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7FEE" w14:textId="5328B9A7" w:rsidR="00E90E81" w:rsidRPr="008A7E10" w:rsidRDefault="00E90E81" w:rsidP="00E90E81">
      <w:pPr>
        <w:pStyle w:val="Default"/>
        <w:spacing w:line="264" w:lineRule="auto"/>
        <w:ind w:firstLine="851"/>
        <w:jc w:val="center"/>
      </w:pPr>
      <w:r w:rsidRPr="008A7E10">
        <w:rPr>
          <w:b/>
          <w:bCs/>
        </w:rPr>
        <w:t>PREKIŲ PIRKIMO–PARDAVIMO SUTARTIES</w:t>
      </w:r>
    </w:p>
    <w:p w14:paraId="0DBE7E3E" w14:textId="77777777" w:rsidR="00E90E81" w:rsidRPr="008A7E10" w:rsidRDefault="00E90E81" w:rsidP="00E90E81">
      <w:pPr>
        <w:pStyle w:val="Default"/>
        <w:spacing w:line="264" w:lineRule="auto"/>
        <w:ind w:firstLine="851"/>
        <w:jc w:val="center"/>
        <w:rPr>
          <w:b/>
          <w:bCs/>
        </w:rPr>
      </w:pPr>
      <w:r w:rsidRPr="008A7E10">
        <w:rPr>
          <w:b/>
          <w:bCs/>
        </w:rPr>
        <w:t>SPECIALIOSIOS SĄLYGOS</w:t>
      </w:r>
    </w:p>
    <w:p w14:paraId="5FFDCD83" w14:textId="77777777" w:rsidR="00E90E81" w:rsidRPr="008A7E10" w:rsidRDefault="00E90E81" w:rsidP="00E90E81">
      <w:pPr>
        <w:pStyle w:val="Default"/>
        <w:spacing w:line="264" w:lineRule="auto"/>
        <w:ind w:firstLine="851"/>
        <w:jc w:val="both"/>
        <w:rPr>
          <w:b/>
          <w:bCs/>
        </w:rPr>
      </w:pPr>
    </w:p>
    <w:p w14:paraId="2A1D2B00" w14:textId="77777777" w:rsidR="00E8252C" w:rsidRDefault="00E8252C" w:rsidP="00E90E81">
      <w:pPr>
        <w:pStyle w:val="Default"/>
        <w:spacing w:line="264" w:lineRule="auto"/>
        <w:ind w:firstLine="851"/>
        <w:jc w:val="center"/>
        <w:rPr>
          <w:bCs/>
        </w:rPr>
      </w:pPr>
      <w:r>
        <w:rPr>
          <w:bCs/>
        </w:rPr>
        <w:t xml:space="preserve">2022 m . rugsėjo       d. Nr. </w:t>
      </w:r>
    </w:p>
    <w:p w14:paraId="7EB5F8FC" w14:textId="0D4B584A" w:rsidR="00E90E81" w:rsidRPr="008A7E10" w:rsidRDefault="00E8252C" w:rsidP="00E90E81">
      <w:pPr>
        <w:pStyle w:val="Default"/>
        <w:spacing w:line="264" w:lineRule="auto"/>
        <w:ind w:firstLine="851"/>
        <w:jc w:val="center"/>
        <w:rPr>
          <w:bCs/>
        </w:rPr>
      </w:pPr>
      <w:r>
        <w:rPr>
          <w:bCs/>
        </w:rPr>
        <w:t xml:space="preserve">Kaunas </w:t>
      </w:r>
    </w:p>
    <w:p w14:paraId="261DD95A" w14:textId="77777777" w:rsidR="00E90E81" w:rsidRPr="00C90A8B" w:rsidRDefault="00E90E81" w:rsidP="00E90E81">
      <w:pPr>
        <w:pStyle w:val="Default"/>
        <w:spacing w:line="264" w:lineRule="auto"/>
        <w:ind w:firstLine="851"/>
        <w:jc w:val="both"/>
        <w:rPr>
          <w:b/>
          <w:bCs/>
        </w:rPr>
      </w:pPr>
    </w:p>
    <w:p w14:paraId="7B516ECC" w14:textId="77777777" w:rsidR="00D5055F" w:rsidRDefault="00000B4B" w:rsidP="00D5055F">
      <w:pPr>
        <w:pStyle w:val="Pagrindinistekstas"/>
        <w:spacing w:after="0"/>
        <w:ind w:firstLine="851"/>
        <w:rPr>
          <w:sz w:val="24"/>
          <w:szCs w:val="24"/>
        </w:rPr>
      </w:pPr>
      <w:r w:rsidRPr="00C90A8B">
        <w:rPr>
          <w:sz w:val="24"/>
          <w:szCs w:val="24"/>
        </w:rPr>
        <w:t>UAB „</w:t>
      </w:r>
      <w:proofErr w:type="spellStart"/>
      <w:r w:rsidRPr="00C90A8B">
        <w:rPr>
          <w:sz w:val="24"/>
          <w:szCs w:val="24"/>
        </w:rPr>
        <w:t>Mindega</w:t>
      </w:r>
      <w:proofErr w:type="spellEnd"/>
      <w:r w:rsidRPr="00C90A8B">
        <w:rPr>
          <w:sz w:val="24"/>
          <w:szCs w:val="24"/>
        </w:rPr>
        <w:t>“</w:t>
      </w:r>
      <w:r w:rsidR="00E90E81" w:rsidRPr="00C90A8B">
        <w:rPr>
          <w:sz w:val="24"/>
          <w:szCs w:val="24"/>
        </w:rPr>
        <w:t xml:space="preserve"> (toliau – Pardavėjas), atstovaujamas (-a) </w:t>
      </w:r>
      <w:r w:rsidRPr="00C90A8B">
        <w:rPr>
          <w:sz w:val="24"/>
          <w:szCs w:val="24"/>
        </w:rPr>
        <w:t xml:space="preserve">Mindaugo </w:t>
      </w:r>
      <w:proofErr w:type="spellStart"/>
      <w:r w:rsidRPr="00C90A8B">
        <w:rPr>
          <w:sz w:val="24"/>
          <w:szCs w:val="24"/>
        </w:rPr>
        <w:t>Čemerkos</w:t>
      </w:r>
      <w:proofErr w:type="spellEnd"/>
      <w:r w:rsidR="00E90E81" w:rsidRPr="00C90A8B">
        <w:rPr>
          <w:sz w:val="24"/>
          <w:szCs w:val="24"/>
        </w:rPr>
        <w:t>, veikianč</w:t>
      </w:r>
      <w:r w:rsidRPr="00C90A8B">
        <w:rPr>
          <w:sz w:val="24"/>
          <w:szCs w:val="24"/>
        </w:rPr>
        <w:t>io (-</w:t>
      </w:r>
      <w:proofErr w:type="spellStart"/>
      <w:r w:rsidRPr="00C90A8B">
        <w:rPr>
          <w:sz w:val="24"/>
          <w:szCs w:val="24"/>
        </w:rPr>
        <w:t>čios</w:t>
      </w:r>
      <w:proofErr w:type="spellEnd"/>
      <w:r w:rsidRPr="00C90A8B">
        <w:rPr>
          <w:sz w:val="24"/>
          <w:szCs w:val="24"/>
        </w:rPr>
        <w:t>) pagal įstatus</w:t>
      </w:r>
      <w:r w:rsidR="00E90E81" w:rsidRPr="00C90A8B">
        <w:rPr>
          <w:sz w:val="24"/>
          <w:szCs w:val="24"/>
        </w:rPr>
        <w:t xml:space="preserve">, </w:t>
      </w:r>
    </w:p>
    <w:p w14:paraId="6D829E62" w14:textId="77777777" w:rsidR="00D5055F" w:rsidRDefault="007D15DA" w:rsidP="00D5055F">
      <w:pPr>
        <w:pStyle w:val="Pagrindinistekstas"/>
        <w:spacing w:after="0"/>
        <w:ind w:firstLine="851"/>
        <w:rPr>
          <w:rStyle w:val="PagrindinistekstasDiagrama"/>
          <w:sz w:val="24"/>
          <w:szCs w:val="24"/>
        </w:rPr>
      </w:pPr>
      <w:r w:rsidRPr="00C90A8B">
        <w:rPr>
          <w:rStyle w:val="PagrindinistekstasDiagrama"/>
          <w:sz w:val="24"/>
          <w:szCs w:val="24"/>
        </w:rPr>
        <w:t xml:space="preserve">ir </w:t>
      </w:r>
    </w:p>
    <w:p w14:paraId="5A182C39" w14:textId="6B75EAFB" w:rsidR="00D5055F" w:rsidRDefault="007D15DA" w:rsidP="00D5055F">
      <w:pPr>
        <w:pStyle w:val="Pagrindinistekstas"/>
        <w:spacing w:after="0"/>
        <w:ind w:firstLine="851"/>
        <w:rPr>
          <w:rStyle w:val="PagrindinistekstasDiagrama"/>
          <w:sz w:val="24"/>
          <w:szCs w:val="24"/>
        </w:rPr>
      </w:pPr>
      <w:r w:rsidRPr="00C90A8B">
        <w:rPr>
          <w:rStyle w:val="PagrindinistekstasDiagrama"/>
          <w:b/>
          <w:bCs/>
          <w:i/>
          <w:iCs/>
          <w:sz w:val="24"/>
          <w:szCs w:val="24"/>
        </w:rPr>
        <w:t xml:space="preserve">Priešgaisrinės apsaugos ir gelbėjimo departamento prie Vidaus reikalų ministerijos Kauno priešgaisrinės gelbėjimo valdybos </w:t>
      </w:r>
      <w:r w:rsidRPr="00C90A8B">
        <w:rPr>
          <w:rStyle w:val="PagrindinistekstasDiagrama"/>
          <w:i/>
          <w:iCs/>
          <w:sz w:val="24"/>
          <w:szCs w:val="24"/>
        </w:rPr>
        <w:t xml:space="preserve">(toliau - </w:t>
      </w:r>
      <w:r w:rsidR="00E8252C">
        <w:rPr>
          <w:rStyle w:val="PagrindinistekstasDiagrama"/>
          <w:i/>
          <w:iCs/>
          <w:sz w:val="24"/>
          <w:szCs w:val="24"/>
        </w:rPr>
        <w:t>Pirkėjas</w:t>
      </w:r>
      <w:r w:rsidRPr="00C90A8B">
        <w:rPr>
          <w:rStyle w:val="PagrindinistekstasDiagrama"/>
          <w:i/>
          <w:iCs/>
          <w:sz w:val="24"/>
          <w:szCs w:val="24"/>
        </w:rPr>
        <w:t xml:space="preserve">), </w:t>
      </w:r>
      <w:r w:rsidRPr="00C90A8B">
        <w:rPr>
          <w:sz w:val="24"/>
          <w:szCs w:val="24"/>
        </w:rPr>
        <w:t>atstovaujamos viršininko Vido Barausko, veikiančio pagal įstaigos nuostatus ir 2019 m. sausio 29 d. departamento direktoriaus įsakymą Nr. 1-51, „Dėl įgaliojimų pasirašyti (tvirtinti) dokumentus suteikimo“ (aktuali redakcija 2021-09-02, Nr. 1-518)</w:t>
      </w:r>
      <w:r w:rsidRPr="00C90A8B">
        <w:rPr>
          <w:rStyle w:val="PagrindinistekstasDiagrama"/>
          <w:sz w:val="24"/>
          <w:szCs w:val="24"/>
        </w:rPr>
        <w:t>,</w:t>
      </w:r>
    </w:p>
    <w:p w14:paraId="4655AE0C" w14:textId="43984D3B" w:rsidR="007D15DA" w:rsidRPr="00C90A8B" w:rsidRDefault="007D15DA" w:rsidP="00D5055F">
      <w:pPr>
        <w:pStyle w:val="Pagrindinistekstas"/>
        <w:spacing w:after="0"/>
        <w:ind w:firstLine="851"/>
        <w:rPr>
          <w:sz w:val="24"/>
          <w:szCs w:val="24"/>
        </w:rPr>
      </w:pPr>
      <w:r w:rsidRPr="00C90A8B">
        <w:rPr>
          <w:rStyle w:val="PagrindinistekstasDiagrama"/>
          <w:sz w:val="24"/>
          <w:szCs w:val="24"/>
        </w:rPr>
        <w:t xml:space="preserve"> toliau </w:t>
      </w:r>
      <w:r w:rsidR="00D5055F" w:rsidRPr="00C90A8B">
        <w:rPr>
          <w:sz w:val="24"/>
          <w:szCs w:val="24"/>
        </w:rPr>
        <w:t>Pardavėjas</w:t>
      </w:r>
      <w:r w:rsidRPr="00C90A8B">
        <w:rPr>
          <w:rStyle w:val="PagrindinistekstasDiagrama"/>
          <w:sz w:val="24"/>
          <w:szCs w:val="24"/>
        </w:rPr>
        <w:t xml:space="preserve"> ir Užsakovas kiekvienas atskirai gali būti vadinami „Šalimi“, o abu kartu - „Šalimis“, sudarė šią sutartį (toliau - Sutartis), vadovaudamiesi neskelbiamos apklausos būdu atlikto viešojo pirkimo „</w:t>
      </w:r>
      <w:r w:rsidR="00C90A8B" w:rsidRPr="00C90A8B">
        <w:rPr>
          <w:sz w:val="24"/>
          <w:szCs w:val="24"/>
        </w:rPr>
        <w:t>Dyzelino B7 ir benzino 95 E5 pirkimas PAGD Kauno PGV Vilkaviškio priešgaisrinės gelbėjimo tarnybos Kybartų Komandai (J. Biliūno</w:t>
      </w:r>
      <w:r w:rsidR="00C90A8B" w:rsidRPr="00C90A8B">
        <w:rPr>
          <w:i/>
          <w:sz w:val="24"/>
          <w:szCs w:val="24"/>
        </w:rPr>
        <w:t xml:space="preserve"> g. 14D, Kybartai)</w:t>
      </w:r>
      <w:r w:rsidR="00C90A8B">
        <w:rPr>
          <w:i/>
          <w:sz w:val="24"/>
          <w:szCs w:val="24"/>
        </w:rPr>
        <w:t>“.</w:t>
      </w:r>
      <w:r w:rsidRPr="00C90A8B">
        <w:rPr>
          <w:rStyle w:val="PagrindinistekstasDiagrama"/>
          <w:sz w:val="24"/>
          <w:szCs w:val="24"/>
        </w:rPr>
        <w:t xml:space="preserve"> sąlygomis ir susitarė dėl toliau išvardytų sąlygų.</w:t>
      </w:r>
    </w:p>
    <w:p w14:paraId="62282AA2" w14:textId="6002DA19" w:rsidR="00E90E81" w:rsidRPr="00C90A8B" w:rsidRDefault="00E90E81" w:rsidP="00E90E81">
      <w:pPr>
        <w:pStyle w:val="Default"/>
        <w:ind w:firstLine="851"/>
        <w:jc w:val="both"/>
      </w:pPr>
    </w:p>
    <w:p w14:paraId="2AB9E01F" w14:textId="77777777" w:rsidR="00E90E81" w:rsidRPr="008A7E10" w:rsidRDefault="00E90E81" w:rsidP="00E90E81">
      <w:pPr>
        <w:pStyle w:val="Default"/>
        <w:spacing w:line="264" w:lineRule="auto"/>
        <w:ind w:firstLine="851"/>
        <w:jc w:val="center"/>
      </w:pPr>
    </w:p>
    <w:p w14:paraId="37D7BBF6" w14:textId="77777777" w:rsidR="00E90E81" w:rsidRPr="008A7E10" w:rsidRDefault="00E90E81" w:rsidP="00E90E81">
      <w:pPr>
        <w:pStyle w:val="Default"/>
        <w:spacing w:line="264" w:lineRule="auto"/>
        <w:ind w:firstLine="851"/>
        <w:jc w:val="center"/>
        <w:rPr>
          <w:b/>
          <w:bCs/>
        </w:rPr>
      </w:pPr>
      <w:r w:rsidRPr="008A7E10">
        <w:rPr>
          <w:b/>
          <w:bCs/>
        </w:rPr>
        <w:t>1. SUTARTIES OBJEKTAS</w:t>
      </w:r>
    </w:p>
    <w:p w14:paraId="6A5296C5" w14:textId="77777777" w:rsidR="00E90E81" w:rsidRPr="008A7E10" w:rsidRDefault="00E90E81" w:rsidP="00E90E81">
      <w:pPr>
        <w:pStyle w:val="Default"/>
        <w:spacing w:line="264" w:lineRule="auto"/>
        <w:ind w:firstLine="851"/>
        <w:jc w:val="both"/>
        <w:rPr>
          <w:b/>
          <w:bCs/>
        </w:rPr>
      </w:pPr>
    </w:p>
    <w:p w14:paraId="234FF803" w14:textId="4177495C" w:rsidR="00E90E81" w:rsidRPr="008A7E10" w:rsidRDefault="00E90E81" w:rsidP="0037082D">
      <w:pPr>
        <w:pStyle w:val="Default"/>
        <w:spacing w:line="264" w:lineRule="auto"/>
        <w:ind w:firstLine="851"/>
        <w:jc w:val="both"/>
        <w:rPr>
          <w:vertAlign w:val="superscript"/>
        </w:rPr>
      </w:pPr>
      <w:r w:rsidRPr="008A7E10">
        <w:t xml:space="preserve">1.1. </w:t>
      </w:r>
      <w:r w:rsidR="008C6D36" w:rsidRPr="008A7E10">
        <w:rPr>
          <w:b/>
          <w:bCs/>
        </w:rPr>
        <w:t>Prekė</w:t>
      </w:r>
      <w:r w:rsidRPr="008A7E10">
        <w:t xml:space="preserve"> - dyzelinio B7 kuro ir benzino E5 pirkimas Kauno priešgaisrinės gelbėjimo valdybos </w:t>
      </w:r>
      <w:r w:rsidR="0037082D" w:rsidRPr="0037082D">
        <w:t>Vilkaviškio gelbėjimo tarnybos Kybartų komandai (J. Biliūno g. 14D, Kybartai).</w:t>
      </w:r>
    </w:p>
    <w:p w14:paraId="4DEA58F1" w14:textId="77777777" w:rsidR="00E90E81" w:rsidRPr="008A7E10" w:rsidRDefault="00E90E81" w:rsidP="00E90E81">
      <w:pPr>
        <w:pStyle w:val="Default"/>
        <w:spacing w:line="264" w:lineRule="auto"/>
        <w:ind w:firstLine="851"/>
        <w:jc w:val="both"/>
      </w:pPr>
      <w:r w:rsidRPr="008A7E10">
        <w:t xml:space="preserve">1.2. Preliminarūs degalų kiekiai: </w:t>
      </w:r>
    </w:p>
    <w:p w14:paraId="3262E4D3" w14:textId="1E816ABA" w:rsidR="00E90E81" w:rsidRPr="008A7E10" w:rsidRDefault="00E90E81" w:rsidP="00E90E81">
      <w:pPr>
        <w:pStyle w:val="Default"/>
        <w:spacing w:line="264" w:lineRule="auto"/>
        <w:ind w:firstLine="993"/>
        <w:jc w:val="both"/>
      </w:pPr>
      <w:r w:rsidRPr="008A7E10">
        <w:t xml:space="preserve">1.2.1. dyzelinio B7  kuro </w:t>
      </w:r>
      <w:r w:rsidR="00CF31B5">
        <w:t>1300</w:t>
      </w:r>
      <w:r w:rsidRPr="008A7E10">
        <w:t xml:space="preserve"> litrų;</w:t>
      </w:r>
    </w:p>
    <w:p w14:paraId="16F1533D" w14:textId="4E207E48" w:rsidR="00E90E81" w:rsidRPr="008A7E10" w:rsidRDefault="00E90E81" w:rsidP="00E90E81">
      <w:pPr>
        <w:pStyle w:val="Default"/>
        <w:spacing w:line="264" w:lineRule="auto"/>
        <w:ind w:firstLine="993"/>
        <w:jc w:val="both"/>
      </w:pPr>
      <w:r w:rsidRPr="008A7E10">
        <w:t xml:space="preserve">1.2.2. benzino E5  </w:t>
      </w:r>
      <w:r w:rsidR="00CF31B5">
        <w:t xml:space="preserve">700 </w:t>
      </w:r>
      <w:r w:rsidRPr="008A7E10">
        <w:t>litrų.</w:t>
      </w:r>
    </w:p>
    <w:p w14:paraId="431303CE" w14:textId="35922044" w:rsidR="00E90E81" w:rsidRPr="008A7E10" w:rsidRDefault="00E90E81" w:rsidP="00E90E81">
      <w:pPr>
        <w:pStyle w:val="Default"/>
        <w:spacing w:line="264" w:lineRule="auto"/>
        <w:ind w:firstLine="851"/>
        <w:jc w:val="both"/>
      </w:pPr>
      <w:r w:rsidRPr="008A7E10">
        <w:t xml:space="preserve">1.3. </w:t>
      </w:r>
      <w:r w:rsidR="000B7226" w:rsidRPr="008A7E10">
        <w:t xml:space="preserve">Automobilių degalų kiekiai priklauso nuo Sutarties vykdymo metu iškylančio poreikio. </w:t>
      </w:r>
      <w:r w:rsidR="000B7226" w:rsidRPr="008A7E10">
        <w:rPr>
          <w:rStyle w:val="markedcontent"/>
        </w:rPr>
        <w:t>Perkančioji organizacija neįsipareigoja įsigyti viso nurodyto degalų kiekio, degalų kiekis bus</w:t>
      </w:r>
      <w:r w:rsidR="0037082D">
        <w:rPr>
          <w:rStyle w:val="markedcontent"/>
        </w:rPr>
        <w:t xml:space="preserve"> </w:t>
      </w:r>
      <w:r w:rsidR="000B7226" w:rsidRPr="008A7E10">
        <w:rPr>
          <w:rStyle w:val="markedcontent"/>
        </w:rPr>
        <w:t>įsigijimas pagal faktinį poreikį. Perkančioji organizacija per sutarties galiojimo terminą įsipareigoja</w:t>
      </w:r>
      <w:r w:rsidR="0037082D">
        <w:rPr>
          <w:rStyle w:val="markedcontent"/>
        </w:rPr>
        <w:t xml:space="preserve"> </w:t>
      </w:r>
      <w:r w:rsidR="000B7226" w:rsidRPr="008A7E10">
        <w:rPr>
          <w:rStyle w:val="markedcontent"/>
        </w:rPr>
        <w:t>nupirkti degalų ne mažiau kaip 70 % nuo sutartyje nurodyto maksimalaus degalų kiekio.</w:t>
      </w:r>
    </w:p>
    <w:p w14:paraId="4B85DBF6" w14:textId="77777777" w:rsidR="00E90E81" w:rsidRPr="008A7E10" w:rsidRDefault="00E90E81" w:rsidP="00E90E81">
      <w:pPr>
        <w:pStyle w:val="Pagrindinistekstas2"/>
        <w:spacing w:line="264" w:lineRule="auto"/>
        <w:ind w:firstLine="851"/>
        <w:rPr>
          <w:szCs w:val="24"/>
        </w:rPr>
      </w:pPr>
      <w:r w:rsidRPr="008A7E10">
        <w:rPr>
          <w:szCs w:val="24"/>
        </w:rPr>
        <w:t xml:space="preserve">1.4. Pirkimo-pardavimo sutarties galiojimo laikotarpiu, esant poreikiui, Pirkėjas gali nupirkti didesnį Degalų kiekį nei nurodyta 1.2.1. – 1.2.2. punktuose, o Pardavėjas įsipareigoja parduoti tomis pačiomis sąlygomis, kaip numatyta šioje Sutartyje. </w:t>
      </w:r>
    </w:p>
    <w:p w14:paraId="69545C4F" w14:textId="1543F4A5" w:rsidR="00E90E81" w:rsidRPr="008A7E10" w:rsidRDefault="00E90E81" w:rsidP="00E90E81">
      <w:pPr>
        <w:pStyle w:val="Pagrindinistekstas2"/>
        <w:spacing w:line="264" w:lineRule="auto"/>
        <w:ind w:firstLine="851"/>
        <w:rPr>
          <w:color w:val="000000" w:themeColor="text1"/>
          <w:szCs w:val="24"/>
        </w:rPr>
      </w:pPr>
      <w:r w:rsidRPr="008A7E10">
        <w:rPr>
          <w:color w:val="000000" w:themeColor="text1"/>
          <w:szCs w:val="24"/>
        </w:rPr>
        <w:t>1.5. Degalai turi būti tiekiami Pardavėjo degalinėse 24 val. per parą, 7 dienas per savaitę</w:t>
      </w:r>
      <w:r w:rsidRPr="00AE5A45">
        <w:rPr>
          <w:color w:val="FF0000"/>
          <w:szCs w:val="24"/>
        </w:rPr>
        <w:t xml:space="preserve"> </w:t>
      </w:r>
      <w:r w:rsidRPr="008A7E10">
        <w:rPr>
          <w:color w:val="000000" w:themeColor="text1"/>
          <w:szCs w:val="24"/>
        </w:rPr>
        <w:t>nuo 202</w:t>
      </w:r>
      <w:r w:rsidR="000B7226" w:rsidRPr="008A7E10">
        <w:rPr>
          <w:color w:val="000000" w:themeColor="text1"/>
          <w:szCs w:val="24"/>
        </w:rPr>
        <w:t>3</w:t>
      </w:r>
      <w:r w:rsidRPr="008A7E10">
        <w:rPr>
          <w:color w:val="000000" w:themeColor="text1"/>
          <w:szCs w:val="24"/>
        </w:rPr>
        <w:t xml:space="preserve"> m. sausio 1 d. iki 202</w:t>
      </w:r>
      <w:r w:rsidR="000B7226" w:rsidRPr="008A7E10">
        <w:rPr>
          <w:color w:val="000000" w:themeColor="text1"/>
          <w:szCs w:val="24"/>
        </w:rPr>
        <w:t>3</w:t>
      </w:r>
      <w:r w:rsidRPr="008A7E10">
        <w:rPr>
          <w:color w:val="000000" w:themeColor="text1"/>
          <w:szCs w:val="24"/>
        </w:rPr>
        <w:t xml:space="preserve"> m. gruodžio 31 d.:</w:t>
      </w:r>
    </w:p>
    <w:p w14:paraId="64662AC6" w14:textId="77777777" w:rsidR="00E90E81" w:rsidRPr="008A7E10" w:rsidRDefault="00E90E81" w:rsidP="00E90E81">
      <w:pPr>
        <w:pStyle w:val="Pagrindinistekstas2"/>
        <w:spacing w:line="264" w:lineRule="auto"/>
        <w:ind w:firstLine="851"/>
        <w:rPr>
          <w:szCs w:val="24"/>
        </w:rPr>
      </w:pPr>
      <w:r w:rsidRPr="008A7E10">
        <w:rPr>
          <w:szCs w:val="24"/>
        </w:rPr>
        <w:t>1.6. Techniniai reikalavimai Prekėms nurodyti Sutarties Specialiųjų sąlygų priede, kuris yra neatskiriama Sutarties dalis.</w:t>
      </w:r>
    </w:p>
    <w:p w14:paraId="3E83D33C" w14:textId="77777777" w:rsidR="00E90E81" w:rsidRPr="008A7E10" w:rsidRDefault="00E90E81" w:rsidP="00E90E81">
      <w:pPr>
        <w:pStyle w:val="Default"/>
        <w:spacing w:line="264" w:lineRule="auto"/>
        <w:ind w:firstLine="851"/>
        <w:jc w:val="both"/>
      </w:pPr>
      <w:r w:rsidRPr="008A7E10">
        <w:t xml:space="preserve"> </w:t>
      </w:r>
    </w:p>
    <w:p w14:paraId="624B6E73" w14:textId="77777777" w:rsidR="00E90E81" w:rsidRPr="008A7E10" w:rsidRDefault="00E90E81" w:rsidP="00E90E81">
      <w:pPr>
        <w:pStyle w:val="Default"/>
        <w:spacing w:line="264" w:lineRule="auto"/>
        <w:ind w:firstLine="851"/>
        <w:jc w:val="center"/>
        <w:rPr>
          <w:b/>
          <w:bCs/>
        </w:rPr>
      </w:pPr>
      <w:r w:rsidRPr="008A7E10">
        <w:rPr>
          <w:b/>
          <w:bCs/>
        </w:rPr>
        <w:t>2. SUTARTIES KAINODARA IR APMOKĖJIMO TVARKA</w:t>
      </w:r>
    </w:p>
    <w:p w14:paraId="02D920D3" w14:textId="77777777" w:rsidR="00E90E81" w:rsidRPr="008A7E10" w:rsidRDefault="00E90E81" w:rsidP="00E90E81">
      <w:pPr>
        <w:pStyle w:val="Default"/>
        <w:spacing w:line="264" w:lineRule="auto"/>
        <w:ind w:firstLine="851"/>
      </w:pPr>
    </w:p>
    <w:p w14:paraId="5ECCF978" w14:textId="1C5A4C2F" w:rsidR="00E90E81" w:rsidRPr="008A7E10" w:rsidRDefault="00E90E81" w:rsidP="00E90E81">
      <w:pPr>
        <w:pStyle w:val="Pagrindinistekstas2"/>
        <w:spacing w:line="264" w:lineRule="auto"/>
        <w:ind w:firstLine="851"/>
        <w:rPr>
          <w:szCs w:val="24"/>
        </w:rPr>
      </w:pPr>
      <w:r w:rsidRPr="008A7E10">
        <w:rPr>
          <w:szCs w:val="24"/>
        </w:rPr>
        <w:t xml:space="preserve">2.1. Sutarties </w:t>
      </w:r>
      <w:r w:rsidR="00066F3F" w:rsidRPr="008A7E10">
        <w:rPr>
          <w:szCs w:val="24"/>
        </w:rPr>
        <w:t>maksimali</w:t>
      </w:r>
      <w:r w:rsidRPr="008A7E10">
        <w:rPr>
          <w:szCs w:val="24"/>
        </w:rPr>
        <w:t xml:space="preserve"> kaina  </w:t>
      </w:r>
      <w:r w:rsidR="00680CA7">
        <w:rPr>
          <w:szCs w:val="24"/>
        </w:rPr>
        <w:t>3435.92</w:t>
      </w:r>
      <w:r w:rsidRPr="008A7E10">
        <w:rPr>
          <w:szCs w:val="24"/>
        </w:rPr>
        <w:t xml:space="preserve"> įskaitant PVM. </w:t>
      </w:r>
    </w:p>
    <w:p w14:paraId="788B60FC" w14:textId="77777777" w:rsidR="00E90E81" w:rsidRPr="008A7E10" w:rsidRDefault="00E90E81" w:rsidP="00E90E81">
      <w:pPr>
        <w:pStyle w:val="Pagrindinistekstas2"/>
        <w:spacing w:line="264" w:lineRule="auto"/>
        <w:ind w:firstLine="851"/>
        <w:rPr>
          <w:szCs w:val="24"/>
        </w:rPr>
      </w:pPr>
      <w:r w:rsidRPr="008A7E10">
        <w:rPr>
          <w:szCs w:val="24"/>
        </w:rPr>
        <w:t>2.2. Sutarties galiojimo laikotarpiu pasikeitus PVM, už Prekes, pristatytas po naujo PVM tarifo įsigaliojimo, atsiskaitoma taikant naują PVM tarifą.</w:t>
      </w:r>
    </w:p>
    <w:p w14:paraId="1614A613" w14:textId="77777777" w:rsidR="00E90E81" w:rsidRPr="008A7E10" w:rsidRDefault="00E90E81" w:rsidP="00E90E81">
      <w:pPr>
        <w:pStyle w:val="Pagrindinistekstas2"/>
        <w:spacing w:line="264" w:lineRule="auto"/>
        <w:ind w:firstLine="851"/>
        <w:rPr>
          <w:szCs w:val="24"/>
        </w:rPr>
      </w:pPr>
      <w:r w:rsidRPr="008A7E10">
        <w:rPr>
          <w:bCs/>
          <w:szCs w:val="24"/>
        </w:rPr>
        <w:t xml:space="preserve">2.3. Šioje Sutartyje kaina apskaičiuojama pagal kintamo įkainio kainodarą, </w:t>
      </w:r>
      <w:proofErr w:type="spellStart"/>
      <w:r w:rsidRPr="008A7E10">
        <w:rPr>
          <w:bCs/>
          <w:szCs w:val="24"/>
        </w:rPr>
        <w:t>t.y</w:t>
      </w:r>
      <w:proofErr w:type="spellEnd"/>
      <w:r w:rsidRPr="008A7E10">
        <w:rPr>
          <w:bCs/>
          <w:szCs w:val="24"/>
        </w:rPr>
        <w:t xml:space="preserve">. už Prekę mokėtina suma apskaičiuojama pridedant kainodaros taisyklėse nustatytą ir Pardavėjo pasiūlytą </w:t>
      </w:r>
      <w:r w:rsidRPr="008A7E10">
        <w:rPr>
          <w:szCs w:val="24"/>
        </w:rPr>
        <w:t>nekintamą priedą(+)/nekintamą nuolaidą (-).</w:t>
      </w:r>
    </w:p>
    <w:p w14:paraId="3133EA90" w14:textId="77777777" w:rsidR="00E90E81" w:rsidRPr="008A7E10" w:rsidRDefault="00E90E81" w:rsidP="00E90E81">
      <w:pPr>
        <w:pStyle w:val="Default"/>
        <w:spacing w:line="264" w:lineRule="auto"/>
        <w:ind w:firstLine="993"/>
        <w:jc w:val="both"/>
      </w:pPr>
      <w:r w:rsidRPr="008A7E10">
        <w:t>2.3.1. Konkreti prekių kaina apskaičiuojama vadovaujantis šiomis kainodaros taisyklėmis:</w:t>
      </w:r>
    </w:p>
    <w:p w14:paraId="2FBA70FA" w14:textId="77777777" w:rsidR="00E90E81" w:rsidRPr="008A7E10" w:rsidRDefault="00E90E81" w:rsidP="00E90E81">
      <w:pPr>
        <w:pStyle w:val="Body2"/>
        <w:tabs>
          <w:tab w:val="left" w:pos="1276"/>
        </w:tabs>
        <w:spacing w:after="0"/>
        <w:ind w:left="1418" w:hanging="567"/>
        <w:rPr>
          <w:rFonts w:cs="Times New Roman"/>
          <w:sz w:val="24"/>
          <w:szCs w:val="24"/>
          <w:lang w:val="lt-LT"/>
        </w:rPr>
      </w:pPr>
      <w:r w:rsidRPr="008A7E10">
        <w:rPr>
          <w:rFonts w:cs="Times New Roman"/>
          <w:sz w:val="24"/>
          <w:szCs w:val="24"/>
          <w:lang w:val="lt-LT"/>
        </w:rPr>
        <w:lastRenderedPageBreak/>
        <w:t>Pagal formulę: P</w:t>
      </w:r>
      <w:r w:rsidRPr="008A7E10">
        <w:rPr>
          <w:rFonts w:cs="Times New Roman"/>
          <w:sz w:val="24"/>
          <w:szCs w:val="24"/>
          <w:vertAlign w:val="subscript"/>
          <w:lang w:val="lt-LT"/>
        </w:rPr>
        <w:t>V</w:t>
      </w:r>
      <w:r w:rsidRPr="008A7E10">
        <w:rPr>
          <w:rFonts w:cs="Times New Roman"/>
          <w:sz w:val="24"/>
          <w:szCs w:val="24"/>
          <w:lang w:val="lt-LT"/>
        </w:rPr>
        <w:t xml:space="preserve"> = B + N</w:t>
      </w:r>
      <w:r w:rsidRPr="008A7E10">
        <w:rPr>
          <w:rFonts w:cs="Times New Roman"/>
          <w:sz w:val="24"/>
          <w:szCs w:val="24"/>
          <w:vertAlign w:val="subscript"/>
          <w:lang w:val="lt-LT"/>
        </w:rPr>
        <w:t>P</w:t>
      </w:r>
      <w:r w:rsidRPr="008A7E10">
        <w:rPr>
          <w:rFonts w:cs="Times New Roman"/>
          <w:sz w:val="24"/>
          <w:szCs w:val="24"/>
          <w:lang w:val="lt-LT"/>
        </w:rPr>
        <w:t>+ PVM mokestis.</w:t>
      </w:r>
    </w:p>
    <w:p w14:paraId="1E8CF86B" w14:textId="77777777" w:rsidR="00E90E81" w:rsidRPr="008A7E10" w:rsidRDefault="00E90E81" w:rsidP="00E90E81">
      <w:pPr>
        <w:ind w:left="851"/>
        <w:rPr>
          <w:iCs/>
        </w:rPr>
      </w:pPr>
      <w:r w:rsidRPr="008A7E10">
        <w:rPr>
          <w:iCs/>
        </w:rPr>
        <w:t>Kur:</w:t>
      </w:r>
    </w:p>
    <w:p w14:paraId="2122F34B" w14:textId="77777777" w:rsidR="00E90E81" w:rsidRPr="008A7E10" w:rsidRDefault="00E90E81" w:rsidP="00E90E81">
      <w:pPr>
        <w:ind w:left="851"/>
        <w:rPr>
          <w:iCs/>
        </w:rPr>
      </w:pPr>
      <w:r w:rsidRPr="008A7E10">
        <w:rPr>
          <w:iCs/>
        </w:rPr>
        <w:t>P</w:t>
      </w:r>
      <w:r w:rsidRPr="008A7E10">
        <w:rPr>
          <w:iCs/>
          <w:vertAlign w:val="subscript"/>
        </w:rPr>
        <w:t xml:space="preserve">V </w:t>
      </w:r>
      <w:r w:rsidRPr="008A7E10">
        <w:rPr>
          <w:iCs/>
        </w:rPr>
        <w:t>- Prekės vieneto kaina (su PVM);</w:t>
      </w:r>
    </w:p>
    <w:p w14:paraId="54DC5697" w14:textId="77777777" w:rsidR="00E90E81" w:rsidRPr="008A7E10" w:rsidRDefault="00E90E81" w:rsidP="00E90E81">
      <w:pPr>
        <w:autoSpaceDE w:val="0"/>
        <w:adjustRightInd w:val="0"/>
        <w:ind w:left="851"/>
        <w:rPr>
          <w:color w:val="000000" w:themeColor="text1"/>
        </w:rPr>
      </w:pPr>
      <w:r w:rsidRPr="008A7E10">
        <w:rPr>
          <w:iCs/>
        </w:rPr>
        <w:t xml:space="preserve">B – kintama dalis- </w:t>
      </w:r>
      <w:r w:rsidRPr="008A7E10">
        <w:rPr>
          <w:color w:val="000000"/>
        </w:rPr>
        <w:t>AB „</w:t>
      </w:r>
      <w:proofErr w:type="spellStart"/>
      <w:r w:rsidRPr="008A7E10">
        <w:rPr>
          <w:color w:val="000000"/>
        </w:rPr>
        <w:t>Orlen</w:t>
      </w:r>
      <w:proofErr w:type="spellEnd"/>
      <w:r w:rsidRPr="008A7E10">
        <w:rPr>
          <w:color w:val="000000"/>
        </w:rPr>
        <w:t xml:space="preserve"> Lietuva” kainų protokole (Šviesiųjų naftos produktų kainos vienkartiniams sandoriams, </w:t>
      </w:r>
      <w:proofErr w:type="spellStart"/>
      <w:r w:rsidRPr="008A7E10">
        <w:rPr>
          <w:color w:val="000000"/>
        </w:rPr>
        <w:t>atkrovai</w:t>
      </w:r>
      <w:proofErr w:type="spellEnd"/>
      <w:r w:rsidRPr="008A7E10">
        <w:rPr>
          <w:color w:val="000000"/>
        </w:rPr>
        <w:t xml:space="preserve"> autotransportu Lietuvos Respublikoje) nurodomos didmeninės 1 (vieno)  litro degalų esant 15 °C temperatūrai (sezoniniai temperatūriniai koeficientai nebus taikomi) pardavimo  kainos (Eur) (bazinė kaina su akcizo mokesčiu be PVM) </w:t>
      </w:r>
      <w:r w:rsidRPr="008A7E10">
        <w:rPr>
          <w:b/>
          <w:color w:val="000000"/>
          <w:u w:val="single"/>
        </w:rPr>
        <w:t xml:space="preserve">degalų </w:t>
      </w:r>
      <w:r w:rsidRPr="008A7E10">
        <w:rPr>
          <w:b/>
          <w:color w:val="000000" w:themeColor="text1"/>
          <w:u w:val="single"/>
        </w:rPr>
        <w:t xml:space="preserve">įsigijimo dieną </w:t>
      </w:r>
      <w:r w:rsidRPr="008A7E10">
        <w:rPr>
          <w:bCs/>
          <w:color w:val="000000" w:themeColor="text1"/>
        </w:rPr>
        <w:t>(jeigu degalų įsigijimo dieną nėra nustatyti kainų protokolai, naudojamos kainos iš prieš tai buvusios</w:t>
      </w:r>
      <w:r w:rsidRPr="008A7E10">
        <w:rPr>
          <w:color w:val="000000" w:themeColor="text1"/>
        </w:rPr>
        <w:t xml:space="preserve"> darbo dienos kainų protokolo). Protokole skelbiamos kainos 1000 litrų, todėl protokole nurodytą kainą reikia padalinti iš 1000, norit apskaičiuoti 1 </w:t>
      </w:r>
      <w:r w:rsidRPr="008A7E10">
        <w:t>litro kainą (toliau – OL kaina).</w:t>
      </w:r>
    </w:p>
    <w:p w14:paraId="23F2D099" w14:textId="77777777" w:rsidR="00E90E81" w:rsidRPr="008A7E10" w:rsidRDefault="00E90E81" w:rsidP="00E90E81">
      <w:pPr>
        <w:autoSpaceDE w:val="0"/>
        <w:adjustRightInd w:val="0"/>
        <w:ind w:left="851"/>
        <w:rPr>
          <w:iCs/>
          <w:color w:val="000000" w:themeColor="text1"/>
        </w:rPr>
      </w:pPr>
      <w:r w:rsidRPr="008A7E10">
        <w:rPr>
          <w:color w:val="000000" w:themeColor="text1"/>
        </w:rPr>
        <w:t>N</w:t>
      </w:r>
      <w:r w:rsidRPr="008A7E10">
        <w:rPr>
          <w:color w:val="000000" w:themeColor="text1"/>
          <w:vertAlign w:val="subscript"/>
        </w:rPr>
        <w:t>P</w:t>
      </w:r>
      <w:r w:rsidRPr="008A7E10">
        <w:rPr>
          <w:color w:val="000000" w:themeColor="text1"/>
        </w:rPr>
        <w:t xml:space="preserve"> - nekintamas priedas(+)/nekintama nuolaida (-) eurais (be PVM).</w:t>
      </w:r>
    </w:p>
    <w:p w14:paraId="35394D15" w14:textId="77777777" w:rsidR="00E90E81" w:rsidRPr="008A7E10" w:rsidRDefault="00E90E81" w:rsidP="00E90E81">
      <w:pPr>
        <w:pStyle w:val="Pagrindinistekstas2"/>
        <w:spacing w:line="264" w:lineRule="auto"/>
        <w:rPr>
          <w:szCs w:val="24"/>
        </w:rPr>
      </w:pPr>
      <w:r w:rsidRPr="008A7E10">
        <w:rPr>
          <w:szCs w:val="24"/>
        </w:rPr>
        <w:t xml:space="preserve"> </w:t>
      </w:r>
    </w:p>
    <w:p w14:paraId="724EEDC0" w14:textId="77777777" w:rsidR="00E90E81" w:rsidRPr="008A7E10" w:rsidRDefault="00E90E81" w:rsidP="00E90E81">
      <w:pPr>
        <w:pStyle w:val="Pagrindinistekstas2"/>
        <w:spacing w:line="264" w:lineRule="auto"/>
        <w:ind w:firstLine="851"/>
        <w:rPr>
          <w:color w:val="000000"/>
          <w:szCs w:val="24"/>
        </w:rPr>
      </w:pPr>
      <w:r w:rsidRPr="008A7E10">
        <w:rPr>
          <w:szCs w:val="24"/>
        </w:rPr>
        <w:t>2.4. Pirkėjui</w:t>
      </w:r>
      <w:r w:rsidRPr="008A7E10">
        <w:rPr>
          <w:color w:val="000000"/>
          <w:szCs w:val="24"/>
        </w:rPr>
        <w:t xml:space="preserve"> suteikiama:</w:t>
      </w:r>
    </w:p>
    <w:p w14:paraId="5903D7C2" w14:textId="4463781A" w:rsidR="00E90E81" w:rsidRPr="008A7E10" w:rsidRDefault="00E90E81" w:rsidP="00E90E81">
      <w:pPr>
        <w:pStyle w:val="Default"/>
        <w:spacing w:line="264" w:lineRule="auto"/>
        <w:ind w:firstLine="993"/>
        <w:jc w:val="both"/>
      </w:pPr>
      <w:r w:rsidRPr="008A7E10">
        <w:rPr>
          <w:bCs/>
        </w:rPr>
        <w:t>2.4.1.</w:t>
      </w:r>
      <w:r w:rsidRPr="008A7E10">
        <w:rPr>
          <w:b/>
        </w:rPr>
        <w:t xml:space="preserve"> </w:t>
      </w:r>
      <w:r w:rsidR="00930AA7" w:rsidRPr="00930AA7">
        <w:rPr>
          <w:bCs/>
        </w:rPr>
        <w:t>+0,10</w:t>
      </w:r>
      <w:r w:rsidRPr="008A7E10">
        <w:t xml:space="preserve"> nekintamas priedas(+)</w:t>
      </w:r>
      <w:r w:rsidR="00ED76A8">
        <w:t xml:space="preserve"> </w:t>
      </w:r>
      <w:r w:rsidRPr="008A7E10">
        <w:t>eurais (be PVM) kiekvienam litrui dyzeliniam  B7 kurui;</w:t>
      </w:r>
    </w:p>
    <w:p w14:paraId="037914CF" w14:textId="16077F65" w:rsidR="00E90E81" w:rsidRPr="008A7E10" w:rsidRDefault="00E90E81" w:rsidP="00E90E81">
      <w:pPr>
        <w:pStyle w:val="Default"/>
        <w:spacing w:line="264" w:lineRule="auto"/>
        <w:ind w:firstLine="993"/>
        <w:jc w:val="both"/>
      </w:pPr>
      <w:r w:rsidRPr="008A7E10">
        <w:t xml:space="preserve">2.4.2. </w:t>
      </w:r>
      <w:r w:rsidR="00930AA7">
        <w:t xml:space="preserve">+0,10 </w:t>
      </w:r>
      <w:r w:rsidRPr="008A7E10">
        <w:t>nekintamas priedas(+)</w:t>
      </w:r>
      <w:r w:rsidR="00ED76A8">
        <w:t xml:space="preserve"> </w:t>
      </w:r>
      <w:r w:rsidRPr="008A7E10">
        <w:t xml:space="preserve">eurais (be PVM) kiekvienam litrui benzinui E5. </w:t>
      </w:r>
    </w:p>
    <w:p w14:paraId="571FE8D1" w14:textId="77777777" w:rsidR="00E90E81" w:rsidRPr="008A7E10" w:rsidRDefault="00E90E81" w:rsidP="00E90E81">
      <w:pPr>
        <w:pStyle w:val="Pagrindinistekstas2"/>
        <w:spacing w:line="264" w:lineRule="auto"/>
        <w:ind w:firstLine="851"/>
        <w:rPr>
          <w:szCs w:val="24"/>
        </w:rPr>
      </w:pPr>
      <w:r w:rsidRPr="008A7E10">
        <w:rPr>
          <w:szCs w:val="24"/>
        </w:rPr>
        <w:t>2.5.</w:t>
      </w:r>
      <w:r w:rsidRPr="008A7E10">
        <w:rPr>
          <w:b/>
          <w:szCs w:val="24"/>
        </w:rPr>
        <w:t xml:space="preserve">  </w:t>
      </w:r>
      <w:r w:rsidRPr="008A7E10">
        <w:rPr>
          <w:bCs/>
          <w:szCs w:val="24"/>
        </w:rPr>
        <w:t xml:space="preserve">Sutartyje numatytas </w:t>
      </w:r>
      <w:r w:rsidRPr="008A7E10">
        <w:rPr>
          <w:szCs w:val="24"/>
        </w:rPr>
        <w:t>nekintamas priedas (+)/nekintama nuolaida (-) per visą Sutarties galiojimo laikotarpį negali būti keičiamas. Pardavėjo siūlomas priedas turės būti taikomas visose tiekėjo degalinėse.</w:t>
      </w:r>
    </w:p>
    <w:p w14:paraId="7E338CCA" w14:textId="320C7EDB" w:rsidR="00E90E81" w:rsidRPr="008A7E10" w:rsidRDefault="00E90E81" w:rsidP="00E90E81">
      <w:pPr>
        <w:pStyle w:val="Pagrindinistekstas2"/>
        <w:spacing w:line="264" w:lineRule="auto"/>
        <w:ind w:firstLine="851"/>
        <w:rPr>
          <w:color w:val="000000"/>
          <w:szCs w:val="24"/>
        </w:rPr>
      </w:pPr>
      <w:r w:rsidRPr="008A7E10">
        <w:rPr>
          <w:szCs w:val="24"/>
        </w:rPr>
        <w:t xml:space="preserve">2.6. </w:t>
      </w:r>
      <w:r w:rsidRPr="008A7E10">
        <w:rPr>
          <w:color w:val="000000"/>
          <w:szCs w:val="24"/>
        </w:rPr>
        <w:t xml:space="preserve">Pardavėjas sutinka kredituoti degalų pirkimą </w:t>
      </w:r>
      <w:r w:rsidR="003E6503">
        <w:rPr>
          <w:color w:val="000000"/>
          <w:szCs w:val="24"/>
        </w:rPr>
        <w:t>2000</w:t>
      </w:r>
      <w:r w:rsidRPr="008A7E10">
        <w:rPr>
          <w:color w:val="000000"/>
          <w:szCs w:val="24"/>
        </w:rPr>
        <w:t xml:space="preserve"> Eur (</w:t>
      </w:r>
      <w:r w:rsidR="003E6503">
        <w:rPr>
          <w:color w:val="000000"/>
          <w:szCs w:val="24"/>
        </w:rPr>
        <w:t>du</w:t>
      </w:r>
      <w:r w:rsidRPr="008A7E10">
        <w:rPr>
          <w:color w:val="000000"/>
          <w:szCs w:val="24"/>
        </w:rPr>
        <w:t xml:space="preserve"> tūkstančiai eurų) be PVM sumai 60 kalendorinių dienų laikotarpyje.</w:t>
      </w:r>
    </w:p>
    <w:p w14:paraId="1AAD0CAF" w14:textId="77777777" w:rsidR="00E90E81" w:rsidRPr="008A7E10" w:rsidRDefault="00E90E81" w:rsidP="00E90E81">
      <w:pPr>
        <w:pStyle w:val="Pagrindinistekstas2"/>
        <w:spacing w:line="264" w:lineRule="auto"/>
        <w:ind w:firstLine="851"/>
        <w:rPr>
          <w:color w:val="000000"/>
          <w:szCs w:val="24"/>
        </w:rPr>
      </w:pPr>
      <w:r w:rsidRPr="008A7E10">
        <w:rPr>
          <w:color w:val="000000"/>
          <w:szCs w:val="24"/>
        </w:rPr>
        <w:t>2.7. Pirkėjas už faktiškai įsigytas Prekes atsiskaito už praėjusį ataskaitinį laikotarpį, tai yra už praėjusį mėnesį.</w:t>
      </w:r>
    </w:p>
    <w:p w14:paraId="7BCC4D3E" w14:textId="77777777" w:rsidR="00E90E81" w:rsidRPr="008A7E10" w:rsidRDefault="00E90E81" w:rsidP="00E90E81">
      <w:pPr>
        <w:pStyle w:val="Pagrindinistekstas2"/>
        <w:spacing w:line="264" w:lineRule="auto"/>
        <w:ind w:firstLine="851"/>
      </w:pPr>
      <w:r w:rsidRPr="008A7E10">
        <w:t>2.8. Atsiskaitymas vykdomas Pirkėjui pervedant faktiškai įsigytų Prekių  kainą į Pardavėjo sąskaitą, nurodytą Sutarties Specialiųjų sąlygų 11.1 papunktyje ir (ar) PVM sąskaitoje faktūroje.</w:t>
      </w:r>
    </w:p>
    <w:p w14:paraId="67BC4226" w14:textId="77777777" w:rsidR="00E90E81" w:rsidRPr="008A7E10" w:rsidRDefault="00E90E81" w:rsidP="00E90E81">
      <w:pPr>
        <w:pStyle w:val="Pagrindinistekstas2"/>
        <w:spacing w:line="264" w:lineRule="auto"/>
        <w:ind w:firstLine="851"/>
      </w:pPr>
      <w:r w:rsidRPr="008A7E10">
        <w:t>2.9. Pardavėjas sąskaitas faktūras privalo pateikti naudodamasis elektronine paslauga ,,</w:t>
      </w:r>
      <w:proofErr w:type="spellStart"/>
      <w:r w:rsidRPr="008A7E10">
        <w:t>E.sąskaita</w:t>
      </w:r>
      <w:proofErr w:type="spellEnd"/>
      <w:r w:rsidRPr="008A7E10">
        <w:t>“ (elektronine paslauga  ,,</w:t>
      </w:r>
      <w:proofErr w:type="spellStart"/>
      <w:r w:rsidRPr="008A7E10">
        <w:t>E.sąskaita</w:t>
      </w:r>
      <w:proofErr w:type="spellEnd"/>
      <w:r w:rsidRPr="008A7E10">
        <w:t xml:space="preserve"> pasiekiama adresu </w:t>
      </w:r>
      <w:hyperlink r:id="rId8" w:history="1">
        <w:r w:rsidRPr="008A7E10">
          <w:rPr>
            <w:rStyle w:val="Hipersaitas"/>
          </w:rPr>
          <w:t>www.esaskaita.eu</w:t>
        </w:r>
      </w:hyperlink>
      <w:r w:rsidRPr="008A7E10">
        <w:t xml:space="preserve">). </w:t>
      </w:r>
    </w:p>
    <w:p w14:paraId="3C42AB1C" w14:textId="3EA5DFA3" w:rsidR="00E90E81" w:rsidRPr="008A7E10" w:rsidRDefault="00E90E81" w:rsidP="00E90E81">
      <w:pPr>
        <w:pStyle w:val="Pagrindinistekstas2"/>
        <w:spacing w:line="264" w:lineRule="auto"/>
        <w:ind w:firstLine="851"/>
        <w:rPr>
          <w:color w:val="000000"/>
          <w:szCs w:val="24"/>
        </w:rPr>
      </w:pPr>
      <w:r w:rsidRPr="008A7E10">
        <w:rPr>
          <w:color w:val="000000"/>
          <w:szCs w:val="24"/>
        </w:rPr>
        <w:t>2.10</w:t>
      </w:r>
      <w:r w:rsidRPr="008A7E10">
        <w:rPr>
          <w:color w:val="FF0000"/>
          <w:szCs w:val="24"/>
        </w:rPr>
        <w:t xml:space="preserve"> </w:t>
      </w:r>
      <w:r w:rsidR="000B7226" w:rsidRPr="003E6503">
        <w:rPr>
          <w:color w:val="000000" w:themeColor="text1"/>
          <w:szCs w:val="24"/>
        </w:rPr>
        <w:t>Pirkėjas apmoka už Degalus bankiniu pavedimu į Pardavėjo atsiskaitomąją sąskaitą Pardavėjo nurodytame banke ne vėliau kaip per 30 (trisdešimt) kalendorinių dienų nuo PVM sąskaitos-faktūros išrašymo dienos. Kartu su PVM sąskaita-faktūra Pardavėjas turi pateikti ataskaitą</w:t>
      </w:r>
      <w:r w:rsidR="000B7226" w:rsidRPr="008A7E10">
        <w:rPr>
          <w:color w:val="FF0000"/>
          <w:szCs w:val="24"/>
        </w:rPr>
        <w:t xml:space="preserve">, </w:t>
      </w:r>
      <w:r w:rsidR="000B7226" w:rsidRPr="003E6503">
        <w:rPr>
          <w:color w:val="000000" w:themeColor="text1"/>
          <w:szCs w:val="24"/>
        </w:rPr>
        <w:t xml:space="preserve">nurodydamas </w:t>
      </w:r>
      <w:r w:rsidR="00520F86" w:rsidRPr="003E6503">
        <w:rPr>
          <w:color w:val="000000" w:themeColor="text1"/>
        </w:rPr>
        <w:t>asmens, galinčio įsigyti degalų pirkėjo vardu, vardą, pavardę</w:t>
      </w:r>
      <w:r w:rsidR="000B7226" w:rsidRPr="003E6503">
        <w:rPr>
          <w:color w:val="000000" w:themeColor="text1"/>
          <w:szCs w:val="24"/>
        </w:rPr>
        <w:t>, pirkimo datą, laiką, degalinės adresą, įsigytų degalų pavadinimą, kiekį, bazinę kainą, nuolaidos (antkainio) dydį, nuolaidos (antkainio) sumą ir galutinę kainą.</w:t>
      </w:r>
    </w:p>
    <w:p w14:paraId="64AB1BF3" w14:textId="77777777" w:rsidR="00E90E81" w:rsidRPr="008A7E10" w:rsidRDefault="00E90E81" w:rsidP="00E90E81">
      <w:pPr>
        <w:pStyle w:val="Pagrindinistekstas2"/>
        <w:spacing w:line="264" w:lineRule="auto"/>
        <w:ind w:firstLine="851"/>
        <w:rPr>
          <w:color w:val="000000"/>
          <w:szCs w:val="24"/>
        </w:rPr>
      </w:pPr>
      <w:r w:rsidRPr="008A7E10">
        <w:rPr>
          <w:color w:val="000000"/>
          <w:szCs w:val="24"/>
        </w:rPr>
        <w:t xml:space="preserve">2.11. </w:t>
      </w:r>
      <w:r w:rsidRPr="008A7E10">
        <w:rPr>
          <w:szCs w:val="24"/>
        </w:rPr>
        <w:t>Pardavėjas įsipareigoja ne vėliau kaip per mėnesio pirmąsias 3 darbo dienas nemokamai išsiųsti Pirkėjui PVM sąskaitų-faktūrų kopijas ir degalų įsigijimo ataskaitas pasirinkdamas vieną iš nurodytų būdų:</w:t>
      </w:r>
    </w:p>
    <w:p w14:paraId="135C1DC2" w14:textId="77777777" w:rsidR="00E90E81" w:rsidRPr="008A7E10" w:rsidRDefault="00E90E81" w:rsidP="00E90E81">
      <w:pPr>
        <w:pStyle w:val="Default"/>
        <w:spacing w:line="264" w:lineRule="auto"/>
        <w:ind w:firstLine="993"/>
        <w:jc w:val="both"/>
      </w:pPr>
      <w:r w:rsidRPr="008A7E10">
        <w:t>2.11.1. suteikdamas Pirkėjui individualius prisijungimo kodus prie savitarnos svetainės;</w:t>
      </w:r>
    </w:p>
    <w:p w14:paraId="4FEE6535" w14:textId="77777777" w:rsidR="00E90E81" w:rsidRPr="008A7E10" w:rsidRDefault="00E90E81" w:rsidP="00E90E81">
      <w:pPr>
        <w:pStyle w:val="Default"/>
        <w:spacing w:line="264" w:lineRule="auto"/>
        <w:ind w:firstLine="993"/>
        <w:jc w:val="both"/>
      </w:pPr>
      <w:r w:rsidRPr="008A7E10">
        <w:t xml:space="preserve">2.11.2. elektroniniu paštu Pirkėjo nurodytais adresais: </w:t>
      </w:r>
      <w:hyperlink r:id="rId9" w:history="1">
        <w:r w:rsidRPr="008A7E10">
          <w:rPr>
            <w:rStyle w:val="Hipersaitas"/>
            <w:color w:val="4C96AD" w:themeColor="accent1" w:themeShade="BF"/>
          </w:rPr>
          <w:t>janina.brukiene@vpgt.lt</w:t>
        </w:r>
      </w:hyperlink>
      <w:r w:rsidRPr="008A7E10">
        <w:rPr>
          <w:color w:val="4C96AD" w:themeColor="accent1" w:themeShade="BF"/>
        </w:rPr>
        <w:t xml:space="preserve">, </w:t>
      </w:r>
      <w:hyperlink r:id="rId10" w:history="1">
        <w:r w:rsidRPr="008A7E10">
          <w:rPr>
            <w:rStyle w:val="Hipersaitas"/>
          </w:rPr>
          <w:t>zita.jakociuniene@vpgt.lt</w:t>
        </w:r>
      </w:hyperlink>
      <w:r w:rsidRPr="008A7E10">
        <w:t>. Pasikeitus šiame punkte nurodytiems adresams, Pirkėjas apie tai raštu praneša Tiekėjui, nurodydamas naujus adresus.</w:t>
      </w:r>
    </w:p>
    <w:p w14:paraId="07AD71E8" w14:textId="4240701B" w:rsidR="00E90E81" w:rsidRPr="008A7E10" w:rsidRDefault="00E90E81" w:rsidP="00E90E81">
      <w:pPr>
        <w:pStyle w:val="Pagrindinistekstas2"/>
        <w:spacing w:line="264" w:lineRule="auto"/>
        <w:ind w:firstLine="851"/>
        <w:rPr>
          <w:color w:val="FF0000"/>
          <w:szCs w:val="24"/>
        </w:rPr>
      </w:pPr>
      <w:r w:rsidRPr="008A7E10">
        <w:rPr>
          <w:color w:val="000000" w:themeColor="text1"/>
          <w:szCs w:val="24"/>
        </w:rPr>
        <w:t xml:space="preserve">2.12. </w:t>
      </w:r>
      <w:r w:rsidRPr="003E6503">
        <w:rPr>
          <w:color w:val="000000" w:themeColor="text1"/>
          <w:szCs w:val="24"/>
        </w:rPr>
        <w:t xml:space="preserve">Pardavėjas įsipareigoja ne vėliau kaip per mėnesio pirmąsias 3 darbo dienas nemokamai išsiųsti Pirkėjui ataskaitą, už praėjusį mėnesi, atskirtuoju tekstiniu failu (. </w:t>
      </w:r>
      <w:proofErr w:type="spellStart"/>
      <w:r w:rsidRPr="003E6503">
        <w:rPr>
          <w:color w:val="000000" w:themeColor="text1"/>
          <w:szCs w:val="24"/>
        </w:rPr>
        <w:t>txt</w:t>
      </w:r>
      <w:proofErr w:type="spellEnd"/>
      <w:r w:rsidRPr="003E6503">
        <w:rPr>
          <w:color w:val="000000" w:themeColor="text1"/>
          <w:szCs w:val="24"/>
        </w:rPr>
        <w:t xml:space="preserve">) arba kableliais atskirtų reikšmių teksto failu (. </w:t>
      </w:r>
      <w:proofErr w:type="spellStart"/>
      <w:r w:rsidRPr="003E6503">
        <w:rPr>
          <w:color w:val="000000" w:themeColor="text1"/>
          <w:szCs w:val="24"/>
        </w:rPr>
        <w:t>csv</w:t>
      </w:r>
      <w:proofErr w:type="spellEnd"/>
      <w:r w:rsidRPr="003E6503">
        <w:rPr>
          <w:color w:val="000000" w:themeColor="text1"/>
          <w:szCs w:val="24"/>
        </w:rPr>
        <w:t>) pasirinkdamas vieną iš nurodytų būdų:</w:t>
      </w:r>
    </w:p>
    <w:p w14:paraId="23F787FB" w14:textId="77777777" w:rsidR="00E90E81" w:rsidRPr="008A7E10" w:rsidRDefault="00E90E81" w:rsidP="00E90E81">
      <w:pPr>
        <w:pStyle w:val="Default"/>
        <w:spacing w:line="264" w:lineRule="auto"/>
        <w:ind w:firstLine="993"/>
        <w:jc w:val="both"/>
        <w:rPr>
          <w:color w:val="000000" w:themeColor="text1"/>
        </w:rPr>
      </w:pPr>
      <w:r w:rsidRPr="008A7E10">
        <w:rPr>
          <w:color w:val="000000" w:themeColor="text1"/>
        </w:rPr>
        <w:t>2.12.1. suteikdamas Pirkėjui individualius prisijungimo kodus prie savitarnos svetainės;</w:t>
      </w:r>
    </w:p>
    <w:p w14:paraId="6A287296" w14:textId="77777777" w:rsidR="00E90E81" w:rsidRPr="008A7E10" w:rsidRDefault="00E90E81" w:rsidP="00E90E81">
      <w:pPr>
        <w:pStyle w:val="Default"/>
        <w:spacing w:line="264" w:lineRule="auto"/>
        <w:ind w:firstLine="993"/>
        <w:jc w:val="both"/>
        <w:rPr>
          <w:color w:val="000000" w:themeColor="text1"/>
        </w:rPr>
      </w:pPr>
      <w:r w:rsidRPr="008A7E10">
        <w:rPr>
          <w:color w:val="000000" w:themeColor="text1"/>
        </w:rPr>
        <w:t xml:space="preserve">2.12.2. elektroniniu paštu Pirkėjo nurodytais adresais: </w:t>
      </w:r>
      <w:hyperlink r:id="rId11" w:history="1">
        <w:r w:rsidRPr="008A7E10">
          <w:rPr>
            <w:rStyle w:val="Hipersaitas"/>
            <w:color w:val="000000" w:themeColor="text1"/>
          </w:rPr>
          <w:t>dalius.vaskelis@vpgt.lt</w:t>
        </w:r>
      </w:hyperlink>
      <w:r w:rsidRPr="008A7E10">
        <w:rPr>
          <w:color w:val="000000" w:themeColor="text1"/>
        </w:rPr>
        <w:t xml:space="preserve">, </w:t>
      </w:r>
      <w:hyperlink r:id="rId12" w:history="1">
        <w:r w:rsidRPr="008A7E10">
          <w:rPr>
            <w:rStyle w:val="Hipersaitas"/>
            <w:color w:val="000000" w:themeColor="text1"/>
          </w:rPr>
          <w:t>arnoldas. zokas@vpgt.lt</w:t>
        </w:r>
      </w:hyperlink>
      <w:r w:rsidRPr="008A7E10">
        <w:rPr>
          <w:color w:val="000000" w:themeColor="text1"/>
        </w:rPr>
        <w:t>. Pasikeitus šiame punkte nurodytiems adresams, Pirkėjas apie tai raštu praneša Tiekėjui, nurodydamas naujus adresus.</w:t>
      </w:r>
    </w:p>
    <w:p w14:paraId="2CC0CC7F" w14:textId="77777777" w:rsidR="00E90E81" w:rsidRPr="008A7E10" w:rsidRDefault="00E90E81" w:rsidP="00E90E81">
      <w:pPr>
        <w:pStyle w:val="Default"/>
        <w:spacing w:line="264" w:lineRule="auto"/>
        <w:ind w:firstLine="851"/>
        <w:jc w:val="center"/>
      </w:pPr>
    </w:p>
    <w:p w14:paraId="7B71DC1B" w14:textId="77777777" w:rsidR="00E90E81" w:rsidRPr="008A7E10" w:rsidRDefault="00E90E81" w:rsidP="00E90E81">
      <w:pPr>
        <w:pStyle w:val="Default"/>
        <w:spacing w:line="264" w:lineRule="auto"/>
        <w:ind w:firstLine="851"/>
        <w:jc w:val="center"/>
        <w:rPr>
          <w:b/>
        </w:rPr>
      </w:pPr>
      <w:r w:rsidRPr="008A7E10">
        <w:rPr>
          <w:b/>
        </w:rPr>
        <w:lastRenderedPageBreak/>
        <w:t>3. SUTARTIES VYKDYMO TVARKA IR TERMINAI</w:t>
      </w:r>
    </w:p>
    <w:p w14:paraId="5A15EBF2" w14:textId="77777777" w:rsidR="00E90E81" w:rsidRPr="008A7E10" w:rsidRDefault="00E90E81" w:rsidP="00E90E81">
      <w:pPr>
        <w:pStyle w:val="Default"/>
        <w:spacing w:line="264" w:lineRule="auto"/>
        <w:ind w:firstLine="851"/>
        <w:jc w:val="both"/>
        <w:rPr>
          <w:b/>
        </w:rPr>
      </w:pPr>
    </w:p>
    <w:p w14:paraId="160991BC" w14:textId="5DF7C0A9" w:rsidR="00E90E81" w:rsidRPr="008A7E10" w:rsidRDefault="00E90E81" w:rsidP="00E90E81">
      <w:pPr>
        <w:tabs>
          <w:tab w:val="left" w:pos="851"/>
          <w:tab w:val="left" w:pos="1064"/>
        </w:tabs>
        <w:contextualSpacing/>
      </w:pPr>
      <w:r w:rsidRPr="008A7E10">
        <w:t>3.1. Sutartis įsigalioja nuo 202</w:t>
      </w:r>
      <w:r w:rsidR="000B7226" w:rsidRPr="008A7E10">
        <w:t>3</w:t>
      </w:r>
      <w:r w:rsidRPr="008A7E10">
        <w:t xml:space="preserve"> m. sausio 1 d. iki 202</w:t>
      </w:r>
      <w:r w:rsidR="000B7226" w:rsidRPr="008A7E10">
        <w:t>3</w:t>
      </w:r>
      <w:r w:rsidRPr="008A7E10">
        <w:t xml:space="preserve"> m. gruodžio 31 d.</w:t>
      </w:r>
    </w:p>
    <w:p w14:paraId="0828A594" w14:textId="77777777" w:rsidR="00E90E81" w:rsidRPr="008A7E10" w:rsidRDefault="00E90E81" w:rsidP="00E90E81">
      <w:pPr>
        <w:pStyle w:val="Default"/>
        <w:spacing w:line="264" w:lineRule="auto"/>
        <w:ind w:firstLine="709"/>
        <w:jc w:val="both"/>
      </w:pPr>
      <w:r w:rsidRPr="008A7E10">
        <w:t>3.2.  Sutartis bet kada gali būti nutraukta raštišku abipusiu Šalių sutarimu.</w:t>
      </w:r>
    </w:p>
    <w:p w14:paraId="1A64CECC" w14:textId="77777777" w:rsidR="00E90E81" w:rsidRPr="008A7E10" w:rsidRDefault="00E90E81" w:rsidP="00E90E81">
      <w:pPr>
        <w:pStyle w:val="Default"/>
        <w:spacing w:line="264" w:lineRule="auto"/>
        <w:ind w:firstLine="709"/>
        <w:jc w:val="both"/>
      </w:pPr>
      <w:r w:rsidRPr="008A7E10">
        <w:t>3.3. Pirkėjas turi teisę vienašališkai nutraukti Sutartį, apie tai pranešęs Pardavėjui raštu prieš 30 (trisdešimt) kalendorinių dienų.</w:t>
      </w:r>
    </w:p>
    <w:p w14:paraId="285E2C25" w14:textId="77777777" w:rsidR="00E90E81" w:rsidRPr="008A7E10" w:rsidRDefault="00E90E81" w:rsidP="00E90E81">
      <w:pPr>
        <w:pStyle w:val="Default"/>
        <w:spacing w:line="264" w:lineRule="auto"/>
        <w:ind w:firstLine="709"/>
        <w:jc w:val="both"/>
      </w:pPr>
      <w:r w:rsidRPr="008A7E10">
        <w:t>3.4. Pardavėjas turi teisę vienašališkai nutraukti Sutartį, apie tai pranešęs Pardavėjui raštu prieš 30 (trisdešimt) kalendorinių dienų.</w:t>
      </w:r>
    </w:p>
    <w:p w14:paraId="3FD05E95" w14:textId="77777777" w:rsidR="00E90E81" w:rsidRPr="008A7E10" w:rsidRDefault="00E90E81" w:rsidP="00E90E81">
      <w:pPr>
        <w:pStyle w:val="Default"/>
        <w:spacing w:line="264" w:lineRule="auto"/>
        <w:ind w:firstLine="709"/>
        <w:jc w:val="both"/>
      </w:pPr>
      <w:r w:rsidRPr="008A7E10">
        <w:t>3.5. Jei viena iš šalių nevykdo sutartinių įsipareigojimų ar juos vykdo netinkamai ir tai yra esminis Sutarties pažeidimas, kita Šalis gali vienašališkai nutraukti Sutartį, įspėjusi kitą Šalį raštu prieš 30 (trisdešimt) kalendorinių dienų ir pateikusi pagrįstus motyvus;</w:t>
      </w:r>
    </w:p>
    <w:p w14:paraId="37C95D7C" w14:textId="77777777" w:rsidR="00E90E81" w:rsidRPr="008A7E10" w:rsidRDefault="00E90E81" w:rsidP="00E90E81">
      <w:pPr>
        <w:pStyle w:val="Default"/>
        <w:spacing w:line="264" w:lineRule="auto"/>
        <w:ind w:firstLine="851"/>
        <w:jc w:val="both"/>
        <w:rPr>
          <w:color w:val="000000" w:themeColor="text1"/>
        </w:rPr>
      </w:pPr>
    </w:p>
    <w:p w14:paraId="43143257" w14:textId="77777777" w:rsidR="00E90E81" w:rsidRPr="008A7E10" w:rsidRDefault="00E90E81" w:rsidP="00E90E81">
      <w:pPr>
        <w:pStyle w:val="Porat"/>
        <w:keepNext/>
        <w:keepLines/>
        <w:spacing w:line="264" w:lineRule="auto"/>
        <w:jc w:val="center"/>
        <w:rPr>
          <w:b/>
        </w:rPr>
      </w:pPr>
      <w:r w:rsidRPr="008A7E10">
        <w:rPr>
          <w:b/>
        </w:rPr>
        <w:t>4. DEGALŲ ĮSIGIJIMAS DEGALINĖJE</w:t>
      </w:r>
    </w:p>
    <w:p w14:paraId="78DC1AB4" w14:textId="77777777" w:rsidR="00E90E81" w:rsidRPr="008A7E10" w:rsidRDefault="00E90E81" w:rsidP="00E90E81">
      <w:pPr>
        <w:pStyle w:val="Porat"/>
        <w:keepNext/>
        <w:keepLines/>
        <w:spacing w:line="264" w:lineRule="auto"/>
      </w:pPr>
    </w:p>
    <w:p w14:paraId="13E35D33" w14:textId="6C0A855E" w:rsidR="00E90E81" w:rsidRPr="008A7E10" w:rsidRDefault="00E90E81" w:rsidP="003459EE">
      <w:pPr>
        <w:pStyle w:val="Porat"/>
        <w:keepNext/>
        <w:keepLines/>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4819"/>
          <w:tab w:val="clear" w:pos="9638"/>
          <w:tab w:val="right" w:pos="0"/>
          <w:tab w:val="left" w:pos="1418"/>
        </w:tabs>
        <w:suppressAutoHyphens/>
        <w:autoSpaceDN w:val="0"/>
        <w:spacing w:line="264" w:lineRule="auto"/>
        <w:ind w:left="0" w:firstLine="851"/>
        <w:textAlignment w:val="baseline"/>
        <w:rPr>
          <w:color w:val="000000"/>
        </w:rPr>
      </w:pPr>
      <w:r w:rsidRPr="008A7E10">
        <w:rPr>
          <w:color w:val="000000"/>
        </w:rPr>
        <w:t>Prekės parduodamos fiksuojant, specialiame pardavėjo žiniaraštyje, įsigytų Prekių rūšį, kiekį</w:t>
      </w:r>
      <w:r w:rsidRPr="003E6503">
        <w:rPr>
          <w:color w:val="000000" w:themeColor="text1"/>
        </w:rPr>
        <w:t xml:space="preserve">, </w:t>
      </w:r>
      <w:r w:rsidR="000C0AC0" w:rsidRPr="003E6503">
        <w:rPr>
          <w:color w:val="000000" w:themeColor="text1"/>
        </w:rPr>
        <w:t>bazinę kainą, nuolaidos (antkainio) dydį, nuolaidos (antkainio) sumą ir galutinę kainą</w:t>
      </w:r>
      <w:r w:rsidRPr="008A7E10">
        <w:rPr>
          <w:color w:val="000000"/>
        </w:rPr>
        <w:t>, įsigijimo laikotarpį bei asmens, galinčio įsigyti degalų pirkėjo vardu, vardas, pavardė bei parašas.</w:t>
      </w:r>
    </w:p>
    <w:p w14:paraId="147B27C0" w14:textId="77777777" w:rsidR="00E90E81" w:rsidRPr="008A7E10" w:rsidRDefault="00E90E81" w:rsidP="003459EE">
      <w:pPr>
        <w:pStyle w:val="Porat"/>
        <w:keepNext/>
        <w:keepLines/>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4819"/>
          <w:tab w:val="clear" w:pos="9638"/>
          <w:tab w:val="right" w:pos="0"/>
          <w:tab w:val="left" w:pos="1418"/>
        </w:tabs>
        <w:suppressAutoHyphens/>
        <w:autoSpaceDN w:val="0"/>
        <w:spacing w:line="264" w:lineRule="auto"/>
        <w:ind w:left="0" w:firstLine="851"/>
        <w:textAlignment w:val="baseline"/>
        <w:rPr>
          <w:color w:val="000000"/>
        </w:rPr>
      </w:pPr>
      <w:r w:rsidRPr="008A7E10">
        <w:rPr>
          <w:color w:val="000000"/>
        </w:rPr>
        <w:t>Pirkėjas turi pateikti sąrašą su transporto priemonių valstybiniais numeriais bei asmenų vardus ir pavardes, galinčių įsigyti degalų pirkėjo vardu.</w:t>
      </w:r>
    </w:p>
    <w:p w14:paraId="53B0A965" w14:textId="77777777" w:rsidR="00E90E81" w:rsidRPr="008A7E10" w:rsidRDefault="00E90E81" w:rsidP="00E90E81">
      <w:pPr>
        <w:pStyle w:val="Default"/>
        <w:spacing w:line="264" w:lineRule="auto"/>
        <w:ind w:firstLine="851"/>
        <w:jc w:val="both"/>
      </w:pPr>
    </w:p>
    <w:p w14:paraId="3B5F6DD2" w14:textId="77777777" w:rsidR="00E90E81" w:rsidRPr="008A7E10" w:rsidRDefault="00E90E81" w:rsidP="00E90E81">
      <w:pPr>
        <w:pStyle w:val="Default"/>
        <w:tabs>
          <w:tab w:val="left" w:pos="1560"/>
        </w:tabs>
        <w:spacing w:line="264" w:lineRule="auto"/>
        <w:ind w:firstLine="851"/>
        <w:jc w:val="center"/>
        <w:rPr>
          <w:b/>
          <w:bCs/>
        </w:rPr>
      </w:pPr>
      <w:r w:rsidRPr="008A7E10">
        <w:rPr>
          <w:b/>
          <w:bCs/>
        </w:rPr>
        <w:t>5. SUBTIEKIMAS</w:t>
      </w:r>
    </w:p>
    <w:p w14:paraId="5704DADE" w14:textId="77777777" w:rsidR="00E90E81" w:rsidRPr="008A7E10" w:rsidRDefault="00E90E81" w:rsidP="00E90E81">
      <w:pPr>
        <w:pStyle w:val="Default"/>
        <w:tabs>
          <w:tab w:val="left" w:pos="1560"/>
        </w:tabs>
        <w:spacing w:line="264" w:lineRule="auto"/>
        <w:ind w:firstLine="851"/>
        <w:jc w:val="center"/>
        <w:rPr>
          <w:b/>
          <w:bCs/>
        </w:rPr>
      </w:pPr>
    </w:p>
    <w:p w14:paraId="6337C482" w14:textId="77777777" w:rsidR="00E90E81" w:rsidRPr="008A7E10" w:rsidRDefault="00E90E81" w:rsidP="00E90E81">
      <w:pPr>
        <w:autoSpaceDE w:val="0"/>
        <w:adjustRightInd w:val="0"/>
        <w:ind w:firstLine="851"/>
        <w:rPr>
          <w:rFonts w:eastAsia="Times New Roman"/>
          <w:color w:val="000000"/>
          <w:lang w:eastAsia="lt-LT"/>
        </w:rPr>
      </w:pPr>
      <w:r w:rsidRPr="008A7E10">
        <w:rPr>
          <w:rFonts w:eastAsia="Times New Roman"/>
          <w:color w:val="000000"/>
          <w:lang w:eastAsia="lt-LT"/>
        </w:rPr>
        <w:t>5.1. Pardavėjas nepasitelks subtiekėjų.</w:t>
      </w:r>
    </w:p>
    <w:p w14:paraId="6D7A9F3E" w14:textId="77777777" w:rsidR="00E90E81" w:rsidRPr="008A7E10" w:rsidRDefault="00E90E81" w:rsidP="00E90E81">
      <w:pPr>
        <w:autoSpaceDE w:val="0"/>
        <w:adjustRightInd w:val="0"/>
        <w:ind w:firstLine="851"/>
        <w:rPr>
          <w:b/>
          <w:i/>
        </w:rPr>
      </w:pPr>
    </w:p>
    <w:p w14:paraId="41B621ED" w14:textId="77777777" w:rsidR="00E90E81" w:rsidRPr="008A7E10" w:rsidRDefault="00E90E81" w:rsidP="00E90E81">
      <w:pPr>
        <w:pStyle w:val="Default"/>
        <w:spacing w:line="264" w:lineRule="auto"/>
        <w:ind w:firstLine="851"/>
      </w:pPr>
    </w:p>
    <w:p w14:paraId="03406475" w14:textId="77777777" w:rsidR="00E90E81" w:rsidRPr="008A7E10" w:rsidRDefault="00E90E81" w:rsidP="00E90E81">
      <w:pPr>
        <w:pStyle w:val="Default"/>
        <w:spacing w:line="264" w:lineRule="auto"/>
        <w:ind w:firstLine="851"/>
        <w:jc w:val="center"/>
        <w:rPr>
          <w:b/>
        </w:rPr>
      </w:pPr>
      <w:r w:rsidRPr="008A7E10">
        <w:rPr>
          <w:b/>
        </w:rPr>
        <w:t>6. SUTARTIES ĮVYKDYMO UŽTIKRINIMAS</w:t>
      </w:r>
    </w:p>
    <w:p w14:paraId="585A8A6F" w14:textId="77777777" w:rsidR="00E90E81" w:rsidRPr="008A7E10" w:rsidRDefault="00E90E81" w:rsidP="00E90E81">
      <w:pPr>
        <w:pStyle w:val="Default"/>
        <w:spacing w:line="264" w:lineRule="auto"/>
        <w:ind w:firstLine="851"/>
        <w:jc w:val="both"/>
      </w:pPr>
    </w:p>
    <w:p w14:paraId="247DAB6E" w14:textId="180BEEF3" w:rsidR="00E90E81" w:rsidRPr="008A7E10" w:rsidRDefault="00E90E81" w:rsidP="00E90E81">
      <w:pPr>
        <w:pStyle w:val="Default"/>
        <w:spacing w:line="264" w:lineRule="auto"/>
        <w:ind w:firstLine="851"/>
        <w:jc w:val="both"/>
      </w:pPr>
      <w:r w:rsidRPr="008A7E10">
        <w:t xml:space="preserve">6.1. </w:t>
      </w:r>
      <w:r w:rsidR="00066F3F" w:rsidRPr="008A7E10">
        <w:t>Sutarties įvykdymo užtikrinimui garantijos ar laidavimo dokumento nereikalaujama. Sutarties įvykdymas užtikrinamas Sutarties Specialiųjų sąlygų 8 punkte nustatytomis netesybomis – delspinigiais ir bauda.</w:t>
      </w:r>
    </w:p>
    <w:p w14:paraId="621AB837" w14:textId="77777777" w:rsidR="00066F3F" w:rsidRPr="00F82F6F" w:rsidRDefault="00066F3F" w:rsidP="00E90E81">
      <w:pPr>
        <w:pStyle w:val="Default"/>
        <w:spacing w:line="264" w:lineRule="auto"/>
        <w:ind w:firstLine="851"/>
        <w:jc w:val="center"/>
        <w:rPr>
          <w:bCs/>
        </w:rPr>
      </w:pPr>
    </w:p>
    <w:p w14:paraId="0B0492BF" w14:textId="4BCBBCE7" w:rsidR="00E90E81" w:rsidRPr="008A7E10" w:rsidRDefault="00E90E81" w:rsidP="00E90E81">
      <w:pPr>
        <w:pStyle w:val="Default"/>
        <w:spacing w:line="264" w:lineRule="auto"/>
        <w:ind w:firstLine="851"/>
        <w:jc w:val="center"/>
        <w:rPr>
          <w:b/>
          <w:bCs/>
        </w:rPr>
      </w:pPr>
      <w:r w:rsidRPr="008A7E10">
        <w:rPr>
          <w:b/>
          <w:bCs/>
        </w:rPr>
        <w:t>7. PREKIŲ KOKYBĖ IR GARANTIJOS</w:t>
      </w:r>
    </w:p>
    <w:p w14:paraId="497E6B8C" w14:textId="77777777" w:rsidR="00E90E81" w:rsidRPr="008A7E10" w:rsidRDefault="00E90E81" w:rsidP="00E90E81">
      <w:pPr>
        <w:pStyle w:val="Default"/>
        <w:spacing w:line="264" w:lineRule="auto"/>
        <w:ind w:firstLine="851"/>
      </w:pPr>
    </w:p>
    <w:p w14:paraId="11F0C29D" w14:textId="3D1985B0" w:rsidR="00E90E81" w:rsidRPr="008A7E10" w:rsidRDefault="00E90E81" w:rsidP="00E90E81">
      <w:pPr>
        <w:tabs>
          <w:tab w:val="left" w:pos="567"/>
          <w:tab w:val="left" w:pos="851"/>
        </w:tabs>
        <w:contextualSpacing/>
        <w:rPr>
          <w:rFonts w:eastAsia="Times New Roman"/>
          <w:lang w:eastAsia="lt-LT"/>
        </w:rPr>
      </w:pPr>
      <w:r w:rsidRPr="008A7E10">
        <w:t xml:space="preserve">7.1. </w:t>
      </w:r>
      <w:r w:rsidRPr="008A7E10">
        <w:rPr>
          <w:rFonts w:eastAsia="Times New Roman"/>
          <w:lang w:eastAsia="lt-LT"/>
        </w:rPr>
        <w:t xml:space="preserve">Parduodami degalai turi atitikti privalomuosius kokybės rodiklius, galiojančius Lietuvos Respublikoje. </w:t>
      </w:r>
    </w:p>
    <w:p w14:paraId="5C66B1F6" w14:textId="77777777" w:rsidR="00E90E81" w:rsidRPr="008A7E10" w:rsidRDefault="00E90E81" w:rsidP="00E90E81">
      <w:pPr>
        <w:tabs>
          <w:tab w:val="left" w:pos="567"/>
          <w:tab w:val="left" w:pos="851"/>
        </w:tabs>
        <w:contextualSpacing/>
      </w:pPr>
      <w:r w:rsidRPr="008A7E10">
        <w:rPr>
          <w:rFonts w:eastAsia="Times New Roman"/>
          <w:lang w:eastAsia="lt-LT"/>
        </w:rPr>
        <w:t xml:space="preserve">7.2. </w:t>
      </w:r>
      <w:r w:rsidRPr="008A7E10">
        <w:t xml:space="preserve"> </w:t>
      </w:r>
      <w:r w:rsidRPr="008A7E10">
        <w:rPr>
          <w:rFonts w:eastAsia="Times New Roman"/>
          <w:lang w:eastAsia="lt-LT"/>
        </w:rPr>
        <w:t>Šaltuoju metų laikotarpiu turi būti užtikrintas arktinio dyzelino tiekimas.</w:t>
      </w:r>
    </w:p>
    <w:p w14:paraId="6AC61BA8" w14:textId="38E2D710" w:rsidR="00E90E81" w:rsidRPr="008A7E10" w:rsidRDefault="00E90E81" w:rsidP="00E90E81">
      <w:pPr>
        <w:pStyle w:val="Default"/>
        <w:spacing w:line="264" w:lineRule="auto"/>
        <w:ind w:firstLine="709"/>
        <w:jc w:val="both"/>
      </w:pPr>
      <w:r w:rsidRPr="008A7E10">
        <w:t>7.3. Pirkėjo pranešimai Tiekėjui apie trūkumus, (defektus) , nurodytas neteisingas sumas PVM sąskaitose faktūrose turi būti pateikiami raštu turi bū</w:t>
      </w:r>
      <w:r w:rsidR="00FF352B">
        <w:t>ti pateikiami raštu adresu Basanavičiaus g. 45a, Kybartai</w:t>
      </w:r>
      <w:r w:rsidRPr="008A7E10">
        <w:t xml:space="preserve"> arba el. paštu </w:t>
      </w:r>
      <w:proofErr w:type="spellStart"/>
      <w:r w:rsidR="00FF352B">
        <w:t>mindega</w:t>
      </w:r>
      <w:proofErr w:type="spellEnd"/>
      <w:r w:rsidR="00FF352B">
        <w:rPr>
          <w:lang w:val="en-US"/>
        </w:rPr>
        <w:t>@gmail.com</w:t>
      </w:r>
      <w:r w:rsidRPr="008A7E10">
        <w:t>.</w:t>
      </w:r>
    </w:p>
    <w:p w14:paraId="35083659" w14:textId="77777777" w:rsidR="001210A9" w:rsidRDefault="001210A9" w:rsidP="00E90E81">
      <w:pPr>
        <w:pStyle w:val="Default"/>
        <w:spacing w:line="264" w:lineRule="auto"/>
        <w:ind w:firstLine="851"/>
        <w:jc w:val="center"/>
        <w:rPr>
          <w:b/>
          <w:bCs/>
        </w:rPr>
      </w:pPr>
    </w:p>
    <w:p w14:paraId="4D1FEE72" w14:textId="43EEA3A1" w:rsidR="00E90E81" w:rsidRPr="008A7E10" w:rsidRDefault="00E90E81" w:rsidP="00E90E81">
      <w:pPr>
        <w:pStyle w:val="Default"/>
        <w:spacing w:line="264" w:lineRule="auto"/>
        <w:ind w:firstLine="851"/>
        <w:jc w:val="center"/>
        <w:rPr>
          <w:b/>
          <w:bCs/>
        </w:rPr>
      </w:pPr>
      <w:r w:rsidRPr="008A7E10">
        <w:rPr>
          <w:b/>
          <w:bCs/>
        </w:rPr>
        <w:t>8. ŠALIŲ ATSAKOMYBĖ</w:t>
      </w:r>
    </w:p>
    <w:p w14:paraId="5D0B7357" w14:textId="77777777" w:rsidR="00E90E81" w:rsidRPr="008A7E10" w:rsidRDefault="00E90E81" w:rsidP="00E90E81">
      <w:pPr>
        <w:pStyle w:val="Default"/>
        <w:spacing w:line="264" w:lineRule="auto"/>
        <w:ind w:firstLine="851"/>
        <w:jc w:val="both"/>
      </w:pPr>
    </w:p>
    <w:p w14:paraId="1B54A7F9" w14:textId="77777777" w:rsidR="00E90E81" w:rsidRPr="008A7E10" w:rsidRDefault="00E90E81" w:rsidP="00E90E81">
      <w:pPr>
        <w:pStyle w:val="Default"/>
        <w:spacing w:line="264" w:lineRule="auto"/>
        <w:ind w:firstLine="851"/>
        <w:jc w:val="both"/>
      </w:pPr>
      <w:r w:rsidRPr="008A7E10">
        <w:t>8.1. Pirkėjas, uždelsęs sumokėti Sutarties Specialiųjų sąlygų 2.10. papunktyje nustatyta tvarka ir terminais, įsipareigoja Tiekėjui pareikalavus mokėti Tiekėjui 3 (trijų) procentų dydžio delspinigius nuo neapmokėtos sąskaitos dydžio už kiekvieną uždelstą kalendorinę dieną.</w:t>
      </w:r>
    </w:p>
    <w:p w14:paraId="19BCCD5B" w14:textId="77777777" w:rsidR="00E90E81" w:rsidRPr="008A7E10" w:rsidRDefault="00E90E81" w:rsidP="00E90E81">
      <w:pPr>
        <w:pStyle w:val="Default"/>
        <w:spacing w:line="264" w:lineRule="auto"/>
        <w:ind w:firstLine="851"/>
        <w:jc w:val="both"/>
      </w:pPr>
      <w:r w:rsidRPr="008A7E10">
        <w:t>8.2. Pardavėjas, nepateikęs Pirkėjui pageidaujamo Degalų kiekio nustatyta tvarka ir terminais, Pirkėjo reikalavimu moka Pirkėjui 3 (trijų) procentų dydžio delspinigius nuo nepristatytų (nepataisytų) Prekių vertės už kiekvieną uždelstą kalendorinę dieną.</w:t>
      </w:r>
    </w:p>
    <w:p w14:paraId="7B1EE3FD" w14:textId="77777777" w:rsidR="00E90E81" w:rsidRPr="008A7E10" w:rsidRDefault="00E90E81" w:rsidP="00E90E81">
      <w:pPr>
        <w:pStyle w:val="Default"/>
        <w:spacing w:line="264" w:lineRule="auto"/>
        <w:ind w:firstLine="851"/>
        <w:jc w:val="both"/>
      </w:pPr>
      <w:r w:rsidRPr="008A7E10">
        <w:lastRenderedPageBreak/>
        <w:t xml:space="preserve">8.3. Pirkėjui nutraukus Sutartį Sutarties Bendrųjų sąlygų 15.2 papunktyje nurodytu pagrindu, Pardavėjas įsipareigoja sumokėti Pirkėjui 5 (penkių) procentų dydžio baudą nuo preliminarios nurodytos 2.1 papunktyje Sutarties kainos be PVM. </w:t>
      </w:r>
    </w:p>
    <w:p w14:paraId="6B1D4922" w14:textId="77777777" w:rsidR="00E90E81" w:rsidRPr="008A7E10" w:rsidRDefault="00E90E81" w:rsidP="00E90E81">
      <w:pPr>
        <w:pStyle w:val="Default"/>
        <w:spacing w:line="264" w:lineRule="auto"/>
        <w:ind w:firstLine="851"/>
        <w:jc w:val="center"/>
      </w:pPr>
    </w:p>
    <w:p w14:paraId="5D8B90AA" w14:textId="77777777" w:rsidR="00E90E81" w:rsidRPr="008A7E10" w:rsidRDefault="00E90E81" w:rsidP="00E90E81">
      <w:pPr>
        <w:pStyle w:val="Default"/>
        <w:spacing w:line="264" w:lineRule="auto"/>
        <w:ind w:firstLine="851"/>
        <w:jc w:val="center"/>
        <w:rPr>
          <w:b/>
          <w:bCs/>
        </w:rPr>
      </w:pPr>
      <w:r w:rsidRPr="008A7E10">
        <w:rPr>
          <w:b/>
          <w:bCs/>
        </w:rPr>
        <w:t>9. SUTARTIES GALIOJIMAS, KEITIMAS, SUSTABDYMAS</w:t>
      </w:r>
    </w:p>
    <w:p w14:paraId="4E39B894" w14:textId="77777777" w:rsidR="00E90E81" w:rsidRPr="008A7E10" w:rsidRDefault="00E90E81" w:rsidP="00E90E81">
      <w:pPr>
        <w:pStyle w:val="Default"/>
        <w:spacing w:line="264" w:lineRule="auto"/>
        <w:ind w:firstLine="851"/>
        <w:jc w:val="both"/>
        <w:rPr>
          <w:b/>
          <w:bCs/>
        </w:rPr>
      </w:pPr>
    </w:p>
    <w:p w14:paraId="176AD20C" w14:textId="77777777" w:rsidR="00E90E81" w:rsidRPr="008A7E10" w:rsidRDefault="00E90E81" w:rsidP="00E90E81">
      <w:pPr>
        <w:pStyle w:val="Default"/>
        <w:spacing w:line="264" w:lineRule="auto"/>
        <w:ind w:firstLine="709"/>
        <w:jc w:val="both"/>
      </w:pPr>
      <w:r w:rsidRPr="008A7E10">
        <w:t xml:space="preserve">9.1. Sutartis galioja 12 (dvylika) mėnesių  arba iki visiško Šalių įsipareigojimų įvykdymo. </w:t>
      </w:r>
    </w:p>
    <w:p w14:paraId="7808C663" w14:textId="77777777" w:rsidR="00E90E81" w:rsidRPr="008A7E10" w:rsidRDefault="00E90E81" w:rsidP="00E90E81">
      <w:pPr>
        <w:pStyle w:val="Default"/>
        <w:spacing w:line="264" w:lineRule="auto"/>
        <w:ind w:firstLine="709"/>
        <w:jc w:val="both"/>
      </w:pPr>
      <w:r w:rsidRPr="008A7E10">
        <w:t>9.2. Sutarties pakeitimai numatyti  Sutarties Bendrųjų sąlygų 13 punkte.</w:t>
      </w:r>
    </w:p>
    <w:p w14:paraId="03AFAE5E" w14:textId="77777777" w:rsidR="00E90E81" w:rsidRPr="008A7E10" w:rsidRDefault="00E90E81" w:rsidP="00E90E81">
      <w:pPr>
        <w:pStyle w:val="Default"/>
        <w:spacing w:line="264" w:lineRule="auto"/>
        <w:ind w:firstLine="709"/>
        <w:jc w:val="center"/>
        <w:rPr>
          <w:b/>
          <w:bCs/>
        </w:rPr>
      </w:pPr>
    </w:p>
    <w:p w14:paraId="05C0FCEE" w14:textId="77777777" w:rsidR="00E90E81" w:rsidRPr="008A7E10" w:rsidRDefault="00E90E81" w:rsidP="00E90E81">
      <w:pPr>
        <w:pStyle w:val="Default"/>
        <w:spacing w:line="264" w:lineRule="auto"/>
        <w:ind w:firstLine="709"/>
        <w:jc w:val="center"/>
        <w:rPr>
          <w:b/>
          <w:bCs/>
        </w:rPr>
      </w:pPr>
      <w:r w:rsidRPr="008A7E10">
        <w:rPr>
          <w:b/>
          <w:bCs/>
        </w:rPr>
        <w:t>10. BAIGIAMOSIOS NUOSTATOS</w:t>
      </w:r>
    </w:p>
    <w:p w14:paraId="57B3F374" w14:textId="77777777" w:rsidR="00E90E81" w:rsidRPr="008A7E10" w:rsidRDefault="00E90E81" w:rsidP="00E90E81">
      <w:pPr>
        <w:pStyle w:val="Default"/>
        <w:spacing w:line="264" w:lineRule="auto"/>
        <w:ind w:firstLine="709"/>
      </w:pPr>
    </w:p>
    <w:p w14:paraId="2D8F7D70" w14:textId="30851076" w:rsidR="00E90E81" w:rsidRPr="008A7E10" w:rsidRDefault="00E90E81" w:rsidP="00E90E81">
      <w:pPr>
        <w:pStyle w:val="Body2"/>
        <w:tabs>
          <w:tab w:val="left" w:pos="851"/>
        </w:tabs>
        <w:spacing w:after="0" w:line="264" w:lineRule="auto"/>
        <w:rPr>
          <w:rFonts w:cs="Times New Roman"/>
          <w:sz w:val="24"/>
          <w:szCs w:val="24"/>
          <w:lang w:val="lt-LT"/>
        </w:rPr>
      </w:pPr>
      <w:r w:rsidRPr="008A7E10">
        <w:rPr>
          <w:rFonts w:cs="Times New Roman"/>
          <w:sz w:val="24"/>
          <w:szCs w:val="24"/>
          <w:lang w:val="lt-LT"/>
        </w:rPr>
        <w:t xml:space="preserve">10.1. Pirkėjo paskirtas asmuo, atsakingas už Sutarties vykdymą yra </w:t>
      </w:r>
      <w:r w:rsidR="0056158E" w:rsidRPr="0056158E">
        <w:rPr>
          <w:lang w:val="lt-LT"/>
        </w:rPr>
        <w:t>Ričardas Janavičius</w:t>
      </w:r>
      <w:r w:rsidR="0056158E">
        <w:rPr>
          <w:lang w:val="lt-LT"/>
        </w:rPr>
        <w:t xml:space="preserve"> </w:t>
      </w:r>
      <w:r w:rsidR="0021031D" w:rsidRPr="0021031D">
        <w:rPr>
          <w:lang w:val="lt-LT"/>
        </w:rPr>
        <w:t xml:space="preserve">Priešgaisrinės apsaugos ir gelbėjimo departamento prie Vidaus reikalų ministerijos Kauno priešgaisrinės gelbėjimo valdybos Vilkaviškio priešgaisrinės gelbėjimo tarnybos </w:t>
      </w:r>
      <w:r w:rsidR="0056158E">
        <w:rPr>
          <w:lang w:val="lt-LT"/>
        </w:rPr>
        <w:t xml:space="preserve">Kybartų komandos skyrininkas </w:t>
      </w:r>
      <w:r w:rsidR="0056158E" w:rsidRPr="0056158E">
        <w:rPr>
          <w:lang w:val="lt-LT"/>
        </w:rPr>
        <w:t>(8 342) 58</w:t>
      </w:r>
      <w:r w:rsidR="0056158E">
        <w:rPr>
          <w:lang w:val="lt-LT"/>
        </w:rPr>
        <w:t> </w:t>
      </w:r>
      <w:r w:rsidR="0056158E" w:rsidRPr="0056158E">
        <w:rPr>
          <w:lang w:val="lt-LT"/>
        </w:rPr>
        <w:t>201</w:t>
      </w:r>
      <w:r w:rsidR="0056158E">
        <w:rPr>
          <w:lang w:val="lt-LT"/>
        </w:rPr>
        <w:t>,</w:t>
      </w:r>
      <w:r w:rsidR="0056158E" w:rsidRPr="0056158E">
        <w:t xml:space="preserve"> </w:t>
      </w:r>
      <w:proofErr w:type="spellStart"/>
      <w:r w:rsidR="0056158E" w:rsidRPr="0056158E">
        <w:rPr>
          <w:sz w:val="24"/>
          <w:szCs w:val="24"/>
          <w:lang w:val="lt-LT"/>
        </w:rPr>
        <w:t>ricardas.janavicius@vpgt.lt</w:t>
      </w:r>
      <w:proofErr w:type="spellEnd"/>
      <w:r w:rsidR="0056158E">
        <w:rPr>
          <w:lang w:val="lt-LT"/>
        </w:rPr>
        <w:t xml:space="preserve"> </w:t>
      </w:r>
      <w:r w:rsidRPr="0056158E">
        <w:rPr>
          <w:rFonts w:cs="Times New Roman"/>
          <w:sz w:val="24"/>
          <w:szCs w:val="24"/>
          <w:lang w:val="lt-LT"/>
        </w:rPr>
        <w:t>.</w:t>
      </w:r>
      <w:r w:rsidRPr="008A7E10">
        <w:rPr>
          <w:rFonts w:cs="Times New Roman"/>
          <w:sz w:val="24"/>
          <w:szCs w:val="24"/>
          <w:lang w:val="lt-LT"/>
        </w:rPr>
        <w:t xml:space="preserve"> Pirkėjo paskirtas asmuo, atsakingas už Sutarties ir jos pakeitimų paskelbimą yra </w:t>
      </w:r>
      <w:r w:rsidR="006B5229">
        <w:rPr>
          <w:rFonts w:cs="Times New Roman"/>
          <w:sz w:val="24"/>
          <w:szCs w:val="24"/>
          <w:lang w:val="lt-LT"/>
        </w:rPr>
        <w:t xml:space="preserve">Loreta Jackė viešųjų pirkimų </w:t>
      </w:r>
      <w:r w:rsidR="00A4014E">
        <w:rPr>
          <w:rFonts w:cs="Times New Roman"/>
          <w:sz w:val="24"/>
          <w:szCs w:val="24"/>
          <w:lang w:val="lt-LT"/>
        </w:rPr>
        <w:t xml:space="preserve">sk. </w:t>
      </w:r>
      <w:r w:rsidR="006B5229">
        <w:rPr>
          <w:rFonts w:cs="Times New Roman"/>
          <w:sz w:val="24"/>
          <w:szCs w:val="24"/>
          <w:lang w:val="lt-LT"/>
        </w:rPr>
        <w:t xml:space="preserve">vyresn. spec. El. p. </w:t>
      </w:r>
      <w:proofErr w:type="spellStart"/>
      <w:r w:rsidR="006B5229">
        <w:rPr>
          <w:rFonts w:cs="Times New Roman"/>
          <w:sz w:val="24"/>
          <w:szCs w:val="24"/>
          <w:lang w:val="lt-LT"/>
        </w:rPr>
        <w:t>loreta.jacke@vpgt.lt</w:t>
      </w:r>
      <w:proofErr w:type="spellEnd"/>
      <w:r w:rsidRPr="008A7E10">
        <w:rPr>
          <w:rFonts w:cs="Times New Roman"/>
          <w:sz w:val="24"/>
          <w:szCs w:val="24"/>
          <w:u w:val="single"/>
          <w:lang w:val="lt-LT"/>
        </w:rPr>
        <w:t>.</w:t>
      </w:r>
    </w:p>
    <w:p w14:paraId="74CBF26C" w14:textId="306C7161" w:rsidR="00E90E81" w:rsidRPr="00F82F6F" w:rsidRDefault="00E90E81" w:rsidP="00E90E81">
      <w:pPr>
        <w:pStyle w:val="Default"/>
        <w:spacing w:line="264" w:lineRule="auto"/>
        <w:ind w:firstLine="709"/>
        <w:jc w:val="both"/>
      </w:pPr>
      <w:r w:rsidRPr="008A7E10">
        <w:t>10.2. Pardavėjo paskirtas asmuo, atsak</w:t>
      </w:r>
      <w:r w:rsidR="00FF352B">
        <w:t>ingas už Sutarties vykdymą yra Snieguolė Čemerkienė</w:t>
      </w:r>
      <w:r w:rsidRPr="008A7E10">
        <w:rPr>
          <w:i/>
          <w:u w:val="single"/>
        </w:rPr>
        <w:t>,</w:t>
      </w:r>
      <w:r w:rsidR="00FF352B" w:rsidRPr="00F82F6F">
        <w:t>vadybininkė</w:t>
      </w:r>
      <w:r w:rsidRPr="00F82F6F">
        <w:t>,</w:t>
      </w:r>
      <w:r w:rsidR="00FF352B" w:rsidRPr="00F82F6F">
        <w:t>mob.</w:t>
      </w:r>
      <w:r w:rsidR="00F82F6F" w:rsidRPr="00F82F6F">
        <w:t>+370 600 22203,mindega</w:t>
      </w:r>
      <w:r w:rsidR="00F82F6F" w:rsidRPr="00F82F6F">
        <w:rPr>
          <w:lang w:val="en-US"/>
        </w:rPr>
        <w:t>@gmail.com</w:t>
      </w:r>
      <w:r w:rsidRPr="00F82F6F">
        <w:t>.</w:t>
      </w:r>
    </w:p>
    <w:p w14:paraId="4F20170A" w14:textId="0A1DC916" w:rsidR="00E90E81" w:rsidRPr="008A7E10" w:rsidRDefault="00E90E81" w:rsidP="00E90E81">
      <w:pPr>
        <w:pStyle w:val="Default"/>
        <w:spacing w:line="264" w:lineRule="auto"/>
        <w:ind w:firstLine="709"/>
        <w:jc w:val="both"/>
      </w:pPr>
      <w:r w:rsidRPr="008A7E10">
        <w:t xml:space="preserve">10.3. Sutarties sudarymo metu prie Sutarties Specialiųjų sąlygų pridedamas priedas (priedai) – </w:t>
      </w:r>
      <w:r w:rsidR="000C6E02">
        <w:t>PAGD prie VRM Kauno priešgaisrinės gelbėjimo valdybos</w:t>
      </w:r>
      <w:r w:rsidR="00725178">
        <w:t>,</w:t>
      </w:r>
      <w:r w:rsidR="000C6E02">
        <w:t xml:space="preserve"> automobilių </w:t>
      </w:r>
      <w:r w:rsidR="00725178">
        <w:t>degalų pirkimo 2023 metams techninė specifikacija, 3 priedas</w:t>
      </w:r>
      <w:r w:rsidR="000E791F">
        <w:t xml:space="preserve">, </w:t>
      </w:r>
      <w:r w:rsidR="00725178">
        <w:t>2</w:t>
      </w:r>
      <w:r w:rsidRPr="008A7E10">
        <w:t xml:space="preserve"> lapai.</w:t>
      </w:r>
    </w:p>
    <w:p w14:paraId="1D20B393" w14:textId="77777777" w:rsidR="00E90E81" w:rsidRPr="008A7E10" w:rsidRDefault="00E90E81" w:rsidP="00E90E81">
      <w:pPr>
        <w:pStyle w:val="Default"/>
        <w:spacing w:line="264" w:lineRule="auto"/>
        <w:ind w:firstLine="851"/>
        <w:jc w:val="center"/>
      </w:pPr>
    </w:p>
    <w:p w14:paraId="0A95D92F" w14:textId="77777777" w:rsidR="00E90E81" w:rsidRPr="008A7E10" w:rsidRDefault="00E90E81" w:rsidP="00E90E81">
      <w:pPr>
        <w:pStyle w:val="Default"/>
        <w:spacing w:line="264" w:lineRule="auto"/>
        <w:ind w:firstLine="851"/>
        <w:jc w:val="center"/>
        <w:rPr>
          <w:b/>
          <w:bCs/>
        </w:rPr>
      </w:pPr>
      <w:r w:rsidRPr="008A7E10">
        <w:rPr>
          <w:b/>
          <w:bCs/>
        </w:rPr>
        <w:t>11. ŠALIŲ JURIDINIAI ADRESAI, REKVIZITAI IR PARAŠAI</w:t>
      </w:r>
    </w:p>
    <w:p w14:paraId="31B99E31" w14:textId="77777777" w:rsidR="00E90E81" w:rsidRPr="008A7E10" w:rsidRDefault="00E90E81" w:rsidP="00E90E81">
      <w:pPr>
        <w:pStyle w:val="Default"/>
        <w:spacing w:line="264" w:lineRule="auto"/>
        <w:ind w:firstLine="851"/>
        <w:jc w:val="center"/>
      </w:pPr>
    </w:p>
    <w:p w14:paraId="38F68788" w14:textId="77777777" w:rsidR="00E90E81" w:rsidRPr="008A7E10" w:rsidRDefault="00E90E81" w:rsidP="00E90E81">
      <w:pPr>
        <w:pStyle w:val="Default"/>
        <w:spacing w:line="264" w:lineRule="auto"/>
        <w:ind w:firstLine="851"/>
      </w:pPr>
      <w:r w:rsidRPr="008A7E10">
        <w:t>11.1. Visa su Sutartimi susijusi korespondencija ir pranešimai turi būti rašomi lietuvių kalba ir siunčiami šiais adresais:</w:t>
      </w:r>
    </w:p>
    <w:p w14:paraId="64BA3C0E" w14:textId="77777777" w:rsidR="00E90E81" w:rsidRPr="008A7E10" w:rsidRDefault="00E90E81" w:rsidP="00E90E81">
      <w:pPr>
        <w:pStyle w:val="Default"/>
        <w:spacing w:line="264" w:lineRule="auto"/>
        <w:ind w:firstLine="851"/>
        <w:rPr>
          <w:sz w:val="23"/>
          <w:szCs w:val="23"/>
        </w:rPr>
      </w:pPr>
    </w:p>
    <w:p w14:paraId="579EC225" w14:textId="77777777" w:rsidR="00E90E81" w:rsidRPr="00D77F57" w:rsidRDefault="00E90E81" w:rsidP="00E90E81">
      <w:pPr>
        <w:pStyle w:val="Default"/>
        <w:spacing w:line="264" w:lineRule="auto"/>
        <w:ind w:firstLine="851"/>
        <w:jc w:val="center"/>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E90E81" w:rsidRPr="00D77F57" w14:paraId="73BDEC39" w14:textId="77777777" w:rsidTr="00492B3C">
        <w:tc>
          <w:tcPr>
            <w:tcW w:w="4927" w:type="dxa"/>
          </w:tcPr>
          <w:p w14:paraId="008AF636" w14:textId="77777777" w:rsidR="00E90E81" w:rsidRPr="00D77F57" w:rsidRDefault="00E90E81" w:rsidP="00492B3C">
            <w:pPr>
              <w:pStyle w:val="Heading"/>
              <w:rPr>
                <w:rFonts w:cs="Times New Roman"/>
                <w:b w:val="0"/>
                <w:color w:val="000000" w:themeColor="text1"/>
                <w:sz w:val="24"/>
                <w:szCs w:val="24"/>
                <w:lang w:val="lt-LT"/>
              </w:rPr>
            </w:pPr>
            <w:r w:rsidRPr="00D77F57">
              <w:rPr>
                <w:rFonts w:cs="Times New Roman"/>
                <w:b w:val="0"/>
                <w:color w:val="000000" w:themeColor="text1"/>
                <w:sz w:val="24"/>
                <w:szCs w:val="24"/>
                <w:lang w:val="lt-LT"/>
              </w:rPr>
              <w:t>PARDAVĖJAS</w:t>
            </w:r>
            <w:r w:rsidRPr="00D77F57">
              <w:rPr>
                <w:rFonts w:cs="Times New Roman"/>
                <w:b w:val="0"/>
                <w:color w:val="000000" w:themeColor="text1"/>
                <w:sz w:val="24"/>
                <w:szCs w:val="24"/>
                <w:lang w:val="lt-LT"/>
              </w:rPr>
              <w:tab/>
            </w:r>
            <w:r w:rsidRPr="00D77F57">
              <w:rPr>
                <w:rFonts w:cs="Times New Roman"/>
                <w:b w:val="0"/>
                <w:color w:val="000000" w:themeColor="text1"/>
                <w:sz w:val="24"/>
                <w:szCs w:val="24"/>
                <w:lang w:val="lt-LT"/>
              </w:rPr>
              <w:tab/>
            </w:r>
            <w:r w:rsidRPr="00D77F57">
              <w:rPr>
                <w:rFonts w:cs="Times New Roman"/>
                <w:b w:val="0"/>
                <w:color w:val="000000" w:themeColor="text1"/>
                <w:sz w:val="24"/>
                <w:szCs w:val="24"/>
                <w:lang w:val="lt-LT"/>
              </w:rPr>
              <w:tab/>
            </w:r>
            <w:r w:rsidRPr="00D77F57">
              <w:rPr>
                <w:rFonts w:cs="Times New Roman"/>
                <w:b w:val="0"/>
                <w:color w:val="000000" w:themeColor="text1"/>
                <w:sz w:val="24"/>
                <w:szCs w:val="24"/>
                <w:lang w:val="lt-LT"/>
              </w:rPr>
              <w:tab/>
            </w:r>
          </w:p>
          <w:p w14:paraId="6E143740" w14:textId="1B20FBCA" w:rsidR="00E90E81" w:rsidRPr="00D77F57" w:rsidRDefault="00F82F6F" w:rsidP="00492B3C">
            <w:pPr>
              <w:pStyle w:val="Body2"/>
              <w:spacing w:after="0"/>
              <w:rPr>
                <w:color w:val="000000" w:themeColor="text1"/>
                <w:sz w:val="24"/>
                <w:szCs w:val="24"/>
              </w:rPr>
            </w:pPr>
            <w:r w:rsidRPr="00D77F57">
              <w:rPr>
                <w:color w:val="000000" w:themeColor="text1"/>
                <w:sz w:val="24"/>
                <w:szCs w:val="24"/>
              </w:rPr>
              <w:t>UAB “</w:t>
            </w:r>
            <w:proofErr w:type="spellStart"/>
            <w:r w:rsidRPr="00D77F57">
              <w:rPr>
                <w:color w:val="000000" w:themeColor="text1"/>
                <w:sz w:val="24"/>
                <w:szCs w:val="24"/>
              </w:rPr>
              <w:t>Mindega</w:t>
            </w:r>
            <w:proofErr w:type="spellEnd"/>
            <w:r w:rsidRPr="00D77F57">
              <w:rPr>
                <w:color w:val="000000" w:themeColor="text1"/>
                <w:sz w:val="24"/>
                <w:szCs w:val="24"/>
              </w:rPr>
              <w:t>”</w:t>
            </w:r>
          </w:p>
          <w:p w14:paraId="189896F4" w14:textId="607003CA" w:rsidR="00E90E81" w:rsidRPr="00D77F57" w:rsidRDefault="00F82F6F" w:rsidP="00492B3C">
            <w:pPr>
              <w:pStyle w:val="Body2"/>
              <w:spacing w:after="0"/>
              <w:rPr>
                <w:color w:val="000000" w:themeColor="text1"/>
                <w:sz w:val="24"/>
                <w:szCs w:val="24"/>
                <w:lang w:val="lt-LT"/>
              </w:rPr>
            </w:pPr>
            <w:proofErr w:type="spellStart"/>
            <w:r w:rsidRPr="00D77F57">
              <w:rPr>
                <w:color w:val="000000" w:themeColor="text1"/>
                <w:sz w:val="24"/>
                <w:szCs w:val="24"/>
              </w:rPr>
              <w:t>Karaliau</w:t>
            </w:r>
            <w:r w:rsidRPr="00D77F57">
              <w:rPr>
                <w:color w:val="000000" w:themeColor="text1"/>
                <w:sz w:val="24"/>
                <w:szCs w:val="24"/>
                <w:lang w:val="lt-LT"/>
              </w:rPr>
              <w:t>čiaus</w:t>
            </w:r>
            <w:proofErr w:type="spellEnd"/>
            <w:r w:rsidRPr="00D77F57">
              <w:rPr>
                <w:color w:val="000000" w:themeColor="text1"/>
                <w:sz w:val="24"/>
                <w:szCs w:val="24"/>
                <w:lang w:val="lt-LT"/>
              </w:rPr>
              <w:t xml:space="preserve"> g. 51E, Marijampolė</w:t>
            </w:r>
          </w:p>
          <w:p w14:paraId="30E3C1AB" w14:textId="4A476775" w:rsidR="00E90E81" w:rsidRPr="00D77F57" w:rsidRDefault="00F82F6F" w:rsidP="00492B3C">
            <w:pPr>
              <w:pStyle w:val="Body2"/>
              <w:spacing w:after="0"/>
              <w:rPr>
                <w:color w:val="000000" w:themeColor="text1"/>
                <w:sz w:val="24"/>
                <w:szCs w:val="24"/>
              </w:rPr>
            </w:pPr>
            <w:proofErr w:type="spellStart"/>
            <w:r w:rsidRPr="00D77F57">
              <w:rPr>
                <w:color w:val="000000" w:themeColor="text1"/>
                <w:sz w:val="24"/>
                <w:szCs w:val="24"/>
              </w:rPr>
              <w:t>Įm.k</w:t>
            </w:r>
            <w:proofErr w:type="spellEnd"/>
            <w:r w:rsidRPr="00D77F57">
              <w:rPr>
                <w:color w:val="000000" w:themeColor="text1"/>
                <w:sz w:val="24"/>
                <w:szCs w:val="24"/>
              </w:rPr>
              <w:t>. 301113534</w:t>
            </w:r>
          </w:p>
          <w:p w14:paraId="2C898B59" w14:textId="59E4597A" w:rsidR="00E90E81" w:rsidRPr="00D77F57" w:rsidRDefault="00E90E81" w:rsidP="00492B3C">
            <w:pPr>
              <w:pStyle w:val="Body2"/>
              <w:spacing w:after="0"/>
              <w:rPr>
                <w:color w:val="000000" w:themeColor="text1"/>
                <w:sz w:val="24"/>
                <w:szCs w:val="24"/>
              </w:rPr>
            </w:pPr>
            <w:r w:rsidRPr="00D77F57">
              <w:rPr>
                <w:color w:val="000000" w:themeColor="text1"/>
                <w:sz w:val="24"/>
                <w:szCs w:val="24"/>
              </w:rPr>
              <w:t xml:space="preserve">PVM </w:t>
            </w:r>
            <w:proofErr w:type="spellStart"/>
            <w:r w:rsidRPr="00D77F57">
              <w:rPr>
                <w:color w:val="000000" w:themeColor="text1"/>
                <w:sz w:val="24"/>
                <w:szCs w:val="24"/>
              </w:rPr>
              <w:t>mokėtojo</w:t>
            </w:r>
            <w:proofErr w:type="spellEnd"/>
            <w:r w:rsidRPr="00D77F57">
              <w:rPr>
                <w:color w:val="000000" w:themeColor="text1"/>
                <w:sz w:val="24"/>
                <w:szCs w:val="24"/>
              </w:rPr>
              <w:t xml:space="preserve"> </w:t>
            </w:r>
            <w:proofErr w:type="spellStart"/>
            <w:r w:rsidRPr="00D77F57">
              <w:rPr>
                <w:color w:val="000000" w:themeColor="text1"/>
                <w:sz w:val="24"/>
                <w:szCs w:val="24"/>
              </w:rPr>
              <w:t>kodas</w:t>
            </w:r>
            <w:proofErr w:type="spellEnd"/>
            <w:r w:rsidR="00F82F6F" w:rsidRPr="00D77F57">
              <w:rPr>
                <w:color w:val="000000" w:themeColor="text1"/>
                <w:sz w:val="24"/>
                <w:szCs w:val="24"/>
              </w:rPr>
              <w:t xml:space="preserve"> LT100003995719</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p>
          <w:p w14:paraId="33B3A116" w14:textId="2DC9573B" w:rsidR="00E90E81" w:rsidRPr="00D77F57" w:rsidRDefault="00E90E81" w:rsidP="00492B3C">
            <w:pPr>
              <w:pStyle w:val="Body2"/>
              <w:spacing w:after="0"/>
              <w:rPr>
                <w:color w:val="000000" w:themeColor="text1"/>
                <w:sz w:val="24"/>
                <w:szCs w:val="24"/>
              </w:rPr>
            </w:pPr>
            <w:proofErr w:type="spellStart"/>
            <w:r w:rsidRPr="00D77F57">
              <w:rPr>
                <w:color w:val="000000" w:themeColor="text1"/>
                <w:sz w:val="24"/>
                <w:szCs w:val="24"/>
              </w:rPr>
              <w:t>Banko</w:t>
            </w:r>
            <w:proofErr w:type="spellEnd"/>
            <w:r w:rsidRPr="00D77F57">
              <w:rPr>
                <w:color w:val="000000" w:themeColor="text1"/>
                <w:sz w:val="24"/>
                <w:szCs w:val="24"/>
              </w:rPr>
              <w:t xml:space="preserve"> </w:t>
            </w:r>
            <w:proofErr w:type="spellStart"/>
            <w:r w:rsidRPr="00D77F57">
              <w:rPr>
                <w:color w:val="000000" w:themeColor="text1"/>
                <w:sz w:val="24"/>
                <w:szCs w:val="24"/>
              </w:rPr>
              <w:t>sąskaitos</w:t>
            </w:r>
            <w:proofErr w:type="spellEnd"/>
            <w:r w:rsidRPr="00D77F57">
              <w:rPr>
                <w:color w:val="000000" w:themeColor="text1"/>
                <w:sz w:val="24"/>
                <w:szCs w:val="24"/>
              </w:rPr>
              <w:t xml:space="preserve"> Nr.</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00F82F6F" w:rsidRPr="00D77F57">
              <w:rPr>
                <w:color w:val="000000" w:themeColor="text1"/>
                <w:sz w:val="24"/>
                <w:szCs w:val="24"/>
              </w:rPr>
              <w:t xml:space="preserve"> LT93723000000446784</w:t>
            </w:r>
          </w:p>
          <w:p w14:paraId="0D3794F9" w14:textId="2A26E940" w:rsidR="00E90E81" w:rsidRPr="00D77F57" w:rsidRDefault="00E90E81" w:rsidP="00492B3C">
            <w:pPr>
              <w:pStyle w:val="Body2"/>
              <w:spacing w:after="0"/>
              <w:rPr>
                <w:color w:val="000000" w:themeColor="text1"/>
                <w:sz w:val="24"/>
                <w:szCs w:val="24"/>
              </w:rPr>
            </w:pPr>
            <w:proofErr w:type="spellStart"/>
            <w:r w:rsidRPr="00D77F57">
              <w:rPr>
                <w:color w:val="000000" w:themeColor="text1"/>
                <w:sz w:val="24"/>
                <w:szCs w:val="24"/>
              </w:rPr>
              <w:t>Bankas</w:t>
            </w:r>
            <w:proofErr w:type="spellEnd"/>
            <w:r w:rsidR="00F82F6F" w:rsidRPr="00D77F57">
              <w:rPr>
                <w:color w:val="000000" w:themeColor="text1"/>
                <w:sz w:val="24"/>
                <w:szCs w:val="24"/>
              </w:rPr>
              <w:t xml:space="preserve"> UAB MEDICINOS BANKAS</w:t>
            </w:r>
          </w:p>
          <w:p w14:paraId="285ACEFA" w14:textId="31CF0AB3" w:rsidR="00E90E81" w:rsidRPr="00D77F57" w:rsidRDefault="00E90E81" w:rsidP="00492B3C">
            <w:pPr>
              <w:pStyle w:val="Body2"/>
              <w:spacing w:after="0"/>
              <w:rPr>
                <w:color w:val="000000" w:themeColor="text1"/>
                <w:sz w:val="24"/>
                <w:szCs w:val="24"/>
              </w:rPr>
            </w:pPr>
            <w:proofErr w:type="spellStart"/>
            <w:r w:rsidRPr="00D77F57">
              <w:rPr>
                <w:color w:val="000000" w:themeColor="text1"/>
                <w:sz w:val="24"/>
                <w:szCs w:val="24"/>
              </w:rPr>
              <w:t>Banko</w:t>
            </w:r>
            <w:proofErr w:type="spellEnd"/>
            <w:r w:rsidRPr="00D77F57">
              <w:rPr>
                <w:color w:val="000000" w:themeColor="text1"/>
                <w:sz w:val="24"/>
                <w:szCs w:val="24"/>
              </w:rPr>
              <w:t xml:space="preserve"> kodas</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00F82F6F" w:rsidRPr="00D77F57">
              <w:rPr>
                <w:color w:val="000000" w:themeColor="text1"/>
                <w:sz w:val="24"/>
                <w:szCs w:val="24"/>
              </w:rPr>
              <w:t xml:space="preserve"> 112027077</w:t>
            </w:r>
          </w:p>
          <w:p w14:paraId="3EC32157" w14:textId="232B9843" w:rsidR="00E90E81" w:rsidRPr="00D77F57" w:rsidRDefault="00E90E81" w:rsidP="00492B3C">
            <w:pPr>
              <w:pStyle w:val="Body2"/>
              <w:spacing w:after="0"/>
              <w:rPr>
                <w:color w:val="000000" w:themeColor="text1"/>
                <w:sz w:val="24"/>
                <w:szCs w:val="24"/>
              </w:rPr>
            </w:pPr>
            <w:r w:rsidRPr="00D77F57">
              <w:rPr>
                <w:color w:val="000000" w:themeColor="text1"/>
                <w:sz w:val="24"/>
                <w:szCs w:val="24"/>
              </w:rPr>
              <w:t>Tel.</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00F82F6F" w:rsidRPr="00D77F57">
              <w:rPr>
                <w:color w:val="000000" w:themeColor="text1"/>
                <w:sz w:val="24"/>
                <w:szCs w:val="24"/>
              </w:rPr>
              <w:t xml:space="preserve"> +370 600 22204</w:t>
            </w:r>
          </w:p>
          <w:p w14:paraId="5EE2DC3F" w14:textId="6FC60342" w:rsidR="00E90E81" w:rsidRPr="00D77F57" w:rsidRDefault="00E90E81" w:rsidP="00492B3C">
            <w:pPr>
              <w:pStyle w:val="Body2"/>
              <w:spacing w:after="0"/>
              <w:rPr>
                <w:color w:val="000000" w:themeColor="text1"/>
                <w:sz w:val="24"/>
                <w:szCs w:val="24"/>
              </w:rPr>
            </w:pPr>
            <w:r w:rsidRPr="00D77F57">
              <w:rPr>
                <w:color w:val="000000" w:themeColor="text1"/>
                <w:sz w:val="24"/>
                <w:szCs w:val="24"/>
              </w:rPr>
              <w:t>El. p.</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r>
            <w:r w:rsidR="00F82F6F" w:rsidRPr="00D77F57">
              <w:rPr>
                <w:color w:val="000000" w:themeColor="text1"/>
                <w:sz w:val="24"/>
                <w:szCs w:val="24"/>
              </w:rPr>
              <w:t xml:space="preserve"> mindega@gmail.com</w:t>
            </w:r>
          </w:p>
          <w:p w14:paraId="7AC31724" w14:textId="77777777" w:rsidR="00F82F6F" w:rsidRPr="00D77F57" w:rsidRDefault="00F82F6F" w:rsidP="00492B3C">
            <w:pPr>
              <w:pStyle w:val="Body2"/>
              <w:spacing w:after="0"/>
              <w:rPr>
                <w:color w:val="000000" w:themeColor="text1"/>
                <w:sz w:val="24"/>
                <w:szCs w:val="24"/>
              </w:rPr>
            </w:pPr>
          </w:p>
          <w:p w14:paraId="6551C681" w14:textId="3F4E5A05" w:rsidR="00E90E81" w:rsidRPr="00D77F57" w:rsidRDefault="00F82F6F" w:rsidP="00492B3C">
            <w:pPr>
              <w:pStyle w:val="Body2"/>
              <w:spacing w:after="0"/>
              <w:rPr>
                <w:color w:val="000000" w:themeColor="text1"/>
                <w:sz w:val="24"/>
                <w:szCs w:val="24"/>
              </w:rPr>
            </w:pPr>
            <w:proofErr w:type="spellStart"/>
            <w:r w:rsidRPr="00D77F57">
              <w:rPr>
                <w:color w:val="000000" w:themeColor="text1"/>
                <w:sz w:val="24"/>
                <w:szCs w:val="24"/>
              </w:rPr>
              <w:t>Direktorius</w:t>
            </w:r>
            <w:proofErr w:type="spellEnd"/>
            <w:r w:rsidR="00E90E81" w:rsidRPr="00D77F57">
              <w:rPr>
                <w:color w:val="000000" w:themeColor="text1"/>
                <w:sz w:val="24"/>
                <w:szCs w:val="24"/>
              </w:rPr>
              <w:tab/>
              <w:t>(A. V.)</w:t>
            </w:r>
            <w:r w:rsidR="00E90E81" w:rsidRPr="00D77F57">
              <w:rPr>
                <w:color w:val="000000" w:themeColor="text1"/>
                <w:sz w:val="24"/>
                <w:szCs w:val="24"/>
              </w:rPr>
              <w:tab/>
            </w:r>
            <w:r w:rsidR="00E90E81" w:rsidRPr="00D77F57">
              <w:rPr>
                <w:color w:val="000000" w:themeColor="text1"/>
                <w:sz w:val="24"/>
                <w:szCs w:val="24"/>
              </w:rPr>
              <w:tab/>
            </w:r>
          </w:p>
          <w:p w14:paraId="0D39227A" w14:textId="3A52C416" w:rsidR="00E90E81" w:rsidRPr="00D77F57" w:rsidRDefault="00F82F6F" w:rsidP="00492B3C">
            <w:pPr>
              <w:pStyle w:val="Body2"/>
              <w:spacing w:after="0"/>
              <w:rPr>
                <w:color w:val="000000" w:themeColor="text1"/>
                <w:sz w:val="24"/>
                <w:szCs w:val="24"/>
              </w:rPr>
            </w:pPr>
            <w:r w:rsidRPr="00D77F57">
              <w:rPr>
                <w:color w:val="000000" w:themeColor="text1"/>
                <w:sz w:val="24"/>
                <w:szCs w:val="24"/>
              </w:rPr>
              <w:t xml:space="preserve">Mindaugas </w:t>
            </w:r>
            <w:proofErr w:type="spellStart"/>
            <w:r w:rsidRPr="00D77F57">
              <w:rPr>
                <w:color w:val="000000" w:themeColor="text1"/>
                <w:sz w:val="24"/>
                <w:szCs w:val="24"/>
                <w:lang w:val="lt-LT"/>
              </w:rPr>
              <w:t>Čemerka</w:t>
            </w:r>
            <w:proofErr w:type="spellEnd"/>
            <w:r w:rsidR="00E90E81" w:rsidRPr="00D77F57">
              <w:rPr>
                <w:color w:val="000000" w:themeColor="text1"/>
                <w:sz w:val="24"/>
                <w:szCs w:val="24"/>
              </w:rPr>
              <w:tab/>
            </w:r>
            <w:r w:rsidR="00E90E81" w:rsidRPr="00D77F57">
              <w:rPr>
                <w:color w:val="000000" w:themeColor="text1"/>
                <w:sz w:val="24"/>
                <w:szCs w:val="24"/>
              </w:rPr>
              <w:tab/>
            </w:r>
            <w:r w:rsidR="00E90E81" w:rsidRPr="00D77F57">
              <w:rPr>
                <w:color w:val="000000" w:themeColor="text1"/>
                <w:sz w:val="24"/>
                <w:szCs w:val="24"/>
              </w:rPr>
              <w:tab/>
            </w:r>
          </w:p>
          <w:p w14:paraId="63EC4D1A" w14:textId="77777777" w:rsidR="00E90E81" w:rsidRPr="00D77F57" w:rsidRDefault="00E90E81" w:rsidP="00492B3C">
            <w:pPr>
              <w:pStyle w:val="Body2"/>
              <w:spacing w:after="0"/>
              <w:rPr>
                <w:color w:val="000000" w:themeColor="text1"/>
                <w:sz w:val="24"/>
                <w:szCs w:val="24"/>
              </w:rPr>
            </w:pPr>
            <w:r w:rsidRPr="00D77F57">
              <w:rPr>
                <w:color w:val="000000" w:themeColor="text1"/>
                <w:sz w:val="24"/>
                <w:szCs w:val="24"/>
              </w:rPr>
              <w:t>_____________</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t>__</w:t>
            </w:r>
          </w:p>
          <w:p w14:paraId="7B56D3C8" w14:textId="77777777" w:rsidR="00E90E81" w:rsidRPr="00D77F57" w:rsidRDefault="00E90E81" w:rsidP="00492B3C">
            <w:pPr>
              <w:pStyle w:val="Body2"/>
              <w:spacing w:after="0"/>
              <w:rPr>
                <w:color w:val="000000" w:themeColor="text1"/>
                <w:sz w:val="24"/>
                <w:szCs w:val="24"/>
              </w:rPr>
            </w:pPr>
            <w:r w:rsidRPr="00D77F57">
              <w:rPr>
                <w:iCs/>
                <w:color w:val="000000" w:themeColor="text1"/>
                <w:sz w:val="24"/>
                <w:szCs w:val="24"/>
              </w:rPr>
              <w:t>(</w:t>
            </w:r>
            <w:proofErr w:type="spellStart"/>
            <w:r w:rsidRPr="00D77F57">
              <w:rPr>
                <w:iCs/>
                <w:color w:val="000000" w:themeColor="text1"/>
                <w:sz w:val="24"/>
                <w:szCs w:val="24"/>
              </w:rPr>
              <w:t>parašas</w:t>
            </w:r>
            <w:proofErr w:type="spellEnd"/>
            <w:r w:rsidRPr="00D77F57">
              <w:rPr>
                <w:iCs/>
                <w:color w:val="000000" w:themeColor="text1"/>
                <w:sz w:val="24"/>
                <w:szCs w:val="24"/>
              </w:rPr>
              <w:t>)</w:t>
            </w:r>
            <w:r w:rsidRPr="00D77F57">
              <w:rPr>
                <w:color w:val="000000" w:themeColor="text1"/>
                <w:sz w:val="24"/>
                <w:szCs w:val="24"/>
              </w:rPr>
              <w:tab/>
            </w:r>
            <w:r w:rsidRPr="00D77F57">
              <w:rPr>
                <w:color w:val="000000" w:themeColor="text1"/>
                <w:sz w:val="24"/>
                <w:szCs w:val="24"/>
              </w:rPr>
              <w:tab/>
            </w:r>
            <w:r w:rsidRPr="00D77F57">
              <w:rPr>
                <w:color w:val="000000" w:themeColor="text1"/>
                <w:sz w:val="24"/>
                <w:szCs w:val="24"/>
              </w:rPr>
              <w:tab/>
              <w:t xml:space="preserve">  </w:t>
            </w:r>
            <w:r w:rsidRPr="00D77F57">
              <w:rPr>
                <w:color w:val="000000" w:themeColor="text1"/>
                <w:sz w:val="24"/>
                <w:szCs w:val="24"/>
              </w:rPr>
              <w:tab/>
            </w:r>
          </w:p>
          <w:p w14:paraId="096CB751" w14:textId="544A3688" w:rsidR="00E90E81" w:rsidRPr="00D77F57" w:rsidRDefault="00372A14" w:rsidP="00492B3C">
            <w:pPr>
              <w:pStyle w:val="Default"/>
              <w:tabs>
                <w:tab w:val="left" w:pos="1276"/>
              </w:tabs>
            </w:pPr>
            <w:r>
              <w:rPr>
                <w:sz w:val="23"/>
                <w:szCs w:val="23"/>
              </w:rPr>
              <w:t xml:space="preserve">2022.09. </w:t>
            </w:r>
          </w:p>
        </w:tc>
        <w:tc>
          <w:tcPr>
            <w:tcW w:w="4927" w:type="dxa"/>
          </w:tcPr>
          <w:p w14:paraId="2AC14B9C" w14:textId="121FEA4E" w:rsidR="00E90E81" w:rsidRPr="00D77F57" w:rsidRDefault="00D77F57" w:rsidP="00492B3C">
            <w:pPr>
              <w:pStyle w:val="Default"/>
              <w:tabs>
                <w:tab w:val="left" w:pos="1276"/>
              </w:tabs>
              <w:rPr>
                <w:color w:val="000000" w:themeColor="text1"/>
              </w:rPr>
            </w:pPr>
            <w:r w:rsidRPr="00D77F57">
              <w:rPr>
                <w:rFonts w:cs="Times New Roman"/>
                <w:color w:val="000000" w:themeColor="text1"/>
              </w:rPr>
              <w:t xml:space="preserve">         </w:t>
            </w:r>
            <w:r w:rsidR="00E90E81" w:rsidRPr="00D77F57">
              <w:rPr>
                <w:rFonts w:cs="Times New Roman"/>
                <w:color w:val="000000" w:themeColor="text1"/>
              </w:rPr>
              <w:t>PIRKĖJAS</w:t>
            </w:r>
            <w:r w:rsidR="00E90E81" w:rsidRPr="00D77F57">
              <w:rPr>
                <w:color w:val="000000" w:themeColor="text1"/>
              </w:rPr>
              <w:t xml:space="preserve"> </w:t>
            </w:r>
          </w:p>
          <w:p w14:paraId="73F327DD" w14:textId="122928E1" w:rsidR="00D77F57" w:rsidRDefault="00D77F57" w:rsidP="00372A14">
            <w:pPr>
              <w:pStyle w:val="Pagrindinistekstas"/>
              <w:tabs>
                <w:tab w:val="left" w:pos="635"/>
              </w:tabs>
              <w:spacing w:after="0"/>
              <w:ind w:left="607" w:hanging="68"/>
              <w:rPr>
                <w:rStyle w:val="PagrindinistekstasDiagrama"/>
                <w:sz w:val="24"/>
                <w:szCs w:val="24"/>
              </w:rPr>
            </w:pPr>
            <w:r w:rsidRPr="00D77F57">
              <w:rPr>
                <w:rStyle w:val="PagrindinistekstasDiagrama"/>
                <w:sz w:val="24"/>
                <w:szCs w:val="24"/>
              </w:rPr>
              <w:t xml:space="preserve">Priešgaisrinės apsaugos ir gelbėjimo </w:t>
            </w:r>
            <w:r>
              <w:rPr>
                <w:rStyle w:val="PagrindinistekstasDiagrama"/>
                <w:sz w:val="24"/>
                <w:szCs w:val="24"/>
              </w:rPr>
              <w:t xml:space="preserve"> </w:t>
            </w:r>
            <w:r>
              <w:rPr>
                <w:rStyle w:val="PagrindinistekstasDiagrama"/>
              </w:rPr>
              <w:t xml:space="preserve"> </w:t>
            </w:r>
            <w:r w:rsidRPr="00D77F57">
              <w:rPr>
                <w:rStyle w:val="PagrindinistekstasDiagrama"/>
                <w:sz w:val="24"/>
                <w:szCs w:val="24"/>
              </w:rPr>
              <w:t>departamentas prie VRM</w:t>
            </w:r>
          </w:p>
          <w:p w14:paraId="301FBE28" w14:textId="6215A8A2" w:rsidR="00D77F57" w:rsidRPr="00D77F57" w:rsidRDefault="00D77F57" w:rsidP="00372A14">
            <w:pPr>
              <w:pStyle w:val="Pagrindinistekstas"/>
              <w:tabs>
                <w:tab w:val="left" w:pos="635"/>
              </w:tabs>
              <w:spacing w:after="0"/>
              <w:ind w:left="607" w:hanging="68"/>
              <w:rPr>
                <w:sz w:val="24"/>
                <w:szCs w:val="24"/>
              </w:rPr>
            </w:pPr>
            <w:r w:rsidRPr="00D77F57">
              <w:rPr>
                <w:rStyle w:val="PagrindinistekstasDiagrama"/>
                <w:sz w:val="24"/>
                <w:szCs w:val="24"/>
              </w:rPr>
              <w:t xml:space="preserve">Adresas: </w:t>
            </w:r>
            <w:r w:rsidRPr="00D77F57">
              <w:rPr>
                <w:rFonts w:eastAsia="Courier New"/>
                <w:sz w:val="24"/>
                <w:szCs w:val="24"/>
              </w:rPr>
              <w:t>Švitrigailos g. 18, Vilnius</w:t>
            </w:r>
          </w:p>
          <w:p w14:paraId="4CCED1A2" w14:textId="77777777"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Juridinio asmens kodas 188601311</w:t>
            </w:r>
          </w:p>
          <w:p w14:paraId="354D0A2C" w14:textId="78D2A01F"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Banko</w:t>
            </w:r>
            <w:r>
              <w:rPr>
                <w:rFonts w:eastAsia="Courier New"/>
                <w:sz w:val="24"/>
                <w:szCs w:val="24"/>
              </w:rPr>
              <w:t xml:space="preserve"> </w:t>
            </w:r>
            <w:r w:rsidRPr="00D77F57">
              <w:rPr>
                <w:rFonts w:eastAsia="Courier New"/>
                <w:sz w:val="24"/>
                <w:szCs w:val="24"/>
              </w:rPr>
              <w:t>sąskaitos Nr. LT614010051005389297</w:t>
            </w:r>
          </w:p>
          <w:p w14:paraId="678BF70D" w14:textId="77777777"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 xml:space="preserve">Bankas: </w:t>
            </w:r>
            <w:proofErr w:type="spellStart"/>
            <w:r w:rsidRPr="00D77F57">
              <w:rPr>
                <w:rFonts w:eastAsia="Courier New"/>
                <w:sz w:val="24"/>
                <w:szCs w:val="24"/>
              </w:rPr>
              <w:t>Luminor</w:t>
            </w:r>
            <w:proofErr w:type="spellEnd"/>
            <w:r w:rsidRPr="00D77F57">
              <w:rPr>
                <w:rFonts w:eastAsia="Courier New"/>
                <w:sz w:val="24"/>
                <w:szCs w:val="24"/>
              </w:rPr>
              <w:t xml:space="preserve"> Bank AS</w:t>
            </w:r>
          </w:p>
          <w:p w14:paraId="7F9188FB" w14:textId="77777777"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Tel. (8 37) 37 2 337</w:t>
            </w:r>
          </w:p>
          <w:p w14:paraId="0D410E88" w14:textId="77777777" w:rsidR="00D77F57" w:rsidRPr="00D77F57" w:rsidRDefault="00D77F57" w:rsidP="00372A14">
            <w:pPr>
              <w:pStyle w:val="Pagrindinistekstas"/>
              <w:tabs>
                <w:tab w:val="left" w:pos="635"/>
              </w:tabs>
              <w:spacing w:after="0"/>
              <w:ind w:left="607" w:hanging="68"/>
              <w:rPr>
                <w:rStyle w:val="Hipersaitas"/>
                <w:rFonts w:eastAsia="Courier New"/>
                <w:sz w:val="24"/>
                <w:szCs w:val="24"/>
              </w:rPr>
            </w:pPr>
            <w:r w:rsidRPr="00D77F57">
              <w:rPr>
                <w:rFonts w:eastAsia="Courier New"/>
                <w:sz w:val="24"/>
                <w:szCs w:val="24"/>
              </w:rPr>
              <w:t>El. p. kaunas.</w:t>
            </w:r>
            <w:hyperlink r:id="rId13" w:history="1">
              <w:r w:rsidRPr="00D77F57">
                <w:rPr>
                  <w:rStyle w:val="Hipersaitas"/>
                  <w:rFonts w:eastAsia="Courier New"/>
                  <w:sz w:val="24"/>
                  <w:szCs w:val="24"/>
                </w:rPr>
                <w:t>pgv@vpgt.lt</w:t>
              </w:r>
            </w:hyperlink>
          </w:p>
          <w:p w14:paraId="075F7C1D" w14:textId="77777777" w:rsidR="00372A14" w:rsidRDefault="00D77F57" w:rsidP="00372A14">
            <w:pPr>
              <w:pStyle w:val="Pagrindinistekstas"/>
              <w:tabs>
                <w:tab w:val="left" w:pos="635"/>
              </w:tabs>
              <w:spacing w:after="0"/>
              <w:ind w:left="607" w:hanging="68"/>
              <w:rPr>
                <w:rFonts w:eastAsia="Courier New"/>
              </w:rPr>
            </w:pPr>
            <w:r>
              <w:rPr>
                <w:rFonts w:eastAsia="Courier New"/>
                <w:sz w:val="24"/>
                <w:szCs w:val="24"/>
              </w:rPr>
              <w:t xml:space="preserve"> </w:t>
            </w:r>
            <w:r>
              <w:rPr>
                <w:rFonts w:eastAsia="Courier New"/>
              </w:rPr>
              <w:t xml:space="preserve">        </w:t>
            </w:r>
          </w:p>
          <w:p w14:paraId="79E55129" w14:textId="013FCB1B"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Viršininkas</w:t>
            </w:r>
          </w:p>
          <w:p w14:paraId="6D677CBD" w14:textId="77777777" w:rsidR="00D77F57" w:rsidRPr="00D77F57" w:rsidRDefault="00D77F57" w:rsidP="00372A14">
            <w:pPr>
              <w:pStyle w:val="Pagrindinistekstas"/>
              <w:tabs>
                <w:tab w:val="left" w:pos="635"/>
              </w:tabs>
              <w:spacing w:after="0"/>
              <w:ind w:left="607" w:hanging="68"/>
              <w:rPr>
                <w:rFonts w:eastAsia="Courier New"/>
                <w:sz w:val="24"/>
                <w:szCs w:val="24"/>
              </w:rPr>
            </w:pPr>
            <w:r w:rsidRPr="00D77F57">
              <w:rPr>
                <w:rFonts w:eastAsia="Courier New"/>
                <w:sz w:val="24"/>
                <w:szCs w:val="24"/>
              </w:rPr>
              <w:t>Vidas Barauskas</w:t>
            </w:r>
          </w:p>
          <w:p w14:paraId="4787A5DD" w14:textId="77777777" w:rsidR="00E90E81" w:rsidRDefault="00E90E81" w:rsidP="00372A14">
            <w:pPr>
              <w:pStyle w:val="Default"/>
              <w:tabs>
                <w:tab w:val="left" w:pos="1276"/>
              </w:tabs>
            </w:pPr>
          </w:p>
          <w:p w14:paraId="3DF6A021" w14:textId="77777777" w:rsidR="00372A14" w:rsidRDefault="00372A14" w:rsidP="00372A14">
            <w:pPr>
              <w:pStyle w:val="Default"/>
              <w:ind w:firstLine="482"/>
              <w:rPr>
                <w:sz w:val="23"/>
                <w:szCs w:val="23"/>
              </w:rPr>
            </w:pPr>
            <w:r>
              <w:rPr>
                <w:sz w:val="23"/>
                <w:szCs w:val="23"/>
              </w:rPr>
              <w:t xml:space="preserve">_____________ </w:t>
            </w:r>
          </w:p>
          <w:p w14:paraId="3969D8CC" w14:textId="77777777" w:rsidR="00372A14" w:rsidRDefault="00372A14" w:rsidP="00372A14">
            <w:pPr>
              <w:pStyle w:val="Default"/>
              <w:ind w:firstLine="482"/>
              <w:rPr>
                <w:sz w:val="23"/>
                <w:szCs w:val="23"/>
              </w:rPr>
            </w:pPr>
            <w:r>
              <w:rPr>
                <w:sz w:val="23"/>
                <w:szCs w:val="23"/>
              </w:rPr>
              <w:t xml:space="preserve">(parašas) </w:t>
            </w:r>
          </w:p>
          <w:p w14:paraId="37091D83" w14:textId="6BAFC8DC" w:rsidR="00372A14" w:rsidRPr="00D77F57" w:rsidRDefault="00372A14" w:rsidP="00372A14">
            <w:pPr>
              <w:pStyle w:val="Default"/>
              <w:tabs>
                <w:tab w:val="left" w:pos="1276"/>
              </w:tabs>
              <w:ind w:firstLine="482"/>
            </w:pPr>
            <w:r>
              <w:rPr>
                <w:sz w:val="23"/>
                <w:szCs w:val="23"/>
              </w:rPr>
              <w:t xml:space="preserve">2022.09. </w:t>
            </w:r>
          </w:p>
        </w:tc>
      </w:tr>
    </w:tbl>
    <w:p w14:paraId="581C4B67" w14:textId="77777777" w:rsidR="00E90E81" w:rsidRPr="00845EBD" w:rsidRDefault="00E90E81" w:rsidP="00E90E81">
      <w:pPr>
        <w:pStyle w:val="Default"/>
        <w:spacing w:line="264" w:lineRule="auto"/>
        <w:ind w:firstLine="851"/>
        <w:jc w:val="center"/>
        <w:rPr>
          <w:b/>
          <w:bCs/>
          <w:sz w:val="23"/>
          <w:szCs w:val="23"/>
        </w:rPr>
      </w:pPr>
    </w:p>
    <w:p w14:paraId="5085A2A2" w14:textId="77777777" w:rsidR="00E90E81" w:rsidRPr="00845EBD" w:rsidRDefault="00E90E81" w:rsidP="00E90E81">
      <w:pPr>
        <w:pStyle w:val="Default"/>
        <w:spacing w:line="264" w:lineRule="auto"/>
        <w:ind w:firstLine="851"/>
        <w:jc w:val="center"/>
        <w:rPr>
          <w:b/>
          <w:bCs/>
          <w:sz w:val="23"/>
          <w:szCs w:val="23"/>
        </w:rPr>
      </w:pPr>
    </w:p>
    <w:p w14:paraId="68AEB12C" w14:textId="77777777" w:rsidR="007761F2" w:rsidRDefault="007761F2" w:rsidP="00026E17">
      <w:pPr>
        <w:spacing w:after="200" w:line="276" w:lineRule="auto"/>
        <w:ind w:firstLine="0"/>
        <w:rPr>
          <w:rFonts w:eastAsia="Calibri"/>
        </w:rPr>
      </w:pPr>
    </w:p>
    <w:p w14:paraId="10CFDDC6" w14:textId="77777777" w:rsidR="007761F2" w:rsidRPr="004A5F1B" w:rsidRDefault="007761F2" w:rsidP="00026E17">
      <w:pPr>
        <w:spacing w:after="200" w:line="276" w:lineRule="auto"/>
        <w:ind w:firstLine="0"/>
        <w:rPr>
          <w:rFonts w:eastAsia="Calibri"/>
        </w:rPr>
        <w:sectPr w:rsidR="007761F2" w:rsidRPr="004A5F1B" w:rsidSect="00614D1A">
          <w:headerReference w:type="default" r:id="rId14"/>
          <w:pgSz w:w="11906" w:h="16838" w:code="9"/>
          <w:pgMar w:top="1134" w:right="567" w:bottom="993" w:left="1701" w:header="567" w:footer="567" w:gutter="0"/>
          <w:cols w:space="1296"/>
          <w:titlePg/>
          <w:docGrid w:linePitch="360"/>
        </w:sectPr>
      </w:pPr>
    </w:p>
    <w:p w14:paraId="52BFFC9D" w14:textId="1738ECCB" w:rsidR="0005035E" w:rsidRDefault="0005035E" w:rsidP="00E77664">
      <w:pPr>
        <w:pStyle w:val="Default"/>
        <w:ind w:firstLine="851"/>
        <w:jc w:val="center"/>
        <w:rPr>
          <w:b/>
          <w:bCs/>
        </w:rPr>
      </w:pPr>
    </w:p>
    <w:p w14:paraId="7DE0EF86" w14:textId="3951E855" w:rsidR="004A055E" w:rsidRDefault="004A055E" w:rsidP="00E77664">
      <w:pPr>
        <w:pStyle w:val="Default"/>
        <w:ind w:firstLine="851"/>
        <w:jc w:val="center"/>
        <w:rPr>
          <w:b/>
          <w:bCs/>
        </w:rPr>
      </w:pPr>
    </w:p>
    <w:p w14:paraId="7A9DF2C5" w14:textId="77777777" w:rsidR="006B76C1" w:rsidRPr="007C2659" w:rsidRDefault="006B76C1" w:rsidP="006B76C1">
      <w:pPr>
        <w:spacing w:line="276" w:lineRule="auto"/>
        <w:jc w:val="right"/>
        <w:rPr>
          <w:b/>
        </w:rPr>
      </w:pPr>
      <w:r w:rsidRPr="007C2659">
        <w:rPr>
          <w:b/>
        </w:rPr>
        <w:t>3 priedas</w:t>
      </w:r>
    </w:p>
    <w:p w14:paraId="18776F9F" w14:textId="77777777" w:rsidR="006B76C1" w:rsidRPr="007C2659" w:rsidRDefault="006B76C1" w:rsidP="006B76C1">
      <w:pPr>
        <w:spacing w:line="276" w:lineRule="auto"/>
        <w:jc w:val="center"/>
        <w:rPr>
          <w:b/>
        </w:rPr>
      </w:pPr>
    </w:p>
    <w:p w14:paraId="3901EA93" w14:textId="77777777" w:rsidR="006B76C1" w:rsidRPr="007C2659" w:rsidRDefault="006B76C1" w:rsidP="006B76C1">
      <w:pPr>
        <w:spacing w:line="276" w:lineRule="auto"/>
        <w:jc w:val="center"/>
        <w:rPr>
          <w:b/>
        </w:rPr>
      </w:pPr>
      <w:r w:rsidRPr="007C2659">
        <w:rPr>
          <w:b/>
        </w:rPr>
        <w:t>PRIEŠGAISRINĖS APSAUGOS IR GELBĖJIMO DEPARTAMENTO PRIE VIDAUS REIKALŲ MINISTERIJOS KAUNO PRIEŠGAISRINĖS GELBĖJIMO VALDYBOS</w:t>
      </w:r>
    </w:p>
    <w:p w14:paraId="1990CBA4" w14:textId="77777777" w:rsidR="006B76C1" w:rsidRPr="007C2659" w:rsidRDefault="006B76C1" w:rsidP="006B76C1">
      <w:pPr>
        <w:spacing w:line="276" w:lineRule="auto"/>
        <w:jc w:val="center"/>
        <w:rPr>
          <w:b/>
        </w:rPr>
      </w:pPr>
      <w:r w:rsidRPr="007C2659">
        <w:rPr>
          <w:b/>
        </w:rPr>
        <w:t xml:space="preserve">AUTOMOBILINIŲ DEGALŲ PIRKIMO 2023 METAMS </w:t>
      </w:r>
    </w:p>
    <w:p w14:paraId="62E11BEE" w14:textId="77777777" w:rsidR="006B76C1" w:rsidRPr="007C2659" w:rsidRDefault="006B76C1" w:rsidP="006B76C1">
      <w:pPr>
        <w:spacing w:line="276" w:lineRule="auto"/>
        <w:jc w:val="center"/>
        <w:rPr>
          <w:b/>
        </w:rPr>
      </w:pPr>
      <w:r w:rsidRPr="007C2659">
        <w:rPr>
          <w:b/>
        </w:rPr>
        <w:t>TECHNINĖ SPECIFIKACIJA</w:t>
      </w:r>
    </w:p>
    <w:p w14:paraId="70F972FE" w14:textId="77777777" w:rsidR="006B76C1" w:rsidRPr="007C2659" w:rsidRDefault="006B76C1" w:rsidP="006B76C1">
      <w:pPr>
        <w:spacing w:line="276" w:lineRule="auto"/>
        <w:jc w:val="center"/>
        <w:rPr>
          <w:b/>
        </w:rPr>
      </w:pPr>
    </w:p>
    <w:p w14:paraId="2CBD6BF1" w14:textId="77777777" w:rsidR="006B76C1" w:rsidRPr="007C2659" w:rsidRDefault="006B76C1" w:rsidP="006B76C1">
      <w:pPr>
        <w:spacing w:line="276" w:lineRule="auto"/>
        <w:jc w:val="center"/>
        <w:rPr>
          <w:b/>
        </w:rPr>
      </w:pPr>
    </w:p>
    <w:p w14:paraId="79E2C527" w14:textId="77777777" w:rsidR="006B76C1" w:rsidRPr="007C2659" w:rsidRDefault="006B76C1" w:rsidP="006B76C1">
      <w:pPr>
        <w:pStyle w:val="Sraopastraipa"/>
        <w:numPr>
          <w:ilvl w:val="0"/>
          <w:numId w:val="9"/>
        </w:numPr>
        <w:tabs>
          <w:tab w:val="left" w:pos="284"/>
        </w:tabs>
        <w:spacing w:line="276" w:lineRule="auto"/>
        <w:ind w:left="0" w:firstLine="0"/>
        <w:jc w:val="center"/>
        <w:rPr>
          <w:b/>
        </w:rPr>
      </w:pPr>
      <w:r w:rsidRPr="007C2659">
        <w:rPr>
          <w:b/>
        </w:rPr>
        <w:t>BENDROJI DALIS</w:t>
      </w:r>
    </w:p>
    <w:p w14:paraId="0BB269C0" w14:textId="77777777" w:rsidR="006B76C1" w:rsidRPr="007C2659" w:rsidRDefault="006B76C1" w:rsidP="006B76C1">
      <w:pPr>
        <w:spacing w:line="276" w:lineRule="auto"/>
        <w:rPr>
          <w:b/>
        </w:rPr>
      </w:pPr>
    </w:p>
    <w:p w14:paraId="568F9289" w14:textId="77777777" w:rsidR="006B76C1" w:rsidRPr="007C2659" w:rsidRDefault="006B76C1" w:rsidP="006B76C1">
      <w:pPr>
        <w:pStyle w:val="Sraopastraipa"/>
        <w:numPr>
          <w:ilvl w:val="0"/>
          <w:numId w:val="8"/>
        </w:numPr>
        <w:tabs>
          <w:tab w:val="left" w:pos="567"/>
          <w:tab w:val="left" w:pos="851"/>
        </w:tabs>
        <w:spacing w:line="276" w:lineRule="auto"/>
        <w:ind w:left="0" w:firstLine="567"/>
      </w:pPr>
      <w:r w:rsidRPr="007C2659">
        <w:t xml:space="preserve">Perkančioji organizacija – Priešgaisrinės apsaugos ir gelbėjimo departamento prie Vidaus reikalų ministerijos (toliau – PAGD) Kauno priešgaisrinė gelbėjimo valdyba (toliau – Kauno PGV) numato 2023 metams pirkti </w:t>
      </w:r>
      <w:r w:rsidRPr="007C2659">
        <w:rPr>
          <w:lang w:eastAsia="sl-SI"/>
        </w:rPr>
        <w:t>degalus (benzino 95 E5 ir dyzelino B7) degalinėse PAGD prie VRM Kauno PGV 3 Vilkaviškio PGT Kybartų komandos transporto priemonėms ir įrangai.</w:t>
      </w:r>
    </w:p>
    <w:p w14:paraId="5CF57CEA" w14:textId="77777777" w:rsidR="006B76C1" w:rsidRPr="007C2659" w:rsidRDefault="006B76C1" w:rsidP="006B76C1">
      <w:pPr>
        <w:pStyle w:val="Sraopastraipa"/>
        <w:numPr>
          <w:ilvl w:val="0"/>
          <w:numId w:val="8"/>
        </w:numPr>
        <w:tabs>
          <w:tab w:val="left" w:pos="567"/>
          <w:tab w:val="left" w:pos="851"/>
        </w:tabs>
        <w:spacing w:line="276" w:lineRule="auto"/>
        <w:ind w:left="0" w:firstLine="567"/>
      </w:pPr>
      <w:r w:rsidRPr="007C2659">
        <w:t xml:space="preserve">Pirkimo kodas pagal Bendrąjį viešųjų pirkimų žodyną (toliau – BVPŽ) </w:t>
      </w:r>
      <w:r w:rsidRPr="007C2659">
        <w:rPr>
          <w:color w:val="2E0927"/>
          <w:sz w:val="22"/>
          <w:shd w:val="clear" w:color="auto" w:fill="FFFFFF"/>
        </w:rPr>
        <w:t>09130000-9 (</w:t>
      </w:r>
      <w:r w:rsidRPr="007C2659">
        <w:t>Automobilių degalai</w:t>
      </w:r>
      <w:r w:rsidRPr="007C2659">
        <w:rPr>
          <w:lang w:eastAsia="lt-LT"/>
        </w:rPr>
        <w:t>).</w:t>
      </w:r>
    </w:p>
    <w:p w14:paraId="50C61378" w14:textId="77777777" w:rsidR="006B76C1" w:rsidRPr="007C2659" w:rsidRDefault="006B76C1" w:rsidP="006B76C1">
      <w:pPr>
        <w:pStyle w:val="Sraopastraipa"/>
        <w:numPr>
          <w:ilvl w:val="0"/>
          <w:numId w:val="8"/>
        </w:numPr>
        <w:tabs>
          <w:tab w:val="left" w:pos="567"/>
          <w:tab w:val="left" w:pos="851"/>
        </w:tabs>
        <w:spacing w:line="276" w:lineRule="auto"/>
        <w:ind w:left="0" w:firstLine="567"/>
      </w:pPr>
      <w:r w:rsidRPr="007C2659">
        <w:rPr>
          <w:lang w:eastAsia="lt-LT"/>
        </w:rPr>
        <w:t xml:space="preserve">Parduodami degalai </w:t>
      </w:r>
      <w:r>
        <w:rPr>
          <w:lang w:eastAsia="lt-LT"/>
        </w:rPr>
        <w:t>(</w:t>
      </w:r>
      <w:r w:rsidRPr="00E06DB4">
        <w:t>benzino 95 E5 ir dyzelinio B7 kuro) kokybė privalo atitikti privalomuosius kokybės rodiklius, nustatytus Lietuvos Respublikos aplinkos ministro, Lietuvos Respublikos ūkio ministro, Lietuvos Respublikos Susisiekimo ministro 2010 m. gruodžio 22 d. įsakyme Nr. 1-348/D1-1014/3-742 „Dėl Lietuvos Respublikoje vartojamų naftos produktų, biodegalų ir skystojo kuro privalomų kokybės rodiklių patvirtinimo“ (su vėlesniais pakeitimais) arba tarptautinių standartų nustatytus kokybės reikalavimus.</w:t>
      </w:r>
    </w:p>
    <w:p w14:paraId="59E5C31A" w14:textId="77777777" w:rsidR="006B76C1" w:rsidRPr="007C2659" w:rsidRDefault="006B76C1" w:rsidP="006B76C1">
      <w:pPr>
        <w:pStyle w:val="Sraopastraipa"/>
        <w:numPr>
          <w:ilvl w:val="0"/>
          <w:numId w:val="8"/>
        </w:numPr>
        <w:tabs>
          <w:tab w:val="left" w:pos="567"/>
          <w:tab w:val="left" w:pos="851"/>
        </w:tabs>
        <w:spacing w:line="276" w:lineRule="auto"/>
        <w:ind w:left="0" w:firstLine="567"/>
      </w:pPr>
      <w:r w:rsidRPr="007C2659">
        <w:rPr>
          <w:lang w:eastAsia="lt-LT"/>
        </w:rPr>
        <w:t>Šaltuoju metų laikotarpiu turi būti užtikrintas arktinio dyzelino tiekimas.</w:t>
      </w:r>
    </w:p>
    <w:p w14:paraId="5E7A947C" w14:textId="77777777" w:rsidR="006B76C1" w:rsidRPr="007C2659" w:rsidRDefault="006B76C1" w:rsidP="006B76C1">
      <w:pPr>
        <w:pStyle w:val="Sraopastraipa"/>
        <w:numPr>
          <w:ilvl w:val="0"/>
          <w:numId w:val="8"/>
        </w:numPr>
        <w:tabs>
          <w:tab w:val="left" w:pos="567"/>
          <w:tab w:val="left" w:pos="851"/>
        </w:tabs>
        <w:spacing w:line="276" w:lineRule="auto"/>
        <w:ind w:left="0" w:firstLine="567"/>
      </w:pPr>
      <w:r w:rsidRPr="007C2659">
        <w:rPr>
          <w:lang w:eastAsia="lt-LT"/>
        </w:rPr>
        <w:t>Degalus numatoma įsigyti tiekėjo degalinėse fiksuojant kredito sąrašuose.</w:t>
      </w:r>
    </w:p>
    <w:p w14:paraId="1F9F434C" w14:textId="77777777" w:rsidR="006B76C1" w:rsidRPr="007C2659" w:rsidRDefault="006B76C1" w:rsidP="006B76C1">
      <w:pPr>
        <w:pStyle w:val="Sraopastraipa"/>
        <w:numPr>
          <w:ilvl w:val="0"/>
          <w:numId w:val="8"/>
        </w:numPr>
        <w:tabs>
          <w:tab w:val="left" w:pos="567"/>
          <w:tab w:val="left" w:pos="851"/>
        </w:tabs>
        <w:spacing w:line="276" w:lineRule="auto"/>
        <w:ind w:left="0" w:firstLine="567"/>
        <w:rPr>
          <w:color w:val="FF0000"/>
        </w:rPr>
      </w:pPr>
      <w:r w:rsidRPr="007C2659">
        <w:rPr>
          <w:lang w:eastAsia="lt-LT"/>
        </w:rPr>
        <w:t xml:space="preserve">Degalai bus perkami tiekėjo degalinėse pirkimo dieną galiojančiomis kainomis su tiekėjo pasiūlyme pateiktu </w:t>
      </w:r>
      <w:r w:rsidRPr="007C2659">
        <w:rPr>
          <w:sz w:val="23"/>
          <w:szCs w:val="23"/>
        </w:rPr>
        <w:t>nekintamu priedu(+)/nekintama nuolaida (-)</w:t>
      </w:r>
      <w:r w:rsidRPr="007C2659">
        <w:rPr>
          <w:lang w:eastAsia="lt-LT"/>
        </w:rPr>
        <w:t>.</w:t>
      </w:r>
    </w:p>
    <w:p w14:paraId="3BE583D1" w14:textId="77777777" w:rsidR="006B76C1" w:rsidRPr="0014034F" w:rsidRDefault="006B76C1" w:rsidP="006B76C1">
      <w:pPr>
        <w:pStyle w:val="Sraopastraipa"/>
        <w:numPr>
          <w:ilvl w:val="0"/>
          <w:numId w:val="8"/>
        </w:numPr>
        <w:tabs>
          <w:tab w:val="left" w:pos="851"/>
          <w:tab w:val="left" w:pos="1064"/>
        </w:tabs>
        <w:spacing w:line="276" w:lineRule="auto"/>
        <w:ind w:left="0" w:firstLine="567"/>
      </w:pPr>
      <w:r w:rsidRPr="0014034F">
        <w:rPr>
          <w:rFonts w:eastAsia="Arial Unicode MS"/>
          <w:bdr w:val="nil"/>
        </w:rPr>
        <w:t xml:space="preserve">Degalų kiekiai priklauso nuo Sutarties vykdymo metu iškylančio poreikio. Perkančioji organizacija neįsipareigoja įsigyti viso nurodyto degalų kiekio, degalų </w:t>
      </w:r>
      <w:r w:rsidRPr="001E48B3">
        <w:rPr>
          <w:rFonts w:eastAsia="Arial Unicode MS"/>
          <w:bdr w:val="nil"/>
        </w:rPr>
        <w:t>kiekis bus įsigijimas</w:t>
      </w:r>
      <w:r w:rsidRPr="0014034F">
        <w:rPr>
          <w:rFonts w:eastAsia="Arial Unicode MS"/>
          <w:bdr w:val="nil"/>
        </w:rPr>
        <w:t xml:space="preserve"> pagal faktinį poreikį. Perkančioji organizacija per sutarties galiojimo terminą įsipareigoja nupirkti degalų ne mažiau kaip 70 % nuo sutartyje nurodyto maksimalaus degalų kiekio.</w:t>
      </w:r>
    </w:p>
    <w:p w14:paraId="6EFEAE28" w14:textId="77777777" w:rsidR="006B76C1" w:rsidRPr="007C2659" w:rsidRDefault="006B76C1" w:rsidP="006B76C1">
      <w:pPr>
        <w:pStyle w:val="Sraopastraipa"/>
        <w:numPr>
          <w:ilvl w:val="0"/>
          <w:numId w:val="8"/>
        </w:numPr>
        <w:tabs>
          <w:tab w:val="left" w:pos="851"/>
          <w:tab w:val="left" w:pos="1064"/>
        </w:tabs>
        <w:spacing w:line="276" w:lineRule="auto"/>
        <w:ind w:left="0" w:firstLine="567"/>
      </w:pPr>
      <w:r w:rsidRPr="007C2659">
        <w:t>Degalai turi būti tiekiami tiekėjo degalinėse 24 val. per parą, 7 dienas per savaitę visoms pirkimo dalims nuo 2023 m. sausio 1 d. iki 2023 m. gruodžio 31 d.</w:t>
      </w:r>
    </w:p>
    <w:p w14:paraId="3B6C2E71" w14:textId="77777777" w:rsidR="006B76C1" w:rsidRPr="007C2659" w:rsidRDefault="006B76C1" w:rsidP="006B76C1">
      <w:pPr>
        <w:pStyle w:val="Sraopastraipa"/>
        <w:tabs>
          <w:tab w:val="left" w:pos="1064"/>
        </w:tabs>
        <w:spacing w:line="276" w:lineRule="auto"/>
        <w:ind w:left="567"/>
      </w:pPr>
    </w:p>
    <w:p w14:paraId="403E6CE8" w14:textId="77777777" w:rsidR="006B76C1" w:rsidRPr="007C2659" w:rsidRDefault="006B76C1" w:rsidP="006B76C1">
      <w:pPr>
        <w:tabs>
          <w:tab w:val="left" w:pos="567"/>
        </w:tabs>
        <w:spacing w:line="276" w:lineRule="auto"/>
        <w:ind w:left="360"/>
        <w:jc w:val="center"/>
        <w:rPr>
          <w:b/>
        </w:rPr>
      </w:pPr>
    </w:p>
    <w:p w14:paraId="35E4E18A" w14:textId="77777777" w:rsidR="006B76C1" w:rsidRPr="007C2659" w:rsidRDefault="006B76C1" w:rsidP="006B76C1">
      <w:pPr>
        <w:tabs>
          <w:tab w:val="left" w:pos="567"/>
        </w:tabs>
        <w:spacing w:line="276" w:lineRule="auto"/>
        <w:ind w:left="360"/>
        <w:jc w:val="center"/>
        <w:rPr>
          <w:b/>
        </w:rPr>
      </w:pPr>
    </w:p>
    <w:p w14:paraId="28AD3C22" w14:textId="77777777" w:rsidR="006B76C1" w:rsidRPr="007C2659" w:rsidRDefault="006B76C1" w:rsidP="006B76C1">
      <w:pPr>
        <w:tabs>
          <w:tab w:val="left" w:pos="567"/>
        </w:tabs>
        <w:spacing w:line="276" w:lineRule="auto"/>
        <w:ind w:left="360"/>
        <w:jc w:val="center"/>
        <w:rPr>
          <w:b/>
        </w:rPr>
      </w:pPr>
    </w:p>
    <w:p w14:paraId="18E8A564" w14:textId="77777777" w:rsidR="006B76C1" w:rsidRPr="007C2659" w:rsidRDefault="006B76C1" w:rsidP="006B76C1">
      <w:pPr>
        <w:pStyle w:val="Sraopastraipa"/>
        <w:tabs>
          <w:tab w:val="left" w:pos="567"/>
        </w:tabs>
        <w:spacing w:line="276" w:lineRule="auto"/>
        <w:ind w:left="54"/>
        <w:rPr>
          <w:b/>
        </w:rPr>
      </w:pPr>
    </w:p>
    <w:p w14:paraId="301DBA48" w14:textId="77777777" w:rsidR="006B76C1" w:rsidRPr="007C2659" w:rsidRDefault="006B76C1" w:rsidP="006B76C1">
      <w:pPr>
        <w:tabs>
          <w:tab w:val="left" w:pos="567"/>
        </w:tabs>
        <w:spacing w:line="276" w:lineRule="auto"/>
        <w:ind w:left="360"/>
        <w:jc w:val="center"/>
        <w:rPr>
          <w:b/>
        </w:rPr>
      </w:pPr>
    </w:p>
    <w:p w14:paraId="7F802489" w14:textId="77777777" w:rsidR="006B76C1" w:rsidRPr="007C2659" w:rsidRDefault="006B76C1" w:rsidP="006B76C1">
      <w:pPr>
        <w:tabs>
          <w:tab w:val="left" w:pos="567"/>
        </w:tabs>
        <w:spacing w:line="276" w:lineRule="auto"/>
        <w:ind w:left="360"/>
        <w:jc w:val="center"/>
        <w:rPr>
          <w:b/>
        </w:rPr>
      </w:pPr>
    </w:p>
    <w:p w14:paraId="72068770" w14:textId="77777777" w:rsidR="006B76C1" w:rsidRPr="007C2659" w:rsidRDefault="006B76C1" w:rsidP="006B76C1">
      <w:pPr>
        <w:tabs>
          <w:tab w:val="left" w:pos="567"/>
        </w:tabs>
        <w:spacing w:line="276" w:lineRule="auto"/>
        <w:ind w:left="360"/>
        <w:jc w:val="center"/>
        <w:rPr>
          <w:b/>
        </w:rPr>
      </w:pPr>
    </w:p>
    <w:p w14:paraId="7F86D4A3" w14:textId="77777777" w:rsidR="006B76C1" w:rsidRPr="007C2659" w:rsidRDefault="006B76C1" w:rsidP="006B76C1">
      <w:pPr>
        <w:tabs>
          <w:tab w:val="left" w:pos="567"/>
        </w:tabs>
        <w:spacing w:line="276" w:lineRule="auto"/>
        <w:ind w:left="360"/>
        <w:jc w:val="center"/>
        <w:rPr>
          <w:b/>
        </w:rPr>
      </w:pPr>
    </w:p>
    <w:p w14:paraId="089444B9" w14:textId="77777777" w:rsidR="006B76C1" w:rsidRDefault="006B76C1" w:rsidP="006B76C1">
      <w:pPr>
        <w:tabs>
          <w:tab w:val="left" w:pos="567"/>
        </w:tabs>
        <w:spacing w:line="276" w:lineRule="auto"/>
        <w:ind w:left="360"/>
        <w:jc w:val="center"/>
        <w:rPr>
          <w:b/>
        </w:rPr>
      </w:pPr>
    </w:p>
    <w:p w14:paraId="65FD5C72" w14:textId="77777777" w:rsidR="006B76C1" w:rsidRDefault="006B76C1" w:rsidP="006B76C1">
      <w:pPr>
        <w:tabs>
          <w:tab w:val="left" w:pos="567"/>
        </w:tabs>
        <w:spacing w:line="276" w:lineRule="auto"/>
        <w:ind w:left="360"/>
        <w:jc w:val="center"/>
        <w:rPr>
          <w:b/>
        </w:rPr>
      </w:pPr>
    </w:p>
    <w:p w14:paraId="2CDEEC0D" w14:textId="77777777" w:rsidR="006B76C1" w:rsidRDefault="006B76C1" w:rsidP="006B76C1">
      <w:pPr>
        <w:tabs>
          <w:tab w:val="left" w:pos="567"/>
        </w:tabs>
        <w:spacing w:line="276" w:lineRule="auto"/>
        <w:ind w:left="360"/>
        <w:jc w:val="center"/>
        <w:rPr>
          <w:b/>
        </w:rPr>
      </w:pPr>
    </w:p>
    <w:p w14:paraId="0424F877" w14:textId="77777777" w:rsidR="006B76C1" w:rsidRDefault="006B76C1" w:rsidP="006B76C1">
      <w:pPr>
        <w:tabs>
          <w:tab w:val="left" w:pos="567"/>
        </w:tabs>
        <w:spacing w:line="276" w:lineRule="auto"/>
        <w:ind w:left="360"/>
        <w:jc w:val="center"/>
        <w:rPr>
          <w:b/>
        </w:rPr>
      </w:pPr>
    </w:p>
    <w:p w14:paraId="0FC7E5DD" w14:textId="77777777" w:rsidR="006B76C1" w:rsidRDefault="006B76C1" w:rsidP="006B76C1">
      <w:pPr>
        <w:tabs>
          <w:tab w:val="left" w:pos="567"/>
        </w:tabs>
        <w:spacing w:line="276" w:lineRule="auto"/>
        <w:ind w:left="360"/>
        <w:jc w:val="center"/>
        <w:rPr>
          <w:b/>
        </w:rPr>
      </w:pPr>
    </w:p>
    <w:p w14:paraId="72986247" w14:textId="195C94DF" w:rsidR="006B76C1" w:rsidRPr="007C2659" w:rsidRDefault="006B76C1" w:rsidP="006B76C1">
      <w:pPr>
        <w:tabs>
          <w:tab w:val="left" w:pos="567"/>
        </w:tabs>
        <w:spacing w:line="276" w:lineRule="auto"/>
        <w:ind w:left="360"/>
        <w:jc w:val="center"/>
        <w:rPr>
          <w:b/>
        </w:rPr>
      </w:pPr>
      <w:r w:rsidRPr="007C2659">
        <w:rPr>
          <w:b/>
        </w:rPr>
        <w:lastRenderedPageBreak/>
        <w:t>PIRKIMO OBJEKTAS</w:t>
      </w:r>
    </w:p>
    <w:p w14:paraId="5AFF41BE" w14:textId="77777777" w:rsidR="006B76C1" w:rsidRPr="007C2659" w:rsidRDefault="006B76C1" w:rsidP="006B76C1">
      <w:pPr>
        <w:tabs>
          <w:tab w:val="left" w:pos="567"/>
        </w:tabs>
        <w:spacing w:line="276" w:lineRule="auto"/>
        <w:jc w:val="center"/>
        <w:rPr>
          <w:b/>
          <w:color w:val="FF0000"/>
        </w:rPr>
      </w:pPr>
    </w:p>
    <w:tbl>
      <w:tblPr>
        <w:tblStyle w:val="Lentelstinklelis"/>
        <w:tblW w:w="0" w:type="auto"/>
        <w:tblLook w:val="04A0" w:firstRow="1" w:lastRow="0" w:firstColumn="1" w:lastColumn="0" w:noHBand="0" w:noVBand="1"/>
      </w:tblPr>
      <w:tblGrid>
        <w:gridCol w:w="570"/>
        <w:gridCol w:w="2754"/>
        <w:gridCol w:w="2650"/>
        <w:gridCol w:w="3881"/>
      </w:tblGrid>
      <w:tr w:rsidR="006B76C1" w:rsidRPr="007C2659" w14:paraId="1A1E66A5" w14:textId="77777777" w:rsidTr="00DB4B14">
        <w:tc>
          <w:tcPr>
            <w:tcW w:w="569" w:type="dxa"/>
            <w:vAlign w:val="center"/>
          </w:tcPr>
          <w:p w14:paraId="0D89EAEC" w14:textId="77777777" w:rsidR="006B76C1" w:rsidRPr="007C2659" w:rsidRDefault="006B76C1" w:rsidP="00DB4B14">
            <w:pPr>
              <w:tabs>
                <w:tab w:val="left" w:pos="567"/>
              </w:tabs>
              <w:spacing w:line="276" w:lineRule="auto"/>
              <w:jc w:val="center"/>
              <w:rPr>
                <w:rFonts w:cs="Times New Roman"/>
                <w:b/>
              </w:rPr>
            </w:pPr>
            <w:r w:rsidRPr="007C2659">
              <w:rPr>
                <w:rFonts w:cs="Times New Roman"/>
                <w:b/>
              </w:rPr>
              <w:t>Eil. Nr.</w:t>
            </w:r>
          </w:p>
        </w:tc>
        <w:tc>
          <w:tcPr>
            <w:tcW w:w="2754" w:type="dxa"/>
            <w:vAlign w:val="center"/>
          </w:tcPr>
          <w:p w14:paraId="7F060B7D" w14:textId="77777777" w:rsidR="006B76C1" w:rsidRPr="007C2659" w:rsidRDefault="006B76C1" w:rsidP="00DB4B14">
            <w:pPr>
              <w:tabs>
                <w:tab w:val="left" w:pos="567"/>
              </w:tabs>
              <w:spacing w:line="276" w:lineRule="auto"/>
              <w:jc w:val="center"/>
              <w:rPr>
                <w:rFonts w:cs="Times New Roman"/>
                <w:b/>
              </w:rPr>
            </w:pPr>
            <w:r w:rsidRPr="007C2659">
              <w:rPr>
                <w:rFonts w:cs="Times New Roman"/>
                <w:b/>
              </w:rPr>
              <w:t>Pirkimo objekto dalis</w:t>
            </w:r>
          </w:p>
        </w:tc>
        <w:tc>
          <w:tcPr>
            <w:tcW w:w="2650" w:type="dxa"/>
            <w:vAlign w:val="center"/>
          </w:tcPr>
          <w:p w14:paraId="25F3BD9D" w14:textId="77777777" w:rsidR="006B76C1" w:rsidRPr="007C2659" w:rsidRDefault="006B76C1" w:rsidP="00DB4B14">
            <w:pPr>
              <w:tabs>
                <w:tab w:val="left" w:pos="567"/>
              </w:tabs>
              <w:spacing w:line="276" w:lineRule="auto"/>
              <w:jc w:val="center"/>
              <w:rPr>
                <w:rFonts w:cs="Times New Roman"/>
                <w:b/>
                <w:color w:val="FF0000"/>
              </w:rPr>
            </w:pPr>
            <w:r w:rsidRPr="007C2659">
              <w:rPr>
                <w:rFonts w:cs="Times New Roman"/>
                <w:b/>
              </w:rPr>
              <w:t xml:space="preserve">Preliminarūs degalų kiekiai, perkant dalimis </w:t>
            </w:r>
          </w:p>
        </w:tc>
        <w:tc>
          <w:tcPr>
            <w:tcW w:w="3881" w:type="dxa"/>
            <w:vAlign w:val="center"/>
          </w:tcPr>
          <w:p w14:paraId="12BDE59D" w14:textId="77777777" w:rsidR="006B76C1" w:rsidRPr="007C2659" w:rsidRDefault="006B76C1" w:rsidP="00DB4B14">
            <w:pPr>
              <w:tabs>
                <w:tab w:val="left" w:pos="567"/>
              </w:tabs>
              <w:spacing w:line="276" w:lineRule="auto"/>
              <w:jc w:val="center"/>
              <w:rPr>
                <w:rFonts w:cs="Times New Roman"/>
                <w:b/>
                <w:color w:val="FF0000"/>
              </w:rPr>
            </w:pPr>
            <w:r w:rsidRPr="007C2659">
              <w:rPr>
                <w:rFonts w:cs="Times New Roman"/>
                <w:b/>
              </w:rPr>
              <w:t>Pastabos</w:t>
            </w:r>
          </w:p>
        </w:tc>
      </w:tr>
      <w:tr w:rsidR="006B76C1" w:rsidRPr="007C2659" w14:paraId="568CB45D" w14:textId="77777777" w:rsidTr="00DB4B14">
        <w:tc>
          <w:tcPr>
            <w:tcW w:w="569" w:type="dxa"/>
            <w:vAlign w:val="center"/>
          </w:tcPr>
          <w:p w14:paraId="1B547AAC" w14:textId="77777777" w:rsidR="006B76C1" w:rsidRPr="007C2659" w:rsidRDefault="006B76C1" w:rsidP="00DB4B14">
            <w:pPr>
              <w:tabs>
                <w:tab w:val="left" w:pos="567"/>
              </w:tabs>
              <w:spacing w:line="276" w:lineRule="auto"/>
              <w:jc w:val="center"/>
              <w:rPr>
                <w:rFonts w:cs="Times New Roman"/>
                <w:b/>
              </w:rPr>
            </w:pPr>
            <w:r w:rsidRPr="007C2659">
              <w:rPr>
                <w:rFonts w:cs="Times New Roman"/>
                <w:b/>
              </w:rPr>
              <w:t>1</w:t>
            </w:r>
          </w:p>
        </w:tc>
        <w:tc>
          <w:tcPr>
            <w:tcW w:w="2754" w:type="dxa"/>
            <w:vAlign w:val="center"/>
          </w:tcPr>
          <w:p w14:paraId="12F2CAD7" w14:textId="77777777" w:rsidR="006B76C1" w:rsidRPr="007C2659" w:rsidRDefault="006B76C1" w:rsidP="00DB4B14">
            <w:pPr>
              <w:tabs>
                <w:tab w:val="left" w:pos="0"/>
                <w:tab w:val="left" w:pos="1134"/>
                <w:tab w:val="left" w:pos="1276"/>
                <w:tab w:val="left" w:pos="1418"/>
                <w:tab w:val="left" w:pos="1701"/>
              </w:tabs>
              <w:rPr>
                <w:rFonts w:cs="Times New Roman"/>
              </w:rPr>
            </w:pPr>
            <w:r w:rsidRPr="007C2659">
              <w:rPr>
                <w:rFonts w:cs="Times New Roman"/>
              </w:rPr>
              <w:t>Dyzelino B7 ir benzino 95 E5 pirkimas PAGD Kauno PGV Vilkaviškio priešgaisrinės gelbėjimo tarnybos Kybartų Komandai (J. Biliūno</w:t>
            </w:r>
            <w:r w:rsidRPr="007C2659">
              <w:rPr>
                <w:rFonts w:cs="Times New Roman"/>
                <w:i/>
              </w:rPr>
              <w:t xml:space="preserve"> g. 14D, Kybartai).</w:t>
            </w:r>
          </w:p>
        </w:tc>
        <w:tc>
          <w:tcPr>
            <w:tcW w:w="2650" w:type="dxa"/>
            <w:vAlign w:val="center"/>
          </w:tcPr>
          <w:p w14:paraId="075C4FFC" w14:textId="77777777" w:rsidR="006B76C1" w:rsidRPr="007C2659" w:rsidRDefault="006B76C1" w:rsidP="00DB4B14">
            <w:pPr>
              <w:tabs>
                <w:tab w:val="left" w:pos="567"/>
              </w:tabs>
              <w:spacing w:line="276" w:lineRule="auto"/>
              <w:rPr>
                <w:rFonts w:cs="Times New Roman"/>
                <w:b/>
                <w:color w:val="FF0000"/>
              </w:rPr>
            </w:pPr>
            <w:r w:rsidRPr="007C2659">
              <w:rPr>
                <w:rFonts w:cs="Times New Roman"/>
              </w:rPr>
              <w:t>Dyzelinas B7 – 1 300 l; Benzinas 95 E5 – 700 l.</w:t>
            </w:r>
          </w:p>
        </w:tc>
        <w:tc>
          <w:tcPr>
            <w:tcW w:w="3881" w:type="dxa"/>
            <w:vAlign w:val="center"/>
          </w:tcPr>
          <w:p w14:paraId="7B751AA9" w14:textId="77777777" w:rsidR="006B76C1" w:rsidRPr="007C2659" w:rsidRDefault="006B76C1" w:rsidP="00DB4B14">
            <w:pPr>
              <w:shd w:val="clear" w:color="auto" w:fill="FFFFFF"/>
              <w:tabs>
                <w:tab w:val="left" w:pos="1134"/>
                <w:tab w:val="left" w:pos="1276"/>
              </w:tabs>
              <w:jc w:val="both"/>
              <w:rPr>
                <w:rFonts w:cs="Times New Roman"/>
                <w:color w:val="FF0000"/>
              </w:rPr>
            </w:pPr>
            <w:r w:rsidRPr="007C2659">
              <w:rPr>
                <w:rFonts w:cs="Times New Roman"/>
              </w:rPr>
              <w:t>Degalai turi būti tiekiami nuo 202</w:t>
            </w:r>
            <w:r>
              <w:rPr>
                <w:rFonts w:cs="Times New Roman"/>
              </w:rPr>
              <w:t>3</w:t>
            </w:r>
            <w:r w:rsidRPr="007C2659">
              <w:rPr>
                <w:rFonts w:cs="Times New Roman"/>
              </w:rPr>
              <w:t xml:space="preserve"> m. sausio 1 d. iki 202</w:t>
            </w:r>
            <w:r>
              <w:rPr>
                <w:rFonts w:cs="Times New Roman"/>
              </w:rPr>
              <w:t>3</w:t>
            </w:r>
            <w:r w:rsidRPr="007C2659">
              <w:rPr>
                <w:rFonts w:cs="Times New Roman"/>
              </w:rPr>
              <w:t xml:space="preserve"> m. gruodžio 31 d. Degalų užpylimas vykdomas tiekėjo degalinėse, esančiose ne didesniu kaip 3 km atstumu* nuo PAGD Kauno PGV Vilkaviškio priešgaisrinės gelbėjimo tarnybos Kybartų komandos 24 val. per parą, 7 paras per savaitę.</w:t>
            </w:r>
          </w:p>
        </w:tc>
      </w:tr>
    </w:tbl>
    <w:p w14:paraId="6EF02E12" w14:textId="77777777" w:rsidR="006B76C1" w:rsidRPr="007C2659" w:rsidRDefault="006B76C1" w:rsidP="006B76C1">
      <w:pPr>
        <w:tabs>
          <w:tab w:val="left" w:pos="851"/>
          <w:tab w:val="left" w:pos="6379"/>
        </w:tabs>
        <w:ind w:firstLine="567"/>
        <w:rPr>
          <w:i/>
        </w:rPr>
      </w:pPr>
    </w:p>
    <w:p w14:paraId="0F246406" w14:textId="77777777" w:rsidR="006B76C1" w:rsidRPr="00A95E73" w:rsidRDefault="006B76C1" w:rsidP="006B76C1">
      <w:pPr>
        <w:tabs>
          <w:tab w:val="left" w:pos="851"/>
          <w:tab w:val="left" w:pos="6379"/>
        </w:tabs>
        <w:ind w:firstLine="567"/>
        <w:rPr>
          <w:b/>
        </w:rPr>
      </w:pPr>
      <w:r w:rsidRPr="007C2659">
        <w:rPr>
          <w:i/>
        </w:rPr>
        <w:t xml:space="preserve">Pastaba*. Degalinės negali būti nutolusios nuo PAGD Kauno PGV komandų arba tarnybų didesniu nei nurodytu atstumu, nes specialieji automobiliai negali palikti savo dislokacijos vietos ir turi būti nuolatinėje parengtyje. </w:t>
      </w:r>
      <w:r w:rsidRPr="007C2659">
        <w:rPr>
          <w:i/>
          <w:shd w:val="clear" w:color="auto" w:fill="FFFFFF"/>
        </w:rPr>
        <w:t xml:space="preserve">Atstumas tikrinamas internetinėje svetainėje </w:t>
      </w:r>
      <w:hyperlink r:id="rId15" w:tgtFrame="_blank" w:history="1">
        <w:r w:rsidRPr="007C2659">
          <w:rPr>
            <w:rStyle w:val="Hipersaitas"/>
            <w:i/>
            <w:bdr w:val="none" w:sz="0" w:space="0" w:color="auto" w:frame="1"/>
            <w:shd w:val="clear" w:color="auto" w:fill="FFFFFF"/>
          </w:rPr>
          <w:t>http://www.maps.lt</w:t>
        </w:r>
      </w:hyperlink>
      <w:r w:rsidRPr="007C2659">
        <w:t xml:space="preserve"> </w:t>
      </w:r>
      <w:r w:rsidRPr="007C2659">
        <w:rPr>
          <w:i/>
          <w:shd w:val="clear" w:color="auto" w:fill="FFFFFF"/>
        </w:rPr>
        <w:t xml:space="preserve">esančia skaičiuokle maršrutą skaičiuojant keliais (gatvėmis) nuo PAGD Kauno PGV komandos arba tarnybos iki tiekėjo degalinės. </w:t>
      </w:r>
      <w:r w:rsidRPr="007C2659">
        <w:rPr>
          <w:i/>
        </w:rPr>
        <w:t>Jei atstumai  važiuojant iki degalinės ir grįžtant skiriasi, skaičiuojamas didesnis atstumas.</w:t>
      </w:r>
    </w:p>
    <w:p w14:paraId="021DFAD9" w14:textId="77777777" w:rsidR="006B76C1" w:rsidRDefault="006B76C1" w:rsidP="006B76C1"/>
    <w:p w14:paraId="164ADA13" w14:textId="509CD288" w:rsidR="004A055E" w:rsidRDefault="004A055E" w:rsidP="00E77664">
      <w:pPr>
        <w:pStyle w:val="Default"/>
        <w:ind w:firstLine="851"/>
        <w:jc w:val="center"/>
        <w:rPr>
          <w:b/>
          <w:bCs/>
        </w:rPr>
      </w:pPr>
    </w:p>
    <w:p w14:paraId="2B459E20" w14:textId="28CFE8A0" w:rsidR="004A055E" w:rsidRDefault="004A055E" w:rsidP="00E77664">
      <w:pPr>
        <w:pStyle w:val="Default"/>
        <w:ind w:firstLine="851"/>
        <w:jc w:val="center"/>
        <w:rPr>
          <w:b/>
          <w:bCs/>
        </w:rPr>
      </w:pPr>
    </w:p>
    <w:p w14:paraId="4B1C020A" w14:textId="0C871127" w:rsidR="004A055E" w:rsidRDefault="004A055E" w:rsidP="00E77664">
      <w:pPr>
        <w:pStyle w:val="Default"/>
        <w:ind w:firstLine="851"/>
        <w:jc w:val="center"/>
        <w:rPr>
          <w:b/>
          <w:bCs/>
        </w:rPr>
      </w:pPr>
    </w:p>
    <w:p w14:paraId="34A9BEA4" w14:textId="6F035944" w:rsidR="004A055E" w:rsidRDefault="004A055E" w:rsidP="00E77664">
      <w:pPr>
        <w:pStyle w:val="Default"/>
        <w:ind w:firstLine="851"/>
        <w:jc w:val="center"/>
        <w:rPr>
          <w:b/>
          <w:bCs/>
        </w:rPr>
      </w:pPr>
    </w:p>
    <w:p w14:paraId="2A4AF68B" w14:textId="77777777" w:rsidR="00266BF1" w:rsidRPr="00266BF1" w:rsidRDefault="00266BF1" w:rsidP="00266BF1">
      <w:pPr>
        <w:pStyle w:val="Default"/>
        <w:spacing w:line="264" w:lineRule="auto"/>
        <w:ind w:firstLine="851"/>
        <w:jc w:val="center"/>
        <w:rPr>
          <w:sz w:val="22"/>
          <w:szCs w:val="22"/>
        </w:rPr>
      </w:pPr>
      <w:r w:rsidRPr="00266BF1">
        <w:rPr>
          <w:b/>
          <w:bCs/>
          <w:sz w:val="22"/>
          <w:szCs w:val="22"/>
        </w:rPr>
        <w:t>PREKIŲ PIRKIMO–PARDAVIMO SUTARTIES</w:t>
      </w:r>
    </w:p>
    <w:p w14:paraId="18E0EE5E" w14:textId="77777777" w:rsidR="00266BF1" w:rsidRPr="00266BF1" w:rsidRDefault="00266BF1" w:rsidP="00266BF1">
      <w:pPr>
        <w:pStyle w:val="Default"/>
        <w:spacing w:line="264" w:lineRule="auto"/>
        <w:ind w:firstLine="851"/>
        <w:jc w:val="center"/>
        <w:rPr>
          <w:b/>
          <w:bCs/>
          <w:sz w:val="22"/>
          <w:szCs w:val="22"/>
        </w:rPr>
      </w:pPr>
      <w:r w:rsidRPr="00266BF1">
        <w:rPr>
          <w:b/>
          <w:bCs/>
          <w:sz w:val="22"/>
          <w:szCs w:val="22"/>
        </w:rPr>
        <w:t>BENDROSIOS SĄLYGOS</w:t>
      </w:r>
    </w:p>
    <w:p w14:paraId="082544A6" w14:textId="77777777" w:rsidR="00266BF1" w:rsidRPr="00266BF1" w:rsidRDefault="00266BF1" w:rsidP="00266BF1">
      <w:pPr>
        <w:pStyle w:val="Default"/>
        <w:spacing w:line="264" w:lineRule="auto"/>
        <w:ind w:firstLine="851"/>
        <w:jc w:val="both"/>
        <w:rPr>
          <w:sz w:val="22"/>
          <w:szCs w:val="22"/>
        </w:rPr>
      </w:pPr>
    </w:p>
    <w:p w14:paraId="18C74622" w14:textId="77777777" w:rsidR="00266BF1" w:rsidRPr="00266BF1" w:rsidRDefault="00266BF1" w:rsidP="00266BF1">
      <w:pPr>
        <w:pStyle w:val="Default"/>
        <w:spacing w:line="264" w:lineRule="auto"/>
        <w:ind w:firstLine="851"/>
        <w:jc w:val="center"/>
        <w:rPr>
          <w:b/>
          <w:bCs/>
          <w:sz w:val="22"/>
          <w:szCs w:val="22"/>
        </w:rPr>
      </w:pPr>
      <w:r w:rsidRPr="00266BF1">
        <w:rPr>
          <w:b/>
          <w:bCs/>
          <w:sz w:val="22"/>
          <w:szCs w:val="22"/>
        </w:rPr>
        <w:t>1. SUTARTIES SĄVOKOS IR SUTARTIES AIŠKINIMAS</w:t>
      </w:r>
    </w:p>
    <w:p w14:paraId="2FDA582D" w14:textId="77777777" w:rsidR="00266BF1" w:rsidRPr="0003294A" w:rsidRDefault="00266BF1" w:rsidP="0003294A">
      <w:pPr>
        <w:pStyle w:val="Default"/>
        <w:ind w:firstLine="851"/>
        <w:jc w:val="both"/>
        <w:rPr>
          <w:sz w:val="22"/>
          <w:szCs w:val="22"/>
        </w:rPr>
      </w:pPr>
    </w:p>
    <w:p w14:paraId="6675774F" w14:textId="77777777" w:rsidR="00266BF1" w:rsidRPr="0003294A" w:rsidRDefault="00266BF1" w:rsidP="0003294A">
      <w:pPr>
        <w:pStyle w:val="Default"/>
        <w:ind w:firstLine="851"/>
        <w:jc w:val="both"/>
        <w:rPr>
          <w:sz w:val="22"/>
          <w:szCs w:val="22"/>
        </w:rPr>
      </w:pPr>
      <w:r w:rsidRPr="0003294A">
        <w:rPr>
          <w:sz w:val="22"/>
          <w:szCs w:val="22"/>
        </w:rPr>
        <w:t xml:space="preserve">1.1. </w:t>
      </w:r>
      <w:r w:rsidRPr="0003294A">
        <w:rPr>
          <w:b/>
          <w:bCs/>
          <w:sz w:val="22"/>
          <w:szCs w:val="22"/>
        </w:rPr>
        <w:t xml:space="preserve">Informacinė sistema „E. sąskaita“ </w:t>
      </w:r>
      <w:r w:rsidRPr="0003294A">
        <w:rPr>
          <w:sz w:val="22"/>
          <w:szCs w:val="22"/>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Pr="0003294A">
        <w:rPr>
          <w:i/>
          <w:sz w:val="22"/>
          <w:szCs w:val="22"/>
        </w:rPr>
        <w:t>www.esaskaita.eu</w:t>
      </w:r>
      <w:r w:rsidRPr="0003294A">
        <w:rPr>
          <w:sz w:val="22"/>
          <w:szCs w:val="22"/>
        </w:rPr>
        <w:t xml:space="preserve">). </w:t>
      </w:r>
    </w:p>
    <w:p w14:paraId="436EFE0C" w14:textId="77777777" w:rsidR="00266BF1" w:rsidRPr="0003294A" w:rsidRDefault="00266BF1" w:rsidP="0003294A">
      <w:pPr>
        <w:pStyle w:val="Default"/>
        <w:ind w:firstLine="851"/>
        <w:jc w:val="both"/>
        <w:rPr>
          <w:sz w:val="22"/>
          <w:szCs w:val="22"/>
        </w:rPr>
      </w:pPr>
      <w:r w:rsidRPr="0003294A">
        <w:rPr>
          <w:sz w:val="22"/>
          <w:szCs w:val="22"/>
        </w:rPr>
        <w:t xml:space="preserve">1.2. </w:t>
      </w:r>
      <w:r w:rsidRPr="0003294A">
        <w:rPr>
          <w:b/>
          <w:bCs/>
          <w:sz w:val="22"/>
          <w:szCs w:val="22"/>
        </w:rPr>
        <w:t xml:space="preserve">Pirkimas </w:t>
      </w:r>
      <w:r w:rsidRPr="0003294A">
        <w:rPr>
          <w:bCs/>
          <w:sz w:val="22"/>
          <w:szCs w:val="22"/>
        </w:rPr>
        <w:t>–</w:t>
      </w:r>
      <w:r w:rsidRPr="0003294A">
        <w:rPr>
          <w:sz w:val="22"/>
          <w:szCs w:val="22"/>
        </w:rPr>
        <w:t xml:space="preserve"> Pirkėjo atliekamas prekių įsigijimas su pasirinktu (pasirinktais) Pardavėju (Pardavėjais) sudarant prekių pirkimo–pardavimo sutartį (toliau – </w:t>
      </w:r>
      <w:r w:rsidRPr="0003294A">
        <w:rPr>
          <w:b/>
          <w:bCs/>
          <w:sz w:val="22"/>
          <w:szCs w:val="22"/>
        </w:rPr>
        <w:t>Sutartis</w:t>
      </w:r>
      <w:r w:rsidRPr="0003294A">
        <w:rPr>
          <w:sz w:val="22"/>
          <w:szCs w:val="22"/>
        </w:rPr>
        <w:t xml:space="preserve">). </w:t>
      </w:r>
    </w:p>
    <w:p w14:paraId="1414DEDD" w14:textId="77777777" w:rsidR="00266BF1" w:rsidRPr="0003294A" w:rsidRDefault="00266BF1" w:rsidP="0003294A">
      <w:pPr>
        <w:pStyle w:val="Default"/>
        <w:ind w:firstLine="851"/>
        <w:jc w:val="both"/>
        <w:rPr>
          <w:sz w:val="22"/>
          <w:szCs w:val="22"/>
        </w:rPr>
      </w:pPr>
      <w:r w:rsidRPr="0003294A">
        <w:rPr>
          <w:sz w:val="22"/>
          <w:szCs w:val="22"/>
        </w:rPr>
        <w:t xml:space="preserve">1.3. </w:t>
      </w:r>
      <w:r w:rsidRPr="0003294A">
        <w:rPr>
          <w:b/>
          <w:bCs/>
          <w:sz w:val="22"/>
          <w:szCs w:val="22"/>
        </w:rPr>
        <w:t xml:space="preserve">Prekės </w:t>
      </w:r>
      <w:r w:rsidRPr="0003294A">
        <w:rPr>
          <w:sz w:val="22"/>
          <w:szCs w:val="22"/>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 </w:t>
      </w:r>
    </w:p>
    <w:p w14:paraId="7FB68937" w14:textId="77777777" w:rsidR="00266BF1" w:rsidRPr="0003294A" w:rsidRDefault="00266BF1" w:rsidP="0003294A">
      <w:pPr>
        <w:pStyle w:val="Default"/>
        <w:ind w:firstLine="851"/>
        <w:jc w:val="both"/>
        <w:rPr>
          <w:sz w:val="22"/>
          <w:szCs w:val="22"/>
        </w:rPr>
      </w:pPr>
      <w:r w:rsidRPr="0003294A">
        <w:rPr>
          <w:sz w:val="22"/>
          <w:szCs w:val="22"/>
        </w:rPr>
        <w:t xml:space="preserve">1.4. </w:t>
      </w:r>
      <w:r w:rsidRPr="0003294A">
        <w:rPr>
          <w:b/>
          <w:bCs/>
          <w:sz w:val="22"/>
          <w:szCs w:val="22"/>
        </w:rPr>
        <w:t xml:space="preserve">Pardavėjas </w:t>
      </w:r>
      <w:r w:rsidRPr="0003294A">
        <w:rPr>
          <w:sz w:val="22"/>
          <w:szCs w:val="22"/>
        </w:rPr>
        <w:t>– ūkio subjektas, pristatysiantis ir perduosiantis Sutartyje nurodytas Prekes, toliau dar vadinama –</w:t>
      </w:r>
      <w:r w:rsidRPr="0003294A">
        <w:rPr>
          <w:b/>
          <w:bCs/>
          <w:sz w:val="22"/>
          <w:szCs w:val="22"/>
        </w:rPr>
        <w:t>Šalis</w:t>
      </w:r>
      <w:r w:rsidRPr="0003294A">
        <w:rPr>
          <w:sz w:val="22"/>
          <w:szCs w:val="22"/>
        </w:rPr>
        <w:t xml:space="preserve">. </w:t>
      </w:r>
    </w:p>
    <w:p w14:paraId="18BB0762" w14:textId="77777777" w:rsidR="00266BF1" w:rsidRPr="0003294A" w:rsidRDefault="00266BF1" w:rsidP="0003294A">
      <w:pPr>
        <w:pStyle w:val="Default"/>
        <w:ind w:firstLine="851"/>
        <w:jc w:val="both"/>
        <w:rPr>
          <w:sz w:val="22"/>
          <w:szCs w:val="22"/>
        </w:rPr>
      </w:pPr>
      <w:r w:rsidRPr="0003294A">
        <w:rPr>
          <w:sz w:val="22"/>
          <w:szCs w:val="22"/>
        </w:rPr>
        <w:t xml:space="preserve">1.5. </w:t>
      </w:r>
      <w:r w:rsidRPr="0003294A">
        <w:rPr>
          <w:b/>
          <w:bCs/>
          <w:sz w:val="22"/>
          <w:szCs w:val="22"/>
        </w:rPr>
        <w:t xml:space="preserve">Sutartis </w:t>
      </w:r>
      <w:r w:rsidRPr="0003294A">
        <w:rPr>
          <w:sz w:val="22"/>
          <w:szCs w:val="22"/>
        </w:rPr>
        <w:t xml:space="preserve">– Sutarties Bendrosios sąlygos,  Sutarties Specialiosios sąlygos ir visi jų priedai. </w:t>
      </w:r>
    </w:p>
    <w:p w14:paraId="5A16EC94" w14:textId="77777777" w:rsidR="00266BF1" w:rsidRPr="0003294A" w:rsidRDefault="00266BF1" w:rsidP="0003294A">
      <w:pPr>
        <w:pStyle w:val="Default"/>
        <w:ind w:firstLine="851"/>
        <w:jc w:val="both"/>
        <w:rPr>
          <w:sz w:val="22"/>
          <w:szCs w:val="22"/>
        </w:rPr>
      </w:pPr>
      <w:r w:rsidRPr="0003294A">
        <w:rPr>
          <w:sz w:val="22"/>
          <w:szCs w:val="22"/>
        </w:rPr>
        <w:t xml:space="preserve">1.6. </w:t>
      </w:r>
      <w:r w:rsidRPr="0003294A">
        <w:rPr>
          <w:b/>
          <w:bCs/>
          <w:sz w:val="22"/>
          <w:szCs w:val="22"/>
        </w:rPr>
        <w:t xml:space="preserve">Pirkėjas </w:t>
      </w:r>
      <w:r w:rsidRPr="0003294A">
        <w:rPr>
          <w:bCs/>
          <w:sz w:val="22"/>
          <w:szCs w:val="22"/>
        </w:rPr>
        <w:t>–</w:t>
      </w:r>
      <w:r w:rsidRPr="0003294A">
        <w:rPr>
          <w:sz w:val="22"/>
          <w:szCs w:val="22"/>
        </w:rPr>
        <w:t xml:space="preserve"> Priešgaisrinės apsaugos ir gelbėjimo departamentas prie Vidaus reikalų ministerijos, toliau dar vadinama – </w:t>
      </w:r>
      <w:r w:rsidRPr="0003294A">
        <w:rPr>
          <w:b/>
          <w:bCs/>
          <w:sz w:val="22"/>
          <w:szCs w:val="22"/>
        </w:rPr>
        <w:t>Šalis</w:t>
      </w:r>
      <w:r w:rsidRPr="0003294A">
        <w:rPr>
          <w:sz w:val="22"/>
          <w:szCs w:val="22"/>
        </w:rPr>
        <w:t xml:space="preserve">. </w:t>
      </w:r>
    </w:p>
    <w:p w14:paraId="3C7EC986" w14:textId="77777777" w:rsidR="00266BF1" w:rsidRPr="0003294A" w:rsidRDefault="00266BF1" w:rsidP="0003294A">
      <w:pPr>
        <w:pStyle w:val="Default"/>
        <w:ind w:firstLine="851"/>
        <w:jc w:val="both"/>
        <w:rPr>
          <w:sz w:val="22"/>
          <w:szCs w:val="22"/>
        </w:rPr>
      </w:pPr>
      <w:r w:rsidRPr="0003294A">
        <w:rPr>
          <w:sz w:val="22"/>
          <w:szCs w:val="22"/>
        </w:rPr>
        <w:t xml:space="preserve">1.7. Sutartyje, kur reikalauja kontekstas, žodžiai, pateikti vienaskaita, gali turėti ir daugiskaitos prasmę, ir atvirkščiai. </w:t>
      </w:r>
    </w:p>
    <w:p w14:paraId="6705F8C3" w14:textId="77777777" w:rsidR="00266BF1" w:rsidRPr="0003294A" w:rsidRDefault="00266BF1" w:rsidP="0003294A">
      <w:pPr>
        <w:pStyle w:val="Default"/>
        <w:ind w:firstLine="851"/>
        <w:jc w:val="both"/>
        <w:rPr>
          <w:sz w:val="22"/>
          <w:szCs w:val="22"/>
        </w:rPr>
      </w:pPr>
      <w:r w:rsidRPr="0003294A">
        <w:rPr>
          <w:sz w:val="22"/>
          <w:szCs w:val="22"/>
        </w:rPr>
        <w:t xml:space="preserve">1.8. Kai tam tikra skaičiaus reikšmė skiriasi nuo nurodyto skaičiaus žodinės reikšmės, vadovaujamasi žodine skaičiaus reikšme. </w:t>
      </w:r>
    </w:p>
    <w:p w14:paraId="6B253DEF" w14:textId="77777777" w:rsidR="00266BF1" w:rsidRPr="0003294A" w:rsidRDefault="00266BF1" w:rsidP="0003294A">
      <w:pPr>
        <w:pStyle w:val="Default"/>
        <w:ind w:firstLine="851"/>
        <w:jc w:val="both"/>
        <w:rPr>
          <w:sz w:val="22"/>
          <w:szCs w:val="22"/>
        </w:rPr>
      </w:pPr>
      <w:r w:rsidRPr="0003294A">
        <w:rPr>
          <w:sz w:val="22"/>
          <w:szCs w:val="22"/>
        </w:rPr>
        <w:t xml:space="preserve">1.9. Jeigu Sutarties Specialiosiose sąlygose ir (ar) prieduose nenustatyta kitaip, Sutarties trukmė ir kiti terminai yra skaičiuojami kalendorinėmis dienomis. </w:t>
      </w:r>
    </w:p>
    <w:p w14:paraId="0EC5E5A6" w14:textId="77777777" w:rsidR="00266BF1" w:rsidRPr="0003294A" w:rsidRDefault="00266BF1" w:rsidP="0003294A">
      <w:pPr>
        <w:pStyle w:val="Default"/>
        <w:ind w:firstLine="851"/>
        <w:jc w:val="both"/>
        <w:rPr>
          <w:sz w:val="22"/>
          <w:szCs w:val="22"/>
        </w:rPr>
      </w:pPr>
    </w:p>
    <w:p w14:paraId="5907D377" w14:textId="77777777" w:rsidR="00266BF1" w:rsidRPr="0003294A" w:rsidRDefault="00266BF1" w:rsidP="0003294A">
      <w:pPr>
        <w:tabs>
          <w:tab w:val="left" w:pos="1695"/>
        </w:tabs>
        <w:ind w:firstLine="851"/>
        <w:jc w:val="center"/>
        <w:rPr>
          <w:b/>
          <w:bCs/>
          <w:sz w:val="22"/>
          <w:szCs w:val="22"/>
        </w:rPr>
      </w:pPr>
      <w:r w:rsidRPr="0003294A">
        <w:rPr>
          <w:b/>
          <w:bCs/>
          <w:sz w:val="22"/>
          <w:szCs w:val="22"/>
        </w:rPr>
        <w:t>2. ŠALIŲ PAREIŠKIMAI IR GARANTIJOS</w:t>
      </w:r>
    </w:p>
    <w:p w14:paraId="1C4864FC" w14:textId="77777777" w:rsidR="00266BF1" w:rsidRPr="0003294A" w:rsidRDefault="00266BF1" w:rsidP="0003294A">
      <w:pPr>
        <w:autoSpaceDE w:val="0"/>
        <w:adjustRightInd w:val="0"/>
        <w:ind w:firstLine="851"/>
        <w:rPr>
          <w:rFonts w:eastAsiaTheme="minorHAnsi"/>
          <w:color w:val="000000"/>
          <w:sz w:val="22"/>
          <w:szCs w:val="22"/>
        </w:rPr>
      </w:pPr>
    </w:p>
    <w:p w14:paraId="2056C87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2.1. Kiekviena iš Šalių pareiškia ir garantuoja kitai Šaliai, kad: </w:t>
      </w:r>
    </w:p>
    <w:p w14:paraId="3C55BB4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lastRenderedPageBreak/>
        <w:t xml:space="preserve">2.1.1. Sutartį sudarė turėdamos tikslą realizuoti jos nuostatas ir galėdamos realiai įvykdyti Sutartyje nurodytus įsipareigojimus; </w:t>
      </w:r>
    </w:p>
    <w:p w14:paraId="3FFD524D"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2.1.2. Sutartį sudarė nepažeisdamos ir neturėdamos tikslo pažeisti Lietuvos Respublikos teisės aktų, jų veiklą reglamentuojančių dokumentų ir sutartinių įsipareigojimų; </w:t>
      </w:r>
    </w:p>
    <w:p w14:paraId="744B3BD2"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2.1.3. jos yra mokios, jų veikla nėra apribota, joms neiškelta arba nėra numatoma iškelti bylos dėl restruktūrizavimo ar likvidavimo, jos nėra sustabdžiusios ar apribojusios savo veiklos, joms nėra iškeltos bankroto bylos. </w:t>
      </w:r>
    </w:p>
    <w:p w14:paraId="0542DE0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2.2. Pardavėjas pareiškia ir garantuoja, kad: </w:t>
      </w:r>
    </w:p>
    <w:p w14:paraId="714D6ED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 </w:t>
      </w:r>
    </w:p>
    <w:p w14:paraId="42A11673" w14:textId="77777777" w:rsidR="00266BF1" w:rsidRPr="0003294A" w:rsidRDefault="00266BF1" w:rsidP="0003294A">
      <w:pPr>
        <w:tabs>
          <w:tab w:val="left" w:pos="1695"/>
        </w:tabs>
        <w:ind w:firstLine="851"/>
        <w:rPr>
          <w:rFonts w:eastAsiaTheme="minorHAnsi"/>
          <w:color w:val="000000"/>
          <w:sz w:val="22"/>
          <w:szCs w:val="22"/>
        </w:rPr>
      </w:pPr>
      <w:r w:rsidRPr="0003294A">
        <w:rPr>
          <w:rFonts w:eastAsiaTheme="minorHAnsi"/>
          <w:color w:val="000000"/>
          <w:sz w:val="22"/>
          <w:szCs w:val="22"/>
        </w:rPr>
        <w:t>2.2.2. turi visas licencijas, leidimus, atestatus, kvalifikacinius pažymėjimus, taip pat visą kitą reikiamą kvalifikaciją ir kompetenciją Prekėms tiekti ir įsipareigojimams, numatytiems šioje Sutartyje, vykdyti;</w:t>
      </w:r>
    </w:p>
    <w:p w14:paraId="38E72167"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2.2.3. turi visas technines, intelektualines, fizines ir bet kokias kitas galimybes ir savybes, reikalingas ir leidžiančias jam deramai vykdyti Sutarties sąlygas; </w:t>
      </w:r>
    </w:p>
    <w:p w14:paraId="15F94E47"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183CB5D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2.2.5. Pardavėjo šalies mokesčiai už parduodamas Prekes yra tinkamai sumokėti. </w:t>
      </w:r>
    </w:p>
    <w:p w14:paraId="6C17B2F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2.3. Pasikeitus aplinkybėms, nurodytoms Sutarties Bendrųjų sąlygų 2.1.3, 2.2.2, 2.2.3, 2.2.4, 2.2.5 papunkčiuose, Šalys įsipareigoja apie tai raštu informuoti kitą Šalį ne vėliau kaip per 3 (tris) kalendorines dienas. </w:t>
      </w:r>
    </w:p>
    <w:p w14:paraId="643AB095" w14:textId="77777777" w:rsidR="00266BF1" w:rsidRPr="0003294A" w:rsidRDefault="00266BF1" w:rsidP="0003294A">
      <w:pPr>
        <w:tabs>
          <w:tab w:val="left" w:pos="1695"/>
        </w:tabs>
        <w:ind w:firstLine="851"/>
        <w:rPr>
          <w:rFonts w:eastAsiaTheme="minorHAnsi"/>
          <w:color w:val="000000"/>
          <w:sz w:val="22"/>
          <w:szCs w:val="22"/>
        </w:rPr>
      </w:pPr>
      <w:r w:rsidRPr="0003294A">
        <w:rPr>
          <w:rFonts w:eastAsiaTheme="minorHAnsi"/>
          <w:color w:val="000000"/>
          <w:sz w:val="22"/>
          <w:szCs w:val="22"/>
        </w:rPr>
        <w:t>2.4. Šalys pareiškia ir garantuoja, kad kiekvienas Sutarties 2.1–2.2 papunkčiuose nurodytas pareiškimas Sutarties sudarymo dieną yra tikras ir teisingas.</w:t>
      </w:r>
    </w:p>
    <w:p w14:paraId="3A953D24" w14:textId="77777777" w:rsidR="00266BF1" w:rsidRPr="0003294A" w:rsidRDefault="00266BF1" w:rsidP="0003294A">
      <w:pPr>
        <w:tabs>
          <w:tab w:val="left" w:pos="1695"/>
        </w:tabs>
        <w:ind w:firstLine="851"/>
        <w:rPr>
          <w:rFonts w:eastAsiaTheme="minorHAnsi"/>
          <w:color w:val="000000"/>
          <w:sz w:val="22"/>
          <w:szCs w:val="22"/>
        </w:rPr>
      </w:pPr>
    </w:p>
    <w:p w14:paraId="0A574EF8"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3. PARDAVĖJO TEISĖS IR PAREIGOS</w:t>
      </w:r>
    </w:p>
    <w:p w14:paraId="527D3F1C" w14:textId="77777777" w:rsidR="00266BF1" w:rsidRPr="0003294A" w:rsidRDefault="00266BF1" w:rsidP="0003294A">
      <w:pPr>
        <w:autoSpaceDE w:val="0"/>
        <w:adjustRightInd w:val="0"/>
        <w:ind w:firstLine="851"/>
        <w:rPr>
          <w:rFonts w:eastAsiaTheme="minorHAnsi"/>
          <w:color w:val="000000"/>
          <w:sz w:val="22"/>
          <w:szCs w:val="22"/>
        </w:rPr>
      </w:pPr>
    </w:p>
    <w:p w14:paraId="29EAE5CC"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 Pardavėjas įsipareigoja: </w:t>
      </w:r>
    </w:p>
    <w:p w14:paraId="337E87A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3.1.1. nuosekliai vykdyti Sutartimi prisiimtus įsipareigojimus. Pardavėjas pasirūpina visa būtina įranga, darbų sauga ir darbo jėga, reikalinga Sutarčiai vykdyti; </w:t>
      </w:r>
    </w:p>
    <w:p w14:paraId="18278CA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3.1.2. pristatyti ir perduoti Prekes, atitinkančias Sutartyje nurodytus reikalavimus; </w:t>
      </w:r>
    </w:p>
    <w:p w14:paraId="404CB5B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3.1.3. prisiimti Prekių žuvimo ar sugedimo riziką iki Prekių perdavimo–priėmimo akto pasirašymo momento; </w:t>
      </w:r>
    </w:p>
    <w:p w14:paraId="59E42AC2" w14:textId="5E06FBF3"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3.1.4. laikytis visų Lietuvos Respublikoje galiojančių įstatymų ir kitų teisės aktų nuostatų ir užtikrinti, kad Pardavėjo ar </w:t>
      </w:r>
      <w:proofErr w:type="spellStart"/>
      <w:r w:rsidRPr="0003294A">
        <w:rPr>
          <w:rFonts w:eastAsiaTheme="minorHAnsi"/>
          <w:color w:val="000000"/>
          <w:sz w:val="22"/>
          <w:szCs w:val="22"/>
        </w:rPr>
        <w:t>subPardavėjo</w:t>
      </w:r>
      <w:proofErr w:type="spellEnd"/>
      <w:r w:rsidRPr="0003294A">
        <w:rPr>
          <w:rFonts w:eastAsiaTheme="minorHAnsi"/>
          <w:color w:val="000000"/>
          <w:sz w:val="22"/>
          <w:szCs w:val="22"/>
        </w:rPr>
        <w:t xml:space="preserve"> (</w:t>
      </w:r>
      <w:r w:rsidRPr="0003294A">
        <w:rPr>
          <w:rFonts w:eastAsiaTheme="minorHAnsi"/>
          <w:iCs/>
          <w:color w:val="000000"/>
          <w:sz w:val="22"/>
          <w:szCs w:val="22"/>
        </w:rPr>
        <w:t xml:space="preserve">jei </w:t>
      </w:r>
      <w:proofErr w:type="spellStart"/>
      <w:r w:rsidRPr="0003294A">
        <w:rPr>
          <w:rFonts w:eastAsiaTheme="minorHAnsi"/>
          <w:iCs/>
          <w:color w:val="000000"/>
          <w:sz w:val="22"/>
          <w:szCs w:val="22"/>
        </w:rPr>
        <w:t>subtiekimas</w:t>
      </w:r>
      <w:proofErr w:type="spellEnd"/>
      <w:r w:rsidRPr="0003294A">
        <w:rPr>
          <w:rFonts w:eastAsiaTheme="minorHAnsi"/>
          <w:iCs/>
          <w:color w:val="000000"/>
          <w:sz w:val="22"/>
          <w:szCs w:val="22"/>
        </w:rPr>
        <w:t xml:space="preserve"> numatytas Sutarties Specialiosiose sąlygose ir vykdomas Sutarties Specialiosiose sąlygose nustatyta tvarka</w:t>
      </w:r>
      <w:r w:rsidRPr="0003294A">
        <w:rPr>
          <w:rFonts w:eastAsiaTheme="minorHAnsi"/>
          <w:color w:val="000000"/>
          <w:sz w:val="22"/>
          <w:szCs w:val="22"/>
        </w:rPr>
        <w:t xml:space="preserve">) darbuotojai jų laikytųsi. Pardavėjas garantuoja Pirkėjui ir (ar) trečiajai šaliai nuostolių atlyginimą, jei Pardavėjo ar </w:t>
      </w:r>
      <w:proofErr w:type="spellStart"/>
      <w:r w:rsidRPr="0003294A">
        <w:rPr>
          <w:rFonts w:eastAsiaTheme="minorHAnsi"/>
          <w:color w:val="000000"/>
          <w:sz w:val="22"/>
          <w:szCs w:val="22"/>
        </w:rPr>
        <w:t>subPardavėjo</w:t>
      </w:r>
      <w:proofErr w:type="spellEnd"/>
      <w:r w:rsidRPr="0003294A">
        <w:rPr>
          <w:rFonts w:eastAsiaTheme="minorHAnsi"/>
          <w:color w:val="000000"/>
          <w:sz w:val="22"/>
          <w:szCs w:val="22"/>
        </w:rPr>
        <w:t xml:space="preserve"> (</w:t>
      </w:r>
      <w:r w:rsidRPr="0003294A">
        <w:rPr>
          <w:rFonts w:eastAsiaTheme="minorHAnsi"/>
          <w:iCs/>
          <w:color w:val="000000"/>
          <w:sz w:val="22"/>
          <w:szCs w:val="22"/>
        </w:rPr>
        <w:t xml:space="preserve">jei </w:t>
      </w:r>
      <w:proofErr w:type="spellStart"/>
      <w:r w:rsidRPr="0003294A">
        <w:rPr>
          <w:rFonts w:eastAsiaTheme="minorHAnsi"/>
          <w:iCs/>
          <w:color w:val="000000"/>
          <w:sz w:val="22"/>
          <w:szCs w:val="22"/>
        </w:rPr>
        <w:t>subtiekimas</w:t>
      </w:r>
      <w:proofErr w:type="spellEnd"/>
      <w:r w:rsidRPr="0003294A">
        <w:rPr>
          <w:rFonts w:eastAsiaTheme="minorHAnsi"/>
          <w:iCs/>
          <w:color w:val="000000"/>
          <w:sz w:val="22"/>
          <w:szCs w:val="22"/>
        </w:rPr>
        <w:t xml:space="preserve"> numatytas Sutarties Specialiosiose sąlygose ir vykdomas Sutarties Specialiosiose sąlygose nustatyta tvarka</w:t>
      </w:r>
      <w:r w:rsidRPr="0003294A">
        <w:rPr>
          <w:rFonts w:eastAsiaTheme="minorHAnsi"/>
          <w:color w:val="000000"/>
          <w:sz w:val="22"/>
          <w:szCs w:val="22"/>
        </w:rPr>
        <w:t xml:space="preserve">) darbuotojai nesilaikytų įstatymų, teisės aktų reikalavimų ir dėl to būtų pateikti kokie nors reikalavimai ar pradėti procesiniai veiksmai; </w:t>
      </w:r>
    </w:p>
    <w:p w14:paraId="2149494B" w14:textId="77777777" w:rsidR="00266BF1" w:rsidRPr="0003294A" w:rsidRDefault="00266BF1" w:rsidP="0003294A">
      <w:pPr>
        <w:tabs>
          <w:tab w:val="left" w:pos="1695"/>
        </w:tabs>
        <w:ind w:firstLine="851"/>
        <w:rPr>
          <w:sz w:val="22"/>
          <w:szCs w:val="22"/>
        </w:rPr>
      </w:pPr>
      <w:r w:rsidRPr="0003294A">
        <w:rPr>
          <w:rFonts w:eastAsiaTheme="minorHAnsi"/>
          <w:color w:val="000000"/>
          <w:sz w:val="22"/>
          <w:szCs w:val="22"/>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138D7C8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3.1.6. 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EFA01C"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3.1.7. nenaudoti Pirkėjo Prekių ženklų ar pavadinimo jokioje reklamoje, leidiniuose ar kt. be išankstinio raštiško Pirkėjo sutikimo; </w:t>
      </w:r>
    </w:p>
    <w:p w14:paraId="44DE342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3.1.8. Sutartyje nustatytais terminais atlyginti Pirkėjui visus nuostolius, susidariusius dėl Pardavėjo netinkamo Sutarties įvykdymo arba nevykdymo; </w:t>
      </w:r>
    </w:p>
    <w:p w14:paraId="1B8492A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3.1.9. nutraukus Sutartį </w:t>
      </w:r>
      <w:r w:rsidRPr="0003294A">
        <w:rPr>
          <w:sz w:val="22"/>
          <w:szCs w:val="22"/>
        </w:rPr>
        <w:t xml:space="preserve">Pirkėjo sprendimu </w:t>
      </w:r>
      <w:r w:rsidRPr="0003294A">
        <w:rPr>
          <w:rFonts w:eastAsiaTheme="minorHAnsi"/>
          <w:sz w:val="22"/>
          <w:szCs w:val="22"/>
        </w:rPr>
        <w:t>Sutarties Bendrųjų sąlygų 15.2 papunktyje nurodytu pagrindu</w:t>
      </w:r>
      <w:r w:rsidRPr="0003294A">
        <w:rPr>
          <w:rFonts w:eastAsiaTheme="minorHAnsi"/>
          <w:color w:val="000000"/>
          <w:sz w:val="22"/>
          <w:szCs w:val="22"/>
        </w:rPr>
        <w:t xml:space="preserve">, atlyginti Pirkėjui visus su Sutarties nutraukimu susijusius jo nuostolius, įskaitant, bet neapsiribojant, kainų skirtumą, susidarantį Pirkėjui iš trečiųjų asmenų įsigyjant dėl Sutarties nutraukimo nepristatytas trūkstamas Prekes; </w:t>
      </w:r>
    </w:p>
    <w:p w14:paraId="47FB685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3.1.10. užtikrinti, kad Sutarties sudarymo momentu ir visą jos galiojimo laikotarpį Pardavėjo ir </w:t>
      </w:r>
      <w:proofErr w:type="spellStart"/>
      <w:r w:rsidRPr="0003294A">
        <w:rPr>
          <w:rFonts w:eastAsiaTheme="minorHAnsi"/>
          <w:color w:val="000000"/>
          <w:sz w:val="22"/>
          <w:szCs w:val="22"/>
        </w:rPr>
        <w:t>subPardavėjo</w:t>
      </w:r>
      <w:proofErr w:type="spellEnd"/>
      <w:r w:rsidRPr="0003294A">
        <w:rPr>
          <w:rFonts w:eastAsiaTheme="minorHAnsi"/>
          <w:color w:val="000000"/>
          <w:sz w:val="22"/>
          <w:szCs w:val="22"/>
        </w:rPr>
        <w:t xml:space="preserve"> </w:t>
      </w:r>
      <w:r w:rsidRPr="0003294A">
        <w:rPr>
          <w:rFonts w:eastAsiaTheme="minorHAnsi"/>
          <w:iCs/>
          <w:color w:val="000000"/>
          <w:sz w:val="22"/>
          <w:szCs w:val="22"/>
        </w:rPr>
        <w:t xml:space="preserve">(jei </w:t>
      </w:r>
      <w:proofErr w:type="spellStart"/>
      <w:r w:rsidRPr="0003294A">
        <w:rPr>
          <w:rFonts w:eastAsiaTheme="minorHAnsi"/>
          <w:iCs/>
          <w:color w:val="000000"/>
          <w:sz w:val="22"/>
          <w:szCs w:val="22"/>
        </w:rPr>
        <w:t>subtiekimas</w:t>
      </w:r>
      <w:proofErr w:type="spellEnd"/>
      <w:r w:rsidRPr="0003294A">
        <w:rPr>
          <w:rFonts w:eastAsiaTheme="minorHAnsi"/>
          <w:iCs/>
          <w:color w:val="000000"/>
          <w:sz w:val="22"/>
          <w:szCs w:val="22"/>
        </w:rPr>
        <w:t xml:space="preserve"> numatytas Sutarties specialiosiose sąlygose ir vykdomas Sutarties Specialiosiose sąlygose nustatyta tvarka)</w:t>
      </w:r>
      <w:r w:rsidRPr="0003294A">
        <w:rPr>
          <w:rFonts w:eastAsiaTheme="minorHAnsi"/>
          <w:color w:val="000000"/>
          <w:sz w:val="22"/>
          <w:szCs w:val="22"/>
        </w:rPr>
        <w:t>darbuotojai turėtų Sutarčiai vykdyti reikiamą kvalifikaciją ir patirtį;</w:t>
      </w:r>
    </w:p>
    <w:p w14:paraId="12DD95C3"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3.1.11. kad Sutartį vykdys tik tokią teisę turintys asmenys;</w:t>
      </w:r>
    </w:p>
    <w:p w14:paraId="59C7255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lastRenderedPageBreak/>
        <w:t xml:space="preserve">3.1.12. tinkamai vykdyti kitus įsipareigojimus, numatytus Sutartyje ir Lietuvos Respublikos teisės aktuose. </w:t>
      </w:r>
    </w:p>
    <w:p w14:paraId="47F16495"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3.2. Pardavėjas turi kitas teises, numatytas Sutartyje ir Lietuvos Respublikos teisės aktuose. </w:t>
      </w:r>
    </w:p>
    <w:p w14:paraId="12AC9561" w14:textId="77777777" w:rsidR="00266BF1" w:rsidRPr="0003294A" w:rsidRDefault="00266BF1" w:rsidP="0003294A">
      <w:pPr>
        <w:autoSpaceDE w:val="0"/>
        <w:adjustRightInd w:val="0"/>
        <w:ind w:firstLine="851"/>
        <w:rPr>
          <w:rFonts w:eastAsiaTheme="minorHAnsi"/>
          <w:color w:val="000000"/>
          <w:sz w:val="22"/>
          <w:szCs w:val="22"/>
        </w:rPr>
      </w:pPr>
    </w:p>
    <w:p w14:paraId="01EB5746"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4. PIRKĖJO TEISĖS IR PAREIGOS</w:t>
      </w:r>
    </w:p>
    <w:p w14:paraId="3C7FD246" w14:textId="77777777" w:rsidR="00266BF1" w:rsidRPr="0003294A" w:rsidRDefault="00266BF1" w:rsidP="0003294A">
      <w:pPr>
        <w:autoSpaceDE w:val="0"/>
        <w:adjustRightInd w:val="0"/>
        <w:ind w:firstLine="851"/>
        <w:rPr>
          <w:rFonts w:eastAsiaTheme="minorHAnsi"/>
          <w:color w:val="000000"/>
          <w:sz w:val="22"/>
          <w:szCs w:val="22"/>
        </w:rPr>
      </w:pPr>
    </w:p>
    <w:p w14:paraId="0EB2A9F7" w14:textId="77777777" w:rsidR="00266BF1" w:rsidRPr="0003294A" w:rsidRDefault="00266BF1" w:rsidP="0003294A">
      <w:pPr>
        <w:ind w:firstLine="851"/>
        <w:rPr>
          <w:rFonts w:eastAsiaTheme="minorHAnsi"/>
          <w:color w:val="000000"/>
          <w:sz w:val="22"/>
          <w:szCs w:val="22"/>
        </w:rPr>
      </w:pPr>
      <w:r w:rsidRPr="0003294A">
        <w:rPr>
          <w:rFonts w:eastAsiaTheme="minorHAnsi"/>
          <w:color w:val="000000"/>
          <w:sz w:val="22"/>
          <w:szCs w:val="22"/>
        </w:rPr>
        <w:t>4.1. Pirkėjas įsipareigoja:</w:t>
      </w:r>
    </w:p>
    <w:p w14:paraId="772F2DBD"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4.1.1. priimti Šalių sutartu laiku pristatytas Prekes, jeigu jos atitinka Sutarties reikalavimus; </w:t>
      </w:r>
    </w:p>
    <w:p w14:paraId="67FA90A9"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4.1.2. Prekių priėmimo metu, jei kitaip nenustatyta Sutarties Specialiosiose sąlygose, patikrinti pristatytas Prekes ir pasirašyti Prekių perdavimo–priėmimo aktą; </w:t>
      </w:r>
    </w:p>
    <w:p w14:paraId="128C9DE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4.1.3. jeigu Prekių perdavimo–priėmimo metu nustatoma trūkumų, gedimų (defektų), surašyti Prekių kokybės patikrinimo aktą ir Prekes grąžinti Pardavėjui pataisyti arba pakeisti kokybiškomis Prekėmis; </w:t>
      </w:r>
    </w:p>
    <w:p w14:paraId="37928015"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4.1.4. sumokėti už prekes Sutarties Specialiosiose sąlygose nustatyta tvarka ir terminais; </w:t>
      </w:r>
    </w:p>
    <w:p w14:paraId="0A488551"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4.1.5. suteikti Pardavėjui turimą informaciją ir (ar) dokumentus, būtinus Sutarčiai vykdyti;</w:t>
      </w:r>
    </w:p>
    <w:p w14:paraId="1B2F262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4.1.6. tinkamai vykdyti kitus įsipareigojimus, numatytus Sutartyje. </w:t>
      </w:r>
    </w:p>
    <w:p w14:paraId="7AD87D9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4.2. Pirkėjas </w:t>
      </w:r>
      <w:r w:rsidRPr="0003294A">
        <w:rPr>
          <w:rFonts w:eastAsiaTheme="minorHAnsi"/>
          <w:b/>
          <w:color w:val="000000"/>
          <w:sz w:val="22"/>
          <w:szCs w:val="22"/>
        </w:rPr>
        <w:t>vienašališkai išskaičiuoja priskaičiuotas netesybas</w:t>
      </w:r>
      <w:r w:rsidRPr="0003294A">
        <w:rPr>
          <w:rFonts w:eastAsiaTheme="minorHAnsi"/>
          <w:color w:val="000000"/>
          <w:sz w:val="22"/>
          <w:szCs w:val="22"/>
        </w:rPr>
        <w:t xml:space="preserve"> iš Pardavėjui mokėtinų sumų. </w:t>
      </w:r>
    </w:p>
    <w:p w14:paraId="5E55E8C2"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4.3. Pirkėjas sustabdo mokėjimus Pardavėjui, jeigu Pardavėjas nevykdo arba netinkamai vykdo bet kokius Sutartimi prisiimtus ar teisės aktuose numatytus įsipareigojimus, iki kol šie įsipareigojimai nebus tinkamai įvykdyti. </w:t>
      </w:r>
    </w:p>
    <w:p w14:paraId="20CF469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4.4. Pirkėjas turi teisę neapmokėti PVM sąskaitų faktūrų, jeigu Pardavėjas jas pateikia ne informacinės sistemos „E. sąskaita“ priemonėmis. </w:t>
      </w:r>
    </w:p>
    <w:p w14:paraId="4AD4398B" w14:textId="77777777" w:rsidR="00266BF1" w:rsidRPr="0003294A" w:rsidRDefault="00266BF1" w:rsidP="0003294A">
      <w:pPr>
        <w:ind w:firstLine="851"/>
        <w:rPr>
          <w:rFonts w:eastAsiaTheme="minorHAnsi"/>
          <w:color w:val="000000"/>
          <w:sz w:val="22"/>
          <w:szCs w:val="22"/>
        </w:rPr>
      </w:pPr>
      <w:r w:rsidRPr="0003294A">
        <w:rPr>
          <w:rFonts w:eastAsiaTheme="minorHAnsi"/>
          <w:color w:val="000000"/>
          <w:sz w:val="22"/>
          <w:szCs w:val="22"/>
        </w:rPr>
        <w:t>4.5. Pirkėjas turi kitas teises, numatytas Sutartyje ir Lietuvos Respublikos teisės aktuose.</w:t>
      </w:r>
    </w:p>
    <w:p w14:paraId="4AB05ACB" w14:textId="77777777" w:rsidR="00266BF1" w:rsidRPr="0003294A" w:rsidRDefault="00266BF1" w:rsidP="0003294A">
      <w:pPr>
        <w:ind w:firstLine="851"/>
        <w:rPr>
          <w:rFonts w:eastAsiaTheme="minorHAnsi"/>
          <w:sz w:val="22"/>
          <w:szCs w:val="22"/>
        </w:rPr>
      </w:pPr>
    </w:p>
    <w:p w14:paraId="6A97FAA8" w14:textId="77777777" w:rsidR="00266BF1" w:rsidRPr="0003294A" w:rsidRDefault="00266BF1" w:rsidP="0003294A">
      <w:pPr>
        <w:autoSpaceDE w:val="0"/>
        <w:adjustRightInd w:val="0"/>
        <w:ind w:firstLine="851"/>
        <w:jc w:val="center"/>
        <w:rPr>
          <w:rFonts w:eastAsiaTheme="minorHAnsi"/>
          <w:b/>
          <w:bCs/>
          <w:color w:val="000000" w:themeColor="text1"/>
          <w:sz w:val="22"/>
          <w:szCs w:val="22"/>
        </w:rPr>
      </w:pPr>
      <w:r w:rsidRPr="0003294A">
        <w:rPr>
          <w:rFonts w:eastAsiaTheme="minorHAnsi"/>
          <w:b/>
          <w:bCs/>
          <w:color w:val="000000"/>
          <w:sz w:val="22"/>
          <w:szCs w:val="22"/>
        </w:rPr>
        <w:t xml:space="preserve">5. SUTARTIES </w:t>
      </w:r>
      <w:r w:rsidRPr="0003294A">
        <w:rPr>
          <w:rFonts w:eastAsiaTheme="minorHAnsi"/>
          <w:b/>
          <w:bCs/>
          <w:color w:val="000000" w:themeColor="text1"/>
          <w:sz w:val="22"/>
          <w:szCs w:val="22"/>
        </w:rPr>
        <w:t>KAINA IR APMOKĖJIMO TVARKA</w:t>
      </w:r>
    </w:p>
    <w:p w14:paraId="6377E1DC" w14:textId="77777777" w:rsidR="00266BF1" w:rsidRPr="0003294A" w:rsidRDefault="00266BF1" w:rsidP="0003294A">
      <w:pPr>
        <w:autoSpaceDE w:val="0"/>
        <w:adjustRightInd w:val="0"/>
        <w:ind w:firstLine="851"/>
        <w:rPr>
          <w:rFonts w:eastAsiaTheme="minorHAnsi"/>
          <w:color w:val="000000" w:themeColor="text1"/>
          <w:sz w:val="22"/>
          <w:szCs w:val="22"/>
        </w:rPr>
      </w:pPr>
    </w:p>
    <w:p w14:paraId="0920A52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themeColor="text1"/>
          <w:sz w:val="22"/>
          <w:szCs w:val="22"/>
        </w:rPr>
        <w:t xml:space="preserve">5.1. Sutarties kainodaros taisyklės nustatytos </w:t>
      </w:r>
      <w:r w:rsidRPr="0003294A">
        <w:rPr>
          <w:rFonts w:eastAsiaTheme="minorHAnsi"/>
          <w:color w:val="000000"/>
          <w:sz w:val="22"/>
          <w:szCs w:val="22"/>
        </w:rPr>
        <w:t xml:space="preserve">Sutarties Specialiosiose sąlygose. </w:t>
      </w:r>
    </w:p>
    <w:p w14:paraId="446D19D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 </w:t>
      </w:r>
    </w:p>
    <w:p w14:paraId="2885484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 </w:t>
      </w:r>
    </w:p>
    <w:p w14:paraId="1C330A0A" w14:textId="77777777" w:rsidR="00266BF1" w:rsidRPr="0003294A" w:rsidRDefault="00266BF1" w:rsidP="0003294A">
      <w:pPr>
        <w:ind w:firstLine="851"/>
        <w:rPr>
          <w:rFonts w:eastAsiaTheme="minorHAnsi"/>
          <w:color w:val="000000"/>
          <w:sz w:val="22"/>
          <w:szCs w:val="22"/>
        </w:rPr>
      </w:pPr>
      <w:r w:rsidRPr="0003294A">
        <w:rPr>
          <w:rFonts w:eastAsiaTheme="minorHAnsi"/>
          <w:color w:val="000000"/>
          <w:sz w:val="22"/>
          <w:szCs w:val="22"/>
        </w:rPr>
        <w:t xml:space="preserve">5.4. Apmokėjimas už tinkamai pristatytas ir priimtas Prekes atliekamas ne vėliau kaip per 30 (trisdešimt) kalendorinių dienų nuo PVM sąskaitos faktūros gavimo ir </w:t>
      </w:r>
      <w:r w:rsidRPr="0003294A">
        <w:rPr>
          <w:rFonts w:eastAsiaTheme="minorHAnsi"/>
          <w:color w:val="000000"/>
          <w:sz w:val="22"/>
          <w:szCs w:val="22"/>
        </w:rPr>
        <w:br/>
        <w:t xml:space="preserve">Prekių perdavimo–priėmimo akto pasirašymo, jei </w:t>
      </w:r>
      <w:r w:rsidRPr="0003294A">
        <w:rPr>
          <w:rFonts w:eastAsiaTheme="minorHAnsi"/>
          <w:sz w:val="22"/>
          <w:szCs w:val="22"/>
        </w:rPr>
        <w:t>Sutarties Specialiosiose sąlygose nenustatyta kitaip</w:t>
      </w:r>
      <w:r w:rsidRPr="0003294A">
        <w:rPr>
          <w:rFonts w:eastAsiaTheme="minorHAnsi"/>
          <w:color w:val="000000"/>
          <w:sz w:val="22"/>
          <w:szCs w:val="22"/>
        </w:rPr>
        <w:t xml:space="preserve">. </w:t>
      </w:r>
    </w:p>
    <w:p w14:paraId="6D14DC39" w14:textId="77777777" w:rsidR="00266BF1" w:rsidRPr="0003294A" w:rsidRDefault="00266BF1" w:rsidP="0003294A">
      <w:pPr>
        <w:ind w:firstLine="851"/>
        <w:rPr>
          <w:rFonts w:eastAsiaTheme="minorHAnsi"/>
          <w:sz w:val="22"/>
          <w:szCs w:val="22"/>
        </w:rPr>
      </w:pPr>
      <w:r w:rsidRPr="0003294A">
        <w:rPr>
          <w:rFonts w:eastAsiaTheme="minorHAnsi"/>
          <w:color w:val="000000"/>
          <w:sz w:val="22"/>
          <w:szCs w:val="22"/>
        </w:rPr>
        <w:t xml:space="preserve">5.5. Avansinio mokėjimo tvarka ir terminai nustatomi </w:t>
      </w:r>
      <w:r w:rsidRPr="0003294A">
        <w:rPr>
          <w:rFonts w:eastAsiaTheme="minorHAnsi"/>
          <w:sz w:val="22"/>
          <w:szCs w:val="22"/>
        </w:rPr>
        <w:t>Sutarties Specialiosiose sąlygose.</w:t>
      </w:r>
    </w:p>
    <w:p w14:paraId="5451788F" w14:textId="77777777" w:rsidR="00266BF1" w:rsidRPr="0003294A" w:rsidRDefault="00266BF1" w:rsidP="0003294A">
      <w:pPr>
        <w:rPr>
          <w:rFonts w:eastAsiaTheme="minorHAnsi"/>
          <w:sz w:val="22"/>
          <w:szCs w:val="22"/>
        </w:rPr>
      </w:pPr>
    </w:p>
    <w:p w14:paraId="548AD78C" w14:textId="77777777" w:rsidR="00266BF1" w:rsidRPr="0003294A" w:rsidRDefault="00266BF1" w:rsidP="0003294A">
      <w:pPr>
        <w:autoSpaceDE w:val="0"/>
        <w:adjustRightInd w:val="0"/>
        <w:ind w:firstLine="851"/>
        <w:jc w:val="center"/>
        <w:rPr>
          <w:rFonts w:eastAsiaTheme="minorHAnsi"/>
          <w:b/>
          <w:bCs/>
          <w:i/>
          <w:iCs/>
          <w:color w:val="000000"/>
          <w:sz w:val="22"/>
          <w:szCs w:val="22"/>
        </w:rPr>
      </w:pPr>
      <w:r w:rsidRPr="0003294A">
        <w:rPr>
          <w:rFonts w:eastAsiaTheme="minorHAnsi"/>
          <w:b/>
          <w:bCs/>
          <w:color w:val="000000"/>
          <w:sz w:val="22"/>
          <w:szCs w:val="22"/>
        </w:rPr>
        <w:t>6. SUTARTIES ĮVYKDYMO UŽTIKRINIMAS</w:t>
      </w:r>
    </w:p>
    <w:p w14:paraId="6D7BE847" w14:textId="77777777" w:rsidR="00266BF1" w:rsidRPr="00C7039E" w:rsidRDefault="00266BF1" w:rsidP="0003294A">
      <w:pPr>
        <w:autoSpaceDE w:val="0"/>
        <w:adjustRightInd w:val="0"/>
        <w:ind w:firstLine="851"/>
        <w:rPr>
          <w:rFonts w:eastAsiaTheme="minorHAnsi"/>
          <w:color w:val="000000"/>
          <w:sz w:val="22"/>
          <w:szCs w:val="22"/>
        </w:rPr>
      </w:pPr>
    </w:p>
    <w:p w14:paraId="458AE481" w14:textId="77777777" w:rsidR="00266BF1" w:rsidRPr="00C7039E" w:rsidRDefault="00266BF1" w:rsidP="0003294A">
      <w:pPr>
        <w:pStyle w:val="Body2"/>
        <w:spacing w:after="0"/>
        <w:ind w:firstLine="851"/>
        <w:rPr>
          <w:color w:val="auto"/>
          <w:lang w:val="lt-LT"/>
        </w:rPr>
      </w:pPr>
      <w:r w:rsidRPr="00C7039E">
        <w:rPr>
          <w:color w:val="auto"/>
          <w:lang w:val="lt-LT"/>
        </w:rPr>
        <w:t xml:space="preserve">6.1. Jei Sutarties Specialiosiose sąlygose yra numatytas Sutarties įvykdymo užtikrinimas, Pardavėjas įsipareigoja per 5 (penkias) </w:t>
      </w:r>
      <w:r w:rsidRPr="00C7039E">
        <w:rPr>
          <w:rFonts w:eastAsiaTheme="minorHAnsi"/>
          <w:bdr w:val="none" w:sz="0" w:space="0" w:color="auto"/>
          <w:lang w:val="lt-LT"/>
        </w:rPr>
        <w:t xml:space="preserve">kalendorines </w:t>
      </w:r>
      <w:r w:rsidRPr="00C7039E">
        <w:rPr>
          <w:color w:val="auto"/>
          <w:lang w:val="lt-LT"/>
        </w:rPr>
        <w:t xml:space="preserve">dienas nuo Sutarties pasirašymo dienos pateikti Pirkėjui Sutarties įvykdymo užtikrinimą, kurio dydis nustatytas </w:t>
      </w:r>
      <w:r w:rsidRPr="00C7039E">
        <w:rPr>
          <w:rFonts w:eastAsiaTheme="minorHAnsi"/>
          <w:bdr w:val="none" w:sz="0" w:space="0" w:color="auto"/>
          <w:lang w:val="lt-LT"/>
        </w:rPr>
        <w:t>Sutarties Specialiosiose sąlygose</w:t>
      </w:r>
      <w:r w:rsidRPr="00C7039E">
        <w:rPr>
          <w:color w:val="auto"/>
          <w:lang w:val="lt-LT"/>
        </w:rPr>
        <w:t>. Sutarties įvykdymo užtikrinimo gali būti nereikalaujama, atsižvelgiant į Sutarties kainą (vykdant mažos vertės pirkimą) ir pirkimo objekto specifiką.</w:t>
      </w:r>
    </w:p>
    <w:p w14:paraId="7C6CF450" w14:textId="77777777" w:rsidR="00266BF1" w:rsidRPr="00C7039E" w:rsidRDefault="00266BF1" w:rsidP="0003294A">
      <w:pPr>
        <w:pStyle w:val="Body2"/>
        <w:spacing w:after="0"/>
        <w:ind w:firstLine="851"/>
        <w:rPr>
          <w:color w:val="auto"/>
          <w:lang w:val="lt-LT"/>
        </w:rPr>
      </w:pPr>
      <w:r w:rsidRPr="00C7039E">
        <w:rPr>
          <w:color w:val="auto"/>
          <w:lang w:val="lt-LT"/>
        </w:rPr>
        <w:t>6.2. Sutarties įvykdymui užtikrinti pateikiamas Lietuvos Respublikoje ar užsienyje registruoto banko išduoto banko garantijos rašto originalas arba draudimo bendrovės laidavimo draudimo rašto ir poliso originalas.</w:t>
      </w:r>
    </w:p>
    <w:p w14:paraId="7AE59DE4" w14:textId="77777777" w:rsidR="00266BF1" w:rsidRPr="00C7039E" w:rsidRDefault="00266BF1" w:rsidP="0003294A">
      <w:pPr>
        <w:pStyle w:val="Body2"/>
        <w:spacing w:after="0"/>
        <w:ind w:firstLine="851"/>
        <w:rPr>
          <w:color w:val="auto"/>
          <w:lang w:val="lt-LT"/>
        </w:rPr>
      </w:pPr>
      <w:r w:rsidRPr="00C7039E">
        <w:rPr>
          <w:color w:val="auto"/>
          <w:lang w:val="lt-LT"/>
        </w:rPr>
        <w:t xml:space="preserve">6.3. Jei </w:t>
      </w:r>
      <w:r w:rsidRPr="00C7039E">
        <w:rPr>
          <w:rFonts w:eastAsiaTheme="minorHAnsi"/>
          <w:bdr w:val="none" w:sz="0" w:space="0" w:color="auto"/>
          <w:lang w:val="lt-LT"/>
        </w:rPr>
        <w:t xml:space="preserve">Sutarties Specialiosiose sąlygose nustatomas avansinis </w:t>
      </w:r>
      <w:proofErr w:type="spellStart"/>
      <w:r w:rsidRPr="00C7039E">
        <w:rPr>
          <w:rFonts w:eastAsiaTheme="minorHAnsi"/>
          <w:bdr w:val="none" w:sz="0" w:space="0" w:color="auto"/>
          <w:lang w:val="lt-LT"/>
        </w:rPr>
        <w:t>mokėjimas,</w:t>
      </w:r>
      <w:r w:rsidRPr="00C7039E">
        <w:rPr>
          <w:color w:val="auto"/>
          <w:shd w:val="clear" w:color="auto" w:fill="FFFFFF"/>
          <w:lang w:val="lt-LT"/>
        </w:rPr>
        <w:t>Pardavėjas</w:t>
      </w:r>
      <w:proofErr w:type="spellEnd"/>
      <w:r w:rsidRPr="00C7039E">
        <w:rPr>
          <w:color w:val="auto"/>
          <w:shd w:val="clear" w:color="auto" w:fill="FFFFFF"/>
          <w:lang w:val="lt-LT"/>
        </w:rPr>
        <w:t xml:space="preserve"> kartu su avansinio mokėjimo sąskaita avansinio mokėjimo grąžinimui užtikrinti pateikia </w:t>
      </w:r>
      <w:r w:rsidRPr="00C7039E">
        <w:rPr>
          <w:color w:val="auto"/>
          <w:lang w:val="lt-LT"/>
        </w:rPr>
        <w:t xml:space="preserve">Lietuvos Respublikoje ar užsienyje registruoto banko išduoto banko garantijos rašto originalą arba draudimo bendrovės (toliau – </w:t>
      </w:r>
      <w:proofErr w:type="spellStart"/>
      <w:r w:rsidRPr="00C7039E">
        <w:rPr>
          <w:color w:val="auto"/>
          <w:lang w:val="lt-LT"/>
        </w:rPr>
        <w:t>užtikrintojas</w:t>
      </w:r>
      <w:proofErr w:type="spellEnd"/>
      <w:r w:rsidRPr="00C7039E">
        <w:rPr>
          <w:color w:val="auto"/>
          <w:lang w:val="lt-LT"/>
        </w:rPr>
        <w:t>) laidavimo draudimo rašto ir poliso originalą visai avansinio mokėjimo sumai.</w:t>
      </w:r>
    </w:p>
    <w:p w14:paraId="55E72558" w14:textId="77777777" w:rsidR="00266BF1" w:rsidRPr="00C7039E" w:rsidRDefault="00266BF1" w:rsidP="0003294A">
      <w:pPr>
        <w:pStyle w:val="Body2"/>
        <w:spacing w:after="0"/>
        <w:ind w:firstLine="851"/>
        <w:rPr>
          <w:color w:val="auto"/>
          <w:lang w:val="lt-LT"/>
        </w:rPr>
      </w:pPr>
      <w:r w:rsidRPr="00C7039E">
        <w:rPr>
          <w:color w:val="auto"/>
          <w:lang w:val="lt-LT"/>
        </w:rPr>
        <w:t xml:space="preserve">6.4. Sutarties įvykdymo užtikrinimas turi būti išduotas banko arba draudimo bendrovės bet kurioje šalyje Pardavėjo pasirinkimu. Jei </w:t>
      </w:r>
      <w:proofErr w:type="spellStart"/>
      <w:r w:rsidRPr="00C7039E">
        <w:rPr>
          <w:color w:val="auto"/>
          <w:lang w:val="lt-LT"/>
        </w:rPr>
        <w:t>užtikrintojas</w:t>
      </w:r>
      <w:proofErr w:type="spellEnd"/>
      <w:r w:rsidRPr="00C7039E">
        <w:rPr>
          <w:color w:val="auto"/>
          <w:lang w:val="lt-LT"/>
        </w:rPr>
        <w:t xml:space="preserve"> yra ne Lietuvos Respublikoje, Pardavėjas privalo įsitikinti, kad jis priimtinas Pirkėjui, ir gauti jo raštišką patvirtinimą.</w:t>
      </w:r>
    </w:p>
    <w:p w14:paraId="1F908201" w14:textId="77777777" w:rsidR="00266BF1" w:rsidRPr="00C7039E" w:rsidRDefault="00266BF1" w:rsidP="0003294A">
      <w:pPr>
        <w:pStyle w:val="Body2"/>
        <w:spacing w:after="0"/>
        <w:ind w:firstLine="851"/>
        <w:rPr>
          <w:color w:val="auto"/>
          <w:lang w:val="lt-LT"/>
        </w:rPr>
      </w:pPr>
      <w:r w:rsidRPr="00C7039E">
        <w:rPr>
          <w:color w:val="auto"/>
          <w:lang w:val="lt-LT"/>
        </w:rPr>
        <w:t xml:space="preserve">6.5. Sutarties įvykdymo užtikrinime turi būti nurodyta, kad užtikrinimo suma turi būti išmokama Pirkėjui ne vėliau kaip per 15 (penkiolika) kalendorinių dienų nuo pirmo raštiško Pirkėjo pranešimo </w:t>
      </w:r>
      <w:proofErr w:type="spellStart"/>
      <w:r w:rsidRPr="00C7039E">
        <w:rPr>
          <w:color w:val="auto"/>
          <w:lang w:val="lt-LT"/>
        </w:rPr>
        <w:t>užtikrintojui</w:t>
      </w:r>
      <w:proofErr w:type="spellEnd"/>
      <w:r w:rsidRPr="00C7039E">
        <w:rPr>
          <w:color w:val="auto"/>
          <w:lang w:val="lt-LT"/>
        </w:rPr>
        <w:t xml:space="preserve">, kad Pardavėjas nevykdo arba netinkamai vykdo Sutartyje nustatytus įsipareigojimus ar Sutartis yra nutraukiama Pirkėjo sprendimu </w:t>
      </w:r>
      <w:r w:rsidRPr="00C7039E">
        <w:rPr>
          <w:rFonts w:eastAsiaTheme="minorHAnsi"/>
          <w:bdr w:val="none" w:sz="0" w:space="0" w:color="auto"/>
          <w:lang w:val="lt-LT"/>
        </w:rPr>
        <w:t xml:space="preserve">Sutarties Bendrųjų sąlygų 15.2 papunktyje nurodytu pagrindu. </w:t>
      </w:r>
    </w:p>
    <w:p w14:paraId="05D81C76" w14:textId="77777777" w:rsidR="00266BF1" w:rsidRPr="00C7039E" w:rsidRDefault="00266BF1" w:rsidP="0003294A">
      <w:pPr>
        <w:pStyle w:val="Body2"/>
        <w:spacing w:after="0"/>
        <w:ind w:firstLine="851"/>
        <w:rPr>
          <w:color w:val="auto"/>
          <w:lang w:val="lt-LT"/>
        </w:rPr>
      </w:pPr>
      <w:r w:rsidRPr="00C7039E">
        <w:rPr>
          <w:color w:val="auto"/>
          <w:lang w:val="lt-LT"/>
        </w:rPr>
        <w:lastRenderedPageBreak/>
        <w:t xml:space="preserve">6.6. Sutarties įvykdymo užtikrinime turi būti numatyta, kad </w:t>
      </w:r>
      <w:proofErr w:type="spellStart"/>
      <w:r w:rsidRPr="00C7039E">
        <w:rPr>
          <w:color w:val="auto"/>
          <w:lang w:val="lt-LT"/>
        </w:rPr>
        <w:t>užtikrintojas</w:t>
      </w:r>
      <w:proofErr w:type="spellEnd"/>
      <w:r w:rsidRPr="00C7039E">
        <w:rPr>
          <w:color w:val="auto"/>
          <w:lang w:val="lt-LT"/>
        </w:rPr>
        <w:t xml:space="preserve"> neturi teisės reikalauti, kad Pirkėjas pagrįstų savo reikalavimą. Pirkėjas pranešime </w:t>
      </w:r>
      <w:proofErr w:type="spellStart"/>
      <w:r w:rsidRPr="00C7039E">
        <w:rPr>
          <w:color w:val="auto"/>
          <w:lang w:val="lt-LT"/>
        </w:rPr>
        <w:t>užtikrintojui</w:t>
      </w:r>
      <w:proofErr w:type="spellEnd"/>
      <w:r w:rsidRPr="00C7039E">
        <w:rPr>
          <w:color w:val="auto"/>
          <w:lang w:val="lt-LT"/>
        </w:rPr>
        <w:t xml:space="preserve"> tik nurodys, kokių Sutartyje nustatytų įsipareigojimų Pardavėjas nevykdo arba vykdo netinkamai ar kokiu pagrindu Sutartis yra nutraukiama. </w:t>
      </w:r>
    </w:p>
    <w:p w14:paraId="4EC881E7" w14:textId="77777777" w:rsidR="00266BF1" w:rsidRPr="00C7039E" w:rsidRDefault="00266BF1" w:rsidP="0003294A">
      <w:pPr>
        <w:pStyle w:val="Body2"/>
        <w:spacing w:after="0"/>
        <w:ind w:firstLine="851"/>
        <w:rPr>
          <w:color w:val="auto"/>
          <w:lang w:val="lt-LT"/>
        </w:rPr>
      </w:pPr>
      <w:r w:rsidRPr="00C7039E">
        <w:rPr>
          <w:color w:val="auto"/>
          <w:lang w:val="lt-LT"/>
        </w:rPr>
        <w:t>6.7. Sutarties įvykdymo užtikrinimo trukmė turi būti tokia pat kaip ir Sutarties galiojimo trukmė. Kai Sutarties galiojimo trukmė yra ilgesnė nei 1 (vieni) metai, Pardavėjas gali pateikti Sutarties įvykdymo užtikrinimą, galiojantį 1 (vienus)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7D2C6D1B" w14:textId="77777777" w:rsidR="00266BF1" w:rsidRPr="00C7039E" w:rsidRDefault="00266BF1" w:rsidP="0003294A">
      <w:pPr>
        <w:pStyle w:val="Body2"/>
        <w:spacing w:after="0"/>
        <w:ind w:firstLine="851"/>
        <w:rPr>
          <w:color w:val="auto"/>
          <w:lang w:val="lt-LT"/>
        </w:rPr>
      </w:pPr>
      <w:r w:rsidRPr="00C7039E">
        <w:rPr>
          <w:color w:val="auto"/>
          <w:lang w:val="lt-LT"/>
        </w:rPr>
        <w:t xml:space="preserve">6.8. </w:t>
      </w:r>
      <w:r w:rsidRPr="00C7039E">
        <w:rPr>
          <w:color w:val="auto"/>
          <w:shd w:val="clear" w:color="auto" w:fill="FFFFFF"/>
          <w:lang w:val="lt-LT"/>
        </w:rPr>
        <w:t>Tuo atveju, kai Sutarties terminas pratęsiamas Sutarties Specialiosiose sąlygose nustatyta tvarka, kartu turi būti atitinkamai pratęstas</w:t>
      </w:r>
      <w:r w:rsidRPr="00C7039E">
        <w:rPr>
          <w:color w:val="auto"/>
          <w:lang w:val="lt-LT"/>
        </w:rPr>
        <w:t xml:space="preserve"> Sutarties įvykdymo užtikrinimo </w:t>
      </w:r>
      <w:r w:rsidRPr="00C7039E">
        <w:rPr>
          <w:color w:val="auto"/>
          <w:shd w:val="clear" w:color="auto" w:fill="FFFFFF"/>
          <w:lang w:val="lt-LT"/>
        </w:rPr>
        <w:t>galiojimo terminas.</w:t>
      </w:r>
    </w:p>
    <w:p w14:paraId="2C629E1E" w14:textId="77777777" w:rsidR="00266BF1" w:rsidRPr="00C7039E" w:rsidRDefault="00266BF1" w:rsidP="0003294A">
      <w:pPr>
        <w:pStyle w:val="Body2"/>
        <w:spacing w:after="0"/>
        <w:ind w:firstLine="851"/>
        <w:rPr>
          <w:color w:val="auto"/>
          <w:lang w:val="lt-LT"/>
        </w:rPr>
      </w:pPr>
      <w:r w:rsidRPr="00C7039E">
        <w:rPr>
          <w:color w:val="auto"/>
          <w:lang w:val="lt-LT"/>
        </w:rPr>
        <w:t xml:space="preserve">6.9. Sutarties įvykdymo užtikrinimas taikomas, jeigu Pardavėjas nevykdo arba netinkamai vykdo Sutartyje numatytus savo įsipareigojimus ar Sutartis yra nutraukiama Pirkėjo sprendimu </w:t>
      </w:r>
      <w:r w:rsidRPr="00C7039E">
        <w:rPr>
          <w:rFonts w:eastAsiaTheme="minorHAnsi"/>
          <w:bdr w:val="none" w:sz="0" w:space="0" w:color="auto"/>
          <w:lang w:val="lt-LT"/>
        </w:rPr>
        <w:t>Sutarties Bendrųjų sąlygų 15.2 papunktyje nurodytu pagrindu</w:t>
      </w:r>
      <w:r w:rsidRPr="00C7039E">
        <w:rPr>
          <w:color w:val="auto"/>
          <w:lang w:val="lt-LT"/>
        </w:rPr>
        <w:t>.</w:t>
      </w:r>
    </w:p>
    <w:p w14:paraId="5E58C1BC" w14:textId="77777777" w:rsidR="00266BF1" w:rsidRPr="00C7039E" w:rsidRDefault="00266BF1" w:rsidP="0003294A">
      <w:pPr>
        <w:pStyle w:val="Body2"/>
        <w:spacing w:after="0"/>
        <w:ind w:firstLine="851"/>
        <w:rPr>
          <w:color w:val="auto"/>
          <w:lang w:val="lt-LT"/>
        </w:rPr>
      </w:pPr>
      <w:r w:rsidRPr="00C7039E">
        <w:rPr>
          <w:color w:val="auto"/>
          <w:lang w:val="lt-LT"/>
        </w:rPr>
        <w:t>6.10. Sutarties įvykdymo užtikrinimas grąžinamas (arba atsisakoma teisių į jį) raštišku Pardavėjo prašymu, kai Pardavėjas įvykdo visus savo įsipareigojimus pagal Sutartį arba Sutartis nutraukiama Šalių susitarimu.</w:t>
      </w:r>
    </w:p>
    <w:p w14:paraId="0E0D252A" w14:textId="77777777" w:rsidR="00266BF1" w:rsidRPr="00C7039E" w:rsidRDefault="00266BF1" w:rsidP="0003294A">
      <w:pPr>
        <w:ind w:firstLine="851"/>
        <w:rPr>
          <w:rFonts w:eastAsiaTheme="minorHAnsi"/>
          <w:sz w:val="22"/>
          <w:szCs w:val="22"/>
        </w:rPr>
      </w:pPr>
    </w:p>
    <w:p w14:paraId="295763E6" w14:textId="77777777" w:rsidR="00266BF1" w:rsidRPr="00C7039E" w:rsidRDefault="00266BF1" w:rsidP="0003294A">
      <w:pPr>
        <w:autoSpaceDE w:val="0"/>
        <w:adjustRightInd w:val="0"/>
        <w:ind w:firstLine="851"/>
        <w:jc w:val="center"/>
        <w:rPr>
          <w:rFonts w:eastAsiaTheme="minorHAnsi"/>
          <w:b/>
          <w:bCs/>
          <w:color w:val="000000"/>
          <w:sz w:val="22"/>
          <w:szCs w:val="22"/>
        </w:rPr>
      </w:pPr>
      <w:r w:rsidRPr="00C7039E">
        <w:rPr>
          <w:rFonts w:eastAsiaTheme="minorHAnsi"/>
          <w:b/>
          <w:bCs/>
          <w:color w:val="000000"/>
          <w:sz w:val="22"/>
          <w:szCs w:val="22"/>
        </w:rPr>
        <w:t>7. PREKIŲ PRISTATYMAS</w:t>
      </w:r>
    </w:p>
    <w:p w14:paraId="18A02568" w14:textId="77777777" w:rsidR="00266BF1" w:rsidRPr="00C7039E" w:rsidRDefault="00266BF1" w:rsidP="0003294A">
      <w:pPr>
        <w:autoSpaceDE w:val="0"/>
        <w:adjustRightInd w:val="0"/>
        <w:ind w:firstLine="851"/>
        <w:rPr>
          <w:rFonts w:eastAsiaTheme="minorHAnsi"/>
          <w:color w:val="000000"/>
          <w:sz w:val="22"/>
          <w:szCs w:val="22"/>
        </w:rPr>
      </w:pPr>
    </w:p>
    <w:p w14:paraId="52C7B8C2"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7.1. Pardavėjas įsipareigoja pristatyti Pirkėjui Prekes Sutarties Specialiosiose sąlygose nustatytomis sąlygomis, terminu ar grafiku, Sutarties Specialiosiose sąlygose nurodytu adresu.</w:t>
      </w:r>
    </w:p>
    <w:p w14:paraId="5307CA3C"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 </w:t>
      </w:r>
    </w:p>
    <w:p w14:paraId="6CE63EE1"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7.3. Be Pirkėjo raštiško sutikimo negalimas joks Prekių pristatymo sąlygų, termino ar grafiko keitimas. </w:t>
      </w:r>
    </w:p>
    <w:p w14:paraId="58072AD5"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7.4. Prekės pristatomos Pirkėjui su gamintojo ženklais.</w:t>
      </w:r>
    </w:p>
    <w:p w14:paraId="26031934"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7.5. Pirkėjas įgyja nuosavybės teisę į Prekes Šalims pasirašius Prekių perdavimo–priėmimo aktą. Prekių perdavimo–priėmimo aktą pasirašo Pirkėjo ir Pardavėjo įgalioti atstovai. </w:t>
      </w:r>
    </w:p>
    <w:p w14:paraId="5FEAA1FA"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7.6. Pristatytos Prekės turi būti patikrintos pagal Sutarties Specialiosiose sąlygose ir (ar) priede nurodytus reikalavimus. </w:t>
      </w:r>
    </w:p>
    <w:p w14:paraId="4754D59A"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7.7. Kai pristatytos Prekės tikrinamos iš karto po jų pristatymo ir po patikrinimo pasirašomas Prekių perdavimo–priėmimo aktas, Prekes tikrina Pirkėjas, dalyvaujant Pardavėjo įgaliotam atstovui.</w:t>
      </w:r>
    </w:p>
    <w:p w14:paraId="1C93505C" w14:textId="77777777" w:rsidR="00266BF1" w:rsidRPr="00C7039E" w:rsidRDefault="00266BF1" w:rsidP="0003294A">
      <w:pPr>
        <w:ind w:firstLine="851"/>
        <w:rPr>
          <w:color w:val="000000" w:themeColor="text1"/>
          <w:sz w:val="22"/>
          <w:szCs w:val="22"/>
          <w:lang w:eastAsia="lt-LT"/>
        </w:rPr>
      </w:pPr>
      <w:r w:rsidRPr="00C7039E">
        <w:rPr>
          <w:rFonts w:eastAsia="Times New Roman"/>
          <w:color w:val="000000" w:themeColor="text1"/>
          <w:sz w:val="22"/>
          <w:szCs w:val="22"/>
          <w:lang w:eastAsia="lt-LT"/>
        </w:rPr>
        <w:t xml:space="preserve">7.8. Kai nėra galimybių patikrinti Prekes Sutarties Bendrųjų sąlygų 7.7 papunktyje nurodyta tvarka, Prekės patikrinamos Pirkėjo patalpose ne vėliau kaip per 7 (septynias) kalendorines dienas nuo jų pristatymo. Tokiu atveju Šalys pasirašo </w:t>
      </w:r>
      <w:r w:rsidRPr="00C7039E">
        <w:rPr>
          <w:rFonts w:eastAsiaTheme="minorHAnsi"/>
          <w:color w:val="000000"/>
          <w:sz w:val="22"/>
          <w:szCs w:val="22"/>
        </w:rPr>
        <w:t>Prekių saugojimo aktą ir Prekės priimamos saugoti iki Prekių perdavimo–priėmimo akto ar</w:t>
      </w:r>
      <w:r w:rsidRPr="00C7039E">
        <w:rPr>
          <w:rFonts w:eastAsia="Times New Roman"/>
          <w:color w:val="000000" w:themeColor="text1"/>
          <w:sz w:val="22"/>
          <w:szCs w:val="22"/>
          <w:lang w:eastAsia="lt-LT"/>
        </w:rPr>
        <w:t xml:space="preserve"> Prekių  kokybės patikrinimo akto surašymo.</w:t>
      </w:r>
    </w:p>
    <w:p w14:paraId="5A7EA3F9"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 </w:t>
      </w:r>
    </w:p>
    <w:p w14:paraId="47657D65" w14:textId="77777777" w:rsidR="00266BF1" w:rsidRPr="00C7039E" w:rsidRDefault="00266BF1" w:rsidP="0003294A">
      <w:pPr>
        <w:ind w:firstLine="851"/>
        <w:rPr>
          <w:color w:val="000000" w:themeColor="text1"/>
          <w:sz w:val="22"/>
          <w:szCs w:val="22"/>
          <w:lang w:eastAsia="lt-LT"/>
        </w:rPr>
      </w:pPr>
      <w:r w:rsidRPr="00C7039E">
        <w:rPr>
          <w:color w:val="000000" w:themeColor="text1"/>
          <w:sz w:val="22"/>
          <w:szCs w:val="22"/>
          <w:lang w:eastAsia="lt-LT"/>
        </w:rPr>
        <w:t xml:space="preserve">7.10. Nustatytus trūkumus, gedimus (defektus) Pardavėjas privalo pašalinti per </w:t>
      </w:r>
      <w:r w:rsidRPr="00C7039E">
        <w:rPr>
          <w:rFonts w:eastAsiaTheme="minorHAnsi"/>
          <w:color w:val="000000"/>
          <w:sz w:val="22"/>
          <w:szCs w:val="22"/>
        </w:rPr>
        <w:t xml:space="preserve">Sutarties Specialiosiose sąlygose </w:t>
      </w:r>
      <w:r w:rsidRPr="00C7039E">
        <w:rPr>
          <w:color w:val="000000" w:themeColor="text1"/>
          <w:sz w:val="22"/>
          <w:szCs w:val="22"/>
          <w:lang w:eastAsia="lt-LT"/>
        </w:rPr>
        <w:t xml:space="preserve">nustatytą laiką, bet ne vėliau kaip per 30 (trisdešimt) kalendorinių dienų nuo </w:t>
      </w:r>
      <w:r w:rsidRPr="00C7039E">
        <w:rPr>
          <w:rFonts w:eastAsia="Times New Roman"/>
          <w:color w:val="000000" w:themeColor="text1"/>
          <w:sz w:val="22"/>
          <w:szCs w:val="22"/>
          <w:lang w:eastAsia="lt-LT"/>
        </w:rPr>
        <w:t xml:space="preserve">Prekių kokybės patikrinimo akto surašymo </w:t>
      </w:r>
      <w:r w:rsidRPr="00C7039E">
        <w:rPr>
          <w:color w:val="000000" w:themeColor="text1"/>
          <w:sz w:val="22"/>
          <w:szCs w:val="22"/>
          <w:lang w:eastAsia="lt-LT"/>
        </w:rPr>
        <w:t>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1B8861C9"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 </w:t>
      </w:r>
    </w:p>
    <w:p w14:paraId="5A1C2A8B" w14:textId="77777777" w:rsidR="00266BF1" w:rsidRPr="00C7039E" w:rsidRDefault="00266BF1" w:rsidP="0003294A">
      <w:pPr>
        <w:ind w:firstLine="851"/>
        <w:rPr>
          <w:rFonts w:eastAsiaTheme="minorHAnsi"/>
          <w:sz w:val="22"/>
          <w:szCs w:val="22"/>
        </w:rPr>
      </w:pPr>
      <w:r w:rsidRPr="00C7039E">
        <w:rPr>
          <w:rFonts w:eastAsiaTheme="minorHAnsi"/>
          <w:color w:val="000000"/>
          <w:sz w:val="22"/>
          <w:szCs w:val="22"/>
        </w:rPr>
        <w:t>7.12. Pristačius Prekes anksčiau nei nurodyta Sutarties Specialiosiose sąlygose, jos gali būti priimtos tik tuo atveju, jei iš anksto buvo raštu suderinta su Pirkėju.</w:t>
      </w:r>
    </w:p>
    <w:p w14:paraId="0598FE20" w14:textId="77777777" w:rsidR="00266BF1" w:rsidRPr="00C7039E" w:rsidRDefault="00266BF1" w:rsidP="0003294A">
      <w:pPr>
        <w:ind w:firstLine="851"/>
        <w:rPr>
          <w:rFonts w:eastAsiaTheme="minorHAnsi"/>
          <w:sz w:val="22"/>
          <w:szCs w:val="22"/>
        </w:rPr>
      </w:pPr>
    </w:p>
    <w:p w14:paraId="5959CD1E" w14:textId="77777777" w:rsidR="00266BF1" w:rsidRPr="00C7039E" w:rsidRDefault="00266BF1" w:rsidP="0003294A">
      <w:pPr>
        <w:ind w:firstLine="851"/>
        <w:jc w:val="center"/>
        <w:rPr>
          <w:rFonts w:eastAsiaTheme="minorHAnsi"/>
          <w:b/>
          <w:bCs/>
          <w:sz w:val="22"/>
          <w:szCs w:val="22"/>
        </w:rPr>
      </w:pPr>
      <w:r w:rsidRPr="00C7039E">
        <w:rPr>
          <w:rFonts w:eastAsiaTheme="minorHAnsi"/>
          <w:b/>
          <w:bCs/>
          <w:sz w:val="22"/>
          <w:szCs w:val="22"/>
        </w:rPr>
        <w:t>8. PREKIŲ KOKYBĖ IR GARANTINIAI ĮSIPAREIGOJIMAI</w:t>
      </w:r>
    </w:p>
    <w:p w14:paraId="651EDA47" w14:textId="77777777" w:rsidR="00266BF1" w:rsidRPr="00C7039E" w:rsidRDefault="00266BF1" w:rsidP="0003294A">
      <w:pPr>
        <w:ind w:firstLine="851"/>
        <w:rPr>
          <w:rFonts w:eastAsiaTheme="minorHAnsi"/>
          <w:sz w:val="22"/>
          <w:szCs w:val="22"/>
        </w:rPr>
      </w:pPr>
    </w:p>
    <w:p w14:paraId="6BA8C296" w14:textId="77777777" w:rsidR="00266BF1" w:rsidRPr="00C7039E" w:rsidRDefault="00266BF1" w:rsidP="0003294A">
      <w:pPr>
        <w:ind w:firstLine="851"/>
        <w:rPr>
          <w:rFonts w:eastAsiaTheme="minorHAnsi"/>
          <w:sz w:val="22"/>
          <w:szCs w:val="22"/>
        </w:rPr>
      </w:pPr>
      <w:r w:rsidRPr="00C7039E">
        <w:rPr>
          <w:rFonts w:eastAsiaTheme="minorHAnsi"/>
          <w:sz w:val="22"/>
          <w:szCs w:val="22"/>
        </w:rPr>
        <w:t>8.1. Pardavėjas garantuoja,</w:t>
      </w:r>
      <w:r w:rsidRPr="00C7039E">
        <w:rPr>
          <w:sz w:val="22"/>
          <w:szCs w:val="22"/>
        </w:rPr>
        <w:t xml:space="preserve"> kad Prekės yra naujos ir nenaudotos, atitinkančios </w:t>
      </w:r>
      <w:r w:rsidRPr="00C7039E">
        <w:rPr>
          <w:rFonts w:eastAsiaTheme="minorHAnsi"/>
          <w:sz w:val="22"/>
          <w:szCs w:val="22"/>
        </w:rPr>
        <w:t xml:space="preserve">Sutarties Specialiosiose sąlygose </w:t>
      </w:r>
      <w:r w:rsidRPr="00C7039E">
        <w:rPr>
          <w:sz w:val="22"/>
          <w:szCs w:val="22"/>
        </w:rPr>
        <w:t>ir (ar) priede nustatytus reikalavimus, taip pat įmonės gamintojos techninę dokumentaciją ir teisės aktų nustatytus reikalavimus.</w:t>
      </w:r>
    </w:p>
    <w:p w14:paraId="443DEACE" w14:textId="77777777" w:rsidR="00266BF1" w:rsidRPr="00C7039E" w:rsidRDefault="00266BF1" w:rsidP="0003294A">
      <w:pPr>
        <w:ind w:firstLine="851"/>
        <w:rPr>
          <w:color w:val="000000" w:themeColor="text1"/>
          <w:sz w:val="22"/>
          <w:szCs w:val="22"/>
          <w:lang w:eastAsia="lt-LT"/>
        </w:rPr>
      </w:pPr>
      <w:r w:rsidRPr="00C7039E">
        <w:rPr>
          <w:rFonts w:eastAsia="Times New Roman"/>
          <w:color w:val="000000" w:themeColor="text1"/>
          <w:sz w:val="22"/>
          <w:szCs w:val="22"/>
          <w:lang w:eastAsia="lt-LT"/>
        </w:rPr>
        <w:t xml:space="preserve">8.2. Pardavėjas garantuoja Prekių kokybę ir paslėptų trūkumų, gedimų (defektų), dėl kurių Prekių nebūtų galima naudoti tam tikslui, kuriam Pirkėjas jas ketina naudoti, arba dėl kurių Prekių naudingumas </w:t>
      </w:r>
      <w:r w:rsidRPr="00C7039E">
        <w:rPr>
          <w:rFonts w:eastAsia="Times New Roman"/>
          <w:color w:val="000000" w:themeColor="text1"/>
          <w:sz w:val="22"/>
          <w:szCs w:val="22"/>
          <w:lang w:eastAsia="lt-LT"/>
        </w:rPr>
        <w:lastRenderedPageBreak/>
        <w:t>sumažėtų taip, kad Pirkėjas, žinodamas apie trūkumus, gedimus (defektus), nebūtų tų Prekių pirkęs arba nebūtų už jas tiek mokėjęs, nebuvimą.</w:t>
      </w:r>
    </w:p>
    <w:p w14:paraId="1665B37C" w14:textId="77777777" w:rsidR="00266BF1" w:rsidRPr="00C7039E" w:rsidRDefault="00266BF1" w:rsidP="0003294A">
      <w:pPr>
        <w:ind w:firstLine="851"/>
        <w:rPr>
          <w:color w:val="000000" w:themeColor="text1"/>
          <w:sz w:val="22"/>
          <w:szCs w:val="22"/>
          <w:lang w:eastAsia="lt-LT"/>
        </w:rPr>
      </w:pPr>
      <w:r w:rsidRPr="00C7039E">
        <w:rPr>
          <w:color w:val="000000" w:themeColor="text1"/>
          <w:sz w:val="22"/>
          <w:szCs w:val="22"/>
          <w:lang w:eastAsia="lt-LT"/>
        </w:rPr>
        <w:t>8.3. Pristatytoms Prekėms taikomi garantiniai terminai, nustatyti Sutarties Specialiosiose sąlygose. Prekėms suteikiama garantija, kurios terminas negali būti trumpesnis, nei reikalaujama pagal Lietuvos Respublikos teisės aktus.</w:t>
      </w:r>
    </w:p>
    <w:p w14:paraId="56A35CEF" w14:textId="77777777" w:rsidR="00266BF1" w:rsidRPr="00C7039E" w:rsidRDefault="00266BF1" w:rsidP="0003294A">
      <w:pPr>
        <w:ind w:firstLine="851"/>
        <w:rPr>
          <w:color w:val="000000" w:themeColor="text1"/>
          <w:sz w:val="22"/>
          <w:szCs w:val="22"/>
          <w:lang w:eastAsia="lt-LT"/>
        </w:rPr>
      </w:pPr>
      <w:r w:rsidRPr="00C7039E">
        <w:rPr>
          <w:color w:val="000000" w:themeColor="text1"/>
          <w:sz w:val="22"/>
          <w:szCs w:val="22"/>
          <w:lang w:eastAsia="lt-LT"/>
        </w:rPr>
        <w:t>8.4. Garantinis laikotarpis pradedamas skaičiuoti nuo Prekių perdavimo–priėmimo akto pasirašymo dienos.</w:t>
      </w:r>
    </w:p>
    <w:p w14:paraId="54312234" w14:textId="77777777" w:rsidR="00266BF1" w:rsidRPr="00C7039E" w:rsidRDefault="00266BF1" w:rsidP="0003294A">
      <w:pPr>
        <w:pStyle w:val="Body2"/>
        <w:spacing w:after="0"/>
        <w:ind w:firstLine="851"/>
        <w:rPr>
          <w:color w:val="000000" w:themeColor="text1"/>
          <w:lang w:val="lt-LT"/>
        </w:rPr>
      </w:pPr>
      <w:r w:rsidRPr="00C7039E">
        <w:rPr>
          <w:color w:val="000000" w:themeColor="text1"/>
          <w:lang w:val="lt-LT"/>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7BF9F583" w14:textId="77777777" w:rsidR="00266BF1" w:rsidRPr="00C7039E" w:rsidRDefault="00266BF1" w:rsidP="0003294A">
      <w:pPr>
        <w:pStyle w:val="Body2"/>
        <w:spacing w:after="0"/>
        <w:ind w:firstLine="851"/>
        <w:rPr>
          <w:color w:val="000000" w:themeColor="text1"/>
          <w:lang w:val="lt-LT"/>
        </w:rPr>
      </w:pPr>
      <w:r w:rsidRPr="00C7039E">
        <w:rPr>
          <w:color w:val="000000" w:themeColor="text1"/>
          <w:lang w:val="lt-LT"/>
        </w:rPr>
        <w:t xml:space="preserve">8.6. </w:t>
      </w:r>
      <w:r w:rsidRPr="00C7039E">
        <w:rPr>
          <w:color w:val="000000" w:themeColor="text1"/>
          <w:bdr w:val="none" w:sz="0" w:space="0" w:color="auto"/>
          <w:lang w:val="lt-LT"/>
        </w:rPr>
        <w:t xml:space="preserve">Trūkumų, gedimų (defektų) šalinimo laikotarpiu arba kol </w:t>
      </w:r>
      <w:r w:rsidRPr="00C7039E">
        <w:rPr>
          <w:color w:val="000000" w:themeColor="text1"/>
          <w:lang w:val="lt-LT"/>
        </w:rPr>
        <w:t>sugedusios Prekės bus pakeistos ekvivalentiškomis,</w:t>
      </w:r>
      <w:r w:rsidRPr="00C7039E">
        <w:rPr>
          <w:color w:val="000000" w:themeColor="text1"/>
          <w:bdr w:val="none" w:sz="0" w:space="0" w:color="auto"/>
          <w:lang w:val="lt-LT"/>
        </w:rPr>
        <w:t xml:space="preserve"> Pardavėjas Pirkėjo prašymu pateikia Pirkėjui neatlygintinai naudotis tokios pat kokybės ir charakteristikų Prekes.</w:t>
      </w:r>
    </w:p>
    <w:p w14:paraId="3F4C8D83" w14:textId="77777777" w:rsidR="00266BF1" w:rsidRPr="00C7039E" w:rsidRDefault="00266BF1" w:rsidP="0003294A">
      <w:pPr>
        <w:pStyle w:val="Body2"/>
        <w:spacing w:after="0"/>
        <w:ind w:firstLine="851"/>
        <w:rPr>
          <w:color w:val="000000" w:themeColor="text1"/>
          <w:lang w:val="lt-LT"/>
        </w:rPr>
      </w:pPr>
      <w:r w:rsidRPr="00C7039E">
        <w:rPr>
          <w:color w:val="000000" w:themeColor="text1"/>
          <w:lang w:val="lt-LT"/>
        </w:rPr>
        <w:t>8.7. Pirkėjo pranešimai apie trūkumus, gedimus (defektus) turi būti pateikiami Pardavėjui raštu Sutarties Specialiosiose sąlygose nurodytu Pardavėjo adresu arba el. paštu.</w:t>
      </w:r>
    </w:p>
    <w:p w14:paraId="76DDBC38" w14:textId="77777777" w:rsidR="00266BF1" w:rsidRPr="00C7039E" w:rsidRDefault="00266BF1" w:rsidP="0003294A">
      <w:pPr>
        <w:ind w:firstLine="851"/>
        <w:rPr>
          <w:rFonts w:eastAsia="Times New Roman"/>
          <w:color w:val="000000" w:themeColor="text1"/>
          <w:sz w:val="22"/>
          <w:szCs w:val="22"/>
          <w:lang w:eastAsia="lt-LT"/>
        </w:rPr>
      </w:pPr>
      <w:r w:rsidRPr="00C7039E">
        <w:rPr>
          <w:rFonts w:eastAsia="Times New Roman"/>
          <w:color w:val="000000" w:themeColor="text1"/>
          <w:sz w:val="22"/>
          <w:szCs w:val="22"/>
          <w:lang w:eastAsia="lt-LT"/>
        </w:rPr>
        <w:t xml:space="preserve">8.8. Garantinis laikotarpis visoms pakeistoms Prekėms pradeda galioti iš naujo nuo pakeistų Prekių perdavimo Pirkėjui dienos. </w:t>
      </w:r>
    </w:p>
    <w:p w14:paraId="338AA42F" w14:textId="77777777" w:rsidR="00266BF1" w:rsidRPr="0003294A" w:rsidRDefault="00266BF1" w:rsidP="0003294A">
      <w:pPr>
        <w:ind w:firstLine="851"/>
        <w:rPr>
          <w:rFonts w:eastAsia="Times New Roman"/>
          <w:color w:val="000000" w:themeColor="text1"/>
          <w:sz w:val="22"/>
          <w:szCs w:val="22"/>
          <w:lang w:eastAsia="lt-LT"/>
        </w:rPr>
      </w:pPr>
      <w:r w:rsidRPr="0003294A">
        <w:rPr>
          <w:rFonts w:eastAsia="Times New Roman"/>
          <w:color w:val="000000" w:themeColor="text1"/>
          <w:sz w:val="22"/>
          <w:szCs w:val="22"/>
          <w:lang w:eastAsia="lt-LT"/>
        </w:rPr>
        <w:t>8.9. Garantinis laikotarpis visoms sutaisytoms Prekėms galioja likusį Prekės garantinį laikotarpį.</w:t>
      </w:r>
    </w:p>
    <w:p w14:paraId="68C97205" w14:textId="77777777" w:rsidR="00266BF1" w:rsidRPr="0003294A" w:rsidRDefault="00266BF1" w:rsidP="0003294A">
      <w:pPr>
        <w:ind w:firstLine="851"/>
        <w:rPr>
          <w:rFonts w:eastAsia="Times New Roman"/>
          <w:color w:val="000000" w:themeColor="text1"/>
          <w:sz w:val="22"/>
          <w:szCs w:val="22"/>
          <w:lang w:eastAsia="lt-LT"/>
        </w:rPr>
      </w:pPr>
      <w:r w:rsidRPr="0003294A">
        <w:rPr>
          <w:rFonts w:eastAsia="Times New Roman"/>
          <w:color w:val="000000" w:themeColor="text1"/>
          <w:sz w:val="22"/>
          <w:szCs w:val="22"/>
          <w:lang w:eastAsia="lt-LT"/>
        </w:rPr>
        <w:t xml:space="preserve">8.10. Garantija netaikoma trūkumams, gedimams (defektams), atsiradusiems Pirkėjui pažeidus gamintojo nustatytas Prekės eksploatavimo sąlygas, nurodytas Prekės naudojimo ir priežiūros instrukcijose ar kituose Pardavėjo pateiktuose dokumentuose. </w:t>
      </w:r>
    </w:p>
    <w:p w14:paraId="13280695" w14:textId="77777777" w:rsidR="00266BF1" w:rsidRPr="0003294A" w:rsidRDefault="00266BF1" w:rsidP="0003294A">
      <w:pPr>
        <w:ind w:firstLine="851"/>
        <w:rPr>
          <w:rFonts w:eastAsia="Times New Roman"/>
          <w:color w:val="000000" w:themeColor="text1"/>
          <w:sz w:val="22"/>
          <w:szCs w:val="22"/>
          <w:lang w:eastAsia="lt-LT"/>
        </w:rPr>
      </w:pPr>
      <w:r w:rsidRPr="0003294A">
        <w:rPr>
          <w:rFonts w:eastAsia="Times New Roman"/>
          <w:color w:val="000000" w:themeColor="text1"/>
          <w:sz w:val="22"/>
          <w:szCs w:val="22"/>
          <w:lang w:eastAsia="lt-LT"/>
        </w:rPr>
        <w:t>8.11. Pardavėjui konstatavus gamintojo nustatytą Prekės eksploatavimo sąlygų pažeidimą, Pardavėjas surašo ir perduoda Pirkėjui Prekės eksploatavimo sąlygų pažeidimo aktą.</w:t>
      </w:r>
    </w:p>
    <w:p w14:paraId="019130AA" w14:textId="77777777" w:rsidR="00266BF1" w:rsidRPr="0003294A" w:rsidRDefault="00266BF1" w:rsidP="0003294A">
      <w:pPr>
        <w:ind w:firstLine="851"/>
        <w:rPr>
          <w:rFonts w:eastAsia="Times New Roman"/>
          <w:color w:val="000000" w:themeColor="text1"/>
          <w:sz w:val="22"/>
          <w:szCs w:val="22"/>
          <w:lang w:eastAsia="lt-LT"/>
        </w:rPr>
      </w:pPr>
    </w:p>
    <w:p w14:paraId="3A049584"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9. ŠALIŲ ATSAKOMYBĖ</w:t>
      </w:r>
    </w:p>
    <w:p w14:paraId="5CE8C5CA" w14:textId="77777777" w:rsidR="00266BF1" w:rsidRPr="0003294A" w:rsidRDefault="00266BF1" w:rsidP="0003294A">
      <w:pPr>
        <w:autoSpaceDE w:val="0"/>
        <w:adjustRightInd w:val="0"/>
        <w:ind w:firstLine="851"/>
        <w:rPr>
          <w:rFonts w:eastAsiaTheme="minorHAnsi"/>
          <w:color w:val="000000"/>
          <w:sz w:val="22"/>
          <w:szCs w:val="22"/>
        </w:rPr>
      </w:pPr>
    </w:p>
    <w:p w14:paraId="68F8BDB5"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2992B51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 </w:t>
      </w:r>
    </w:p>
    <w:p w14:paraId="7C3A72F2"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9.3. Pardavėjas visais atvejais atsako už Prekių pristatymo metu jo pasitelktų asmenų padarytus nuostolius ar žalą, nepriklausomai nuo to, ar tokie nuostoliai ar žala būtų padaryta Pirkėjui, jo darbuotojams ar bet kokiems tretiesiems asmenims ar jų turtui. </w:t>
      </w:r>
    </w:p>
    <w:p w14:paraId="69589936"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9.4. Netesybų, t. y. delspinigių ir baudų, dydžiai nustatyti Sutarties Specialiosiose sąlygose. </w:t>
      </w:r>
    </w:p>
    <w:p w14:paraId="06FA8AA8" w14:textId="77777777" w:rsidR="00266BF1" w:rsidRPr="00C7039E" w:rsidRDefault="00266BF1" w:rsidP="0003294A">
      <w:pPr>
        <w:pStyle w:val="Body2"/>
        <w:spacing w:after="0"/>
        <w:ind w:firstLine="851"/>
        <w:rPr>
          <w:color w:val="auto"/>
          <w:lang w:val="lt-LT"/>
        </w:rPr>
      </w:pPr>
      <w:r w:rsidRPr="00C7039E">
        <w:rPr>
          <w:color w:val="auto"/>
          <w:lang w:val="lt-LT"/>
        </w:rPr>
        <w:t xml:space="preserve">9.5. Pirkėjas, uždelsęs sumokėti už Prekes Sutarties Specialiosiose sąlygose nustatyta tvarka ir terminu ar grafiku, įsipareigoja Pardavėjui pareikalavus mokėti Pardavėjui Sutarties </w:t>
      </w:r>
      <w:r w:rsidRPr="00C7039E">
        <w:rPr>
          <w:rFonts w:eastAsiaTheme="minorHAnsi"/>
          <w:bdr w:val="none" w:sz="0" w:space="0" w:color="auto"/>
          <w:lang w:val="lt-LT"/>
        </w:rPr>
        <w:t>Specialiosiose sąlygose</w:t>
      </w:r>
      <w:r w:rsidRPr="00C7039E">
        <w:rPr>
          <w:color w:val="auto"/>
          <w:lang w:val="lt-LT"/>
        </w:rPr>
        <w:t xml:space="preserve"> nustatyto dydžio delspinigius nuo neapmokėtos sąskaitos dydžio už kiekvieną uždelstą kalendorinę dieną.</w:t>
      </w:r>
    </w:p>
    <w:p w14:paraId="54A600EF" w14:textId="77777777" w:rsidR="00266BF1" w:rsidRPr="00C7039E" w:rsidRDefault="00266BF1" w:rsidP="0003294A">
      <w:pPr>
        <w:pStyle w:val="Body2"/>
        <w:spacing w:after="0"/>
        <w:ind w:firstLine="851"/>
        <w:rPr>
          <w:b/>
          <w:color w:val="auto"/>
          <w:lang w:val="lt-LT"/>
        </w:rPr>
      </w:pPr>
      <w:r w:rsidRPr="00C7039E">
        <w:rPr>
          <w:color w:val="auto"/>
          <w:lang w:val="lt-LT"/>
        </w:rPr>
        <w:t xml:space="preserve">9.6. Pardavėjas, uždelsęs pristatyti Prekes arba įvykdyti garantinius įsipareigojimus </w:t>
      </w:r>
      <w:r w:rsidRPr="00C7039E">
        <w:rPr>
          <w:rFonts w:eastAsiaTheme="minorHAnsi"/>
          <w:bdr w:val="none" w:sz="0" w:space="0" w:color="auto"/>
          <w:lang w:val="lt-LT"/>
        </w:rPr>
        <w:t>Sutarties Specialiosiose sąlygose</w:t>
      </w:r>
      <w:r w:rsidRPr="00C7039E">
        <w:rPr>
          <w:color w:val="auto"/>
          <w:lang w:val="lt-LT"/>
        </w:rPr>
        <w:t xml:space="preserve"> nustatyta tvarka ir terminu ar grafiku, Pirkėjo reikalavimu moka Pirkėjui Sutarties </w:t>
      </w:r>
      <w:r w:rsidRPr="00C7039E">
        <w:rPr>
          <w:rFonts w:eastAsiaTheme="minorHAnsi"/>
          <w:bdr w:val="none" w:sz="0" w:space="0" w:color="auto"/>
          <w:lang w:val="lt-LT"/>
        </w:rPr>
        <w:t>Specialiosiose sąlygose</w:t>
      </w:r>
      <w:r w:rsidRPr="00C7039E">
        <w:rPr>
          <w:color w:val="auto"/>
          <w:lang w:val="lt-LT"/>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sidRPr="00C7039E">
        <w:rPr>
          <w:b/>
          <w:color w:val="auto"/>
          <w:lang w:val="lt-LT"/>
        </w:rPr>
        <w:t>Pirkėjas, raštu apie tai pranešęs Pardavėjui, išskaičiuoja juos iš Pardavėjui mokėtinų sumų.</w:t>
      </w:r>
    </w:p>
    <w:p w14:paraId="7F7EA99C"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9.7. Delspinigių sumokėjimas neatleidžia Sutarties Šalių nuo pareigos vykdyti Sutartimi prisiimtus įsipareigojimus. </w:t>
      </w:r>
    </w:p>
    <w:p w14:paraId="393DCF3E" w14:textId="77777777" w:rsidR="00266BF1" w:rsidRPr="0003294A" w:rsidRDefault="00266BF1" w:rsidP="0003294A">
      <w:pPr>
        <w:autoSpaceDE w:val="0"/>
        <w:adjustRightInd w:val="0"/>
        <w:ind w:firstLine="851"/>
        <w:rPr>
          <w:rFonts w:eastAsiaTheme="minorHAnsi"/>
          <w:color w:val="000000"/>
          <w:sz w:val="22"/>
          <w:szCs w:val="22"/>
        </w:rPr>
      </w:pPr>
      <w:r w:rsidRPr="00C7039E">
        <w:rPr>
          <w:sz w:val="22"/>
          <w:szCs w:val="22"/>
        </w:rPr>
        <w:t xml:space="preserve">9.8. Pirkėjui nutraukus Sutartį </w:t>
      </w:r>
      <w:r w:rsidRPr="00C7039E">
        <w:rPr>
          <w:rFonts w:eastAsiaTheme="minorHAnsi"/>
          <w:sz w:val="22"/>
          <w:szCs w:val="22"/>
        </w:rPr>
        <w:t>Sutarties Bendrųjų sąlygų 15.2 papunktyje nurodytu pagrindu,</w:t>
      </w:r>
      <w:r w:rsidRPr="00C7039E">
        <w:rPr>
          <w:sz w:val="22"/>
          <w:szCs w:val="22"/>
        </w:rPr>
        <w:t xml:space="preserve"> Pardavėjas įsipareigoja sumokėti Pirkėjui</w:t>
      </w:r>
      <w:r w:rsidRPr="00C7039E">
        <w:rPr>
          <w:rFonts w:eastAsiaTheme="minorHAnsi"/>
          <w:color w:val="000000"/>
          <w:sz w:val="22"/>
          <w:szCs w:val="22"/>
        </w:rPr>
        <w:t xml:space="preserve"> Sutarties Specialiosiose sąlygose</w:t>
      </w:r>
      <w:r w:rsidRPr="00C7039E">
        <w:rPr>
          <w:sz w:val="22"/>
          <w:szCs w:val="22"/>
        </w:rPr>
        <w:t xml:space="preserve"> nustatyto dydžio baudą nuo Sutarties kainos be PVM. Pardavėjui atsisakius sumokėti nurodytą baudą, </w:t>
      </w:r>
      <w:r w:rsidRPr="00C7039E">
        <w:rPr>
          <w:b/>
          <w:sz w:val="22"/>
          <w:szCs w:val="22"/>
        </w:rPr>
        <w:t>Pirkėjas</w:t>
      </w:r>
      <w:r w:rsidRPr="0003294A">
        <w:rPr>
          <w:b/>
          <w:sz w:val="22"/>
          <w:szCs w:val="22"/>
        </w:rPr>
        <w:t>, raštu apie tai pranešęs Pardavėjui, išskaičiuoja ją iš Pardavėjui mokėtinų sumų.</w:t>
      </w:r>
    </w:p>
    <w:p w14:paraId="134443E2" w14:textId="77777777" w:rsidR="00266BF1" w:rsidRPr="0003294A" w:rsidRDefault="00266BF1" w:rsidP="0003294A">
      <w:pPr>
        <w:pStyle w:val="Default"/>
        <w:ind w:firstLine="851"/>
        <w:jc w:val="both"/>
        <w:rPr>
          <w:b/>
          <w:bCs/>
          <w:caps/>
          <w:color w:val="000000" w:themeColor="text1"/>
          <w:spacing w:val="4"/>
          <w:sz w:val="22"/>
          <w:szCs w:val="22"/>
        </w:rPr>
      </w:pPr>
    </w:p>
    <w:p w14:paraId="3CECFE15" w14:textId="77777777" w:rsidR="00266BF1" w:rsidRPr="0003294A" w:rsidRDefault="00266BF1" w:rsidP="0003294A">
      <w:pPr>
        <w:pStyle w:val="Default"/>
        <w:ind w:firstLine="851"/>
        <w:jc w:val="center"/>
        <w:rPr>
          <w:sz w:val="22"/>
          <w:szCs w:val="22"/>
        </w:rPr>
      </w:pPr>
      <w:r w:rsidRPr="0003294A">
        <w:rPr>
          <w:b/>
          <w:bCs/>
          <w:caps/>
          <w:color w:val="000000" w:themeColor="text1"/>
          <w:spacing w:val="4"/>
          <w:sz w:val="22"/>
          <w:szCs w:val="22"/>
        </w:rPr>
        <w:t xml:space="preserve">10. NENUGALIMOS JĖGOS </w:t>
      </w:r>
      <w:r w:rsidRPr="0003294A">
        <w:rPr>
          <w:b/>
          <w:bCs/>
          <w:i/>
          <w:caps/>
          <w:color w:val="000000" w:themeColor="text1"/>
          <w:spacing w:val="4"/>
          <w:sz w:val="22"/>
          <w:szCs w:val="22"/>
        </w:rPr>
        <w:t>(FORCE MAJEURE)</w:t>
      </w:r>
      <w:r w:rsidRPr="0003294A">
        <w:rPr>
          <w:b/>
          <w:bCs/>
          <w:caps/>
          <w:color w:val="000000" w:themeColor="text1"/>
          <w:spacing w:val="4"/>
          <w:sz w:val="22"/>
          <w:szCs w:val="22"/>
        </w:rPr>
        <w:t xml:space="preserve"> APLINKYBĖS</w:t>
      </w:r>
    </w:p>
    <w:p w14:paraId="6ADC4252" w14:textId="77777777" w:rsidR="00266BF1" w:rsidRPr="0003294A" w:rsidRDefault="00266BF1" w:rsidP="0003294A">
      <w:pPr>
        <w:ind w:firstLine="851"/>
        <w:rPr>
          <w:rFonts w:eastAsia="Times New Roman"/>
          <w:b/>
          <w:bCs/>
          <w:caps/>
          <w:color w:val="000000" w:themeColor="text1"/>
          <w:sz w:val="22"/>
          <w:szCs w:val="22"/>
          <w:lang w:eastAsia="lt-LT"/>
        </w:rPr>
      </w:pPr>
    </w:p>
    <w:p w14:paraId="1EE923B3" w14:textId="77777777" w:rsidR="00266BF1" w:rsidRPr="0003294A" w:rsidRDefault="00266BF1" w:rsidP="0003294A">
      <w:pPr>
        <w:ind w:firstLine="851"/>
        <w:rPr>
          <w:color w:val="000000" w:themeColor="text1"/>
          <w:sz w:val="22"/>
          <w:szCs w:val="22"/>
          <w:lang w:eastAsia="lt-LT"/>
        </w:rPr>
      </w:pPr>
      <w:r w:rsidRPr="0003294A">
        <w:rPr>
          <w:color w:val="000000" w:themeColor="text1"/>
          <w:sz w:val="22"/>
          <w:szCs w:val="22"/>
          <w:lang w:eastAsia="lt-LT"/>
        </w:rPr>
        <w:t xml:space="preserve">10.1. Šalys atleidžiamos nuo atsakomybės už Sutarties nuostatų nevykdymą, jei Šalis įrodo, kad tai įvyko dėl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aplinkybių, kurių ji negalėjo kontroliuoti ir protingai numatyti Sutarties sudarymo metu, ir negalėjo užkirsti kelio šioms aplinkybėms ir jų pasekmėms atsirasti.</w:t>
      </w:r>
    </w:p>
    <w:p w14:paraId="710B50AF" w14:textId="77777777" w:rsidR="00266BF1" w:rsidRPr="0003294A" w:rsidRDefault="00266BF1" w:rsidP="0003294A">
      <w:pPr>
        <w:ind w:firstLine="851"/>
        <w:rPr>
          <w:color w:val="000000" w:themeColor="text1"/>
          <w:sz w:val="22"/>
          <w:szCs w:val="22"/>
          <w:lang w:eastAsia="lt-LT"/>
        </w:rPr>
      </w:pPr>
      <w:r w:rsidRPr="0003294A">
        <w:rPr>
          <w:color w:val="000000" w:themeColor="text1"/>
          <w:sz w:val="22"/>
          <w:szCs w:val="22"/>
          <w:lang w:eastAsia="lt-LT"/>
        </w:rPr>
        <w:lastRenderedPageBreak/>
        <w:t xml:space="preserve">10.2. Šalys turi teisę nutraukti Sutartį, jei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aplinkybės tęsiasi ilgiau nei 3 (tris) mėnesius ir Šalys nesudarė susitarimo dėl Sutarties pakeitimo, leidžiančio Šalims toliau vykdyti savo įsipareigojimus.</w:t>
      </w:r>
    </w:p>
    <w:p w14:paraId="5A232E6D" w14:textId="77777777" w:rsidR="00266BF1" w:rsidRPr="0003294A" w:rsidRDefault="00266BF1" w:rsidP="0003294A">
      <w:pPr>
        <w:ind w:firstLine="851"/>
        <w:rPr>
          <w:color w:val="000000" w:themeColor="text1"/>
          <w:sz w:val="22"/>
          <w:szCs w:val="22"/>
          <w:lang w:eastAsia="lt-LT"/>
        </w:rPr>
      </w:pPr>
      <w:r w:rsidRPr="0003294A">
        <w:rPr>
          <w:color w:val="000000" w:themeColor="text1"/>
          <w:sz w:val="22"/>
          <w:szCs w:val="22"/>
          <w:lang w:eastAsia="lt-LT"/>
        </w:rPr>
        <w:t xml:space="preserve">10.3.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aplinkybėmis laikomos aplinkybės, nurodytos Lietuvos Respublikos civilinio kodekso (toliau – Civilinis kodeksas) 6.212 straipsnyje ir Atleidimo nuo atsakomybės esant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aplinkybėms taisyklėse, patvirtintose Lietuvos Respublikos Vyriausybės  199</w:t>
      </w:r>
      <w:r w:rsidRPr="0003294A">
        <w:rPr>
          <w:rFonts w:eastAsia="Times New Roman"/>
          <w:color w:val="000000" w:themeColor="text1"/>
          <w:sz w:val="22"/>
          <w:szCs w:val="22"/>
          <w:lang w:eastAsia="lt-LT"/>
        </w:rPr>
        <w:t xml:space="preserve">6 m. liepos </w:t>
      </w:r>
      <w:r w:rsidRPr="0003294A">
        <w:rPr>
          <w:color w:val="000000" w:themeColor="text1"/>
          <w:sz w:val="22"/>
          <w:szCs w:val="22"/>
          <w:lang w:eastAsia="lt-LT"/>
        </w:rPr>
        <w:t>1</w:t>
      </w:r>
      <w:r w:rsidRPr="0003294A">
        <w:rPr>
          <w:rFonts w:eastAsia="Times New Roman"/>
          <w:color w:val="000000" w:themeColor="text1"/>
          <w:sz w:val="22"/>
          <w:szCs w:val="22"/>
          <w:lang w:eastAsia="lt-LT"/>
        </w:rPr>
        <w:t xml:space="preserve">5 d. nutarimu Nr. </w:t>
      </w:r>
      <w:r w:rsidRPr="0003294A">
        <w:rPr>
          <w:color w:val="000000" w:themeColor="text1"/>
          <w:sz w:val="22"/>
          <w:szCs w:val="22"/>
          <w:lang w:eastAsia="lt-LT"/>
        </w:rPr>
        <w:t>840.</w:t>
      </w:r>
    </w:p>
    <w:p w14:paraId="12B8F852" w14:textId="77777777" w:rsidR="00266BF1" w:rsidRPr="0003294A" w:rsidRDefault="00266BF1" w:rsidP="0003294A">
      <w:pPr>
        <w:ind w:firstLine="851"/>
        <w:rPr>
          <w:color w:val="000000" w:themeColor="text1"/>
          <w:sz w:val="22"/>
          <w:szCs w:val="22"/>
          <w:lang w:eastAsia="lt-LT"/>
        </w:rPr>
      </w:pPr>
      <w:r w:rsidRPr="0003294A">
        <w:rPr>
          <w:color w:val="000000" w:themeColor="text1"/>
          <w:sz w:val="22"/>
          <w:szCs w:val="22"/>
          <w:lang w:eastAsia="lt-LT"/>
        </w:rPr>
        <w:t xml:space="preserve">10.4. Šalis, dėl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aplinkybių negalinti įvykdyti savo įsipareigojimų, privalo nedelsdama, bet ne vėliau kaip per </w:t>
      </w:r>
      <w:r w:rsidRPr="0003294A">
        <w:rPr>
          <w:rFonts w:eastAsia="Times New Roman"/>
          <w:color w:val="000000" w:themeColor="text1"/>
          <w:sz w:val="22"/>
          <w:szCs w:val="22"/>
          <w:lang w:eastAsia="lt-LT"/>
        </w:rPr>
        <w:t xml:space="preserve">3 (tris) kalendorines dienas nuo aplinkybių atsiradimo ar paaiškėjimo dienos, raštu informuoti apie tai kitą Šalį. Laiku apie minėtas aplinkybes nepranešusi Šalis netenka teisės remtis nenugalimos jėgos </w:t>
      </w:r>
      <w:r w:rsidRPr="0003294A">
        <w:rPr>
          <w:i/>
          <w:color w:val="000000" w:themeColor="text1"/>
          <w:sz w:val="22"/>
          <w:szCs w:val="22"/>
          <w:lang w:eastAsia="lt-LT"/>
        </w:rPr>
        <w:t>(force majeure)</w:t>
      </w:r>
      <w:r w:rsidRPr="0003294A">
        <w:rPr>
          <w:color w:val="000000" w:themeColor="text1"/>
          <w:sz w:val="22"/>
          <w:szCs w:val="22"/>
          <w:lang w:eastAsia="lt-LT"/>
        </w:rPr>
        <w:t xml:space="preserve"> aplinkybėmis.</w:t>
      </w:r>
    </w:p>
    <w:p w14:paraId="5D1B2AC5" w14:textId="77777777" w:rsidR="00266BF1" w:rsidRPr="0003294A" w:rsidRDefault="00266BF1" w:rsidP="0003294A">
      <w:pPr>
        <w:ind w:firstLine="851"/>
        <w:rPr>
          <w:color w:val="000000" w:themeColor="text1"/>
          <w:sz w:val="22"/>
          <w:szCs w:val="22"/>
          <w:lang w:eastAsia="lt-LT"/>
        </w:rPr>
      </w:pPr>
    </w:p>
    <w:p w14:paraId="76449E41"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11. KONFIDENCIALUMO ĮSIPAREIGOJIMAI</w:t>
      </w:r>
    </w:p>
    <w:p w14:paraId="417829E3" w14:textId="77777777" w:rsidR="00266BF1" w:rsidRPr="0003294A" w:rsidRDefault="00266BF1" w:rsidP="0003294A">
      <w:pPr>
        <w:autoSpaceDE w:val="0"/>
        <w:adjustRightInd w:val="0"/>
        <w:ind w:firstLine="851"/>
        <w:rPr>
          <w:rFonts w:eastAsiaTheme="minorHAnsi"/>
          <w:color w:val="000000"/>
          <w:sz w:val="22"/>
          <w:szCs w:val="22"/>
        </w:rPr>
      </w:pPr>
    </w:p>
    <w:p w14:paraId="39EBB01F"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1D07A1E"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11.2. Šio įsipareigojimo pažeidimu nebus laikomas viešas informacijos apie Pirkėją atskleidimas, jei Pirkėjas pažeidžia mokėjimo terminus, ir informacijos apie Pardavėją atskleidimas, jei Pardavėjas pažeidžia Prekių pristatymo terminus. </w:t>
      </w:r>
    </w:p>
    <w:p w14:paraId="55E9971B" w14:textId="77777777" w:rsidR="00266BF1" w:rsidRPr="0003294A" w:rsidRDefault="00266BF1" w:rsidP="0003294A">
      <w:pPr>
        <w:ind w:firstLine="851"/>
        <w:rPr>
          <w:rFonts w:eastAsiaTheme="minorHAnsi"/>
          <w:color w:val="000000"/>
          <w:sz w:val="22"/>
          <w:szCs w:val="22"/>
        </w:rPr>
      </w:pPr>
      <w:r w:rsidRPr="0003294A">
        <w:rPr>
          <w:rFonts w:eastAsiaTheme="minorHAnsi"/>
          <w:color w:val="000000"/>
          <w:sz w:val="22"/>
          <w:szCs w:val="22"/>
        </w:rPr>
        <w:t xml:space="preserve">11.3. Konfidencialumo įsipareigojimai išlieka ir Sutarčiai pasibaigus. </w:t>
      </w:r>
    </w:p>
    <w:p w14:paraId="7D56C836" w14:textId="77777777" w:rsidR="00266BF1" w:rsidRPr="0003294A" w:rsidRDefault="00266BF1" w:rsidP="0003294A">
      <w:pPr>
        <w:ind w:firstLine="851"/>
        <w:rPr>
          <w:rFonts w:eastAsiaTheme="minorHAnsi"/>
          <w:color w:val="000000"/>
          <w:sz w:val="22"/>
          <w:szCs w:val="22"/>
        </w:rPr>
      </w:pPr>
    </w:p>
    <w:p w14:paraId="054BC4EB"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12. SUTARTIES GALIOJIMAS</w:t>
      </w:r>
    </w:p>
    <w:p w14:paraId="46CE243E" w14:textId="77777777" w:rsidR="00266BF1" w:rsidRPr="0003294A" w:rsidRDefault="00266BF1" w:rsidP="0003294A">
      <w:pPr>
        <w:autoSpaceDE w:val="0"/>
        <w:adjustRightInd w:val="0"/>
        <w:ind w:firstLine="851"/>
        <w:rPr>
          <w:rFonts w:eastAsiaTheme="minorHAnsi"/>
          <w:b/>
          <w:bCs/>
          <w:color w:val="000000"/>
          <w:sz w:val="22"/>
          <w:szCs w:val="22"/>
        </w:rPr>
      </w:pPr>
    </w:p>
    <w:p w14:paraId="6D513331" w14:textId="77777777" w:rsidR="00266BF1" w:rsidRPr="00C7039E" w:rsidRDefault="00266BF1" w:rsidP="0003294A">
      <w:pPr>
        <w:autoSpaceDE w:val="0"/>
        <w:adjustRightInd w:val="0"/>
        <w:ind w:firstLine="851"/>
        <w:rPr>
          <w:sz w:val="22"/>
          <w:szCs w:val="22"/>
        </w:rPr>
      </w:pPr>
      <w:r w:rsidRPr="0003294A">
        <w:rPr>
          <w:sz w:val="22"/>
          <w:szCs w:val="22"/>
        </w:rPr>
        <w:t xml:space="preserve">12.1. Sutartis įsigalioja, kai Sutartį pasirašo ir antspaudais patvirtina abi Šalys ir Pardavėjas pateikia Sutarties įvykdymo užtikrinimą (jei Sutarties įvykdymo užtikrinimas numatytas Sutarties specialiosiose </w:t>
      </w:r>
      <w:r w:rsidRPr="00C7039E">
        <w:rPr>
          <w:sz w:val="22"/>
          <w:szCs w:val="22"/>
        </w:rPr>
        <w:t xml:space="preserve">sąlygose). Kai Sutartis pasirašoma skirtingomis dienomis, jos įsigaliojimo data laikoma vėlesnė Sutarties pasirašymo diena. </w:t>
      </w:r>
    </w:p>
    <w:p w14:paraId="5F25C261"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12.2. Sutarties galiojimo terminas nustatytas Sutarties Specialiosiose sąlygose. </w:t>
      </w:r>
    </w:p>
    <w:p w14:paraId="469EEC83" w14:textId="77777777" w:rsidR="00266BF1" w:rsidRPr="00C7039E" w:rsidRDefault="00266BF1" w:rsidP="0003294A">
      <w:pPr>
        <w:pStyle w:val="Body2"/>
        <w:spacing w:after="0"/>
        <w:ind w:firstLine="851"/>
        <w:rPr>
          <w:color w:val="auto"/>
          <w:shd w:val="clear" w:color="auto" w:fill="FFFFFF"/>
          <w:lang w:val="lt-LT"/>
        </w:rPr>
      </w:pPr>
      <w:r w:rsidRPr="00C7039E">
        <w:rPr>
          <w:color w:val="auto"/>
          <w:lang w:val="lt-LT"/>
        </w:rPr>
        <w:t xml:space="preserve">12.3. Sutartis galioja iki visiško Šalių įsipareigojimų įvykdymo. </w:t>
      </w:r>
      <w:r w:rsidRPr="00C7039E">
        <w:rPr>
          <w:color w:val="auto"/>
          <w:shd w:val="clear" w:color="auto" w:fill="FFFFFF"/>
          <w:lang w:val="lt-LT"/>
        </w:rPr>
        <w:t xml:space="preserve">Sutartis gali būti pratęsta </w:t>
      </w:r>
      <w:r w:rsidRPr="00C7039E">
        <w:rPr>
          <w:rFonts w:eastAsiaTheme="minorHAnsi"/>
          <w:bdr w:val="none" w:sz="0" w:space="0" w:color="auto"/>
          <w:lang w:val="lt-LT"/>
        </w:rPr>
        <w:t>Sutarties Specialiosiose sąlygose</w:t>
      </w:r>
      <w:r w:rsidRPr="00C7039E">
        <w:rPr>
          <w:color w:val="auto"/>
          <w:shd w:val="clear" w:color="auto" w:fill="FFFFFF"/>
          <w:lang w:val="lt-LT"/>
        </w:rPr>
        <w:t xml:space="preserve"> nustatyta tvarka bei laikotarpiui ir pratęsimo laikotarpiu vykdoma Sutartyje nustatytomis sąlygomis ir tvarka.</w:t>
      </w:r>
    </w:p>
    <w:p w14:paraId="59E43F4C"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12.4. Jei bet kuri Sutarties nuostata tampa ar pripažįstama visiškai ar iš dalies negaliojančia, tai neturi įtakos kitų Sutarties nuostatų galiojimui. </w:t>
      </w:r>
    </w:p>
    <w:p w14:paraId="245D1B0E" w14:textId="77777777" w:rsidR="00266BF1" w:rsidRPr="0003294A"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12.5. Nutraukus Sutartį ar jai pasibaigus, lieka galioti Sutarties nuostatos, susijusios su atsakomybe ir atsiskaitymais tarp Šalių pagal Sutartį, taip pat visos kitos Sutarties</w:t>
      </w:r>
      <w:r w:rsidRPr="0003294A">
        <w:rPr>
          <w:rFonts w:eastAsiaTheme="minorHAnsi"/>
          <w:color w:val="000000"/>
          <w:sz w:val="22"/>
          <w:szCs w:val="22"/>
        </w:rPr>
        <w:t xml:space="preserve"> nuostatos, kurios, kaip aiškiai nurodyta, išlieka galioti po Sutarties nutraukimo arba turi išlikti galioti, kad būtų visiškai įvykdyta ši Sutartis. </w:t>
      </w:r>
    </w:p>
    <w:p w14:paraId="22E3B6C3" w14:textId="77777777" w:rsidR="00266BF1" w:rsidRPr="0003294A" w:rsidRDefault="00266BF1" w:rsidP="0003294A">
      <w:pPr>
        <w:ind w:firstLine="851"/>
        <w:rPr>
          <w:rFonts w:eastAsiaTheme="minorHAnsi"/>
          <w:color w:val="000000"/>
          <w:sz w:val="22"/>
          <w:szCs w:val="22"/>
        </w:rPr>
      </w:pPr>
      <w:r w:rsidRPr="0003294A">
        <w:rPr>
          <w:rFonts w:eastAsiaTheme="minorHAnsi"/>
          <w:color w:val="000000"/>
          <w:sz w:val="22"/>
          <w:szCs w:val="22"/>
        </w:rPr>
        <w:t>12.6. Garantiniai įsipareigojimai galioja iki visiško jų įvykdymo</w:t>
      </w:r>
      <w:r w:rsidRPr="0003294A">
        <w:rPr>
          <w:rFonts w:eastAsiaTheme="minorHAnsi"/>
          <w:i/>
          <w:iCs/>
          <w:color w:val="000000"/>
          <w:sz w:val="22"/>
          <w:szCs w:val="22"/>
        </w:rPr>
        <w:t xml:space="preserve">. </w:t>
      </w:r>
    </w:p>
    <w:p w14:paraId="14E7260B" w14:textId="77777777" w:rsidR="00266BF1" w:rsidRPr="0003294A" w:rsidRDefault="00266BF1" w:rsidP="0003294A">
      <w:pPr>
        <w:ind w:firstLine="851"/>
        <w:rPr>
          <w:b/>
          <w:bCs/>
          <w:sz w:val="22"/>
          <w:szCs w:val="22"/>
        </w:rPr>
      </w:pPr>
    </w:p>
    <w:p w14:paraId="02AB2740" w14:textId="77777777" w:rsidR="00266BF1" w:rsidRPr="0003294A" w:rsidRDefault="00266BF1" w:rsidP="0003294A">
      <w:pPr>
        <w:ind w:firstLine="851"/>
        <w:jc w:val="center"/>
        <w:rPr>
          <w:rFonts w:eastAsia="Times New Roman"/>
          <w:color w:val="000000" w:themeColor="text1"/>
          <w:sz w:val="22"/>
          <w:szCs w:val="22"/>
          <w:lang w:eastAsia="lt-LT"/>
        </w:rPr>
      </w:pPr>
      <w:r w:rsidRPr="0003294A">
        <w:rPr>
          <w:b/>
          <w:bCs/>
          <w:sz w:val="22"/>
          <w:szCs w:val="22"/>
        </w:rPr>
        <w:t>13. SUTARTIES PAKEITIMAI</w:t>
      </w:r>
    </w:p>
    <w:p w14:paraId="7B0D7F03" w14:textId="77777777" w:rsidR="00266BF1" w:rsidRPr="0003294A" w:rsidRDefault="00266BF1" w:rsidP="0003294A">
      <w:pPr>
        <w:shd w:val="clear" w:color="auto" w:fill="FFFFFF"/>
        <w:ind w:firstLine="851"/>
        <w:rPr>
          <w:color w:val="000000" w:themeColor="text1"/>
          <w:sz w:val="22"/>
          <w:szCs w:val="22"/>
          <w:bdr w:val="none" w:sz="0" w:space="0" w:color="auto" w:frame="1"/>
          <w:lang w:eastAsia="lt-LT"/>
        </w:rPr>
      </w:pPr>
    </w:p>
    <w:p w14:paraId="4FCEA235" w14:textId="77777777" w:rsidR="00266BF1" w:rsidRPr="0003294A" w:rsidRDefault="00266BF1" w:rsidP="0003294A">
      <w:pPr>
        <w:shd w:val="clear" w:color="auto" w:fill="FFFFFF"/>
        <w:ind w:firstLine="851"/>
        <w:rPr>
          <w:rFonts w:eastAsia="Times New Roman"/>
          <w:color w:val="000000" w:themeColor="text1"/>
          <w:sz w:val="22"/>
          <w:szCs w:val="22"/>
          <w:bdr w:val="none" w:sz="0" w:space="0" w:color="auto" w:frame="1"/>
          <w:lang w:eastAsia="lt-LT"/>
        </w:rPr>
      </w:pPr>
      <w:r w:rsidRPr="0003294A">
        <w:rPr>
          <w:rFonts w:eastAsia="Times New Roman"/>
          <w:color w:val="000000" w:themeColor="text1"/>
          <w:sz w:val="22"/>
          <w:szCs w:val="22"/>
          <w:bdr w:val="none" w:sz="0" w:space="0" w:color="auto" w:frame="1"/>
          <w:shd w:val="clear" w:color="auto" w:fill="FFFFFF"/>
          <w:lang w:eastAsia="lt-LT"/>
        </w:rPr>
        <w:t xml:space="preserve">13.1. </w:t>
      </w:r>
      <w:r w:rsidRPr="0003294A">
        <w:rPr>
          <w:rFonts w:eastAsia="Times New Roman"/>
          <w:color w:val="000000" w:themeColor="text1"/>
          <w:sz w:val="22"/>
          <w:szCs w:val="22"/>
          <w:bdr w:val="none" w:sz="0" w:space="0" w:color="auto" w:frame="1"/>
          <w:lang w:eastAsia="lt-LT"/>
        </w:rPr>
        <w:t>Sutarties sąlygos Sutarties galiojimo laikotarpiu negali būti keičiamos, išskyrus tokias Sutarties sąlygas, kurias pakeitus nebūtų pažeisti Lietuvos Respublikos viešųjų pirkimų įstatymo (toliau – Viešųjų pirkimų įstatymas)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4531AF6F" w14:textId="77777777" w:rsidR="00266BF1" w:rsidRPr="0003294A" w:rsidRDefault="00266BF1" w:rsidP="0003294A">
      <w:pPr>
        <w:shd w:val="clear" w:color="auto" w:fill="FFFFFF"/>
        <w:ind w:firstLine="851"/>
        <w:rPr>
          <w:rFonts w:eastAsia="Times New Roman"/>
          <w:color w:val="000000" w:themeColor="text1"/>
          <w:sz w:val="22"/>
          <w:szCs w:val="22"/>
          <w:bdr w:val="none" w:sz="0" w:space="0" w:color="auto" w:frame="1"/>
          <w:lang w:eastAsia="lt-LT"/>
        </w:rPr>
      </w:pPr>
      <w:r w:rsidRPr="0003294A">
        <w:rPr>
          <w:rFonts w:eastAsia="Times New Roman"/>
          <w:color w:val="000000" w:themeColor="text1"/>
          <w:sz w:val="22"/>
          <w:szCs w:val="22"/>
          <w:bdr w:val="none" w:sz="0" w:space="0" w:color="auto" w:frame="1"/>
          <w:lang w:eastAsia="lt-LT"/>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1E24098C" w14:textId="77777777" w:rsidR="00266BF1" w:rsidRPr="0003294A" w:rsidRDefault="00266BF1" w:rsidP="0003294A">
      <w:pPr>
        <w:shd w:val="clear" w:color="auto" w:fill="FFFFFF"/>
        <w:ind w:firstLine="851"/>
        <w:rPr>
          <w:rFonts w:eastAsia="Times New Roman"/>
          <w:color w:val="000000" w:themeColor="text1"/>
          <w:sz w:val="22"/>
          <w:szCs w:val="22"/>
          <w:bdr w:val="none" w:sz="0" w:space="0" w:color="auto" w:frame="1"/>
          <w:lang w:eastAsia="lt-LT"/>
        </w:rPr>
      </w:pPr>
    </w:p>
    <w:p w14:paraId="678EF9A1"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14. SUTARTIES VYKDYMO SUSTABDYMAS, PRATĘSIMAS</w:t>
      </w:r>
    </w:p>
    <w:p w14:paraId="730B710C" w14:textId="77777777" w:rsidR="00266BF1" w:rsidRPr="0003294A" w:rsidRDefault="00266BF1" w:rsidP="0003294A">
      <w:pPr>
        <w:autoSpaceDE w:val="0"/>
        <w:adjustRightInd w:val="0"/>
        <w:ind w:firstLine="851"/>
        <w:rPr>
          <w:rFonts w:eastAsiaTheme="minorHAnsi"/>
          <w:color w:val="000000"/>
          <w:sz w:val="22"/>
          <w:szCs w:val="22"/>
        </w:rPr>
      </w:pPr>
    </w:p>
    <w:p w14:paraId="18FCD837" w14:textId="77777777" w:rsidR="00266BF1" w:rsidRPr="0003294A" w:rsidRDefault="00266BF1" w:rsidP="0003294A">
      <w:pPr>
        <w:autoSpaceDE w:val="0"/>
        <w:adjustRightInd w:val="0"/>
        <w:ind w:firstLine="851"/>
        <w:rPr>
          <w:i/>
          <w:sz w:val="22"/>
          <w:szCs w:val="22"/>
        </w:rPr>
      </w:pPr>
      <w:r w:rsidRPr="0003294A">
        <w:rPr>
          <w:rFonts w:eastAsiaTheme="minorHAnsi"/>
          <w:color w:val="000000"/>
          <w:sz w:val="22"/>
          <w:szCs w:val="22"/>
        </w:rPr>
        <w:t xml:space="preserve">14.1. Esant nuo Pardavėjo nepriklausančioms aplinkybėms, dėl kurių Pardavėjas negali tinkamai tiekti Prekių pagal Sutartį, jis privalo raštu nedelsdamas, bet ne vėliau kaip per 3 (tris) kalendorines dienas, apie tai </w:t>
      </w:r>
      <w:r w:rsidRPr="0003294A">
        <w:rPr>
          <w:rFonts w:eastAsiaTheme="minorHAnsi"/>
          <w:color w:val="000000"/>
          <w:sz w:val="22"/>
          <w:szCs w:val="22"/>
        </w:rPr>
        <w:lastRenderedPageBreak/>
        <w:t xml:space="preserve">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sidRPr="0003294A">
        <w:rPr>
          <w:rFonts w:eastAsiaTheme="minorHAnsi"/>
          <w:sz w:val="22"/>
          <w:szCs w:val="22"/>
        </w:rPr>
        <w:t xml:space="preserve">Tokių aplinkybių buvimas neatleidžia Pardavėjo nuo pareigos savo sutartinius įsipareigojimus įvykdyti Sutartyje nustatytais terminu ar grafiku, jei </w:t>
      </w:r>
      <w:r w:rsidRPr="0003294A">
        <w:rPr>
          <w:rFonts w:eastAsiaTheme="minorHAnsi"/>
          <w:color w:val="000000"/>
          <w:sz w:val="22"/>
          <w:szCs w:val="22"/>
        </w:rPr>
        <w:t>Sutarties Specialiosiose sąlygose nenustatyta kitaip.</w:t>
      </w:r>
      <w:r w:rsidRPr="0003294A">
        <w:rPr>
          <w:sz w:val="22"/>
          <w:szCs w:val="22"/>
        </w:rPr>
        <w:t xml:space="preserve"> Jei Prekių pristatymo sustabdymas trunka ilgiau kaip 90 (devyniasdešimt) kalendorinių dienų, Pirkėjas turi teisę raštu pareikalauti Pardavėjo atnaujinti tiekimą per 30 (trisdešimt) kalendorinių dienų arba nutraukti Sutartį.</w:t>
      </w:r>
    </w:p>
    <w:p w14:paraId="36FF7D63" w14:textId="77777777" w:rsidR="00266BF1" w:rsidRPr="0003294A" w:rsidRDefault="00266BF1" w:rsidP="0003294A">
      <w:pPr>
        <w:autoSpaceDE w:val="0"/>
        <w:adjustRightInd w:val="0"/>
        <w:ind w:firstLine="851"/>
        <w:rPr>
          <w:rFonts w:eastAsiaTheme="minorHAnsi"/>
          <w:color w:val="000000"/>
          <w:sz w:val="22"/>
          <w:szCs w:val="22"/>
        </w:rPr>
      </w:pPr>
      <w:r w:rsidRPr="0003294A">
        <w:rPr>
          <w:sz w:val="22"/>
          <w:szCs w:val="22"/>
        </w:rPr>
        <w:t>14.2. Esant nuo Pirkėjo nepriklausančioms aplinkybėms, dėl kurių Pirkėjas negali priimti Prekių,</w:t>
      </w:r>
      <w:r w:rsidRPr="0003294A">
        <w:rPr>
          <w:rFonts w:eastAsiaTheme="minorHAnsi"/>
          <w:color w:val="000000"/>
          <w:sz w:val="22"/>
          <w:szCs w:val="22"/>
        </w:rPr>
        <w:t xml:space="preserve"> jis privalo raštu nedelsdamas, bet ne vėliau kaip per 3 (tris) kalendorines dienas, apie tai pranešti Pardavėjui ir pateikti minėtų aplinkybių egzistavimo įrodymus. Tokiu atveju</w:t>
      </w:r>
      <w:r w:rsidRPr="0003294A">
        <w:rPr>
          <w:sz w:val="22"/>
          <w:szCs w:val="22"/>
        </w:rPr>
        <w:t xml:space="preserve"> Pirkėjas turi teisę prašyti sustabdyti Prekių pristatymą iki atitinkamų aplinkybių pasibaigimo. Pardavėjas saugo Prekes visą jų pristatymo atidėjimo laikotarpį. Jeigu Prekės pristatytos </w:t>
      </w:r>
      <w:r w:rsidRPr="0003294A">
        <w:rPr>
          <w:rFonts w:eastAsiaTheme="minorHAnsi"/>
          <w:color w:val="000000"/>
          <w:sz w:val="22"/>
          <w:szCs w:val="22"/>
        </w:rPr>
        <w:t>Sutarties Specialiosiose sąlygose nustatytu adresu,</w:t>
      </w:r>
      <w:r w:rsidRPr="0003294A">
        <w:rPr>
          <w:sz w:val="22"/>
          <w:szCs w:val="22"/>
        </w:rPr>
        <w:t xml:space="preserve"> tačiau atidėtas jų įdiegimas, sumontavimas ir pan., Pirkėjas privalo imtis visų priemonių Prekėms apsaugoti. Pirkėjas nekompensuoja Pardavėjui dėl tokio sustabdymo atsiradusių Pardavėjo išlaidų,</w:t>
      </w:r>
      <w:r w:rsidRPr="0003294A">
        <w:rPr>
          <w:rFonts w:eastAsiaTheme="minorHAnsi"/>
          <w:sz w:val="22"/>
          <w:szCs w:val="22"/>
        </w:rPr>
        <w:t xml:space="preserve"> jei </w:t>
      </w:r>
      <w:r w:rsidRPr="0003294A">
        <w:rPr>
          <w:rFonts w:eastAsiaTheme="minorHAnsi"/>
          <w:color w:val="000000"/>
          <w:sz w:val="22"/>
          <w:szCs w:val="22"/>
        </w:rPr>
        <w:t>Sutarties Specialiosiose sąlygose nenustatyta kitaip.</w:t>
      </w:r>
      <w:r w:rsidRPr="0003294A">
        <w:rPr>
          <w:sz w:val="22"/>
          <w:szCs w:val="22"/>
        </w:rPr>
        <w:t xml:space="preserve"> Jei Prekių pristatymo sustabdymas trunka ilgiau kaip 90 (devyniasdešimt) kalendorinių dienų, Pardavėjas turi teisę raštu pareikalauti Pirkėjo atnaujinti tiekimą per 30 (trisdešimt) kalendorinių dienų arba nutraukti Sutartį.</w:t>
      </w:r>
    </w:p>
    <w:p w14:paraId="027A1CC7" w14:textId="77777777" w:rsidR="00266BF1" w:rsidRPr="0003294A" w:rsidRDefault="00266BF1" w:rsidP="0003294A">
      <w:pPr>
        <w:autoSpaceDE w:val="0"/>
        <w:adjustRightInd w:val="0"/>
        <w:ind w:firstLine="851"/>
        <w:rPr>
          <w:rFonts w:eastAsiaTheme="minorHAnsi"/>
          <w:color w:val="000000"/>
          <w:sz w:val="22"/>
          <w:szCs w:val="22"/>
        </w:rPr>
      </w:pPr>
    </w:p>
    <w:p w14:paraId="21AEC1A8"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15. SUTARTIES NUTRAUKIMAS</w:t>
      </w:r>
    </w:p>
    <w:p w14:paraId="484808D3" w14:textId="77777777" w:rsidR="00266BF1" w:rsidRPr="0003294A" w:rsidRDefault="00266BF1" w:rsidP="0003294A">
      <w:pPr>
        <w:autoSpaceDE w:val="0"/>
        <w:adjustRightInd w:val="0"/>
        <w:ind w:firstLine="851"/>
        <w:rPr>
          <w:rFonts w:eastAsiaTheme="minorHAnsi"/>
          <w:color w:val="000000"/>
          <w:sz w:val="22"/>
          <w:szCs w:val="22"/>
        </w:rPr>
      </w:pPr>
    </w:p>
    <w:p w14:paraId="0E875960"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15.1. Sutartis gali būti nutraukiama rašytiniu Šalių susitarimu arba vienos iš šalių valia.</w:t>
      </w:r>
    </w:p>
    <w:p w14:paraId="797C7FB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 Pirkėjas turi teisę vienašališkai nutraukti Sutartį apie tai įspėjęs Pardavėją raštu prieš 14 (keturiolika) kalendorinių dienų šiais atvejais: </w:t>
      </w:r>
    </w:p>
    <w:p w14:paraId="383D0A31"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15.2.1. kai Pardavėjas bankrutuoja arba yra likviduojamas, sustabdo ūkinę veiklą arba įstatymuose ir kituose teisės aktuose nustatyta tvarka susidaro analogiška situacija;</w:t>
      </w:r>
    </w:p>
    <w:p w14:paraId="18BCCAF3"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15.2.2. kai keičiasi Pardavėjo organizacinė struktūra – juridinis statusas, pobūdis ar valdymo struktūra ir tai gali turėti įtakos tinkamam Sutarties įvykdymui; </w:t>
      </w:r>
    </w:p>
    <w:p w14:paraId="1DC29B41"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15.2.3.</w:t>
      </w:r>
      <w:r w:rsidRPr="0003294A">
        <w:rPr>
          <w:sz w:val="22"/>
          <w:szCs w:val="22"/>
        </w:rPr>
        <w:t>kai Sutartis buvo pakeista pažeidžiant Viešųjų pirkimų įstatymo 89 straipsnį;</w:t>
      </w:r>
    </w:p>
    <w:p w14:paraId="4DCAD152"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15.2.4. kai Pardavėjas įsiteisėjusiu kompetentingos institucijos ar teismo sprendimu yra pripažintas kaltu dėl profesinio pažeidimo; </w:t>
      </w:r>
    </w:p>
    <w:p w14:paraId="78CD2647" w14:textId="77777777" w:rsidR="00266BF1" w:rsidRPr="0003294A" w:rsidRDefault="00266BF1" w:rsidP="0003294A">
      <w:pPr>
        <w:pStyle w:val="Default"/>
        <w:ind w:firstLine="851"/>
        <w:jc w:val="both"/>
        <w:rPr>
          <w:sz w:val="22"/>
          <w:szCs w:val="22"/>
        </w:rPr>
      </w:pPr>
      <w:r w:rsidRPr="0003294A">
        <w:rPr>
          <w:sz w:val="22"/>
          <w:szCs w:val="22"/>
        </w:rPr>
        <w:t>15.2.5. kai Pardavėjas įsiteisėjusiu teismo sprendimu pripažintas kaltu dėl sukčiavimo, korupcijos, pinigų plovimo, dalyvavimo nusikalstamoje organizacijoje;</w:t>
      </w:r>
    </w:p>
    <w:p w14:paraId="71427CC8" w14:textId="77777777" w:rsidR="00266BF1" w:rsidRPr="0003294A" w:rsidRDefault="00266BF1" w:rsidP="0003294A">
      <w:pPr>
        <w:pStyle w:val="Default"/>
        <w:ind w:firstLine="851"/>
        <w:jc w:val="both"/>
        <w:rPr>
          <w:color w:val="auto"/>
          <w:sz w:val="22"/>
          <w:szCs w:val="22"/>
        </w:rPr>
      </w:pPr>
      <w:r w:rsidRPr="0003294A">
        <w:rPr>
          <w:color w:val="auto"/>
          <w:sz w:val="22"/>
          <w:szCs w:val="22"/>
        </w:rPr>
        <w:t>15.2.6. kai paaiškėja, kad Pardavėjas turėjo būti pašalintas iš pirkimo procedūros pagal Viešųjų pirkimų įstatymo 46 straipsnio 1 dalį;</w:t>
      </w:r>
    </w:p>
    <w:p w14:paraId="1EBA02C3" w14:textId="77777777" w:rsidR="00266BF1" w:rsidRPr="0003294A" w:rsidRDefault="00266BF1" w:rsidP="0003294A">
      <w:pPr>
        <w:pStyle w:val="Default"/>
        <w:ind w:firstLine="851"/>
        <w:jc w:val="both"/>
        <w:rPr>
          <w:sz w:val="22"/>
          <w:szCs w:val="22"/>
        </w:rPr>
      </w:pPr>
      <w:r w:rsidRPr="0003294A">
        <w:rPr>
          <w:sz w:val="22"/>
          <w:szCs w:val="22"/>
        </w:rPr>
        <w:t xml:space="preserve">15.2.7. kai Pardavėjas sudaro </w:t>
      </w:r>
      <w:proofErr w:type="spellStart"/>
      <w:r w:rsidRPr="0003294A">
        <w:rPr>
          <w:sz w:val="22"/>
          <w:szCs w:val="22"/>
        </w:rPr>
        <w:t>subtiekimo</w:t>
      </w:r>
      <w:proofErr w:type="spellEnd"/>
      <w:r w:rsidRPr="0003294A">
        <w:rPr>
          <w:sz w:val="22"/>
          <w:szCs w:val="22"/>
        </w:rPr>
        <w:t xml:space="preserve"> sutartį be Pirkėjo sutikimo;</w:t>
      </w:r>
    </w:p>
    <w:p w14:paraId="6108C14A"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15.2.8. kai Pardavėjas nesilaiko Sutarties įvykdymo termino ar grafiko, nustatyto Sutarties Specialiosiose sąlygose; </w:t>
      </w:r>
    </w:p>
    <w:p w14:paraId="27EC148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15.2.9. kai Pardavėjas 30 (trisdešimt) kalendorinių dienų po Sutarties specialiosiose sąlygose nustatyto termino nepristato Sutarties objektu esančių prekių;</w:t>
      </w:r>
    </w:p>
    <w:p w14:paraId="26DCD81D" w14:textId="77777777" w:rsidR="00266BF1" w:rsidRPr="0003294A" w:rsidRDefault="00266BF1" w:rsidP="0003294A">
      <w:pPr>
        <w:autoSpaceDE w:val="0"/>
        <w:adjustRightInd w:val="0"/>
        <w:ind w:firstLine="851"/>
        <w:rPr>
          <w:rFonts w:eastAsiaTheme="minorHAnsi"/>
          <w:color w:val="000000"/>
          <w:sz w:val="22"/>
          <w:szCs w:val="22"/>
        </w:rPr>
      </w:pPr>
      <w:r w:rsidRPr="0003294A">
        <w:rPr>
          <w:sz w:val="22"/>
          <w:szCs w:val="22"/>
        </w:rPr>
        <w:t xml:space="preserve">15.2.10. kai Pardavėjas pažeidžia esmines Sutarties sąlygas, t. y. Prekių pristatymo, </w:t>
      </w:r>
      <w:proofErr w:type="spellStart"/>
      <w:r w:rsidRPr="0003294A">
        <w:rPr>
          <w:sz w:val="22"/>
          <w:szCs w:val="22"/>
        </w:rPr>
        <w:t>subtiekimo</w:t>
      </w:r>
      <w:proofErr w:type="spellEnd"/>
      <w:r w:rsidRPr="0003294A">
        <w:rPr>
          <w:sz w:val="22"/>
          <w:szCs w:val="22"/>
        </w:rPr>
        <w:t>, kokybės, trūkumų, gedimų (defektų) pašalinimo, garantinio aptarnavimo, Sutarties įvykdymo užtikrinimo;</w:t>
      </w:r>
    </w:p>
    <w:p w14:paraId="015B8C2F"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15.2.11. kai Pardavėjas nevykdo ar netinkamai vykdo savo sutartinius įsipareigojimus ir toks nevykdymas ar netinkamas vykdymas yra esminis Sutarties pažeidimas pagal Civilinio kodekso 6.217 straipsnį;  </w:t>
      </w:r>
    </w:p>
    <w:p w14:paraId="301D8AAB"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15.2.12. dėl kitokio pobūdžio neveikimo, trukdančio vykdyti Sutartį ir kitais Sutartyje nurodytais atvejais. </w:t>
      </w:r>
    </w:p>
    <w:p w14:paraId="785D804F" w14:textId="77777777" w:rsidR="00266BF1" w:rsidRPr="0003294A" w:rsidRDefault="00266BF1" w:rsidP="0003294A">
      <w:pPr>
        <w:pStyle w:val="tajtip"/>
        <w:shd w:val="clear" w:color="auto" w:fill="FFFFFF"/>
        <w:spacing w:before="0" w:beforeAutospacing="0" w:after="0" w:afterAutospacing="0"/>
        <w:ind w:firstLine="851"/>
        <w:jc w:val="both"/>
        <w:rPr>
          <w:sz w:val="22"/>
          <w:szCs w:val="22"/>
        </w:rPr>
      </w:pPr>
      <w:r w:rsidRPr="0003294A">
        <w:rPr>
          <w:sz w:val="22"/>
          <w:szCs w:val="22"/>
        </w:rPr>
        <w:t>15.3. 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36105943" w14:textId="77777777" w:rsidR="00266BF1" w:rsidRPr="0003294A" w:rsidRDefault="00266BF1" w:rsidP="0003294A">
      <w:pPr>
        <w:pStyle w:val="tajtip"/>
        <w:shd w:val="clear" w:color="auto" w:fill="FFFFFF"/>
        <w:spacing w:before="0" w:beforeAutospacing="0" w:after="0" w:afterAutospacing="0"/>
        <w:ind w:firstLine="851"/>
        <w:jc w:val="both"/>
        <w:rPr>
          <w:sz w:val="22"/>
          <w:szCs w:val="22"/>
        </w:rPr>
      </w:pPr>
      <w:r w:rsidRPr="0003294A">
        <w:rPr>
          <w:sz w:val="22"/>
          <w:szCs w:val="22"/>
        </w:rPr>
        <w:t>15.4. 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2C3D39A1"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15.5. 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Civilinio kodekso 6.217 straipsnį.  </w:t>
      </w:r>
    </w:p>
    <w:p w14:paraId="43D8AA9B" w14:textId="77777777" w:rsidR="00266BF1" w:rsidRPr="0003294A" w:rsidRDefault="00266BF1" w:rsidP="0003294A">
      <w:pPr>
        <w:pStyle w:val="tajtip"/>
        <w:shd w:val="clear" w:color="auto" w:fill="FFFFFF"/>
        <w:spacing w:before="0" w:beforeAutospacing="0" w:after="0" w:afterAutospacing="0"/>
        <w:ind w:firstLine="851"/>
        <w:jc w:val="both"/>
        <w:rPr>
          <w:sz w:val="22"/>
          <w:szCs w:val="22"/>
        </w:rPr>
      </w:pPr>
      <w:r w:rsidRPr="0003294A">
        <w:rPr>
          <w:sz w:val="22"/>
          <w:szCs w:val="22"/>
        </w:rPr>
        <w:t>15.6. Pardavėjas, įspėjęs Pirkėją prieš 60 (šešiasdešimt)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A15E355" w14:textId="77777777" w:rsidR="00266BF1" w:rsidRPr="0003294A" w:rsidRDefault="00266BF1" w:rsidP="0003294A">
      <w:pPr>
        <w:pStyle w:val="tajtip"/>
        <w:shd w:val="clear" w:color="auto" w:fill="FFFFFF"/>
        <w:spacing w:before="0" w:beforeAutospacing="0" w:after="0" w:afterAutospacing="0"/>
        <w:ind w:firstLine="851"/>
        <w:jc w:val="both"/>
        <w:rPr>
          <w:sz w:val="22"/>
          <w:szCs w:val="22"/>
        </w:rPr>
      </w:pPr>
      <w:r w:rsidRPr="0003294A">
        <w:rPr>
          <w:sz w:val="22"/>
          <w:szCs w:val="22"/>
        </w:rPr>
        <w:lastRenderedPageBreak/>
        <w:t>15.7.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64BF2AB7"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15.8. Jei Sutartis nutraukiama Pirkėjo sprendimu Sutarties Bendrųjų Sąlygų 15.2 papunktyje nurodytais atvejais, Pirkėjo patirti nuostoliai ir </w:t>
      </w:r>
      <w:r w:rsidRPr="0003294A">
        <w:rPr>
          <w:rFonts w:eastAsiaTheme="minorHAnsi"/>
          <w:b/>
          <w:color w:val="000000"/>
          <w:sz w:val="22"/>
          <w:szCs w:val="22"/>
        </w:rPr>
        <w:t>išlaidos gali būti išskaičiuojami iš Pardavėjui mokėtinų sumų.</w:t>
      </w:r>
    </w:p>
    <w:p w14:paraId="14D68B7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15.9. Sutarties nutraukimas neatleidžia Sutarties šalių nuo delspinigių, priskaičiuotų iki Sutarties nutraukimo, mokėjimo. </w:t>
      </w:r>
    </w:p>
    <w:p w14:paraId="05B13E0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15.10. Sutarties nutraukimas neturi įtakos ginčų nagrinėjimo tvarką nustatančių Sutarties sąlygų ir kitų Sutarties sąlygų galiojimui, jeigu šios sąlygos pagal savo esmę lieka galioti ir po Sutarties nutraukimo. </w:t>
      </w:r>
    </w:p>
    <w:p w14:paraId="7BA57EA9" w14:textId="77777777" w:rsidR="00266BF1" w:rsidRPr="0003294A" w:rsidRDefault="00266BF1" w:rsidP="0003294A">
      <w:pPr>
        <w:shd w:val="clear" w:color="auto" w:fill="FFFFFF"/>
        <w:ind w:firstLine="851"/>
        <w:rPr>
          <w:rFonts w:eastAsiaTheme="minorHAnsi"/>
          <w:color w:val="000000"/>
          <w:sz w:val="22"/>
          <w:szCs w:val="22"/>
        </w:rPr>
      </w:pPr>
      <w:r w:rsidRPr="0003294A">
        <w:rPr>
          <w:rFonts w:eastAsiaTheme="minorHAnsi"/>
          <w:color w:val="000000"/>
          <w:sz w:val="22"/>
          <w:szCs w:val="22"/>
        </w:rPr>
        <w:t>15.11. Sutartis gali būti nutraukta ir kitais negu šioje Sutartyje nurodytais ir Civiliniame kodekse nustatytais atvejais ir tvarka.</w:t>
      </w:r>
    </w:p>
    <w:p w14:paraId="16F91DB9" w14:textId="77777777" w:rsidR="00266BF1" w:rsidRPr="0003294A" w:rsidRDefault="00266BF1" w:rsidP="0003294A">
      <w:pPr>
        <w:shd w:val="clear" w:color="auto" w:fill="FFFFFF"/>
        <w:ind w:firstLine="851"/>
        <w:rPr>
          <w:rFonts w:eastAsiaTheme="minorHAnsi"/>
          <w:color w:val="000000"/>
          <w:sz w:val="22"/>
          <w:szCs w:val="22"/>
        </w:rPr>
      </w:pPr>
    </w:p>
    <w:p w14:paraId="6DF5ED4A"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16. GINČŲ NAGRINĖJIMO TVARKA</w:t>
      </w:r>
    </w:p>
    <w:p w14:paraId="0E9D1ABC" w14:textId="77777777" w:rsidR="00266BF1" w:rsidRPr="0003294A" w:rsidRDefault="00266BF1" w:rsidP="0003294A">
      <w:pPr>
        <w:autoSpaceDE w:val="0"/>
        <w:adjustRightInd w:val="0"/>
        <w:ind w:firstLine="851"/>
        <w:rPr>
          <w:rFonts w:eastAsiaTheme="minorHAnsi"/>
          <w:color w:val="000000"/>
          <w:sz w:val="22"/>
          <w:szCs w:val="22"/>
        </w:rPr>
      </w:pPr>
    </w:p>
    <w:p w14:paraId="3C1752AC"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65CB690C"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4789E606" w14:textId="77777777" w:rsidR="00266BF1" w:rsidRPr="0003294A" w:rsidRDefault="00266BF1" w:rsidP="0003294A">
      <w:pPr>
        <w:autoSpaceDE w:val="0"/>
        <w:adjustRightInd w:val="0"/>
        <w:ind w:firstLine="851"/>
        <w:rPr>
          <w:rFonts w:eastAsiaTheme="minorHAnsi"/>
          <w:color w:val="000000"/>
          <w:sz w:val="22"/>
          <w:szCs w:val="22"/>
        </w:rPr>
      </w:pPr>
    </w:p>
    <w:p w14:paraId="104A46E7"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17. SUSIRAŠINĖJIMAS</w:t>
      </w:r>
    </w:p>
    <w:p w14:paraId="0C8ED3C7" w14:textId="77777777" w:rsidR="00266BF1" w:rsidRPr="0003294A" w:rsidRDefault="00266BF1" w:rsidP="0003294A">
      <w:pPr>
        <w:autoSpaceDE w:val="0"/>
        <w:adjustRightInd w:val="0"/>
        <w:ind w:firstLine="851"/>
        <w:rPr>
          <w:rFonts w:eastAsiaTheme="minorHAnsi"/>
          <w:color w:val="000000"/>
          <w:sz w:val="22"/>
          <w:szCs w:val="22"/>
        </w:rPr>
      </w:pPr>
    </w:p>
    <w:p w14:paraId="5E5F342F"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0561E670" w14:textId="77777777" w:rsidR="00266BF1" w:rsidRPr="0003294A" w:rsidRDefault="00266BF1" w:rsidP="0003294A">
      <w:pPr>
        <w:shd w:val="clear" w:color="auto" w:fill="FFFFFF"/>
        <w:ind w:firstLine="851"/>
        <w:rPr>
          <w:rFonts w:eastAsia="Times New Roman"/>
          <w:color w:val="000000" w:themeColor="text1"/>
          <w:sz w:val="22"/>
          <w:szCs w:val="22"/>
          <w:bdr w:val="none" w:sz="0" w:space="0" w:color="auto" w:frame="1"/>
          <w:lang w:eastAsia="lt-LT"/>
        </w:rPr>
      </w:pPr>
      <w:r w:rsidRPr="0003294A">
        <w:rPr>
          <w:rFonts w:eastAsiaTheme="minorHAnsi"/>
          <w:color w:val="000000"/>
          <w:sz w:val="22"/>
          <w:szCs w:val="22"/>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7D217BA" w14:textId="77777777" w:rsidR="00266BF1" w:rsidRPr="0003294A" w:rsidRDefault="00266BF1" w:rsidP="0003294A">
      <w:pPr>
        <w:pStyle w:val="Default"/>
        <w:ind w:firstLine="851"/>
        <w:jc w:val="both"/>
        <w:rPr>
          <w:sz w:val="22"/>
          <w:szCs w:val="22"/>
        </w:rPr>
      </w:pPr>
    </w:p>
    <w:p w14:paraId="71E50785" w14:textId="77777777" w:rsidR="00266BF1" w:rsidRPr="0003294A" w:rsidRDefault="00266BF1" w:rsidP="0003294A">
      <w:pPr>
        <w:autoSpaceDE w:val="0"/>
        <w:adjustRightInd w:val="0"/>
        <w:ind w:firstLine="851"/>
        <w:jc w:val="center"/>
        <w:rPr>
          <w:rFonts w:eastAsiaTheme="minorHAnsi"/>
          <w:b/>
          <w:bCs/>
          <w:color w:val="000000"/>
          <w:sz w:val="22"/>
          <w:szCs w:val="22"/>
        </w:rPr>
      </w:pPr>
      <w:r w:rsidRPr="0003294A">
        <w:rPr>
          <w:rFonts w:eastAsiaTheme="minorHAnsi"/>
          <w:b/>
          <w:bCs/>
          <w:color w:val="000000"/>
          <w:sz w:val="22"/>
          <w:szCs w:val="22"/>
        </w:rPr>
        <w:t>18. BAIGIAMOSIOS NUOSTATOS</w:t>
      </w:r>
    </w:p>
    <w:p w14:paraId="7A5E680F" w14:textId="77777777" w:rsidR="00266BF1" w:rsidRPr="0003294A" w:rsidRDefault="00266BF1" w:rsidP="0003294A">
      <w:pPr>
        <w:autoSpaceDE w:val="0"/>
        <w:adjustRightInd w:val="0"/>
        <w:ind w:firstLine="851"/>
        <w:rPr>
          <w:rFonts w:eastAsiaTheme="minorHAnsi"/>
          <w:color w:val="000000"/>
          <w:sz w:val="22"/>
          <w:szCs w:val="22"/>
        </w:rPr>
      </w:pPr>
    </w:p>
    <w:p w14:paraId="12CAF346"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18.1. Nė viena Šalis neturi teisės perleisti visų arba dalies teisių ir pareigų pagal šią Sutartį jokiai trečiajai šaliai be išankstinio raštiško kitos Šalies sutikimo. </w:t>
      </w:r>
    </w:p>
    <w:p w14:paraId="0EE38698" w14:textId="77777777" w:rsidR="00266BF1" w:rsidRPr="0003294A" w:rsidRDefault="00266BF1" w:rsidP="0003294A">
      <w:pPr>
        <w:autoSpaceDE w:val="0"/>
        <w:adjustRightInd w:val="0"/>
        <w:ind w:firstLine="851"/>
        <w:rPr>
          <w:rFonts w:eastAsiaTheme="minorHAnsi"/>
          <w:color w:val="000000"/>
          <w:sz w:val="22"/>
          <w:szCs w:val="22"/>
        </w:rPr>
      </w:pPr>
      <w:r w:rsidRPr="0003294A">
        <w:rPr>
          <w:rFonts w:eastAsiaTheme="minorHAnsi"/>
          <w:color w:val="000000"/>
          <w:sz w:val="22"/>
          <w:szCs w:val="22"/>
        </w:rPr>
        <w:t xml:space="preserve">18.2. Pirkėjo paskirtas asmuo, atsakingas už Sutarties vykdymą, yra nurodytas Sutarties Specialiosiose sąlygose. </w:t>
      </w:r>
      <w:r w:rsidRPr="0003294A">
        <w:rPr>
          <w:sz w:val="22"/>
          <w:szCs w:val="22"/>
        </w:rPr>
        <w:t xml:space="preserve">Pirkėjo paskirtas asmuo, atsakingas už Sutarties ir jos pakeitimų paskelbimą yra </w:t>
      </w:r>
      <w:r w:rsidRPr="0003294A">
        <w:rPr>
          <w:rFonts w:eastAsiaTheme="minorHAnsi"/>
          <w:color w:val="000000"/>
          <w:sz w:val="22"/>
          <w:szCs w:val="22"/>
        </w:rPr>
        <w:t>nurodytas Sutarties Specialiosiose sąlygose.</w:t>
      </w:r>
    </w:p>
    <w:p w14:paraId="49AF379B" w14:textId="77777777" w:rsidR="00266BF1" w:rsidRPr="00C7039E"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18.3. Pardavėjo paskirtas asmuo, atsakingas už Sutarties vykdymą, yra nurodytas Sutarties Specialiosiose sąlygose. </w:t>
      </w:r>
    </w:p>
    <w:p w14:paraId="61F50C99" w14:textId="77777777" w:rsidR="00266BF1" w:rsidRPr="00C7039E" w:rsidRDefault="00266BF1" w:rsidP="0003294A">
      <w:pPr>
        <w:pStyle w:val="Body2"/>
        <w:spacing w:after="0"/>
        <w:ind w:firstLine="851"/>
        <w:rPr>
          <w:color w:val="auto"/>
          <w:lang w:val="lt-LT"/>
        </w:rPr>
      </w:pPr>
      <w:r w:rsidRPr="00C7039E">
        <w:rPr>
          <w:color w:val="auto"/>
          <w:lang w:val="lt-LT"/>
        </w:rPr>
        <w:t>18.4. Sutartis surašoma dviem vienodą juridinę galią turinčiais egzemplioriais, kiekvienai Šaliai po vieną.</w:t>
      </w:r>
    </w:p>
    <w:p w14:paraId="10F13AE0" w14:textId="77777777" w:rsidR="00266BF1" w:rsidRPr="00C7039E" w:rsidRDefault="00266BF1" w:rsidP="0003294A">
      <w:pPr>
        <w:pStyle w:val="Body2"/>
        <w:spacing w:after="0"/>
        <w:ind w:firstLine="851"/>
        <w:rPr>
          <w:lang w:val="lt-LT"/>
        </w:rPr>
      </w:pPr>
      <w:r w:rsidRPr="00C7039E">
        <w:rPr>
          <w:rFonts w:eastAsiaTheme="minorHAnsi"/>
          <w:bdr w:val="none" w:sz="0" w:space="0" w:color="auto"/>
          <w:lang w:val="lt-LT"/>
        </w:rPr>
        <w:t>18.5. Sutartis sudaryta lietuvių kalba, yra Šalių perskaityta ir suprasta. Sutarties autentiškumas patvirtintas ant kiekvieno Sutarties lapo kiekvienos Šalies įgaliotų asmenų parašais.</w:t>
      </w:r>
    </w:p>
    <w:p w14:paraId="116C6F6E" w14:textId="77777777" w:rsidR="00266BF1" w:rsidRPr="00C7039E" w:rsidRDefault="00266BF1" w:rsidP="0003294A">
      <w:pPr>
        <w:autoSpaceDE w:val="0"/>
        <w:adjustRightInd w:val="0"/>
        <w:ind w:firstLine="851"/>
        <w:rPr>
          <w:rFonts w:eastAsiaTheme="minorHAnsi"/>
          <w:color w:val="000000"/>
          <w:sz w:val="22"/>
          <w:szCs w:val="22"/>
        </w:rPr>
      </w:pPr>
      <w:r w:rsidRPr="00C7039E">
        <w:rPr>
          <w:sz w:val="22"/>
          <w:szCs w:val="22"/>
        </w:rPr>
        <w:t>18.6. Sutarties Specialiųjų sąlygų priedai, Šalims juos pasirašius ir patvirtinus antspaudais, tampa neatskiriama Sutarties dalimi.</w:t>
      </w:r>
    </w:p>
    <w:p w14:paraId="07FB9074" w14:textId="77777777" w:rsidR="00266BF1" w:rsidRPr="0003294A" w:rsidRDefault="00266BF1" w:rsidP="0003294A">
      <w:pPr>
        <w:autoSpaceDE w:val="0"/>
        <w:adjustRightInd w:val="0"/>
        <w:ind w:firstLine="851"/>
        <w:rPr>
          <w:rFonts w:eastAsiaTheme="minorHAnsi"/>
          <w:color w:val="000000"/>
          <w:sz w:val="22"/>
          <w:szCs w:val="22"/>
        </w:rPr>
      </w:pPr>
      <w:r w:rsidRPr="00C7039E">
        <w:rPr>
          <w:rFonts w:eastAsiaTheme="minorHAnsi"/>
          <w:color w:val="000000"/>
          <w:sz w:val="22"/>
          <w:szCs w:val="22"/>
        </w:rPr>
        <w:t xml:space="preserve">18.7. Šią Sutartį sudaro </w:t>
      </w:r>
      <w:r w:rsidRPr="00C7039E">
        <w:rPr>
          <w:sz w:val="22"/>
          <w:szCs w:val="22"/>
        </w:rPr>
        <w:t>Sutarties Bendrosios sąlygos,  Sutarties Specialiosios</w:t>
      </w:r>
      <w:r w:rsidRPr="0003294A">
        <w:rPr>
          <w:sz w:val="22"/>
          <w:szCs w:val="22"/>
        </w:rPr>
        <w:t xml:space="preserve"> sąlygos ir visi jų priedai.</w:t>
      </w:r>
      <w:r w:rsidRPr="0003294A">
        <w:rPr>
          <w:rFonts w:eastAsiaTheme="minorHAnsi"/>
          <w:color w:val="000000"/>
          <w:sz w:val="22"/>
          <w:szCs w:val="22"/>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58E15C2D" w14:textId="77777777" w:rsidR="00266BF1" w:rsidRPr="00DF30EB" w:rsidRDefault="00266BF1" w:rsidP="00266BF1">
      <w:pPr>
        <w:autoSpaceDE w:val="0"/>
        <w:adjustRightInd w:val="0"/>
        <w:spacing w:line="264" w:lineRule="auto"/>
        <w:jc w:val="center"/>
        <w:rPr>
          <w:rFonts w:eastAsiaTheme="minorHAnsi"/>
          <w:color w:val="000000"/>
          <w:sz w:val="23"/>
          <w:szCs w:val="23"/>
        </w:rPr>
      </w:pPr>
      <w:r w:rsidRPr="00DF30EB">
        <w:rPr>
          <w:rFonts w:eastAsiaTheme="minorHAnsi"/>
          <w:color w:val="000000"/>
          <w:sz w:val="23"/>
          <w:szCs w:val="23"/>
        </w:rPr>
        <w:t>_________________________</w:t>
      </w:r>
    </w:p>
    <w:p w14:paraId="589A005D" w14:textId="77777777" w:rsidR="00E2451F" w:rsidRPr="004A5F1B" w:rsidRDefault="00E2451F" w:rsidP="00D55C8E">
      <w:pPr>
        <w:pStyle w:val="Body2"/>
        <w:spacing w:after="0"/>
        <w:ind w:left="6379" w:firstLine="0"/>
        <w:jc w:val="left"/>
        <w:rPr>
          <w:rFonts w:cs="Times New Roman"/>
          <w:color w:val="auto"/>
          <w:sz w:val="24"/>
          <w:szCs w:val="24"/>
          <w:lang w:val="lt-LT"/>
        </w:rPr>
      </w:pPr>
    </w:p>
    <w:p w14:paraId="20D5A1A9" w14:textId="65C4F447" w:rsidR="00CD62D8" w:rsidRPr="00DB21B7" w:rsidRDefault="00CD62D8" w:rsidP="005060AD">
      <w:pPr>
        <w:ind w:firstLine="0"/>
        <w:rPr>
          <w:rFonts w:eastAsia="Times New Roman"/>
          <w:b/>
          <w:bCs/>
          <w:color w:val="000000"/>
          <w:sz w:val="23"/>
          <w:szCs w:val="23"/>
          <w:lang w:eastAsia="lt-LT"/>
        </w:rPr>
      </w:pPr>
    </w:p>
    <w:sectPr w:rsidR="00CD62D8" w:rsidRPr="00DB21B7" w:rsidSect="00A445B3">
      <w:headerReference w:type="first" r:id="rId16"/>
      <w:pgSz w:w="11900" w:h="16840" w:code="9"/>
      <w:pgMar w:top="851" w:right="567" w:bottom="567" w:left="1418" w:header="39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CD9C" w14:textId="77777777" w:rsidR="00C70258" w:rsidRDefault="00C70258">
      <w:r>
        <w:separator/>
      </w:r>
    </w:p>
  </w:endnote>
  <w:endnote w:type="continuationSeparator" w:id="0">
    <w:p w14:paraId="2EFC8EFC" w14:textId="77777777" w:rsidR="00C70258" w:rsidRDefault="00C7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Medium">
    <w:charset w:val="00"/>
    <w:family w:val="roman"/>
    <w:pitch w:val="variable"/>
  </w:font>
  <w:font w:name="Helvetica Neue UltraLight">
    <w:altName w:val="Times New Roman"/>
    <w:charset w:val="00"/>
    <w:family w:val="roman"/>
    <w:pitch w:val="variable"/>
  </w:font>
  <w:font w:name="Helvetica Neue Light">
    <w:altName w:val="Times New Roman"/>
    <w:charset w:val="00"/>
    <w:family w:val="roman"/>
    <w:pitch w:val="variable"/>
  </w:font>
  <w:font w:name="HelveticaLT">
    <w:altName w:val="Times New Roman"/>
    <w:charset w:val="BA"/>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tima">
    <w:altName w:val="Lucida Sans Unicode"/>
    <w:panose1 w:val="020B05020505080203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17BF" w14:textId="77777777" w:rsidR="00C70258" w:rsidRDefault="00C70258">
      <w:r>
        <w:separator/>
      </w:r>
    </w:p>
  </w:footnote>
  <w:footnote w:type="continuationSeparator" w:id="0">
    <w:p w14:paraId="076AE418" w14:textId="77777777" w:rsidR="00C70258" w:rsidRDefault="00C7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000243"/>
      <w:docPartObj>
        <w:docPartGallery w:val="Page Numbers (Top of Page)"/>
        <w:docPartUnique/>
      </w:docPartObj>
    </w:sdtPr>
    <w:sdtContent>
      <w:p w14:paraId="202F8122" w14:textId="77777777" w:rsidR="00DB21B7" w:rsidRDefault="00DB21B7">
        <w:pPr>
          <w:pStyle w:val="Antrats"/>
          <w:jc w:val="center"/>
        </w:pPr>
        <w:r>
          <w:fldChar w:fldCharType="begin"/>
        </w:r>
        <w:r>
          <w:instrText xml:space="preserve"> PAGE   \* MERGEFORMAT </w:instrText>
        </w:r>
        <w:r>
          <w:fldChar w:fldCharType="separate"/>
        </w:r>
        <w:r w:rsidR="00F82F6F">
          <w:rPr>
            <w:noProof/>
          </w:rPr>
          <w:t>2</w:t>
        </w:r>
        <w:r>
          <w:rPr>
            <w:noProof/>
          </w:rPr>
          <w:fldChar w:fldCharType="end"/>
        </w:r>
      </w:p>
    </w:sdtContent>
  </w:sdt>
  <w:p w14:paraId="5979AB4C" w14:textId="77777777" w:rsidR="00DB21B7" w:rsidRDefault="00DB21B7" w:rsidP="0095487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591F" w14:textId="77777777" w:rsidR="00DB21B7" w:rsidRDefault="00DB2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FB4"/>
    <w:multiLevelType w:val="multilevel"/>
    <w:tmpl w:val="CCA8D042"/>
    <w:lvl w:ilvl="0">
      <w:start w:val="96"/>
      <w:numFmt w:val="decimal"/>
      <w:lvlText w:val="%1."/>
      <w:lvlJc w:val="left"/>
      <w:pPr>
        <w:ind w:left="764"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6D744C"/>
    <w:multiLevelType w:val="multilevel"/>
    <w:tmpl w:val="1CA07EA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CA4B2B"/>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75E79"/>
    <w:multiLevelType w:val="hybridMultilevel"/>
    <w:tmpl w:val="63B819E0"/>
    <w:lvl w:ilvl="0" w:tplc="0444E896">
      <w:start w:val="6"/>
      <w:numFmt w:val="upperRoman"/>
      <w:lvlText w:val="%1."/>
      <w:lvlJc w:val="left"/>
      <w:pPr>
        <w:ind w:left="1570" w:hanging="7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0BD06E7E"/>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B361DD"/>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95153"/>
    <w:multiLevelType w:val="hybridMultilevel"/>
    <w:tmpl w:val="B8E84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B4D60"/>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027CF3"/>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54F17"/>
    <w:multiLevelType w:val="hybridMultilevel"/>
    <w:tmpl w:val="CE902882"/>
    <w:lvl w:ilvl="0" w:tplc="FFFFFFFF">
      <w:start w:val="1"/>
      <w:numFmt w:val="decimal"/>
      <w:lvlText w:val="%1)"/>
      <w:lvlJc w:val="left"/>
      <w:pPr>
        <w:tabs>
          <w:tab w:val="num" w:pos="1077"/>
        </w:tabs>
        <w:ind w:left="0" w:firstLine="720"/>
      </w:pPr>
    </w:lvl>
    <w:lvl w:ilvl="1" w:tplc="5E52F7C2">
      <w:start w:val="1"/>
      <w:numFmt w:val="decimal"/>
      <w:lvlText w:val="%2."/>
      <w:lvlJc w:val="left"/>
      <w:pPr>
        <w:tabs>
          <w:tab w:val="num" w:pos="928"/>
        </w:tabs>
        <w:ind w:left="928" w:hanging="360"/>
      </w:pPr>
      <w:rPr>
        <w:b/>
        <w:strike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8D6FFA"/>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B90BF7"/>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A77DC1"/>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C264CD"/>
    <w:multiLevelType w:val="multilevel"/>
    <w:tmpl w:val="41049AD0"/>
    <w:lvl w:ilvl="0">
      <w:start w:val="5"/>
      <w:numFmt w:val="decimal"/>
      <w:lvlText w:val="%1."/>
      <w:lvlJc w:val="left"/>
      <w:pPr>
        <w:ind w:left="3196" w:hanging="360"/>
      </w:pPr>
      <w:rPr>
        <w:rFonts w:eastAsia="Times New Roman" w:hint="default"/>
        <w:sz w:val="24"/>
        <w:szCs w:val="24"/>
      </w:rPr>
    </w:lvl>
    <w:lvl w:ilvl="1">
      <w:start w:val="1"/>
      <w:numFmt w:val="decimal"/>
      <w:lvlText w:val="%1.%2."/>
      <w:lvlJc w:val="left"/>
      <w:pPr>
        <w:ind w:left="3196" w:hanging="360"/>
      </w:pPr>
      <w:rPr>
        <w:rFonts w:eastAsia="Times New Roman" w:hint="default"/>
        <w:b w:val="0"/>
      </w:rPr>
    </w:lvl>
    <w:lvl w:ilvl="2">
      <w:start w:val="1"/>
      <w:numFmt w:val="decimal"/>
      <w:lvlText w:val="%1.%2.%3."/>
      <w:lvlJc w:val="left"/>
      <w:pPr>
        <w:ind w:left="2138" w:hanging="720"/>
      </w:pPr>
      <w:rPr>
        <w:rFonts w:eastAsia="Times New Roman" w:hint="default"/>
        <w:b w:val="0"/>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4" w15:restartNumberingAfterBreak="0">
    <w:nsid w:val="410E6B3E"/>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A2954"/>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73A3A"/>
    <w:multiLevelType w:val="hybridMultilevel"/>
    <w:tmpl w:val="F3B4EB76"/>
    <w:lvl w:ilvl="0" w:tplc="D11E03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EC72B2"/>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04859"/>
    <w:multiLevelType w:val="hybridMultilevel"/>
    <w:tmpl w:val="ADD8B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AD3801"/>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3E5D45"/>
    <w:multiLevelType w:val="hybridMultilevel"/>
    <w:tmpl w:val="B7BC3052"/>
    <w:lvl w:ilvl="0" w:tplc="2A80D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DC04974"/>
    <w:multiLevelType w:val="multilevel"/>
    <w:tmpl w:val="4C3AC6C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461818"/>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0237BC"/>
    <w:multiLevelType w:val="multilevel"/>
    <w:tmpl w:val="1E1C8E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BE4B07"/>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7B1317"/>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9D3FA5"/>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C6EC4"/>
    <w:multiLevelType w:val="multilevel"/>
    <w:tmpl w:val="465A7EDA"/>
    <w:lvl w:ilvl="0">
      <w:start w:val="9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422010F"/>
    <w:multiLevelType w:val="multilevel"/>
    <w:tmpl w:val="1CD2F184"/>
    <w:lvl w:ilvl="0">
      <w:start w:val="1"/>
      <w:numFmt w:val="decimal"/>
      <w:lvlText w:val="%1."/>
      <w:lvlJc w:val="left"/>
      <w:pPr>
        <w:ind w:left="1210"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C482E41"/>
    <w:multiLevelType w:val="hybridMultilevel"/>
    <w:tmpl w:val="7054E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3453514">
    <w:abstractNumId w:val="29"/>
  </w:num>
  <w:num w:numId="2" w16cid:durableId="1869873915">
    <w:abstractNumId w:val="28"/>
  </w:num>
  <w:num w:numId="3" w16cid:durableId="1236743184">
    <w:abstractNumId w:val="13"/>
  </w:num>
  <w:num w:numId="4" w16cid:durableId="1705906899">
    <w:abstractNumId w:val="3"/>
  </w:num>
  <w:num w:numId="5" w16cid:durableId="1947031143">
    <w:abstractNumId w:val="20"/>
  </w:num>
  <w:num w:numId="6" w16cid:durableId="201744882">
    <w:abstractNumId w:val="1"/>
  </w:num>
  <w:num w:numId="7" w16cid:durableId="2091804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32056">
    <w:abstractNumId w:val="17"/>
  </w:num>
  <w:num w:numId="9" w16cid:durableId="2009407135">
    <w:abstractNumId w:val="16"/>
  </w:num>
  <w:num w:numId="10" w16cid:durableId="1959488259">
    <w:abstractNumId w:val="6"/>
  </w:num>
  <w:num w:numId="11" w16cid:durableId="1438021639">
    <w:abstractNumId w:val="18"/>
  </w:num>
  <w:num w:numId="12" w16cid:durableId="475267166">
    <w:abstractNumId w:val="15"/>
  </w:num>
  <w:num w:numId="13" w16cid:durableId="999237689">
    <w:abstractNumId w:val="26"/>
  </w:num>
  <w:num w:numId="14" w16cid:durableId="2125883783">
    <w:abstractNumId w:val="12"/>
  </w:num>
  <w:num w:numId="15" w16cid:durableId="74012333">
    <w:abstractNumId w:val="2"/>
  </w:num>
  <w:num w:numId="16" w16cid:durableId="1768112464">
    <w:abstractNumId w:val="22"/>
  </w:num>
  <w:num w:numId="17" w16cid:durableId="143742726">
    <w:abstractNumId w:val="8"/>
  </w:num>
  <w:num w:numId="18" w16cid:durableId="2082020549">
    <w:abstractNumId w:val="30"/>
  </w:num>
  <w:num w:numId="19" w16cid:durableId="1756823821">
    <w:abstractNumId w:val="11"/>
  </w:num>
  <w:num w:numId="20" w16cid:durableId="757361489">
    <w:abstractNumId w:val="10"/>
  </w:num>
  <w:num w:numId="21" w16cid:durableId="1758596086">
    <w:abstractNumId w:val="7"/>
  </w:num>
  <w:num w:numId="22" w16cid:durableId="456877392">
    <w:abstractNumId w:val="14"/>
  </w:num>
  <w:num w:numId="23" w16cid:durableId="572396825">
    <w:abstractNumId w:val="5"/>
  </w:num>
  <w:num w:numId="24" w16cid:durableId="1160971160">
    <w:abstractNumId w:val="4"/>
  </w:num>
  <w:num w:numId="25" w16cid:durableId="1540166067">
    <w:abstractNumId w:val="19"/>
  </w:num>
  <w:num w:numId="26" w16cid:durableId="787771934">
    <w:abstractNumId w:val="25"/>
  </w:num>
  <w:num w:numId="27" w16cid:durableId="1180510264">
    <w:abstractNumId w:val="24"/>
  </w:num>
  <w:num w:numId="28" w16cid:durableId="1607150633">
    <w:abstractNumId w:val="23"/>
  </w:num>
  <w:num w:numId="29" w16cid:durableId="1849906954">
    <w:abstractNumId w:val="0"/>
  </w:num>
  <w:num w:numId="30" w16cid:durableId="483938341">
    <w:abstractNumId w:val="27"/>
  </w:num>
  <w:num w:numId="31" w16cid:durableId="7251131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7B"/>
    <w:rsid w:val="00000B4B"/>
    <w:rsid w:val="000016D4"/>
    <w:rsid w:val="00003379"/>
    <w:rsid w:val="00004B7B"/>
    <w:rsid w:val="00006302"/>
    <w:rsid w:val="0000639D"/>
    <w:rsid w:val="000066C9"/>
    <w:rsid w:val="00006DAB"/>
    <w:rsid w:val="000077B7"/>
    <w:rsid w:val="00010EA4"/>
    <w:rsid w:val="00012FC4"/>
    <w:rsid w:val="000179EA"/>
    <w:rsid w:val="000227E9"/>
    <w:rsid w:val="00023135"/>
    <w:rsid w:val="00025A29"/>
    <w:rsid w:val="00026E17"/>
    <w:rsid w:val="000277DF"/>
    <w:rsid w:val="00031B09"/>
    <w:rsid w:val="0003294A"/>
    <w:rsid w:val="000378DB"/>
    <w:rsid w:val="000423CE"/>
    <w:rsid w:val="0005035E"/>
    <w:rsid w:val="00050763"/>
    <w:rsid w:val="0005465E"/>
    <w:rsid w:val="000560D1"/>
    <w:rsid w:val="000608BA"/>
    <w:rsid w:val="00062895"/>
    <w:rsid w:val="00065A8C"/>
    <w:rsid w:val="00066F3F"/>
    <w:rsid w:val="0007146B"/>
    <w:rsid w:val="0007396D"/>
    <w:rsid w:val="00080398"/>
    <w:rsid w:val="00090527"/>
    <w:rsid w:val="00093C91"/>
    <w:rsid w:val="00093E63"/>
    <w:rsid w:val="000A1516"/>
    <w:rsid w:val="000A28D8"/>
    <w:rsid w:val="000A460A"/>
    <w:rsid w:val="000B07D1"/>
    <w:rsid w:val="000B7226"/>
    <w:rsid w:val="000C0AC0"/>
    <w:rsid w:val="000C60B3"/>
    <w:rsid w:val="000C6E02"/>
    <w:rsid w:val="000D0CBF"/>
    <w:rsid w:val="000D2D91"/>
    <w:rsid w:val="000D3267"/>
    <w:rsid w:val="000D7568"/>
    <w:rsid w:val="000E36EE"/>
    <w:rsid w:val="000E4DC5"/>
    <w:rsid w:val="000E791F"/>
    <w:rsid w:val="000F2854"/>
    <w:rsid w:val="000F6878"/>
    <w:rsid w:val="0010227B"/>
    <w:rsid w:val="0010442B"/>
    <w:rsid w:val="001063A4"/>
    <w:rsid w:val="001210A9"/>
    <w:rsid w:val="0012562F"/>
    <w:rsid w:val="00125986"/>
    <w:rsid w:val="00130929"/>
    <w:rsid w:val="00130CF9"/>
    <w:rsid w:val="0013665B"/>
    <w:rsid w:val="001375C1"/>
    <w:rsid w:val="00141D98"/>
    <w:rsid w:val="00144778"/>
    <w:rsid w:val="001525BC"/>
    <w:rsid w:val="00152E2E"/>
    <w:rsid w:val="001545C7"/>
    <w:rsid w:val="0016784A"/>
    <w:rsid w:val="00182703"/>
    <w:rsid w:val="00191282"/>
    <w:rsid w:val="00192312"/>
    <w:rsid w:val="00193097"/>
    <w:rsid w:val="00195ED1"/>
    <w:rsid w:val="00195FA1"/>
    <w:rsid w:val="001A1403"/>
    <w:rsid w:val="001A18C2"/>
    <w:rsid w:val="001B1BD2"/>
    <w:rsid w:val="001B2613"/>
    <w:rsid w:val="001B2E3A"/>
    <w:rsid w:val="001B6B6B"/>
    <w:rsid w:val="001B79C3"/>
    <w:rsid w:val="001C05F5"/>
    <w:rsid w:val="001D16D6"/>
    <w:rsid w:val="001D4D2B"/>
    <w:rsid w:val="001D6C56"/>
    <w:rsid w:val="001D7A2C"/>
    <w:rsid w:val="001E3947"/>
    <w:rsid w:val="001E4ABD"/>
    <w:rsid w:val="001F14BE"/>
    <w:rsid w:val="001F1732"/>
    <w:rsid w:val="001F33AB"/>
    <w:rsid w:val="001F3AF4"/>
    <w:rsid w:val="002002E4"/>
    <w:rsid w:val="00200A77"/>
    <w:rsid w:val="0020603E"/>
    <w:rsid w:val="0021031D"/>
    <w:rsid w:val="00215598"/>
    <w:rsid w:val="002178BA"/>
    <w:rsid w:val="002238AE"/>
    <w:rsid w:val="00230E8A"/>
    <w:rsid w:val="002335C0"/>
    <w:rsid w:val="002403B2"/>
    <w:rsid w:val="00250B83"/>
    <w:rsid w:val="00252E45"/>
    <w:rsid w:val="00256EAE"/>
    <w:rsid w:val="00262407"/>
    <w:rsid w:val="00265480"/>
    <w:rsid w:val="00266BF1"/>
    <w:rsid w:val="002674F7"/>
    <w:rsid w:val="0027485C"/>
    <w:rsid w:val="00275787"/>
    <w:rsid w:val="00276CFE"/>
    <w:rsid w:val="002803D2"/>
    <w:rsid w:val="002824E0"/>
    <w:rsid w:val="0028492F"/>
    <w:rsid w:val="00286392"/>
    <w:rsid w:val="002866E6"/>
    <w:rsid w:val="002908A1"/>
    <w:rsid w:val="00291FDF"/>
    <w:rsid w:val="00294F3D"/>
    <w:rsid w:val="002B190A"/>
    <w:rsid w:val="002B6C32"/>
    <w:rsid w:val="002D18AA"/>
    <w:rsid w:val="002D2F8A"/>
    <w:rsid w:val="002D5184"/>
    <w:rsid w:val="002E2B0D"/>
    <w:rsid w:val="002E2F86"/>
    <w:rsid w:val="002E47E5"/>
    <w:rsid w:val="002F15A6"/>
    <w:rsid w:val="002F2B4F"/>
    <w:rsid w:val="002F3ADE"/>
    <w:rsid w:val="002F5CE3"/>
    <w:rsid w:val="0030075D"/>
    <w:rsid w:val="003062EA"/>
    <w:rsid w:val="00310685"/>
    <w:rsid w:val="00314A95"/>
    <w:rsid w:val="00316AA2"/>
    <w:rsid w:val="0032102E"/>
    <w:rsid w:val="003255A2"/>
    <w:rsid w:val="00326799"/>
    <w:rsid w:val="00332AC5"/>
    <w:rsid w:val="00334F0E"/>
    <w:rsid w:val="003353D6"/>
    <w:rsid w:val="00335E23"/>
    <w:rsid w:val="00336A9E"/>
    <w:rsid w:val="00340771"/>
    <w:rsid w:val="00342D84"/>
    <w:rsid w:val="00344BAE"/>
    <w:rsid w:val="003459EE"/>
    <w:rsid w:val="00345BCA"/>
    <w:rsid w:val="00347BFD"/>
    <w:rsid w:val="00352071"/>
    <w:rsid w:val="00352569"/>
    <w:rsid w:val="0035699D"/>
    <w:rsid w:val="0037082D"/>
    <w:rsid w:val="003714D5"/>
    <w:rsid w:val="00372A14"/>
    <w:rsid w:val="003802C3"/>
    <w:rsid w:val="003866AA"/>
    <w:rsid w:val="00394ED6"/>
    <w:rsid w:val="003958BD"/>
    <w:rsid w:val="003971BE"/>
    <w:rsid w:val="003A27D6"/>
    <w:rsid w:val="003A3D10"/>
    <w:rsid w:val="003C0CDD"/>
    <w:rsid w:val="003C1302"/>
    <w:rsid w:val="003C1689"/>
    <w:rsid w:val="003C43E6"/>
    <w:rsid w:val="003D17A2"/>
    <w:rsid w:val="003D1D24"/>
    <w:rsid w:val="003D6B41"/>
    <w:rsid w:val="003E4275"/>
    <w:rsid w:val="003E4DFA"/>
    <w:rsid w:val="003E5466"/>
    <w:rsid w:val="003E6503"/>
    <w:rsid w:val="003F03A2"/>
    <w:rsid w:val="003F7D11"/>
    <w:rsid w:val="0040074A"/>
    <w:rsid w:val="00402DDA"/>
    <w:rsid w:val="00414050"/>
    <w:rsid w:val="00414B36"/>
    <w:rsid w:val="00423801"/>
    <w:rsid w:val="00435ABF"/>
    <w:rsid w:val="00435D8E"/>
    <w:rsid w:val="004362FA"/>
    <w:rsid w:val="004374AC"/>
    <w:rsid w:val="004441CD"/>
    <w:rsid w:val="004441D3"/>
    <w:rsid w:val="00447374"/>
    <w:rsid w:val="0045370E"/>
    <w:rsid w:val="00460010"/>
    <w:rsid w:val="00461529"/>
    <w:rsid w:val="00463220"/>
    <w:rsid w:val="00464F21"/>
    <w:rsid w:val="00465DBB"/>
    <w:rsid w:val="004662B2"/>
    <w:rsid w:val="00466B53"/>
    <w:rsid w:val="00475ED6"/>
    <w:rsid w:val="00485970"/>
    <w:rsid w:val="0049384F"/>
    <w:rsid w:val="004961B4"/>
    <w:rsid w:val="004962E8"/>
    <w:rsid w:val="00496820"/>
    <w:rsid w:val="004A055E"/>
    <w:rsid w:val="004A2685"/>
    <w:rsid w:val="004A3F2C"/>
    <w:rsid w:val="004A5F1B"/>
    <w:rsid w:val="004A6148"/>
    <w:rsid w:val="004A7475"/>
    <w:rsid w:val="004B238E"/>
    <w:rsid w:val="004B27DC"/>
    <w:rsid w:val="004B6AB7"/>
    <w:rsid w:val="004B71CF"/>
    <w:rsid w:val="004C2E66"/>
    <w:rsid w:val="004C765A"/>
    <w:rsid w:val="004E3474"/>
    <w:rsid w:val="004E6C97"/>
    <w:rsid w:val="004F0850"/>
    <w:rsid w:val="004F20A7"/>
    <w:rsid w:val="004F2769"/>
    <w:rsid w:val="004F2F02"/>
    <w:rsid w:val="004F30BF"/>
    <w:rsid w:val="00500DF7"/>
    <w:rsid w:val="00501263"/>
    <w:rsid w:val="005060AD"/>
    <w:rsid w:val="00514341"/>
    <w:rsid w:val="005205A6"/>
    <w:rsid w:val="00520F86"/>
    <w:rsid w:val="00522FD2"/>
    <w:rsid w:val="005236F6"/>
    <w:rsid w:val="00523C7A"/>
    <w:rsid w:val="00532188"/>
    <w:rsid w:val="00540987"/>
    <w:rsid w:val="00550255"/>
    <w:rsid w:val="005516BD"/>
    <w:rsid w:val="0056158E"/>
    <w:rsid w:val="0056648C"/>
    <w:rsid w:val="00566C4B"/>
    <w:rsid w:val="00567E85"/>
    <w:rsid w:val="005811BA"/>
    <w:rsid w:val="00581643"/>
    <w:rsid w:val="00581F90"/>
    <w:rsid w:val="00582970"/>
    <w:rsid w:val="00587175"/>
    <w:rsid w:val="00590564"/>
    <w:rsid w:val="0059218F"/>
    <w:rsid w:val="00594AD8"/>
    <w:rsid w:val="005A1D00"/>
    <w:rsid w:val="005A33F4"/>
    <w:rsid w:val="005A47F6"/>
    <w:rsid w:val="005A705E"/>
    <w:rsid w:val="005B2652"/>
    <w:rsid w:val="005B646E"/>
    <w:rsid w:val="005C21C3"/>
    <w:rsid w:val="005D07C7"/>
    <w:rsid w:val="005D13E2"/>
    <w:rsid w:val="005E028B"/>
    <w:rsid w:val="005E5F89"/>
    <w:rsid w:val="005E6F35"/>
    <w:rsid w:val="00600A88"/>
    <w:rsid w:val="0060179D"/>
    <w:rsid w:val="006043C9"/>
    <w:rsid w:val="00604835"/>
    <w:rsid w:val="00606887"/>
    <w:rsid w:val="00607167"/>
    <w:rsid w:val="00612CA1"/>
    <w:rsid w:val="0061351A"/>
    <w:rsid w:val="00614179"/>
    <w:rsid w:val="00614D1A"/>
    <w:rsid w:val="0061770D"/>
    <w:rsid w:val="006250D9"/>
    <w:rsid w:val="006260AB"/>
    <w:rsid w:val="00632526"/>
    <w:rsid w:val="00633A39"/>
    <w:rsid w:val="0063676A"/>
    <w:rsid w:val="00637CA7"/>
    <w:rsid w:val="006423AC"/>
    <w:rsid w:val="006461EB"/>
    <w:rsid w:val="006503B0"/>
    <w:rsid w:val="006504DB"/>
    <w:rsid w:val="00650E61"/>
    <w:rsid w:val="00657DA2"/>
    <w:rsid w:val="006631C8"/>
    <w:rsid w:val="00663B12"/>
    <w:rsid w:val="006645BE"/>
    <w:rsid w:val="00664D92"/>
    <w:rsid w:val="006707EF"/>
    <w:rsid w:val="00676DF9"/>
    <w:rsid w:val="00680CA7"/>
    <w:rsid w:val="0068259E"/>
    <w:rsid w:val="00685195"/>
    <w:rsid w:val="006864F8"/>
    <w:rsid w:val="0069590D"/>
    <w:rsid w:val="00696800"/>
    <w:rsid w:val="0069688C"/>
    <w:rsid w:val="006A2842"/>
    <w:rsid w:val="006A30BA"/>
    <w:rsid w:val="006A3D76"/>
    <w:rsid w:val="006A3D96"/>
    <w:rsid w:val="006B05DF"/>
    <w:rsid w:val="006B5229"/>
    <w:rsid w:val="006B70F3"/>
    <w:rsid w:val="006B76C1"/>
    <w:rsid w:val="006C32BC"/>
    <w:rsid w:val="006C4066"/>
    <w:rsid w:val="006C5A51"/>
    <w:rsid w:val="006D5CB9"/>
    <w:rsid w:val="006D6FBE"/>
    <w:rsid w:val="006E4FDD"/>
    <w:rsid w:val="006E5C32"/>
    <w:rsid w:val="006F19EF"/>
    <w:rsid w:val="006F1F70"/>
    <w:rsid w:val="006F5FAB"/>
    <w:rsid w:val="006F6929"/>
    <w:rsid w:val="00707F36"/>
    <w:rsid w:val="007135CE"/>
    <w:rsid w:val="00722D04"/>
    <w:rsid w:val="00724313"/>
    <w:rsid w:val="00725178"/>
    <w:rsid w:val="007264DF"/>
    <w:rsid w:val="00727613"/>
    <w:rsid w:val="00730B3F"/>
    <w:rsid w:val="00730D28"/>
    <w:rsid w:val="007339F5"/>
    <w:rsid w:val="00742463"/>
    <w:rsid w:val="00742F45"/>
    <w:rsid w:val="007473BE"/>
    <w:rsid w:val="007473CE"/>
    <w:rsid w:val="0075236D"/>
    <w:rsid w:val="00752FFC"/>
    <w:rsid w:val="007563E5"/>
    <w:rsid w:val="007615E1"/>
    <w:rsid w:val="00767BB3"/>
    <w:rsid w:val="00770C65"/>
    <w:rsid w:val="00770F4E"/>
    <w:rsid w:val="007718EC"/>
    <w:rsid w:val="00772377"/>
    <w:rsid w:val="00774C45"/>
    <w:rsid w:val="007761F2"/>
    <w:rsid w:val="00781965"/>
    <w:rsid w:val="00787287"/>
    <w:rsid w:val="0079039D"/>
    <w:rsid w:val="0079492C"/>
    <w:rsid w:val="007A2EB0"/>
    <w:rsid w:val="007A6147"/>
    <w:rsid w:val="007B1DD9"/>
    <w:rsid w:val="007B312A"/>
    <w:rsid w:val="007C1D09"/>
    <w:rsid w:val="007C316F"/>
    <w:rsid w:val="007C4D2E"/>
    <w:rsid w:val="007C67F3"/>
    <w:rsid w:val="007D15DA"/>
    <w:rsid w:val="007D1A90"/>
    <w:rsid w:val="007D3C6C"/>
    <w:rsid w:val="007D4BCC"/>
    <w:rsid w:val="007D521A"/>
    <w:rsid w:val="007E0CC1"/>
    <w:rsid w:val="007E104E"/>
    <w:rsid w:val="007E4561"/>
    <w:rsid w:val="007E6465"/>
    <w:rsid w:val="007F1B9C"/>
    <w:rsid w:val="007F39E3"/>
    <w:rsid w:val="008073E6"/>
    <w:rsid w:val="00811A6C"/>
    <w:rsid w:val="00811A8E"/>
    <w:rsid w:val="0081470A"/>
    <w:rsid w:val="00814F17"/>
    <w:rsid w:val="00815506"/>
    <w:rsid w:val="00821434"/>
    <w:rsid w:val="00821786"/>
    <w:rsid w:val="00822BFA"/>
    <w:rsid w:val="00823F50"/>
    <w:rsid w:val="00832D15"/>
    <w:rsid w:val="0083538B"/>
    <w:rsid w:val="00835FFD"/>
    <w:rsid w:val="00841D11"/>
    <w:rsid w:val="00843EA6"/>
    <w:rsid w:val="0084669B"/>
    <w:rsid w:val="008531EB"/>
    <w:rsid w:val="008608F5"/>
    <w:rsid w:val="00864284"/>
    <w:rsid w:val="00864653"/>
    <w:rsid w:val="00866213"/>
    <w:rsid w:val="00870F7C"/>
    <w:rsid w:val="00871081"/>
    <w:rsid w:val="00871722"/>
    <w:rsid w:val="0087360D"/>
    <w:rsid w:val="00875E91"/>
    <w:rsid w:val="0087688D"/>
    <w:rsid w:val="0088055F"/>
    <w:rsid w:val="00881595"/>
    <w:rsid w:val="00881FE0"/>
    <w:rsid w:val="00887519"/>
    <w:rsid w:val="008927A2"/>
    <w:rsid w:val="00893BF6"/>
    <w:rsid w:val="0089789C"/>
    <w:rsid w:val="008A346F"/>
    <w:rsid w:val="008A4794"/>
    <w:rsid w:val="008A7349"/>
    <w:rsid w:val="008A7E10"/>
    <w:rsid w:val="008B0837"/>
    <w:rsid w:val="008C3028"/>
    <w:rsid w:val="008C32AD"/>
    <w:rsid w:val="008C41A9"/>
    <w:rsid w:val="008C5726"/>
    <w:rsid w:val="008C6D36"/>
    <w:rsid w:val="008D05CF"/>
    <w:rsid w:val="008D0D18"/>
    <w:rsid w:val="008D288B"/>
    <w:rsid w:val="008D3D08"/>
    <w:rsid w:val="008D4DDD"/>
    <w:rsid w:val="008D7727"/>
    <w:rsid w:val="008F6889"/>
    <w:rsid w:val="00903A0D"/>
    <w:rsid w:val="00903A85"/>
    <w:rsid w:val="00911C7B"/>
    <w:rsid w:val="00911CC3"/>
    <w:rsid w:val="00912B34"/>
    <w:rsid w:val="0091417B"/>
    <w:rsid w:val="00920CF4"/>
    <w:rsid w:val="009237C9"/>
    <w:rsid w:val="00924B45"/>
    <w:rsid w:val="009304EE"/>
    <w:rsid w:val="00930AA7"/>
    <w:rsid w:val="00933A18"/>
    <w:rsid w:val="00935B54"/>
    <w:rsid w:val="009441A6"/>
    <w:rsid w:val="00945389"/>
    <w:rsid w:val="00947857"/>
    <w:rsid w:val="009545D5"/>
    <w:rsid w:val="00954870"/>
    <w:rsid w:val="009556C3"/>
    <w:rsid w:val="00955F70"/>
    <w:rsid w:val="009577AF"/>
    <w:rsid w:val="00960A10"/>
    <w:rsid w:val="009628ED"/>
    <w:rsid w:val="00970C81"/>
    <w:rsid w:val="00987808"/>
    <w:rsid w:val="0099229D"/>
    <w:rsid w:val="009A17F5"/>
    <w:rsid w:val="009A6E43"/>
    <w:rsid w:val="009B0B9A"/>
    <w:rsid w:val="009C1C1D"/>
    <w:rsid w:val="009C2E4E"/>
    <w:rsid w:val="009C391B"/>
    <w:rsid w:val="009C5E43"/>
    <w:rsid w:val="009C6F4B"/>
    <w:rsid w:val="009D0602"/>
    <w:rsid w:val="009D0618"/>
    <w:rsid w:val="009D1F92"/>
    <w:rsid w:val="009D2AA1"/>
    <w:rsid w:val="009D34EC"/>
    <w:rsid w:val="009D5658"/>
    <w:rsid w:val="009E0CF6"/>
    <w:rsid w:val="009E2470"/>
    <w:rsid w:val="009E43EF"/>
    <w:rsid w:val="009E5ACE"/>
    <w:rsid w:val="009F5663"/>
    <w:rsid w:val="009F7A1C"/>
    <w:rsid w:val="00A00415"/>
    <w:rsid w:val="00A00943"/>
    <w:rsid w:val="00A05123"/>
    <w:rsid w:val="00A0515D"/>
    <w:rsid w:val="00A11A51"/>
    <w:rsid w:val="00A17492"/>
    <w:rsid w:val="00A175D0"/>
    <w:rsid w:val="00A17C84"/>
    <w:rsid w:val="00A2163A"/>
    <w:rsid w:val="00A2657D"/>
    <w:rsid w:val="00A26F1E"/>
    <w:rsid w:val="00A279A8"/>
    <w:rsid w:val="00A314E6"/>
    <w:rsid w:val="00A32E11"/>
    <w:rsid w:val="00A35003"/>
    <w:rsid w:val="00A3623C"/>
    <w:rsid w:val="00A36A6C"/>
    <w:rsid w:val="00A37806"/>
    <w:rsid w:val="00A37BD5"/>
    <w:rsid w:val="00A4014E"/>
    <w:rsid w:val="00A40930"/>
    <w:rsid w:val="00A445B3"/>
    <w:rsid w:val="00A44F92"/>
    <w:rsid w:val="00A5033C"/>
    <w:rsid w:val="00A57A26"/>
    <w:rsid w:val="00A604D7"/>
    <w:rsid w:val="00A62A8A"/>
    <w:rsid w:val="00A634A3"/>
    <w:rsid w:val="00A66D83"/>
    <w:rsid w:val="00A66F64"/>
    <w:rsid w:val="00A77F99"/>
    <w:rsid w:val="00A80606"/>
    <w:rsid w:val="00A8107C"/>
    <w:rsid w:val="00A819B2"/>
    <w:rsid w:val="00A849D9"/>
    <w:rsid w:val="00A9157F"/>
    <w:rsid w:val="00A92D25"/>
    <w:rsid w:val="00A94D9C"/>
    <w:rsid w:val="00A95D2A"/>
    <w:rsid w:val="00A95E0B"/>
    <w:rsid w:val="00A9613D"/>
    <w:rsid w:val="00AA041D"/>
    <w:rsid w:val="00AA20E8"/>
    <w:rsid w:val="00AA7678"/>
    <w:rsid w:val="00AB10E9"/>
    <w:rsid w:val="00AB40CD"/>
    <w:rsid w:val="00AB46C3"/>
    <w:rsid w:val="00AC199E"/>
    <w:rsid w:val="00AC301F"/>
    <w:rsid w:val="00AC3696"/>
    <w:rsid w:val="00AD2CEF"/>
    <w:rsid w:val="00AD5ED1"/>
    <w:rsid w:val="00AE0C51"/>
    <w:rsid w:val="00AE3E3B"/>
    <w:rsid w:val="00AE45A0"/>
    <w:rsid w:val="00AE5A45"/>
    <w:rsid w:val="00AE6655"/>
    <w:rsid w:val="00AE71FA"/>
    <w:rsid w:val="00AF3328"/>
    <w:rsid w:val="00AF4D92"/>
    <w:rsid w:val="00AF6F68"/>
    <w:rsid w:val="00B00255"/>
    <w:rsid w:val="00B02642"/>
    <w:rsid w:val="00B0617E"/>
    <w:rsid w:val="00B06FCF"/>
    <w:rsid w:val="00B14B42"/>
    <w:rsid w:val="00B15484"/>
    <w:rsid w:val="00B2237B"/>
    <w:rsid w:val="00B231E1"/>
    <w:rsid w:val="00B27A86"/>
    <w:rsid w:val="00B30BA4"/>
    <w:rsid w:val="00B358F0"/>
    <w:rsid w:val="00B35F88"/>
    <w:rsid w:val="00B41B59"/>
    <w:rsid w:val="00B4227C"/>
    <w:rsid w:val="00B47BEB"/>
    <w:rsid w:val="00B560B3"/>
    <w:rsid w:val="00B648D8"/>
    <w:rsid w:val="00B663A5"/>
    <w:rsid w:val="00B71ABA"/>
    <w:rsid w:val="00B723FF"/>
    <w:rsid w:val="00B821DF"/>
    <w:rsid w:val="00B8251C"/>
    <w:rsid w:val="00B857DD"/>
    <w:rsid w:val="00B87AA0"/>
    <w:rsid w:val="00B92818"/>
    <w:rsid w:val="00B96C13"/>
    <w:rsid w:val="00BA713C"/>
    <w:rsid w:val="00BC66E4"/>
    <w:rsid w:val="00BC6A04"/>
    <w:rsid w:val="00BD2660"/>
    <w:rsid w:val="00BD2FCB"/>
    <w:rsid w:val="00BD3D21"/>
    <w:rsid w:val="00BE167C"/>
    <w:rsid w:val="00BE4908"/>
    <w:rsid w:val="00BE5FEF"/>
    <w:rsid w:val="00BF1FFD"/>
    <w:rsid w:val="00BF56DA"/>
    <w:rsid w:val="00C04757"/>
    <w:rsid w:val="00C154F8"/>
    <w:rsid w:val="00C17612"/>
    <w:rsid w:val="00C31999"/>
    <w:rsid w:val="00C321E0"/>
    <w:rsid w:val="00C35DD2"/>
    <w:rsid w:val="00C4104B"/>
    <w:rsid w:val="00C465E0"/>
    <w:rsid w:val="00C52C19"/>
    <w:rsid w:val="00C54439"/>
    <w:rsid w:val="00C55FE8"/>
    <w:rsid w:val="00C56136"/>
    <w:rsid w:val="00C56E92"/>
    <w:rsid w:val="00C652D9"/>
    <w:rsid w:val="00C66690"/>
    <w:rsid w:val="00C70258"/>
    <w:rsid w:val="00C7039E"/>
    <w:rsid w:val="00C74FE5"/>
    <w:rsid w:val="00C77FE3"/>
    <w:rsid w:val="00C80542"/>
    <w:rsid w:val="00C82535"/>
    <w:rsid w:val="00C8316D"/>
    <w:rsid w:val="00C8445E"/>
    <w:rsid w:val="00C90A8B"/>
    <w:rsid w:val="00C93F74"/>
    <w:rsid w:val="00CA03B7"/>
    <w:rsid w:val="00CA6F18"/>
    <w:rsid w:val="00CB2A26"/>
    <w:rsid w:val="00CC1783"/>
    <w:rsid w:val="00CC3E3A"/>
    <w:rsid w:val="00CC6350"/>
    <w:rsid w:val="00CD087D"/>
    <w:rsid w:val="00CD14B0"/>
    <w:rsid w:val="00CD62D8"/>
    <w:rsid w:val="00CE0CAD"/>
    <w:rsid w:val="00CE10B3"/>
    <w:rsid w:val="00CE1D7F"/>
    <w:rsid w:val="00CE2B43"/>
    <w:rsid w:val="00CE3944"/>
    <w:rsid w:val="00CE448F"/>
    <w:rsid w:val="00CE513C"/>
    <w:rsid w:val="00CE5961"/>
    <w:rsid w:val="00CE757E"/>
    <w:rsid w:val="00CF31B5"/>
    <w:rsid w:val="00CF331C"/>
    <w:rsid w:val="00CF57B8"/>
    <w:rsid w:val="00D00365"/>
    <w:rsid w:val="00D03146"/>
    <w:rsid w:val="00D13E36"/>
    <w:rsid w:val="00D15A03"/>
    <w:rsid w:val="00D179F5"/>
    <w:rsid w:val="00D27542"/>
    <w:rsid w:val="00D30452"/>
    <w:rsid w:val="00D30A96"/>
    <w:rsid w:val="00D32950"/>
    <w:rsid w:val="00D33E96"/>
    <w:rsid w:val="00D37D47"/>
    <w:rsid w:val="00D37D73"/>
    <w:rsid w:val="00D44D14"/>
    <w:rsid w:val="00D47A32"/>
    <w:rsid w:val="00D50174"/>
    <w:rsid w:val="00D5055F"/>
    <w:rsid w:val="00D51F91"/>
    <w:rsid w:val="00D52EDC"/>
    <w:rsid w:val="00D5535E"/>
    <w:rsid w:val="00D554AD"/>
    <w:rsid w:val="00D55C8E"/>
    <w:rsid w:val="00D566FC"/>
    <w:rsid w:val="00D569CE"/>
    <w:rsid w:val="00D57DB5"/>
    <w:rsid w:val="00D57F1E"/>
    <w:rsid w:val="00D60973"/>
    <w:rsid w:val="00D60CCC"/>
    <w:rsid w:val="00D63688"/>
    <w:rsid w:val="00D64763"/>
    <w:rsid w:val="00D67171"/>
    <w:rsid w:val="00D73C20"/>
    <w:rsid w:val="00D77F57"/>
    <w:rsid w:val="00D941E0"/>
    <w:rsid w:val="00DA1ED7"/>
    <w:rsid w:val="00DB21B7"/>
    <w:rsid w:val="00DB4345"/>
    <w:rsid w:val="00DC1557"/>
    <w:rsid w:val="00DC7679"/>
    <w:rsid w:val="00DD35F5"/>
    <w:rsid w:val="00DE25C7"/>
    <w:rsid w:val="00DE723E"/>
    <w:rsid w:val="00DE7429"/>
    <w:rsid w:val="00DE7CFE"/>
    <w:rsid w:val="00DF1E09"/>
    <w:rsid w:val="00DF3389"/>
    <w:rsid w:val="00DF6359"/>
    <w:rsid w:val="00DF658A"/>
    <w:rsid w:val="00E0183B"/>
    <w:rsid w:val="00E02826"/>
    <w:rsid w:val="00E11018"/>
    <w:rsid w:val="00E111AC"/>
    <w:rsid w:val="00E1467D"/>
    <w:rsid w:val="00E16451"/>
    <w:rsid w:val="00E165CB"/>
    <w:rsid w:val="00E17765"/>
    <w:rsid w:val="00E221D5"/>
    <w:rsid w:val="00E2451F"/>
    <w:rsid w:val="00E2613C"/>
    <w:rsid w:val="00E27380"/>
    <w:rsid w:val="00E31EAE"/>
    <w:rsid w:val="00E3242B"/>
    <w:rsid w:val="00E340E9"/>
    <w:rsid w:val="00E34DDE"/>
    <w:rsid w:val="00E35584"/>
    <w:rsid w:val="00E45E25"/>
    <w:rsid w:val="00E46802"/>
    <w:rsid w:val="00E507AB"/>
    <w:rsid w:val="00E56E5B"/>
    <w:rsid w:val="00E572A6"/>
    <w:rsid w:val="00E600AA"/>
    <w:rsid w:val="00E600B6"/>
    <w:rsid w:val="00E6019D"/>
    <w:rsid w:val="00E610E7"/>
    <w:rsid w:val="00E6193E"/>
    <w:rsid w:val="00E6319F"/>
    <w:rsid w:val="00E63D38"/>
    <w:rsid w:val="00E77664"/>
    <w:rsid w:val="00E8252C"/>
    <w:rsid w:val="00E85FAC"/>
    <w:rsid w:val="00E90E81"/>
    <w:rsid w:val="00E924A5"/>
    <w:rsid w:val="00EA2D7D"/>
    <w:rsid w:val="00EB0AF4"/>
    <w:rsid w:val="00EB2822"/>
    <w:rsid w:val="00EB6CA3"/>
    <w:rsid w:val="00ED12EB"/>
    <w:rsid w:val="00ED44A3"/>
    <w:rsid w:val="00ED61C0"/>
    <w:rsid w:val="00ED76A8"/>
    <w:rsid w:val="00EE4819"/>
    <w:rsid w:val="00EF0070"/>
    <w:rsid w:val="00EF5CF6"/>
    <w:rsid w:val="00EF624B"/>
    <w:rsid w:val="00F0170B"/>
    <w:rsid w:val="00F0216D"/>
    <w:rsid w:val="00F02C37"/>
    <w:rsid w:val="00F06DC0"/>
    <w:rsid w:val="00F14AB7"/>
    <w:rsid w:val="00F1502F"/>
    <w:rsid w:val="00F16906"/>
    <w:rsid w:val="00F22608"/>
    <w:rsid w:val="00F25C40"/>
    <w:rsid w:val="00F26EF6"/>
    <w:rsid w:val="00F279CC"/>
    <w:rsid w:val="00F3397D"/>
    <w:rsid w:val="00F33B4F"/>
    <w:rsid w:val="00F436EE"/>
    <w:rsid w:val="00F46978"/>
    <w:rsid w:val="00F46BBC"/>
    <w:rsid w:val="00F47ECD"/>
    <w:rsid w:val="00F506ED"/>
    <w:rsid w:val="00F544EE"/>
    <w:rsid w:val="00F56EDC"/>
    <w:rsid w:val="00F60814"/>
    <w:rsid w:val="00F62297"/>
    <w:rsid w:val="00F64132"/>
    <w:rsid w:val="00F8166E"/>
    <w:rsid w:val="00F82132"/>
    <w:rsid w:val="00F8270D"/>
    <w:rsid w:val="00F82F6F"/>
    <w:rsid w:val="00F83F44"/>
    <w:rsid w:val="00F86F6B"/>
    <w:rsid w:val="00F8732E"/>
    <w:rsid w:val="00F87B1E"/>
    <w:rsid w:val="00F91CDE"/>
    <w:rsid w:val="00F91E68"/>
    <w:rsid w:val="00FA7B65"/>
    <w:rsid w:val="00FB1302"/>
    <w:rsid w:val="00FB1326"/>
    <w:rsid w:val="00FB3562"/>
    <w:rsid w:val="00FB43EF"/>
    <w:rsid w:val="00FC2E90"/>
    <w:rsid w:val="00FC69EE"/>
    <w:rsid w:val="00FD2018"/>
    <w:rsid w:val="00FD4611"/>
    <w:rsid w:val="00FD58F9"/>
    <w:rsid w:val="00FE0813"/>
    <w:rsid w:val="00FE1705"/>
    <w:rsid w:val="00FE242F"/>
    <w:rsid w:val="00FE487A"/>
    <w:rsid w:val="00FE6223"/>
    <w:rsid w:val="00FE7724"/>
    <w:rsid w:val="00FF25FB"/>
    <w:rsid w:val="00FF2AFE"/>
    <w:rsid w:val="00FF352B"/>
    <w:rsid w:val="00FF3AF8"/>
    <w:rsid w:val="00FF5277"/>
    <w:rsid w:val="00FF550C"/>
    <w:rsid w:val="00FF674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3B9C3"/>
  <w15:docId w15:val="{7FE5C16A-C0AD-4B2D-9F2F-3F2064F6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F6889"/>
    <w:rPr>
      <w:sz w:val="24"/>
      <w:szCs w:val="24"/>
      <w:lang w:eastAsia="en-US"/>
    </w:rPr>
  </w:style>
  <w:style w:type="paragraph" w:styleId="Antrat1">
    <w:name w:val="heading 1"/>
    <w:basedOn w:val="prastasis"/>
    <w:next w:val="prastasis"/>
    <w:link w:val="Antrat1Diagrama"/>
    <w:qFormat/>
    <w:rsid w:val="00B723FF"/>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eastAsia="lt-LT"/>
    </w:rPr>
  </w:style>
  <w:style w:type="paragraph" w:styleId="Antrat2">
    <w:name w:val="heading 2"/>
    <w:aliases w:val="Title Header2"/>
    <w:basedOn w:val="prastasis"/>
    <w:next w:val="prastasis"/>
    <w:link w:val="Antrat2Diagrama"/>
    <w:qFormat/>
    <w:rsid w:val="00B723F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Cs w:val="20"/>
      <w:bdr w:val="none" w:sz="0" w:space="0" w:color="auto"/>
      <w:lang w:eastAsia="lt-LT"/>
    </w:rPr>
  </w:style>
  <w:style w:type="paragraph" w:styleId="Antrat3">
    <w:name w:val="heading 3"/>
    <w:aliases w:val="Section Header3,Sub-Clause Paragraph"/>
    <w:basedOn w:val="prastasis"/>
    <w:next w:val="prastasis"/>
    <w:link w:val="Antrat3Diagrama"/>
    <w:qFormat/>
    <w:rsid w:val="00B723FF"/>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Cs w:val="20"/>
      <w:bdr w:val="none" w:sz="0" w:space="0" w:color="auto"/>
      <w:lang w:eastAsia="lt-LT"/>
    </w:rPr>
  </w:style>
  <w:style w:type="paragraph" w:styleId="Antrat4">
    <w:name w:val="heading 4"/>
    <w:aliases w:val="Sub-Clause Sub-paragraph,Heading 4 Char Char Char Char"/>
    <w:basedOn w:val="prastasis"/>
    <w:next w:val="prastasis"/>
    <w:link w:val="Antrat4Diagrama"/>
    <w:qFormat/>
    <w:rsid w:val="00B723FF"/>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Antrat5">
    <w:name w:val="heading 5"/>
    <w:basedOn w:val="prastasis"/>
    <w:next w:val="prastasis"/>
    <w:link w:val="Antrat5Diagrama"/>
    <w:qFormat/>
    <w:rsid w:val="00B723FF"/>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Antrat6">
    <w:name w:val="heading 6"/>
    <w:basedOn w:val="prastasis"/>
    <w:next w:val="prastasis"/>
    <w:link w:val="Antrat6Diagrama"/>
    <w:qFormat/>
    <w:rsid w:val="00B723FF"/>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Antrat7">
    <w:name w:val="heading 7"/>
    <w:basedOn w:val="prastasis"/>
    <w:next w:val="prastasis"/>
    <w:link w:val="Antrat7Diagrama"/>
    <w:qFormat/>
    <w:rsid w:val="00B723FF"/>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Antrat8">
    <w:name w:val="heading 8"/>
    <w:basedOn w:val="prastasis"/>
    <w:next w:val="prastasis"/>
    <w:link w:val="Antrat8Diagrama"/>
    <w:qFormat/>
    <w:rsid w:val="00B723FF"/>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Antrat9">
    <w:name w:val="heading 9"/>
    <w:basedOn w:val="prastasis"/>
    <w:next w:val="prastasis"/>
    <w:link w:val="Antrat9Diagrama"/>
    <w:qFormat/>
    <w:rsid w:val="00B723FF"/>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23FF"/>
    <w:rPr>
      <w:rFonts w:eastAsia="Calibri"/>
      <w:sz w:val="28"/>
      <w:szCs w:val="22"/>
      <w:bdr w:val="none" w:sz="0" w:space="0" w:color="auto"/>
    </w:rPr>
  </w:style>
  <w:style w:type="character" w:customStyle="1" w:styleId="Antrat2Diagrama">
    <w:name w:val="Antraštė 2 Diagrama"/>
    <w:aliases w:val="Title Header2 Diagrama"/>
    <w:basedOn w:val="Numatytasispastraiposriftas"/>
    <w:link w:val="Antrat2"/>
    <w:qFormat/>
    <w:rsid w:val="00B723FF"/>
    <w:rPr>
      <w:rFonts w:eastAsia="Times New Roman"/>
      <w:sz w:val="24"/>
      <w:bdr w:val="none" w:sz="0" w:space="0" w:color="auto"/>
    </w:rPr>
  </w:style>
  <w:style w:type="character" w:customStyle="1" w:styleId="Antrat3Diagrama">
    <w:name w:val="Antraštė 3 Diagrama"/>
    <w:aliases w:val="Section Header3 Diagrama,Sub-Clause Paragraph Diagrama"/>
    <w:basedOn w:val="Numatytasispastraiposriftas"/>
    <w:link w:val="Antrat3"/>
    <w:rsid w:val="00B723FF"/>
    <w:rPr>
      <w:rFonts w:eastAsia="Times New Roman"/>
      <w:sz w:val="24"/>
      <w:bdr w:val="none" w:sz="0" w:space="0" w:color="auto"/>
    </w:rPr>
  </w:style>
  <w:style w:type="character" w:customStyle="1" w:styleId="Antrat4Diagrama">
    <w:name w:val="Antraštė 4 Diagrama"/>
    <w:aliases w:val="Sub-Clause Sub-paragraph Diagrama,Heading 4 Char Char Char Char Diagrama"/>
    <w:basedOn w:val="Numatytasispastraiposriftas"/>
    <w:link w:val="Antrat4"/>
    <w:rsid w:val="00B723FF"/>
    <w:rPr>
      <w:rFonts w:eastAsia="Times New Roman"/>
      <w:b/>
      <w:sz w:val="44"/>
      <w:bdr w:val="none" w:sz="0" w:space="0" w:color="auto"/>
    </w:rPr>
  </w:style>
  <w:style w:type="character" w:customStyle="1" w:styleId="Antrat5Diagrama">
    <w:name w:val="Antraštė 5 Diagrama"/>
    <w:basedOn w:val="Numatytasispastraiposriftas"/>
    <w:link w:val="Antrat5"/>
    <w:rsid w:val="00B723FF"/>
    <w:rPr>
      <w:rFonts w:eastAsia="Times New Roman"/>
      <w:b/>
      <w:sz w:val="40"/>
      <w:bdr w:val="none" w:sz="0" w:space="0" w:color="auto"/>
    </w:rPr>
  </w:style>
  <w:style w:type="character" w:customStyle="1" w:styleId="Antrat6Diagrama">
    <w:name w:val="Antraštė 6 Diagrama"/>
    <w:basedOn w:val="Numatytasispastraiposriftas"/>
    <w:link w:val="Antrat6"/>
    <w:rsid w:val="00B723FF"/>
    <w:rPr>
      <w:rFonts w:eastAsia="Times New Roman"/>
      <w:b/>
      <w:sz w:val="36"/>
      <w:bdr w:val="none" w:sz="0" w:space="0" w:color="auto"/>
    </w:rPr>
  </w:style>
  <w:style w:type="character" w:customStyle="1" w:styleId="Antrat7Diagrama">
    <w:name w:val="Antraštė 7 Diagrama"/>
    <w:basedOn w:val="Numatytasispastraiposriftas"/>
    <w:link w:val="Antrat7"/>
    <w:rsid w:val="00B723FF"/>
    <w:rPr>
      <w:rFonts w:eastAsia="Times New Roman"/>
      <w:sz w:val="48"/>
      <w:bdr w:val="none" w:sz="0" w:space="0" w:color="auto"/>
    </w:rPr>
  </w:style>
  <w:style w:type="character" w:customStyle="1" w:styleId="Antrat8Diagrama">
    <w:name w:val="Antraštė 8 Diagrama"/>
    <w:basedOn w:val="Numatytasispastraiposriftas"/>
    <w:link w:val="Antrat8"/>
    <w:rsid w:val="00B723FF"/>
    <w:rPr>
      <w:rFonts w:eastAsia="Times New Roman"/>
      <w:b/>
      <w:sz w:val="18"/>
      <w:bdr w:val="none" w:sz="0" w:space="0" w:color="auto"/>
    </w:rPr>
  </w:style>
  <w:style w:type="character" w:customStyle="1" w:styleId="Antrat9Diagrama">
    <w:name w:val="Antraštė 9 Diagrama"/>
    <w:basedOn w:val="Numatytasispastraiposriftas"/>
    <w:link w:val="Antrat9"/>
    <w:rsid w:val="00B723FF"/>
    <w:rPr>
      <w:rFonts w:eastAsia="Times New Roman"/>
      <w:sz w:val="40"/>
      <w:bdr w:val="none" w:sz="0" w:space="0" w:color="auto"/>
    </w:rPr>
  </w:style>
  <w:style w:type="character" w:styleId="Hipersaitas">
    <w:name w:val="Hyperlink"/>
    <w:uiPriority w:val="99"/>
    <w:rsid w:val="001D16D6"/>
    <w:rPr>
      <w:u w:val="single"/>
    </w:rPr>
  </w:style>
  <w:style w:type="table" w:customStyle="1" w:styleId="TableNormal1">
    <w:name w:val="Table Normal1"/>
    <w:rsid w:val="001D16D6"/>
    <w:tblPr>
      <w:tblInd w:w="0" w:type="dxa"/>
      <w:tblCellMar>
        <w:top w:w="0" w:type="dxa"/>
        <w:left w:w="0" w:type="dxa"/>
        <w:bottom w:w="0" w:type="dxa"/>
        <w:right w:w="0" w:type="dxa"/>
      </w:tblCellMar>
    </w:tblPr>
  </w:style>
  <w:style w:type="paragraph" w:customStyle="1" w:styleId="HeaderFooter">
    <w:name w:val="Header &amp; Footer"/>
    <w:rsid w:val="001D16D6"/>
    <w:pPr>
      <w:tabs>
        <w:tab w:val="right" w:pos="9020"/>
      </w:tabs>
      <w:spacing w:line="288" w:lineRule="auto"/>
    </w:pPr>
    <w:rPr>
      <w:rFonts w:ascii="Helvetica Neue Medium" w:hAnsi="Helvetica Neue Medium" w:cs="Arial Unicode MS"/>
      <w:color w:val="5F5F5F"/>
    </w:rPr>
  </w:style>
  <w:style w:type="paragraph" w:styleId="Pavadinimas">
    <w:name w:val="Title"/>
    <w:next w:val="Body2"/>
    <w:rsid w:val="001D16D6"/>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1D16D6"/>
    <w:pPr>
      <w:suppressAutoHyphens/>
      <w:spacing w:after="40"/>
    </w:pPr>
    <w:rPr>
      <w:rFonts w:cs="Arial Unicode MS"/>
      <w:color w:val="000000"/>
      <w:sz w:val="22"/>
      <w:szCs w:val="22"/>
      <w:lang w:val="en-US"/>
    </w:rPr>
  </w:style>
  <w:style w:type="paragraph" w:customStyle="1" w:styleId="Body">
    <w:name w:val="Body"/>
    <w:rsid w:val="001D16D6"/>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D16D6"/>
    <w:pPr>
      <w:outlineLvl w:val="0"/>
    </w:pPr>
    <w:rPr>
      <w:rFonts w:cs="Arial Unicode MS"/>
      <w:b/>
      <w:bCs/>
      <w:caps/>
      <w:color w:val="434343"/>
      <w:spacing w:val="4"/>
      <w:sz w:val="22"/>
      <w:szCs w:val="22"/>
      <w:lang w:val="en-US"/>
    </w:rPr>
  </w:style>
  <w:style w:type="character" w:customStyle="1" w:styleId="Hyperlink0">
    <w:name w:val="Hyperlink.0"/>
    <w:basedOn w:val="Hipersaitas"/>
    <w:rsid w:val="001D16D6"/>
    <w:rPr>
      <w:u w:val="single"/>
    </w:rPr>
  </w:style>
  <w:style w:type="paragraph" w:styleId="Antrats">
    <w:name w:val="header"/>
    <w:basedOn w:val="prastasis"/>
    <w:link w:val="AntratsDiagrama"/>
    <w:uiPriority w:val="99"/>
    <w:unhideWhenUsed/>
    <w:rsid w:val="00125986"/>
    <w:pPr>
      <w:tabs>
        <w:tab w:val="center" w:pos="4819"/>
        <w:tab w:val="right" w:pos="9638"/>
      </w:tabs>
    </w:pPr>
  </w:style>
  <w:style w:type="character" w:customStyle="1" w:styleId="AntratsDiagrama">
    <w:name w:val="Antraštės Diagrama"/>
    <w:basedOn w:val="Numatytasispastraiposriftas"/>
    <w:link w:val="Antrats"/>
    <w:uiPriority w:val="99"/>
    <w:rsid w:val="00125986"/>
    <w:rPr>
      <w:sz w:val="24"/>
      <w:szCs w:val="24"/>
      <w:lang w:eastAsia="en-US"/>
    </w:rPr>
  </w:style>
  <w:style w:type="paragraph" w:styleId="Porat">
    <w:name w:val="footer"/>
    <w:basedOn w:val="prastasis"/>
    <w:link w:val="PoratDiagrama"/>
    <w:unhideWhenUsed/>
    <w:rsid w:val="00125986"/>
    <w:pPr>
      <w:tabs>
        <w:tab w:val="center" w:pos="4819"/>
        <w:tab w:val="right" w:pos="9638"/>
      </w:tabs>
    </w:pPr>
  </w:style>
  <w:style w:type="character" w:customStyle="1" w:styleId="PoratDiagrama">
    <w:name w:val="Poraštė Diagrama"/>
    <w:basedOn w:val="Numatytasispastraiposriftas"/>
    <w:link w:val="Porat"/>
    <w:rsid w:val="00125986"/>
    <w:rPr>
      <w:sz w:val="24"/>
      <w:szCs w:val="24"/>
      <w:lang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conten"/>
    <w:basedOn w:val="prastasis"/>
    <w:link w:val="PagrindinistekstasDiagrama"/>
    <w:qFormat/>
    <w:rsid w:val="00125986"/>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539"/>
    </w:pPr>
    <w:rPr>
      <w:rFonts w:eastAsia="Times New Roman"/>
      <w:sz w:val="22"/>
      <w:szCs w:val="22"/>
      <w:bdr w:val="none" w:sz="0" w:space="0" w:color="auto"/>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125986"/>
    <w:rPr>
      <w:rFonts w:eastAsia="Times New Roman"/>
      <w:sz w:val="22"/>
      <w:szCs w:val="22"/>
      <w:bdr w:val="none" w:sz="0" w:space="0" w:color="auto"/>
      <w:lang w:eastAsia="en-US"/>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iPriority w:val="99"/>
    <w:rsid w:val="0012598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LT" w:eastAsia="Times New Roman" w:hAnsi="HelveticaLT"/>
      <w:sz w:val="20"/>
      <w:szCs w:val="20"/>
      <w:bdr w:val="none" w:sz="0" w:space="0" w:color="auto"/>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uiPriority w:val="99"/>
    <w:qFormat/>
    <w:rsid w:val="00125986"/>
    <w:rPr>
      <w:rFonts w:ascii="HelveticaLT" w:eastAsia="Times New Roman" w:hAnsi="HelveticaLT"/>
      <w:bdr w:val="none" w:sz="0" w:space="0" w:color="auto"/>
      <w:lang w:val="en-US" w:eastAsia="en-US"/>
    </w:rPr>
  </w:style>
  <w:style w:type="paragraph" w:styleId="Sraopastraipa">
    <w:name w:val="List Paragraph"/>
    <w:aliases w:val="lp1,Bullet 1,Use Case List Paragraph,Numbering,ERP-List Paragraph,List Paragraph11,Sąrašo pastraipa1,List Paragraph3,Bullet EY,List Paragraph Red,Buletai,List Paragraph21,List Paragraph2,List Paragraph111,Paragraph,List not in Table"/>
    <w:basedOn w:val="prastasis"/>
    <w:link w:val="SraopastraipaDiagrama"/>
    <w:uiPriority w:val="34"/>
    <w:qFormat/>
    <w:rsid w:val="0012598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125986"/>
    <w:rPr>
      <w:rFonts w:eastAsia="Times New Roman"/>
      <w:sz w:val="24"/>
      <w:szCs w:val="24"/>
      <w:bdr w:val="none" w:sz="0" w:space="0" w:color="auto"/>
      <w:lang w:eastAsia="en-US"/>
    </w:rPr>
  </w:style>
  <w:style w:type="character" w:customStyle="1" w:styleId="fontstyle01">
    <w:name w:val="fontstyle01"/>
    <w:basedOn w:val="Numatytasispastraiposriftas"/>
    <w:rsid w:val="00125986"/>
    <w:rPr>
      <w:rFonts w:ascii="Times New Roman" w:hAnsi="Times New Roman" w:cs="Times New Roman" w:hint="default"/>
      <w:b w:val="0"/>
      <w:bCs w:val="0"/>
      <w:i w:val="0"/>
      <w:iCs w:val="0"/>
      <w:color w:val="000000"/>
      <w:sz w:val="24"/>
      <w:szCs w:val="24"/>
    </w:rPr>
  </w:style>
  <w:style w:type="table" w:styleId="Lentelstinklelis">
    <w:name w:val="Table Grid"/>
    <w:basedOn w:val="prastojilentel"/>
    <w:uiPriority w:val="59"/>
    <w:rsid w:val="00E111A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B1302"/>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sz w:val="24"/>
      <w:szCs w:val="22"/>
      <w:bdr w:val="none" w:sz="0" w:space="0" w:color="auto"/>
      <w:lang w:eastAsia="en-US"/>
    </w:rPr>
  </w:style>
  <w:style w:type="character" w:styleId="Komentaronuoroda">
    <w:name w:val="annotation reference"/>
    <w:basedOn w:val="Numatytasispastraiposriftas"/>
    <w:semiHidden/>
    <w:unhideWhenUsed/>
    <w:rsid w:val="00CE757E"/>
    <w:rPr>
      <w:sz w:val="16"/>
      <w:szCs w:val="16"/>
    </w:rPr>
  </w:style>
  <w:style w:type="paragraph" w:styleId="Komentarotekstas">
    <w:name w:val="annotation text"/>
    <w:basedOn w:val="prastasis"/>
    <w:link w:val="KomentarotekstasDiagrama"/>
    <w:uiPriority w:val="99"/>
    <w:unhideWhenUsed/>
    <w:rsid w:val="00CE757E"/>
    <w:rPr>
      <w:sz w:val="20"/>
      <w:szCs w:val="20"/>
    </w:rPr>
  </w:style>
  <w:style w:type="character" w:customStyle="1" w:styleId="KomentarotekstasDiagrama">
    <w:name w:val="Komentaro tekstas Diagrama"/>
    <w:basedOn w:val="Numatytasispastraiposriftas"/>
    <w:link w:val="Komentarotekstas"/>
    <w:uiPriority w:val="99"/>
    <w:rsid w:val="00CE757E"/>
    <w:rPr>
      <w:lang w:eastAsia="en-US"/>
    </w:rPr>
  </w:style>
  <w:style w:type="paragraph" w:styleId="Komentarotema">
    <w:name w:val="annotation subject"/>
    <w:basedOn w:val="Komentarotekstas"/>
    <w:next w:val="Komentarotekstas"/>
    <w:link w:val="KomentarotemaDiagrama"/>
    <w:uiPriority w:val="99"/>
    <w:semiHidden/>
    <w:unhideWhenUsed/>
    <w:rsid w:val="00CE757E"/>
    <w:rPr>
      <w:b/>
      <w:bCs/>
    </w:rPr>
  </w:style>
  <w:style w:type="character" w:customStyle="1" w:styleId="KomentarotemaDiagrama">
    <w:name w:val="Komentaro tema Diagrama"/>
    <w:basedOn w:val="KomentarotekstasDiagrama"/>
    <w:link w:val="Komentarotema"/>
    <w:uiPriority w:val="99"/>
    <w:semiHidden/>
    <w:rsid w:val="00CE757E"/>
    <w:rPr>
      <w:b/>
      <w:bCs/>
      <w:lang w:eastAsia="en-US"/>
    </w:rPr>
  </w:style>
  <w:style w:type="paragraph" w:styleId="Debesliotekstas">
    <w:name w:val="Balloon Text"/>
    <w:basedOn w:val="prastasis"/>
    <w:link w:val="DebesliotekstasDiagrama"/>
    <w:uiPriority w:val="99"/>
    <w:semiHidden/>
    <w:unhideWhenUsed/>
    <w:rsid w:val="00CE75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57E"/>
    <w:rPr>
      <w:rFonts w:ascii="Segoe UI" w:hAnsi="Segoe UI" w:cs="Segoe UI"/>
      <w:sz w:val="18"/>
      <w:szCs w:val="18"/>
      <w:lang w:eastAsia="en-US"/>
    </w:rPr>
  </w:style>
  <w:style w:type="paragraph" w:customStyle="1" w:styleId="Pagrindinistekstas1">
    <w:name w:val="Pagrindinis tekstas1"/>
    <w:qFormat/>
    <w:rsid w:val="00DB434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pPr>
    <w:rPr>
      <w:rFonts w:ascii="TimesLT" w:eastAsia="Times New Roman" w:hAnsi="TimesLT"/>
      <w:bdr w:val="none" w:sz="0" w:space="0" w:color="auto"/>
      <w:lang w:val="en-US" w:eastAsia="en-US"/>
    </w:rPr>
  </w:style>
  <w:style w:type="character" w:customStyle="1" w:styleId="apple-style-span">
    <w:name w:val="apple-style-span"/>
    <w:basedOn w:val="Numatytasispastraiposriftas"/>
    <w:rsid w:val="006043C9"/>
  </w:style>
  <w:style w:type="paragraph" w:customStyle="1" w:styleId="ListParagraph1">
    <w:name w:val="List Paragraph1"/>
    <w:basedOn w:val="prastasis"/>
    <w:qFormat/>
    <w:rsid w:val="006043C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eastAsia="Calibri"/>
      <w:szCs w:val="22"/>
      <w:bdr w:val="none" w:sz="0" w:space="0" w:color="auto"/>
    </w:rPr>
  </w:style>
  <w:style w:type="character" w:customStyle="1" w:styleId="fontstyle21">
    <w:name w:val="fontstyle21"/>
    <w:basedOn w:val="Numatytasispastraiposriftas"/>
    <w:rsid w:val="00F8166E"/>
    <w:rPr>
      <w:rFonts w:ascii="Calibri" w:hAnsi="Calibri" w:cs="Calibri" w:hint="default"/>
      <w:b w:val="0"/>
      <w:bCs w:val="0"/>
      <w:i w:val="0"/>
      <w:iCs w:val="0"/>
      <w:color w:val="000000"/>
      <w:sz w:val="22"/>
      <w:szCs w:val="22"/>
    </w:rPr>
  </w:style>
  <w:style w:type="character" w:customStyle="1" w:styleId="Heading1">
    <w:name w:val="Heading #1_"/>
    <w:basedOn w:val="Numatytasispastraiposriftas"/>
    <w:link w:val="Heading10"/>
    <w:rsid w:val="00C35DD2"/>
    <w:rPr>
      <w:rFonts w:eastAsia="Times New Roman"/>
      <w:b/>
      <w:bCs/>
      <w:sz w:val="22"/>
      <w:szCs w:val="22"/>
      <w:shd w:val="clear" w:color="auto" w:fill="FFFFFF"/>
    </w:rPr>
  </w:style>
  <w:style w:type="paragraph" w:customStyle="1" w:styleId="Heading10">
    <w:name w:val="Heading #1"/>
    <w:basedOn w:val="prastasis"/>
    <w:link w:val="Heading1"/>
    <w:rsid w:val="00C35DD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240" w:line="0" w:lineRule="atLeast"/>
      <w:ind w:firstLine="0"/>
      <w:jc w:val="center"/>
      <w:outlineLvl w:val="0"/>
    </w:pPr>
    <w:rPr>
      <w:rFonts w:eastAsia="Times New Roman"/>
      <w:b/>
      <w:bCs/>
      <w:sz w:val="22"/>
      <w:szCs w:val="22"/>
      <w:lang w:eastAsia="lt-LT"/>
    </w:rPr>
  </w:style>
  <w:style w:type="character" w:customStyle="1" w:styleId="Bodytext2">
    <w:name w:val="Body text (2)_"/>
    <w:basedOn w:val="Numatytasispastraiposriftas"/>
    <w:link w:val="Bodytext20"/>
    <w:rsid w:val="00C35DD2"/>
    <w:rPr>
      <w:rFonts w:eastAsia="Times New Roman"/>
      <w:sz w:val="22"/>
      <w:szCs w:val="22"/>
      <w:shd w:val="clear" w:color="auto" w:fill="FFFFFF"/>
    </w:rPr>
  </w:style>
  <w:style w:type="paragraph" w:customStyle="1" w:styleId="Bodytext20">
    <w:name w:val="Body text (2)"/>
    <w:basedOn w:val="prastasis"/>
    <w:link w:val="Bodytext2"/>
    <w:rsid w:val="00C35DD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60" w:line="0" w:lineRule="atLeast"/>
      <w:ind w:firstLine="0"/>
    </w:pPr>
    <w:rPr>
      <w:rFonts w:eastAsia="Times New Roman"/>
      <w:sz w:val="22"/>
      <w:szCs w:val="22"/>
      <w:lang w:eastAsia="lt-LT"/>
    </w:rPr>
  </w:style>
  <w:style w:type="character" w:customStyle="1" w:styleId="Bodytext5">
    <w:name w:val="Body text (5)_"/>
    <w:basedOn w:val="Numatytasispastraiposriftas"/>
    <w:link w:val="Bodytext50"/>
    <w:rsid w:val="00C35DD2"/>
    <w:rPr>
      <w:rFonts w:eastAsia="Times New Roman"/>
      <w:b/>
      <w:bCs/>
      <w:sz w:val="22"/>
      <w:szCs w:val="22"/>
      <w:shd w:val="clear" w:color="auto" w:fill="FFFFFF"/>
    </w:rPr>
  </w:style>
  <w:style w:type="paragraph" w:customStyle="1" w:styleId="Bodytext50">
    <w:name w:val="Body text (5)"/>
    <w:basedOn w:val="prastasis"/>
    <w:link w:val="Bodytext5"/>
    <w:rsid w:val="00C35DD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eastAsia="Times New Roman"/>
      <w:b/>
      <w:bCs/>
      <w:sz w:val="22"/>
      <w:szCs w:val="22"/>
      <w:lang w:eastAsia="lt-LT"/>
    </w:rPr>
  </w:style>
  <w:style w:type="character" w:customStyle="1" w:styleId="Bodytext2Bold">
    <w:name w:val="Body text (2) + Bold"/>
    <w:basedOn w:val="Bodytext2"/>
    <w:rsid w:val="00C35DD2"/>
    <w:rPr>
      <w:rFonts w:eastAsia="Times New Roman"/>
      <w:b/>
      <w:bCs/>
      <w:color w:val="000000"/>
      <w:spacing w:val="0"/>
      <w:w w:val="100"/>
      <w:position w:val="0"/>
      <w:sz w:val="22"/>
      <w:szCs w:val="22"/>
      <w:shd w:val="clear" w:color="auto" w:fill="FFFFFF"/>
      <w:lang w:val="lt-LT" w:eastAsia="lt-LT" w:bidi="lt-LT"/>
    </w:rPr>
  </w:style>
  <w:style w:type="paragraph" w:styleId="Turinioantrat">
    <w:name w:val="TOC Heading"/>
    <w:basedOn w:val="Antrat1"/>
    <w:next w:val="prastasis"/>
    <w:uiPriority w:val="39"/>
    <w:unhideWhenUsed/>
    <w:qFormat/>
    <w:rsid w:val="000A28D8"/>
    <w:pPr>
      <w:keepLines/>
      <w:numPr>
        <w:numId w:val="0"/>
      </w:numPr>
      <w:spacing w:before="240" w:after="0" w:line="259" w:lineRule="auto"/>
      <w:jc w:val="left"/>
      <w:outlineLvl w:val="9"/>
    </w:pPr>
    <w:rPr>
      <w:rFonts w:asciiTheme="majorHAnsi" w:eastAsiaTheme="majorEastAsia" w:hAnsiTheme="majorHAnsi" w:cstheme="majorBidi"/>
      <w:color w:val="4C96AD" w:themeColor="accent1" w:themeShade="BF"/>
      <w:sz w:val="32"/>
      <w:szCs w:val="32"/>
    </w:rPr>
  </w:style>
  <w:style w:type="paragraph" w:styleId="Turinys1">
    <w:name w:val="toc 1"/>
    <w:basedOn w:val="prastasis"/>
    <w:next w:val="prastasis"/>
    <w:autoRedefine/>
    <w:uiPriority w:val="39"/>
    <w:unhideWhenUsed/>
    <w:rsid w:val="000A28D8"/>
    <w:pPr>
      <w:spacing w:after="100"/>
    </w:pPr>
  </w:style>
  <w:style w:type="paragraph" w:customStyle="1" w:styleId="BodyText1">
    <w:name w:val="Body Text1"/>
    <w:rsid w:val="008A47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pPr>
    <w:rPr>
      <w:rFonts w:ascii="TimesLT" w:eastAsia="Times New Roman" w:hAnsi="TimesLT"/>
      <w:bdr w:val="none" w:sz="0" w:space="0" w:color="auto"/>
      <w:lang w:val="en-US" w:eastAsia="en-US"/>
    </w:rPr>
  </w:style>
  <w:style w:type="paragraph" w:customStyle="1" w:styleId="Statja">
    <w:name w:val="Statja"/>
    <w:basedOn w:val="prastasis"/>
    <w:rsid w:val="008A4794"/>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jc w:val="left"/>
    </w:pPr>
    <w:rPr>
      <w:rFonts w:ascii="TimesLT" w:eastAsia="Times New Roman" w:hAnsi="TimesLT"/>
      <w:b/>
      <w:bCs/>
      <w:sz w:val="20"/>
      <w:szCs w:val="20"/>
      <w:bdr w:val="none" w:sz="0" w:space="0" w:color="auto"/>
      <w:lang w:val="en-US"/>
    </w:rPr>
  </w:style>
  <w:style w:type="paragraph" w:customStyle="1" w:styleId="xl24">
    <w:name w:val="xl24"/>
    <w:basedOn w:val="prastasis"/>
    <w:rsid w:val="008A479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ind w:firstLine="0"/>
    </w:pPr>
    <w:rPr>
      <w:rFonts w:eastAsia="Lucida Sans Unicode"/>
      <w:bdr w:val="none" w:sz="0" w:space="0" w:color="auto"/>
    </w:rPr>
  </w:style>
  <w:style w:type="character" w:styleId="Grietas">
    <w:name w:val="Strong"/>
    <w:uiPriority w:val="22"/>
    <w:qFormat/>
    <w:rsid w:val="008A4794"/>
    <w:rPr>
      <w:b/>
      <w:bCs/>
    </w:rPr>
  </w:style>
  <w:style w:type="paragraph" w:styleId="Turinys2">
    <w:name w:val="toc 2"/>
    <w:basedOn w:val="prastasis"/>
    <w:next w:val="prastasis"/>
    <w:autoRedefine/>
    <w:uiPriority w:val="39"/>
    <w:unhideWhenUsed/>
    <w:rsid w:val="00E3242B"/>
    <w:pPr>
      <w:spacing w:after="100"/>
      <w:ind w:left="240"/>
    </w:pPr>
  </w:style>
  <w:style w:type="character" w:customStyle="1" w:styleId="dpav">
    <w:name w:val="dpav"/>
    <w:rsid w:val="0091417B"/>
  </w:style>
  <w:style w:type="paragraph" w:customStyle="1" w:styleId="WW-BodyText3">
    <w:name w:val="WW-Body Text 3"/>
    <w:basedOn w:val="prastasis"/>
    <w:rsid w:val="0091417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0"/>
    </w:pPr>
    <w:rPr>
      <w:rFonts w:eastAsia="Times New Roman"/>
      <w:szCs w:val="20"/>
      <w:bdr w:val="none" w:sz="0" w:space="0" w:color="auto"/>
      <w:lang w:eastAsia="ar-SA"/>
    </w:rPr>
  </w:style>
  <w:style w:type="character" w:customStyle="1" w:styleId="PagrindinistekstasDiagrama1">
    <w:name w:val="Pagrindinis tekstas Diagrama1"/>
    <w:uiPriority w:val="99"/>
    <w:semiHidden/>
    <w:rsid w:val="002238AE"/>
    <w:rPr>
      <w:rFonts w:eastAsia="Calibri" w:cs="Times New Roman"/>
    </w:rPr>
  </w:style>
  <w:style w:type="table" w:customStyle="1" w:styleId="Lentelstinklelis1">
    <w:name w:val="Lentelės tinklelis1"/>
    <w:basedOn w:val="prastojilentel"/>
    <w:next w:val="Lentelstinklelis"/>
    <w:uiPriority w:val="39"/>
    <w:rsid w:val="00DA1ED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E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left"/>
    </w:pPr>
    <w:rPr>
      <w:rFonts w:eastAsiaTheme="minorHAnsi"/>
      <w:color w:val="000000"/>
      <w:sz w:val="24"/>
      <w:szCs w:val="24"/>
      <w:bdr w:val="none" w:sz="0" w:space="0" w:color="auto"/>
      <w:lang w:eastAsia="en-US"/>
    </w:rPr>
  </w:style>
  <w:style w:type="paragraph" w:customStyle="1" w:styleId="tajtip">
    <w:name w:val="tajtip"/>
    <w:basedOn w:val="prastasis"/>
    <w:rsid w:val="009A6E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bdr w:val="none" w:sz="0" w:space="0" w:color="auto"/>
      <w:lang w:eastAsia="lt-LT"/>
    </w:rPr>
  </w:style>
  <w:style w:type="character" w:customStyle="1" w:styleId="Internetosaitas">
    <w:name w:val="Interneto saitas"/>
    <w:basedOn w:val="Numatytasispastraiposriftas"/>
    <w:uiPriority w:val="99"/>
    <w:rsid w:val="00B663A5"/>
    <w:rPr>
      <w:rFonts w:cs="Times New Roman"/>
      <w:color w:val="0000FF"/>
      <w:u w:val="single"/>
    </w:rPr>
  </w:style>
  <w:style w:type="paragraph" w:styleId="Pagrindiniotekstotrauka3">
    <w:name w:val="Body Text Indent 3"/>
    <w:basedOn w:val="prastasis"/>
    <w:link w:val="Pagrindiniotekstotrauka3Diagrama"/>
    <w:uiPriority w:val="99"/>
    <w:semiHidden/>
    <w:unhideWhenUsed/>
    <w:rsid w:val="0005035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5035E"/>
    <w:rPr>
      <w:sz w:val="16"/>
      <w:szCs w:val="16"/>
      <w:lang w:eastAsia="en-US"/>
    </w:rPr>
  </w:style>
  <w:style w:type="paragraph" w:customStyle="1" w:styleId="normaltableau">
    <w:name w:val="normal_tableau"/>
    <w:basedOn w:val="prastasis"/>
    <w:uiPriority w:val="99"/>
    <w:rsid w:val="00130CF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pPr>
    <w:rPr>
      <w:rFonts w:ascii="Optima" w:eastAsia="Times New Roman" w:hAnsi="Optima"/>
      <w:sz w:val="22"/>
      <w:szCs w:val="20"/>
      <w:bdr w:val="none" w:sz="0" w:space="0" w:color="auto"/>
      <w:lang w:val="en-GB"/>
    </w:rPr>
  </w:style>
  <w:style w:type="table" w:customStyle="1" w:styleId="Lentelstinklelisviesus1">
    <w:name w:val="Lentelės tinklelis – šviesus1"/>
    <w:basedOn w:val="prastojilentel"/>
    <w:uiPriority w:val="40"/>
    <w:rsid w:val="00130CF9"/>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heme="minorHAnsi" w:eastAsiaTheme="minorHAnsi" w:hAnsiTheme="minorHAnsi" w:cstheme="minorBidi"/>
      <w:sz w:val="22"/>
      <w:szCs w:val="22"/>
      <w:bdr w:val="none" w:sz="0" w:space="0" w:color="auto"/>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aosprieraias">
    <w:name w:val="Išnašos prieraišas"/>
    <w:rsid w:val="00130CF9"/>
    <w:rPr>
      <w:vertAlign w:val="superscript"/>
    </w:rPr>
  </w:style>
  <w:style w:type="character" w:customStyle="1" w:styleId="Inaosramenys">
    <w:name w:val="Išnašos rašmenys"/>
    <w:qFormat/>
    <w:rsid w:val="00130CF9"/>
  </w:style>
  <w:style w:type="paragraph" w:customStyle="1" w:styleId="CentrBoldm">
    <w:name w:val="CentrBoldm"/>
    <w:basedOn w:val="prastasis"/>
    <w:qFormat/>
    <w:rsid w:val="00130CF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pPr>
    <w:rPr>
      <w:rFonts w:ascii="TimesLT" w:eastAsia="Times New Roman" w:hAnsi="TimesLT"/>
      <w:b/>
      <w:bCs/>
      <w:color w:val="00000A"/>
      <w:sz w:val="20"/>
      <w:szCs w:val="20"/>
      <w:bdr w:val="none" w:sz="0" w:space="0" w:color="auto"/>
      <w:lang w:val="en-US"/>
    </w:rPr>
  </w:style>
  <w:style w:type="numbering" w:customStyle="1" w:styleId="Sraonra1">
    <w:name w:val="Sąrašo nėra1"/>
    <w:next w:val="Sraonra"/>
    <w:uiPriority w:val="99"/>
    <w:semiHidden/>
    <w:unhideWhenUsed/>
    <w:rsid w:val="00CD62D8"/>
  </w:style>
  <w:style w:type="character" w:styleId="Puslapionumeris">
    <w:name w:val="page number"/>
    <w:basedOn w:val="Numatytasispastraiposriftas"/>
    <w:semiHidden/>
    <w:rsid w:val="00CD62D8"/>
  </w:style>
  <w:style w:type="paragraph" w:styleId="Pagrindiniotekstotrauka">
    <w:name w:val="Body Text Indent"/>
    <w:basedOn w:val="prastasis"/>
    <w:link w:val="PagrindiniotekstotraukaDiagrama"/>
    <w:uiPriority w:val="99"/>
    <w:rsid w:val="00CD62D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550" w:firstLine="0"/>
    </w:pPr>
    <w:rPr>
      <w:rFonts w:eastAsia="Times New Roman"/>
      <w:bCs/>
      <w:szCs w:val="22"/>
      <w:bdr w:val="none" w:sz="0" w:space="0" w:color="auto"/>
    </w:rPr>
  </w:style>
  <w:style w:type="character" w:customStyle="1" w:styleId="PagrindiniotekstotraukaDiagrama">
    <w:name w:val="Pagrindinio teksto įtrauka Diagrama"/>
    <w:basedOn w:val="Numatytasispastraiposriftas"/>
    <w:link w:val="Pagrindiniotekstotrauka"/>
    <w:uiPriority w:val="99"/>
    <w:rsid w:val="00CD62D8"/>
    <w:rPr>
      <w:rFonts w:eastAsia="Times New Roman"/>
      <w:bCs/>
      <w:sz w:val="24"/>
      <w:szCs w:val="22"/>
      <w:bdr w:val="none" w:sz="0" w:space="0" w:color="auto"/>
      <w:lang w:eastAsia="en-US"/>
    </w:rPr>
  </w:style>
  <w:style w:type="character" w:customStyle="1" w:styleId="DebesliotekstasDiagrama1">
    <w:name w:val="Debesėlio tekstas Diagrama1"/>
    <w:basedOn w:val="Numatytasispastraiposriftas"/>
    <w:uiPriority w:val="99"/>
    <w:semiHidden/>
    <w:rsid w:val="00CD62D8"/>
    <w:rPr>
      <w:rFonts w:ascii="Segoe UI" w:hAnsi="Segoe UI" w:cs="Segoe UI"/>
      <w:sz w:val="18"/>
      <w:szCs w:val="18"/>
    </w:rPr>
  </w:style>
  <w:style w:type="paragraph" w:customStyle="1" w:styleId="Numatytasis">
    <w:name w:val="Numatytasis"/>
    <w:uiPriority w:val="99"/>
    <w:qFormat/>
    <w:rsid w:val="00CD62D8"/>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after="200" w:line="276" w:lineRule="auto"/>
      <w:ind w:firstLine="0"/>
      <w:jc w:val="left"/>
    </w:pPr>
    <w:rPr>
      <w:rFonts w:eastAsia="Calibri" w:cs="Calibri"/>
      <w:color w:val="00000A"/>
      <w:sz w:val="24"/>
      <w:szCs w:val="22"/>
      <w:bdr w:val="none" w:sz="0" w:space="0" w:color="auto"/>
      <w:lang w:eastAsia="ar-SA"/>
    </w:rPr>
  </w:style>
  <w:style w:type="character" w:customStyle="1" w:styleId="PuslapioinaostekstasDiagrama1">
    <w:name w:val="Puslapio išnašos tekstas Diagrama1"/>
    <w:basedOn w:val="Numatytasispastraiposriftas"/>
    <w:uiPriority w:val="99"/>
    <w:semiHidden/>
    <w:rsid w:val="00CD62D8"/>
    <w:rPr>
      <w:sz w:val="20"/>
      <w:szCs w:val="20"/>
    </w:rPr>
  </w:style>
  <w:style w:type="character" w:customStyle="1" w:styleId="PoratDiagrama1">
    <w:name w:val="Poraštė Diagrama1"/>
    <w:basedOn w:val="Numatytasispastraiposriftas"/>
    <w:uiPriority w:val="99"/>
    <w:semiHidden/>
    <w:rsid w:val="00CD62D8"/>
  </w:style>
  <w:style w:type="character" w:styleId="Puslapioinaosnuoroda">
    <w:name w:val="footnote reference"/>
    <w:aliases w:val="fr"/>
    <w:basedOn w:val="Numatytasispastraiposriftas"/>
    <w:unhideWhenUsed/>
    <w:rsid w:val="00CD62D8"/>
    <w:rPr>
      <w:rFonts w:ascii="Times New Roman" w:hAnsi="Times New Roman" w:cs="Times New Roman" w:hint="default"/>
      <w:vertAlign w:val="superscript"/>
    </w:rPr>
  </w:style>
  <w:style w:type="paragraph" w:styleId="Pagrindinistekstas2">
    <w:name w:val="Body Text 2"/>
    <w:basedOn w:val="prastasis"/>
    <w:link w:val="Pagrindinistekstas2Diagrama"/>
    <w:rsid w:val="00663B12"/>
    <w:pPr>
      <w:pBdr>
        <w:top w:val="none" w:sz="0" w:space="0" w:color="auto"/>
        <w:left w:val="none" w:sz="0" w:space="0" w:color="auto"/>
        <w:bottom w:val="none" w:sz="0" w:space="0" w:color="auto"/>
        <w:right w:val="none" w:sz="0" w:space="0" w:color="auto"/>
        <w:between w:val="none" w:sz="0" w:space="0" w:color="auto"/>
        <w:bar w:val="none" w:sz="0" w:color="auto"/>
      </w:pBdr>
      <w:ind w:firstLine="0"/>
    </w:pPr>
    <w:rPr>
      <w:rFonts w:eastAsia="Times New Roman"/>
      <w:szCs w:val="20"/>
      <w:bdr w:val="none" w:sz="0" w:space="0" w:color="auto"/>
    </w:rPr>
  </w:style>
  <w:style w:type="character" w:customStyle="1" w:styleId="Pagrindinistekstas2Diagrama">
    <w:name w:val="Pagrindinis tekstas 2 Diagrama"/>
    <w:basedOn w:val="Numatytasispastraiposriftas"/>
    <w:link w:val="Pagrindinistekstas2"/>
    <w:rsid w:val="00663B12"/>
    <w:rPr>
      <w:rFonts w:eastAsia="Times New Roman"/>
      <w:sz w:val="24"/>
      <w:bdr w:val="none" w:sz="0" w:space="0" w:color="auto"/>
      <w:lang w:eastAsia="en-US"/>
    </w:rPr>
  </w:style>
  <w:style w:type="paragraph" w:customStyle="1" w:styleId="PagrindinistekstasTimesNewRoman">
    <w:name w:val="Pagrindinis tekstas + Times New Roman"/>
    <w:aliases w:val="8 pt,Abipusė lygiuotė,Prieš:  3 pt"/>
    <w:basedOn w:val="Porat"/>
    <w:rsid w:val="00663B12"/>
    <w:pPr>
      <w:keepNext/>
      <w:keepLines/>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clear" w:pos="4819"/>
        <w:tab w:val="clear" w:pos="9638"/>
      </w:tabs>
      <w:spacing w:before="60"/>
    </w:pPr>
    <w:rPr>
      <w:rFonts w:eastAsia="Times New Roman"/>
      <w:sz w:val="16"/>
      <w:szCs w:val="16"/>
      <w:bdr w:val="none" w:sz="0" w:space="0" w:color="auto"/>
    </w:rPr>
  </w:style>
  <w:style w:type="paragraph" w:customStyle="1" w:styleId="prastasis1">
    <w:name w:val="Įprastasis1"/>
    <w:rsid w:val="00663B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ind w:firstLine="0"/>
      <w:jc w:val="left"/>
      <w:textAlignment w:val="baseline"/>
    </w:pPr>
    <w:rPr>
      <w:rFonts w:eastAsia="Calibri"/>
      <w:sz w:val="24"/>
      <w:szCs w:val="22"/>
      <w:bdr w:val="none" w:sz="0" w:space="0" w:color="auto"/>
      <w:lang w:eastAsia="en-US"/>
    </w:rPr>
  </w:style>
  <w:style w:type="character" w:customStyle="1" w:styleId="Numatytasispastraiposriftas1">
    <w:name w:val="Numatytasis pastraipos šriftas1"/>
    <w:rsid w:val="00663B12"/>
  </w:style>
  <w:style w:type="paragraph" w:customStyle="1" w:styleId="Style2">
    <w:name w:val="Style2"/>
    <w:basedOn w:val="prastasis"/>
    <w:rsid w:val="00663B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jc w:val="left"/>
    </w:pPr>
    <w:rPr>
      <w:rFonts w:eastAsia="Times New Roman"/>
      <w:sz w:val="20"/>
      <w:bdr w:val="none" w:sz="0" w:space="0" w:color="auto"/>
      <w:lang w:val="en-US"/>
    </w:rPr>
  </w:style>
  <w:style w:type="character" w:customStyle="1" w:styleId="FontStyle12">
    <w:name w:val="Font Style12"/>
    <w:rsid w:val="00663B12"/>
    <w:rPr>
      <w:rFonts w:ascii="Times New Roman" w:hAnsi="Times New Roman" w:cs="Times New Roman"/>
      <w:sz w:val="22"/>
      <w:szCs w:val="22"/>
    </w:rPr>
  </w:style>
  <w:style w:type="character" w:customStyle="1" w:styleId="PaantratDiagrama">
    <w:name w:val="Paantraštė Diagrama"/>
    <w:rsid w:val="00663B12"/>
    <w:rPr>
      <w:b/>
      <w:sz w:val="24"/>
    </w:rPr>
  </w:style>
  <w:style w:type="paragraph" w:styleId="Pagrindiniotekstotrauka2">
    <w:name w:val="Body Text Indent 2"/>
    <w:basedOn w:val="prastasis"/>
    <w:link w:val="Pagrindiniotekstotrauka2Diagrama"/>
    <w:uiPriority w:val="99"/>
    <w:unhideWhenUsed/>
    <w:rsid w:val="00663B12"/>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firstLine="0"/>
      <w:jc w:val="left"/>
    </w:pPr>
    <w:rPr>
      <w:rFonts w:eastAsia="Times New Roman"/>
      <w:bdr w:val="none" w:sz="0" w:space="0" w:color="auto"/>
    </w:rPr>
  </w:style>
  <w:style w:type="character" w:customStyle="1" w:styleId="Pagrindiniotekstotrauka2Diagrama">
    <w:name w:val="Pagrindinio teksto įtrauka 2 Diagrama"/>
    <w:basedOn w:val="Numatytasispastraiposriftas"/>
    <w:link w:val="Pagrindiniotekstotrauka2"/>
    <w:uiPriority w:val="99"/>
    <w:rsid w:val="00663B12"/>
    <w:rPr>
      <w:rFonts w:eastAsia="Times New Roman"/>
      <w:sz w:val="24"/>
      <w:szCs w:val="24"/>
      <w:bdr w:val="none" w:sz="0" w:space="0" w:color="auto"/>
      <w:lang w:eastAsia="en-US"/>
    </w:rPr>
  </w:style>
  <w:style w:type="paragraph" w:styleId="Paantrat">
    <w:name w:val="Subtitle"/>
    <w:basedOn w:val="prastasis"/>
    <w:next w:val="prastasis"/>
    <w:link w:val="PaantratDiagrama1"/>
    <w:uiPriority w:val="11"/>
    <w:qFormat/>
    <w:rsid w:val="00663B1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left"/>
    </w:pPr>
    <w:rPr>
      <w:rFonts w:asciiTheme="majorHAnsi" w:eastAsiaTheme="majorEastAsia" w:hAnsiTheme="majorHAnsi" w:cstheme="majorBidi"/>
      <w:i/>
      <w:iCs/>
      <w:color w:val="85B9C9" w:themeColor="accent1"/>
      <w:spacing w:val="15"/>
      <w:bdr w:val="none" w:sz="0" w:space="0" w:color="auto"/>
    </w:rPr>
  </w:style>
  <w:style w:type="character" w:customStyle="1" w:styleId="PaantratDiagrama1">
    <w:name w:val="Paantraštė Diagrama1"/>
    <w:basedOn w:val="Numatytasispastraiposriftas"/>
    <w:link w:val="Paantrat"/>
    <w:uiPriority w:val="11"/>
    <w:rsid w:val="00663B12"/>
    <w:rPr>
      <w:rFonts w:asciiTheme="majorHAnsi" w:eastAsiaTheme="majorEastAsia" w:hAnsiTheme="majorHAnsi" w:cstheme="majorBidi"/>
      <w:i/>
      <w:iCs/>
      <w:color w:val="85B9C9" w:themeColor="accent1"/>
      <w:spacing w:val="15"/>
      <w:sz w:val="24"/>
      <w:szCs w:val="24"/>
      <w:bdr w:val="none" w:sz="0" w:space="0" w:color="auto"/>
      <w:lang w:eastAsia="en-US"/>
    </w:rPr>
  </w:style>
  <w:style w:type="character" w:styleId="Perirtashipersaitas">
    <w:name w:val="FollowedHyperlink"/>
    <w:basedOn w:val="Numatytasispastraiposriftas"/>
    <w:uiPriority w:val="99"/>
    <w:semiHidden/>
    <w:unhideWhenUsed/>
    <w:rsid w:val="00463220"/>
    <w:rPr>
      <w:color w:val="FF00FF" w:themeColor="followedHyperlink"/>
      <w:u w:val="single"/>
    </w:rPr>
  </w:style>
  <w:style w:type="character" w:customStyle="1" w:styleId="internetlink">
    <w:name w:val="internetlink"/>
    <w:basedOn w:val="Numatytasispastraiposriftas"/>
    <w:rsid w:val="00614179"/>
  </w:style>
  <w:style w:type="character" w:customStyle="1" w:styleId="markedcontent">
    <w:name w:val="markedcontent"/>
    <w:basedOn w:val="Numatytasispastraiposriftas"/>
    <w:rsid w:val="000B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848">
      <w:bodyDiv w:val="1"/>
      <w:marLeft w:val="0"/>
      <w:marRight w:val="0"/>
      <w:marTop w:val="0"/>
      <w:marBottom w:val="0"/>
      <w:divBdr>
        <w:top w:val="none" w:sz="0" w:space="0" w:color="auto"/>
        <w:left w:val="none" w:sz="0" w:space="0" w:color="auto"/>
        <w:bottom w:val="none" w:sz="0" w:space="0" w:color="auto"/>
        <w:right w:val="none" w:sz="0" w:space="0" w:color="auto"/>
      </w:divBdr>
    </w:div>
    <w:div w:id="20136596">
      <w:bodyDiv w:val="1"/>
      <w:marLeft w:val="0"/>
      <w:marRight w:val="0"/>
      <w:marTop w:val="0"/>
      <w:marBottom w:val="0"/>
      <w:divBdr>
        <w:top w:val="none" w:sz="0" w:space="0" w:color="auto"/>
        <w:left w:val="none" w:sz="0" w:space="0" w:color="auto"/>
        <w:bottom w:val="none" w:sz="0" w:space="0" w:color="auto"/>
        <w:right w:val="none" w:sz="0" w:space="0" w:color="auto"/>
      </w:divBdr>
    </w:div>
    <w:div w:id="99110671">
      <w:bodyDiv w:val="1"/>
      <w:marLeft w:val="0"/>
      <w:marRight w:val="0"/>
      <w:marTop w:val="0"/>
      <w:marBottom w:val="0"/>
      <w:divBdr>
        <w:top w:val="none" w:sz="0" w:space="0" w:color="auto"/>
        <w:left w:val="none" w:sz="0" w:space="0" w:color="auto"/>
        <w:bottom w:val="none" w:sz="0" w:space="0" w:color="auto"/>
        <w:right w:val="none" w:sz="0" w:space="0" w:color="auto"/>
      </w:divBdr>
    </w:div>
    <w:div w:id="166750362">
      <w:bodyDiv w:val="1"/>
      <w:marLeft w:val="0"/>
      <w:marRight w:val="0"/>
      <w:marTop w:val="0"/>
      <w:marBottom w:val="0"/>
      <w:divBdr>
        <w:top w:val="none" w:sz="0" w:space="0" w:color="auto"/>
        <w:left w:val="none" w:sz="0" w:space="0" w:color="auto"/>
        <w:bottom w:val="none" w:sz="0" w:space="0" w:color="auto"/>
        <w:right w:val="none" w:sz="0" w:space="0" w:color="auto"/>
      </w:divBdr>
    </w:div>
    <w:div w:id="251202203">
      <w:bodyDiv w:val="1"/>
      <w:marLeft w:val="0"/>
      <w:marRight w:val="0"/>
      <w:marTop w:val="0"/>
      <w:marBottom w:val="0"/>
      <w:divBdr>
        <w:top w:val="none" w:sz="0" w:space="0" w:color="auto"/>
        <w:left w:val="none" w:sz="0" w:space="0" w:color="auto"/>
        <w:bottom w:val="none" w:sz="0" w:space="0" w:color="auto"/>
        <w:right w:val="none" w:sz="0" w:space="0" w:color="auto"/>
      </w:divBdr>
    </w:div>
    <w:div w:id="273100865">
      <w:bodyDiv w:val="1"/>
      <w:marLeft w:val="0"/>
      <w:marRight w:val="0"/>
      <w:marTop w:val="0"/>
      <w:marBottom w:val="0"/>
      <w:divBdr>
        <w:top w:val="none" w:sz="0" w:space="0" w:color="auto"/>
        <w:left w:val="none" w:sz="0" w:space="0" w:color="auto"/>
        <w:bottom w:val="none" w:sz="0" w:space="0" w:color="auto"/>
        <w:right w:val="none" w:sz="0" w:space="0" w:color="auto"/>
      </w:divBdr>
    </w:div>
    <w:div w:id="301925403">
      <w:bodyDiv w:val="1"/>
      <w:marLeft w:val="0"/>
      <w:marRight w:val="0"/>
      <w:marTop w:val="0"/>
      <w:marBottom w:val="0"/>
      <w:divBdr>
        <w:top w:val="none" w:sz="0" w:space="0" w:color="auto"/>
        <w:left w:val="none" w:sz="0" w:space="0" w:color="auto"/>
        <w:bottom w:val="none" w:sz="0" w:space="0" w:color="auto"/>
        <w:right w:val="none" w:sz="0" w:space="0" w:color="auto"/>
      </w:divBdr>
    </w:div>
    <w:div w:id="340284036">
      <w:bodyDiv w:val="1"/>
      <w:marLeft w:val="0"/>
      <w:marRight w:val="0"/>
      <w:marTop w:val="0"/>
      <w:marBottom w:val="0"/>
      <w:divBdr>
        <w:top w:val="none" w:sz="0" w:space="0" w:color="auto"/>
        <w:left w:val="none" w:sz="0" w:space="0" w:color="auto"/>
        <w:bottom w:val="none" w:sz="0" w:space="0" w:color="auto"/>
        <w:right w:val="none" w:sz="0" w:space="0" w:color="auto"/>
      </w:divBdr>
    </w:div>
    <w:div w:id="476995909">
      <w:bodyDiv w:val="1"/>
      <w:marLeft w:val="0"/>
      <w:marRight w:val="0"/>
      <w:marTop w:val="0"/>
      <w:marBottom w:val="0"/>
      <w:divBdr>
        <w:top w:val="none" w:sz="0" w:space="0" w:color="auto"/>
        <w:left w:val="none" w:sz="0" w:space="0" w:color="auto"/>
        <w:bottom w:val="none" w:sz="0" w:space="0" w:color="auto"/>
        <w:right w:val="none" w:sz="0" w:space="0" w:color="auto"/>
      </w:divBdr>
    </w:div>
    <w:div w:id="632713568">
      <w:bodyDiv w:val="1"/>
      <w:marLeft w:val="0"/>
      <w:marRight w:val="0"/>
      <w:marTop w:val="0"/>
      <w:marBottom w:val="0"/>
      <w:divBdr>
        <w:top w:val="none" w:sz="0" w:space="0" w:color="auto"/>
        <w:left w:val="none" w:sz="0" w:space="0" w:color="auto"/>
        <w:bottom w:val="none" w:sz="0" w:space="0" w:color="auto"/>
        <w:right w:val="none" w:sz="0" w:space="0" w:color="auto"/>
      </w:divBdr>
    </w:div>
    <w:div w:id="651324920">
      <w:bodyDiv w:val="1"/>
      <w:marLeft w:val="0"/>
      <w:marRight w:val="0"/>
      <w:marTop w:val="0"/>
      <w:marBottom w:val="0"/>
      <w:divBdr>
        <w:top w:val="none" w:sz="0" w:space="0" w:color="auto"/>
        <w:left w:val="none" w:sz="0" w:space="0" w:color="auto"/>
        <w:bottom w:val="none" w:sz="0" w:space="0" w:color="auto"/>
        <w:right w:val="none" w:sz="0" w:space="0" w:color="auto"/>
      </w:divBdr>
    </w:div>
    <w:div w:id="806358665">
      <w:bodyDiv w:val="1"/>
      <w:marLeft w:val="0"/>
      <w:marRight w:val="0"/>
      <w:marTop w:val="0"/>
      <w:marBottom w:val="0"/>
      <w:divBdr>
        <w:top w:val="none" w:sz="0" w:space="0" w:color="auto"/>
        <w:left w:val="none" w:sz="0" w:space="0" w:color="auto"/>
        <w:bottom w:val="none" w:sz="0" w:space="0" w:color="auto"/>
        <w:right w:val="none" w:sz="0" w:space="0" w:color="auto"/>
      </w:divBdr>
    </w:div>
    <w:div w:id="820194386">
      <w:bodyDiv w:val="1"/>
      <w:marLeft w:val="0"/>
      <w:marRight w:val="0"/>
      <w:marTop w:val="0"/>
      <w:marBottom w:val="0"/>
      <w:divBdr>
        <w:top w:val="none" w:sz="0" w:space="0" w:color="auto"/>
        <w:left w:val="none" w:sz="0" w:space="0" w:color="auto"/>
        <w:bottom w:val="none" w:sz="0" w:space="0" w:color="auto"/>
        <w:right w:val="none" w:sz="0" w:space="0" w:color="auto"/>
      </w:divBdr>
    </w:div>
    <w:div w:id="888567164">
      <w:bodyDiv w:val="1"/>
      <w:marLeft w:val="0"/>
      <w:marRight w:val="0"/>
      <w:marTop w:val="0"/>
      <w:marBottom w:val="0"/>
      <w:divBdr>
        <w:top w:val="none" w:sz="0" w:space="0" w:color="auto"/>
        <w:left w:val="none" w:sz="0" w:space="0" w:color="auto"/>
        <w:bottom w:val="none" w:sz="0" w:space="0" w:color="auto"/>
        <w:right w:val="none" w:sz="0" w:space="0" w:color="auto"/>
      </w:divBdr>
    </w:div>
    <w:div w:id="907229881">
      <w:bodyDiv w:val="1"/>
      <w:marLeft w:val="0"/>
      <w:marRight w:val="0"/>
      <w:marTop w:val="0"/>
      <w:marBottom w:val="0"/>
      <w:divBdr>
        <w:top w:val="none" w:sz="0" w:space="0" w:color="auto"/>
        <w:left w:val="none" w:sz="0" w:space="0" w:color="auto"/>
        <w:bottom w:val="none" w:sz="0" w:space="0" w:color="auto"/>
        <w:right w:val="none" w:sz="0" w:space="0" w:color="auto"/>
      </w:divBdr>
    </w:div>
    <w:div w:id="972714860">
      <w:bodyDiv w:val="1"/>
      <w:marLeft w:val="0"/>
      <w:marRight w:val="0"/>
      <w:marTop w:val="0"/>
      <w:marBottom w:val="0"/>
      <w:divBdr>
        <w:top w:val="none" w:sz="0" w:space="0" w:color="auto"/>
        <w:left w:val="none" w:sz="0" w:space="0" w:color="auto"/>
        <w:bottom w:val="none" w:sz="0" w:space="0" w:color="auto"/>
        <w:right w:val="none" w:sz="0" w:space="0" w:color="auto"/>
      </w:divBdr>
    </w:div>
    <w:div w:id="976685780">
      <w:bodyDiv w:val="1"/>
      <w:marLeft w:val="0"/>
      <w:marRight w:val="0"/>
      <w:marTop w:val="0"/>
      <w:marBottom w:val="0"/>
      <w:divBdr>
        <w:top w:val="none" w:sz="0" w:space="0" w:color="auto"/>
        <w:left w:val="none" w:sz="0" w:space="0" w:color="auto"/>
        <w:bottom w:val="none" w:sz="0" w:space="0" w:color="auto"/>
        <w:right w:val="none" w:sz="0" w:space="0" w:color="auto"/>
      </w:divBdr>
    </w:div>
    <w:div w:id="987711735">
      <w:bodyDiv w:val="1"/>
      <w:marLeft w:val="0"/>
      <w:marRight w:val="0"/>
      <w:marTop w:val="0"/>
      <w:marBottom w:val="0"/>
      <w:divBdr>
        <w:top w:val="none" w:sz="0" w:space="0" w:color="auto"/>
        <w:left w:val="none" w:sz="0" w:space="0" w:color="auto"/>
        <w:bottom w:val="none" w:sz="0" w:space="0" w:color="auto"/>
        <w:right w:val="none" w:sz="0" w:space="0" w:color="auto"/>
      </w:divBdr>
    </w:div>
    <w:div w:id="1030837520">
      <w:bodyDiv w:val="1"/>
      <w:marLeft w:val="0"/>
      <w:marRight w:val="0"/>
      <w:marTop w:val="0"/>
      <w:marBottom w:val="0"/>
      <w:divBdr>
        <w:top w:val="none" w:sz="0" w:space="0" w:color="auto"/>
        <w:left w:val="none" w:sz="0" w:space="0" w:color="auto"/>
        <w:bottom w:val="none" w:sz="0" w:space="0" w:color="auto"/>
        <w:right w:val="none" w:sz="0" w:space="0" w:color="auto"/>
      </w:divBdr>
    </w:div>
    <w:div w:id="1071151096">
      <w:bodyDiv w:val="1"/>
      <w:marLeft w:val="0"/>
      <w:marRight w:val="0"/>
      <w:marTop w:val="0"/>
      <w:marBottom w:val="0"/>
      <w:divBdr>
        <w:top w:val="none" w:sz="0" w:space="0" w:color="auto"/>
        <w:left w:val="none" w:sz="0" w:space="0" w:color="auto"/>
        <w:bottom w:val="none" w:sz="0" w:space="0" w:color="auto"/>
        <w:right w:val="none" w:sz="0" w:space="0" w:color="auto"/>
      </w:divBdr>
    </w:div>
    <w:div w:id="1713070476">
      <w:bodyDiv w:val="1"/>
      <w:marLeft w:val="0"/>
      <w:marRight w:val="0"/>
      <w:marTop w:val="0"/>
      <w:marBottom w:val="0"/>
      <w:divBdr>
        <w:top w:val="none" w:sz="0" w:space="0" w:color="auto"/>
        <w:left w:val="none" w:sz="0" w:space="0" w:color="auto"/>
        <w:bottom w:val="none" w:sz="0" w:space="0" w:color="auto"/>
        <w:right w:val="none" w:sz="0" w:space="0" w:color="auto"/>
      </w:divBdr>
    </w:div>
    <w:div w:id="1878883309">
      <w:bodyDiv w:val="1"/>
      <w:marLeft w:val="0"/>
      <w:marRight w:val="0"/>
      <w:marTop w:val="0"/>
      <w:marBottom w:val="0"/>
      <w:divBdr>
        <w:top w:val="none" w:sz="0" w:space="0" w:color="auto"/>
        <w:left w:val="none" w:sz="0" w:space="0" w:color="auto"/>
        <w:bottom w:val="none" w:sz="0" w:space="0" w:color="auto"/>
        <w:right w:val="none" w:sz="0" w:space="0" w:color="auto"/>
      </w:divBdr>
    </w:div>
    <w:div w:id="1984658893">
      <w:bodyDiv w:val="1"/>
      <w:marLeft w:val="0"/>
      <w:marRight w:val="0"/>
      <w:marTop w:val="0"/>
      <w:marBottom w:val="0"/>
      <w:divBdr>
        <w:top w:val="none" w:sz="0" w:space="0" w:color="auto"/>
        <w:left w:val="none" w:sz="0" w:space="0" w:color="auto"/>
        <w:bottom w:val="none" w:sz="0" w:space="0" w:color="auto"/>
        <w:right w:val="none" w:sz="0" w:space="0" w:color="auto"/>
      </w:divBdr>
    </w:div>
    <w:div w:id="2065566296">
      <w:bodyDiv w:val="1"/>
      <w:marLeft w:val="0"/>
      <w:marRight w:val="0"/>
      <w:marTop w:val="0"/>
      <w:marBottom w:val="0"/>
      <w:divBdr>
        <w:top w:val="none" w:sz="0" w:space="0" w:color="auto"/>
        <w:left w:val="none" w:sz="0" w:space="0" w:color="auto"/>
        <w:bottom w:val="none" w:sz="0" w:space="0" w:color="auto"/>
        <w:right w:val="none" w:sz="0" w:space="0" w:color="auto"/>
      </w:divBdr>
    </w:div>
    <w:div w:id="2139255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pgv@vpg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oldas.%20zokas@vpg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us.vaskelis@vpgt.lt" TargetMode="External"/><Relationship Id="rId5" Type="http://schemas.openxmlformats.org/officeDocument/2006/relationships/webSettings" Target="webSettings.xml"/><Relationship Id="rId15" Type="http://schemas.openxmlformats.org/officeDocument/2006/relationships/hyperlink" Target="http://www.maps.lt/" TargetMode="External"/><Relationship Id="rId10" Type="http://schemas.openxmlformats.org/officeDocument/2006/relationships/hyperlink" Target="mailto:zita.jakociuniene@vpgt.lt" TargetMode="External"/><Relationship Id="rId4" Type="http://schemas.openxmlformats.org/officeDocument/2006/relationships/settings" Target="settings.xml"/><Relationship Id="rId9" Type="http://schemas.openxmlformats.org/officeDocument/2006/relationships/hyperlink" Target="mailto:janina.brukiene@vpgt.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1B11-EBFF-437D-B137-D36AC060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31451</Words>
  <Characters>17928</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Vaidotas Vazgelevičius</dc:creator>
  <cp:lastModifiedBy>vpgt klp21014</cp:lastModifiedBy>
  <cp:revision>4</cp:revision>
  <cp:lastPrinted>2020-10-29T15:11:00Z</cp:lastPrinted>
  <dcterms:created xsi:type="dcterms:W3CDTF">2022-09-20T12:13:00Z</dcterms:created>
  <dcterms:modified xsi:type="dcterms:W3CDTF">2022-09-22T10:00:00Z</dcterms:modified>
</cp:coreProperties>
</file>