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0D01" w14:textId="79545C1A" w:rsidR="002E6435" w:rsidRPr="0045238C" w:rsidRDefault="002E6435" w:rsidP="009B3E84">
      <w:pPr>
        <w:pStyle w:val="Pagrindiniotekstotrauka"/>
        <w:jc w:val="right"/>
        <w:rPr>
          <w:sz w:val="22"/>
          <w:szCs w:val="22"/>
        </w:rPr>
      </w:pPr>
      <w:r w:rsidRPr="0045238C">
        <w:rPr>
          <w:sz w:val="22"/>
          <w:szCs w:val="22"/>
        </w:rPr>
        <w:t xml:space="preserve">Priedas Nr. </w:t>
      </w:r>
      <w:r w:rsidR="008F6C2E" w:rsidRPr="0045238C">
        <w:rPr>
          <w:sz w:val="22"/>
          <w:szCs w:val="22"/>
        </w:rPr>
        <w:t>1</w:t>
      </w:r>
    </w:p>
    <w:p w14:paraId="7CF4CE1B" w14:textId="58D5392B" w:rsidR="002E6435" w:rsidRDefault="002E6435" w:rsidP="002E6435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402878">
        <w:rPr>
          <w:b/>
          <w:bCs/>
        </w:rPr>
        <w:t>TECHNINĖ SPECIFIKACIJA</w:t>
      </w:r>
    </w:p>
    <w:p w14:paraId="06FEFF7D" w14:textId="3EE099C9" w:rsidR="0050270D" w:rsidRPr="00402878" w:rsidRDefault="00C4325D" w:rsidP="002E6435">
      <w:pPr>
        <w:tabs>
          <w:tab w:val="left" w:pos="8137"/>
        </w:tabs>
        <w:spacing w:before="60" w:after="60"/>
        <w:jc w:val="center"/>
        <w:rPr>
          <w:b/>
          <w:bCs/>
        </w:rPr>
      </w:pPr>
      <w:r>
        <w:rPr>
          <w:b/>
          <w:bCs/>
        </w:rPr>
        <w:t xml:space="preserve">(PU-9434/22) </w:t>
      </w:r>
      <w:r w:rsidR="0050270D">
        <w:rPr>
          <w:b/>
          <w:bCs/>
        </w:rPr>
        <w:t>Skalda paviršiaus apdarui ir kitiems darbams</w:t>
      </w:r>
    </w:p>
    <w:p w14:paraId="5693CD7B" w14:textId="77777777" w:rsidR="002E6435" w:rsidRPr="00402878" w:rsidRDefault="002E6435" w:rsidP="002E6435">
      <w:pPr>
        <w:tabs>
          <w:tab w:val="left" w:pos="284"/>
        </w:tabs>
        <w:spacing w:before="60" w:after="60"/>
        <w:contextualSpacing/>
        <w:jc w:val="center"/>
        <w:rPr>
          <w:rFonts w:eastAsiaTheme="minorHAnsi"/>
          <w:b/>
          <w:bCs/>
          <w:lang w:eastAsia="en-US"/>
        </w:rPr>
      </w:pPr>
    </w:p>
    <w:p w14:paraId="7F3EC245" w14:textId="77777777" w:rsidR="002E6435" w:rsidRPr="00402878" w:rsidRDefault="002E6435" w:rsidP="002E6435">
      <w:pPr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/>
        <w:rPr>
          <w:rFonts w:eastAsiaTheme="minorHAnsi"/>
          <w:b/>
          <w:lang w:eastAsia="en-US"/>
        </w:rPr>
      </w:pPr>
      <w:r w:rsidRPr="00402878">
        <w:rPr>
          <w:rFonts w:eastAsiaTheme="minorHAnsi"/>
          <w:b/>
          <w:lang w:eastAsia="en-US"/>
        </w:rPr>
        <w:t>SĄVOKOS IR SUTRUMPINIMAI</w:t>
      </w:r>
    </w:p>
    <w:p w14:paraId="2BD34EED" w14:textId="77777777" w:rsidR="00AA52A7" w:rsidRPr="00402878" w:rsidRDefault="00AA52A7" w:rsidP="00AA52A7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</w:pPr>
      <w:r w:rsidRPr="00402878">
        <w:rPr>
          <w:b/>
        </w:rPr>
        <w:t>Pirkėjas</w:t>
      </w:r>
      <w:r w:rsidRPr="00402878">
        <w:rPr>
          <w:b/>
          <w:i/>
        </w:rPr>
        <w:t xml:space="preserve"> </w:t>
      </w:r>
      <w:r w:rsidRPr="00402878">
        <w:t>– AB „Kelių priežiūra“.</w:t>
      </w:r>
    </w:p>
    <w:p w14:paraId="6487AEB1" w14:textId="77777777" w:rsidR="00AA52A7" w:rsidRPr="00402878" w:rsidRDefault="00AA52A7" w:rsidP="00AA52A7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</w:pPr>
      <w:r w:rsidRPr="00402878">
        <w:rPr>
          <w:b/>
        </w:rPr>
        <w:t xml:space="preserve">Tiekėjas </w:t>
      </w:r>
      <w:r w:rsidRPr="00402878">
        <w:t>–</w:t>
      </w:r>
      <w:r w:rsidRPr="00402878">
        <w:rPr>
          <w:bCs/>
        </w:rPr>
        <w:t xml:space="preserve"> ūkio subjektas – fizinis asmuo, privatusis juridinis asmuo, viešasis juridinis asmuo, kitos organizacijos ir jų padaliniai ar tokių asmenų</w:t>
      </w:r>
      <w:r w:rsidRPr="00402878">
        <w:t xml:space="preserve"> grupė, su kuriuo Pirkėjas sudaro Sutartį.</w:t>
      </w:r>
    </w:p>
    <w:p w14:paraId="444598EA" w14:textId="77777777" w:rsidR="00AA52A7" w:rsidRPr="00402878" w:rsidRDefault="00AA52A7" w:rsidP="00AA52A7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</w:pPr>
      <w:r w:rsidRPr="00402878">
        <w:rPr>
          <w:b/>
          <w:bCs/>
        </w:rPr>
        <w:t>Sutartis</w:t>
      </w:r>
      <w:r w:rsidRPr="00402878">
        <w:t xml:space="preserve"> – Sutartis, sudaroma tarp</w:t>
      </w:r>
      <w:r w:rsidRPr="00402878">
        <w:rPr>
          <w:b/>
          <w:bCs/>
        </w:rPr>
        <w:t xml:space="preserve"> Tiekėjo</w:t>
      </w:r>
      <w:r w:rsidRPr="00402878">
        <w:t xml:space="preserve"> ir </w:t>
      </w:r>
      <w:r w:rsidRPr="00402878">
        <w:rPr>
          <w:b/>
          <w:bCs/>
        </w:rPr>
        <w:t>Pirkėjo</w:t>
      </w:r>
      <w:r w:rsidRPr="00402878">
        <w:rPr>
          <w:b/>
          <w:bCs/>
          <w:i/>
          <w:iCs/>
        </w:rPr>
        <w:t xml:space="preserve"> </w:t>
      </w:r>
      <w:r w:rsidRPr="00402878">
        <w:t>dėl Pirkimo objekto.</w:t>
      </w:r>
    </w:p>
    <w:p w14:paraId="3D080FF7" w14:textId="77777777" w:rsidR="00AA52A7" w:rsidRPr="00402878" w:rsidRDefault="00AA52A7" w:rsidP="00AA52A7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</w:pPr>
      <w:r w:rsidRPr="00402878">
        <w:rPr>
          <w:b/>
          <w:bCs/>
        </w:rPr>
        <w:t xml:space="preserve">Pirkimo objektas </w:t>
      </w:r>
      <w:r w:rsidRPr="00402878">
        <w:t xml:space="preserve">– </w:t>
      </w:r>
      <w:sdt>
        <w:sdtPr>
          <w:alias w:val="Pasirinkti"/>
          <w:tag w:val="Pasirinkti"/>
          <w:id w:val="-1546982716"/>
          <w:placeholder>
            <w:docPart w:val="ED580C542ED14AE2A05B2AB61C4B7350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Content>
          <w:r w:rsidRPr="00402878">
            <w:t>Prekės.</w:t>
          </w:r>
        </w:sdtContent>
      </w:sdt>
    </w:p>
    <w:p w14:paraId="176E4902" w14:textId="05124C42" w:rsidR="000017AA" w:rsidRPr="00402878" w:rsidRDefault="002E6435" w:rsidP="000017AA">
      <w:pPr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/>
        <w:rPr>
          <w:rFonts w:eastAsiaTheme="minorHAnsi"/>
          <w:b/>
          <w:lang w:eastAsia="en-US"/>
        </w:rPr>
      </w:pPr>
      <w:r w:rsidRPr="00402878">
        <w:rPr>
          <w:rFonts w:eastAsiaTheme="minorHAnsi"/>
          <w:b/>
          <w:lang w:eastAsia="en-US"/>
        </w:rPr>
        <w:t>PIRKIMO OBJEKTAS</w:t>
      </w:r>
      <w:r w:rsidR="00AA52A7" w:rsidRPr="00402878">
        <w:rPr>
          <w:rFonts w:eastAsiaTheme="minorHAnsi"/>
          <w:b/>
          <w:lang w:eastAsia="en-US"/>
        </w:rPr>
        <w:t xml:space="preserve"> IR OBJEKTO APIMTYS</w:t>
      </w:r>
    </w:p>
    <w:p w14:paraId="7B23AA65" w14:textId="4F9D1902" w:rsidR="00AA52A7" w:rsidRPr="00402878" w:rsidRDefault="00AA52A7" w:rsidP="00AA52A7">
      <w:pPr>
        <w:numPr>
          <w:ilvl w:val="1"/>
          <w:numId w:val="4"/>
        </w:numPr>
        <w:tabs>
          <w:tab w:val="left" w:pos="567"/>
        </w:tabs>
        <w:spacing w:before="60" w:after="60"/>
        <w:contextualSpacing/>
        <w:jc w:val="both"/>
        <w:rPr>
          <w:rFonts w:eastAsiaTheme="minorHAnsi"/>
          <w:lang w:eastAsia="en-US"/>
        </w:rPr>
      </w:pPr>
      <w:r w:rsidRPr="00402878">
        <w:rPr>
          <w:rFonts w:eastAsiaTheme="minorHAnsi"/>
          <w:lang w:eastAsia="en-US"/>
        </w:rPr>
        <w:t xml:space="preserve">Pirkimo objektas: </w:t>
      </w:r>
      <w:r w:rsidR="0050270D">
        <w:rPr>
          <w:rFonts w:eastAsiaTheme="minorHAnsi"/>
          <w:lang w:eastAsia="en-US"/>
        </w:rPr>
        <w:t>S</w:t>
      </w:r>
      <w:r w:rsidRPr="00402878">
        <w:rPr>
          <w:rFonts w:eastAsiaTheme="minorHAnsi"/>
          <w:lang w:eastAsia="en-US"/>
        </w:rPr>
        <w:t>kalda</w:t>
      </w:r>
      <w:r w:rsidR="0050270D">
        <w:rPr>
          <w:rFonts w:eastAsiaTheme="minorHAnsi"/>
          <w:lang w:eastAsia="en-US"/>
        </w:rPr>
        <w:t xml:space="preserve"> paviršiaus apdarui ir kitiems darbams</w:t>
      </w:r>
      <w:r w:rsidRPr="00402878">
        <w:rPr>
          <w:rFonts w:eastAsiaTheme="minorHAnsi"/>
          <w:lang w:eastAsia="en-US"/>
        </w:rPr>
        <w:t>.</w:t>
      </w:r>
    </w:p>
    <w:p w14:paraId="224CE306" w14:textId="6E3C3B2C" w:rsidR="00AA52A7" w:rsidRPr="00483D71" w:rsidRDefault="00AA52A7" w:rsidP="00AA52A7">
      <w:pPr>
        <w:numPr>
          <w:ilvl w:val="1"/>
          <w:numId w:val="4"/>
        </w:numPr>
        <w:tabs>
          <w:tab w:val="left" w:pos="567"/>
        </w:tabs>
        <w:spacing w:before="60" w:after="60"/>
        <w:contextualSpacing/>
        <w:jc w:val="both"/>
        <w:rPr>
          <w:rFonts w:eastAsiaTheme="minorHAnsi"/>
          <w:lang w:eastAsia="en-US"/>
        </w:rPr>
      </w:pPr>
      <w:r w:rsidRPr="00402878">
        <w:rPr>
          <w:rFonts w:eastAsiaTheme="minorHAnsi"/>
          <w:lang w:eastAsia="en-US"/>
        </w:rPr>
        <w:t>Pirkimo objekt</w:t>
      </w:r>
      <w:r w:rsidR="007E0F86">
        <w:rPr>
          <w:rFonts w:eastAsiaTheme="minorHAnsi"/>
          <w:lang w:eastAsia="en-US"/>
        </w:rPr>
        <w:t>o vertė</w:t>
      </w:r>
      <w:r w:rsidR="00BF167E">
        <w:t>:</w:t>
      </w:r>
      <w:r w:rsidR="007E0F86">
        <w:t xml:space="preserve"> </w:t>
      </w:r>
      <w:r w:rsidR="007E0F86" w:rsidRPr="005A5C80">
        <w:rPr>
          <w:i/>
          <w:iCs/>
        </w:rPr>
        <w:t>50 000 Eurų</w:t>
      </w:r>
      <w:r w:rsidR="00483D71">
        <w:rPr>
          <w:i/>
          <w:iCs/>
        </w:rPr>
        <w:t>.</w:t>
      </w:r>
    </w:p>
    <w:p w14:paraId="17B6E8FE" w14:textId="6AE19E60" w:rsidR="00483D71" w:rsidRPr="00483D71" w:rsidRDefault="00483D71" w:rsidP="00AA52A7">
      <w:pPr>
        <w:numPr>
          <w:ilvl w:val="1"/>
          <w:numId w:val="4"/>
        </w:numPr>
        <w:tabs>
          <w:tab w:val="left" w:pos="567"/>
        </w:tabs>
        <w:spacing w:before="60" w:after="60"/>
        <w:contextualSpacing/>
        <w:jc w:val="both"/>
        <w:rPr>
          <w:rFonts w:eastAsiaTheme="minorHAnsi"/>
          <w:lang w:eastAsia="en-US"/>
        </w:rPr>
      </w:pPr>
      <w:r w:rsidRPr="00483D71">
        <w:t>Pirkimo objekto detalizacija</w:t>
      </w:r>
      <w:r w:rsidR="00947501">
        <w:t xml:space="preserve"> bei fizinės savybės</w:t>
      </w:r>
      <w:r w:rsidRPr="00483D71">
        <w:t>: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6799"/>
        <w:gridCol w:w="2835"/>
      </w:tblGrid>
      <w:tr w:rsidR="00FB028A" w:rsidRPr="00402878" w14:paraId="756D0995" w14:textId="77777777" w:rsidTr="005A5C80">
        <w:trPr>
          <w:trHeight w:hRule="exact" w:val="629"/>
        </w:trPr>
        <w:tc>
          <w:tcPr>
            <w:tcW w:w="6799" w:type="dxa"/>
          </w:tcPr>
          <w:p w14:paraId="05502736" w14:textId="77777777" w:rsidR="002F4729" w:rsidRDefault="00FB028A" w:rsidP="00FB028A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>Objektas</w:t>
            </w:r>
          </w:p>
          <w:p w14:paraId="4FEAC2AA" w14:textId="417A20FB" w:rsidR="00FB028A" w:rsidRDefault="002F4729" w:rsidP="00FB028A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center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i/>
                <w:iCs/>
                <w:lang w:eastAsia="en-US"/>
              </w:rPr>
              <w:t>(Kauno g. 72, Pagiriai, Garliavos sen.)</w:t>
            </w:r>
          </w:p>
        </w:tc>
        <w:tc>
          <w:tcPr>
            <w:tcW w:w="2835" w:type="dxa"/>
            <w:vAlign w:val="center"/>
          </w:tcPr>
          <w:p w14:paraId="7C3AC38E" w14:textId="6EFCF6EA" w:rsidR="00FB028A" w:rsidRDefault="00FB028A" w:rsidP="002F4729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center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i/>
                <w:iCs/>
                <w:lang w:eastAsia="en-US"/>
              </w:rPr>
              <w:t>Preliminarus kiekis, t</w:t>
            </w:r>
          </w:p>
        </w:tc>
      </w:tr>
      <w:tr w:rsidR="00A30F82" w:rsidRPr="00402878" w14:paraId="2E1049CA" w14:textId="4FFE9497" w:rsidTr="005A5C80">
        <w:trPr>
          <w:trHeight w:hRule="exact" w:val="419"/>
        </w:trPr>
        <w:tc>
          <w:tcPr>
            <w:tcW w:w="6799" w:type="dxa"/>
            <w:hideMark/>
          </w:tcPr>
          <w:p w14:paraId="628328F0" w14:textId="607F27DB" w:rsidR="00A30F82" w:rsidRPr="00402878" w:rsidRDefault="00A30F82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bookmarkStart w:id="0" w:name="_Hlk58421746"/>
            <w:bookmarkStart w:id="1" w:name="_Hlk60739801"/>
            <w:r>
              <w:rPr>
                <w:rFonts w:eastAsiaTheme="minorHAnsi"/>
                <w:lang w:eastAsia="en-US"/>
              </w:rPr>
              <w:t>S</w:t>
            </w:r>
            <w:r w:rsidRPr="00402878">
              <w:rPr>
                <w:rFonts w:eastAsiaTheme="minorHAnsi"/>
                <w:lang w:eastAsia="en-US"/>
              </w:rPr>
              <w:t>kaldos mišinys (</w:t>
            </w:r>
            <w:r w:rsidRPr="00402878">
              <w:rPr>
                <w:i/>
                <w:iCs/>
              </w:rPr>
              <w:t>f</w:t>
            </w:r>
            <w:r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Pr="00402878">
              <w:rPr>
                <w:vertAlign w:val="subscript"/>
              </w:rPr>
              <w:t>16</w:t>
            </w:r>
            <w:r w:rsidRPr="00402878">
              <w:rPr>
                <w:rFonts w:eastAsiaTheme="minorHAnsi"/>
                <w:lang w:eastAsia="en-US"/>
              </w:rPr>
              <w:t>), frakcija 0/2</w:t>
            </w:r>
            <w:r>
              <w:rPr>
                <w:rFonts w:eastAsiaTheme="minorHAnsi"/>
                <w:lang w:eastAsia="en-US"/>
              </w:rPr>
              <w:t xml:space="preserve"> (Granito)</w:t>
            </w:r>
          </w:p>
        </w:tc>
        <w:tc>
          <w:tcPr>
            <w:tcW w:w="2835" w:type="dxa"/>
            <w:hideMark/>
          </w:tcPr>
          <w:p w14:paraId="448822B8" w14:textId="02A23F2F" w:rsidR="00A30F82" w:rsidRPr="005A5C80" w:rsidRDefault="00A30F82" w:rsidP="00A30F82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center"/>
              <w:rPr>
                <w:rFonts w:eastAsiaTheme="minorHAnsi"/>
                <w:i/>
                <w:iCs/>
                <w:lang w:eastAsia="en-US"/>
              </w:rPr>
            </w:pPr>
            <w:r w:rsidRPr="005A5C80">
              <w:rPr>
                <w:rFonts w:eastAsiaTheme="minorHAnsi"/>
                <w:i/>
                <w:iCs/>
                <w:lang w:eastAsia="en-US"/>
              </w:rPr>
              <w:t>130</w:t>
            </w:r>
          </w:p>
        </w:tc>
      </w:tr>
      <w:bookmarkEnd w:id="0"/>
      <w:tr w:rsidR="00A30F82" w:rsidRPr="00402878" w14:paraId="588D75E3" w14:textId="097F58CE" w:rsidTr="005A5C80">
        <w:trPr>
          <w:trHeight w:hRule="exact" w:val="709"/>
        </w:trPr>
        <w:tc>
          <w:tcPr>
            <w:tcW w:w="6799" w:type="dxa"/>
            <w:hideMark/>
          </w:tcPr>
          <w:p w14:paraId="749EA456" w14:textId="0928E5B0" w:rsidR="00A30F82" w:rsidRPr="00402878" w:rsidRDefault="00A30F82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</w:t>
            </w:r>
            <w:r w:rsidRPr="00402878">
              <w:rPr>
                <w:rFonts w:eastAsiaTheme="minorHAnsi"/>
                <w:lang w:eastAsia="en-US"/>
              </w:rPr>
              <w:t>kaldelė paviršiaus apdarui (</w:t>
            </w:r>
            <w:r w:rsidRPr="00402878">
              <w:rPr>
                <w:i/>
                <w:iCs/>
              </w:rPr>
              <w:t>f</w:t>
            </w:r>
            <w:r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Pr="00402878">
              <w:rPr>
                <w:vertAlign w:val="subscript"/>
              </w:rPr>
              <w:t>0,5</w:t>
            </w:r>
            <w:r w:rsidRPr="00402878">
              <w:rPr>
                <w:rFonts w:eastAsiaTheme="minorHAnsi"/>
                <w:lang w:eastAsia="en-US"/>
              </w:rPr>
              <w:t xml:space="preserve">, </w:t>
            </w:r>
            <w:r w:rsidRPr="00402878">
              <w:rPr>
                <w:i/>
                <w:iCs/>
              </w:rPr>
              <w:t>LA</w:t>
            </w:r>
            <w:r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Pr="00402878">
              <w:rPr>
                <w:iCs/>
                <w:vertAlign w:val="subscript"/>
              </w:rPr>
              <w:t>20</w:t>
            </w:r>
            <w:r w:rsidRPr="00402878">
              <w:rPr>
                <w:iCs/>
              </w:rPr>
              <w:t xml:space="preserve"> arba </w:t>
            </w:r>
            <w:r w:rsidRPr="00402878">
              <w:rPr>
                <w:i/>
                <w:iCs/>
              </w:rPr>
              <w:t>SZ</w:t>
            </w:r>
            <w:r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Pr="00402878">
              <w:rPr>
                <w:iCs/>
                <w:vertAlign w:val="subscript"/>
              </w:rPr>
              <w:t>18</w:t>
            </w:r>
            <w:r w:rsidRPr="00402878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402878">
              <w:rPr>
                <w:rFonts w:eastAsiaTheme="minorHAnsi"/>
                <w:lang w:eastAsia="en-US"/>
              </w:rPr>
              <w:t>PSVdek</w:t>
            </w:r>
            <w:proofErr w:type="spellEnd"/>
            <w:r w:rsidRPr="00402878">
              <w:rPr>
                <w:rFonts w:eastAsiaTheme="minorHAnsi"/>
                <w:lang w:eastAsia="en-US"/>
              </w:rPr>
              <w:t xml:space="preserve"> (≥48)), frakcija 2/5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0270D">
              <w:rPr>
                <w:rFonts w:eastAsiaTheme="minorHAnsi"/>
                <w:lang w:eastAsia="en-US"/>
              </w:rPr>
              <w:t>(Granito)</w:t>
            </w:r>
          </w:p>
        </w:tc>
        <w:tc>
          <w:tcPr>
            <w:tcW w:w="2835" w:type="dxa"/>
            <w:hideMark/>
          </w:tcPr>
          <w:p w14:paraId="5433C0AE" w14:textId="4545F324" w:rsidR="00A30F82" w:rsidRPr="005A5C80" w:rsidRDefault="00A30F82" w:rsidP="00A30F82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center"/>
              <w:rPr>
                <w:rFonts w:eastAsiaTheme="minorHAnsi"/>
                <w:i/>
                <w:iCs/>
                <w:lang w:eastAsia="en-US"/>
              </w:rPr>
            </w:pPr>
            <w:r w:rsidRPr="005A5C80">
              <w:rPr>
                <w:rFonts w:eastAsiaTheme="minorHAnsi"/>
                <w:i/>
                <w:iCs/>
                <w:lang w:eastAsia="en-US"/>
              </w:rPr>
              <w:t>230</w:t>
            </w:r>
          </w:p>
        </w:tc>
      </w:tr>
      <w:tr w:rsidR="00A30F82" w:rsidRPr="00402878" w14:paraId="56363D9F" w14:textId="114AFF39" w:rsidTr="005A5C80">
        <w:trPr>
          <w:trHeight w:hRule="exact" w:val="719"/>
        </w:trPr>
        <w:tc>
          <w:tcPr>
            <w:tcW w:w="6799" w:type="dxa"/>
            <w:hideMark/>
          </w:tcPr>
          <w:p w14:paraId="45F06AFE" w14:textId="01003E59" w:rsidR="00A30F82" w:rsidRPr="00402878" w:rsidRDefault="00A30F82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</w:t>
            </w:r>
            <w:r w:rsidRPr="00402878">
              <w:rPr>
                <w:rFonts w:eastAsiaTheme="minorHAnsi"/>
                <w:lang w:eastAsia="en-US"/>
              </w:rPr>
              <w:t>kaldelė paviršiaus apdarui (</w:t>
            </w:r>
            <w:r w:rsidRPr="00402878">
              <w:rPr>
                <w:i/>
                <w:iCs/>
              </w:rPr>
              <w:t>f</w:t>
            </w:r>
            <w:r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Pr="00402878">
              <w:rPr>
                <w:vertAlign w:val="subscript"/>
              </w:rPr>
              <w:t>0,5</w:t>
            </w:r>
            <w:r w:rsidRPr="00402878">
              <w:rPr>
                <w:rFonts w:eastAsiaTheme="minorHAnsi"/>
                <w:lang w:eastAsia="en-US"/>
              </w:rPr>
              <w:t xml:space="preserve">, </w:t>
            </w:r>
            <w:r w:rsidRPr="00402878">
              <w:rPr>
                <w:i/>
                <w:iCs/>
              </w:rPr>
              <w:t>LA</w:t>
            </w:r>
            <w:r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Pr="00402878">
              <w:rPr>
                <w:iCs/>
                <w:vertAlign w:val="subscript"/>
              </w:rPr>
              <w:t>20</w:t>
            </w:r>
            <w:r w:rsidRPr="00402878">
              <w:rPr>
                <w:iCs/>
              </w:rPr>
              <w:t xml:space="preserve"> arba </w:t>
            </w:r>
            <w:r w:rsidRPr="00402878">
              <w:rPr>
                <w:i/>
                <w:iCs/>
              </w:rPr>
              <w:t>SZ</w:t>
            </w:r>
            <w:r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Pr="00402878">
              <w:rPr>
                <w:iCs/>
                <w:vertAlign w:val="subscript"/>
              </w:rPr>
              <w:t>18</w:t>
            </w:r>
            <w:r w:rsidRPr="00402878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402878">
              <w:rPr>
                <w:rFonts w:eastAsiaTheme="minorHAnsi"/>
                <w:lang w:eastAsia="en-US"/>
              </w:rPr>
              <w:t>PSVdek</w:t>
            </w:r>
            <w:proofErr w:type="spellEnd"/>
            <w:r w:rsidRPr="00402878">
              <w:rPr>
                <w:rFonts w:eastAsiaTheme="minorHAnsi"/>
                <w:lang w:eastAsia="en-US"/>
              </w:rPr>
              <w:t xml:space="preserve"> (≥48)), frakcija 5/8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0270D">
              <w:rPr>
                <w:rFonts w:eastAsiaTheme="minorHAnsi"/>
                <w:lang w:eastAsia="en-US"/>
              </w:rPr>
              <w:t>(Granito)</w:t>
            </w:r>
          </w:p>
        </w:tc>
        <w:tc>
          <w:tcPr>
            <w:tcW w:w="2835" w:type="dxa"/>
            <w:hideMark/>
          </w:tcPr>
          <w:p w14:paraId="0A067E10" w14:textId="4F6C2306" w:rsidR="00A30F82" w:rsidRPr="005A5C80" w:rsidRDefault="00A30F82" w:rsidP="00A30F82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center"/>
              <w:rPr>
                <w:rFonts w:eastAsiaTheme="minorHAnsi"/>
                <w:i/>
                <w:iCs/>
                <w:lang w:eastAsia="en-US"/>
              </w:rPr>
            </w:pPr>
            <w:r w:rsidRPr="005A5C80">
              <w:rPr>
                <w:rFonts w:eastAsiaTheme="minorHAnsi"/>
                <w:i/>
                <w:iCs/>
                <w:lang w:eastAsia="en-US"/>
              </w:rPr>
              <w:t>270</w:t>
            </w:r>
          </w:p>
        </w:tc>
      </w:tr>
      <w:tr w:rsidR="00A30F82" w:rsidRPr="00402878" w14:paraId="5B97111E" w14:textId="4C471832" w:rsidTr="005A5C80">
        <w:trPr>
          <w:trHeight w:hRule="exact" w:val="701"/>
        </w:trPr>
        <w:tc>
          <w:tcPr>
            <w:tcW w:w="6799" w:type="dxa"/>
            <w:hideMark/>
          </w:tcPr>
          <w:p w14:paraId="79E6CEF4" w14:textId="016492A9" w:rsidR="00A30F82" w:rsidRPr="00402878" w:rsidRDefault="00A30F82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</w:t>
            </w:r>
            <w:r w:rsidRPr="00402878">
              <w:rPr>
                <w:rFonts w:eastAsiaTheme="minorHAnsi"/>
                <w:lang w:eastAsia="en-US"/>
              </w:rPr>
              <w:t>kaldelė paviršiaus apdarui (</w:t>
            </w:r>
            <w:r w:rsidRPr="00402878">
              <w:rPr>
                <w:i/>
                <w:iCs/>
              </w:rPr>
              <w:t>f</w:t>
            </w:r>
            <w:r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Pr="00402878">
              <w:rPr>
                <w:vertAlign w:val="subscript"/>
              </w:rPr>
              <w:t>0,5</w:t>
            </w:r>
            <w:r w:rsidRPr="00402878">
              <w:rPr>
                <w:rFonts w:eastAsiaTheme="minorHAnsi"/>
                <w:lang w:eastAsia="en-US"/>
              </w:rPr>
              <w:t xml:space="preserve">, </w:t>
            </w:r>
            <w:r w:rsidRPr="00402878">
              <w:rPr>
                <w:i/>
                <w:iCs/>
              </w:rPr>
              <w:t xml:space="preserve"> LA</w:t>
            </w:r>
            <w:r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Pr="00402878">
              <w:rPr>
                <w:iCs/>
                <w:vertAlign w:val="subscript"/>
              </w:rPr>
              <w:t>20</w:t>
            </w:r>
            <w:r w:rsidRPr="00402878">
              <w:rPr>
                <w:iCs/>
              </w:rPr>
              <w:t xml:space="preserve"> arba </w:t>
            </w:r>
            <w:r w:rsidRPr="00402878">
              <w:rPr>
                <w:i/>
                <w:iCs/>
              </w:rPr>
              <w:t>SZ</w:t>
            </w:r>
            <w:r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Pr="00402878">
              <w:rPr>
                <w:iCs/>
                <w:vertAlign w:val="subscript"/>
              </w:rPr>
              <w:t>18</w:t>
            </w:r>
            <w:r w:rsidRPr="00402878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402878">
              <w:rPr>
                <w:rFonts w:eastAsiaTheme="minorHAnsi"/>
                <w:lang w:eastAsia="en-US"/>
              </w:rPr>
              <w:t>PSVdek</w:t>
            </w:r>
            <w:proofErr w:type="spellEnd"/>
            <w:r w:rsidRPr="00402878">
              <w:rPr>
                <w:rFonts w:eastAsiaTheme="minorHAnsi"/>
                <w:lang w:eastAsia="en-US"/>
              </w:rPr>
              <w:t xml:space="preserve"> (≥48)), frakcija 8/11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0270D">
              <w:rPr>
                <w:rFonts w:eastAsiaTheme="minorHAnsi"/>
                <w:lang w:eastAsia="en-US"/>
              </w:rPr>
              <w:t>(Granito)</w:t>
            </w:r>
          </w:p>
        </w:tc>
        <w:tc>
          <w:tcPr>
            <w:tcW w:w="2835" w:type="dxa"/>
            <w:hideMark/>
          </w:tcPr>
          <w:p w14:paraId="275A8CF1" w14:textId="396C6291" w:rsidR="00A30F82" w:rsidRPr="005A5C80" w:rsidRDefault="00A30F82" w:rsidP="00A30F82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center"/>
              <w:rPr>
                <w:rFonts w:eastAsiaTheme="minorHAnsi"/>
                <w:i/>
                <w:iCs/>
                <w:lang w:eastAsia="en-US"/>
              </w:rPr>
            </w:pPr>
            <w:r w:rsidRPr="005A5C80">
              <w:rPr>
                <w:rFonts w:eastAsiaTheme="minorHAnsi"/>
                <w:i/>
                <w:iCs/>
                <w:lang w:eastAsia="en-US"/>
              </w:rPr>
              <w:t>100</w:t>
            </w:r>
          </w:p>
        </w:tc>
      </w:tr>
      <w:bookmarkEnd w:id="1"/>
    </w:tbl>
    <w:p w14:paraId="6831E094" w14:textId="77777777" w:rsidR="009845D3" w:rsidRPr="00FB48E3" w:rsidRDefault="009845D3" w:rsidP="007C1A33">
      <w:pPr>
        <w:tabs>
          <w:tab w:val="left" w:pos="180"/>
          <w:tab w:val="left" w:pos="720"/>
        </w:tabs>
        <w:spacing w:before="60" w:after="60"/>
        <w:contextualSpacing/>
        <w:jc w:val="both"/>
        <w:rPr>
          <w:rFonts w:eastAsiaTheme="minorHAnsi"/>
          <w:lang w:eastAsia="en-US"/>
        </w:rPr>
      </w:pPr>
    </w:p>
    <w:p w14:paraId="13E34457" w14:textId="2FD08A15" w:rsidR="00962E11" w:rsidRPr="00FB48E3" w:rsidRDefault="002E6435" w:rsidP="001A2233">
      <w:pPr>
        <w:numPr>
          <w:ilvl w:val="1"/>
          <w:numId w:val="4"/>
        </w:numPr>
        <w:tabs>
          <w:tab w:val="left" w:pos="180"/>
          <w:tab w:val="left" w:pos="720"/>
        </w:tabs>
        <w:spacing w:before="60" w:after="60"/>
        <w:ind w:left="0" w:firstLine="0"/>
        <w:contextualSpacing/>
        <w:jc w:val="both"/>
        <w:rPr>
          <w:rFonts w:eastAsiaTheme="minorHAnsi"/>
          <w:lang w:eastAsia="en-US"/>
        </w:rPr>
      </w:pPr>
      <w:r w:rsidRPr="00FB48E3">
        <w:rPr>
          <w:rFonts w:eastAsiaTheme="minorHAnsi"/>
          <w:lang w:eastAsia="en-US"/>
        </w:rPr>
        <w:t xml:space="preserve">Esant poreikiui, Pirkėjas turės teisę pirkti ir kitas, </w:t>
      </w:r>
      <w:r w:rsidR="00483D71">
        <w:rPr>
          <w:rFonts w:eastAsiaTheme="minorHAnsi"/>
          <w:lang w:eastAsia="en-US"/>
        </w:rPr>
        <w:t xml:space="preserve">techninėje specifikacijoje </w:t>
      </w:r>
      <w:r w:rsidRPr="00FB48E3">
        <w:rPr>
          <w:rFonts w:eastAsiaTheme="minorHAnsi"/>
          <w:lang w:eastAsia="en-US"/>
        </w:rPr>
        <w:t xml:space="preserve">nenurodytas, tačiau pagal funkcinę paskirtį panašias </w:t>
      </w:r>
      <w:r w:rsidR="00483D71">
        <w:rPr>
          <w:rFonts w:eastAsiaTheme="minorHAnsi"/>
          <w:lang w:eastAsia="en-US"/>
        </w:rPr>
        <w:t>p</w:t>
      </w:r>
      <w:r w:rsidRPr="00FB48E3">
        <w:rPr>
          <w:rFonts w:eastAsiaTheme="minorHAnsi"/>
          <w:lang w:eastAsia="en-US"/>
        </w:rPr>
        <w:t>rekes</w:t>
      </w:r>
      <w:r w:rsidR="009247CF" w:rsidRPr="00FB48E3">
        <w:rPr>
          <w:rFonts w:eastAsiaTheme="minorHAnsi"/>
          <w:lang w:eastAsia="en-US"/>
        </w:rPr>
        <w:t xml:space="preserve"> </w:t>
      </w:r>
      <w:r w:rsidRPr="00FB48E3">
        <w:rPr>
          <w:rFonts w:eastAsiaTheme="minorHAnsi"/>
          <w:lang w:eastAsia="en-US"/>
        </w:rPr>
        <w:t>(toliau – Papildomos prekės)</w:t>
      </w:r>
      <w:r w:rsidR="00F16C7B">
        <w:rPr>
          <w:rFonts w:eastAsiaTheme="minorHAnsi"/>
          <w:lang w:eastAsia="en-US"/>
        </w:rPr>
        <w:t>,</w:t>
      </w:r>
      <w:r w:rsidR="00C7344C" w:rsidRPr="00FB48E3">
        <w:rPr>
          <w:rFonts w:eastAsiaTheme="minorHAnsi"/>
          <w:lang w:eastAsia="en-US"/>
        </w:rPr>
        <w:t xml:space="preserve"> tokių </w:t>
      </w:r>
      <w:r w:rsidR="00FB48E3" w:rsidRPr="00FB48E3">
        <w:rPr>
          <w:rFonts w:eastAsiaTheme="minorHAnsi"/>
          <w:lang w:eastAsia="en-US"/>
        </w:rPr>
        <w:t>P</w:t>
      </w:r>
      <w:r w:rsidR="00C7344C" w:rsidRPr="00FB48E3">
        <w:rPr>
          <w:rFonts w:eastAsiaTheme="minorHAnsi"/>
          <w:lang w:eastAsia="en-US"/>
        </w:rPr>
        <w:t>rekių vertė negali viršyti 10 % visos Sutarties vertės</w:t>
      </w:r>
      <w:r w:rsidRPr="00FB48E3">
        <w:rPr>
          <w:rFonts w:eastAsiaTheme="minorHAnsi"/>
          <w:lang w:eastAsia="en-US"/>
        </w:rPr>
        <w:t xml:space="preserve">. Papildomų prekių pirkimui </w:t>
      </w:r>
      <w:r w:rsidR="00F16C7B">
        <w:rPr>
          <w:rFonts w:eastAsiaTheme="minorHAnsi"/>
          <w:lang w:eastAsia="en-US"/>
        </w:rPr>
        <w:t xml:space="preserve">ir atsiskaitymui </w:t>
      </w:r>
      <w:r w:rsidRPr="00FB48E3">
        <w:rPr>
          <w:rFonts w:eastAsiaTheme="minorHAnsi"/>
          <w:lang w:eastAsia="en-US"/>
        </w:rPr>
        <w:t xml:space="preserve">taikomos visos Prekių pirkimui šioje </w:t>
      </w:r>
      <w:r w:rsidR="00483D71">
        <w:rPr>
          <w:rFonts w:eastAsiaTheme="minorHAnsi"/>
          <w:lang w:eastAsia="en-US"/>
        </w:rPr>
        <w:t>t</w:t>
      </w:r>
      <w:r w:rsidRPr="00FB48E3">
        <w:rPr>
          <w:rFonts w:eastAsiaTheme="minorHAnsi"/>
          <w:lang w:eastAsia="en-US"/>
        </w:rPr>
        <w:t>echninėje specifikacijoje ir Sutartyje nustatytos sąlygos</w:t>
      </w:r>
      <w:r w:rsidR="00F16C7B">
        <w:rPr>
          <w:rFonts w:eastAsiaTheme="minorHAnsi"/>
          <w:lang w:eastAsia="en-US"/>
        </w:rPr>
        <w:t>, įskaitant ir neapsiribojant Sutarties 2.10 punktas.</w:t>
      </w:r>
    </w:p>
    <w:p w14:paraId="5B5CC4E6" w14:textId="5837556A" w:rsidR="00FE3B55" w:rsidRPr="00CA075C" w:rsidRDefault="00FE3B55" w:rsidP="00CA075C">
      <w:pPr>
        <w:numPr>
          <w:ilvl w:val="1"/>
          <w:numId w:val="4"/>
        </w:numPr>
        <w:tabs>
          <w:tab w:val="left" w:pos="180"/>
          <w:tab w:val="left" w:pos="720"/>
        </w:tabs>
        <w:spacing w:before="60" w:after="60"/>
        <w:ind w:left="0" w:firstLine="0"/>
        <w:contextualSpacing/>
        <w:jc w:val="both"/>
        <w:rPr>
          <w:rFonts w:eastAsiaTheme="minorHAnsi"/>
          <w:lang w:eastAsia="en-US"/>
        </w:rPr>
      </w:pPr>
      <w:r w:rsidRPr="00FB48E3">
        <w:rPr>
          <w:rFonts w:eastAsiaTheme="minorHAnsi"/>
          <w:lang w:eastAsia="en-US"/>
        </w:rPr>
        <w:t>P</w:t>
      </w:r>
      <w:r w:rsidR="00FB48E3" w:rsidRPr="00FB48E3">
        <w:rPr>
          <w:rFonts w:eastAsiaTheme="minorHAnsi"/>
          <w:lang w:eastAsia="en-US"/>
        </w:rPr>
        <w:t>irkėjas</w:t>
      </w:r>
      <w:r w:rsidRPr="00FB48E3">
        <w:rPr>
          <w:rFonts w:eastAsiaTheme="minorHAnsi"/>
          <w:lang w:eastAsia="en-US"/>
        </w:rPr>
        <w:t xml:space="preserve"> neįsipareigoja įsigyti viso nurodyto kiekio, </w:t>
      </w:r>
      <w:r w:rsidR="001373E6" w:rsidRPr="00FB48E3">
        <w:rPr>
          <w:rFonts w:eastAsiaTheme="minorHAnsi"/>
          <w:lang w:eastAsia="en-US"/>
        </w:rPr>
        <w:t>P</w:t>
      </w:r>
      <w:r w:rsidRPr="00FB48E3">
        <w:rPr>
          <w:rFonts w:eastAsiaTheme="minorHAnsi"/>
          <w:lang w:eastAsia="en-US"/>
        </w:rPr>
        <w:t xml:space="preserve">rekių kiekis yra orientacinis ir skirtas pasiūlymams palyginti. Prekės bus perkamos pagal Pirkėjo poreikį ir pagal </w:t>
      </w:r>
      <w:r w:rsidR="001373E6" w:rsidRPr="00FB48E3">
        <w:rPr>
          <w:rFonts w:eastAsiaTheme="minorHAnsi"/>
          <w:lang w:eastAsia="en-US"/>
        </w:rPr>
        <w:t>Tiekėjo</w:t>
      </w:r>
      <w:r w:rsidRPr="00FB48E3">
        <w:rPr>
          <w:rFonts w:eastAsiaTheme="minorHAnsi"/>
          <w:lang w:eastAsia="en-US"/>
        </w:rPr>
        <w:t xml:space="preserve"> pasiūlyme nurodytas Prekių kainas, neviršijant bendros maksimalios </w:t>
      </w:r>
      <w:r w:rsidR="00483D71">
        <w:rPr>
          <w:rFonts w:eastAsiaTheme="minorHAnsi"/>
          <w:lang w:eastAsia="en-US"/>
        </w:rPr>
        <w:t>S</w:t>
      </w:r>
      <w:r w:rsidR="00483D71" w:rsidRPr="00FB48E3">
        <w:rPr>
          <w:rFonts w:eastAsiaTheme="minorHAnsi"/>
          <w:lang w:eastAsia="en-US"/>
        </w:rPr>
        <w:t xml:space="preserve">utarties </w:t>
      </w:r>
      <w:r w:rsidRPr="00FB48E3">
        <w:rPr>
          <w:rFonts w:eastAsiaTheme="minorHAnsi"/>
          <w:lang w:eastAsia="en-US"/>
        </w:rPr>
        <w:t>vertės.</w:t>
      </w:r>
    </w:p>
    <w:p w14:paraId="62B1C95E" w14:textId="30D896E1" w:rsidR="0045238C" w:rsidRPr="00FB48E3" w:rsidRDefault="00FB48E3" w:rsidP="00FB48E3">
      <w:pPr>
        <w:pStyle w:val="Sraopastraipa"/>
        <w:numPr>
          <w:ilvl w:val="1"/>
          <w:numId w:val="4"/>
        </w:numPr>
        <w:tabs>
          <w:tab w:val="left" w:pos="567"/>
        </w:tabs>
        <w:spacing w:before="60" w:after="60"/>
        <w:jc w:val="both"/>
        <w:rPr>
          <w:rFonts w:eastAsiaTheme="minorHAnsi" w:cstheme="minorBidi"/>
          <w:iCs/>
          <w:color w:val="00B050"/>
          <w:highlight w:val="lightGray"/>
          <w:lang w:eastAsia="en-US"/>
        </w:rPr>
      </w:pPr>
      <w:r w:rsidRPr="00FB48E3">
        <w:rPr>
          <w:rFonts w:eastAsiaTheme="minorHAnsi" w:cstheme="minorBidi"/>
          <w:iCs/>
          <w:color w:val="00B050"/>
          <w:lang w:eastAsia="en-US"/>
        </w:rPr>
        <w:t xml:space="preserve"> </w:t>
      </w:r>
      <w:r w:rsidR="0045238C" w:rsidRPr="00FB48E3">
        <w:rPr>
          <w:rFonts w:eastAsiaTheme="minorHAnsi" w:cstheme="minorBidi"/>
          <w:iCs/>
          <w:color w:val="00B050"/>
          <w:lang w:eastAsia="en-US"/>
        </w:rPr>
        <w:t>Pirkėjas, siekia mažinti poveikį aplinkai, sunaudojant kuo mažiau gamtos išteklių, todėl:</w:t>
      </w:r>
    </w:p>
    <w:p w14:paraId="59870180" w14:textId="77777777" w:rsidR="0045238C" w:rsidRPr="00FB48E3" w:rsidRDefault="0045238C" w:rsidP="0045238C">
      <w:pPr>
        <w:numPr>
          <w:ilvl w:val="1"/>
          <w:numId w:val="15"/>
        </w:numPr>
        <w:tabs>
          <w:tab w:val="left" w:pos="567"/>
        </w:tabs>
        <w:spacing w:before="60" w:after="60"/>
        <w:contextualSpacing/>
        <w:jc w:val="both"/>
        <w:rPr>
          <w:rFonts w:eastAsiaTheme="minorHAnsi" w:cstheme="minorBidi"/>
          <w:iCs/>
          <w:color w:val="00B050"/>
          <w:lang w:eastAsia="en-US"/>
        </w:rPr>
      </w:pPr>
      <w:r w:rsidRPr="00FB48E3">
        <w:rPr>
          <w:rFonts w:eastAsiaTheme="minorHAnsi" w:cstheme="minorBidi"/>
          <w:color w:val="00B050"/>
          <w:lang w:eastAsia="en-US"/>
        </w:rPr>
        <w:t>užsakymų, sąskaitų teikimas bei bendravimas</w:t>
      </w:r>
      <w:r w:rsidRPr="00FB48E3">
        <w:rPr>
          <w:rFonts w:eastAsiaTheme="minorHAnsi" w:cstheme="minorBidi"/>
          <w:iCs/>
          <w:color w:val="00B050"/>
          <w:lang w:eastAsia="en-US"/>
        </w:rPr>
        <w:t xml:space="preserve"> tarp Tiekėjo ir Pirkėjo bus vykdomas tik elektroninėmis   priemonėmis (telefonu, elektroniniu paštu ar kt.);</w:t>
      </w:r>
    </w:p>
    <w:p w14:paraId="2B5169FC" w14:textId="77777777" w:rsidR="0045238C" w:rsidRPr="00FB48E3" w:rsidRDefault="0045238C" w:rsidP="0045238C">
      <w:pPr>
        <w:numPr>
          <w:ilvl w:val="1"/>
          <w:numId w:val="15"/>
        </w:numPr>
        <w:tabs>
          <w:tab w:val="left" w:pos="567"/>
        </w:tabs>
        <w:spacing w:before="60" w:after="60"/>
        <w:contextualSpacing/>
        <w:jc w:val="both"/>
        <w:rPr>
          <w:rFonts w:eastAsiaTheme="minorHAnsi" w:cstheme="minorBidi"/>
          <w:iCs/>
          <w:color w:val="00B050"/>
          <w:lang w:eastAsia="en-US"/>
        </w:rPr>
      </w:pPr>
      <w:r w:rsidRPr="00FB48E3">
        <w:rPr>
          <w:rFonts w:eastAsiaTheme="minorHAnsi" w:cstheme="minorBidi"/>
          <w:color w:val="00B050"/>
          <w:lang w:eastAsia="en-US"/>
        </w:rPr>
        <w:t>pirkimas atliekamas</w:t>
      </w:r>
      <w:r w:rsidRPr="00FB48E3">
        <w:rPr>
          <w:rFonts w:eastAsiaTheme="minorHAnsi" w:cstheme="minorBidi"/>
          <w:iCs/>
          <w:color w:val="00B050"/>
          <w:lang w:eastAsia="en-US"/>
        </w:rPr>
        <w:t xml:space="preserve"> ir kita dokumentacija teikiama tik elektroninėmis priemonėmis (elektroniniu paštu ar kt.);</w:t>
      </w:r>
    </w:p>
    <w:p w14:paraId="7B852D8B" w14:textId="42F1C67B" w:rsidR="0045238C" w:rsidRPr="00FB48E3" w:rsidRDefault="00964CB9" w:rsidP="0045238C">
      <w:pPr>
        <w:numPr>
          <w:ilvl w:val="1"/>
          <w:numId w:val="15"/>
        </w:numPr>
        <w:tabs>
          <w:tab w:val="left" w:pos="567"/>
        </w:tabs>
        <w:spacing w:before="60" w:after="60"/>
        <w:contextualSpacing/>
        <w:jc w:val="both"/>
        <w:rPr>
          <w:rFonts w:eastAsiaTheme="minorHAnsi" w:cstheme="minorBidi"/>
          <w:iCs/>
          <w:color w:val="00B050"/>
          <w:lang w:eastAsia="en-US"/>
        </w:rPr>
      </w:pPr>
      <w:r>
        <w:rPr>
          <w:color w:val="00B050"/>
        </w:rPr>
        <w:t>S</w:t>
      </w:r>
      <w:r w:rsidR="0045238C" w:rsidRPr="00FB48E3">
        <w:rPr>
          <w:color w:val="00B050"/>
        </w:rPr>
        <w:t>utartis</w:t>
      </w:r>
      <w:r w:rsidR="0045238C" w:rsidRPr="00FB48E3">
        <w:rPr>
          <w:iCs/>
          <w:color w:val="00B050"/>
        </w:rPr>
        <w:t xml:space="preserve"> bus pasirašoma tik elektroninėmis priemonėmis (elektroniniu parašu).</w:t>
      </w:r>
    </w:p>
    <w:p w14:paraId="56758C8A" w14:textId="62649B6B" w:rsidR="002E6435" w:rsidRPr="00402878" w:rsidRDefault="00893EC6" w:rsidP="001A2233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contextualSpacing/>
        <w:rPr>
          <w:rFonts w:eastAsiaTheme="minorHAnsi"/>
          <w:b/>
        </w:rPr>
      </w:pPr>
      <w:r w:rsidRPr="00402878">
        <w:rPr>
          <w:rFonts w:eastAsiaTheme="minorHAnsi"/>
          <w:b/>
          <w:lang w:eastAsia="en-US"/>
        </w:rPr>
        <w:t xml:space="preserve">3. </w:t>
      </w:r>
      <w:r w:rsidR="002E6435" w:rsidRPr="00402878">
        <w:rPr>
          <w:rFonts w:eastAsiaTheme="minorHAnsi"/>
          <w:b/>
          <w:lang w:eastAsia="en-US"/>
        </w:rPr>
        <w:t>SUTARTINIŲ ĮSIPAREIGOJIMŲ VYKDYMO VIETA</w:t>
      </w:r>
    </w:p>
    <w:p w14:paraId="70EEA37B" w14:textId="2FEF680C" w:rsidR="002E6435" w:rsidRPr="00402878" w:rsidRDefault="002E6435" w:rsidP="002E6435">
      <w:pPr>
        <w:rPr>
          <w:color w:val="000000"/>
        </w:rPr>
      </w:pPr>
      <w:r w:rsidRPr="00402878">
        <w:rPr>
          <w:lang w:eastAsia="en-US"/>
        </w:rPr>
        <w:t xml:space="preserve">3.1. </w:t>
      </w:r>
      <w:r w:rsidR="001373E6">
        <w:rPr>
          <w:color w:val="000000"/>
        </w:rPr>
        <w:t>Prekės</w:t>
      </w:r>
      <w:r w:rsidRPr="00402878">
        <w:rPr>
          <w:color w:val="000000"/>
        </w:rPr>
        <w:t xml:space="preserve"> Pirkėjas pasiima savo transportu iš </w:t>
      </w:r>
      <w:r w:rsidR="001373E6">
        <w:rPr>
          <w:color w:val="000000"/>
        </w:rPr>
        <w:t>Tiekėjo</w:t>
      </w:r>
      <w:r w:rsidRPr="00402878">
        <w:rPr>
          <w:color w:val="000000"/>
        </w:rPr>
        <w:t xml:space="preserve"> </w:t>
      </w:r>
      <w:r w:rsidR="00C9402A" w:rsidRPr="00402878">
        <w:rPr>
          <w:color w:val="000000"/>
        </w:rPr>
        <w:t>prekybos vietos</w:t>
      </w:r>
      <w:r w:rsidRPr="00402878">
        <w:rPr>
          <w:color w:val="000000"/>
        </w:rPr>
        <w:t xml:space="preserve">. </w:t>
      </w:r>
      <w:r w:rsidR="001373E6">
        <w:rPr>
          <w:color w:val="000000"/>
        </w:rPr>
        <w:t>Tiekėjas</w:t>
      </w:r>
      <w:r w:rsidRPr="00402878">
        <w:rPr>
          <w:color w:val="000000"/>
        </w:rPr>
        <w:t xml:space="preserve"> pakrauna Prekes į Pirkėjo transportą savo įranga ir kaštais.</w:t>
      </w:r>
    </w:p>
    <w:p w14:paraId="718479AF" w14:textId="2931BAB4" w:rsidR="00C9402A" w:rsidRPr="00BF167E" w:rsidRDefault="00483D71" w:rsidP="00BF167E">
      <w:pPr>
        <w:jc w:val="both"/>
        <w:rPr>
          <w:color w:val="000000"/>
        </w:rPr>
      </w:pPr>
      <w:r>
        <w:rPr>
          <w:color w:val="000000"/>
        </w:rPr>
        <w:t xml:space="preserve">3.2. </w:t>
      </w:r>
      <w:r w:rsidR="00C9402A" w:rsidRPr="00402878">
        <w:rPr>
          <w:color w:val="000000"/>
        </w:rPr>
        <w:t>Tiekėj</w:t>
      </w:r>
      <w:r w:rsidR="00631B37" w:rsidRPr="00402878">
        <w:rPr>
          <w:color w:val="000000"/>
        </w:rPr>
        <w:t>o</w:t>
      </w:r>
      <w:r w:rsidR="00832FF3" w:rsidRPr="00402878">
        <w:rPr>
          <w:color w:val="000000"/>
        </w:rPr>
        <w:t xml:space="preserve"> </w:t>
      </w:r>
      <w:r w:rsidR="001373E6">
        <w:rPr>
          <w:color w:val="000000"/>
        </w:rPr>
        <w:t>Prekių</w:t>
      </w:r>
      <w:r w:rsidR="00C9402A" w:rsidRPr="00402878">
        <w:rPr>
          <w:color w:val="000000"/>
        </w:rPr>
        <w:t xml:space="preserve"> prekybos vieta </w:t>
      </w:r>
      <w:r w:rsidR="00631B37" w:rsidRPr="00402878">
        <w:rPr>
          <w:color w:val="000000"/>
        </w:rPr>
        <w:t>neturi būti</w:t>
      </w:r>
      <w:r w:rsidR="00C9402A" w:rsidRPr="00402878">
        <w:rPr>
          <w:color w:val="000000"/>
        </w:rPr>
        <w:t xml:space="preserve"> nutol</w:t>
      </w:r>
      <w:r w:rsidR="00631B37" w:rsidRPr="00402878">
        <w:rPr>
          <w:color w:val="000000"/>
        </w:rPr>
        <w:t>us</w:t>
      </w:r>
      <w:r w:rsidR="00515A49" w:rsidRPr="00402878">
        <w:rPr>
          <w:color w:val="000000"/>
        </w:rPr>
        <w:t>i</w:t>
      </w:r>
      <w:r w:rsidR="00C9402A" w:rsidRPr="00402878">
        <w:rPr>
          <w:color w:val="000000"/>
        </w:rPr>
        <w:t xml:space="preserve"> daugiau kaip 50 km nuo </w:t>
      </w:r>
      <w:r w:rsidR="004C36A5">
        <w:rPr>
          <w:color w:val="000000"/>
        </w:rPr>
        <w:t>n</w:t>
      </w:r>
      <w:r w:rsidR="00631B37" w:rsidRPr="00402878">
        <w:rPr>
          <w:color w:val="000000"/>
        </w:rPr>
        <w:t>urodyt</w:t>
      </w:r>
      <w:r w:rsidR="00515A49" w:rsidRPr="00402878">
        <w:rPr>
          <w:color w:val="000000"/>
        </w:rPr>
        <w:t>o</w:t>
      </w:r>
      <w:r w:rsidR="001373E6">
        <w:rPr>
          <w:color w:val="000000"/>
        </w:rPr>
        <w:t xml:space="preserve"> adreso</w:t>
      </w:r>
      <w:r w:rsidR="00C9402A" w:rsidRPr="00402878">
        <w:rPr>
          <w:color w:val="000000"/>
        </w:rPr>
        <w:t>:</w:t>
      </w:r>
    </w:p>
    <w:p w14:paraId="25FF3EAA" w14:textId="4974BB3F" w:rsidR="00F700D6" w:rsidRPr="00402878" w:rsidRDefault="00F700D6" w:rsidP="00F700D6">
      <w:pPr>
        <w:pStyle w:val="Sraopastraipa"/>
        <w:numPr>
          <w:ilvl w:val="0"/>
          <w:numId w:val="7"/>
        </w:numPr>
        <w:rPr>
          <w:color w:val="000000"/>
        </w:rPr>
      </w:pPr>
      <w:r w:rsidRPr="00402878">
        <w:rPr>
          <w:color w:val="000000"/>
        </w:rPr>
        <w:t>Kauno g. 72, Pagiriai, Garliavos sen., Kaunas</w:t>
      </w:r>
      <w:r w:rsidR="00D91745">
        <w:rPr>
          <w:color w:val="000000"/>
        </w:rPr>
        <w:t>.</w:t>
      </w:r>
    </w:p>
    <w:p w14:paraId="4B5D4A70" w14:textId="20E4016F" w:rsidR="00FB48E3" w:rsidRPr="00FB48E3" w:rsidRDefault="00FB48E3" w:rsidP="00964CB9">
      <w:pPr>
        <w:jc w:val="both"/>
        <w:rPr>
          <w:color w:val="000000"/>
        </w:rPr>
      </w:pPr>
      <w:r w:rsidRPr="00FB48E3">
        <w:rPr>
          <w:color w:val="000000"/>
        </w:rPr>
        <w:lastRenderedPageBreak/>
        <w:t>3.</w:t>
      </w:r>
      <w:r w:rsidR="00483D71">
        <w:rPr>
          <w:color w:val="000000"/>
        </w:rPr>
        <w:t>3</w:t>
      </w:r>
      <w:r w:rsidRPr="00FB48E3">
        <w:rPr>
          <w:color w:val="000000"/>
        </w:rPr>
        <w:t xml:space="preserve">. </w:t>
      </w:r>
      <w:r w:rsidRPr="00FB48E3">
        <w:t xml:space="preserve">Atstumas bus tikrinamas naudojantis </w:t>
      </w:r>
      <w:hyperlink r:id="rId8" w:history="1">
        <w:r w:rsidRPr="00FB48E3">
          <w:rPr>
            <w:rStyle w:val="Hipersaitas"/>
            <w:color w:val="000000"/>
          </w:rPr>
          <w:t>www.maps.lt</w:t>
        </w:r>
      </w:hyperlink>
      <w:r w:rsidRPr="00FB48E3">
        <w:t xml:space="preserve"> teikiama informacija, šiai sistemai neveikiant, gali būti naudojama kita, </w:t>
      </w:r>
      <w:r w:rsidR="00483D71">
        <w:t>lygiavertė</w:t>
      </w:r>
      <w:r w:rsidR="00483D71" w:rsidRPr="00FB48E3">
        <w:t xml:space="preserve"> </w:t>
      </w:r>
      <w:r w:rsidRPr="00FB48E3">
        <w:t>atstumo nustatymo priemonė.</w:t>
      </w:r>
    </w:p>
    <w:p w14:paraId="0E028A04" w14:textId="540DBC47" w:rsidR="002E6435" w:rsidRPr="00402878" w:rsidRDefault="002E6435" w:rsidP="002E6435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rPr>
          <w:b/>
        </w:rPr>
      </w:pPr>
      <w:r w:rsidRPr="00402878">
        <w:rPr>
          <w:b/>
        </w:rPr>
        <w:t>4</w:t>
      </w:r>
      <w:bookmarkStart w:id="2" w:name="_Hlk106874724"/>
      <w:r w:rsidRPr="00402878">
        <w:rPr>
          <w:b/>
        </w:rPr>
        <w:t>. REIKALAVIMAI PIRKIMO OBJEKTUI</w:t>
      </w:r>
      <w:bookmarkEnd w:id="2"/>
    </w:p>
    <w:p w14:paraId="25F5364A" w14:textId="76D14163" w:rsidR="00F27294" w:rsidRPr="00402878" w:rsidRDefault="001373E6" w:rsidP="00F27294">
      <w:pPr>
        <w:keepNext/>
        <w:numPr>
          <w:ilvl w:val="1"/>
          <w:numId w:val="5"/>
        </w:numPr>
        <w:tabs>
          <w:tab w:val="left" w:pos="1276"/>
        </w:tabs>
        <w:jc w:val="both"/>
        <w:outlineLvl w:val="2"/>
        <w:rPr>
          <w:lang w:eastAsia="en-US"/>
        </w:rPr>
      </w:pPr>
      <w:r>
        <w:rPr>
          <w:lang w:eastAsia="en-US"/>
        </w:rPr>
        <w:t>Prekių</w:t>
      </w:r>
      <w:r w:rsidR="002E6435" w:rsidRPr="00402878">
        <w:rPr>
          <w:lang w:eastAsia="en-US"/>
        </w:rPr>
        <w:t xml:space="preserve"> </w:t>
      </w:r>
      <w:bookmarkStart w:id="3" w:name="_Hlk54701134"/>
      <w:r w:rsidR="002E6435" w:rsidRPr="00402878">
        <w:rPr>
          <w:lang w:eastAsia="en-US"/>
        </w:rPr>
        <w:t xml:space="preserve">kokybė turi </w:t>
      </w:r>
      <w:r w:rsidR="00932FE5" w:rsidRPr="00402878">
        <w:rPr>
          <w:lang w:eastAsia="en-US"/>
        </w:rPr>
        <w:t>atitikti</w:t>
      </w:r>
      <w:r w:rsidR="00E356DA" w:rsidRPr="00402878">
        <w:rPr>
          <w:lang w:eastAsia="en-US"/>
        </w:rPr>
        <w:t xml:space="preserve"> </w:t>
      </w:r>
      <w:r w:rsidR="002E6435" w:rsidRPr="00402878">
        <w:rPr>
          <w:lang w:eastAsia="en-US"/>
        </w:rPr>
        <w:t xml:space="preserve">šių arba lygiaverčių </w:t>
      </w:r>
      <w:r w:rsidR="005B33DC" w:rsidRPr="00402878">
        <w:rPr>
          <w:lang w:eastAsia="en-US"/>
        </w:rPr>
        <w:t>standartų</w:t>
      </w:r>
      <w:r w:rsidR="002E6435" w:rsidRPr="00402878">
        <w:rPr>
          <w:lang w:eastAsia="en-US"/>
        </w:rPr>
        <w:t xml:space="preserve"> reikalavimus</w:t>
      </w:r>
      <w:bookmarkEnd w:id="3"/>
      <w:r w:rsidR="002E6435" w:rsidRPr="00402878">
        <w:rPr>
          <w:lang w:eastAsia="en-US"/>
        </w:rPr>
        <w:t>:</w:t>
      </w:r>
    </w:p>
    <w:p w14:paraId="013291D7" w14:textId="29B03996" w:rsidR="005B33DC" w:rsidRPr="00402878" w:rsidRDefault="002D3F8D" w:rsidP="005B33DC">
      <w:pPr>
        <w:pStyle w:val="Sraopastraipa"/>
        <w:keepNext/>
        <w:numPr>
          <w:ilvl w:val="0"/>
          <w:numId w:val="6"/>
        </w:numPr>
        <w:tabs>
          <w:tab w:val="left" w:pos="1276"/>
        </w:tabs>
        <w:jc w:val="both"/>
        <w:outlineLvl w:val="2"/>
        <w:rPr>
          <w:lang w:eastAsia="en-US"/>
        </w:rPr>
      </w:pPr>
      <w:r w:rsidRPr="002D3F8D">
        <w:rPr>
          <w:lang w:eastAsia="en-US"/>
        </w:rPr>
        <w:t>LST EN 13043:2002/AC: 2004</w:t>
      </w:r>
      <w:r w:rsidR="00E76DCB" w:rsidRPr="00402878">
        <w:rPr>
          <w:lang w:eastAsia="en-US"/>
        </w:rPr>
        <w:t>.</w:t>
      </w:r>
    </w:p>
    <w:p w14:paraId="582CFA8F" w14:textId="6617C4EE" w:rsidR="005F10C9" w:rsidRPr="00C56EA6" w:rsidRDefault="009B3E84" w:rsidP="005F10C9">
      <w:pPr>
        <w:keepNext/>
        <w:numPr>
          <w:ilvl w:val="1"/>
          <w:numId w:val="5"/>
        </w:numPr>
        <w:tabs>
          <w:tab w:val="left" w:pos="1276"/>
        </w:tabs>
        <w:jc w:val="both"/>
        <w:outlineLvl w:val="2"/>
        <w:rPr>
          <w:b/>
          <w:bCs/>
          <w:lang w:eastAsia="en-US"/>
        </w:rPr>
      </w:pPr>
      <w:r w:rsidRPr="00C56EA6">
        <w:rPr>
          <w:b/>
          <w:bCs/>
          <w:lang w:eastAsia="en-US"/>
        </w:rPr>
        <w:t xml:space="preserve">Kartu su pasiūlymu turi būti pateikiami </w:t>
      </w:r>
      <w:r w:rsidR="001373E6" w:rsidRPr="00C56EA6">
        <w:rPr>
          <w:b/>
          <w:bCs/>
          <w:lang w:eastAsia="en-US"/>
        </w:rPr>
        <w:t>P</w:t>
      </w:r>
      <w:r w:rsidRPr="00C56EA6">
        <w:rPr>
          <w:b/>
          <w:bCs/>
          <w:lang w:eastAsia="en-US"/>
        </w:rPr>
        <w:t xml:space="preserve">rekių sertifikatai arba </w:t>
      </w:r>
      <w:r w:rsidR="009B01D4">
        <w:rPr>
          <w:b/>
          <w:bCs/>
          <w:lang w:eastAsia="en-US"/>
        </w:rPr>
        <w:t>eksploatacinių savybių</w:t>
      </w:r>
      <w:r w:rsidR="009B01D4" w:rsidRPr="00C56EA6">
        <w:rPr>
          <w:b/>
          <w:bCs/>
          <w:lang w:eastAsia="en-US"/>
        </w:rPr>
        <w:t xml:space="preserve"> </w:t>
      </w:r>
      <w:r w:rsidRPr="00C56EA6">
        <w:rPr>
          <w:b/>
          <w:bCs/>
          <w:lang w:eastAsia="en-US"/>
        </w:rPr>
        <w:t>deklaracijos, patvirtinančios atitikimą standarto bei fizinių savybių</w:t>
      </w:r>
      <w:r w:rsidR="009B01D4">
        <w:rPr>
          <w:b/>
          <w:bCs/>
          <w:lang w:eastAsia="en-US"/>
        </w:rPr>
        <w:t xml:space="preserve"> pateiktų 2.</w:t>
      </w:r>
      <w:r w:rsidR="00947501">
        <w:rPr>
          <w:b/>
          <w:bCs/>
          <w:lang w:eastAsia="en-US"/>
        </w:rPr>
        <w:t>3</w:t>
      </w:r>
      <w:r w:rsidR="009B01D4">
        <w:rPr>
          <w:b/>
          <w:bCs/>
          <w:lang w:eastAsia="en-US"/>
        </w:rPr>
        <w:t>. punkte</w:t>
      </w:r>
      <w:r w:rsidRPr="00C56EA6">
        <w:rPr>
          <w:b/>
          <w:bCs/>
          <w:lang w:eastAsia="en-US"/>
        </w:rPr>
        <w:t xml:space="preserve"> reikalavimams.</w:t>
      </w:r>
    </w:p>
    <w:p w14:paraId="1A236BC8" w14:textId="43ACBD58" w:rsidR="002E6435" w:rsidRPr="00402878" w:rsidRDefault="002E6435" w:rsidP="00DF5903">
      <w:pPr>
        <w:pStyle w:val="Sraopastraipa"/>
        <w:numPr>
          <w:ilvl w:val="0"/>
          <w:numId w:val="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100" w:beforeAutospacing="1"/>
        <w:ind w:left="357" w:hanging="357"/>
        <w:rPr>
          <w:rFonts w:eastAsiaTheme="minorHAnsi"/>
          <w:b/>
          <w:caps/>
        </w:rPr>
      </w:pPr>
      <w:r w:rsidRPr="00402878">
        <w:rPr>
          <w:b/>
        </w:rPr>
        <w:t>S</w:t>
      </w:r>
      <w:r w:rsidR="005F10C9" w:rsidRPr="00402878">
        <w:rPr>
          <w:b/>
        </w:rPr>
        <w:t>UTARTINIŲ</w:t>
      </w:r>
      <w:r w:rsidRPr="00402878">
        <w:rPr>
          <w:rFonts w:eastAsiaTheme="minorHAnsi"/>
          <w:b/>
          <w:caps/>
          <w:lang w:eastAsia="en-US"/>
        </w:rPr>
        <w:t xml:space="preserve"> įsipareigojimų vykdymo tvarka ir terminai</w:t>
      </w:r>
    </w:p>
    <w:p w14:paraId="5BEA9F49" w14:textId="38EAD4D9" w:rsidR="002E6435" w:rsidRPr="00402878" w:rsidRDefault="002E6435" w:rsidP="00A80AA4">
      <w:pPr>
        <w:keepNext/>
        <w:numPr>
          <w:ilvl w:val="1"/>
          <w:numId w:val="5"/>
        </w:numPr>
        <w:tabs>
          <w:tab w:val="left" w:pos="1276"/>
        </w:tabs>
        <w:jc w:val="both"/>
        <w:outlineLvl w:val="2"/>
        <w:rPr>
          <w:lang w:eastAsia="en-US"/>
        </w:rPr>
      </w:pPr>
      <w:r w:rsidRPr="00402878">
        <w:rPr>
          <w:lang w:eastAsia="en-US"/>
        </w:rPr>
        <w:t xml:space="preserve">Tiekėjas įsipareigoja </w:t>
      </w:r>
      <w:r w:rsidR="00947501">
        <w:rPr>
          <w:lang w:eastAsia="en-US"/>
        </w:rPr>
        <w:t>paruošti atsiėmimui</w:t>
      </w:r>
      <w:r w:rsidR="00947501" w:rsidRPr="00402878">
        <w:rPr>
          <w:lang w:eastAsia="en-US"/>
        </w:rPr>
        <w:t xml:space="preserve"> </w:t>
      </w:r>
      <w:r w:rsidR="001373E6">
        <w:rPr>
          <w:lang w:eastAsia="en-US"/>
        </w:rPr>
        <w:t>Prekes</w:t>
      </w:r>
      <w:r w:rsidR="00B21738" w:rsidRPr="00402878">
        <w:rPr>
          <w:lang w:eastAsia="en-US"/>
        </w:rPr>
        <w:t xml:space="preserve"> </w:t>
      </w:r>
      <w:r w:rsidRPr="00402878">
        <w:rPr>
          <w:lang w:eastAsia="en-US"/>
        </w:rPr>
        <w:t xml:space="preserve">ne vėliau kaip per </w:t>
      </w:r>
      <w:bookmarkStart w:id="4" w:name="_Hlk107298221"/>
      <w:r w:rsidRPr="00402878">
        <w:rPr>
          <w:lang w:eastAsia="en-US"/>
        </w:rPr>
        <w:t>7 (septynias) darbo dienas</w:t>
      </w:r>
      <w:bookmarkStart w:id="5" w:name="_Hlk107298270"/>
      <w:bookmarkEnd w:id="4"/>
      <w:r w:rsidR="00D048E5" w:rsidRPr="00402878">
        <w:rPr>
          <w:lang w:eastAsia="en-US"/>
        </w:rPr>
        <w:t xml:space="preserve"> </w:t>
      </w:r>
      <w:bookmarkEnd w:id="5"/>
      <w:r w:rsidRPr="00402878">
        <w:rPr>
          <w:lang w:eastAsia="en-US"/>
        </w:rPr>
        <w:t>nuo užsakymo</w:t>
      </w:r>
      <w:r w:rsidR="00D048E5" w:rsidRPr="00402878">
        <w:rPr>
          <w:lang w:eastAsia="en-US"/>
        </w:rPr>
        <w:t xml:space="preserve"> </w:t>
      </w:r>
      <w:r w:rsidR="002D13AB">
        <w:rPr>
          <w:lang w:eastAsia="en-US"/>
        </w:rPr>
        <w:t>pateikimo telefonu</w:t>
      </w:r>
      <w:r w:rsidRPr="00402878">
        <w:rPr>
          <w:lang w:eastAsia="en-US"/>
        </w:rPr>
        <w:t xml:space="preserve"> ar elektroniniu paštu dienos.</w:t>
      </w:r>
    </w:p>
    <w:p w14:paraId="57DFF09B" w14:textId="254FE76F" w:rsidR="00A80AA4" w:rsidRPr="00402878" w:rsidRDefault="005F10C9" w:rsidP="00A80AA4">
      <w:pPr>
        <w:keepNext/>
        <w:numPr>
          <w:ilvl w:val="1"/>
          <w:numId w:val="5"/>
        </w:numPr>
        <w:tabs>
          <w:tab w:val="left" w:pos="1276"/>
        </w:tabs>
        <w:jc w:val="both"/>
        <w:outlineLvl w:val="2"/>
        <w:rPr>
          <w:lang w:eastAsia="en-US"/>
        </w:rPr>
      </w:pPr>
      <w:r w:rsidRPr="00402878">
        <w:rPr>
          <w:lang w:eastAsia="en-US"/>
        </w:rPr>
        <w:t xml:space="preserve">Prekės tiekiamos 6 (šešis) mėnesius, bet ne ilgiau iki bus nupirkta Prekių už Sutarties vertę. Jei 6 </w:t>
      </w:r>
      <w:r w:rsidR="002E3E22">
        <w:rPr>
          <w:lang w:eastAsia="en-US"/>
        </w:rPr>
        <w:t xml:space="preserve">(šešių) </w:t>
      </w:r>
      <w:r w:rsidRPr="00402878">
        <w:rPr>
          <w:lang w:eastAsia="en-US"/>
        </w:rPr>
        <w:t xml:space="preserve">mėnesių laikotarpyje nebus pasiekta maksimali Sutarties vertė ir šalys nepateiks prašymo nepratęsti Sutarties, tuomet Prekių tiekimo terminas automatiškai prasitęsia dar 6 </w:t>
      </w:r>
      <w:r w:rsidR="002E3E22">
        <w:rPr>
          <w:lang w:eastAsia="en-US"/>
        </w:rPr>
        <w:t xml:space="preserve">(šešių) </w:t>
      </w:r>
      <w:r w:rsidRPr="00402878">
        <w:rPr>
          <w:lang w:eastAsia="en-US"/>
        </w:rPr>
        <w:t>mėn</w:t>
      </w:r>
      <w:r w:rsidR="002E3E22">
        <w:rPr>
          <w:lang w:eastAsia="en-US"/>
        </w:rPr>
        <w:t xml:space="preserve">esių </w:t>
      </w:r>
      <w:r w:rsidRPr="00402878">
        <w:rPr>
          <w:lang w:eastAsia="en-US"/>
        </w:rPr>
        <w:t xml:space="preserve">laikotarpiui. </w:t>
      </w:r>
      <w:r w:rsidR="00454090">
        <w:rPr>
          <w:lang w:eastAsia="en-US"/>
        </w:rPr>
        <w:t xml:space="preserve">Pratęsimas galimas </w:t>
      </w:r>
      <w:r w:rsidR="009B01D4">
        <w:rPr>
          <w:lang w:eastAsia="en-US"/>
        </w:rPr>
        <w:t>3</w:t>
      </w:r>
      <w:r w:rsidR="00454090">
        <w:rPr>
          <w:lang w:eastAsia="en-US"/>
        </w:rPr>
        <w:t xml:space="preserve"> kartus. </w:t>
      </w:r>
      <w:r w:rsidRPr="00402878">
        <w:rPr>
          <w:lang w:eastAsia="en-US"/>
        </w:rPr>
        <w:t xml:space="preserve">Maksimalus Prekių tiekimo laikotarpis  - </w:t>
      </w:r>
      <w:r w:rsidR="009B01D4">
        <w:rPr>
          <w:lang w:eastAsia="en-US"/>
        </w:rPr>
        <w:t>24</w:t>
      </w:r>
      <w:r w:rsidRPr="00402878">
        <w:rPr>
          <w:lang w:eastAsia="en-US"/>
        </w:rPr>
        <w:t xml:space="preserve"> mėnesiai. Sutartis įsigalioja, kai Sutartį pasirašo abi Sutarties šalys ir galioja iki visiško sutartinių įsipareigojimų įvykdymo arba Sutarties nutraukimo (priklausomai nuo to, kuri sąlyga įvyksta anksčiau)</w:t>
      </w:r>
      <w:r w:rsidR="00C56EA6">
        <w:rPr>
          <w:lang w:eastAsia="en-US"/>
        </w:rPr>
        <w:t xml:space="preserve">. </w:t>
      </w:r>
    </w:p>
    <w:p w14:paraId="79D1583E" w14:textId="2FA53A1C" w:rsidR="00A80AA4" w:rsidRPr="00402878" w:rsidRDefault="00A80AA4" w:rsidP="008A49B7">
      <w:pPr>
        <w:keepNext/>
        <w:numPr>
          <w:ilvl w:val="1"/>
          <w:numId w:val="5"/>
        </w:numPr>
        <w:tabs>
          <w:tab w:val="left" w:pos="1276"/>
        </w:tabs>
        <w:jc w:val="both"/>
        <w:outlineLvl w:val="2"/>
        <w:rPr>
          <w:lang w:eastAsia="en-US"/>
        </w:rPr>
      </w:pPr>
      <w:r w:rsidRPr="00402878">
        <w:rPr>
          <w:lang w:eastAsia="en-US"/>
        </w:rPr>
        <w:t xml:space="preserve"> </w:t>
      </w:r>
      <w:r w:rsidR="00FB48E3" w:rsidRPr="008A49B7">
        <w:rPr>
          <w:rFonts w:eastAsiaTheme="minorHAnsi"/>
          <w:b/>
          <w:caps/>
          <w:lang w:eastAsia="en-US"/>
        </w:rPr>
        <w:t xml:space="preserve"> </w:t>
      </w:r>
      <w:r w:rsidR="006F31E1" w:rsidRPr="00402878">
        <w:rPr>
          <w:lang w:eastAsia="en-US"/>
        </w:rPr>
        <w:t>Pakrautų į transporto priemonę Prekių  kiekis turi būti nustatomas svėrimo būdu ir fiksuojamas Prekę lydinčiuose dokumentuose.</w:t>
      </w:r>
    </w:p>
    <w:sectPr w:rsidR="00A80AA4" w:rsidRPr="004028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15461" w14:textId="77777777" w:rsidR="002915CA" w:rsidRDefault="002915CA" w:rsidP="001A3056">
      <w:r>
        <w:separator/>
      </w:r>
    </w:p>
  </w:endnote>
  <w:endnote w:type="continuationSeparator" w:id="0">
    <w:p w14:paraId="0270F707" w14:textId="77777777" w:rsidR="002915CA" w:rsidRDefault="002915CA" w:rsidP="001A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73A0" w14:textId="77777777" w:rsidR="002915CA" w:rsidRDefault="002915CA" w:rsidP="001A3056">
      <w:r>
        <w:separator/>
      </w:r>
    </w:p>
  </w:footnote>
  <w:footnote w:type="continuationSeparator" w:id="0">
    <w:p w14:paraId="79EF5FB6" w14:textId="77777777" w:rsidR="002915CA" w:rsidRDefault="002915CA" w:rsidP="001A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F13"/>
    <w:multiLevelType w:val="multilevel"/>
    <w:tmpl w:val="F108439A"/>
    <w:lvl w:ilvl="0">
      <w:start w:val="4"/>
      <w:numFmt w:val="decimal"/>
      <w:lvlText w:val="%1."/>
      <w:lvlJc w:val="left"/>
      <w:pPr>
        <w:ind w:left="6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5" w:hanging="1800"/>
      </w:pPr>
      <w:rPr>
        <w:rFonts w:hint="default"/>
      </w:rPr>
    </w:lvl>
  </w:abstractNum>
  <w:abstractNum w:abstractNumId="1" w15:restartNumberingAfterBreak="0">
    <w:nsid w:val="1660084D"/>
    <w:multiLevelType w:val="hybridMultilevel"/>
    <w:tmpl w:val="FAB0BEB0"/>
    <w:lvl w:ilvl="0" w:tplc="9796FA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9796FA1C">
      <w:start w:val="2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  <w:b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686535A"/>
    <w:multiLevelType w:val="hybridMultilevel"/>
    <w:tmpl w:val="B366C68A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59612A9"/>
    <w:multiLevelType w:val="hybridMultilevel"/>
    <w:tmpl w:val="38381690"/>
    <w:lvl w:ilvl="0" w:tplc="0427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3D313937"/>
    <w:multiLevelType w:val="multilevel"/>
    <w:tmpl w:val="F8C64A3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1B17276"/>
    <w:multiLevelType w:val="multilevel"/>
    <w:tmpl w:val="405A10D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D36199"/>
    <w:multiLevelType w:val="multilevel"/>
    <w:tmpl w:val="244AA30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  <w:sz w:val="22"/>
      </w:rPr>
    </w:lvl>
  </w:abstractNum>
  <w:abstractNum w:abstractNumId="7" w15:restartNumberingAfterBreak="0">
    <w:nsid w:val="4886787C"/>
    <w:multiLevelType w:val="hybridMultilevel"/>
    <w:tmpl w:val="DF3A5C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35E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D75DBC"/>
    <w:multiLevelType w:val="hybridMultilevel"/>
    <w:tmpl w:val="8F7CEF2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964C84"/>
    <w:multiLevelType w:val="hybridMultilevel"/>
    <w:tmpl w:val="609E0A3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EE57CB"/>
    <w:multiLevelType w:val="hybridMultilevel"/>
    <w:tmpl w:val="ACEA232A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3273D"/>
    <w:multiLevelType w:val="hybridMultilevel"/>
    <w:tmpl w:val="967A44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96AA1"/>
    <w:multiLevelType w:val="multilevel"/>
    <w:tmpl w:val="066830E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78607808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0365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6529759">
    <w:abstractNumId w:val="1"/>
  </w:num>
  <w:num w:numId="4" w16cid:durableId="117561481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1329005">
    <w:abstractNumId w:val="0"/>
  </w:num>
  <w:num w:numId="6" w16cid:durableId="828866454">
    <w:abstractNumId w:val="11"/>
  </w:num>
  <w:num w:numId="7" w16cid:durableId="289213772">
    <w:abstractNumId w:val="12"/>
  </w:num>
  <w:num w:numId="8" w16cid:durableId="1034576331">
    <w:abstractNumId w:val="10"/>
  </w:num>
  <w:num w:numId="9" w16cid:durableId="1930962536">
    <w:abstractNumId w:val="9"/>
  </w:num>
  <w:num w:numId="10" w16cid:durableId="540362890">
    <w:abstractNumId w:val="8"/>
  </w:num>
  <w:num w:numId="11" w16cid:durableId="498009844">
    <w:abstractNumId w:val="3"/>
  </w:num>
  <w:num w:numId="12" w16cid:durableId="1753503231">
    <w:abstractNumId w:val="7"/>
  </w:num>
  <w:num w:numId="13" w16cid:durableId="1675566506">
    <w:abstractNumId w:val="2"/>
  </w:num>
  <w:num w:numId="14" w16cid:durableId="1889605760">
    <w:abstractNumId w:val="13"/>
  </w:num>
  <w:num w:numId="15" w16cid:durableId="92184056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A9"/>
    <w:rsid w:val="000017AA"/>
    <w:rsid w:val="000224F8"/>
    <w:rsid w:val="0004390F"/>
    <w:rsid w:val="00081B61"/>
    <w:rsid w:val="00091DCA"/>
    <w:rsid w:val="00092771"/>
    <w:rsid w:val="00097313"/>
    <w:rsid w:val="000B4FE4"/>
    <w:rsid w:val="000E2390"/>
    <w:rsid w:val="001070A6"/>
    <w:rsid w:val="00117170"/>
    <w:rsid w:val="001252BF"/>
    <w:rsid w:val="001331F6"/>
    <w:rsid w:val="001373E6"/>
    <w:rsid w:val="00142999"/>
    <w:rsid w:val="00152D7C"/>
    <w:rsid w:val="001A2233"/>
    <w:rsid w:val="001A3056"/>
    <w:rsid w:val="001B5730"/>
    <w:rsid w:val="001B7B2B"/>
    <w:rsid w:val="001C6140"/>
    <w:rsid w:val="001D57EA"/>
    <w:rsid w:val="001E1B4C"/>
    <w:rsid w:val="001E6D3D"/>
    <w:rsid w:val="0022566A"/>
    <w:rsid w:val="00243A9C"/>
    <w:rsid w:val="002461CD"/>
    <w:rsid w:val="002551E3"/>
    <w:rsid w:val="00275029"/>
    <w:rsid w:val="00282DE8"/>
    <w:rsid w:val="00285F7A"/>
    <w:rsid w:val="002915CA"/>
    <w:rsid w:val="0029230C"/>
    <w:rsid w:val="002D13AB"/>
    <w:rsid w:val="002D3F8D"/>
    <w:rsid w:val="002E3E22"/>
    <w:rsid w:val="002E6435"/>
    <w:rsid w:val="002F4729"/>
    <w:rsid w:val="00320B3C"/>
    <w:rsid w:val="003714A5"/>
    <w:rsid w:val="00390CE2"/>
    <w:rsid w:val="003A6B94"/>
    <w:rsid w:val="003B23C8"/>
    <w:rsid w:val="003D3773"/>
    <w:rsid w:val="003F69A9"/>
    <w:rsid w:val="00402878"/>
    <w:rsid w:val="00403902"/>
    <w:rsid w:val="00415BA0"/>
    <w:rsid w:val="00447140"/>
    <w:rsid w:val="0045238C"/>
    <w:rsid w:val="00454090"/>
    <w:rsid w:val="004575A8"/>
    <w:rsid w:val="00483D71"/>
    <w:rsid w:val="00487AD1"/>
    <w:rsid w:val="0049474C"/>
    <w:rsid w:val="004B7A91"/>
    <w:rsid w:val="004C36A5"/>
    <w:rsid w:val="004D0582"/>
    <w:rsid w:val="004F03CB"/>
    <w:rsid w:val="0050270D"/>
    <w:rsid w:val="00515A49"/>
    <w:rsid w:val="00525399"/>
    <w:rsid w:val="00532296"/>
    <w:rsid w:val="00543216"/>
    <w:rsid w:val="00555B70"/>
    <w:rsid w:val="00557C84"/>
    <w:rsid w:val="00571996"/>
    <w:rsid w:val="00581BE9"/>
    <w:rsid w:val="00582702"/>
    <w:rsid w:val="00584AB4"/>
    <w:rsid w:val="005872E9"/>
    <w:rsid w:val="00587E38"/>
    <w:rsid w:val="0059647F"/>
    <w:rsid w:val="005A5C80"/>
    <w:rsid w:val="005B1341"/>
    <w:rsid w:val="005B33DC"/>
    <w:rsid w:val="005D057C"/>
    <w:rsid w:val="005D73DB"/>
    <w:rsid w:val="005E11A2"/>
    <w:rsid w:val="005F10C9"/>
    <w:rsid w:val="00631B37"/>
    <w:rsid w:val="00635E1A"/>
    <w:rsid w:val="00647A02"/>
    <w:rsid w:val="00647F6F"/>
    <w:rsid w:val="00666483"/>
    <w:rsid w:val="00667D07"/>
    <w:rsid w:val="0068357E"/>
    <w:rsid w:val="006B10F5"/>
    <w:rsid w:val="006B1F3A"/>
    <w:rsid w:val="006D1195"/>
    <w:rsid w:val="006F31E1"/>
    <w:rsid w:val="00700B6A"/>
    <w:rsid w:val="007069D3"/>
    <w:rsid w:val="007259E4"/>
    <w:rsid w:val="00733197"/>
    <w:rsid w:val="00740BAB"/>
    <w:rsid w:val="00743CB4"/>
    <w:rsid w:val="0076042C"/>
    <w:rsid w:val="007639CB"/>
    <w:rsid w:val="007B72E1"/>
    <w:rsid w:val="007C1A33"/>
    <w:rsid w:val="007E0F86"/>
    <w:rsid w:val="007E4ABF"/>
    <w:rsid w:val="00802E2C"/>
    <w:rsid w:val="00832FF3"/>
    <w:rsid w:val="008436F8"/>
    <w:rsid w:val="00860956"/>
    <w:rsid w:val="00866CEA"/>
    <w:rsid w:val="008843F7"/>
    <w:rsid w:val="00892043"/>
    <w:rsid w:val="00893EC6"/>
    <w:rsid w:val="008A2D5A"/>
    <w:rsid w:val="008A49B7"/>
    <w:rsid w:val="008E1BF1"/>
    <w:rsid w:val="008E463C"/>
    <w:rsid w:val="008F6C2E"/>
    <w:rsid w:val="00900CB3"/>
    <w:rsid w:val="00907189"/>
    <w:rsid w:val="00907926"/>
    <w:rsid w:val="0092148E"/>
    <w:rsid w:val="009247CF"/>
    <w:rsid w:val="00930E37"/>
    <w:rsid w:val="00932FE5"/>
    <w:rsid w:val="00947501"/>
    <w:rsid w:val="0095047F"/>
    <w:rsid w:val="009568FA"/>
    <w:rsid w:val="00962E11"/>
    <w:rsid w:val="00964CB9"/>
    <w:rsid w:val="009845D3"/>
    <w:rsid w:val="00991D69"/>
    <w:rsid w:val="00994103"/>
    <w:rsid w:val="0099433B"/>
    <w:rsid w:val="009B01D4"/>
    <w:rsid w:val="009B3E84"/>
    <w:rsid w:val="009D3B27"/>
    <w:rsid w:val="009D573F"/>
    <w:rsid w:val="00A00DC2"/>
    <w:rsid w:val="00A03F68"/>
    <w:rsid w:val="00A07983"/>
    <w:rsid w:val="00A30F82"/>
    <w:rsid w:val="00A54CC6"/>
    <w:rsid w:val="00A70F4A"/>
    <w:rsid w:val="00A749E7"/>
    <w:rsid w:val="00A80AA4"/>
    <w:rsid w:val="00A97DC8"/>
    <w:rsid w:val="00AA21D7"/>
    <w:rsid w:val="00AA52A7"/>
    <w:rsid w:val="00AA76CB"/>
    <w:rsid w:val="00AB27A9"/>
    <w:rsid w:val="00AB4EF4"/>
    <w:rsid w:val="00AC67C4"/>
    <w:rsid w:val="00AE108B"/>
    <w:rsid w:val="00B14469"/>
    <w:rsid w:val="00B14F78"/>
    <w:rsid w:val="00B21738"/>
    <w:rsid w:val="00B26AD2"/>
    <w:rsid w:val="00B56757"/>
    <w:rsid w:val="00B63D03"/>
    <w:rsid w:val="00B86031"/>
    <w:rsid w:val="00B912D9"/>
    <w:rsid w:val="00B933E8"/>
    <w:rsid w:val="00BA48D7"/>
    <w:rsid w:val="00BD11FF"/>
    <w:rsid w:val="00BE35E5"/>
    <w:rsid w:val="00BF167E"/>
    <w:rsid w:val="00C106E2"/>
    <w:rsid w:val="00C416A1"/>
    <w:rsid w:val="00C4324A"/>
    <w:rsid w:val="00C4325D"/>
    <w:rsid w:val="00C50716"/>
    <w:rsid w:val="00C56EA6"/>
    <w:rsid w:val="00C6228D"/>
    <w:rsid w:val="00C7344C"/>
    <w:rsid w:val="00C80EA1"/>
    <w:rsid w:val="00C91D86"/>
    <w:rsid w:val="00C9402A"/>
    <w:rsid w:val="00CA075C"/>
    <w:rsid w:val="00CA487E"/>
    <w:rsid w:val="00CA78E9"/>
    <w:rsid w:val="00CB09C7"/>
    <w:rsid w:val="00CB6BB6"/>
    <w:rsid w:val="00CF0B27"/>
    <w:rsid w:val="00D048E5"/>
    <w:rsid w:val="00D20201"/>
    <w:rsid w:val="00D2404E"/>
    <w:rsid w:val="00D4194E"/>
    <w:rsid w:val="00D5109F"/>
    <w:rsid w:val="00D734AE"/>
    <w:rsid w:val="00D91745"/>
    <w:rsid w:val="00DD2B1A"/>
    <w:rsid w:val="00DD5DDF"/>
    <w:rsid w:val="00DF04D2"/>
    <w:rsid w:val="00DF5903"/>
    <w:rsid w:val="00E100E9"/>
    <w:rsid w:val="00E131D1"/>
    <w:rsid w:val="00E356DA"/>
    <w:rsid w:val="00E57434"/>
    <w:rsid w:val="00E76DCB"/>
    <w:rsid w:val="00E8043A"/>
    <w:rsid w:val="00EA2500"/>
    <w:rsid w:val="00ED3D14"/>
    <w:rsid w:val="00ED42B7"/>
    <w:rsid w:val="00EF4528"/>
    <w:rsid w:val="00F07421"/>
    <w:rsid w:val="00F16992"/>
    <w:rsid w:val="00F16C7B"/>
    <w:rsid w:val="00F214BD"/>
    <w:rsid w:val="00F21DD0"/>
    <w:rsid w:val="00F27294"/>
    <w:rsid w:val="00F700D6"/>
    <w:rsid w:val="00F72CFB"/>
    <w:rsid w:val="00FB028A"/>
    <w:rsid w:val="00FB48E3"/>
    <w:rsid w:val="00FC1441"/>
    <w:rsid w:val="00FC763D"/>
    <w:rsid w:val="00FE3B55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F620"/>
  <w15:chartTrackingRefBased/>
  <w15:docId w15:val="{A194E1DC-68EF-49C6-84E7-AC0FAB1F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3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1"/>
    <w:rsid w:val="002E6435"/>
    <w:pPr>
      <w:spacing w:after="120" w:line="480" w:lineRule="auto"/>
    </w:pPr>
  </w:style>
  <w:style w:type="character" w:customStyle="1" w:styleId="PagrindiniotekstotraukaDiagrama">
    <w:name w:val="Pagrindinio teksto įtrauka Diagrama"/>
    <w:basedOn w:val="Numatytasispastraiposriftas"/>
    <w:uiPriority w:val="99"/>
    <w:semiHidden/>
    <w:rsid w:val="002E643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2E643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091DC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2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A305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305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A305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305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67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675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32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2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24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32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324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C43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AA52A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semiHidden/>
    <w:unhideWhenUsed/>
    <w:rsid w:val="00FB48E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s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580C542ED14AE2A05B2AB61C4B73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AD3E98-1F91-441A-A0AF-575149553995}"/>
      </w:docPartPr>
      <w:docPartBody>
        <w:p w:rsidR="00485C73" w:rsidRDefault="00D1325A" w:rsidP="00D1325A">
          <w:pPr>
            <w:pStyle w:val="ED580C542ED14AE2A05B2AB61C4B7350"/>
          </w:pPr>
          <w:r w:rsidRPr="00ED03C2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5A"/>
    <w:rsid w:val="00082A7D"/>
    <w:rsid w:val="00157C02"/>
    <w:rsid w:val="00193FAB"/>
    <w:rsid w:val="0024013E"/>
    <w:rsid w:val="0031600E"/>
    <w:rsid w:val="003B3E25"/>
    <w:rsid w:val="00485C73"/>
    <w:rsid w:val="00527D01"/>
    <w:rsid w:val="00543308"/>
    <w:rsid w:val="0056701F"/>
    <w:rsid w:val="005F365B"/>
    <w:rsid w:val="006B75F7"/>
    <w:rsid w:val="00893702"/>
    <w:rsid w:val="00915EFF"/>
    <w:rsid w:val="009806E8"/>
    <w:rsid w:val="00C0130F"/>
    <w:rsid w:val="00D1325A"/>
    <w:rsid w:val="00D70348"/>
    <w:rsid w:val="00E035DD"/>
    <w:rsid w:val="00E96CFC"/>
    <w:rsid w:val="00F72E8E"/>
    <w:rsid w:val="00F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1325A"/>
    <w:rPr>
      <w:color w:val="808080"/>
    </w:rPr>
  </w:style>
  <w:style w:type="paragraph" w:customStyle="1" w:styleId="ED580C542ED14AE2A05B2AB61C4B7350">
    <w:name w:val="ED580C542ED14AE2A05B2AB61C4B7350"/>
    <w:rsid w:val="00D132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90DF1-C171-4F69-BC3B-078BB1D2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2528</Words>
  <Characters>1442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Jonušis</dc:creator>
  <cp:keywords/>
  <dc:description/>
  <cp:lastModifiedBy>Gintutė Urbonavičienė</cp:lastModifiedBy>
  <cp:revision>2</cp:revision>
  <cp:lastPrinted>2022-06-27T13:13:00Z</cp:lastPrinted>
  <dcterms:created xsi:type="dcterms:W3CDTF">2022-09-20T12:10:00Z</dcterms:created>
  <dcterms:modified xsi:type="dcterms:W3CDTF">2022-09-20T12:10:00Z</dcterms:modified>
</cp:coreProperties>
</file>