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CD2AB" w14:textId="77777777" w:rsidR="00331112" w:rsidRDefault="00331112" w:rsidP="00A95F4D">
      <w:pPr>
        <w:spacing w:after="0" w:line="240" w:lineRule="auto"/>
        <w:ind w:firstLine="270"/>
        <w:jc w:val="center"/>
        <w:rPr>
          <w:rFonts w:ascii="Times New Roman" w:eastAsia="Times New Roman" w:hAnsi="Times New Roman" w:cs="Times New Roman"/>
          <w:b/>
          <w:sz w:val="24"/>
          <w:szCs w:val="24"/>
          <w:lang w:eastAsia="lt-LT"/>
        </w:rPr>
      </w:pPr>
    </w:p>
    <w:p w14:paraId="662AA89C" w14:textId="5F721EC5" w:rsidR="00B21CDE" w:rsidRPr="00B21CDE" w:rsidRDefault="00B21CDE" w:rsidP="00A95F4D">
      <w:pPr>
        <w:spacing w:after="0" w:line="240" w:lineRule="auto"/>
        <w:ind w:firstLine="270"/>
        <w:jc w:val="center"/>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PASLAUGŲ VIEŠOJO PIRKIMO-PARDAVIMO SUTARTI</w:t>
      </w:r>
      <w:r w:rsidR="00AD7077">
        <w:rPr>
          <w:rFonts w:ascii="Times New Roman" w:eastAsia="Times New Roman" w:hAnsi="Times New Roman" w:cs="Times New Roman"/>
          <w:b/>
          <w:sz w:val="24"/>
          <w:szCs w:val="24"/>
          <w:lang w:eastAsia="lt-LT"/>
        </w:rPr>
        <w:t xml:space="preserve">S </w:t>
      </w:r>
    </w:p>
    <w:p w14:paraId="0D93553F" w14:textId="77777777" w:rsidR="00B21CDE" w:rsidRPr="00B21CDE" w:rsidRDefault="00B21CDE" w:rsidP="00A95F4D">
      <w:pPr>
        <w:spacing w:after="0" w:line="240" w:lineRule="auto"/>
        <w:ind w:firstLine="270"/>
        <w:jc w:val="center"/>
        <w:rPr>
          <w:rFonts w:ascii="Times New Roman" w:eastAsia="Times New Roman" w:hAnsi="Times New Roman" w:cs="Times New Roman"/>
          <w:color w:val="000000"/>
          <w:sz w:val="24"/>
          <w:szCs w:val="24"/>
          <w:lang w:eastAsia="lt-LT"/>
        </w:rPr>
      </w:pPr>
    </w:p>
    <w:p w14:paraId="683A0CEE" w14:textId="77777777" w:rsidR="00B21CDE" w:rsidRPr="00B21CDE" w:rsidRDefault="00B21CDE" w:rsidP="00A95F4D">
      <w:pPr>
        <w:spacing w:after="0" w:line="240" w:lineRule="auto"/>
        <w:ind w:firstLine="270"/>
        <w:jc w:val="center"/>
        <w:rPr>
          <w:rFonts w:ascii="Times New Roman" w:eastAsia="Times New Roman" w:hAnsi="Times New Roman" w:cs="Times New Roman"/>
          <w:b/>
          <w:color w:val="000000"/>
          <w:sz w:val="24"/>
          <w:szCs w:val="24"/>
          <w:lang w:eastAsia="lt-LT"/>
        </w:rPr>
      </w:pPr>
      <w:r w:rsidRPr="00B21CDE">
        <w:rPr>
          <w:rFonts w:ascii="Times New Roman" w:eastAsia="Times New Roman" w:hAnsi="Times New Roman" w:cs="Times New Roman"/>
          <w:b/>
          <w:sz w:val="24"/>
          <w:szCs w:val="24"/>
          <w:lang w:eastAsia="lt-LT"/>
        </w:rPr>
        <w:t xml:space="preserve">I. </w:t>
      </w:r>
      <w:r w:rsidRPr="00B21CDE">
        <w:rPr>
          <w:rFonts w:ascii="Times New Roman" w:eastAsia="Times New Roman" w:hAnsi="Times New Roman" w:cs="Times New Roman"/>
          <w:b/>
          <w:color w:val="000000"/>
          <w:sz w:val="24"/>
          <w:szCs w:val="24"/>
          <w:lang w:eastAsia="lt-LT"/>
        </w:rPr>
        <w:t>SPECIALIOJI DALIS</w:t>
      </w:r>
    </w:p>
    <w:p w14:paraId="160EE566" w14:textId="77777777" w:rsidR="00B21CDE" w:rsidRPr="00B21CDE" w:rsidRDefault="00B21CDE" w:rsidP="00A95F4D">
      <w:pPr>
        <w:spacing w:after="0" w:line="240" w:lineRule="auto"/>
        <w:ind w:firstLine="270"/>
        <w:rPr>
          <w:rFonts w:ascii="Times New Roman" w:eastAsia="Times New Roman" w:hAnsi="Times New Roman" w:cs="Times New Roman"/>
          <w:lang w:eastAsia="lt-LT"/>
        </w:rPr>
      </w:pPr>
    </w:p>
    <w:p w14:paraId="548332D9" w14:textId="77777777" w:rsidR="00B21CDE" w:rsidRPr="00B21CDE" w:rsidRDefault="00B21CDE" w:rsidP="00A95F4D">
      <w:pPr>
        <w:spacing w:after="0" w:line="360" w:lineRule="auto"/>
        <w:ind w:firstLine="270"/>
        <w:jc w:val="center"/>
        <w:rPr>
          <w:rFonts w:ascii="Times New Roman" w:eastAsia="Calibri" w:hAnsi="Times New Roman" w:cs="Times New Roman"/>
          <w:color w:val="000000"/>
          <w:sz w:val="24"/>
        </w:rPr>
      </w:pPr>
      <w:r w:rsidRPr="000C703F">
        <w:rPr>
          <w:rFonts w:ascii="Times New Roman" w:eastAsia="Calibri" w:hAnsi="Times New Roman" w:cs="Times New Roman"/>
          <w:color w:val="000000"/>
          <w:sz w:val="24"/>
        </w:rPr>
        <w:t>20</w:t>
      </w:r>
      <w:r w:rsidR="00D1724A" w:rsidRPr="000C703F">
        <w:rPr>
          <w:rFonts w:ascii="Times New Roman" w:eastAsia="Calibri" w:hAnsi="Times New Roman" w:cs="Times New Roman"/>
          <w:color w:val="000000"/>
          <w:sz w:val="24"/>
        </w:rPr>
        <w:t>2</w:t>
      </w:r>
      <w:r w:rsidR="00636939" w:rsidRPr="000C703F">
        <w:rPr>
          <w:rFonts w:ascii="Times New Roman" w:eastAsia="Calibri" w:hAnsi="Times New Roman" w:cs="Times New Roman"/>
          <w:color w:val="000000"/>
          <w:sz w:val="24"/>
        </w:rPr>
        <w:t>2</w:t>
      </w:r>
      <w:r w:rsidRPr="000C703F">
        <w:rPr>
          <w:rFonts w:ascii="Times New Roman" w:eastAsia="Calibri" w:hAnsi="Times New Roman" w:cs="Times New Roman"/>
          <w:color w:val="000000"/>
          <w:sz w:val="24"/>
        </w:rPr>
        <w:t xml:space="preserve"> m. ____________</w:t>
      </w:r>
      <w:r w:rsidRPr="00ED2D75">
        <w:rPr>
          <w:rFonts w:ascii="Times New Roman" w:eastAsia="Calibri" w:hAnsi="Times New Roman" w:cs="Times New Roman"/>
          <w:color w:val="000000"/>
          <w:sz w:val="24"/>
        </w:rPr>
        <w:t xml:space="preserve"> d.</w:t>
      </w:r>
    </w:p>
    <w:p w14:paraId="4842A2E5" w14:textId="77777777" w:rsidR="00B21CDE" w:rsidRPr="00B21CDE" w:rsidRDefault="00B21CDE" w:rsidP="00A95F4D">
      <w:pPr>
        <w:spacing w:after="0" w:line="360" w:lineRule="auto"/>
        <w:ind w:firstLine="270"/>
        <w:jc w:val="center"/>
        <w:rPr>
          <w:rFonts w:ascii="Times New Roman" w:eastAsia="Calibri" w:hAnsi="Times New Roman" w:cs="Times New Roman"/>
          <w:color w:val="000000"/>
        </w:rPr>
      </w:pPr>
      <w:r w:rsidRPr="00ED2D75">
        <w:rPr>
          <w:rFonts w:ascii="Times New Roman" w:eastAsia="Calibri" w:hAnsi="Times New Roman" w:cs="Times New Roman"/>
          <w:color w:val="000000"/>
        </w:rPr>
        <w:t>Vilnius</w:t>
      </w:r>
    </w:p>
    <w:p w14:paraId="3F7012E4" w14:textId="77777777" w:rsidR="00B21CDE" w:rsidRPr="00B21CDE" w:rsidRDefault="00B21CDE" w:rsidP="00A95F4D">
      <w:pPr>
        <w:spacing w:after="0" w:line="240" w:lineRule="auto"/>
        <w:ind w:left="3600" w:firstLine="270"/>
        <w:jc w:val="both"/>
        <w:rPr>
          <w:rFonts w:ascii="Times New Roman" w:eastAsia="Times New Roman" w:hAnsi="Times New Roman" w:cs="Times New Roman"/>
          <w:i/>
          <w:sz w:val="20"/>
          <w:szCs w:val="20"/>
          <w:lang w:eastAsia="lt-LT"/>
        </w:rPr>
      </w:pPr>
    </w:p>
    <w:p w14:paraId="49919DA7" w14:textId="56926660" w:rsidR="00F03B1D" w:rsidRDefault="00B21CDE" w:rsidP="00383828">
      <w:pPr>
        <w:spacing w:after="0" w:line="240" w:lineRule="auto"/>
        <w:ind w:left="-360"/>
        <w:jc w:val="both"/>
        <w:rPr>
          <w:rFonts w:ascii="Times New Roman" w:eastAsia="Calibri" w:hAnsi="Times New Roman" w:cs="Times New Roman"/>
          <w:sz w:val="24"/>
        </w:rPr>
      </w:pPr>
      <w:r w:rsidRPr="00B21CDE">
        <w:rPr>
          <w:rFonts w:ascii="Times New Roman" w:eastAsia="Calibri" w:hAnsi="Times New Roman" w:cs="Times New Roman"/>
          <w:b/>
          <w:color w:val="000000"/>
          <w:sz w:val="24"/>
        </w:rPr>
        <w:t>Lietuvos kariuomenė</w:t>
      </w:r>
      <w:r w:rsidRPr="00B21CDE">
        <w:rPr>
          <w:rFonts w:ascii="Times New Roman" w:eastAsia="Calibri" w:hAnsi="Times New Roman" w:cs="Times New Roman"/>
          <w:color w:val="000000"/>
          <w:sz w:val="24"/>
        </w:rPr>
        <w:t xml:space="preserve">, juridinio asmens kodas 188732677, Šv. Ignoto 8, LT-01144 Vilnius, atstovaujama </w:t>
      </w:r>
      <w:r w:rsidR="00C214D4" w:rsidRPr="00C214D4">
        <w:rPr>
          <w:rFonts w:ascii="Times New Roman" w:eastAsia="Calibri" w:hAnsi="Times New Roman" w:cs="Times New Roman"/>
          <w:color w:val="000000"/>
          <w:sz w:val="24"/>
        </w:rPr>
        <w:t>Karinių jūrų pajėgų Mokymo centro viršininko, papildomai vykdančio Karinių</w:t>
      </w:r>
      <w:r w:rsidR="00C214D4">
        <w:rPr>
          <w:rFonts w:ascii="Times New Roman" w:eastAsia="Calibri" w:hAnsi="Times New Roman" w:cs="Times New Roman"/>
          <w:color w:val="000000"/>
          <w:sz w:val="24"/>
        </w:rPr>
        <w:t xml:space="preserve"> jūrų pajėgų vado funkcijas </w:t>
      </w:r>
      <w:proofErr w:type="spellStart"/>
      <w:r w:rsidR="00C214D4">
        <w:rPr>
          <w:rFonts w:ascii="Times New Roman" w:eastAsia="Calibri" w:hAnsi="Times New Roman" w:cs="Times New Roman"/>
          <w:color w:val="000000"/>
          <w:sz w:val="24"/>
        </w:rPr>
        <w:t>kmd</w:t>
      </w:r>
      <w:proofErr w:type="spellEnd"/>
      <w:r w:rsidR="00C214D4" w:rsidRPr="00C214D4">
        <w:rPr>
          <w:rFonts w:ascii="Times New Roman" w:eastAsia="Calibri" w:hAnsi="Times New Roman" w:cs="Times New Roman"/>
          <w:color w:val="000000"/>
          <w:sz w:val="24"/>
        </w:rPr>
        <w:t>. Mariaus Šakinio</w:t>
      </w:r>
      <w:r w:rsidR="00C214D4">
        <w:rPr>
          <w:rFonts w:ascii="Times New Roman" w:eastAsia="Calibri" w:hAnsi="Times New Roman" w:cs="Times New Roman"/>
          <w:color w:val="000000"/>
          <w:sz w:val="24"/>
        </w:rPr>
        <w:t>,</w:t>
      </w:r>
      <w:r w:rsidR="000F16DD" w:rsidRPr="00B21CDE">
        <w:rPr>
          <w:rFonts w:ascii="Times New Roman" w:eastAsia="Calibri" w:hAnsi="Times New Roman" w:cs="Times New Roman"/>
          <w:color w:val="000000"/>
          <w:sz w:val="24"/>
        </w:rPr>
        <w:t xml:space="preserve"> </w:t>
      </w:r>
      <w:r w:rsidRPr="00B21CDE">
        <w:rPr>
          <w:rFonts w:ascii="Times New Roman" w:eastAsia="Calibri" w:hAnsi="Times New Roman" w:cs="Times New Roman"/>
          <w:color w:val="000000"/>
          <w:sz w:val="24"/>
        </w:rPr>
        <w:t xml:space="preserve">veikiančio pagal Lietuvos </w:t>
      </w:r>
      <w:r w:rsidRPr="00026147">
        <w:rPr>
          <w:rFonts w:ascii="Times New Roman" w:eastAsia="Calibri" w:hAnsi="Times New Roman" w:cs="Times New Roman"/>
          <w:color w:val="000000"/>
          <w:sz w:val="24"/>
          <w:shd w:val="clear" w:color="auto" w:fill="FFFFFF" w:themeFill="background1"/>
        </w:rPr>
        <w:t xml:space="preserve">kariuomenės </w:t>
      </w:r>
      <w:r w:rsidR="00383828" w:rsidRPr="00383828">
        <w:rPr>
          <w:rFonts w:ascii="Times New Roman" w:eastAsia="Calibri" w:hAnsi="Times New Roman" w:cs="Times New Roman"/>
          <w:color w:val="000000"/>
          <w:sz w:val="24"/>
          <w:shd w:val="clear" w:color="auto" w:fill="FFFFFF" w:themeFill="background1"/>
        </w:rPr>
        <w:t xml:space="preserve">vado </w:t>
      </w:r>
      <w:r w:rsidRPr="00026147">
        <w:rPr>
          <w:rFonts w:ascii="Times New Roman" w:eastAsia="Calibri" w:hAnsi="Times New Roman" w:cs="Times New Roman"/>
          <w:color w:val="000000"/>
          <w:sz w:val="24"/>
          <w:shd w:val="clear" w:color="auto" w:fill="FFFFFF" w:themeFill="background1"/>
        </w:rPr>
        <w:t>202</w:t>
      </w:r>
      <w:r w:rsidR="000C703F">
        <w:rPr>
          <w:rFonts w:ascii="Times New Roman" w:eastAsia="Calibri" w:hAnsi="Times New Roman" w:cs="Times New Roman"/>
          <w:color w:val="000000"/>
          <w:sz w:val="24"/>
          <w:shd w:val="clear" w:color="auto" w:fill="FFFFFF" w:themeFill="background1"/>
        </w:rPr>
        <w:t>2</w:t>
      </w:r>
      <w:r w:rsidRPr="00026147">
        <w:rPr>
          <w:rFonts w:ascii="Times New Roman" w:eastAsia="Calibri" w:hAnsi="Times New Roman" w:cs="Times New Roman"/>
          <w:color w:val="000000"/>
          <w:sz w:val="24"/>
          <w:shd w:val="clear" w:color="auto" w:fill="FFFFFF" w:themeFill="background1"/>
        </w:rPr>
        <w:t xml:space="preserve"> m. </w:t>
      </w:r>
      <w:r w:rsidR="000C703F">
        <w:rPr>
          <w:rFonts w:ascii="Times New Roman" w:eastAsia="Calibri" w:hAnsi="Times New Roman" w:cs="Times New Roman"/>
          <w:color w:val="000000"/>
          <w:sz w:val="24"/>
          <w:shd w:val="clear" w:color="auto" w:fill="FFFFFF" w:themeFill="background1"/>
        </w:rPr>
        <w:t>kovo</w:t>
      </w:r>
      <w:r w:rsidR="00B10FE8" w:rsidRPr="00026147">
        <w:rPr>
          <w:rFonts w:ascii="Times New Roman" w:eastAsia="Calibri" w:hAnsi="Times New Roman" w:cs="Times New Roman"/>
          <w:color w:val="000000"/>
          <w:sz w:val="24"/>
          <w:shd w:val="clear" w:color="auto" w:fill="FFFFFF" w:themeFill="background1"/>
        </w:rPr>
        <w:t xml:space="preserve"> </w:t>
      </w:r>
      <w:r w:rsidR="000F16DD">
        <w:rPr>
          <w:rFonts w:ascii="Times New Roman" w:eastAsia="Calibri" w:hAnsi="Times New Roman" w:cs="Times New Roman"/>
          <w:color w:val="000000"/>
          <w:sz w:val="24"/>
          <w:shd w:val="clear" w:color="auto" w:fill="FFFFFF" w:themeFill="background1"/>
        </w:rPr>
        <w:t>14</w:t>
      </w:r>
      <w:r w:rsidR="00B10FE8" w:rsidRPr="00026147">
        <w:rPr>
          <w:rFonts w:ascii="Times New Roman" w:eastAsia="Calibri" w:hAnsi="Times New Roman" w:cs="Times New Roman"/>
          <w:color w:val="000000"/>
          <w:sz w:val="24"/>
          <w:shd w:val="clear" w:color="auto" w:fill="FFFFFF" w:themeFill="background1"/>
        </w:rPr>
        <w:t xml:space="preserve"> </w:t>
      </w:r>
      <w:r w:rsidRPr="00026147">
        <w:rPr>
          <w:rFonts w:ascii="Times New Roman" w:eastAsia="Calibri" w:hAnsi="Times New Roman" w:cs="Times New Roman"/>
          <w:color w:val="000000"/>
          <w:sz w:val="24"/>
          <w:shd w:val="clear" w:color="auto" w:fill="FFFFFF" w:themeFill="background1"/>
        </w:rPr>
        <w:t xml:space="preserve">d. </w:t>
      </w:r>
      <w:r w:rsidR="002A2063" w:rsidRPr="00026147">
        <w:rPr>
          <w:rFonts w:ascii="Times New Roman" w:eastAsia="Calibri" w:hAnsi="Times New Roman" w:cs="Times New Roman"/>
          <w:color w:val="000000"/>
          <w:sz w:val="24"/>
          <w:shd w:val="clear" w:color="auto" w:fill="FFFFFF" w:themeFill="background1"/>
        </w:rPr>
        <w:t xml:space="preserve">įsakymu </w:t>
      </w:r>
      <w:r w:rsidRPr="00026147">
        <w:rPr>
          <w:rFonts w:ascii="Times New Roman" w:eastAsia="Calibri" w:hAnsi="Times New Roman" w:cs="Times New Roman"/>
          <w:color w:val="000000"/>
          <w:sz w:val="24"/>
          <w:shd w:val="clear" w:color="auto" w:fill="FFFFFF" w:themeFill="background1"/>
        </w:rPr>
        <w:t xml:space="preserve">Nr. </w:t>
      </w:r>
      <w:r w:rsidR="0082391F" w:rsidRPr="00026147">
        <w:rPr>
          <w:rFonts w:ascii="Times New Roman" w:eastAsia="Calibri" w:hAnsi="Times New Roman" w:cs="Times New Roman"/>
          <w:color w:val="000000"/>
          <w:sz w:val="24"/>
          <w:shd w:val="clear" w:color="auto" w:fill="FFFFFF" w:themeFill="background1"/>
        </w:rPr>
        <w:t>V</w:t>
      </w:r>
      <w:r w:rsidRPr="00026147">
        <w:rPr>
          <w:rFonts w:ascii="Times New Roman" w:eastAsia="Calibri" w:hAnsi="Times New Roman" w:cs="Times New Roman"/>
          <w:color w:val="000000"/>
          <w:sz w:val="24"/>
          <w:shd w:val="clear" w:color="auto" w:fill="FFFFFF" w:themeFill="background1"/>
        </w:rPr>
        <w:t>-</w:t>
      </w:r>
      <w:r w:rsidR="000F16DD">
        <w:rPr>
          <w:rFonts w:ascii="Times New Roman" w:eastAsia="Calibri" w:hAnsi="Times New Roman" w:cs="Times New Roman"/>
          <w:color w:val="000000"/>
          <w:sz w:val="24"/>
          <w:shd w:val="clear" w:color="auto" w:fill="FFFFFF" w:themeFill="background1"/>
        </w:rPr>
        <w:t>337</w:t>
      </w:r>
      <w:r w:rsidR="00B10FE8" w:rsidRPr="00026147">
        <w:rPr>
          <w:rFonts w:ascii="Times New Roman" w:eastAsia="Calibri" w:hAnsi="Times New Roman" w:cs="Times New Roman"/>
          <w:color w:val="000000"/>
          <w:sz w:val="24"/>
          <w:shd w:val="clear" w:color="auto" w:fill="FFFFFF" w:themeFill="background1"/>
        </w:rPr>
        <w:t xml:space="preserve"> </w:t>
      </w:r>
      <w:r w:rsidRPr="00026147">
        <w:rPr>
          <w:rFonts w:ascii="Times New Roman" w:eastAsia="Calibri" w:hAnsi="Times New Roman" w:cs="Times New Roman"/>
          <w:color w:val="000000"/>
          <w:sz w:val="24"/>
          <w:shd w:val="clear" w:color="auto" w:fill="FFFFFF" w:themeFill="background1"/>
        </w:rPr>
        <w:t>suteiktus įgaliojimus</w:t>
      </w:r>
      <w:r w:rsidRPr="00026147">
        <w:rPr>
          <w:rFonts w:ascii="Times New Roman" w:eastAsia="Calibri" w:hAnsi="Times New Roman" w:cs="Times New Roman"/>
          <w:sz w:val="24"/>
          <w:shd w:val="clear" w:color="auto" w:fill="FFFFFF" w:themeFill="background1"/>
        </w:rPr>
        <w:t xml:space="preserve">, (toliau – </w:t>
      </w:r>
      <w:r w:rsidRPr="00026147">
        <w:rPr>
          <w:rFonts w:ascii="Times New Roman" w:eastAsia="Calibri" w:hAnsi="Times New Roman" w:cs="Times New Roman"/>
          <w:b/>
          <w:sz w:val="24"/>
          <w:shd w:val="clear" w:color="auto" w:fill="FFFFFF" w:themeFill="background1"/>
        </w:rPr>
        <w:t>Pirkėjas</w:t>
      </w:r>
      <w:r w:rsidRPr="00026147">
        <w:rPr>
          <w:rFonts w:ascii="Times New Roman" w:eastAsia="Calibri" w:hAnsi="Times New Roman" w:cs="Times New Roman"/>
          <w:sz w:val="24"/>
          <w:shd w:val="clear" w:color="auto" w:fill="FFFFFF" w:themeFill="background1"/>
        </w:rPr>
        <w:t>),</w:t>
      </w:r>
      <w:r w:rsidRPr="00B21CDE">
        <w:rPr>
          <w:rFonts w:ascii="Times New Roman" w:eastAsia="Calibri" w:hAnsi="Times New Roman" w:cs="Times New Roman"/>
          <w:sz w:val="24"/>
        </w:rPr>
        <w:t xml:space="preserve"> </w:t>
      </w:r>
      <w:r w:rsidR="00F03B1D">
        <w:rPr>
          <w:rFonts w:ascii="Times New Roman" w:eastAsia="Calibri" w:hAnsi="Times New Roman" w:cs="Times New Roman"/>
          <w:sz w:val="24"/>
        </w:rPr>
        <w:t>ir</w:t>
      </w:r>
    </w:p>
    <w:p w14:paraId="7259EDED" w14:textId="711C8DA7" w:rsidR="008E204C" w:rsidRDefault="006041E9" w:rsidP="00F03B1D">
      <w:pPr>
        <w:spacing w:after="0" w:line="240" w:lineRule="auto"/>
        <w:ind w:left="-360"/>
        <w:jc w:val="both"/>
        <w:rPr>
          <w:rFonts w:ascii="Times New Roman" w:eastAsia="Calibri" w:hAnsi="Times New Roman" w:cs="Times New Roman"/>
          <w:sz w:val="24"/>
        </w:rPr>
      </w:pPr>
      <w:r w:rsidRPr="006041E9">
        <w:rPr>
          <w:rFonts w:ascii="Times New Roman" w:eastAsia="Calibri" w:hAnsi="Times New Roman" w:cs="Times New Roman"/>
          <w:b/>
          <w:sz w:val="24"/>
        </w:rPr>
        <w:t>UAB „Klaipėdos laivų remontas“</w:t>
      </w:r>
      <w:r>
        <w:rPr>
          <w:rFonts w:ascii="Times New Roman" w:eastAsia="Calibri" w:hAnsi="Times New Roman" w:cs="Times New Roman"/>
          <w:sz w:val="24"/>
        </w:rPr>
        <w:t xml:space="preserve"> ir </w:t>
      </w:r>
      <w:r w:rsidRPr="006041E9">
        <w:rPr>
          <w:rFonts w:ascii="Times New Roman" w:eastAsia="Calibri" w:hAnsi="Times New Roman" w:cs="Times New Roman"/>
          <w:b/>
          <w:sz w:val="24"/>
        </w:rPr>
        <w:t>UAB „</w:t>
      </w:r>
      <w:proofErr w:type="spellStart"/>
      <w:r w:rsidRPr="006041E9">
        <w:rPr>
          <w:rFonts w:ascii="Times New Roman" w:eastAsia="Calibri" w:hAnsi="Times New Roman" w:cs="Times New Roman"/>
          <w:b/>
          <w:sz w:val="24"/>
        </w:rPr>
        <w:t>Baltseta</w:t>
      </w:r>
      <w:proofErr w:type="spellEnd"/>
      <w:r w:rsidRPr="006041E9">
        <w:rPr>
          <w:rFonts w:ascii="Times New Roman" w:eastAsia="Calibri" w:hAnsi="Times New Roman" w:cs="Times New Roman"/>
          <w:b/>
          <w:sz w:val="24"/>
        </w:rPr>
        <w:t>“</w:t>
      </w:r>
      <w:r>
        <w:rPr>
          <w:rFonts w:ascii="Times New Roman" w:eastAsia="Calibri" w:hAnsi="Times New Roman" w:cs="Times New Roman"/>
          <w:sz w:val="24"/>
        </w:rPr>
        <w:t xml:space="preserve"> veikdami jungtinėje veikloje yra atstovaujami</w:t>
      </w:r>
      <w:r w:rsidR="008E204C" w:rsidRPr="008E204C">
        <w:rPr>
          <w:rFonts w:ascii="Times New Roman" w:eastAsia="Calibri" w:hAnsi="Times New Roman" w:cs="Times New Roman"/>
          <w:sz w:val="24"/>
        </w:rPr>
        <w:t xml:space="preserve"> </w:t>
      </w:r>
      <w:r>
        <w:rPr>
          <w:rFonts w:ascii="Times New Roman" w:eastAsia="Calibri" w:hAnsi="Times New Roman" w:cs="Times New Roman"/>
          <w:sz w:val="24"/>
        </w:rPr>
        <w:t>UAB „Klaipėdos laivų remontas“ generalinio direktoriaus Alvydo Butkaus</w:t>
      </w:r>
      <w:r w:rsidR="008E204C" w:rsidRPr="008E204C">
        <w:rPr>
          <w:rFonts w:ascii="Times New Roman" w:eastAsia="Calibri" w:hAnsi="Times New Roman" w:cs="Times New Roman"/>
          <w:sz w:val="24"/>
        </w:rPr>
        <w:t>, veikiančio (-</w:t>
      </w:r>
      <w:proofErr w:type="spellStart"/>
      <w:r w:rsidR="008E204C" w:rsidRPr="008E204C">
        <w:rPr>
          <w:rFonts w:ascii="Times New Roman" w:eastAsia="Calibri" w:hAnsi="Times New Roman" w:cs="Times New Roman"/>
          <w:sz w:val="24"/>
        </w:rPr>
        <w:t>ios</w:t>
      </w:r>
      <w:proofErr w:type="spellEnd"/>
      <w:r w:rsidR="008E204C" w:rsidRPr="008E204C">
        <w:rPr>
          <w:rFonts w:ascii="Times New Roman" w:eastAsia="Calibri" w:hAnsi="Times New Roman" w:cs="Times New Roman"/>
          <w:sz w:val="24"/>
        </w:rPr>
        <w:t xml:space="preserve">) pagal </w:t>
      </w:r>
      <w:r>
        <w:rPr>
          <w:rFonts w:ascii="Times New Roman" w:eastAsia="Calibri" w:hAnsi="Times New Roman" w:cs="Times New Roman"/>
          <w:sz w:val="24"/>
        </w:rPr>
        <w:t>2022 m. gegužės 18 d. jungtinės veiklos sutartį</w:t>
      </w:r>
      <w:r w:rsidR="001C44C2" w:rsidRPr="008E204C">
        <w:rPr>
          <w:rFonts w:ascii="Times New Roman" w:eastAsia="Calibri" w:hAnsi="Times New Roman" w:cs="Times New Roman"/>
          <w:sz w:val="24"/>
        </w:rPr>
        <w:t xml:space="preserve"> </w:t>
      </w:r>
      <w:r w:rsidR="008E204C" w:rsidRPr="008E204C">
        <w:rPr>
          <w:rFonts w:ascii="Times New Roman" w:eastAsia="Calibri" w:hAnsi="Times New Roman" w:cs="Times New Roman"/>
          <w:sz w:val="24"/>
        </w:rPr>
        <w:t xml:space="preserve">(toliau – </w:t>
      </w:r>
      <w:r w:rsidR="008E204C" w:rsidRPr="008E204C">
        <w:rPr>
          <w:rFonts w:ascii="Times New Roman" w:eastAsia="Calibri" w:hAnsi="Times New Roman" w:cs="Times New Roman"/>
          <w:b/>
          <w:sz w:val="24"/>
        </w:rPr>
        <w:t>Teikėjas</w:t>
      </w:r>
      <w:r w:rsidR="008E204C" w:rsidRPr="008E204C">
        <w:rPr>
          <w:rFonts w:ascii="Times New Roman" w:eastAsia="Calibri" w:hAnsi="Times New Roman" w:cs="Times New Roman"/>
          <w:sz w:val="24"/>
        </w:rPr>
        <w:t xml:space="preserve">), </w:t>
      </w:r>
    </w:p>
    <w:p w14:paraId="7F098A44" w14:textId="6A0B646B" w:rsidR="00220189" w:rsidRDefault="00B21CDE" w:rsidP="00F03B1D">
      <w:pPr>
        <w:spacing w:after="0" w:line="240" w:lineRule="auto"/>
        <w:ind w:left="-360"/>
        <w:jc w:val="both"/>
        <w:rPr>
          <w:rFonts w:ascii="Times New Roman" w:eastAsia="Times New Roman" w:hAnsi="Times New Roman" w:cs="Times New Roman"/>
          <w:color w:val="000000"/>
          <w:sz w:val="24"/>
          <w:szCs w:val="24"/>
          <w:lang w:eastAsia="lt-LT"/>
        </w:rPr>
      </w:pPr>
      <w:r w:rsidRPr="00B21CDE">
        <w:rPr>
          <w:rFonts w:ascii="Times New Roman" w:eastAsia="Times New Roman" w:hAnsi="Times New Roman" w:cs="Times New Roman"/>
          <w:color w:val="000000"/>
          <w:sz w:val="24"/>
          <w:szCs w:val="24"/>
          <w:lang w:eastAsia="lt-LT"/>
        </w:rPr>
        <w:t>toliau kartu šioje paslaugų pirkimo-pardavimo sutartyje vadinami „Šalimis“, o kiekvienas atskirai – „Šalimi“, vadovaudamosi Lietuvos Respublikos viešųjų pirkimų įstatymu</w:t>
      </w:r>
      <w:r w:rsidR="00F97A85">
        <w:rPr>
          <w:rFonts w:ascii="Times New Roman" w:eastAsia="Times New Roman" w:hAnsi="Times New Roman" w:cs="Times New Roman"/>
          <w:color w:val="000000"/>
          <w:sz w:val="24"/>
          <w:szCs w:val="24"/>
          <w:lang w:eastAsia="lt-LT"/>
        </w:rPr>
        <w:t xml:space="preserve"> (toliau – VPĮ)</w:t>
      </w:r>
      <w:r w:rsidRPr="00B21CDE">
        <w:rPr>
          <w:rFonts w:ascii="Times New Roman" w:eastAsia="Times New Roman" w:hAnsi="Times New Roman" w:cs="Times New Roman"/>
          <w:color w:val="000000"/>
          <w:sz w:val="24"/>
          <w:szCs w:val="24"/>
          <w:lang w:eastAsia="lt-LT"/>
        </w:rPr>
        <w:t xml:space="preserve">, </w:t>
      </w:r>
    </w:p>
    <w:p w14:paraId="2C0A4592" w14:textId="77777777" w:rsidR="00B21CDE" w:rsidRPr="00B21CDE" w:rsidRDefault="00B21CDE" w:rsidP="00F03B1D">
      <w:pPr>
        <w:spacing w:after="0" w:line="240" w:lineRule="auto"/>
        <w:ind w:left="-360"/>
        <w:jc w:val="both"/>
        <w:rPr>
          <w:rFonts w:ascii="Times New Roman" w:eastAsia="Times New Roman" w:hAnsi="Times New Roman" w:cs="Times New Roman"/>
          <w:color w:val="000000"/>
          <w:sz w:val="24"/>
          <w:szCs w:val="24"/>
          <w:lang w:eastAsia="lt-LT"/>
        </w:rPr>
      </w:pPr>
      <w:r w:rsidRPr="00B21CDE">
        <w:rPr>
          <w:rFonts w:ascii="Times New Roman" w:eastAsia="Times New Roman" w:hAnsi="Times New Roman" w:cs="Times New Roman"/>
          <w:color w:val="000000"/>
          <w:sz w:val="24"/>
          <w:szCs w:val="24"/>
          <w:lang w:eastAsia="lt-LT"/>
        </w:rPr>
        <w:t>sudarė šią paslaugų pirkimo-pardavimo sutartį, toliau vadinamą „Sutartimi“, ir susitarė dėl toliau išvardintų sąlygų.</w:t>
      </w:r>
    </w:p>
    <w:p w14:paraId="211BB70D" w14:textId="77777777" w:rsidR="00B21CDE" w:rsidRPr="00B21CDE" w:rsidRDefault="00B21CDE" w:rsidP="00A95F4D">
      <w:pPr>
        <w:spacing w:after="0" w:line="240" w:lineRule="auto"/>
        <w:ind w:firstLine="270"/>
        <w:rPr>
          <w:rFonts w:ascii="Times New Roman" w:eastAsia="Times New Roman" w:hAnsi="Times New Roman" w:cs="Times New Roman"/>
          <w:sz w:val="24"/>
          <w:szCs w:val="24"/>
          <w:lang w:eastAsia="lt-L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8"/>
      </w:tblGrid>
      <w:tr w:rsidR="00B21CDE" w:rsidRPr="00B21CDE" w14:paraId="290367CF" w14:textId="77777777" w:rsidTr="00F14F19">
        <w:tc>
          <w:tcPr>
            <w:tcW w:w="9938" w:type="dxa"/>
            <w:shd w:val="clear" w:color="auto" w:fill="auto"/>
          </w:tcPr>
          <w:p w14:paraId="3F4A2C5D" w14:textId="77777777" w:rsidR="00B21CDE" w:rsidRPr="00B21CDE" w:rsidRDefault="00B21CDE" w:rsidP="00261962">
            <w:pPr>
              <w:numPr>
                <w:ilvl w:val="0"/>
                <w:numId w:val="1"/>
              </w:numPr>
              <w:spacing w:after="0" w:line="240" w:lineRule="auto"/>
              <w:ind w:left="252" w:hanging="252"/>
              <w:jc w:val="both"/>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Sutarties objektas</w:t>
            </w:r>
          </w:p>
          <w:p w14:paraId="1B94BFEF" w14:textId="064DE4BD" w:rsidR="00B21CDE" w:rsidRPr="00B21CDE" w:rsidRDefault="00B21CDE" w:rsidP="00261962">
            <w:pPr>
              <w:spacing w:after="0" w:line="240" w:lineRule="auto"/>
              <w:jc w:val="both"/>
              <w:rPr>
                <w:rFonts w:ascii="Times New Roman" w:eastAsia="Calibri" w:hAnsi="Times New Roman" w:cs="Times New Roman"/>
                <w:sz w:val="24"/>
              </w:rPr>
            </w:pPr>
            <w:r w:rsidRPr="00B21CDE">
              <w:rPr>
                <w:rFonts w:ascii="Times New Roman" w:eastAsia="Times New Roman" w:hAnsi="Times New Roman" w:cs="Times New Roman"/>
                <w:sz w:val="24"/>
                <w:szCs w:val="24"/>
                <w:lang w:eastAsia="lt-LT"/>
              </w:rPr>
              <w:t>1.1.</w:t>
            </w:r>
            <w:r w:rsidRPr="00B21CDE">
              <w:rPr>
                <w:rFonts w:ascii="Times New Roman" w:eastAsia="Times New Roman" w:hAnsi="Times New Roman" w:cs="Times New Roman"/>
                <w:b/>
                <w:sz w:val="24"/>
                <w:szCs w:val="24"/>
                <w:lang w:eastAsia="lt-LT"/>
              </w:rPr>
              <w:t xml:space="preserve"> </w:t>
            </w:r>
            <w:r w:rsidRPr="00B21CDE">
              <w:rPr>
                <w:rFonts w:ascii="Times New Roman" w:eastAsia="Calibri" w:hAnsi="Times New Roman" w:cs="Times New Roman"/>
                <w:b/>
                <w:sz w:val="24"/>
              </w:rPr>
              <w:t xml:space="preserve">Teikėjas </w:t>
            </w:r>
            <w:r w:rsidRPr="00B21CDE">
              <w:rPr>
                <w:rFonts w:ascii="Times New Roman" w:eastAsia="Calibri" w:hAnsi="Times New Roman" w:cs="Times New Roman"/>
                <w:sz w:val="24"/>
              </w:rPr>
              <w:t xml:space="preserve">įsipareigoja pagal </w:t>
            </w:r>
            <w:r w:rsidRPr="00B21CDE">
              <w:rPr>
                <w:rFonts w:ascii="Times New Roman" w:eastAsia="Calibri" w:hAnsi="Times New Roman" w:cs="Times New Roman"/>
                <w:b/>
                <w:sz w:val="24"/>
              </w:rPr>
              <w:t xml:space="preserve">Pirkėjo </w:t>
            </w:r>
            <w:r w:rsidRPr="00B21CDE">
              <w:rPr>
                <w:rFonts w:ascii="Times New Roman" w:eastAsia="Calibri" w:hAnsi="Times New Roman" w:cs="Times New Roman"/>
                <w:sz w:val="24"/>
              </w:rPr>
              <w:t>pateiktą</w:t>
            </w:r>
            <w:r w:rsidR="00CC634F">
              <w:rPr>
                <w:rFonts w:ascii="Times New Roman" w:eastAsia="Calibri" w:hAnsi="Times New Roman" w:cs="Times New Roman"/>
                <w:sz w:val="24"/>
              </w:rPr>
              <w:t xml:space="preserve"> (-</w:t>
            </w:r>
            <w:proofErr w:type="spellStart"/>
            <w:r w:rsidR="00CC634F">
              <w:rPr>
                <w:rFonts w:ascii="Times New Roman" w:eastAsia="Calibri" w:hAnsi="Times New Roman" w:cs="Times New Roman"/>
                <w:sz w:val="24"/>
              </w:rPr>
              <w:t>us</w:t>
            </w:r>
            <w:proofErr w:type="spellEnd"/>
            <w:r w:rsidR="00CC634F">
              <w:rPr>
                <w:rFonts w:ascii="Times New Roman" w:eastAsia="Calibri" w:hAnsi="Times New Roman" w:cs="Times New Roman"/>
                <w:sz w:val="24"/>
              </w:rPr>
              <w:t>)</w:t>
            </w:r>
            <w:r w:rsidRPr="00B21CDE">
              <w:rPr>
                <w:rFonts w:ascii="Times New Roman" w:eastAsia="Calibri" w:hAnsi="Times New Roman" w:cs="Times New Roman"/>
                <w:sz w:val="24"/>
              </w:rPr>
              <w:t xml:space="preserve"> užsakymą (-</w:t>
            </w:r>
            <w:proofErr w:type="spellStart"/>
            <w:r w:rsidRPr="00B21CDE">
              <w:rPr>
                <w:rFonts w:ascii="Times New Roman" w:eastAsia="Calibri" w:hAnsi="Times New Roman" w:cs="Times New Roman"/>
                <w:sz w:val="24"/>
              </w:rPr>
              <w:t>us</w:t>
            </w:r>
            <w:proofErr w:type="spellEnd"/>
            <w:r w:rsidRPr="00B21CDE">
              <w:rPr>
                <w:rFonts w:ascii="Times New Roman" w:eastAsia="Calibri" w:hAnsi="Times New Roman" w:cs="Times New Roman"/>
                <w:sz w:val="24"/>
              </w:rPr>
              <w:t xml:space="preserve">) </w:t>
            </w:r>
            <w:r w:rsidRPr="00D1724A">
              <w:rPr>
                <w:rFonts w:ascii="Times New Roman" w:eastAsia="Calibri" w:hAnsi="Times New Roman" w:cs="Times New Roman"/>
                <w:sz w:val="24"/>
              </w:rPr>
              <w:t xml:space="preserve">suteikti </w:t>
            </w:r>
            <w:r w:rsidR="00CC634F" w:rsidRPr="008F177E">
              <w:rPr>
                <w:rFonts w:ascii="Times New Roman" w:eastAsia="Calibri" w:hAnsi="Times New Roman" w:cs="Times New Roman"/>
                <w:i/>
                <w:sz w:val="24"/>
              </w:rPr>
              <w:t xml:space="preserve">„HUNT“ klasės </w:t>
            </w:r>
            <w:proofErr w:type="spellStart"/>
            <w:r w:rsidR="00CC634F" w:rsidRPr="008F177E">
              <w:rPr>
                <w:rFonts w:ascii="Times New Roman" w:eastAsia="Calibri" w:hAnsi="Times New Roman" w:cs="Times New Roman"/>
                <w:i/>
                <w:sz w:val="24"/>
              </w:rPr>
              <w:t>priešmininių</w:t>
            </w:r>
            <w:proofErr w:type="spellEnd"/>
            <w:r w:rsidR="00CC634F" w:rsidRPr="008F177E">
              <w:rPr>
                <w:rFonts w:ascii="Times New Roman" w:eastAsia="Calibri" w:hAnsi="Times New Roman" w:cs="Times New Roman"/>
                <w:i/>
                <w:sz w:val="24"/>
              </w:rPr>
              <w:t xml:space="preserve"> laivų</w:t>
            </w:r>
            <w:r w:rsidR="00923709">
              <w:rPr>
                <w:rFonts w:ascii="Times New Roman" w:eastAsia="Calibri" w:hAnsi="Times New Roman" w:cs="Times New Roman"/>
                <w:sz w:val="24"/>
              </w:rPr>
              <w:t xml:space="preserve"> (toliau – laiva</w:t>
            </w:r>
            <w:r w:rsidR="00CF5238">
              <w:rPr>
                <w:rFonts w:ascii="Times New Roman" w:eastAsia="Calibri" w:hAnsi="Times New Roman" w:cs="Times New Roman"/>
                <w:sz w:val="24"/>
              </w:rPr>
              <w:t>i arba laiva</w:t>
            </w:r>
            <w:r w:rsidR="00923709">
              <w:rPr>
                <w:rFonts w:ascii="Times New Roman" w:eastAsia="Calibri" w:hAnsi="Times New Roman" w:cs="Times New Roman"/>
                <w:sz w:val="24"/>
              </w:rPr>
              <w:t>s)</w:t>
            </w:r>
            <w:r w:rsidR="00B34537">
              <w:rPr>
                <w:rFonts w:ascii="Times New Roman" w:eastAsia="Calibri" w:hAnsi="Times New Roman" w:cs="Times New Roman"/>
                <w:sz w:val="24"/>
              </w:rPr>
              <w:t xml:space="preserve"> </w:t>
            </w:r>
            <w:proofErr w:type="spellStart"/>
            <w:r w:rsidR="002C3EF0">
              <w:rPr>
                <w:rFonts w:ascii="Times New Roman" w:eastAsia="Calibri" w:hAnsi="Times New Roman" w:cs="Times New Roman"/>
                <w:sz w:val="24"/>
              </w:rPr>
              <w:t>reglamentinio</w:t>
            </w:r>
            <w:proofErr w:type="spellEnd"/>
            <w:r w:rsidR="002C3EF0">
              <w:rPr>
                <w:rFonts w:ascii="Times New Roman" w:eastAsia="Calibri" w:hAnsi="Times New Roman" w:cs="Times New Roman"/>
                <w:sz w:val="24"/>
              </w:rPr>
              <w:t xml:space="preserve"> </w:t>
            </w:r>
            <w:r w:rsidR="00CC634F">
              <w:rPr>
                <w:rFonts w:ascii="Times New Roman" w:eastAsia="Calibri" w:hAnsi="Times New Roman" w:cs="Times New Roman"/>
                <w:color w:val="000000" w:themeColor="text1"/>
                <w:sz w:val="24"/>
              </w:rPr>
              <w:t>remonto doke</w:t>
            </w:r>
            <w:r w:rsidR="00AC7620" w:rsidRPr="00226CA7">
              <w:rPr>
                <w:rFonts w:ascii="Times New Roman" w:eastAsia="Calibri" w:hAnsi="Times New Roman" w:cs="Times New Roman"/>
                <w:color w:val="000000" w:themeColor="text1"/>
                <w:sz w:val="24"/>
              </w:rPr>
              <w:t xml:space="preserve"> </w:t>
            </w:r>
            <w:r w:rsidR="00D1724A" w:rsidRPr="00226CA7">
              <w:rPr>
                <w:rFonts w:ascii="Times New Roman" w:eastAsia="Arial Unicode MS" w:hAnsi="Times New Roman" w:cs="Times New Roman"/>
                <w:color w:val="000000" w:themeColor="text1"/>
                <w:sz w:val="24"/>
                <w:szCs w:val="24"/>
                <w:bdr w:val="nil"/>
              </w:rPr>
              <w:t>paslaugas</w:t>
            </w:r>
            <w:r w:rsidRPr="002C1D70">
              <w:rPr>
                <w:rFonts w:ascii="Times New Roman" w:eastAsia="Calibri" w:hAnsi="Times New Roman" w:cs="Times New Roman"/>
                <w:color w:val="000000" w:themeColor="text1"/>
                <w:sz w:val="24"/>
              </w:rPr>
              <w:t xml:space="preserve"> </w:t>
            </w:r>
            <w:r w:rsidRPr="00B21CDE">
              <w:rPr>
                <w:rFonts w:ascii="Times New Roman" w:eastAsia="Calibri" w:hAnsi="Times New Roman" w:cs="Times New Roman"/>
                <w:sz w:val="24"/>
              </w:rPr>
              <w:t xml:space="preserve">(toliau – </w:t>
            </w:r>
            <w:r w:rsidR="00C57E43" w:rsidRPr="00C57E43">
              <w:rPr>
                <w:rFonts w:ascii="Times New Roman" w:eastAsia="Calibri" w:hAnsi="Times New Roman" w:cs="Times New Roman"/>
                <w:b/>
                <w:bCs/>
                <w:sz w:val="24"/>
              </w:rPr>
              <w:t>P</w:t>
            </w:r>
            <w:r w:rsidRPr="00C57E43">
              <w:rPr>
                <w:rFonts w:ascii="Times New Roman" w:eastAsia="Calibri" w:hAnsi="Times New Roman" w:cs="Times New Roman"/>
                <w:b/>
                <w:bCs/>
                <w:sz w:val="24"/>
              </w:rPr>
              <w:t>aslaugos</w:t>
            </w:r>
            <w:r w:rsidRPr="00B21CDE">
              <w:rPr>
                <w:rFonts w:ascii="Times New Roman" w:eastAsia="Calibri" w:hAnsi="Times New Roman" w:cs="Times New Roman"/>
                <w:sz w:val="24"/>
              </w:rPr>
              <w:t xml:space="preserve">), </w:t>
            </w:r>
            <w:r w:rsidR="00AC7620">
              <w:rPr>
                <w:rFonts w:ascii="Times New Roman" w:eastAsia="Calibri" w:hAnsi="Times New Roman" w:cs="Times New Roman"/>
                <w:sz w:val="24"/>
              </w:rPr>
              <w:t xml:space="preserve">atitinkančias Sutarties ir jos </w:t>
            </w:r>
            <w:r w:rsidR="001A530D">
              <w:rPr>
                <w:rFonts w:ascii="Times New Roman" w:eastAsia="Calibri" w:hAnsi="Times New Roman" w:cs="Times New Roman"/>
                <w:sz w:val="24"/>
              </w:rPr>
              <w:t>1</w:t>
            </w:r>
            <w:r w:rsidRPr="00B21CDE">
              <w:rPr>
                <w:rFonts w:ascii="Times New Roman" w:eastAsia="Calibri" w:hAnsi="Times New Roman" w:cs="Times New Roman"/>
                <w:sz w:val="24"/>
              </w:rPr>
              <w:t xml:space="preserve"> priede </w:t>
            </w:r>
            <w:r w:rsidRPr="00026147">
              <w:rPr>
                <w:rFonts w:ascii="Times New Roman" w:eastAsia="Calibri" w:hAnsi="Times New Roman" w:cs="Times New Roman"/>
                <w:sz w:val="24"/>
              </w:rPr>
              <w:t>„</w:t>
            </w:r>
            <w:proofErr w:type="spellStart"/>
            <w:r w:rsidR="000560A2">
              <w:rPr>
                <w:rFonts w:ascii="Times New Roman" w:eastAsia="Calibri" w:hAnsi="Times New Roman" w:cs="Times New Roman"/>
                <w:sz w:val="24"/>
              </w:rPr>
              <w:t>Hunt</w:t>
            </w:r>
            <w:proofErr w:type="spellEnd"/>
            <w:r w:rsidR="000560A2">
              <w:rPr>
                <w:rFonts w:ascii="Times New Roman" w:eastAsia="Calibri" w:hAnsi="Times New Roman" w:cs="Times New Roman"/>
                <w:sz w:val="24"/>
              </w:rPr>
              <w:t xml:space="preserve"> klasės </w:t>
            </w:r>
            <w:proofErr w:type="spellStart"/>
            <w:r w:rsidR="000560A2">
              <w:rPr>
                <w:rFonts w:ascii="Times New Roman" w:eastAsia="Calibri" w:hAnsi="Times New Roman" w:cs="Times New Roman"/>
                <w:sz w:val="24"/>
              </w:rPr>
              <w:t>priešmininio</w:t>
            </w:r>
            <w:proofErr w:type="spellEnd"/>
            <w:r w:rsidR="000560A2">
              <w:rPr>
                <w:rFonts w:ascii="Times New Roman" w:eastAsia="Calibri" w:hAnsi="Times New Roman" w:cs="Times New Roman"/>
                <w:sz w:val="24"/>
              </w:rPr>
              <w:t xml:space="preserve"> laivo </w:t>
            </w:r>
            <w:proofErr w:type="spellStart"/>
            <w:r w:rsidR="000560A2">
              <w:rPr>
                <w:rFonts w:ascii="Times New Roman" w:eastAsia="Calibri" w:hAnsi="Times New Roman" w:cs="Times New Roman"/>
                <w:sz w:val="24"/>
              </w:rPr>
              <w:t>dokinio</w:t>
            </w:r>
            <w:proofErr w:type="spellEnd"/>
            <w:r w:rsidR="000560A2">
              <w:rPr>
                <w:rFonts w:ascii="Times New Roman" w:eastAsia="Calibri" w:hAnsi="Times New Roman" w:cs="Times New Roman"/>
                <w:sz w:val="24"/>
              </w:rPr>
              <w:t xml:space="preserve"> remonto </w:t>
            </w:r>
            <w:r w:rsidR="00B02809" w:rsidRPr="001A530D">
              <w:rPr>
                <w:rFonts w:ascii="Times New Roman" w:eastAsia="Calibri" w:hAnsi="Times New Roman" w:cs="Times New Roman"/>
                <w:sz w:val="24"/>
              </w:rPr>
              <w:t>techninė specifikacij</w:t>
            </w:r>
            <w:r w:rsidR="00B34537">
              <w:rPr>
                <w:rFonts w:ascii="Times New Roman" w:eastAsia="Calibri" w:hAnsi="Times New Roman" w:cs="Times New Roman"/>
                <w:sz w:val="24"/>
              </w:rPr>
              <w:t>a</w:t>
            </w:r>
            <w:r w:rsidRPr="00026147">
              <w:rPr>
                <w:rFonts w:ascii="Times New Roman" w:eastAsia="Calibri" w:hAnsi="Times New Roman" w:cs="Times New Roman"/>
                <w:sz w:val="24"/>
              </w:rPr>
              <w:t>“</w:t>
            </w:r>
            <w:r w:rsidR="000F16DD">
              <w:rPr>
                <w:rFonts w:ascii="Times New Roman" w:eastAsia="Calibri" w:hAnsi="Times New Roman" w:cs="Times New Roman"/>
                <w:sz w:val="24"/>
              </w:rPr>
              <w:t xml:space="preserve"> </w:t>
            </w:r>
            <w:r w:rsidRPr="00026147">
              <w:rPr>
                <w:rFonts w:ascii="Times New Roman" w:eastAsia="Calibri" w:hAnsi="Times New Roman" w:cs="Times New Roman"/>
                <w:sz w:val="24"/>
              </w:rPr>
              <w:t>(toliau</w:t>
            </w:r>
            <w:r w:rsidRPr="00B21CDE">
              <w:rPr>
                <w:rFonts w:ascii="Times New Roman" w:eastAsia="Calibri" w:hAnsi="Times New Roman" w:cs="Times New Roman"/>
                <w:sz w:val="24"/>
              </w:rPr>
              <w:t xml:space="preserve"> – </w:t>
            </w:r>
            <w:r w:rsidR="001A530D">
              <w:rPr>
                <w:rFonts w:ascii="Times New Roman" w:eastAsia="Calibri" w:hAnsi="Times New Roman" w:cs="Times New Roman"/>
                <w:bCs/>
                <w:sz w:val="24"/>
              </w:rPr>
              <w:t>1</w:t>
            </w:r>
            <w:r w:rsidRPr="002C1D70">
              <w:rPr>
                <w:rFonts w:ascii="Times New Roman" w:eastAsia="Calibri" w:hAnsi="Times New Roman" w:cs="Times New Roman"/>
                <w:bCs/>
                <w:sz w:val="24"/>
              </w:rPr>
              <w:t xml:space="preserve"> priedas</w:t>
            </w:r>
            <w:r w:rsidRPr="00B21CDE">
              <w:rPr>
                <w:rFonts w:ascii="Times New Roman" w:eastAsia="Calibri" w:hAnsi="Times New Roman" w:cs="Times New Roman"/>
                <w:sz w:val="24"/>
              </w:rPr>
              <w:t xml:space="preserve">) nustatytus reikalavimus Sutarties </w:t>
            </w:r>
            <w:r w:rsidR="00B34537">
              <w:rPr>
                <w:rFonts w:ascii="Times New Roman" w:eastAsia="Calibri" w:hAnsi="Times New Roman" w:cs="Times New Roman"/>
                <w:sz w:val="24"/>
              </w:rPr>
              <w:t>2</w:t>
            </w:r>
            <w:r w:rsidRPr="00B21CDE">
              <w:rPr>
                <w:rFonts w:ascii="Times New Roman" w:eastAsia="Calibri" w:hAnsi="Times New Roman" w:cs="Times New Roman"/>
                <w:sz w:val="24"/>
              </w:rPr>
              <w:t xml:space="preserve"> priede „</w:t>
            </w:r>
            <w:r w:rsidR="002C1D70">
              <w:rPr>
                <w:rFonts w:ascii="Times New Roman" w:eastAsia="Calibri" w:hAnsi="Times New Roman" w:cs="Times New Roman"/>
                <w:sz w:val="24"/>
              </w:rPr>
              <w:t>Paslaugų apimtys ir įkainiai</w:t>
            </w:r>
            <w:r w:rsidRPr="00B21CDE">
              <w:rPr>
                <w:rFonts w:ascii="Times New Roman" w:eastAsia="Calibri" w:hAnsi="Times New Roman" w:cs="Times New Roman"/>
                <w:sz w:val="24"/>
              </w:rPr>
              <w:t xml:space="preserve">“ (toliau – </w:t>
            </w:r>
            <w:r w:rsidR="00B34537">
              <w:rPr>
                <w:rFonts w:ascii="Times New Roman" w:eastAsia="Calibri" w:hAnsi="Times New Roman" w:cs="Times New Roman"/>
                <w:bCs/>
                <w:sz w:val="24"/>
              </w:rPr>
              <w:t>2</w:t>
            </w:r>
            <w:r w:rsidRPr="002C1D70">
              <w:rPr>
                <w:rFonts w:ascii="Times New Roman" w:eastAsia="Calibri" w:hAnsi="Times New Roman" w:cs="Times New Roman"/>
                <w:bCs/>
                <w:sz w:val="24"/>
              </w:rPr>
              <w:t xml:space="preserve"> priedas</w:t>
            </w:r>
            <w:r w:rsidRPr="00B21CDE">
              <w:rPr>
                <w:rFonts w:ascii="Times New Roman" w:eastAsia="Calibri" w:hAnsi="Times New Roman" w:cs="Times New Roman"/>
                <w:sz w:val="24"/>
              </w:rPr>
              <w:t xml:space="preserve">) nurodytais įkainiais ir užsakyme nurodyta apimtimi, o </w:t>
            </w:r>
            <w:r w:rsidRPr="00B21CDE">
              <w:rPr>
                <w:rFonts w:ascii="Times New Roman" w:eastAsia="Calibri" w:hAnsi="Times New Roman" w:cs="Times New Roman"/>
                <w:b/>
                <w:sz w:val="24"/>
              </w:rPr>
              <w:t>Pirkėjas</w:t>
            </w:r>
            <w:r w:rsidRPr="00B21CDE">
              <w:rPr>
                <w:rFonts w:ascii="Times New Roman" w:eastAsia="Calibri" w:hAnsi="Times New Roman" w:cs="Times New Roman"/>
                <w:sz w:val="24"/>
              </w:rPr>
              <w:t xml:space="preserve"> įsipareigoja priimti Sutarties ir jos priedų reikalavimus atitinkančias Paslaugas ir už </w:t>
            </w:r>
            <w:r w:rsidR="00452286">
              <w:rPr>
                <w:rFonts w:ascii="Times New Roman" w:eastAsia="Calibri" w:hAnsi="Times New Roman" w:cs="Times New Roman"/>
                <w:sz w:val="24"/>
              </w:rPr>
              <w:t>faktiškai suteiktas</w:t>
            </w:r>
            <w:r w:rsidR="0084106D">
              <w:rPr>
                <w:rFonts w:ascii="Times New Roman" w:eastAsia="Calibri" w:hAnsi="Times New Roman" w:cs="Times New Roman"/>
                <w:sz w:val="24"/>
              </w:rPr>
              <w:t xml:space="preserve"> Paslaugas</w:t>
            </w:r>
            <w:r w:rsidR="00452286" w:rsidRPr="00B21CDE">
              <w:rPr>
                <w:rFonts w:ascii="Times New Roman" w:eastAsia="Calibri" w:hAnsi="Times New Roman" w:cs="Times New Roman"/>
                <w:sz w:val="24"/>
              </w:rPr>
              <w:t xml:space="preserve"> </w:t>
            </w:r>
            <w:r w:rsidRPr="00B21CDE">
              <w:rPr>
                <w:rFonts w:ascii="Times New Roman" w:eastAsia="Calibri" w:hAnsi="Times New Roman" w:cs="Times New Roman"/>
                <w:sz w:val="24"/>
              </w:rPr>
              <w:t xml:space="preserve">atsiskaityti su </w:t>
            </w:r>
            <w:r w:rsidRPr="00B21CDE">
              <w:rPr>
                <w:rFonts w:ascii="Times New Roman" w:eastAsia="Calibri" w:hAnsi="Times New Roman" w:cs="Times New Roman"/>
                <w:b/>
                <w:sz w:val="24"/>
              </w:rPr>
              <w:t>Teikėju</w:t>
            </w:r>
            <w:r w:rsidRPr="00B21CDE">
              <w:rPr>
                <w:rFonts w:ascii="Times New Roman" w:eastAsia="Calibri" w:hAnsi="Times New Roman" w:cs="Times New Roman"/>
                <w:sz w:val="24"/>
              </w:rPr>
              <w:t xml:space="preserve"> Sutarties bendrosios dalies 4 punkte nustatyta tvarka.</w:t>
            </w:r>
          </w:p>
          <w:p w14:paraId="3493E6A0" w14:textId="77777777" w:rsidR="00B21CDE" w:rsidRPr="00B21CDE" w:rsidRDefault="00B21CDE" w:rsidP="00B34537">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1.2.</w:t>
            </w:r>
            <w:r w:rsidRPr="00B21CDE">
              <w:rPr>
                <w:rFonts w:ascii="Times New Roman" w:eastAsia="Times New Roman" w:hAnsi="Times New Roman" w:cs="Times New Roman"/>
                <w:b/>
                <w:sz w:val="24"/>
                <w:szCs w:val="24"/>
                <w:lang w:eastAsia="lt-LT"/>
              </w:rPr>
              <w:t xml:space="preserve"> Pirkėjas</w:t>
            </w:r>
            <w:r w:rsidRPr="00B21CDE">
              <w:rPr>
                <w:rFonts w:ascii="Times New Roman" w:eastAsia="Times New Roman" w:hAnsi="Times New Roman" w:cs="Times New Roman"/>
                <w:sz w:val="24"/>
                <w:szCs w:val="24"/>
                <w:lang w:eastAsia="lt-LT"/>
              </w:rPr>
              <w:t xml:space="preserve"> neįsipareigoja</w:t>
            </w:r>
            <w:r w:rsidR="00153D96">
              <w:rPr>
                <w:rFonts w:ascii="Times New Roman" w:eastAsia="Times New Roman" w:hAnsi="Times New Roman" w:cs="Times New Roman"/>
                <w:sz w:val="24"/>
                <w:szCs w:val="24"/>
                <w:lang w:eastAsia="lt-LT"/>
              </w:rPr>
              <w:t xml:space="preserve"> </w:t>
            </w:r>
            <w:r w:rsidR="00B34537">
              <w:rPr>
                <w:rFonts w:ascii="Times New Roman" w:eastAsia="Times New Roman" w:hAnsi="Times New Roman" w:cs="Times New Roman"/>
                <w:sz w:val="24"/>
                <w:szCs w:val="24"/>
                <w:lang w:eastAsia="lt-LT"/>
              </w:rPr>
              <w:t>nupirkti visų P</w:t>
            </w:r>
            <w:r w:rsidRPr="00B21CDE">
              <w:rPr>
                <w:rFonts w:ascii="Times New Roman" w:eastAsia="Times New Roman" w:hAnsi="Times New Roman" w:cs="Times New Roman"/>
                <w:sz w:val="24"/>
                <w:szCs w:val="24"/>
                <w:lang w:eastAsia="lt-LT"/>
              </w:rPr>
              <w:t>aslaugų, nurodytų Sutarties</w:t>
            </w:r>
            <w:r w:rsidR="00383828">
              <w:rPr>
                <w:rFonts w:ascii="Times New Roman" w:eastAsia="Times New Roman" w:hAnsi="Times New Roman" w:cs="Times New Roman"/>
                <w:sz w:val="24"/>
                <w:szCs w:val="24"/>
                <w:lang w:eastAsia="lt-LT"/>
              </w:rPr>
              <w:t xml:space="preserve"> specialiosios dalies 1 punkte bei</w:t>
            </w:r>
            <w:r w:rsidRPr="00B21CDE">
              <w:rPr>
                <w:rFonts w:ascii="Times New Roman" w:eastAsia="Times New Roman" w:hAnsi="Times New Roman" w:cs="Times New Roman"/>
                <w:sz w:val="24"/>
                <w:szCs w:val="24"/>
                <w:lang w:eastAsia="lt-LT"/>
              </w:rPr>
              <w:t xml:space="preserve"> </w:t>
            </w:r>
            <w:r w:rsidR="00B34537">
              <w:rPr>
                <w:rFonts w:ascii="Times New Roman" w:eastAsia="Times New Roman" w:hAnsi="Times New Roman" w:cs="Times New Roman"/>
                <w:sz w:val="24"/>
                <w:szCs w:val="24"/>
                <w:lang w:eastAsia="lt-LT"/>
              </w:rPr>
              <w:t>1</w:t>
            </w:r>
            <w:r w:rsidRPr="00B21CDE">
              <w:rPr>
                <w:rFonts w:ascii="Times New Roman" w:eastAsia="Times New Roman" w:hAnsi="Times New Roman" w:cs="Times New Roman"/>
                <w:sz w:val="24"/>
                <w:szCs w:val="24"/>
                <w:lang w:eastAsia="lt-LT"/>
              </w:rPr>
              <w:t xml:space="preserve"> priede.</w:t>
            </w:r>
            <w:r w:rsidR="0084106D">
              <w:rPr>
                <w:rFonts w:ascii="Times New Roman" w:eastAsia="Times New Roman" w:hAnsi="Times New Roman" w:cs="Times New Roman"/>
                <w:sz w:val="24"/>
                <w:szCs w:val="24"/>
                <w:lang w:eastAsia="lt-LT"/>
              </w:rPr>
              <w:t xml:space="preserve"> Reikalingų suteikti Paslaugų kiekis nurodomas teikiant užsakymą (-</w:t>
            </w:r>
            <w:proofErr w:type="spellStart"/>
            <w:r w:rsidR="0084106D">
              <w:rPr>
                <w:rFonts w:ascii="Times New Roman" w:eastAsia="Times New Roman" w:hAnsi="Times New Roman" w:cs="Times New Roman"/>
                <w:sz w:val="24"/>
                <w:szCs w:val="24"/>
                <w:lang w:eastAsia="lt-LT"/>
              </w:rPr>
              <w:t>us</w:t>
            </w:r>
            <w:proofErr w:type="spellEnd"/>
            <w:r w:rsidR="0084106D">
              <w:rPr>
                <w:rFonts w:ascii="Times New Roman" w:eastAsia="Times New Roman" w:hAnsi="Times New Roman" w:cs="Times New Roman"/>
                <w:sz w:val="24"/>
                <w:szCs w:val="24"/>
                <w:lang w:eastAsia="lt-LT"/>
              </w:rPr>
              <w:t>).</w:t>
            </w:r>
          </w:p>
        </w:tc>
      </w:tr>
      <w:tr w:rsidR="00B21CDE" w:rsidRPr="00B21CDE" w14:paraId="5D9B2131" w14:textId="77777777" w:rsidTr="00F14F19">
        <w:tc>
          <w:tcPr>
            <w:tcW w:w="9938" w:type="dxa"/>
            <w:shd w:val="clear" w:color="auto" w:fill="auto"/>
          </w:tcPr>
          <w:p w14:paraId="02B24852" w14:textId="77777777" w:rsidR="00B21CDE" w:rsidRPr="00B21CDE" w:rsidRDefault="00B21CDE" w:rsidP="00261962">
            <w:pPr>
              <w:spacing w:after="0" w:line="240" w:lineRule="auto"/>
              <w:rPr>
                <w:rFonts w:ascii="Times New Roman" w:eastAsia="Times New Roman" w:hAnsi="Times New Roman" w:cs="Times New Roman"/>
                <w:b/>
                <w:color w:val="000000"/>
                <w:sz w:val="24"/>
                <w:szCs w:val="24"/>
                <w:lang w:eastAsia="lt-LT"/>
              </w:rPr>
            </w:pPr>
            <w:r w:rsidRPr="00B21CDE">
              <w:rPr>
                <w:rFonts w:ascii="Times New Roman" w:eastAsia="Times New Roman" w:hAnsi="Times New Roman" w:cs="Times New Roman"/>
                <w:b/>
                <w:sz w:val="24"/>
                <w:szCs w:val="24"/>
                <w:lang w:eastAsia="lt-LT"/>
              </w:rPr>
              <w:t xml:space="preserve">2. </w:t>
            </w:r>
            <w:r w:rsidRPr="00B21CDE">
              <w:rPr>
                <w:rFonts w:ascii="Times New Roman" w:eastAsia="Times New Roman" w:hAnsi="Times New Roman" w:cs="Times New Roman"/>
                <w:b/>
                <w:color w:val="000000"/>
                <w:sz w:val="24"/>
                <w:szCs w:val="24"/>
                <w:lang w:eastAsia="lt-LT"/>
              </w:rPr>
              <w:t>Sutarties kaina</w:t>
            </w:r>
          </w:p>
          <w:p w14:paraId="0C8D1648" w14:textId="0530E56F" w:rsidR="009519C1" w:rsidRDefault="009519C1" w:rsidP="009519C1">
            <w:pPr>
              <w:spacing w:after="0" w:line="240" w:lineRule="auto"/>
              <w:jc w:val="both"/>
              <w:rPr>
                <w:rFonts w:ascii="Times New Roman" w:eastAsia="Calibri" w:hAnsi="Times New Roman" w:cs="Times New Roman"/>
                <w:sz w:val="24"/>
              </w:rPr>
            </w:pPr>
            <w:r w:rsidRPr="009519C1">
              <w:rPr>
                <w:rFonts w:ascii="Times New Roman" w:eastAsia="Calibri" w:hAnsi="Times New Roman" w:cs="Times New Roman"/>
                <w:sz w:val="24"/>
              </w:rPr>
              <w:t xml:space="preserve">2.1. Sutarties galiojimo laikotarpiu </w:t>
            </w:r>
            <w:r w:rsidRPr="00791946">
              <w:rPr>
                <w:rFonts w:ascii="Times New Roman" w:eastAsia="Calibri" w:hAnsi="Times New Roman" w:cs="Times New Roman"/>
                <w:b/>
                <w:sz w:val="24"/>
              </w:rPr>
              <w:t>Pirkėjo</w:t>
            </w:r>
            <w:r w:rsidRPr="009519C1">
              <w:rPr>
                <w:rFonts w:ascii="Times New Roman" w:eastAsia="Calibri" w:hAnsi="Times New Roman" w:cs="Times New Roman"/>
                <w:sz w:val="24"/>
              </w:rPr>
              <w:t xml:space="preserve"> įsigyjamų Paslaugų maksimali vertė negali viršyti </w:t>
            </w:r>
            <w:r w:rsidR="000F16DD">
              <w:rPr>
                <w:rFonts w:ascii="Times New Roman" w:eastAsia="Calibri" w:hAnsi="Times New Roman" w:cs="Times New Roman"/>
                <w:sz w:val="24"/>
              </w:rPr>
              <w:t>–</w:t>
            </w:r>
            <w:r w:rsidRPr="009519C1">
              <w:rPr>
                <w:rFonts w:ascii="Times New Roman" w:eastAsia="Calibri" w:hAnsi="Times New Roman" w:cs="Times New Roman"/>
                <w:sz w:val="24"/>
              </w:rPr>
              <w:t xml:space="preserve"> </w:t>
            </w:r>
            <w:r w:rsidR="000F16DD">
              <w:rPr>
                <w:rFonts w:ascii="Times New Roman" w:eastAsia="Calibri" w:hAnsi="Times New Roman" w:cs="Times New Roman"/>
                <w:sz w:val="24"/>
              </w:rPr>
              <w:t xml:space="preserve">    2 070 000,00</w:t>
            </w:r>
            <w:r w:rsidR="000F16DD" w:rsidRPr="009519C1">
              <w:rPr>
                <w:rFonts w:ascii="Times New Roman" w:eastAsia="Calibri" w:hAnsi="Times New Roman" w:cs="Times New Roman"/>
                <w:sz w:val="24"/>
              </w:rPr>
              <w:t xml:space="preserve"> </w:t>
            </w:r>
            <w:r w:rsidRPr="009519C1">
              <w:rPr>
                <w:rFonts w:ascii="Times New Roman" w:eastAsia="Calibri" w:hAnsi="Times New Roman" w:cs="Times New Roman"/>
                <w:sz w:val="24"/>
              </w:rPr>
              <w:t>EUR (</w:t>
            </w:r>
            <w:r w:rsidR="000F16DD">
              <w:rPr>
                <w:rFonts w:ascii="Times New Roman" w:eastAsia="Calibri" w:hAnsi="Times New Roman" w:cs="Times New Roman"/>
                <w:i/>
                <w:sz w:val="24"/>
              </w:rPr>
              <w:t>du milijonai septyniasdešimt tūkstančių EUR 00 ct</w:t>
            </w:r>
            <w:r w:rsidRPr="009519C1">
              <w:rPr>
                <w:rFonts w:ascii="Times New Roman" w:eastAsia="Calibri" w:hAnsi="Times New Roman" w:cs="Times New Roman"/>
                <w:sz w:val="24"/>
              </w:rPr>
              <w:t xml:space="preserve">) su </w:t>
            </w:r>
            <w:r w:rsidR="006D1002" w:rsidRPr="006D1002">
              <w:rPr>
                <w:rFonts w:ascii="Times New Roman" w:eastAsia="Calibri" w:hAnsi="Times New Roman" w:cs="Times New Roman"/>
                <w:sz w:val="24"/>
              </w:rPr>
              <w:t xml:space="preserve">0 % (nuliniu) </w:t>
            </w:r>
            <w:r w:rsidR="006D1002">
              <w:rPr>
                <w:rFonts w:ascii="Times New Roman" w:eastAsia="Calibri" w:hAnsi="Times New Roman" w:cs="Times New Roman"/>
                <w:sz w:val="24"/>
              </w:rPr>
              <w:t>pridėtinės vertės mokesčiu</w:t>
            </w:r>
            <w:r w:rsidR="006D1002" w:rsidRPr="006D1002">
              <w:rPr>
                <w:rFonts w:ascii="Times New Roman" w:eastAsia="Calibri" w:hAnsi="Times New Roman" w:cs="Times New Roman"/>
                <w:sz w:val="24"/>
              </w:rPr>
              <w:t xml:space="preserve"> (toliau – PVM)</w:t>
            </w:r>
            <w:r w:rsidRPr="009519C1">
              <w:rPr>
                <w:rFonts w:ascii="Times New Roman" w:eastAsia="Calibri" w:hAnsi="Times New Roman" w:cs="Times New Roman"/>
                <w:sz w:val="24"/>
              </w:rPr>
              <w:t>.</w:t>
            </w:r>
          </w:p>
          <w:p w14:paraId="1B9C8D3F" w14:textId="02442FF8" w:rsidR="00DC36E8" w:rsidRDefault="00B21CDE" w:rsidP="009519C1">
            <w:pPr>
              <w:spacing w:after="0" w:line="240" w:lineRule="auto"/>
              <w:jc w:val="both"/>
              <w:rPr>
                <w:rFonts w:ascii="Times New Roman" w:eastAsia="Calibri" w:hAnsi="Times New Roman" w:cs="Times New Roman"/>
                <w:sz w:val="24"/>
                <w:szCs w:val="24"/>
              </w:rPr>
            </w:pPr>
            <w:r w:rsidRPr="00FD2A3A">
              <w:rPr>
                <w:rFonts w:ascii="Times New Roman" w:eastAsia="Calibri" w:hAnsi="Times New Roman" w:cs="Times New Roman"/>
                <w:sz w:val="24"/>
              </w:rPr>
              <w:t>2.</w:t>
            </w:r>
            <w:r w:rsidR="009519C1">
              <w:rPr>
                <w:rFonts w:ascii="Times New Roman" w:eastAsia="Calibri" w:hAnsi="Times New Roman" w:cs="Times New Roman"/>
                <w:sz w:val="24"/>
              </w:rPr>
              <w:t>2</w:t>
            </w:r>
            <w:r w:rsidRPr="00FD2A3A">
              <w:rPr>
                <w:rFonts w:ascii="Times New Roman" w:eastAsia="Calibri" w:hAnsi="Times New Roman" w:cs="Times New Roman"/>
                <w:sz w:val="24"/>
              </w:rPr>
              <w:t xml:space="preserve">. Paslaugų </w:t>
            </w:r>
            <w:r w:rsidR="008A4393">
              <w:rPr>
                <w:rFonts w:ascii="Times New Roman" w:eastAsia="Calibri" w:hAnsi="Times New Roman" w:cs="Times New Roman"/>
                <w:sz w:val="24"/>
              </w:rPr>
              <w:t xml:space="preserve">maksimalūs </w:t>
            </w:r>
            <w:r w:rsidRPr="00FD2A3A">
              <w:rPr>
                <w:rFonts w:ascii="Times New Roman" w:eastAsia="Calibri" w:hAnsi="Times New Roman" w:cs="Times New Roman"/>
                <w:sz w:val="24"/>
              </w:rPr>
              <w:t>įkainiai</w:t>
            </w:r>
            <w:r w:rsidRPr="00FD2A3A">
              <w:rPr>
                <w:rFonts w:ascii="Times New Roman" w:eastAsia="Calibri" w:hAnsi="Times New Roman" w:cs="Times New Roman"/>
                <w:b/>
                <w:sz w:val="24"/>
              </w:rPr>
              <w:t xml:space="preserve"> </w:t>
            </w:r>
            <w:r w:rsidRPr="00FD2A3A">
              <w:rPr>
                <w:rFonts w:ascii="Times New Roman" w:eastAsia="Calibri" w:hAnsi="Times New Roman" w:cs="Times New Roman"/>
                <w:sz w:val="24"/>
              </w:rPr>
              <w:t xml:space="preserve">nurodyti </w:t>
            </w:r>
            <w:r w:rsidRPr="00FD2A3A">
              <w:rPr>
                <w:rFonts w:ascii="Times New Roman" w:eastAsia="Calibri" w:hAnsi="Times New Roman" w:cs="Times New Roman"/>
                <w:sz w:val="24"/>
                <w:shd w:val="clear" w:color="auto" w:fill="FFFFFF" w:themeFill="background1"/>
              </w:rPr>
              <w:t xml:space="preserve">Sutarties </w:t>
            </w:r>
            <w:r w:rsidR="00B34537">
              <w:rPr>
                <w:rFonts w:ascii="Times New Roman" w:eastAsia="Calibri" w:hAnsi="Times New Roman" w:cs="Times New Roman"/>
                <w:sz w:val="24"/>
                <w:shd w:val="clear" w:color="auto" w:fill="FFFFFF" w:themeFill="background1"/>
              </w:rPr>
              <w:t>2</w:t>
            </w:r>
            <w:r w:rsidRPr="00FD2A3A">
              <w:rPr>
                <w:rFonts w:ascii="Times New Roman" w:eastAsia="Calibri" w:hAnsi="Times New Roman" w:cs="Times New Roman"/>
                <w:sz w:val="24"/>
                <w:shd w:val="clear" w:color="auto" w:fill="FFFFFF" w:themeFill="background1"/>
              </w:rPr>
              <w:t xml:space="preserve"> priede</w:t>
            </w:r>
            <w:r w:rsidRPr="00FD2A3A">
              <w:rPr>
                <w:rFonts w:ascii="Times New Roman" w:eastAsia="Calibri" w:hAnsi="Times New Roman" w:cs="Times New Roman"/>
                <w:sz w:val="24"/>
              </w:rPr>
              <w:t xml:space="preserve">. </w:t>
            </w:r>
            <w:r w:rsidRPr="00FD2A3A">
              <w:rPr>
                <w:rFonts w:ascii="Times New Roman" w:eastAsia="Calibri" w:hAnsi="Times New Roman" w:cs="Times New Roman"/>
                <w:sz w:val="24"/>
                <w:szCs w:val="24"/>
              </w:rPr>
              <w:t>Sutarties įkainiai nurodyti su visais mokesčiais (</w:t>
            </w:r>
            <w:r w:rsidR="008F177E" w:rsidRPr="008F177E">
              <w:rPr>
                <w:rFonts w:ascii="Times New Roman" w:eastAsia="Calibri" w:hAnsi="Times New Roman" w:cs="Times New Roman"/>
                <w:sz w:val="24"/>
                <w:szCs w:val="24"/>
              </w:rPr>
              <w:t>įskaitant 0 % (nuliniu) PVM) bei kitomis Teikėjo išlaidomis, galinčiomis atsirasti vykdant Sutartį</w:t>
            </w:r>
            <w:r w:rsidRPr="00FD2A3A">
              <w:rPr>
                <w:rFonts w:ascii="Times New Roman" w:eastAsia="Calibri" w:hAnsi="Times New Roman" w:cs="Times New Roman"/>
                <w:sz w:val="24"/>
                <w:szCs w:val="24"/>
              </w:rPr>
              <w:t>.</w:t>
            </w:r>
          </w:p>
          <w:p w14:paraId="5FE36020" w14:textId="77777777" w:rsidR="00DC36E8" w:rsidRPr="002717B5" w:rsidRDefault="00DC36E8" w:rsidP="009519C1">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2.</w:t>
            </w:r>
            <w:r w:rsidR="009519C1">
              <w:rPr>
                <w:rFonts w:ascii="Times New Roman" w:eastAsia="Calibri" w:hAnsi="Times New Roman" w:cs="Times New Roman"/>
                <w:sz w:val="24"/>
                <w:szCs w:val="24"/>
              </w:rPr>
              <w:t>3</w:t>
            </w:r>
            <w:r>
              <w:rPr>
                <w:rFonts w:ascii="Times New Roman" w:eastAsia="Calibri" w:hAnsi="Times New Roman" w:cs="Times New Roman"/>
                <w:sz w:val="24"/>
                <w:szCs w:val="24"/>
              </w:rPr>
              <w:t>. Sutarčiai taikoma fiksuoto įkainio kainodara.</w:t>
            </w:r>
          </w:p>
          <w:p w14:paraId="30EB89B3" w14:textId="77777777" w:rsidR="00B21CDE" w:rsidRDefault="00DC36E8" w:rsidP="009519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9519C1">
              <w:rPr>
                <w:rFonts w:ascii="Times New Roman" w:eastAsia="Calibri" w:hAnsi="Times New Roman" w:cs="Times New Roman"/>
                <w:sz w:val="24"/>
                <w:szCs w:val="24"/>
              </w:rPr>
              <w:t>4</w:t>
            </w:r>
            <w:r w:rsidR="00B21CDE" w:rsidRPr="00B21CDE">
              <w:rPr>
                <w:rFonts w:ascii="Times New Roman" w:eastAsia="Calibri" w:hAnsi="Times New Roman" w:cs="Times New Roman"/>
                <w:sz w:val="24"/>
                <w:szCs w:val="24"/>
              </w:rPr>
              <w:t xml:space="preserve">. </w:t>
            </w:r>
            <w:r w:rsidR="00347F84">
              <w:rPr>
                <w:rFonts w:ascii="Times New Roman" w:eastAsia="Calibri" w:hAnsi="Times New Roman" w:cs="Times New Roman"/>
                <w:sz w:val="24"/>
                <w:szCs w:val="24"/>
              </w:rPr>
              <w:t xml:space="preserve">Maksimalūs </w:t>
            </w:r>
            <w:r w:rsidR="00B21CDE" w:rsidRPr="00B21CDE">
              <w:rPr>
                <w:rFonts w:ascii="Times New Roman" w:eastAsia="Calibri" w:hAnsi="Times New Roman" w:cs="Times New Roman"/>
                <w:sz w:val="24"/>
                <w:szCs w:val="24"/>
              </w:rPr>
              <w:t>Paslaugų įkainiai negali būti keičiami visą Sutarties galiojimo laikotarpį, išskyrus atvejį, kai po Sutarties pasirašymo pasikeičia paslaugoms (</w:t>
            </w:r>
            <w:r w:rsidR="00B21CDE" w:rsidRPr="00B21CDE">
              <w:rPr>
                <w:rFonts w:ascii="Times New Roman" w:eastAsia="Calibri" w:hAnsi="Times New Roman" w:cs="Times New Roman"/>
                <w:sz w:val="24"/>
              </w:rPr>
              <w:t>ir/ar su jų teikimu susijusioms prekėms)</w:t>
            </w:r>
            <w:r w:rsidR="00B21CDE" w:rsidRPr="00B21CDE">
              <w:rPr>
                <w:rFonts w:ascii="Times New Roman" w:eastAsia="Calibri" w:hAnsi="Times New Roman" w:cs="Times New Roman"/>
                <w:sz w:val="24"/>
                <w:szCs w:val="24"/>
              </w:rPr>
              <w:t xml:space="preserve"> taikomas PVM. Pasikeitus paslaugoms (</w:t>
            </w:r>
            <w:r w:rsidR="00B21CDE" w:rsidRPr="00B21CDE">
              <w:rPr>
                <w:rFonts w:ascii="Times New Roman" w:eastAsia="Calibri" w:hAnsi="Times New Roman" w:cs="Times New Roman"/>
                <w:sz w:val="24"/>
              </w:rPr>
              <w:t>ir/ar su jų teikimu susijusioms prekėms)</w:t>
            </w:r>
            <w:r w:rsidR="00B21CDE" w:rsidRPr="00B21CDE">
              <w:rPr>
                <w:rFonts w:ascii="Times New Roman" w:eastAsia="Calibri" w:hAnsi="Times New Roman" w:cs="Times New Roman"/>
                <w:sz w:val="24"/>
                <w:szCs w:val="24"/>
              </w:rPr>
              <w:t xml:space="preserve"> taikomam PVM dydžiui, </w:t>
            </w:r>
            <w:r w:rsidR="00347F84" w:rsidRPr="00602F6F">
              <w:rPr>
                <w:rFonts w:ascii="Times New Roman" w:eastAsia="Calibri" w:hAnsi="Times New Roman" w:cs="Times New Roman"/>
                <w:sz w:val="24"/>
                <w:szCs w:val="24"/>
              </w:rPr>
              <w:t>maksimalūs</w:t>
            </w:r>
            <w:r w:rsidR="00347F84">
              <w:rPr>
                <w:rFonts w:ascii="Times New Roman" w:eastAsia="Calibri" w:hAnsi="Times New Roman" w:cs="Times New Roman"/>
                <w:sz w:val="24"/>
                <w:szCs w:val="24"/>
              </w:rPr>
              <w:t xml:space="preserve"> </w:t>
            </w:r>
            <w:r w:rsidR="00B21CDE" w:rsidRPr="00B21CDE">
              <w:rPr>
                <w:rFonts w:ascii="Times New Roman" w:eastAsia="Calibri" w:hAnsi="Times New Roman" w:cs="Times New Roman"/>
                <w:sz w:val="24"/>
                <w:szCs w:val="24"/>
              </w:rPr>
              <w:t>paslaugų įkainiai keičiami ir taikomi Sutarties bendrosios dalies 2.2 punkte nustatyta tvarka.</w:t>
            </w:r>
          </w:p>
          <w:p w14:paraId="3587E461" w14:textId="77777777" w:rsidR="00AD7077" w:rsidRDefault="00AD7077" w:rsidP="00785A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r w:rsidRPr="00226CA7">
              <w:rPr>
                <w:rFonts w:ascii="Times New Roman" w:eastAsia="Calibri" w:hAnsi="Times New Roman" w:cs="Times New Roman"/>
                <w:b/>
                <w:sz w:val="24"/>
                <w:szCs w:val="24"/>
              </w:rPr>
              <w:t>Pirkėjas</w:t>
            </w:r>
            <w:r w:rsidRPr="00AD7077">
              <w:rPr>
                <w:rFonts w:ascii="Times New Roman" w:eastAsia="Calibri" w:hAnsi="Times New Roman" w:cs="Times New Roman"/>
                <w:sz w:val="24"/>
                <w:szCs w:val="24"/>
              </w:rPr>
              <w:t xml:space="preserve"> turi teisę įsigyti Sutartyje ir jos prieduose nenurodytų, tačiau su pirkimo objektu susijusių </w:t>
            </w:r>
            <w:r w:rsidR="00785A2F">
              <w:rPr>
                <w:rFonts w:ascii="Times New Roman" w:eastAsia="Calibri" w:hAnsi="Times New Roman" w:cs="Times New Roman"/>
                <w:sz w:val="24"/>
                <w:szCs w:val="24"/>
              </w:rPr>
              <w:t xml:space="preserve">paslaugų </w:t>
            </w:r>
            <w:r w:rsidR="00785A2F" w:rsidRPr="00B21CDE">
              <w:rPr>
                <w:rFonts w:ascii="Times New Roman" w:eastAsia="Times New Roman" w:hAnsi="Times New Roman" w:cs="Times New Roman"/>
                <w:sz w:val="24"/>
                <w:szCs w:val="24"/>
                <w:lang w:eastAsia="lt-LT"/>
              </w:rPr>
              <w:t>(ir su jų teikimu susijusių prekių)</w:t>
            </w:r>
            <w:r w:rsidRPr="00AD7077">
              <w:rPr>
                <w:rFonts w:ascii="Times New Roman" w:eastAsia="Calibri" w:hAnsi="Times New Roman" w:cs="Times New Roman"/>
                <w:sz w:val="24"/>
                <w:szCs w:val="24"/>
              </w:rPr>
              <w:t xml:space="preserve"> </w:t>
            </w:r>
            <w:r>
              <w:rPr>
                <w:rFonts w:ascii="Times New Roman" w:eastAsia="Calibri" w:hAnsi="Times New Roman" w:cs="Times New Roman"/>
                <w:sz w:val="24"/>
                <w:szCs w:val="24"/>
              </w:rPr>
              <w:t>Sutarties bendrosios dalies 12.8</w:t>
            </w:r>
            <w:r w:rsidRPr="00AD7077">
              <w:rPr>
                <w:rFonts w:ascii="Times New Roman" w:eastAsia="Calibri" w:hAnsi="Times New Roman" w:cs="Times New Roman"/>
                <w:sz w:val="24"/>
                <w:szCs w:val="24"/>
              </w:rPr>
              <w:t xml:space="preserve"> punkte nustatyta tvarka.</w:t>
            </w:r>
          </w:p>
          <w:p w14:paraId="570E608F" w14:textId="155758AC" w:rsidR="008F177E" w:rsidRPr="00DC36E8" w:rsidRDefault="008F177E" w:rsidP="00785A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 </w:t>
            </w:r>
            <w:r w:rsidRPr="00B21CDE">
              <w:rPr>
                <w:rFonts w:ascii="Times New Roman" w:eastAsia="Calibri" w:hAnsi="Times New Roman" w:cs="Times New Roman"/>
                <w:sz w:val="24"/>
              </w:rPr>
              <w:t>Kadangi Karinių jūrų pajėgų laivų įgulų pasirengimas vykdyti praktines užduotis tiek krante, tiek jūroje yra neatsiejamas nuo Karinių jūrų pajėgų laivams priskiriamų paieškos ir gelbėjimo darbų vykdymo, vadovaujantis Lietuvos Respublikos pridėtinės vertės mokesčio įstatymo 43 straipsnio 1, 3 ir 4 dalių nuostatomis, paieškos ir gelbėjimo darbams jūroje skirtiems laivams tiesiogiai aptarnauti ir tiesioginiams jų poreikiams tenkinti tiekiamos atsarginės dalys, prekės ir teikiamos paslaugos apmokestinamos taikant 0 % (nulinį) PVM tarifą</w:t>
            </w:r>
            <w:r>
              <w:rPr>
                <w:rFonts w:ascii="Times New Roman" w:eastAsia="Calibri" w:hAnsi="Times New Roman" w:cs="Times New Roman"/>
                <w:sz w:val="24"/>
              </w:rPr>
              <w:t>.</w:t>
            </w:r>
          </w:p>
        </w:tc>
      </w:tr>
      <w:tr w:rsidR="00B21CDE" w:rsidRPr="00B21CDE" w14:paraId="0DD7DFCD" w14:textId="77777777" w:rsidTr="00F14F19">
        <w:tc>
          <w:tcPr>
            <w:tcW w:w="9938" w:type="dxa"/>
            <w:shd w:val="clear" w:color="auto" w:fill="FFFFFF" w:themeFill="background1"/>
          </w:tcPr>
          <w:p w14:paraId="23554D70" w14:textId="74532F17" w:rsidR="00B21CDE" w:rsidRPr="00495A20" w:rsidRDefault="00B21CDE" w:rsidP="00261962">
            <w:pPr>
              <w:spacing w:after="0" w:line="240" w:lineRule="auto"/>
              <w:jc w:val="both"/>
              <w:rPr>
                <w:rFonts w:ascii="Times New Roman" w:eastAsia="Times New Roman" w:hAnsi="Times New Roman" w:cs="Times New Roman"/>
                <w:b/>
                <w:sz w:val="24"/>
                <w:szCs w:val="24"/>
                <w:lang w:eastAsia="lt-LT"/>
              </w:rPr>
            </w:pPr>
            <w:r w:rsidRPr="00495A20">
              <w:rPr>
                <w:rFonts w:ascii="Times New Roman" w:eastAsia="Times New Roman" w:hAnsi="Times New Roman" w:cs="Times New Roman"/>
                <w:b/>
                <w:sz w:val="24"/>
                <w:szCs w:val="24"/>
                <w:lang w:eastAsia="lt-LT"/>
              </w:rPr>
              <w:t xml:space="preserve">3. Paslaugų teikimo vieta, terminas ir sąlygos </w:t>
            </w:r>
          </w:p>
          <w:p w14:paraId="1A88861A" w14:textId="3435B5DE" w:rsidR="00B21CDE" w:rsidRPr="00495A20" w:rsidRDefault="00B21CDE" w:rsidP="00261962">
            <w:pPr>
              <w:spacing w:after="0" w:line="240" w:lineRule="auto"/>
              <w:jc w:val="both"/>
              <w:rPr>
                <w:rFonts w:ascii="Times New Roman" w:eastAsia="Calibri" w:hAnsi="Times New Roman" w:cs="Times New Roman"/>
                <w:sz w:val="24"/>
              </w:rPr>
            </w:pPr>
            <w:r w:rsidRPr="00495A20">
              <w:rPr>
                <w:rFonts w:ascii="Times New Roman" w:eastAsia="Calibri" w:hAnsi="Times New Roman" w:cs="Times New Roman"/>
                <w:sz w:val="24"/>
              </w:rPr>
              <w:t>3.1.</w:t>
            </w:r>
            <w:r w:rsidRPr="00495A20">
              <w:rPr>
                <w:rFonts w:ascii="Times New Roman" w:eastAsia="Calibri" w:hAnsi="Times New Roman" w:cs="Times New Roman"/>
                <w:b/>
                <w:sz w:val="24"/>
              </w:rPr>
              <w:t xml:space="preserve"> Pirkėjas</w:t>
            </w:r>
            <w:r w:rsidRPr="00495A20">
              <w:rPr>
                <w:rFonts w:ascii="Times New Roman" w:eastAsia="Calibri" w:hAnsi="Times New Roman" w:cs="Times New Roman"/>
                <w:sz w:val="24"/>
              </w:rPr>
              <w:t>, kilus poreikiui</w:t>
            </w:r>
            <w:r w:rsidR="00B0670C">
              <w:rPr>
                <w:rFonts w:ascii="Times New Roman" w:eastAsia="Calibri" w:hAnsi="Times New Roman" w:cs="Times New Roman"/>
                <w:sz w:val="24"/>
              </w:rPr>
              <w:t xml:space="preserve"> užsakyti Paslaugas</w:t>
            </w:r>
            <w:r w:rsidRPr="00495A20">
              <w:rPr>
                <w:rFonts w:ascii="Times New Roman" w:eastAsia="Calibri" w:hAnsi="Times New Roman" w:cs="Times New Roman"/>
                <w:sz w:val="24"/>
              </w:rPr>
              <w:t xml:space="preserve">, </w:t>
            </w:r>
            <w:r w:rsidR="00B0670C" w:rsidRPr="00495A20">
              <w:rPr>
                <w:rFonts w:ascii="Times New Roman" w:eastAsia="Calibri" w:hAnsi="Times New Roman" w:cs="Times New Roman"/>
                <w:b/>
                <w:sz w:val="24"/>
              </w:rPr>
              <w:t>Teikėjui</w:t>
            </w:r>
            <w:r w:rsidR="00B0670C" w:rsidRPr="00495A20">
              <w:rPr>
                <w:rFonts w:ascii="Times New Roman" w:eastAsia="Calibri" w:hAnsi="Times New Roman" w:cs="Times New Roman"/>
                <w:sz w:val="24"/>
              </w:rPr>
              <w:t xml:space="preserve"> </w:t>
            </w:r>
            <w:r w:rsidRPr="00495A20">
              <w:rPr>
                <w:rFonts w:ascii="Times New Roman" w:eastAsia="Calibri" w:hAnsi="Times New Roman" w:cs="Times New Roman"/>
                <w:sz w:val="24"/>
              </w:rPr>
              <w:t>siunčia raštišką užsakymą (-</w:t>
            </w:r>
            <w:proofErr w:type="spellStart"/>
            <w:r w:rsidRPr="00495A20">
              <w:rPr>
                <w:rFonts w:ascii="Times New Roman" w:eastAsia="Calibri" w:hAnsi="Times New Roman" w:cs="Times New Roman"/>
                <w:sz w:val="24"/>
              </w:rPr>
              <w:t>us</w:t>
            </w:r>
            <w:proofErr w:type="spellEnd"/>
            <w:r w:rsidRPr="00495A20">
              <w:rPr>
                <w:rFonts w:ascii="Times New Roman" w:eastAsia="Calibri" w:hAnsi="Times New Roman" w:cs="Times New Roman"/>
                <w:sz w:val="24"/>
              </w:rPr>
              <w:t xml:space="preserve">) šioje Sutartyje </w:t>
            </w:r>
            <w:r w:rsidRPr="00495A20">
              <w:rPr>
                <w:rFonts w:ascii="Times New Roman" w:eastAsia="Calibri" w:hAnsi="Times New Roman" w:cs="Times New Roman"/>
                <w:b/>
                <w:sz w:val="24"/>
              </w:rPr>
              <w:t>Teikėjo</w:t>
            </w:r>
            <w:r w:rsidRPr="00495A20">
              <w:rPr>
                <w:rFonts w:ascii="Times New Roman" w:eastAsia="Calibri" w:hAnsi="Times New Roman" w:cs="Times New Roman"/>
                <w:sz w:val="24"/>
              </w:rPr>
              <w:t xml:space="preserve"> nurodytu el. paštu, kuriame (-</w:t>
            </w:r>
            <w:proofErr w:type="spellStart"/>
            <w:r w:rsidRPr="00495A20">
              <w:rPr>
                <w:rFonts w:ascii="Times New Roman" w:eastAsia="Calibri" w:hAnsi="Times New Roman" w:cs="Times New Roman"/>
                <w:sz w:val="24"/>
              </w:rPr>
              <w:t>iuose</w:t>
            </w:r>
            <w:proofErr w:type="spellEnd"/>
            <w:r w:rsidRPr="00495A20">
              <w:rPr>
                <w:rFonts w:ascii="Times New Roman" w:eastAsia="Calibri" w:hAnsi="Times New Roman" w:cs="Times New Roman"/>
                <w:sz w:val="24"/>
              </w:rPr>
              <w:t xml:space="preserve">) nurodoma užsakomų </w:t>
            </w:r>
            <w:r w:rsidR="00726D8C" w:rsidRPr="00495A20">
              <w:rPr>
                <w:rFonts w:ascii="Times New Roman" w:eastAsia="Calibri" w:hAnsi="Times New Roman" w:cs="Times New Roman"/>
                <w:sz w:val="24"/>
              </w:rPr>
              <w:t xml:space="preserve">Paslaugų </w:t>
            </w:r>
            <w:r w:rsidRPr="00495A20">
              <w:rPr>
                <w:rFonts w:ascii="Times New Roman" w:eastAsia="Calibri" w:hAnsi="Times New Roman" w:cs="Times New Roman"/>
                <w:sz w:val="24"/>
              </w:rPr>
              <w:t>apimtis.</w:t>
            </w:r>
          </w:p>
          <w:p w14:paraId="028D40B5" w14:textId="63958569" w:rsidR="008B4A2D" w:rsidRPr="002C42BD" w:rsidRDefault="00B21CDE" w:rsidP="00261962">
            <w:pPr>
              <w:spacing w:after="0" w:line="240" w:lineRule="auto"/>
              <w:jc w:val="both"/>
              <w:rPr>
                <w:rFonts w:ascii="Times New Roman" w:eastAsia="Calibri" w:hAnsi="Times New Roman" w:cs="Times New Roman"/>
                <w:sz w:val="24"/>
              </w:rPr>
            </w:pPr>
            <w:r w:rsidRPr="00495A20">
              <w:rPr>
                <w:rFonts w:ascii="Times New Roman" w:eastAsia="Calibri" w:hAnsi="Times New Roman" w:cs="Times New Roman"/>
                <w:sz w:val="24"/>
              </w:rPr>
              <w:t xml:space="preserve">3.2. </w:t>
            </w:r>
            <w:r w:rsidR="008B4A2D" w:rsidRPr="00495A20">
              <w:rPr>
                <w:rFonts w:ascii="Times New Roman" w:eastAsia="Calibri" w:hAnsi="Times New Roman" w:cs="Times New Roman"/>
                <w:b/>
                <w:sz w:val="24"/>
              </w:rPr>
              <w:t>Teikėjas</w:t>
            </w:r>
            <w:r w:rsidR="008B4A2D" w:rsidRPr="00495A20">
              <w:rPr>
                <w:rFonts w:ascii="Times New Roman" w:eastAsia="Calibri" w:hAnsi="Times New Roman" w:cs="Times New Roman"/>
                <w:sz w:val="24"/>
              </w:rPr>
              <w:t xml:space="preserve">, gavęs </w:t>
            </w:r>
            <w:r w:rsidR="008B4A2D" w:rsidRPr="00495A20">
              <w:rPr>
                <w:rFonts w:ascii="Times New Roman" w:eastAsia="Calibri" w:hAnsi="Times New Roman" w:cs="Times New Roman"/>
                <w:b/>
                <w:sz w:val="24"/>
              </w:rPr>
              <w:t xml:space="preserve">Pirkėjo </w:t>
            </w:r>
            <w:r w:rsidR="008B4A2D" w:rsidRPr="00495A20">
              <w:rPr>
                <w:rFonts w:ascii="Times New Roman" w:eastAsia="Calibri" w:hAnsi="Times New Roman" w:cs="Times New Roman"/>
                <w:sz w:val="24"/>
              </w:rPr>
              <w:t>užsakymą (-</w:t>
            </w:r>
            <w:proofErr w:type="spellStart"/>
            <w:r w:rsidR="008B4A2D" w:rsidRPr="00495A20">
              <w:rPr>
                <w:rFonts w:ascii="Times New Roman" w:eastAsia="Calibri" w:hAnsi="Times New Roman" w:cs="Times New Roman"/>
                <w:sz w:val="24"/>
              </w:rPr>
              <w:t>us</w:t>
            </w:r>
            <w:proofErr w:type="spellEnd"/>
            <w:r w:rsidR="008B4A2D" w:rsidRPr="00495A20">
              <w:rPr>
                <w:rFonts w:ascii="Times New Roman" w:eastAsia="Calibri" w:hAnsi="Times New Roman" w:cs="Times New Roman"/>
                <w:sz w:val="24"/>
              </w:rPr>
              <w:t xml:space="preserve">), </w:t>
            </w:r>
            <w:r w:rsidR="008B4A2D" w:rsidRPr="00495A20">
              <w:rPr>
                <w:rFonts w:ascii="Times New Roman" w:eastAsia="Calibri" w:hAnsi="Times New Roman" w:cs="Times New Roman"/>
                <w:sz w:val="24"/>
                <w:szCs w:val="24"/>
              </w:rPr>
              <w:t>ne vėliau ka</w:t>
            </w:r>
            <w:r w:rsidR="008B4A2D" w:rsidRPr="00495A20">
              <w:rPr>
                <w:rFonts w:ascii="Times New Roman" w:eastAsia="Calibri" w:hAnsi="Times New Roman" w:cs="Times New Roman"/>
                <w:sz w:val="24"/>
              </w:rPr>
              <w:t>ip</w:t>
            </w:r>
            <w:r w:rsidR="00776EB0">
              <w:rPr>
                <w:rFonts w:ascii="Times New Roman" w:eastAsia="Calibri" w:hAnsi="Times New Roman" w:cs="Times New Roman"/>
                <w:sz w:val="24"/>
              </w:rPr>
              <w:t xml:space="preserve"> </w:t>
            </w:r>
            <w:r w:rsidR="00776EB0">
              <w:rPr>
                <w:rFonts w:ascii="Times New Roman" w:eastAsia="Calibri" w:hAnsi="Times New Roman" w:cs="Times New Roman"/>
                <w:sz w:val="24"/>
                <w:szCs w:val="24"/>
              </w:rPr>
              <w:t>per</w:t>
            </w:r>
            <w:r w:rsidR="003058E6" w:rsidRPr="00495A20">
              <w:rPr>
                <w:rFonts w:ascii="Times New Roman" w:eastAsia="Calibri" w:hAnsi="Times New Roman" w:cs="Times New Roman"/>
                <w:sz w:val="24"/>
              </w:rPr>
              <w:t xml:space="preserve"> </w:t>
            </w:r>
            <w:r w:rsidR="008B4A2D" w:rsidRPr="00495A20">
              <w:rPr>
                <w:rFonts w:ascii="Times New Roman" w:eastAsia="Calibri" w:hAnsi="Times New Roman" w:cs="Times New Roman"/>
                <w:sz w:val="24"/>
              </w:rPr>
              <w:t xml:space="preserve">7 darbo </w:t>
            </w:r>
            <w:r w:rsidR="00E82E68" w:rsidRPr="00495A20">
              <w:rPr>
                <w:rFonts w:ascii="Times New Roman" w:eastAsia="Calibri" w:hAnsi="Times New Roman" w:cs="Times New Roman"/>
                <w:sz w:val="24"/>
              </w:rPr>
              <w:t>dien</w:t>
            </w:r>
            <w:r w:rsidR="00E82E68">
              <w:rPr>
                <w:rFonts w:ascii="Times New Roman" w:eastAsia="Calibri" w:hAnsi="Times New Roman" w:cs="Times New Roman"/>
                <w:sz w:val="24"/>
              </w:rPr>
              <w:t>as</w:t>
            </w:r>
            <w:r w:rsidR="00E82E68" w:rsidRPr="00495A20">
              <w:rPr>
                <w:rFonts w:ascii="Times New Roman" w:eastAsia="Calibri" w:hAnsi="Times New Roman" w:cs="Times New Roman"/>
                <w:sz w:val="24"/>
              </w:rPr>
              <w:t xml:space="preserve"> </w:t>
            </w:r>
            <w:r w:rsidR="00776EB0">
              <w:rPr>
                <w:rFonts w:ascii="Times New Roman" w:eastAsia="Calibri" w:hAnsi="Times New Roman" w:cs="Times New Roman"/>
                <w:sz w:val="24"/>
              </w:rPr>
              <w:t>nuo užsakymo gavimo dienos</w:t>
            </w:r>
            <w:r w:rsidR="00712745">
              <w:rPr>
                <w:rFonts w:ascii="Times New Roman" w:eastAsia="Calibri" w:hAnsi="Times New Roman" w:cs="Times New Roman"/>
                <w:sz w:val="24"/>
              </w:rPr>
              <w:t xml:space="preserve"> </w:t>
            </w:r>
            <w:r w:rsidR="008B4A2D" w:rsidRPr="00495A20">
              <w:rPr>
                <w:rFonts w:ascii="Times New Roman" w:eastAsia="Calibri" w:hAnsi="Times New Roman" w:cs="Times New Roman"/>
                <w:sz w:val="24"/>
              </w:rPr>
              <w:t xml:space="preserve">turi pateikti </w:t>
            </w:r>
            <w:r w:rsidR="008B4A2D" w:rsidRPr="00495A20">
              <w:rPr>
                <w:rFonts w:ascii="Times New Roman" w:eastAsia="Calibri" w:hAnsi="Times New Roman" w:cs="Times New Roman"/>
                <w:b/>
                <w:sz w:val="24"/>
              </w:rPr>
              <w:t xml:space="preserve">Pirkėjui </w:t>
            </w:r>
            <w:r w:rsidR="008B4A2D" w:rsidRPr="00495A20">
              <w:rPr>
                <w:rFonts w:ascii="Times New Roman" w:eastAsia="Calibri" w:hAnsi="Times New Roman" w:cs="Times New Roman"/>
                <w:sz w:val="24"/>
              </w:rPr>
              <w:t>suderint</w:t>
            </w:r>
            <w:r w:rsidR="00712745">
              <w:rPr>
                <w:rFonts w:ascii="Times New Roman" w:eastAsia="Calibri" w:hAnsi="Times New Roman" w:cs="Times New Roman"/>
                <w:sz w:val="24"/>
              </w:rPr>
              <w:t>ą</w:t>
            </w:r>
            <w:r w:rsidR="008B4A2D" w:rsidRPr="00495A20">
              <w:rPr>
                <w:rFonts w:ascii="Times New Roman" w:eastAsia="Calibri" w:hAnsi="Times New Roman" w:cs="Times New Roman"/>
                <w:sz w:val="24"/>
              </w:rPr>
              <w:t xml:space="preserve"> </w:t>
            </w:r>
            <w:r w:rsidR="00712745">
              <w:rPr>
                <w:rFonts w:ascii="Times New Roman" w:eastAsia="Calibri" w:hAnsi="Times New Roman" w:cs="Times New Roman"/>
                <w:sz w:val="24"/>
              </w:rPr>
              <w:t xml:space="preserve">su </w:t>
            </w:r>
            <w:r w:rsidR="00712745" w:rsidRPr="00712745">
              <w:rPr>
                <w:rFonts w:ascii="Times New Roman" w:eastAsia="Calibri" w:hAnsi="Times New Roman" w:cs="Times New Roman"/>
                <w:b/>
                <w:sz w:val="24"/>
              </w:rPr>
              <w:t>Pirkėju</w:t>
            </w:r>
            <w:r w:rsidR="00712745">
              <w:rPr>
                <w:rFonts w:ascii="Times New Roman" w:eastAsia="Calibri" w:hAnsi="Times New Roman" w:cs="Times New Roman"/>
                <w:sz w:val="24"/>
              </w:rPr>
              <w:t xml:space="preserve"> </w:t>
            </w:r>
            <w:r w:rsidR="00726D8C" w:rsidRPr="00495A20">
              <w:rPr>
                <w:rFonts w:ascii="Times New Roman" w:eastAsia="Calibri" w:hAnsi="Times New Roman" w:cs="Times New Roman"/>
                <w:sz w:val="24"/>
              </w:rPr>
              <w:t xml:space="preserve">Paslaugų </w:t>
            </w:r>
            <w:r w:rsidR="008B4A2D" w:rsidRPr="00495A20">
              <w:rPr>
                <w:rFonts w:ascii="Times New Roman" w:eastAsia="Calibri" w:hAnsi="Times New Roman" w:cs="Times New Roman"/>
                <w:sz w:val="24"/>
              </w:rPr>
              <w:t>teikimo grafiką (išdėstytą dienomis)</w:t>
            </w:r>
            <w:r w:rsidR="00B832E5" w:rsidRPr="00495A20">
              <w:rPr>
                <w:rFonts w:ascii="Times New Roman" w:eastAsia="Calibri" w:hAnsi="Times New Roman" w:cs="Times New Roman"/>
                <w:sz w:val="24"/>
              </w:rPr>
              <w:t xml:space="preserve"> </w:t>
            </w:r>
            <w:r w:rsidR="008B4A2D" w:rsidRPr="00495A20">
              <w:rPr>
                <w:rFonts w:ascii="Times New Roman" w:eastAsia="Calibri" w:hAnsi="Times New Roman" w:cs="Times New Roman"/>
                <w:sz w:val="24"/>
              </w:rPr>
              <w:t>ir pateikti patvirtinimui numatomų atlikti darbų ir paslaugų sąrašą</w:t>
            </w:r>
            <w:r w:rsidR="00B832E5" w:rsidRPr="00495A20">
              <w:rPr>
                <w:rFonts w:ascii="Times New Roman" w:eastAsia="Calibri" w:hAnsi="Times New Roman" w:cs="Times New Roman"/>
                <w:sz w:val="24"/>
              </w:rPr>
              <w:t xml:space="preserve"> </w:t>
            </w:r>
            <w:r w:rsidR="00347F84">
              <w:rPr>
                <w:rFonts w:ascii="Times New Roman" w:eastAsia="Calibri" w:hAnsi="Times New Roman" w:cs="Times New Roman"/>
                <w:sz w:val="24"/>
              </w:rPr>
              <w:t xml:space="preserve">nurodant užsakomų </w:t>
            </w:r>
            <w:r w:rsidR="00B0670C">
              <w:rPr>
                <w:rFonts w:ascii="Times New Roman" w:eastAsia="Calibri" w:hAnsi="Times New Roman" w:cs="Times New Roman"/>
                <w:sz w:val="24"/>
              </w:rPr>
              <w:t>P</w:t>
            </w:r>
            <w:r w:rsidR="00347F84">
              <w:rPr>
                <w:rFonts w:ascii="Times New Roman" w:eastAsia="Calibri" w:hAnsi="Times New Roman" w:cs="Times New Roman"/>
                <w:sz w:val="24"/>
              </w:rPr>
              <w:t xml:space="preserve">aslaugų įkainius, proporcingus </w:t>
            </w:r>
            <w:r w:rsidR="00CC781B">
              <w:rPr>
                <w:rFonts w:ascii="Times New Roman" w:eastAsia="Calibri" w:hAnsi="Times New Roman" w:cs="Times New Roman"/>
                <w:sz w:val="24"/>
              </w:rPr>
              <w:t xml:space="preserve">realiai </w:t>
            </w:r>
            <w:r w:rsidR="00347F84">
              <w:rPr>
                <w:rFonts w:ascii="Times New Roman" w:eastAsia="Calibri" w:hAnsi="Times New Roman" w:cs="Times New Roman"/>
                <w:sz w:val="24"/>
              </w:rPr>
              <w:t xml:space="preserve">ketinamos suteikti </w:t>
            </w:r>
            <w:r w:rsidR="00CC781B">
              <w:rPr>
                <w:rFonts w:ascii="Times New Roman" w:eastAsia="Calibri" w:hAnsi="Times New Roman" w:cs="Times New Roman"/>
                <w:sz w:val="24"/>
              </w:rPr>
              <w:t xml:space="preserve">Sutarties </w:t>
            </w:r>
            <w:r w:rsidR="00B0670C">
              <w:rPr>
                <w:rFonts w:ascii="Times New Roman" w:eastAsia="Calibri" w:hAnsi="Times New Roman" w:cs="Times New Roman"/>
                <w:sz w:val="24"/>
              </w:rPr>
              <w:t>1</w:t>
            </w:r>
            <w:r w:rsidR="00CC781B">
              <w:rPr>
                <w:rFonts w:ascii="Times New Roman" w:eastAsia="Calibri" w:hAnsi="Times New Roman" w:cs="Times New Roman"/>
                <w:sz w:val="24"/>
              </w:rPr>
              <w:t xml:space="preserve"> priede nurodytos </w:t>
            </w:r>
            <w:r w:rsidR="00347F84">
              <w:rPr>
                <w:rFonts w:ascii="Times New Roman" w:eastAsia="Calibri" w:hAnsi="Times New Roman" w:cs="Times New Roman"/>
                <w:sz w:val="24"/>
              </w:rPr>
              <w:t xml:space="preserve">konkrečios </w:t>
            </w:r>
            <w:r w:rsidR="00B0670C">
              <w:rPr>
                <w:rFonts w:ascii="Times New Roman" w:eastAsia="Calibri" w:hAnsi="Times New Roman" w:cs="Times New Roman"/>
                <w:sz w:val="24"/>
              </w:rPr>
              <w:t>P</w:t>
            </w:r>
            <w:r w:rsidR="00347F84">
              <w:rPr>
                <w:rFonts w:ascii="Times New Roman" w:eastAsia="Calibri" w:hAnsi="Times New Roman" w:cs="Times New Roman"/>
                <w:sz w:val="24"/>
              </w:rPr>
              <w:t xml:space="preserve">aslaugos </w:t>
            </w:r>
            <w:r w:rsidR="00347F84">
              <w:rPr>
                <w:rFonts w:ascii="Times New Roman" w:eastAsia="Calibri" w:hAnsi="Times New Roman" w:cs="Times New Roman"/>
                <w:sz w:val="24"/>
              </w:rPr>
              <w:lastRenderedPageBreak/>
              <w:t>apimčiai.</w:t>
            </w:r>
            <w:r w:rsidR="008B4A2D" w:rsidRPr="00495A20">
              <w:rPr>
                <w:rFonts w:ascii="Times New Roman" w:eastAsia="Calibri" w:hAnsi="Times New Roman" w:cs="Times New Roman"/>
                <w:sz w:val="24"/>
              </w:rPr>
              <w:t xml:space="preserve"> </w:t>
            </w:r>
            <w:r w:rsidR="002C42BD">
              <w:rPr>
                <w:rFonts w:ascii="Times New Roman" w:eastAsia="Calibri" w:hAnsi="Times New Roman" w:cs="Times New Roman"/>
                <w:b/>
                <w:sz w:val="24"/>
              </w:rPr>
              <w:t xml:space="preserve">Pirkėjas </w:t>
            </w:r>
            <w:r w:rsidR="002C42BD">
              <w:rPr>
                <w:rFonts w:ascii="Times New Roman" w:eastAsia="Calibri" w:hAnsi="Times New Roman" w:cs="Times New Roman"/>
                <w:sz w:val="24"/>
              </w:rPr>
              <w:t xml:space="preserve">turi teisę atvykti į </w:t>
            </w:r>
            <w:r w:rsidR="00B0670C">
              <w:rPr>
                <w:rFonts w:ascii="Times New Roman" w:eastAsia="Calibri" w:hAnsi="Times New Roman" w:cs="Times New Roman"/>
                <w:sz w:val="24"/>
              </w:rPr>
              <w:t>P</w:t>
            </w:r>
            <w:r w:rsidR="002C42BD">
              <w:rPr>
                <w:rFonts w:ascii="Times New Roman" w:eastAsia="Calibri" w:hAnsi="Times New Roman" w:cs="Times New Roman"/>
                <w:sz w:val="24"/>
              </w:rPr>
              <w:t xml:space="preserve">aslaugų atlikimo vietą ir patikrinti, ar </w:t>
            </w:r>
            <w:r w:rsidR="002C42BD" w:rsidRPr="00226CA7">
              <w:rPr>
                <w:rFonts w:ascii="Times New Roman" w:eastAsia="Calibri" w:hAnsi="Times New Roman" w:cs="Times New Roman"/>
                <w:b/>
                <w:sz w:val="24"/>
              </w:rPr>
              <w:t>Teikėjas</w:t>
            </w:r>
            <w:r w:rsidR="002C42BD">
              <w:rPr>
                <w:rFonts w:ascii="Times New Roman" w:eastAsia="Calibri" w:hAnsi="Times New Roman" w:cs="Times New Roman"/>
                <w:sz w:val="24"/>
              </w:rPr>
              <w:t xml:space="preserve"> laikosi numatyto </w:t>
            </w:r>
            <w:r w:rsidR="00B0670C">
              <w:rPr>
                <w:rFonts w:ascii="Times New Roman" w:eastAsia="Calibri" w:hAnsi="Times New Roman" w:cs="Times New Roman"/>
                <w:sz w:val="24"/>
              </w:rPr>
              <w:t>P</w:t>
            </w:r>
            <w:r w:rsidR="002C42BD">
              <w:rPr>
                <w:rFonts w:ascii="Times New Roman" w:eastAsia="Calibri" w:hAnsi="Times New Roman" w:cs="Times New Roman"/>
                <w:sz w:val="24"/>
              </w:rPr>
              <w:t>aslaugų teikimo grafiko.</w:t>
            </w:r>
          </w:p>
          <w:p w14:paraId="690D9876" w14:textId="77777777" w:rsidR="00776EB0" w:rsidRDefault="00B21CDE" w:rsidP="00261962">
            <w:pPr>
              <w:spacing w:after="0" w:line="240" w:lineRule="auto"/>
              <w:jc w:val="both"/>
              <w:rPr>
                <w:rFonts w:ascii="Times New Roman" w:eastAsia="Calibri" w:hAnsi="Times New Roman" w:cs="Times New Roman"/>
                <w:sz w:val="24"/>
                <w:shd w:val="clear" w:color="auto" w:fill="FFFFFF" w:themeFill="background1"/>
              </w:rPr>
            </w:pPr>
            <w:r w:rsidRPr="00495A20">
              <w:rPr>
                <w:rFonts w:ascii="Times New Roman" w:eastAsia="Calibri" w:hAnsi="Times New Roman" w:cs="Times New Roman"/>
                <w:sz w:val="24"/>
              </w:rPr>
              <w:t xml:space="preserve">3.3. </w:t>
            </w:r>
            <w:r w:rsidRPr="00495A20">
              <w:rPr>
                <w:rFonts w:ascii="Times New Roman" w:eastAsia="Calibri" w:hAnsi="Times New Roman" w:cs="Times New Roman"/>
                <w:b/>
                <w:sz w:val="24"/>
                <w:shd w:val="clear" w:color="auto" w:fill="FFFFFF" w:themeFill="background1"/>
              </w:rPr>
              <w:t xml:space="preserve">Teikėjas </w:t>
            </w:r>
            <w:r w:rsidRPr="00495A20">
              <w:rPr>
                <w:rFonts w:ascii="Times New Roman" w:eastAsia="Calibri" w:hAnsi="Times New Roman" w:cs="Times New Roman"/>
                <w:sz w:val="24"/>
                <w:shd w:val="clear" w:color="auto" w:fill="FFFFFF" w:themeFill="background1"/>
              </w:rPr>
              <w:t>įsipareigoja</w:t>
            </w:r>
            <w:r w:rsidR="00776EB0">
              <w:rPr>
                <w:rFonts w:ascii="Times New Roman" w:eastAsia="Calibri" w:hAnsi="Times New Roman" w:cs="Times New Roman"/>
                <w:sz w:val="24"/>
                <w:shd w:val="clear" w:color="auto" w:fill="FFFFFF" w:themeFill="background1"/>
              </w:rPr>
              <w:t>:</w:t>
            </w:r>
            <w:r w:rsidRPr="00495A20">
              <w:rPr>
                <w:rFonts w:ascii="Times New Roman" w:eastAsia="Calibri" w:hAnsi="Times New Roman" w:cs="Times New Roman"/>
                <w:sz w:val="24"/>
                <w:shd w:val="clear" w:color="auto" w:fill="FFFFFF" w:themeFill="background1"/>
              </w:rPr>
              <w:t xml:space="preserve"> </w:t>
            </w:r>
          </w:p>
          <w:p w14:paraId="229B1A1F" w14:textId="0F9B1D2A" w:rsidR="00776EB0" w:rsidRDefault="00776EB0" w:rsidP="00261962">
            <w:pPr>
              <w:spacing w:after="0" w:line="240" w:lineRule="auto"/>
              <w:jc w:val="both"/>
              <w:rPr>
                <w:rFonts w:ascii="Times New Roman" w:eastAsia="Calibri" w:hAnsi="Times New Roman" w:cs="Times New Roman"/>
                <w:sz w:val="24"/>
                <w:shd w:val="clear" w:color="auto" w:fill="FFFFFF" w:themeFill="background1"/>
              </w:rPr>
            </w:pPr>
            <w:r>
              <w:rPr>
                <w:rFonts w:ascii="Times New Roman" w:eastAsia="Calibri" w:hAnsi="Times New Roman" w:cs="Times New Roman"/>
                <w:sz w:val="24"/>
                <w:shd w:val="clear" w:color="auto" w:fill="FFFFFF" w:themeFill="background1"/>
              </w:rPr>
              <w:t>3.3.1. S</w:t>
            </w:r>
            <w:r w:rsidR="00B21CDE" w:rsidRPr="00495A20">
              <w:rPr>
                <w:rFonts w:ascii="Times New Roman" w:eastAsia="Calibri" w:hAnsi="Times New Roman" w:cs="Times New Roman"/>
                <w:sz w:val="24"/>
                <w:shd w:val="clear" w:color="auto" w:fill="FFFFFF" w:themeFill="background1"/>
              </w:rPr>
              <w:t xml:space="preserve">uteikti užsakytas </w:t>
            </w:r>
            <w:r w:rsidR="00B832E5" w:rsidRPr="00495A20">
              <w:rPr>
                <w:rFonts w:ascii="Times New Roman" w:eastAsia="Calibri" w:hAnsi="Times New Roman" w:cs="Times New Roman"/>
                <w:sz w:val="24"/>
                <w:shd w:val="clear" w:color="auto" w:fill="FFFFFF" w:themeFill="background1"/>
              </w:rPr>
              <w:t xml:space="preserve">Paslaugas </w:t>
            </w:r>
            <w:r w:rsidR="00B21CDE" w:rsidRPr="00495A20">
              <w:rPr>
                <w:rFonts w:ascii="Times New Roman" w:eastAsia="Calibri" w:hAnsi="Times New Roman" w:cs="Times New Roman"/>
                <w:sz w:val="24"/>
                <w:shd w:val="clear" w:color="auto" w:fill="FFFFFF" w:themeFill="background1"/>
              </w:rPr>
              <w:t xml:space="preserve">pagal Sutartyje ir jos </w:t>
            </w:r>
            <w:r w:rsidR="00B0670C">
              <w:rPr>
                <w:rFonts w:ascii="Times New Roman" w:eastAsia="Calibri" w:hAnsi="Times New Roman" w:cs="Times New Roman"/>
                <w:sz w:val="24"/>
                <w:shd w:val="clear" w:color="auto" w:fill="FFFFFF" w:themeFill="background1"/>
              </w:rPr>
              <w:t>1</w:t>
            </w:r>
            <w:r w:rsidR="00B21CDE" w:rsidRPr="00495A20">
              <w:rPr>
                <w:rFonts w:ascii="Times New Roman" w:eastAsia="Calibri" w:hAnsi="Times New Roman" w:cs="Times New Roman"/>
                <w:sz w:val="24"/>
                <w:shd w:val="clear" w:color="auto" w:fill="FFFFFF" w:themeFill="background1"/>
              </w:rPr>
              <w:t xml:space="preserve"> priede nustatytus reikalavimus </w:t>
            </w:r>
            <w:r w:rsidR="002C42BD">
              <w:rPr>
                <w:rFonts w:ascii="Times New Roman" w:eastAsia="Calibri" w:hAnsi="Times New Roman" w:cs="Times New Roman"/>
                <w:sz w:val="24"/>
                <w:shd w:val="clear" w:color="auto" w:fill="FFFFFF" w:themeFill="background1"/>
              </w:rPr>
              <w:t xml:space="preserve">teisėtai naudojamame doke adresu: </w:t>
            </w:r>
            <w:proofErr w:type="spellStart"/>
            <w:r w:rsidR="00347AF2" w:rsidRPr="00CB7A59">
              <w:rPr>
                <w:rFonts w:ascii="Times New Roman" w:eastAsia="Calibri" w:hAnsi="Times New Roman" w:cs="Times New Roman"/>
                <w:sz w:val="24"/>
                <w:shd w:val="clear" w:color="auto" w:fill="FFFFFF" w:themeFill="background1"/>
              </w:rPr>
              <w:t>Priešpilio</w:t>
            </w:r>
            <w:proofErr w:type="spellEnd"/>
            <w:r w:rsidR="00347AF2" w:rsidRPr="00CB7A59">
              <w:rPr>
                <w:rFonts w:ascii="Times New Roman" w:eastAsia="Calibri" w:hAnsi="Times New Roman" w:cs="Times New Roman"/>
                <w:sz w:val="24"/>
                <w:shd w:val="clear" w:color="auto" w:fill="FFFFFF" w:themeFill="background1"/>
              </w:rPr>
              <w:t xml:space="preserve"> g. 9, LT-91240 Klaipėda, Lietuvos </w:t>
            </w:r>
            <w:r w:rsidR="00CB7A59">
              <w:rPr>
                <w:rFonts w:ascii="Times New Roman" w:eastAsia="Calibri" w:hAnsi="Times New Roman" w:cs="Times New Roman"/>
                <w:sz w:val="24"/>
                <w:shd w:val="clear" w:color="auto" w:fill="FFFFFF" w:themeFill="background1"/>
              </w:rPr>
              <w:t>R</w:t>
            </w:r>
            <w:r w:rsidR="00347AF2" w:rsidRPr="00CB7A59">
              <w:rPr>
                <w:rFonts w:ascii="Times New Roman" w:eastAsia="Calibri" w:hAnsi="Times New Roman" w:cs="Times New Roman"/>
                <w:sz w:val="24"/>
                <w:shd w:val="clear" w:color="auto" w:fill="FFFFFF" w:themeFill="background1"/>
              </w:rPr>
              <w:t>espublika</w:t>
            </w:r>
            <w:r>
              <w:rPr>
                <w:rFonts w:ascii="Times New Roman" w:eastAsia="Calibri" w:hAnsi="Times New Roman" w:cs="Times New Roman"/>
                <w:sz w:val="24"/>
                <w:shd w:val="clear" w:color="auto" w:fill="FFFFFF" w:themeFill="background1"/>
              </w:rPr>
              <w:t>;</w:t>
            </w:r>
          </w:p>
          <w:p w14:paraId="7FF80823" w14:textId="6C8AB073" w:rsidR="00B21CDE" w:rsidRDefault="00776EB0" w:rsidP="00261962">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shd w:val="clear" w:color="auto" w:fill="FFFFFF" w:themeFill="background1"/>
              </w:rPr>
              <w:t xml:space="preserve">3.3.2. </w:t>
            </w:r>
            <w:r w:rsidR="005F4CB2">
              <w:rPr>
                <w:rFonts w:ascii="Times New Roman" w:eastAsia="Calibri" w:hAnsi="Times New Roman" w:cs="Times New Roman"/>
                <w:sz w:val="24"/>
                <w:shd w:val="clear" w:color="auto" w:fill="FFFFFF" w:themeFill="background1"/>
              </w:rPr>
              <w:t>Atlikti</w:t>
            </w:r>
            <w:r>
              <w:rPr>
                <w:rFonts w:ascii="Times New Roman" w:eastAsia="Calibri" w:hAnsi="Times New Roman" w:cs="Times New Roman"/>
                <w:sz w:val="24"/>
                <w:shd w:val="clear" w:color="auto" w:fill="FFFFFF" w:themeFill="background1"/>
              </w:rPr>
              <w:t xml:space="preserve"> </w:t>
            </w:r>
            <w:r w:rsidR="005F4CB2">
              <w:rPr>
                <w:rFonts w:ascii="Times New Roman" w:eastAsia="Calibri" w:hAnsi="Times New Roman" w:cs="Times New Roman"/>
                <w:sz w:val="24"/>
                <w:shd w:val="clear" w:color="auto" w:fill="FFFFFF" w:themeFill="background1"/>
              </w:rPr>
              <w:t>užsakytas Paslaugas</w:t>
            </w:r>
            <w:r w:rsidR="00383828">
              <w:rPr>
                <w:rFonts w:ascii="Times New Roman" w:eastAsia="Calibri" w:hAnsi="Times New Roman" w:cs="Times New Roman"/>
                <w:sz w:val="24"/>
                <w:shd w:val="clear" w:color="auto" w:fill="FFFFFF" w:themeFill="background1"/>
              </w:rPr>
              <w:t xml:space="preserve"> ne vėliau kaip</w:t>
            </w:r>
            <w:r w:rsidR="002C42BD">
              <w:rPr>
                <w:rFonts w:ascii="Times New Roman" w:eastAsia="Calibri" w:hAnsi="Times New Roman" w:cs="Times New Roman"/>
                <w:sz w:val="24"/>
                <w:shd w:val="clear" w:color="auto" w:fill="FFFFFF" w:themeFill="background1"/>
              </w:rPr>
              <w:t xml:space="preserve"> per</w:t>
            </w:r>
            <w:r w:rsidR="005F4CB2">
              <w:rPr>
                <w:rFonts w:ascii="Times New Roman" w:eastAsia="Calibri" w:hAnsi="Times New Roman" w:cs="Times New Roman"/>
                <w:sz w:val="24"/>
                <w:shd w:val="clear" w:color="auto" w:fill="FFFFFF" w:themeFill="background1"/>
              </w:rPr>
              <w:t xml:space="preserve"> </w:t>
            </w:r>
            <w:r w:rsidR="005F4CB2" w:rsidRPr="006041E9">
              <w:rPr>
                <w:rFonts w:ascii="Times New Roman" w:eastAsia="Calibri" w:hAnsi="Times New Roman" w:cs="Times New Roman"/>
                <w:sz w:val="24"/>
                <w:shd w:val="clear" w:color="auto" w:fill="FFFFFF" w:themeFill="background1"/>
              </w:rPr>
              <w:t>2 mėnesius</w:t>
            </w:r>
            <w:r w:rsidR="005F4CB2">
              <w:rPr>
                <w:rFonts w:ascii="Times New Roman" w:eastAsia="Calibri" w:hAnsi="Times New Roman" w:cs="Times New Roman"/>
                <w:i/>
                <w:sz w:val="24"/>
                <w:shd w:val="clear" w:color="auto" w:fill="FFFFFF" w:themeFill="background1"/>
              </w:rPr>
              <w:t xml:space="preserve"> </w:t>
            </w:r>
            <w:r w:rsidR="002C42BD">
              <w:rPr>
                <w:rFonts w:ascii="Times New Roman" w:eastAsia="Calibri" w:hAnsi="Times New Roman" w:cs="Times New Roman"/>
                <w:sz w:val="24"/>
                <w:shd w:val="clear" w:color="auto" w:fill="FFFFFF" w:themeFill="background1"/>
              </w:rPr>
              <w:t xml:space="preserve">nuo </w:t>
            </w:r>
            <w:r w:rsidR="00B21CDE" w:rsidRPr="00495A20">
              <w:rPr>
                <w:rFonts w:ascii="Times New Roman" w:eastAsia="Calibri" w:hAnsi="Times New Roman" w:cs="Times New Roman"/>
                <w:b/>
                <w:sz w:val="24"/>
                <w:shd w:val="clear" w:color="auto" w:fill="FFFFFF" w:themeFill="background1"/>
              </w:rPr>
              <w:t xml:space="preserve">Pirkėjo </w:t>
            </w:r>
            <w:r w:rsidR="00B21CDE" w:rsidRPr="00495A20">
              <w:rPr>
                <w:rFonts w:ascii="Times New Roman" w:eastAsia="Calibri" w:hAnsi="Times New Roman" w:cs="Times New Roman"/>
                <w:sz w:val="24"/>
                <w:shd w:val="clear" w:color="auto" w:fill="FFFFFF" w:themeFill="background1"/>
              </w:rPr>
              <w:t>raštiško (el. paštu)</w:t>
            </w:r>
            <w:r w:rsidR="00B21CDE" w:rsidRPr="00495A20">
              <w:rPr>
                <w:rFonts w:ascii="Times New Roman" w:eastAsia="Calibri" w:hAnsi="Times New Roman" w:cs="Times New Roman"/>
                <w:sz w:val="24"/>
              </w:rPr>
              <w:t xml:space="preserve"> </w:t>
            </w:r>
            <w:r w:rsidR="002C42BD">
              <w:rPr>
                <w:rFonts w:ascii="Times New Roman" w:eastAsia="Calibri" w:hAnsi="Times New Roman" w:cs="Times New Roman"/>
                <w:sz w:val="24"/>
              </w:rPr>
              <w:t xml:space="preserve">užsakymo pateikimo dienos Sutarties specialiosios dalies </w:t>
            </w:r>
            <w:r w:rsidR="00B0670C">
              <w:rPr>
                <w:rFonts w:ascii="Times New Roman" w:eastAsia="Calibri" w:hAnsi="Times New Roman" w:cs="Times New Roman"/>
                <w:sz w:val="24"/>
              </w:rPr>
              <w:t>2</w:t>
            </w:r>
            <w:r w:rsidR="002C42BD">
              <w:rPr>
                <w:rFonts w:ascii="Times New Roman" w:eastAsia="Calibri" w:hAnsi="Times New Roman" w:cs="Times New Roman"/>
                <w:sz w:val="24"/>
              </w:rPr>
              <w:t xml:space="preserve"> priede </w:t>
            </w:r>
            <w:r w:rsidR="00B21CDE" w:rsidRPr="00495A20">
              <w:rPr>
                <w:rFonts w:ascii="Times New Roman" w:eastAsia="Calibri" w:hAnsi="Times New Roman" w:cs="Times New Roman"/>
                <w:sz w:val="24"/>
              </w:rPr>
              <w:t xml:space="preserve">nurodytais įkainiais. </w:t>
            </w:r>
          </w:p>
          <w:p w14:paraId="534938B7" w14:textId="1CC067AA" w:rsidR="00335EC6" w:rsidRDefault="005F4CB2" w:rsidP="00261962">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3.3.3. </w:t>
            </w:r>
            <w:r w:rsidRPr="005F4CB2">
              <w:rPr>
                <w:rFonts w:ascii="Times New Roman" w:eastAsia="Calibri" w:hAnsi="Times New Roman" w:cs="Times New Roman"/>
                <w:sz w:val="24"/>
              </w:rPr>
              <w:t>Laivą (-</w:t>
            </w:r>
            <w:proofErr w:type="spellStart"/>
            <w:r w:rsidRPr="005F4CB2">
              <w:rPr>
                <w:rFonts w:ascii="Times New Roman" w:eastAsia="Calibri" w:hAnsi="Times New Roman" w:cs="Times New Roman"/>
                <w:sz w:val="24"/>
              </w:rPr>
              <w:t>us</w:t>
            </w:r>
            <w:proofErr w:type="spellEnd"/>
            <w:r w:rsidRPr="005F4CB2">
              <w:rPr>
                <w:rFonts w:ascii="Times New Roman" w:eastAsia="Calibri" w:hAnsi="Times New Roman" w:cs="Times New Roman"/>
                <w:sz w:val="24"/>
              </w:rPr>
              <w:t xml:space="preserve">) dokuoti ir laikyti doke remonto atlikimui ne ilgiau kaip </w:t>
            </w:r>
            <w:r w:rsidR="006E0D3F" w:rsidRPr="00CB7A59">
              <w:rPr>
                <w:rFonts w:ascii="Times New Roman" w:eastAsia="Calibri" w:hAnsi="Times New Roman" w:cs="Times New Roman"/>
                <w:sz w:val="24"/>
              </w:rPr>
              <w:t>25 dienas</w:t>
            </w:r>
            <w:r w:rsidR="00335EC6">
              <w:rPr>
                <w:rFonts w:ascii="Times New Roman" w:eastAsia="Calibri" w:hAnsi="Times New Roman" w:cs="Times New Roman"/>
                <w:sz w:val="24"/>
              </w:rPr>
              <w:t>;</w:t>
            </w:r>
          </w:p>
          <w:p w14:paraId="143FF2D2" w14:textId="0417AA3E" w:rsidR="00335EC6" w:rsidRDefault="00335EC6" w:rsidP="00335EC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3.3.4. užtikrinti, kad </w:t>
            </w:r>
            <w:r w:rsidRPr="00335EC6">
              <w:rPr>
                <w:rFonts w:ascii="Times New Roman" w:eastAsia="Calibri" w:hAnsi="Times New Roman" w:cs="Times New Roman"/>
                <w:b/>
                <w:sz w:val="24"/>
              </w:rPr>
              <w:t>Teikėjas</w:t>
            </w:r>
            <w:r w:rsidRPr="00335EC6">
              <w:rPr>
                <w:rFonts w:ascii="Times New Roman" w:eastAsia="Calibri" w:hAnsi="Times New Roman" w:cs="Times New Roman"/>
                <w:sz w:val="24"/>
              </w:rPr>
              <w:t xml:space="preserve">, jo </w:t>
            </w:r>
            <w:proofErr w:type="spellStart"/>
            <w:r w:rsidRPr="00335EC6">
              <w:rPr>
                <w:rFonts w:ascii="Times New Roman" w:eastAsia="Calibri" w:hAnsi="Times New Roman" w:cs="Times New Roman"/>
                <w:sz w:val="24"/>
              </w:rPr>
              <w:t>subteikėjai</w:t>
            </w:r>
            <w:proofErr w:type="spellEnd"/>
            <w:r w:rsidRPr="00335EC6">
              <w:rPr>
                <w:rFonts w:ascii="Times New Roman" w:eastAsia="Calibri" w:hAnsi="Times New Roman" w:cs="Times New Roman"/>
                <w:sz w:val="24"/>
              </w:rPr>
              <w:t xml:space="preserve">, ūkio </w:t>
            </w:r>
            <w:r w:rsidR="001C44C2" w:rsidRPr="001C44C2">
              <w:rPr>
                <w:rFonts w:ascii="Times New Roman" w:eastAsia="Calibri" w:hAnsi="Times New Roman" w:cs="Times New Roman"/>
                <w:sz w:val="24"/>
              </w:rPr>
              <w:t>subjekta</w:t>
            </w:r>
            <w:r w:rsidR="001C44C2">
              <w:rPr>
                <w:rFonts w:ascii="Times New Roman" w:eastAsia="Calibri" w:hAnsi="Times New Roman" w:cs="Times New Roman"/>
                <w:sz w:val="24"/>
              </w:rPr>
              <w:t>i</w:t>
            </w:r>
            <w:r w:rsidR="001C44C2" w:rsidRPr="001C44C2">
              <w:rPr>
                <w:rFonts w:ascii="Times New Roman" w:eastAsia="Calibri" w:hAnsi="Times New Roman" w:cs="Times New Roman"/>
                <w:sz w:val="24"/>
              </w:rPr>
              <w:t>, kuri</w:t>
            </w:r>
            <w:r w:rsidR="001C44C2">
              <w:rPr>
                <w:rFonts w:ascii="Times New Roman" w:eastAsia="Calibri" w:hAnsi="Times New Roman" w:cs="Times New Roman"/>
                <w:sz w:val="24"/>
              </w:rPr>
              <w:t>ų</w:t>
            </w:r>
            <w:r w:rsidR="001C44C2" w:rsidRPr="001C44C2">
              <w:rPr>
                <w:rFonts w:ascii="Times New Roman" w:eastAsia="Calibri" w:hAnsi="Times New Roman" w:cs="Times New Roman"/>
                <w:sz w:val="24"/>
              </w:rPr>
              <w:t xml:space="preserve"> </w:t>
            </w:r>
            <w:proofErr w:type="spellStart"/>
            <w:r w:rsidR="001C44C2" w:rsidRPr="001C44C2">
              <w:rPr>
                <w:rFonts w:ascii="Times New Roman" w:eastAsia="Calibri" w:hAnsi="Times New Roman" w:cs="Times New Roman"/>
                <w:sz w:val="24"/>
              </w:rPr>
              <w:t>pajėgumais</w:t>
            </w:r>
            <w:proofErr w:type="spellEnd"/>
            <w:r w:rsidR="001C44C2" w:rsidRPr="001C44C2">
              <w:rPr>
                <w:rFonts w:ascii="Times New Roman" w:eastAsia="Calibri" w:hAnsi="Times New Roman" w:cs="Times New Roman"/>
                <w:sz w:val="24"/>
              </w:rPr>
              <w:t xml:space="preserve"> remiamasi</w:t>
            </w:r>
            <w:r w:rsidRPr="00335EC6">
              <w:rPr>
                <w:rFonts w:ascii="Times New Roman" w:eastAsia="Calibri" w:hAnsi="Times New Roman" w:cs="Times New Roman"/>
                <w:sz w:val="24"/>
              </w:rPr>
              <w:t xml:space="preserve">, </w:t>
            </w:r>
            <w:r w:rsidRPr="00335EC6">
              <w:rPr>
                <w:rFonts w:ascii="Times New Roman" w:eastAsia="Calibri" w:hAnsi="Times New Roman" w:cs="Times New Roman"/>
                <w:b/>
                <w:sz w:val="24"/>
              </w:rPr>
              <w:t>Teikėjo</w:t>
            </w:r>
            <w:r w:rsidRPr="00335EC6">
              <w:rPr>
                <w:rFonts w:ascii="Times New Roman" w:eastAsia="Calibri" w:hAnsi="Times New Roman" w:cs="Times New Roman"/>
                <w:sz w:val="24"/>
              </w:rPr>
              <w:t xml:space="preserve"> siūlomų prekių (įskaitant jų sudedamąsias dalis) gamintojas ar juos kontroliuojantys juridiniai asmenys nėra registruoti VPĮ 92 straipsnio 15 dalyje numatytame sąraše nurodytose valstybėse ar teritorijose</w:t>
            </w:r>
            <w:r>
              <w:rPr>
                <w:rFonts w:ascii="Times New Roman" w:eastAsia="Calibri" w:hAnsi="Times New Roman" w:cs="Times New Roman"/>
                <w:sz w:val="24"/>
              </w:rPr>
              <w:t>;</w:t>
            </w:r>
          </w:p>
          <w:p w14:paraId="3E5DA2F9" w14:textId="4A722040" w:rsidR="00335EC6" w:rsidRPr="00335EC6" w:rsidRDefault="00335EC6" w:rsidP="00335EC6">
            <w:pPr>
              <w:spacing w:after="0" w:line="240" w:lineRule="auto"/>
              <w:jc w:val="both"/>
              <w:rPr>
                <w:rFonts w:ascii="Times New Roman" w:eastAsia="Calibri" w:hAnsi="Times New Roman" w:cs="Times New Roman"/>
                <w:sz w:val="24"/>
              </w:rPr>
            </w:pPr>
            <w:r w:rsidRPr="00335EC6">
              <w:rPr>
                <w:rFonts w:ascii="Times New Roman" w:eastAsia="Calibri" w:hAnsi="Times New Roman" w:cs="Times New Roman"/>
                <w:sz w:val="24"/>
              </w:rPr>
              <w:t>3.</w:t>
            </w:r>
            <w:r>
              <w:rPr>
                <w:rFonts w:ascii="Times New Roman" w:eastAsia="Calibri" w:hAnsi="Times New Roman" w:cs="Times New Roman"/>
                <w:sz w:val="24"/>
              </w:rPr>
              <w:t>3</w:t>
            </w:r>
            <w:r w:rsidRPr="00335EC6">
              <w:rPr>
                <w:rFonts w:ascii="Times New Roman" w:eastAsia="Calibri" w:hAnsi="Times New Roman" w:cs="Times New Roman"/>
                <w:sz w:val="24"/>
              </w:rPr>
              <w:t>.</w:t>
            </w:r>
            <w:r>
              <w:rPr>
                <w:rFonts w:ascii="Times New Roman" w:eastAsia="Calibri" w:hAnsi="Times New Roman" w:cs="Times New Roman"/>
                <w:sz w:val="24"/>
              </w:rPr>
              <w:t>5</w:t>
            </w:r>
            <w:r w:rsidRPr="00335EC6">
              <w:rPr>
                <w:rFonts w:ascii="Times New Roman" w:eastAsia="Calibri" w:hAnsi="Times New Roman" w:cs="Times New Roman"/>
                <w:sz w:val="24"/>
              </w:rPr>
              <w:t xml:space="preserve">. </w:t>
            </w:r>
            <w:r>
              <w:rPr>
                <w:rFonts w:ascii="Times New Roman" w:eastAsia="Calibri" w:hAnsi="Times New Roman" w:cs="Times New Roman"/>
                <w:sz w:val="24"/>
              </w:rPr>
              <w:t xml:space="preserve">užtikrinti, kad </w:t>
            </w:r>
            <w:r w:rsidRPr="00335EC6">
              <w:rPr>
                <w:rFonts w:ascii="Times New Roman" w:eastAsia="Calibri" w:hAnsi="Times New Roman" w:cs="Times New Roman"/>
                <w:b/>
                <w:sz w:val="24"/>
              </w:rPr>
              <w:t>Teikėjas</w:t>
            </w:r>
            <w:r w:rsidRPr="00335EC6">
              <w:rPr>
                <w:rFonts w:ascii="Times New Roman" w:eastAsia="Calibri" w:hAnsi="Times New Roman" w:cs="Times New Roman"/>
                <w:sz w:val="24"/>
              </w:rPr>
              <w:t xml:space="preserve">, jo </w:t>
            </w:r>
            <w:proofErr w:type="spellStart"/>
            <w:r w:rsidRPr="00335EC6">
              <w:rPr>
                <w:rFonts w:ascii="Times New Roman" w:eastAsia="Calibri" w:hAnsi="Times New Roman" w:cs="Times New Roman"/>
                <w:sz w:val="24"/>
              </w:rPr>
              <w:t>subteikėjas</w:t>
            </w:r>
            <w:proofErr w:type="spellEnd"/>
            <w:r w:rsidR="001C44C2">
              <w:t xml:space="preserve"> </w:t>
            </w:r>
            <w:r w:rsidR="001C44C2" w:rsidRPr="001C44C2">
              <w:rPr>
                <w:rFonts w:ascii="Times New Roman" w:eastAsia="Calibri" w:hAnsi="Times New Roman" w:cs="Times New Roman"/>
                <w:sz w:val="24"/>
              </w:rPr>
              <w:t xml:space="preserve">ūkio subjektai, kurių </w:t>
            </w:r>
            <w:proofErr w:type="spellStart"/>
            <w:r w:rsidR="001C44C2" w:rsidRPr="001C44C2">
              <w:rPr>
                <w:rFonts w:ascii="Times New Roman" w:eastAsia="Calibri" w:hAnsi="Times New Roman" w:cs="Times New Roman"/>
                <w:sz w:val="24"/>
              </w:rPr>
              <w:t>pajėgumais</w:t>
            </w:r>
            <w:proofErr w:type="spellEnd"/>
            <w:r w:rsidR="001C44C2" w:rsidRPr="001C44C2">
              <w:rPr>
                <w:rFonts w:ascii="Times New Roman" w:eastAsia="Calibri" w:hAnsi="Times New Roman" w:cs="Times New Roman"/>
                <w:sz w:val="24"/>
              </w:rPr>
              <w:t xml:space="preserve"> remiamasi</w:t>
            </w:r>
            <w:r w:rsidRPr="00335EC6">
              <w:rPr>
                <w:rFonts w:ascii="Times New Roman" w:eastAsia="Calibri" w:hAnsi="Times New Roman" w:cs="Times New Roman"/>
                <w:sz w:val="24"/>
              </w:rPr>
              <w:t xml:space="preserve">, </w:t>
            </w:r>
            <w:r w:rsidRPr="00335EC6">
              <w:rPr>
                <w:rFonts w:ascii="Times New Roman" w:eastAsia="Calibri" w:hAnsi="Times New Roman" w:cs="Times New Roman"/>
                <w:b/>
                <w:sz w:val="24"/>
              </w:rPr>
              <w:t>Teikėjo</w:t>
            </w:r>
            <w:r w:rsidRPr="00335EC6">
              <w:rPr>
                <w:rFonts w:ascii="Times New Roman" w:eastAsia="Calibri" w:hAnsi="Times New Roman" w:cs="Times New Roman"/>
                <w:sz w:val="24"/>
              </w:rPr>
              <w:t xml:space="preserve"> siūlomų prekių (įskaitant jų sudedamąsias dalis) gamintojas ar juos kontroliuojantys fiziniai asmenys nėra nuolat gyvenantys VPĮ 92 straipsnio 15 dalyje numatytame sąraše nurodytose valstybėse ar teritorijose arba neturėtų šių valstybių pilietybės;</w:t>
            </w:r>
          </w:p>
          <w:p w14:paraId="593FA177" w14:textId="620FA68C" w:rsidR="005F4CB2" w:rsidRPr="00495A20" w:rsidRDefault="00335EC6" w:rsidP="00335EC6">
            <w:pPr>
              <w:spacing w:after="0" w:line="240" w:lineRule="auto"/>
              <w:jc w:val="both"/>
              <w:rPr>
                <w:rFonts w:ascii="Times New Roman" w:eastAsia="Calibri" w:hAnsi="Times New Roman" w:cs="Times New Roman"/>
                <w:sz w:val="24"/>
              </w:rPr>
            </w:pPr>
            <w:r w:rsidRPr="00335EC6">
              <w:rPr>
                <w:rFonts w:ascii="Times New Roman" w:eastAsia="Calibri" w:hAnsi="Times New Roman" w:cs="Times New Roman"/>
                <w:sz w:val="24"/>
              </w:rPr>
              <w:t>3.</w:t>
            </w:r>
            <w:r>
              <w:rPr>
                <w:rFonts w:ascii="Times New Roman" w:eastAsia="Calibri" w:hAnsi="Times New Roman" w:cs="Times New Roman"/>
                <w:sz w:val="24"/>
              </w:rPr>
              <w:t>3</w:t>
            </w:r>
            <w:r w:rsidRPr="00335EC6">
              <w:rPr>
                <w:rFonts w:ascii="Times New Roman" w:eastAsia="Calibri" w:hAnsi="Times New Roman" w:cs="Times New Roman"/>
                <w:sz w:val="24"/>
              </w:rPr>
              <w:t>.</w:t>
            </w:r>
            <w:r>
              <w:rPr>
                <w:rFonts w:ascii="Times New Roman" w:eastAsia="Calibri" w:hAnsi="Times New Roman" w:cs="Times New Roman"/>
                <w:sz w:val="24"/>
              </w:rPr>
              <w:t>6</w:t>
            </w:r>
            <w:r w:rsidRPr="00335EC6">
              <w:rPr>
                <w:rFonts w:ascii="Times New Roman" w:eastAsia="Calibri" w:hAnsi="Times New Roman" w:cs="Times New Roman"/>
                <w:sz w:val="24"/>
              </w:rPr>
              <w:t xml:space="preserve">. </w:t>
            </w:r>
            <w:r>
              <w:rPr>
                <w:rFonts w:ascii="Times New Roman" w:eastAsia="Calibri" w:hAnsi="Times New Roman" w:cs="Times New Roman"/>
                <w:sz w:val="24"/>
              </w:rPr>
              <w:t xml:space="preserve">užtikrinti, kad </w:t>
            </w:r>
            <w:r w:rsidRPr="00335EC6">
              <w:rPr>
                <w:rFonts w:ascii="Times New Roman" w:eastAsia="Calibri" w:hAnsi="Times New Roman" w:cs="Times New Roman"/>
                <w:sz w:val="24"/>
              </w:rPr>
              <w:t>prekių (įskaitant jų sudedamąsias dalis) kilmė nėra ar paslaugos teikiamos iš VPĮ 92 straipsnio 15 dalyje numatytame sąraše nurodytų valstybių ar teritorijų</w:t>
            </w:r>
            <w:r w:rsidR="005F4CB2" w:rsidRPr="005F4CB2">
              <w:rPr>
                <w:rFonts w:ascii="Times New Roman" w:eastAsia="Calibri" w:hAnsi="Times New Roman" w:cs="Times New Roman"/>
                <w:sz w:val="24"/>
              </w:rPr>
              <w:t>.</w:t>
            </w:r>
          </w:p>
          <w:p w14:paraId="695D233F" w14:textId="77777777" w:rsidR="00B21CDE" w:rsidRDefault="00B21CDE" w:rsidP="00261962">
            <w:pPr>
              <w:spacing w:after="0" w:line="240" w:lineRule="auto"/>
              <w:jc w:val="both"/>
              <w:rPr>
                <w:rFonts w:ascii="Times New Roman" w:eastAsia="Calibri" w:hAnsi="Times New Roman" w:cs="Times New Roman"/>
                <w:sz w:val="24"/>
              </w:rPr>
            </w:pPr>
            <w:r w:rsidRPr="00495A20">
              <w:rPr>
                <w:rFonts w:ascii="Times New Roman" w:eastAsia="Calibri" w:hAnsi="Times New Roman" w:cs="Times New Roman"/>
                <w:sz w:val="24"/>
              </w:rPr>
              <w:t xml:space="preserve">3.4. </w:t>
            </w:r>
            <w:r w:rsidRPr="00495A20">
              <w:rPr>
                <w:rFonts w:ascii="Times New Roman" w:eastAsia="Calibri" w:hAnsi="Times New Roman" w:cs="Times New Roman"/>
                <w:b/>
                <w:sz w:val="24"/>
              </w:rPr>
              <w:t>Teikėjas</w:t>
            </w:r>
            <w:r w:rsidRPr="00495A20">
              <w:rPr>
                <w:rFonts w:ascii="Times New Roman" w:eastAsia="Calibri" w:hAnsi="Times New Roman" w:cs="Times New Roman"/>
                <w:sz w:val="24"/>
              </w:rPr>
              <w:t xml:space="preserve"> įsipareigoja užtikrinti ir sudaryti visas sąlygas </w:t>
            </w:r>
            <w:r w:rsidRPr="00495A20">
              <w:rPr>
                <w:rFonts w:ascii="Times New Roman" w:eastAsia="Calibri" w:hAnsi="Times New Roman" w:cs="Times New Roman"/>
                <w:b/>
                <w:sz w:val="24"/>
              </w:rPr>
              <w:t>Pirkėjo</w:t>
            </w:r>
            <w:r w:rsidRPr="00495A20">
              <w:rPr>
                <w:rFonts w:ascii="Times New Roman" w:eastAsia="Calibri" w:hAnsi="Times New Roman" w:cs="Times New Roman"/>
                <w:sz w:val="24"/>
              </w:rPr>
              <w:t xml:space="preserve"> raštu nurodytiems asmenims patekti į laivą </w:t>
            </w:r>
            <w:r w:rsidR="00B832E5" w:rsidRPr="00495A20">
              <w:rPr>
                <w:rFonts w:ascii="Times New Roman" w:eastAsia="Calibri" w:hAnsi="Times New Roman" w:cs="Times New Roman"/>
                <w:sz w:val="24"/>
              </w:rPr>
              <w:t xml:space="preserve">Paslaugų </w:t>
            </w:r>
            <w:r w:rsidRPr="00495A20">
              <w:rPr>
                <w:rFonts w:ascii="Times New Roman" w:eastAsia="Calibri" w:hAnsi="Times New Roman" w:cs="Times New Roman"/>
                <w:sz w:val="24"/>
              </w:rPr>
              <w:t>teikimo metu su reikalingomis techninėmis priemonėmis įvairiems darbams atlikti.</w:t>
            </w:r>
          </w:p>
          <w:p w14:paraId="351E1475" w14:textId="77777777" w:rsidR="00A90913" w:rsidRPr="00495A20" w:rsidRDefault="00A90913" w:rsidP="00261962">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3.5. </w:t>
            </w:r>
            <w:r w:rsidRPr="00A90913">
              <w:rPr>
                <w:rFonts w:ascii="Times New Roman" w:eastAsia="Calibri" w:hAnsi="Times New Roman" w:cs="Times New Roman"/>
                <w:b/>
                <w:sz w:val="24"/>
              </w:rPr>
              <w:t>Pirkėjas</w:t>
            </w:r>
            <w:r>
              <w:rPr>
                <w:rFonts w:ascii="Times New Roman" w:eastAsia="Calibri" w:hAnsi="Times New Roman" w:cs="Times New Roman"/>
                <w:sz w:val="24"/>
              </w:rPr>
              <w:t xml:space="preserve"> įsipareigoja iš anksto raštu informuoti </w:t>
            </w:r>
            <w:r w:rsidRPr="00A90913">
              <w:rPr>
                <w:rFonts w:ascii="Times New Roman" w:eastAsia="Calibri" w:hAnsi="Times New Roman" w:cs="Times New Roman"/>
                <w:b/>
                <w:sz w:val="24"/>
              </w:rPr>
              <w:t>Teikėją</w:t>
            </w:r>
            <w:r>
              <w:rPr>
                <w:rFonts w:ascii="Times New Roman" w:eastAsia="Calibri" w:hAnsi="Times New Roman" w:cs="Times New Roman"/>
                <w:sz w:val="24"/>
              </w:rPr>
              <w:t xml:space="preserve"> apie asmenis, kurie lankysis laive ir tikrins </w:t>
            </w:r>
            <w:r w:rsidR="00923709">
              <w:rPr>
                <w:rFonts w:ascii="Times New Roman" w:eastAsia="Calibri" w:hAnsi="Times New Roman" w:cs="Times New Roman"/>
                <w:sz w:val="24"/>
              </w:rPr>
              <w:t>P</w:t>
            </w:r>
            <w:r>
              <w:rPr>
                <w:rFonts w:ascii="Times New Roman" w:eastAsia="Calibri" w:hAnsi="Times New Roman" w:cs="Times New Roman"/>
                <w:sz w:val="24"/>
              </w:rPr>
              <w:t>aslaugų teikimo eigą.</w:t>
            </w:r>
          </w:p>
          <w:p w14:paraId="5E03ADE9" w14:textId="77777777" w:rsidR="009D46F4" w:rsidRPr="00495A20" w:rsidRDefault="00A90913" w:rsidP="00261962">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3.6</w:t>
            </w:r>
            <w:r w:rsidR="00B21CDE" w:rsidRPr="00495A20">
              <w:rPr>
                <w:rFonts w:ascii="Times New Roman" w:eastAsia="Calibri" w:hAnsi="Times New Roman" w:cs="Times New Roman"/>
                <w:sz w:val="24"/>
              </w:rPr>
              <w:t>.</w:t>
            </w:r>
            <w:r w:rsidR="00B21CDE" w:rsidRPr="00495A20">
              <w:rPr>
                <w:rFonts w:ascii="Times New Roman" w:eastAsia="Calibri" w:hAnsi="Times New Roman" w:cs="Times New Roman"/>
                <w:b/>
                <w:sz w:val="24"/>
              </w:rPr>
              <w:t xml:space="preserve"> </w:t>
            </w:r>
            <w:r w:rsidR="00B21CDE" w:rsidRPr="00495A20">
              <w:rPr>
                <w:rFonts w:ascii="Times New Roman" w:eastAsia="Calibri" w:hAnsi="Times New Roman" w:cs="Times New Roman"/>
                <w:sz w:val="24"/>
              </w:rPr>
              <w:t xml:space="preserve">Paslaugos pagal suderintą </w:t>
            </w:r>
            <w:r>
              <w:rPr>
                <w:rFonts w:ascii="Times New Roman" w:eastAsia="Calibri" w:hAnsi="Times New Roman" w:cs="Times New Roman"/>
                <w:sz w:val="24"/>
              </w:rPr>
              <w:t>Paslaugų teikimo g</w:t>
            </w:r>
            <w:r w:rsidR="00B21CDE" w:rsidRPr="00495A20">
              <w:rPr>
                <w:rFonts w:ascii="Times New Roman" w:eastAsia="Calibri" w:hAnsi="Times New Roman" w:cs="Times New Roman"/>
                <w:sz w:val="24"/>
              </w:rPr>
              <w:t xml:space="preserve">rafiką teikiamos etapais ir perduodamos </w:t>
            </w:r>
            <w:r w:rsidR="00B21CDE" w:rsidRPr="00495A20">
              <w:rPr>
                <w:rFonts w:ascii="Times New Roman" w:eastAsia="Calibri" w:hAnsi="Times New Roman" w:cs="Times New Roman"/>
                <w:b/>
                <w:sz w:val="24"/>
              </w:rPr>
              <w:t>Pirkėjui</w:t>
            </w:r>
            <w:r w:rsidR="00B21CDE" w:rsidRPr="00495A20">
              <w:rPr>
                <w:rFonts w:ascii="Times New Roman" w:eastAsia="Calibri" w:hAnsi="Times New Roman" w:cs="Times New Roman"/>
                <w:sz w:val="24"/>
              </w:rPr>
              <w:t xml:space="preserve"> Šalims pasirašant tarpinius </w:t>
            </w:r>
            <w:r w:rsidR="00B0670C">
              <w:rPr>
                <w:rFonts w:ascii="Times New Roman" w:eastAsia="Calibri" w:hAnsi="Times New Roman" w:cs="Times New Roman"/>
                <w:sz w:val="24"/>
              </w:rPr>
              <w:t>P</w:t>
            </w:r>
            <w:r w:rsidR="00B21CDE" w:rsidRPr="00495A20">
              <w:rPr>
                <w:rFonts w:ascii="Times New Roman" w:eastAsia="Calibri" w:hAnsi="Times New Roman" w:cs="Times New Roman"/>
                <w:sz w:val="24"/>
              </w:rPr>
              <w:t xml:space="preserve">aslaugų perdavimo–priėmimo aktus. </w:t>
            </w:r>
            <w:r w:rsidR="00B21CDE" w:rsidRPr="00495A20">
              <w:rPr>
                <w:rFonts w:ascii="Times New Roman" w:eastAsia="Calibri" w:hAnsi="Times New Roman" w:cs="Times New Roman"/>
                <w:b/>
                <w:sz w:val="24"/>
              </w:rPr>
              <w:t>Pirkėjas</w:t>
            </w:r>
            <w:r w:rsidR="00B21CDE" w:rsidRPr="00495A20">
              <w:rPr>
                <w:rFonts w:ascii="Times New Roman" w:eastAsia="Calibri" w:hAnsi="Times New Roman" w:cs="Times New Roman"/>
                <w:sz w:val="24"/>
              </w:rPr>
              <w:t xml:space="preserve"> kiekvieną </w:t>
            </w:r>
            <w:r w:rsidR="00B0670C">
              <w:rPr>
                <w:rFonts w:ascii="Times New Roman" w:eastAsia="Calibri" w:hAnsi="Times New Roman" w:cs="Times New Roman"/>
                <w:sz w:val="24"/>
              </w:rPr>
              <w:t>P</w:t>
            </w:r>
            <w:r w:rsidR="00B21CDE" w:rsidRPr="00495A20">
              <w:rPr>
                <w:rFonts w:ascii="Times New Roman" w:eastAsia="Calibri" w:hAnsi="Times New Roman" w:cs="Times New Roman"/>
                <w:sz w:val="24"/>
              </w:rPr>
              <w:t xml:space="preserve">aslaugų perdavimo–priėmimo aktą pasirašo tik tuo atveju, jeigu suteiktos </w:t>
            </w:r>
            <w:r w:rsidR="00B0670C">
              <w:rPr>
                <w:rFonts w:ascii="Times New Roman" w:eastAsia="Calibri" w:hAnsi="Times New Roman" w:cs="Times New Roman"/>
                <w:sz w:val="24"/>
              </w:rPr>
              <w:t>P</w:t>
            </w:r>
            <w:r w:rsidR="00B21CDE" w:rsidRPr="00495A20">
              <w:rPr>
                <w:rFonts w:ascii="Times New Roman" w:eastAsia="Calibri" w:hAnsi="Times New Roman" w:cs="Times New Roman"/>
                <w:sz w:val="24"/>
              </w:rPr>
              <w:t xml:space="preserve">aslaugos atitinka Sutarties ir jos </w:t>
            </w:r>
            <w:r w:rsidR="00B0670C">
              <w:rPr>
                <w:rFonts w:ascii="Times New Roman" w:eastAsia="Calibri" w:hAnsi="Times New Roman" w:cs="Times New Roman"/>
                <w:sz w:val="24"/>
              </w:rPr>
              <w:t>1</w:t>
            </w:r>
            <w:r w:rsidR="00B21CDE" w:rsidRPr="00495A20">
              <w:rPr>
                <w:rFonts w:ascii="Times New Roman" w:eastAsia="Calibri" w:hAnsi="Times New Roman" w:cs="Times New Roman"/>
                <w:sz w:val="24"/>
              </w:rPr>
              <w:t xml:space="preserve"> priede nustatytus reikalavimus. Tik po</w:t>
            </w:r>
            <w:r w:rsidR="004125A9" w:rsidRPr="00495A20">
              <w:rPr>
                <w:rFonts w:ascii="Times New Roman" w:eastAsia="Calibri" w:hAnsi="Times New Roman" w:cs="Times New Roman"/>
                <w:sz w:val="24"/>
              </w:rPr>
              <w:t xml:space="preserve"> tarpinio </w:t>
            </w:r>
            <w:r w:rsidR="00B0670C">
              <w:rPr>
                <w:rFonts w:ascii="Times New Roman" w:eastAsia="Calibri" w:hAnsi="Times New Roman" w:cs="Times New Roman"/>
                <w:sz w:val="24"/>
              </w:rPr>
              <w:t>P</w:t>
            </w:r>
            <w:r w:rsidR="004125A9" w:rsidRPr="00495A20">
              <w:rPr>
                <w:rFonts w:ascii="Times New Roman" w:eastAsia="Calibri" w:hAnsi="Times New Roman" w:cs="Times New Roman"/>
                <w:sz w:val="24"/>
              </w:rPr>
              <w:t>aslaugų perdavimo–priėmimo</w:t>
            </w:r>
            <w:r w:rsidR="00B21CDE" w:rsidRPr="00495A20">
              <w:rPr>
                <w:rFonts w:ascii="Times New Roman" w:eastAsia="Calibri" w:hAnsi="Times New Roman" w:cs="Times New Roman"/>
                <w:sz w:val="24"/>
              </w:rPr>
              <w:t xml:space="preserve"> akto pasirašymo</w:t>
            </w:r>
            <w:r w:rsidR="004125A9" w:rsidRPr="00495A20">
              <w:rPr>
                <w:rFonts w:ascii="Times New Roman" w:eastAsia="Calibri" w:hAnsi="Times New Roman" w:cs="Times New Roman"/>
                <w:sz w:val="24"/>
              </w:rPr>
              <w:t xml:space="preserve"> dienos</w:t>
            </w:r>
            <w:r w:rsidR="00B21CDE" w:rsidRPr="00495A20">
              <w:rPr>
                <w:rFonts w:ascii="Times New Roman" w:eastAsia="Calibri" w:hAnsi="Times New Roman" w:cs="Times New Roman"/>
                <w:sz w:val="24"/>
              </w:rPr>
              <w:t xml:space="preserve"> </w:t>
            </w:r>
            <w:r w:rsidR="00B21CDE" w:rsidRPr="00495A20">
              <w:rPr>
                <w:rFonts w:ascii="Times New Roman" w:eastAsia="Calibri" w:hAnsi="Times New Roman" w:cs="Times New Roman"/>
                <w:b/>
                <w:sz w:val="24"/>
              </w:rPr>
              <w:t>Teikėjas</w:t>
            </w:r>
            <w:r w:rsidR="00B21CDE" w:rsidRPr="00495A20">
              <w:rPr>
                <w:rFonts w:ascii="Times New Roman" w:eastAsia="Calibri" w:hAnsi="Times New Roman" w:cs="Times New Roman"/>
                <w:sz w:val="24"/>
              </w:rPr>
              <w:t xml:space="preserve"> </w:t>
            </w:r>
            <w:r w:rsidR="004125A9" w:rsidRPr="00495A20">
              <w:rPr>
                <w:rFonts w:ascii="Times New Roman" w:eastAsia="Calibri" w:hAnsi="Times New Roman" w:cs="Times New Roman"/>
                <w:sz w:val="24"/>
              </w:rPr>
              <w:t xml:space="preserve">gali pradėti vykdyti kito </w:t>
            </w:r>
            <w:r w:rsidR="00B21CDE" w:rsidRPr="00495A20">
              <w:rPr>
                <w:rFonts w:ascii="Times New Roman" w:eastAsia="Calibri" w:hAnsi="Times New Roman" w:cs="Times New Roman"/>
                <w:sz w:val="24"/>
              </w:rPr>
              <w:t>etapo darbus</w:t>
            </w:r>
            <w:r w:rsidR="009D46F4" w:rsidRPr="00495A20">
              <w:rPr>
                <w:rFonts w:ascii="Times New Roman" w:eastAsia="Calibri" w:hAnsi="Times New Roman" w:cs="Times New Roman"/>
                <w:sz w:val="24"/>
              </w:rPr>
              <w:t>.</w:t>
            </w:r>
            <w:r w:rsidR="00EE0D9D" w:rsidRPr="00495A20">
              <w:rPr>
                <w:rFonts w:ascii="Times New Roman" w:eastAsia="Calibri" w:hAnsi="Times New Roman" w:cs="Times New Roman"/>
                <w:sz w:val="24"/>
              </w:rPr>
              <w:t xml:space="preserve"> Faktinis </w:t>
            </w:r>
            <w:r w:rsidR="00B0670C">
              <w:rPr>
                <w:rFonts w:ascii="Times New Roman" w:eastAsia="Calibri" w:hAnsi="Times New Roman" w:cs="Times New Roman"/>
                <w:sz w:val="24"/>
              </w:rPr>
              <w:t>P</w:t>
            </w:r>
            <w:r w:rsidR="00EE0D9D" w:rsidRPr="00495A20">
              <w:rPr>
                <w:rFonts w:ascii="Times New Roman" w:eastAsia="Calibri" w:hAnsi="Times New Roman" w:cs="Times New Roman"/>
                <w:sz w:val="24"/>
              </w:rPr>
              <w:t>aslaugų, nurodytų Sutarties</w:t>
            </w:r>
            <w:r w:rsidR="00EE0D9D" w:rsidRPr="00495A20">
              <w:rPr>
                <w:rFonts w:ascii="Times New Roman" w:eastAsia="Calibri" w:hAnsi="Times New Roman" w:cs="Times New Roman"/>
                <w:color w:val="0000FF"/>
                <w:sz w:val="24"/>
              </w:rPr>
              <w:t xml:space="preserve"> </w:t>
            </w:r>
            <w:r w:rsidR="00B0670C">
              <w:rPr>
                <w:rFonts w:ascii="Times New Roman" w:eastAsia="Calibri" w:hAnsi="Times New Roman" w:cs="Times New Roman"/>
                <w:sz w:val="24"/>
              </w:rPr>
              <w:t>1</w:t>
            </w:r>
            <w:r w:rsidR="00EE0D9D" w:rsidRPr="00495A20">
              <w:rPr>
                <w:rFonts w:ascii="Times New Roman" w:eastAsia="Calibri" w:hAnsi="Times New Roman" w:cs="Times New Roman"/>
                <w:sz w:val="24"/>
              </w:rPr>
              <w:t xml:space="preserve"> priede, suteikimo</w:t>
            </w:r>
            <w:r w:rsidR="00EE0D9D" w:rsidRPr="00495A20">
              <w:rPr>
                <w:rFonts w:ascii="Times New Roman" w:eastAsia="Calibri" w:hAnsi="Times New Roman" w:cs="Times New Roman"/>
                <w:sz w:val="20"/>
                <w:szCs w:val="20"/>
              </w:rPr>
              <w:t xml:space="preserve"> </w:t>
            </w:r>
            <w:r w:rsidR="00EE0D9D" w:rsidRPr="00495A20">
              <w:rPr>
                <w:rFonts w:ascii="Times New Roman" w:eastAsia="Calibri" w:hAnsi="Times New Roman" w:cs="Times New Roman"/>
                <w:sz w:val="24"/>
              </w:rPr>
              <w:t>apimties nustatymas</w:t>
            </w:r>
            <w:r w:rsidR="00EE0D9D" w:rsidRPr="00495A20">
              <w:rPr>
                <w:rFonts w:ascii="Times New Roman" w:eastAsia="Calibri" w:hAnsi="Times New Roman" w:cs="Times New Roman"/>
                <w:sz w:val="20"/>
                <w:szCs w:val="20"/>
              </w:rPr>
              <w:t xml:space="preserve"> </w:t>
            </w:r>
            <w:r w:rsidR="00EE0D9D" w:rsidRPr="00495A20">
              <w:rPr>
                <w:rFonts w:ascii="Times New Roman" w:eastAsia="Calibri" w:hAnsi="Times New Roman" w:cs="Times New Roman"/>
                <w:sz w:val="24"/>
              </w:rPr>
              <w:t xml:space="preserve">vykdomas remiantis atliktų </w:t>
            </w:r>
            <w:r w:rsidR="00B0670C">
              <w:rPr>
                <w:rFonts w:ascii="Times New Roman" w:eastAsia="Calibri" w:hAnsi="Times New Roman" w:cs="Times New Roman"/>
                <w:sz w:val="24"/>
              </w:rPr>
              <w:t>P</w:t>
            </w:r>
            <w:r w:rsidR="00EE0D9D" w:rsidRPr="00495A20">
              <w:rPr>
                <w:rFonts w:ascii="Times New Roman" w:eastAsia="Calibri" w:hAnsi="Times New Roman" w:cs="Times New Roman"/>
                <w:sz w:val="24"/>
              </w:rPr>
              <w:t xml:space="preserve">aslaugų aprašais. Visi aktai, protokolai, matavimo dokumentai ir atlikto remonto aprašai suderinami su </w:t>
            </w:r>
            <w:r w:rsidR="00EE0D9D" w:rsidRPr="00495A20">
              <w:rPr>
                <w:rFonts w:ascii="Times New Roman" w:eastAsia="Calibri" w:hAnsi="Times New Roman" w:cs="Times New Roman"/>
                <w:b/>
                <w:sz w:val="24"/>
              </w:rPr>
              <w:t xml:space="preserve">Pirkėjo </w:t>
            </w:r>
            <w:r w:rsidR="00EE0D9D" w:rsidRPr="00495A20">
              <w:rPr>
                <w:rFonts w:ascii="Times New Roman" w:eastAsia="Calibri" w:hAnsi="Times New Roman" w:cs="Times New Roman"/>
                <w:sz w:val="24"/>
              </w:rPr>
              <w:t>atstovu</w:t>
            </w:r>
            <w:r w:rsidR="00FD5E01">
              <w:rPr>
                <w:rFonts w:ascii="Times New Roman" w:eastAsia="Calibri" w:hAnsi="Times New Roman" w:cs="Times New Roman"/>
                <w:sz w:val="24"/>
              </w:rPr>
              <w:t xml:space="preserve">, kuris atsakingas už realiai pagal atliktų darbų aprašą suteiktų </w:t>
            </w:r>
            <w:r w:rsidR="006D35B5">
              <w:rPr>
                <w:rFonts w:ascii="Times New Roman" w:eastAsia="Calibri" w:hAnsi="Times New Roman" w:cs="Times New Roman"/>
                <w:sz w:val="24"/>
              </w:rPr>
              <w:t>P</w:t>
            </w:r>
            <w:r w:rsidR="00FD5E01">
              <w:rPr>
                <w:rFonts w:ascii="Times New Roman" w:eastAsia="Calibri" w:hAnsi="Times New Roman" w:cs="Times New Roman"/>
                <w:sz w:val="24"/>
              </w:rPr>
              <w:t>aslaugų įvertinimą ir atlikimo kontrolę.</w:t>
            </w:r>
          </w:p>
          <w:p w14:paraId="4E33A294" w14:textId="69B947AA" w:rsidR="00B21CDE" w:rsidRDefault="00B21CDE" w:rsidP="00016127">
            <w:pPr>
              <w:spacing w:after="0" w:line="240" w:lineRule="auto"/>
              <w:jc w:val="both"/>
              <w:rPr>
                <w:rFonts w:ascii="Times New Roman" w:eastAsia="Calibri" w:hAnsi="Times New Roman" w:cs="Times New Roman"/>
                <w:sz w:val="24"/>
              </w:rPr>
            </w:pPr>
            <w:r w:rsidRPr="00495A20">
              <w:rPr>
                <w:rFonts w:ascii="Times New Roman" w:eastAsia="Calibri" w:hAnsi="Times New Roman" w:cs="Times New Roman"/>
                <w:sz w:val="24"/>
              </w:rPr>
              <w:t xml:space="preserve">3.7. Visos suteiktos </w:t>
            </w:r>
            <w:r w:rsidR="006D35B5">
              <w:rPr>
                <w:rFonts w:ascii="Times New Roman" w:eastAsia="Calibri" w:hAnsi="Times New Roman" w:cs="Times New Roman"/>
                <w:sz w:val="24"/>
              </w:rPr>
              <w:t>P</w:t>
            </w:r>
            <w:r w:rsidRPr="00495A20">
              <w:rPr>
                <w:rFonts w:ascii="Times New Roman" w:eastAsia="Calibri" w:hAnsi="Times New Roman" w:cs="Times New Roman"/>
                <w:sz w:val="24"/>
              </w:rPr>
              <w:t xml:space="preserve">aslaugos perduodamos–priimamos pasirašant galutinį </w:t>
            </w:r>
            <w:r w:rsidR="00B0670C">
              <w:rPr>
                <w:rFonts w:ascii="Times New Roman" w:eastAsia="Calibri" w:hAnsi="Times New Roman" w:cs="Times New Roman"/>
                <w:sz w:val="24"/>
              </w:rPr>
              <w:t>P</w:t>
            </w:r>
            <w:r w:rsidRPr="00495A20">
              <w:rPr>
                <w:rFonts w:ascii="Times New Roman" w:eastAsia="Calibri" w:hAnsi="Times New Roman" w:cs="Times New Roman"/>
                <w:sz w:val="24"/>
              </w:rPr>
              <w:t>aslaugų perdav</w:t>
            </w:r>
            <w:r w:rsidR="00016127">
              <w:rPr>
                <w:rFonts w:ascii="Times New Roman" w:eastAsia="Calibri" w:hAnsi="Times New Roman" w:cs="Times New Roman"/>
                <w:sz w:val="24"/>
              </w:rPr>
              <w:t>imo</w:t>
            </w:r>
            <w:r w:rsidRPr="00495A20">
              <w:rPr>
                <w:rFonts w:ascii="Times New Roman" w:eastAsia="Calibri" w:hAnsi="Times New Roman" w:cs="Times New Roman"/>
                <w:sz w:val="24"/>
              </w:rPr>
              <w:t>–</w:t>
            </w:r>
            <w:r w:rsidR="00016127">
              <w:rPr>
                <w:rFonts w:ascii="Times New Roman" w:eastAsia="Calibri" w:hAnsi="Times New Roman" w:cs="Times New Roman"/>
                <w:sz w:val="24"/>
              </w:rPr>
              <w:t>p</w:t>
            </w:r>
            <w:r w:rsidRPr="00495A20">
              <w:rPr>
                <w:rFonts w:ascii="Times New Roman" w:eastAsia="Calibri" w:hAnsi="Times New Roman" w:cs="Times New Roman"/>
                <w:sz w:val="24"/>
              </w:rPr>
              <w:t>riėmimo aktą</w:t>
            </w:r>
            <w:r w:rsidR="00016127">
              <w:rPr>
                <w:rFonts w:ascii="Times New Roman" w:eastAsia="Calibri" w:hAnsi="Times New Roman" w:cs="Times New Roman"/>
                <w:sz w:val="24"/>
              </w:rPr>
              <w:t xml:space="preserve"> (</w:t>
            </w:r>
            <w:r w:rsidR="00016127" w:rsidRPr="00923709">
              <w:rPr>
                <w:rFonts w:ascii="Times New Roman" w:eastAsia="Calibri" w:hAnsi="Times New Roman" w:cs="Times New Roman"/>
                <w:sz w:val="24"/>
              </w:rPr>
              <w:t xml:space="preserve">Sutarties </w:t>
            </w:r>
            <w:r w:rsidR="00B0670C" w:rsidRPr="00923709">
              <w:rPr>
                <w:rFonts w:ascii="Times New Roman" w:eastAsia="Calibri" w:hAnsi="Times New Roman" w:cs="Times New Roman"/>
                <w:sz w:val="24"/>
              </w:rPr>
              <w:t>1</w:t>
            </w:r>
            <w:r w:rsidR="00016127" w:rsidRPr="00923709">
              <w:rPr>
                <w:rFonts w:ascii="Times New Roman" w:eastAsia="Calibri" w:hAnsi="Times New Roman" w:cs="Times New Roman"/>
                <w:sz w:val="24"/>
              </w:rPr>
              <w:t xml:space="preserve"> priedo Priedėlis </w:t>
            </w:r>
            <w:r w:rsidR="00923709" w:rsidRPr="00923709">
              <w:rPr>
                <w:rFonts w:ascii="Times New Roman" w:eastAsia="Calibri" w:hAnsi="Times New Roman" w:cs="Times New Roman"/>
                <w:sz w:val="24"/>
              </w:rPr>
              <w:t>6</w:t>
            </w:r>
            <w:r w:rsidR="00016127" w:rsidRPr="00923709">
              <w:rPr>
                <w:rFonts w:ascii="Times New Roman" w:eastAsia="Calibri" w:hAnsi="Times New Roman" w:cs="Times New Roman"/>
                <w:sz w:val="24"/>
              </w:rPr>
              <w:t>)</w:t>
            </w:r>
            <w:r w:rsidR="00016127">
              <w:rPr>
                <w:rFonts w:ascii="Times New Roman" w:eastAsia="Calibri" w:hAnsi="Times New Roman" w:cs="Times New Roman"/>
                <w:sz w:val="24"/>
              </w:rPr>
              <w:t xml:space="preserve"> </w:t>
            </w:r>
            <w:r w:rsidR="00923709">
              <w:rPr>
                <w:rFonts w:ascii="Times New Roman" w:eastAsia="Calibri" w:hAnsi="Times New Roman" w:cs="Times New Roman"/>
                <w:sz w:val="24"/>
              </w:rPr>
              <w:t xml:space="preserve">per 2 darbo dienas </w:t>
            </w:r>
            <w:r w:rsidR="00016127">
              <w:rPr>
                <w:rFonts w:ascii="Times New Roman" w:eastAsia="Calibri" w:hAnsi="Times New Roman" w:cs="Times New Roman"/>
                <w:sz w:val="24"/>
              </w:rPr>
              <w:t xml:space="preserve">po laivo eigos bandymų ir </w:t>
            </w:r>
            <w:r w:rsidR="00347F84">
              <w:rPr>
                <w:rFonts w:ascii="Times New Roman" w:eastAsia="Calibri" w:hAnsi="Times New Roman" w:cs="Times New Roman"/>
                <w:sz w:val="24"/>
              </w:rPr>
              <w:t xml:space="preserve">įvertinus realiai </w:t>
            </w:r>
            <w:r w:rsidR="00CC781B">
              <w:rPr>
                <w:rFonts w:ascii="Times New Roman" w:eastAsia="Calibri" w:hAnsi="Times New Roman" w:cs="Times New Roman"/>
                <w:sz w:val="24"/>
              </w:rPr>
              <w:t xml:space="preserve">Sutarties </w:t>
            </w:r>
            <w:r w:rsidR="00760415">
              <w:rPr>
                <w:rFonts w:ascii="Times New Roman" w:eastAsia="Calibri" w:hAnsi="Times New Roman" w:cs="Times New Roman"/>
                <w:sz w:val="24"/>
              </w:rPr>
              <w:t>1</w:t>
            </w:r>
            <w:r w:rsidR="00CC781B">
              <w:rPr>
                <w:rFonts w:ascii="Times New Roman" w:eastAsia="Calibri" w:hAnsi="Times New Roman" w:cs="Times New Roman"/>
                <w:sz w:val="24"/>
              </w:rPr>
              <w:t xml:space="preserve"> priede nurodytų konkrečių </w:t>
            </w:r>
            <w:r w:rsidR="00347F84">
              <w:rPr>
                <w:rFonts w:ascii="Times New Roman" w:eastAsia="Calibri" w:hAnsi="Times New Roman" w:cs="Times New Roman"/>
                <w:sz w:val="24"/>
              </w:rPr>
              <w:t xml:space="preserve">suteiktų </w:t>
            </w:r>
            <w:r w:rsidR="00760415">
              <w:rPr>
                <w:rFonts w:ascii="Times New Roman" w:eastAsia="Calibri" w:hAnsi="Times New Roman" w:cs="Times New Roman"/>
                <w:sz w:val="24"/>
              </w:rPr>
              <w:t>P</w:t>
            </w:r>
            <w:r w:rsidR="00347F84">
              <w:rPr>
                <w:rFonts w:ascii="Times New Roman" w:eastAsia="Calibri" w:hAnsi="Times New Roman" w:cs="Times New Roman"/>
                <w:sz w:val="24"/>
              </w:rPr>
              <w:t>aslaugų apimtis</w:t>
            </w:r>
            <w:r w:rsidR="00CC781B">
              <w:rPr>
                <w:rFonts w:ascii="Times New Roman" w:eastAsia="Calibri" w:hAnsi="Times New Roman" w:cs="Times New Roman"/>
                <w:sz w:val="24"/>
              </w:rPr>
              <w:t xml:space="preserve">, nurodytas atliktų </w:t>
            </w:r>
            <w:r w:rsidR="00760415">
              <w:rPr>
                <w:rFonts w:ascii="Times New Roman" w:eastAsia="Calibri" w:hAnsi="Times New Roman" w:cs="Times New Roman"/>
                <w:sz w:val="24"/>
              </w:rPr>
              <w:t>P</w:t>
            </w:r>
            <w:r w:rsidR="00CC781B">
              <w:rPr>
                <w:rFonts w:ascii="Times New Roman" w:eastAsia="Calibri" w:hAnsi="Times New Roman" w:cs="Times New Roman"/>
                <w:sz w:val="24"/>
              </w:rPr>
              <w:t>aslaugų apraše</w:t>
            </w:r>
            <w:r w:rsidR="00347F84">
              <w:rPr>
                <w:rFonts w:ascii="Times New Roman" w:eastAsia="Calibri" w:hAnsi="Times New Roman" w:cs="Times New Roman"/>
                <w:sz w:val="24"/>
              </w:rPr>
              <w:t>.</w:t>
            </w:r>
            <w:r w:rsidR="007263A3" w:rsidRPr="00495A20">
              <w:rPr>
                <w:rFonts w:ascii="Times New Roman" w:eastAsia="Calibri" w:hAnsi="Times New Roman" w:cs="Times New Roman"/>
                <w:sz w:val="24"/>
              </w:rPr>
              <w:t xml:space="preserve"> Nesant nea</w:t>
            </w:r>
            <w:r w:rsidR="00B44130" w:rsidRPr="00495A20">
              <w:rPr>
                <w:rFonts w:ascii="Times New Roman" w:eastAsia="Calibri" w:hAnsi="Times New Roman" w:cs="Times New Roman"/>
                <w:sz w:val="24"/>
              </w:rPr>
              <w:t xml:space="preserve">titikimų - laikoma, kad </w:t>
            </w:r>
            <w:r w:rsidR="00760415">
              <w:rPr>
                <w:rFonts w:ascii="Times New Roman" w:eastAsia="Calibri" w:hAnsi="Times New Roman" w:cs="Times New Roman"/>
                <w:sz w:val="24"/>
              </w:rPr>
              <w:t>P</w:t>
            </w:r>
            <w:r w:rsidR="00B44130" w:rsidRPr="00495A20">
              <w:rPr>
                <w:rFonts w:ascii="Times New Roman" w:eastAsia="Calibri" w:hAnsi="Times New Roman" w:cs="Times New Roman"/>
                <w:sz w:val="24"/>
              </w:rPr>
              <w:t>aslaugos suteiktos</w:t>
            </w:r>
            <w:r w:rsidR="007263A3" w:rsidRPr="00495A20">
              <w:rPr>
                <w:rFonts w:ascii="Times New Roman" w:eastAsia="Calibri" w:hAnsi="Times New Roman" w:cs="Times New Roman"/>
                <w:sz w:val="24"/>
              </w:rPr>
              <w:t xml:space="preserve"> tinkamai ir</w:t>
            </w:r>
            <w:r w:rsidR="00A30828" w:rsidRPr="00495A20">
              <w:rPr>
                <w:rFonts w:ascii="Times New Roman" w:eastAsia="Calibri" w:hAnsi="Times New Roman" w:cs="Times New Roman"/>
                <w:sz w:val="24"/>
              </w:rPr>
              <w:t xml:space="preserve"> </w:t>
            </w:r>
            <w:r w:rsidR="00A30828" w:rsidRPr="00495A20">
              <w:rPr>
                <w:rFonts w:ascii="Times New Roman" w:eastAsia="Calibri" w:hAnsi="Times New Roman" w:cs="Times New Roman"/>
                <w:b/>
                <w:sz w:val="24"/>
              </w:rPr>
              <w:t>Pirkėjo</w:t>
            </w:r>
            <w:r w:rsidR="007263A3" w:rsidRPr="00495A20">
              <w:rPr>
                <w:rFonts w:ascii="Times New Roman" w:eastAsia="Calibri" w:hAnsi="Times New Roman" w:cs="Times New Roman"/>
                <w:sz w:val="24"/>
              </w:rPr>
              <w:t xml:space="preserve"> yr</w:t>
            </w:r>
            <w:r w:rsidR="00B44130" w:rsidRPr="00495A20">
              <w:rPr>
                <w:rFonts w:ascii="Times New Roman" w:eastAsia="Calibri" w:hAnsi="Times New Roman" w:cs="Times New Roman"/>
                <w:sz w:val="24"/>
              </w:rPr>
              <w:t>a priimamos.</w:t>
            </w:r>
            <w:r w:rsidR="007263A3" w:rsidRPr="00495A20">
              <w:rPr>
                <w:rFonts w:ascii="Times New Roman" w:eastAsia="Calibri" w:hAnsi="Times New Roman" w:cs="Times New Roman"/>
                <w:sz w:val="24"/>
              </w:rPr>
              <w:t xml:space="preserve"> </w:t>
            </w:r>
          </w:p>
          <w:p w14:paraId="2DF0E6ED" w14:textId="1E12CB42" w:rsidR="00C13AB6" w:rsidRPr="00495A20" w:rsidRDefault="00C13AB6" w:rsidP="00335EC6">
            <w:pPr>
              <w:spacing w:after="0" w:line="240" w:lineRule="auto"/>
              <w:jc w:val="both"/>
              <w:rPr>
                <w:rFonts w:ascii="Times New Roman" w:eastAsia="Times New Roman" w:hAnsi="Times New Roman" w:cs="Times New Roman"/>
                <w:sz w:val="24"/>
                <w:szCs w:val="24"/>
                <w:lang w:eastAsia="lt-LT"/>
              </w:rPr>
            </w:pPr>
            <w:r>
              <w:rPr>
                <w:rFonts w:ascii="Times New Roman" w:eastAsia="Calibri" w:hAnsi="Times New Roman" w:cs="Times New Roman"/>
                <w:sz w:val="24"/>
              </w:rPr>
              <w:t>3.</w:t>
            </w:r>
            <w:r w:rsidR="00335EC6">
              <w:rPr>
                <w:rFonts w:ascii="Times New Roman" w:eastAsia="Calibri" w:hAnsi="Times New Roman" w:cs="Times New Roman"/>
                <w:sz w:val="24"/>
              </w:rPr>
              <w:t>8</w:t>
            </w:r>
            <w:r>
              <w:rPr>
                <w:rFonts w:ascii="Times New Roman" w:eastAsia="Calibri" w:hAnsi="Times New Roman" w:cs="Times New Roman"/>
                <w:sz w:val="24"/>
              </w:rPr>
              <w:t xml:space="preserve">. </w:t>
            </w:r>
            <w:r w:rsidRPr="00C13AB6">
              <w:rPr>
                <w:rFonts w:ascii="Times New Roman" w:eastAsia="Calibri" w:hAnsi="Times New Roman" w:cs="Times New Roman"/>
                <w:sz w:val="24"/>
              </w:rPr>
              <w:t>Pirkėjas turi teisę bet kuriuo metu pareikalauti pardavėjo pateikti pagrindžiančius dokumentus, kad nėra sąlygų, numatytų VPĮ 45 straipsnio 2 (1) dalyje. Pardavėjas privalo pateikti Pirkėjo prašomus dokumentus ne vėliau kaip per 3 darbo dienas nuo prašymo gavimo dienos.</w:t>
            </w:r>
          </w:p>
        </w:tc>
      </w:tr>
      <w:tr w:rsidR="00B21CDE" w:rsidRPr="00B21CDE" w14:paraId="3BEF4B6D" w14:textId="77777777" w:rsidTr="00D14CA7">
        <w:trPr>
          <w:trHeight w:val="983"/>
        </w:trPr>
        <w:tc>
          <w:tcPr>
            <w:tcW w:w="9938" w:type="dxa"/>
            <w:shd w:val="clear" w:color="auto" w:fill="auto"/>
          </w:tcPr>
          <w:p w14:paraId="2DB17CD0" w14:textId="06BEC51D" w:rsidR="00B21CDE" w:rsidRPr="00B21CDE" w:rsidRDefault="00B21CDE" w:rsidP="00261962">
            <w:pPr>
              <w:spacing w:after="0" w:line="240" w:lineRule="auto"/>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lastRenderedPageBreak/>
              <w:t>4. Apmokėjimo tvarka</w:t>
            </w:r>
          </w:p>
          <w:p w14:paraId="0D0DFA07"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 xml:space="preserve">4.1. </w:t>
            </w:r>
            <w:r w:rsidRPr="00B21CDE">
              <w:rPr>
                <w:rFonts w:ascii="Times New Roman" w:eastAsia="Times New Roman" w:hAnsi="Times New Roman" w:cs="Times New Roman"/>
                <w:b/>
                <w:sz w:val="24"/>
                <w:szCs w:val="24"/>
                <w:lang w:eastAsia="lt-LT"/>
              </w:rPr>
              <w:t>Pirkėjas</w:t>
            </w:r>
            <w:r w:rsidRPr="00B21CDE">
              <w:rPr>
                <w:rFonts w:ascii="Times New Roman" w:eastAsia="Times New Roman" w:hAnsi="Times New Roman" w:cs="Times New Roman"/>
                <w:sz w:val="24"/>
                <w:szCs w:val="24"/>
                <w:lang w:eastAsia="lt-LT"/>
              </w:rPr>
              <w:t xml:space="preserve"> su </w:t>
            </w:r>
            <w:r w:rsidRPr="00B21CDE">
              <w:rPr>
                <w:rFonts w:ascii="Times New Roman" w:eastAsia="Times New Roman" w:hAnsi="Times New Roman" w:cs="Times New Roman"/>
                <w:b/>
                <w:sz w:val="24"/>
                <w:szCs w:val="24"/>
                <w:lang w:eastAsia="lt-LT"/>
              </w:rPr>
              <w:t>Teikėju</w:t>
            </w:r>
            <w:r w:rsidRPr="00B21CDE">
              <w:rPr>
                <w:rFonts w:ascii="Times New Roman" w:eastAsia="Times New Roman" w:hAnsi="Times New Roman" w:cs="Times New Roman"/>
                <w:sz w:val="24"/>
                <w:szCs w:val="24"/>
                <w:lang w:eastAsia="lt-LT"/>
              </w:rPr>
              <w:t xml:space="preserve"> atsiskaito Sutarties bendrosios dalies 4.1 punkte nustatyta tvarka a</w:t>
            </w:r>
            <w:r>
              <w:rPr>
                <w:rFonts w:ascii="Times New Roman" w:eastAsia="Times New Roman" w:hAnsi="Times New Roman" w:cs="Times New Roman"/>
                <w:sz w:val="24"/>
                <w:szCs w:val="24"/>
                <w:lang w:eastAsia="lt-LT"/>
              </w:rPr>
              <w:t xml:space="preserve">biem </w:t>
            </w:r>
            <w:r w:rsidRPr="00B21CDE">
              <w:rPr>
                <w:rFonts w:ascii="Times New Roman" w:eastAsia="Times New Roman" w:hAnsi="Times New Roman" w:cs="Times New Roman"/>
                <w:sz w:val="24"/>
                <w:szCs w:val="24"/>
                <w:lang w:eastAsia="lt-LT"/>
              </w:rPr>
              <w:t xml:space="preserve">Šalims pasirašius galutinį </w:t>
            </w:r>
            <w:r w:rsidR="00760415">
              <w:rPr>
                <w:rFonts w:ascii="Times New Roman" w:eastAsia="Times New Roman" w:hAnsi="Times New Roman" w:cs="Times New Roman"/>
                <w:sz w:val="24"/>
                <w:szCs w:val="24"/>
                <w:lang w:eastAsia="lt-LT"/>
              </w:rPr>
              <w:t>P</w:t>
            </w:r>
            <w:r w:rsidRPr="00B21CDE">
              <w:rPr>
                <w:rFonts w:ascii="Times New Roman" w:eastAsia="Times New Roman" w:hAnsi="Times New Roman" w:cs="Times New Roman"/>
                <w:sz w:val="24"/>
                <w:szCs w:val="24"/>
                <w:lang w:eastAsia="lt-LT"/>
              </w:rPr>
              <w:t>as</w:t>
            </w:r>
            <w:r w:rsidR="0008669C">
              <w:rPr>
                <w:rFonts w:ascii="Times New Roman" w:eastAsia="Times New Roman" w:hAnsi="Times New Roman" w:cs="Times New Roman"/>
                <w:sz w:val="24"/>
                <w:szCs w:val="24"/>
                <w:lang w:eastAsia="lt-LT"/>
              </w:rPr>
              <w:t xml:space="preserve">laugų perdavimo – priėmimo aktą kuriame nurodomi suteiktų </w:t>
            </w:r>
            <w:r w:rsidR="00760415">
              <w:rPr>
                <w:rFonts w:ascii="Times New Roman" w:eastAsia="Times New Roman" w:hAnsi="Times New Roman" w:cs="Times New Roman"/>
                <w:sz w:val="24"/>
                <w:szCs w:val="24"/>
                <w:lang w:eastAsia="lt-LT"/>
              </w:rPr>
              <w:t>P</w:t>
            </w:r>
            <w:r w:rsidR="0008669C">
              <w:rPr>
                <w:rFonts w:ascii="Times New Roman" w:eastAsia="Times New Roman" w:hAnsi="Times New Roman" w:cs="Times New Roman"/>
                <w:sz w:val="24"/>
                <w:szCs w:val="24"/>
                <w:lang w:eastAsia="lt-LT"/>
              </w:rPr>
              <w:t xml:space="preserve">aslaugų įkainiai, proporcingi realiai suteiktų </w:t>
            </w:r>
            <w:r w:rsidR="00760415">
              <w:rPr>
                <w:rFonts w:ascii="Times New Roman" w:eastAsia="Times New Roman" w:hAnsi="Times New Roman" w:cs="Times New Roman"/>
                <w:sz w:val="24"/>
                <w:szCs w:val="24"/>
                <w:lang w:eastAsia="lt-LT"/>
              </w:rPr>
              <w:t>P</w:t>
            </w:r>
            <w:r w:rsidR="0008669C">
              <w:rPr>
                <w:rFonts w:ascii="Times New Roman" w:eastAsia="Times New Roman" w:hAnsi="Times New Roman" w:cs="Times New Roman"/>
                <w:sz w:val="24"/>
                <w:szCs w:val="24"/>
                <w:lang w:eastAsia="lt-LT"/>
              </w:rPr>
              <w:t>aslaugų apimčiai.</w:t>
            </w:r>
          </w:p>
          <w:p w14:paraId="6C3D9670" w14:textId="526AC7DC" w:rsidR="00B21CDE" w:rsidRPr="00B21CDE" w:rsidRDefault="00B21CDE" w:rsidP="00261962">
            <w:pPr>
              <w:spacing w:after="0" w:line="240" w:lineRule="auto"/>
              <w:jc w:val="both"/>
              <w:rPr>
                <w:rFonts w:ascii="Times New Roman" w:eastAsia="Times New Roman" w:hAnsi="Times New Roman" w:cs="Times New Roman"/>
                <w:bCs/>
                <w:sz w:val="24"/>
                <w:szCs w:val="24"/>
                <w:lang w:eastAsia="lt-LT"/>
              </w:rPr>
            </w:pPr>
            <w:r w:rsidRPr="00B21CDE">
              <w:rPr>
                <w:rFonts w:ascii="Times New Roman" w:eastAsia="Times New Roman" w:hAnsi="Times New Roman" w:cs="Times New Roman"/>
                <w:sz w:val="24"/>
                <w:szCs w:val="24"/>
                <w:lang w:eastAsia="lt-LT"/>
              </w:rPr>
              <w:t>4.2.</w:t>
            </w:r>
            <w:r w:rsidRPr="00B21CDE">
              <w:rPr>
                <w:rFonts w:ascii="Times New Roman" w:eastAsia="Times New Roman" w:hAnsi="Times New Roman" w:cs="Times New Roman"/>
                <w:b/>
                <w:bCs/>
                <w:sz w:val="24"/>
                <w:szCs w:val="24"/>
                <w:lang w:eastAsia="lt-LT"/>
              </w:rPr>
              <w:t xml:space="preserve"> </w:t>
            </w:r>
            <w:r w:rsidRPr="00B21CDE">
              <w:rPr>
                <w:rFonts w:ascii="Times New Roman" w:eastAsia="Times New Roman" w:hAnsi="Times New Roman" w:cs="Times New Roman"/>
                <w:bCs/>
                <w:sz w:val="24"/>
                <w:szCs w:val="24"/>
                <w:lang w:eastAsia="lt-LT"/>
              </w:rPr>
              <w:t>Pirkėjui nusprendus gali būti mokamas avansas iki 30 (trisdešimt) procentų bendros kiekvieno užsakymo kainos. Tokiu atveju taikomos Sutarties bendrosios dalies 4.</w:t>
            </w:r>
            <w:r w:rsidR="00BA09CC">
              <w:rPr>
                <w:rFonts w:ascii="Times New Roman" w:eastAsia="Times New Roman" w:hAnsi="Times New Roman" w:cs="Times New Roman"/>
                <w:bCs/>
                <w:sz w:val="24"/>
                <w:szCs w:val="24"/>
                <w:lang w:eastAsia="lt-LT"/>
              </w:rPr>
              <w:t>2</w:t>
            </w:r>
            <w:r w:rsidRPr="00B21CDE">
              <w:rPr>
                <w:rFonts w:ascii="Times New Roman" w:eastAsia="Times New Roman" w:hAnsi="Times New Roman" w:cs="Times New Roman"/>
                <w:bCs/>
                <w:sz w:val="24"/>
                <w:szCs w:val="24"/>
                <w:lang w:eastAsia="lt-LT"/>
              </w:rPr>
              <w:t xml:space="preserve"> – 4.</w:t>
            </w:r>
            <w:r w:rsidR="00BA09CC">
              <w:rPr>
                <w:rFonts w:ascii="Times New Roman" w:eastAsia="Times New Roman" w:hAnsi="Times New Roman" w:cs="Times New Roman"/>
                <w:bCs/>
                <w:sz w:val="24"/>
                <w:szCs w:val="24"/>
                <w:lang w:eastAsia="lt-LT"/>
              </w:rPr>
              <w:t>7</w:t>
            </w:r>
            <w:r w:rsidRPr="00B21CDE">
              <w:rPr>
                <w:rFonts w:ascii="Times New Roman" w:eastAsia="Times New Roman" w:hAnsi="Times New Roman" w:cs="Times New Roman"/>
                <w:bCs/>
                <w:sz w:val="24"/>
                <w:szCs w:val="24"/>
                <w:lang w:eastAsia="lt-LT"/>
              </w:rPr>
              <w:t xml:space="preserve"> punktuose nustatytos sąlygos.</w:t>
            </w:r>
          </w:p>
          <w:p w14:paraId="11C133DC" w14:textId="77777777" w:rsidR="00B21CDE" w:rsidRPr="00B21CDE" w:rsidRDefault="00B21CDE" w:rsidP="00226CA7">
            <w:pPr>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 xml:space="preserve">4.3. </w:t>
            </w:r>
            <w:r w:rsidR="000E1AD4" w:rsidRPr="000E1AD4">
              <w:rPr>
                <w:rFonts w:ascii="Times New Roman" w:eastAsia="Times New Roman" w:hAnsi="Times New Roman" w:cs="Times New Roman"/>
                <w:sz w:val="24"/>
                <w:szCs w:val="24"/>
                <w:lang w:eastAsia="lt-LT"/>
              </w:rPr>
              <w:t xml:space="preserve">Vykdant Sutartį, PVM sąskaitos faktūros turi būti teikiamos naudojantis informacinės sistemos „E. sąskaita“ priemonėmis, nurodant </w:t>
            </w:r>
            <w:r w:rsidR="000E1AD4" w:rsidRPr="000E1AD4">
              <w:rPr>
                <w:rFonts w:ascii="Times New Roman" w:eastAsia="Times New Roman" w:hAnsi="Times New Roman" w:cs="Times New Roman"/>
                <w:b/>
                <w:sz w:val="24"/>
                <w:szCs w:val="24"/>
                <w:lang w:eastAsia="lt-LT"/>
              </w:rPr>
              <w:t xml:space="preserve">Pirkėją, </w:t>
            </w:r>
            <w:r w:rsidR="000E1AD4" w:rsidRPr="000E1AD4">
              <w:rPr>
                <w:rFonts w:ascii="Times New Roman" w:eastAsia="Times New Roman" w:hAnsi="Times New Roman" w:cs="Times New Roman"/>
                <w:sz w:val="24"/>
                <w:szCs w:val="24"/>
                <w:lang w:eastAsia="lt-LT"/>
              </w:rPr>
              <w:t xml:space="preserve">Sutarties numerį ir jos datą. Jeigu </w:t>
            </w:r>
            <w:r w:rsidR="000E1AD4">
              <w:rPr>
                <w:rFonts w:ascii="Times New Roman" w:eastAsia="Times New Roman" w:hAnsi="Times New Roman" w:cs="Times New Roman"/>
                <w:b/>
                <w:sz w:val="24"/>
                <w:szCs w:val="24"/>
                <w:lang w:eastAsia="lt-LT"/>
              </w:rPr>
              <w:t>Teikėjas</w:t>
            </w:r>
            <w:r w:rsidR="000E1AD4" w:rsidRPr="000E1AD4">
              <w:rPr>
                <w:rFonts w:ascii="Times New Roman" w:eastAsia="Times New Roman" w:hAnsi="Times New Roman" w:cs="Times New Roman"/>
                <w:sz w:val="24"/>
                <w:szCs w:val="24"/>
                <w:lang w:eastAsia="lt-LT"/>
              </w:rPr>
              <w:t xml:space="preserve"> nepateikia sąskaitos informacinės sistemos E. sąskaita priemonėmis, </w:t>
            </w:r>
            <w:r w:rsidR="000E1AD4">
              <w:rPr>
                <w:rFonts w:ascii="Times New Roman" w:eastAsia="Times New Roman" w:hAnsi="Times New Roman" w:cs="Times New Roman"/>
                <w:b/>
                <w:sz w:val="24"/>
                <w:szCs w:val="24"/>
                <w:lang w:eastAsia="lt-LT"/>
              </w:rPr>
              <w:t>Pirkėjas</w:t>
            </w:r>
            <w:r w:rsidR="000E1AD4" w:rsidRPr="000E1AD4">
              <w:rPr>
                <w:rFonts w:ascii="Times New Roman" w:eastAsia="Times New Roman" w:hAnsi="Times New Roman" w:cs="Times New Roman"/>
                <w:sz w:val="24"/>
                <w:szCs w:val="24"/>
                <w:lang w:eastAsia="lt-LT"/>
              </w:rPr>
              <w:t xml:space="preserve"> neatlieka mokėjimo.</w:t>
            </w:r>
          </w:p>
        </w:tc>
      </w:tr>
      <w:tr w:rsidR="00B21CDE" w:rsidRPr="00B21CDE" w14:paraId="47BF6713" w14:textId="77777777" w:rsidTr="00F14F19">
        <w:tc>
          <w:tcPr>
            <w:tcW w:w="9938" w:type="dxa"/>
            <w:shd w:val="clear" w:color="auto" w:fill="auto"/>
          </w:tcPr>
          <w:p w14:paraId="662D5988" w14:textId="31DA9E40" w:rsidR="00B21CDE" w:rsidRPr="00B21CDE" w:rsidRDefault="00B21CDE" w:rsidP="00261962">
            <w:pPr>
              <w:spacing w:after="0" w:line="240" w:lineRule="auto"/>
              <w:jc w:val="both"/>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 xml:space="preserve">5. Pirkėjo teisė vienašališkai nutraukti Sutartį </w:t>
            </w:r>
          </w:p>
          <w:p w14:paraId="74D09470" w14:textId="77777777" w:rsidR="00B21CDE" w:rsidRDefault="00B21CDE" w:rsidP="00261962">
            <w:pPr>
              <w:spacing w:after="0" w:line="240" w:lineRule="auto"/>
              <w:jc w:val="both"/>
              <w:rPr>
                <w:rFonts w:ascii="Times New Roman" w:hAnsi="Times New Roman" w:cs="Times New Roman"/>
                <w:sz w:val="24"/>
                <w:szCs w:val="24"/>
              </w:rPr>
            </w:pPr>
            <w:r w:rsidRPr="00B21CDE">
              <w:rPr>
                <w:rFonts w:ascii="Times New Roman" w:eastAsia="Times New Roman" w:hAnsi="Times New Roman" w:cs="Times New Roman"/>
                <w:sz w:val="24"/>
                <w:szCs w:val="24"/>
                <w:lang w:eastAsia="lt-LT"/>
              </w:rPr>
              <w:t>5.1</w:t>
            </w:r>
            <w:r w:rsidRPr="00DC0C19">
              <w:rPr>
                <w:rFonts w:ascii="Times New Roman" w:eastAsia="Times New Roman" w:hAnsi="Times New Roman" w:cs="Times New Roman"/>
                <w:sz w:val="24"/>
                <w:szCs w:val="24"/>
                <w:lang w:eastAsia="lt-LT"/>
              </w:rPr>
              <w:t xml:space="preserve">. </w:t>
            </w:r>
            <w:r w:rsidR="00934BCA" w:rsidRPr="00DC0C19">
              <w:rPr>
                <w:rFonts w:ascii="Times New Roman" w:eastAsia="Times New Roman" w:hAnsi="Times New Roman" w:cs="Times New Roman"/>
                <w:b/>
                <w:sz w:val="24"/>
                <w:szCs w:val="24"/>
                <w:lang w:eastAsia="lt-LT"/>
              </w:rPr>
              <w:t>Teikėjui</w:t>
            </w:r>
            <w:r w:rsidR="00934BCA" w:rsidRPr="00DC0C19">
              <w:rPr>
                <w:rFonts w:ascii="Times New Roman" w:eastAsia="Times New Roman" w:hAnsi="Times New Roman" w:cs="Times New Roman"/>
                <w:sz w:val="24"/>
                <w:szCs w:val="24"/>
                <w:lang w:eastAsia="lt-LT"/>
              </w:rPr>
              <w:t xml:space="preserve"> </w:t>
            </w:r>
            <w:r w:rsidR="00DC0C19" w:rsidRPr="00DC0C19">
              <w:rPr>
                <w:rFonts w:ascii="Times New Roman" w:hAnsi="Times New Roman" w:cs="Times New Roman"/>
                <w:sz w:val="24"/>
                <w:szCs w:val="24"/>
              </w:rPr>
              <w:t xml:space="preserve">nepradedant teikti </w:t>
            </w:r>
            <w:r w:rsidR="006D35B5">
              <w:rPr>
                <w:rFonts w:ascii="Times New Roman" w:hAnsi="Times New Roman" w:cs="Times New Roman"/>
                <w:sz w:val="24"/>
                <w:szCs w:val="24"/>
              </w:rPr>
              <w:t>P</w:t>
            </w:r>
            <w:r w:rsidR="00DC0C19" w:rsidRPr="00DC0C19">
              <w:rPr>
                <w:rFonts w:ascii="Times New Roman" w:hAnsi="Times New Roman" w:cs="Times New Roman"/>
                <w:sz w:val="24"/>
                <w:szCs w:val="24"/>
              </w:rPr>
              <w:t xml:space="preserve">aslaugų daugiau kaip </w:t>
            </w:r>
            <w:r w:rsidR="00DC0C19">
              <w:rPr>
                <w:rFonts w:ascii="Times New Roman" w:hAnsi="Times New Roman" w:cs="Times New Roman"/>
                <w:sz w:val="24"/>
                <w:szCs w:val="24"/>
              </w:rPr>
              <w:t>10 (dešimt) dienų</w:t>
            </w:r>
            <w:r w:rsidR="000E1AD4">
              <w:rPr>
                <w:rFonts w:ascii="Times New Roman" w:hAnsi="Times New Roman" w:cs="Times New Roman"/>
                <w:sz w:val="24"/>
                <w:szCs w:val="24"/>
              </w:rPr>
              <w:t xml:space="preserve"> pagal Sutarties specialiosios dalies 3.2 punkte suderintą </w:t>
            </w:r>
            <w:r w:rsidR="006D35B5">
              <w:rPr>
                <w:rFonts w:ascii="Times New Roman" w:hAnsi="Times New Roman" w:cs="Times New Roman"/>
                <w:sz w:val="24"/>
                <w:szCs w:val="24"/>
              </w:rPr>
              <w:t>P</w:t>
            </w:r>
            <w:r w:rsidR="000E1AD4">
              <w:rPr>
                <w:rFonts w:ascii="Times New Roman" w:hAnsi="Times New Roman" w:cs="Times New Roman"/>
                <w:sz w:val="24"/>
                <w:szCs w:val="24"/>
              </w:rPr>
              <w:t>aslaugų teikimo grafiką</w:t>
            </w:r>
            <w:r w:rsidR="00DC0C19">
              <w:rPr>
                <w:rFonts w:ascii="Times New Roman" w:hAnsi="Times New Roman" w:cs="Times New Roman"/>
                <w:sz w:val="24"/>
                <w:szCs w:val="24"/>
              </w:rPr>
              <w:t>,</w:t>
            </w:r>
            <w:r w:rsidR="00DC0C19" w:rsidRPr="00DC0C19">
              <w:rPr>
                <w:rFonts w:ascii="Times New Roman" w:hAnsi="Times New Roman" w:cs="Times New Roman"/>
                <w:sz w:val="24"/>
                <w:szCs w:val="24"/>
              </w:rPr>
              <w:t xml:space="preserve"> </w:t>
            </w:r>
            <w:r w:rsidR="00DC0C19" w:rsidRPr="00DC0C19">
              <w:rPr>
                <w:rFonts w:ascii="Times New Roman" w:hAnsi="Times New Roman" w:cs="Times New Roman"/>
                <w:b/>
                <w:sz w:val="24"/>
                <w:szCs w:val="24"/>
              </w:rPr>
              <w:t>Pirkėjas</w:t>
            </w:r>
            <w:r w:rsidR="00DC0C19" w:rsidRPr="00DC0C19">
              <w:rPr>
                <w:rFonts w:ascii="Times New Roman" w:hAnsi="Times New Roman" w:cs="Times New Roman"/>
                <w:sz w:val="24"/>
                <w:szCs w:val="24"/>
              </w:rPr>
              <w:t xml:space="preserve"> turi teisę Sutarties bendrosios dalies 9.2. punkte nustatyta tvarka Sutartį nutraukti.</w:t>
            </w:r>
          </w:p>
          <w:p w14:paraId="00DB8B52" w14:textId="7558DB93" w:rsidR="005423C9" w:rsidRDefault="005423C9" w:rsidP="002619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385CC1">
              <w:rPr>
                <w:rFonts w:ascii="Times New Roman" w:hAnsi="Times New Roman" w:cs="Times New Roman"/>
                <w:sz w:val="24"/>
                <w:szCs w:val="24"/>
              </w:rPr>
              <w:t xml:space="preserve">Paaiškėjus aplinkybėms, kad </w:t>
            </w:r>
            <w:r w:rsidRPr="005423C9">
              <w:rPr>
                <w:rFonts w:ascii="Times New Roman" w:hAnsi="Times New Roman" w:cs="Times New Roman"/>
                <w:b/>
                <w:sz w:val="24"/>
                <w:szCs w:val="24"/>
              </w:rPr>
              <w:t>Teikėjas</w:t>
            </w:r>
            <w:r w:rsidRPr="00385CC1">
              <w:rPr>
                <w:rFonts w:ascii="Times New Roman" w:hAnsi="Times New Roman" w:cs="Times New Roman"/>
                <w:sz w:val="24"/>
                <w:szCs w:val="24"/>
              </w:rPr>
              <w:t xml:space="preserve"> prarado organizacinį ar techninį gebėjimą atlikti </w:t>
            </w:r>
            <w:r w:rsidR="008A4393">
              <w:rPr>
                <w:rFonts w:ascii="Times New Roman" w:hAnsi="Times New Roman" w:cs="Times New Roman"/>
                <w:sz w:val="24"/>
                <w:szCs w:val="24"/>
              </w:rPr>
              <w:t>Paslaugas</w:t>
            </w:r>
            <w:r w:rsidRPr="00385CC1">
              <w:rPr>
                <w:rFonts w:ascii="Times New Roman" w:hAnsi="Times New Roman" w:cs="Times New Roman"/>
                <w:sz w:val="24"/>
                <w:szCs w:val="24"/>
              </w:rPr>
              <w:t xml:space="preserve"> Sutarties specialiosios dalies 3.3. punkte nurodyt</w:t>
            </w:r>
            <w:r w:rsidR="0085040E">
              <w:rPr>
                <w:rFonts w:ascii="Times New Roman" w:hAnsi="Times New Roman" w:cs="Times New Roman"/>
                <w:sz w:val="24"/>
                <w:szCs w:val="24"/>
              </w:rPr>
              <w:t>ais</w:t>
            </w:r>
            <w:r w:rsidRPr="00385CC1">
              <w:rPr>
                <w:rFonts w:ascii="Times New Roman" w:hAnsi="Times New Roman" w:cs="Times New Roman"/>
                <w:sz w:val="24"/>
                <w:szCs w:val="24"/>
              </w:rPr>
              <w:t xml:space="preserve"> termin</w:t>
            </w:r>
            <w:r w:rsidR="0085040E">
              <w:rPr>
                <w:rFonts w:ascii="Times New Roman" w:hAnsi="Times New Roman" w:cs="Times New Roman"/>
                <w:sz w:val="24"/>
                <w:szCs w:val="24"/>
              </w:rPr>
              <w:t>ais</w:t>
            </w:r>
            <w:r w:rsidRPr="00385CC1">
              <w:rPr>
                <w:rFonts w:ascii="Times New Roman" w:hAnsi="Times New Roman" w:cs="Times New Roman"/>
                <w:sz w:val="24"/>
                <w:szCs w:val="24"/>
              </w:rPr>
              <w:t xml:space="preserve">, </w:t>
            </w:r>
            <w:r w:rsidRPr="005423C9">
              <w:rPr>
                <w:rFonts w:ascii="Times New Roman" w:hAnsi="Times New Roman" w:cs="Times New Roman"/>
                <w:b/>
                <w:sz w:val="24"/>
                <w:szCs w:val="24"/>
              </w:rPr>
              <w:t>Pirkėjas</w:t>
            </w:r>
            <w:r w:rsidRPr="00385CC1">
              <w:rPr>
                <w:rFonts w:ascii="Times New Roman" w:hAnsi="Times New Roman" w:cs="Times New Roman"/>
                <w:sz w:val="24"/>
                <w:szCs w:val="24"/>
              </w:rPr>
              <w:t xml:space="preserve"> turi teisę Sutarties bendrosios dalies 9.2. punkte nustatyta tvarka Sutartį nutraukti</w:t>
            </w:r>
            <w:r>
              <w:rPr>
                <w:rFonts w:ascii="Times New Roman" w:hAnsi="Times New Roman" w:cs="Times New Roman"/>
                <w:sz w:val="24"/>
                <w:szCs w:val="24"/>
              </w:rPr>
              <w:t>.</w:t>
            </w:r>
          </w:p>
          <w:p w14:paraId="1BB39183" w14:textId="77777777" w:rsidR="00602F6F" w:rsidRDefault="00B21CDE" w:rsidP="005423C9">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5.</w:t>
            </w:r>
            <w:r w:rsidR="005423C9">
              <w:rPr>
                <w:rFonts w:ascii="Times New Roman" w:eastAsia="Times New Roman" w:hAnsi="Times New Roman" w:cs="Times New Roman"/>
                <w:sz w:val="24"/>
                <w:szCs w:val="24"/>
                <w:lang w:eastAsia="lt-LT"/>
              </w:rPr>
              <w:t>3</w:t>
            </w:r>
            <w:r w:rsidRPr="00B21CDE">
              <w:rPr>
                <w:rFonts w:ascii="Times New Roman" w:eastAsia="Times New Roman" w:hAnsi="Times New Roman" w:cs="Times New Roman"/>
                <w:sz w:val="24"/>
                <w:szCs w:val="24"/>
                <w:lang w:eastAsia="lt-LT"/>
              </w:rPr>
              <w:t xml:space="preserve">. </w:t>
            </w:r>
            <w:r w:rsidR="0085040E">
              <w:rPr>
                <w:rFonts w:ascii="Times New Roman" w:eastAsia="Times New Roman" w:hAnsi="Times New Roman" w:cs="Times New Roman"/>
                <w:sz w:val="24"/>
                <w:szCs w:val="24"/>
                <w:lang w:eastAsia="lt-LT"/>
              </w:rPr>
              <w:t xml:space="preserve">Pirkėjas turi teisę vienašališkai nutraukti Sutartį, jeigu </w:t>
            </w:r>
            <w:r w:rsidR="0045726D" w:rsidRPr="0045726D">
              <w:rPr>
                <w:rFonts w:ascii="Times New Roman" w:eastAsia="Times New Roman" w:hAnsi="Times New Roman" w:cs="Times New Roman"/>
                <w:b/>
                <w:sz w:val="24"/>
                <w:szCs w:val="24"/>
                <w:lang w:eastAsia="lt-LT"/>
              </w:rPr>
              <w:t>Teikėjas</w:t>
            </w:r>
            <w:r w:rsidR="0085040E">
              <w:rPr>
                <w:rFonts w:ascii="Times New Roman" w:eastAsia="Times New Roman" w:hAnsi="Times New Roman" w:cs="Times New Roman"/>
                <w:sz w:val="24"/>
                <w:szCs w:val="24"/>
                <w:lang w:eastAsia="lt-LT"/>
              </w:rPr>
              <w:t xml:space="preserve"> netinkamai vykdo</w:t>
            </w:r>
            <w:r w:rsidR="00EB00A8">
              <w:rPr>
                <w:rFonts w:ascii="Times New Roman" w:eastAsia="Times New Roman" w:hAnsi="Times New Roman" w:cs="Times New Roman"/>
                <w:sz w:val="24"/>
                <w:szCs w:val="24"/>
                <w:lang w:eastAsia="lt-LT"/>
              </w:rPr>
              <w:t xml:space="preserve"> </w:t>
            </w:r>
            <w:r w:rsidR="0045726D">
              <w:rPr>
                <w:rFonts w:ascii="Times New Roman" w:eastAsia="Times New Roman" w:hAnsi="Times New Roman" w:cs="Times New Roman"/>
                <w:sz w:val="24"/>
                <w:szCs w:val="24"/>
                <w:lang w:eastAsia="lt-LT"/>
              </w:rPr>
              <w:t xml:space="preserve">Sutarties specialiosios dalies 9.6.2 punkte </w:t>
            </w:r>
            <w:r w:rsidR="0085040E">
              <w:rPr>
                <w:rFonts w:ascii="Times New Roman" w:eastAsia="Times New Roman" w:hAnsi="Times New Roman" w:cs="Times New Roman"/>
                <w:sz w:val="24"/>
                <w:szCs w:val="24"/>
                <w:lang w:eastAsia="lt-LT"/>
              </w:rPr>
              <w:t>prisiimtus įsipareigojimus.</w:t>
            </w:r>
          </w:p>
          <w:p w14:paraId="7684C46E" w14:textId="5693E6AA" w:rsidR="00D75139" w:rsidRDefault="0045726D" w:rsidP="005423C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 </w:t>
            </w:r>
            <w:r w:rsidR="00D75139" w:rsidRPr="00D14CA7">
              <w:rPr>
                <w:rFonts w:ascii="Times New Roman" w:eastAsia="Times New Roman" w:hAnsi="Times New Roman" w:cs="Times New Roman"/>
                <w:b/>
                <w:sz w:val="24"/>
                <w:szCs w:val="24"/>
                <w:lang w:eastAsia="lt-LT"/>
              </w:rPr>
              <w:t>Teikėjas</w:t>
            </w:r>
            <w:r w:rsidR="00D75139">
              <w:rPr>
                <w:rFonts w:ascii="Times New Roman" w:eastAsia="Times New Roman" w:hAnsi="Times New Roman" w:cs="Times New Roman"/>
                <w:sz w:val="24"/>
                <w:szCs w:val="24"/>
                <w:lang w:eastAsia="lt-LT"/>
              </w:rPr>
              <w:t xml:space="preserve"> </w:t>
            </w:r>
            <w:r w:rsidR="00880C6C">
              <w:rPr>
                <w:rFonts w:ascii="Times New Roman" w:eastAsia="Times New Roman" w:hAnsi="Times New Roman" w:cs="Times New Roman"/>
                <w:sz w:val="24"/>
                <w:szCs w:val="24"/>
                <w:lang w:eastAsia="lt-LT"/>
              </w:rPr>
              <w:t xml:space="preserve">per nustatytą terminą </w:t>
            </w:r>
            <w:r w:rsidR="00D75139" w:rsidRPr="00D14CA7">
              <w:rPr>
                <w:rFonts w:ascii="Times New Roman" w:eastAsia="Times New Roman" w:hAnsi="Times New Roman" w:cs="Times New Roman"/>
                <w:b/>
                <w:sz w:val="24"/>
                <w:szCs w:val="24"/>
                <w:lang w:eastAsia="lt-LT"/>
              </w:rPr>
              <w:t>Pirkėjui</w:t>
            </w:r>
            <w:r w:rsidR="00D75139">
              <w:rPr>
                <w:rFonts w:ascii="Times New Roman" w:eastAsia="Times New Roman" w:hAnsi="Times New Roman" w:cs="Times New Roman"/>
                <w:sz w:val="24"/>
                <w:szCs w:val="24"/>
                <w:lang w:eastAsia="lt-LT"/>
              </w:rPr>
              <w:t xml:space="preserve"> </w:t>
            </w:r>
            <w:r w:rsidR="00880C6C">
              <w:rPr>
                <w:rFonts w:ascii="Times New Roman" w:eastAsia="Times New Roman" w:hAnsi="Times New Roman" w:cs="Times New Roman"/>
                <w:sz w:val="24"/>
                <w:szCs w:val="24"/>
                <w:lang w:eastAsia="lt-LT"/>
              </w:rPr>
              <w:t xml:space="preserve">nepateikia </w:t>
            </w:r>
            <w:r w:rsidR="00D75139">
              <w:rPr>
                <w:rFonts w:ascii="Times New Roman" w:eastAsia="Times New Roman" w:hAnsi="Times New Roman" w:cs="Times New Roman"/>
                <w:sz w:val="24"/>
                <w:szCs w:val="24"/>
                <w:lang w:eastAsia="lt-LT"/>
              </w:rPr>
              <w:t xml:space="preserve">Sutarties specialiosios </w:t>
            </w:r>
            <w:r w:rsidR="00D14CA7">
              <w:rPr>
                <w:rFonts w:ascii="Times New Roman" w:eastAsia="Times New Roman" w:hAnsi="Times New Roman" w:cs="Times New Roman"/>
                <w:sz w:val="24"/>
                <w:szCs w:val="24"/>
                <w:lang w:eastAsia="lt-LT"/>
              </w:rPr>
              <w:t>3.8 nurodytų dokumentų.</w:t>
            </w:r>
          </w:p>
          <w:p w14:paraId="0C06CB2F" w14:textId="6A4B80DB" w:rsidR="00B250E0" w:rsidRDefault="00B250E0" w:rsidP="005423C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5.5. </w:t>
            </w:r>
            <w:r w:rsidRPr="00B250E0">
              <w:rPr>
                <w:rFonts w:ascii="Times New Roman" w:eastAsia="Times New Roman" w:hAnsi="Times New Roman" w:cs="Times New Roman"/>
                <w:sz w:val="24"/>
                <w:szCs w:val="24"/>
                <w:lang w:eastAsia="lt-LT"/>
              </w:rPr>
              <w:t>Pirkėjas per nustatytą terminą Pirkėjui nepateikia Sutarties specialiosios dalies</w:t>
            </w:r>
            <w:r>
              <w:rPr>
                <w:rFonts w:ascii="Times New Roman" w:eastAsia="Times New Roman" w:hAnsi="Times New Roman" w:cs="Times New Roman"/>
                <w:sz w:val="24"/>
                <w:szCs w:val="24"/>
                <w:lang w:eastAsia="lt-LT"/>
              </w:rPr>
              <w:t xml:space="preserve"> 3.9</w:t>
            </w:r>
            <w:r w:rsidRPr="00B250E0">
              <w:rPr>
                <w:rFonts w:ascii="Times New Roman" w:eastAsia="Times New Roman" w:hAnsi="Times New Roman" w:cs="Times New Roman"/>
                <w:sz w:val="24"/>
                <w:szCs w:val="24"/>
                <w:lang w:eastAsia="lt-LT"/>
              </w:rPr>
              <w:t xml:space="preserve"> punkte nurodytų dokumentų.</w:t>
            </w:r>
          </w:p>
          <w:p w14:paraId="48378D85" w14:textId="79376326" w:rsidR="00B250E0" w:rsidRDefault="00B250E0" w:rsidP="005423C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5.6. </w:t>
            </w:r>
            <w:r w:rsidRPr="00B250E0">
              <w:rPr>
                <w:rFonts w:ascii="Times New Roman" w:eastAsia="Times New Roman" w:hAnsi="Times New Roman" w:cs="Times New Roman"/>
                <w:sz w:val="24"/>
                <w:szCs w:val="24"/>
                <w:lang w:eastAsia="lt-LT"/>
              </w:rPr>
              <w:t>Paaiškėja, kad yra aplinkybė, atitinkanti bent vieną iš VPĮ 45 straipsnio 2 (1) dalyje išvardintų sąlygų.</w:t>
            </w:r>
          </w:p>
          <w:p w14:paraId="1F958FEE" w14:textId="206AA600" w:rsidR="00B21CDE" w:rsidRPr="00261962" w:rsidRDefault="004125E3" w:rsidP="00B250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250E0">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 </w:t>
            </w:r>
            <w:r w:rsidR="00B21CDE" w:rsidRPr="00B21CDE">
              <w:rPr>
                <w:rFonts w:ascii="Times New Roman" w:eastAsia="Times New Roman" w:hAnsi="Times New Roman" w:cs="Times New Roman"/>
                <w:sz w:val="24"/>
                <w:szCs w:val="24"/>
                <w:lang w:eastAsia="lt-LT"/>
              </w:rPr>
              <w:t>Kiti vienašalio Sutarties nutraukimo atvejai numatyti Sutarties bendrosios dalies 9.2</w:t>
            </w:r>
            <w:r w:rsidR="00DC0C19">
              <w:rPr>
                <w:rFonts w:ascii="Times New Roman" w:eastAsia="Times New Roman" w:hAnsi="Times New Roman" w:cs="Times New Roman"/>
                <w:sz w:val="24"/>
                <w:szCs w:val="24"/>
                <w:lang w:eastAsia="lt-LT"/>
              </w:rPr>
              <w:t>.</w:t>
            </w:r>
            <w:r w:rsidR="00B21CDE" w:rsidRPr="00B21CDE">
              <w:rPr>
                <w:rFonts w:ascii="Times New Roman" w:eastAsia="Times New Roman" w:hAnsi="Times New Roman" w:cs="Times New Roman"/>
                <w:sz w:val="24"/>
                <w:szCs w:val="24"/>
                <w:lang w:eastAsia="lt-LT"/>
              </w:rPr>
              <w:t xml:space="preserve"> punkte.</w:t>
            </w:r>
          </w:p>
        </w:tc>
      </w:tr>
      <w:tr w:rsidR="00B21CDE" w:rsidRPr="00B21CDE" w14:paraId="2F16ECBC" w14:textId="77777777" w:rsidTr="00F14F19">
        <w:tc>
          <w:tcPr>
            <w:tcW w:w="9938" w:type="dxa"/>
            <w:shd w:val="clear" w:color="auto" w:fill="auto"/>
          </w:tcPr>
          <w:p w14:paraId="14E22BA5" w14:textId="77777777" w:rsidR="00B21CDE" w:rsidRPr="00B21CDE" w:rsidRDefault="00B21CDE" w:rsidP="00261962">
            <w:pPr>
              <w:spacing w:after="0" w:line="240" w:lineRule="auto"/>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 xml:space="preserve">6. Paslaugų kokybė </w:t>
            </w:r>
          </w:p>
          <w:p w14:paraId="43B10BBE"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6.1. Paslaugų kokybė privalo atitikti Sutartyje ir jos prieduose nustatytus reikalavimus.</w:t>
            </w:r>
          </w:p>
          <w:p w14:paraId="7A1C57B4"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6.2.</w:t>
            </w:r>
            <w:r w:rsidRPr="00B21CDE">
              <w:rPr>
                <w:rFonts w:ascii="Times New Roman" w:eastAsia="Times New Roman" w:hAnsi="Times New Roman" w:cs="Times New Roman"/>
                <w:b/>
                <w:sz w:val="24"/>
                <w:szCs w:val="24"/>
                <w:lang w:eastAsia="lt-LT"/>
              </w:rPr>
              <w:t xml:space="preserve"> Teikėjas</w:t>
            </w:r>
            <w:r w:rsidRPr="00B21CDE">
              <w:rPr>
                <w:rFonts w:ascii="Times New Roman" w:eastAsia="Times New Roman" w:hAnsi="Times New Roman" w:cs="Times New Roman"/>
                <w:sz w:val="24"/>
                <w:szCs w:val="24"/>
                <w:lang w:eastAsia="lt-LT"/>
              </w:rPr>
              <w:t xml:space="preserve"> garantuoja, kad </w:t>
            </w:r>
            <w:r w:rsidR="006D35B5">
              <w:rPr>
                <w:rFonts w:ascii="Times New Roman" w:eastAsia="Times New Roman" w:hAnsi="Times New Roman" w:cs="Times New Roman"/>
                <w:sz w:val="24"/>
                <w:szCs w:val="24"/>
                <w:lang w:eastAsia="lt-LT"/>
              </w:rPr>
              <w:t>P</w:t>
            </w:r>
            <w:r w:rsidRPr="00B21CDE">
              <w:rPr>
                <w:rFonts w:ascii="Times New Roman" w:eastAsia="Times New Roman" w:hAnsi="Times New Roman" w:cs="Times New Roman"/>
                <w:sz w:val="24"/>
                <w:szCs w:val="24"/>
                <w:lang w:eastAsia="lt-LT"/>
              </w:rPr>
              <w:t>aslaugas teiks vadovaudamasis jo įmonėje įdiegtomis ir veikiančiomis kokybės vadybos ir aplinkos apsaugos vadybos sistemomis.</w:t>
            </w:r>
          </w:p>
          <w:p w14:paraId="2C5D92DF" w14:textId="03EC38A1" w:rsidR="00E836FF"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6.3</w:t>
            </w:r>
            <w:r w:rsidRPr="00E836FF">
              <w:rPr>
                <w:rFonts w:ascii="Times New Roman" w:eastAsia="Times New Roman" w:hAnsi="Times New Roman" w:cs="Times New Roman"/>
                <w:sz w:val="24"/>
                <w:szCs w:val="24"/>
                <w:lang w:eastAsia="lt-LT"/>
              </w:rPr>
              <w:t xml:space="preserve">. </w:t>
            </w:r>
            <w:r w:rsidRPr="00E836FF">
              <w:rPr>
                <w:rFonts w:ascii="Times New Roman" w:eastAsia="Times New Roman" w:hAnsi="Times New Roman" w:cs="Times New Roman"/>
                <w:b/>
                <w:sz w:val="24"/>
                <w:szCs w:val="24"/>
                <w:lang w:eastAsia="lt-LT"/>
              </w:rPr>
              <w:t>Teikėjo</w:t>
            </w:r>
            <w:r w:rsidRPr="00E836FF">
              <w:rPr>
                <w:rFonts w:ascii="Times New Roman" w:eastAsia="Times New Roman" w:hAnsi="Times New Roman" w:cs="Times New Roman"/>
                <w:sz w:val="24"/>
                <w:szCs w:val="24"/>
                <w:lang w:eastAsia="lt-LT"/>
              </w:rPr>
              <w:t xml:space="preserve"> paskirtas asmuo, atsakingas už teikiamų paslaugų kokybę: </w:t>
            </w:r>
            <w:r w:rsidR="00CB7A59" w:rsidRPr="00CB7A59">
              <w:rPr>
                <w:rFonts w:ascii="Times New Roman" w:hAnsi="Times New Roman" w:cs="Times New Roman"/>
                <w:color w:val="333333"/>
                <w:sz w:val="23"/>
                <w:szCs w:val="23"/>
                <w:shd w:val="clear" w:color="auto" w:fill="FFFFFF"/>
              </w:rPr>
              <w:t>Dainius Vaitkevičius</w:t>
            </w:r>
            <w:r w:rsidR="00CB7A59">
              <w:rPr>
                <w:rFonts w:ascii="Times New Roman" w:hAnsi="Times New Roman" w:cs="Times New Roman"/>
                <w:color w:val="333333"/>
                <w:sz w:val="23"/>
                <w:szCs w:val="23"/>
                <w:shd w:val="clear" w:color="auto" w:fill="FFFFFF"/>
              </w:rPr>
              <w:t>,</w:t>
            </w:r>
            <w:r w:rsidR="00CB7A59" w:rsidRPr="00CB7A59">
              <w:rPr>
                <w:rFonts w:ascii="Times New Roman" w:hAnsi="Times New Roman" w:cs="Times New Roman"/>
                <w:color w:val="333333"/>
                <w:sz w:val="23"/>
                <w:szCs w:val="23"/>
                <w:shd w:val="clear" w:color="auto" w:fill="FFFFFF"/>
              </w:rPr>
              <w:t xml:space="preserve"> </w:t>
            </w:r>
            <w:r w:rsidR="00CB7A59">
              <w:rPr>
                <w:rFonts w:ascii="Times New Roman" w:hAnsi="Times New Roman" w:cs="Times New Roman"/>
                <w:color w:val="333333"/>
                <w:sz w:val="23"/>
                <w:szCs w:val="23"/>
                <w:shd w:val="clear" w:color="auto" w:fill="FFFFFF"/>
              </w:rPr>
              <w:t xml:space="preserve">                </w:t>
            </w:r>
            <w:r w:rsidR="00CB7A59" w:rsidRPr="00CB7A59">
              <w:rPr>
                <w:rFonts w:ascii="Times New Roman" w:hAnsi="Times New Roman" w:cs="Times New Roman"/>
                <w:color w:val="333333"/>
                <w:sz w:val="23"/>
                <w:szCs w:val="23"/>
                <w:shd w:val="clear" w:color="auto" w:fill="FFFFFF"/>
              </w:rPr>
              <w:t>tel. +370 61046804. El. p.  </w:t>
            </w:r>
            <w:proofErr w:type="spellStart"/>
            <w:r w:rsidR="00CB7A59" w:rsidRPr="00CB7A59">
              <w:rPr>
                <w:rFonts w:ascii="Times New Roman" w:hAnsi="Times New Roman" w:cs="Times New Roman"/>
                <w:color w:val="333333"/>
                <w:sz w:val="23"/>
                <w:szCs w:val="23"/>
                <w:shd w:val="clear" w:color="auto" w:fill="FFFFFF"/>
              </w:rPr>
              <w:t>d.vaitkevicius@ports.lt</w:t>
            </w:r>
            <w:proofErr w:type="spellEnd"/>
            <w:r w:rsidR="00BE7051">
              <w:rPr>
                <w:rFonts w:ascii="Times New Roman" w:eastAsia="Times New Roman" w:hAnsi="Times New Roman" w:cs="Times New Roman"/>
                <w:sz w:val="24"/>
                <w:szCs w:val="24"/>
                <w:lang w:eastAsia="lt-LT"/>
              </w:rPr>
              <w:t>.</w:t>
            </w:r>
            <w:r w:rsidR="00E836FF" w:rsidRPr="00E836FF">
              <w:rPr>
                <w:rFonts w:ascii="Times New Roman" w:eastAsia="Times New Roman" w:hAnsi="Times New Roman" w:cs="Times New Roman"/>
                <w:sz w:val="24"/>
                <w:szCs w:val="24"/>
                <w:lang w:eastAsia="lt-LT"/>
              </w:rPr>
              <w:t xml:space="preserve"> </w:t>
            </w:r>
          </w:p>
          <w:p w14:paraId="1CD83FDE"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 xml:space="preserve">6.4. </w:t>
            </w:r>
            <w:r w:rsidRPr="00B21CDE">
              <w:rPr>
                <w:rFonts w:ascii="Times New Roman" w:eastAsia="Times New Roman" w:hAnsi="Times New Roman" w:cs="Times New Roman"/>
                <w:b/>
                <w:sz w:val="24"/>
                <w:szCs w:val="24"/>
                <w:lang w:eastAsia="lt-LT"/>
              </w:rPr>
              <w:t>Pirkėjo</w:t>
            </w:r>
            <w:r w:rsidRPr="00B21CDE">
              <w:rPr>
                <w:rFonts w:ascii="Times New Roman" w:eastAsia="Times New Roman" w:hAnsi="Times New Roman" w:cs="Times New Roman"/>
                <w:sz w:val="24"/>
                <w:szCs w:val="24"/>
                <w:lang w:eastAsia="lt-LT"/>
              </w:rPr>
              <w:t xml:space="preserve"> sudaryta komisija, atsakinga už priimamų paslaugų kokybės kontrolės vykdymą.</w:t>
            </w:r>
          </w:p>
        </w:tc>
      </w:tr>
      <w:tr w:rsidR="00B21CDE" w:rsidRPr="00B21CDE" w14:paraId="5BD2C3F5" w14:textId="77777777" w:rsidTr="00F14F19">
        <w:tc>
          <w:tcPr>
            <w:tcW w:w="9938" w:type="dxa"/>
            <w:shd w:val="clear" w:color="auto" w:fill="auto"/>
          </w:tcPr>
          <w:p w14:paraId="1D84ADE8" w14:textId="77777777" w:rsidR="00B21CDE" w:rsidRPr="00B21CDE" w:rsidRDefault="00B21CDE" w:rsidP="00261962">
            <w:pPr>
              <w:spacing w:after="0" w:line="240" w:lineRule="auto"/>
              <w:jc w:val="both"/>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7. Garantiniai įsipareigojimai</w:t>
            </w:r>
          </w:p>
          <w:p w14:paraId="06106D4F" w14:textId="6BDD57E6" w:rsidR="00383865"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7.1.</w:t>
            </w:r>
            <w:r w:rsidRPr="00B21CDE">
              <w:rPr>
                <w:rFonts w:ascii="Times New Roman" w:eastAsia="Times New Roman" w:hAnsi="Times New Roman" w:cs="Times New Roman"/>
                <w:b/>
                <w:sz w:val="24"/>
                <w:szCs w:val="24"/>
                <w:lang w:eastAsia="lt-LT"/>
              </w:rPr>
              <w:t xml:space="preserve"> Teikėjo </w:t>
            </w:r>
            <w:r w:rsidRPr="00B21CDE">
              <w:rPr>
                <w:rFonts w:ascii="Times New Roman" w:eastAsia="Times New Roman" w:hAnsi="Times New Roman" w:cs="Times New Roman"/>
                <w:sz w:val="24"/>
                <w:szCs w:val="24"/>
                <w:lang w:eastAsia="lt-LT"/>
              </w:rPr>
              <w:t xml:space="preserve">suteiktų </w:t>
            </w:r>
            <w:r w:rsidR="00C04B2F">
              <w:rPr>
                <w:rFonts w:ascii="Times New Roman" w:eastAsia="Times New Roman" w:hAnsi="Times New Roman" w:cs="Times New Roman"/>
                <w:sz w:val="24"/>
                <w:szCs w:val="24"/>
                <w:lang w:eastAsia="lt-LT"/>
              </w:rPr>
              <w:t>P</w:t>
            </w:r>
            <w:r w:rsidRPr="00B21CDE">
              <w:rPr>
                <w:rFonts w:ascii="Times New Roman" w:eastAsia="Times New Roman" w:hAnsi="Times New Roman" w:cs="Times New Roman"/>
                <w:sz w:val="24"/>
                <w:szCs w:val="24"/>
                <w:lang w:eastAsia="lt-LT"/>
              </w:rPr>
              <w:t>aslaugų</w:t>
            </w:r>
            <w:r w:rsidR="00D7640A">
              <w:rPr>
                <w:rFonts w:ascii="Times New Roman" w:eastAsia="Times New Roman" w:hAnsi="Times New Roman" w:cs="Times New Roman"/>
                <w:sz w:val="24"/>
                <w:szCs w:val="24"/>
                <w:lang w:eastAsia="lt-LT"/>
              </w:rPr>
              <w:t xml:space="preserve"> </w:t>
            </w:r>
            <w:r w:rsidR="00D7640A" w:rsidRPr="00B21CDE">
              <w:rPr>
                <w:rFonts w:ascii="Times New Roman" w:eastAsia="Times New Roman" w:hAnsi="Times New Roman" w:cs="Times New Roman"/>
                <w:sz w:val="24"/>
                <w:szCs w:val="24"/>
                <w:lang w:eastAsia="lt-LT"/>
              </w:rPr>
              <w:t>(ir su jų teikimu susijusių prekių)</w:t>
            </w:r>
            <w:r w:rsidRPr="00B21CDE">
              <w:rPr>
                <w:rFonts w:ascii="Times New Roman" w:eastAsia="Times New Roman" w:hAnsi="Times New Roman" w:cs="Times New Roman"/>
                <w:sz w:val="24"/>
                <w:szCs w:val="24"/>
                <w:lang w:eastAsia="lt-LT"/>
              </w:rPr>
              <w:t xml:space="preserve"> kokybės garantijos terminas – </w:t>
            </w:r>
            <w:r w:rsidR="001B73E0">
              <w:rPr>
                <w:rFonts w:ascii="Times New Roman" w:eastAsia="Times New Roman" w:hAnsi="Times New Roman" w:cs="Times New Roman"/>
                <w:sz w:val="24"/>
                <w:szCs w:val="24"/>
                <w:lang w:eastAsia="lt-LT"/>
              </w:rPr>
              <w:t>12 mėnesių</w:t>
            </w:r>
            <w:r w:rsidR="000E1AD4" w:rsidRPr="00226CA7">
              <w:rPr>
                <w:rFonts w:ascii="Times New Roman" w:eastAsia="Times New Roman" w:hAnsi="Times New Roman" w:cs="Times New Roman"/>
                <w:sz w:val="24"/>
                <w:szCs w:val="24"/>
                <w:lang w:eastAsia="lt-LT"/>
              </w:rPr>
              <w:t xml:space="preserve"> </w:t>
            </w:r>
            <w:r w:rsidRPr="00B21CDE">
              <w:rPr>
                <w:rFonts w:ascii="Times New Roman" w:eastAsia="Times New Roman" w:hAnsi="Times New Roman" w:cs="Times New Roman"/>
                <w:sz w:val="24"/>
                <w:szCs w:val="24"/>
                <w:lang w:eastAsia="lt-LT"/>
              </w:rPr>
              <w:t xml:space="preserve">nuo </w:t>
            </w:r>
            <w:r w:rsidRPr="00B21CDE">
              <w:rPr>
                <w:rFonts w:ascii="Times New Roman" w:eastAsia="Times New Roman" w:hAnsi="Times New Roman" w:cs="Times New Roman"/>
                <w:b/>
                <w:sz w:val="24"/>
                <w:szCs w:val="24"/>
                <w:lang w:eastAsia="lt-LT"/>
              </w:rPr>
              <w:t>Pirkėjo</w:t>
            </w:r>
            <w:r w:rsidRPr="00B21CDE">
              <w:rPr>
                <w:rFonts w:ascii="Times New Roman" w:eastAsia="Times New Roman" w:hAnsi="Times New Roman" w:cs="Times New Roman"/>
                <w:sz w:val="24"/>
                <w:szCs w:val="24"/>
                <w:lang w:eastAsia="lt-LT"/>
              </w:rPr>
              <w:t xml:space="preserve"> ir </w:t>
            </w:r>
            <w:r w:rsidRPr="00B21CDE">
              <w:rPr>
                <w:rFonts w:ascii="Times New Roman" w:eastAsia="Times New Roman" w:hAnsi="Times New Roman" w:cs="Times New Roman"/>
                <w:b/>
                <w:sz w:val="24"/>
                <w:szCs w:val="24"/>
                <w:lang w:eastAsia="lt-LT"/>
              </w:rPr>
              <w:t>Teikėjo</w:t>
            </w:r>
            <w:r w:rsidRPr="00B21CDE">
              <w:rPr>
                <w:rFonts w:ascii="Times New Roman" w:eastAsia="Times New Roman" w:hAnsi="Times New Roman" w:cs="Times New Roman"/>
                <w:sz w:val="24"/>
                <w:szCs w:val="24"/>
                <w:lang w:eastAsia="lt-LT"/>
              </w:rPr>
              <w:t xml:space="preserve"> galutinio </w:t>
            </w:r>
            <w:r w:rsidR="00C04B2F">
              <w:rPr>
                <w:rFonts w:ascii="Times New Roman" w:eastAsia="Times New Roman" w:hAnsi="Times New Roman" w:cs="Times New Roman"/>
                <w:sz w:val="24"/>
                <w:szCs w:val="24"/>
                <w:lang w:eastAsia="lt-LT"/>
              </w:rPr>
              <w:t>P</w:t>
            </w:r>
            <w:r w:rsidRPr="00B21CDE">
              <w:rPr>
                <w:rFonts w:ascii="Times New Roman" w:eastAsia="Times New Roman" w:hAnsi="Times New Roman" w:cs="Times New Roman"/>
                <w:sz w:val="24"/>
                <w:szCs w:val="24"/>
                <w:lang w:eastAsia="lt-LT"/>
              </w:rPr>
              <w:t>aslaugų perdavimo–priėmimo akto pasirašymo dienos.</w:t>
            </w:r>
            <w:r w:rsidR="00383865" w:rsidRPr="00383865">
              <w:rPr>
                <w:rFonts w:ascii="Times New Roman" w:eastAsia="Times New Roman" w:hAnsi="Times New Roman" w:cs="Times New Roman"/>
                <w:sz w:val="24"/>
                <w:szCs w:val="24"/>
                <w:lang w:eastAsia="lt-LT"/>
              </w:rPr>
              <w:t xml:space="preserve"> </w:t>
            </w:r>
          </w:p>
          <w:p w14:paraId="3F3E22E0" w14:textId="118AD158" w:rsidR="00BE23F1" w:rsidRDefault="00BE23F1" w:rsidP="0026196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 </w:t>
            </w:r>
            <w:r w:rsidRPr="00D7640A">
              <w:rPr>
                <w:rFonts w:ascii="Times New Roman" w:eastAsia="Times New Roman" w:hAnsi="Times New Roman" w:cs="Times New Roman"/>
                <w:b/>
                <w:sz w:val="24"/>
                <w:szCs w:val="24"/>
                <w:lang w:eastAsia="lt-LT"/>
              </w:rPr>
              <w:t>Teikėjo</w:t>
            </w:r>
            <w:r>
              <w:rPr>
                <w:rFonts w:ascii="Times New Roman" w:eastAsia="Times New Roman" w:hAnsi="Times New Roman" w:cs="Times New Roman"/>
                <w:sz w:val="24"/>
                <w:szCs w:val="24"/>
                <w:lang w:eastAsia="lt-LT"/>
              </w:rPr>
              <w:t xml:space="preserve"> naujai sumontuotos įrangos bei naujų</w:t>
            </w:r>
            <w:r w:rsidR="00931CA0">
              <w:rPr>
                <w:rFonts w:ascii="Times New Roman" w:eastAsia="Times New Roman" w:hAnsi="Times New Roman" w:cs="Times New Roman"/>
                <w:sz w:val="24"/>
                <w:szCs w:val="24"/>
                <w:lang w:eastAsia="lt-LT"/>
              </w:rPr>
              <w:t xml:space="preserve"> sumontuotų</w:t>
            </w:r>
            <w:r>
              <w:rPr>
                <w:rFonts w:ascii="Times New Roman" w:eastAsia="Times New Roman" w:hAnsi="Times New Roman" w:cs="Times New Roman"/>
                <w:sz w:val="24"/>
                <w:szCs w:val="24"/>
                <w:lang w:eastAsia="lt-LT"/>
              </w:rPr>
              <w:t xml:space="preserve"> dalių kokybės garantinis terminas</w:t>
            </w:r>
            <w:r w:rsidR="00D7640A">
              <w:rPr>
                <w:rFonts w:ascii="Times New Roman" w:eastAsia="Times New Roman" w:hAnsi="Times New Roman" w:cs="Times New Roman"/>
                <w:sz w:val="24"/>
                <w:szCs w:val="24"/>
                <w:lang w:eastAsia="lt-LT"/>
              </w:rPr>
              <w:t xml:space="preserve"> – </w:t>
            </w:r>
            <w:r w:rsidR="001B73E0">
              <w:rPr>
                <w:rFonts w:ascii="Times New Roman" w:eastAsia="Times New Roman" w:hAnsi="Times New Roman" w:cs="Times New Roman"/>
                <w:sz w:val="24"/>
                <w:szCs w:val="24"/>
                <w:lang w:eastAsia="lt-LT"/>
              </w:rPr>
              <w:t>12</w:t>
            </w:r>
            <w:r w:rsidR="005423C9">
              <w:rPr>
                <w:rFonts w:ascii="Times New Roman" w:eastAsia="Times New Roman" w:hAnsi="Times New Roman" w:cs="Times New Roman"/>
                <w:sz w:val="24"/>
                <w:szCs w:val="24"/>
                <w:lang w:eastAsia="lt-LT"/>
              </w:rPr>
              <w:t xml:space="preserve"> </w:t>
            </w:r>
            <w:r w:rsidR="00D7640A" w:rsidRPr="00D7640A">
              <w:rPr>
                <w:rFonts w:ascii="Times New Roman" w:eastAsia="Times New Roman" w:hAnsi="Times New Roman" w:cs="Times New Roman"/>
                <w:b/>
                <w:sz w:val="24"/>
                <w:szCs w:val="24"/>
                <w:lang w:eastAsia="lt-LT"/>
              </w:rPr>
              <w:t>mėnesių</w:t>
            </w:r>
            <w:r w:rsidR="00D7640A">
              <w:rPr>
                <w:rFonts w:ascii="Times New Roman" w:eastAsia="Times New Roman" w:hAnsi="Times New Roman" w:cs="Times New Roman"/>
                <w:sz w:val="24"/>
                <w:szCs w:val="24"/>
                <w:lang w:eastAsia="lt-LT"/>
              </w:rPr>
              <w:t xml:space="preserve"> nuo </w:t>
            </w:r>
            <w:r w:rsidR="00D7640A" w:rsidRPr="00B21CDE">
              <w:rPr>
                <w:rFonts w:ascii="Times New Roman" w:eastAsia="Times New Roman" w:hAnsi="Times New Roman" w:cs="Times New Roman"/>
                <w:b/>
                <w:sz w:val="24"/>
                <w:szCs w:val="24"/>
                <w:lang w:eastAsia="lt-LT"/>
              </w:rPr>
              <w:t>Pirkėjo</w:t>
            </w:r>
            <w:r w:rsidR="00D7640A" w:rsidRPr="00B21CDE">
              <w:rPr>
                <w:rFonts w:ascii="Times New Roman" w:eastAsia="Times New Roman" w:hAnsi="Times New Roman" w:cs="Times New Roman"/>
                <w:sz w:val="24"/>
                <w:szCs w:val="24"/>
                <w:lang w:eastAsia="lt-LT"/>
              </w:rPr>
              <w:t xml:space="preserve"> ir </w:t>
            </w:r>
            <w:r w:rsidR="00D7640A" w:rsidRPr="00B21CDE">
              <w:rPr>
                <w:rFonts w:ascii="Times New Roman" w:eastAsia="Times New Roman" w:hAnsi="Times New Roman" w:cs="Times New Roman"/>
                <w:b/>
                <w:sz w:val="24"/>
                <w:szCs w:val="24"/>
                <w:lang w:eastAsia="lt-LT"/>
              </w:rPr>
              <w:t>Teikėjo</w:t>
            </w:r>
            <w:r w:rsidR="00D7640A" w:rsidRPr="00B21CDE">
              <w:rPr>
                <w:rFonts w:ascii="Times New Roman" w:eastAsia="Times New Roman" w:hAnsi="Times New Roman" w:cs="Times New Roman"/>
                <w:sz w:val="24"/>
                <w:szCs w:val="24"/>
                <w:lang w:eastAsia="lt-LT"/>
              </w:rPr>
              <w:t xml:space="preserve"> galutinio paslaugų perdavimo–priėmimo akto pasirašymo dienos</w:t>
            </w:r>
            <w:r w:rsidR="00D7640A">
              <w:rPr>
                <w:rFonts w:ascii="Times New Roman" w:eastAsia="Times New Roman" w:hAnsi="Times New Roman" w:cs="Times New Roman"/>
                <w:sz w:val="24"/>
                <w:szCs w:val="24"/>
                <w:lang w:eastAsia="lt-LT"/>
              </w:rPr>
              <w:t>.</w:t>
            </w:r>
          </w:p>
          <w:p w14:paraId="4DCCC789" w14:textId="77777777" w:rsidR="00B21CDE" w:rsidRPr="00B21CDE" w:rsidRDefault="000F586C" w:rsidP="0026196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7640A">
              <w:rPr>
                <w:rFonts w:ascii="Times New Roman" w:eastAsia="Times New Roman" w:hAnsi="Times New Roman" w:cs="Times New Roman"/>
                <w:sz w:val="24"/>
                <w:szCs w:val="24"/>
                <w:lang w:eastAsia="lt-LT"/>
              </w:rPr>
              <w:t>3</w:t>
            </w:r>
            <w:r w:rsidR="00B21CDE" w:rsidRPr="00B21CDE">
              <w:rPr>
                <w:rFonts w:ascii="Times New Roman" w:eastAsia="Times New Roman" w:hAnsi="Times New Roman" w:cs="Times New Roman"/>
                <w:sz w:val="24"/>
                <w:szCs w:val="24"/>
                <w:lang w:eastAsia="lt-LT"/>
              </w:rPr>
              <w:t>.</w:t>
            </w:r>
            <w:r w:rsidR="00B21CDE" w:rsidRPr="00B21CDE">
              <w:rPr>
                <w:rFonts w:ascii="Times New Roman" w:eastAsia="Times New Roman" w:hAnsi="Times New Roman" w:cs="Times New Roman"/>
                <w:b/>
                <w:sz w:val="24"/>
                <w:szCs w:val="24"/>
                <w:lang w:eastAsia="lt-LT"/>
              </w:rPr>
              <w:t xml:space="preserve"> </w:t>
            </w:r>
            <w:r w:rsidR="00B21CDE" w:rsidRPr="00B21CDE">
              <w:rPr>
                <w:rFonts w:ascii="Times New Roman" w:eastAsia="Times New Roman" w:hAnsi="Times New Roman" w:cs="Times New Roman"/>
                <w:sz w:val="24"/>
                <w:szCs w:val="24"/>
                <w:lang w:eastAsia="lt-LT"/>
              </w:rPr>
              <w:t>Garantijos termino metu</w:t>
            </w:r>
            <w:r w:rsidR="00934BCA" w:rsidRPr="00B21CDE">
              <w:rPr>
                <w:rFonts w:ascii="Times New Roman" w:eastAsia="Times New Roman" w:hAnsi="Times New Roman" w:cs="Times New Roman"/>
                <w:sz w:val="24"/>
                <w:szCs w:val="24"/>
                <w:lang w:eastAsia="lt-LT"/>
              </w:rPr>
              <w:t xml:space="preserve"> </w:t>
            </w:r>
            <w:r w:rsidR="00B21CDE" w:rsidRPr="00B21CDE">
              <w:rPr>
                <w:rFonts w:ascii="Times New Roman" w:eastAsia="Times New Roman" w:hAnsi="Times New Roman" w:cs="Times New Roman"/>
                <w:sz w:val="24"/>
                <w:szCs w:val="24"/>
                <w:lang w:eastAsia="lt-LT"/>
              </w:rPr>
              <w:t xml:space="preserve">pastebėjus, kad suteiktų </w:t>
            </w:r>
            <w:r w:rsidR="00C04B2F">
              <w:rPr>
                <w:rFonts w:ascii="Times New Roman" w:eastAsia="Times New Roman" w:hAnsi="Times New Roman" w:cs="Times New Roman"/>
                <w:sz w:val="24"/>
                <w:szCs w:val="24"/>
                <w:lang w:eastAsia="lt-LT"/>
              </w:rPr>
              <w:t>P</w:t>
            </w:r>
            <w:r w:rsidR="00B21CDE" w:rsidRPr="00B21CDE">
              <w:rPr>
                <w:rFonts w:ascii="Times New Roman" w:eastAsia="Times New Roman" w:hAnsi="Times New Roman" w:cs="Times New Roman"/>
                <w:sz w:val="24"/>
                <w:szCs w:val="24"/>
                <w:lang w:eastAsia="lt-LT"/>
              </w:rPr>
              <w:t>aslaugų (ir su jų teikimu susijusių prekių)</w:t>
            </w:r>
            <w:r w:rsidR="00931CA0">
              <w:rPr>
                <w:rFonts w:ascii="Times New Roman" w:eastAsia="Times New Roman" w:hAnsi="Times New Roman" w:cs="Times New Roman"/>
                <w:sz w:val="24"/>
                <w:szCs w:val="24"/>
                <w:lang w:eastAsia="lt-LT"/>
              </w:rPr>
              <w:t xml:space="preserve"> ar </w:t>
            </w:r>
            <w:r w:rsidR="00931CA0" w:rsidRPr="00931CA0">
              <w:rPr>
                <w:rFonts w:ascii="Times New Roman" w:eastAsia="Times New Roman" w:hAnsi="Times New Roman" w:cs="Times New Roman"/>
                <w:sz w:val="24"/>
                <w:szCs w:val="24"/>
                <w:lang w:eastAsia="lt-LT"/>
              </w:rPr>
              <w:t>naujai sumontuotos įrangos bei naujų</w:t>
            </w:r>
            <w:r w:rsidR="00DA4319">
              <w:rPr>
                <w:rFonts w:ascii="Times New Roman" w:eastAsia="Times New Roman" w:hAnsi="Times New Roman" w:cs="Times New Roman"/>
                <w:sz w:val="24"/>
                <w:szCs w:val="24"/>
                <w:lang w:eastAsia="lt-LT"/>
              </w:rPr>
              <w:t xml:space="preserve"> sumontuotų </w:t>
            </w:r>
            <w:r w:rsidR="00931CA0" w:rsidRPr="00931CA0">
              <w:rPr>
                <w:rFonts w:ascii="Times New Roman" w:eastAsia="Times New Roman" w:hAnsi="Times New Roman" w:cs="Times New Roman"/>
                <w:sz w:val="24"/>
                <w:szCs w:val="24"/>
                <w:lang w:eastAsia="lt-LT"/>
              </w:rPr>
              <w:t>dalių</w:t>
            </w:r>
            <w:r w:rsidR="00B21CDE" w:rsidRPr="00B21CDE">
              <w:rPr>
                <w:rFonts w:ascii="Times New Roman" w:eastAsia="Times New Roman" w:hAnsi="Times New Roman" w:cs="Times New Roman"/>
                <w:sz w:val="24"/>
                <w:szCs w:val="24"/>
                <w:lang w:eastAsia="lt-LT"/>
              </w:rPr>
              <w:t xml:space="preserve"> kokybė neatitinka Sutarties reikalavimų ir </w:t>
            </w:r>
            <w:r w:rsidR="00C04B2F">
              <w:rPr>
                <w:rFonts w:ascii="Times New Roman" w:eastAsia="Times New Roman" w:hAnsi="Times New Roman" w:cs="Times New Roman"/>
                <w:sz w:val="24"/>
                <w:szCs w:val="24"/>
                <w:lang w:eastAsia="lt-LT"/>
              </w:rPr>
              <w:t>P</w:t>
            </w:r>
            <w:r w:rsidR="00B21CDE" w:rsidRPr="00B21CDE">
              <w:rPr>
                <w:rFonts w:ascii="Times New Roman" w:eastAsia="Times New Roman" w:hAnsi="Times New Roman" w:cs="Times New Roman"/>
                <w:sz w:val="24"/>
                <w:szCs w:val="24"/>
                <w:lang w:eastAsia="lt-LT"/>
              </w:rPr>
              <w:t xml:space="preserve">aslaugų teikimo </w:t>
            </w:r>
            <w:r w:rsidR="00DA4319">
              <w:rPr>
                <w:rFonts w:ascii="Times New Roman" w:eastAsia="Times New Roman" w:hAnsi="Times New Roman" w:cs="Times New Roman"/>
                <w:sz w:val="24"/>
                <w:szCs w:val="24"/>
                <w:lang w:eastAsia="lt-LT"/>
              </w:rPr>
              <w:t xml:space="preserve">ar prekių </w:t>
            </w:r>
            <w:r w:rsidR="00B21CDE" w:rsidRPr="00B21CDE">
              <w:rPr>
                <w:rFonts w:ascii="Times New Roman" w:eastAsia="Times New Roman" w:hAnsi="Times New Roman" w:cs="Times New Roman"/>
                <w:sz w:val="24"/>
                <w:szCs w:val="24"/>
                <w:lang w:eastAsia="lt-LT"/>
              </w:rPr>
              <w:t xml:space="preserve">trūkumai </w:t>
            </w:r>
            <w:r w:rsidR="00DA4319">
              <w:rPr>
                <w:rFonts w:ascii="Times New Roman" w:eastAsia="Times New Roman" w:hAnsi="Times New Roman" w:cs="Times New Roman"/>
                <w:sz w:val="24"/>
                <w:szCs w:val="24"/>
                <w:lang w:eastAsia="lt-LT"/>
              </w:rPr>
              <w:t xml:space="preserve">ar defektai </w:t>
            </w:r>
            <w:r w:rsidR="00B21CDE" w:rsidRPr="00B21CDE">
              <w:rPr>
                <w:rFonts w:ascii="Times New Roman" w:eastAsia="Times New Roman" w:hAnsi="Times New Roman" w:cs="Times New Roman"/>
                <w:sz w:val="24"/>
                <w:szCs w:val="24"/>
                <w:lang w:eastAsia="lt-LT"/>
              </w:rPr>
              <w:t xml:space="preserve">atsirado ne dėl </w:t>
            </w:r>
            <w:r w:rsidR="00B21CDE" w:rsidRPr="00B21CDE">
              <w:rPr>
                <w:rFonts w:ascii="Times New Roman" w:eastAsia="Times New Roman" w:hAnsi="Times New Roman" w:cs="Times New Roman"/>
                <w:b/>
                <w:sz w:val="24"/>
                <w:szCs w:val="24"/>
                <w:lang w:eastAsia="lt-LT"/>
              </w:rPr>
              <w:t xml:space="preserve">Pirkėjo </w:t>
            </w:r>
            <w:r w:rsidR="00B21CDE" w:rsidRPr="00B21CDE">
              <w:rPr>
                <w:rFonts w:ascii="Times New Roman" w:eastAsia="Times New Roman" w:hAnsi="Times New Roman" w:cs="Times New Roman"/>
                <w:sz w:val="24"/>
                <w:szCs w:val="24"/>
                <w:lang w:eastAsia="lt-LT"/>
              </w:rPr>
              <w:t>kaltės,</w:t>
            </w:r>
            <w:r w:rsidR="00B21CDE" w:rsidRPr="00B21CDE">
              <w:rPr>
                <w:rFonts w:ascii="Times New Roman" w:eastAsia="Times New Roman" w:hAnsi="Times New Roman" w:cs="Times New Roman"/>
                <w:b/>
                <w:sz w:val="24"/>
                <w:szCs w:val="24"/>
                <w:lang w:eastAsia="lt-LT"/>
              </w:rPr>
              <w:t xml:space="preserve"> Teikėjas</w:t>
            </w:r>
            <w:r w:rsidR="00B21CDE" w:rsidRPr="00B21CDE">
              <w:rPr>
                <w:rFonts w:ascii="Times New Roman" w:eastAsia="Times New Roman" w:hAnsi="Times New Roman" w:cs="Times New Roman"/>
                <w:sz w:val="24"/>
                <w:szCs w:val="24"/>
                <w:lang w:eastAsia="lt-LT"/>
              </w:rPr>
              <w:t xml:space="preserve"> per </w:t>
            </w:r>
            <w:r w:rsidR="00BE23F1">
              <w:rPr>
                <w:rFonts w:ascii="Times New Roman" w:eastAsia="Times New Roman" w:hAnsi="Times New Roman" w:cs="Times New Roman"/>
                <w:sz w:val="24"/>
                <w:szCs w:val="24"/>
                <w:lang w:eastAsia="lt-LT"/>
              </w:rPr>
              <w:t>1</w:t>
            </w:r>
            <w:r w:rsidR="00B21CDE" w:rsidRPr="00B21CDE">
              <w:rPr>
                <w:rFonts w:ascii="Times New Roman" w:eastAsia="Times New Roman" w:hAnsi="Times New Roman" w:cs="Times New Roman"/>
                <w:sz w:val="24"/>
                <w:szCs w:val="24"/>
                <w:lang w:eastAsia="lt-LT"/>
              </w:rPr>
              <w:t xml:space="preserve">0 (dešimt) kalendorinių dienų po raštiško </w:t>
            </w:r>
            <w:r w:rsidR="00B21CDE" w:rsidRPr="00B21CDE">
              <w:rPr>
                <w:rFonts w:ascii="Times New Roman" w:eastAsia="Times New Roman" w:hAnsi="Times New Roman" w:cs="Times New Roman"/>
                <w:b/>
                <w:sz w:val="24"/>
                <w:szCs w:val="24"/>
                <w:lang w:eastAsia="lt-LT"/>
              </w:rPr>
              <w:t xml:space="preserve">Pirkėjo </w:t>
            </w:r>
            <w:r w:rsidR="00B21CDE" w:rsidRPr="00B21CDE">
              <w:rPr>
                <w:rFonts w:ascii="Times New Roman" w:eastAsia="Times New Roman" w:hAnsi="Times New Roman" w:cs="Times New Roman"/>
                <w:sz w:val="24"/>
                <w:szCs w:val="24"/>
                <w:lang w:eastAsia="lt-LT"/>
              </w:rPr>
              <w:t xml:space="preserve">pranešimo gavimo dienos, suteikia nesuteiktas </w:t>
            </w:r>
            <w:r w:rsidR="00C04B2F">
              <w:rPr>
                <w:rFonts w:ascii="Times New Roman" w:eastAsia="Times New Roman" w:hAnsi="Times New Roman" w:cs="Times New Roman"/>
                <w:sz w:val="24"/>
                <w:szCs w:val="24"/>
                <w:lang w:eastAsia="lt-LT"/>
              </w:rPr>
              <w:lastRenderedPageBreak/>
              <w:t>P</w:t>
            </w:r>
            <w:r w:rsidR="00DA4319">
              <w:rPr>
                <w:rFonts w:ascii="Times New Roman" w:eastAsia="Times New Roman" w:hAnsi="Times New Roman" w:cs="Times New Roman"/>
                <w:sz w:val="24"/>
                <w:szCs w:val="24"/>
                <w:lang w:eastAsia="lt-LT"/>
              </w:rPr>
              <w:t xml:space="preserve">aslaugas, </w:t>
            </w:r>
            <w:r w:rsidR="00C04B2F">
              <w:rPr>
                <w:rFonts w:ascii="Times New Roman" w:eastAsia="Times New Roman" w:hAnsi="Times New Roman" w:cs="Times New Roman"/>
                <w:sz w:val="24"/>
                <w:szCs w:val="24"/>
                <w:lang w:eastAsia="lt-LT"/>
              </w:rPr>
              <w:t>ištaiso P</w:t>
            </w:r>
            <w:r w:rsidR="00B21CDE" w:rsidRPr="00B21CDE">
              <w:rPr>
                <w:rFonts w:ascii="Times New Roman" w:eastAsia="Times New Roman" w:hAnsi="Times New Roman" w:cs="Times New Roman"/>
                <w:sz w:val="24"/>
                <w:szCs w:val="24"/>
                <w:lang w:eastAsia="lt-LT"/>
              </w:rPr>
              <w:t xml:space="preserve">aslaugų teikimo trūkumus </w:t>
            </w:r>
            <w:r w:rsidR="00DA4319">
              <w:rPr>
                <w:rFonts w:ascii="Times New Roman" w:eastAsia="Times New Roman" w:hAnsi="Times New Roman" w:cs="Times New Roman"/>
                <w:sz w:val="24"/>
                <w:szCs w:val="24"/>
                <w:lang w:eastAsia="lt-LT"/>
              </w:rPr>
              <w:t xml:space="preserve">arba pakeičia netinkamas prekes naujomis </w:t>
            </w:r>
            <w:r w:rsidR="00B21CDE" w:rsidRPr="00B21CDE">
              <w:rPr>
                <w:rFonts w:ascii="Times New Roman" w:eastAsia="Times New Roman" w:hAnsi="Times New Roman" w:cs="Times New Roman"/>
                <w:sz w:val="24"/>
                <w:szCs w:val="24"/>
                <w:lang w:eastAsia="lt-LT"/>
              </w:rPr>
              <w:t xml:space="preserve">savo lėšomis (įskaitant transportavimo išlaidas) bei kompensuoja </w:t>
            </w:r>
            <w:r w:rsidR="00B21CDE" w:rsidRPr="00B21CDE">
              <w:rPr>
                <w:rFonts w:ascii="Times New Roman" w:eastAsia="Times New Roman" w:hAnsi="Times New Roman" w:cs="Times New Roman"/>
                <w:b/>
                <w:sz w:val="24"/>
                <w:szCs w:val="24"/>
                <w:lang w:eastAsia="lt-LT"/>
              </w:rPr>
              <w:t>Pirkėjo</w:t>
            </w:r>
            <w:r w:rsidR="00B21CDE" w:rsidRPr="00B21CDE">
              <w:rPr>
                <w:rFonts w:ascii="Times New Roman" w:eastAsia="Times New Roman" w:hAnsi="Times New Roman" w:cs="Times New Roman"/>
                <w:sz w:val="24"/>
                <w:szCs w:val="24"/>
                <w:lang w:eastAsia="lt-LT"/>
              </w:rPr>
              <w:t xml:space="preserve"> patirtus nuostolius (jeigu tokie buvo). </w:t>
            </w:r>
          </w:p>
          <w:p w14:paraId="440FBCA5" w14:textId="77777777" w:rsidR="00B21CDE" w:rsidRDefault="000F586C" w:rsidP="00D7640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7640A">
              <w:rPr>
                <w:rFonts w:ascii="Times New Roman" w:eastAsia="Times New Roman" w:hAnsi="Times New Roman" w:cs="Times New Roman"/>
                <w:sz w:val="24"/>
                <w:szCs w:val="24"/>
                <w:lang w:eastAsia="lt-LT"/>
              </w:rPr>
              <w:t>4</w:t>
            </w:r>
            <w:r w:rsidR="00C04B2F">
              <w:rPr>
                <w:rFonts w:ascii="Times New Roman" w:eastAsia="Times New Roman" w:hAnsi="Times New Roman" w:cs="Times New Roman"/>
                <w:sz w:val="24"/>
                <w:szCs w:val="24"/>
                <w:lang w:eastAsia="lt-LT"/>
              </w:rPr>
              <w:t>. Kokybės garantijos terminas P</w:t>
            </w:r>
            <w:r w:rsidR="00B21CDE" w:rsidRPr="00B21CDE">
              <w:rPr>
                <w:rFonts w:ascii="Times New Roman" w:eastAsia="Times New Roman" w:hAnsi="Times New Roman" w:cs="Times New Roman"/>
                <w:sz w:val="24"/>
                <w:szCs w:val="24"/>
                <w:lang w:eastAsia="lt-LT"/>
              </w:rPr>
              <w:t xml:space="preserve">aslaugoms, kurių trūkumus </w:t>
            </w:r>
            <w:r w:rsidR="00B21CDE" w:rsidRPr="00B21CDE">
              <w:rPr>
                <w:rFonts w:ascii="Times New Roman" w:eastAsia="Times New Roman" w:hAnsi="Times New Roman" w:cs="Times New Roman"/>
                <w:b/>
                <w:bCs/>
                <w:sz w:val="24"/>
                <w:szCs w:val="24"/>
                <w:lang w:eastAsia="lt-LT"/>
              </w:rPr>
              <w:t>Teikėjas</w:t>
            </w:r>
            <w:r w:rsidR="00B21CDE" w:rsidRPr="00B21CDE">
              <w:rPr>
                <w:rFonts w:ascii="Times New Roman" w:eastAsia="Times New Roman" w:hAnsi="Times New Roman" w:cs="Times New Roman"/>
                <w:sz w:val="24"/>
                <w:szCs w:val="24"/>
                <w:lang w:eastAsia="lt-LT"/>
              </w:rPr>
              <w:t xml:space="preserve"> pašalino, pratęsiamas laikotarpiui, ne trumpesniam kaip trūkumų šalinimo t</w:t>
            </w:r>
            <w:r w:rsidR="00C04B2F">
              <w:rPr>
                <w:rFonts w:ascii="Times New Roman" w:eastAsia="Times New Roman" w:hAnsi="Times New Roman" w:cs="Times New Roman"/>
                <w:sz w:val="24"/>
                <w:szCs w:val="24"/>
                <w:lang w:eastAsia="lt-LT"/>
              </w:rPr>
              <w:t>rukmė, ir skaičiuojamas nuo tų P</w:t>
            </w:r>
            <w:r w:rsidR="00B21CDE" w:rsidRPr="00B21CDE">
              <w:rPr>
                <w:rFonts w:ascii="Times New Roman" w:eastAsia="Times New Roman" w:hAnsi="Times New Roman" w:cs="Times New Roman"/>
                <w:sz w:val="24"/>
                <w:szCs w:val="24"/>
                <w:lang w:eastAsia="lt-LT"/>
              </w:rPr>
              <w:t>aslaugų, kurių trūkumai yra pašalinti, perdavimo–priėmimo akto pasirašymo dienos.</w:t>
            </w:r>
          </w:p>
          <w:p w14:paraId="2AC4D2AB" w14:textId="77777777" w:rsidR="00D7640A" w:rsidRPr="00261962" w:rsidRDefault="00D7640A" w:rsidP="00AD7077">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color w:val="000000" w:themeColor="text1"/>
                <w:sz w:val="24"/>
                <w:szCs w:val="24"/>
                <w:lang w:eastAsia="lt-LT"/>
              </w:rPr>
              <w:t xml:space="preserve">7.5. </w:t>
            </w:r>
            <w:r w:rsidR="00330EEE" w:rsidRPr="00FF6038">
              <w:rPr>
                <w:rFonts w:ascii="Times New Roman" w:eastAsia="Times New Roman" w:hAnsi="Times New Roman" w:cs="Times New Roman"/>
                <w:color w:val="000000" w:themeColor="text1"/>
                <w:sz w:val="24"/>
                <w:szCs w:val="24"/>
                <w:lang w:eastAsia="lt-LT"/>
              </w:rPr>
              <w:t>Naujai</w:t>
            </w:r>
            <w:r w:rsidR="00791946" w:rsidRPr="00FF6038">
              <w:rPr>
                <w:rFonts w:ascii="Times New Roman" w:eastAsia="Times New Roman" w:hAnsi="Times New Roman" w:cs="Times New Roman"/>
                <w:color w:val="000000" w:themeColor="text1"/>
                <w:sz w:val="24"/>
                <w:szCs w:val="24"/>
                <w:lang w:eastAsia="lt-LT"/>
              </w:rPr>
              <w:t xml:space="preserve"> sumontuotai įrangai bei naujoms sumontuotoms dalims, kurias </w:t>
            </w:r>
            <w:r w:rsidR="00791946" w:rsidRPr="00FF6038">
              <w:rPr>
                <w:rFonts w:ascii="Times New Roman" w:eastAsia="Times New Roman" w:hAnsi="Times New Roman" w:cs="Times New Roman"/>
                <w:b/>
                <w:color w:val="000000" w:themeColor="text1"/>
                <w:sz w:val="24"/>
                <w:szCs w:val="24"/>
                <w:lang w:eastAsia="lt-LT"/>
              </w:rPr>
              <w:t>Teikėjas</w:t>
            </w:r>
            <w:r w:rsidR="00791946" w:rsidRPr="00FF6038">
              <w:rPr>
                <w:rFonts w:ascii="Times New Roman" w:eastAsia="Times New Roman" w:hAnsi="Times New Roman" w:cs="Times New Roman"/>
                <w:color w:val="000000" w:themeColor="text1"/>
                <w:sz w:val="24"/>
                <w:szCs w:val="24"/>
                <w:lang w:eastAsia="lt-LT"/>
              </w:rPr>
              <w:t xml:space="preserve"> pakeitė </w:t>
            </w:r>
            <w:r w:rsidR="00330EEE" w:rsidRPr="00FF6038">
              <w:rPr>
                <w:rFonts w:ascii="Times New Roman" w:eastAsia="Times New Roman" w:hAnsi="Times New Roman" w:cs="Times New Roman"/>
                <w:color w:val="000000" w:themeColor="text1"/>
                <w:sz w:val="24"/>
                <w:szCs w:val="24"/>
                <w:lang w:eastAsia="lt-LT"/>
              </w:rPr>
              <w:t>po nustatytų trūkumų ar defektų</w:t>
            </w:r>
            <w:r w:rsidR="00802E5F" w:rsidRPr="00FF6038">
              <w:rPr>
                <w:rFonts w:ascii="Times New Roman" w:eastAsia="Times New Roman" w:hAnsi="Times New Roman" w:cs="Times New Roman"/>
                <w:color w:val="000000" w:themeColor="text1"/>
                <w:sz w:val="24"/>
                <w:szCs w:val="24"/>
                <w:lang w:eastAsia="lt-LT"/>
              </w:rPr>
              <w:t xml:space="preserve"> </w:t>
            </w:r>
            <w:r w:rsidR="00DA4319" w:rsidRPr="00FF6038">
              <w:rPr>
                <w:rFonts w:ascii="Times New Roman" w:eastAsia="Times New Roman" w:hAnsi="Times New Roman" w:cs="Times New Roman"/>
                <w:color w:val="000000" w:themeColor="text1"/>
                <w:sz w:val="24"/>
                <w:szCs w:val="24"/>
                <w:lang w:eastAsia="lt-LT"/>
              </w:rPr>
              <w:t>garantinio termin</w:t>
            </w:r>
            <w:r w:rsidR="00802E5F" w:rsidRPr="00FF6038">
              <w:rPr>
                <w:rFonts w:ascii="Times New Roman" w:eastAsia="Times New Roman" w:hAnsi="Times New Roman" w:cs="Times New Roman"/>
                <w:color w:val="000000" w:themeColor="text1"/>
                <w:sz w:val="24"/>
                <w:szCs w:val="24"/>
                <w:lang w:eastAsia="lt-LT"/>
              </w:rPr>
              <w:t>o metu</w:t>
            </w:r>
            <w:r w:rsidR="00330EEE" w:rsidRPr="00FF6038">
              <w:rPr>
                <w:rFonts w:ascii="Times New Roman" w:eastAsia="Times New Roman" w:hAnsi="Times New Roman" w:cs="Times New Roman"/>
                <w:color w:val="000000" w:themeColor="text1"/>
                <w:sz w:val="24"/>
                <w:szCs w:val="24"/>
                <w:lang w:eastAsia="lt-LT"/>
              </w:rPr>
              <w:t>, taikomas</w:t>
            </w:r>
            <w:r w:rsidR="00802E5F" w:rsidRPr="00FF6038">
              <w:rPr>
                <w:rFonts w:ascii="Times New Roman" w:eastAsia="Times New Roman" w:hAnsi="Times New Roman" w:cs="Times New Roman"/>
                <w:color w:val="000000" w:themeColor="text1"/>
                <w:sz w:val="24"/>
                <w:szCs w:val="24"/>
                <w:lang w:eastAsia="lt-LT"/>
              </w:rPr>
              <w:t xml:space="preserve"> naujas</w:t>
            </w:r>
            <w:r w:rsidR="00330EEE" w:rsidRPr="00FF6038">
              <w:rPr>
                <w:rFonts w:ascii="Times New Roman" w:eastAsia="Times New Roman" w:hAnsi="Times New Roman" w:cs="Times New Roman"/>
                <w:color w:val="000000" w:themeColor="text1"/>
                <w:sz w:val="24"/>
                <w:szCs w:val="24"/>
                <w:lang w:eastAsia="lt-LT"/>
              </w:rPr>
              <w:t xml:space="preserve"> </w:t>
            </w:r>
            <w:r w:rsidR="00AD7077" w:rsidRPr="00FF6038">
              <w:rPr>
                <w:rFonts w:ascii="Times New Roman" w:eastAsia="Times New Roman" w:hAnsi="Times New Roman" w:cs="Times New Roman"/>
                <w:color w:val="000000" w:themeColor="text1"/>
                <w:sz w:val="24"/>
                <w:szCs w:val="24"/>
                <w:lang w:eastAsia="lt-LT"/>
              </w:rPr>
              <w:t xml:space="preserve">Sutarties specialiosios dalies 7.2 punkte nurodytas </w:t>
            </w:r>
            <w:r w:rsidR="00330EEE" w:rsidRPr="00FF6038">
              <w:rPr>
                <w:rFonts w:ascii="Times New Roman" w:eastAsia="Times New Roman" w:hAnsi="Times New Roman" w:cs="Times New Roman"/>
                <w:color w:val="000000" w:themeColor="text1"/>
                <w:sz w:val="24"/>
                <w:szCs w:val="24"/>
                <w:lang w:eastAsia="lt-LT"/>
              </w:rPr>
              <w:t xml:space="preserve">kokybės garantijos terminas, kuris skaičiuojamas nuo </w:t>
            </w:r>
            <w:r w:rsidR="00AD7077" w:rsidRPr="00FF6038">
              <w:rPr>
                <w:rFonts w:ascii="Times New Roman" w:eastAsia="Times New Roman" w:hAnsi="Times New Roman" w:cs="Times New Roman"/>
                <w:color w:val="000000" w:themeColor="text1"/>
                <w:sz w:val="24"/>
                <w:szCs w:val="24"/>
                <w:lang w:eastAsia="lt-LT"/>
              </w:rPr>
              <w:t>įrangos ir /ar detalių</w:t>
            </w:r>
            <w:r w:rsidR="00330EEE" w:rsidRPr="00FF6038">
              <w:rPr>
                <w:rFonts w:ascii="Times New Roman" w:eastAsia="Times New Roman" w:hAnsi="Times New Roman" w:cs="Times New Roman"/>
                <w:color w:val="000000" w:themeColor="text1"/>
                <w:sz w:val="24"/>
                <w:szCs w:val="24"/>
                <w:lang w:eastAsia="lt-LT"/>
              </w:rPr>
              <w:t>, kurios buvo pakeistos naujomis, perdavimo-priėmimo akto pasirašymo dienos.</w:t>
            </w:r>
          </w:p>
        </w:tc>
      </w:tr>
      <w:tr w:rsidR="00B21CDE" w:rsidRPr="00B21CDE" w14:paraId="56253F67" w14:textId="77777777" w:rsidTr="00CB7A59">
        <w:trPr>
          <w:trHeight w:val="699"/>
        </w:trPr>
        <w:tc>
          <w:tcPr>
            <w:tcW w:w="9938" w:type="dxa"/>
            <w:shd w:val="clear" w:color="auto" w:fill="auto"/>
          </w:tcPr>
          <w:p w14:paraId="3FB4860A" w14:textId="77777777" w:rsidR="00B21CDE" w:rsidRPr="00B21CDE" w:rsidRDefault="00B21CDE" w:rsidP="00261962">
            <w:pPr>
              <w:spacing w:after="200" w:line="240" w:lineRule="auto"/>
              <w:contextualSpacing/>
              <w:jc w:val="both"/>
              <w:rPr>
                <w:rFonts w:ascii="Times New Roman" w:eastAsia="Calibri" w:hAnsi="Times New Roman" w:cs="Times New Roman"/>
                <w:b/>
                <w:sz w:val="24"/>
                <w:szCs w:val="24"/>
              </w:rPr>
            </w:pPr>
            <w:r w:rsidRPr="00B21CDE">
              <w:rPr>
                <w:rFonts w:ascii="Times New Roman" w:eastAsia="Calibri" w:hAnsi="Times New Roman" w:cs="Times New Roman"/>
                <w:b/>
                <w:sz w:val="24"/>
                <w:szCs w:val="24"/>
              </w:rPr>
              <w:lastRenderedPageBreak/>
              <w:t>8. Papildomas prievolių įvykdymo užtikrinimas</w:t>
            </w:r>
          </w:p>
          <w:p w14:paraId="0B870707" w14:textId="6FC9AC7A" w:rsidR="00B21CDE" w:rsidRPr="009519C1" w:rsidRDefault="00E20015" w:rsidP="006041E9">
            <w:pPr>
              <w:spacing w:after="20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8.1. </w:t>
            </w:r>
            <w:r w:rsidR="00B21CDE" w:rsidRPr="00B21CDE">
              <w:rPr>
                <w:rFonts w:ascii="Times New Roman" w:hAnsi="Times New Roman" w:cs="Times New Roman"/>
                <w:sz w:val="24"/>
                <w:szCs w:val="24"/>
              </w:rPr>
              <w:t xml:space="preserve">Banko garantija ar draudimo bendrovės laidavimo raštu užtikrinama suma ne mažesnė kaip </w:t>
            </w:r>
            <w:r w:rsidR="001B73E0">
              <w:rPr>
                <w:rFonts w:ascii="Times New Roman" w:hAnsi="Times New Roman" w:cs="Times New Roman"/>
                <w:sz w:val="24"/>
                <w:szCs w:val="24"/>
                <w:shd w:val="clear" w:color="auto" w:fill="FFFFFF" w:themeFill="background1"/>
              </w:rPr>
              <w:t>144 900,00</w:t>
            </w:r>
            <w:r w:rsidR="00B21CDE" w:rsidRPr="00026147">
              <w:rPr>
                <w:rFonts w:ascii="Times New Roman" w:hAnsi="Times New Roman" w:cs="Times New Roman"/>
                <w:sz w:val="24"/>
                <w:szCs w:val="24"/>
                <w:shd w:val="clear" w:color="auto" w:fill="FFFFFF" w:themeFill="background1"/>
              </w:rPr>
              <w:t xml:space="preserve"> EUR</w:t>
            </w:r>
            <w:r w:rsidR="00B21CDE" w:rsidRPr="00B21CDE">
              <w:rPr>
                <w:rFonts w:ascii="Times New Roman" w:hAnsi="Times New Roman" w:cs="Times New Roman"/>
                <w:sz w:val="24"/>
                <w:szCs w:val="24"/>
              </w:rPr>
              <w:t xml:space="preserve"> (</w:t>
            </w:r>
            <w:r w:rsidR="001B73E0">
              <w:rPr>
                <w:rFonts w:ascii="Times New Roman" w:hAnsi="Times New Roman" w:cs="Times New Roman"/>
                <w:i/>
                <w:sz w:val="24"/>
                <w:szCs w:val="24"/>
              </w:rPr>
              <w:t>vienas šimtas keturiasdešimt keturi tūkstančiai devyni šimtai EUR 00 ct</w:t>
            </w:r>
            <w:r w:rsidR="00B21CDE" w:rsidRPr="00B21CDE">
              <w:rPr>
                <w:rFonts w:ascii="Times New Roman" w:hAnsi="Times New Roman" w:cs="Times New Roman"/>
                <w:sz w:val="24"/>
                <w:szCs w:val="24"/>
              </w:rPr>
              <w:t xml:space="preserve">) (7 (septyni) % </w:t>
            </w:r>
            <w:r w:rsidR="00D7640A">
              <w:rPr>
                <w:rFonts w:ascii="Times New Roman" w:hAnsi="Times New Roman" w:cs="Times New Roman"/>
                <w:sz w:val="24"/>
                <w:szCs w:val="24"/>
              </w:rPr>
              <w:t xml:space="preserve">nuo </w:t>
            </w:r>
            <w:r w:rsidR="00B21CDE" w:rsidRPr="00B21CDE">
              <w:rPr>
                <w:rFonts w:ascii="Times New Roman" w:hAnsi="Times New Roman" w:cs="Times New Roman"/>
                <w:sz w:val="24"/>
                <w:szCs w:val="24"/>
              </w:rPr>
              <w:t>Sutar</w:t>
            </w:r>
            <w:r w:rsidR="003A52AE">
              <w:rPr>
                <w:rFonts w:ascii="Times New Roman" w:hAnsi="Times New Roman" w:cs="Times New Roman"/>
                <w:sz w:val="24"/>
                <w:szCs w:val="24"/>
              </w:rPr>
              <w:t xml:space="preserve">ties </w:t>
            </w:r>
            <w:r w:rsidR="00D7640A">
              <w:rPr>
                <w:rFonts w:ascii="Times New Roman" w:hAnsi="Times New Roman" w:cs="Times New Roman"/>
                <w:sz w:val="24"/>
                <w:szCs w:val="24"/>
              </w:rPr>
              <w:t>2.1.</w:t>
            </w:r>
            <w:r w:rsidR="003A52AE">
              <w:rPr>
                <w:rFonts w:ascii="Times New Roman" w:hAnsi="Times New Roman" w:cs="Times New Roman"/>
                <w:sz w:val="24"/>
                <w:szCs w:val="24"/>
              </w:rPr>
              <w:t xml:space="preserve"> </w:t>
            </w:r>
            <w:r w:rsidR="009519C1">
              <w:rPr>
                <w:rFonts w:ascii="Times New Roman" w:hAnsi="Times New Roman" w:cs="Times New Roman"/>
                <w:sz w:val="24"/>
                <w:szCs w:val="24"/>
              </w:rPr>
              <w:t>punkte nurodytos maksimalios sutarties vertės be PVM).</w:t>
            </w:r>
            <w:r w:rsidR="00B21CDE" w:rsidRPr="00B21CDE">
              <w:rPr>
                <w:rFonts w:ascii="Times New Roman" w:hAnsi="Times New Roman" w:cs="Times New Roman"/>
                <w:sz w:val="24"/>
                <w:szCs w:val="24"/>
              </w:rPr>
              <w:t xml:space="preserve"> Banko garantijos ar draudimo bendrovės laidavimo rašto galiojimo terminas – 2 (dviem) mėnesiais ilgesnis nei Sutarties specialiosios dalies 1</w:t>
            </w:r>
            <w:r w:rsidR="00AD7077">
              <w:rPr>
                <w:rFonts w:ascii="Times New Roman" w:hAnsi="Times New Roman" w:cs="Times New Roman"/>
                <w:sz w:val="24"/>
                <w:szCs w:val="24"/>
              </w:rPr>
              <w:t>0</w:t>
            </w:r>
            <w:r w:rsidR="00B21CDE" w:rsidRPr="00B21CDE">
              <w:rPr>
                <w:rFonts w:ascii="Times New Roman" w:hAnsi="Times New Roman" w:cs="Times New Roman"/>
                <w:sz w:val="24"/>
                <w:szCs w:val="24"/>
              </w:rPr>
              <w:t xml:space="preserve"> punkte nurodytas </w:t>
            </w:r>
            <w:r w:rsidR="00AD7077">
              <w:rPr>
                <w:rFonts w:ascii="Times New Roman" w:hAnsi="Times New Roman" w:cs="Times New Roman"/>
                <w:sz w:val="24"/>
                <w:szCs w:val="24"/>
              </w:rPr>
              <w:t>Sutarties galiojimo terminas</w:t>
            </w:r>
            <w:r w:rsidR="00B21CDE" w:rsidRPr="00B21CDE">
              <w:rPr>
                <w:rFonts w:ascii="Times New Roman" w:hAnsi="Times New Roman" w:cs="Times New Roman"/>
                <w:sz w:val="24"/>
                <w:szCs w:val="24"/>
              </w:rPr>
              <w:t xml:space="preserve">. </w:t>
            </w:r>
            <w:r>
              <w:rPr>
                <w:rFonts w:ascii="Times New Roman" w:hAnsi="Times New Roman" w:cs="Times New Roman"/>
                <w:sz w:val="24"/>
                <w:szCs w:val="24"/>
              </w:rPr>
              <w:t xml:space="preserve">8.2. </w:t>
            </w:r>
            <w:r w:rsidR="00B21CDE" w:rsidRPr="00B21CDE">
              <w:rPr>
                <w:rFonts w:ascii="Times New Roman" w:hAnsi="Times New Roman" w:cs="Times New Roman"/>
                <w:sz w:val="24"/>
                <w:szCs w:val="24"/>
              </w:rPr>
              <w:t>Banko garantija ar draudimo bendrovės laidavimo raš</w:t>
            </w:r>
            <w:r w:rsidR="00D44F31">
              <w:rPr>
                <w:rFonts w:ascii="Times New Roman" w:hAnsi="Times New Roman" w:cs="Times New Roman"/>
                <w:sz w:val="24"/>
                <w:szCs w:val="24"/>
              </w:rPr>
              <w:t>tas privalo atitikti Sutarties b</w:t>
            </w:r>
            <w:r w:rsidR="00B21CDE" w:rsidRPr="00B21CDE">
              <w:rPr>
                <w:rFonts w:ascii="Times New Roman" w:hAnsi="Times New Roman" w:cs="Times New Roman"/>
                <w:sz w:val="24"/>
                <w:szCs w:val="24"/>
              </w:rPr>
              <w:t>endrosios dalies 12.1, 12.2 ir 12.3 pu</w:t>
            </w:r>
            <w:r w:rsidR="009519C1">
              <w:rPr>
                <w:rFonts w:ascii="Times New Roman" w:hAnsi="Times New Roman" w:cs="Times New Roman"/>
                <w:sz w:val="24"/>
                <w:szCs w:val="24"/>
              </w:rPr>
              <w:t>nktuose nurodytus reikalavimus.</w:t>
            </w:r>
          </w:p>
        </w:tc>
      </w:tr>
      <w:tr w:rsidR="00B21CDE" w:rsidRPr="00B21CDE" w14:paraId="74FD4367" w14:textId="77777777" w:rsidTr="00611E71">
        <w:trPr>
          <w:trHeight w:val="557"/>
        </w:trPr>
        <w:tc>
          <w:tcPr>
            <w:tcW w:w="9938" w:type="dxa"/>
            <w:shd w:val="clear" w:color="auto" w:fill="auto"/>
          </w:tcPr>
          <w:p w14:paraId="6DFE4488" w14:textId="77777777" w:rsidR="00B21CDE" w:rsidRPr="00B21CDE" w:rsidRDefault="00B21CDE" w:rsidP="00261962">
            <w:pPr>
              <w:spacing w:after="0" w:line="240" w:lineRule="auto"/>
              <w:jc w:val="both"/>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9. Kitos sąlygos</w:t>
            </w:r>
          </w:p>
          <w:p w14:paraId="4E9807BF"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 xml:space="preserve">9.1. Sutarties bendrosios dalies 11.1 punkte nurodytų Šalių iš anksto sutartų minimalių </w:t>
            </w:r>
            <w:r w:rsidR="0045726D">
              <w:rPr>
                <w:rFonts w:ascii="Times New Roman" w:eastAsia="Times New Roman" w:hAnsi="Times New Roman" w:cs="Times New Roman"/>
                <w:sz w:val="24"/>
                <w:szCs w:val="24"/>
                <w:lang w:eastAsia="lt-LT"/>
              </w:rPr>
              <w:t>nuostolių dydis yra - 0,2% nuo P</w:t>
            </w:r>
            <w:r w:rsidRPr="00B21CDE">
              <w:rPr>
                <w:rFonts w:ascii="Times New Roman" w:eastAsia="Times New Roman" w:hAnsi="Times New Roman" w:cs="Times New Roman"/>
                <w:sz w:val="24"/>
                <w:szCs w:val="24"/>
                <w:lang w:eastAsia="lt-LT"/>
              </w:rPr>
              <w:t>aslaugų (ir/ar prekių), kurių trūkumai neištaisyti kainos be PVM už kiekvieną uždelstą dieną.</w:t>
            </w:r>
          </w:p>
          <w:p w14:paraId="396E0B6B"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9.2. Sutarties bendrosios dalies 11.2 punkte nurodytų Šalių iš anksto sutartų minimalių nuostolių dydis yra</w:t>
            </w:r>
            <w:r w:rsidRPr="00B21CDE">
              <w:rPr>
                <w:rFonts w:ascii="Times New Roman" w:eastAsia="Calibri" w:hAnsi="Times New Roman" w:cs="Times New Roman"/>
                <w:sz w:val="24"/>
              </w:rPr>
              <w:t xml:space="preserve"> </w:t>
            </w:r>
            <w:r w:rsidRPr="00B21CDE">
              <w:rPr>
                <w:rFonts w:ascii="Times New Roman" w:eastAsia="Times New Roman" w:hAnsi="Times New Roman" w:cs="Times New Roman"/>
                <w:sz w:val="24"/>
                <w:szCs w:val="24"/>
                <w:lang w:eastAsia="lt-LT"/>
              </w:rPr>
              <w:t xml:space="preserve">- 7 (septyni) % </w:t>
            </w:r>
            <w:r w:rsidR="003E2D49">
              <w:rPr>
                <w:rFonts w:ascii="Times New Roman" w:eastAsia="Times New Roman" w:hAnsi="Times New Roman" w:cs="Times New Roman"/>
                <w:sz w:val="24"/>
                <w:szCs w:val="24"/>
                <w:lang w:eastAsia="lt-LT"/>
              </w:rPr>
              <w:t xml:space="preserve">maksimalios </w:t>
            </w:r>
            <w:r w:rsidR="00A274B9">
              <w:rPr>
                <w:rFonts w:ascii="Times New Roman" w:eastAsia="Times New Roman" w:hAnsi="Times New Roman" w:cs="Times New Roman"/>
                <w:sz w:val="24"/>
                <w:szCs w:val="24"/>
                <w:lang w:eastAsia="lt-LT"/>
              </w:rPr>
              <w:t>P</w:t>
            </w:r>
            <w:r w:rsidR="003E2D49">
              <w:rPr>
                <w:rFonts w:ascii="Times New Roman" w:eastAsia="Times New Roman" w:hAnsi="Times New Roman" w:cs="Times New Roman"/>
                <w:sz w:val="24"/>
                <w:szCs w:val="24"/>
                <w:lang w:eastAsia="lt-LT"/>
              </w:rPr>
              <w:t>aslaugų kainos</w:t>
            </w:r>
            <w:r w:rsidRPr="00B21CDE">
              <w:rPr>
                <w:rFonts w:ascii="Times New Roman" w:eastAsia="Times New Roman" w:hAnsi="Times New Roman" w:cs="Times New Roman"/>
                <w:sz w:val="24"/>
                <w:szCs w:val="24"/>
                <w:lang w:eastAsia="lt-LT"/>
              </w:rPr>
              <w:t xml:space="preserve"> be PVM. </w:t>
            </w:r>
          </w:p>
          <w:p w14:paraId="4DB8EA54" w14:textId="4198FE5F" w:rsid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 xml:space="preserve">9.3. </w:t>
            </w:r>
            <w:r w:rsidR="00D44F31">
              <w:rPr>
                <w:rFonts w:ascii="Times New Roman" w:eastAsia="Times New Roman" w:hAnsi="Times New Roman" w:cs="Times New Roman"/>
                <w:sz w:val="24"/>
                <w:szCs w:val="24"/>
                <w:lang w:eastAsia="lt-LT"/>
              </w:rPr>
              <w:t>Sutarties bendrosios dalies 11.3</w:t>
            </w:r>
            <w:r w:rsidRPr="00B21CDE">
              <w:rPr>
                <w:rFonts w:ascii="Times New Roman" w:eastAsia="Times New Roman" w:hAnsi="Times New Roman" w:cs="Times New Roman"/>
                <w:sz w:val="24"/>
                <w:szCs w:val="24"/>
                <w:lang w:eastAsia="lt-LT"/>
              </w:rPr>
              <w:t xml:space="preserve"> punkte numatytų Šalių iš anksto sutartų minimalių nuostolių dydis –</w:t>
            </w:r>
            <w:r w:rsidR="00BA6A7F">
              <w:rPr>
                <w:rFonts w:ascii="Times New Roman" w:eastAsia="Times New Roman" w:hAnsi="Times New Roman" w:cs="Times New Roman"/>
                <w:sz w:val="24"/>
                <w:szCs w:val="24"/>
                <w:lang w:eastAsia="lt-LT"/>
              </w:rPr>
              <w:t xml:space="preserve"> </w:t>
            </w:r>
            <w:r w:rsidR="006D1002">
              <w:rPr>
                <w:rFonts w:ascii="Times New Roman" w:eastAsia="Times New Roman" w:hAnsi="Times New Roman" w:cs="Times New Roman"/>
                <w:sz w:val="24"/>
                <w:szCs w:val="24"/>
                <w:lang w:eastAsia="lt-LT"/>
              </w:rPr>
              <w:t xml:space="preserve">5 penki </w:t>
            </w:r>
            <w:r w:rsidR="006D1002" w:rsidRPr="00B21CDE">
              <w:rPr>
                <w:rFonts w:ascii="Times New Roman" w:eastAsia="Times New Roman" w:hAnsi="Times New Roman" w:cs="Times New Roman"/>
                <w:sz w:val="24"/>
                <w:szCs w:val="24"/>
                <w:lang w:eastAsia="lt-LT"/>
              </w:rPr>
              <w:t>%</w:t>
            </w:r>
            <w:r w:rsidR="006D1002">
              <w:rPr>
                <w:rFonts w:ascii="Times New Roman" w:eastAsia="Times New Roman" w:hAnsi="Times New Roman" w:cs="Times New Roman"/>
                <w:sz w:val="24"/>
                <w:szCs w:val="24"/>
                <w:lang w:eastAsia="lt-LT"/>
              </w:rPr>
              <w:t xml:space="preserve"> nuo nesuteiktų paslaugų ir/arba </w:t>
            </w:r>
            <w:r w:rsidR="006D1002" w:rsidRPr="006D1002">
              <w:rPr>
                <w:rFonts w:ascii="Times New Roman" w:eastAsia="Times New Roman" w:hAnsi="Times New Roman" w:cs="Times New Roman"/>
                <w:sz w:val="24"/>
                <w:szCs w:val="24"/>
                <w:lang w:eastAsia="lt-LT"/>
              </w:rPr>
              <w:t>nekokybiškai suteikt</w:t>
            </w:r>
            <w:r w:rsidR="00517768">
              <w:rPr>
                <w:rFonts w:ascii="Times New Roman" w:eastAsia="Times New Roman" w:hAnsi="Times New Roman" w:cs="Times New Roman"/>
                <w:sz w:val="24"/>
                <w:szCs w:val="24"/>
                <w:lang w:eastAsia="lt-LT"/>
              </w:rPr>
              <w:t>ų</w:t>
            </w:r>
            <w:r w:rsidR="006D1002" w:rsidRPr="006D1002">
              <w:rPr>
                <w:rFonts w:ascii="Times New Roman" w:eastAsia="Times New Roman" w:hAnsi="Times New Roman" w:cs="Times New Roman"/>
                <w:sz w:val="24"/>
                <w:szCs w:val="24"/>
                <w:lang w:eastAsia="lt-LT"/>
              </w:rPr>
              <w:t xml:space="preserve"> </w:t>
            </w:r>
            <w:r w:rsidR="00517768">
              <w:rPr>
                <w:rFonts w:ascii="Times New Roman" w:eastAsia="Times New Roman" w:hAnsi="Times New Roman" w:cs="Times New Roman"/>
                <w:sz w:val="24"/>
                <w:szCs w:val="24"/>
                <w:lang w:eastAsia="lt-LT"/>
              </w:rPr>
              <w:t>paslaugų</w:t>
            </w:r>
            <w:r w:rsidR="006D1002">
              <w:rPr>
                <w:rFonts w:ascii="Times New Roman" w:eastAsia="Times New Roman" w:hAnsi="Times New Roman" w:cs="Times New Roman"/>
                <w:sz w:val="24"/>
                <w:szCs w:val="24"/>
                <w:lang w:eastAsia="lt-LT"/>
              </w:rPr>
              <w:t>, kai</w:t>
            </w:r>
            <w:r w:rsidR="006D1002" w:rsidRPr="006D1002">
              <w:rPr>
                <w:rFonts w:ascii="Times New Roman" w:eastAsia="Times New Roman" w:hAnsi="Times New Roman" w:cs="Times New Roman"/>
                <w:sz w:val="24"/>
                <w:szCs w:val="24"/>
                <w:lang w:eastAsia="lt-LT"/>
              </w:rPr>
              <w:t xml:space="preserve"> nebėra galimybių paslaugas suteikti arba ištaisyti paslaugų teikimo trūkumus</w:t>
            </w:r>
            <w:r w:rsidR="006D1002">
              <w:rPr>
                <w:rFonts w:ascii="Times New Roman" w:eastAsia="Times New Roman" w:hAnsi="Times New Roman" w:cs="Times New Roman"/>
                <w:sz w:val="24"/>
                <w:szCs w:val="24"/>
                <w:lang w:eastAsia="lt-LT"/>
              </w:rPr>
              <w:t>, įkainių sumos</w:t>
            </w:r>
            <w:r w:rsidR="00F7059B">
              <w:rPr>
                <w:rFonts w:ascii="Times New Roman" w:eastAsia="Times New Roman" w:hAnsi="Times New Roman" w:cs="Times New Roman"/>
                <w:sz w:val="24"/>
                <w:szCs w:val="24"/>
                <w:lang w:eastAsia="lt-LT"/>
              </w:rPr>
              <w:t>.</w:t>
            </w:r>
          </w:p>
          <w:p w14:paraId="4A0265EB" w14:textId="77777777" w:rsid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9.</w:t>
            </w:r>
            <w:r w:rsidR="00F7059B">
              <w:rPr>
                <w:rFonts w:ascii="Times New Roman" w:eastAsia="Times New Roman" w:hAnsi="Times New Roman" w:cs="Times New Roman"/>
                <w:sz w:val="24"/>
                <w:szCs w:val="24"/>
                <w:lang w:eastAsia="lt-LT"/>
              </w:rPr>
              <w:t>4</w:t>
            </w:r>
            <w:r w:rsidRPr="00B21CDE">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5769DB79" w14:textId="3AC4E1C8" w:rsidR="00F14F19" w:rsidRPr="00B21CDE" w:rsidRDefault="00F14F19" w:rsidP="006041E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9.5. </w:t>
            </w:r>
            <w:r w:rsidRPr="00F14F19">
              <w:rPr>
                <w:rFonts w:ascii="Times New Roman" w:eastAsia="Times New Roman" w:hAnsi="Times New Roman" w:cs="Times New Roman"/>
                <w:b/>
                <w:sz w:val="24"/>
                <w:szCs w:val="24"/>
                <w:lang w:eastAsia="lt-LT"/>
              </w:rPr>
              <w:t>Teikėjas</w:t>
            </w:r>
            <w:r w:rsidRPr="00F14F19">
              <w:rPr>
                <w:rFonts w:ascii="Times New Roman" w:eastAsia="Times New Roman" w:hAnsi="Times New Roman" w:cs="Times New Roman"/>
                <w:sz w:val="24"/>
                <w:szCs w:val="24"/>
                <w:lang w:eastAsia="lt-LT"/>
              </w:rPr>
              <w:t xml:space="preserve"> šiai Sutarčiai vykdyti </w:t>
            </w:r>
            <w:proofErr w:type="spellStart"/>
            <w:r w:rsidRPr="00F14F19">
              <w:rPr>
                <w:rFonts w:ascii="Times New Roman" w:eastAsia="Times New Roman" w:hAnsi="Times New Roman" w:cs="Times New Roman"/>
                <w:sz w:val="24"/>
                <w:szCs w:val="24"/>
                <w:lang w:eastAsia="lt-LT"/>
              </w:rPr>
              <w:t>subt</w:t>
            </w:r>
            <w:r>
              <w:rPr>
                <w:rFonts w:ascii="Times New Roman" w:eastAsia="Times New Roman" w:hAnsi="Times New Roman" w:cs="Times New Roman"/>
                <w:sz w:val="24"/>
                <w:szCs w:val="24"/>
                <w:lang w:eastAsia="lt-LT"/>
              </w:rPr>
              <w:t>ei</w:t>
            </w:r>
            <w:r w:rsidRPr="00F14F19">
              <w:rPr>
                <w:rFonts w:ascii="Times New Roman" w:eastAsia="Times New Roman" w:hAnsi="Times New Roman" w:cs="Times New Roman"/>
                <w:sz w:val="24"/>
                <w:szCs w:val="24"/>
                <w:lang w:eastAsia="lt-LT"/>
              </w:rPr>
              <w:t>kėjo</w:t>
            </w:r>
            <w:proofErr w:type="spellEnd"/>
            <w:r w:rsidRPr="00F14F19">
              <w:rPr>
                <w:rFonts w:ascii="Times New Roman" w:eastAsia="Times New Roman" w:hAnsi="Times New Roman" w:cs="Times New Roman"/>
                <w:sz w:val="24"/>
                <w:szCs w:val="24"/>
                <w:lang w:eastAsia="lt-LT"/>
              </w:rPr>
              <w:t xml:space="preserve"> (-ų) nepasitelks (jei </w:t>
            </w:r>
            <w:proofErr w:type="spellStart"/>
            <w:r w:rsidRPr="00F14F19">
              <w:rPr>
                <w:rFonts w:ascii="Times New Roman" w:eastAsia="Times New Roman" w:hAnsi="Times New Roman" w:cs="Times New Roman"/>
                <w:sz w:val="24"/>
                <w:szCs w:val="24"/>
                <w:lang w:eastAsia="lt-LT"/>
              </w:rPr>
              <w:t>subte</w:t>
            </w:r>
            <w:r>
              <w:rPr>
                <w:rFonts w:ascii="Times New Roman" w:eastAsia="Times New Roman" w:hAnsi="Times New Roman" w:cs="Times New Roman"/>
                <w:sz w:val="24"/>
                <w:szCs w:val="24"/>
                <w:lang w:eastAsia="lt-LT"/>
              </w:rPr>
              <w:t>i</w:t>
            </w:r>
            <w:r w:rsidRPr="00F14F19">
              <w:rPr>
                <w:rFonts w:ascii="Times New Roman" w:eastAsia="Times New Roman" w:hAnsi="Times New Roman" w:cs="Times New Roman"/>
                <w:sz w:val="24"/>
                <w:szCs w:val="24"/>
                <w:lang w:eastAsia="lt-LT"/>
              </w:rPr>
              <w:t>kėjas</w:t>
            </w:r>
            <w:proofErr w:type="spellEnd"/>
            <w:r w:rsidRPr="00F14F19">
              <w:rPr>
                <w:rFonts w:ascii="Times New Roman" w:eastAsia="Times New Roman" w:hAnsi="Times New Roman" w:cs="Times New Roman"/>
                <w:sz w:val="24"/>
                <w:szCs w:val="24"/>
                <w:lang w:eastAsia="lt-LT"/>
              </w:rPr>
              <w:t xml:space="preserve"> nebus pasitelktas).</w:t>
            </w:r>
          </w:p>
          <w:p w14:paraId="13158DB9"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9.</w:t>
            </w:r>
            <w:r w:rsidR="00F14F19">
              <w:rPr>
                <w:rFonts w:ascii="Times New Roman" w:eastAsia="Times New Roman" w:hAnsi="Times New Roman" w:cs="Times New Roman"/>
                <w:sz w:val="24"/>
                <w:szCs w:val="24"/>
                <w:lang w:eastAsia="lt-LT"/>
              </w:rPr>
              <w:t>6</w:t>
            </w:r>
            <w:r w:rsidRPr="00B21CDE">
              <w:rPr>
                <w:rFonts w:ascii="Times New Roman" w:eastAsia="Times New Roman" w:hAnsi="Times New Roman" w:cs="Times New Roman"/>
                <w:sz w:val="24"/>
                <w:szCs w:val="24"/>
                <w:lang w:eastAsia="lt-LT"/>
              </w:rPr>
              <w:t xml:space="preserve">. </w:t>
            </w:r>
            <w:r w:rsidRPr="00B21CDE">
              <w:rPr>
                <w:rFonts w:ascii="Times New Roman" w:eastAsia="Times New Roman" w:hAnsi="Times New Roman" w:cs="Times New Roman"/>
                <w:b/>
                <w:sz w:val="24"/>
                <w:szCs w:val="24"/>
                <w:lang w:eastAsia="lt-LT"/>
              </w:rPr>
              <w:t>Teikėjas</w:t>
            </w:r>
            <w:r w:rsidRPr="00B21CDE">
              <w:rPr>
                <w:rFonts w:ascii="Times New Roman" w:eastAsia="Times New Roman" w:hAnsi="Times New Roman" w:cs="Times New Roman"/>
                <w:sz w:val="24"/>
                <w:szCs w:val="24"/>
                <w:lang w:eastAsia="lt-LT"/>
              </w:rPr>
              <w:t xml:space="preserve"> įsipareigoja:</w:t>
            </w:r>
          </w:p>
          <w:p w14:paraId="3CEAA0BD"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9.</w:t>
            </w:r>
            <w:r w:rsidR="00F14F19">
              <w:rPr>
                <w:rFonts w:ascii="Times New Roman" w:eastAsia="Times New Roman" w:hAnsi="Times New Roman" w:cs="Times New Roman"/>
                <w:sz w:val="24"/>
                <w:szCs w:val="24"/>
                <w:lang w:eastAsia="lt-LT"/>
              </w:rPr>
              <w:t>6</w:t>
            </w:r>
            <w:r w:rsidRPr="00B21CDE">
              <w:rPr>
                <w:rFonts w:ascii="Times New Roman" w:eastAsia="Times New Roman" w:hAnsi="Times New Roman" w:cs="Times New Roman"/>
                <w:sz w:val="24"/>
                <w:szCs w:val="24"/>
                <w:lang w:eastAsia="lt-LT"/>
              </w:rPr>
              <w:t xml:space="preserve">.1. organizuoti ir vykdyti </w:t>
            </w:r>
            <w:r w:rsidR="0045726D">
              <w:rPr>
                <w:rFonts w:ascii="Times New Roman" w:eastAsia="Times New Roman" w:hAnsi="Times New Roman" w:cs="Times New Roman"/>
                <w:sz w:val="24"/>
                <w:szCs w:val="24"/>
                <w:lang w:eastAsia="lt-LT"/>
              </w:rPr>
              <w:t>P</w:t>
            </w:r>
            <w:r w:rsidRPr="00B21CDE">
              <w:rPr>
                <w:rFonts w:ascii="Times New Roman" w:eastAsia="Times New Roman" w:hAnsi="Times New Roman" w:cs="Times New Roman"/>
                <w:sz w:val="24"/>
                <w:szCs w:val="24"/>
                <w:lang w:eastAsia="lt-LT"/>
              </w:rPr>
              <w:t>aslaugų teikimą vadovaudamasis teisės aktais;</w:t>
            </w:r>
          </w:p>
          <w:p w14:paraId="102544C9"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9.</w:t>
            </w:r>
            <w:r w:rsidR="00F14F19">
              <w:rPr>
                <w:rFonts w:ascii="Times New Roman" w:eastAsia="Times New Roman" w:hAnsi="Times New Roman" w:cs="Times New Roman"/>
                <w:sz w:val="24"/>
                <w:szCs w:val="24"/>
                <w:lang w:eastAsia="lt-LT"/>
              </w:rPr>
              <w:t>6</w:t>
            </w:r>
            <w:r w:rsidRPr="00B21CDE">
              <w:rPr>
                <w:rFonts w:ascii="Times New Roman" w:eastAsia="Times New Roman" w:hAnsi="Times New Roman" w:cs="Times New Roman"/>
                <w:sz w:val="24"/>
                <w:szCs w:val="24"/>
                <w:lang w:eastAsia="lt-LT"/>
              </w:rPr>
              <w:t>.2. turėti visus reikiamus atestatus, pat</w:t>
            </w:r>
            <w:r w:rsidR="003E2D49">
              <w:rPr>
                <w:rFonts w:ascii="Times New Roman" w:eastAsia="Times New Roman" w:hAnsi="Times New Roman" w:cs="Times New Roman"/>
                <w:sz w:val="24"/>
                <w:szCs w:val="24"/>
                <w:lang w:eastAsia="lt-LT"/>
              </w:rPr>
              <w:t xml:space="preserve">entus, leidimus, licencijas ir </w:t>
            </w:r>
            <w:r w:rsidRPr="00B21CDE">
              <w:rPr>
                <w:rFonts w:ascii="Times New Roman" w:eastAsia="Times New Roman" w:hAnsi="Times New Roman" w:cs="Times New Roman"/>
                <w:sz w:val="24"/>
                <w:szCs w:val="24"/>
                <w:lang w:eastAsia="lt-LT"/>
              </w:rPr>
              <w:t>įgaliojimus, kurių gali reikti Sutartiniams įsipareigojimams įvykdyti</w:t>
            </w:r>
            <w:r w:rsidR="0045726D">
              <w:rPr>
                <w:rFonts w:ascii="Times New Roman" w:eastAsia="Times New Roman" w:hAnsi="Times New Roman" w:cs="Times New Roman"/>
                <w:sz w:val="24"/>
                <w:szCs w:val="24"/>
                <w:lang w:eastAsia="lt-LT"/>
              </w:rPr>
              <w:t xml:space="preserve">. Jeigu </w:t>
            </w:r>
            <w:r w:rsidR="0045726D" w:rsidRPr="0045726D">
              <w:rPr>
                <w:rFonts w:ascii="Times New Roman" w:eastAsia="Times New Roman" w:hAnsi="Times New Roman" w:cs="Times New Roman"/>
                <w:sz w:val="24"/>
                <w:szCs w:val="24"/>
                <w:lang w:eastAsia="lt-LT"/>
              </w:rPr>
              <w:t>reikiam</w:t>
            </w:r>
            <w:r w:rsidR="0045726D">
              <w:rPr>
                <w:rFonts w:ascii="Times New Roman" w:eastAsia="Times New Roman" w:hAnsi="Times New Roman" w:cs="Times New Roman"/>
                <w:sz w:val="24"/>
                <w:szCs w:val="24"/>
                <w:lang w:eastAsia="lt-LT"/>
              </w:rPr>
              <w:t>ų</w:t>
            </w:r>
            <w:r w:rsidR="0045726D" w:rsidRPr="0045726D">
              <w:rPr>
                <w:rFonts w:ascii="Times New Roman" w:eastAsia="Times New Roman" w:hAnsi="Times New Roman" w:cs="Times New Roman"/>
                <w:sz w:val="24"/>
                <w:szCs w:val="24"/>
                <w:lang w:eastAsia="lt-LT"/>
              </w:rPr>
              <w:t xml:space="preserve"> atestat</w:t>
            </w:r>
            <w:r w:rsidR="0045726D">
              <w:rPr>
                <w:rFonts w:ascii="Times New Roman" w:eastAsia="Times New Roman" w:hAnsi="Times New Roman" w:cs="Times New Roman"/>
                <w:sz w:val="24"/>
                <w:szCs w:val="24"/>
                <w:lang w:eastAsia="lt-LT"/>
              </w:rPr>
              <w:t>ų</w:t>
            </w:r>
            <w:r w:rsidR="0045726D" w:rsidRPr="0045726D">
              <w:rPr>
                <w:rFonts w:ascii="Times New Roman" w:eastAsia="Times New Roman" w:hAnsi="Times New Roman" w:cs="Times New Roman"/>
                <w:sz w:val="24"/>
                <w:szCs w:val="24"/>
                <w:lang w:eastAsia="lt-LT"/>
              </w:rPr>
              <w:t>, patent</w:t>
            </w:r>
            <w:r w:rsidR="0045726D">
              <w:rPr>
                <w:rFonts w:ascii="Times New Roman" w:eastAsia="Times New Roman" w:hAnsi="Times New Roman" w:cs="Times New Roman"/>
                <w:sz w:val="24"/>
                <w:szCs w:val="24"/>
                <w:lang w:eastAsia="lt-LT"/>
              </w:rPr>
              <w:t>ų</w:t>
            </w:r>
            <w:r w:rsidR="0045726D" w:rsidRPr="0045726D">
              <w:rPr>
                <w:rFonts w:ascii="Times New Roman" w:eastAsia="Times New Roman" w:hAnsi="Times New Roman" w:cs="Times New Roman"/>
                <w:sz w:val="24"/>
                <w:szCs w:val="24"/>
                <w:lang w:eastAsia="lt-LT"/>
              </w:rPr>
              <w:t>, leidim</w:t>
            </w:r>
            <w:r w:rsidR="0045726D">
              <w:rPr>
                <w:rFonts w:ascii="Times New Roman" w:eastAsia="Times New Roman" w:hAnsi="Times New Roman" w:cs="Times New Roman"/>
                <w:sz w:val="24"/>
                <w:szCs w:val="24"/>
                <w:lang w:eastAsia="lt-LT"/>
              </w:rPr>
              <w:t>ų</w:t>
            </w:r>
            <w:r w:rsidR="0045726D" w:rsidRPr="0045726D">
              <w:rPr>
                <w:rFonts w:ascii="Times New Roman" w:eastAsia="Times New Roman" w:hAnsi="Times New Roman" w:cs="Times New Roman"/>
                <w:sz w:val="24"/>
                <w:szCs w:val="24"/>
                <w:lang w:eastAsia="lt-LT"/>
              </w:rPr>
              <w:t>, licencij</w:t>
            </w:r>
            <w:r w:rsidR="0045726D">
              <w:rPr>
                <w:rFonts w:ascii="Times New Roman" w:eastAsia="Times New Roman" w:hAnsi="Times New Roman" w:cs="Times New Roman"/>
                <w:sz w:val="24"/>
                <w:szCs w:val="24"/>
                <w:lang w:eastAsia="lt-LT"/>
              </w:rPr>
              <w:t>ų</w:t>
            </w:r>
            <w:r w:rsidR="0045726D" w:rsidRPr="0045726D">
              <w:rPr>
                <w:rFonts w:ascii="Times New Roman" w:eastAsia="Times New Roman" w:hAnsi="Times New Roman" w:cs="Times New Roman"/>
                <w:sz w:val="24"/>
                <w:szCs w:val="24"/>
                <w:lang w:eastAsia="lt-LT"/>
              </w:rPr>
              <w:t xml:space="preserve"> ir įgaliojim</w:t>
            </w:r>
            <w:r w:rsidR="0045726D">
              <w:rPr>
                <w:rFonts w:ascii="Times New Roman" w:eastAsia="Times New Roman" w:hAnsi="Times New Roman" w:cs="Times New Roman"/>
                <w:sz w:val="24"/>
                <w:szCs w:val="24"/>
                <w:lang w:eastAsia="lt-LT"/>
              </w:rPr>
              <w:t xml:space="preserve">ų galiojimo terminas baigiasi Sutarties galiojimo laikotarpiu, </w:t>
            </w:r>
            <w:r w:rsidR="0045726D" w:rsidRPr="0045726D">
              <w:rPr>
                <w:rFonts w:ascii="Times New Roman" w:eastAsia="Times New Roman" w:hAnsi="Times New Roman" w:cs="Times New Roman"/>
                <w:b/>
                <w:sz w:val="24"/>
                <w:szCs w:val="24"/>
                <w:lang w:eastAsia="lt-LT"/>
              </w:rPr>
              <w:t>Teikėjas</w:t>
            </w:r>
            <w:r w:rsidR="0045726D">
              <w:rPr>
                <w:rFonts w:ascii="Times New Roman" w:eastAsia="Times New Roman" w:hAnsi="Times New Roman" w:cs="Times New Roman"/>
                <w:sz w:val="24"/>
                <w:szCs w:val="24"/>
                <w:lang w:eastAsia="lt-LT"/>
              </w:rPr>
              <w:t xml:space="preserve"> įsipareigoja ne vėliau kaip 1 mėnuo iki nurodytų dokumentų galiojimo pabaigos Pirkėjui pateikti dokumentus, patvirtinančius nurodytų dokumentų galiojimo termino pratęsimą</w:t>
            </w:r>
            <w:r w:rsidRPr="00B21CDE">
              <w:rPr>
                <w:rFonts w:ascii="Times New Roman" w:eastAsia="Times New Roman" w:hAnsi="Times New Roman" w:cs="Times New Roman"/>
                <w:sz w:val="24"/>
                <w:szCs w:val="24"/>
                <w:lang w:eastAsia="lt-LT"/>
              </w:rPr>
              <w:t>;</w:t>
            </w:r>
          </w:p>
          <w:p w14:paraId="00CC897F" w14:textId="77777777" w:rsid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9.</w:t>
            </w:r>
            <w:r w:rsidR="00F14F19">
              <w:rPr>
                <w:rFonts w:ascii="Times New Roman" w:eastAsia="Times New Roman" w:hAnsi="Times New Roman" w:cs="Times New Roman"/>
                <w:sz w:val="24"/>
                <w:szCs w:val="24"/>
                <w:lang w:eastAsia="lt-LT"/>
              </w:rPr>
              <w:t>6</w:t>
            </w:r>
            <w:r w:rsidRPr="00B21CDE">
              <w:rPr>
                <w:rFonts w:ascii="Times New Roman" w:eastAsia="Times New Roman" w:hAnsi="Times New Roman" w:cs="Times New Roman"/>
                <w:sz w:val="24"/>
                <w:szCs w:val="24"/>
                <w:lang w:eastAsia="lt-LT"/>
              </w:rPr>
              <w:t xml:space="preserve">.3. Sutarčiai pasibaigus ar ją nutraukus prieš terminą, grąžinti </w:t>
            </w:r>
            <w:r w:rsidRPr="00B21CDE">
              <w:rPr>
                <w:rFonts w:ascii="Times New Roman" w:eastAsia="Times New Roman" w:hAnsi="Times New Roman" w:cs="Times New Roman"/>
                <w:b/>
                <w:sz w:val="24"/>
                <w:szCs w:val="24"/>
                <w:lang w:eastAsia="lt-LT"/>
              </w:rPr>
              <w:t>Pirkėjui</w:t>
            </w:r>
            <w:r w:rsidRPr="00B21CDE">
              <w:rPr>
                <w:rFonts w:ascii="Times New Roman" w:eastAsia="Times New Roman" w:hAnsi="Times New Roman" w:cs="Times New Roman"/>
                <w:sz w:val="24"/>
                <w:szCs w:val="24"/>
                <w:lang w:eastAsia="lt-LT"/>
              </w:rPr>
              <w:t xml:space="preserve"> visą jam perduotą su </w:t>
            </w:r>
            <w:r w:rsidRPr="00B21CDE">
              <w:rPr>
                <w:rFonts w:ascii="Times New Roman" w:eastAsia="Times New Roman" w:hAnsi="Times New Roman" w:cs="Times New Roman"/>
                <w:b/>
                <w:sz w:val="24"/>
                <w:szCs w:val="24"/>
                <w:lang w:eastAsia="lt-LT"/>
              </w:rPr>
              <w:t>Pirkėjo</w:t>
            </w:r>
            <w:r w:rsidRPr="00B21CDE">
              <w:rPr>
                <w:rFonts w:ascii="Times New Roman" w:eastAsia="Times New Roman" w:hAnsi="Times New Roman" w:cs="Times New Roman"/>
                <w:sz w:val="24"/>
                <w:szCs w:val="24"/>
                <w:lang w:eastAsia="lt-LT"/>
              </w:rPr>
              <w:t xml:space="preserve"> laivais susijusią dokumentaciją, be išankstinio </w:t>
            </w:r>
            <w:r w:rsidRPr="00B21CDE">
              <w:rPr>
                <w:rFonts w:ascii="Times New Roman" w:eastAsia="Times New Roman" w:hAnsi="Times New Roman" w:cs="Times New Roman"/>
                <w:b/>
                <w:sz w:val="24"/>
                <w:szCs w:val="24"/>
                <w:lang w:eastAsia="lt-LT"/>
              </w:rPr>
              <w:t>Pirkėjo</w:t>
            </w:r>
            <w:r w:rsidRPr="00B21CDE">
              <w:rPr>
                <w:rFonts w:ascii="Times New Roman" w:eastAsia="Times New Roman" w:hAnsi="Times New Roman" w:cs="Times New Roman"/>
                <w:sz w:val="24"/>
                <w:szCs w:val="24"/>
                <w:lang w:eastAsia="lt-LT"/>
              </w:rPr>
              <w:t xml:space="preserve"> sutikimo neperduoti tretiesiems asmenims dėl Sutarties vykdymo jam tapusios žinomos informacijos, įskaitant susijusią su objektu, kurį remontavo.</w:t>
            </w:r>
          </w:p>
          <w:p w14:paraId="41C382A3" w14:textId="77777777" w:rsidR="00021721" w:rsidRPr="00B21CDE" w:rsidRDefault="00021721" w:rsidP="000217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9.7. </w:t>
            </w:r>
            <w:r w:rsidRPr="00635A5F">
              <w:rPr>
                <w:rFonts w:ascii="Times New Roman" w:eastAsia="Times New Roman" w:hAnsi="Times New Roman" w:cs="Times New Roman"/>
                <w:b/>
                <w:sz w:val="24"/>
                <w:szCs w:val="24"/>
                <w:lang w:eastAsia="lt-LT"/>
              </w:rPr>
              <w:t>Teikėjas</w:t>
            </w:r>
            <w:r>
              <w:rPr>
                <w:rFonts w:ascii="Times New Roman" w:eastAsia="Times New Roman" w:hAnsi="Times New Roman" w:cs="Times New Roman"/>
                <w:sz w:val="24"/>
                <w:szCs w:val="24"/>
                <w:lang w:eastAsia="lt-LT"/>
              </w:rPr>
              <w:t xml:space="preserve">, </w:t>
            </w:r>
            <w:r w:rsidRPr="00021721">
              <w:rPr>
                <w:rFonts w:ascii="Times New Roman" w:eastAsia="Times New Roman" w:hAnsi="Times New Roman" w:cs="Times New Roman"/>
                <w:sz w:val="24"/>
                <w:szCs w:val="24"/>
                <w:lang w:eastAsia="lt-LT"/>
              </w:rPr>
              <w:t>kiekvienas teikėjų grupės narys</w:t>
            </w:r>
            <w:r>
              <w:rPr>
                <w:rFonts w:ascii="Times New Roman" w:eastAsia="Times New Roman" w:hAnsi="Times New Roman" w:cs="Times New Roman"/>
                <w:sz w:val="24"/>
                <w:szCs w:val="24"/>
                <w:lang w:eastAsia="lt-LT"/>
              </w:rPr>
              <w:t xml:space="preserve"> (</w:t>
            </w:r>
            <w:r w:rsidRPr="00021721">
              <w:rPr>
                <w:rFonts w:ascii="Times New Roman" w:eastAsia="Times New Roman" w:hAnsi="Times New Roman" w:cs="Times New Roman"/>
                <w:sz w:val="24"/>
                <w:szCs w:val="24"/>
                <w:lang w:eastAsia="lt-LT"/>
              </w:rPr>
              <w:t>jeigu pasiūlymą teikia ūkio subjektų grupė</w:t>
            </w:r>
            <w:r>
              <w:rPr>
                <w:rFonts w:ascii="Times New Roman" w:eastAsia="Times New Roman" w:hAnsi="Times New Roman" w:cs="Times New Roman"/>
                <w:sz w:val="24"/>
                <w:szCs w:val="24"/>
                <w:lang w:eastAsia="lt-LT"/>
              </w:rPr>
              <w:t>)</w:t>
            </w:r>
            <w:r w:rsidRPr="00021721">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subteikėjas</w:t>
            </w:r>
            <w:proofErr w:type="spellEnd"/>
            <w:r>
              <w:rPr>
                <w:rFonts w:ascii="Times New Roman" w:eastAsia="Times New Roman" w:hAnsi="Times New Roman" w:cs="Times New Roman"/>
                <w:sz w:val="24"/>
                <w:szCs w:val="24"/>
                <w:lang w:eastAsia="lt-LT"/>
              </w:rPr>
              <w:t xml:space="preserve"> (</w:t>
            </w:r>
            <w:r w:rsidRPr="00F14F19">
              <w:rPr>
                <w:rFonts w:ascii="Times New Roman" w:eastAsia="Times New Roman" w:hAnsi="Times New Roman" w:cs="Times New Roman"/>
                <w:sz w:val="24"/>
                <w:szCs w:val="24"/>
                <w:lang w:eastAsia="lt-LT"/>
              </w:rPr>
              <w:t xml:space="preserve">jei </w:t>
            </w:r>
            <w:proofErr w:type="spellStart"/>
            <w:r w:rsidRPr="00F14F19">
              <w:rPr>
                <w:rFonts w:ascii="Times New Roman" w:eastAsia="Times New Roman" w:hAnsi="Times New Roman" w:cs="Times New Roman"/>
                <w:sz w:val="24"/>
                <w:szCs w:val="24"/>
                <w:lang w:eastAsia="lt-LT"/>
              </w:rPr>
              <w:t>subte</w:t>
            </w:r>
            <w:r>
              <w:rPr>
                <w:rFonts w:ascii="Times New Roman" w:eastAsia="Times New Roman" w:hAnsi="Times New Roman" w:cs="Times New Roman"/>
                <w:sz w:val="24"/>
                <w:szCs w:val="24"/>
                <w:lang w:eastAsia="lt-LT"/>
              </w:rPr>
              <w:t>ikėjas</w:t>
            </w:r>
            <w:proofErr w:type="spellEnd"/>
            <w:r>
              <w:rPr>
                <w:rFonts w:ascii="Times New Roman" w:eastAsia="Times New Roman" w:hAnsi="Times New Roman" w:cs="Times New Roman"/>
                <w:sz w:val="24"/>
                <w:szCs w:val="24"/>
                <w:lang w:eastAsia="lt-LT"/>
              </w:rPr>
              <w:t xml:space="preserve"> </w:t>
            </w:r>
            <w:r w:rsidRPr="00F14F19">
              <w:rPr>
                <w:rFonts w:ascii="Times New Roman" w:eastAsia="Times New Roman" w:hAnsi="Times New Roman" w:cs="Times New Roman"/>
                <w:sz w:val="24"/>
                <w:szCs w:val="24"/>
                <w:lang w:eastAsia="lt-LT"/>
              </w:rPr>
              <w:t>bus pasitelktas</w:t>
            </w:r>
            <w:r>
              <w:rPr>
                <w:rFonts w:ascii="Times New Roman" w:eastAsia="Times New Roman" w:hAnsi="Times New Roman" w:cs="Times New Roman"/>
                <w:sz w:val="24"/>
                <w:szCs w:val="24"/>
                <w:lang w:eastAsia="lt-LT"/>
              </w:rPr>
              <w:t xml:space="preserve">), privalo nedelsiant informuoti </w:t>
            </w:r>
            <w:r w:rsidRPr="00635A5F">
              <w:rPr>
                <w:rFonts w:ascii="Times New Roman" w:eastAsia="Times New Roman" w:hAnsi="Times New Roman" w:cs="Times New Roman"/>
                <w:b/>
                <w:sz w:val="24"/>
                <w:szCs w:val="24"/>
                <w:lang w:eastAsia="lt-LT"/>
              </w:rPr>
              <w:t>Pirkėją</w:t>
            </w:r>
            <w:r>
              <w:rPr>
                <w:rFonts w:ascii="Times New Roman" w:eastAsia="Times New Roman" w:hAnsi="Times New Roman" w:cs="Times New Roman"/>
                <w:sz w:val="24"/>
                <w:szCs w:val="24"/>
                <w:lang w:eastAsia="lt-LT"/>
              </w:rPr>
              <w:t xml:space="preserve"> jeigu Sutarties vykdymo metu pasikeistų </w:t>
            </w:r>
            <w:r w:rsidRPr="00635A5F">
              <w:rPr>
                <w:rFonts w:ascii="Times New Roman" w:eastAsia="Times New Roman" w:hAnsi="Times New Roman" w:cs="Times New Roman"/>
                <w:b/>
                <w:sz w:val="24"/>
                <w:szCs w:val="24"/>
                <w:lang w:eastAsia="lt-LT"/>
              </w:rPr>
              <w:t>Teikėjo</w:t>
            </w:r>
            <w:r>
              <w:rPr>
                <w:rFonts w:ascii="Times New Roman" w:eastAsia="Times New Roman" w:hAnsi="Times New Roman" w:cs="Times New Roman"/>
                <w:sz w:val="24"/>
                <w:szCs w:val="24"/>
                <w:lang w:eastAsia="lt-LT"/>
              </w:rPr>
              <w:t xml:space="preserve"> teikti duomenys dėl atitikties Pirkimo sąlygų 4 priedo „T</w:t>
            </w:r>
            <w:r w:rsidRPr="00E47E56">
              <w:rPr>
                <w:rFonts w:ascii="Times New Roman" w:eastAsia="Times New Roman" w:hAnsi="Times New Roman" w:cs="Times New Roman"/>
                <w:sz w:val="24"/>
                <w:szCs w:val="24"/>
                <w:lang w:eastAsia="lt-LT"/>
              </w:rPr>
              <w:t>eikėjų pašalinimo pagrindai, reikalaujami kvalifikacijos reikalavimai ir, jeigu taikytina, kokybės vadybos sistemos ir (arba) aplinkos apsaugos vadybos sistemos standartai</w:t>
            </w:r>
            <w:r w:rsidR="00007E49">
              <w:rPr>
                <w:rFonts w:ascii="Times New Roman" w:eastAsia="Times New Roman" w:hAnsi="Times New Roman" w:cs="Times New Roman"/>
                <w:sz w:val="24"/>
                <w:szCs w:val="24"/>
                <w:lang w:eastAsia="lt-LT"/>
              </w:rPr>
              <w:t>“.</w:t>
            </w:r>
          </w:p>
          <w:p w14:paraId="04777538"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9.</w:t>
            </w:r>
            <w:r w:rsidR="00021721">
              <w:rPr>
                <w:rFonts w:ascii="Times New Roman" w:eastAsia="Times New Roman" w:hAnsi="Times New Roman" w:cs="Times New Roman"/>
                <w:sz w:val="24"/>
                <w:szCs w:val="24"/>
                <w:lang w:eastAsia="lt-LT"/>
              </w:rPr>
              <w:t>8</w:t>
            </w:r>
            <w:r w:rsidRPr="00B21CDE">
              <w:rPr>
                <w:rFonts w:ascii="Times New Roman" w:eastAsia="Times New Roman" w:hAnsi="Times New Roman" w:cs="Times New Roman"/>
                <w:sz w:val="24"/>
                <w:szCs w:val="24"/>
                <w:lang w:eastAsia="lt-LT"/>
              </w:rPr>
              <w:t xml:space="preserve">. </w:t>
            </w:r>
            <w:r w:rsidRPr="00B21CDE">
              <w:rPr>
                <w:rFonts w:ascii="Times New Roman" w:eastAsia="Times New Roman" w:hAnsi="Times New Roman" w:cs="Times New Roman"/>
                <w:b/>
                <w:sz w:val="24"/>
                <w:szCs w:val="24"/>
                <w:lang w:eastAsia="lt-LT"/>
              </w:rPr>
              <w:t>Pirkėjas</w:t>
            </w:r>
            <w:r w:rsidRPr="00B21CDE">
              <w:rPr>
                <w:rFonts w:ascii="Times New Roman" w:eastAsia="Times New Roman" w:hAnsi="Times New Roman" w:cs="Times New Roman"/>
                <w:sz w:val="24"/>
                <w:szCs w:val="24"/>
                <w:lang w:eastAsia="lt-LT"/>
              </w:rPr>
              <w:t xml:space="preserve"> įsipareigoja priimti iš </w:t>
            </w:r>
            <w:r w:rsidRPr="00B21CDE">
              <w:rPr>
                <w:rFonts w:ascii="Times New Roman" w:eastAsia="Times New Roman" w:hAnsi="Times New Roman" w:cs="Times New Roman"/>
                <w:b/>
                <w:sz w:val="24"/>
                <w:szCs w:val="24"/>
                <w:lang w:eastAsia="lt-LT"/>
              </w:rPr>
              <w:t>Teikėjo</w:t>
            </w:r>
            <w:r w:rsidRPr="00B21CDE">
              <w:rPr>
                <w:rFonts w:ascii="Times New Roman" w:eastAsia="Times New Roman" w:hAnsi="Times New Roman" w:cs="Times New Roman"/>
                <w:sz w:val="24"/>
                <w:szCs w:val="24"/>
                <w:lang w:eastAsia="lt-LT"/>
              </w:rPr>
              <w:t xml:space="preserve"> pagal šios Sutarties reikalavimus suteiktas </w:t>
            </w:r>
            <w:r w:rsidR="00007E49">
              <w:rPr>
                <w:rFonts w:ascii="Times New Roman" w:eastAsia="Times New Roman" w:hAnsi="Times New Roman" w:cs="Times New Roman"/>
                <w:sz w:val="24"/>
                <w:szCs w:val="24"/>
                <w:lang w:eastAsia="lt-LT"/>
              </w:rPr>
              <w:t>P</w:t>
            </w:r>
            <w:r w:rsidRPr="00B21CDE">
              <w:rPr>
                <w:rFonts w:ascii="Times New Roman" w:eastAsia="Times New Roman" w:hAnsi="Times New Roman" w:cs="Times New Roman"/>
                <w:sz w:val="24"/>
                <w:szCs w:val="24"/>
                <w:lang w:eastAsia="lt-LT"/>
              </w:rPr>
              <w:t>aslaugas</w:t>
            </w:r>
          </w:p>
          <w:p w14:paraId="75D8A7A7" w14:textId="77777777"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ir už jas atsiskaityti šios Sutarties nustatyta tvarka ir terminais.</w:t>
            </w:r>
          </w:p>
          <w:p w14:paraId="13A4A85B" w14:textId="2CE34C03"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E836FF">
              <w:rPr>
                <w:rFonts w:ascii="Times New Roman" w:eastAsia="Times New Roman" w:hAnsi="Times New Roman" w:cs="Times New Roman"/>
                <w:sz w:val="24"/>
                <w:szCs w:val="24"/>
                <w:lang w:eastAsia="lt-LT"/>
              </w:rPr>
              <w:t>9.</w:t>
            </w:r>
            <w:r w:rsidR="00021721">
              <w:rPr>
                <w:rFonts w:ascii="Times New Roman" w:eastAsia="Times New Roman" w:hAnsi="Times New Roman" w:cs="Times New Roman"/>
                <w:sz w:val="24"/>
                <w:szCs w:val="24"/>
                <w:lang w:eastAsia="lt-LT"/>
              </w:rPr>
              <w:t>9</w:t>
            </w:r>
            <w:r w:rsidRPr="00E836FF">
              <w:rPr>
                <w:rFonts w:ascii="Times New Roman" w:eastAsia="Times New Roman" w:hAnsi="Times New Roman" w:cs="Times New Roman"/>
                <w:sz w:val="24"/>
                <w:szCs w:val="24"/>
                <w:lang w:eastAsia="lt-LT"/>
              </w:rPr>
              <w:t xml:space="preserve">. </w:t>
            </w:r>
            <w:r w:rsidRPr="00E836FF">
              <w:rPr>
                <w:rFonts w:ascii="Times New Roman" w:eastAsia="Times New Roman" w:hAnsi="Times New Roman" w:cs="Times New Roman"/>
                <w:b/>
                <w:sz w:val="24"/>
                <w:szCs w:val="24"/>
                <w:lang w:eastAsia="lt-LT"/>
              </w:rPr>
              <w:t>Teikėjo</w:t>
            </w:r>
            <w:r w:rsidRPr="00E836FF">
              <w:rPr>
                <w:rFonts w:ascii="Times New Roman" w:eastAsia="Times New Roman" w:hAnsi="Times New Roman" w:cs="Times New Roman"/>
                <w:sz w:val="24"/>
                <w:szCs w:val="24"/>
                <w:lang w:eastAsia="lt-LT"/>
              </w:rPr>
              <w:t xml:space="preserve"> atstovas</w:t>
            </w:r>
            <w:r w:rsidR="0008669C">
              <w:rPr>
                <w:rFonts w:ascii="Times New Roman" w:eastAsia="Times New Roman" w:hAnsi="Times New Roman" w:cs="Times New Roman"/>
                <w:sz w:val="24"/>
                <w:szCs w:val="24"/>
                <w:lang w:eastAsia="lt-LT"/>
              </w:rPr>
              <w:t>, paskirtas atsakingu už Sutarties vykdymą</w:t>
            </w:r>
            <w:r w:rsidRPr="00E836FF">
              <w:rPr>
                <w:rFonts w:ascii="Times New Roman" w:eastAsia="Times New Roman" w:hAnsi="Times New Roman" w:cs="Times New Roman"/>
                <w:sz w:val="24"/>
                <w:szCs w:val="24"/>
                <w:lang w:eastAsia="lt-LT"/>
              </w:rPr>
              <w:t xml:space="preserve"> </w:t>
            </w:r>
            <w:r w:rsidR="00CB7A59" w:rsidRPr="00CB7A59">
              <w:rPr>
                <w:rFonts w:ascii="Times New Roman" w:eastAsia="Times New Roman" w:hAnsi="Times New Roman" w:cs="Times New Roman"/>
                <w:sz w:val="24"/>
                <w:szCs w:val="24"/>
                <w:lang w:eastAsia="lt-LT"/>
              </w:rPr>
              <w:t>generalinis direktorius Alvydas Butkus</w:t>
            </w:r>
            <w:r w:rsidR="00DC0F4A">
              <w:rPr>
                <w:rFonts w:ascii="Times New Roman" w:eastAsia="Times New Roman" w:hAnsi="Times New Roman" w:cs="Times New Roman"/>
                <w:sz w:val="24"/>
                <w:szCs w:val="24"/>
                <w:lang w:eastAsia="lt-LT"/>
              </w:rPr>
              <w:t>–</w:t>
            </w:r>
            <w:r w:rsidRPr="00E836FF">
              <w:rPr>
                <w:rFonts w:ascii="Times New Roman" w:eastAsia="Times New Roman" w:hAnsi="Times New Roman" w:cs="Times New Roman"/>
                <w:sz w:val="24"/>
                <w:szCs w:val="24"/>
                <w:lang w:eastAsia="lt-LT"/>
              </w:rPr>
              <w:t xml:space="preserve"> </w:t>
            </w:r>
            <w:r w:rsidR="00DC0F4A">
              <w:rPr>
                <w:rFonts w:ascii="Times New Roman" w:eastAsia="Times New Roman" w:hAnsi="Times New Roman" w:cs="Times New Roman"/>
                <w:sz w:val="24"/>
                <w:szCs w:val="24"/>
                <w:lang w:eastAsia="lt-LT"/>
              </w:rPr>
              <w:t>(įrašyti)</w:t>
            </w:r>
            <w:r w:rsidR="0008669C">
              <w:rPr>
                <w:rFonts w:ascii="Times New Roman" w:eastAsia="Times New Roman" w:hAnsi="Times New Roman" w:cs="Times New Roman"/>
                <w:sz w:val="24"/>
                <w:szCs w:val="24"/>
                <w:lang w:eastAsia="lt-LT"/>
              </w:rPr>
              <w:t>.</w:t>
            </w:r>
          </w:p>
          <w:p w14:paraId="2EDB7A1C" w14:textId="4DE33F5C" w:rsidR="003041B0" w:rsidRDefault="00B21CDE" w:rsidP="00261962">
            <w:pPr>
              <w:spacing w:after="0" w:line="240" w:lineRule="auto"/>
              <w:jc w:val="both"/>
              <w:rPr>
                <w:rFonts w:ascii="Times New Roman" w:eastAsia="Times New Roman" w:hAnsi="Times New Roman" w:cs="Times New Roman"/>
                <w:sz w:val="24"/>
                <w:szCs w:val="24"/>
                <w:lang w:eastAsia="lt-LT"/>
              </w:rPr>
            </w:pPr>
            <w:r w:rsidRPr="003041B0">
              <w:rPr>
                <w:rFonts w:ascii="Times New Roman" w:eastAsia="Times New Roman" w:hAnsi="Times New Roman" w:cs="Times New Roman"/>
                <w:sz w:val="24"/>
                <w:szCs w:val="24"/>
                <w:lang w:eastAsia="lt-LT"/>
              </w:rPr>
              <w:t>9.</w:t>
            </w:r>
            <w:r w:rsidR="00021721">
              <w:rPr>
                <w:rFonts w:ascii="Times New Roman" w:eastAsia="Times New Roman" w:hAnsi="Times New Roman" w:cs="Times New Roman"/>
                <w:sz w:val="24"/>
                <w:szCs w:val="24"/>
                <w:lang w:eastAsia="lt-LT"/>
              </w:rPr>
              <w:t>10</w:t>
            </w:r>
            <w:r w:rsidRPr="003041B0">
              <w:rPr>
                <w:rFonts w:ascii="Times New Roman" w:eastAsia="Times New Roman" w:hAnsi="Times New Roman" w:cs="Times New Roman"/>
                <w:sz w:val="24"/>
                <w:szCs w:val="24"/>
                <w:lang w:eastAsia="lt-LT"/>
              </w:rPr>
              <w:t xml:space="preserve">. </w:t>
            </w:r>
            <w:r w:rsidRPr="003041B0">
              <w:rPr>
                <w:rFonts w:ascii="Times New Roman" w:eastAsia="Times New Roman" w:hAnsi="Times New Roman" w:cs="Times New Roman"/>
                <w:b/>
                <w:sz w:val="24"/>
                <w:szCs w:val="24"/>
                <w:lang w:eastAsia="lt-LT"/>
              </w:rPr>
              <w:t>Pirkėjo</w:t>
            </w:r>
            <w:r w:rsidRPr="003041B0">
              <w:rPr>
                <w:rFonts w:ascii="Times New Roman" w:eastAsia="Times New Roman" w:hAnsi="Times New Roman" w:cs="Times New Roman"/>
                <w:sz w:val="24"/>
                <w:szCs w:val="24"/>
                <w:lang w:eastAsia="lt-LT"/>
              </w:rPr>
              <w:t xml:space="preserve"> atstovas</w:t>
            </w:r>
            <w:r w:rsidR="0008669C">
              <w:rPr>
                <w:rFonts w:ascii="Times New Roman" w:eastAsia="Times New Roman" w:hAnsi="Times New Roman" w:cs="Times New Roman"/>
                <w:sz w:val="24"/>
                <w:szCs w:val="24"/>
                <w:lang w:eastAsia="lt-LT"/>
              </w:rPr>
              <w:t>,</w:t>
            </w:r>
            <w:r w:rsidRPr="003041B0">
              <w:rPr>
                <w:rFonts w:ascii="Times New Roman" w:eastAsia="Times New Roman" w:hAnsi="Times New Roman" w:cs="Times New Roman"/>
                <w:sz w:val="24"/>
                <w:szCs w:val="24"/>
                <w:lang w:eastAsia="lt-LT"/>
              </w:rPr>
              <w:t xml:space="preserve"> </w:t>
            </w:r>
            <w:r w:rsidR="0008669C">
              <w:rPr>
                <w:rFonts w:ascii="Times New Roman" w:eastAsia="Times New Roman" w:hAnsi="Times New Roman" w:cs="Times New Roman"/>
                <w:sz w:val="24"/>
                <w:szCs w:val="24"/>
                <w:lang w:eastAsia="lt-LT"/>
              </w:rPr>
              <w:t xml:space="preserve">paskirtas atsakingu už Sutarties vykdymą </w:t>
            </w:r>
            <w:r w:rsidR="004D0F64">
              <w:rPr>
                <w:rFonts w:ascii="Times New Roman" w:eastAsia="Times New Roman" w:hAnsi="Times New Roman" w:cs="Times New Roman"/>
                <w:sz w:val="24"/>
                <w:szCs w:val="24"/>
                <w:lang w:eastAsia="lt-LT"/>
              </w:rPr>
              <w:t>–</w:t>
            </w:r>
            <w:r w:rsidR="0008669C">
              <w:rPr>
                <w:rFonts w:ascii="Times New Roman" w:eastAsia="Times New Roman" w:hAnsi="Times New Roman" w:cs="Times New Roman"/>
                <w:sz w:val="24"/>
                <w:szCs w:val="24"/>
                <w:lang w:eastAsia="lt-LT"/>
              </w:rPr>
              <w:t xml:space="preserve"> </w:t>
            </w:r>
            <w:r w:rsidR="00CB7A59" w:rsidRPr="00CB7A59">
              <w:rPr>
                <w:rFonts w:ascii="Times New Roman" w:eastAsia="Times New Roman" w:hAnsi="Times New Roman" w:cs="Times New Roman"/>
                <w:sz w:val="24"/>
                <w:szCs w:val="24"/>
                <w:lang w:eastAsia="lt-LT"/>
              </w:rPr>
              <w:t xml:space="preserve">Lietuvos kariuomenės Karinių jūrų pajėgų Logistikos tarnybos (LT) Remonto skyriaus viršininkas kpt. ltn. Tadas Kazelskas, tel. Nr.: +370 620 88 584, el. paštas: </w:t>
            </w:r>
            <w:proofErr w:type="spellStart"/>
            <w:r w:rsidR="00CB7A59" w:rsidRPr="00CB7A59">
              <w:rPr>
                <w:rFonts w:ascii="Times New Roman" w:eastAsia="Times New Roman" w:hAnsi="Times New Roman" w:cs="Times New Roman"/>
                <w:sz w:val="24"/>
                <w:szCs w:val="24"/>
                <w:lang w:eastAsia="lt-LT"/>
              </w:rPr>
              <w:t>tadas.kazelskas@mil.lt</w:t>
            </w:r>
            <w:proofErr w:type="spellEnd"/>
            <w:r w:rsidR="0008669C">
              <w:rPr>
                <w:rFonts w:ascii="Times New Roman" w:eastAsia="Times New Roman" w:hAnsi="Times New Roman" w:cs="Times New Roman"/>
                <w:sz w:val="24"/>
                <w:szCs w:val="24"/>
                <w:lang w:eastAsia="lt-LT"/>
              </w:rPr>
              <w:t>.</w:t>
            </w:r>
          </w:p>
          <w:p w14:paraId="34E84FDA" w14:textId="7F9E8969" w:rsidR="0008669C" w:rsidRPr="00BB6C4C" w:rsidRDefault="0008669C" w:rsidP="0026196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02172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Pr="0008669C">
              <w:rPr>
                <w:rFonts w:ascii="Times New Roman" w:eastAsia="Times New Roman" w:hAnsi="Times New Roman" w:cs="Times New Roman"/>
                <w:b/>
                <w:sz w:val="24"/>
                <w:szCs w:val="24"/>
                <w:lang w:eastAsia="lt-LT"/>
              </w:rPr>
              <w:t>Pirkėjo</w:t>
            </w:r>
            <w:r>
              <w:rPr>
                <w:rFonts w:ascii="Times New Roman" w:eastAsia="Times New Roman" w:hAnsi="Times New Roman" w:cs="Times New Roman"/>
                <w:sz w:val="24"/>
                <w:szCs w:val="24"/>
                <w:lang w:eastAsia="lt-LT"/>
              </w:rPr>
              <w:t xml:space="preserve"> atstovas, paskirtas atsakingu už </w:t>
            </w:r>
            <w:r w:rsidR="00007E49">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aslaugų/prekių priėmimą, faktiškai suteiktų </w:t>
            </w:r>
            <w:r w:rsidR="00007E49">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aslaugų įvertinimą ir patikrinimą </w:t>
            </w:r>
            <w:r w:rsidR="004D0F6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B7A59" w:rsidRPr="00CB7A59">
              <w:rPr>
                <w:rFonts w:ascii="Times New Roman" w:eastAsia="Times New Roman" w:hAnsi="Times New Roman" w:cs="Times New Roman"/>
                <w:sz w:val="24"/>
                <w:szCs w:val="24"/>
                <w:lang w:eastAsia="lt-LT"/>
              </w:rPr>
              <w:t xml:space="preserve">Lietuvos kariuomenės Karinių jūrų pajėgų Logistikos tarnybos (LT) Remonto skyriaus viršininkas kpt. ltn. Tadas Kazelskas, tel. Nr.: +370 620 88 584, el. paštas: </w:t>
            </w:r>
            <w:proofErr w:type="spellStart"/>
            <w:r w:rsidR="00CB7A59" w:rsidRPr="00CB7A59">
              <w:rPr>
                <w:rFonts w:ascii="Times New Roman" w:eastAsia="Times New Roman" w:hAnsi="Times New Roman" w:cs="Times New Roman"/>
                <w:sz w:val="24"/>
                <w:szCs w:val="24"/>
                <w:lang w:eastAsia="lt-LT"/>
              </w:rPr>
              <w:t>tadas.kazelskas@mil.lt</w:t>
            </w:r>
            <w:proofErr w:type="spellEnd"/>
            <w:r>
              <w:rPr>
                <w:rFonts w:ascii="Times New Roman" w:eastAsia="Times New Roman" w:hAnsi="Times New Roman" w:cs="Times New Roman"/>
                <w:sz w:val="24"/>
                <w:szCs w:val="24"/>
                <w:lang w:eastAsia="lt-LT"/>
              </w:rPr>
              <w:t>.</w:t>
            </w:r>
          </w:p>
          <w:p w14:paraId="4F4C2334" w14:textId="77777777" w:rsidR="00B21CDE" w:rsidRPr="00BB6C4C" w:rsidRDefault="00B21CDE" w:rsidP="00261962">
            <w:pPr>
              <w:spacing w:after="0" w:line="240" w:lineRule="auto"/>
              <w:jc w:val="both"/>
              <w:rPr>
                <w:rFonts w:ascii="Times New Roman" w:eastAsia="Times New Roman" w:hAnsi="Times New Roman" w:cs="Times New Roman"/>
                <w:sz w:val="24"/>
                <w:szCs w:val="24"/>
                <w:lang w:eastAsia="lt-LT"/>
              </w:rPr>
            </w:pPr>
            <w:r w:rsidRPr="00BB6C4C">
              <w:rPr>
                <w:rFonts w:ascii="Times New Roman" w:eastAsia="Times New Roman" w:hAnsi="Times New Roman" w:cs="Times New Roman"/>
                <w:sz w:val="24"/>
                <w:szCs w:val="24"/>
                <w:lang w:eastAsia="lt-LT"/>
              </w:rPr>
              <w:t>9.</w:t>
            </w:r>
            <w:r w:rsidR="00F14F19">
              <w:rPr>
                <w:rFonts w:ascii="Times New Roman" w:eastAsia="Times New Roman" w:hAnsi="Times New Roman" w:cs="Times New Roman"/>
                <w:sz w:val="24"/>
                <w:szCs w:val="24"/>
                <w:lang w:eastAsia="lt-LT"/>
              </w:rPr>
              <w:t>1</w:t>
            </w:r>
            <w:r w:rsidR="00021721">
              <w:rPr>
                <w:rFonts w:ascii="Times New Roman" w:eastAsia="Times New Roman" w:hAnsi="Times New Roman" w:cs="Times New Roman"/>
                <w:sz w:val="24"/>
                <w:szCs w:val="24"/>
                <w:lang w:eastAsia="lt-LT"/>
              </w:rPr>
              <w:t>2</w:t>
            </w:r>
            <w:r w:rsidRPr="00BB6C4C">
              <w:rPr>
                <w:rFonts w:ascii="Times New Roman" w:eastAsia="Times New Roman" w:hAnsi="Times New Roman" w:cs="Times New Roman"/>
                <w:sz w:val="24"/>
                <w:szCs w:val="24"/>
                <w:lang w:eastAsia="lt-LT"/>
              </w:rPr>
              <w:t>. Sutarties priedai:</w:t>
            </w:r>
          </w:p>
          <w:p w14:paraId="36EF66E5" w14:textId="19F63C40" w:rsidR="00B21CDE" w:rsidRPr="00B21CDE" w:rsidRDefault="00B21CDE" w:rsidP="00261962">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9.</w:t>
            </w:r>
            <w:r w:rsidR="00F14F19">
              <w:rPr>
                <w:rFonts w:ascii="Times New Roman" w:eastAsia="Times New Roman" w:hAnsi="Times New Roman" w:cs="Times New Roman"/>
                <w:sz w:val="24"/>
                <w:szCs w:val="24"/>
                <w:lang w:eastAsia="lt-LT"/>
              </w:rPr>
              <w:t>1</w:t>
            </w:r>
            <w:r w:rsidR="00021721">
              <w:rPr>
                <w:rFonts w:ascii="Times New Roman" w:eastAsia="Times New Roman" w:hAnsi="Times New Roman" w:cs="Times New Roman"/>
                <w:sz w:val="24"/>
                <w:szCs w:val="24"/>
                <w:lang w:eastAsia="lt-LT"/>
              </w:rPr>
              <w:t>2</w:t>
            </w:r>
            <w:r w:rsidRPr="00B21CDE">
              <w:rPr>
                <w:rFonts w:ascii="Times New Roman" w:eastAsia="Times New Roman" w:hAnsi="Times New Roman" w:cs="Times New Roman"/>
                <w:sz w:val="24"/>
                <w:szCs w:val="24"/>
                <w:lang w:eastAsia="lt-LT"/>
              </w:rPr>
              <w:t xml:space="preserve">.1. 1 priedas </w:t>
            </w:r>
            <w:r w:rsidR="00007E49">
              <w:rPr>
                <w:rFonts w:ascii="Times New Roman" w:eastAsia="Times New Roman" w:hAnsi="Times New Roman" w:cs="Times New Roman"/>
                <w:sz w:val="24"/>
                <w:szCs w:val="24"/>
                <w:lang w:eastAsia="lt-LT"/>
              </w:rPr>
              <w:t xml:space="preserve">2022 m. sausio 31 d. </w:t>
            </w:r>
            <w:r w:rsidRPr="00B21CDE">
              <w:rPr>
                <w:rFonts w:ascii="Times New Roman" w:eastAsia="Times New Roman" w:hAnsi="Times New Roman" w:cs="Times New Roman"/>
                <w:sz w:val="24"/>
                <w:szCs w:val="24"/>
                <w:lang w:eastAsia="lt-LT"/>
              </w:rPr>
              <w:t>„</w:t>
            </w:r>
            <w:proofErr w:type="spellStart"/>
            <w:r w:rsidR="00007E49" w:rsidRPr="00007E49">
              <w:rPr>
                <w:rFonts w:ascii="Times New Roman" w:eastAsia="Times New Roman" w:hAnsi="Times New Roman" w:cs="Times New Roman"/>
                <w:sz w:val="24"/>
                <w:szCs w:val="24"/>
                <w:lang w:eastAsia="lt-LT"/>
              </w:rPr>
              <w:t>Hunt</w:t>
            </w:r>
            <w:proofErr w:type="spellEnd"/>
            <w:r w:rsidR="00007E49" w:rsidRPr="00007E49">
              <w:rPr>
                <w:rFonts w:ascii="Times New Roman" w:eastAsia="Times New Roman" w:hAnsi="Times New Roman" w:cs="Times New Roman"/>
                <w:sz w:val="24"/>
                <w:szCs w:val="24"/>
                <w:lang w:eastAsia="lt-LT"/>
              </w:rPr>
              <w:t xml:space="preserve"> klasės </w:t>
            </w:r>
            <w:proofErr w:type="spellStart"/>
            <w:r w:rsidR="00007E49" w:rsidRPr="00007E49">
              <w:rPr>
                <w:rFonts w:ascii="Times New Roman" w:eastAsia="Times New Roman" w:hAnsi="Times New Roman" w:cs="Times New Roman"/>
                <w:sz w:val="24"/>
                <w:szCs w:val="24"/>
                <w:lang w:eastAsia="lt-LT"/>
              </w:rPr>
              <w:t>priešmininio</w:t>
            </w:r>
            <w:proofErr w:type="spellEnd"/>
            <w:r w:rsidR="00007E49" w:rsidRPr="00007E49">
              <w:rPr>
                <w:rFonts w:ascii="Times New Roman" w:eastAsia="Times New Roman" w:hAnsi="Times New Roman" w:cs="Times New Roman"/>
                <w:sz w:val="24"/>
                <w:szCs w:val="24"/>
                <w:lang w:eastAsia="lt-LT"/>
              </w:rPr>
              <w:t xml:space="preserve"> laivo </w:t>
            </w:r>
            <w:proofErr w:type="spellStart"/>
            <w:r w:rsidR="00007E49" w:rsidRPr="00007E49">
              <w:rPr>
                <w:rFonts w:ascii="Times New Roman" w:eastAsia="Times New Roman" w:hAnsi="Times New Roman" w:cs="Times New Roman"/>
                <w:sz w:val="24"/>
                <w:szCs w:val="24"/>
                <w:lang w:eastAsia="lt-LT"/>
              </w:rPr>
              <w:t>dokinio</w:t>
            </w:r>
            <w:proofErr w:type="spellEnd"/>
            <w:r w:rsidR="00007E49" w:rsidRPr="00007E49">
              <w:rPr>
                <w:rFonts w:ascii="Times New Roman" w:eastAsia="Times New Roman" w:hAnsi="Times New Roman" w:cs="Times New Roman"/>
                <w:sz w:val="24"/>
                <w:szCs w:val="24"/>
                <w:lang w:eastAsia="lt-LT"/>
              </w:rPr>
              <w:t xml:space="preserve"> remonto techninė specifikacija</w:t>
            </w:r>
            <w:r w:rsidRPr="003C2B43">
              <w:rPr>
                <w:rFonts w:ascii="Times New Roman" w:eastAsia="Times New Roman" w:hAnsi="Times New Roman" w:cs="Times New Roman"/>
                <w:sz w:val="24"/>
                <w:szCs w:val="24"/>
                <w:shd w:val="clear" w:color="auto" w:fill="FFFFFF" w:themeFill="background1"/>
                <w:lang w:eastAsia="lt-LT"/>
              </w:rPr>
              <w:t>“</w:t>
            </w:r>
            <w:r w:rsidR="00007E49">
              <w:rPr>
                <w:rFonts w:ascii="Times New Roman" w:eastAsia="Times New Roman" w:hAnsi="Times New Roman" w:cs="Times New Roman"/>
                <w:sz w:val="24"/>
                <w:szCs w:val="24"/>
                <w:shd w:val="clear" w:color="auto" w:fill="FFFFFF" w:themeFill="background1"/>
                <w:lang w:eastAsia="lt-LT"/>
              </w:rPr>
              <w:t xml:space="preserve"> Nr. TS-58/2022</w:t>
            </w:r>
            <w:r w:rsidR="00960994" w:rsidRPr="003C2B43">
              <w:rPr>
                <w:rFonts w:ascii="Times New Roman" w:eastAsia="Times New Roman" w:hAnsi="Times New Roman" w:cs="Times New Roman"/>
                <w:sz w:val="24"/>
                <w:szCs w:val="24"/>
                <w:shd w:val="clear" w:color="auto" w:fill="FFFFFF" w:themeFill="background1"/>
                <w:lang w:eastAsia="lt-LT"/>
              </w:rPr>
              <w:t>,</w:t>
            </w:r>
            <w:r w:rsidR="00007E49">
              <w:rPr>
                <w:rFonts w:ascii="Times New Roman" w:eastAsia="Times New Roman" w:hAnsi="Times New Roman" w:cs="Times New Roman"/>
                <w:sz w:val="24"/>
                <w:szCs w:val="24"/>
                <w:shd w:val="clear" w:color="auto" w:fill="FFFFFF" w:themeFill="background1"/>
                <w:lang w:eastAsia="lt-LT"/>
              </w:rPr>
              <w:t xml:space="preserve"> 26</w:t>
            </w:r>
            <w:r w:rsidR="00960994" w:rsidRPr="003C2B43">
              <w:rPr>
                <w:rFonts w:ascii="Times New Roman" w:eastAsia="Times New Roman" w:hAnsi="Times New Roman" w:cs="Times New Roman"/>
                <w:sz w:val="24"/>
                <w:szCs w:val="24"/>
                <w:shd w:val="clear" w:color="auto" w:fill="FFFFFF" w:themeFill="background1"/>
                <w:lang w:eastAsia="lt-LT"/>
              </w:rPr>
              <w:t xml:space="preserve"> </w:t>
            </w:r>
            <w:r w:rsidRPr="003C2B43">
              <w:rPr>
                <w:rFonts w:ascii="Times New Roman" w:eastAsia="Times New Roman" w:hAnsi="Times New Roman" w:cs="Times New Roman"/>
                <w:sz w:val="24"/>
                <w:szCs w:val="24"/>
                <w:shd w:val="clear" w:color="auto" w:fill="FFFFFF" w:themeFill="background1"/>
                <w:lang w:eastAsia="lt-LT"/>
              </w:rPr>
              <w:t>lapai;</w:t>
            </w:r>
          </w:p>
          <w:p w14:paraId="194B3357" w14:textId="76AF8067" w:rsidR="00B21CDE" w:rsidRPr="00B21CDE" w:rsidRDefault="00B21CDE" w:rsidP="00CB7A59">
            <w:pPr>
              <w:spacing w:after="0" w:line="240" w:lineRule="auto"/>
              <w:jc w:val="both"/>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sz w:val="24"/>
                <w:szCs w:val="24"/>
                <w:lang w:eastAsia="lt-LT"/>
              </w:rPr>
              <w:t>9.</w:t>
            </w:r>
            <w:r w:rsidR="00F14F19">
              <w:rPr>
                <w:rFonts w:ascii="Times New Roman" w:eastAsia="Times New Roman" w:hAnsi="Times New Roman" w:cs="Times New Roman"/>
                <w:sz w:val="24"/>
                <w:szCs w:val="24"/>
                <w:lang w:eastAsia="lt-LT"/>
              </w:rPr>
              <w:t>1</w:t>
            </w:r>
            <w:r w:rsidR="00021721">
              <w:rPr>
                <w:rFonts w:ascii="Times New Roman" w:eastAsia="Times New Roman" w:hAnsi="Times New Roman" w:cs="Times New Roman"/>
                <w:sz w:val="24"/>
                <w:szCs w:val="24"/>
                <w:lang w:eastAsia="lt-LT"/>
              </w:rPr>
              <w:t>2</w:t>
            </w:r>
            <w:r w:rsidR="00007E49">
              <w:rPr>
                <w:rFonts w:ascii="Times New Roman" w:eastAsia="Times New Roman" w:hAnsi="Times New Roman" w:cs="Times New Roman"/>
                <w:sz w:val="24"/>
                <w:szCs w:val="24"/>
                <w:lang w:eastAsia="lt-LT"/>
              </w:rPr>
              <w:t>.2. 2 priedas „Paslaugų apimtys ir įkainiai“</w:t>
            </w:r>
            <w:r w:rsidRPr="00026147">
              <w:rPr>
                <w:rFonts w:ascii="Times New Roman" w:eastAsia="Times New Roman" w:hAnsi="Times New Roman" w:cs="Times New Roman"/>
                <w:sz w:val="24"/>
                <w:szCs w:val="24"/>
                <w:lang w:eastAsia="lt-LT"/>
              </w:rPr>
              <w:t xml:space="preserve">, </w:t>
            </w:r>
            <w:r w:rsidR="00CB7A59">
              <w:rPr>
                <w:rFonts w:ascii="Times New Roman" w:eastAsia="Times New Roman" w:hAnsi="Times New Roman" w:cs="Times New Roman"/>
                <w:sz w:val="24"/>
                <w:szCs w:val="24"/>
                <w:lang w:eastAsia="lt-LT"/>
              </w:rPr>
              <w:t>25</w:t>
            </w:r>
            <w:r w:rsidR="00CB7A59" w:rsidRPr="00026147">
              <w:rPr>
                <w:rFonts w:ascii="Times New Roman" w:eastAsia="Times New Roman" w:hAnsi="Times New Roman" w:cs="Times New Roman"/>
                <w:sz w:val="24"/>
                <w:szCs w:val="24"/>
                <w:lang w:eastAsia="lt-LT"/>
              </w:rPr>
              <w:t xml:space="preserve"> lap</w:t>
            </w:r>
            <w:r w:rsidR="00CB7A59">
              <w:rPr>
                <w:rFonts w:ascii="Times New Roman" w:eastAsia="Times New Roman" w:hAnsi="Times New Roman" w:cs="Times New Roman"/>
                <w:sz w:val="24"/>
                <w:szCs w:val="24"/>
                <w:lang w:eastAsia="lt-LT"/>
              </w:rPr>
              <w:t>ai</w:t>
            </w:r>
            <w:r w:rsidRPr="00B21CDE">
              <w:rPr>
                <w:rFonts w:ascii="Times New Roman" w:eastAsia="Times New Roman" w:hAnsi="Times New Roman" w:cs="Times New Roman"/>
                <w:sz w:val="24"/>
                <w:szCs w:val="24"/>
                <w:lang w:eastAsia="lt-LT"/>
              </w:rPr>
              <w:t>.</w:t>
            </w:r>
          </w:p>
        </w:tc>
      </w:tr>
      <w:tr w:rsidR="00B21CDE" w:rsidRPr="00B21CDE" w14:paraId="413C2E6A" w14:textId="77777777" w:rsidTr="00F14F19">
        <w:trPr>
          <w:trHeight w:val="573"/>
        </w:trPr>
        <w:tc>
          <w:tcPr>
            <w:tcW w:w="9938" w:type="dxa"/>
            <w:shd w:val="clear" w:color="auto" w:fill="auto"/>
          </w:tcPr>
          <w:p w14:paraId="330FCC77" w14:textId="77777777" w:rsidR="00B21CDE" w:rsidRPr="00B21CDE" w:rsidRDefault="00B21CDE" w:rsidP="00261962">
            <w:pPr>
              <w:spacing w:after="0" w:line="240" w:lineRule="auto"/>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1</w:t>
            </w:r>
            <w:r w:rsidR="00F14F19">
              <w:rPr>
                <w:rFonts w:ascii="Times New Roman" w:eastAsia="Times New Roman" w:hAnsi="Times New Roman" w:cs="Times New Roman"/>
                <w:b/>
                <w:sz w:val="24"/>
                <w:szCs w:val="24"/>
                <w:lang w:eastAsia="lt-LT"/>
              </w:rPr>
              <w:t>0</w:t>
            </w:r>
            <w:r w:rsidRPr="00B21CDE">
              <w:rPr>
                <w:rFonts w:ascii="Times New Roman" w:eastAsia="Times New Roman" w:hAnsi="Times New Roman" w:cs="Times New Roman"/>
                <w:b/>
                <w:sz w:val="24"/>
                <w:szCs w:val="24"/>
                <w:lang w:eastAsia="lt-LT"/>
              </w:rPr>
              <w:t>. Sutarties galiojimas</w:t>
            </w:r>
          </w:p>
          <w:p w14:paraId="0023C96D" w14:textId="7CE0B34D" w:rsidR="00B21CDE" w:rsidRDefault="00256B4E" w:rsidP="00256B4E">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10.1. </w:t>
            </w:r>
            <w:r w:rsidR="00B21CDE" w:rsidRPr="00B21CDE">
              <w:rPr>
                <w:rFonts w:ascii="Times New Roman" w:eastAsia="Times New Roman" w:hAnsi="Times New Roman" w:cs="Times New Roman"/>
                <w:bCs/>
                <w:sz w:val="24"/>
                <w:szCs w:val="24"/>
                <w:lang w:eastAsia="lt-LT"/>
              </w:rPr>
              <w:t xml:space="preserve">Sutartis galioja </w:t>
            </w:r>
            <w:r w:rsidR="00007E49">
              <w:rPr>
                <w:rFonts w:ascii="Times New Roman" w:eastAsia="Times New Roman" w:hAnsi="Times New Roman" w:cs="Times New Roman"/>
                <w:bCs/>
                <w:sz w:val="24"/>
                <w:szCs w:val="24"/>
                <w:lang w:eastAsia="lt-LT"/>
              </w:rPr>
              <w:t>36</w:t>
            </w:r>
            <w:r w:rsidR="00F14F19" w:rsidRPr="00F14F19">
              <w:rPr>
                <w:rFonts w:ascii="Times New Roman" w:eastAsia="Times New Roman" w:hAnsi="Times New Roman" w:cs="Times New Roman"/>
                <w:bCs/>
                <w:sz w:val="24"/>
                <w:szCs w:val="24"/>
                <w:lang w:eastAsia="lt-LT"/>
              </w:rPr>
              <w:t xml:space="preserve"> mėn.</w:t>
            </w:r>
            <w:r w:rsidR="00126FE2">
              <w:rPr>
                <w:rFonts w:ascii="Times New Roman" w:eastAsia="Times New Roman" w:hAnsi="Times New Roman" w:cs="Times New Roman"/>
                <w:bCs/>
                <w:sz w:val="24"/>
                <w:szCs w:val="24"/>
                <w:lang w:eastAsia="lt-LT"/>
              </w:rPr>
              <w:t xml:space="preserve"> </w:t>
            </w:r>
            <w:r w:rsidR="00F14F19" w:rsidRPr="00256B4E">
              <w:rPr>
                <w:rFonts w:ascii="Times New Roman" w:eastAsia="Times New Roman" w:hAnsi="Times New Roman" w:cs="Times New Roman"/>
                <w:bCs/>
                <w:sz w:val="24"/>
                <w:szCs w:val="24"/>
                <w:lang w:eastAsia="lt-LT"/>
              </w:rPr>
              <w:t>nuo Sutarties įsigaliojimo dienos, o finansinių ir garantinių įsipareigojimų atžvilgiu – iki visiško finansinių ir garantinių įsipareigojimų įvykdymo.</w:t>
            </w:r>
            <w:r w:rsidR="00B21CDE" w:rsidRPr="00B21CDE">
              <w:rPr>
                <w:rFonts w:ascii="Times New Roman" w:eastAsia="Times New Roman" w:hAnsi="Times New Roman" w:cs="Times New Roman"/>
                <w:bCs/>
                <w:sz w:val="24"/>
                <w:szCs w:val="24"/>
                <w:lang w:eastAsia="lt-LT"/>
              </w:rPr>
              <w:t xml:space="preserve"> </w:t>
            </w:r>
          </w:p>
          <w:p w14:paraId="77F3060E" w14:textId="77777777" w:rsidR="00256B4E" w:rsidRPr="00261962" w:rsidRDefault="00256B4E" w:rsidP="00256B4E">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10.2. </w:t>
            </w:r>
            <w:r w:rsidRPr="00256B4E">
              <w:rPr>
                <w:rFonts w:ascii="Times New Roman" w:eastAsia="Times New Roman" w:hAnsi="Times New Roman" w:cs="Times New Roman"/>
                <w:bCs/>
                <w:sz w:val="24"/>
                <w:szCs w:val="24"/>
                <w:lang w:eastAsia="lt-LT"/>
              </w:rPr>
              <w:t>Sutarties pratęsimas</w:t>
            </w:r>
            <w:r>
              <w:rPr>
                <w:rFonts w:ascii="Times New Roman" w:eastAsia="Times New Roman" w:hAnsi="Times New Roman" w:cs="Times New Roman"/>
                <w:bCs/>
                <w:sz w:val="24"/>
                <w:szCs w:val="24"/>
                <w:lang w:eastAsia="lt-LT"/>
              </w:rPr>
              <w:t xml:space="preserve"> nenumatomas.</w:t>
            </w:r>
          </w:p>
        </w:tc>
      </w:tr>
      <w:tr w:rsidR="00B21CDE" w:rsidRPr="00B21CDE" w14:paraId="0E2B6352" w14:textId="77777777" w:rsidTr="00F14F19">
        <w:trPr>
          <w:trHeight w:val="695"/>
        </w:trPr>
        <w:tc>
          <w:tcPr>
            <w:tcW w:w="9938" w:type="dxa"/>
            <w:shd w:val="clear" w:color="auto" w:fill="auto"/>
          </w:tcPr>
          <w:p w14:paraId="3CCD6CF4" w14:textId="77777777" w:rsidR="00B21CDE" w:rsidRPr="00B21CDE" w:rsidRDefault="00B21CDE" w:rsidP="00256B4E">
            <w:pPr>
              <w:spacing w:after="0" w:line="240" w:lineRule="auto"/>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1</w:t>
            </w:r>
            <w:r w:rsidR="00256B4E">
              <w:rPr>
                <w:rFonts w:ascii="Times New Roman" w:eastAsia="Times New Roman" w:hAnsi="Times New Roman" w:cs="Times New Roman"/>
                <w:b/>
                <w:sz w:val="24"/>
                <w:szCs w:val="24"/>
                <w:lang w:eastAsia="lt-LT"/>
              </w:rPr>
              <w:t>1</w:t>
            </w:r>
            <w:r w:rsidRPr="00B21CDE">
              <w:rPr>
                <w:rFonts w:ascii="Times New Roman" w:eastAsia="Times New Roman" w:hAnsi="Times New Roman" w:cs="Times New Roman"/>
                <w:b/>
                <w:sz w:val="24"/>
                <w:szCs w:val="24"/>
                <w:lang w:eastAsia="lt-LT"/>
              </w:rPr>
              <w:t>. Pirkėjo rekvizitai</w:t>
            </w:r>
          </w:p>
          <w:p w14:paraId="2FD99B51" w14:textId="77777777" w:rsidR="00B21CDE" w:rsidRPr="00B21CDE" w:rsidRDefault="00B21CDE" w:rsidP="00256B4E">
            <w:pPr>
              <w:spacing w:after="0" w:line="240" w:lineRule="auto"/>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Lietuvos kariuomenė</w:t>
            </w:r>
          </w:p>
          <w:p w14:paraId="4A2841A0" w14:textId="77777777" w:rsidR="00B21CDE" w:rsidRPr="00B21CDE" w:rsidRDefault="00B21CDE" w:rsidP="00256B4E">
            <w:pPr>
              <w:spacing w:after="0" w:line="240" w:lineRule="auto"/>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Kodas 188732677</w:t>
            </w:r>
          </w:p>
          <w:p w14:paraId="056A70BE" w14:textId="77777777" w:rsidR="00B21CDE" w:rsidRPr="00B21CDE" w:rsidRDefault="00B21CDE" w:rsidP="00256B4E">
            <w:pPr>
              <w:spacing w:after="0" w:line="240" w:lineRule="auto"/>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PVM mokėtojo kodas LT887326716</w:t>
            </w:r>
          </w:p>
          <w:p w14:paraId="5F73E5CA" w14:textId="77777777" w:rsidR="00B21CDE" w:rsidRPr="00B21CDE" w:rsidRDefault="00B21CDE" w:rsidP="00256B4E">
            <w:pPr>
              <w:spacing w:after="0" w:line="240" w:lineRule="auto"/>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Šv. Ignoto 8, LT-01144 Vilnius</w:t>
            </w:r>
          </w:p>
          <w:p w14:paraId="7C435C22" w14:textId="77777777" w:rsidR="00B21CDE" w:rsidRPr="00B21CDE" w:rsidRDefault="00B21CDE" w:rsidP="00256B4E">
            <w:pPr>
              <w:spacing w:after="0" w:line="240" w:lineRule="auto"/>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A. s. LT48 7300 0100 0246 0179</w:t>
            </w:r>
          </w:p>
          <w:p w14:paraId="3F3277D1" w14:textId="77777777" w:rsidR="00B21CDE" w:rsidRPr="00B21CDE" w:rsidRDefault="00B21CDE" w:rsidP="00256B4E">
            <w:pPr>
              <w:spacing w:after="0" w:line="240" w:lineRule="auto"/>
              <w:jc w:val="both"/>
              <w:rPr>
                <w:rFonts w:ascii="Times New Roman" w:eastAsia="Times New Roman" w:hAnsi="Times New Roman" w:cs="Times New Roman"/>
                <w:sz w:val="24"/>
                <w:szCs w:val="24"/>
                <w:lang w:eastAsia="lt-LT"/>
              </w:rPr>
            </w:pPr>
            <w:r w:rsidRPr="00B21CDE">
              <w:rPr>
                <w:rFonts w:ascii="Times New Roman" w:eastAsia="Times New Roman" w:hAnsi="Times New Roman" w:cs="Times New Roman"/>
                <w:sz w:val="24"/>
                <w:szCs w:val="24"/>
                <w:lang w:eastAsia="lt-LT"/>
              </w:rPr>
              <w:t>AB ,,Swedbank“</w:t>
            </w:r>
          </w:p>
        </w:tc>
      </w:tr>
      <w:tr w:rsidR="00B21CDE" w:rsidRPr="00B21CDE" w14:paraId="0B815ADD" w14:textId="77777777" w:rsidTr="00F14F19">
        <w:trPr>
          <w:trHeight w:val="695"/>
        </w:trPr>
        <w:tc>
          <w:tcPr>
            <w:tcW w:w="9938" w:type="dxa"/>
            <w:shd w:val="clear" w:color="auto" w:fill="FFFFFF" w:themeFill="background1"/>
          </w:tcPr>
          <w:p w14:paraId="318E04D3" w14:textId="77777777" w:rsidR="00B21CDE" w:rsidRDefault="00B21CDE" w:rsidP="00256B4E">
            <w:pPr>
              <w:spacing w:after="0" w:line="240" w:lineRule="auto"/>
              <w:rPr>
                <w:rFonts w:ascii="Times New Roman" w:eastAsia="Times New Roman" w:hAnsi="Times New Roman" w:cs="Times New Roman"/>
                <w:b/>
                <w:sz w:val="24"/>
                <w:szCs w:val="24"/>
                <w:lang w:eastAsia="lt-LT"/>
              </w:rPr>
            </w:pPr>
            <w:r w:rsidRPr="00B21CDE">
              <w:rPr>
                <w:rFonts w:ascii="Times New Roman" w:eastAsia="Times New Roman" w:hAnsi="Times New Roman" w:cs="Times New Roman"/>
                <w:b/>
                <w:sz w:val="24"/>
                <w:szCs w:val="24"/>
                <w:lang w:eastAsia="lt-LT"/>
              </w:rPr>
              <w:t>1</w:t>
            </w:r>
            <w:r w:rsidR="00256B4E">
              <w:rPr>
                <w:rFonts w:ascii="Times New Roman" w:eastAsia="Times New Roman" w:hAnsi="Times New Roman" w:cs="Times New Roman"/>
                <w:b/>
                <w:sz w:val="24"/>
                <w:szCs w:val="24"/>
                <w:lang w:eastAsia="lt-LT"/>
              </w:rPr>
              <w:t>2</w:t>
            </w:r>
            <w:r w:rsidRPr="00B21CDE">
              <w:rPr>
                <w:rFonts w:ascii="Times New Roman" w:eastAsia="Times New Roman" w:hAnsi="Times New Roman" w:cs="Times New Roman"/>
                <w:b/>
                <w:sz w:val="24"/>
                <w:szCs w:val="24"/>
                <w:lang w:eastAsia="lt-LT"/>
              </w:rPr>
              <w:t>. Teikėjo rekvizitai</w:t>
            </w:r>
          </w:p>
          <w:p w14:paraId="305BE9CC" w14:textId="247553E4" w:rsidR="00B21CDE" w:rsidRDefault="006041E9" w:rsidP="00256B4E">
            <w:pPr>
              <w:shd w:val="clear" w:color="auto" w:fill="FFFFFF" w:themeFill="background1"/>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UAB „Klaipėdos laivų remontas“</w:t>
            </w:r>
          </w:p>
          <w:p w14:paraId="44200621" w14:textId="7D479F27" w:rsidR="006041E9" w:rsidRPr="006041E9" w:rsidRDefault="006041E9" w:rsidP="00256B4E">
            <w:pPr>
              <w:shd w:val="clear" w:color="auto" w:fill="FFFFFF" w:themeFill="background1"/>
              <w:spacing w:after="0" w:line="240" w:lineRule="auto"/>
              <w:rPr>
                <w:rFonts w:ascii="Times New Roman" w:eastAsia="Times New Roman" w:hAnsi="Times New Roman" w:cs="Times New Roman"/>
                <w:sz w:val="24"/>
                <w:szCs w:val="24"/>
                <w:lang w:eastAsia="lt-LT"/>
              </w:rPr>
            </w:pPr>
            <w:r w:rsidRPr="006041E9">
              <w:rPr>
                <w:rFonts w:ascii="Times New Roman" w:eastAsia="Times New Roman" w:hAnsi="Times New Roman" w:cs="Times New Roman"/>
                <w:sz w:val="24"/>
                <w:szCs w:val="24"/>
                <w:lang w:eastAsia="lt-LT"/>
              </w:rPr>
              <w:t>Įmonės kodas 140355654</w:t>
            </w:r>
          </w:p>
          <w:p w14:paraId="3FB1A3B0" w14:textId="09C19E33" w:rsidR="006041E9" w:rsidRPr="006041E9" w:rsidRDefault="006041E9" w:rsidP="00256B4E">
            <w:pPr>
              <w:shd w:val="clear" w:color="auto" w:fill="FFFFFF" w:themeFill="background1"/>
              <w:spacing w:after="0" w:line="240" w:lineRule="auto"/>
              <w:rPr>
                <w:rFonts w:ascii="Times New Roman" w:eastAsia="Times New Roman" w:hAnsi="Times New Roman" w:cs="Times New Roman"/>
                <w:sz w:val="24"/>
                <w:szCs w:val="24"/>
                <w:lang w:eastAsia="lt-LT"/>
              </w:rPr>
            </w:pPr>
            <w:r w:rsidRPr="006041E9">
              <w:rPr>
                <w:rFonts w:ascii="Times New Roman" w:eastAsia="Times New Roman" w:hAnsi="Times New Roman" w:cs="Times New Roman"/>
                <w:sz w:val="24"/>
                <w:szCs w:val="24"/>
                <w:lang w:eastAsia="lt-LT"/>
              </w:rPr>
              <w:t>PVM mokėtojo kodas LT403556515</w:t>
            </w:r>
          </w:p>
          <w:p w14:paraId="63DEC2A6" w14:textId="69547EFA" w:rsidR="006041E9" w:rsidRPr="006041E9" w:rsidRDefault="006041E9" w:rsidP="00256B4E">
            <w:pPr>
              <w:shd w:val="clear" w:color="auto" w:fill="FFFFFF" w:themeFill="background1"/>
              <w:spacing w:after="0" w:line="240" w:lineRule="auto"/>
              <w:rPr>
                <w:rFonts w:ascii="Times New Roman" w:eastAsia="Times New Roman" w:hAnsi="Times New Roman" w:cs="Times New Roman"/>
                <w:sz w:val="24"/>
                <w:szCs w:val="24"/>
                <w:lang w:eastAsia="lt-LT"/>
              </w:rPr>
            </w:pPr>
            <w:proofErr w:type="spellStart"/>
            <w:r w:rsidRPr="006041E9">
              <w:rPr>
                <w:rFonts w:ascii="Times New Roman" w:eastAsia="Times New Roman" w:hAnsi="Times New Roman" w:cs="Times New Roman"/>
                <w:sz w:val="24"/>
                <w:szCs w:val="24"/>
                <w:lang w:eastAsia="lt-LT"/>
              </w:rPr>
              <w:t>Priešpilio</w:t>
            </w:r>
            <w:proofErr w:type="spellEnd"/>
            <w:r w:rsidRPr="006041E9">
              <w:rPr>
                <w:rFonts w:ascii="Times New Roman" w:eastAsia="Times New Roman" w:hAnsi="Times New Roman" w:cs="Times New Roman"/>
                <w:sz w:val="24"/>
                <w:szCs w:val="24"/>
                <w:lang w:eastAsia="lt-LT"/>
              </w:rPr>
              <w:t xml:space="preserve"> g. 9, LT-91240 Klaipėda</w:t>
            </w:r>
          </w:p>
          <w:p w14:paraId="3688DE75" w14:textId="425AF700" w:rsidR="006041E9" w:rsidRDefault="006041E9" w:rsidP="00256B4E">
            <w:pPr>
              <w:shd w:val="clear" w:color="auto" w:fill="FFFFFF" w:themeFill="background1"/>
              <w:spacing w:after="0" w:line="240" w:lineRule="auto"/>
              <w:rPr>
                <w:rFonts w:ascii="Times New Roman" w:eastAsia="Times New Roman" w:hAnsi="Times New Roman" w:cs="Times New Roman"/>
                <w:sz w:val="24"/>
                <w:szCs w:val="24"/>
                <w:lang w:eastAsia="lt-LT"/>
              </w:rPr>
            </w:pPr>
            <w:r w:rsidRPr="006041E9">
              <w:rPr>
                <w:rFonts w:ascii="Times New Roman" w:eastAsia="Times New Roman" w:hAnsi="Times New Roman" w:cs="Times New Roman"/>
                <w:sz w:val="24"/>
                <w:szCs w:val="24"/>
                <w:lang w:eastAsia="lt-LT"/>
              </w:rPr>
              <w:t>Tel. Nr. 846490990</w:t>
            </w:r>
          </w:p>
          <w:p w14:paraId="36C29C08" w14:textId="6DF2E346" w:rsidR="006041E9" w:rsidRDefault="006041E9" w:rsidP="00256B4E">
            <w:pPr>
              <w:shd w:val="clear" w:color="auto" w:fill="FFFFFF" w:themeFill="background1"/>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El. paštas </w:t>
            </w:r>
            <w:hyperlink r:id="rId8" w:history="1">
              <w:r w:rsidRPr="002239CB">
                <w:rPr>
                  <w:rStyle w:val="Hyperlink"/>
                  <w:rFonts w:ascii="Times New Roman" w:eastAsia="Times New Roman" w:hAnsi="Times New Roman" w:cs="Times New Roman"/>
                  <w:sz w:val="24"/>
                  <w:szCs w:val="24"/>
                  <w:lang w:eastAsia="lt-LT"/>
                </w:rPr>
                <w:t>info@ports.lt</w:t>
              </w:r>
            </w:hyperlink>
          </w:p>
          <w:p w14:paraId="5786B3D5" w14:textId="7296DC81" w:rsidR="006041E9" w:rsidRPr="006041E9" w:rsidRDefault="006041E9" w:rsidP="00256B4E">
            <w:pPr>
              <w:shd w:val="clear" w:color="auto" w:fill="FFFFFF" w:themeFill="background1"/>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A.s</w:t>
            </w:r>
            <w:proofErr w:type="spellEnd"/>
            <w:r>
              <w:rPr>
                <w:rFonts w:ascii="Times New Roman" w:eastAsia="Times New Roman" w:hAnsi="Times New Roman" w:cs="Times New Roman"/>
                <w:sz w:val="24"/>
                <w:szCs w:val="24"/>
                <w:lang w:eastAsia="lt-LT"/>
              </w:rPr>
              <w:t>. L39 4010 0423 0030 9866</w:t>
            </w:r>
          </w:p>
          <w:p w14:paraId="47A8CA48" w14:textId="70C4F6CA" w:rsidR="008223B5" w:rsidRPr="006041E9" w:rsidRDefault="006041E9" w:rsidP="00256B4E">
            <w:pPr>
              <w:shd w:val="clear" w:color="auto" w:fill="FFFFFF" w:themeFill="background1"/>
              <w:spacing w:after="0" w:line="240" w:lineRule="auto"/>
              <w:rPr>
                <w:rFonts w:ascii="Times New Roman" w:eastAsia="Times New Roman" w:hAnsi="Times New Roman" w:cs="Times New Roman"/>
                <w:sz w:val="24"/>
                <w:szCs w:val="24"/>
                <w:lang w:eastAsia="lt-LT"/>
              </w:rPr>
            </w:pPr>
            <w:r w:rsidRPr="006041E9">
              <w:rPr>
                <w:rFonts w:ascii="Times New Roman" w:eastAsia="Times New Roman" w:hAnsi="Times New Roman" w:cs="Times New Roman"/>
                <w:sz w:val="24"/>
                <w:szCs w:val="24"/>
                <w:lang w:eastAsia="lt-LT"/>
              </w:rPr>
              <w:t xml:space="preserve">AB </w:t>
            </w:r>
            <w:proofErr w:type="spellStart"/>
            <w:r w:rsidRPr="006041E9">
              <w:rPr>
                <w:rFonts w:ascii="Times New Roman" w:eastAsia="Times New Roman" w:hAnsi="Times New Roman" w:cs="Times New Roman"/>
                <w:sz w:val="24"/>
                <w:szCs w:val="24"/>
                <w:lang w:eastAsia="lt-LT"/>
              </w:rPr>
              <w:t>Luminor</w:t>
            </w:r>
            <w:proofErr w:type="spellEnd"/>
            <w:r w:rsidRPr="006041E9">
              <w:rPr>
                <w:rFonts w:ascii="Times New Roman" w:eastAsia="Times New Roman" w:hAnsi="Times New Roman" w:cs="Times New Roman"/>
                <w:sz w:val="24"/>
                <w:szCs w:val="24"/>
                <w:lang w:eastAsia="lt-LT"/>
              </w:rPr>
              <w:t xml:space="preserve"> bankas</w:t>
            </w:r>
          </w:p>
          <w:p w14:paraId="4F3C87F0" w14:textId="1E99B308" w:rsidR="006041E9" w:rsidRPr="006041E9" w:rsidRDefault="006041E9" w:rsidP="00256B4E">
            <w:pPr>
              <w:shd w:val="clear" w:color="auto" w:fill="FFFFFF" w:themeFill="background1"/>
              <w:spacing w:after="0" w:line="240" w:lineRule="auto"/>
              <w:rPr>
                <w:rFonts w:ascii="Times New Roman" w:eastAsia="Times New Roman" w:hAnsi="Times New Roman" w:cs="Times New Roman"/>
                <w:sz w:val="24"/>
                <w:szCs w:val="24"/>
                <w:lang w:eastAsia="lt-LT"/>
              </w:rPr>
            </w:pPr>
            <w:r w:rsidRPr="006041E9">
              <w:rPr>
                <w:rFonts w:ascii="Times New Roman" w:eastAsia="Times New Roman" w:hAnsi="Times New Roman" w:cs="Times New Roman"/>
                <w:sz w:val="24"/>
                <w:szCs w:val="24"/>
                <w:lang w:eastAsia="lt-LT"/>
              </w:rPr>
              <w:t>Banko kodas 40100</w:t>
            </w:r>
          </w:p>
          <w:p w14:paraId="31650519" w14:textId="77777777" w:rsidR="008223B5" w:rsidRPr="00BB6C4C" w:rsidRDefault="008223B5" w:rsidP="00256B4E">
            <w:pPr>
              <w:shd w:val="clear" w:color="auto" w:fill="FFFFFF" w:themeFill="background1"/>
              <w:spacing w:after="0" w:line="240" w:lineRule="auto"/>
              <w:rPr>
                <w:rFonts w:ascii="Times New Roman" w:eastAsia="Times New Roman" w:hAnsi="Times New Roman" w:cs="Times New Roman"/>
                <w:b/>
                <w:sz w:val="24"/>
                <w:szCs w:val="24"/>
                <w:lang w:eastAsia="lt-LT"/>
              </w:rPr>
            </w:pPr>
          </w:p>
        </w:tc>
      </w:tr>
    </w:tbl>
    <w:p w14:paraId="7C878E66" w14:textId="77777777" w:rsidR="00B21CDE" w:rsidRPr="00B21CDE" w:rsidRDefault="00B21CDE" w:rsidP="00A95F4D">
      <w:pPr>
        <w:suppressAutoHyphens/>
        <w:spacing w:after="0" w:line="240" w:lineRule="auto"/>
        <w:ind w:firstLine="270"/>
        <w:jc w:val="both"/>
        <w:rPr>
          <w:rFonts w:ascii="Times New Roman" w:eastAsia="Times New Roman" w:hAnsi="Times New Roman" w:cs="Times New Roman"/>
          <w:b/>
          <w:sz w:val="20"/>
          <w:szCs w:val="20"/>
        </w:rPr>
      </w:pPr>
    </w:p>
    <w:p w14:paraId="776ECF25" w14:textId="77777777" w:rsidR="00B21CDE" w:rsidRPr="00B21CDE" w:rsidRDefault="00B21CDE" w:rsidP="00A95F4D">
      <w:pPr>
        <w:suppressAutoHyphens/>
        <w:spacing w:after="0" w:line="240" w:lineRule="auto"/>
        <w:ind w:firstLine="270"/>
        <w:jc w:val="both"/>
        <w:rPr>
          <w:rFonts w:ascii="Times New Roman" w:eastAsia="Times New Roman" w:hAnsi="Times New Roman" w:cs="Times New Roman"/>
          <w:b/>
          <w:sz w:val="20"/>
          <w:szCs w:val="20"/>
        </w:rPr>
      </w:pPr>
    </w:p>
    <w:p w14:paraId="710DB473" w14:textId="77777777" w:rsidR="00B21CDE" w:rsidRDefault="00B21CDE" w:rsidP="00A95F4D">
      <w:pPr>
        <w:suppressAutoHyphens/>
        <w:spacing w:after="0" w:line="240" w:lineRule="auto"/>
        <w:ind w:firstLine="270"/>
        <w:jc w:val="both"/>
        <w:rPr>
          <w:rFonts w:ascii="Times New Roman" w:eastAsia="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986"/>
        <w:gridCol w:w="4527"/>
      </w:tblGrid>
      <w:tr w:rsidR="004D0F64" w:rsidRPr="00095798" w14:paraId="25632CAC" w14:textId="77777777" w:rsidTr="004D0F64">
        <w:tc>
          <w:tcPr>
            <w:tcW w:w="4117" w:type="dxa"/>
          </w:tcPr>
          <w:p w14:paraId="0E88F450" w14:textId="212A6661" w:rsidR="004D0F64" w:rsidRPr="00095798" w:rsidRDefault="004D0F64" w:rsidP="004D0F64">
            <w:pPr>
              <w:suppressAutoHyphens/>
              <w:jc w:val="both"/>
              <w:rPr>
                <w:rFonts w:eastAsia="Arial"/>
                <w:b/>
                <w:sz w:val="24"/>
                <w:szCs w:val="24"/>
                <w:lang w:val="lt-LT" w:eastAsia="ar-SA"/>
              </w:rPr>
            </w:pPr>
            <w:r w:rsidRPr="00095798">
              <w:rPr>
                <w:rFonts w:eastAsia="Arial"/>
                <w:b/>
                <w:sz w:val="24"/>
                <w:szCs w:val="24"/>
                <w:lang w:val="lt-LT" w:eastAsia="ar-SA"/>
              </w:rPr>
              <w:t>PIRKĖJAS</w:t>
            </w:r>
            <w:r w:rsidRPr="00095798">
              <w:rPr>
                <w:rFonts w:eastAsia="Arial"/>
                <w:b/>
                <w:sz w:val="24"/>
                <w:szCs w:val="24"/>
                <w:lang w:val="lt-LT" w:eastAsia="ar-SA"/>
              </w:rPr>
              <w:tab/>
            </w:r>
          </w:p>
          <w:p w14:paraId="37116792" w14:textId="0031AF31" w:rsidR="004D0F64" w:rsidRPr="00095798" w:rsidRDefault="004D0F64" w:rsidP="004D0F64">
            <w:pPr>
              <w:suppressAutoHyphens/>
              <w:jc w:val="both"/>
              <w:rPr>
                <w:rFonts w:eastAsia="Arial"/>
                <w:b/>
                <w:sz w:val="24"/>
                <w:szCs w:val="24"/>
                <w:lang w:val="lt-LT" w:eastAsia="ar-SA"/>
              </w:rPr>
            </w:pPr>
            <w:r w:rsidRPr="00095798">
              <w:rPr>
                <w:rFonts w:eastAsia="Arial"/>
                <w:b/>
                <w:sz w:val="24"/>
                <w:szCs w:val="24"/>
                <w:lang w:val="lt-LT" w:eastAsia="ar-SA"/>
              </w:rPr>
              <w:t xml:space="preserve">Lietuvos kariuomenė </w:t>
            </w:r>
          </w:p>
          <w:p w14:paraId="0D1AA40D" w14:textId="4EFEBDF1" w:rsidR="004D0F64" w:rsidRPr="00095798" w:rsidRDefault="004D0F64" w:rsidP="004D0F64">
            <w:pPr>
              <w:suppressAutoHyphens/>
              <w:jc w:val="both"/>
              <w:rPr>
                <w:rFonts w:eastAsia="Arial"/>
                <w:sz w:val="24"/>
                <w:szCs w:val="24"/>
                <w:lang w:val="lt-LT" w:eastAsia="ar-SA"/>
              </w:rPr>
            </w:pPr>
          </w:p>
          <w:p w14:paraId="2FDE9D17" w14:textId="77777777" w:rsidR="004D0F64" w:rsidRDefault="00095798" w:rsidP="00095798">
            <w:pPr>
              <w:suppressAutoHyphens/>
              <w:ind w:right="468"/>
              <w:jc w:val="both"/>
              <w:rPr>
                <w:rFonts w:eastAsia="Calibri"/>
                <w:color w:val="000000"/>
                <w:sz w:val="24"/>
                <w:lang w:val="lt-LT"/>
              </w:rPr>
            </w:pPr>
            <w:r w:rsidRPr="00095798">
              <w:rPr>
                <w:rFonts w:eastAsia="Calibri"/>
                <w:color w:val="000000"/>
                <w:sz w:val="24"/>
                <w:lang w:val="lt-LT"/>
              </w:rPr>
              <w:t>Karinių jūrų pajėgų Mokymo centro viršininko, papildomai vykdančio Karinių jūrų pajėgų vado funkcijas</w:t>
            </w:r>
          </w:p>
          <w:p w14:paraId="509CD65C" w14:textId="5AA966EE" w:rsidR="00095798" w:rsidRPr="00095798" w:rsidRDefault="00095798" w:rsidP="00095798">
            <w:pPr>
              <w:suppressAutoHyphens/>
              <w:ind w:right="468"/>
              <w:jc w:val="both"/>
              <w:rPr>
                <w:b/>
                <w:sz w:val="24"/>
                <w:szCs w:val="24"/>
                <w:lang w:val="lt-LT"/>
              </w:rPr>
            </w:pPr>
          </w:p>
        </w:tc>
        <w:tc>
          <w:tcPr>
            <w:tcW w:w="986" w:type="dxa"/>
          </w:tcPr>
          <w:p w14:paraId="46364FBD" w14:textId="77777777" w:rsidR="004D0F64" w:rsidRPr="00095798" w:rsidRDefault="004D0F64" w:rsidP="00A95F4D">
            <w:pPr>
              <w:suppressAutoHyphens/>
              <w:jc w:val="both"/>
              <w:rPr>
                <w:rFonts w:eastAsia="Arial"/>
                <w:b/>
                <w:sz w:val="24"/>
                <w:szCs w:val="24"/>
                <w:lang w:val="lt-LT" w:eastAsia="ar-SA"/>
              </w:rPr>
            </w:pPr>
          </w:p>
        </w:tc>
        <w:tc>
          <w:tcPr>
            <w:tcW w:w="4527" w:type="dxa"/>
          </w:tcPr>
          <w:p w14:paraId="1E13559B" w14:textId="0B25DA59" w:rsidR="004D0F64" w:rsidRPr="00095798" w:rsidRDefault="004D0F64" w:rsidP="00A95F4D">
            <w:pPr>
              <w:suppressAutoHyphens/>
              <w:jc w:val="both"/>
              <w:rPr>
                <w:rFonts w:eastAsia="Arial"/>
                <w:b/>
                <w:sz w:val="24"/>
                <w:szCs w:val="24"/>
                <w:lang w:val="lt-LT" w:eastAsia="ar-SA"/>
              </w:rPr>
            </w:pPr>
            <w:r w:rsidRPr="00095798">
              <w:rPr>
                <w:rFonts w:eastAsia="Arial"/>
                <w:b/>
                <w:sz w:val="24"/>
                <w:szCs w:val="24"/>
                <w:lang w:val="lt-LT" w:eastAsia="ar-SA"/>
              </w:rPr>
              <w:t>TEIKĖJAS</w:t>
            </w:r>
          </w:p>
          <w:p w14:paraId="085D0AF6" w14:textId="77777777" w:rsidR="004D0F64" w:rsidRPr="00095798" w:rsidRDefault="004D0F64" w:rsidP="00A95F4D">
            <w:pPr>
              <w:suppressAutoHyphens/>
              <w:jc w:val="both"/>
              <w:rPr>
                <w:b/>
                <w:sz w:val="24"/>
                <w:szCs w:val="24"/>
                <w:lang w:val="lt-LT"/>
              </w:rPr>
            </w:pPr>
            <w:r w:rsidRPr="00095798">
              <w:rPr>
                <w:b/>
                <w:sz w:val="24"/>
                <w:szCs w:val="24"/>
                <w:lang w:val="lt-LT"/>
              </w:rPr>
              <w:t>UAB “Klaipėdos laivų remontas”</w:t>
            </w:r>
          </w:p>
          <w:p w14:paraId="6538084C" w14:textId="77777777" w:rsidR="004D0F64" w:rsidRPr="00095798" w:rsidRDefault="004D0F64" w:rsidP="00A95F4D">
            <w:pPr>
              <w:suppressAutoHyphens/>
              <w:jc w:val="both"/>
              <w:rPr>
                <w:b/>
                <w:sz w:val="24"/>
                <w:szCs w:val="24"/>
                <w:lang w:val="lt-LT"/>
              </w:rPr>
            </w:pPr>
          </w:p>
          <w:p w14:paraId="2BD855E0" w14:textId="44EB3E1F" w:rsidR="004D0F64" w:rsidRPr="00095798" w:rsidRDefault="004D0F64" w:rsidP="00A95F4D">
            <w:pPr>
              <w:suppressAutoHyphens/>
              <w:jc w:val="both"/>
              <w:rPr>
                <w:sz w:val="24"/>
                <w:szCs w:val="24"/>
                <w:lang w:val="lt-LT"/>
              </w:rPr>
            </w:pPr>
            <w:r w:rsidRPr="00095798">
              <w:rPr>
                <w:sz w:val="24"/>
                <w:szCs w:val="24"/>
                <w:lang w:val="lt-LT"/>
              </w:rPr>
              <w:t>Generalinis direktorius</w:t>
            </w:r>
          </w:p>
        </w:tc>
      </w:tr>
      <w:tr w:rsidR="004D0F64" w:rsidRPr="004D0F64" w14:paraId="6A946A6F" w14:textId="77777777" w:rsidTr="004D0F64">
        <w:tc>
          <w:tcPr>
            <w:tcW w:w="4117" w:type="dxa"/>
            <w:tcBorders>
              <w:bottom w:val="single" w:sz="4" w:space="0" w:color="auto"/>
            </w:tcBorders>
          </w:tcPr>
          <w:p w14:paraId="35E02AAA" w14:textId="77777777" w:rsidR="004D0F64" w:rsidRPr="004D0F64" w:rsidRDefault="004D0F64" w:rsidP="004D0F64">
            <w:pPr>
              <w:suppressAutoHyphens/>
              <w:jc w:val="both"/>
              <w:rPr>
                <w:rFonts w:eastAsia="Arial"/>
                <w:b/>
                <w:sz w:val="24"/>
                <w:szCs w:val="24"/>
                <w:lang w:eastAsia="ar-SA"/>
              </w:rPr>
            </w:pPr>
          </w:p>
          <w:p w14:paraId="4565557F" w14:textId="0FCC90EA" w:rsidR="004D0F64" w:rsidRPr="004D0F64" w:rsidRDefault="004D0F64" w:rsidP="004D0F64">
            <w:pPr>
              <w:suppressAutoHyphens/>
              <w:jc w:val="both"/>
              <w:rPr>
                <w:rFonts w:eastAsia="Arial"/>
                <w:b/>
                <w:sz w:val="24"/>
                <w:szCs w:val="24"/>
                <w:lang w:eastAsia="ar-SA"/>
              </w:rPr>
            </w:pPr>
          </w:p>
        </w:tc>
        <w:tc>
          <w:tcPr>
            <w:tcW w:w="986" w:type="dxa"/>
          </w:tcPr>
          <w:p w14:paraId="402C5C51" w14:textId="77777777" w:rsidR="004D0F64" w:rsidRPr="004D0F64" w:rsidRDefault="004D0F64" w:rsidP="00A95F4D">
            <w:pPr>
              <w:suppressAutoHyphens/>
              <w:jc w:val="both"/>
              <w:rPr>
                <w:rFonts w:eastAsia="Arial"/>
                <w:b/>
                <w:sz w:val="24"/>
                <w:szCs w:val="24"/>
                <w:lang w:eastAsia="ar-SA"/>
              </w:rPr>
            </w:pPr>
          </w:p>
        </w:tc>
        <w:tc>
          <w:tcPr>
            <w:tcW w:w="4527" w:type="dxa"/>
            <w:tcBorders>
              <w:bottom w:val="single" w:sz="4" w:space="0" w:color="auto"/>
            </w:tcBorders>
            <w:shd w:val="clear" w:color="auto" w:fill="auto"/>
          </w:tcPr>
          <w:p w14:paraId="37C04B2E" w14:textId="2C9DE379" w:rsidR="004D0F64" w:rsidRPr="004D0F64" w:rsidRDefault="004D0F64" w:rsidP="00A95F4D">
            <w:pPr>
              <w:suppressAutoHyphens/>
              <w:jc w:val="both"/>
              <w:rPr>
                <w:rFonts w:eastAsia="Arial"/>
                <w:b/>
                <w:sz w:val="24"/>
                <w:szCs w:val="24"/>
                <w:lang w:eastAsia="ar-SA"/>
              </w:rPr>
            </w:pPr>
          </w:p>
          <w:p w14:paraId="5B8DD0E9" w14:textId="20DF760B" w:rsidR="004D0F64" w:rsidRPr="004D0F64" w:rsidRDefault="004D0F64" w:rsidP="00A95F4D">
            <w:pPr>
              <w:suppressAutoHyphens/>
              <w:jc w:val="both"/>
              <w:rPr>
                <w:rFonts w:eastAsia="Arial"/>
                <w:b/>
                <w:sz w:val="24"/>
                <w:szCs w:val="24"/>
                <w:lang w:eastAsia="ar-SA"/>
              </w:rPr>
            </w:pPr>
          </w:p>
        </w:tc>
      </w:tr>
      <w:tr w:rsidR="004D0F64" w:rsidRPr="004D0F64" w14:paraId="3D35DEA2" w14:textId="77777777" w:rsidTr="004D0F64">
        <w:tc>
          <w:tcPr>
            <w:tcW w:w="4117" w:type="dxa"/>
            <w:tcBorders>
              <w:top w:val="single" w:sz="4" w:space="0" w:color="auto"/>
            </w:tcBorders>
          </w:tcPr>
          <w:p w14:paraId="0D671B8B" w14:textId="60008E27" w:rsidR="004D0F64" w:rsidRPr="004D0F64" w:rsidRDefault="00095798" w:rsidP="00095798">
            <w:pPr>
              <w:suppressAutoHyphens/>
              <w:jc w:val="both"/>
              <w:rPr>
                <w:rFonts w:eastAsia="Arial"/>
                <w:sz w:val="24"/>
                <w:szCs w:val="24"/>
                <w:lang w:eastAsia="ar-SA"/>
              </w:rPr>
            </w:pPr>
            <w:proofErr w:type="spellStart"/>
            <w:r>
              <w:rPr>
                <w:rFonts w:eastAsia="Arial"/>
                <w:sz w:val="24"/>
                <w:szCs w:val="24"/>
                <w:lang w:eastAsia="ar-SA"/>
              </w:rPr>
              <w:t>Kmd</w:t>
            </w:r>
            <w:proofErr w:type="spellEnd"/>
            <w:r w:rsidR="004D0F64" w:rsidRPr="004D0F64">
              <w:rPr>
                <w:rFonts w:eastAsia="Arial"/>
                <w:sz w:val="24"/>
                <w:szCs w:val="24"/>
                <w:lang w:eastAsia="ar-SA"/>
              </w:rPr>
              <w:t xml:space="preserve">. </w:t>
            </w:r>
            <w:r>
              <w:rPr>
                <w:rFonts w:eastAsia="Arial"/>
                <w:sz w:val="24"/>
                <w:szCs w:val="24"/>
                <w:lang w:eastAsia="ar-SA"/>
              </w:rPr>
              <w:t xml:space="preserve">Marius </w:t>
            </w:r>
            <w:proofErr w:type="spellStart"/>
            <w:r>
              <w:rPr>
                <w:rFonts w:eastAsia="Arial"/>
                <w:sz w:val="24"/>
                <w:szCs w:val="24"/>
                <w:lang w:eastAsia="ar-SA"/>
              </w:rPr>
              <w:t>Šakinis</w:t>
            </w:r>
            <w:proofErr w:type="spellEnd"/>
          </w:p>
        </w:tc>
        <w:tc>
          <w:tcPr>
            <w:tcW w:w="986" w:type="dxa"/>
          </w:tcPr>
          <w:p w14:paraId="712B33D8" w14:textId="77777777" w:rsidR="004D0F64" w:rsidRPr="004D0F64" w:rsidRDefault="004D0F64" w:rsidP="00A95F4D">
            <w:pPr>
              <w:suppressAutoHyphens/>
              <w:jc w:val="both"/>
              <w:rPr>
                <w:rFonts w:eastAsia="Arial"/>
                <w:sz w:val="24"/>
                <w:szCs w:val="24"/>
                <w:lang w:eastAsia="ar-SA"/>
              </w:rPr>
            </w:pPr>
          </w:p>
        </w:tc>
        <w:tc>
          <w:tcPr>
            <w:tcW w:w="4527" w:type="dxa"/>
            <w:tcBorders>
              <w:top w:val="single" w:sz="4" w:space="0" w:color="auto"/>
            </w:tcBorders>
          </w:tcPr>
          <w:p w14:paraId="47986A61" w14:textId="00DE7495" w:rsidR="004D0F64" w:rsidRPr="004D0F64" w:rsidRDefault="004D0F64" w:rsidP="00A95F4D">
            <w:pPr>
              <w:suppressAutoHyphens/>
              <w:jc w:val="both"/>
              <w:rPr>
                <w:rFonts w:eastAsia="Arial"/>
                <w:sz w:val="24"/>
                <w:szCs w:val="24"/>
                <w:lang w:eastAsia="ar-SA"/>
              </w:rPr>
            </w:pPr>
            <w:r w:rsidRPr="004D0F64">
              <w:rPr>
                <w:rFonts w:eastAsia="Arial"/>
                <w:sz w:val="24"/>
                <w:szCs w:val="24"/>
                <w:lang w:eastAsia="ar-SA"/>
              </w:rPr>
              <w:t xml:space="preserve">Alvydas </w:t>
            </w:r>
            <w:proofErr w:type="spellStart"/>
            <w:r w:rsidRPr="004D0F64">
              <w:rPr>
                <w:rFonts w:eastAsia="Arial"/>
                <w:sz w:val="24"/>
                <w:szCs w:val="24"/>
                <w:lang w:eastAsia="ar-SA"/>
              </w:rPr>
              <w:t>Butkus</w:t>
            </w:r>
            <w:proofErr w:type="spellEnd"/>
          </w:p>
        </w:tc>
      </w:tr>
    </w:tbl>
    <w:p w14:paraId="35D0A347" w14:textId="4EC7DD1D" w:rsidR="008223B5" w:rsidRDefault="008223B5" w:rsidP="00A95F4D">
      <w:pPr>
        <w:suppressAutoHyphens/>
        <w:spacing w:after="0" w:line="240" w:lineRule="auto"/>
        <w:ind w:firstLine="270"/>
        <w:jc w:val="both"/>
        <w:rPr>
          <w:rFonts w:ascii="Times New Roman" w:eastAsia="Times New Roman" w:hAnsi="Times New Roman" w:cs="Times New Roman"/>
          <w:b/>
          <w:sz w:val="20"/>
          <w:szCs w:val="20"/>
        </w:rPr>
      </w:pPr>
    </w:p>
    <w:p w14:paraId="647A80B1" w14:textId="77777777" w:rsidR="004D0F64" w:rsidRPr="00B21CDE" w:rsidRDefault="004D0F64" w:rsidP="00A95F4D">
      <w:pPr>
        <w:suppressAutoHyphens/>
        <w:spacing w:after="0" w:line="240" w:lineRule="auto"/>
        <w:ind w:firstLine="270"/>
        <w:jc w:val="both"/>
        <w:rPr>
          <w:rFonts w:ascii="Times New Roman" w:eastAsia="Times New Roman" w:hAnsi="Times New Roman" w:cs="Times New Roman"/>
          <w:b/>
          <w:sz w:val="20"/>
          <w:szCs w:val="20"/>
        </w:rPr>
      </w:pPr>
    </w:p>
    <w:p w14:paraId="7F81A650" w14:textId="77777777" w:rsidR="00256B4E" w:rsidRPr="00957958" w:rsidRDefault="00256B4E" w:rsidP="00B10FE8">
      <w:pPr>
        <w:suppressAutoHyphens/>
        <w:spacing w:after="0" w:line="240" w:lineRule="auto"/>
        <w:jc w:val="both"/>
        <w:rPr>
          <w:rFonts w:ascii="Times New Roman" w:eastAsia="Arial" w:hAnsi="Times New Roman" w:cs="Times New Roman"/>
          <w:sz w:val="24"/>
          <w:szCs w:val="24"/>
          <w:lang w:eastAsia="ar-SA"/>
        </w:rPr>
      </w:pPr>
      <w:bookmarkStart w:id="0" w:name="OLE_LINK1"/>
      <w:r>
        <w:rPr>
          <w:rFonts w:ascii="Times New Roman" w:eastAsia="Arial" w:hAnsi="Times New Roman" w:cs="Times New Roman"/>
          <w:sz w:val="24"/>
          <w:szCs w:val="24"/>
          <w:lang w:eastAsia="ar-SA"/>
        </w:rPr>
        <w:t>A.V.</w:t>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t>A.V.</w:t>
      </w:r>
    </w:p>
    <w:bookmarkEnd w:id="0"/>
    <w:p w14:paraId="2BD63C0E"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54CABBA1"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008CE177"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37B23AC4"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4B85554F"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5526906A"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437F0EBF"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7C657FDD"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5CE73041"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2C3307E7"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3CC2FE09"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1F98864C"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3964E215" w14:textId="244AB239" w:rsidR="00171DA6" w:rsidRDefault="00171DA6">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60A3F837" w14:textId="77777777" w:rsidR="00256B4E" w:rsidRDefault="00256B4E" w:rsidP="00A95F4D">
      <w:pPr>
        <w:spacing w:after="0" w:line="240" w:lineRule="auto"/>
        <w:ind w:firstLine="270"/>
        <w:jc w:val="center"/>
        <w:rPr>
          <w:rFonts w:ascii="Times New Roman" w:eastAsia="Times New Roman" w:hAnsi="Times New Roman" w:cs="Times New Roman"/>
          <w:b/>
          <w:sz w:val="24"/>
          <w:szCs w:val="24"/>
          <w:lang w:eastAsia="lt-LT"/>
        </w:rPr>
      </w:pPr>
    </w:p>
    <w:p w14:paraId="6E421C9D" w14:textId="77777777" w:rsidR="00FF6038" w:rsidRPr="00FF6038" w:rsidRDefault="00FF6038" w:rsidP="00FF6038">
      <w:pPr>
        <w:spacing w:after="0" w:line="240" w:lineRule="auto"/>
        <w:jc w:val="center"/>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PASLAUGŲ PIRKIMO-PARDAVIMO SUTARTIS</w:t>
      </w:r>
    </w:p>
    <w:p w14:paraId="79509CD5" w14:textId="77777777" w:rsidR="00FF6038" w:rsidRPr="00FF6038" w:rsidRDefault="00FF6038" w:rsidP="00FF6038">
      <w:pPr>
        <w:spacing w:after="0" w:line="240" w:lineRule="auto"/>
        <w:jc w:val="center"/>
        <w:rPr>
          <w:rFonts w:ascii="Times New Roman" w:eastAsia="Times New Roman" w:hAnsi="Times New Roman" w:cs="Times New Roman"/>
          <w:b/>
          <w:sz w:val="24"/>
          <w:szCs w:val="24"/>
          <w:lang w:eastAsia="lt-LT"/>
        </w:rPr>
      </w:pPr>
    </w:p>
    <w:p w14:paraId="249D8381" w14:textId="77777777" w:rsidR="00FF6038" w:rsidRPr="00FF6038" w:rsidRDefault="00FF6038" w:rsidP="00FF6038">
      <w:pPr>
        <w:spacing w:after="0" w:line="240" w:lineRule="auto"/>
        <w:jc w:val="center"/>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II. BENDROJI DALIS</w:t>
      </w:r>
    </w:p>
    <w:p w14:paraId="49CAA389" w14:textId="77777777" w:rsidR="00FF6038" w:rsidRPr="00FF6038" w:rsidRDefault="00FF6038" w:rsidP="00FF6038">
      <w:pPr>
        <w:spacing w:after="0" w:line="240" w:lineRule="auto"/>
        <w:jc w:val="center"/>
        <w:rPr>
          <w:rFonts w:ascii="Times New Roman" w:eastAsia="Times New Roman" w:hAnsi="Times New Roman" w:cs="Times New Roman"/>
          <w:b/>
          <w:sz w:val="24"/>
          <w:szCs w:val="24"/>
          <w:lang w:eastAsia="lt-LT"/>
        </w:rPr>
      </w:pPr>
    </w:p>
    <w:p w14:paraId="7DF09708" w14:textId="77777777" w:rsidR="00FF6038" w:rsidRPr="00FF6038" w:rsidRDefault="00FF6038" w:rsidP="00FF6038">
      <w:pPr>
        <w:spacing w:after="0" w:line="240" w:lineRule="auto"/>
        <w:rPr>
          <w:rFonts w:ascii="Times New Roman" w:eastAsia="Times New Roman" w:hAnsi="Times New Roman" w:cs="Times New Roman"/>
          <w:b/>
          <w:sz w:val="24"/>
          <w:szCs w:val="24"/>
          <w:lang w:eastAsia="lt-LT"/>
        </w:rPr>
      </w:pPr>
    </w:p>
    <w:p w14:paraId="11DF0D10"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1.</w:t>
      </w:r>
      <w:r w:rsidRPr="00FF6038">
        <w:rPr>
          <w:rFonts w:ascii="Times New Roman" w:eastAsia="Times New Roman" w:hAnsi="Times New Roman" w:cs="Times New Roman"/>
          <w:sz w:val="24"/>
          <w:szCs w:val="24"/>
          <w:lang w:eastAsia="lt-LT"/>
        </w:rPr>
        <w:t xml:space="preserve"> </w:t>
      </w:r>
      <w:r w:rsidRPr="00FF6038">
        <w:rPr>
          <w:rFonts w:ascii="Times New Roman" w:eastAsia="Times New Roman" w:hAnsi="Times New Roman" w:cs="Times New Roman"/>
          <w:b/>
          <w:sz w:val="24"/>
          <w:szCs w:val="24"/>
          <w:lang w:eastAsia="lt-LT"/>
        </w:rPr>
        <w:t>Sąvokos</w:t>
      </w:r>
    </w:p>
    <w:p w14:paraId="3504DBBB"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 Šioje Sutartyje naudojamos pagrindinės sąvokos:</w:t>
      </w:r>
    </w:p>
    <w:p w14:paraId="166E6243" w14:textId="77777777" w:rsidR="00FF6038" w:rsidRPr="00FF6038" w:rsidRDefault="00FF6038" w:rsidP="00FF603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1.1.1. Sutartis – šios paslaugų viešojo pirkimo</w:t>
      </w:r>
      <w:r w:rsidRPr="00FF6038">
        <w:rPr>
          <w:rFonts w:ascii="Times New Roman" w:eastAsia="Times New Roman" w:hAnsi="Times New Roman" w:cs="Times New Roman"/>
          <w:b/>
          <w:sz w:val="24"/>
          <w:szCs w:val="24"/>
          <w:lang w:eastAsia="lt-LT"/>
        </w:rPr>
        <w:t>–</w:t>
      </w:r>
      <w:r w:rsidRPr="00FF6038">
        <w:rPr>
          <w:rFonts w:ascii="Times New Roman" w:eastAsia="Times New Roman" w:hAnsi="Times New Roman" w:cs="Times New Roman"/>
          <w:sz w:val="24"/>
          <w:szCs w:val="24"/>
          <w:lang w:eastAsia="lt-LT"/>
        </w:rPr>
        <w:t>pardavimo sutarties bendroji ir specialioji dalys, paslaugų viešojo pirkimo</w:t>
      </w:r>
      <w:r w:rsidRPr="00FF6038">
        <w:rPr>
          <w:rFonts w:ascii="Times New Roman" w:eastAsia="Times New Roman" w:hAnsi="Times New Roman" w:cs="Times New Roman"/>
          <w:b/>
          <w:sz w:val="24"/>
          <w:szCs w:val="24"/>
          <w:lang w:eastAsia="lt-LT"/>
        </w:rPr>
        <w:t>–</w:t>
      </w:r>
      <w:r w:rsidRPr="00FF6038">
        <w:rPr>
          <w:rFonts w:ascii="Times New Roman" w:eastAsia="Times New Roman" w:hAnsi="Times New Roman" w:cs="Times New Roman"/>
          <w:sz w:val="24"/>
          <w:szCs w:val="24"/>
          <w:lang w:eastAsia="lt-LT"/>
        </w:rPr>
        <w:t xml:space="preserve">pardavimo sutarties priedai. </w:t>
      </w:r>
    </w:p>
    <w:p w14:paraId="23BC6933" w14:textId="77777777" w:rsidR="00FF6038" w:rsidRPr="00FF6038" w:rsidRDefault="00FF6038" w:rsidP="00FF6038">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1.1.2. Sutarties Šalys -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ir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w:t>
      </w:r>
    </w:p>
    <w:p w14:paraId="0E1CA099"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1.1.2.1.</w:t>
      </w:r>
      <w:r w:rsidRPr="00FF6038">
        <w:rPr>
          <w:rFonts w:ascii="Times New Roman" w:eastAsia="Times New Roman" w:hAnsi="Times New Roman" w:cs="Times New Roman"/>
          <w:b/>
          <w:sz w:val="24"/>
          <w:szCs w:val="24"/>
          <w:lang w:eastAsia="lt-LT"/>
        </w:rPr>
        <w:t xml:space="preserve"> Pirkėjas</w:t>
      </w:r>
      <w:r w:rsidRPr="00FF6038">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7B49C39A"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1.1.2.2.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57E1E9B9"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1.1.3.</w:t>
      </w:r>
      <w:r w:rsidRPr="00FF6038">
        <w:rPr>
          <w:rFonts w:ascii="Times New Roman" w:eastAsia="Times New Roman" w:hAnsi="Times New Roman" w:cs="Times New Roman"/>
          <w:b/>
          <w:sz w:val="24"/>
          <w:szCs w:val="24"/>
          <w:lang w:eastAsia="lt-LT"/>
        </w:rPr>
        <w:t xml:space="preserve"> Gavėjas</w:t>
      </w:r>
      <w:r w:rsidRPr="00FF6038">
        <w:rPr>
          <w:rFonts w:ascii="Times New Roman" w:eastAsia="Times New Roman" w:hAnsi="Times New Roman" w:cs="Times New Roman"/>
          <w:sz w:val="24"/>
          <w:szCs w:val="24"/>
          <w:lang w:eastAsia="lt-LT"/>
        </w:rPr>
        <w:t xml:space="preserve"> – </w:t>
      </w:r>
      <w:r w:rsidRPr="00FF6038">
        <w:rPr>
          <w:rFonts w:ascii="Times New Roman" w:eastAsia="Times New Roman" w:hAnsi="Times New Roman" w:cs="Times New Roman"/>
          <w:b/>
          <w:sz w:val="24"/>
          <w:szCs w:val="24"/>
          <w:lang w:eastAsia="lt-LT"/>
        </w:rPr>
        <w:t>Pirkėjo</w:t>
      </w:r>
      <w:r w:rsidRPr="00FF6038">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10D044F0"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FF6038">
        <w:rPr>
          <w:rFonts w:ascii="Times New Roman" w:eastAsia="Times New Roman" w:hAnsi="Times New Roman" w:cs="Times New Roman"/>
          <w:b/>
          <w:sz w:val="24"/>
          <w:szCs w:val="24"/>
          <w:lang w:eastAsia="lt-LT"/>
        </w:rPr>
        <w:t>Gavėją</w:t>
      </w:r>
      <w:r w:rsidRPr="00FF6038">
        <w:rPr>
          <w:rFonts w:ascii="Times New Roman" w:eastAsia="Times New Roman" w:hAnsi="Times New Roman" w:cs="Times New Roman"/>
          <w:sz w:val="24"/>
          <w:szCs w:val="24"/>
          <w:lang w:eastAsia="lt-LT"/>
        </w:rPr>
        <w:t>, kuris nėra šios Sutarties šalis.</w:t>
      </w:r>
    </w:p>
    <w:p w14:paraId="20F15FCA"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1.1.5. Licencijos </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pacing w:val="-3"/>
          <w:sz w:val="24"/>
          <w:szCs w:val="24"/>
          <w:lang w:eastAsia="lt-LT"/>
        </w:rPr>
        <w:t>visos reikalingos licencijos, patentai ir/arba leidimai būtini Sutarties vykdymui.</w:t>
      </w:r>
    </w:p>
    <w:p w14:paraId="66F48F7D"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FF6038">
        <w:rPr>
          <w:rFonts w:ascii="Times New Roman" w:eastAsia="Times New Roman" w:hAnsi="Times New Roman" w:cs="Times New Roman"/>
          <w:b/>
          <w:sz w:val="24"/>
          <w:szCs w:val="24"/>
          <w:lang w:eastAsia="lt-LT"/>
        </w:rPr>
        <w:t>Pirkėjo</w:t>
      </w:r>
      <w:r w:rsidRPr="00FF6038">
        <w:rPr>
          <w:rFonts w:ascii="Times New Roman" w:eastAsia="Times New Roman" w:hAnsi="Times New Roman" w:cs="Times New Roman"/>
          <w:sz w:val="24"/>
          <w:szCs w:val="24"/>
          <w:lang w:eastAsia="lt-LT"/>
        </w:rPr>
        <w:t xml:space="preserve"> nustatytus reikalavimus.</w:t>
      </w:r>
    </w:p>
    <w:p w14:paraId="4F3196B6" w14:textId="77777777" w:rsidR="00FF6038" w:rsidRPr="00FF6038"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įsipareigoja sumokėti </w:t>
      </w:r>
      <w:r w:rsidRPr="00FF6038">
        <w:rPr>
          <w:rFonts w:ascii="Times New Roman" w:eastAsia="Times New Roman" w:hAnsi="Times New Roman" w:cs="Times New Roman"/>
          <w:b/>
          <w:sz w:val="24"/>
          <w:szCs w:val="24"/>
          <w:lang w:eastAsia="lt-LT"/>
        </w:rPr>
        <w:t>Pirkėjui</w:t>
      </w:r>
      <w:r w:rsidRPr="00FF6038">
        <w:rPr>
          <w:rFonts w:ascii="Times New Roman" w:eastAsia="Times New Roman" w:hAnsi="Times New Roman" w:cs="Times New Roman"/>
          <w:sz w:val="24"/>
          <w:szCs w:val="24"/>
          <w:lang w:eastAsia="lt-LT"/>
        </w:rPr>
        <w:t>, jeigu sutartiniai įsipareigojimai</w:t>
      </w:r>
      <w:r w:rsidRPr="00FF6038" w:rsidDel="00432306">
        <w:rPr>
          <w:rFonts w:ascii="Times New Roman" w:eastAsia="Times New Roman" w:hAnsi="Times New Roman" w:cs="Times New Roman"/>
          <w:sz w:val="24"/>
          <w:szCs w:val="24"/>
          <w:lang w:eastAsia="lt-LT"/>
        </w:rPr>
        <w:t xml:space="preserve"> </w:t>
      </w:r>
      <w:r w:rsidRPr="00FF6038">
        <w:rPr>
          <w:rFonts w:ascii="Times New Roman" w:eastAsia="Times New Roman" w:hAnsi="Times New Roman" w:cs="Times New Roman"/>
          <w:sz w:val="24"/>
          <w:szCs w:val="24"/>
          <w:lang w:eastAsia="lt-LT"/>
        </w:rPr>
        <w:t>neįvykdyta\i arba netinkamai įvykdyti.</w:t>
      </w:r>
    </w:p>
    <w:p w14:paraId="3C6F97F6" w14:textId="77777777" w:rsidR="00FF6038" w:rsidRPr="00FF6038"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14:paraId="20259C06" w14:textId="77777777" w:rsidR="00FF6038" w:rsidRPr="00FF6038"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5DDF5BFC" w14:textId="77777777" w:rsidR="00FF6038" w:rsidRPr="00FF6038"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1.1.10. Prekių siunta – tai vienu metu pristatomų prekių kiekis.</w:t>
      </w:r>
    </w:p>
    <w:p w14:paraId="5CD8A92A" w14:textId="77777777" w:rsidR="00FF6038" w:rsidRPr="00FF6038" w:rsidRDefault="00FF6038" w:rsidP="00FF60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1.1.11. Prekių partija – tai iš tos pačios medžiagos partijos pagamintų prekių siuntos.</w:t>
      </w:r>
    </w:p>
    <w:p w14:paraId="7EDE8932" w14:textId="77777777" w:rsidR="00FF6038" w:rsidRPr="00FF6038" w:rsidRDefault="00FF6038" w:rsidP="00FF60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FF6038">
        <w:rPr>
          <w:rFonts w:ascii="Times New Roman" w:eastAsia="Times New Roman" w:hAnsi="Times New Roman" w:cs="Times New Roman"/>
          <w:sz w:val="24"/>
          <w:szCs w:val="24"/>
          <w:lang w:eastAsia="lt-LT"/>
        </w:rPr>
        <w:t>1.1.12. M</w:t>
      </w:r>
      <w:r w:rsidRPr="00FF6038">
        <w:rPr>
          <w:rFonts w:ascii="Times New Roman" w:eastAsia="Times New Roman" w:hAnsi="Times New Roman" w:cs="Times New Roman"/>
          <w:bCs/>
          <w:sz w:val="24"/>
          <w:szCs w:val="24"/>
          <w:lang w:eastAsia="lt-LT"/>
        </w:rPr>
        <w:t xml:space="preserve">edžiagų partija – </w:t>
      </w:r>
      <w:r w:rsidRPr="00FF6038">
        <w:rPr>
          <w:rFonts w:ascii="Times New Roman" w:eastAsia="Times New Roman" w:hAnsi="Times New Roman" w:cs="Times New Roman"/>
          <w:bCs/>
          <w:iCs/>
          <w:sz w:val="24"/>
          <w:szCs w:val="24"/>
          <w:lang w:eastAsia="lt-LT"/>
        </w:rPr>
        <w:t>tam tikras medžiagos kiekis, pagamintas iš tų pačių žaliavų, gautų iš to paties</w:t>
      </w:r>
      <w:r w:rsidRPr="00FF6038">
        <w:rPr>
          <w:rFonts w:ascii="Times New Roman" w:eastAsia="Times New Roman" w:hAnsi="Times New Roman" w:cs="Times New Roman"/>
          <w:b/>
          <w:sz w:val="24"/>
          <w:szCs w:val="24"/>
          <w:lang w:eastAsia="lt-LT"/>
        </w:rPr>
        <w:t xml:space="preserve"> Teikėjo</w:t>
      </w:r>
      <w:r w:rsidRPr="00FF6038">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3A42344E" w14:textId="77777777" w:rsidR="00FF6038" w:rsidRPr="00FF6038" w:rsidRDefault="00FF6038" w:rsidP="00FF60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FF6038">
        <w:rPr>
          <w:rFonts w:ascii="Times New Roman" w:eastAsia="Times New Roman" w:hAnsi="Times New Roman" w:cs="Times New Roman"/>
          <w:bCs/>
          <w:iCs/>
          <w:sz w:val="24"/>
          <w:szCs w:val="24"/>
          <w:lang w:eastAsia="lt-LT"/>
        </w:rPr>
        <w:lastRenderedPageBreak/>
        <w:t xml:space="preserve">1.2. </w:t>
      </w:r>
      <w:r w:rsidRPr="00FF6038">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8DD78F8" w14:textId="77777777" w:rsidR="00FF6038" w:rsidRPr="00FF6038" w:rsidRDefault="00FF6038" w:rsidP="00FF60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bCs/>
          <w:iCs/>
          <w:sz w:val="24"/>
          <w:szCs w:val="24"/>
          <w:lang w:eastAsia="lt-LT"/>
        </w:rPr>
        <w:t xml:space="preserve">1.3. </w:t>
      </w:r>
      <w:r w:rsidRPr="00FF6038">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03767367" w14:textId="77777777" w:rsidR="00FF6038" w:rsidRPr="00FF6038" w:rsidRDefault="00FF6038" w:rsidP="00FF6038">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7235D775" w14:textId="77777777" w:rsidR="00FF6038" w:rsidRPr="00FF6038" w:rsidRDefault="00FF6038" w:rsidP="00FF60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697A7AE" w14:textId="77777777" w:rsidR="00FF6038" w:rsidRPr="00FF6038" w:rsidRDefault="00FF6038" w:rsidP="00FF60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53088192" w14:textId="77777777" w:rsidR="00FF6038" w:rsidRPr="00FF6038" w:rsidRDefault="00FF6038" w:rsidP="00FF60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085FA332"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p>
    <w:p w14:paraId="580470E1"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2. Sutarties kaina/paslaugų įkainiai/kainodaros taisyklės</w:t>
      </w:r>
    </w:p>
    <w:p w14:paraId="3D6B5F06"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2.1. Sutarties kaina/įkainiai - pinigų suma, kurią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Sutartyje nustatyta tvarka ir terminais įsipareigoja sumokėti </w:t>
      </w:r>
      <w:r w:rsidRPr="00FF6038">
        <w:rPr>
          <w:rFonts w:ascii="Times New Roman" w:eastAsia="Times New Roman" w:hAnsi="Times New Roman" w:cs="Times New Roman"/>
          <w:b/>
          <w:sz w:val="24"/>
          <w:szCs w:val="24"/>
          <w:lang w:eastAsia="lt-LT"/>
        </w:rPr>
        <w:t>Teikėjui</w:t>
      </w:r>
      <w:r w:rsidRPr="00FF6038">
        <w:rPr>
          <w:rFonts w:ascii="Times New Roman" w:eastAsia="Times New Roman" w:hAnsi="Times New Roman" w:cs="Times New Roman"/>
          <w:sz w:val="24"/>
          <w:szCs w:val="24"/>
          <w:lang w:eastAsia="lt-LT"/>
        </w:rPr>
        <w:t>.</w:t>
      </w:r>
    </w:p>
    <w:p w14:paraId="5B29499C"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F6038">
        <w:rPr>
          <w:rFonts w:ascii="Times New Roman" w:eastAsia="Times New Roman" w:hAnsi="Times New Roman" w:cs="Times New Roman"/>
          <w:i/>
          <w:sz w:val="24"/>
          <w:szCs w:val="24"/>
          <w:lang w:eastAsia="lt-LT"/>
        </w:rPr>
        <w:t>.</w:t>
      </w:r>
    </w:p>
    <w:p w14:paraId="59F9DD1B"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FF6038">
        <w:rPr>
          <w:rFonts w:ascii="Times New Roman" w:eastAsia="Times New Roman" w:hAnsi="Times New Roman" w:cs="Times New Roman"/>
          <w:i/>
          <w:sz w:val="24"/>
          <w:szCs w:val="24"/>
          <w:lang w:eastAsia="lt-LT"/>
        </w:rPr>
        <w:t>(jei spec. dalyje nurodyta, kad ši sąlyga taikoma)</w:t>
      </w:r>
      <w:r w:rsidRPr="00FF6038">
        <w:rPr>
          <w:rFonts w:ascii="Times New Roman" w:eastAsia="Times New Roman" w:hAnsi="Times New Roman" w:cs="Times New Roman"/>
          <w:sz w:val="24"/>
          <w:szCs w:val="24"/>
          <w:lang w:eastAsia="lt-LT"/>
        </w:rPr>
        <w:t>.</w:t>
      </w:r>
    </w:p>
    <w:p w14:paraId="61A4432D" w14:textId="77777777" w:rsidR="00FF6038" w:rsidRPr="00FF6038"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2.4.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į Sutarties kainą/paslaugų įkainius privalo įskaičiuoti visas su paslaugų teikimu susijusias išlaidas ir mokesčius, įskaitant, bet neapsiribojant:</w:t>
      </w:r>
    </w:p>
    <w:p w14:paraId="75B2048A" w14:textId="77777777" w:rsidR="00FF6038" w:rsidRPr="00FF6038"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2.4.1. logistikos (transportavimo) išlaidas;</w:t>
      </w:r>
    </w:p>
    <w:p w14:paraId="49651140" w14:textId="77777777" w:rsidR="00FF6038" w:rsidRPr="00FF6038"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4553AC7A" w14:textId="77777777" w:rsidR="00FF6038" w:rsidRPr="00FF6038"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2.4.3. visas su dokumentų, kurių reikalauja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rengimu ir pateikimu susijusias išlaidas;</w:t>
      </w:r>
    </w:p>
    <w:p w14:paraId="360C9133" w14:textId="77777777" w:rsidR="00FF6038" w:rsidRPr="00FF6038"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1B2B12F1" w14:textId="77777777" w:rsidR="00FF6038" w:rsidRPr="00FF6038"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lastRenderedPageBreak/>
        <w:t>2.4.5. naudojimo ir priežiūros instrukcijų, numatytų Techninėje specifikacijoje, pateikimo išlaidas;</w:t>
      </w:r>
    </w:p>
    <w:p w14:paraId="5E8270FB" w14:textId="77777777" w:rsidR="00FF6038" w:rsidRPr="00FF6038"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2.4.6. garantinio remonto išlaidas;</w:t>
      </w:r>
    </w:p>
    <w:p w14:paraId="4D352752" w14:textId="77777777" w:rsidR="00FF6038" w:rsidRPr="00FF6038"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2.4.7. visas su darbinių pavyzdžių pagaminimu ir pateikimu </w:t>
      </w:r>
      <w:r w:rsidRPr="00FF6038">
        <w:rPr>
          <w:rFonts w:ascii="Times New Roman" w:eastAsia="Times New Roman" w:hAnsi="Times New Roman" w:cs="Times New Roman"/>
          <w:b/>
          <w:sz w:val="24"/>
          <w:szCs w:val="24"/>
          <w:lang w:eastAsia="lt-LT"/>
        </w:rPr>
        <w:t>Pirkėjui</w:t>
      </w:r>
      <w:r w:rsidRPr="00FF6038">
        <w:rPr>
          <w:rFonts w:ascii="Times New Roman" w:eastAsia="Times New Roman" w:hAnsi="Times New Roman" w:cs="Times New Roman"/>
          <w:sz w:val="24"/>
          <w:szCs w:val="24"/>
          <w:lang w:eastAsia="lt-LT"/>
        </w:rPr>
        <w:t xml:space="preserve"> susijusias išlaidas;</w:t>
      </w:r>
    </w:p>
    <w:p w14:paraId="0B326256" w14:textId="77777777" w:rsidR="00FF6038" w:rsidRPr="00FF6038" w:rsidRDefault="00FF6038" w:rsidP="00FF60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FF6038">
        <w:rPr>
          <w:rFonts w:ascii="Times New Roman" w:eastAsia="Times New Roman" w:hAnsi="Times New Roman" w:cs="Times New Roman"/>
          <w:b/>
          <w:sz w:val="24"/>
          <w:szCs w:val="24"/>
          <w:lang w:eastAsia="lt-LT"/>
        </w:rPr>
        <w:t>Pirkėjui</w:t>
      </w:r>
      <w:r w:rsidRPr="00FF6038">
        <w:rPr>
          <w:rFonts w:ascii="Times New Roman" w:eastAsia="Times New Roman" w:hAnsi="Times New Roman" w:cs="Times New Roman"/>
          <w:sz w:val="24"/>
          <w:szCs w:val="24"/>
          <w:lang w:eastAsia="lt-LT"/>
        </w:rPr>
        <w:t xml:space="preserve"> susijusias išlaidas.</w:t>
      </w:r>
    </w:p>
    <w:p w14:paraId="26F34626"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2.5. Užsienio valiutų kursų svyravimo, gamintojų kainų keitimo rizika tenka </w:t>
      </w:r>
      <w:r w:rsidRPr="00FF6038">
        <w:rPr>
          <w:rFonts w:ascii="Times New Roman" w:eastAsia="Times New Roman" w:hAnsi="Times New Roman" w:cs="Times New Roman"/>
          <w:b/>
          <w:sz w:val="24"/>
          <w:szCs w:val="24"/>
          <w:lang w:eastAsia="lt-LT"/>
        </w:rPr>
        <w:t>Teikėjui</w:t>
      </w:r>
      <w:r w:rsidRPr="00FF6038">
        <w:rPr>
          <w:rFonts w:ascii="Times New Roman" w:eastAsia="Times New Roman" w:hAnsi="Times New Roman" w:cs="Times New Roman"/>
          <w:sz w:val="24"/>
          <w:szCs w:val="24"/>
          <w:lang w:eastAsia="lt-LT"/>
        </w:rPr>
        <w:t>.</w:t>
      </w:r>
    </w:p>
    <w:p w14:paraId="5DD6EF87"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2.6. Su Sutarties specialiojoje dalyje nurodytu Subtiekėju (-</w:t>
      </w:r>
      <w:proofErr w:type="spellStart"/>
      <w:r w:rsidRPr="00FF6038">
        <w:rPr>
          <w:rFonts w:ascii="Times New Roman" w:eastAsia="Times New Roman" w:hAnsi="Times New Roman" w:cs="Times New Roman"/>
          <w:sz w:val="24"/>
          <w:szCs w:val="24"/>
          <w:lang w:eastAsia="lt-LT"/>
        </w:rPr>
        <w:t>ais</w:t>
      </w:r>
      <w:proofErr w:type="spellEnd"/>
      <w:r w:rsidRPr="00FF6038">
        <w:rPr>
          <w:rFonts w:ascii="Times New Roman" w:eastAsia="Times New Roman" w:hAnsi="Times New Roman" w:cs="Times New Roman"/>
          <w:sz w:val="24"/>
          <w:szCs w:val="24"/>
          <w:lang w:eastAsia="lt-LT"/>
        </w:rPr>
        <w:t xml:space="preserve">)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ir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perleidžia teisę Subtiekėjui reikalauti iš </w:t>
      </w:r>
      <w:r w:rsidRPr="00FF6038">
        <w:rPr>
          <w:rFonts w:ascii="Times New Roman" w:eastAsia="Times New Roman" w:hAnsi="Times New Roman" w:cs="Times New Roman"/>
          <w:b/>
          <w:sz w:val="24"/>
          <w:szCs w:val="24"/>
          <w:lang w:eastAsia="lt-LT"/>
        </w:rPr>
        <w:t>Pirkėjo</w:t>
      </w:r>
      <w:r w:rsidRPr="00FF6038">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19AFF213"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2.7. Subtiekėjas, norėdamas, kad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tiesiogiai atsiskaitytų su juo raštu praneša </w:t>
      </w:r>
      <w:r w:rsidRPr="00FF6038">
        <w:rPr>
          <w:rFonts w:ascii="Times New Roman" w:eastAsia="Times New Roman" w:hAnsi="Times New Roman" w:cs="Times New Roman"/>
          <w:b/>
          <w:sz w:val="24"/>
          <w:szCs w:val="24"/>
          <w:lang w:eastAsia="lt-LT"/>
        </w:rPr>
        <w:t>Pirkėjui</w:t>
      </w:r>
      <w:r w:rsidRPr="00FF6038">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0DE68930"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2.7.1. Pagrindinės tiesioginio tiekimo sutarties sąlygos nurodytos Sutarties bendrosios dalies 2.8 punkte. </w:t>
      </w:r>
    </w:p>
    <w:p w14:paraId="6029B873"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2.7.2.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3B95EE97"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01EEF665"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F6038">
        <w:rPr>
          <w:rFonts w:ascii="Times New Roman" w:eastAsia="Times New Roman" w:hAnsi="Times New Roman" w:cs="Times New Roman"/>
          <w:b/>
          <w:sz w:val="24"/>
          <w:szCs w:val="24"/>
          <w:lang w:eastAsia="lt-LT"/>
        </w:rPr>
        <w:t>Teikėju</w:t>
      </w:r>
      <w:r w:rsidRPr="00FF6038">
        <w:rPr>
          <w:rFonts w:ascii="Times New Roman" w:eastAsia="Times New Roman" w:hAnsi="Times New Roman" w:cs="Times New Roman"/>
          <w:sz w:val="24"/>
          <w:szCs w:val="24"/>
          <w:lang w:eastAsia="lt-LT"/>
        </w:rPr>
        <w:t xml:space="preserve"> ir pateikus šio suderinimo rašytinius </w:t>
      </w:r>
      <w:proofErr w:type="spellStart"/>
      <w:r w:rsidRPr="00FF6038">
        <w:rPr>
          <w:rFonts w:ascii="Times New Roman" w:eastAsia="Times New Roman" w:hAnsi="Times New Roman" w:cs="Times New Roman"/>
          <w:sz w:val="24"/>
          <w:szCs w:val="24"/>
          <w:lang w:eastAsia="lt-LT"/>
        </w:rPr>
        <w:t>įrodymus</w:t>
      </w:r>
      <w:proofErr w:type="spellEnd"/>
      <w:r w:rsidRPr="00FF6038">
        <w:rPr>
          <w:rFonts w:ascii="Times New Roman" w:eastAsia="Times New Roman" w:hAnsi="Times New Roman" w:cs="Times New Roman"/>
          <w:sz w:val="24"/>
          <w:szCs w:val="24"/>
          <w:lang w:eastAsia="lt-LT"/>
        </w:rPr>
        <w:t xml:space="preserve">, Šalių ir Subtiekėjo pareiga informuoti apie rekvizitų </w:t>
      </w:r>
      <w:proofErr w:type="spellStart"/>
      <w:r w:rsidRPr="00FF6038">
        <w:rPr>
          <w:rFonts w:ascii="Times New Roman" w:eastAsia="Times New Roman" w:hAnsi="Times New Roman" w:cs="Times New Roman"/>
          <w:sz w:val="24"/>
          <w:szCs w:val="24"/>
          <w:lang w:eastAsia="lt-LT"/>
        </w:rPr>
        <w:t>pasikeitimus</w:t>
      </w:r>
      <w:proofErr w:type="spellEnd"/>
      <w:r w:rsidRPr="00FF6038">
        <w:rPr>
          <w:rFonts w:ascii="Times New Roman" w:eastAsia="Times New Roman" w:hAnsi="Times New Roman" w:cs="Times New Roman"/>
          <w:sz w:val="24"/>
          <w:szCs w:val="24"/>
          <w:lang w:eastAsia="lt-LT"/>
        </w:rPr>
        <w:t xml:space="preserve">, mokėjimų vykdymo tvarka įvykus ginčui tarp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ir Subtiekėjo, papildomas prievolių, užtikrinimas (taikoma tik numatant avansinius </w:t>
      </w:r>
      <w:proofErr w:type="spellStart"/>
      <w:r w:rsidRPr="00FF6038">
        <w:rPr>
          <w:rFonts w:ascii="Times New Roman" w:eastAsia="Times New Roman" w:hAnsi="Times New Roman" w:cs="Times New Roman"/>
          <w:sz w:val="24"/>
          <w:szCs w:val="24"/>
          <w:lang w:eastAsia="lt-LT"/>
        </w:rPr>
        <w:t>mokėjimus</w:t>
      </w:r>
      <w:proofErr w:type="spellEnd"/>
      <w:r w:rsidRPr="00FF6038">
        <w:rPr>
          <w:rFonts w:ascii="Times New Roman" w:eastAsia="Times New Roman" w:hAnsi="Times New Roman" w:cs="Times New Roman"/>
          <w:sz w:val="24"/>
          <w:szCs w:val="24"/>
          <w:lang w:eastAsia="lt-LT"/>
        </w:rPr>
        <w:t xml:space="preserve">). </w:t>
      </w:r>
    </w:p>
    <w:p w14:paraId="476F2482"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punktą. </w:t>
      </w:r>
    </w:p>
    <w:p w14:paraId="0DD86254"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2.10. Tiesioginis atsiskaitymas su Subtiekėju neatleidžia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nuo jo prisiimtų įsipareigojimų pagal sudarytą Pirkimo sutartį. Sutartyje numatytos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4140E57D"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2.11.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turi teisę reikšti Subtiekėjui visus </w:t>
      </w:r>
      <w:proofErr w:type="spellStart"/>
      <w:r w:rsidRPr="00FF6038">
        <w:rPr>
          <w:rFonts w:ascii="Times New Roman" w:eastAsia="Times New Roman" w:hAnsi="Times New Roman" w:cs="Times New Roman"/>
          <w:sz w:val="24"/>
          <w:szCs w:val="24"/>
          <w:lang w:eastAsia="lt-LT"/>
        </w:rPr>
        <w:t>atsikirtimus</w:t>
      </w:r>
      <w:proofErr w:type="spellEnd"/>
      <w:r w:rsidRPr="00FF6038">
        <w:rPr>
          <w:rFonts w:ascii="Times New Roman" w:eastAsia="Times New Roman" w:hAnsi="Times New Roman" w:cs="Times New Roman"/>
          <w:sz w:val="24"/>
          <w:szCs w:val="24"/>
          <w:lang w:eastAsia="lt-LT"/>
        </w:rPr>
        <w:t xml:space="preserve">, kuriuos jis turėjo teisę reikšti </w:t>
      </w:r>
      <w:r w:rsidRPr="00FF6038">
        <w:rPr>
          <w:rFonts w:ascii="Times New Roman" w:eastAsia="Times New Roman" w:hAnsi="Times New Roman" w:cs="Times New Roman"/>
          <w:b/>
          <w:sz w:val="24"/>
          <w:szCs w:val="24"/>
          <w:lang w:eastAsia="lt-LT"/>
        </w:rPr>
        <w:t xml:space="preserve">Teikėjui </w:t>
      </w:r>
      <w:r w:rsidRPr="00FF6038">
        <w:rPr>
          <w:rFonts w:ascii="Times New Roman" w:eastAsia="Times New Roman" w:hAnsi="Times New Roman" w:cs="Times New Roman"/>
          <w:sz w:val="24"/>
          <w:szCs w:val="24"/>
          <w:lang w:eastAsia="lt-LT"/>
        </w:rPr>
        <w:t>iki reikalavimo teisės perdavimo.</w:t>
      </w:r>
    </w:p>
    <w:p w14:paraId="71B0D65B"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lastRenderedPageBreak/>
        <w:t xml:space="preserve">2.12. Kilus ginčui tarp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FF6038">
        <w:rPr>
          <w:rFonts w:ascii="Times New Roman" w:eastAsia="Times New Roman" w:hAnsi="Times New Roman" w:cs="Times New Roman"/>
          <w:b/>
          <w:sz w:val="24"/>
          <w:szCs w:val="24"/>
          <w:lang w:eastAsia="lt-LT"/>
        </w:rPr>
        <w:t>Teikėjui</w:t>
      </w:r>
      <w:r w:rsidRPr="00FF6038">
        <w:rPr>
          <w:rFonts w:ascii="Times New Roman" w:eastAsia="Times New Roman" w:hAnsi="Times New Roman" w:cs="Times New Roman"/>
          <w:sz w:val="24"/>
          <w:szCs w:val="24"/>
          <w:lang w:eastAsia="lt-LT"/>
        </w:rPr>
        <w:t xml:space="preserve">. Jei Subtiekėjo reikalavimas (sąskaita ar kitas dokumentas) yra nesuderintas su </w:t>
      </w:r>
      <w:r w:rsidRPr="00FF6038">
        <w:rPr>
          <w:rFonts w:ascii="Times New Roman" w:eastAsia="Times New Roman" w:hAnsi="Times New Roman" w:cs="Times New Roman"/>
          <w:b/>
          <w:sz w:val="24"/>
          <w:szCs w:val="24"/>
          <w:lang w:eastAsia="lt-LT"/>
        </w:rPr>
        <w:t>Teikėju</w:t>
      </w:r>
      <w:r w:rsidRPr="00FF6038">
        <w:rPr>
          <w:rFonts w:ascii="Times New Roman" w:eastAsia="Times New Roman" w:hAnsi="Times New Roman" w:cs="Times New Roman"/>
          <w:sz w:val="24"/>
          <w:szCs w:val="24"/>
          <w:lang w:eastAsia="lt-LT"/>
        </w:rPr>
        <w:t xml:space="preserve">, bus laikoma, kad tarp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ir Subtiekėjo yra kilęs ginčas. </w:t>
      </w:r>
    </w:p>
    <w:p w14:paraId="281C5B1E"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2.13. Visi Pirkimo sutarties mokėjimų dokumentai yra teikiami naudojantis informacinės sistemos „</w:t>
      </w:r>
      <w:proofErr w:type="spellStart"/>
      <w:r w:rsidRPr="00FF6038">
        <w:rPr>
          <w:rFonts w:ascii="Times New Roman" w:eastAsia="Times New Roman" w:hAnsi="Times New Roman" w:cs="Times New Roman"/>
          <w:sz w:val="24"/>
          <w:szCs w:val="24"/>
          <w:lang w:eastAsia="lt-LT"/>
        </w:rPr>
        <w:t>E.sąskaita</w:t>
      </w:r>
      <w:proofErr w:type="spellEnd"/>
      <w:r w:rsidRPr="00FF6038">
        <w:rPr>
          <w:rFonts w:ascii="Times New Roman" w:eastAsia="Times New Roman" w:hAnsi="Times New Roman" w:cs="Times New Roman"/>
          <w:sz w:val="24"/>
          <w:szCs w:val="24"/>
          <w:lang w:eastAsia="lt-LT"/>
        </w:rPr>
        <w:t>“ priemonėmis. Pasikeitus teisės aktų nuostatoms dėl mokėjimo dokumentų pateikimo naudojantis informacine sistema „E. sąskaita“, atitinkamai taikomas tuo metu galiojantis teisinis reguliavimas.</w:t>
      </w:r>
    </w:p>
    <w:p w14:paraId="62E063B1"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p>
    <w:p w14:paraId="555D5651"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3.</w:t>
      </w:r>
      <w:r w:rsidRPr="00FF6038">
        <w:rPr>
          <w:rFonts w:ascii="Times New Roman" w:eastAsia="Times New Roman" w:hAnsi="Times New Roman" w:cs="Times New Roman"/>
          <w:sz w:val="24"/>
          <w:szCs w:val="24"/>
          <w:lang w:eastAsia="lt-LT"/>
        </w:rPr>
        <w:t xml:space="preserve"> </w:t>
      </w:r>
      <w:r w:rsidRPr="00FF6038">
        <w:rPr>
          <w:rFonts w:ascii="Times New Roman" w:eastAsia="Times New Roman" w:hAnsi="Times New Roman" w:cs="Times New Roman"/>
          <w:b/>
          <w:sz w:val="24"/>
          <w:szCs w:val="24"/>
          <w:lang w:eastAsia="lt-LT"/>
        </w:rPr>
        <w:t>Paslaugų teikimo terminai ir sąlygos</w:t>
      </w:r>
    </w:p>
    <w:p w14:paraId="78C5332B"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3.1. Paslaugos teikiamos Sutarties specialiojoje dalyje (arba Sutarties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 numatytais terminais ir tvarka.</w:t>
      </w:r>
    </w:p>
    <w:p w14:paraId="4048FF58"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3.2. Paslaugas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teikia savo rizika be papildomo apmokėjimo. Tinkamai suteiktos paslaugos</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lang w:eastAsia="lt-LT"/>
        </w:rPr>
        <w:t xml:space="preserve">perduodamos – priimamos abiem Šalims (atskirais atvejais </w:t>
      </w:r>
      <w:r w:rsidRPr="00FF6038">
        <w:rPr>
          <w:rFonts w:ascii="Times New Roman" w:eastAsia="Times New Roman" w:hAnsi="Times New Roman" w:cs="Times New Roman"/>
          <w:b/>
          <w:sz w:val="24"/>
          <w:szCs w:val="24"/>
          <w:lang w:eastAsia="lt-LT"/>
        </w:rPr>
        <w:t>Teikėjui</w:t>
      </w:r>
      <w:r w:rsidRPr="00FF6038">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 joms</w:t>
      </w:r>
      <w:r w:rsidRPr="00FF6038">
        <w:rPr>
          <w:rFonts w:ascii="Times New Roman" w:eastAsia="Times New Roman" w:hAnsi="Times New Roman" w:cs="Times New Roman"/>
          <w:i/>
          <w:sz w:val="24"/>
          <w:szCs w:val="24"/>
          <w:lang w:eastAsia="lt-LT"/>
        </w:rPr>
        <w:t xml:space="preserve"> </w:t>
      </w:r>
      <w:r w:rsidRPr="00FF6038">
        <w:rPr>
          <w:rFonts w:ascii="Times New Roman" w:eastAsia="Times New Roman" w:hAnsi="Times New Roman" w:cs="Times New Roman"/>
          <w:sz w:val="24"/>
          <w:szCs w:val="24"/>
          <w:lang w:eastAsia="lt-LT"/>
        </w:rPr>
        <w:t>nustatytus reikalavimus. Kai suteiktos paslaugos yra kokybiškos ir atitinka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 joms nustatytus reikalavimus dokumentas, patvirtinantis paslaugų perdavimą-priėmimą, turi būti pasirašomas ne vėliau kaip per 30 dienų.</w:t>
      </w:r>
    </w:p>
    <w:p w14:paraId="4B789D39"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p>
    <w:p w14:paraId="6D346DC5"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4. Mokėjimo terminai ir sąlygos</w:t>
      </w:r>
    </w:p>
    <w:p w14:paraId="0F640526"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4.1. </w:t>
      </w:r>
      <w:r w:rsidRPr="00FF6038">
        <w:rPr>
          <w:rFonts w:ascii="Times New Roman" w:eastAsia="Times New Roman" w:hAnsi="Times New Roman" w:cs="Times New Roman"/>
          <w:b/>
          <w:sz w:val="24"/>
          <w:szCs w:val="24"/>
          <w:lang w:eastAsia="lt-LT"/>
        </w:rPr>
        <w:t>Teikėjui</w:t>
      </w:r>
      <w:r w:rsidRPr="00FF6038">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w:t>
      </w:r>
      <w:r w:rsidRPr="00FF6038">
        <w:rPr>
          <w:rFonts w:ascii="Times New Roman" w:eastAsia="Times New Roman" w:hAnsi="Times New Roman" w:cs="Times New Roman"/>
          <w:i/>
          <w:sz w:val="24"/>
          <w:szCs w:val="24"/>
          <w:lang w:eastAsia="lt-LT"/>
        </w:rPr>
        <w:t xml:space="preserve"> </w:t>
      </w:r>
      <w:r w:rsidRPr="00FF6038">
        <w:rPr>
          <w:rFonts w:ascii="Times New Roman" w:eastAsia="Times New Roman" w:hAnsi="Times New Roman" w:cs="Times New Roman"/>
          <w:sz w:val="24"/>
          <w:szCs w:val="24"/>
          <w:lang w:eastAsia="lt-LT"/>
        </w:rPr>
        <w:t xml:space="preserve">nustatytus reikalavimus, perduodamas </w:t>
      </w:r>
      <w:r w:rsidRPr="00FF6038">
        <w:rPr>
          <w:rFonts w:ascii="Times New Roman" w:eastAsia="Times New Roman" w:hAnsi="Times New Roman" w:cs="Times New Roman"/>
          <w:b/>
          <w:sz w:val="24"/>
          <w:szCs w:val="24"/>
          <w:lang w:eastAsia="lt-LT"/>
        </w:rPr>
        <w:t>Pirkėjui,</w:t>
      </w:r>
      <w:r w:rsidRPr="00FF6038">
        <w:rPr>
          <w:rFonts w:ascii="Times New Roman" w:eastAsia="Times New Roman" w:hAnsi="Times New Roman" w:cs="Times New Roman"/>
          <w:sz w:val="24"/>
          <w:szCs w:val="24"/>
          <w:lang w:eastAsia="lt-LT"/>
        </w:rPr>
        <w:t xml:space="preserve"> </w:t>
      </w:r>
      <w:proofErr w:type="spellStart"/>
      <w:r w:rsidRPr="00FF6038">
        <w:rPr>
          <w:rFonts w:ascii="Times New Roman" w:eastAsia="Times New Roman" w:hAnsi="Times New Roman" w:cs="Times New Roman"/>
          <w:sz w:val="24"/>
          <w:szCs w:val="24"/>
          <w:lang w:eastAsia="lt-LT"/>
        </w:rPr>
        <w:t>abiems</w:t>
      </w:r>
      <w:proofErr w:type="spellEnd"/>
      <w:r w:rsidRPr="00FF6038">
        <w:rPr>
          <w:rFonts w:ascii="Times New Roman" w:eastAsia="Times New Roman" w:hAnsi="Times New Roman" w:cs="Times New Roman"/>
          <w:sz w:val="24"/>
          <w:szCs w:val="24"/>
          <w:lang w:eastAsia="lt-LT"/>
        </w:rPr>
        <w:t xml:space="preserve"> Šalims pasirašius dokumentą, patvirtinantį paslaugų perdavimą-priėmimą, per 30 (trisdešimt) dienų nuo dokumento, patvirtinančio paslaugų perdavimą-priėmimą pasirašymo</w:t>
      </w:r>
      <w:r w:rsidRPr="00FF6038">
        <w:rPr>
          <w:rFonts w:ascii="Times New Roman" w:eastAsia="Times New Roman" w:hAnsi="Times New Roman" w:cs="Times New Roman"/>
          <w:i/>
          <w:sz w:val="24"/>
          <w:szCs w:val="24"/>
          <w:lang w:eastAsia="lt-LT"/>
        </w:rPr>
        <w:t xml:space="preserve"> </w:t>
      </w:r>
      <w:r w:rsidRPr="00FF6038">
        <w:rPr>
          <w:rFonts w:ascii="Times New Roman" w:eastAsia="Times New Roman" w:hAnsi="Times New Roman" w:cs="Times New Roman"/>
          <w:sz w:val="24"/>
          <w:szCs w:val="24"/>
          <w:lang w:eastAsia="lt-LT"/>
        </w:rPr>
        <w:t>ir sąskaitos gavimo dienos (sąskaita faktūra turi būti pateikiama Viešųjų pirkimų įstatymo 22 straipsnio 3 dalyje/</w:t>
      </w:r>
      <w:r w:rsidRPr="00FF6038">
        <w:rPr>
          <w:rFonts w:ascii="Times New Roman" w:eastAsia="Times New Roman" w:hAnsi="Times New Roman" w:cs="Times New Roman"/>
          <w:bCs/>
          <w:sz w:val="24"/>
          <w:szCs w:val="24"/>
          <w:lang w:eastAsia="lt-LT"/>
        </w:rPr>
        <w:t>Viešųjų pirkimų, atliekamų gynybos ir saugumo srityje, įstatymo 12 straipsnio 10 dalyje</w:t>
      </w:r>
      <w:r w:rsidRPr="00FF6038">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FF6038">
        <w:rPr>
          <w:rFonts w:ascii="Times New Roman" w:eastAsia="Times New Roman" w:hAnsi="Times New Roman" w:cs="Times New Roman"/>
          <w:b/>
          <w:color w:val="FF0000"/>
          <w:sz w:val="24"/>
          <w:szCs w:val="24"/>
          <w:lang w:eastAsia="lt-LT"/>
        </w:rPr>
        <w:t xml:space="preserve"> </w:t>
      </w:r>
      <w:r w:rsidRPr="00FF6038">
        <w:rPr>
          <w:rFonts w:ascii="Times New Roman" w:eastAsia="Times New Roman" w:hAnsi="Times New Roman" w:cs="Times New Roman"/>
          <w:b/>
          <w:bCs/>
          <w:sz w:val="24"/>
          <w:szCs w:val="24"/>
          <w:lang w:eastAsia="lt-LT"/>
        </w:rPr>
        <w:t xml:space="preserve">Pirkėjui </w:t>
      </w:r>
      <w:r w:rsidRPr="00FF6038">
        <w:rPr>
          <w:rFonts w:ascii="Times New Roman" w:eastAsia="Times New Roman" w:hAnsi="Times New Roman" w:cs="Times New Roman"/>
          <w:sz w:val="24"/>
          <w:szCs w:val="24"/>
          <w:lang w:eastAsia="lt-LT"/>
        </w:rPr>
        <w:t>vėluojant atsiskaityti šiame punkte numatytu terminu,</w:t>
      </w:r>
      <w:r w:rsidRPr="00FF6038">
        <w:rPr>
          <w:rFonts w:ascii="Times New Roman" w:eastAsia="Times New Roman" w:hAnsi="Times New Roman" w:cs="Times New Roman"/>
          <w:b/>
          <w:bCs/>
          <w:sz w:val="24"/>
          <w:szCs w:val="24"/>
          <w:lang w:eastAsia="lt-LT"/>
        </w:rPr>
        <w:t xml:space="preserve"> Pirkėjas, Teikėjui </w:t>
      </w:r>
      <w:r w:rsidRPr="00FF6038">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0B26298C"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4.2. Jeigu už paslaugas bus mokamas Sutarties specialiojoje dalyje nurodyto dydžio avansas,</w:t>
      </w:r>
      <w:r w:rsidRPr="00FF6038">
        <w:rPr>
          <w:rFonts w:ascii="Times New Roman" w:eastAsia="Times New Roman" w:hAnsi="Times New Roman" w:cs="Times New Roman"/>
          <w:b/>
          <w:sz w:val="24"/>
          <w:szCs w:val="24"/>
          <w:lang w:eastAsia="lt-LT"/>
        </w:rPr>
        <w:t xml:space="preserve"> Teikėjas</w:t>
      </w:r>
      <w:r w:rsidRPr="00FF6038">
        <w:rPr>
          <w:rFonts w:ascii="Times New Roman" w:eastAsia="Times New Roman" w:hAnsi="Times New Roman" w:cs="Times New Roman"/>
          <w:sz w:val="24"/>
          <w:szCs w:val="24"/>
          <w:lang w:eastAsia="lt-LT"/>
        </w:rPr>
        <w:t xml:space="preserve"> įsipareigoja per 5 (penkias) darbo dienas nuo pranešimo gavimo dienos pateikti </w:t>
      </w:r>
      <w:r w:rsidRPr="00FF6038">
        <w:rPr>
          <w:rFonts w:ascii="Times New Roman" w:eastAsia="Times New Roman" w:hAnsi="Times New Roman" w:cs="Times New Roman"/>
          <w:b/>
          <w:sz w:val="24"/>
          <w:szCs w:val="24"/>
          <w:lang w:eastAsia="lt-LT"/>
        </w:rPr>
        <w:t>Pirkėjo</w:t>
      </w:r>
      <w:r w:rsidRPr="00FF6038">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FF6038">
        <w:rPr>
          <w:rFonts w:ascii="Times New Roman" w:eastAsia="Times New Roman" w:hAnsi="Times New Roman" w:cs="Times New Roman"/>
          <w:sz w:val="24"/>
          <w:szCs w:val="24"/>
          <w:lang w:eastAsia="lt-LT"/>
        </w:rPr>
        <w:t>is</w:t>
      </w:r>
      <w:proofErr w:type="spellEnd"/>
      <w:r w:rsidRPr="00FF6038">
        <w:rPr>
          <w:rFonts w:ascii="Times New Roman" w:eastAsia="Times New Roman" w:hAnsi="Times New Roman" w:cs="Times New Roman"/>
          <w:sz w:val="24"/>
          <w:szCs w:val="24"/>
          <w:lang w:eastAsia="lt-LT"/>
        </w:rPr>
        <w:t xml:space="preserve"> galiotų 2 (du) mėnesius ilgiau nei paslaugų suteikimo terminas) ir avansinio mokėjimo </w:t>
      </w:r>
      <w:r w:rsidRPr="00FF6038">
        <w:rPr>
          <w:rFonts w:ascii="Times New Roman" w:eastAsia="Times New Roman" w:hAnsi="Times New Roman" w:cs="Times New Roman"/>
          <w:sz w:val="24"/>
          <w:szCs w:val="24"/>
          <w:lang w:eastAsia="lt-LT"/>
        </w:rPr>
        <w:lastRenderedPageBreak/>
        <w:t>sąskaitą.</w:t>
      </w:r>
      <w:r w:rsidRPr="00FF6038">
        <w:rPr>
          <w:rFonts w:ascii="Times New Roman" w:eastAsia="Times New Roman" w:hAnsi="Times New Roman" w:cs="Times New Roman"/>
          <w:b/>
          <w:color w:val="FF0000"/>
          <w:sz w:val="24"/>
          <w:szCs w:val="24"/>
          <w:lang w:eastAsia="lt-LT"/>
        </w:rPr>
        <w:t xml:space="preserve">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FF6038">
        <w:rPr>
          <w:rFonts w:ascii="Times New Roman" w:eastAsia="Times New Roman" w:hAnsi="Times New Roman" w:cs="Times New Roman"/>
          <w:i/>
          <w:sz w:val="24"/>
          <w:szCs w:val="24"/>
          <w:lang w:eastAsia="lt-LT"/>
        </w:rPr>
        <w:t>(jei spec. dalyje nurodyta, kad sąlyga dėl avanso taikoma).</w:t>
      </w:r>
    </w:p>
    <w:p w14:paraId="52148FD0" w14:textId="77777777" w:rsidR="00FF6038" w:rsidRPr="00FF6038" w:rsidRDefault="00FF6038" w:rsidP="00FF6038">
      <w:pPr>
        <w:spacing w:after="0" w:line="240" w:lineRule="auto"/>
        <w:jc w:val="both"/>
        <w:rPr>
          <w:rFonts w:ascii="Times New Roman" w:eastAsia="Times New Roman" w:hAnsi="Times New Roman" w:cs="Times New Roman"/>
          <w:sz w:val="24"/>
          <w:szCs w:val="24"/>
        </w:rPr>
      </w:pPr>
      <w:r w:rsidRPr="00FF6038">
        <w:rPr>
          <w:rFonts w:ascii="Times New Roman" w:eastAsia="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FF6038">
        <w:rPr>
          <w:rFonts w:ascii="Times New Roman" w:eastAsia="Times New Roman" w:hAnsi="Times New Roman" w:cs="Times New Roman"/>
          <w:b/>
          <w:sz w:val="24"/>
          <w:szCs w:val="24"/>
        </w:rPr>
        <w:t xml:space="preserve">Teikėjo </w:t>
      </w:r>
      <w:r w:rsidRPr="00FF6038">
        <w:rPr>
          <w:rFonts w:ascii="Times New Roman" w:eastAsia="Times New Roman" w:hAnsi="Times New Roman" w:cs="Times New Roman"/>
          <w:sz w:val="24"/>
          <w:szCs w:val="24"/>
        </w:rPr>
        <w:t xml:space="preserve">kaltės, iš </w:t>
      </w:r>
      <w:r w:rsidRPr="00FF6038">
        <w:rPr>
          <w:rFonts w:ascii="Times New Roman" w:eastAsia="Times New Roman" w:hAnsi="Times New Roman" w:cs="Times New Roman"/>
          <w:b/>
          <w:sz w:val="24"/>
          <w:szCs w:val="24"/>
        </w:rPr>
        <w:t xml:space="preserve">Pirkėjo </w:t>
      </w:r>
      <w:r w:rsidRPr="00FF6038">
        <w:rPr>
          <w:rFonts w:ascii="Times New Roman" w:eastAsia="Times New Roman" w:hAnsi="Times New Roman" w:cs="Times New Roman"/>
          <w:sz w:val="24"/>
          <w:szCs w:val="24"/>
        </w:rPr>
        <w:t xml:space="preserve">gavimo, sumokėti </w:t>
      </w:r>
      <w:r w:rsidRPr="00FF6038">
        <w:rPr>
          <w:rFonts w:ascii="Times New Roman" w:eastAsia="Times New Roman" w:hAnsi="Times New Roman" w:cs="Times New Roman"/>
          <w:b/>
          <w:sz w:val="24"/>
          <w:szCs w:val="24"/>
        </w:rPr>
        <w:t xml:space="preserve">Pirkėjui </w:t>
      </w:r>
      <w:r w:rsidRPr="00FF6038">
        <w:rPr>
          <w:rFonts w:ascii="Times New Roman" w:eastAsia="Times New Roman" w:hAnsi="Times New Roman" w:cs="Times New Roman"/>
          <w:sz w:val="24"/>
          <w:szCs w:val="24"/>
        </w:rPr>
        <w:t xml:space="preserve">sumą, neviršijant laidavimo/garantijos sumos, pinigus pervedant į </w:t>
      </w:r>
      <w:r w:rsidRPr="00FF6038">
        <w:rPr>
          <w:rFonts w:ascii="Times New Roman" w:eastAsia="Times New Roman" w:hAnsi="Times New Roman" w:cs="Times New Roman"/>
          <w:b/>
          <w:sz w:val="24"/>
          <w:szCs w:val="24"/>
        </w:rPr>
        <w:t>Pirkėjo</w:t>
      </w:r>
      <w:r w:rsidRPr="00FF6038">
        <w:rPr>
          <w:rFonts w:ascii="Times New Roman" w:eastAsia="Times New Roman" w:hAnsi="Times New Roman" w:cs="Times New Roman"/>
          <w:sz w:val="24"/>
          <w:szCs w:val="24"/>
        </w:rPr>
        <w:t xml:space="preserve"> sąskaitą. </w:t>
      </w:r>
    </w:p>
    <w:p w14:paraId="79DE01FD" w14:textId="77777777" w:rsidR="00FF6038" w:rsidRPr="00FF6038" w:rsidRDefault="00FF6038" w:rsidP="00FF6038">
      <w:pPr>
        <w:spacing w:after="0" w:line="240" w:lineRule="auto"/>
        <w:jc w:val="both"/>
        <w:rPr>
          <w:rFonts w:ascii="Times New Roman" w:eastAsia="Times New Roman" w:hAnsi="Times New Roman" w:cs="Times New Roman"/>
          <w:sz w:val="24"/>
          <w:szCs w:val="24"/>
        </w:rPr>
      </w:pPr>
      <w:r w:rsidRPr="00FF6038">
        <w:rPr>
          <w:rFonts w:ascii="Times New Roman" w:eastAsia="Times New Roman" w:hAnsi="Times New Roman" w:cs="Times New Roman"/>
          <w:sz w:val="24"/>
          <w:szCs w:val="24"/>
        </w:rPr>
        <w:t xml:space="preserve">4.4. </w:t>
      </w:r>
      <w:proofErr w:type="spellStart"/>
      <w:r w:rsidRPr="00FF6038">
        <w:rPr>
          <w:rFonts w:ascii="Times New Roman" w:eastAsia="Times New Roman" w:hAnsi="Times New Roman" w:cs="Times New Roman"/>
          <w:sz w:val="24"/>
          <w:szCs w:val="24"/>
          <w:lang w:val="en-GB"/>
        </w:rPr>
        <w:t>Avansinio</w:t>
      </w:r>
      <w:proofErr w:type="spellEnd"/>
      <w:r w:rsidRPr="00FF6038">
        <w:rPr>
          <w:rFonts w:ascii="Times New Roman" w:eastAsia="Times New Roman" w:hAnsi="Times New Roman" w:cs="Times New Roman"/>
          <w:sz w:val="24"/>
          <w:szCs w:val="24"/>
          <w:lang w:val="en-GB"/>
        </w:rPr>
        <w:t xml:space="preserve"> </w:t>
      </w:r>
      <w:proofErr w:type="spellStart"/>
      <w:r w:rsidRPr="00FF6038">
        <w:rPr>
          <w:rFonts w:ascii="Times New Roman" w:eastAsia="Times New Roman" w:hAnsi="Times New Roman" w:cs="Times New Roman"/>
          <w:sz w:val="24"/>
          <w:szCs w:val="24"/>
          <w:lang w:val="en-GB"/>
        </w:rPr>
        <w:t>mokėjimo</w:t>
      </w:r>
      <w:proofErr w:type="spellEnd"/>
      <w:r w:rsidRPr="00FF6038">
        <w:rPr>
          <w:rFonts w:ascii="Times New Roman" w:eastAsia="Times New Roman" w:hAnsi="Times New Roman" w:cs="Times New Roman"/>
          <w:sz w:val="24"/>
          <w:szCs w:val="20"/>
          <w:lang w:val="en-GB"/>
        </w:rPr>
        <w:t xml:space="preserve"> </w:t>
      </w:r>
      <w:r w:rsidRPr="00FF6038">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FF6038">
        <w:rPr>
          <w:rFonts w:ascii="Times New Roman" w:eastAsia="Times New Roman" w:hAnsi="Times New Roman" w:cs="Times New Roman"/>
          <w:b/>
          <w:sz w:val="24"/>
          <w:szCs w:val="24"/>
        </w:rPr>
        <w:t>Pirkėją</w:t>
      </w:r>
      <w:r w:rsidRPr="00FF6038">
        <w:rPr>
          <w:rFonts w:ascii="Times New Roman" w:eastAsia="Times New Roman" w:hAnsi="Times New Roman" w:cs="Times New Roman"/>
          <w:sz w:val="24"/>
          <w:szCs w:val="24"/>
        </w:rPr>
        <w:t xml:space="preserve"> įrodyti garantiją ar laidavimo raštą išdavusiai įmonei, kad su </w:t>
      </w:r>
      <w:r w:rsidRPr="00FF6038">
        <w:rPr>
          <w:rFonts w:ascii="Times New Roman" w:eastAsia="Times New Roman" w:hAnsi="Times New Roman" w:cs="Times New Roman"/>
          <w:b/>
          <w:sz w:val="24"/>
          <w:szCs w:val="24"/>
        </w:rPr>
        <w:t xml:space="preserve">Teikėju </w:t>
      </w:r>
      <w:r w:rsidRPr="00FF6038">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54FF4889" w14:textId="77777777" w:rsidR="00FF6038" w:rsidRPr="00FF6038" w:rsidRDefault="00FF6038" w:rsidP="00FF6038">
      <w:pPr>
        <w:spacing w:after="0" w:line="240" w:lineRule="auto"/>
        <w:jc w:val="both"/>
        <w:rPr>
          <w:rFonts w:ascii="Times New Roman" w:eastAsia="Times New Roman" w:hAnsi="Times New Roman" w:cs="Times New Roman"/>
          <w:sz w:val="24"/>
          <w:szCs w:val="20"/>
          <w:lang w:eastAsia="lt-LT"/>
        </w:rPr>
      </w:pPr>
      <w:r w:rsidRPr="00FF6038">
        <w:rPr>
          <w:rFonts w:ascii="Times New Roman" w:eastAsia="Times New Roman" w:hAnsi="Times New Roman" w:cs="Times New Roman"/>
          <w:sz w:val="24"/>
          <w:szCs w:val="20"/>
          <w:lang w:eastAsia="lt-LT"/>
        </w:rPr>
        <w:t xml:space="preserve">4.5. </w:t>
      </w:r>
      <w:r w:rsidRPr="00FF6038">
        <w:rPr>
          <w:rFonts w:ascii="Times New Roman" w:eastAsia="Times New Roman" w:hAnsi="Times New Roman" w:cs="Times New Roman"/>
          <w:sz w:val="24"/>
          <w:szCs w:val="24"/>
          <w:lang w:eastAsia="lt-LT"/>
        </w:rPr>
        <w:t>Avansinio apmokėjimo</w:t>
      </w:r>
      <w:r w:rsidRPr="00FF6038">
        <w:rPr>
          <w:rFonts w:ascii="Times New Roman" w:eastAsia="Times New Roman" w:hAnsi="Times New Roman" w:cs="Times New Roman"/>
          <w:sz w:val="24"/>
          <w:szCs w:val="20"/>
          <w:lang w:eastAsia="lt-LT"/>
        </w:rPr>
        <w:t xml:space="preserve"> banko garantija arba draudimo bendrovės laidavimo raštas, neatitinkantys Sutarties bendrosios dalies 4.2-4.4. punktuose nustatytų reikalavimų, nebus priimami. Tokiu atveju bus laikoma, kad </w:t>
      </w:r>
      <w:r w:rsidRPr="00FF6038">
        <w:rPr>
          <w:rFonts w:ascii="Times New Roman" w:eastAsia="Times New Roman" w:hAnsi="Times New Roman" w:cs="Times New Roman"/>
          <w:b/>
          <w:sz w:val="24"/>
          <w:szCs w:val="20"/>
          <w:lang w:eastAsia="lt-LT"/>
        </w:rPr>
        <w:t>Teikėjas</w:t>
      </w:r>
      <w:r w:rsidRPr="00FF6038">
        <w:rPr>
          <w:rFonts w:ascii="Times New Roman" w:eastAsia="Times New Roman" w:hAnsi="Times New Roman" w:cs="Times New Roman"/>
          <w:sz w:val="24"/>
          <w:szCs w:val="20"/>
          <w:lang w:eastAsia="lt-LT"/>
        </w:rPr>
        <w:t xml:space="preserve"> </w:t>
      </w:r>
      <w:r w:rsidRPr="00FF6038">
        <w:rPr>
          <w:rFonts w:ascii="Times New Roman" w:eastAsia="Times New Roman" w:hAnsi="Times New Roman" w:cs="Times New Roman"/>
          <w:sz w:val="24"/>
          <w:szCs w:val="24"/>
          <w:lang w:eastAsia="lt-LT"/>
        </w:rPr>
        <w:t>avansinio apmokėjimo</w:t>
      </w:r>
      <w:r w:rsidRPr="00FF6038">
        <w:rPr>
          <w:rFonts w:ascii="Times New Roman" w:eastAsia="Times New Roman" w:hAnsi="Times New Roman" w:cs="Times New Roman"/>
          <w:sz w:val="24"/>
          <w:szCs w:val="20"/>
          <w:lang w:eastAsia="lt-LT"/>
        </w:rPr>
        <w:t xml:space="preserve"> banko garantijos arba draudimo bendrovės laidavimo rašto </w:t>
      </w:r>
      <w:r w:rsidRPr="00FF6038">
        <w:rPr>
          <w:rFonts w:ascii="Times New Roman" w:eastAsia="Times New Roman" w:hAnsi="Times New Roman" w:cs="Times New Roman"/>
          <w:b/>
          <w:sz w:val="24"/>
          <w:szCs w:val="20"/>
          <w:lang w:eastAsia="lt-LT"/>
        </w:rPr>
        <w:t>Pirkėjui</w:t>
      </w:r>
      <w:r w:rsidRPr="00FF6038">
        <w:rPr>
          <w:rFonts w:ascii="Times New Roman" w:eastAsia="Times New Roman" w:hAnsi="Times New Roman" w:cs="Times New Roman"/>
          <w:sz w:val="24"/>
          <w:szCs w:val="20"/>
          <w:lang w:eastAsia="lt-LT"/>
        </w:rPr>
        <w:t xml:space="preserve"> nepateikė ir bus atsiskaitoma pagal Sutarties bendrosios dalies 4.1 punktą.</w:t>
      </w:r>
    </w:p>
    <w:p w14:paraId="608E92E6"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4.6.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FF6038">
        <w:rPr>
          <w:rFonts w:ascii="Times New Roman" w:eastAsia="Times New Roman" w:hAnsi="Times New Roman" w:cs="Times New Roman"/>
          <w:i/>
          <w:sz w:val="24"/>
          <w:szCs w:val="24"/>
          <w:lang w:eastAsia="lt-LT"/>
        </w:rPr>
        <w:t xml:space="preserve">(jei spec. dalyje nurodyta, kad avansas bus mokamas) </w:t>
      </w:r>
      <w:r w:rsidRPr="00FF6038">
        <w:rPr>
          <w:rFonts w:ascii="Times New Roman" w:eastAsia="Times New Roman" w:hAnsi="Times New Roman" w:cs="Times New Roman"/>
          <w:sz w:val="24"/>
          <w:szCs w:val="24"/>
          <w:lang w:eastAsia="lt-LT"/>
        </w:rPr>
        <w:t>dienos.</w:t>
      </w:r>
    </w:p>
    <w:p w14:paraId="58A6674E"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FF6038">
        <w:rPr>
          <w:rFonts w:ascii="Times New Roman" w:eastAsia="Times New Roman" w:hAnsi="Times New Roman" w:cs="Times New Roman"/>
          <w:b/>
          <w:sz w:val="24"/>
          <w:szCs w:val="24"/>
          <w:lang w:eastAsia="lt-LT"/>
        </w:rPr>
        <w:t xml:space="preserve">Teikėjui </w:t>
      </w:r>
      <w:r w:rsidRPr="00FF6038">
        <w:rPr>
          <w:rFonts w:ascii="Times New Roman" w:eastAsia="Times New Roman" w:hAnsi="Times New Roman" w:cs="Times New Roman"/>
          <w:sz w:val="24"/>
          <w:szCs w:val="24"/>
          <w:lang w:eastAsia="lt-LT"/>
        </w:rPr>
        <w:t>tinkamai įvykdžius dalį įsipareigojimų.</w:t>
      </w:r>
    </w:p>
    <w:p w14:paraId="02D60ECE"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p>
    <w:p w14:paraId="6902A4CA"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5. Paslaugų kokybė</w:t>
      </w:r>
    </w:p>
    <w:p w14:paraId="2578BCD1"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5.1. Paslaugos turi atitikti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w:t>
      </w:r>
      <w:r w:rsidRPr="00FF6038">
        <w:rPr>
          <w:rFonts w:ascii="Times New Roman" w:eastAsia="Times New Roman" w:hAnsi="Times New Roman" w:cs="Times New Roman"/>
          <w:i/>
          <w:sz w:val="24"/>
          <w:szCs w:val="24"/>
          <w:lang w:eastAsia="lt-LT"/>
        </w:rPr>
        <w:t xml:space="preserve"> </w:t>
      </w:r>
      <w:r w:rsidRPr="00FF6038">
        <w:rPr>
          <w:rFonts w:ascii="Times New Roman" w:eastAsia="Times New Roman" w:hAnsi="Times New Roman" w:cs="Times New Roman"/>
          <w:sz w:val="24"/>
          <w:szCs w:val="24"/>
          <w:lang w:eastAsia="lt-LT"/>
        </w:rPr>
        <w:t xml:space="preserve">nurodytus reikalavimus. </w:t>
      </w:r>
    </w:p>
    <w:p w14:paraId="23F069D5" w14:textId="77777777" w:rsidR="00FF6038" w:rsidRPr="00FF6038" w:rsidRDefault="00FF6038" w:rsidP="00FF6038">
      <w:pPr>
        <w:spacing w:after="0" w:line="240" w:lineRule="auto"/>
        <w:jc w:val="both"/>
        <w:rPr>
          <w:rFonts w:ascii="Times New Roman" w:eastAsia="Times New Roman" w:hAnsi="Times New Roman" w:cs="Times New Roman"/>
          <w:iCs/>
          <w:sz w:val="24"/>
          <w:szCs w:val="24"/>
          <w:lang w:eastAsia="lt-LT"/>
        </w:rPr>
      </w:pPr>
      <w:r w:rsidRPr="00FF6038">
        <w:rPr>
          <w:rFonts w:ascii="Times New Roman" w:eastAsia="Times New Roman" w:hAnsi="Times New Roman" w:cs="Times New Roman"/>
          <w:sz w:val="24"/>
          <w:szCs w:val="24"/>
          <w:lang w:eastAsia="lt-LT"/>
        </w:rPr>
        <w:t xml:space="preserve">5.2. </w:t>
      </w:r>
      <w:r w:rsidRPr="00FF6038">
        <w:rPr>
          <w:rFonts w:ascii="Times New Roman" w:eastAsia="Times New Roman" w:hAnsi="Times New Roman" w:cs="Times New Roman"/>
          <w:b/>
          <w:iCs/>
          <w:sz w:val="24"/>
          <w:szCs w:val="24"/>
          <w:lang w:eastAsia="lt-LT"/>
        </w:rPr>
        <w:t xml:space="preserve">Pirkėjui </w:t>
      </w:r>
      <w:r w:rsidRPr="00FF6038">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FF6038">
        <w:rPr>
          <w:rFonts w:ascii="Times New Roman" w:eastAsia="Times New Roman" w:hAnsi="Times New Roman" w:cs="Times New Roman"/>
          <w:b/>
          <w:iCs/>
          <w:sz w:val="24"/>
          <w:szCs w:val="24"/>
          <w:lang w:eastAsia="lt-LT"/>
        </w:rPr>
        <w:t>Pirkėjo</w:t>
      </w:r>
      <w:r w:rsidRPr="00FF6038">
        <w:rPr>
          <w:rFonts w:ascii="Times New Roman" w:eastAsia="Times New Roman" w:hAnsi="Times New Roman" w:cs="Times New Roman"/>
          <w:iCs/>
          <w:sz w:val="24"/>
          <w:szCs w:val="24"/>
          <w:lang w:eastAsia="lt-LT"/>
        </w:rPr>
        <w:t xml:space="preserve"> ir </w:t>
      </w:r>
      <w:r w:rsidRPr="00FF6038">
        <w:rPr>
          <w:rFonts w:ascii="Times New Roman" w:eastAsia="Times New Roman" w:hAnsi="Times New Roman" w:cs="Times New Roman"/>
          <w:b/>
          <w:iCs/>
          <w:sz w:val="24"/>
          <w:szCs w:val="24"/>
          <w:lang w:eastAsia="lt-LT"/>
        </w:rPr>
        <w:t>Teikėjo</w:t>
      </w:r>
      <w:r w:rsidRPr="00FF6038">
        <w:rPr>
          <w:rFonts w:ascii="Times New Roman" w:eastAsia="Times New Roman" w:hAnsi="Times New Roman" w:cs="Times New Roman"/>
          <w:iCs/>
          <w:sz w:val="24"/>
          <w:szCs w:val="24"/>
          <w:lang w:eastAsia="lt-LT"/>
        </w:rPr>
        <w:t xml:space="preserve"> įgalioti atstovai (</w:t>
      </w:r>
      <w:r w:rsidRPr="00FF6038">
        <w:rPr>
          <w:rFonts w:ascii="Times New Roman" w:eastAsia="Times New Roman" w:hAnsi="Times New Roman" w:cs="Times New Roman"/>
          <w:b/>
          <w:iCs/>
          <w:sz w:val="24"/>
          <w:szCs w:val="24"/>
          <w:lang w:eastAsia="lt-LT"/>
        </w:rPr>
        <w:t>Teikėjo</w:t>
      </w:r>
      <w:r w:rsidRPr="00FF6038">
        <w:rPr>
          <w:rFonts w:ascii="Times New Roman" w:eastAsia="Times New Roman" w:hAnsi="Times New Roman" w:cs="Times New Roman"/>
          <w:iCs/>
          <w:sz w:val="24"/>
          <w:szCs w:val="24"/>
          <w:lang w:eastAsia="lt-LT"/>
        </w:rPr>
        <w:t xml:space="preserve"> atstovui atsisakius tai padaryti, patikrinimo aktą pasirašo tik </w:t>
      </w:r>
      <w:r w:rsidRPr="00FF6038">
        <w:rPr>
          <w:rFonts w:ascii="Times New Roman" w:eastAsia="Times New Roman" w:hAnsi="Times New Roman" w:cs="Times New Roman"/>
          <w:b/>
          <w:iCs/>
          <w:sz w:val="24"/>
          <w:szCs w:val="24"/>
          <w:lang w:eastAsia="lt-LT"/>
        </w:rPr>
        <w:t>Pirkėjo</w:t>
      </w:r>
      <w:r w:rsidRPr="00FF6038">
        <w:rPr>
          <w:rFonts w:ascii="Times New Roman" w:eastAsia="Times New Roman" w:hAnsi="Times New Roman" w:cs="Times New Roman"/>
          <w:iCs/>
          <w:sz w:val="24"/>
          <w:szCs w:val="24"/>
          <w:lang w:eastAsia="lt-LT"/>
        </w:rPr>
        <w:t xml:space="preserve"> atstovas), </w:t>
      </w:r>
      <w:r w:rsidRPr="00FF6038">
        <w:rPr>
          <w:rFonts w:ascii="Times New Roman" w:eastAsia="Times New Roman" w:hAnsi="Times New Roman" w:cs="Times New Roman"/>
          <w:sz w:val="24"/>
          <w:szCs w:val="24"/>
          <w:lang w:eastAsia="lt-LT"/>
        </w:rPr>
        <w:t xml:space="preserve">o </w:t>
      </w:r>
      <w:r w:rsidRPr="00FF6038">
        <w:rPr>
          <w:rFonts w:ascii="Times New Roman" w:eastAsia="Times New Roman" w:hAnsi="Times New Roman" w:cs="Times New Roman"/>
          <w:b/>
          <w:sz w:val="24"/>
          <w:szCs w:val="24"/>
          <w:lang w:eastAsia="lt-LT"/>
        </w:rPr>
        <w:t xml:space="preserve">Teikėjui </w:t>
      </w:r>
      <w:r w:rsidRPr="00FF6038">
        <w:rPr>
          <w:rFonts w:ascii="Times New Roman" w:eastAsia="Times New Roman" w:hAnsi="Times New Roman" w:cs="Times New Roman"/>
          <w:sz w:val="24"/>
          <w:szCs w:val="24"/>
          <w:lang w:eastAsia="lt-LT"/>
        </w:rPr>
        <w:t>taikoma sutartinė atsakomybė</w:t>
      </w:r>
      <w:r w:rsidRPr="00FF6038">
        <w:rPr>
          <w:rFonts w:ascii="Times New Roman" w:eastAsia="Times New Roman" w:hAnsi="Times New Roman" w:cs="Times New Roman"/>
          <w:iCs/>
          <w:sz w:val="24"/>
          <w:szCs w:val="24"/>
          <w:lang w:eastAsia="lt-LT"/>
        </w:rPr>
        <w:t>.</w:t>
      </w:r>
    </w:p>
    <w:p w14:paraId="5918C3EE"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5.3. Tuo atveju, kai konfliktas dėl paslaugų kokybės ir jų atitikimo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 xml:space="preserve">) nustatytiems reikalavimams negali </w:t>
      </w:r>
      <w:r w:rsidRPr="00FF6038">
        <w:rPr>
          <w:rFonts w:ascii="Times New Roman" w:eastAsia="Times New Roman" w:hAnsi="Times New Roman" w:cs="Times New Roman"/>
          <w:sz w:val="24"/>
          <w:szCs w:val="24"/>
          <w:lang w:eastAsia="lt-LT"/>
        </w:rPr>
        <w:lastRenderedPageBreak/>
        <w:t xml:space="preserve">būti išspręstas Sutarties Šalių susitarimu, Šalys turi teisę kviesti nepriklausomus ekspertus. Visas su ekspertu darbu susijusias išlaidas padengia Šalis, kurios nenaudai priimtas ekspertų sprendimas. </w:t>
      </w:r>
    </w:p>
    <w:p w14:paraId="26215A1A"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5.4. </w:t>
      </w:r>
      <w:r w:rsidRPr="00FF6038">
        <w:rPr>
          <w:rFonts w:ascii="Times New Roman" w:eastAsia="Times New Roman" w:hAnsi="Times New Roman" w:cs="Times New Roman"/>
          <w:b/>
          <w:iCs/>
          <w:sz w:val="24"/>
          <w:szCs w:val="24"/>
          <w:lang w:eastAsia="lt-LT"/>
        </w:rPr>
        <w:t>Teikėjas</w:t>
      </w:r>
      <w:r w:rsidRPr="00FF6038">
        <w:rPr>
          <w:rFonts w:ascii="Times New Roman" w:eastAsia="Times New Roman" w:hAnsi="Times New Roman" w:cs="Times New Roman"/>
          <w:iCs/>
          <w:sz w:val="24"/>
          <w:szCs w:val="24"/>
          <w:lang w:eastAsia="lt-LT"/>
        </w:rPr>
        <w:t xml:space="preserve"> įsipareigoja leisti </w:t>
      </w:r>
      <w:r w:rsidRPr="00FF6038">
        <w:rPr>
          <w:rFonts w:ascii="Times New Roman" w:eastAsia="Times New Roman" w:hAnsi="Times New Roman" w:cs="Times New Roman"/>
          <w:b/>
          <w:iCs/>
          <w:sz w:val="24"/>
          <w:szCs w:val="24"/>
          <w:lang w:eastAsia="lt-LT"/>
        </w:rPr>
        <w:t>Pirkėjo</w:t>
      </w:r>
      <w:r w:rsidRPr="00FF6038">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FF6038">
        <w:rPr>
          <w:rFonts w:ascii="Times New Roman" w:eastAsia="Times New Roman" w:hAnsi="Times New Roman" w:cs="Times New Roman"/>
          <w:sz w:val="24"/>
          <w:szCs w:val="24"/>
          <w:lang w:eastAsia="lt-LT"/>
        </w:rPr>
        <w:t>.</w:t>
      </w:r>
    </w:p>
    <w:p w14:paraId="688A6CB6" w14:textId="77777777" w:rsidR="00FF6038" w:rsidRPr="00FF6038" w:rsidRDefault="00FF6038" w:rsidP="00FF6038">
      <w:pPr>
        <w:spacing w:after="0" w:line="240" w:lineRule="auto"/>
        <w:jc w:val="both"/>
        <w:rPr>
          <w:rFonts w:ascii="Times New Roman" w:eastAsia="Times New Roman" w:hAnsi="Times New Roman" w:cs="Times New Roman"/>
          <w:iCs/>
          <w:sz w:val="24"/>
          <w:szCs w:val="24"/>
          <w:lang w:eastAsia="lt-LT"/>
        </w:rPr>
      </w:pPr>
      <w:r w:rsidRPr="00FF6038">
        <w:rPr>
          <w:rFonts w:ascii="Times New Roman" w:eastAsia="Times New Roman" w:hAnsi="Times New Roman" w:cs="Times New Roman"/>
          <w:sz w:val="24"/>
          <w:szCs w:val="24"/>
          <w:lang w:eastAsia="lt-LT"/>
        </w:rPr>
        <w:t>5.5. Prekių, kurios yra paslaugų teikimo rezultatas, priėmimo metu pastebėjus jų neatitikimą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w:t>
      </w:r>
      <w:r w:rsidRPr="00FF6038">
        <w:rPr>
          <w:rFonts w:ascii="Times New Roman" w:eastAsia="Times New Roman" w:hAnsi="Times New Roman" w:cs="Times New Roman"/>
          <w:i/>
          <w:sz w:val="24"/>
          <w:szCs w:val="24"/>
          <w:lang w:eastAsia="lt-LT"/>
        </w:rPr>
        <w:t xml:space="preserve"> </w:t>
      </w:r>
      <w:r w:rsidRPr="00FF6038">
        <w:rPr>
          <w:rFonts w:ascii="Times New Roman" w:eastAsia="Times New Roman" w:hAnsi="Times New Roman" w:cs="Times New Roman"/>
          <w:sz w:val="24"/>
          <w:szCs w:val="24"/>
          <w:lang w:eastAsia="lt-LT"/>
        </w:rPr>
        <w:t xml:space="preserve">nustatytiems reikalavimams, kviečiami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atstovai, kuriems dalyvaujant surašomas aktas, prekės nepriimamos, o </w:t>
      </w:r>
      <w:r w:rsidRPr="00FF6038">
        <w:rPr>
          <w:rFonts w:ascii="Times New Roman" w:eastAsia="Times New Roman" w:hAnsi="Times New Roman" w:cs="Times New Roman"/>
          <w:b/>
          <w:sz w:val="24"/>
          <w:szCs w:val="24"/>
          <w:lang w:eastAsia="lt-LT"/>
        </w:rPr>
        <w:t xml:space="preserve">Teikėjui </w:t>
      </w:r>
      <w:r w:rsidRPr="00FF6038">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FF6038">
        <w:rPr>
          <w:rFonts w:ascii="Times New Roman" w:eastAsia="Times New Roman" w:hAnsi="Times New Roman" w:cs="Times New Roman"/>
          <w:i/>
          <w:sz w:val="24"/>
          <w:szCs w:val="24"/>
          <w:lang w:eastAsia="lt-LT"/>
        </w:rPr>
        <w:t>taikoma, jeigu vykdant paslaugų sutartį perduodamos/parduodamos prekės tiesiogiai susijusios su sutarties objektu).</w:t>
      </w:r>
    </w:p>
    <w:p w14:paraId="21797715"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p>
    <w:p w14:paraId="4BDA28DC"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b/>
          <w:sz w:val="24"/>
          <w:szCs w:val="24"/>
          <w:lang w:eastAsia="lt-LT"/>
        </w:rPr>
        <w:t>6. Kokybės garantija</w:t>
      </w:r>
      <w:r w:rsidRPr="00FF6038">
        <w:rPr>
          <w:rFonts w:ascii="Times New Roman" w:eastAsia="Times New Roman" w:hAnsi="Times New Roman" w:cs="Times New Roman"/>
          <w:b/>
          <w:sz w:val="24"/>
          <w:szCs w:val="24"/>
          <w:vertAlign w:val="superscript"/>
          <w:lang w:eastAsia="lt-LT"/>
        </w:rPr>
        <w:footnoteReference w:id="1"/>
      </w:r>
      <w:r w:rsidRPr="00FF6038">
        <w:rPr>
          <w:rFonts w:ascii="Times New Roman" w:eastAsia="Times New Roman" w:hAnsi="Times New Roman" w:cs="Times New Roman"/>
          <w:b/>
          <w:sz w:val="24"/>
          <w:szCs w:val="24"/>
          <w:lang w:eastAsia="lt-LT"/>
        </w:rPr>
        <w:t xml:space="preserve"> </w:t>
      </w:r>
    </w:p>
    <w:p w14:paraId="0B5E5DA9"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6.1. Kokybės garantijos terminas nurodomas Sutarties specialiojoje dalyje (arba Sutarties priede).</w:t>
      </w:r>
    </w:p>
    <w:p w14:paraId="3E3BD8CA"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6.2. Kokybės garantijos termino metu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w:t>
      </w:r>
      <w:r w:rsidRPr="00FF6038">
        <w:rPr>
          <w:rFonts w:ascii="Times New Roman" w:eastAsia="Times New Roman" w:hAnsi="Times New Roman" w:cs="Times New Roman"/>
          <w:i/>
          <w:sz w:val="24"/>
          <w:szCs w:val="24"/>
          <w:lang w:eastAsia="lt-LT"/>
        </w:rPr>
        <w:t xml:space="preserve"> </w:t>
      </w:r>
      <w:r w:rsidRPr="00FF6038">
        <w:rPr>
          <w:rFonts w:ascii="Times New Roman" w:eastAsia="Times New Roman" w:hAnsi="Times New Roman" w:cs="Times New Roman"/>
          <w:sz w:val="24"/>
          <w:szCs w:val="24"/>
          <w:lang w:eastAsia="lt-LT"/>
        </w:rPr>
        <w:t xml:space="preserve">nustatytus reikalavimus </w:t>
      </w:r>
      <w:r w:rsidRPr="00FF6038">
        <w:rPr>
          <w:rFonts w:ascii="Times New Roman" w:eastAsia="Times New Roman" w:hAnsi="Times New Roman" w:cs="Times New Roman"/>
          <w:i/>
          <w:sz w:val="24"/>
          <w:szCs w:val="24"/>
          <w:lang w:eastAsia="lt-LT"/>
        </w:rPr>
        <w:t>(jei spec. dalyje nurodyta, kad ši sąlyga taikoma)</w:t>
      </w:r>
      <w:r w:rsidRPr="00FF6038">
        <w:rPr>
          <w:rFonts w:ascii="Times New Roman" w:eastAsia="Times New Roman" w:hAnsi="Times New Roman" w:cs="Times New Roman"/>
          <w:sz w:val="24"/>
          <w:szCs w:val="24"/>
          <w:lang w:eastAsia="lt-LT"/>
        </w:rPr>
        <w:t>.</w:t>
      </w:r>
    </w:p>
    <w:p w14:paraId="18F8804C"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6.3. Kokybės garantijos termino metu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w:t>
      </w:r>
      <w:r w:rsidRPr="00FF6038">
        <w:rPr>
          <w:rFonts w:ascii="Times New Roman" w:eastAsia="Times New Roman" w:hAnsi="Times New Roman" w:cs="Times New Roman"/>
          <w:i/>
          <w:sz w:val="24"/>
          <w:szCs w:val="24"/>
          <w:lang w:eastAsia="lt-LT"/>
        </w:rPr>
        <w:t xml:space="preserve"> </w:t>
      </w:r>
      <w:r w:rsidRPr="00FF6038">
        <w:rPr>
          <w:rFonts w:ascii="Times New Roman" w:eastAsia="Times New Roman" w:hAnsi="Times New Roman" w:cs="Times New Roman"/>
          <w:sz w:val="24"/>
          <w:szCs w:val="24"/>
          <w:lang w:eastAsia="lt-LT"/>
        </w:rPr>
        <w:t xml:space="preserve">nustatytus reikalavimus </w:t>
      </w:r>
      <w:r w:rsidRPr="00FF6038">
        <w:rPr>
          <w:rFonts w:ascii="Times New Roman" w:eastAsia="Times New Roman" w:hAnsi="Times New Roman" w:cs="Times New Roman"/>
          <w:i/>
          <w:sz w:val="24"/>
          <w:szCs w:val="24"/>
          <w:lang w:eastAsia="lt-LT"/>
        </w:rPr>
        <w:t>(jei spec. dalyje nurodyta, kad ši sąlyga taikoma)</w:t>
      </w:r>
      <w:r w:rsidRPr="00FF6038">
        <w:rPr>
          <w:rFonts w:ascii="Times New Roman" w:eastAsia="Times New Roman" w:hAnsi="Times New Roman" w:cs="Times New Roman"/>
          <w:sz w:val="24"/>
          <w:szCs w:val="24"/>
          <w:lang w:eastAsia="lt-LT"/>
        </w:rPr>
        <w:t>.</w:t>
      </w:r>
    </w:p>
    <w:p w14:paraId="105E9EF5"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6.4. Apie kokybės garantijos termino metu pastebėtus prekių trūkumus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informuojamas raštu (faksu arba paštu). Pareikšti pretenziją dėl kokybės galima viso</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lang w:eastAsia="lt-LT"/>
        </w:rPr>
        <w:t>kokybės garantijos termino galiojimo metu.</w:t>
      </w:r>
    </w:p>
    <w:p w14:paraId="1904CB16"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6.5.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pašalintų prekių trūkumų</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67EFD9AA"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6.6. Jeigu prekė pakeičiama nauja, jai suteikiamas toks pat Sutarties specialiojoje dalyje nurodytas kokybės garantijos terminas, kuris </w:t>
      </w:r>
      <w:r w:rsidRPr="00FF6038">
        <w:rPr>
          <w:rFonts w:ascii="Times New Roman" w:eastAsia="Times New Roman" w:hAnsi="Times New Roman" w:cs="Times New Roman"/>
          <w:sz w:val="24"/>
          <w:szCs w:val="24"/>
          <w:lang w:eastAsia="lt-LT"/>
        </w:rPr>
        <w:lastRenderedPageBreak/>
        <w:t>skaičiuojamas nuo dokumento, patvirtinančio naujų prekių perdavimą-priėmimą, pasirašymo dienos.</w:t>
      </w:r>
    </w:p>
    <w:p w14:paraId="777E4451"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įrodys, kad prekių trūkumai atsirado dėl neteisingo ar netinkamo </w:t>
      </w:r>
      <w:r w:rsidRPr="00FF6038">
        <w:rPr>
          <w:rFonts w:ascii="Times New Roman" w:eastAsia="Times New Roman" w:hAnsi="Times New Roman" w:cs="Times New Roman"/>
          <w:b/>
          <w:sz w:val="24"/>
          <w:szCs w:val="24"/>
          <w:lang w:eastAsia="lt-LT"/>
        </w:rPr>
        <w:t>Pirkėjo</w:t>
      </w:r>
      <w:r w:rsidRPr="00FF6038">
        <w:rPr>
          <w:rFonts w:ascii="Times New Roman" w:eastAsia="Times New Roman" w:hAnsi="Times New Roman" w:cs="Times New Roman"/>
          <w:sz w:val="24"/>
          <w:szCs w:val="24"/>
          <w:lang w:eastAsia="lt-LT"/>
        </w:rPr>
        <w:t xml:space="preserve"> elgesio arba trečiųjų asmenų veiklos, arba nenugalimos jėgos.</w:t>
      </w:r>
    </w:p>
    <w:p w14:paraId="420FD767"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p>
    <w:p w14:paraId="74C76D8C"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 xml:space="preserve">7. Nenugalimos jėgos </w:t>
      </w:r>
      <w:r w:rsidRPr="00FF6038">
        <w:rPr>
          <w:rFonts w:ascii="Times New Roman" w:eastAsia="Times New Roman" w:hAnsi="Times New Roman" w:cs="Times New Roman"/>
          <w:b/>
          <w:i/>
          <w:sz w:val="24"/>
          <w:szCs w:val="24"/>
          <w:lang w:eastAsia="lt-LT"/>
        </w:rPr>
        <w:t>(force majeure)</w:t>
      </w:r>
      <w:r w:rsidRPr="00FF6038">
        <w:rPr>
          <w:rFonts w:ascii="Times New Roman" w:eastAsia="Times New Roman" w:hAnsi="Times New Roman" w:cs="Times New Roman"/>
          <w:b/>
          <w:sz w:val="24"/>
          <w:szCs w:val="24"/>
          <w:lang w:eastAsia="lt-LT"/>
        </w:rPr>
        <w:t xml:space="preserve"> aplinkybės.</w:t>
      </w:r>
    </w:p>
    <w:p w14:paraId="21C2799D"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F6038">
        <w:rPr>
          <w:rFonts w:ascii="Times New Roman" w:eastAsia="Times New Roman" w:hAnsi="Times New Roman" w:cs="Times New Roman"/>
          <w:i/>
          <w:iCs/>
          <w:sz w:val="24"/>
          <w:szCs w:val="24"/>
          <w:lang w:eastAsia="lt-LT"/>
        </w:rPr>
        <w:t>(force majeure)</w:t>
      </w:r>
      <w:r w:rsidRPr="00FF6038">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FF6038">
          <w:rPr>
            <w:rFonts w:ascii="Times New Roman" w:eastAsia="Times New Roman" w:hAnsi="Times New Roman" w:cs="Times New Roman"/>
            <w:sz w:val="24"/>
            <w:szCs w:val="24"/>
            <w:lang w:eastAsia="lt-LT"/>
          </w:rPr>
          <w:t>1996 m</w:t>
        </w:r>
      </w:smartTag>
      <w:r w:rsidRPr="00FF6038">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FF6038">
        <w:rPr>
          <w:rFonts w:ascii="Times New Roman" w:eastAsia="Times New Roman" w:hAnsi="Times New Roman" w:cs="Times New Roman"/>
          <w:i/>
          <w:iCs/>
          <w:sz w:val="24"/>
          <w:szCs w:val="24"/>
          <w:lang w:eastAsia="lt-LT"/>
        </w:rPr>
        <w:t>(force majeure)</w:t>
      </w:r>
      <w:r w:rsidRPr="00FF6038">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C04949"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F6038">
        <w:rPr>
          <w:rFonts w:ascii="Times New Roman" w:eastAsia="Times New Roman" w:hAnsi="Times New Roman" w:cs="Times New Roman"/>
          <w:sz w:val="24"/>
          <w:szCs w:val="24"/>
          <w:lang w:eastAsia="lt-LT"/>
        </w:rPr>
        <w:t>įrodymus</w:t>
      </w:r>
      <w:proofErr w:type="spellEnd"/>
      <w:r w:rsidRPr="00FF6038">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C859C6" w14:textId="77777777" w:rsidR="00FF6038" w:rsidRPr="00FF6038" w:rsidRDefault="00FF6038" w:rsidP="00FF6038">
      <w:pPr>
        <w:spacing w:after="0" w:line="240" w:lineRule="auto"/>
        <w:jc w:val="both"/>
        <w:rPr>
          <w:rFonts w:ascii="Times New Roman" w:eastAsia="Times New Roman" w:hAnsi="Times New Roman" w:cs="Times New Roman"/>
          <w:b/>
          <w:sz w:val="24"/>
          <w:szCs w:val="24"/>
        </w:rPr>
      </w:pPr>
    </w:p>
    <w:p w14:paraId="1C28DC1F" w14:textId="77777777" w:rsidR="00FF6038" w:rsidRPr="00FF6038" w:rsidRDefault="00FF6038" w:rsidP="00FF6038">
      <w:pPr>
        <w:spacing w:after="0" w:line="240" w:lineRule="auto"/>
        <w:jc w:val="both"/>
        <w:rPr>
          <w:rFonts w:ascii="Times New Roman" w:eastAsia="Times New Roman" w:hAnsi="Times New Roman" w:cs="Times New Roman"/>
          <w:b/>
          <w:sz w:val="24"/>
          <w:szCs w:val="24"/>
        </w:rPr>
      </w:pPr>
      <w:r w:rsidRPr="00FF6038">
        <w:rPr>
          <w:rFonts w:ascii="Times New Roman" w:eastAsia="Times New Roman" w:hAnsi="Times New Roman" w:cs="Times New Roman"/>
          <w:b/>
          <w:sz w:val="24"/>
          <w:szCs w:val="24"/>
        </w:rPr>
        <w:t xml:space="preserve">8. Kodifikavimas </w:t>
      </w:r>
    </w:p>
    <w:p w14:paraId="669146E9"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8.1. Per 5 (penkias) dienas po Sutarties įsigaliojimo </w:t>
      </w:r>
      <w:r w:rsidRPr="00FF6038">
        <w:rPr>
          <w:rFonts w:ascii="Times New Roman" w:eastAsia="Times New Roman" w:hAnsi="Times New Roman" w:cs="Times New Roman"/>
          <w:b/>
          <w:bCs/>
          <w:sz w:val="24"/>
          <w:szCs w:val="24"/>
          <w:lang w:eastAsia="lt-LT"/>
        </w:rPr>
        <w:t>Teikėjas</w:t>
      </w:r>
      <w:r w:rsidRPr="00FF6038">
        <w:rPr>
          <w:rFonts w:ascii="Times New Roman" w:eastAsia="Times New Roman" w:hAnsi="Times New Roman" w:cs="Times New Roman"/>
          <w:sz w:val="24"/>
          <w:szCs w:val="24"/>
          <w:lang w:eastAsia="lt-LT"/>
        </w:rPr>
        <w:t xml:space="preserve"> privalo pateikti </w:t>
      </w:r>
      <w:r w:rsidRPr="00FF6038">
        <w:rPr>
          <w:rFonts w:ascii="Times New Roman" w:eastAsia="Times New Roman" w:hAnsi="Times New Roman" w:cs="Times New Roman"/>
          <w:b/>
          <w:sz w:val="24"/>
          <w:szCs w:val="24"/>
          <w:lang w:eastAsia="lt-LT"/>
        </w:rPr>
        <w:t xml:space="preserve">Pirkėjui </w:t>
      </w:r>
      <w:r w:rsidRPr="00FF6038">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F6038">
        <w:rPr>
          <w:rFonts w:ascii="Times New Roman" w:eastAsia="Times New Roman" w:hAnsi="Times New Roman" w:cs="Times New Roman"/>
          <w:b/>
          <w:bCs/>
          <w:sz w:val="24"/>
          <w:szCs w:val="24"/>
          <w:lang w:eastAsia="lt-LT"/>
        </w:rPr>
        <w:t>Teikėjas</w:t>
      </w:r>
      <w:r w:rsidRPr="00FF6038">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FF6038">
        <w:rPr>
          <w:rFonts w:ascii="Times New Roman" w:eastAsia="Times New Roman" w:hAnsi="Times New Roman" w:cs="Times New Roman"/>
          <w:i/>
          <w:sz w:val="24"/>
          <w:szCs w:val="24"/>
          <w:lang w:eastAsia="lt-LT"/>
        </w:rPr>
        <w:t>(jei spec. dalyje nurodyta, kad ši sąlyga taikoma)</w:t>
      </w:r>
      <w:r w:rsidRPr="00FF6038">
        <w:rPr>
          <w:rFonts w:ascii="Times New Roman" w:eastAsia="Times New Roman" w:hAnsi="Times New Roman" w:cs="Times New Roman"/>
          <w:sz w:val="24"/>
          <w:szCs w:val="24"/>
          <w:lang w:eastAsia="lt-LT"/>
        </w:rPr>
        <w:t>.</w:t>
      </w:r>
    </w:p>
    <w:p w14:paraId="6E5A3494" w14:textId="77777777" w:rsidR="00FF6038" w:rsidRPr="00FF6038" w:rsidRDefault="00FF6038" w:rsidP="00FF6038">
      <w:pPr>
        <w:spacing w:after="0" w:line="240" w:lineRule="auto"/>
        <w:jc w:val="both"/>
        <w:rPr>
          <w:rFonts w:ascii="Times New Roman" w:eastAsia="Times New Roman" w:hAnsi="Times New Roman" w:cs="Times New Roman"/>
          <w:iCs/>
          <w:sz w:val="24"/>
          <w:szCs w:val="24"/>
        </w:rPr>
      </w:pPr>
      <w:r w:rsidRPr="00FF6038">
        <w:rPr>
          <w:rFonts w:ascii="Times New Roman" w:eastAsia="Times New Roman" w:hAnsi="Times New Roman" w:cs="Times New Roman"/>
          <w:iCs/>
          <w:sz w:val="24"/>
          <w:szCs w:val="24"/>
        </w:rPr>
        <w:t xml:space="preserve">8.2. </w:t>
      </w:r>
      <w:r w:rsidRPr="00FF6038">
        <w:rPr>
          <w:rFonts w:ascii="Times New Roman" w:eastAsia="Times New Roman" w:hAnsi="Times New Roman" w:cs="Times New Roman"/>
          <w:b/>
          <w:bCs/>
          <w:sz w:val="24"/>
          <w:szCs w:val="24"/>
        </w:rPr>
        <w:t>Pirkėjui</w:t>
      </w:r>
      <w:r w:rsidRPr="00FF6038">
        <w:rPr>
          <w:rFonts w:ascii="Times New Roman" w:eastAsia="Times New Roman" w:hAnsi="Times New Roman" w:cs="Times New Roman"/>
          <w:sz w:val="24"/>
          <w:szCs w:val="24"/>
        </w:rPr>
        <w:t xml:space="preserve"> pareikalavus, </w:t>
      </w:r>
      <w:r w:rsidRPr="00FF6038">
        <w:rPr>
          <w:rFonts w:ascii="Times New Roman" w:eastAsia="Times New Roman" w:hAnsi="Times New Roman" w:cs="Times New Roman"/>
          <w:b/>
          <w:bCs/>
          <w:sz w:val="24"/>
          <w:szCs w:val="24"/>
        </w:rPr>
        <w:t>Teikėjas</w:t>
      </w:r>
      <w:r w:rsidRPr="00FF6038">
        <w:rPr>
          <w:rFonts w:ascii="Times New Roman" w:eastAsia="Times New Roman" w:hAnsi="Times New Roman" w:cs="Times New Roman"/>
          <w:sz w:val="24"/>
          <w:szCs w:val="24"/>
        </w:rPr>
        <w:t xml:space="preserve"> privalo per 5 (penkias) dienas nemokamai pateikti kodifikavimui reikalingą papildomą techninę </w:t>
      </w:r>
      <w:r w:rsidRPr="00FF6038">
        <w:rPr>
          <w:rFonts w:ascii="Times New Roman" w:eastAsia="Times New Roman" w:hAnsi="Times New Roman" w:cs="Times New Roman"/>
          <w:sz w:val="24"/>
          <w:szCs w:val="24"/>
        </w:rPr>
        <w:lastRenderedPageBreak/>
        <w:t>dokumentaciją (pvz. technines charakteristikas, brėžinius, nuotraukas, katalogus, nuorodas ir pan.).</w:t>
      </w:r>
    </w:p>
    <w:p w14:paraId="15A00D1A"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p>
    <w:p w14:paraId="38235153"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9. Sutarties nutraukimas</w:t>
      </w:r>
    </w:p>
    <w:p w14:paraId="3DF39D71"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9.1. Ši Sutartis gali būti nutraukta:</w:t>
      </w:r>
    </w:p>
    <w:p w14:paraId="45EBCC0C"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9.1.1. raštišku </w:t>
      </w:r>
      <w:r w:rsidRPr="00FF6038">
        <w:rPr>
          <w:rFonts w:ascii="Times New Roman" w:eastAsia="Times New Roman" w:hAnsi="Times New Roman" w:cs="Times New Roman"/>
          <w:bCs/>
          <w:sz w:val="24"/>
          <w:szCs w:val="24"/>
          <w:lang w:eastAsia="lt-LT"/>
        </w:rPr>
        <w:t>Šalių</w:t>
      </w:r>
      <w:r w:rsidRPr="00FF6038">
        <w:rPr>
          <w:rFonts w:ascii="Times New Roman" w:eastAsia="Times New Roman" w:hAnsi="Times New Roman" w:cs="Times New Roman"/>
          <w:sz w:val="24"/>
          <w:szCs w:val="24"/>
          <w:lang w:eastAsia="lt-LT"/>
        </w:rPr>
        <w:t xml:space="preserve"> susitarimu; </w:t>
      </w:r>
    </w:p>
    <w:p w14:paraId="01FFB397"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F6038">
        <w:rPr>
          <w:rFonts w:ascii="Times New Roman" w:eastAsia="Times New Roman" w:hAnsi="Times New Roman" w:cs="Times New Roman"/>
          <w:color w:val="FF0000"/>
          <w:sz w:val="24"/>
          <w:szCs w:val="24"/>
          <w:lang w:eastAsia="lt-LT"/>
        </w:rPr>
        <w:t xml:space="preserve"> </w:t>
      </w:r>
      <w:r w:rsidRPr="00FF6038">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4999696B"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9.2. </w:t>
      </w:r>
      <w:r w:rsidRPr="00FF6038">
        <w:rPr>
          <w:rFonts w:ascii="Times New Roman" w:eastAsia="Times New Roman" w:hAnsi="Times New Roman" w:cs="Times New Roman"/>
          <w:b/>
          <w:bCs/>
          <w:sz w:val="24"/>
          <w:szCs w:val="24"/>
          <w:lang w:eastAsia="lt-LT"/>
        </w:rPr>
        <w:t xml:space="preserve">Pirkėjas, </w:t>
      </w:r>
      <w:r w:rsidRPr="00FF6038">
        <w:rPr>
          <w:rFonts w:ascii="Times New Roman" w:eastAsia="Times New Roman" w:hAnsi="Times New Roman" w:cs="Times New Roman"/>
          <w:bCs/>
          <w:sz w:val="24"/>
          <w:szCs w:val="24"/>
          <w:lang w:eastAsia="lt-LT"/>
        </w:rPr>
        <w:t>ne vėliau kaip</w:t>
      </w:r>
      <w:r w:rsidRPr="00FF6038">
        <w:rPr>
          <w:rFonts w:ascii="Times New Roman" w:eastAsia="Times New Roman" w:hAnsi="Times New Roman" w:cs="Times New Roman"/>
          <w:b/>
          <w:bCs/>
          <w:sz w:val="24"/>
          <w:szCs w:val="24"/>
          <w:lang w:eastAsia="lt-LT"/>
        </w:rPr>
        <w:t xml:space="preserve"> </w:t>
      </w:r>
      <w:r w:rsidRPr="00FF6038">
        <w:rPr>
          <w:rFonts w:ascii="Times New Roman" w:eastAsia="Times New Roman" w:hAnsi="Times New Roman" w:cs="Times New Roman"/>
          <w:sz w:val="24"/>
          <w:szCs w:val="24"/>
          <w:lang w:eastAsia="lt-LT"/>
        </w:rPr>
        <w:t>prieš 7 (septynias) dienas</w:t>
      </w:r>
      <w:r w:rsidRPr="00FF6038">
        <w:rPr>
          <w:rFonts w:ascii="Times New Roman" w:eastAsia="Times New Roman" w:hAnsi="Times New Roman" w:cs="Times New Roman"/>
          <w:i/>
          <w:sz w:val="24"/>
          <w:szCs w:val="24"/>
          <w:lang w:eastAsia="lt-LT"/>
        </w:rPr>
        <w:t xml:space="preserve"> (jeigu Sutarties specialiojoje dalyje nenurodytas kitas terminas</w:t>
      </w:r>
      <w:r w:rsidRPr="00FF6038">
        <w:rPr>
          <w:rFonts w:ascii="Times New Roman" w:eastAsia="Times New Roman" w:hAnsi="Times New Roman" w:cs="Times New Roman"/>
          <w:sz w:val="24"/>
          <w:szCs w:val="24"/>
          <w:lang w:eastAsia="lt-LT"/>
        </w:rPr>
        <w:t xml:space="preserve">) raštu informavęs </w:t>
      </w:r>
      <w:r w:rsidRPr="00FF6038">
        <w:rPr>
          <w:rFonts w:ascii="Times New Roman" w:eastAsia="Times New Roman" w:hAnsi="Times New Roman" w:cs="Times New Roman"/>
          <w:b/>
          <w:bCs/>
          <w:sz w:val="24"/>
          <w:szCs w:val="24"/>
          <w:lang w:eastAsia="lt-LT"/>
        </w:rPr>
        <w:t xml:space="preserve">Teikėją </w:t>
      </w:r>
      <w:r w:rsidRPr="00FF6038">
        <w:rPr>
          <w:rFonts w:ascii="Times New Roman" w:eastAsia="Times New Roman" w:hAnsi="Times New Roman" w:cs="Times New Roman"/>
          <w:bCs/>
          <w:sz w:val="24"/>
          <w:szCs w:val="24"/>
          <w:lang w:eastAsia="lt-LT"/>
        </w:rPr>
        <w:t>turi teisę</w:t>
      </w:r>
      <w:r w:rsidRPr="00FF6038">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1D6E053E"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9.2.1.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nepradeda teikti </w:t>
      </w:r>
      <w:r w:rsidRPr="00FF6038">
        <w:rPr>
          <w:rFonts w:ascii="Times New Roman" w:eastAsia="Times New Roman" w:hAnsi="Times New Roman" w:cs="Times New Roman"/>
          <w:iCs/>
          <w:sz w:val="24"/>
          <w:szCs w:val="24"/>
          <w:lang w:eastAsia="lt-LT"/>
        </w:rPr>
        <w:t>paslaugų</w:t>
      </w:r>
      <w:r w:rsidRPr="00FF6038">
        <w:rPr>
          <w:rFonts w:ascii="Times New Roman" w:eastAsia="Times New Roman" w:hAnsi="Times New Roman" w:cs="Times New Roman"/>
          <w:sz w:val="24"/>
          <w:szCs w:val="24"/>
          <w:lang w:eastAsia="lt-LT"/>
        </w:rPr>
        <w:t xml:space="preserve"> Sutarties specialioje dalyje nurodytu terminu; </w:t>
      </w:r>
    </w:p>
    <w:p w14:paraId="20CBDE10"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9.2.2. </w:t>
      </w:r>
      <w:r w:rsidRPr="00FF6038">
        <w:rPr>
          <w:rFonts w:ascii="Times New Roman" w:eastAsia="Times New Roman" w:hAnsi="Times New Roman" w:cs="Times New Roman"/>
          <w:b/>
          <w:sz w:val="24"/>
          <w:szCs w:val="24"/>
          <w:lang w:eastAsia="lt-LT"/>
        </w:rPr>
        <w:t xml:space="preserve">Teikėjas </w:t>
      </w:r>
      <w:r w:rsidRPr="00FF6038">
        <w:rPr>
          <w:rFonts w:ascii="Times New Roman" w:eastAsia="Times New Roman" w:hAnsi="Times New Roman" w:cs="Times New Roman"/>
          <w:sz w:val="24"/>
          <w:szCs w:val="24"/>
          <w:lang w:eastAsia="lt-LT"/>
        </w:rPr>
        <w:t xml:space="preserve">vėluoja teikti (arba informuoja, kad neteiks) </w:t>
      </w:r>
      <w:r w:rsidRPr="00FF6038">
        <w:rPr>
          <w:rFonts w:ascii="Times New Roman" w:eastAsia="Times New Roman" w:hAnsi="Times New Roman" w:cs="Times New Roman"/>
          <w:iCs/>
          <w:sz w:val="24"/>
          <w:szCs w:val="24"/>
          <w:lang w:eastAsia="lt-LT"/>
        </w:rPr>
        <w:t>paslaugas</w:t>
      </w:r>
      <w:r w:rsidRPr="00FF6038">
        <w:rPr>
          <w:rFonts w:ascii="Times New Roman" w:eastAsia="Times New Roman" w:hAnsi="Times New Roman" w:cs="Times New Roman"/>
          <w:sz w:val="24"/>
          <w:szCs w:val="24"/>
          <w:lang w:eastAsia="lt-LT"/>
        </w:rPr>
        <w:t xml:space="preserve"> Sutarties specialioje dalyje nurodytu terminu/</w:t>
      </w:r>
      <w:proofErr w:type="spellStart"/>
      <w:r w:rsidRPr="00FF6038">
        <w:rPr>
          <w:rFonts w:ascii="Times New Roman" w:eastAsia="Times New Roman" w:hAnsi="Times New Roman" w:cs="Times New Roman"/>
          <w:sz w:val="24"/>
          <w:szCs w:val="24"/>
          <w:lang w:eastAsia="lt-LT"/>
        </w:rPr>
        <w:t>ais</w:t>
      </w:r>
      <w:proofErr w:type="spellEnd"/>
      <w:r w:rsidRPr="00FF6038">
        <w:rPr>
          <w:rFonts w:ascii="Times New Roman" w:eastAsia="Times New Roman" w:hAnsi="Times New Roman" w:cs="Times New Roman"/>
          <w:sz w:val="24"/>
          <w:szCs w:val="24"/>
          <w:lang w:eastAsia="lt-LT"/>
        </w:rPr>
        <w:t>;</w:t>
      </w:r>
    </w:p>
    <w:p w14:paraId="4812CAAD"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9.2.3.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didina paslaugų kainas/įkainius, išskyrus Sutarties bendrosios dalies 2.2 punkte numatytą atvejį;</w:t>
      </w:r>
    </w:p>
    <w:p w14:paraId="13F637E6"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9.2.4.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67CB3F5B"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9.2.5.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nevykdo Sutarties bendrosios dalies 12.4 punkte numatyto įsipareigojimo (</w:t>
      </w:r>
      <w:r w:rsidRPr="00FF6038">
        <w:rPr>
          <w:rFonts w:ascii="Times New Roman" w:eastAsia="Times New Roman" w:hAnsi="Times New Roman" w:cs="Times New Roman"/>
          <w:i/>
          <w:sz w:val="24"/>
          <w:szCs w:val="24"/>
          <w:lang w:eastAsia="lt-LT"/>
        </w:rPr>
        <w:t>jeigu sutarties vykdymas bus užtikrintas laidavimu arba banko garantija</w:t>
      </w:r>
      <w:r w:rsidRPr="00FF6038">
        <w:rPr>
          <w:rFonts w:ascii="Times New Roman" w:eastAsia="Times New Roman" w:hAnsi="Times New Roman" w:cs="Times New Roman"/>
          <w:sz w:val="24"/>
          <w:szCs w:val="24"/>
          <w:lang w:eastAsia="lt-LT"/>
        </w:rPr>
        <w:t>);</w:t>
      </w:r>
    </w:p>
    <w:p w14:paraId="7B4A66DD"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9.2.6.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suteiktos paslaugos neatitinka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w:t>
      </w:r>
      <w:r w:rsidRPr="00FF6038">
        <w:rPr>
          <w:rFonts w:ascii="Times New Roman" w:eastAsia="Times New Roman" w:hAnsi="Times New Roman" w:cs="Times New Roman"/>
          <w:i/>
          <w:sz w:val="24"/>
          <w:szCs w:val="24"/>
          <w:lang w:eastAsia="lt-LT"/>
        </w:rPr>
        <w:t xml:space="preserve"> </w:t>
      </w:r>
      <w:r w:rsidRPr="00FF6038">
        <w:rPr>
          <w:rFonts w:ascii="Times New Roman" w:eastAsia="Times New Roman" w:hAnsi="Times New Roman" w:cs="Times New Roman"/>
          <w:sz w:val="24"/>
          <w:szCs w:val="24"/>
          <w:lang w:eastAsia="lt-LT"/>
        </w:rPr>
        <w:t xml:space="preserve">nustatytų reikalavimų ir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70592032"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9.2.7.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punkte (</w:t>
      </w:r>
      <w:r w:rsidRPr="00FF6038">
        <w:rPr>
          <w:rFonts w:ascii="Times New Roman" w:eastAsia="Times New Roman" w:hAnsi="Times New Roman" w:cs="Times New Roman"/>
          <w:i/>
          <w:sz w:val="24"/>
          <w:szCs w:val="24"/>
          <w:lang w:eastAsia="lt-LT"/>
        </w:rPr>
        <w:t>jeigu pagal sutarties sąlygas numatytas avanso mokėjimas</w:t>
      </w:r>
      <w:r w:rsidRPr="00FF6038">
        <w:rPr>
          <w:rFonts w:ascii="Times New Roman" w:eastAsia="Times New Roman" w:hAnsi="Times New Roman" w:cs="Times New Roman"/>
          <w:sz w:val="24"/>
          <w:szCs w:val="24"/>
          <w:lang w:eastAsia="lt-LT"/>
        </w:rPr>
        <w:t>);</w:t>
      </w:r>
    </w:p>
    <w:p w14:paraId="26351E5E" w14:textId="77777777" w:rsidR="00FF6038" w:rsidRPr="00FF6038" w:rsidRDefault="00FF6038" w:rsidP="00FF6038">
      <w:pPr>
        <w:autoSpaceDE w:val="0"/>
        <w:autoSpaceDN w:val="0"/>
        <w:adjustRightInd w:val="0"/>
        <w:spacing w:after="0" w:line="240" w:lineRule="auto"/>
        <w:jc w:val="both"/>
        <w:rPr>
          <w:rFonts w:ascii="Times New Roman" w:eastAsia="Times New Roman" w:hAnsi="Times New Roman" w:cs="Times New Roman"/>
          <w:sz w:val="24"/>
        </w:rPr>
      </w:pPr>
      <w:r w:rsidRPr="00FF6038">
        <w:rPr>
          <w:rFonts w:ascii="Times New Roman" w:eastAsia="Times New Roman" w:hAnsi="Times New Roman" w:cs="Times New Roman"/>
          <w:sz w:val="24"/>
          <w:szCs w:val="24"/>
        </w:rPr>
        <w:t>9.2.8.</w:t>
      </w:r>
      <w:r w:rsidRPr="00FF6038">
        <w:rPr>
          <w:rFonts w:ascii="Times New Roman" w:eastAsia="Times New Roman" w:hAnsi="Times New Roman" w:cs="Times New Roman"/>
          <w:sz w:val="24"/>
        </w:rPr>
        <w:t xml:space="preserve"> Sutarties galiojimo laikotarpiu </w:t>
      </w:r>
      <w:r w:rsidRPr="00FF6038">
        <w:rPr>
          <w:rFonts w:ascii="Times New Roman" w:eastAsia="Times New Roman" w:hAnsi="Times New Roman" w:cs="Times New Roman"/>
          <w:b/>
          <w:sz w:val="24"/>
        </w:rPr>
        <w:t xml:space="preserve">Teikėjas </w:t>
      </w:r>
      <w:r w:rsidRPr="00FF6038">
        <w:rPr>
          <w:rFonts w:ascii="Times New Roman" w:eastAsia="Times New Roman" w:hAnsi="Times New Roman" w:cs="Times New Roman"/>
          <w:sz w:val="24"/>
        </w:rPr>
        <w:t>yra įtraukiamas į Nepatikimų tiekėjų ar Melagingą informaciją pateikusių tiekėjų sąrašus;</w:t>
      </w:r>
    </w:p>
    <w:p w14:paraId="5EDACDE5" w14:textId="77777777" w:rsidR="00FF6038" w:rsidRPr="00FF6038" w:rsidRDefault="00FF6038" w:rsidP="00FF6038">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rPr>
        <w:t xml:space="preserve">9.2.9. Paaiškėjus, kad </w:t>
      </w:r>
      <w:r w:rsidRPr="00FF6038">
        <w:rPr>
          <w:rFonts w:ascii="Times New Roman" w:eastAsia="Times New Roman" w:hAnsi="Times New Roman" w:cs="Times New Roman"/>
          <w:b/>
          <w:sz w:val="24"/>
        </w:rPr>
        <w:t>Teikėjas</w:t>
      </w:r>
      <w:r w:rsidRPr="00FF6038">
        <w:rPr>
          <w:rFonts w:ascii="Times New Roman" w:eastAsia="Times New Roman" w:hAnsi="Times New Roman" w:cs="Times New Roman"/>
          <w:sz w:val="24"/>
          <w:szCs w:val="24"/>
        </w:rPr>
        <w:t xml:space="preserve"> </w:t>
      </w:r>
      <w:r w:rsidRPr="00FF6038">
        <w:rPr>
          <w:rFonts w:ascii="Times New Roman" w:eastAsia="Times New Roman" w:hAnsi="Times New Roman" w:cs="Times New Roman"/>
          <w:color w:val="000000"/>
          <w:sz w:val="24"/>
          <w:szCs w:val="24"/>
        </w:rPr>
        <w:t>ar jo teikiamos prekės ar paslaugos</w:t>
      </w:r>
      <w:r w:rsidRPr="00FF6038">
        <w:rPr>
          <w:rFonts w:ascii="Times New Roman" w:eastAsia="Times New Roman" w:hAnsi="Times New Roman" w:cs="Times New Roman"/>
          <w:sz w:val="24"/>
          <w:szCs w:val="24"/>
          <w:lang w:eastAsia="lt-LT"/>
        </w:rPr>
        <w:t xml:space="preserve"> yra nepatikimos ir kelia pavojų nacionaliniam saugumui;</w:t>
      </w:r>
    </w:p>
    <w:p w14:paraId="0B19AA8E"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72B0AD53"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7EF63BA4" w14:textId="77777777" w:rsidR="00FF6038" w:rsidRPr="00FF6038" w:rsidRDefault="00FF6038" w:rsidP="00FF6038">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FF6038">
        <w:rPr>
          <w:rFonts w:ascii="Times New Roman" w:eastAsia="Times New Roman" w:hAnsi="Times New Roman" w:cs="Times New Roman"/>
          <w:sz w:val="24"/>
          <w:szCs w:val="24"/>
          <w:lang w:eastAsia="lt-LT"/>
        </w:rPr>
        <w:lastRenderedPageBreak/>
        <w:t xml:space="preserve">9.3. </w:t>
      </w:r>
      <w:r w:rsidRPr="00FF6038">
        <w:rPr>
          <w:rFonts w:ascii="Times New Roman" w:eastAsia="Times New Roman" w:hAnsi="Times New Roman" w:cs="Times New Roman"/>
          <w:b/>
          <w:bCs/>
          <w:sz w:val="24"/>
          <w:szCs w:val="24"/>
          <w:lang w:eastAsia="lt-LT"/>
        </w:rPr>
        <w:t xml:space="preserve">Pirkėjas, </w:t>
      </w:r>
      <w:r w:rsidRPr="00FF6038">
        <w:rPr>
          <w:rFonts w:ascii="Times New Roman" w:eastAsia="Times New Roman" w:hAnsi="Times New Roman" w:cs="Times New Roman"/>
          <w:bCs/>
          <w:sz w:val="24"/>
          <w:szCs w:val="24"/>
          <w:lang w:eastAsia="lt-LT"/>
        </w:rPr>
        <w:t>ne vėliau kaip</w:t>
      </w:r>
      <w:r w:rsidRPr="00FF6038">
        <w:rPr>
          <w:rFonts w:ascii="Times New Roman" w:eastAsia="Times New Roman" w:hAnsi="Times New Roman" w:cs="Times New Roman"/>
          <w:b/>
          <w:bCs/>
          <w:sz w:val="24"/>
          <w:szCs w:val="24"/>
          <w:lang w:eastAsia="lt-LT"/>
        </w:rPr>
        <w:t xml:space="preserve"> </w:t>
      </w:r>
      <w:r w:rsidRPr="00FF6038">
        <w:rPr>
          <w:rFonts w:ascii="Times New Roman" w:eastAsia="Times New Roman" w:hAnsi="Times New Roman" w:cs="Times New Roman"/>
          <w:sz w:val="24"/>
          <w:szCs w:val="24"/>
          <w:lang w:eastAsia="lt-LT"/>
        </w:rPr>
        <w:t>prieš 7 (septynias) dienas (</w:t>
      </w:r>
      <w:r w:rsidRPr="00FF6038">
        <w:rPr>
          <w:rFonts w:ascii="Times New Roman" w:eastAsia="Times New Roman" w:hAnsi="Times New Roman" w:cs="Times New Roman"/>
          <w:i/>
          <w:sz w:val="24"/>
          <w:szCs w:val="24"/>
          <w:lang w:eastAsia="lt-LT"/>
        </w:rPr>
        <w:t>jeigu spec. dalyje nenurodytas kitas terminas</w:t>
      </w:r>
      <w:r w:rsidRPr="00FF6038">
        <w:rPr>
          <w:rFonts w:ascii="Times New Roman" w:eastAsia="Times New Roman" w:hAnsi="Times New Roman" w:cs="Times New Roman"/>
          <w:sz w:val="24"/>
          <w:szCs w:val="24"/>
          <w:lang w:eastAsia="lt-LT"/>
        </w:rPr>
        <w:t xml:space="preserve">) raštu informavęs </w:t>
      </w:r>
      <w:r w:rsidRPr="00FF6038">
        <w:rPr>
          <w:rFonts w:ascii="Times New Roman" w:eastAsia="Times New Roman" w:hAnsi="Times New Roman" w:cs="Times New Roman"/>
          <w:b/>
          <w:bCs/>
          <w:sz w:val="24"/>
          <w:szCs w:val="24"/>
          <w:lang w:eastAsia="lt-LT"/>
        </w:rPr>
        <w:t xml:space="preserve">Teikėją </w:t>
      </w:r>
      <w:r w:rsidRPr="00FF6038">
        <w:rPr>
          <w:rFonts w:ascii="Times New Roman" w:eastAsia="Times New Roman" w:hAnsi="Times New Roman" w:cs="Times New Roman"/>
          <w:bCs/>
          <w:sz w:val="24"/>
          <w:szCs w:val="24"/>
          <w:lang w:eastAsia="lt-LT"/>
        </w:rPr>
        <w:t>turi teisę</w:t>
      </w:r>
      <w:r w:rsidRPr="00FF6038">
        <w:rPr>
          <w:rFonts w:ascii="Times New Roman" w:eastAsia="Times New Roman" w:hAnsi="Times New Roman" w:cs="Times New Roman"/>
          <w:sz w:val="24"/>
          <w:szCs w:val="24"/>
          <w:lang w:eastAsia="lt-LT"/>
        </w:rPr>
        <w:t xml:space="preserve"> vienašališkai nutraukti Sutartį, jeigu</w:t>
      </w:r>
      <w:r w:rsidRPr="00FF6038">
        <w:rPr>
          <w:rFonts w:ascii="Times New Roman" w:eastAsia="Times New Roman" w:hAnsi="Times New Roman" w:cs="Times New Roman"/>
          <w:b/>
          <w:sz w:val="24"/>
          <w:szCs w:val="24"/>
          <w:lang w:eastAsia="lt-LT"/>
        </w:rPr>
        <w:t xml:space="preserve"> Teikėjas </w:t>
      </w:r>
      <w:r w:rsidRPr="00FF6038">
        <w:rPr>
          <w:rFonts w:ascii="Times New Roman" w:eastAsia="Times New Roman" w:hAnsi="Times New Roman" w:cs="Times New Roman"/>
          <w:sz w:val="24"/>
          <w:szCs w:val="24"/>
          <w:lang w:eastAsia="lt-LT"/>
        </w:rPr>
        <w:t>yra</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rPr>
        <w:t xml:space="preserve">likviduojamas ar kreipiamasi į teismą dėl bankroto ar restruktūrizavimo bylos iškėlimo, arba </w:t>
      </w:r>
      <w:r w:rsidRPr="00FF6038">
        <w:rPr>
          <w:rFonts w:ascii="Times New Roman" w:eastAsia="Times New Roman" w:hAnsi="Times New Roman" w:cs="Times New Roman"/>
          <w:sz w:val="24"/>
          <w:szCs w:val="24"/>
          <w:lang w:eastAsia="lt-LT"/>
        </w:rPr>
        <w:t>jam iškelta bankroto ar restruktūrizavimo byla,</w:t>
      </w:r>
      <w:r w:rsidRPr="00FF6038">
        <w:rPr>
          <w:rFonts w:ascii="Times New Roman" w:eastAsia="Times New Roman" w:hAnsi="Times New Roman" w:cs="Times New Roman"/>
          <w:sz w:val="24"/>
          <w:szCs w:val="24"/>
        </w:rPr>
        <w:t xml:space="preserve"> arba priimamas sprendimas dėl neteisminės bankroto procedūros pradėjimo.</w:t>
      </w:r>
    </w:p>
    <w:p w14:paraId="475AF166" w14:textId="77777777" w:rsidR="00FF6038" w:rsidRPr="00FF6038" w:rsidRDefault="00FF6038" w:rsidP="00FF6038">
      <w:pPr>
        <w:spacing w:after="0" w:line="240" w:lineRule="auto"/>
        <w:jc w:val="both"/>
        <w:rPr>
          <w:rFonts w:ascii="Times New Roman" w:eastAsia="Times New Roman" w:hAnsi="Times New Roman" w:cs="Times New Roman"/>
          <w:i/>
          <w:sz w:val="24"/>
          <w:szCs w:val="24"/>
          <w:lang w:eastAsia="lt-LT"/>
        </w:rPr>
      </w:pPr>
      <w:r w:rsidRPr="00FF6038">
        <w:rPr>
          <w:rFonts w:ascii="Times New Roman" w:eastAsia="Times New Roman" w:hAnsi="Times New Roman" w:cs="Times New Roman"/>
          <w:sz w:val="24"/>
          <w:szCs w:val="24"/>
          <w:lang w:eastAsia="lt-LT"/>
        </w:rPr>
        <w:t xml:space="preserve">9.4. Nutraukus sutartį,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per 10 (dešimt) dienų nuo Sutarties nutraukimo dienos turi grąžinti </w:t>
      </w:r>
      <w:r w:rsidRPr="00FF6038">
        <w:rPr>
          <w:rFonts w:ascii="Times New Roman" w:eastAsia="Times New Roman" w:hAnsi="Times New Roman" w:cs="Times New Roman"/>
          <w:b/>
          <w:sz w:val="24"/>
          <w:szCs w:val="24"/>
          <w:lang w:eastAsia="lt-LT"/>
        </w:rPr>
        <w:t>Pirkėjui</w:t>
      </w:r>
      <w:r w:rsidRPr="00FF6038">
        <w:rPr>
          <w:rFonts w:ascii="Times New Roman" w:eastAsia="Times New Roman" w:hAnsi="Times New Roman" w:cs="Times New Roman"/>
          <w:sz w:val="24"/>
          <w:szCs w:val="24"/>
          <w:lang w:eastAsia="lt-LT"/>
        </w:rPr>
        <w:t xml:space="preserve"> jo sumokėtą avansą (jei toks buvo sumokėtas) už neįvykdytą sutarties dalį. </w:t>
      </w:r>
    </w:p>
    <w:p w14:paraId="06EBA269"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p>
    <w:p w14:paraId="18C24D25" w14:textId="77777777" w:rsidR="00FF6038" w:rsidRPr="00FF6038" w:rsidRDefault="00FF6038" w:rsidP="00FF6038">
      <w:pPr>
        <w:spacing w:after="0" w:line="240" w:lineRule="auto"/>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10. Ginčų sprendimo tvarka</w:t>
      </w:r>
    </w:p>
    <w:p w14:paraId="7116445A" w14:textId="77777777" w:rsidR="00FF6038" w:rsidRPr="00FF6038" w:rsidRDefault="00FF6038" w:rsidP="00FF6038">
      <w:pPr>
        <w:spacing w:after="0" w:line="240" w:lineRule="auto"/>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10.1. Sutartis sudaryta ir turi būti aiškinama pagal Lietuvos Respublikos teisę.</w:t>
      </w:r>
    </w:p>
    <w:p w14:paraId="7E492E92"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F6038">
        <w:rPr>
          <w:rFonts w:ascii="Times New Roman" w:eastAsia="Times New Roman" w:hAnsi="Times New Roman" w:cs="Times New Roman"/>
          <w:b/>
          <w:bCs/>
          <w:sz w:val="24"/>
          <w:szCs w:val="24"/>
          <w:lang w:eastAsia="lt-LT"/>
        </w:rPr>
        <w:t>Pirkėjo</w:t>
      </w:r>
      <w:r w:rsidRPr="00FF6038">
        <w:rPr>
          <w:rFonts w:ascii="Times New Roman" w:eastAsia="Times New Roman" w:hAnsi="Times New Roman" w:cs="Times New Roman"/>
          <w:sz w:val="24"/>
          <w:szCs w:val="24"/>
          <w:lang w:eastAsia="lt-LT"/>
        </w:rPr>
        <w:t xml:space="preserve"> (arba jeigu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Lietuvos kariuomenės padalinys </w:t>
      </w:r>
      <w:r w:rsidRPr="00FF6038">
        <w:rPr>
          <w:rFonts w:ascii="Times New Roman" w:eastAsia="Times New Roman" w:hAnsi="Times New Roman" w:cs="Times New Roman"/>
          <w:i/>
          <w:sz w:val="24"/>
          <w:szCs w:val="24"/>
          <w:lang w:eastAsia="lt-LT"/>
        </w:rPr>
        <w:t>„pagal juridinio asmens – Lietuvos kariuomenės</w:t>
      </w:r>
      <w:r w:rsidRPr="00FF6038">
        <w:rPr>
          <w:rFonts w:ascii="Times New Roman" w:eastAsia="Times New Roman" w:hAnsi="Times New Roman" w:cs="Times New Roman"/>
          <w:sz w:val="24"/>
          <w:szCs w:val="24"/>
          <w:lang w:eastAsia="lt-LT"/>
        </w:rPr>
        <w:t>“) buveinės vietą.</w:t>
      </w:r>
    </w:p>
    <w:p w14:paraId="588C9D3C"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p>
    <w:p w14:paraId="2578ECED"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11. Atsakomybė</w:t>
      </w:r>
    </w:p>
    <w:p w14:paraId="2B2609AE" w14:textId="77777777" w:rsidR="00FF6038" w:rsidRPr="00FF6038" w:rsidRDefault="00FF6038" w:rsidP="00FF6038">
      <w:pPr>
        <w:spacing w:after="0" w:line="240" w:lineRule="auto"/>
        <w:jc w:val="both"/>
        <w:rPr>
          <w:rFonts w:ascii="Times New Roman" w:eastAsia="Times New Roman" w:hAnsi="Times New Roman" w:cs="Times New Roman"/>
          <w:sz w:val="24"/>
          <w:szCs w:val="24"/>
        </w:rPr>
      </w:pPr>
      <w:r w:rsidRPr="00FF6038">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FF6038">
        <w:rPr>
          <w:rFonts w:ascii="Times New Roman" w:eastAsia="Times New Roman" w:hAnsi="Times New Roman" w:cs="Times New Roman"/>
          <w:b/>
          <w:sz w:val="24"/>
          <w:szCs w:val="24"/>
        </w:rPr>
        <w:t>Teikėjas</w:t>
      </w:r>
      <w:r w:rsidRPr="00FF6038">
        <w:rPr>
          <w:rFonts w:ascii="Times New Roman" w:eastAsia="Times New Roman" w:hAnsi="Times New Roman" w:cs="Times New Roman"/>
          <w:sz w:val="24"/>
          <w:szCs w:val="24"/>
        </w:rPr>
        <w:t xml:space="preserve"> moka </w:t>
      </w:r>
      <w:r w:rsidRPr="00FF6038">
        <w:rPr>
          <w:rFonts w:ascii="Times New Roman" w:eastAsia="Times New Roman" w:hAnsi="Times New Roman" w:cs="Times New Roman"/>
          <w:b/>
          <w:sz w:val="24"/>
          <w:szCs w:val="24"/>
        </w:rPr>
        <w:t xml:space="preserve">Pirkėjui </w:t>
      </w:r>
      <w:r w:rsidRPr="00FF6038">
        <w:rPr>
          <w:rFonts w:ascii="Times New Roman" w:eastAsia="Times New Roman" w:hAnsi="Times New Roman" w:cs="Times New Roman"/>
          <w:sz w:val="24"/>
          <w:szCs w:val="24"/>
        </w:rPr>
        <w:t>nuo 0,05 iki</w:t>
      </w:r>
      <w:r w:rsidRPr="00FF6038">
        <w:rPr>
          <w:rFonts w:ascii="Times New Roman" w:eastAsia="Times New Roman" w:hAnsi="Times New Roman" w:cs="Times New Roman"/>
          <w:b/>
          <w:i/>
          <w:sz w:val="24"/>
          <w:szCs w:val="24"/>
        </w:rPr>
        <w:t xml:space="preserve"> </w:t>
      </w:r>
      <w:r w:rsidRPr="00FF6038">
        <w:rPr>
          <w:rFonts w:ascii="Times New Roman" w:eastAsia="Times New Roman" w:hAnsi="Times New Roman" w:cs="Times New Roman"/>
          <w:sz w:val="24"/>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FF6038">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FF6038">
        <w:rPr>
          <w:rFonts w:ascii="Times New Roman" w:eastAsia="Times New Roman" w:hAnsi="Times New Roman" w:cs="Times New Roman"/>
          <w:sz w:val="24"/>
          <w:szCs w:val="24"/>
        </w:rPr>
        <w:t>Šalių iš anksto sutartus minimalius nuostolius,</w:t>
      </w:r>
      <w:r w:rsidRPr="00FF6038">
        <w:rPr>
          <w:rFonts w:ascii="Times New Roman" w:eastAsia="Times New Roman" w:hAnsi="Times New Roman" w:cs="Times New Roman"/>
          <w:bCs/>
          <w:sz w:val="24"/>
          <w:szCs w:val="24"/>
        </w:rPr>
        <w:t xml:space="preserve"> kurių sumokėjimas neatleidžia </w:t>
      </w:r>
      <w:r w:rsidRPr="00FF6038">
        <w:rPr>
          <w:rFonts w:ascii="Times New Roman" w:eastAsia="Times New Roman" w:hAnsi="Times New Roman" w:cs="Times New Roman"/>
          <w:b/>
          <w:bCs/>
          <w:sz w:val="24"/>
          <w:szCs w:val="24"/>
        </w:rPr>
        <w:t xml:space="preserve">Teikėjo </w:t>
      </w:r>
      <w:r w:rsidRPr="00FF6038">
        <w:rPr>
          <w:rFonts w:ascii="Times New Roman" w:eastAsia="Times New Roman" w:hAnsi="Times New Roman" w:cs="Times New Roman"/>
          <w:bCs/>
          <w:sz w:val="24"/>
          <w:szCs w:val="24"/>
        </w:rPr>
        <w:t xml:space="preserve">nuo pareigos atlyginti </w:t>
      </w:r>
      <w:r w:rsidRPr="00FF6038">
        <w:rPr>
          <w:rFonts w:ascii="Times New Roman" w:eastAsia="Times New Roman" w:hAnsi="Times New Roman" w:cs="Times New Roman"/>
          <w:b/>
          <w:bCs/>
          <w:sz w:val="24"/>
          <w:szCs w:val="24"/>
        </w:rPr>
        <w:t>Pirkėjo</w:t>
      </w:r>
      <w:r w:rsidRPr="00FF6038">
        <w:rPr>
          <w:rFonts w:ascii="Times New Roman" w:eastAsia="Times New Roman" w:hAnsi="Times New Roman" w:cs="Times New Roman"/>
          <w:bCs/>
          <w:sz w:val="24"/>
          <w:szCs w:val="24"/>
        </w:rPr>
        <w:t xml:space="preserve"> patirtus nuostolius</w:t>
      </w:r>
      <w:r w:rsidRPr="00FF6038">
        <w:rPr>
          <w:rFonts w:ascii="Times New Roman" w:eastAsia="Times New Roman" w:hAnsi="Times New Roman" w:cs="Times New Roman"/>
          <w:sz w:val="24"/>
          <w:szCs w:val="24"/>
        </w:rPr>
        <w:t xml:space="preserve"> </w:t>
      </w:r>
      <w:r w:rsidRPr="00FF6038">
        <w:rPr>
          <w:rFonts w:ascii="Times New Roman" w:eastAsia="Times New Roman" w:hAnsi="Times New Roman" w:cs="Times New Roman"/>
          <w:b/>
          <w:sz w:val="24"/>
          <w:szCs w:val="24"/>
        </w:rPr>
        <w:t>Teikėjui</w:t>
      </w:r>
      <w:r w:rsidRPr="00FF6038">
        <w:rPr>
          <w:rFonts w:ascii="Times New Roman" w:eastAsia="Times New Roman" w:hAnsi="Times New Roman" w:cs="Times New Roman"/>
          <w:sz w:val="24"/>
          <w:szCs w:val="24"/>
        </w:rPr>
        <w:t xml:space="preserve"> nevykdant arba netinkamai vykdant savo įsipareigojimus, susijusius su paslaugų trūkumų šalinimu ir/ar prekių garantija. </w:t>
      </w:r>
      <w:r w:rsidRPr="00FF6038">
        <w:rPr>
          <w:rFonts w:ascii="Times New Roman" w:eastAsia="Times New Roman" w:hAnsi="Times New Roman" w:cs="Times New Roman"/>
          <w:color w:val="000000"/>
          <w:sz w:val="24"/>
          <w:szCs w:val="24"/>
        </w:rPr>
        <w:t xml:space="preserve">Šalių iš anksto sutartus minimalius nuostolius </w:t>
      </w:r>
      <w:r w:rsidRPr="00FF6038">
        <w:rPr>
          <w:rFonts w:ascii="Times New Roman" w:eastAsia="Times New Roman" w:hAnsi="Times New Roman" w:cs="Times New Roman"/>
          <w:b/>
          <w:color w:val="000000"/>
          <w:sz w:val="24"/>
          <w:szCs w:val="24"/>
        </w:rPr>
        <w:t>Teikėjas</w:t>
      </w:r>
      <w:r w:rsidRPr="00FF6038">
        <w:rPr>
          <w:rFonts w:ascii="Times New Roman" w:eastAsia="Times New Roman" w:hAnsi="Times New Roman" w:cs="Times New Roman"/>
          <w:color w:val="000000"/>
          <w:sz w:val="24"/>
          <w:szCs w:val="24"/>
        </w:rPr>
        <w:t xml:space="preserve"> įsipareigoja sumokėti ne vėliau kaip per sąskaitoje faktūroje ar pareikalavime nurodytą terminą.</w:t>
      </w:r>
    </w:p>
    <w:p w14:paraId="6D4E19EC"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11.2. Nutraukus Sutartį dėl Sutarties bendrojoje dalyje 9.2.1, 9.2.2, 9.2.3, 9.2.4, 9.2.5, 9.2.6, 9.2.7,  9.3 punktuose</w:t>
      </w:r>
      <w:r w:rsidRPr="00FF6038">
        <w:rPr>
          <w:rFonts w:ascii="Times New Roman" w:eastAsia="Times New Roman" w:hAnsi="Times New Roman" w:cs="Times New Roman"/>
          <w:color w:val="FF0000"/>
          <w:sz w:val="24"/>
          <w:szCs w:val="24"/>
          <w:lang w:eastAsia="lt-LT"/>
        </w:rPr>
        <w:t xml:space="preserve"> </w:t>
      </w:r>
      <w:r w:rsidRPr="00FF6038">
        <w:rPr>
          <w:rFonts w:ascii="Times New Roman" w:eastAsia="Times New Roman" w:hAnsi="Times New Roman" w:cs="Times New Roman"/>
          <w:sz w:val="24"/>
          <w:szCs w:val="24"/>
          <w:lang w:eastAsia="lt-LT"/>
        </w:rPr>
        <w:t xml:space="preserve">ar kitų Sutarties specialiojoje dalyje išvardintų priežasčių,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per 14 (keturiolika) dienų (skaičiuojant nuo Sutarties nutraukimo dienos) turi sumokėti</w:t>
      </w:r>
      <w:r w:rsidRPr="00FF6038">
        <w:rPr>
          <w:rFonts w:ascii="Times New Roman" w:eastAsia="Times New Roman" w:hAnsi="Times New Roman" w:cs="Times New Roman"/>
          <w:b/>
          <w:bCs/>
          <w:sz w:val="24"/>
          <w:szCs w:val="24"/>
          <w:lang w:eastAsia="lt-LT"/>
        </w:rPr>
        <w:t xml:space="preserve"> Pirkėjui</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lang w:eastAsia="lt-LT"/>
        </w:rPr>
        <w:t>ne mažiau kaip</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lang w:eastAsia="lt-LT"/>
        </w:rPr>
        <w:t xml:space="preserve">5-7 (septynių) % sutarties kainos be PVM (arba bendros pasiūlymo kainos) (konkretus procentinis dydis arba konkreti fiksuota suma nurodoma Sutarties specialioje dalyje) </w:t>
      </w:r>
      <w:r w:rsidRPr="00FF6038">
        <w:rPr>
          <w:rFonts w:ascii="Times New Roman" w:eastAsia="Times New Roman" w:hAnsi="Times New Roman" w:cs="Times New Roman"/>
          <w:bCs/>
          <w:sz w:val="24"/>
          <w:szCs w:val="24"/>
          <w:lang w:eastAsia="lt-LT"/>
        </w:rPr>
        <w:t xml:space="preserve">Šalių </w:t>
      </w:r>
      <w:r w:rsidRPr="00FF6038">
        <w:rPr>
          <w:rFonts w:ascii="Times New Roman" w:eastAsia="Times New Roman" w:hAnsi="Times New Roman" w:cs="Times New Roman"/>
          <w:sz w:val="24"/>
          <w:szCs w:val="24"/>
          <w:lang w:eastAsia="lt-LT"/>
        </w:rPr>
        <w:t>iš anksto sutartų minimalių nuostolių, bet ne daugiau kaip visų pagal šią Sutartį neįvykdytų įsipareigojimų kainos</w:t>
      </w:r>
      <w:r w:rsidRPr="00FF6038">
        <w:rPr>
          <w:rFonts w:ascii="Times New Roman" w:eastAsia="Times New Roman" w:hAnsi="Times New Roman" w:cs="Times New Roman"/>
          <w:color w:val="FF0000"/>
          <w:sz w:val="24"/>
          <w:szCs w:val="24"/>
          <w:lang w:eastAsia="lt-LT"/>
        </w:rPr>
        <w:t xml:space="preserve"> </w:t>
      </w:r>
      <w:r w:rsidRPr="00FF6038">
        <w:rPr>
          <w:rFonts w:ascii="Times New Roman" w:eastAsia="Times New Roman" w:hAnsi="Times New Roman" w:cs="Times New Roman"/>
          <w:sz w:val="24"/>
          <w:szCs w:val="24"/>
          <w:lang w:eastAsia="lt-LT"/>
        </w:rPr>
        <w:t xml:space="preserve">be PVM. Šalių iš </w:t>
      </w:r>
      <w:r w:rsidRPr="00FF6038">
        <w:rPr>
          <w:rFonts w:ascii="Times New Roman" w:eastAsia="Times New Roman" w:hAnsi="Times New Roman" w:cs="Times New Roman"/>
          <w:sz w:val="24"/>
          <w:szCs w:val="24"/>
          <w:lang w:eastAsia="lt-LT"/>
        </w:rPr>
        <w:lastRenderedPageBreak/>
        <w:t xml:space="preserve">anksto sutartų minimalių nuostolių sumokėjimas neatleidžia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nuo pareigos atlyginti visus </w:t>
      </w:r>
      <w:r w:rsidRPr="00FF6038">
        <w:rPr>
          <w:rFonts w:ascii="Times New Roman" w:eastAsia="Times New Roman" w:hAnsi="Times New Roman" w:cs="Times New Roman"/>
          <w:b/>
          <w:bCs/>
          <w:sz w:val="24"/>
          <w:szCs w:val="24"/>
          <w:lang w:eastAsia="lt-LT"/>
        </w:rPr>
        <w:t>Pirkėjo</w:t>
      </w:r>
      <w:r w:rsidRPr="00FF6038">
        <w:rPr>
          <w:rFonts w:ascii="Times New Roman" w:eastAsia="Times New Roman" w:hAnsi="Times New Roman" w:cs="Times New Roman"/>
          <w:sz w:val="24"/>
          <w:szCs w:val="24"/>
          <w:lang w:eastAsia="lt-LT"/>
        </w:rPr>
        <w:t xml:space="preserve"> patirtus nuostolius, </w:t>
      </w:r>
      <w:r w:rsidRPr="00FF6038">
        <w:rPr>
          <w:rFonts w:ascii="Times New Roman" w:eastAsia="Times New Roman" w:hAnsi="Times New Roman" w:cs="Times New Roman"/>
          <w:b/>
          <w:sz w:val="24"/>
          <w:szCs w:val="24"/>
          <w:lang w:eastAsia="lt-LT"/>
        </w:rPr>
        <w:t xml:space="preserve">Teikėjui </w:t>
      </w:r>
      <w:r w:rsidRPr="00FF6038">
        <w:rPr>
          <w:rFonts w:ascii="Times New Roman" w:eastAsia="Times New Roman" w:hAnsi="Times New Roman" w:cs="Times New Roman"/>
          <w:sz w:val="24"/>
          <w:szCs w:val="24"/>
          <w:lang w:eastAsia="lt-LT"/>
        </w:rPr>
        <w:t>nevykdant ar netinkamai vykdant sutartį.</w:t>
      </w:r>
    </w:p>
    <w:p w14:paraId="68455809"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FF6038">
        <w:rPr>
          <w:rFonts w:ascii="Times New Roman" w:eastAsia="Times New Roman" w:hAnsi="Times New Roman" w:cs="Times New Roman"/>
          <w:sz w:val="24"/>
          <w:szCs w:val="24"/>
          <w:lang w:eastAsia="lt-LT"/>
        </w:rPr>
        <w:t>uose</w:t>
      </w:r>
      <w:proofErr w:type="spellEnd"/>
      <w:r w:rsidRPr="00FF6038">
        <w:rPr>
          <w:rFonts w:ascii="Times New Roman" w:eastAsia="Times New Roman" w:hAnsi="Times New Roman" w:cs="Times New Roman"/>
          <w:sz w:val="24"/>
          <w:szCs w:val="24"/>
          <w:lang w:eastAsia="lt-LT"/>
        </w:rPr>
        <w:t xml:space="preserve">) nurodytos paslaugos nesuteikimą arba suteikimą su trūkumais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moka </w:t>
      </w:r>
      <w:r w:rsidRPr="00FF6038">
        <w:rPr>
          <w:rFonts w:ascii="Times New Roman" w:eastAsia="Times New Roman" w:hAnsi="Times New Roman" w:cs="Times New Roman"/>
          <w:b/>
          <w:sz w:val="24"/>
          <w:szCs w:val="24"/>
          <w:lang w:eastAsia="lt-LT"/>
        </w:rPr>
        <w:t>Pirkėjui</w:t>
      </w:r>
      <w:r w:rsidRPr="00FF6038">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FF6038">
        <w:rPr>
          <w:rFonts w:ascii="Times New Roman" w:eastAsia="Times New Roman" w:hAnsi="Times New Roman" w:cs="Times New Roman"/>
          <w:bCs/>
          <w:sz w:val="24"/>
          <w:szCs w:val="24"/>
          <w:lang w:eastAsia="lt-LT"/>
        </w:rPr>
        <w:t>Šalių</w:t>
      </w:r>
      <w:r w:rsidRPr="00FF6038">
        <w:rPr>
          <w:rFonts w:ascii="Times New Roman" w:eastAsia="Times New Roman" w:hAnsi="Times New Roman" w:cs="Times New Roman"/>
          <w:sz w:val="24"/>
          <w:szCs w:val="24"/>
          <w:lang w:eastAsia="lt-LT"/>
        </w:rPr>
        <w:t xml:space="preserve"> iš anksto sutartų minimalių nuostolių sumokėjimas neatleidžia </w:t>
      </w:r>
      <w:r w:rsidRPr="00FF6038">
        <w:rPr>
          <w:rFonts w:ascii="Times New Roman" w:eastAsia="Times New Roman" w:hAnsi="Times New Roman" w:cs="Times New Roman"/>
          <w:b/>
          <w:bCs/>
          <w:sz w:val="24"/>
          <w:szCs w:val="24"/>
          <w:lang w:eastAsia="lt-LT"/>
        </w:rPr>
        <w:t>Teikėjo</w:t>
      </w:r>
      <w:r w:rsidRPr="00FF6038">
        <w:rPr>
          <w:rFonts w:ascii="Times New Roman" w:eastAsia="Times New Roman" w:hAnsi="Times New Roman" w:cs="Times New Roman"/>
          <w:sz w:val="24"/>
          <w:szCs w:val="24"/>
          <w:lang w:eastAsia="lt-LT"/>
        </w:rPr>
        <w:t xml:space="preserve"> nuo pareigos atlyginti visus </w:t>
      </w:r>
      <w:r w:rsidRPr="00FF6038">
        <w:rPr>
          <w:rFonts w:ascii="Times New Roman" w:eastAsia="Times New Roman" w:hAnsi="Times New Roman" w:cs="Times New Roman"/>
          <w:b/>
          <w:bCs/>
          <w:sz w:val="24"/>
          <w:szCs w:val="24"/>
          <w:lang w:eastAsia="lt-LT"/>
        </w:rPr>
        <w:t xml:space="preserve">Pirkėjo </w:t>
      </w:r>
      <w:r w:rsidRPr="00FF6038">
        <w:rPr>
          <w:rFonts w:ascii="Times New Roman" w:eastAsia="Times New Roman" w:hAnsi="Times New Roman" w:cs="Times New Roman"/>
          <w:sz w:val="24"/>
          <w:szCs w:val="24"/>
          <w:lang w:eastAsia="lt-LT"/>
        </w:rPr>
        <w:t xml:space="preserve">patirtus nuostolius, </w:t>
      </w:r>
      <w:r w:rsidRPr="00FF6038">
        <w:rPr>
          <w:rFonts w:ascii="Times New Roman" w:eastAsia="Times New Roman" w:hAnsi="Times New Roman" w:cs="Times New Roman"/>
          <w:b/>
          <w:bCs/>
          <w:sz w:val="24"/>
          <w:szCs w:val="24"/>
          <w:lang w:eastAsia="lt-LT"/>
        </w:rPr>
        <w:t>Teikėjui</w:t>
      </w:r>
      <w:r w:rsidRPr="00FF6038">
        <w:rPr>
          <w:rFonts w:ascii="Times New Roman" w:eastAsia="Times New Roman" w:hAnsi="Times New Roman" w:cs="Times New Roman"/>
          <w:sz w:val="24"/>
          <w:szCs w:val="24"/>
          <w:lang w:eastAsia="lt-LT"/>
        </w:rPr>
        <w:t xml:space="preserve"> nevykdant ar netinkamai vykdant sutartį.</w:t>
      </w:r>
      <w:r w:rsidRPr="00FF6038">
        <w:rPr>
          <w:rFonts w:ascii="Times New Roman" w:eastAsia="Times New Roman" w:hAnsi="Times New Roman" w:cs="Times New Roman"/>
          <w:spacing w:val="-1"/>
          <w:sz w:val="24"/>
          <w:szCs w:val="24"/>
          <w:lang w:eastAsia="lt-LT"/>
        </w:rPr>
        <w:t xml:space="preserve"> </w:t>
      </w:r>
      <w:r w:rsidRPr="00FF6038">
        <w:rPr>
          <w:rFonts w:ascii="Times New Roman" w:eastAsia="Times New Roman" w:hAnsi="Times New Roman" w:cs="Times New Roman"/>
          <w:sz w:val="24"/>
          <w:szCs w:val="24"/>
          <w:lang w:eastAsia="lt-LT"/>
        </w:rPr>
        <w:t xml:space="preserve">Šalių iš anksto sutartus minimalius nuostolius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474F414A"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11.4. Kiti sutartinės atsakomybės taikymo </w:t>
      </w:r>
      <w:r w:rsidRPr="00FF6038">
        <w:rPr>
          <w:rFonts w:ascii="Times New Roman" w:eastAsia="Times New Roman" w:hAnsi="Times New Roman" w:cs="Times New Roman"/>
          <w:b/>
          <w:sz w:val="24"/>
          <w:szCs w:val="24"/>
          <w:lang w:eastAsia="lt-LT"/>
        </w:rPr>
        <w:t>Teikėjui</w:t>
      </w:r>
      <w:r w:rsidRPr="00FF6038">
        <w:rPr>
          <w:rFonts w:ascii="Times New Roman" w:eastAsia="Times New Roman" w:hAnsi="Times New Roman" w:cs="Times New Roman"/>
          <w:sz w:val="24"/>
          <w:szCs w:val="24"/>
          <w:lang w:eastAsia="lt-LT"/>
        </w:rPr>
        <w:t xml:space="preserve"> atvejai nurodyti Sutarties specialiojoje dalyje. </w:t>
      </w:r>
    </w:p>
    <w:p w14:paraId="46887C90" w14:textId="77777777" w:rsidR="00FF6038" w:rsidRPr="00FF6038" w:rsidRDefault="00FF6038" w:rsidP="00FF6038">
      <w:pPr>
        <w:spacing w:after="0" w:line="240" w:lineRule="auto"/>
        <w:jc w:val="both"/>
        <w:rPr>
          <w:rFonts w:ascii="Times New Roman" w:eastAsia="Times New Roman" w:hAnsi="Times New Roman" w:cs="Times New Roman"/>
          <w:sz w:val="24"/>
          <w:szCs w:val="24"/>
          <w:lang w:val="en-US"/>
        </w:rPr>
      </w:pPr>
      <w:r w:rsidRPr="00FF6038">
        <w:rPr>
          <w:rFonts w:ascii="Times New Roman" w:eastAsia="Times New Roman" w:hAnsi="Times New Roman" w:cs="Times New Roman"/>
          <w:sz w:val="24"/>
          <w:szCs w:val="24"/>
          <w:lang w:val="en-US"/>
        </w:rPr>
        <w:t>11.5</w:t>
      </w:r>
      <w:r w:rsidRPr="00FF6038">
        <w:rPr>
          <w:rFonts w:ascii="Times New Roman" w:eastAsia="Times New Roman" w:hAnsi="Times New Roman" w:cs="Times New Roman"/>
          <w:sz w:val="24"/>
          <w:szCs w:val="24"/>
        </w:rPr>
        <w:t xml:space="preserve">. </w:t>
      </w:r>
      <w:r w:rsidRPr="00FF6038">
        <w:rPr>
          <w:rFonts w:ascii="Times New Roman" w:eastAsia="Times New Roman" w:hAnsi="Times New Roman" w:cs="Times New Roman"/>
          <w:color w:val="000000"/>
          <w:sz w:val="24"/>
          <w:szCs w:val="24"/>
        </w:rPr>
        <w:t>Vadovaujantis Lietuvos Respublikos civilinio kodekso 6.253 straipsnio 1 ir 3 dalimis</w:t>
      </w:r>
      <w:r w:rsidRPr="00FF6038">
        <w:rPr>
          <w:rFonts w:ascii="Times New Roman" w:eastAsia="Times New Roman" w:hAnsi="Times New Roman" w:cs="Times New Roman"/>
          <w:sz w:val="24"/>
          <w:szCs w:val="24"/>
        </w:rPr>
        <w:t xml:space="preserve"> finansavimo vėlavimas iš biudžeto yra sąlyga visiškai atleidžianti </w:t>
      </w:r>
      <w:r w:rsidRPr="00FF6038">
        <w:rPr>
          <w:rFonts w:ascii="Times New Roman" w:eastAsia="Times New Roman" w:hAnsi="Times New Roman" w:cs="Times New Roman"/>
          <w:b/>
          <w:sz w:val="24"/>
          <w:szCs w:val="24"/>
        </w:rPr>
        <w:t xml:space="preserve">Pirkėją </w:t>
      </w:r>
      <w:r w:rsidRPr="00FF6038">
        <w:rPr>
          <w:rFonts w:ascii="Times New Roman" w:eastAsia="Times New Roman" w:hAnsi="Times New Roman" w:cs="Times New Roman"/>
          <w:sz w:val="24"/>
          <w:szCs w:val="24"/>
        </w:rPr>
        <w:t xml:space="preserve">nuo civilinės atsakomybės ir palūkanų mokėjimo </w:t>
      </w:r>
      <w:r w:rsidRPr="00FF6038">
        <w:rPr>
          <w:rFonts w:ascii="Times New Roman" w:eastAsia="Times New Roman" w:hAnsi="Times New Roman" w:cs="Times New Roman"/>
          <w:b/>
          <w:sz w:val="24"/>
          <w:szCs w:val="24"/>
        </w:rPr>
        <w:t xml:space="preserve">Teikėjui </w:t>
      </w:r>
      <w:r w:rsidRPr="00FF6038">
        <w:rPr>
          <w:rFonts w:ascii="Times New Roman" w:eastAsia="Times New Roman" w:hAnsi="Times New Roman" w:cs="Times New Roman"/>
          <w:sz w:val="24"/>
          <w:szCs w:val="24"/>
        </w:rPr>
        <w:t>už pavėluotą atsiskaitymą.</w:t>
      </w:r>
    </w:p>
    <w:p w14:paraId="7D1F817E"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p>
    <w:p w14:paraId="3CB7AF2B"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12. Sutarties galiojimas</w:t>
      </w:r>
    </w:p>
    <w:p w14:paraId="6DC7C9C7"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12.1. Sutartis įsigalioja abiem Šalims ją pasirašius ir </w:t>
      </w:r>
      <w:r w:rsidRPr="00FF6038">
        <w:rPr>
          <w:rFonts w:ascii="Times New Roman" w:eastAsia="Times New Roman" w:hAnsi="Times New Roman" w:cs="Times New Roman"/>
          <w:b/>
          <w:sz w:val="24"/>
          <w:szCs w:val="24"/>
          <w:lang w:eastAsia="lt-LT"/>
        </w:rPr>
        <w:t xml:space="preserve">Teikėjui </w:t>
      </w:r>
      <w:r w:rsidRPr="00FF6038">
        <w:rPr>
          <w:rFonts w:ascii="Times New Roman" w:eastAsia="Times New Roman" w:hAnsi="Times New Roman" w:cs="Times New Roman"/>
          <w:sz w:val="24"/>
          <w:szCs w:val="24"/>
          <w:lang w:eastAsia="lt-LT"/>
        </w:rPr>
        <w:t xml:space="preserve">pateikus </w:t>
      </w:r>
      <w:r w:rsidRPr="00FF6038">
        <w:rPr>
          <w:rFonts w:ascii="Times New Roman" w:eastAsia="Times New Roman" w:hAnsi="Times New Roman" w:cs="Times New Roman"/>
          <w:b/>
          <w:sz w:val="24"/>
          <w:szCs w:val="24"/>
          <w:lang w:eastAsia="lt-LT"/>
        </w:rPr>
        <w:t xml:space="preserve">Pirkėjui </w:t>
      </w:r>
      <w:r w:rsidRPr="00FF6038">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FF6038">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FF6038">
        <w:rPr>
          <w:rFonts w:ascii="Times New Roman" w:eastAsia="Times New Roman" w:hAnsi="Times New Roman" w:cs="Times New Roman"/>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FF6038">
        <w:rPr>
          <w:rFonts w:ascii="Times New Roman" w:eastAsia="Times New Roman" w:hAnsi="Times New Roman" w:cs="Times New Roman"/>
          <w:b/>
          <w:sz w:val="24"/>
          <w:szCs w:val="24"/>
          <w:lang w:eastAsia="lt-LT"/>
        </w:rPr>
        <w:t xml:space="preserve"> Pirkėjui </w:t>
      </w:r>
      <w:r w:rsidRPr="00FF6038">
        <w:rPr>
          <w:rFonts w:ascii="Times New Roman" w:eastAsia="Times New Roman" w:hAnsi="Times New Roman" w:cs="Times New Roman"/>
          <w:sz w:val="24"/>
          <w:szCs w:val="24"/>
          <w:lang w:eastAsia="lt-LT"/>
        </w:rPr>
        <w:t>nutraukus Sutartį dėl bent vienos iš 9.2.1 - 9.2.7, 9.3 punktuose ar kitų Sutarties specialiojoje dalyje</w:t>
      </w:r>
      <w:r w:rsidRPr="00FF6038">
        <w:rPr>
          <w:rFonts w:ascii="Times New Roman" w:eastAsia="Times New Roman" w:hAnsi="Times New Roman" w:cs="Times New Roman"/>
          <w:color w:val="FF0000"/>
          <w:sz w:val="24"/>
          <w:szCs w:val="24"/>
          <w:lang w:eastAsia="lt-LT"/>
        </w:rPr>
        <w:t xml:space="preserve"> </w:t>
      </w:r>
      <w:r w:rsidRPr="00FF6038">
        <w:rPr>
          <w:rFonts w:ascii="Times New Roman" w:eastAsia="Times New Roman" w:hAnsi="Times New Roman" w:cs="Times New Roman"/>
          <w:sz w:val="24"/>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494CA3C"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kaltei, įvykdyti prievolę ir sumokėti įsipareigotą sumą, pinigus pervedant į </w:t>
      </w:r>
      <w:r w:rsidRPr="00FF6038">
        <w:rPr>
          <w:rFonts w:ascii="Times New Roman" w:eastAsia="Times New Roman" w:hAnsi="Times New Roman" w:cs="Times New Roman"/>
          <w:b/>
          <w:sz w:val="24"/>
          <w:szCs w:val="24"/>
          <w:lang w:eastAsia="lt-LT"/>
        </w:rPr>
        <w:t>Pirkėjo</w:t>
      </w:r>
      <w:r w:rsidR="00D44F31">
        <w:rPr>
          <w:rFonts w:ascii="Times New Roman" w:eastAsia="Times New Roman" w:hAnsi="Times New Roman" w:cs="Times New Roman"/>
          <w:sz w:val="24"/>
          <w:szCs w:val="24"/>
          <w:lang w:eastAsia="lt-LT"/>
        </w:rPr>
        <w:t xml:space="preserve"> sąskaitą.</w:t>
      </w:r>
    </w:p>
    <w:p w14:paraId="7B1F2BD9"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sz w:val="24"/>
          <w:szCs w:val="24"/>
          <w:lang w:eastAsia="lt-LT"/>
        </w:rPr>
        <w:t xml:space="preserve">12.3.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ne vėliau kaip</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lang w:eastAsia="lt-LT"/>
        </w:rPr>
        <w:t xml:space="preserve">per 5 (penkias) darbo dienas po Sutarties pasirašymo pateikia </w:t>
      </w:r>
      <w:r w:rsidRPr="00FF6038">
        <w:rPr>
          <w:rFonts w:ascii="Times New Roman" w:eastAsia="Times New Roman" w:hAnsi="Times New Roman" w:cs="Times New Roman"/>
          <w:b/>
          <w:sz w:val="24"/>
          <w:szCs w:val="24"/>
          <w:lang w:eastAsia="lt-LT"/>
        </w:rPr>
        <w:t xml:space="preserve">Pirkėjui </w:t>
      </w:r>
      <w:r w:rsidRPr="00FF6038">
        <w:rPr>
          <w:rFonts w:ascii="Times New Roman" w:eastAsia="Times New Roman" w:hAnsi="Times New Roman" w:cs="Times New Roman"/>
          <w:sz w:val="24"/>
          <w:szCs w:val="24"/>
          <w:lang w:eastAsia="lt-LT"/>
        </w:rPr>
        <w:t xml:space="preserve">Sutarties bendrosios dalies 12.1 punkte nurodytą Sutarties įvykdymo užtikrinimo banko garantiją </w:t>
      </w:r>
      <w:r w:rsidRPr="00FF6038">
        <w:rPr>
          <w:rFonts w:ascii="Times New Roman" w:eastAsia="Times New Roman" w:hAnsi="Times New Roman" w:cs="Times New Roman"/>
          <w:sz w:val="24"/>
          <w:szCs w:val="24"/>
          <w:lang w:eastAsia="lt-LT"/>
        </w:rPr>
        <w:lastRenderedPageBreak/>
        <w:t xml:space="preserve">arba draudimo bendrovės laidavimo raštą, kuris galiotų dviem mėnesiais ilgiau nei Sutarties specialiojoje dalyje nurodytas paslaugų teikimo terminas ar Sutarties galiojimo terminas.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F6038">
        <w:rPr>
          <w:rFonts w:ascii="Times New Roman" w:eastAsia="Times New Roman" w:hAnsi="Times New Roman" w:cs="Times New Roman"/>
          <w:b/>
          <w:sz w:val="24"/>
          <w:szCs w:val="24"/>
          <w:lang w:eastAsia="lt-LT"/>
        </w:rPr>
        <w:t>Pirkėjo</w:t>
      </w:r>
      <w:r w:rsidRPr="00FF6038">
        <w:rPr>
          <w:rFonts w:ascii="Times New Roman" w:eastAsia="Times New Roman" w:hAnsi="Times New Roman" w:cs="Times New Roman"/>
          <w:sz w:val="24"/>
          <w:szCs w:val="24"/>
          <w:lang w:eastAsia="lt-LT"/>
        </w:rPr>
        <w:t xml:space="preserve"> patirtų nuostolių atlyginimu ir neatleidžia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nuo pareigos juos atlyginti pilnai. </w:t>
      </w:r>
    </w:p>
    <w:p w14:paraId="75E20BAE"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FF6038">
        <w:rPr>
          <w:rFonts w:ascii="Times New Roman" w:eastAsia="Times New Roman" w:hAnsi="Times New Roman" w:cs="Times New Roman"/>
          <w:b/>
          <w:sz w:val="24"/>
          <w:szCs w:val="24"/>
          <w:lang w:eastAsia="lt-LT"/>
        </w:rPr>
        <w:t xml:space="preserve">Teikėjas </w:t>
      </w:r>
      <w:r w:rsidRPr="00FF6038">
        <w:rPr>
          <w:rFonts w:ascii="Times New Roman" w:eastAsia="Times New Roman" w:hAnsi="Times New Roman" w:cs="Times New Roman"/>
          <w:sz w:val="24"/>
          <w:szCs w:val="24"/>
          <w:lang w:eastAsia="lt-LT"/>
        </w:rPr>
        <w:t xml:space="preserve">nepateikia naujo sutarties įvykdymo užtikrinimo,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turi teisę nutraukti Sutartį, Sutarties bendrosios dalies 9.2.5 punkte nustatyta tvarka.</w:t>
      </w:r>
    </w:p>
    <w:p w14:paraId="7BE7091E"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FF6038">
        <w:rPr>
          <w:rFonts w:ascii="Times New Roman" w:eastAsia="Times New Roman" w:hAnsi="Times New Roman" w:cs="Times New Roman"/>
          <w:b/>
          <w:sz w:val="24"/>
          <w:szCs w:val="24"/>
          <w:lang w:eastAsia="lt-LT"/>
        </w:rPr>
        <w:t>Teikėjui</w:t>
      </w:r>
      <w:r w:rsidRPr="00FF6038">
        <w:rPr>
          <w:rFonts w:ascii="Times New Roman" w:eastAsia="Times New Roman" w:hAnsi="Times New Roman" w:cs="Times New Roman"/>
          <w:sz w:val="24"/>
          <w:szCs w:val="24"/>
          <w:lang w:eastAsia="lt-LT"/>
        </w:rPr>
        <w:t xml:space="preserve"> pateikus raštišką prašymą. </w:t>
      </w:r>
    </w:p>
    <w:p w14:paraId="6955CE4A"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D7D99B"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2C3D84A"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gali teikti tik ne didesnėmis nei užsakymo dieną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FF6038">
        <w:rPr>
          <w:rFonts w:ascii="Times New Roman" w:eastAsia="Times New Roman" w:hAnsi="Times New Roman" w:cs="Times New Roman"/>
          <w:b/>
          <w:sz w:val="24"/>
          <w:szCs w:val="24"/>
          <w:lang w:eastAsia="lt-LT"/>
        </w:rPr>
        <w:t>Teikėjo</w:t>
      </w:r>
      <w:r w:rsidRPr="00FF6038">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FF6038">
        <w:rPr>
          <w:rFonts w:ascii="Times New Roman" w:eastAsia="Times New Roman" w:hAnsi="Times New Roman" w:cs="Times New Roman"/>
          <w:b/>
          <w:sz w:val="24"/>
          <w:szCs w:val="24"/>
          <w:lang w:eastAsia="lt-LT"/>
        </w:rPr>
        <w:t>Pirkėjas</w:t>
      </w:r>
      <w:r w:rsidRPr="00FF6038">
        <w:rPr>
          <w:rFonts w:ascii="Times New Roman" w:eastAsia="Times New Roman" w:hAnsi="Times New Roman" w:cs="Times New Roman"/>
          <w:sz w:val="24"/>
          <w:szCs w:val="24"/>
          <w:lang w:eastAsia="lt-LT"/>
        </w:rPr>
        <w:t xml:space="preserve"> ir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w:t>
      </w:r>
      <w:r w:rsidRPr="00FF6038">
        <w:rPr>
          <w:rFonts w:ascii="Times New Roman" w:eastAsia="Times New Roman" w:hAnsi="Times New Roman" w:cs="Times New Roman"/>
          <w:sz w:val="24"/>
          <w:szCs w:val="24"/>
          <w:lang w:eastAsia="lt-LT"/>
        </w:rPr>
        <w:lastRenderedPageBreak/>
        <w:t xml:space="preserve">pritaikant prie naujai perkamų paslaugų </w:t>
      </w:r>
      <w:r w:rsidRPr="00FF6038">
        <w:rPr>
          <w:rFonts w:ascii="Times New Roman" w:eastAsia="Times New Roman" w:hAnsi="Times New Roman" w:cs="Times New Roman"/>
          <w:i/>
          <w:sz w:val="24"/>
          <w:szCs w:val="24"/>
          <w:lang w:eastAsia="lt-LT"/>
        </w:rPr>
        <w:t>(jei spec. dalyje nurodyta, kad ši sąlyga taikoma)</w:t>
      </w:r>
      <w:r w:rsidRPr="00FF6038">
        <w:rPr>
          <w:rFonts w:ascii="Times New Roman" w:eastAsia="Times New Roman" w:hAnsi="Times New Roman" w:cs="Times New Roman"/>
          <w:sz w:val="24"/>
          <w:szCs w:val="24"/>
          <w:lang w:eastAsia="lt-LT"/>
        </w:rPr>
        <w:t>.</w:t>
      </w:r>
    </w:p>
    <w:p w14:paraId="6E4D6593"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2A3E9850"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p>
    <w:p w14:paraId="3E65FBB8" w14:textId="77777777" w:rsidR="00FF6038" w:rsidRPr="00FF6038" w:rsidRDefault="00FF6038" w:rsidP="00FF6038">
      <w:pPr>
        <w:spacing w:after="0" w:line="240" w:lineRule="auto"/>
        <w:ind w:right="125"/>
        <w:jc w:val="both"/>
        <w:rPr>
          <w:rFonts w:ascii="Times New Roman" w:eastAsia="Times New Roman" w:hAnsi="Times New Roman" w:cs="Times New Roman"/>
          <w:b/>
          <w:bCs/>
          <w:sz w:val="24"/>
          <w:szCs w:val="24"/>
          <w:lang w:eastAsia="lt-LT"/>
        </w:rPr>
      </w:pPr>
      <w:r w:rsidRPr="00FF6038">
        <w:rPr>
          <w:rFonts w:ascii="Times New Roman" w:eastAsia="Times New Roman" w:hAnsi="Times New Roman" w:cs="Times New Roman"/>
          <w:b/>
          <w:bCs/>
          <w:sz w:val="24"/>
          <w:szCs w:val="24"/>
          <w:lang w:eastAsia="lt-LT"/>
        </w:rPr>
        <w:t>13. Susirašinėjimas</w:t>
      </w:r>
    </w:p>
    <w:p w14:paraId="6976A6B2" w14:textId="77777777" w:rsidR="00FF6038" w:rsidRPr="00FF6038" w:rsidRDefault="00FF6038" w:rsidP="00FF6038">
      <w:pPr>
        <w:spacing w:after="0" w:line="240" w:lineRule="auto"/>
        <w:ind w:right="125"/>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13.1. </w:t>
      </w:r>
      <w:r w:rsidRPr="00FF6038">
        <w:rPr>
          <w:rFonts w:ascii="Times New Roman" w:eastAsia="Times New Roman" w:hAnsi="Times New Roman" w:cs="Times New Roman"/>
          <w:b/>
          <w:sz w:val="24"/>
          <w:szCs w:val="24"/>
          <w:lang w:eastAsia="lt-LT"/>
        </w:rPr>
        <w:t>Pirkėjo</w:t>
      </w:r>
      <w:r w:rsidRPr="00FF6038">
        <w:rPr>
          <w:rFonts w:ascii="Times New Roman" w:eastAsia="Times New Roman" w:hAnsi="Times New Roman" w:cs="Times New Roman"/>
          <w:sz w:val="24"/>
          <w:szCs w:val="24"/>
          <w:lang w:eastAsia="lt-LT"/>
        </w:rPr>
        <w:t xml:space="preserve"> ir </w:t>
      </w:r>
      <w:r w:rsidRPr="00FF6038">
        <w:rPr>
          <w:rFonts w:ascii="Times New Roman" w:eastAsia="Times New Roman" w:hAnsi="Times New Roman" w:cs="Times New Roman"/>
          <w:b/>
          <w:sz w:val="24"/>
          <w:szCs w:val="24"/>
          <w:lang w:eastAsia="lt-LT"/>
        </w:rPr>
        <w:t xml:space="preserve">Teikėjo </w:t>
      </w:r>
      <w:r w:rsidRPr="00FF6038">
        <w:rPr>
          <w:rFonts w:ascii="Times New Roman" w:eastAsia="Times New Roman" w:hAnsi="Times New Roman" w:cs="Times New Roman"/>
          <w:sz w:val="24"/>
          <w:szCs w:val="24"/>
          <w:lang w:eastAsia="lt-LT"/>
        </w:rPr>
        <w:t>vienas kitam siunčiami pranešimai lietuvių/anglų (</w:t>
      </w:r>
      <w:r w:rsidRPr="00FF6038">
        <w:rPr>
          <w:rFonts w:ascii="Times New Roman" w:eastAsia="Times New Roman" w:hAnsi="Times New Roman" w:cs="Times New Roman"/>
          <w:i/>
          <w:sz w:val="24"/>
          <w:szCs w:val="24"/>
          <w:lang w:eastAsia="lt-LT"/>
        </w:rPr>
        <w:t>taikoma, jeigu sutartis sudaroma anglų kalba</w:t>
      </w:r>
      <w:r w:rsidRPr="00FF6038">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7E5E73D" w14:textId="77777777" w:rsidR="00FF6038" w:rsidRPr="00FF6038" w:rsidRDefault="00FF6038" w:rsidP="00FF6038">
      <w:pPr>
        <w:spacing w:after="0" w:line="240" w:lineRule="auto"/>
        <w:ind w:right="125"/>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E4CA35"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p>
    <w:p w14:paraId="792E0BD2" w14:textId="77777777" w:rsidR="00FF6038" w:rsidRPr="00FF6038" w:rsidRDefault="00FF6038" w:rsidP="00FF6038">
      <w:pPr>
        <w:spacing w:after="0" w:line="240" w:lineRule="auto"/>
        <w:jc w:val="both"/>
        <w:rPr>
          <w:rFonts w:ascii="Times New Roman" w:eastAsia="Times New Roman" w:hAnsi="Times New Roman" w:cs="Times New Roman"/>
          <w:b/>
          <w:bCs/>
          <w:sz w:val="24"/>
          <w:szCs w:val="24"/>
        </w:rPr>
      </w:pPr>
      <w:r w:rsidRPr="00FF6038">
        <w:rPr>
          <w:rFonts w:ascii="Times New Roman" w:eastAsia="Times New Roman" w:hAnsi="Times New Roman" w:cs="Times New Roman"/>
          <w:b/>
          <w:sz w:val="24"/>
          <w:szCs w:val="24"/>
          <w:lang w:eastAsia="lt-LT"/>
        </w:rPr>
        <w:t xml:space="preserve">14. </w:t>
      </w:r>
      <w:r w:rsidRPr="00FF6038">
        <w:rPr>
          <w:rFonts w:ascii="Times New Roman" w:eastAsia="Times New Roman" w:hAnsi="Times New Roman" w:cs="Times New Roman"/>
          <w:b/>
          <w:bCs/>
          <w:sz w:val="24"/>
          <w:szCs w:val="24"/>
        </w:rPr>
        <w:t>Informacijos konfidencialumas ir asmens duomenys</w:t>
      </w:r>
    </w:p>
    <w:p w14:paraId="76887CCF"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6D290569"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59C182DB"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bCs/>
          <w:sz w:val="24"/>
          <w:szCs w:val="24"/>
          <w:lang w:eastAsia="lt-LT"/>
        </w:rPr>
        <w:t>14.3.</w:t>
      </w:r>
      <w:r w:rsidRPr="00FF6038">
        <w:rPr>
          <w:rFonts w:ascii="Times New Roman" w:eastAsia="Times New Roman" w:hAnsi="Times New Roman" w:cs="Times New Roman"/>
          <w:b/>
          <w:bCs/>
          <w:sz w:val="24"/>
          <w:szCs w:val="24"/>
          <w:lang w:eastAsia="lt-LT"/>
        </w:rPr>
        <w:t xml:space="preserve"> Teikėjas </w:t>
      </w:r>
      <w:r w:rsidRPr="00FF6038">
        <w:rPr>
          <w:rFonts w:ascii="Times New Roman" w:eastAsia="Times New Roman" w:hAnsi="Times New Roman" w:cs="Times New Roman"/>
          <w:sz w:val="24"/>
          <w:szCs w:val="24"/>
          <w:lang w:eastAsia="lt-LT"/>
        </w:rPr>
        <w:t xml:space="preserve">įsipareigoja be </w:t>
      </w:r>
      <w:r w:rsidRPr="00FF6038">
        <w:rPr>
          <w:rFonts w:ascii="Times New Roman" w:eastAsia="Times New Roman" w:hAnsi="Times New Roman" w:cs="Times New Roman"/>
          <w:b/>
          <w:bCs/>
          <w:sz w:val="24"/>
          <w:szCs w:val="24"/>
          <w:lang w:eastAsia="lt-LT"/>
        </w:rPr>
        <w:t>Pirkėjo</w:t>
      </w:r>
      <w:r w:rsidRPr="00FF6038">
        <w:rPr>
          <w:rFonts w:ascii="Times New Roman" w:eastAsia="Times New Roman" w:hAnsi="Times New Roman" w:cs="Times New Roman"/>
          <w:sz w:val="24"/>
          <w:szCs w:val="24"/>
          <w:lang w:eastAsia="lt-LT"/>
        </w:rPr>
        <w:t xml:space="preserve"> išankstinio rašytinio sutikimo nenaudoti </w:t>
      </w:r>
      <w:r w:rsidRPr="00FF6038">
        <w:rPr>
          <w:rFonts w:ascii="Times New Roman" w:eastAsia="Times New Roman" w:hAnsi="Times New Roman" w:cs="Times New Roman"/>
          <w:b/>
          <w:sz w:val="24"/>
          <w:szCs w:val="24"/>
          <w:lang w:eastAsia="lt-LT"/>
        </w:rPr>
        <w:t>Pirkėjo</w:t>
      </w:r>
      <w:r w:rsidRPr="00FF6038">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6FC5F32F"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FF6038">
        <w:rPr>
          <w:rFonts w:ascii="Times New Roman" w:eastAsia="Times New Roman" w:hAnsi="Times New Roman" w:cs="Times New Roman"/>
          <w:b/>
          <w:sz w:val="24"/>
          <w:szCs w:val="24"/>
          <w:lang w:eastAsia="lt-LT"/>
        </w:rPr>
        <w:t>Gavėjo</w:t>
      </w:r>
      <w:r w:rsidRPr="00FF6038">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80F33EF"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1A4813FF"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lastRenderedPageBreak/>
        <w:t xml:space="preserve">14.6. Sutartyje ir jos prieduose nurodyti asmens duomenys be atskiro kitos Šalies sutikimo negali būti perduoti tretiesiems asmenims, išskyrus </w:t>
      </w:r>
      <w:r w:rsidRPr="00FF6038">
        <w:rPr>
          <w:rFonts w:ascii="Times New Roman" w:eastAsia="Times New Roman" w:hAnsi="Times New Roman" w:cs="Times New Roman"/>
          <w:b/>
          <w:sz w:val="24"/>
          <w:szCs w:val="24"/>
          <w:lang w:eastAsia="lt-LT"/>
        </w:rPr>
        <w:t xml:space="preserve">Teikėjo </w:t>
      </w:r>
      <w:r w:rsidRPr="00FF6038">
        <w:rPr>
          <w:rFonts w:ascii="Times New Roman" w:eastAsia="Times New Roman" w:hAnsi="Times New Roman" w:cs="Times New Roman"/>
          <w:sz w:val="24"/>
          <w:szCs w:val="24"/>
          <w:lang w:eastAsia="lt-LT"/>
        </w:rPr>
        <w:t xml:space="preserve">įvardintus </w:t>
      </w:r>
      <w:proofErr w:type="spellStart"/>
      <w:r w:rsidRPr="00FF6038">
        <w:rPr>
          <w:rFonts w:ascii="Times New Roman" w:eastAsia="Times New Roman" w:hAnsi="Times New Roman" w:cs="Times New Roman"/>
          <w:sz w:val="24"/>
          <w:szCs w:val="24"/>
          <w:lang w:eastAsia="lt-LT"/>
        </w:rPr>
        <w:t>subteikėjus</w:t>
      </w:r>
      <w:proofErr w:type="spellEnd"/>
      <w:r w:rsidRPr="00FF6038">
        <w:rPr>
          <w:rFonts w:ascii="Times New Roman" w:eastAsia="Times New Roman" w:hAnsi="Times New Roman" w:cs="Times New Roman"/>
          <w:sz w:val="24"/>
          <w:szCs w:val="24"/>
          <w:lang w:eastAsia="lt-LT"/>
        </w:rPr>
        <w:t xml:space="preserve"> ir </w:t>
      </w:r>
      <w:r w:rsidRPr="00FF6038">
        <w:rPr>
          <w:rFonts w:ascii="Times New Roman" w:eastAsia="Times New Roman" w:hAnsi="Times New Roman" w:cs="Times New Roman"/>
          <w:b/>
          <w:sz w:val="24"/>
          <w:szCs w:val="24"/>
          <w:lang w:eastAsia="lt-LT"/>
        </w:rPr>
        <w:t>Gavėją</w:t>
      </w:r>
      <w:r w:rsidRPr="00FF6038">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w:t>
      </w:r>
      <w:proofErr w:type="spellStart"/>
      <w:r w:rsidRPr="00FF6038">
        <w:rPr>
          <w:rFonts w:ascii="Times New Roman" w:eastAsia="Times New Roman" w:hAnsi="Times New Roman" w:cs="Times New Roman"/>
          <w:sz w:val="24"/>
          <w:szCs w:val="24"/>
          <w:lang w:eastAsia="lt-LT"/>
        </w:rPr>
        <w:t>subteikėjas</w:t>
      </w:r>
      <w:proofErr w:type="spellEnd"/>
      <w:r w:rsidRPr="00FF6038">
        <w:rPr>
          <w:rFonts w:ascii="Times New Roman" w:eastAsia="Times New Roman" w:hAnsi="Times New Roman" w:cs="Times New Roman"/>
          <w:sz w:val="24"/>
          <w:szCs w:val="24"/>
          <w:lang w:eastAsia="lt-LT"/>
        </w:rPr>
        <w:t xml:space="preserve"> Sutarties numatyta tvarka yra keičiamas, turi būti gautas atskiras kitos Šalies sutikimas dėl duomenų perdavimo. </w:t>
      </w:r>
    </w:p>
    <w:p w14:paraId="5A33CBA4"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01840A7"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D74F3A1"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AB31A5D"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24074870"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14.11. Pažeidęs Sutarties bendrosios dalies 14.3 punkte numatytą įsipareigojimą </w:t>
      </w:r>
      <w:r w:rsidRPr="00FF6038">
        <w:rPr>
          <w:rFonts w:ascii="Times New Roman" w:eastAsia="Times New Roman" w:hAnsi="Times New Roman" w:cs="Times New Roman"/>
          <w:b/>
          <w:sz w:val="24"/>
          <w:szCs w:val="24"/>
          <w:lang w:eastAsia="lt-LT"/>
        </w:rPr>
        <w:t xml:space="preserve">Teikėjas </w:t>
      </w:r>
      <w:r w:rsidRPr="00FF6038">
        <w:rPr>
          <w:rFonts w:ascii="Times New Roman" w:eastAsia="Times New Roman" w:hAnsi="Times New Roman" w:cs="Times New Roman"/>
          <w:sz w:val="24"/>
          <w:szCs w:val="24"/>
          <w:lang w:eastAsia="lt-LT"/>
        </w:rPr>
        <w:t>privalo</w:t>
      </w:r>
      <w:r w:rsidRPr="00FF6038">
        <w:rPr>
          <w:rFonts w:ascii="Times New Roman" w:eastAsia="Times New Roman" w:hAnsi="Times New Roman" w:cs="Times New Roman"/>
          <w:b/>
          <w:sz w:val="24"/>
          <w:szCs w:val="24"/>
          <w:lang w:eastAsia="lt-LT"/>
        </w:rPr>
        <w:t xml:space="preserve"> Pirkėjui </w:t>
      </w:r>
      <w:r w:rsidRPr="00FF6038">
        <w:rPr>
          <w:rFonts w:ascii="Times New Roman" w:eastAsia="Times New Roman" w:hAnsi="Times New Roman" w:cs="Times New Roman"/>
          <w:sz w:val="24"/>
          <w:szCs w:val="24"/>
          <w:lang w:eastAsia="lt-LT"/>
        </w:rPr>
        <w:t>sumokėti 10 proc. dydžio maksimalios Sutarties vertės/pasiūlymo</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4672C4AF"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p>
    <w:p w14:paraId="3BF038CE" w14:textId="77777777" w:rsidR="00FF6038" w:rsidRPr="00FF6038" w:rsidRDefault="00FF6038" w:rsidP="00FF6038">
      <w:pPr>
        <w:spacing w:after="0" w:line="240" w:lineRule="auto"/>
        <w:jc w:val="both"/>
        <w:rPr>
          <w:rFonts w:ascii="Times New Roman" w:eastAsia="Times New Roman" w:hAnsi="Times New Roman" w:cs="Times New Roman"/>
          <w:b/>
          <w:sz w:val="24"/>
          <w:szCs w:val="24"/>
          <w:lang w:eastAsia="lt-LT"/>
        </w:rPr>
      </w:pPr>
      <w:r w:rsidRPr="00FF6038">
        <w:rPr>
          <w:rFonts w:ascii="Times New Roman" w:eastAsia="Times New Roman" w:hAnsi="Times New Roman" w:cs="Times New Roman"/>
          <w:b/>
          <w:sz w:val="24"/>
          <w:szCs w:val="24"/>
          <w:lang w:eastAsia="lt-LT"/>
        </w:rPr>
        <w:t>15. Baigiamosios nuostatos</w:t>
      </w:r>
    </w:p>
    <w:p w14:paraId="09BFF867"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FF6038">
        <w:rPr>
          <w:rFonts w:ascii="Times New Roman" w:eastAsia="Times New Roman" w:hAnsi="Times New Roman" w:cs="Times New Roman"/>
          <w:i/>
          <w:sz w:val="24"/>
          <w:szCs w:val="24"/>
          <w:lang w:eastAsia="lt-LT"/>
        </w:rPr>
        <w:t>taikoma priklausomai nuo to</w:t>
      </w:r>
      <w:r w:rsidRPr="00FF6038">
        <w:rPr>
          <w:rFonts w:ascii="Times New Roman" w:eastAsia="Times New Roman" w:hAnsi="Times New Roman" w:cs="Times New Roman"/>
          <w:sz w:val="24"/>
          <w:szCs w:val="24"/>
          <w:lang w:eastAsia="lt-LT"/>
        </w:rPr>
        <w:t xml:space="preserve"> </w:t>
      </w:r>
      <w:r w:rsidRPr="00FF6038">
        <w:rPr>
          <w:rFonts w:ascii="Times New Roman" w:eastAsia="Times New Roman" w:hAnsi="Times New Roman" w:cs="Times New Roman"/>
          <w:i/>
          <w:sz w:val="24"/>
          <w:szCs w:val="24"/>
          <w:lang w:eastAsia="lt-LT"/>
        </w:rPr>
        <w:t>kokiomis kalbomis bus sudaroma sutartis</w:t>
      </w:r>
      <w:r w:rsidRPr="00FF6038">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FF6038">
        <w:rPr>
          <w:rFonts w:ascii="Times New Roman" w:eastAsia="Times New Roman" w:hAnsi="Times New Roman" w:cs="Times New Roman"/>
          <w:sz w:val="24"/>
          <w:szCs w:val="24"/>
          <w:lang w:eastAsia="lt-LT"/>
        </w:rPr>
        <w:t>neatitikimams</w:t>
      </w:r>
      <w:proofErr w:type="spellEnd"/>
      <w:r w:rsidRPr="00FF6038">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w:t>
      </w:r>
      <w:r w:rsidRPr="00FF6038">
        <w:rPr>
          <w:rFonts w:ascii="Times New Roman" w:eastAsia="Times New Roman" w:hAnsi="Times New Roman" w:cs="Times New Roman"/>
          <w:i/>
          <w:sz w:val="24"/>
          <w:szCs w:val="24"/>
          <w:lang w:eastAsia="lt-LT"/>
        </w:rPr>
        <w:t>su užsienio tiekėju</w:t>
      </w:r>
      <w:r w:rsidRPr="00FF6038">
        <w:rPr>
          <w:rFonts w:ascii="Times New Roman" w:eastAsia="Times New Roman" w:hAnsi="Times New Roman" w:cs="Times New Roman"/>
          <w:sz w:val="24"/>
          <w:szCs w:val="24"/>
          <w:lang w:eastAsia="lt-LT"/>
        </w:rPr>
        <w:t xml:space="preserve"> </w:t>
      </w:r>
      <w:r w:rsidRPr="00FF6038">
        <w:rPr>
          <w:rFonts w:ascii="Times New Roman" w:eastAsia="Times New Roman" w:hAnsi="Times New Roman" w:cs="Times New Roman"/>
          <w:i/>
          <w:sz w:val="24"/>
          <w:szCs w:val="24"/>
          <w:lang w:eastAsia="lt-LT"/>
        </w:rPr>
        <w:t>lietuvių ir anglų kalba</w:t>
      </w:r>
      <w:r w:rsidRPr="00FF6038">
        <w:rPr>
          <w:rFonts w:ascii="Times New Roman" w:eastAsia="Times New Roman" w:hAnsi="Times New Roman" w:cs="Times New Roman"/>
          <w:sz w:val="24"/>
          <w:szCs w:val="24"/>
          <w:lang w:eastAsia="lt-LT"/>
        </w:rPr>
        <w:t>).</w:t>
      </w:r>
    </w:p>
    <w:p w14:paraId="24A9386C"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0AE65922"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lastRenderedPageBreak/>
        <w:t>15.3. Nė viena iš Šalių neturi teisės perduoti trečiajam asmeniui teisių ir įsipareigojimų pagal šią Sutartį be išankstinio raštiško kitos Šalies sutikimo.</w:t>
      </w:r>
    </w:p>
    <w:p w14:paraId="41F63548"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15.4. Pažeidęs šios sutarties dalies 15.3 punkte nurodytą įpareigojimą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moka </w:t>
      </w:r>
      <w:r w:rsidRPr="00FF6038">
        <w:rPr>
          <w:rFonts w:ascii="Times New Roman" w:eastAsia="Times New Roman" w:hAnsi="Times New Roman" w:cs="Times New Roman"/>
          <w:b/>
          <w:sz w:val="24"/>
          <w:szCs w:val="24"/>
          <w:lang w:eastAsia="lt-LT"/>
        </w:rPr>
        <w:t xml:space="preserve">Pirkėjui </w:t>
      </w:r>
      <w:r w:rsidRPr="00FF6038">
        <w:rPr>
          <w:rFonts w:ascii="Times New Roman" w:eastAsia="Times New Roman" w:hAnsi="Times New Roman" w:cs="Times New Roman"/>
          <w:sz w:val="24"/>
          <w:szCs w:val="24"/>
          <w:lang w:eastAsia="lt-LT"/>
        </w:rPr>
        <w:t>5 proc. maksimalios Sutarties/pasiūlymo</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1D66F362"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15.5.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garantuoja, kad turi visas Sutarties įvykdymui reikalingas licencijas. </w:t>
      </w:r>
      <w:r w:rsidRPr="00FF6038">
        <w:rPr>
          <w:rFonts w:ascii="Times New Roman" w:eastAsia="Times New Roman" w:hAnsi="Times New Roman" w:cs="Times New Roman"/>
          <w:b/>
          <w:sz w:val="24"/>
          <w:szCs w:val="24"/>
          <w:lang w:eastAsia="lt-LT"/>
        </w:rPr>
        <w:t>Teikėjas</w:t>
      </w:r>
      <w:r w:rsidRPr="00FF6038">
        <w:rPr>
          <w:rFonts w:ascii="Times New Roman" w:eastAsia="Times New Roman" w:hAnsi="Times New Roman" w:cs="Times New Roman"/>
          <w:sz w:val="24"/>
          <w:szCs w:val="24"/>
          <w:lang w:eastAsia="lt-LT"/>
        </w:rPr>
        <w:t xml:space="preserve"> įsipareigoja atlyginti </w:t>
      </w:r>
      <w:r w:rsidRPr="00FF6038">
        <w:rPr>
          <w:rFonts w:ascii="Times New Roman" w:eastAsia="Times New Roman" w:hAnsi="Times New Roman" w:cs="Times New Roman"/>
          <w:b/>
          <w:sz w:val="24"/>
          <w:szCs w:val="24"/>
          <w:lang w:eastAsia="lt-LT"/>
        </w:rPr>
        <w:t xml:space="preserve">Pirkėjui </w:t>
      </w:r>
      <w:r w:rsidRPr="00FF6038">
        <w:rPr>
          <w:rFonts w:ascii="Times New Roman" w:eastAsia="Times New Roman" w:hAnsi="Times New Roman" w:cs="Times New Roman"/>
          <w:sz w:val="24"/>
          <w:szCs w:val="24"/>
          <w:lang w:eastAsia="lt-LT"/>
        </w:rPr>
        <w:t xml:space="preserve">nuostolius, jeigu </w:t>
      </w:r>
      <w:r w:rsidRPr="00FF6038">
        <w:rPr>
          <w:rFonts w:ascii="Times New Roman" w:eastAsia="Times New Roman" w:hAnsi="Times New Roman" w:cs="Times New Roman"/>
          <w:b/>
          <w:sz w:val="24"/>
          <w:szCs w:val="24"/>
          <w:lang w:eastAsia="lt-LT"/>
        </w:rPr>
        <w:t>Pirkėjui</w:t>
      </w:r>
      <w:r w:rsidRPr="00FF6038">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1193C37B" w14:textId="77777777" w:rsidR="00FF6038" w:rsidRPr="00FF6038" w:rsidRDefault="00FF6038" w:rsidP="00FF6038">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BF0718" w14:textId="77777777" w:rsidR="00FF6038" w:rsidRPr="00FF6038" w:rsidRDefault="00FF6038" w:rsidP="00FF6038">
      <w:pPr>
        <w:spacing w:after="0" w:line="240" w:lineRule="auto"/>
        <w:jc w:val="both"/>
        <w:rPr>
          <w:rFonts w:ascii="Times New Roman" w:eastAsia="Times New Roman" w:hAnsi="Times New Roman" w:cs="Times New Roman"/>
          <w:bCs/>
          <w:sz w:val="24"/>
          <w:szCs w:val="24"/>
          <w:lang w:eastAsia="lt-LT"/>
        </w:rPr>
      </w:pPr>
      <w:r w:rsidRPr="00FF6038">
        <w:rPr>
          <w:rFonts w:ascii="Times New Roman" w:eastAsia="Times New Roman" w:hAnsi="Times New Roman" w:cs="Times New Roman"/>
          <w:sz w:val="24"/>
          <w:szCs w:val="24"/>
          <w:lang w:eastAsia="lt-LT"/>
        </w:rPr>
        <w:t xml:space="preserve">15.7. </w:t>
      </w:r>
      <w:r w:rsidRPr="00FF6038">
        <w:rPr>
          <w:rFonts w:ascii="Times New Roman" w:eastAsia="Times New Roman" w:hAnsi="Times New Roman" w:cs="Times New Roman"/>
          <w:bCs/>
          <w:sz w:val="24"/>
          <w:szCs w:val="24"/>
          <w:lang w:eastAsia="lt-LT"/>
        </w:rPr>
        <w:t>Sutarties vykdymas gali būti aiškinamas Šalių raštišku sutarimu nekeičiant Sutarties sąlygų.</w:t>
      </w:r>
    </w:p>
    <w:p w14:paraId="77801382"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bCs/>
          <w:sz w:val="24"/>
          <w:szCs w:val="24"/>
          <w:lang w:eastAsia="lt-LT"/>
        </w:rPr>
        <w:t xml:space="preserve">15.8. </w:t>
      </w:r>
      <w:r w:rsidRPr="00FF6038">
        <w:rPr>
          <w:rFonts w:ascii="Times New Roman" w:eastAsia="Times New Roman" w:hAnsi="Times New Roman" w:cs="Times New Roman"/>
          <w:sz w:val="24"/>
          <w:szCs w:val="24"/>
          <w:lang w:eastAsia="lt-LT"/>
        </w:rPr>
        <w:t>Subtiekėjo (-ų)/</w:t>
      </w:r>
      <w:proofErr w:type="spellStart"/>
      <w:r w:rsidRPr="00FF6038">
        <w:rPr>
          <w:rFonts w:ascii="Times New Roman" w:eastAsia="Times New Roman" w:hAnsi="Times New Roman" w:cs="Times New Roman"/>
          <w:sz w:val="24"/>
          <w:szCs w:val="24"/>
          <w:lang w:eastAsia="lt-LT"/>
        </w:rPr>
        <w:t>subteikėjo</w:t>
      </w:r>
      <w:proofErr w:type="spellEnd"/>
      <w:r w:rsidRPr="00FF6038">
        <w:rPr>
          <w:rFonts w:ascii="Times New Roman" w:eastAsia="Times New Roman" w:hAnsi="Times New Roman" w:cs="Times New Roman"/>
          <w:sz w:val="24"/>
          <w:szCs w:val="24"/>
          <w:lang w:eastAsia="lt-LT"/>
        </w:rPr>
        <w:t xml:space="preserve"> pavadinimas, jo (-ų) vykdomų sutartinių įsipareigojimų dalis yra nurodyti Sutarties specialiojoje dalyje.</w:t>
      </w:r>
    </w:p>
    <w:p w14:paraId="077962BB"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 xml:space="preserve">15.9. </w:t>
      </w:r>
      <w:r w:rsidRPr="00FF6038">
        <w:rPr>
          <w:rFonts w:ascii="Times New Roman" w:eastAsia="Times New Roman" w:hAnsi="Times New Roman" w:cs="Times New Roman"/>
          <w:color w:val="000000"/>
          <w:sz w:val="24"/>
          <w:szCs w:val="24"/>
          <w:lang w:eastAsia="lt-LT"/>
        </w:rPr>
        <w:t xml:space="preserve">Sutarties vykdymo metu </w:t>
      </w:r>
      <w:r w:rsidRPr="00FF6038">
        <w:rPr>
          <w:rFonts w:ascii="Times New Roman" w:eastAsia="Times New Roman" w:hAnsi="Times New Roman" w:cs="Times New Roman"/>
          <w:sz w:val="24"/>
          <w:szCs w:val="24"/>
          <w:lang w:eastAsia="lt-LT"/>
        </w:rPr>
        <w:t>Sutartyje nurodytas (-i) subtiekėjas (-ai)/</w:t>
      </w:r>
      <w:proofErr w:type="spellStart"/>
      <w:r w:rsidRPr="00FF6038">
        <w:rPr>
          <w:rFonts w:ascii="Times New Roman" w:eastAsia="Times New Roman" w:hAnsi="Times New Roman" w:cs="Times New Roman"/>
          <w:sz w:val="24"/>
          <w:szCs w:val="24"/>
          <w:lang w:eastAsia="lt-LT"/>
        </w:rPr>
        <w:t>subteikėjas</w:t>
      </w:r>
      <w:proofErr w:type="spellEnd"/>
      <w:r w:rsidRPr="00FF6038">
        <w:rPr>
          <w:rFonts w:ascii="Times New Roman" w:eastAsia="Times New Roman" w:hAnsi="Times New Roman" w:cs="Times New Roman"/>
          <w:sz w:val="24"/>
          <w:szCs w:val="24"/>
          <w:lang w:eastAsia="lt-LT"/>
        </w:rPr>
        <w:t xml:space="preserve"> (-ai) gali būti keičiamas (-i) kitu (-</w:t>
      </w:r>
      <w:proofErr w:type="spellStart"/>
      <w:r w:rsidRPr="00FF6038">
        <w:rPr>
          <w:rFonts w:ascii="Times New Roman" w:eastAsia="Times New Roman" w:hAnsi="Times New Roman" w:cs="Times New Roman"/>
          <w:sz w:val="24"/>
          <w:szCs w:val="24"/>
          <w:lang w:eastAsia="lt-LT"/>
        </w:rPr>
        <w:t>ais</w:t>
      </w:r>
      <w:proofErr w:type="spellEnd"/>
      <w:r w:rsidRPr="00FF6038">
        <w:rPr>
          <w:rFonts w:ascii="Times New Roman" w:eastAsia="Times New Roman" w:hAnsi="Times New Roman" w:cs="Times New Roman"/>
          <w:sz w:val="24"/>
          <w:szCs w:val="24"/>
          <w:lang w:eastAsia="lt-LT"/>
        </w:rPr>
        <w:t>) subtiekėju (-</w:t>
      </w:r>
      <w:proofErr w:type="spellStart"/>
      <w:r w:rsidRPr="00FF6038">
        <w:rPr>
          <w:rFonts w:ascii="Times New Roman" w:eastAsia="Times New Roman" w:hAnsi="Times New Roman" w:cs="Times New Roman"/>
          <w:sz w:val="24"/>
          <w:szCs w:val="24"/>
          <w:lang w:eastAsia="lt-LT"/>
        </w:rPr>
        <w:t>ais</w:t>
      </w:r>
      <w:proofErr w:type="spellEnd"/>
      <w:r w:rsidRPr="00FF6038">
        <w:rPr>
          <w:rFonts w:ascii="Times New Roman" w:eastAsia="Times New Roman" w:hAnsi="Times New Roman" w:cs="Times New Roman"/>
          <w:sz w:val="24"/>
          <w:szCs w:val="24"/>
          <w:lang w:eastAsia="lt-LT"/>
        </w:rPr>
        <w:t>)/</w:t>
      </w:r>
      <w:proofErr w:type="spellStart"/>
      <w:r w:rsidRPr="00FF6038">
        <w:rPr>
          <w:rFonts w:ascii="Times New Roman" w:eastAsia="Times New Roman" w:hAnsi="Times New Roman" w:cs="Times New Roman"/>
          <w:sz w:val="24"/>
          <w:szCs w:val="24"/>
          <w:lang w:eastAsia="lt-LT"/>
        </w:rPr>
        <w:t>subteikėju</w:t>
      </w:r>
      <w:proofErr w:type="spellEnd"/>
      <w:r w:rsidRPr="00FF6038">
        <w:rPr>
          <w:rFonts w:ascii="Times New Roman" w:eastAsia="Times New Roman" w:hAnsi="Times New Roman" w:cs="Times New Roman"/>
          <w:sz w:val="24"/>
          <w:szCs w:val="24"/>
          <w:lang w:eastAsia="lt-LT"/>
        </w:rPr>
        <w:t xml:space="preserve"> (-</w:t>
      </w:r>
      <w:proofErr w:type="spellStart"/>
      <w:r w:rsidRPr="00FF6038">
        <w:rPr>
          <w:rFonts w:ascii="Times New Roman" w:eastAsia="Times New Roman" w:hAnsi="Times New Roman" w:cs="Times New Roman"/>
          <w:sz w:val="24"/>
          <w:szCs w:val="24"/>
          <w:lang w:eastAsia="lt-LT"/>
        </w:rPr>
        <w:t>ais</w:t>
      </w:r>
      <w:proofErr w:type="spellEnd"/>
      <w:r w:rsidRPr="00FF6038">
        <w:rPr>
          <w:rFonts w:ascii="Times New Roman" w:eastAsia="Times New Roman" w:hAnsi="Times New Roman" w:cs="Times New Roman"/>
          <w:sz w:val="24"/>
          <w:szCs w:val="24"/>
          <w:lang w:eastAsia="lt-LT"/>
        </w:rPr>
        <w:t xml:space="preserve">) dėl objektyvių aplinkybių, kurių </w:t>
      </w:r>
      <w:r w:rsidRPr="00FF6038">
        <w:rPr>
          <w:rFonts w:ascii="Times New Roman" w:eastAsia="Times New Roman" w:hAnsi="Times New Roman" w:cs="Times New Roman"/>
          <w:b/>
          <w:sz w:val="24"/>
          <w:szCs w:val="24"/>
          <w:lang w:eastAsia="lt-LT"/>
        </w:rPr>
        <w:t>Teikėjui</w:t>
      </w:r>
      <w:r w:rsidRPr="00FF6038">
        <w:rPr>
          <w:rFonts w:ascii="Times New Roman" w:eastAsia="Times New Roman" w:hAnsi="Times New Roman" w:cs="Times New Roman"/>
          <w:sz w:val="24"/>
          <w:szCs w:val="24"/>
          <w:lang w:eastAsia="lt-LT"/>
        </w:rPr>
        <w:t xml:space="preserve"> nebuvo galima numatyti paraiškos/pasiūlymo pateikimo momentu. Sutartyje nustatyto subtiekėjo (-ų)/ </w:t>
      </w:r>
      <w:proofErr w:type="spellStart"/>
      <w:r w:rsidRPr="00FF6038">
        <w:rPr>
          <w:rFonts w:ascii="Times New Roman" w:eastAsia="Times New Roman" w:hAnsi="Times New Roman" w:cs="Times New Roman"/>
          <w:sz w:val="24"/>
          <w:szCs w:val="24"/>
          <w:lang w:eastAsia="lt-LT"/>
        </w:rPr>
        <w:t>subteikėjo</w:t>
      </w:r>
      <w:proofErr w:type="spellEnd"/>
      <w:r w:rsidRPr="00FF6038">
        <w:rPr>
          <w:rFonts w:ascii="Times New Roman" w:eastAsia="Times New Roman" w:hAnsi="Times New Roman" w:cs="Times New Roman"/>
          <w:sz w:val="24"/>
          <w:szCs w:val="24"/>
          <w:lang w:eastAsia="lt-LT"/>
        </w:rPr>
        <w:t xml:space="preserve"> (-ų) keitimas kitu galimas tik iš anksto raštu suderinus su </w:t>
      </w:r>
      <w:r w:rsidRPr="00FF6038">
        <w:rPr>
          <w:rFonts w:ascii="Times New Roman" w:eastAsia="Times New Roman" w:hAnsi="Times New Roman" w:cs="Times New Roman"/>
          <w:b/>
          <w:sz w:val="24"/>
          <w:szCs w:val="24"/>
          <w:lang w:eastAsia="lt-LT"/>
        </w:rPr>
        <w:t>Pirkėju</w:t>
      </w:r>
      <w:r w:rsidRPr="00FF6038">
        <w:rPr>
          <w:rFonts w:ascii="Times New Roman" w:eastAsia="Times New Roman" w:hAnsi="Times New Roman" w:cs="Times New Roman"/>
          <w:sz w:val="24"/>
          <w:szCs w:val="24"/>
          <w:lang w:eastAsia="lt-LT"/>
        </w:rPr>
        <w:t xml:space="preserve">.  Prašymas dėl Sutartyje nustatyto subtiekėjo (ų)/ </w:t>
      </w:r>
      <w:proofErr w:type="spellStart"/>
      <w:r w:rsidRPr="00FF6038">
        <w:rPr>
          <w:rFonts w:ascii="Times New Roman" w:eastAsia="Times New Roman" w:hAnsi="Times New Roman" w:cs="Times New Roman"/>
          <w:sz w:val="24"/>
          <w:szCs w:val="24"/>
          <w:lang w:eastAsia="lt-LT"/>
        </w:rPr>
        <w:t>subteikėjo</w:t>
      </w:r>
      <w:proofErr w:type="spellEnd"/>
      <w:r w:rsidRPr="00FF6038">
        <w:rPr>
          <w:rFonts w:ascii="Times New Roman" w:eastAsia="Times New Roman" w:hAnsi="Times New Roman" w:cs="Times New Roman"/>
          <w:sz w:val="24"/>
          <w:szCs w:val="24"/>
          <w:lang w:eastAsia="lt-LT"/>
        </w:rPr>
        <w:t xml:space="preserve"> (-ų) keitimo kitu </w:t>
      </w:r>
      <w:r w:rsidRPr="00FF6038">
        <w:rPr>
          <w:rFonts w:ascii="Times New Roman" w:eastAsia="Times New Roman" w:hAnsi="Times New Roman" w:cs="Times New Roman"/>
          <w:b/>
          <w:sz w:val="24"/>
          <w:szCs w:val="24"/>
          <w:lang w:eastAsia="lt-LT"/>
        </w:rPr>
        <w:t xml:space="preserve">Pirkėjui </w:t>
      </w:r>
      <w:r w:rsidRPr="00FF6038">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FF6038">
        <w:rPr>
          <w:rFonts w:ascii="Times New Roman" w:eastAsia="Times New Roman" w:hAnsi="Times New Roman" w:cs="Times New Roman"/>
          <w:sz w:val="24"/>
          <w:szCs w:val="24"/>
          <w:lang w:eastAsia="lt-LT"/>
        </w:rPr>
        <w:t>subteikėjas</w:t>
      </w:r>
      <w:proofErr w:type="spellEnd"/>
      <w:r w:rsidRPr="00FF6038">
        <w:rPr>
          <w:rFonts w:ascii="Times New Roman" w:eastAsia="Times New Roman" w:hAnsi="Times New Roman" w:cs="Times New Roman"/>
          <w:sz w:val="24"/>
          <w:szCs w:val="24"/>
          <w:lang w:eastAsia="lt-LT"/>
        </w:rPr>
        <w:t xml:space="preserve"> (ai) atitinka visus subtiekėjui (-</w:t>
      </w:r>
      <w:proofErr w:type="spellStart"/>
      <w:r w:rsidRPr="00FF6038">
        <w:rPr>
          <w:rFonts w:ascii="Times New Roman" w:eastAsia="Times New Roman" w:hAnsi="Times New Roman" w:cs="Times New Roman"/>
          <w:sz w:val="24"/>
          <w:szCs w:val="24"/>
          <w:lang w:eastAsia="lt-LT"/>
        </w:rPr>
        <w:t>ams</w:t>
      </w:r>
      <w:proofErr w:type="spellEnd"/>
      <w:r w:rsidRPr="00FF6038">
        <w:rPr>
          <w:rFonts w:ascii="Times New Roman" w:eastAsia="Times New Roman" w:hAnsi="Times New Roman" w:cs="Times New Roman"/>
          <w:sz w:val="24"/>
          <w:szCs w:val="24"/>
          <w:lang w:eastAsia="lt-LT"/>
        </w:rPr>
        <w:t>)/</w:t>
      </w:r>
      <w:proofErr w:type="spellStart"/>
      <w:r w:rsidRPr="00FF6038">
        <w:rPr>
          <w:rFonts w:ascii="Times New Roman" w:eastAsia="Times New Roman" w:hAnsi="Times New Roman" w:cs="Times New Roman"/>
          <w:sz w:val="24"/>
          <w:szCs w:val="24"/>
          <w:lang w:eastAsia="lt-LT"/>
        </w:rPr>
        <w:t>subteikėjui</w:t>
      </w:r>
      <w:proofErr w:type="spellEnd"/>
      <w:r w:rsidRPr="00FF6038">
        <w:rPr>
          <w:rFonts w:ascii="Times New Roman" w:eastAsia="Times New Roman" w:hAnsi="Times New Roman" w:cs="Times New Roman"/>
          <w:sz w:val="24"/>
          <w:szCs w:val="24"/>
          <w:lang w:eastAsia="lt-LT"/>
        </w:rPr>
        <w:t xml:space="preserve"> (-</w:t>
      </w:r>
      <w:proofErr w:type="spellStart"/>
      <w:r w:rsidRPr="00FF6038">
        <w:rPr>
          <w:rFonts w:ascii="Times New Roman" w:eastAsia="Times New Roman" w:hAnsi="Times New Roman" w:cs="Times New Roman"/>
          <w:sz w:val="24"/>
          <w:szCs w:val="24"/>
          <w:lang w:eastAsia="lt-LT"/>
        </w:rPr>
        <w:t>ams</w:t>
      </w:r>
      <w:proofErr w:type="spellEnd"/>
      <w:r w:rsidRPr="00FF6038">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FF6038">
        <w:rPr>
          <w:rFonts w:ascii="Times New Roman" w:eastAsia="Times New Roman" w:hAnsi="Times New Roman" w:cs="Times New Roman"/>
          <w:b/>
          <w:sz w:val="24"/>
          <w:szCs w:val="24"/>
          <w:lang w:eastAsia="lt-LT"/>
        </w:rPr>
        <w:t xml:space="preserve">Teikėjas </w:t>
      </w:r>
      <w:r w:rsidRPr="00FF6038">
        <w:rPr>
          <w:rFonts w:ascii="Times New Roman" w:eastAsia="Times New Roman" w:hAnsi="Times New Roman" w:cs="Times New Roman"/>
          <w:sz w:val="24"/>
          <w:szCs w:val="24"/>
          <w:lang w:eastAsia="lt-LT"/>
        </w:rPr>
        <w:t>dėl subtiekėjo pasikeitimo neprarado pirkimo dokumentuose nustatytos minimalios kvalifikacijos</w:t>
      </w:r>
      <w:r w:rsidRPr="00FF6038">
        <w:rPr>
          <w:rFonts w:ascii="Times New Roman" w:eastAsia="Times New Roman" w:hAnsi="Times New Roman" w:cs="Times New Roman"/>
          <w:i/>
          <w:sz w:val="24"/>
          <w:szCs w:val="24"/>
          <w:lang w:eastAsia="lt-LT"/>
        </w:rPr>
        <w:t xml:space="preserve">. </w:t>
      </w:r>
      <w:r w:rsidRPr="00FF6038">
        <w:rPr>
          <w:rFonts w:ascii="Times New Roman" w:eastAsia="Times New Roman" w:hAnsi="Times New Roman" w:cs="Times New Roman"/>
          <w:color w:val="000000"/>
          <w:sz w:val="24"/>
          <w:szCs w:val="24"/>
          <w:lang w:eastAsia="lt-LT"/>
        </w:rPr>
        <w:t>Sutartyje nustatyto subtiekėjo (-ų)/</w:t>
      </w:r>
      <w:proofErr w:type="spellStart"/>
      <w:r w:rsidRPr="00FF6038">
        <w:rPr>
          <w:rFonts w:ascii="Times New Roman" w:eastAsia="Times New Roman" w:hAnsi="Times New Roman" w:cs="Times New Roman"/>
          <w:color w:val="000000"/>
          <w:sz w:val="24"/>
          <w:szCs w:val="24"/>
          <w:lang w:eastAsia="lt-LT"/>
        </w:rPr>
        <w:t>subteikėjo</w:t>
      </w:r>
      <w:proofErr w:type="spellEnd"/>
      <w:r w:rsidRPr="00FF6038">
        <w:rPr>
          <w:rFonts w:ascii="Times New Roman" w:eastAsia="Times New Roman" w:hAnsi="Times New Roman" w:cs="Times New Roman"/>
          <w:color w:val="000000"/>
          <w:sz w:val="24"/>
          <w:szCs w:val="24"/>
          <w:lang w:eastAsia="lt-LT"/>
        </w:rPr>
        <w:t xml:space="preserve"> (-ų) pakeitimas kitu subtiekėju (-</w:t>
      </w:r>
      <w:proofErr w:type="spellStart"/>
      <w:r w:rsidRPr="00FF6038">
        <w:rPr>
          <w:rFonts w:ascii="Times New Roman" w:eastAsia="Times New Roman" w:hAnsi="Times New Roman" w:cs="Times New Roman"/>
          <w:color w:val="000000"/>
          <w:sz w:val="24"/>
          <w:szCs w:val="24"/>
          <w:lang w:eastAsia="lt-LT"/>
        </w:rPr>
        <w:t>ais</w:t>
      </w:r>
      <w:proofErr w:type="spellEnd"/>
      <w:r w:rsidRPr="00FF6038">
        <w:rPr>
          <w:rFonts w:ascii="Times New Roman" w:eastAsia="Times New Roman" w:hAnsi="Times New Roman" w:cs="Times New Roman"/>
          <w:color w:val="000000"/>
          <w:sz w:val="24"/>
          <w:szCs w:val="24"/>
          <w:lang w:eastAsia="lt-LT"/>
        </w:rPr>
        <w:t xml:space="preserve">)/ </w:t>
      </w:r>
      <w:proofErr w:type="spellStart"/>
      <w:r w:rsidRPr="00FF6038">
        <w:rPr>
          <w:rFonts w:ascii="Times New Roman" w:eastAsia="Times New Roman" w:hAnsi="Times New Roman" w:cs="Times New Roman"/>
          <w:color w:val="000000"/>
          <w:sz w:val="24"/>
          <w:szCs w:val="24"/>
          <w:lang w:eastAsia="lt-LT"/>
        </w:rPr>
        <w:t>subteikėju</w:t>
      </w:r>
      <w:proofErr w:type="spellEnd"/>
      <w:r w:rsidRPr="00FF6038">
        <w:rPr>
          <w:rFonts w:ascii="Times New Roman" w:eastAsia="Times New Roman" w:hAnsi="Times New Roman" w:cs="Times New Roman"/>
          <w:color w:val="000000"/>
          <w:sz w:val="24"/>
          <w:szCs w:val="24"/>
          <w:lang w:eastAsia="lt-LT"/>
        </w:rPr>
        <w:t xml:space="preserve"> (-</w:t>
      </w:r>
      <w:proofErr w:type="spellStart"/>
      <w:r w:rsidRPr="00FF6038">
        <w:rPr>
          <w:rFonts w:ascii="Times New Roman" w:eastAsia="Times New Roman" w:hAnsi="Times New Roman" w:cs="Times New Roman"/>
          <w:color w:val="000000"/>
          <w:sz w:val="24"/>
          <w:szCs w:val="24"/>
          <w:lang w:eastAsia="lt-LT"/>
        </w:rPr>
        <w:t>ais</w:t>
      </w:r>
      <w:proofErr w:type="spellEnd"/>
      <w:r w:rsidRPr="00FF6038">
        <w:rPr>
          <w:rFonts w:ascii="Times New Roman" w:eastAsia="Times New Roman" w:hAnsi="Times New Roman" w:cs="Times New Roman"/>
          <w:color w:val="000000"/>
          <w:sz w:val="24"/>
          <w:szCs w:val="24"/>
          <w:lang w:eastAsia="lt-LT"/>
        </w:rPr>
        <w:t>) įforminamas rašytiniu Sutarties pakeitimu (</w:t>
      </w:r>
      <w:r w:rsidRPr="00FF6038">
        <w:rPr>
          <w:rFonts w:ascii="Times New Roman" w:eastAsia="Times New Roman" w:hAnsi="Times New Roman" w:cs="Times New Roman"/>
          <w:i/>
          <w:color w:val="000000"/>
          <w:sz w:val="24"/>
          <w:szCs w:val="24"/>
          <w:lang w:eastAsia="lt-LT"/>
        </w:rPr>
        <w:t xml:space="preserve">taikoma, jei </w:t>
      </w:r>
      <w:r w:rsidRPr="00FF6038">
        <w:rPr>
          <w:rFonts w:ascii="Times New Roman" w:eastAsia="Times New Roman" w:hAnsi="Times New Roman" w:cs="Times New Roman"/>
          <w:b/>
          <w:i/>
          <w:color w:val="000000"/>
          <w:sz w:val="24"/>
          <w:szCs w:val="24"/>
          <w:lang w:eastAsia="lt-LT"/>
        </w:rPr>
        <w:t>Teikėjas</w:t>
      </w:r>
      <w:r w:rsidRPr="00FF6038">
        <w:rPr>
          <w:rFonts w:ascii="Times New Roman" w:eastAsia="Times New Roman" w:hAnsi="Times New Roman" w:cs="Times New Roman"/>
          <w:i/>
          <w:color w:val="000000"/>
          <w:sz w:val="24"/>
          <w:szCs w:val="24"/>
          <w:lang w:eastAsia="lt-LT"/>
        </w:rPr>
        <w:t xml:space="preserve"> numato pasitelkti subtiekėjus</w:t>
      </w:r>
      <w:r w:rsidRPr="00FF6038">
        <w:rPr>
          <w:rFonts w:ascii="Times New Roman" w:eastAsia="Times New Roman" w:hAnsi="Times New Roman" w:cs="Times New Roman"/>
          <w:color w:val="000000"/>
          <w:sz w:val="24"/>
          <w:szCs w:val="24"/>
          <w:lang w:eastAsia="lt-LT"/>
        </w:rPr>
        <w:t xml:space="preserve">). </w:t>
      </w:r>
      <w:r w:rsidRPr="00FF6038">
        <w:rPr>
          <w:rFonts w:ascii="Times New Roman" w:eastAsia="Times New Roman" w:hAnsi="Times New Roman" w:cs="Times New Roman"/>
          <w:sz w:val="24"/>
          <w:szCs w:val="24"/>
          <w:lang w:eastAsia="lt-LT"/>
        </w:rPr>
        <w:t>Sutartyje nustatyto subtiekėjo (-ų)/</w:t>
      </w:r>
      <w:proofErr w:type="spellStart"/>
      <w:r w:rsidRPr="00FF6038">
        <w:rPr>
          <w:rFonts w:ascii="Times New Roman" w:eastAsia="Times New Roman" w:hAnsi="Times New Roman" w:cs="Times New Roman"/>
          <w:sz w:val="24"/>
          <w:szCs w:val="24"/>
          <w:lang w:eastAsia="lt-LT"/>
        </w:rPr>
        <w:t>subteikėjo</w:t>
      </w:r>
      <w:proofErr w:type="spellEnd"/>
      <w:r w:rsidRPr="00FF6038">
        <w:rPr>
          <w:rFonts w:ascii="Times New Roman" w:eastAsia="Times New Roman" w:hAnsi="Times New Roman" w:cs="Times New Roman"/>
          <w:sz w:val="24"/>
          <w:szCs w:val="24"/>
          <w:lang w:eastAsia="lt-LT"/>
        </w:rPr>
        <w:t xml:space="preserve"> (-ų) pakeitimas kitu subtiekėju (-</w:t>
      </w:r>
      <w:proofErr w:type="spellStart"/>
      <w:r w:rsidRPr="00FF6038">
        <w:rPr>
          <w:rFonts w:ascii="Times New Roman" w:eastAsia="Times New Roman" w:hAnsi="Times New Roman" w:cs="Times New Roman"/>
          <w:sz w:val="24"/>
          <w:szCs w:val="24"/>
          <w:lang w:eastAsia="lt-LT"/>
        </w:rPr>
        <w:t>ais</w:t>
      </w:r>
      <w:proofErr w:type="spellEnd"/>
      <w:r w:rsidRPr="00FF6038">
        <w:rPr>
          <w:rFonts w:ascii="Times New Roman" w:eastAsia="Times New Roman" w:hAnsi="Times New Roman" w:cs="Times New Roman"/>
          <w:sz w:val="24"/>
          <w:szCs w:val="24"/>
          <w:lang w:eastAsia="lt-LT"/>
        </w:rPr>
        <w:t xml:space="preserve">)/ </w:t>
      </w:r>
      <w:proofErr w:type="spellStart"/>
      <w:r w:rsidRPr="00FF6038">
        <w:rPr>
          <w:rFonts w:ascii="Times New Roman" w:eastAsia="Times New Roman" w:hAnsi="Times New Roman" w:cs="Times New Roman"/>
          <w:sz w:val="24"/>
          <w:szCs w:val="24"/>
          <w:lang w:eastAsia="lt-LT"/>
        </w:rPr>
        <w:t>subteikėju</w:t>
      </w:r>
      <w:proofErr w:type="spellEnd"/>
      <w:r w:rsidRPr="00FF6038">
        <w:rPr>
          <w:rFonts w:ascii="Times New Roman" w:eastAsia="Times New Roman" w:hAnsi="Times New Roman" w:cs="Times New Roman"/>
          <w:sz w:val="24"/>
          <w:szCs w:val="24"/>
          <w:lang w:eastAsia="lt-LT"/>
        </w:rPr>
        <w:t xml:space="preserve"> (-</w:t>
      </w:r>
      <w:proofErr w:type="spellStart"/>
      <w:r w:rsidRPr="00FF6038">
        <w:rPr>
          <w:rFonts w:ascii="Times New Roman" w:eastAsia="Times New Roman" w:hAnsi="Times New Roman" w:cs="Times New Roman"/>
          <w:sz w:val="24"/>
          <w:szCs w:val="24"/>
          <w:lang w:eastAsia="lt-LT"/>
        </w:rPr>
        <w:t>ais</w:t>
      </w:r>
      <w:proofErr w:type="spellEnd"/>
      <w:r w:rsidRPr="00FF6038">
        <w:rPr>
          <w:rFonts w:ascii="Times New Roman" w:eastAsia="Times New Roman" w:hAnsi="Times New Roman" w:cs="Times New Roman"/>
          <w:sz w:val="24"/>
          <w:szCs w:val="24"/>
          <w:lang w:eastAsia="lt-LT"/>
        </w:rPr>
        <w:t>) įforminamas rašytiniu Sutarties pakeitimu .</w:t>
      </w:r>
    </w:p>
    <w:p w14:paraId="56CD6730"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t>15.10.</w:t>
      </w:r>
      <w:r w:rsidRPr="00FF6038">
        <w:rPr>
          <w:rFonts w:ascii="Times New Roman" w:eastAsia="Times New Roman" w:hAnsi="Times New Roman" w:cs="Times New Roman"/>
          <w:b/>
          <w:sz w:val="24"/>
          <w:szCs w:val="24"/>
          <w:lang w:eastAsia="lt-LT"/>
        </w:rPr>
        <w:t xml:space="preserve"> Teikėjo </w:t>
      </w:r>
      <w:r w:rsidRPr="00FF6038">
        <w:rPr>
          <w:rFonts w:ascii="Times New Roman" w:eastAsia="Times New Roman" w:hAnsi="Times New Roman" w:cs="Times New Roman"/>
          <w:sz w:val="24"/>
          <w:szCs w:val="24"/>
          <w:lang w:eastAsia="lt-LT"/>
        </w:rPr>
        <w:t>paskirtas asmuo/asmenys, kurie atstovauja</w:t>
      </w:r>
      <w:r w:rsidRPr="00FF6038">
        <w:rPr>
          <w:rFonts w:ascii="Times New Roman" w:eastAsia="Times New Roman" w:hAnsi="Times New Roman" w:cs="Times New Roman"/>
          <w:b/>
          <w:sz w:val="24"/>
          <w:szCs w:val="24"/>
          <w:lang w:eastAsia="lt-LT"/>
        </w:rPr>
        <w:t xml:space="preserve"> Teikėjui</w:t>
      </w:r>
      <w:r w:rsidRPr="00FF6038">
        <w:rPr>
          <w:rFonts w:ascii="Times New Roman" w:eastAsia="Times New Roman" w:hAnsi="Times New Roman" w:cs="Times New Roman"/>
          <w:sz w:val="24"/>
          <w:szCs w:val="24"/>
          <w:lang w:eastAsia="lt-LT"/>
        </w:rPr>
        <w:t>,</w:t>
      </w:r>
      <w:r w:rsidRPr="00FF6038">
        <w:rPr>
          <w:rFonts w:ascii="Times New Roman" w:eastAsia="Times New Roman" w:hAnsi="Times New Roman" w:cs="Times New Roman"/>
          <w:b/>
          <w:sz w:val="24"/>
          <w:szCs w:val="24"/>
          <w:lang w:eastAsia="lt-LT"/>
        </w:rPr>
        <w:t xml:space="preserve"> </w:t>
      </w:r>
      <w:r w:rsidRPr="00FF6038">
        <w:rPr>
          <w:rFonts w:ascii="Times New Roman" w:eastAsia="Times New Roman" w:hAnsi="Times New Roman" w:cs="Times New Roman"/>
          <w:sz w:val="24"/>
          <w:szCs w:val="24"/>
          <w:lang w:eastAsia="lt-LT"/>
        </w:rPr>
        <w:t>priiminėja ir tvirtina</w:t>
      </w:r>
      <w:r w:rsidRPr="00FF6038">
        <w:rPr>
          <w:rFonts w:ascii="Times New Roman" w:eastAsia="Times New Roman" w:hAnsi="Times New Roman" w:cs="Times New Roman"/>
          <w:b/>
          <w:sz w:val="24"/>
          <w:szCs w:val="24"/>
          <w:lang w:eastAsia="lt-LT"/>
        </w:rPr>
        <w:t xml:space="preserve"> Pirkėjo </w:t>
      </w:r>
      <w:r w:rsidRPr="00FF6038">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FF6038">
        <w:rPr>
          <w:rFonts w:ascii="Times New Roman" w:eastAsia="Times New Roman" w:hAnsi="Times New Roman" w:cs="Times New Roman"/>
          <w:b/>
          <w:sz w:val="24"/>
          <w:szCs w:val="24"/>
          <w:lang w:eastAsia="lt-LT"/>
        </w:rPr>
        <w:t xml:space="preserve">Pirkėju </w:t>
      </w:r>
      <w:r w:rsidRPr="00FF6038">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20FC92AD" w14:textId="77777777" w:rsidR="00FF6038" w:rsidRPr="00FF6038" w:rsidRDefault="00FF6038" w:rsidP="00FF6038">
      <w:pPr>
        <w:spacing w:after="0" w:line="240" w:lineRule="auto"/>
        <w:jc w:val="both"/>
        <w:rPr>
          <w:rFonts w:ascii="Times New Roman" w:eastAsia="Times New Roman" w:hAnsi="Times New Roman" w:cs="Times New Roman"/>
          <w:sz w:val="24"/>
          <w:szCs w:val="24"/>
          <w:lang w:eastAsia="lt-LT"/>
        </w:rPr>
      </w:pPr>
      <w:r w:rsidRPr="00FF6038">
        <w:rPr>
          <w:rFonts w:ascii="Times New Roman" w:eastAsia="Times New Roman" w:hAnsi="Times New Roman" w:cs="Times New Roman"/>
          <w:sz w:val="24"/>
          <w:szCs w:val="24"/>
          <w:lang w:eastAsia="lt-LT"/>
        </w:rPr>
        <w:lastRenderedPageBreak/>
        <w:t xml:space="preserve">15.11. </w:t>
      </w:r>
      <w:r w:rsidRPr="00FF6038">
        <w:rPr>
          <w:rFonts w:ascii="Times New Roman" w:eastAsia="Times New Roman" w:hAnsi="Times New Roman" w:cs="Times New Roman"/>
          <w:b/>
          <w:sz w:val="24"/>
          <w:szCs w:val="24"/>
          <w:lang w:eastAsia="lt-LT"/>
        </w:rPr>
        <w:t xml:space="preserve">Pirkėjo </w:t>
      </w:r>
      <w:r w:rsidRPr="00FF6038">
        <w:rPr>
          <w:rFonts w:ascii="Times New Roman" w:eastAsia="Times New Roman" w:hAnsi="Times New Roman" w:cs="Times New Roman"/>
          <w:sz w:val="24"/>
          <w:szCs w:val="24"/>
          <w:lang w:eastAsia="lt-LT"/>
        </w:rPr>
        <w:t>paskirtas asmuo/asmenys, kurie atstovauja</w:t>
      </w:r>
      <w:r w:rsidRPr="00FF6038">
        <w:rPr>
          <w:rFonts w:ascii="Times New Roman" w:eastAsia="Times New Roman" w:hAnsi="Times New Roman" w:cs="Times New Roman"/>
          <w:b/>
          <w:sz w:val="24"/>
          <w:szCs w:val="24"/>
          <w:lang w:eastAsia="lt-LT"/>
        </w:rPr>
        <w:t xml:space="preserve"> Pirkėjui, </w:t>
      </w:r>
      <w:r w:rsidRPr="00FF6038">
        <w:rPr>
          <w:rFonts w:ascii="Times New Roman" w:eastAsia="Times New Roman" w:hAnsi="Times New Roman" w:cs="Times New Roman"/>
          <w:sz w:val="24"/>
          <w:szCs w:val="24"/>
          <w:lang w:eastAsia="lt-LT"/>
        </w:rPr>
        <w:t>teikia</w:t>
      </w:r>
      <w:r w:rsidRPr="00FF6038">
        <w:rPr>
          <w:rFonts w:ascii="Times New Roman" w:eastAsia="Times New Roman" w:hAnsi="Times New Roman" w:cs="Times New Roman"/>
          <w:b/>
          <w:sz w:val="24"/>
          <w:szCs w:val="24"/>
          <w:lang w:eastAsia="lt-LT"/>
        </w:rPr>
        <w:t xml:space="preserve"> Teikėjui</w:t>
      </w:r>
      <w:r w:rsidRPr="00FF6038">
        <w:rPr>
          <w:rFonts w:ascii="Times New Roman" w:eastAsia="Times New Roman" w:hAnsi="Times New Roman" w:cs="Times New Roman"/>
          <w:sz w:val="24"/>
          <w:szCs w:val="24"/>
          <w:lang w:eastAsia="lt-LT"/>
        </w:rPr>
        <w:t xml:space="preserve"> užsakymus, dalyvauja susitikimuose su</w:t>
      </w:r>
      <w:r w:rsidRPr="00FF6038">
        <w:rPr>
          <w:rFonts w:ascii="Times New Roman" w:eastAsia="Times New Roman" w:hAnsi="Times New Roman" w:cs="Times New Roman"/>
          <w:b/>
          <w:sz w:val="24"/>
          <w:szCs w:val="24"/>
          <w:lang w:eastAsia="lt-LT"/>
        </w:rPr>
        <w:t xml:space="preserve"> Teikėju </w:t>
      </w:r>
      <w:r w:rsidRPr="00FF6038">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493C274" w14:textId="77777777" w:rsidR="00FF6038" w:rsidRPr="00FF6038"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03979A2F" w14:textId="4290D578" w:rsidR="00FF6038"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495A2E44" w14:textId="5C568C35" w:rsidR="00AD05F8" w:rsidRDefault="00AD05F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986"/>
        <w:gridCol w:w="4527"/>
      </w:tblGrid>
      <w:tr w:rsidR="00AD05F8" w:rsidRPr="00095798" w14:paraId="49F7C627" w14:textId="77777777" w:rsidTr="00D622B4">
        <w:tc>
          <w:tcPr>
            <w:tcW w:w="4117" w:type="dxa"/>
          </w:tcPr>
          <w:p w14:paraId="637F70C2" w14:textId="77777777" w:rsidR="00AD05F8" w:rsidRPr="00095798" w:rsidRDefault="00AD05F8" w:rsidP="00D622B4">
            <w:pPr>
              <w:suppressAutoHyphens/>
              <w:jc w:val="both"/>
              <w:rPr>
                <w:rFonts w:eastAsia="Arial"/>
                <w:b/>
                <w:sz w:val="24"/>
                <w:szCs w:val="24"/>
                <w:lang w:val="lt-LT" w:eastAsia="ar-SA"/>
              </w:rPr>
            </w:pPr>
            <w:r w:rsidRPr="00095798">
              <w:rPr>
                <w:rFonts w:eastAsia="Arial"/>
                <w:b/>
                <w:sz w:val="24"/>
                <w:szCs w:val="24"/>
                <w:lang w:val="lt-LT" w:eastAsia="ar-SA"/>
              </w:rPr>
              <w:t>PIRKĖJAS</w:t>
            </w:r>
            <w:r w:rsidRPr="00095798">
              <w:rPr>
                <w:rFonts w:eastAsia="Arial"/>
                <w:b/>
                <w:sz w:val="24"/>
                <w:szCs w:val="24"/>
                <w:lang w:val="lt-LT" w:eastAsia="ar-SA"/>
              </w:rPr>
              <w:tab/>
            </w:r>
          </w:p>
          <w:p w14:paraId="2B15BB7D" w14:textId="77777777" w:rsidR="00AD05F8" w:rsidRPr="00095798" w:rsidRDefault="00AD05F8" w:rsidP="00D622B4">
            <w:pPr>
              <w:suppressAutoHyphens/>
              <w:jc w:val="both"/>
              <w:rPr>
                <w:rFonts w:eastAsia="Arial"/>
                <w:b/>
                <w:sz w:val="24"/>
                <w:szCs w:val="24"/>
                <w:lang w:val="lt-LT" w:eastAsia="ar-SA"/>
              </w:rPr>
            </w:pPr>
            <w:r w:rsidRPr="00095798">
              <w:rPr>
                <w:rFonts w:eastAsia="Arial"/>
                <w:b/>
                <w:sz w:val="24"/>
                <w:szCs w:val="24"/>
                <w:lang w:val="lt-LT" w:eastAsia="ar-SA"/>
              </w:rPr>
              <w:t xml:space="preserve">Lietuvos kariuomenė </w:t>
            </w:r>
          </w:p>
          <w:p w14:paraId="7BC66B4B" w14:textId="77777777" w:rsidR="00AD05F8" w:rsidRPr="00095798" w:rsidRDefault="00AD05F8" w:rsidP="00D622B4">
            <w:pPr>
              <w:suppressAutoHyphens/>
              <w:jc w:val="both"/>
              <w:rPr>
                <w:rFonts w:eastAsia="Arial"/>
                <w:sz w:val="24"/>
                <w:szCs w:val="24"/>
                <w:lang w:val="lt-LT" w:eastAsia="ar-SA"/>
              </w:rPr>
            </w:pPr>
          </w:p>
          <w:p w14:paraId="060F27FE" w14:textId="77777777" w:rsidR="00AD05F8" w:rsidRDefault="00AD05F8" w:rsidP="00D622B4">
            <w:pPr>
              <w:suppressAutoHyphens/>
              <w:ind w:right="468"/>
              <w:jc w:val="both"/>
              <w:rPr>
                <w:rFonts w:eastAsia="Calibri"/>
                <w:color w:val="000000"/>
                <w:sz w:val="24"/>
                <w:lang w:val="lt-LT"/>
              </w:rPr>
            </w:pPr>
            <w:r w:rsidRPr="00095798">
              <w:rPr>
                <w:rFonts w:eastAsia="Calibri"/>
                <w:color w:val="000000"/>
                <w:sz w:val="24"/>
                <w:lang w:val="lt-LT"/>
              </w:rPr>
              <w:t>Karinių jūrų pajėgų Mokymo centro viršininko, papildomai vykdančio Karinių jūrų pajėgų vado funkcijas</w:t>
            </w:r>
          </w:p>
          <w:p w14:paraId="0E7DE59C" w14:textId="77777777" w:rsidR="00AD05F8" w:rsidRPr="00095798" w:rsidRDefault="00AD05F8" w:rsidP="00D622B4">
            <w:pPr>
              <w:suppressAutoHyphens/>
              <w:ind w:right="468"/>
              <w:jc w:val="both"/>
              <w:rPr>
                <w:b/>
                <w:sz w:val="24"/>
                <w:szCs w:val="24"/>
                <w:lang w:val="lt-LT"/>
              </w:rPr>
            </w:pPr>
          </w:p>
        </w:tc>
        <w:tc>
          <w:tcPr>
            <w:tcW w:w="986" w:type="dxa"/>
          </w:tcPr>
          <w:p w14:paraId="0EDE5D34" w14:textId="77777777" w:rsidR="00AD05F8" w:rsidRPr="00095798" w:rsidRDefault="00AD05F8" w:rsidP="00D622B4">
            <w:pPr>
              <w:suppressAutoHyphens/>
              <w:jc w:val="both"/>
              <w:rPr>
                <w:rFonts w:eastAsia="Arial"/>
                <w:b/>
                <w:sz w:val="24"/>
                <w:szCs w:val="24"/>
                <w:lang w:val="lt-LT" w:eastAsia="ar-SA"/>
              </w:rPr>
            </w:pPr>
          </w:p>
        </w:tc>
        <w:tc>
          <w:tcPr>
            <w:tcW w:w="4527" w:type="dxa"/>
          </w:tcPr>
          <w:p w14:paraId="03AA4AF8" w14:textId="77777777" w:rsidR="00AD05F8" w:rsidRPr="00095798" w:rsidRDefault="00AD05F8" w:rsidP="00D622B4">
            <w:pPr>
              <w:suppressAutoHyphens/>
              <w:jc w:val="both"/>
              <w:rPr>
                <w:rFonts w:eastAsia="Arial"/>
                <w:b/>
                <w:sz w:val="24"/>
                <w:szCs w:val="24"/>
                <w:lang w:val="lt-LT" w:eastAsia="ar-SA"/>
              </w:rPr>
            </w:pPr>
            <w:r w:rsidRPr="00095798">
              <w:rPr>
                <w:rFonts w:eastAsia="Arial"/>
                <w:b/>
                <w:sz w:val="24"/>
                <w:szCs w:val="24"/>
                <w:lang w:val="lt-LT" w:eastAsia="ar-SA"/>
              </w:rPr>
              <w:t>TEIKĖJAS</w:t>
            </w:r>
          </w:p>
          <w:p w14:paraId="370AAC9D" w14:textId="77777777" w:rsidR="00AD05F8" w:rsidRPr="00095798" w:rsidRDefault="00AD05F8" w:rsidP="00D622B4">
            <w:pPr>
              <w:suppressAutoHyphens/>
              <w:jc w:val="both"/>
              <w:rPr>
                <w:b/>
                <w:sz w:val="24"/>
                <w:szCs w:val="24"/>
                <w:lang w:val="lt-LT"/>
              </w:rPr>
            </w:pPr>
            <w:r w:rsidRPr="00095798">
              <w:rPr>
                <w:b/>
                <w:sz w:val="24"/>
                <w:szCs w:val="24"/>
                <w:lang w:val="lt-LT"/>
              </w:rPr>
              <w:t>UAB “Klaipėdos laivų remontas”</w:t>
            </w:r>
          </w:p>
          <w:p w14:paraId="2F8CD66F" w14:textId="77777777" w:rsidR="00AD05F8" w:rsidRPr="00095798" w:rsidRDefault="00AD05F8" w:rsidP="00D622B4">
            <w:pPr>
              <w:suppressAutoHyphens/>
              <w:jc w:val="both"/>
              <w:rPr>
                <w:b/>
                <w:sz w:val="24"/>
                <w:szCs w:val="24"/>
                <w:lang w:val="lt-LT"/>
              </w:rPr>
            </w:pPr>
          </w:p>
          <w:p w14:paraId="490B1A2B" w14:textId="77777777" w:rsidR="00AD05F8" w:rsidRPr="00095798" w:rsidRDefault="00AD05F8" w:rsidP="00D622B4">
            <w:pPr>
              <w:suppressAutoHyphens/>
              <w:jc w:val="both"/>
              <w:rPr>
                <w:sz w:val="24"/>
                <w:szCs w:val="24"/>
                <w:lang w:val="lt-LT"/>
              </w:rPr>
            </w:pPr>
            <w:r w:rsidRPr="00095798">
              <w:rPr>
                <w:sz w:val="24"/>
                <w:szCs w:val="24"/>
                <w:lang w:val="lt-LT"/>
              </w:rPr>
              <w:t>Generalinis direktorius</w:t>
            </w:r>
          </w:p>
        </w:tc>
      </w:tr>
      <w:tr w:rsidR="00AD05F8" w:rsidRPr="004D0F64" w14:paraId="6AA991B0" w14:textId="77777777" w:rsidTr="00D622B4">
        <w:tc>
          <w:tcPr>
            <w:tcW w:w="4117" w:type="dxa"/>
            <w:tcBorders>
              <w:bottom w:val="single" w:sz="4" w:space="0" w:color="auto"/>
            </w:tcBorders>
          </w:tcPr>
          <w:p w14:paraId="41799A8A" w14:textId="77777777" w:rsidR="00AD05F8" w:rsidRPr="004D0F64" w:rsidRDefault="00AD05F8" w:rsidP="00D622B4">
            <w:pPr>
              <w:suppressAutoHyphens/>
              <w:jc w:val="both"/>
              <w:rPr>
                <w:rFonts w:eastAsia="Arial"/>
                <w:b/>
                <w:sz w:val="24"/>
                <w:szCs w:val="24"/>
                <w:lang w:eastAsia="ar-SA"/>
              </w:rPr>
            </w:pPr>
          </w:p>
          <w:p w14:paraId="712A67D6" w14:textId="77777777" w:rsidR="00AD05F8" w:rsidRPr="004D0F64" w:rsidRDefault="00AD05F8" w:rsidP="00D622B4">
            <w:pPr>
              <w:suppressAutoHyphens/>
              <w:jc w:val="both"/>
              <w:rPr>
                <w:rFonts w:eastAsia="Arial"/>
                <w:b/>
                <w:sz w:val="24"/>
                <w:szCs w:val="24"/>
                <w:lang w:eastAsia="ar-SA"/>
              </w:rPr>
            </w:pPr>
          </w:p>
        </w:tc>
        <w:tc>
          <w:tcPr>
            <w:tcW w:w="986" w:type="dxa"/>
          </w:tcPr>
          <w:p w14:paraId="02DE766E" w14:textId="77777777" w:rsidR="00AD05F8" w:rsidRPr="004D0F64" w:rsidRDefault="00AD05F8" w:rsidP="00D622B4">
            <w:pPr>
              <w:suppressAutoHyphens/>
              <w:jc w:val="both"/>
              <w:rPr>
                <w:rFonts w:eastAsia="Arial"/>
                <w:b/>
                <w:sz w:val="24"/>
                <w:szCs w:val="24"/>
                <w:lang w:eastAsia="ar-SA"/>
              </w:rPr>
            </w:pPr>
          </w:p>
        </w:tc>
        <w:tc>
          <w:tcPr>
            <w:tcW w:w="4527" w:type="dxa"/>
            <w:tcBorders>
              <w:bottom w:val="single" w:sz="4" w:space="0" w:color="auto"/>
            </w:tcBorders>
            <w:shd w:val="clear" w:color="auto" w:fill="auto"/>
          </w:tcPr>
          <w:p w14:paraId="2B720CD7" w14:textId="77777777" w:rsidR="00AD05F8" w:rsidRPr="004D0F64" w:rsidRDefault="00AD05F8" w:rsidP="00D622B4">
            <w:pPr>
              <w:suppressAutoHyphens/>
              <w:jc w:val="both"/>
              <w:rPr>
                <w:rFonts w:eastAsia="Arial"/>
                <w:b/>
                <w:sz w:val="24"/>
                <w:szCs w:val="24"/>
                <w:lang w:eastAsia="ar-SA"/>
              </w:rPr>
            </w:pPr>
          </w:p>
          <w:p w14:paraId="51635465" w14:textId="77777777" w:rsidR="00AD05F8" w:rsidRPr="004D0F64" w:rsidRDefault="00AD05F8" w:rsidP="00D622B4">
            <w:pPr>
              <w:suppressAutoHyphens/>
              <w:jc w:val="both"/>
              <w:rPr>
                <w:rFonts w:eastAsia="Arial"/>
                <w:b/>
                <w:sz w:val="24"/>
                <w:szCs w:val="24"/>
                <w:lang w:eastAsia="ar-SA"/>
              </w:rPr>
            </w:pPr>
          </w:p>
        </w:tc>
      </w:tr>
      <w:tr w:rsidR="00AD05F8" w:rsidRPr="004D0F64" w14:paraId="6A4D9D4D" w14:textId="77777777" w:rsidTr="00D622B4">
        <w:tc>
          <w:tcPr>
            <w:tcW w:w="4117" w:type="dxa"/>
            <w:tcBorders>
              <w:top w:val="single" w:sz="4" w:space="0" w:color="auto"/>
            </w:tcBorders>
          </w:tcPr>
          <w:p w14:paraId="0646F577" w14:textId="77777777" w:rsidR="00AD05F8" w:rsidRPr="004D0F64" w:rsidRDefault="00AD05F8" w:rsidP="00D622B4">
            <w:pPr>
              <w:suppressAutoHyphens/>
              <w:jc w:val="both"/>
              <w:rPr>
                <w:rFonts w:eastAsia="Arial"/>
                <w:sz w:val="24"/>
                <w:szCs w:val="24"/>
                <w:lang w:eastAsia="ar-SA"/>
              </w:rPr>
            </w:pPr>
            <w:proofErr w:type="spellStart"/>
            <w:r>
              <w:rPr>
                <w:rFonts w:eastAsia="Arial"/>
                <w:sz w:val="24"/>
                <w:szCs w:val="24"/>
                <w:lang w:eastAsia="ar-SA"/>
              </w:rPr>
              <w:t>Kmd</w:t>
            </w:r>
            <w:proofErr w:type="spellEnd"/>
            <w:r w:rsidRPr="004D0F64">
              <w:rPr>
                <w:rFonts w:eastAsia="Arial"/>
                <w:sz w:val="24"/>
                <w:szCs w:val="24"/>
                <w:lang w:eastAsia="ar-SA"/>
              </w:rPr>
              <w:t xml:space="preserve">. </w:t>
            </w:r>
            <w:r>
              <w:rPr>
                <w:rFonts w:eastAsia="Arial"/>
                <w:sz w:val="24"/>
                <w:szCs w:val="24"/>
                <w:lang w:eastAsia="ar-SA"/>
              </w:rPr>
              <w:t xml:space="preserve">Marius </w:t>
            </w:r>
            <w:proofErr w:type="spellStart"/>
            <w:r>
              <w:rPr>
                <w:rFonts w:eastAsia="Arial"/>
                <w:sz w:val="24"/>
                <w:szCs w:val="24"/>
                <w:lang w:eastAsia="ar-SA"/>
              </w:rPr>
              <w:t>Šakinis</w:t>
            </w:r>
            <w:proofErr w:type="spellEnd"/>
          </w:p>
        </w:tc>
        <w:tc>
          <w:tcPr>
            <w:tcW w:w="986" w:type="dxa"/>
          </w:tcPr>
          <w:p w14:paraId="6B43989D" w14:textId="77777777" w:rsidR="00AD05F8" w:rsidRPr="004D0F64" w:rsidRDefault="00AD05F8" w:rsidP="00D622B4">
            <w:pPr>
              <w:suppressAutoHyphens/>
              <w:jc w:val="both"/>
              <w:rPr>
                <w:rFonts w:eastAsia="Arial"/>
                <w:sz w:val="24"/>
                <w:szCs w:val="24"/>
                <w:lang w:eastAsia="ar-SA"/>
              </w:rPr>
            </w:pPr>
          </w:p>
        </w:tc>
        <w:tc>
          <w:tcPr>
            <w:tcW w:w="4527" w:type="dxa"/>
            <w:tcBorders>
              <w:top w:val="single" w:sz="4" w:space="0" w:color="auto"/>
            </w:tcBorders>
          </w:tcPr>
          <w:p w14:paraId="1B42BCB1" w14:textId="77777777" w:rsidR="00AD05F8" w:rsidRPr="004D0F64" w:rsidRDefault="00AD05F8" w:rsidP="00D622B4">
            <w:pPr>
              <w:suppressAutoHyphens/>
              <w:jc w:val="both"/>
              <w:rPr>
                <w:rFonts w:eastAsia="Arial"/>
                <w:sz w:val="24"/>
                <w:szCs w:val="24"/>
                <w:lang w:eastAsia="ar-SA"/>
              </w:rPr>
            </w:pPr>
            <w:r w:rsidRPr="004D0F64">
              <w:rPr>
                <w:rFonts w:eastAsia="Arial"/>
                <w:sz w:val="24"/>
                <w:szCs w:val="24"/>
                <w:lang w:eastAsia="ar-SA"/>
              </w:rPr>
              <w:t xml:space="preserve">Alvydas </w:t>
            </w:r>
            <w:proofErr w:type="spellStart"/>
            <w:r w:rsidRPr="004D0F64">
              <w:rPr>
                <w:rFonts w:eastAsia="Arial"/>
                <w:sz w:val="24"/>
                <w:szCs w:val="24"/>
                <w:lang w:eastAsia="ar-SA"/>
              </w:rPr>
              <w:t>Butkus</w:t>
            </w:r>
            <w:proofErr w:type="spellEnd"/>
          </w:p>
        </w:tc>
      </w:tr>
    </w:tbl>
    <w:p w14:paraId="7F4DB7F3" w14:textId="77777777" w:rsidR="00AD05F8" w:rsidRDefault="00AD05F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6A02BFD5" w14:textId="77777777" w:rsidR="00FF6038"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06864884" w14:textId="77777777" w:rsidR="00FF6038" w:rsidRPr="00FF6038" w:rsidRDefault="00FF6038" w:rsidP="00FF60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5F52F586" w14:textId="77777777" w:rsidR="00226CA7" w:rsidRDefault="00FF6038" w:rsidP="00FF6038">
      <w:pPr>
        <w:spacing w:after="0" w:line="240" w:lineRule="auto"/>
        <w:rPr>
          <w:rFonts w:ascii="Times New Roman" w:eastAsia="Times New Roman" w:hAnsi="Times New Roman" w:cs="Times New Roman"/>
          <w:sz w:val="24"/>
          <w:szCs w:val="24"/>
          <w:lang w:eastAsia="lt-LT"/>
        </w:rPr>
      </w:pPr>
      <w:bookmarkStart w:id="1" w:name="_GoBack"/>
      <w:bookmarkEnd w:id="1"/>
      <w:r w:rsidRPr="00FF6038">
        <w:rPr>
          <w:rFonts w:ascii="Times New Roman" w:eastAsia="Times New Roman" w:hAnsi="Times New Roman" w:cs="Times New Roman"/>
          <w:sz w:val="24"/>
          <w:szCs w:val="24"/>
          <w:lang w:eastAsia="lt-LT"/>
        </w:rPr>
        <w:t>A. V.</w:t>
      </w:r>
      <w:r w:rsidRPr="00FF6038">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A.V.</w:t>
      </w:r>
    </w:p>
    <w:p w14:paraId="0CA1F85D"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3CC1C3BA"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707E9C65"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4442C920"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512AA2F8"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6BBAF5D5"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7E75E23D"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0B7533BA"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2A4E19E6"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1144504B"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04C90885"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2F587D6E"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70D0B7C1"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12265C4E"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64AFD31B"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4842AA8B"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40957A60"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41849396"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161EABC0"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31AF9874"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38785A5B"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7C2F2215"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373B7558"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7F11723A"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5B58234A" w14:textId="77777777" w:rsidR="00B85034" w:rsidRDefault="00B85034" w:rsidP="00FF6038">
      <w:pPr>
        <w:spacing w:after="0" w:line="240" w:lineRule="auto"/>
        <w:rPr>
          <w:rFonts w:ascii="Times New Roman" w:eastAsia="Times New Roman" w:hAnsi="Times New Roman" w:cs="Times New Roman"/>
          <w:sz w:val="24"/>
          <w:szCs w:val="24"/>
          <w:lang w:eastAsia="lt-LT"/>
        </w:rPr>
      </w:pPr>
    </w:p>
    <w:p w14:paraId="5F4EB069" w14:textId="77777777" w:rsidR="00B85034" w:rsidRDefault="00B85034" w:rsidP="00FF6038">
      <w:pPr>
        <w:spacing w:after="0" w:line="240" w:lineRule="auto"/>
        <w:rPr>
          <w:rFonts w:ascii="Times New Roman" w:eastAsia="Times New Roman" w:hAnsi="Times New Roman" w:cs="Times New Roman"/>
          <w:sz w:val="24"/>
          <w:szCs w:val="24"/>
          <w:lang w:eastAsia="lt-LT"/>
        </w:rPr>
      </w:pPr>
    </w:p>
    <w:sectPr w:rsidR="00B85034" w:rsidSect="00A95F4D">
      <w:headerReference w:type="even" r:id="rId9"/>
      <w:footerReference w:type="default" r:id="rId10"/>
      <w:headerReference w:type="first" r:id="rId11"/>
      <w:pgSz w:w="11906" w:h="16838"/>
      <w:pgMar w:top="1135" w:right="746" w:bottom="900" w:left="153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43087" w14:textId="77777777" w:rsidR="006E57AA" w:rsidRDefault="006E57AA" w:rsidP="00B21CDE">
      <w:pPr>
        <w:spacing w:after="0" w:line="240" w:lineRule="auto"/>
      </w:pPr>
      <w:r>
        <w:separator/>
      </w:r>
    </w:p>
  </w:endnote>
  <w:endnote w:type="continuationSeparator" w:id="0">
    <w:p w14:paraId="428C14B7" w14:textId="77777777" w:rsidR="006E57AA" w:rsidRDefault="006E57AA" w:rsidP="00B2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68459"/>
      <w:docPartObj>
        <w:docPartGallery w:val="Page Numbers (Bottom of Page)"/>
        <w:docPartUnique/>
      </w:docPartObj>
    </w:sdtPr>
    <w:sdtEndPr>
      <w:rPr>
        <w:noProof/>
      </w:rPr>
    </w:sdtEndPr>
    <w:sdtContent>
      <w:p w14:paraId="0EF8633B" w14:textId="7DE8E205" w:rsidR="00CC634F" w:rsidRDefault="00CC634F">
        <w:pPr>
          <w:pStyle w:val="Footer"/>
          <w:jc w:val="center"/>
        </w:pPr>
        <w:r>
          <w:fldChar w:fldCharType="begin"/>
        </w:r>
        <w:r>
          <w:instrText xml:space="preserve"> PAGE   \* MERGEFORMAT </w:instrText>
        </w:r>
        <w:r>
          <w:fldChar w:fldCharType="separate"/>
        </w:r>
        <w:r w:rsidR="00AD05F8">
          <w:rPr>
            <w:noProof/>
          </w:rPr>
          <w:t>15</w:t>
        </w:r>
        <w:r>
          <w:rPr>
            <w:noProof/>
          </w:rPr>
          <w:fldChar w:fldCharType="end"/>
        </w:r>
      </w:p>
    </w:sdtContent>
  </w:sdt>
  <w:p w14:paraId="6A039012" w14:textId="77777777" w:rsidR="00CC634F" w:rsidRDefault="00CC6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78641" w14:textId="77777777" w:rsidR="006E57AA" w:rsidRDefault="006E57AA" w:rsidP="00B21CDE">
      <w:pPr>
        <w:spacing w:after="0" w:line="240" w:lineRule="auto"/>
      </w:pPr>
      <w:r>
        <w:separator/>
      </w:r>
    </w:p>
  </w:footnote>
  <w:footnote w:type="continuationSeparator" w:id="0">
    <w:p w14:paraId="71A3A015" w14:textId="77777777" w:rsidR="006E57AA" w:rsidRDefault="006E57AA" w:rsidP="00B21CDE">
      <w:pPr>
        <w:spacing w:after="0" w:line="240" w:lineRule="auto"/>
      </w:pPr>
      <w:r>
        <w:continuationSeparator/>
      </w:r>
    </w:p>
  </w:footnote>
  <w:footnote w:id="1">
    <w:p w14:paraId="7EDFBB07" w14:textId="77777777" w:rsidR="00CC634F" w:rsidRDefault="00CC634F" w:rsidP="00FF603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A88A" w14:textId="77777777" w:rsidR="00CC634F" w:rsidRDefault="00CC634F" w:rsidP="00B21C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755F6C" w14:textId="77777777" w:rsidR="00CC634F" w:rsidRDefault="00CC6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BF27" w14:textId="77777777" w:rsidR="00CC634F" w:rsidRPr="00A25860" w:rsidRDefault="00CC634F" w:rsidP="00B10FE8">
    <w:pPr>
      <w:pStyle w:val="Header"/>
      <w:rPr>
        <w:b/>
        <w:lang w:val="en-US"/>
      </w:rPr>
    </w:pPr>
    <w:r>
      <w:rPr>
        <w:b/>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DE"/>
    <w:rsid w:val="00007E49"/>
    <w:rsid w:val="00016127"/>
    <w:rsid w:val="00021721"/>
    <w:rsid w:val="00026147"/>
    <w:rsid w:val="00027484"/>
    <w:rsid w:val="00034DD6"/>
    <w:rsid w:val="000560A2"/>
    <w:rsid w:val="00074ECC"/>
    <w:rsid w:val="0008669C"/>
    <w:rsid w:val="00090B45"/>
    <w:rsid w:val="00092E62"/>
    <w:rsid w:val="00095798"/>
    <w:rsid w:val="000966D4"/>
    <w:rsid w:val="000C12ED"/>
    <w:rsid w:val="000C544F"/>
    <w:rsid w:val="000C703F"/>
    <w:rsid w:val="000C7B1B"/>
    <w:rsid w:val="000D5DE7"/>
    <w:rsid w:val="000E1AD4"/>
    <w:rsid w:val="000F16DD"/>
    <w:rsid w:val="000F586C"/>
    <w:rsid w:val="00113EA7"/>
    <w:rsid w:val="00115E21"/>
    <w:rsid w:val="00126FE2"/>
    <w:rsid w:val="00152CE1"/>
    <w:rsid w:val="00153D96"/>
    <w:rsid w:val="00171DA6"/>
    <w:rsid w:val="001924C0"/>
    <w:rsid w:val="00194D15"/>
    <w:rsid w:val="001A23B1"/>
    <w:rsid w:val="001A530D"/>
    <w:rsid w:val="001A6C55"/>
    <w:rsid w:val="001B73E0"/>
    <w:rsid w:val="001C44C2"/>
    <w:rsid w:val="001D01AA"/>
    <w:rsid w:val="001D2E33"/>
    <w:rsid w:val="001F1ED0"/>
    <w:rsid w:val="00200821"/>
    <w:rsid w:val="0020502B"/>
    <w:rsid w:val="00220189"/>
    <w:rsid w:val="00224660"/>
    <w:rsid w:val="00226CA7"/>
    <w:rsid w:val="00235CBE"/>
    <w:rsid w:val="00256B4E"/>
    <w:rsid w:val="00261962"/>
    <w:rsid w:val="002717B5"/>
    <w:rsid w:val="002A2063"/>
    <w:rsid w:val="002B2A3D"/>
    <w:rsid w:val="002B70E4"/>
    <w:rsid w:val="002C1D70"/>
    <w:rsid w:val="002C3EF0"/>
    <w:rsid w:val="002C42BD"/>
    <w:rsid w:val="002E5A98"/>
    <w:rsid w:val="00302661"/>
    <w:rsid w:val="003041B0"/>
    <w:rsid w:val="003058E6"/>
    <w:rsid w:val="0031219F"/>
    <w:rsid w:val="0032219D"/>
    <w:rsid w:val="00330EEE"/>
    <w:rsid w:val="00331112"/>
    <w:rsid w:val="00335E87"/>
    <w:rsid w:val="00335EC6"/>
    <w:rsid w:val="0034713D"/>
    <w:rsid w:val="00347AF2"/>
    <w:rsid w:val="00347F84"/>
    <w:rsid w:val="00372BD4"/>
    <w:rsid w:val="00383828"/>
    <w:rsid w:val="00383865"/>
    <w:rsid w:val="003950CD"/>
    <w:rsid w:val="003A0312"/>
    <w:rsid w:val="003A52AE"/>
    <w:rsid w:val="003B68ED"/>
    <w:rsid w:val="003C2B43"/>
    <w:rsid w:val="003D273D"/>
    <w:rsid w:val="003E2D49"/>
    <w:rsid w:val="00411EA9"/>
    <w:rsid w:val="004125A9"/>
    <w:rsid w:val="004125E3"/>
    <w:rsid w:val="00452286"/>
    <w:rsid w:val="004524B7"/>
    <w:rsid w:val="0045726D"/>
    <w:rsid w:val="004857B9"/>
    <w:rsid w:val="00495A20"/>
    <w:rsid w:val="004A6406"/>
    <w:rsid w:val="004D0F64"/>
    <w:rsid w:val="004D351B"/>
    <w:rsid w:val="004D7384"/>
    <w:rsid w:val="004F083D"/>
    <w:rsid w:val="004F0C92"/>
    <w:rsid w:val="00504F90"/>
    <w:rsid w:val="00515E77"/>
    <w:rsid w:val="00517768"/>
    <w:rsid w:val="00521A3C"/>
    <w:rsid w:val="005324DA"/>
    <w:rsid w:val="00537089"/>
    <w:rsid w:val="005423C9"/>
    <w:rsid w:val="005538C5"/>
    <w:rsid w:val="005826E3"/>
    <w:rsid w:val="005863F6"/>
    <w:rsid w:val="005968C0"/>
    <w:rsid w:val="005B603D"/>
    <w:rsid w:val="005D7147"/>
    <w:rsid w:val="005E10D4"/>
    <w:rsid w:val="005E4C9B"/>
    <w:rsid w:val="005F4213"/>
    <w:rsid w:val="005F4CB2"/>
    <w:rsid w:val="00602F6F"/>
    <w:rsid w:val="00603954"/>
    <w:rsid w:val="006041E9"/>
    <w:rsid w:val="00611E71"/>
    <w:rsid w:val="00634C8B"/>
    <w:rsid w:val="00636939"/>
    <w:rsid w:val="006457BE"/>
    <w:rsid w:val="00677508"/>
    <w:rsid w:val="00684A4D"/>
    <w:rsid w:val="00696DC3"/>
    <w:rsid w:val="006A3A62"/>
    <w:rsid w:val="006A6E77"/>
    <w:rsid w:val="006D1002"/>
    <w:rsid w:val="006D35B5"/>
    <w:rsid w:val="006E0D3F"/>
    <w:rsid w:val="006E389F"/>
    <w:rsid w:val="006E57AA"/>
    <w:rsid w:val="006F72AD"/>
    <w:rsid w:val="006F74A5"/>
    <w:rsid w:val="00712745"/>
    <w:rsid w:val="007263A3"/>
    <w:rsid w:val="00726D8C"/>
    <w:rsid w:val="00740E57"/>
    <w:rsid w:val="00747084"/>
    <w:rsid w:val="00760415"/>
    <w:rsid w:val="00764BCE"/>
    <w:rsid w:val="00776EB0"/>
    <w:rsid w:val="00785A2F"/>
    <w:rsid w:val="00791946"/>
    <w:rsid w:val="00796E29"/>
    <w:rsid w:val="007978CF"/>
    <w:rsid w:val="007D50D3"/>
    <w:rsid w:val="007E53BF"/>
    <w:rsid w:val="00802E5F"/>
    <w:rsid w:val="008223B5"/>
    <w:rsid w:val="0082391F"/>
    <w:rsid w:val="0084106D"/>
    <w:rsid w:val="0085040E"/>
    <w:rsid w:val="00855AF1"/>
    <w:rsid w:val="0087719F"/>
    <w:rsid w:val="00880C6C"/>
    <w:rsid w:val="008A4393"/>
    <w:rsid w:val="008A5D1C"/>
    <w:rsid w:val="008B4A2D"/>
    <w:rsid w:val="008E204C"/>
    <w:rsid w:val="008F177E"/>
    <w:rsid w:val="00923709"/>
    <w:rsid w:val="00931620"/>
    <w:rsid w:val="00931CA0"/>
    <w:rsid w:val="00932D5E"/>
    <w:rsid w:val="00934BCA"/>
    <w:rsid w:val="009519C1"/>
    <w:rsid w:val="00951CBB"/>
    <w:rsid w:val="00960994"/>
    <w:rsid w:val="009830C5"/>
    <w:rsid w:val="009854D5"/>
    <w:rsid w:val="009D46F4"/>
    <w:rsid w:val="00A03E1E"/>
    <w:rsid w:val="00A274B9"/>
    <w:rsid w:val="00A30828"/>
    <w:rsid w:val="00A87DDE"/>
    <w:rsid w:val="00A90913"/>
    <w:rsid w:val="00A95F4D"/>
    <w:rsid w:val="00AA1884"/>
    <w:rsid w:val="00AA33CD"/>
    <w:rsid w:val="00AC0844"/>
    <w:rsid w:val="00AC3361"/>
    <w:rsid w:val="00AC7620"/>
    <w:rsid w:val="00AD05F8"/>
    <w:rsid w:val="00AD2BC8"/>
    <w:rsid w:val="00AD308C"/>
    <w:rsid w:val="00AD7077"/>
    <w:rsid w:val="00B02809"/>
    <w:rsid w:val="00B06259"/>
    <w:rsid w:val="00B0670C"/>
    <w:rsid w:val="00B10FE8"/>
    <w:rsid w:val="00B13C8F"/>
    <w:rsid w:val="00B179A5"/>
    <w:rsid w:val="00B21CDE"/>
    <w:rsid w:val="00B250E0"/>
    <w:rsid w:val="00B30B01"/>
    <w:rsid w:val="00B3260A"/>
    <w:rsid w:val="00B3336E"/>
    <w:rsid w:val="00B34537"/>
    <w:rsid w:val="00B44130"/>
    <w:rsid w:val="00B832E5"/>
    <w:rsid w:val="00B85034"/>
    <w:rsid w:val="00BA09CC"/>
    <w:rsid w:val="00BA6A7F"/>
    <w:rsid w:val="00BB6C4C"/>
    <w:rsid w:val="00BC18A7"/>
    <w:rsid w:val="00BE23F1"/>
    <w:rsid w:val="00BE7051"/>
    <w:rsid w:val="00C04B2F"/>
    <w:rsid w:val="00C13AB6"/>
    <w:rsid w:val="00C214D4"/>
    <w:rsid w:val="00C57E43"/>
    <w:rsid w:val="00C60F8A"/>
    <w:rsid w:val="00C803E0"/>
    <w:rsid w:val="00CB24CE"/>
    <w:rsid w:val="00CB7A59"/>
    <w:rsid w:val="00CC34C3"/>
    <w:rsid w:val="00CC634F"/>
    <w:rsid w:val="00CC781B"/>
    <w:rsid w:val="00CD1186"/>
    <w:rsid w:val="00CD43B9"/>
    <w:rsid w:val="00CD60D2"/>
    <w:rsid w:val="00CE4483"/>
    <w:rsid w:val="00CF40F5"/>
    <w:rsid w:val="00CF5238"/>
    <w:rsid w:val="00D10BF3"/>
    <w:rsid w:val="00D14CA7"/>
    <w:rsid w:val="00D1724A"/>
    <w:rsid w:val="00D44F31"/>
    <w:rsid w:val="00D467A0"/>
    <w:rsid w:val="00D4757B"/>
    <w:rsid w:val="00D475F5"/>
    <w:rsid w:val="00D57AAC"/>
    <w:rsid w:val="00D64FD9"/>
    <w:rsid w:val="00D75139"/>
    <w:rsid w:val="00D7640A"/>
    <w:rsid w:val="00DA4319"/>
    <w:rsid w:val="00DB3420"/>
    <w:rsid w:val="00DC0C19"/>
    <w:rsid w:val="00DC0F4A"/>
    <w:rsid w:val="00DC36E8"/>
    <w:rsid w:val="00DC4656"/>
    <w:rsid w:val="00DD361C"/>
    <w:rsid w:val="00DD74A8"/>
    <w:rsid w:val="00DE72C6"/>
    <w:rsid w:val="00DF792F"/>
    <w:rsid w:val="00E13F7E"/>
    <w:rsid w:val="00E20015"/>
    <w:rsid w:val="00E209A6"/>
    <w:rsid w:val="00E34A3D"/>
    <w:rsid w:val="00E547A8"/>
    <w:rsid w:val="00E62A2F"/>
    <w:rsid w:val="00E64BEC"/>
    <w:rsid w:val="00E77E77"/>
    <w:rsid w:val="00E82E68"/>
    <w:rsid w:val="00E836FF"/>
    <w:rsid w:val="00EA1FFF"/>
    <w:rsid w:val="00EB00A8"/>
    <w:rsid w:val="00EC0583"/>
    <w:rsid w:val="00ED10BC"/>
    <w:rsid w:val="00ED2D75"/>
    <w:rsid w:val="00ED3319"/>
    <w:rsid w:val="00EE0D9D"/>
    <w:rsid w:val="00EF25A3"/>
    <w:rsid w:val="00EF2D58"/>
    <w:rsid w:val="00F03B1D"/>
    <w:rsid w:val="00F10EEA"/>
    <w:rsid w:val="00F14F19"/>
    <w:rsid w:val="00F21412"/>
    <w:rsid w:val="00F7059B"/>
    <w:rsid w:val="00F87FC7"/>
    <w:rsid w:val="00F911E0"/>
    <w:rsid w:val="00F93AB6"/>
    <w:rsid w:val="00F97A85"/>
    <w:rsid w:val="00FC6FFE"/>
    <w:rsid w:val="00FD2A3A"/>
    <w:rsid w:val="00FD5E01"/>
    <w:rsid w:val="00FF6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78777D"/>
  <w15:chartTrackingRefBased/>
  <w15:docId w15:val="{4468B393-619A-4A7C-80F0-4AEA01CB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7"/>
  </w:style>
  <w:style w:type="paragraph" w:styleId="Heading2">
    <w:name w:val="heading 2"/>
    <w:basedOn w:val="Normal"/>
    <w:next w:val="Normal"/>
    <w:link w:val="Heading2Char"/>
    <w:qFormat/>
    <w:rsid w:val="00FF603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1CDE"/>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B21CDE"/>
    <w:rPr>
      <w:rFonts w:ascii="Times New Roman" w:eastAsia="Times New Roman" w:hAnsi="Times New Roman" w:cs="Times New Roman"/>
      <w:sz w:val="24"/>
      <w:szCs w:val="24"/>
      <w:lang w:eastAsia="lt-LT"/>
    </w:rPr>
  </w:style>
  <w:style w:type="character" w:styleId="PageNumber">
    <w:name w:val="page number"/>
    <w:basedOn w:val="DefaultParagraphFont"/>
    <w:rsid w:val="00B21CDE"/>
  </w:style>
  <w:style w:type="paragraph" w:styleId="FootnoteText">
    <w:name w:val="footnote text"/>
    <w:basedOn w:val="Normal"/>
    <w:link w:val="FootnoteTextChar"/>
    <w:semiHidden/>
    <w:rsid w:val="00B21CDE"/>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semiHidden/>
    <w:rsid w:val="00B21CDE"/>
    <w:rPr>
      <w:rFonts w:ascii="Times New Roman" w:eastAsia="Times New Roman" w:hAnsi="Times New Roman" w:cs="Times New Roman"/>
      <w:sz w:val="20"/>
      <w:szCs w:val="20"/>
      <w:lang w:eastAsia="lt-LT"/>
    </w:rPr>
  </w:style>
  <w:style w:type="character" w:styleId="FootnoteReference">
    <w:name w:val="footnote reference"/>
    <w:semiHidden/>
    <w:rsid w:val="00B21CDE"/>
    <w:rPr>
      <w:vertAlign w:val="superscript"/>
    </w:rPr>
  </w:style>
  <w:style w:type="paragraph" w:styleId="BalloonText">
    <w:name w:val="Balloon Text"/>
    <w:basedOn w:val="Normal"/>
    <w:link w:val="BalloonTextChar"/>
    <w:semiHidden/>
    <w:unhideWhenUsed/>
    <w:rsid w:val="004D3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351B"/>
    <w:rPr>
      <w:rFonts w:ascii="Segoe UI" w:hAnsi="Segoe UI" w:cs="Segoe UI"/>
      <w:sz w:val="18"/>
      <w:szCs w:val="18"/>
    </w:rPr>
  </w:style>
  <w:style w:type="paragraph" w:styleId="Footer">
    <w:name w:val="footer"/>
    <w:basedOn w:val="Normal"/>
    <w:link w:val="FooterChar"/>
    <w:unhideWhenUsed/>
    <w:rsid w:val="00027484"/>
    <w:pPr>
      <w:tabs>
        <w:tab w:val="center" w:pos="4986"/>
        <w:tab w:val="right" w:pos="9972"/>
      </w:tabs>
      <w:spacing w:after="0" w:line="240" w:lineRule="auto"/>
    </w:pPr>
  </w:style>
  <w:style w:type="character" w:customStyle="1" w:styleId="FooterChar">
    <w:name w:val="Footer Char"/>
    <w:basedOn w:val="DefaultParagraphFont"/>
    <w:link w:val="Footer"/>
    <w:rsid w:val="00027484"/>
  </w:style>
  <w:style w:type="character" w:styleId="CommentReference">
    <w:name w:val="annotation reference"/>
    <w:basedOn w:val="DefaultParagraphFont"/>
    <w:uiPriority w:val="99"/>
    <w:unhideWhenUsed/>
    <w:rsid w:val="00DE72C6"/>
    <w:rPr>
      <w:sz w:val="16"/>
      <w:szCs w:val="16"/>
    </w:rPr>
  </w:style>
  <w:style w:type="paragraph" w:styleId="CommentText">
    <w:name w:val="annotation text"/>
    <w:basedOn w:val="Normal"/>
    <w:link w:val="CommentTextChar"/>
    <w:unhideWhenUsed/>
    <w:rsid w:val="00DE72C6"/>
    <w:pPr>
      <w:spacing w:line="240" w:lineRule="auto"/>
    </w:pPr>
    <w:rPr>
      <w:sz w:val="20"/>
      <w:szCs w:val="20"/>
    </w:rPr>
  </w:style>
  <w:style w:type="character" w:customStyle="1" w:styleId="CommentTextChar">
    <w:name w:val="Comment Text Char"/>
    <w:basedOn w:val="DefaultParagraphFont"/>
    <w:link w:val="CommentText"/>
    <w:rsid w:val="00DE72C6"/>
    <w:rPr>
      <w:sz w:val="20"/>
      <w:szCs w:val="20"/>
    </w:rPr>
  </w:style>
  <w:style w:type="paragraph" w:styleId="CommentSubject">
    <w:name w:val="annotation subject"/>
    <w:basedOn w:val="CommentText"/>
    <w:next w:val="CommentText"/>
    <w:link w:val="CommentSubjectChar"/>
    <w:semiHidden/>
    <w:unhideWhenUsed/>
    <w:rsid w:val="00DE72C6"/>
    <w:rPr>
      <w:b/>
      <w:bCs/>
    </w:rPr>
  </w:style>
  <w:style w:type="character" w:customStyle="1" w:styleId="CommentSubjectChar">
    <w:name w:val="Comment Subject Char"/>
    <w:basedOn w:val="CommentTextChar"/>
    <w:link w:val="CommentSubject"/>
    <w:semiHidden/>
    <w:rsid w:val="00DE72C6"/>
    <w:rPr>
      <w:b/>
      <w:bCs/>
      <w:sz w:val="20"/>
      <w:szCs w:val="20"/>
    </w:rPr>
  </w:style>
  <w:style w:type="character" w:styleId="Hyperlink">
    <w:name w:val="Hyperlink"/>
    <w:basedOn w:val="DefaultParagraphFont"/>
    <w:uiPriority w:val="99"/>
    <w:unhideWhenUsed/>
    <w:rsid w:val="00E836FF"/>
    <w:rPr>
      <w:color w:val="0563C1" w:themeColor="hyperlink"/>
      <w:u w:val="single"/>
    </w:rPr>
  </w:style>
  <w:style w:type="paragraph" w:styleId="ListParagraph">
    <w:name w:val="List Paragraph"/>
    <w:basedOn w:val="Normal"/>
    <w:uiPriority w:val="34"/>
    <w:qFormat/>
    <w:rsid w:val="00CF40F5"/>
    <w:pPr>
      <w:ind w:left="720"/>
      <w:contextualSpacing/>
    </w:pPr>
  </w:style>
  <w:style w:type="character" w:customStyle="1" w:styleId="Heading2Char">
    <w:name w:val="Heading 2 Char"/>
    <w:basedOn w:val="DefaultParagraphFont"/>
    <w:link w:val="Heading2"/>
    <w:rsid w:val="00FF6038"/>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FF6038"/>
  </w:style>
  <w:style w:type="paragraph" w:styleId="BodyTextIndent2">
    <w:name w:val="Body Text Indent 2"/>
    <w:basedOn w:val="Normal"/>
    <w:link w:val="BodyTextIndent2Char"/>
    <w:rsid w:val="00FF6038"/>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FF6038"/>
    <w:rPr>
      <w:rFonts w:ascii="Times New Roman" w:eastAsia="Times New Roman" w:hAnsi="Times New Roman" w:cs="Times New Roman"/>
      <w:i/>
      <w:color w:val="000000"/>
      <w:sz w:val="20"/>
      <w:szCs w:val="20"/>
      <w:lang w:val="en-US"/>
    </w:rPr>
  </w:style>
  <w:style w:type="paragraph" w:styleId="BodyText">
    <w:name w:val="Body Text"/>
    <w:basedOn w:val="Normal"/>
    <w:link w:val="BodyTextChar"/>
    <w:rsid w:val="00FF6038"/>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FF6038"/>
    <w:rPr>
      <w:rFonts w:ascii="Times New Roman" w:eastAsia="Times New Roman" w:hAnsi="Times New Roman" w:cs="Times New Roman"/>
      <w:sz w:val="24"/>
      <w:szCs w:val="24"/>
      <w:lang w:eastAsia="lt-LT"/>
    </w:rPr>
  </w:style>
  <w:style w:type="table" w:styleId="TableGrid">
    <w:name w:val="Table Grid"/>
    <w:basedOn w:val="TableNormal"/>
    <w:rsid w:val="00FF603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F603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FF6038"/>
    <w:rPr>
      <w:rFonts w:ascii="Arial" w:hAnsi="Arial" w:cs="Arial"/>
      <w:b w:val="0"/>
      <w:bCs w:val="0"/>
      <w:i w:val="0"/>
      <w:iCs w:val="0"/>
      <w:strike w:val="0"/>
      <w:color w:val="0000FF"/>
      <w:sz w:val="20"/>
      <w:szCs w:val="20"/>
      <w:u w:val="none"/>
    </w:rPr>
  </w:style>
  <w:style w:type="paragraph" w:styleId="NoSpacing">
    <w:name w:val="No Spacing"/>
    <w:uiPriority w:val="1"/>
    <w:qFormat/>
    <w:rsid w:val="00FF603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89107">
      <w:bodyDiv w:val="1"/>
      <w:marLeft w:val="0"/>
      <w:marRight w:val="0"/>
      <w:marTop w:val="0"/>
      <w:marBottom w:val="0"/>
      <w:divBdr>
        <w:top w:val="none" w:sz="0" w:space="0" w:color="auto"/>
        <w:left w:val="none" w:sz="0" w:space="0" w:color="auto"/>
        <w:bottom w:val="none" w:sz="0" w:space="0" w:color="auto"/>
        <w:right w:val="none" w:sz="0" w:space="0" w:color="auto"/>
      </w:divBdr>
    </w:div>
    <w:div w:id="82478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rt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66A6-696C-4532-B918-1A567D38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8096</Words>
  <Characters>46149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Mantas Ciuta</cp:lastModifiedBy>
  <cp:revision>4</cp:revision>
  <dcterms:created xsi:type="dcterms:W3CDTF">2022-08-10T06:03:00Z</dcterms:created>
  <dcterms:modified xsi:type="dcterms:W3CDTF">2022-08-10T06:05:00Z</dcterms:modified>
</cp:coreProperties>
</file>