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9F27" w14:textId="77777777" w:rsidR="00DC52F0" w:rsidRPr="00E97F05" w:rsidRDefault="000E5B0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PAGALVIŲ</w:t>
      </w:r>
    </w:p>
    <w:p w14:paraId="4765D49A" w14:textId="3FCB50BE"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PRELIMINARIOSIOS PIRKIMO</w:t>
      </w:r>
      <w:r w:rsidRPr="00E97F05">
        <w:rPr>
          <w:rFonts w:asciiTheme="majorBidi" w:hAnsiTheme="majorBidi" w:cstheme="majorBidi"/>
          <w:b/>
          <w:color w:val="000000"/>
          <w:sz w:val="24"/>
          <w:szCs w:val="24"/>
          <w:bdr w:val="none" w:sz="0" w:space="0" w:color="auto" w:frame="1"/>
        </w:rPr>
        <w:t>–</w:t>
      </w:r>
      <w:r w:rsidRPr="00E97F05">
        <w:rPr>
          <w:rFonts w:asciiTheme="majorBidi" w:hAnsiTheme="majorBidi" w:cstheme="majorBidi"/>
          <w:b/>
          <w:bCs/>
          <w:color w:val="000000"/>
          <w:sz w:val="24"/>
          <w:szCs w:val="24"/>
        </w:rPr>
        <w:t>PARDAVIMO SUTARTIES</w:t>
      </w:r>
    </w:p>
    <w:p w14:paraId="2899FC6D"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SĄLYGOS</w:t>
      </w:r>
    </w:p>
    <w:p w14:paraId="3675AB54"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b/>
          <w:bCs/>
          <w:color w:val="000000"/>
          <w:sz w:val="24"/>
          <w:szCs w:val="24"/>
        </w:rPr>
      </w:pPr>
    </w:p>
    <w:p w14:paraId="5B3A852A" w14:textId="08E9BBEA" w:rsidR="00932D6C" w:rsidRPr="00E97F05" w:rsidRDefault="00932D6C" w:rsidP="00354D35">
      <w:pPr>
        <w:autoSpaceDE w:val="0"/>
        <w:autoSpaceDN w:val="0"/>
        <w:adjustRightInd w:val="0"/>
        <w:spacing w:after="0" w:line="240" w:lineRule="auto"/>
        <w:jc w:val="center"/>
        <w:rPr>
          <w:rFonts w:asciiTheme="majorBidi" w:eastAsia="Times New Roman" w:hAnsiTheme="majorBidi" w:cstheme="majorBidi"/>
          <w:bCs/>
          <w:color w:val="000000"/>
          <w:sz w:val="24"/>
          <w:szCs w:val="24"/>
          <w:lang w:eastAsia="lt-LT"/>
        </w:rPr>
      </w:pPr>
      <w:r w:rsidRPr="00E97F05">
        <w:rPr>
          <w:rFonts w:asciiTheme="majorBidi" w:eastAsia="Times New Roman" w:hAnsiTheme="majorBidi" w:cstheme="majorBidi"/>
          <w:bCs/>
          <w:color w:val="000000"/>
          <w:sz w:val="24"/>
          <w:szCs w:val="24"/>
          <w:lang w:eastAsia="lt-LT"/>
        </w:rPr>
        <w:t>202</w:t>
      </w:r>
      <w:r w:rsidR="000E5B0C" w:rsidRPr="00E97F05">
        <w:rPr>
          <w:rFonts w:asciiTheme="majorBidi" w:eastAsia="Times New Roman" w:hAnsiTheme="majorBidi" w:cstheme="majorBidi"/>
          <w:bCs/>
          <w:color w:val="000000"/>
          <w:sz w:val="24"/>
          <w:szCs w:val="24"/>
          <w:lang w:eastAsia="lt-LT"/>
        </w:rPr>
        <w:t>2</w:t>
      </w:r>
      <w:r w:rsidRPr="00E97F05">
        <w:rPr>
          <w:rFonts w:asciiTheme="majorBidi" w:eastAsia="Times New Roman" w:hAnsiTheme="majorBidi" w:cstheme="majorBidi"/>
          <w:bCs/>
          <w:color w:val="000000"/>
          <w:sz w:val="24"/>
          <w:szCs w:val="24"/>
          <w:lang w:eastAsia="lt-LT"/>
        </w:rPr>
        <w:t xml:space="preserve"> m. </w:t>
      </w:r>
      <w:r w:rsidR="004831FD">
        <w:rPr>
          <w:rFonts w:asciiTheme="majorBidi" w:eastAsia="Times New Roman" w:hAnsiTheme="majorBidi" w:cstheme="majorBidi"/>
          <w:bCs/>
          <w:color w:val="000000"/>
          <w:sz w:val="24"/>
          <w:szCs w:val="24"/>
          <w:lang w:eastAsia="lt-LT"/>
        </w:rPr>
        <w:t>rugsėjo 29</w:t>
      </w:r>
      <w:r w:rsidRPr="00E97F05">
        <w:rPr>
          <w:rFonts w:asciiTheme="majorBidi" w:eastAsia="Times New Roman" w:hAnsiTheme="majorBidi" w:cstheme="majorBidi"/>
          <w:bCs/>
          <w:color w:val="000000"/>
          <w:sz w:val="24"/>
          <w:szCs w:val="24"/>
          <w:lang w:eastAsia="lt-LT"/>
        </w:rPr>
        <w:t xml:space="preserve"> d. Nr. 35-</w:t>
      </w:r>
      <w:r w:rsidR="004831FD">
        <w:rPr>
          <w:rFonts w:asciiTheme="majorBidi" w:eastAsia="Times New Roman" w:hAnsiTheme="majorBidi" w:cstheme="majorBidi"/>
          <w:bCs/>
          <w:color w:val="000000"/>
          <w:sz w:val="24"/>
          <w:szCs w:val="24"/>
          <w:lang w:eastAsia="lt-LT"/>
        </w:rPr>
        <w:t>369</w:t>
      </w:r>
    </w:p>
    <w:p w14:paraId="6F137951" w14:textId="77777777" w:rsidR="00932D6C" w:rsidRPr="00E97F05" w:rsidRDefault="00932D6C" w:rsidP="00354D35">
      <w:pPr>
        <w:spacing w:after="0" w:line="240" w:lineRule="auto"/>
        <w:jc w:val="center"/>
        <w:rPr>
          <w:rFonts w:asciiTheme="majorBidi" w:hAnsiTheme="majorBidi" w:cstheme="majorBidi"/>
          <w:sz w:val="24"/>
          <w:szCs w:val="24"/>
        </w:rPr>
      </w:pPr>
      <w:r w:rsidRPr="00E97F05">
        <w:rPr>
          <w:rFonts w:asciiTheme="majorBidi" w:hAnsiTheme="majorBidi" w:cstheme="majorBidi"/>
          <w:sz w:val="24"/>
          <w:szCs w:val="24"/>
        </w:rPr>
        <w:t>Vilnius</w:t>
      </w:r>
    </w:p>
    <w:p w14:paraId="59220931" w14:textId="77777777" w:rsidR="00932D6C" w:rsidRPr="00E97F05" w:rsidRDefault="00932D6C" w:rsidP="00354D35">
      <w:pPr>
        <w:spacing w:after="0" w:line="240" w:lineRule="auto"/>
        <w:ind w:firstLine="720"/>
        <w:jc w:val="center"/>
        <w:rPr>
          <w:rFonts w:asciiTheme="majorBidi" w:hAnsiTheme="majorBidi" w:cstheme="majorBidi"/>
          <w:sz w:val="24"/>
          <w:szCs w:val="24"/>
        </w:rPr>
      </w:pPr>
    </w:p>
    <w:p w14:paraId="09C784E1" w14:textId="32C6CC98" w:rsidR="00932D6C" w:rsidRPr="00E97F05" w:rsidRDefault="004900F9"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455E4B">
        <w:rPr>
          <w:rFonts w:asciiTheme="majorBidi" w:hAnsiTheme="majorBidi" w:cstheme="majorBidi"/>
          <w:bCs/>
        </w:rPr>
        <w:t xml:space="preserve">Uždaroji akcinė bendrovė </w:t>
      </w:r>
      <w:r w:rsidRPr="00455E4B">
        <w:rPr>
          <w:rFonts w:asciiTheme="majorBidi" w:eastAsia="Times New Roman" w:hAnsiTheme="majorBidi" w:cstheme="majorBidi"/>
          <w:bCs/>
          <w:sz w:val="24"/>
          <w:szCs w:val="24"/>
        </w:rPr>
        <w:t>„</w:t>
      </w:r>
      <w:r w:rsidRPr="00E97F05">
        <w:rPr>
          <w:rFonts w:asciiTheme="majorBidi" w:eastAsia="Times New Roman" w:hAnsiTheme="majorBidi" w:cstheme="majorBidi"/>
          <w:sz w:val="24"/>
          <w:szCs w:val="24"/>
        </w:rPr>
        <w:t>N</w:t>
      </w:r>
      <w:r>
        <w:rPr>
          <w:rFonts w:asciiTheme="majorBidi" w:eastAsia="Times New Roman" w:hAnsiTheme="majorBidi" w:cstheme="majorBidi"/>
          <w:sz w:val="24"/>
          <w:szCs w:val="24"/>
        </w:rPr>
        <w:t>OSTRA</w:t>
      </w:r>
      <w:r w:rsidR="00103E4E" w:rsidRPr="00E97F05">
        <w:rPr>
          <w:rFonts w:asciiTheme="majorBidi" w:hAnsiTheme="majorBidi" w:cstheme="majorBidi"/>
          <w:color w:val="000000"/>
          <w:sz w:val="24"/>
          <w:szCs w:val="24"/>
        </w:rPr>
        <w:t xml:space="preserve">“ </w:t>
      </w:r>
      <w:r w:rsidR="00932D6C" w:rsidRPr="00E97F05">
        <w:rPr>
          <w:rFonts w:asciiTheme="majorBidi" w:hAnsiTheme="majorBidi" w:cstheme="majorBidi"/>
          <w:color w:val="000000"/>
          <w:sz w:val="24"/>
          <w:szCs w:val="24"/>
        </w:rPr>
        <w:t>(toliau</w:t>
      </w:r>
      <w:r w:rsidR="000E5B0C" w:rsidRPr="00E97F05">
        <w:rPr>
          <w:rFonts w:asciiTheme="majorBidi" w:hAnsiTheme="majorBidi" w:cstheme="majorBidi"/>
          <w:color w:val="000000"/>
          <w:sz w:val="24"/>
          <w:szCs w:val="24"/>
        </w:rPr>
        <w:t> </w:t>
      </w:r>
      <w:r w:rsidR="00932D6C" w:rsidRPr="00E97F05">
        <w:rPr>
          <w:rFonts w:asciiTheme="majorBidi" w:hAnsiTheme="majorBidi" w:cstheme="majorBidi"/>
          <w:color w:val="000000"/>
          <w:sz w:val="24"/>
          <w:szCs w:val="24"/>
        </w:rPr>
        <w:t>–</w:t>
      </w:r>
      <w:r w:rsidR="000E5B0C" w:rsidRPr="00E97F05">
        <w:rPr>
          <w:rFonts w:asciiTheme="majorBidi" w:hAnsiTheme="majorBidi" w:cstheme="majorBidi"/>
          <w:color w:val="000000"/>
          <w:sz w:val="24"/>
          <w:szCs w:val="24"/>
        </w:rPr>
        <w:t> </w:t>
      </w:r>
      <w:r w:rsidR="00932D6C" w:rsidRPr="00E97F05">
        <w:rPr>
          <w:rFonts w:asciiTheme="majorBidi" w:hAnsiTheme="majorBidi" w:cstheme="majorBidi"/>
          <w:color w:val="000000"/>
          <w:sz w:val="24"/>
          <w:szCs w:val="24"/>
        </w:rPr>
        <w:t xml:space="preserve">Pardavėjas), atstovaujama </w:t>
      </w:r>
      <w:r w:rsidR="00103E4E" w:rsidRPr="00E97F05">
        <w:rPr>
          <w:rFonts w:asciiTheme="majorBidi" w:hAnsiTheme="majorBidi" w:cstheme="majorBidi"/>
          <w:color w:val="000000"/>
          <w:sz w:val="24"/>
          <w:szCs w:val="24"/>
        </w:rPr>
        <w:t xml:space="preserve">direktoriaus </w:t>
      </w:r>
      <w:r w:rsidR="00103E4E" w:rsidRPr="00E97F05">
        <w:rPr>
          <w:rFonts w:asciiTheme="majorBidi" w:hAnsiTheme="majorBidi" w:cstheme="majorBidi"/>
          <w:sz w:val="24"/>
          <w:szCs w:val="24"/>
        </w:rPr>
        <w:t xml:space="preserve">Igorio Kupsto, </w:t>
      </w:r>
      <w:r w:rsidR="00932D6C" w:rsidRPr="00E97F05">
        <w:rPr>
          <w:rFonts w:asciiTheme="majorBidi" w:hAnsiTheme="majorBidi" w:cstheme="majorBidi"/>
          <w:color w:val="000000"/>
          <w:sz w:val="24"/>
          <w:szCs w:val="24"/>
        </w:rPr>
        <w:t xml:space="preserve">veikiančio pagal </w:t>
      </w:r>
      <w:r w:rsidR="00103E4E" w:rsidRPr="00E97F05">
        <w:rPr>
          <w:rFonts w:asciiTheme="majorBidi" w:hAnsiTheme="majorBidi" w:cstheme="majorBidi"/>
          <w:sz w:val="24"/>
          <w:szCs w:val="24"/>
        </w:rPr>
        <w:t>įmonės nuostatus</w:t>
      </w:r>
      <w:r w:rsidR="00103E4E" w:rsidRPr="00E97F05">
        <w:rPr>
          <w:rFonts w:asciiTheme="majorBidi" w:hAnsiTheme="majorBidi" w:cstheme="majorBidi"/>
          <w:color w:val="000000"/>
          <w:sz w:val="24"/>
          <w:szCs w:val="24"/>
        </w:rPr>
        <w:t>,</w:t>
      </w:r>
    </w:p>
    <w:p w14:paraId="46416AAE"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ir</w:t>
      </w:r>
    </w:p>
    <w:p w14:paraId="56A65EDD" w14:textId="5BF5D83C" w:rsidR="00932D6C" w:rsidRPr="00E97F05" w:rsidRDefault="00932D6C" w:rsidP="00354D35">
      <w:pPr>
        <w:spacing w:after="0" w:line="240" w:lineRule="auto"/>
        <w:ind w:firstLine="720"/>
        <w:jc w:val="both"/>
        <w:rPr>
          <w:rFonts w:asciiTheme="majorBidi" w:hAnsiTheme="majorBidi" w:cstheme="majorBidi"/>
          <w:sz w:val="24"/>
          <w:szCs w:val="24"/>
        </w:rPr>
      </w:pPr>
      <w:r w:rsidRPr="00E97F05">
        <w:rPr>
          <w:rFonts w:asciiTheme="majorBidi" w:hAnsiTheme="majorBidi" w:cstheme="majorBidi"/>
          <w:color w:val="000000"/>
          <w:sz w:val="24"/>
          <w:szCs w:val="24"/>
        </w:rPr>
        <w:t>Priešgaisrinės apsaugos ir gelbėjimo departamentas prie Vidaus reikalų ministerijos (toliau</w:t>
      </w:r>
      <w:r w:rsidR="009A600F" w:rsidRPr="00E97F05">
        <w:rPr>
          <w:rFonts w:asciiTheme="majorBidi" w:hAnsiTheme="majorBidi" w:cstheme="majorBidi"/>
          <w:color w:val="000000"/>
          <w:sz w:val="24"/>
          <w:szCs w:val="24"/>
        </w:rPr>
        <w:t> </w:t>
      </w:r>
      <w:r w:rsidRPr="00E97F05">
        <w:rPr>
          <w:rFonts w:asciiTheme="majorBidi" w:hAnsiTheme="majorBidi" w:cstheme="majorBidi"/>
          <w:color w:val="000000"/>
          <w:sz w:val="24"/>
          <w:szCs w:val="24"/>
        </w:rPr>
        <w:t>–</w:t>
      </w:r>
      <w:r w:rsidR="009A600F" w:rsidRPr="00E97F05">
        <w:rPr>
          <w:rFonts w:asciiTheme="majorBidi" w:hAnsiTheme="majorBidi" w:cstheme="majorBidi"/>
          <w:color w:val="000000"/>
          <w:sz w:val="24"/>
          <w:szCs w:val="24"/>
        </w:rPr>
        <w:t> </w:t>
      </w:r>
      <w:r w:rsidRPr="00E97F05">
        <w:rPr>
          <w:rFonts w:asciiTheme="majorBidi" w:hAnsiTheme="majorBidi" w:cstheme="majorBidi"/>
          <w:color w:val="000000"/>
          <w:sz w:val="24"/>
          <w:szCs w:val="24"/>
        </w:rPr>
        <w:t xml:space="preserve">Pirkėjas), </w:t>
      </w:r>
      <w:r w:rsidR="000E5B0C" w:rsidRPr="00E97F05">
        <w:rPr>
          <w:rFonts w:asciiTheme="majorBidi" w:eastAsia="Microsoft Sans Serif" w:hAnsiTheme="majorBidi" w:cstheme="majorBidi"/>
          <w:color w:val="000000"/>
          <w:sz w:val="24"/>
          <w:szCs w:val="24"/>
          <w:lang w:eastAsia="lt-LT" w:bidi="lt-LT"/>
        </w:rPr>
        <w:t>atstovaujamas direktoriaus pavaduotojo Giedriaus Sakalinsko, veikiančio pagal įstaigos nuostatus ir departamento 2019 m. sausio 29 d. direktoriaus įsakymą Nr. 1-51 „Dėl įgaliojimų pasirašyti (tvirtinti) dokumentus suteikimo“ (aktuali redakcija 2022-08-31, Nr. 1-499),</w:t>
      </w:r>
      <w:r w:rsidR="00B93FDD" w:rsidRPr="00E97F05">
        <w:rPr>
          <w:rFonts w:asciiTheme="majorBidi" w:hAnsiTheme="majorBidi" w:cstheme="majorBidi"/>
          <w:sz w:val="24"/>
          <w:szCs w:val="24"/>
        </w:rPr>
        <w:t xml:space="preserve"> </w:t>
      </w:r>
      <w:r w:rsidRPr="00E97F05">
        <w:rPr>
          <w:rFonts w:asciiTheme="majorBidi" w:hAnsiTheme="majorBidi" w:cstheme="majorBidi"/>
          <w:color w:val="000000"/>
          <w:sz w:val="24"/>
          <w:szCs w:val="24"/>
        </w:rPr>
        <w:t xml:space="preserve">toliau Pardavėjas ir Pirkėjas kiekvienas atskirai gali būti vadinami „Šalimi“, o abu kartu – „Šalimis“, </w:t>
      </w:r>
      <w:r w:rsidRPr="00E97F05">
        <w:rPr>
          <w:rFonts w:asciiTheme="majorBidi" w:hAnsiTheme="majorBidi" w:cstheme="majorBidi"/>
          <w:sz w:val="24"/>
          <w:szCs w:val="24"/>
        </w:rPr>
        <w:t>atsižvelgdami į tai, kad:</w:t>
      </w:r>
    </w:p>
    <w:p w14:paraId="47923354" w14:textId="414C42B5" w:rsidR="00932D6C" w:rsidRPr="00E97F05" w:rsidRDefault="00932D6C" w:rsidP="00354D35">
      <w:pPr>
        <w:tabs>
          <w:tab w:val="left" w:pos="1260"/>
        </w:tabs>
        <w:spacing w:after="0" w:line="240" w:lineRule="auto"/>
        <w:ind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rPr>
        <w:t>- buvo atliktas pagalvių (toliau – Prekės) pirkimas atviro konkurso būdu (toliau</w:t>
      </w:r>
      <w:r w:rsidR="000E5B0C" w:rsidRPr="00E97F05">
        <w:rPr>
          <w:rFonts w:asciiTheme="majorBidi" w:hAnsiTheme="majorBidi" w:cstheme="majorBidi"/>
          <w:sz w:val="24"/>
          <w:szCs w:val="24"/>
        </w:rPr>
        <w:t> </w:t>
      </w:r>
      <w:r w:rsidRPr="00E97F05">
        <w:rPr>
          <w:rFonts w:asciiTheme="majorBidi" w:hAnsiTheme="majorBidi" w:cstheme="majorBidi"/>
          <w:sz w:val="24"/>
          <w:szCs w:val="24"/>
        </w:rPr>
        <w:t>–</w:t>
      </w:r>
      <w:r w:rsidR="000E5B0C" w:rsidRPr="00E97F05">
        <w:rPr>
          <w:rFonts w:asciiTheme="majorBidi" w:hAnsiTheme="majorBidi" w:cstheme="majorBidi"/>
          <w:sz w:val="24"/>
          <w:szCs w:val="24"/>
        </w:rPr>
        <w:t> </w:t>
      </w:r>
      <w:r w:rsidRPr="00E97F05">
        <w:rPr>
          <w:rFonts w:asciiTheme="majorBidi" w:hAnsiTheme="majorBidi" w:cstheme="majorBidi"/>
          <w:sz w:val="24"/>
          <w:szCs w:val="24"/>
        </w:rPr>
        <w:t xml:space="preserve">Pirkimas) (skelbimas Centrinėje viešųjų pirkimų informacinėje sistemoje skelbtas </w:t>
      </w:r>
      <w:r w:rsidR="00396E85" w:rsidRPr="00E97F05">
        <w:rPr>
          <w:rFonts w:asciiTheme="majorBidi" w:hAnsiTheme="majorBidi" w:cstheme="majorBidi"/>
          <w:sz w:val="24"/>
          <w:szCs w:val="24"/>
        </w:rPr>
        <w:t>2022-06-24</w:t>
      </w:r>
      <w:r w:rsidR="000E5B0C" w:rsidRPr="00E97F05">
        <w:rPr>
          <w:rFonts w:asciiTheme="majorBidi" w:hAnsiTheme="majorBidi" w:cstheme="majorBidi"/>
          <w:sz w:val="24"/>
          <w:szCs w:val="24"/>
        </w:rPr>
        <w:t>)</w:t>
      </w:r>
      <w:r w:rsidRPr="00E97F05">
        <w:rPr>
          <w:rFonts w:asciiTheme="majorBidi" w:hAnsiTheme="majorBidi" w:cstheme="majorBidi"/>
          <w:sz w:val="24"/>
          <w:szCs w:val="24"/>
        </w:rPr>
        <w:t>;</w:t>
      </w:r>
    </w:p>
    <w:p w14:paraId="4EC7FEB2" w14:textId="6CF5CD6A" w:rsidR="00932D6C" w:rsidRPr="00E97F05" w:rsidRDefault="00932D6C" w:rsidP="00354D35">
      <w:pPr>
        <w:tabs>
          <w:tab w:val="left" w:pos="1260"/>
        </w:tabs>
        <w:spacing w:after="0" w:line="240" w:lineRule="auto"/>
        <w:ind w:firstLine="851"/>
        <w:contextualSpacing/>
        <w:jc w:val="both"/>
        <w:rPr>
          <w:rFonts w:asciiTheme="majorBidi" w:hAnsiTheme="majorBidi" w:cstheme="majorBidi"/>
          <w:sz w:val="24"/>
          <w:szCs w:val="24"/>
        </w:rPr>
      </w:pPr>
      <w:r w:rsidRPr="00E97F05">
        <w:rPr>
          <w:rFonts w:asciiTheme="majorBidi" w:hAnsiTheme="majorBidi" w:cstheme="majorBidi"/>
          <w:sz w:val="24"/>
          <w:szCs w:val="24"/>
        </w:rPr>
        <w:t>- vadovaujantis Lietuvos Respublikos viešųjų pirkimų įstatymu (toliau</w:t>
      </w:r>
      <w:r w:rsidR="007B5877" w:rsidRPr="00E97F05">
        <w:rPr>
          <w:rFonts w:asciiTheme="majorBidi" w:hAnsiTheme="majorBidi" w:cstheme="majorBidi"/>
          <w:sz w:val="24"/>
          <w:szCs w:val="24"/>
        </w:rPr>
        <w:t> </w:t>
      </w:r>
      <w:r w:rsidRPr="00E97F05">
        <w:rPr>
          <w:rFonts w:asciiTheme="majorBidi" w:hAnsiTheme="majorBidi" w:cstheme="majorBidi"/>
          <w:sz w:val="24"/>
          <w:szCs w:val="24"/>
        </w:rPr>
        <w:t>–</w:t>
      </w:r>
      <w:r w:rsidR="007B5877" w:rsidRPr="00E97F05">
        <w:rPr>
          <w:rFonts w:asciiTheme="majorBidi" w:hAnsiTheme="majorBidi" w:cstheme="majorBidi"/>
          <w:sz w:val="24"/>
          <w:szCs w:val="24"/>
        </w:rPr>
        <w:t> </w:t>
      </w:r>
      <w:r w:rsidRPr="00E97F05">
        <w:rPr>
          <w:rFonts w:asciiTheme="majorBidi" w:hAnsiTheme="majorBidi" w:cstheme="majorBidi"/>
          <w:sz w:val="24"/>
          <w:szCs w:val="24"/>
        </w:rPr>
        <w:t>VPĮ) bei Pirkimo sąlygomis, Pardavėjas buvo pripažintas Pirkimo laimėtoju,</w:t>
      </w:r>
    </w:p>
    <w:p w14:paraId="6982E30E" w14:textId="1D271F75" w:rsidR="00932D6C" w:rsidRPr="00E97F05" w:rsidRDefault="00932D6C" w:rsidP="00354D35">
      <w:pPr>
        <w:tabs>
          <w:tab w:val="left" w:pos="1260"/>
        </w:tabs>
        <w:spacing w:after="0" w:line="240" w:lineRule="auto"/>
        <w:ind w:firstLine="851"/>
        <w:contextualSpacing/>
        <w:jc w:val="both"/>
        <w:rPr>
          <w:rFonts w:asciiTheme="majorBidi" w:hAnsiTheme="majorBidi" w:cstheme="majorBidi"/>
          <w:sz w:val="24"/>
          <w:szCs w:val="24"/>
        </w:rPr>
      </w:pPr>
      <w:r w:rsidRPr="00E97F05">
        <w:rPr>
          <w:rFonts w:asciiTheme="majorBidi" w:hAnsiTheme="majorBidi" w:cstheme="majorBidi"/>
          <w:sz w:val="24"/>
          <w:szCs w:val="24"/>
        </w:rPr>
        <w:t>sudarė šią pagalvių preliminariąją pirkimo-pardavimo sutartį (toliau – Preliminarioji sutartis) ir susitarė laikytis joje nustatytų įsipareigojimų.</w:t>
      </w:r>
    </w:p>
    <w:p w14:paraId="5D4D7B9B" w14:textId="77777777" w:rsidR="00932D6C" w:rsidRPr="00E97F05" w:rsidRDefault="00932D6C" w:rsidP="00354D35">
      <w:pPr>
        <w:tabs>
          <w:tab w:val="left" w:pos="0"/>
        </w:tabs>
        <w:spacing w:after="0" w:line="240" w:lineRule="auto"/>
        <w:jc w:val="center"/>
        <w:rPr>
          <w:rFonts w:asciiTheme="majorBidi" w:hAnsiTheme="majorBidi" w:cstheme="majorBidi"/>
          <w:sz w:val="24"/>
          <w:szCs w:val="24"/>
        </w:rPr>
      </w:pPr>
    </w:p>
    <w:p w14:paraId="008BDC41" w14:textId="77777777" w:rsidR="00932D6C" w:rsidRPr="00E97F05" w:rsidRDefault="00932D6C" w:rsidP="00354D35">
      <w:pPr>
        <w:numPr>
          <w:ilvl w:val="0"/>
          <w:numId w:val="22"/>
        </w:numPr>
        <w:tabs>
          <w:tab w:val="left" w:pos="284"/>
        </w:tabs>
        <w:spacing w:after="0" w:line="240" w:lineRule="auto"/>
        <w:ind w:left="0" w:firstLine="0"/>
        <w:contextualSpacing/>
        <w:jc w:val="center"/>
        <w:rPr>
          <w:rFonts w:asciiTheme="majorBidi" w:hAnsiTheme="majorBidi" w:cstheme="majorBidi"/>
          <w:b/>
          <w:sz w:val="24"/>
          <w:szCs w:val="24"/>
          <w:lang w:bidi="lo-LA"/>
        </w:rPr>
      </w:pPr>
      <w:r w:rsidRPr="00E97F05">
        <w:rPr>
          <w:rFonts w:asciiTheme="majorBidi" w:hAnsiTheme="majorBidi" w:cstheme="majorBidi"/>
          <w:b/>
          <w:sz w:val="24"/>
          <w:szCs w:val="24"/>
        </w:rPr>
        <w:t>SĄVOKŲ APIBRĖŽIMAI IR PRELIMINARIOSIOS SUTARTIES AIŠKINIMAS</w:t>
      </w:r>
    </w:p>
    <w:p w14:paraId="108D4F28" w14:textId="77777777" w:rsidR="00932D6C" w:rsidRPr="00E97F05" w:rsidRDefault="00932D6C" w:rsidP="00354D35">
      <w:pPr>
        <w:tabs>
          <w:tab w:val="left" w:pos="1260"/>
        </w:tabs>
        <w:spacing w:after="0" w:line="240" w:lineRule="auto"/>
        <w:contextualSpacing/>
        <w:jc w:val="center"/>
        <w:rPr>
          <w:rFonts w:asciiTheme="majorBidi" w:hAnsiTheme="majorBidi" w:cstheme="majorBidi"/>
          <w:b/>
          <w:sz w:val="24"/>
          <w:szCs w:val="24"/>
          <w:lang w:bidi="lo-LA"/>
        </w:rPr>
      </w:pPr>
    </w:p>
    <w:p w14:paraId="18226516" w14:textId="77777777" w:rsidR="00932D6C" w:rsidRPr="00E97F05" w:rsidRDefault="00932D6C" w:rsidP="00354D35">
      <w:pPr>
        <w:numPr>
          <w:ilvl w:val="1"/>
          <w:numId w:val="22"/>
        </w:numPr>
        <w:tabs>
          <w:tab w:val="left" w:pos="1134"/>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rPr>
        <w:tab/>
        <w:t>Preliminariojoje sutartyje, išskyrus, kai Preliminariojoje sutartyje nurodyta kitaip, naudojamos šiame punkte apibrėžtos sąvokos:</w:t>
      </w:r>
    </w:p>
    <w:p w14:paraId="7A8CBAC4" w14:textId="77777777" w:rsidR="00932D6C" w:rsidRPr="00E97F05" w:rsidRDefault="00932D6C" w:rsidP="00354D35">
      <w:pPr>
        <w:tabs>
          <w:tab w:val="left" w:pos="1260"/>
        </w:tabs>
        <w:spacing w:after="0" w:line="240" w:lineRule="auto"/>
        <w:ind w:firstLine="851"/>
        <w:jc w:val="both"/>
        <w:rPr>
          <w:rFonts w:asciiTheme="majorBidi" w:hAnsiTheme="majorBidi" w:cstheme="majorBidi"/>
          <w:sz w:val="24"/>
          <w:szCs w:val="24"/>
        </w:rPr>
      </w:pPr>
      <w:r w:rsidRPr="00E97F05">
        <w:rPr>
          <w:rFonts w:asciiTheme="majorBidi" w:hAnsiTheme="majorBidi" w:cstheme="majorBidi"/>
          <w:b/>
          <w:sz w:val="24"/>
          <w:szCs w:val="24"/>
        </w:rPr>
        <w:t xml:space="preserve">Pagrindinė sutartis </w:t>
      </w:r>
      <w:r w:rsidRPr="00E97F05">
        <w:rPr>
          <w:rFonts w:asciiTheme="majorBidi" w:hAnsiTheme="majorBidi" w:cstheme="majorBidi"/>
          <w:sz w:val="24"/>
          <w:szCs w:val="24"/>
        </w:rPr>
        <w:t>– tai Preliminariosios sutarties pagrindu ir joje nustatyta tvarka tarp Pardavėjo ir Pirkėjo sudaroma pagrindinė sutartis dėl prekių pirkimo.</w:t>
      </w:r>
    </w:p>
    <w:p w14:paraId="03E5FB7D" w14:textId="77777777" w:rsidR="00932D6C" w:rsidRPr="00E97F05" w:rsidRDefault="00932D6C" w:rsidP="00354D35">
      <w:pPr>
        <w:tabs>
          <w:tab w:val="left" w:pos="1260"/>
        </w:tabs>
        <w:spacing w:after="0" w:line="240" w:lineRule="auto"/>
        <w:ind w:firstLine="851"/>
        <w:jc w:val="both"/>
        <w:rPr>
          <w:rFonts w:asciiTheme="majorBidi" w:hAnsiTheme="majorBidi" w:cstheme="majorBidi"/>
          <w:bCs/>
          <w:iCs/>
          <w:sz w:val="24"/>
          <w:szCs w:val="24"/>
        </w:rPr>
      </w:pPr>
      <w:r w:rsidRPr="00E97F05">
        <w:rPr>
          <w:rFonts w:asciiTheme="majorBidi" w:hAnsiTheme="majorBidi" w:cstheme="majorBidi"/>
          <w:b/>
          <w:bCs/>
          <w:iCs/>
          <w:sz w:val="24"/>
          <w:szCs w:val="24"/>
        </w:rPr>
        <w:t>Kvietimas</w:t>
      </w:r>
      <w:r w:rsidRPr="00E97F05">
        <w:rPr>
          <w:rFonts w:asciiTheme="majorBidi" w:hAnsiTheme="majorBidi" w:cstheme="majorBidi"/>
          <w:bCs/>
          <w:iCs/>
          <w:sz w:val="24"/>
          <w:szCs w:val="24"/>
        </w:rPr>
        <w:t xml:space="preserve"> – Pirkėjo kvietimas Pardavėjui suderinti ir pasirašyti Pagrindinė sutartį.</w:t>
      </w:r>
    </w:p>
    <w:p w14:paraId="28ED9319" w14:textId="77777777" w:rsidR="00932D6C" w:rsidRPr="00E97F05" w:rsidRDefault="00932D6C" w:rsidP="00354D35">
      <w:pPr>
        <w:tabs>
          <w:tab w:val="left" w:pos="1260"/>
        </w:tabs>
        <w:spacing w:after="0" w:line="240" w:lineRule="auto"/>
        <w:ind w:firstLine="851"/>
        <w:jc w:val="both"/>
        <w:rPr>
          <w:rFonts w:asciiTheme="majorBidi" w:hAnsiTheme="majorBidi" w:cstheme="majorBidi"/>
          <w:bCs/>
          <w:iCs/>
          <w:sz w:val="24"/>
          <w:szCs w:val="24"/>
        </w:rPr>
      </w:pPr>
      <w:r w:rsidRPr="00E97F05">
        <w:rPr>
          <w:rFonts w:asciiTheme="majorBidi" w:hAnsiTheme="majorBidi" w:cstheme="majorBidi"/>
          <w:b/>
          <w:sz w:val="24"/>
          <w:szCs w:val="24"/>
        </w:rPr>
        <w:t>Prekės</w:t>
      </w:r>
      <w:r w:rsidRPr="00E97F05">
        <w:rPr>
          <w:rFonts w:asciiTheme="majorBidi" w:hAnsiTheme="majorBidi" w:cstheme="majorBidi"/>
          <w:sz w:val="24"/>
          <w:szCs w:val="24"/>
        </w:rPr>
        <w:t xml:space="preserve"> – tai </w:t>
      </w:r>
      <w:r w:rsidRPr="00E97F05">
        <w:rPr>
          <w:rFonts w:asciiTheme="majorBidi" w:hAnsiTheme="majorBidi" w:cstheme="majorBidi"/>
          <w:i/>
          <w:iCs/>
          <w:sz w:val="24"/>
          <w:szCs w:val="24"/>
        </w:rPr>
        <w:t>pagalvės</w:t>
      </w:r>
      <w:r w:rsidRPr="00E97F05">
        <w:rPr>
          <w:rFonts w:asciiTheme="majorBidi" w:hAnsiTheme="majorBidi" w:cstheme="majorBidi"/>
          <w:bCs/>
          <w:iCs/>
          <w:sz w:val="24"/>
          <w:szCs w:val="24"/>
        </w:rPr>
        <w:t>, kurie būtini ir (ar) gali būti reikalingi Pirkėjui, aprašyti techninėje specifikacijoje.</w:t>
      </w:r>
    </w:p>
    <w:p w14:paraId="3D30F1C3" w14:textId="77777777" w:rsidR="00932D6C" w:rsidRPr="00E97F05" w:rsidRDefault="00932D6C" w:rsidP="00354D35">
      <w:pPr>
        <w:tabs>
          <w:tab w:val="left" w:pos="1260"/>
        </w:tabs>
        <w:spacing w:after="0" w:line="240" w:lineRule="auto"/>
        <w:ind w:firstLine="851"/>
        <w:jc w:val="both"/>
        <w:rPr>
          <w:rFonts w:asciiTheme="majorBidi" w:hAnsiTheme="majorBidi" w:cstheme="majorBidi"/>
          <w:bCs/>
          <w:iCs/>
          <w:sz w:val="24"/>
          <w:szCs w:val="24"/>
        </w:rPr>
      </w:pPr>
      <w:r w:rsidRPr="00E97F05">
        <w:rPr>
          <w:rFonts w:asciiTheme="majorBidi" w:hAnsiTheme="majorBidi" w:cstheme="majorBidi"/>
          <w:b/>
          <w:bCs/>
          <w:iCs/>
          <w:sz w:val="24"/>
          <w:szCs w:val="24"/>
        </w:rPr>
        <w:t>Pasiūlymas</w:t>
      </w:r>
      <w:r w:rsidRPr="00E97F05">
        <w:rPr>
          <w:rFonts w:asciiTheme="majorBidi" w:hAnsiTheme="majorBidi" w:cstheme="majorBidi"/>
          <w:bCs/>
          <w:iCs/>
          <w:sz w:val="24"/>
          <w:szCs w:val="24"/>
        </w:rPr>
        <w:t xml:space="preserve"> – remiantis Pirkimo sąlygomis, Pardavėjo parengtas ir Pirkėjui nustatyta tvarka pateiktas Pardavėjo pasiūlymas, pateiktas Pirkimui.</w:t>
      </w:r>
    </w:p>
    <w:p w14:paraId="19B78ADA" w14:textId="77777777" w:rsidR="00932D6C" w:rsidRPr="00E97F05" w:rsidRDefault="00932D6C" w:rsidP="00354D35">
      <w:pPr>
        <w:numPr>
          <w:ilvl w:val="1"/>
          <w:numId w:val="22"/>
        </w:numPr>
        <w:tabs>
          <w:tab w:val="left" w:pos="1134"/>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rPr>
        <w:tab/>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1568BD6" w14:textId="77777777" w:rsidR="00932D6C" w:rsidRPr="00E97F05" w:rsidRDefault="00932D6C" w:rsidP="00354D35">
      <w:pPr>
        <w:numPr>
          <w:ilvl w:val="1"/>
          <w:numId w:val="22"/>
        </w:numPr>
        <w:tabs>
          <w:tab w:val="left" w:pos="1134"/>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rPr>
        <w:tab/>
        <w:t>Visos Preliminariosios sutarties spragos turi būti užpildomos ir (ar) visi neaiškumai turi būti aiškinami taikant VPĮ nuostatas.</w:t>
      </w:r>
    </w:p>
    <w:p w14:paraId="603F64E3" w14:textId="77777777" w:rsidR="00932D6C" w:rsidRPr="00E97F05" w:rsidRDefault="00932D6C" w:rsidP="00354D35">
      <w:pPr>
        <w:spacing w:after="0" w:line="240" w:lineRule="auto"/>
        <w:jc w:val="center"/>
        <w:rPr>
          <w:rFonts w:asciiTheme="majorBidi" w:eastAsia="Arial Unicode MS" w:hAnsiTheme="majorBidi" w:cstheme="majorBidi"/>
          <w:sz w:val="24"/>
          <w:szCs w:val="24"/>
        </w:rPr>
      </w:pPr>
    </w:p>
    <w:p w14:paraId="7B0E31A0" w14:textId="77777777" w:rsidR="00932D6C" w:rsidRPr="00E97F05" w:rsidRDefault="00932D6C" w:rsidP="00354D35">
      <w:pPr>
        <w:numPr>
          <w:ilvl w:val="0"/>
          <w:numId w:val="22"/>
        </w:numPr>
        <w:tabs>
          <w:tab w:val="left" w:pos="284"/>
        </w:tabs>
        <w:spacing w:after="0" w:line="240" w:lineRule="auto"/>
        <w:ind w:left="0" w:firstLine="0"/>
        <w:contextualSpacing/>
        <w:jc w:val="center"/>
        <w:rPr>
          <w:rFonts w:asciiTheme="majorBidi" w:eastAsia="Arial Unicode MS" w:hAnsiTheme="majorBidi" w:cstheme="majorBidi"/>
          <w:b/>
          <w:sz w:val="24"/>
          <w:szCs w:val="24"/>
          <w:lang w:bidi="lo-LA"/>
        </w:rPr>
      </w:pPr>
      <w:r w:rsidRPr="00E97F05">
        <w:rPr>
          <w:rFonts w:asciiTheme="majorBidi" w:eastAsia="Arial Unicode MS" w:hAnsiTheme="majorBidi" w:cstheme="majorBidi"/>
          <w:b/>
          <w:sz w:val="24"/>
          <w:szCs w:val="24"/>
          <w:lang w:bidi="lo-LA"/>
        </w:rPr>
        <w:tab/>
        <w:t>PRELIMINARIOSIOS SUTARTIES OBJEKTAS</w:t>
      </w:r>
    </w:p>
    <w:p w14:paraId="6A92CD2B" w14:textId="77777777" w:rsidR="00932D6C" w:rsidRPr="00E97F05" w:rsidRDefault="00932D6C" w:rsidP="00354D35">
      <w:pPr>
        <w:spacing w:after="0" w:line="240" w:lineRule="auto"/>
        <w:contextualSpacing/>
        <w:jc w:val="center"/>
        <w:rPr>
          <w:rFonts w:asciiTheme="majorBidi" w:eastAsia="Arial Unicode MS" w:hAnsiTheme="majorBidi" w:cstheme="majorBidi"/>
          <w:b/>
          <w:sz w:val="24"/>
          <w:szCs w:val="24"/>
          <w:lang w:bidi="lo-LA"/>
        </w:rPr>
      </w:pPr>
    </w:p>
    <w:p w14:paraId="1CD5E92D"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Preliminariosios sutarties objektas yra Pagrindinė sutartis. Pagrindinės sutarties projektas pateiktas Preliminariosios sutarties priede.</w:t>
      </w:r>
    </w:p>
    <w:p w14:paraId="555F352B"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Preliminariojoje sutartyje aptartomis sąlygomis ir tvarka Pirkėjas ir Pardavėjas susitaria dėl Pagrindinės sutarties, kuria Pardavėjas įsipareigoja pateikti Prekes, sudarymo.</w:t>
      </w:r>
    </w:p>
    <w:p w14:paraId="408799F3" w14:textId="2E059961" w:rsidR="00932D6C" w:rsidRPr="00E97F05" w:rsidRDefault="00932D6C" w:rsidP="00354D35">
      <w:pPr>
        <w:numPr>
          <w:ilvl w:val="1"/>
          <w:numId w:val="22"/>
        </w:numPr>
        <w:spacing w:after="0" w:line="240" w:lineRule="auto"/>
        <w:ind w:left="0" w:firstLine="709"/>
        <w:contextualSpacing/>
        <w:jc w:val="both"/>
        <w:rPr>
          <w:rFonts w:asciiTheme="majorBidi" w:hAnsiTheme="majorBidi" w:cstheme="majorBidi"/>
          <w:bCs/>
          <w:i/>
          <w:iCs/>
          <w:sz w:val="24"/>
          <w:szCs w:val="24"/>
          <w:lang w:bidi="lo-LA"/>
        </w:rPr>
      </w:pPr>
      <w:r w:rsidRPr="00E97F05">
        <w:rPr>
          <w:rFonts w:asciiTheme="majorBidi" w:hAnsiTheme="majorBidi" w:cstheme="majorBidi"/>
          <w:bCs/>
          <w:iCs/>
          <w:sz w:val="24"/>
          <w:szCs w:val="24"/>
          <w:lang w:bidi="lo-LA"/>
        </w:rPr>
        <w:lastRenderedPageBreak/>
        <w:t>Prekių kiekis, kuris gali būti įsigyjamas Preliminariosios sutarties galiojimo laikotarpiu:</w:t>
      </w:r>
      <w:r w:rsidRPr="00E97F05">
        <w:rPr>
          <w:rFonts w:asciiTheme="majorBidi" w:hAnsiTheme="majorBidi" w:cstheme="majorBidi"/>
          <w:i/>
          <w:iCs/>
          <w:sz w:val="24"/>
          <w:szCs w:val="24"/>
          <w:lang w:eastAsia="lt-LT"/>
        </w:rPr>
        <w:t xml:space="preserve"> iki 5</w:t>
      </w:r>
      <w:r w:rsidR="005F7613">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000</w:t>
      </w:r>
      <w:r w:rsidRPr="00E97F05">
        <w:rPr>
          <w:rFonts w:asciiTheme="majorBidi" w:hAnsiTheme="majorBidi" w:cstheme="majorBidi"/>
          <w:i/>
          <w:iCs/>
          <w:sz w:val="24"/>
          <w:szCs w:val="24"/>
        </w:rPr>
        <w:t xml:space="preserve"> vnt.</w:t>
      </w:r>
      <w:r w:rsidRPr="00E97F05">
        <w:rPr>
          <w:rFonts w:asciiTheme="majorBidi" w:hAnsiTheme="majorBidi" w:cstheme="majorBidi"/>
          <w:i/>
          <w:iCs/>
          <w:sz w:val="24"/>
          <w:szCs w:val="24"/>
          <w:lang w:eastAsia="lt-LT"/>
        </w:rPr>
        <w:t xml:space="preserve"> </w:t>
      </w:r>
      <w:r w:rsidRPr="00E97F05">
        <w:rPr>
          <w:rFonts w:asciiTheme="majorBidi" w:hAnsiTheme="majorBidi" w:cstheme="majorBidi"/>
          <w:i/>
          <w:iCs/>
          <w:sz w:val="24"/>
          <w:szCs w:val="24"/>
        </w:rPr>
        <w:t xml:space="preserve">pagalvių, Prekės vieneto kaina </w:t>
      </w:r>
      <w:r w:rsidR="00E51A6B" w:rsidRPr="00E97F05">
        <w:rPr>
          <w:rFonts w:asciiTheme="majorBidi" w:hAnsiTheme="majorBidi" w:cstheme="majorBidi"/>
          <w:i/>
          <w:iCs/>
          <w:sz w:val="24"/>
          <w:szCs w:val="24"/>
        </w:rPr>
        <w:t xml:space="preserve">2,42 Eur be PVM; 2,93 </w:t>
      </w:r>
      <w:r w:rsidRPr="00E97F05">
        <w:rPr>
          <w:rFonts w:asciiTheme="majorBidi" w:hAnsiTheme="majorBidi" w:cstheme="majorBidi"/>
          <w:i/>
          <w:iCs/>
          <w:sz w:val="24"/>
          <w:szCs w:val="24"/>
        </w:rPr>
        <w:t>Eur</w:t>
      </w:r>
      <w:r w:rsidR="00E51A6B" w:rsidRPr="00E97F05">
        <w:rPr>
          <w:rFonts w:asciiTheme="majorBidi" w:hAnsiTheme="majorBidi" w:cstheme="majorBidi"/>
          <w:i/>
          <w:iCs/>
          <w:sz w:val="24"/>
          <w:szCs w:val="24"/>
        </w:rPr>
        <w:t xml:space="preserve"> su PVM </w:t>
      </w:r>
      <w:r w:rsidRPr="00E97F05">
        <w:rPr>
          <w:rFonts w:asciiTheme="majorBidi" w:hAnsiTheme="majorBidi" w:cstheme="majorBidi"/>
          <w:i/>
          <w:iCs/>
          <w:sz w:val="24"/>
          <w:szCs w:val="24"/>
          <w:lang w:eastAsia="lt-LT"/>
        </w:rPr>
        <w:t>1</w:t>
      </w:r>
      <w:r w:rsidR="00A80267" w:rsidRPr="00E97F05">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pirkimo daliai</w:t>
      </w:r>
      <w:r w:rsidR="00655C0A" w:rsidRPr="00E97F05">
        <w:rPr>
          <w:rFonts w:asciiTheme="majorBidi" w:hAnsiTheme="majorBidi" w:cstheme="majorBidi"/>
          <w:i/>
          <w:iCs/>
          <w:sz w:val="24"/>
          <w:szCs w:val="24"/>
          <w:lang w:eastAsia="lt-LT"/>
        </w:rPr>
        <w:t>,</w:t>
      </w:r>
      <w:r w:rsidRPr="00E97F05">
        <w:rPr>
          <w:rFonts w:asciiTheme="majorBidi" w:hAnsiTheme="majorBidi" w:cstheme="majorBidi"/>
          <w:i/>
          <w:iCs/>
          <w:sz w:val="24"/>
          <w:szCs w:val="24"/>
        </w:rPr>
        <w:t xml:space="preserve"> iki </w:t>
      </w:r>
      <w:r w:rsidRPr="00E97F05">
        <w:rPr>
          <w:rFonts w:asciiTheme="majorBidi" w:hAnsiTheme="majorBidi" w:cstheme="majorBidi"/>
          <w:i/>
          <w:iCs/>
          <w:sz w:val="24"/>
          <w:szCs w:val="24"/>
          <w:lang w:eastAsia="lt-LT"/>
        </w:rPr>
        <w:t>5</w:t>
      </w:r>
      <w:r w:rsidR="005F7613">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 xml:space="preserve">000 </w:t>
      </w:r>
      <w:r w:rsidRPr="00E97F05">
        <w:rPr>
          <w:rFonts w:asciiTheme="majorBidi" w:hAnsiTheme="majorBidi" w:cstheme="majorBidi"/>
          <w:i/>
          <w:iCs/>
          <w:sz w:val="24"/>
          <w:szCs w:val="24"/>
        </w:rPr>
        <w:t>vnt. pagalvių, Prekės vieneto kaina</w:t>
      </w:r>
      <w:r w:rsidR="00E51A6B" w:rsidRPr="00E97F05">
        <w:rPr>
          <w:rFonts w:asciiTheme="majorBidi" w:hAnsiTheme="majorBidi" w:cstheme="majorBidi"/>
          <w:i/>
          <w:iCs/>
          <w:sz w:val="24"/>
          <w:szCs w:val="24"/>
        </w:rPr>
        <w:t xml:space="preserve"> 2,42 Eur be PVM; 2,93 Eur su PVM </w:t>
      </w:r>
      <w:r w:rsidRPr="00E97F05">
        <w:rPr>
          <w:rFonts w:asciiTheme="majorBidi" w:hAnsiTheme="majorBidi" w:cstheme="majorBidi"/>
          <w:i/>
          <w:iCs/>
          <w:sz w:val="24"/>
          <w:szCs w:val="24"/>
          <w:lang w:eastAsia="lt-LT"/>
        </w:rPr>
        <w:t>2</w:t>
      </w:r>
      <w:r w:rsidR="00A80267" w:rsidRPr="00E97F05">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pirkimo daliai.</w:t>
      </w:r>
    </w:p>
    <w:p w14:paraId="2D29C543" w14:textId="77777777" w:rsidR="00932D6C" w:rsidRPr="00E97F05" w:rsidRDefault="00932D6C" w:rsidP="00354D35">
      <w:pPr>
        <w:numPr>
          <w:ilvl w:val="1"/>
          <w:numId w:val="22"/>
        </w:numPr>
        <w:spacing w:after="0" w:line="240" w:lineRule="auto"/>
        <w:ind w:left="0" w:firstLine="709"/>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Pirkėjas neįsipareigoja sudaryti Pagrindinės(-ių) sutarties(-ių) maksimaliam numatytam kiekiui. Pagrindinė(-ės) sutartis(-ys) bus sudaroma(-os) pagal poreikį ir skiriamas lėšas.</w:t>
      </w:r>
    </w:p>
    <w:p w14:paraId="368167D8" w14:textId="77777777" w:rsidR="00932D6C" w:rsidRPr="00E97F05" w:rsidRDefault="00932D6C" w:rsidP="00354D35">
      <w:pPr>
        <w:numPr>
          <w:ilvl w:val="1"/>
          <w:numId w:val="22"/>
        </w:numPr>
        <w:spacing w:after="0" w:line="240" w:lineRule="auto"/>
        <w:ind w:left="0" w:firstLine="709"/>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Preliminarioji sutartis neapriboja ir negali būti aiškinama kaip apribojanti Pirkėjo teisę, Sutartyje nustatytais atvejais, nuspręsti nesudaryti Pagrindinių sutarčių dėl Prekių pirkimo, t. y. Pirkėjas neįsipareigoja teikti Kvietimo ir sudaryti Pagrindines sutartis.</w:t>
      </w:r>
    </w:p>
    <w:p w14:paraId="1D798E68" w14:textId="77777777" w:rsidR="00932D6C" w:rsidRPr="00E97F05" w:rsidRDefault="00932D6C" w:rsidP="00354D35">
      <w:pPr>
        <w:spacing w:after="0" w:line="240" w:lineRule="auto"/>
        <w:contextualSpacing/>
        <w:jc w:val="center"/>
        <w:rPr>
          <w:rFonts w:asciiTheme="majorBidi" w:hAnsiTheme="majorBidi" w:cstheme="majorBidi"/>
          <w:sz w:val="24"/>
          <w:szCs w:val="24"/>
        </w:rPr>
      </w:pPr>
    </w:p>
    <w:p w14:paraId="5B58E374" w14:textId="77777777" w:rsidR="00932D6C" w:rsidRPr="00E97F05" w:rsidRDefault="00932D6C" w:rsidP="00354D35">
      <w:pPr>
        <w:numPr>
          <w:ilvl w:val="0"/>
          <w:numId w:val="22"/>
        </w:numPr>
        <w:tabs>
          <w:tab w:val="left" w:pos="284"/>
        </w:tabs>
        <w:spacing w:after="0" w:line="240" w:lineRule="auto"/>
        <w:ind w:left="0" w:firstLine="0"/>
        <w:contextualSpacing/>
        <w:jc w:val="center"/>
        <w:rPr>
          <w:rFonts w:asciiTheme="majorBidi" w:eastAsia="Arial Unicode MS" w:hAnsiTheme="majorBidi" w:cstheme="majorBidi"/>
          <w:b/>
          <w:sz w:val="24"/>
          <w:szCs w:val="24"/>
          <w:lang w:bidi="lo-LA"/>
        </w:rPr>
      </w:pPr>
      <w:r w:rsidRPr="00E97F05">
        <w:rPr>
          <w:rFonts w:asciiTheme="majorBidi" w:eastAsia="Arial Unicode MS" w:hAnsiTheme="majorBidi" w:cstheme="majorBidi"/>
          <w:b/>
          <w:sz w:val="24"/>
          <w:szCs w:val="24"/>
          <w:lang w:bidi="lo-LA"/>
        </w:rPr>
        <w:tab/>
        <w:t>PAGRINDINĖS SUTARTIES SUDARYMAS</w:t>
      </w:r>
    </w:p>
    <w:p w14:paraId="7C1AB167" w14:textId="77777777" w:rsidR="00932D6C" w:rsidRPr="00E97F05" w:rsidRDefault="00932D6C" w:rsidP="00354D35">
      <w:pPr>
        <w:spacing w:after="0" w:line="240" w:lineRule="auto"/>
        <w:contextualSpacing/>
        <w:jc w:val="center"/>
        <w:rPr>
          <w:rFonts w:asciiTheme="majorBidi" w:eastAsia="Arial Unicode MS" w:hAnsiTheme="majorBidi" w:cstheme="majorBidi"/>
          <w:b/>
          <w:sz w:val="24"/>
          <w:szCs w:val="24"/>
          <w:lang w:bidi="lo-LA"/>
        </w:rPr>
      </w:pPr>
    </w:p>
    <w:p w14:paraId="2714BB93"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Sprendimą pradėti Pagrindinės sutarties sudarymo procedūrą Preliminariojoje sutartyje nustatyta tvarka priima Pirkėjas esant visoms šiame punkte nurodytoms sąlygoms:</w:t>
      </w:r>
    </w:p>
    <w:p w14:paraId="616CB351" w14:textId="77777777" w:rsidR="00932D6C" w:rsidRPr="00E97F05" w:rsidRDefault="00932D6C" w:rsidP="00354D35">
      <w:pPr>
        <w:numPr>
          <w:ilvl w:val="2"/>
          <w:numId w:val="22"/>
        </w:numPr>
        <w:tabs>
          <w:tab w:val="left" w:pos="15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sz w:val="24"/>
          <w:szCs w:val="24"/>
        </w:rPr>
        <w:tab/>
        <w:t>Lietuvos Respublikos Vyriausybės nutarimu yra skirtos lėšos</w:t>
      </w:r>
      <w:r w:rsidRPr="00E97F05">
        <w:rPr>
          <w:rFonts w:asciiTheme="majorBidi" w:hAnsiTheme="majorBidi" w:cstheme="majorBidi"/>
          <w:bCs/>
          <w:iCs/>
          <w:sz w:val="24"/>
          <w:szCs w:val="24"/>
          <w:lang w:bidi="lo-LA"/>
        </w:rPr>
        <w:t>;</w:t>
      </w:r>
    </w:p>
    <w:p w14:paraId="22281E1E" w14:textId="77777777" w:rsidR="00932D6C" w:rsidRPr="00E97F05" w:rsidRDefault="00932D6C" w:rsidP="00354D35">
      <w:pPr>
        <w:numPr>
          <w:ilvl w:val="2"/>
          <w:numId w:val="22"/>
        </w:numPr>
        <w:tabs>
          <w:tab w:val="left" w:pos="15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Preliminariosios sutarties galiojimo terminas nėra pasibaigęs;</w:t>
      </w:r>
    </w:p>
    <w:p w14:paraId="781829C1" w14:textId="5F7175DD" w:rsidR="00932D6C" w:rsidRPr="00E97F05" w:rsidRDefault="00932D6C" w:rsidP="00354D35">
      <w:pPr>
        <w:numPr>
          <w:ilvl w:val="2"/>
          <w:numId w:val="22"/>
        </w:numPr>
        <w:tabs>
          <w:tab w:val="left" w:pos="15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 xml:space="preserve">Pagrindinių sutarčių sudaryta ne daugiau nei: </w:t>
      </w:r>
      <w:r w:rsidRPr="00E97F05">
        <w:rPr>
          <w:rFonts w:asciiTheme="majorBidi" w:hAnsiTheme="majorBidi" w:cstheme="majorBidi"/>
          <w:bCs/>
          <w:i/>
          <w:sz w:val="24"/>
          <w:szCs w:val="24"/>
          <w:lang w:bidi="lo-LA"/>
        </w:rPr>
        <w:t>5 00</w:t>
      </w:r>
      <w:r w:rsidRPr="00E97F05">
        <w:rPr>
          <w:rFonts w:asciiTheme="majorBidi" w:hAnsiTheme="majorBidi" w:cstheme="majorBidi"/>
          <w:i/>
          <w:sz w:val="24"/>
          <w:szCs w:val="24"/>
          <w:lang w:eastAsia="lt-LT"/>
        </w:rPr>
        <w:t>0</w:t>
      </w:r>
      <w:r w:rsidRPr="00E97F05">
        <w:rPr>
          <w:rFonts w:asciiTheme="majorBidi" w:hAnsiTheme="majorBidi" w:cstheme="majorBidi"/>
          <w:i/>
          <w:iCs/>
          <w:sz w:val="24"/>
          <w:szCs w:val="24"/>
        </w:rPr>
        <w:t xml:space="preserve"> vnt. pagalvių </w:t>
      </w:r>
      <w:r w:rsidRPr="00E97F05">
        <w:rPr>
          <w:rFonts w:asciiTheme="majorBidi" w:hAnsiTheme="majorBidi" w:cstheme="majorBidi"/>
          <w:i/>
          <w:iCs/>
          <w:sz w:val="24"/>
          <w:szCs w:val="24"/>
          <w:lang w:eastAsia="lt-LT"/>
        </w:rPr>
        <w:t>taikoma 1</w:t>
      </w:r>
      <w:r w:rsidR="000B0A91" w:rsidRPr="00E97F05">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pirkimo daliai</w:t>
      </w:r>
      <w:r w:rsidR="000B0A91" w:rsidRPr="00E97F05">
        <w:rPr>
          <w:rFonts w:asciiTheme="majorBidi" w:hAnsiTheme="majorBidi" w:cstheme="majorBidi"/>
          <w:i/>
          <w:iCs/>
          <w:sz w:val="24"/>
          <w:szCs w:val="24"/>
          <w:lang w:eastAsia="lt-LT"/>
        </w:rPr>
        <w:t>,</w:t>
      </w:r>
      <w:r w:rsidRPr="00E97F05">
        <w:rPr>
          <w:rFonts w:asciiTheme="majorBidi" w:hAnsiTheme="majorBidi" w:cstheme="majorBidi"/>
          <w:i/>
          <w:iCs/>
          <w:sz w:val="24"/>
          <w:szCs w:val="24"/>
        </w:rPr>
        <w:t xml:space="preserve"> 5 000 vnt. pagalvių</w:t>
      </w:r>
      <w:r w:rsidR="000B0A91" w:rsidRPr="00E97F05">
        <w:rPr>
          <w:rFonts w:asciiTheme="majorBidi" w:hAnsiTheme="majorBidi" w:cstheme="majorBidi"/>
          <w:i/>
          <w:iCs/>
          <w:sz w:val="24"/>
          <w:szCs w:val="24"/>
        </w:rPr>
        <w:t xml:space="preserve"> </w:t>
      </w:r>
      <w:r w:rsidRPr="00E97F05">
        <w:rPr>
          <w:rFonts w:asciiTheme="majorBidi" w:hAnsiTheme="majorBidi" w:cstheme="majorBidi"/>
          <w:i/>
          <w:iCs/>
          <w:sz w:val="24"/>
          <w:szCs w:val="24"/>
          <w:lang w:eastAsia="lt-LT"/>
        </w:rPr>
        <w:t>taikoma 2</w:t>
      </w:r>
      <w:r w:rsidR="00D00415" w:rsidRPr="00E97F05">
        <w:rPr>
          <w:rFonts w:asciiTheme="majorBidi" w:hAnsiTheme="majorBidi" w:cstheme="majorBidi"/>
          <w:i/>
          <w:iCs/>
          <w:sz w:val="24"/>
          <w:szCs w:val="24"/>
          <w:lang w:eastAsia="lt-LT"/>
        </w:rPr>
        <w:t> </w:t>
      </w:r>
      <w:r w:rsidRPr="00E97F05">
        <w:rPr>
          <w:rFonts w:asciiTheme="majorBidi" w:hAnsiTheme="majorBidi" w:cstheme="majorBidi"/>
          <w:i/>
          <w:iCs/>
          <w:sz w:val="24"/>
          <w:szCs w:val="24"/>
          <w:lang w:eastAsia="lt-LT"/>
        </w:rPr>
        <w:t>pirkimo daliai</w:t>
      </w:r>
      <w:r w:rsidRPr="00E97F05">
        <w:rPr>
          <w:rFonts w:asciiTheme="majorBidi" w:hAnsiTheme="majorBidi" w:cstheme="majorBidi"/>
          <w:bCs/>
          <w:iCs/>
          <w:sz w:val="24"/>
          <w:szCs w:val="24"/>
          <w:lang w:bidi="lo-LA"/>
        </w:rPr>
        <w:t>;</w:t>
      </w:r>
    </w:p>
    <w:p w14:paraId="5206CE8B" w14:textId="77777777" w:rsidR="00932D6C" w:rsidRPr="00E97F05" w:rsidRDefault="00932D6C" w:rsidP="00354D35">
      <w:pPr>
        <w:numPr>
          <w:ilvl w:val="1"/>
          <w:numId w:val="22"/>
        </w:numPr>
        <w:tabs>
          <w:tab w:val="left" w:pos="12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Kvietimas pasirašyti Pagrindinę sutartį dėl Prekių pirkimo:</w:t>
      </w:r>
    </w:p>
    <w:p w14:paraId="6A2E8708" w14:textId="77777777" w:rsidR="00932D6C" w:rsidRPr="00E97F05" w:rsidRDefault="00932D6C" w:rsidP="00354D35">
      <w:pPr>
        <w:numPr>
          <w:ilvl w:val="2"/>
          <w:numId w:val="22"/>
        </w:numPr>
        <w:tabs>
          <w:tab w:val="left" w:pos="15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Pirkėjas pateikia Pardavėjui Kvietimą pasirašyti Pagrindinę sutartį;</w:t>
      </w:r>
    </w:p>
    <w:p w14:paraId="15FF2443" w14:textId="77777777" w:rsidR="00932D6C" w:rsidRPr="00E97F05" w:rsidRDefault="00932D6C" w:rsidP="00354D35">
      <w:pPr>
        <w:numPr>
          <w:ilvl w:val="2"/>
          <w:numId w:val="22"/>
        </w:numPr>
        <w:tabs>
          <w:tab w:val="left" w:pos="1560"/>
        </w:tabs>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Kvietime pasirašyti Pagrindinę sutartį nurodomas Pagrindinės sutarties pasirašymo laikas ir tvarka bei pateikiama kita, Pirkėjo nuomone, svarbi informacija, susijusi su Pagrindinės sutarties dėl Prekių pirkimo sudarymu, taip pat pateikimas Pirkėjo parengtas Pagrindinės sutarties projektas.</w:t>
      </w:r>
    </w:p>
    <w:p w14:paraId="781ED675"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Pagrindinė sutartis turi atitikti Preliminariosios sutarties sąlygas ir konkursui pateiktą Pardavėjo pasiūlymą.</w:t>
      </w:r>
    </w:p>
    <w:p w14:paraId="52164894" w14:textId="197C3D84"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rPr>
        <w:t xml:space="preserve"> Sudarant pagrindinę(-es) sutartį(-is) indeksuojami konkurso pasiūlyme nurodyti įkainiai, jeigu per laikotarpį nuo Preliminariosios sutarties sudarymo iki kvietimo pasirašyti Pagrindinę(-es) sutartį(-is) Lietuvos statistikos departamento paskutinis paskelbtas importuotų prekių kainų „B_TO_E Pramonės produktai“ indeksas pasikeitė daugiau nei 5</w:t>
      </w:r>
      <w:r w:rsidR="00BB1F24" w:rsidRPr="00E97F05">
        <w:rPr>
          <w:rFonts w:asciiTheme="majorBidi" w:hAnsiTheme="majorBidi" w:cstheme="majorBidi"/>
          <w:sz w:val="24"/>
          <w:szCs w:val="24"/>
        </w:rPr>
        <w:t> </w:t>
      </w:r>
      <w:r w:rsidRPr="00E97F05">
        <w:rPr>
          <w:rFonts w:asciiTheme="majorBidi" w:hAnsiTheme="majorBidi" w:cstheme="majorBidi"/>
          <w:sz w:val="24"/>
          <w:szCs w:val="24"/>
        </w:rPr>
        <w:t>procentiniais punktais. Jeigu Lietuvos statistikos departamentas šio indekso neskelbia arba pasikeičia jo skaičiavimo metodika, Šalys susitaria dėl kitokio, savo esme artimiausio, įkainių indeksavimo rodiklio taikymo. Pasiūlyme nurodyti įkainiai perskaičiuojami indekso pokyčio dydžiu. Perskaičiuoti įkainiai nurodomi sudaromoje(-se) pagrindinėje(-se) sutartyje(-se)</w:t>
      </w:r>
      <w:r w:rsidRPr="00E97F05">
        <w:rPr>
          <w:rFonts w:asciiTheme="majorBidi" w:hAnsiTheme="majorBidi" w:cstheme="majorBidi"/>
          <w:sz w:val="24"/>
          <w:szCs w:val="24"/>
          <w:lang w:bidi="lo-LA"/>
        </w:rPr>
        <w:t>.</w:t>
      </w:r>
    </w:p>
    <w:p w14:paraId="3BEB3C31"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Šalių tarpusavio santykiams galioja tiek ši Preliminarioji sutartis, tiek sudaryta Pagrindinė sutartis.</w:t>
      </w:r>
    </w:p>
    <w:p w14:paraId="4A710941"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Pagrindinės sutarties užtikrinimo būdas nustatytas Pagrindinės sutarties projekte.</w:t>
      </w:r>
    </w:p>
    <w:p w14:paraId="6D7CDA34" w14:textId="77777777" w:rsidR="00932D6C" w:rsidRPr="00E97F05" w:rsidRDefault="00932D6C" w:rsidP="00354D35">
      <w:pPr>
        <w:numPr>
          <w:ilvl w:val="1"/>
          <w:numId w:val="22"/>
        </w:numPr>
        <w:spacing w:after="0" w:line="240" w:lineRule="auto"/>
        <w:ind w:left="0" w:firstLine="851"/>
        <w:contextualSpacing/>
        <w:jc w:val="both"/>
        <w:rPr>
          <w:rFonts w:asciiTheme="majorBidi" w:hAnsiTheme="majorBidi" w:cstheme="majorBidi"/>
          <w:bCs/>
          <w:iCs/>
          <w:sz w:val="24"/>
          <w:szCs w:val="24"/>
          <w:lang w:bidi="lo-LA"/>
        </w:rPr>
      </w:pPr>
      <w:r w:rsidRPr="00E97F05">
        <w:rPr>
          <w:rFonts w:asciiTheme="majorBidi" w:hAnsiTheme="majorBidi" w:cstheme="majorBidi"/>
          <w:bCs/>
          <w:iCs/>
          <w:sz w:val="24"/>
          <w:szCs w:val="24"/>
          <w:lang w:bidi="lo-LA"/>
        </w:rPr>
        <w:tab/>
        <w:t>Tiek Preliminarioji sutartis, tiek jos pagrindu sudarytos Pagrindinės sutartys turi būti pasirašytos Pardavėjo ir Pirkėjo vadovų arba jų tinkamai įgaliotų asmenų.</w:t>
      </w:r>
    </w:p>
    <w:p w14:paraId="69CBE3B1" w14:textId="77777777" w:rsidR="00932D6C" w:rsidRPr="00E97F05" w:rsidRDefault="00932D6C" w:rsidP="00354D35">
      <w:pPr>
        <w:spacing w:after="0" w:line="240" w:lineRule="auto"/>
        <w:contextualSpacing/>
        <w:jc w:val="center"/>
        <w:rPr>
          <w:rFonts w:asciiTheme="majorBidi" w:hAnsiTheme="majorBidi" w:cstheme="majorBidi"/>
          <w:sz w:val="24"/>
          <w:szCs w:val="24"/>
          <w:lang w:bidi="lo-LA"/>
        </w:rPr>
      </w:pPr>
    </w:p>
    <w:p w14:paraId="4DEADF3B" w14:textId="77777777" w:rsidR="00932D6C" w:rsidRPr="00E97F05" w:rsidRDefault="00932D6C" w:rsidP="00354D35">
      <w:pPr>
        <w:numPr>
          <w:ilvl w:val="0"/>
          <w:numId w:val="22"/>
        </w:numPr>
        <w:tabs>
          <w:tab w:val="left" w:pos="284"/>
        </w:tabs>
        <w:spacing w:after="0" w:line="240" w:lineRule="auto"/>
        <w:ind w:left="0" w:firstLine="0"/>
        <w:contextualSpacing/>
        <w:jc w:val="center"/>
        <w:rPr>
          <w:rFonts w:asciiTheme="majorBidi" w:eastAsia="Arial Unicode MS" w:hAnsiTheme="majorBidi" w:cstheme="majorBidi"/>
          <w:b/>
          <w:sz w:val="24"/>
          <w:szCs w:val="24"/>
          <w:lang w:bidi="lo-LA"/>
        </w:rPr>
      </w:pPr>
      <w:r w:rsidRPr="00E97F05">
        <w:rPr>
          <w:rFonts w:asciiTheme="majorBidi" w:eastAsia="Arial Unicode MS" w:hAnsiTheme="majorBidi" w:cstheme="majorBidi"/>
          <w:b/>
          <w:sz w:val="24"/>
          <w:szCs w:val="24"/>
          <w:lang w:bidi="lo-LA"/>
        </w:rPr>
        <w:tab/>
        <w:t>NENUGALIMOS JĖGOS APLINKYBĖS (</w:t>
      </w:r>
      <w:r w:rsidRPr="00E97F05">
        <w:rPr>
          <w:rFonts w:asciiTheme="majorBidi" w:eastAsia="Arial Unicode MS" w:hAnsiTheme="majorBidi" w:cstheme="majorBidi"/>
          <w:b/>
          <w:i/>
          <w:sz w:val="24"/>
          <w:szCs w:val="24"/>
          <w:lang w:bidi="lo-LA"/>
        </w:rPr>
        <w:t>FORCE MAJEURE</w:t>
      </w:r>
      <w:r w:rsidRPr="00E97F05">
        <w:rPr>
          <w:rFonts w:asciiTheme="majorBidi" w:eastAsia="Arial Unicode MS" w:hAnsiTheme="majorBidi" w:cstheme="majorBidi"/>
          <w:b/>
          <w:sz w:val="24"/>
          <w:szCs w:val="24"/>
          <w:lang w:bidi="lo-LA"/>
        </w:rPr>
        <w:t>)</w:t>
      </w:r>
    </w:p>
    <w:p w14:paraId="4682C3C8" w14:textId="77777777" w:rsidR="00932D6C" w:rsidRPr="00E97F05" w:rsidRDefault="00932D6C" w:rsidP="00354D35">
      <w:pPr>
        <w:spacing w:after="0" w:line="240" w:lineRule="auto"/>
        <w:contextualSpacing/>
        <w:jc w:val="center"/>
        <w:rPr>
          <w:rFonts w:asciiTheme="majorBidi" w:eastAsia="Arial Unicode MS" w:hAnsiTheme="majorBidi" w:cstheme="majorBidi"/>
          <w:b/>
          <w:sz w:val="24"/>
          <w:szCs w:val="24"/>
          <w:lang w:bidi="lo-LA"/>
        </w:rPr>
      </w:pPr>
    </w:p>
    <w:p w14:paraId="219DB855"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4.1.</w:t>
      </w:r>
      <w:r w:rsidRPr="00E97F05">
        <w:rPr>
          <w:rFonts w:asciiTheme="majorBidi" w:eastAsia="Arial Unicode MS" w:hAnsiTheme="majorBidi" w:cstheme="majorBidi"/>
          <w:color w:val="000000"/>
          <w:sz w:val="24"/>
          <w:szCs w:val="24"/>
          <w:lang w:eastAsia="lt-LT"/>
        </w:rPr>
        <w:tab/>
        <w:t xml:space="preserve">Šalys atleidžiamos nuo atsakomybės už Preliminariosios sutarties nuostatų nevykdymą, jei Šalis įrodo, kad tai įvyko dėl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aplinkybių, kurių ji negalėjo kontroliuoti ir protingai numatyti Preliminariosios sutarties sudarymo metu, ir negalėjo užkirsti kelio šioms aplinkybėms ir jų pasekmėms atsirasti.</w:t>
      </w:r>
    </w:p>
    <w:p w14:paraId="3AB56534"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4.2.</w:t>
      </w:r>
      <w:r w:rsidRPr="00E97F05">
        <w:rPr>
          <w:rFonts w:asciiTheme="majorBidi" w:eastAsia="Arial Unicode MS" w:hAnsiTheme="majorBidi" w:cstheme="majorBidi"/>
          <w:color w:val="000000"/>
          <w:sz w:val="24"/>
          <w:szCs w:val="24"/>
          <w:lang w:eastAsia="lt-LT"/>
        </w:rPr>
        <w:tab/>
        <w:t xml:space="preserve">Šalys turi teisę nutraukti Preliminarią sutartį, jei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aplinkybės tęsiasi ilgiau nei 1 ( vieną) mėnesį ir Šalys nesudarė susitarimo dėl Preliminariosios sutarties pakeitimo, leidžiančio Šalims toliau vykdyti savo įsipareigojimus.</w:t>
      </w:r>
    </w:p>
    <w:p w14:paraId="5BF84AF0" w14:textId="5A9F29D2"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4.3.</w:t>
      </w:r>
      <w:r w:rsidRPr="00E97F05">
        <w:rPr>
          <w:rFonts w:asciiTheme="majorBidi" w:eastAsia="Arial Unicode MS" w:hAnsiTheme="majorBidi" w:cstheme="majorBidi"/>
          <w:color w:val="000000"/>
          <w:sz w:val="24"/>
          <w:szCs w:val="24"/>
          <w:lang w:eastAsia="lt-LT"/>
        </w:rPr>
        <w:tab/>
        <w:t xml:space="preserve">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aplinkybėmis laikomos aplinkybės, nurodytos Lietuvos Respublikos civilinio kodekso 6.212 straipsnyje ir Atleidimo nuo atsakomybės esant </w:t>
      </w:r>
      <w:r w:rsidRPr="00E97F05">
        <w:rPr>
          <w:rFonts w:asciiTheme="majorBidi" w:eastAsia="Arial Unicode MS" w:hAnsiTheme="majorBidi" w:cstheme="majorBidi"/>
          <w:color w:val="000000"/>
          <w:sz w:val="24"/>
          <w:szCs w:val="24"/>
          <w:lang w:eastAsia="lt-LT"/>
        </w:rPr>
        <w:lastRenderedPageBreak/>
        <w:t xml:space="preserve">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aplinkybėms taisyklėse, patvirtintose Lietuvos Respublikos Vyriausybės 199</w:t>
      </w:r>
      <w:r w:rsidRPr="00E97F05">
        <w:rPr>
          <w:rFonts w:asciiTheme="majorBidi" w:eastAsia="Times New Roman" w:hAnsiTheme="majorBidi" w:cstheme="majorBidi"/>
          <w:color w:val="000000"/>
          <w:sz w:val="24"/>
          <w:szCs w:val="24"/>
          <w:lang w:eastAsia="lt-LT"/>
        </w:rPr>
        <w:t>6</w:t>
      </w:r>
      <w:r w:rsidR="00400D83" w:rsidRPr="00E97F05">
        <w:rPr>
          <w:rFonts w:asciiTheme="majorBidi" w:eastAsia="Times New Roman" w:hAnsiTheme="majorBidi" w:cstheme="majorBidi"/>
          <w:color w:val="000000"/>
          <w:sz w:val="24"/>
          <w:szCs w:val="24"/>
          <w:lang w:eastAsia="lt-LT"/>
        </w:rPr>
        <w:t> </w:t>
      </w:r>
      <w:r w:rsidRPr="00E97F05">
        <w:rPr>
          <w:rFonts w:asciiTheme="majorBidi" w:eastAsia="Times New Roman" w:hAnsiTheme="majorBidi" w:cstheme="majorBidi"/>
          <w:color w:val="000000"/>
          <w:sz w:val="24"/>
          <w:szCs w:val="24"/>
          <w:lang w:eastAsia="lt-LT"/>
        </w:rPr>
        <w:t xml:space="preserve">m. liepos </w:t>
      </w:r>
      <w:r w:rsidRPr="00E97F05">
        <w:rPr>
          <w:rFonts w:asciiTheme="majorBidi" w:eastAsia="Arial Unicode MS" w:hAnsiTheme="majorBidi" w:cstheme="majorBidi"/>
          <w:color w:val="000000"/>
          <w:sz w:val="24"/>
          <w:szCs w:val="24"/>
          <w:lang w:eastAsia="lt-LT"/>
        </w:rPr>
        <w:t>1</w:t>
      </w:r>
      <w:r w:rsidRPr="00E97F05">
        <w:rPr>
          <w:rFonts w:asciiTheme="majorBidi" w:eastAsia="Times New Roman" w:hAnsiTheme="majorBidi" w:cstheme="majorBidi"/>
          <w:color w:val="000000"/>
          <w:sz w:val="24"/>
          <w:szCs w:val="24"/>
          <w:lang w:eastAsia="lt-LT"/>
        </w:rPr>
        <w:t>5</w:t>
      </w:r>
      <w:r w:rsidR="00400D83" w:rsidRPr="00E97F05">
        <w:rPr>
          <w:rFonts w:asciiTheme="majorBidi" w:eastAsia="Times New Roman" w:hAnsiTheme="majorBidi" w:cstheme="majorBidi"/>
          <w:color w:val="000000"/>
          <w:sz w:val="24"/>
          <w:szCs w:val="24"/>
          <w:lang w:eastAsia="lt-LT"/>
        </w:rPr>
        <w:t> </w:t>
      </w:r>
      <w:r w:rsidRPr="00E97F05">
        <w:rPr>
          <w:rFonts w:asciiTheme="majorBidi" w:eastAsia="Times New Roman" w:hAnsiTheme="majorBidi" w:cstheme="majorBidi"/>
          <w:color w:val="000000"/>
          <w:sz w:val="24"/>
          <w:szCs w:val="24"/>
          <w:lang w:eastAsia="lt-LT"/>
        </w:rPr>
        <w:t>d. nutarimu Nr.</w:t>
      </w:r>
      <w:r w:rsidR="00400D83" w:rsidRPr="00E97F05">
        <w:rPr>
          <w:rFonts w:asciiTheme="majorBidi" w:eastAsia="Times New Roman" w:hAnsiTheme="majorBidi" w:cstheme="majorBidi"/>
          <w:color w:val="000000"/>
          <w:sz w:val="24"/>
          <w:szCs w:val="24"/>
          <w:lang w:eastAsia="lt-LT"/>
        </w:rPr>
        <w:t> </w:t>
      </w:r>
      <w:r w:rsidRPr="00E97F05">
        <w:rPr>
          <w:rFonts w:asciiTheme="majorBidi" w:eastAsia="Arial Unicode MS" w:hAnsiTheme="majorBidi" w:cstheme="majorBidi"/>
          <w:color w:val="000000"/>
          <w:sz w:val="24"/>
          <w:szCs w:val="24"/>
          <w:lang w:eastAsia="lt-LT"/>
        </w:rPr>
        <w:t>840.</w:t>
      </w:r>
    </w:p>
    <w:p w14:paraId="5F5FCB3A" w14:textId="469F986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4.4.</w:t>
      </w:r>
      <w:r w:rsidRPr="00E97F05">
        <w:rPr>
          <w:rFonts w:asciiTheme="majorBidi" w:eastAsia="Arial Unicode MS" w:hAnsiTheme="majorBidi" w:cstheme="majorBidi"/>
          <w:color w:val="000000"/>
          <w:sz w:val="24"/>
          <w:szCs w:val="24"/>
          <w:lang w:eastAsia="lt-LT"/>
        </w:rPr>
        <w:tab/>
        <w:t xml:space="preserve">Šalis, dėl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aplinkybių negalinti įvykdyti savo įsipareigojimų, privalo nedelsdama, bet ne vėliau kaip per </w:t>
      </w:r>
      <w:r w:rsidRPr="00E97F05">
        <w:rPr>
          <w:rFonts w:asciiTheme="majorBidi" w:eastAsia="Times New Roman" w:hAnsiTheme="majorBidi" w:cstheme="majorBidi"/>
          <w:color w:val="000000"/>
          <w:sz w:val="24"/>
          <w:szCs w:val="24"/>
          <w:lang w:eastAsia="lt-LT"/>
        </w:rPr>
        <w:t>3</w:t>
      </w:r>
      <w:r w:rsidR="0068031B">
        <w:rPr>
          <w:rFonts w:asciiTheme="majorBidi" w:eastAsia="Times New Roman" w:hAnsiTheme="majorBidi" w:cstheme="majorBidi"/>
          <w:color w:val="000000"/>
          <w:sz w:val="24"/>
          <w:szCs w:val="24"/>
          <w:lang w:eastAsia="lt-LT"/>
        </w:rPr>
        <w:t> </w:t>
      </w:r>
      <w:r w:rsidRPr="00E97F05">
        <w:rPr>
          <w:rFonts w:asciiTheme="majorBidi" w:eastAsia="Times New Roman" w:hAnsiTheme="majorBidi" w:cstheme="majorBidi"/>
          <w:color w:val="000000"/>
          <w:sz w:val="24"/>
          <w:szCs w:val="24"/>
          <w:lang w:eastAsia="lt-LT"/>
        </w:rPr>
        <w:t xml:space="preserve">(tris) kalendorines dienas nuo aplinkybių atsiradimo ar paaiškėjimo dienos, raštu informuoti apie tai kitą Šalį. Laiku apie minėtas aplinkybes nepranešusi Šalis netenka teisės remtis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aplinkybėmis.</w:t>
      </w:r>
    </w:p>
    <w:p w14:paraId="79045B70" w14:textId="77777777" w:rsidR="00932D6C" w:rsidRPr="00E97F05" w:rsidRDefault="00932D6C" w:rsidP="00354D35">
      <w:pPr>
        <w:spacing w:after="0" w:line="240" w:lineRule="auto"/>
        <w:jc w:val="center"/>
        <w:rPr>
          <w:rFonts w:asciiTheme="majorBidi" w:hAnsiTheme="majorBidi" w:cstheme="majorBidi"/>
          <w:b/>
          <w:sz w:val="24"/>
          <w:szCs w:val="24"/>
        </w:rPr>
      </w:pPr>
    </w:p>
    <w:p w14:paraId="3734E30E" w14:textId="77777777" w:rsidR="00932D6C" w:rsidRPr="00E97F05" w:rsidRDefault="00932D6C" w:rsidP="00354D35">
      <w:pPr>
        <w:numPr>
          <w:ilvl w:val="0"/>
          <w:numId w:val="22"/>
        </w:numPr>
        <w:tabs>
          <w:tab w:val="left" w:pos="284"/>
        </w:tabs>
        <w:spacing w:after="0" w:line="240" w:lineRule="auto"/>
        <w:ind w:left="0" w:firstLine="0"/>
        <w:contextualSpacing/>
        <w:jc w:val="center"/>
        <w:rPr>
          <w:rFonts w:asciiTheme="majorBidi" w:hAnsiTheme="majorBidi" w:cstheme="majorBidi"/>
          <w:b/>
          <w:sz w:val="24"/>
          <w:szCs w:val="24"/>
          <w:lang w:bidi="lo-LA"/>
        </w:rPr>
      </w:pPr>
      <w:r w:rsidRPr="00E97F05">
        <w:rPr>
          <w:rFonts w:asciiTheme="majorBidi" w:hAnsiTheme="majorBidi" w:cstheme="majorBidi"/>
          <w:b/>
          <w:sz w:val="24"/>
          <w:szCs w:val="24"/>
          <w:lang w:bidi="lo-LA"/>
        </w:rPr>
        <w:tab/>
        <w:t>PRELIMINARIOSIOS SUTARTIES GALIOJIMAS IR PASIBAIGIMAS</w:t>
      </w:r>
    </w:p>
    <w:p w14:paraId="02F7643C" w14:textId="77777777" w:rsidR="00932D6C" w:rsidRPr="00E97F05" w:rsidRDefault="00932D6C" w:rsidP="00354D35">
      <w:pPr>
        <w:spacing w:after="0" w:line="240" w:lineRule="auto"/>
        <w:contextualSpacing/>
        <w:jc w:val="center"/>
        <w:rPr>
          <w:rFonts w:asciiTheme="majorBidi" w:hAnsiTheme="majorBidi" w:cstheme="majorBidi"/>
          <w:b/>
          <w:sz w:val="24"/>
          <w:szCs w:val="24"/>
          <w:lang w:bidi="lo-LA"/>
        </w:rPr>
      </w:pPr>
    </w:p>
    <w:p w14:paraId="67CD0499" w14:textId="4E2EF7AD" w:rsidR="00932D6C" w:rsidRPr="00E97F05" w:rsidRDefault="00932D6C" w:rsidP="00354D35">
      <w:pPr>
        <w:spacing w:after="0" w:line="240" w:lineRule="auto"/>
        <w:ind w:firstLine="851"/>
        <w:jc w:val="both"/>
        <w:rPr>
          <w:rFonts w:asciiTheme="majorBidi" w:hAnsiTheme="majorBidi" w:cstheme="majorBidi"/>
          <w:bCs/>
          <w:sz w:val="24"/>
          <w:szCs w:val="24"/>
          <w:lang w:bidi="lo-LA"/>
        </w:rPr>
      </w:pPr>
      <w:r w:rsidRPr="00E97F05">
        <w:rPr>
          <w:rFonts w:asciiTheme="majorBidi" w:hAnsiTheme="majorBidi" w:cstheme="majorBidi"/>
          <w:sz w:val="24"/>
          <w:szCs w:val="24"/>
        </w:rPr>
        <w:t>5</w:t>
      </w:r>
      <w:r w:rsidRPr="00E97F05">
        <w:rPr>
          <w:rFonts w:asciiTheme="majorBidi" w:hAnsiTheme="majorBidi" w:cstheme="majorBidi"/>
          <w:sz w:val="24"/>
          <w:szCs w:val="24"/>
          <w:lang w:bidi="lo-LA"/>
        </w:rPr>
        <w:t>.1.</w:t>
      </w:r>
      <w:r w:rsidRPr="00E97F05">
        <w:rPr>
          <w:rFonts w:asciiTheme="majorBidi" w:hAnsiTheme="majorBidi" w:cstheme="majorBidi"/>
          <w:sz w:val="24"/>
          <w:szCs w:val="24"/>
          <w:lang w:bidi="lo-LA"/>
        </w:rPr>
        <w:tab/>
        <w:t xml:space="preserve">Šalių pasirašyta Preliminarioji sutartis įsigalioja nuo jos pasirašymo dienos ir </w:t>
      </w:r>
      <w:r w:rsidRPr="00E97F05">
        <w:rPr>
          <w:rFonts w:asciiTheme="majorBidi" w:eastAsia="Arial Unicode MS" w:hAnsiTheme="majorBidi" w:cstheme="majorBidi"/>
          <w:b/>
          <w:sz w:val="24"/>
          <w:szCs w:val="24"/>
          <w:lang w:bidi="lo-LA"/>
        </w:rPr>
        <w:t>galioja kol neįsigytas Preliminariosios sutarties 2.3 punkte nurodytas Prekių kiekis, bet ne ilgiau kaip 36</w:t>
      </w:r>
      <w:r w:rsidR="00400D83" w:rsidRPr="00E97F05">
        <w:rPr>
          <w:rFonts w:asciiTheme="majorBidi" w:eastAsia="Arial Unicode MS" w:hAnsiTheme="majorBidi" w:cstheme="majorBidi"/>
          <w:b/>
          <w:sz w:val="24"/>
          <w:szCs w:val="24"/>
          <w:lang w:bidi="lo-LA"/>
        </w:rPr>
        <w:t> </w:t>
      </w:r>
      <w:r w:rsidRPr="00E97F05">
        <w:rPr>
          <w:rFonts w:asciiTheme="majorBidi" w:eastAsia="Arial Unicode MS" w:hAnsiTheme="majorBidi" w:cstheme="majorBidi"/>
          <w:b/>
          <w:sz w:val="24"/>
          <w:szCs w:val="24"/>
          <w:lang w:bidi="lo-LA"/>
        </w:rPr>
        <w:t>(trisdešimt šešis) mėnesius nuo Preliminariosios sutarties įsigaliojimo dienos</w:t>
      </w:r>
      <w:r w:rsidRPr="00E97F05">
        <w:rPr>
          <w:rFonts w:asciiTheme="majorBidi" w:hAnsiTheme="majorBidi" w:cstheme="majorBidi"/>
          <w:bCs/>
          <w:sz w:val="24"/>
          <w:szCs w:val="24"/>
          <w:lang w:bidi="lo-LA"/>
        </w:rPr>
        <w:t>.</w:t>
      </w:r>
    </w:p>
    <w:p w14:paraId="3F364145" w14:textId="77777777" w:rsidR="00932D6C" w:rsidRPr="00E97F05" w:rsidRDefault="00932D6C" w:rsidP="00354D35">
      <w:pPr>
        <w:spacing w:after="0" w:line="240" w:lineRule="auto"/>
        <w:contextualSpacing/>
        <w:jc w:val="center"/>
        <w:rPr>
          <w:rFonts w:asciiTheme="majorBidi" w:hAnsiTheme="majorBidi" w:cstheme="majorBidi"/>
          <w:sz w:val="24"/>
          <w:szCs w:val="24"/>
          <w:lang w:bidi="lo-LA"/>
        </w:rPr>
      </w:pPr>
    </w:p>
    <w:p w14:paraId="1F72BCD3" w14:textId="77777777" w:rsidR="00932D6C" w:rsidRPr="00E97F05" w:rsidRDefault="00932D6C" w:rsidP="00354D35">
      <w:pPr>
        <w:pStyle w:val="Sraopastraipa"/>
        <w:numPr>
          <w:ilvl w:val="0"/>
          <w:numId w:val="22"/>
        </w:numPr>
        <w:tabs>
          <w:tab w:val="left" w:pos="284"/>
        </w:tabs>
        <w:spacing w:after="0" w:line="240" w:lineRule="auto"/>
        <w:ind w:left="0" w:firstLine="0"/>
        <w:jc w:val="center"/>
        <w:rPr>
          <w:rFonts w:asciiTheme="majorBidi" w:hAnsiTheme="majorBidi" w:cstheme="majorBidi"/>
          <w:b/>
          <w:szCs w:val="24"/>
          <w:lang w:bidi="lo-LA"/>
        </w:rPr>
      </w:pPr>
      <w:r w:rsidRPr="00E97F05">
        <w:rPr>
          <w:rFonts w:asciiTheme="majorBidi" w:hAnsiTheme="majorBidi" w:cstheme="majorBidi"/>
          <w:b/>
          <w:szCs w:val="24"/>
          <w:lang w:bidi="lo-LA"/>
        </w:rPr>
        <w:tab/>
        <w:t>PRELIMINARIOSIOS SUTARTIES NUTRAUKIMAS</w:t>
      </w:r>
    </w:p>
    <w:p w14:paraId="0FC2AC71" w14:textId="77777777" w:rsidR="00932D6C" w:rsidRPr="00E97F05" w:rsidRDefault="00932D6C" w:rsidP="00354D35">
      <w:pPr>
        <w:spacing w:after="0" w:line="240" w:lineRule="auto"/>
        <w:contextualSpacing/>
        <w:jc w:val="center"/>
        <w:rPr>
          <w:rFonts w:asciiTheme="majorBidi" w:hAnsiTheme="majorBidi" w:cstheme="majorBidi"/>
          <w:sz w:val="24"/>
          <w:szCs w:val="24"/>
          <w:lang w:bidi="lo-LA"/>
        </w:rPr>
      </w:pPr>
    </w:p>
    <w:p w14:paraId="3A5E30F6"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6.1.</w:t>
      </w:r>
      <w:r w:rsidRPr="00E97F05">
        <w:rPr>
          <w:rFonts w:asciiTheme="majorBidi" w:hAnsiTheme="majorBidi" w:cstheme="majorBidi"/>
          <w:color w:val="000000"/>
          <w:sz w:val="24"/>
          <w:szCs w:val="24"/>
        </w:rPr>
        <w:tab/>
        <w:t>Preliminarioji sutartis gali būti nutraukiama:</w:t>
      </w:r>
    </w:p>
    <w:p w14:paraId="4A8912E6"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6.1.1.</w:t>
      </w:r>
      <w:r w:rsidRPr="00E97F05">
        <w:rPr>
          <w:rFonts w:asciiTheme="majorBidi" w:hAnsiTheme="majorBidi" w:cstheme="majorBidi"/>
          <w:color w:val="000000"/>
          <w:sz w:val="24"/>
          <w:szCs w:val="24"/>
        </w:rPr>
        <w:tab/>
        <w:t>rašytiniu Šalių susitarimu arba vienos iš šalių valia;</w:t>
      </w:r>
    </w:p>
    <w:p w14:paraId="07A6F0FA" w14:textId="072017F1" w:rsidR="00932D6C" w:rsidRPr="00E97F05" w:rsidRDefault="00932D6C" w:rsidP="00354D35">
      <w:pPr>
        <w:tabs>
          <w:tab w:val="left" w:pos="1560"/>
        </w:tabs>
        <w:spacing w:after="0" w:line="240" w:lineRule="auto"/>
        <w:ind w:firstLine="851"/>
        <w:jc w:val="both"/>
        <w:rPr>
          <w:rFonts w:asciiTheme="majorBidi" w:hAnsiTheme="majorBidi" w:cstheme="majorBidi"/>
          <w:sz w:val="24"/>
          <w:szCs w:val="24"/>
        </w:rPr>
      </w:pPr>
      <w:r w:rsidRPr="00E97F05">
        <w:rPr>
          <w:rFonts w:asciiTheme="majorBidi" w:hAnsiTheme="majorBidi" w:cstheme="majorBidi"/>
          <w:color w:val="000000"/>
          <w:sz w:val="24"/>
          <w:szCs w:val="24"/>
        </w:rPr>
        <w:t>6.1.2.</w:t>
      </w:r>
      <w:r w:rsidRPr="00E97F05">
        <w:rPr>
          <w:rFonts w:asciiTheme="majorBidi" w:hAnsiTheme="majorBidi" w:cstheme="majorBidi"/>
          <w:color w:val="000000"/>
          <w:sz w:val="24"/>
          <w:szCs w:val="24"/>
        </w:rPr>
        <w:tab/>
      </w:r>
      <w:r w:rsidRPr="00E97F05">
        <w:rPr>
          <w:rFonts w:asciiTheme="majorBidi" w:hAnsiTheme="majorBidi" w:cstheme="majorBidi"/>
          <w:sz w:val="24"/>
          <w:szCs w:val="24"/>
        </w:rPr>
        <w:t>nenugalimos jėgos aplinkybėms tęsiantis ilgiau kaip 1</w:t>
      </w:r>
      <w:r w:rsidR="0098093F" w:rsidRPr="00E97F05">
        <w:rPr>
          <w:rFonts w:asciiTheme="majorBidi" w:hAnsiTheme="majorBidi" w:cstheme="majorBidi"/>
          <w:sz w:val="24"/>
          <w:szCs w:val="24"/>
        </w:rPr>
        <w:t> </w:t>
      </w:r>
      <w:r w:rsidRPr="00E97F05">
        <w:rPr>
          <w:rFonts w:asciiTheme="majorBidi" w:hAnsiTheme="majorBidi" w:cstheme="majorBidi"/>
          <w:sz w:val="24"/>
          <w:szCs w:val="24"/>
        </w:rPr>
        <w:t>(vieną) mėnesį – nuo bet kurios Šalies pranešimo kitai Šaliai apie tokių aplinkybių atsiradimą dienos taip, kaip nustatyta Preliminariosios sutarties 4.4 punkte.</w:t>
      </w:r>
    </w:p>
    <w:p w14:paraId="2A775E1E"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w:t>
      </w:r>
      <w:r w:rsidRPr="00E97F05">
        <w:rPr>
          <w:rFonts w:asciiTheme="majorBidi" w:hAnsiTheme="majorBidi" w:cstheme="majorBidi"/>
          <w:color w:val="000000"/>
          <w:sz w:val="24"/>
          <w:szCs w:val="24"/>
        </w:rPr>
        <w:tab/>
        <w:t>Pirkėjas turi teisę vienašališkai nutraukti Preliminariąją sutartį apie tai įspėjęs Pardavėją raštu prieš 14 (keturiolika) kalendorinių dienų šiais atvejais:</w:t>
      </w:r>
    </w:p>
    <w:p w14:paraId="406280B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6.2.1.</w:t>
      </w:r>
      <w:r w:rsidRPr="00E97F05">
        <w:rPr>
          <w:rFonts w:asciiTheme="majorBidi" w:hAnsiTheme="majorBidi" w:cstheme="majorBidi"/>
          <w:color w:val="000000"/>
          <w:sz w:val="24"/>
          <w:szCs w:val="24"/>
        </w:rPr>
        <w:tab/>
        <w:t>kai Pardavėjas bankrutuoja arba yra likviduojamas, sustabdo ūkinę veiklą arba įstatymuose ir kituose teisės aktuose nustatyta tvarka susidaro analogiška situacija;</w:t>
      </w:r>
    </w:p>
    <w:p w14:paraId="1DEFA6F9"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6.2.2.</w:t>
      </w:r>
      <w:r w:rsidRPr="00E97F05">
        <w:rPr>
          <w:rFonts w:asciiTheme="majorBidi" w:hAnsiTheme="majorBidi" w:cstheme="majorBidi"/>
          <w:color w:val="000000"/>
          <w:sz w:val="24"/>
          <w:szCs w:val="24"/>
        </w:rPr>
        <w:tab/>
        <w:t>kai keičiasi Pardavėjo organizacinė struktūra – juridinis statusas, pobūdis ar valdymo struktūra ir tai gali turėti įtakos tinkamam Preliminariosios sutarties įvykdymui;</w:t>
      </w:r>
    </w:p>
    <w:p w14:paraId="0DE5596E"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6.2.3</w:t>
      </w:r>
      <w:r w:rsidRPr="00E97F05">
        <w:rPr>
          <w:rFonts w:asciiTheme="majorBidi" w:hAnsiTheme="majorBidi" w:cstheme="majorBidi"/>
          <w:sz w:val="24"/>
          <w:szCs w:val="24"/>
        </w:rPr>
        <w:t>.</w:t>
      </w:r>
      <w:r w:rsidRPr="00E97F05">
        <w:rPr>
          <w:rFonts w:asciiTheme="majorBidi" w:eastAsia="Arial Unicode MS" w:hAnsiTheme="majorBidi" w:cstheme="majorBidi"/>
          <w:sz w:val="24"/>
          <w:szCs w:val="24"/>
          <w:bdr w:val="nil"/>
        </w:rPr>
        <w:tab/>
        <w:t>kai Preliminarioji ar Pagrindinė sutartis buvo pakeista pažeidžiant Lietuvos Respublikos viešųjų pirkimų įstatymo 89 straipsnį;</w:t>
      </w:r>
    </w:p>
    <w:p w14:paraId="32A48291"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6.2.4.</w:t>
      </w:r>
      <w:r w:rsidRPr="00E97F05">
        <w:rPr>
          <w:rFonts w:asciiTheme="majorBidi" w:hAnsiTheme="majorBidi" w:cstheme="majorBidi"/>
          <w:color w:val="000000"/>
          <w:sz w:val="24"/>
          <w:szCs w:val="24"/>
        </w:rPr>
        <w:tab/>
        <w:t>kai Pardavėjas įsiteisėjusiu kompetentingos institucijos ar teismo sprendimu yra pripažintas kaltu dėl profesinio pažeidimo;</w:t>
      </w:r>
    </w:p>
    <w:p w14:paraId="6C31B197"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6.2.5.</w:t>
      </w:r>
      <w:r w:rsidRPr="00E97F05">
        <w:rPr>
          <w:rFonts w:asciiTheme="majorBidi" w:hAnsiTheme="majorBidi" w:cstheme="majorBidi"/>
          <w:color w:val="000000"/>
          <w:sz w:val="24"/>
          <w:szCs w:val="24"/>
        </w:rPr>
        <w:tab/>
        <w:t>kai Pardavėjas įsiteisėjusiu teismo sprendimu pripažintas kaltu dėl sukčiavimo, korupcijos, pinigų plovimo, dalyvavimo nusikalstamoje organizacijoje;</w:t>
      </w:r>
    </w:p>
    <w:p w14:paraId="4976E18B"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6.2.6.</w:t>
      </w:r>
      <w:r w:rsidRPr="00E97F05">
        <w:rPr>
          <w:rFonts w:asciiTheme="majorBidi" w:hAnsiTheme="majorBidi" w:cstheme="majorBidi"/>
          <w:sz w:val="24"/>
          <w:szCs w:val="24"/>
        </w:rPr>
        <w:tab/>
        <w:t>kai paaiškėja, kad Pardavėjas turėjo būti pašalintas iš pirkimo procedūros pagal Lietuvos Respublikos viešųjų pirkimų įstatymo 46 straipsnio 1 dalį;</w:t>
      </w:r>
    </w:p>
    <w:p w14:paraId="70B77CB7" w14:textId="41301DD8" w:rsidR="00932D6C" w:rsidRPr="00E97F05" w:rsidRDefault="00932D6C" w:rsidP="00354D35">
      <w:pPr>
        <w:tabs>
          <w:tab w:val="left" w:pos="1418"/>
        </w:tabs>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6.2.7.</w:t>
      </w:r>
      <w:r w:rsidRPr="00E97F05">
        <w:rPr>
          <w:rFonts w:asciiTheme="majorBidi" w:hAnsiTheme="majorBidi" w:cstheme="majorBidi"/>
          <w:sz w:val="24"/>
          <w:szCs w:val="24"/>
        </w:rPr>
        <w:tab/>
        <w:t>paaiškėjo, kad su Pardavėju neturėjo būti sudaryta Preliminarioji sutartis dėl to, kad Europos Sąjungos Teisingumo Teismas procese pagal Sutarties dėl Europos Sąjungos veikimo 258</w:t>
      </w:r>
      <w:r w:rsidR="00FA609B" w:rsidRPr="00E97F05">
        <w:rPr>
          <w:rFonts w:asciiTheme="majorBidi" w:hAnsiTheme="majorBidi" w:cstheme="majorBidi"/>
          <w:sz w:val="24"/>
          <w:szCs w:val="24"/>
        </w:rPr>
        <w:t> </w:t>
      </w:r>
      <w:r w:rsidRPr="00E97F05">
        <w:rPr>
          <w:rFonts w:asciiTheme="majorBidi" w:hAnsiTheme="majorBidi" w:cstheme="majorBidi"/>
          <w:sz w:val="24"/>
          <w:szCs w:val="24"/>
        </w:rPr>
        <w:t>straipsnį pripažino, kad nebuvo įvykdyti įsipareigojimai pagal Europos Sąjungos steigiamąsias sutartis ir Direktyvą 2014/24/ES;</w:t>
      </w:r>
    </w:p>
    <w:p w14:paraId="4A3875E9" w14:textId="77777777" w:rsidR="00932D6C" w:rsidRPr="00E97F05" w:rsidRDefault="00932D6C" w:rsidP="00354D35">
      <w:pPr>
        <w:tabs>
          <w:tab w:val="left" w:pos="1418"/>
        </w:tabs>
        <w:spacing w:after="0" w:line="240" w:lineRule="auto"/>
        <w:ind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6.2.8. Pardavėjas</w:t>
      </w:r>
      <w:r w:rsidRPr="00E97F05">
        <w:rPr>
          <w:rFonts w:asciiTheme="majorBidi" w:hAnsiTheme="majorBidi" w:cstheme="majorBidi"/>
          <w:sz w:val="24"/>
          <w:szCs w:val="24"/>
          <w:lang w:bidi="lo-LA"/>
        </w:rPr>
        <w:tab/>
        <w:t>atsisakė sudaryti Pagrindinę Prekių pirkimo sutartį;</w:t>
      </w:r>
    </w:p>
    <w:p w14:paraId="7310482E" w14:textId="77777777" w:rsidR="00932D6C" w:rsidRPr="00E97F05" w:rsidRDefault="00932D6C" w:rsidP="00354D35">
      <w:pPr>
        <w:tabs>
          <w:tab w:val="left" w:pos="1418"/>
        </w:tabs>
        <w:spacing w:after="0" w:line="240" w:lineRule="auto"/>
        <w:ind w:firstLine="851"/>
        <w:contextualSpacing/>
        <w:jc w:val="both"/>
        <w:rPr>
          <w:rFonts w:asciiTheme="majorBidi" w:hAnsiTheme="majorBidi" w:cstheme="majorBidi"/>
          <w:sz w:val="24"/>
          <w:szCs w:val="24"/>
          <w:lang w:bidi="lo-LA"/>
        </w:rPr>
      </w:pPr>
      <w:r w:rsidRPr="00E97F05">
        <w:rPr>
          <w:rFonts w:asciiTheme="majorBidi" w:hAnsiTheme="majorBidi" w:cstheme="majorBidi"/>
          <w:color w:val="000000"/>
          <w:sz w:val="24"/>
          <w:szCs w:val="24"/>
        </w:rPr>
        <w:t>6.2.9.</w:t>
      </w:r>
      <w:r w:rsidRPr="00E97F05">
        <w:rPr>
          <w:rFonts w:asciiTheme="majorBidi" w:hAnsiTheme="majorBidi" w:cstheme="majorBidi"/>
          <w:color w:val="000000"/>
          <w:sz w:val="24"/>
          <w:szCs w:val="24"/>
        </w:rPr>
        <w:tab/>
      </w:r>
      <w:r w:rsidRPr="00E97F05">
        <w:rPr>
          <w:rFonts w:asciiTheme="majorBidi" w:hAnsiTheme="majorBidi" w:cstheme="majorBidi"/>
          <w:sz w:val="24"/>
          <w:szCs w:val="24"/>
          <w:lang w:bidi="lo-LA"/>
        </w:rPr>
        <w:t>Pardavėjas neįvykdo arba netinkamai vykdo Pagrindinę sutartį;</w:t>
      </w:r>
    </w:p>
    <w:p w14:paraId="52ADF31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eastAsia="Arial Unicode MS" w:hAnsiTheme="majorBidi" w:cstheme="majorBidi"/>
          <w:sz w:val="24"/>
          <w:szCs w:val="24"/>
          <w:bdr w:val="nil"/>
        </w:rPr>
      </w:pPr>
      <w:r w:rsidRPr="00E97F05">
        <w:rPr>
          <w:rFonts w:asciiTheme="majorBidi" w:eastAsia="Arial Unicode MS" w:hAnsiTheme="majorBidi" w:cstheme="majorBidi"/>
          <w:sz w:val="24"/>
          <w:szCs w:val="24"/>
          <w:bdr w:val="nil"/>
        </w:rPr>
        <w:t>6.2.10.</w:t>
      </w:r>
      <w:r w:rsidRPr="00E97F05">
        <w:rPr>
          <w:rFonts w:asciiTheme="majorBidi" w:eastAsia="Arial Unicode MS" w:hAnsiTheme="majorBidi" w:cstheme="majorBidi"/>
          <w:sz w:val="24"/>
          <w:szCs w:val="24"/>
          <w:bdr w:val="nil"/>
        </w:rPr>
        <w:tab/>
        <w:t>kai Pardavėjas pažeidžia esmines Sutarties sąlygas, t. y. Prekių pristatymo, subtiekimo, kokybės, trūkumų, gedimų (defektų) pašalinimo, garantinio aptarnavimo, Sutarties įvykdymo užtikrinimo;</w:t>
      </w:r>
    </w:p>
    <w:p w14:paraId="76528B72"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sz w:val="24"/>
          <w:szCs w:val="24"/>
          <w:lang w:bidi="lo-LA"/>
        </w:rPr>
        <w:t>6.2.11.</w:t>
      </w:r>
      <w:r w:rsidRPr="00E97F05">
        <w:rPr>
          <w:rFonts w:asciiTheme="majorBidi" w:hAnsiTheme="majorBidi" w:cstheme="majorBidi"/>
          <w:sz w:val="24"/>
          <w:szCs w:val="24"/>
          <w:lang w:bidi="lo-LA"/>
        </w:rPr>
        <w:tab/>
        <w:t>Paaiškėja kitos aplinkybės, dėl kurių Pardavėjas negalės tinkamai vykdyti įsipareigojimo sudaryti Pagrindines sutartis ir (ar) neturės galimybės, pajėgumų ar dėl kitų priežasčių negalės tinkamai pateikti Prekių;</w:t>
      </w:r>
    </w:p>
    <w:p w14:paraId="57BC7E1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6.2.12.</w:t>
      </w:r>
      <w:r w:rsidRPr="00E97F05">
        <w:rPr>
          <w:rFonts w:asciiTheme="majorBidi" w:hAnsiTheme="majorBidi" w:cstheme="majorBidi"/>
          <w:color w:val="000000"/>
          <w:sz w:val="24"/>
          <w:szCs w:val="24"/>
        </w:rPr>
        <w:tab/>
        <w:t>dėl kitokio pobūdžio neveikimo, trukdančio vykdyti Preliminarią sutartį ir kitais Preliminarioje sutartyje nurodytais atvejais.</w:t>
      </w:r>
    </w:p>
    <w:p w14:paraId="753D0A25" w14:textId="53595021" w:rsidR="00932D6C" w:rsidRPr="00E97F05" w:rsidRDefault="00932D6C" w:rsidP="00354D35">
      <w:pPr>
        <w:shd w:val="clear" w:color="auto" w:fill="FFFFFF"/>
        <w:spacing w:after="0" w:line="240" w:lineRule="auto"/>
        <w:ind w:firstLine="851"/>
        <w:jc w:val="both"/>
        <w:rPr>
          <w:rFonts w:asciiTheme="majorBidi" w:eastAsia="Times New Roman" w:hAnsiTheme="majorBidi" w:cstheme="majorBidi"/>
          <w:sz w:val="24"/>
          <w:szCs w:val="24"/>
          <w:lang w:eastAsia="lt-LT"/>
        </w:rPr>
      </w:pPr>
      <w:r w:rsidRPr="00E97F05">
        <w:rPr>
          <w:rFonts w:asciiTheme="majorBidi" w:eastAsia="Times New Roman" w:hAnsiTheme="majorBidi" w:cstheme="majorBidi"/>
          <w:sz w:val="24"/>
          <w:szCs w:val="24"/>
          <w:lang w:eastAsia="lt-LT"/>
        </w:rPr>
        <w:t>6.3.</w:t>
      </w:r>
      <w:r w:rsidRPr="00E97F05">
        <w:rPr>
          <w:rFonts w:asciiTheme="majorBidi" w:eastAsia="Times New Roman" w:hAnsiTheme="majorBidi" w:cstheme="majorBidi"/>
          <w:sz w:val="24"/>
          <w:szCs w:val="24"/>
          <w:lang w:eastAsia="lt-LT"/>
        </w:rPr>
        <w:tab/>
        <w:t>Pirkėjas, įspėjęs Pardavėją prieš 60</w:t>
      </w:r>
      <w:r w:rsidR="009F28F8" w:rsidRPr="00E97F05">
        <w:rPr>
          <w:rFonts w:asciiTheme="majorBidi" w:eastAsia="Times New Roman" w:hAnsiTheme="majorBidi" w:cstheme="majorBidi"/>
          <w:sz w:val="24"/>
          <w:szCs w:val="24"/>
          <w:lang w:eastAsia="lt-LT"/>
        </w:rPr>
        <w:t> </w:t>
      </w:r>
      <w:r w:rsidRPr="00E97F05">
        <w:rPr>
          <w:rFonts w:asciiTheme="majorBidi" w:eastAsia="Times New Roman" w:hAnsiTheme="majorBidi" w:cstheme="majorBidi"/>
          <w:sz w:val="24"/>
          <w:szCs w:val="24"/>
          <w:lang w:eastAsia="lt-LT"/>
        </w:rPr>
        <w:t xml:space="preserve">(šešiasdešimt) kalendorinių dienų, turi teisę vienašališkai nutraukti Preliminariąją sutartį ir jos pagrindu sudarytas Pagrindines sutartis atsiradus svarbioms, nuo jo nepriklausančioms priežastims. Tokiu atveju Pirkėjas turi sumokėti Pardavėjui </w:t>
      </w:r>
      <w:r w:rsidRPr="00E97F05">
        <w:rPr>
          <w:rFonts w:asciiTheme="majorBidi" w:eastAsia="Times New Roman" w:hAnsiTheme="majorBidi" w:cstheme="majorBidi"/>
          <w:sz w:val="24"/>
          <w:szCs w:val="24"/>
          <w:lang w:eastAsia="lt-LT"/>
        </w:rPr>
        <w:lastRenderedPageBreak/>
        <w:t>už jo jau įvykdytus sutartinius įsipareigojimus ir atlyginti Pardavėjui faktiškai patirtas ir pagrįstas Sutarties vykdymo išlaidas.</w:t>
      </w:r>
    </w:p>
    <w:p w14:paraId="41BB2195" w14:textId="77777777" w:rsidR="00932D6C" w:rsidRPr="00E97F05" w:rsidRDefault="00932D6C" w:rsidP="00354D35">
      <w:pPr>
        <w:spacing w:after="0" w:line="240" w:lineRule="auto"/>
        <w:ind w:firstLine="851"/>
        <w:jc w:val="both"/>
        <w:rPr>
          <w:rFonts w:asciiTheme="majorBidi" w:eastAsia="Arial Unicode MS" w:hAnsiTheme="majorBidi" w:cstheme="majorBidi"/>
          <w:sz w:val="24"/>
          <w:szCs w:val="24"/>
        </w:rPr>
      </w:pPr>
      <w:r w:rsidRPr="00E97F05">
        <w:rPr>
          <w:rFonts w:asciiTheme="majorBidi" w:eastAsia="Arial Unicode MS" w:hAnsiTheme="majorBidi" w:cstheme="majorBidi"/>
          <w:sz w:val="24"/>
          <w:szCs w:val="24"/>
        </w:rPr>
        <w:t>6.4.</w:t>
      </w:r>
      <w:r w:rsidRPr="00E97F05">
        <w:rPr>
          <w:rFonts w:asciiTheme="majorBidi" w:eastAsia="Arial Unicode MS" w:hAnsiTheme="majorBidi" w:cstheme="majorBidi"/>
          <w:sz w:val="24"/>
          <w:szCs w:val="24"/>
        </w:rPr>
        <w:tab/>
        <w:t>Preliminariosios sutarties nutraukimas anksčiau termino, išskyrus Preliminariosios sutarties 6</w:t>
      </w:r>
      <w:r w:rsidRPr="00E97F05">
        <w:rPr>
          <w:rFonts w:asciiTheme="majorBidi" w:hAnsiTheme="majorBidi" w:cstheme="majorBidi"/>
          <w:sz w:val="24"/>
          <w:szCs w:val="24"/>
        </w:rPr>
        <w:t>.2 punkte nustatytus atvejus,</w:t>
      </w:r>
      <w:r w:rsidRPr="00E97F05">
        <w:rPr>
          <w:rFonts w:asciiTheme="majorBidi" w:eastAsia="Arial Unicode MS" w:hAnsiTheme="majorBidi" w:cstheme="majorBidi"/>
          <w:sz w:val="24"/>
          <w:szCs w:val="24"/>
        </w:rPr>
        <w:t xml:space="preserve"> neturi įtakos iki Preliminariosios sutarties nutraukimo sudarytų galiojančių Pagrindinių sutarčių vykdymui.</w:t>
      </w:r>
    </w:p>
    <w:p w14:paraId="43041996" w14:textId="4B3A2048" w:rsidR="00932D6C" w:rsidRPr="00E97F05" w:rsidRDefault="00932D6C" w:rsidP="00354D35">
      <w:pPr>
        <w:spacing w:after="0" w:line="240" w:lineRule="auto"/>
        <w:ind w:firstLine="851"/>
        <w:jc w:val="both"/>
        <w:rPr>
          <w:rFonts w:asciiTheme="majorBidi" w:hAnsiTheme="majorBidi" w:cstheme="majorBidi"/>
          <w:sz w:val="24"/>
          <w:szCs w:val="24"/>
          <w:lang w:bidi="he-IL"/>
        </w:rPr>
      </w:pPr>
      <w:r w:rsidRPr="00E97F05">
        <w:rPr>
          <w:rFonts w:asciiTheme="majorBidi" w:hAnsiTheme="majorBidi" w:cstheme="majorBidi"/>
          <w:sz w:val="24"/>
          <w:szCs w:val="24"/>
        </w:rPr>
        <w:t xml:space="preserve">6.5. Pirkėjui nutraukus Sutartį 6.2 punkte nustatytais pagrindais, Pardavėjas turi sumokėti Pirkėjui: </w:t>
      </w:r>
      <w:r w:rsidRPr="00E97F05">
        <w:rPr>
          <w:rFonts w:asciiTheme="majorBidi" w:hAnsiTheme="majorBidi" w:cstheme="majorBidi"/>
          <w:b/>
          <w:bCs/>
          <w:i/>
          <w:iCs/>
          <w:sz w:val="24"/>
          <w:szCs w:val="24"/>
        </w:rPr>
        <w:t>5</w:t>
      </w:r>
      <w:r w:rsidR="009F28F8" w:rsidRPr="00E97F05">
        <w:rPr>
          <w:rFonts w:asciiTheme="majorBidi" w:hAnsiTheme="majorBidi" w:cstheme="majorBidi"/>
          <w:b/>
          <w:bCs/>
          <w:i/>
          <w:iCs/>
          <w:sz w:val="24"/>
          <w:szCs w:val="24"/>
        </w:rPr>
        <w:t> </w:t>
      </w:r>
      <w:r w:rsidRPr="00E97F05">
        <w:rPr>
          <w:rFonts w:asciiTheme="majorBidi" w:hAnsiTheme="majorBidi" w:cstheme="majorBidi"/>
          <w:b/>
          <w:bCs/>
          <w:i/>
          <w:iCs/>
          <w:sz w:val="24"/>
          <w:szCs w:val="24"/>
        </w:rPr>
        <w:t>000 (penki</w:t>
      </w:r>
      <w:r w:rsidRPr="00E97F05">
        <w:rPr>
          <w:rFonts w:asciiTheme="majorBidi" w:hAnsiTheme="majorBidi" w:cstheme="majorBidi"/>
          <w:b/>
          <w:bCs/>
          <w:i/>
          <w:iCs/>
          <w:color w:val="333333"/>
          <w:sz w:val="24"/>
          <w:szCs w:val="24"/>
          <w:shd w:val="clear" w:color="auto" w:fill="FFFFFF"/>
        </w:rPr>
        <w:t xml:space="preserve"> tūkstančiai</w:t>
      </w:r>
      <w:r w:rsidR="009F28F8" w:rsidRPr="00E97F05">
        <w:rPr>
          <w:rFonts w:asciiTheme="majorBidi" w:hAnsiTheme="majorBidi" w:cstheme="majorBidi"/>
          <w:b/>
          <w:bCs/>
          <w:i/>
          <w:iCs/>
          <w:color w:val="333333"/>
          <w:sz w:val="24"/>
          <w:szCs w:val="24"/>
          <w:shd w:val="clear" w:color="auto" w:fill="FFFFFF"/>
        </w:rPr>
        <w:t xml:space="preserve"> eurų 0 centų</w:t>
      </w:r>
      <w:r w:rsidRPr="00E97F05">
        <w:rPr>
          <w:rFonts w:asciiTheme="majorBidi" w:hAnsiTheme="majorBidi" w:cstheme="majorBidi"/>
          <w:b/>
          <w:bCs/>
          <w:i/>
          <w:iCs/>
          <w:sz w:val="24"/>
          <w:szCs w:val="24"/>
        </w:rPr>
        <w:t>) eurų dydžio baudą</w:t>
      </w:r>
      <w:r w:rsidR="009F28F8" w:rsidRPr="00E97F05">
        <w:rPr>
          <w:rFonts w:asciiTheme="majorBidi" w:hAnsiTheme="majorBidi" w:cstheme="majorBidi"/>
          <w:b/>
          <w:bCs/>
          <w:i/>
          <w:iCs/>
          <w:sz w:val="24"/>
          <w:szCs w:val="24"/>
        </w:rPr>
        <w:t xml:space="preserve"> </w:t>
      </w:r>
      <w:r w:rsidRPr="00E97F05">
        <w:rPr>
          <w:rFonts w:asciiTheme="majorBidi" w:hAnsiTheme="majorBidi" w:cstheme="majorBidi"/>
          <w:i/>
          <w:iCs/>
          <w:sz w:val="24"/>
          <w:szCs w:val="24"/>
        </w:rPr>
        <w:t>taikoma 1 pirkimo daliai ir</w:t>
      </w:r>
      <w:r w:rsidRPr="00E97F05">
        <w:rPr>
          <w:rFonts w:asciiTheme="majorBidi" w:hAnsiTheme="majorBidi" w:cstheme="majorBidi"/>
          <w:b/>
          <w:bCs/>
          <w:sz w:val="24"/>
          <w:szCs w:val="24"/>
        </w:rPr>
        <w:t xml:space="preserve"> </w:t>
      </w:r>
      <w:r w:rsidRPr="00E97F05">
        <w:rPr>
          <w:rFonts w:asciiTheme="majorBidi" w:hAnsiTheme="majorBidi" w:cstheme="majorBidi"/>
          <w:b/>
          <w:bCs/>
          <w:i/>
          <w:iCs/>
          <w:sz w:val="24"/>
          <w:szCs w:val="24"/>
        </w:rPr>
        <w:t>5</w:t>
      </w:r>
      <w:r w:rsidR="009F28F8" w:rsidRPr="00E97F05">
        <w:rPr>
          <w:rFonts w:asciiTheme="majorBidi" w:hAnsiTheme="majorBidi" w:cstheme="majorBidi"/>
          <w:b/>
          <w:bCs/>
          <w:i/>
          <w:iCs/>
          <w:sz w:val="24"/>
          <w:szCs w:val="24"/>
        </w:rPr>
        <w:t> </w:t>
      </w:r>
      <w:r w:rsidRPr="00E97F05">
        <w:rPr>
          <w:rFonts w:asciiTheme="majorBidi" w:hAnsiTheme="majorBidi" w:cstheme="majorBidi"/>
          <w:b/>
          <w:bCs/>
          <w:i/>
          <w:iCs/>
          <w:sz w:val="24"/>
          <w:szCs w:val="24"/>
        </w:rPr>
        <w:t>000 (penki</w:t>
      </w:r>
      <w:r w:rsidRPr="00E97F05">
        <w:rPr>
          <w:rFonts w:asciiTheme="majorBidi" w:hAnsiTheme="majorBidi" w:cstheme="majorBidi"/>
          <w:b/>
          <w:bCs/>
          <w:i/>
          <w:iCs/>
          <w:color w:val="333333"/>
          <w:sz w:val="24"/>
          <w:szCs w:val="24"/>
          <w:shd w:val="clear" w:color="auto" w:fill="FFFFFF"/>
        </w:rPr>
        <w:t xml:space="preserve"> tūkstančiai</w:t>
      </w:r>
      <w:r w:rsidR="009F28F8" w:rsidRPr="00E97F05">
        <w:rPr>
          <w:rFonts w:asciiTheme="majorBidi" w:hAnsiTheme="majorBidi" w:cstheme="majorBidi"/>
          <w:b/>
          <w:bCs/>
          <w:i/>
          <w:iCs/>
          <w:color w:val="333333"/>
          <w:sz w:val="24"/>
          <w:szCs w:val="24"/>
          <w:shd w:val="clear" w:color="auto" w:fill="FFFFFF"/>
        </w:rPr>
        <w:t xml:space="preserve"> eurų 0 centų</w:t>
      </w:r>
      <w:r w:rsidRPr="00E97F05">
        <w:rPr>
          <w:rFonts w:asciiTheme="majorBidi" w:hAnsiTheme="majorBidi" w:cstheme="majorBidi"/>
          <w:b/>
          <w:bCs/>
          <w:i/>
          <w:iCs/>
          <w:sz w:val="24"/>
          <w:szCs w:val="24"/>
        </w:rPr>
        <w:t xml:space="preserve">) eurų dydžio baudą </w:t>
      </w:r>
      <w:r w:rsidRPr="00E97F05">
        <w:rPr>
          <w:rFonts w:asciiTheme="majorBidi" w:hAnsiTheme="majorBidi" w:cstheme="majorBidi"/>
          <w:i/>
          <w:iCs/>
          <w:sz w:val="24"/>
          <w:szCs w:val="24"/>
        </w:rPr>
        <w:t>taikoma 2 pirkimo daliai</w:t>
      </w:r>
      <w:r w:rsidR="009F28F8" w:rsidRPr="00E97F05">
        <w:rPr>
          <w:rFonts w:asciiTheme="majorBidi" w:hAnsiTheme="majorBidi" w:cstheme="majorBidi"/>
          <w:i/>
          <w:iCs/>
          <w:sz w:val="24"/>
          <w:szCs w:val="24"/>
        </w:rPr>
        <w:t>,</w:t>
      </w:r>
      <w:r w:rsidRPr="00E97F05">
        <w:rPr>
          <w:rFonts w:asciiTheme="majorBidi" w:hAnsiTheme="majorBidi" w:cstheme="majorBidi"/>
          <w:i/>
          <w:iCs/>
          <w:sz w:val="24"/>
          <w:szCs w:val="24"/>
        </w:rPr>
        <w:t xml:space="preserve"> </w:t>
      </w:r>
      <w:r w:rsidRPr="00E97F05">
        <w:rPr>
          <w:rFonts w:asciiTheme="majorBidi" w:hAnsiTheme="majorBidi" w:cstheme="majorBidi"/>
          <w:sz w:val="24"/>
          <w:szCs w:val="24"/>
        </w:rPr>
        <w:t>per 30</w:t>
      </w:r>
      <w:r w:rsidR="009F28F8" w:rsidRPr="00E97F05">
        <w:rPr>
          <w:rFonts w:asciiTheme="majorBidi" w:hAnsiTheme="majorBidi" w:cstheme="majorBidi"/>
          <w:sz w:val="24"/>
          <w:szCs w:val="24"/>
        </w:rPr>
        <w:t> </w:t>
      </w:r>
      <w:r w:rsidRPr="00E97F05">
        <w:rPr>
          <w:rFonts w:asciiTheme="majorBidi" w:hAnsiTheme="majorBidi" w:cstheme="majorBidi"/>
          <w:sz w:val="24"/>
          <w:szCs w:val="24"/>
        </w:rPr>
        <w:t>(trisdešimt) kalendorinių dienų nuo Pirkėjo Pardavėjui išsiųsto pranešimo apie preliminariosios sutarties nutraukimą dienos.</w:t>
      </w:r>
      <w:r w:rsidRPr="00E97F05">
        <w:rPr>
          <w:rFonts w:asciiTheme="majorBidi" w:hAnsiTheme="majorBidi" w:cstheme="majorBidi"/>
          <w:i/>
          <w:iCs/>
          <w:sz w:val="24"/>
          <w:szCs w:val="24"/>
        </w:rPr>
        <w:t xml:space="preserve"> </w:t>
      </w:r>
      <w:bookmarkStart w:id="0" w:name="_Hlk92983226"/>
      <w:r w:rsidRPr="00E97F05">
        <w:rPr>
          <w:rFonts w:asciiTheme="majorBidi" w:hAnsiTheme="majorBidi" w:cstheme="majorBidi"/>
          <w:i/>
          <w:iCs/>
          <w:sz w:val="24"/>
          <w:szCs w:val="24"/>
        </w:rPr>
        <w:t>/Jeigu kelioms pirkimo dalims su tuo pačiu tiekėju sudaroma viena sutartis, pirkimo dalims nustatytas baudos dydis sumuojamas/</w:t>
      </w:r>
      <w:bookmarkEnd w:id="0"/>
      <w:r w:rsidRPr="00E97F05">
        <w:rPr>
          <w:rFonts w:asciiTheme="majorBidi" w:hAnsiTheme="majorBidi" w:cstheme="majorBidi"/>
          <w:i/>
          <w:iCs/>
          <w:sz w:val="24"/>
          <w:szCs w:val="24"/>
        </w:rPr>
        <w:t>.</w:t>
      </w:r>
    </w:p>
    <w:p w14:paraId="0F565BC6" w14:textId="77777777" w:rsidR="00932D6C" w:rsidRPr="00E97F05" w:rsidRDefault="00932D6C" w:rsidP="00354D35">
      <w:pPr>
        <w:spacing w:after="0" w:line="240" w:lineRule="auto"/>
        <w:jc w:val="center"/>
        <w:rPr>
          <w:rFonts w:asciiTheme="majorBidi" w:hAnsiTheme="majorBidi" w:cstheme="majorBidi"/>
          <w:b/>
          <w:sz w:val="24"/>
          <w:szCs w:val="24"/>
        </w:rPr>
      </w:pPr>
    </w:p>
    <w:p w14:paraId="7F0B6AF5" w14:textId="77777777" w:rsidR="00932D6C" w:rsidRPr="00E97F05" w:rsidRDefault="00932D6C" w:rsidP="00354D35">
      <w:pPr>
        <w:numPr>
          <w:ilvl w:val="0"/>
          <w:numId w:val="23"/>
        </w:numPr>
        <w:tabs>
          <w:tab w:val="left" w:pos="284"/>
        </w:tabs>
        <w:spacing w:after="0" w:line="240" w:lineRule="auto"/>
        <w:ind w:left="0" w:firstLine="0"/>
        <w:contextualSpacing/>
        <w:jc w:val="center"/>
        <w:rPr>
          <w:rFonts w:asciiTheme="majorBidi" w:hAnsiTheme="majorBidi" w:cstheme="majorBidi"/>
          <w:b/>
          <w:sz w:val="24"/>
          <w:szCs w:val="24"/>
          <w:lang w:bidi="lo-LA"/>
        </w:rPr>
      </w:pPr>
      <w:r w:rsidRPr="00E97F05">
        <w:rPr>
          <w:rFonts w:asciiTheme="majorBidi" w:hAnsiTheme="majorBidi" w:cstheme="majorBidi"/>
          <w:b/>
          <w:sz w:val="24"/>
          <w:szCs w:val="24"/>
          <w:lang w:bidi="lo-LA"/>
        </w:rPr>
        <w:tab/>
        <w:t>GINČŲ NAGRINĖJIMO TVARKA</w:t>
      </w:r>
    </w:p>
    <w:p w14:paraId="74132366" w14:textId="77777777" w:rsidR="00932D6C" w:rsidRPr="00E97F05" w:rsidRDefault="00932D6C" w:rsidP="00354D35">
      <w:pPr>
        <w:spacing w:after="0" w:line="240" w:lineRule="auto"/>
        <w:contextualSpacing/>
        <w:jc w:val="center"/>
        <w:rPr>
          <w:rFonts w:asciiTheme="majorBidi" w:hAnsiTheme="majorBidi" w:cstheme="majorBidi"/>
          <w:b/>
          <w:sz w:val="24"/>
          <w:szCs w:val="24"/>
          <w:lang w:bidi="lo-LA"/>
        </w:rPr>
      </w:pPr>
    </w:p>
    <w:p w14:paraId="1D41FD90" w14:textId="77777777" w:rsidR="00932D6C" w:rsidRPr="00E97F05" w:rsidRDefault="00932D6C" w:rsidP="00354D35">
      <w:pPr>
        <w:numPr>
          <w:ilvl w:val="1"/>
          <w:numId w:val="23"/>
        </w:numPr>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Visi kilę ginčai ar nesutarimai, susiję su Preliminariąja sutartimi, tarp Šalių sprendžiami derybų būdu.</w:t>
      </w:r>
    </w:p>
    <w:p w14:paraId="07A93A62" w14:textId="77777777" w:rsidR="00932D6C" w:rsidRPr="00E97F05" w:rsidRDefault="00932D6C" w:rsidP="00354D35">
      <w:pPr>
        <w:numPr>
          <w:ilvl w:val="1"/>
          <w:numId w:val="23"/>
        </w:numPr>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Jeigu ginčų nepavyksta išspręsti derybų būdu, jie sprendžiami vadovaujantis Lietuvos Respublikos teisės aktais Lietuvos Respublikos teismuose pagal Pirkėjo buveinės vietą.</w:t>
      </w:r>
    </w:p>
    <w:p w14:paraId="02317681" w14:textId="77777777" w:rsidR="00932D6C" w:rsidRPr="00E97F05" w:rsidRDefault="00932D6C" w:rsidP="00354D35">
      <w:pPr>
        <w:spacing w:after="0" w:line="240" w:lineRule="auto"/>
        <w:jc w:val="center"/>
        <w:rPr>
          <w:rFonts w:asciiTheme="majorBidi" w:hAnsiTheme="majorBidi" w:cstheme="majorBidi"/>
          <w:b/>
          <w:sz w:val="24"/>
          <w:szCs w:val="24"/>
        </w:rPr>
      </w:pPr>
    </w:p>
    <w:p w14:paraId="3E9BEF7B" w14:textId="77777777" w:rsidR="00932D6C" w:rsidRPr="00E97F05" w:rsidRDefault="00932D6C" w:rsidP="00354D35">
      <w:pPr>
        <w:numPr>
          <w:ilvl w:val="0"/>
          <w:numId w:val="23"/>
        </w:numPr>
        <w:tabs>
          <w:tab w:val="left" w:pos="284"/>
        </w:tabs>
        <w:spacing w:after="0" w:line="240" w:lineRule="auto"/>
        <w:ind w:left="0" w:hanging="11"/>
        <w:contextualSpacing/>
        <w:jc w:val="center"/>
        <w:rPr>
          <w:rFonts w:asciiTheme="majorBidi" w:hAnsiTheme="majorBidi" w:cstheme="majorBidi"/>
          <w:b/>
          <w:sz w:val="24"/>
          <w:szCs w:val="24"/>
          <w:lang w:bidi="lo-LA"/>
        </w:rPr>
      </w:pPr>
      <w:r w:rsidRPr="00E97F05">
        <w:rPr>
          <w:rFonts w:asciiTheme="majorBidi" w:hAnsiTheme="majorBidi" w:cstheme="majorBidi"/>
          <w:b/>
          <w:sz w:val="24"/>
          <w:szCs w:val="24"/>
          <w:lang w:bidi="lo-LA"/>
        </w:rPr>
        <w:tab/>
        <w:t>KITOS SĄLYGOS</w:t>
      </w:r>
    </w:p>
    <w:p w14:paraId="7F3F1980" w14:textId="77777777" w:rsidR="00932D6C" w:rsidRPr="00E97F05" w:rsidRDefault="00932D6C" w:rsidP="00354D35">
      <w:pPr>
        <w:tabs>
          <w:tab w:val="left" w:pos="1080"/>
        </w:tabs>
        <w:spacing w:after="0" w:line="240" w:lineRule="auto"/>
        <w:contextualSpacing/>
        <w:jc w:val="center"/>
        <w:rPr>
          <w:rFonts w:asciiTheme="majorBidi" w:hAnsiTheme="majorBidi" w:cstheme="majorBidi"/>
          <w:b/>
          <w:sz w:val="24"/>
          <w:szCs w:val="24"/>
          <w:lang w:bidi="lo-LA"/>
        </w:rPr>
      </w:pPr>
    </w:p>
    <w:p w14:paraId="32C22FD9" w14:textId="3214653F" w:rsidR="00932D6C" w:rsidRPr="00E97F05" w:rsidRDefault="00932D6C" w:rsidP="00354D35">
      <w:pPr>
        <w:numPr>
          <w:ilvl w:val="1"/>
          <w:numId w:val="23"/>
        </w:numPr>
        <w:tabs>
          <w:tab w:val="left" w:pos="1276"/>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Preliminarioji sutartis sudaryta 2</w:t>
      </w:r>
      <w:r w:rsidR="00462116" w:rsidRPr="00E97F05">
        <w:rPr>
          <w:rFonts w:asciiTheme="majorBidi" w:hAnsiTheme="majorBidi" w:cstheme="majorBidi"/>
          <w:sz w:val="24"/>
          <w:szCs w:val="24"/>
          <w:lang w:bidi="lo-LA"/>
        </w:rPr>
        <w:t> </w:t>
      </w:r>
      <w:r w:rsidRPr="00E97F05">
        <w:rPr>
          <w:rFonts w:asciiTheme="majorBidi" w:hAnsiTheme="majorBidi" w:cstheme="majorBidi"/>
          <w:sz w:val="24"/>
          <w:szCs w:val="24"/>
          <w:lang w:bidi="lo-LA"/>
        </w:rPr>
        <w:t>(dviem) egzemplioriais, turinčiais vienodą teisinę galią, po 1</w:t>
      </w:r>
      <w:r w:rsidR="00462116" w:rsidRPr="00E97F05">
        <w:rPr>
          <w:rFonts w:asciiTheme="majorBidi" w:hAnsiTheme="majorBidi" w:cstheme="majorBidi"/>
          <w:sz w:val="24"/>
          <w:szCs w:val="24"/>
          <w:lang w:bidi="lo-LA"/>
        </w:rPr>
        <w:t> </w:t>
      </w:r>
      <w:r w:rsidRPr="00E97F05">
        <w:rPr>
          <w:rFonts w:asciiTheme="majorBidi" w:hAnsiTheme="majorBidi" w:cstheme="majorBidi"/>
          <w:sz w:val="24"/>
          <w:szCs w:val="24"/>
          <w:lang w:bidi="lo-LA"/>
        </w:rPr>
        <w:t>(vieną) egzempliorių Pirkėjui ir Pardavėjui.</w:t>
      </w:r>
    </w:p>
    <w:p w14:paraId="5EB2647B" w14:textId="6CDE2863" w:rsidR="00932D6C" w:rsidRPr="00E97F05" w:rsidRDefault="00932D6C" w:rsidP="00354D35">
      <w:pPr>
        <w:numPr>
          <w:ilvl w:val="1"/>
          <w:numId w:val="23"/>
        </w:numPr>
        <w:tabs>
          <w:tab w:val="left" w:pos="1276"/>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shd w:val="clear" w:color="auto" w:fill="FFFFFF"/>
          <w:lang w:bidi="lo-LA"/>
        </w:rPr>
        <w:tab/>
        <w:t>Pirkėjas skelbia Preliminariosios sutarties ir Pagrindinių sutarčių bei šių sutarčių pakeitimų kopijas Centrinėje viešųjų pirkimų informacinėje sistemoje, išskyrus informaciją, kurią viešojo pirkimo metu dėl Preliminariosios sutarties sudarymo</w:t>
      </w:r>
      <w:r w:rsidR="00462116" w:rsidRPr="00E97F05">
        <w:rPr>
          <w:rFonts w:asciiTheme="majorBidi" w:hAnsiTheme="majorBidi" w:cstheme="majorBidi"/>
          <w:sz w:val="24"/>
          <w:szCs w:val="24"/>
          <w:shd w:val="clear" w:color="auto" w:fill="FFFFFF"/>
          <w:lang w:bidi="lo-LA"/>
        </w:rPr>
        <w:t xml:space="preserve"> </w:t>
      </w:r>
      <w:r w:rsidRPr="00E97F05">
        <w:rPr>
          <w:rFonts w:asciiTheme="majorBidi" w:hAnsiTheme="majorBidi" w:cstheme="majorBidi"/>
          <w:sz w:val="24"/>
          <w:szCs w:val="24"/>
          <w:shd w:val="clear" w:color="auto" w:fill="FFFFFF"/>
          <w:lang w:bidi="lo-LA"/>
        </w:rPr>
        <w:t>Pardavėjas pagrįstai nurodė laikyti konfidencialia.</w:t>
      </w:r>
    </w:p>
    <w:p w14:paraId="7CC5BBEA" w14:textId="77777777" w:rsidR="00932D6C" w:rsidRPr="00E97F05" w:rsidRDefault="00932D6C" w:rsidP="00354D35">
      <w:pPr>
        <w:numPr>
          <w:ilvl w:val="1"/>
          <w:numId w:val="23"/>
        </w:numPr>
        <w:tabs>
          <w:tab w:val="left" w:pos="1276"/>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48C6FC2A" w14:textId="28C55223" w:rsidR="00932D6C" w:rsidRPr="00E97F05" w:rsidRDefault="00932D6C" w:rsidP="00354D35">
      <w:pPr>
        <w:numPr>
          <w:ilvl w:val="1"/>
          <w:numId w:val="23"/>
        </w:numPr>
        <w:pBdr>
          <w:top w:val="nil"/>
          <w:left w:val="nil"/>
          <w:bottom w:val="nil"/>
          <w:right w:val="nil"/>
          <w:between w:val="nil"/>
          <w:bar w:val="nil"/>
        </w:pBdr>
        <w:tabs>
          <w:tab w:val="left" w:pos="851"/>
        </w:tabs>
        <w:suppressAutoHyphens/>
        <w:spacing w:after="0" w:line="240" w:lineRule="auto"/>
        <w:ind w:left="0" w:firstLine="851"/>
        <w:jc w:val="both"/>
        <w:rPr>
          <w:rFonts w:asciiTheme="majorBidi" w:eastAsia="Arial Unicode MS" w:hAnsiTheme="majorBidi" w:cstheme="majorBidi"/>
          <w:color w:val="000000"/>
          <w:sz w:val="24"/>
          <w:szCs w:val="24"/>
          <w:bdr w:val="nil"/>
          <w:lang w:eastAsia="lt-LT"/>
        </w:rPr>
      </w:pPr>
      <w:r w:rsidRPr="00E97F05">
        <w:rPr>
          <w:rFonts w:asciiTheme="majorBidi" w:eastAsia="Times New Roman" w:hAnsiTheme="majorBidi" w:cstheme="majorBidi"/>
          <w:color w:val="000000"/>
          <w:sz w:val="24"/>
          <w:szCs w:val="24"/>
          <w:bdr w:val="nil"/>
          <w:lang w:eastAsia="lt-LT"/>
        </w:rPr>
        <w:tab/>
        <w:t xml:space="preserve">Pirkėjo paskirtas asmuo, atsakingas už Sutarties vykdymą yra </w:t>
      </w:r>
      <w:r w:rsidR="0004794E" w:rsidRPr="00E97F05">
        <w:rPr>
          <w:rFonts w:asciiTheme="majorBidi" w:hAnsiTheme="majorBidi" w:cstheme="majorBidi"/>
          <w:color w:val="000000"/>
          <w:sz w:val="24"/>
          <w:szCs w:val="24"/>
          <w:bdr w:val="nil"/>
        </w:rPr>
        <w:t>Igor Ježelev</w:t>
      </w:r>
      <w:r w:rsidR="0004794E" w:rsidRPr="00E97F05">
        <w:rPr>
          <w:rFonts w:asciiTheme="majorBidi" w:hAnsiTheme="majorBidi" w:cstheme="majorBidi"/>
          <w:i/>
          <w:iCs/>
          <w:color w:val="000000"/>
          <w:sz w:val="24"/>
          <w:szCs w:val="24"/>
          <w:bdr w:val="nil"/>
        </w:rPr>
        <w:t xml:space="preserve">, </w:t>
      </w:r>
      <w:r w:rsidR="0004794E" w:rsidRPr="00E97F05">
        <w:rPr>
          <w:rFonts w:asciiTheme="majorBidi" w:hAnsiTheme="majorBidi" w:cstheme="majorBidi"/>
          <w:color w:val="000000"/>
          <w:sz w:val="24"/>
          <w:szCs w:val="24"/>
        </w:rPr>
        <w:t xml:space="preserve">Priešgaisrinės apsaugos ir gelbėjimo departamento prie Vidaus reikalų ministerijos (toliau – departamentas) </w:t>
      </w:r>
      <w:r w:rsidR="0004794E" w:rsidRPr="00E97F05">
        <w:rPr>
          <w:rFonts w:asciiTheme="majorBidi" w:eastAsia="Times New Roman" w:hAnsiTheme="majorBidi" w:cstheme="majorBidi"/>
          <w:color w:val="000000"/>
          <w:sz w:val="24"/>
          <w:szCs w:val="24"/>
          <w:bdr w:val="nil"/>
          <w:lang w:eastAsia="lt-LT"/>
        </w:rPr>
        <w:t xml:space="preserve">Materialinių išteklių valdymo valdybos Turto valdymo skyriaus vyriausiasis specialistas, telefonas (8 707) 48 794, el. </w:t>
      </w:r>
      <w:r w:rsidR="0004794E" w:rsidRPr="00E97F05">
        <w:rPr>
          <w:rFonts w:asciiTheme="majorBidi" w:eastAsia="Times New Roman" w:hAnsiTheme="majorBidi" w:cstheme="majorBidi"/>
          <w:sz w:val="24"/>
          <w:szCs w:val="24"/>
          <w:bdr w:val="nil"/>
          <w:lang w:eastAsia="lt-LT"/>
        </w:rPr>
        <w:t xml:space="preserve">paštas </w:t>
      </w:r>
      <w:hyperlink r:id="rId8" w:history="1">
        <w:r w:rsidR="0004794E" w:rsidRPr="00E97F05">
          <w:rPr>
            <w:rStyle w:val="Hipersaitas"/>
            <w:rFonts w:asciiTheme="majorBidi" w:eastAsia="Times New Roman" w:hAnsiTheme="majorBidi" w:cstheme="majorBidi"/>
            <w:color w:val="auto"/>
            <w:sz w:val="24"/>
            <w:szCs w:val="24"/>
            <w:u w:val="none"/>
            <w:bdr w:val="nil"/>
            <w:lang w:eastAsia="lt-LT"/>
          </w:rPr>
          <w:t>igor.jezelev@vpgt.lt</w:t>
        </w:r>
      </w:hyperlink>
      <w:r w:rsidR="0004794E" w:rsidRPr="00E97F05">
        <w:rPr>
          <w:rFonts w:asciiTheme="majorBidi" w:hAnsiTheme="majorBidi" w:cstheme="majorBidi"/>
          <w:i/>
          <w:iCs/>
          <w:sz w:val="24"/>
          <w:szCs w:val="24"/>
          <w:bdr w:val="nil"/>
        </w:rPr>
        <w:t>.</w:t>
      </w:r>
      <w:r w:rsidRPr="00E97F05">
        <w:rPr>
          <w:rFonts w:asciiTheme="majorBidi" w:eastAsia="Arial Unicode MS" w:hAnsiTheme="majorBidi" w:cstheme="majorBidi"/>
          <w:sz w:val="24"/>
          <w:szCs w:val="24"/>
          <w:bdr w:val="nil"/>
          <w:lang w:eastAsia="lt-LT"/>
        </w:rPr>
        <w:t xml:space="preserve"> </w:t>
      </w:r>
      <w:r w:rsidR="009B2886" w:rsidRPr="00E97F05">
        <w:rPr>
          <w:rFonts w:asciiTheme="majorBidi" w:hAnsiTheme="majorBidi" w:cstheme="majorBidi"/>
          <w:sz w:val="24"/>
          <w:szCs w:val="24"/>
        </w:rPr>
        <w:t xml:space="preserve">Pirkėjo paskirtas asmuo, atsakingas už Sutarties ir jos pakeitimų paskelbimą yra </w:t>
      </w:r>
      <w:r w:rsidR="009B2886" w:rsidRPr="00E97F05">
        <w:rPr>
          <w:rFonts w:asciiTheme="majorBidi" w:eastAsia="Times New Roman" w:hAnsiTheme="majorBidi" w:cstheme="majorBidi"/>
          <w:color w:val="000000"/>
          <w:sz w:val="24"/>
          <w:szCs w:val="24"/>
          <w:bdr w:val="none" w:sz="0" w:space="0" w:color="auto" w:frame="1"/>
          <w:lang w:eastAsia="lt-LT"/>
        </w:rPr>
        <w:t xml:space="preserve">Iligija Vaščiūnienė, </w:t>
      </w:r>
      <w:r w:rsidR="0004794E" w:rsidRPr="00E97F05">
        <w:rPr>
          <w:rFonts w:asciiTheme="majorBidi" w:eastAsia="Times New Roman" w:hAnsiTheme="majorBidi" w:cstheme="majorBidi"/>
          <w:color w:val="000000"/>
          <w:sz w:val="24"/>
          <w:szCs w:val="24"/>
          <w:bdr w:val="none" w:sz="0" w:space="0" w:color="auto" w:frame="1"/>
          <w:lang w:eastAsia="lt-LT"/>
        </w:rPr>
        <w:t xml:space="preserve">departamento </w:t>
      </w:r>
      <w:r w:rsidR="009B2886" w:rsidRPr="00E97F05">
        <w:rPr>
          <w:rFonts w:asciiTheme="majorBidi" w:eastAsia="Times New Roman" w:hAnsiTheme="majorBidi" w:cstheme="majorBidi"/>
          <w:color w:val="000000"/>
          <w:sz w:val="24"/>
          <w:szCs w:val="24"/>
          <w:bdr w:val="none" w:sz="0" w:space="0" w:color="auto" w:frame="1"/>
          <w:lang w:eastAsia="lt-LT"/>
        </w:rPr>
        <w:t>Viešųjų pirkimų skyriaus pirkimo specialistė</w:t>
      </w:r>
      <w:r w:rsidR="00812679">
        <w:rPr>
          <w:rFonts w:asciiTheme="majorBidi" w:eastAsia="Times New Roman" w:hAnsiTheme="majorBidi" w:cstheme="majorBidi"/>
          <w:color w:val="000000"/>
          <w:sz w:val="24"/>
          <w:szCs w:val="24"/>
          <w:bdr w:val="none" w:sz="0" w:space="0" w:color="auto" w:frame="1"/>
          <w:lang w:eastAsia="lt-LT"/>
        </w:rPr>
        <w:t>,</w:t>
      </w:r>
      <w:r w:rsidR="009B2886" w:rsidRPr="00E97F05">
        <w:rPr>
          <w:rFonts w:asciiTheme="majorBidi" w:eastAsia="Times New Roman" w:hAnsiTheme="majorBidi" w:cstheme="majorBidi"/>
          <w:color w:val="000000"/>
          <w:sz w:val="24"/>
          <w:szCs w:val="24"/>
          <w:bdr w:val="none" w:sz="0" w:space="0" w:color="auto" w:frame="1"/>
          <w:lang w:eastAsia="lt-LT"/>
        </w:rPr>
        <w:t xml:space="preserve"> tel</w:t>
      </w:r>
      <w:r w:rsidR="000D419E" w:rsidRPr="00E97F05">
        <w:rPr>
          <w:rFonts w:asciiTheme="majorBidi" w:eastAsia="Times New Roman" w:hAnsiTheme="majorBidi" w:cstheme="majorBidi"/>
          <w:color w:val="000000"/>
          <w:sz w:val="24"/>
          <w:szCs w:val="24"/>
          <w:bdr w:val="none" w:sz="0" w:space="0" w:color="auto" w:frame="1"/>
          <w:lang w:eastAsia="lt-LT"/>
        </w:rPr>
        <w:t>efonas</w:t>
      </w:r>
      <w:r w:rsidR="009B2886" w:rsidRPr="00E97F05">
        <w:rPr>
          <w:rFonts w:asciiTheme="majorBidi" w:eastAsia="Times New Roman" w:hAnsiTheme="majorBidi" w:cstheme="majorBidi"/>
          <w:color w:val="000000"/>
          <w:sz w:val="24"/>
          <w:szCs w:val="24"/>
          <w:bdr w:val="none" w:sz="0" w:space="0" w:color="auto" w:frame="1"/>
          <w:lang w:eastAsia="lt-LT"/>
        </w:rPr>
        <w:t xml:space="preserve"> </w:t>
      </w:r>
      <w:r w:rsidR="009B2886" w:rsidRPr="00E97F05">
        <w:rPr>
          <w:rFonts w:asciiTheme="majorBidi" w:hAnsiTheme="majorBidi" w:cstheme="majorBidi"/>
          <w:sz w:val="24"/>
          <w:szCs w:val="24"/>
        </w:rPr>
        <w:t>8</w:t>
      </w:r>
      <w:r w:rsidR="0004794E" w:rsidRPr="00E97F05">
        <w:rPr>
          <w:rFonts w:asciiTheme="majorBidi" w:hAnsiTheme="majorBidi" w:cstheme="majorBidi"/>
          <w:sz w:val="24"/>
          <w:szCs w:val="24"/>
        </w:rPr>
        <w:t> </w:t>
      </w:r>
      <w:r w:rsidR="009B2886" w:rsidRPr="00E97F05">
        <w:rPr>
          <w:rFonts w:asciiTheme="majorBidi" w:hAnsiTheme="majorBidi" w:cstheme="majorBidi"/>
          <w:sz w:val="24"/>
          <w:szCs w:val="24"/>
        </w:rPr>
        <w:t>707</w:t>
      </w:r>
      <w:r w:rsidR="0004794E" w:rsidRPr="00E97F05">
        <w:rPr>
          <w:rFonts w:asciiTheme="majorBidi" w:hAnsiTheme="majorBidi" w:cstheme="majorBidi"/>
          <w:sz w:val="24"/>
          <w:szCs w:val="24"/>
        </w:rPr>
        <w:t> </w:t>
      </w:r>
      <w:r w:rsidR="009B2886" w:rsidRPr="00E97F05">
        <w:rPr>
          <w:rFonts w:asciiTheme="majorBidi" w:hAnsiTheme="majorBidi" w:cstheme="majorBidi"/>
          <w:sz w:val="24"/>
          <w:szCs w:val="24"/>
        </w:rPr>
        <w:t>56</w:t>
      </w:r>
      <w:r w:rsidR="0004794E" w:rsidRPr="00E97F05">
        <w:rPr>
          <w:rFonts w:asciiTheme="majorBidi" w:hAnsiTheme="majorBidi" w:cstheme="majorBidi"/>
          <w:sz w:val="24"/>
          <w:szCs w:val="24"/>
        </w:rPr>
        <w:t> </w:t>
      </w:r>
      <w:r w:rsidR="009B2886" w:rsidRPr="00E97F05">
        <w:rPr>
          <w:rFonts w:asciiTheme="majorBidi" w:hAnsiTheme="majorBidi" w:cstheme="majorBidi"/>
          <w:sz w:val="24"/>
          <w:szCs w:val="24"/>
        </w:rPr>
        <w:t xml:space="preserve">841, </w:t>
      </w:r>
      <w:r w:rsidR="009B2886" w:rsidRPr="00E97F05">
        <w:rPr>
          <w:rFonts w:asciiTheme="majorBidi" w:eastAsia="Times New Roman" w:hAnsiTheme="majorBidi" w:cstheme="majorBidi"/>
          <w:sz w:val="24"/>
          <w:szCs w:val="24"/>
          <w:bdr w:val="none" w:sz="0" w:space="0" w:color="auto" w:frame="1"/>
          <w:lang w:eastAsia="lt-LT"/>
        </w:rPr>
        <w:t>el</w:t>
      </w:r>
      <w:r w:rsidR="009B2886" w:rsidRPr="00E97F05">
        <w:rPr>
          <w:rFonts w:asciiTheme="majorBidi" w:eastAsia="Times New Roman" w:hAnsiTheme="majorBidi" w:cstheme="majorBidi"/>
          <w:color w:val="000000"/>
          <w:sz w:val="24"/>
          <w:szCs w:val="24"/>
          <w:bdr w:val="none" w:sz="0" w:space="0" w:color="auto" w:frame="1"/>
          <w:lang w:eastAsia="lt-LT"/>
        </w:rPr>
        <w:t>. paštas iligija.vasciuniene@vpgt.lt.</w:t>
      </w:r>
    </w:p>
    <w:p w14:paraId="14C4B05A" w14:textId="09D5C024" w:rsidR="00932D6C" w:rsidRPr="00E97F05" w:rsidRDefault="00932D6C" w:rsidP="00354D35">
      <w:pPr>
        <w:numPr>
          <w:ilvl w:val="1"/>
          <w:numId w:val="23"/>
        </w:numPr>
        <w:pBdr>
          <w:top w:val="nil"/>
          <w:left w:val="nil"/>
          <w:bottom w:val="nil"/>
          <w:right w:val="nil"/>
          <w:between w:val="nil"/>
          <w:bar w:val="nil"/>
        </w:pBdr>
        <w:tabs>
          <w:tab w:val="left" w:pos="851"/>
        </w:tabs>
        <w:suppressAutoHyphens/>
        <w:spacing w:after="0" w:line="240" w:lineRule="auto"/>
        <w:ind w:left="0" w:firstLine="851"/>
        <w:jc w:val="both"/>
        <w:rPr>
          <w:rFonts w:asciiTheme="majorBidi" w:eastAsia="Arial Unicode MS" w:hAnsiTheme="majorBidi" w:cstheme="majorBidi"/>
          <w:color w:val="000000"/>
          <w:sz w:val="24"/>
          <w:szCs w:val="24"/>
          <w:bdr w:val="nil"/>
          <w:lang w:eastAsia="lt-LT"/>
        </w:rPr>
      </w:pPr>
      <w:r w:rsidRPr="00E97F05">
        <w:rPr>
          <w:rFonts w:asciiTheme="majorBidi" w:hAnsiTheme="majorBidi" w:cstheme="majorBidi"/>
          <w:color w:val="000000"/>
          <w:sz w:val="24"/>
          <w:szCs w:val="24"/>
        </w:rPr>
        <w:tab/>
        <w:t>Pardavėjo paskirtas asmuo, atsakingas už Sutarties vykdymą yra</w:t>
      </w:r>
      <w:r w:rsidR="0004794E" w:rsidRPr="00E97F05">
        <w:rPr>
          <w:rFonts w:asciiTheme="majorBidi" w:hAnsiTheme="majorBidi" w:cstheme="majorBidi"/>
          <w:color w:val="000000"/>
          <w:sz w:val="24"/>
          <w:szCs w:val="24"/>
        </w:rPr>
        <w:t xml:space="preserve"> </w:t>
      </w:r>
      <w:r w:rsidR="0028593C" w:rsidRPr="00E97F05">
        <w:rPr>
          <w:rFonts w:asciiTheme="majorBidi" w:hAnsiTheme="majorBidi" w:cstheme="majorBidi"/>
          <w:sz w:val="24"/>
          <w:szCs w:val="24"/>
        </w:rPr>
        <w:t xml:space="preserve">Nijolė Lučkovskienė, </w:t>
      </w:r>
      <w:r w:rsidR="000D419E" w:rsidRPr="00E97F05">
        <w:rPr>
          <w:rFonts w:asciiTheme="majorBidi" w:hAnsiTheme="majorBidi" w:cstheme="majorBidi"/>
          <w:sz w:val="24"/>
          <w:szCs w:val="24"/>
        </w:rPr>
        <w:t xml:space="preserve">MPS vadovė </w:t>
      </w:r>
      <w:r w:rsidR="0028593C" w:rsidRPr="00E97F05">
        <w:rPr>
          <w:rFonts w:asciiTheme="majorBidi" w:hAnsiTheme="majorBidi" w:cstheme="majorBidi"/>
          <w:sz w:val="24"/>
          <w:szCs w:val="24"/>
        </w:rPr>
        <w:t>tel</w:t>
      </w:r>
      <w:r w:rsidR="000D419E" w:rsidRPr="00E97F05">
        <w:rPr>
          <w:rFonts w:asciiTheme="majorBidi" w:hAnsiTheme="majorBidi" w:cstheme="majorBidi"/>
          <w:sz w:val="24"/>
          <w:szCs w:val="24"/>
        </w:rPr>
        <w:t>efonas</w:t>
      </w:r>
      <w:r w:rsidR="0028593C" w:rsidRPr="00E97F05">
        <w:rPr>
          <w:rFonts w:asciiTheme="majorBidi" w:hAnsiTheme="majorBidi" w:cstheme="majorBidi"/>
          <w:sz w:val="24"/>
          <w:szCs w:val="24"/>
        </w:rPr>
        <w:t xml:space="preserve"> 8 655 91 801, el. paštas n.luckovskiene@nostra.lt</w:t>
      </w:r>
      <w:r w:rsidRPr="00E97F05">
        <w:rPr>
          <w:rFonts w:asciiTheme="majorBidi" w:eastAsia="Times New Roman" w:hAnsiTheme="majorBidi" w:cstheme="majorBidi"/>
          <w:color w:val="000000"/>
          <w:sz w:val="24"/>
          <w:szCs w:val="24"/>
          <w:bdr w:val="nil"/>
          <w:lang w:eastAsia="lt-LT"/>
        </w:rPr>
        <w:t>.</w:t>
      </w:r>
    </w:p>
    <w:p w14:paraId="58AE1F0C" w14:textId="77777777" w:rsidR="00932D6C" w:rsidRPr="00E97F05" w:rsidRDefault="00932D6C" w:rsidP="00354D35">
      <w:pPr>
        <w:numPr>
          <w:ilvl w:val="1"/>
          <w:numId w:val="23"/>
        </w:numPr>
        <w:tabs>
          <w:tab w:val="left" w:pos="1260"/>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Preliminarioji sutartis jos galiojimo laikotarpiu gali būti keičiama laikantis Viešųjų pirkimų įstatymo 89 straipsnyje nustatytų sąlygų ir tvarkos.</w:t>
      </w:r>
    </w:p>
    <w:p w14:paraId="2AE9EB99" w14:textId="7BC14C54" w:rsidR="00932D6C" w:rsidRPr="00E97F05" w:rsidRDefault="00932D6C" w:rsidP="00354D35">
      <w:pPr>
        <w:numPr>
          <w:ilvl w:val="1"/>
          <w:numId w:val="23"/>
        </w:numPr>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w:t>
      </w:r>
      <w:r w:rsidR="00C56639">
        <w:rPr>
          <w:rFonts w:asciiTheme="majorBidi" w:hAnsiTheme="majorBidi" w:cstheme="majorBidi"/>
          <w:sz w:val="24"/>
          <w:szCs w:val="24"/>
          <w:lang w:bidi="lo-LA"/>
        </w:rPr>
        <w:t> </w:t>
      </w:r>
      <w:r w:rsidRPr="00E97F05">
        <w:rPr>
          <w:rFonts w:asciiTheme="majorBidi" w:hAnsiTheme="majorBidi" w:cstheme="majorBidi"/>
          <w:sz w:val="24"/>
          <w:szCs w:val="24"/>
          <w:lang w:bidi="lo-LA"/>
        </w:rPr>
        <w:t>(dešimt) darbo dienų. Šalims nesutarus dėl Preliminariosios sutarties sąlygų keitimo, sprendimo teisę turi Pirkėjas. Šalims tarpusavyje susitarus dėl Sutarties sąlygų keitimo, šie keitimai įforminami susitarimu, kuris yra Sutarties neatskiriama dalis.</w:t>
      </w:r>
    </w:p>
    <w:p w14:paraId="6B00170F" w14:textId="77777777" w:rsidR="00932D6C" w:rsidRPr="00E97F05" w:rsidRDefault="00932D6C" w:rsidP="00354D35">
      <w:pPr>
        <w:numPr>
          <w:ilvl w:val="1"/>
          <w:numId w:val="23"/>
        </w:numPr>
        <w:tabs>
          <w:tab w:val="left" w:pos="1276"/>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lastRenderedPageBreak/>
        <w:tab/>
        <w:t>Visi Preliminariosios sutarties pakeitimai, papildymai ir priedai yra laikomi neatskiriama Preliminariosios sutarties dalimi.</w:t>
      </w:r>
    </w:p>
    <w:p w14:paraId="7D81896A" w14:textId="77777777" w:rsidR="00932D6C" w:rsidRPr="00E97F05" w:rsidRDefault="00932D6C" w:rsidP="00354D35">
      <w:pPr>
        <w:numPr>
          <w:ilvl w:val="1"/>
          <w:numId w:val="23"/>
        </w:numPr>
        <w:tabs>
          <w:tab w:val="left" w:pos="1276"/>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Šalys įsipareigoja per 1 (vieną) darbo dieną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6D81A828" w14:textId="77777777" w:rsidR="00932D6C" w:rsidRPr="00E97F05" w:rsidRDefault="00932D6C" w:rsidP="00354D35">
      <w:pPr>
        <w:numPr>
          <w:ilvl w:val="1"/>
          <w:numId w:val="23"/>
        </w:numPr>
        <w:tabs>
          <w:tab w:val="left" w:pos="1276"/>
          <w:tab w:val="left" w:pos="1418"/>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Preliminariajai sutarčiai, sprendžiant jos galiojimo, vykdymo, taikymo ir aiškinimo klausimus, taikomi Lietuvos Respublikos teisės aktai.</w:t>
      </w:r>
    </w:p>
    <w:p w14:paraId="221D0217" w14:textId="77777777" w:rsidR="00932D6C" w:rsidRPr="00E97F05" w:rsidRDefault="00932D6C" w:rsidP="00354D35">
      <w:pPr>
        <w:numPr>
          <w:ilvl w:val="1"/>
          <w:numId w:val="23"/>
        </w:numPr>
        <w:tabs>
          <w:tab w:val="left" w:pos="1276"/>
          <w:tab w:val="left" w:pos="1418"/>
        </w:tabs>
        <w:spacing w:after="0" w:line="240" w:lineRule="auto"/>
        <w:ind w:left="0"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ab/>
        <w:t>Nė viena iš Šalių neturi teisės perduoti trečiajai šaliai teisių ar įsipareigojimų pagal Preliminariąją sutartį.</w:t>
      </w:r>
    </w:p>
    <w:p w14:paraId="4DE5F410" w14:textId="77777777" w:rsidR="00932D6C" w:rsidRPr="00E97F05" w:rsidRDefault="00932D6C" w:rsidP="00354D35">
      <w:pPr>
        <w:numPr>
          <w:ilvl w:val="1"/>
          <w:numId w:val="23"/>
        </w:numPr>
        <w:tabs>
          <w:tab w:val="left" w:pos="1418"/>
        </w:tabs>
        <w:autoSpaceDE w:val="0"/>
        <w:autoSpaceDN w:val="0"/>
        <w:adjustRightInd w:val="0"/>
        <w:spacing w:after="0" w:line="240" w:lineRule="auto"/>
        <w:ind w:left="0" w:firstLine="851"/>
        <w:jc w:val="both"/>
        <w:rPr>
          <w:rFonts w:asciiTheme="majorBidi" w:hAnsiTheme="majorBidi" w:cstheme="majorBidi"/>
          <w:color w:val="000000"/>
          <w:sz w:val="24"/>
          <w:szCs w:val="24"/>
          <w:lang w:bidi="lo-LA"/>
        </w:rPr>
      </w:pPr>
      <w:r w:rsidRPr="00E97F05">
        <w:rPr>
          <w:rFonts w:asciiTheme="majorBidi" w:hAnsiTheme="majorBidi" w:cstheme="majorBidi"/>
          <w:color w:val="000000"/>
          <w:sz w:val="24"/>
          <w:szCs w:val="24"/>
        </w:rPr>
        <w:tab/>
        <w:t>Sutarties sudarymo metu prie Preliminariosios sutarties pridedamas priedas -</w:t>
      </w:r>
      <w:r w:rsidRPr="00E97F05">
        <w:rPr>
          <w:rFonts w:asciiTheme="majorBidi" w:hAnsiTheme="majorBidi" w:cstheme="majorBidi"/>
          <w:color w:val="000000"/>
          <w:sz w:val="24"/>
          <w:szCs w:val="24"/>
          <w:lang w:bidi="lo-LA"/>
        </w:rPr>
        <w:t xml:space="preserve"> „Pagrindinės pirkimo-pardavimo sutarties projektas“.</w:t>
      </w:r>
    </w:p>
    <w:p w14:paraId="75149B60" w14:textId="77777777" w:rsidR="00C56639" w:rsidRDefault="00932D6C" w:rsidP="00354D35">
      <w:pPr>
        <w:tabs>
          <w:tab w:val="left" w:pos="2410"/>
        </w:tabs>
        <w:spacing w:after="0" w:line="240" w:lineRule="auto"/>
        <w:ind w:firstLine="851"/>
        <w:contextualSpacing/>
        <w:jc w:val="both"/>
        <w:rPr>
          <w:rFonts w:asciiTheme="majorBidi" w:hAnsiTheme="majorBidi" w:cstheme="majorBidi"/>
          <w:sz w:val="24"/>
          <w:szCs w:val="24"/>
          <w:lang w:bidi="lo-LA"/>
        </w:rPr>
      </w:pPr>
      <w:r w:rsidRPr="00E97F05">
        <w:rPr>
          <w:rFonts w:asciiTheme="majorBidi" w:hAnsiTheme="majorBidi" w:cstheme="majorBidi"/>
          <w:sz w:val="24"/>
          <w:szCs w:val="24"/>
          <w:lang w:bidi="lo-LA"/>
        </w:rPr>
        <w:t>PRIDEDAMA</w:t>
      </w:r>
      <w:r w:rsidR="00C56639">
        <w:rPr>
          <w:rFonts w:asciiTheme="majorBidi" w:hAnsiTheme="majorBidi" w:cstheme="majorBidi"/>
          <w:sz w:val="24"/>
          <w:szCs w:val="24"/>
          <w:lang w:bidi="lo-LA"/>
        </w:rPr>
        <w:t>:</w:t>
      </w:r>
    </w:p>
    <w:p w14:paraId="09D0DD23" w14:textId="771E5390" w:rsidR="00932D6C" w:rsidRDefault="00932D6C" w:rsidP="006117F2">
      <w:pPr>
        <w:pStyle w:val="Sraopastraipa"/>
        <w:numPr>
          <w:ilvl w:val="0"/>
          <w:numId w:val="31"/>
        </w:numPr>
        <w:tabs>
          <w:tab w:val="left" w:pos="1134"/>
        </w:tabs>
        <w:spacing w:after="0" w:line="240" w:lineRule="auto"/>
        <w:ind w:left="0" w:firstLine="851"/>
        <w:jc w:val="both"/>
        <w:rPr>
          <w:rFonts w:asciiTheme="majorBidi" w:hAnsiTheme="majorBidi" w:cstheme="majorBidi"/>
          <w:szCs w:val="24"/>
          <w:lang w:bidi="lo-LA"/>
        </w:rPr>
      </w:pPr>
      <w:r w:rsidRPr="00C56639">
        <w:rPr>
          <w:rFonts w:asciiTheme="majorBidi" w:hAnsiTheme="majorBidi" w:cstheme="majorBidi"/>
          <w:szCs w:val="24"/>
          <w:lang w:bidi="lo-LA"/>
        </w:rPr>
        <w:t>Tiekėjo pasiūlymas</w:t>
      </w:r>
      <w:r w:rsidR="00C56639" w:rsidRPr="00C56639">
        <w:rPr>
          <w:rFonts w:asciiTheme="majorBidi" w:hAnsiTheme="majorBidi" w:cstheme="majorBidi"/>
          <w:szCs w:val="24"/>
          <w:lang w:bidi="lo-LA"/>
        </w:rPr>
        <w:t xml:space="preserve"> 1 pirkimo daliai, 5 lapai,</w:t>
      </w:r>
    </w:p>
    <w:p w14:paraId="6178B897" w14:textId="2AFBF285" w:rsidR="00C56639" w:rsidRPr="00C56639" w:rsidRDefault="00C56639" w:rsidP="006117F2">
      <w:pPr>
        <w:pStyle w:val="Sraopastraipa"/>
        <w:numPr>
          <w:ilvl w:val="0"/>
          <w:numId w:val="31"/>
        </w:numPr>
        <w:tabs>
          <w:tab w:val="left" w:pos="1134"/>
        </w:tabs>
        <w:spacing w:after="0" w:line="240" w:lineRule="auto"/>
        <w:ind w:left="0" w:firstLine="851"/>
        <w:jc w:val="both"/>
        <w:rPr>
          <w:rFonts w:asciiTheme="majorBidi" w:hAnsiTheme="majorBidi" w:cstheme="majorBidi"/>
          <w:szCs w:val="24"/>
          <w:lang w:bidi="lo-LA"/>
        </w:rPr>
      </w:pPr>
      <w:r w:rsidRPr="00C56639">
        <w:rPr>
          <w:rFonts w:asciiTheme="majorBidi" w:hAnsiTheme="majorBidi" w:cstheme="majorBidi"/>
          <w:szCs w:val="24"/>
          <w:lang w:bidi="lo-LA"/>
        </w:rPr>
        <w:t xml:space="preserve">Tiekėjo pasiūlymas </w:t>
      </w:r>
      <w:r>
        <w:rPr>
          <w:rFonts w:asciiTheme="majorBidi" w:hAnsiTheme="majorBidi" w:cstheme="majorBidi"/>
          <w:szCs w:val="24"/>
          <w:lang w:bidi="lo-LA"/>
        </w:rPr>
        <w:t>2</w:t>
      </w:r>
      <w:r w:rsidRPr="00C56639">
        <w:rPr>
          <w:rFonts w:asciiTheme="majorBidi" w:hAnsiTheme="majorBidi" w:cstheme="majorBidi"/>
          <w:szCs w:val="24"/>
          <w:lang w:bidi="lo-LA"/>
        </w:rPr>
        <w:t xml:space="preserve"> pirkimo daliai, 5 lapai</w:t>
      </w:r>
      <w:r>
        <w:rPr>
          <w:rFonts w:asciiTheme="majorBidi" w:hAnsiTheme="majorBidi" w:cstheme="majorBidi"/>
          <w:szCs w:val="24"/>
          <w:lang w:bidi="lo-LA"/>
        </w:rPr>
        <w:t>.</w:t>
      </w:r>
    </w:p>
    <w:p w14:paraId="2CC03A98" w14:textId="77777777" w:rsidR="00932D6C" w:rsidRPr="00E97F05" w:rsidRDefault="00932D6C" w:rsidP="00354D35">
      <w:pPr>
        <w:spacing w:after="0" w:line="240" w:lineRule="auto"/>
        <w:rPr>
          <w:rFonts w:asciiTheme="majorBidi" w:hAnsiTheme="majorBidi" w:cstheme="majorBidi"/>
          <w:sz w:val="24"/>
          <w:szCs w:val="24"/>
        </w:rPr>
      </w:pPr>
    </w:p>
    <w:p w14:paraId="65949981" w14:textId="77777777" w:rsidR="00932D6C" w:rsidRPr="00E97F05" w:rsidRDefault="00932D6C" w:rsidP="00354D35">
      <w:pPr>
        <w:pStyle w:val="Sraopastraipa"/>
        <w:numPr>
          <w:ilvl w:val="0"/>
          <w:numId w:val="23"/>
        </w:numPr>
        <w:tabs>
          <w:tab w:val="left" w:pos="284"/>
          <w:tab w:val="left" w:pos="2410"/>
        </w:tabs>
        <w:spacing w:after="0" w:line="240" w:lineRule="auto"/>
        <w:ind w:left="0" w:firstLine="0"/>
        <w:jc w:val="center"/>
        <w:rPr>
          <w:rFonts w:asciiTheme="majorBidi" w:hAnsiTheme="majorBidi" w:cstheme="majorBidi"/>
          <w:b/>
          <w:szCs w:val="24"/>
          <w:lang w:bidi="lo-LA"/>
        </w:rPr>
      </w:pPr>
      <w:r w:rsidRPr="00E97F05">
        <w:rPr>
          <w:rFonts w:asciiTheme="majorBidi" w:hAnsiTheme="majorBidi" w:cstheme="majorBidi"/>
          <w:b/>
          <w:szCs w:val="24"/>
          <w:lang w:bidi="lo-LA"/>
        </w:rPr>
        <w:t>JURIDINI</w:t>
      </w:r>
      <w:r w:rsidRPr="00E97F05">
        <w:rPr>
          <w:rFonts w:asciiTheme="majorBidi" w:hAnsiTheme="majorBidi" w:cstheme="majorBidi"/>
          <w:szCs w:val="24"/>
          <w:lang w:bidi="lo-LA"/>
        </w:rPr>
        <w:t>A</w:t>
      </w:r>
      <w:r w:rsidRPr="00E97F05">
        <w:rPr>
          <w:rFonts w:asciiTheme="majorBidi" w:hAnsiTheme="majorBidi" w:cstheme="majorBidi"/>
          <w:b/>
          <w:szCs w:val="24"/>
          <w:lang w:bidi="lo-LA"/>
        </w:rPr>
        <w:t>I ŠALIŲ ADRESAI, REKVIZITAI, PARAŠAI</w:t>
      </w:r>
    </w:p>
    <w:p w14:paraId="10D1E439" w14:textId="77777777" w:rsidR="00932D6C" w:rsidRPr="00E97F05" w:rsidRDefault="00932D6C" w:rsidP="00354D35">
      <w:pPr>
        <w:spacing w:after="0" w:line="240" w:lineRule="auto"/>
        <w:jc w:val="center"/>
        <w:rPr>
          <w:rFonts w:asciiTheme="majorBidi" w:eastAsia="Times New Roman" w:hAnsiTheme="majorBidi" w:cstheme="majorBidi"/>
          <w:sz w:val="24"/>
          <w:szCs w:val="24"/>
        </w:rPr>
      </w:pPr>
    </w:p>
    <w:p w14:paraId="5F2D29EF" w14:textId="0AFBEF5B" w:rsidR="00932D6C" w:rsidRPr="00E97F05" w:rsidRDefault="00932D6C" w:rsidP="00354D35">
      <w:pPr>
        <w:spacing w:after="0" w:line="240" w:lineRule="auto"/>
        <w:rPr>
          <w:rFonts w:asciiTheme="majorBidi" w:eastAsia="Times New Roman" w:hAnsiTheme="majorBidi" w:cstheme="majorBidi"/>
          <w:b/>
          <w:bCs/>
          <w:sz w:val="24"/>
          <w:szCs w:val="24"/>
        </w:rPr>
      </w:pPr>
      <w:r w:rsidRPr="00E97F05">
        <w:rPr>
          <w:rFonts w:asciiTheme="majorBidi" w:eastAsia="Times New Roman" w:hAnsiTheme="majorBidi" w:cstheme="majorBidi"/>
          <w:b/>
          <w:bCs/>
          <w:sz w:val="24"/>
          <w:szCs w:val="24"/>
        </w:rPr>
        <w:t>PARDAVĖJAS</w:t>
      </w:r>
      <w:r w:rsidRPr="00E97F05">
        <w:rPr>
          <w:rFonts w:asciiTheme="majorBidi" w:eastAsia="Times New Roman" w:hAnsiTheme="majorBidi" w:cstheme="majorBidi"/>
          <w:b/>
          <w:bCs/>
          <w:sz w:val="24"/>
          <w:szCs w:val="24"/>
        </w:rPr>
        <w:tab/>
      </w:r>
      <w:r w:rsidRPr="00E97F05">
        <w:rPr>
          <w:rFonts w:asciiTheme="majorBidi" w:eastAsia="Times New Roman" w:hAnsiTheme="majorBidi" w:cstheme="majorBidi"/>
          <w:b/>
          <w:bCs/>
          <w:sz w:val="24"/>
          <w:szCs w:val="24"/>
        </w:rPr>
        <w:tab/>
      </w:r>
      <w:r w:rsidR="00A77D90">
        <w:rPr>
          <w:rFonts w:asciiTheme="majorBidi" w:eastAsia="Times New Roman" w:hAnsiTheme="majorBidi" w:cstheme="majorBidi"/>
          <w:b/>
          <w:bCs/>
          <w:sz w:val="24"/>
          <w:szCs w:val="24"/>
        </w:rPr>
        <w:tab/>
      </w:r>
      <w:r w:rsidRPr="00E97F05">
        <w:rPr>
          <w:rFonts w:asciiTheme="majorBidi" w:eastAsia="Times New Roman" w:hAnsiTheme="majorBidi" w:cstheme="majorBidi"/>
          <w:b/>
          <w:bCs/>
          <w:sz w:val="24"/>
          <w:szCs w:val="24"/>
        </w:rPr>
        <w:t>PIRKĖJAS</w:t>
      </w:r>
    </w:p>
    <w:p w14:paraId="4565F5C9" w14:textId="5304F161" w:rsidR="002267D8" w:rsidRPr="00E97F05" w:rsidRDefault="00455E4B" w:rsidP="00A77D90">
      <w:pPr>
        <w:autoSpaceDE w:val="0"/>
        <w:autoSpaceDN w:val="0"/>
        <w:adjustRightInd w:val="0"/>
        <w:spacing w:after="0" w:line="240" w:lineRule="auto"/>
        <w:ind w:left="3402" w:hanging="3402"/>
        <w:rPr>
          <w:rFonts w:asciiTheme="majorBidi" w:hAnsiTheme="majorBidi" w:cstheme="majorBidi"/>
          <w:color w:val="000000" w:themeColor="text1"/>
          <w:sz w:val="24"/>
          <w:szCs w:val="24"/>
        </w:rPr>
      </w:pPr>
      <w:r w:rsidRPr="00455E4B">
        <w:rPr>
          <w:rFonts w:asciiTheme="majorBidi" w:hAnsiTheme="majorBidi" w:cstheme="majorBidi"/>
          <w:bCs/>
        </w:rPr>
        <w:t xml:space="preserve">Uždaroji akcinė bendrovė </w:t>
      </w:r>
      <w:r w:rsidR="007C167D" w:rsidRPr="00455E4B">
        <w:rPr>
          <w:rFonts w:asciiTheme="majorBidi" w:eastAsia="Times New Roman" w:hAnsiTheme="majorBidi" w:cstheme="majorBidi"/>
          <w:bCs/>
          <w:sz w:val="24"/>
          <w:szCs w:val="24"/>
        </w:rPr>
        <w:t>„</w:t>
      </w:r>
      <w:r w:rsidR="007C167D" w:rsidRPr="00E97F05">
        <w:rPr>
          <w:rFonts w:asciiTheme="majorBidi" w:eastAsia="Times New Roman" w:hAnsiTheme="majorBidi" w:cstheme="majorBidi"/>
          <w:sz w:val="24"/>
          <w:szCs w:val="24"/>
        </w:rPr>
        <w:t>N</w:t>
      </w:r>
      <w:r w:rsidR="00875BED">
        <w:rPr>
          <w:rFonts w:asciiTheme="majorBidi" w:eastAsia="Times New Roman" w:hAnsiTheme="majorBidi" w:cstheme="majorBidi"/>
          <w:sz w:val="24"/>
          <w:szCs w:val="24"/>
        </w:rPr>
        <w:t>OSTRA</w:t>
      </w:r>
      <w:r w:rsidR="007C167D" w:rsidRPr="00E97F05">
        <w:rPr>
          <w:rFonts w:asciiTheme="majorBidi" w:eastAsia="Times New Roman" w:hAnsiTheme="majorBidi" w:cstheme="majorBidi"/>
          <w:sz w:val="24"/>
          <w:szCs w:val="24"/>
        </w:rPr>
        <w:t xml:space="preserve">“ </w:t>
      </w:r>
      <w:r w:rsidR="00F43BCE" w:rsidRPr="00E97F05">
        <w:rPr>
          <w:rFonts w:asciiTheme="majorBidi" w:eastAsia="Times New Roman" w:hAnsiTheme="majorBidi" w:cstheme="majorBidi"/>
          <w:sz w:val="24"/>
          <w:szCs w:val="24"/>
        </w:rPr>
        <w:t xml:space="preserve">                   </w:t>
      </w:r>
      <w:r w:rsidR="002267D8" w:rsidRPr="00E97F05">
        <w:rPr>
          <w:rFonts w:asciiTheme="majorBidi" w:eastAsia="Times New Roman" w:hAnsiTheme="majorBidi" w:cstheme="majorBidi"/>
          <w:sz w:val="24"/>
          <w:szCs w:val="24"/>
        </w:rPr>
        <w:t xml:space="preserve">   </w:t>
      </w:r>
      <w:r w:rsidR="00504928">
        <w:rPr>
          <w:rFonts w:asciiTheme="majorBidi" w:eastAsia="Times New Roman" w:hAnsiTheme="majorBidi" w:cstheme="majorBidi"/>
          <w:sz w:val="24"/>
          <w:szCs w:val="24"/>
        </w:rPr>
        <w:t xml:space="preserve">  </w:t>
      </w:r>
      <w:r w:rsidR="001E424C" w:rsidRPr="00E97F05">
        <w:rPr>
          <w:rFonts w:asciiTheme="majorBidi" w:hAnsiTheme="majorBidi" w:cstheme="majorBidi"/>
          <w:color w:val="000000" w:themeColor="text1"/>
          <w:sz w:val="24"/>
          <w:szCs w:val="24"/>
        </w:rPr>
        <w:t>Priešgaisrinės apsaugos ir gelbėjimo</w:t>
      </w:r>
    </w:p>
    <w:p w14:paraId="61C79315" w14:textId="5A964C96" w:rsidR="001E424C" w:rsidRPr="00E97F05" w:rsidRDefault="00A77D90" w:rsidP="00A77D90">
      <w:pPr>
        <w:autoSpaceDE w:val="0"/>
        <w:autoSpaceDN w:val="0"/>
        <w:adjustRightInd w:val="0"/>
        <w:spacing w:after="0" w:line="240" w:lineRule="auto"/>
        <w:ind w:left="4698"/>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504928">
        <w:rPr>
          <w:rFonts w:asciiTheme="majorBidi" w:hAnsiTheme="majorBidi" w:cstheme="majorBidi"/>
          <w:color w:val="000000" w:themeColor="text1"/>
          <w:sz w:val="24"/>
          <w:szCs w:val="24"/>
        </w:rPr>
        <w:t xml:space="preserve">  </w:t>
      </w:r>
      <w:r w:rsidR="001E424C" w:rsidRPr="00E97F05">
        <w:rPr>
          <w:rFonts w:asciiTheme="majorBidi" w:hAnsiTheme="majorBidi" w:cstheme="majorBidi"/>
          <w:color w:val="000000" w:themeColor="text1"/>
          <w:sz w:val="24"/>
          <w:szCs w:val="24"/>
        </w:rPr>
        <w:t>departamentas prie Vidaus reikalų ministerijos</w:t>
      </w:r>
    </w:p>
    <w:p w14:paraId="1DE01190" w14:textId="2A68CB15" w:rsidR="001E424C" w:rsidRPr="00E97F05" w:rsidRDefault="00A77D90" w:rsidP="00354D35">
      <w:pPr>
        <w:autoSpaceDE w:val="0"/>
        <w:autoSpaceDN w:val="0"/>
        <w:adjustRightInd w:val="0"/>
        <w:spacing w:after="0" w:line="240" w:lineRule="auto"/>
        <w:rPr>
          <w:rFonts w:asciiTheme="majorBidi" w:eastAsia="Arial Unicode MS" w:hAnsiTheme="majorBidi" w:cstheme="majorBidi"/>
          <w:color w:val="000000" w:themeColor="text1"/>
          <w:sz w:val="24"/>
          <w:szCs w:val="24"/>
        </w:rPr>
      </w:pPr>
      <w:r w:rsidRPr="00E97F05">
        <w:rPr>
          <w:rFonts w:asciiTheme="majorBidi" w:eastAsia="Times New Roman" w:hAnsiTheme="majorBidi" w:cstheme="majorBidi"/>
          <w:sz w:val="24"/>
          <w:szCs w:val="24"/>
        </w:rPr>
        <w:t>Sausių g. 44, Lentvario sen., 21401 Trakų r.</w:t>
      </w:r>
      <w:r>
        <w:rPr>
          <w:rFonts w:asciiTheme="majorBidi" w:eastAsia="Times New Roman" w:hAnsiTheme="majorBidi" w:cstheme="majorBidi"/>
          <w:sz w:val="24"/>
          <w:szCs w:val="24"/>
        </w:rPr>
        <w:t xml:space="preserve"> </w:t>
      </w:r>
      <w:r w:rsidR="002267D8" w:rsidRPr="00E97F05">
        <w:rPr>
          <w:rFonts w:asciiTheme="majorBidi" w:eastAsia="Times New Roman" w:hAnsiTheme="majorBidi" w:cstheme="majorBidi"/>
          <w:sz w:val="24"/>
          <w:szCs w:val="24"/>
        </w:rPr>
        <w:t xml:space="preserve">          </w:t>
      </w:r>
      <w:r w:rsidR="00504928">
        <w:rPr>
          <w:rFonts w:asciiTheme="majorBidi" w:eastAsia="Times New Roman" w:hAnsiTheme="majorBidi" w:cstheme="majorBidi"/>
          <w:sz w:val="24"/>
          <w:szCs w:val="24"/>
        </w:rPr>
        <w:t xml:space="preserve">  </w:t>
      </w:r>
      <w:r w:rsidR="001E424C" w:rsidRPr="00E97F05">
        <w:rPr>
          <w:rFonts w:asciiTheme="majorBidi" w:eastAsia="Arial Unicode MS" w:hAnsiTheme="majorBidi" w:cstheme="majorBidi"/>
          <w:color w:val="000000" w:themeColor="text1"/>
          <w:sz w:val="24"/>
          <w:szCs w:val="24"/>
        </w:rPr>
        <w:t>Švitrigailos g. 18, 03223 Vilnius</w:t>
      </w:r>
    </w:p>
    <w:p w14:paraId="2E7F9ECC" w14:textId="6DFD5E20"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Juridinio asmens kodas</w:t>
      </w:r>
      <w:r w:rsidR="00475ABB" w:rsidRPr="00E97F05">
        <w:rPr>
          <w:rFonts w:asciiTheme="majorBidi" w:eastAsia="Times New Roman" w:hAnsiTheme="majorBidi" w:cstheme="majorBidi"/>
          <w:sz w:val="24"/>
          <w:szCs w:val="24"/>
        </w:rPr>
        <w:t xml:space="preserve"> 120897213                         </w:t>
      </w:r>
      <w:r w:rsidR="00504928">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Juridinio asmens kodas</w:t>
      </w:r>
      <w:r w:rsidR="001E424C" w:rsidRPr="00E97F05">
        <w:rPr>
          <w:rFonts w:asciiTheme="majorBidi" w:eastAsia="Times New Roman" w:hAnsiTheme="majorBidi" w:cstheme="majorBidi"/>
          <w:sz w:val="24"/>
          <w:szCs w:val="24"/>
        </w:rPr>
        <w:t xml:space="preserve"> </w:t>
      </w:r>
      <w:r w:rsidR="001E424C" w:rsidRPr="00E97F05">
        <w:rPr>
          <w:rFonts w:asciiTheme="majorBidi" w:eastAsia="Arial Unicode MS" w:hAnsiTheme="majorBidi" w:cstheme="majorBidi"/>
          <w:color w:val="000000" w:themeColor="text1"/>
          <w:sz w:val="24"/>
          <w:szCs w:val="24"/>
        </w:rPr>
        <w:t>188601311</w:t>
      </w:r>
    </w:p>
    <w:p w14:paraId="70FBC00A" w14:textId="4D673D7D"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PVM mokėtojo kodas</w:t>
      </w:r>
      <w:r w:rsidR="00475ABB" w:rsidRPr="00E97F05">
        <w:rPr>
          <w:rFonts w:asciiTheme="majorBidi" w:eastAsia="Times New Roman" w:hAnsiTheme="majorBidi" w:cstheme="majorBidi"/>
          <w:sz w:val="24"/>
          <w:szCs w:val="24"/>
        </w:rPr>
        <w:t xml:space="preserve"> LT208972113</w:t>
      </w:r>
      <w:r w:rsidR="00A77D90">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PVM mokėtojo kodas</w:t>
      </w:r>
      <w:r w:rsidR="001E424C" w:rsidRPr="00E97F05">
        <w:rPr>
          <w:rFonts w:asciiTheme="majorBidi" w:hAnsiTheme="majorBidi" w:cstheme="majorBidi"/>
          <w:color w:val="000000" w:themeColor="text1"/>
          <w:sz w:val="24"/>
          <w:szCs w:val="24"/>
        </w:rPr>
        <w:t xml:space="preserve"> LT886013113</w:t>
      </w:r>
    </w:p>
    <w:p w14:paraId="050327DD" w14:textId="289CD9B7"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 xml:space="preserve">Banko </w:t>
      </w:r>
      <w:r w:rsidRPr="009D579F">
        <w:rPr>
          <w:rFonts w:asciiTheme="majorBidi" w:eastAsia="Times New Roman" w:hAnsiTheme="majorBidi" w:cstheme="majorBidi"/>
          <w:sz w:val="24"/>
          <w:szCs w:val="24"/>
        </w:rPr>
        <w:t>sąskaitos Nr.</w:t>
      </w:r>
      <w:r w:rsidR="009D579F" w:rsidRPr="009D579F">
        <w:rPr>
          <w:rFonts w:asciiTheme="majorBidi" w:eastAsia="Arial Unicode MS" w:hAnsiTheme="majorBidi" w:cstheme="majorBidi"/>
          <w:sz w:val="24"/>
          <w:szCs w:val="24"/>
        </w:rPr>
        <w:t xml:space="preserve"> LT787300010000005442</w:t>
      </w:r>
      <w:r w:rsidR="00F43BCE" w:rsidRPr="00E97F05">
        <w:rPr>
          <w:rFonts w:asciiTheme="majorBidi" w:eastAsia="Times New Roman" w:hAnsiTheme="majorBidi" w:cstheme="majorBidi"/>
          <w:sz w:val="24"/>
          <w:szCs w:val="24"/>
        </w:rPr>
        <w:t xml:space="preserve">      </w:t>
      </w:r>
      <w:r w:rsidR="00BB3586"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Banko sąskaitos Nr.</w:t>
      </w:r>
      <w:r w:rsidR="001E424C" w:rsidRPr="00E97F05">
        <w:rPr>
          <w:rFonts w:asciiTheme="majorBidi" w:eastAsia="Arial Unicode MS" w:hAnsiTheme="majorBidi" w:cstheme="majorBidi"/>
          <w:color w:val="000000" w:themeColor="text1"/>
          <w:sz w:val="24"/>
          <w:szCs w:val="24"/>
        </w:rPr>
        <w:t xml:space="preserve"> </w:t>
      </w:r>
      <w:r w:rsidR="001E424C" w:rsidRPr="00E97F05">
        <w:rPr>
          <w:rFonts w:asciiTheme="majorBidi" w:hAnsiTheme="majorBidi" w:cstheme="majorBidi"/>
          <w:color w:val="000000"/>
          <w:sz w:val="24"/>
          <w:szCs w:val="24"/>
          <w:lang w:eastAsia="lt-LT"/>
        </w:rPr>
        <w:t>LT974010051005389328</w:t>
      </w:r>
    </w:p>
    <w:p w14:paraId="0A82359B" w14:textId="05DC541C" w:rsidR="001E424C" w:rsidRPr="00E97F05" w:rsidRDefault="00932D6C" w:rsidP="00354D35">
      <w:pPr>
        <w:autoSpaceDE w:val="0"/>
        <w:autoSpaceDN w:val="0"/>
        <w:adjustRightInd w:val="0"/>
        <w:spacing w:after="0" w:line="240" w:lineRule="auto"/>
        <w:rPr>
          <w:rFonts w:asciiTheme="majorBidi" w:eastAsia="Arial Unicode MS" w:hAnsiTheme="majorBidi" w:cstheme="majorBidi"/>
          <w:color w:val="000000" w:themeColor="text1"/>
          <w:sz w:val="24"/>
          <w:szCs w:val="24"/>
        </w:rPr>
      </w:pPr>
      <w:r w:rsidRPr="007045FA">
        <w:rPr>
          <w:rFonts w:asciiTheme="majorBidi" w:eastAsia="Times New Roman" w:hAnsiTheme="majorBidi" w:cstheme="majorBidi"/>
          <w:sz w:val="24"/>
          <w:szCs w:val="24"/>
        </w:rPr>
        <w:t>Bankas</w:t>
      </w:r>
      <w:r w:rsidR="007045FA" w:rsidRPr="007045FA">
        <w:rPr>
          <w:rFonts w:asciiTheme="majorBidi" w:eastAsia="Times New Roman" w:hAnsiTheme="majorBidi" w:cstheme="majorBidi"/>
          <w:sz w:val="24"/>
          <w:szCs w:val="24"/>
        </w:rPr>
        <w:t xml:space="preserve"> </w:t>
      </w:r>
      <w:r w:rsidR="007045FA" w:rsidRPr="007045FA">
        <w:rPr>
          <w:rFonts w:asciiTheme="majorBidi" w:eastAsia="Arial Unicode MS" w:hAnsiTheme="majorBidi" w:cstheme="majorBidi"/>
          <w:sz w:val="24"/>
          <w:szCs w:val="24"/>
        </w:rPr>
        <w:t>Swedbank AB</w:t>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00BB3586"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001E424C" w:rsidRPr="00E97F05">
        <w:rPr>
          <w:rFonts w:asciiTheme="majorBidi" w:hAnsiTheme="majorBidi" w:cstheme="majorBidi"/>
          <w:color w:val="000000"/>
          <w:sz w:val="24"/>
          <w:szCs w:val="24"/>
          <w:lang w:eastAsia="lt-LT"/>
        </w:rPr>
        <w:t>Luminor Bank AS</w:t>
      </w:r>
    </w:p>
    <w:p w14:paraId="222B2CC2" w14:textId="5FDBF2E9"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Banko kodas</w:t>
      </w:r>
      <w:r w:rsidR="007045FA">
        <w:rPr>
          <w:rFonts w:asciiTheme="majorBidi" w:eastAsia="Times New Roman" w:hAnsiTheme="majorBidi" w:cstheme="majorBidi"/>
          <w:sz w:val="24"/>
          <w:szCs w:val="24"/>
        </w:rPr>
        <w:t xml:space="preserve"> </w:t>
      </w:r>
      <w:r w:rsidR="007045FA" w:rsidRPr="00DC6296">
        <w:rPr>
          <w:rFonts w:ascii="Times New Roman" w:hAnsi="Times New Roman"/>
          <w:color w:val="000000"/>
          <w:sz w:val="24"/>
          <w:szCs w:val="24"/>
        </w:rPr>
        <w:t>73000</w:t>
      </w:r>
      <w:r w:rsidRPr="00E97F05">
        <w:rPr>
          <w:rFonts w:asciiTheme="majorBidi" w:eastAsia="Times New Roman" w:hAnsiTheme="majorBidi" w:cstheme="majorBidi"/>
          <w:sz w:val="24"/>
          <w:szCs w:val="24"/>
        </w:rPr>
        <w:tab/>
      </w:r>
      <w:r w:rsidR="007045FA">
        <w:rPr>
          <w:rFonts w:asciiTheme="majorBidi" w:eastAsia="Times New Roman" w:hAnsiTheme="majorBidi" w:cstheme="majorBidi"/>
          <w:sz w:val="24"/>
          <w:szCs w:val="24"/>
        </w:rPr>
        <w:tab/>
      </w:r>
      <w:r w:rsidR="00BB3586"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Banko kodas</w:t>
      </w:r>
      <w:r w:rsidR="001E424C" w:rsidRPr="00E97F05">
        <w:rPr>
          <w:rFonts w:asciiTheme="majorBidi" w:eastAsia="Times New Roman" w:hAnsiTheme="majorBidi" w:cstheme="majorBidi"/>
          <w:sz w:val="24"/>
          <w:szCs w:val="24"/>
        </w:rPr>
        <w:t xml:space="preserve"> </w:t>
      </w:r>
      <w:r w:rsidR="001E424C" w:rsidRPr="00E97F05">
        <w:rPr>
          <w:rFonts w:asciiTheme="majorBidi" w:eastAsia="Arial Unicode MS" w:hAnsiTheme="majorBidi" w:cstheme="majorBidi"/>
          <w:color w:val="000000" w:themeColor="text1"/>
          <w:sz w:val="24"/>
          <w:szCs w:val="24"/>
        </w:rPr>
        <w:t xml:space="preserve">40100 </w:t>
      </w:r>
    </w:p>
    <w:p w14:paraId="6D60D3C8" w14:textId="470C0FC9"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Tel.</w:t>
      </w:r>
      <w:r w:rsidR="0041581D" w:rsidRPr="00E97F05">
        <w:rPr>
          <w:rFonts w:asciiTheme="majorBidi" w:eastAsia="Times New Roman" w:hAnsiTheme="majorBidi" w:cstheme="majorBidi"/>
          <w:sz w:val="24"/>
          <w:szCs w:val="24"/>
        </w:rPr>
        <w:t xml:space="preserve"> +370 5</w:t>
      </w:r>
      <w:r w:rsidR="00504928">
        <w:rPr>
          <w:rFonts w:asciiTheme="majorBidi" w:eastAsia="Times New Roman" w:hAnsiTheme="majorBidi" w:cstheme="majorBidi"/>
          <w:sz w:val="24"/>
          <w:szCs w:val="24"/>
        </w:rPr>
        <w:t> </w:t>
      </w:r>
      <w:r w:rsidR="0041581D" w:rsidRPr="00E97F05">
        <w:rPr>
          <w:rFonts w:asciiTheme="majorBidi" w:eastAsia="Times New Roman" w:hAnsiTheme="majorBidi" w:cstheme="majorBidi"/>
          <w:sz w:val="24"/>
          <w:szCs w:val="24"/>
        </w:rPr>
        <w:t>216</w:t>
      </w:r>
      <w:r w:rsidR="00504928">
        <w:rPr>
          <w:rFonts w:asciiTheme="majorBidi" w:eastAsia="Times New Roman" w:hAnsiTheme="majorBidi" w:cstheme="majorBidi"/>
          <w:sz w:val="24"/>
          <w:szCs w:val="24"/>
        </w:rPr>
        <w:t> </w:t>
      </w:r>
      <w:r w:rsidR="0041581D" w:rsidRPr="00E97F05">
        <w:rPr>
          <w:rFonts w:asciiTheme="majorBidi" w:eastAsia="Times New Roman" w:hAnsiTheme="majorBidi" w:cstheme="majorBidi"/>
          <w:sz w:val="24"/>
          <w:szCs w:val="24"/>
        </w:rPr>
        <w:t>2016</w:t>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00BB3586"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Tel.</w:t>
      </w:r>
      <w:r w:rsidR="001E424C" w:rsidRPr="00E97F05">
        <w:rPr>
          <w:rFonts w:asciiTheme="majorBidi" w:eastAsia="Times New Roman" w:hAnsiTheme="majorBidi" w:cstheme="majorBidi"/>
          <w:color w:val="000000"/>
          <w:sz w:val="24"/>
          <w:szCs w:val="24"/>
          <w:lang w:eastAsia="lt-LT"/>
        </w:rPr>
        <w:t xml:space="preserve"> (8</w:t>
      </w:r>
      <w:r w:rsidR="007045FA">
        <w:rPr>
          <w:rFonts w:asciiTheme="majorBidi" w:eastAsia="Times New Roman" w:hAnsiTheme="majorBidi" w:cstheme="majorBidi"/>
          <w:color w:val="000000"/>
          <w:sz w:val="24"/>
          <w:szCs w:val="24"/>
          <w:lang w:eastAsia="lt-LT"/>
        </w:rPr>
        <w:t> </w:t>
      </w:r>
      <w:r w:rsidR="001E424C" w:rsidRPr="00E97F05">
        <w:rPr>
          <w:rFonts w:asciiTheme="majorBidi" w:eastAsia="Times New Roman" w:hAnsiTheme="majorBidi" w:cstheme="majorBidi"/>
          <w:color w:val="000000"/>
          <w:sz w:val="24"/>
          <w:szCs w:val="24"/>
          <w:lang w:eastAsia="lt-LT"/>
        </w:rPr>
        <w:t>5)</w:t>
      </w:r>
      <w:r w:rsidR="007045FA">
        <w:rPr>
          <w:rFonts w:asciiTheme="majorBidi" w:eastAsia="Times New Roman" w:hAnsiTheme="majorBidi" w:cstheme="majorBidi"/>
          <w:color w:val="000000"/>
          <w:sz w:val="24"/>
          <w:szCs w:val="24"/>
          <w:lang w:eastAsia="lt-LT"/>
        </w:rPr>
        <w:t> </w:t>
      </w:r>
      <w:r w:rsidR="001E424C" w:rsidRPr="00E97F05">
        <w:rPr>
          <w:rFonts w:asciiTheme="majorBidi" w:eastAsia="Times New Roman" w:hAnsiTheme="majorBidi" w:cstheme="majorBidi"/>
          <w:color w:val="000000"/>
          <w:sz w:val="24"/>
          <w:szCs w:val="24"/>
        </w:rPr>
        <w:t>271</w:t>
      </w:r>
      <w:r w:rsidR="007045FA">
        <w:rPr>
          <w:rFonts w:asciiTheme="majorBidi" w:eastAsia="Times New Roman" w:hAnsiTheme="majorBidi" w:cstheme="majorBidi"/>
          <w:color w:val="000000"/>
          <w:sz w:val="24"/>
          <w:szCs w:val="24"/>
        </w:rPr>
        <w:t> </w:t>
      </w:r>
      <w:r w:rsidR="001E424C" w:rsidRPr="00E97F05">
        <w:rPr>
          <w:rFonts w:asciiTheme="majorBidi" w:eastAsia="Times New Roman" w:hAnsiTheme="majorBidi" w:cstheme="majorBidi"/>
          <w:color w:val="000000"/>
          <w:sz w:val="24"/>
          <w:szCs w:val="24"/>
        </w:rPr>
        <w:t>6866</w:t>
      </w:r>
    </w:p>
    <w:p w14:paraId="36A9A089" w14:textId="3C8ED84D"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El. p.</w:t>
      </w:r>
      <w:r w:rsidR="0041581D" w:rsidRPr="00E97F05">
        <w:rPr>
          <w:rFonts w:asciiTheme="majorBidi" w:eastAsia="Times New Roman" w:hAnsiTheme="majorBidi" w:cstheme="majorBidi"/>
          <w:sz w:val="24"/>
          <w:szCs w:val="24"/>
        </w:rPr>
        <w:t xml:space="preserve"> </w:t>
      </w:r>
      <w:hyperlink r:id="rId9" w:history="1">
        <w:r w:rsidR="0041581D" w:rsidRPr="00E97F05">
          <w:rPr>
            <w:rStyle w:val="Hipersaitas"/>
            <w:rFonts w:asciiTheme="majorBidi" w:eastAsia="Times New Roman" w:hAnsiTheme="majorBidi" w:cstheme="majorBidi"/>
            <w:color w:val="auto"/>
            <w:sz w:val="24"/>
            <w:szCs w:val="24"/>
            <w:u w:val="none"/>
          </w:rPr>
          <w:t>info</w:t>
        </w:r>
        <w:r w:rsidR="0041581D" w:rsidRPr="00E97F05">
          <w:rPr>
            <w:rStyle w:val="Hipersaitas"/>
            <w:rFonts w:asciiTheme="majorBidi" w:hAnsiTheme="majorBidi" w:cstheme="majorBidi"/>
            <w:color w:val="auto"/>
            <w:sz w:val="24"/>
            <w:szCs w:val="24"/>
            <w:u w:val="none"/>
            <w:lang w:val="en-US"/>
          </w:rPr>
          <w:t>@nostra.lt</w:t>
        </w:r>
      </w:hyperlink>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00BB3586"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El. p.</w:t>
      </w:r>
      <w:r w:rsidR="001E424C" w:rsidRPr="00E97F05">
        <w:rPr>
          <w:rFonts w:asciiTheme="majorBidi" w:hAnsiTheme="majorBidi" w:cstheme="majorBidi"/>
          <w:sz w:val="24"/>
          <w:szCs w:val="24"/>
        </w:rPr>
        <w:t xml:space="preserve"> pagd</w:t>
      </w:r>
      <w:r w:rsidR="001E424C" w:rsidRPr="00E97F05">
        <w:rPr>
          <w:rFonts w:asciiTheme="majorBidi" w:hAnsiTheme="majorBidi" w:cstheme="majorBidi"/>
          <w:sz w:val="24"/>
          <w:szCs w:val="24"/>
          <w:lang w:val="en-US"/>
        </w:rPr>
        <w:t>@vpgt.lt</w:t>
      </w:r>
    </w:p>
    <w:p w14:paraId="24806B6F"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6DA6359F" w14:textId="3834B072" w:rsidR="00932D6C" w:rsidRPr="00E97F05" w:rsidRDefault="00F301F5"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Direktorius</w:t>
      </w:r>
      <w:r w:rsidR="009D579F">
        <w:rPr>
          <w:rFonts w:asciiTheme="majorBidi" w:eastAsia="Times New Roman" w:hAnsiTheme="majorBidi" w:cstheme="majorBidi"/>
          <w:sz w:val="24"/>
          <w:szCs w:val="24"/>
        </w:rPr>
        <w:tab/>
      </w:r>
      <w:r w:rsidR="009D579F">
        <w:rPr>
          <w:rFonts w:asciiTheme="majorBidi" w:eastAsia="Times New Roman" w:hAnsiTheme="majorBidi" w:cstheme="majorBidi"/>
          <w:sz w:val="24"/>
          <w:szCs w:val="24"/>
        </w:rPr>
        <w:tab/>
      </w:r>
      <w:r w:rsidR="00932D6C" w:rsidRPr="00E97F05">
        <w:rPr>
          <w:rFonts w:asciiTheme="majorBidi" w:eastAsia="Times New Roman" w:hAnsiTheme="majorBidi" w:cstheme="majorBidi"/>
          <w:sz w:val="24"/>
          <w:szCs w:val="24"/>
        </w:rPr>
        <w:t>(A. V.)</w:t>
      </w:r>
      <w:r w:rsidR="00932D6C" w:rsidRPr="00E97F05">
        <w:rPr>
          <w:rFonts w:asciiTheme="majorBidi" w:eastAsia="Times New Roman" w:hAnsiTheme="majorBidi" w:cstheme="majorBidi"/>
          <w:sz w:val="24"/>
          <w:szCs w:val="24"/>
        </w:rPr>
        <w:tab/>
      </w:r>
      <w:r w:rsidR="009D579F">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001E424C" w:rsidRPr="00E97F05">
        <w:rPr>
          <w:rFonts w:asciiTheme="majorBidi" w:hAnsiTheme="majorBidi" w:cstheme="majorBidi"/>
          <w:color w:val="000000" w:themeColor="text1"/>
          <w:sz w:val="24"/>
          <w:szCs w:val="24"/>
        </w:rPr>
        <w:t>Direktori</w:t>
      </w:r>
      <w:r w:rsidR="00A77D90">
        <w:rPr>
          <w:rFonts w:asciiTheme="majorBidi" w:hAnsiTheme="majorBidi" w:cstheme="majorBidi"/>
          <w:color w:val="000000" w:themeColor="text1"/>
          <w:sz w:val="24"/>
          <w:szCs w:val="24"/>
        </w:rPr>
        <w:t>a</w:t>
      </w:r>
      <w:r w:rsidR="001E424C" w:rsidRPr="00E97F05">
        <w:rPr>
          <w:rFonts w:asciiTheme="majorBidi" w:hAnsiTheme="majorBidi" w:cstheme="majorBidi"/>
          <w:color w:val="000000" w:themeColor="text1"/>
          <w:sz w:val="24"/>
          <w:szCs w:val="24"/>
        </w:rPr>
        <w:t>us</w:t>
      </w:r>
      <w:r w:rsidR="00A77D90">
        <w:rPr>
          <w:rFonts w:asciiTheme="majorBidi" w:hAnsiTheme="majorBidi" w:cstheme="majorBidi"/>
          <w:color w:val="000000" w:themeColor="text1"/>
          <w:sz w:val="24"/>
          <w:szCs w:val="24"/>
        </w:rPr>
        <w:t xml:space="preserve"> pavaduotojas</w:t>
      </w:r>
      <w:r w:rsidR="00932D6C" w:rsidRPr="00E97F05">
        <w:rPr>
          <w:rFonts w:asciiTheme="majorBidi" w:eastAsia="Times New Roman" w:hAnsiTheme="majorBidi" w:cstheme="majorBidi"/>
          <w:sz w:val="24"/>
          <w:szCs w:val="24"/>
        </w:rPr>
        <w:tab/>
      </w:r>
      <w:r w:rsidR="009D579F">
        <w:rPr>
          <w:rFonts w:asciiTheme="majorBidi" w:eastAsia="Times New Roman" w:hAnsiTheme="majorBidi" w:cstheme="majorBidi"/>
          <w:sz w:val="24"/>
          <w:szCs w:val="24"/>
        </w:rPr>
        <w:t xml:space="preserve">           </w:t>
      </w:r>
      <w:r w:rsidR="00932D6C" w:rsidRPr="00E97F05">
        <w:rPr>
          <w:rFonts w:asciiTheme="majorBidi" w:eastAsia="Times New Roman" w:hAnsiTheme="majorBidi" w:cstheme="majorBidi"/>
          <w:sz w:val="24"/>
          <w:szCs w:val="24"/>
        </w:rPr>
        <w:t>(A. V.)</w:t>
      </w:r>
    </w:p>
    <w:p w14:paraId="4808B459" w14:textId="3E204DE3" w:rsidR="001E424C" w:rsidRPr="00E97F05" w:rsidRDefault="00F301F5" w:rsidP="00354D35">
      <w:pPr>
        <w:autoSpaceDE w:val="0"/>
        <w:autoSpaceDN w:val="0"/>
        <w:adjustRightInd w:val="0"/>
        <w:spacing w:after="0" w:line="240" w:lineRule="auto"/>
        <w:rPr>
          <w:rFonts w:asciiTheme="majorBidi" w:hAnsiTheme="majorBidi" w:cstheme="majorBidi"/>
          <w:color w:val="000000" w:themeColor="text1"/>
          <w:sz w:val="24"/>
          <w:szCs w:val="24"/>
        </w:rPr>
      </w:pPr>
      <w:r w:rsidRPr="00E97F05">
        <w:rPr>
          <w:rFonts w:asciiTheme="majorBidi" w:eastAsia="Times New Roman" w:hAnsiTheme="majorBidi" w:cstheme="majorBidi"/>
          <w:sz w:val="24"/>
          <w:szCs w:val="24"/>
        </w:rPr>
        <w:t>Igoris Kupstas</w:t>
      </w:r>
      <w:r w:rsidR="00932D6C" w:rsidRPr="00E97F05">
        <w:rPr>
          <w:rFonts w:asciiTheme="majorBidi" w:eastAsia="Times New Roman" w:hAnsiTheme="majorBidi" w:cstheme="majorBidi"/>
          <w:sz w:val="24"/>
          <w:szCs w:val="24"/>
        </w:rPr>
        <w:tab/>
      </w:r>
      <w:r w:rsidR="00932D6C" w:rsidRPr="00E97F05">
        <w:rPr>
          <w:rFonts w:asciiTheme="majorBidi" w:eastAsia="Times New Roman" w:hAnsiTheme="majorBidi" w:cstheme="majorBidi"/>
          <w:sz w:val="24"/>
          <w:szCs w:val="24"/>
        </w:rPr>
        <w:tab/>
      </w:r>
      <w:r w:rsidR="00CF2EAD" w:rsidRPr="00E97F05">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001E424C" w:rsidRPr="00E97F05">
        <w:rPr>
          <w:rFonts w:asciiTheme="majorBidi" w:hAnsiTheme="majorBidi" w:cstheme="majorBidi"/>
          <w:color w:val="000000" w:themeColor="text1"/>
          <w:sz w:val="24"/>
          <w:szCs w:val="24"/>
        </w:rPr>
        <w:t>Gi</w:t>
      </w:r>
      <w:r w:rsidR="00A77D90">
        <w:rPr>
          <w:rFonts w:asciiTheme="majorBidi" w:hAnsiTheme="majorBidi" w:cstheme="majorBidi"/>
          <w:color w:val="000000" w:themeColor="text1"/>
          <w:sz w:val="24"/>
          <w:szCs w:val="24"/>
        </w:rPr>
        <w:t>edrius Sakalinskas</w:t>
      </w:r>
    </w:p>
    <w:p w14:paraId="4548E7B4" w14:textId="053706C5"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______________</w:t>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007045FA">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______________</w:t>
      </w:r>
    </w:p>
    <w:p w14:paraId="18EDBDB5" w14:textId="77777777"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iCs/>
          <w:sz w:val="24"/>
          <w:szCs w:val="24"/>
        </w:rPr>
        <w:t>(parašas)</w:t>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Pr="00E97F05">
        <w:rPr>
          <w:rFonts w:asciiTheme="majorBidi" w:eastAsia="Times New Roman" w:hAnsiTheme="majorBidi" w:cstheme="majorBidi"/>
          <w:iCs/>
          <w:sz w:val="24"/>
          <w:szCs w:val="24"/>
        </w:rPr>
        <w:t>(parašas)</w:t>
      </w:r>
    </w:p>
    <w:p w14:paraId="73939002" w14:textId="6CB402BD" w:rsidR="00932D6C" w:rsidRPr="00E97F05" w:rsidRDefault="00932D6C" w:rsidP="00354D35">
      <w:pPr>
        <w:spacing w:after="0" w:line="240" w:lineRule="auto"/>
        <w:rPr>
          <w:rFonts w:asciiTheme="majorBidi" w:eastAsia="Times New Roman" w:hAnsiTheme="majorBidi" w:cstheme="majorBidi"/>
          <w:sz w:val="24"/>
          <w:szCs w:val="24"/>
        </w:rPr>
      </w:pPr>
      <w:r w:rsidRPr="00E97F05">
        <w:rPr>
          <w:rFonts w:asciiTheme="majorBidi" w:eastAsia="Times New Roman" w:hAnsiTheme="majorBidi" w:cstheme="majorBidi"/>
          <w:sz w:val="24"/>
          <w:szCs w:val="24"/>
        </w:rPr>
        <w:t>______________</w:t>
      </w:r>
      <w:r w:rsidRPr="00E97F05">
        <w:rPr>
          <w:rFonts w:asciiTheme="majorBidi" w:eastAsia="Times New Roman" w:hAnsiTheme="majorBidi" w:cstheme="majorBidi"/>
          <w:sz w:val="24"/>
          <w:szCs w:val="24"/>
        </w:rPr>
        <w:tab/>
      </w:r>
      <w:r w:rsidRPr="00E97F05">
        <w:rPr>
          <w:rFonts w:asciiTheme="majorBidi" w:eastAsia="Times New Roman" w:hAnsiTheme="majorBidi" w:cstheme="majorBidi"/>
          <w:sz w:val="24"/>
          <w:szCs w:val="24"/>
        </w:rPr>
        <w:tab/>
      </w:r>
      <w:r w:rsidR="007045FA">
        <w:rPr>
          <w:rFonts w:asciiTheme="majorBidi" w:eastAsia="Times New Roman" w:hAnsiTheme="majorBidi" w:cstheme="majorBidi"/>
          <w:sz w:val="24"/>
          <w:szCs w:val="24"/>
        </w:rPr>
        <w:t xml:space="preserve">               </w:t>
      </w:r>
      <w:r w:rsidR="000705C1">
        <w:rPr>
          <w:rFonts w:asciiTheme="majorBidi" w:eastAsia="Times New Roman" w:hAnsiTheme="majorBidi" w:cstheme="majorBidi"/>
          <w:sz w:val="24"/>
          <w:szCs w:val="24"/>
        </w:rPr>
        <w:t xml:space="preserve">  </w:t>
      </w:r>
      <w:r w:rsidR="007045FA">
        <w:rPr>
          <w:rFonts w:asciiTheme="majorBidi" w:eastAsia="Times New Roman" w:hAnsiTheme="majorBidi" w:cstheme="majorBidi"/>
          <w:sz w:val="24"/>
          <w:szCs w:val="24"/>
        </w:rPr>
        <w:t xml:space="preserve"> </w:t>
      </w:r>
      <w:r w:rsidRPr="00E97F05">
        <w:rPr>
          <w:rFonts w:asciiTheme="majorBidi" w:eastAsia="Times New Roman" w:hAnsiTheme="majorBidi" w:cstheme="majorBidi"/>
          <w:sz w:val="24"/>
          <w:szCs w:val="24"/>
        </w:rPr>
        <w:t>______________</w:t>
      </w:r>
    </w:p>
    <w:p w14:paraId="7F0892F6" w14:textId="77777777" w:rsidR="00932D6C" w:rsidRPr="00E97F05" w:rsidRDefault="00932D6C" w:rsidP="00354D35">
      <w:pPr>
        <w:spacing w:after="0" w:line="240" w:lineRule="auto"/>
        <w:rPr>
          <w:rFonts w:asciiTheme="majorBidi" w:eastAsia="Times New Roman" w:hAnsiTheme="majorBidi" w:cstheme="majorBidi"/>
          <w:iCs/>
          <w:sz w:val="24"/>
          <w:szCs w:val="24"/>
        </w:rPr>
      </w:pPr>
      <w:r w:rsidRPr="00E97F05">
        <w:rPr>
          <w:rFonts w:asciiTheme="majorBidi" w:eastAsia="Times New Roman" w:hAnsiTheme="majorBidi" w:cstheme="majorBidi"/>
          <w:iCs/>
          <w:sz w:val="24"/>
          <w:szCs w:val="24"/>
        </w:rPr>
        <w:t>(data)</w:t>
      </w:r>
      <w:r w:rsidRPr="00E97F05">
        <w:rPr>
          <w:rFonts w:asciiTheme="majorBidi" w:eastAsia="Times New Roman" w:hAnsiTheme="majorBidi" w:cstheme="majorBidi"/>
          <w:iCs/>
          <w:sz w:val="24"/>
          <w:szCs w:val="24"/>
        </w:rPr>
        <w:tab/>
      </w:r>
      <w:r w:rsidRPr="00E97F05">
        <w:rPr>
          <w:rFonts w:asciiTheme="majorBidi" w:eastAsia="Times New Roman" w:hAnsiTheme="majorBidi" w:cstheme="majorBidi"/>
          <w:iCs/>
          <w:sz w:val="24"/>
          <w:szCs w:val="24"/>
        </w:rPr>
        <w:tab/>
      </w:r>
      <w:r w:rsidRPr="00E97F05">
        <w:rPr>
          <w:rFonts w:asciiTheme="majorBidi" w:eastAsia="Times New Roman" w:hAnsiTheme="majorBidi" w:cstheme="majorBidi"/>
          <w:iCs/>
          <w:sz w:val="24"/>
          <w:szCs w:val="24"/>
        </w:rPr>
        <w:tab/>
      </w:r>
      <w:r w:rsidRPr="00E97F05">
        <w:rPr>
          <w:rFonts w:asciiTheme="majorBidi" w:eastAsia="Times New Roman" w:hAnsiTheme="majorBidi" w:cstheme="majorBidi"/>
          <w:iCs/>
          <w:sz w:val="24"/>
          <w:szCs w:val="24"/>
        </w:rPr>
        <w:tab/>
        <w:t>(data)</w:t>
      </w:r>
    </w:p>
    <w:p w14:paraId="06FAD97D"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60763619"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320644EF"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358F5539"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1BD2822E" w14:textId="5EC8AB1D" w:rsidR="00932D6C" w:rsidRPr="00E97F05" w:rsidRDefault="00932D6C" w:rsidP="00354D35">
      <w:pPr>
        <w:spacing w:after="0" w:line="240" w:lineRule="auto"/>
        <w:rPr>
          <w:rFonts w:asciiTheme="majorBidi" w:eastAsia="Times New Roman" w:hAnsiTheme="majorBidi" w:cstheme="majorBidi"/>
          <w:sz w:val="24"/>
          <w:szCs w:val="24"/>
        </w:rPr>
      </w:pPr>
    </w:p>
    <w:p w14:paraId="535965E7" w14:textId="77777777" w:rsidR="001E424C" w:rsidRPr="00E97F05" w:rsidRDefault="001E424C" w:rsidP="00354D35">
      <w:pPr>
        <w:spacing w:after="0" w:line="240" w:lineRule="auto"/>
        <w:rPr>
          <w:rFonts w:asciiTheme="majorBidi" w:eastAsia="Times New Roman" w:hAnsiTheme="majorBidi" w:cstheme="majorBidi"/>
          <w:sz w:val="24"/>
          <w:szCs w:val="24"/>
        </w:rPr>
      </w:pPr>
    </w:p>
    <w:p w14:paraId="75D8D362"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1A324B0B"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1675A2F7"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39F99986" w14:textId="77777777" w:rsidR="00932D6C" w:rsidRPr="00E97F05" w:rsidRDefault="00932D6C" w:rsidP="00354D35">
      <w:pPr>
        <w:spacing w:after="0" w:line="240" w:lineRule="auto"/>
        <w:rPr>
          <w:rFonts w:asciiTheme="majorBidi" w:eastAsia="Times New Roman" w:hAnsiTheme="majorBidi" w:cstheme="majorBidi"/>
          <w:sz w:val="24"/>
          <w:szCs w:val="24"/>
        </w:rPr>
      </w:pPr>
    </w:p>
    <w:p w14:paraId="37838192" w14:textId="2482FD72" w:rsidR="00932D6C" w:rsidRPr="00E97F05" w:rsidRDefault="00932D6C" w:rsidP="00354D35">
      <w:pPr>
        <w:spacing w:after="0" w:line="240" w:lineRule="auto"/>
        <w:rPr>
          <w:rFonts w:asciiTheme="majorBidi" w:eastAsia="Times New Roman" w:hAnsiTheme="majorBidi" w:cstheme="majorBidi"/>
          <w:sz w:val="24"/>
          <w:szCs w:val="24"/>
        </w:rPr>
      </w:pPr>
    </w:p>
    <w:p w14:paraId="5041C525" w14:textId="06350844" w:rsidR="009A6629" w:rsidRPr="00E97F05" w:rsidRDefault="009A6629" w:rsidP="00354D35">
      <w:pPr>
        <w:spacing w:after="0" w:line="240" w:lineRule="auto"/>
        <w:rPr>
          <w:rFonts w:asciiTheme="majorBidi" w:eastAsia="Times New Roman" w:hAnsiTheme="majorBidi" w:cstheme="majorBidi"/>
          <w:sz w:val="24"/>
          <w:szCs w:val="24"/>
        </w:rPr>
      </w:pPr>
    </w:p>
    <w:p w14:paraId="3B8ADACA" w14:textId="58F8592A" w:rsidR="009A6629" w:rsidRPr="00E97F05" w:rsidRDefault="009A6629" w:rsidP="00354D35">
      <w:pPr>
        <w:spacing w:after="0" w:line="240" w:lineRule="auto"/>
        <w:rPr>
          <w:rFonts w:asciiTheme="majorBidi" w:eastAsia="Times New Roman" w:hAnsiTheme="majorBidi" w:cstheme="majorBidi"/>
          <w:sz w:val="24"/>
          <w:szCs w:val="24"/>
        </w:rPr>
      </w:pPr>
    </w:p>
    <w:p w14:paraId="4A817BAC" w14:textId="64724009" w:rsidR="009A6629" w:rsidRPr="00E97F05" w:rsidRDefault="009A6629" w:rsidP="00354D35">
      <w:pPr>
        <w:spacing w:after="0" w:line="240" w:lineRule="auto"/>
        <w:rPr>
          <w:rFonts w:asciiTheme="majorBidi" w:eastAsia="Times New Roman" w:hAnsiTheme="majorBidi" w:cstheme="majorBidi"/>
          <w:sz w:val="24"/>
          <w:szCs w:val="24"/>
        </w:rPr>
      </w:pPr>
    </w:p>
    <w:p w14:paraId="5B6751AF" w14:textId="77777777" w:rsidR="00932D6C" w:rsidRPr="00E97F05" w:rsidRDefault="00932D6C" w:rsidP="00AA29DB">
      <w:pPr>
        <w:spacing w:after="0" w:line="240" w:lineRule="auto"/>
        <w:ind w:left="6804"/>
        <w:rPr>
          <w:rFonts w:asciiTheme="majorBidi" w:eastAsia="Times New Roman" w:hAnsiTheme="majorBidi" w:cstheme="majorBidi"/>
          <w:iCs/>
          <w:kern w:val="3"/>
          <w:sz w:val="24"/>
          <w:szCs w:val="24"/>
          <w:lang w:eastAsia="ru-RU"/>
        </w:rPr>
      </w:pPr>
      <w:r w:rsidRPr="00E97F05">
        <w:rPr>
          <w:rFonts w:asciiTheme="majorBidi" w:eastAsia="Times New Roman" w:hAnsiTheme="majorBidi" w:cstheme="majorBidi"/>
          <w:sz w:val="24"/>
          <w:szCs w:val="24"/>
        </w:rPr>
        <w:lastRenderedPageBreak/>
        <w:t>Preliminariosios sutarties</w:t>
      </w:r>
    </w:p>
    <w:p w14:paraId="25B597A5" w14:textId="77777777" w:rsidR="00932D6C" w:rsidRPr="00E97F05" w:rsidRDefault="00932D6C" w:rsidP="00AA29DB">
      <w:pPr>
        <w:spacing w:after="0" w:line="240" w:lineRule="auto"/>
        <w:ind w:left="6804"/>
        <w:rPr>
          <w:rFonts w:asciiTheme="majorBidi" w:eastAsia="Times New Roman" w:hAnsiTheme="majorBidi" w:cstheme="majorBidi"/>
          <w:iCs/>
          <w:kern w:val="3"/>
          <w:sz w:val="24"/>
          <w:szCs w:val="24"/>
          <w:bdr w:val="nil"/>
          <w:lang w:eastAsia="ru-RU"/>
        </w:rPr>
      </w:pPr>
      <w:r w:rsidRPr="00E97F05">
        <w:rPr>
          <w:rFonts w:asciiTheme="majorBidi" w:eastAsia="Times New Roman" w:hAnsiTheme="majorBidi" w:cstheme="majorBidi"/>
          <w:iCs/>
          <w:kern w:val="3"/>
          <w:sz w:val="24"/>
          <w:szCs w:val="24"/>
          <w:bdr w:val="nil"/>
          <w:lang w:eastAsia="ru-RU"/>
        </w:rPr>
        <w:t>priedas</w:t>
      </w:r>
    </w:p>
    <w:p w14:paraId="42874C17" w14:textId="77777777" w:rsidR="00932D6C" w:rsidRPr="00E97F05" w:rsidRDefault="00932D6C" w:rsidP="00354D35">
      <w:pPr>
        <w:spacing w:after="0" w:line="240" w:lineRule="auto"/>
        <w:jc w:val="center"/>
        <w:rPr>
          <w:rFonts w:asciiTheme="majorBidi" w:eastAsia="Times New Roman" w:hAnsiTheme="majorBidi" w:cstheme="majorBidi"/>
          <w:iCs/>
          <w:kern w:val="3"/>
          <w:sz w:val="24"/>
          <w:szCs w:val="24"/>
          <w:lang w:eastAsia="ru-RU"/>
        </w:rPr>
      </w:pPr>
    </w:p>
    <w:p w14:paraId="5B7EDC34" w14:textId="77777777" w:rsidR="00932D6C" w:rsidRPr="00E97F05" w:rsidRDefault="00932D6C" w:rsidP="00354D35">
      <w:pPr>
        <w:spacing w:after="0" w:line="240" w:lineRule="auto"/>
        <w:jc w:val="center"/>
        <w:rPr>
          <w:rFonts w:asciiTheme="majorBidi" w:eastAsia="Times New Roman" w:hAnsiTheme="majorBidi" w:cstheme="majorBidi"/>
          <w:sz w:val="24"/>
          <w:szCs w:val="24"/>
          <w:bdr w:val="nil"/>
        </w:rPr>
      </w:pPr>
      <w:r w:rsidRPr="00E97F05">
        <w:rPr>
          <w:rFonts w:asciiTheme="majorBidi" w:eastAsia="Times New Roman" w:hAnsiTheme="majorBidi" w:cstheme="majorBidi"/>
          <w:sz w:val="24"/>
          <w:szCs w:val="24"/>
          <w:bdr w:val="nil"/>
        </w:rPr>
        <w:t>(</w:t>
      </w:r>
      <w:r w:rsidRPr="00E97F05">
        <w:rPr>
          <w:rFonts w:asciiTheme="majorBidi" w:eastAsia="Times New Roman" w:hAnsiTheme="majorBidi" w:cstheme="majorBidi"/>
          <w:b/>
          <w:i/>
          <w:sz w:val="24"/>
          <w:szCs w:val="24"/>
          <w:bdr w:val="nil"/>
        </w:rPr>
        <w:t>Pagrindinės sutarties projektas</w:t>
      </w:r>
      <w:r w:rsidRPr="00E97F05">
        <w:rPr>
          <w:rFonts w:asciiTheme="majorBidi" w:eastAsia="Times New Roman" w:hAnsiTheme="majorBidi" w:cstheme="majorBidi"/>
          <w:sz w:val="24"/>
          <w:szCs w:val="24"/>
          <w:bdr w:val="nil"/>
        </w:rPr>
        <w:t>)</w:t>
      </w:r>
    </w:p>
    <w:p w14:paraId="50D8011A" w14:textId="77777777" w:rsidR="00BA20E0" w:rsidRDefault="00BA20E0" w:rsidP="00354D35">
      <w:pPr>
        <w:spacing w:after="0" w:line="240" w:lineRule="auto"/>
        <w:jc w:val="center"/>
        <w:rPr>
          <w:rFonts w:asciiTheme="majorBidi" w:eastAsia="Times New Roman" w:hAnsiTheme="majorBidi" w:cstheme="majorBidi"/>
          <w:iCs/>
          <w:kern w:val="3"/>
          <w:sz w:val="24"/>
          <w:szCs w:val="24"/>
          <w:lang w:eastAsia="ru-RU"/>
        </w:rPr>
      </w:pPr>
    </w:p>
    <w:p w14:paraId="2CD2AC88" w14:textId="4803B232" w:rsidR="00932D6C" w:rsidRPr="00BA20E0" w:rsidRDefault="00BA20E0" w:rsidP="00354D35">
      <w:pPr>
        <w:spacing w:after="0" w:line="240" w:lineRule="auto"/>
        <w:jc w:val="center"/>
        <w:rPr>
          <w:rFonts w:asciiTheme="majorBidi" w:eastAsia="Times New Roman" w:hAnsiTheme="majorBidi" w:cstheme="majorBidi"/>
          <w:b/>
          <w:bCs/>
          <w:iCs/>
          <w:kern w:val="3"/>
          <w:sz w:val="24"/>
          <w:szCs w:val="24"/>
          <w:lang w:eastAsia="ru-RU"/>
        </w:rPr>
      </w:pPr>
      <w:r w:rsidRPr="00BA20E0">
        <w:rPr>
          <w:rFonts w:asciiTheme="majorBidi" w:eastAsia="Times New Roman" w:hAnsiTheme="majorBidi" w:cstheme="majorBidi"/>
          <w:b/>
          <w:bCs/>
          <w:iCs/>
          <w:kern w:val="3"/>
          <w:sz w:val="24"/>
          <w:szCs w:val="24"/>
          <w:lang w:eastAsia="ru-RU"/>
        </w:rPr>
        <w:t>PAGALVIŲ</w:t>
      </w:r>
    </w:p>
    <w:p w14:paraId="6E92B422"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PAGRINDINĖS PIRKIMO</w:t>
      </w:r>
      <w:r w:rsidRPr="00E97F05">
        <w:rPr>
          <w:rFonts w:asciiTheme="majorBidi" w:hAnsiTheme="majorBidi" w:cstheme="majorBidi"/>
          <w:b/>
          <w:color w:val="000000"/>
          <w:sz w:val="24"/>
          <w:szCs w:val="24"/>
          <w:bdr w:val="none" w:sz="0" w:space="0" w:color="auto" w:frame="1"/>
        </w:rPr>
        <w:t>–</w:t>
      </w:r>
      <w:r w:rsidRPr="00E97F05">
        <w:rPr>
          <w:rFonts w:asciiTheme="majorBidi" w:hAnsiTheme="majorBidi" w:cstheme="majorBidi"/>
          <w:b/>
          <w:bCs/>
          <w:color w:val="000000"/>
          <w:sz w:val="24"/>
          <w:szCs w:val="24"/>
        </w:rPr>
        <w:t>PARDAVIMO SUTARTIES</w:t>
      </w:r>
    </w:p>
    <w:p w14:paraId="0D15627B"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SPECIALIOSIOS SĄLYGOS</w:t>
      </w:r>
    </w:p>
    <w:p w14:paraId="086FD258"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44E51C49" w14:textId="77777777" w:rsidR="00932D6C" w:rsidRPr="00E97F05" w:rsidRDefault="00932D6C" w:rsidP="00354D35">
      <w:pPr>
        <w:autoSpaceDE w:val="0"/>
        <w:autoSpaceDN w:val="0"/>
        <w:adjustRightInd w:val="0"/>
        <w:spacing w:after="0" w:line="240" w:lineRule="auto"/>
        <w:jc w:val="center"/>
        <w:rPr>
          <w:rFonts w:asciiTheme="majorBidi" w:eastAsia="Times New Roman" w:hAnsiTheme="majorBidi" w:cstheme="majorBidi"/>
          <w:bCs/>
          <w:color w:val="000000"/>
          <w:sz w:val="24"/>
          <w:szCs w:val="24"/>
          <w:lang w:eastAsia="lt-LT"/>
        </w:rPr>
      </w:pPr>
      <w:r w:rsidRPr="00E97F05">
        <w:rPr>
          <w:rFonts w:asciiTheme="majorBidi" w:eastAsia="Times New Roman" w:hAnsiTheme="majorBidi" w:cstheme="majorBidi"/>
          <w:bCs/>
          <w:color w:val="000000"/>
          <w:sz w:val="24"/>
          <w:szCs w:val="24"/>
          <w:lang w:eastAsia="lt-LT"/>
        </w:rPr>
        <w:t>202 __ m. ________________ d. Nr. 35-</w:t>
      </w:r>
    </w:p>
    <w:p w14:paraId="247AFDB4" w14:textId="77777777" w:rsidR="00932D6C" w:rsidRPr="00E97F05" w:rsidRDefault="00932D6C" w:rsidP="00354D35">
      <w:pPr>
        <w:autoSpaceDE w:val="0"/>
        <w:autoSpaceDN w:val="0"/>
        <w:adjustRightInd w:val="0"/>
        <w:spacing w:after="0" w:line="240" w:lineRule="auto"/>
        <w:jc w:val="center"/>
        <w:rPr>
          <w:rFonts w:asciiTheme="majorBidi" w:eastAsia="Times New Roman" w:hAnsiTheme="majorBidi" w:cstheme="majorBidi"/>
          <w:bCs/>
          <w:color w:val="000000"/>
          <w:sz w:val="24"/>
          <w:szCs w:val="24"/>
          <w:lang w:eastAsia="lt-LT"/>
        </w:rPr>
      </w:pPr>
      <w:r w:rsidRPr="00E97F05">
        <w:rPr>
          <w:rFonts w:asciiTheme="majorBidi" w:eastAsia="Times New Roman" w:hAnsiTheme="majorBidi" w:cstheme="majorBidi"/>
          <w:bCs/>
          <w:color w:val="000000"/>
          <w:sz w:val="24"/>
          <w:szCs w:val="24"/>
          <w:lang w:eastAsia="lt-LT"/>
        </w:rPr>
        <w:t>Vilnius</w:t>
      </w:r>
    </w:p>
    <w:p w14:paraId="1D63AC6C"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A05D14B" w14:textId="5EDB0793" w:rsidR="001D0152" w:rsidRPr="00E97F05" w:rsidRDefault="009A600F"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_____________</w:t>
      </w:r>
      <w:r w:rsidR="001D0152" w:rsidRPr="00E97F05">
        <w:rPr>
          <w:rFonts w:asciiTheme="majorBidi" w:hAnsiTheme="majorBidi" w:cstheme="majorBidi"/>
          <w:color w:val="000000"/>
          <w:sz w:val="24"/>
          <w:szCs w:val="24"/>
        </w:rPr>
        <w:t xml:space="preserve"> (toliau – Pardavėjas), atstovaujamas </w:t>
      </w:r>
      <w:r w:rsidRPr="00E97F05">
        <w:rPr>
          <w:rFonts w:asciiTheme="majorBidi" w:hAnsiTheme="majorBidi" w:cstheme="majorBidi"/>
          <w:color w:val="000000"/>
          <w:sz w:val="24"/>
          <w:szCs w:val="24"/>
        </w:rPr>
        <w:t>___________________</w:t>
      </w:r>
      <w:r w:rsidR="001D0152" w:rsidRPr="00E97F05">
        <w:rPr>
          <w:rFonts w:asciiTheme="majorBidi" w:hAnsiTheme="majorBidi" w:cstheme="majorBidi"/>
          <w:sz w:val="24"/>
          <w:szCs w:val="24"/>
        </w:rPr>
        <w:t xml:space="preserve">, </w:t>
      </w:r>
      <w:r w:rsidR="001D0152" w:rsidRPr="00E97F05">
        <w:rPr>
          <w:rFonts w:asciiTheme="majorBidi" w:hAnsiTheme="majorBidi" w:cstheme="majorBidi"/>
          <w:color w:val="000000"/>
          <w:sz w:val="24"/>
          <w:szCs w:val="24"/>
        </w:rPr>
        <w:t xml:space="preserve">veikiančio pagal </w:t>
      </w:r>
      <w:r w:rsidR="001D0152" w:rsidRPr="00E97F05">
        <w:rPr>
          <w:rFonts w:asciiTheme="majorBidi" w:hAnsiTheme="majorBidi" w:cstheme="majorBidi"/>
          <w:sz w:val="24"/>
          <w:szCs w:val="24"/>
        </w:rPr>
        <w:t>įmonės nuostatus</w:t>
      </w:r>
      <w:r w:rsidR="001D0152" w:rsidRPr="00E97F05">
        <w:rPr>
          <w:rFonts w:asciiTheme="majorBidi" w:hAnsiTheme="majorBidi" w:cstheme="majorBidi"/>
          <w:color w:val="000000"/>
          <w:sz w:val="24"/>
          <w:szCs w:val="24"/>
        </w:rPr>
        <w:t>,</w:t>
      </w:r>
    </w:p>
    <w:p w14:paraId="1C3AE4EB" w14:textId="77777777" w:rsidR="001D0152" w:rsidRPr="00E97F05" w:rsidRDefault="001D0152"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ir</w:t>
      </w:r>
    </w:p>
    <w:p w14:paraId="04E8E5F9" w14:textId="378A6DA2" w:rsidR="00932D6C" w:rsidRPr="00E97F05" w:rsidRDefault="001143DE" w:rsidP="00354D35">
      <w:pPr>
        <w:spacing w:after="0" w:line="240" w:lineRule="auto"/>
        <w:ind w:firstLine="720"/>
        <w:jc w:val="both"/>
        <w:rPr>
          <w:rFonts w:asciiTheme="majorBidi" w:hAnsiTheme="majorBidi" w:cstheme="majorBidi"/>
          <w:sz w:val="24"/>
          <w:szCs w:val="24"/>
          <w:bdr w:val="nil"/>
        </w:rPr>
      </w:pPr>
      <w:r w:rsidRPr="00E97F05">
        <w:rPr>
          <w:rFonts w:asciiTheme="majorBidi" w:hAnsiTheme="majorBidi" w:cstheme="majorBidi"/>
          <w:color w:val="000000"/>
          <w:sz w:val="24"/>
          <w:szCs w:val="24"/>
        </w:rPr>
        <w:t>Priešgaisrinės apsaugos ir gelbėjimo departamentas prie Vidaus reikalų ministerijos (toliau</w:t>
      </w:r>
      <w:r w:rsidR="00457E3A" w:rsidRPr="00E97F05">
        <w:rPr>
          <w:rFonts w:asciiTheme="majorBidi" w:hAnsiTheme="majorBidi" w:cstheme="majorBidi"/>
          <w:color w:val="000000"/>
          <w:sz w:val="24"/>
          <w:szCs w:val="24"/>
        </w:rPr>
        <w:t> </w:t>
      </w:r>
      <w:r w:rsidRPr="00E97F05">
        <w:rPr>
          <w:rFonts w:asciiTheme="majorBidi" w:hAnsiTheme="majorBidi" w:cstheme="majorBidi"/>
          <w:color w:val="000000"/>
          <w:sz w:val="24"/>
          <w:szCs w:val="24"/>
        </w:rPr>
        <w:t>–</w:t>
      </w:r>
      <w:r w:rsidR="00457E3A" w:rsidRPr="00E97F05">
        <w:rPr>
          <w:rFonts w:asciiTheme="majorBidi" w:hAnsiTheme="majorBidi" w:cstheme="majorBidi"/>
          <w:color w:val="000000"/>
          <w:sz w:val="24"/>
          <w:szCs w:val="24"/>
        </w:rPr>
        <w:t> </w:t>
      </w:r>
      <w:r w:rsidRPr="00E97F05">
        <w:rPr>
          <w:rFonts w:asciiTheme="majorBidi" w:hAnsiTheme="majorBidi" w:cstheme="majorBidi"/>
          <w:color w:val="000000"/>
          <w:sz w:val="24"/>
          <w:szCs w:val="24"/>
        </w:rPr>
        <w:t xml:space="preserve">Pirkėjas), atstovaujamas _______________, veikiančio pagal _______________, </w:t>
      </w:r>
      <w:r w:rsidR="001D0152" w:rsidRPr="00E97F05">
        <w:rPr>
          <w:rFonts w:asciiTheme="majorBidi" w:hAnsiTheme="majorBidi" w:cstheme="majorBidi"/>
          <w:color w:val="000000"/>
          <w:sz w:val="24"/>
          <w:szCs w:val="24"/>
        </w:rPr>
        <w:t xml:space="preserve">toliau Pardavėjas ir Pirkėjas kiekvienas atskirai gali būti vadinami „Šalimi“, o abu kartu – „Šalimis“, </w:t>
      </w:r>
      <w:r w:rsidR="00932D6C" w:rsidRPr="00E97F05">
        <w:rPr>
          <w:rFonts w:asciiTheme="majorBidi" w:eastAsia="Arial Unicode MS" w:hAnsiTheme="majorBidi" w:cstheme="majorBidi"/>
          <w:sz w:val="24"/>
          <w:szCs w:val="24"/>
          <w:bdr w:val="nil"/>
        </w:rPr>
        <w:t xml:space="preserve">sudarė šią sutartį (toliau – Sutartis), vadovaudamiesi </w:t>
      </w:r>
      <w:r w:rsidR="00932D6C" w:rsidRPr="00E97F05">
        <w:rPr>
          <w:rFonts w:asciiTheme="majorBidi" w:hAnsiTheme="majorBidi" w:cstheme="majorBidi"/>
          <w:sz w:val="24"/>
          <w:szCs w:val="24"/>
          <w:bdr w:val="nil"/>
        </w:rPr>
        <w:t>Šalių</w:t>
      </w:r>
      <w:r w:rsidR="00D82526">
        <w:rPr>
          <w:rFonts w:asciiTheme="majorBidi" w:hAnsiTheme="majorBidi" w:cstheme="majorBidi"/>
          <w:sz w:val="24"/>
          <w:szCs w:val="24"/>
          <w:bdr w:val="nil"/>
        </w:rPr>
        <w:t xml:space="preserve"> </w:t>
      </w:r>
      <w:r w:rsidR="00932D6C" w:rsidRPr="00E97F05">
        <w:rPr>
          <w:rFonts w:asciiTheme="majorBidi" w:hAnsiTheme="majorBidi" w:cstheme="majorBidi"/>
          <w:sz w:val="24"/>
          <w:szCs w:val="24"/>
          <w:bdr w:val="nil"/>
        </w:rPr>
        <w:t>/</w:t>
      </w:r>
      <w:r w:rsidR="00932D6C" w:rsidRPr="00E97F05">
        <w:rPr>
          <w:rFonts w:asciiTheme="majorBidi" w:hAnsiTheme="majorBidi" w:cstheme="majorBidi"/>
          <w:i/>
          <w:sz w:val="24"/>
          <w:szCs w:val="24"/>
          <w:bdr w:val="nil"/>
        </w:rPr>
        <w:t>preliminarios sutarties sudarymo data</w:t>
      </w:r>
      <w:r w:rsidR="00932D6C" w:rsidRPr="00E97F05">
        <w:rPr>
          <w:rFonts w:asciiTheme="majorBidi" w:hAnsiTheme="majorBidi" w:cstheme="majorBidi"/>
          <w:sz w:val="24"/>
          <w:szCs w:val="24"/>
          <w:bdr w:val="nil"/>
        </w:rPr>
        <w:t xml:space="preserve">/ sudaryta </w:t>
      </w:r>
      <w:r w:rsidR="00932D6C" w:rsidRPr="00E97F05">
        <w:rPr>
          <w:rFonts w:asciiTheme="majorBidi" w:hAnsiTheme="majorBidi" w:cstheme="majorBidi"/>
          <w:i/>
          <w:iCs/>
          <w:sz w:val="24"/>
          <w:szCs w:val="24"/>
          <w:bdr w:val="nil"/>
        </w:rPr>
        <w:t xml:space="preserve">pagalvių </w:t>
      </w:r>
      <w:r w:rsidR="00932D6C" w:rsidRPr="00E97F05">
        <w:rPr>
          <w:rFonts w:asciiTheme="majorBidi" w:hAnsiTheme="majorBidi" w:cstheme="majorBidi"/>
          <w:sz w:val="24"/>
          <w:szCs w:val="24"/>
          <w:bdr w:val="nil"/>
        </w:rPr>
        <w:t>preliminariąja pirkimo-pardavimo sutartimi Nr. __ (toliau</w:t>
      </w:r>
      <w:r w:rsidR="00457E3A" w:rsidRPr="00E97F05">
        <w:rPr>
          <w:rFonts w:asciiTheme="majorBidi" w:hAnsiTheme="majorBidi" w:cstheme="majorBidi"/>
          <w:sz w:val="24"/>
          <w:szCs w:val="24"/>
          <w:bdr w:val="nil"/>
        </w:rPr>
        <w:t> </w:t>
      </w:r>
      <w:r w:rsidR="00932D6C" w:rsidRPr="00E97F05">
        <w:rPr>
          <w:rFonts w:asciiTheme="majorBidi" w:hAnsiTheme="majorBidi" w:cstheme="majorBidi"/>
          <w:sz w:val="24"/>
          <w:szCs w:val="24"/>
          <w:bdr w:val="nil"/>
        </w:rPr>
        <w:t>–</w:t>
      </w:r>
      <w:r w:rsidR="00457E3A" w:rsidRPr="00E97F05">
        <w:rPr>
          <w:rFonts w:asciiTheme="majorBidi" w:hAnsiTheme="majorBidi" w:cstheme="majorBidi"/>
          <w:sz w:val="24"/>
          <w:szCs w:val="24"/>
          <w:bdr w:val="nil"/>
        </w:rPr>
        <w:t> </w:t>
      </w:r>
      <w:r w:rsidR="00932D6C" w:rsidRPr="00E97F05">
        <w:rPr>
          <w:rFonts w:asciiTheme="majorBidi" w:hAnsiTheme="majorBidi" w:cstheme="majorBidi"/>
          <w:sz w:val="24"/>
          <w:szCs w:val="24"/>
          <w:bdr w:val="nil"/>
        </w:rPr>
        <w:t xml:space="preserve">Preliminarioji sutartis), sudaro šią </w:t>
      </w:r>
      <w:r w:rsidR="000B08CD" w:rsidRPr="00E97F05">
        <w:rPr>
          <w:rFonts w:asciiTheme="majorBidi" w:hAnsiTheme="majorBidi" w:cstheme="majorBidi"/>
          <w:i/>
          <w:iCs/>
          <w:sz w:val="24"/>
          <w:szCs w:val="24"/>
          <w:bdr w:val="nil"/>
        </w:rPr>
        <w:t xml:space="preserve">pagalvių </w:t>
      </w:r>
      <w:r w:rsidR="00932D6C" w:rsidRPr="00E97F05">
        <w:rPr>
          <w:rFonts w:asciiTheme="majorBidi" w:hAnsiTheme="majorBidi" w:cstheme="majorBidi"/>
          <w:sz w:val="24"/>
          <w:szCs w:val="24"/>
          <w:bdr w:val="nil"/>
        </w:rPr>
        <w:t xml:space="preserve">pagrindinę </w:t>
      </w:r>
      <w:r w:rsidR="000B08CD" w:rsidRPr="00E97F05">
        <w:rPr>
          <w:rFonts w:asciiTheme="majorBidi" w:hAnsiTheme="majorBidi" w:cstheme="majorBidi"/>
          <w:sz w:val="24"/>
          <w:szCs w:val="24"/>
          <w:bdr w:val="nil"/>
        </w:rPr>
        <w:t xml:space="preserve">pirkimo-pardavimo </w:t>
      </w:r>
      <w:r w:rsidR="00932D6C" w:rsidRPr="00E97F05">
        <w:rPr>
          <w:rFonts w:asciiTheme="majorBidi" w:hAnsiTheme="majorBidi" w:cstheme="majorBidi"/>
          <w:sz w:val="24"/>
          <w:szCs w:val="24"/>
          <w:bdr w:val="nil"/>
        </w:rPr>
        <w:t>sutartį (toliau – Sutartis).</w:t>
      </w:r>
    </w:p>
    <w:p w14:paraId="75CB3501"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FBD665F" w14:textId="77777777" w:rsidR="00932D6C" w:rsidRPr="00E97F05" w:rsidRDefault="00932D6C" w:rsidP="00354D35">
      <w:pPr>
        <w:pStyle w:val="Sraopastraipa"/>
        <w:numPr>
          <w:ilvl w:val="0"/>
          <w:numId w:val="27"/>
        </w:numPr>
        <w:tabs>
          <w:tab w:val="left" w:pos="284"/>
        </w:tabs>
        <w:autoSpaceDE w:val="0"/>
        <w:autoSpaceDN w:val="0"/>
        <w:adjustRightInd w:val="0"/>
        <w:spacing w:after="0" w:line="240" w:lineRule="auto"/>
        <w:ind w:left="0" w:firstLine="0"/>
        <w:jc w:val="center"/>
        <w:rPr>
          <w:rFonts w:asciiTheme="majorBidi" w:hAnsiTheme="majorBidi" w:cstheme="majorBidi"/>
          <w:b/>
          <w:bCs/>
          <w:color w:val="000000"/>
          <w:szCs w:val="24"/>
        </w:rPr>
      </w:pPr>
      <w:r w:rsidRPr="00E97F05">
        <w:rPr>
          <w:rFonts w:asciiTheme="majorBidi" w:hAnsiTheme="majorBidi" w:cstheme="majorBidi"/>
          <w:b/>
          <w:bCs/>
          <w:color w:val="000000"/>
          <w:szCs w:val="24"/>
        </w:rPr>
        <w:t>SUTARTIES OBJEKTAS</w:t>
      </w:r>
    </w:p>
    <w:p w14:paraId="700CF97D"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3CCC2C58" w14:textId="00B948A6"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1.1.</w:t>
      </w:r>
      <w:r w:rsidRPr="00E97F05">
        <w:rPr>
          <w:rFonts w:asciiTheme="majorBidi" w:hAnsiTheme="majorBidi" w:cstheme="majorBidi"/>
          <w:color w:val="000000"/>
          <w:sz w:val="24"/>
          <w:szCs w:val="24"/>
        </w:rPr>
        <w:tab/>
        <w:t xml:space="preserve">Pardavėjas įsipareigoja pristatyti ir perduoti Pirkėjo nuosavybėn </w:t>
      </w:r>
      <w:r w:rsidRPr="00E97F05">
        <w:rPr>
          <w:rFonts w:asciiTheme="majorBidi" w:hAnsiTheme="majorBidi" w:cstheme="majorBidi"/>
          <w:i/>
          <w:iCs/>
          <w:sz w:val="24"/>
          <w:szCs w:val="24"/>
          <w:bdr w:val="nil"/>
        </w:rPr>
        <w:t>pagalvių</w:t>
      </w:r>
      <w:r w:rsidRPr="00E97F05">
        <w:rPr>
          <w:rFonts w:asciiTheme="majorBidi" w:hAnsiTheme="majorBidi" w:cstheme="majorBidi"/>
          <w:bCs/>
          <w:i/>
          <w:iCs/>
          <w:sz w:val="24"/>
          <w:szCs w:val="24"/>
        </w:rPr>
        <w:t xml:space="preserve"> </w:t>
      </w:r>
      <w:r w:rsidRPr="00E97F05">
        <w:rPr>
          <w:rFonts w:asciiTheme="majorBidi" w:hAnsiTheme="majorBidi" w:cstheme="majorBidi"/>
          <w:color w:val="000000"/>
          <w:sz w:val="24"/>
          <w:szCs w:val="24"/>
        </w:rPr>
        <w:t>(</w:t>
      </w:r>
      <w:r w:rsidRPr="00E97F05">
        <w:rPr>
          <w:rFonts w:asciiTheme="majorBidi" w:hAnsiTheme="majorBidi" w:cstheme="majorBidi"/>
          <w:i/>
          <w:color w:val="000000"/>
          <w:sz w:val="24"/>
          <w:szCs w:val="24"/>
        </w:rPr>
        <w:t>modelis –</w:t>
      </w:r>
      <w:r w:rsidR="00441C54">
        <w:rPr>
          <w:rFonts w:asciiTheme="majorBidi" w:hAnsiTheme="majorBidi" w:cstheme="majorBidi"/>
          <w:i/>
          <w:color w:val="000000"/>
          <w:sz w:val="24"/>
          <w:szCs w:val="24"/>
        </w:rPr>
        <w:t> </w:t>
      </w:r>
      <w:r w:rsidRPr="00E97F05">
        <w:rPr>
          <w:rFonts w:asciiTheme="majorBidi" w:hAnsiTheme="majorBidi" w:cstheme="majorBidi"/>
          <w:i/>
          <w:color w:val="000000"/>
          <w:sz w:val="24"/>
          <w:szCs w:val="24"/>
        </w:rPr>
        <w:t>taip kaip savo pasiūlyme nurodys Pardavėjas</w:t>
      </w:r>
      <w:r w:rsidRPr="00E97F05">
        <w:rPr>
          <w:rFonts w:asciiTheme="majorBidi" w:hAnsiTheme="majorBidi" w:cstheme="majorBidi"/>
          <w:color w:val="000000"/>
          <w:sz w:val="24"/>
          <w:szCs w:val="24"/>
        </w:rPr>
        <w:t>) (toliau – Prekės), o Pirkėjas įsipareigoja priimti pristatytas Prekes ir atsiskaityti Sutartyje nustatyta tvarka ir terminais.</w:t>
      </w:r>
    </w:p>
    <w:p w14:paraId="7FCDF03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w:t>
      </w:r>
      <w:r w:rsidRPr="00E97F05">
        <w:rPr>
          <w:rFonts w:asciiTheme="majorBidi" w:hAnsiTheme="majorBidi" w:cstheme="majorBidi"/>
          <w:color w:val="000000"/>
          <w:sz w:val="24"/>
          <w:szCs w:val="24"/>
        </w:rPr>
        <w:tab/>
        <w:t>Techninių specifikacijų reikalavimai Prekėms nurodyti Sutarties Specialiųjų sąlygų priede, kuris yra neatskiriama Sutarties dalis.</w:t>
      </w:r>
    </w:p>
    <w:p w14:paraId="1A85CD1F"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1.3.</w:t>
      </w:r>
      <w:r w:rsidRPr="00E97F05">
        <w:rPr>
          <w:rFonts w:asciiTheme="majorBidi" w:hAnsiTheme="majorBidi" w:cstheme="majorBidi"/>
          <w:color w:val="000000"/>
          <w:sz w:val="24"/>
          <w:szCs w:val="24"/>
        </w:rPr>
        <w:tab/>
        <w:t>Prekių pristatymo vieta: Ugniagesių</w:t>
      </w:r>
      <w:r w:rsidRPr="00E97F05">
        <w:rPr>
          <w:rFonts w:asciiTheme="majorBidi" w:hAnsiTheme="majorBidi" w:cstheme="majorBidi"/>
          <w:sz w:val="24"/>
          <w:szCs w:val="24"/>
        </w:rPr>
        <w:t xml:space="preserve"> g. 1, Vilnius</w:t>
      </w:r>
      <w:r w:rsidRPr="00E97F05">
        <w:rPr>
          <w:rFonts w:asciiTheme="majorBidi" w:hAnsiTheme="majorBidi" w:cstheme="majorBidi"/>
          <w:i/>
          <w:iCs/>
          <w:color w:val="000000"/>
          <w:sz w:val="24"/>
          <w:szCs w:val="24"/>
        </w:rPr>
        <w:t>.</w:t>
      </w:r>
    </w:p>
    <w:p w14:paraId="1A1ACF0B" w14:textId="79AE502B"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1.4.</w:t>
      </w:r>
      <w:r w:rsidRPr="00E97F05">
        <w:rPr>
          <w:rFonts w:asciiTheme="majorBidi" w:hAnsiTheme="majorBidi" w:cstheme="majorBidi"/>
          <w:color w:val="000000"/>
          <w:sz w:val="24"/>
          <w:szCs w:val="24"/>
        </w:rPr>
        <w:tab/>
        <w:t>Apie ketinimą pristatyti Prekes į Pirkėjo nurodytą vietą, nurodytą Sutarties Specialiųjų sąlygų 1.3 papunktyje, Pardavėjas turi informuoti Pirkėją ne mažiau kaip prieš 3</w:t>
      </w:r>
      <w:r w:rsidR="00153EEC">
        <w:rPr>
          <w:rFonts w:asciiTheme="majorBidi" w:hAnsiTheme="majorBidi" w:cstheme="majorBidi"/>
          <w:color w:val="000000"/>
          <w:sz w:val="24"/>
          <w:szCs w:val="24"/>
        </w:rPr>
        <w:t> </w:t>
      </w:r>
      <w:r w:rsidRPr="00E97F05">
        <w:rPr>
          <w:rFonts w:asciiTheme="majorBidi" w:hAnsiTheme="majorBidi" w:cstheme="majorBidi"/>
          <w:color w:val="000000"/>
          <w:sz w:val="24"/>
          <w:szCs w:val="24"/>
        </w:rPr>
        <w:t>(tris) darbo dienas.</w:t>
      </w:r>
    </w:p>
    <w:p w14:paraId="118595FE"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4CD7DF34" w14:textId="77777777" w:rsidR="00932D6C" w:rsidRPr="00E97F05" w:rsidRDefault="00932D6C" w:rsidP="00354D35">
      <w:pPr>
        <w:pStyle w:val="Sraopastraipa"/>
        <w:numPr>
          <w:ilvl w:val="0"/>
          <w:numId w:val="27"/>
        </w:numPr>
        <w:tabs>
          <w:tab w:val="left" w:pos="284"/>
        </w:tabs>
        <w:autoSpaceDE w:val="0"/>
        <w:autoSpaceDN w:val="0"/>
        <w:adjustRightInd w:val="0"/>
        <w:spacing w:after="0" w:line="240" w:lineRule="auto"/>
        <w:ind w:left="0" w:firstLine="0"/>
        <w:jc w:val="center"/>
        <w:rPr>
          <w:rFonts w:asciiTheme="majorBidi" w:hAnsiTheme="majorBidi" w:cstheme="majorBidi"/>
          <w:b/>
          <w:bCs/>
          <w:color w:val="000000"/>
          <w:szCs w:val="24"/>
        </w:rPr>
      </w:pPr>
      <w:r w:rsidRPr="00E97F05">
        <w:rPr>
          <w:rFonts w:asciiTheme="majorBidi" w:hAnsiTheme="majorBidi" w:cstheme="majorBidi"/>
          <w:b/>
          <w:bCs/>
          <w:color w:val="000000"/>
          <w:szCs w:val="24"/>
        </w:rPr>
        <w:t>SUTARTIES KAINODARA IR APMOKĖJIMO TVARKA</w:t>
      </w:r>
    </w:p>
    <w:p w14:paraId="109AB4F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1A1E4BB8" w14:textId="795A4221"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2.1.</w:t>
      </w:r>
      <w:r w:rsidRPr="00E97F05">
        <w:rPr>
          <w:rFonts w:asciiTheme="majorBidi" w:hAnsiTheme="majorBidi" w:cstheme="majorBidi"/>
          <w:color w:val="000000"/>
          <w:sz w:val="24"/>
          <w:szCs w:val="24"/>
        </w:rPr>
        <w:tab/>
        <w:t xml:space="preserve">Sutarčiai taikoma fiksuoto įkainio su peržiūra dėl pridėtinės vertės mokesčio </w:t>
      </w:r>
      <w:r w:rsidR="00AE5F2B">
        <w:rPr>
          <w:rFonts w:asciiTheme="majorBidi" w:hAnsiTheme="majorBidi" w:cstheme="majorBidi"/>
          <w:color w:val="000000"/>
          <w:sz w:val="24"/>
          <w:szCs w:val="24"/>
        </w:rPr>
        <w:t>(</w:t>
      </w:r>
      <w:r w:rsidRPr="00E97F05">
        <w:rPr>
          <w:rFonts w:asciiTheme="majorBidi" w:hAnsiTheme="majorBidi" w:cstheme="majorBidi"/>
          <w:color w:val="000000"/>
          <w:sz w:val="24"/>
          <w:szCs w:val="24"/>
        </w:rPr>
        <w:t>toliau</w:t>
      </w:r>
      <w:r w:rsidR="00AE5F2B">
        <w:rPr>
          <w:rFonts w:asciiTheme="majorBidi" w:hAnsiTheme="majorBidi" w:cstheme="majorBidi"/>
          <w:color w:val="000000"/>
          <w:sz w:val="24"/>
          <w:szCs w:val="24"/>
        </w:rPr>
        <w:t> – </w:t>
      </w:r>
      <w:r w:rsidRPr="00E97F05">
        <w:rPr>
          <w:rFonts w:asciiTheme="majorBidi" w:hAnsiTheme="majorBidi" w:cstheme="majorBidi"/>
          <w:color w:val="000000"/>
          <w:sz w:val="24"/>
          <w:szCs w:val="24"/>
        </w:rPr>
        <w:t>PVM).</w:t>
      </w:r>
    </w:p>
    <w:p w14:paraId="174B8459" w14:textId="02348724"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w:t>
      </w:r>
      <w:r w:rsidRPr="00E97F05">
        <w:rPr>
          <w:rFonts w:asciiTheme="majorBidi" w:hAnsiTheme="majorBidi" w:cstheme="majorBidi"/>
          <w:color w:val="000000"/>
          <w:sz w:val="24"/>
          <w:szCs w:val="24"/>
        </w:rPr>
        <w:tab/>
        <w:t xml:space="preserve">Prekių vieneto įkainis – </w:t>
      </w:r>
      <w:r w:rsidR="00CF1BC9" w:rsidRPr="00E97F05">
        <w:rPr>
          <w:rFonts w:asciiTheme="majorBidi" w:hAnsiTheme="majorBidi" w:cstheme="majorBidi"/>
          <w:sz w:val="24"/>
          <w:szCs w:val="24"/>
        </w:rPr>
        <w:t>2,42 Eur be PVM</w:t>
      </w:r>
      <w:r w:rsidR="00246DCD">
        <w:rPr>
          <w:rFonts w:asciiTheme="majorBidi" w:hAnsiTheme="majorBidi" w:cstheme="majorBidi"/>
          <w:sz w:val="24"/>
          <w:szCs w:val="24"/>
        </w:rPr>
        <w:t>,</w:t>
      </w:r>
      <w:r w:rsidR="00CF1BC9" w:rsidRPr="00E97F05">
        <w:rPr>
          <w:rFonts w:asciiTheme="majorBidi" w:hAnsiTheme="majorBidi" w:cstheme="majorBidi"/>
          <w:sz w:val="24"/>
          <w:szCs w:val="24"/>
        </w:rPr>
        <w:t xml:space="preserve"> 2,93 Eur su PVM</w:t>
      </w:r>
      <w:r w:rsidRPr="00E97F05">
        <w:rPr>
          <w:rFonts w:asciiTheme="majorBidi" w:hAnsiTheme="majorBidi" w:cstheme="majorBidi"/>
          <w:color w:val="000000"/>
          <w:sz w:val="24"/>
          <w:szCs w:val="24"/>
        </w:rPr>
        <w:t>.</w:t>
      </w:r>
    </w:p>
    <w:p w14:paraId="47210E24"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2.3.</w:t>
      </w:r>
      <w:r w:rsidRPr="00E97F05">
        <w:rPr>
          <w:rFonts w:asciiTheme="majorBidi" w:hAnsiTheme="majorBidi" w:cstheme="majorBidi"/>
          <w:color w:val="000000"/>
          <w:sz w:val="24"/>
          <w:szCs w:val="24"/>
        </w:rPr>
        <w:tab/>
      </w:r>
      <w:r w:rsidRPr="00E97F05">
        <w:rPr>
          <w:rFonts w:asciiTheme="majorBidi" w:hAnsiTheme="majorBidi" w:cstheme="majorBidi"/>
          <w:iCs/>
          <w:color w:val="000000"/>
          <w:sz w:val="24"/>
          <w:szCs w:val="24"/>
        </w:rPr>
        <w:t>Maksimali S</w:t>
      </w:r>
      <w:r w:rsidRPr="00E97F05">
        <w:rPr>
          <w:rFonts w:asciiTheme="majorBidi" w:hAnsiTheme="majorBidi" w:cstheme="majorBidi"/>
          <w:color w:val="000000"/>
          <w:sz w:val="24"/>
          <w:szCs w:val="24"/>
        </w:rPr>
        <w:t>utarties kaina – __ Eur (su PVM), Prekių kiekis, įsigyjamas pagal Sutartį – __ vienetų.</w:t>
      </w:r>
    </w:p>
    <w:p w14:paraId="5A2863AD" w14:textId="77777777" w:rsidR="00932D6C" w:rsidRPr="00E97F05" w:rsidRDefault="00932D6C" w:rsidP="00354D35">
      <w:pPr>
        <w:autoSpaceDE w:val="0"/>
        <w:autoSpaceDN w:val="0"/>
        <w:adjustRightInd w:val="0"/>
        <w:spacing w:after="0" w:line="240" w:lineRule="auto"/>
        <w:ind w:firstLine="851"/>
        <w:rPr>
          <w:rFonts w:asciiTheme="majorBidi" w:hAnsiTheme="majorBidi" w:cstheme="majorBidi"/>
          <w:color w:val="000000"/>
          <w:sz w:val="24"/>
          <w:szCs w:val="24"/>
        </w:rPr>
      </w:pPr>
      <w:r w:rsidRPr="00E97F05">
        <w:rPr>
          <w:rFonts w:asciiTheme="majorBidi" w:hAnsiTheme="majorBidi" w:cstheme="majorBidi"/>
          <w:color w:val="000000"/>
          <w:sz w:val="24"/>
          <w:szCs w:val="24"/>
        </w:rPr>
        <w:t>2.4.</w:t>
      </w:r>
      <w:r w:rsidRPr="00E97F05">
        <w:rPr>
          <w:rFonts w:asciiTheme="majorBidi" w:hAnsiTheme="majorBidi" w:cstheme="majorBidi"/>
          <w:color w:val="000000"/>
          <w:sz w:val="24"/>
          <w:szCs w:val="24"/>
        </w:rPr>
        <w:tab/>
        <w:t>Sutarties kaina yra sudaryta iš šių Prekių kiekių ir jų įkainių:</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3270"/>
        <w:gridCol w:w="851"/>
        <w:gridCol w:w="851"/>
        <w:gridCol w:w="1274"/>
        <w:gridCol w:w="1418"/>
        <w:gridCol w:w="1270"/>
      </w:tblGrid>
      <w:tr w:rsidR="00932D6C" w:rsidRPr="00E97F05" w14:paraId="6E1F7430" w14:textId="77777777" w:rsidTr="009C3B42">
        <w:tc>
          <w:tcPr>
            <w:tcW w:w="294" w:type="pct"/>
            <w:tcBorders>
              <w:top w:val="single" w:sz="4" w:space="0" w:color="auto"/>
              <w:left w:val="single" w:sz="4" w:space="0" w:color="auto"/>
              <w:bottom w:val="single" w:sz="4" w:space="0" w:color="auto"/>
              <w:right w:val="single" w:sz="4" w:space="0" w:color="auto"/>
            </w:tcBorders>
            <w:vAlign w:val="center"/>
          </w:tcPr>
          <w:p w14:paraId="34B534D9" w14:textId="77777777" w:rsidR="00932D6C" w:rsidRPr="00E97F05" w:rsidRDefault="00932D6C" w:rsidP="00354D35">
            <w:pPr>
              <w:suppressAutoHyphens/>
              <w:autoSpaceDE w:val="0"/>
              <w:autoSpaceDN w:val="0"/>
              <w:adjustRightInd w:val="0"/>
              <w:spacing w:after="0" w:line="240" w:lineRule="auto"/>
              <w:ind w:firstLine="1"/>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Eil.Nr.</w:t>
            </w:r>
          </w:p>
        </w:tc>
        <w:tc>
          <w:tcPr>
            <w:tcW w:w="1722" w:type="pct"/>
            <w:tcBorders>
              <w:top w:val="single" w:sz="4" w:space="0" w:color="auto"/>
              <w:left w:val="single" w:sz="4" w:space="0" w:color="auto"/>
              <w:bottom w:val="single" w:sz="4" w:space="0" w:color="auto"/>
              <w:right w:val="single" w:sz="4" w:space="0" w:color="auto"/>
            </w:tcBorders>
            <w:vAlign w:val="center"/>
          </w:tcPr>
          <w:p w14:paraId="26B93423"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Prekių pavadinimas</w:t>
            </w:r>
          </w:p>
        </w:tc>
        <w:tc>
          <w:tcPr>
            <w:tcW w:w="448" w:type="pct"/>
            <w:tcBorders>
              <w:top w:val="single" w:sz="4" w:space="0" w:color="auto"/>
              <w:left w:val="single" w:sz="4" w:space="0" w:color="auto"/>
              <w:bottom w:val="single" w:sz="4" w:space="0" w:color="auto"/>
              <w:right w:val="single" w:sz="4" w:space="0" w:color="auto"/>
            </w:tcBorders>
            <w:vAlign w:val="center"/>
          </w:tcPr>
          <w:p w14:paraId="2A11EB3F"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Mato vnt.</w:t>
            </w:r>
          </w:p>
        </w:tc>
        <w:tc>
          <w:tcPr>
            <w:tcW w:w="448" w:type="pct"/>
            <w:tcBorders>
              <w:top w:val="single" w:sz="4" w:space="0" w:color="auto"/>
              <w:left w:val="single" w:sz="4" w:space="0" w:color="auto"/>
              <w:bottom w:val="single" w:sz="4" w:space="0" w:color="auto"/>
              <w:right w:val="single" w:sz="4" w:space="0" w:color="auto"/>
            </w:tcBorders>
            <w:vAlign w:val="center"/>
          </w:tcPr>
          <w:p w14:paraId="0C7AA323"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Prekių kiekis</w:t>
            </w:r>
          </w:p>
        </w:tc>
        <w:tc>
          <w:tcPr>
            <w:tcW w:w="671" w:type="pct"/>
            <w:tcBorders>
              <w:top w:val="single" w:sz="4" w:space="0" w:color="auto"/>
              <w:left w:val="single" w:sz="4" w:space="0" w:color="auto"/>
              <w:bottom w:val="single" w:sz="4" w:space="0" w:color="auto"/>
              <w:right w:val="single" w:sz="4" w:space="0" w:color="auto"/>
            </w:tcBorders>
          </w:tcPr>
          <w:p w14:paraId="57D1219F" w14:textId="77777777" w:rsidR="00932D6C" w:rsidRPr="00E97F05" w:rsidRDefault="00932D6C" w:rsidP="00354D35">
            <w:pPr>
              <w:spacing w:after="0" w:line="240" w:lineRule="auto"/>
              <w:jc w:val="center"/>
              <w:rPr>
                <w:rFonts w:asciiTheme="majorBidi" w:hAnsiTheme="majorBidi" w:cstheme="majorBidi"/>
                <w:sz w:val="24"/>
                <w:szCs w:val="24"/>
                <w:lang w:eastAsia="ar-SA"/>
              </w:rPr>
            </w:pPr>
            <w:r w:rsidRPr="00E97F05">
              <w:rPr>
                <w:rFonts w:asciiTheme="majorBidi" w:hAnsiTheme="majorBidi" w:cstheme="majorBidi"/>
                <w:sz w:val="24"/>
                <w:szCs w:val="24"/>
                <w:lang w:eastAsia="ar-SA"/>
              </w:rPr>
              <w:t>Prekių vieneto kaina, Eur</w:t>
            </w:r>
          </w:p>
          <w:p w14:paraId="0D03BB8A"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sz w:val="24"/>
                <w:szCs w:val="24"/>
                <w:lang w:eastAsia="ar-SA"/>
              </w:rPr>
              <w:t>(be PVM)</w:t>
            </w:r>
          </w:p>
        </w:tc>
        <w:tc>
          <w:tcPr>
            <w:tcW w:w="747" w:type="pct"/>
            <w:tcBorders>
              <w:top w:val="single" w:sz="4" w:space="0" w:color="auto"/>
              <w:left w:val="single" w:sz="4" w:space="0" w:color="auto"/>
              <w:bottom w:val="single" w:sz="4" w:space="0" w:color="auto"/>
              <w:right w:val="single" w:sz="4" w:space="0" w:color="auto"/>
            </w:tcBorders>
          </w:tcPr>
          <w:p w14:paraId="633E4A63" w14:textId="77777777" w:rsidR="00932D6C" w:rsidRPr="00E97F05" w:rsidRDefault="00932D6C" w:rsidP="00354D35">
            <w:pPr>
              <w:spacing w:after="0" w:line="240" w:lineRule="auto"/>
              <w:jc w:val="center"/>
              <w:rPr>
                <w:rFonts w:asciiTheme="majorBidi" w:hAnsiTheme="majorBidi" w:cstheme="majorBidi"/>
                <w:sz w:val="24"/>
                <w:szCs w:val="24"/>
                <w:lang w:eastAsia="ar-SA"/>
              </w:rPr>
            </w:pPr>
            <w:r w:rsidRPr="00E97F05">
              <w:rPr>
                <w:rFonts w:asciiTheme="majorBidi" w:hAnsiTheme="majorBidi" w:cstheme="majorBidi"/>
                <w:sz w:val="24"/>
                <w:szCs w:val="24"/>
                <w:lang w:eastAsia="ar-SA"/>
              </w:rPr>
              <w:t>Prekių vieneto kaina, Eur</w:t>
            </w:r>
          </w:p>
          <w:p w14:paraId="67B8AD13"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sz w:val="24"/>
                <w:szCs w:val="24"/>
                <w:lang w:eastAsia="ar-SA"/>
              </w:rPr>
              <w:t>(su PVM)</w:t>
            </w:r>
          </w:p>
        </w:tc>
        <w:tc>
          <w:tcPr>
            <w:tcW w:w="669" w:type="pct"/>
            <w:tcBorders>
              <w:top w:val="single" w:sz="4" w:space="0" w:color="auto"/>
              <w:left w:val="single" w:sz="4" w:space="0" w:color="auto"/>
              <w:bottom w:val="single" w:sz="4" w:space="0" w:color="auto"/>
              <w:right w:val="single" w:sz="4" w:space="0" w:color="auto"/>
            </w:tcBorders>
            <w:vAlign w:val="center"/>
          </w:tcPr>
          <w:p w14:paraId="32D4AE6F" w14:textId="77777777" w:rsidR="00932D6C" w:rsidRPr="00E97F05" w:rsidRDefault="00932D6C" w:rsidP="00354D35">
            <w:pPr>
              <w:spacing w:after="0" w:line="240" w:lineRule="auto"/>
              <w:jc w:val="center"/>
              <w:rPr>
                <w:rFonts w:asciiTheme="majorBidi" w:hAnsiTheme="majorBidi" w:cstheme="majorBidi"/>
                <w:sz w:val="24"/>
                <w:szCs w:val="24"/>
                <w:lang w:eastAsia="ar-SA"/>
              </w:rPr>
            </w:pPr>
            <w:r w:rsidRPr="00E97F05">
              <w:rPr>
                <w:rFonts w:asciiTheme="majorBidi" w:hAnsiTheme="majorBidi" w:cstheme="majorBidi"/>
                <w:sz w:val="24"/>
                <w:szCs w:val="24"/>
                <w:lang w:eastAsia="ar-SA"/>
              </w:rPr>
              <w:t>Viso</w:t>
            </w:r>
          </w:p>
          <w:p w14:paraId="2434ADD2" w14:textId="77777777" w:rsidR="00932D6C" w:rsidRPr="00E97F05" w:rsidRDefault="00932D6C" w:rsidP="00354D35">
            <w:pPr>
              <w:spacing w:after="0" w:line="240" w:lineRule="auto"/>
              <w:jc w:val="center"/>
              <w:rPr>
                <w:rFonts w:asciiTheme="majorBidi" w:hAnsiTheme="majorBidi" w:cstheme="majorBidi"/>
                <w:sz w:val="24"/>
                <w:szCs w:val="24"/>
                <w:lang w:eastAsia="ar-SA"/>
              </w:rPr>
            </w:pPr>
            <w:r w:rsidRPr="00E97F05">
              <w:rPr>
                <w:rFonts w:asciiTheme="majorBidi" w:hAnsiTheme="majorBidi" w:cstheme="majorBidi"/>
                <w:sz w:val="24"/>
                <w:szCs w:val="24"/>
                <w:lang w:eastAsia="ar-SA"/>
              </w:rPr>
              <w:t>kaina, Eur</w:t>
            </w:r>
          </w:p>
          <w:p w14:paraId="13FD0E6F"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sz w:val="24"/>
                <w:szCs w:val="24"/>
                <w:lang w:eastAsia="ar-SA"/>
              </w:rPr>
              <w:t>(su PVM)</w:t>
            </w:r>
          </w:p>
        </w:tc>
      </w:tr>
      <w:tr w:rsidR="00932D6C" w:rsidRPr="00E97F05" w14:paraId="2221E239" w14:textId="77777777" w:rsidTr="009C3B42">
        <w:tc>
          <w:tcPr>
            <w:tcW w:w="294" w:type="pct"/>
            <w:tcBorders>
              <w:top w:val="single" w:sz="4" w:space="0" w:color="auto"/>
              <w:left w:val="single" w:sz="4" w:space="0" w:color="auto"/>
              <w:bottom w:val="single" w:sz="4" w:space="0" w:color="auto"/>
              <w:right w:val="single" w:sz="4" w:space="0" w:color="auto"/>
            </w:tcBorders>
          </w:tcPr>
          <w:p w14:paraId="47B95AA9" w14:textId="77777777" w:rsidR="00932D6C" w:rsidRPr="00E97F05" w:rsidRDefault="00932D6C" w:rsidP="00354D35">
            <w:pPr>
              <w:suppressAutoHyphens/>
              <w:autoSpaceDE w:val="0"/>
              <w:autoSpaceDN w:val="0"/>
              <w:adjustRightInd w:val="0"/>
              <w:spacing w:after="0" w:line="240" w:lineRule="auto"/>
              <w:ind w:firstLine="1"/>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1</w:t>
            </w:r>
          </w:p>
        </w:tc>
        <w:tc>
          <w:tcPr>
            <w:tcW w:w="1722" w:type="pct"/>
            <w:tcBorders>
              <w:top w:val="single" w:sz="4" w:space="0" w:color="auto"/>
              <w:left w:val="single" w:sz="4" w:space="0" w:color="auto"/>
              <w:bottom w:val="single" w:sz="4" w:space="0" w:color="auto"/>
              <w:right w:val="single" w:sz="4" w:space="0" w:color="auto"/>
            </w:tcBorders>
          </w:tcPr>
          <w:p w14:paraId="2CD7DDBD"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2</w:t>
            </w:r>
          </w:p>
        </w:tc>
        <w:tc>
          <w:tcPr>
            <w:tcW w:w="448" w:type="pct"/>
            <w:tcBorders>
              <w:top w:val="single" w:sz="4" w:space="0" w:color="auto"/>
              <w:left w:val="single" w:sz="4" w:space="0" w:color="auto"/>
              <w:bottom w:val="single" w:sz="4" w:space="0" w:color="auto"/>
              <w:right w:val="single" w:sz="4" w:space="0" w:color="auto"/>
            </w:tcBorders>
          </w:tcPr>
          <w:p w14:paraId="7062550D"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3</w:t>
            </w:r>
          </w:p>
        </w:tc>
        <w:tc>
          <w:tcPr>
            <w:tcW w:w="448" w:type="pct"/>
            <w:tcBorders>
              <w:top w:val="single" w:sz="4" w:space="0" w:color="auto"/>
              <w:left w:val="single" w:sz="4" w:space="0" w:color="auto"/>
              <w:bottom w:val="single" w:sz="4" w:space="0" w:color="auto"/>
              <w:right w:val="single" w:sz="4" w:space="0" w:color="auto"/>
            </w:tcBorders>
          </w:tcPr>
          <w:p w14:paraId="0765D92C"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4</w:t>
            </w:r>
          </w:p>
        </w:tc>
        <w:tc>
          <w:tcPr>
            <w:tcW w:w="671" w:type="pct"/>
            <w:tcBorders>
              <w:top w:val="single" w:sz="4" w:space="0" w:color="auto"/>
              <w:left w:val="single" w:sz="4" w:space="0" w:color="auto"/>
              <w:bottom w:val="single" w:sz="4" w:space="0" w:color="auto"/>
              <w:right w:val="single" w:sz="4" w:space="0" w:color="auto"/>
            </w:tcBorders>
          </w:tcPr>
          <w:p w14:paraId="694933CA"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5</w:t>
            </w:r>
          </w:p>
        </w:tc>
        <w:tc>
          <w:tcPr>
            <w:tcW w:w="747" w:type="pct"/>
            <w:tcBorders>
              <w:top w:val="single" w:sz="4" w:space="0" w:color="auto"/>
              <w:left w:val="single" w:sz="4" w:space="0" w:color="auto"/>
              <w:bottom w:val="single" w:sz="4" w:space="0" w:color="auto"/>
              <w:right w:val="single" w:sz="4" w:space="0" w:color="auto"/>
            </w:tcBorders>
          </w:tcPr>
          <w:p w14:paraId="3854BF2C"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6</w:t>
            </w:r>
          </w:p>
        </w:tc>
        <w:tc>
          <w:tcPr>
            <w:tcW w:w="669" w:type="pct"/>
            <w:tcBorders>
              <w:top w:val="single" w:sz="4" w:space="0" w:color="auto"/>
              <w:left w:val="single" w:sz="4" w:space="0" w:color="auto"/>
              <w:bottom w:val="single" w:sz="4" w:space="0" w:color="auto"/>
              <w:right w:val="single" w:sz="4" w:space="0" w:color="auto"/>
            </w:tcBorders>
          </w:tcPr>
          <w:p w14:paraId="2636DF51" w14:textId="77777777" w:rsidR="00932D6C" w:rsidRPr="00E97F05" w:rsidRDefault="00932D6C" w:rsidP="00354D35">
            <w:pPr>
              <w:suppressAutoHyphens/>
              <w:autoSpaceDE w:val="0"/>
              <w:autoSpaceDN w:val="0"/>
              <w:adjustRightInd w:val="0"/>
              <w:spacing w:after="0" w:line="240" w:lineRule="auto"/>
              <w:jc w:val="center"/>
              <w:rPr>
                <w:rFonts w:asciiTheme="majorBidi" w:hAnsiTheme="majorBidi" w:cstheme="majorBidi"/>
                <w:iCs/>
                <w:color w:val="000000"/>
                <w:sz w:val="24"/>
                <w:szCs w:val="24"/>
              </w:rPr>
            </w:pPr>
            <w:r w:rsidRPr="00E97F05">
              <w:rPr>
                <w:rFonts w:asciiTheme="majorBidi" w:hAnsiTheme="majorBidi" w:cstheme="majorBidi"/>
                <w:iCs/>
                <w:color w:val="000000"/>
                <w:sz w:val="24"/>
                <w:szCs w:val="24"/>
              </w:rPr>
              <w:t>7</w:t>
            </w:r>
          </w:p>
        </w:tc>
      </w:tr>
      <w:tr w:rsidR="00932D6C" w:rsidRPr="00E97F05" w14:paraId="3FC65A43" w14:textId="77777777" w:rsidTr="009C3B42">
        <w:tc>
          <w:tcPr>
            <w:tcW w:w="294" w:type="pct"/>
            <w:tcBorders>
              <w:top w:val="single" w:sz="4" w:space="0" w:color="auto"/>
              <w:left w:val="single" w:sz="4" w:space="0" w:color="auto"/>
              <w:bottom w:val="single" w:sz="4" w:space="0" w:color="auto"/>
              <w:right w:val="single" w:sz="4" w:space="0" w:color="auto"/>
            </w:tcBorders>
          </w:tcPr>
          <w:p w14:paraId="08F0563D" w14:textId="77777777" w:rsidR="00932D6C" w:rsidRPr="00E97F05" w:rsidRDefault="00932D6C" w:rsidP="00354D35">
            <w:pPr>
              <w:suppressAutoHyphens/>
              <w:autoSpaceDE w:val="0"/>
              <w:autoSpaceDN w:val="0"/>
              <w:adjustRightInd w:val="0"/>
              <w:spacing w:after="0" w:line="240" w:lineRule="auto"/>
              <w:ind w:firstLine="1"/>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1</w:t>
            </w:r>
          </w:p>
        </w:tc>
        <w:tc>
          <w:tcPr>
            <w:tcW w:w="1722" w:type="pct"/>
            <w:tcBorders>
              <w:top w:val="single" w:sz="4" w:space="0" w:color="auto"/>
              <w:left w:val="single" w:sz="4" w:space="0" w:color="auto"/>
              <w:bottom w:val="single" w:sz="4" w:space="0" w:color="auto"/>
              <w:right w:val="single" w:sz="4" w:space="0" w:color="auto"/>
            </w:tcBorders>
          </w:tcPr>
          <w:p w14:paraId="0729181D" w14:textId="607FEA84" w:rsidR="00932D6C" w:rsidRPr="00E97F05" w:rsidRDefault="00932D6C" w:rsidP="00354D35">
            <w:pPr>
              <w:suppressAutoHyphens/>
              <w:autoSpaceDE w:val="0"/>
              <w:autoSpaceDN w:val="0"/>
              <w:adjustRightInd w:val="0"/>
              <w:spacing w:after="0" w:line="240" w:lineRule="auto"/>
              <w:rPr>
                <w:rFonts w:asciiTheme="majorBidi" w:hAnsiTheme="majorBidi" w:cstheme="majorBidi"/>
                <w:color w:val="000000"/>
                <w:sz w:val="24"/>
                <w:szCs w:val="24"/>
              </w:rPr>
            </w:pPr>
            <w:r w:rsidRPr="00E97F05">
              <w:rPr>
                <w:rFonts w:asciiTheme="majorBidi" w:hAnsiTheme="majorBidi" w:cstheme="majorBidi"/>
                <w:sz w:val="24"/>
                <w:szCs w:val="24"/>
              </w:rPr>
              <w:t xml:space="preserve">Pagalvės </w:t>
            </w:r>
          </w:p>
        </w:tc>
        <w:tc>
          <w:tcPr>
            <w:tcW w:w="448" w:type="pct"/>
            <w:tcBorders>
              <w:top w:val="single" w:sz="4" w:space="0" w:color="auto"/>
              <w:left w:val="single" w:sz="4" w:space="0" w:color="auto"/>
              <w:bottom w:val="single" w:sz="4" w:space="0" w:color="auto"/>
              <w:right w:val="single" w:sz="4" w:space="0" w:color="auto"/>
            </w:tcBorders>
            <w:vAlign w:val="center"/>
          </w:tcPr>
          <w:p w14:paraId="4E8EBB9E" w14:textId="77777777" w:rsidR="00932D6C" w:rsidRPr="00E97F05" w:rsidRDefault="00932D6C" w:rsidP="00354D35">
            <w:pPr>
              <w:suppressAutoHyphens/>
              <w:autoSpaceDE w:val="0"/>
              <w:autoSpaceDN w:val="0"/>
              <w:adjustRightInd w:val="0"/>
              <w:spacing w:after="0" w:line="240" w:lineRule="auto"/>
              <w:rPr>
                <w:rFonts w:asciiTheme="majorBidi" w:hAnsiTheme="majorBidi" w:cstheme="majorBidi"/>
                <w:color w:val="000000"/>
                <w:sz w:val="24"/>
                <w:szCs w:val="24"/>
              </w:rPr>
            </w:pPr>
          </w:p>
        </w:tc>
        <w:tc>
          <w:tcPr>
            <w:tcW w:w="448" w:type="pct"/>
            <w:tcBorders>
              <w:top w:val="single" w:sz="4" w:space="0" w:color="auto"/>
              <w:left w:val="single" w:sz="4" w:space="0" w:color="auto"/>
              <w:bottom w:val="single" w:sz="4" w:space="0" w:color="auto"/>
              <w:right w:val="single" w:sz="4" w:space="0" w:color="auto"/>
            </w:tcBorders>
          </w:tcPr>
          <w:p w14:paraId="54C0873F" w14:textId="77777777" w:rsidR="00932D6C" w:rsidRPr="00E97F05" w:rsidRDefault="00932D6C" w:rsidP="00354D35">
            <w:pPr>
              <w:suppressAutoHyphens/>
              <w:autoSpaceDE w:val="0"/>
              <w:autoSpaceDN w:val="0"/>
              <w:adjustRightInd w:val="0"/>
              <w:spacing w:after="0" w:line="240" w:lineRule="auto"/>
              <w:ind w:firstLine="851"/>
              <w:rPr>
                <w:rFonts w:asciiTheme="majorBidi" w:hAnsiTheme="majorBidi" w:cstheme="majorBidi"/>
                <w:color w:val="000000"/>
                <w:sz w:val="24"/>
                <w:szCs w:val="24"/>
              </w:rPr>
            </w:pPr>
          </w:p>
        </w:tc>
        <w:tc>
          <w:tcPr>
            <w:tcW w:w="671" w:type="pct"/>
            <w:tcBorders>
              <w:top w:val="single" w:sz="4" w:space="0" w:color="auto"/>
              <w:left w:val="single" w:sz="4" w:space="0" w:color="auto"/>
              <w:bottom w:val="single" w:sz="4" w:space="0" w:color="auto"/>
              <w:right w:val="single" w:sz="4" w:space="0" w:color="auto"/>
            </w:tcBorders>
          </w:tcPr>
          <w:p w14:paraId="79115679" w14:textId="415BCFFF" w:rsidR="00932D6C" w:rsidRPr="00E97F05" w:rsidRDefault="00654019"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sz w:val="24"/>
                <w:szCs w:val="24"/>
              </w:rPr>
              <w:t>2,42</w:t>
            </w:r>
          </w:p>
        </w:tc>
        <w:tc>
          <w:tcPr>
            <w:tcW w:w="747" w:type="pct"/>
            <w:tcBorders>
              <w:top w:val="single" w:sz="4" w:space="0" w:color="auto"/>
              <w:left w:val="single" w:sz="4" w:space="0" w:color="auto"/>
              <w:bottom w:val="single" w:sz="4" w:space="0" w:color="auto"/>
              <w:right w:val="single" w:sz="4" w:space="0" w:color="auto"/>
            </w:tcBorders>
          </w:tcPr>
          <w:p w14:paraId="292F50F3" w14:textId="6F54D1A1" w:rsidR="00932D6C" w:rsidRPr="00E97F05" w:rsidRDefault="00654019" w:rsidP="00354D35">
            <w:pPr>
              <w:suppressAutoHyphen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sz w:val="24"/>
                <w:szCs w:val="24"/>
              </w:rPr>
              <w:t>2,93</w:t>
            </w:r>
          </w:p>
        </w:tc>
        <w:tc>
          <w:tcPr>
            <w:tcW w:w="669" w:type="pct"/>
            <w:tcBorders>
              <w:top w:val="single" w:sz="4" w:space="0" w:color="auto"/>
              <w:left w:val="single" w:sz="4" w:space="0" w:color="auto"/>
              <w:bottom w:val="single" w:sz="4" w:space="0" w:color="auto"/>
              <w:right w:val="single" w:sz="4" w:space="0" w:color="auto"/>
            </w:tcBorders>
          </w:tcPr>
          <w:p w14:paraId="174150D3" w14:textId="77777777" w:rsidR="00932D6C" w:rsidRPr="00E97F05" w:rsidRDefault="00932D6C" w:rsidP="00354D35">
            <w:pPr>
              <w:suppressAutoHyphens/>
              <w:autoSpaceDE w:val="0"/>
              <w:autoSpaceDN w:val="0"/>
              <w:adjustRightInd w:val="0"/>
              <w:spacing w:after="0" w:line="240" w:lineRule="auto"/>
              <w:ind w:firstLine="851"/>
              <w:rPr>
                <w:rFonts w:asciiTheme="majorBidi" w:hAnsiTheme="majorBidi" w:cstheme="majorBidi"/>
                <w:color w:val="000000"/>
                <w:sz w:val="24"/>
                <w:szCs w:val="24"/>
              </w:rPr>
            </w:pPr>
          </w:p>
        </w:tc>
      </w:tr>
    </w:tbl>
    <w:p w14:paraId="52D9EBEF" w14:textId="77777777" w:rsidR="00153EEC" w:rsidRDefault="00153EE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p>
    <w:p w14:paraId="37818B3D" w14:textId="5E288096"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bCs/>
          <w:iCs/>
          <w:color w:val="000000"/>
          <w:sz w:val="24"/>
          <w:szCs w:val="24"/>
        </w:rPr>
      </w:pPr>
      <w:r w:rsidRPr="00E97F05">
        <w:rPr>
          <w:rFonts w:asciiTheme="majorBidi" w:hAnsiTheme="majorBidi" w:cstheme="majorBidi"/>
          <w:color w:val="000000"/>
          <w:sz w:val="24"/>
          <w:szCs w:val="24"/>
        </w:rPr>
        <w:t>2.5.</w:t>
      </w:r>
      <w:r w:rsidRPr="00E97F05">
        <w:rPr>
          <w:rFonts w:asciiTheme="majorBidi" w:hAnsiTheme="majorBidi" w:cstheme="majorBidi"/>
          <w:color w:val="000000"/>
          <w:sz w:val="24"/>
          <w:szCs w:val="24"/>
        </w:rPr>
        <w:tab/>
        <w:t>Prekių vieneto įkainis nesikeis visą Sutarties galiojimo laikotarpį, išskyrus PVM pasikeitimą. Pasikeitus PVM, už P</w:t>
      </w:r>
      <w:r w:rsidRPr="00E97F05">
        <w:rPr>
          <w:rFonts w:asciiTheme="majorBidi" w:eastAsia="Arial Unicode MS" w:hAnsiTheme="majorBidi" w:cstheme="majorBidi"/>
          <w:sz w:val="24"/>
          <w:szCs w:val="24"/>
        </w:rPr>
        <w:t xml:space="preserve">rekes, pristatytas po naujo PVM tarifo įsigaliojimo, atsiskaitoma </w:t>
      </w:r>
      <w:r w:rsidRPr="00E97F05">
        <w:rPr>
          <w:rFonts w:asciiTheme="majorBidi" w:eastAsia="Arial Unicode MS" w:hAnsiTheme="majorBidi" w:cstheme="majorBidi"/>
          <w:sz w:val="24"/>
          <w:szCs w:val="24"/>
        </w:rPr>
        <w:lastRenderedPageBreak/>
        <w:t>taikant naują PVM tarifą.</w:t>
      </w:r>
      <w:r w:rsidRPr="00E97F05">
        <w:rPr>
          <w:rFonts w:asciiTheme="majorBidi" w:hAnsiTheme="majorBidi" w:cstheme="majorBidi"/>
          <w:bCs/>
          <w:iCs/>
          <w:color w:val="000000"/>
          <w:sz w:val="24"/>
          <w:szCs w:val="24"/>
        </w:rPr>
        <w:t xml:space="preserve"> Įkainis perskaičiuojamas nekeičiant Prekių įkainio be PVM, atitinkamai perskaičiuojant tik PVM dalį.</w:t>
      </w:r>
    </w:p>
    <w:p w14:paraId="7FC78743" w14:textId="62B88D2B"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2.6. Prekės vieneto kainos indeksavimo, pagal Preliminariosios sutarties 3.4</w:t>
      </w:r>
      <w:r w:rsidR="00153EEC">
        <w:rPr>
          <w:rFonts w:asciiTheme="majorBidi" w:hAnsiTheme="majorBidi" w:cstheme="majorBidi"/>
          <w:color w:val="000000"/>
          <w:sz w:val="24"/>
          <w:szCs w:val="24"/>
        </w:rPr>
        <w:t> </w:t>
      </w:r>
      <w:r w:rsidRPr="00E97F05">
        <w:rPr>
          <w:rFonts w:asciiTheme="majorBidi" w:hAnsiTheme="majorBidi" w:cstheme="majorBidi"/>
          <w:color w:val="000000"/>
          <w:sz w:val="24"/>
          <w:szCs w:val="24"/>
        </w:rPr>
        <w:t>punkto nuostatas, formulė:</w:t>
      </w:r>
    </w:p>
    <w:p w14:paraId="249D08F5"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K = K</w:t>
      </w:r>
      <w:r w:rsidRPr="00E97F05">
        <w:rPr>
          <w:rFonts w:asciiTheme="majorBidi" w:hAnsiTheme="majorBidi" w:cstheme="majorBidi"/>
          <w:color w:val="000000"/>
          <w:sz w:val="24"/>
          <w:szCs w:val="24"/>
          <w:vertAlign w:val="subscript"/>
        </w:rPr>
        <w:t>P</w:t>
      </w:r>
      <w:r w:rsidRPr="00E97F05">
        <w:rPr>
          <w:rFonts w:asciiTheme="majorBidi" w:hAnsiTheme="majorBidi" w:cstheme="majorBidi"/>
          <w:color w:val="000000"/>
          <w:sz w:val="24"/>
          <w:szCs w:val="24"/>
        </w:rPr>
        <w:t xml:space="preserve"> + (I</w:t>
      </w:r>
      <w:r w:rsidRPr="00E97F05">
        <w:rPr>
          <w:rFonts w:asciiTheme="majorBidi" w:hAnsiTheme="majorBidi" w:cstheme="majorBidi"/>
          <w:color w:val="000000"/>
          <w:sz w:val="24"/>
          <w:szCs w:val="24"/>
          <w:vertAlign w:val="subscript"/>
        </w:rPr>
        <w:t>1</w:t>
      </w:r>
      <w:r w:rsidRPr="00E97F05">
        <w:rPr>
          <w:rFonts w:asciiTheme="majorBidi" w:hAnsiTheme="majorBidi" w:cstheme="majorBidi"/>
          <w:color w:val="000000"/>
          <w:sz w:val="24"/>
          <w:szCs w:val="24"/>
        </w:rPr>
        <w:t xml:space="preserve"> – I</w:t>
      </w:r>
      <w:r w:rsidRPr="00E97F05">
        <w:rPr>
          <w:rFonts w:asciiTheme="majorBidi" w:hAnsiTheme="majorBidi" w:cstheme="majorBidi"/>
          <w:color w:val="000000"/>
          <w:sz w:val="24"/>
          <w:szCs w:val="24"/>
          <w:vertAlign w:val="subscript"/>
        </w:rPr>
        <w:t>2</w:t>
      </w:r>
      <w:r w:rsidRPr="00E97F05">
        <w:rPr>
          <w:rFonts w:asciiTheme="majorBidi" w:hAnsiTheme="majorBidi" w:cstheme="majorBidi"/>
          <w:color w:val="000000"/>
          <w:sz w:val="24"/>
          <w:szCs w:val="24"/>
        </w:rPr>
        <w:t>)%</w:t>
      </w:r>
    </w:p>
    <w:p w14:paraId="376D5CF8"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kur</w:t>
      </w:r>
    </w:p>
    <w:p w14:paraId="7994783F"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K – indeksuota prekės vieneto kaina, Eur;</w:t>
      </w:r>
    </w:p>
    <w:p w14:paraId="4FD60724"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K</w:t>
      </w:r>
      <w:r w:rsidRPr="00E97F05">
        <w:rPr>
          <w:rFonts w:asciiTheme="majorBidi" w:hAnsiTheme="majorBidi" w:cstheme="majorBidi"/>
          <w:color w:val="000000"/>
          <w:sz w:val="24"/>
          <w:szCs w:val="24"/>
          <w:vertAlign w:val="subscript"/>
        </w:rPr>
        <w:t>P</w:t>
      </w:r>
      <w:r w:rsidRPr="00E97F05">
        <w:rPr>
          <w:rFonts w:asciiTheme="majorBidi" w:hAnsiTheme="majorBidi" w:cstheme="majorBidi"/>
          <w:color w:val="000000"/>
          <w:sz w:val="24"/>
          <w:szCs w:val="24"/>
        </w:rPr>
        <w:t xml:space="preserve"> – Tiekėjo pasiūlyme nurodyta Prekės vieneto kaina, Eur;</w:t>
      </w:r>
    </w:p>
    <w:p w14:paraId="60DCCC77"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sz w:val="24"/>
          <w:szCs w:val="24"/>
        </w:rPr>
      </w:pPr>
      <w:r w:rsidRPr="00E97F05">
        <w:rPr>
          <w:rFonts w:asciiTheme="majorBidi" w:hAnsiTheme="majorBidi" w:cstheme="majorBidi"/>
          <w:color w:val="000000"/>
          <w:sz w:val="24"/>
          <w:szCs w:val="24"/>
        </w:rPr>
        <w:t>I</w:t>
      </w:r>
      <w:r w:rsidRPr="00E97F05">
        <w:rPr>
          <w:rFonts w:asciiTheme="majorBidi" w:hAnsiTheme="majorBidi" w:cstheme="majorBidi"/>
          <w:color w:val="000000"/>
          <w:sz w:val="24"/>
          <w:szCs w:val="24"/>
          <w:vertAlign w:val="subscript"/>
        </w:rPr>
        <w:t>1</w:t>
      </w:r>
      <w:r w:rsidRPr="00E97F05">
        <w:rPr>
          <w:rFonts w:asciiTheme="majorBidi" w:hAnsiTheme="majorBidi" w:cstheme="majorBidi"/>
          <w:color w:val="000000"/>
          <w:sz w:val="24"/>
          <w:szCs w:val="24"/>
        </w:rPr>
        <w:t xml:space="preserve"> - </w:t>
      </w:r>
      <w:r w:rsidRPr="00E97F05">
        <w:rPr>
          <w:rFonts w:asciiTheme="majorBidi" w:hAnsiTheme="majorBidi" w:cstheme="majorBidi"/>
          <w:sz w:val="24"/>
          <w:szCs w:val="24"/>
        </w:rPr>
        <w:t>paskutinis paskelbtas importuotų prekių kainų „B_TO_E Pramonės produktai“ indeksas, %;</w:t>
      </w:r>
    </w:p>
    <w:p w14:paraId="119CC9A6"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I</w:t>
      </w:r>
      <w:r w:rsidRPr="00E97F05">
        <w:rPr>
          <w:rFonts w:asciiTheme="majorBidi" w:hAnsiTheme="majorBidi" w:cstheme="majorBidi"/>
          <w:color w:val="000000"/>
          <w:sz w:val="24"/>
          <w:szCs w:val="24"/>
          <w:vertAlign w:val="subscript"/>
        </w:rPr>
        <w:t>2</w:t>
      </w:r>
      <w:r w:rsidRPr="00E97F05">
        <w:rPr>
          <w:rFonts w:asciiTheme="majorBidi" w:hAnsiTheme="majorBidi" w:cstheme="majorBidi"/>
          <w:color w:val="000000"/>
          <w:sz w:val="24"/>
          <w:szCs w:val="24"/>
        </w:rPr>
        <w:t xml:space="preserve"> – </w:t>
      </w:r>
      <w:r w:rsidRPr="00E97F05">
        <w:rPr>
          <w:rFonts w:asciiTheme="majorBidi" w:hAnsiTheme="majorBidi" w:cstheme="majorBidi"/>
          <w:sz w:val="24"/>
          <w:szCs w:val="24"/>
        </w:rPr>
        <w:t>Preliminariosios sutarties pasirašymo metu buvęs paskelbtas importuotų prekių kainų „B_TO_E Pramonės produktai“ indeksas, %.</w:t>
      </w:r>
    </w:p>
    <w:p w14:paraId="19106C16" w14:textId="77777777" w:rsidR="00932D6C" w:rsidRPr="00E97F05" w:rsidRDefault="00932D6C" w:rsidP="00354D35">
      <w:pPr>
        <w:pStyle w:val="Default"/>
        <w:ind w:firstLine="851"/>
        <w:jc w:val="both"/>
        <w:rPr>
          <w:rFonts w:asciiTheme="majorBidi" w:hAnsiTheme="majorBidi" w:cstheme="majorBidi"/>
        </w:rPr>
      </w:pPr>
      <w:r w:rsidRPr="00E97F05">
        <w:rPr>
          <w:rFonts w:asciiTheme="majorBidi" w:hAnsiTheme="majorBidi" w:cstheme="majorBidi"/>
        </w:rPr>
        <w:t>2.7.</w:t>
      </w:r>
      <w:r w:rsidRPr="00E97F05">
        <w:rPr>
          <w:rFonts w:asciiTheme="majorBidi" w:hAnsiTheme="majorBidi" w:cstheme="majorBidi"/>
        </w:rPr>
        <w:tab/>
        <w:t>Mokėjimų tvarka:</w:t>
      </w:r>
    </w:p>
    <w:p w14:paraId="260F4F1A" w14:textId="7FC11FBE" w:rsidR="00932D6C" w:rsidRPr="00E97F05" w:rsidRDefault="00932D6C" w:rsidP="00354D35">
      <w:pPr>
        <w:pStyle w:val="Default"/>
        <w:tabs>
          <w:tab w:val="left" w:pos="1560"/>
        </w:tabs>
        <w:ind w:firstLine="851"/>
        <w:jc w:val="both"/>
        <w:rPr>
          <w:rFonts w:asciiTheme="majorBidi" w:hAnsiTheme="majorBidi" w:cstheme="majorBidi"/>
        </w:rPr>
      </w:pPr>
      <w:r w:rsidRPr="00E97F05">
        <w:rPr>
          <w:rFonts w:asciiTheme="majorBidi" w:hAnsiTheme="majorBidi" w:cstheme="majorBidi"/>
        </w:rPr>
        <w:t>2.7.1.</w:t>
      </w:r>
      <w:r w:rsidRPr="00E97F05">
        <w:rPr>
          <w:rFonts w:asciiTheme="majorBidi" w:hAnsiTheme="majorBidi" w:cstheme="majorBidi"/>
        </w:rPr>
        <w:tab/>
        <w:t>Pardavėjui pageidaujant, Pirkėjas gali mokėti avansą – iki 30</w:t>
      </w:r>
      <w:r w:rsidR="00153EEC">
        <w:rPr>
          <w:rFonts w:asciiTheme="majorBidi" w:hAnsiTheme="majorBidi" w:cstheme="majorBidi"/>
        </w:rPr>
        <w:t> </w:t>
      </w:r>
      <w:r w:rsidRPr="00E97F05">
        <w:rPr>
          <w:rFonts w:asciiTheme="majorBidi" w:hAnsiTheme="majorBidi" w:cstheme="majorBidi"/>
        </w:rPr>
        <w:t>(trisdešimt) procentų nuo Sutarties kainos. Avansas sumokamas per 30</w:t>
      </w:r>
      <w:r w:rsidR="00040262">
        <w:rPr>
          <w:rFonts w:asciiTheme="majorBidi" w:hAnsiTheme="majorBidi" w:cstheme="majorBidi"/>
        </w:rPr>
        <w:t> </w:t>
      </w:r>
      <w:r w:rsidRPr="00E97F05">
        <w:rPr>
          <w:rFonts w:asciiTheme="majorBidi" w:hAnsiTheme="majorBidi" w:cstheme="majorBidi"/>
        </w:rPr>
        <w:t>(trisdešimt)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30</w:t>
      </w:r>
      <w:r w:rsidR="00040262">
        <w:rPr>
          <w:rFonts w:asciiTheme="majorBidi" w:hAnsiTheme="majorBidi" w:cstheme="majorBidi"/>
        </w:rPr>
        <w:t> </w:t>
      </w:r>
      <w:r w:rsidRPr="00E97F05">
        <w:rPr>
          <w:rFonts w:asciiTheme="majorBidi" w:hAnsiTheme="majorBidi" w:cstheme="majorBidi"/>
        </w:rPr>
        <w:t>(trisdešimt) procentų Sutarties kainos.</w:t>
      </w:r>
    </w:p>
    <w:p w14:paraId="345A5A62" w14:textId="47E5CAA3" w:rsidR="00932D6C" w:rsidRPr="00E97F05" w:rsidRDefault="00932D6C" w:rsidP="00E96D99">
      <w:pPr>
        <w:pStyle w:val="Default"/>
        <w:tabs>
          <w:tab w:val="left" w:pos="1418"/>
        </w:tabs>
        <w:ind w:firstLine="851"/>
        <w:jc w:val="both"/>
        <w:rPr>
          <w:rFonts w:asciiTheme="majorBidi" w:hAnsiTheme="majorBidi" w:cstheme="majorBidi"/>
        </w:rPr>
      </w:pPr>
      <w:r w:rsidRPr="00E97F05">
        <w:rPr>
          <w:rFonts w:asciiTheme="majorBidi" w:hAnsiTheme="majorBidi" w:cstheme="majorBidi"/>
        </w:rPr>
        <w:t>2.7.2.</w:t>
      </w:r>
      <w:r w:rsidRPr="00E97F05">
        <w:rPr>
          <w:rFonts w:asciiTheme="majorBidi" w:hAnsiTheme="majorBidi" w:cstheme="majorBidi"/>
        </w:rPr>
        <w:tab/>
        <w:t>Pirkėjas sumoka Pardavėjui likusią Sutarties kainą už pristatytą Prekę per 30</w:t>
      </w:r>
      <w:r w:rsidR="00153EEC">
        <w:rPr>
          <w:rFonts w:asciiTheme="majorBidi" w:hAnsiTheme="majorBidi" w:cstheme="majorBidi"/>
        </w:rPr>
        <w:t> </w:t>
      </w:r>
      <w:r w:rsidRPr="00E97F05">
        <w:rPr>
          <w:rFonts w:asciiTheme="majorBidi" w:hAnsiTheme="majorBidi" w:cstheme="majorBidi"/>
        </w:rPr>
        <w:t>(trisdešimt) kalendorinių dienų nuo PVM sąskaitos faktūros gavimo ir Prekių perdavimo–priėmimo akto pasirašymo.</w:t>
      </w:r>
    </w:p>
    <w:p w14:paraId="094A3573" w14:textId="77777777" w:rsidR="00932D6C" w:rsidRPr="00E97F05" w:rsidRDefault="00932D6C" w:rsidP="00E96D99">
      <w:pPr>
        <w:pStyle w:val="Default"/>
        <w:tabs>
          <w:tab w:val="left" w:pos="1418"/>
        </w:tabs>
        <w:ind w:firstLine="851"/>
        <w:jc w:val="both"/>
        <w:rPr>
          <w:rFonts w:asciiTheme="majorBidi" w:hAnsiTheme="majorBidi" w:cstheme="majorBidi"/>
        </w:rPr>
      </w:pPr>
      <w:r w:rsidRPr="00E97F05">
        <w:rPr>
          <w:rFonts w:asciiTheme="majorBidi" w:hAnsiTheme="majorBidi" w:cstheme="majorBidi"/>
        </w:rPr>
        <w:t>2.7.3.</w:t>
      </w:r>
      <w:r w:rsidRPr="00E97F05">
        <w:rPr>
          <w:rFonts w:asciiTheme="majorBidi" w:hAnsiTheme="majorBidi" w:cstheme="majorBidi"/>
        </w:rPr>
        <w:tab/>
        <w:t>Jeigu Pardavėjas nepageidauja avanso Pirkėjas sumoka Pardavėjui Sutarties kainą už pristatytą Prekę per 30 (trisdešimt) kalendorinių dienų nuo PVM sąskaitos faktūros gavimo ir Prekių perdavimo–priėmimo akto pasirašymo.</w:t>
      </w:r>
    </w:p>
    <w:p w14:paraId="7EF13A11" w14:textId="580F2BB4" w:rsidR="00932D6C" w:rsidRPr="00E97F05" w:rsidRDefault="00932D6C" w:rsidP="00E96D99">
      <w:pPr>
        <w:tabs>
          <w:tab w:val="left" w:pos="1276"/>
        </w:tabs>
        <w:suppressAutoHyphens/>
        <w:autoSpaceDN w:val="0"/>
        <w:spacing w:after="0" w:line="240" w:lineRule="auto"/>
        <w:ind w:firstLine="851"/>
        <w:jc w:val="both"/>
        <w:textAlignment w:val="baseline"/>
        <w:rPr>
          <w:rFonts w:asciiTheme="majorBidi" w:eastAsia="Times New Roman" w:hAnsiTheme="majorBidi" w:cstheme="majorBidi"/>
          <w:kern w:val="3"/>
          <w:sz w:val="24"/>
          <w:szCs w:val="24"/>
          <w:lang w:eastAsia="zh-CN"/>
        </w:rPr>
      </w:pPr>
      <w:r w:rsidRPr="00E97F05">
        <w:rPr>
          <w:rFonts w:asciiTheme="majorBidi" w:eastAsia="Times New Roman" w:hAnsiTheme="majorBidi" w:cstheme="majorBidi"/>
          <w:kern w:val="3"/>
          <w:sz w:val="24"/>
          <w:szCs w:val="24"/>
          <w:lang w:eastAsia="zh-CN"/>
        </w:rPr>
        <w:t>2.</w:t>
      </w:r>
      <w:r w:rsidR="00E96D99">
        <w:rPr>
          <w:rFonts w:asciiTheme="majorBidi" w:eastAsia="Times New Roman" w:hAnsiTheme="majorBidi" w:cstheme="majorBidi"/>
          <w:kern w:val="3"/>
          <w:sz w:val="24"/>
          <w:szCs w:val="24"/>
          <w:lang w:eastAsia="zh-CN"/>
        </w:rPr>
        <w:t>8</w:t>
      </w:r>
      <w:r w:rsidRPr="00E97F05">
        <w:rPr>
          <w:rFonts w:asciiTheme="majorBidi" w:eastAsia="Times New Roman" w:hAnsiTheme="majorBidi" w:cstheme="majorBidi"/>
          <w:kern w:val="3"/>
          <w:sz w:val="24"/>
          <w:szCs w:val="24"/>
          <w:lang w:eastAsia="zh-CN"/>
        </w:rPr>
        <w:t>.</w:t>
      </w:r>
      <w:r w:rsidRPr="00E97F05">
        <w:rPr>
          <w:rFonts w:asciiTheme="majorBidi" w:eastAsia="Times New Roman" w:hAnsiTheme="majorBidi" w:cstheme="majorBidi"/>
          <w:kern w:val="3"/>
          <w:sz w:val="24"/>
          <w:szCs w:val="24"/>
          <w:lang w:eastAsia="zh-CN"/>
        </w:rPr>
        <w:tab/>
        <w:t>Prekių įkainis apima visas Pardavėjo išlaidas, susijusias su Sutartyje numatytų įsipareigojimų vykdymu (pvz., transportavimo, pakavimo, krovimo, tranzito,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Prekių garantinės priežiūros išlaidas; numatomas Sutartyje nurodytam laikotarpiui).</w:t>
      </w:r>
    </w:p>
    <w:p w14:paraId="074D8E59" w14:textId="4CBAFC4A" w:rsidR="00932D6C" w:rsidRPr="00E97F05" w:rsidRDefault="00932D6C" w:rsidP="00354D35">
      <w:pPr>
        <w:suppressAutoHyphens/>
        <w:autoSpaceDN w:val="0"/>
        <w:spacing w:after="0" w:line="240" w:lineRule="auto"/>
        <w:ind w:firstLine="851"/>
        <w:jc w:val="both"/>
        <w:textAlignment w:val="baseline"/>
        <w:rPr>
          <w:rFonts w:asciiTheme="majorBidi" w:eastAsia="Times New Roman" w:hAnsiTheme="majorBidi" w:cstheme="majorBidi"/>
          <w:kern w:val="3"/>
          <w:sz w:val="24"/>
          <w:szCs w:val="24"/>
          <w:lang w:eastAsia="zh-CN"/>
        </w:rPr>
      </w:pPr>
      <w:r w:rsidRPr="00E97F05">
        <w:rPr>
          <w:rFonts w:asciiTheme="majorBidi" w:eastAsia="Times New Roman" w:hAnsiTheme="majorBidi" w:cstheme="majorBidi"/>
          <w:kern w:val="3"/>
          <w:sz w:val="24"/>
          <w:szCs w:val="24"/>
          <w:lang w:eastAsia="zh-CN"/>
        </w:rPr>
        <w:t>2.</w:t>
      </w:r>
      <w:r w:rsidR="00E96D99">
        <w:rPr>
          <w:rFonts w:asciiTheme="majorBidi" w:eastAsia="Times New Roman" w:hAnsiTheme="majorBidi" w:cstheme="majorBidi"/>
          <w:kern w:val="3"/>
          <w:sz w:val="24"/>
          <w:szCs w:val="24"/>
          <w:lang w:eastAsia="zh-CN"/>
        </w:rPr>
        <w:t>9</w:t>
      </w:r>
      <w:r w:rsidRPr="00E97F05">
        <w:rPr>
          <w:rFonts w:asciiTheme="majorBidi" w:eastAsia="Times New Roman" w:hAnsiTheme="majorBidi" w:cstheme="majorBidi"/>
          <w:kern w:val="3"/>
          <w:sz w:val="24"/>
          <w:szCs w:val="24"/>
          <w:lang w:eastAsia="zh-CN"/>
        </w:rPr>
        <w:t>.</w:t>
      </w:r>
      <w:r w:rsidRPr="00E97F05">
        <w:rPr>
          <w:rFonts w:asciiTheme="majorBidi" w:eastAsia="Times New Roman" w:hAnsiTheme="majorBidi" w:cstheme="majorBidi"/>
          <w:kern w:val="3"/>
          <w:sz w:val="24"/>
          <w:szCs w:val="24"/>
          <w:lang w:eastAsia="zh-CN"/>
        </w:rPr>
        <w:tab/>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455A9CA9" w14:textId="6BB792AA" w:rsidR="00932D6C" w:rsidRPr="00E97F05" w:rsidRDefault="00932D6C" w:rsidP="00E96D99">
      <w:pPr>
        <w:tabs>
          <w:tab w:val="left" w:pos="1418"/>
        </w:tabs>
        <w:autoSpaceDE w:val="0"/>
        <w:autoSpaceDN w:val="0"/>
        <w:adjustRightInd w:val="0"/>
        <w:spacing w:after="0" w:line="240" w:lineRule="auto"/>
        <w:ind w:firstLine="851"/>
        <w:jc w:val="both"/>
        <w:rPr>
          <w:rFonts w:asciiTheme="majorBidi" w:eastAsia="Times New Roman" w:hAnsiTheme="majorBidi" w:cstheme="majorBidi"/>
          <w:color w:val="000000"/>
          <w:sz w:val="24"/>
          <w:szCs w:val="24"/>
        </w:rPr>
      </w:pPr>
      <w:r w:rsidRPr="00E97F05">
        <w:rPr>
          <w:rFonts w:asciiTheme="majorBidi" w:hAnsiTheme="majorBidi" w:cstheme="majorBidi"/>
          <w:color w:val="000000"/>
          <w:sz w:val="24"/>
          <w:szCs w:val="24"/>
        </w:rPr>
        <w:t>2.</w:t>
      </w:r>
      <w:r w:rsidR="00E96D99">
        <w:rPr>
          <w:rFonts w:asciiTheme="majorBidi" w:hAnsiTheme="majorBidi" w:cstheme="majorBidi"/>
          <w:color w:val="000000"/>
          <w:sz w:val="24"/>
          <w:szCs w:val="24"/>
        </w:rPr>
        <w:t>10</w:t>
      </w:r>
      <w:r w:rsidRPr="00E97F05">
        <w:rPr>
          <w:rFonts w:asciiTheme="majorBidi" w:hAnsiTheme="majorBidi" w:cstheme="majorBidi"/>
          <w:color w:val="000000"/>
          <w:sz w:val="24"/>
          <w:szCs w:val="24"/>
        </w:rPr>
        <w:t>.</w:t>
      </w:r>
      <w:r w:rsidRPr="00E97F05">
        <w:rPr>
          <w:rFonts w:asciiTheme="majorBidi" w:hAnsiTheme="majorBidi" w:cstheme="majorBidi"/>
          <w:color w:val="000000"/>
          <w:sz w:val="24"/>
          <w:szCs w:val="24"/>
        </w:rPr>
        <w:tab/>
        <w:t>Atsiskaitymas vykdomas Pirkėjui pervedant Sutarties kainą į Pardavėjo sąskaitą, nurodytą Sutarties Specialiųjų sąlygų 10.1 papunktyje ir (ar) PVM sąskaitoje faktūroje.</w:t>
      </w:r>
    </w:p>
    <w:p w14:paraId="4038DF4E"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p>
    <w:p w14:paraId="60DB79FE" w14:textId="77777777" w:rsidR="00932D6C" w:rsidRPr="00E97F05" w:rsidRDefault="00932D6C" w:rsidP="00354D35">
      <w:pPr>
        <w:pStyle w:val="Sraopastraipa"/>
        <w:numPr>
          <w:ilvl w:val="0"/>
          <w:numId w:val="27"/>
        </w:numPr>
        <w:tabs>
          <w:tab w:val="left" w:pos="284"/>
        </w:tabs>
        <w:autoSpaceDE w:val="0"/>
        <w:autoSpaceDN w:val="0"/>
        <w:adjustRightInd w:val="0"/>
        <w:spacing w:after="0" w:line="240" w:lineRule="auto"/>
        <w:ind w:left="0" w:firstLine="0"/>
        <w:jc w:val="center"/>
        <w:rPr>
          <w:rFonts w:asciiTheme="majorBidi" w:hAnsiTheme="majorBidi" w:cstheme="majorBidi"/>
          <w:b/>
          <w:color w:val="000000"/>
          <w:szCs w:val="24"/>
        </w:rPr>
      </w:pPr>
      <w:r w:rsidRPr="00E97F05">
        <w:rPr>
          <w:rFonts w:asciiTheme="majorBidi" w:hAnsiTheme="majorBidi" w:cstheme="majorBidi"/>
          <w:b/>
          <w:color w:val="000000"/>
          <w:szCs w:val="24"/>
        </w:rPr>
        <w:t>SUTARTIES VYKDYMO TVARKA IR TERMINAI</w:t>
      </w:r>
    </w:p>
    <w:p w14:paraId="5EE3EA20"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color w:val="000000"/>
          <w:sz w:val="24"/>
          <w:szCs w:val="24"/>
        </w:rPr>
      </w:pPr>
    </w:p>
    <w:p w14:paraId="6899BA32" w14:textId="21E36E60"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bookmarkStart w:id="1" w:name="_Hlk30576038"/>
      <w:r w:rsidRPr="00E97F05">
        <w:rPr>
          <w:rFonts w:asciiTheme="majorBidi" w:hAnsiTheme="majorBidi" w:cstheme="majorBidi"/>
          <w:color w:val="000000"/>
          <w:sz w:val="24"/>
          <w:szCs w:val="24"/>
        </w:rPr>
        <w:t>3.1.</w:t>
      </w:r>
      <w:r w:rsidRPr="00E97F05">
        <w:rPr>
          <w:rFonts w:asciiTheme="majorBidi" w:hAnsiTheme="majorBidi" w:cstheme="majorBidi"/>
          <w:color w:val="000000"/>
          <w:sz w:val="24"/>
          <w:szCs w:val="24"/>
        </w:rPr>
        <w:tab/>
        <w:t>Pardavėjas įsipareigoja pristatyti Prekes ne vėliau kaip per 90</w:t>
      </w:r>
      <w:r w:rsidR="00040262">
        <w:rPr>
          <w:rFonts w:asciiTheme="majorBidi" w:hAnsiTheme="majorBidi" w:cstheme="majorBidi"/>
          <w:color w:val="000000"/>
          <w:sz w:val="24"/>
          <w:szCs w:val="24"/>
        </w:rPr>
        <w:t> </w:t>
      </w:r>
      <w:r w:rsidRPr="00E97F05">
        <w:rPr>
          <w:rFonts w:asciiTheme="majorBidi" w:hAnsiTheme="majorBidi" w:cstheme="majorBidi"/>
          <w:color w:val="000000"/>
          <w:sz w:val="24"/>
          <w:szCs w:val="24"/>
        </w:rPr>
        <w:t>(devyniasdešimt)</w:t>
      </w:r>
      <w:r w:rsidRPr="00E97F05">
        <w:rPr>
          <w:rFonts w:asciiTheme="majorBidi" w:hAnsiTheme="majorBidi" w:cstheme="majorBidi"/>
          <w:i/>
          <w:color w:val="000000"/>
          <w:sz w:val="24"/>
          <w:szCs w:val="24"/>
        </w:rPr>
        <w:t xml:space="preserve"> </w:t>
      </w:r>
      <w:r w:rsidRPr="00E97F05">
        <w:rPr>
          <w:rFonts w:asciiTheme="majorBidi" w:hAnsiTheme="majorBidi" w:cstheme="majorBidi"/>
          <w:color w:val="000000"/>
          <w:sz w:val="24"/>
          <w:szCs w:val="24"/>
        </w:rPr>
        <w:t>kalendorinių dienų nuo Sutarties įsigaliojimo dienos.</w:t>
      </w:r>
    </w:p>
    <w:p w14:paraId="6C88F192" w14:textId="112D312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3.2.</w:t>
      </w:r>
      <w:r w:rsidRPr="00E97F05">
        <w:rPr>
          <w:rFonts w:asciiTheme="majorBidi" w:hAnsiTheme="majorBidi" w:cstheme="majorBidi"/>
          <w:color w:val="000000"/>
          <w:sz w:val="24"/>
          <w:szCs w:val="24"/>
        </w:rPr>
        <w:tab/>
        <w:t>Pristatytos Prekės patikrinamos per 14</w:t>
      </w:r>
      <w:r w:rsidR="00040262">
        <w:rPr>
          <w:rFonts w:asciiTheme="majorBidi" w:hAnsiTheme="majorBidi" w:cstheme="majorBidi"/>
          <w:color w:val="000000"/>
          <w:sz w:val="24"/>
          <w:szCs w:val="24"/>
        </w:rPr>
        <w:t> </w:t>
      </w:r>
      <w:r w:rsidRPr="00E97F05">
        <w:rPr>
          <w:rFonts w:asciiTheme="majorBidi" w:hAnsiTheme="majorBidi" w:cstheme="majorBidi"/>
          <w:color w:val="000000"/>
          <w:sz w:val="24"/>
          <w:szCs w:val="24"/>
        </w:rPr>
        <w:t>(keturiolika) kalendorinių dienų nuo Prekių pristatymo dienos. Prekių priėmimo-perdavimo aktas pasirašomas tik atlikus Prekių patikrinimą. Prekių tikrinimo terminas į Prekių pristatymo terminą įskaičiuotas.</w:t>
      </w:r>
    </w:p>
    <w:p w14:paraId="5CA84CF9" w14:textId="77777777" w:rsidR="00932D6C" w:rsidRPr="00E97F05" w:rsidRDefault="00932D6C" w:rsidP="00354D35">
      <w:pPr>
        <w:autoSpaceDE w:val="0"/>
        <w:autoSpaceDN w:val="0"/>
        <w:adjustRightInd w:val="0"/>
        <w:spacing w:after="0" w:line="240" w:lineRule="auto"/>
        <w:ind w:firstLine="851"/>
        <w:jc w:val="both"/>
        <w:rPr>
          <w:rFonts w:asciiTheme="majorBidi" w:eastAsia="Arial Unicode MS" w:hAnsiTheme="majorBidi" w:cstheme="majorBidi"/>
          <w:color w:val="000000"/>
          <w:sz w:val="24"/>
          <w:szCs w:val="24"/>
          <w:lang w:eastAsia="lt-LT"/>
        </w:rPr>
      </w:pPr>
      <w:bookmarkStart w:id="2" w:name="_Hlk5367798"/>
      <w:r w:rsidRPr="00E97F05">
        <w:rPr>
          <w:rFonts w:asciiTheme="majorBidi" w:eastAsia="Arial Unicode MS" w:hAnsiTheme="majorBidi" w:cstheme="majorBidi"/>
          <w:sz w:val="24"/>
          <w:szCs w:val="24"/>
          <w:bdr w:val="nil"/>
        </w:rPr>
        <w:t>3.3.</w:t>
      </w:r>
      <w:r w:rsidRPr="00E97F05">
        <w:rPr>
          <w:rFonts w:asciiTheme="majorBidi" w:eastAsia="Arial Unicode MS" w:hAnsiTheme="majorBidi" w:cstheme="majorBidi"/>
          <w:sz w:val="24"/>
          <w:szCs w:val="24"/>
          <w:bdr w:val="nil"/>
        </w:rPr>
        <w:tab/>
        <w:t xml:space="preserve">Kai </w:t>
      </w:r>
      <w:r w:rsidRPr="00E97F05">
        <w:rPr>
          <w:rFonts w:asciiTheme="majorBidi" w:hAnsiTheme="majorBidi" w:cstheme="majorBidi"/>
          <w:color w:val="000000"/>
          <w:sz w:val="24"/>
          <w:szCs w:val="24"/>
        </w:rPr>
        <w:t xml:space="preserve">Prekių perdavimo–priėmimo ar tikrinimo metu nustatoma trūkumų, gedimų (defektų), </w:t>
      </w:r>
      <w:r w:rsidRPr="00E97F05">
        <w:rPr>
          <w:rFonts w:asciiTheme="majorBidi" w:eastAsia="Arial Unicode MS" w:hAnsiTheme="majorBidi" w:cstheme="majorBidi"/>
          <w:color w:val="000000"/>
          <w:sz w:val="24"/>
          <w:szCs w:val="24"/>
          <w:lang w:eastAsia="lt-LT"/>
        </w:rPr>
        <w:t xml:space="preserve">nustatytus trūkumus, gedimus (defektus) Pardavėjas privalo pašalinti per protingą, Šalių sutartą terminą, kuris pradedamas skaičiuoti nuo </w:t>
      </w:r>
      <w:r w:rsidRPr="00E97F05">
        <w:rPr>
          <w:rFonts w:asciiTheme="majorBidi" w:eastAsia="Times New Roman" w:hAnsiTheme="majorBidi" w:cstheme="majorBidi"/>
          <w:color w:val="000000"/>
          <w:sz w:val="24"/>
          <w:szCs w:val="24"/>
          <w:lang w:eastAsia="lt-LT"/>
        </w:rPr>
        <w:t xml:space="preserve">Prekių, paslaugų, darbų atitikties  patikrinimo akto surašymo </w:t>
      </w:r>
      <w:r w:rsidRPr="00E97F05">
        <w:rPr>
          <w:rFonts w:asciiTheme="majorBidi" w:eastAsia="Arial Unicode MS" w:hAnsiTheme="majorBidi" w:cstheme="majorBidi"/>
          <w:color w:val="000000"/>
          <w:sz w:val="24"/>
          <w:szCs w:val="24"/>
          <w:lang w:eastAsia="lt-LT"/>
        </w:rPr>
        <w:t>dienos. Pardavėjas įsipareigoja Pirkėjo reikalavimu atlyginti reikalavimų neatitinkančių Prekių saugojimo išlaidas.</w:t>
      </w:r>
    </w:p>
    <w:bookmarkEnd w:id="2"/>
    <w:p w14:paraId="3F9DCBB1" w14:textId="5E59839A" w:rsidR="00932D6C" w:rsidRPr="00E97F05" w:rsidRDefault="00932D6C" w:rsidP="00040262">
      <w:pPr>
        <w:pStyle w:val="Antrat3"/>
        <w:numPr>
          <w:ilvl w:val="0"/>
          <w:numId w:val="0"/>
        </w:numPr>
        <w:ind w:firstLine="851"/>
        <w:rPr>
          <w:rFonts w:asciiTheme="majorBidi" w:hAnsiTheme="majorBidi" w:cstheme="majorBidi"/>
          <w:szCs w:val="24"/>
        </w:rPr>
      </w:pPr>
      <w:r w:rsidRPr="00E97F05">
        <w:rPr>
          <w:rFonts w:asciiTheme="majorBidi" w:eastAsia="Arial Unicode MS" w:hAnsiTheme="majorBidi" w:cstheme="majorBidi"/>
          <w:color w:val="000000"/>
          <w:szCs w:val="24"/>
          <w:lang w:bidi="lt-LT"/>
        </w:rPr>
        <w:lastRenderedPageBreak/>
        <w:t>3.4.</w:t>
      </w:r>
      <w:r w:rsidRPr="00E97F05">
        <w:rPr>
          <w:rFonts w:asciiTheme="majorBidi" w:eastAsia="Arial Unicode MS" w:hAnsiTheme="majorBidi" w:cstheme="majorBidi"/>
          <w:color w:val="000000"/>
          <w:szCs w:val="24"/>
          <w:lang w:bidi="lt-LT"/>
        </w:rPr>
        <w:tab/>
      </w:r>
      <w:r w:rsidRPr="00E97F05">
        <w:rPr>
          <w:rFonts w:asciiTheme="majorBidi" w:hAnsiTheme="majorBidi" w:cstheme="majorBidi"/>
          <w:color w:val="000000"/>
          <w:szCs w:val="24"/>
          <w:lang w:bidi="lt-LT"/>
        </w:rPr>
        <w:t>Jei dėl nuo Pardavėjo nepriklausančių aplinkybių, kurių nebuvo įmanoma numatyti rengiant pirkimo dokumentus ir (ar) Sutarties sudarymo metu, Pardavėjas negali pristatyti nurodyto modelio Prekės ar jos komplektuojamos dalies(-ių) Pirkėjui (nes toks Prekės ar jos komplektuojamos dalies(-ių) modelis nebegaminamas (nutraukta gamyba), senesnis modelis pakeistas naujesniu, sustabdytas nurodytos Prekės ar jos komplektuojamos dalies(-ių) modelio tiekimas ar pan.), pateikiant tai įrodančius/patvirtinančius dokumentus, ir kitai Sutarties Šaliai raštu išreiškus sutikimą, nekeičiant Sutarties kainos, Pardavėjas gali pristatyti kito modelio Prekę ar jos komplektuojamą dalį(-is) su sąlyga, kad naujas Prekės ar jos komplektuojamos dalies(-ių) modelis atitiks techninėje specifikacijoje keliamus reikalavimus ir bus pristatytas už tą pačią kainą.</w:t>
      </w:r>
      <w:r w:rsidRPr="00E97F05">
        <w:rPr>
          <w:rFonts w:asciiTheme="majorBidi" w:hAnsiTheme="majorBidi" w:cstheme="majorBidi"/>
          <w:szCs w:val="24"/>
        </w:rPr>
        <w:t xml:space="preserve"> Šiuo atveju pasirašomas susitarimas dėl Sutarties pakeitimo. Prekės pakeitimas kita neatleidžia Sutarties Šalių nuo pareigos vykdyti Sutartimi prisiimtus įsipareigojimus.</w:t>
      </w:r>
    </w:p>
    <w:p w14:paraId="239C19F9" w14:textId="77777777" w:rsidR="00932D6C" w:rsidRPr="00E97F05" w:rsidRDefault="00932D6C" w:rsidP="00354D35">
      <w:pPr>
        <w:widowControl w:val="0"/>
        <w:spacing w:after="0" w:line="240" w:lineRule="auto"/>
        <w:ind w:firstLine="851"/>
        <w:jc w:val="both"/>
        <w:rPr>
          <w:rFonts w:asciiTheme="majorBidi" w:eastAsia="Times New Roman" w:hAnsiTheme="majorBidi" w:cstheme="majorBidi"/>
          <w:color w:val="000000"/>
          <w:sz w:val="24"/>
          <w:szCs w:val="24"/>
          <w:lang w:eastAsia="lt-LT" w:bidi="lt-LT"/>
        </w:rPr>
      </w:pPr>
    </w:p>
    <w:bookmarkEnd w:id="1"/>
    <w:p w14:paraId="369D22AD" w14:textId="77777777" w:rsidR="00932D6C" w:rsidRPr="00E97F05" w:rsidRDefault="00932D6C" w:rsidP="00354D35">
      <w:pPr>
        <w:pStyle w:val="Sraopastraipa"/>
        <w:numPr>
          <w:ilvl w:val="0"/>
          <w:numId w:val="27"/>
        </w:numPr>
        <w:tabs>
          <w:tab w:val="left" w:pos="284"/>
        </w:tabs>
        <w:autoSpaceDE w:val="0"/>
        <w:autoSpaceDN w:val="0"/>
        <w:adjustRightInd w:val="0"/>
        <w:spacing w:after="0" w:line="240" w:lineRule="auto"/>
        <w:ind w:left="0" w:hanging="11"/>
        <w:jc w:val="center"/>
        <w:rPr>
          <w:rFonts w:asciiTheme="majorBidi" w:hAnsiTheme="majorBidi" w:cstheme="majorBidi"/>
          <w:b/>
          <w:bCs/>
          <w:color w:val="000000"/>
          <w:szCs w:val="24"/>
        </w:rPr>
      </w:pPr>
      <w:r w:rsidRPr="00E97F05">
        <w:rPr>
          <w:rFonts w:asciiTheme="majorBidi" w:hAnsiTheme="majorBidi" w:cstheme="majorBidi"/>
          <w:b/>
          <w:bCs/>
          <w:color w:val="000000"/>
          <w:szCs w:val="24"/>
        </w:rPr>
        <w:t>SUBTIEKIMAS</w:t>
      </w:r>
    </w:p>
    <w:p w14:paraId="454809AF" w14:textId="77777777" w:rsidR="00932D6C" w:rsidRPr="00E97F05" w:rsidRDefault="00932D6C" w:rsidP="00354D35">
      <w:pPr>
        <w:pStyle w:val="Default"/>
        <w:ind w:firstLine="851"/>
        <w:jc w:val="both"/>
        <w:rPr>
          <w:rFonts w:asciiTheme="majorBidi" w:eastAsia="Times New Roman" w:hAnsiTheme="majorBidi" w:cstheme="majorBidi"/>
        </w:rPr>
      </w:pPr>
    </w:p>
    <w:p w14:paraId="77A8594F" w14:textId="0ED96B67" w:rsidR="00932D6C" w:rsidRPr="00E97F05" w:rsidRDefault="007F55E0" w:rsidP="00354D35">
      <w:pPr>
        <w:spacing w:after="0" w:line="240" w:lineRule="auto"/>
        <w:ind w:firstLine="851"/>
        <w:jc w:val="both"/>
        <w:rPr>
          <w:rFonts w:asciiTheme="majorBidi" w:hAnsiTheme="majorBidi" w:cstheme="majorBidi"/>
          <w:sz w:val="24"/>
          <w:szCs w:val="24"/>
        </w:rPr>
      </w:pPr>
      <w:bookmarkStart w:id="3" w:name="bookmark485"/>
      <w:bookmarkStart w:id="4" w:name="_Hlk72091811"/>
      <w:bookmarkEnd w:id="3"/>
      <w:r w:rsidRPr="00E97F05">
        <w:rPr>
          <w:rFonts w:asciiTheme="majorBidi" w:hAnsiTheme="majorBidi" w:cstheme="majorBidi"/>
          <w:sz w:val="24"/>
          <w:szCs w:val="24"/>
        </w:rPr>
        <w:t>4.1</w:t>
      </w:r>
      <w:r w:rsidR="00932D6C" w:rsidRPr="00E97F05">
        <w:rPr>
          <w:rFonts w:asciiTheme="majorBidi" w:hAnsiTheme="majorBidi" w:cstheme="majorBidi"/>
          <w:sz w:val="24"/>
          <w:szCs w:val="24"/>
        </w:rPr>
        <w:t>.</w:t>
      </w:r>
      <w:r w:rsidR="00932D6C" w:rsidRPr="00E97F05">
        <w:rPr>
          <w:rFonts w:asciiTheme="majorBidi" w:hAnsiTheme="majorBidi" w:cstheme="majorBidi"/>
          <w:sz w:val="24"/>
          <w:szCs w:val="24"/>
        </w:rPr>
        <w:tab/>
        <w:t>Pardavėjas Sutartyje numatytiems įsipareigojimams vykdyti gali pasitelkti subtiekėją ar subtiekėjus tik ne vėliau kaip prieš 7</w:t>
      </w:r>
      <w:r w:rsidR="00C52C5F">
        <w:rPr>
          <w:rFonts w:asciiTheme="majorBidi" w:hAnsiTheme="majorBidi" w:cstheme="majorBidi"/>
          <w:sz w:val="24"/>
          <w:szCs w:val="24"/>
        </w:rPr>
        <w:t> </w:t>
      </w:r>
      <w:r w:rsidR="00C52C5F" w:rsidRPr="00E97F05">
        <w:rPr>
          <w:rFonts w:asciiTheme="majorBidi" w:eastAsiaTheme="majorEastAsia" w:hAnsiTheme="majorBidi" w:cstheme="majorBidi"/>
          <w:sz w:val="24"/>
          <w:szCs w:val="24"/>
          <w:lang w:eastAsia="lt-LT" w:bidi="lt-LT"/>
        </w:rPr>
        <w:t>(septynias)</w:t>
      </w:r>
      <w:r w:rsidR="00C52C5F">
        <w:rPr>
          <w:rFonts w:asciiTheme="majorBidi" w:eastAsiaTheme="majorEastAsia" w:hAnsiTheme="majorBidi" w:cstheme="majorBidi"/>
          <w:sz w:val="24"/>
          <w:szCs w:val="24"/>
          <w:lang w:eastAsia="lt-LT" w:bidi="lt-LT"/>
        </w:rPr>
        <w:t xml:space="preserve"> </w:t>
      </w:r>
      <w:r w:rsidR="00932D6C" w:rsidRPr="00E97F05">
        <w:rPr>
          <w:rFonts w:asciiTheme="majorBidi" w:hAnsiTheme="majorBidi" w:cstheme="majorBidi"/>
          <w:sz w:val="24"/>
          <w:szCs w:val="24"/>
        </w:rPr>
        <w:t xml:space="preserve">kalendorines dienas apie tai raštu arba el. paštu pranešęs Pirkėjui ir nurodęs tokio pasitelkimo motyvus bei gavęs Pirkėjo sutikimą. Pirkėjas savo sutikimą ar nesutikimą raštu arba el. paštu turi pareikšti ne vėliau kaip per </w:t>
      </w:r>
      <w:r w:rsidR="00932D6C" w:rsidRPr="00E97F05">
        <w:rPr>
          <w:rFonts w:asciiTheme="majorBidi" w:hAnsiTheme="majorBidi" w:cstheme="majorBidi"/>
          <w:iCs/>
          <w:sz w:val="24"/>
          <w:szCs w:val="24"/>
        </w:rPr>
        <w:t>7</w:t>
      </w:r>
      <w:r w:rsidR="00C52C5F">
        <w:rPr>
          <w:rFonts w:asciiTheme="majorBidi" w:hAnsiTheme="majorBidi" w:cstheme="majorBidi"/>
          <w:iCs/>
          <w:sz w:val="24"/>
          <w:szCs w:val="24"/>
        </w:rPr>
        <w:t> </w:t>
      </w:r>
      <w:r w:rsidR="00C52C5F" w:rsidRPr="00E97F05">
        <w:rPr>
          <w:rFonts w:asciiTheme="majorBidi" w:eastAsiaTheme="majorEastAsia" w:hAnsiTheme="majorBidi" w:cstheme="majorBidi"/>
          <w:sz w:val="24"/>
          <w:szCs w:val="24"/>
          <w:lang w:eastAsia="lt-LT" w:bidi="lt-LT"/>
        </w:rPr>
        <w:t>(septynias)</w:t>
      </w:r>
      <w:r w:rsidR="00C52C5F">
        <w:rPr>
          <w:rFonts w:asciiTheme="majorBidi" w:eastAsiaTheme="majorEastAsia" w:hAnsiTheme="majorBidi" w:cstheme="majorBidi"/>
          <w:sz w:val="24"/>
          <w:szCs w:val="24"/>
          <w:lang w:eastAsia="lt-LT" w:bidi="lt-LT"/>
        </w:rPr>
        <w:t xml:space="preserve"> </w:t>
      </w:r>
      <w:r w:rsidR="00932D6C" w:rsidRPr="00E97F05">
        <w:rPr>
          <w:rFonts w:asciiTheme="majorBidi" w:hAnsiTheme="majorBidi" w:cstheme="majorBidi"/>
          <w:sz w:val="24"/>
          <w:szCs w:val="24"/>
        </w:rPr>
        <w:t>kalendorines dienas nuo Pardavėjo pranešimo gavimo dienos.</w:t>
      </w:r>
    </w:p>
    <w:p w14:paraId="10772AA2" w14:textId="0F4E028B" w:rsidR="00932D6C" w:rsidRPr="00E97F05" w:rsidRDefault="00932D6C" w:rsidP="00354D35">
      <w:pPr>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4.2. Sudarius pirkimo sutartį, tačiau ne vėliau negu pirkimo sutartis pradedama vykdyti, Pardavėjas įsipareigoja Pirkėjui  pranešti tuo metu žinomų subtiekėjų pavadinimus, kontaktinius duomenis ir jų atstovus, jeigu jie nebuvo žinomi pasiūlymo pateikimo metu. Pirkėjas taip pat reikalauja, kad Pardavėjas informuotų apie minėtos informacijos pasikeitimus visu pirkimo sutarties vykdymo metu, taip pat apie naujus subtiekėjus, kuriuos jis ketina pasitelkti vėliau. Jeigu taikomos VPĮ</w:t>
      </w:r>
      <w:r w:rsidR="00B00574">
        <w:rPr>
          <w:rFonts w:asciiTheme="majorBidi" w:hAnsiTheme="majorBidi" w:cstheme="majorBidi"/>
          <w:sz w:val="24"/>
          <w:szCs w:val="24"/>
        </w:rPr>
        <w:t> </w:t>
      </w:r>
      <w:r w:rsidRPr="00E97F05">
        <w:rPr>
          <w:rFonts w:asciiTheme="majorBidi" w:hAnsiTheme="majorBidi" w:cstheme="majorBidi"/>
          <w:sz w:val="24"/>
          <w:szCs w:val="24"/>
        </w:rPr>
        <w:t>88</w:t>
      </w:r>
      <w:r w:rsidR="00B00574">
        <w:rPr>
          <w:rFonts w:asciiTheme="majorBidi" w:hAnsiTheme="majorBidi" w:cstheme="majorBidi"/>
          <w:sz w:val="24"/>
          <w:szCs w:val="24"/>
        </w:rPr>
        <w:t> </w:t>
      </w:r>
      <w:r w:rsidRPr="00E97F05">
        <w:rPr>
          <w:rFonts w:asciiTheme="majorBidi" w:hAnsiTheme="majorBidi" w:cstheme="majorBidi"/>
          <w:sz w:val="24"/>
          <w:szCs w:val="24"/>
        </w:rPr>
        <w:t>str. 5</w:t>
      </w:r>
      <w:r w:rsidR="00B00574">
        <w:rPr>
          <w:rFonts w:asciiTheme="majorBidi" w:hAnsiTheme="majorBidi" w:cstheme="majorBidi"/>
          <w:sz w:val="24"/>
          <w:szCs w:val="24"/>
        </w:rPr>
        <w:t> </w:t>
      </w:r>
      <w:r w:rsidRPr="00E97F05">
        <w:rPr>
          <w:rFonts w:asciiTheme="majorBidi" w:hAnsiTheme="majorBidi" w:cstheme="majorBidi"/>
          <w:sz w:val="24"/>
          <w:szCs w:val="24"/>
        </w:rPr>
        <w:t>d. nuostatos, kartu su informacija apie naujus subtiekėjus pateikiami ir subtiekėjų pašalinimo pagrindų nebuvimą patvirtinantys dokumentai.</w:t>
      </w:r>
    </w:p>
    <w:p w14:paraId="46AB30F0" w14:textId="77777777" w:rsidR="00932D6C" w:rsidRPr="00E97F05" w:rsidRDefault="00932D6C" w:rsidP="00354D35">
      <w:pPr>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4.3. Jei Sutarties vykdymo metu Pardavėjas pasinaudoja 4.1 p. numatyta galimybe toliau galioja:</w:t>
      </w:r>
    </w:p>
    <w:p w14:paraId="308147D9" w14:textId="77777777" w:rsidR="00932D6C" w:rsidRPr="00E97F05" w:rsidRDefault="00932D6C" w:rsidP="00354D35">
      <w:pPr>
        <w:widowControl w:val="0"/>
        <w:spacing w:after="0" w:line="240" w:lineRule="auto"/>
        <w:ind w:firstLine="851"/>
        <w:jc w:val="both"/>
        <w:outlineLvl w:val="2"/>
        <w:rPr>
          <w:rFonts w:asciiTheme="majorBidi" w:eastAsiaTheme="majorEastAsia" w:hAnsiTheme="majorBidi" w:cstheme="majorBidi"/>
          <w:sz w:val="24"/>
          <w:szCs w:val="24"/>
          <w:lang w:eastAsia="lt-LT" w:bidi="lt-LT"/>
        </w:rPr>
      </w:pPr>
      <w:bookmarkStart w:id="5" w:name="_Ref72091289"/>
      <w:bookmarkEnd w:id="4"/>
      <w:r w:rsidRPr="00E97F05">
        <w:rPr>
          <w:rFonts w:asciiTheme="majorBidi" w:eastAsiaTheme="majorEastAsia" w:hAnsiTheme="majorBidi" w:cstheme="majorBidi"/>
          <w:sz w:val="24"/>
          <w:szCs w:val="24"/>
          <w:lang w:eastAsia="lt-LT" w:bidi="lt-LT"/>
        </w:rPr>
        <w:t>4.3.1.Pardavėjo pasitelkto (-ų) subtiekėjo (-ų) pavadinimai, kontaktiniai duomenys, atstovai, subtiekėjo (-ų) pasitelkimo apimtys ir pagrindas nurodyti Sutarties Specialiųjų sąlygų priede.</w:t>
      </w:r>
      <w:bookmarkEnd w:id="5"/>
    </w:p>
    <w:p w14:paraId="6AAE0F72" w14:textId="77777777" w:rsidR="00932D6C" w:rsidRPr="00E97F05" w:rsidRDefault="00932D6C" w:rsidP="00354D35">
      <w:pPr>
        <w:widowControl w:val="0"/>
        <w:spacing w:after="0" w:line="240" w:lineRule="auto"/>
        <w:ind w:firstLine="851"/>
        <w:jc w:val="both"/>
        <w:outlineLvl w:val="2"/>
        <w:rPr>
          <w:rFonts w:asciiTheme="majorBidi" w:eastAsiaTheme="majorEastAsia" w:hAnsiTheme="majorBidi" w:cstheme="majorBidi"/>
          <w:sz w:val="24"/>
          <w:szCs w:val="24"/>
          <w:lang w:eastAsia="lt-LT" w:bidi="lt-LT"/>
        </w:rPr>
      </w:pPr>
      <w:bookmarkStart w:id="6" w:name="bookmark486"/>
      <w:bookmarkEnd w:id="6"/>
      <w:r w:rsidRPr="00E97F05">
        <w:rPr>
          <w:rFonts w:asciiTheme="majorBidi" w:eastAsiaTheme="majorEastAsia" w:hAnsiTheme="majorBidi" w:cstheme="majorBidi"/>
          <w:sz w:val="24"/>
          <w:szCs w:val="24"/>
          <w:lang w:eastAsia="lt-LT" w:bidi="lt-LT"/>
        </w:rPr>
        <w:t xml:space="preserve">4.3.2.Pardavėjas gali keisti Sutarties Specialiųjų sąlygų priede nurodytus subtiekėjus ir (ar) pasitelkti naujus tik ne vėliau kaip prieš 7 (septynias) kalendorines dienas apie tai raštu arba el. paštu pranešęs Pirkėjui ir nurodęs tokio keitimo motyvus bei gavęs Pirkėjo sutikimą. Pirkėjas savo sutikimą ar nesutikimą raštu arba el. paštu turi pareikšti ne vėliau kaip per </w:t>
      </w:r>
      <w:r w:rsidRPr="00E97F05">
        <w:rPr>
          <w:rFonts w:asciiTheme="majorBidi" w:eastAsiaTheme="majorEastAsia" w:hAnsiTheme="majorBidi" w:cstheme="majorBidi"/>
          <w:iCs/>
          <w:sz w:val="24"/>
          <w:szCs w:val="24"/>
          <w:lang w:eastAsia="lt-LT" w:bidi="lt-LT"/>
        </w:rPr>
        <w:t>7</w:t>
      </w:r>
      <w:r w:rsidRPr="00E97F05">
        <w:rPr>
          <w:rFonts w:asciiTheme="majorBidi" w:eastAsiaTheme="majorEastAsia" w:hAnsiTheme="majorBidi" w:cstheme="majorBidi"/>
          <w:sz w:val="24"/>
          <w:szCs w:val="24"/>
          <w:lang w:eastAsia="lt-LT" w:bidi="lt-LT"/>
        </w:rPr>
        <w:t xml:space="preserve"> (septynias) kalendorines dienas nuo Pardavėjo pranešimo gavimo dienos.</w:t>
      </w:r>
    </w:p>
    <w:p w14:paraId="32936A6C" w14:textId="77777777" w:rsidR="00932D6C" w:rsidRPr="00E97F05" w:rsidRDefault="00932D6C" w:rsidP="00354D35">
      <w:pPr>
        <w:widowControl w:val="0"/>
        <w:spacing w:after="0" w:line="240" w:lineRule="auto"/>
        <w:ind w:firstLine="851"/>
        <w:jc w:val="both"/>
        <w:outlineLvl w:val="2"/>
        <w:rPr>
          <w:rFonts w:asciiTheme="majorBidi" w:eastAsiaTheme="majorEastAsia" w:hAnsiTheme="majorBidi" w:cstheme="majorBidi"/>
          <w:sz w:val="24"/>
          <w:szCs w:val="24"/>
          <w:lang w:eastAsia="lt-LT" w:bidi="lt-LT"/>
        </w:rPr>
      </w:pPr>
      <w:bookmarkStart w:id="7" w:name="bookmark487"/>
      <w:bookmarkEnd w:id="7"/>
      <w:r w:rsidRPr="00E97F05">
        <w:rPr>
          <w:rFonts w:asciiTheme="majorBidi" w:eastAsiaTheme="majorEastAsia" w:hAnsiTheme="majorBidi" w:cstheme="majorBidi"/>
          <w:sz w:val="24"/>
          <w:szCs w:val="24"/>
          <w:lang w:eastAsia="lt-LT" w:bidi="lt-LT"/>
        </w:rPr>
        <w:t>4.3.3.Jei subtiekėjui Pirkimo dokumentuose buvo keliami kvalifikaciniai reikalavimai arba subtiekėjas buvo pasitelktas pagrindžiant tiekėjo pasiūlymo atitiktį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Pardavėjas nedelsiant pakeistų minėtą subtiekėją reikalavimus atitinkančiu subtiekėju.</w:t>
      </w:r>
    </w:p>
    <w:p w14:paraId="5C667B30" w14:textId="37EEDE3F" w:rsidR="00932D6C" w:rsidRPr="00E97F05" w:rsidRDefault="00932D6C" w:rsidP="00354D35">
      <w:pPr>
        <w:widowControl w:val="0"/>
        <w:spacing w:after="0" w:line="240" w:lineRule="auto"/>
        <w:ind w:firstLine="851"/>
        <w:jc w:val="both"/>
        <w:outlineLvl w:val="2"/>
        <w:rPr>
          <w:rFonts w:asciiTheme="majorBidi" w:eastAsiaTheme="majorEastAsia" w:hAnsiTheme="majorBidi" w:cstheme="majorBidi"/>
          <w:sz w:val="24"/>
          <w:szCs w:val="24"/>
          <w:lang w:eastAsia="lt-LT" w:bidi="lt-LT"/>
        </w:rPr>
      </w:pPr>
      <w:bookmarkStart w:id="8" w:name="bookmark488"/>
      <w:bookmarkStart w:id="9" w:name="_Ref72091604"/>
      <w:bookmarkEnd w:id="8"/>
      <w:r w:rsidRPr="00E97F05">
        <w:rPr>
          <w:rFonts w:asciiTheme="majorBidi" w:eastAsiaTheme="majorEastAsia" w:hAnsiTheme="majorBidi" w:cstheme="majorBidi"/>
          <w:sz w:val="24"/>
          <w:szCs w:val="24"/>
          <w:lang w:eastAsia="lt-LT" w:bidi="lt-LT"/>
        </w:rPr>
        <w:t xml:space="preserve">4.3.4.Pirkėjui sutikus su subtiekėjo pakeitimu ar naujo subtiekėjo pasitelkimu, Pirkėjas kartu su Pardavėju ne vėliau kaip per </w:t>
      </w:r>
      <w:r w:rsidRPr="00E97F05">
        <w:rPr>
          <w:rFonts w:asciiTheme="majorBidi" w:eastAsiaTheme="majorEastAsia" w:hAnsiTheme="majorBidi" w:cstheme="majorBidi"/>
          <w:iCs/>
          <w:sz w:val="24"/>
          <w:szCs w:val="24"/>
          <w:lang w:eastAsia="lt-LT" w:bidi="lt-LT"/>
        </w:rPr>
        <w:t>14</w:t>
      </w:r>
      <w:r w:rsidR="006B3427">
        <w:rPr>
          <w:rFonts w:asciiTheme="majorBidi" w:eastAsiaTheme="majorEastAsia" w:hAnsiTheme="majorBidi" w:cstheme="majorBidi"/>
          <w:iCs/>
          <w:sz w:val="24"/>
          <w:szCs w:val="24"/>
          <w:lang w:eastAsia="lt-LT" w:bidi="lt-LT"/>
        </w:rPr>
        <w:t> </w:t>
      </w:r>
      <w:r w:rsidRPr="00E97F05">
        <w:rPr>
          <w:rFonts w:asciiTheme="majorBidi" w:eastAsiaTheme="majorEastAsia" w:hAnsiTheme="majorBidi" w:cstheme="majorBidi"/>
          <w:sz w:val="24"/>
          <w:szCs w:val="24"/>
          <w:lang w:eastAsia="lt-LT" w:bidi="lt-LT"/>
        </w:rPr>
        <w:t>(keturiolika) kalendorinių dienų nuo Pardavėjo sutikimo pakeisti subtiekėją ar pasitelkti naują raštu sudaro susitarimą, kurį pasirašo Šalys. Šis susitarimas yra neatskiriama Sutarties dalis.</w:t>
      </w:r>
      <w:bookmarkEnd w:id="9"/>
    </w:p>
    <w:p w14:paraId="6290C4FD" w14:textId="77777777" w:rsidR="00932D6C" w:rsidRPr="00E97F05" w:rsidRDefault="00932D6C" w:rsidP="00354D35">
      <w:pPr>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4.3.5. Jeigu Pardavėjas Sutarties vykdymui pasitelkia subtiekėjus, taikoma Lietuvos Respublikos viešųjų pirkimų įstatymo nuostatos, kurios numato tiesioginio atsiskaitymo su subtiekėjais galimybę. Tokio atsiskaitymo tvarka nustatoma trišalėje sutartyje, kurią sudaro Pirkėjas, Pardavėjas ir jo subtiekėjas (-ai).</w:t>
      </w:r>
    </w:p>
    <w:p w14:paraId="66E214F8" w14:textId="6820DD39" w:rsidR="00932D6C" w:rsidRPr="00E97F05" w:rsidRDefault="00932D6C" w:rsidP="00354D35">
      <w:pPr>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lastRenderedPageBreak/>
        <w:t>4.3.6. Pirkėjas, Pardavėjui pasiūlyme nurodžius, arba, vadovaujantis Sutarties Specialiųjų sąlygų 4.2</w:t>
      </w:r>
      <w:r w:rsidR="006B3427">
        <w:rPr>
          <w:rFonts w:asciiTheme="majorBidi" w:hAnsiTheme="majorBidi" w:cstheme="majorBidi"/>
          <w:sz w:val="24"/>
          <w:szCs w:val="24"/>
        </w:rPr>
        <w:t> </w:t>
      </w:r>
      <w:r w:rsidRPr="00E97F05">
        <w:rPr>
          <w:rFonts w:asciiTheme="majorBidi" w:hAnsiTheme="majorBidi" w:cstheme="majorBidi"/>
          <w:sz w:val="24"/>
          <w:szCs w:val="24"/>
        </w:rPr>
        <w:t>papunkčiu, pranešus apie subtiekėjo pakeitimą arba naujo pasitelkimą,  ne vėliau kaip per 3</w:t>
      </w:r>
      <w:r w:rsidR="006B3427">
        <w:rPr>
          <w:rFonts w:asciiTheme="majorBidi" w:hAnsiTheme="majorBidi" w:cstheme="majorBidi"/>
          <w:sz w:val="24"/>
          <w:szCs w:val="24"/>
        </w:rPr>
        <w:t> </w:t>
      </w:r>
      <w:r w:rsidRPr="00E97F05">
        <w:rPr>
          <w:rFonts w:asciiTheme="majorBidi" w:hAnsiTheme="majorBidi" w:cstheme="majorBidi"/>
          <w:sz w:val="24"/>
          <w:szCs w:val="24"/>
        </w:rPr>
        <w:t>(tris)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(-ais) subtiekėju (-ais) pagal jų tarpusavio sutartis. Tokia trišalė sutartis laikoma sudėtine šios Sutarties dalimi. Tiesioginiam atsiskaitymui su subtiekėjais taikomi terminai nurodyti Sutarties Specialiųjų sąlygų 2.4</w:t>
      </w:r>
      <w:r w:rsidR="006B3427">
        <w:rPr>
          <w:rFonts w:asciiTheme="majorBidi" w:hAnsiTheme="majorBidi" w:cstheme="majorBidi"/>
          <w:sz w:val="24"/>
          <w:szCs w:val="24"/>
        </w:rPr>
        <w:t> </w:t>
      </w:r>
      <w:r w:rsidRPr="00E97F05">
        <w:rPr>
          <w:rFonts w:asciiTheme="majorBidi" w:hAnsiTheme="majorBidi" w:cstheme="majorBidi"/>
          <w:sz w:val="24"/>
          <w:szCs w:val="24"/>
        </w:rPr>
        <w:t>papunktyje.</w:t>
      </w:r>
    </w:p>
    <w:p w14:paraId="0A4B5FFD" w14:textId="77777777" w:rsidR="00932D6C" w:rsidRPr="00E97F05" w:rsidRDefault="00932D6C" w:rsidP="00354D35">
      <w:pPr>
        <w:autoSpaceDE w:val="0"/>
        <w:autoSpaceDN w:val="0"/>
        <w:adjustRightInd w:val="0"/>
        <w:spacing w:after="0" w:line="240" w:lineRule="auto"/>
        <w:jc w:val="both"/>
        <w:rPr>
          <w:rFonts w:asciiTheme="majorBidi" w:hAnsiTheme="majorBidi" w:cstheme="majorBidi"/>
          <w:color w:val="000000"/>
          <w:sz w:val="24"/>
          <w:szCs w:val="24"/>
        </w:rPr>
      </w:pPr>
    </w:p>
    <w:p w14:paraId="08AE23FC"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color w:val="000000"/>
          <w:sz w:val="24"/>
          <w:szCs w:val="24"/>
        </w:rPr>
      </w:pPr>
      <w:r w:rsidRPr="00E97F05">
        <w:rPr>
          <w:rFonts w:asciiTheme="majorBidi" w:hAnsiTheme="majorBidi" w:cstheme="majorBidi"/>
          <w:b/>
          <w:color w:val="000000"/>
          <w:sz w:val="24"/>
          <w:szCs w:val="24"/>
        </w:rPr>
        <w:t>5.</w:t>
      </w:r>
      <w:r w:rsidRPr="00E97F05">
        <w:rPr>
          <w:rFonts w:asciiTheme="majorBidi" w:hAnsiTheme="majorBidi" w:cstheme="majorBidi"/>
          <w:b/>
          <w:color w:val="000000"/>
          <w:sz w:val="24"/>
          <w:szCs w:val="24"/>
        </w:rPr>
        <w:tab/>
        <w:t>SUTARTIES ĮVYKDYMO UŽTIKRINIMAS</w:t>
      </w:r>
    </w:p>
    <w:p w14:paraId="1BA7416E"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color w:val="000000"/>
          <w:sz w:val="24"/>
          <w:szCs w:val="24"/>
        </w:rPr>
      </w:pPr>
    </w:p>
    <w:p w14:paraId="7A85EC5A" w14:textId="0933C8D3" w:rsidR="00932D6C" w:rsidRPr="00E97F05" w:rsidRDefault="00932D6C" w:rsidP="00354D35">
      <w:pPr>
        <w:pStyle w:val="Sraopastraipa"/>
        <w:numPr>
          <w:ilvl w:val="1"/>
          <w:numId w:val="28"/>
        </w:numPr>
        <w:autoSpaceDE w:val="0"/>
        <w:autoSpaceDN w:val="0"/>
        <w:adjustRightInd w:val="0"/>
        <w:spacing w:after="0" w:line="240" w:lineRule="auto"/>
        <w:ind w:left="0" w:firstLine="851"/>
        <w:jc w:val="both"/>
        <w:rPr>
          <w:rFonts w:asciiTheme="majorBidi" w:hAnsiTheme="majorBidi" w:cstheme="majorBidi"/>
          <w:color w:val="000000"/>
          <w:szCs w:val="24"/>
        </w:rPr>
      </w:pPr>
      <w:r w:rsidRPr="00E97F05">
        <w:rPr>
          <w:rFonts w:asciiTheme="majorBidi" w:hAnsiTheme="majorBidi" w:cstheme="majorBidi"/>
          <w:color w:val="000000"/>
          <w:szCs w:val="24"/>
        </w:rPr>
        <w:t>Sutarties įvykdymo užtikrinimui garantijos ar laidavimo dokumento nereikalaujama. Sutarties įvykdymas užtikrinamas Sutarties Specialiųjų sąlygų 7</w:t>
      </w:r>
      <w:r w:rsidR="006B3427">
        <w:rPr>
          <w:rFonts w:asciiTheme="majorBidi" w:hAnsiTheme="majorBidi" w:cstheme="majorBidi"/>
          <w:color w:val="000000"/>
          <w:szCs w:val="24"/>
        </w:rPr>
        <w:t> </w:t>
      </w:r>
      <w:r w:rsidRPr="00E97F05">
        <w:rPr>
          <w:rFonts w:asciiTheme="majorBidi" w:hAnsiTheme="majorBidi" w:cstheme="majorBidi"/>
          <w:color w:val="000000"/>
          <w:szCs w:val="24"/>
        </w:rPr>
        <w:t>punkte nustatytomis netesybomis – delspinigiais ir bauda.</w:t>
      </w:r>
    </w:p>
    <w:p w14:paraId="7EC93F43" w14:textId="3B768C59"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b/>
          <w:bCs/>
          <w:i/>
          <w:iCs/>
          <w:color w:val="000000"/>
          <w:sz w:val="24"/>
          <w:szCs w:val="24"/>
        </w:rPr>
      </w:pPr>
      <w:r w:rsidRPr="00E97F05">
        <w:rPr>
          <w:rFonts w:asciiTheme="majorBidi" w:hAnsiTheme="majorBidi" w:cstheme="majorBidi"/>
          <w:b/>
          <w:bCs/>
          <w:i/>
          <w:iCs/>
          <w:color w:val="000000"/>
          <w:sz w:val="24"/>
          <w:szCs w:val="24"/>
        </w:rPr>
        <w:t>(Šis Sutarties Specialiųjų sąlygų 5.2</w:t>
      </w:r>
      <w:r w:rsidR="006B3427">
        <w:rPr>
          <w:rFonts w:asciiTheme="majorBidi" w:hAnsiTheme="majorBidi" w:cstheme="majorBidi"/>
          <w:b/>
          <w:bCs/>
          <w:i/>
          <w:iCs/>
          <w:color w:val="000000"/>
          <w:sz w:val="24"/>
          <w:szCs w:val="24"/>
        </w:rPr>
        <w:t> </w:t>
      </w:r>
      <w:r w:rsidRPr="00E97F05">
        <w:rPr>
          <w:rFonts w:asciiTheme="majorBidi" w:hAnsiTheme="majorBidi" w:cstheme="majorBidi"/>
          <w:b/>
          <w:bCs/>
          <w:i/>
          <w:iCs/>
          <w:color w:val="000000"/>
          <w:sz w:val="24"/>
          <w:szCs w:val="24"/>
        </w:rPr>
        <w:t>papunktis taikomas, kai Sutarties vykdymui Pardavėjas pageidauja avanso).</w:t>
      </w:r>
    </w:p>
    <w:p w14:paraId="098CF63D" w14:textId="102FBB0C" w:rsidR="00932D6C" w:rsidRPr="00E97F05" w:rsidRDefault="00932D6C" w:rsidP="00354D35">
      <w:pPr>
        <w:tabs>
          <w:tab w:val="left" w:pos="85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5.2. Pardavėjas per 5</w:t>
      </w:r>
      <w:r w:rsidR="006B3427">
        <w:rPr>
          <w:rFonts w:asciiTheme="majorBidi" w:hAnsiTheme="majorBidi" w:cstheme="majorBidi"/>
          <w:color w:val="000000"/>
          <w:sz w:val="24"/>
          <w:szCs w:val="24"/>
        </w:rPr>
        <w:t> </w:t>
      </w:r>
      <w:r w:rsidRPr="00E97F05">
        <w:rPr>
          <w:rFonts w:asciiTheme="majorBidi" w:hAnsiTheme="majorBidi" w:cstheme="majorBidi"/>
          <w:color w:val="000000"/>
          <w:sz w:val="24"/>
          <w:szCs w:val="24"/>
        </w:rPr>
        <w:t>(penkias) kalendorines dienas nuo Sutarties pasirašymo dienos kartu su avansinio mokėjimo sąskaita pateikia Pirkėjui avanso gražinimo užtikrinimą prašomo avansinio mokėjimo sumai, nurodytai Sutarties Specialiųjų sąlygų 2.</w:t>
      </w:r>
      <w:r w:rsidR="00795EDB">
        <w:rPr>
          <w:rFonts w:asciiTheme="majorBidi" w:hAnsiTheme="majorBidi" w:cstheme="majorBidi"/>
          <w:color w:val="000000"/>
          <w:sz w:val="24"/>
          <w:szCs w:val="24"/>
        </w:rPr>
        <w:t>7</w:t>
      </w:r>
      <w:r w:rsidRPr="00E97F05">
        <w:rPr>
          <w:rFonts w:asciiTheme="majorBidi" w:hAnsiTheme="majorBidi" w:cstheme="majorBidi"/>
          <w:color w:val="000000"/>
          <w:sz w:val="24"/>
          <w:szCs w:val="24"/>
        </w:rPr>
        <w:t>.1 papunktyje.</w:t>
      </w:r>
    </w:p>
    <w:p w14:paraId="7FCF303D"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5.3. Pardavėjas prieš pateikdamas avanso grąžinimo užtikrinimą – pasirašytą Lietuvos Respublikoje ar užsienyje registruoto banko išduoto banko garantijos rašto originalą arba draudimo bendrovės laidavimo draudimo raštą ir poliso originalą (toliau bendrai vadinama – raštas), įsipareigoja pateikti susipažinimui rašto ir jį detalizuojančių ir/ar paaiškinančių dokumentų projektus.</w:t>
      </w:r>
    </w:p>
    <w:p w14:paraId="4A7A8933"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59EE38E0"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6.</w:t>
      </w:r>
      <w:r w:rsidRPr="00E97F05">
        <w:rPr>
          <w:rFonts w:asciiTheme="majorBidi" w:hAnsiTheme="majorBidi" w:cstheme="majorBidi"/>
          <w:b/>
          <w:bCs/>
          <w:color w:val="000000"/>
          <w:sz w:val="24"/>
          <w:szCs w:val="24"/>
        </w:rPr>
        <w:tab/>
        <w:t>PREKIŲ KOKYBĖ IR GARANTIJOS</w:t>
      </w:r>
    </w:p>
    <w:p w14:paraId="2308D0EE"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2443EEFD" w14:textId="6C29AA3E"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6.1.</w:t>
      </w:r>
      <w:r w:rsidRPr="00E97F05">
        <w:rPr>
          <w:rFonts w:asciiTheme="majorBidi" w:hAnsiTheme="majorBidi" w:cstheme="majorBidi"/>
          <w:color w:val="000000"/>
          <w:sz w:val="24"/>
          <w:szCs w:val="24"/>
        </w:rPr>
        <w:tab/>
        <w:t xml:space="preserve">Prekėms suteikiama </w:t>
      </w:r>
      <w:r w:rsidRPr="00E97F05">
        <w:rPr>
          <w:rFonts w:asciiTheme="majorBidi" w:hAnsiTheme="majorBidi" w:cstheme="majorBidi"/>
          <w:iCs/>
          <w:sz w:val="24"/>
          <w:szCs w:val="24"/>
        </w:rPr>
        <w:t>24</w:t>
      </w:r>
      <w:r w:rsidR="00B74290">
        <w:rPr>
          <w:rFonts w:asciiTheme="majorBidi" w:hAnsiTheme="majorBidi" w:cstheme="majorBidi"/>
          <w:iCs/>
          <w:sz w:val="24"/>
          <w:szCs w:val="24"/>
        </w:rPr>
        <w:t> </w:t>
      </w:r>
      <w:r w:rsidRPr="00E97F05">
        <w:rPr>
          <w:rFonts w:asciiTheme="majorBidi" w:hAnsiTheme="majorBidi" w:cstheme="majorBidi"/>
          <w:iCs/>
          <w:sz w:val="24"/>
          <w:szCs w:val="24"/>
        </w:rPr>
        <w:t>(dvidešimt keturių) mėnesių</w:t>
      </w:r>
      <w:r w:rsidRPr="00E97F05">
        <w:rPr>
          <w:rFonts w:asciiTheme="majorBidi" w:hAnsiTheme="majorBidi" w:cstheme="majorBidi"/>
          <w:iCs/>
          <w:color w:val="000000"/>
          <w:sz w:val="24"/>
          <w:szCs w:val="24"/>
        </w:rPr>
        <w:t xml:space="preserve"> garantija</w:t>
      </w:r>
      <w:r w:rsidRPr="00E97F05">
        <w:rPr>
          <w:rFonts w:asciiTheme="majorBidi" w:hAnsiTheme="majorBidi" w:cstheme="majorBidi"/>
          <w:color w:val="000000"/>
          <w:sz w:val="24"/>
          <w:szCs w:val="24"/>
        </w:rPr>
        <w:t xml:space="preserve">, </w:t>
      </w:r>
      <w:r w:rsidRPr="00E97F05">
        <w:rPr>
          <w:rFonts w:asciiTheme="majorBidi" w:hAnsiTheme="majorBidi" w:cstheme="majorBidi"/>
          <w:sz w:val="24"/>
          <w:szCs w:val="24"/>
        </w:rPr>
        <w:t>nuo Prekių pristatymo Pirkėjui pristatymo dienos</w:t>
      </w:r>
      <w:r w:rsidRPr="00E97F05">
        <w:rPr>
          <w:rFonts w:asciiTheme="majorBidi" w:hAnsiTheme="majorBidi" w:cstheme="majorBidi"/>
          <w:color w:val="000000"/>
          <w:sz w:val="24"/>
          <w:szCs w:val="24"/>
        </w:rPr>
        <w:t>.</w:t>
      </w:r>
    </w:p>
    <w:p w14:paraId="5D34200C"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6.2.</w:t>
      </w:r>
      <w:r w:rsidRPr="00E97F05">
        <w:rPr>
          <w:rFonts w:asciiTheme="majorBidi" w:hAnsiTheme="majorBidi" w:cstheme="majorBidi"/>
          <w:color w:val="000000"/>
          <w:sz w:val="24"/>
          <w:szCs w:val="24"/>
        </w:rPr>
        <w:tab/>
      </w:r>
      <w:r w:rsidRPr="00E97F05">
        <w:rPr>
          <w:rFonts w:asciiTheme="majorBidi" w:hAnsiTheme="majorBidi" w:cstheme="majorBidi"/>
          <w:sz w:val="24"/>
          <w:szCs w:val="24"/>
        </w:rPr>
        <w:t>Garantinio laikotarpio metu Pardavėjas privalo Pirkėjo patalpose ar, jei tai neįmanoma, Šalių susitarimu kitoje vietoje, nemokamai pašalinti trūkumus, gedimus (defektus) arba sugedusias Prekes pakeisti ekvivalentiškomis ne vėliau kaip per 14 (keturiolika) kalendorinių dienų nuo pranešimo apie trūkumą, gedimą (defektą) gavimo momento.</w:t>
      </w:r>
    </w:p>
    <w:p w14:paraId="33BE58C8"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6.3.</w:t>
      </w:r>
      <w:r w:rsidRPr="00E97F05">
        <w:rPr>
          <w:rFonts w:asciiTheme="majorBidi" w:hAnsiTheme="majorBidi" w:cstheme="majorBidi"/>
          <w:color w:val="000000"/>
          <w:sz w:val="24"/>
          <w:szCs w:val="24"/>
        </w:rPr>
        <w:tab/>
        <w:t>Pirkėjo pranešimai Pardavėjui apie trūkumus, gedimus (defektus) turi būti pateikiami raštu adresu _______________ arba el. paštu ________________ .</w:t>
      </w:r>
    </w:p>
    <w:p w14:paraId="2860C421"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2350E6CE"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7.</w:t>
      </w:r>
      <w:r w:rsidRPr="00E97F05">
        <w:rPr>
          <w:rFonts w:asciiTheme="majorBidi" w:hAnsiTheme="majorBidi" w:cstheme="majorBidi"/>
          <w:b/>
          <w:bCs/>
          <w:color w:val="000000"/>
          <w:sz w:val="24"/>
          <w:szCs w:val="24"/>
        </w:rPr>
        <w:tab/>
        <w:t>ŠALIŲ ATSAKOMYBĖ</w:t>
      </w:r>
    </w:p>
    <w:p w14:paraId="71B324E1"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09AC6D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7.1.</w:t>
      </w:r>
      <w:r w:rsidRPr="00E97F05">
        <w:rPr>
          <w:rFonts w:asciiTheme="majorBidi" w:hAnsiTheme="majorBidi" w:cstheme="majorBidi"/>
          <w:color w:val="000000"/>
          <w:sz w:val="24"/>
          <w:szCs w:val="24"/>
        </w:rPr>
        <w:tab/>
        <w:t xml:space="preserve">Pirkėjas, uždelsęs sumokėti Sutartyje nustatyta tvarka ir terminais, įsipareigoja Pardavėjui pareikalavus mokėti Pardavėjui 0,02 </w:t>
      </w:r>
      <w:r w:rsidRPr="00E97F05">
        <w:rPr>
          <w:rFonts w:asciiTheme="majorBidi" w:hAnsiTheme="majorBidi" w:cstheme="majorBidi"/>
          <w:sz w:val="24"/>
          <w:szCs w:val="24"/>
        </w:rPr>
        <w:t xml:space="preserve">(dviejų šimtųjų) </w:t>
      </w:r>
      <w:r w:rsidRPr="00E97F05">
        <w:rPr>
          <w:rFonts w:asciiTheme="majorBidi" w:hAnsiTheme="majorBidi" w:cstheme="majorBidi"/>
          <w:color w:val="000000"/>
          <w:sz w:val="24"/>
          <w:szCs w:val="24"/>
        </w:rPr>
        <w:t>procento dydžio delspinigius nuo neapmokėtos sąskaitos dydžio už kiekvieną uždelstą kalendorinę dieną.</w:t>
      </w:r>
    </w:p>
    <w:p w14:paraId="4CCB3717" w14:textId="77777777" w:rsidR="00932D6C" w:rsidRPr="00E97F05" w:rsidRDefault="00932D6C" w:rsidP="00354D35">
      <w:pPr>
        <w:pStyle w:val="Default"/>
        <w:ind w:firstLine="851"/>
        <w:jc w:val="both"/>
        <w:rPr>
          <w:rFonts w:asciiTheme="majorBidi" w:hAnsiTheme="majorBidi" w:cstheme="majorBidi"/>
        </w:rPr>
      </w:pPr>
      <w:r w:rsidRPr="00E97F05">
        <w:rPr>
          <w:rFonts w:asciiTheme="majorBidi" w:hAnsiTheme="majorBidi" w:cstheme="majorBidi"/>
        </w:rPr>
        <w:t>7.2.</w:t>
      </w:r>
      <w:r w:rsidRPr="00E97F05">
        <w:rPr>
          <w:rFonts w:asciiTheme="majorBidi" w:hAnsiTheme="majorBidi" w:cstheme="majorBidi"/>
        </w:rPr>
        <w:tab/>
        <w:t xml:space="preserve">Pardavėjas, uždelsęs pristatyti Prekes arba įvykdyti garantinius įsipareigojimus Sutarties Specialiųjų sąlygų 3.1 ir 6.2 papunkčiuose nustatyta tvarka ir terminais, Pirkėjo </w:t>
      </w:r>
      <w:r w:rsidRPr="00E97F05">
        <w:rPr>
          <w:rFonts w:asciiTheme="majorBidi" w:hAnsiTheme="majorBidi" w:cstheme="majorBidi"/>
        </w:rPr>
        <w:lastRenderedPageBreak/>
        <w:t>reikalavimu moka Pirkėjui 0,02 (dviejų šimtųjų) procento dydžio delspinigius nuo nepristatytų (nepataisytų) Prekių vertės už kiekvieną uždelstą kalendorinę dieną.</w:t>
      </w:r>
    </w:p>
    <w:p w14:paraId="2B0D5968" w14:textId="0F37E46D"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7.3.</w:t>
      </w:r>
      <w:r w:rsidRPr="00E97F05">
        <w:rPr>
          <w:rFonts w:asciiTheme="majorBidi" w:hAnsiTheme="majorBidi" w:cstheme="majorBidi"/>
          <w:color w:val="000000"/>
          <w:sz w:val="24"/>
          <w:szCs w:val="24"/>
        </w:rPr>
        <w:tab/>
        <w:t>Pirkėjui nutraukus Sutartį Sutarties Bendrųjų sąlygų 15.2</w:t>
      </w:r>
      <w:r w:rsidR="00B74290">
        <w:rPr>
          <w:rFonts w:asciiTheme="majorBidi" w:hAnsiTheme="majorBidi" w:cstheme="majorBidi"/>
          <w:color w:val="000000"/>
          <w:sz w:val="24"/>
          <w:szCs w:val="24"/>
        </w:rPr>
        <w:t> </w:t>
      </w:r>
      <w:r w:rsidRPr="00E97F05">
        <w:rPr>
          <w:rFonts w:asciiTheme="majorBidi" w:hAnsiTheme="majorBidi" w:cstheme="majorBidi"/>
          <w:color w:val="000000"/>
          <w:sz w:val="24"/>
          <w:szCs w:val="24"/>
        </w:rPr>
        <w:t>papunktyje nurodytu pagrindu, Pardavėjas įsipareigoja sumokėti Pirkėjui 10</w:t>
      </w:r>
      <w:r w:rsidR="00B74290">
        <w:rPr>
          <w:rFonts w:asciiTheme="majorBidi" w:hAnsiTheme="majorBidi" w:cstheme="majorBidi"/>
          <w:color w:val="000000"/>
          <w:sz w:val="24"/>
          <w:szCs w:val="24"/>
        </w:rPr>
        <w:t> </w:t>
      </w:r>
      <w:r w:rsidRPr="00E97F05">
        <w:rPr>
          <w:rFonts w:asciiTheme="majorBidi" w:hAnsiTheme="majorBidi" w:cstheme="majorBidi"/>
          <w:color w:val="000000"/>
          <w:sz w:val="24"/>
          <w:szCs w:val="24"/>
        </w:rPr>
        <w:t xml:space="preserve">(dešimties) procentų dydžio baudą nuo Sutarties kainos su PVM per </w:t>
      </w:r>
      <w:r w:rsidRPr="00E97F05">
        <w:rPr>
          <w:rFonts w:asciiTheme="majorBidi" w:eastAsia="Arial Unicode MS" w:hAnsiTheme="majorBidi" w:cstheme="majorBidi"/>
          <w:sz w:val="24"/>
          <w:szCs w:val="24"/>
          <w:bdr w:val="nil"/>
          <w:lang w:eastAsia="lt-LT"/>
        </w:rPr>
        <w:t>15</w:t>
      </w:r>
      <w:r w:rsidR="00B74290">
        <w:rPr>
          <w:rFonts w:asciiTheme="majorBidi" w:eastAsia="Arial Unicode MS" w:hAnsiTheme="majorBidi" w:cstheme="majorBidi"/>
          <w:sz w:val="24"/>
          <w:szCs w:val="24"/>
          <w:bdr w:val="nil"/>
          <w:lang w:eastAsia="lt-LT"/>
        </w:rPr>
        <w:t> </w:t>
      </w:r>
      <w:r w:rsidRPr="00E97F05">
        <w:rPr>
          <w:rFonts w:asciiTheme="majorBidi" w:eastAsia="Arial Unicode MS" w:hAnsiTheme="majorBidi" w:cstheme="majorBidi"/>
          <w:sz w:val="24"/>
          <w:szCs w:val="24"/>
          <w:bdr w:val="nil"/>
          <w:lang w:eastAsia="lt-LT"/>
        </w:rPr>
        <w:t xml:space="preserve">(penkiolika) </w:t>
      </w:r>
      <w:r w:rsidRPr="00E97F05">
        <w:rPr>
          <w:rFonts w:asciiTheme="majorBidi" w:hAnsiTheme="majorBidi" w:cstheme="majorBidi"/>
          <w:color w:val="000000"/>
          <w:sz w:val="24"/>
          <w:szCs w:val="24"/>
        </w:rPr>
        <w:t>kalendorinių dienų.</w:t>
      </w:r>
    </w:p>
    <w:p w14:paraId="3A2BA6E0"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37ADACC7"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8.</w:t>
      </w:r>
      <w:r w:rsidRPr="00E97F05">
        <w:rPr>
          <w:rFonts w:asciiTheme="majorBidi" w:hAnsiTheme="majorBidi" w:cstheme="majorBidi"/>
          <w:b/>
          <w:bCs/>
          <w:color w:val="000000"/>
          <w:sz w:val="24"/>
          <w:szCs w:val="24"/>
        </w:rPr>
        <w:tab/>
        <w:t>SUTARTIES GALIOJIMAS, KEITIMAS, SUSTABDYMAS</w:t>
      </w:r>
    </w:p>
    <w:p w14:paraId="1CCA1A1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1058EA36" w14:textId="7745C445"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8.1.</w:t>
      </w:r>
      <w:r w:rsidRPr="00E97F05">
        <w:rPr>
          <w:rFonts w:asciiTheme="majorBidi" w:hAnsiTheme="majorBidi" w:cstheme="majorBidi"/>
          <w:color w:val="000000"/>
          <w:sz w:val="24"/>
          <w:szCs w:val="24"/>
        </w:rPr>
        <w:tab/>
        <w:t>Sutartis galioja 120</w:t>
      </w:r>
      <w:r w:rsidR="0019041C">
        <w:rPr>
          <w:rFonts w:asciiTheme="majorBidi" w:hAnsiTheme="majorBidi" w:cstheme="majorBidi"/>
          <w:color w:val="000000"/>
          <w:sz w:val="24"/>
          <w:szCs w:val="24"/>
        </w:rPr>
        <w:t> </w:t>
      </w:r>
      <w:r w:rsidRPr="00E97F05">
        <w:rPr>
          <w:rFonts w:asciiTheme="majorBidi" w:hAnsiTheme="majorBidi" w:cstheme="majorBidi"/>
          <w:color w:val="000000"/>
          <w:sz w:val="24"/>
          <w:szCs w:val="24"/>
        </w:rPr>
        <w:t>(šimtas dvidešimt)</w:t>
      </w:r>
      <w:r w:rsidRPr="00E97F05">
        <w:rPr>
          <w:rFonts w:asciiTheme="majorBidi" w:hAnsiTheme="majorBidi" w:cstheme="majorBidi"/>
          <w:i/>
          <w:color w:val="000000"/>
          <w:sz w:val="24"/>
          <w:szCs w:val="24"/>
        </w:rPr>
        <w:t xml:space="preserve"> </w:t>
      </w:r>
      <w:r w:rsidRPr="00E97F05">
        <w:rPr>
          <w:rFonts w:asciiTheme="majorBidi" w:hAnsiTheme="majorBidi" w:cstheme="majorBidi"/>
          <w:color w:val="000000"/>
          <w:sz w:val="24"/>
          <w:szCs w:val="24"/>
        </w:rPr>
        <w:t>kalendorinių dienų nuo Sutarties įsigaliojimo dienos arba iki visiško Šalių įsipareigojimų įvykdymo.</w:t>
      </w:r>
    </w:p>
    <w:p w14:paraId="3E1DD004" w14:textId="1FD5EE00" w:rsidR="00932D6C" w:rsidRPr="00E97F05" w:rsidRDefault="00932D6C" w:rsidP="00354D35">
      <w:pPr>
        <w:autoSpaceDE w:val="0"/>
        <w:autoSpaceDN w:val="0"/>
        <w:spacing w:after="0" w:line="240" w:lineRule="auto"/>
        <w:ind w:firstLine="851"/>
        <w:jc w:val="both"/>
        <w:rPr>
          <w:rFonts w:asciiTheme="majorBidi" w:hAnsiTheme="majorBidi" w:cstheme="majorBidi"/>
          <w:sz w:val="24"/>
          <w:szCs w:val="24"/>
        </w:rPr>
      </w:pPr>
      <w:r w:rsidRPr="00E97F05">
        <w:rPr>
          <w:rFonts w:asciiTheme="majorBidi" w:hAnsiTheme="majorBidi" w:cstheme="majorBidi"/>
          <w:color w:val="000000"/>
          <w:sz w:val="24"/>
          <w:szCs w:val="24"/>
        </w:rPr>
        <w:t>8.2.</w:t>
      </w:r>
      <w:r w:rsidRPr="00E97F05">
        <w:rPr>
          <w:rFonts w:asciiTheme="majorBidi" w:hAnsiTheme="majorBidi" w:cstheme="majorBidi"/>
          <w:color w:val="000000"/>
          <w:sz w:val="24"/>
          <w:szCs w:val="24"/>
        </w:rPr>
        <w:tab/>
        <w:t xml:space="preserve">Esant </w:t>
      </w:r>
      <w:r w:rsidRPr="00E97F05">
        <w:rPr>
          <w:rFonts w:asciiTheme="majorBidi" w:hAnsiTheme="majorBidi" w:cstheme="majorBidi"/>
          <w:sz w:val="24"/>
          <w:szCs w:val="24"/>
        </w:rPr>
        <w:t>COVID-19 ligos (koronaviruso infekcijos) poveikiui, dėl kurio Pardavėjas negali tinkamai tiekti Prekių pagal Sutartį, jis privalo raštu nedelsdamas, bet ne vėliau kaip per 3</w:t>
      </w:r>
      <w:r w:rsidR="0019041C">
        <w:rPr>
          <w:rFonts w:asciiTheme="majorBidi" w:hAnsiTheme="majorBidi" w:cstheme="majorBidi"/>
          <w:sz w:val="24"/>
          <w:szCs w:val="24"/>
        </w:rPr>
        <w:t> </w:t>
      </w:r>
      <w:r w:rsidRPr="00E97F05">
        <w:rPr>
          <w:rFonts w:asciiTheme="majorBidi" w:hAnsiTheme="majorBidi" w:cstheme="majorBidi"/>
          <w:sz w:val="24"/>
          <w:szCs w:val="24"/>
        </w:rPr>
        <w:t xml:space="preserve">(tris)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sidRPr="00E97F05">
        <w:rPr>
          <w:rFonts w:asciiTheme="majorBidi" w:hAnsiTheme="majorBidi" w:cstheme="majorBidi"/>
          <w:color w:val="000000"/>
          <w:sz w:val="24"/>
          <w:szCs w:val="24"/>
        </w:rPr>
        <w:t>Šiam laikotarpiui gali būti pratęsiamas Prekių pristatymo terminas</w:t>
      </w:r>
      <w:r w:rsidRPr="00E97F05">
        <w:rPr>
          <w:rFonts w:asciiTheme="majorBidi" w:hAnsiTheme="majorBidi" w:cstheme="majorBidi"/>
          <w:sz w:val="24"/>
          <w:szCs w:val="24"/>
        </w:rPr>
        <w:t>. Jei Prekių pristatymo sustabdymas trunka ilgiau kaip 90</w:t>
      </w:r>
      <w:r w:rsidR="0019041C">
        <w:rPr>
          <w:rFonts w:asciiTheme="majorBidi" w:hAnsiTheme="majorBidi" w:cstheme="majorBidi"/>
          <w:sz w:val="24"/>
          <w:szCs w:val="24"/>
        </w:rPr>
        <w:t> </w:t>
      </w:r>
      <w:r w:rsidRPr="00E97F05">
        <w:rPr>
          <w:rFonts w:asciiTheme="majorBidi" w:hAnsiTheme="majorBidi" w:cstheme="majorBidi"/>
          <w:sz w:val="24"/>
          <w:szCs w:val="24"/>
        </w:rPr>
        <w:t>(devyniasdešimt) kalendorinių dienų, Pirkėjas turi teisę raštu pareikalauti Pardavėjo atnaujinti tiekimą per 30</w:t>
      </w:r>
      <w:r w:rsidR="0019041C">
        <w:rPr>
          <w:rFonts w:asciiTheme="majorBidi" w:hAnsiTheme="majorBidi" w:cstheme="majorBidi"/>
          <w:sz w:val="24"/>
          <w:szCs w:val="24"/>
        </w:rPr>
        <w:t> </w:t>
      </w:r>
      <w:r w:rsidRPr="00E97F05">
        <w:rPr>
          <w:rFonts w:asciiTheme="majorBidi" w:hAnsiTheme="majorBidi" w:cstheme="majorBidi"/>
          <w:sz w:val="24"/>
          <w:szCs w:val="24"/>
        </w:rPr>
        <w:t>(trisdešimt) kalendorinių dienų arba nutraukti Sutartį.</w:t>
      </w:r>
    </w:p>
    <w:p w14:paraId="18C1FE59" w14:textId="431518B9"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sz w:val="24"/>
          <w:szCs w:val="24"/>
        </w:rPr>
        <w:t>8.3.</w:t>
      </w:r>
      <w:r w:rsidRPr="00E97F05">
        <w:rPr>
          <w:rFonts w:asciiTheme="majorBidi" w:hAnsiTheme="majorBidi" w:cstheme="majorBidi"/>
          <w:sz w:val="24"/>
          <w:szCs w:val="24"/>
        </w:rPr>
        <w:tab/>
        <w:t>Esant COVID-19 ligos (koronaviruso infekcijos) poveikiui, dėl kurio Pirkėjas negali priimti Prekių,</w:t>
      </w:r>
      <w:r w:rsidRPr="00E97F05">
        <w:rPr>
          <w:rFonts w:asciiTheme="majorBidi" w:hAnsiTheme="majorBidi" w:cstheme="majorBidi"/>
          <w:color w:val="000000"/>
          <w:sz w:val="24"/>
          <w:szCs w:val="24"/>
        </w:rPr>
        <w:t xml:space="preserve"> jis privalo raštu nedelsdamas, bet ne vėliau kaip per 3</w:t>
      </w:r>
      <w:r w:rsidR="00794880">
        <w:rPr>
          <w:rFonts w:asciiTheme="majorBidi" w:hAnsiTheme="majorBidi" w:cstheme="majorBidi"/>
          <w:color w:val="000000"/>
          <w:sz w:val="24"/>
          <w:szCs w:val="24"/>
        </w:rPr>
        <w:t> </w:t>
      </w:r>
      <w:r w:rsidRPr="00E97F05">
        <w:rPr>
          <w:rFonts w:asciiTheme="majorBidi" w:hAnsiTheme="majorBidi" w:cstheme="majorBidi"/>
          <w:color w:val="000000"/>
          <w:sz w:val="24"/>
          <w:szCs w:val="24"/>
        </w:rPr>
        <w:t>(tris) kalendorines dienas, apie tai pranešti Pardavėjui ir pateikti minėtų aplinkybių egzistavimo įrodymus. Tokiu atveju</w:t>
      </w:r>
      <w:r w:rsidRPr="00E97F05">
        <w:rPr>
          <w:rFonts w:asciiTheme="majorBidi" w:hAnsiTheme="majorBidi" w:cstheme="majorBidi"/>
          <w:sz w:val="24"/>
          <w:szCs w:val="24"/>
        </w:rPr>
        <w:t xml:space="preserve"> Pirkėjas turi teisę prašyti sustabdyti Prekių pristatymą iki atitinkamų aplinkybių pasibaigimo. Pardavėjas saugo Prekes visą jų pristatymo atidėjimo laikotarpį. Jeigu Prekės pristatytos </w:t>
      </w:r>
      <w:r w:rsidRPr="00E97F05">
        <w:rPr>
          <w:rFonts w:asciiTheme="majorBidi" w:hAnsiTheme="majorBidi" w:cstheme="majorBidi"/>
          <w:color w:val="000000"/>
          <w:sz w:val="24"/>
          <w:szCs w:val="24"/>
        </w:rPr>
        <w:t>Sutarties Specialiosiose sąlygose nustatytu adresu,</w:t>
      </w:r>
      <w:r w:rsidRPr="00E97F05">
        <w:rPr>
          <w:rFonts w:asciiTheme="majorBidi" w:hAnsiTheme="majorBidi" w:cstheme="majorBidi"/>
          <w:sz w:val="24"/>
          <w:szCs w:val="24"/>
        </w:rPr>
        <w:t xml:space="preserve"> tačiau atidėtas jų įdiegimas, sumontavimas ir pan., Pirkėjas privalo imtis visų priemonių Prekėms apsaugoti. Pirkėjas nekompensuoja Pardavėjui dėl tokio sustabdymo atsiradusių Pardavėjo išlaidų, jei </w:t>
      </w:r>
      <w:r w:rsidRPr="00E97F05">
        <w:rPr>
          <w:rFonts w:asciiTheme="majorBidi" w:hAnsiTheme="majorBidi" w:cstheme="majorBidi"/>
          <w:color w:val="000000"/>
          <w:sz w:val="24"/>
          <w:szCs w:val="24"/>
        </w:rPr>
        <w:t>Sutarties Specialiosiose sąlygose nenustatyta kitaip.</w:t>
      </w:r>
      <w:r w:rsidRPr="00E97F05">
        <w:rPr>
          <w:rFonts w:asciiTheme="majorBidi" w:hAnsiTheme="majorBidi" w:cstheme="majorBidi"/>
          <w:sz w:val="24"/>
          <w:szCs w:val="24"/>
        </w:rPr>
        <w:t xml:space="preserve"> Jei Prekių pristatymo sustabdymas trunka ilgiau kaip 90</w:t>
      </w:r>
      <w:r w:rsidR="00794880">
        <w:rPr>
          <w:rFonts w:asciiTheme="majorBidi" w:hAnsiTheme="majorBidi" w:cstheme="majorBidi"/>
          <w:sz w:val="24"/>
          <w:szCs w:val="24"/>
        </w:rPr>
        <w:t> </w:t>
      </w:r>
      <w:r w:rsidRPr="00E97F05">
        <w:rPr>
          <w:rFonts w:asciiTheme="majorBidi" w:hAnsiTheme="majorBidi" w:cstheme="majorBidi"/>
          <w:sz w:val="24"/>
          <w:szCs w:val="24"/>
        </w:rPr>
        <w:t>(devyniasdešimt) kalendorinių dienų, Pardavėjas turi teisę raštu pareikalauti Pirkėjo atnaujinti tiekimą per 30</w:t>
      </w:r>
      <w:r w:rsidR="00794880">
        <w:rPr>
          <w:rFonts w:asciiTheme="majorBidi" w:hAnsiTheme="majorBidi" w:cstheme="majorBidi"/>
          <w:sz w:val="24"/>
          <w:szCs w:val="24"/>
        </w:rPr>
        <w:t> </w:t>
      </w:r>
      <w:r w:rsidRPr="00E97F05">
        <w:rPr>
          <w:rFonts w:asciiTheme="majorBidi" w:hAnsiTheme="majorBidi" w:cstheme="majorBidi"/>
          <w:sz w:val="24"/>
          <w:szCs w:val="24"/>
        </w:rPr>
        <w:t>(trisdešimt) kalendorinių dienų arba nutraukti Sutartį.</w:t>
      </w:r>
    </w:p>
    <w:p w14:paraId="65476E74"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06534FB"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9.</w:t>
      </w:r>
      <w:r w:rsidRPr="00E97F05">
        <w:rPr>
          <w:rFonts w:asciiTheme="majorBidi" w:hAnsiTheme="majorBidi" w:cstheme="majorBidi"/>
          <w:b/>
          <w:bCs/>
          <w:color w:val="000000"/>
          <w:sz w:val="24"/>
          <w:szCs w:val="24"/>
        </w:rPr>
        <w:tab/>
        <w:t>BAIGIAMOSIOS NUOSTATOS</w:t>
      </w:r>
    </w:p>
    <w:p w14:paraId="45AE36A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4774A593" w14:textId="6E823510" w:rsidR="00932D6C" w:rsidRPr="00E97F05" w:rsidRDefault="00932D6C" w:rsidP="00354D35">
      <w:pPr>
        <w:pBdr>
          <w:top w:val="nil"/>
          <w:left w:val="nil"/>
          <w:bottom w:val="nil"/>
          <w:right w:val="nil"/>
          <w:between w:val="nil"/>
          <w:bar w:val="nil"/>
        </w:pBdr>
        <w:tabs>
          <w:tab w:val="left" w:pos="851"/>
        </w:tabs>
        <w:suppressAutoHyphens/>
        <w:spacing w:after="0" w:line="240" w:lineRule="auto"/>
        <w:ind w:firstLine="851"/>
        <w:jc w:val="both"/>
        <w:rPr>
          <w:rFonts w:asciiTheme="majorBidi" w:eastAsia="Arial Unicode MS" w:hAnsiTheme="majorBidi" w:cstheme="majorBidi"/>
          <w:color w:val="000000"/>
          <w:sz w:val="24"/>
          <w:szCs w:val="24"/>
          <w:bdr w:val="nil"/>
          <w:lang w:eastAsia="lt-LT"/>
        </w:rPr>
      </w:pPr>
      <w:r w:rsidRPr="00E97F05">
        <w:rPr>
          <w:rFonts w:asciiTheme="majorBidi" w:eastAsia="Times New Roman" w:hAnsiTheme="majorBidi" w:cstheme="majorBidi"/>
          <w:color w:val="000000"/>
          <w:sz w:val="24"/>
          <w:szCs w:val="24"/>
          <w:bdr w:val="nil"/>
          <w:lang w:eastAsia="lt-LT"/>
        </w:rPr>
        <w:t>9.1.</w:t>
      </w:r>
      <w:r w:rsidRPr="00E97F05">
        <w:rPr>
          <w:rFonts w:asciiTheme="majorBidi" w:eastAsia="Times New Roman" w:hAnsiTheme="majorBidi" w:cstheme="majorBidi"/>
          <w:color w:val="000000"/>
          <w:sz w:val="24"/>
          <w:szCs w:val="24"/>
          <w:bdr w:val="nil"/>
          <w:lang w:eastAsia="lt-LT"/>
        </w:rPr>
        <w:tab/>
        <w:t>Pirkėjo paskirtas asmuo, atsakingas už Sutarties vykdymą yra /</w:t>
      </w:r>
      <w:r w:rsidRPr="00E97F05">
        <w:rPr>
          <w:rFonts w:asciiTheme="majorBidi" w:eastAsia="Times New Roman" w:hAnsiTheme="majorBidi" w:cstheme="majorBidi"/>
          <w:i/>
          <w:iCs/>
          <w:color w:val="000000"/>
          <w:sz w:val="24"/>
          <w:szCs w:val="24"/>
          <w:bdr w:val="nil"/>
          <w:lang w:eastAsia="lt-LT"/>
        </w:rPr>
        <w:t>vardas, pavardė, pareigos, telefonas, el. paštas/.</w:t>
      </w:r>
      <w:r w:rsidRPr="00E97F05">
        <w:rPr>
          <w:rFonts w:asciiTheme="majorBidi" w:eastAsia="Arial Unicode MS" w:hAnsiTheme="majorBidi" w:cstheme="majorBidi"/>
          <w:color w:val="000000"/>
          <w:sz w:val="24"/>
          <w:szCs w:val="24"/>
          <w:bdr w:val="nil"/>
          <w:lang w:eastAsia="lt-LT"/>
        </w:rPr>
        <w:t xml:space="preserve"> </w:t>
      </w:r>
      <w:r w:rsidR="006E4B47" w:rsidRPr="00E97F05">
        <w:rPr>
          <w:rFonts w:asciiTheme="majorBidi" w:hAnsiTheme="majorBidi" w:cstheme="majorBidi"/>
          <w:sz w:val="24"/>
          <w:szCs w:val="24"/>
        </w:rPr>
        <w:t>Pirkėjo paskirtas asmuo, atsakingas už Sutarties ir jos pakeitimų paskelbimą yra</w:t>
      </w:r>
      <w:r w:rsidR="006E4B47" w:rsidRPr="00BD0626">
        <w:rPr>
          <w:rFonts w:asciiTheme="majorBidi" w:hAnsiTheme="majorBidi" w:cstheme="majorBidi"/>
          <w:i/>
          <w:iCs/>
          <w:sz w:val="24"/>
          <w:szCs w:val="24"/>
          <w:u w:val="single"/>
        </w:rPr>
        <w:t xml:space="preserve"> </w:t>
      </w:r>
      <w:r w:rsidR="00794880" w:rsidRPr="00E97F05">
        <w:rPr>
          <w:rFonts w:asciiTheme="majorBidi" w:eastAsia="Times New Roman" w:hAnsiTheme="majorBidi" w:cstheme="majorBidi"/>
          <w:color w:val="000000"/>
          <w:sz w:val="24"/>
          <w:szCs w:val="24"/>
          <w:bdr w:val="nil"/>
          <w:lang w:eastAsia="lt-LT"/>
        </w:rPr>
        <w:t>/</w:t>
      </w:r>
      <w:r w:rsidR="00794880" w:rsidRPr="00E97F05">
        <w:rPr>
          <w:rFonts w:asciiTheme="majorBidi" w:eastAsia="Times New Roman" w:hAnsiTheme="majorBidi" w:cstheme="majorBidi"/>
          <w:i/>
          <w:iCs/>
          <w:color w:val="000000"/>
          <w:sz w:val="24"/>
          <w:szCs w:val="24"/>
          <w:bdr w:val="nil"/>
          <w:lang w:eastAsia="lt-LT"/>
        </w:rPr>
        <w:t>vardas, pavardė, pareigos, telefonas, el. paštas/.</w:t>
      </w:r>
    </w:p>
    <w:p w14:paraId="6100E3FF"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9.2.</w:t>
      </w:r>
      <w:r w:rsidRPr="00E97F05">
        <w:rPr>
          <w:rFonts w:asciiTheme="majorBidi" w:hAnsiTheme="majorBidi" w:cstheme="majorBidi"/>
          <w:color w:val="000000"/>
          <w:sz w:val="24"/>
          <w:szCs w:val="24"/>
        </w:rPr>
        <w:tab/>
        <w:t xml:space="preserve">Pardavėjo paskirtas asmuo, atsakingas už Sutarties vykdymą yra </w:t>
      </w:r>
      <w:r w:rsidRPr="00E97F05">
        <w:rPr>
          <w:rFonts w:asciiTheme="majorBidi" w:eastAsia="Times New Roman" w:hAnsiTheme="majorBidi" w:cstheme="majorBidi"/>
          <w:color w:val="000000"/>
          <w:sz w:val="24"/>
          <w:szCs w:val="24"/>
          <w:bdr w:val="nil"/>
          <w:lang w:eastAsia="lt-LT"/>
        </w:rPr>
        <w:t>/</w:t>
      </w:r>
      <w:r w:rsidRPr="00E97F05">
        <w:rPr>
          <w:rFonts w:asciiTheme="majorBidi" w:eastAsia="Times New Roman" w:hAnsiTheme="majorBidi" w:cstheme="majorBidi"/>
          <w:i/>
          <w:iCs/>
          <w:color w:val="000000"/>
          <w:sz w:val="24"/>
          <w:szCs w:val="24"/>
          <w:bdr w:val="nil"/>
          <w:lang w:eastAsia="lt-LT"/>
        </w:rPr>
        <w:t>vardas, pavardė, pareigos, telefonas, el. paštas/</w:t>
      </w:r>
      <w:r w:rsidRPr="00E97F05">
        <w:rPr>
          <w:rFonts w:asciiTheme="majorBidi" w:hAnsiTheme="majorBidi" w:cstheme="majorBidi"/>
          <w:color w:val="000000"/>
          <w:sz w:val="24"/>
          <w:szCs w:val="24"/>
        </w:rPr>
        <w:t>.</w:t>
      </w:r>
    </w:p>
    <w:p w14:paraId="5356264C" w14:textId="11F2AD64" w:rsidR="00554334" w:rsidRPr="00854BD6" w:rsidRDefault="00932D6C" w:rsidP="00854BD6">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9.3.</w:t>
      </w:r>
      <w:r w:rsidRPr="00E97F05">
        <w:rPr>
          <w:rFonts w:asciiTheme="majorBidi" w:hAnsiTheme="majorBidi" w:cstheme="majorBidi"/>
          <w:color w:val="000000"/>
          <w:sz w:val="24"/>
          <w:szCs w:val="24"/>
        </w:rPr>
        <w:tab/>
        <w:t>Sutarties sudarymo metu prie Sutarties Specialiųjų sąlygų pridedamas priedas</w:t>
      </w:r>
      <w:r w:rsidR="00554334" w:rsidRPr="00E97F05">
        <w:rPr>
          <w:rFonts w:asciiTheme="majorBidi" w:hAnsiTheme="majorBidi" w:cstheme="majorBidi"/>
          <w:color w:val="000000"/>
          <w:sz w:val="24"/>
          <w:szCs w:val="24"/>
        </w:rPr>
        <w:t>:</w:t>
      </w:r>
      <w:r w:rsidRPr="00E97F05">
        <w:rPr>
          <w:rFonts w:asciiTheme="majorBidi" w:hAnsiTheme="majorBidi" w:cstheme="majorBidi"/>
          <w:color w:val="000000"/>
          <w:sz w:val="24"/>
          <w:szCs w:val="24"/>
        </w:rPr>
        <w:t xml:space="preserve"> </w:t>
      </w:r>
      <w:r w:rsidR="001C6C74">
        <w:rPr>
          <w:rFonts w:asciiTheme="majorBidi" w:hAnsiTheme="majorBidi" w:cstheme="majorBidi"/>
          <w:color w:val="000000"/>
          <w:sz w:val="24"/>
          <w:szCs w:val="24"/>
        </w:rPr>
        <w:t xml:space="preserve">____ </w:t>
      </w:r>
      <w:r w:rsidR="00554334" w:rsidRPr="00E97F05">
        <w:rPr>
          <w:rFonts w:asciiTheme="majorBidi" w:hAnsiTheme="majorBidi" w:cstheme="majorBidi"/>
          <w:sz w:val="24"/>
          <w:szCs w:val="24"/>
        </w:rPr>
        <w:t>.</w:t>
      </w:r>
    </w:p>
    <w:p w14:paraId="44236DA4"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E320705"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10.</w:t>
      </w:r>
      <w:r w:rsidRPr="00E97F05">
        <w:rPr>
          <w:rFonts w:asciiTheme="majorBidi" w:hAnsiTheme="majorBidi" w:cstheme="majorBidi"/>
          <w:b/>
          <w:bCs/>
          <w:color w:val="000000"/>
          <w:sz w:val="24"/>
          <w:szCs w:val="24"/>
        </w:rPr>
        <w:tab/>
        <w:t>ŠALIŲ JURIDINIAI ADRESAI, REKVIZITAI IR PARAŠAI</w:t>
      </w:r>
    </w:p>
    <w:p w14:paraId="00440783"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4CE0E503"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10.1.</w:t>
      </w:r>
      <w:r w:rsidRPr="00E97F05">
        <w:rPr>
          <w:rFonts w:asciiTheme="majorBidi" w:hAnsiTheme="majorBidi" w:cstheme="majorBidi"/>
          <w:color w:val="000000"/>
          <w:sz w:val="24"/>
          <w:szCs w:val="24"/>
        </w:rPr>
        <w:tab/>
        <w:t>Visa su Sutartimi susijusi korespondencija ir pranešimai turi būti rašomi lietuvių kalba ir siunčiami šiais adresais:</w:t>
      </w:r>
    </w:p>
    <w:p w14:paraId="6ABE7550"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tbl>
      <w:tblPr>
        <w:tblStyle w:val="Lentelstinklelis2"/>
        <w:tblW w:w="9491"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820"/>
      </w:tblGrid>
      <w:tr w:rsidR="00AA7A28" w:rsidRPr="003A3264" w14:paraId="301593C7" w14:textId="77777777" w:rsidTr="00F052CD">
        <w:trPr>
          <w:trHeight w:val="3714"/>
        </w:trPr>
        <w:tc>
          <w:tcPr>
            <w:tcW w:w="4671" w:type="dxa"/>
          </w:tcPr>
          <w:p w14:paraId="6DACF4D9" w14:textId="77777777" w:rsidR="00AA7A28" w:rsidRPr="00AA7A28" w:rsidRDefault="00AA7A28" w:rsidP="00F052CD">
            <w:pPr>
              <w:autoSpaceDE w:val="0"/>
              <w:adjustRightInd w:val="0"/>
              <w:jc w:val="both"/>
              <w:rPr>
                <w:rFonts w:asciiTheme="majorBidi" w:eastAsia="Calibri" w:hAnsiTheme="majorBidi" w:cstheme="majorBidi"/>
                <w:b/>
                <w:sz w:val="24"/>
                <w:szCs w:val="24"/>
                <w:lang w:bidi="lt-LT"/>
              </w:rPr>
            </w:pPr>
            <w:r w:rsidRPr="00AA7A28">
              <w:rPr>
                <w:rFonts w:asciiTheme="majorBidi" w:eastAsia="Calibri" w:hAnsiTheme="majorBidi" w:cstheme="majorBidi"/>
                <w:b/>
                <w:sz w:val="24"/>
                <w:szCs w:val="24"/>
                <w:lang w:bidi="lt-LT"/>
              </w:rPr>
              <w:lastRenderedPageBreak/>
              <w:t>PARDAVĖJAS</w:t>
            </w:r>
          </w:p>
          <w:p w14:paraId="1F3A0C44" w14:textId="77777777" w:rsidR="00AA7A28" w:rsidRPr="00AA7A28" w:rsidRDefault="00AA7A28" w:rsidP="00F052CD">
            <w:pPr>
              <w:autoSpaceDE w:val="0"/>
              <w:adjustRightInd w:val="0"/>
              <w:jc w:val="both"/>
              <w:rPr>
                <w:rFonts w:asciiTheme="majorBidi" w:eastAsia="Calibri" w:hAnsiTheme="majorBidi" w:cstheme="majorBidi"/>
                <w:sz w:val="24"/>
                <w:szCs w:val="24"/>
                <w:lang w:bidi="lt-LT"/>
              </w:rPr>
            </w:pPr>
          </w:p>
          <w:p w14:paraId="10F541AE" w14:textId="3E475373" w:rsidR="00AA7A28" w:rsidRPr="00AA7A28" w:rsidRDefault="00AA7A28" w:rsidP="00F052CD">
            <w:pPr>
              <w:autoSpaceDE w:val="0"/>
              <w:adjustRightInd w:val="0"/>
              <w:jc w:val="both"/>
              <w:rPr>
                <w:rFonts w:asciiTheme="majorBidi" w:hAnsiTheme="majorBidi" w:cstheme="majorBidi"/>
                <w:sz w:val="24"/>
                <w:szCs w:val="24"/>
                <w:lang w:eastAsia="lt-LT" w:bidi="lt-LT"/>
              </w:rPr>
            </w:pPr>
          </w:p>
          <w:p w14:paraId="1C982CCF" w14:textId="0653BE55"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Adresas:</w:t>
            </w:r>
          </w:p>
          <w:p w14:paraId="14FBB08F" w14:textId="03396264"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Juridinio asmens kodas:</w:t>
            </w:r>
          </w:p>
          <w:p w14:paraId="16B109A3" w14:textId="4B804562"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PVM mokėtojo kodas:</w:t>
            </w:r>
          </w:p>
          <w:p w14:paraId="20CB61B9" w14:textId="12F29D25"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Banko sąskaitos Nr.</w:t>
            </w:r>
          </w:p>
          <w:p w14:paraId="3570AFD4" w14:textId="00834513"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Bankas:</w:t>
            </w:r>
          </w:p>
          <w:p w14:paraId="3F1625A4" w14:textId="46FD98F5" w:rsidR="00AA7A28" w:rsidRPr="00AA7A28" w:rsidRDefault="00AA7A28" w:rsidP="00F052CD">
            <w:pPr>
              <w:jc w:val="both"/>
              <w:rPr>
                <w:rFonts w:asciiTheme="majorBidi" w:hAnsiTheme="majorBidi" w:cstheme="majorBidi"/>
                <w:sz w:val="24"/>
                <w:szCs w:val="24"/>
              </w:rPr>
            </w:pPr>
            <w:r w:rsidRPr="00AA7A28">
              <w:rPr>
                <w:rFonts w:asciiTheme="majorBidi" w:hAnsiTheme="majorBidi" w:cstheme="majorBidi"/>
                <w:sz w:val="24"/>
                <w:szCs w:val="24"/>
              </w:rPr>
              <w:t>Tel.:</w:t>
            </w:r>
          </w:p>
          <w:p w14:paraId="4FAEE54F" w14:textId="09E1CB8C" w:rsidR="00AA7A28" w:rsidRPr="00AA7A28" w:rsidRDefault="00AA7A28" w:rsidP="00F052CD">
            <w:pPr>
              <w:jc w:val="both"/>
              <w:rPr>
                <w:rFonts w:asciiTheme="majorBidi" w:hAnsiTheme="majorBidi" w:cstheme="majorBidi"/>
                <w:sz w:val="24"/>
                <w:szCs w:val="24"/>
                <w:lang w:val="en-GB"/>
              </w:rPr>
            </w:pPr>
            <w:r w:rsidRPr="00AA7A28">
              <w:rPr>
                <w:rFonts w:asciiTheme="majorBidi" w:hAnsiTheme="majorBidi" w:cstheme="majorBidi"/>
                <w:sz w:val="24"/>
                <w:szCs w:val="24"/>
              </w:rPr>
              <w:t>El. p.</w:t>
            </w:r>
          </w:p>
          <w:p w14:paraId="039FF4A6" w14:textId="77777777" w:rsidR="00AA7A28" w:rsidRPr="00AA7A28" w:rsidRDefault="00AA7A28" w:rsidP="00F052CD">
            <w:pPr>
              <w:tabs>
                <w:tab w:val="left" w:pos="2592"/>
              </w:tabs>
              <w:jc w:val="both"/>
              <w:rPr>
                <w:rFonts w:asciiTheme="majorBidi" w:hAnsiTheme="majorBidi" w:cstheme="majorBidi"/>
                <w:sz w:val="24"/>
                <w:szCs w:val="24"/>
              </w:rPr>
            </w:pPr>
            <w:r w:rsidRPr="00AA7A28">
              <w:rPr>
                <w:rFonts w:asciiTheme="majorBidi" w:eastAsia="Arial Unicode MS" w:hAnsiTheme="majorBidi" w:cstheme="majorBidi"/>
                <w:color w:val="000000"/>
                <w:sz w:val="24"/>
                <w:szCs w:val="24"/>
                <w:bdr w:val="nil"/>
                <w:lang w:eastAsia="lt-LT"/>
              </w:rPr>
              <w:t>Atstovo</w:t>
            </w:r>
            <w:r w:rsidRPr="00AA7A28">
              <w:rPr>
                <w:rFonts w:asciiTheme="majorBidi" w:hAnsiTheme="majorBidi" w:cstheme="majorBidi"/>
                <w:sz w:val="24"/>
                <w:szCs w:val="24"/>
              </w:rPr>
              <w:t xml:space="preserve"> pareigos                                (A.V.)</w:t>
            </w:r>
          </w:p>
          <w:p w14:paraId="2A793BD4"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hAnsiTheme="majorBidi" w:cstheme="majorBidi"/>
                <w:sz w:val="24"/>
                <w:szCs w:val="24"/>
              </w:rPr>
              <w:t>Vardas Pavardė</w:t>
            </w:r>
          </w:p>
          <w:p w14:paraId="07F8FE59"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______________________________</w:t>
            </w:r>
          </w:p>
          <w:p w14:paraId="764256FF"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 xml:space="preserve">                 (parašas)</w:t>
            </w:r>
          </w:p>
          <w:p w14:paraId="6A107D74"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______________________________</w:t>
            </w:r>
          </w:p>
          <w:p w14:paraId="15A9BF0F"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 xml:space="preserve">                   (data)</w:t>
            </w:r>
          </w:p>
        </w:tc>
        <w:tc>
          <w:tcPr>
            <w:tcW w:w="4820" w:type="dxa"/>
          </w:tcPr>
          <w:p w14:paraId="2C1355DA" w14:textId="77777777" w:rsidR="00AA7A28" w:rsidRPr="00AA7A28" w:rsidRDefault="00AA7A28" w:rsidP="00F052CD">
            <w:pPr>
              <w:autoSpaceDE w:val="0"/>
              <w:adjustRightInd w:val="0"/>
              <w:jc w:val="both"/>
              <w:rPr>
                <w:rFonts w:asciiTheme="majorBidi" w:eastAsia="Calibri" w:hAnsiTheme="majorBidi" w:cstheme="majorBidi"/>
                <w:b/>
                <w:sz w:val="24"/>
                <w:szCs w:val="24"/>
                <w:lang w:bidi="lt-LT"/>
              </w:rPr>
            </w:pPr>
            <w:r w:rsidRPr="00AA7A28">
              <w:rPr>
                <w:rFonts w:asciiTheme="majorBidi" w:eastAsia="Calibri" w:hAnsiTheme="majorBidi" w:cstheme="majorBidi"/>
                <w:b/>
                <w:sz w:val="24"/>
                <w:szCs w:val="24"/>
                <w:lang w:bidi="lt-LT"/>
              </w:rPr>
              <w:t>PIRKĖJAS</w:t>
            </w:r>
          </w:p>
          <w:p w14:paraId="7CD156E5" w14:textId="77777777" w:rsidR="00AA7A28" w:rsidRPr="00AA7A28" w:rsidRDefault="00AA7A28" w:rsidP="00F052CD">
            <w:pPr>
              <w:autoSpaceDE w:val="0"/>
              <w:adjustRightInd w:val="0"/>
              <w:jc w:val="both"/>
              <w:rPr>
                <w:rFonts w:asciiTheme="majorBidi" w:eastAsia="Calibri" w:hAnsiTheme="majorBidi" w:cstheme="majorBidi"/>
                <w:sz w:val="24"/>
                <w:szCs w:val="24"/>
                <w:lang w:bidi="lt-LT"/>
              </w:rPr>
            </w:pPr>
          </w:p>
          <w:p w14:paraId="5A1A80F3" w14:textId="77777777" w:rsidR="00AA7A28" w:rsidRDefault="00AA7A28" w:rsidP="00F052CD">
            <w:pPr>
              <w:jc w:val="both"/>
              <w:rPr>
                <w:rFonts w:asciiTheme="majorBidi" w:eastAsia="Courier New" w:hAnsiTheme="majorBidi" w:cstheme="majorBidi"/>
                <w:sz w:val="24"/>
                <w:szCs w:val="24"/>
                <w:lang w:eastAsia="lt-LT" w:bidi="lt-LT"/>
              </w:rPr>
            </w:pPr>
          </w:p>
          <w:p w14:paraId="492EF8D1" w14:textId="6D6F18E2"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 xml:space="preserve">Adresas: </w:t>
            </w:r>
          </w:p>
          <w:p w14:paraId="2A0C4A83" w14:textId="5210F794"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Juridinio asmens kodas:</w:t>
            </w:r>
          </w:p>
          <w:p w14:paraId="34933C3D" w14:textId="6FF6CA52"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PVM mokėtojo kodas:</w:t>
            </w:r>
          </w:p>
          <w:p w14:paraId="0F7AAFED" w14:textId="69BC98A8"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Banko sąskaitos Nr.</w:t>
            </w:r>
          </w:p>
          <w:p w14:paraId="70BBE0AD" w14:textId="77777777" w:rsidR="00AA7A28" w:rsidRPr="00AA7A28" w:rsidRDefault="00AA7A28" w:rsidP="00F052CD">
            <w:pPr>
              <w:jc w:val="both"/>
              <w:rPr>
                <w:rFonts w:asciiTheme="majorBidi" w:eastAsia="Courier New" w:hAnsiTheme="majorBidi" w:cstheme="majorBidi"/>
                <w:sz w:val="24"/>
                <w:szCs w:val="24"/>
                <w:lang w:eastAsia="lt-LT" w:bidi="lt-LT"/>
              </w:rPr>
            </w:pPr>
            <w:r w:rsidRPr="00AA7A28">
              <w:rPr>
                <w:rFonts w:asciiTheme="majorBidi" w:eastAsia="Courier New" w:hAnsiTheme="majorBidi" w:cstheme="majorBidi"/>
                <w:sz w:val="24"/>
                <w:szCs w:val="24"/>
                <w:lang w:eastAsia="lt-LT" w:bidi="lt-LT"/>
              </w:rPr>
              <w:t xml:space="preserve">Bankas: </w:t>
            </w:r>
          </w:p>
          <w:p w14:paraId="72A734EC" w14:textId="77777777" w:rsidR="00AA7A28" w:rsidRPr="00AA7A28" w:rsidRDefault="00AA7A28" w:rsidP="00F052CD">
            <w:pPr>
              <w:jc w:val="both"/>
              <w:rPr>
                <w:rFonts w:asciiTheme="majorBidi" w:hAnsiTheme="majorBidi" w:cstheme="majorBidi"/>
                <w:sz w:val="24"/>
                <w:szCs w:val="24"/>
              </w:rPr>
            </w:pPr>
            <w:r w:rsidRPr="00AA7A28">
              <w:rPr>
                <w:rFonts w:asciiTheme="majorBidi" w:hAnsiTheme="majorBidi" w:cstheme="majorBidi"/>
                <w:sz w:val="24"/>
                <w:szCs w:val="24"/>
              </w:rPr>
              <w:t xml:space="preserve">Tel.: </w:t>
            </w:r>
          </w:p>
          <w:p w14:paraId="13A6271E" w14:textId="77777777" w:rsidR="00AA7A28" w:rsidRPr="00AA7A28" w:rsidRDefault="00AA7A28" w:rsidP="00F052CD">
            <w:pPr>
              <w:jc w:val="both"/>
              <w:rPr>
                <w:rFonts w:asciiTheme="majorBidi" w:hAnsiTheme="majorBidi" w:cstheme="majorBidi"/>
                <w:sz w:val="24"/>
                <w:szCs w:val="24"/>
                <w:lang w:val="en-GB"/>
              </w:rPr>
            </w:pPr>
            <w:r w:rsidRPr="00AA7A28">
              <w:rPr>
                <w:rFonts w:asciiTheme="majorBidi" w:hAnsiTheme="majorBidi" w:cstheme="majorBidi"/>
                <w:sz w:val="24"/>
                <w:szCs w:val="24"/>
              </w:rPr>
              <w:t xml:space="preserve">El. p. </w:t>
            </w:r>
          </w:p>
          <w:p w14:paraId="6837543B" w14:textId="77777777" w:rsidR="00AA7A28" w:rsidRPr="00AA7A28" w:rsidRDefault="00AA7A28" w:rsidP="00F052CD">
            <w:pPr>
              <w:tabs>
                <w:tab w:val="left" w:pos="2592"/>
              </w:tabs>
              <w:jc w:val="both"/>
              <w:rPr>
                <w:rFonts w:asciiTheme="majorBidi" w:hAnsiTheme="majorBidi" w:cstheme="majorBidi"/>
                <w:sz w:val="24"/>
                <w:szCs w:val="24"/>
              </w:rPr>
            </w:pPr>
            <w:r w:rsidRPr="00AA7A28">
              <w:rPr>
                <w:rFonts w:asciiTheme="majorBidi" w:eastAsia="Arial Unicode MS" w:hAnsiTheme="majorBidi" w:cstheme="majorBidi"/>
                <w:color w:val="000000"/>
                <w:sz w:val="24"/>
                <w:szCs w:val="24"/>
                <w:bdr w:val="nil"/>
                <w:lang w:eastAsia="lt-LT"/>
              </w:rPr>
              <w:t>Atstovo</w:t>
            </w:r>
            <w:r w:rsidRPr="00AA7A28">
              <w:rPr>
                <w:rFonts w:asciiTheme="majorBidi" w:hAnsiTheme="majorBidi" w:cstheme="majorBidi"/>
                <w:sz w:val="24"/>
                <w:szCs w:val="24"/>
              </w:rPr>
              <w:t xml:space="preserve"> pareigos                                (A.V.)</w:t>
            </w:r>
          </w:p>
          <w:p w14:paraId="2DA74D53"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hAnsiTheme="majorBidi" w:cstheme="majorBidi"/>
                <w:sz w:val="24"/>
                <w:szCs w:val="24"/>
              </w:rPr>
              <w:t>Vardas Pavardė</w:t>
            </w:r>
          </w:p>
          <w:p w14:paraId="064E4697"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______________________________</w:t>
            </w:r>
          </w:p>
          <w:p w14:paraId="03F6D5BE"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 xml:space="preserve">                 (parašas)</w:t>
            </w:r>
          </w:p>
          <w:p w14:paraId="2F72870F" w14:textId="77777777" w:rsidR="00AA7A28" w:rsidRPr="00AA7A28" w:rsidRDefault="00AA7A28" w:rsidP="00F052CD">
            <w:pP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______________________________</w:t>
            </w:r>
          </w:p>
          <w:p w14:paraId="57B4044B" w14:textId="77777777" w:rsidR="00AA7A28" w:rsidRPr="00AA7A28" w:rsidRDefault="00AA7A28" w:rsidP="00F052CD">
            <w:pPr>
              <w:pBdr>
                <w:top w:val="nil"/>
                <w:left w:val="nil"/>
                <w:bottom w:val="nil"/>
                <w:right w:val="nil"/>
                <w:between w:val="nil"/>
                <w:bar w:val="nil"/>
              </w:pBdr>
              <w:jc w:val="both"/>
              <w:rPr>
                <w:rFonts w:asciiTheme="majorBidi" w:eastAsia="Calibri" w:hAnsiTheme="majorBidi" w:cstheme="majorBidi"/>
                <w:sz w:val="24"/>
                <w:szCs w:val="24"/>
                <w:lang w:bidi="lt-LT"/>
              </w:rPr>
            </w:pPr>
            <w:r w:rsidRPr="00AA7A28">
              <w:rPr>
                <w:rFonts w:asciiTheme="majorBidi" w:eastAsia="Calibri" w:hAnsiTheme="majorBidi" w:cstheme="majorBidi"/>
                <w:sz w:val="24"/>
                <w:szCs w:val="24"/>
                <w:lang w:bidi="lt-LT"/>
              </w:rPr>
              <w:t xml:space="preserve">                   (data)</w:t>
            </w:r>
          </w:p>
        </w:tc>
      </w:tr>
    </w:tbl>
    <w:p w14:paraId="077608CC" w14:textId="3B20A028" w:rsidR="00D04AB7" w:rsidRPr="00E97F05" w:rsidRDefault="00D04AB7" w:rsidP="00354D35">
      <w:pPr>
        <w:spacing w:after="0" w:line="240" w:lineRule="auto"/>
        <w:rPr>
          <w:rFonts w:asciiTheme="majorBidi" w:eastAsia="Times New Roman" w:hAnsiTheme="majorBidi" w:cstheme="majorBidi"/>
          <w:b/>
          <w:bCs/>
          <w:sz w:val="24"/>
          <w:szCs w:val="24"/>
        </w:rPr>
      </w:pPr>
    </w:p>
    <w:p w14:paraId="372B86C8" w14:textId="75A50B1B" w:rsidR="00D04AB7" w:rsidRPr="00E97F05" w:rsidRDefault="00D04AB7" w:rsidP="00AA7A28">
      <w:pPr>
        <w:autoSpaceDE w:val="0"/>
        <w:autoSpaceDN w:val="0"/>
        <w:adjustRightInd w:val="0"/>
        <w:spacing w:after="0" w:line="240" w:lineRule="auto"/>
        <w:ind w:left="3402" w:hanging="3402"/>
        <w:rPr>
          <w:rFonts w:asciiTheme="majorBidi" w:eastAsia="Times New Roman" w:hAnsiTheme="majorBidi" w:cstheme="majorBidi"/>
          <w:iCs/>
          <w:sz w:val="24"/>
          <w:szCs w:val="24"/>
        </w:rPr>
      </w:pPr>
    </w:p>
    <w:p w14:paraId="5473187B" w14:textId="77777777" w:rsidR="00D04AB7" w:rsidRPr="00E97F05" w:rsidRDefault="00D04AB7" w:rsidP="00354D35">
      <w:pPr>
        <w:pBdr>
          <w:top w:val="nil"/>
          <w:left w:val="nil"/>
          <w:bottom w:val="nil"/>
          <w:right w:val="nil"/>
          <w:between w:val="nil"/>
          <w:bar w:val="nil"/>
        </w:pBdr>
        <w:spacing w:after="0" w:line="240" w:lineRule="auto"/>
        <w:outlineLvl w:val="0"/>
        <w:rPr>
          <w:rFonts w:asciiTheme="majorBidi" w:eastAsia="Arial Unicode MS" w:hAnsiTheme="majorBidi" w:cstheme="majorBidi"/>
          <w:b/>
          <w:bCs/>
          <w:caps/>
          <w:color w:val="000000"/>
          <w:spacing w:val="4"/>
          <w:sz w:val="24"/>
          <w:szCs w:val="24"/>
          <w:bdr w:val="nil"/>
          <w:lang w:eastAsia="lt-LT"/>
        </w:rPr>
      </w:pPr>
    </w:p>
    <w:p w14:paraId="4CA23F8E" w14:textId="77777777" w:rsidR="00D04AB7" w:rsidRPr="00E97F05" w:rsidRDefault="00D04AB7" w:rsidP="00354D35">
      <w:pPr>
        <w:pBdr>
          <w:top w:val="nil"/>
          <w:left w:val="nil"/>
          <w:bottom w:val="nil"/>
          <w:right w:val="nil"/>
          <w:between w:val="nil"/>
          <w:bar w:val="nil"/>
        </w:pBdr>
        <w:spacing w:after="0" w:line="240" w:lineRule="auto"/>
        <w:outlineLvl w:val="0"/>
        <w:rPr>
          <w:rFonts w:asciiTheme="majorBidi" w:eastAsia="Arial Unicode MS" w:hAnsiTheme="majorBidi" w:cstheme="majorBidi"/>
          <w:b/>
          <w:bCs/>
          <w:caps/>
          <w:color w:val="000000"/>
          <w:spacing w:val="4"/>
          <w:sz w:val="24"/>
          <w:szCs w:val="24"/>
          <w:bdr w:val="nil"/>
          <w:lang w:eastAsia="lt-LT"/>
        </w:rPr>
      </w:pPr>
    </w:p>
    <w:p w14:paraId="6E80827A" w14:textId="77777777" w:rsidR="00932D6C" w:rsidRPr="00E97F05" w:rsidRDefault="00932D6C"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4FFA78F1"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17BE239"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598AB8D0"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3179481"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7B09DC60"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C45D3C6"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636D9056"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2AB965B3"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1D8995A4"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6FC5EBC6"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0531EE7"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0E918CF"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2E4188FA"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1B0DA45A"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3D6AE45"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33319876"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324D4BCF"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0977DC6"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56E5F7A8"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6ACBD727"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79CDE317"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61FAFC9F"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2A9C13F3"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26E3381C"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378D5CF"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4FB867B2"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69BE0458"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219700C3"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102C4B99"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1B1AFBFD" w14:textId="77777777"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pPr>
    </w:p>
    <w:p w14:paraId="01281EE9" w14:textId="0458CC97" w:rsidR="00554334" w:rsidRPr="00E97F05" w:rsidRDefault="00554334" w:rsidP="00DE5DAC">
      <w:pPr>
        <w:pStyle w:val="Heading10"/>
        <w:keepNext/>
        <w:keepLines/>
        <w:ind w:left="5387"/>
        <w:jc w:val="left"/>
        <w:rPr>
          <w:rFonts w:asciiTheme="majorBidi" w:hAnsiTheme="majorBidi" w:cstheme="majorBidi"/>
          <w:b w:val="0"/>
          <w:bCs w:val="0"/>
          <w:color w:val="auto"/>
          <w:sz w:val="24"/>
          <w:szCs w:val="24"/>
        </w:rPr>
      </w:pPr>
      <w:bookmarkStart w:id="10" w:name="_Hlk106030916"/>
      <w:r w:rsidRPr="00E97F05">
        <w:rPr>
          <w:rFonts w:asciiTheme="majorBidi" w:hAnsiTheme="majorBidi" w:cstheme="majorBidi"/>
          <w:b w:val="0"/>
          <w:bCs w:val="0"/>
          <w:color w:val="auto"/>
          <w:sz w:val="24"/>
          <w:szCs w:val="24"/>
        </w:rPr>
        <w:lastRenderedPageBreak/>
        <w:t>P</w:t>
      </w:r>
      <w:r w:rsidR="00DE5DAC">
        <w:rPr>
          <w:rFonts w:asciiTheme="majorBidi" w:hAnsiTheme="majorBidi" w:cstheme="majorBidi"/>
          <w:b w:val="0"/>
          <w:bCs w:val="0"/>
          <w:color w:val="auto"/>
          <w:sz w:val="24"/>
          <w:szCs w:val="24"/>
        </w:rPr>
        <w:t>agalvių p</w:t>
      </w:r>
      <w:r w:rsidRPr="00E97F05">
        <w:rPr>
          <w:rFonts w:asciiTheme="majorBidi" w:hAnsiTheme="majorBidi" w:cstheme="majorBidi"/>
          <w:b w:val="0"/>
          <w:bCs w:val="0"/>
          <w:color w:val="auto"/>
          <w:sz w:val="24"/>
          <w:szCs w:val="24"/>
        </w:rPr>
        <w:t>agrindinės pirkimo–pardavimo sutarties</w:t>
      </w:r>
      <w:r w:rsidR="00DE5DAC">
        <w:rPr>
          <w:rFonts w:asciiTheme="majorBidi" w:hAnsiTheme="majorBidi" w:cstheme="majorBidi"/>
          <w:b w:val="0"/>
          <w:bCs w:val="0"/>
          <w:color w:val="auto"/>
          <w:sz w:val="24"/>
          <w:szCs w:val="24"/>
        </w:rPr>
        <w:t xml:space="preserve"> </w:t>
      </w:r>
      <w:r w:rsidRPr="00E97F05">
        <w:rPr>
          <w:rFonts w:asciiTheme="majorBidi" w:hAnsiTheme="majorBidi" w:cstheme="majorBidi"/>
          <w:b w:val="0"/>
          <w:bCs w:val="0"/>
          <w:color w:val="auto"/>
          <w:sz w:val="24"/>
          <w:szCs w:val="24"/>
        </w:rPr>
        <w:t>Specialiųjų sąlygų priedas</w:t>
      </w:r>
    </w:p>
    <w:bookmarkEnd w:id="10"/>
    <w:p w14:paraId="4CDEC99C" w14:textId="1F4BFFD8" w:rsidR="00554334" w:rsidRPr="00E97F05" w:rsidRDefault="00554334" w:rsidP="00862F7E">
      <w:pPr>
        <w:pStyle w:val="Pagrindinistekstas"/>
        <w:spacing w:after="0" w:line="240" w:lineRule="auto"/>
        <w:jc w:val="center"/>
        <w:rPr>
          <w:rFonts w:asciiTheme="majorBidi" w:hAnsiTheme="majorBidi" w:cstheme="majorBidi"/>
          <w:b/>
          <w:bCs/>
          <w:sz w:val="24"/>
          <w:szCs w:val="24"/>
        </w:rPr>
      </w:pPr>
    </w:p>
    <w:p w14:paraId="2A230564" w14:textId="77777777" w:rsidR="00343D74" w:rsidRPr="00DE5DAC" w:rsidRDefault="00343D74" w:rsidP="003C3F19">
      <w:pPr>
        <w:pStyle w:val="Pavadinimas0"/>
      </w:pPr>
      <w:r w:rsidRPr="00DE5DAC">
        <w:t>PAGALVIŲ TECHNINĖ SPECIFIKACIJA</w:t>
      </w:r>
    </w:p>
    <w:p w14:paraId="1C928813" w14:textId="77777777" w:rsidR="00343D74" w:rsidRPr="00520309" w:rsidRDefault="00343D74" w:rsidP="003C3F19">
      <w:pPr>
        <w:pStyle w:val="Pavadinimas0"/>
      </w:pPr>
    </w:p>
    <w:p w14:paraId="3C7B03F7" w14:textId="74F79CBE" w:rsidR="00343D74" w:rsidRPr="00DE5DAC" w:rsidRDefault="00343D74" w:rsidP="003C3F19">
      <w:pPr>
        <w:pStyle w:val="Pavadinimas0"/>
        <w:tabs>
          <w:tab w:val="left" w:pos="1134"/>
        </w:tabs>
        <w:ind w:firstLine="851"/>
        <w:jc w:val="both"/>
        <w:rPr>
          <w:rFonts w:asciiTheme="majorBidi" w:hAnsiTheme="majorBidi" w:cstheme="majorBidi"/>
          <w:b w:val="0"/>
          <w:bCs/>
        </w:rPr>
      </w:pPr>
      <w:r w:rsidRPr="00214E63">
        <w:rPr>
          <w:b w:val="0"/>
          <w:bCs/>
        </w:rPr>
        <w:t>1.</w:t>
      </w:r>
      <w:r w:rsidRPr="00214E63">
        <w:rPr>
          <w:b w:val="0"/>
          <w:bCs/>
        </w:rPr>
        <w:tab/>
      </w:r>
      <w:r w:rsidRPr="00214E63">
        <w:rPr>
          <w:b w:val="0"/>
        </w:rPr>
        <w:t xml:space="preserve">Pagalvė – </w:t>
      </w:r>
      <w:r w:rsidR="00DE5DAC" w:rsidRPr="00FA7821">
        <w:rPr>
          <w:rFonts w:asciiTheme="majorBidi" w:hAnsiTheme="majorBidi" w:cstheme="majorBidi"/>
          <w:b w:val="0"/>
        </w:rPr>
        <w:t>tai medžiaginis maišas, užpildytas minkšta medžiaga, naudojama kaip atrama galvai ir kaklui, skirta naudoti žmonių poilsiui bei miegui.</w:t>
      </w:r>
    </w:p>
    <w:p w14:paraId="5653E402" w14:textId="7BBC614F" w:rsidR="00343D74" w:rsidRDefault="00343D74" w:rsidP="003C3F19">
      <w:pPr>
        <w:pStyle w:val="Pavadinimas0"/>
        <w:tabs>
          <w:tab w:val="left" w:pos="1134"/>
        </w:tabs>
        <w:ind w:firstLine="851"/>
        <w:jc w:val="both"/>
        <w:rPr>
          <w:b w:val="0"/>
        </w:rPr>
      </w:pPr>
      <w:r w:rsidRPr="00214E63">
        <w:rPr>
          <w:b w:val="0"/>
        </w:rPr>
        <w:t>2.</w:t>
      </w:r>
      <w:r>
        <w:rPr>
          <w:b w:val="0"/>
        </w:rPr>
        <w:tab/>
      </w:r>
      <w:r w:rsidRPr="00214E63">
        <w:rPr>
          <w:b w:val="0"/>
        </w:rPr>
        <w:t>Pagalvės dydis: plotis 40 cm, ilgis 60 cm.</w:t>
      </w:r>
    </w:p>
    <w:p w14:paraId="6B5F134A" w14:textId="235EB865" w:rsidR="00343D74" w:rsidRPr="00B73894" w:rsidRDefault="00B73894" w:rsidP="003C3F19">
      <w:pPr>
        <w:pStyle w:val="Pavadinimas0"/>
        <w:tabs>
          <w:tab w:val="left" w:pos="1134"/>
        </w:tabs>
        <w:ind w:firstLine="851"/>
        <w:jc w:val="both"/>
        <w:rPr>
          <w:rFonts w:asciiTheme="majorBidi" w:hAnsiTheme="majorBidi" w:cstheme="majorBidi"/>
          <w:b w:val="0"/>
          <w:bCs/>
          <w:color w:val="000000"/>
        </w:rPr>
      </w:pPr>
      <w:r>
        <w:rPr>
          <w:b w:val="0"/>
        </w:rPr>
        <w:t>3.</w:t>
      </w:r>
      <w:r>
        <w:rPr>
          <w:b w:val="0"/>
        </w:rPr>
        <w:tab/>
      </w:r>
      <w:r w:rsidRPr="00B73894">
        <w:rPr>
          <w:rFonts w:asciiTheme="majorBidi" w:hAnsiTheme="majorBidi" w:cstheme="majorBidi"/>
          <w:b w:val="0"/>
          <w:bCs/>
          <w:color w:val="000000"/>
        </w:rPr>
        <w:t xml:space="preserve">Pagalvės sudėtis: viršutinį pagalvės audinį ir užpildą sudaro </w:t>
      </w:r>
      <w:r w:rsidR="009C1E7B">
        <w:rPr>
          <w:rFonts w:asciiTheme="majorBidi" w:hAnsiTheme="majorBidi" w:cstheme="majorBidi"/>
          <w:b w:val="0"/>
          <w:bCs/>
          <w:color w:val="000000"/>
        </w:rPr>
        <w:t xml:space="preserve">100% </w:t>
      </w:r>
      <w:r w:rsidRPr="00B73894">
        <w:rPr>
          <w:rFonts w:asciiTheme="majorBidi" w:hAnsiTheme="majorBidi" w:cstheme="majorBidi"/>
          <w:b w:val="0"/>
          <w:bCs/>
          <w:color w:val="000000"/>
        </w:rPr>
        <w:t>poliesterio medžiaga.</w:t>
      </w:r>
      <w:r w:rsidR="003F62CA">
        <w:rPr>
          <w:rFonts w:asciiTheme="majorBidi" w:hAnsiTheme="majorBidi" w:cstheme="majorBidi"/>
          <w:b w:val="0"/>
          <w:bCs/>
          <w:color w:val="000000"/>
        </w:rPr>
        <w:t xml:space="preserve"> </w:t>
      </w:r>
      <w:r w:rsidR="003F62CA" w:rsidRPr="00E97F05">
        <w:rPr>
          <w:rFonts w:asciiTheme="majorBidi" w:hAnsiTheme="majorBidi" w:cstheme="majorBidi"/>
          <w:b w:val="0"/>
        </w:rPr>
        <w:t>Audinys atiti</w:t>
      </w:r>
      <w:r w:rsidR="003F62CA">
        <w:rPr>
          <w:rFonts w:asciiTheme="majorBidi" w:hAnsiTheme="majorBidi" w:cstheme="majorBidi"/>
          <w:b w:val="0"/>
        </w:rPr>
        <w:t>nka</w:t>
      </w:r>
      <w:r w:rsidR="003F62CA" w:rsidRPr="00E97F05">
        <w:rPr>
          <w:rFonts w:asciiTheme="majorBidi" w:hAnsiTheme="majorBidi" w:cstheme="majorBidi"/>
          <w:b w:val="0"/>
        </w:rPr>
        <w:t xml:space="preserve"> minimalius aplinkos apsaugos kriterijus</w:t>
      </w:r>
      <w:r w:rsidR="008052BC">
        <w:rPr>
          <w:rFonts w:asciiTheme="majorBidi" w:hAnsiTheme="majorBidi" w:cstheme="majorBidi"/>
          <w:b w:val="0"/>
        </w:rPr>
        <w:t>,</w:t>
      </w:r>
      <w:r w:rsidR="008052BC" w:rsidRPr="008052BC">
        <w:rPr>
          <w:rFonts w:asciiTheme="majorBidi" w:hAnsiTheme="majorBidi" w:cstheme="majorBidi"/>
          <w:b w:val="0"/>
        </w:rPr>
        <w:t xml:space="preserve"> </w:t>
      </w:r>
      <w:r w:rsidR="008052BC" w:rsidRPr="00E97F05">
        <w:rPr>
          <w:rFonts w:asciiTheme="majorBidi" w:hAnsiTheme="majorBidi" w:cstheme="majorBidi"/>
          <w:b w:val="0"/>
        </w:rPr>
        <w:t>nustatytus tekstilės gaminiams</w:t>
      </w:r>
      <w:r w:rsidR="008052BC">
        <w:rPr>
          <w:rFonts w:asciiTheme="majorBidi" w:hAnsiTheme="majorBidi" w:cstheme="majorBidi"/>
          <w:b w:val="0"/>
        </w:rPr>
        <w:t xml:space="preserve"> pateiktas (atitikties sertifikatai: SE 09-</w:t>
      </w:r>
      <w:r w:rsidR="008052BC" w:rsidRPr="00B90902">
        <w:rPr>
          <w:rFonts w:asciiTheme="majorBidi" w:hAnsiTheme="majorBidi" w:cstheme="majorBidi"/>
          <w:b w:val="0"/>
        </w:rPr>
        <w:t>17</w:t>
      </w:r>
      <w:r w:rsidR="00B90902" w:rsidRPr="00B90902">
        <w:rPr>
          <w:rFonts w:asciiTheme="majorBidi" w:hAnsiTheme="majorBidi" w:cstheme="majorBidi"/>
          <w:b w:val="0"/>
        </w:rPr>
        <w:t>6</w:t>
      </w:r>
      <w:r w:rsidR="008052BC" w:rsidRPr="00B90902">
        <w:rPr>
          <w:rFonts w:asciiTheme="majorBidi" w:hAnsiTheme="majorBidi" w:cstheme="majorBidi"/>
          <w:b w:val="0"/>
        </w:rPr>
        <w:t>2</w:t>
      </w:r>
      <w:r w:rsidR="008052BC">
        <w:rPr>
          <w:rFonts w:asciiTheme="majorBidi" w:hAnsiTheme="majorBidi" w:cstheme="majorBidi"/>
          <w:b w:val="0"/>
        </w:rPr>
        <w:t>, SE 16-198).</w:t>
      </w:r>
    </w:p>
    <w:p w14:paraId="3973F3AC" w14:textId="39E9FB23" w:rsidR="00343D74" w:rsidRPr="00214E63" w:rsidRDefault="00343D74" w:rsidP="003C3F19">
      <w:pPr>
        <w:pStyle w:val="Pavadinimas0"/>
        <w:tabs>
          <w:tab w:val="left" w:pos="1134"/>
        </w:tabs>
        <w:ind w:firstLine="851"/>
        <w:jc w:val="both"/>
        <w:rPr>
          <w:b w:val="0"/>
        </w:rPr>
      </w:pPr>
      <w:r w:rsidRPr="00214E63">
        <w:rPr>
          <w:b w:val="0"/>
        </w:rPr>
        <w:t>4.</w:t>
      </w:r>
      <w:r>
        <w:rPr>
          <w:b w:val="0"/>
        </w:rPr>
        <w:tab/>
      </w:r>
      <w:r w:rsidR="009C1E7B" w:rsidRPr="00214E63">
        <w:rPr>
          <w:b w:val="0"/>
        </w:rPr>
        <w:t>Pagalvės užpildo svoris 4</w:t>
      </w:r>
      <w:r w:rsidR="009C1E7B">
        <w:rPr>
          <w:b w:val="0"/>
        </w:rPr>
        <w:t>5</w:t>
      </w:r>
      <w:r w:rsidR="009C1E7B" w:rsidRPr="00214E63">
        <w:rPr>
          <w:b w:val="0"/>
        </w:rPr>
        <w:t>0 g.</w:t>
      </w:r>
    </w:p>
    <w:p w14:paraId="3057D5A4" w14:textId="3BB9DD8B" w:rsidR="00343D74" w:rsidRPr="00214E63" w:rsidRDefault="00343D74" w:rsidP="003C3F19">
      <w:pPr>
        <w:pStyle w:val="Pavadinimas0"/>
        <w:tabs>
          <w:tab w:val="left" w:pos="1134"/>
        </w:tabs>
        <w:ind w:firstLine="851"/>
        <w:jc w:val="both"/>
        <w:rPr>
          <w:b w:val="0"/>
          <w:bCs/>
        </w:rPr>
      </w:pPr>
      <w:r w:rsidRPr="00214E63">
        <w:rPr>
          <w:b w:val="0"/>
        </w:rPr>
        <w:t>5.</w:t>
      </w:r>
      <w:r>
        <w:rPr>
          <w:b w:val="0"/>
        </w:rPr>
        <w:tab/>
      </w:r>
      <w:r w:rsidR="008052BC" w:rsidRPr="00214E63">
        <w:rPr>
          <w:b w:val="0"/>
        </w:rPr>
        <w:t>Pagalvė pritaikyta daugkartiniam skalbimui</w:t>
      </w:r>
      <w:r w:rsidR="008052BC">
        <w:rPr>
          <w:b w:val="0"/>
        </w:rPr>
        <w:t>.</w:t>
      </w:r>
    </w:p>
    <w:p w14:paraId="55B1EDDF" w14:textId="464C9CF0" w:rsidR="00B90902" w:rsidRDefault="00343D74" w:rsidP="003C3F19">
      <w:pPr>
        <w:pStyle w:val="Pavadinimas0"/>
        <w:tabs>
          <w:tab w:val="left" w:pos="1134"/>
        </w:tabs>
        <w:ind w:firstLine="851"/>
        <w:jc w:val="both"/>
        <w:rPr>
          <w:b w:val="0"/>
        </w:rPr>
      </w:pPr>
      <w:r w:rsidRPr="00214E63">
        <w:rPr>
          <w:b w:val="0"/>
        </w:rPr>
        <w:t>6.</w:t>
      </w:r>
      <w:r>
        <w:rPr>
          <w:b w:val="0"/>
        </w:rPr>
        <w:tab/>
      </w:r>
      <w:r w:rsidR="00B90902" w:rsidRPr="00B90902">
        <w:rPr>
          <w:rFonts w:asciiTheme="majorBidi" w:hAnsiTheme="majorBidi" w:cstheme="majorBidi"/>
          <w:b w:val="0"/>
          <w:bCs/>
          <w:lang w:bidi="en-US"/>
        </w:rPr>
        <w:t>Pagalvė nauja, nenaudota, pagaminta 2022 m.</w:t>
      </w:r>
    </w:p>
    <w:p w14:paraId="483B3C95" w14:textId="77777777" w:rsidR="00B90902" w:rsidRPr="00214E63" w:rsidRDefault="00343D74" w:rsidP="003C3F19">
      <w:pPr>
        <w:pStyle w:val="Pavadinimas0"/>
        <w:tabs>
          <w:tab w:val="left" w:pos="1134"/>
        </w:tabs>
        <w:ind w:firstLine="851"/>
        <w:jc w:val="both"/>
        <w:rPr>
          <w:b w:val="0"/>
        </w:rPr>
      </w:pPr>
      <w:r w:rsidRPr="00214E63">
        <w:t>7.</w:t>
      </w:r>
      <w:r>
        <w:tab/>
      </w:r>
      <w:r w:rsidR="00B90902" w:rsidRPr="008052BC">
        <w:rPr>
          <w:b w:val="0"/>
          <w:bCs/>
        </w:rPr>
        <w:t>Pagalvės tinkamumo naudoti (saugant sandėlyje) terminas – 25 metai.</w:t>
      </w:r>
    </w:p>
    <w:p w14:paraId="3BC26300" w14:textId="63B89D77" w:rsidR="00343D74" w:rsidRDefault="00B90902" w:rsidP="003C3F19">
      <w:pPr>
        <w:pStyle w:val="Sraopastraipa"/>
        <w:tabs>
          <w:tab w:val="left" w:pos="851"/>
          <w:tab w:val="left" w:pos="1134"/>
        </w:tabs>
        <w:spacing w:after="0" w:line="240" w:lineRule="auto"/>
        <w:ind w:left="0" w:firstLine="851"/>
        <w:jc w:val="both"/>
        <w:rPr>
          <w:rFonts w:asciiTheme="majorBidi" w:eastAsia="Times New Roman" w:hAnsiTheme="majorBidi" w:cstheme="majorBidi"/>
          <w:szCs w:val="24"/>
          <w:lang w:bidi="en-US"/>
        </w:rPr>
      </w:pPr>
      <w:r>
        <w:rPr>
          <w:bCs/>
        </w:rPr>
        <w:t>8.</w:t>
      </w:r>
      <w:r>
        <w:rPr>
          <w:bCs/>
        </w:rPr>
        <w:tab/>
      </w:r>
      <w:r w:rsidRPr="00B90902">
        <w:rPr>
          <w:bCs/>
        </w:rPr>
        <w:t>Pagalvės kokybės garantija – 2</w:t>
      </w:r>
      <w:r w:rsidR="00B74383">
        <w:rPr>
          <w:bCs/>
        </w:rPr>
        <w:t>4</w:t>
      </w:r>
      <w:r w:rsidRPr="00B90902">
        <w:rPr>
          <w:bCs/>
        </w:rPr>
        <w:t xml:space="preserve"> m</w:t>
      </w:r>
      <w:r w:rsidR="00B74383">
        <w:rPr>
          <w:bCs/>
        </w:rPr>
        <w:t>ėn</w:t>
      </w:r>
      <w:r w:rsidRPr="00B90902">
        <w:rPr>
          <w:bCs/>
        </w:rPr>
        <w:t>.</w:t>
      </w:r>
    </w:p>
    <w:p w14:paraId="7C0D94F2" w14:textId="77777777" w:rsidR="00835A49" w:rsidRDefault="00AC1F8D" w:rsidP="00AC1F8D">
      <w:pPr>
        <w:pStyle w:val="Pavadinimas10"/>
        <w:tabs>
          <w:tab w:val="left" w:pos="1134"/>
        </w:tabs>
        <w:spacing w:line="276" w:lineRule="auto"/>
        <w:ind w:left="0" w:firstLine="851"/>
        <w:jc w:val="both"/>
        <w:rPr>
          <w:rFonts w:asciiTheme="majorBidi" w:hAnsiTheme="majorBidi" w:cstheme="majorBidi"/>
          <w:b w:val="0"/>
          <w:bCs w:val="0"/>
          <w:caps w:val="0"/>
          <w:sz w:val="24"/>
          <w:szCs w:val="24"/>
          <w:lang w:val="lt-LT"/>
        </w:rPr>
      </w:pPr>
      <w:r w:rsidRPr="00AC1F8D">
        <w:rPr>
          <w:rFonts w:asciiTheme="majorBidi" w:hAnsiTheme="majorBidi" w:cstheme="majorBidi"/>
          <w:b w:val="0"/>
          <w:bCs w:val="0"/>
          <w:caps w:val="0"/>
          <w:sz w:val="24"/>
          <w:szCs w:val="24"/>
          <w:lang w:val="lt-LT" w:bidi="en-US"/>
        </w:rPr>
        <w:t>9.</w:t>
      </w:r>
      <w:r w:rsidRPr="00AC1F8D">
        <w:rPr>
          <w:rFonts w:asciiTheme="majorBidi" w:hAnsiTheme="majorBidi" w:cstheme="majorBidi"/>
          <w:b w:val="0"/>
          <w:bCs w:val="0"/>
          <w:caps w:val="0"/>
          <w:sz w:val="24"/>
          <w:szCs w:val="24"/>
          <w:lang w:val="lt-LT" w:bidi="en-US"/>
        </w:rPr>
        <w:tab/>
      </w:r>
      <w:r>
        <w:rPr>
          <w:rFonts w:asciiTheme="majorBidi" w:hAnsiTheme="majorBidi" w:cstheme="majorBidi"/>
          <w:b w:val="0"/>
          <w:bCs w:val="0"/>
          <w:caps w:val="0"/>
          <w:sz w:val="24"/>
          <w:szCs w:val="24"/>
          <w:lang w:val="lt-LT" w:bidi="en-US"/>
        </w:rPr>
        <w:t>P</w:t>
      </w:r>
      <w:r w:rsidRPr="00AC1F8D">
        <w:rPr>
          <w:rFonts w:asciiTheme="majorBidi" w:hAnsiTheme="majorBidi" w:cstheme="majorBidi"/>
          <w:b w:val="0"/>
          <w:bCs w:val="0"/>
          <w:caps w:val="0"/>
          <w:sz w:val="24"/>
          <w:szCs w:val="24"/>
          <w:lang w:val="lt-LT"/>
        </w:rPr>
        <w:t>agalvės supakuotos vakuuminėje pakuotėje</w:t>
      </w:r>
      <w:r w:rsidR="00835A49">
        <w:rPr>
          <w:rFonts w:asciiTheme="majorBidi" w:hAnsiTheme="majorBidi" w:cstheme="majorBidi"/>
          <w:b w:val="0"/>
          <w:bCs w:val="0"/>
          <w:caps w:val="0"/>
          <w:sz w:val="24"/>
          <w:szCs w:val="24"/>
          <w:lang w:val="lt-LT"/>
        </w:rPr>
        <w:t>.</w:t>
      </w:r>
    </w:p>
    <w:p w14:paraId="1DFE0FC1" w14:textId="341275F7" w:rsidR="00835A49" w:rsidRPr="00AC1F8D" w:rsidRDefault="00835A49" w:rsidP="00835A49">
      <w:pPr>
        <w:pStyle w:val="Pavadinimas10"/>
        <w:tabs>
          <w:tab w:val="left" w:pos="1134"/>
        </w:tabs>
        <w:spacing w:line="276" w:lineRule="auto"/>
        <w:ind w:left="0" w:firstLine="851"/>
        <w:jc w:val="both"/>
        <w:rPr>
          <w:rFonts w:asciiTheme="majorBidi" w:hAnsiTheme="majorBidi" w:cstheme="majorBidi"/>
          <w:b w:val="0"/>
          <w:sz w:val="24"/>
          <w:szCs w:val="24"/>
          <w:lang w:val="lt-LT"/>
        </w:rPr>
      </w:pPr>
      <w:r>
        <w:rPr>
          <w:rFonts w:asciiTheme="majorBidi" w:hAnsiTheme="majorBidi" w:cstheme="majorBidi"/>
          <w:b w:val="0"/>
          <w:caps w:val="0"/>
          <w:sz w:val="24"/>
          <w:szCs w:val="24"/>
          <w:lang w:val="lt-LT"/>
        </w:rPr>
        <w:t>10.</w:t>
      </w:r>
      <w:r w:rsidR="00317128">
        <w:rPr>
          <w:rFonts w:asciiTheme="majorBidi" w:hAnsiTheme="majorBidi" w:cstheme="majorBidi"/>
          <w:b w:val="0"/>
          <w:caps w:val="0"/>
          <w:sz w:val="24"/>
          <w:szCs w:val="24"/>
          <w:lang w:val="lt-LT"/>
        </w:rPr>
        <w:tab/>
      </w:r>
      <w:r>
        <w:rPr>
          <w:rFonts w:asciiTheme="majorBidi" w:hAnsiTheme="majorBidi" w:cstheme="majorBidi"/>
          <w:b w:val="0"/>
          <w:caps w:val="0"/>
          <w:sz w:val="24"/>
          <w:szCs w:val="24"/>
          <w:lang w:val="lt-LT"/>
        </w:rPr>
        <w:t>T</w:t>
      </w:r>
      <w:r w:rsidR="00AC1F8D" w:rsidRPr="00AC1F8D">
        <w:rPr>
          <w:rFonts w:asciiTheme="majorBidi" w:hAnsiTheme="majorBidi" w:cstheme="majorBidi"/>
          <w:b w:val="0"/>
          <w:bCs w:val="0"/>
          <w:caps w:val="0"/>
          <w:sz w:val="24"/>
          <w:szCs w:val="24"/>
          <w:lang w:val="lt-LT"/>
        </w:rPr>
        <w:t xml:space="preserve">ransportavimui </w:t>
      </w:r>
      <w:r>
        <w:rPr>
          <w:rFonts w:asciiTheme="majorBidi" w:hAnsiTheme="majorBidi" w:cstheme="majorBidi"/>
          <w:b w:val="0"/>
          <w:bCs w:val="0"/>
          <w:caps w:val="0"/>
          <w:sz w:val="24"/>
          <w:szCs w:val="24"/>
          <w:lang w:val="lt-LT"/>
        </w:rPr>
        <w:t>pagalvės</w:t>
      </w:r>
      <w:r w:rsidR="00AC1F8D" w:rsidRPr="00AC1F8D">
        <w:rPr>
          <w:rFonts w:asciiTheme="majorBidi" w:hAnsiTheme="majorBidi" w:cstheme="majorBidi"/>
          <w:b w:val="0"/>
          <w:bCs w:val="0"/>
          <w:caps w:val="0"/>
          <w:sz w:val="24"/>
          <w:szCs w:val="24"/>
          <w:lang w:val="lt-LT"/>
        </w:rPr>
        <w:t xml:space="preserve"> sukrautos į gofruoto kartono dėžes (</w:t>
      </w:r>
      <w:r w:rsidR="00AC1F8D" w:rsidRPr="00FA7821">
        <w:rPr>
          <w:rFonts w:asciiTheme="majorBidi" w:hAnsiTheme="majorBidi" w:cstheme="majorBidi"/>
          <w:b w:val="0"/>
          <w:caps w:val="0"/>
          <w:sz w:val="24"/>
          <w:szCs w:val="24"/>
          <w:lang w:val="lt-LT"/>
        </w:rPr>
        <w:t>kiekvienoje dėžėje</w:t>
      </w:r>
      <w:r w:rsidR="003A59CC">
        <w:rPr>
          <w:rFonts w:asciiTheme="majorBidi" w:hAnsiTheme="majorBidi" w:cstheme="majorBidi"/>
          <w:b w:val="0"/>
          <w:caps w:val="0"/>
          <w:sz w:val="24"/>
          <w:szCs w:val="24"/>
          <w:lang w:val="lt-LT"/>
        </w:rPr>
        <w:t> </w:t>
      </w:r>
      <w:r w:rsidR="00AC1F8D" w:rsidRPr="00FA7821">
        <w:rPr>
          <w:rFonts w:asciiTheme="majorBidi" w:hAnsiTheme="majorBidi" w:cstheme="majorBidi"/>
          <w:b w:val="0"/>
          <w:caps w:val="0"/>
          <w:sz w:val="24"/>
          <w:szCs w:val="24"/>
          <w:lang w:val="lt-LT"/>
        </w:rPr>
        <w:t>–</w:t>
      </w:r>
      <w:r w:rsidR="003A59CC">
        <w:rPr>
          <w:rFonts w:asciiTheme="majorBidi" w:hAnsiTheme="majorBidi" w:cstheme="majorBidi"/>
          <w:b w:val="0"/>
          <w:caps w:val="0"/>
          <w:sz w:val="24"/>
          <w:szCs w:val="24"/>
          <w:lang w:val="lt-LT"/>
        </w:rPr>
        <w:t> </w:t>
      </w:r>
      <w:r w:rsidR="00AC1F8D" w:rsidRPr="00FA7821">
        <w:rPr>
          <w:rFonts w:asciiTheme="majorBidi" w:hAnsiTheme="majorBidi" w:cstheme="majorBidi"/>
          <w:b w:val="0"/>
          <w:caps w:val="0"/>
          <w:sz w:val="24"/>
          <w:szCs w:val="24"/>
          <w:lang w:val="lt-LT"/>
        </w:rPr>
        <w:t>ne daugiau kaip 10 vnt</w:t>
      </w:r>
      <w:r w:rsidR="00AC1F8D" w:rsidRPr="00AC1F8D">
        <w:rPr>
          <w:rFonts w:asciiTheme="majorBidi" w:hAnsiTheme="majorBidi" w:cstheme="majorBidi"/>
          <w:b w:val="0"/>
          <w:caps w:val="0"/>
          <w:sz w:val="24"/>
          <w:szCs w:val="24"/>
          <w:lang w:val="lt-LT"/>
        </w:rPr>
        <w:t>.</w:t>
      </w:r>
      <w:r w:rsidR="00AC1F8D">
        <w:rPr>
          <w:rFonts w:asciiTheme="majorBidi" w:hAnsiTheme="majorBidi" w:cstheme="majorBidi"/>
          <w:b w:val="0"/>
          <w:caps w:val="0"/>
          <w:sz w:val="24"/>
          <w:szCs w:val="24"/>
          <w:lang w:val="lt-LT"/>
        </w:rPr>
        <w:t>)</w:t>
      </w:r>
      <w:r w:rsidR="00AC1F8D" w:rsidRPr="00AC1F8D">
        <w:rPr>
          <w:rFonts w:asciiTheme="majorBidi" w:hAnsiTheme="majorBidi" w:cstheme="majorBidi"/>
          <w:b w:val="0"/>
          <w:caps w:val="0"/>
          <w:sz w:val="24"/>
          <w:szCs w:val="24"/>
          <w:lang w:val="lt-LT"/>
        </w:rPr>
        <w:t xml:space="preserve">, o dėžės – ant palečių </w:t>
      </w:r>
      <w:r w:rsidR="007819B4">
        <w:rPr>
          <w:rFonts w:asciiTheme="majorBidi" w:hAnsiTheme="majorBidi" w:cstheme="majorBidi"/>
          <w:b w:val="0"/>
          <w:caps w:val="0"/>
          <w:sz w:val="24"/>
          <w:szCs w:val="24"/>
          <w:lang w:val="lt-LT"/>
        </w:rPr>
        <w:t>(</w:t>
      </w:r>
      <w:r w:rsidR="00AC1F8D" w:rsidRPr="00AC1F8D">
        <w:rPr>
          <w:rFonts w:asciiTheme="majorBidi" w:hAnsiTheme="majorBidi" w:cstheme="majorBidi"/>
          <w:b w:val="0"/>
          <w:caps w:val="0"/>
          <w:sz w:val="24"/>
          <w:szCs w:val="24"/>
          <w:lang w:val="lt-LT"/>
        </w:rPr>
        <w:t>1200x800</w:t>
      </w:r>
      <w:r w:rsidR="00AC1F8D">
        <w:rPr>
          <w:rFonts w:asciiTheme="majorBidi" w:hAnsiTheme="majorBidi" w:cstheme="majorBidi"/>
          <w:b w:val="0"/>
          <w:caps w:val="0"/>
          <w:sz w:val="24"/>
          <w:szCs w:val="24"/>
          <w:lang w:val="lt-LT"/>
        </w:rPr>
        <w:t xml:space="preserve"> mm</w:t>
      </w:r>
      <w:r w:rsidR="00AC1F8D" w:rsidRPr="00AC1F8D">
        <w:rPr>
          <w:rFonts w:asciiTheme="majorBidi" w:hAnsiTheme="majorBidi" w:cstheme="majorBidi"/>
          <w:b w:val="0"/>
          <w:caps w:val="0"/>
          <w:sz w:val="24"/>
          <w:szCs w:val="24"/>
          <w:lang w:val="lt-LT"/>
        </w:rPr>
        <w:t>, aukštis iki 1800 mm</w:t>
      </w:r>
      <w:r w:rsidR="007819B4">
        <w:rPr>
          <w:rFonts w:asciiTheme="majorBidi" w:hAnsiTheme="majorBidi" w:cstheme="majorBidi"/>
          <w:b w:val="0"/>
          <w:caps w:val="0"/>
          <w:sz w:val="24"/>
          <w:szCs w:val="24"/>
          <w:lang w:val="lt-LT"/>
        </w:rPr>
        <w:t>)</w:t>
      </w:r>
      <w:r w:rsidR="00AC1F8D" w:rsidRPr="00AC1F8D">
        <w:rPr>
          <w:rFonts w:asciiTheme="majorBidi" w:hAnsiTheme="majorBidi" w:cstheme="majorBidi"/>
          <w:b w:val="0"/>
          <w:caps w:val="0"/>
          <w:sz w:val="24"/>
          <w:szCs w:val="24"/>
          <w:lang w:val="lt-LT"/>
        </w:rPr>
        <w:t>.</w:t>
      </w:r>
      <w:r>
        <w:rPr>
          <w:rFonts w:asciiTheme="majorBidi" w:hAnsiTheme="majorBidi" w:cstheme="majorBidi"/>
          <w:b w:val="0"/>
          <w:caps w:val="0"/>
          <w:sz w:val="24"/>
          <w:szCs w:val="24"/>
          <w:lang w:val="lt-LT"/>
        </w:rPr>
        <w:t xml:space="preserve"> </w:t>
      </w:r>
      <w:r w:rsidRPr="00FA7821">
        <w:rPr>
          <w:rFonts w:asciiTheme="majorBidi" w:hAnsiTheme="majorBidi" w:cstheme="majorBidi"/>
          <w:b w:val="0"/>
          <w:sz w:val="24"/>
          <w:szCs w:val="24"/>
          <w:lang w:val="lt-LT"/>
        </w:rPr>
        <w:t>A</w:t>
      </w:r>
      <w:r w:rsidRPr="00FA7821">
        <w:rPr>
          <w:rFonts w:asciiTheme="majorBidi" w:hAnsiTheme="majorBidi" w:cstheme="majorBidi"/>
          <w:b w:val="0"/>
          <w:caps w:val="0"/>
          <w:sz w:val="24"/>
          <w:szCs w:val="24"/>
          <w:lang w:val="lt-LT"/>
        </w:rPr>
        <w:t>nt kiekvienos gofruoto kartono dėžės turi būti nurodyta</w:t>
      </w:r>
      <w:r>
        <w:rPr>
          <w:rFonts w:asciiTheme="majorBidi" w:hAnsiTheme="majorBidi" w:cstheme="majorBidi"/>
          <w:b w:val="0"/>
          <w:caps w:val="0"/>
          <w:sz w:val="24"/>
          <w:szCs w:val="24"/>
          <w:lang w:val="lt-LT"/>
        </w:rPr>
        <w:t>:</w:t>
      </w:r>
      <w:r w:rsidRPr="000165EE">
        <w:rPr>
          <w:rFonts w:asciiTheme="majorBidi" w:hAnsiTheme="majorBidi" w:cstheme="majorBidi"/>
          <w:b w:val="0"/>
          <w:caps w:val="0"/>
          <w:sz w:val="24"/>
          <w:szCs w:val="24"/>
          <w:lang w:val="lt-LT"/>
        </w:rPr>
        <w:t xml:space="preserve"> </w:t>
      </w:r>
      <w:r w:rsidRPr="00FA7821">
        <w:rPr>
          <w:rFonts w:asciiTheme="majorBidi" w:hAnsiTheme="majorBidi" w:cstheme="majorBidi"/>
          <w:b w:val="0"/>
          <w:caps w:val="0"/>
          <w:sz w:val="24"/>
          <w:szCs w:val="24"/>
          <w:lang w:val="lt-LT"/>
        </w:rPr>
        <w:t>pagalv</w:t>
      </w:r>
      <w:r>
        <w:rPr>
          <w:rFonts w:asciiTheme="majorBidi" w:hAnsiTheme="majorBidi" w:cstheme="majorBidi"/>
          <w:b w:val="0"/>
          <w:caps w:val="0"/>
          <w:sz w:val="24"/>
          <w:szCs w:val="24"/>
          <w:lang w:val="lt-LT"/>
        </w:rPr>
        <w:t>ių</w:t>
      </w:r>
      <w:r w:rsidRPr="00FA7821">
        <w:rPr>
          <w:rFonts w:asciiTheme="majorBidi" w:hAnsiTheme="majorBidi" w:cstheme="majorBidi"/>
          <w:b w:val="0"/>
          <w:caps w:val="0"/>
          <w:sz w:val="24"/>
          <w:szCs w:val="24"/>
          <w:lang w:val="lt-LT"/>
        </w:rPr>
        <w:t xml:space="preserve"> gamintojas, modelis</w:t>
      </w:r>
      <w:r>
        <w:rPr>
          <w:rFonts w:asciiTheme="majorBidi" w:hAnsiTheme="majorBidi" w:cstheme="majorBidi"/>
          <w:b w:val="0"/>
          <w:caps w:val="0"/>
          <w:sz w:val="24"/>
          <w:szCs w:val="24"/>
          <w:lang w:val="lt-LT"/>
        </w:rPr>
        <w:t xml:space="preserve"> </w:t>
      </w:r>
      <w:r w:rsidR="007819B4">
        <w:rPr>
          <w:rFonts w:asciiTheme="majorBidi" w:hAnsiTheme="majorBidi" w:cstheme="majorBidi"/>
          <w:b w:val="0"/>
          <w:caps w:val="0"/>
          <w:sz w:val="24"/>
          <w:szCs w:val="24"/>
          <w:lang w:val="lt-LT"/>
        </w:rPr>
        <w:t xml:space="preserve">arba </w:t>
      </w:r>
      <w:r>
        <w:rPr>
          <w:rFonts w:asciiTheme="majorBidi" w:hAnsiTheme="majorBidi" w:cstheme="majorBidi"/>
          <w:b w:val="0"/>
          <w:caps w:val="0"/>
          <w:sz w:val="24"/>
          <w:szCs w:val="24"/>
          <w:lang w:val="lt-LT"/>
        </w:rPr>
        <w:t>prekės kodas, d</w:t>
      </w:r>
      <w:r w:rsidRPr="00FA7821">
        <w:rPr>
          <w:rFonts w:asciiTheme="majorBidi" w:hAnsiTheme="majorBidi" w:cstheme="majorBidi"/>
          <w:b w:val="0"/>
          <w:caps w:val="0"/>
          <w:sz w:val="24"/>
          <w:szCs w:val="24"/>
          <w:lang w:val="lt-LT"/>
        </w:rPr>
        <w:t xml:space="preserve">ydis, kiekis, pagaminimo </w:t>
      </w:r>
      <w:r>
        <w:rPr>
          <w:rFonts w:asciiTheme="majorBidi" w:hAnsiTheme="majorBidi" w:cstheme="majorBidi"/>
          <w:b w:val="0"/>
          <w:caps w:val="0"/>
          <w:sz w:val="24"/>
          <w:szCs w:val="24"/>
          <w:lang w:val="lt-LT"/>
        </w:rPr>
        <w:t>metai</w:t>
      </w:r>
      <w:r w:rsidRPr="00FA7821">
        <w:rPr>
          <w:rFonts w:asciiTheme="majorBidi" w:hAnsiTheme="majorBidi" w:cstheme="majorBidi"/>
          <w:b w:val="0"/>
          <w:caps w:val="0"/>
          <w:sz w:val="24"/>
          <w:szCs w:val="24"/>
          <w:lang w:val="lt-LT"/>
        </w:rPr>
        <w:t>, svoriai bruto ir neto.</w:t>
      </w:r>
    </w:p>
    <w:p w14:paraId="4DC0EEC1" w14:textId="3F5DBBFA" w:rsidR="00277CC1" w:rsidRPr="00CA73E5" w:rsidRDefault="00277CC1" w:rsidP="00317128">
      <w:pPr>
        <w:pStyle w:val="Pavadinimas10"/>
        <w:tabs>
          <w:tab w:val="left" w:pos="1134"/>
        </w:tabs>
        <w:spacing w:line="276" w:lineRule="auto"/>
        <w:ind w:left="0" w:firstLine="851"/>
        <w:jc w:val="both"/>
        <w:rPr>
          <w:rFonts w:asciiTheme="majorBidi" w:hAnsiTheme="majorBidi" w:cstheme="majorBidi"/>
          <w:sz w:val="24"/>
          <w:szCs w:val="24"/>
          <w:lang w:val="lt-LT"/>
        </w:rPr>
      </w:pPr>
      <w:r>
        <w:rPr>
          <w:rFonts w:asciiTheme="majorBidi" w:hAnsiTheme="majorBidi" w:cstheme="majorBidi"/>
          <w:b w:val="0"/>
          <w:caps w:val="0"/>
          <w:sz w:val="24"/>
          <w:szCs w:val="24"/>
          <w:lang w:val="lt-LT"/>
        </w:rPr>
        <w:t>11.</w:t>
      </w:r>
      <w:r>
        <w:rPr>
          <w:rFonts w:asciiTheme="majorBidi" w:hAnsiTheme="majorBidi" w:cstheme="majorBidi"/>
          <w:b w:val="0"/>
          <w:caps w:val="0"/>
          <w:sz w:val="24"/>
          <w:szCs w:val="24"/>
          <w:lang w:val="lt-LT"/>
        </w:rPr>
        <w:tab/>
        <w:t>P</w:t>
      </w:r>
      <w:r w:rsidRPr="00CA73E5">
        <w:rPr>
          <w:rFonts w:asciiTheme="majorBidi" w:hAnsiTheme="majorBidi" w:cstheme="majorBidi"/>
          <w:b w:val="0"/>
          <w:caps w:val="0"/>
          <w:sz w:val="24"/>
          <w:szCs w:val="24"/>
          <w:lang w:val="lt-LT"/>
        </w:rPr>
        <w:t>ateikti dokumentai: s</w:t>
      </w:r>
      <w:r w:rsidR="00BD6ACD">
        <w:rPr>
          <w:rFonts w:asciiTheme="majorBidi" w:hAnsiTheme="majorBidi" w:cstheme="majorBidi"/>
          <w:b w:val="0"/>
          <w:caps w:val="0"/>
          <w:sz w:val="24"/>
          <w:szCs w:val="24"/>
          <w:lang w:val="lt-LT"/>
        </w:rPr>
        <w:t>ertifikata</w:t>
      </w:r>
      <w:r w:rsidRPr="00CA73E5">
        <w:rPr>
          <w:rFonts w:asciiTheme="majorBidi" w:hAnsiTheme="majorBidi" w:cstheme="majorBidi"/>
          <w:b w:val="0"/>
          <w:caps w:val="0"/>
          <w:sz w:val="24"/>
          <w:szCs w:val="24"/>
          <w:lang w:val="lt-LT"/>
        </w:rPr>
        <w:t>i</w:t>
      </w:r>
      <w:r w:rsidR="00BD6ACD" w:rsidRPr="00BD6ACD">
        <w:rPr>
          <w:rFonts w:asciiTheme="majorBidi" w:hAnsiTheme="majorBidi" w:cstheme="majorBidi"/>
          <w:b w:val="0"/>
          <w:caps w:val="0"/>
          <w:color w:val="000000"/>
          <w:sz w:val="24"/>
          <w:szCs w:val="24"/>
          <w:lang w:val="lt-LT"/>
        </w:rPr>
        <w:t xml:space="preserve"> </w:t>
      </w:r>
      <w:r w:rsidR="00BD6ACD">
        <w:rPr>
          <w:rFonts w:asciiTheme="majorBidi" w:hAnsiTheme="majorBidi" w:cstheme="majorBidi"/>
          <w:b w:val="0"/>
          <w:caps w:val="0"/>
          <w:color w:val="000000"/>
          <w:sz w:val="24"/>
          <w:szCs w:val="24"/>
          <w:lang w:val="lt-LT"/>
        </w:rPr>
        <w:t>o</w:t>
      </w:r>
      <w:r w:rsidR="00BD6ACD" w:rsidRPr="00CA73E5">
        <w:rPr>
          <w:rFonts w:asciiTheme="majorBidi" w:hAnsiTheme="majorBidi" w:cstheme="majorBidi"/>
          <w:b w:val="0"/>
          <w:caps w:val="0"/>
          <w:color w:val="000000"/>
          <w:sz w:val="24"/>
          <w:szCs w:val="24"/>
          <w:lang w:val="lt-LT"/>
        </w:rPr>
        <w:t>riginalo</w:t>
      </w:r>
      <w:r w:rsidR="00BD6ACD">
        <w:rPr>
          <w:rFonts w:asciiTheme="majorBidi" w:hAnsiTheme="majorBidi" w:cstheme="majorBidi"/>
          <w:b w:val="0"/>
          <w:caps w:val="0"/>
          <w:color w:val="000000"/>
          <w:sz w:val="24"/>
          <w:szCs w:val="24"/>
          <w:lang w:val="lt-LT"/>
        </w:rPr>
        <w:t xml:space="preserve"> kalba</w:t>
      </w:r>
      <w:r w:rsidR="00BD6ACD" w:rsidRPr="00CA73E5">
        <w:rPr>
          <w:rFonts w:asciiTheme="majorBidi" w:hAnsiTheme="majorBidi" w:cstheme="majorBidi"/>
          <w:b w:val="0"/>
          <w:caps w:val="0"/>
          <w:color w:val="000000"/>
          <w:sz w:val="24"/>
          <w:szCs w:val="24"/>
          <w:lang w:val="lt-LT"/>
        </w:rPr>
        <w:t xml:space="preserve"> ir </w:t>
      </w:r>
      <w:r w:rsidR="00BD6ACD">
        <w:rPr>
          <w:rFonts w:asciiTheme="majorBidi" w:hAnsiTheme="majorBidi" w:cstheme="majorBidi"/>
          <w:b w:val="0"/>
          <w:caps w:val="0"/>
          <w:color w:val="000000"/>
          <w:sz w:val="24"/>
          <w:szCs w:val="24"/>
          <w:lang w:val="lt-LT"/>
        </w:rPr>
        <w:t xml:space="preserve">su vertimu į </w:t>
      </w:r>
      <w:r w:rsidR="00BD6ACD" w:rsidRPr="00CA73E5">
        <w:rPr>
          <w:rFonts w:asciiTheme="majorBidi" w:hAnsiTheme="majorBidi" w:cstheme="majorBidi"/>
          <w:b w:val="0"/>
          <w:caps w:val="0"/>
          <w:color w:val="000000"/>
          <w:sz w:val="24"/>
          <w:szCs w:val="24"/>
          <w:lang w:val="lt-LT"/>
        </w:rPr>
        <w:t>lietuvi</w:t>
      </w:r>
      <w:r w:rsidR="00BD6ACD">
        <w:rPr>
          <w:rFonts w:asciiTheme="majorBidi" w:hAnsiTheme="majorBidi" w:cstheme="majorBidi"/>
          <w:b w:val="0"/>
          <w:caps w:val="0"/>
          <w:color w:val="000000"/>
          <w:sz w:val="24"/>
          <w:szCs w:val="24"/>
          <w:lang w:val="lt-LT"/>
        </w:rPr>
        <w:t>ų</w:t>
      </w:r>
      <w:r w:rsidR="00BD6ACD" w:rsidRPr="00CA73E5">
        <w:rPr>
          <w:rFonts w:asciiTheme="majorBidi" w:hAnsiTheme="majorBidi" w:cstheme="majorBidi"/>
          <w:b w:val="0"/>
          <w:caps w:val="0"/>
          <w:color w:val="000000"/>
          <w:sz w:val="24"/>
          <w:szCs w:val="24"/>
          <w:lang w:val="lt-LT"/>
        </w:rPr>
        <w:t xml:space="preserve"> kalb</w:t>
      </w:r>
      <w:r w:rsidR="00BD6ACD">
        <w:rPr>
          <w:rFonts w:asciiTheme="majorBidi" w:hAnsiTheme="majorBidi" w:cstheme="majorBidi"/>
          <w:b w:val="0"/>
          <w:caps w:val="0"/>
          <w:color w:val="000000"/>
          <w:sz w:val="24"/>
          <w:szCs w:val="24"/>
          <w:lang w:val="lt-LT"/>
        </w:rPr>
        <w:t>ą</w:t>
      </w:r>
      <w:r w:rsidRPr="00CA73E5">
        <w:rPr>
          <w:rFonts w:asciiTheme="majorBidi" w:hAnsiTheme="majorBidi" w:cstheme="majorBidi"/>
          <w:b w:val="0"/>
          <w:caps w:val="0"/>
          <w:sz w:val="24"/>
          <w:szCs w:val="24"/>
          <w:lang w:val="lt-LT"/>
        </w:rPr>
        <w:t xml:space="preserve">, gamintojo </w:t>
      </w:r>
      <w:r>
        <w:rPr>
          <w:rFonts w:asciiTheme="majorBidi" w:hAnsiTheme="majorBidi" w:cstheme="majorBidi"/>
          <w:b w:val="0"/>
          <w:caps w:val="0"/>
          <w:sz w:val="24"/>
          <w:szCs w:val="24"/>
          <w:lang w:val="lt-LT"/>
        </w:rPr>
        <w:t>(</w:t>
      </w:r>
      <w:r w:rsidR="00BD6ACD">
        <w:rPr>
          <w:rFonts w:asciiTheme="majorBidi" w:hAnsiTheme="majorBidi" w:cstheme="majorBidi"/>
          <w:b w:val="0"/>
          <w:caps w:val="0"/>
          <w:sz w:val="24"/>
          <w:szCs w:val="24"/>
          <w:lang w:val="lt-LT"/>
        </w:rPr>
        <w:t xml:space="preserve">pagalvių </w:t>
      </w:r>
      <w:r w:rsidRPr="00CA73E5">
        <w:rPr>
          <w:rFonts w:asciiTheme="majorBidi" w:hAnsiTheme="majorBidi" w:cstheme="majorBidi"/>
          <w:b w:val="0"/>
          <w:caps w:val="0"/>
          <w:color w:val="000000"/>
          <w:sz w:val="24"/>
          <w:szCs w:val="24"/>
          <w:lang w:val="lt-LT"/>
        </w:rPr>
        <w:t>techninis funkcinis aprašymas, naudojimo ir saugojimo reikalavimai</w:t>
      </w:r>
      <w:r>
        <w:rPr>
          <w:rFonts w:asciiTheme="majorBidi" w:hAnsiTheme="majorBidi" w:cstheme="majorBidi"/>
          <w:b w:val="0"/>
          <w:caps w:val="0"/>
          <w:color w:val="000000"/>
          <w:sz w:val="24"/>
          <w:szCs w:val="24"/>
          <w:lang w:val="lt-LT"/>
        </w:rPr>
        <w:t>)</w:t>
      </w:r>
      <w:r w:rsidR="00BD6ACD">
        <w:rPr>
          <w:rFonts w:asciiTheme="majorBidi" w:hAnsiTheme="majorBidi" w:cstheme="majorBidi"/>
          <w:b w:val="0"/>
          <w:caps w:val="0"/>
          <w:color w:val="000000"/>
          <w:sz w:val="24"/>
          <w:szCs w:val="24"/>
          <w:lang w:val="lt-LT"/>
        </w:rPr>
        <w:t>.</w:t>
      </w:r>
    </w:p>
    <w:p w14:paraId="4C6E04A0" w14:textId="228E53F5" w:rsidR="00343D74" w:rsidRPr="00E20AEA" w:rsidRDefault="00E20AEA" w:rsidP="00E20AEA">
      <w:pPr>
        <w:pStyle w:val="Default"/>
        <w:jc w:val="center"/>
      </w:pPr>
      <w:r>
        <w:t>_________________</w:t>
      </w:r>
    </w:p>
    <w:p w14:paraId="3FAC46AB" w14:textId="77777777" w:rsidR="003C3F19" w:rsidRPr="00D55A76" w:rsidRDefault="003C3F19" w:rsidP="003C3F19">
      <w:pPr>
        <w:pStyle w:val="Default"/>
        <w:jc w:val="both"/>
        <w:rPr>
          <w:bCs/>
        </w:rPr>
      </w:pPr>
    </w:p>
    <w:p w14:paraId="17998874" w14:textId="77777777" w:rsidR="003C3F19" w:rsidRPr="00D55A76" w:rsidRDefault="003C3F19" w:rsidP="003C3F19">
      <w:pPr>
        <w:pStyle w:val="Default"/>
        <w:jc w:val="both"/>
        <w:rPr>
          <w:bCs/>
        </w:rPr>
      </w:pPr>
    </w:p>
    <w:p w14:paraId="47518EFB" w14:textId="77777777" w:rsidR="003C3F19" w:rsidRPr="00D55A76" w:rsidRDefault="003C3F19" w:rsidP="003C3F19">
      <w:pPr>
        <w:pStyle w:val="Default"/>
        <w:jc w:val="both"/>
        <w:rPr>
          <w:bCs/>
        </w:rPr>
      </w:pPr>
    </w:p>
    <w:p w14:paraId="21C5E706" w14:textId="77777777" w:rsidR="003C3F19" w:rsidRPr="00D55A76" w:rsidRDefault="003C3F19" w:rsidP="003C3F19">
      <w:pPr>
        <w:pStyle w:val="Default"/>
        <w:jc w:val="both"/>
        <w:rPr>
          <w:bCs/>
        </w:rPr>
      </w:pPr>
    </w:p>
    <w:p w14:paraId="7176FC20" w14:textId="3BBE1CD2" w:rsidR="003C3F19" w:rsidRDefault="003C3F19" w:rsidP="003C3F19">
      <w:pPr>
        <w:pStyle w:val="Default"/>
        <w:jc w:val="both"/>
        <w:rPr>
          <w:bCs/>
        </w:rPr>
      </w:pPr>
    </w:p>
    <w:p w14:paraId="07648194" w14:textId="35CBC3B6" w:rsidR="00D55A76" w:rsidRDefault="00D55A76" w:rsidP="003C3F19">
      <w:pPr>
        <w:pStyle w:val="Default"/>
        <w:jc w:val="both"/>
        <w:rPr>
          <w:bCs/>
        </w:rPr>
      </w:pPr>
    </w:p>
    <w:p w14:paraId="651FF8C1" w14:textId="1696E393" w:rsidR="00D55A76" w:rsidRDefault="00D55A76" w:rsidP="003C3F19">
      <w:pPr>
        <w:pStyle w:val="Default"/>
        <w:jc w:val="both"/>
        <w:rPr>
          <w:bCs/>
        </w:rPr>
      </w:pPr>
    </w:p>
    <w:p w14:paraId="35A5419D" w14:textId="1FD2FB41" w:rsidR="00D55A76" w:rsidRDefault="00D55A76" w:rsidP="003C3F19">
      <w:pPr>
        <w:pStyle w:val="Default"/>
        <w:jc w:val="both"/>
        <w:rPr>
          <w:bCs/>
        </w:rPr>
      </w:pPr>
    </w:p>
    <w:p w14:paraId="7BFDB092" w14:textId="4E6BC793" w:rsidR="00D55A76" w:rsidRDefault="00D55A76" w:rsidP="003C3F19">
      <w:pPr>
        <w:pStyle w:val="Default"/>
        <w:jc w:val="both"/>
        <w:rPr>
          <w:bCs/>
        </w:rPr>
      </w:pPr>
    </w:p>
    <w:p w14:paraId="17D43A08" w14:textId="43C30066" w:rsidR="00D55A76" w:rsidRDefault="00D55A76" w:rsidP="003C3F19">
      <w:pPr>
        <w:pStyle w:val="Default"/>
        <w:jc w:val="both"/>
        <w:rPr>
          <w:bCs/>
        </w:rPr>
      </w:pPr>
    </w:p>
    <w:p w14:paraId="2AF32B70" w14:textId="4DD62E1F" w:rsidR="00D55A76" w:rsidRDefault="00D55A76" w:rsidP="003C3F19">
      <w:pPr>
        <w:pStyle w:val="Default"/>
        <w:jc w:val="both"/>
        <w:rPr>
          <w:bCs/>
        </w:rPr>
      </w:pPr>
    </w:p>
    <w:p w14:paraId="2CB42B36" w14:textId="16EA8931" w:rsidR="00D55A76" w:rsidRDefault="00D55A76" w:rsidP="003C3F19">
      <w:pPr>
        <w:pStyle w:val="Default"/>
        <w:jc w:val="both"/>
        <w:rPr>
          <w:bCs/>
        </w:rPr>
      </w:pPr>
    </w:p>
    <w:p w14:paraId="3E9DD6B9" w14:textId="48433A58" w:rsidR="00D55A76" w:rsidRDefault="00D55A76" w:rsidP="003C3F19">
      <w:pPr>
        <w:pStyle w:val="Default"/>
        <w:jc w:val="both"/>
        <w:rPr>
          <w:bCs/>
        </w:rPr>
      </w:pPr>
    </w:p>
    <w:p w14:paraId="56221237" w14:textId="7421B66C" w:rsidR="00D55A76" w:rsidRDefault="00D55A76" w:rsidP="003C3F19">
      <w:pPr>
        <w:pStyle w:val="Default"/>
        <w:jc w:val="both"/>
        <w:rPr>
          <w:bCs/>
        </w:rPr>
      </w:pPr>
    </w:p>
    <w:p w14:paraId="4C604365" w14:textId="240664C4" w:rsidR="00D55A76" w:rsidRDefault="00D55A76" w:rsidP="003C3F19">
      <w:pPr>
        <w:pStyle w:val="Default"/>
        <w:jc w:val="both"/>
        <w:rPr>
          <w:bCs/>
        </w:rPr>
      </w:pPr>
    </w:p>
    <w:p w14:paraId="24547C56" w14:textId="5832AD82" w:rsidR="00D55A76" w:rsidRDefault="00D55A76" w:rsidP="003C3F19">
      <w:pPr>
        <w:pStyle w:val="Default"/>
        <w:jc w:val="both"/>
        <w:rPr>
          <w:bCs/>
        </w:rPr>
      </w:pPr>
    </w:p>
    <w:p w14:paraId="2B372BE5" w14:textId="7E9BB798" w:rsidR="00D55A76" w:rsidRDefault="00D55A76" w:rsidP="003C3F19">
      <w:pPr>
        <w:pStyle w:val="Default"/>
        <w:jc w:val="both"/>
        <w:rPr>
          <w:bCs/>
        </w:rPr>
      </w:pPr>
    </w:p>
    <w:p w14:paraId="3E515BE0" w14:textId="77777777" w:rsidR="00D55A76" w:rsidRPr="00D55A76" w:rsidRDefault="00D55A76" w:rsidP="003C3F19">
      <w:pPr>
        <w:pStyle w:val="Default"/>
        <w:jc w:val="both"/>
        <w:rPr>
          <w:bCs/>
        </w:rPr>
      </w:pPr>
    </w:p>
    <w:p w14:paraId="05434887" w14:textId="77777777" w:rsidR="003C3F19" w:rsidRPr="00D55A76" w:rsidRDefault="003C3F19" w:rsidP="003C3F19">
      <w:pPr>
        <w:pStyle w:val="Default"/>
        <w:jc w:val="both"/>
        <w:rPr>
          <w:bCs/>
        </w:rPr>
      </w:pPr>
    </w:p>
    <w:p w14:paraId="33B450CE" w14:textId="57B8E62E" w:rsidR="00343D74" w:rsidRPr="00520309" w:rsidRDefault="00343D74" w:rsidP="003C3F19">
      <w:pPr>
        <w:pStyle w:val="Default"/>
        <w:jc w:val="both"/>
        <w:rPr>
          <w:b/>
        </w:rPr>
      </w:pPr>
      <w:r w:rsidRPr="00520309">
        <w:rPr>
          <w:b/>
        </w:rPr>
        <w:t>PARDAVĖJAS:</w:t>
      </w:r>
      <w:r w:rsidRPr="00520309">
        <w:rPr>
          <w:b/>
        </w:rPr>
        <w:tab/>
      </w:r>
      <w:r w:rsidRPr="00520309">
        <w:rPr>
          <w:b/>
        </w:rPr>
        <w:tab/>
      </w:r>
      <w:r w:rsidR="0074437B">
        <w:rPr>
          <w:b/>
        </w:rPr>
        <w:tab/>
      </w:r>
      <w:r w:rsidRPr="00520309">
        <w:rPr>
          <w:b/>
        </w:rPr>
        <w:t>PIRKĖJAS:</w:t>
      </w:r>
    </w:p>
    <w:p w14:paraId="278CD125" w14:textId="77777777" w:rsidR="00343D74" w:rsidRPr="00520309" w:rsidRDefault="00343D74" w:rsidP="003C3F19">
      <w:pPr>
        <w:pStyle w:val="Default"/>
        <w:jc w:val="both"/>
        <w:rPr>
          <w:bCs/>
        </w:rPr>
      </w:pPr>
    </w:p>
    <w:p w14:paraId="604037E7" w14:textId="0F415079" w:rsidR="00343D74" w:rsidRPr="00520309" w:rsidRDefault="00343D74" w:rsidP="003C3F19">
      <w:pPr>
        <w:pStyle w:val="Default"/>
        <w:jc w:val="both"/>
        <w:rPr>
          <w:bCs/>
        </w:rPr>
      </w:pPr>
      <w:r w:rsidRPr="00520309">
        <w:rPr>
          <w:bCs/>
        </w:rPr>
        <w:tab/>
      </w:r>
      <w:r w:rsidRPr="00520309">
        <w:rPr>
          <w:bCs/>
        </w:rPr>
        <w:tab/>
      </w:r>
      <w:r w:rsidRPr="00520309">
        <w:rPr>
          <w:b/>
          <w:bCs/>
        </w:rPr>
        <w:t>A.V.</w:t>
      </w:r>
      <w:r w:rsidRPr="00520309">
        <w:rPr>
          <w:bCs/>
        </w:rPr>
        <w:tab/>
      </w:r>
      <w:r w:rsidR="0074437B">
        <w:rPr>
          <w:bCs/>
        </w:rPr>
        <w:tab/>
      </w:r>
      <w:r w:rsidR="009575F8">
        <w:rPr>
          <w:bCs/>
        </w:rPr>
        <w:tab/>
      </w:r>
      <w:r w:rsidR="009575F8">
        <w:rPr>
          <w:bCs/>
        </w:rPr>
        <w:tab/>
      </w:r>
      <w:r w:rsidRPr="00520309">
        <w:rPr>
          <w:b/>
          <w:bCs/>
        </w:rPr>
        <w:t>A.V.</w:t>
      </w:r>
    </w:p>
    <w:p w14:paraId="1AAD935A" w14:textId="77777777" w:rsidR="00343D74" w:rsidRPr="00520309" w:rsidRDefault="00343D74" w:rsidP="003C3F19">
      <w:pPr>
        <w:pStyle w:val="Default"/>
        <w:jc w:val="both"/>
        <w:rPr>
          <w:bCs/>
        </w:rPr>
      </w:pPr>
    </w:p>
    <w:p w14:paraId="0FFAB5E5" w14:textId="77777777" w:rsidR="00343D74" w:rsidRPr="00520309" w:rsidRDefault="00343D74" w:rsidP="003C3F19">
      <w:pPr>
        <w:pStyle w:val="Default"/>
        <w:jc w:val="both"/>
        <w:rPr>
          <w:b/>
          <w:bCs/>
        </w:rPr>
      </w:pPr>
    </w:p>
    <w:p w14:paraId="2A17CE06" w14:textId="26C6322F" w:rsidR="00343D74" w:rsidRPr="000F701B" w:rsidRDefault="00343D74" w:rsidP="003C3F19">
      <w:pPr>
        <w:pStyle w:val="Default"/>
        <w:jc w:val="both"/>
        <w:rPr>
          <w:rFonts w:eastAsia="Arial Unicode MS"/>
        </w:rPr>
      </w:pPr>
    </w:p>
    <w:p w14:paraId="24393622" w14:textId="0EF09EBB" w:rsidR="00554334" w:rsidRPr="00E97F05" w:rsidRDefault="00554334" w:rsidP="003C3F19">
      <w:pPr>
        <w:pStyle w:val="Pagrindinistekstas"/>
        <w:spacing w:after="0" w:line="240" w:lineRule="auto"/>
        <w:rPr>
          <w:rFonts w:asciiTheme="majorBidi" w:hAnsiTheme="majorBidi" w:cstheme="majorBidi"/>
          <w:sz w:val="24"/>
          <w:szCs w:val="24"/>
        </w:rPr>
      </w:pPr>
    </w:p>
    <w:p w14:paraId="4B40D7FD" w14:textId="20F1CC1F" w:rsidR="00C31E6B" w:rsidRPr="00E97F05" w:rsidRDefault="00C31E6B" w:rsidP="00354D35">
      <w:pPr>
        <w:autoSpaceDE w:val="0"/>
        <w:autoSpaceDN w:val="0"/>
        <w:adjustRightInd w:val="0"/>
        <w:spacing w:after="0" w:line="240" w:lineRule="auto"/>
        <w:ind w:firstLine="851"/>
        <w:jc w:val="center"/>
        <w:rPr>
          <w:rFonts w:asciiTheme="majorBidi" w:hAnsiTheme="majorBidi" w:cstheme="majorBidi"/>
          <w:b/>
          <w:bCs/>
          <w:color w:val="000000"/>
          <w:sz w:val="24"/>
          <w:szCs w:val="24"/>
        </w:rPr>
        <w:sectPr w:rsidR="00C31E6B" w:rsidRPr="00E97F05" w:rsidSect="004E1D4E">
          <w:headerReference w:type="default" r:id="rId10"/>
          <w:headerReference w:type="first" r:id="rId11"/>
          <w:pgSz w:w="11900" w:h="16840"/>
          <w:pgMar w:top="1135" w:right="701" w:bottom="1440" w:left="1701" w:header="737" w:footer="720" w:gutter="0"/>
          <w:cols w:space="1296"/>
          <w:titlePg/>
          <w:docGrid w:linePitch="326"/>
        </w:sectPr>
      </w:pPr>
    </w:p>
    <w:p w14:paraId="1BCD8384" w14:textId="3B162D84" w:rsidR="00724FCF" w:rsidRDefault="00724FCF" w:rsidP="00354D35">
      <w:pPr>
        <w:autoSpaceDE w:val="0"/>
        <w:autoSpaceDN w:val="0"/>
        <w:adjustRightInd w:val="0"/>
        <w:spacing w:after="0"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PAGALVIŲ</w:t>
      </w:r>
    </w:p>
    <w:p w14:paraId="6629FB26" w14:textId="7C95D9B2"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 xml:space="preserve">PAGRINDINĖS PIRKIMO–PARDAVIMO SUTARTIES NR. 35- </w:t>
      </w:r>
    </w:p>
    <w:p w14:paraId="7394CEA6"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b/>
          <w:bCs/>
          <w:color w:val="000000"/>
          <w:sz w:val="24"/>
          <w:szCs w:val="24"/>
        </w:rPr>
        <w:t>BENDROSIOS SĄLYGOS</w:t>
      </w:r>
    </w:p>
    <w:p w14:paraId="2EC89B16"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60F25A4E"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w:t>
      </w:r>
      <w:r w:rsidRPr="00E97F05">
        <w:rPr>
          <w:rFonts w:asciiTheme="majorBidi" w:hAnsiTheme="majorBidi" w:cstheme="majorBidi"/>
          <w:b/>
          <w:bCs/>
          <w:color w:val="000000"/>
          <w:sz w:val="24"/>
          <w:szCs w:val="24"/>
        </w:rPr>
        <w:tab/>
        <w:t>SUTARTIES SĄVOKOS IR SUTARTIES AIŠKINIMAS</w:t>
      </w:r>
    </w:p>
    <w:p w14:paraId="4C7F4ED5"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4B001BD1"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1.1.</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 xml:space="preserve">Informacinė sistema „E. sąskaita“ </w:t>
      </w:r>
      <w:r w:rsidRPr="00E97F05">
        <w:rPr>
          <w:rFonts w:asciiTheme="majorBidi" w:hAnsiTheme="majorBidi" w:cstheme="majorBidi"/>
          <w:color w:val="000000"/>
          <w:sz w:val="24"/>
          <w:szCs w:val="24"/>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Pr="00E97F05">
        <w:rPr>
          <w:rFonts w:asciiTheme="majorBidi" w:hAnsiTheme="majorBidi" w:cstheme="majorBidi"/>
          <w:i/>
          <w:color w:val="000000"/>
          <w:sz w:val="24"/>
          <w:szCs w:val="24"/>
        </w:rPr>
        <w:t>www.esaskaita.eu</w:t>
      </w:r>
      <w:r w:rsidRPr="00E97F05">
        <w:rPr>
          <w:rFonts w:asciiTheme="majorBidi" w:hAnsiTheme="majorBidi" w:cstheme="majorBidi"/>
          <w:color w:val="000000"/>
          <w:sz w:val="24"/>
          <w:szCs w:val="24"/>
        </w:rPr>
        <w:t>).</w:t>
      </w:r>
    </w:p>
    <w:p w14:paraId="5E3803FB"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Pirkimas –</w:t>
      </w:r>
      <w:r w:rsidRPr="00E97F05">
        <w:rPr>
          <w:rFonts w:asciiTheme="majorBidi" w:hAnsiTheme="majorBidi" w:cstheme="majorBidi"/>
          <w:color w:val="000000"/>
          <w:sz w:val="24"/>
          <w:szCs w:val="24"/>
        </w:rPr>
        <w:t xml:space="preserve"> Pirkėjo atliekamas prekių įsigijimas su pasirinktu (pasirinktais) Pardavėju (Pardavėjais) sudarant prekių pirkimo–pardavimo sutartį (toliau – </w:t>
      </w:r>
      <w:r w:rsidRPr="00E97F05">
        <w:rPr>
          <w:rFonts w:asciiTheme="majorBidi" w:hAnsiTheme="majorBidi" w:cstheme="majorBidi"/>
          <w:b/>
          <w:bCs/>
          <w:color w:val="000000"/>
          <w:sz w:val="24"/>
          <w:szCs w:val="24"/>
        </w:rPr>
        <w:t>Sutartis</w:t>
      </w:r>
      <w:r w:rsidRPr="00E97F05">
        <w:rPr>
          <w:rFonts w:asciiTheme="majorBidi" w:hAnsiTheme="majorBidi" w:cstheme="majorBidi"/>
          <w:color w:val="000000"/>
          <w:sz w:val="24"/>
          <w:szCs w:val="24"/>
        </w:rPr>
        <w:t>).</w:t>
      </w:r>
    </w:p>
    <w:p w14:paraId="25FD92F8"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1.3.</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 xml:space="preserve">Prekės </w:t>
      </w:r>
      <w:r w:rsidRPr="00E97F05">
        <w:rPr>
          <w:rFonts w:asciiTheme="majorBidi" w:hAnsiTheme="majorBidi" w:cstheme="majorBidi"/>
          <w:color w:val="000000"/>
          <w:sz w:val="24"/>
          <w:szCs w:val="24"/>
        </w:rPr>
        <w:t>–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0BFC0552"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1.4.</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 xml:space="preserve">Pardavėjas </w:t>
      </w:r>
      <w:r w:rsidRPr="00E97F05">
        <w:rPr>
          <w:rFonts w:asciiTheme="majorBidi" w:hAnsiTheme="majorBidi" w:cstheme="majorBidi"/>
          <w:color w:val="000000"/>
          <w:sz w:val="24"/>
          <w:szCs w:val="24"/>
        </w:rPr>
        <w:t xml:space="preserve">– ūkio subjektas, pristatysiantis ir perduosiantis Sutartyje nurodytas Prekes, toliau dar vadinama - </w:t>
      </w:r>
      <w:r w:rsidRPr="00E97F05">
        <w:rPr>
          <w:rFonts w:asciiTheme="majorBidi" w:hAnsiTheme="majorBidi" w:cstheme="majorBidi"/>
          <w:b/>
          <w:bCs/>
          <w:color w:val="000000"/>
          <w:sz w:val="24"/>
          <w:szCs w:val="24"/>
        </w:rPr>
        <w:t>Šalis</w:t>
      </w:r>
      <w:r w:rsidRPr="00E97F05">
        <w:rPr>
          <w:rFonts w:asciiTheme="majorBidi" w:hAnsiTheme="majorBidi" w:cstheme="majorBidi"/>
          <w:color w:val="000000"/>
          <w:sz w:val="24"/>
          <w:szCs w:val="24"/>
        </w:rPr>
        <w:t>.</w:t>
      </w:r>
    </w:p>
    <w:p w14:paraId="5E64CA5E"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 xml:space="preserve">Sutartis </w:t>
      </w:r>
      <w:r w:rsidRPr="00E97F05">
        <w:rPr>
          <w:rFonts w:asciiTheme="majorBidi" w:hAnsiTheme="majorBidi" w:cstheme="majorBidi"/>
          <w:color w:val="000000"/>
          <w:sz w:val="24"/>
          <w:szCs w:val="24"/>
        </w:rPr>
        <w:t>– Sutarties Bendrosios sąlygos,  Sutarties Specialiosios sąlygos ir visi jų priedai.</w:t>
      </w:r>
    </w:p>
    <w:p w14:paraId="5BB45F19"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1.6.</w:t>
      </w:r>
      <w:r w:rsidRPr="00E97F05">
        <w:rPr>
          <w:rFonts w:asciiTheme="majorBidi" w:hAnsiTheme="majorBidi" w:cstheme="majorBidi"/>
          <w:color w:val="000000"/>
          <w:sz w:val="24"/>
          <w:szCs w:val="24"/>
        </w:rPr>
        <w:tab/>
      </w:r>
      <w:r w:rsidRPr="00E97F05">
        <w:rPr>
          <w:rFonts w:asciiTheme="majorBidi" w:hAnsiTheme="majorBidi" w:cstheme="majorBidi"/>
          <w:b/>
          <w:bCs/>
          <w:color w:val="000000"/>
          <w:sz w:val="24"/>
          <w:szCs w:val="24"/>
        </w:rPr>
        <w:t>Pirkėjas –</w:t>
      </w:r>
      <w:r w:rsidRPr="00E97F05">
        <w:rPr>
          <w:rFonts w:asciiTheme="majorBidi" w:hAnsiTheme="majorBidi" w:cstheme="majorBidi"/>
          <w:color w:val="000000"/>
          <w:sz w:val="24"/>
          <w:szCs w:val="24"/>
        </w:rPr>
        <w:t xml:space="preserve"> Priešgaisrinės apsaugos ir gelbėjimo departamentas prie Vidaus reikalų ministerijos, toliau dar vadinama – </w:t>
      </w:r>
      <w:r w:rsidRPr="00E97F05">
        <w:rPr>
          <w:rFonts w:asciiTheme="majorBidi" w:hAnsiTheme="majorBidi" w:cstheme="majorBidi"/>
          <w:b/>
          <w:bCs/>
          <w:color w:val="000000"/>
          <w:sz w:val="24"/>
          <w:szCs w:val="24"/>
        </w:rPr>
        <w:t>Šalis</w:t>
      </w:r>
      <w:r w:rsidRPr="00E97F05">
        <w:rPr>
          <w:rFonts w:asciiTheme="majorBidi" w:hAnsiTheme="majorBidi" w:cstheme="majorBidi"/>
          <w:color w:val="000000"/>
          <w:sz w:val="24"/>
          <w:szCs w:val="24"/>
        </w:rPr>
        <w:t>.</w:t>
      </w:r>
    </w:p>
    <w:p w14:paraId="31B131F3"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1.7.</w:t>
      </w:r>
      <w:r w:rsidRPr="00E97F05">
        <w:rPr>
          <w:rFonts w:asciiTheme="majorBidi" w:hAnsiTheme="majorBidi" w:cstheme="majorBidi"/>
          <w:color w:val="000000"/>
          <w:sz w:val="24"/>
          <w:szCs w:val="24"/>
        </w:rPr>
        <w:tab/>
        <w:t>Sutartyje, kur reikalauja kontekstas, žodžiai, pateikti vienaskaita, gali turėti ir daugiskaitos prasmę, ir atvirkščiai.</w:t>
      </w:r>
    </w:p>
    <w:p w14:paraId="75D61862"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1.8.</w:t>
      </w:r>
      <w:r w:rsidRPr="00E97F05">
        <w:rPr>
          <w:rFonts w:asciiTheme="majorBidi" w:hAnsiTheme="majorBidi" w:cstheme="majorBidi"/>
          <w:color w:val="000000"/>
          <w:sz w:val="24"/>
          <w:szCs w:val="24"/>
        </w:rPr>
        <w:tab/>
        <w:t>Kai tam tikra skaičiaus reikšmė skiriasi nuo nurodyto skaičiaus žodinės reikšmės, vadovaujamasi žodine skaičiaus reikšme.</w:t>
      </w:r>
    </w:p>
    <w:p w14:paraId="31725107"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1.9.</w:t>
      </w:r>
      <w:r w:rsidRPr="00E97F05">
        <w:rPr>
          <w:rFonts w:asciiTheme="majorBidi" w:hAnsiTheme="majorBidi" w:cstheme="majorBidi"/>
          <w:color w:val="000000"/>
          <w:sz w:val="24"/>
          <w:szCs w:val="24"/>
        </w:rPr>
        <w:tab/>
        <w:t>Jeigu Sutarties Specialiosiose sąlygose ir (ar) prieduose nenustatyta kitaip, Sutarties trukmė ir kiti terminai yra skaičiuojami kalendorinėmis dienomis.</w:t>
      </w:r>
    </w:p>
    <w:p w14:paraId="099B42E7"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246244BA" w14:textId="77777777" w:rsidR="00932D6C" w:rsidRPr="00E97F05" w:rsidRDefault="00932D6C" w:rsidP="00354D35">
      <w:pPr>
        <w:pBdr>
          <w:top w:val="nil"/>
          <w:left w:val="nil"/>
          <w:bottom w:val="nil"/>
          <w:right w:val="nil"/>
          <w:between w:val="nil"/>
          <w:bar w:val="nil"/>
        </w:pBdr>
        <w:tabs>
          <w:tab w:val="left" w:pos="284"/>
          <w:tab w:val="left" w:pos="1695"/>
        </w:tabs>
        <w:spacing w:after="0" w:line="240" w:lineRule="auto"/>
        <w:jc w:val="center"/>
        <w:rPr>
          <w:rFonts w:asciiTheme="majorBidi" w:eastAsia="Arial Unicode MS" w:hAnsiTheme="majorBidi" w:cstheme="majorBidi"/>
          <w:b/>
          <w:bCs/>
          <w:sz w:val="24"/>
          <w:szCs w:val="24"/>
          <w:bdr w:val="nil"/>
        </w:rPr>
      </w:pPr>
      <w:r w:rsidRPr="00E97F05">
        <w:rPr>
          <w:rFonts w:asciiTheme="majorBidi" w:eastAsia="Arial Unicode MS" w:hAnsiTheme="majorBidi" w:cstheme="majorBidi"/>
          <w:b/>
          <w:bCs/>
          <w:sz w:val="24"/>
          <w:szCs w:val="24"/>
          <w:bdr w:val="nil"/>
        </w:rPr>
        <w:t>2.</w:t>
      </w:r>
      <w:r w:rsidRPr="00E97F05">
        <w:rPr>
          <w:rFonts w:asciiTheme="majorBidi" w:eastAsia="Arial Unicode MS" w:hAnsiTheme="majorBidi" w:cstheme="majorBidi"/>
          <w:b/>
          <w:bCs/>
          <w:sz w:val="24"/>
          <w:szCs w:val="24"/>
          <w:bdr w:val="nil"/>
        </w:rPr>
        <w:tab/>
        <w:t>ŠALIŲ PAREIŠKIMAI IR GARANTIJOS</w:t>
      </w:r>
    </w:p>
    <w:p w14:paraId="68F35ED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5B8B7FE7"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2.1.</w:t>
      </w:r>
      <w:r w:rsidRPr="00E97F05">
        <w:rPr>
          <w:rFonts w:asciiTheme="majorBidi" w:hAnsiTheme="majorBidi" w:cstheme="majorBidi"/>
          <w:color w:val="000000"/>
          <w:sz w:val="24"/>
          <w:szCs w:val="24"/>
        </w:rPr>
        <w:tab/>
        <w:t>Kiekviena iš Šalių pareiškia ir garantuoja kitai Šaliai, kad:</w:t>
      </w:r>
    </w:p>
    <w:p w14:paraId="11B6BA88"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2.1.1.</w:t>
      </w:r>
      <w:r w:rsidRPr="00E97F05">
        <w:rPr>
          <w:rFonts w:asciiTheme="majorBidi" w:hAnsiTheme="majorBidi" w:cstheme="majorBidi"/>
          <w:color w:val="000000"/>
          <w:sz w:val="24"/>
          <w:szCs w:val="24"/>
        </w:rPr>
        <w:tab/>
        <w:t>Sutartį sudarė turėdamos tikslą realizuoti jos nuostatas ir galėdamos realiai įvykdyti Sutartyje nurodytus įsipareigojimus;</w:t>
      </w:r>
    </w:p>
    <w:p w14:paraId="2A1E9F51"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2.1.2.</w:t>
      </w:r>
      <w:r w:rsidRPr="00E97F05">
        <w:rPr>
          <w:rFonts w:asciiTheme="majorBidi" w:hAnsiTheme="majorBidi" w:cstheme="majorBidi"/>
          <w:color w:val="000000"/>
          <w:sz w:val="24"/>
          <w:szCs w:val="24"/>
        </w:rPr>
        <w:tab/>
        <w:t>Sutartį sudarė nepažeisdamos ir neturėdamos tikslo pažeisti Lietuvos Respublikos teisės aktų, jų veiklą reglamentuojančių dokumentų ir sutartinių įsipareigojimų;</w:t>
      </w:r>
    </w:p>
    <w:p w14:paraId="73D2AAD5"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2.1.3.</w:t>
      </w:r>
      <w:r w:rsidRPr="00E97F05">
        <w:rPr>
          <w:rFonts w:asciiTheme="majorBidi" w:hAnsiTheme="majorBidi" w:cstheme="majorBidi"/>
          <w:color w:val="000000"/>
          <w:sz w:val="24"/>
          <w:szCs w:val="24"/>
        </w:rPr>
        <w:tab/>
        <w:t>jos yra mokios, jų veikla nėra apribota, joms neiškelta arba nėra numatoma iškelti bylos dėl restruktūrizavimo ar likvidavimo, jos nėra sustabdžiusios ar apribojusios savo veiklos, joms nėra iškeltos bankroto bylos.</w:t>
      </w:r>
    </w:p>
    <w:p w14:paraId="73F0A75C"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w:t>
      </w:r>
      <w:r w:rsidRPr="00E97F05">
        <w:rPr>
          <w:rFonts w:asciiTheme="majorBidi" w:hAnsiTheme="majorBidi" w:cstheme="majorBidi"/>
          <w:color w:val="000000"/>
          <w:sz w:val="24"/>
          <w:szCs w:val="24"/>
        </w:rPr>
        <w:tab/>
        <w:t>Pardavėjas pareiškia ir garantuoja, kad:</w:t>
      </w:r>
    </w:p>
    <w:p w14:paraId="72516988"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2.2.1.</w:t>
      </w:r>
      <w:r w:rsidRPr="00E97F05">
        <w:rPr>
          <w:rFonts w:asciiTheme="majorBidi" w:hAnsiTheme="majorBidi" w:cstheme="majorBidi"/>
          <w:color w:val="000000"/>
          <w:sz w:val="24"/>
          <w:szCs w:val="24"/>
        </w:rPr>
        <w:tab/>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384A8303" w14:textId="77777777" w:rsidR="00932D6C" w:rsidRPr="00E97F05" w:rsidRDefault="00932D6C" w:rsidP="00354D35">
      <w:pPr>
        <w:pBdr>
          <w:top w:val="nil"/>
          <w:left w:val="nil"/>
          <w:bottom w:val="nil"/>
          <w:right w:val="nil"/>
          <w:between w:val="nil"/>
          <w:bar w:val="nil"/>
        </w:pBdr>
        <w:tabs>
          <w:tab w:val="left" w:pos="1695"/>
        </w:tabs>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2.2.2.</w:t>
      </w:r>
      <w:r w:rsidRPr="00E97F05">
        <w:rPr>
          <w:rFonts w:asciiTheme="majorBidi" w:hAnsiTheme="majorBidi" w:cstheme="majorBidi"/>
          <w:color w:val="000000"/>
          <w:sz w:val="24"/>
          <w:szCs w:val="24"/>
        </w:rPr>
        <w:tab/>
        <w:t>turi visas licencijas, leidimus, atestatus, kvalifikacinius pažymėjimus, taip pat visą kitą reikiamą kvalifikaciją ir kompetenciją Prekėms tiekti ir įsipareigojimams, numatytiems šioje Sutartyje, vykdyti;</w:t>
      </w:r>
    </w:p>
    <w:p w14:paraId="1D90E6A1"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2.2.3.</w:t>
      </w:r>
      <w:r w:rsidRPr="00E97F05">
        <w:rPr>
          <w:rFonts w:asciiTheme="majorBidi" w:hAnsiTheme="majorBidi" w:cstheme="majorBidi"/>
          <w:color w:val="000000"/>
          <w:sz w:val="24"/>
          <w:szCs w:val="24"/>
        </w:rPr>
        <w:tab/>
        <w:t>turi visas technines, intelektualines, fizines ir bet kokias kitas galimybes ir savybes, reikalingas ir leidžiančias jam deramai vykdyti Sutarties sąlygas;</w:t>
      </w:r>
    </w:p>
    <w:p w14:paraId="5AEC6E7A"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2.2.4.</w:t>
      </w:r>
      <w:r w:rsidRPr="00E97F05">
        <w:rPr>
          <w:rFonts w:asciiTheme="majorBidi" w:hAnsiTheme="majorBidi" w:cstheme="majorBidi"/>
          <w:color w:val="000000"/>
          <w:sz w:val="24"/>
          <w:szCs w:val="24"/>
        </w:rPr>
        <w:tab/>
        <w:t>neturi jokių įsiskolinimų ar įsipareigojimų jokiems tretiesiems asmenims, kurie kliudytų tinkamai vykdyti šia Sutartimi prisiimtus įsipareigojimus, ir įsipareigoja neprisiimti tokių įsipareigojimų visu šios Sutarties galiojimo laikotarpiu;</w:t>
      </w:r>
    </w:p>
    <w:p w14:paraId="3B571CCE"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2.2.5.</w:t>
      </w:r>
      <w:r w:rsidRPr="00E97F05">
        <w:rPr>
          <w:rFonts w:asciiTheme="majorBidi" w:hAnsiTheme="majorBidi" w:cstheme="majorBidi"/>
          <w:color w:val="000000"/>
          <w:sz w:val="24"/>
          <w:szCs w:val="24"/>
        </w:rPr>
        <w:tab/>
        <w:t>Pardavėjo šalies mokesčiai už parduodamas Prekes yra tinkamai sumokėti.</w:t>
      </w:r>
    </w:p>
    <w:p w14:paraId="17F8E68D"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lastRenderedPageBreak/>
        <w:t>2.3.</w:t>
      </w:r>
      <w:r w:rsidRPr="00E97F05">
        <w:rPr>
          <w:rFonts w:asciiTheme="majorBidi" w:hAnsiTheme="majorBidi" w:cstheme="majorBidi"/>
          <w:color w:val="000000"/>
          <w:sz w:val="24"/>
          <w:szCs w:val="24"/>
        </w:rPr>
        <w:tab/>
        <w:t>Pasikeitus aplinkybėms, nurodytoms Sutarties Bendrųjų sąlygų 2.1.3, 2.2.2, 2.2.3, 2.2.4, 2.2.5 papunkčiuose, Šalys įsipareigoja apie tai raštu informuoti kitą Šalį ne vėliau kaip per 3 (tris) kalendorines dienas.</w:t>
      </w:r>
    </w:p>
    <w:p w14:paraId="42B16F49" w14:textId="77777777" w:rsidR="00932D6C" w:rsidRPr="00E97F05" w:rsidRDefault="00932D6C" w:rsidP="00354D35">
      <w:pPr>
        <w:pBdr>
          <w:top w:val="nil"/>
          <w:left w:val="nil"/>
          <w:bottom w:val="nil"/>
          <w:right w:val="nil"/>
          <w:between w:val="nil"/>
          <w:bar w:val="nil"/>
        </w:pBdr>
        <w:tabs>
          <w:tab w:val="left" w:pos="1418"/>
        </w:tabs>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2.4.</w:t>
      </w:r>
      <w:r w:rsidRPr="00E97F05">
        <w:rPr>
          <w:rFonts w:asciiTheme="majorBidi" w:hAnsiTheme="majorBidi" w:cstheme="majorBidi"/>
          <w:color w:val="000000"/>
          <w:sz w:val="24"/>
          <w:szCs w:val="24"/>
        </w:rPr>
        <w:tab/>
        <w:t>Šalys pareiškia ir garantuoja, kad kiekvienas Sutarties 2.1–2.2 papunkčiuose nurodytas pareiškimas Sutarties sudarymo dieną yra tikras ir teisingas.</w:t>
      </w:r>
    </w:p>
    <w:p w14:paraId="3274CCE5" w14:textId="77777777" w:rsidR="00792EEF" w:rsidRPr="00E97F05" w:rsidRDefault="00792EEF" w:rsidP="00354D35">
      <w:pPr>
        <w:pBdr>
          <w:top w:val="nil"/>
          <w:left w:val="nil"/>
          <w:bottom w:val="nil"/>
          <w:right w:val="nil"/>
          <w:between w:val="nil"/>
          <w:bar w:val="nil"/>
        </w:pBdr>
        <w:tabs>
          <w:tab w:val="left" w:pos="1695"/>
        </w:tabs>
        <w:spacing w:after="0" w:line="240" w:lineRule="auto"/>
        <w:jc w:val="center"/>
        <w:rPr>
          <w:rFonts w:asciiTheme="majorBidi" w:hAnsiTheme="majorBidi" w:cstheme="majorBidi"/>
          <w:color w:val="000000"/>
          <w:sz w:val="24"/>
          <w:szCs w:val="24"/>
        </w:rPr>
      </w:pPr>
    </w:p>
    <w:p w14:paraId="29BBB00D"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3.</w:t>
      </w:r>
      <w:r w:rsidRPr="00E97F05">
        <w:rPr>
          <w:rFonts w:asciiTheme="majorBidi" w:hAnsiTheme="majorBidi" w:cstheme="majorBidi"/>
          <w:b/>
          <w:bCs/>
          <w:color w:val="000000"/>
          <w:sz w:val="24"/>
          <w:szCs w:val="24"/>
        </w:rPr>
        <w:tab/>
        <w:t>PARDAVĖJO TEISĖS IR PAREIGOS</w:t>
      </w:r>
    </w:p>
    <w:p w14:paraId="205DA32A"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43493DD3"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w:t>
      </w:r>
      <w:r w:rsidRPr="00E97F05">
        <w:rPr>
          <w:rFonts w:asciiTheme="majorBidi" w:hAnsiTheme="majorBidi" w:cstheme="majorBidi"/>
          <w:color w:val="000000"/>
          <w:sz w:val="24"/>
          <w:szCs w:val="24"/>
        </w:rPr>
        <w:tab/>
        <w:t>Pardavėjas įsipareigoja:</w:t>
      </w:r>
    </w:p>
    <w:p w14:paraId="6BD5B10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3.1.1.</w:t>
      </w:r>
      <w:r w:rsidRPr="00E97F05">
        <w:rPr>
          <w:rFonts w:asciiTheme="majorBidi" w:hAnsiTheme="majorBidi" w:cstheme="majorBidi"/>
          <w:color w:val="000000"/>
          <w:sz w:val="24"/>
          <w:szCs w:val="24"/>
        </w:rPr>
        <w:tab/>
        <w:t>nuosekliai vykdyti Sutartimi prisiimtus įsipareigojimus. Pardavėjas pasirūpina visa būtina įranga, darbų sauga ir darbo jėga, reikalinga Sutarčiai vykdyti;</w:t>
      </w:r>
    </w:p>
    <w:p w14:paraId="7FF435AC"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3.1.2.</w:t>
      </w:r>
      <w:r w:rsidRPr="00E97F05">
        <w:rPr>
          <w:rFonts w:asciiTheme="majorBidi" w:hAnsiTheme="majorBidi" w:cstheme="majorBidi"/>
          <w:color w:val="000000"/>
          <w:sz w:val="24"/>
          <w:szCs w:val="24"/>
        </w:rPr>
        <w:tab/>
        <w:t>pristatyti ir perduoti Prekes, atitinkančias Sutartyje nurodytus reikalavimus;</w:t>
      </w:r>
    </w:p>
    <w:p w14:paraId="56BBFE3F"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3.1.3.</w:t>
      </w:r>
      <w:r w:rsidRPr="00E97F05">
        <w:rPr>
          <w:rFonts w:asciiTheme="majorBidi" w:hAnsiTheme="majorBidi" w:cstheme="majorBidi"/>
          <w:color w:val="000000"/>
          <w:sz w:val="24"/>
          <w:szCs w:val="24"/>
        </w:rPr>
        <w:tab/>
        <w:t>prisiimti Prekių žuvimo ar sugedimo riziką iki Prekių perdavimo-priėmimo akto pasirašymo momento;</w:t>
      </w:r>
    </w:p>
    <w:p w14:paraId="05158CFC"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3.1.4.</w:t>
      </w:r>
      <w:r w:rsidRPr="00E97F05">
        <w:rPr>
          <w:rFonts w:asciiTheme="majorBidi" w:hAnsiTheme="majorBidi" w:cstheme="majorBidi"/>
          <w:color w:val="000000"/>
          <w:sz w:val="24"/>
          <w:szCs w:val="24"/>
        </w:rPr>
        <w:tab/>
        <w:t>laikytis visų Lietuvos Respublikoje galiojančių įstatymų ir kitų teisės aktų nuostatų ir užtikrinti, kad Pardavėjo ar subtiekėjo (</w:t>
      </w:r>
      <w:r w:rsidRPr="00E97F05">
        <w:rPr>
          <w:rFonts w:asciiTheme="majorBidi" w:hAnsiTheme="majorBidi" w:cstheme="majorBidi"/>
          <w:iCs/>
          <w:color w:val="000000"/>
          <w:sz w:val="24"/>
          <w:szCs w:val="24"/>
        </w:rPr>
        <w:t>jei subtiekimas numatytas Sutarties Specialiosiose sąlygose ir vykdomas Sutarties Specialiosiose sąlygose nustatyta tvarka</w:t>
      </w:r>
      <w:r w:rsidRPr="00E97F05">
        <w:rPr>
          <w:rFonts w:asciiTheme="majorBidi" w:hAnsiTheme="majorBidi" w:cstheme="majorBidi"/>
          <w:color w:val="000000"/>
          <w:sz w:val="24"/>
          <w:szCs w:val="24"/>
        </w:rPr>
        <w:t>) darbuotojai jų laikytųsi. Pardavėjas garantuoja Pirkėjui ir (ar) trečiajai šaliai nuostolių atlyginimą, jei Pardavėjo ar subtiekėjo (</w:t>
      </w:r>
      <w:r w:rsidRPr="00E97F05">
        <w:rPr>
          <w:rFonts w:asciiTheme="majorBidi" w:hAnsiTheme="majorBidi" w:cstheme="majorBidi"/>
          <w:iCs/>
          <w:color w:val="000000"/>
          <w:sz w:val="24"/>
          <w:szCs w:val="24"/>
        </w:rPr>
        <w:t>jei subtiekimas numatytas Sutarties Specialiosiose sąlygose ir vykdomas Sutarties Specialiosiose sąlygose nustatyta tvarka</w:t>
      </w:r>
      <w:r w:rsidRPr="00E97F05">
        <w:rPr>
          <w:rFonts w:asciiTheme="majorBidi" w:hAnsiTheme="majorBidi" w:cstheme="majorBidi"/>
          <w:color w:val="000000"/>
          <w:sz w:val="24"/>
          <w:szCs w:val="24"/>
        </w:rPr>
        <w:t>) darbuotojai nesilaikytų įstatymų, teisės aktų reikalavimų ir dėl to būtų pateikti kokie nors reikalavimai ar pradėti procesiniai veiksmai;</w:t>
      </w:r>
    </w:p>
    <w:p w14:paraId="26CE47B6" w14:textId="77777777" w:rsidR="00932D6C" w:rsidRPr="00E97F05" w:rsidRDefault="00932D6C" w:rsidP="00354D35">
      <w:pPr>
        <w:pBdr>
          <w:top w:val="nil"/>
          <w:left w:val="nil"/>
          <w:bottom w:val="nil"/>
          <w:right w:val="nil"/>
          <w:between w:val="nil"/>
          <w:bar w:val="nil"/>
        </w:pBdr>
        <w:tabs>
          <w:tab w:val="left" w:pos="1560"/>
        </w:tabs>
        <w:spacing w:after="0" w:line="240" w:lineRule="auto"/>
        <w:ind w:firstLine="851"/>
        <w:jc w:val="both"/>
        <w:rPr>
          <w:rFonts w:asciiTheme="majorBidi" w:eastAsia="Arial Unicode MS" w:hAnsiTheme="majorBidi" w:cstheme="majorBidi"/>
          <w:sz w:val="24"/>
          <w:szCs w:val="24"/>
          <w:bdr w:val="nil"/>
        </w:rPr>
      </w:pPr>
      <w:r w:rsidRPr="00E97F05">
        <w:rPr>
          <w:rFonts w:asciiTheme="majorBidi" w:hAnsiTheme="majorBidi" w:cstheme="majorBidi"/>
          <w:color w:val="000000"/>
          <w:sz w:val="24"/>
          <w:szCs w:val="24"/>
        </w:rPr>
        <w:t>3.1.5.</w:t>
      </w:r>
      <w:r w:rsidRPr="00E97F05">
        <w:rPr>
          <w:rFonts w:asciiTheme="majorBidi" w:hAnsiTheme="majorBidi" w:cstheme="majorBidi"/>
          <w:color w:val="000000"/>
          <w:sz w:val="24"/>
          <w:szCs w:val="24"/>
        </w:rPr>
        <w:tab/>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52A1D261"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3.1.6.</w:t>
      </w:r>
      <w:r w:rsidRPr="00E97F05">
        <w:rPr>
          <w:rFonts w:asciiTheme="majorBidi" w:hAnsiTheme="majorBidi" w:cstheme="majorBidi"/>
          <w:color w:val="000000"/>
          <w:sz w:val="24"/>
          <w:szCs w:val="24"/>
        </w:rPr>
        <w:tab/>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2510B519"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3.1.7.</w:t>
      </w:r>
      <w:r w:rsidRPr="00E97F05">
        <w:rPr>
          <w:rFonts w:asciiTheme="majorBidi" w:hAnsiTheme="majorBidi" w:cstheme="majorBidi"/>
          <w:color w:val="000000"/>
          <w:sz w:val="24"/>
          <w:szCs w:val="24"/>
        </w:rPr>
        <w:tab/>
        <w:t>nenaudoti Pirkėjo Prekių ženklų ar pavadinimo jokioje reklamoje, leidiniuose ar kt. be išankstinio raštiško Pirkėjo sutikimo;</w:t>
      </w:r>
    </w:p>
    <w:p w14:paraId="0D003C1A"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3.1.8.</w:t>
      </w:r>
      <w:r w:rsidRPr="00E97F05">
        <w:rPr>
          <w:rFonts w:asciiTheme="majorBidi" w:hAnsiTheme="majorBidi" w:cstheme="majorBidi"/>
          <w:color w:val="000000"/>
          <w:sz w:val="24"/>
          <w:szCs w:val="24"/>
        </w:rPr>
        <w:tab/>
        <w:t>Sutartyje nustatytais terminais atlyginti Pirkėjui visus nuostolius, susidariusius dėl Pardavėjo netinkamo Sutarties įvykdymo arba nevykdymo;</w:t>
      </w:r>
    </w:p>
    <w:p w14:paraId="5D0E77E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3.1.9.</w:t>
      </w:r>
      <w:r w:rsidRPr="00E97F05">
        <w:rPr>
          <w:rFonts w:asciiTheme="majorBidi" w:hAnsiTheme="majorBidi" w:cstheme="majorBidi"/>
          <w:color w:val="000000"/>
          <w:sz w:val="24"/>
          <w:szCs w:val="24"/>
        </w:rPr>
        <w:tab/>
        <w:t xml:space="preserve">nutraukus Sutartį </w:t>
      </w:r>
      <w:r w:rsidRPr="00E97F05">
        <w:rPr>
          <w:rFonts w:asciiTheme="majorBidi" w:eastAsia="Arial Unicode MS" w:hAnsiTheme="majorBidi" w:cstheme="majorBidi"/>
          <w:sz w:val="24"/>
          <w:szCs w:val="24"/>
          <w:bdr w:val="nil"/>
        </w:rPr>
        <w:t xml:space="preserve">Pirkėjo sprendimu </w:t>
      </w:r>
      <w:r w:rsidRPr="00E97F05">
        <w:rPr>
          <w:rFonts w:asciiTheme="majorBidi" w:hAnsiTheme="majorBidi" w:cstheme="majorBidi"/>
          <w:sz w:val="24"/>
          <w:szCs w:val="24"/>
        </w:rPr>
        <w:t>Sutarties Bendrųjų sąlygų 15.2 papunktyje nurodytu pagrindu</w:t>
      </w:r>
      <w:r w:rsidRPr="00E97F05">
        <w:rPr>
          <w:rFonts w:asciiTheme="majorBidi" w:hAnsiTheme="majorBidi" w:cstheme="majorBidi"/>
          <w:color w:val="000000"/>
          <w:sz w:val="24"/>
          <w:szCs w:val="24"/>
        </w:rPr>
        <w:t>, atlyginti Pirkėjui visus su Sutarties nutraukimu susijusius jo nuostolius, įskaitant, bet neapsiribojant, kainų skirtumą, susidarantį Pirkėjui iš trečiųjų asmenų įsigyjant dėl Sutarties nutraukimo nepristatytas trūkstamas Prekes;</w:t>
      </w:r>
    </w:p>
    <w:p w14:paraId="0F19C2B1" w14:textId="77777777" w:rsidR="00932D6C" w:rsidRPr="00E97F05" w:rsidRDefault="00932D6C" w:rsidP="00354D35">
      <w:pPr>
        <w:tabs>
          <w:tab w:val="left" w:pos="170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3.1.10.</w:t>
      </w:r>
      <w:r w:rsidRPr="00E97F05">
        <w:rPr>
          <w:rFonts w:asciiTheme="majorBidi" w:hAnsiTheme="majorBidi" w:cstheme="majorBidi"/>
          <w:color w:val="000000"/>
          <w:sz w:val="24"/>
          <w:szCs w:val="24"/>
        </w:rPr>
        <w:tab/>
        <w:t xml:space="preserve">užtikrinti, kad Sutarties sudarymo momentu ir visą jos galiojimo laikotarpį Pardavėjo ir subtiekėjo </w:t>
      </w:r>
      <w:r w:rsidRPr="00E97F05">
        <w:rPr>
          <w:rFonts w:asciiTheme="majorBidi" w:hAnsiTheme="majorBidi" w:cstheme="majorBidi"/>
          <w:iCs/>
          <w:color w:val="000000"/>
          <w:sz w:val="24"/>
          <w:szCs w:val="24"/>
        </w:rPr>
        <w:t>(jei subtiekimas numatytas Sutarties specialiosiose sąlygose ir vykdomas Sutarties Specialiosiose sąlygose nustatyta tvarka)</w:t>
      </w:r>
      <w:r w:rsidRPr="00E97F05">
        <w:rPr>
          <w:rFonts w:asciiTheme="majorBidi" w:hAnsiTheme="majorBidi" w:cstheme="majorBidi"/>
          <w:i/>
          <w:iCs/>
          <w:color w:val="000000"/>
          <w:sz w:val="24"/>
          <w:szCs w:val="24"/>
        </w:rPr>
        <w:t xml:space="preserve"> </w:t>
      </w:r>
      <w:r w:rsidRPr="00E97F05">
        <w:rPr>
          <w:rFonts w:asciiTheme="majorBidi" w:hAnsiTheme="majorBidi" w:cstheme="majorBidi"/>
          <w:color w:val="000000"/>
          <w:sz w:val="24"/>
          <w:szCs w:val="24"/>
        </w:rPr>
        <w:t>darbuotojai turėtų Sutarčiai vykdyti reikiamą kvalifikaciją ir patirtį;</w:t>
      </w:r>
    </w:p>
    <w:p w14:paraId="6A4EAC82" w14:textId="77777777" w:rsidR="00932D6C" w:rsidRPr="00E97F05" w:rsidRDefault="00932D6C" w:rsidP="00354D35">
      <w:pPr>
        <w:tabs>
          <w:tab w:val="left" w:pos="170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3.1.11.</w:t>
      </w:r>
      <w:r w:rsidRPr="00E97F05">
        <w:rPr>
          <w:rFonts w:asciiTheme="majorBidi" w:hAnsiTheme="majorBidi" w:cstheme="majorBidi"/>
          <w:color w:val="000000"/>
          <w:sz w:val="24"/>
          <w:szCs w:val="24"/>
        </w:rPr>
        <w:tab/>
        <w:t>kad Sutartį vykdys tik tokią teisę turintys asmenys;</w:t>
      </w:r>
    </w:p>
    <w:p w14:paraId="673CD782" w14:textId="77777777" w:rsidR="00932D6C" w:rsidRPr="00E97F05" w:rsidRDefault="00932D6C" w:rsidP="00354D35">
      <w:pPr>
        <w:tabs>
          <w:tab w:val="left" w:pos="170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3.1.12.</w:t>
      </w:r>
      <w:r w:rsidRPr="00E97F05">
        <w:rPr>
          <w:rFonts w:asciiTheme="majorBidi" w:hAnsiTheme="majorBidi" w:cstheme="majorBidi"/>
          <w:color w:val="000000"/>
          <w:sz w:val="24"/>
          <w:szCs w:val="24"/>
        </w:rPr>
        <w:tab/>
        <w:t>tinkamai vykdyti kitus įsipareigojimus, numatytus Sutartyje ir Lietuvos Respublikos teisės aktuose.</w:t>
      </w:r>
    </w:p>
    <w:p w14:paraId="24247FB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3.2.</w:t>
      </w:r>
      <w:r w:rsidRPr="00E97F05">
        <w:rPr>
          <w:rFonts w:asciiTheme="majorBidi" w:hAnsiTheme="majorBidi" w:cstheme="majorBidi"/>
          <w:color w:val="000000"/>
          <w:sz w:val="24"/>
          <w:szCs w:val="24"/>
        </w:rPr>
        <w:tab/>
        <w:t>Pardavėjas turi kitas teises, numatytas Sutartyje ir Lietuvos Respublikos teisės aktuose.</w:t>
      </w:r>
    </w:p>
    <w:p w14:paraId="5DC12E4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b/>
          <w:bCs/>
          <w:color w:val="000000"/>
          <w:sz w:val="24"/>
          <w:szCs w:val="24"/>
        </w:rPr>
      </w:pPr>
    </w:p>
    <w:p w14:paraId="571A77B2"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4.</w:t>
      </w:r>
      <w:r w:rsidRPr="00E97F05">
        <w:rPr>
          <w:rFonts w:asciiTheme="majorBidi" w:hAnsiTheme="majorBidi" w:cstheme="majorBidi"/>
          <w:b/>
          <w:bCs/>
          <w:color w:val="000000"/>
          <w:sz w:val="24"/>
          <w:szCs w:val="24"/>
        </w:rPr>
        <w:tab/>
        <w:t>PIRKĖJO TEISĖS IR PAREIGOS</w:t>
      </w:r>
    </w:p>
    <w:p w14:paraId="2D6ED031"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F35AA31" w14:textId="77777777" w:rsidR="00932D6C" w:rsidRPr="00E97F05" w:rsidRDefault="00932D6C" w:rsidP="00354D35">
      <w:pPr>
        <w:pBdr>
          <w:top w:val="nil"/>
          <w:left w:val="nil"/>
          <w:bottom w:val="nil"/>
          <w:right w:val="nil"/>
          <w:between w:val="nil"/>
          <w:bar w:val="nil"/>
        </w:pBdr>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w:t>
      </w:r>
      <w:r w:rsidRPr="00E97F05">
        <w:rPr>
          <w:rFonts w:asciiTheme="majorBidi" w:hAnsiTheme="majorBidi" w:cstheme="majorBidi"/>
          <w:color w:val="000000"/>
          <w:sz w:val="24"/>
          <w:szCs w:val="24"/>
        </w:rPr>
        <w:tab/>
        <w:t>Pirkėjas įsipareigoja:</w:t>
      </w:r>
    </w:p>
    <w:p w14:paraId="18CECABB"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4.1.1.</w:t>
      </w:r>
      <w:r w:rsidRPr="00E97F05">
        <w:rPr>
          <w:rFonts w:asciiTheme="majorBidi" w:hAnsiTheme="majorBidi" w:cstheme="majorBidi"/>
          <w:color w:val="000000"/>
          <w:sz w:val="24"/>
          <w:szCs w:val="24"/>
        </w:rPr>
        <w:tab/>
        <w:t>priimti Šalių sutartu laiku pristatytas Prekes, jeigu jos atitinka Sutarties reikalavimus;</w:t>
      </w:r>
    </w:p>
    <w:p w14:paraId="504432DC"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4.1.2.</w:t>
      </w:r>
      <w:r w:rsidRPr="00E97F05">
        <w:rPr>
          <w:rFonts w:asciiTheme="majorBidi" w:hAnsiTheme="majorBidi" w:cstheme="majorBidi"/>
          <w:color w:val="000000"/>
          <w:sz w:val="24"/>
          <w:szCs w:val="24"/>
        </w:rPr>
        <w:tab/>
        <w:t>Prekių priėmimo metu, jei kitaip nenustatyta Sutarties Specialiosiose sąlygose, patikrinti pristatytas Prekes ir pasirašyti Prekių perdavimo–priėmimo aktą;</w:t>
      </w:r>
    </w:p>
    <w:p w14:paraId="63601456"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4.1.3.</w:t>
      </w:r>
      <w:r w:rsidRPr="00E97F05">
        <w:rPr>
          <w:rFonts w:asciiTheme="majorBidi" w:hAnsiTheme="majorBidi" w:cstheme="majorBidi"/>
          <w:color w:val="000000"/>
          <w:sz w:val="24"/>
          <w:szCs w:val="24"/>
        </w:rPr>
        <w:tab/>
        <w:t>jeigu Prekių perdavimo–priėmimo metu nustatoma trūkumų, gedimų (defektų), surašyti Prekių, paslaugų, darbų  atitikties patikrinimo aktą ir Prekes grąžinti Pardavėjui pataisyti arba pakeisti kokybiškomis Prekėmis;</w:t>
      </w:r>
    </w:p>
    <w:p w14:paraId="77F90F17"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lastRenderedPageBreak/>
        <w:t>4.1.4.</w:t>
      </w:r>
      <w:r w:rsidRPr="00E97F05">
        <w:rPr>
          <w:rFonts w:asciiTheme="majorBidi" w:hAnsiTheme="majorBidi" w:cstheme="majorBidi"/>
          <w:color w:val="000000"/>
          <w:sz w:val="24"/>
          <w:szCs w:val="24"/>
        </w:rPr>
        <w:tab/>
        <w:t>sumokėti už prekes Sutarties Specialiosiose sąlygose nustatyta tvarka ir terminais;</w:t>
      </w:r>
    </w:p>
    <w:p w14:paraId="28C4DC1E"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4.1.5.</w:t>
      </w:r>
      <w:r w:rsidRPr="00E97F05">
        <w:rPr>
          <w:rFonts w:asciiTheme="majorBidi" w:hAnsiTheme="majorBidi" w:cstheme="majorBidi"/>
          <w:color w:val="000000"/>
          <w:sz w:val="24"/>
          <w:szCs w:val="24"/>
        </w:rPr>
        <w:tab/>
        <w:t>suteikti Pardavėjui turimą informaciją ir (ar) dokumentus, būtinus Sutarčiai vykdyti;</w:t>
      </w:r>
    </w:p>
    <w:p w14:paraId="233D40FE"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4.1.6.</w:t>
      </w:r>
      <w:r w:rsidRPr="00E97F05">
        <w:rPr>
          <w:rFonts w:asciiTheme="majorBidi" w:hAnsiTheme="majorBidi" w:cstheme="majorBidi"/>
          <w:color w:val="000000"/>
          <w:sz w:val="24"/>
          <w:szCs w:val="24"/>
        </w:rPr>
        <w:tab/>
        <w:t>tinkamai vykdyti kitus įsipareigojimus, numatytus Sutartyje.</w:t>
      </w:r>
    </w:p>
    <w:p w14:paraId="7FF31ECB"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4.2.</w:t>
      </w:r>
      <w:r w:rsidRPr="00E97F05">
        <w:rPr>
          <w:rFonts w:asciiTheme="majorBidi" w:hAnsiTheme="majorBidi" w:cstheme="majorBidi"/>
          <w:color w:val="000000"/>
          <w:sz w:val="24"/>
          <w:szCs w:val="24"/>
        </w:rPr>
        <w:tab/>
        <w:t xml:space="preserve">Pirkėjas </w:t>
      </w:r>
      <w:r w:rsidRPr="00E97F05">
        <w:rPr>
          <w:rFonts w:asciiTheme="majorBidi" w:hAnsiTheme="majorBidi" w:cstheme="majorBidi"/>
          <w:b/>
          <w:color w:val="000000"/>
          <w:sz w:val="24"/>
          <w:szCs w:val="24"/>
        </w:rPr>
        <w:t>vienašališkai išskaičiuoja priskaičiuotas netesybas</w:t>
      </w:r>
      <w:r w:rsidRPr="00E97F05">
        <w:rPr>
          <w:rFonts w:asciiTheme="majorBidi" w:hAnsiTheme="majorBidi" w:cstheme="majorBidi"/>
          <w:color w:val="000000"/>
          <w:sz w:val="24"/>
          <w:szCs w:val="24"/>
        </w:rPr>
        <w:t xml:space="preserve"> iš Pardavėjui mokėtinų sumų.</w:t>
      </w:r>
    </w:p>
    <w:p w14:paraId="2CF15FBD"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4.3.</w:t>
      </w:r>
      <w:r w:rsidRPr="00E97F05">
        <w:rPr>
          <w:rFonts w:asciiTheme="majorBidi" w:hAnsiTheme="majorBidi" w:cstheme="majorBidi"/>
          <w:color w:val="000000"/>
          <w:sz w:val="24"/>
          <w:szCs w:val="24"/>
        </w:rPr>
        <w:tab/>
        <w:t>Pirkėjas sustabdo mokėjimus Pardavėjui, jeigu Pardavėjas nevykdo arba netinkamai vykdo bet kokius Sutartimi prisiimtus ar teisės aktuose numatytus įsipareigojimus, iki kol šie įsipareigojimai nebus tinkamai įvykdyti.</w:t>
      </w:r>
    </w:p>
    <w:p w14:paraId="42F2913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4.4.</w:t>
      </w:r>
      <w:r w:rsidRPr="00E97F05">
        <w:rPr>
          <w:rFonts w:asciiTheme="majorBidi" w:hAnsiTheme="majorBidi" w:cstheme="majorBidi"/>
          <w:color w:val="000000"/>
          <w:sz w:val="24"/>
          <w:szCs w:val="24"/>
        </w:rPr>
        <w:tab/>
        <w:t>Pirkėjas turi teisę neapmokėti PVM sąskaitų faktūrų, jeigu Pardavėjas jas pateikia ne informacinės sistemos „E. sąskaita“ priemonėmis.</w:t>
      </w:r>
    </w:p>
    <w:p w14:paraId="6EBA476B" w14:textId="77777777" w:rsidR="00932D6C" w:rsidRPr="00E97F05" w:rsidRDefault="00932D6C" w:rsidP="00354D35">
      <w:pPr>
        <w:pBdr>
          <w:top w:val="nil"/>
          <w:left w:val="nil"/>
          <w:bottom w:val="nil"/>
          <w:right w:val="nil"/>
          <w:between w:val="nil"/>
          <w:bar w:val="nil"/>
        </w:pBdr>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4.5.</w:t>
      </w:r>
      <w:r w:rsidRPr="00E97F05">
        <w:rPr>
          <w:rFonts w:asciiTheme="majorBidi" w:hAnsiTheme="majorBidi" w:cstheme="majorBidi"/>
          <w:color w:val="000000"/>
          <w:sz w:val="24"/>
          <w:szCs w:val="24"/>
        </w:rPr>
        <w:tab/>
        <w:t>Pirkėjas turi kitas teises, numatytas Sutartyje ir Lietuvos Respublikos teisės aktuose.</w:t>
      </w:r>
    </w:p>
    <w:p w14:paraId="7B52BC8B" w14:textId="77777777" w:rsidR="00932D6C" w:rsidRPr="00E97F05" w:rsidRDefault="00932D6C" w:rsidP="00354D35">
      <w:pPr>
        <w:pBdr>
          <w:top w:val="nil"/>
          <w:left w:val="nil"/>
          <w:bottom w:val="nil"/>
          <w:right w:val="nil"/>
          <w:between w:val="nil"/>
          <w:bar w:val="nil"/>
        </w:pBdr>
        <w:spacing w:after="0" w:line="240" w:lineRule="auto"/>
        <w:jc w:val="center"/>
        <w:rPr>
          <w:rFonts w:asciiTheme="majorBidi" w:hAnsiTheme="majorBidi" w:cstheme="majorBidi"/>
          <w:sz w:val="24"/>
          <w:szCs w:val="24"/>
          <w:bdr w:val="nil"/>
        </w:rPr>
      </w:pPr>
    </w:p>
    <w:p w14:paraId="30181742"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5.</w:t>
      </w:r>
      <w:r w:rsidRPr="00E97F05">
        <w:rPr>
          <w:rFonts w:asciiTheme="majorBidi" w:hAnsiTheme="majorBidi" w:cstheme="majorBidi"/>
          <w:b/>
          <w:bCs/>
          <w:color w:val="000000"/>
          <w:sz w:val="24"/>
          <w:szCs w:val="24"/>
        </w:rPr>
        <w:tab/>
        <w:t>SUTARTIES KAINA IR APMOKĖJIMO TVARKA</w:t>
      </w:r>
    </w:p>
    <w:p w14:paraId="27411512"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06D22211"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5.1.</w:t>
      </w:r>
      <w:r w:rsidRPr="00E97F05">
        <w:rPr>
          <w:rFonts w:asciiTheme="majorBidi" w:hAnsiTheme="majorBidi" w:cstheme="majorBidi"/>
          <w:color w:val="000000"/>
          <w:sz w:val="24"/>
          <w:szCs w:val="24"/>
        </w:rPr>
        <w:tab/>
        <w:t>Sutarties kainodaros taisyklės nustatytos Sutarties Specialiosiose sąlygose.</w:t>
      </w:r>
    </w:p>
    <w:p w14:paraId="4671A770"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5.2.</w:t>
      </w:r>
      <w:r w:rsidRPr="00E97F05">
        <w:rPr>
          <w:rFonts w:asciiTheme="majorBidi" w:hAnsiTheme="majorBidi" w:cstheme="majorBidi"/>
          <w:color w:val="000000"/>
          <w:sz w:val="24"/>
          <w:szCs w:val="24"/>
        </w:rPr>
        <w:tab/>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1131558C"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5.3.</w:t>
      </w:r>
      <w:r w:rsidRPr="00E97F05">
        <w:rPr>
          <w:rFonts w:asciiTheme="majorBidi" w:hAnsiTheme="majorBidi" w:cstheme="majorBidi"/>
          <w:color w:val="000000"/>
          <w:sz w:val="24"/>
          <w:szCs w:val="24"/>
        </w:rPr>
        <w:tab/>
        <w:t>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2CAB97E1" w14:textId="77777777" w:rsidR="00932D6C" w:rsidRPr="00E97F05" w:rsidRDefault="00932D6C" w:rsidP="00354D35">
      <w:pPr>
        <w:pBdr>
          <w:top w:val="nil"/>
          <w:left w:val="nil"/>
          <w:bottom w:val="nil"/>
          <w:right w:val="nil"/>
          <w:between w:val="nil"/>
          <w:bar w:val="nil"/>
        </w:pBdr>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5.4.</w:t>
      </w:r>
      <w:r w:rsidRPr="00E97F05">
        <w:rPr>
          <w:rFonts w:asciiTheme="majorBidi" w:hAnsiTheme="majorBidi" w:cstheme="majorBidi"/>
          <w:color w:val="000000"/>
          <w:sz w:val="24"/>
          <w:szCs w:val="24"/>
        </w:rPr>
        <w:tab/>
        <w:t xml:space="preserve">Apmokėjimas už tinkamai pristatytas ir priimtas Prekes atliekamas ne vėliau kaip per 30 (trisdešimt) kalendorinių dienų nuo PVM sąskaitos faktūros gavimo ir Prekių perdavimo-priėmimo akto pasirašymo, jei </w:t>
      </w:r>
      <w:r w:rsidRPr="00E97F05">
        <w:rPr>
          <w:rFonts w:asciiTheme="majorBidi" w:hAnsiTheme="majorBidi" w:cstheme="majorBidi"/>
          <w:sz w:val="24"/>
          <w:szCs w:val="24"/>
        </w:rPr>
        <w:t>Sutarties Specialiosiose sąlygose nenustatyta kitaip</w:t>
      </w:r>
      <w:r w:rsidRPr="00E97F05">
        <w:rPr>
          <w:rFonts w:asciiTheme="majorBidi" w:hAnsiTheme="majorBidi" w:cstheme="majorBidi"/>
          <w:color w:val="000000"/>
          <w:sz w:val="24"/>
          <w:szCs w:val="24"/>
        </w:rPr>
        <w:t>.</w:t>
      </w:r>
    </w:p>
    <w:p w14:paraId="4DEE592C" w14:textId="77777777" w:rsidR="00932D6C" w:rsidRPr="00E97F05" w:rsidRDefault="00932D6C" w:rsidP="00354D35">
      <w:pPr>
        <w:pBdr>
          <w:top w:val="nil"/>
          <w:left w:val="nil"/>
          <w:bottom w:val="nil"/>
          <w:right w:val="nil"/>
          <w:between w:val="nil"/>
          <w:bar w:val="nil"/>
        </w:pBdr>
        <w:spacing w:after="0" w:line="240" w:lineRule="auto"/>
        <w:ind w:firstLine="851"/>
        <w:jc w:val="both"/>
        <w:rPr>
          <w:rFonts w:asciiTheme="majorBidi" w:hAnsiTheme="majorBidi" w:cstheme="majorBidi"/>
          <w:sz w:val="24"/>
          <w:szCs w:val="24"/>
          <w:bdr w:val="nil"/>
        </w:rPr>
      </w:pPr>
      <w:r w:rsidRPr="00E97F05">
        <w:rPr>
          <w:rFonts w:asciiTheme="majorBidi" w:hAnsiTheme="majorBidi" w:cstheme="majorBidi"/>
          <w:color w:val="000000"/>
          <w:sz w:val="24"/>
          <w:szCs w:val="24"/>
        </w:rPr>
        <w:t>5.5.</w:t>
      </w:r>
      <w:r w:rsidRPr="00E97F05">
        <w:rPr>
          <w:rFonts w:asciiTheme="majorBidi" w:hAnsiTheme="majorBidi" w:cstheme="majorBidi"/>
          <w:color w:val="000000"/>
          <w:sz w:val="24"/>
          <w:szCs w:val="24"/>
        </w:rPr>
        <w:tab/>
        <w:t xml:space="preserve">Avansinio mokėjimo tvarka ir terminai nustatomi </w:t>
      </w:r>
      <w:r w:rsidRPr="00E97F05">
        <w:rPr>
          <w:rFonts w:asciiTheme="majorBidi" w:hAnsiTheme="majorBidi" w:cstheme="majorBidi"/>
          <w:sz w:val="24"/>
          <w:szCs w:val="24"/>
        </w:rPr>
        <w:t>Sutarties Specialiosiose sąlygose.</w:t>
      </w:r>
    </w:p>
    <w:p w14:paraId="4BDFBCE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615FEF65"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i/>
          <w:iCs/>
          <w:color w:val="000000"/>
          <w:sz w:val="24"/>
          <w:szCs w:val="24"/>
        </w:rPr>
      </w:pPr>
      <w:r w:rsidRPr="00E97F05">
        <w:rPr>
          <w:rFonts w:asciiTheme="majorBidi" w:hAnsiTheme="majorBidi" w:cstheme="majorBidi"/>
          <w:b/>
          <w:bCs/>
          <w:color w:val="000000"/>
          <w:sz w:val="24"/>
          <w:szCs w:val="24"/>
        </w:rPr>
        <w:t>6.</w:t>
      </w:r>
      <w:r w:rsidRPr="00E97F05">
        <w:rPr>
          <w:rFonts w:asciiTheme="majorBidi" w:hAnsiTheme="majorBidi" w:cstheme="majorBidi"/>
          <w:b/>
          <w:bCs/>
          <w:color w:val="000000"/>
          <w:sz w:val="24"/>
          <w:szCs w:val="24"/>
        </w:rPr>
        <w:tab/>
        <w:t>SUTARTIES ĮVYKDYMO UŽTIKRINIMAS</w:t>
      </w:r>
    </w:p>
    <w:p w14:paraId="386FD5FA"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35709AF5"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Arial Unicode MS"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6.1.</w:t>
      </w:r>
      <w:r w:rsidRPr="00E97F05">
        <w:rPr>
          <w:rFonts w:asciiTheme="majorBidi" w:eastAsia="Arial Unicode MS" w:hAnsiTheme="majorBidi" w:cstheme="majorBidi"/>
          <w:sz w:val="24"/>
          <w:szCs w:val="24"/>
          <w:bdr w:val="nil"/>
          <w:lang w:eastAsia="lt-LT"/>
        </w:rPr>
        <w:tab/>
        <w:t xml:space="preserve">Jei Sutarties Specialiosiose sąlygose yra numatytas Sutarties įvykdymo užtikrinimas, Pardavėjas įsipareigoja per 5 (penkias) </w:t>
      </w:r>
      <w:r w:rsidRPr="00E97F05">
        <w:rPr>
          <w:rFonts w:asciiTheme="majorBidi" w:hAnsiTheme="majorBidi" w:cstheme="majorBidi"/>
          <w:color w:val="000000"/>
          <w:sz w:val="24"/>
          <w:szCs w:val="24"/>
          <w:lang w:eastAsia="lt-LT"/>
        </w:rPr>
        <w:t xml:space="preserve">kalendorines </w:t>
      </w:r>
      <w:r w:rsidRPr="00E97F05">
        <w:rPr>
          <w:rFonts w:asciiTheme="majorBidi" w:eastAsia="Arial Unicode MS" w:hAnsiTheme="majorBidi" w:cstheme="majorBidi"/>
          <w:sz w:val="24"/>
          <w:szCs w:val="24"/>
          <w:bdr w:val="nil"/>
          <w:lang w:eastAsia="lt-LT"/>
        </w:rPr>
        <w:t xml:space="preserve">dienas nuo Sutarties pasirašymo dienos pateikti Pirkėjui Sutarties įvykdymo užtikrinimą, kurio dydis nustatytas </w:t>
      </w:r>
      <w:r w:rsidRPr="00E97F05">
        <w:rPr>
          <w:rFonts w:asciiTheme="majorBidi" w:hAnsiTheme="majorBidi" w:cstheme="majorBidi"/>
          <w:color w:val="000000"/>
          <w:sz w:val="24"/>
          <w:szCs w:val="24"/>
          <w:lang w:eastAsia="lt-LT"/>
        </w:rPr>
        <w:t>Sutarties Specialiosiose sąlygose</w:t>
      </w:r>
      <w:r w:rsidRPr="00E97F05">
        <w:rPr>
          <w:rFonts w:asciiTheme="majorBidi" w:eastAsia="Arial Unicode MS" w:hAnsiTheme="majorBidi" w:cstheme="majorBidi"/>
          <w:sz w:val="24"/>
          <w:szCs w:val="24"/>
          <w:bdr w:val="nil"/>
          <w:lang w:eastAsia="lt-LT"/>
        </w:rPr>
        <w:t>. Sutarties įvykdymo užtikrinimo gali būti nereikalaujama, atsižvelgiant į Sutarties kainą (vykdant mažos vertės pirkimą) ir pirkimo objekto specifiką.</w:t>
      </w:r>
    </w:p>
    <w:p w14:paraId="3BF57941"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Arial Unicode MS"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6.2.</w:t>
      </w:r>
      <w:r w:rsidRPr="00E97F05">
        <w:rPr>
          <w:rFonts w:asciiTheme="majorBidi" w:eastAsia="Arial Unicode MS" w:hAnsiTheme="majorBidi" w:cstheme="majorBidi"/>
          <w:sz w:val="24"/>
          <w:szCs w:val="24"/>
          <w:bdr w:val="nil"/>
          <w:lang w:eastAsia="lt-LT"/>
        </w:rPr>
        <w:tab/>
        <w:t>Sutarties įvykdymui užtikrinti pateikiamas Lietuvos Respublikoje ar užsienyje registruoto banko išduoto banko garantijos rašto originalas arba draudimo bendrovės laidavimo draudimo rašto ir poliso originalas.</w:t>
      </w:r>
    </w:p>
    <w:p w14:paraId="53397AB2"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6.3.</w:t>
      </w:r>
      <w:r w:rsidRPr="00E97F05">
        <w:rPr>
          <w:rFonts w:asciiTheme="majorBidi" w:eastAsia="Arial Unicode MS" w:hAnsiTheme="majorBidi" w:cstheme="majorBidi"/>
          <w:sz w:val="24"/>
          <w:szCs w:val="24"/>
          <w:bdr w:val="nil"/>
          <w:lang w:eastAsia="lt-LT"/>
        </w:rPr>
        <w:tab/>
        <w:t xml:space="preserve">Jei </w:t>
      </w:r>
      <w:r w:rsidRPr="00E97F05">
        <w:rPr>
          <w:rFonts w:asciiTheme="majorBidi" w:hAnsiTheme="majorBidi" w:cstheme="majorBidi"/>
          <w:color w:val="000000"/>
          <w:sz w:val="24"/>
          <w:szCs w:val="24"/>
          <w:lang w:eastAsia="lt-LT"/>
        </w:rPr>
        <w:t>Sutarties Specialiosiose sąlygose nustatomas avansinis mokėjimas,</w:t>
      </w:r>
      <w:r w:rsidRPr="00E97F05">
        <w:rPr>
          <w:rFonts w:asciiTheme="majorBidi" w:eastAsia="Times New Roman" w:hAnsiTheme="majorBidi" w:cstheme="majorBidi"/>
          <w:color w:val="000000"/>
          <w:sz w:val="24"/>
          <w:szCs w:val="24"/>
          <w:bdr w:val="nil"/>
          <w:shd w:val="clear" w:color="auto" w:fill="FFFFFF"/>
          <w:lang w:eastAsia="lt-LT"/>
        </w:rPr>
        <w:t xml:space="preserve"> </w:t>
      </w:r>
      <w:r w:rsidRPr="00E97F05">
        <w:rPr>
          <w:rFonts w:asciiTheme="majorBidi" w:eastAsia="Times New Roman" w:hAnsiTheme="majorBidi" w:cstheme="majorBidi"/>
          <w:sz w:val="24"/>
          <w:szCs w:val="24"/>
          <w:bdr w:val="nil"/>
          <w:shd w:val="clear" w:color="auto" w:fill="FFFFFF"/>
          <w:lang w:eastAsia="lt-LT"/>
        </w:rPr>
        <w:t xml:space="preserve">Pardavėjas kartu su avansinio mokėjimo sąskaita avansinio mokėjimo grąžinimui užtikrinti pateikia </w:t>
      </w:r>
      <w:r w:rsidRPr="00E97F05">
        <w:rPr>
          <w:rFonts w:asciiTheme="majorBidi" w:eastAsia="Arial Unicode MS" w:hAnsiTheme="majorBidi" w:cstheme="majorBidi"/>
          <w:sz w:val="24"/>
          <w:szCs w:val="24"/>
          <w:bdr w:val="nil"/>
          <w:lang w:eastAsia="lt-LT"/>
        </w:rPr>
        <w:t>Lietuvos Respublikoje ar užsienyje registruoto banko (toliau – užtikrintojas) išduoto banko garantijos rašto originalą arba draudimo bendrovės (toliau – užtikrintojas) laidavimo draudimo rašto ir poliso originalą visai avansinio mokėjimo sumai.</w:t>
      </w:r>
    </w:p>
    <w:p w14:paraId="5F24CE76"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6.4.</w:t>
      </w:r>
      <w:r w:rsidRPr="00E97F05">
        <w:rPr>
          <w:rFonts w:asciiTheme="majorBidi" w:eastAsia="Arial Unicode MS" w:hAnsiTheme="majorBidi" w:cstheme="majorBidi"/>
          <w:sz w:val="24"/>
          <w:szCs w:val="24"/>
          <w:bdr w:val="nil"/>
          <w:lang w:eastAsia="lt-LT"/>
        </w:rPr>
        <w:tab/>
        <w:t>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22116FDE"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Arial Unicode MS"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6.5.</w:t>
      </w:r>
      <w:r w:rsidRPr="00E97F05">
        <w:rPr>
          <w:rFonts w:asciiTheme="majorBidi" w:eastAsia="Arial Unicode MS" w:hAnsiTheme="majorBidi" w:cstheme="majorBidi"/>
          <w:sz w:val="24"/>
          <w:szCs w:val="24"/>
          <w:bdr w:val="nil"/>
          <w:lang w:eastAsia="lt-LT"/>
        </w:rPr>
        <w:tab/>
        <w:t xml:space="preserve">Sutarties įvykdymo užtikrinime turi būti nurodyta, kad užtikrinimo suma turi būti išmokama Pirkėjui ne vėliau kaip per 15 (penkiolika) kalendorinių dienų nuo pirmo raštiško Pirkėjo pranešimo užtikrintojui, kad Pardavėjas nevykdo arba netinkamai vykdo Sutartyje nustatytus įsipareigojimus ar Sutartis yra nutraukiama Pirkėjo sprendimu </w:t>
      </w:r>
      <w:r w:rsidRPr="00E97F05">
        <w:rPr>
          <w:rFonts w:asciiTheme="majorBidi" w:hAnsiTheme="majorBidi" w:cstheme="majorBidi"/>
          <w:color w:val="000000"/>
          <w:sz w:val="24"/>
          <w:szCs w:val="24"/>
          <w:lang w:eastAsia="lt-LT"/>
        </w:rPr>
        <w:t>Sutarties Bendrųjų sąlygų 15.2 papunktyje nurodytu pagrindu.</w:t>
      </w:r>
    </w:p>
    <w:p w14:paraId="11FD59D0"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6.6.</w:t>
      </w:r>
      <w:r w:rsidRPr="00E97F05">
        <w:rPr>
          <w:rFonts w:asciiTheme="majorBidi" w:eastAsia="Arial Unicode MS" w:hAnsiTheme="majorBidi" w:cstheme="majorBidi"/>
          <w:sz w:val="24"/>
          <w:szCs w:val="24"/>
          <w:bdr w:val="nil"/>
          <w:lang w:eastAsia="lt-LT"/>
        </w:rPr>
        <w:tab/>
        <w:t xml:space="preserve">Sutarties įvykdymo užtikrinime turi būti numatyta, kad užtikrintojas neturi teisės reikalauti, kad Pirkėjas pagrįstų savo reikalavimą. Pirkėjas pranešime užtikrintojui tik nurodys, kokių </w:t>
      </w:r>
      <w:r w:rsidRPr="00E97F05">
        <w:rPr>
          <w:rFonts w:asciiTheme="majorBidi" w:eastAsia="Arial Unicode MS" w:hAnsiTheme="majorBidi" w:cstheme="majorBidi"/>
          <w:sz w:val="24"/>
          <w:szCs w:val="24"/>
          <w:bdr w:val="nil"/>
          <w:lang w:eastAsia="lt-LT"/>
        </w:rPr>
        <w:lastRenderedPageBreak/>
        <w:t>Sutartyje nustatytų įsipareigojimų Pardavėjas nevykdo arba vykdo netinkamai ar kokiu pagrindu Sutartis yra nutraukiama.</w:t>
      </w:r>
    </w:p>
    <w:p w14:paraId="3F6B42F3"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Arial Unicode MS"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6.7.</w:t>
      </w:r>
      <w:r w:rsidRPr="00E97F05">
        <w:rPr>
          <w:rFonts w:asciiTheme="majorBidi" w:eastAsia="Arial Unicode MS" w:hAnsiTheme="majorBidi" w:cstheme="majorBidi"/>
          <w:sz w:val="24"/>
          <w:szCs w:val="24"/>
          <w:bdr w:val="nil"/>
          <w:lang w:eastAsia="lt-LT"/>
        </w:rPr>
        <w:tab/>
        <w:t>Sutarties įvykdymo užtikrinimo trukmė turi būti tokia pat kaip ir Sutarties galiojimo trukmė. Kai Sutarties galiojimo trukmė yra ilgesnė nei 1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10F43B92"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6.8.</w:t>
      </w:r>
      <w:r w:rsidRPr="00E97F05">
        <w:rPr>
          <w:rFonts w:asciiTheme="majorBidi" w:eastAsia="Arial Unicode MS" w:hAnsiTheme="majorBidi" w:cstheme="majorBidi"/>
          <w:sz w:val="24"/>
          <w:szCs w:val="24"/>
          <w:bdr w:val="nil"/>
          <w:lang w:eastAsia="lt-LT"/>
        </w:rPr>
        <w:tab/>
      </w:r>
      <w:r w:rsidRPr="00E97F05">
        <w:rPr>
          <w:rFonts w:asciiTheme="majorBidi" w:eastAsia="Times New Roman" w:hAnsiTheme="majorBidi" w:cstheme="majorBidi"/>
          <w:sz w:val="24"/>
          <w:szCs w:val="24"/>
          <w:bdr w:val="nil"/>
          <w:shd w:val="clear" w:color="auto" w:fill="FFFFFF"/>
          <w:lang w:eastAsia="lt-LT"/>
        </w:rPr>
        <w:t>Tuo atveju, kai Sutarties terminas pratęsiamas Sutarties Specialiosiose sąlygose nustatyta tvarka, kartu turi būti atitinkamai pratęstas</w:t>
      </w:r>
      <w:r w:rsidRPr="00E97F05">
        <w:rPr>
          <w:rFonts w:asciiTheme="majorBidi" w:eastAsia="Arial Unicode MS" w:hAnsiTheme="majorBidi" w:cstheme="majorBidi"/>
          <w:sz w:val="24"/>
          <w:szCs w:val="24"/>
          <w:bdr w:val="nil"/>
          <w:lang w:eastAsia="lt-LT"/>
        </w:rPr>
        <w:t xml:space="preserve"> Sutarties įvykdymo užtikrinimo </w:t>
      </w:r>
      <w:r w:rsidRPr="00E97F05">
        <w:rPr>
          <w:rFonts w:asciiTheme="majorBidi" w:eastAsia="Times New Roman" w:hAnsiTheme="majorBidi" w:cstheme="majorBidi"/>
          <w:sz w:val="24"/>
          <w:szCs w:val="24"/>
          <w:bdr w:val="nil"/>
          <w:shd w:val="clear" w:color="auto" w:fill="FFFFFF"/>
          <w:lang w:eastAsia="lt-LT"/>
        </w:rPr>
        <w:t>galiojimo terminas.</w:t>
      </w:r>
    </w:p>
    <w:p w14:paraId="049E1AF9"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6.9.</w:t>
      </w:r>
      <w:r w:rsidRPr="00E97F05">
        <w:rPr>
          <w:rFonts w:asciiTheme="majorBidi" w:eastAsia="Arial Unicode MS" w:hAnsiTheme="majorBidi" w:cstheme="majorBidi"/>
          <w:sz w:val="24"/>
          <w:szCs w:val="24"/>
          <w:bdr w:val="nil"/>
          <w:lang w:eastAsia="lt-LT"/>
        </w:rPr>
        <w:tab/>
        <w:t xml:space="preserve">Sutarties įvykdymo užtikrinimas taikomas, jeigu Pardavėjas nevykdo arba netinkamai vykdo Sutartyje numatytus savo įsipareigojimus ar Sutartis yra nutraukiama Pirkėjo sprendimu </w:t>
      </w:r>
      <w:r w:rsidRPr="00E97F05">
        <w:rPr>
          <w:rFonts w:asciiTheme="majorBidi" w:hAnsiTheme="majorBidi" w:cstheme="majorBidi"/>
          <w:color w:val="000000"/>
          <w:sz w:val="24"/>
          <w:szCs w:val="24"/>
          <w:lang w:eastAsia="lt-LT"/>
        </w:rPr>
        <w:t>Sutarties Bendrųjų sąlygų 15.2 papunktyje nurodytu pagrindu</w:t>
      </w:r>
      <w:r w:rsidRPr="00E97F05">
        <w:rPr>
          <w:rFonts w:asciiTheme="majorBidi" w:eastAsia="Arial Unicode MS" w:hAnsiTheme="majorBidi" w:cstheme="majorBidi"/>
          <w:sz w:val="24"/>
          <w:szCs w:val="24"/>
          <w:bdr w:val="nil"/>
          <w:lang w:eastAsia="lt-LT"/>
        </w:rPr>
        <w:t>.</w:t>
      </w:r>
    </w:p>
    <w:p w14:paraId="407D6825" w14:textId="77777777" w:rsidR="00932D6C" w:rsidRPr="00E97F05" w:rsidRDefault="00932D6C" w:rsidP="00354D35">
      <w:pPr>
        <w:pBdr>
          <w:top w:val="nil"/>
          <w:left w:val="nil"/>
          <w:bottom w:val="nil"/>
          <w:right w:val="nil"/>
          <w:between w:val="nil"/>
          <w:bar w:val="nil"/>
        </w:pBdr>
        <w:tabs>
          <w:tab w:val="left" w:pos="1418"/>
        </w:tabs>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6.10.</w:t>
      </w:r>
      <w:r w:rsidRPr="00E97F05">
        <w:rPr>
          <w:rFonts w:asciiTheme="majorBidi" w:eastAsia="Arial Unicode MS" w:hAnsiTheme="majorBidi" w:cstheme="majorBidi"/>
          <w:sz w:val="24"/>
          <w:szCs w:val="24"/>
          <w:bdr w:val="nil"/>
          <w:lang w:eastAsia="lt-LT"/>
        </w:rPr>
        <w:tab/>
        <w:t>Sutarties įvykdymo užtikrinimas grąžinamas (arba atsisakoma teisių į jį) raštišku Pardavėjo prašymu, kai Pardavėjas įvykdo visus savo įsipareigojimus pagal Sutartį arba Sutartis nutraukiama Šalių susitarimu.</w:t>
      </w:r>
    </w:p>
    <w:p w14:paraId="26113B4B"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7E1C7CA4"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7.</w:t>
      </w:r>
      <w:r w:rsidRPr="00E97F05">
        <w:rPr>
          <w:rFonts w:asciiTheme="majorBidi" w:hAnsiTheme="majorBidi" w:cstheme="majorBidi"/>
          <w:b/>
          <w:bCs/>
          <w:color w:val="000000"/>
          <w:sz w:val="24"/>
          <w:szCs w:val="24"/>
        </w:rPr>
        <w:tab/>
        <w:t>PREKIŲ PRISTATYMAS</w:t>
      </w:r>
    </w:p>
    <w:p w14:paraId="25E69BF6"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AF9F3ED"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7.1.</w:t>
      </w:r>
      <w:r w:rsidRPr="00E97F05">
        <w:rPr>
          <w:rFonts w:asciiTheme="majorBidi" w:hAnsiTheme="majorBidi" w:cstheme="majorBidi"/>
          <w:color w:val="000000"/>
          <w:sz w:val="24"/>
          <w:szCs w:val="24"/>
        </w:rPr>
        <w:tab/>
        <w:t>Pardavėjas įsipareigoja pristatyti Pirkėjui Prekes Sutarties Specialiosiose sąlygose nustatytomis sąlygomis, terminu ar grafiku, Sutarties Specialiosiose sąlygose nurodytu adresu.</w:t>
      </w:r>
    </w:p>
    <w:p w14:paraId="020F907C"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7.2.</w:t>
      </w:r>
      <w:r w:rsidRPr="00E97F05">
        <w:rPr>
          <w:rFonts w:asciiTheme="majorBidi" w:hAnsiTheme="majorBidi" w:cstheme="majorBidi"/>
          <w:color w:val="000000"/>
          <w:sz w:val="24"/>
          <w:szCs w:val="24"/>
        </w:rPr>
        <w:tab/>
        <w:t>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2A26A02B"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7.3.</w:t>
      </w:r>
      <w:r w:rsidRPr="00E97F05">
        <w:rPr>
          <w:rFonts w:asciiTheme="majorBidi" w:hAnsiTheme="majorBidi" w:cstheme="majorBidi"/>
          <w:color w:val="000000"/>
          <w:sz w:val="24"/>
          <w:szCs w:val="24"/>
        </w:rPr>
        <w:tab/>
        <w:t>Be Pirkėjo raštiško sutikimo negalimas joks Prekių pristatymo sąlygų, termino ar grafiko keitimas.</w:t>
      </w:r>
    </w:p>
    <w:p w14:paraId="26DB512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7.4.</w:t>
      </w:r>
      <w:r w:rsidRPr="00E97F05">
        <w:rPr>
          <w:rFonts w:asciiTheme="majorBidi" w:hAnsiTheme="majorBidi" w:cstheme="majorBidi"/>
          <w:color w:val="000000"/>
          <w:sz w:val="24"/>
          <w:szCs w:val="24"/>
        </w:rPr>
        <w:tab/>
        <w:t>Prekės pristatomos Pirkėjui su gamintojo ženklais.</w:t>
      </w:r>
    </w:p>
    <w:p w14:paraId="46C583EF"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7.5.</w:t>
      </w:r>
      <w:r w:rsidRPr="00E97F05">
        <w:rPr>
          <w:rFonts w:asciiTheme="majorBidi" w:hAnsiTheme="majorBidi" w:cstheme="majorBidi"/>
          <w:color w:val="000000"/>
          <w:sz w:val="24"/>
          <w:szCs w:val="24"/>
        </w:rPr>
        <w:tab/>
        <w:t>Pirkėjas įgyja nuosavybės teisę į Prekes Šalims pasirašius Prekių perdavimo–priėmimo aktą. Prekių perdavimo–priėmimo aktą pasirašo Pirkėjo ir Pardavėjo įgalioti atstovai.</w:t>
      </w:r>
    </w:p>
    <w:p w14:paraId="22635333"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7.6.</w:t>
      </w:r>
      <w:r w:rsidRPr="00E97F05">
        <w:rPr>
          <w:rFonts w:asciiTheme="majorBidi" w:hAnsiTheme="majorBidi" w:cstheme="majorBidi"/>
          <w:color w:val="000000"/>
          <w:sz w:val="24"/>
          <w:szCs w:val="24"/>
        </w:rPr>
        <w:tab/>
        <w:t>Pristatytos Prekės turi būti patikrintos pagal Sutarties Specialiosiose sąlygose ir (ar) priede nurodytus reikalavimus.</w:t>
      </w:r>
    </w:p>
    <w:p w14:paraId="577B8A2B"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7.7.</w:t>
      </w:r>
      <w:r w:rsidRPr="00E97F05">
        <w:rPr>
          <w:rFonts w:asciiTheme="majorBidi" w:hAnsiTheme="majorBidi" w:cstheme="majorBidi"/>
          <w:color w:val="000000"/>
          <w:sz w:val="24"/>
          <w:szCs w:val="24"/>
        </w:rPr>
        <w:tab/>
        <w:t>Kai pristatytos Prekės tikrinamos iš karto po jų pristatymo ir po patikrinimo pasirašomas Prekių perdavimo–priėmimo aktas, Prekes tikrina Pirkėjas, dalyvaujant Pardavėjo įgaliotam atstovui.</w:t>
      </w:r>
    </w:p>
    <w:p w14:paraId="397067C4"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7.8.</w:t>
      </w:r>
      <w:r w:rsidRPr="00E97F05">
        <w:rPr>
          <w:rFonts w:asciiTheme="majorBidi" w:eastAsia="Times New Roman" w:hAnsiTheme="majorBidi" w:cstheme="majorBidi"/>
          <w:color w:val="000000"/>
          <w:sz w:val="24"/>
          <w:szCs w:val="24"/>
          <w:lang w:eastAsia="lt-LT"/>
        </w:rPr>
        <w:tab/>
        <w:t xml:space="preserve">Kai nėra galimybių patikrinti Prekes Sutarties Bendrųjų sąlygų 7.7 papunktyje nurodyta tvarka, Prekės patikrinamos Pirkėjo patalpose ne vėliau kaip per 14 ( keturiolika) kalendorinių dienų nuo jų pristatymo. Tokiu atveju Šalys pasirašo </w:t>
      </w:r>
      <w:r w:rsidRPr="00E97F05">
        <w:rPr>
          <w:rFonts w:asciiTheme="majorBidi" w:hAnsiTheme="majorBidi" w:cstheme="majorBidi"/>
          <w:color w:val="000000"/>
          <w:sz w:val="24"/>
          <w:szCs w:val="24"/>
        </w:rPr>
        <w:t>Prekių saugojimo aktą ir Prekės priimamos saugoti iki Prekių perdavimo–priėmimo akto ar</w:t>
      </w:r>
      <w:r w:rsidRPr="00E97F05">
        <w:rPr>
          <w:rFonts w:asciiTheme="majorBidi" w:eastAsia="Times New Roman" w:hAnsiTheme="majorBidi" w:cstheme="majorBidi"/>
          <w:color w:val="000000"/>
          <w:sz w:val="24"/>
          <w:szCs w:val="24"/>
          <w:lang w:eastAsia="lt-LT"/>
        </w:rPr>
        <w:t xml:space="preserve"> Prekių, paslaugų, darbų  atitikties patikrinimo akto surašymo.</w:t>
      </w:r>
    </w:p>
    <w:p w14:paraId="2849A35F"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7.9.</w:t>
      </w:r>
      <w:r w:rsidRPr="00E97F05">
        <w:rPr>
          <w:rFonts w:asciiTheme="majorBidi" w:hAnsiTheme="majorBidi" w:cstheme="majorBidi"/>
          <w:color w:val="000000"/>
          <w:sz w:val="24"/>
          <w:szCs w:val="24"/>
        </w:rPr>
        <w:tab/>
        <w:t>Pirkėjas turi teisę raštu atsisakyti priimti Prekes ir nepasirašyti Prekių perdavimo–priėmimo akto, jei Prekių perdavimo–priėmimo ar tikrinimo metu nustatoma trūkumų, gedimų (defektų). Tokiu atveju surašomas Prekių, paslaugų, darbų  atitikties patikrinimo aktas ir Prekės grąžinamos Pardavėjui pataisyti arba pakeisti kokybiškomis Prekėmis.</w:t>
      </w:r>
    </w:p>
    <w:p w14:paraId="2C0D2CD5" w14:textId="77777777" w:rsidR="00932D6C" w:rsidRPr="00E97F05" w:rsidRDefault="00932D6C" w:rsidP="00354D35">
      <w:pPr>
        <w:tabs>
          <w:tab w:val="left" w:pos="1418"/>
        </w:tabs>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7.10.</w:t>
      </w:r>
      <w:r w:rsidRPr="00E97F05">
        <w:rPr>
          <w:rFonts w:asciiTheme="majorBidi" w:eastAsia="Arial Unicode MS" w:hAnsiTheme="majorBidi" w:cstheme="majorBidi"/>
          <w:color w:val="000000"/>
          <w:sz w:val="24"/>
          <w:szCs w:val="24"/>
          <w:lang w:eastAsia="lt-LT"/>
        </w:rPr>
        <w:tab/>
        <w:t xml:space="preserve">Nustatytus trūkumus, gedimus (defektus) Pardavėjas privalo pašalinti per </w:t>
      </w:r>
      <w:r w:rsidRPr="00E97F05">
        <w:rPr>
          <w:rFonts w:asciiTheme="majorBidi" w:hAnsiTheme="majorBidi" w:cstheme="majorBidi"/>
          <w:color w:val="000000"/>
          <w:sz w:val="24"/>
          <w:szCs w:val="24"/>
        </w:rPr>
        <w:t xml:space="preserve">Sutarties Specialiosiose sąlygose </w:t>
      </w:r>
      <w:r w:rsidRPr="00E97F05">
        <w:rPr>
          <w:rFonts w:asciiTheme="majorBidi" w:eastAsia="Arial Unicode MS" w:hAnsiTheme="majorBidi" w:cstheme="majorBidi"/>
          <w:color w:val="000000"/>
          <w:sz w:val="24"/>
          <w:szCs w:val="24"/>
          <w:lang w:eastAsia="lt-LT"/>
        </w:rPr>
        <w:t xml:space="preserve">nustatytą laiką, bet ne vėliau kaip per 30 (trisdešimt) kalendorinių dienų nuo </w:t>
      </w:r>
      <w:r w:rsidRPr="00E97F05">
        <w:rPr>
          <w:rFonts w:asciiTheme="majorBidi" w:eastAsia="Times New Roman" w:hAnsiTheme="majorBidi" w:cstheme="majorBidi"/>
          <w:color w:val="000000"/>
          <w:sz w:val="24"/>
          <w:szCs w:val="24"/>
          <w:lang w:eastAsia="lt-LT"/>
        </w:rPr>
        <w:t xml:space="preserve">Prekių, paslaugų, darbų  atitikties patikrinimo akto surašymo </w:t>
      </w:r>
      <w:r w:rsidRPr="00E97F05">
        <w:rPr>
          <w:rFonts w:asciiTheme="majorBidi" w:eastAsia="Arial Unicode MS" w:hAnsiTheme="majorBidi" w:cstheme="majorBidi"/>
          <w:color w:val="000000"/>
          <w:sz w:val="24"/>
          <w:szCs w:val="24"/>
          <w:lang w:eastAsia="lt-LT"/>
        </w:rPr>
        <w:t>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107DBF7F"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7.11.</w:t>
      </w:r>
      <w:r w:rsidRPr="00E97F05">
        <w:rPr>
          <w:rFonts w:asciiTheme="majorBidi" w:hAnsiTheme="majorBidi" w:cstheme="majorBidi"/>
          <w:color w:val="000000"/>
          <w:sz w:val="24"/>
          <w:szCs w:val="24"/>
        </w:rPr>
        <w:tab/>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432835FD" w14:textId="77777777" w:rsidR="00932D6C" w:rsidRPr="00E97F05" w:rsidRDefault="00932D6C" w:rsidP="00354D35">
      <w:pPr>
        <w:pBdr>
          <w:top w:val="nil"/>
          <w:left w:val="nil"/>
          <w:bottom w:val="nil"/>
          <w:right w:val="nil"/>
          <w:between w:val="nil"/>
          <w:bar w:val="nil"/>
        </w:pBdr>
        <w:tabs>
          <w:tab w:val="left" w:pos="1560"/>
        </w:tabs>
        <w:spacing w:after="0" w:line="240" w:lineRule="auto"/>
        <w:ind w:firstLine="851"/>
        <w:jc w:val="both"/>
        <w:rPr>
          <w:rFonts w:asciiTheme="majorBidi" w:hAnsiTheme="majorBidi" w:cstheme="majorBidi"/>
          <w:sz w:val="24"/>
          <w:szCs w:val="24"/>
          <w:bdr w:val="nil"/>
        </w:rPr>
      </w:pPr>
      <w:r w:rsidRPr="00E97F05">
        <w:rPr>
          <w:rFonts w:asciiTheme="majorBidi" w:hAnsiTheme="majorBidi" w:cstheme="majorBidi"/>
          <w:color w:val="000000"/>
          <w:sz w:val="24"/>
          <w:szCs w:val="24"/>
        </w:rPr>
        <w:lastRenderedPageBreak/>
        <w:t>7.12.</w:t>
      </w:r>
      <w:r w:rsidRPr="00E97F05">
        <w:rPr>
          <w:rFonts w:asciiTheme="majorBidi" w:hAnsiTheme="majorBidi" w:cstheme="majorBidi"/>
          <w:color w:val="000000"/>
          <w:sz w:val="24"/>
          <w:szCs w:val="24"/>
        </w:rPr>
        <w:tab/>
        <w:t>Pristačius Prekes anksčiau nei nurodyta Sutarties Specialiosiose sąlygose, jos gali būti priimtos tik tuo atveju, jei iš anksto buvo raštu suderinta su Pirkėju.</w:t>
      </w:r>
    </w:p>
    <w:p w14:paraId="78AC165B" w14:textId="77777777" w:rsidR="00932D6C" w:rsidRPr="00E97F05" w:rsidRDefault="00932D6C" w:rsidP="00354D35">
      <w:pPr>
        <w:pBdr>
          <w:top w:val="nil"/>
          <w:left w:val="nil"/>
          <w:bottom w:val="nil"/>
          <w:right w:val="nil"/>
          <w:between w:val="nil"/>
          <w:bar w:val="nil"/>
        </w:pBdr>
        <w:spacing w:after="0" w:line="240" w:lineRule="auto"/>
        <w:jc w:val="center"/>
        <w:rPr>
          <w:rFonts w:asciiTheme="majorBidi" w:hAnsiTheme="majorBidi" w:cstheme="majorBidi"/>
          <w:sz w:val="24"/>
          <w:szCs w:val="24"/>
          <w:bdr w:val="nil"/>
        </w:rPr>
      </w:pPr>
    </w:p>
    <w:p w14:paraId="7CE28D07" w14:textId="77777777" w:rsidR="00932D6C" w:rsidRPr="00E97F05" w:rsidRDefault="00932D6C" w:rsidP="00354D35">
      <w:pPr>
        <w:pBdr>
          <w:top w:val="nil"/>
          <w:left w:val="nil"/>
          <w:bottom w:val="nil"/>
          <w:right w:val="nil"/>
          <w:between w:val="nil"/>
          <w:bar w:val="nil"/>
        </w:pBdr>
        <w:tabs>
          <w:tab w:val="left" w:pos="284"/>
        </w:tabs>
        <w:spacing w:after="0" w:line="240" w:lineRule="auto"/>
        <w:jc w:val="center"/>
        <w:rPr>
          <w:rFonts w:asciiTheme="majorBidi" w:hAnsiTheme="majorBidi" w:cstheme="majorBidi"/>
          <w:b/>
          <w:bCs/>
          <w:sz w:val="24"/>
          <w:szCs w:val="24"/>
          <w:bdr w:val="nil"/>
        </w:rPr>
      </w:pPr>
      <w:r w:rsidRPr="00E97F05">
        <w:rPr>
          <w:rFonts w:asciiTheme="majorBidi" w:hAnsiTheme="majorBidi" w:cstheme="majorBidi"/>
          <w:b/>
          <w:bCs/>
          <w:sz w:val="24"/>
          <w:szCs w:val="24"/>
          <w:bdr w:val="nil"/>
        </w:rPr>
        <w:t>8.</w:t>
      </w:r>
      <w:r w:rsidRPr="00E97F05">
        <w:rPr>
          <w:rFonts w:asciiTheme="majorBidi" w:hAnsiTheme="majorBidi" w:cstheme="majorBidi"/>
          <w:b/>
          <w:bCs/>
          <w:sz w:val="24"/>
          <w:szCs w:val="24"/>
          <w:bdr w:val="nil"/>
        </w:rPr>
        <w:tab/>
        <w:t>PREKIŲ KOKYBĖ IR GARANTINIAI ĮSIPAREIGOJIMAI</w:t>
      </w:r>
    </w:p>
    <w:p w14:paraId="1A493C02" w14:textId="77777777" w:rsidR="00932D6C" w:rsidRPr="00E97F05" w:rsidRDefault="00932D6C" w:rsidP="00354D35">
      <w:pPr>
        <w:pBdr>
          <w:top w:val="nil"/>
          <w:left w:val="nil"/>
          <w:bottom w:val="nil"/>
          <w:right w:val="nil"/>
          <w:between w:val="nil"/>
          <w:bar w:val="nil"/>
        </w:pBdr>
        <w:spacing w:after="0" w:line="240" w:lineRule="auto"/>
        <w:jc w:val="center"/>
        <w:rPr>
          <w:rFonts w:asciiTheme="majorBidi" w:hAnsiTheme="majorBidi" w:cstheme="majorBidi"/>
          <w:sz w:val="24"/>
          <w:szCs w:val="24"/>
          <w:bdr w:val="nil"/>
        </w:rPr>
      </w:pPr>
    </w:p>
    <w:p w14:paraId="068FD2F3" w14:textId="77777777" w:rsidR="00932D6C" w:rsidRPr="00E97F05" w:rsidRDefault="00932D6C" w:rsidP="00354D35">
      <w:pPr>
        <w:pBdr>
          <w:top w:val="nil"/>
          <w:left w:val="nil"/>
          <w:bottom w:val="nil"/>
          <w:right w:val="nil"/>
          <w:between w:val="nil"/>
          <w:bar w:val="nil"/>
        </w:pBdr>
        <w:spacing w:after="0" w:line="240" w:lineRule="auto"/>
        <w:ind w:firstLine="851"/>
        <w:jc w:val="both"/>
        <w:rPr>
          <w:rFonts w:asciiTheme="majorBidi" w:hAnsiTheme="majorBidi" w:cstheme="majorBidi"/>
          <w:sz w:val="24"/>
          <w:szCs w:val="24"/>
          <w:bdr w:val="nil"/>
        </w:rPr>
      </w:pPr>
      <w:r w:rsidRPr="00E97F05">
        <w:rPr>
          <w:rFonts w:asciiTheme="majorBidi" w:hAnsiTheme="majorBidi" w:cstheme="majorBidi"/>
          <w:sz w:val="24"/>
          <w:szCs w:val="24"/>
          <w:bdr w:val="nil"/>
        </w:rPr>
        <w:t>8.1.</w:t>
      </w:r>
      <w:r w:rsidRPr="00E97F05">
        <w:rPr>
          <w:rFonts w:asciiTheme="majorBidi" w:hAnsiTheme="majorBidi" w:cstheme="majorBidi"/>
          <w:sz w:val="24"/>
          <w:szCs w:val="24"/>
          <w:bdr w:val="nil"/>
        </w:rPr>
        <w:tab/>
        <w:t>Pardavėjas garantuoja,</w:t>
      </w:r>
      <w:r w:rsidRPr="00E97F05">
        <w:rPr>
          <w:rFonts w:asciiTheme="majorBidi" w:eastAsia="Arial Unicode MS" w:hAnsiTheme="majorBidi" w:cstheme="majorBidi"/>
          <w:sz w:val="24"/>
          <w:szCs w:val="24"/>
          <w:bdr w:val="nil"/>
        </w:rPr>
        <w:t xml:space="preserve"> kad Prekės yra naujos ir nenaudotos, atitinkančios </w:t>
      </w:r>
      <w:r w:rsidRPr="00E97F05">
        <w:rPr>
          <w:rFonts w:asciiTheme="majorBidi" w:hAnsiTheme="majorBidi" w:cstheme="majorBidi"/>
          <w:sz w:val="24"/>
          <w:szCs w:val="24"/>
          <w:bdr w:val="nil"/>
        </w:rPr>
        <w:t xml:space="preserve">Sutarties Specialiosiose sąlygose </w:t>
      </w:r>
      <w:r w:rsidRPr="00E97F05">
        <w:rPr>
          <w:rFonts w:asciiTheme="majorBidi" w:eastAsia="Arial Unicode MS" w:hAnsiTheme="majorBidi" w:cstheme="majorBidi"/>
          <w:sz w:val="24"/>
          <w:szCs w:val="24"/>
          <w:bdr w:val="nil"/>
        </w:rPr>
        <w:t>ir (ar) priede nustatytus reikalavimus, taip pat įmonės gamintojos techninę dokumentaciją ir teisės aktų nustatytus reikalavimus.</w:t>
      </w:r>
    </w:p>
    <w:p w14:paraId="569C6CEC"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8.2.</w:t>
      </w:r>
      <w:r w:rsidRPr="00E97F05">
        <w:rPr>
          <w:rFonts w:asciiTheme="majorBidi" w:eastAsia="Times New Roman" w:hAnsiTheme="majorBidi" w:cstheme="majorBidi"/>
          <w:color w:val="000000"/>
          <w:sz w:val="24"/>
          <w:szCs w:val="24"/>
          <w:lang w:eastAsia="lt-LT"/>
        </w:rPr>
        <w:tab/>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4A0B7FDD"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8.3.</w:t>
      </w:r>
      <w:r w:rsidRPr="00E97F05">
        <w:rPr>
          <w:rFonts w:asciiTheme="majorBidi" w:eastAsia="Arial Unicode MS" w:hAnsiTheme="majorBidi" w:cstheme="majorBidi"/>
          <w:color w:val="000000"/>
          <w:sz w:val="24"/>
          <w:szCs w:val="24"/>
          <w:lang w:eastAsia="lt-LT"/>
        </w:rPr>
        <w:tab/>
        <w:t>Pristatytoms Prekėms taikomi garantiniai terminai, nustatyti Sutarties Specialiosiose sąlygose. Prekėms suteikiama garantija, kurios terminas negali būti trumpesnis, nei reikalaujama pagal Lietuvos Respublikos teisės aktus.</w:t>
      </w:r>
    </w:p>
    <w:p w14:paraId="36350ADE" w14:textId="77777777" w:rsidR="00932D6C" w:rsidRPr="00E97F05" w:rsidRDefault="00932D6C" w:rsidP="00354D35">
      <w:pPr>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8.4.</w:t>
      </w:r>
      <w:r w:rsidRPr="00E97F05">
        <w:rPr>
          <w:rFonts w:asciiTheme="majorBidi" w:eastAsia="Arial Unicode MS" w:hAnsiTheme="majorBidi" w:cstheme="majorBidi"/>
          <w:color w:val="000000"/>
          <w:sz w:val="24"/>
          <w:szCs w:val="24"/>
          <w:lang w:eastAsia="lt-LT"/>
        </w:rPr>
        <w:tab/>
        <w:t>Garantinis laikotarpis pradedamas skaičiuoti nuo Prekių perdavimo-priėmimo akto pasirašymo dienos.</w:t>
      </w:r>
    </w:p>
    <w:p w14:paraId="2BEEA85D"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color w:val="000000"/>
          <w:sz w:val="24"/>
          <w:szCs w:val="24"/>
          <w:bdr w:val="nil"/>
          <w:lang w:eastAsia="lt-LT"/>
        </w:rPr>
      </w:pPr>
      <w:r w:rsidRPr="00E97F05">
        <w:rPr>
          <w:rFonts w:asciiTheme="majorBidi" w:eastAsia="Times New Roman" w:hAnsiTheme="majorBidi" w:cstheme="majorBidi"/>
          <w:color w:val="000000"/>
          <w:sz w:val="24"/>
          <w:szCs w:val="24"/>
          <w:bdr w:val="nil"/>
          <w:lang w:eastAsia="lt-LT"/>
        </w:rPr>
        <w:t>8.5.</w:t>
      </w:r>
      <w:r w:rsidRPr="00E97F05">
        <w:rPr>
          <w:rFonts w:asciiTheme="majorBidi" w:eastAsia="Times New Roman" w:hAnsiTheme="majorBidi" w:cstheme="majorBidi"/>
          <w:color w:val="000000"/>
          <w:sz w:val="24"/>
          <w:szCs w:val="24"/>
          <w:bdr w:val="nil"/>
          <w:lang w:eastAsia="lt-LT"/>
        </w:rPr>
        <w:tab/>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7DBDB6B9"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color w:val="000000"/>
          <w:sz w:val="24"/>
          <w:szCs w:val="24"/>
          <w:bdr w:val="nil"/>
          <w:lang w:eastAsia="lt-LT"/>
        </w:rPr>
      </w:pPr>
      <w:r w:rsidRPr="00E97F05">
        <w:rPr>
          <w:rFonts w:asciiTheme="majorBidi" w:eastAsia="Times New Roman" w:hAnsiTheme="majorBidi" w:cstheme="majorBidi"/>
          <w:color w:val="000000"/>
          <w:sz w:val="24"/>
          <w:szCs w:val="24"/>
          <w:bdr w:val="nil"/>
          <w:lang w:eastAsia="lt-LT"/>
        </w:rPr>
        <w:t>8.6.</w:t>
      </w:r>
      <w:r w:rsidRPr="00E97F05">
        <w:rPr>
          <w:rFonts w:asciiTheme="majorBidi" w:eastAsia="Times New Roman" w:hAnsiTheme="majorBidi" w:cstheme="majorBidi"/>
          <w:color w:val="000000"/>
          <w:sz w:val="24"/>
          <w:szCs w:val="24"/>
          <w:bdr w:val="nil"/>
          <w:lang w:eastAsia="lt-LT"/>
        </w:rPr>
        <w:tab/>
      </w:r>
      <w:r w:rsidRPr="00E97F05">
        <w:rPr>
          <w:rFonts w:asciiTheme="majorBidi" w:eastAsia="Times New Roman" w:hAnsiTheme="majorBidi" w:cstheme="majorBidi"/>
          <w:color w:val="000000"/>
          <w:sz w:val="24"/>
          <w:szCs w:val="24"/>
          <w:lang w:eastAsia="lt-LT"/>
        </w:rPr>
        <w:t xml:space="preserve">Trūkumų, gedimų (defektų) šalinimo laikotarpiu arba kol </w:t>
      </w:r>
      <w:r w:rsidRPr="00E97F05">
        <w:rPr>
          <w:rFonts w:asciiTheme="majorBidi" w:eastAsia="Times New Roman" w:hAnsiTheme="majorBidi" w:cstheme="majorBidi"/>
          <w:color w:val="000000"/>
          <w:sz w:val="24"/>
          <w:szCs w:val="24"/>
          <w:bdr w:val="nil"/>
          <w:lang w:eastAsia="lt-LT"/>
        </w:rPr>
        <w:t>sugedusios Prekės bus pakeistos ekvivalentiškomis,</w:t>
      </w:r>
      <w:r w:rsidRPr="00E97F05">
        <w:rPr>
          <w:rFonts w:asciiTheme="majorBidi" w:eastAsia="Times New Roman" w:hAnsiTheme="majorBidi" w:cstheme="majorBidi"/>
          <w:color w:val="000000"/>
          <w:sz w:val="24"/>
          <w:szCs w:val="24"/>
          <w:lang w:eastAsia="lt-LT"/>
        </w:rPr>
        <w:t xml:space="preserve"> Pardavėjas Pirkėjo prašymu pateikia Pirkėjui neatlygintinai naudotis tokios pat kokybės ir charakteristikų Prekes.</w:t>
      </w:r>
    </w:p>
    <w:p w14:paraId="7217C739"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color w:val="000000"/>
          <w:sz w:val="24"/>
          <w:szCs w:val="24"/>
          <w:bdr w:val="nil"/>
          <w:lang w:eastAsia="lt-LT"/>
        </w:rPr>
      </w:pPr>
      <w:r w:rsidRPr="00E97F05">
        <w:rPr>
          <w:rFonts w:asciiTheme="majorBidi" w:eastAsia="Times New Roman" w:hAnsiTheme="majorBidi" w:cstheme="majorBidi"/>
          <w:color w:val="000000"/>
          <w:sz w:val="24"/>
          <w:szCs w:val="24"/>
          <w:bdr w:val="nil"/>
          <w:lang w:eastAsia="lt-LT"/>
        </w:rPr>
        <w:t>8.7.</w:t>
      </w:r>
      <w:r w:rsidRPr="00E97F05">
        <w:rPr>
          <w:rFonts w:asciiTheme="majorBidi" w:eastAsia="Times New Roman" w:hAnsiTheme="majorBidi" w:cstheme="majorBidi"/>
          <w:color w:val="000000"/>
          <w:sz w:val="24"/>
          <w:szCs w:val="24"/>
          <w:bdr w:val="nil"/>
          <w:lang w:eastAsia="lt-LT"/>
        </w:rPr>
        <w:tab/>
        <w:t>Pirkėjo pranešimai Pardavėjui apie trūkumus, gedimus (defektus) turi būti pateikiami raštu Sutarties Specialiosiose sąlygose nurodytu Pardavėjo adresu arba el. paštu.</w:t>
      </w:r>
    </w:p>
    <w:p w14:paraId="1542C4D4" w14:textId="77777777" w:rsidR="00932D6C" w:rsidRPr="00E97F05" w:rsidRDefault="00932D6C" w:rsidP="00354D35">
      <w:pPr>
        <w:suppressAutoHyphens/>
        <w:spacing w:after="0" w:line="240" w:lineRule="auto"/>
        <w:ind w:firstLine="851"/>
        <w:jc w:val="both"/>
        <w:rPr>
          <w:rFonts w:asciiTheme="majorBidi" w:eastAsia="Times New Roman"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8.8.</w:t>
      </w:r>
      <w:r w:rsidRPr="00E97F05">
        <w:rPr>
          <w:rFonts w:asciiTheme="majorBidi" w:eastAsia="Times New Roman" w:hAnsiTheme="majorBidi" w:cstheme="majorBidi"/>
          <w:color w:val="000000"/>
          <w:sz w:val="24"/>
          <w:szCs w:val="24"/>
          <w:lang w:eastAsia="lt-LT"/>
        </w:rPr>
        <w:tab/>
        <w:t>Garantinis laikotarpis visoms pakeistoms Prekėms pradeda galioti iš naujo nuo pakeistų Prekių perdavimo Pirkėjui dienos.</w:t>
      </w:r>
    </w:p>
    <w:p w14:paraId="3D85BAE1" w14:textId="77777777" w:rsidR="00932D6C" w:rsidRPr="00E97F05" w:rsidRDefault="00932D6C" w:rsidP="00354D35">
      <w:pPr>
        <w:suppressAutoHyphens/>
        <w:spacing w:after="0" w:line="240" w:lineRule="auto"/>
        <w:ind w:firstLine="851"/>
        <w:jc w:val="both"/>
        <w:rPr>
          <w:rFonts w:asciiTheme="majorBidi" w:eastAsia="Times New Roman"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8.9.</w:t>
      </w:r>
      <w:r w:rsidRPr="00E97F05">
        <w:rPr>
          <w:rFonts w:asciiTheme="majorBidi" w:eastAsia="Times New Roman" w:hAnsiTheme="majorBidi" w:cstheme="majorBidi"/>
          <w:color w:val="000000"/>
          <w:sz w:val="24"/>
          <w:szCs w:val="24"/>
          <w:lang w:eastAsia="lt-LT"/>
        </w:rPr>
        <w:tab/>
        <w:t>Garantinis laikotarpis visoms sutaisytoms Prekėms galioja likusį Prekės garantinį laikotarpį.</w:t>
      </w:r>
    </w:p>
    <w:p w14:paraId="4E5F169D" w14:textId="77777777" w:rsidR="00932D6C" w:rsidRPr="00E97F05" w:rsidRDefault="00932D6C" w:rsidP="00354D35">
      <w:pPr>
        <w:tabs>
          <w:tab w:val="left" w:pos="1418"/>
        </w:tabs>
        <w:suppressAutoHyphens/>
        <w:spacing w:after="0" w:line="240" w:lineRule="auto"/>
        <w:ind w:firstLine="851"/>
        <w:jc w:val="both"/>
        <w:rPr>
          <w:rFonts w:asciiTheme="majorBidi" w:eastAsia="Times New Roman"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8.10.</w:t>
      </w:r>
      <w:r w:rsidRPr="00E97F05">
        <w:rPr>
          <w:rFonts w:asciiTheme="majorBidi" w:eastAsia="Times New Roman" w:hAnsiTheme="majorBidi" w:cstheme="majorBidi"/>
          <w:color w:val="000000"/>
          <w:sz w:val="24"/>
          <w:szCs w:val="24"/>
          <w:lang w:eastAsia="lt-LT"/>
        </w:rPr>
        <w:tab/>
        <w:t>Garantija netaikoma trūkumams, gedimams (defektams), atsiradusiems Pirkėjui pažeidus gamintojo nustatytas Prekės eksploatavimo sąlygas, nurodytas Prekės naudojimo ir priežiūros instrukcijose ar kituose Pardavėjo pateiktuose dokumentuose.</w:t>
      </w:r>
    </w:p>
    <w:p w14:paraId="30F36CD0" w14:textId="77777777" w:rsidR="00932D6C" w:rsidRPr="00E97F05" w:rsidRDefault="00932D6C" w:rsidP="00354D35">
      <w:pPr>
        <w:tabs>
          <w:tab w:val="left" w:pos="1418"/>
        </w:tabs>
        <w:suppressAutoHyphens/>
        <w:spacing w:after="0" w:line="240" w:lineRule="auto"/>
        <w:ind w:firstLine="851"/>
        <w:jc w:val="both"/>
        <w:rPr>
          <w:rFonts w:asciiTheme="majorBidi" w:eastAsia="Times New Roman" w:hAnsiTheme="majorBidi" w:cstheme="majorBidi"/>
          <w:color w:val="000000"/>
          <w:sz w:val="24"/>
          <w:szCs w:val="24"/>
          <w:lang w:eastAsia="lt-LT"/>
        </w:rPr>
      </w:pPr>
      <w:r w:rsidRPr="00E97F05">
        <w:rPr>
          <w:rFonts w:asciiTheme="majorBidi" w:eastAsia="Times New Roman" w:hAnsiTheme="majorBidi" w:cstheme="majorBidi"/>
          <w:color w:val="000000"/>
          <w:sz w:val="24"/>
          <w:szCs w:val="24"/>
          <w:lang w:eastAsia="lt-LT"/>
        </w:rPr>
        <w:t>8.11.</w:t>
      </w:r>
      <w:r w:rsidRPr="00E97F05">
        <w:rPr>
          <w:rFonts w:asciiTheme="majorBidi" w:eastAsia="Times New Roman" w:hAnsiTheme="majorBidi" w:cstheme="majorBidi"/>
          <w:color w:val="000000"/>
          <w:sz w:val="24"/>
          <w:szCs w:val="24"/>
          <w:lang w:eastAsia="lt-LT"/>
        </w:rPr>
        <w:tab/>
        <w:t>Pardavėjui konstatavus gamintojo nustatytą Prekės eksploatavimo sąlygų pažeidimą, Pardavėjas surašo ir perduoda Pirkėjui Prekės eksploatavimo sąlygų pažeidimo aktą.</w:t>
      </w:r>
    </w:p>
    <w:p w14:paraId="3A3E5A6A" w14:textId="77777777" w:rsidR="00932D6C" w:rsidRPr="00E97F05" w:rsidRDefault="00932D6C" w:rsidP="00354D35">
      <w:pPr>
        <w:suppressAutoHyphens/>
        <w:spacing w:after="0" w:line="240" w:lineRule="auto"/>
        <w:jc w:val="center"/>
        <w:rPr>
          <w:rFonts w:asciiTheme="majorBidi" w:eastAsia="Times New Roman" w:hAnsiTheme="majorBidi" w:cstheme="majorBidi"/>
          <w:color w:val="000000"/>
          <w:sz w:val="24"/>
          <w:szCs w:val="24"/>
          <w:lang w:eastAsia="lt-LT"/>
        </w:rPr>
      </w:pPr>
    </w:p>
    <w:p w14:paraId="051F5BB2" w14:textId="77777777" w:rsidR="00932D6C" w:rsidRPr="00E97F05" w:rsidRDefault="00932D6C" w:rsidP="00354D35">
      <w:pPr>
        <w:tabs>
          <w:tab w:val="left" w:pos="284"/>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9.</w:t>
      </w:r>
      <w:r w:rsidRPr="00E97F05">
        <w:rPr>
          <w:rFonts w:asciiTheme="majorBidi" w:hAnsiTheme="majorBidi" w:cstheme="majorBidi"/>
          <w:b/>
          <w:bCs/>
          <w:color w:val="000000"/>
          <w:sz w:val="24"/>
          <w:szCs w:val="24"/>
        </w:rPr>
        <w:tab/>
        <w:t>ŠALIŲ ATSAKOMYBĖ</w:t>
      </w:r>
    </w:p>
    <w:p w14:paraId="1F0D5E35"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5EE3E6F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9.1.</w:t>
      </w:r>
      <w:r w:rsidRPr="00E97F05">
        <w:rPr>
          <w:rFonts w:asciiTheme="majorBidi" w:hAnsiTheme="majorBidi" w:cstheme="majorBidi"/>
          <w:color w:val="000000"/>
          <w:sz w:val="24"/>
          <w:szCs w:val="24"/>
        </w:rPr>
        <w:tab/>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20E8D9"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9.2.</w:t>
      </w:r>
      <w:r w:rsidRPr="00E97F05">
        <w:rPr>
          <w:rFonts w:asciiTheme="majorBidi" w:hAnsiTheme="majorBidi" w:cstheme="majorBidi"/>
          <w:color w:val="000000"/>
          <w:sz w:val="24"/>
          <w:szCs w:val="24"/>
        </w:rPr>
        <w:tab/>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191B97A"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9.3.</w:t>
      </w:r>
      <w:r w:rsidRPr="00E97F05">
        <w:rPr>
          <w:rFonts w:asciiTheme="majorBidi" w:hAnsiTheme="majorBidi" w:cstheme="majorBidi"/>
          <w:color w:val="000000"/>
          <w:sz w:val="24"/>
          <w:szCs w:val="24"/>
        </w:rPr>
        <w:tab/>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5E8565B2"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9.4.</w:t>
      </w:r>
      <w:r w:rsidRPr="00E97F05">
        <w:rPr>
          <w:rFonts w:asciiTheme="majorBidi" w:hAnsiTheme="majorBidi" w:cstheme="majorBidi"/>
          <w:color w:val="000000"/>
          <w:sz w:val="24"/>
          <w:szCs w:val="24"/>
        </w:rPr>
        <w:tab/>
        <w:t>Netesybų, t. y. delspinigių ir baudų, dydžiai nustatyti Sutarties Specialiosiose sąlygose.</w:t>
      </w:r>
    </w:p>
    <w:p w14:paraId="3E9B387A"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9.5.</w:t>
      </w:r>
      <w:r w:rsidRPr="00E97F05">
        <w:rPr>
          <w:rFonts w:asciiTheme="majorBidi" w:eastAsia="Arial Unicode MS" w:hAnsiTheme="majorBidi" w:cstheme="majorBidi"/>
          <w:sz w:val="24"/>
          <w:szCs w:val="24"/>
          <w:bdr w:val="nil"/>
          <w:lang w:eastAsia="lt-LT"/>
        </w:rPr>
        <w:tab/>
        <w:t xml:space="preserve">Pirkėjas, uždelsęs sumokėti už Prekes Sutarties Specialiosiose sąlygose nustatyta tvarka ir terminu ar grafiku, įsipareigoja Pardavėjui pareikalavus mokėti Pardavėjui Sutarties </w:t>
      </w:r>
      <w:r w:rsidRPr="00E97F05">
        <w:rPr>
          <w:rFonts w:asciiTheme="majorBidi" w:hAnsiTheme="majorBidi" w:cstheme="majorBidi"/>
          <w:color w:val="000000"/>
          <w:sz w:val="24"/>
          <w:szCs w:val="24"/>
          <w:lang w:eastAsia="lt-LT"/>
        </w:rPr>
        <w:t>Specialiosiose sąlygose</w:t>
      </w:r>
      <w:r w:rsidRPr="00E97F05">
        <w:rPr>
          <w:rFonts w:asciiTheme="majorBidi" w:eastAsia="Arial Unicode MS" w:hAnsiTheme="majorBidi" w:cstheme="majorBidi"/>
          <w:sz w:val="24"/>
          <w:szCs w:val="24"/>
          <w:bdr w:val="nil"/>
          <w:lang w:eastAsia="lt-LT"/>
        </w:rPr>
        <w:t xml:space="preserve"> nustatyto dydžio delspinigius nuo neapmokėtos sąskaitos dydžio už kiekvieną uždelstą kalendorinę dieną.</w:t>
      </w:r>
    </w:p>
    <w:p w14:paraId="63D27FDA" w14:textId="77777777" w:rsidR="00932D6C" w:rsidRPr="00E97F05" w:rsidRDefault="00932D6C" w:rsidP="00354D35">
      <w:pPr>
        <w:pBdr>
          <w:top w:val="nil"/>
          <w:left w:val="nil"/>
          <w:bottom w:val="nil"/>
          <w:right w:val="nil"/>
          <w:between w:val="nil"/>
          <w:bar w:val="nil"/>
        </w:pBdr>
        <w:suppressAutoHyphens/>
        <w:spacing w:after="0" w:line="240" w:lineRule="auto"/>
        <w:ind w:firstLine="851"/>
        <w:jc w:val="both"/>
        <w:rPr>
          <w:rFonts w:asciiTheme="majorBidi" w:eastAsia="Times New Roman" w:hAnsiTheme="majorBidi" w:cstheme="majorBidi"/>
          <w:b/>
          <w:sz w:val="24"/>
          <w:szCs w:val="24"/>
          <w:bdr w:val="nil"/>
          <w:lang w:eastAsia="lt-LT"/>
        </w:rPr>
      </w:pPr>
      <w:r w:rsidRPr="00E97F05">
        <w:rPr>
          <w:rFonts w:asciiTheme="majorBidi" w:eastAsia="Arial Unicode MS" w:hAnsiTheme="majorBidi" w:cstheme="majorBidi"/>
          <w:sz w:val="24"/>
          <w:szCs w:val="24"/>
          <w:bdr w:val="nil"/>
          <w:lang w:eastAsia="lt-LT"/>
        </w:rPr>
        <w:lastRenderedPageBreak/>
        <w:t>9.6.</w:t>
      </w:r>
      <w:r w:rsidRPr="00E97F05">
        <w:rPr>
          <w:rFonts w:asciiTheme="majorBidi" w:eastAsia="Arial Unicode MS" w:hAnsiTheme="majorBidi" w:cstheme="majorBidi"/>
          <w:sz w:val="24"/>
          <w:szCs w:val="24"/>
          <w:bdr w:val="nil"/>
          <w:lang w:eastAsia="lt-LT"/>
        </w:rPr>
        <w:tab/>
        <w:t xml:space="preserve">Pardavėjas, uždelsęs pristatyti Prekes arba įvykdyti garantinius įsipareigojimus </w:t>
      </w:r>
      <w:r w:rsidRPr="00E97F05">
        <w:rPr>
          <w:rFonts w:asciiTheme="majorBidi" w:hAnsiTheme="majorBidi" w:cstheme="majorBidi"/>
          <w:color w:val="000000"/>
          <w:sz w:val="24"/>
          <w:szCs w:val="24"/>
          <w:lang w:eastAsia="lt-LT"/>
        </w:rPr>
        <w:t>Sutarties Specialiosiose sąlygose</w:t>
      </w:r>
      <w:r w:rsidRPr="00E97F05">
        <w:rPr>
          <w:rFonts w:asciiTheme="majorBidi" w:eastAsia="Arial Unicode MS" w:hAnsiTheme="majorBidi" w:cstheme="majorBidi"/>
          <w:sz w:val="24"/>
          <w:szCs w:val="24"/>
          <w:bdr w:val="nil"/>
          <w:lang w:eastAsia="lt-LT"/>
        </w:rPr>
        <w:t xml:space="preserve"> nustatyta tvarka ir terminu ar grafiku, Pirkėjo reikalavimu moka Pirkėjui Sutarties </w:t>
      </w:r>
      <w:r w:rsidRPr="00E97F05">
        <w:rPr>
          <w:rFonts w:asciiTheme="majorBidi" w:hAnsiTheme="majorBidi" w:cstheme="majorBidi"/>
          <w:color w:val="000000"/>
          <w:sz w:val="24"/>
          <w:szCs w:val="24"/>
          <w:lang w:eastAsia="lt-LT"/>
        </w:rPr>
        <w:t>Specialiosiose sąlygose</w:t>
      </w:r>
      <w:r w:rsidRPr="00E97F05">
        <w:rPr>
          <w:rFonts w:asciiTheme="majorBidi" w:eastAsia="Arial Unicode MS" w:hAnsiTheme="majorBidi" w:cstheme="majorBidi"/>
          <w:sz w:val="24"/>
          <w:szCs w:val="24"/>
          <w:bdr w:val="nil"/>
          <w:lang w:eastAsia="lt-LT"/>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w:t>
      </w:r>
      <w:r w:rsidRPr="00E97F05">
        <w:rPr>
          <w:rFonts w:asciiTheme="majorBidi" w:eastAsia="Times New Roman" w:hAnsiTheme="majorBidi" w:cstheme="majorBidi"/>
          <w:sz w:val="24"/>
          <w:szCs w:val="24"/>
          <w:bdr w:val="nil"/>
          <w:lang w:eastAsia="lt-LT"/>
        </w:rPr>
        <w:t xml:space="preserve"> Pardavėjui iki nurodytos sąskaitoje datos nesumokėjus apskaičiuotų delspinigių, </w:t>
      </w:r>
      <w:r w:rsidRPr="00E97F05">
        <w:rPr>
          <w:rFonts w:asciiTheme="majorBidi" w:eastAsia="Times New Roman" w:hAnsiTheme="majorBidi" w:cstheme="majorBidi"/>
          <w:b/>
          <w:sz w:val="24"/>
          <w:szCs w:val="24"/>
          <w:bdr w:val="nil"/>
          <w:lang w:eastAsia="lt-LT"/>
        </w:rPr>
        <w:t>Pirkėjas, raštu apie tai pranešęs pardavėjui, išskaičiuoja juos iš Pardavėjui mokėtinų sumų</w:t>
      </w:r>
      <w:r w:rsidRPr="00E97F05">
        <w:rPr>
          <w:rFonts w:asciiTheme="majorBidi" w:hAnsiTheme="majorBidi" w:cstheme="majorBidi"/>
          <w:sz w:val="24"/>
          <w:szCs w:val="24"/>
        </w:rPr>
        <w:t xml:space="preserve"> arba inicijuoja skolos išieškojimą teisminiu keliu.</w:t>
      </w:r>
    </w:p>
    <w:p w14:paraId="1D7FBEBD"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9.7.</w:t>
      </w:r>
      <w:r w:rsidRPr="00E97F05">
        <w:rPr>
          <w:rFonts w:asciiTheme="majorBidi" w:hAnsiTheme="majorBidi" w:cstheme="majorBidi"/>
          <w:color w:val="000000"/>
          <w:sz w:val="24"/>
          <w:szCs w:val="24"/>
        </w:rPr>
        <w:tab/>
        <w:t>Delspinigių sumokėjimas neatleidžia Sutarties Šalių nuo pareigos vykdyti Sutartimi prisiimtus įsipareigojimus.</w:t>
      </w:r>
    </w:p>
    <w:p w14:paraId="48C52BC1" w14:textId="77777777" w:rsidR="00932D6C" w:rsidRPr="00E97F05" w:rsidRDefault="00932D6C" w:rsidP="00354D35">
      <w:pPr>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eastAsia="Arial Unicode MS" w:hAnsiTheme="majorBidi" w:cstheme="majorBidi"/>
          <w:sz w:val="24"/>
          <w:szCs w:val="24"/>
          <w:bdr w:val="nil"/>
        </w:rPr>
        <w:t>9.8.</w:t>
      </w:r>
      <w:r w:rsidRPr="00E97F05">
        <w:rPr>
          <w:rFonts w:asciiTheme="majorBidi" w:eastAsia="Arial Unicode MS" w:hAnsiTheme="majorBidi" w:cstheme="majorBidi"/>
          <w:sz w:val="24"/>
          <w:szCs w:val="24"/>
          <w:bdr w:val="nil"/>
        </w:rPr>
        <w:tab/>
        <w:t xml:space="preserve">Pirkėjui nutraukus Sutartį </w:t>
      </w:r>
      <w:r w:rsidRPr="00E97F05">
        <w:rPr>
          <w:rFonts w:asciiTheme="majorBidi" w:hAnsiTheme="majorBidi" w:cstheme="majorBidi"/>
          <w:sz w:val="24"/>
          <w:szCs w:val="24"/>
        </w:rPr>
        <w:t>Sutarties Bendrųjų sąlygų 15.2 papunktyje nurodytu pagrindu,</w:t>
      </w:r>
      <w:r w:rsidRPr="00E97F05">
        <w:rPr>
          <w:rFonts w:asciiTheme="majorBidi" w:eastAsia="Arial Unicode MS" w:hAnsiTheme="majorBidi" w:cstheme="majorBidi"/>
          <w:sz w:val="24"/>
          <w:szCs w:val="24"/>
          <w:bdr w:val="nil"/>
        </w:rPr>
        <w:t xml:space="preserve"> Pardavėjas įsipareigoja sumokėti Pirkėjui</w:t>
      </w:r>
      <w:r w:rsidRPr="00E97F05">
        <w:rPr>
          <w:rFonts w:asciiTheme="majorBidi" w:hAnsiTheme="majorBidi" w:cstheme="majorBidi"/>
          <w:color w:val="000000"/>
          <w:sz w:val="24"/>
          <w:szCs w:val="24"/>
        </w:rPr>
        <w:t xml:space="preserve"> Sutarties Specialiosiose sąlygose</w:t>
      </w:r>
      <w:r w:rsidRPr="00E97F05">
        <w:rPr>
          <w:rFonts w:asciiTheme="majorBidi" w:eastAsia="Arial Unicode MS" w:hAnsiTheme="majorBidi" w:cstheme="majorBidi"/>
          <w:sz w:val="24"/>
          <w:szCs w:val="24"/>
          <w:bdr w:val="nil"/>
        </w:rPr>
        <w:t xml:space="preserve"> nustatyto dydžio baudą nuo Sutarties kainos su PVM. Pardavėjui atsisakius sumokėti nurodytą baudą, </w:t>
      </w:r>
      <w:r w:rsidRPr="00E97F05">
        <w:rPr>
          <w:rFonts w:asciiTheme="majorBidi" w:eastAsia="Arial Unicode MS" w:hAnsiTheme="majorBidi" w:cstheme="majorBidi"/>
          <w:b/>
          <w:sz w:val="24"/>
          <w:szCs w:val="24"/>
          <w:bdr w:val="nil"/>
        </w:rPr>
        <w:t>Pirkėjas, raštu apie tai pranešęs pardavėjui, išskaičiuoja ją iš Pardavėjui mokėtinų sumų.</w:t>
      </w:r>
    </w:p>
    <w:p w14:paraId="4F2C75D0"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aps/>
          <w:color w:val="000000"/>
          <w:spacing w:val="4"/>
          <w:sz w:val="24"/>
          <w:szCs w:val="24"/>
          <w:lang w:eastAsia="lt-LT"/>
        </w:rPr>
      </w:pPr>
    </w:p>
    <w:p w14:paraId="77B07936"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b/>
          <w:bCs/>
          <w:caps/>
          <w:color w:val="000000"/>
          <w:spacing w:val="4"/>
          <w:sz w:val="24"/>
          <w:szCs w:val="24"/>
          <w:lang w:eastAsia="lt-LT"/>
        </w:rPr>
        <w:t>10.</w:t>
      </w:r>
      <w:r w:rsidRPr="00E97F05">
        <w:rPr>
          <w:rFonts w:asciiTheme="majorBidi" w:hAnsiTheme="majorBidi" w:cstheme="majorBidi"/>
          <w:b/>
          <w:bCs/>
          <w:caps/>
          <w:color w:val="000000"/>
          <w:spacing w:val="4"/>
          <w:sz w:val="24"/>
          <w:szCs w:val="24"/>
          <w:lang w:eastAsia="lt-LT"/>
        </w:rPr>
        <w:tab/>
        <w:t xml:space="preserve">NENUGALIMOS JĖGOS </w:t>
      </w:r>
      <w:r w:rsidRPr="00E97F05">
        <w:rPr>
          <w:rFonts w:asciiTheme="majorBidi" w:hAnsiTheme="majorBidi" w:cstheme="majorBidi"/>
          <w:b/>
          <w:bCs/>
          <w:i/>
          <w:caps/>
          <w:color w:val="000000"/>
          <w:spacing w:val="4"/>
          <w:sz w:val="24"/>
          <w:szCs w:val="24"/>
          <w:lang w:eastAsia="lt-LT"/>
        </w:rPr>
        <w:t>(FORCE MAJEURE)</w:t>
      </w:r>
      <w:r w:rsidRPr="00E97F05">
        <w:rPr>
          <w:rFonts w:asciiTheme="majorBidi" w:hAnsiTheme="majorBidi" w:cstheme="majorBidi"/>
          <w:b/>
          <w:bCs/>
          <w:caps/>
          <w:color w:val="000000"/>
          <w:spacing w:val="4"/>
          <w:sz w:val="24"/>
          <w:szCs w:val="24"/>
          <w:lang w:eastAsia="lt-LT"/>
        </w:rPr>
        <w:t xml:space="preserve"> APLINKYBĖS</w:t>
      </w:r>
    </w:p>
    <w:p w14:paraId="482705DA" w14:textId="77777777" w:rsidR="00932D6C" w:rsidRPr="00E97F05" w:rsidRDefault="00932D6C" w:rsidP="00354D35">
      <w:pPr>
        <w:suppressAutoHyphens/>
        <w:spacing w:after="0" w:line="240" w:lineRule="auto"/>
        <w:jc w:val="center"/>
        <w:rPr>
          <w:rFonts w:asciiTheme="majorBidi" w:eastAsia="Times New Roman" w:hAnsiTheme="majorBidi" w:cstheme="majorBidi"/>
          <w:caps/>
          <w:color w:val="000000"/>
          <w:sz w:val="24"/>
          <w:szCs w:val="24"/>
          <w:lang w:eastAsia="lt-LT"/>
        </w:rPr>
      </w:pPr>
    </w:p>
    <w:p w14:paraId="1C185224" w14:textId="77777777" w:rsidR="00932D6C" w:rsidRPr="00E97F05" w:rsidRDefault="00932D6C" w:rsidP="00354D35">
      <w:pPr>
        <w:tabs>
          <w:tab w:val="left" w:pos="1418"/>
        </w:tabs>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10.1.</w:t>
      </w:r>
      <w:r w:rsidRPr="00E97F05">
        <w:rPr>
          <w:rFonts w:asciiTheme="majorBidi" w:eastAsia="Arial Unicode MS" w:hAnsiTheme="majorBidi" w:cstheme="majorBidi"/>
          <w:color w:val="000000"/>
          <w:sz w:val="24"/>
          <w:szCs w:val="24"/>
          <w:lang w:eastAsia="lt-LT"/>
        </w:rPr>
        <w:tab/>
        <w:t xml:space="preserve">Šalys atleidžiamos nuo atsakomybės už Sutarties nuostatų nevykdymą, jei Šalis įrodo, kad tai įvyko dėl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aplinkybių, kurių ji negalėjo kontroliuoti ir protingai numatyti Sutarties sudarymo metu, ir negalėjo užkirsti kelio šioms aplinkybėms ir jų pasekmėms atsirasti.</w:t>
      </w:r>
    </w:p>
    <w:p w14:paraId="6C13EFAA" w14:textId="77777777" w:rsidR="00932D6C" w:rsidRPr="00E97F05" w:rsidRDefault="00932D6C" w:rsidP="00354D35">
      <w:pPr>
        <w:tabs>
          <w:tab w:val="left" w:pos="1418"/>
        </w:tabs>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10.2.</w:t>
      </w:r>
      <w:r w:rsidRPr="00E97F05">
        <w:rPr>
          <w:rFonts w:asciiTheme="majorBidi" w:eastAsia="Arial Unicode MS" w:hAnsiTheme="majorBidi" w:cstheme="majorBidi"/>
          <w:color w:val="000000"/>
          <w:sz w:val="24"/>
          <w:szCs w:val="24"/>
          <w:lang w:eastAsia="lt-LT"/>
        </w:rPr>
        <w:tab/>
        <w:t xml:space="preserve">Šalys turi teisę nutraukti Sutartį, jei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aplinkybės tęsiasi ilgiau nei 3 (tris) mėnesius ir Šalys nesudarė susitarimo dėl Sutarties pakeitimo, leidžiančio Šalims toliau vykdyti savo įsipareigojimus.</w:t>
      </w:r>
    </w:p>
    <w:p w14:paraId="53DE3CA0" w14:textId="77777777" w:rsidR="00932D6C" w:rsidRPr="00E97F05" w:rsidRDefault="00932D6C" w:rsidP="00354D35">
      <w:pPr>
        <w:tabs>
          <w:tab w:val="left" w:pos="1418"/>
        </w:tabs>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10.3.</w:t>
      </w:r>
      <w:r w:rsidRPr="00E97F05">
        <w:rPr>
          <w:rFonts w:asciiTheme="majorBidi" w:eastAsia="Arial Unicode MS" w:hAnsiTheme="majorBidi" w:cstheme="majorBidi"/>
          <w:color w:val="000000"/>
          <w:sz w:val="24"/>
          <w:szCs w:val="24"/>
          <w:lang w:eastAsia="lt-LT"/>
        </w:rPr>
        <w:tab/>
        <w:t xml:space="preserve">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aplinkybėmis laikomos aplinkybės, nurodytos Lietuvos Respublikos civilinio kodekso 6.212 straipsnyje ir Atleidimo nuo atsakomybės esant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aplinkybėms taisyklėse, patvirtintose Lietuvos Respublikos Vyriausybės 199</w:t>
      </w:r>
      <w:r w:rsidRPr="00E97F05">
        <w:rPr>
          <w:rFonts w:asciiTheme="majorBidi" w:eastAsia="Times New Roman" w:hAnsiTheme="majorBidi" w:cstheme="majorBidi"/>
          <w:color w:val="000000"/>
          <w:sz w:val="24"/>
          <w:szCs w:val="24"/>
          <w:lang w:eastAsia="lt-LT"/>
        </w:rPr>
        <w:t xml:space="preserve">6 m. liepos </w:t>
      </w:r>
      <w:r w:rsidRPr="00E97F05">
        <w:rPr>
          <w:rFonts w:asciiTheme="majorBidi" w:eastAsia="Arial Unicode MS" w:hAnsiTheme="majorBidi" w:cstheme="majorBidi"/>
          <w:color w:val="000000"/>
          <w:sz w:val="24"/>
          <w:szCs w:val="24"/>
          <w:lang w:eastAsia="lt-LT"/>
        </w:rPr>
        <w:t>1</w:t>
      </w:r>
      <w:r w:rsidRPr="00E97F05">
        <w:rPr>
          <w:rFonts w:asciiTheme="majorBidi" w:eastAsia="Times New Roman" w:hAnsiTheme="majorBidi" w:cstheme="majorBidi"/>
          <w:color w:val="000000"/>
          <w:sz w:val="24"/>
          <w:szCs w:val="24"/>
          <w:lang w:eastAsia="lt-LT"/>
        </w:rPr>
        <w:t xml:space="preserve">5 d. nutarimu Nr. </w:t>
      </w:r>
      <w:r w:rsidRPr="00E97F05">
        <w:rPr>
          <w:rFonts w:asciiTheme="majorBidi" w:eastAsia="Arial Unicode MS" w:hAnsiTheme="majorBidi" w:cstheme="majorBidi"/>
          <w:color w:val="000000"/>
          <w:sz w:val="24"/>
          <w:szCs w:val="24"/>
          <w:lang w:eastAsia="lt-LT"/>
        </w:rPr>
        <w:t>840.</w:t>
      </w:r>
    </w:p>
    <w:p w14:paraId="0FC8A74F" w14:textId="77777777" w:rsidR="00932D6C" w:rsidRPr="00E97F05" w:rsidRDefault="00932D6C" w:rsidP="00354D35">
      <w:pPr>
        <w:tabs>
          <w:tab w:val="left" w:pos="1418"/>
        </w:tabs>
        <w:suppressAutoHyphens/>
        <w:spacing w:after="0" w:line="240" w:lineRule="auto"/>
        <w:ind w:firstLine="851"/>
        <w:jc w:val="both"/>
        <w:rPr>
          <w:rFonts w:asciiTheme="majorBidi" w:eastAsia="Arial Unicode MS" w:hAnsiTheme="majorBidi" w:cstheme="majorBidi"/>
          <w:color w:val="000000"/>
          <w:sz w:val="24"/>
          <w:szCs w:val="24"/>
          <w:lang w:eastAsia="lt-LT"/>
        </w:rPr>
      </w:pPr>
      <w:r w:rsidRPr="00E97F05">
        <w:rPr>
          <w:rFonts w:asciiTheme="majorBidi" w:eastAsia="Arial Unicode MS" w:hAnsiTheme="majorBidi" w:cstheme="majorBidi"/>
          <w:color w:val="000000"/>
          <w:sz w:val="24"/>
          <w:szCs w:val="24"/>
          <w:lang w:eastAsia="lt-LT"/>
        </w:rPr>
        <w:t>10.4.</w:t>
      </w:r>
      <w:r w:rsidRPr="00E97F05">
        <w:rPr>
          <w:rFonts w:asciiTheme="majorBidi" w:eastAsia="Arial Unicode MS" w:hAnsiTheme="majorBidi" w:cstheme="majorBidi"/>
          <w:color w:val="000000"/>
          <w:sz w:val="24"/>
          <w:szCs w:val="24"/>
          <w:lang w:eastAsia="lt-LT"/>
        </w:rPr>
        <w:tab/>
        <w:t xml:space="preserve">Šalis, dėl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aplinkybių negalinti įvykdyti savo įsipareigojimų, privalo nedelsdama, bet ne vėliau kaip per </w:t>
      </w:r>
      <w:r w:rsidRPr="00E97F05">
        <w:rPr>
          <w:rFonts w:asciiTheme="majorBidi" w:eastAsia="Times New Roman" w:hAnsiTheme="majorBidi" w:cstheme="majorBidi"/>
          <w:color w:val="000000"/>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sidRPr="00E97F05">
        <w:rPr>
          <w:rFonts w:asciiTheme="majorBidi" w:eastAsia="Arial Unicode MS" w:hAnsiTheme="majorBidi" w:cstheme="majorBidi"/>
          <w:i/>
          <w:color w:val="000000"/>
          <w:sz w:val="24"/>
          <w:szCs w:val="24"/>
          <w:lang w:eastAsia="lt-LT"/>
        </w:rPr>
        <w:t>(force majeure)</w:t>
      </w:r>
      <w:r w:rsidRPr="00E97F05">
        <w:rPr>
          <w:rFonts w:asciiTheme="majorBidi" w:eastAsia="Arial Unicode MS" w:hAnsiTheme="majorBidi" w:cstheme="majorBidi"/>
          <w:color w:val="000000"/>
          <w:sz w:val="24"/>
          <w:szCs w:val="24"/>
          <w:lang w:eastAsia="lt-LT"/>
        </w:rPr>
        <w:t xml:space="preserve"> aplinkybėmis.</w:t>
      </w:r>
    </w:p>
    <w:p w14:paraId="1FC74BBB" w14:textId="77777777" w:rsidR="00932D6C" w:rsidRPr="00E97F05" w:rsidRDefault="00932D6C" w:rsidP="00354D35">
      <w:pPr>
        <w:suppressAutoHyphens/>
        <w:spacing w:after="0" w:line="240" w:lineRule="auto"/>
        <w:jc w:val="center"/>
        <w:rPr>
          <w:rFonts w:asciiTheme="majorBidi" w:eastAsia="Arial Unicode MS" w:hAnsiTheme="majorBidi" w:cstheme="majorBidi"/>
          <w:color w:val="000000"/>
          <w:sz w:val="24"/>
          <w:szCs w:val="24"/>
          <w:lang w:eastAsia="lt-LT"/>
        </w:rPr>
      </w:pPr>
    </w:p>
    <w:p w14:paraId="3BB10A18"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11.</w:t>
      </w:r>
      <w:r w:rsidRPr="00E97F05">
        <w:rPr>
          <w:rFonts w:asciiTheme="majorBidi" w:hAnsiTheme="majorBidi" w:cstheme="majorBidi"/>
          <w:b/>
          <w:bCs/>
          <w:color w:val="000000"/>
          <w:sz w:val="24"/>
          <w:szCs w:val="24"/>
        </w:rPr>
        <w:tab/>
        <w:t>KONFIDENCIALUMO ĮSIPAREIGOJIMAI</w:t>
      </w:r>
    </w:p>
    <w:p w14:paraId="11DD074C"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676DBA82"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11.1.</w:t>
      </w:r>
      <w:r w:rsidRPr="00E97F05">
        <w:rPr>
          <w:rFonts w:asciiTheme="majorBidi" w:hAnsiTheme="majorBidi" w:cstheme="majorBidi"/>
          <w:color w:val="000000"/>
          <w:sz w:val="24"/>
          <w:szCs w:val="24"/>
        </w:rPr>
        <w:tab/>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77990D80"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11.2.</w:t>
      </w:r>
      <w:r w:rsidRPr="00E97F05">
        <w:rPr>
          <w:rFonts w:asciiTheme="majorBidi" w:hAnsiTheme="majorBidi" w:cstheme="majorBidi"/>
          <w:color w:val="000000"/>
          <w:sz w:val="24"/>
          <w:szCs w:val="24"/>
        </w:rPr>
        <w:tab/>
        <w:t>Šio įsipareigojimo pažeidimu nebus laikomas viešas informacijos apie Pirkėją atskleidimas, jei Pirkėjas pažeidžia mokėjimo terminus, ir informacijos apie Pardavėją atskleidimas, jei Pardavėjas pažeidžia Prekių pristatymo terminus.</w:t>
      </w:r>
    </w:p>
    <w:p w14:paraId="45A7E681" w14:textId="77777777" w:rsidR="00932D6C" w:rsidRPr="00E97F05" w:rsidRDefault="00932D6C" w:rsidP="00354D35">
      <w:pPr>
        <w:tabs>
          <w:tab w:val="left" w:pos="1418"/>
        </w:tabs>
        <w:suppressAutoHyphens/>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11.3.</w:t>
      </w:r>
      <w:r w:rsidRPr="00E97F05">
        <w:rPr>
          <w:rFonts w:asciiTheme="majorBidi" w:hAnsiTheme="majorBidi" w:cstheme="majorBidi"/>
          <w:color w:val="000000"/>
          <w:sz w:val="24"/>
          <w:szCs w:val="24"/>
        </w:rPr>
        <w:tab/>
        <w:t>Konfidencialumo įsipareigojimai išlieka ir Sutarčiai pasibaigus.</w:t>
      </w:r>
    </w:p>
    <w:p w14:paraId="5542B835" w14:textId="77777777" w:rsidR="00932D6C" w:rsidRPr="00E97F05" w:rsidRDefault="00932D6C" w:rsidP="00354D35">
      <w:pPr>
        <w:suppressAutoHyphens/>
        <w:spacing w:after="0" w:line="240" w:lineRule="auto"/>
        <w:jc w:val="center"/>
        <w:rPr>
          <w:rFonts w:asciiTheme="majorBidi" w:hAnsiTheme="majorBidi" w:cstheme="majorBidi"/>
          <w:color w:val="000000"/>
          <w:sz w:val="24"/>
          <w:szCs w:val="24"/>
        </w:rPr>
      </w:pPr>
    </w:p>
    <w:p w14:paraId="7BA19ED2"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12.</w:t>
      </w:r>
      <w:r w:rsidRPr="00E97F05">
        <w:rPr>
          <w:rFonts w:asciiTheme="majorBidi" w:hAnsiTheme="majorBidi" w:cstheme="majorBidi"/>
          <w:b/>
          <w:bCs/>
          <w:color w:val="000000"/>
          <w:sz w:val="24"/>
          <w:szCs w:val="24"/>
        </w:rPr>
        <w:tab/>
        <w:t>SUTARTIES GALIOJIMAS</w:t>
      </w:r>
    </w:p>
    <w:p w14:paraId="0256C8C4"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5660BF06"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eastAsia="Arial Unicode MS" w:hAnsiTheme="majorBidi" w:cstheme="majorBidi"/>
          <w:sz w:val="24"/>
          <w:szCs w:val="24"/>
          <w:bdr w:val="nil"/>
        </w:rPr>
      </w:pPr>
      <w:r w:rsidRPr="00E97F05">
        <w:rPr>
          <w:rFonts w:asciiTheme="majorBidi" w:eastAsia="Arial Unicode MS" w:hAnsiTheme="majorBidi" w:cstheme="majorBidi"/>
          <w:sz w:val="24"/>
          <w:szCs w:val="24"/>
          <w:bdr w:val="nil"/>
        </w:rPr>
        <w:t>12.1.</w:t>
      </w:r>
      <w:r w:rsidRPr="00E97F05">
        <w:rPr>
          <w:rFonts w:asciiTheme="majorBidi" w:eastAsia="Arial Unicode MS" w:hAnsiTheme="majorBidi" w:cstheme="majorBidi"/>
          <w:sz w:val="24"/>
          <w:szCs w:val="24"/>
          <w:bdr w:val="nil"/>
        </w:rPr>
        <w:tab/>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588D2F62"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12.2.</w:t>
      </w:r>
      <w:r w:rsidRPr="00E97F05">
        <w:rPr>
          <w:rFonts w:asciiTheme="majorBidi" w:hAnsiTheme="majorBidi" w:cstheme="majorBidi"/>
          <w:color w:val="000000"/>
          <w:sz w:val="24"/>
          <w:szCs w:val="24"/>
        </w:rPr>
        <w:tab/>
        <w:t>Sutarties galiojimo terminas nustatytas Sutarties Specialiosiose sąlygose.</w:t>
      </w:r>
    </w:p>
    <w:p w14:paraId="3B5FAA27" w14:textId="77777777" w:rsidR="00932D6C" w:rsidRPr="00E97F05" w:rsidRDefault="00932D6C" w:rsidP="00354D35">
      <w:pPr>
        <w:pBdr>
          <w:top w:val="nil"/>
          <w:left w:val="nil"/>
          <w:bottom w:val="nil"/>
          <w:right w:val="nil"/>
          <w:between w:val="nil"/>
          <w:bar w:val="nil"/>
        </w:pBdr>
        <w:tabs>
          <w:tab w:val="left" w:pos="1418"/>
        </w:tabs>
        <w:suppressAutoHyphens/>
        <w:spacing w:after="0" w:line="240" w:lineRule="auto"/>
        <w:ind w:firstLine="851"/>
        <w:jc w:val="both"/>
        <w:rPr>
          <w:rFonts w:asciiTheme="majorBidi" w:eastAsia="Times New Roman" w:hAnsiTheme="majorBidi" w:cstheme="majorBidi"/>
          <w:sz w:val="24"/>
          <w:szCs w:val="24"/>
          <w:bdr w:val="nil"/>
          <w:shd w:val="clear" w:color="auto" w:fill="FFFFFF"/>
          <w:lang w:eastAsia="lt-LT"/>
        </w:rPr>
      </w:pPr>
      <w:r w:rsidRPr="00E97F05">
        <w:rPr>
          <w:rFonts w:asciiTheme="majorBidi" w:eastAsia="Arial Unicode MS" w:hAnsiTheme="majorBidi" w:cstheme="majorBidi"/>
          <w:sz w:val="24"/>
          <w:szCs w:val="24"/>
          <w:bdr w:val="nil"/>
          <w:lang w:eastAsia="lt-LT"/>
        </w:rPr>
        <w:lastRenderedPageBreak/>
        <w:t>12.3.</w:t>
      </w:r>
      <w:r w:rsidRPr="00E97F05">
        <w:rPr>
          <w:rFonts w:asciiTheme="majorBidi" w:eastAsia="Arial Unicode MS" w:hAnsiTheme="majorBidi" w:cstheme="majorBidi"/>
          <w:sz w:val="24"/>
          <w:szCs w:val="24"/>
          <w:bdr w:val="nil"/>
          <w:lang w:eastAsia="lt-LT"/>
        </w:rPr>
        <w:tab/>
        <w:t xml:space="preserve">Sutartis galioja iki visiško Šalių įsipareigojimų įvykdymo. </w:t>
      </w:r>
      <w:r w:rsidRPr="00E97F05">
        <w:rPr>
          <w:rFonts w:asciiTheme="majorBidi" w:eastAsia="Times New Roman" w:hAnsiTheme="majorBidi" w:cstheme="majorBidi"/>
          <w:sz w:val="24"/>
          <w:szCs w:val="24"/>
          <w:bdr w:val="nil"/>
          <w:shd w:val="clear" w:color="auto" w:fill="FFFFFF"/>
          <w:lang w:eastAsia="lt-LT"/>
        </w:rPr>
        <w:t xml:space="preserve">Sutartis gali būti pratęsta </w:t>
      </w:r>
      <w:r w:rsidRPr="00E97F05">
        <w:rPr>
          <w:rFonts w:asciiTheme="majorBidi" w:hAnsiTheme="majorBidi" w:cstheme="majorBidi"/>
          <w:color w:val="000000"/>
          <w:sz w:val="24"/>
          <w:szCs w:val="24"/>
          <w:lang w:eastAsia="lt-LT"/>
        </w:rPr>
        <w:t>Sutarties Specialiosiose sąlygose</w:t>
      </w:r>
      <w:r w:rsidRPr="00E97F05">
        <w:rPr>
          <w:rFonts w:asciiTheme="majorBidi" w:eastAsia="Times New Roman" w:hAnsiTheme="majorBidi" w:cstheme="majorBidi"/>
          <w:sz w:val="24"/>
          <w:szCs w:val="24"/>
          <w:bdr w:val="nil"/>
          <w:shd w:val="clear" w:color="auto" w:fill="FFFFFF"/>
          <w:lang w:eastAsia="lt-LT"/>
        </w:rPr>
        <w:t xml:space="preserve"> nustatyta tvarka bei laikotarpiui ir pratęsimo laikotarpiu vykdoma Sutartyje nustatytomis sąlygomis ir tvarka.</w:t>
      </w:r>
    </w:p>
    <w:p w14:paraId="600F750E"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12.4.</w:t>
      </w:r>
      <w:r w:rsidRPr="00E97F05">
        <w:rPr>
          <w:rFonts w:asciiTheme="majorBidi" w:hAnsiTheme="majorBidi" w:cstheme="majorBidi"/>
          <w:color w:val="000000"/>
          <w:sz w:val="24"/>
          <w:szCs w:val="24"/>
        </w:rPr>
        <w:tab/>
        <w:t>Jei bet kuri Sutarties nuostata tampa ar pripažįstama visiškai ar iš dalies negaliojančia, tai neturi įtakos kitų Sutarties nuostatų galiojimui.</w:t>
      </w:r>
    </w:p>
    <w:p w14:paraId="4C0A8096"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12.5.</w:t>
      </w:r>
      <w:r w:rsidRPr="00E97F05">
        <w:rPr>
          <w:rFonts w:asciiTheme="majorBidi" w:hAnsiTheme="majorBidi" w:cstheme="majorBidi"/>
          <w:color w:val="000000"/>
          <w:sz w:val="24"/>
          <w:szCs w:val="24"/>
        </w:rPr>
        <w:tab/>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F3E6EA" w14:textId="77777777" w:rsidR="00932D6C" w:rsidRPr="00E97F05" w:rsidRDefault="00932D6C" w:rsidP="00354D35">
      <w:pPr>
        <w:tabs>
          <w:tab w:val="left" w:pos="1418"/>
        </w:tabs>
        <w:suppressAutoHyphens/>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12.6.</w:t>
      </w:r>
      <w:r w:rsidRPr="00E97F05">
        <w:rPr>
          <w:rFonts w:asciiTheme="majorBidi" w:hAnsiTheme="majorBidi" w:cstheme="majorBidi"/>
          <w:color w:val="000000"/>
          <w:sz w:val="24"/>
          <w:szCs w:val="24"/>
        </w:rPr>
        <w:tab/>
        <w:t>Garantiniai įsipareigojimai galioja iki visiško jų įvykdymo</w:t>
      </w:r>
      <w:r w:rsidRPr="00E97F05">
        <w:rPr>
          <w:rFonts w:asciiTheme="majorBidi" w:hAnsiTheme="majorBidi" w:cstheme="majorBidi"/>
          <w:i/>
          <w:iCs/>
          <w:color w:val="000000"/>
          <w:sz w:val="24"/>
          <w:szCs w:val="24"/>
        </w:rPr>
        <w:t>.</w:t>
      </w:r>
    </w:p>
    <w:p w14:paraId="2CEE727B" w14:textId="77777777" w:rsidR="00932D6C" w:rsidRPr="00E97F05" w:rsidRDefault="00932D6C" w:rsidP="00354D35">
      <w:pPr>
        <w:suppressAutoHyphens/>
        <w:spacing w:after="0" w:line="240" w:lineRule="auto"/>
        <w:jc w:val="center"/>
        <w:rPr>
          <w:rFonts w:asciiTheme="majorBidi" w:eastAsia="Arial Unicode MS" w:hAnsiTheme="majorBidi" w:cstheme="majorBidi"/>
          <w:sz w:val="24"/>
          <w:szCs w:val="24"/>
          <w:bdr w:val="nil"/>
        </w:rPr>
      </w:pPr>
    </w:p>
    <w:p w14:paraId="52AA997F" w14:textId="77777777" w:rsidR="00932D6C" w:rsidRPr="00E97F05" w:rsidRDefault="00932D6C" w:rsidP="00354D35">
      <w:pPr>
        <w:tabs>
          <w:tab w:val="left" w:pos="426"/>
        </w:tabs>
        <w:suppressAutoHyphens/>
        <w:spacing w:after="0" w:line="240" w:lineRule="auto"/>
        <w:jc w:val="center"/>
        <w:rPr>
          <w:rFonts w:asciiTheme="majorBidi" w:eastAsia="Times New Roman" w:hAnsiTheme="majorBidi" w:cstheme="majorBidi"/>
          <w:color w:val="000000"/>
          <w:sz w:val="24"/>
          <w:szCs w:val="24"/>
          <w:lang w:eastAsia="lt-LT"/>
        </w:rPr>
      </w:pPr>
      <w:r w:rsidRPr="00E97F05">
        <w:rPr>
          <w:rFonts w:asciiTheme="majorBidi" w:eastAsia="Arial Unicode MS" w:hAnsiTheme="majorBidi" w:cstheme="majorBidi"/>
          <w:b/>
          <w:bCs/>
          <w:sz w:val="24"/>
          <w:szCs w:val="24"/>
          <w:bdr w:val="nil"/>
        </w:rPr>
        <w:t>13.</w:t>
      </w:r>
      <w:r w:rsidRPr="00E97F05">
        <w:rPr>
          <w:rFonts w:asciiTheme="majorBidi" w:eastAsia="Arial Unicode MS" w:hAnsiTheme="majorBidi" w:cstheme="majorBidi"/>
          <w:b/>
          <w:bCs/>
          <w:sz w:val="24"/>
          <w:szCs w:val="24"/>
          <w:bdr w:val="nil"/>
        </w:rPr>
        <w:tab/>
        <w:t>SUTARTIES PAKEITIMAI</w:t>
      </w:r>
    </w:p>
    <w:p w14:paraId="75CF7B8B" w14:textId="77777777" w:rsidR="00932D6C" w:rsidRPr="00E97F05" w:rsidRDefault="00932D6C" w:rsidP="00354D35">
      <w:pPr>
        <w:pBdr>
          <w:top w:val="nil"/>
          <w:left w:val="nil"/>
          <w:bottom w:val="nil"/>
          <w:right w:val="nil"/>
          <w:between w:val="nil"/>
          <w:bar w:val="nil"/>
        </w:pBdr>
        <w:shd w:val="clear" w:color="auto" w:fill="FFFFFF"/>
        <w:spacing w:after="0" w:line="240" w:lineRule="auto"/>
        <w:jc w:val="center"/>
        <w:rPr>
          <w:rFonts w:asciiTheme="majorBidi" w:eastAsia="Arial Unicode MS" w:hAnsiTheme="majorBidi" w:cstheme="majorBidi"/>
          <w:color w:val="000000"/>
          <w:sz w:val="24"/>
          <w:szCs w:val="24"/>
          <w:bdr w:val="none" w:sz="0" w:space="0" w:color="auto" w:frame="1"/>
          <w:lang w:eastAsia="lt-LT"/>
        </w:rPr>
      </w:pPr>
    </w:p>
    <w:p w14:paraId="33C37E9B" w14:textId="77777777" w:rsidR="00932D6C" w:rsidRPr="00E97F05" w:rsidRDefault="00932D6C" w:rsidP="00354D35">
      <w:pPr>
        <w:pBdr>
          <w:top w:val="nil"/>
          <w:left w:val="nil"/>
          <w:bottom w:val="nil"/>
          <w:right w:val="nil"/>
          <w:between w:val="nil"/>
          <w:bar w:val="nil"/>
        </w:pBdr>
        <w:shd w:val="clear" w:color="auto" w:fill="FFFFFF"/>
        <w:tabs>
          <w:tab w:val="left" w:pos="1418"/>
        </w:tabs>
        <w:spacing w:after="0" w:line="240" w:lineRule="auto"/>
        <w:ind w:firstLine="851"/>
        <w:jc w:val="both"/>
        <w:rPr>
          <w:rFonts w:asciiTheme="majorBidi" w:eastAsia="Times New Roman" w:hAnsiTheme="majorBidi" w:cstheme="majorBidi"/>
          <w:color w:val="000000"/>
          <w:sz w:val="24"/>
          <w:szCs w:val="24"/>
          <w:bdr w:val="none" w:sz="0" w:space="0" w:color="auto" w:frame="1"/>
          <w:lang w:eastAsia="lt-LT"/>
        </w:rPr>
      </w:pPr>
      <w:r w:rsidRPr="00E97F05">
        <w:rPr>
          <w:rFonts w:asciiTheme="majorBidi" w:eastAsia="Times New Roman" w:hAnsiTheme="majorBidi" w:cstheme="majorBidi"/>
          <w:color w:val="000000"/>
          <w:sz w:val="24"/>
          <w:szCs w:val="24"/>
          <w:bdr w:val="none" w:sz="0" w:space="0" w:color="auto" w:frame="1"/>
          <w:shd w:val="clear" w:color="auto" w:fill="FFFFFF"/>
          <w:lang w:eastAsia="lt-LT"/>
        </w:rPr>
        <w:t>13.1.</w:t>
      </w:r>
      <w:r w:rsidRPr="00E97F05">
        <w:rPr>
          <w:rFonts w:asciiTheme="majorBidi" w:eastAsia="Times New Roman" w:hAnsiTheme="majorBidi" w:cstheme="majorBidi"/>
          <w:color w:val="000000"/>
          <w:sz w:val="24"/>
          <w:szCs w:val="24"/>
          <w:bdr w:val="none" w:sz="0" w:space="0" w:color="auto" w:frame="1"/>
          <w:shd w:val="clear" w:color="auto" w:fill="FFFFFF"/>
          <w:lang w:eastAsia="lt-LT"/>
        </w:rPr>
        <w:tab/>
      </w:r>
      <w:r w:rsidRPr="00E97F05">
        <w:rPr>
          <w:rFonts w:asciiTheme="majorBidi" w:eastAsia="Times New Roman" w:hAnsiTheme="majorBidi" w:cstheme="majorBidi"/>
          <w:color w:val="000000"/>
          <w:sz w:val="24"/>
          <w:szCs w:val="24"/>
          <w:bdr w:val="none" w:sz="0" w:space="0" w:color="auto" w:frame="1"/>
          <w:lang w:eastAsia="lt-LT"/>
        </w:rPr>
        <w:t>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Sutarties sąlygų keitimas įforminamas Šalių sutarimu, kuris tampa neatskiriama Sutarties dalimi.</w:t>
      </w:r>
    </w:p>
    <w:p w14:paraId="6DDCC491" w14:textId="77777777" w:rsidR="00932D6C" w:rsidRPr="00E97F05" w:rsidRDefault="00932D6C" w:rsidP="00354D35">
      <w:pPr>
        <w:pBdr>
          <w:top w:val="nil"/>
          <w:left w:val="nil"/>
          <w:bottom w:val="nil"/>
          <w:right w:val="nil"/>
          <w:between w:val="nil"/>
          <w:bar w:val="nil"/>
        </w:pBdr>
        <w:shd w:val="clear" w:color="auto" w:fill="FFFFFF"/>
        <w:tabs>
          <w:tab w:val="left" w:pos="1418"/>
        </w:tabs>
        <w:spacing w:after="0" w:line="240" w:lineRule="auto"/>
        <w:ind w:firstLine="851"/>
        <w:jc w:val="both"/>
        <w:rPr>
          <w:rFonts w:asciiTheme="majorBidi" w:eastAsia="Times New Roman" w:hAnsiTheme="majorBidi" w:cstheme="majorBidi"/>
          <w:color w:val="000000"/>
          <w:sz w:val="24"/>
          <w:szCs w:val="24"/>
          <w:bdr w:val="none" w:sz="0" w:space="0" w:color="auto" w:frame="1"/>
          <w:lang w:eastAsia="lt-LT"/>
        </w:rPr>
      </w:pPr>
      <w:r w:rsidRPr="00E97F05">
        <w:rPr>
          <w:rFonts w:asciiTheme="majorBidi" w:eastAsia="Times New Roman" w:hAnsiTheme="majorBidi" w:cstheme="majorBidi"/>
          <w:color w:val="000000"/>
          <w:sz w:val="24"/>
          <w:szCs w:val="24"/>
          <w:bdr w:val="none" w:sz="0" w:space="0" w:color="auto" w:frame="1"/>
          <w:lang w:eastAsia="lt-LT"/>
        </w:rPr>
        <w:t>13.2.</w:t>
      </w:r>
      <w:r w:rsidRPr="00E97F05">
        <w:rPr>
          <w:rFonts w:asciiTheme="majorBidi" w:eastAsia="Times New Roman" w:hAnsiTheme="majorBidi" w:cstheme="majorBidi"/>
          <w:color w:val="000000"/>
          <w:sz w:val="24"/>
          <w:szCs w:val="24"/>
          <w:bdr w:val="none" w:sz="0" w:space="0" w:color="auto" w:frame="1"/>
          <w:lang w:eastAsia="lt-LT"/>
        </w:rPr>
        <w:tab/>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w:t>
      </w:r>
    </w:p>
    <w:p w14:paraId="496DDAB9" w14:textId="77777777" w:rsidR="00932D6C" w:rsidRPr="00E97F05" w:rsidRDefault="00932D6C" w:rsidP="00354D35">
      <w:pPr>
        <w:pBdr>
          <w:top w:val="nil"/>
          <w:left w:val="nil"/>
          <w:bottom w:val="nil"/>
          <w:right w:val="nil"/>
          <w:between w:val="nil"/>
          <w:bar w:val="nil"/>
        </w:pBdr>
        <w:shd w:val="clear" w:color="auto" w:fill="FFFFFF"/>
        <w:spacing w:after="0" w:line="240" w:lineRule="auto"/>
        <w:jc w:val="center"/>
        <w:rPr>
          <w:rFonts w:asciiTheme="majorBidi" w:eastAsia="Times New Roman" w:hAnsiTheme="majorBidi" w:cstheme="majorBidi"/>
          <w:color w:val="000000"/>
          <w:sz w:val="24"/>
          <w:szCs w:val="24"/>
          <w:bdr w:val="none" w:sz="0" w:space="0" w:color="auto" w:frame="1"/>
          <w:lang w:eastAsia="lt-LT"/>
        </w:rPr>
      </w:pPr>
    </w:p>
    <w:p w14:paraId="166CC25A"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14.</w:t>
      </w:r>
      <w:r w:rsidRPr="00E97F05">
        <w:rPr>
          <w:rFonts w:asciiTheme="majorBidi" w:hAnsiTheme="majorBidi" w:cstheme="majorBidi"/>
          <w:b/>
          <w:bCs/>
          <w:color w:val="000000"/>
          <w:sz w:val="24"/>
          <w:szCs w:val="24"/>
        </w:rPr>
        <w:tab/>
        <w:t>SUTARTIES VYKDYMO SUSTABDYMAS, PRATĘSIMAS</w:t>
      </w:r>
    </w:p>
    <w:p w14:paraId="6568B3AF"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7CC23B3A"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eastAsia="Arial Unicode MS" w:hAnsiTheme="majorBidi" w:cstheme="majorBidi"/>
          <w:i/>
          <w:sz w:val="24"/>
          <w:szCs w:val="24"/>
          <w:bdr w:val="nil"/>
        </w:rPr>
      </w:pPr>
      <w:r w:rsidRPr="00E97F05">
        <w:rPr>
          <w:rFonts w:asciiTheme="majorBidi" w:hAnsiTheme="majorBidi" w:cstheme="majorBidi"/>
          <w:color w:val="000000"/>
          <w:sz w:val="24"/>
          <w:szCs w:val="24"/>
        </w:rPr>
        <w:t>14.1.</w:t>
      </w:r>
      <w:r w:rsidRPr="00E97F05">
        <w:rPr>
          <w:rFonts w:asciiTheme="majorBidi" w:hAnsiTheme="majorBidi" w:cstheme="majorBidi"/>
          <w:color w:val="000000"/>
          <w:sz w:val="24"/>
          <w:szCs w:val="24"/>
        </w:rPr>
        <w:tab/>
        <w:t xml:space="preserve">Esant nuo Pardavėjo nepriklausančioms aplinkybėms, </w:t>
      </w:r>
      <w:r w:rsidRPr="00E97F05">
        <w:rPr>
          <w:rFonts w:asciiTheme="majorBidi" w:hAnsiTheme="majorBidi" w:cstheme="majorBidi"/>
          <w:sz w:val="24"/>
          <w:szCs w:val="24"/>
        </w:rPr>
        <w:t>kuriomis gali būti ir žaliavų stygius pasaulinėse tiekimo grandinėse, kurioms įtaką daro Rusijos ir Ukrainos karas,</w:t>
      </w:r>
      <w:r w:rsidRPr="00E97F05">
        <w:rPr>
          <w:rFonts w:asciiTheme="majorBidi" w:hAnsiTheme="majorBidi" w:cstheme="majorBidi"/>
          <w:color w:val="000000"/>
          <w:sz w:val="24"/>
          <w:szCs w:val="24"/>
        </w:rPr>
        <w:t xml:space="preserve">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sidRPr="00E97F05">
        <w:rPr>
          <w:rFonts w:asciiTheme="majorBidi" w:hAnsiTheme="majorBidi" w:cstheme="majorBidi"/>
          <w:sz w:val="24"/>
          <w:szCs w:val="24"/>
        </w:rPr>
        <w:t xml:space="preserve">Sutarties sustabdymas įforminamas tarp Sutarties Šalių pasirašomu susitarimu.  Tokių aplinkybių buvimas neatleidžia Pardavėjo nuo pareigos savo sutartinius įsipareigojimus įvykdyti Sutartyje nustatytais terminu ar grafiku, jei </w:t>
      </w:r>
      <w:r w:rsidRPr="00E97F05">
        <w:rPr>
          <w:rFonts w:asciiTheme="majorBidi" w:hAnsiTheme="majorBidi" w:cstheme="majorBidi"/>
          <w:color w:val="000000"/>
          <w:sz w:val="24"/>
          <w:szCs w:val="24"/>
        </w:rPr>
        <w:t>Sutarties Specialiosiose sąlygose nenustatyta kitaip.</w:t>
      </w:r>
      <w:r w:rsidRPr="00E97F05">
        <w:rPr>
          <w:rFonts w:asciiTheme="majorBidi" w:eastAsia="Arial Unicode MS" w:hAnsiTheme="majorBidi" w:cstheme="majorBidi"/>
          <w:sz w:val="24"/>
          <w:szCs w:val="24"/>
          <w:bdr w:val="nil"/>
        </w:rPr>
        <w:t xml:space="preserve"> Jei Prekių pristatymo sustabdymas trunka ilgiau kaip 90 (devyniasdešimt) kalendorinių dienų, Pirkėjas turi teisę raštu pareikalauti Pardavėjo atnaujinti tiekimą per 30 (trisdešimt) kalendorinių dienų arba nutraukti Sutartį.</w:t>
      </w:r>
    </w:p>
    <w:p w14:paraId="42672D89"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eastAsia="Arial Unicode MS" w:hAnsiTheme="majorBidi" w:cstheme="majorBidi"/>
          <w:sz w:val="24"/>
          <w:szCs w:val="24"/>
          <w:bdr w:val="nil"/>
        </w:rPr>
        <w:t>14.2.</w:t>
      </w:r>
      <w:r w:rsidRPr="00E97F05">
        <w:rPr>
          <w:rFonts w:asciiTheme="majorBidi" w:eastAsia="Arial Unicode MS" w:hAnsiTheme="majorBidi" w:cstheme="majorBidi"/>
          <w:sz w:val="24"/>
          <w:szCs w:val="24"/>
          <w:bdr w:val="nil"/>
        </w:rPr>
        <w:tab/>
        <w:t>Esant nuo Pirkėjo nepriklausančioms aplinkybėms</w:t>
      </w:r>
      <w:r w:rsidRPr="00E97F05">
        <w:rPr>
          <w:rFonts w:asciiTheme="majorBidi" w:hAnsiTheme="majorBidi" w:cstheme="majorBidi"/>
          <w:sz w:val="24"/>
          <w:szCs w:val="24"/>
        </w:rPr>
        <w:t>,</w:t>
      </w:r>
      <w:r w:rsidRPr="00E97F05">
        <w:rPr>
          <w:rFonts w:asciiTheme="majorBidi" w:eastAsia="Arial Unicode MS" w:hAnsiTheme="majorBidi" w:cstheme="majorBidi"/>
          <w:sz w:val="24"/>
          <w:szCs w:val="24"/>
          <w:bdr w:val="nil"/>
        </w:rPr>
        <w:t xml:space="preserve"> dėl kurių Pirkėjas negali priimti Prekių,</w:t>
      </w:r>
      <w:r w:rsidRPr="00E97F05">
        <w:rPr>
          <w:rFonts w:asciiTheme="majorBidi" w:hAnsiTheme="majorBidi" w:cstheme="majorBidi"/>
          <w:color w:val="000000"/>
          <w:sz w:val="24"/>
          <w:szCs w:val="24"/>
        </w:rPr>
        <w:t xml:space="preserve"> jis privalo raštu nedelsdamas, bet ne vėliau kaip per 3 (tris) kalendorines dienas, apie tai pranešti Pardavėjui ir pateikti minėtų aplinkybių egzistavimo įrodymus. </w:t>
      </w:r>
      <w:r w:rsidRPr="00E97F05">
        <w:rPr>
          <w:rFonts w:asciiTheme="majorBidi" w:hAnsiTheme="majorBidi" w:cstheme="majorBidi"/>
          <w:sz w:val="24"/>
          <w:szCs w:val="24"/>
        </w:rPr>
        <w:t>Sutarties sustabdymas įforminamas tarp Sutarties Šalių pasirašomu susitarimu. </w:t>
      </w:r>
      <w:r w:rsidRPr="00E97F05">
        <w:rPr>
          <w:rFonts w:asciiTheme="majorBidi" w:hAnsiTheme="majorBidi" w:cstheme="majorBidi"/>
          <w:color w:val="000000"/>
          <w:sz w:val="24"/>
          <w:szCs w:val="24"/>
        </w:rPr>
        <w:t>Tokiu atveju</w:t>
      </w:r>
      <w:r w:rsidRPr="00E97F05">
        <w:rPr>
          <w:rFonts w:asciiTheme="majorBidi" w:eastAsia="Arial Unicode MS" w:hAnsiTheme="majorBidi" w:cstheme="majorBidi"/>
          <w:sz w:val="24"/>
          <w:szCs w:val="24"/>
          <w:bdr w:val="nil"/>
        </w:rPr>
        <w:t xml:space="preserve"> Pirkėjas turi teisę prašyti sustabdyti Prekių pristatymą iki atitinkamų aplinkybių pasibaigimo. Pardavėjas saugo Prekes visą jų pristatymo atidėjimo laikotarpį. Jeigu Prekės pristatytos </w:t>
      </w:r>
      <w:r w:rsidRPr="00E97F05">
        <w:rPr>
          <w:rFonts w:asciiTheme="majorBidi" w:hAnsiTheme="majorBidi" w:cstheme="majorBidi"/>
          <w:color w:val="000000"/>
          <w:sz w:val="24"/>
          <w:szCs w:val="24"/>
        </w:rPr>
        <w:t>Sutarties Specialiosiose sąlygose nustatytu adresu,</w:t>
      </w:r>
      <w:r w:rsidRPr="00E97F05">
        <w:rPr>
          <w:rFonts w:asciiTheme="majorBidi" w:eastAsia="Arial Unicode MS" w:hAnsiTheme="majorBidi" w:cstheme="majorBidi"/>
          <w:sz w:val="24"/>
          <w:szCs w:val="24"/>
          <w:bdr w:val="nil"/>
        </w:rPr>
        <w:t xml:space="preserve"> tačiau atidėtas jų įdiegimas, sumontavimas ir pan., Pirkėjas privalo imtis visų priemonių Prekėms apsaugoti. Pirkėjas nekompensuoja Pardavėjui dėl tokio sustabdymo atsiradusių Pardavėjo išlaidų,</w:t>
      </w:r>
      <w:r w:rsidRPr="00E97F05">
        <w:rPr>
          <w:rFonts w:asciiTheme="majorBidi" w:hAnsiTheme="majorBidi" w:cstheme="majorBidi"/>
          <w:sz w:val="24"/>
          <w:szCs w:val="24"/>
        </w:rPr>
        <w:t xml:space="preserve"> jei </w:t>
      </w:r>
      <w:r w:rsidRPr="00E97F05">
        <w:rPr>
          <w:rFonts w:asciiTheme="majorBidi" w:hAnsiTheme="majorBidi" w:cstheme="majorBidi"/>
          <w:color w:val="000000"/>
          <w:sz w:val="24"/>
          <w:szCs w:val="24"/>
        </w:rPr>
        <w:t>Sutarties Specialiosiose sąlygose nenustatyta kitaip.</w:t>
      </w:r>
      <w:r w:rsidRPr="00E97F05">
        <w:rPr>
          <w:rFonts w:asciiTheme="majorBidi" w:eastAsia="Arial Unicode MS" w:hAnsiTheme="majorBidi" w:cstheme="majorBidi"/>
          <w:sz w:val="24"/>
          <w:szCs w:val="24"/>
          <w:bdr w:val="nil"/>
        </w:rPr>
        <w:t xml:space="preserve"> Jei Prekių pristatymo sustabdymas trunka ilgiau kaip 90 (devyniasdešimt) kalendorinių dienų, Pardavėjas turi teisę raštu pareikalauti Pirkėjo atnaujinti tiekimą per 30 (trisdešimt) kalendorinių dienų arba nutraukti Sutartį.</w:t>
      </w:r>
    </w:p>
    <w:p w14:paraId="0B4AB837" w14:textId="08B80ECA" w:rsidR="00932D6C"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81C00A0" w14:textId="77777777" w:rsidR="00581FFB" w:rsidRPr="00E97F05" w:rsidRDefault="00581FFB" w:rsidP="00354D35">
      <w:pPr>
        <w:autoSpaceDE w:val="0"/>
        <w:autoSpaceDN w:val="0"/>
        <w:adjustRightInd w:val="0"/>
        <w:spacing w:after="0" w:line="240" w:lineRule="auto"/>
        <w:jc w:val="center"/>
        <w:rPr>
          <w:rFonts w:asciiTheme="majorBidi" w:hAnsiTheme="majorBidi" w:cstheme="majorBidi"/>
          <w:color w:val="000000"/>
          <w:sz w:val="24"/>
          <w:szCs w:val="24"/>
        </w:rPr>
      </w:pPr>
    </w:p>
    <w:p w14:paraId="4C89C87B"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lastRenderedPageBreak/>
        <w:t>15.</w:t>
      </w:r>
      <w:r w:rsidRPr="00E97F05">
        <w:rPr>
          <w:rFonts w:asciiTheme="majorBidi" w:hAnsiTheme="majorBidi" w:cstheme="majorBidi"/>
          <w:b/>
          <w:bCs/>
          <w:color w:val="000000"/>
          <w:sz w:val="24"/>
          <w:szCs w:val="24"/>
        </w:rPr>
        <w:tab/>
        <w:t>SUTARTIES NUTRAUKIMAS</w:t>
      </w:r>
    </w:p>
    <w:p w14:paraId="5CDD00DB"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2576BA29"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15.1.</w:t>
      </w:r>
      <w:r w:rsidRPr="00E97F05">
        <w:rPr>
          <w:rFonts w:asciiTheme="majorBidi" w:hAnsiTheme="majorBidi" w:cstheme="majorBidi"/>
          <w:color w:val="000000"/>
          <w:sz w:val="24"/>
          <w:szCs w:val="24"/>
        </w:rPr>
        <w:tab/>
        <w:t>Sutartis gali būti nutraukiama rašytiniu Šalių susitarimu arba vienos iš šalių valia.</w:t>
      </w:r>
    </w:p>
    <w:p w14:paraId="56D08040"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w:t>
      </w:r>
      <w:r w:rsidRPr="00E97F05">
        <w:rPr>
          <w:rFonts w:asciiTheme="majorBidi" w:hAnsiTheme="majorBidi" w:cstheme="majorBidi"/>
          <w:color w:val="000000"/>
          <w:sz w:val="24"/>
          <w:szCs w:val="24"/>
        </w:rPr>
        <w:tab/>
        <w:t>Pirkėjas turi teisę vienašališkai nutraukti Sutartį apie tai įspėjęs Pardavėją raštu prieš 14 (keturiolika) kalendorinių dienų šiais atvejais:</w:t>
      </w:r>
    </w:p>
    <w:p w14:paraId="17D4EA6C"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15.2.1.</w:t>
      </w:r>
      <w:r w:rsidRPr="00E97F05">
        <w:rPr>
          <w:rFonts w:asciiTheme="majorBidi" w:hAnsiTheme="majorBidi" w:cstheme="majorBidi"/>
          <w:color w:val="000000"/>
          <w:sz w:val="24"/>
          <w:szCs w:val="24"/>
        </w:rPr>
        <w:tab/>
        <w:t>kai Pardavėjas bankrutuoja arba yra likviduojamas, sustabdo ūkinę veiklą arba įstatymuose ir kituose teisės aktuose nustatyta tvarka susidaro analogiška situacija;</w:t>
      </w:r>
    </w:p>
    <w:p w14:paraId="5E31FC89"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15.2.2.</w:t>
      </w:r>
      <w:r w:rsidRPr="00E97F05">
        <w:rPr>
          <w:rFonts w:asciiTheme="majorBidi" w:hAnsiTheme="majorBidi" w:cstheme="majorBidi"/>
          <w:color w:val="000000"/>
          <w:sz w:val="24"/>
          <w:szCs w:val="24"/>
        </w:rPr>
        <w:tab/>
        <w:t>kai keičiasi Pardavėjo organizacinė struktūra – juridinis statusas, pobūdis ar valdymo struktūra ir tai gali turėti įtakos tinkamam Sutarties įvykdymui;</w:t>
      </w:r>
    </w:p>
    <w:p w14:paraId="3EB202AA"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15.2.3.</w:t>
      </w:r>
      <w:r w:rsidRPr="00E97F05">
        <w:rPr>
          <w:rFonts w:asciiTheme="majorBidi" w:eastAsia="Arial Unicode MS" w:hAnsiTheme="majorBidi" w:cstheme="majorBidi"/>
          <w:sz w:val="24"/>
          <w:szCs w:val="24"/>
          <w:bdr w:val="nil"/>
        </w:rPr>
        <w:tab/>
        <w:t>kai Sutartis buvo pakeista pažeidžiant Lietuvos Respublikos viešųjų pirkimų įstatymo 89 straipsnį;</w:t>
      </w:r>
    </w:p>
    <w:p w14:paraId="4E1D0701"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15.2.4.</w:t>
      </w:r>
      <w:r w:rsidRPr="00E97F05">
        <w:rPr>
          <w:rFonts w:asciiTheme="majorBidi" w:hAnsiTheme="majorBidi" w:cstheme="majorBidi"/>
          <w:color w:val="000000"/>
          <w:sz w:val="24"/>
          <w:szCs w:val="24"/>
        </w:rPr>
        <w:tab/>
        <w:t>kai Pardavėjas įsiteisėjusiu kompetentingos institucijos ar teismo sprendimu yra pripažintas kaltu dėl profesinio pažeidimo;</w:t>
      </w:r>
    </w:p>
    <w:p w14:paraId="4AA283A2"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15.2.5.</w:t>
      </w:r>
      <w:r w:rsidRPr="00E97F05">
        <w:rPr>
          <w:rFonts w:asciiTheme="majorBidi" w:hAnsiTheme="majorBidi" w:cstheme="majorBidi"/>
          <w:color w:val="000000"/>
          <w:sz w:val="24"/>
          <w:szCs w:val="24"/>
        </w:rPr>
        <w:tab/>
        <w:t>kai Pardavėjas įsiteisėjusiu teismo sprendimu pripažintas kaltu dėl sukčiavimo, korupcijos, pinigų plovimo, dalyvavimo nusikalstamoje organizacijoje;</w:t>
      </w:r>
    </w:p>
    <w:p w14:paraId="57A0C8A0"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sz w:val="24"/>
          <w:szCs w:val="24"/>
        </w:rPr>
      </w:pPr>
      <w:r w:rsidRPr="00E97F05">
        <w:rPr>
          <w:rFonts w:asciiTheme="majorBidi" w:hAnsiTheme="majorBidi" w:cstheme="majorBidi"/>
          <w:sz w:val="24"/>
          <w:szCs w:val="24"/>
        </w:rPr>
        <w:t>15.2.6.</w:t>
      </w:r>
      <w:r w:rsidRPr="00E97F05">
        <w:rPr>
          <w:rFonts w:asciiTheme="majorBidi" w:hAnsiTheme="majorBidi" w:cstheme="majorBidi"/>
          <w:sz w:val="24"/>
          <w:szCs w:val="24"/>
        </w:rPr>
        <w:tab/>
        <w:t>kai paaiškėja, kad Pardavėjas turėjo būti pašalintas iš pirkimo procedūros pagal Lietuvos Respublikos viešųjų pirkimų įstatymo 46 straipsnio 1 dalį;</w:t>
      </w:r>
    </w:p>
    <w:p w14:paraId="4E3D75BF"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15.2.7.</w:t>
      </w:r>
      <w:r w:rsidRPr="00E97F05">
        <w:rPr>
          <w:rFonts w:asciiTheme="majorBidi" w:hAnsiTheme="majorBidi" w:cstheme="majorBidi"/>
          <w:color w:val="000000"/>
          <w:sz w:val="24"/>
          <w:szCs w:val="24"/>
        </w:rPr>
        <w:tab/>
        <w:t>kai Pardavėjas sudaro subtiekimo sutartį be Pirkėjo sutikimo;</w:t>
      </w:r>
    </w:p>
    <w:p w14:paraId="26DAEF23"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15.2.8.</w:t>
      </w:r>
      <w:r w:rsidRPr="00E97F05">
        <w:rPr>
          <w:rFonts w:asciiTheme="majorBidi" w:hAnsiTheme="majorBidi" w:cstheme="majorBidi"/>
          <w:color w:val="000000"/>
          <w:sz w:val="24"/>
          <w:szCs w:val="24"/>
        </w:rPr>
        <w:tab/>
        <w:t>kai Pardavėjas nesilaiko Sutarties įvykdymo termino ar grafiko, nustatyto Sutarties Specialiosiose sąlygose;</w:t>
      </w:r>
    </w:p>
    <w:p w14:paraId="3814E7E2"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eastAsia="Arial Unicode MS" w:hAnsiTheme="majorBidi" w:cstheme="majorBidi"/>
          <w:sz w:val="24"/>
          <w:szCs w:val="24"/>
          <w:bdr w:val="nil"/>
        </w:rPr>
        <w:t>15.2.9.</w:t>
      </w:r>
      <w:r w:rsidRPr="00E97F05">
        <w:rPr>
          <w:rFonts w:asciiTheme="majorBidi" w:eastAsia="Arial Unicode MS" w:hAnsiTheme="majorBidi" w:cstheme="majorBidi"/>
          <w:sz w:val="24"/>
          <w:szCs w:val="24"/>
          <w:bdr w:val="nil"/>
        </w:rPr>
        <w:tab/>
        <w:t>kai Pardavėjas pažeidžia esmines Sutarties sąlygas, t. y. Prekių pristatymo, subtiekimo, kokybės, trūkumų, gedimų (defektų) pašalinimo, garantinio aptarnavimo, Sutarties įvykdymo užtikrinimo;</w:t>
      </w:r>
    </w:p>
    <w:p w14:paraId="15109E99" w14:textId="77777777" w:rsidR="00932D6C" w:rsidRPr="00E97F05" w:rsidRDefault="00932D6C" w:rsidP="00354D35">
      <w:pPr>
        <w:tabs>
          <w:tab w:val="left" w:pos="170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15.2.10.</w:t>
      </w:r>
      <w:r w:rsidRPr="00E97F05">
        <w:rPr>
          <w:rFonts w:asciiTheme="majorBidi" w:hAnsiTheme="majorBidi" w:cstheme="majorBidi"/>
          <w:color w:val="000000"/>
          <w:sz w:val="24"/>
          <w:szCs w:val="24"/>
        </w:rPr>
        <w:tab/>
        <w:t>kai Pardavėjas nevykdo ar netinkamai vykdo savo sutartinius įsipareigojimus ir toks nevykdymas ar netinkamas vykdymas yra esminis Sutarties pažeidimas pagal Lietuvos Respublikos civilinio kodekso 6.217 straipsnį;</w:t>
      </w:r>
    </w:p>
    <w:p w14:paraId="39A110B9" w14:textId="77777777" w:rsidR="00932D6C" w:rsidRPr="00E97F05" w:rsidRDefault="00932D6C" w:rsidP="00354D35">
      <w:pPr>
        <w:tabs>
          <w:tab w:val="left" w:pos="1701"/>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15.2.11.</w:t>
      </w:r>
      <w:r w:rsidRPr="00E97F05">
        <w:rPr>
          <w:rFonts w:asciiTheme="majorBidi" w:hAnsiTheme="majorBidi" w:cstheme="majorBidi"/>
          <w:color w:val="000000"/>
          <w:sz w:val="24"/>
          <w:szCs w:val="24"/>
        </w:rPr>
        <w:tab/>
        <w:t>dėl kitokio pobūdžio neveikimo, trukdančio vykdyti Sutartį ir kitais Sutartyje nurodytais atvejais.</w:t>
      </w:r>
    </w:p>
    <w:p w14:paraId="730B6B6F" w14:textId="77777777" w:rsidR="00932D6C" w:rsidRPr="00E97F05" w:rsidRDefault="00932D6C" w:rsidP="00354D35">
      <w:pPr>
        <w:shd w:val="clear" w:color="auto" w:fill="FFFFFF"/>
        <w:tabs>
          <w:tab w:val="left" w:pos="1418"/>
        </w:tabs>
        <w:spacing w:after="0" w:line="240" w:lineRule="auto"/>
        <w:ind w:firstLine="851"/>
        <w:jc w:val="both"/>
        <w:rPr>
          <w:rFonts w:asciiTheme="majorBidi" w:eastAsia="Times New Roman" w:hAnsiTheme="majorBidi" w:cstheme="majorBidi"/>
          <w:sz w:val="24"/>
          <w:szCs w:val="24"/>
          <w:lang w:eastAsia="lt-LT"/>
        </w:rPr>
      </w:pPr>
      <w:r w:rsidRPr="00E97F05">
        <w:rPr>
          <w:rFonts w:asciiTheme="majorBidi" w:eastAsia="Times New Roman" w:hAnsiTheme="majorBidi" w:cstheme="majorBidi"/>
          <w:sz w:val="24"/>
          <w:szCs w:val="24"/>
          <w:lang w:eastAsia="lt-LT"/>
        </w:rPr>
        <w:t>15.3.</w:t>
      </w:r>
      <w:r w:rsidRPr="00E97F05">
        <w:rPr>
          <w:rFonts w:asciiTheme="majorBidi" w:eastAsia="Times New Roman" w:hAnsiTheme="majorBidi" w:cstheme="majorBidi"/>
          <w:sz w:val="24"/>
          <w:szCs w:val="24"/>
          <w:lang w:eastAsia="lt-LT"/>
        </w:rPr>
        <w:tab/>
        <w:t>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1825868D" w14:textId="77777777" w:rsidR="00932D6C" w:rsidRPr="00E97F05" w:rsidRDefault="00932D6C" w:rsidP="00354D35">
      <w:pPr>
        <w:shd w:val="clear" w:color="auto" w:fill="FFFFFF"/>
        <w:tabs>
          <w:tab w:val="left" w:pos="1418"/>
        </w:tabs>
        <w:spacing w:after="0" w:line="240" w:lineRule="auto"/>
        <w:ind w:firstLine="851"/>
        <w:jc w:val="both"/>
        <w:rPr>
          <w:rFonts w:asciiTheme="majorBidi" w:eastAsia="Times New Roman" w:hAnsiTheme="majorBidi" w:cstheme="majorBidi"/>
          <w:sz w:val="24"/>
          <w:szCs w:val="24"/>
          <w:lang w:eastAsia="lt-LT"/>
        </w:rPr>
      </w:pPr>
      <w:r w:rsidRPr="00E97F05">
        <w:rPr>
          <w:rFonts w:asciiTheme="majorBidi" w:eastAsia="Times New Roman" w:hAnsiTheme="majorBidi" w:cstheme="majorBidi"/>
          <w:sz w:val="24"/>
          <w:szCs w:val="24"/>
          <w:lang w:eastAsia="lt-LT"/>
        </w:rPr>
        <w:t>15.4.</w:t>
      </w:r>
      <w:r w:rsidRPr="00E97F05">
        <w:rPr>
          <w:rFonts w:asciiTheme="majorBidi" w:eastAsia="Times New Roman" w:hAnsiTheme="majorBidi" w:cstheme="majorBidi"/>
          <w:sz w:val="24"/>
          <w:szCs w:val="24"/>
          <w:lang w:eastAsia="lt-LT"/>
        </w:rPr>
        <w:tab/>
        <w:t>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72A78132"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15.5.</w:t>
      </w:r>
      <w:r w:rsidRPr="00E97F05">
        <w:rPr>
          <w:rFonts w:asciiTheme="majorBidi" w:hAnsiTheme="majorBidi" w:cstheme="majorBidi"/>
          <w:color w:val="000000"/>
          <w:sz w:val="24"/>
          <w:szCs w:val="24"/>
        </w:rPr>
        <w:tab/>
        <w:t>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w:t>
      </w:r>
    </w:p>
    <w:p w14:paraId="1F14614A" w14:textId="77777777" w:rsidR="00932D6C" w:rsidRPr="00E97F05" w:rsidRDefault="00932D6C" w:rsidP="00354D35">
      <w:pPr>
        <w:shd w:val="clear" w:color="auto" w:fill="FFFFFF"/>
        <w:tabs>
          <w:tab w:val="left" w:pos="1418"/>
        </w:tabs>
        <w:spacing w:after="0" w:line="240" w:lineRule="auto"/>
        <w:ind w:firstLine="851"/>
        <w:jc w:val="both"/>
        <w:rPr>
          <w:rFonts w:asciiTheme="majorBidi" w:eastAsia="Times New Roman" w:hAnsiTheme="majorBidi" w:cstheme="majorBidi"/>
          <w:sz w:val="24"/>
          <w:szCs w:val="24"/>
          <w:lang w:eastAsia="lt-LT"/>
        </w:rPr>
      </w:pPr>
      <w:r w:rsidRPr="00E97F05">
        <w:rPr>
          <w:rFonts w:asciiTheme="majorBidi" w:eastAsia="Times New Roman" w:hAnsiTheme="majorBidi" w:cstheme="majorBidi"/>
          <w:sz w:val="24"/>
          <w:szCs w:val="24"/>
          <w:lang w:eastAsia="lt-LT"/>
        </w:rPr>
        <w:t>15.6.</w:t>
      </w:r>
      <w:r w:rsidRPr="00E97F05">
        <w:rPr>
          <w:rFonts w:asciiTheme="majorBidi" w:eastAsia="Times New Roman" w:hAnsiTheme="majorBidi" w:cstheme="majorBidi"/>
          <w:sz w:val="24"/>
          <w:szCs w:val="24"/>
          <w:lang w:eastAsia="lt-LT"/>
        </w:rPr>
        <w:tab/>
        <w:t>Pardavėjas, įspėjęs Pirkėją prieš 60 (šešiasdešimt)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BE50CC0" w14:textId="77777777" w:rsidR="00932D6C" w:rsidRPr="00E97F05" w:rsidRDefault="00932D6C" w:rsidP="00354D35">
      <w:pPr>
        <w:shd w:val="clear" w:color="auto" w:fill="FFFFFF"/>
        <w:tabs>
          <w:tab w:val="left" w:pos="1418"/>
        </w:tabs>
        <w:spacing w:after="0" w:line="240" w:lineRule="auto"/>
        <w:ind w:firstLine="851"/>
        <w:jc w:val="both"/>
        <w:rPr>
          <w:rFonts w:asciiTheme="majorBidi" w:eastAsia="Times New Roman" w:hAnsiTheme="majorBidi" w:cstheme="majorBidi"/>
          <w:sz w:val="24"/>
          <w:szCs w:val="24"/>
          <w:lang w:eastAsia="lt-LT"/>
        </w:rPr>
      </w:pPr>
      <w:r w:rsidRPr="00E97F05">
        <w:rPr>
          <w:rFonts w:asciiTheme="majorBidi" w:eastAsia="Times New Roman" w:hAnsiTheme="majorBidi" w:cstheme="majorBidi"/>
          <w:sz w:val="24"/>
          <w:szCs w:val="24"/>
          <w:lang w:eastAsia="lt-LT"/>
        </w:rPr>
        <w:t>15.7.</w:t>
      </w:r>
      <w:r w:rsidRPr="00E97F05">
        <w:rPr>
          <w:rFonts w:asciiTheme="majorBidi" w:eastAsia="Times New Roman" w:hAnsiTheme="majorBidi" w:cstheme="majorBidi"/>
          <w:sz w:val="24"/>
          <w:szCs w:val="24"/>
          <w:lang w:eastAsia="lt-LT"/>
        </w:rPr>
        <w:tab/>
        <w:t>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4D271CC8"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15.8.</w:t>
      </w:r>
      <w:r w:rsidRPr="00E97F05">
        <w:rPr>
          <w:rFonts w:asciiTheme="majorBidi" w:hAnsiTheme="majorBidi" w:cstheme="majorBidi"/>
          <w:color w:val="000000"/>
          <w:sz w:val="24"/>
          <w:szCs w:val="24"/>
        </w:rPr>
        <w:tab/>
        <w:t xml:space="preserve">Jei Sutartis nutraukiama Pirkėjo sprendimu Sutarties Bendrųjų Sąlygų 15.2 papunktyje nurodytais atvejais, Pirkėjo patirti nuostoliai ir </w:t>
      </w:r>
      <w:r w:rsidRPr="00E97F05">
        <w:rPr>
          <w:rFonts w:asciiTheme="majorBidi" w:hAnsiTheme="majorBidi" w:cstheme="majorBidi"/>
          <w:b/>
          <w:color w:val="000000"/>
          <w:sz w:val="24"/>
          <w:szCs w:val="24"/>
        </w:rPr>
        <w:t>išlaidos gali būti išskaičiuojami iš Pardavėjui mokėtinų sumų.</w:t>
      </w:r>
    </w:p>
    <w:p w14:paraId="70880862"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15.9.</w:t>
      </w:r>
      <w:r w:rsidRPr="00E97F05">
        <w:rPr>
          <w:rFonts w:asciiTheme="majorBidi" w:hAnsiTheme="majorBidi" w:cstheme="majorBidi"/>
          <w:color w:val="000000"/>
          <w:sz w:val="24"/>
          <w:szCs w:val="24"/>
        </w:rPr>
        <w:tab/>
        <w:t>Sutarties nutraukimas neatleidžia Sutarties šalių nuo delspinigių, priskaičiuotų iki Sutarties nutraukimo, mokėjimo.</w:t>
      </w:r>
    </w:p>
    <w:p w14:paraId="2DB68EBD" w14:textId="77777777" w:rsidR="00932D6C" w:rsidRPr="00E97F05" w:rsidRDefault="00932D6C" w:rsidP="00354D35">
      <w:pPr>
        <w:tabs>
          <w:tab w:val="left" w:pos="1560"/>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lastRenderedPageBreak/>
        <w:t>15.10.</w:t>
      </w:r>
      <w:r w:rsidRPr="00E97F05">
        <w:rPr>
          <w:rFonts w:asciiTheme="majorBidi" w:hAnsiTheme="majorBidi" w:cstheme="majorBidi"/>
          <w:color w:val="000000"/>
          <w:sz w:val="24"/>
          <w:szCs w:val="24"/>
        </w:rPr>
        <w:tab/>
        <w:t>Sutarties nutraukimas neturi įtakos ginčų nagrinėjimo tvarką nustatančių Sutarties sąlygų ir kitų Sutarties sąlygų galiojimui, jeigu šios sąlygos pagal savo esmę lieka galioti ir po Sutarties nutraukimo.</w:t>
      </w:r>
    </w:p>
    <w:p w14:paraId="4F8EBB4E" w14:textId="77777777" w:rsidR="00932D6C" w:rsidRPr="00E97F05" w:rsidRDefault="00932D6C" w:rsidP="00354D35">
      <w:pPr>
        <w:pBdr>
          <w:top w:val="nil"/>
          <w:left w:val="nil"/>
          <w:bottom w:val="nil"/>
          <w:right w:val="nil"/>
          <w:between w:val="nil"/>
          <w:bar w:val="nil"/>
        </w:pBdr>
        <w:shd w:val="clear" w:color="auto" w:fill="FFFFFF"/>
        <w:tabs>
          <w:tab w:val="left" w:pos="1560"/>
        </w:tabs>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15.11.</w:t>
      </w:r>
      <w:r w:rsidRPr="00E97F05">
        <w:rPr>
          <w:rFonts w:asciiTheme="majorBidi" w:hAnsiTheme="majorBidi" w:cstheme="majorBidi"/>
          <w:color w:val="000000"/>
          <w:sz w:val="24"/>
          <w:szCs w:val="24"/>
        </w:rPr>
        <w:tab/>
        <w:t>Sutartis gali būti nutraukta ir kitais negu šioje Sutartyje nurodytais ir Lietuvos Respublikos civiliniame kodekse nustatytais atvejais ir tvarka.</w:t>
      </w:r>
    </w:p>
    <w:p w14:paraId="31B48697" w14:textId="77777777" w:rsidR="00932D6C" w:rsidRPr="00E97F05" w:rsidRDefault="00932D6C" w:rsidP="00354D35">
      <w:pPr>
        <w:pBdr>
          <w:top w:val="nil"/>
          <w:left w:val="nil"/>
          <w:bottom w:val="nil"/>
          <w:right w:val="nil"/>
          <w:between w:val="nil"/>
          <w:bar w:val="nil"/>
        </w:pBdr>
        <w:shd w:val="clear" w:color="auto" w:fill="FFFFFF"/>
        <w:spacing w:after="0" w:line="240" w:lineRule="auto"/>
        <w:jc w:val="center"/>
        <w:rPr>
          <w:rFonts w:asciiTheme="majorBidi" w:hAnsiTheme="majorBidi" w:cstheme="majorBidi"/>
          <w:color w:val="000000"/>
          <w:sz w:val="24"/>
          <w:szCs w:val="24"/>
        </w:rPr>
      </w:pPr>
    </w:p>
    <w:p w14:paraId="759C0DDE"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16.</w:t>
      </w:r>
      <w:r w:rsidRPr="00E97F05">
        <w:rPr>
          <w:rFonts w:asciiTheme="majorBidi" w:hAnsiTheme="majorBidi" w:cstheme="majorBidi"/>
          <w:b/>
          <w:bCs/>
          <w:color w:val="000000"/>
          <w:sz w:val="24"/>
          <w:szCs w:val="24"/>
        </w:rPr>
        <w:tab/>
        <w:t>GINČŲ NAGRINĖJIMO TVARKA</w:t>
      </w:r>
    </w:p>
    <w:p w14:paraId="7ECCF4A2"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7D1D5C7"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16.1.</w:t>
      </w:r>
      <w:r w:rsidRPr="00E97F05">
        <w:rPr>
          <w:rFonts w:asciiTheme="majorBidi" w:hAnsiTheme="majorBidi" w:cstheme="majorBidi"/>
          <w:color w:val="000000"/>
          <w:sz w:val="24"/>
          <w:szCs w:val="24"/>
        </w:rPr>
        <w:tab/>
        <w:t>Šiai Sutarčiai ir visoms iš šios Sutarties atsirandančioms teisėms ir pareigoms taikomi Lietuvos Respublikos įstatymai ir kiti teisės aktai. Sutartis sudaryta ir turi būti aiškinama vadovaujantis Lietuvos Respublikos teise.</w:t>
      </w:r>
    </w:p>
    <w:p w14:paraId="6802EE8F"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16.2.</w:t>
      </w:r>
      <w:r w:rsidRPr="00E97F05">
        <w:rPr>
          <w:rFonts w:asciiTheme="majorBidi" w:hAnsiTheme="majorBidi" w:cstheme="majorBidi"/>
          <w:color w:val="000000"/>
          <w:sz w:val="24"/>
          <w:szCs w:val="24"/>
        </w:rPr>
        <w:tab/>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w:t>
      </w:r>
    </w:p>
    <w:p w14:paraId="5386D7CA"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7711332D"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17.</w:t>
      </w:r>
      <w:r w:rsidRPr="00E97F05">
        <w:rPr>
          <w:rFonts w:asciiTheme="majorBidi" w:hAnsiTheme="majorBidi" w:cstheme="majorBidi"/>
          <w:b/>
          <w:bCs/>
          <w:color w:val="000000"/>
          <w:sz w:val="24"/>
          <w:szCs w:val="24"/>
        </w:rPr>
        <w:tab/>
        <w:t>SUSIRAŠINĖJIMAS</w:t>
      </w:r>
    </w:p>
    <w:p w14:paraId="69E53A89"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A0376E8"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17.1.</w:t>
      </w:r>
      <w:r w:rsidRPr="00E97F05">
        <w:rPr>
          <w:rFonts w:asciiTheme="majorBidi" w:hAnsiTheme="majorBidi" w:cstheme="majorBidi"/>
          <w:color w:val="000000"/>
          <w:sz w:val="24"/>
          <w:szCs w:val="24"/>
        </w:rPr>
        <w:tab/>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1F573A8" w14:textId="77777777" w:rsidR="00932D6C" w:rsidRPr="00E97F05" w:rsidRDefault="00932D6C" w:rsidP="00354D35">
      <w:pPr>
        <w:pBdr>
          <w:top w:val="nil"/>
          <w:left w:val="nil"/>
          <w:bottom w:val="nil"/>
          <w:right w:val="nil"/>
          <w:between w:val="nil"/>
          <w:bar w:val="nil"/>
        </w:pBdr>
        <w:shd w:val="clear" w:color="auto" w:fill="FFFFFF"/>
        <w:tabs>
          <w:tab w:val="left" w:pos="1418"/>
        </w:tabs>
        <w:spacing w:after="0" w:line="240" w:lineRule="auto"/>
        <w:ind w:firstLine="851"/>
        <w:jc w:val="both"/>
        <w:rPr>
          <w:rFonts w:asciiTheme="majorBidi" w:eastAsia="Times New Roman" w:hAnsiTheme="majorBidi" w:cstheme="majorBidi"/>
          <w:color w:val="000000"/>
          <w:sz w:val="24"/>
          <w:szCs w:val="24"/>
          <w:bdr w:val="none" w:sz="0" w:space="0" w:color="auto" w:frame="1"/>
          <w:lang w:eastAsia="lt-LT"/>
        </w:rPr>
      </w:pPr>
      <w:r w:rsidRPr="00E97F05">
        <w:rPr>
          <w:rFonts w:asciiTheme="majorBidi" w:hAnsiTheme="majorBidi" w:cstheme="majorBidi"/>
          <w:color w:val="000000"/>
          <w:sz w:val="24"/>
          <w:szCs w:val="24"/>
        </w:rPr>
        <w:t>17.2.</w:t>
      </w:r>
      <w:r w:rsidRPr="00E97F05">
        <w:rPr>
          <w:rFonts w:asciiTheme="majorBidi" w:hAnsiTheme="majorBidi" w:cstheme="majorBidi"/>
          <w:color w:val="000000"/>
          <w:sz w:val="24"/>
          <w:szCs w:val="24"/>
        </w:rPr>
        <w:tab/>
        <w:t>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062B18D"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35422692" w14:textId="77777777" w:rsidR="00932D6C" w:rsidRPr="00E97F05" w:rsidRDefault="00932D6C" w:rsidP="00354D35">
      <w:pPr>
        <w:tabs>
          <w:tab w:val="left" w:pos="426"/>
        </w:tabs>
        <w:autoSpaceDE w:val="0"/>
        <w:autoSpaceDN w:val="0"/>
        <w:adjustRightInd w:val="0"/>
        <w:spacing w:after="0" w:line="240" w:lineRule="auto"/>
        <w:jc w:val="center"/>
        <w:rPr>
          <w:rFonts w:asciiTheme="majorBidi" w:hAnsiTheme="majorBidi" w:cstheme="majorBidi"/>
          <w:b/>
          <w:bCs/>
          <w:color w:val="000000"/>
          <w:sz w:val="24"/>
          <w:szCs w:val="24"/>
        </w:rPr>
      </w:pPr>
      <w:r w:rsidRPr="00E97F05">
        <w:rPr>
          <w:rFonts w:asciiTheme="majorBidi" w:hAnsiTheme="majorBidi" w:cstheme="majorBidi"/>
          <w:b/>
          <w:bCs/>
          <w:color w:val="000000"/>
          <w:sz w:val="24"/>
          <w:szCs w:val="24"/>
        </w:rPr>
        <w:t>18.</w:t>
      </w:r>
      <w:r w:rsidRPr="00E97F05">
        <w:rPr>
          <w:rFonts w:asciiTheme="majorBidi" w:hAnsiTheme="majorBidi" w:cstheme="majorBidi"/>
          <w:b/>
          <w:bCs/>
          <w:color w:val="000000"/>
          <w:sz w:val="24"/>
          <w:szCs w:val="24"/>
        </w:rPr>
        <w:tab/>
        <w:t>BAIGIAMOSIOS NUOSTATOS</w:t>
      </w:r>
    </w:p>
    <w:p w14:paraId="45CE794B" w14:textId="77777777" w:rsidR="00932D6C" w:rsidRPr="00E97F05" w:rsidRDefault="00932D6C" w:rsidP="00354D35">
      <w:pPr>
        <w:autoSpaceDE w:val="0"/>
        <w:autoSpaceDN w:val="0"/>
        <w:adjustRightInd w:val="0"/>
        <w:spacing w:after="0" w:line="240" w:lineRule="auto"/>
        <w:jc w:val="center"/>
        <w:rPr>
          <w:rFonts w:asciiTheme="majorBidi" w:hAnsiTheme="majorBidi" w:cstheme="majorBidi"/>
          <w:color w:val="000000"/>
          <w:sz w:val="24"/>
          <w:szCs w:val="24"/>
        </w:rPr>
      </w:pPr>
    </w:p>
    <w:p w14:paraId="1D100C50"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18.1.</w:t>
      </w:r>
      <w:r w:rsidRPr="00E97F05">
        <w:rPr>
          <w:rFonts w:asciiTheme="majorBidi" w:hAnsiTheme="majorBidi" w:cstheme="majorBidi"/>
          <w:color w:val="000000"/>
          <w:sz w:val="24"/>
          <w:szCs w:val="24"/>
        </w:rPr>
        <w:tab/>
        <w:t>Nė viena Šalis neturi teisės perleisti visų arba dalies teisių ir pareigų pagal šią Sutartį jokiai trečiajai šaliai be išankstinio raštiško kitos Šalies sutikimo.</w:t>
      </w:r>
    </w:p>
    <w:p w14:paraId="0BB51948"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18.2.</w:t>
      </w:r>
      <w:r w:rsidRPr="00E97F05">
        <w:rPr>
          <w:rFonts w:asciiTheme="majorBidi" w:hAnsiTheme="majorBidi" w:cstheme="majorBidi"/>
          <w:color w:val="000000"/>
          <w:sz w:val="24"/>
          <w:szCs w:val="24"/>
        </w:rPr>
        <w:tab/>
        <w:t xml:space="preserve">Pirkėjo paskirtas asmuo, atsakingas už Sutarties vykdymą, yra nurodytas Sutarties Specialiosiose sąlygose. </w:t>
      </w:r>
      <w:r w:rsidRPr="00E97F05">
        <w:rPr>
          <w:rFonts w:asciiTheme="majorBidi" w:eastAsia="Arial Unicode MS" w:hAnsiTheme="majorBidi" w:cstheme="majorBidi"/>
          <w:sz w:val="24"/>
          <w:szCs w:val="24"/>
          <w:bdr w:val="nil"/>
        </w:rPr>
        <w:t xml:space="preserve">Pirkėjo paskirtas asmuo, atsakingas už Sutarties ir jos pakeitimų paskelbimą yra </w:t>
      </w:r>
      <w:r w:rsidRPr="00E97F05">
        <w:rPr>
          <w:rFonts w:asciiTheme="majorBidi" w:hAnsiTheme="majorBidi" w:cstheme="majorBidi"/>
          <w:color w:val="000000"/>
          <w:sz w:val="24"/>
          <w:szCs w:val="24"/>
        </w:rPr>
        <w:t>nurodytas Sutarties Specialiosiose sąlygose.</w:t>
      </w:r>
    </w:p>
    <w:p w14:paraId="3D9785D2"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18.3.</w:t>
      </w:r>
      <w:r w:rsidRPr="00E97F05">
        <w:rPr>
          <w:rFonts w:asciiTheme="majorBidi" w:hAnsiTheme="majorBidi" w:cstheme="majorBidi"/>
          <w:color w:val="000000"/>
          <w:sz w:val="24"/>
          <w:szCs w:val="24"/>
        </w:rPr>
        <w:tab/>
        <w:t>Pardavėjo paskirtas asmuo, atsakingas už Sutarties vykdymą, yra nurodytas Sutarties Specialiosiose sąlygose.</w:t>
      </w:r>
    </w:p>
    <w:p w14:paraId="78F598A3" w14:textId="77777777" w:rsidR="00932D6C" w:rsidRPr="00E97F05" w:rsidRDefault="00932D6C" w:rsidP="00354D35">
      <w:pPr>
        <w:pBdr>
          <w:top w:val="nil"/>
          <w:left w:val="nil"/>
          <w:bottom w:val="nil"/>
          <w:right w:val="nil"/>
          <w:between w:val="nil"/>
          <w:bar w:val="nil"/>
        </w:pBdr>
        <w:tabs>
          <w:tab w:val="left" w:pos="1418"/>
        </w:tabs>
        <w:suppressAutoHyphens/>
        <w:spacing w:after="0" w:line="240" w:lineRule="auto"/>
        <w:ind w:firstLine="851"/>
        <w:jc w:val="both"/>
        <w:rPr>
          <w:rFonts w:asciiTheme="majorBidi" w:eastAsia="Times New Roman" w:hAnsiTheme="majorBidi" w:cstheme="majorBidi"/>
          <w:sz w:val="24"/>
          <w:szCs w:val="24"/>
          <w:bdr w:val="nil"/>
          <w:lang w:eastAsia="lt-LT"/>
        </w:rPr>
      </w:pPr>
      <w:r w:rsidRPr="00E97F05">
        <w:rPr>
          <w:rFonts w:asciiTheme="majorBidi" w:eastAsia="Arial Unicode MS" w:hAnsiTheme="majorBidi" w:cstheme="majorBidi"/>
          <w:sz w:val="24"/>
          <w:szCs w:val="24"/>
          <w:bdr w:val="nil"/>
          <w:lang w:eastAsia="lt-LT"/>
        </w:rPr>
        <w:t>18.4.</w:t>
      </w:r>
      <w:r w:rsidRPr="00E97F05">
        <w:rPr>
          <w:rFonts w:asciiTheme="majorBidi" w:eastAsia="Arial Unicode MS" w:hAnsiTheme="majorBidi" w:cstheme="majorBidi"/>
          <w:sz w:val="24"/>
          <w:szCs w:val="24"/>
          <w:bdr w:val="nil"/>
          <w:lang w:eastAsia="lt-LT"/>
        </w:rPr>
        <w:tab/>
        <w:t>Sutartis surašoma dviem vienodą juridinę galią turinčiais egzemplioriais, kiekvienai Šaliai po vieną.</w:t>
      </w:r>
    </w:p>
    <w:p w14:paraId="00ED8CC5" w14:textId="77777777" w:rsidR="00932D6C" w:rsidRPr="00E97F05" w:rsidRDefault="00932D6C" w:rsidP="00354D35">
      <w:pPr>
        <w:pBdr>
          <w:top w:val="nil"/>
          <w:left w:val="nil"/>
          <w:bottom w:val="nil"/>
          <w:right w:val="nil"/>
          <w:between w:val="nil"/>
          <w:bar w:val="nil"/>
        </w:pBdr>
        <w:tabs>
          <w:tab w:val="left" w:pos="1418"/>
        </w:tabs>
        <w:suppressAutoHyphens/>
        <w:spacing w:after="0" w:line="240" w:lineRule="auto"/>
        <w:ind w:firstLine="851"/>
        <w:jc w:val="both"/>
        <w:rPr>
          <w:rFonts w:asciiTheme="majorBidi" w:eastAsia="Times New Roman" w:hAnsiTheme="majorBidi" w:cstheme="majorBidi"/>
          <w:color w:val="000000"/>
          <w:sz w:val="24"/>
          <w:szCs w:val="24"/>
          <w:bdr w:val="nil"/>
          <w:lang w:eastAsia="lt-LT"/>
        </w:rPr>
      </w:pPr>
      <w:r w:rsidRPr="00E97F05">
        <w:rPr>
          <w:rFonts w:asciiTheme="majorBidi" w:hAnsiTheme="majorBidi" w:cstheme="majorBidi"/>
          <w:color w:val="000000"/>
          <w:sz w:val="24"/>
          <w:szCs w:val="24"/>
          <w:lang w:eastAsia="lt-LT"/>
        </w:rPr>
        <w:t>18.5.</w:t>
      </w:r>
      <w:r w:rsidRPr="00E97F05">
        <w:rPr>
          <w:rFonts w:asciiTheme="majorBidi" w:hAnsiTheme="majorBidi" w:cstheme="majorBidi"/>
          <w:color w:val="000000"/>
          <w:sz w:val="24"/>
          <w:szCs w:val="24"/>
          <w:lang w:eastAsia="lt-LT"/>
        </w:rPr>
        <w:tab/>
        <w:t>Sutartis sudaryta lietuvių kalba, yra Šalių perskaityta ir suprasta. Sutarties autentiškumas patvirtintas ant kiekvieno Sutarties lapo kiekvienos Šalies įgaliotų asmenų parašais.</w:t>
      </w:r>
    </w:p>
    <w:p w14:paraId="343E163E"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eastAsia="Arial Unicode MS" w:hAnsiTheme="majorBidi" w:cstheme="majorBidi"/>
          <w:sz w:val="24"/>
          <w:szCs w:val="24"/>
          <w:bdr w:val="nil"/>
        </w:rPr>
        <w:t>18.6.</w:t>
      </w:r>
      <w:r w:rsidRPr="00E97F05">
        <w:rPr>
          <w:rFonts w:asciiTheme="majorBidi" w:eastAsia="Arial Unicode MS" w:hAnsiTheme="majorBidi" w:cstheme="majorBidi"/>
          <w:sz w:val="24"/>
          <w:szCs w:val="24"/>
          <w:bdr w:val="nil"/>
        </w:rPr>
        <w:tab/>
        <w:t>Sutarties Specialiųjų sąlygų priedai, Šalims juos pasirašius ir patvirtinus antspaudais, tampa neatskiriama Sutarties dalimi.</w:t>
      </w:r>
    </w:p>
    <w:p w14:paraId="4CE81699" w14:textId="77777777" w:rsidR="00932D6C" w:rsidRPr="00E97F05" w:rsidRDefault="00932D6C" w:rsidP="00354D35">
      <w:pPr>
        <w:tabs>
          <w:tab w:val="left" w:pos="1418"/>
        </w:tabs>
        <w:autoSpaceDE w:val="0"/>
        <w:autoSpaceDN w:val="0"/>
        <w:adjustRightInd w:val="0"/>
        <w:spacing w:after="0" w:line="240" w:lineRule="auto"/>
        <w:ind w:firstLine="851"/>
        <w:jc w:val="both"/>
        <w:rPr>
          <w:rFonts w:asciiTheme="majorBidi" w:hAnsiTheme="majorBidi" w:cstheme="majorBidi"/>
          <w:color w:val="000000"/>
          <w:sz w:val="24"/>
          <w:szCs w:val="24"/>
        </w:rPr>
      </w:pPr>
      <w:r w:rsidRPr="00E97F05">
        <w:rPr>
          <w:rFonts w:asciiTheme="majorBidi" w:hAnsiTheme="majorBidi" w:cstheme="majorBidi"/>
          <w:color w:val="000000"/>
          <w:sz w:val="24"/>
          <w:szCs w:val="24"/>
        </w:rPr>
        <w:t>18.7.</w:t>
      </w:r>
      <w:r w:rsidRPr="00E97F05">
        <w:rPr>
          <w:rFonts w:asciiTheme="majorBidi" w:hAnsiTheme="majorBidi" w:cstheme="majorBidi"/>
          <w:color w:val="000000"/>
          <w:sz w:val="24"/>
          <w:szCs w:val="24"/>
        </w:rPr>
        <w:tab/>
        <w:t xml:space="preserve">Šią Sutartį sudaro </w:t>
      </w:r>
      <w:r w:rsidRPr="00E97F05">
        <w:rPr>
          <w:rFonts w:asciiTheme="majorBidi" w:eastAsia="Arial Unicode MS" w:hAnsiTheme="majorBidi" w:cstheme="majorBidi"/>
          <w:sz w:val="24"/>
          <w:szCs w:val="24"/>
          <w:bdr w:val="nil"/>
        </w:rPr>
        <w:t>Sutarties Bendrosios sąlygos,  Sutarties Specialiosios sąlygos ir visi jų priedai.</w:t>
      </w:r>
      <w:r w:rsidRPr="00E97F05">
        <w:rPr>
          <w:rFonts w:asciiTheme="majorBidi" w:hAnsiTheme="majorBidi" w:cstheme="majorBidi"/>
          <w:color w:val="000000"/>
          <w:sz w:val="24"/>
          <w:szCs w:val="24"/>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781158DB" w14:textId="0550B82B" w:rsidR="009C598F" w:rsidRPr="00581FFB" w:rsidRDefault="00932D6C" w:rsidP="00581FFB">
      <w:pPr>
        <w:autoSpaceDE w:val="0"/>
        <w:autoSpaceDN w:val="0"/>
        <w:adjustRightInd w:val="0"/>
        <w:spacing w:after="0" w:line="240" w:lineRule="auto"/>
        <w:jc w:val="center"/>
        <w:rPr>
          <w:rFonts w:asciiTheme="majorBidi" w:hAnsiTheme="majorBidi" w:cstheme="majorBidi"/>
          <w:color w:val="000000"/>
          <w:sz w:val="24"/>
          <w:szCs w:val="24"/>
        </w:rPr>
      </w:pPr>
      <w:r w:rsidRPr="00E97F05">
        <w:rPr>
          <w:rFonts w:asciiTheme="majorBidi" w:hAnsiTheme="majorBidi" w:cstheme="majorBidi"/>
          <w:color w:val="000000"/>
          <w:sz w:val="24"/>
          <w:szCs w:val="24"/>
        </w:rPr>
        <w:t>______________</w:t>
      </w:r>
    </w:p>
    <w:sectPr w:rsidR="009C598F" w:rsidRPr="00581FFB" w:rsidSect="00D81D5F">
      <w:headerReference w:type="default" r:id="rId12"/>
      <w:pgSz w:w="11906" w:h="16838" w:code="9"/>
      <w:pgMar w:top="993" w:right="567" w:bottom="567" w:left="1701" w:header="340"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A5B2" w14:textId="77777777" w:rsidR="007D1BF1" w:rsidRDefault="007D1BF1">
      <w:pPr>
        <w:spacing w:after="0" w:line="240" w:lineRule="auto"/>
      </w:pPr>
      <w:r>
        <w:separator/>
      </w:r>
    </w:p>
  </w:endnote>
  <w:endnote w:type="continuationSeparator" w:id="0">
    <w:p w14:paraId="5B2588D9" w14:textId="77777777" w:rsidR="007D1BF1" w:rsidRDefault="007D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1070" w14:textId="77777777" w:rsidR="007D1BF1" w:rsidRDefault="007D1BF1">
      <w:pPr>
        <w:spacing w:after="0" w:line="240" w:lineRule="auto"/>
      </w:pPr>
      <w:r>
        <w:separator/>
      </w:r>
    </w:p>
  </w:footnote>
  <w:footnote w:type="continuationSeparator" w:id="0">
    <w:p w14:paraId="1068FD71" w14:textId="77777777" w:rsidR="007D1BF1" w:rsidRDefault="007D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7C3E" w14:textId="77777777" w:rsidR="00932D6C" w:rsidRPr="004E39F0" w:rsidRDefault="00932D6C" w:rsidP="004E39F0">
    <w:pPr>
      <w:pStyle w:val="Antrats"/>
      <w:jc w:val="center"/>
    </w:pPr>
    <w:r w:rsidRPr="0044522D">
      <w:rPr>
        <w:sz w:val="16"/>
        <w:szCs w:val="16"/>
      </w:rPr>
      <w:fldChar w:fldCharType="begin"/>
    </w:r>
    <w:r w:rsidRPr="0044522D">
      <w:rPr>
        <w:sz w:val="16"/>
        <w:szCs w:val="16"/>
      </w:rPr>
      <w:instrText xml:space="preserve"> PAGE   \* MERGEFORMAT </w:instrText>
    </w:r>
    <w:r w:rsidRPr="0044522D">
      <w:rPr>
        <w:sz w:val="16"/>
        <w:szCs w:val="16"/>
      </w:rPr>
      <w:fldChar w:fldCharType="separate"/>
    </w:r>
    <w:r>
      <w:rPr>
        <w:noProof/>
        <w:sz w:val="16"/>
        <w:szCs w:val="16"/>
      </w:rPr>
      <w:t>9</w:t>
    </w:r>
    <w:r w:rsidRPr="0044522D">
      <w:rPr>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FED6" w14:textId="77777777" w:rsidR="00932D6C" w:rsidRPr="00660A24" w:rsidRDefault="00932D6C" w:rsidP="004E1D4E">
    <w:pPr>
      <w:pStyle w:val="Antrats"/>
      <w:ind w:left="51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9E41" w14:textId="77777777" w:rsidR="00802A0F" w:rsidRDefault="00802A0F">
    <w:pPr>
      <w:pStyle w:val="Antrats"/>
    </w:pPr>
  </w:p>
  <w:p w14:paraId="6DC84C2E" w14:textId="77777777" w:rsidR="00802A0F" w:rsidRDefault="00802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33412FB"/>
    <w:multiLevelType w:val="hybridMultilevel"/>
    <w:tmpl w:val="9A80C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E34D6"/>
    <w:multiLevelType w:val="hybridMultilevel"/>
    <w:tmpl w:val="144C025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DE0D4D"/>
    <w:multiLevelType w:val="multilevel"/>
    <w:tmpl w:val="FEAE1DF4"/>
    <w:lvl w:ilvl="0">
      <w:start w:val="1"/>
      <w:numFmt w:val="decimal"/>
      <w:suff w:val="space"/>
      <w:lvlText w:val="%1."/>
      <w:lvlJc w:val="left"/>
      <w:pPr>
        <w:ind w:left="1352" w:hanging="360"/>
      </w:pPr>
      <w:rPr>
        <w:rFonts w:hint="default"/>
        <w:b w:val="0"/>
        <w:color w:val="auto"/>
        <w:sz w:val="24"/>
        <w:szCs w:val="24"/>
      </w:rPr>
    </w:lvl>
    <w:lvl w:ilvl="1">
      <w:start w:val="1"/>
      <w:numFmt w:val="decimal"/>
      <w:suff w:val="space"/>
      <w:lvlText w:val="%1.%2."/>
      <w:lvlJc w:val="left"/>
      <w:pPr>
        <w:ind w:left="1140" w:hanging="432"/>
      </w:pPr>
      <w:rPr>
        <w:rFonts w:hint="default"/>
        <w:b w:val="0"/>
        <w:color w:val="auto"/>
      </w:rPr>
    </w:lvl>
    <w:lvl w:ilvl="2">
      <w:start w:val="1"/>
      <w:numFmt w:val="decimal"/>
      <w:lvlText w:val="%1.%2.%3."/>
      <w:lvlJc w:val="left"/>
      <w:pPr>
        <w:ind w:left="-195" w:hanging="504"/>
      </w:pPr>
      <w:rPr>
        <w:rFonts w:hint="default"/>
      </w:rPr>
    </w:lvl>
    <w:lvl w:ilvl="3">
      <w:start w:val="1"/>
      <w:numFmt w:val="decimal"/>
      <w:lvlText w:val="%1.%2.%3.%4."/>
      <w:lvlJc w:val="left"/>
      <w:pPr>
        <w:ind w:left="309" w:hanging="648"/>
      </w:pPr>
      <w:rPr>
        <w:rFonts w:hint="default"/>
      </w:rPr>
    </w:lvl>
    <w:lvl w:ilvl="4">
      <w:start w:val="1"/>
      <w:numFmt w:val="decimal"/>
      <w:lvlText w:val="%1.%2.%3.%4.%5."/>
      <w:lvlJc w:val="left"/>
      <w:pPr>
        <w:ind w:left="813" w:hanging="792"/>
      </w:pPr>
      <w:rPr>
        <w:rFonts w:hint="default"/>
      </w:rPr>
    </w:lvl>
    <w:lvl w:ilvl="5">
      <w:start w:val="1"/>
      <w:numFmt w:val="decimal"/>
      <w:lvlText w:val="%1.%2.%3.%4.%5.%6."/>
      <w:lvlJc w:val="left"/>
      <w:pPr>
        <w:ind w:left="1317" w:hanging="936"/>
      </w:pPr>
      <w:rPr>
        <w:rFonts w:hint="default"/>
      </w:rPr>
    </w:lvl>
    <w:lvl w:ilvl="6">
      <w:start w:val="1"/>
      <w:numFmt w:val="decimal"/>
      <w:lvlText w:val="%1.%2.%3.%4.%5.%6.%7."/>
      <w:lvlJc w:val="left"/>
      <w:pPr>
        <w:ind w:left="1821" w:hanging="1080"/>
      </w:pPr>
      <w:rPr>
        <w:rFonts w:hint="default"/>
      </w:rPr>
    </w:lvl>
    <w:lvl w:ilvl="7">
      <w:start w:val="1"/>
      <w:numFmt w:val="decimal"/>
      <w:lvlText w:val="%1.%2.%3.%4.%5.%6.%7.%8."/>
      <w:lvlJc w:val="left"/>
      <w:pPr>
        <w:ind w:left="2325" w:hanging="1224"/>
      </w:pPr>
      <w:rPr>
        <w:rFonts w:hint="default"/>
      </w:rPr>
    </w:lvl>
    <w:lvl w:ilvl="8">
      <w:start w:val="1"/>
      <w:numFmt w:val="decimal"/>
      <w:lvlText w:val="%1.%2.%3.%4.%5.%6.%7.%8.%9."/>
      <w:lvlJc w:val="left"/>
      <w:pPr>
        <w:ind w:left="2901" w:hanging="1440"/>
      </w:pPr>
      <w:rPr>
        <w:rFonts w:hint="default"/>
      </w:rPr>
    </w:lvl>
  </w:abstractNum>
  <w:abstractNum w:abstractNumId="4" w15:restartNumberingAfterBreak="0">
    <w:nsid w:val="27F93E72"/>
    <w:multiLevelType w:val="multilevel"/>
    <w:tmpl w:val="C89699CA"/>
    <w:lvl w:ilvl="0">
      <w:start w:val="5"/>
      <w:numFmt w:val="decimal"/>
      <w:lvlText w:val="%1."/>
      <w:lvlJc w:val="left"/>
      <w:pPr>
        <w:ind w:left="360" w:hanging="360"/>
      </w:pPr>
      <w:rPr>
        <w:rFonts w:hint="default"/>
      </w:rPr>
    </w:lvl>
    <w:lvl w:ilvl="1">
      <w:start w:val="1"/>
      <w:numFmt w:val="decimal"/>
      <w:lvlText w:val="%1.%2."/>
      <w:lvlJc w:val="left"/>
      <w:pPr>
        <w:ind w:left="3665" w:hanging="360"/>
      </w:pPr>
      <w:rPr>
        <w:rFonts w:hint="default"/>
      </w:rPr>
    </w:lvl>
    <w:lvl w:ilvl="2">
      <w:start w:val="1"/>
      <w:numFmt w:val="decimal"/>
      <w:lvlText w:val="%1.%2.%3."/>
      <w:lvlJc w:val="left"/>
      <w:pPr>
        <w:ind w:left="7330" w:hanging="720"/>
      </w:pPr>
      <w:rPr>
        <w:rFonts w:hint="default"/>
      </w:rPr>
    </w:lvl>
    <w:lvl w:ilvl="3">
      <w:start w:val="1"/>
      <w:numFmt w:val="decimal"/>
      <w:lvlText w:val="%1.%2.%3.%4."/>
      <w:lvlJc w:val="left"/>
      <w:pPr>
        <w:ind w:left="10635" w:hanging="720"/>
      </w:pPr>
      <w:rPr>
        <w:rFonts w:hint="default"/>
      </w:rPr>
    </w:lvl>
    <w:lvl w:ilvl="4">
      <w:start w:val="1"/>
      <w:numFmt w:val="decimal"/>
      <w:lvlText w:val="%1.%2.%3.%4.%5."/>
      <w:lvlJc w:val="left"/>
      <w:pPr>
        <w:ind w:left="14300" w:hanging="1080"/>
      </w:pPr>
      <w:rPr>
        <w:rFonts w:hint="default"/>
      </w:rPr>
    </w:lvl>
    <w:lvl w:ilvl="5">
      <w:start w:val="1"/>
      <w:numFmt w:val="decimal"/>
      <w:lvlText w:val="%1.%2.%3.%4.%5.%6."/>
      <w:lvlJc w:val="left"/>
      <w:pPr>
        <w:ind w:left="17605" w:hanging="1080"/>
      </w:pPr>
      <w:rPr>
        <w:rFonts w:hint="default"/>
      </w:rPr>
    </w:lvl>
    <w:lvl w:ilvl="6">
      <w:start w:val="1"/>
      <w:numFmt w:val="decimal"/>
      <w:lvlText w:val="%1.%2.%3.%4.%5.%6.%7."/>
      <w:lvlJc w:val="left"/>
      <w:pPr>
        <w:ind w:left="21270" w:hanging="1440"/>
      </w:pPr>
      <w:rPr>
        <w:rFonts w:hint="default"/>
      </w:rPr>
    </w:lvl>
    <w:lvl w:ilvl="7">
      <w:start w:val="1"/>
      <w:numFmt w:val="decimal"/>
      <w:lvlText w:val="%1.%2.%3.%4.%5.%6.%7.%8."/>
      <w:lvlJc w:val="left"/>
      <w:pPr>
        <w:ind w:left="24575" w:hanging="1440"/>
      </w:pPr>
      <w:rPr>
        <w:rFonts w:hint="default"/>
      </w:rPr>
    </w:lvl>
    <w:lvl w:ilvl="8">
      <w:start w:val="1"/>
      <w:numFmt w:val="decimal"/>
      <w:lvlText w:val="%1.%2.%3.%4.%5.%6.%7.%8.%9."/>
      <w:lvlJc w:val="left"/>
      <w:pPr>
        <w:ind w:left="28240" w:hanging="1800"/>
      </w:pPr>
      <w:rPr>
        <w:rFonts w:hint="default"/>
      </w:rPr>
    </w:lvl>
  </w:abstractNum>
  <w:abstractNum w:abstractNumId="5"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7E6D24"/>
    <w:multiLevelType w:val="multilevel"/>
    <w:tmpl w:val="2B4EBC6A"/>
    <w:lvl w:ilvl="0">
      <w:start w:val="1"/>
      <w:numFmt w:val="none"/>
      <w:suff w:val="space"/>
      <w:lvlText w:val=""/>
      <w:lvlJc w:val="left"/>
      <w:pPr>
        <w:ind w:left="360" w:hanging="360"/>
      </w:pPr>
    </w:lvl>
    <w:lvl w:ilvl="1">
      <w:start w:val="2"/>
      <w:numFmt w:val="decimal"/>
      <w:suff w:val="space"/>
      <w:lvlText w:val="%2."/>
      <w:lvlJc w:val="left"/>
      <w:pPr>
        <w:ind w:left="0" w:firstLine="0"/>
      </w:pPr>
    </w:lvl>
    <w:lvl w:ilvl="2">
      <w:start w:val="1"/>
      <w:numFmt w:val="decimal"/>
      <w:suff w:val="space"/>
      <w:lvlText w:val="4.%3."/>
      <w:lvlJc w:val="left"/>
      <w:pPr>
        <w:ind w:left="4112" w:firstLine="0"/>
      </w:pPr>
    </w:lvl>
    <w:lvl w:ilvl="3">
      <w:start w:val="1"/>
      <w:numFmt w:val="decimal"/>
      <w:suff w:val="space"/>
      <w:lvlText w:val="%2.%3.%4."/>
      <w:lvlJc w:val="left"/>
      <w:pPr>
        <w:ind w:left="0" w:firstLine="0"/>
      </w:pPr>
    </w:lvl>
    <w:lvl w:ilvl="4">
      <w:start w:val="1"/>
      <w:numFmt w:val="decimal"/>
      <w:suff w:val="space"/>
      <w:lvlText w:val="%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EB63AC"/>
    <w:multiLevelType w:val="hybridMultilevel"/>
    <w:tmpl w:val="6D0A88B2"/>
    <w:lvl w:ilvl="0" w:tplc="6442D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0F7DAF"/>
    <w:multiLevelType w:val="hybridMultilevel"/>
    <w:tmpl w:val="0FBE3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FA5C39"/>
    <w:multiLevelType w:val="multilevel"/>
    <w:tmpl w:val="FC82968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52BA7B0C"/>
    <w:multiLevelType w:val="multilevel"/>
    <w:tmpl w:val="FEAE1DF4"/>
    <w:lvl w:ilvl="0">
      <w:start w:val="1"/>
      <w:numFmt w:val="decimal"/>
      <w:suff w:val="space"/>
      <w:lvlText w:val="%1."/>
      <w:lvlJc w:val="left"/>
      <w:pPr>
        <w:ind w:left="4613"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5C3D63"/>
    <w:multiLevelType w:val="hybridMultilevel"/>
    <w:tmpl w:val="8B524A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49240D"/>
    <w:multiLevelType w:val="hybridMultilevel"/>
    <w:tmpl w:val="6854C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5F1A453F"/>
    <w:multiLevelType w:val="multilevel"/>
    <w:tmpl w:val="EC1217B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21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8799"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start w:val="1"/>
      <w:numFmt w:val="bullet"/>
      <w:lvlText w:val=""/>
      <w:lvlJc w:val="left"/>
      <w:pPr>
        <w:ind w:left="4380" w:hanging="360"/>
      </w:pPr>
      <w:rPr>
        <w:rFonts w:ascii="Symbol" w:hAnsi="Symbol" w:hint="default"/>
      </w:rPr>
    </w:lvl>
    <w:lvl w:ilvl="4" w:tplc="04270003">
      <w:start w:val="1"/>
      <w:numFmt w:val="bullet"/>
      <w:lvlText w:val="o"/>
      <w:lvlJc w:val="left"/>
      <w:pPr>
        <w:ind w:left="5100" w:hanging="360"/>
      </w:pPr>
      <w:rPr>
        <w:rFonts w:ascii="Courier New" w:hAnsi="Courier New" w:cs="Courier New" w:hint="default"/>
      </w:rPr>
    </w:lvl>
    <w:lvl w:ilvl="5" w:tplc="04270005">
      <w:start w:val="1"/>
      <w:numFmt w:val="bullet"/>
      <w:lvlText w:val=""/>
      <w:lvlJc w:val="left"/>
      <w:pPr>
        <w:ind w:left="5820" w:hanging="360"/>
      </w:pPr>
      <w:rPr>
        <w:rFonts w:ascii="Wingdings" w:hAnsi="Wingdings" w:hint="default"/>
      </w:rPr>
    </w:lvl>
    <w:lvl w:ilvl="6" w:tplc="04270001">
      <w:start w:val="1"/>
      <w:numFmt w:val="bullet"/>
      <w:lvlText w:val=""/>
      <w:lvlJc w:val="left"/>
      <w:pPr>
        <w:ind w:left="6540" w:hanging="360"/>
      </w:pPr>
      <w:rPr>
        <w:rFonts w:ascii="Symbol" w:hAnsi="Symbol" w:hint="default"/>
      </w:rPr>
    </w:lvl>
    <w:lvl w:ilvl="7" w:tplc="04270003">
      <w:start w:val="1"/>
      <w:numFmt w:val="bullet"/>
      <w:lvlText w:val="o"/>
      <w:lvlJc w:val="left"/>
      <w:pPr>
        <w:ind w:left="7260" w:hanging="360"/>
      </w:pPr>
      <w:rPr>
        <w:rFonts w:ascii="Courier New" w:hAnsi="Courier New" w:cs="Courier New" w:hint="default"/>
      </w:rPr>
    </w:lvl>
    <w:lvl w:ilvl="8" w:tplc="04270005">
      <w:start w:val="1"/>
      <w:numFmt w:val="bullet"/>
      <w:lvlText w:val=""/>
      <w:lvlJc w:val="left"/>
      <w:pPr>
        <w:ind w:left="7980" w:hanging="360"/>
      </w:pPr>
      <w:rPr>
        <w:rFonts w:ascii="Wingdings" w:hAnsi="Wingdings" w:hint="default"/>
      </w:rPr>
    </w:lvl>
  </w:abstractNum>
  <w:abstractNum w:abstractNumId="19" w15:restartNumberingAfterBreak="0">
    <w:nsid w:val="6C9C681B"/>
    <w:multiLevelType w:val="hybridMultilevel"/>
    <w:tmpl w:val="3A66B578"/>
    <w:lvl w:ilvl="0" w:tplc="2F760E4E">
      <w:start w:val="16"/>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D316CC"/>
    <w:multiLevelType w:val="hybridMultilevel"/>
    <w:tmpl w:val="5644CBBE"/>
    <w:lvl w:ilvl="0" w:tplc="6BCE41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52C5F48"/>
    <w:multiLevelType w:val="hybridMultilevel"/>
    <w:tmpl w:val="76CE5B48"/>
    <w:lvl w:ilvl="0" w:tplc="B74A1B84">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1D41AC"/>
    <w:multiLevelType w:val="hybridMultilevel"/>
    <w:tmpl w:val="FF04F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8C6B61"/>
    <w:multiLevelType w:val="multilevel"/>
    <w:tmpl w:val="81089C40"/>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1700086242">
    <w:abstractNumId w:val="22"/>
  </w:num>
  <w:num w:numId="2" w16cid:durableId="1602833187">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3" w16cid:durableId="1996448977">
    <w:abstractNumId w:val="21"/>
  </w:num>
  <w:num w:numId="4" w16cid:durableId="2016568517">
    <w:abstractNumId w:val="12"/>
  </w:num>
  <w:num w:numId="5" w16cid:durableId="327631826">
    <w:abstractNumId w:val="19"/>
  </w:num>
  <w:num w:numId="6" w16cid:durableId="1976717502">
    <w:abstractNumId w:val="16"/>
  </w:num>
  <w:num w:numId="7" w16cid:durableId="1685286434">
    <w:abstractNumId w:val="1"/>
  </w:num>
  <w:num w:numId="8" w16cid:durableId="302347883">
    <w:abstractNumId w:val="13"/>
  </w:num>
  <w:num w:numId="9" w16cid:durableId="1412694843">
    <w:abstractNumId w:val="11"/>
  </w:num>
  <w:num w:numId="10" w16cid:durableId="665018874">
    <w:abstractNumId w:val="8"/>
  </w:num>
  <w:num w:numId="11" w16cid:durableId="174922495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135336">
    <w:abstractNumId w:val="18"/>
  </w:num>
  <w:num w:numId="13" w16cid:durableId="1584682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9191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534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1655594">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937133">
    <w:abstractNumId w:val="2"/>
  </w:num>
  <w:num w:numId="18" w16cid:durableId="505556678">
    <w:abstractNumId w:val="7"/>
  </w:num>
  <w:num w:numId="19" w16cid:durableId="250968976">
    <w:abstractNumId w:val="17"/>
  </w:num>
  <w:num w:numId="20" w16cid:durableId="337469733">
    <w:abstractNumId w:val="3"/>
  </w:num>
  <w:num w:numId="21" w16cid:durableId="73206063">
    <w:abstractNumId w:val="5"/>
  </w:num>
  <w:num w:numId="22" w16cid:durableId="1874069859">
    <w:abstractNumId w:val="15"/>
  </w:num>
  <w:num w:numId="23" w16cid:durableId="1583174477">
    <w:abstractNumId w:val="14"/>
  </w:num>
  <w:num w:numId="24" w16cid:durableId="1762331511">
    <w:abstractNumId w:val="6"/>
  </w:num>
  <w:num w:numId="25" w16cid:durableId="208691453">
    <w:abstractNumId w:val="24"/>
  </w:num>
  <w:num w:numId="26" w16cid:durableId="338970288">
    <w:abstractNumId w:val="23"/>
  </w:num>
  <w:num w:numId="27" w16cid:durableId="214052127">
    <w:abstractNumId w:val="10"/>
  </w:num>
  <w:num w:numId="28" w16cid:durableId="1043871633">
    <w:abstractNumId w:val="4"/>
  </w:num>
  <w:num w:numId="29" w16cid:durableId="320811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646825">
    <w:abstractNumId w:val="9"/>
  </w:num>
  <w:num w:numId="31" w16cid:durableId="75459163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C5"/>
    <w:rsid w:val="00000377"/>
    <w:rsid w:val="000014AB"/>
    <w:rsid w:val="000029AA"/>
    <w:rsid w:val="000035CC"/>
    <w:rsid w:val="00003867"/>
    <w:rsid w:val="0000514A"/>
    <w:rsid w:val="0000535F"/>
    <w:rsid w:val="000053C7"/>
    <w:rsid w:val="00005FD7"/>
    <w:rsid w:val="00010A5D"/>
    <w:rsid w:val="0001257F"/>
    <w:rsid w:val="000132C8"/>
    <w:rsid w:val="000140C9"/>
    <w:rsid w:val="00014A6C"/>
    <w:rsid w:val="00014A98"/>
    <w:rsid w:val="00015EAB"/>
    <w:rsid w:val="0001616D"/>
    <w:rsid w:val="00016862"/>
    <w:rsid w:val="00016C8B"/>
    <w:rsid w:val="00016DC1"/>
    <w:rsid w:val="00016FF9"/>
    <w:rsid w:val="000173C9"/>
    <w:rsid w:val="000179A4"/>
    <w:rsid w:val="00017E70"/>
    <w:rsid w:val="00017F9F"/>
    <w:rsid w:val="00020D2B"/>
    <w:rsid w:val="00021BA6"/>
    <w:rsid w:val="0002224A"/>
    <w:rsid w:val="0002337B"/>
    <w:rsid w:val="00024DC4"/>
    <w:rsid w:val="00025451"/>
    <w:rsid w:val="00025B53"/>
    <w:rsid w:val="000267D5"/>
    <w:rsid w:val="00026EAA"/>
    <w:rsid w:val="00027422"/>
    <w:rsid w:val="00030049"/>
    <w:rsid w:val="000311A4"/>
    <w:rsid w:val="000327A0"/>
    <w:rsid w:val="00033FD2"/>
    <w:rsid w:val="00035374"/>
    <w:rsid w:val="000354B9"/>
    <w:rsid w:val="00035656"/>
    <w:rsid w:val="00037710"/>
    <w:rsid w:val="00040077"/>
    <w:rsid w:val="00040262"/>
    <w:rsid w:val="000402DE"/>
    <w:rsid w:val="000408EE"/>
    <w:rsid w:val="00040C53"/>
    <w:rsid w:val="000412ED"/>
    <w:rsid w:val="0004200C"/>
    <w:rsid w:val="000446C8"/>
    <w:rsid w:val="000451EC"/>
    <w:rsid w:val="00047123"/>
    <w:rsid w:val="000471A2"/>
    <w:rsid w:val="000471C0"/>
    <w:rsid w:val="00047236"/>
    <w:rsid w:val="0004794E"/>
    <w:rsid w:val="000529D7"/>
    <w:rsid w:val="00052B23"/>
    <w:rsid w:val="00053003"/>
    <w:rsid w:val="0005358B"/>
    <w:rsid w:val="00054453"/>
    <w:rsid w:val="00054C83"/>
    <w:rsid w:val="00055507"/>
    <w:rsid w:val="000570A5"/>
    <w:rsid w:val="00057B73"/>
    <w:rsid w:val="000600D0"/>
    <w:rsid w:val="00060135"/>
    <w:rsid w:val="000601C4"/>
    <w:rsid w:val="000604A3"/>
    <w:rsid w:val="0006096B"/>
    <w:rsid w:val="000612D2"/>
    <w:rsid w:val="00061A7B"/>
    <w:rsid w:val="00062744"/>
    <w:rsid w:val="00065E7B"/>
    <w:rsid w:val="00067107"/>
    <w:rsid w:val="00067A23"/>
    <w:rsid w:val="000703BB"/>
    <w:rsid w:val="000705C1"/>
    <w:rsid w:val="000706CE"/>
    <w:rsid w:val="00071793"/>
    <w:rsid w:val="00073246"/>
    <w:rsid w:val="00073DA3"/>
    <w:rsid w:val="000740B1"/>
    <w:rsid w:val="0007530B"/>
    <w:rsid w:val="00076205"/>
    <w:rsid w:val="00076F10"/>
    <w:rsid w:val="00077419"/>
    <w:rsid w:val="00077916"/>
    <w:rsid w:val="00080F28"/>
    <w:rsid w:val="00081AE7"/>
    <w:rsid w:val="00081F3E"/>
    <w:rsid w:val="00082239"/>
    <w:rsid w:val="00082990"/>
    <w:rsid w:val="00082CA5"/>
    <w:rsid w:val="000855C5"/>
    <w:rsid w:val="00085A64"/>
    <w:rsid w:val="00086E8D"/>
    <w:rsid w:val="0009009A"/>
    <w:rsid w:val="000906D8"/>
    <w:rsid w:val="00090A90"/>
    <w:rsid w:val="0009346E"/>
    <w:rsid w:val="00094D62"/>
    <w:rsid w:val="00095A72"/>
    <w:rsid w:val="0009668E"/>
    <w:rsid w:val="00097CA9"/>
    <w:rsid w:val="000A0B9E"/>
    <w:rsid w:val="000A1036"/>
    <w:rsid w:val="000A1645"/>
    <w:rsid w:val="000A3C89"/>
    <w:rsid w:val="000A5B06"/>
    <w:rsid w:val="000A5CBD"/>
    <w:rsid w:val="000A5F31"/>
    <w:rsid w:val="000B08CD"/>
    <w:rsid w:val="000B0A91"/>
    <w:rsid w:val="000B188C"/>
    <w:rsid w:val="000B2853"/>
    <w:rsid w:val="000B50CB"/>
    <w:rsid w:val="000B5785"/>
    <w:rsid w:val="000B5BF7"/>
    <w:rsid w:val="000B6A1F"/>
    <w:rsid w:val="000B70B8"/>
    <w:rsid w:val="000B7602"/>
    <w:rsid w:val="000C025A"/>
    <w:rsid w:val="000C1B8A"/>
    <w:rsid w:val="000C38FF"/>
    <w:rsid w:val="000C3DAB"/>
    <w:rsid w:val="000C4270"/>
    <w:rsid w:val="000C5A63"/>
    <w:rsid w:val="000C5BA1"/>
    <w:rsid w:val="000C5E0B"/>
    <w:rsid w:val="000C649F"/>
    <w:rsid w:val="000C67A3"/>
    <w:rsid w:val="000C6FBE"/>
    <w:rsid w:val="000D0E25"/>
    <w:rsid w:val="000D117F"/>
    <w:rsid w:val="000D18F9"/>
    <w:rsid w:val="000D229B"/>
    <w:rsid w:val="000D3375"/>
    <w:rsid w:val="000D3520"/>
    <w:rsid w:val="000D3527"/>
    <w:rsid w:val="000D419E"/>
    <w:rsid w:val="000D4D1B"/>
    <w:rsid w:val="000D4D4E"/>
    <w:rsid w:val="000D53A6"/>
    <w:rsid w:val="000D553D"/>
    <w:rsid w:val="000D61BE"/>
    <w:rsid w:val="000D695F"/>
    <w:rsid w:val="000D7805"/>
    <w:rsid w:val="000E06F8"/>
    <w:rsid w:val="000E079A"/>
    <w:rsid w:val="000E16B4"/>
    <w:rsid w:val="000E2930"/>
    <w:rsid w:val="000E3DA0"/>
    <w:rsid w:val="000E4A04"/>
    <w:rsid w:val="000E4D3B"/>
    <w:rsid w:val="000E5B0C"/>
    <w:rsid w:val="000F04E0"/>
    <w:rsid w:val="000F0674"/>
    <w:rsid w:val="000F0D05"/>
    <w:rsid w:val="000F172E"/>
    <w:rsid w:val="000F29F9"/>
    <w:rsid w:val="000F2AFF"/>
    <w:rsid w:val="000F38DB"/>
    <w:rsid w:val="000F4289"/>
    <w:rsid w:val="000F46CF"/>
    <w:rsid w:val="000F4B42"/>
    <w:rsid w:val="000F5D14"/>
    <w:rsid w:val="000F701B"/>
    <w:rsid w:val="000F710F"/>
    <w:rsid w:val="000F7541"/>
    <w:rsid w:val="000F7A07"/>
    <w:rsid w:val="000F7E1B"/>
    <w:rsid w:val="00100AD8"/>
    <w:rsid w:val="00100E33"/>
    <w:rsid w:val="001018C1"/>
    <w:rsid w:val="001026A5"/>
    <w:rsid w:val="00103E4E"/>
    <w:rsid w:val="00107366"/>
    <w:rsid w:val="00107D68"/>
    <w:rsid w:val="001101DB"/>
    <w:rsid w:val="00110F96"/>
    <w:rsid w:val="00113063"/>
    <w:rsid w:val="00113D2E"/>
    <w:rsid w:val="001143DE"/>
    <w:rsid w:val="00114CF7"/>
    <w:rsid w:val="001150CF"/>
    <w:rsid w:val="001159B9"/>
    <w:rsid w:val="00115C43"/>
    <w:rsid w:val="00116FCA"/>
    <w:rsid w:val="00120C82"/>
    <w:rsid w:val="00120CD6"/>
    <w:rsid w:val="0012172D"/>
    <w:rsid w:val="00123749"/>
    <w:rsid w:val="0012383B"/>
    <w:rsid w:val="001249A6"/>
    <w:rsid w:val="001306E4"/>
    <w:rsid w:val="00131408"/>
    <w:rsid w:val="00131B44"/>
    <w:rsid w:val="00131B87"/>
    <w:rsid w:val="001336BC"/>
    <w:rsid w:val="001338DC"/>
    <w:rsid w:val="0013415E"/>
    <w:rsid w:val="00134AB6"/>
    <w:rsid w:val="00135B8E"/>
    <w:rsid w:val="0013649A"/>
    <w:rsid w:val="001370FC"/>
    <w:rsid w:val="00137E4A"/>
    <w:rsid w:val="00140A72"/>
    <w:rsid w:val="00142F14"/>
    <w:rsid w:val="001431A0"/>
    <w:rsid w:val="001435C3"/>
    <w:rsid w:val="0014407D"/>
    <w:rsid w:val="0014469B"/>
    <w:rsid w:val="00151AD4"/>
    <w:rsid w:val="001521DB"/>
    <w:rsid w:val="00152572"/>
    <w:rsid w:val="00152B74"/>
    <w:rsid w:val="00152C51"/>
    <w:rsid w:val="00153EEC"/>
    <w:rsid w:val="0015447C"/>
    <w:rsid w:val="00155235"/>
    <w:rsid w:val="001558AA"/>
    <w:rsid w:val="00156D4D"/>
    <w:rsid w:val="00157851"/>
    <w:rsid w:val="001604AF"/>
    <w:rsid w:val="00164397"/>
    <w:rsid w:val="001645E5"/>
    <w:rsid w:val="001658CF"/>
    <w:rsid w:val="00165B54"/>
    <w:rsid w:val="00166AA4"/>
    <w:rsid w:val="00166C99"/>
    <w:rsid w:val="00166E0A"/>
    <w:rsid w:val="0016780A"/>
    <w:rsid w:val="00170E89"/>
    <w:rsid w:val="00171DC3"/>
    <w:rsid w:val="001729FC"/>
    <w:rsid w:val="0017523C"/>
    <w:rsid w:val="001755BF"/>
    <w:rsid w:val="0017613A"/>
    <w:rsid w:val="00176A95"/>
    <w:rsid w:val="001776A9"/>
    <w:rsid w:val="0018060F"/>
    <w:rsid w:val="001809B7"/>
    <w:rsid w:val="001817D4"/>
    <w:rsid w:val="0018285D"/>
    <w:rsid w:val="00183879"/>
    <w:rsid w:val="00184BA9"/>
    <w:rsid w:val="00185818"/>
    <w:rsid w:val="001874B7"/>
    <w:rsid w:val="001875E4"/>
    <w:rsid w:val="0019041C"/>
    <w:rsid w:val="00190AF1"/>
    <w:rsid w:val="00191086"/>
    <w:rsid w:val="00192E48"/>
    <w:rsid w:val="00193C64"/>
    <w:rsid w:val="0019719C"/>
    <w:rsid w:val="00197CE5"/>
    <w:rsid w:val="001A09BA"/>
    <w:rsid w:val="001A2084"/>
    <w:rsid w:val="001A3F27"/>
    <w:rsid w:val="001A483F"/>
    <w:rsid w:val="001A56FA"/>
    <w:rsid w:val="001A58F8"/>
    <w:rsid w:val="001A6DE9"/>
    <w:rsid w:val="001B0516"/>
    <w:rsid w:val="001B0864"/>
    <w:rsid w:val="001B0DEA"/>
    <w:rsid w:val="001B3561"/>
    <w:rsid w:val="001B63FB"/>
    <w:rsid w:val="001B6EEA"/>
    <w:rsid w:val="001B77BC"/>
    <w:rsid w:val="001B79F1"/>
    <w:rsid w:val="001C0A9D"/>
    <w:rsid w:val="001C1AA9"/>
    <w:rsid w:val="001C2103"/>
    <w:rsid w:val="001C417E"/>
    <w:rsid w:val="001C6C02"/>
    <w:rsid w:val="001C6C74"/>
    <w:rsid w:val="001D0152"/>
    <w:rsid w:val="001D257B"/>
    <w:rsid w:val="001D3D14"/>
    <w:rsid w:val="001D3D6D"/>
    <w:rsid w:val="001D55A1"/>
    <w:rsid w:val="001D58F9"/>
    <w:rsid w:val="001D68B5"/>
    <w:rsid w:val="001E1965"/>
    <w:rsid w:val="001E1AAC"/>
    <w:rsid w:val="001E25B3"/>
    <w:rsid w:val="001E31AC"/>
    <w:rsid w:val="001E3596"/>
    <w:rsid w:val="001E424C"/>
    <w:rsid w:val="001E6133"/>
    <w:rsid w:val="001F0955"/>
    <w:rsid w:val="001F0C8D"/>
    <w:rsid w:val="001F0D7F"/>
    <w:rsid w:val="001F0F9D"/>
    <w:rsid w:val="001F1574"/>
    <w:rsid w:val="001F2044"/>
    <w:rsid w:val="001F288A"/>
    <w:rsid w:val="001F3995"/>
    <w:rsid w:val="001F447E"/>
    <w:rsid w:val="001F660A"/>
    <w:rsid w:val="001F74D3"/>
    <w:rsid w:val="0020023E"/>
    <w:rsid w:val="00200818"/>
    <w:rsid w:val="002009EB"/>
    <w:rsid w:val="00200A54"/>
    <w:rsid w:val="00201130"/>
    <w:rsid w:val="0020154A"/>
    <w:rsid w:val="00201A48"/>
    <w:rsid w:val="00204970"/>
    <w:rsid w:val="00204C30"/>
    <w:rsid w:val="00205A70"/>
    <w:rsid w:val="00207258"/>
    <w:rsid w:val="00207427"/>
    <w:rsid w:val="002078B8"/>
    <w:rsid w:val="002122F3"/>
    <w:rsid w:val="00212CC8"/>
    <w:rsid w:val="00213D58"/>
    <w:rsid w:val="002152B9"/>
    <w:rsid w:val="00215A3E"/>
    <w:rsid w:val="00216147"/>
    <w:rsid w:val="00216823"/>
    <w:rsid w:val="00220000"/>
    <w:rsid w:val="00220755"/>
    <w:rsid w:val="00221E0A"/>
    <w:rsid w:val="002222F0"/>
    <w:rsid w:val="00222E03"/>
    <w:rsid w:val="0022303B"/>
    <w:rsid w:val="002250D6"/>
    <w:rsid w:val="00225919"/>
    <w:rsid w:val="0022602B"/>
    <w:rsid w:val="002267D8"/>
    <w:rsid w:val="00227006"/>
    <w:rsid w:val="00227236"/>
    <w:rsid w:val="002277A7"/>
    <w:rsid w:val="002278FB"/>
    <w:rsid w:val="00230827"/>
    <w:rsid w:val="0023236C"/>
    <w:rsid w:val="00232611"/>
    <w:rsid w:val="0023288B"/>
    <w:rsid w:val="00232A76"/>
    <w:rsid w:val="00232D25"/>
    <w:rsid w:val="002333F9"/>
    <w:rsid w:val="00234E21"/>
    <w:rsid w:val="00235257"/>
    <w:rsid w:val="00237A81"/>
    <w:rsid w:val="0024027F"/>
    <w:rsid w:val="00240383"/>
    <w:rsid w:val="00240705"/>
    <w:rsid w:val="00240F44"/>
    <w:rsid w:val="002413E2"/>
    <w:rsid w:val="0024393A"/>
    <w:rsid w:val="0024414E"/>
    <w:rsid w:val="002452D7"/>
    <w:rsid w:val="00246997"/>
    <w:rsid w:val="00246DCD"/>
    <w:rsid w:val="00247037"/>
    <w:rsid w:val="00247141"/>
    <w:rsid w:val="002479E4"/>
    <w:rsid w:val="002528B5"/>
    <w:rsid w:val="002529C7"/>
    <w:rsid w:val="00252F70"/>
    <w:rsid w:val="00253C0E"/>
    <w:rsid w:val="00254524"/>
    <w:rsid w:val="00254650"/>
    <w:rsid w:val="00254BFA"/>
    <w:rsid w:val="00254EAE"/>
    <w:rsid w:val="0025543A"/>
    <w:rsid w:val="00256232"/>
    <w:rsid w:val="00256C3B"/>
    <w:rsid w:val="0025731B"/>
    <w:rsid w:val="002607F2"/>
    <w:rsid w:val="00260AAA"/>
    <w:rsid w:val="00261948"/>
    <w:rsid w:val="00262B0C"/>
    <w:rsid w:val="00262C8D"/>
    <w:rsid w:val="002631A2"/>
    <w:rsid w:val="00263465"/>
    <w:rsid w:val="002639D2"/>
    <w:rsid w:val="00263A42"/>
    <w:rsid w:val="00263DA4"/>
    <w:rsid w:val="002643C4"/>
    <w:rsid w:val="002659E0"/>
    <w:rsid w:val="00270BDE"/>
    <w:rsid w:val="00271850"/>
    <w:rsid w:val="00272167"/>
    <w:rsid w:val="00273BE2"/>
    <w:rsid w:val="00274ADD"/>
    <w:rsid w:val="002756A9"/>
    <w:rsid w:val="00275717"/>
    <w:rsid w:val="00275B69"/>
    <w:rsid w:val="00276888"/>
    <w:rsid w:val="00277CC1"/>
    <w:rsid w:val="00277F16"/>
    <w:rsid w:val="002814FC"/>
    <w:rsid w:val="0028417D"/>
    <w:rsid w:val="00285872"/>
    <w:rsid w:val="0028593C"/>
    <w:rsid w:val="00285B2B"/>
    <w:rsid w:val="00285EB1"/>
    <w:rsid w:val="002868CF"/>
    <w:rsid w:val="00287A5F"/>
    <w:rsid w:val="00290914"/>
    <w:rsid w:val="00291CFA"/>
    <w:rsid w:val="00291DC9"/>
    <w:rsid w:val="002934FF"/>
    <w:rsid w:val="002936F5"/>
    <w:rsid w:val="00293DF9"/>
    <w:rsid w:val="0029411F"/>
    <w:rsid w:val="00294927"/>
    <w:rsid w:val="0029496F"/>
    <w:rsid w:val="00295CCA"/>
    <w:rsid w:val="002961BC"/>
    <w:rsid w:val="0029672A"/>
    <w:rsid w:val="00296C2A"/>
    <w:rsid w:val="00297E36"/>
    <w:rsid w:val="002A0D85"/>
    <w:rsid w:val="002A15DB"/>
    <w:rsid w:val="002A1932"/>
    <w:rsid w:val="002A376D"/>
    <w:rsid w:val="002A3D06"/>
    <w:rsid w:val="002A3D97"/>
    <w:rsid w:val="002A3F19"/>
    <w:rsid w:val="002A42F9"/>
    <w:rsid w:val="002A4A9F"/>
    <w:rsid w:val="002A6AAA"/>
    <w:rsid w:val="002A7EBA"/>
    <w:rsid w:val="002B01C8"/>
    <w:rsid w:val="002B0550"/>
    <w:rsid w:val="002B1B0E"/>
    <w:rsid w:val="002B2B48"/>
    <w:rsid w:val="002B3EAE"/>
    <w:rsid w:val="002B4272"/>
    <w:rsid w:val="002B43AB"/>
    <w:rsid w:val="002B4E44"/>
    <w:rsid w:val="002B5509"/>
    <w:rsid w:val="002B7AF7"/>
    <w:rsid w:val="002C0796"/>
    <w:rsid w:val="002C32AB"/>
    <w:rsid w:val="002C45BC"/>
    <w:rsid w:val="002C5414"/>
    <w:rsid w:val="002C6102"/>
    <w:rsid w:val="002C622B"/>
    <w:rsid w:val="002C71D3"/>
    <w:rsid w:val="002C7BAB"/>
    <w:rsid w:val="002D0145"/>
    <w:rsid w:val="002D0BCC"/>
    <w:rsid w:val="002D6553"/>
    <w:rsid w:val="002D7F9F"/>
    <w:rsid w:val="002E07DD"/>
    <w:rsid w:val="002E2054"/>
    <w:rsid w:val="002E250F"/>
    <w:rsid w:val="002E2D6F"/>
    <w:rsid w:val="002E3229"/>
    <w:rsid w:val="002E4222"/>
    <w:rsid w:val="002E47C6"/>
    <w:rsid w:val="002E4E1C"/>
    <w:rsid w:val="002E7802"/>
    <w:rsid w:val="002F0A0B"/>
    <w:rsid w:val="002F0FB9"/>
    <w:rsid w:val="002F1413"/>
    <w:rsid w:val="002F16D1"/>
    <w:rsid w:val="002F2320"/>
    <w:rsid w:val="002F28DE"/>
    <w:rsid w:val="002F33FF"/>
    <w:rsid w:val="002F35A9"/>
    <w:rsid w:val="002F405C"/>
    <w:rsid w:val="002F62F9"/>
    <w:rsid w:val="002F6968"/>
    <w:rsid w:val="00300950"/>
    <w:rsid w:val="00300F04"/>
    <w:rsid w:val="0030184B"/>
    <w:rsid w:val="00304857"/>
    <w:rsid w:val="0030514D"/>
    <w:rsid w:val="00305B7C"/>
    <w:rsid w:val="00306186"/>
    <w:rsid w:val="00307BCC"/>
    <w:rsid w:val="0031113E"/>
    <w:rsid w:val="00311A3C"/>
    <w:rsid w:val="00312656"/>
    <w:rsid w:val="00312AE0"/>
    <w:rsid w:val="00313180"/>
    <w:rsid w:val="003138CB"/>
    <w:rsid w:val="003138DB"/>
    <w:rsid w:val="00315635"/>
    <w:rsid w:val="00315A7B"/>
    <w:rsid w:val="00316555"/>
    <w:rsid w:val="003166A8"/>
    <w:rsid w:val="00316C63"/>
    <w:rsid w:val="00317128"/>
    <w:rsid w:val="003201D2"/>
    <w:rsid w:val="003209E4"/>
    <w:rsid w:val="00320ABF"/>
    <w:rsid w:val="00321F5B"/>
    <w:rsid w:val="00322CBB"/>
    <w:rsid w:val="003244C2"/>
    <w:rsid w:val="003244C9"/>
    <w:rsid w:val="00325296"/>
    <w:rsid w:val="00325D46"/>
    <w:rsid w:val="00326828"/>
    <w:rsid w:val="00326833"/>
    <w:rsid w:val="00327EB6"/>
    <w:rsid w:val="00327FC0"/>
    <w:rsid w:val="00330B59"/>
    <w:rsid w:val="00331002"/>
    <w:rsid w:val="00331DB4"/>
    <w:rsid w:val="00331E3F"/>
    <w:rsid w:val="00332960"/>
    <w:rsid w:val="00335364"/>
    <w:rsid w:val="0033579F"/>
    <w:rsid w:val="00336FAE"/>
    <w:rsid w:val="0033755F"/>
    <w:rsid w:val="00337A3E"/>
    <w:rsid w:val="003404A0"/>
    <w:rsid w:val="00341559"/>
    <w:rsid w:val="00342E81"/>
    <w:rsid w:val="00343D74"/>
    <w:rsid w:val="003447FA"/>
    <w:rsid w:val="00345C2D"/>
    <w:rsid w:val="00346121"/>
    <w:rsid w:val="00346DFF"/>
    <w:rsid w:val="00347205"/>
    <w:rsid w:val="0035055B"/>
    <w:rsid w:val="00352742"/>
    <w:rsid w:val="003529D5"/>
    <w:rsid w:val="003547D3"/>
    <w:rsid w:val="0035491C"/>
    <w:rsid w:val="00354A32"/>
    <w:rsid w:val="00354D35"/>
    <w:rsid w:val="003555C6"/>
    <w:rsid w:val="003576AA"/>
    <w:rsid w:val="00360282"/>
    <w:rsid w:val="003608BC"/>
    <w:rsid w:val="00360CB1"/>
    <w:rsid w:val="00361E02"/>
    <w:rsid w:val="00362266"/>
    <w:rsid w:val="0036349F"/>
    <w:rsid w:val="00363FB3"/>
    <w:rsid w:val="00363FB8"/>
    <w:rsid w:val="00364597"/>
    <w:rsid w:val="003653DF"/>
    <w:rsid w:val="003654AA"/>
    <w:rsid w:val="00366BA0"/>
    <w:rsid w:val="00367208"/>
    <w:rsid w:val="00367CDF"/>
    <w:rsid w:val="003709AF"/>
    <w:rsid w:val="00370A62"/>
    <w:rsid w:val="00370F3C"/>
    <w:rsid w:val="00370F76"/>
    <w:rsid w:val="00374866"/>
    <w:rsid w:val="0037545F"/>
    <w:rsid w:val="00375934"/>
    <w:rsid w:val="00375DC5"/>
    <w:rsid w:val="003773A8"/>
    <w:rsid w:val="003774FD"/>
    <w:rsid w:val="00377C63"/>
    <w:rsid w:val="00380E64"/>
    <w:rsid w:val="00380EEF"/>
    <w:rsid w:val="003818A3"/>
    <w:rsid w:val="00383269"/>
    <w:rsid w:val="00383CDA"/>
    <w:rsid w:val="003845AD"/>
    <w:rsid w:val="003846E1"/>
    <w:rsid w:val="00385609"/>
    <w:rsid w:val="0038577F"/>
    <w:rsid w:val="00386989"/>
    <w:rsid w:val="00390A96"/>
    <w:rsid w:val="00391316"/>
    <w:rsid w:val="0039187E"/>
    <w:rsid w:val="00392DD3"/>
    <w:rsid w:val="0039348B"/>
    <w:rsid w:val="0039370C"/>
    <w:rsid w:val="003942E9"/>
    <w:rsid w:val="0039493D"/>
    <w:rsid w:val="00394BBD"/>
    <w:rsid w:val="00396260"/>
    <w:rsid w:val="00396E85"/>
    <w:rsid w:val="003A0B5D"/>
    <w:rsid w:val="003A1059"/>
    <w:rsid w:val="003A12C2"/>
    <w:rsid w:val="003A18AC"/>
    <w:rsid w:val="003A19B8"/>
    <w:rsid w:val="003A1CF6"/>
    <w:rsid w:val="003A1E96"/>
    <w:rsid w:val="003A298F"/>
    <w:rsid w:val="003A321C"/>
    <w:rsid w:val="003A3ECD"/>
    <w:rsid w:val="003A470B"/>
    <w:rsid w:val="003A59CC"/>
    <w:rsid w:val="003A649C"/>
    <w:rsid w:val="003A6EC1"/>
    <w:rsid w:val="003A768A"/>
    <w:rsid w:val="003A7AC3"/>
    <w:rsid w:val="003B0237"/>
    <w:rsid w:val="003B1324"/>
    <w:rsid w:val="003B1F4B"/>
    <w:rsid w:val="003B3B48"/>
    <w:rsid w:val="003B428A"/>
    <w:rsid w:val="003B4387"/>
    <w:rsid w:val="003B54CB"/>
    <w:rsid w:val="003B56C5"/>
    <w:rsid w:val="003B57F7"/>
    <w:rsid w:val="003C11A7"/>
    <w:rsid w:val="003C2489"/>
    <w:rsid w:val="003C2653"/>
    <w:rsid w:val="003C2D32"/>
    <w:rsid w:val="003C2F49"/>
    <w:rsid w:val="003C30EC"/>
    <w:rsid w:val="003C31A0"/>
    <w:rsid w:val="003C3789"/>
    <w:rsid w:val="003C398D"/>
    <w:rsid w:val="003C3F19"/>
    <w:rsid w:val="003C43F4"/>
    <w:rsid w:val="003C5E8E"/>
    <w:rsid w:val="003C5E95"/>
    <w:rsid w:val="003C6584"/>
    <w:rsid w:val="003C6FDA"/>
    <w:rsid w:val="003C73BA"/>
    <w:rsid w:val="003C7572"/>
    <w:rsid w:val="003D00B9"/>
    <w:rsid w:val="003D06B8"/>
    <w:rsid w:val="003D14A5"/>
    <w:rsid w:val="003D312E"/>
    <w:rsid w:val="003D32A0"/>
    <w:rsid w:val="003D3538"/>
    <w:rsid w:val="003D36ED"/>
    <w:rsid w:val="003D4CBA"/>
    <w:rsid w:val="003D52AA"/>
    <w:rsid w:val="003D6E21"/>
    <w:rsid w:val="003D6EE0"/>
    <w:rsid w:val="003D76B4"/>
    <w:rsid w:val="003E0ABC"/>
    <w:rsid w:val="003E1196"/>
    <w:rsid w:val="003E23A8"/>
    <w:rsid w:val="003E46BB"/>
    <w:rsid w:val="003E5363"/>
    <w:rsid w:val="003E5419"/>
    <w:rsid w:val="003E549C"/>
    <w:rsid w:val="003E6194"/>
    <w:rsid w:val="003E66A8"/>
    <w:rsid w:val="003E6B2D"/>
    <w:rsid w:val="003E7A58"/>
    <w:rsid w:val="003F0360"/>
    <w:rsid w:val="003F0704"/>
    <w:rsid w:val="003F0C0F"/>
    <w:rsid w:val="003F2705"/>
    <w:rsid w:val="003F2EFB"/>
    <w:rsid w:val="003F2F46"/>
    <w:rsid w:val="003F5234"/>
    <w:rsid w:val="003F5996"/>
    <w:rsid w:val="003F5AFE"/>
    <w:rsid w:val="003F5BFB"/>
    <w:rsid w:val="003F62C9"/>
    <w:rsid w:val="003F62CA"/>
    <w:rsid w:val="003F7BDE"/>
    <w:rsid w:val="003F7D57"/>
    <w:rsid w:val="003F7DB8"/>
    <w:rsid w:val="004006A2"/>
    <w:rsid w:val="0040086B"/>
    <w:rsid w:val="00400C92"/>
    <w:rsid w:val="00400D83"/>
    <w:rsid w:val="00401047"/>
    <w:rsid w:val="00401083"/>
    <w:rsid w:val="004013F0"/>
    <w:rsid w:val="00402A30"/>
    <w:rsid w:val="0040319B"/>
    <w:rsid w:val="004038E5"/>
    <w:rsid w:val="00404080"/>
    <w:rsid w:val="004048EA"/>
    <w:rsid w:val="00404E6F"/>
    <w:rsid w:val="004056A7"/>
    <w:rsid w:val="00406955"/>
    <w:rsid w:val="00406A53"/>
    <w:rsid w:val="004118C5"/>
    <w:rsid w:val="0041210D"/>
    <w:rsid w:val="004126B0"/>
    <w:rsid w:val="00413803"/>
    <w:rsid w:val="0041403A"/>
    <w:rsid w:val="004145C4"/>
    <w:rsid w:val="00414BBC"/>
    <w:rsid w:val="0041581D"/>
    <w:rsid w:val="00415870"/>
    <w:rsid w:val="00415C76"/>
    <w:rsid w:val="00415DE6"/>
    <w:rsid w:val="004166F8"/>
    <w:rsid w:val="004168C7"/>
    <w:rsid w:val="004174C4"/>
    <w:rsid w:val="0041761D"/>
    <w:rsid w:val="00420D97"/>
    <w:rsid w:val="00420F6F"/>
    <w:rsid w:val="00421C59"/>
    <w:rsid w:val="00422929"/>
    <w:rsid w:val="0042327A"/>
    <w:rsid w:val="00424BDD"/>
    <w:rsid w:val="0042574B"/>
    <w:rsid w:val="004259D4"/>
    <w:rsid w:val="00425B40"/>
    <w:rsid w:val="00430A72"/>
    <w:rsid w:val="00430F24"/>
    <w:rsid w:val="0043123E"/>
    <w:rsid w:val="004334BA"/>
    <w:rsid w:val="00433DCA"/>
    <w:rsid w:val="00435CAE"/>
    <w:rsid w:val="00435D16"/>
    <w:rsid w:val="00436270"/>
    <w:rsid w:val="0043657B"/>
    <w:rsid w:val="0043681F"/>
    <w:rsid w:val="00441C54"/>
    <w:rsid w:val="00443F90"/>
    <w:rsid w:val="00444BB0"/>
    <w:rsid w:val="00445950"/>
    <w:rsid w:val="004459CC"/>
    <w:rsid w:val="0044614F"/>
    <w:rsid w:val="00446F83"/>
    <w:rsid w:val="004500DB"/>
    <w:rsid w:val="00450FD5"/>
    <w:rsid w:val="00451896"/>
    <w:rsid w:val="00451F2A"/>
    <w:rsid w:val="00452F26"/>
    <w:rsid w:val="0045398F"/>
    <w:rsid w:val="00453E4E"/>
    <w:rsid w:val="00455021"/>
    <w:rsid w:val="00455E4B"/>
    <w:rsid w:val="004562FC"/>
    <w:rsid w:val="00456D2F"/>
    <w:rsid w:val="00456F7B"/>
    <w:rsid w:val="00457D1B"/>
    <w:rsid w:val="00457E3A"/>
    <w:rsid w:val="004602C0"/>
    <w:rsid w:val="00461050"/>
    <w:rsid w:val="00462116"/>
    <w:rsid w:val="00462263"/>
    <w:rsid w:val="00462F31"/>
    <w:rsid w:val="00463261"/>
    <w:rsid w:val="004637DD"/>
    <w:rsid w:val="00463D0C"/>
    <w:rsid w:val="00463E39"/>
    <w:rsid w:val="0046522C"/>
    <w:rsid w:val="004652FC"/>
    <w:rsid w:val="00466989"/>
    <w:rsid w:val="00471304"/>
    <w:rsid w:val="00471876"/>
    <w:rsid w:val="00472419"/>
    <w:rsid w:val="004726BE"/>
    <w:rsid w:val="00473947"/>
    <w:rsid w:val="004739FB"/>
    <w:rsid w:val="004746AE"/>
    <w:rsid w:val="00474A5F"/>
    <w:rsid w:val="00475ABB"/>
    <w:rsid w:val="00476E7A"/>
    <w:rsid w:val="00477667"/>
    <w:rsid w:val="00481240"/>
    <w:rsid w:val="004825D0"/>
    <w:rsid w:val="004831FD"/>
    <w:rsid w:val="004835A0"/>
    <w:rsid w:val="004839EF"/>
    <w:rsid w:val="004852EB"/>
    <w:rsid w:val="00485328"/>
    <w:rsid w:val="004869DA"/>
    <w:rsid w:val="004900F9"/>
    <w:rsid w:val="00490BFF"/>
    <w:rsid w:val="00491071"/>
    <w:rsid w:val="004913F8"/>
    <w:rsid w:val="00492106"/>
    <w:rsid w:val="0049297E"/>
    <w:rsid w:val="00493813"/>
    <w:rsid w:val="00494789"/>
    <w:rsid w:val="00495919"/>
    <w:rsid w:val="00496893"/>
    <w:rsid w:val="00496B20"/>
    <w:rsid w:val="00496B4D"/>
    <w:rsid w:val="00496EB7"/>
    <w:rsid w:val="004A0208"/>
    <w:rsid w:val="004A0BDE"/>
    <w:rsid w:val="004A1016"/>
    <w:rsid w:val="004A1549"/>
    <w:rsid w:val="004A175E"/>
    <w:rsid w:val="004A258C"/>
    <w:rsid w:val="004A35C4"/>
    <w:rsid w:val="004A3C57"/>
    <w:rsid w:val="004A3D5A"/>
    <w:rsid w:val="004A4538"/>
    <w:rsid w:val="004A50B7"/>
    <w:rsid w:val="004A5749"/>
    <w:rsid w:val="004A59AE"/>
    <w:rsid w:val="004A5AE6"/>
    <w:rsid w:val="004A77FF"/>
    <w:rsid w:val="004A7D49"/>
    <w:rsid w:val="004B42B9"/>
    <w:rsid w:val="004B48C0"/>
    <w:rsid w:val="004B4D5E"/>
    <w:rsid w:val="004B4F0F"/>
    <w:rsid w:val="004B5393"/>
    <w:rsid w:val="004B622B"/>
    <w:rsid w:val="004B67D1"/>
    <w:rsid w:val="004B7165"/>
    <w:rsid w:val="004C09E9"/>
    <w:rsid w:val="004C0A62"/>
    <w:rsid w:val="004C238B"/>
    <w:rsid w:val="004C3E29"/>
    <w:rsid w:val="004C50C5"/>
    <w:rsid w:val="004C6630"/>
    <w:rsid w:val="004C6C25"/>
    <w:rsid w:val="004C6C38"/>
    <w:rsid w:val="004C7F6C"/>
    <w:rsid w:val="004D33CE"/>
    <w:rsid w:val="004D3E8C"/>
    <w:rsid w:val="004D43BB"/>
    <w:rsid w:val="004D5281"/>
    <w:rsid w:val="004D55E6"/>
    <w:rsid w:val="004D665E"/>
    <w:rsid w:val="004D6BC9"/>
    <w:rsid w:val="004D78AA"/>
    <w:rsid w:val="004E077C"/>
    <w:rsid w:val="004E07DC"/>
    <w:rsid w:val="004E136A"/>
    <w:rsid w:val="004E168C"/>
    <w:rsid w:val="004E17EB"/>
    <w:rsid w:val="004E1E26"/>
    <w:rsid w:val="004E29EB"/>
    <w:rsid w:val="004E3D73"/>
    <w:rsid w:val="004E3D94"/>
    <w:rsid w:val="004E6596"/>
    <w:rsid w:val="004E69AF"/>
    <w:rsid w:val="004E69CD"/>
    <w:rsid w:val="004E709A"/>
    <w:rsid w:val="004F03C2"/>
    <w:rsid w:val="004F0B1A"/>
    <w:rsid w:val="004F0CFA"/>
    <w:rsid w:val="004F12CB"/>
    <w:rsid w:val="004F27E0"/>
    <w:rsid w:val="004F3B98"/>
    <w:rsid w:val="004F4C98"/>
    <w:rsid w:val="004F576A"/>
    <w:rsid w:val="004F5B2C"/>
    <w:rsid w:val="0050076C"/>
    <w:rsid w:val="00500993"/>
    <w:rsid w:val="005019A4"/>
    <w:rsid w:val="0050231F"/>
    <w:rsid w:val="00502595"/>
    <w:rsid w:val="00503414"/>
    <w:rsid w:val="005035E8"/>
    <w:rsid w:val="00504928"/>
    <w:rsid w:val="0050548A"/>
    <w:rsid w:val="005063C7"/>
    <w:rsid w:val="00506DA8"/>
    <w:rsid w:val="00507728"/>
    <w:rsid w:val="00510BD5"/>
    <w:rsid w:val="0051126C"/>
    <w:rsid w:val="00511C55"/>
    <w:rsid w:val="005128FD"/>
    <w:rsid w:val="00513967"/>
    <w:rsid w:val="005145BB"/>
    <w:rsid w:val="005151A7"/>
    <w:rsid w:val="00515592"/>
    <w:rsid w:val="005159F7"/>
    <w:rsid w:val="00515B01"/>
    <w:rsid w:val="00516ED9"/>
    <w:rsid w:val="005176B9"/>
    <w:rsid w:val="00517791"/>
    <w:rsid w:val="00520889"/>
    <w:rsid w:val="00520F4A"/>
    <w:rsid w:val="00521593"/>
    <w:rsid w:val="00524C7D"/>
    <w:rsid w:val="00524CE3"/>
    <w:rsid w:val="0052699D"/>
    <w:rsid w:val="005276AC"/>
    <w:rsid w:val="005304B1"/>
    <w:rsid w:val="0053055A"/>
    <w:rsid w:val="00530D3B"/>
    <w:rsid w:val="00531908"/>
    <w:rsid w:val="0053192E"/>
    <w:rsid w:val="00531ADA"/>
    <w:rsid w:val="00531DAB"/>
    <w:rsid w:val="00533564"/>
    <w:rsid w:val="00534073"/>
    <w:rsid w:val="00534550"/>
    <w:rsid w:val="00534A96"/>
    <w:rsid w:val="0053543E"/>
    <w:rsid w:val="00535AE5"/>
    <w:rsid w:val="00535EE1"/>
    <w:rsid w:val="005379DC"/>
    <w:rsid w:val="0054250E"/>
    <w:rsid w:val="005439A2"/>
    <w:rsid w:val="00543B4C"/>
    <w:rsid w:val="00545598"/>
    <w:rsid w:val="00546126"/>
    <w:rsid w:val="0054636D"/>
    <w:rsid w:val="005504DB"/>
    <w:rsid w:val="005511B5"/>
    <w:rsid w:val="005521BC"/>
    <w:rsid w:val="0055274F"/>
    <w:rsid w:val="005532AD"/>
    <w:rsid w:val="005534AA"/>
    <w:rsid w:val="0055404F"/>
    <w:rsid w:val="00554334"/>
    <w:rsid w:val="0055451A"/>
    <w:rsid w:val="00554831"/>
    <w:rsid w:val="00555ACD"/>
    <w:rsid w:val="00555CEA"/>
    <w:rsid w:val="00556AE4"/>
    <w:rsid w:val="00557061"/>
    <w:rsid w:val="005571F4"/>
    <w:rsid w:val="005573A2"/>
    <w:rsid w:val="00557A7A"/>
    <w:rsid w:val="00560EE3"/>
    <w:rsid w:val="00561936"/>
    <w:rsid w:val="005630B6"/>
    <w:rsid w:val="0056425F"/>
    <w:rsid w:val="0057062F"/>
    <w:rsid w:val="00570CD8"/>
    <w:rsid w:val="005711A7"/>
    <w:rsid w:val="005738EE"/>
    <w:rsid w:val="00574271"/>
    <w:rsid w:val="005750F1"/>
    <w:rsid w:val="00575445"/>
    <w:rsid w:val="00575B86"/>
    <w:rsid w:val="0057628F"/>
    <w:rsid w:val="005770E5"/>
    <w:rsid w:val="00577940"/>
    <w:rsid w:val="00580349"/>
    <w:rsid w:val="0058093A"/>
    <w:rsid w:val="00580D2E"/>
    <w:rsid w:val="00581CB2"/>
    <w:rsid w:val="00581FFB"/>
    <w:rsid w:val="00582D5B"/>
    <w:rsid w:val="005835E5"/>
    <w:rsid w:val="00584965"/>
    <w:rsid w:val="00584FAF"/>
    <w:rsid w:val="0058542D"/>
    <w:rsid w:val="00585A0F"/>
    <w:rsid w:val="00585A3E"/>
    <w:rsid w:val="00585D57"/>
    <w:rsid w:val="0058667C"/>
    <w:rsid w:val="00586F32"/>
    <w:rsid w:val="00587FCA"/>
    <w:rsid w:val="0059027E"/>
    <w:rsid w:val="00591ECD"/>
    <w:rsid w:val="00593025"/>
    <w:rsid w:val="0059475C"/>
    <w:rsid w:val="00594A7B"/>
    <w:rsid w:val="00595724"/>
    <w:rsid w:val="00595C02"/>
    <w:rsid w:val="0059601C"/>
    <w:rsid w:val="00597F64"/>
    <w:rsid w:val="005A02D5"/>
    <w:rsid w:val="005A04D5"/>
    <w:rsid w:val="005A1D6A"/>
    <w:rsid w:val="005A2D4F"/>
    <w:rsid w:val="005A4149"/>
    <w:rsid w:val="005A415B"/>
    <w:rsid w:val="005A4D8B"/>
    <w:rsid w:val="005A72E3"/>
    <w:rsid w:val="005A7A05"/>
    <w:rsid w:val="005B03A4"/>
    <w:rsid w:val="005B26C3"/>
    <w:rsid w:val="005B2B08"/>
    <w:rsid w:val="005B38BF"/>
    <w:rsid w:val="005B5418"/>
    <w:rsid w:val="005B7AFF"/>
    <w:rsid w:val="005C14ED"/>
    <w:rsid w:val="005C19D1"/>
    <w:rsid w:val="005C1F4E"/>
    <w:rsid w:val="005C2D18"/>
    <w:rsid w:val="005C3633"/>
    <w:rsid w:val="005C368B"/>
    <w:rsid w:val="005C3BD3"/>
    <w:rsid w:val="005C4551"/>
    <w:rsid w:val="005C507D"/>
    <w:rsid w:val="005C5815"/>
    <w:rsid w:val="005C71D5"/>
    <w:rsid w:val="005C7865"/>
    <w:rsid w:val="005D00A3"/>
    <w:rsid w:val="005D1930"/>
    <w:rsid w:val="005D24E5"/>
    <w:rsid w:val="005D2757"/>
    <w:rsid w:val="005D2D8C"/>
    <w:rsid w:val="005D2E4B"/>
    <w:rsid w:val="005D427C"/>
    <w:rsid w:val="005D56FD"/>
    <w:rsid w:val="005D6940"/>
    <w:rsid w:val="005D7F7A"/>
    <w:rsid w:val="005E0653"/>
    <w:rsid w:val="005E1B87"/>
    <w:rsid w:val="005E20D8"/>
    <w:rsid w:val="005E2196"/>
    <w:rsid w:val="005E2FD3"/>
    <w:rsid w:val="005E33A9"/>
    <w:rsid w:val="005E3C60"/>
    <w:rsid w:val="005E47E2"/>
    <w:rsid w:val="005E4C2A"/>
    <w:rsid w:val="005E528D"/>
    <w:rsid w:val="005E547E"/>
    <w:rsid w:val="005E5773"/>
    <w:rsid w:val="005E6F5F"/>
    <w:rsid w:val="005F057D"/>
    <w:rsid w:val="005F3688"/>
    <w:rsid w:val="005F4064"/>
    <w:rsid w:val="005F47EF"/>
    <w:rsid w:val="005F48C2"/>
    <w:rsid w:val="005F4A9A"/>
    <w:rsid w:val="005F4EED"/>
    <w:rsid w:val="005F7613"/>
    <w:rsid w:val="00600C59"/>
    <w:rsid w:val="00600FBF"/>
    <w:rsid w:val="00602314"/>
    <w:rsid w:val="006029AE"/>
    <w:rsid w:val="00602B79"/>
    <w:rsid w:val="00603D53"/>
    <w:rsid w:val="00604235"/>
    <w:rsid w:val="0060550A"/>
    <w:rsid w:val="006111B3"/>
    <w:rsid w:val="006117F2"/>
    <w:rsid w:val="006137F9"/>
    <w:rsid w:val="0061549D"/>
    <w:rsid w:val="006154DB"/>
    <w:rsid w:val="00615B2A"/>
    <w:rsid w:val="00615F35"/>
    <w:rsid w:val="006160B2"/>
    <w:rsid w:val="00616F25"/>
    <w:rsid w:val="006171C7"/>
    <w:rsid w:val="00617CF1"/>
    <w:rsid w:val="00617DC9"/>
    <w:rsid w:val="006200D6"/>
    <w:rsid w:val="006202CA"/>
    <w:rsid w:val="00621531"/>
    <w:rsid w:val="00621EBE"/>
    <w:rsid w:val="006226BA"/>
    <w:rsid w:val="00622C93"/>
    <w:rsid w:val="006239C1"/>
    <w:rsid w:val="00623BB9"/>
    <w:rsid w:val="00623D15"/>
    <w:rsid w:val="0062492A"/>
    <w:rsid w:val="006261C2"/>
    <w:rsid w:val="00627B68"/>
    <w:rsid w:val="00627C7F"/>
    <w:rsid w:val="00630A34"/>
    <w:rsid w:val="006312F2"/>
    <w:rsid w:val="00631525"/>
    <w:rsid w:val="00631798"/>
    <w:rsid w:val="00632B47"/>
    <w:rsid w:val="006338FB"/>
    <w:rsid w:val="006344E0"/>
    <w:rsid w:val="00635C2B"/>
    <w:rsid w:val="006411F9"/>
    <w:rsid w:val="006424D6"/>
    <w:rsid w:val="006432AE"/>
    <w:rsid w:val="00643A46"/>
    <w:rsid w:val="006476C8"/>
    <w:rsid w:val="0064795F"/>
    <w:rsid w:val="00647AF1"/>
    <w:rsid w:val="006507C9"/>
    <w:rsid w:val="00651259"/>
    <w:rsid w:val="00651815"/>
    <w:rsid w:val="006535AC"/>
    <w:rsid w:val="00654019"/>
    <w:rsid w:val="0065408F"/>
    <w:rsid w:val="00654280"/>
    <w:rsid w:val="00654AE7"/>
    <w:rsid w:val="00655142"/>
    <w:rsid w:val="00655C0A"/>
    <w:rsid w:val="00657476"/>
    <w:rsid w:val="00657885"/>
    <w:rsid w:val="00657C5C"/>
    <w:rsid w:val="00660B60"/>
    <w:rsid w:val="00662373"/>
    <w:rsid w:val="006632E6"/>
    <w:rsid w:val="00663E05"/>
    <w:rsid w:val="006660A9"/>
    <w:rsid w:val="00667753"/>
    <w:rsid w:val="006679DE"/>
    <w:rsid w:val="00667F13"/>
    <w:rsid w:val="006701D2"/>
    <w:rsid w:val="00671B7F"/>
    <w:rsid w:val="0067292C"/>
    <w:rsid w:val="00672BF5"/>
    <w:rsid w:val="00673085"/>
    <w:rsid w:val="006735B4"/>
    <w:rsid w:val="00673698"/>
    <w:rsid w:val="00673FBF"/>
    <w:rsid w:val="0067415B"/>
    <w:rsid w:val="00674170"/>
    <w:rsid w:val="00674652"/>
    <w:rsid w:val="00674F62"/>
    <w:rsid w:val="00675E51"/>
    <w:rsid w:val="00676B8B"/>
    <w:rsid w:val="00676EA2"/>
    <w:rsid w:val="00677AB3"/>
    <w:rsid w:val="0068031B"/>
    <w:rsid w:val="00680667"/>
    <w:rsid w:val="00681DAF"/>
    <w:rsid w:val="0068257D"/>
    <w:rsid w:val="006828B3"/>
    <w:rsid w:val="00682D36"/>
    <w:rsid w:val="00682F8F"/>
    <w:rsid w:val="00683CC9"/>
    <w:rsid w:val="00684381"/>
    <w:rsid w:val="00684DD6"/>
    <w:rsid w:val="006860EA"/>
    <w:rsid w:val="00687540"/>
    <w:rsid w:val="00690EA9"/>
    <w:rsid w:val="006928B7"/>
    <w:rsid w:val="00693528"/>
    <w:rsid w:val="00693B8F"/>
    <w:rsid w:val="0069463E"/>
    <w:rsid w:val="00695317"/>
    <w:rsid w:val="0069589B"/>
    <w:rsid w:val="0069637C"/>
    <w:rsid w:val="006A1098"/>
    <w:rsid w:val="006A192B"/>
    <w:rsid w:val="006A5BFD"/>
    <w:rsid w:val="006A683B"/>
    <w:rsid w:val="006A7997"/>
    <w:rsid w:val="006A7A81"/>
    <w:rsid w:val="006A7ED2"/>
    <w:rsid w:val="006B0DAE"/>
    <w:rsid w:val="006B15C0"/>
    <w:rsid w:val="006B25C5"/>
    <w:rsid w:val="006B2A02"/>
    <w:rsid w:val="006B2DA8"/>
    <w:rsid w:val="006B2ED5"/>
    <w:rsid w:val="006B3427"/>
    <w:rsid w:val="006B44E5"/>
    <w:rsid w:val="006B4CEA"/>
    <w:rsid w:val="006B4DE7"/>
    <w:rsid w:val="006B52FF"/>
    <w:rsid w:val="006B57E6"/>
    <w:rsid w:val="006B5D92"/>
    <w:rsid w:val="006B68A4"/>
    <w:rsid w:val="006B69DC"/>
    <w:rsid w:val="006B6CFC"/>
    <w:rsid w:val="006B75C6"/>
    <w:rsid w:val="006B7A8F"/>
    <w:rsid w:val="006C1588"/>
    <w:rsid w:val="006C167B"/>
    <w:rsid w:val="006C22D8"/>
    <w:rsid w:val="006C2954"/>
    <w:rsid w:val="006C322A"/>
    <w:rsid w:val="006C38B5"/>
    <w:rsid w:val="006C4C51"/>
    <w:rsid w:val="006C591D"/>
    <w:rsid w:val="006C5A70"/>
    <w:rsid w:val="006C5DED"/>
    <w:rsid w:val="006C648B"/>
    <w:rsid w:val="006C6793"/>
    <w:rsid w:val="006C6CE4"/>
    <w:rsid w:val="006C7054"/>
    <w:rsid w:val="006D0283"/>
    <w:rsid w:val="006D1697"/>
    <w:rsid w:val="006D241A"/>
    <w:rsid w:val="006D35D1"/>
    <w:rsid w:val="006D3762"/>
    <w:rsid w:val="006D3BD7"/>
    <w:rsid w:val="006D54CD"/>
    <w:rsid w:val="006D5625"/>
    <w:rsid w:val="006D5F83"/>
    <w:rsid w:val="006D6926"/>
    <w:rsid w:val="006D6954"/>
    <w:rsid w:val="006D6F77"/>
    <w:rsid w:val="006D7700"/>
    <w:rsid w:val="006D7E27"/>
    <w:rsid w:val="006D7EF1"/>
    <w:rsid w:val="006D7FDD"/>
    <w:rsid w:val="006E0E01"/>
    <w:rsid w:val="006E17AA"/>
    <w:rsid w:val="006E29F8"/>
    <w:rsid w:val="006E2AA5"/>
    <w:rsid w:val="006E492E"/>
    <w:rsid w:val="006E4B47"/>
    <w:rsid w:val="006E63DB"/>
    <w:rsid w:val="006E65A8"/>
    <w:rsid w:val="006E7D39"/>
    <w:rsid w:val="006F06C4"/>
    <w:rsid w:val="006F1B9F"/>
    <w:rsid w:val="006F2886"/>
    <w:rsid w:val="006F2C97"/>
    <w:rsid w:val="006F2CE9"/>
    <w:rsid w:val="006F3DFB"/>
    <w:rsid w:val="006F3F87"/>
    <w:rsid w:val="006F4827"/>
    <w:rsid w:val="006F5CBF"/>
    <w:rsid w:val="006F629C"/>
    <w:rsid w:val="006F6368"/>
    <w:rsid w:val="006F66F9"/>
    <w:rsid w:val="006F68AD"/>
    <w:rsid w:val="006F6C17"/>
    <w:rsid w:val="006F72BC"/>
    <w:rsid w:val="006F7AEE"/>
    <w:rsid w:val="006F7B95"/>
    <w:rsid w:val="006F7C17"/>
    <w:rsid w:val="006F7D82"/>
    <w:rsid w:val="00703557"/>
    <w:rsid w:val="007045FA"/>
    <w:rsid w:val="00704F46"/>
    <w:rsid w:val="00705208"/>
    <w:rsid w:val="00705385"/>
    <w:rsid w:val="007069CD"/>
    <w:rsid w:val="00706CF4"/>
    <w:rsid w:val="00707438"/>
    <w:rsid w:val="00707998"/>
    <w:rsid w:val="0070799D"/>
    <w:rsid w:val="007101C7"/>
    <w:rsid w:val="0071054D"/>
    <w:rsid w:val="00711DDC"/>
    <w:rsid w:val="007131B1"/>
    <w:rsid w:val="007133A0"/>
    <w:rsid w:val="00713FA6"/>
    <w:rsid w:val="00714CA1"/>
    <w:rsid w:val="00714FC8"/>
    <w:rsid w:val="0071565D"/>
    <w:rsid w:val="00715AF9"/>
    <w:rsid w:val="00716687"/>
    <w:rsid w:val="00716D10"/>
    <w:rsid w:val="00721AE5"/>
    <w:rsid w:val="007226CC"/>
    <w:rsid w:val="0072281D"/>
    <w:rsid w:val="007233BF"/>
    <w:rsid w:val="00723EE8"/>
    <w:rsid w:val="0072414C"/>
    <w:rsid w:val="00724FCF"/>
    <w:rsid w:val="0072678C"/>
    <w:rsid w:val="00727DA5"/>
    <w:rsid w:val="00731421"/>
    <w:rsid w:val="00735DAE"/>
    <w:rsid w:val="0073685C"/>
    <w:rsid w:val="0073729F"/>
    <w:rsid w:val="007377B4"/>
    <w:rsid w:val="007401C1"/>
    <w:rsid w:val="00740A1F"/>
    <w:rsid w:val="00741372"/>
    <w:rsid w:val="007423A7"/>
    <w:rsid w:val="00742DBA"/>
    <w:rsid w:val="00743C79"/>
    <w:rsid w:val="0074437B"/>
    <w:rsid w:val="0074438A"/>
    <w:rsid w:val="00745E1B"/>
    <w:rsid w:val="00745E84"/>
    <w:rsid w:val="0074689F"/>
    <w:rsid w:val="00751103"/>
    <w:rsid w:val="00751412"/>
    <w:rsid w:val="00751F64"/>
    <w:rsid w:val="00752B28"/>
    <w:rsid w:val="007557E4"/>
    <w:rsid w:val="00756397"/>
    <w:rsid w:val="007565CE"/>
    <w:rsid w:val="0075681D"/>
    <w:rsid w:val="007574D6"/>
    <w:rsid w:val="00757581"/>
    <w:rsid w:val="00760AEF"/>
    <w:rsid w:val="00762D45"/>
    <w:rsid w:val="00763866"/>
    <w:rsid w:val="007638F7"/>
    <w:rsid w:val="00764FD2"/>
    <w:rsid w:val="007658AE"/>
    <w:rsid w:val="00765981"/>
    <w:rsid w:val="00766347"/>
    <w:rsid w:val="0076774A"/>
    <w:rsid w:val="007719E6"/>
    <w:rsid w:val="007738F3"/>
    <w:rsid w:val="00774A36"/>
    <w:rsid w:val="00774C22"/>
    <w:rsid w:val="007761FA"/>
    <w:rsid w:val="007763AF"/>
    <w:rsid w:val="007769C3"/>
    <w:rsid w:val="00777A44"/>
    <w:rsid w:val="00780390"/>
    <w:rsid w:val="00780A68"/>
    <w:rsid w:val="007812CD"/>
    <w:rsid w:val="00781738"/>
    <w:rsid w:val="0078194C"/>
    <w:rsid w:val="007819B4"/>
    <w:rsid w:val="007826D2"/>
    <w:rsid w:val="00783408"/>
    <w:rsid w:val="007835EA"/>
    <w:rsid w:val="00784E23"/>
    <w:rsid w:val="0078551F"/>
    <w:rsid w:val="00786875"/>
    <w:rsid w:val="007868FA"/>
    <w:rsid w:val="0078783C"/>
    <w:rsid w:val="00787988"/>
    <w:rsid w:val="0079158C"/>
    <w:rsid w:val="007915EC"/>
    <w:rsid w:val="0079229F"/>
    <w:rsid w:val="00792EEF"/>
    <w:rsid w:val="007935A0"/>
    <w:rsid w:val="007936EB"/>
    <w:rsid w:val="0079373D"/>
    <w:rsid w:val="00794073"/>
    <w:rsid w:val="00794880"/>
    <w:rsid w:val="00795EDB"/>
    <w:rsid w:val="00796615"/>
    <w:rsid w:val="007966A0"/>
    <w:rsid w:val="007979AC"/>
    <w:rsid w:val="007A1D72"/>
    <w:rsid w:val="007A1DC5"/>
    <w:rsid w:val="007A20A0"/>
    <w:rsid w:val="007A2690"/>
    <w:rsid w:val="007A2CA4"/>
    <w:rsid w:val="007A4C20"/>
    <w:rsid w:val="007A5585"/>
    <w:rsid w:val="007A6E23"/>
    <w:rsid w:val="007A7579"/>
    <w:rsid w:val="007A7B75"/>
    <w:rsid w:val="007B0F52"/>
    <w:rsid w:val="007B13B6"/>
    <w:rsid w:val="007B24C2"/>
    <w:rsid w:val="007B2D8E"/>
    <w:rsid w:val="007B3C92"/>
    <w:rsid w:val="007B3E76"/>
    <w:rsid w:val="007B5877"/>
    <w:rsid w:val="007B6BCB"/>
    <w:rsid w:val="007C1575"/>
    <w:rsid w:val="007C167D"/>
    <w:rsid w:val="007C1A8D"/>
    <w:rsid w:val="007C2141"/>
    <w:rsid w:val="007C32AD"/>
    <w:rsid w:val="007C41E5"/>
    <w:rsid w:val="007C48B0"/>
    <w:rsid w:val="007C4BC1"/>
    <w:rsid w:val="007C502B"/>
    <w:rsid w:val="007C51FE"/>
    <w:rsid w:val="007C5C34"/>
    <w:rsid w:val="007C6F9C"/>
    <w:rsid w:val="007D005F"/>
    <w:rsid w:val="007D02F0"/>
    <w:rsid w:val="007D0614"/>
    <w:rsid w:val="007D06B4"/>
    <w:rsid w:val="007D1BF1"/>
    <w:rsid w:val="007D1EF2"/>
    <w:rsid w:val="007D2F05"/>
    <w:rsid w:val="007D3871"/>
    <w:rsid w:val="007D3A6B"/>
    <w:rsid w:val="007D4BB3"/>
    <w:rsid w:val="007D4E68"/>
    <w:rsid w:val="007D4EEB"/>
    <w:rsid w:val="007D5276"/>
    <w:rsid w:val="007D5A81"/>
    <w:rsid w:val="007D5B81"/>
    <w:rsid w:val="007D5C90"/>
    <w:rsid w:val="007D5CCE"/>
    <w:rsid w:val="007D6B79"/>
    <w:rsid w:val="007E0FF2"/>
    <w:rsid w:val="007E114F"/>
    <w:rsid w:val="007E1DDA"/>
    <w:rsid w:val="007E48B1"/>
    <w:rsid w:val="007E48FF"/>
    <w:rsid w:val="007E4ED2"/>
    <w:rsid w:val="007E57E8"/>
    <w:rsid w:val="007E5933"/>
    <w:rsid w:val="007E61E9"/>
    <w:rsid w:val="007E61EC"/>
    <w:rsid w:val="007E7E93"/>
    <w:rsid w:val="007F0DD1"/>
    <w:rsid w:val="007F0EB9"/>
    <w:rsid w:val="007F12F4"/>
    <w:rsid w:val="007F2259"/>
    <w:rsid w:val="007F35B8"/>
    <w:rsid w:val="007F374E"/>
    <w:rsid w:val="007F5084"/>
    <w:rsid w:val="007F55E0"/>
    <w:rsid w:val="007F5D99"/>
    <w:rsid w:val="007F5F41"/>
    <w:rsid w:val="007F6051"/>
    <w:rsid w:val="007F68C1"/>
    <w:rsid w:val="007F75DB"/>
    <w:rsid w:val="00800551"/>
    <w:rsid w:val="00801318"/>
    <w:rsid w:val="00802A0F"/>
    <w:rsid w:val="00802CCB"/>
    <w:rsid w:val="00803C33"/>
    <w:rsid w:val="0080503B"/>
    <w:rsid w:val="008052BC"/>
    <w:rsid w:val="00806259"/>
    <w:rsid w:val="008075B7"/>
    <w:rsid w:val="00807EC8"/>
    <w:rsid w:val="00807F29"/>
    <w:rsid w:val="00807FA0"/>
    <w:rsid w:val="00810300"/>
    <w:rsid w:val="00811209"/>
    <w:rsid w:val="00812679"/>
    <w:rsid w:val="00812D57"/>
    <w:rsid w:val="00812EB1"/>
    <w:rsid w:val="00814646"/>
    <w:rsid w:val="00815BA9"/>
    <w:rsid w:val="0081611E"/>
    <w:rsid w:val="008163B5"/>
    <w:rsid w:val="00816784"/>
    <w:rsid w:val="00816EB1"/>
    <w:rsid w:val="00817218"/>
    <w:rsid w:val="00817439"/>
    <w:rsid w:val="00817539"/>
    <w:rsid w:val="00820B0D"/>
    <w:rsid w:val="0082104C"/>
    <w:rsid w:val="00821745"/>
    <w:rsid w:val="0082175D"/>
    <w:rsid w:val="008218D0"/>
    <w:rsid w:val="00822719"/>
    <w:rsid w:val="00822A4E"/>
    <w:rsid w:val="00823C5F"/>
    <w:rsid w:val="00824182"/>
    <w:rsid w:val="008246B3"/>
    <w:rsid w:val="0082718E"/>
    <w:rsid w:val="00830450"/>
    <w:rsid w:val="0083301C"/>
    <w:rsid w:val="00833975"/>
    <w:rsid w:val="00835A49"/>
    <w:rsid w:val="00835BC0"/>
    <w:rsid w:val="00836335"/>
    <w:rsid w:val="00836572"/>
    <w:rsid w:val="0083718A"/>
    <w:rsid w:val="008375FB"/>
    <w:rsid w:val="008401F4"/>
    <w:rsid w:val="0084034F"/>
    <w:rsid w:val="00840955"/>
    <w:rsid w:val="0084149E"/>
    <w:rsid w:val="00844677"/>
    <w:rsid w:val="00844F49"/>
    <w:rsid w:val="00845F9D"/>
    <w:rsid w:val="008460FE"/>
    <w:rsid w:val="008461A4"/>
    <w:rsid w:val="00846D08"/>
    <w:rsid w:val="00847E3E"/>
    <w:rsid w:val="00851D48"/>
    <w:rsid w:val="00852170"/>
    <w:rsid w:val="0085271B"/>
    <w:rsid w:val="00853056"/>
    <w:rsid w:val="008535CA"/>
    <w:rsid w:val="008544B4"/>
    <w:rsid w:val="00854BD6"/>
    <w:rsid w:val="00856F48"/>
    <w:rsid w:val="00861777"/>
    <w:rsid w:val="00862F7E"/>
    <w:rsid w:val="008638D3"/>
    <w:rsid w:val="008651A3"/>
    <w:rsid w:val="0086656B"/>
    <w:rsid w:val="00866B12"/>
    <w:rsid w:val="00866DC6"/>
    <w:rsid w:val="008707A5"/>
    <w:rsid w:val="0087516B"/>
    <w:rsid w:val="0087561B"/>
    <w:rsid w:val="008758C9"/>
    <w:rsid w:val="00875BED"/>
    <w:rsid w:val="008766E8"/>
    <w:rsid w:val="00877778"/>
    <w:rsid w:val="008805FF"/>
    <w:rsid w:val="0088163A"/>
    <w:rsid w:val="008822FB"/>
    <w:rsid w:val="00882BCB"/>
    <w:rsid w:val="008835D9"/>
    <w:rsid w:val="0088420A"/>
    <w:rsid w:val="008849F1"/>
    <w:rsid w:val="00884E91"/>
    <w:rsid w:val="00887B98"/>
    <w:rsid w:val="00887ED3"/>
    <w:rsid w:val="00891463"/>
    <w:rsid w:val="0089554A"/>
    <w:rsid w:val="00896426"/>
    <w:rsid w:val="008967F7"/>
    <w:rsid w:val="00896960"/>
    <w:rsid w:val="008A095A"/>
    <w:rsid w:val="008A0B9F"/>
    <w:rsid w:val="008A145A"/>
    <w:rsid w:val="008A1CBF"/>
    <w:rsid w:val="008A3655"/>
    <w:rsid w:val="008A50B2"/>
    <w:rsid w:val="008A56EC"/>
    <w:rsid w:val="008A5CFD"/>
    <w:rsid w:val="008A5D4F"/>
    <w:rsid w:val="008A6826"/>
    <w:rsid w:val="008A7006"/>
    <w:rsid w:val="008B1619"/>
    <w:rsid w:val="008B1F00"/>
    <w:rsid w:val="008B2C62"/>
    <w:rsid w:val="008B3759"/>
    <w:rsid w:val="008B615E"/>
    <w:rsid w:val="008B684B"/>
    <w:rsid w:val="008B76E5"/>
    <w:rsid w:val="008B7A92"/>
    <w:rsid w:val="008C1814"/>
    <w:rsid w:val="008C1D3E"/>
    <w:rsid w:val="008C1D93"/>
    <w:rsid w:val="008C3E3C"/>
    <w:rsid w:val="008C44BB"/>
    <w:rsid w:val="008C44F0"/>
    <w:rsid w:val="008C4549"/>
    <w:rsid w:val="008C474D"/>
    <w:rsid w:val="008C50F6"/>
    <w:rsid w:val="008C5243"/>
    <w:rsid w:val="008C59B7"/>
    <w:rsid w:val="008C61DE"/>
    <w:rsid w:val="008C7F1D"/>
    <w:rsid w:val="008D0767"/>
    <w:rsid w:val="008D2EFC"/>
    <w:rsid w:val="008D2F1F"/>
    <w:rsid w:val="008D5874"/>
    <w:rsid w:val="008D5BB9"/>
    <w:rsid w:val="008D5E84"/>
    <w:rsid w:val="008D679B"/>
    <w:rsid w:val="008D67CE"/>
    <w:rsid w:val="008D6B24"/>
    <w:rsid w:val="008E069C"/>
    <w:rsid w:val="008E0819"/>
    <w:rsid w:val="008E20A0"/>
    <w:rsid w:val="008E237F"/>
    <w:rsid w:val="008E23EB"/>
    <w:rsid w:val="008E2907"/>
    <w:rsid w:val="008E2D45"/>
    <w:rsid w:val="008E2F7A"/>
    <w:rsid w:val="008E3383"/>
    <w:rsid w:val="008E4AC3"/>
    <w:rsid w:val="008E4B99"/>
    <w:rsid w:val="008E75CE"/>
    <w:rsid w:val="008E776F"/>
    <w:rsid w:val="008F0730"/>
    <w:rsid w:val="008F1DF2"/>
    <w:rsid w:val="008F1E2E"/>
    <w:rsid w:val="008F28CC"/>
    <w:rsid w:val="008F29D7"/>
    <w:rsid w:val="008F3E07"/>
    <w:rsid w:val="008F57A6"/>
    <w:rsid w:val="008F6B73"/>
    <w:rsid w:val="008F74F3"/>
    <w:rsid w:val="008F7531"/>
    <w:rsid w:val="0090001F"/>
    <w:rsid w:val="00906219"/>
    <w:rsid w:val="009066C7"/>
    <w:rsid w:val="00906DC4"/>
    <w:rsid w:val="00907675"/>
    <w:rsid w:val="009109F7"/>
    <w:rsid w:val="00910A13"/>
    <w:rsid w:val="009129B8"/>
    <w:rsid w:val="00912B25"/>
    <w:rsid w:val="009131AE"/>
    <w:rsid w:val="009134B4"/>
    <w:rsid w:val="009147E6"/>
    <w:rsid w:val="00914801"/>
    <w:rsid w:val="00915789"/>
    <w:rsid w:val="00915B4E"/>
    <w:rsid w:val="00915EE5"/>
    <w:rsid w:val="00916044"/>
    <w:rsid w:val="0091622E"/>
    <w:rsid w:val="00916B20"/>
    <w:rsid w:val="00917057"/>
    <w:rsid w:val="00917116"/>
    <w:rsid w:val="00920C08"/>
    <w:rsid w:val="00922880"/>
    <w:rsid w:val="009239D8"/>
    <w:rsid w:val="00923BDB"/>
    <w:rsid w:val="009254CB"/>
    <w:rsid w:val="00925A34"/>
    <w:rsid w:val="00925B13"/>
    <w:rsid w:val="009261D9"/>
    <w:rsid w:val="009270AE"/>
    <w:rsid w:val="00927F4B"/>
    <w:rsid w:val="0093142A"/>
    <w:rsid w:val="00932D6C"/>
    <w:rsid w:val="00933676"/>
    <w:rsid w:val="009339E1"/>
    <w:rsid w:val="0093404A"/>
    <w:rsid w:val="00934CCC"/>
    <w:rsid w:val="00934F71"/>
    <w:rsid w:val="009357FE"/>
    <w:rsid w:val="00935948"/>
    <w:rsid w:val="00935BC2"/>
    <w:rsid w:val="0093669D"/>
    <w:rsid w:val="00937450"/>
    <w:rsid w:val="00940254"/>
    <w:rsid w:val="00940C5D"/>
    <w:rsid w:val="0094127B"/>
    <w:rsid w:val="00941FE7"/>
    <w:rsid w:val="00942285"/>
    <w:rsid w:val="009428A4"/>
    <w:rsid w:val="00942A01"/>
    <w:rsid w:val="00942ED0"/>
    <w:rsid w:val="0094379D"/>
    <w:rsid w:val="00944074"/>
    <w:rsid w:val="009453DB"/>
    <w:rsid w:val="00945820"/>
    <w:rsid w:val="00950024"/>
    <w:rsid w:val="00950B8E"/>
    <w:rsid w:val="00952ADA"/>
    <w:rsid w:val="009532DB"/>
    <w:rsid w:val="00955E72"/>
    <w:rsid w:val="009575F8"/>
    <w:rsid w:val="00960984"/>
    <w:rsid w:val="0096199B"/>
    <w:rsid w:val="00961B0D"/>
    <w:rsid w:val="00961DFD"/>
    <w:rsid w:val="00964808"/>
    <w:rsid w:val="00965762"/>
    <w:rsid w:val="00967251"/>
    <w:rsid w:val="009720D6"/>
    <w:rsid w:val="00972E17"/>
    <w:rsid w:val="009737D1"/>
    <w:rsid w:val="0097470B"/>
    <w:rsid w:val="0097489F"/>
    <w:rsid w:val="00974BF5"/>
    <w:rsid w:val="00974E51"/>
    <w:rsid w:val="00975874"/>
    <w:rsid w:val="00976E5A"/>
    <w:rsid w:val="00976FF2"/>
    <w:rsid w:val="0098009E"/>
    <w:rsid w:val="009801D3"/>
    <w:rsid w:val="0098093F"/>
    <w:rsid w:val="00981465"/>
    <w:rsid w:val="00981CAE"/>
    <w:rsid w:val="00983CDA"/>
    <w:rsid w:val="009846AE"/>
    <w:rsid w:val="009850D4"/>
    <w:rsid w:val="009850ED"/>
    <w:rsid w:val="0098515C"/>
    <w:rsid w:val="009851A8"/>
    <w:rsid w:val="00986CE5"/>
    <w:rsid w:val="009902A7"/>
    <w:rsid w:val="00990980"/>
    <w:rsid w:val="009937F8"/>
    <w:rsid w:val="00994A1B"/>
    <w:rsid w:val="00994A52"/>
    <w:rsid w:val="0099539A"/>
    <w:rsid w:val="00995421"/>
    <w:rsid w:val="00996402"/>
    <w:rsid w:val="0099672F"/>
    <w:rsid w:val="009969F6"/>
    <w:rsid w:val="009970F0"/>
    <w:rsid w:val="009975C0"/>
    <w:rsid w:val="009A0642"/>
    <w:rsid w:val="009A135D"/>
    <w:rsid w:val="009A2551"/>
    <w:rsid w:val="009A59AA"/>
    <w:rsid w:val="009A5E40"/>
    <w:rsid w:val="009A5EC2"/>
    <w:rsid w:val="009A600F"/>
    <w:rsid w:val="009A6629"/>
    <w:rsid w:val="009A679F"/>
    <w:rsid w:val="009A77D9"/>
    <w:rsid w:val="009A7D18"/>
    <w:rsid w:val="009B20C4"/>
    <w:rsid w:val="009B2886"/>
    <w:rsid w:val="009B3170"/>
    <w:rsid w:val="009B3405"/>
    <w:rsid w:val="009B3959"/>
    <w:rsid w:val="009B4690"/>
    <w:rsid w:val="009B480E"/>
    <w:rsid w:val="009B4A2E"/>
    <w:rsid w:val="009B4FED"/>
    <w:rsid w:val="009B6968"/>
    <w:rsid w:val="009B6B14"/>
    <w:rsid w:val="009B7218"/>
    <w:rsid w:val="009B7241"/>
    <w:rsid w:val="009C0B6D"/>
    <w:rsid w:val="009C0F93"/>
    <w:rsid w:val="009C17CC"/>
    <w:rsid w:val="009C1AA8"/>
    <w:rsid w:val="009C1E7B"/>
    <w:rsid w:val="009C2034"/>
    <w:rsid w:val="009C4B10"/>
    <w:rsid w:val="009C4FE4"/>
    <w:rsid w:val="009C598F"/>
    <w:rsid w:val="009C633D"/>
    <w:rsid w:val="009C6366"/>
    <w:rsid w:val="009C669F"/>
    <w:rsid w:val="009C682C"/>
    <w:rsid w:val="009C6A3C"/>
    <w:rsid w:val="009C737E"/>
    <w:rsid w:val="009D0A5C"/>
    <w:rsid w:val="009D0A6A"/>
    <w:rsid w:val="009D358B"/>
    <w:rsid w:val="009D3AF4"/>
    <w:rsid w:val="009D4BC3"/>
    <w:rsid w:val="009D53D6"/>
    <w:rsid w:val="009D579F"/>
    <w:rsid w:val="009D586C"/>
    <w:rsid w:val="009D5950"/>
    <w:rsid w:val="009D5A35"/>
    <w:rsid w:val="009E0247"/>
    <w:rsid w:val="009E075A"/>
    <w:rsid w:val="009E34D6"/>
    <w:rsid w:val="009E38FC"/>
    <w:rsid w:val="009E3D9F"/>
    <w:rsid w:val="009E406E"/>
    <w:rsid w:val="009E499A"/>
    <w:rsid w:val="009E68D2"/>
    <w:rsid w:val="009E6B6E"/>
    <w:rsid w:val="009E787A"/>
    <w:rsid w:val="009E7B7E"/>
    <w:rsid w:val="009E7BE1"/>
    <w:rsid w:val="009F0DE9"/>
    <w:rsid w:val="009F28F8"/>
    <w:rsid w:val="009F4724"/>
    <w:rsid w:val="009F47C1"/>
    <w:rsid w:val="009F5108"/>
    <w:rsid w:val="009F5BDD"/>
    <w:rsid w:val="009F6C63"/>
    <w:rsid w:val="00A00937"/>
    <w:rsid w:val="00A00F61"/>
    <w:rsid w:val="00A0269A"/>
    <w:rsid w:val="00A028F6"/>
    <w:rsid w:val="00A02BF0"/>
    <w:rsid w:val="00A02FA6"/>
    <w:rsid w:val="00A03A41"/>
    <w:rsid w:val="00A0427C"/>
    <w:rsid w:val="00A05A5C"/>
    <w:rsid w:val="00A075BC"/>
    <w:rsid w:val="00A0772C"/>
    <w:rsid w:val="00A07E1C"/>
    <w:rsid w:val="00A07E69"/>
    <w:rsid w:val="00A11EDA"/>
    <w:rsid w:val="00A129F9"/>
    <w:rsid w:val="00A130FA"/>
    <w:rsid w:val="00A1332E"/>
    <w:rsid w:val="00A144F1"/>
    <w:rsid w:val="00A206F9"/>
    <w:rsid w:val="00A223BB"/>
    <w:rsid w:val="00A227AF"/>
    <w:rsid w:val="00A23081"/>
    <w:rsid w:val="00A25CDF"/>
    <w:rsid w:val="00A26B14"/>
    <w:rsid w:val="00A31713"/>
    <w:rsid w:val="00A3200C"/>
    <w:rsid w:val="00A3241C"/>
    <w:rsid w:val="00A341E1"/>
    <w:rsid w:val="00A35993"/>
    <w:rsid w:val="00A35D02"/>
    <w:rsid w:val="00A37E17"/>
    <w:rsid w:val="00A4071B"/>
    <w:rsid w:val="00A40B6A"/>
    <w:rsid w:val="00A41205"/>
    <w:rsid w:val="00A433E1"/>
    <w:rsid w:val="00A43EEE"/>
    <w:rsid w:val="00A445AB"/>
    <w:rsid w:val="00A46A97"/>
    <w:rsid w:val="00A47200"/>
    <w:rsid w:val="00A47244"/>
    <w:rsid w:val="00A47475"/>
    <w:rsid w:val="00A47640"/>
    <w:rsid w:val="00A479F5"/>
    <w:rsid w:val="00A50E87"/>
    <w:rsid w:val="00A517EB"/>
    <w:rsid w:val="00A53BCF"/>
    <w:rsid w:val="00A53D91"/>
    <w:rsid w:val="00A54BC8"/>
    <w:rsid w:val="00A550BA"/>
    <w:rsid w:val="00A55821"/>
    <w:rsid w:val="00A55840"/>
    <w:rsid w:val="00A57874"/>
    <w:rsid w:val="00A57A0D"/>
    <w:rsid w:val="00A61F85"/>
    <w:rsid w:val="00A6445E"/>
    <w:rsid w:val="00A64CD8"/>
    <w:rsid w:val="00A656DC"/>
    <w:rsid w:val="00A66C0E"/>
    <w:rsid w:val="00A6733D"/>
    <w:rsid w:val="00A67F3A"/>
    <w:rsid w:val="00A71071"/>
    <w:rsid w:val="00A71B0E"/>
    <w:rsid w:val="00A720C9"/>
    <w:rsid w:val="00A72903"/>
    <w:rsid w:val="00A740E9"/>
    <w:rsid w:val="00A7445A"/>
    <w:rsid w:val="00A75402"/>
    <w:rsid w:val="00A75800"/>
    <w:rsid w:val="00A75B26"/>
    <w:rsid w:val="00A777C9"/>
    <w:rsid w:val="00A77B2B"/>
    <w:rsid w:val="00A77CA3"/>
    <w:rsid w:val="00A77D90"/>
    <w:rsid w:val="00A800D1"/>
    <w:rsid w:val="00A80267"/>
    <w:rsid w:val="00A807B7"/>
    <w:rsid w:val="00A810AA"/>
    <w:rsid w:val="00A81597"/>
    <w:rsid w:val="00A81D1C"/>
    <w:rsid w:val="00A82396"/>
    <w:rsid w:val="00A84F25"/>
    <w:rsid w:val="00A85A6B"/>
    <w:rsid w:val="00A8785F"/>
    <w:rsid w:val="00A879A3"/>
    <w:rsid w:val="00A90A22"/>
    <w:rsid w:val="00A91976"/>
    <w:rsid w:val="00A938F7"/>
    <w:rsid w:val="00A93D85"/>
    <w:rsid w:val="00A9408B"/>
    <w:rsid w:val="00A949DD"/>
    <w:rsid w:val="00A96187"/>
    <w:rsid w:val="00A9631E"/>
    <w:rsid w:val="00A969A6"/>
    <w:rsid w:val="00A96A45"/>
    <w:rsid w:val="00AA0774"/>
    <w:rsid w:val="00AA15D7"/>
    <w:rsid w:val="00AA18BC"/>
    <w:rsid w:val="00AA29DB"/>
    <w:rsid w:val="00AA2A5D"/>
    <w:rsid w:val="00AA2E07"/>
    <w:rsid w:val="00AA4121"/>
    <w:rsid w:val="00AA460D"/>
    <w:rsid w:val="00AA4DAF"/>
    <w:rsid w:val="00AA5162"/>
    <w:rsid w:val="00AA530E"/>
    <w:rsid w:val="00AA65AC"/>
    <w:rsid w:val="00AA6A40"/>
    <w:rsid w:val="00AA6C35"/>
    <w:rsid w:val="00AA7A28"/>
    <w:rsid w:val="00AB061D"/>
    <w:rsid w:val="00AB0C1A"/>
    <w:rsid w:val="00AB15EE"/>
    <w:rsid w:val="00AB16CE"/>
    <w:rsid w:val="00AB280F"/>
    <w:rsid w:val="00AB459D"/>
    <w:rsid w:val="00AB5BFA"/>
    <w:rsid w:val="00AB5FCD"/>
    <w:rsid w:val="00AC0422"/>
    <w:rsid w:val="00AC1383"/>
    <w:rsid w:val="00AC1F8D"/>
    <w:rsid w:val="00AC3C3A"/>
    <w:rsid w:val="00AC57FE"/>
    <w:rsid w:val="00AC602F"/>
    <w:rsid w:val="00AC6A74"/>
    <w:rsid w:val="00AC710A"/>
    <w:rsid w:val="00AD0A39"/>
    <w:rsid w:val="00AD1A9F"/>
    <w:rsid w:val="00AD1ECA"/>
    <w:rsid w:val="00AD265F"/>
    <w:rsid w:val="00AD2E4C"/>
    <w:rsid w:val="00AD675A"/>
    <w:rsid w:val="00AD69A3"/>
    <w:rsid w:val="00AD6C84"/>
    <w:rsid w:val="00AD71AF"/>
    <w:rsid w:val="00AD7DBF"/>
    <w:rsid w:val="00AE00E7"/>
    <w:rsid w:val="00AE18A5"/>
    <w:rsid w:val="00AE1AE7"/>
    <w:rsid w:val="00AE1C61"/>
    <w:rsid w:val="00AE2A05"/>
    <w:rsid w:val="00AE2AA1"/>
    <w:rsid w:val="00AE3720"/>
    <w:rsid w:val="00AE3E37"/>
    <w:rsid w:val="00AE5F2B"/>
    <w:rsid w:val="00AE6019"/>
    <w:rsid w:val="00AE63D7"/>
    <w:rsid w:val="00AE6422"/>
    <w:rsid w:val="00AE6550"/>
    <w:rsid w:val="00AE66E6"/>
    <w:rsid w:val="00AE76F6"/>
    <w:rsid w:val="00AE7AAE"/>
    <w:rsid w:val="00AE7C39"/>
    <w:rsid w:val="00AF0473"/>
    <w:rsid w:val="00AF06E2"/>
    <w:rsid w:val="00AF11F0"/>
    <w:rsid w:val="00AF2498"/>
    <w:rsid w:val="00AF2837"/>
    <w:rsid w:val="00AF34C7"/>
    <w:rsid w:val="00AF3A70"/>
    <w:rsid w:val="00AF3FFF"/>
    <w:rsid w:val="00AF423A"/>
    <w:rsid w:val="00AF442F"/>
    <w:rsid w:val="00AF73A0"/>
    <w:rsid w:val="00AF77DA"/>
    <w:rsid w:val="00AF7AD7"/>
    <w:rsid w:val="00B004BC"/>
    <w:rsid w:val="00B00574"/>
    <w:rsid w:val="00B027DF"/>
    <w:rsid w:val="00B029FE"/>
    <w:rsid w:val="00B031A5"/>
    <w:rsid w:val="00B03E1A"/>
    <w:rsid w:val="00B045A9"/>
    <w:rsid w:val="00B05AF8"/>
    <w:rsid w:val="00B062E9"/>
    <w:rsid w:val="00B07507"/>
    <w:rsid w:val="00B10BB7"/>
    <w:rsid w:val="00B10D86"/>
    <w:rsid w:val="00B11ED5"/>
    <w:rsid w:val="00B12122"/>
    <w:rsid w:val="00B127DA"/>
    <w:rsid w:val="00B142E7"/>
    <w:rsid w:val="00B14C42"/>
    <w:rsid w:val="00B150D1"/>
    <w:rsid w:val="00B16EE4"/>
    <w:rsid w:val="00B178B9"/>
    <w:rsid w:val="00B201DF"/>
    <w:rsid w:val="00B205BA"/>
    <w:rsid w:val="00B22519"/>
    <w:rsid w:val="00B22591"/>
    <w:rsid w:val="00B238FD"/>
    <w:rsid w:val="00B23997"/>
    <w:rsid w:val="00B23A8A"/>
    <w:rsid w:val="00B2493B"/>
    <w:rsid w:val="00B24F22"/>
    <w:rsid w:val="00B2519C"/>
    <w:rsid w:val="00B255E2"/>
    <w:rsid w:val="00B257F9"/>
    <w:rsid w:val="00B25D00"/>
    <w:rsid w:val="00B26882"/>
    <w:rsid w:val="00B26E57"/>
    <w:rsid w:val="00B26F5C"/>
    <w:rsid w:val="00B30894"/>
    <w:rsid w:val="00B319FA"/>
    <w:rsid w:val="00B334E1"/>
    <w:rsid w:val="00B33B6E"/>
    <w:rsid w:val="00B345D1"/>
    <w:rsid w:val="00B35801"/>
    <w:rsid w:val="00B36513"/>
    <w:rsid w:val="00B36758"/>
    <w:rsid w:val="00B3746D"/>
    <w:rsid w:val="00B37E06"/>
    <w:rsid w:val="00B40B58"/>
    <w:rsid w:val="00B4235B"/>
    <w:rsid w:val="00B4265F"/>
    <w:rsid w:val="00B42A7E"/>
    <w:rsid w:val="00B42D3D"/>
    <w:rsid w:val="00B433F0"/>
    <w:rsid w:val="00B4565A"/>
    <w:rsid w:val="00B4588E"/>
    <w:rsid w:val="00B458D8"/>
    <w:rsid w:val="00B4641C"/>
    <w:rsid w:val="00B46AEF"/>
    <w:rsid w:val="00B46EC0"/>
    <w:rsid w:val="00B47209"/>
    <w:rsid w:val="00B50567"/>
    <w:rsid w:val="00B51519"/>
    <w:rsid w:val="00B51A22"/>
    <w:rsid w:val="00B51C34"/>
    <w:rsid w:val="00B54237"/>
    <w:rsid w:val="00B568AF"/>
    <w:rsid w:val="00B577E0"/>
    <w:rsid w:val="00B57E1B"/>
    <w:rsid w:val="00B616F1"/>
    <w:rsid w:val="00B62A43"/>
    <w:rsid w:val="00B62F76"/>
    <w:rsid w:val="00B66269"/>
    <w:rsid w:val="00B66352"/>
    <w:rsid w:val="00B70229"/>
    <w:rsid w:val="00B70BA3"/>
    <w:rsid w:val="00B7120C"/>
    <w:rsid w:val="00B7266A"/>
    <w:rsid w:val="00B7313A"/>
    <w:rsid w:val="00B73745"/>
    <w:rsid w:val="00B73894"/>
    <w:rsid w:val="00B7425B"/>
    <w:rsid w:val="00B74290"/>
    <w:rsid w:val="00B74383"/>
    <w:rsid w:val="00B74A04"/>
    <w:rsid w:val="00B74F93"/>
    <w:rsid w:val="00B75800"/>
    <w:rsid w:val="00B7671C"/>
    <w:rsid w:val="00B76DA7"/>
    <w:rsid w:val="00B76FC1"/>
    <w:rsid w:val="00B77B9B"/>
    <w:rsid w:val="00B81B85"/>
    <w:rsid w:val="00B81FC0"/>
    <w:rsid w:val="00B82DA4"/>
    <w:rsid w:val="00B82F6F"/>
    <w:rsid w:val="00B8651E"/>
    <w:rsid w:val="00B86A8F"/>
    <w:rsid w:val="00B86DA4"/>
    <w:rsid w:val="00B86DC2"/>
    <w:rsid w:val="00B90902"/>
    <w:rsid w:val="00B914CE"/>
    <w:rsid w:val="00B92031"/>
    <w:rsid w:val="00B937F2"/>
    <w:rsid w:val="00B93FDD"/>
    <w:rsid w:val="00B941B4"/>
    <w:rsid w:val="00B942D2"/>
    <w:rsid w:val="00B94412"/>
    <w:rsid w:val="00B94FD0"/>
    <w:rsid w:val="00B95351"/>
    <w:rsid w:val="00B95595"/>
    <w:rsid w:val="00B95BB5"/>
    <w:rsid w:val="00B9640D"/>
    <w:rsid w:val="00B969CE"/>
    <w:rsid w:val="00B97A9C"/>
    <w:rsid w:val="00BA0828"/>
    <w:rsid w:val="00BA0AA5"/>
    <w:rsid w:val="00BA135F"/>
    <w:rsid w:val="00BA20E0"/>
    <w:rsid w:val="00BA27B1"/>
    <w:rsid w:val="00BA2B40"/>
    <w:rsid w:val="00BA2E55"/>
    <w:rsid w:val="00BA30B8"/>
    <w:rsid w:val="00BA3DE9"/>
    <w:rsid w:val="00BA599E"/>
    <w:rsid w:val="00BA625E"/>
    <w:rsid w:val="00BA6678"/>
    <w:rsid w:val="00BA7BC5"/>
    <w:rsid w:val="00BB1F24"/>
    <w:rsid w:val="00BB3586"/>
    <w:rsid w:val="00BB4475"/>
    <w:rsid w:val="00BB57E3"/>
    <w:rsid w:val="00BB5CB6"/>
    <w:rsid w:val="00BB6447"/>
    <w:rsid w:val="00BB67C9"/>
    <w:rsid w:val="00BB76BE"/>
    <w:rsid w:val="00BC0789"/>
    <w:rsid w:val="00BC154C"/>
    <w:rsid w:val="00BC1A44"/>
    <w:rsid w:val="00BC4E3A"/>
    <w:rsid w:val="00BC52E7"/>
    <w:rsid w:val="00BC5465"/>
    <w:rsid w:val="00BC65D1"/>
    <w:rsid w:val="00BC6D99"/>
    <w:rsid w:val="00BC76BC"/>
    <w:rsid w:val="00BC7731"/>
    <w:rsid w:val="00BD00FE"/>
    <w:rsid w:val="00BD0626"/>
    <w:rsid w:val="00BD0BAA"/>
    <w:rsid w:val="00BD101B"/>
    <w:rsid w:val="00BD1899"/>
    <w:rsid w:val="00BD1F1E"/>
    <w:rsid w:val="00BD2627"/>
    <w:rsid w:val="00BD27FC"/>
    <w:rsid w:val="00BD28A4"/>
    <w:rsid w:val="00BD4BA8"/>
    <w:rsid w:val="00BD5BFB"/>
    <w:rsid w:val="00BD668F"/>
    <w:rsid w:val="00BD6ACD"/>
    <w:rsid w:val="00BD6C51"/>
    <w:rsid w:val="00BD7D5B"/>
    <w:rsid w:val="00BE0E84"/>
    <w:rsid w:val="00BE0F5F"/>
    <w:rsid w:val="00BE25DA"/>
    <w:rsid w:val="00BE26CD"/>
    <w:rsid w:val="00BE3DCC"/>
    <w:rsid w:val="00BE4087"/>
    <w:rsid w:val="00BE46B3"/>
    <w:rsid w:val="00BE4A52"/>
    <w:rsid w:val="00BE5459"/>
    <w:rsid w:val="00BE55C1"/>
    <w:rsid w:val="00BE5F5C"/>
    <w:rsid w:val="00BE660B"/>
    <w:rsid w:val="00BF0B01"/>
    <w:rsid w:val="00BF11D8"/>
    <w:rsid w:val="00BF13F4"/>
    <w:rsid w:val="00BF280C"/>
    <w:rsid w:val="00BF3B59"/>
    <w:rsid w:val="00BF432F"/>
    <w:rsid w:val="00BF53E5"/>
    <w:rsid w:val="00BF614B"/>
    <w:rsid w:val="00BF6C3E"/>
    <w:rsid w:val="00BF7484"/>
    <w:rsid w:val="00C0127F"/>
    <w:rsid w:val="00C01B6C"/>
    <w:rsid w:val="00C01D0D"/>
    <w:rsid w:val="00C0405F"/>
    <w:rsid w:val="00C04242"/>
    <w:rsid w:val="00C072BB"/>
    <w:rsid w:val="00C10F0D"/>
    <w:rsid w:val="00C114B4"/>
    <w:rsid w:val="00C129F0"/>
    <w:rsid w:val="00C1470E"/>
    <w:rsid w:val="00C1595C"/>
    <w:rsid w:val="00C159E7"/>
    <w:rsid w:val="00C15A84"/>
    <w:rsid w:val="00C16995"/>
    <w:rsid w:val="00C177A8"/>
    <w:rsid w:val="00C1784C"/>
    <w:rsid w:val="00C17C71"/>
    <w:rsid w:val="00C221A2"/>
    <w:rsid w:val="00C22836"/>
    <w:rsid w:val="00C23106"/>
    <w:rsid w:val="00C23A65"/>
    <w:rsid w:val="00C240FD"/>
    <w:rsid w:val="00C243E9"/>
    <w:rsid w:val="00C2468A"/>
    <w:rsid w:val="00C24975"/>
    <w:rsid w:val="00C24FA6"/>
    <w:rsid w:val="00C2539B"/>
    <w:rsid w:val="00C2624F"/>
    <w:rsid w:val="00C26446"/>
    <w:rsid w:val="00C310EC"/>
    <w:rsid w:val="00C31E6B"/>
    <w:rsid w:val="00C3220D"/>
    <w:rsid w:val="00C32663"/>
    <w:rsid w:val="00C32900"/>
    <w:rsid w:val="00C33B58"/>
    <w:rsid w:val="00C34683"/>
    <w:rsid w:val="00C3530F"/>
    <w:rsid w:val="00C35EB1"/>
    <w:rsid w:val="00C3675A"/>
    <w:rsid w:val="00C37CC3"/>
    <w:rsid w:val="00C37D5E"/>
    <w:rsid w:val="00C40565"/>
    <w:rsid w:val="00C416AA"/>
    <w:rsid w:val="00C42611"/>
    <w:rsid w:val="00C430D3"/>
    <w:rsid w:val="00C4441B"/>
    <w:rsid w:val="00C45058"/>
    <w:rsid w:val="00C4556A"/>
    <w:rsid w:val="00C504BB"/>
    <w:rsid w:val="00C5195D"/>
    <w:rsid w:val="00C51C15"/>
    <w:rsid w:val="00C5272D"/>
    <w:rsid w:val="00C52C26"/>
    <w:rsid w:val="00C52C5F"/>
    <w:rsid w:val="00C547EB"/>
    <w:rsid w:val="00C554F2"/>
    <w:rsid w:val="00C55A4B"/>
    <w:rsid w:val="00C56639"/>
    <w:rsid w:val="00C56F21"/>
    <w:rsid w:val="00C578E7"/>
    <w:rsid w:val="00C579F5"/>
    <w:rsid w:val="00C60656"/>
    <w:rsid w:val="00C63207"/>
    <w:rsid w:val="00C64347"/>
    <w:rsid w:val="00C6435D"/>
    <w:rsid w:val="00C64E29"/>
    <w:rsid w:val="00C66170"/>
    <w:rsid w:val="00C66B2B"/>
    <w:rsid w:val="00C6730B"/>
    <w:rsid w:val="00C6768B"/>
    <w:rsid w:val="00C702D7"/>
    <w:rsid w:val="00C70D45"/>
    <w:rsid w:val="00C716B3"/>
    <w:rsid w:val="00C71C46"/>
    <w:rsid w:val="00C720E4"/>
    <w:rsid w:val="00C734DE"/>
    <w:rsid w:val="00C739C4"/>
    <w:rsid w:val="00C741D4"/>
    <w:rsid w:val="00C74720"/>
    <w:rsid w:val="00C74D1F"/>
    <w:rsid w:val="00C76763"/>
    <w:rsid w:val="00C77B71"/>
    <w:rsid w:val="00C77D8A"/>
    <w:rsid w:val="00C84CBB"/>
    <w:rsid w:val="00C8608D"/>
    <w:rsid w:val="00C86B8A"/>
    <w:rsid w:val="00C86F29"/>
    <w:rsid w:val="00C872C9"/>
    <w:rsid w:val="00C90585"/>
    <w:rsid w:val="00C90DBD"/>
    <w:rsid w:val="00C91E14"/>
    <w:rsid w:val="00C93D2F"/>
    <w:rsid w:val="00C96E45"/>
    <w:rsid w:val="00C96F60"/>
    <w:rsid w:val="00CA0379"/>
    <w:rsid w:val="00CA0744"/>
    <w:rsid w:val="00CA0F3A"/>
    <w:rsid w:val="00CA1DB7"/>
    <w:rsid w:val="00CA29D0"/>
    <w:rsid w:val="00CA2AD0"/>
    <w:rsid w:val="00CA3060"/>
    <w:rsid w:val="00CA4604"/>
    <w:rsid w:val="00CA5991"/>
    <w:rsid w:val="00CA5BBA"/>
    <w:rsid w:val="00CB0676"/>
    <w:rsid w:val="00CB2082"/>
    <w:rsid w:val="00CB2223"/>
    <w:rsid w:val="00CB2C14"/>
    <w:rsid w:val="00CB2F72"/>
    <w:rsid w:val="00CB32AD"/>
    <w:rsid w:val="00CB4199"/>
    <w:rsid w:val="00CB4CBA"/>
    <w:rsid w:val="00CB5153"/>
    <w:rsid w:val="00CB6131"/>
    <w:rsid w:val="00CC019F"/>
    <w:rsid w:val="00CC02E4"/>
    <w:rsid w:val="00CC1CCF"/>
    <w:rsid w:val="00CC1CD2"/>
    <w:rsid w:val="00CC1D42"/>
    <w:rsid w:val="00CC2787"/>
    <w:rsid w:val="00CC2D4A"/>
    <w:rsid w:val="00CC3842"/>
    <w:rsid w:val="00CC384A"/>
    <w:rsid w:val="00CC40A1"/>
    <w:rsid w:val="00CC435A"/>
    <w:rsid w:val="00CC6E8C"/>
    <w:rsid w:val="00CC72C6"/>
    <w:rsid w:val="00CC7B67"/>
    <w:rsid w:val="00CC7EFE"/>
    <w:rsid w:val="00CD0FE2"/>
    <w:rsid w:val="00CD29AC"/>
    <w:rsid w:val="00CD3293"/>
    <w:rsid w:val="00CD39A5"/>
    <w:rsid w:val="00CD3E3A"/>
    <w:rsid w:val="00CD4154"/>
    <w:rsid w:val="00CD55E9"/>
    <w:rsid w:val="00CD64A2"/>
    <w:rsid w:val="00CD67E4"/>
    <w:rsid w:val="00CD6E02"/>
    <w:rsid w:val="00CD7103"/>
    <w:rsid w:val="00CD78E7"/>
    <w:rsid w:val="00CE072B"/>
    <w:rsid w:val="00CE21AE"/>
    <w:rsid w:val="00CE42B4"/>
    <w:rsid w:val="00CE477D"/>
    <w:rsid w:val="00CE57F1"/>
    <w:rsid w:val="00CF05DB"/>
    <w:rsid w:val="00CF084B"/>
    <w:rsid w:val="00CF1BC9"/>
    <w:rsid w:val="00CF24AE"/>
    <w:rsid w:val="00CF2EAD"/>
    <w:rsid w:val="00CF3BB2"/>
    <w:rsid w:val="00CF4278"/>
    <w:rsid w:val="00CF43C0"/>
    <w:rsid w:val="00CF4B20"/>
    <w:rsid w:val="00CF538E"/>
    <w:rsid w:val="00CF645E"/>
    <w:rsid w:val="00CF7311"/>
    <w:rsid w:val="00D00108"/>
    <w:rsid w:val="00D00415"/>
    <w:rsid w:val="00D0097F"/>
    <w:rsid w:val="00D02219"/>
    <w:rsid w:val="00D03B19"/>
    <w:rsid w:val="00D046F2"/>
    <w:rsid w:val="00D04AB7"/>
    <w:rsid w:val="00D04E13"/>
    <w:rsid w:val="00D05C71"/>
    <w:rsid w:val="00D0757A"/>
    <w:rsid w:val="00D07D3D"/>
    <w:rsid w:val="00D109E8"/>
    <w:rsid w:val="00D1156F"/>
    <w:rsid w:val="00D11DD4"/>
    <w:rsid w:val="00D12A37"/>
    <w:rsid w:val="00D14EAB"/>
    <w:rsid w:val="00D14FB1"/>
    <w:rsid w:val="00D15322"/>
    <w:rsid w:val="00D159D9"/>
    <w:rsid w:val="00D15D35"/>
    <w:rsid w:val="00D16438"/>
    <w:rsid w:val="00D16536"/>
    <w:rsid w:val="00D16D59"/>
    <w:rsid w:val="00D16F37"/>
    <w:rsid w:val="00D170DC"/>
    <w:rsid w:val="00D20851"/>
    <w:rsid w:val="00D208FC"/>
    <w:rsid w:val="00D217BE"/>
    <w:rsid w:val="00D21E70"/>
    <w:rsid w:val="00D21FEA"/>
    <w:rsid w:val="00D22738"/>
    <w:rsid w:val="00D23B2C"/>
    <w:rsid w:val="00D256C2"/>
    <w:rsid w:val="00D25D15"/>
    <w:rsid w:val="00D26EE9"/>
    <w:rsid w:val="00D30873"/>
    <w:rsid w:val="00D3182F"/>
    <w:rsid w:val="00D31F9B"/>
    <w:rsid w:val="00D33D45"/>
    <w:rsid w:val="00D33E5F"/>
    <w:rsid w:val="00D34DC5"/>
    <w:rsid w:val="00D35003"/>
    <w:rsid w:val="00D350C5"/>
    <w:rsid w:val="00D35158"/>
    <w:rsid w:val="00D3547B"/>
    <w:rsid w:val="00D36019"/>
    <w:rsid w:val="00D36989"/>
    <w:rsid w:val="00D36C0C"/>
    <w:rsid w:val="00D409ED"/>
    <w:rsid w:val="00D40FF5"/>
    <w:rsid w:val="00D41173"/>
    <w:rsid w:val="00D4389D"/>
    <w:rsid w:val="00D44147"/>
    <w:rsid w:val="00D44F20"/>
    <w:rsid w:val="00D4647E"/>
    <w:rsid w:val="00D473D4"/>
    <w:rsid w:val="00D505E1"/>
    <w:rsid w:val="00D50E30"/>
    <w:rsid w:val="00D512E1"/>
    <w:rsid w:val="00D51DE2"/>
    <w:rsid w:val="00D53969"/>
    <w:rsid w:val="00D5398C"/>
    <w:rsid w:val="00D5427A"/>
    <w:rsid w:val="00D54A22"/>
    <w:rsid w:val="00D54A34"/>
    <w:rsid w:val="00D54FDB"/>
    <w:rsid w:val="00D55A76"/>
    <w:rsid w:val="00D55FF5"/>
    <w:rsid w:val="00D5618B"/>
    <w:rsid w:val="00D57428"/>
    <w:rsid w:val="00D574B7"/>
    <w:rsid w:val="00D576DF"/>
    <w:rsid w:val="00D57DC0"/>
    <w:rsid w:val="00D60A74"/>
    <w:rsid w:val="00D60E59"/>
    <w:rsid w:val="00D612D3"/>
    <w:rsid w:val="00D61D08"/>
    <w:rsid w:val="00D622B8"/>
    <w:rsid w:val="00D6362C"/>
    <w:rsid w:val="00D63B03"/>
    <w:rsid w:val="00D63EF9"/>
    <w:rsid w:val="00D66657"/>
    <w:rsid w:val="00D7063A"/>
    <w:rsid w:val="00D714B7"/>
    <w:rsid w:val="00D71CBD"/>
    <w:rsid w:val="00D7307E"/>
    <w:rsid w:val="00D749F2"/>
    <w:rsid w:val="00D74AB0"/>
    <w:rsid w:val="00D750F2"/>
    <w:rsid w:val="00D768A3"/>
    <w:rsid w:val="00D769BD"/>
    <w:rsid w:val="00D76A4B"/>
    <w:rsid w:val="00D76A6B"/>
    <w:rsid w:val="00D770FA"/>
    <w:rsid w:val="00D8081D"/>
    <w:rsid w:val="00D80DB5"/>
    <w:rsid w:val="00D81376"/>
    <w:rsid w:val="00D8160F"/>
    <w:rsid w:val="00D81AA8"/>
    <w:rsid w:val="00D81D5F"/>
    <w:rsid w:val="00D81E61"/>
    <w:rsid w:val="00D82526"/>
    <w:rsid w:val="00D82ABA"/>
    <w:rsid w:val="00D84C44"/>
    <w:rsid w:val="00D851E7"/>
    <w:rsid w:val="00D85594"/>
    <w:rsid w:val="00D85717"/>
    <w:rsid w:val="00D858C2"/>
    <w:rsid w:val="00D86E82"/>
    <w:rsid w:val="00D87292"/>
    <w:rsid w:val="00D94EE4"/>
    <w:rsid w:val="00D95147"/>
    <w:rsid w:val="00D95AB2"/>
    <w:rsid w:val="00D95F5B"/>
    <w:rsid w:val="00DA0F2A"/>
    <w:rsid w:val="00DA2E2F"/>
    <w:rsid w:val="00DA3474"/>
    <w:rsid w:val="00DA36BF"/>
    <w:rsid w:val="00DA3C0C"/>
    <w:rsid w:val="00DA4605"/>
    <w:rsid w:val="00DA4FB5"/>
    <w:rsid w:val="00DA5610"/>
    <w:rsid w:val="00DA6607"/>
    <w:rsid w:val="00DA74E8"/>
    <w:rsid w:val="00DA7C64"/>
    <w:rsid w:val="00DB052B"/>
    <w:rsid w:val="00DB1835"/>
    <w:rsid w:val="00DB28E1"/>
    <w:rsid w:val="00DB2FC1"/>
    <w:rsid w:val="00DB3DDE"/>
    <w:rsid w:val="00DB6ABA"/>
    <w:rsid w:val="00DB789A"/>
    <w:rsid w:val="00DB7BED"/>
    <w:rsid w:val="00DC0ADC"/>
    <w:rsid w:val="00DC10D0"/>
    <w:rsid w:val="00DC174F"/>
    <w:rsid w:val="00DC1ACF"/>
    <w:rsid w:val="00DC1DC3"/>
    <w:rsid w:val="00DC2454"/>
    <w:rsid w:val="00DC2518"/>
    <w:rsid w:val="00DC38D6"/>
    <w:rsid w:val="00DC3F05"/>
    <w:rsid w:val="00DC52F0"/>
    <w:rsid w:val="00DC61BF"/>
    <w:rsid w:val="00DC6EEE"/>
    <w:rsid w:val="00DC7411"/>
    <w:rsid w:val="00DD09C5"/>
    <w:rsid w:val="00DD0E48"/>
    <w:rsid w:val="00DD1A74"/>
    <w:rsid w:val="00DD2911"/>
    <w:rsid w:val="00DD2ACD"/>
    <w:rsid w:val="00DD335F"/>
    <w:rsid w:val="00DD364F"/>
    <w:rsid w:val="00DD3737"/>
    <w:rsid w:val="00DD4CCC"/>
    <w:rsid w:val="00DD5300"/>
    <w:rsid w:val="00DD5614"/>
    <w:rsid w:val="00DD5C3B"/>
    <w:rsid w:val="00DE0672"/>
    <w:rsid w:val="00DE0C46"/>
    <w:rsid w:val="00DE2218"/>
    <w:rsid w:val="00DE2275"/>
    <w:rsid w:val="00DE2C57"/>
    <w:rsid w:val="00DE4255"/>
    <w:rsid w:val="00DE5845"/>
    <w:rsid w:val="00DE5976"/>
    <w:rsid w:val="00DE5DAC"/>
    <w:rsid w:val="00DE6DCD"/>
    <w:rsid w:val="00DF0DAF"/>
    <w:rsid w:val="00DF1D97"/>
    <w:rsid w:val="00DF1DF2"/>
    <w:rsid w:val="00DF2401"/>
    <w:rsid w:val="00DF2ECE"/>
    <w:rsid w:val="00DF3363"/>
    <w:rsid w:val="00DF35D8"/>
    <w:rsid w:val="00DF37F3"/>
    <w:rsid w:val="00DF3B2E"/>
    <w:rsid w:val="00DF3D13"/>
    <w:rsid w:val="00DF425C"/>
    <w:rsid w:val="00DF5CE0"/>
    <w:rsid w:val="00DF5FF1"/>
    <w:rsid w:val="00DF6557"/>
    <w:rsid w:val="00DF7760"/>
    <w:rsid w:val="00E032E2"/>
    <w:rsid w:val="00E03B87"/>
    <w:rsid w:val="00E044C8"/>
    <w:rsid w:val="00E04B7E"/>
    <w:rsid w:val="00E04CB7"/>
    <w:rsid w:val="00E0516B"/>
    <w:rsid w:val="00E0578B"/>
    <w:rsid w:val="00E05C3A"/>
    <w:rsid w:val="00E06071"/>
    <w:rsid w:val="00E12FD0"/>
    <w:rsid w:val="00E14558"/>
    <w:rsid w:val="00E15B1C"/>
    <w:rsid w:val="00E16AED"/>
    <w:rsid w:val="00E1792F"/>
    <w:rsid w:val="00E17E6E"/>
    <w:rsid w:val="00E20A61"/>
    <w:rsid w:val="00E20AEA"/>
    <w:rsid w:val="00E21300"/>
    <w:rsid w:val="00E2176C"/>
    <w:rsid w:val="00E238F7"/>
    <w:rsid w:val="00E239B5"/>
    <w:rsid w:val="00E24E4B"/>
    <w:rsid w:val="00E25047"/>
    <w:rsid w:val="00E255CD"/>
    <w:rsid w:val="00E25948"/>
    <w:rsid w:val="00E25D58"/>
    <w:rsid w:val="00E27848"/>
    <w:rsid w:val="00E3081D"/>
    <w:rsid w:val="00E30D0A"/>
    <w:rsid w:val="00E30D5B"/>
    <w:rsid w:val="00E31CA1"/>
    <w:rsid w:val="00E32214"/>
    <w:rsid w:val="00E32C5C"/>
    <w:rsid w:val="00E33130"/>
    <w:rsid w:val="00E3315D"/>
    <w:rsid w:val="00E334B7"/>
    <w:rsid w:val="00E3553E"/>
    <w:rsid w:val="00E356C8"/>
    <w:rsid w:val="00E36028"/>
    <w:rsid w:val="00E3614E"/>
    <w:rsid w:val="00E37947"/>
    <w:rsid w:val="00E37B24"/>
    <w:rsid w:val="00E424B6"/>
    <w:rsid w:val="00E42638"/>
    <w:rsid w:val="00E42B30"/>
    <w:rsid w:val="00E44659"/>
    <w:rsid w:val="00E449F8"/>
    <w:rsid w:val="00E44BB6"/>
    <w:rsid w:val="00E452EE"/>
    <w:rsid w:val="00E45C38"/>
    <w:rsid w:val="00E46100"/>
    <w:rsid w:val="00E467C6"/>
    <w:rsid w:val="00E508B4"/>
    <w:rsid w:val="00E50EA7"/>
    <w:rsid w:val="00E511C1"/>
    <w:rsid w:val="00E51A6B"/>
    <w:rsid w:val="00E5286F"/>
    <w:rsid w:val="00E53C52"/>
    <w:rsid w:val="00E5418F"/>
    <w:rsid w:val="00E55C11"/>
    <w:rsid w:val="00E55E6B"/>
    <w:rsid w:val="00E56909"/>
    <w:rsid w:val="00E6081A"/>
    <w:rsid w:val="00E60C40"/>
    <w:rsid w:val="00E61467"/>
    <w:rsid w:val="00E61F2D"/>
    <w:rsid w:val="00E62866"/>
    <w:rsid w:val="00E62C68"/>
    <w:rsid w:val="00E6348A"/>
    <w:rsid w:val="00E640DB"/>
    <w:rsid w:val="00E64B2F"/>
    <w:rsid w:val="00E64D86"/>
    <w:rsid w:val="00E65CB6"/>
    <w:rsid w:val="00E66C7D"/>
    <w:rsid w:val="00E67E34"/>
    <w:rsid w:val="00E711E8"/>
    <w:rsid w:val="00E7207B"/>
    <w:rsid w:val="00E751BE"/>
    <w:rsid w:val="00E758CA"/>
    <w:rsid w:val="00E7607A"/>
    <w:rsid w:val="00E76151"/>
    <w:rsid w:val="00E77203"/>
    <w:rsid w:val="00E77393"/>
    <w:rsid w:val="00E811B7"/>
    <w:rsid w:val="00E8140E"/>
    <w:rsid w:val="00E81C5E"/>
    <w:rsid w:val="00E82764"/>
    <w:rsid w:val="00E84033"/>
    <w:rsid w:val="00E842F9"/>
    <w:rsid w:val="00E846C4"/>
    <w:rsid w:val="00E85166"/>
    <w:rsid w:val="00E86811"/>
    <w:rsid w:val="00E86D0C"/>
    <w:rsid w:val="00E872F7"/>
    <w:rsid w:val="00E877CC"/>
    <w:rsid w:val="00E9133B"/>
    <w:rsid w:val="00E91A24"/>
    <w:rsid w:val="00E924C8"/>
    <w:rsid w:val="00E92A76"/>
    <w:rsid w:val="00E94098"/>
    <w:rsid w:val="00E9472D"/>
    <w:rsid w:val="00E95431"/>
    <w:rsid w:val="00E95492"/>
    <w:rsid w:val="00E955A7"/>
    <w:rsid w:val="00E96D99"/>
    <w:rsid w:val="00E97C64"/>
    <w:rsid w:val="00E97F05"/>
    <w:rsid w:val="00E97FA8"/>
    <w:rsid w:val="00EA003E"/>
    <w:rsid w:val="00EA2701"/>
    <w:rsid w:val="00EA480E"/>
    <w:rsid w:val="00EA58A9"/>
    <w:rsid w:val="00EA689D"/>
    <w:rsid w:val="00EA6D37"/>
    <w:rsid w:val="00EA73BC"/>
    <w:rsid w:val="00EA7C83"/>
    <w:rsid w:val="00EA7D45"/>
    <w:rsid w:val="00EB0533"/>
    <w:rsid w:val="00EB061E"/>
    <w:rsid w:val="00EB0E12"/>
    <w:rsid w:val="00EB1153"/>
    <w:rsid w:val="00EB1816"/>
    <w:rsid w:val="00EB1C09"/>
    <w:rsid w:val="00EB2296"/>
    <w:rsid w:val="00EB23EE"/>
    <w:rsid w:val="00EB402C"/>
    <w:rsid w:val="00EB45DF"/>
    <w:rsid w:val="00EB51BF"/>
    <w:rsid w:val="00EB7A59"/>
    <w:rsid w:val="00EB7B34"/>
    <w:rsid w:val="00EC11D9"/>
    <w:rsid w:val="00EC16C2"/>
    <w:rsid w:val="00EC1857"/>
    <w:rsid w:val="00EC2B9B"/>
    <w:rsid w:val="00EC2C56"/>
    <w:rsid w:val="00EC2F33"/>
    <w:rsid w:val="00EC38E4"/>
    <w:rsid w:val="00EC41B2"/>
    <w:rsid w:val="00EC46C3"/>
    <w:rsid w:val="00EC587A"/>
    <w:rsid w:val="00EC58A1"/>
    <w:rsid w:val="00EC5D1C"/>
    <w:rsid w:val="00EC5F88"/>
    <w:rsid w:val="00EC7F63"/>
    <w:rsid w:val="00ED0923"/>
    <w:rsid w:val="00ED1007"/>
    <w:rsid w:val="00ED2718"/>
    <w:rsid w:val="00ED37A0"/>
    <w:rsid w:val="00ED3B2D"/>
    <w:rsid w:val="00ED524A"/>
    <w:rsid w:val="00ED5361"/>
    <w:rsid w:val="00ED59F9"/>
    <w:rsid w:val="00EE0DA3"/>
    <w:rsid w:val="00EE0F79"/>
    <w:rsid w:val="00EE2F18"/>
    <w:rsid w:val="00EE34AA"/>
    <w:rsid w:val="00EE386E"/>
    <w:rsid w:val="00EE3E56"/>
    <w:rsid w:val="00EE5157"/>
    <w:rsid w:val="00EE57C6"/>
    <w:rsid w:val="00EE71D3"/>
    <w:rsid w:val="00EE737B"/>
    <w:rsid w:val="00EE7826"/>
    <w:rsid w:val="00EF157B"/>
    <w:rsid w:val="00EF38F8"/>
    <w:rsid w:val="00EF405C"/>
    <w:rsid w:val="00EF4F15"/>
    <w:rsid w:val="00EF6C8E"/>
    <w:rsid w:val="00F00705"/>
    <w:rsid w:val="00F01C45"/>
    <w:rsid w:val="00F02034"/>
    <w:rsid w:val="00F0477B"/>
    <w:rsid w:val="00F04EA1"/>
    <w:rsid w:val="00F04F2C"/>
    <w:rsid w:val="00F05426"/>
    <w:rsid w:val="00F0565F"/>
    <w:rsid w:val="00F0582C"/>
    <w:rsid w:val="00F06A18"/>
    <w:rsid w:val="00F06EE5"/>
    <w:rsid w:val="00F0729A"/>
    <w:rsid w:val="00F07351"/>
    <w:rsid w:val="00F07A3A"/>
    <w:rsid w:val="00F102FA"/>
    <w:rsid w:val="00F107AF"/>
    <w:rsid w:val="00F108DE"/>
    <w:rsid w:val="00F12463"/>
    <w:rsid w:val="00F127A0"/>
    <w:rsid w:val="00F13689"/>
    <w:rsid w:val="00F13CE4"/>
    <w:rsid w:val="00F15648"/>
    <w:rsid w:val="00F15770"/>
    <w:rsid w:val="00F1652D"/>
    <w:rsid w:val="00F17444"/>
    <w:rsid w:val="00F176A8"/>
    <w:rsid w:val="00F217AC"/>
    <w:rsid w:val="00F21833"/>
    <w:rsid w:val="00F2237F"/>
    <w:rsid w:val="00F225F2"/>
    <w:rsid w:val="00F2284D"/>
    <w:rsid w:val="00F2377A"/>
    <w:rsid w:val="00F24525"/>
    <w:rsid w:val="00F25104"/>
    <w:rsid w:val="00F257F8"/>
    <w:rsid w:val="00F26038"/>
    <w:rsid w:val="00F262DC"/>
    <w:rsid w:val="00F267B1"/>
    <w:rsid w:val="00F26AA6"/>
    <w:rsid w:val="00F278D5"/>
    <w:rsid w:val="00F301F5"/>
    <w:rsid w:val="00F30743"/>
    <w:rsid w:val="00F312B2"/>
    <w:rsid w:val="00F32759"/>
    <w:rsid w:val="00F33E8B"/>
    <w:rsid w:val="00F35270"/>
    <w:rsid w:val="00F37FC3"/>
    <w:rsid w:val="00F423D9"/>
    <w:rsid w:val="00F42D3D"/>
    <w:rsid w:val="00F43BCE"/>
    <w:rsid w:val="00F45044"/>
    <w:rsid w:val="00F454C0"/>
    <w:rsid w:val="00F46161"/>
    <w:rsid w:val="00F46881"/>
    <w:rsid w:val="00F500FD"/>
    <w:rsid w:val="00F50931"/>
    <w:rsid w:val="00F50AB5"/>
    <w:rsid w:val="00F50BB3"/>
    <w:rsid w:val="00F51CCA"/>
    <w:rsid w:val="00F52513"/>
    <w:rsid w:val="00F52712"/>
    <w:rsid w:val="00F53056"/>
    <w:rsid w:val="00F54C9E"/>
    <w:rsid w:val="00F55989"/>
    <w:rsid w:val="00F5602F"/>
    <w:rsid w:val="00F564C8"/>
    <w:rsid w:val="00F57F29"/>
    <w:rsid w:val="00F60B93"/>
    <w:rsid w:val="00F60D9C"/>
    <w:rsid w:val="00F611E7"/>
    <w:rsid w:val="00F61E49"/>
    <w:rsid w:val="00F61E4D"/>
    <w:rsid w:val="00F62395"/>
    <w:rsid w:val="00F6251D"/>
    <w:rsid w:val="00F632BE"/>
    <w:rsid w:val="00F64742"/>
    <w:rsid w:val="00F67523"/>
    <w:rsid w:val="00F677CE"/>
    <w:rsid w:val="00F67A97"/>
    <w:rsid w:val="00F7017B"/>
    <w:rsid w:val="00F708FE"/>
    <w:rsid w:val="00F70DA0"/>
    <w:rsid w:val="00F717F7"/>
    <w:rsid w:val="00F73076"/>
    <w:rsid w:val="00F733B8"/>
    <w:rsid w:val="00F75C54"/>
    <w:rsid w:val="00F75DB7"/>
    <w:rsid w:val="00F80E6C"/>
    <w:rsid w:val="00F812D0"/>
    <w:rsid w:val="00F82246"/>
    <w:rsid w:val="00F82F29"/>
    <w:rsid w:val="00F84AE5"/>
    <w:rsid w:val="00F84B62"/>
    <w:rsid w:val="00F84DFA"/>
    <w:rsid w:val="00F8515F"/>
    <w:rsid w:val="00F85E23"/>
    <w:rsid w:val="00F86A62"/>
    <w:rsid w:val="00F8783A"/>
    <w:rsid w:val="00F9005E"/>
    <w:rsid w:val="00F9084C"/>
    <w:rsid w:val="00F91F46"/>
    <w:rsid w:val="00F932E7"/>
    <w:rsid w:val="00F93B84"/>
    <w:rsid w:val="00F9455B"/>
    <w:rsid w:val="00F94C51"/>
    <w:rsid w:val="00F95750"/>
    <w:rsid w:val="00F96C43"/>
    <w:rsid w:val="00F972FA"/>
    <w:rsid w:val="00F97C80"/>
    <w:rsid w:val="00F97D06"/>
    <w:rsid w:val="00FA0A16"/>
    <w:rsid w:val="00FA0D03"/>
    <w:rsid w:val="00FA1CC7"/>
    <w:rsid w:val="00FA2A62"/>
    <w:rsid w:val="00FA2B6D"/>
    <w:rsid w:val="00FA3217"/>
    <w:rsid w:val="00FA41D0"/>
    <w:rsid w:val="00FA49FF"/>
    <w:rsid w:val="00FA4FBE"/>
    <w:rsid w:val="00FA51D7"/>
    <w:rsid w:val="00FA56D9"/>
    <w:rsid w:val="00FA5F5A"/>
    <w:rsid w:val="00FA609B"/>
    <w:rsid w:val="00FA7544"/>
    <w:rsid w:val="00FB053B"/>
    <w:rsid w:val="00FB05DC"/>
    <w:rsid w:val="00FB09EA"/>
    <w:rsid w:val="00FB0E1E"/>
    <w:rsid w:val="00FB28F2"/>
    <w:rsid w:val="00FB2B89"/>
    <w:rsid w:val="00FB334B"/>
    <w:rsid w:val="00FB43DE"/>
    <w:rsid w:val="00FB45A4"/>
    <w:rsid w:val="00FB5CEF"/>
    <w:rsid w:val="00FB68F9"/>
    <w:rsid w:val="00FB6AC7"/>
    <w:rsid w:val="00FB6C62"/>
    <w:rsid w:val="00FB780E"/>
    <w:rsid w:val="00FB7E2A"/>
    <w:rsid w:val="00FC2AD3"/>
    <w:rsid w:val="00FC3ACF"/>
    <w:rsid w:val="00FC3D60"/>
    <w:rsid w:val="00FC3FBC"/>
    <w:rsid w:val="00FD382A"/>
    <w:rsid w:val="00FD3F90"/>
    <w:rsid w:val="00FD4D19"/>
    <w:rsid w:val="00FD526B"/>
    <w:rsid w:val="00FD6074"/>
    <w:rsid w:val="00FD6A15"/>
    <w:rsid w:val="00FD6AE4"/>
    <w:rsid w:val="00FE0317"/>
    <w:rsid w:val="00FE03DF"/>
    <w:rsid w:val="00FE1A8B"/>
    <w:rsid w:val="00FE1BBB"/>
    <w:rsid w:val="00FE26BB"/>
    <w:rsid w:val="00FE2B93"/>
    <w:rsid w:val="00FE306B"/>
    <w:rsid w:val="00FE446C"/>
    <w:rsid w:val="00FE5829"/>
    <w:rsid w:val="00FE7E12"/>
    <w:rsid w:val="00FE7F27"/>
    <w:rsid w:val="00FF076F"/>
    <w:rsid w:val="00FF3488"/>
    <w:rsid w:val="00FF5314"/>
    <w:rsid w:val="00FF569E"/>
    <w:rsid w:val="00FF6E11"/>
    <w:rsid w:val="00FF741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21D6"/>
  <w15:docId w15:val="{60E37948-2B74-4A77-B84D-C7F1F702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688"/>
  </w:style>
  <w:style w:type="paragraph" w:styleId="Antrat1">
    <w:name w:val="heading 1"/>
    <w:aliases w:val="dokumentas,Antraštė 1 INGA"/>
    <w:basedOn w:val="prastasis"/>
    <w:next w:val="prastasis"/>
    <w:link w:val="Antrat1Diagrama"/>
    <w:qFormat/>
    <w:rsid w:val="006B25C5"/>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skyrius"/>
    <w:basedOn w:val="prastasis"/>
    <w:next w:val="prastasis"/>
    <w:link w:val="Antrat2Diagrama"/>
    <w:qFormat/>
    <w:rsid w:val="006B25C5"/>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punktas"/>
    <w:basedOn w:val="prastasis"/>
    <w:next w:val="prastasis"/>
    <w:link w:val="Antrat3Diagrama"/>
    <w:uiPriority w:val="9"/>
    <w:qFormat/>
    <w:rsid w:val="006B25C5"/>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papunktis"/>
    <w:basedOn w:val="prastasis"/>
    <w:next w:val="prastasis"/>
    <w:link w:val="Antrat4Diagrama"/>
    <w:qFormat/>
    <w:rsid w:val="006B25C5"/>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punktelis"/>
    <w:basedOn w:val="prastasis"/>
    <w:next w:val="prastasis"/>
    <w:link w:val="Antrat5Diagrama"/>
    <w:qFormat/>
    <w:rsid w:val="006B25C5"/>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6B25C5"/>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6B25C5"/>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6B25C5"/>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6B25C5"/>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Antraštė 1 INGA Diagrama"/>
    <w:basedOn w:val="Numatytasispastraiposriftas"/>
    <w:link w:val="Antrat1"/>
    <w:rsid w:val="006B25C5"/>
    <w:rPr>
      <w:rFonts w:ascii="Times New Roman" w:eastAsia="Calibri" w:hAnsi="Times New Roman" w:cs="Times New Roman"/>
      <w:sz w:val="28"/>
      <w:lang w:eastAsia="lt-LT"/>
    </w:rPr>
  </w:style>
  <w:style w:type="character" w:customStyle="1" w:styleId="Antrat2Diagrama">
    <w:name w:val="Antraštė 2 Diagrama"/>
    <w:aliases w:val="Title Header2 Diagrama,skyrius Diagrama"/>
    <w:basedOn w:val="Numatytasispastraiposriftas"/>
    <w:link w:val="Antrat2"/>
    <w:rsid w:val="006B25C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6B25C5"/>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6B25C5"/>
    <w:rPr>
      <w:rFonts w:ascii="Times New Roman" w:eastAsia="Times New Roman" w:hAnsi="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6B25C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6B25C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B25C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B25C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B25C5"/>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6B25C5"/>
  </w:style>
  <w:style w:type="numbering" w:customStyle="1" w:styleId="Sraonra11">
    <w:name w:val="Sąrašo nėra11"/>
    <w:next w:val="Sraonra"/>
    <w:uiPriority w:val="99"/>
    <w:semiHidden/>
    <w:unhideWhenUsed/>
    <w:rsid w:val="006B25C5"/>
  </w:style>
  <w:style w:type="character" w:styleId="Hipersaitas">
    <w:name w:val="Hyperlink"/>
    <w:rsid w:val="006B25C5"/>
    <w:rPr>
      <w:color w:val="0000FF"/>
      <w:u w:val="single"/>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link w:val="Komentarotekstas"/>
    <w:uiPriority w:val="99"/>
    <w:qFormat/>
    <w:rsid w:val="006B25C5"/>
    <w:rPr>
      <w:rFonts w:eastAsia="Calibri" w:cs="Times New Roman"/>
      <w:sz w:val="20"/>
      <w:szCs w:val="20"/>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qFormat/>
    <w:rsid w:val="006B25C5"/>
    <w:pPr>
      <w:spacing w:after="200" w:line="276" w:lineRule="auto"/>
    </w:pPr>
    <w:rPr>
      <w:rFonts w:eastAsia="Calibri" w:cs="Times New Roman"/>
      <w:sz w:val="20"/>
      <w:szCs w:val="20"/>
    </w:rPr>
  </w:style>
  <w:style w:type="character" w:customStyle="1" w:styleId="KomentarotekstasDiagrama1">
    <w:name w:val="Komentaro tekstas Diagrama1"/>
    <w:basedOn w:val="Numatytasispastraiposriftas"/>
    <w:uiPriority w:val="99"/>
    <w:semiHidden/>
    <w:rsid w:val="006B25C5"/>
    <w:rPr>
      <w:sz w:val="20"/>
      <w:szCs w:val="20"/>
    </w:rPr>
  </w:style>
  <w:style w:type="paragraph" w:styleId="Antrats">
    <w:name w:val="header"/>
    <w:basedOn w:val="prastasis"/>
    <w:link w:val="AntratsDiagrama"/>
    <w:uiPriority w:val="99"/>
    <w:rsid w:val="006B25C5"/>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6B25C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6B25C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6B25C5"/>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6B25C5"/>
    <w:rPr>
      <w:rFonts w:eastAsia="Calibri"/>
    </w:rPr>
  </w:style>
  <w:style w:type="paragraph" w:styleId="Pagrindiniotekstotrauka3">
    <w:name w:val="Body Text Indent 3"/>
    <w:basedOn w:val="prastasis"/>
    <w:link w:val="Pagrindiniotekstotrauka3Diagrama"/>
    <w:rsid w:val="006B25C5"/>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6B25C5"/>
    <w:rPr>
      <w:sz w:val="16"/>
      <w:szCs w:val="16"/>
    </w:rPr>
  </w:style>
  <w:style w:type="character" w:customStyle="1" w:styleId="PaprastasistekstasDiagrama">
    <w:name w:val="Paprastasis tekstas Diagrama"/>
    <w:link w:val="Paprastasistekstas"/>
    <w:semiHidden/>
    <w:rsid w:val="006B25C5"/>
    <w:rPr>
      <w:rFonts w:ascii="Courier New" w:eastAsia="Calibri" w:hAnsi="Courier New" w:cs="Courier New"/>
    </w:rPr>
  </w:style>
  <w:style w:type="paragraph" w:styleId="Paprastasistekstas">
    <w:name w:val="Plain Text"/>
    <w:basedOn w:val="prastasis"/>
    <w:link w:val="PaprastasistekstasDiagrama"/>
    <w:semiHidden/>
    <w:rsid w:val="006B25C5"/>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6B25C5"/>
    <w:rPr>
      <w:rFonts w:ascii="Consolas" w:hAnsi="Consolas" w:cs="Consolas"/>
      <w:sz w:val="21"/>
      <w:szCs w:val="21"/>
    </w:rPr>
  </w:style>
  <w:style w:type="character" w:customStyle="1" w:styleId="KomentarotemaDiagrama">
    <w:name w:val="Komentaro tema Diagrama"/>
    <w:link w:val="Komentarotema"/>
    <w:semiHidden/>
    <w:rsid w:val="006B25C5"/>
  </w:style>
  <w:style w:type="paragraph" w:styleId="Komentarotema">
    <w:name w:val="annotation subject"/>
    <w:basedOn w:val="Komentarotekstas"/>
    <w:next w:val="Komentarotekstas"/>
    <w:link w:val="KomentarotemaDiagrama"/>
    <w:semiHidden/>
    <w:rsid w:val="006B25C5"/>
    <w:rPr>
      <w:rFonts w:eastAsiaTheme="minorHAnsi" w:cstheme="minorBidi"/>
      <w:sz w:val="22"/>
      <w:szCs w:val="22"/>
    </w:rPr>
  </w:style>
  <w:style w:type="character" w:customStyle="1" w:styleId="KomentarotemaDiagrama1">
    <w:name w:val="Komentaro tema Diagrama1"/>
    <w:basedOn w:val="KomentarotekstasDiagrama1"/>
    <w:uiPriority w:val="99"/>
    <w:semiHidden/>
    <w:rsid w:val="006B25C5"/>
    <w:rPr>
      <w:b/>
      <w:bCs/>
      <w:sz w:val="20"/>
      <w:szCs w:val="20"/>
    </w:rPr>
  </w:style>
  <w:style w:type="paragraph" w:customStyle="1" w:styleId="Patvirtinta">
    <w:name w:val="Patvirtinta"/>
    <w:rsid w:val="006B25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6B25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B25C5"/>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uiPriority w:val="99"/>
    <w:rsid w:val="006B25C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semiHidden/>
    <w:rsid w:val="006B25C5"/>
    <w:rPr>
      <w:rFonts w:ascii="Tahoma" w:eastAsia="Calibri" w:hAnsi="Tahoma" w:cs="Tahoma"/>
      <w:sz w:val="16"/>
      <w:szCs w:val="16"/>
    </w:rPr>
  </w:style>
  <w:style w:type="paragraph" w:styleId="Debesliotekstas">
    <w:name w:val="Balloon Text"/>
    <w:basedOn w:val="prastasis"/>
    <w:link w:val="DebesliotekstasDiagrama"/>
    <w:uiPriority w:val="99"/>
    <w:semiHidden/>
    <w:rsid w:val="006B25C5"/>
    <w:pPr>
      <w:spacing w:after="200" w:line="276" w:lineRule="auto"/>
    </w:pPr>
    <w:rPr>
      <w:rFonts w:ascii="Tahoma" w:eastAsia="Calibri" w:hAnsi="Tahoma" w:cs="Tahoma"/>
      <w:sz w:val="16"/>
      <w:szCs w:val="16"/>
    </w:rPr>
  </w:style>
  <w:style w:type="character" w:customStyle="1" w:styleId="DebesliotekstasDiagrama1">
    <w:name w:val="Debesėlio tekstas Diagrama1"/>
    <w:basedOn w:val="Numatytasispastraiposriftas"/>
    <w:uiPriority w:val="99"/>
    <w:semiHidden/>
    <w:rsid w:val="006B25C5"/>
    <w:rPr>
      <w:rFonts w:ascii="Segoe UI" w:hAnsi="Segoe UI" w:cs="Segoe UI"/>
      <w:sz w:val="18"/>
      <w:szCs w:val="18"/>
    </w:rPr>
  </w:style>
  <w:style w:type="character" w:customStyle="1" w:styleId="PagrindinistekstasDiagrama">
    <w:name w:val="Pagrindinis tekstas Diagrama"/>
    <w:aliases w:val=" Char Diagrama,Char Diagrama"/>
    <w:link w:val="Pagrindinistekstas"/>
    <w:rsid w:val="006B25C5"/>
    <w:rPr>
      <w:rFonts w:eastAsia="Calibri" w:cs="Times New Roman"/>
    </w:rPr>
  </w:style>
  <w:style w:type="paragraph" w:styleId="Pagrindinistekstas">
    <w:name w:val="Body Text"/>
    <w:aliases w:val=" Char,Char"/>
    <w:basedOn w:val="prastasis"/>
    <w:link w:val="PagrindinistekstasDiagrama"/>
    <w:unhideWhenUsed/>
    <w:rsid w:val="006B25C5"/>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6B25C5"/>
  </w:style>
  <w:style w:type="character" w:styleId="Puslapionumeris">
    <w:name w:val="page number"/>
    <w:rsid w:val="006B25C5"/>
  </w:style>
  <w:style w:type="paragraph" w:customStyle="1" w:styleId="linija">
    <w:name w:val="linija"/>
    <w:basedOn w:val="prastasis"/>
    <w:rsid w:val="006B25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uiPriority w:val="99"/>
    <w:rsid w:val="006B25C5"/>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uiPriority w:val="99"/>
    <w:rsid w:val="006B25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uiPriority w:val="99"/>
    <w:rsid w:val="006B25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6B25C5"/>
  </w:style>
  <w:style w:type="paragraph" w:customStyle="1" w:styleId="DiagramaCharCharDiagrama">
    <w:name w:val="Diagrama Char Char Diagrama"/>
    <w:basedOn w:val="prastasis"/>
    <w:rsid w:val="006B25C5"/>
    <w:pPr>
      <w:spacing w:line="240" w:lineRule="exact"/>
    </w:pPr>
    <w:rPr>
      <w:rFonts w:ascii="Tahoma" w:eastAsia="Times New Roman" w:hAnsi="Tahoma" w:cs="Times New Roman"/>
      <w:sz w:val="20"/>
      <w:szCs w:val="20"/>
      <w:lang w:val="en-US"/>
    </w:rPr>
  </w:style>
  <w:style w:type="character" w:customStyle="1" w:styleId="tblrowlbl1">
    <w:name w:val="tblrowlbl1"/>
    <w:rsid w:val="006B25C5"/>
    <w:rPr>
      <w:rFonts w:ascii="Arial" w:hAnsi="Arial" w:cs="Arial" w:hint="default"/>
      <w:b/>
      <w:bCs/>
      <w:color w:val="000000"/>
      <w:sz w:val="18"/>
      <w:szCs w:val="18"/>
      <w:shd w:val="clear" w:color="auto" w:fill="FFFFFF"/>
    </w:rPr>
  </w:style>
  <w:style w:type="character" w:customStyle="1" w:styleId="parahead1">
    <w:name w:val="parahead1"/>
    <w:rsid w:val="006B25C5"/>
    <w:rPr>
      <w:rFonts w:ascii="Verdana" w:hAnsi="Verdana" w:hint="default"/>
      <w:b/>
      <w:bCs/>
      <w:color w:val="000000"/>
      <w:sz w:val="17"/>
      <w:szCs w:val="17"/>
    </w:rPr>
  </w:style>
  <w:style w:type="paragraph" w:customStyle="1" w:styleId="pavadinimas">
    <w:name w:val="pavadinimas"/>
    <w:basedOn w:val="prastasis"/>
    <w:uiPriority w:val="99"/>
    <w:rsid w:val="006B25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sicParagraph">
    <w:name w:val="[Basic Paragraph]"/>
    <w:basedOn w:val="prastasis"/>
    <w:rsid w:val="006B25C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Statja">
    <w:name w:val="Statja"/>
    <w:basedOn w:val="prastasis"/>
    <w:rsid w:val="006B25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agrindiniotekstotrauka">
    <w:name w:val="Body Text Indent"/>
    <w:basedOn w:val="prastasis"/>
    <w:link w:val="PagrindiniotekstotraukaDiagrama"/>
    <w:unhideWhenUsed/>
    <w:rsid w:val="006B25C5"/>
    <w:pPr>
      <w:spacing w:after="120" w:line="276"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6B25C5"/>
    <w:rPr>
      <w:rFonts w:ascii="Times New Roman" w:eastAsia="Calibri" w:hAnsi="Times New Roman" w:cs="Times New Roman"/>
      <w:sz w:val="24"/>
    </w:rPr>
  </w:style>
  <w:style w:type="character" w:customStyle="1" w:styleId="WW8Num49z2">
    <w:name w:val="WW8Num49z2"/>
    <w:rsid w:val="006B25C5"/>
    <w:rPr>
      <w:rFonts w:ascii="Wingdings" w:hAnsi="Wingdings"/>
    </w:rPr>
  </w:style>
  <w:style w:type="paragraph" w:customStyle="1" w:styleId="WW-BodyTextIndent2">
    <w:name w:val="WW-Body Text Indent 2"/>
    <w:basedOn w:val="prastasis"/>
    <w:rsid w:val="006B25C5"/>
    <w:pPr>
      <w:widowControl w:val="0"/>
      <w:suppressAutoHyphens/>
      <w:spacing w:after="0" w:line="240" w:lineRule="auto"/>
      <w:ind w:left="720"/>
    </w:pPr>
    <w:rPr>
      <w:rFonts w:ascii="Times New Roman" w:eastAsia="Lucida Sans Unicode" w:hAnsi="Times New Roman" w:cs="Times New Roman"/>
      <w:i/>
      <w:sz w:val="24"/>
      <w:szCs w:val="24"/>
    </w:rPr>
  </w:style>
  <w:style w:type="paragraph" w:styleId="Pavadinimas0">
    <w:name w:val="Title"/>
    <w:basedOn w:val="prastasis"/>
    <w:link w:val="PavadinimasDiagrama"/>
    <w:uiPriority w:val="10"/>
    <w:qFormat/>
    <w:rsid w:val="006B25C5"/>
    <w:pPr>
      <w:spacing w:after="0" w:line="240" w:lineRule="auto"/>
      <w:jc w:val="center"/>
    </w:pPr>
    <w:rPr>
      <w:rFonts w:ascii="Times New Roman" w:eastAsia="Times New Roman" w:hAnsi="Times New Roman" w:cs="Times New Roman"/>
      <w:b/>
      <w:sz w:val="24"/>
      <w:szCs w:val="24"/>
      <w:lang w:eastAsia="lt-LT"/>
    </w:rPr>
  </w:style>
  <w:style w:type="character" w:customStyle="1" w:styleId="PavadinimasDiagrama">
    <w:name w:val="Pavadinimas Diagrama"/>
    <w:basedOn w:val="Numatytasispastraiposriftas"/>
    <w:link w:val="Pavadinimas0"/>
    <w:uiPriority w:val="10"/>
    <w:rsid w:val="006B25C5"/>
    <w:rPr>
      <w:rFonts w:ascii="Times New Roman" w:eastAsia="Times New Roman" w:hAnsi="Times New Roman" w:cs="Times New Roman"/>
      <w:b/>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6B25C5"/>
    <w:pPr>
      <w:spacing w:after="200" w:line="276" w:lineRule="auto"/>
      <w:ind w:left="720"/>
      <w:contextualSpacing/>
    </w:pPr>
    <w:rPr>
      <w:rFonts w:ascii="Times New Roman" w:eastAsia="Calibri" w:hAnsi="Times New Roman" w:cs="Times New Roman"/>
      <w:sz w:val="24"/>
    </w:rPr>
  </w:style>
  <w:style w:type="paragraph" w:styleId="Betarp">
    <w:name w:val="No Spacing"/>
    <w:aliases w:val="standartinis"/>
    <w:link w:val="BetarpDiagrama"/>
    <w:uiPriority w:val="1"/>
    <w:qFormat/>
    <w:rsid w:val="006B25C5"/>
    <w:pPr>
      <w:spacing w:after="0" w:line="240" w:lineRule="auto"/>
    </w:pPr>
    <w:rPr>
      <w:rFonts w:ascii="Times New Roman" w:eastAsia="Calibri" w:hAnsi="Times New Roman" w:cs="Times New Roman"/>
      <w:sz w:val="24"/>
    </w:rPr>
  </w:style>
  <w:style w:type="paragraph" w:customStyle="1" w:styleId="Hyperlink1">
    <w:name w:val="Hyperlink1"/>
    <w:uiPriority w:val="99"/>
    <w:rsid w:val="006B25C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style-span">
    <w:name w:val="apple-style-span"/>
    <w:rsid w:val="006B25C5"/>
  </w:style>
  <w:style w:type="paragraph" w:customStyle="1" w:styleId="ListParagraph1">
    <w:name w:val="List Paragraph1"/>
    <w:basedOn w:val="prastasis"/>
    <w:uiPriority w:val="34"/>
    <w:qFormat/>
    <w:rsid w:val="006B25C5"/>
    <w:pPr>
      <w:spacing w:after="200" w:line="276" w:lineRule="auto"/>
      <w:ind w:left="720"/>
      <w:contextualSpacing/>
    </w:pPr>
    <w:rPr>
      <w:rFonts w:ascii="Calibri" w:eastAsia="Calibri" w:hAnsi="Calibri" w:cs="Times New Roman"/>
      <w:lang w:val="en-US"/>
    </w:rPr>
  </w:style>
  <w:style w:type="paragraph" w:customStyle="1" w:styleId="Punktai">
    <w:name w:val="Punktai"/>
    <w:basedOn w:val="prastasis"/>
    <w:uiPriority w:val="99"/>
    <w:rsid w:val="006B25C5"/>
    <w:pPr>
      <w:numPr>
        <w:numId w:val="2"/>
      </w:numPr>
      <w:spacing w:after="0" w:line="360" w:lineRule="auto"/>
      <w:jc w:val="both"/>
    </w:pPr>
    <w:rPr>
      <w:rFonts w:ascii="Times New Roman" w:eastAsia="Times New Roman" w:hAnsi="Times New Roman" w:cs="Times New Roman"/>
      <w:sz w:val="24"/>
      <w:szCs w:val="20"/>
    </w:rPr>
  </w:style>
  <w:style w:type="character" w:customStyle="1" w:styleId="c1">
    <w:name w:val="c1"/>
    <w:uiPriority w:val="99"/>
    <w:rsid w:val="006B25C5"/>
  </w:style>
  <w:style w:type="table" w:styleId="Lentelstinklelis">
    <w:name w:val="Table Grid"/>
    <w:basedOn w:val="prastojilentel"/>
    <w:rsid w:val="006B25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6B25C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6B25C5"/>
    <w:rPr>
      <w:rFonts w:ascii="Times New Roman" w:eastAsia="Calibri" w:hAnsi="Times New Roman" w:cs="Times New Roman"/>
      <w:sz w:val="24"/>
    </w:rPr>
  </w:style>
  <w:style w:type="paragraph" w:customStyle="1" w:styleId="Default">
    <w:name w:val="Default"/>
    <w:qFormat/>
    <w:rsid w:val="006B25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pav">
    <w:name w:val="dpav"/>
    <w:rsid w:val="006B25C5"/>
  </w:style>
  <w:style w:type="paragraph" w:customStyle="1" w:styleId="Pagrindinistekstas3">
    <w:name w:val="Pagrindinis tekstas3"/>
    <w:rsid w:val="006B25C5"/>
    <w:pPr>
      <w:snapToGrid w:val="0"/>
      <w:spacing w:after="0" w:line="240" w:lineRule="auto"/>
      <w:ind w:firstLine="312"/>
      <w:jc w:val="both"/>
    </w:pPr>
    <w:rPr>
      <w:rFonts w:ascii="TimesLT" w:eastAsia="Times New Roman" w:hAnsi="TimesLT" w:cs="Times New Roman"/>
      <w:sz w:val="20"/>
      <w:szCs w:val="20"/>
      <w:lang w:val="en-US"/>
    </w:rPr>
  </w:style>
  <w:style w:type="character" w:styleId="Knygospavadinimas">
    <w:name w:val="Book Title"/>
    <w:uiPriority w:val="33"/>
    <w:qFormat/>
    <w:rsid w:val="006B25C5"/>
    <w:rPr>
      <w:b/>
      <w:bCs/>
      <w:smallCaps/>
      <w:spacing w:val="5"/>
    </w:rPr>
  </w:style>
  <w:style w:type="paragraph" w:customStyle="1" w:styleId="Betarp1">
    <w:name w:val="Be tarpų1"/>
    <w:basedOn w:val="prastasis"/>
    <w:uiPriority w:val="1"/>
    <w:qFormat/>
    <w:rsid w:val="006B25C5"/>
    <w:pPr>
      <w:spacing w:after="0" w:line="240" w:lineRule="auto"/>
    </w:pPr>
    <w:rPr>
      <w:rFonts w:ascii="Times New Roman" w:eastAsia="Times New Roman" w:hAnsi="Times New Roman" w:cs="Times New Roman"/>
      <w:sz w:val="24"/>
      <w:lang w:bidi="en-US"/>
    </w:rPr>
  </w:style>
  <w:style w:type="paragraph" w:customStyle="1" w:styleId="tajtip">
    <w:name w:val="tajtip"/>
    <w:basedOn w:val="prastasis"/>
    <w:rsid w:val="006B25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nhideWhenUsed/>
    <w:rsid w:val="006B25C5"/>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6B25C5"/>
  </w:style>
  <w:style w:type="paragraph" w:customStyle="1" w:styleId="SKYRIUS">
    <w:name w:val="SKYRIUS"/>
    <w:basedOn w:val="Antrats"/>
    <w:qFormat/>
    <w:rsid w:val="00502595"/>
    <w:pPr>
      <w:numPr>
        <w:numId w:val="3"/>
      </w:numPr>
      <w:spacing w:after="0" w:line="480" w:lineRule="auto"/>
      <w:jc w:val="center"/>
    </w:pPr>
    <w:rPr>
      <w:b/>
      <w:caps/>
    </w:rPr>
  </w:style>
  <w:style w:type="character" w:styleId="Komentaronuoroda">
    <w:name w:val="annotation reference"/>
    <w:basedOn w:val="Numatytasispastraiposriftas"/>
    <w:uiPriority w:val="99"/>
    <w:semiHidden/>
    <w:unhideWhenUsed/>
    <w:rsid w:val="00311A3C"/>
    <w:rPr>
      <w:sz w:val="16"/>
      <w:szCs w:val="16"/>
    </w:rPr>
  </w:style>
  <w:style w:type="table" w:customStyle="1" w:styleId="Lentelstinklelis1">
    <w:name w:val="Lentelės tinklelis1"/>
    <w:basedOn w:val="prastojilentel"/>
    <w:next w:val="Lentelstinklelis"/>
    <w:uiPriority w:val="39"/>
    <w:rsid w:val="00C7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F53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5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16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B6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331E3F"/>
    <w:rPr>
      <w:u w:val="single"/>
    </w:rPr>
  </w:style>
  <w:style w:type="paragraph" w:customStyle="1" w:styleId="Heading">
    <w:name w:val="Heading"/>
    <w:next w:val="Body2"/>
    <w:rsid w:val="00BE660B"/>
    <w:pPr>
      <w:pBdr>
        <w:top w:val="nil"/>
        <w:left w:val="nil"/>
        <w:bottom w:val="nil"/>
        <w:right w:val="nil"/>
        <w:between w:val="nil"/>
        <w:bar w:val="nil"/>
      </w:pBdr>
      <w:spacing w:after="0" w:line="240" w:lineRule="auto"/>
      <w:ind w:firstLine="709"/>
      <w:jc w:val="both"/>
      <w:outlineLvl w:val="0"/>
    </w:pPr>
    <w:rPr>
      <w:rFonts w:ascii="Times New Roman" w:eastAsia="Arial Unicode MS" w:hAnsi="Times New Roman" w:cs="Arial Unicode MS"/>
      <w:b/>
      <w:bCs/>
      <w:caps/>
      <w:color w:val="434343"/>
      <w:spacing w:val="4"/>
      <w:bdr w:val="nil"/>
      <w:lang w:val="en-US" w:eastAsia="lt-LT"/>
    </w:rPr>
  </w:style>
  <w:style w:type="character" w:customStyle="1" w:styleId="Internetosaitas">
    <w:name w:val="Interneto saitas"/>
    <w:rsid w:val="00A54BC8"/>
    <w:rPr>
      <w:rFonts w:cs="Times New Roman"/>
      <w:color w:val="0000FF"/>
      <w:u w:val="single"/>
    </w:rPr>
  </w:style>
  <w:style w:type="paragraph" w:customStyle="1" w:styleId="prastasis1">
    <w:name w:val="Įprastasis1"/>
    <w:rsid w:val="002250D6"/>
    <w:pPr>
      <w:suppressAutoHyphens/>
      <w:autoSpaceDN w:val="0"/>
      <w:spacing w:line="256" w:lineRule="auto"/>
      <w:textAlignment w:val="baseline"/>
    </w:pPr>
    <w:rPr>
      <w:rFonts w:ascii="Times New Roman" w:eastAsia="Calibri" w:hAnsi="Times New Roman" w:cs="Times New Roman"/>
      <w:sz w:val="24"/>
    </w:rPr>
  </w:style>
  <w:style w:type="paragraph" w:styleId="prastasiniatinklio">
    <w:name w:val="Normal (Web)"/>
    <w:basedOn w:val="prastasis"/>
    <w:uiPriority w:val="99"/>
    <w:unhideWhenUsed/>
    <w:rsid w:val="00137E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uiPriority w:val="99"/>
    <w:rsid w:val="009C17CC"/>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TableGrid">
    <w:name w:val="TableGrid"/>
    <w:rsid w:val="00D749F2"/>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Other">
    <w:name w:val="Other_"/>
    <w:basedOn w:val="Numatytasispastraiposriftas"/>
    <w:link w:val="Other0"/>
    <w:rsid w:val="00FE26BB"/>
    <w:rPr>
      <w:rFonts w:eastAsia="Times New Roman" w:cs="Times New Roman"/>
    </w:rPr>
  </w:style>
  <w:style w:type="paragraph" w:customStyle="1" w:styleId="Other0">
    <w:name w:val="Other"/>
    <w:basedOn w:val="prastasis"/>
    <w:link w:val="Other"/>
    <w:rsid w:val="00FE26BB"/>
    <w:pPr>
      <w:widowControl w:val="0"/>
      <w:spacing w:after="0" w:line="240" w:lineRule="auto"/>
      <w:ind w:firstLine="400"/>
    </w:pPr>
    <w:rPr>
      <w:rFonts w:eastAsia="Times New Roman" w:cs="Times New Roman"/>
    </w:rPr>
  </w:style>
  <w:style w:type="character" w:customStyle="1" w:styleId="Tablecaption">
    <w:name w:val="Table caption_"/>
    <w:basedOn w:val="Numatytasispastraiposriftas"/>
    <w:link w:val="Tablecaption0"/>
    <w:rsid w:val="00216823"/>
    <w:rPr>
      <w:rFonts w:ascii="Times New Roman" w:eastAsia="Times New Roman" w:hAnsi="Times New Roman" w:cs="Times New Roman"/>
    </w:rPr>
  </w:style>
  <w:style w:type="paragraph" w:customStyle="1" w:styleId="Tablecaption0">
    <w:name w:val="Table caption"/>
    <w:basedOn w:val="prastasis"/>
    <w:link w:val="Tablecaption"/>
    <w:rsid w:val="00216823"/>
    <w:pPr>
      <w:widowControl w:val="0"/>
      <w:spacing w:after="0" w:line="240" w:lineRule="auto"/>
    </w:pPr>
    <w:rPr>
      <w:rFonts w:ascii="Times New Roman" w:eastAsia="Times New Roman" w:hAnsi="Times New Roman" w:cs="Times New Roman"/>
    </w:rPr>
  </w:style>
  <w:style w:type="character" w:customStyle="1" w:styleId="CharStyle6">
    <w:name w:val="Char Style 6"/>
    <w:basedOn w:val="Numatytasispastraiposriftas"/>
    <w:link w:val="Style2"/>
    <w:rsid w:val="0071565D"/>
    <w:rPr>
      <w:shd w:val="clear" w:color="auto" w:fill="FFFFFF"/>
    </w:rPr>
  </w:style>
  <w:style w:type="paragraph" w:customStyle="1" w:styleId="Style2">
    <w:name w:val="Style 2"/>
    <w:basedOn w:val="prastasis"/>
    <w:link w:val="CharStyle6"/>
    <w:rsid w:val="0071565D"/>
    <w:pPr>
      <w:widowControl w:val="0"/>
      <w:shd w:val="clear" w:color="auto" w:fill="FFFFFF"/>
      <w:spacing w:before="560" w:after="820" w:line="312" w:lineRule="exact"/>
    </w:pPr>
  </w:style>
  <w:style w:type="character" w:customStyle="1" w:styleId="Heading2">
    <w:name w:val="Heading #2_"/>
    <w:basedOn w:val="Numatytasispastraiposriftas"/>
    <w:link w:val="Heading20"/>
    <w:rsid w:val="00254BFA"/>
    <w:rPr>
      <w:rFonts w:ascii="Times New Roman" w:eastAsia="Times New Roman" w:hAnsi="Times New Roman" w:cs="Times New Roman"/>
      <w:b/>
      <w:bCs/>
    </w:rPr>
  </w:style>
  <w:style w:type="paragraph" w:customStyle="1" w:styleId="Heading20">
    <w:name w:val="Heading #2"/>
    <w:basedOn w:val="prastasis"/>
    <w:link w:val="Heading2"/>
    <w:rsid w:val="00254BFA"/>
    <w:pPr>
      <w:widowControl w:val="0"/>
      <w:spacing w:after="260" w:line="240" w:lineRule="auto"/>
      <w:jc w:val="center"/>
      <w:outlineLvl w:val="1"/>
    </w:pPr>
    <w:rPr>
      <w:rFonts w:ascii="Times New Roman" w:eastAsia="Times New Roman" w:hAnsi="Times New Roman" w:cs="Times New Roman"/>
      <w:b/>
      <w:bCs/>
    </w:rPr>
  </w:style>
  <w:style w:type="character" w:customStyle="1" w:styleId="Heading3">
    <w:name w:val="Heading #3_"/>
    <w:basedOn w:val="Numatytasispastraiposriftas"/>
    <w:link w:val="Heading30"/>
    <w:rsid w:val="00F733B8"/>
    <w:rPr>
      <w:rFonts w:ascii="Times New Roman" w:eastAsia="Times New Roman" w:hAnsi="Times New Roman" w:cs="Times New Roman"/>
      <w:b/>
      <w:bCs/>
    </w:rPr>
  </w:style>
  <w:style w:type="paragraph" w:customStyle="1" w:styleId="Heading30">
    <w:name w:val="Heading #3"/>
    <w:basedOn w:val="prastasis"/>
    <w:link w:val="Heading3"/>
    <w:rsid w:val="00F733B8"/>
    <w:pPr>
      <w:widowControl w:val="0"/>
      <w:spacing w:after="80" w:line="240" w:lineRule="auto"/>
      <w:outlineLvl w:val="2"/>
    </w:pPr>
    <w:rPr>
      <w:rFonts w:ascii="Times New Roman" w:eastAsia="Times New Roman" w:hAnsi="Times New Roman" w:cs="Times New Roman"/>
      <w:b/>
      <w:bCs/>
    </w:rPr>
  </w:style>
  <w:style w:type="character" w:customStyle="1" w:styleId="Picturecaption">
    <w:name w:val="Picture caption_"/>
    <w:basedOn w:val="Numatytasispastraiposriftas"/>
    <w:link w:val="Picturecaption0"/>
    <w:rsid w:val="0028417D"/>
    <w:rPr>
      <w:rFonts w:ascii="Times New Roman" w:eastAsia="Times New Roman" w:hAnsi="Times New Roman" w:cs="Times New Roman"/>
    </w:rPr>
  </w:style>
  <w:style w:type="character" w:customStyle="1" w:styleId="Bodytext2">
    <w:name w:val="Body text (2)_"/>
    <w:basedOn w:val="Numatytasispastraiposriftas"/>
    <w:link w:val="Bodytext20"/>
    <w:rsid w:val="0028417D"/>
    <w:rPr>
      <w:rFonts w:ascii="Arial" w:eastAsia="Arial" w:hAnsi="Arial" w:cs="Arial"/>
      <w:color w:val="2F2E2D"/>
      <w:sz w:val="20"/>
      <w:szCs w:val="20"/>
    </w:rPr>
  </w:style>
  <w:style w:type="character" w:customStyle="1" w:styleId="Heading1">
    <w:name w:val="Heading #1_"/>
    <w:basedOn w:val="Numatytasispastraiposriftas"/>
    <w:link w:val="Heading10"/>
    <w:rsid w:val="0028417D"/>
    <w:rPr>
      <w:rFonts w:ascii="Times New Roman" w:eastAsia="Times New Roman" w:hAnsi="Times New Roman" w:cs="Times New Roman"/>
      <w:b/>
      <w:bCs/>
      <w:color w:val="EEE842"/>
      <w:sz w:val="28"/>
      <w:szCs w:val="28"/>
    </w:rPr>
  </w:style>
  <w:style w:type="character" w:customStyle="1" w:styleId="Headerorfooter2">
    <w:name w:val="Header or footer (2)_"/>
    <w:basedOn w:val="Numatytasispastraiposriftas"/>
    <w:link w:val="Headerorfooter20"/>
    <w:rsid w:val="0028417D"/>
    <w:rPr>
      <w:rFonts w:ascii="Times New Roman" w:eastAsia="Times New Roman" w:hAnsi="Times New Roman" w:cs="Times New Roman"/>
      <w:sz w:val="20"/>
      <w:szCs w:val="20"/>
    </w:rPr>
  </w:style>
  <w:style w:type="paragraph" w:customStyle="1" w:styleId="Picturecaption0">
    <w:name w:val="Picture caption"/>
    <w:basedOn w:val="prastasis"/>
    <w:link w:val="Picturecaption"/>
    <w:rsid w:val="0028417D"/>
    <w:pPr>
      <w:widowControl w:val="0"/>
      <w:spacing w:after="0" w:line="240" w:lineRule="auto"/>
    </w:pPr>
    <w:rPr>
      <w:rFonts w:ascii="Times New Roman" w:eastAsia="Times New Roman" w:hAnsi="Times New Roman" w:cs="Times New Roman"/>
    </w:rPr>
  </w:style>
  <w:style w:type="paragraph" w:customStyle="1" w:styleId="Bodytext20">
    <w:name w:val="Body text (2)"/>
    <w:basedOn w:val="prastasis"/>
    <w:link w:val="Bodytext2"/>
    <w:rsid w:val="0028417D"/>
    <w:pPr>
      <w:widowControl w:val="0"/>
      <w:spacing w:after="0" w:line="240" w:lineRule="auto"/>
    </w:pPr>
    <w:rPr>
      <w:rFonts w:ascii="Arial" w:eastAsia="Arial" w:hAnsi="Arial" w:cs="Arial"/>
      <w:color w:val="2F2E2D"/>
      <w:sz w:val="20"/>
      <w:szCs w:val="20"/>
    </w:rPr>
  </w:style>
  <w:style w:type="paragraph" w:customStyle="1" w:styleId="Heading10">
    <w:name w:val="Heading #1"/>
    <w:basedOn w:val="prastasis"/>
    <w:link w:val="Heading1"/>
    <w:rsid w:val="0028417D"/>
    <w:pPr>
      <w:widowControl w:val="0"/>
      <w:spacing w:after="0" w:line="240" w:lineRule="auto"/>
      <w:jc w:val="center"/>
      <w:outlineLvl w:val="0"/>
    </w:pPr>
    <w:rPr>
      <w:rFonts w:ascii="Times New Roman" w:eastAsia="Times New Roman" w:hAnsi="Times New Roman" w:cs="Times New Roman"/>
      <w:b/>
      <w:bCs/>
      <w:color w:val="EEE842"/>
      <w:sz w:val="28"/>
      <w:szCs w:val="28"/>
    </w:rPr>
  </w:style>
  <w:style w:type="paragraph" w:customStyle="1" w:styleId="Headerorfooter20">
    <w:name w:val="Header or footer (2)"/>
    <w:basedOn w:val="prastasis"/>
    <w:link w:val="Headerorfooter2"/>
    <w:rsid w:val="0028417D"/>
    <w:pPr>
      <w:widowControl w:val="0"/>
      <w:spacing w:after="0" w:line="240" w:lineRule="auto"/>
    </w:pPr>
    <w:rPr>
      <w:rFonts w:ascii="Times New Roman" w:eastAsia="Times New Roman" w:hAnsi="Times New Roman" w:cs="Times New Roman"/>
      <w:sz w:val="20"/>
      <w:szCs w:val="20"/>
    </w:rPr>
  </w:style>
  <w:style w:type="paragraph" w:styleId="Puslapioinaostekstas">
    <w:name w:val="footnote text"/>
    <w:basedOn w:val="prastasis"/>
    <w:link w:val="PuslapioinaostekstasDiagrama"/>
    <w:rsid w:val="00515592"/>
    <w:pPr>
      <w:spacing w:after="0" w:line="240" w:lineRule="auto"/>
    </w:pPr>
    <w:rPr>
      <w:rFonts w:ascii="TimesLT" w:eastAsia="Times New Roman" w:hAnsi="TimesLT" w:cs="Times New Roman"/>
      <w:sz w:val="20"/>
      <w:szCs w:val="20"/>
    </w:rPr>
  </w:style>
  <w:style w:type="character" w:customStyle="1" w:styleId="PuslapioinaostekstasDiagrama">
    <w:name w:val="Puslapio išnašos tekstas Diagrama"/>
    <w:basedOn w:val="Numatytasispastraiposriftas"/>
    <w:link w:val="Puslapioinaostekstas"/>
    <w:rsid w:val="00515592"/>
    <w:rPr>
      <w:rFonts w:ascii="TimesLT" w:eastAsia="Times New Roman" w:hAnsi="TimesLT" w:cs="Times New Roman"/>
      <w:sz w:val="20"/>
      <w:szCs w:val="20"/>
    </w:rPr>
  </w:style>
  <w:style w:type="character" w:styleId="Puslapioinaosnuoroda">
    <w:name w:val="footnote reference"/>
    <w:rsid w:val="00515592"/>
    <w:rPr>
      <w:vertAlign w:val="superscript"/>
    </w:rPr>
  </w:style>
  <w:style w:type="paragraph" w:customStyle="1" w:styleId="wysiwyg-text-align-justify">
    <w:name w:val="wysiwyg-text-align-justify"/>
    <w:basedOn w:val="prastasis"/>
    <w:rsid w:val="00682F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etarpDiagrama">
    <w:name w:val="Be tarpų Diagrama"/>
    <w:aliases w:val="standartinis Diagrama"/>
    <w:basedOn w:val="Numatytasispastraiposriftas"/>
    <w:link w:val="Betarp"/>
    <w:uiPriority w:val="1"/>
    <w:rsid w:val="00531DAB"/>
    <w:rPr>
      <w:rFonts w:ascii="Times New Roman" w:eastAsia="Calibri" w:hAnsi="Times New Roman" w:cs="Times New Roman"/>
      <w:sz w:val="24"/>
    </w:rPr>
  </w:style>
  <w:style w:type="paragraph" w:styleId="Pagrindinistekstas2">
    <w:name w:val="Body Text 2"/>
    <w:basedOn w:val="prastasis"/>
    <w:link w:val="Pagrindinistekstas2Diagrama"/>
    <w:rsid w:val="00960984"/>
    <w:pPr>
      <w:spacing w:after="0" w:line="240" w:lineRule="auto"/>
      <w:jc w:val="both"/>
    </w:pPr>
    <w:rPr>
      <w:rFonts w:ascii="TimesLT" w:eastAsia="Times New Roman" w:hAnsi="TimesLT" w:cs="Times New Roman"/>
      <w:sz w:val="28"/>
      <w:szCs w:val="20"/>
    </w:rPr>
  </w:style>
  <w:style w:type="character" w:customStyle="1" w:styleId="Pagrindinistekstas2Diagrama">
    <w:name w:val="Pagrindinis tekstas 2 Diagrama"/>
    <w:basedOn w:val="Numatytasispastraiposriftas"/>
    <w:link w:val="Pagrindinistekstas2"/>
    <w:rsid w:val="00960984"/>
    <w:rPr>
      <w:rFonts w:ascii="TimesLT" w:eastAsia="Times New Roman" w:hAnsi="TimesLT" w:cs="Times New Roman"/>
      <w:sz w:val="28"/>
      <w:szCs w:val="20"/>
    </w:rPr>
  </w:style>
  <w:style w:type="paragraph" w:styleId="Pagrindinistekstas30">
    <w:name w:val="Body Text 3"/>
    <w:basedOn w:val="prastasis"/>
    <w:link w:val="Pagrindinistekstas3Diagrama"/>
    <w:rsid w:val="00960984"/>
    <w:pPr>
      <w:spacing w:after="0" w:line="240" w:lineRule="auto"/>
      <w:jc w:val="both"/>
    </w:pPr>
    <w:rPr>
      <w:rFonts w:ascii="TimesLT" w:eastAsia="Times New Roman" w:hAnsi="TimesLT" w:cs="Times New Roman"/>
      <w:sz w:val="24"/>
      <w:szCs w:val="20"/>
    </w:rPr>
  </w:style>
  <w:style w:type="character" w:customStyle="1" w:styleId="Pagrindinistekstas3Diagrama">
    <w:name w:val="Pagrindinis tekstas 3 Diagrama"/>
    <w:basedOn w:val="Numatytasispastraiposriftas"/>
    <w:link w:val="Pagrindinistekstas30"/>
    <w:rsid w:val="00960984"/>
    <w:rPr>
      <w:rFonts w:ascii="TimesLT" w:eastAsia="Times New Roman" w:hAnsi="TimesLT" w:cs="Times New Roman"/>
      <w:sz w:val="24"/>
      <w:szCs w:val="20"/>
    </w:rPr>
  </w:style>
  <w:style w:type="paragraph" w:styleId="Dokumentostruktra">
    <w:name w:val="Document Map"/>
    <w:basedOn w:val="prastasis"/>
    <w:link w:val="DokumentostruktraDiagrama"/>
    <w:semiHidden/>
    <w:rsid w:val="00960984"/>
    <w:pPr>
      <w:shd w:val="clear" w:color="auto" w:fill="000080"/>
      <w:spacing w:after="0" w:line="240" w:lineRule="auto"/>
    </w:pPr>
    <w:rPr>
      <w:rFonts w:ascii="Tahoma" w:eastAsia="Times New Roman" w:hAnsi="Tahoma" w:cs="Times New Roman"/>
      <w:sz w:val="24"/>
      <w:szCs w:val="20"/>
    </w:rPr>
  </w:style>
  <w:style w:type="character" w:customStyle="1" w:styleId="DokumentostruktraDiagrama">
    <w:name w:val="Dokumento struktūra Diagrama"/>
    <w:basedOn w:val="Numatytasispastraiposriftas"/>
    <w:link w:val="Dokumentostruktra"/>
    <w:semiHidden/>
    <w:rsid w:val="00960984"/>
    <w:rPr>
      <w:rFonts w:ascii="Tahoma" w:eastAsia="Times New Roman" w:hAnsi="Tahoma" w:cs="Times New Roman"/>
      <w:sz w:val="24"/>
      <w:szCs w:val="20"/>
      <w:shd w:val="clear" w:color="auto" w:fill="000080"/>
    </w:rPr>
  </w:style>
  <w:style w:type="character" w:styleId="Neapdorotaspaminjimas">
    <w:name w:val="Unresolved Mention"/>
    <w:basedOn w:val="Numatytasispastraiposriftas"/>
    <w:uiPriority w:val="99"/>
    <w:semiHidden/>
    <w:unhideWhenUsed/>
    <w:rsid w:val="00783408"/>
    <w:rPr>
      <w:color w:val="605E5C"/>
      <w:shd w:val="clear" w:color="auto" w:fill="E1DFDD"/>
    </w:rPr>
  </w:style>
  <w:style w:type="numbering" w:customStyle="1" w:styleId="Sraonra2">
    <w:name w:val="Sąrašo nėra2"/>
    <w:next w:val="Sraonra"/>
    <w:uiPriority w:val="99"/>
    <w:semiHidden/>
    <w:unhideWhenUsed/>
    <w:rsid w:val="00E30D5B"/>
  </w:style>
  <w:style w:type="table" w:customStyle="1" w:styleId="Lentelstinklelis5">
    <w:name w:val="Lentelės tinklelis5"/>
    <w:basedOn w:val="prastojilentel"/>
    <w:next w:val="Lentelstinklelis"/>
    <w:uiPriority w:val="59"/>
    <w:rsid w:val="00E30D5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E30D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0">
    <w:name w:val="Pavadinimas1"/>
    <w:rsid w:val="00677AB3"/>
    <w:pPr>
      <w:autoSpaceDE w:val="0"/>
      <w:autoSpaceDN w:val="0"/>
      <w:adjustRightInd w:val="0"/>
      <w:spacing w:after="0" w:line="240" w:lineRule="auto"/>
      <w:ind w:left="850"/>
    </w:pPr>
    <w:rPr>
      <w:rFonts w:ascii="TimesLT" w:eastAsia="Times New Roman" w:hAnsi="TimesLT" w:cs="Times New Roman"/>
      <w:b/>
      <w:bCs/>
      <w:caps/>
      <w:lang w:val="en-US"/>
    </w:rPr>
  </w:style>
  <w:style w:type="character" w:customStyle="1" w:styleId="longtext">
    <w:name w:val="long_text"/>
    <w:basedOn w:val="Numatytasispastraiposriftas"/>
    <w:rsid w:val="00343D74"/>
  </w:style>
  <w:style w:type="character" w:customStyle="1" w:styleId="hpsatn">
    <w:name w:val="hps atn"/>
    <w:basedOn w:val="Numatytasispastraiposriftas"/>
    <w:rsid w:val="00343D74"/>
  </w:style>
  <w:style w:type="character" w:customStyle="1" w:styleId="hps">
    <w:name w:val="hps"/>
    <w:basedOn w:val="Numatytasispastraiposriftas"/>
    <w:rsid w:val="0034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7563">
      <w:bodyDiv w:val="1"/>
      <w:marLeft w:val="0"/>
      <w:marRight w:val="0"/>
      <w:marTop w:val="0"/>
      <w:marBottom w:val="0"/>
      <w:divBdr>
        <w:top w:val="none" w:sz="0" w:space="0" w:color="auto"/>
        <w:left w:val="none" w:sz="0" w:space="0" w:color="auto"/>
        <w:bottom w:val="none" w:sz="0" w:space="0" w:color="auto"/>
        <w:right w:val="none" w:sz="0" w:space="0" w:color="auto"/>
      </w:divBdr>
    </w:div>
    <w:div w:id="217398753">
      <w:bodyDiv w:val="1"/>
      <w:marLeft w:val="0"/>
      <w:marRight w:val="0"/>
      <w:marTop w:val="0"/>
      <w:marBottom w:val="0"/>
      <w:divBdr>
        <w:top w:val="none" w:sz="0" w:space="0" w:color="auto"/>
        <w:left w:val="none" w:sz="0" w:space="0" w:color="auto"/>
        <w:bottom w:val="none" w:sz="0" w:space="0" w:color="auto"/>
        <w:right w:val="none" w:sz="0" w:space="0" w:color="auto"/>
      </w:divBdr>
    </w:div>
    <w:div w:id="235867987">
      <w:bodyDiv w:val="1"/>
      <w:marLeft w:val="0"/>
      <w:marRight w:val="0"/>
      <w:marTop w:val="0"/>
      <w:marBottom w:val="0"/>
      <w:divBdr>
        <w:top w:val="none" w:sz="0" w:space="0" w:color="auto"/>
        <w:left w:val="none" w:sz="0" w:space="0" w:color="auto"/>
        <w:bottom w:val="none" w:sz="0" w:space="0" w:color="auto"/>
        <w:right w:val="none" w:sz="0" w:space="0" w:color="auto"/>
      </w:divBdr>
    </w:div>
    <w:div w:id="336545011">
      <w:bodyDiv w:val="1"/>
      <w:marLeft w:val="0"/>
      <w:marRight w:val="0"/>
      <w:marTop w:val="0"/>
      <w:marBottom w:val="0"/>
      <w:divBdr>
        <w:top w:val="none" w:sz="0" w:space="0" w:color="auto"/>
        <w:left w:val="none" w:sz="0" w:space="0" w:color="auto"/>
        <w:bottom w:val="none" w:sz="0" w:space="0" w:color="auto"/>
        <w:right w:val="none" w:sz="0" w:space="0" w:color="auto"/>
      </w:divBdr>
    </w:div>
    <w:div w:id="352806097">
      <w:bodyDiv w:val="1"/>
      <w:marLeft w:val="0"/>
      <w:marRight w:val="0"/>
      <w:marTop w:val="0"/>
      <w:marBottom w:val="0"/>
      <w:divBdr>
        <w:top w:val="none" w:sz="0" w:space="0" w:color="auto"/>
        <w:left w:val="none" w:sz="0" w:space="0" w:color="auto"/>
        <w:bottom w:val="none" w:sz="0" w:space="0" w:color="auto"/>
        <w:right w:val="none" w:sz="0" w:space="0" w:color="auto"/>
      </w:divBdr>
      <w:divsChild>
        <w:div w:id="1967465676">
          <w:marLeft w:val="0"/>
          <w:marRight w:val="0"/>
          <w:marTop w:val="0"/>
          <w:marBottom w:val="150"/>
          <w:divBdr>
            <w:top w:val="none" w:sz="0" w:space="0" w:color="auto"/>
            <w:left w:val="none" w:sz="0" w:space="0" w:color="auto"/>
            <w:bottom w:val="none" w:sz="0" w:space="0" w:color="auto"/>
            <w:right w:val="none" w:sz="0" w:space="0" w:color="auto"/>
          </w:divBdr>
          <w:divsChild>
            <w:div w:id="461536374">
              <w:marLeft w:val="150"/>
              <w:marRight w:val="0"/>
              <w:marTop w:val="0"/>
              <w:marBottom w:val="0"/>
              <w:divBdr>
                <w:top w:val="none" w:sz="0" w:space="0" w:color="auto"/>
                <w:left w:val="none" w:sz="0" w:space="0" w:color="auto"/>
                <w:bottom w:val="none" w:sz="0" w:space="0" w:color="auto"/>
                <w:right w:val="none" w:sz="0" w:space="0" w:color="auto"/>
              </w:divBdr>
              <w:divsChild>
                <w:div w:id="21419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8120">
          <w:marLeft w:val="0"/>
          <w:marRight w:val="0"/>
          <w:marTop w:val="600"/>
          <w:marBottom w:val="600"/>
          <w:divBdr>
            <w:top w:val="none" w:sz="0" w:space="0" w:color="auto"/>
            <w:left w:val="none" w:sz="0" w:space="0" w:color="auto"/>
            <w:bottom w:val="none" w:sz="0" w:space="0" w:color="auto"/>
            <w:right w:val="none" w:sz="0" w:space="0" w:color="auto"/>
          </w:divBdr>
          <w:divsChild>
            <w:div w:id="796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820">
      <w:bodyDiv w:val="1"/>
      <w:marLeft w:val="0"/>
      <w:marRight w:val="0"/>
      <w:marTop w:val="0"/>
      <w:marBottom w:val="0"/>
      <w:divBdr>
        <w:top w:val="none" w:sz="0" w:space="0" w:color="auto"/>
        <w:left w:val="none" w:sz="0" w:space="0" w:color="auto"/>
        <w:bottom w:val="none" w:sz="0" w:space="0" w:color="auto"/>
        <w:right w:val="none" w:sz="0" w:space="0" w:color="auto"/>
      </w:divBdr>
    </w:div>
    <w:div w:id="853685536">
      <w:bodyDiv w:val="1"/>
      <w:marLeft w:val="0"/>
      <w:marRight w:val="0"/>
      <w:marTop w:val="0"/>
      <w:marBottom w:val="0"/>
      <w:divBdr>
        <w:top w:val="none" w:sz="0" w:space="0" w:color="auto"/>
        <w:left w:val="none" w:sz="0" w:space="0" w:color="auto"/>
        <w:bottom w:val="none" w:sz="0" w:space="0" w:color="auto"/>
        <w:right w:val="none" w:sz="0" w:space="0" w:color="auto"/>
      </w:divBdr>
    </w:div>
    <w:div w:id="915365257">
      <w:bodyDiv w:val="1"/>
      <w:marLeft w:val="0"/>
      <w:marRight w:val="0"/>
      <w:marTop w:val="0"/>
      <w:marBottom w:val="0"/>
      <w:divBdr>
        <w:top w:val="none" w:sz="0" w:space="0" w:color="auto"/>
        <w:left w:val="none" w:sz="0" w:space="0" w:color="auto"/>
        <w:bottom w:val="none" w:sz="0" w:space="0" w:color="auto"/>
        <w:right w:val="none" w:sz="0" w:space="0" w:color="auto"/>
      </w:divBdr>
    </w:div>
    <w:div w:id="988706411">
      <w:bodyDiv w:val="1"/>
      <w:marLeft w:val="0"/>
      <w:marRight w:val="0"/>
      <w:marTop w:val="0"/>
      <w:marBottom w:val="0"/>
      <w:divBdr>
        <w:top w:val="none" w:sz="0" w:space="0" w:color="auto"/>
        <w:left w:val="none" w:sz="0" w:space="0" w:color="auto"/>
        <w:bottom w:val="none" w:sz="0" w:space="0" w:color="auto"/>
        <w:right w:val="none" w:sz="0" w:space="0" w:color="auto"/>
      </w:divBdr>
    </w:div>
    <w:div w:id="1321689366">
      <w:bodyDiv w:val="1"/>
      <w:marLeft w:val="0"/>
      <w:marRight w:val="0"/>
      <w:marTop w:val="0"/>
      <w:marBottom w:val="0"/>
      <w:divBdr>
        <w:top w:val="none" w:sz="0" w:space="0" w:color="auto"/>
        <w:left w:val="none" w:sz="0" w:space="0" w:color="auto"/>
        <w:bottom w:val="none" w:sz="0" w:space="0" w:color="auto"/>
        <w:right w:val="none" w:sz="0" w:space="0" w:color="auto"/>
      </w:divBdr>
    </w:div>
    <w:div w:id="1413625228">
      <w:bodyDiv w:val="1"/>
      <w:marLeft w:val="0"/>
      <w:marRight w:val="0"/>
      <w:marTop w:val="0"/>
      <w:marBottom w:val="0"/>
      <w:divBdr>
        <w:top w:val="none" w:sz="0" w:space="0" w:color="auto"/>
        <w:left w:val="none" w:sz="0" w:space="0" w:color="auto"/>
        <w:bottom w:val="none" w:sz="0" w:space="0" w:color="auto"/>
        <w:right w:val="none" w:sz="0" w:space="0" w:color="auto"/>
      </w:divBdr>
    </w:div>
    <w:div w:id="1585383789">
      <w:bodyDiv w:val="1"/>
      <w:marLeft w:val="0"/>
      <w:marRight w:val="0"/>
      <w:marTop w:val="0"/>
      <w:marBottom w:val="0"/>
      <w:divBdr>
        <w:top w:val="none" w:sz="0" w:space="0" w:color="auto"/>
        <w:left w:val="none" w:sz="0" w:space="0" w:color="auto"/>
        <w:bottom w:val="none" w:sz="0" w:space="0" w:color="auto"/>
        <w:right w:val="none" w:sz="0" w:space="0" w:color="auto"/>
      </w:divBdr>
    </w:div>
    <w:div w:id="1743982968">
      <w:bodyDiv w:val="1"/>
      <w:marLeft w:val="0"/>
      <w:marRight w:val="0"/>
      <w:marTop w:val="0"/>
      <w:marBottom w:val="0"/>
      <w:divBdr>
        <w:top w:val="none" w:sz="0" w:space="0" w:color="auto"/>
        <w:left w:val="none" w:sz="0" w:space="0" w:color="auto"/>
        <w:bottom w:val="none" w:sz="0" w:space="0" w:color="auto"/>
        <w:right w:val="none" w:sz="0" w:space="0" w:color="auto"/>
      </w:divBdr>
    </w:div>
    <w:div w:id="1862544461">
      <w:bodyDiv w:val="1"/>
      <w:marLeft w:val="0"/>
      <w:marRight w:val="0"/>
      <w:marTop w:val="0"/>
      <w:marBottom w:val="0"/>
      <w:divBdr>
        <w:top w:val="none" w:sz="0" w:space="0" w:color="auto"/>
        <w:left w:val="none" w:sz="0" w:space="0" w:color="auto"/>
        <w:bottom w:val="none" w:sz="0" w:space="0" w:color="auto"/>
        <w:right w:val="none" w:sz="0" w:space="0" w:color="auto"/>
      </w:divBdr>
    </w:div>
    <w:div w:id="20433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jezelev@vpg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ostr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DE89-D0F0-4A47-8A28-0C2EBCAF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44336</Words>
  <Characters>25272</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Motiejūnas</dc:creator>
  <cp:lastModifiedBy>Iligija Vaščiūnienė</cp:lastModifiedBy>
  <cp:revision>82</cp:revision>
  <cp:lastPrinted>2022-06-22T06:57:00Z</cp:lastPrinted>
  <dcterms:created xsi:type="dcterms:W3CDTF">2022-09-26T07:32:00Z</dcterms:created>
  <dcterms:modified xsi:type="dcterms:W3CDTF">2022-10-07T07:20:00Z</dcterms:modified>
</cp:coreProperties>
</file>