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44CDA" w14:textId="77777777" w:rsidR="00640B50" w:rsidRDefault="00640B50" w:rsidP="00640B50">
      <w:pPr>
        <w:spacing w:after="0"/>
        <w:ind w:left="6946"/>
        <w:rPr>
          <w:rFonts w:ascii="Times New Roman" w:eastAsia="Times New Roman" w:hAnsi="Times New Roman" w:cs="Times New Roman"/>
          <w:iCs/>
          <w:kern w:val="3"/>
          <w:sz w:val="24"/>
          <w:szCs w:val="24"/>
          <w:lang w:eastAsia="ru-RU"/>
        </w:rPr>
      </w:pPr>
    </w:p>
    <w:p w14:paraId="6B14EAC9"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KOMBINUOTŲ GAISRINIŲ ŠVIRKŠTŲ</w:t>
      </w:r>
    </w:p>
    <w:p w14:paraId="1C800593"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PAGRINDINĖS PIRKIMO</w:t>
      </w:r>
      <w:r>
        <w:rPr>
          <w:rFonts w:ascii="Times New Roman" w:hAnsi="Times New Roman" w:cs="Times New Roman"/>
          <w:b/>
          <w:color w:val="000000"/>
          <w:sz w:val="24"/>
          <w:szCs w:val="24"/>
          <w:bdr w:val="none" w:sz="0" w:space="0" w:color="auto" w:frame="1"/>
        </w:rPr>
        <w:t>–</w:t>
      </w:r>
      <w:r>
        <w:rPr>
          <w:rFonts w:ascii="Times New Roman" w:hAnsi="Times New Roman" w:cs="Times New Roman"/>
          <w:b/>
          <w:bCs/>
          <w:color w:val="000000"/>
          <w:sz w:val="24"/>
          <w:szCs w:val="24"/>
        </w:rPr>
        <w:t>PARDAVIMO SUTARTIES</w:t>
      </w:r>
    </w:p>
    <w:p w14:paraId="7662A93F"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SPECIALIOSIOS SĄLYGOS</w:t>
      </w:r>
    </w:p>
    <w:p w14:paraId="4203D5B7"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14:paraId="282AA2D3"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14:paraId="06B54E39" w14:textId="5799E5DA" w:rsidR="00640B50" w:rsidRDefault="00640B50" w:rsidP="00640B50">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 xml:space="preserve">2022 m. </w:t>
      </w:r>
      <w:r w:rsidR="004A4378">
        <w:rPr>
          <w:rFonts w:ascii="Times New Roman" w:eastAsia="Times New Roman" w:hAnsi="Times New Roman" w:cs="Times New Roman"/>
          <w:bCs/>
          <w:color w:val="000000"/>
          <w:sz w:val="24"/>
          <w:szCs w:val="24"/>
          <w:lang w:eastAsia="lt-LT"/>
        </w:rPr>
        <w:t xml:space="preserve">rugsėjo 30 </w:t>
      </w:r>
      <w:r>
        <w:rPr>
          <w:rFonts w:ascii="Times New Roman" w:eastAsia="Times New Roman" w:hAnsi="Times New Roman" w:cs="Times New Roman"/>
          <w:bCs/>
          <w:color w:val="000000"/>
          <w:sz w:val="24"/>
          <w:szCs w:val="24"/>
          <w:lang w:eastAsia="lt-LT"/>
        </w:rPr>
        <w:t>d.  Nr. 35-</w:t>
      </w:r>
      <w:r w:rsidR="004A4378">
        <w:rPr>
          <w:rFonts w:ascii="Times New Roman" w:eastAsia="Times New Roman" w:hAnsi="Times New Roman" w:cs="Times New Roman"/>
          <w:bCs/>
          <w:color w:val="000000"/>
          <w:sz w:val="24"/>
          <w:szCs w:val="24"/>
          <w:lang w:eastAsia="lt-LT"/>
        </w:rPr>
        <w:t xml:space="preserve"> 372</w:t>
      </w:r>
    </w:p>
    <w:p w14:paraId="7486A4D0" w14:textId="77777777" w:rsidR="00640B50" w:rsidRDefault="00640B50" w:rsidP="00640B50">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Vilnius</w:t>
      </w:r>
    </w:p>
    <w:p w14:paraId="6C6DC409"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4A066C81"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737D659B"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sidRPr="006F5BF2">
        <w:rPr>
          <w:rFonts w:ascii="Times New Roman" w:hAnsi="Times New Roman" w:cs="Times New Roman"/>
          <w:b/>
          <w:bCs/>
          <w:color w:val="000000"/>
          <w:sz w:val="24"/>
          <w:szCs w:val="24"/>
        </w:rPr>
        <w:t>UAB „Saugus namas“</w:t>
      </w:r>
      <w:r>
        <w:rPr>
          <w:rFonts w:ascii="Times New Roman" w:hAnsi="Times New Roman" w:cs="Times New Roman"/>
          <w:color w:val="000000"/>
          <w:sz w:val="24"/>
          <w:szCs w:val="24"/>
        </w:rPr>
        <w:t xml:space="preserve"> (toliau – Pardavėjas), </w:t>
      </w:r>
      <w:bookmarkStart w:id="0" w:name="_Hlk90223578"/>
      <w:r>
        <w:rPr>
          <w:rFonts w:ascii="Times New Roman" w:hAnsi="Times New Roman" w:cs="Times New Roman"/>
          <w:color w:val="000000"/>
          <w:sz w:val="24"/>
          <w:szCs w:val="24"/>
        </w:rPr>
        <w:t>atstovaujamas Generalinio direktoriaus Waldemar Kochanowski, veikiančio pagal įmonės įstatus</w:t>
      </w:r>
      <w:r w:rsidRPr="006F5BF2">
        <w:rPr>
          <w:rFonts w:ascii="Times New Roman" w:hAnsi="Times New Roman" w:cs="Times New Roman"/>
          <w:sz w:val="24"/>
          <w:szCs w:val="24"/>
        </w:rPr>
        <w:t>,</w:t>
      </w:r>
      <w:r>
        <w:rPr>
          <w:rFonts w:ascii="Times New Roman" w:hAnsi="Times New Roman" w:cs="Times New Roman"/>
          <w:color w:val="000000"/>
          <w:sz w:val="24"/>
          <w:szCs w:val="24"/>
        </w:rPr>
        <w:t xml:space="preserve">  </w:t>
      </w:r>
      <w:bookmarkEnd w:id="0"/>
    </w:p>
    <w:p w14:paraId="2CAFD5DC"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ir</w:t>
      </w:r>
    </w:p>
    <w:p w14:paraId="70AC17C9" w14:textId="720F689A"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sidRPr="006F5BF2">
        <w:rPr>
          <w:rFonts w:ascii="Times New Roman" w:hAnsi="Times New Roman" w:cs="Times New Roman"/>
          <w:b/>
          <w:bCs/>
          <w:color w:val="000000"/>
          <w:sz w:val="24"/>
          <w:szCs w:val="24"/>
        </w:rPr>
        <w:t>Priešgaisrinės apsaugos ir gelbėjimo departamentas prie Vidaus reikalų ministerijos</w:t>
      </w:r>
      <w:r>
        <w:rPr>
          <w:rFonts w:ascii="Times New Roman" w:hAnsi="Times New Roman" w:cs="Times New Roman"/>
          <w:color w:val="000000"/>
          <w:sz w:val="24"/>
          <w:szCs w:val="24"/>
        </w:rPr>
        <w:t xml:space="preserve"> (toliau – Pirkėjas), </w:t>
      </w:r>
      <w:r w:rsidRPr="002172C4">
        <w:rPr>
          <w:rFonts w:ascii="Times New Roman" w:eastAsia="Calibri" w:hAnsi="Times New Roman" w:cs="Times New Roman"/>
          <w:color w:val="000000"/>
          <w:sz w:val="24"/>
          <w:szCs w:val="24"/>
        </w:rPr>
        <w:t xml:space="preserve">atstovaujamas </w:t>
      </w:r>
      <w:r w:rsidRPr="00C25054">
        <w:rPr>
          <w:rFonts w:ascii="Times New Roman" w:hAnsi="Times New Roman" w:cs="Times New Roman"/>
          <w:sz w:val="24"/>
          <w:szCs w:val="24"/>
        </w:rPr>
        <w:t xml:space="preserve">direktoriaus </w:t>
      </w:r>
      <w:r w:rsidR="00375BC1">
        <w:rPr>
          <w:rFonts w:ascii="Times New Roman" w:hAnsi="Times New Roman" w:cs="Times New Roman"/>
          <w:sz w:val="24"/>
          <w:szCs w:val="24"/>
        </w:rPr>
        <w:t>Sauliaus Greičiaus,</w:t>
      </w:r>
      <w:r w:rsidRPr="00C25054">
        <w:rPr>
          <w:rFonts w:ascii="Times New Roman" w:hAnsi="Times New Roman" w:cs="Times New Roman"/>
          <w:sz w:val="24"/>
          <w:szCs w:val="24"/>
        </w:rPr>
        <w:t xml:space="preserve"> veikiančio pagal įstaigos nuostatus</w:t>
      </w:r>
      <w:r w:rsidRPr="00F1256A">
        <w:rPr>
          <w:rFonts w:ascii="Times New Roman" w:hAnsi="Times New Roman" w:cs="Times New Roman"/>
          <w:sz w:val="24"/>
          <w:szCs w:val="24"/>
        </w:rPr>
        <w:t>,</w:t>
      </w:r>
      <w:r>
        <w:rPr>
          <w:rFonts w:ascii="Times New Roman" w:hAnsi="Times New Roman" w:cs="Times New Roman"/>
          <w:color w:val="000000"/>
          <w:sz w:val="24"/>
          <w:szCs w:val="24"/>
        </w:rPr>
        <w:t xml:space="preserve"> </w:t>
      </w:r>
    </w:p>
    <w:p w14:paraId="542CD03C" w14:textId="77777777" w:rsidR="00D122C4" w:rsidRDefault="00D122C4"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15196312" w14:textId="77777777" w:rsidR="00640B50" w:rsidRDefault="00640B50" w:rsidP="00640B50">
      <w:pPr>
        <w:tabs>
          <w:tab w:val="left" w:pos="1260"/>
        </w:tabs>
        <w:spacing w:after="0" w:line="240" w:lineRule="auto"/>
        <w:ind w:firstLine="709"/>
        <w:jc w:val="both"/>
        <w:rPr>
          <w:rFonts w:ascii="Times New Roman" w:eastAsia="Calibri"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 xml:space="preserve">toliau Pardavėjas ir Pirkėjas kiekvienas atskirai gali būti vadinami „Šalimi“, o abu kartu – „Šalimis“, sudarė šią sutartį (toliau – Sutartis), vadovaudamiesi </w:t>
      </w:r>
      <w:r>
        <w:rPr>
          <w:rFonts w:ascii="Times New Roman" w:eastAsia="Calibri" w:hAnsi="Times New Roman" w:cs="Times New Roman"/>
          <w:sz w:val="24"/>
          <w:szCs w:val="24"/>
          <w:bdr w:val="none" w:sz="0" w:space="0" w:color="auto" w:frame="1"/>
        </w:rPr>
        <w:t xml:space="preserve">Šalių 2022 m. sausio 3 d.  sudaryta </w:t>
      </w:r>
      <w:r w:rsidRPr="00AD4FF5">
        <w:rPr>
          <w:rFonts w:ascii="Times New Roman" w:eastAsia="Calibri" w:hAnsi="Times New Roman" w:cs="Times New Roman"/>
          <w:sz w:val="24"/>
          <w:szCs w:val="24"/>
        </w:rPr>
        <w:t xml:space="preserve">kombinuotų gaisrinių švirkštų </w:t>
      </w:r>
      <w:r w:rsidRPr="00835E6A">
        <w:rPr>
          <w:rFonts w:ascii="Times New Roman" w:eastAsia="Calibri" w:hAnsi="Times New Roman" w:cs="Times New Roman"/>
          <w:sz w:val="24"/>
          <w:szCs w:val="24"/>
        </w:rPr>
        <w:t>(100-250 l/min.)</w:t>
      </w:r>
      <w:r w:rsidRPr="00AD4FF5">
        <w:rPr>
          <w:rFonts w:ascii="Times New Roman" w:eastAsia="Calibri" w:hAnsi="Times New Roman" w:cs="Times New Roman"/>
          <w:sz w:val="24"/>
          <w:szCs w:val="24"/>
        </w:rPr>
        <w:t xml:space="preserve"> su pridedamu antgaliu putoms formuoti</w:t>
      </w:r>
      <w:r>
        <w:rPr>
          <w:rFonts w:ascii="Times New Roman" w:eastAsia="Calibri" w:hAnsi="Times New Roman" w:cs="Times New Roman"/>
          <w:sz w:val="24"/>
          <w:szCs w:val="24"/>
        </w:rPr>
        <w:t xml:space="preserve"> (Turbo Jet 52/C, katalogo Nr.02014304000)</w:t>
      </w:r>
      <w:r w:rsidRPr="00AD4FF5">
        <w:rPr>
          <w:rFonts w:ascii="Times New Roman" w:eastAsia="Calibri" w:hAnsi="Times New Roman" w:cs="Times New Roman"/>
          <w:sz w:val="24"/>
          <w:szCs w:val="24"/>
        </w:rPr>
        <w:t xml:space="preserve">, kombinuotų gaisrinių švirkštų </w:t>
      </w:r>
      <w:r w:rsidRPr="00835E6A">
        <w:rPr>
          <w:rFonts w:ascii="Times New Roman" w:eastAsia="Calibri" w:hAnsi="Times New Roman" w:cs="Times New Roman"/>
          <w:sz w:val="24"/>
          <w:szCs w:val="24"/>
        </w:rPr>
        <w:t>(250-500 l/min.)</w:t>
      </w:r>
      <w:r w:rsidRPr="00AD4FF5">
        <w:rPr>
          <w:rFonts w:ascii="Times New Roman" w:eastAsia="Calibri" w:hAnsi="Times New Roman" w:cs="Times New Roman"/>
          <w:sz w:val="24"/>
          <w:szCs w:val="24"/>
        </w:rPr>
        <w:t xml:space="preserve"> su pridedamu antgaliu putoms formuoti</w:t>
      </w:r>
      <w:r>
        <w:rPr>
          <w:rFonts w:ascii="Times New Roman" w:eastAsia="Calibri" w:hAnsi="Times New Roman" w:cs="Times New Roman"/>
          <w:sz w:val="24"/>
          <w:szCs w:val="24"/>
        </w:rPr>
        <w:t xml:space="preserve"> (Turbo Jet 52/C </w:t>
      </w:r>
      <w:r w:rsidRPr="00F1256A">
        <w:rPr>
          <w:rFonts w:ascii="Times New Roman" w:eastAsia="Calibri" w:hAnsi="Times New Roman" w:cs="Times New Roman"/>
          <w:sz w:val="24"/>
          <w:szCs w:val="24"/>
        </w:rPr>
        <w:t>Special</w:t>
      </w:r>
      <w:r>
        <w:rPr>
          <w:rFonts w:ascii="Times New Roman" w:eastAsia="Calibri" w:hAnsi="Times New Roman" w:cs="Times New Roman"/>
          <w:sz w:val="24"/>
          <w:szCs w:val="24"/>
        </w:rPr>
        <w:t xml:space="preserve"> Edition, katalogo Nr.02014303000)</w:t>
      </w:r>
      <w:r w:rsidRPr="00AD4FF5">
        <w:rPr>
          <w:rFonts w:ascii="Times New Roman" w:eastAsia="Calibri" w:hAnsi="Times New Roman" w:cs="Times New Roman"/>
          <w:sz w:val="24"/>
          <w:szCs w:val="24"/>
        </w:rPr>
        <w:t>,</w:t>
      </w:r>
      <w:r w:rsidRPr="00AD4FF5">
        <w:rPr>
          <w:rFonts w:ascii="Times New Roman" w:eastAsia="Arial Unicode MS" w:hAnsi="Times New Roman" w:cs="Times New Roman"/>
          <w:sz w:val="24"/>
          <w:szCs w:val="24"/>
        </w:rPr>
        <w:t xml:space="preserve"> </w:t>
      </w:r>
      <w:r>
        <w:rPr>
          <w:rFonts w:ascii="Times New Roman" w:eastAsia="Calibri" w:hAnsi="Times New Roman" w:cs="Times New Roman"/>
          <w:sz w:val="24"/>
          <w:szCs w:val="24"/>
          <w:bdr w:val="none" w:sz="0" w:space="0" w:color="auto" w:frame="1"/>
        </w:rPr>
        <w:t xml:space="preserve">pirkimo preliminariąja sutartimi Nr. 35-1  (toliau – Preliminarioji sutartis), sudaro šią pagrindinę sutartį </w:t>
      </w:r>
      <w:r w:rsidRPr="00164416">
        <w:rPr>
          <w:rFonts w:ascii="Times New Roman" w:eastAsia="Calibri" w:hAnsi="Times New Roman" w:cs="Times New Roman"/>
          <w:sz w:val="24"/>
          <w:szCs w:val="24"/>
          <w:bdr w:val="none" w:sz="0" w:space="0" w:color="auto" w:frame="1"/>
        </w:rPr>
        <w:t xml:space="preserve">dėl </w:t>
      </w:r>
      <w:r w:rsidRPr="008652F2">
        <w:rPr>
          <w:rFonts w:ascii="Times New Roman" w:eastAsia="Calibri" w:hAnsi="Times New Roman" w:cs="Times New Roman"/>
          <w:sz w:val="24"/>
          <w:szCs w:val="24"/>
        </w:rPr>
        <w:t>kombinuotų gaisrinių švirkštų (100-250 l/min.) su pridedamu antgaliu putoms formuoti (Turbo Jet 52/C, katalogo Nr.02014304000)/kombinuotų gaisrinių švirkštų (250-500 l/min.) su pridedamu antgaliu putoms formuoti (Turbo Jet 52/C Special Edition, katalogo Nr.02014303000)</w:t>
      </w:r>
      <w:r w:rsidRPr="00164416">
        <w:rPr>
          <w:rFonts w:ascii="Times New Roman" w:eastAsia="Calibri" w:hAnsi="Times New Roman" w:cs="Times New Roman"/>
          <w:sz w:val="24"/>
          <w:szCs w:val="24"/>
          <w:bdr w:val="none" w:sz="0" w:space="0" w:color="auto" w:frame="1"/>
        </w:rPr>
        <w:t xml:space="preserve"> pirkimo sutartį (toliau – Sutartis). </w:t>
      </w:r>
      <w:r>
        <w:rPr>
          <w:rFonts w:ascii="Times New Roman" w:eastAsia="Calibri" w:hAnsi="Times New Roman" w:cs="Times New Roman"/>
          <w:sz w:val="24"/>
          <w:szCs w:val="24"/>
          <w:bdr w:val="none" w:sz="0" w:space="0" w:color="auto" w:frame="1"/>
        </w:rPr>
        <w:t xml:space="preserve"> </w:t>
      </w:r>
    </w:p>
    <w:p w14:paraId="09FA767E"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color w:val="000000"/>
          <w:sz w:val="24"/>
          <w:szCs w:val="24"/>
        </w:rPr>
      </w:pPr>
    </w:p>
    <w:p w14:paraId="68A08827"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SUTARTIES OBJEKTAS</w:t>
      </w:r>
    </w:p>
    <w:p w14:paraId="71942BD6"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5C62B19E" w14:textId="77777777" w:rsidR="00640B50" w:rsidRPr="008E05EC"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sidRPr="008E05EC">
        <w:rPr>
          <w:rFonts w:ascii="Times New Roman" w:hAnsi="Times New Roman" w:cs="Times New Roman"/>
          <w:color w:val="000000"/>
          <w:sz w:val="24"/>
          <w:szCs w:val="24"/>
        </w:rPr>
        <w:t xml:space="preserve">1.1. Pardavėjas įsipareigoja pristatyti ir perduoti Pirkėjo nuosavybėn </w:t>
      </w:r>
      <w:r w:rsidRPr="008652F2">
        <w:rPr>
          <w:rFonts w:ascii="Times New Roman" w:eastAsia="Calibri" w:hAnsi="Times New Roman" w:cs="Times New Roman"/>
          <w:sz w:val="24"/>
          <w:szCs w:val="24"/>
        </w:rPr>
        <w:t xml:space="preserve">kombinuotus gaisrinius švirkštus (100-250 l/min.) su pridedamu antgaliu putoms formuoti </w:t>
      </w:r>
      <w:bookmarkStart w:id="1" w:name="_Hlk89328636"/>
      <w:r w:rsidRPr="008652F2">
        <w:rPr>
          <w:rFonts w:ascii="Times New Roman" w:eastAsia="Arial Unicode MS" w:hAnsi="Times New Roman" w:cs="Times New Roman"/>
          <w:sz w:val="24"/>
          <w:szCs w:val="24"/>
        </w:rPr>
        <w:t>(</w:t>
      </w:r>
      <w:r w:rsidRPr="008652F2">
        <w:rPr>
          <w:rFonts w:ascii="Times New Roman" w:hAnsi="Times New Roman" w:cs="Times New Roman"/>
          <w:color w:val="000000"/>
          <w:sz w:val="24"/>
          <w:szCs w:val="24"/>
          <w:lang w:eastAsia="lt-LT" w:bidi="lt-LT"/>
        </w:rPr>
        <w:t>Turbo J et 52/C, katalogo Nr. 02014304000)</w:t>
      </w:r>
      <w:bookmarkEnd w:id="1"/>
      <w:r w:rsidRPr="008652F2">
        <w:rPr>
          <w:rFonts w:ascii="Times New Roman" w:hAnsi="Times New Roman" w:cs="Times New Roman"/>
          <w:color w:val="000000"/>
          <w:sz w:val="24"/>
          <w:szCs w:val="24"/>
          <w:lang w:eastAsia="lt-LT" w:bidi="lt-LT"/>
        </w:rPr>
        <w:t>/</w:t>
      </w:r>
      <w:r w:rsidRPr="008652F2">
        <w:rPr>
          <w:rFonts w:ascii="Times New Roman" w:eastAsia="Calibri" w:hAnsi="Times New Roman" w:cs="Times New Roman"/>
          <w:sz w:val="24"/>
          <w:szCs w:val="24"/>
        </w:rPr>
        <w:t xml:space="preserve">kombinuotus gaisrinius švirkštus (250-500 l/min.) su pridedamu antgaliu putoms formuoti </w:t>
      </w:r>
      <w:r w:rsidRPr="008652F2">
        <w:rPr>
          <w:rFonts w:ascii="Times New Roman" w:eastAsia="Arial Unicode MS" w:hAnsi="Times New Roman" w:cs="Times New Roman"/>
          <w:sz w:val="24"/>
          <w:szCs w:val="24"/>
        </w:rPr>
        <w:t>(</w:t>
      </w:r>
      <w:r w:rsidRPr="008652F2">
        <w:rPr>
          <w:rFonts w:ascii="Times New Roman" w:eastAsia="Calibri" w:hAnsi="Times New Roman" w:cs="Times New Roman"/>
          <w:sz w:val="24"/>
          <w:szCs w:val="24"/>
        </w:rPr>
        <w:t>Turbo Jet 52/C Special Edition,</w:t>
      </w:r>
      <w:r w:rsidRPr="008652F2">
        <w:rPr>
          <w:rFonts w:ascii="Times New Roman" w:eastAsia="Calibri" w:hAnsi="Times New Roman" w:cs="Times New Roman"/>
          <w:color w:val="000000"/>
          <w:sz w:val="24"/>
          <w:szCs w:val="24"/>
        </w:rPr>
        <w:t xml:space="preserve"> </w:t>
      </w:r>
      <w:r w:rsidRPr="008652F2">
        <w:rPr>
          <w:rFonts w:ascii="Times New Roman" w:hAnsi="Times New Roman" w:cs="Times New Roman"/>
          <w:color w:val="000000"/>
          <w:sz w:val="24"/>
          <w:szCs w:val="24"/>
          <w:lang w:eastAsia="lt-LT" w:bidi="lt-LT"/>
        </w:rPr>
        <w:t>katalogo Nr. 02014303000)</w:t>
      </w:r>
      <w:r w:rsidRPr="008E05EC">
        <w:rPr>
          <w:rFonts w:ascii="Times New Roman" w:hAnsi="Times New Roman" w:cs="Times New Roman"/>
          <w:color w:val="000000"/>
          <w:sz w:val="24"/>
          <w:szCs w:val="24"/>
          <w:lang w:eastAsia="lt-LT" w:bidi="lt-LT"/>
        </w:rPr>
        <w:t xml:space="preserve"> </w:t>
      </w:r>
      <w:r w:rsidRPr="008E05EC">
        <w:rPr>
          <w:rFonts w:ascii="Times New Roman" w:hAnsi="Times New Roman" w:cs="Times New Roman"/>
          <w:color w:val="000000"/>
          <w:sz w:val="24"/>
          <w:szCs w:val="24"/>
        </w:rPr>
        <w:t>(toliau – Prekės), o Pirkėjas įsipareigoja priimti pristatytas Prekes ir atsiskaityti Sutartyje nustatyta tvarka ir terminais.</w:t>
      </w:r>
    </w:p>
    <w:p w14:paraId="5144E46C"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1.2. Perkamų Prekių savybės nurodytos Sutarties Specialiųjų sąlygų priede, kuris yra neatskiriama Sutarties dalis.</w:t>
      </w:r>
    </w:p>
    <w:p w14:paraId="5AFBDDE5"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Prekių pristatymo vieta: Ugniagesių g. 1, Vilnius. </w:t>
      </w:r>
    </w:p>
    <w:p w14:paraId="0B7C9228"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1.4. Apie ketinimą pristatyti Prekes į Sutarties Specialiųjų sąlygų 1.3 papunktyje nurodytą vietą, Pardavėjas turi informuoti Sutarties Specialiųjų sąlygų 9.1 papunktyje nurodytą, už Sutarties vykdymą, atsakingą asmenį, ne mažiau kaip prieš 5 (penkias) darbo dienas.</w:t>
      </w:r>
    </w:p>
    <w:p w14:paraId="44FFB497"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20BFD734"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 SUTARTIES KAINODARA IR APMOKĖJIMO TVARKA</w:t>
      </w:r>
    </w:p>
    <w:p w14:paraId="7AAFB144"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41307391"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2.1. Sutarčiai taikoma fiksuoto įkainio su peržiūra (dėl pridėtinės vertės mokesčio – toliau PVM) kainodara.</w:t>
      </w:r>
    </w:p>
    <w:p w14:paraId="7ACE50DF"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2.2. Prekių vieneto įkainis:</w:t>
      </w:r>
    </w:p>
    <w:p w14:paraId="58017AFD"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i/>
          <w:iCs/>
          <w:color w:val="000000"/>
          <w:sz w:val="24"/>
          <w:szCs w:val="24"/>
        </w:rPr>
      </w:pPr>
      <w:r>
        <w:rPr>
          <w:rFonts w:ascii="Times New Roman" w:eastAsia="Calibri" w:hAnsi="Times New Roman" w:cs="Times New Roman"/>
          <w:b/>
          <w:bCs/>
          <w:sz w:val="24"/>
          <w:szCs w:val="24"/>
        </w:rPr>
        <w:t xml:space="preserve">- </w:t>
      </w:r>
      <w:r w:rsidRPr="008652F2">
        <w:rPr>
          <w:rFonts w:ascii="Times New Roman" w:eastAsia="Calibri" w:hAnsi="Times New Roman" w:cs="Times New Roman"/>
          <w:sz w:val="24"/>
          <w:szCs w:val="24"/>
        </w:rPr>
        <w:t xml:space="preserve">kombinuotas gaisrinis švirkštas (100-250 l/min.) su pridedamu antgaliu putoms formuoti </w:t>
      </w:r>
      <w:r w:rsidRPr="008652F2">
        <w:rPr>
          <w:rFonts w:ascii="Times New Roman" w:eastAsia="Arial Unicode MS" w:hAnsi="Times New Roman" w:cs="Times New Roman"/>
          <w:sz w:val="24"/>
          <w:szCs w:val="24"/>
        </w:rPr>
        <w:t>(</w:t>
      </w:r>
      <w:r w:rsidRPr="008652F2">
        <w:rPr>
          <w:rFonts w:ascii="Times New Roman" w:hAnsi="Times New Roman" w:cs="Times New Roman"/>
          <w:color w:val="000000"/>
          <w:sz w:val="24"/>
          <w:szCs w:val="24"/>
          <w:lang w:eastAsia="lt-LT" w:bidi="lt-LT"/>
        </w:rPr>
        <w:t>Turbo J et 52/C, katalogo Nr. 02014304000)</w:t>
      </w:r>
      <w:r w:rsidRPr="008652F2">
        <w:rPr>
          <w:rFonts w:ascii="Times New Roman" w:eastAsia="Arial Unicode MS" w:hAnsi="Times New Roman" w:cs="Times New Roman"/>
          <w:sz w:val="24"/>
          <w:szCs w:val="24"/>
        </w:rPr>
        <w:t xml:space="preserve"> – </w:t>
      </w:r>
      <w:r w:rsidRPr="008652F2">
        <w:rPr>
          <w:rFonts w:ascii="Times New Roman" w:eastAsia="Arial Unicode MS" w:hAnsi="Times New Roman" w:cs="Times New Roman"/>
          <w:b/>
          <w:bCs/>
          <w:sz w:val="24"/>
          <w:szCs w:val="24"/>
        </w:rPr>
        <w:t>319,10</w:t>
      </w:r>
      <w:r w:rsidRPr="008652F2">
        <w:rPr>
          <w:rFonts w:ascii="Times New Roman" w:hAnsi="Times New Roman" w:cs="Times New Roman"/>
          <w:b/>
          <w:bCs/>
          <w:color w:val="000000"/>
          <w:sz w:val="24"/>
          <w:szCs w:val="24"/>
        </w:rPr>
        <w:t xml:space="preserve"> </w:t>
      </w:r>
      <w:r w:rsidRPr="008652F2">
        <w:rPr>
          <w:rFonts w:ascii="Times New Roman" w:hAnsi="Times New Roman" w:cs="Times New Roman"/>
          <w:color w:val="000000"/>
          <w:sz w:val="24"/>
          <w:szCs w:val="24"/>
        </w:rPr>
        <w:t xml:space="preserve">(trys šimtai devyniolika eurų ir 10 ct.) </w:t>
      </w:r>
      <w:r w:rsidRPr="008652F2">
        <w:rPr>
          <w:rFonts w:ascii="Times New Roman" w:hAnsi="Times New Roman" w:cs="Times New Roman"/>
          <w:b/>
          <w:bCs/>
          <w:color w:val="000000"/>
          <w:sz w:val="24"/>
          <w:szCs w:val="24"/>
        </w:rPr>
        <w:t>Eur</w:t>
      </w:r>
      <w:r w:rsidRPr="008652F2">
        <w:rPr>
          <w:rFonts w:ascii="Times New Roman" w:hAnsi="Times New Roman" w:cs="Times New Roman"/>
          <w:color w:val="000000"/>
          <w:sz w:val="24"/>
          <w:szCs w:val="24"/>
        </w:rPr>
        <w:t xml:space="preserve"> (su PVM).</w:t>
      </w:r>
      <w:r w:rsidRPr="00E15145">
        <w:rPr>
          <w:rFonts w:ascii="Times New Roman" w:hAnsi="Times New Roman" w:cs="Times New Roman"/>
          <w:i/>
          <w:iCs/>
          <w:color w:val="000000"/>
          <w:sz w:val="24"/>
          <w:szCs w:val="24"/>
        </w:rPr>
        <w:t xml:space="preserve"> </w:t>
      </w:r>
    </w:p>
    <w:p w14:paraId="289A817F" w14:textId="563D640A"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sidRPr="008652F2">
        <w:rPr>
          <w:rFonts w:ascii="Times New Roman" w:eastAsia="Calibri" w:hAnsi="Times New Roman" w:cs="Times New Roman"/>
          <w:b/>
          <w:bCs/>
          <w:sz w:val="24"/>
          <w:szCs w:val="24"/>
        </w:rPr>
        <w:t xml:space="preserve">- </w:t>
      </w:r>
      <w:r w:rsidRPr="008652F2">
        <w:rPr>
          <w:rFonts w:ascii="Times New Roman" w:eastAsia="Calibri" w:hAnsi="Times New Roman" w:cs="Times New Roman"/>
          <w:sz w:val="24"/>
          <w:szCs w:val="24"/>
        </w:rPr>
        <w:t>kombinuotas gaisrinis švirkštas (250-500 l/min.) su pridedamu antgaliu putoms formuoti</w:t>
      </w:r>
      <w:r w:rsidRPr="008652F2">
        <w:rPr>
          <w:rFonts w:ascii="Times New Roman" w:eastAsia="Calibri" w:hAnsi="Times New Roman" w:cs="Times New Roman"/>
          <w:sz w:val="24"/>
          <w:szCs w:val="24"/>
          <w:bdr w:val="none" w:sz="0" w:space="0" w:color="auto" w:frame="1"/>
        </w:rPr>
        <w:t xml:space="preserve"> </w:t>
      </w:r>
      <w:r w:rsidRPr="008652F2">
        <w:rPr>
          <w:rFonts w:ascii="Times New Roman" w:eastAsia="Arial Unicode MS" w:hAnsi="Times New Roman" w:cs="Times New Roman"/>
          <w:sz w:val="24"/>
          <w:szCs w:val="24"/>
        </w:rPr>
        <w:t>(</w:t>
      </w:r>
      <w:r w:rsidRPr="008652F2">
        <w:rPr>
          <w:rFonts w:ascii="Times New Roman" w:eastAsia="Calibri" w:hAnsi="Times New Roman" w:cs="Times New Roman"/>
          <w:sz w:val="24"/>
          <w:szCs w:val="24"/>
        </w:rPr>
        <w:t>Turbo Jet 52/C Special Edition,</w:t>
      </w:r>
      <w:r w:rsidRPr="008652F2">
        <w:rPr>
          <w:rFonts w:ascii="Times New Roman" w:eastAsia="Calibri" w:hAnsi="Times New Roman" w:cs="Times New Roman"/>
          <w:color w:val="000000"/>
          <w:sz w:val="24"/>
          <w:szCs w:val="24"/>
        </w:rPr>
        <w:t xml:space="preserve"> </w:t>
      </w:r>
      <w:r w:rsidRPr="008652F2">
        <w:rPr>
          <w:rFonts w:ascii="Times New Roman" w:hAnsi="Times New Roman" w:cs="Times New Roman"/>
          <w:color w:val="000000"/>
          <w:sz w:val="24"/>
          <w:szCs w:val="24"/>
          <w:lang w:eastAsia="lt-LT" w:bidi="lt-LT"/>
        </w:rPr>
        <w:t xml:space="preserve">katalogo Nr. 02014303000) </w:t>
      </w:r>
      <w:r w:rsidRPr="008652F2">
        <w:rPr>
          <w:rFonts w:ascii="Times New Roman" w:eastAsia="Arial Unicode MS" w:hAnsi="Times New Roman" w:cs="Times New Roman"/>
          <w:sz w:val="24"/>
          <w:szCs w:val="24"/>
        </w:rPr>
        <w:t xml:space="preserve">– </w:t>
      </w:r>
      <w:r w:rsidRPr="008652F2">
        <w:rPr>
          <w:rFonts w:ascii="Times New Roman" w:eastAsia="Arial Unicode MS" w:hAnsi="Times New Roman" w:cs="Times New Roman"/>
          <w:b/>
          <w:bCs/>
          <w:sz w:val="24"/>
          <w:szCs w:val="24"/>
        </w:rPr>
        <w:t xml:space="preserve">336,38 </w:t>
      </w:r>
      <w:r w:rsidRPr="008652F2">
        <w:rPr>
          <w:rFonts w:ascii="Times New Roman" w:hAnsi="Times New Roman" w:cs="Times New Roman"/>
          <w:color w:val="000000"/>
          <w:sz w:val="24"/>
          <w:szCs w:val="24"/>
        </w:rPr>
        <w:t xml:space="preserve">(trys šimtai trisdešimt šeši eurai ir 38 ct.) </w:t>
      </w:r>
      <w:r w:rsidRPr="008652F2">
        <w:rPr>
          <w:rFonts w:ascii="Times New Roman" w:hAnsi="Times New Roman" w:cs="Times New Roman"/>
          <w:b/>
          <w:bCs/>
          <w:color w:val="000000"/>
          <w:sz w:val="24"/>
          <w:szCs w:val="24"/>
        </w:rPr>
        <w:t>Eur</w:t>
      </w:r>
      <w:r w:rsidRPr="008652F2">
        <w:rPr>
          <w:rFonts w:ascii="Times New Roman" w:hAnsi="Times New Roman" w:cs="Times New Roman"/>
          <w:color w:val="000000"/>
          <w:sz w:val="24"/>
          <w:szCs w:val="24"/>
        </w:rPr>
        <w:t xml:space="preserve"> (su PVM). </w:t>
      </w:r>
    </w:p>
    <w:p w14:paraId="0C33B019" w14:textId="77777777" w:rsidR="00D122C4" w:rsidRPr="008652F2" w:rsidRDefault="00D122C4"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4A66A234" w14:textId="23257C73" w:rsidR="00640B50" w:rsidRPr="008652F2"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sidRPr="006E08E4">
        <w:rPr>
          <w:rFonts w:ascii="Times New Roman" w:hAnsi="Times New Roman" w:cs="Times New Roman"/>
          <w:color w:val="000000"/>
          <w:sz w:val="24"/>
          <w:szCs w:val="24"/>
        </w:rPr>
        <w:t xml:space="preserve">2.3. Maksimali Sutarties kaina  – </w:t>
      </w:r>
      <w:r w:rsidR="00375BC1">
        <w:rPr>
          <w:rFonts w:ascii="Times New Roman" w:hAnsi="Times New Roman" w:cs="Times New Roman"/>
          <w:b/>
          <w:bCs/>
          <w:color w:val="000000"/>
          <w:sz w:val="24"/>
          <w:szCs w:val="24"/>
        </w:rPr>
        <w:t>100607</w:t>
      </w:r>
      <w:r w:rsidRPr="003F3066">
        <w:rPr>
          <w:rFonts w:ascii="Times New Roman" w:hAnsi="Times New Roman" w:cs="Times New Roman"/>
          <w:b/>
          <w:bCs/>
          <w:color w:val="000000"/>
          <w:sz w:val="24"/>
          <w:szCs w:val="24"/>
        </w:rPr>
        <w:t>,</w:t>
      </w:r>
      <w:r w:rsidR="00375BC1">
        <w:rPr>
          <w:rFonts w:ascii="Times New Roman" w:hAnsi="Times New Roman" w:cs="Times New Roman"/>
          <w:b/>
          <w:bCs/>
          <w:color w:val="000000"/>
          <w:sz w:val="24"/>
          <w:szCs w:val="24"/>
        </w:rPr>
        <w:t>54</w:t>
      </w:r>
      <w:r w:rsidRPr="006E08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(ši</w:t>
      </w:r>
      <w:r w:rsidR="00375BC1">
        <w:rPr>
          <w:rFonts w:ascii="Times New Roman" w:hAnsi="Times New Roman" w:cs="Times New Roman"/>
          <w:color w:val="000000"/>
          <w:sz w:val="24"/>
          <w:szCs w:val="24"/>
        </w:rPr>
        <w:t>mtas tūkstančių</w:t>
      </w:r>
      <w:r>
        <w:rPr>
          <w:rFonts w:ascii="Times New Roman" w:hAnsi="Times New Roman" w:cs="Times New Roman"/>
          <w:color w:val="000000"/>
          <w:sz w:val="24"/>
          <w:szCs w:val="24"/>
        </w:rPr>
        <w:t xml:space="preserve"> š</w:t>
      </w:r>
      <w:r w:rsidR="00375BC1">
        <w:rPr>
          <w:rFonts w:ascii="Times New Roman" w:hAnsi="Times New Roman" w:cs="Times New Roman"/>
          <w:color w:val="000000"/>
          <w:sz w:val="24"/>
          <w:szCs w:val="24"/>
        </w:rPr>
        <w:t>eš</w:t>
      </w:r>
      <w:r>
        <w:rPr>
          <w:rFonts w:ascii="Times New Roman" w:hAnsi="Times New Roman" w:cs="Times New Roman"/>
          <w:color w:val="000000"/>
          <w:sz w:val="24"/>
          <w:szCs w:val="24"/>
        </w:rPr>
        <w:t xml:space="preserve">i šimtai </w:t>
      </w:r>
      <w:r w:rsidR="00375BC1">
        <w:rPr>
          <w:rFonts w:ascii="Times New Roman" w:hAnsi="Times New Roman" w:cs="Times New Roman"/>
          <w:color w:val="000000"/>
          <w:sz w:val="24"/>
          <w:szCs w:val="24"/>
        </w:rPr>
        <w:t>septyn</w:t>
      </w:r>
      <w:r>
        <w:rPr>
          <w:rFonts w:ascii="Times New Roman" w:hAnsi="Times New Roman" w:cs="Times New Roman"/>
          <w:color w:val="000000"/>
          <w:sz w:val="24"/>
          <w:szCs w:val="24"/>
        </w:rPr>
        <w:t xml:space="preserve">i eurai </w:t>
      </w:r>
      <w:r w:rsidR="00375BC1">
        <w:rPr>
          <w:rFonts w:ascii="Times New Roman" w:hAnsi="Times New Roman" w:cs="Times New Roman"/>
          <w:color w:val="000000"/>
          <w:sz w:val="24"/>
          <w:szCs w:val="24"/>
        </w:rPr>
        <w:t>54</w:t>
      </w:r>
      <w:r>
        <w:rPr>
          <w:rFonts w:ascii="Times New Roman" w:hAnsi="Times New Roman" w:cs="Times New Roman"/>
          <w:color w:val="000000"/>
          <w:sz w:val="24"/>
          <w:szCs w:val="24"/>
        </w:rPr>
        <w:t xml:space="preserve"> ct.) </w:t>
      </w:r>
      <w:r w:rsidRPr="003F3066">
        <w:rPr>
          <w:rFonts w:ascii="Times New Roman" w:hAnsi="Times New Roman" w:cs="Times New Roman"/>
          <w:b/>
          <w:bCs/>
          <w:color w:val="000000"/>
          <w:sz w:val="24"/>
          <w:szCs w:val="24"/>
        </w:rPr>
        <w:t>Eur</w:t>
      </w:r>
      <w:r w:rsidRPr="006E08E4">
        <w:rPr>
          <w:rFonts w:ascii="Times New Roman" w:hAnsi="Times New Roman" w:cs="Times New Roman"/>
          <w:color w:val="000000"/>
          <w:sz w:val="24"/>
          <w:szCs w:val="24"/>
        </w:rPr>
        <w:t xml:space="preserve"> (su PVM), Prekių kiekis,</w:t>
      </w:r>
      <w:r>
        <w:rPr>
          <w:rFonts w:ascii="Times New Roman" w:hAnsi="Times New Roman" w:cs="Times New Roman"/>
          <w:color w:val="000000"/>
          <w:sz w:val="24"/>
          <w:szCs w:val="24"/>
        </w:rPr>
        <w:t xml:space="preserve"> </w:t>
      </w:r>
      <w:r w:rsidRPr="008652F2">
        <w:rPr>
          <w:rFonts w:ascii="Times New Roman" w:hAnsi="Times New Roman" w:cs="Times New Roman"/>
          <w:color w:val="000000"/>
          <w:sz w:val="24"/>
          <w:szCs w:val="24"/>
        </w:rPr>
        <w:t xml:space="preserve">įsigyjamas pagal Sutartį:  </w:t>
      </w:r>
      <w:r w:rsidRPr="008652F2">
        <w:rPr>
          <w:rFonts w:ascii="Times New Roman" w:eastAsia="Calibri" w:hAnsi="Times New Roman" w:cs="Times New Roman"/>
          <w:sz w:val="24"/>
          <w:szCs w:val="24"/>
        </w:rPr>
        <w:t xml:space="preserve">kombinuotų gaisrinių švirkštų (100-250 l/min.) su pridedamu antgaliu putoms formuoti </w:t>
      </w:r>
      <w:r w:rsidRPr="008652F2">
        <w:rPr>
          <w:rFonts w:ascii="Times New Roman" w:eastAsia="Arial Unicode MS" w:hAnsi="Times New Roman" w:cs="Times New Roman"/>
          <w:sz w:val="24"/>
          <w:szCs w:val="24"/>
        </w:rPr>
        <w:t>(</w:t>
      </w:r>
      <w:r w:rsidRPr="008652F2">
        <w:rPr>
          <w:rFonts w:ascii="Times New Roman" w:hAnsi="Times New Roman" w:cs="Times New Roman"/>
          <w:color w:val="000000"/>
          <w:sz w:val="24"/>
          <w:szCs w:val="24"/>
          <w:lang w:eastAsia="lt-LT" w:bidi="lt-LT"/>
        </w:rPr>
        <w:t>Turbo J et 52/C, katalogo Nr. 02014304000)</w:t>
      </w:r>
      <w:r w:rsidRPr="008652F2">
        <w:rPr>
          <w:rFonts w:ascii="Times New Roman" w:eastAsia="Arial Unicode MS" w:hAnsi="Times New Roman" w:cs="Times New Roman"/>
          <w:sz w:val="24"/>
          <w:szCs w:val="24"/>
        </w:rPr>
        <w:t xml:space="preserve"> – </w:t>
      </w:r>
      <w:r w:rsidRPr="008652F2">
        <w:rPr>
          <w:rFonts w:ascii="Times New Roman" w:eastAsia="Arial Unicode MS" w:hAnsi="Times New Roman" w:cs="Times New Roman"/>
          <w:sz w:val="24"/>
          <w:szCs w:val="24"/>
        </w:rPr>
        <w:softHyphen/>
      </w:r>
      <w:r w:rsidRPr="008652F2">
        <w:rPr>
          <w:rFonts w:ascii="Times New Roman" w:eastAsia="Arial Unicode MS" w:hAnsi="Times New Roman" w:cs="Times New Roman"/>
          <w:sz w:val="24"/>
          <w:szCs w:val="24"/>
        </w:rPr>
        <w:softHyphen/>
      </w:r>
      <w:r w:rsidRPr="008652F2">
        <w:rPr>
          <w:rFonts w:ascii="Times New Roman" w:eastAsia="Arial Unicode MS" w:hAnsi="Times New Roman" w:cs="Times New Roman"/>
          <w:sz w:val="24"/>
          <w:szCs w:val="24"/>
        </w:rPr>
        <w:softHyphen/>
      </w:r>
      <w:r w:rsidRPr="008652F2">
        <w:rPr>
          <w:rFonts w:ascii="Times New Roman" w:eastAsia="Arial Unicode MS" w:hAnsi="Times New Roman" w:cs="Times New Roman"/>
          <w:sz w:val="24"/>
          <w:szCs w:val="24"/>
        </w:rPr>
        <w:softHyphen/>
      </w:r>
      <w:r w:rsidRPr="008652F2">
        <w:rPr>
          <w:rFonts w:ascii="Times New Roman" w:eastAsia="Arial Unicode MS" w:hAnsi="Times New Roman" w:cs="Times New Roman"/>
          <w:sz w:val="24"/>
          <w:szCs w:val="24"/>
        </w:rPr>
        <w:softHyphen/>
      </w:r>
      <w:r>
        <w:rPr>
          <w:rFonts w:ascii="Times New Roman" w:eastAsia="Arial Unicode MS" w:hAnsi="Times New Roman" w:cs="Times New Roman"/>
          <w:sz w:val="24"/>
          <w:szCs w:val="24"/>
        </w:rPr>
        <w:t>1</w:t>
      </w:r>
      <w:r w:rsidR="00375BC1">
        <w:rPr>
          <w:rFonts w:ascii="Times New Roman" w:eastAsia="Arial Unicode MS" w:hAnsi="Times New Roman" w:cs="Times New Roman"/>
          <w:sz w:val="24"/>
          <w:szCs w:val="24"/>
        </w:rPr>
        <w:t>54</w:t>
      </w:r>
      <w:r w:rsidRPr="008652F2">
        <w:rPr>
          <w:rFonts w:ascii="Times New Roman" w:eastAsia="Arial Unicode MS" w:hAnsi="Times New Roman" w:cs="Times New Roman"/>
          <w:sz w:val="24"/>
          <w:szCs w:val="24"/>
        </w:rPr>
        <w:t xml:space="preserve"> </w:t>
      </w:r>
      <w:r w:rsidRPr="008652F2">
        <w:rPr>
          <w:rFonts w:ascii="Times New Roman" w:hAnsi="Times New Roman" w:cs="Times New Roman"/>
          <w:color w:val="000000"/>
          <w:sz w:val="24"/>
          <w:szCs w:val="24"/>
        </w:rPr>
        <w:t>vienet</w:t>
      </w:r>
      <w:r w:rsidR="00375BC1">
        <w:rPr>
          <w:rFonts w:ascii="Times New Roman" w:hAnsi="Times New Roman" w:cs="Times New Roman"/>
          <w:color w:val="000000"/>
          <w:sz w:val="24"/>
          <w:szCs w:val="24"/>
        </w:rPr>
        <w:t>ai</w:t>
      </w:r>
      <w:r>
        <w:rPr>
          <w:rFonts w:ascii="Times New Roman" w:hAnsi="Times New Roman" w:cs="Times New Roman"/>
          <w:color w:val="000000"/>
          <w:sz w:val="24"/>
          <w:szCs w:val="24"/>
        </w:rPr>
        <w:t xml:space="preserve">, </w:t>
      </w:r>
      <w:r w:rsidRPr="008652F2">
        <w:rPr>
          <w:rFonts w:ascii="Times New Roman" w:eastAsia="Calibri" w:hAnsi="Times New Roman" w:cs="Times New Roman"/>
          <w:sz w:val="24"/>
          <w:szCs w:val="24"/>
        </w:rPr>
        <w:t>kombinuotų gaisrinių švirkštų (250-500 l/min.) su pridedamu antgaliu putoms formuoti</w:t>
      </w:r>
      <w:r w:rsidRPr="008652F2">
        <w:rPr>
          <w:rFonts w:ascii="Times New Roman" w:eastAsia="Calibri" w:hAnsi="Times New Roman" w:cs="Times New Roman"/>
          <w:sz w:val="24"/>
          <w:szCs w:val="24"/>
          <w:bdr w:val="none" w:sz="0" w:space="0" w:color="auto" w:frame="1"/>
        </w:rPr>
        <w:t xml:space="preserve"> </w:t>
      </w:r>
      <w:r w:rsidRPr="008652F2">
        <w:rPr>
          <w:rFonts w:ascii="Times New Roman" w:eastAsia="Arial Unicode MS" w:hAnsi="Times New Roman" w:cs="Times New Roman"/>
          <w:sz w:val="24"/>
          <w:szCs w:val="24"/>
        </w:rPr>
        <w:t>(</w:t>
      </w:r>
      <w:r w:rsidRPr="008652F2">
        <w:rPr>
          <w:rFonts w:ascii="Times New Roman" w:eastAsia="Calibri" w:hAnsi="Times New Roman" w:cs="Times New Roman"/>
          <w:sz w:val="24"/>
          <w:szCs w:val="24"/>
        </w:rPr>
        <w:t>Turbo Jet 52/C Special Edition,</w:t>
      </w:r>
      <w:r w:rsidRPr="008652F2">
        <w:rPr>
          <w:rFonts w:ascii="Times New Roman" w:eastAsia="Calibri" w:hAnsi="Times New Roman" w:cs="Times New Roman"/>
          <w:color w:val="000000"/>
          <w:sz w:val="24"/>
          <w:szCs w:val="24"/>
        </w:rPr>
        <w:t xml:space="preserve"> </w:t>
      </w:r>
      <w:r w:rsidRPr="008652F2">
        <w:rPr>
          <w:rFonts w:ascii="Times New Roman" w:hAnsi="Times New Roman" w:cs="Times New Roman"/>
          <w:color w:val="000000"/>
          <w:sz w:val="24"/>
          <w:szCs w:val="24"/>
          <w:lang w:eastAsia="lt-LT" w:bidi="lt-LT"/>
        </w:rPr>
        <w:t>katalogo Nr. 02014303000)</w:t>
      </w:r>
      <w:r w:rsidRPr="008652F2">
        <w:rPr>
          <w:rFonts w:ascii="Times New Roman" w:eastAsia="Arial Unicode MS" w:hAnsi="Times New Roman" w:cs="Times New Roman"/>
          <w:sz w:val="24"/>
          <w:szCs w:val="24"/>
        </w:rPr>
        <w:t xml:space="preserve"> – </w:t>
      </w:r>
      <w:r>
        <w:rPr>
          <w:rFonts w:ascii="Times New Roman" w:eastAsia="Arial Unicode MS" w:hAnsi="Times New Roman" w:cs="Times New Roman"/>
          <w:sz w:val="24"/>
          <w:szCs w:val="24"/>
        </w:rPr>
        <w:t>1</w:t>
      </w:r>
      <w:r w:rsidR="00375BC1">
        <w:rPr>
          <w:rFonts w:ascii="Times New Roman" w:eastAsia="Arial Unicode MS" w:hAnsi="Times New Roman" w:cs="Times New Roman"/>
          <w:sz w:val="24"/>
          <w:szCs w:val="24"/>
        </w:rPr>
        <w:t>53</w:t>
      </w:r>
      <w:r w:rsidRPr="008652F2">
        <w:rPr>
          <w:rFonts w:ascii="Times New Roman" w:eastAsia="Arial Unicode MS" w:hAnsi="Times New Roman" w:cs="Times New Roman"/>
          <w:sz w:val="24"/>
          <w:szCs w:val="24"/>
        </w:rPr>
        <w:t xml:space="preserve"> </w:t>
      </w:r>
      <w:r w:rsidRPr="008652F2">
        <w:rPr>
          <w:rFonts w:ascii="Times New Roman" w:hAnsi="Times New Roman" w:cs="Times New Roman"/>
          <w:color w:val="000000"/>
          <w:sz w:val="24"/>
          <w:szCs w:val="24"/>
        </w:rPr>
        <w:t>vienet</w:t>
      </w:r>
      <w:r>
        <w:rPr>
          <w:rFonts w:ascii="Times New Roman" w:hAnsi="Times New Roman" w:cs="Times New Roman"/>
          <w:color w:val="000000"/>
          <w:sz w:val="24"/>
          <w:szCs w:val="24"/>
        </w:rPr>
        <w:t>a</w:t>
      </w:r>
      <w:r w:rsidR="00375BC1">
        <w:rPr>
          <w:rFonts w:ascii="Times New Roman" w:hAnsi="Times New Roman" w:cs="Times New Roman"/>
          <w:color w:val="000000"/>
          <w:sz w:val="24"/>
          <w:szCs w:val="24"/>
        </w:rPr>
        <w:t>i</w:t>
      </w:r>
      <w:r w:rsidRPr="008652F2">
        <w:rPr>
          <w:rFonts w:ascii="Times New Roman" w:hAnsi="Times New Roman" w:cs="Times New Roman"/>
          <w:color w:val="000000"/>
          <w:sz w:val="24"/>
          <w:szCs w:val="24"/>
        </w:rPr>
        <w:t xml:space="preserve">.  </w:t>
      </w:r>
    </w:p>
    <w:p w14:paraId="5E698027" w14:textId="77777777" w:rsidR="00640B50" w:rsidRDefault="00640B50" w:rsidP="00640B50">
      <w:pPr>
        <w:autoSpaceDE w:val="0"/>
        <w:autoSpaceDN w:val="0"/>
        <w:adjustRightInd w:val="0"/>
        <w:spacing w:after="0"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2.4.</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Sutarties kaina yra sudaryta iš šių Prekių kiekių ir jų įkainių:</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4266"/>
        <w:gridCol w:w="708"/>
        <w:gridCol w:w="849"/>
        <w:gridCol w:w="992"/>
        <w:gridCol w:w="1135"/>
        <w:gridCol w:w="1275"/>
      </w:tblGrid>
      <w:tr w:rsidR="00640B50" w14:paraId="6B5B2192" w14:textId="77777777" w:rsidTr="00640B50">
        <w:tc>
          <w:tcPr>
            <w:tcW w:w="284" w:type="pct"/>
            <w:tcBorders>
              <w:top w:val="single" w:sz="4" w:space="0" w:color="auto"/>
              <w:left w:val="single" w:sz="4" w:space="0" w:color="auto"/>
              <w:bottom w:val="single" w:sz="4" w:space="0" w:color="auto"/>
              <w:right w:val="single" w:sz="4" w:space="0" w:color="auto"/>
            </w:tcBorders>
            <w:hideMark/>
          </w:tcPr>
          <w:p w14:paraId="10663B27" w14:textId="77777777" w:rsidR="00640B50" w:rsidRPr="00A879BC" w:rsidRDefault="00640B50" w:rsidP="002E46BB">
            <w:pPr>
              <w:suppressAutoHyphens/>
              <w:autoSpaceDE w:val="0"/>
              <w:autoSpaceDN w:val="0"/>
              <w:adjustRightInd w:val="0"/>
              <w:spacing w:after="0" w:line="240" w:lineRule="auto"/>
              <w:ind w:firstLine="1"/>
              <w:jc w:val="center"/>
              <w:rPr>
                <w:rFonts w:ascii="Times New Roman" w:hAnsi="Times New Roman" w:cs="Times New Roman"/>
                <w:color w:val="000000"/>
              </w:rPr>
            </w:pPr>
            <w:r w:rsidRPr="00A879BC">
              <w:rPr>
                <w:rFonts w:ascii="Times New Roman" w:hAnsi="Times New Roman" w:cs="Times New Roman"/>
                <w:color w:val="000000"/>
              </w:rPr>
              <w:t>Eil.Nr.</w:t>
            </w:r>
          </w:p>
        </w:tc>
        <w:tc>
          <w:tcPr>
            <w:tcW w:w="2181" w:type="pct"/>
            <w:tcBorders>
              <w:top w:val="single" w:sz="4" w:space="0" w:color="auto"/>
              <w:left w:val="single" w:sz="4" w:space="0" w:color="auto"/>
              <w:bottom w:val="single" w:sz="4" w:space="0" w:color="auto"/>
              <w:right w:val="single" w:sz="4" w:space="0" w:color="auto"/>
            </w:tcBorders>
            <w:hideMark/>
          </w:tcPr>
          <w:p w14:paraId="3CF7F89F" w14:textId="77777777" w:rsidR="00640B50" w:rsidRPr="00A879BC" w:rsidRDefault="00640B50" w:rsidP="002E46BB">
            <w:pPr>
              <w:suppressAutoHyphens/>
              <w:autoSpaceDE w:val="0"/>
              <w:autoSpaceDN w:val="0"/>
              <w:adjustRightInd w:val="0"/>
              <w:spacing w:after="0" w:line="240" w:lineRule="auto"/>
              <w:jc w:val="center"/>
              <w:rPr>
                <w:rFonts w:ascii="Times New Roman" w:hAnsi="Times New Roman" w:cs="Times New Roman"/>
                <w:color w:val="000000"/>
              </w:rPr>
            </w:pPr>
            <w:r w:rsidRPr="00A879BC">
              <w:rPr>
                <w:rFonts w:ascii="Times New Roman" w:hAnsi="Times New Roman" w:cs="Times New Roman"/>
                <w:color w:val="000000"/>
              </w:rPr>
              <w:t>Prekių pavadinimas</w:t>
            </w:r>
          </w:p>
        </w:tc>
        <w:tc>
          <w:tcPr>
            <w:tcW w:w="362" w:type="pct"/>
            <w:tcBorders>
              <w:top w:val="single" w:sz="4" w:space="0" w:color="auto"/>
              <w:left w:val="single" w:sz="4" w:space="0" w:color="auto"/>
              <w:bottom w:val="single" w:sz="4" w:space="0" w:color="auto"/>
              <w:right w:val="single" w:sz="4" w:space="0" w:color="auto"/>
            </w:tcBorders>
            <w:hideMark/>
          </w:tcPr>
          <w:p w14:paraId="1009C11C" w14:textId="77777777" w:rsidR="00640B50" w:rsidRPr="00A879BC" w:rsidRDefault="00640B50" w:rsidP="002E46BB">
            <w:pPr>
              <w:suppressAutoHyphens/>
              <w:autoSpaceDE w:val="0"/>
              <w:autoSpaceDN w:val="0"/>
              <w:adjustRightInd w:val="0"/>
              <w:spacing w:after="0" w:line="240" w:lineRule="auto"/>
              <w:jc w:val="center"/>
              <w:rPr>
                <w:rFonts w:ascii="Times New Roman" w:hAnsi="Times New Roman" w:cs="Times New Roman"/>
                <w:color w:val="000000"/>
              </w:rPr>
            </w:pPr>
            <w:r w:rsidRPr="00A879BC">
              <w:rPr>
                <w:rFonts w:ascii="Times New Roman" w:hAnsi="Times New Roman" w:cs="Times New Roman"/>
                <w:color w:val="000000"/>
              </w:rPr>
              <w:t>Mato vnt.</w:t>
            </w:r>
          </w:p>
        </w:tc>
        <w:tc>
          <w:tcPr>
            <w:tcW w:w="434" w:type="pct"/>
            <w:tcBorders>
              <w:top w:val="single" w:sz="4" w:space="0" w:color="auto"/>
              <w:left w:val="single" w:sz="4" w:space="0" w:color="auto"/>
              <w:bottom w:val="single" w:sz="4" w:space="0" w:color="auto"/>
              <w:right w:val="single" w:sz="4" w:space="0" w:color="auto"/>
            </w:tcBorders>
            <w:hideMark/>
          </w:tcPr>
          <w:p w14:paraId="6141FE60" w14:textId="77777777" w:rsidR="00640B50" w:rsidRPr="00A879BC" w:rsidRDefault="00640B50" w:rsidP="002E46BB">
            <w:pPr>
              <w:suppressAutoHyphens/>
              <w:autoSpaceDE w:val="0"/>
              <w:autoSpaceDN w:val="0"/>
              <w:adjustRightInd w:val="0"/>
              <w:spacing w:after="0" w:line="240" w:lineRule="auto"/>
              <w:jc w:val="center"/>
              <w:rPr>
                <w:rFonts w:ascii="Times New Roman" w:hAnsi="Times New Roman" w:cs="Times New Roman"/>
                <w:color w:val="000000"/>
              </w:rPr>
            </w:pPr>
            <w:r w:rsidRPr="00A879BC">
              <w:rPr>
                <w:rFonts w:ascii="Times New Roman" w:hAnsi="Times New Roman" w:cs="Times New Roman"/>
                <w:color w:val="000000"/>
              </w:rPr>
              <w:t>Prekių kiekis</w:t>
            </w:r>
          </w:p>
        </w:tc>
        <w:tc>
          <w:tcPr>
            <w:tcW w:w="507" w:type="pct"/>
            <w:tcBorders>
              <w:top w:val="single" w:sz="4" w:space="0" w:color="auto"/>
              <w:left w:val="single" w:sz="4" w:space="0" w:color="auto"/>
              <w:bottom w:val="single" w:sz="4" w:space="0" w:color="auto"/>
              <w:right w:val="single" w:sz="4" w:space="0" w:color="auto"/>
            </w:tcBorders>
            <w:hideMark/>
          </w:tcPr>
          <w:p w14:paraId="3BC89359" w14:textId="77777777" w:rsidR="00640B50" w:rsidRPr="00A879BC" w:rsidRDefault="00640B50" w:rsidP="002E46BB">
            <w:pPr>
              <w:spacing w:after="0" w:line="240" w:lineRule="auto"/>
              <w:jc w:val="center"/>
              <w:rPr>
                <w:rFonts w:ascii="Times New Roman" w:hAnsi="Times New Roman" w:cs="Times New Roman"/>
                <w:lang w:eastAsia="ar-SA"/>
              </w:rPr>
            </w:pPr>
            <w:r w:rsidRPr="00A879BC">
              <w:rPr>
                <w:rFonts w:ascii="Times New Roman" w:hAnsi="Times New Roman" w:cs="Times New Roman"/>
                <w:lang w:eastAsia="ar-SA"/>
              </w:rPr>
              <w:t>Prekių vieneto kaina, Eur</w:t>
            </w:r>
          </w:p>
          <w:p w14:paraId="18C99B72" w14:textId="77777777" w:rsidR="00640B50" w:rsidRPr="00A879BC" w:rsidRDefault="00640B50" w:rsidP="002E46BB">
            <w:pPr>
              <w:suppressAutoHyphens/>
              <w:autoSpaceDE w:val="0"/>
              <w:autoSpaceDN w:val="0"/>
              <w:adjustRightInd w:val="0"/>
              <w:spacing w:after="0" w:line="240" w:lineRule="auto"/>
              <w:jc w:val="center"/>
              <w:rPr>
                <w:rFonts w:ascii="Times New Roman" w:hAnsi="Times New Roman" w:cs="Times New Roman"/>
                <w:color w:val="000000"/>
              </w:rPr>
            </w:pPr>
            <w:r w:rsidRPr="00A879BC">
              <w:rPr>
                <w:rFonts w:ascii="Times New Roman" w:hAnsi="Times New Roman" w:cs="Times New Roman"/>
                <w:lang w:eastAsia="ar-SA"/>
              </w:rPr>
              <w:t>(be PVM)</w:t>
            </w:r>
          </w:p>
        </w:tc>
        <w:tc>
          <w:tcPr>
            <w:tcW w:w="580" w:type="pct"/>
            <w:tcBorders>
              <w:top w:val="single" w:sz="4" w:space="0" w:color="auto"/>
              <w:left w:val="single" w:sz="4" w:space="0" w:color="auto"/>
              <w:bottom w:val="single" w:sz="4" w:space="0" w:color="auto"/>
              <w:right w:val="single" w:sz="4" w:space="0" w:color="auto"/>
            </w:tcBorders>
            <w:hideMark/>
          </w:tcPr>
          <w:p w14:paraId="095D1D4A" w14:textId="77777777" w:rsidR="00640B50" w:rsidRPr="00A879BC" w:rsidRDefault="00640B50" w:rsidP="002E46BB">
            <w:pPr>
              <w:spacing w:after="0" w:line="240" w:lineRule="auto"/>
              <w:jc w:val="center"/>
              <w:rPr>
                <w:rFonts w:ascii="Times New Roman" w:hAnsi="Times New Roman" w:cs="Times New Roman"/>
                <w:lang w:eastAsia="ar-SA"/>
              </w:rPr>
            </w:pPr>
            <w:r w:rsidRPr="00A879BC">
              <w:rPr>
                <w:rFonts w:ascii="Times New Roman" w:hAnsi="Times New Roman" w:cs="Times New Roman"/>
                <w:lang w:eastAsia="ar-SA"/>
              </w:rPr>
              <w:t>Prekių vieneto kaina, Eur</w:t>
            </w:r>
          </w:p>
          <w:p w14:paraId="54394E30" w14:textId="77777777" w:rsidR="00640B50" w:rsidRPr="00A879BC" w:rsidRDefault="00640B50" w:rsidP="002E46BB">
            <w:pPr>
              <w:suppressAutoHyphens/>
              <w:autoSpaceDE w:val="0"/>
              <w:autoSpaceDN w:val="0"/>
              <w:adjustRightInd w:val="0"/>
              <w:spacing w:after="0" w:line="240" w:lineRule="auto"/>
              <w:jc w:val="center"/>
              <w:rPr>
                <w:rFonts w:ascii="Times New Roman" w:hAnsi="Times New Roman" w:cs="Times New Roman"/>
                <w:color w:val="000000"/>
              </w:rPr>
            </w:pPr>
            <w:r w:rsidRPr="00A879BC">
              <w:rPr>
                <w:rFonts w:ascii="Times New Roman" w:hAnsi="Times New Roman" w:cs="Times New Roman"/>
                <w:lang w:eastAsia="ar-SA"/>
              </w:rPr>
              <w:t>(su PVM)</w:t>
            </w:r>
          </w:p>
        </w:tc>
        <w:tc>
          <w:tcPr>
            <w:tcW w:w="652" w:type="pct"/>
            <w:tcBorders>
              <w:top w:val="single" w:sz="4" w:space="0" w:color="auto"/>
              <w:left w:val="single" w:sz="4" w:space="0" w:color="auto"/>
              <w:bottom w:val="single" w:sz="4" w:space="0" w:color="auto"/>
              <w:right w:val="single" w:sz="4" w:space="0" w:color="auto"/>
            </w:tcBorders>
          </w:tcPr>
          <w:p w14:paraId="35796B05" w14:textId="77777777" w:rsidR="00640B50" w:rsidRPr="00A879BC" w:rsidRDefault="00640B50" w:rsidP="002E46BB">
            <w:pPr>
              <w:spacing w:after="0" w:line="240" w:lineRule="auto"/>
              <w:jc w:val="center"/>
              <w:rPr>
                <w:rFonts w:ascii="Times New Roman" w:hAnsi="Times New Roman" w:cs="Times New Roman"/>
                <w:lang w:eastAsia="ar-SA"/>
              </w:rPr>
            </w:pPr>
            <w:r w:rsidRPr="00A879BC">
              <w:rPr>
                <w:rFonts w:ascii="Times New Roman" w:hAnsi="Times New Roman" w:cs="Times New Roman"/>
                <w:lang w:eastAsia="ar-SA"/>
              </w:rPr>
              <w:t>Viso</w:t>
            </w:r>
          </w:p>
          <w:p w14:paraId="0E0B61A8" w14:textId="77777777" w:rsidR="00640B50" w:rsidRPr="00A879BC" w:rsidRDefault="00640B50" w:rsidP="002E46BB">
            <w:pPr>
              <w:spacing w:after="0" w:line="240" w:lineRule="auto"/>
              <w:jc w:val="center"/>
              <w:rPr>
                <w:rFonts w:ascii="Times New Roman" w:hAnsi="Times New Roman" w:cs="Times New Roman"/>
                <w:lang w:eastAsia="ar-SA"/>
              </w:rPr>
            </w:pPr>
            <w:r w:rsidRPr="00A879BC">
              <w:rPr>
                <w:rFonts w:ascii="Times New Roman" w:hAnsi="Times New Roman" w:cs="Times New Roman"/>
                <w:lang w:eastAsia="ar-SA"/>
              </w:rPr>
              <w:t>kaina, Eur</w:t>
            </w:r>
          </w:p>
          <w:p w14:paraId="65AE1E67" w14:textId="77777777" w:rsidR="00640B50" w:rsidRPr="00A879BC" w:rsidRDefault="00640B50" w:rsidP="002E46BB">
            <w:pPr>
              <w:suppressAutoHyphens/>
              <w:autoSpaceDE w:val="0"/>
              <w:autoSpaceDN w:val="0"/>
              <w:adjustRightInd w:val="0"/>
              <w:spacing w:after="0" w:line="240" w:lineRule="auto"/>
              <w:jc w:val="center"/>
              <w:rPr>
                <w:rFonts w:ascii="Times New Roman" w:hAnsi="Times New Roman" w:cs="Times New Roman"/>
                <w:i/>
                <w:iCs/>
                <w:lang w:eastAsia="ar-SA"/>
              </w:rPr>
            </w:pPr>
            <w:r w:rsidRPr="00640B50">
              <w:rPr>
                <w:rFonts w:ascii="Times New Roman" w:hAnsi="Times New Roman" w:cs="Times New Roman"/>
                <w:lang w:eastAsia="ar-SA"/>
              </w:rPr>
              <w:t>(su PVM</w:t>
            </w:r>
            <w:r w:rsidRPr="00A879BC">
              <w:rPr>
                <w:rFonts w:ascii="Times New Roman" w:hAnsi="Times New Roman" w:cs="Times New Roman"/>
                <w:i/>
                <w:iCs/>
                <w:lang w:eastAsia="ar-SA"/>
              </w:rPr>
              <w:t>)</w:t>
            </w:r>
          </w:p>
          <w:p w14:paraId="63D15458" w14:textId="77777777" w:rsidR="00640B50" w:rsidRPr="00A879BC" w:rsidRDefault="00640B50" w:rsidP="002E46BB">
            <w:pPr>
              <w:suppressAutoHyphens/>
              <w:autoSpaceDE w:val="0"/>
              <w:autoSpaceDN w:val="0"/>
              <w:adjustRightInd w:val="0"/>
              <w:spacing w:after="0" w:line="240" w:lineRule="auto"/>
              <w:jc w:val="center"/>
              <w:rPr>
                <w:rFonts w:ascii="Times New Roman" w:hAnsi="Times New Roman" w:cs="Times New Roman"/>
                <w:lang w:eastAsia="ar-SA"/>
              </w:rPr>
            </w:pPr>
          </w:p>
          <w:p w14:paraId="709DA8A1" w14:textId="77777777" w:rsidR="00640B50" w:rsidRPr="00A879BC" w:rsidRDefault="00640B50" w:rsidP="002E46BB">
            <w:pPr>
              <w:suppressAutoHyphens/>
              <w:autoSpaceDE w:val="0"/>
              <w:autoSpaceDN w:val="0"/>
              <w:adjustRightInd w:val="0"/>
              <w:spacing w:after="0" w:line="240" w:lineRule="auto"/>
              <w:jc w:val="center"/>
              <w:rPr>
                <w:rFonts w:ascii="Times New Roman" w:hAnsi="Times New Roman" w:cs="Times New Roman"/>
                <w:i/>
                <w:iCs/>
                <w:color w:val="000000"/>
              </w:rPr>
            </w:pPr>
            <w:r w:rsidRPr="00A879BC">
              <w:rPr>
                <w:rFonts w:ascii="Times New Roman" w:hAnsi="Times New Roman" w:cs="Times New Roman"/>
                <w:i/>
                <w:iCs/>
                <w:lang w:eastAsia="ar-SA"/>
              </w:rPr>
              <w:t>4</w:t>
            </w:r>
            <w:r w:rsidRPr="00A879BC">
              <w:rPr>
                <w:rFonts w:ascii="Times New Roman" w:hAnsi="Times New Roman" w:cs="Times New Roman"/>
                <w:lang w:eastAsia="ar-SA"/>
              </w:rPr>
              <w:t>x</w:t>
            </w:r>
            <w:r w:rsidRPr="00A879BC">
              <w:rPr>
                <w:rFonts w:ascii="Times New Roman" w:hAnsi="Times New Roman" w:cs="Times New Roman"/>
                <w:i/>
                <w:iCs/>
                <w:lang w:eastAsia="ar-SA"/>
              </w:rPr>
              <w:t>6</w:t>
            </w:r>
          </w:p>
        </w:tc>
      </w:tr>
      <w:tr w:rsidR="00640B50" w14:paraId="61DC0CF8" w14:textId="77777777" w:rsidTr="00640B50">
        <w:tc>
          <w:tcPr>
            <w:tcW w:w="284" w:type="pct"/>
            <w:tcBorders>
              <w:top w:val="single" w:sz="4" w:space="0" w:color="auto"/>
              <w:left w:val="single" w:sz="4" w:space="0" w:color="auto"/>
              <w:bottom w:val="single" w:sz="4" w:space="0" w:color="auto"/>
              <w:right w:val="single" w:sz="4" w:space="0" w:color="auto"/>
            </w:tcBorders>
            <w:hideMark/>
          </w:tcPr>
          <w:p w14:paraId="2223CC43" w14:textId="77777777" w:rsidR="00640B50" w:rsidRPr="00A879BC" w:rsidRDefault="00640B50" w:rsidP="002E46BB">
            <w:pPr>
              <w:suppressAutoHyphens/>
              <w:autoSpaceDE w:val="0"/>
              <w:autoSpaceDN w:val="0"/>
              <w:adjustRightInd w:val="0"/>
              <w:spacing w:after="0" w:line="240" w:lineRule="auto"/>
              <w:ind w:firstLine="1"/>
              <w:jc w:val="center"/>
              <w:rPr>
                <w:rFonts w:ascii="Times New Roman" w:hAnsi="Times New Roman" w:cs="Times New Roman"/>
                <w:i/>
                <w:color w:val="000000"/>
              </w:rPr>
            </w:pPr>
            <w:r w:rsidRPr="00A879BC">
              <w:rPr>
                <w:rFonts w:ascii="Times New Roman" w:hAnsi="Times New Roman" w:cs="Times New Roman"/>
                <w:i/>
                <w:color w:val="000000"/>
              </w:rPr>
              <w:t>1</w:t>
            </w:r>
          </w:p>
        </w:tc>
        <w:tc>
          <w:tcPr>
            <w:tcW w:w="2181" w:type="pct"/>
            <w:tcBorders>
              <w:top w:val="single" w:sz="4" w:space="0" w:color="auto"/>
              <w:left w:val="single" w:sz="4" w:space="0" w:color="auto"/>
              <w:bottom w:val="single" w:sz="4" w:space="0" w:color="auto"/>
              <w:right w:val="single" w:sz="4" w:space="0" w:color="auto"/>
            </w:tcBorders>
            <w:hideMark/>
          </w:tcPr>
          <w:p w14:paraId="525FE14F" w14:textId="77777777" w:rsidR="00640B50" w:rsidRPr="00A879BC" w:rsidRDefault="00640B50" w:rsidP="002E46BB">
            <w:pPr>
              <w:suppressAutoHyphens/>
              <w:autoSpaceDE w:val="0"/>
              <w:autoSpaceDN w:val="0"/>
              <w:adjustRightInd w:val="0"/>
              <w:spacing w:after="0" w:line="240" w:lineRule="auto"/>
              <w:jc w:val="center"/>
              <w:rPr>
                <w:rFonts w:ascii="Times New Roman" w:hAnsi="Times New Roman" w:cs="Times New Roman"/>
                <w:i/>
                <w:color w:val="000000"/>
              </w:rPr>
            </w:pPr>
            <w:r w:rsidRPr="00A879BC">
              <w:rPr>
                <w:rFonts w:ascii="Times New Roman" w:hAnsi="Times New Roman" w:cs="Times New Roman"/>
                <w:i/>
                <w:color w:val="000000"/>
              </w:rPr>
              <w:t>2</w:t>
            </w:r>
          </w:p>
        </w:tc>
        <w:tc>
          <w:tcPr>
            <w:tcW w:w="362" w:type="pct"/>
            <w:tcBorders>
              <w:top w:val="single" w:sz="4" w:space="0" w:color="auto"/>
              <w:left w:val="single" w:sz="4" w:space="0" w:color="auto"/>
              <w:bottom w:val="single" w:sz="4" w:space="0" w:color="auto"/>
              <w:right w:val="single" w:sz="4" w:space="0" w:color="auto"/>
            </w:tcBorders>
            <w:hideMark/>
          </w:tcPr>
          <w:p w14:paraId="43536BAA" w14:textId="77777777" w:rsidR="00640B50" w:rsidRPr="00A879BC" w:rsidRDefault="00640B50" w:rsidP="002E46BB">
            <w:pPr>
              <w:suppressAutoHyphens/>
              <w:autoSpaceDE w:val="0"/>
              <w:autoSpaceDN w:val="0"/>
              <w:adjustRightInd w:val="0"/>
              <w:spacing w:after="0" w:line="240" w:lineRule="auto"/>
              <w:jc w:val="center"/>
              <w:rPr>
                <w:rFonts w:ascii="Times New Roman" w:hAnsi="Times New Roman" w:cs="Times New Roman"/>
                <w:i/>
                <w:color w:val="000000"/>
              </w:rPr>
            </w:pPr>
            <w:r w:rsidRPr="00A879BC">
              <w:rPr>
                <w:rFonts w:ascii="Times New Roman" w:hAnsi="Times New Roman" w:cs="Times New Roman"/>
                <w:i/>
                <w:color w:val="000000"/>
              </w:rPr>
              <w:t>3</w:t>
            </w:r>
          </w:p>
        </w:tc>
        <w:tc>
          <w:tcPr>
            <w:tcW w:w="434" w:type="pct"/>
            <w:tcBorders>
              <w:top w:val="single" w:sz="4" w:space="0" w:color="auto"/>
              <w:left w:val="single" w:sz="4" w:space="0" w:color="auto"/>
              <w:bottom w:val="single" w:sz="4" w:space="0" w:color="auto"/>
              <w:right w:val="single" w:sz="4" w:space="0" w:color="auto"/>
            </w:tcBorders>
            <w:hideMark/>
          </w:tcPr>
          <w:p w14:paraId="72563C09" w14:textId="77777777" w:rsidR="00640B50" w:rsidRPr="00A879BC" w:rsidRDefault="00640B50" w:rsidP="002E46BB">
            <w:pPr>
              <w:suppressAutoHyphens/>
              <w:autoSpaceDE w:val="0"/>
              <w:autoSpaceDN w:val="0"/>
              <w:adjustRightInd w:val="0"/>
              <w:spacing w:after="0" w:line="240" w:lineRule="auto"/>
              <w:jc w:val="center"/>
              <w:rPr>
                <w:rFonts w:ascii="Times New Roman" w:hAnsi="Times New Roman" w:cs="Times New Roman"/>
                <w:i/>
                <w:color w:val="000000"/>
              </w:rPr>
            </w:pPr>
            <w:r w:rsidRPr="00A879BC">
              <w:rPr>
                <w:rFonts w:ascii="Times New Roman" w:hAnsi="Times New Roman" w:cs="Times New Roman"/>
                <w:i/>
                <w:color w:val="000000"/>
              </w:rPr>
              <w:t>4</w:t>
            </w:r>
          </w:p>
        </w:tc>
        <w:tc>
          <w:tcPr>
            <w:tcW w:w="507" w:type="pct"/>
            <w:tcBorders>
              <w:top w:val="single" w:sz="4" w:space="0" w:color="auto"/>
              <w:left w:val="single" w:sz="4" w:space="0" w:color="auto"/>
              <w:bottom w:val="single" w:sz="4" w:space="0" w:color="auto"/>
              <w:right w:val="single" w:sz="4" w:space="0" w:color="auto"/>
            </w:tcBorders>
            <w:hideMark/>
          </w:tcPr>
          <w:p w14:paraId="714A18F5" w14:textId="77777777" w:rsidR="00640B50" w:rsidRPr="00A879BC" w:rsidRDefault="00640B50" w:rsidP="002E46BB">
            <w:pPr>
              <w:suppressAutoHyphens/>
              <w:autoSpaceDE w:val="0"/>
              <w:autoSpaceDN w:val="0"/>
              <w:adjustRightInd w:val="0"/>
              <w:spacing w:after="0" w:line="240" w:lineRule="auto"/>
              <w:jc w:val="center"/>
              <w:rPr>
                <w:rFonts w:ascii="Times New Roman" w:hAnsi="Times New Roman" w:cs="Times New Roman"/>
                <w:i/>
                <w:color w:val="000000"/>
              </w:rPr>
            </w:pPr>
            <w:r w:rsidRPr="00A879BC">
              <w:rPr>
                <w:rFonts w:ascii="Times New Roman" w:hAnsi="Times New Roman" w:cs="Times New Roman"/>
                <w:i/>
                <w:color w:val="000000"/>
              </w:rPr>
              <w:t>5</w:t>
            </w:r>
          </w:p>
        </w:tc>
        <w:tc>
          <w:tcPr>
            <w:tcW w:w="580" w:type="pct"/>
            <w:tcBorders>
              <w:top w:val="single" w:sz="4" w:space="0" w:color="auto"/>
              <w:left w:val="single" w:sz="4" w:space="0" w:color="auto"/>
              <w:bottom w:val="single" w:sz="4" w:space="0" w:color="auto"/>
              <w:right w:val="single" w:sz="4" w:space="0" w:color="auto"/>
            </w:tcBorders>
            <w:hideMark/>
          </w:tcPr>
          <w:p w14:paraId="42AC5A3A" w14:textId="77777777" w:rsidR="00640B50" w:rsidRPr="00A879BC" w:rsidRDefault="00640B50" w:rsidP="002E46BB">
            <w:pPr>
              <w:suppressAutoHyphens/>
              <w:autoSpaceDE w:val="0"/>
              <w:autoSpaceDN w:val="0"/>
              <w:adjustRightInd w:val="0"/>
              <w:spacing w:after="0" w:line="240" w:lineRule="auto"/>
              <w:jc w:val="center"/>
              <w:rPr>
                <w:rFonts w:ascii="Times New Roman" w:hAnsi="Times New Roman" w:cs="Times New Roman"/>
                <w:i/>
                <w:color w:val="000000"/>
              </w:rPr>
            </w:pPr>
            <w:r w:rsidRPr="00A879BC">
              <w:rPr>
                <w:rFonts w:ascii="Times New Roman" w:hAnsi="Times New Roman" w:cs="Times New Roman"/>
                <w:i/>
                <w:color w:val="000000"/>
              </w:rPr>
              <w:t>6</w:t>
            </w:r>
          </w:p>
        </w:tc>
        <w:tc>
          <w:tcPr>
            <w:tcW w:w="652" w:type="pct"/>
            <w:tcBorders>
              <w:top w:val="single" w:sz="4" w:space="0" w:color="auto"/>
              <w:left w:val="single" w:sz="4" w:space="0" w:color="auto"/>
              <w:bottom w:val="single" w:sz="4" w:space="0" w:color="auto"/>
              <w:right w:val="single" w:sz="4" w:space="0" w:color="auto"/>
            </w:tcBorders>
            <w:hideMark/>
          </w:tcPr>
          <w:p w14:paraId="690E3A36" w14:textId="77777777" w:rsidR="00640B50" w:rsidRPr="00A879BC" w:rsidRDefault="00640B50" w:rsidP="002E46BB">
            <w:pPr>
              <w:suppressAutoHyphens/>
              <w:autoSpaceDE w:val="0"/>
              <w:autoSpaceDN w:val="0"/>
              <w:adjustRightInd w:val="0"/>
              <w:spacing w:after="0" w:line="240" w:lineRule="auto"/>
              <w:jc w:val="center"/>
              <w:rPr>
                <w:rFonts w:ascii="Times New Roman" w:hAnsi="Times New Roman" w:cs="Times New Roman"/>
                <w:i/>
                <w:color w:val="000000"/>
              </w:rPr>
            </w:pPr>
            <w:r w:rsidRPr="00A879BC">
              <w:rPr>
                <w:rFonts w:ascii="Times New Roman" w:hAnsi="Times New Roman" w:cs="Times New Roman"/>
                <w:i/>
                <w:color w:val="000000"/>
              </w:rPr>
              <w:t>7</w:t>
            </w:r>
          </w:p>
        </w:tc>
      </w:tr>
      <w:tr w:rsidR="00640B50" w:rsidRPr="003F3066" w14:paraId="3F318039" w14:textId="77777777" w:rsidTr="00640B50">
        <w:trPr>
          <w:trHeight w:val="1087"/>
        </w:trPr>
        <w:tc>
          <w:tcPr>
            <w:tcW w:w="284" w:type="pct"/>
            <w:tcBorders>
              <w:top w:val="single" w:sz="4" w:space="0" w:color="auto"/>
              <w:left w:val="single" w:sz="4" w:space="0" w:color="auto"/>
              <w:bottom w:val="single" w:sz="4" w:space="0" w:color="auto"/>
              <w:right w:val="single" w:sz="4" w:space="0" w:color="auto"/>
            </w:tcBorders>
            <w:hideMark/>
          </w:tcPr>
          <w:p w14:paraId="51EA80C0" w14:textId="77777777" w:rsidR="00640B50" w:rsidRPr="003F3066" w:rsidRDefault="00640B50" w:rsidP="002E46BB">
            <w:pPr>
              <w:suppressAutoHyphens/>
              <w:autoSpaceDE w:val="0"/>
              <w:autoSpaceDN w:val="0"/>
              <w:adjustRightInd w:val="0"/>
              <w:spacing w:after="0" w:line="240" w:lineRule="auto"/>
              <w:ind w:firstLine="1"/>
              <w:jc w:val="center"/>
              <w:rPr>
                <w:rFonts w:ascii="Times New Roman" w:hAnsi="Times New Roman" w:cs="Times New Roman"/>
                <w:color w:val="000000"/>
              </w:rPr>
            </w:pPr>
            <w:r w:rsidRPr="003F3066">
              <w:rPr>
                <w:rFonts w:ascii="Times New Roman" w:hAnsi="Times New Roman" w:cs="Times New Roman"/>
                <w:color w:val="000000"/>
              </w:rPr>
              <w:t>1</w:t>
            </w:r>
          </w:p>
        </w:tc>
        <w:tc>
          <w:tcPr>
            <w:tcW w:w="2181" w:type="pct"/>
            <w:tcBorders>
              <w:top w:val="single" w:sz="4" w:space="0" w:color="auto"/>
              <w:left w:val="single" w:sz="4" w:space="0" w:color="auto"/>
              <w:bottom w:val="single" w:sz="4" w:space="0" w:color="auto"/>
              <w:right w:val="single" w:sz="4" w:space="0" w:color="auto"/>
            </w:tcBorders>
            <w:hideMark/>
          </w:tcPr>
          <w:p w14:paraId="2C5A2CDA" w14:textId="77777777" w:rsidR="00640B50" w:rsidRPr="003F3066" w:rsidRDefault="00640B50" w:rsidP="002E46BB">
            <w:pPr>
              <w:suppressAutoHyphens/>
              <w:autoSpaceDE w:val="0"/>
              <w:autoSpaceDN w:val="0"/>
              <w:adjustRightInd w:val="0"/>
              <w:spacing w:after="0" w:line="240" w:lineRule="auto"/>
              <w:jc w:val="both"/>
              <w:rPr>
                <w:rFonts w:ascii="Times New Roman" w:hAnsi="Times New Roman" w:cs="Times New Roman"/>
                <w:color w:val="000000"/>
                <w:lang w:eastAsia="lt-LT" w:bidi="lt-LT"/>
              </w:rPr>
            </w:pPr>
            <w:r w:rsidRPr="003F3066">
              <w:rPr>
                <w:rFonts w:ascii="Times New Roman" w:eastAsia="Calibri" w:hAnsi="Times New Roman" w:cs="Times New Roman"/>
              </w:rPr>
              <w:t xml:space="preserve">Kombinuotas gaisrinis švirkštas (100-250 l/min.) su pridedamu antgaliu putoms formuoti </w:t>
            </w:r>
            <w:r w:rsidRPr="003F3066">
              <w:rPr>
                <w:rFonts w:ascii="Times New Roman" w:hAnsi="Times New Roman" w:cs="Times New Roman"/>
                <w:color w:val="000000"/>
                <w:lang w:eastAsia="lt-LT" w:bidi="lt-LT"/>
              </w:rPr>
              <w:t>Turbo Jet 52/C, katalogo Nr. 02014304000:</w:t>
            </w:r>
          </w:p>
          <w:p w14:paraId="1A777EA4" w14:textId="77777777" w:rsidR="00640B50" w:rsidRPr="003F3066" w:rsidRDefault="00640B50" w:rsidP="002E46BB">
            <w:pPr>
              <w:spacing w:after="0" w:line="240" w:lineRule="auto"/>
              <w:jc w:val="both"/>
              <w:rPr>
                <w:rFonts w:ascii="Times New Roman" w:hAnsi="Times New Roman"/>
                <w:szCs w:val="24"/>
                <w:lang w:eastAsia="ar-SA"/>
              </w:rPr>
            </w:pPr>
            <w:r w:rsidRPr="003F3066">
              <w:rPr>
                <w:rFonts w:ascii="Times New Roman" w:hAnsi="Times New Roman" w:cs="Times New Roman"/>
                <w:color w:val="000000"/>
                <w:lang w:eastAsia="lt-LT" w:bidi="lt-LT"/>
              </w:rPr>
              <w:t xml:space="preserve">- </w:t>
            </w:r>
            <w:r w:rsidRPr="003F3066">
              <w:rPr>
                <w:rFonts w:ascii="Times New Roman" w:hAnsi="Times New Roman"/>
                <w:szCs w:val="24"/>
                <w:lang w:eastAsia="ar-SA"/>
              </w:rPr>
              <w:t xml:space="preserve">oro putų antgalis </w:t>
            </w:r>
            <w:r w:rsidRPr="003F3066">
              <w:rPr>
                <w:rFonts w:ascii="Times New Roman" w:eastAsia="Times New Roman" w:hAnsi="Times New Roman" w:cs="Times New Roman"/>
                <w:lang w:eastAsia="ar-SA"/>
              </w:rPr>
              <w:t>katalogo Nr.02015200000</w:t>
            </w:r>
            <w:r w:rsidRPr="003F3066">
              <w:rPr>
                <w:rFonts w:ascii="Times New Roman" w:hAnsi="Times New Roman"/>
                <w:szCs w:val="24"/>
                <w:lang w:eastAsia="ar-SA"/>
              </w:rPr>
              <w:t>, 1 vnt.</w:t>
            </w:r>
          </w:p>
          <w:p w14:paraId="75420C14" w14:textId="77777777" w:rsidR="00640B50" w:rsidRPr="003F3066" w:rsidRDefault="00640B50" w:rsidP="002E46BB">
            <w:pPr>
              <w:suppressAutoHyphens/>
              <w:autoSpaceDE w:val="0"/>
              <w:autoSpaceDN w:val="0"/>
              <w:adjustRightInd w:val="0"/>
              <w:spacing w:after="0" w:line="240" w:lineRule="auto"/>
              <w:jc w:val="both"/>
              <w:rPr>
                <w:rFonts w:ascii="Times New Roman" w:eastAsia="Calibri" w:hAnsi="Times New Roman" w:cs="Times New Roman"/>
                <w:color w:val="000000"/>
              </w:rPr>
            </w:pPr>
            <w:r w:rsidRPr="003F3066">
              <w:rPr>
                <w:rFonts w:ascii="Times New Roman" w:hAnsi="Times New Roman"/>
                <w:szCs w:val="24"/>
                <w:lang w:eastAsia="ar-SA"/>
              </w:rPr>
              <w:t xml:space="preserve">- atsarginis sukamasis krumplis, </w:t>
            </w:r>
            <w:r w:rsidRPr="003F3066">
              <w:rPr>
                <w:rFonts w:ascii="Times New Roman" w:eastAsia="Times New Roman" w:hAnsi="Times New Roman" w:cs="Times New Roman"/>
                <w:lang w:eastAsia="ar-SA"/>
              </w:rPr>
              <w:t>katalogo Nr.M11ZA033000</w:t>
            </w:r>
            <w:r w:rsidRPr="003F3066">
              <w:rPr>
                <w:rFonts w:ascii="Times New Roman" w:hAnsi="Times New Roman"/>
                <w:szCs w:val="24"/>
                <w:lang w:eastAsia="ar-SA"/>
              </w:rPr>
              <w:t>, 1 vnt.</w:t>
            </w:r>
          </w:p>
        </w:tc>
        <w:tc>
          <w:tcPr>
            <w:tcW w:w="362" w:type="pct"/>
            <w:tcBorders>
              <w:top w:val="single" w:sz="4" w:space="0" w:color="auto"/>
              <w:left w:val="single" w:sz="4" w:space="0" w:color="auto"/>
              <w:bottom w:val="single" w:sz="4" w:space="0" w:color="auto"/>
              <w:right w:val="single" w:sz="4" w:space="0" w:color="auto"/>
            </w:tcBorders>
            <w:vAlign w:val="center"/>
            <w:hideMark/>
          </w:tcPr>
          <w:p w14:paraId="01D64571" w14:textId="77777777" w:rsidR="00640B50" w:rsidRPr="003F3066" w:rsidRDefault="00640B50" w:rsidP="002E46BB">
            <w:pPr>
              <w:suppressAutoHyphens/>
              <w:autoSpaceDE w:val="0"/>
              <w:autoSpaceDN w:val="0"/>
              <w:adjustRightInd w:val="0"/>
              <w:spacing w:after="0" w:line="240" w:lineRule="auto"/>
              <w:jc w:val="center"/>
              <w:rPr>
                <w:rFonts w:ascii="Times New Roman" w:hAnsi="Times New Roman" w:cs="Times New Roman"/>
                <w:color w:val="000000"/>
              </w:rPr>
            </w:pPr>
            <w:r w:rsidRPr="003F3066">
              <w:rPr>
                <w:rFonts w:ascii="Times New Roman" w:hAnsi="Times New Roman" w:cs="Times New Roman"/>
                <w:color w:val="000000"/>
              </w:rPr>
              <w:t>vnt.</w:t>
            </w:r>
          </w:p>
        </w:tc>
        <w:tc>
          <w:tcPr>
            <w:tcW w:w="434" w:type="pct"/>
            <w:tcBorders>
              <w:top w:val="single" w:sz="4" w:space="0" w:color="auto"/>
              <w:left w:val="single" w:sz="4" w:space="0" w:color="auto"/>
              <w:bottom w:val="single" w:sz="4" w:space="0" w:color="auto"/>
            </w:tcBorders>
            <w:shd w:val="clear" w:color="auto" w:fill="auto"/>
            <w:vAlign w:val="center"/>
          </w:tcPr>
          <w:p w14:paraId="1432C25E" w14:textId="6ADFB9E3" w:rsidR="00640B50" w:rsidRPr="003F3066" w:rsidRDefault="00640B50" w:rsidP="002E46BB">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154</w:t>
            </w:r>
          </w:p>
        </w:tc>
        <w:tc>
          <w:tcPr>
            <w:tcW w:w="507" w:type="pct"/>
            <w:tcBorders>
              <w:top w:val="single" w:sz="4" w:space="0" w:color="auto"/>
              <w:left w:val="single" w:sz="4" w:space="0" w:color="auto"/>
              <w:bottom w:val="single" w:sz="4" w:space="0" w:color="auto"/>
            </w:tcBorders>
            <w:shd w:val="clear" w:color="auto" w:fill="auto"/>
            <w:vAlign w:val="center"/>
          </w:tcPr>
          <w:p w14:paraId="7A573A1B" w14:textId="77777777" w:rsidR="00640B50" w:rsidRPr="003F3066" w:rsidRDefault="00640B50" w:rsidP="002E46BB">
            <w:pPr>
              <w:suppressAutoHyphens/>
              <w:autoSpaceDE w:val="0"/>
              <w:autoSpaceDN w:val="0"/>
              <w:adjustRightInd w:val="0"/>
              <w:spacing w:after="0" w:line="240" w:lineRule="auto"/>
              <w:jc w:val="center"/>
              <w:rPr>
                <w:rFonts w:ascii="Times New Roman" w:hAnsi="Times New Roman" w:cs="Times New Roman"/>
                <w:color w:val="000000"/>
              </w:rPr>
            </w:pPr>
            <w:r w:rsidRPr="003F3066">
              <w:rPr>
                <w:rFonts w:ascii="Times New Roman" w:hAnsi="Times New Roman" w:cs="Times New Roman"/>
                <w:color w:val="000000"/>
                <w:lang w:eastAsia="lt-LT" w:bidi="lt-LT"/>
              </w:rPr>
              <w:t>263,72</w:t>
            </w:r>
          </w:p>
        </w:tc>
        <w:tc>
          <w:tcPr>
            <w:tcW w:w="580" w:type="pct"/>
            <w:tcBorders>
              <w:top w:val="single" w:sz="4" w:space="0" w:color="auto"/>
              <w:left w:val="single" w:sz="4" w:space="0" w:color="auto"/>
              <w:bottom w:val="single" w:sz="4" w:space="0" w:color="auto"/>
            </w:tcBorders>
            <w:shd w:val="clear" w:color="auto" w:fill="auto"/>
            <w:vAlign w:val="center"/>
          </w:tcPr>
          <w:p w14:paraId="7F5D2A38" w14:textId="77777777" w:rsidR="00640B50" w:rsidRPr="003F3066" w:rsidRDefault="00640B50" w:rsidP="002E46BB">
            <w:pPr>
              <w:suppressAutoHyphens/>
              <w:autoSpaceDE w:val="0"/>
              <w:autoSpaceDN w:val="0"/>
              <w:adjustRightInd w:val="0"/>
              <w:spacing w:after="0" w:line="240" w:lineRule="auto"/>
              <w:jc w:val="center"/>
              <w:rPr>
                <w:rFonts w:ascii="Times New Roman" w:hAnsi="Times New Roman" w:cs="Times New Roman"/>
                <w:color w:val="000000"/>
              </w:rPr>
            </w:pPr>
            <w:r w:rsidRPr="003F3066">
              <w:rPr>
                <w:rFonts w:ascii="Times New Roman" w:hAnsi="Times New Roman" w:cs="Times New Roman"/>
                <w:color w:val="000000"/>
                <w:lang w:eastAsia="lt-LT" w:bidi="lt-LT"/>
              </w:rPr>
              <w:t>319,10</w:t>
            </w:r>
          </w:p>
        </w:tc>
        <w:tc>
          <w:tcPr>
            <w:tcW w:w="652" w:type="pct"/>
            <w:tcBorders>
              <w:top w:val="single" w:sz="4" w:space="0" w:color="auto"/>
              <w:left w:val="single" w:sz="4" w:space="0" w:color="auto"/>
              <w:bottom w:val="single" w:sz="4" w:space="0" w:color="auto"/>
              <w:right w:val="single" w:sz="4" w:space="0" w:color="auto"/>
            </w:tcBorders>
            <w:shd w:val="clear" w:color="auto" w:fill="auto"/>
            <w:vAlign w:val="center"/>
          </w:tcPr>
          <w:p w14:paraId="3429B5D5" w14:textId="681C6D32" w:rsidR="00640B50" w:rsidRPr="003F3066" w:rsidRDefault="00640B50" w:rsidP="002E46BB">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49141,40</w:t>
            </w:r>
          </w:p>
        </w:tc>
      </w:tr>
      <w:tr w:rsidR="00640B50" w:rsidRPr="003F3066" w14:paraId="7A3B5C1C" w14:textId="77777777" w:rsidTr="00640B50">
        <w:trPr>
          <w:trHeight w:val="1140"/>
        </w:trPr>
        <w:tc>
          <w:tcPr>
            <w:tcW w:w="284" w:type="pct"/>
            <w:tcBorders>
              <w:top w:val="single" w:sz="4" w:space="0" w:color="auto"/>
              <w:left w:val="single" w:sz="4" w:space="0" w:color="auto"/>
              <w:bottom w:val="single" w:sz="4" w:space="0" w:color="auto"/>
              <w:right w:val="single" w:sz="4" w:space="0" w:color="auto"/>
            </w:tcBorders>
          </w:tcPr>
          <w:p w14:paraId="6910EE5C" w14:textId="77777777" w:rsidR="00640B50" w:rsidRPr="003F3066" w:rsidRDefault="00640B50" w:rsidP="002E46BB">
            <w:pPr>
              <w:suppressAutoHyphens/>
              <w:autoSpaceDE w:val="0"/>
              <w:autoSpaceDN w:val="0"/>
              <w:adjustRightInd w:val="0"/>
              <w:spacing w:after="0" w:line="240" w:lineRule="auto"/>
              <w:ind w:firstLine="1"/>
              <w:jc w:val="center"/>
              <w:rPr>
                <w:rFonts w:ascii="Times New Roman" w:hAnsi="Times New Roman" w:cs="Times New Roman"/>
                <w:color w:val="000000"/>
              </w:rPr>
            </w:pPr>
            <w:r w:rsidRPr="003F3066">
              <w:rPr>
                <w:rFonts w:ascii="Times New Roman" w:hAnsi="Times New Roman" w:cs="Times New Roman"/>
                <w:color w:val="000000"/>
              </w:rPr>
              <w:t>2.</w:t>
            </w:r>
          </w:p>
        </w:tc>
        <w:tc>
          <w:tcPr>
            <w:tcW w:w="2181" w:type="pct"/>
            <w:tcBorders>
              <w:top w:val="single" w:sz="4" w:space="0" w:color="auto"/>
              <w:left w:val="single" w:sz="4" w:space="0" w:color="auto"/>
              <w:bottom w:val="single" w:sz="4" w:space="0" w:color="auto"/>
              <w:right w:val="single" w:sz="4" w:space="0" w:color="auto"/>
            </w:tcBorders>
          </w:tcPr>
          <w:p w14:paraId="49952F97" w14:textId="77777777" w:rsidR="00640B50" w:rsidRPr="003F3066" w:rsidRDefault="00640B50" w:rsidP="002E46BB">
            <w:pPr>
              <w:suppressAutoHyphens/>
              <w:autoSpaceDE w:val="0"/>
              <w:autoSpaceDN w:val="0"/>
              <w:adjustRightInd w:val="0"/>
              <w:spacing w:after="0" w:line="240" w:lineRule="auto"/>
              <w:jc w:val="both"/>
              <w:rPr>
                <w:rFonts w:ascii="Times New Roman" w:hAnsi="Times New Roman" w:cs="Times New Roman"/>
              </w:rPr>
            </w:pPr>
            <w:r w:rsidRPr="003F3066">
              <w:rPr>
                <w:rFonts w:ascii="Times New Roman" w:eastAsia="Calibri" w:hAnsi="Times New Roman" w:cs="Times New Roman"/>
              </w:rPr>
              <w:t xml:space="preserve">Kombinuotas gaisrinis švirkštas (250-500 l/min.) su pridedamu antgaliu putoms formuoti Turbo Jet 52/C </w:t>
            </w:r>
            <w:r w:rsidRPr="003F3066">
              <w:rPr>
                <w:rFonts w:ascii="Times New Roman" w:eastAsia="Calibri" w:hAnsi="Times New Roman" w:cs="Times New Roman"/>
                <w:lang w:val="en-US"/>
              </w:rPr>
              <w:t>Special</w:t>
            </w:r>
            <w:r w:rsidRPr="003F3066">
              <w:rPr>
                <w:rFonts w:ascii="Times New Roman" w:eastAsia="Calibri" w:hAnsi="Times New Roman" w:cs="Times New Roman"/>
              </w:rPr>
              <w:t xml:space="preserve"> Edition</w:t>
            </w:r>
            <w:r w:rsidRPr="003F3066">
              <w:rPr>
                <w:rFonts w:ascii="Times New Roman" w:hAnsi="Times New Roman" w:cs="Times New Roman"/>
                <w:color w:val="000000"/>
                <w:lang w:eastAsia="lt-LT" w:bidi="lt-LT"/>
              </w:rPr>
              <w:t xml:space="preserve"> katalogo Nr. 02014303000</w:t>
            </w:r>
            <w:r w:rsidRPr="003F3066">
              <w:rPr>
                <w:rFonts w:ascii="Times New Roman" w:hAnsi="Times New Roman" w:cs="Times New Roman"/>
              </w:rPr>
              <w:t>:</w:t>
            </w:r>
          </w:p>
          <w:p w14:paraId="7B4F8A78" w14:textId="77777777" w:rsidR="00640B50" w:rsidRPr="003F3066" w:rsidRDefault="00640B50" w:rsidP="002E46BB">
            <w:pPr>
              <w:spacing w:after="0" w:line="240" w:lineRule="auto"/>
              <w:jc w:val="both"/>
              <w:rPr>
                <w:rFonts w:ascii="Times New Roman" w:hAnsi="Times New Roman"/>
                <w:szCs w:val="24"/>
                <w:lang w:eastAsia="ar-SA"/>
              </w:rPr>
            </w:pPr>
            <w:r w:rsidRPr="003F3066">
              <w:t xml:space="preserve"> </w:t>
            </w:r>
            <w:r w:rsidRPr="003F3066">
              <w:rPr>
                <w:rFonts w:ascii="Times New Roman" w:hAnsi="Times New Roman"/>
                <w:szCs w:val="24"/>
                <w:lang w:eastAsia="ar-SA"/>
              </w:rPr>
              <w:t xml:space="preserve">- oro putų antgalis </w:t>
            </w:r>
            <w:r w:rsidRPr="003F3066">
              <w:rPr>
                <w:rFonts w:ascii="Times New Roman" w:eastAsia="Times New Roman" w:hAnsi="Times New Roman" w:cs="Times New Roman"/>
                <w:lang w:eastAsia="ar-SA"/>
              </w:rPr>
              <w:t>katalogo Nr.02015200000</w:t>
            </w:r>
            <w:r w:rsidRPr="003F3066">
              <w:rPr>
                <w:rFonts w:ascii="Times New Roman" w:hAnsi="Times New Roman"/>
                <w:szCs w:val="24"/>
                <w:lang w:eastAsia="ar-SA"/>
              </w:rPr>
              <w:t>, 1 vnt.</w:t>
            </w:r>
          </w:p>
          <w:p w14:paraId="35801CE6" w14:textId="77777777" w:rsidR="00640B50" w:rsidRPr="003F3066" w:rsidRDefault="00640B50" w:rsidP="002E46BB">
            <w:pPr>
              <w:pStyle w:val="Other0"/>
              <w:jc w:val="both"/>
              <w:rPr>
                <w:rFonts w:eastAsia="Calibri"/>
                <w:color w:val="000000"/>
              </w:rPr>
            </w:pPr>
            <w:r w:rsidRPr="003F3066">
              <w:rPr>
                <w:rFonts w:eastAsiaTheme="minorHAnsi" w:cstheme="minorBidi"/>
                <w:szCs w:val="24"/>
                <w:lang w:eastAsia="ar-SA"/>
              </w:rPr>
              <w:t xml:space="preserve">- </w:t>
            </w:r>
            <w:r w:rsidRPr="003F3066">
              <w:rPr>
                <w:szCs w:val="24"/>
                <w:lang w:eastAsia="ar-SA"/>
              </w:rPr>
              <w:t xml:space="preserve">atsarginis sukamasis krumplis, </w:t>
            </w:r>
            <w:r w:rsidRPr="003F3066">
              <w:rPr>
                <w:lang w:eastAsia="ar-SA"/>
              </w:rPr>
              <w:t>katalogo Nr.M11ZA033000</w:t>
            </w:r>
            <w:r w:rsidRPr="003F3066">
              <w:rPr>
                <w:rFonts w:eastAsiaTheme="minorHAnsi" w:cstheme="minorBidi"/>
                <w:szCs w:val="24"/>
                <w:lang w:eastAsia="ar-SA"/>
              </w:rPr>
              <w:t>, 1 vnt.</w:t>
            </w:r>
          </w:p>
        </w:tc>
        <w:tc>
          <w:tcPr>
            <w:tcW w:w="362" w:type="pct"/>
            <w:tcBorders>
              <w:top w:val="single" w:sz="4" w:space="0" w:color="auto"/>
              <w:left w:val="single" w:sz="4" w:space="0" w:color="auto"/>
              <w:bottom w:val="single" w:sz="4" w:space="0" w:color="auto"/>
              <w:right w:val="single" w:sz="4" w:space="0" w:color="auto"/>
            </w:tcBorders>
            <w:vAlign w:val="center"/>
          </w:tcPr>
          <w:p w14:paraId="0EE16E69" w14:textId="77777777" w:rsidR="00640B50" w:rsidRPr="003F3066" w:rsidRDefault="00640B50" w:rsidP="002E46BB">
            <w:pPr>
              <w:suppressAutoHyphens/>
              <w:autoSpaceDE w:val="0"/>
              <w:autoSpaceDN w:val="0"/>
              <w:adjustRightInd w:val="0"/>
              <w:spacing w:after="0" w:line="240" w:lineRule="auto"/>
              <w:jc w:val="center"/>
              <w:rPr>
                <w:rFonts w:ascii="Times New Roman" w:hAnsi="Times New Roman" w:cs="Times New Roman"/>
                <w:color w:val="000000"/>
              </w:rPr>
            </w:pPr>
            <w:r w:rsidRPr="003F3066">
              <w:rPr>
                <w:rFonts w:ascii="Times New Roman" w:hAnsi="Times New Roman" w:cs="Times New Roman"/>
                <w:color w:val="000000"/>
              </w:rPr>
              <w:t>vnt.</w:t>
            </w:r>
          </w:p>
        </w:tc>
        <w:tc>
          <w:tcPr>
            <w:tcW w:w="434" w:type="pct"/>
            <w:tcBorders>
              <w:top w:val="single" w:sz="4" w:space="0" w:color="auto"/>
              <w:left w:val="single" w:sz="4" w:space="0" w:color="auto"/>
            </w:tcBorders>
            <w:shd w:val="clear" w:color="auto" w:fill="auto"/>
            <w:vAlign w:val="center"/>
          </w:tcPr>
          <w:p w14:paraId="7955773A" w14:textId="0B00A1E4" w:rsidR="00640B50" w:rsidRPr="003F3066" w:rsidRDefault="00640B50" w:rsidP="002E46BB">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153</w:t>
            </w:r>
          </w:p>
        </w:tc>
        <w:tc>
          <w:tcPr>
            <w:tcW w:w="507" w:type="pct"/>
            <w:tcBorders>
              <w:top w:val="single" w:sz="4" w:space="0" w:color="auto"/>
              <w:left w:val="single" w:sz="4" w:space="0" w:color="auto"/>
            </w:tcBorders>
            <w:shd w:val="clear" w:color="auto" w:fill="auto"/>
            <w:vAlign w:val="center"/>
          </w:tcPr>
          <w:p w14:paraId="5ECBD80A" w14:textId="77777777" w:rsidR="00640B50" w:rsidRPr="003F3066" w:rsidRDefault="00640B50" w:rsidP="002E46BB">
            <w:pPr>
              <w:suppressAutoHyphens/>
              <w:autoSpaceDE w:val="0"/>
              <w:autoSpaceDN w:val="0"/>
              <w:adjustRightInd w:val="0"/>
              <w:spacing w:after="0" w:line="240" w:lineRule="auto"/>
              <w:jc w:val="center"/>
              <w:rPr>
                <w:rFonts w:ascii="Times New Roman" w:hAnsi="Times New Roman" w:cs="Times New Roman"/>
                <w:color w:val="000000"/>
              </w:rPr>
            </w:pPr>
            <w:r w:rsidRPr="003F3066">
              <w:rPr>
                <w:rFonts w:ascii="Times New Roman" w:hAnsi="Times New Roman" w:cs="Times New Roman"/>
                <w:color w:val="000000"/>
                <w:lang w:eastAsia="lt-LT" w:bidi="lt-LT"/>
              </w:rPr>
              <w:t>278,00</w:t>
            </w:r>
          </w:p>
        </w:tc>
        <w:tc>
          <w:tcPr>
            <w:tcW w:w="580" w:type="pct"/>
            <w:tcBorders>
              <w:top w:val="single" w:sz="4" w:space="0" w:color="auto"/>
              <w:left w:val="single" w:sz="4" w:space="0" w:color="auto"/>
            </w:tcBorders>
            <w:shd w:val="clear" w:color="auto" w:fill="auto"/>
            <w:vAlign w:val="center"/>
          </w:tcPr>
          <w:p w14:paraId="4D2BEE18" w14:textId="77777777" w:rsidR="00640B50" w:rsidRPr="003F3066" w:rsidRDefault="00640B50" w:rsidP="002E46BB">
            <w:pPr>
              <w:suppressAutoHyphens/>
              <w:autoSpaceDE w:val="0"/>
              <w:autoSpaceDN w:val="0"/>
              <w:adjustRightInd w:val="0"/>
              <w:spacing w:after="0" w:line="240" w:lineRule="auto"/>
              <w:jc w:val="center"/>
              <w:rPr>
                <w:rFonts w:ascii="Times New Roman" w:hAnsi="Times New Roman" w:cs="Times New Roman"/>
                <w:color w:val="000000"/>
              </w:rPr>
            </w:pPr>
            <w:r w:rsidRPr="003F3066">
              <w:rPr>
                <w:rFonts w:ascii="Times New Roman" w:hAnsi="Times New Roman" w:cs="Times New Roman"/>
                <w:color w:val="000000"/>
                <w:lang w:eastAsia="lt-LT" w:bidi="lt-LT"/>
              </w:rPr>
              <w:t>336,38</w:t>
            </w:r>
          </w:p>
        </w:tc>
        <w:tc>
          <w:tcPr>
            <w:tcW w:w="652" w:type="pct"/>
            <w:tcBorders>
              <w:top w:val="single" w:sz="4" w:space="0" w:color="auto"/>
              <w:left w:val="single" w:sz="4" w:space="0" w:color="auto"/>
            </w:tcBorders>
            <w:shd w:val="clear" w:color="auto" w:fill="auto"/>
            <w:vAlign w:val="center"/>
          </w:tcPr>
          <w:p w14:paraId="2959EF3A" w14:textId="34D190D0" w:rsidR="00640B50" w:rsidRPr="003F3066" w:rsidRDefault="00640B50" w:rsidP="002E46BB">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51466,14</w:t>
            </w:r>
          </w:p>
        </w:tc>
      </w:tr>
      <w:tr w:rsidR="00640B50" w:rsidRPr="00E15145" w14:paraId="14AD5BD9" w14:textId="77777777" w:rsidTr="00640B50">
        <w:trPr>
          <w:trHeight w:val="362"/>
        </w:trPr>
        <w:tc>
          <w:tcPr>
            <w:tcW w:w="284" w:type="pct"/>
            <w:tcBorders>
              <w:top w:val="single" w:sz="4" w:space="0" w:color="auto"/>
              <w:left w:val="single" w:sz="4" w:space="0" w:color="auto"/>
              <w:bottom w:val="single" w:sz="4" w:space="0" w:color="auto"/>
              <w:right w:val="single" w:sz="4" w:space="0" w:color="auto"/>
            </w:tcBorders>
          </w:tcPr>
          <w:p w14:paraId="5249886B" w14:textId="77777777" w:rsidR="00640B50" w:rsidRPr="00E15145" w:rsidRDefault="00640B50" w:rsidP="002E46BB">
            <w:pPr>
              <w:suppressAutoHyphens/>
              <w:autoSpaceDE w:val="0"/>
              <w:autoSpaceDN w:val="0"/>
              <w:adjustRightInd w:val="0"/>
              <w:spacing w:after="0" w:line="240" w:lineRule="auto"/>
              <w:ind w:firstLine="1"/>
              <w:rPr>
                <w:rFonts w:ascii="Times New Roman" w:hAnsi="Times New Roman" w:cs="Times New Roman"/>
                <w:i/>
                <w:iCs/>
                <w:color w:val="000000"/>
              </w:rPr>
            </w:pPr>
          </w:p>
        </w:tc>
        <w:tc>
          <w:tcPr>
            <w:tcW w:w="4064" w:type="pct"/>
            <w:gridSpan w:val="5"/>
            <w:tcBorders>
              <w:top w:val="single" w:sz="4" w:space="0" w:color="auto"/>
              <w:left w:val="single" w:sz="4" w:space="0" w:color="auto"/>
              <w:bottom w:val="single" w:sz="4" w:space="0" w:color="auto"/>
            </w:tcBorders>
          </w:tcPr>
          <w:p w14:paraId="6A036096" w14:textId="77777777" w:rsidR="00640B50" w:rsidRPr="00770ED4" w:rsidRDefault="00640B50" w:rsidP="002E46BB">
            <w:pPr>
              <w:suppressAutoHyphens/>
              <w:autoSpaceDE w:val="0"/>
              <w:autoSpaceDN w:val="0"/>
              <w:adjustRightInd w:val="0"/>
              <w:spacing w:after="0" w:line="240" w:lineRule="auto"/>
              <w:jc w:val="right"/>
              <w:rPr>
                <w:rFonts w:ascii="Times New Roman" w:hAnsi="Times New Roman" w:cs="Times New Roman"/>
                <w:b/>
                <w:bCs/>
                <w:color w:val="000000"/>
              </w:rPr>
            </w:pPr>
            <w:r w:rsidRPr="00770ED4">
              <w:rPr>
                <w:rFonts w:ascii="Times New Roman" w:eastAsia="Calibri" w:hAnsi="Times New Roman" w:cs="Times New Roman"/>
                <w:b/>
                <w:bCs/>
              </w:rPr>
              <w:t>Viso</w:t>
            </w:r>
            <w:r>
              <w:rPr>
                <w:rFonts w:ascii="Times New Roman" w:eastAsia="Calibri" w:hAnsi="Times New Roman" w:cs="Times New Roman"/>
                <w:b/>
                <w:bCs/>
              </w:rPr>
              <w:t>:</w:t>
            </w:r>
          </w:p>
        </w:tc>
        <w:tc>
          <w:tcPr>
            <w:tcW w:w="652" w:type="pct"/>
            <w:tcBorders>
              <w:top w:val="single" w:sz="4" w:space="0" w:color="auto"/>
              <w:left w:val="single" w:sz="4" w:space="0" w:color="auto"/>
            </w:tcBorders>
            <w:shd w:val="clear" w:color="auto" w:fill="auto"/>
          </w:tcPr>
          <w:p w14:paraId="1E9D5407" w14:textId="7BA70315" w:rsidR="00640B50" w:rsidRPr="0057191E" w:rsidRDefault="00640B50" w:rsidP="002E46BB">
            <w:pPr>
              <w:suppressAutoHyphens/>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100607</w:t>
            </w:r>
            <w:r w:rsidRPr="0057191E">
              <w:rPr>
                <w:rFonts w:ascii="Times New Roman" w:hAnsi="Times New Roman" w:cs="Times New Roman"/>
                <w:b/>
                <w:bCs/>
                <w:color w:val="000000"/>
              </w:rPr>
              <w:t>,</w:t>
            </w:r>
            <w:r>
              <w:rPr>
                <w:rFonts w:ascii="Times New Roman" w:hAnsi="Times New Roman" w:cs="Times New Roman"/>
                <w:b/>
                <w:bCs/>
                <w:color w:val="000000"/>
              </w:rPr>
              <w:t>54</w:t>
            </w:r>
          </w:p>
        </w:tc>
      </w:tr>
    </w:tbl>
    <w:p w14:paraId="59A95C5D" w14:textId="77777777" w:rsidR="00640B50" w:rsidRPr="00A879BC" w:rsidRDefault="00640B50" w:rsidP="00640B50">
      <w:pPr>
        <w:autoSpaceDE w:val="0"/>
        <w:autoSpaceDN w:val="0"/>
        <w:adjustRightInd w:val="0"/>
        <w:spacing w:after="0" w:line="240" w:lineRule="auto"/>
        <w:jc w:val="both"/>
        <w:rPr>
          <w:rFonts w:ascii="Times New Roman" w:hAnsi="Times New Roman" w:cs="Times New Roman"/>
          <w:color w:val="000000"/>
          <w:sz w:val="24"/>
          <w:szCs w:val="24"/>
        </w:rPr>
      </w:pPr>
    </w:p>
    <w:p w14:paraId="51492F08" w14:textId="77777777" w:rsidR="00640B50" w:rsidRPr="00B4257E" w:rsidRDefault="00640B50" w:rsidP="00640B50">
      <w:pPr>
        <w:autoSpaceDE w:val="0"/>
        <w:autoSpaceDN w:val="0"/>
        <w:adjustRightInd w:val="0"/>
        <w:spacing w:after="0" w:line="240" w:lineRule="auto"/>
        <w:ind w:firstLine="851"/>
        <w:jc w:val="both"/>
        <w:rPr>
          <w:rFonts w:ascii="Times New Roman" w:eastAsia="Calibri" w:hAnsi="Times New Roman" w:cs="Times New Roman"/>
          <w:bCs/>
          <w:iCs/>
          <w:sz w:val="24"/>
          <w:szCs w:val="24"/>
        </w:rPr>
      </w:pPr>
      <w:r w:rsidRPr="00B4257E">
        <w:rPr>
          <w:rFonts w:ascii="Times New Roman" w:hAnsi="Times New Roman" w:cs="Times New Roman"/>
          <w:sz w:val="24"/>
          <w:szCs w:val="24"/>
        </w:rPr>
        <w:t>2.5. Prekių vieneto įkainis nesikeis visą Sutarties galiojimo laikotarpį, išskyrus PVM pasikeitimą. Pasikeitus PVM, už P</w:t>
      </w:r>
      <w:r w:rsidRPr="00B4257E">
        <w:rPr>
          <w:rFonts w:ascii="Times New Roman" w:eastAsia="Arial Unicode MS" w:hAnsi="Times New Roman" w:cs="Times New Roman"/>
          <w:sz w:val="24"/>
          <w:szCs w:val="24"/>
        </w:rPr>
        <w:t>rekes, pristatytas po naujo PVM tarifo įsigaliojimo, atsiskaitoma taikant naują PVM tarifą.</w:t>
      </w:r>
      <w:r w:rsidRPr="00B4257E">
        <w:rPr>
          <w:rFonts w:ascii="Times New Roman" w:eastAsia="Calibri" w:hAnsi="Times New Roman" w:cs="Times New Roman"/>
          <w:bCs/>
          <w:iCs/>
          <w:sz w:val="24"/>
          <w:szCs w:val="24"/>
        </w:rPr>
        <w:t xml:space="preserve"> Įkainis perskaičiuojamas nekeičiant Prekių įkainio be PVM, atitinkamai perskaičiuojant tik PVM dalį.</w:t>
      </w:r>
    </w:p>
    <w:p w14:paraId="7F9E182D"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Mokėjimų tvarka: </w:t>
      </w:r>
    </w:p>
    <w:p w14:paraId="6F12611E"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2.6.1. Pardavėjui pageidaujant, Pirkėjas gali mokėti avansą – iki 60 proc. nuo Sutarties kainos. Avansas sumokamas per 30 (trisdešimt) kalendorinių dienų nuo avansinės sąskaitos ir tinkamo avansinio mokėjimo grąžinimo užtikrinimo gavimo. Avansinės sąskaitos pateikimas laikomas Pardavėjo pageidavimu gauti avansą. Avansinėje sąskaitoje faktūroje Pardavėjas nurodo kokio dydžio (suma eurais) avanso jis pageidauja, tačiau nurodyta suma negali viršyti 60 proc. Sutarties kainos.</w:t>
      </w:r>
    </w:p>
    <w:p w14:paraId="2F24B5F5"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2.6.2. Pirkėjas sumoka Pardavėjui likusią Sutarties kainą už pristatytas Prekes per 30 (trisdešimt) kalendorinių dienų nuo PVM sąskaitos faktūros gavimo ir Prekių perdavimo–priėmimo akto pasirašymo.</w:t>
      </w:r>
    </w:p>
    <w:p w14:paraId="2E654DCC" w14:textId="77777777" w:rsidR="00640B50" w:rsidRDefault="00640B50" w:rsidP="00640B50">
      <w:pPr>
        <w:suppressAutoHyphens/>
        <w:autoSpaceDN w:val="0"/>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2.6.3. Jeigu Pardavėjas nepageidauja avanso Pirkėjas sumoka Pardavėjui Sutarties kainą už pristatytas Prekes per 30 (trisdešimt) kalendorinių dienų nuo PVM sąskaitos faktūros gavimo ir Prekių perdavimo–priėmimo akto pasirašymo.</w:t>
      </w:r>
    </w:p>
    <w:p w14:paraId="4907A9F2" w14:textId="3D8E9385" w:rsidR="00640B50" w:rsidRDefault="00640B50" w:rsidP="00640B50">
      <w:pPr>
        <w:suppressAutoHyphens/>
        <w:autoSpaceDN w:val="0"/>
        <w:spacing w:after="0" w:line="240" w:lineRule="auto"/>
        <w:ind w:firstLine="851"/>
        <w:jc w:val="both"/>
        <w:textAlignment w:val="baseline"/>
        <w:rPr>
          <w:rFonts w:ascii="Times New Roman" w:eastAsia="Times New Roman" w:hAnsi="Times New Roman" w:cs="Times New Roman"/>
          <w:kern w:val="3"/>
          <w:sz w:val="24"/>
          <w:szCs w:val="24"/>
          <w:lang w:val="sv-SE" w:eastAsia="zh-CN"/>
        </w:rPr>
      </w:pPr>
      <w:r>
        <w:rPr>
          <w:rFonts w:ascii="Times New Roman" w:eastAsia="Times New Roman" w:hAnsi="Times New Roman" w:cs="Times New Roman"/>
          <w:kern w:val="3"/>
          <w:sz w:val="24"/>
          <w:szCs w:val="20"/>
          <w:lang w:val="sv-SE" w:eastAsia="zh-CN"/>
        </w:rPr>
        <w:t>2.7</w:t>
      </w:r>
      <w:r>
        <w:rPr>
          <w:rFonts w:ascii="Times New Roman" w:eastAsia="Times New Roman" w:hAnsi="Times New Roman" w:cs="Times New Roman"/>
          <w:kern w:val="3"/>
          <w:sz w:val="24"/>
          <w:szCs w:val="24"/>
          <w:lang w:val="sv-SE" w:eastAsia="zh-CN"/>
        </w:rPr>
        <w:t xml:space="preserve">. Prekių įkainis apima visas Pardavėjo išlaidas, susijusias su Sutartyje numatytų įsipareigojimų vykdymu (pvz., transportavimo, pakavimo, krovimo, tranzito, tikrinimo, draudimo, pristatytų Prekių surinkimo vietoje ir (arba) paleidimo ir (arba) šių darbų priežiūros išlaidas; </w:t>
      </w:r>
      <w:r>
        <w:rPr>
          <w:rFonts w:ascii="Times New Roman" w:eastAsia="Times New Roman" w:hAnsi="Times New Roman" w:cs="Times New Roman"/>
          <w:kern w:val="3"/>
          <w:sz w:val="24"/>
          <w:szCs w:val="24"/>
          <w:lang w:val="sv-SE" w:eastAsia="zh-CN"/>
        </w:rPr>
        <w:lastRenderedPageBreak/>
        <w:t>aprūpinimo įrankiais, reikalingais pristatytų Prekių surinkimui ir (arba) priežiūrai, išlaidas; Prekių garantinės priežiūros išlaidas; numatomas Sutartyje nurodytam laikotarpiui).</w:t>
      </w:r>
    </w:p>
    <w:p w14:paraId="460F79FD" w14:textId="77777777" w:rsidR="00640B50" w:rsidRDefault="00640B50" w:rsidP="00640B50">
      <w:pPr>
        <w:suppressAutoHyphens/>
        <w:autoSpaceDN w:val="0"/>
        <w:spacing w:after="0" w:line="240" w:lineRule="auto"/>
        <w:ind w:firstLine="851"/>
        <w:jc w:val="both"/>
        <w:textAlignment w:val="baseline"/>
        <w:rPr>
          <w:rFonts w:ascii="Times New Roman" w:eastAsia="Times New Roman" w:hAnsi="Times New Roman" w:cs="Times New Roman"/>
          <w:kern w:val="3"/>
          <w:sz w:val="24"/>
          <w:szCs w:val="24"/>
          <w:lang w:val="sv-SE" w:eastAsia="zh-CN"/>
        </w:rPr>
      </w:pPr>
      <w:r>
        <w:rPr>
          <w:rFonts w:ascii="Times New Roman" w:eastAsia="Times New Roman" w:hAnsi="Times New Roman" w:cs="Times New Roman"/>
          <w:kern w:val="3"/>
          <w:sz w:val="24"/>
          <w:szCs w:val="20"/>
          <w:lang w:val="sv-SE" w:eastAsia="zh-CN"/>
        </w:rPr>
        <w:t>2.8.</w:t>
      </w:r>
      <w:r>
        <w:rPr>
          <w:rFonts w:ascii="Times New Roman" w:eastAsia="Times New Roman" w:hAnsi="Times New Roman" w:cs="Times New Roman"/>
          <w:kern w:val="3"/>
          <w:sz w:val="24"/>
          <w:szCs w:val="24"/>
          <w:lang w:val="sv-SE" w:eastAsia="zh-CN"/>
        </w:rPr>
        <w:t xml:space="preserve"> Tuo atveju, kai mokesčius reguliuojančių įstatymų ir jų įgyvendinamųjų teisės aktų nustatyta tvarka Pirkėjas pats turi sumokėti pridėtinės vertės mokestį į valstybės biudžetą už įsigytą pirkimo objektą, į pasiūlymo kainą ar sąnaudas įskaitytas šis mokestis sudarant šią Sutartį išskaičiuojamas.</w:t>
      </w:r>
    </w:p>
    <w:p w14:paraId="5AC7A6EA"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2.9. Atsiskaitymas vykdomas Pirkėjui pervedant Sutarties kainą į Pardavėjo sąskaitą, nurodytą Sutarties Specialiųjų sąlygų 10.1 papunktyje ir (ar) PVM sąskaitoje faktūroje.</w:t>
      </w:r>
    </w:p>
    <w:p w14:paraId="385B4E34" w14:textId="77777777" w:rsidR="00640B50" w:rsidRDefault="00640B50" w:rsidP="00640B50">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Pr>
          <w:rFonts w:ascii="Times New Roman" w:eastAsia="Calibri" w:hAnsi="Times New Roman" w:cs="Times New Roman"/>
          <w:color w:val="000000"/>
          <w:sz w:val="24"/>
          <w:szCs w:val="24"/>
        </w:rPr>
        <w:t xml:space="preserve">2.10. </w:t>
      </w:r>
      <w:r>
        <w:rPr>
          <w:rFonts w:ascii="Times New Roman" w:hAnsi="Times New Roman" w:cs="Times New Roman"/>
          <w:color w:val="000000"/>
          <w:sz w:val="24"/>
          <w:szCs w:val="24"/>
        </w:rPr>
        <w:t xml:space="preserve">Pirkėjas taip pat nustato tiesioginio atsiskaitymo su subtiekėjais galimybę. Pirkėjas, Pardavėjui pasiūlyme nurodžius, arba, vadovaujantis Sutarties Specialiųjų sąlygų 4.2 papunkčiu, pranešus apie subtiekėjo pakeitimą arba naujo pasitelkimą,  ne vėliau kaip per 3 (tris) darbo dienas, nuo Sutarties sudarymo, ar Pardavėjo pranešimo, informuoja subtiekėjus apie tokią tiesioginio atsiskaitymo galimybę, o subtiekėjas, norėdamas pasinaudoti tokia galimybe, raštu pateikia prašymą Pirkėjui. </w:t>
      </w:r>
      <w:r>
        <w:rPr>
          <w:rFonts w:ascii="Times New Roman" w:eastAsia="Times New Roman" w:hAnsi="Times New Roman" w:cs="Times New Roman"/>
          <w:color w:val="000000"/>
          <w:sz w:val="24"/>
          <w:szCs w:val="24"/>
        </w:rPr>
        <w:t>Tuo tikslu turi būti sudaroma trišalė sutartis tarp Pirkėjo, Pardavėjo ir konkretaus subtiekėjo pagal šiame punkte aprašytas sąlygas, joje numatant Pardavėjo teisę prieštarauti nepagrįstiems mokėjimams subtiekėjui. Jei Pardavėjas nepagrįstai neprieštarauja mokėjimams subtiekėjui, Pirkėjas Pardavėjo vardu perveda sumas, kurios nurodytos Pardavėjo pateikiamose PVM sąskaitose-faktūrose arba subtiekėjo Pirkėjui pateiktuose dokumentuose kaip subtiekėjui mokėtinos sumos už Pardavėjo įsipareigojimų pagal Sutartį dalį, tiesiogiai atitinkamam subtiekėjui į jo banko sąskaitą. Tokie mokėjimai yra laikomi tinkamu pirkėjo atsiskaitymu su Pardavėju pagal Sutartį ir tinkamu Pardavėjo atsiskaitymu su atitinkamu (-ais) subtiekėju (-ais) pagal jų tarpusavio sutartis. Tokia trišalė sutartis laikoma sudėtine šios Sutarties dalimi.</w:t>
      </w:r>
    </w:p>
    <w:p w14:paraId="21D3E9A6" w14:textId="77777777" w:rsidR="00640B50" w:rsidRDefault="00640B50" w:rsidP="00640B50">
      <w:pPr>
        <w:autoSpaceDE w:val="0"/>
        <w:autoSpaceDN w:val="0"/>
        <w:adjustRightInd w:val="0"/>
        <w:spacing w:after="0" w:line="240" w:lineRule="auto"/>
        <w:ind w:firstLine="851"/>
        <w:rPr>
          <w:rFonts w:ascii="Times New Roman" w:hAnsi="Times New Roman" w:cs="Times New Roman"/>
          <w:color w:val="000000"/>
          <w:sz w:val="24"/>
          <w:szCs w:val="24"/>
          <w:lang w:val="sv-SE"/>
        </w:rPr>
      </w:pPr>
    </w:p>
    <w:p w14:paraId="59B74717"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b/>
          <w:color w:val="000000"/>
          <w:sz w:val="24"/>
          <w:szCs w:val="24"/>
        </w:rPr>
      </w:pPr>
      <w:r>
        <w:rPr>
          <w:rFonts w:ascii="Times New Roman" w:hAnsi="Times New Roman" w:cs="Times New Roman"/>
          <w:b/>
          <w:color w:val="000000"/>
          <w:sz w:val="24"/>
          <w:szCs w:val="24"/>
        </w:rPr>
        <w:t>3. SUTARTIES VYKDYMO TVARKA IR TERMINAI</w:t>
      </w:r>
    </w:p>
    <w:p w14:paraId="672F29A0"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b/>
          <w:color w:val="000000"/>
          <w:sz w:val="24"/>
          <w:szCs w:val="24"/>
        </w:rPr>
      </w:pPr>
    </w:p>
    <w:p w14:paraId="175CCB06"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bookmarkStart w:id="2" w:name="_Hlk30576038"/>
      <w:r>
        <w:rPr>
          <w:rFonts w:ascii="Times New Roman" w:hAnsi="Times New Roman" w:cs="Times New Roman"/>
          <w:color w:val="000000"/>
          <w:sz w:val="24"/>
          <w:szCs w:val="24"/>
        </w:rPr>
        <w:t xml:space="preserve">3.1. Pardavėjas įsipareigoja pristatyti Prekes </w:t>
      </w:r>
      <w:r>
        <w:rPr>
          <w:rFonts w:ascii="Times New Roman" w:hAnsi="Times New Roman" w:cs="Times New Roman"/>
          <w:b/>
          <w:bCs/>
          <w:color w:val="000000"/>
          <w:sz w:val="24"/>
          <w:szCs w:val="24"/>
        </w:rPr>
        <w:t>ne vėliau kaip per 105 (vienas šimtas penkias) kalendorines dienas</w:t>
      </w:r>
      <w:r>
        <w:rPr>
          <w:rFonts w:ascii="Times New Roman" w:hAnsi="Times New Roman" w:cs="Times New Roman"/>
          <w:color w:val="000000"/>
          <w:sz w:val="24"/>
          <w:szCs w:val="24"/>
        </w:rPr>
        <w:t xml:space="preserve"> nuo Sutarties įsigaliojimo dienos.</w:t>
      </w:r>
    </w:p>
    <w:p w14:paraId="5DE56E3C"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3.2. Pristatytos Prekės patikrinamos per 14 (keturiolika) kalendorinių dienų nuo Prekių pristatymo dienos. Prekių priėmimo-perdavimo aktas pasirašomas tik atlikus Prekių patikrinimą. Prekių tikrinimo terminas į Prekių pristatymo terminą neįskaičiuotas.</w:t>
      </w:r>
    </w:p>
    <w:p w14:paraId="45C2D175" w14:textId="77777777" w:rsidR="00640B50" w:rsidRDefault="00640B50" w:rsidP="00640B50">
      <w:pPr>
        <w:autoSpaceDE w:val="0"/>
        <w:autoSpaceDN w:val="0"/>
        <w:adjustRightInd w:val="0"/>
        <w:spacing w:after="0" w:line="240" w:lineRule="auto"/>
        <w:ind w:firstLine="851"/>
        <w:jc w:val="both"/>
        <w:rPr>
          <w:rFonts w:ascii="Times New Roman" w:eastAsia="Arial Unicode MS" w:hAnsi="Times New Roman" w:cs="Times New Roman"/>
          <w:color w:val="000000" w:themeColor="text1"/>
          <w:sz w:val="24"/>
          <w:szCs w:val="24"/>
          <w:lang w:eastAsia="lt-LT"/>
        </w:rPr>
      </w:pPr>
      <w:bookmarkStart w:id="3" w:name="_Hlk5367798"/>
      <w:r>
        <w:rPr>
          <w:rFonts w:ascii="Times New Roman" w:eastAsia="Arial Unicode MS" w:hAnsi="Times New Roman" w:cs="Times New Roman"/>
          <w:sz w:val="24"/>
          <w:szCs w:val="24"/>
          <w:bdr w:val="none" w:sz="0" w:space="0" w:color="auto" w:frame="1"/>
        </w:rPr>
        <w:t xml:space="preserve">3.3. Kai </w:t>
      </w:r>
      <w:r>
        <w:rPr>
          <w:rFonts w:ascii="Times New Roman" w:hAnsi="Times New Roman" w:cs="Times New Roman"/>
          <w:color w:val="000000"/>
          <w:sz w:val="24"/>
          <w:szCs w:val="24"/>
        </w:rPr>
        <w:t xml:space="preserve">Prekių perdavimo–priėmimo ar tikrinimo metu nustatoma trūkumų, gedimų (defektų), </w:t>
      </w:r>
      <w:r>
        <w:rPr>
          <w:rFonts w:ascii="Times New Roman" w:eastAsia="Arial Unicode MS" w:hAnsi="Times New Roman" w:cs="Times New Roman"/>
          <w:color w:val="000000" w:themeColor="text1"/>
          <w:sz w:val="24"/>
          <w:szCs w:val="24"/>
          <w:lang w:eastAsia="lt-LT"/>
        </w:rPr>
        <w:t xml:space="preserve">nustatytus trūkumus, gedimus (defektus) Pardavėjas privalo pašalinti per protingą, Šalių sutartą terminą, kuris pradedamas skaičiuoti nuo </w:t>
      </w:r>
      <w:r>
        <w:rPr>
          <w:rFonts w:ascii="Times New Roman" w:eastAsia="Times New Roman" w:hAnsi="Times New Roman" w:cs="Times New Roman"/>
          <w:color w:val="000000" w:themeColor="text1"/>
          <w:sz w:val="24"/>
          <w:szCs w:val="24"/>
          <w:lang w:eastAsia="lt-LT"/>
        </w:rPr>
        <w:t xml:space="preserve">Prekių, paslaugų, darbų atitikties patikrinimo akto surašymo </w:t>
      </w:r>
      <w:r>
        <w:rPr>
          <w:rFonts w:ascii="Times New Roman" w:eastAsia="Arial Unicode MS" w:hAnsi="Times New Roman" w:cs="Times New Roman"/>
          <w:color w:val="000000" w:themeColor="text1"/>
          <w:sz w:val="24"/>
          <w:szCs w:val="24"/>
          <w:lang w:eastAsia="lt-LT"/>
        </w:rPr>
        <w:t>dienos. Pardavėjui pašalinus nustatytus trūkumus, gedimus (defektus) pakartotinai tikrinama Prekių atitiktis Sutartyje nustatytiems reikalavimams.</w:t>
      </w:r>
    </w:p>
    <w:p w14:paraId="5DEA514A" w14:textId="77777777" w:rsidR="00640B50" w:rsidRDefault="00640B50" w:rsidP="00640B50">
      <w:pPr>
        <w:autoSpaceDE w:val="0"/>
        <w:autoSpaceDN w:val="0"/>
        <w:adjustRightInd w:val="0"/>
        <w:spacing w:after="0" w:line="240" w:lineRule="auto"/>
        <w:ind w:firstLine="851"/>
        <w:jc w:val="both"/>
        <w:rPr>
          <w:rFonts w:ascii="Times New Roman" w:eastAsia="Arial Unicode MS" w:hAnsi="Times New Roman" w:cs="Times New Roman"/>
          <w:color w:val="000000" w:themeColor="text1"/>
          <w:sz w:val="24"/>
          <w:szCs w:val="24"/>
          <w:lang w:eastAsia="lt-LT"/>
        </w:rPr>
      </w:pPr>
      <w:r>
        <w:rPr>
          <w:rFonts w:ascii="Times New Roman" w:eastAsia="Arial Unicode MS" w:hAnsi="Times New Roman" w:cs="Times New Roman"/>
          <w:color w:val="000000" w:themeColor="text1"/>
          <w:sz w:val="24"/>
          <w:szCs w:val="24"/>
          <w:lang w:eastAsia="lt-LT"/>
        </w:rPr>
        <w:t xml:space="preserve">3.4. Jeigu  </w:t>
      </w:r>
      <w:r>
        <w:rPr>
          <w:rFonts w:ascii="Times New Roman" w:hAnsi="Times New Roman" w:cs="Times New Roman"/>
          <w:color w:val="000000"/>
          <w:sz w:val="24"/>
          <w:szCs w:val="24"/>
        </w:rPr>
        <w:t>Prekių perdavimo–priėmimo metu nustatytus trūkumus, gedimus Pardavėjas nusprendžia šalinti Prekių perdavimo-priėmimo vietoje, ji</w:t>
      </w:r>
      <w:r>
        <w:rPr>
          <w:rFonts w:ascii="Times New Roman" w:eastAsia="Arial Unicode MS" w:hAnsi="Times New Roman" w:cs="Times New Roman"/>
          <w:color w:val="000000" w:themeColor="text1"/>
          <w:sz w:val="24"/>
          <w:szCs w:val="24"/>
          <w:lang w:eastAsia="lt-LT"/>
        </w:rPr>
        <w:t>s įsipareigoja Pirkėjo reikalavimu atlyginti reikalavimų neatitinkančių Prekių saugojimo išlaidas.</w:t>
      </w:r>
    </w:p>
    <w:p w14:paraId="013D7148" w14:textId="77777777" w:rsidR="00640B50" w:rsidRDefault="00640B50" w:rsidP="00640B50">
      <w:pPr>
        <w:widowControl w:val="0"/>
        <w:spacing w:after="0" w:line="240" w:lineRule="auto"/>
        <w:ind w:firstLine="851"/>
        <w:jc w:val="both"/>
        <w:rPr>
          <w:rFonts w:ascii="Times New Roman" w:eastAsia="Times New Roman" w:hAnsi="Times New Roman" w:cs="Times New Roman"/>
          <w:color w:val="000000" w:themeColor="text1"/>
          <w:sz w:val="24"/>
          <w:szCs w:val="24"/>
          <w:lang w:eastAsia="lt-LT" w:bidi="lt-LT"/>
        </w:rPr>
      </w:pPr>
      <w:r>
        <w:rPr>
          <w:rFonts w:ascii="Times New Roman" w:eastAsia="Arial Unicode MS" w:hAnsi="Times New Roman" w:cs="Times New Roman"/>
          <w:color w:val="000000"/>
          <w:sz w:val="24"/>
          <w:szCs w:val="24"/>
          <w:lang w:eastAsia="lt-LT" w:bidi="lt-LT"/>
        </w:rPr>
        <w:t>3.5.</w:t>
      </w:r>
      <w:r>
        <w:rPr>
          <w:rFonts w:ascii="Times New Roman" w:eastAsia="Times New Roman" w:hAnsi="Times New Roman" w:cs="Times New Roman"/>
          <w:color w:val="000000" w:themeColor="text1"/>
          <w:sz w:val="24"/>
          <w:szCs w:val="24"/>
          <w:lang w:eastAsia="lt-LT" w:bidi="lt-LT"/>
        </w:rPr>
        <w:t xml:space="preserve"> Jei dėl nuo Pardavėjo nepriklausančių aplinkybių, kurių nebuvo įmanoma numatyti rengiant pirkimo dokumentus ir (ar) Sutarties sudarymo metu, Pardavėjas negali pristatyti nurodyto modelio Prekės ar jos sudėtinės/komplektuojamos dalies(-ių) Pirkėjui (nes toks Prekės ar jos sudėtinės/sudėtinės/komplektuojamos dalies(-ių) modelis nebegaminamas (nutraukta gamyba), senesnis modelis pakeistas naujesniu, sustabdytas nurodytos Prekės ar jos sudėtinės/komplektuojamos dalies(-ių) modelio tiekimas ar pan.), pateikiant tai įrodančius/patvirtinančius dokumentus, ir kitai Sutarties Šaliai raštu išreiškus sutikimą, nekeičiant Sutarties kainos, Pardavėjas gali pristatyti kito modelio Prekę ar jos sudėtinę/komplektuojamą dalį(-is) su sąlyga, kad naujas Prekės ar jos sudėtinės/komplektuojamos dalies(-ių) modelis atitiks techninėje specifikacijoje keliamus reikalavimus ir bus pristatytas už tą pačią kainą.</w:t>
      </w:r>
    </w:p>
    <w:bookmarkEnd w:id="2"/>
    <w:bookmarkEnd w:id="3"/>
    <w:p w14:paraId="2D2F9220"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1505AD98"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 SUBTIEKIMAS</w:t>
      </w:r>
    </w:p>
    <w:p w14:paraId="15E168A4"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03781131" w14:textId="46418A5F"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w:t>
      </w:r>
      <w:r>
        <w:rPr>
          <w:rFonts w:ascii="Times New Roman" w:hAnsi="Times New Roman" w:cs="Times New Roman"/>
          <w:b/>
          <w:bCs/>
          <w:color w:val="000000"/>
          <w:sz w:val="24"/>
          <w:szCs w:val="24"/>
        </w:rPr>
        <w:t>Pardavėjas pasiūlyme nenurodė, kad pasitelks subtiekėjus</w:t>
      </w:r>
      <w:r>
        <w:rPr>
          <w:rFonts w:ascii="Times New Roman" w:hAnsi="Times New Roman" w:cs="Times New Roman"/>
          <w:color w:val="000000"/>
          <w:sz w:val="24"/>
          <w:szCs w:val="24"/>
        </w:rPr>
        <w:t>.</w:t>
      </w:r>
    </w:p>
    <w:p w14:paraId="5B664384" w14:textId="77777777" w:rsidR="00330E33" w:rsidRDefault="00330E33"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30384A13" w14:textId="77777777" w:rsidR="00640B50" w:rsidRDefault="00640B50" w:rsidP="00640B50">
      <w:pPr>
        <w:autoSpaceDE w:val="0"/>
        <w:autoSpaceDN w:val="0"/>
        <w:adjustRightInd w:val="0"/>
        <w:spacing w:after="0" w:line="240" w:lineRule="auto"/>
        <w:ind w:firstLine="851"/>
        <w:jc w:val="both"/>
        <w:rPr>
          <w:rFonts w:ascii="Times New Roman" w:hAnsi="Times New Roman"/>
          <w:color w:val="000000"/>
          <w:sz w:val="24"/>
          <w:szCs w:val="24"/>
        </w:rPr>
      </w:pPr>
      <w:r>
        <w:rPr>
          <w:rFonts w:ascii="Times New Roman" w:hAnsi="Times New Roman" w:cs="Times New Roman"/>
          <w:color w:val="000000"/>
          <w:sz w:val="24"/>
          <w:szCs w:val="24"/>
        </w:rPr>
        <w:t xml:space="preserve">4.2. </w:t>
      </w:r>
      <w:r>
        <w:rPr>
          <w:rFonts w:ascii="Times New Roman" w:hAnsi="Times New Roman"/>
          <w:color w:val="000000"/>
          <w:sz w:val="24"/>
          <w:szCs w:val="24"/>
        </w:rPr>
        <w:t xml:space="preserve">Pardavėjas gali pasitelkti naujus </w:t>
      </w:r>
      <w:r>
        <w:rPr>
          <w:rFonts w:ascii="Times New Roman" w:hAnsi="Times New Roman"/>
          <w:b/>
          <w:bCs/>
          <w:color w:val="000000"/>
          <w:sz w:val="24"/>
          <w:szCs w:val="24"/>
        </w:rPr>
        <w:t xml:space="preserve">subtiekėjus </w:t>
      </w:r>
      <w:r>
        <w:rPr>
          <w:rFonts w:ascii="Times New Roman" w:hAnsi="Times New Roman"/>
          <w:color w:val="000000"/>
          <w:sz w:val="24"/>
          <w:szCs w:val="24"/>
        </w:rPr>
        <w:t>tik ne vėliau kaip prieš 10 (dešimt) kalendorinių dienų apie tai raštu arba el. paštu pranešęs Pirkėjui ir nurodęs tokio keitimo motyvus bei gavęs Pirkėjo sutikimą. Pirkėjas savo sutikimą ar nesutikimą raštu arba el. paštu turi pareikšti ne vėliau kaip per 10 (dešimt) kalendorinių dienų nuo Pardavėjo pranešimo gavimo dienos.</w:t>
      </w:r>
    </w:p>
    <w:p w14:paraId="7A7E7EBF"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61D164A7"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b/>
          <w:color w:val="000000"/>
          <w:sz w:val="24"/>
          <w:szCs w:val="24"/>
        </w:rPr>
      </w:pPr>
      <w:r>
        <w:rPr>
          <w:rFonts w:ascii="Times New Roman" w:hAnsi="Times New Roman" w:cs="Times New Roman"/>
          <w:b/>
          <w:color w:val="000000"/>
          <w:sz w:val="24"/>
          <w:szCs w:val="24"/>
        </w:rPr>
        <w:t>5. SUTARTIES ĮVYKDYMO UŽTIKRINIMAS</w:t>
      </w:r>
    </w:p>
    <w:p w14:paraId="390F3542"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b/>
          <w:color w:val="000000"/>
          <w:sz w:val="24"/>
          <w:szCs w:val="24"/>
        </w:rPr>
      </w:pPr>
    </w:p>
    <w:p w14:paraId="177AEF9C" w14:textId="77777777" w:rsidR="00640B50" w:rsidRPr="007D7FCF" w:rsidRDefault="00640B50" w:rsidP="00640B50">
      <w:pPr>
        <w:pStyle w:val="Sraopastraipa"/>
        <w:numPr>
          <w:ilvl w:val="1"/>
          <w:numId w:val="1"/>
        </w:numPr>
        <w:autoSpaceDE w:val="0"/>
        <w:autoSpaceDN w:val="0"/>
        <w:adjustRightInd w:val="0"/>
        <w:spacing w:after="0" w:line="240" w:lineRule="auto"/>
        <w:ind w:left="0" w:firstLine="851"/>
        <w:jc w:val="both"/>
        <w:rPr>
          <w:color w:val="000000"/>
          <w:szCs w:val="24"/>
        </w:rPr>
      </w:pPr>
      <w:r w:rsidRPr="007D7FCF">
        <w:rPr>
          <w:color w:val="000000"/>
          <w:szCs w:val="24"/>
        </w:rPr>
        <w:t>Sutarties įvykdymo užtikrinimui garantijos ar laidavimo dokumento nereikalaujama. Sutarties įvykdymas užtikrinamas Sutarties Specialiųjų sąlygų 7 punkte nustatytomis netesybomis – delspinigiais ir bauda.</w:t>
      </w:r>
    </w:p>
    <w:p w14:paraId="49167063" w14:textId="77777777" w:rsidR="00330E33" w:rsidRDefault="00330E33" w:rsidP="00330E33">
      <w:pPr>
        <w:pStyle w:val="Default"/>
        <w:ind w:firstLine="851"/>
        <w:jc w:val="both"/>
      </w:pPr>
      <w:r>
        <w:t xml:space="preserve">5.2. Pardavėjas per 5 (penkias) kalendorines dienas nuo Sutarties pasirašymo dienos kartu su avansinio mokėjimo sąskaita pateikia Pirkėjui avanso gražinimo užtikrinimą prašomo avansinio mokėjimo sumai, nurodytai Sutarties Specialiųjų sąlygų 2.6.1 papunktyje. </w:t>
      </w:r>
    </w:p>
    <w:p w14:paraId="6246E3D9" w14:textId="0B52E170" w:rsidR="00640B50" w:rsidRDefault="00330E33" w:rsidP="00330E33">
      <w:pPr>
        <w:pStyle w:val="Default"/>
        <w:ind w:firstLine="851"/>
        <w:jc w:val="both"/>
      </w:pPr>
      <w:r>
        <w:t>5.3. Pardavėjas prieš pateikdamas avanso grąžinimo užtikrinimą – pasirašytą Lietuvos Respublikoje ar užsienyje registruoto banko išduoto banko garantijos rašto originalą arba draudimo bendrovės laidavimo draudimo raštą ir poliso originalą (toliau bendrai vadinama – raštas), įsipareigoja pateikti susipažinimui rašto ir jį detalizuojančių ir/ar paaiškinančių dokumentų projektus.</w:t>
      </w:r>
    </w:p>
    <w:p w14:paraId="059F2B01" w14:textId="77777777" w:rsidR="00330E33" w:rsidRDefault="00330E33" w:rsidP="00330E33">
      <w:pPr>
        <w:pStyle w:val="Default"/>
        <w:ind w:firstLine="851"/>
        <w:jc w:val="both"/>
      </w:pPr>
    </w:p>
    <w:p w14:paraId="549FF42A" w14:textId="77777777" w:rsidR="00640B50" w:rsidRDefault="00640B50" w:rsidP="00640B50">
      <w:pPr>
        <w:tabs>
          <w:tab w:val="left" w:pos="2787"/>
        </w:tabs>
        <w:spacing w:after="0" w:line="240" w:lineRule="auto"/>
        <w:ind w:firstLine="85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 PREKIŲ KOKYBĖ IR GARANTIJOS</w:t>
      </w:r>
    </w:p>
    <w:p w14:paraId="1766E486"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6159A66B"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sz w:val="24"/>
          <w:szCs w:val="24"/>
        </w:rPr>
      </w:pPr>
      <w:r w:rsidRPr="0016613F">
        <w:rPr>
          <w:rFonts w:ascii="Times New Roman" w:hAnsi="Times New Roman" w:cs="Times New Roman"/>
          <w:color w:val="000000"/>
          <w:sz w:val="24"/>
          <w:szCs w:val="24"/>
        </w:rPr>
        <w:t>6.1. Prekėms</w:t>
      </w:r>
      <w:r w:rsidRPr="0016613F">
        <w:rPr>
          <w:rFonts w:ascii="Times New Roman" w:hAnsi="Times New Roman" w:cs="Times New Roman"/>
          <w:sz w:val="24"/>
          <w:szCs w:val="24"/>
        </w:rPr>
        <w:t xml:space="preserve"> ir jų komplektuojančioms dalims suteikiama</w:t>
      </w:r>
      <w:r>
        <w:rPr>
          <w:rFonts w:ascii="Times New Roman" w:hAnsi="Times New Roman" w:cs="Times New Roman"/>
          <w:sz w:val="24"/>
          <w:szCs w:val="24"/>
        </w:rPr>
        <w:t xml:space="preserve">: </w:t>
      </w:r>
    </w:p>
    <w:p w14:paraId="47524A7C" w14:textId="77777777" w:rsidR="00640B50" w:rsidRPr="00770ED4" w:rsidRDefault="00640B50" w:rsidP="00640B50">
      <w:pPr>
        <w:autoSpaceDE w:val="0"/>
        <w:autoSpaceDN w:val="0"/>
        <w:adjustRightInd w:val="0"/>
        <w:spacing w:after="0" w:line="240" w:lineRule="auto"/>
        <w:ind w:firstLine="851"/>
        <w:jc w:val="both"/>
        <w:rPr>
          <w:rFonts w:ascii="Times New Roman" w:eastAsia="Calibri" w:hAnsi="Times New Roman" w:cs="Times New Roman"/>
          <w:sz w:val="24"/>
          <w:szCs w:val="24"/>
        </w:rPr>
      </w:pPr>
      <w:r w:rsidRPr="00770ED4">
        <w:rPr>
          <w:rFonts w:ascii="Times New Roman" w:eastAsia="Calibri" w:hAnsi="Times New Roman" w:cs="Times New Roman"/>
          <w:b/>
          <w:bCs/>
          <w:sz w:val="24"/>
          <w:szCs w:val="24"/>
        </w:rPr>
        <w:t xml:space="preserve">- </w:t>
      </w:r>
      <w:r w:rsidRPr="00770ED4">
        <w:rPr>
          <w:rFonts w:ascii="Times New Roman" w:eastAsia="Calibri" w:hAnsi="Times New Roman" w:cs="Times New Roman"/>
          <w:sz w:val="24"/>
          <w:szCs w:val="24"/>
        </w:rPr>
        <w:t xml:space="preserve">kombinuotų gaisrinių švirkštų (100-250 l/min.) su pridedamu antgaliu putoms formuoti </w:t>
      </w:r>
      <w:r w:rsidRPr="00770ED4">
        <w:rPr>
          <w:rFonts w:ascii="Times New Roman" w:hAnsi="Times New Roman" w:cs="Times New Roman"/>
          <w:color w:val="000000"/>
          <w:sz w:val="24"/>
          <w:szCs w:val="24"/>
          <w:lang w:eastAsia="lt-LT" w:bidi="lt-LT"/>
        </w:rPr>
        <w:t xml:space="preserve">Turbo Jet 52/C, katalogo Nr. 02014304000 </w:t>
      </w:r>
      <w:r w:rsidRPr="00770ED4">
        <w:rPr>
          <w:rFonts w:ascii="Times New Roman" w:eastAsia="Arial Unicode MS" w:hAnsi="Times New Roman" w:cs="Times New Roman"/>
          <w:sz w:val="24"/>
          <w:szCs w:val="24"/>
        </w:rPr>
        <w:t>–</w:t>
      </w:r>
      <w:r w:rsidRPr="00770ED4">
        <w:rPr>
          <w:rFonts w:ascii="Times New Roman" w:eastAsia="Calibri" w:hAnsi="Times New Roman" w:cs="Times New Roman"/>
          <w:sz w:val="24"/>
          <w:szCs w:val="24"/>
        </w:rPr>
        <w:t xml:space="preserve"> </w:t>
      </w:r>
      <w:r w:rsidRPr="00770ED4">
        <w:rPr>
          <w:rFonts w:ascii="Times New Roman" w:hAnsi="Times New Roman" w:cs="Times New Roman"/>
          <w:sz w:val="24"/>
          <w:szCs w:val="24"/>
        </w:rPr>
        <w:t>24 mėnesių garantija;</w:t>
      </w:r>
    </w:p>
    <w:p w14:paraId="3B005B4D" w14:textId="77777777" w:rsidR="00640B50" w:rsidRPr="00770ED4" w:rsidRDefault="00640B50" w:rsidP="00640B50">
      <w:pPr>
        <w:autoSpaceDE w:val="0"/>
        <w:autoSpaceDN w:val="0"/>
        <w:adjustRightInd w:val="0"/>
        <w:spacing w:after="0" w:line="240" w:lineRule="auto"/>
        <w:ind w:firstLine="851"/>
        <w:jc w:val="both"/>
        <w:rPr>
          <w:rFonts w:ascii="Times New Roman" w:eastAsia="Arial Unicode MS" w:hAnsi="Times New Roman" w:cs="Times New Roman"/>
          <w:sz w:val="24"/>
          <w:szCs w:val="24"/>
        </w:rPr>
      </w:pPr>
      <w:r w:rsidRPr="00770ED4">
        <w:rPr>
          <w:rFonts w:ascii="Times New Roman" w:eastAsia="Calibri" w:hAnsi="Times New Roman" w:cs="Times New Roman"/>
          <w:b/>
          <w:bCs/>
          <w:sz w:val="24"/>
          <w:szCs w:val="24"/>
        </w:rPr>
        <w:t xml:space="preserve">- </w:t>
      </w:r>
      <w:r w:rsidRPr="00770ED4">
        <w:rPr>
          <w:rFonts w:ascii="Times New Roman" w:eastAsia="Calibri" w:hAnsi="Times New Roman" w:cs="Times New Roman"/>
          <w:sz w:val="24"/>
          <w:szCs w:val="24"/>
        </w:rPr>
        <w:t>kombinuotų gaisrinių švirkštų (250-500 l/min.) su pridedamu antgaliu putoms formuoti</w:t>
      </w:r>
      <w:r w:rsidRPr="00770ED4">
        <w:rPr>
          <w:rFonts w:ascii="Times New Roman" w:eastAsia="Calibri" w:hAnsi="Times New Roman" w:cs="Times New Roman"/>
          <w:sz w:val="24"/>
          <w:szCs w:val="24"/>
          <w:bdr w:val="none" w:sz="0" w:space="0" w:color="auto" w:frame="1"/>
        </w:rPr>
        <w:t xml:space="preserve"> </w:t>
      </w:r>
      <w:r w:rsidRPr="00770ED4">
        <w:rPr>
          <w:rFonts w:ascii="Times New Roman" w:eastAsia="Calibri" w:hAnsi="Times New Roman" w:cs="Times New Roman"/>
          <w:sz w:val="24"/>
          <w:szCs w:val="24"/>
        </w:rPr>
        <w:t>Turbo Jet 52/C Special Edition</w:t>
      </w:r>
      <w:r w:rsidRPr="00770ED4">
        <w:rPr>
          <w:rFonts w:ascii="Times New Roman" w:hAnsi="Times New Roman" w:cs="Times New Roman"/>
          <w:color w:val="000000"/>
          <w:sz w:val="24"/>
          <w:szCs w:val="24"/>
          <w:lang w:eastAsia="lt-LT" w:bidi="lt-LT"/>
        </w:rPr>
        <w:t xml:space="preserve"> katalogo Nr. 02014303000</w:t>
      </w:r>
      <w:r w:rsidRPr="00770ED4">
        <w:rPr>
          <w:rFonts w:ascii="Times New Roman" w:eastAsia="Arial Unicode MS" w:hAnsi="Times New Roman" w:cs="Times New Roman"/>
          <w:sz w:val="24"/>
          <w:szCs w:val="24"/>
        </w:rPr>
        <w:t xml:space="preserve"> – </w:t>
      </w:r>
      <w:r w:rsidRPr="00770ED4">
        <w:rPr>
          <w:rFonts w:ascii="Times New Roman" w:hAnsi="Times New Roman" w:cs="Times New Roman"/>
          <w:sz w:val="24"/>
          <w:szCs w:val="24"/>
        </w:rPr>
        <w:t>24 mėnesių garantija</w:t>
      </w:r>
      <w:r>
        <w:rPr>
          <w:rFonts w:ascii="Times New Roman" w:hAnsi="Times New Roman" w:cs="Times New Roman"/>
          <w:sz w:val="24"/>
          <w:szCs w:val="24"/>
        </w:rPr>
        <w:t>.</w:t>
      </w:r>
    </w:p>
    <w:p w14:paraId="17BB742A"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6.2.</w:t>
      </w:r>
      <w:r>
        <w:rPr>
          <w:rFonts w:ascii="Times New Roman" w:hAnsi="Times New Roman" w:cs="Times New Roman"/>
          <w:color w:val="000000"/>
          <w:sz w:val="24"/>
          <w:szCs w:val="24"/>
        </w:rPr>
        <w:tab/>
      </w:r>
      <w:r>
        <w:rPr>
          <w:rFonts w:ascii="Times New Roman" w:hAnsi="Times New Roman" w:cs="Times New Roman"/>
          <w:sz w:val="24"/>
          <w:szCs w:val="24"/>
        </w:rPr>
        <w:t>Garantinio laikotarpio metu Pardavėjas privalo Pirkėjo patalpose ar, jei tai neįmanoma, Šalių susitarimu kitoje vietoje, nemokamai pašalinti trūkumus, gedimus (defektus) arba sugedusias Prekes pakeisti ekvivalentiškomis ne vėliau kaip per 14 (keturiolika) kalendorinių dienų nuo pranešimo apie trūkumą, gedimą (defektą) gavimo momento.</w:t>
      </w:r>
    </w:p>
    <w:p w14:paraId="0D6424E9" w14:textId="77777777" w:rsidR="00640B50" w:rsidRPr="008B7162" w:rsidRDefault="00640B50" w:rsidP="00640B50">
      <w:pPr>
        <w:tabs>
          <w:tab w:val="left" w:pos="4540"/>
        </w:tabs>
        <w:autoSpaceDE w:val="0"/>
        <w:autoSpaceDN w:val="0"/>
        <w:adjustRightInd w:val="0"/>
        <w:spacing w:after="0" w:line="240" w:lineRule="auto"/>
        <w:ind w:firstLine="851"/>
        <w:jc w:val="both"/>
        <w:rPr>
          <w:rFonts w:ascii="Times New Roman" w:hAnsi="Times New Roman" w:cs="Times New Roman"/>
          <w:b/>
          <w:bCs/>
          <w:color w:val="000000"/>
          <w:sz w:val="24"/>
          <w:szCs w:val="24"/>
        </w:rPr>
      </w:pPr>
      <w:r w:rsidRPr="008B7162">
        <w:rPr>
          <w:rFonts w:ascii="Times New Roman" w:hAnsi="Times New Roman" w:cs="Times New Roman"/>
          <w:color w:val="000000"/>
          <w:sz w:val="24"/>
          <w:szCs w:val="24"/>
        </w:rPr>
        <w:t>6.3 Pirkėjo pranešimai Pardavėjui apie trūkumus, gedimus (defektus) turi būti pateikiami raštu adresu  Skroblių g</w:t>
      </w:r>
      <w:r>
        <w:rPr>
          <w:rFonts w:ascii="Times New Roman" w:hAnsi="Times New Roman" w:cs="Times New Roman"/>
          <w:color w:val="000000"/>
          <w:sz w:val="24"/>
          <w:szCs w:val="24"/>
        </w:rPr>
        <w:t xml:space="preserve">. </w:t>
      </w:r>
      <w:r w:rsidRPr="008B7162">
        <w:rPr>
          <w:rFonts w:ascii="Times New Roman" w:hAnsi="Times New Roman" w:cs="Times New Roman"/>
          <w:color w:val="000000"/>
          <w:sz w:val="24"/>
          <w:szCs w:val="24"/>
        </w:rPr>
        <w:t xml:space="preserve">31  LT-03140 Vilnius  arba el. </w:t>
      </w:r>
      <w:r w:rsidRPr="00770ED4">
        <w:rPr>
          <w:rFonts w:ascii="Times New Roman" w:hAnsi="Times New Roman" w:cs="Times New Roman"/>
          <w:sz w:val="24"/>
          <w:szCs w:val="24"/>
        </w:rPr>
        <w:t xml:space="preserve">paštu  </w:t>
      </w:r>
      <w:hyperlink r:id="rId7" w:history="1">
        <w:r w:rsidRPr="00770ED4">
          <w:rPr>
            <w:rStyle w:val="Hipersaitas"/>
            <w:rFonts w:ascii="Times New Roman" w:hAnsi="Times New Roman" w:cs="Times New Roman"/>
            <w:color w:val="auto"/>
            <w:sz w:val="24"/>
            <w:szCs w:val="24"/>
          </w:rPr>
          <w:t>info@saugusnamas.lt</w:t>
        </w:r>
      </w:hyperlink>
      <w:r w:rsidRPr="00770ED4">
        <w:rPr>
          <w:rStyle w:val="Hipersaitas"/>
          <w:rFonts w:ascii="Times New Roman" w:hAnsi="Times New Roman" w:cs="Times New Roman"/>
          <w:color w:val="auto"/>
          <w:sz w:val="24"/>
          <w:szCs w:val="24"/>
        </w:rPr>
        <w:t xml:space="preserve">. </w:t>
      </w:r>
      <w:r w:rsidRPr="008B7162">
        <w:rPr>
          <w:rFonts w:ascii="Times New Roman" w:hAnsi="Times New Roman" w:cs="Times New Roman"/>
          <w:b/>
          <w:bCs/>
          <w:color w:val="000000"/>
          <w:sz w:val="24"/>
          <w:szCs w:val="24"/>
        </w:rPr>
        <w:tab/>
      </w:r>
    </w:p>
    <w:p w14:paraId="55E8B438" w14:textId="77777777" w:rsidR="00640B50" w:rsidRDefault="00640B50" w:rsidP="00640B50">
      <w:pPr>
        <w:tabs>
          <w:tab w:val="left" w:pos="4540"/>
        </w:tabs>
        <w:autoSpaceDE w:val="0"/>
        <w:autoSpaceDN w:val="0"/>
        <w:adjustRightInd w:val="0"/>
        <w:spacing w:after="0" w:line="240" w:lineRule="auto"/>
        <w:ind w:firstLine="851"/>
        <w:jc w:val="both"/>
        <w:rPr>
          <w:rFonts w:ascii="Times New Roman" w:hAnsi="Times New Roman" w:cs="Times New Roman"/>
          <w:b/>
          <w:bCs/>
          <w:color w:val="000000"/>
          <w:sz w:val="24"/>
          <w:szCs w:val="24"/>
        </w:rPr>
      </w:pPr>
    </w:p>
    <w:p w14:paraId="5B569D50"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 ŠALIŲ ATSAKOMYBĖ</w:t>
      </w:r>
    </w:p>
    <w:p w14:paraId="24DDDF27"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6EC6B3E1"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7.1. Pirkėjas, uždelsęs sumokėti Sutartyje nustatyta tvarka ir terminais, sumoka Pardavėjui 0,02 (dviejų šimtųjų) procento dydžio delspinigius nuo neapmokėtos sąskaitos dydžio už kiekvieną uždelstą kalendorinę dieną.</w:t>
      </w:r>
    </w:p>
    <w:p w14:paraId="57EFC156"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7.2. Pardavėjas, uždelsęs pristatyti Prekę arba įvykdyti garantinius įsipareigojimus Sutartyje nustatyta tvarka ir terminais, sumoka Pirkėjui 0,02 (dviejų šimtųjų) procento dydžio delspinigius nuo nepristatytos (nepataisytos) Prekės vertės už kiekvieną uždelstą kalendorinę dieną.</w:t>
      </w:r>
    </w:p>
    <w:p w14:paraId="23D8F129"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7.3. Pirkėjui nutraukus Sutartį Sutarties Bendrųjų sąlygų 15.2 papunktyje nurodytu pagrindu, Pardavėjas įsipareigoja sumokėti Pirkėjui 10 (dešimties) procentų dydžio baudą nuo  Sutarties kainos su PVM per 30 (trisdešimt) kalendorinių dienų. </w:t>
      </w:r>
    </w:p>
    <w:p w14:paraId="54A88178"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5F7BAEAF"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 SUTARTIES GALIOJIMAS, KEITIMAS, SUSTABDYMAS</w:t>
      </w:r>
    </w:p>
    <w:p w14:paraId="26E96477"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62BFEA7E"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8.1. Sutartis galioja 150 (šimtas penkiasdešimt) kalendorinių dienų nuo Sutarties įsigaliojimo dienos arba iki visiško Šalių įsipareigojimų įvykdymo.</w:t>
      </w:r>
    </w:p>
    <w:p w14:paraId="7793C5A0" w14:textId="77777777" w:rsidR="00640B50" w:rsidRDefault="00640B50" w:rsidP="00640B50">
      <w:pPr>
        <w:autoSpaceDE w:val="0"/>
        <w:autoSpaceDN w:val="0"/>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8.2. Esant </w:t>
      </w:r>
      <w:r>
        <w:rPr>
          <w:rFonts w:ascii="Times New Roman" w:hAnsi="Times New Roman" w:cs="Times New Roman"/>
          <w:sz w:val="24"/>
          <w:szCs w:val="24"/>
        </w:rPr>
        <w:t xml:space="preserve">COVID-19 ligos (koronaviruso infekcijos) poveikiui, dėl kurio Pardavėjas negali tinkamai tiekti Prekių pagal Sutartį, jis privalo raštu nedelsdamas, bet ne vėliau kaip per 3 (tris) kalendorines dienas, apie tai pranešti Pirkėjui ir pateikti minėtų aplinkybių egzistavimo įrodymus. </w:t>
      </w:r>
      <w:r>
        <w:rPr>
          <w:rFonts w:ascii="Times New Roman" w:hAnsi="Times New Roman" w:cs="Times New Roman"/>
          <w:sz w:val="24"/>
          <w:szCs w:val="24"/>
        </w:rPr>
        <w:lastRenderedPageBreak/>
        <w:t>Tokiu atveju Pardavėjas turi teisę prašyti Pirkėjo sustabdyti Prekių tiekimą, kol bus pašalintos nurodytos aplinkybės. Pirkėjui sutikus, Prekių tiekimas gali būti sustabdomas tik minėtų aplinkybių egzistavimo laikotarpiui, ir jas pašalinus, Pardavėjas privalo nedelsiant atnaujinti Prekių tiekimą. Tokių aplinkybių buvimas neatleidžia Pardavėjo nuo pareigos savo sutartinius įsipareigojimus įvykdyti Sutartyje nustatytais terminu ar grafiku, jei Sutarties Specialiosiose sąlygose nenustatyta kitaip. Jei Prekių pristatymo sustabdymas trunka ilgiau kaip 90 (devyniasdešimt) kalendorinių dienų, Pirkėjas turi teisę raštu pareikalauti Pardavėjo atnaujinti tiekimą per 30 (trisdešimt) kalendorinių dienų arba nutraukti Sutartį.</w:t>
      </w:r>
      <w:r>
        <w:rPr>
          <w:rFonts w:ascii="Times New Roman" w:hAnsi="Times New Roman" w:cs="Times New Roman"/>
          <w:i/>
          <w:iCs/>
          <w:sz w:val="24"/>
          <w:szCs w:val="24"/>
        </w:rPr>
        <w:t xml:space="preserve"> </w:t>
      </w:r>
    </w:p>
    <w:p w14:paraId="7B1193DE"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8.3. Esant COVID-19 ligos (koronaviruso infekcijos) poveikiui, dėl kurio Pirkėjas negali priimti Prekių,</w:t>
      </w:r>
      <w:r>
        <w:rPr>
          <w:rFonts w:ascii="Times New Roman" w:hAnsi="Times New Roman" w:cs="Times New Roman"/>
          <w:color w:val="000000"/>
          <w:sz w:val="24"/>
          <w:szCs w:val="24"/>
        </w:rPr>
        <w:t xml:space="preserve"> jis privalo raštu nedelsdamas, bet ne vėliau kaip per 3 (tris) kalendorines dienas, apie tai pranešti Pardavėjui ir pateikti minėtų aplinkybių egzistavimo įrodymus. Tokiu atveju</w:t>
      </w:r>
      <w:r>
        <w:rPr>
          <w:rFonts w:ascii="Times New Roman" w:hAnsi="Times New Roman" w:cs="Times New Roman"/>
          <w:sz w:val="24"/>
          <w:szCs w:val="24"/>
        </w:rPr>
        <w:t xml:space="preserve"> Pirkėjas turi teisę prašyti sustabdyti Prekių pristatymą iki atitinkamų aplinkybių pasibaigimo. Pardavėjas saugo Prekes visą jų pristatymo atidėjimo laikotarpį. Jeigu Prekės pristatytos </w:t>
      </w:r>
      <w:r>
        <w:rPr>
          <w:rFonts w:ascii="Times New Roman" w:hAnsi="Times New Roman" w:cs="Times New Roman"/>
          <w:color w:val="000000"/>
          <w:sz w:val="24"/>
          <w:szCs w:val="24"/>
        </w:rPr>
        <w:t>Sutarties Specialiosiose sąlygose nustatytu adresu,</w:t>
      </w:r>
      <w:r>
        <w:rPr>
          <w:rFonts w:ascii="Times New Roman" w:hAnsi="Times New Roman" w:cs="Times New Roman"/>
          <w:sz w:val="24"/>
          <w:szCs w:val="24"/>
        </w:rPr>
        <w:t xml:space="preserve"> tačiau atidėtas jų įdiegimas, sumontavimas ir pan., Pirkėjas privalo imtis visų priemonių Prekėms apsaugoti. Pirkėjas nekompensuoja Pardavėjui dėl tokio sustabdymo atsiradusių Pardavėjo išlaidų, jei </w:t>
      </w:r>
      <w:r>
        <w:rPr>
          <w:rFonts w:ascii="Times New Roman" w:hAnsi="Times New Roman" w:cs="Times New Roman"/>
          <w:color w:val="000000"/>
          <w:sz w:val="24"/>
          <w:szCs w:val="24"/>
        </w:rPr>
        <w:t>Sutarties Specialiosiose sąlygose nenustatyta kitaip.</w:t>
      </w:r>
      <w:r>
        <w:rPr>
          <w:rFonts w:ascii="Times New Roman" w:hAnsi="Times New Roman" w:cs="Times New Roman"/>
          <w:sz w:val="24"/>
          <w:szCs w:val="24"/>
        </w:rPr>
        <w:t xml:space="preserve"> Jei Prekių pristatymo sustabdymas trunka ilgiau kaip 90 (devyniasdešimt) kalendorinių dienų, Pardavėjas turi teisę raštu pareikalauti Pirkėjo atnaujinti tiekimą per 30 (trisdešimt) kalendorinių dienų arba nutraukti Sutartį.</w:t>
      </w:r>
    </w:p>
    <w:p w14:paraId="6C629884"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1D81FD50"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 BAIGIAMOSIOS NUOSTATOS</w:t>
      </w:r>
    </w:p>
    <w:p w14:paraId="1EDF9532"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026B5C4F" w14:textId="77777777" w:rsidR="00640B50" w:rsidRPr="004710BD" w:rsidRDefault="00640B50" w:rsidP="00640B50">
      <w:pPr>
        <w:tabs>
          <w:tab w:val="left" w:pos="851"/>
        </w:tabs>
        <w:suppressAutoHyphens/>
        <w:spacing w:after="0" w:line="240" w:lineRule="auto"/>
        <w:jc w:val="both"/>
        <w:rPr>
          <w:rFonts w:ascii="Times New Roman" w:eastAsia="Arial Unicode MS" w:hAnsi="Times New Roman" w:cs="Times New Roman"/>
          <w:color w:val="000000"/>
          <w:sz w:val="24"/>
          <w:szCs w:val="24"/>
          <w:bdr w:val="none" w:sz="0" w:space="0" w:color="auto" w:frame="1"/>
          <w:lang w:eastAsia="lt-LT"/>
        </w:rPr>
      </w:pPr>
      <w:r>
        <w:rPr>
          <w:rFonts w:ascii="Times New Roman" w:eastAsia="Times New Roman" w:hAnsi="Times New Roman" w:cs="Times New Roman"/>
          <w:color w:val="000000"/>
          <w:sz w:val="24"/>
          <w:szCs w:val="24"/>
          <w:bdr w:val="none" w:sz="0" w:space="0" w:color="auto" w:frame="1"/>
          <w:lang w:eastAsia="lt-LT"/>
        </w:rPr>
        <w:tab/>
      </w:r>
      <w:r w:rsidRPr="006F5BF2">
        <w:rPr>
          <w:rFonts w:ascii="Times New Roman" w:eastAsia="Times New Roman" w:hAnsi="Times New Roman" w:cs="Times New Roman"/>
          <w:color w:val="000000"/>
          <w:sz w:val="24"/>
          <w:szCs w:val="24"/>
          <w:bdr w:val="none" w:sz="0" w:space="0" w:color="auto" w:frame="1"/>
          <w:lang w:eastAsia="lt-LT"/>
        </w:rPr>
        <w:t xml:space="preserve">9.1. Pirkėjo paskirtas asmuo, atsakingas už Sutarties vykdymą yra </w:t>
      </w:r>
      <w:r w:rsidRPr="00187845">
        <w:rPr>
          <w:rFonts w:ascii="Times New Roman" w:eastAsia="Times New Roman" w:hAnsi="Times New Roman" w:cs="Times New Roman"/>
          <w:color w:val="000000"/>
          <w:sz w:val="24"/>
          <w:szCs w:val="24"/>
          <w:bdr w:val="none" w:sz="0" w:space="0" w:color="auto" w:frame="1"/>
          <w:lang w:eastAsia="lt-LT"/>
        </w:rPr>
        <w:t>Materialinių išteklių valdymo valdybos Turto valdymo skyriaus vyriausiasis specialistas Romualdas Motiejūnas</w:t>
      </w:r>
      <w:r>
        <w:rPr>
          <w:rFonts w:ascii="Times New Roman" w:eastAsia="Times New Roman" w:hAnsi="Times New Roman" w:cs="Times New Roman"/>
          <w:color w:val="000000"/>
          <w:sz w:val="24"/>
          <w:szCs w:val="24"/>
          <w:bdr w:val="none" w:sz="0" w:space="0" w:color="auto" w:frame="1"/>
          <w:lang w:eastAsia="lt-LT"/>
        </w:rPr>
        <w:t>, tel.</w:t>
      </w:r>
      <w:r w:rsidRPr="00187845">
        <w:rPr>
          <w:rFonts w:ascii="Times New Roman" w:eastAsia="Times New Roman" w:hAnsi="Times New Roman" w:cs="Times New Roman"/>
          <w:color w:val="000000"/>
          <w:sz w:val="24"/>
          <w:szCs w:val="24"/>
          <w:bdr w:val="none" w:sz="0" w:space="0" w:color="auto" w:frame="1"/>
          <w:lang w:eastAsia="lt-LT"/>
        </w:rPr>
        <w:t xml:space="preserve"> (8 </w:t>
      </w:r>
      <w:r>
        <w:rPr>
          <w:rFonts w:ascii="Times New Roman" w:eastAsia="Times New Roman" w:hAnsi="Times New Roman" w:cs="Times New Roman"/>
          <w:color w:val="000000"/>
          <w:sz w:val="24"/>
          <w:szCs w:val="24"/>
          <w:bdr w:val="none" w:sz="0" w:space="0" w:color="auto" w:frame="1"/>
          <w:lang w:eastAsia="lt-LT"/>
        </w:rPr>
        <w:t>707</w:t>
      </w:r>
      <w:r w:rsidRPr="00187845">
        <w:rPr>
          <w:rFonts w:ascii="Times New Roman" w:eastAsia="Times New Roman" w:hAnsi="Times New Roman" w:cs="Times New Roman"/>
          <w:color w:val="000000"/>
          <w:sz w:val="24"/>
          <w:szCs w:val="24"/>
          <w:bdr w:val="none" w:sz="0" w:space="0" w:color="auto" w:frame="1"/>
          <w:lang w:eastAsia="lt-LT"/>
        </w:rPr>
        <w:t xml:space="preserve">) </w:t>
      </w:r>
      <w:r>
        <w:rPr>
          <w:rFonts w:ascii="Times New Roman" w:eastAsia="Times New Roman" w:hAnsi="Times New Roman" w:cs="Times New Roman"/>
          <w:color w:val="000000"/>
          <w:sz w:val="24"/>
          <w:szCs w:val="24"/>
          <w:bdr w:val="none" w:sz="0" w:space="0" w:color="auto" w:frame="1"/>
          <w:lang w:eastAsia="lt-LT"/>
        </w:rPr>
        <w:t>5</w:t>
      </w:r>
      <w:r w:rsidRPr="00187845">
        <w:rPr>
          <w:rFonts w:ascii="Times New Roman" w:eastAsia="Times New Roman" w:hAnsi="Times New Roman" w:cs="Times New Roman"/>
          <w:color w:val="000000"/>
          <w:sz w:val="24"/>
          <w:szCs w:val="24"/>
          <w:bdr w:val="none" w:sz="0" w:space="0" w:color="auto" w:frame="1"/>
          <w:lang w:eastAsia="lt-LT"/>
        </w:rPr>
        <w:t>6</w:t>
      </w:r>
      <w:r>
        <w:rPr>
          <w:rFonts w:ascii="Times New Roman" w:eastAsia="Times New Roman" w:hAnsi="Times New Roman" w:cs="Times New Roman"/>
          <w:color w:val="000000"/>
          <w:sz w:val="24"/>
          <w:szCs w:val="24"/>
          <w:bdr w:val="none" w:sz="0" w:space="0" w:color="auto" w:frame="1"/>
          <w:lang w:eastAsia="lt-LT"/>
        </w:rPr>
        <w:t xml:space="preserve"> </w:t>
      </w:r>
      <w:r w:rsidRPr="00187845">
        <w:rPr>
          <w:rFonts w:ascii="Times New Roman" w:eastAsia="Times New Roman" w:hAnsi="Times New Roman" w:cs="Times New Roman"/>
          <w:color w:val="000000"/>
          <w:sz w:val="24"/>
          <w:szCs w:val="24"/>
          <w:bdr w:val="none" w:sz="0" w:space="0" w:color="auto" w:frame="1"/>
          <w:lang w:eastAsia="lt-LT"/>
        </w:rPr>
        <w:t>590,</w:t>
      </w:r>
      <w:r>
        <w:rPr>
          <w:rFonts w:ascii="Times New Roman" w:eastAsia="Times New Roman" w:hAnsi="Times New Roman" w:cs="Times New Roman"/>
          <w:color w:val="000000"/>
          <w:sz w:val="24"/>
          <w:szCs w:val="24"/>
          <w:bdr w:val="none" w:sz="0" w:space="0" w:color="auto" w:frame="1"/>
          <w:lang w:eastAsia="lt-LT"/>
        </w:rPr>
        <w:t xml:space="preserve"> mob.</w:t>
      </w:r>
      <w:r w:rsidRPr="00187845">
        <w:rPr>
          <w:rFonts w:ascii="Times New Roman" w:eastAsia="Times New Roman" w:hAnsi="Times New Roman" w:cs="Times New Roman"/>
          <w:color w:val="000000"/>
          <w:sz w:val="24"/>
          <w:szCs w:val="24"/>
          <w:bdr w:val="none" w:sz="0" w:space="0" w:color="auto" w:frame="1"/>
          <w:lang w:eastAsia="lt-LT"/>
        </w:rPr>
        <w:t xml:space="preserve"> 8 614 99765, </w:t>
      </w:r>
      <w:r>
        <w:rPr>
          <w:rFonts w:ascii="Times New Roman" w:eastAsia="Times New Roman" w:hAnsi="Times New Roman" w:cs="Times New Roman"/>
          <w:color w:val="000000"/>
          <w:sz w:val="24"/>
          <w:szCs w:val="24"/>
          <w:bdr w:val="none" w:sz="0" w:space="0" w:color="auto" w:frame="1"/>
          <w:lang w:eastAsia="lt-LT"/>
        </w:rPr>
        <w:t xml:space="preserve">el. paštas </w:t>
      </w:r>
      <w:r w:rsidRPr="00187845">
        <w:rPr>
          <w:rFonts w:ascii="Times New Roman" w:eastAsia="Times New Roman" w:hAnsi="Times New Roman" w:cs="Times New Roman"/>
          <w:color w:val="000000"/>
          <w:sz w:val="24"/>
          <w:szCs w:val="24"/>
          <w:bdr w:val="none" w:sz="0" w:space="0" w:color="auto" w:frame="1"/>
          <w:lang w:eastAsia="lt-LT"/>
        </w:rPr>
        <w:t>romualdas.motiejunas@vpgt.lt.</w:t>
      </w:r>
      <w:r w:rsidRPr="00187845">
        <w:rPr>
          <w:rFonts w:ascii="Times New Roman" w:eastAsia="Arial Unicode MS" w:hAnsi="Times New Roman" w:cs="Times New Roman"/>
          <w:color w:val="000000"/>
          <w:sz w:val="24"/>
          <w:szCs w:val="24"/>
          <w:bdr w:val="none" w:sz="0" w:space="0" w:color="auto" w:frame="1"/>
          <w:lang w:eastAsia="lt-LT"/>
        </w:rPr>
        <w:t xml:space="preserve"> </w:t>
      </w:r>
      <w:r w:rsidRPr="006F5BF2">
        <w:rPr>
          <w:rFonts w:ascii="Times New Roman" w:eastAsia="Times New Roman" w:hAnsi="Times New Roman" w:cs="Times New Roman"/>
          <w:color w:val="000000"/>
          <w:sz w:val="24"/>
          <w:szCs w:val="24"/>
          <w:bdr w:val="none" w:sz="0" w:space="0" w:color="auto" w:frame="1"/>
          <w:lang w:eastAsia="lt-LT"/>
        </w:rPr>
        <w:t>Pirkėjo paskirtas asmuo, atsakingas už Sutarties ir jos pakeitimų</w:t>
      </w:r>
      <w:r>
        <w:rPr>
          <w:rFonts w:ascii="Times New Roman" w:eastAsia="Times New Roman" w:hAnsi="Times New Roman" w:cs="Times New Roman"/>
          <w:color w:val="000000"/>
          <w:sz w:val="24"/>
          <w:szCs w:val="24"/>
          <w:bdr w:val="none" w:sz="0" w:space="0" w:color="auto" w:frame="1"/>
          <w:lang w:eastAsia="lt-LT"/>
        </w:rPr>
        <w:t xml:space="preserve"> paskelbimą yra Iligija Vaščiūnienė, Viešųjų pirkimų skyriaus pirkimo specialistė </w:t>
      </w:r>
      <w:r w:rsidRPr="003D35C6">
        <w:rPr>
          <w:rFonts w:ascii="Times New Roman" w:eastAsia="Times New Roman" w:hAnsi="Times New Roman" w:cs="Times New Roman"/>
          <w:color w:val="000000"/>
          <w:sz w:val="24"/>
          <w:szCs w:val="24"/>
          <w:bdr w:val="none" w:sz="0" w:space="0" w:color="auto" w:frame="1"/>
          <w:lang w:eastAsia="lt-LT"/>
        </w:rPr>
        <w:t>el. paštas iligija.vasciuniene@vpgt.lt</w:t>
      </w:r>
      <w:r w:rsidRPr="004710BD">
        <w:rPr>
          <w:rFonts w:ascii="Times New Roman" w:eastAsia="Times New Roman" w:hAnsi="Times New Roman" w:cs="Times New Roman"/>
          <w:color w:val="000000"/>
          <w:sz w:val="24"/>
          <w:szCs w:val="24"/>
          <w:bdr w:val="none" w:sz="0" w:space="0" w:color="auto" w:frame="1"/>
          <w:lang w:eastAsia="lt-LT"/>
        </w:rPr>
        <w:t>.</w:t>
      </w:r>
    </w:p>
    <w:p w14:paraId="6BC0FE91"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9.2. Pardavėjo paskirtas asmuo, atsakingas už Sutarties vykdymą yra </w:t>
      </w:r>
      <w:r w:rsidRPr="003D35C6">
        <w:rPr>
          <w:rFonts w:ascii="Times New Roman" w:hAnsi="Times New Roman" w:cs="Times New Roman"/>
          <w:color w:val="000000"/>
          <w:sz w:val="24"/>
          <w:szCs w:val="24"/>
        </w:rPr>
        <w:t xml:space="preserve">generalinis direktorius  Waldemar Kochanowski, </w:t>
      </w:r>
      <w:r>
        <w:rPr>
          <w:rFonts w:ascii="Times New Roman" w:hAnsi="Times New Roman" w:cs="Times New Roman"/>
          <w:color w:val="000000"/>
          <w:sz w:val="24"/>
          <w:szCs w:val="24"/>
        </w:rPr>
        <w:t xml:space="preserve">mob. </w:t>
      </w:r>
      <w:r w:rsidRPr="003D35C6">
        <w:rPr>
          <w:rFonts w:ascii="Times New Roman" w:hAnsi="Times New Roman" w:cs="Times New Roman"/>
          <w:color w:val="000000"/>
          <w:sz w:val="24"/>
          <w:szCs w:val="24"/>
        </w:rPr>
        <w:t>8</w:t>
      </w:r>
      <w:r>
        <w:rPr>
          <w:rFonts w:ascii="Times New Roman" w:hAnsi="Times New Roman" w:cs="Times New Roman"/>
          <w:color w:val="000000"/>
          <w:sz w:val="24"/>
          <w:szCs w:val="24"/>
        </w:rPr>
        <w:t> </w:t>
      </w:r>
      <w:r w:rsidRPr="003D35C6">
        <w:rPr>
          <w:rFonts w:ascii="Times New Roman" w:hAnsi="Times New Roman" w:cs="Times New Roman"/>
          <w:color w:val="000000"/>
          <w:sz w:val="24"/>
          <w:szCs w:val="24"/>
        </w:rPr>
        <w:t>699</w:t>
      </w:r>
      <w:r>
        <w:rPr>
          <w:rFonts w:ascii="Times New Roman" w:hAnsi="Times New Roman" w:cs="Times New Roman"/>
          <w:color w:val="000000"/>
          <w:sz w:val="24"/>
          <w:szCs w:val="24"/>
        </w:rPr>
        <w:t xml:space="preserve"> </w:t>
      </w:r>
      <w:r w:rsidRPr="003D35C6">
        <w:rPr>
          <w:rFonts w:ascii="Times New Roman" w:hAnsi="Times New Roman" w:cs="Times New Roman"/>
          <w:color w:val="000000"/>
          <w:sz w:val="24"/>
          <w:szCs w:val="24"/>
        </w:rPr>
        <w:t xml:space="preserve">86201, </w:t>
      </w:r>
      <w:r>
        <w:rPr>
          <w:rFonts w:ascii="Times New Roman" w:hAnsi="Times New Roman" w:cs="Times New Roman"/>
          <w:color w:val="000000"/>
          <w:sz w:val="24"/>
          <w:szCs w:val="24"/>
        </w:rPr>
        <w:t xml:space="preserve">el. paštas </w:t>
      </w:r>
      <w:r w:rsidRPr="003D35C6">
        <w:rPr>
          <w:rFonts w:ascii="Times New Roman" w:hAnsi="Times New Roman" w:cs="Times New Roman"/>
          <w:color w:val="000000"/>
          <w:sz w:val="24"/>
          <w:szCs w:val="24"/>
        </w:rPr>
        <w:t>gruby84@wp.pl, info@saugusnamas.lt</w:t>
      </w:r>
      <w:r>
        <w:rPr>
          <w:rFonts w:ascii="Times New Roman" w:hAnsi="Times New Roman" w:cs="Times New Roman"/>
          <w:color w:val="000000"/>
          <w:sz w:val="24"/>
          <w:szCs w:val="24"/>
        </w:rPr>
        <w:t>.</w:t>
      </w:r>
    </w:p>
    <w:p w14:paraId="65F2DF89"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9.3. Sutarties sudarymo metu prie Sutarties Specialiųjų sąlygų pridedamas priedas (-ai):</w:t>
      </w:r>
    </w:p>
    <w:p w14:paraId="31767A0A" w14:textId="1135CA72" w:rsidR="00640B50" w:rsidRPr="00770ED4" w:rsidRDefault="00640B50" w:rsidP="00640B50">
      <w:pPr>
        <w:spacing w:after="0" w:line="240" w:lineRule="auto"/>
        <w:jc w:val="both"/>
        <w:rPr>
          <w:rFonts w:ascii="Times New Roman" w:hAnsi="Times New Roman" w:cs="Times New Roman"/>
          <w:sz w:val="24"/>
          <w:szCs w:val="24"/>
        </w:rPr>
      </w:pPr>
      <w:r w:rsidRPr="00770ED4">
        <w:rPr>
          <w:rFonts w:ascii="Times New Roman" w:hAnsi="Times New Roman" w:cs="Times New Roman"/>
          <w:sz w:val="24"/>
          <w:szCs w:val="24"/>
        </w:rPr>
        <w:t xml:space="preserve">             1. Kombinuoto gaisrinio švirkšto (100-250 l/min.) su pridedamu antgaliu putoms formuoti techninė specifikacija,1 lapas;</w:t>
      </w:r>
    </w:p>
    <w:p w14:paraId="2934A15C" w14:textId="76585DAF" w:rsidR="00640B50" w:rsidRPr="00770ED4" w:rsidRDefault="00640B50" w:rsidP="00640B50">
      <w:pPr>
        <w:spacing w:after="0" w:line="240" w:lineRule="auto"/>
        <w:jc w:val="both"/>
        <w:rPr>
          <w:rFonts w:ascii="Times New Roman" w:hAnsi="Times New Roman" w:cs="Times New Roman"/>
          <w:sz w:val="24"/>
          <w:szCs w:val="24"/>
        </w:rPr>
      </w:pPr>
      <w:r w:rsidRPr="00770ED4">
        <w:rPr>
          <w:rFonts w:ascii="Times New Roman" w:hAnsi="Times New Roman" w:cs="Times New Roman"/>
          <w:sz w:val="24"/>
          <w:szCs w:val="24"/>
        </w:rPr>
        <w:t xml:space="preserve">              2. K</w:t>
      </w:r>
      <w:r w:rsidRPr="00770ED4">
        <w:rPr>
          <w:rFonts w:ascii="Times New Roman" w:hAnsi="Times New Roman" w:cs="Times New Roman"/>
          <w:sz w:val="24"/>
          <w:szCs w:val="24"/>
          <w:lang w:eastAsia="lt-LT"/>
        </w:rPr>
        <w:t>ombinuoto gaisrinio švirkšto (250-500 l/min.) su pridedamu antgaliu putoms formuoti</w:t>
      </w:r>
      <w:r w:rsidRPr="00770ED4">
        <w:rPr>
          <w:rFonts w:ascii="Times New Roman" w:hAnsi="Times New Roman" w:cs="Times New Roman"/>
          <w:sz w:val="24"/>
          <w:szCs w:val="24"/>
        </w:rPr>
        <w:t xml:space="preserve"> techninė specifikacija,</w:t>
      </w:r>
      <w:r w:rsidRPr="00770ED4">
        <w:rPr>
          <w:rFonts w:ascii="Times New Roman" w:hAnsi="Times New Roman" w:cs="Times New Roman"/>
          <w:color w:val="000000"/>
          <w:sz w:val="24"/>
          <w:szCs w:val="24"/>
        </w:rPr>
        <w:t xml:space="preserve"> 1 lapas</w:t>
      </w:r>
      <w:r>
        <w:rPr>
          <w:rFonts w:ascii="Times New Roman" w:hAnsi="Times New Roman" w:cs="Times New Roman"/>
          <w:color w:val="000000"/>
          <w:sz w:val="24"/>
          <w:szCs w:val="24"/>
        </w:rPr>
        <w:t>.</w:t>
      </w:r>
    </w:p>
    <w:p w14:paraId="631F0416" w14:textId="77777777" w:rsidR="00640B50" w:rsidRDefault="00640B50" w:rsidP="00640B50">
      <w:pPr>
        <w:autoSpaceDE w:val="0"/>
        <w:autoSpaceDN w:val="0"/>
        <w:adjustRightInd w:val="0"/>
        <w:spacing w:after="0" w:line="240" w:lineRule="auto"/>
        <w:rPr>
          <w:rFonts w:ascii="Times New Roman" w:hAnsi="Times New Roman" w:cs="Times New Roman"/>
          <w:color w:val="000000"/>
          <w:sz w:val="24"/>
          <w:szCs w:val="24"/>
        </w:rPr>
      </w:pPr>
    </w:p>
    <w:p w14:paraId="37ECACA4"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 ŠALIŲ JURIDINIAI ADRESAI, REKVIZITAI IR PARAŠAI</w:t>
      </w:r>
    </w:p>
    <w:p w14:paraId="0DA7D198"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color w:val="000000"/>
          <w:sz w:val="24"/>
          <w:szCs w:val="24"/>
        </w:rPr>
      </w:pPr>
    </w:p>
    <w:p w14:paraId="7A2068AA" w14:textId="77777777" w:rsidR="00640B50" w:rsidRDefault="00640B50" w:rsidP="00640B50">
      <w:pPr>
        <w:autoSpaceDE w:val="0"/>
        <w:autoSpaceDN w:val="0"/>
        <w:adjustRightInd w:val="0"/>
        <w:spacing w:after="0"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10.1. Visa su Sutartimi susijusi korespondencija ir pranešimai turi būti rašomi lietuvių kalba ir siunčiami šiais adresais:</w:t>
      </w:r>
    </w:p>
    <w:p w14:paraId="485C47A8" w14:textId="77777777" w:rsidR="00640B50" w:rsidRDefault="00640B50" w:rsidP="00640B50">
      <w:pPr>
        <w:autoSpaceDE w:val="0"/>
        <w:autoSpaceDN w:val="0"/>
        <w:adjustRightInd w:val="0"/>
        <w:spacing w:after="0" w:line="240" w:lineRule="auto"/>
        <w:ind w:firstLine="851"/>
        <w:rPr>
          <w:rFonts w:ascii="Times New Roman" w:hAnsi="Times New Roman" w:cs="Times New Roman"/>
          <w:color w:val="000000"/>
          <w:sz w:val="24"/>
          <w:szCs w:val="24"/>
        </w:rPr>
      </w:pPr>
    </w:p>
    <w:p w14:paraId="1735C24A" w14:textId="77777777" w:rsidR="00640B50" w:rsidRDefault="00640B50" w:rsidP="00640B50">
      <w:pPr>
        <w:autoSpaceDE w:val="0"/>
        <w:autoSpaceDN w:val="0"/>
        <w:adjustRightInd w:val="0"/>
        <w:spacing w:after="0" w:line="240" w:lineRule="auto"/>
        <w:jc w:val="both"/>
        <w:rPr>
          <w:rFonts w:ascii="Times New Roman" w:hAnsi="Times New Roman" w:cs="Times New Roman"/>
          <w:color w:val="000000"/>
          <w:sz w:val="24"/>
          <w:szCs w:val="24"/>
        </w:rPr>
      </w:pPr>
    </w:p>
    <w:p w14:paraId="046B4496"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tbl>
      <w:tblPr>
        <w:tblStyle w:val="Lentelstinklelis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640B50" w14:paraId="1C4523AC" w14:textId="77777777" w:rsidTr="002E46BB">
        <w:trPr>
          <w:trHeight w:val="4418"/>
        </w:trPr>
        <w:tc>
          <w:tcPr>
            <w:tcW w:w="4962" w:type="dxa"/>
          </w:tcPr>
          <w:p w14:paraId="2232EEB5" w14:textId="77777777" w:rsidR="00640B50" w:rsidRPr="004C5AFC" w:rsidRDefault="00640B50" w:rsidP="002E46BB">
            <w:pPr>
              <w:autoSpaceDE w:val="0"/>
              <w:autoSpaceDN w:val="0"/>
              <w:adjustRightInd w:val="0"/>
              <w:rPr>
                <w:rFonts w:ascii="Times New Roman" w:hAnsi="Times New Roman" w:cs="Times New Roman"/>
                <w:b/>
                <w:bCs/>
                <w:color w:val="000000" w:themeColor="text1"/>
                <w:sz w:val="24"/>
                <w:szCs w:val="24"/>
              </w:rPr>
            </w:pPr>
            <w:r w:rsidRPr="004C5AFC">
              <w:rPr>
                <w:rFonts w:ascii="Times New Roman" w:hAnsi="Times New Roman" w:cs="Times New Roman"/>
                <w:b/>
                <w:bCs/>
                <w:color w:val="000000" w:themeColor="text1"/>
                <w:sz w:val="24"/>
                <w:szCs w:val="24"/>
              </w:rPr>
              <w:lastRenderedPageBreak/>
              <w:t>PARDAVĖJAS</w:t>
            </w:r>
          </w:p>
          <w:p w14:paraId="16FC62C8" w14:textId="77777777" w:rsidR="00640B50" w:rsidRPr="006F5BF2" w:rsidRDefault="00640B50" w:rsidP="002E46BB">
            <w:pPr>
              <w:autoSpaceDE w:val="0"/>
              <w:autoSpaceDN w:val="0"/>
              <w:adjustRightInd w:val="0"/>
              <w:rPr>
                <w:rFonts w:ascii="Times New Roman" w:hAnsi="Times New Roman" w:cs="Times New Roman"/>
                <w:color w:val="000000" w:themeColor="text1"/>
                <w:sz w:val="24"/>
                <w:szCs w:val="24"/>
              </w:rPr>
            </w:pPr>
            <w:r w:rsidRPr="006F5BF2">
              <w:rPr>
                <w:rFonts w:ascii="Times New Roman" w:hAnsi="Times New Roman" w:cs="Times New Roman"/>
                <w:color w:val="000000" w:themeColor="text1"/>
                <w:sz w:val="24"/>
                <w:szCs w:val="24"/>
              </w:rPr>
              <w:t xml:space="preserve">UAB </w:t>
            </w:r>
            <w:r>
              <w:rPr>
                <w:rFonts w:ascii="Times New Roman" w:hAnsi="Times New Roman" w:cs="Times New Roman"/>
                <w:color w:val="000000" w:themeColor="text1"/>
                <w:sz w:val="24"/>
                <w:szCs w:val="24"/>
              </w:rPr>
              <w:t>„</w:t>
            </w:r>
            <w:r w:rsidRPr="006F5BF2">
              <w:rPr>
                <w:rFonts w:ascii="Times New Roman" w:hAnsi="Times New Roman" w:cs="Times New Roman"/>
                <w:color w:val="000000" w:themeColor="text1"/>
                <w:sz w:val="24"/>
                <w:szCs w:val="24"/>
              </w:rPr>
              <w:t xml:space="preserve">Saugus </w:t>
            </w:r>
            <w:r>
              <w:rPr>
                <w:rFonts w:ascii="Times New Roman" w:hAnsi="Times New Roman" w:cs="Times New Roman"/>
                <w:color w:val="000000" w:themeColor="text1"/>
                <w:sz w:val="24"/>
                <w:szCs w:val="24"/>
              </w:rPr>
              <w:t>n</w:t>
            </w:r>
            <w:r w:rsidRPr="006F5BF2">
              <w:rPr>
                <w:rFonts w:ascii="Times New Roman" w:hAnsi="Times New Roman" w:cs="Times New Roman"/>
                <w:color w:val="000000" w:themeColor="text1"/>
                <w:sz w:val="24"/>
                <w:szCs w:val="24"/>
              </w:rPr>
              <w:t>amas</w:t>
            </w:r>
            <w:r>
              <w:rPr>
                <w:rFonts w:ascii="Times New Roman" w:hAnsi="Times New Roman" w:cs="Times New Roman"/>
                <w:color w:val="000000" w:themeColor="text1"/>
                <w:sz w:val="24"/>
                <w:szCs w:val="24"/>
              </w:rPr>
              <w:t>“</w:t>
            </w:r>
            <w:r w:rsidRPr="006F5BF2">
              <w:rPr>
                <w:rFonts w:ascii="Times New Roman" w:hAnsi="Times New Roman" w:cs="Times New Roman"/>
                <w:color w:val="000000" w:themeColor="text1"/>
                <w:sz w:val="24"/>
                <w:szCs w:val="24"/>
              </w:rPr>
              <w:t xml:space="preserve"> </w:t>
            </w:r>
          </w:p>
          <w:p w14:paraId="6B666201" w14:textId="77777777" w:rsidR="00640B50" w:rsidRPr="006F5BF2" w:rsidRDefault="00640B50" w:rsidP="002E46BB">
            <w:pPr>
              <w:autoSpaceDE w:val="0"/>
              <w:autoSpaceDN w:val="0"/>
              <w:adjustRightInd w:val="0"/>
              <w:rPr>
                <w:rFonts w:ascii="Times New Roman" w:eastAsia="Arial Unicode MS" w:hAnsi="Times New Roman" w:cs="Times New Roman"/>
                <w:color w:val="000000" w:themeColor="text1"/>
                <w:sz w:val="24"/>
                <w:szCs w:val="24"/>
              </w:rPr>
            </w:pPr>
            <w:r w:rsidRPr="006F5BF2">
              <w:rPr>
                <w:rFonts w:ascii="Times New Roman" w:eastAsia="Arial Unicode MS" w:hAnsi="Times New Roman" w:cs="Times New Roman"/>
                <w:color w:val="000000" w:themeColor="text1"/>
                <w:sz w:val="24"/>
                <w:szCs w:val="24"/>
              </w:rPr>
              <w:t>Skroblių g.31 LT-03140 Vilnius</w:t>
            </w:r>
          </w:p>
          <w:p w14:paraId="51CAA7EA" w14:textId="77777777" w:rsidR="00640B50" w:rsidRPr="004C5AFC" w:rsidRDefault="00640B50" w:rsidP="002E46BB">
            <w:pPr>
              <w:autoSpaceDE w:val="0"/>
              <w:autoSpaceDN w:val="0"/>
              <w:adjustRightInd w:val="0"/>
              <w:rPr>
                <w:rFonts w:ascii="Times New Roman" w:eastAsia="Arial Unicode MS" w:hAnsi="Times New Roman" w:cs="Times New Roman"/>
                <w:color w:val="000000" w:themeColor="text1"/>
                <w:sz w:val="24"/>
                <w:szCs w:val="24"/>
              </w:rPr>
            </w:pPr>
            <w:r w:rsidRPr="004C5AFC">
              <w:rPr>
                <w:rFonts w:ascii="Times New Roman" w:eastAsia="Arial Unicode MS" w:hAnsi="Times New Roman" w:cs="Times New Roman"/>
                <w:color w:val="000000" w:themeColor="text1"/>
                <w:sz w:val="24"/>
                <w:szCs w:val="24"/>
              </w:rPr>
              <w:t>Juridinio asmens kodas 224659630</w:t>
            </w:r>
          </w:p>
          <w:p w14:paraId="6698970B" w14:textId="77777777" w:rsidR="00640B50" w:rsidRPr="004C5AFC" w:rsidRDefault="00640B50" w:rsidP="002E46BB">
            <w:pPr>
              <w:autoSpaceDE w:val="0"/>
              <w:autoSpaceDN w:val="0"/>
              <w:adjustRightInd w:val="0"/>
              <w:rPr>
                <w:rFonts w:ascii="Times New Roman" w:eastAsia="Arial Unicode MS" w:hAnsi="Times New Roman" w:cs="Times New Roman"/>
                <w:color w:val="000000" w:themeColor="text1"/>
                <w:sz w:val="24"/>
                <w:szCs w:val="24"/>
              </w:rPr>
            </w:pPr>
            <w:r w:rsidRPr="004C5AFC">
              <w:rPr>
                <w:rFonts w:ascii="Times New Roman" w:eastAsia="Arial Unicode MS" w:hAnsi="Times New Roman" w:cs="Times New Roman"/>
                <w:color w:val="000000" w:themeColor="text1"/>
                <w:sz w:val="24"/>
                <w:szCs w:val="24"/>
              </w:rPr>
              <w:t xml:space="preserve">PVM mokėtojo kodas </w:t>
            </w:r>
            <w:r w:rsidRPr="004C5AFC">
              <w:rPr>
                <w:rFonts w:ascii="Times New Roman" w:hAnsi="Times New Roman" w:cs="Times New Roman"/>
                <w:color w:val="000000" w:themeColor="text1"/>
                <w:sz w:val="24"/>
                <w:szCs w:val="24"/>
                <w:lang w:eastAsia="lt-LT"/>
              </w:rPr>
              <w:t xml:space="preserve"> LT246596314</w:t>
            </w:r>
          </w:p>
          <w:p w14:paraId="06E77570" w14:textId="77777777" w:rsidR="00640B50" w:rsidRPr="004C5AFC" w:rsidRDefault="00640B50" w:rsidP="002E46BB">
            <w:pPr>
              <w:autoSpaceDE w:val="0"/>
              <w:autoSpaceDN w:val="0"/>
              <w:adjustRightInd w:val="0"/>
              <w:rPr>
                <w:rFonts w:ascii="Times New Roman" w:hAnsi="Times New Roman" w:cs="Times New Roman"/>
                <w:color w:val="000000"/>
                <w:sz w:val="24"/>
                <w:szCs w:val="24"/>
              </w:rPr>
            </w:pPr>
            <w:r w:rsidRPr="004C5AFC">
              <w:rPr>
                <w:rFonts w:ascii="Times New Roman" w:eastAsia="Arial Unicode MS" w:hAnsi="Times New Roman" w:cs="Times New Roman"/>
                <w:color w:val="000000" w:themeColor="text1"/>
                <w:sz w:val="24"/>
                <w:szCs w:val="24"/>
              </w:rPr>
              <w:t>Banko sąskaitos Nr.</w:t>
            </w:r>
            <w:r w:rsidRPr="004C5AFC">
              <w:rPr>
                <w:rFonts w:ascii="Times New Roman" w:hAnsi="Times New Roman" w:cs="Times New Roman"/>
                <w:color w:val="000000" w:themeColor="text1"/>
                <w:sz w:val="24"/>
                <w:szCs w:val="24"/>
                <w:lang w:eastAsia="lt-LT"/>
              </w:rPr>
              <w:t xml:space="preserve"> LT797300010000352878</w:t>
            </w:r>
          </w:p>
          <w:p w14:paraId="78910780" w14:textId="77777777" w:rsidR="00640B50" w:rsidRPr="004C5AFC" w:rsidRDefault="00640B50" w:rsidP="002E46BB">
            <w:pPr>
              <w:autoSpaceDE w:val="0"/>
              <w:autoSpaceDN w:val="0"/>
              <w:adjustRightInd w:val="0"/>
              <w:rPr>
                <w:rFonts w:ascii="Times New Roman" w:eastAsia="Arial Unicode MS" w:hAnsi="Times New Roman" w:cs="Times New Roman"/>
                <w:color w:val="000000" w:themeColor="text1"/>
                <w:sz w:val="24"/>
                <w:szCs w:val="24"/>
              </w:rPr>
            </w:pPr>
            <w:r w:rsidRPr="004C5AFC">
              <w:rPr>
                <w:rFonts w:ascii="Times New Roman" w:hAnsi="Times New Roman" w:cs="Times New Roman"/>
                <w:color w:val="000000"/>
                <w:sz w:val="24"/>
                <w:szCs w:val="24"/>
                <w:lang w:eastAsia="lt-LT"/>
              </w:rPr>
              <w:t>Bankas Swedbank AB</w:t>
            </w:r>
          </w:p>
          <w:p w14:paraId="6ED9B415" w14:textId="77777777" w:rsidR="00640B50" w:rsidRPr="004C5AFC" w:rsidRDefault="00640B50" w:rsidP="002E46BB">
            <w:pPr>
              <w:autoSpaceDE w:val="0"/>
              <w:autoSpaceDN w:val="0"/>
              <w:adjustRightInd w:val="0"/>
              <w:rPr>
                <w:rFonts w:ascii="Times New Roman" w:eastAsia="Arial Unicode MS" w:hAnsi="Times New Roman" w:cs="Times New Roman"/>
                <w:color w:val="000000" w:themeColor="text1"/>
                <w:sz w:val="24"/>
                <w:szCs w:val="24"/>
              </w:rPr>
            </w:pPr>
            <w:r w:rsidRPr="004C5AFC">
              <w:rPr>
                <w:rFonts w:ascii="Times New Roman" w:eastAsia="Arial Unicode MS" w:hAnsi="Times New Roman" w:cs="Times New Roman"/>
                <w:color w:val="000000" w:themeColor="text1"/>
                <w:sz w:val="24"/>
                <w:szCs w:val="24"/>
              </w:rPr>
              <w:t>Banko kodas 73000</w:t>
            </w:r>
          </w:p>
          <w:p w14:paraId="30DE69C3" w14:textId="77777777" w:rsidR="00640B50" w:rsidRPr="004C5AFC" w:rsidRDefault="00640B50" w:rsidP="002E46BB">
            <w:pPr>
              <w:autoSpaceDE w:val="0"/>
              <w:autoSpaceDN w:val="0"/>
              <w:adjustRightInd w:val="0"/>
              <w:rPr>
                <w:rFonts w:ascii="Times New Roman" w:hAnsi="Times New Roman" w:cs="Times New Roman"/>
                <w:color w:val="000000" w:themeColor="text1"/>
                <w:sz w:val="24"/>
                <w:szCs w:val="24"/>
                <w:lang w:eastAsia="lt-LT"/>
              </w:rPr>
            </w:pPr>
            <w:r w:rsidRPr="004C5AFC">
              <w:rPr>
                <w:rFonts w:ascii="Times New Roman" w:eastAsia="Arial Unicode MS" w:hAnsi="Times New Roman" w:cs="Times New Roman"/>
                <w:color w:val="000000" w:themeColor="text1"/>
                <w:sz w:val="24"/>
                <w:szCs w:val="24"/>
              </w:rPr>
              <w:t>Tel.(8 5</w:t>
            </w:r>
            <w:r w:rsidRPr="004C5AFC">
              <w:rPr>
                <w:rFonts w:ascii="Times New Roman" w:hAnsi="Times New Roman" w:cs="Times New Roman"/>
                <w:color w:val="000000" w:themeColor="text1"/>
                <w:sz w:val="24"/>
                <w:szCs w:val="24"/>
                <w:lang w:eastAsia="lt-LT"/>
              </w:rPr>
              <w:t xml:space="preserve"> )</w:t>
            </w:r>
            <w:r>
              <w:rPr>
                <w:rFonts w:ascii="Times New Roman" w:hAnsi="Times New Roman" w:cs="Times New Roman"/>
                <w:color w:val="000000" w:themeColor="text1"/>
                <w:sz w:val="24"/>
                <w:szCs w:val="24"/>
                <w:lang w:eastAsia="lt-LT"/>
              </w:rPr>
              <w:t xml:space="preserve"> </w:t>
            </w:r>
            <w:r w:rsidRPr="004C5AFC">
              <w:rPr>
                <w:rFonts w:ascii="Times New Roman" w:hAnsi="Times New Roman" w:cs="Times New Roman"/>
                <w:color w:val="000000" w:themeColor="text1"/>
                <w:sz w:val="24"/>
                <w:szCs w:val="24"/>
                <w:lang w:eastAsia="lt-LT"/>
              </w:rPr>
              <w:t>233</w:t>
            </w:r>
            <w:r>
              <w:rPr>
                <w:rFonts w:ascii="Times New Roman" w:hAnsi="Times New Roman" w:cs="Times New Roman"/>
                <w:color w:val="000000" w:themeColor="text1"/>
                <w:sz w:val="24"/>
                <w:szCs w:val="24"/>
                <w:lang w:eastAsia="lt-LT"/>
              </w:rPr>
              <w:t xml:space="preserve"> </w:t>
            </w:r>
            <w:r w:rsidRPr="004C5AFC">
              <w:rPr>
                <w:rFonts w:ascii="Times New Roman" w:hAnsi="Times New Roman" w:cs="Times New Roman"/>
                <w:color w:val="000000" w:themeColor="text1"/>
                <w:sz w:val="24"/>
                <w:szCs w:val="24"/>
                <w:lang w:eastAsia="lt-LT"/>
              </w:rPr>
              <w:t>4643</w:t>
            </w:r>
          </w:p>
          <w:p w14:paraId="5F8C397A" w14:textId="77777777" w:rsidR="00640B50" w:rsidRPr="004C5AFC" w:rsidRDefault="00640B50" w:rsidP="002E46BB">
            <w:pPr>
              <w:autoSpaceDE w:val="0"/>
              <w:autoSpaceDN w:val="0"/>
              <w:adjustRightInd w:val="0"/>
              <w:rPr>
                <w:rFonts w:ascii="Times New Roman" w:hAnsi="Times New Roman" w:cs="Times New Roman"/>
                <w:color w:val="000000"/>
                <w:sz w:val="24"/>
                <w:szCs w:val="24"/>
              </w:rPr>
            </w:pPr>
            <w:r w:rsidRPr="004C5AFC">
              <w:rPr>
                <w:rFonts w:ascii="Times New Roman" w:eastAsia="Arial Unicode MS" w:hAnsi="Times New Roman" w:cs="Times New Roman"/>
                <w:color w:val="000000" w:themeColor="text1"/>
                <w:sz w:val="24"/>
                <w:szCs w:val="24"/>
              </w:rPr>
              <w:t>El. p.info</w:t>
            </w:r>
            <w:r w:rsidRPr="0055596F">
              <w:rPr>
                <w:rFonts w:ascii="Times New Roman" w:eastAsia="Arial Unicode MS" w:hAnsi="Times New Roman" w:cs="Times New Roman"/>
                <w:color w:val="000000" w:themeColor="text1"/>
                <w:sz w:val="24"/>
                <w:szCs w:val="24"/>
                <w:lang w:val="pl-PL"/>
              </w:rPr>
              <w:t>@saugusnamas,lt</w:t>
            </w:r>
            <w:r w:rsidRPr="004C5AFC">
              <w:rPr>
                <w:rFonts w:ascii="Times New Roman" w:hAnsi="Times New Roman" w:cs="Times New Roman"/>
                <w:color w:val="000000"/>
                <w:sz w:val="24"/>
                <w:szCs w:val="24"/>
              </w:rPr>
              <w:t xml:space="preserve"> </w:t>
            </w:r>
          </w:p>
          <w:p w14:paraId="2185DCC8" w14:textId="77777777" w:rsidR="00640B50" w:rsidRDefault="00640B50" w:rsidP="002E46BB">
            <w:pPr>
              <w:autoSpaceDE w:val="0"/>
              <w:autoSpaceDN w:val="0"/>
              <w:adjustRightInd w:val="0"/>
              <w:rPr>
                <w:rFonts w:ascii="Times New Roman" w:eastAsia="Arial Unicode MS" w:hAnsi="Times New Roman" w:cs="Times New Roman"/>
                <w:color w:val="000000" w:themeColor="text1"/>
                <w:sz w:val="24"/>
                <w:szCs w:val="24"/>
              </w:rPr>
            </w:pPr>
          </w:p>
          <w:p w14:paraId="2773A7DE" w14:textId="77777777" w:rsidR="00640B50" w:rsidRPr="004C5AFC" w:rsidRDefault="00640B50" w:rsidP="002E46BB">
            <w:pPr>
              <w:autoSpaceDE w:val="0"/>
              <w:autoSpaceDN w:val="0"/>
              <w:adjustRightInd w:val="0"/>
              <w:rPr>
                <w:rFonts w:ascii="Times New Roman" w:eastAsia="Arial Unicode MS" w:hAnsi="Times New Roman" w:cs="Times New Roman"/>
                <w:color w:val="000000" w:themeColor="text1"/>
                <w:sz w:val="24"/>
                <w:szCs w:val="24"/>
              </w:rPr>
            </w:pPr>
          </w:p>
          <w:p w14:paraId="1AFBC6DE" w14:textId="77777777" w:rsidR="00640B50" w:rsidRPr="00F26722" w:rsidRDefault="00640B50" w:rsidP="002E46BB">
            <w:pPr>
              <w:autoSpaceDE w:val="0"/>
              <w:autoSpaceDN w:val="0"/>
              <w:adjustRightInd w:val="0"/>
              <w:rPr>
                <w:rFonts w:ascii="Times New Roman" w:hAnsi="Times New Roman" w:cs="Times New Roman"/>
                <w:color w:val="000000" w:themeColor="text1"/>
                <w:sz w:val="24"/>
                <w:szCs w:val="24"/>
              </w:rPr>
            </w:pPr>
            <w:r w:rsidRPr="00F26722">
              <w:rPr>
                <w:rFonts w:ascii="Times New Roman" w:eastAsia="Arial Unicode MS" w:hAnsi="Times New Roman" w:cs="Times New Roman"/>
                <w:color w:val="000000" w:themeColor="text1"/>
                <w:sz w:val="24"/>
                <w:szCs w:val="24"/>
              </w:rPr>
              <w:t xml:space="preserve">Generalinis direktorius  </w:t>
            </w:r>
            <w:r w:rsidRPr="00F26722">
              <w:rPr>
                <w:rFonts w:ascii="Times New Roman" w:hAnsi="Times New Roman" w:cs="Times New Roman"/>
                <w:color w:val="000000" w:themeColor="text1"/>
                <w:sz w:val="24"/>
                <w:szCs w:val="24"/>
              </w:rPr>
              <w:t>(A. V.)</w:t>
            </w:r>
          </w:p>
          <w:p w14:paraId="4808F69C" w14:textId="77777777" w:rsidR="00640B50" w:rsidRPr="00F26722" w:rsidRDefault="00640B50" w:rsidP="002E46BB">
            <w:pPr>
              <w:autoSpaceDE w:val="0"/>
              <w:autoSpaceDN w:val="0"/>
              <w:adjustRightInd w:val="0"/>
              <w:rPr>
                <w:rFonts w:ascii="Times New Roman" w:eastAsia="Arial Unicode MS" w:hAnsi="Times New Roman" w:cs="Times New Roman"/>
                <w:color w:val="000000" w:themeColor="text1"/>
                <w:sz w:val="24"/>
                <w:szCs w:val="24"/>
              </w:rPr>
            </w:pPr>
            <w:r w:rsidRPr="00F26722">
              <w:rPr>
                <w:rFonts w:ascii="Times New Roman" w:eastAsia="Arial Unicode MS" w:hAnsi="Times New Roman" w:cs="Times New Roman"/>
                <w:color w:val="000000" w:themeColor="text1"/>
                <w:sz w:val="24"/>
                <w:szCs w:val="24"/>
              </w:rPr>
              <w:t xml:space="preserve">Waldemar Kochanowski </w:t>
            </w:r>
            <w:r>
              <w:rPr>
                <w:rFonts w:ascii="Times New Roman" w:eastAsia="Arial Unicode MS" w:hAnsi="Times New Roman" w:cs="Times New Roman"/>
                <w:color w:val="000000" w:themeColor="text1"/>
                <w:sz w:val="24"/>
                <w:szCs w:val="24"/>
              </w:rPr>
              <w:t xml:space="preserve"> </w:t>
            </w:r>
          </w:p>
          <w:p w14:paraId="1AE98ED9" w14:textId="77777777" w:rsidR="00640B50" w:rsidRPr="004C5AFC" w:rsidRDefault="00640B50" w:rsidP="002E46BB">
            <w:pPr>
              <w:autoSpaceDE w:val="0"/>
              <w:autoSpaceDN w:val="0"/>
              <w:adjustRightInd w:val="0"/>
              <w:rPr>
                <w:rFonts w:ascii="Times New Roman" w:eastAsia="Arial Unicode MS" w:hAnsi="Times New Roman" w:cs="Times New Roman"/>
                <w:color w:val="000000" w:themeColor="text1"/>
                <w:sz w:val="24"/>
                <w:szCs w:val="24"/>
              </w:rPr>
            </w:pPr>
            <w:r w:rsidRPr="004C5AFC">
              <w:rPr>
                <w:rFonts w:ascii="Times New Roman" w:eastAsia="Arial Unicode MS" w:hAnsi="Times New Roman" w:cs="Times New Roman"/>
                <w:color w:val="000000" w:themeColor="text1"/>
                <w:sz w:val="24"/>
                <w:szCs w:val="24"/>
              </w:rPr>
              <w:t>_____________</w:t>
            </w:r>
          </w:p>
          <w:p w14:paraId="0D19DBF3" w14:textId="77777777" w:rsidR="00640B50" w:rsidRPr="004C5AFC" w:rsidRDefault="00640B50" w:rsidP="002E46BB">
            <w:pPr>
              <w:autoSpaceDE w:val="0"/>
              <w:autoSpaceDN w:val="0"/>
              <w:adjustRightInd w:val="0"/>
              <w:rPr>
                <w:rFonts w:ascii="Times New Roman" w:eastAsia="Arial Unicode MS" w:hAnsi="Times New Roman" w:cs="Times New Roman"/>
                <w:iCs/>
                <w:color w:val="000000" w:themeColor="text1"/>
                <w:sz w:val="24"/>
                <w:szCs w:val="24"/>
              </w:rPr>
            </w:pPr>
            <w:r w:rsidRPr="004C5AFC">
              <w:rPr>
                <w:rFonts w:ascii="Times New Roman" w:eastAsia="Arial Unicode MS" w:hAnsi="Times New Roman" w:cs="Times New Roman"/>
                <w:iCs/>
                <w:color w:val="000000" w:themeColor="text1"/>
                <w:sz w:val="24"/>
                <w:szCs w:val="24"/>
              </w:rPr>
              <w:t>(parašas)</w:t>
            </w:r>
          </w:p>
          <w:p w14:paraId="3417A6D6" w14:textId="77777777" w:rsidR="00640B50" w:rsidRPr="004C5AFC" w:rsidRDefault="00640B50" w:rsidP="002E46BB">
            <w:pPr>
              <w:autoSpaceDE w:val="0"/>
              <w:autoSpaceDN w:val="0"/>
              <w:adjustRightInd w:val="0"/>
              <w:rPr>
                <w:rFonts w:ascii="Times New Roman" w:eastAsia="Arial Unicode MS" w:hAnsi="Times New Roman" w:cs="Times New Roman"/>
                <w:color w:val="000000" w:themeColor="text1"/>
                <w:sz w:val="24"/>
                <w:szCs w:val="24"/>
              </w:rPr>
            </w:pPr>
            <w:r w:rsidRPr="004C5AFC">
              <w:rPr>
                <w:rFonts w:ascii="Times New Roman" w:eastAsia="Arial Unicode MS" w:hAnsi="Times New Roman" w:cs="Times New Roman"/>
                <w:color w:val="000000" w:themeColor="text1"/>
                <w:sz w:val="24"/>
                <w:szCs w:val="24"/>
              </w:rPr>
              <w:t>______________</w:t>
            </w:r>
          </w:p>
          <w:p w14:paraId="0A682401" w14:textId="77777777" w:rsidR="00640B50" w:rsidRPr="00115B41" w:rsidRDefault="00640B50" w:rsidP="002E46BB">
            <w:pPr>
              <w:autoSpaceDE w:val="0"/>
              <w:autoSpaceDN w:val="0"/>
              <w:adjustRightInd w:val="0"/>
              <w:rPr>
                <w:rFonts w:ascii="Times New Roman" w:hAnsi="Times New Roman" w:cs="Times New Roman"/>
                <w:color w:val="000000"/>
                <w:sz w:val="24"/>
                <w:szCs w:val="24"/>
              </w:rPr>
            </w:pPr>
            <w:r w:rsidRPr="004C5AFC">
              <w:rPr>
                <w:rFonts w:ascii="Times New Roman" w:eastAsia="Arial Unicode MS" w:hAnsi="Times New Roman" w:cs="Times New Roman"/>
                <w:iCs/>
                <w:color w:val="000000" w:themeColor="text1"/>
                <w:sz w:val="24"/>
                <w:szCs w:val="24"/>
              </w:rPr>
              <w:t>(data)</w:t>
            </w:r>
          </w:p>
        </w:tc>
        <w:tc>
          <w:tcPr>
            <w:tcW w:w="4961" w:type="dxa"/>
          </w:tcPr>
          <w:p w14:paraId="583A000C" w14:textId="77777777" w:rsidR="00640B50" w:rsidRPr="00115B41" w:rsidRDefault="00640B50" w:rsidP="002E46BB">
            <w:pPr>
              <w:autoSpaceDE w:val="0"/>
              <w:autoSpaceDN w:val="0"/>
              <w:adjustRightInd w:val="0"/>
              <w:rPr>
                <w:rFonts w:ascii="Times New Roman" w:hAnsi="Times New Roman" w:cs="Times New Roman"/>
                <w:b/>
                <w:bCs/>
                <w:color w:val="000000" w:themeColor="text1"/>
                <w:sz w:val="24"/>
                <w:szCs w:val="24"/>
              </w:rPr>
            </w:pPr>
            <w:r w:rsidRPr="00115B41">
              <w:rPr>
                <w:rFonts w:ascii="Times New Roman" w:hAnsi="Times New Roman" w:cs="Times New Roman"/>
                <w:b/>
                <w:bCs/>
                <w:color w:val="000000" w:themeColor="text1"/>
                <w:sz w:val="24"/>
                <w:szCs w:val="24"/>
              </w:rPr>
              <w:t>PIRKĖJAS</w:t>
            </w:r>
          </w:p>
          <w:p w14:paraId="4420A35A" w14:textId="77777777" w:rsidR="00640B50" w:rsidRPr="00115B41" w:rsidRDefault="00640B50" w:rsidP="002E46BB">
            <w:pPr>
              <w:autoSpaceDE w:val="0"/>
              <w:autoSpaceDN w:val="0"/>
              <w:adjustRightInd w:val="0"/>
              <w:ind w:right="34"/>
              <w:rPr>
                <w:rFonts w:ascii="Times New Roman" w:hAnsi="Times New Roman" w:cs="Times New Roman"/>
                <w:color w:val="000000" w:themeColor="text1"/>
                <w:sz w:val="24"/>
                <w:szCs w:val="24"/>
              </w:rPr>
            </w:pPr>
            <w:r w:rsidRPr="00115B41">
              <w:rPr>
                <w:rFonts w:ascii="Times New Roman" w:hAnsi="Times New Roman" w:cs="Times New Roman"/>
                <w:color w:val="000000" w:themeColor="text1"/>
                <w:sz w:val="24"/>
                <w:szCs w:val="24"/>
              </w:rPr>
              <w:t>Priešgaisrinės apsaugos ir gelbėjimo departamentas prie Vidaus reikalų ministerijos</w:t>
            </w:r>
          </w:p>
          <w:p w14:paraId="3327891D" w14:textId="77777777" w:rsidR="00640B50" w:rsidRPr="00115B41" w:rsidRDefault="00640B50" w:rsidP="002E46BB">
            <w:pPr>
              <w:autoSpaceDE w:val="0"/>
              <w:autoSpaceDN w:val="0"/>
              <w:adjustRightInd w:val="0"/>
              <w:ind w:right="34"/>
              <w:rPr>
                <w:rFonts w:ascii="Times New Roman" w:eastAsia="Arial Unicode MS" w:hAnsi="Times New Roman" w:cs="Times New Roman"/>
                <w:color w:val="000000" w:themeColor="text1"/>
                <w:sz w:val="24"/>
                <w:szCs w:val="24"/>
              </w:rPr>
            </w:pPr>
            <w:r w:rsidRPr="00115B41">
              <w:rPr>
                <w:rFonts w:ascii="Times New Roman" w:eastAsia="Arial Unicode MS" w:hAnsi="Times New Roman" w:cs="Times New Roman"/>
                <w:color w:val="000000" w:themeColor="text1"/>
                <w:sz w:val="24"/>
                <w:szCs w:val="24"/>
              </w:rPr>
              <w:t>Švitrigailos g. 18, 03223 Vilnius</w:t>
            </w:r>
          </w:p>
          <w:p w14:paraId="0EC3FA13" w14:textId="77777777" w:rsidR="00640B50" w:rsidRPr="00115B41" w:rsidRDefault="00640B50" w:rsidP="002E46BB">
            <w:pPr>
              <w:autoSpaceDE w:val="0"/>
              <w:autoSpaceDN w:val="0"/>
              <w:adjustRightInd w:val="0"/>
              <w:ind w:right="34"/>
              <w:rPr>
                <w:rFonts w:ascii="Times New Roman" w:eastAsia="Arial Unicode MS" w:hAnsi="Times New Roman" w:cs="Times New Roman"/>
                <w:color w:val="000000" w:themeColor="text1"/>
                <w:sz w:val="24"/>
                <w:szCs w:val="24"/>
              </w:rPr>
            </w:pPr>
            <w:r w:rsidRPr="00115B41">
              <w:rPr>
                <w:rFonts w:ascii="Times New Roman" w:eastAsia="Arial Unicode MS" w:hAnsi="Times New Roman" w:cs="Times New Roman"/>
                <w:color w:val="000000" w:themeColor="text1"/>
                <w:sz w:val="24"/>
                <w:szCs w:val="24"/>
              </w:rPr>
              <w:t>Juridinio asmens kodas 188601311</w:t>
            </w:r>
          </w:p>
          <w:p w14:paraId="0F5D6AE5" w14:textId="77777777" w:rsidR="00640B50" w:rsidRPr="00115B41" w:rsidRDefault="00640B50" w:rsidP="002E46BB">
            <w:pPr>
              <w:autoSpaceDE w:val="0"/>
              <w:autoSpaceDN w:val="0"/>
              <w:adjustRightInd w:val="0"/>
              <w:ind w:right="34"/>
              <w:rPr>
                <w:rFonts w:ascii="Times New Roman" w:eastAsia="Arial Unicode MS" w:hAnsi="Times New Roman" w:cs="Times New Roman"/>
                <w:color w:val="000000" w:themeColor="text1"/>
                <w:sz w:val="24"/>
                <w:szCs w:val="24"/>
              </w:rPr>
            </w:pPr>
            <w:r w:rsidRPr="00115B41">
              <w:rPr>
                <w:rFonts w:ascii="Times New Roman" w:eastAsia="Arial Unicode MS" w:hAnsi="Times New Roman" w:cs="Times New Roman"/>
                <w:color w:val="000000" w:themeColor="text1"/>
                <w:sz w:val="24"/>
                <w:szCs w:val="24"/>
              </w:rPr>
              <w:t>PVM mokėtojo kodas</w:t>
            </w:r>
            <w:r w:rsidRPr="00115B41">
              <w:rPr>
                <w:rFonts w:ascii="Times New Roman" w:hAnsi="Times New Roman" w:cs="Times New Roman"/>
                <w:color w:val="000000" w:themeColor="text1"/>
                <w:sz w:val="24"/>
                <w:szCs w:val="24"/>
              </w:rPr>
              <w:t xml:space="preserve"> LT886013113 </w:t>
            </w:r>
          </w:p>
          <w:p w14:paraId="0DDA8B51" w14:textId="77777777" w:rsidR="00640B50" w:rsidRPr="00115B41" w:rsidRDefault="00640B50" w:rsidP="002E46BB">
            <w:pPr>
              <w:autoSpaceDE w:val="0"/>
              <w:autoSpaceDN w:val="0"/>
              <w:adjustRightInd w:val="0"/>
              <w:ind w:right="34"/>
              <w:rPr>
                <w:rFonts w:ascii="Times New Roman" w:eastAsia="Arial Unicode MS" w:hAnsi="Times New Roman" w:cs="Times New Roman"/>
                <w:color w:val="000000" w:themeColor="text1"/>
                <w:sz w:val="24"/>
                <w:szCs w:val="24"/>
              </w:rPr>
            </w:pPr>
            <w:r w:rsidRPr="00115B41">
              <w:rPr>
                <w:rFonts w:ascii="Times New Roman" w:eastAsia="Arial Unicode MS" w:hAnsi="Times New Roman" w:cs="Times New Roman"/>
                <w:color w:val="000000" w:themeColor="text1"/>
                <w:sz w:val="24"/>
                <w:szCs w:val="24"/>
              </w:rPr>
              <w:t>Banko sąskaitos Nr.</w:t>
            </w:r>
            <w:r w:rsidRPr="00115B41">
              <w:rPr>
                <w:rFonts w:ascii="Times New Roman" w:hAnsi="Times New Roman" w:cs="Times New Roman"/>
                <w:color w:val="000000"/>
                <w:sz w:val="24"/>
                <w:szCs w:val="24"/>
              </w:rPr>
              <w:t xml:space="preserve"> </w:t>
            </w:r>
            <w:r w:rsidRPr="00115B41">
              <w:rPr>
                <w:rFonts w:ascii="Times New Roman" w:hAnsi="Times New Roman" w:cs="Times New Roman"/>
                <w:color w:val="000000"/>
                <w:sz w:val="24"/>
                <w:lang w:eastAsia="lt-LT"/>
              </w:rPr>
              <w:t>LT974010051005389328</w:t>
            </w:r>
            <w:r w:rsidRPr="00115B41">
              <w:rPr>
                <w:rFonts w:ascii="Times New Roman" w:hAnsi="Times New Roman" w:cs="Times New Roman"/>
                <w:color w:val="000000"/>
                <w:sz w:val="24"/>
                <w:szCs w:val="24"/>
              </w:rPr>
              <w:t xml:space="preserve"> </w:t>
            </w:r>
          </w:p>
          <w:p w14:paraId="141F57C7" w14:textId="77777777" w:rsidR="00640B50" w:rsidRPr="00115B41" w:rsidRDefault="00640B50" w:rsidP="002E46BB">
            <w:pPr>
              <w:autoSpaceDE w:val="0"/>
              <w:autoSpaceDN w:val="0"/>
              <w:adjustRightInd w:val="0"/>
              <w:ind w:right="34"/>
              <w:rPr>
                <w:rFonts w:ascii="Times New Roman" w:eastAsia="Arial Unicode MS" w:hAnsi="Times New Roman" w:cs="Times New Roman"/>
                <w:color w:val="000000" w:themeColor="text1"/>
                <w:sz w:val="24"/>
                <w:szCs w:val="24"/>
              </w:rPr>
            </w:pPr>
            <w:r w:rsidRPr="00115B41">
              <w:rPr>
                <w:rFonts w:ascii="Times New Roman" w:hAnsi="Times New Roman" w:cs="Times New Roman"/>
                <w:color w:val="000000"/>
                <w:sz w:val="24"/>
                <w:lang w:eastAsia="lt-LT"/>
              </w:rPr>
              <w:t xml:space="preserve">Luminor Bank AS </w:t>
            </w:r>
            <w:r w:rsidRPr="00115B41">
              <w:rPr>
                <w:rFonts w:ascii="Times New Roman" w:eastAsia="Arial Unicode MS" w:hAnsi="Times New Roman" w:cs="Times New Roman"/>
                <w:color w:val="000000" w:themeColor="text1"/>
                <w:sz w:val="24"/>
                <w:szCs w:val="24"/>
              </w:rPr>
              <w:t xml:space="preserve"> </w:t>
            </w:r>
          </w:p>
          <w:p w14:paraId="11772D5C" w14:textId="77777777" w:rsidR="00640B50" w:rsidRPr="00115B41" w:rsidRDefault="00640B50" w:rsidP="002E46BB">
            <w:pPr>
              <w:autoSpaceDE w:val="0"/>
              <w:autoSpaceDN w:val="0"/>
              <w:adjustRightInd w:val="0"/>
              <w:ind w:right="34"/>
              <w:rPr>
                <w:rFonts w:ascii="Times New Roman" w:eastAsia="Arial Unicode MS" w:hAnsi="Times New Roman" w:cs="Times New Roman"/>
                <w:color w:val="000000" w:themeColor="text1"/>
                <w:sz w:val="24"/>
                <w:szCs w:val="24"/>
              </w:rPr>
            </w:pPr>
            <w:r w:rsidRPr="00115B41">
              <w:rPr>
                <w:rFonts w:ascii="Times New Roman" w:eastAsia="Arial Unicode MS" w:hAnsi="Times New Roman" w:cs="Times New Roman"/>
                <w:color w:val="000000" w:themeColor="text1"/>
                <w:sz w:val="24"/>
                <w:szCs w:val="24"/>
              </w:rPr>
              <w:t>Banko kodas 40100</w:t>
            </w:r>
          </w:p>
          <w:p w14:paraId="2413E183" w14:textId="77777777" w:rsidR="00640B50" w:rsidRPr="00115B41" w:rsidRDefault="00640B50" w:rsidP="002E46BB">
            <w:pPr>
              <w:autoSpaceDE w:val="0"/>
              <w:autoSpaceDN w:val="0"/>
              <w:adjustRightInd w:val="0"/>
              <w:ind w:right="34"/>
              <w:rPr>
                <w:rFonts w:ascii="Times New Roman" w:eastAsia="Arial Unicode MS" w:hAnsi="Times New Roman" w:cs="Times New Roman"/>
                <w:color w:val="000000" w:themeColor="text1"/>
                <w:sz w:val="24"/>
                <w:szCs w:val="24"/>
              </w:rPr>
            </w:pPr>
            <w:r w:rsidRPr="00115B41">
              <w:rPr>
                <w:rFonts w:ascii="Times New Roman" w:eastAsia="Arial Unicode MS" w:hAnsi="Times New Roman" w:cs="Times New Roman"/>
                <w:color w:val="000000" w:themeColor="text1"/>
                <w:sz w:val="24"/>
                <w:szCs w:val="24"/>
              </w:rPr>
              <w:t>Tel.</w:t>
            </w:r>
            <w:r w:rsidRPr="00115B41">
              <w:rPr>
                <w:rFonts w:ascii="Times New Roman" w:eastAsia="Times New Roman" w:hAnsi="Times New Roman" w:cs="Times New Roman"/>
                <w:color w:val="000000"/>
                <w:sz w:val="24"/>
                <w:szCs w:val="24"/>
                <w:lang w:eastAsia="lt-LT"/>
              </w:rPr>
              <w:t xml:space="preserve"> (8 </w:t>
            </w:r>
            <w:r>
              <w:rPr>
                <w:rFonts w:ascii="Times New Roman" w:eastAsia="Times New Roman" w:hAnsi="Times New Roman" w:cs="Times New Roman"/>
                <w:color w:val="000000"/>
                <w:sz w:val="24"/>
                <w:szCs w:val="24"/>
                <w:lang w:eastAsia="lt-LT"/>
              </w:rPr>
              <w:t>707</w:t>
            </w:r>
            <w:r w:rsidRPr="00115B41">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5</w:t>
            </w:r>
            <w:r w:rsidRPr="00115B41">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w:t>
            </w:r>
            <w:r w:rsidRPr="00115B41">
              <w:rPr>
                <w:rFonts w:ascii="Times New Roman" w:eastAsia="Times New Roman" w:hAnsi="Times New Roman" w:cs="Times New Roman"/>
                <w:color w:val="000000"/>
                <w:sz w:val="24"/>
                <w:szCs w:val="24"/>
              </w:rPr>
              <w:t>866</w:t>
            </w:r>
          </w:p>
          <w:p w14:paraId="29BF362F" w14:textId="77777777" w:rsidR="00640B50" w:rsidRPr="00115B41" w:rsidRDefault="00640B50" w:rsidP="002E46BB">
            <w:pPr>
              <w:autoSpaceDE w:val="0"/>
              <w:autoSpaceDN w:val="0"/>
              <w:adjustRightInd w:val="0"/>
              <w:ind w:right="34"/>
              <w:rPr>
                <w:rFonts w:ascii="Times New Roman" w:eastAsia="Arial Unicode MS" w:hAnsi="Times New Roman" w:cs="Times New Roman"/>
                <w:color w:val="000000" w:themeColor="text1"/>
                <w:sz w:val="24"/>
                <w:szCs w:val="24"/>
              </w:rPr>
            </w:pPr>
            <w:r w:rsidRPr="00115B41">
              <w:rPr>
                <w:rFonts w:ascii="Times New Roman" w:eastAsia="Arial Unicode MS" w:hAnsi="Times New Roman" w:cs="Times New Roman"/>
                <w:color w:val="000000" w:themeColor="text1"/>
                <w:sz w:val="24"/>
                <w:szCs w:val="24"/>
              </w:rPr>
              <w:t>El. p.</w:t>
            </w:r>
            <w:r w:rsidRPr="00115B41">
              <w:rPr>
                <w:rFonts w:ascii="Times New Roman" w:hAnsi="Times New Roman" w:cs="Times New Roman"/>
                <w:sz w:val="24"/>
                <w:szCs w:val="24"/>
              </w:rPr>
              <w:t xml:space="preserve"> pagd</w:t>
            </w:r>
            <w:r w:rsidRPr="00115B41">
              <w:rPr>
                <w:rFonts w:ascii="Times New Roman" w:hAnsi="Times New Roman" w:cs="Times New Roman"/>
                <w:sz w:val="24"/>
                <w:szCs w:val="24"/>
                <w:lang w:val="en-US"/>
              </w:rPr>
              <w:t xml:space="preserve">@vpgt.lt </w:t>
            </w:r>
          </w:p>
          <w:p w14:paraId="278E6984" w14:textId="77777777" w:rsidR="00640B50" w:rsidRPr="00115B41" w:rsidRDefault="00640B50" w:rsidP="002E46BB">
            <w:pPr>
              <w:autoSpaceDE w:val="0"/>
              <w:autoSpaceDN w:val="0"/>
              <w:adjustRightInd w:val="0"/>
              <w:ind w:right="34"/>
              <w:rPr>
                <w:rFonts w:ascii="Times New Roman" w:eastAsia="Arial Unicode MS" w:hAnsi="Times New Roman" w:cs="Times New Roman"/>
                <w:color w:val="000000" w:themeColor="text1"/>
                <w:sz w:val="24"/>
                <w:szCs w:val="24"/>
              </w:rPr>
            </w:pPr>
          </w:p>
          <w:p w14:paraId="1D72A886" w14:textId="2D9B7701" w:rsidR="00640B50" w:rsidRPr="006F5BF2" w:rsidRDefault="00640B50" w:rsidP="002E46BB">
            <w:pPr>
              <w:pStyle w:val="Pagrindinistekstas"/>
              <w:tabs>
                <w:tab w:val="left" w:pos="2592"/>
              </w:tabs>
              <w:ind w:firstLine="0"/>
              <w:rPr>
                <w:sz w:val="24"/>
                <w:szCs w:val="24"/>
              </w:rPr>
            </w:pPr>
            <w:r>
              <w:rPr>
                <w:sz w:val="24"/>
                <w:szCs w:val="24"/>
              </w:rPr>
              <w:t xml:space="preserve">Direktorius </w:t>
            </w:r>
          </w:p>
          <w:p w14:paraId="52B7DFAA" w14:textId="51982427" w:rsidR="00640B50" w:rsidRPr="006F5BF2" w:rsidRDefault="005D3F5F" w:rsidP="002E46BB">
            <w:pPr>
              <w:autoSpaceDE w:val="0"/>
              <w:autoSpaceDN w:val="0"/>
              <w:adjustRightInd w:val="0"/>
              <w:ind w:right="3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Saul</w:t>
            </w:r>
            <w:r w:rsidR="00640B50">
              <w:rPr>
                <w:rFonts w:ascii="Times New Roman" w:hAnsi="Times New Roman" w:cs="Times New Roman"/>
                <w:color w:val="000000" w:themeColor="text1"/>
                <w:sz w:val="24"/>
                <w:szCs w:val="24"/>
              </w:rPr>
              <w:t xml:space="preserve">ius </w:t>
            </w:r>
            <w:r>
              <w:rPr>
                <w:rFonts w:ascii="Times New Roman" w:hAnsi="Times New Roman" w:cs="Times New Roman"/>
                <w:color w:val="000000" w:themeColor="text1"/>
                <w:sz w:val="24"/>
                <w:szCs w:val="24"/>
              </w:rPr>
              <w:t>Greičiu</w:t>
            </w:r>
            <w:r w:rsidR="00640B50">
              <w:rPr>
                <w:rFonts w:ascii="Times New Roman" w:hAnsi="Times New Roman" w:cs="Times New Roman"/>
                <w:color w:val="000000" w:themeColor="text1"/>
                <w:sz w:val="24"/>
                <w:szCs w:val="24"/>
              </w:rPr>
              <w:t>s</w:t>
            </w:r>
            <w:r w:rsidR="00640B50" w:rsidRPr="006F5BF2">
              <w:rPr>
                <w:rFonts w:ascii="Times New Roman" w:hAnsi="Times New Roman" w:cs="Times New Roman"/>
                <w:color w:val="000000" w:themeColor="text1"/>
                <w:sz w:val="24"/>
                <w:szCs w:val="24"/>
              </w:rPr>
              <w:t xml:space="preserve"> </w:t>
            </w:r>
            <w:r w:rsidR="00640B50">
              <w:rPr>
                <w:rFonts w:ascii="Times New Roman" w:hAnsi="Times New Roman" w:cs="Times New Roman"/>
                <w:color w:val="000000" w:themeColor="text1"/>
                <w:sz w:val="24"/>
                <w:szCs w:val="24"/>
              </w:rPr>
              <w:t xml:space="preserve">                             </w:t>
            </w:r>
            <w:r w:rsidR="00640B50" w:rsidRPr="006F5BF2">
              <w:rPr>
                <w:rFonts w:ascii="Times New Roman" w:hAnsi="Times New Roman" w:cs="Times New Roman"/>
                <w:color w:val="000000" w:themeColor="text1"/>
                <w:sz w:val="24"/>
                <w:szCs w:val="24"/>
              </w:rPr>
              <w:t>(A. V.)</w:t>
            </w:r>
          </w:p>
          <w:p w14:paraId="730C656E" w14:textId="77777777" w:rsidR="00640B50" w:rsidRPr="00115B41" w:rsidRDefault="00640B50" w:rsidP="002E46BB">
            <w:pPr>
              <w:autoSpaceDE w:val="0"/>
              <w:autoSpaceDN w:val="0"/>
              <w:adjustRightInd w:val="0"/>
              <w:ind w:right="34"/>
              <w:rPr>
                <w:rFonts w:ascii="Times New Roman" w:eastAsia="Arial Unicode MS" w:hAnsi="Times New Roman" w:cs="Times New Roman"/>
                <w:color w:val="000000" w:themeColor="text1"/>
                <w:sz w:val="24"/>
                <w:szCs w:val="24"/>
              </w:rPr>
            </w:pPr>
            <w:r w:rsidRPr="00115B41">
              <w:rPr>
                <w:rFonts w:ascii="Times New Roman" w:eastAsia="Arial Unicode MS" w:hAnsi="Times New Roman" w:cs="Times New Roman"/>
                <w:color w:val="000000" w:themeColor="text1"/>
                <w:sz w:val="24"/>
                <w:szCs w:val="24"/>
              </w:rPr>
              <w:t>______________</w:t>
            </w:r>
          </w:p>
          <w:p w14:paraId="3D9C23A6" w14:textId="77777777" w:rsidR="00640B50" w:rsidRPr="00115B41" w:rsidRDefault="00640B50" w:rsidP="002E46BB">
            <w:pPr>
              <w:autoSpaceDE w:val="0"/>
              <w:autoSpaceDN w:val="0"/>
              <w:adjustRightInd w:val="0"/>
              <w:rPr>
                <w:rFonts w:ascii="Times New Roman" w:eastAsia="Arial Unicode MS" w:hAnsi="Times New Roman" w:cs="Times New Roman"/>
                <w:iCs/>
                <w:color w:val="000000" w:themeColor="text1"/>
                <w:sz w:val="24"/>
                <w:szCs w:val="24"/>
              </w:rPr>
            </w:pPr>
            <w:r w:rsidRPr="00115B41">
              <w:rPr>
                <w:rFonts w:ascii="Times New Roman" w:eastAsia="Arial Unicode MS" w:hAnsi="Times New Roman" w:cs="Times New Roman"/>
                <w:iCs/>
                <w:color w:val="000000" w:themeColor="text1"/>
                <w:sz w:val="24"/>
                <w:szCs w:val="24"/>
              </w:rPr>
              <w:t>(parašas)</w:t>
            </w:r>
          </w:p>
          <w:p w14:paraId="2A10665B" w14:textId="77777777" w:rsidR="00640B50" w:rsidRPr="00115B41" w:rsidRDefault="00640B50" w:rsidP="002E46BB">
            <w:pPr>
              <w:autoSpaceDE w:val="0"/>
              <w:autoSpaceDN w:val="0"/>
              <w:adjustRightInd w:val="0"/>
              <w:rPr>
                <w:rFonts w:ascii="Times New Roman" w:eastAsia="Arial Unicode MS" w:hAnsi="Times New Roman" w:cs="Times New Roman"/>
                <w:color w:val="000000" w:themeColor="text1"/>
                <w:sz w:val="24"/>
                <w:szCs w:val="24"/>
              </w:rPr>
            </w:pPr>
            <w:r w:rsidRPr="00115B41">
              <w:rPr>
                <w:rFonts w:ascii="Times New Roman" w:eastAsia="Arial Unicode MS" w:hAnsi="Times New Roman" w:cs="Times New Roman"/>
                <w:color w:val="000000" w:themeColor="text1"/>
                <w:sz w:val="24"/>
                <w:szCs w:val="24"/>
              </w:rPr>
              <w:t>______________</w:t>
            </w:r>
          </w:p>
          <w:p w14:paraId="52337CBC" w14:textId="77777777" w:rsidR="00640B50" w:rsidRPr="00115B41" w:rsidRDefault="00640B50" w:rsidP="002E46BB">
            <w:pPr>
              <w:autoSpaceDE w:val="0"/>
              <w:autoSpaceDN w:val="0"/>
              <w:adjustRightInd w:val="0"/>
              <w:rPr>
                <w:rFonts w:ascii="Times New Roman" w:hAnsi="Times New Roman" w:cs="Times New Roman"/>
                <w:color w:val="000000"/>
                <w:sz w:val="24"/>
                <w:szCs w:val="24"/>
              </w:rPr>
            </w:pPr>
            <w:r w:rsidRPr="00115B41">
              <w:rPr>
                <w:rFonts w:ascii="Times New Roman" w:eastAsia="Arial Unicode MS" w:hAnsi="Times New Roman" w:cs="Times New Roman"/>
                <w:iCs/>
                <w:color w:val="000000" w:themeColor="text1"/>
                <w:sz w:val="24"/>
                <w:szCs w:val="24"/>
              </w:rPr>
              <w:t>(data)</w:t>
            </w:r>
          </w:p>
        </w:tc>
      </w:tr>
    </w:tbl>
    <w:p w14:paraId="26E29B97" w14:textId="77777777" w:rsidR="00640B50" w:rsidRDefault="00640B50" w:rsidP="00640B50">
      <w:pPr>
        <w:spacing w:after="0"/>
        <w:rPr>
          <w:rFonts w:ascii="Times New Roman" w:hAnsi="Times New Roman" w:cs="Times New Roman"/>
          <w:sz w:val="24"/>
          <w:szCs w:val="24"/>
        </w:rPr>
        <w:sectPr w:rsidR="00640B50" w:rsidSect="0057191E">
          <w:headerReference w:type="default" r:id="rId8"/>
          <w:pgSz w:w="11900" w:h="16840" w:code="9"/>
          <w:pgMar w:top="1134" w:right="567" w:bottom="1134" w:left="1701" w:header="737" w:footer="720" w:gutter="0"/>
          <w:pgNumType w:start="1"/>
          <w:cols w:space="1296"/>
          <w:titlePg/>
          <w:docGrid w:linePitch="299"/>
        </w:sectPr>
      </w:pPr>
    </w:p>
    <w:p w14:paraId="5E77C1AD"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bookmarkStart w:id="4" w:name="_Hlk89331335"/>
      <w:r>
        <w:rPr>
          <w:rFonts w:ascii="Times New Roman" w:hAnsi="Times New Roman" w:cs="Times New Roman"/>
          <w:b/>
          <w:bCs/>
          <w:color w:val="000000"/>
          <w:sz w:val="24"/>
          <w:szCs w:val="24"/>
        </w:rPr>
        <w:lastRenderedPageBreak/>
        <w:t>KOMBINUOTŲ GAISRINIŲ ŠVIRKŠTŲ</w:t>
      </w:r>
    </w:p>
    <w:p w14:paraId="334DF12D"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PAGRINDINĖS PIRKIMO–PARDAVIMO</w:t>
      </w:r>
    </w:p>
    <w:p w14:paraId="502A1154"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SUTARTIES NR. 35- </w:t>
      </w:r>
    </w:p>
    <w:bookmarkEnd w:id="4"/>
    <w:p w14:paraId="78E7B661" w14:textId="77777777" w:rsidR="00640B50" w:rsidRDefault="00640B50" w:rsidP="00640B5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BENDROSIOS SĄLYGOS</w:t>
      </w:r>
    </w:p>
    <w:p w14:paraId="6C4C9289"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509E6FCE"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SUTARTIES SĄVOKOS IR SUTARTIES AIŠKINIMAS</w:t>
      </w:r>
    </w:p>
    <w:p w14:paraId="69340A2D"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0C77401C"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 </w:t>
      </w:r>
      <w:r>
        <w:rPr>
          <w:rFonts w:ascii="Times New Roman" w:hAnsi="Times New Roman" w:cs="Times New Roman"/>
          <w:b/>
          <w:bCs/>
          <w:color w:val="000000"/>
          <w:sz w:val="24"/>
          <w:szCs w:val="24"/>
        </w:rPr>
        <w:t xml:space="preserve">Informacinė sistema „E. sąskaita“ </w:t>
      </w:r>
      <w:r>
        <w:rPr>
          <w:rFonts w:ascii="Times New Roman" w:hAnsi="Times New Roman" w:cs="Times New Roman"/>
          <w:color w:val="000000"/>
          <w:sz w:val="24"/>
          <w:szCs w:val="24"/>
        </w:rPr>
        <w:t xml:space="preserve">–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r>
        <w:rPr>
          <w:rFonts w:ascii="Times New Roman" w:hAnsi="Times New Roman" w:cs="Times New Roman"/>
          <w:i/>
          <w:color w:val="000000"/>
          <w:sz w:val="24"/>
          <w:szCs w:val="24"/>
        </w:rPr>
        <w:t>www.esaskaita.eu</w:t>
      </w:r>
      <w:r>
        <w:rPr>
          <w:rFonts w:ascii="Times New Roman" w:hAnsi="Times New Roman" w:cs="Times New Roman"/>
          <w:color w:val="000000"/>
          <w:sz w:val="24"/>
          <w:szCs w:val="24"/>
        </w:rPr>
        <w:t xml:space="preserve">). </w:t>
      </w:r>
    </w:p>
    <w:p w14:paraId="55E32AE4"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Pr>
          <w:rFonts w:ascii="Times New Roman" w:hAnsi="Times New Roman" w:cs="Times New Roman"/>
          <w:b/>
          <w:bCs/>
          <w:color w:val="000000"/>
          <w:sz w:val="24"/>
          <w:szCs w:val="24"/>
        </w:rPr>
        <w:t>Pirkimas –</w:t>
      </w:r>
      <w:r>
        <w:rPr>
          <w:rFonts w:ascii="Times New Roman" w:hAnsi="Times New Roman" w:cs="Times New Roman"/>
          <w:color w:val="000000"/>
          <w:sz w:val="24"/>
          <w:szCs w:val="24"/>
        </w:rPr>
        <w:t xml:space="preserve"> Pirkėjo atliekamas prekių įsigijimas su pasirinktu (pasirinktais) Pardavėju (Pardavėjais) sudarant prekių pirkimo–pardavimo sutartį (toliau – </w:t>
      </w:r>
      <w:r>
        <w:rPr>
          <w:rFonts w:ascii="Times New Roman" w:hAnsi="Times New Roman" w:cs="Times New Roman"/>
          <w:b/>
          <w:bCs/>
          <w:color w:val="000000"/>
          <w:sz w:val="24"/>
          <w:szCs w:val="24"/>
        </w:rPr>
        <w:t>Sutartis</w:t>
      </w:r>
      <w:r>
        <w:rPr>
          <w:rFonts w:ascii="Times New Roman" w:hAnsi="Times New Roman" w:cs="Times New Roman"/>
          <w:color w:val="000000"/>
          <w:sz w:val="24"/>
          <w:szCs w:val="24"/>
        </w:rPr>
        <w:t xml:space="preserve">). </w:t>
      </w:r>
    </w:p>
    <w:p w14:paraId="06F159ED"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w:t>
      </w:r>
      <w:r>
        <w:rPr>
          <w:rFonts w:ascii="Times New Roman" w:hAnsi="Times New Roman" w:cs="Times New Roman"/>
          <w:b/>
          <w:bCs/>
          <w:color w:val="000000"/>
          <w:sz w:val="24"/>
          <w:szCs w:val="24"/>
        </w:rPr>
        <w:t xml:space="preserve">Prekės </w:t>
      </w:r>
      <w:r>
        <w:rPr>
          <w:rFonts w:ascii="Times New Roman" w:hAnsi="Times New Roman" w:cs="Times New Roman"/>
          <w:color w:val="000000"/>
          <w:sz w:val="24"/>
          <w:szCs w:val="24"/>
        </w:rPr>
        <w:t xml:space="preserve">– Prekės apibrėžtos Sutarties Specialiosiose sąlygose ir (ar) jos prieduose, kurias Pardavėjas įsipareigoja pristatyti ir perduoti Pirkėjui pagal šią Sutartį ir teisės aktų reikalavimus. Sutartyje vartojama sąvoka „Prekės“ apima visas su Prekių tiekimu susijusias veiklas (sumontavimą, instaliavimą, išbandymą, apmokymą dirbti ir kt.), kurios nurodytos pirkimo dokumentuose. Prekių techniniai reikalavimai nurodyti Sutarties Specialiosiose sąlygose ir (ar) jos prieduose. </w:t>
      </w:r>
    </w:p>
    <w:p w14:paraId="74139E8E"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 </w:t>
      </w:r>
      <w:r>
        <w:rPr>
          <w:rFonts w:ascii="Times New Roman" w:hAnsi="Times New Roman" w:cs="Times New Roman"/>
          <w:b/>
          <w:bCs/>
          <w:color w:val="000000"/>
          <w:sz w:val="24"/>
          <w:szCs w:val="24"/>
        </w:rPr>
        <w:t xml:space="preserve">Pardavėjas </w:t>
      </w:r>
      <w:r>
        <w:rPr>
          <w:rFonts w:ascii="Times New Roman" w:hAnsi="Times New Roman" w:cs="Times New Roman"/>
          <w:color w:val="000000"/>
          <w:sz w:val="24"/>
          <w:szCs w:val="24"/>
        </w:rPr>
        <w:t xml:space="preserve">– ūkio subjektas, pristatysiantis ir perduosiantis Sutartyje nurodytas Prekes, toliau dar vadinama - </w:t>
      </w:r>
      <w:r>
        <w:rPr>
          <w:rFonts w:ascii="Times New Roman" w:hAnsi="Times New Roman" w:cs="Times New Roman"/>
          <w:b/>
          <w:bCs/>
          <w:color w:val="000000"/>
          <w:sz w:val="24"/>
          <w:szCs w:val="24"/>
        </w:rPr>
        <w:t>Šalis</w:t>
      </w:r>
      <w:r>
        <w:rPr>
          <w:rFonts w:ascii="Times New Roman" w:hAnsi="Times New Roman" w:cs="Times New Roman"/>
          <w:color w:val="000000"/>
          <w:sz w:val="24"/>
          <w:szCs w:val="24"/>
        </w:rPr>
        <w:t xml:space="preserve">. </w:t>
      </w:r>
    </w:p>
    <w:p w14:paraId="2FB6960A"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 </w:t>
      </w:r>
      <w:r>
        <w:rPr>
          <w:rFonts w:ascii="Times New Roman" w:hAnsi="Times New Roman" w:cs="Times New Roman"/>
          <w:b/>
          <w:bCs/>
          <w:color w:val="000000"/>
          <w:sz w:val="24"/>
          <w:szCs w:val="24"/>
        </w:rPr>
        <w:t xml:space="preserve">Sutartis </w:t>
      </w:r>
      <w:r>
        <w:rPr>
          <w:rFonts w:ascii="Times New Roman" w:hAnsi="Times New Roman" w:cs="Times New Roman"/>
          <w:color w:val="000000"/>
          <w:sz w:val="24"/>
          <w:szCs w:val="24"/>
        </w:rPr>
        <w:t xml:space="preserve">– Sutarties Bendrosios sąlygos,  Sutarties Specialiosios sąlygos ir visi jų priedai. </w:t>
      </w:r>
    </w:p>
    <w:p w14:paraId="0AA6B934"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 </w:t>
      </w:r>
      <w:r>
        <w:rPr>
          <w:rFonts w:ascii="Times New Roman" w:hAnsi="Times New Roman" w:cs="Times New Roman"/>
          <w:b/>
          <w:bCs/>
          <w:color w:val="000000"/>
          <w:sz w:val="24"/>
          <w:szCs w:val="24"/>
        </w:rPr>
        <w:t>Pirkėjas –</w:t>
      </w:r>
      <w:r>
        <w:rPr>
          <w:rFonts w:ascii="Times New Roman" w:hAnsi="Times New Roman" w:cs="Times New Roman"/>
          <w:color w:val="000000"/>
          <w:sz w:val="24"/>
          <w:szCs w:val="24"/>
        </w:rPr>
        <w:t xml:space="preserve"> Priešgaisrinės apsaugos ir gelbėjimo departamentas prie Vidaus reikalų ministerijos, toliau dar vadinama – </w:t>
      </w:r>
      <w:r>
        <w:rPr>
          <w:rFonts w:ascii="Times New Roman" w:hAnsi="Times New Roman" w:cs="Times New Roman"/>
          <w:b/>
          <w:bCs/>
          <w:color w:val="000000"/>
          <w:sz w:val="24"/>
          <w:szCs w:val="24"/>
        </w:rPr>
        <w:t>Šalis</w:t>
      </w:r>
      <w:r>
        <w:rPr>
          <w:rFonts w:ascii="Times New Roman" w:hAnsi="Times New Roman" w:cs="Times New Roman"/>
          <w:color w:val="000000"/>
          <w:sz w:val="24"/>
          <w:szCs w:val="24"/>
        </w:rPr>
        <w:t xml:space="preserve">. </w:t>
      </w:r>
    </w:p>
    <w:p w14:paraId="391BC2E1"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1.7. Sutartyje, kur reikalauja kontekstas, žodžiai, pateikti vienaskaita, gali turėti ir daugiskaitos prasmę, ir atvirkščiai. </w:t>
      </w:r>
    </w:p>
    <w:p w14:paraId="790FF40C"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1.8. Kai tam tikra skaičiaus reikšmė skiriasi nuo nurodyto skaičiaus žodinės reikšmės, vadovaujamasi žodine skaičiaus reikšme. </w:t>
      </w:r>
    </w:p>
    <w:p w14:paraId="7412670B"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 Jeigu Sutarties Specialiosiose sąlygose ir (ar) prieduose nenustatyta kitaip, Sutarties trukmė ir kiti terminai yra skaičiuojami kalendorinėmis dienomis. </w:t>
      </w:r>
    </w:p>
    <w:p w14:paraId="0108066A"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2BEAB5E6" w14:textId="77777777" w:rsidR="00640B50" w:rsidRDefault="00640B50" w:rsidP="00640B50">
      <w:pPr>
        <w:tabs>
          <w:tab w:val="left" w:pos="1695"/>
        </w:tabs>
        <w:spacing w:after="0" w:line="240" w:lineRule="auto"/>
        <w:jc w:val="center"/>
        <w:rPr>
          <w:rFonts w:ascii="Times New Roman" w:eastAsia="Arial Unicode MS" w:hAnsi="Times New Roman" w:cs="Times New Roman"/>
          <w:b/>
          <w:bCs/>
          <w:sz w:val="24"/>
          <w:szCs w:val="24"/>
          <w:bdr w:val="none" w:sz="0" w:space="0" w:color="auto" w:frame="1"/>
        </w:rPr>
      </w:pPr>
      <w:r>
        <w:rPr>
          <w:rFonts w:ascii="Times New Roman" w:eastAsia="Arial Unicode MS" w:hAnsi="Times New Roman" w:cs="Times New Roman"/>
          <w:b/>
          <w:bCs/>
          <w:sz w:val="24"/>
          <w:szCs w:val="24"/>
          <w:bdr w:val="none" w:sz="0" w:space="0" w:color="auto" w:frame="1"/>
        </w:rPr>
        <w:t>2. ŠALIŲ PAREIŠKIMAI IR GARANTIJOS</w:t>
      </w:r>
    </w:p>
    <w:p w14:paraId="66510488" w14:textId="77777777" w:rsidR="00640B50" w:rsidRDefault="00640B50" w:rsidP="00640B50">
      <w:pPr>
        <w:autoSpaceDE w:val="0"/>
        <w:autoSpaceDN w:val="0"/>
        <w:adjustRightInd w:val="0"/>
        <w:spacing w:after="0" w:line="240" w:lineRule="auto"/>
        <w:ind w:firstLine="851"/>
        <w:rPr>
          <w:rFonts w:ascii="Times New Roman" w:hAnsi="Times New Roman" w:cs="Times New Roman"/>
          <w:color w:val="000000"/>
          <w:sz w:val="24"/>
          <w:szCs w:val="24"/>
        </w:rPr>
      </w:pPr>
    </w:p>
    <w:p w14:paraId="4D27C1CA"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 Kiekviena iš Šalių pareiškia ir garantuoja kitai Šaliai, kad: </w:t>
      </w:r>
    </w:p>
    <w:p w14:paraId="09424597"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2.1.1. Sutartį sudarė turėdamos tikslą realizuoti jos nuostatas ir galėdamos realiai įvykdyti Sutartyje nurodytus įsipareigojimus; </w:t>
      </w:r>
    </w:p>
    <w:p w14:paraId="4E747836"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2.1.2. Sutartį sudarė nepažeisdamos ir neturėdamos tikslo pažeisti Lietuvos Respublikos teisės aktų, jų veiklą reglamentuojančių dokumentų ir sutartinių įsipareigojimų; </w:t>
      </w:r>
    </w:p>
    <w:p w14:paraId="65349EF5"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2.1.3. jos yra mokios, jų veikla nėra apribota, joms neiškelta arba nėra numatoma iškelti bylos dėl restruktūrizavimo ar likvidavimo, jos nėra sustabdžiusios ar apribojusios savo veiklos, joms nėra iškeltos bankroto bylos. </w:t>
      </w:r>
    </w:p>
    <w:p w14:paraId="2EC31A10"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 Pardavėjas pareiškia ir garantuoja, kad: </w:t>
      </w:r>
    </w:p>
    <w:p w14:paraId="0DCB915C"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2.2.1. susipažino su visa informacija, susijusia su Sutarties dalyku, ir kita jo reikalavimu Pirkėjo pateikta dokumentacija, reikalinga Sutarties pagrindu prisiimamiems įsipareigojimams įvykdyti ir Prekėms tiekti. Ši dokumentacija ir joje pateikta informacija yra visiškai pakankama tam, kad Pardavėjas galėtų užtikrinti tinkamą ir visišką visų Sutartimi prisiimamų įsipareigojimų vykdymą ir jų kokybę; </w:t>
      </w:r>
    </w:p>
    <w:p w14:paraId="55943D14" w14:textId="77777777" w:rsidR="00640B50" w:rsidRDefault="00640B50" w:rsidP="00640B50">
      <w:pPr>
        <w:tabs>
          <w:tab w:val="left" w:pos="1695"/>
        </w:tab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2.2.2. turi visas licencijas, leidimus, atestatus, kvalifikacinius pažymėjimus, taip pat visą kitą reikiamą kvalifikaciją ir kompetenciją Prekėms tiekti ir įsipareigojimams, numatytiems šioje Sutartyje, vykdyti;</w:t>
      </w:r>
    </w:p>
    <w:p w14:paraId="32F80D1F"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2.2.3. turi visas technines, intelektualines, fizines ir bet kokias kitas galimybes ir savybes, reikalingas ir leidžiančias jam deramai vykdyti Sutarties sąlygas; </w:t>
      </w:r>
    </w:p>
    <w:p w14:paraId="711C2478"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5FAFF100"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2.2.4. neturi jokių įsiskolinimų ar įsipareigojimų jokiems tretiesiems asmenims, kurie kliudytų tinkamai vykdyti šia Sutartimi prisiimtus įsipareigojimus, ir įsipareigoja neprisiimti tokių įsipareigojimų visu šios Sutarties galiojimo laikotarpiu; </w:t>
      </w:r>
    </w:p>
    <w:p w14:paraId="7BBD6BEE"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2.2.5. Pardavėjo šalies mokesčiai už parduodamas Prekes yra tinkamai sumokėti. </w:t>
      </w:r>
    </w:p>
    <w:p w14:paraId="2CE28EFC"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 Pasikeitus aplinkybėms, nurodytoms Sutarties Bendrųjų sąlygų 2.1.3, 2.2.2, 2.2.3, 2.2.4, 2.2.5 papunkčiuose, Šalys įsipareigoja apie tai raštu informuoti kitą Šalį ne vėliau kaip per 3 (tris) kalendorines dienas. </w:t>
      </w:r>
    </w:p>
    <w:p w14:paraId="0A942767" w14:textId="77777777" w:rsidR="00640B50" w:rsidRDefault="00640B50" w:rsidP="00640B50">
      <w:pPr>
        <w:tabs>
          <w:tab w:val="left" w:pos="1695"/>
        </w:tab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2.4. Šalys pareiškia ir garantuoja, kad kiekvienas Sutarties 2.1–2.2 papunkčiuose nurodytas pareiškimas Sutarties sudarymo dieną yra tikras ir teisingas.</w:t>
      </w:r>
    </w:p>
    <w:p w14:paraId="70B84354" w14:textId="77777777" w:rsidR="00640B50" w:rsidRDefault="00640B50" w:rsidP="00640B50">
      <w:pPr>
        <w:tabs>
          <w:tab w:val="left" w:pos="1695"/>
        </w:tabs>
        <w:spacing w:after="0" w:line="240" w:lineRule="auto"/>
        <w:ind w:firstLine="851"/>
        <w:jc w:val="both"/>
        <w:rPr>
          <w:rFonts w:ascii="Times New Roman" w:hAnsi="Times New Roman" w:cs="Times New Roman"/>
          <w:color w:val="000000"/>
          <w:sz w:val="24"/>
          <w:szCs w:val="24"/>
        </w:rPr>
      </w:pPr>
    </w:p>
    <w:p w14:paraId="67FBCE19"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 PARDAVĖJO TEISĖS IR PAREIGOS</w:t>
      </w:r>
    </w:p>
    <w:p w14:paraId="421E742B" w14:textId="77777777" w:rsidR="00640B50" w:rsidRDefault="00640B50" w:rsidP="00640B50">
      <w:pPr>
        <w:autoSpaceDE w:val="0"/>
        <w:autoSpaceDN w:val="0"/>
        <w:adjustRightInd w:val="0"/>
        <w:spacing w:after="0" w:line="240" w:lineRule="auto"/>
        <w:ind w:firstLine="851"/>
        <w:rPr>
          <w:rFonts w:ascii="Times New Roman" w:hAnsi="Times New Roman" w:cs="Times New Roman"/>
          <w:color w:val="000000"/>
          <w:sz w:val="24"/>
          <w:szCs w:val="24"/>
        </w:rPr>
      </w:pPr>
    </w:p>
    <w:p w14:paraId="255B5C5B"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 Pardavėjas įsipareigoja: </w:t>
      </w:r>
    </w:p>
    <w:p w14:paraId="3CF2D485"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3.1.1. nuosekliai vykdyti Sutartimi prisiimtus įsipareigojimus. Pardavėjas pasirūpina visa būtina įranga, darbų sauga ir darbo jėga, reikalinga Sutarčiai vykdyti; </w:t>
      </w:r>
    </w:p>
    <w:p w14:paraId="4ACFB467"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3.1.2. pristatyti ir perduoti Prekes, atitinkančias Sutartyje nurodytus reikalavimus; </w:t>
      </w:r>
    </w:p>
    <w:p w14:paraId="1D48B534"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3.1.3. prisiimti Prekių žuvimo ar sugedimo riziką iki Prekių perdavimo-priėmimo akto pasirašymo momento; </w:t>
      </w:r>
    </w:p>
    <w:p w14:paraId="095C40F2"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3.1.4. laikytis visų Lietuvos Respublikoje galiojančių įstatymų ir kitų teisės aktų nuostatų ir užtikrinti, kad Pardavėjo ar subtiekėjo (</w:t>
      </w:r>
      <w:r>
        <w:rPr>
          <w:rFonts w:ascii="Times New Roman" w:hAnsi="Times New Roman" w:cs="Times New Roman"/>
          <w:iCs/>
          <w:color w:val="000000"/>
          <w:sz w:val="24"/>
          <w:szCs w:val="24"/>
        </w:rPr>
        <w:t>jei subtiekimas numatytas Sutarties Specialiosiose sąlygose ir vykdomas Sutarties Specialiosiose sąlygose nustatyta tvarka</w:t>
      </w:r>
      <w:r>
        <w:rPr>
          <w:rFonts w:ascii="Times New Roman" w:hAnsi="Times New Roman" w:cs="Times New Roman"/>
          <w:color w:val="000000"/>
          <w:sz w:val="24"/>
          <w:szCs w:val="24"/>
        </w:rPr>
        <w:t>) darbuotojai jų laikytųsi. Pardavėjas garantuoja Pirkėjui ir (ar) trečiajai šaliai nuostolių atlyginimą, jei Pardavėjo ar subtiekėjo (</w:t>
      </w:r>
      <w:r>
        <w:rPr>
          <w:rFonts w:ascii="Times New Roman" w:hAnsi="Times New Roman" w:cs="Times New Roman"/>
          <w:iCs/>
          <w:color w:val="000000"/>
          <w:sz w:val="24"/>
          <w:szCs w:val="24"/>
        </w:rPr>
        <w:t>jei subtiekimas numatytas Sutarties Specialiosiose sąlygose ir vykdomas Sutarties Specialiosiose sąlygose nustatyta tvarka</w:t>
      </w:r>
      <w:r>
        <w:rPr>
          <w:rFonts w:ascii="Times New Roman" w:hAnsi="Times New Roman" w:cs="Times New Roman"/>
          <w:color w:val="000000"/>
          <w:sz w:val="24"/>
          <w:szCs w:val="24"/>
        </w:rPr>
        <w:t xml:space="preserve">) darbuotojai nesilaikytų įstatymų, teisės aktų reikalavimų ir dėl to būtų pateikti kokie nors reikalavimai ar pradėti procesiniai veiksmai; </w:t>
      </w:r>
    </w:p>
    <w:p w14:paraId="3334281B" w14:textId="77777777" w:rsidR="00640B50" w:rsidRDefault="00640B50" w:rsidP="00640B50">
      <w:pPr>
        <w:tabs>
          <w:tab w:val="left" w:pos="1695"/>
        </w:tabs>
        <w:spacing w:after="0" w:line="240" w:lineRule="auto"/>
        <w:ind w:firstLine="851"/>
        <w:jc w:val="both"/>
        <w:rPr>
          <w:rFonts w:ascii="Times New Roman" w:eastAsia="Arial Unicode MS" w:hAnsi="Times New Roman" w:cs="Times New Roman"/>
          <w:sz w:val="24"/>
          <w:szCs w:val="24"/>
          <w:bdr w:val="none" w:sz="0" w:space="0" w:color="auto" w:frame="1"/>
        </w:rPr>
      </w:pPr>
      <w:r>
        <w:rPr>
          <w:rFonts w:ascii="Times New Roman" w:hAnsi="Times New Roman" w:cs="Times New Roman"/>
          <w:color w:val="000000"/>
          <w:sz w:val="24"/>
          <w:szCs w:val="24"/>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Pardavėjui buvo pateikti);</w:t>
      </w:r>
    </w:p>
    <w:p w14:paraId="72F36361"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3.1.6. kartu su Prekėmis pateikti Pirkėjui visą būtiną dokumentaciją, įskaitant Prekių naudojimo ir priežiūros instrukcijas lietuvių kalba arba originalo kalba kartu su patvirtintu vertimu į lietuvių kalbą. Vertimo patvirtinimas laikomas tinkamu, jei išverstas dokumentas yra patvirtintas vertėjo parašu ir (ar) vertimų biuro antspaudu;</w:t>
      </w:r>
    </w:p>
    <w:p w14:paraId="7E387CB1"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3.1.7. nenaudoti Pirkėjo Prekių ženklų ar pavadinimo jokioje reklamoje, leidiniuose ar kt. be išankstinio raštiško Pirkėjo sutikimo; </w:t>
      </w:r>
    </w:p>
    <w:p w14:paraId="58148743"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3.1.8. Sutartyje nustatytais terminais atlyginti Pirkėjui visus nuostolius, susidariusius dėl Pardavėjo netinkamo Sutarties įvykdymo arba nevykdymo; </w:t>
      </w:r>
    </w:p>
    <w:p w14:paraId="26960403"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3.1.9. nutraukus Sutartį </w:t>
      </w:r>
      <w:r>
        <w:rPr>
          <w:rFonts w:ascii="Times New Roman" w:eastAsia="Arial Unicode MS" w:hAnsi="Times New Roman" w:cs="Times New Roman"/>
          <w:sz w:val="24"/>
          <w:szCs w:val="24"/>
          <w:bdr w:val="none" w:sz="0" w:space="0" w:color="auto" w:frame="1"/>
        </w:rPr>
        <w:t xml:space="preserve">Pirkėjo sprendimu </w:t>
      </w:r>
      <w:r>
        <w:rPr>
          <w:rFonts w:ascii="Times New Roman" w:hAnsi="Times New Roman" w:cs="Times New Roman"/>
          <w:sz w:val="24"/>
          <w:szCs w:val="24"/>
        </w:rPr>
        <w:t>Sutarties Bendrųjų sąlygų 15.2 papunktyje nurodytu pagrindu</w:t>
      </w:r>
      <w:r>
        <w:rPr>
          <w:rFonts w:ascii="Times New Roman" w:hAnsi="Times New Roman" w:cs="Times New Roman"/>
          <w:color w:val="000000"/>
          <w:sz w:val="24"/>
          <w:szCs w:val="24"/>
        </w:rPr>
        <w:t xml:space="preserve">, atlyginti Pirkėjui visus su Sutarties nutraukimu susijusius jo nuostolius, įskaitant, bet neapsiribojant, kainų skirtumą, susidarantį Pirkėjui iš trečiųjų asmenų įsigyjant dėl Sutarties nutraukimo nepristatytas trūkstamas Prekes; </w:t>
      </w:r>
    </w:p>
    <w:p w14:paraId="6424A56E"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3.1.10. užtikrinti, kad Sutarties sudarymo momentu ir visą jos galiojimo laikotarpį Pardavėjo ir subtiekėjo </w:t>
      </w:r>
      <w:r>
        <w:rPr>
          <w:rFonts w:ascii="Times New Roman" w:hAnsi="Times New Roman" w:cs="Times New Roman"/>
          <w:iCs/>
          <w:color w:val="000000"/>
          <w:sz w:val="24"/>
          <w:szCs w:val="24"/>
        </w:rPr>
        <w:t>(jei subtiekimas numatytas Sutarties specialiosiose sąlygose ir vykdomas Sutarties Specialiosiose sąlygose nustatyta tvarka)</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darbuotojai turėtų Sutarčiai vykdyti reikiamą kvalifikaciją ir patirtį;</w:t>
      </w:r>
    </w:p>
    <w:p w14:paraId="6CEB4B98"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3.1.11. kad Sutartį vykdys tik tokią teisę turintys asmenys;</w:t>
      </w:r>
    </w:p>
    <w:p w14:paraId="19BFEFDF"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3.1.12. tinkamai vykdyti kitus įsipareigojimus, numatytus Sutartyje ir Lietuvos Respublikos teisės aktuose. </w:t>
      </w:r>
    </w:p>
    <w:p w14:paraId="7361F5FB"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 Pardavėjas turi kitas teises, numatytas Sutartyje ir Lietuvos Respublikos teisės aktuose. </w:t>
      </w:r>
    </w:p>
    <w:p w14:paraId="10269253"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p>
    <w:p w14:paraId="32C8429C"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p>
    <w:p w14:paraId="47B026F3"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p>
    <w:p w14:paraId="4BD30EAB"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 PIRKĖJO TEISĖS IR PAREIGOS</w:t>
      </w:r>
    </w:p>
    <w:p w14:paraId="7AE6A084" w14:textId="77777777" w:rsidR="00640B50" w:rsidRDefault="00640B50" w:rsidP="00640B50">
      <w:pPr>
        <w:autoSpaceDE w:val="0"/>
        <w:autoSpaceDN w:val="0"/>
        <w:adjustRightInd w:val="0"/>
        <w:spacing w:after="0" w:line="240" w:lineRule="auto"/>
        <w:ind w:firstLine="851"/>
        <w:rPr>
          <w:rFonts w:ascii="Times New Roman" w:hAnsi="Times New Roman" w:cs="Times New Roman"/>
          <w:color w:val="000000"/>
          <w:sz w:val="24"/>
          <w:szCs w:val="24"/>
        </w:rPr>
      </w:pPr>
    </w:p>
    <w:p w14:paraId="7CA8E574" w14:textId="77777777" w:rsidR="00640B50" w:rsidRDefault="00640B50" w:rsidP="00640B50">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4.1. Pirkėjas įsipareigoja:</w:t>
      </w:r>
    </w:p>
    <w:p w14:paraId="76779CEE"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4.1.1. priimti Šalių sutartu laiku pristatytas Prekes, jeigu jos atitinka Sutarties reikalavimus; </w:t>
      </w:r>
    </w:p>
    <w:p w14:paraId="65CC5829"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4.1.2. Prekių priėmimo metu, jei kitaip nenustatyta Sutarties Specialiosiose sąlygose, patikrinti pristatytas Prekes ir pasirašyti Prekių perdavimo–priėmimo aktą; </w:t>
      </w:r>
    </w:p>
    <w:p w14:paraId="6B5F06EA"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4.1.3. jeigu Prekių perdavimo–priėmimo metu nustatoma trūkumų, gedimų (defektų), surašyti Prekių, paslaugų, darbų atitikties patikrinimo aktą ir Prekes grąžinti Pardavėjui pataisyti arba pakeisti kokybiškomis Prekėmis; </w:t>
      </w:r>
    </w:p>
    <w:p w14:paraId="37994009"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4.1.4. sumokėti už prekes Sutarties Specialiosiose sąlygose nustatyta tvarka ir terminais; </w:t>
      </w:r>
    </w:p>
    <w:p w14:paraId="0D3A6B05"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4.1.5. suteikti Pardavėjui turimą informaciją ir (ar) dokumentus, būtinus Sutarčiai vykdyti;</w:t>
      </w:r>
      <w:r>
        <w:rPr>
          <w:rFonts w:ascii="Times New Roman" w:hAnsi="Times New Roman" w:cs="Times New Roman"/>
          <w:i/>
          <w:iCs/>
          <w:color w:val="000000"/>
          <w:sz w:val="24"/>
          <w:szCs w:val="24"/>
        </w:rPr>
        <w:t xml:space="preserve"> </w:t>
      </w:r>
    </w:p>
    <w:p w14:paraId="152858D0"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4.1.6. tinkamai vykdyti kitus įsipareigojimus, numatytus Sutartyje. </w:t>
      </w:r>
    </w:p>
    <w:p w14:paraId="47E3EDAB"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4.2. Pirkėjas </w:t>
      </w:r>
      <w:r>
        <w:rPr>
          <w:rFonts w:ascii="Times New Roman" w:hAnsi="Times New Roman" w:cs="Times New Roman"/>
          <w:b/>
          <w:color w:val="000000"/>
          <w:sz w:val="24"/>
          <w:szCs w:val="24"/>
        </w:rPr>
        <w:t>vienašališkai išskaičiuoja priskaičiuotas netesybas</w:t>
      </w:r>
      <w:r>
        <w:rPr>
          <w:rFonts w:ascii="Times New Roman" w:hAnsi="Times New Roman" w:cs="Times New Roman"/>
          <w:color w:val="000000"/>
          <w:sz w:val="24"/>
          <w:szCs w:val="24"/>
        </w:rPr>
        <w:t xml:space="preserve"> iš Pardavėjui mokėtinų sumų. </w:t>
      </w:r>
    </w:p>
    <w:p w14:paraId="0E218540"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4.3. Pirkėjas sustabdo mokėjimus Pardavėjui, jeigu Pardavėjas nevykdo arba netinkamai vykdo bet kokius Sutartimi prisiimtus ar teisės aktuose numatytus įsipareigojimus, iki kol šie įsipareigojimai nebus tinkamai įvykdyti. </w:t>
      </w:r>
    </w:p>
    <w:p w14:paraId="3701B0B5"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4.4. Pirkėjas turi teisę neapmokėti PVM sąskaitų faktūrų, jeigu Pardavėjas jas pateikia ne informacinės sistemos „E. sąskaita“ priemonėmis. </w:t>
      </w:r>
    </w:p>
    <w:p w14:paraId="56E4DC08" w14:textId="77777777" w:rsidR="00640B50" w:rsidRDefault="00640B50" w:rsidP="00640B50">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4.5. Pirkėjas turi kitas teises, numatytas Sutartyje ir Lietuvos Respublikos teisės aktuose.</w:t>
      </w:r>
    </w:p>
    <w:p w14:paraId="24D9F54D" w14:textId="77777777" w:rsidR="00640B50" w:rsidRDefault="00640B50" w:rsidP="00640B50">
      <w:pPr>
        <w:spacing w:after="0" w:line="240" w:lineRule="auto"/>
        <w:ind w:firstLine="851"/>
        <w:rPr>
          <w:rFonts w:ascii="Times New Roman" w:hAnsi="Times New Roman" w:cs="Times New Roman"/>
          <w:sz w:val="24"/>
          <w:szCs w:val="24"/>
          <w:bdr w:val="none" w:sz="0" w:space="0" w:color="auto" w:frame="1"/>
        </w:rPr>
      </w:pPr>
    </w:p>
    <w:p w14:paraId="58A44F02"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sz w:val="24"/>
          <w:szCs w:val="24"/>
        </w:rPr>
        <w:t xml:space="preserve">5. SUTARTIES </w:t>
      </w:r>
      <w:r>
        <w:rPr>
          <w:rFonts w:ascii="Times New Roman" w:hAnsi="Times New Roman" w:cs="Times New Roman"/>
          <w:b/>
          <w:bCs/>
          <w:color w:val="000000" w:themeColor="text1"/>
          <w:sz w:val="24"/>
          <w:szCs w:val="24"/>
        </w:rPr>
        <w:t>KAINA IR APMOKĖJIMO TVARKA</w:t>
      </w:r>
    </w:p>
    <w:p w14:paraId="3277D6DF" w14:textId="77777777" w:rsidR="00640B50" w:rsidRDefault="00640B50" w:rsidP="00640B50">
      <w:pPr>
        <w:autoSpaceDE w:val="0"/>
        <w:autoSpaceDN w:val="0"/>
        <w:adjustRightInd w:val="0"/>
        <w:spacing w:after="0" w:line="240" w:lineRule="auto"/>
        <w:ind w:firstLine="851"/>
        <w:rPr>
          <w:rFonts w:ascii="Times New Roman" w:hAnsi="Times New Roman" w:cs="Times New Roman"/>
          <w:color w:val="000000" w:themeColor="text1"/>
          <w:sz w:val="24"/>
          <w:szCs w:val="24"/>
        </w:rPr>
      </w:pPr>
    </w:p>
    <w:p w14:paraId="3A7AE601"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5.1. Sutarties kainodaros taisyklės nustatytos </w:t>
      </w:r>
      <w:r>
        <w:rPr>
          <w:rFonts w:ascii="Times New Roman" w:hAnsi="Times New Roman" w:cs="Times New Roman"/>
          <w:color w:val="000000"/>
          <w:sz w:val="24"/>
          <w:szCs w:val="24"/>
        </w:rPr>
        <w:t xml:space="preserve">Sutarties Specialiosiose sąlygose. </w:t>
      </w:r>
    </w:p>
    <w:p w14:paraId="17D688A9"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 Į Sutarties kainą (Prekių įkainius) yra įskaičiuoti visi mokesčiai ir rinkliavos, kurie gali atsirasti vykdant šią Sutartį, įskaitant, bet neapsiribojant, bet kokius muito mokesčius ir rinkliavas, transportavimo išlaidas, Prekės įpakavimo, pakrovimo, tranzito, tikrinimo, draudimo ir kitas su Prekių tiekimu susijusias išlaidas. </w:t>
      </w:r>
    </w:p>
    <w:p w14:paraId="1C457C23"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5.3. Šalims pasirašius Prekių perdavimo–priėmimo aktą, Pardavėjas pateikia PVM sąskaitą faktūrą. Visas išrašytas PVM sąskaitas faktūras, sąskaitas faktūras, kreditinius dokumentus, avansines sąskaitas Pardavėjas privalo pateikti Pirkėjui tik per informacinę sistemą „E. sąskaita“. Kartu galima prisegti Prekių priėmimo–perdavimo aktus ar kitus papildomus dokumentus. PVM sąskaitoje faktūroje pirkimo objektas turi būti įrašytas taip, kaip Sutartyje, taip pat privalo būti įrašytas Sutarties numeris. </w:t>
      </w:r>
    </w:p>
    <w:p w14:paraId="30B7FBCB" w14:textId="77777777" w:rsidR="00640B50" w:rsidRDefault="00640B50" w:rsidP="00640B50">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5.4. Apmokėjimas už tinkamai pristatytas ir priimtas Prekes atliekamas ne vėliau kaip per 30 (trisdešimt) kalendorinių dienų nuo PVM sąskaitos faktūros gavimo ir </w:t>
      </w:r>
      <w:r>
        <w:rPr>
          <w:rFonts w:ascii="Times New Roman" w:hAnsi="Times New Roman" w:cs="Times New Roman"/>
          <w:color w:val="000000"/>
          <w:sz w:val="24"/>
          <w:szCs w:val="24"/>
        </w:rPr>
        <w:br/>
        <w:t xml:space="preserve">Prekių perdavimo–priėmimo akto pasirašymo, jei </w:t>
      </w:r>
      <w:r>
        <w:rPr>
          <w:rFonts w:ascii="Times New Roman" w:hAnsi="Times New Roman" w:cs="Times New Roman"/>
          <w:sz w:val="24"/>
          <w:szCs w:val="24"/>
        </w:rPr>
        <w:t>Sutarties Specialiosiose sąlygose nenustatyta kitaip</w:t>
      </w:r>
      <w:r>
        <w:rPr>
          <w:rFonts w:ascii="Times New Roman" w:hAnsi="Times New Roman" w:cs="Times New Roman"/>
          <w:color w:val="000000"/>
          <w:sz w:val="24"/>
          <w:szCs w:val="24"/>
        </w:rPr>
        <w:t xml:space="preserve">. </w:t>
      </w:r>
    </w:p>
    <w:p w14:paraId="1D43739D" w14:textId="77777777" w:rsidR="00640B50" w:rsidRDefault="00640B50" w:rsidP="00640B50">
      <w:pPr>
        <w:spacing w:after="0" w:line="240" w:lineRule="auto"/>
        <w:ind w:firstLine="851"/>
        <w:jc w:val="both"/>
        <w:rPr>
          <w:rFonts w:ascii="Times New Roman" w:hAnsi="Times New Roman" w:cs="Times New Roman"/>
          <w:sz w:val="24"/>
          <w:szCs w:val="24"/>
          <w:bdr w:val="none" w:sz="0" w:space="0" w:color="auto" w:frame="1"/>
        </w:rPr>
      </w:pPr>
      <w:r>
        <w:rPr>
          <w:rFonts w:ascii="Times New Roman" w:hAnsi="Times New Roman" w:cs="Times New Roman"/>
          <w:color w:val="000000"/>
          <w:sz w:val="24"/>
          <w:szCs w:val="24"/>
        </w:rPr>
        <w:t xml:space="preserve">5.5. Avansinio mokėjimo tvarka ir terminai nustatomi </w:t>
      </w:r>
      <w:r w:rsidRPr="0055596F">
        <w:rPr>
          <w:rFonts w:ascii="Times New Roman" w:hAnsi="Times New Roman" w:cs="Times New Roman"/>
          <w:sz w:val="24"/>
          <w:szCs w:val="24"/>
        </w:rPr>
        <w:t>Sutarties Specialiosiose sąlygose.</w:t>
      </w:r>
    </w:p>
    <w:p w14:paraId="3FB711D8"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6D347411" w14:textId="77777777" w:rsidR="00640B50" w:rsidRDefault="00640B50" w:rsidP="00640B50">
      <w:pPr>
        <w:autoSpaceDE w:val="0"/>
        <w:autoSpaceDN w:val="0"/>
        <w:adjustRightInd w:val="0"/>
        <w:spacing w:after="0" w:line="240" w:lineRule="auto"/>
        <w:jc w:val="center"/>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6. SUTARTIES ĮVYKDYMO UŽTIKRINIMAS</w:t>
      </w:r>
    </w:p>
    <w:p w14:paraId="10559FE6"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3FE3E770" w14:textId="77777777" w:rsidR="00640B50" w:rsidRDefault="00640B50" w:rsidP="00640B50">
      <w:pPr>
        <w:suppressAutoHyphens/>
        <w:spacing w:after="0" w:line="240" w:lineRule="auto"/>
        <w:ind w:firstLine="851"/>
        <w:jc w:val="both"/>
        <w:rPr>
          <w:rFonts w:ascii="Times New Roman" w:eastAsia="Arial Unicode MS" w:hAnsi="Times New Roman" w:cs="Times New Roman"/>
          <w:sz w:val="24"/>
          <w:szCs w:val="24"/>
          <w:bdr w:val="none" w:sz="0" w:space="0" w:color="auto" w:frame="1"/>
          <w:lang w:eastAsia="lt-LT"/>
        </w:rPr>
      </w:pPr>
      <w:r>
        <w:rPr>
          <w:rFonts w:ascii="Times New Roman" w:eastAsia="Arial Unicode MS" w:hAnsi="Times New Roman" w:cs="Times New Roman"/>
          <w:sz w:val="24"/>
          <w:szCs w:val="24"/>
          <w:bdr w:val="none" w:sz="0" w:space="0" w:color="auto" w:frame="1"/>
          <w:lang w:eastAsia="lt-LT"/>
        </w:rPr>
        <w:t xml:space="preserve">6.1. Jei Sutarties Specialiosiose sąlygose yra numatytas Sutarties įvykdymo užtikrinimas, Pardavėjas įsipareigoja per 5 (penkias) </w:t>
      </w:r>
      <w:r>
        <w:rPr>
          <w:rFonts w:ascii="Times New Roman" w:hAnsi="Times New Roman" w:cs="Times New Roman"/>
          <w:color w:val="000000"/>
          <w:sz w:val="24"/>
          <w:szCs w:val="24"/>
          <w:lang w:eastAsia="lt-LT"/>
        </w:rPr>
        <w:t xml:space="preserve">kalendorines </w:t>
      </w:r>
      <w:r>
        <w:rPr>
          <w:rFonts w:ascii="Times New Roman" w:eastAsia="Arial Unicode MS" w:hAnsi="Times New Roman" w:cs="Times New Roman"/>
          <w:sz w:val="24"/>
          <w:szCs w:val="24"/>
          <w:bdr w:val="none" w:sz="0" w:space="0" w:color="auto" w:frame="1"/>
          <w:lang w:eastAsia="lt-LT"/>
        </w:rPr>
        <w:t xml:space="preserve">dienas nuo Sutarties pasirašymo dienos pateikti Pirkėjui Sutarties įvykdymo užtikrinimą, kurio dydis nustatytas </w:t>
      </w:r>
      <w:r>
        <w:rPr>
          <w:rFonts w:ascii="Times New Roman" w:hAnsi="Times New Roman" w:cs="Times New Roman"/>
          <w:color w:val="000000"/>
          <w:sz w:val="24"/>
          <w:szCs w:val="24"/>
          <w:lang w:eastAsia="lt-LT"/>
        </w:rPr>
        <w:t>Sutarties Specialiosiose sąlygose</w:t>
      </w:r>
      <w:r>
        <w:rPr>
          <w:rFonts w:ascii="Times New Roman" w:eastAsia="Arial Unicode MS" w:hAnsi="Times New Roman" w:cs="Times New Roman"/>
          <w:sz w:val="24"/>
          <w:szCs w:val="24"/>
          <w:bdr w:val="none" w:sz="0" w:space="0" w:color="auto" w:frame="1"/>
          <w:lang w:eastAsia="lt-LT"/>
        </w:rPr>
        <w:t>. Sutarties įvykdymo užtikrinimo gali būti nereikalaujama, atsižvelgiant į Sutarties kainą (vykdant mažos vertės pirkimą) ir pirkimo objekto specifiką.</w:t>
      </w:r>
    </w:p>
    <w:p w14:paraId="253285F6" w14:textId="77777777" w:rsidR="00640B50" w:rsidRDefault="00640B50" w:rsidP="00640B50">
      <w:pPr>
        <w:suppressAutoHyphens/>
        <w:spacing w:after="0" w:line="240" w:lineRule="auto"/>
        <w:ind w:firstLine="851"/>
        <w:jc w:val="both"/>
        <w:rPr>
          <w:rFonts w:ascii="Times New Roman" w:eastAsia="Arial Unicode MS" w:hAnsi="Times New Roman" w:cs="Times New Roman"/>
          <w:sz w:val="24"/>
          <w:szCs w:val="24"/>
          <w:bdr w:val="none" w:sz="0" w:space="0" w:color="auto" w:frame="1"/>
          <w:lang w:eastAsia="lt-LT"/>
        </w:rPr>
      </w:pPr>
      <w:r>
        <w:rPr>
          <w:rFonts w:ascii="Times New Roman" w:eastAsia="Arial Unicode MS" w:hAnsi="Times New Roman" w:cs="Times New Roman"/>
          <w:sz w:val="24"/>
          <w:szCs w:val="24"/>
          <w:bdr w:val="none" w:sz="0" w:space="0" w:color="auto" w:frame="1"/>
          <w:lang w:eastAsia="lt-LT"/>
        </w:rPr>
        <w:t>6.2. Sutarties įvykdymui užtikrinti pateikiamas Lietuvos Respublikoje ar užsienyje registruoto banko išduoto banko garantijos rašto originalas arba draudimo bendrovės laidavimo draudimo rašto ir poliso originalas.</w:t>
      </w:r>
    </w:p>
    <w:p w14:paraId="1E49F2C7" w14:textId="77777777" w:rsidR="00640B50" w:rsidRDefault="00640B50" w:rsidP="00640B50">
      <w:pPr>
        <w:suppressAutoHyphens/>
        <w:spacing w:after="0" w:line="240" w:lineRule="auto"/>
        <w:ind w:firstLine="851"/>
        <w:jc w:val="both"/>
        <w:rPr>
          <w:rFonts w:ascii="Times New Roman" w:eastAsia="Arial Unicode MS" w:hAnsi="Times New Roman" w:cs="Times New Roman"/>
          <w:sz w:val="24"/>
          <w:szCs w:val="24"/>
          <w:bdr w:val="none" w:sz="0" w:space="0" w:color="auto" w:frame="1"/>
          <w:lang w:eastAsia="lt-LT"/>
        </w:rPr>
      </w:pPr>
    </w:p>
    <w:p w14:paraId="15F38FEA" w14:textId="77777777" w:rsidR="00640B50" w:rsidRDefault="00640B50" w:rsidP="00640B50">
      <w:pPr>
        <w:suppressAutoHyphens/>
        <w:spacing w:after="0" w:line="240" w:lineRule="auto"/>
        <w:ind w:firstLine="851"/>
        <w:jc w:val="both"/>
        <w:rPr>
          <w:rFonts w:ascii="Times New Roman" w:eastAsia="Times New Roman" w:hAnsi="Times New Roman" w:cs="Times New Roman"/>
          <w:sz w:val="24"/>
          <w:szCs w:val="24"/>
          <w:bdr w:val="none" w:sz="0" w:space="0" w:color="auto" w:frame="1"/>
          <w:lang w:eastAsia="lt-LT"/>
        </w:rPr>
      </w:pPr>
    </w:p>
    <w:p w14:paraId="3BE4D2C2" w14:textId="77777777" w:rsidR="00640B50" w:rsidRDefault="00640B50" w:rsidP="00640B50">
      <w:pPr>
        <w:suppressAutoHyphens/>
        <w:spacing w:after="0" w:line="240" w:lineRule="auto"/>
        <w:ind w:firstLine="851"/>
        <w:jc w:val="both"/>
        <w:rPr>
          <w:rFonts w:ascii="Times New Roman" w:eastAsia="Times New Roman" w:hAnsi="Times New Roman" w:cs="Times New Roman"/>
          <w:sz w:val="24"/>
          <w:szCs w:val="24"/>
          <w:bdr w:val="none" w:sz="0" w:space="0" w:color="auto" w:frame="1"/>
          <w:lang w:eastAsia="lt-LT"/>
        </w:rPr>
      </w:pPr>
      <w:r>
        <w:rPr>
          <w:rFonts w:ascii="Times New Roman" w:eastAsia="Arial Unicode MS" w:hAnsi="Times New Roman" w:cs="Times New Roman"/>
          <w:sz w:val="24"/>
          <w:szCs w:val="24"/>
          <w:bdr w:val="none" w:sz="0" w:space="0" w:color="auto" w:frame="1"/>
          <w:lang w:eastAsia="lt-LT"/>
        </w:rPr>
        <w:t xml:space="preserve">6.3. Jei </w:t>
      </w:r>
      <w:r>
        <w:rPr>
          <w:rFonts w:ascii="Times New Roman" w:hAnsi="Times New Roman" w:cs="Times New Roman"/>
          <w:color w:val="000000"/>
          <w:sz w:val="24"/>
          <w:szCs w:val="24"/>
          <w:lang w:eastAsia="lt-LT"/>
        </w:rPr>
        <w:t>Sutarties Specialiosiose sąlygose nustatomas avansinis mokėjimas,</w:t>
      </w:r>
      <w:r>
        <w:rPr>
          <w:rFonts w:ascii="Times New Roman" w:eastAsia="Times New Roman" w:hAnsi="Times New Roman" w:cs="Times New Roman"/>
          <w:color w:val="000000"/>
          <w:bdr w:val="none" w:sz="0" w:space="0" w:color="auto" w:frame="1"/>
          <w:shd w:val="clear" w:color="auto" w:fill="FFFFFF"/>
          <w:lang w:eastAsia="lt-LT"/>
        </w:rPr>
        <w:t xml:space="preserve"> </w:t>
      </w:r>
      <w:r>
        <w:rPr>
          <w:rFonts w:ascii="Times New Roman" w:eastAsia="Times New Roman" w:hAnsi="Times New Roman" w:cs="Times New Roman"/>
          <w:sz w:val="24"/>
          <w:szCs w:val="24"/>
          <w:bdr w:val="none" w:sz="0" w:space="0" w:color="auto" w:frame="1"/>
          <w:shd w:val="clear" w:color="auto" w:fill="FFFFFF"/>
          <w:lang w:eastAsia="lt-LT"/>
        </w:rPr>
        <w:t xml:space="preserve">Pardavėjas kartu su avansinio mokėjimo sąskaita avansinio mokėjimo grąžinimui užtikrinti pateikia </w:t>
      </w:r>
      <w:r>
        <w:rPr>
          <w:rFonts w:ascii="Times New Roman" w:eastAsia="Arial Unicode MS" w:hAnsi="Times New Roman" w:cs="Times New Roman"/>
          <w:sz w:val="24"/>
          <w:szCs w:val="24"/>
          <w:bdr w:val="none" w:sz="0" w:space="0" w:color="auto" w:frame="1"/>
          <w:lang w:eastAsia="lt-LT"/>
        </w:rPr>
        <w:t xml:space="preserve">Lietuvos Respublikoje ar užsienyje registruoto banko (toliau – užtikrintojas) išduoto banko garantijos rašto originalą arba draudimo bendrovės (toliau – užtikrintojas) laidavimo draudimo rašto ir poliso originalą visai avansinio mokėjimo sumai. </w:t>
      </w:r>
    </w:p>
    <w:p w14:paraId="547632A5" w14:textId="77777777" w:rsidR="00640B50" w:rsidRDefault="00640B50" w:rsidP="00640B50">
      <w:pPr>
        <w:suppressAutoHyphens/>
        <w:spacing w:after="0" w:line="240" w:lineRule="auto"/>
        <w:ind w:firstLine="851"/>
        <w:jc w:val="both"/>
        <w:rPr>
          <w:rFonts w:ascii="Times New Roman" w:eastAsia="Times New Roman" w:hAnsi="Times New Roman" w:cs="Times New Roman"/>
          <w:sz w:val="24"/>
          <w:szCs w:val="24"/>
          <w:bdr w:val="none" w:sz="0" w:space="0" w:color="auto" w:frame="1"/>
          <w:lang w:eastAsia="lt-LT"/>
        </w:rPr>
      </w:pPr>
      <w:r>
        <w:rPr>
          <w:rFonts w:ascii="Times New Roman" w:eastAsia="Arial Unicode MS" w:hAnsi="Times New Roman" w:cs="Times New Roman"/>
          <w:sz w:val="24"/>
          <w:szCs w:val="24"/>
          <w:bdr w:val="none" w:sz="0" w:space="0" w:color="auto" w:frame="1"/>
          <w:lang w:eastAsia="lt-LT"/>
        </w:rPr>
        <w:t>6.4. Sutarties įvykdymo užtikrinimas turi būti išduotas banko arba draudimo bendrovės bet kurioje šalyje Pardavėjo pasirinkimu. Jei užtikrintojas yra ne Lietuvos Respublikoje, Pardavėjas privalo įsitikinti, kad jis priimtinas Pirkėjui, ir gauti jo raštišką patvirtinimą.</w:t>
      </w:r>
    </w:p>
    <w:p w14:paraId="5581B96F" w14:textId="77777777" w:rsidR="00640B50" w:rsidRDefault="00640B50" w:rsidP="00640B50">
      <w:pPr>
        <w:suppressAutoHyphens/>
        <w:spacing w:after="0" w:line="240" w:lineRule="auto"/>
        <w:ind w:firstLine="851"/>
        <w:jc w:val="both"/>
        <w:rPr>
          <w:rFonts w:ascii="Times New Roman" w:eastAsia="Arial Unicode MS" w:hAnsi="Times New Roman" w:cs="Times New Roman"/>
          <w:sz w:val="24"/>
          <w:szCs w:val="24"/>
          <w:bdr w:val="none" w:sz="0" w:space="0" w:color="auto" w:frame="1"/>
          <w:lang w:eastAsia="lt-LT"/>
        </w:rPr>
      </w:pPr>
      <w:r>
        <w:rPr>
          <w:rFonts w:ascii="Times New Roman" w:eastAsia="Arial Unicode MS" w:hAnsi="Times New Roman" w:cs="Times New Roman"/>
          <w:sz w:val="24"/>
          <w:szCs w:val="24"/>
          <w:bdr w:val="none" w:sz="0" w:space="0" w:color="auto" w:frame="1"/>
          <w:lang w:eastAsia="lt-LT"/>
        </w:rPr>
        <w:t xml:space="preserve">6.5. Sutarties įvykdymo užtikrinime turi būti nurodyta, kad užtikrinimo suma turi būti išmokama Pirkėjui ne vėliau kaip per 15 (penkiolika) kalendorinių dienų nuo pirmo raštiško Pirkėjo pranešimo užtikrintojui, kad Pardavėjas nevykdo arba netinkamai vykdo Sutartyje nustatytus įsipareigojimus ar Sutartis yra nutraukiama Pirkėjo sprendimu </w:t>
      </w:r>
      <w:r>
        <w:rPr>
          <w:rFonts w:ascii="Times New Roman" w:hAnsi="Times New Roman" w:cs="Times New Roman"/>
          <w:color w:val="000000"/>
          <w:sz w:val="24"/>
          <w:szCs w:val="24"/>
          <w:lang w:eastAsia="lt-LT"/>
        </w:rPr>
        <w:t xml:space="preserve">Sutarties Bendrųjų sąlygų 15.2 papunktyje nurodytu pagrindu. </w:t>
      </w:r>
    </w:p>
    <w:p w14:paraId="6CB3BAD4" w14:textId="77777777" w:rsidR="00640B50" w:rsidRDefault="00640B50" w:rsidP="00640B50">
      <w:pPr>
        <w:suppressAutoHyphens/>
        <w:spacing w:after="0" w:line="240" w:lineRule="auto"/>
        <w:ind w:firstLine="851"/>
        <w:jc w:val="both"/>
        <w:rPr>
          <w:rFonts w:ascii="Times New Roman" w:eastAsia="Times New Roman" w:hAnsi="Times New Roman" w:cs="Times New Roman"/>
          <w:sz w:val="24"/>
          <w:szCs w:val="24"/>
          <w:bdr w:val="none" w:sz="0" w:space="0" w:color="auto" w:frame="1"/>
          <w:lang w:eastAsia="lt-LT"/>
        </w:rPr>
      </w:pPr>
      <w:r>
        <w:rPr>
          <w:rFonts w:ascii="Times New Roman" w:eastAsia="Arial Unicode MS" w:hAnsi="Times New Roman" w:cs="Times New Roman"/>
          <w:sz w:val="24"/>
          <w:szCs w:val="24"/>
          <w:bdr w:val="none" w:sz="0" w:space="0" w:color="auto" w:frame="1"/>
          <w:lang w:eastAsia="lt-LT"/>
        </w:rPr>
        <w:t xml:space="preserve">6.6. Sutarties įvykdymo užtikrinime turi būti numatyta, kad užtikrintojas neturi teisės reikalauti, kad Pirkėjas pagrįstų savo reikalavimą. Pirkėjas pranešime užtikrintojui tik nurodys, kokių Sutartyje nustatytų įsipareigojimų Pardavėjas nevykdo arba vykdo netinkamai ar kokiu pagrindu Sutartis yra nutraukiama. </w:t>
      </w:r>
    </w:p>
    <w:p w14:paraId="4613393F" w14:textId="77777777" w:rsidR="00640B50" w:rsidRDefault="00640B50" w:rsidP="00640B50">
      <w:pPr>
        <w:suppressAutoHyphens/>
        <w:spacing w:after="0" w:line="240" w:lineRule="auto"/>
        <w:ind w:firstLine="851"/>
        <w:jc w:val="both"/>
        <w:rPr>
          <w:rFonts w:ascii="Times New Roman" w:eastAsia="Arial Unicode MS" w:hAnsi="Times New Roman" w:cs="Times New Roman"/>
          <w:sz w:val="24"/>
          <w:szCs w:val="24"/>
          <w:bdr w:val="none" w:sz="0" w:space="0" w:color="auto" w:frame="1"/>
          <w:lang w:eastAsia="lt-LT"/>
        </w:rPr>
      </w:pPr>
      <w:r>
        <w:rPr>
          <w:rFonts w:ascii="Times New Roman" w:eastAsia="Arial Unicode MS" w:hAnsi="Times New Roman" w:cs="Times New Roman"/>
          <w:sz w:val="24"/>
          <w:szCs w:val="24"/>
          <w:bdr w:val="none" w:sz="0" w:space="0" w:color="auto" w:frame="1"/>
          <w:lang w:eastAsia="lt-LT"/>
        </w:rPr>
        <w:t>6.7. Sutarties įvykdymo užtikrinimo trukmė turi būti tokia pat kaip ir Sutarties galiojimo trukmė. Kai Sutarties galiojimo trukmė yra ilgesnė nei 1 (vieneri) metai, Pardavėjas gali pateikti Sutarties įvykdymo užtikrinimą, galiojantį 1 (vienerius) metus, jei likus ne daugiau kaip 30 (trisdešimt) kalendorinių dienų iki pateikto Sutarties įvykdymo užtikrinimo galiojimo pabaigos bus pateikiamas naujas arba pratęstas Sutarties įvykdymo užtikrinimas kitiems Sutarties galiojimo metams. Šiuo atveju Pardavėjui iki nurodyto termino nepateikus naujo arba pratęsto Sutarties įvykdymo užtikrinimo, Pirkėjas pareikalauja užtikrintojo sumokėti pagal galiojantį Sutarties įvykdymo užtikrinimą, kadangi Pardavėjas laikomas neįvykdžiusiu savo įsipareigojimo.</w:t>
      </w:r>
    </w:p>
    <w:p w14:paraId="6A8804D2" w14:textId="77777777" w:rsidR="00640B50" w:rsidRDefault="00640B50" w:rsidP="00640B50">
      <w:pPr>
        <w:suppressAutoHyphens/>
        <w:spacing w:after="0" w:line="240" w:lineRule="auto"/>
        <w:ind w:firstLine="851"/>
        <w:jc w:val="both"/>
        <w:rPr>
          <w:rFonts w:ascii="Times New Roman" w:eastAsia="Times New Roman" w:hAnsi="Times New Roman" w:cs="Times New Roman"/>
          <w:sz w:val="24"/>
          <w:szCs w:val="24"/>
          <w:bdr w:val="none" w:sz="0" w:space="0" w:color="auto" w:frame="1"/>
          <w:lang w:eastAsia="lt-LT"/>
        </w:rPr>
      </w:pPr>
      <w:r>
        <w:rPr>
          <w:rFonts w:ascii="Times New Roman" w:eastAsia="Arial Unicode MS" w:hAnsi="Times New Roman" w:cs="Times New Roman"/>
          <w:sz w:val="24"/>
          <w:szCs w:val="24"/>
          <w:bdr w:val="none" w:sz="0" w:space="0" w:color="auto" w:frame="1"/>
          <w:lang w:eastAsia="lt-LT"/>
        </w:rPr>
        <w:t xml:space="preserve">6.8. </w:t>
      </w:r>
      <w:r>
        <w:rPr>
          <w:rFonts w:ascii="Times New Roman" w:eastAsia="Times New Roman" w:hAnsi="Times New Roman" w:cs="Times New Roman"/>
          <w:sz w:val="24"/>
          <w:szCs w:val="24"/>
          <w:bdr w:val="none" w:sz="0" w:space="0" w:color="auto" w:frame="1"/>
          <w:shd w:val="clear" w:color="auto" w:fill="FFFFFF"/>
          <w:lang w:eastAsia="lt-LT"/>
        </w:rPr>
        <w:t>Tuo atveju, kai Sutarties terminas pratęsiamas Sutarties Specialiosiose sąlygose nustatyta tvarka, kartu turi būti atitinkamai pratęstas</w:t>
      </w:r>
      <w:r>
        <w:rPr>
          <w:rFonts w:ascii="Times New Roman" w:eastAsia="Arial Unicode MS" w:hAnsi="Times New Roman" w:cs="Times New Roman"/>
          <w:sz w:val="24"/>
          <w:szCs w:val="24"/>
          <w:bdr w:val="none" w:sz="0" w:space="0" w:color="auto" w:frame="1"/>
          <w:lang w:eastAsia="lt-LT"/>
        </w:rPr>
        <w:t xml:space="preserve"> Sutarties įvykdymo užtikrinimo </w:t>
      </w:r>
      <w:r>
        <w:rPr>
          <w:rFonts w:ascii="Times New Roman" w:eastAsia="Times New Roman" w:hAnsi="Times New Roman" w:cs="Times New Roman"/>
          <w:sz w:val="24"/>
          <w:szCs w:val="24"/>
          <w:bdr w:val="none" w:sz="0" w:space="0" w:color="auto" w:frame="1"/>
          <w:shd w:val="clear" w:color="auto" w:fill="FFFFFF"/>
          <w:lang w:eastAsia="lt-LT"/>
        </w:rPr>
        <w:t>galiojimo terminas.</w:t>
      </w:r>
    </w:p>
    <w:p w14:paraId="7F2DCB72" w14:textId="77777777" w:rsidR="00640B50" w:rsidRDefault="00640B50" w:rsidP="00640B50">
      <w:pPr>
        <w:suppressAutoHyphens/>
        <w:spacing w:after="0" w:line="240" w:lineRule="auto"/>
        <w:ind w:firstLine="851"/>
        <w:jc w:val="both"/>
        <w:rPr>
          <w:rFonts w:ascii="Times New Roman" w:eastAsia="Times New Roman" w:hAnsi="Times New Roman" w:cs="Times New Roman"/>
          <w:sz w:val="24"/>
          <w:szCs w:val="24"/>
          <w:bdr w:val="none" w:sz="0" w:space="0" w:color="auto" w:frame="1"/>
          <w:lang w:eastAsia="lt-LT"/>
        </w:rPr>
      </w:pPr>
      <w:r>
        <w:rPr>
          <w:rFonts w:ascii="Times New Roman" w:eastAsia="Arial Unicode MS" w:hAnsi="Times New Roman" w:cs="Times New Roman"/>
          <w:sz w:val="24"/>
          <w:szCs w:val="24"/>
          <w:bdr w:val="none" w:sz="0" w:space="0" w:color="auto" w:frame="1"/>
          <w:lang w:eastAsia="lt-LT"/>
        </w:rPr>
        <w:t xml:space="preserve">6.9. Sutarties įvykdymo užtikrinimas taikomas, jeigu Pardavėjas nevykdo arba netinkamai vykdo Sutartyje numatytus savo įsipareigojimus ar Sutartis yra nutraukiama Pirkėjo sprendimu </w:t>
      </w:r>
      <w:r>
        <w:rPr>
          <w:rFonts w:ascii="Times New Roman" w:hAnsi="Times New Roman" w:cs="Times New Roman"/>
          <w:color w:val="000000"/>
          <w:sz w:val="24"/>
          <w:szCs w:val="24"/>
          <w:lang w:eastAsia="lt-LT"/>
        </w:rPr>
        <w:t>Sutarties Bendrųjų sąlygų 15.2 papunktyje nurodytu pagrindu</w:t>
      </w:r>
      <w:r>
        <w:rPr>
          <w:rFonts w:ascii="Times New Roman" w:eastAsia="Arial Unicode MS" w:hAnsi="Times New Roman" w:cs="Times New Roman"/>
          <w:sz w:val="24"/>
          <w:szCs w:val="24"/>
          <w:bdr w:val="none" w:sz="0" w:space="0" w:color="auto" w:frame="1"/>
          <w:lang w:eastAsia="lt-LT"/>
        </w:rPr>
        <w:t>.</w:t>
      </w:r>
    </w:p>
    <w:p w14:paraId="1AE2C87B" w14:textId="77777777" w:rsidR="00640B50" w:rsidRDefault="00640B50" w:rsidP="00640B50">
      <w:pPr>
        <w:suppressAutoHyphens/>
        <w:spacing w:after="0" w:line="240" w:lineRule="auto"/>
        <w:ind w:firstLine="851"/>
        <w:jc w:val="both"/>
        <w:rPr>
          <w:rFonts w:ascii="Times New Roman" w:eastAsia="Arial Unicode MS" w:hAnsi="Times New Roman" w:cs="Times New Roman"/>
          <w:sz w:val="24"/>
          <w:szCs w:val="24"/>
          <w:bdr w:val="none" w:sz="0" w:space="0" w:color="auto" w:frame="1"/>
          <w:lang w:eastAsia="lt-LT"/>
        </w:rPr>
      </w:pPr>
      <w:r>
        <w:rPr>
          <w:rFonts w:ascii="Times New Roman" w:eastAsia="Arial Unicode MS" w:hAnsi="Times New Roman" w:cs="Times New Roman"/>
          <w:sz w:val="24"/>
          <w:szCs w:val="24"/>
          <w:bdr w:val="none" w:sz="0" w:space="0" w:color="auto" w:frame="1"/>
          <w:lang w:eastAsia="lt-LT"/>
        </w:rPr>
        <w:t>6.10. Sutarties įvykdymo užtikrinimas grąžinamas (arba atsisakoma teisių į jį) raštišku Pardavėjo prašymu, kai Pardavėjas įvykdo visus savo įsipareigojimus pagal Sutartį arba Sutartis nutraukiama Šalių susitarimu.</w:t>
      </w:r>
    </w:p>
    <w:p w14:paraId="0931D81A" w14:textId="77777777" w:rsidR="00640B50" w:rsidRDefault="00640B50" w:rsidP="00640B50">
      <w:pPr>
        <w:suppressAutoHyphens/>
        <w:spacing w:after="0" w:line="240" w:lineRule="auto"/>
        <w:ind w:firstLine="851"/>
        <w:jc w:val="both"/>
        <w:rPr>
          <w:rFonts w:ascii="Times New Roman" w:eastAsia="Times New Roman" w:hAnsi="Times New Roman" w:cs="Times New Roman"/>
          <w:sz w:val="24"/>
          <w:szCs w:val="24"/>
          <w:bdr w:val="none" w:sz="0" w:space="0" w:color="auto" w:frame="1"/>
          <w:lang w:eastAsia="lt-LT"/>
        </w:rPr>
      </w:pPr>
      <w:r>
        <w:rPr>
          <w:rFonts w:ascii="Times New Roman" w:eastAsia="Arial Unicode MS" w:hAnsi="Times New Roman" w:cs="Times New Roman"/>
          <w:sz w:val="24"/>
          <w:szCs w:val="24"/>
          <w:bdr w:val="none" w:sz="0" w:space="0" w:color="auto" w:frame="1"/>
          <w:lang w:eastAsia="lt-LT"/>
        </w:rPr>
        <w:t xml:space="preserve">6.11. </w:t>
      </w:r>
      <w:r>
        <w:rPr>
          <w:rFonts w:ascii="Times New Roman" w:hAnsi="Times New Roman" w:cs="Times New Roman"/>
          <w:sz w:val="24"/>
          <w:szCs w:val="24"/>
        </w:rPr>
        <w:t>Avanso užtikrinimu garantas (laiduotojas) privalo neatšaukiamai ir besąlygiškai įsipareigoti ne vėliau kaip per 15 (penkiolika) kalendorinių dienų nuo raštiško pranešimo iš Pirkėjo gavimo apie Sutarties neįvykdymą ar Sutarties nutraukimą dėl Pardavėjo kaltės, sumokėti Pirkėjui sumą, neviršijančią išmokėto avanso sumos ir užtikrinimo sumos,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avanso užtikrinimo suma jam priklauso dėl to, kad Pardavėjas iš dalies ar visiškai neįvykdė Sutarties sąlygų ir (arba) ji buvo nutraukta dėl Pardavėjo kaltės ir Pardavėjas negrąžino avanso. Avanso užtikrinimas, neatitinkantis šiame papunktyje nustatytų reikalavimų, nebus priimamas.</w:t>
      </w:r>
    </w:p>
    <w:p w14:paraId="583C0083"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10EC7BBB"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 PREKIŲ PRISTATYMAS</w:t>
      </w:r>
    </w:p>
    <w:p w14:paraId="5B537C1D" w14:textId="77777777" w:rsidR="00640B50" w:rsidRDefault="00640B50" w:rsidP="00640B50">
      <w:pPr>
        <w:autoSpaceDE w:val="0"/>
        <w:autoSpaceDN w:val="0"/>
        <w:adjustRightInd w:val="0"/>
        <w:spacing w:after="0" w:line="240" w:lineRule="auto"/>
        <w:ind w:firstLine="851"/>
        <w:rPr>
          <w:rFonts w:ascii="Times New Roman" w:hAnsi="Times New Roman" w:cs="Times New Roman"/>
          <w:color w:val="000000"/>
          <w:sz w:val="24"/>
          <w:szCs w:val="24"/>
        </w:rPr>
      </w:pPr>
    </w:p>
    <w:p w14:paraId="2CCD53CE"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7.1. Pardavėjas įsipareigoja pristatyti Pirkėjui Prekes Sutarties Specialiosiose sąlygose nustatytomis sąlygomis, terminu ar grafiku, Sutarties Specialiosiose sąlygose nurodytu adresu.</w:t>
      </w:r>
    </w:p>
    <w:p w14:paraId="5C14D58F"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7.2. Pirkėjas įsipareigoja priimti pristatytas Prekes, patikrinti jas pagal Sutarties Specialiosiose sąlygose ir (ar) priede nurodytus reikalavimus, pasirašyti Prekių perdavimo–priėmimo </w:t>
      </w:r>
      <w:r>
        <w:rPr>
          <w:rFonts w:ascii="Times New Roman" w:hAnsi="Times New Roman" w:cs="Times New Roman"/>
          <w:color w:val="000000"/>
          <w:sz w:val="24"/>
          <w:szCs w:val="24"/>
        </w:rPr>
        <w:lastRenderedPageBreak/>
        <w:t xml:space="preserve">aktą ir sumokėti Pardavėjui Sutarties Specialiosiose sąlygose nustatytą kainą, Sutarties Specialiosiose sąlygose numatytomis sąlygomis, terminu ar grafiku. </w:t>
      </w:r>
    </w:p>
    <w:p w14:paraId="2651B2FB"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7.3. Be Pirkėjo raštiško sutikimo negalimas joks Prekių pristatymo sąlygų, termino ar grafiko keitimas. </w:t>
      </w:r>
    </w:p>
    <w:p w14:paraId="274C0D78"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7.4. Prekės pristatomos Pirkėjui su gamintojo ženklais.</w:t>
      </w:r>
    </w:p>
    <w:p w14:paraId="2BAD769B"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7.5. Pirkėjas įgyja nuosavybės teisę į Prekes Šalims pasirašius Prekių perdavimo–priėmimo aktą. Prekių perdavimo–priėmimo aktą pasirašo Pirkėjo ir Pardavėjo įgalioti atstovai. </w:t>
      </w:r>
    </w:p>
    <w:p w14:paraId="38ABF31F"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7.6. Pristatytos Prekės turi būti patikrintos pagal Sutarties Specialiosiose sąlygose ir (ar) priede nurodytus reikalavimus.</w:t>
      </w:r>
    </w:p>
    <w:p w14:paraId="379ACBCC"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7.7. Kai pristatytos Prekės tikrinamos iš karto po jų pristatymo ir po patikrinimo pasirašomas Prekių perdavimo–priėmimo aktas, Prekes tikrina Pirkėjas, dalyvaujant Pardavėjo įgaliotam atstovui.</w:t>
      </w:r>
    </w:p>
    <w:p w14:paraId="48891B4A" w14:textId="77777777" w:rsidR="00640B50" w:rsidRDefault="00640B50" w:rsidP="00640B50">
      <w:pPr>
        <w:suppressAutoHyphens/>
        <w:spacing w:after="0" w:line="240" w:lineRule="auto"/>
        <w:ind w:firstLine="851"/>
        <w:jc w:val="both"/>
        <w:rPr>
          <w:rFonts w:ascii="Times New Roman" w:eastAsia="Arial Unicode MS"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7.8. Kai nėra galimybių patikrinti Prekes Sutarties Bendrųjų sąlygų 7.7 papunktyje nurodyta tvarka, Prekės patikrinamos Pirkėjo patalpose ne vėliau kaip per 14 (keturiolika) kalendorinių dienų nuo jų pristatymo. Tokiu atveju Šalys pasirašo </w:t>
      </w:r>
      <w:r>
        <w:rPr>
          <w:rFonts w:ascii="Times New Roman" w:hAnsi="Times New Roman" w:cs="Times New Roman"/>
          <w:color w:val="000000"/>
          <w:sz w:val="24"/>
          <w:szCs w:val="24"/>
        </w:rPr>
        <w:t>Prekių saugojimo aktą ir Prekės priimamos saugoti iki Prekių perdavimo–priėmimo akto ar</w:t>
      </w:r>
      <w:r>
        <w:rPr>
          <w:rFonts w:ascii="Times New Roman" w:eastAsia="Times New Roman" w:hAnsi="Times New Roman" w:cs="Times New Roman"/>
          <w:color w:val="000000" w:themeColor="text1"/>
          <w:sz w:val="24"/>
          <w:szCs w:val="24"/>
          <w:lang w:eastAsia="lt-LT"/>
        </w:rPr>
        <w:t xml:space="preserve"> Prekių, paslaugų, darbų atitikties patikrinimo akto surašymo.</w:t>
      </w:r>
    </w:p>
    <w:p w14:paraId="4EE8B8FA"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7.9. Pirkėjas turi teisę raštu atsisakyti priimti Prekes ir nepasirašyti Prekių perdavimo–priėmimo akto, jei Prekių perdavimo–priėmimo ar tikrinimo metu nustatoma trūkumų, gedimų (defektų). Tokiu atveju surašomas Prekių, paslaugų, darbų atitikties patikrinimo aktas ir Prekės grąžinamos Pardavėjui pataisyti arba pakeisti kokybiškomis Prekėmis. </w:t>
      </w:r>
    </w:p>
    <w:p w14:paraId="510D3984" w14:textId="77777777" w:rsidR="00640B50" w:rsidRDefault="00640B50" w:rsidP="00640B50">
      <w:pPr>
        <w:suppressAutoHyphens/>
        <w:spacing w:after="0" w:line="240" w:lineRule="auto"/>
        <w:ind w:firstLine="851"/>
        <w:jc w:val="both"/>
        <w:rPr>
          <w:rFonts w:ascii="Times New Roman" w:eastAsia="Arial Unicode MS" w:hAnsi="Times New Roman" w:cs="Times New Roman"/>
          <w:color w:val="000000" w:themeColor="text1"/>
          <w:sz w:val="24"/>
          <w:szCs w:val="24"/>
          <w:lang w:eastAsia="lt-LT"/>
        </w:rPr>
      </w:pPr>
      <w:r>
        <w:rPr>
          <w:rFonts w:ascii="Times New Roman" w:eastAsia="Arial Unicode MS" w:hAnsi="Times New Roman" w:cs="Times New Roman"/>
          <w:color w:val="000000" w:themeColor="text1"/>
          <w:sz w:val="24"/>
          <w:szCs w:val="24"/>
          <w:lang w:eastAsia="lt-LT"/>
        </w:rPr>
        <w:t xml:space="preserve">7.10. Nustatytus trūkumus, gedimus (defektus) Pardavėjas privalo pašalinti per </w:t>
      </w:r>
      <w:r>
        <w:rPr>
          <w:rFonts w:ascii="Times New Roman" w:hAnsi="Times New Roman" w:cs="Times New Roman"/>
          <w:color w:val="000000"/>
          <w:sz w:val="24"/>
          <w:szCs w:val="24"/>
        </w:rPr>
        <w:t xml:space="preserve">Sutarties Specialiosiose sąlygose </w:t>
      </w:r>
      <w:r>
        <w:rPr>
          <w:rFonts w:ascii="Times New Roman" w:eastAsia="Arial Unicode MS" w:hAnsi="Times New Roman" w:cs="Times New Roman"/>
          <w:color w:val="000000" w:themeColor="text1"/>
          <w:sz w:val="24"/>
          <w:szCs w:val="24"/>
          <w:lang w:eastAsia="lt-LT"/>
        </w:rPr>
        <w:t xml:space="preserve">nustatytą laiką, bet ne vėliau kaip per 30 (trisdešimt) kalendorinių dienų nuo </w:t>
      </w:r>
      <w:r>
        <w:rPr>
          <w:rFonts w:ascii="Times New Roman" w:eastAsia="Times New Roman" w:hAnsi="Times New Roman" w:cs="Times New Roman"/>
          <w:color w:val="000000" w:themeColor="text1"/>
          <w:sz w:val="24"/>
          <w:szCs w:val="24"/>
          <w:lang w:eastAsia="lt-LT"/>
        </w:rPr>
        <w:t xml:space="preserve">Prekių, paslaugų, darbų atitikties patikrinimo akto surašymo </w:t>
      </w:r>
      <w:r>
        <w:rPr>
          <w:rFonts w:ascii="Times New Roman" w:eastAsia="Arial Unicode MS" w:hAnsi="Times New Roman" w:cs="Times New Roman"/>
          <w:color w:val="000000" w:themeColor="text1"/>
          <w:sz w:val="24"/>
          <w:szCs w:val="24"/>
          <w:lang w:eastAsia="lt-LT"/>
        </w:rPr>
        <w:t>dienos. Trūkumų, gedimų (defektų) šalinimo laikotarpiu Pardavėjas moka Sutarties Specialiosiose sąlygose nustatyto dydžio delspinigius. Trūkumų, gedimų (defektų) šalinimo laikotarpiu Pardavėjas Pirkėjo prašymu pateikia Pirkėjui neatlygintinai naudotis tokios pat kokybės ir charakteristikų Prekes.</w:t>
      </w:r>
    </w:p>
    <w:p w14:paraId="03646FF9"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7.11. Pardavėjas kartu su Prekėmis turi pateikti Pirkėjui naudojimo ir priežiūros instrukcijas ar kitus dokumentus, kuriuose būtų detaliai aprašyta, kaip naudoti, prižiūrėti Prekes. Pateikti dokumentai turi būti lietuvių kalba arba originalo kalba kartu su patvirtintu vertimu į lietuvių kalbą. </w:t>
      </w:r>
    </w:p>
    <w:p w14:paraId="3F284FF7" w14:textId="77777777" w:rsidR="00640B50" w:rsidRDefault="00640B50" w:rsidP="00640B50">
      <w:pPr>
        <w:spacing w:after="0" w:line="240" w:lineRule="auto"/>
        <w:ind w:firstLine="851"/>
        <w:jc w:val="both"/>
        <w:rPr>
          <w:rFonts w:ascii="Times New Roman" w:hAnsi="Times New Roman" w:cs="Times New Roman"/>
          <w:sz w:val="24"/>
          <w:szCs w:val="24"/>
          <w:bdr w:val="none" w:sz="0" w:space="0" w:color="auto" w:frame="1"/>
        </w:rPr>
      </w:pPr>
      <w:r>
        <w:rPr>
          <w:rFonts w:ascii="Times New Roman" w:hAnsi="Times New Roman" w:cs="Times New Roman"/>
          <w:color w:val="000000"/>
          <w:sz w:val="24"/>
          <w:szCs w:val="24"/>
        </w:rPr>
        <w:t>7.12. Pristačius Prekes anksčiau nei nurodyta Sutarties Specialiosiose sąlygose, jos gali būti priimtos tik tuo atveju, jei iš anksto buvo raštu suderinta su Pirkėju.</w:t>
      </w:r>
    </w:p>
    <w:p w14:paraId="08908C87" w14:textId="77777777" w:rsidR="00640B50" w:rsidRDefault="00640B50" w:rsidP="00640B50">
      <w:pPr>
        <w:spacing w:after="0" w:line="240" w:lineRule="auto"/>
        <w:ind w:firstLine="851"/>
        <w:rPr>
          <w:rFonts w:ascii="Times New Roman" w:hAnsi="Times New Roman" w:cs="Times New Roman"/>
          <w:sz w:val="24"/>
          <w:szCs w:val="24"/>
          <w:bdr w:val="none" w:sz="0" w:space="0" w:color="auto" w:frame="1"/>
        </w:rPr>
      </w:pPr>
    </w:p>
    <w:p w14:paraId="2C6BC9B2" w14:textId="77777777" w:rsidR="00640B50" w:rsidRDefault="00640B50" w:rsidP="00640B50">
      <w:pPr>
        <w:spacing w:after="0" w:line="240" w:lineRule="auto"/>
        <w:jc w:val="center"/>
        <w:rPr>
          <w:rFonts w:ascii="Times New Roman" w:hAnsi="Times New Roman" w:cs="Times New Roman"/>
          <w:b/>
          <w:bCs/>
          <w:sz w:val="24"/>
          <w:szCs w:val="24"/>
          <w:bdr w:val="none" w:sz="0" w:space="0" w:color="auto" w:frame="1"/>
        </w:rPr>
      </w:pPr>
      <w:r>
        <w:rPr>
          <w:rFonts w:ascii="Times New Roman" w:hAnsi="Times New Roman" w:cs="Times New Roman"/>
          <w:b/>
          <w:bCs/>
          <w:sz w:val="24"/>
          <w:szCs w:val="24"/>
          <w:bdr w:val="none" w:sz="0" w:space="0" w:color="auto" w:frame="1"/>
        </w:rPr>
        <w:t>8. PREKIŲ KOKYBĖ IR GARANTINIAI ĮSIPAREIGOJIMAI</w:t>
      </w:r>
    </w:p>
    <w:p w14:paraId="3E258369" w14:textId="77777777" w:rsidR="00640B50" w:rsidRDefault="00640B50" w:rsidP="00640B50">
      <w:pPr>
        <w:spacing w:after="0" w:line="240" w:lineRule="auto"/>
        <w:ind w:firstLine="851"/>
        <w:rPr>
          <w:rFonts w:ascii="Times New Roman" w:hAnsi="Times New Roman" w:cs="Times New Roman"/>
          <w:sz w:val="24"/>
          <w:szCs w:val="24"/>
          <w:bdr w:val="none" w:sz="0" w:space="0" w:color="auto" w:frame="1"/>
        </w:rPr>
      </w:pPr>
    </w:p>
    <w:p w14:paraId="402F3381" w14:textId="77777777" w:rsidR="00640B50" w:rsidRDefault="00640B50" w:rsidP="00640B50">
      <w:pPr>
        <w:spacing w:after="0" w:line="240" w:lineRule="auto"/>
        <w:ind w:firstLine="851"/>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8.1. Pardavėjas garantuoja,</w:t>
      </w:r>
      <w:r>
        <w:rPr>
          <w:rFonts w:ascii="Times New Roman" w:eastAsia="Arial Unicode MS" w:hAnsi="Times New Roman" w:cs="Times New Roman"/>
          <w:sz w:val="24"/>
          <w:szCs w:val="24"/>
          <w:bdr w:val="none" w:sz="0" w:space="0" w:color="auto" w:frame="1"/>
        </w:rPr>
        <w:t xml:space="preserve"> kad Prekės yra naujos ir nenaudotos, atitinkančios </w:t>
      </w:r>
      <w:r>
        <w:rPr>
          <w:rFonts w:ascii="Times New Roman" w:hAnsi="Times New Roman" w:cs="Times New Roman"/>
          <w:sz w:val="24"/>
          <w:szCs w:val="24"/>
          <w:bdr w:val="none" w:sz="0" w:space="0" w:color="auto" w:frame="1"/>
        </w:rPr>
        <w:t xml:space="preserve">Sutarties Specialiosiose sąlygose </w:t>
      </w:r>
      <w:r>
        <w:rPr>
          <w:rFonts w:ascii="Times New Roman" w:eastAsia="Arial Unicode MS" w:hAnsi="Times New Roman" w:cs="Times New Roman"/>
          <w:sz w:val="24"/>
          <w:szCs w:val="24"/>
          <w:bdr w:val="none" w:sz="0" w:space="0" w:color="auto" w:frame="1"/>
        </w:rPr>
        <w:t>ir (ar) priede nustatytus reikalavimus, taip pat įmonės gamintojos techninę dokumentaciją ir teisės aktų nustatytus reikalavimus.</w:t>
      </w:r>
    </w:p>
    <w:p w14:paraId="6DD7A5F7" w14:textId="77777777" w:rsidR="00640B50" w:rsidRDefault="00640B50" w:rsidP="00640B50">
      <w:pPr>
        <w:suppressAutoHyphens/>
        <w:spacing w:after="0" w:line="240" w:lineRule="auto"/>
        <w:ind w:firstLine="851"/>
        <w:jc w:val="both"/>
        <w:rPr>
          <w:rFonts w:ascii="Times New Roman" w:eastAsia="Arial Unicode MS"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8.2. Pardavėjas garantuoja Prekių kokybę ir paslėptų trūkumų, gedimų (defektų), dėl kurių Prekių nebūtų galima naudoti tam tikslui, kuriam Pirkėjas jas ketina naudoti, arba dėl kurių Prekių naudingumas sumažėtų taip, kad Pirkėjas, žinodamas apie trūkumus, gedimus (defektus), nebūtų tų Prekių pirkęs arba nebūtų už jas tiek mokėjęs, nebuvimą.</w:t>
      </w:r>
    </w:p>
    <w:p w14:paraId="0506E73A" w14:textId="77777777" w:rsidR="00640B50" w:rsidRDefault="00640B50" w:rsidP="00640B50">
      <w:pPr>
        <w:suppressAutoHyphens/>
        <w:spacing w:after="0" w:line="240" w:lineRule="auto"/>
        <w:ind w:firstLine="851"/>
        <w:jc w:val="both"/>
        <w:rPr>
          <w:rFonts w:ascii="Times New Roman" w:eastAsia="Arial Unicode MS" w:hAnsi="Times New Roman" w:cs="Times New Roman"/>
          <w:color w:val="000000" w:themeColor="text1"/>
          <w:sz w:val="24"/>
          <w:szCs w:val="24"/>
          <w:lang w:eastAsia="lt-LT"/>
        </w:rPr>
      </w:pPr>
      <w:r>
        <w:rPr>
          <w:rFonts w:ascii="Times New Roman" w:eastAsia="Arial Unicode MS" w:hAnsi="Times New Roman" w:cs="Times New Roman"/>
          <w:color w:val="000000" w:themeColor="text1"/>
          <w:sz w:val="24"/>
          <w:szCs w:val="24"/>
          <w:lang w:eastAsia="lt-LT"/>
        </w:rPr>
        <w:t>8.3. Pristatytoms Prekėms taikomi garantiniai terminai, nustatyti Sutarties Specialiosiose sąlygose. Prekėms suteikiama garantija, kurios terminas negali būti trumpesnis, nei reikalaujama pagal Lietuvos Respublikos teisės aktus.</w:t>
      </w:r>
    </w:p>
    <w:p w14:paraId="74E13E29" w14:textId="77777777" w:rsidR="00640B50" w:rsidRDefault="00640B50" w:rsidP="00640B50">
      <w:pPr>
        <w:suppressAutoHyphens/>
        <w:spacing w:after="0" w:line="240" w:lineRule="auto"/>
        <w:ind w:firstLine="851"/>
        <w:jc w:val="both"/>
        <w:rPr>
          <w:rFonts w:ascii="Times New Roman" w:eastAsia="Arial Unicode MS" w:hAnsi="Times New Roman" w:cs="Times New Roman"/>
          <w:color w:val="000000" w:themeColor="text1"/>
          <w:sz w:val="24"/>
          <w:szCs w:val="24"/>
          <w:lang w:eastAsia="lt-LT"/>
        </w:rPr>
      </w:pPr>
      <w:r>
        <w:rPr>
          <w:rFonts w:ascii="Times New Roman" w:eastAsia="Arial Unicode MS" w:hAnsi="Times New Roman" w:cs="Times New Roman"/>
          <w:color w:val="000000" w:themeColor="text1"/>
          <w:sz w:val="24"/>
          <w:szCs w:val="24"/>
          <w:lang w:eastAsia="lt-LT"/>
        </w:rPr>
        <w:t>8.4. Garantinis laikotarpis pradedamas skaičiuoti nuo Prekių perdavimo-priėmimo akto pasirašymo dienos.</w:t>
      </w:r>
    </w:p>
    <w:p w14:paraId="001A9D8A" w14:textId="77777777" w:rsidR="00640B50" w:rsidRDefault="00640B50" w:rsidP="00640B50">
      <w:pPr>
        <w:suppressAutoHyphens/>
        <w:spacing w:after="0" w:line="240" w:lineRule="auto"/>
        <w:ind w:firstLine="851"/>
        <w:jc w:val="both"/>
        <w:rPr>
          <w:rFonts w:ascii="Times New Roman" w:eastAsia="Times New Roman" w:hAnsi="Times New Roman" w:cs="Times New Roman"/>
          <w:color w:val="000000" w:themeColor="text1"/>
          <w:sz w:val="24"/>
          <w:szCs w:val="24"/>
          <w:bdr w:val="none" w:sz="0" w:space="0" w:color="auto" w:frame="1"/>
          <w:lang w:eastAsia="lt-LT"/>
        </w:rPr>
      </w:pPr>
      <w:r>
        <w:rPr>
          <w:rFonts w:ascii="Times New Roman" w:eastAsia="Times New Roman" w:hAnsi="Times New Roman" w:cs="Times New Roman"/>
          <w:color w:val="000000" w:themeColor="text1"/>
          <w:sz w:val="24"/>
          <w:szCs w:val="24"/>
          <w:bdr w:val="none" w:sz="0" w:space="0" w:color="auto" w:frame="1"/>
          <w:lang w:eastAsia="lt-LT"/>
        </w:rPr>
        <w:t>8.5. Garantinio laikotarpio metu Pardavėjas privalo Pirkėjo patalpose ar, jei tai neįmanoma, Šalių susitarimu kitoje vietoje, nemokamai šalinti trūkumus, gedimus (defektus) arba sugedusias Prekes pakeisti ekvivalentiškomis ne vėliau kaip per Sutarties Specialiosiose sąlygose nurodytą terminą. Pardavėjas apmoka visas su garantiniu remontu susijusias išlaidas.</w:t>
      </w:r>
    </w:p>
    <w:p w14:paraId="181A6751" w14:textId="77777777" w:rsidR="00640B50" w:rsidRDefault="00640B50" w:rsidP="00640B50">
      <w:pPr>
        <w:suppressAutoHyphens/>
        <w:spacing w:after="0" w:line="240" w:lineRule="auto"/>
        <w:ind w:firstLine="851"/>
        <w:jc w:val="both"/>
        <w:rPr>
          <w:rFonts w:ascii="Times New Roman" w:eastAsia="Times New Roman" w:hAnsi="Times New Roman" w:cs="Times New Roman"/>
          <w:color w:val="000000" w:themeColor="text1"/>
          <w:sz w:val="24"/>
          <w:szCs w:val="24"/>
          <w:bdr w:val="none" w:sz="0" w:space="0" w:color="auto" w:frame="1"/>
          <w:lang w:eastAsia="lt-LT"/>
        </w:rPr>
      </w:pPr>
      <w:r>
        <w:rPr>
          <w:rFonts w:ascii="Times New Roman" w:eastAsia="Times New Roman" w:hAnsi="Times New Roman" w:cs="Times New Roman"/>
          <w:color w:val="000000" w:themeColor="text1"/>
          <w:sz w:val="24"/>
          <w:szCs w:val="24"/>
          <w:bdr w:val="none" w:sz="0" w:space="0" w:color="auto" w:frame="1"/>
          <w:lang w:eastAsia="lt-LT"/>
        </w:rPr>
        <w:t xml:space="preserve">8.6. </w:t>
      </w:r>
      <w:r>
        <w:rPr>
          <w:rFonts w:ascii="Times New Roman" w:eastAsia="Times New Roman" w:hAnsi="Times New Roman" w:cs="Times New Roman"/>
          <w:color w:val="000000" w:themeColor="text1"/>
          <w:sz w:val="24"/>
          <w:szCs w:val="24"/>
          <w:lang w:eastAsia="lt-LT"/>
        </w:rPr>
        <w:t xml:space="preserve">Trūkumų, gedimų (defektų) šalinimo laikotarpiu arba kol </w:t>
      </w:r>
      <w:r>
        <w:rPr>
          <w:rFonts w:ascii="Times New Roman" w:eastAsia="Times New Roman" w:hAnsi="Times New Roman" w:cs="Times New Roman"/>
          <w:color w:val="000000" w:themeColor="text1"/>
          <w:sz w:val="24"/>
          <w:szCs w:val="24"/>
          <w:bdr w:val="none" w:sz="0" w:space="0" w:color="auto" w:frame="1"/>
          <w:lang w:eastAsia="lt-LT"/>
        </w:rPr>
        <w:t>sugedusios Prekės bus pakeistos ekvivalentiškomis,</w:t>
      </w:r>
      <w:r>
        <w:rPr>
          <w:rFonts w:ascii="Times New Roman" w:eastAsia="Times New Roman" w:hAnsi="Times New Roman" w:cs="Times New Roman"/>
          <w:color w:val="000000" w:themeColor="text1"/>
          <w:sz w:val="24"/>
          <w:szCs w:val="24"/>
          <w:lang w:eastAsia="lt-LT"/>
        </w:rPr>
        <w:t xml:space="preserve"> Pardavėjas Pirkėjo prašymu pateikia Pirkėjui neatlygintinai naudotis tokios pat kokybės ir charakteristikų Prekes.</w:t>
      </w:r>
    </w:p>
    <w:p w14:paraId="47FA3A09" w14:textId="77777777" w:rsidR="00640B50" w:rsidRDefault="00640B50" w:rsidP="00640B50">
      <w:pPr>
        <w:suppressAutoHyphens/>
        <w:spacing w:after="0" w:line="240" w:lineRule="auto"/>
        <w:ind w:firstLine="851"/>
        <w:jc w:val="both"/>
        <w:rPr>
          <w:rFonts w:ascii="Times New Roman" w:eastAsia="Times New Roman" w:hAnsi="Times New Roman" w:cs="Times New Roman"/>
          <w:color w:val="000000" w:themeColor="text1"/>
          <w:sz w:val="24"/>
          <w:szCs w:val="24"/>
          <w:bdr w:val="none" w:sz="0" w:space="0" w:color="auto" w:frame="1"/>
          <w:lang w:eastAsia="lt-LT"/>
        </w:rPr>
      </w:pPr>
    </w:p>
    <w:p w14:paraId="65914889" w14:textId="77777777" w:rsidR="00640B50" w:rsidRDefault="00640B50" w:rsidP="00640B50">
      <w:pPr>
        <w:suppressAutoHyphens/>
        <w:spacing w:after="0" w:line="240" w:lineRule="auto"/>
        <w:ind w:firstLine="851"/>
        <w:jc w:val="both"/>
        <w:rPr>
          <w:rFonts w:ascii="Times New Roman" w:eastAsia="Times New Roman" w:hAnsi="Times New Roman" w:cs="Times New Roman"/>
          <w:color w:val="000000" w:themeColor="text1"/>
          <w:sz w:val="24"/>
          <w:szCs w:val="24"/>
          <w:bdr w:val="none" w:sz="0" w:space="0" w:color="auto" w:frame="1"/>
          <w:lang w:eastAsia="lt-LT"/>
        </w:rPr>
      </w:pPr>
      <w:r>
        <w:rPr>
          <w:rFonts w:ascii="Times New Roman" w:eastAsia="Times New Roman" w:hAnsi="Times New Roman" w:cs="Times New Roman"/>
          <w:color w:val="000000" w:themeColor="text1"/>
          <w:sz w:val="24"/>
          <w:szCs w:val="24"/>
          <w:bdr w:val="none" w:sz="0" w:space="0" w:color="auto" w:frame="1"/>
          <w:lang w:eastAsia="lt-LT"/>
        </w:rPr>
        <w:t>8.7. Pirkėjo pranešimai Pardavėjui apie trūkumus, gedimus (defektus) turi būti pateikiami raštu Sutarties Specialiosiose sąlygose nurodytu Pardavėjo adresu arba el. paštu.</w:t>
      </w:r>
    </w:p>
    <w:p w14:paraId="119896F3" w14:textId="77777777" w:rsidR="00640B50" w:rsidRDefault="00640B50" w:rsidP="00640B50">
      <w:pPr>
        <w:suppressAutoHyphens/>
        <w:spacing w:after="0" w:line="240" w:lineRule="auto"/>
        <w:ind w:firstLine="851"/>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8.8. Garantinis laikotarpis visoms pakeistoms Prekėms pradeda galioti iš naujo nuo pakeistų Prekių perdavimo Pirkėjui dienos. </w:t>
      </w:r>
    </w:p>
    <w:p w14:paraId="25E3A053" w14:textId="77777777" w:rsidR="00640B50" w:rsidRDefault="00640B50" w:rsidP="00640B50">
      <w:pPr>
        <w:suppressAutoHyphens/>
        <w:spacing w:after="0" w:line="240" w:lineRule="auto"/>
        <w:ind w:firstLine="851"/>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8.9. Garantinis laikotarpis visoms sutaisytoms Prekėms galioja likusį Prekės garantinį laikotarpį.</w:t>
      </w:r>
    </w:p>
    <w:p w14:paraId="288A64E6" w14:textId="77777777" w:rsidR="00640B50" w:rsidRDefault="00640B50" w:rsidP="00640B50">
      <w:pPr>
        <w:suppressAutoHyphens/>
        <w:spacing w:after="0" w:line="240" w:lineRule="auto"/>
        <w:ind w:firstLine="851"/>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8.10. Garantija netaikoma trūkumams, gedimams (defektams), atsiradusiems Pirkėjui pažeidus gamintojo nustatytas Prekės eksploatavimo sąlygas, nurodytas Prekės naudojimo ir priežiūros instrukcijose ar kituose Pardavėjo pateiktuose dokumentuose. </w:t>
      </w:r>
    </w:p>
    <w:p w14:paraId="604D8FBD" w14:textId="77777777" w:rsidR="00640B50" w:rsidRDefault="00640B50" w:rsidP="00640B50">
      <w:pPr>
        <w:suppressAutoHyphens/>
        <w:spacing w:after="0" w:line="240" w:lineRule="auto"/>
        <w:ind w:firstLine="851"/>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8.11. Pardavėjui konstatavus gamintojo nustatytą Prekės eksploatavimo sąlygų pažeidimą, Pardavėjas surašo ir perduoda Pirkėjui Prekės eksploatavimo sąlygų pažeidimo aktą.</w:t>
      </w:r>
    </w:p>
    <w:p w14:paraId="1A902ABE" w14:textId="77777777" w:rsidR="00640B50" w:rsidRDefault="00640B50" w:rsidP="00640B50">
      <w:pPr>
        <w:suppressAutoHyphens/>
        <w:spacing w:after="0" w:line="240" w:lineRule="auto"/>
        <w:ind w:firstLine="851"/>
        <w:jc w:val="both"/>
        <w:rPr>
          <w:rFonts w:ascii="Times New Roman" w:eastAsia="Times New Roman" w:hAnsi="Times New Roman" w:cs="Times New Roman"/>
          <w:color w:val="000000" w:themeColor="text1"/>
          <w:sz w:val="24"/>
          <w:szCs w:val="24"/>
          <w:lang w:eastAsia="lt-LT"/>
        </w:rPr>
      </w:pPr>
    </w:p>
    <w:p w14:paraId="27C46FC6"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 ŠALIŲ ATSAKOMYBĖ</w:t>
      </w:r>
    </w:p>
    <w:p w14:paraId="3600D3F9" w14:textId="77777777" w:rsidR="00640B50" w:rsidRDefault="00640B50" w:rsidP="00640B50">
      <w:pPr>
        <w:autoSpaceDE w:val="0"/>
        <w:autoSpaceDN w:val="0"/>
        <w:adjustRightInd w:val="0"/>
        <w:spacing w:after="0" w:line="240" w:lineRule="auto"/>
        <w:ind w:firstLine="851"/>
        <w:rPr>
          <w:rFonts w:ascii="Times New Roman" w:hAnsi="Times New Roman" w:cs="Times New Roman"/>
          <w:color w:val="000000"/>
          <w:sz w:val="24"/>
          <w:szCs w:val="24"/>
        </w:rPr>
      </w:pPr>
    </w:p>
    <w:p w14:paraId="58D0D784"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9.1. 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 </w:t>
      </w:r>
    </w:p>
    <w:p w14:paraId="5EE8B78C"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9.2. Jei Pardavėjas vykdydamas Sutartį nesilaiko teisės aktų reikalavimų ir dėl to kompetentingos įgaliotos valstybės institucijos pritaiko baudas ar kitas sankcijas Pirkėjui, Pardavėjas įsipareigoja atlyginti Pirkėjui visus jo dėl to patirtus tiesioginius ir netiesioginius nuostolius ar žalą bei papildomas išlaidas. </w:t>
      </w:r>
    </w:p>
    <w:p w14:paraId="20D65279"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9.3. Pardavėjas visais atvejais atsako už Prekių pristatymo metu jo pasitelktų asmenų padarytus nuostolius ar žalą, nepriklausomai nuo to, ar tokie nuostoliai ar žala būtų padaryta Pirkėjui, jo darbuotojams ar bet kokiems tretiesiems asmenims ar jų turtui. </w:t>
      </w:r>
    </w:p>
    <w:p w14:paraId="5926B2EA"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9.4. Netesybų, t. y. delspinigių ir baudų, dydžiai nustatyti Sutarties Specialiosiose sąlygose. </w:t>
      </w:r>
    </w:p>
    <w:p w14:paraId="3CAA955F" w14:textId="77777777" w:rsidR="00640B50" w:rsidRDefault="00640B50" w:rsidP="00640B50">
      <w:pPr>
        <w:suppressAutoHyphens/>
        <w:spacing w:after="0" w:line="240" w:lineRule="auto"/>
        <w:ind w:firstLine="851"/>
        <w:jc w:val="both"/>
        <w:rPr>
          <w:rFonts w:ascii="Times New Roman" w:eastAsia="Times New Roman" w:hAnsi="Times New Roman" w:cs="Times New Roman"/>
          <w:sz w:val="24"/>
          <w:szCs w:val="24"/>
          <w:bdr w:val="none" w:sz="0" w:space="0" w:color="auto" w:frame="1"/>
          <w:lang w:eastAsia="lt-LT"/>
        </w:rPr>
      </w:pPr>
      <w:r>
        <w:rPr>
          <w:rFonts w:ascii="Times New Roman" w:eastAsia="Arial Unicode MS" w:hAnsi="Times New Roman" w:cs="Times New Roman"/>
          <w:sz w:val="24"/>
          <w:szCs w:val="24"/>
          <w:bdr w:val="none" w:sz="0" w:space="0" w:color="auto" w:frame="1"/>
          <w:lang w:eastAsia="lt-LT"/>
        </w:rPr>
        <w:t xml:space="preserve">9.5. Pirkėjas, uždelsęs sumokėti už Prekes Sutarties Specialiosiose sąlygose nustatyta tvarka ir terminu ar grafiku, įsipareigoja Pardavėjui pareikalavus mokėti Pardavėjui Sutarties </w:t>
      </w:r>
      <w:r>
        <w:rPr>
          <w:rFonts w:ascii="Times New Roman" w:hAnsi="Times New Roman" w:cs="Times New Roman"/>
          <w:color w:val="000000"/>
          <w:sz w:val="24"/>
          <w:szCs w:val="24"/>
          <w:lang w:eastAsia="lt-LT"/>
        </w:rPr>
        <w:t>Specialiosiose sąlygose</w:t>
      </w:r>
      <w:r>
        <w:rPr>
          <w:rFonts w:ascii="Times New Roman" w:eastAsia="Arial Unicode MS" w:hAnsi="Times New Roman" w:cs="Times New Roman"/>
          <w:sz w:val="24"/>
          <w:szCs w:val="24"/>
          <w:bdr w:val="none" w:sz="0" w:space="0" w:color="auto" w:frame="1"/>
          <w:lang w:eastAsia="lt-LT"/>
        </w:rPr>
        <w:t xml:space="preserve"> nustatyto dydžio delspinigius nuo neapmokėtos sąskaitos dydžio už kiekvieną uždelstą kalendorinę dieną.</w:t>
      </w:r>
    </w:p>
    <w:p w14:paraId="77313998" w14:textId="77777777" w:rsidR="00640B50" w:rsidRDefault="00640B50" w:rsidP="00640B50">
      <w:pPr>
        <w:suppressAutoHyphens/>
        <w:spacing w:after="0" w:line="240" w:lineRule="auto"/>
        <w:ind w:firstLine="851"/>
        <w:jc w:val="both"/>
        <w:rPr>
          <w:rFonts w:ascii="Times New Roman" w:eastAsia="Times New Roman" w:hAnsi="Times New Roman" w:cs="Times New Roman"/>
          <w:b/>
          <w:sz w:val="24"/>
          <w:szCs w:val="24"/>
          <w:bdr w:val="none" w:sz="0" w:space="0" w:color="auto" w:frame="1"/>
          <w:lang w:eastAsia="lt-LT"/>
        </w:rPr>
      </w:pPr>
      <w:r>
        <w:rPr>
          <w:rFonts w:ascii="Times New Roman" w:eastAsia="Arial Unicode MS" w:hAnsi="Times New Roman" w:cs="Times New Roman"/>
          <w:sz w:val="24"/>
          <w:szCs w:val="24"/>
          <w:bdr w:val="none" w:sz="0" w:space="0" w:color="auto" w:frame="1"/>
          <w:lang w:eastAsia="lt-LT"/>
        </w:rPr>
        <w:t xml:space="preserve">9.6. Pardavėjas, uždelsęs pristatyti Prekes arba įvykdyti garantinius įsipareigojimus </w:t>
      </w:r>
      <w:r>
        <w:rPr>
          <w:rFonts w:ascii="Times New Roman" w:hAnsi="Times New Roman" w:cs="Times New Roman"/>
          <w:color w:val="000000"/>
          <w:sz w:val="24"/>
          <w:szCs w:val="24"/>
          <w:lang w:eastAsia="lt-LT"/>
        </w:rPr>
        <w:t>Sutarties Specialiosiose sąlygose</w:t>
      </w:r>
      <w:r>
        <w:rPr>
          <w:rFonts w:ascii="Times New Roman" w:eastAsia="Arial Unicode MS" w:hAnsi="Times New Roman" w:cs="Times New Roman"/>
          <w:sz w:val="24"/>
          <w:szCs w:val="24"/>
          <w:bdr w:val="none" w:sz="0" w:space="0" w:color="auto" w:frame="1"/>
          <w:lang w:eastAsia="lt-LT"/>
        </w:rPr>
        <w:t xml:space="preserve"> nustatyta tvarka ir terminu ar grafiku, Pirkėjo reikalavimu moka Pirkėjui Sutarties </w:t>
      </w:r>
      <w:r>
        <w:rPr>
          <w:rFonts w:ascii="Times New Roman" w:hAnsi="Times New Roman" w:cs="Times New Roman"/>
          <w:color w:val="000000"/>
          <w:sz w:val="24"/>
          <w:szCs w:val="24"/>
          <w:lang w:eastAsia="lt-LT"/>
        </w:rPr>
        <w:t>Specialiosiose sąlygose</w:t>
      </w:r>
      <w:r>
        <w:rPr>
          <w:rFonts w:ascii="Times New Roman" w:eastAsia="Arial Unicode MS" w:hAnsi="Times New Roman" w:cs="Times New Roman"/>
          <w:sz w:val="24"/>
          <w:szCs w:val="24"/>
          <w:bdr w:val="none" w:sz="0" w:space="0" w:color="auto" w:frame="1"/>
          <w:lang w:eastAsia="lt-LT"/>
        </w:rPr>
        <w:t xml:space="preserve"> nustatyto dydžio delspinigius nuo nepristatytų (nepataisytų) Prekių vertės už kiekvieną uždelstą kalendorinę dieną. Delspinigiai skaičiuojami, delspinigių sąskaitos Pardavėjui išrašomos ir pateikiamos kiekvieną mėnesį iki Prekių pristatymo arba garantinių įsipareigojimų įvykdymo ir turi būti apmokamos iki sąskaitoje nurodytos datos. </w:t>
      </w:r>
      <w:r>
        <w:rPr>
          <w:rFonts w:ascii="Times New Roman" w:eastAsia="Times New Roman" w:hAnsi="Times New Roman" w:cs="Times New Roman"/>
          <w:sz w:val="14"/>
          <w:szCs w:val="14"/>
          <w:bdr w:val="none" w:sz="0" w:space="0" w:color="auto" w:frame="1"/>
          <w:lang w:eastAsia="lt-LT"/>
        </w:rPr>
        <w:t xml:space="preserve"> </w:t>
      </w:r>
      <w:r>
        <w:rPr>
          <w:rFonts w:ascii="Times New Roman" w:eastAsia="Times New Roman" w:hAnsi="Times New Roman" w:cs="Times New Roman"/>
          <w:sz w:val="24"/>
          <w:szCs w:val="24"/>
          <w:bdr w:val="none" w:sz="0" w:space="0" w:color="auto" w:frame="1"/>
          <w:lang w:eastAsia="lt-LT"/>
        </w:rPr>
        <w:t xml:space="preserve">Pardavėjui iki nurodytos sąskaitoje datos nesumokėjus apskaičiuotų delspinigių, </w:t>
      </w:r>
      <w:r>
        <w:rPr>
          <w:rFonts w:ascii="Times New Roman" w:eastAsia="Times New Roman" w:hAnsi="Times New Roman" w:cs="Times New Roman"/>
          <w:b/>
          <w:sz w:val="24"/>
          <w:szCs w:val="24"/>
          <w:bdr w:val="none" w:sz="0" w:space="0" w:color="auto" w:frame="1"/>
          <w:lang w:eastAsia="lt-LT"/>
        </w:rPr>
        <w:t>Pirkėjas, raštu apie tai pranešęs pardavėjui, išskaičiuoja juos iš Pardavėjui mokėtinų sumų.</w:t>
      </w:r>
    </w:p>
    <w:p w14:paraId="367B857D"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9.7. Delspinigių sumokėjimas neatleidžia Sutarties Šalių nuo pareigos vykdyti Sutartimi prisiimtus įsipareigojimus. </w:t>
      </w:r>
    </w:p>
    <w:p w14:paraId="3BBCDD42"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eastAsia="Arial Unicode MS" w:hAnsi="Times New Roman" w:cs="Times New Roman"/>
          <w:sz w:val="24"/>
          <w:szCs w:val="24"/>
          <w:bdr w:val="none" w:sz="0" w:space="0" w:color="auto" w:frame="1"/>
        </w:rPr>
        <w:t xml:space="preserve">9.8. Pirkėjui nutraukus Sutartį </w:t>
      </w:r>
      <w:r>
        <w:rPr>
          <w:rFonts w:ascii="Times New Roman" w:hAnsi="Times New Roman" w:cs="Times New Roman"/>
          <w:sz w:val="24"/>
          <w:szCs w:val="24"/>
        </w:rPr>
        <w:t>Sutarties Bendrųjų sąlygų 15.2 papunktyje nurodytu pagrindu,</w:t>
      </w:r>
      <w:r>
        <w:rPr>
          <w:rFonts w:ascii="Times New Roman" w:eastAsia="Arial Unicode MS" w:hAnsi="Times New Roman" w:cs="Times New Roman"/>
          <w:sz w:val="24"/>
          <w:szCs w:val="24"/>
          <w:bdr w:val="none" w:sz="0" w:space="0" w:color="auto" w:frame="1"/>
        </w:rPr>
        <w:t xml:space="preserve"> Pardavėjas įsipareigoja sumokėti Pirkėjui</w:t>
      </w:r>
      <w:r>
        <w:rPr>
          <w:rFonts w:ascii="Times New Roman" w:hAnsi="Times New Roman" w:cs="Times New Roman"/>
          <w:color w:val="000000"/>
          <w:sz w:val="24"/>
          <w:szCs w:val="24"/>
        </w:rPr>
        <w:t xml:space="preserve"> Sutarties Specialiosiose sąlygose</w:t>
      </w:r>
      <w:r>
        <w:rPr>
          <w:rFonts w:ascii="Times New Roman" w:eastAsia="Arial Unicode MS" w:hAnsi="Times New Roman" w:cs="Times New Roman"/>
          <w:sz w:val="24"/>
          <w:szCs w:val="24"/>
          <w:bdr w:val="none" w:sz="0" w:space="0" w:color="auto" w:frame="1"/>
        </w:rPr>
        <w:t xml:space="preserve"> nustatyto dydžio baudą nuo Sutarties kainos su PVM. Pardavėjui atsisakius sumokėti nurodytą baudą, </w:t>
      </w:r>
      <w:r>
        <w:rPr>
          <w:rFonts w:ascii="Times New Roman" w:eastAsia="Arial Unicode MS" w:hAnsi="Times New Roman" w:cs="Times New Roman"/>
          <w:b/>
          <w:sz w:val="24"/>
          <w:szCs w:val="24"/>
          <w:bdr w:val="none" w:sz="0" w:space="0" w:color="auto" w:frame="1"/>
        </w:rPr>
        <w:t>Pirkėjas, raštu apie tai pranešęs pardavėjui, išskaičiuoja ją iš Pardavėjui mokėtinų sumų.</w:t>
      </w:r>
    </w:p>
    <w:p w14:paraId="57810671"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b/>
          <w:bCs/>
          <w:caps/>
          <w:color w:val="000000" w:themeColor="text1"/>
          <w:spacing w:val="4"/>
          <w:sz w:val="24"/>
          <w:szCs w:val="24"/>
          <w:lang w:eastAsia="lt-LT"/>
        </w:rPr>
      </w:pPr>
    </w:p>
    <w:p w14:paraId="0BE0F23F" w14:textId="77777777" w:rsidR="00640B50" w:rsidRDefault="00640B50" w:rsidP="00640B5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aps/>
          <w:color w:val="000000" w:themeColor="text1"/>
          <w:spacing w:val="4"/>
          <w:sz w:val="24"/>
          <w:szCs w:val="24"/>
          <w:lang w:eastAsia="lt-LT"/>
        </w:rPr>
        <w:t xml:space="preserve">10. NENUGALIMOS JĖGOS </w:t>
      </w:r>
      <w:r>
        <w:rPr>
          <w:rFonts w:ascii="Times New Roman" w:hAnsi="Times New Roman" w:cs="Times New Roman"/>
          <w:b/>
          <w:bCs/>
          <w:i/>
          <w:caps/>
          <w:color w:val="000000" w:themeColor="text1"/>
          <w:spacing w:val="4"/>
          <w:sz w:val="24"/>
          <w:szCs w:val="24"/>
          <w:lang w:eastAsia="lt-LT"/>
        </w:rPr>
        <w:t>(FORCE MAJEURE)</w:t>
      </w:r>
      <w:r>
        <w:rPr>
          <w:rFonts w:ascii="Times New Roman" w:hAnsi="Times New Roman" w:cs="Times New Roman"/>
          <w:b/>
          <w:bCs/>
          <w:caps/>
          <w:color w:val="000000" w:themeColor="text1"/>
          <w:spacing w:val="4"/>
          <w:sz w:val="24"/>
          <w:szCs w:val="24"/>
          <w:lang w:eastAsia="lt-LT"/>
        </w:rPr>
        <w:t xml:space="preserve"> APLINKYBĖS</w:t>
      </w:r>
    </w:p>
    <w:p w14:paraId="4FBA2284" w14:textId="77777777" w:rsidR="00640B50" w:rsidRDefault="00640B50" w:rsidP="00640B50">
      <w:pPr>
        <w:suppressAutoHyphens/>
        <w:spacing w:after="0" w:line="240" w:lineRule="auto"/>
        <w:ind w:firstLine="851"/>
        <w:jc w:val="both"/>
        <w:rPr>
          <w:rFonts w:ascii="Times New Roman" w:eastAsia="Times New Roman" w:hAnsi="Times New Roman" w:cs="Times New Roman"/>
          <w:b/>
          <w:bCs/>
          <w:caps/>
          <w:color w:val="000000" w:themeColor="text1"/>
          <w:sz w:val="24"/>
          <w:szCs w:val="24"/>
          <w:lang w:eastAsia="lt-LT"/>
        </w:rPr>
      </w:pPr>
    </w:p>
    <w:p w14:paraId="32CB14AB" w14:textId="77777777" w:rsidR="00640B50" w:rsidRDefault="00640B50" w:rsidP="00640B50">
      <w:pPr>
        <w:suppressAutoHyphens/>
        <w:spacing w:after="0" w:line="240" w:lineRule="auto"/>
        <w:ind w:firstLine="851"/>
        <w:jc w:val="both"/>
        <w:rPr>
          <w:rFonts w:ascii="Times New Roman" w:eastAsia="Arial Unicode MS" w:hAnsi="Times New Roman" w:cs="Times New Roman"/>
          <w:color w:val="000000" w:themeColor="text1"/>
          <w:sz w:val="24"/>
          <w:szCs w:val="24"/>
          <w:lang w:eastAsia="lt-LT"/>
        </w:rPr>
      </w:pPr>
      <w:r>
        <w:rPr>
          <w:rFonts w:ascii="Times New Roman" w:eastAsia="Arial Unicode MS" w:hAnsi="Times New Roman" w:cs="Times New Roman"/>
          <w:color w:val="000000" w:themeColor="text1"/>
          <w:sz w:val="24"/>
          <w:szCs w:val="24"/>
          <w:lang w:eastAsia="lt-LT"/>
        </w:rPr>
        <w:t xml:space="preserve">10.1. Šalys atleidžiamos nuo atsakomybės už Sutarties nuostatų nevykdymą, jei Šalis įrodo, kad tai įvyko dėl nenugalimos jėgos </w:t>
      </w:r>
      <w:r>
        <w:rPr>
          <w:rFonts w:ascii="Times New Roman" w:eastAsia="Arial Unicode MS" w:hAnsi="Times New Roman" w:cs="Times New Roman"/>
          <w:i/>
          <w:color w:val="000000" w:themeColor="text1"/>
          <w:sz w:val="24"/>
          <w:szCs w:val="24"/>
          <w:lang w:eastAsia="lt-LT"/>
        </w:rPr>
        <w:t>(force majeure)</w:t>
      </w:r>
      <w:r>
        <w:rPr>
          <w:rFonts w:ascii="Times New Roman" w:eastAsia="Arial Unicode MS" w:hAnsi="Times New Roman" w:cs="Times New Roman"/>
          <w:color w:val="000000" w:themeColor="text1"/>
          <w:sz w:val="24"/>
          <w:szCs w:val="24"/>
          <w:lang w:eastAsia="lt-LT"/>
        </w:rPr>
        <w:t xml:space="preserve"> aplinkybių, kurių ji negalėjo kontroliuoti ir protingai numatyti Sutarties sudarymo metu, ir negalėjo užkirsti kelio šioms aplinkybėms ir jų pasekmėms atsirasti.</w:t>
      </w:r>
    </w:p>
    <w:p w14:paraId="33E4C17C" w14:textId="77777777" w:rsidR="00640B50" w:rsidRDefault="00640B50" w:rsidP="00640B50">
      <w:pPr>
        <w:suppressAutoHyphens/>
        <w:spacing w:after="0" w:line="240" w:lineRule="auto"/>
        <w:ind w:firstLine="851"/>
        <w:jc w:val="both"/>
        <w:rPr>
          <w:rFonts w:ascii="Times New Roman" w:eastAsia="Arial Unicode MS" w:hAnsi="Times New Roman" w:cs="Times New Roman"/>
          <w:color w:val="000000" w:themeColor="text1"/>
          <w:sz w:val="24"/>
          <w:szCs w:val="24"/>
          <w:lang w:eastAsia="lt-LT"/>
        </w:rPr>
      </w:pPr>
    </w:p>
    <w:p w14:paraId="69DF71F5" w14:textId="77777777" w:rsidR="00640B50" w:rsidRDefault="00640B50" w:rsidP="00640B50">
      <w:pPr>
        <w:suppressAutoHyphens/>
        <w:spacing w:after="0" w:line="240" w:lineRule="auto"/>
        <w:ind w:firstLine="851"/>
        <w:jc w:val="both"/>
        <w:rPr>
          <w:rFonts w:ascii="Times New Roman" w:eastAsia="Arial Unicode MS" w:hAnsi="Times New Roman" w:cs="Times New Roman"/>
          <w:color w:val="000000" w:themeColor="text1"/>
          <w:sz w:val="24"/>
          <w:szCs w:val="24"/>
          <w:lang w:eastAsia="lt-LT"/>
        </w:rPr>
      </w:pPr>
      <w:r>
        <w:rPr>
          <w:rFonts w:ascii="Times New Roman" w:eastAsia="Arial Unicode MS" w:hAnsi="Times New Roman" w:cs="Times New Roman"/>
          <w:color w:val="000000" w:themeColor="text1"/>
          <w:sz w:val="24"/>
          <w:szCs w:val="24"/>
          <w:lang w:eastAsia="lt-LT"/>
        </w:rPr>
        <w:t xml:space="preserve">10.2. Šalys turi teisę nutraukti Sutartį, jei nenugalimos jėgos </w:t>
      </w:r>
      <w:r>
        <w:rPr>
          <w:rFonts w:ascii="Times New Roman" w:eastAsia="Arial Unicode MS" w:hAnsi="Times New Roman" w:cs="Times New Roman"/>
          <w:i/>
          <w:color w:val="000000" w:themeColor="text1"/>
          <w:sz w:val="24"/>
          <w:szCs w:val="24"/>
          <w:lang w:eastAsia="lt-LT"/>
        </w:rPr>
        <w:t>(force majeure)</w:t>
      </w:r>
      <w:r>
        <w:rPr>
          <w:rFonts w:ascii="Times New Roman" w:eastAsia="Arial Unicode MS" w:hAnsi="Times New Roman" w:cs="Times New Roman"/>
          <w:color w:val="000000" w:themeColor="text1"/>
          <w:sz w:val="24"/>
          <w:szCs w:val="24"/>
          <w:lang w:eastAsia="lt-LT"/>
        </w:rPr>
        <w:t xml:space="preserve"> aplinkybės tęsiasi ilgiau nei 3 (tris) mėnesius ir Šalys nesudarė susitarimo dėl Sutarties pakeitimo, leidžiančio Šalims toliau vykdyti savo įsipareigojimus.</w:t>
      </w:r>
    </w:p>
    <w:p w14:paraId="3C23C1E2" w14:textId="77777777" w:rsidR="00640B50" w:rsidRDefault="00640B50" w:rsidP="00640B50">
      <w:pPr>
        <w:suppressAutoHyphens/>
        <w:spacing w:after="0" w:line="240" w:lineRule="auto"/>
        <w:ind w:firstLine="851"/>
        <w:jc w:val="both"/>
        <w:rPr>
          <w:rFonts w:ascii="Times New Roman" w:eastAsia="Arial Unicode MS" w:hAnsi="Times New Roman" w:cs="Times New Roman"/>
          <w:color w:val="000000" w:themeColor="text1"/>
          <w:sz w:val="24"/>
          <w:szCs w:val="24"/>
          <w:lang w:eastAsia="lt-LT"/>
        </w:rPr>
      </w:pPr>
      <w:r>
        <w:rPr>
          <w:rFonts w:ascii="Times New Roman" w:eastAsia="Arial Unicode MS" w:hAnsi="Times New Roman" w:cs="Times New Roman"/>
          <w:color w:val="000000" w:themeColor="text1"/>
          <w:sz w:val="24"/>
          <w:szCs w:val="24"/>
          <w:lang w:eastAsia="lt-LT"/>
        </w:rPr>
        <w:t xml:space="preserve">10.3. Nenugalimos jėgos </w:t>
      </w:r>
      <w:r>
        <w:rPr>
          <w:rFonts w:ascii="Times New Roman" w:eastAsia="Arial Unicode MS" w:hAnsi="Times New Roman" w:cs="Times New Roman"/>
          <w:i/>
          <w:color w:val="000000" w:themeColor="text1"/>
          <w:sz w:val="24"/>
          <w:szCs w:val="24"/>
          <w:lang w:eastAsia="lt-LT"/>
        </w:rPr>
        <w:t>(force majeure)</w:t>
      </w:r>
      <w:r>
        <w:rPr>
          <w:rFonts w:ascii="Times New Roman" w:eastAsia="Arial Unicode MS" w:hAnsi="Times New Roman" w:cs="Times New Roman"/>
          <w:color w:val="000000" w:themeColor="text1"/>
          <w:sz w:val="24"/>
          <w:szCs w:val="24"/>
          <w:lang w:eastAsia="lt-LT"/>
        </w:rPr>
        <w:t xml:space="preserve"> aplinkybėmis laikomos aplinkybės, nurodytos Lietuvos Respublikos civilinio kodekso 6.212 straipsnyje ir Atleidimo nuo atsakomybės esant nenugalimos jėgos </w:t>
      </w:r>
      <w:r>
        <w:rPr>
          <w:rFonts w:ascii="Times New Roman" w:eastAsia="Arial Unicode MS" w:hAnsi="Times New Roman" w:cs="Times New Roman"/>
          <w:i/>
          <w:color w:val="000000" w:themeColor="text1"/>
          <w:sz w:val="24"/>
          <w:szCs w:val="24"/>
          <w:lang w:eastAsia="lt-LT"/>
        </w:rPr>
        <w:t>(force majeure)</w:t>
      </w:r>
      <w:r>
        <w:rPr>
          <w:rFonts w:ascii="Times New Roman" w:eastAsia="Arial Unicode MS" w:hAnsi="Times New Roman" w:cs="Times New Roman"/>
          <w:color w:val="000000" w:themeColor="text1"/>
          <w:sz w:val="24"/>
          <w:szCs w:val="24"/>
          <w:lang w:eastAsia="lt-LT"/>
        </w:rPr>
        <w:t xml:space="preserve"> aplinkybėms taisyklėse, patvirtintose Lietuvos Respublikos Vyriausybės  199</w:t>
      </w:r>
      <w:r>
        <w:rPr>
          <w:rFonts w:ascii="Times New Roman" w:eastAsia="Times New Roman" w:hAnsi="Times New Roman" w:cs="Times New Roman"/>
          <w:color w:val="000000" w:themeColor="text1"/>
          <w:sz w:val="24"/>
          <w:szCs w:val="24"/>
          <w:lang w:eastAsia="lt-LT"/>
        </w:rPr>
        <w:t xml:space="preserve">6 m. liepos </w:t>
      </w:r>
      <w:r>
        <w:rPr>
          <w:rFonts w:ascii="Times New Roman" w:eastAsia="Arial Unicode MS"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 xml:space="preserve">5 d. nutarimu Nr. </w:t>
      </w:r>
      <w:r>
        <w:rPr>
          <w:rFonts w:ascii="Times New Roman" w:eastAsia="Arial Unicode MS" w:hAnsi="Times New Roman" w:cs="Times New Roman"/>
          <w:color w:val="000000" w:themeColor="text1"/>
          <w:sz w:val="24"/>
          <w:szCs w:val="24"/>
          <w:lang w:eastAsia="lt-LT"/>
        </w:rPr>
        <w:t>840.</w:t>
      </w:r>
    </w:p>
    <w:p w14:paraId="42D1DAEF" w14:textId="77777777" w:rsidR="00640B50" w:rsidRDefault="00640B50" w:rsidP="00640B50">
      <w:pPr>
        <w:suppressAutoHyphens/>
        <w:spacing w:after="0" w:line="240" w:lineRule="auto"/>
        <w:ind w:firstLine="851"/>
        <w:jc w:val="both"/>
        <w:rPr>
          <w:rFonts w:ascii="Times New Roman" w:eastAsia="Arial Unicode MS" w:hAnsi="Times New Roman" w:cs="Times New Roman"/>
          <w:color w:val="000000" w:themeColor="text1"/>
          <w:sz w:val="24"/>
          <w:szCs w:val="24"/>
          <w:lang w:eastAsia="lt-LT"/>
        </w:rPr>
      </w:pPr>
      <w:r>
        <w:rPr>
          <w:rFonts w:ascii="Times New Roman" w:eastAsia="Arial Unicode MS" w:hAnsi="Times New Roman" w:cs="Times New Roman"/>
          <w:color w:val="000000" w:themeColor="text1"/>
          <w:sz w:val="24"/>
          <w:szCs w:val="24"/>
          <w:lang w:eastAsia="lt-LT"/>
        </w:rPr>
        <w:t xml:space="preserve">10.4. Šalis, dėl nenugalimos jėgos </w:t>
      </w:r>
      <w:r>
        <w:rPr>
          <w:rFonts w:ascii="Times New Roman" w:eastAsia="Arial Unicode MS" w:hAnsi="Times New Roman" w:cs="Times New Roman"/>
          <w:i/>
          <w:color w:val="000000" w:themeColor="text1"/>
          <w:sz w:val="24"/>
          <w:szCs w:val="24"/>
          <w:lang w:eastAsia="lt-LT"/>
        </w:rPr>
        <w:t>(force majeure)</w:t>
      </w:r>
      <w:r>
        <w:rPr>
          <w:rFonts w:ascii="Times New Roman" w:eastAsia="Arial Unicode MS" w:hAnsi="Times New Roman" w:cs="Times New Roman"/>
          <w:color w:val="000000" w:themeColor="text1"/>
          <w:sz w:val="24"/>
          <w:szCs w:val="24"/>
          <w:lang w:eastAsia="lt-LT"/>
        </w:rPr>
        <w:t xml:space="preserve"> aplinkybių negalinti įvykdyti savo įsipareigojimų, privalo nedelsdama, bet ne vėliau kaip per </w:t>
      </w:r>
      <w:r>
        <w:rPr>
          <w:rFonts w:ascii="Times New Roman" w:eastAsia="Times New Roman" w:hAnsi="Times New Roman" w:cs="Times New Roman"/>
          <w:color w:val="000000" w:themeColor="text1"/>
          <w:sz w:val="24"/>
          <w:szCs w:val="24"/>
          <w:lang w:eastAsia="lt-LT"/>
        </w:rPr>
        <w:t xml:space="preserve">3 (tris) kalendorines dienas nuo aplinkybių atsiradimo ar paaiškėjimo dienos, raštu informuoti apie tai kitą Šalį. Laiku apie minėtas aplinkybes nepranešusi Šalis netenka teisės remtis nenugalimos jėgos </w:t>
      </w:r>
      <w:r>
        <w:rPr>
          <w:rFonts w:ascii="Times New Roman" w:eastAsia="Arial Unicode MS" w:hAnsi="Times New Roman" w:cs="Times New Roman"/>
          <w:i/>
          <w:color w:val="000000" w:themeColor="text1"/>
          <w:sz w:val="24"/>
          <w:szCs w:val="24"/>
          <w:lang w:eastAsia="lt-LT"/>
        </w:rPr>
        <w:t>(force majeure)</w:t>
      </w:r>
      <w:r>
        <w:rPr>
          <w:rFonts w:ascii="Times New Roman" w:eastAsia="Arial Unicode MS" w:hAnsi="Times New Roman" w:cs="Times New Roman"/>
          <w:color w:val="000000" w:themeColor="text1"/>
          <w:sz w:val="24"/>
          <w:szCs w:val="24"/>
          <w:lang w:eastAsia="lt-LT"/>
        </w:rPr>
        <w:t xml:space="preserve"> aplinkybėmis.</w:t>
      </w:r>
    </w:p>
    <w:p w14:paraId="07C8E8E1" w14:textId="77777777" w:rsidR="00640B50" w:rsidRDefault="00640B50" w:rsidP="00640B50">
      <w:pPr>
        <w:suppressAutoHyphens/>
        <w:spacing w:after="0" w:line="240" w:lineRule="auto"/>
        <w:ind w:firstLine="851"/>
        <w:jc w:val="both"/>
        <w:rPr>
          <w:rFonts w:ascii="Times New Roman" w:eastAsia="Arial Unicode MS" w:hAnsi="Times New Roman" w:cs="Times New Roman"/>
          <w:color w:val="000000" w:themeColor="text1"/>
          <w:sz w:val="24"/>
          <w:szCs w:val="24"/>
          <w:lang w:eastAsia="lt-LT"/>
        </w:rPr>
      </w:pPr>
    </w:p>
    <w:p w14:paraId="419AC25A"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11. KONFIDENCIALUMO ĮSIPAREIGOJIMAI</w:t>
      </w:r>
    </w:p>
    <w:p w14:paraId="691EBC87" w14:textId="77777777" w:rsidR="00640B50" w:rsidRDefault="00640B50" w:rsidP="00640B50">
      <w:pPr>
        <w:autoSpaceDE w:val="0"/>
        <w:autoSpaceDN w:val="0"/>
        <w:adjustRightInd w:val="0"/>
        <w:spacing w:after="0" w:line="240" w:lineRule="auto"/>
        <w:ind w:firstLine="851"/>
        <w:rPr>
          <w:rFonts w:ascii="Times New Roman" w:hAnsi="Times New Roman" w:cs="Times New Roman"/>
          <w:color w:val="000000"/>
          <w:sz w:val="24"/>
          <w:szCs w:val="24"/>
        </w:rPr>
      </w:pPr>
    </w:p>
    <w:p w14:paraId="5B336BF8"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11.1. 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kalta Šalis privalo atlyginti dėl to atsiradusius nuostolius. </w:t>
      </w:r>
    </w:p>
    <w:p w14:paraId="5EC1FCA2"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11.2. Šio įsipareigojimo pažeidimu nebus laikomas viešas informacijos apie Pirkėją atskleidimas, jei Pirkėjas pažeidžia mokėjimo terminus, ir informacijos apie Pardavėją atskleidimas, jei Pardavėjas pažeidžia Prekių pristatymo terminus. </w:t>
      </w:r>
    </w:p>
    <w:p w14:paraId="5305B023" w14:textId="77777777" w:rsidR="00640B50" w:rsidRDefault="00640B50" w:rsidP="00640B50">
      <w:pPr>
        <w:suppressAutoHyphen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11.3. Konfidencialumo įsipareigojimai išlieka ir Sutarčiai pasibaigus. </w:t>
      </w:r>
    </w:p>
    <w:p w14:paraId="1C430E07" w14:textId="77777777" w:rsidR="00640B50" w:rsidRDefault="00640B50" w:rsidP="00640B50">
      <w:pPr>
        <w:suppressAutoHyphens/>
        <w:spacing w:after="0" w:line="240" w:lineRule="auto"/>
        <w:ind w:firstLine="851"/>
        <w:jc w:val="both"/>
        <w:rPr>
          <w:rFonts w:ascii="Times New Roman" w:hAnsi="Times New Roman" w:cs="Times New Roman"/>
          <w:color w:val="000000"/>
          <w:sz w:val="24"/>
          <w:szCs w:val="24"/>
        </w:rPr>
      </w:pPr>
    </w:p>
    <w:p w14:paraId="537DD7D1"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12. SUTARTIES GALIOJIMAS</w:t>
      </w:r>
    </w:p>
    <w:p w14:paraId="1DCD4C63" w14:textId="77777777" w:rsidR="00640B50" w:rsidRDefault="00640B50" w:rsidP="00640B50">
      <w:pPr>
        <w:autoSpaceDE w:val="0"/>
        <w:autoSpaceDN w:val="0"/>
        <w:adjustRightInd w:val="0"/>
        <w:spacing w:after="0" w:line="240" w:lineRule="auto"/>
        <w:ind w:firstLine="851"/>
        <w:rPr>
          <w:rFonts w:ascii="Times New Roman" w:hAnsi="Times New Roman" w:cs="Times New Roman"/>
          <w:b/>
          <w:bCs/>
          <w:color w:val="000000"/>
          <w:sz w:val="24"/>
          <w:szCs w:val="24"/>
        </w:rPr>
      </w:pPr>
    </w:p>
    <w:p w14:paraId="67F8352C" w14:textId="77777777" w:rsidR="00640B50" w:rsidRPr="0055596F" w:rsidRDefault="00640B50" w:rsidP="00640B50">
      <w:pPr>
        <w:autoSpaceDE w:val="0"/>
        <w:autoSpaceDN w:val="0"/>
        <w:adjustRightInd w:val="0"/>
        <w:spacing w:after="0" w:line="240"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 xml:space="preserve">12.1. Sutartis įsigalioja, kai Sutartį pasirašo ir antspaudais patvirtina abi Šalys ir Pardavėjas pateikia Sutarties įvykdymo užtikrinimą (jei Sutarties įvykdymo užtikrinimas numatytas Sutarties specialiosiose sąlygose). </w:t>
      </w:r>
      <w:r w:rsidRPr="0055596F">
        <w:rPr>
          <w:rFonts w:ascii="Times New Roman" w:eastAsia="Arial Unicode MS" w:hAnsi="Times New Roman" w:cs="Times New Roman"/>
          <w:sz w:val="24"/>
          <w:szCs w:val="24"/>
          <w:bdr w:val="none" w:sz="0" w:space="0" w:color="auto" w:frame="1"/>
        </w:rPr>
        <w:t xml:space="preserve">Kai </w:t>
      </w:r>
      <w:r>
        <w:rPr>
          <w:rFonts w:ascii="Times New Roman" w:eastAsia="Arial Unicode MS" w:hAnsi="Times New Roman" w:cs="Times New Roman"/>
          <w:sz w:val="24"/>
          <w:szCs w:val="24"/>
          <w:bdr w:val="none" w:sz="0" w:space="0" w:color="auto" w:frame="1"/>
        </w:rPr>
        <w:t>Sutartis pasirašoma skirtingomis dienomis, jos įsigaliojimo data laikoma vėlesnė Sutarties pasirašymo diena</w:t>
      </w:r>
      <w:r w:rsidRPr="0055596F">
        <w:rPr>
          <w:rFonts w:ascii="Times New Roman" w:eastAsia="Arial Unicode MS" w:hAnsi="Times New Roman" w:cs="Times New Roman"/>
          <w:sz w:val="24"/>
          <w:szCs w:val="24"/>
          <w:bdr w:val="none" w:sz="0" w:space="0" w:color="auto" w:frame="1"/>
        </w:rPr>
        <w:t xml:space="preserve">. </w:t>
      </w:r>
    </w:p>
    <w:p w14:paraId="381CD691"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12.2. Sutarties galiojimo terminas nustatytas Sutarties Specialiosiose sąlygose. </w:t>
      </w:r>
    </w:p>
    <w:p w14:paraId="45603CA3" w14:textId="77777777" w:rsidR="00640B50" w:rsidRDefault="00640B50" w:rsidP="00640B50">
      <w:pPr>
        <w:suppressAutoHyphens/>
        <w:spacing w:after="0" w:line="240" w:lineRule="auto"/>
        <w:ind w:firstLine="851"/>
        <w:jc w:val="both"/>
        <w:rPr>
          <w:rFonts w:ascii="Times New Roman" w:eastAsia="Times New Roman" w:hAnsi="Times New Roman" w:cs="Times New Roman"/>
          <w:sz w:val="24"/>
          <w:szCs w:val="24"/>
          <w:bdr w:val="none" w:sz="0" w:space="0" w:color="auto" w:frame="1"/>
          <w:shd w:val="clear" w:color="auto" w:fill="FFFFFF"/>
          <w:lang w:eastAsia="lt-LT"/>
        </w:rPr>
      </w:pPr>
      <w:r>
        <w:rPr>
          <w:rFonts w:ascii="Times New Roman" w:eastAsia="Arial Unicode MS" w:hAnsi="Times New Roman" w:cs="Times New Roman"/>
          <w:sz w:val="24"/>
          <w:szCs w:val="24"/>
          <w:bdr w:val="none" w:sz="0" w:space="0" w:color="auto" w:frame="1"/>
          <w:lang w:eastAsia="lt-LT"/>
        </w:rPr>
        <w:t xml:space="preserve">12.3. Sutartis galioja iki visiško Šalių įsipareigojimų įvykdymo. </w:t>
      </w:r>
      <w:r>
        <w:rPr>
          <w:rFonts w:ascii="Times New Roman" w:eastAsia="Times New Roman" w:hAnsi="Times New Roman" w:cs="Times New Roman"/>
          <w:sz w:val="24"/>
          <w:szCs w:val="24"/>
          <w:bdr w:val="none" w:sz="0" w:space="0" w:color="auto" w:frame="1"/>
          <w:shd w:val="clear" w:color="auto" w:fill="FFFFFF"/>
          <w:lang w:eastAsia="lt-LT"/>
        </w:rPr>
        <w:t xml:space="preserve">Sutartis gali būti pratęsta </w:t>
      </w:r>
      <w:r>
        <w:rPr>
          <w:rFonts w:ascii="Times New Roman" w:hAnsi="Times New Roman" w:cs="Times New Roman"/>
          <w:color w:val="000000"/>
          <w:sz w:val="24"/>
          <w:szCs w:val="24"/>
          <w:lang w:eastAsia="lt-LT"/>
        </w:rPr>
        <w:t>Sutarties Specialiosiose sąlygose</w:t>
      </w:r>
      <w:r>
        <w:rPr>
          <w:rFonts w:ascii="Times New Roman" w:eastAsia="Times New Roman" w:hAnsi="Times New Roman" w:cs="Times New Roman"/>
          <w:sz w:val="24"/>
          <w:szCs w:val="24"/>
          <w:bdr w:val="none" w:sz="0" w:space="0" w:color="auto" w:frame="1"/>
          <w:shd w:val="clear" w:color="auto" w:fill="FFFFFF"/>
          <w:lang w:eastAsia="lt-LT"/>
        </w:rPr>
        <w:t xml:space="preserve"> nustatyta tvarka bei laikotarpiui ir pratęsimo laikotarpiu vykdoma Sutartyje nustatytomis sąlygomis ir tvarka.</w:t>
      </w:r>
    </w:p>
    <w:p w14:paraId="18030964"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12.4. Jei bet kuri Sutarties nuostata tampa ar pripažįstama visiškai ar iš dalies negaliojančia, tai neturi įtakos kitų Sutarties nuostatų galiojimui. </w:t>
      </w:r>
    </w:p>
    <w:p w14:paraId="478C0271"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12.5. 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 </w:t>
      </w:r>
    </w:p>
    <w:p w14:paraId="61467CF8" w14:textId="77777777" w:rsidR="00640B50" w:rsidRDefault="00640B50" w:rsidP="00640B50">
      <w:pPr>
        <w:suppressAutoHyphen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12.6. Garantiniai įsipareigojimai galioja iki visiško jų įvykdymo</w:t>
      </w:r>
      <w:r>
        <w:rPr>
          <w:rFonts w:ascii="Times New Roman" w:hAnsi="Times New Roman" w:cs="Times New Roman"/>
          <w:i/>
          <w:iCs/>
          <w:color w:val="000000"/>
          <w:sz w:val="24"/>
          <w:szCs w:val="24"/>
        </w:rPr>
        <w:t xml:space="preserve">. </w:t>
      </w:r>
    </w:p>
    <w:p w14:paraId="683520B7" w14:textId="77777777" w:rsidR="00640B50" w:rsidRDefault="00640B50" w:rsidP="00640B50">
      <w:pPr>
        <w:suppressAutoHyphens/>
        <w:spacing w:after="0" w:line="240" w:lineRule="auto"/>
        <w:ind w:firstLine="851"/>
        <w:jc w:val="both"/>
        <w:rPr>
          <w:rFonts w:ascii="Times New Roman" w:eastAsia="Arial Unicode MS" w:hAnsi="Times New Roman" w:cs="Times New Roman"/>
          <w:b/>
          <w:bCs/>
          <w:sz w:val="24"/>
          <w:szCs w:val="24"/>
          <w:bdr w:val="none" w:sz="0" w:space="0" w:color="auto" w:frame="1"/>
        </w:rPr>
      </w:pPr>
    </w:p>
    <w:p w14:paraId="5934F887" w14:textId="77777777" w:rsidR="00640B50" w:rsidRDefault="00640B50" w:rsidP="00640B50">
      <w:pPr>
        <w:suppressAutoHyphens/>
        <w:spacing w:after="0" w:line="240" w:lineRule="auto"/>
        <w:jc w:val="center"/>
        <w:rPr>
          <w:rFonts w:ascii="Times New Roman" w:eastAsia="Times New Roman" w:hAnsi="Times New Roman" w:cs="Times New Roman"/>
          <w:color w:val="000000" w:themeColor="text1"/>
          <w:sz w:val="24"/>
          <w:szCs w:val="24"/>
          <w:lang w:eastAsia="lt-LT"/>
        </w:rPr>
      </w:pPr>
      <w:r>
        <w:rPr>
          <w:rFonts w:ascii="Times New Roman" w:eastAsia="Arial Unicode MS" w:hAnsi="Times New Roman" w:cs="Times New Roman"/>
          <w:b/>
          <w:bCs/>
          <w:sz w:val="24"/>
          <w:szCs w:val="24"/>
          <w:bdr w:val="none" w:sz="0" w:space="0" w:color="auto" w:frame="1"/>
        </w:rPr>
        <w:t>13. SUTARTIES PAKEITIMAI</w:t>
      </w:r>
    </w:p>
    <w:p w14:paraId="602F2A08" w14:textId="77777777" w:rsidR="00640B50" w:rsidRDefault="00640B50" w:rsidP="00640B50">
      <w:pPr>
        <w:shd w:val="clear" w:color="auto" w:fill="FFFFFF"/>
        <w:spacing w:after="0" w:line="240" w:lineRule="auto"/>
        <w:ind w:firstLine="851"/>
        <w:jc w:val="both"/>
        <w:rPr>
          <w:rFonts w:ascii="Times New Roman" w:eastAsia="Arial Unicode MS" w:hAnsi="Times New Roman" w:cs="Times New Roman"/>
          <w:color w:val="000000" w:themeColor="text1"/>
          <w:sz w:val="24"/>
          <w:szCs w:val="24"/>
          <w:bdr w:val="none" w:sz="0" w:space="0" w:color="auto" w:frame="1"/>
          <w:lang w:eastAsia="lt-LT"/>
        </w:rPr>
      </w:pPr>
    </w:p>
    <w:p w14:paraId="0C6C70B1" w14:textId="77777777" w:rsidR="00640B50" w:rsidRDefault="00640B50" w:rsidP="00640B50">
      <w:pPr>
        <w:shd w:val="clear" w:color="auto" w:fill="FFFFFF"/>
        <w:spacing w:after="0" w:line="240" w:lineRule="auto"/>
        <w:ind w:firstLine="851"/>
        <w:jc w:val="both"/>
        <w:rPr>
          <w:rFonts w:ascii="Times New Roman" w:eastAsia="Times New Roman" w:hAnsi="Times New Roman" w:cs="Times New Roman"/>
          <w:color w:val="000000" w:themeColor="text1"/>
          <w:sz w:val="24"/>
          <w:szCs w:val="24"/>
          <w:bdr w:val="none" w:sz="0" w:space="0" w:color="auto" w:frame="1"/>
          <w:lang w:eastAsia="lt-LT"/>
        </w:rPr>
      </w:pPr>
      <w:r>
        <w:rPr>
          <w:rFonts w:ascii="Times New Roman" w:eastAsia="Times New Roman" w:hAnsi="Times New Roman" w:cs="Times New Roman"/>
          <w:color w:val="000000" w:themeColor="text1"/>
          <w:sz w:val="24"/>
          <w:szCs w:val="24"/>
          <w:bdr w:val="none" w:sz="0" w:space="0" w:color="auto" w:frame="1"/>
          <w:shd w:val="clear" w:color="auto" w:fill="FFFFFF"/>
          <w:lang w:eastAsia="lt-LT"/>
        </w:rPr>
        <w:t xml:space="preserve">13.1. </w:t>
      </w:r>
      <w:r>
        <w:rPr>
          <w:rFonts w:ascii="Times New Roman" w:eastAsia="Times New Roman" w:hAnsi="Times New Roman" w:cs="Times New Roman"/>
          <w:color w:val="000000" w:themeColor="text1"/>
          <w:sz w:val="24"/>
          <w:szCs w:val="24"/>
          <w:bdr w:val="none" w:sz="0" w:space="0" w:color="auto" w:frame="1"/>
          <w:lang w:eastAsia="lt-LT"/>
        </w:rPr>
        <w:t xml:space="preserve">Sutarties sąlygos Sutarties galiojimo laikotarpiu negali būti keičiamos, išskyrus tokias Sutarties sąlygas, kurias pakeitus nebūtų pažeisti Lietuvos Respublikos viešųjų pirkimų įstatymo 17 straipsnyje nustatyti principai.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Lietuvos Respublikos viešųjų pirkimų įstatymo </w:t>
      </w:r>
      <w:r>
        <w:rPr>
          <w:rFonts w:ascii="Times New Roman" w:eastAsia="Times New Roman" w:hAnsi="Times New Roman" w:cs="Times New Roman"/>
          <w:color w:val="000000" w:themeColor="text1"/>
          <w:sz w:val="24"/>
          <w:szCs w:val="24"/>
          <w:bdr w:val="none" w:sz="0" w:space="0" w:color="auto" w:frame="1"/>
          <w:lang w:eastAsia="lt-LT"/>
        </w:rPr>
        <w:lastRenderedPageBreak/>
        <w:t>89 straipsnyje. Sutarties sąlygų keitimas įforminamas Šalių sutarimu, kuris tampa neatskiriama Sutarties dalimi.</w:t>
      </w:r>
    </w:p>
    <w:p w14:paraId="372BEC7A" w14:textId="77777777" w:rsidR="00640B50" w:rsidRDefault="00640B50" w:rsidP="00640B50">
      <w:pPr>
        <w:shd w:val="clear" w:color="auto" w:fill="FFFFFF"/>
        <w:spacing w:after="0" w:line="240" w:lineRule="auto"/>
        <w:ind w:firstLine="851"/>
        <w:jc w:val="both"/>
        <w:rPr>
          <w:rFonts w:ascii="Times New Roman" w:eastAsia="Times New Roman" w:hAnsi="Times New Roman" w:cs="Times New Roman"/>
          <w:color w:val="000000" w:themeColor="text1"/>
          <w:sz w:val="24"/>
          <w:szCs w:val="24"/>
          <w:bdr w:val="none" w:sz="0" w:space="0" w:color="auto" w:frame="1"/>
          <w:lang w:eastAsia="lt-LT"/>
        </w:rPr>
      </w:pPr>
      <w:r>
        <w:rPr>
          <w:rFonts w:ascii="Times New Roman" w:eastAsia="Times New Roman" w:hAnsi="Times New Roman" w:cs="Times New Roman"/>
          <w:color w:val="000000" w:themeColor="text1"/>
          <w:sz w:val="24"/>
          <w:szCs w:val="24"/>
          <w:bdr w:val="none" w:sz="0" w:space="0" w:color="auto" w:frame="1"/>
          <w:lang w:eastAsia="lt-LT"/>
        </w:rPr>
        <w:t xml:space="preserve">13.2.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kalendorinių dienų. </w:t>
      </w:r>
    </w:p>
    <w:p w14:paraId="2B1BC450" w14:textId="77777777" w:rsidR="00640B50" w:rsidRDefault="00640B50" w:rsidP="00640B50">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lang w:eastAsia="lt-LT"/>
        </w:rPr>
      </w:pPr>
    </w:p>
    <w:p w14:paraId="6346E92F"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14. SUTARTIES VYKDYMO SUSTABDYMAS, PRATĘSIMAS</w:t>
      </w:r>
    </w:p>
    <w:p w14:paraId="326C8BCA"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093B8473" w14:textId="77777777" w:rsidR="00640B50" w:rsidRDefault="00640B50" w:rsidP="00640B50">
      <w:pPr>
        <w:autoSpaceDE w:val="0"/>
        <w:autoSpaceDN w:val="0"/>
        <w:adjustRightInd w:val="0"/>
        <w:spacing w:after="0" w:line="240" w:lineRule="auto"/>
        <w:ind w:firstLine="851"/>
        <w:jc w:val="both"/>
        <w:rPr>
          <w:rFonts w:ascii="Times New Roman" w:eastAsia="Arial Unicode MS" w:hAnsi="Times New Roman" w:cs="Times New Roman"/>
          <w:i/>
          <w:sz w:val="24"/>
          <w:szCs w:val="24"/>
          <w:bdr w:val="none" w:sz="0" w:space="0" w:color="auto" w:frame="1"/>
        </w:rPr>
      </w:pPr>
      <w:r>
        <w:rPr>
          <w:rFonts w:ascii="Times New Roman" w:hAnsi="Times New Roman" w:cs="Times New Roman"/>
          <w:color w:val="000000"/>
          <w:sz w:val="24"/>
          <w:szCs w:val="24"/>
        </w:rPr>
        <w:t xml:space="preserve">14.1. Esant nuo Pardavėjo nepriklausančioms aplinkybėms, dėl kurių Pardavėjas negali tinkamai tiekti Prekių pagal Sutartį, jis privalo raštu nedelsdamas, bet ne vėliau kaip per 3 (tris) kalendorines dienas, apie tai pranešti Pirkėjui ir pateikti minėtų aplinkybių egzistavimo įrodymus. Tokiu atveju Pardavėjas turi teisę prašyti Pirkėjo sustabdyti Prekių tiekimą, kol bus pašalintos nurodytos aplinkybės. Pirkėjui sutikus, Prekių tiekimas gali būti sustabdomas tik minėtų aplinkybių egzistavimo laikotarpiui, ir jas pašalinus, Pardavėjas privalo nedelsiant atnaujinti Prekių tiekimą. </w:t>
      </w:r>
      <w:r>
        <w:rPr>
          <w:rFonts w:ascii="Times New Roman" w:hAnsi="Times New Roman" w:cs="Times New Roman"/>
          <w:sz w:val="24"/>
          <w:szCs w:val="24"/>
        </w:rPr>
        <w:t xml:space="preserve">Tokių aplinkybių buvimas neatleidžia Pardavėjo nuo pareigos savo sutartinius įsipareigojimus įvykdyti Sutartyje nustatytais terminu ar grafiku, jei </w:t>
      </w:r>
      <w:r>
        <w:rPr>
          <w:rFonts w:ascii="Times New Roman" w:hAnsi="Times New Roman" w:cs="Times New Roman"/>
          <w:color w:val="000000"/>
          <w:sz w:val="24"/>
          <w:szCs w:val="24"/>
        </w:rPr>
        <w:t>Sutarties Specialiosiose sąlygose nenustatyta kitaip.</w:t>
      </w:r>
      <w:r>
        <w:rPr>
          <w:rFonts w:ascii="Times New Roman" w:eastAsia="Arial Unicode MS" w:hAnsi="Times New Roman" w:cs="Times New Roman"/>
          <w:sz w:val="24"/>
          <w:szCs w:val="24"/>
          <w:bdr w:val="none" w:sz="0" w:space="0" w:color="auto" w:frame="1"/>
        </w:rPr>
        <w:t xml:space="preserve"> Jei Prekių pristatymo sustabdymas trunka ilgiau kaip 90 (devyniasdešimt) kalendorinių dienų, Pirkėjas turi teisę raštu pareikalauti Pardavėjo atnaujinti tiekimą per 30 (trisdešimt) kalendorinių dienų arba nutraukti Sutartį.</w:t>
      </w:r>
      <w:r>
        <w:rPr>
          <w:rFonts w:ascii="Times New Roman" w:eastAsia="Arial Unicode MS" w:hAnsi="Times New Roman" w:cs="Times New Roman"/>
          <w:i/>
          <w:sz w:val="24"/>
          <w:szCs w:val="24"/>
          <w:bdr w:val="none" w:sz="0" w:space="0" w:color="auto" w:frame="1"/>
        </w:rPr>
        <w:t xml:space="preserve"> </w:t>
      </w:r>
    </w:p>
    <w:p w14:paraId="4B54EEDE"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eastAsia="Arial Unicode MS" w:hAnsi="Times New Roman" w:cs="Times New Roman"/>
          <w:sz w:val="24"/>
          <w:szCs w:val="24"/>
          <w:bdr w:val="none" w:sz="0" w:space="0" w:color="auto" w:frame="1"/>
        </w:rPr>
        <w:t>14.2. Esant nuo Pirkėjo nepriklausančioms aplinkybėms, dėl kurių Pirkėjas negali priimti Prekių,</w:t>
      </w:r>
      <w:r>
        <w:rPr>
          <w:rFonts w:ascii="Times New Roman" w:hAnsi="Times New Roman" w:cs="Times New Roman"/>
          <w:color w:val="000000"/>
          <w:sz w:val="24"/>
          <w:szCs w:val="24"/>
        </w:rPr>
        <w:t xml:space="preserve"> jis privalo raštu nedelsdamas, bet ne vėliau kaip per 3 (tris) kalendorines dienas, apie tai pranešti Pardavėjui ir pateikti minėtų aplinkybių egzistavimo įrodymus. Tokiu atveju</w:t>
      </w:r>
      <w:r>
        <w:rPr>
          <w:rFonts w:ascii="Times New Roman" w:eastAsia="Arial Unicode MS" w:hAnsi="Times New Roman" w:cs="Times New Roman"/>
          <w:sz w:val="24"/>
          <w:szCs w:val="24"/>
          <w:bdr w:val="none" w:sz="0" w:space="0" w:color="auto" w:frame="1"/>
        </w:rPr>
        <w:t xml:space="preserve"> Pirkėjas turi teisę prašyti sustabdyti Prekių pristatymą iki atitinkamų aplinkybių pasibaigimo. Pardavėjas saugo Prekes visą jų pristatymo atidėjimo laikotarpį. Jeigu Prekės pristatytos </w:t>
      </w:r>
      <w:r>
        <w:rPr>
          <w:rFonts w:ascii="Times New Roman" w:hAnsi="Times New Roman" w:cs="Times New Roman"/>
          <w:color w:val="000000"/>
          <w:sz w:val="24"/>
          <w:szCs w:val="24"/>
        </w:rPr>
        <w:t>Sutarties Specialiosiose sąlygose nustatytu adresu,</w:t>
      </w:r>
      <w:r>
        <w:rPr>
          <w:rFonts w:ascii="Times New Roman" w:eastAsia="Arial Unicode MS" w:hAnsi="Times New Roman" w:cs="Times New Roman"/>
          <w:sz w:val="24"/>
          <w:szCs w:val="24"/>
          <w:bdr w:val="none" w:sz="0" w:space="0" w:color="auto" w:frame="1"/>
        </w:rPr>
        <w:t xml:space="preserve"> tačiau atidėtas jų įdiegimas, sumontavimas ir pan., Pirkėjas privalo imtis visų priemonių Prekėms apsaugoti. Pirkėjas nekompensuoja Pardavėjui dėl tokio sustabdymo atsiradusių Pardavėjo išlaidų,</w:t>
      </w:r>
      <w:r>
        <w:rPr>
          <w:rFonts w:ascii="Times New Roman" w:hAnsi="Times New Roman" w:cs="Times New Roman"/>
          <w:sz w:val="24"/>
          <w:szCs w:val="24"/>
        </w:rPr>
        <w:t xml:space="preserve"> jei </w:t>
      </w:r>
      <w:r>
        <w:rPr>
          <w:rFonts w:ascii="Times New Roman" w:hAnsi="Times New Roman" w:cs="Times New Roman"/>
          <w:color w:val="000000"/>
          <w:sz w:val="24"/>
          <w:szCs w:val="24"/>
        </w:rPr>
        <w:t>Sutarties Specialiosiose sąlygose nenustatyta kitaip.</w:t>
      </w:r>
      <w:r>
        <w:rPr>
          <w:rFonts w:ascii="Times New Roman" w:eastAsia="Arial Unicode MS" w:hAnsi="Times New Roman" w:cs="Times New Roman"/>
          <w:sz w:val="24"/>
          <w:szCs w:val="24"/>
          <w:bdr w:val="none" w:sz="0" w:space="0" w:color="auto" w:frame="1"/>
        </w:rPr>
        <w:t xml:space="preserve"> Jei Prekių pristatymo sustabdymas trunka ilgiau kaip 90 (devyniasdešimt) kalendorinių dienų, Pardavėjas turi teisę raštu pareikalauti Pirkėjo atnaujinti tiekimą per 30 (trisdešimt) kalendorinių dienų arba nutraukti Sutartį.</w:t>
      </w:r>
    </w:p>
    <w:p w14:paraId="145C923E"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3E6314F6"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15. SUTARTIES NUTRAUKIMAS</w:t>
      </w:r>
    </w:p>
    <w:p w14:paraId="7A28034C" w14:textId="77777777" w:rsidR="00640B50" w:rsidRDefault="00640B50" w:rsidP="00640B50">
      <w:pPr>
        <w:autoSpaceDE w:val="0"/>
        <w:autoSpaceDN w:val="0"/>
        <w:adjustRightInd w:val="0"/>
        <w:spacing w:after="0" w:line="240" w:lineRule="auto"/>
        <w:ind w:firstLine="851"/>
        <w:rPr>
          <w:rFonts w:ascii="Times New Roman" w:hAnsi="Times New Roman" w:cs="Times New Roman"/>
          <w:color w:val="000000"/>
          <w:sz w:val="24"/>
          <w:szCs w:val="24"/>
        </w:rPr>
      </w:pPr>
    </w:p>
    <w:p w14:paraId="6C1363F5"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15.1. Sutartis gali būti nutraukiama rašytiniu Šalių susitarimu arba vienos iš šalių valia.</w:t>
      </w:r>
    </w:p>
    <w:p w14:paraId="3EEE96D4"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15.2. Pirkėjas turi teisę vienašališkai nutraukti Sutartį apie tai įspėjęs Pardavėją raštu prieš 14 (keturiolika) kalendorinių dienų šiais atvejais: </w:t>
      </w:r>
    </w:p>
    <w:p w14:paraId="621D2159"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15.2.1. kai Pardavėjas bankrutuoja arba yra likviduojamas, sustabdo ūkinę veiklą arba įstatymuose ir kituose teisės aktuose nustatyta tvarka susidaro analogiška situacija;</w:t>
      </w:r>
    </w:p>
    <w:p w14:paraId="12954779"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15.2.2. kai keičiasi Pardavėjo organizacinė struktūra – juridinis statusas, pobūdis ar valdymo struktūra ir tai gali turėti įtakos tinkamam Sutarties įvykdymui; </w:t>
      </w:r>
    </w:p>
    <w:p w14:paraId="03E3B544"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15.2.3.</w:t>
      </w:r>
      <w:r>
        <w:rPr>
          <w:rFonts w:ascii="Times New Roman" w:eastAsia="Arial Unicode MS" w:hAnsi="Times New Roman" w:cs="Times New Roman"/>
          <w:color w:val="1F497D"/>
          <w:sz w:val="24"/>
          <w:szCs w:val="24"/>
          <w:bdr w:val="none" w:sz="0" w:space="0" w:color="auto" w:frame="1"/>
        </w:rPr>
        <w:t xml:space="preserve"> </w:t>
      </w:r>
      <w:r>
        <w:rPr>
          <w:rFonts w:ascii="Times New Roman" w:eastAsia="Arial Unicode MS" w:hAnsi="Times New Roman" w:cs="Times New Roman"/>
          <w:sz w:val="24"/>
          <w:szCs w:val="24"/>
          <w:bdr w:val="none" w:sz="0" w:space="0" w:color="auto" w:frame="1"/>
        </w:rPr>
        <w:t>kai Sutartis buvo pakeista pažeidžiant Lietuvos Respublikos viešųjų pirkimų įstatymo 89 straipsnį;</w:t>
      </w:r>
    </w:p>
    <w:p w14:paraId="51ADB00B"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15.2.4. kai Pardavėjas įsiteisėjusiu kompetentingos institucijos ar teismo sprendimu yra pripažintas kaltu dėl profesinio pažeidimo; </w:t>
      </w:r>
    </w:p>
    <w:p w14:paraId="0F4774A2"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15.2.5. kai Pardavėjas įsiteisėjusiu teismo sprendimu pripažintas kaltu dėl sukčiavimo, korupcijos, pinigų plovimo, dalyvavimo nusikalstamoje organizacijoje;</w:t>
      </w:r>
    </w:p>
    <w:p w14:paraId="43522E23"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15.2.6. kai paaiškėja, kad Pardavėjas turėjo būti pašalintas iš pirkimo procedūros pagal Lietuvos Respublikos viešųjų pirkimų įstatymo 46 straipsnio 1 dalį;</w:t>
      </w:r>
    </w:p>
    <w:p w14:paraId="42C0D2E6"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15.2.7. kai Pardavėjas sudaro subtiekimo sutartį be Pirkėjo sutikimo;</w:t>
      </w:r>
    </w:p>
    <w:p w14:paraId="7A67A7C1"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15.2.8. kai Pardavėjas nesilaiko Sutarties įvykdymo termino ar grafiko, nustatyto Sutarties Specialiosiose sąlygose; </w:t>
      </w:r>
    </w:p>
    <w:p w14:paraId="759B8E06"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6BA46035"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eastAsia="Arial Unicode MS" w:hAnsi="Times New Roman" w:cs="Times New Roman"/>
          <w:sz w:val="24"/>
          <w:szCs w:val="24"/>
          <w:bdr w:val="none" w:sz="0" w:space="0" w:color="auto" w:frame="1"/>
        </w:rPr>
        <w:t>15.2.9. kai Pardavėjas pažeidžia esmines Sutarties sąlygas, t. y. Prekių pristatymo, subtiekimo, kokybės, trūkumų, gedimų (defektų) pašalinimo, garantinio aptarnavimo, Sutarties įvykdymo užtikrinimo;</w:t>
      </w:r>
    </w:p>
    <w:p w14:paraId="1C0BBDFA"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15.2.10. kai Pardavėjas nevykdo ar netinkamai vykdo savo sutartinius įsipareigojimus ir toks nevykdymas ar netinkamas vykdymas yra esminis Sutarties pažeidimas pagal Lietuvos Respublikos civilinio kodekso 6.217 straipsnį;  </w:t>
      </w:r>
    </w:p>
    <w:p w14:paraId="0983E8E1"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15.2.11. dėl kitokio pobūdžio neveikimo, trukdančio vykdyti Sutartį ir kitais Sutartyje nurodytais atvejais. </w:t>
      </w:r>
    </w:p>
    <w:p w14:paraId="2489B70A" w14:textId="77777777" w:rsidR="00640B50" w:rsidRDefault="00640B50" w:rsidP="00640B50">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15.3. Pirkėjas turi teisę vienašališkai nutraukti Sutartį, nesilaikydamas nustatytų Sutarties nutraukimo terminų, kai Sutarties įvykdymo užtikrinimą išdavęs subjektas negali įvykdyti savo įsipareigojimų ir Pardavėjas, Pirkėjui raštu pareikalavus, per 5 (penkias) kalendorines dienas nepateikė naujo Sutarties įvykdymo užtikrinimo tokiomis pačiomis sąlygomis kaip ir ankstesnysis.</w:t>
      </w:r>
    </w:p>
    <w:p w14:paraId="523FB00E" w14:textId="77777777" w:rsidR="00640B50" w:rsidRDefault="00640B50" w:rsidP="00640B50">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15.4. Pirkėjas, įspėjęs Pardavėją prieš 60 (šešiasdešimt) kalendorinių dienų, turi teisę vienašališkai nutraukti Sutartį atsiradus svarbioms, nuo jo nepriklausančioms priežastims. Tokiu atveju Pirkėjas turi sumokėti Pardavėjui už jo jau įvykdytus sutartinius įsipareigojimus ir atlyginti Pardavėjui faktiškai patirtas ir pagrįstas Sutarties vykdymo išlaidas.</w:t>
      </w:r>
    </w:p>
    <w:p w14:paraId="7051F67B"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15.5. Pardavėjas turi teisę vienašališkai nutraukti Sutartį apie tai įspėjęs Pirkėją raštu prieš 14 (keturiolika) kalendorinių dienų, kai Pirkėjas nevykdo ar netinkamai vykdo savo sutartinius įsipareigojimus ir toks nevykdymas ar netinkamas vykdymas yra esminis Sutarties pažeidimas pagal Lietuvos Respublikos civilinio kodekso 6.217 straipsnį.  </w:t>
      </w:r>
    </w:p>
    <w:p w14:paraId="1369AE05" w14:textId="77777777" w:rsidR="00640B50" w:rsidRDefault="00640B50" w:rsidP="00640B50">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15.6. Pardavėjas, įspėjęs Pirkėją prieš 60 (šešiasdešimt) kalendorinių dienų, turi teisę vienašališkai nutraukti Sutartį atsiradus svarbioms nuo jo nepriklausančioms priežastims. Tokiu atveju Pirkėjas įgyja teisę į Sutarties įvykdymo užtikrinimą. Pardavėjas taip pat privalo visiškai atlyginti Pirkėjo patirtus nuostolius.</w:t>
      </w:r>
    </w:p>
    <w:p w14:paraId="5845A77E" w14:textId="77777777" w:rsidR="00640B50" w:rsidRDefault="00640B50" w:rsidP="00640B50">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15.7. Šalis, ketinanti vienašališkai nutraukti Sutartį ir prieš 14 (keturiolika) kalendorinių dienų raštu pranešusi kitai Šaliai apie savo ketinimus, nustato ne trumpesnį nei 10 (dešimties) kalendorinių dienų terminą pranešime nurodytiems trūkumams ištaisyti. Jei kita Šalis per pranešime nurodytą terminą nepašalina trūkumų, Sutartis laikoma nutraukta nuo šio termino pasibaigimo dienos.</w:t>
      </w:r>
    </w:p>
    <w:p w14:paraId="03377707"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15.8. Jei Sutartis nutraukiama Pirkėjo sprendimu Sutarties Bendrųjų Sąlygų 15.2 papunktyje nurodytais atvejais, Pirkėjo patirti nuostoliai ir </w:t>
      </w:r>
      <w:r>
        <w:rPr>
          <w:rFonts w:ascii="Times New Roman" w:hAnsi="Times New Roman" w:cs="Times New Roman"/>
          <w:b/>
          <w:color w:val="000000"/>
          <w:sz w:val="24"/>
          <w:szCs w:val="24"/>
        </w:rPr>
        <w:t>išlaidos gali būti išskaičiuojami iš Pardavėjui mokėtinų sumų.</w:t>
      </w:r>
    </w:p>
    <w:p w14:paraId="01DDEA64"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15.9. Sutarties nutraukimas neatleidžia Sutarties šalių nuo delspinigių, priskaičiuotų iki Sutarties nutraukimo, mokėjimo. </w:t>
      </w:r>
    </w:p>
    <w:p w14:paraId="39759D34"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15.10. Sutarties nutraukimas neturi įtakos ginčų nagrinėjimo tvarką nustatančių Sutarties sąlygų ir kitų Sutarties sąlygų galiojimui, jeigu šios sąlygos pagal savo esmę lieka galioti ir po Sutarties nutraukimo. </w:t>
      </w:r>
    </w:p>
    <w:p w14:paraId="701C9811" w14:textId="77777777" w:rsidR="00640B50" w:rsidRDefault="00640B50" w:rsidP="00640B50">
      <w:pPr>
        <w:shd w:val="clear" w:color="auto" w:fill="FFFFFF"/>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15.11. Sutartis gali būti nutraukta ir kitais negu šioje Sutartyje nurodytais ir Lietuvos Respublikos civiliniame kodekse nustatytais atvejais ir tvarka.</w:t>
      </w:r>
    </w:p>
    <w:p w14:paraId="1402C7FA" w14:textId="77777777" w:rsidR="00640B50" w:rsidRDefault="00640B50" w:rsidP="00640B50">
      <w:pPr>
        <w:shd w:val="clear" w:color="auto" w:fill="FFFFFF"/>
        <w:spacing w:after="0" w:line="240" w:lineRule="auto"/>
        <w:ind w:firstLine="851"/>
        <w:jc w:val="both"/>
        <w:rPr>
          <w:rFonts w:ascii="Times New Roman" w:hAnsi="Times New Roman" w:cs="Times New Roman"/>
          <w:color w:val="000000"/>
          <w:sz w:val="24"/>
          <w:szCs w:val="24"/>
        </w:rPr>
      </w:pPr>
    </w:p>
    <w:p w14:paraId="49BE88C7"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16. GINČŲ NAGRINĖJIMO TVARKA</w:t>
      </w:r>
    </w:p>
    <w:p w14:paraId="2D9214A8"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582F4D1E"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16.1. Šiai Sutarčiai ir visoms iš šios Sutarties atsirandančioms teisėms ir pareigoms taikomi Lietuvos Respublikos įstatymai ir kiti teisės aktai. Sutartis sudaryta ir turi būti aiškinama vadovaujantis Lietuvos Respublikos teise. </w:t>
      </w:r>
    </w:p>
    <w:p w14:paraId="29AE5ACE"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16.2. 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(dvidešimt) kalendorinių dienų, sprendžiami Lietuvos Respublikos teismuose Lietuvos Respublikos įstatymų nustatyta tvarka. </w:t>
      </w:r>
    </w:p>
    <w:p w14:paraId="20DE61B0"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0E56500B"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204964D4"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3AADE0A6"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17. SUSIRAŠINĖJIMAS</w:t>
      </w:r>
    </w:p>
    <w:p w14:paraId="3B900CA8"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20426665"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17.1. 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2E5EF09B" w14:textId="77777777" w:rsidR="00640B50" w:rsidRDefault="00640B50" w:rsidP="00640B50">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4"/>
          <w:szCs w:val="24"/>
          <w:bdr w:val="none" w:sz="0" w:space="0" w:color="auto" w:frame="1"/>
          <w:lang w:eastAsia="lt-LT"/>
        </w:rPr>
      </w:pPr>
      <w:r>
        <w:rPr>
          <w:rFonts w:ascii="Times New Roman" w:hAnsi="Times New Roman" w:cs="Times New Roman"/>
          <w:color w:val="000000"/>
          <w:sz w:val="24"/>
          <w:szCs w:val="24"/>
        </w:rPr>
        <w:t xml:space="preserve"> 17.2. Jei pasikeičia Šalies adresas ir (ar) kiti duomenys, tokia Šalis turi informuoti kitą Šalį pranešdama ne vėliau kaip per 3 (tris) kalendorines dienas nuo jų pasikeitimo dienos. Jei Šalis nesilaiko šių reikalavimų, ji neturi teisės į pretenzijas dėl netinkamo susirašinėjimo.</w:t>
      </w:r>
    </w:p>
    <w:p w14:paraId="0B4141D4"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61871B7C"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18. BAIGIAMOSIOS NUOSTATOS</w:t>
      </w:r>
    </w:p>
    <w:p w14:paraId="17364A1A"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18C58A0F"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18.1. Nė viena Šalis neturi teisės perleisti visų arba dalies teisių ir pareigų pagal šią Sutartį jokiai trečiajai šaliai be išankstinio raštiško kitos Šalies sutikimo. </w:t>
      </w:r>
    </w:p>
    <w:p w14:paraId="6D4E2748"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18.2. Pirkėjo paskirtas asmuo, atsakingas už Sutarties vykdymą, yra nurodytas Sutarties Specialiosiose sąlygose. </w:t>
      </w:r>
      <w:r>
        <w:rPr>
          <w:rFonts w:ascii="Times New Roman" w:eastAsia="Arial Unicode MS" w:hAnsi="Times New Roman" w:cs="Times New Roman"/>
          <w:sz w:val="24"/>
          <w:szCs w:val="24"/>
          <w:bdr w:val="none" w:sz="0" w:space="0" w:color="auto" w:frame="1"/>
        </w:rPr>
        <w:t xml:space="preserve">Pirkėjo paskirtas asmuo, atsakingas už Sutarties ir jos pakeitimų paskelbimą yra </w:t>
      </w:r>
      <w:r>
        <w:rPr>
          <w:rFonts w:ascii="Times New Roman" w:hAnsi="Times New Roman" w:cs="Times New Roman"/>
          <w:color w:val="000000"/>
          <w:sz w:val="24"/>
          <w:szCs w:val="24"/>
        </w:rPr>
        <w:t>nurodytas Sutarties Specialiosiose sąlygose.</w:t>
      </w:r>
    </w:p>
    <w:p w14:paraId="6A45DA15"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18.3. Pardavėjo paskirtas asmuo, atsakingas už Sutarties vykdymą, yra nurodytas Sutarties Specialiosiose sąlygose. </w:t>
      </w:r>
    </w:p>
    <w:p w14:paraId="14CC4B3F" w14:textId="77777777" w:rsidR="00640B50" w:rsidRDefault="00640B50" w:rsidP="00640B50">
      <w:pPr>
        <w:suppressAutoHyphens/>
        <w:spacing w:after="0" w:line="240" w:lineRule="auto"/>
        <w:ind w:firstLine="851"/>
        <w:jc w:val="both"/>
        <w:rPr>
          <w:rFonts w:ascii="Times New Roman" w:eastAsia="Times New Roman" w:hAnsi="Times New Roman" w:cs="Times New Roman"/>
          <w:sz w:val="24"/>
          <w:szCs w:val="24"/>
          <w:bdr w:val="none" w:sz="0" w:space="0" w:color="auto" w:frame="1"/>
          <w:lang w:eastAsia="lt-LT"/>
        </w:rPr>
      </w:pPr>
      <w:r>
        <w:rPr>
          <w:rFonts w:ascii="Times New Roman" w:eastAsia="Arial Unicode MS" w:hAnsi="Times New Roman" w:cs="Times New Roman"/>
          <w:sz w:val="24"/>
          <w:szCs w:val="24"/>
          <w:bdr w:val="none" w:sz="0" w:space="0" w:color="auto" w:frame="1"/>
          <w:lang w:eastAsia="lt-LT"/>
        </w:rPr>
        <w:t>18.4. Sutartis surašoma dviem vienodą juridinę galią turinčiais egzemplioriais, kiekvienai Šaliai po vieną.</w:t>
      </w:r>
    </w:p>
    <w:p w14:paraId="7C6F6DC6" w14:textId="77777777" w:rsidR="00640B50" w:rsidRDefault="00640B50" w:rsidP="00640B50">
      <w:pPr>
        <w:suppressAutoHyphens/>
        <w:spacing w:after="0" w:line="240" w:lineRule="auto"/>
        <w:ind w:firstLine="851"/>
        <w:jc w:val="both"/>
        <w:rPr>
          <w:rFonts w:ascii="Times New Roman" w:eastAsia="Times New Roman" w:hAnsi="Times New Roman" w:cs="Times New Roman"/>
          <w:color w:val="000000"/>
          <w:sz w:val="24"/>
          <w:szCs w:val="24"/>
          <w:bdr w:val="none" w:sz="0" w:space="0" w:color="auto" w:frame="1"/>
          <w:lang w:eastAsia="lt-LT"/>
        </w:rPr>
      </w:pPr>
      <w:r>
        <w:rPr>
          <w:rFonts w:ascii="Times New Roman" w:hAnsi="Times New Roman" w:cs="Times New Roman"/>
          <w:color w:val="000000"/>
          <w:sz w:val="24"/>
          <w:szCs w:val="24"/>
          <w:lang w:eastAsia="lt-LT"/>
        </w:rPr>
        <w:t>18.5. Sutartis sudaryta lietuvių kalba, yra Šalių perskaityta ir suprasta. Sutarties autentiškumas patvirtintas ant kiekvieno Sutarties lapo kiekvienos Šalies įgaliotų asmenų parašais.</w:t>
      </w:r>
      <w:r>
        <w:rPr>
          <w:rFonts w:ascii="Times New Roman" w:eastAsia="Times New Roman" w:hAnsi="Times New Roman" w:cs="Times New Roman"/>
          <w:color w:val="000000"/>
          <w:sz w:val="24"/>
          <w:szCs w:val="24"/>
          <w:bdr w:val="none" w:sz="0" w:space="0" w:color="auto" w:frame="1"/>
          <w:lang w:eastAsia="lt-LT"/>
        </w:rPr>
        <w:t xml:space="preserve"> </w:t>
      </w:r>
    </w:p>
    <w:p w14:paraId="59D3467B"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eastAsia="Arial Unicode MS" w:hAnsi="Times New Roman" w:cs="Times New Roman"/>
          <w:sz w:val="24"/>
          <w:szCs w:val="24"/>
          <w:bdr w:val="none" w:sz="0" w:space="0" w:color="auto" w:frame="1"/>
        </w:rPr>
        <w:t>18.6. Sutarties Specialiųjų sąlygų priedai, Šalims juos pasirašius ir patvirtinus antspaudais, tampa neatskiriama Sutarties dalimi.</w:t>
      </w:r>
    </w:p>
    <w:p w14:paraId="1943B8C6" w14:textId="77777777" w:rsidR="00640B50" w:rsidRDefault="00640B50" w:rsidP="00640B50">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18.7. Šią Sutartį sudaro </w:t>
      </w:r>
      <w:r>
        <w:rPr>
          <w:rFonts w:ascii="Times New Roman" w:eastAsia="Arial Unicode MS" w:hAnsi="Times New Roman" w:cs="Times New Roman"/>
          <w:sz w:val="24"/>
          <w:szCs w:val="24"/>
          <w:bdr w:val="none" w:sz="0" w:space="0" w:color="auto" w:frame="1"/>
        </w:rPr>
        <w:t>Sutarties Bendrosios sąlygos,  Sutarties Specialiosios sąlygos ir visi jų priedai.</w:t>
      </w:r>
      <w:r>
        <w:rPr>
          <w:rFonts w:ascii="Times New Roman" w:hAnsi="Times New Roman" w:cs="Times New Roman"/>
          <w:color w:val="000000"/>
          <w:sz w:val="24"/>
          <w:szCs w:val="24"/>
        </w:rPr>
        <w:t xml:space="preserve">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 </w:t>
      </w:r>
    </w:p>
    <w:p w14:paraId="56144079"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w:t>
      </w:r>
    </w:p>
    <w:p w14:paraId="61FA32CE"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color w:val="000000"/>
          <w:sz w:val="24"/>
          <w:szCs w:val="24"/>
        </w:rPr>
      </w:pPr>
    </w:p>
    <w:p w14:paraId="567BE24D" w14:textId="77777777" w:rsidR="00640B50" w:rsidRDefault="00640B50" w:rsidP="00640B50">
      <w:pPr>
        <w:autoSpaceDE w:val="0"/>
        <w:autoSpaceDN w:val="0"/>
        <w:adjustRightInd w:val="0"/>
        <w:spacing w:after="0" w:line="240" w:lineRule="auto"/>
        <w:ind w:firstLine="851"/>
        <w:jc w:val="center"/>
        <w:rPr>
          <w:rFonts w:ascii="Times New Roman" w:hAnsi="Times New Roman" w:cs="Times New Roman"/>
          <w:color w:val="000000"/>
          <w:sz w:val="24"/>
          <w:szCs w:val="24"/>
        </w:rPr>
        <w:sectPr w:rsidR="00640B50" w:rsidSect="00774F13">
          <w:pgSz w:w="11906" w:h="16838" w:code="9"/>
          <w:pgMar w:top="1134" w:right="567" w:bottom="1134" w:left="1701" w:header="567" w:footer="567" w:gutter="0"/>
          <w:cols w:space="1296"/>
          <w:titlePg/>
          <w:docGrid w:linePitch="360"/>
        </w:sectPr>
      </w:pPr>
    </w:p>
    <w:p w14:paraId="69A5792A"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p>
    <w:p w14:paraId="0C262E42" w14:textId="77777777" w:rsidR="00640B50" w:rsidRPr="007D7FCF"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KOMBINUOTŲ </w:t>
      </w:r>
      <w:r w:rsidRPr="007D7FCF">
        <w:rPr>
          <w:rFonts w:ascii="Times New Roman" w:hAnsi="Times New Roman" w:cs="Times New Roman"/>
          <w:b/>
          <w:bCs/>
          <w:color w:val="000000"/>
          <w:sz w:val="24"/>
          <w:szCs w:val="24"/>
        </w:rPr>
        <w:t>GAISRINIŲ ŠVIRKŠTŲ</w:t>
      </w:r>
    </w:p>
    <w:p w14:paraId="2FC93FF7" w14:textId="77777777" w:rsidR="00640B50" w:rsidRPr="007D7FCF"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r w:rsidRPr="007D7FCF">
        <w:rPr>
          <w:rFonts w:ascii="Times New Roman" w:hAnsi="Times New Roman" w:cs="Times New Roman"/>
          <w:b/>
          <w:bCs/>
          <w:color w:val="000000"/>
          <w:sz w:val="24"/>
          <w:szCs w:val="24"/>
        </w:rPr>
        <w:t>PAGRINDINĖS PIRKIMO–PARDAVIMO</w:t>
      </w:r>
    </w:p>
    <w:p w14:paraId="56A7C417" w14:textId="77777777" w:rsidR="00640B50" w:rsidRPr="007D7FCF"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r w:rsidRPr="007D7FCF">
        <w:rPr>
          <w:rFonts w:ascii="Times New Roman" w:hAnsi="Times New Roman" w:cs="Times New Roman"/>
          <w:b/>
          <w:bCs/>
          <w:color w:val="000000"/>
          <w:sz w:val="24"/>
          <w:szCs w:val="24"/>
        </w:rPr>
        <w:t xml:space="preserve">SUTARTIES NR.  </w:t>
      </w:r>
    </w:p>
    <w:p w14:paraId="7D1A8CA1" w14:textId="77777777" w:rsidR="00640B50" w:rsidRPr="007D7FCF" w:rsidRDefault="00640B50" w:rsidP="00640B50">
      <w:pPr>
        <w:spacing w:after="0" w:line="240" w:lineRule="auto"/>
        <w:jc w:val="center"/>
        <w:rPr>
          <w:rFonts w:ascii="Times New Roman" w:eastAsia="Calibri" w:hAnsi="Times New Roman" w:cs="Times New Roman"/>
          <w:b/>
          <w:bCs/>
          <w:sz w:val="24"/>
          <w:szCs w:val="24"/>
          <w:bdr w:val="none" w:sz="0" w:space="0" w:color="auto" w:frame="1"/>
        </w:rPr>
      </w:pPr>
      <w:r w:rsidRPr="007D7FCF">
        <w:rPr>
          <w:rFonts w:ascii="Times New Roman" w:eastAsia="Calibri" w:hAnsi="Times New Roman" w:cs="Times New Roman"/>
          <w:b/>
          <w:bCs/>
          <w:sz w:val="24"/>
          <w:szCs w:val="24"/>
          <w:bdr w:val="none" w:sz="0" w:space="0" w:color="auto" w:frame="1"/>
        </w:rPr>
        <w:t>1</w:t>
      </w:r>
      <w:r w:rsidRPr="007D7FCF">
        <w:rPr>
          <w:rFonts w:ascii="Times New Roman" w:eastAsia="Calibri" w:hAnsi="Times New Roman" w:cs="Times New Roman"/>
          <w:sz w:val="24"/>
          <w:szCs w:val="24"/>
          <w:bdr w:val="none" w:sz="0" w:space="0" w:color="auto" w:frame="1"/>
        </w:rPr>
        <w:t xml:space="preserve"> </w:t>
      </w:r>
      <w:r w:rsidRPr="007D7FCF">
        <w:rPr>
          <w:rFonts w:ascii="Times New Roman" w:eastAsia="Calibri" w:hAnsi="Times New Roman" w:cs="Times New Roman"/>
          <w:b/>
          <w:bCs/>
          <w:sz w:val="24"/>
          <w:szCs w:val="24"/>
          <w:bdr w:val="none" w:sz="0" w:space="0" w:color="auto" w:frame="1"/>
        </w:rPr>
        <w:t>PRIEDAS</w:t>
      </w:r>
    </w:p>
    <w:p w14:paraId="7E91FA5D" w14:textId="77777777" w:rsidR="00640B50" w:rsidRPr="007D7FCF" w:rsidRDefault="00640B50" w:rsidP="00640B50">
      <w:pPr>
        <w:spacing w:after="0" w:line="240" w:lineRule="auto"/>
        <w:jc w:val="center"/>
        <w:rPr>
          <w:rFonts w:ascii="Times New Roman" w:hAnsi="Times New Roman" w:cs="Times New Roman"/>
          <w:sz w:val="24"/>
          <w:szCs w:val="24"/>
        </w:rPr>
      </w:pPr>
    </w:p>
    <w:p w14:paraId="413EC7FB" w14:textId="77777777" w:rsidR="00640B50" w:rsidRPr="007D7FCF" w:rsidRDefault="00640B50" w:rsidP="00640B50">
      <w:pPr>
        <w:spacing w:after="0" w:line="240" w:lineRule="auto"/>
        <w:jc w:val="center"/>
        <w:rPr>
          <w:rFonts w:ascii="Times New Roman" w:hAnsi="Times New Roman" w:cs="Times New Roman"/>
          <w:b/>
          <w:bCs/>
          <w:sz w:val="24"/>
          <w:szCs w:val="24"/>
        </w:rPr>
      </w:pPr>
      <w:r w:rsidRPr="007D7FCF">
        <w:rPr>
          <w:rFonts w:ascii="Times New Roman" w:hAnsi="Times New Roman" w:cs="Times New Roman"/>
          <w:b/>
          <w:bCs/>
          <w:sz w:val="24"/>
          <w:szCs w:val="24"/>
        </w:rPr>
        <w:t xml:space="preserve">Kombinuoto gaisrinio švirkšto (100-250 l/min.) su pridedamu antgaliu putoms formuoti </w:t>
      </w:r>
    </w:p>
    <w:p w14:paraId="208ACE50" w14:textId="77777777" w:rsidR="00640B50" w:rsidRPr="007D7FCF" w:rsidRDefault="00640B50" w:rsidP="00640B50">
      <w:pPr>
        <w:spacing w:after="0" w:line="240" w:lineRule="auto"/>
        <w:jc w:val="center"/>
        <w:rPr>
          <w:rFonts w:ascii="Times New Roman" w:hAnsi="Times New Roman" w:cs="Times New Roman"/>
          <w:b/>
          <w:bCs/>
          <w:sz w:val="24"/>
          <w:szCs w:val="24"/>
        </w:rPr>
      </w:pPr>
      <w:r w:rsidRPr="007D7FCF">
        <w:rPr>
          <w:rFonts w:ascii="Times New Roman" w:hAnsi="Times New Roman" w:cs="Times New Roman"/>
          <w:b/>
          <w:bCs/>
          <w:sz w:val="24"/>
          <w:szCs w:val="24"/>
        </w:rPr>
        <w:t>techninė specifikacija</w:t>
      </w:r>
    </w:p>
    <w:p w14:paraId="08199CA5" w14:textId="77777777" w:rsidR="00640B50" w:rsidRPr="007D7FCF" w:rsidRDefault="00640B50" w:rsidP="00640B50">
      <w:pPr>
        <w:spacing w:after="0" w:line="240" w:lineRule="auto"/>
        <w:jc w:val="center"/>
        <w:rPr>
          <w:rFonts w:ascii="Times New Roman" w:hAnsi="Times New Roman" w:cs="Times New Roman"/>
          <w:sz w:val="24"/>
          <w:szCs w:val="24"/>
        </w:rPr>
      </w:pPr>
    </w:p>
    <w:tbl>
      <w:tblPr>
        <w:tblOverlap w:val="never"/>
        <w:tblW w:w="9781" w:type="dxa"/>
        <w:jc w:val="center"/>
        <w:tblLayout w:type="fixed"/>
        <w:tblCellMar>
          <w:left w:w="10" w:type="dxa"/>
          <w:right w:w="10" w:type="dxa"/>
        </w:tblCellMar>
        <w:tblLook w:val="04A0" w:firstRow="1" w:lastRow="0" w:firstColumn="1" w:lastColumn="0" w:noHBand="0" w:noVBand="1"/>
      </w:tblPr>
      <w:tblGrid>
        <w:gridCol w:w="421"/>
        <w:gridCol w:w="9360"/>
      </w:tblGrid>
      <w:tr w:rsidR="00640B50" w:rsidRPr="007D7FCF" w14:paraId="1877181D" w14:textId="77777777" w:rsidTr="002E46BB">
        <w:trPr>
          <w:trHeight w:hRule="exact" w:val="639"/>
          <w:jc w:val="center"/>
        </w:trPr>
        <w:tc>
          <w:tcPr>
            <w:tcW w:w="421" w:type="dxa"/>
            <w:tcBorders>
              <w:top w:val="single" w:sz="4" w:space="0" w:color="auto"/>
              <w:left w:val="single" w:sz="4" w:space="0" w:color="auto"/>
            </w:tcBorders>
            <w:shd w:val="clear" w:color="auto" w:fill="auto"/>
          </w:tcPr>
          <w:p w14:paraId="599B27A7" w14:textId="77777777" w:rsidR="00640B50" w:rsidRPr="007D7FCF" w:rsidRDefault="00640B50" w:rsidP="002E46BB">
            <w:pPr>
              <w:pStyle w:val="Other0"/>
              <w:jc w:val="center"/>
              <w:rPr>
                <w:sz w:val="24"/>
                <w:szCs w:val="24"/>
              </w:rPr>
            </w:pPr>
            <w:r w:rsidRPr="007D7FCF">
              <w:rPr>
                <w:color w:val="000000"/>
                <w:sz w:val="24"/>
                <w:szCs w:val="24"/>
                <w:lang w:eastAsia="lt-LT" w:bidi="lt-LT"/>
              </w:rPr>
              <w:t>1.</w:t>
            </w:r>
          </w:p>
        </w:tc>
        <w:tc>
          <w:tcPr>
            <w:tcW w:w="9360" w:type="dxa"/>
            <w:tcBorders>
              <w:top w:val="single" w:sz="4" w:space="0" w:color="auto"/>
              <w:left w:val="single" w:sz="4" w:space="0" w:color="auto"/>
              <w:right w:val="single" w:sz="4" w:space="0" w:color="auto"/>
            </w:tcBorders>
            <w:shd w:val="clear" w:color="auto" w:fill="auto"/>
          </w:tcPr>
          <w:p w14:paraId="304D16F9" w14:textId="77777777" w:rsidR="00640B50" w:rsidRPr="007D7FCF" w:rsidRDefault="00640B50" w:rsidP="00C31917">
            <w:pPr>
              <w:pStyle w:val="Other0"/>
              <w:ind w:left="134" w:right="135"/>
              <w:jc w:val="both"/>
              <w:rPr>
                <w:sz w:val="24"/>
                <w:szCs w:val="24"/>
              </w:rPr>
            </w:pPr>
            <w:r w:rsidRPr="007D7FCF">
              <w:rPr>
                <w:color w:val="000000"/>
                <w:sz w:val="24"/>
                <w:szCs w:val="24"/>
                <w:lang w:eastAsia="lt-LT" w:bidi="lt-LT"/>
              </w:rPr>
              <w:t>Kombinuotas gaisrinis švirkštas (toliau - švirkštas) skirtas valstybinės priešgaisrinės gelbėjimo tarnybos padaliniuose atlikti gaisro gesinimo darbus</w:t>
            </w:r>
          </w:p>
        </w:tc>
      </w:tr>
      <w:tr w:rsidR="00640B50" w:rsidRPr="007D7FCF" w14:paraId="429D110B" w14:textId="77777777" w:rsidTr="002E46BB">
        <w:trPr>
          <w:trHeight w:hRule="exact" w:val="421"/>
          <w:jc w:val="center"/>
        </w:trPr>
        <w:tc>
          <w:tcPr>
            <w:tcW w:w="421" w:type="dxa"/>
            <w:tcBorders>
              <w:top w:val="single" w:sz="4" w:space="0" w:color="auto"/>
              <w:left w:val="single" w:sz="4" w:space="0" w:color="auto"/>
            </w:tcBorders>
            <w:shd w:val="clear" w:color="auto" w:fill="auto"/>
          </w:tcPr>
          <w:p w14:paraId="2BE4D938" w14:textId="77777777" w:rsidR="00640B50" w:rsidRPr="007D7FCF" w:rsidRDefault="00640B50" w:rsidP="002E46BB">
            <w:pPr>
              <w:pStyle w:val="Other0"/>
              <w:jc w:val="center"/>
              <w:rPr>
                <w:sz w:val="24"/>
                <w:szCs w:val="24"/>
              </w:rPr>
            </w:pPr>
            <w:r w:rsidRPr="007D7FCF">
              <w:rPr>
                <w:color w:val="000000"/>
                <w:sz w:val="24"/>
                <w:szCs w:val="24"/>
                <w:lang w:eastAsia="lt-LT" w:bidi="lt-LT"/>
              </w:rPr>
              <w:t>2.</w:t>
            </w:r>
          </w:p>
        </w:tc>
        <w:tc>
          <w:tcPr>
            <w:tcW w:w="9360" w:type="dxa"/>
            <w:tcBorders>
              <w:top w:val="single" w:sz="4" w:space="0" w:color="auto"/>
              <w:left w:val="single" w:sz="4" w:space="0" w:color="auto"/>
              <w:right w:val="single" w:sz="4" w:space="0" w:color="auto"/>
            </w:tcBorders>
            <w:shd w:val="clear" w:color="auto" w:fill="auto"/>
          </w:tcPr>
          <w:p w14:paraId="056DF42B" w14:textId="77777777" w:rsidR="00640B50" w:rsidRPr="007D7FCF" w:rsidRDefault="00640B50" w:rsidP="00C31917">
            <w:pPr>
              <w:pStyle w:val="Other0"/>
              <w:ind w:left="134" w:right="135"/>
              <w:jc w:val="both"/>
              <w:rPr>
                <w:sz w:val="24"/>
                <w:szCs w:val="24"/>
              </w:rPr>
            </w:pPr>
            <w:r w:rsidRPr="007D7FCF">
              <w:rPr>
                <w:color w:val="000000"/>
                <w:sz w:val="24"/>
                <w:szCs w:val="24"/>
                <w:lang w:eastAsia="lt-LT" w:bidi="lt-LT"/>
              </w:rPr>
              <w:t>Švirkštas atitinka galiojančio standarto serijos LST EN 15182-2 nurodytiems reikalavimams.</w:t>
            </w:r>
          </w:p>
          <w:p w14:paraId="663CB949" w14:textId="77777777" w:rsidR="00640B50" w:rsidRPr="007D7FCF" w:rsidRDefault="00640B50" w:rsidP="00C31917">
            <w:pPr>
              <w:pStyle w:val="Other0"/>
              <w:ind w:left="134" w:right="135"/>
              <w:jc w:val="both"/>
              <w:rPr>
                <w:sz w:val="24"/>
                <w:szCs w:val="24"/>
              </w:rPr>
            </w:pPr>
          </w:p>
        </w:tc>
      </w:tr>
      <w:tr w:rsidR="00640B50" w:rsidRPr="007D7FCF" w14:paraId="1DEC0841" w14:textId="77777777" w:rsidTr="002E46BB">
        <w:trPr>
          <w:trHeight w:hRule="exact" w:val="427"/>
          <w:jc w:val="center"/>
        </w:trPr>
        <w:tc>
          <w:tcPr>
            <w:tcW w:w="421" w:type="dxa"/>
            <w:tcBorders>
              <w:top w:val="single" w:sz="4" w:space="0" w:color="auto"/>
              <w:left w:val="single" w:sz="4" w:space="0" w:color="auto"/>
            </w:tcBorders>
            <w:shd w:val="clear" w:color="auto" w:fill="auto"/>
          </w:tcPr>
          <w:p w14:paraId="1EA39F93" w14:textId="77777777" w:rsidR="00640B50" w:rsidRPr="007D7FCF" w:rsidRDefault="00640B50" w:rsidP="002E46BB">
            <w:pPr>
              <w:pStyle w:val="Other0"/>
              <w:jc w:val="center"/>
              <w:rPr>
                <w:sz w:val="24"/>
                <w:szCs w:val="24"/>
              </w:rPr>
            </w:pPr>
            <w:r w:rsidRPr="007D7FCF">
              <w:rPr>
                <w:color w:val="000000"/>
                <w:sz w:val="24"/>
                <w:szCs w:val="24"/>
                <w:lang w:eastAsia="lt-LT" w:bidi="lt-LT"/>
              </w:rPr>
              <w:t>3.</w:t>
            </w:r>
          </w:p>
        </w:tc>
        <w:tc>
          <w:tcPr>
            <w:tcW w:w="9360" w:type="dxa"/>
            <w:tcBorders>
              <w:top w:val="single" w:sz="4" w:space="0" w:color="auto"/>
              <w:left w:val="single" w:sz="4" w:space="0" w:color="auto"/>
              <w:right w:val="single" w:sz="4" w:space="0" w:color="auto"/>
            </w:tcBorders>
            <w:shd w:val="clear" w:color="auto" w:fill="auto"/>
          </w:tcPr>
          <w:p w14:paraId="062D964F" w14:textId="77777777" w:rsidR="00640B50" w:rsidRPr="007D7FCF" w:rsidRDefault="00640B50" w:rsidP="00C31917">
            <w:pPr>
              <w:pStyle w:val="Other0"/>
              <w:ind w:left="134" w:right="135"/>
              <w:jc w:val="both"/>
              <w:rPr>
                <w:sz w:val="24"/>
                <w:szCs w:val="24"/>
              </w:rPr>
            </w:pPr>
            <w:r w:rsidRPr="007D7FCF">
              <w:rPr>
                <w:color w:val="000000"/>
                <w:sz w:val="24"/>
                <w:szCs w:val="24"/>
                <w:lang w:eastAsia="lt-LT" w:bidi="lt-LT"/>
              </w:rPr>
              <w:t>Švirkšto našumas nuo 100 -160- 250 l/min. intervale ir reguliuojamas 3 fiksavimo pozicijose</w:t>
            </w:r>
          </w:p>
        </w:tc>
      </w:tr>
      <w:tr w:rsidR="00640B50" w:rsidRPr="007D7FCF" w14:paraId="601204CE" w14:textId="77777777" w:rsidTr="002E46BB">
        <w:trPr>
          <w:trHeight w:hRule="exact" w:val="434"/>
          <w:jc w:val="center"/>
        </w:trPr>
        <w:tc>
          <w:tcPr>
            <w:tcW w:w="421" w:type="dxa"/>
            <w:tcBorders>
              <w:top w:val="single" w:sz="4" w:space="0" w:color="auto"/>
              <w:left w:val="single" w:sz="4" w:space="0" w:color="auto"/>
              <w:bottom w:val="single" w:sz="4" w:space="0" w:color="auto"/>
            </w:tcBorders>
            <w:shd w:val="clear" w:color="auto" w:fill="auto"/>
          </w:tcPr>
          <w:p w14:paraId="030557E5" w14:textId="77777777" w:rsidR="00640B50" w:rsidRPr="007D7FCF" w:rsidRDefault="00640B50" w:rsidP="002E46BB">
            <w:pPr>
              <w:pStyle w:val="Other0"/>
              <w:jc w:val="center"/>
              <w:rPr>
                <w:sz w:val="24"/>
                <w:szCs w:val="24"/>
              </w:rPr>
            </w:pPr>
            <w:r w:rsidRPr="007D7FCF">
              <w:rPr>
                <w:color w:val="000000"/>
                <w:sz w:val="24"/>
                <w:szCs w:val="24"/>
                <w:lang w:eastAsia="lt-LT" w:bidi="lt-LT"/>
              </w:rPr>
              <w:t>4.</w:t>
            </w:r>
          </w:p>
        </w:tc>
        <w:tc>
          <w:tcPr>
            <w:tcW w:w="9360" w:type="dxa"/>
            <w:tcBorders>
              <w:top w:val="single" w:sz="4" w:space="0" w:color="auto"/>
              <w:left w:val="single" w:sz="4" w:space="0" w:color="auto"/>
              <w:bottom w:val="single" w:sz="4" w:space="0" w:color="auto"/>
              <w:right w:val="single" w:sz="4" w:space="0" w:color="auto"/>
            </w:tcBorders>
            <w:shd w:val="clear" w:color="auto" w:fill="auto"/>
          </w:tcPr>
          <w:p w14:paraId="7F099B18" w14:textId="77777777" w:rsidR="00640B50" w:rsidRPr="007D7FCF" w:rsidRDefault="00640B50" w:rsidP="00C31917">
            <w:pPr>
              <w:pStyle w:val="Other0"/>
              <w:ind w:left="134" w:right="135"/>
              <w:jc w:val="both"/>
              <w:rPr>
                <w:sz w:val="24"/>
                <w:szCs w:val="24"/>
              </w:rPr>
            </w:pPr>
            <w:r w:rsidRPr="007D7FCF">
              <w:rPr>
                <w:color w:val="000000"/>
                <w:sz w:val="24"/>
                <w:szCs w:val="24"/>
                <w:lang w:eastAsia="lt-LT" w:bidi="lt-LT"/>
              </w:rPr>
              <w:t>Švirkštas turi galimybę reguliuoti vandens srovę į išskleistą ir vientisą (išpurslintą ir kompaktinę).</w:t>
            </w:r>
          </w:p>
          <w:p w14:paraId="2E8FDCAF" w14:textId="77777777" w:rsidR="00640B50" w:rsidRPr="007D7FCF" w:rsidRDefault="00640B50" w:rsidP="00C31917">
            <w:pPr>
              <w:pStyle w:val="Other0"/>
              <w:ind w:left="134" w:right="135"/>
              <w:jc w:val="both"/>
              <w:rPr>
                <w:sz w:val="24"/>
                <w:szCs w:val="24"/>
              </w:rPr>
            </w:pPr>
          </w:p>
        </w:tc>
      </w:tr>
      <w:tr w:rsidR="00640B50" w:rsidRPr="007D7FCF" w14:paraId="3C460CCE" w14:textId="77777777" w:rsidTr="002E46BB">
        <w:trPr>
          <w:trHeight w:hRule="exact" w:val="417"/>
          <w:jc w:val="center"/>
        </w:trPr>
        <w:tc>
          <w:tcPr>
            <w:tcW w:w="421" w:type="dxa"/>
            <w:tcBorders>
              <w:top w:val="single" w:sz="4" w:space="0" w:color="auto"/>
              <w:left w:val="single" w:sz="4" w:space="0" w:color="auto"/>
              <w:bottom w:val="single" w:sz="4" w:space="0" w:color="auto"/>
            </w:tcBorders>
            <w:shd w:val="clear" w:color="auto" w:fill="auto"/>
          </w:tcPr>
          <w:p w14:paraId="2E4F4DDF" w14:textId="77777777" w:rsidR="00640B50" w:rsidRPr="007D7FCF" w:rsidRDefault="00640B50" w:rsidP="002E46BB">
            <w:pPr>
              <w:pStyle w:val="Other0"/>
              <w:jc w:val="center"/>
              <w:rPr>
                <w:sz w:val="24"/>
                <w:szCs w:val="24"/>
              </w:rPr>
            </w:pPr>
            <w:r w:rsidRPr="007D7FCF">
              <w:rPr>
                <w:color w:val="000000"/>
                <w:sz w:val="24"/>
                <w:szCs w:val="24"/>
                <w:lang w:eastAsia="lt-LT" w:bidi="lt-LT"/>
              </w:rPr>
              <w:t>5.</w:t>
            </w:r>
          </w:p>
        </w:tc>
        <w:tc>
          <w:tcPr>
            <w:tcW w:w="9360" w:type="dxa"/>
            <w:tcBorders>
              <w:top w:val="single" w:sz="4" w:space="0" w:color="auto"/>
              <w:left w:val="single" w:sz="4" w:space="0" w:color="auto"/>
              <w:bottom w:val="single" w:sz="4" w:space="0" w:color="auto"/>
              <w:right w:val="single" w:sz="4" w:space="0" w:color="auto"/>
            </w:tcBorders>
            <w:shd w:val="clear" w:color="auto" w:fill="auto"/>
          </w:tcPr>
          <w:p w14:paraId="336B213B" w14:textId="77777777" w:rsidR="00640B50" w:rsidRPr="007D7FCF" w:rsidRDefault="00640B50" w:rsidP="00C31917">
            <w:pPr>
              <w:pStyle w:val="Other0"/>
              <w:ind w:left="134" w:right="135"/>
              <w:jc w:val="both"/>
              <w:rPr>
                <w:sz w:val="24"/>
                <w:szCs w:val="24"/>
              </w:rPr>
            </w:pPr>
            <w:r w:rsidRPr="007D7FCF">
              <w:rPr>
                <w:color w:val="000000"/>
                <w:sz w:val="24"/>
                <w:szCs w:val="24"/>
                <w:lang w:eastAsia="lt-LT" w:bidi="lt-LT"/>
              </w:rPr>
              <w:t>Švirkštai turi rankenų, uždarymo/atidarymo čiaupą.</w:t>
            </w:r>
          </w:p>
          <w:p w14:paraId="2FE69745" w14:textId="77777777" w:rsidR="00640B50" w:rsidRPr="007D7FCF" w:rsidRDefault="00640B50" w:rsidP="00C31917">
            <w:pPr>
              <w:pStyle w:val="Other0"/>
              <w:ind w:left="134" w:right="135"/>
              <w:jc w:val="both"/>
              <w:rPr>
                <w:sz w:val="24"/>
                <w:szCs w:val="24"/>
              </w:rPr>
            </w:pPr>
          </w:p>
        </w:tc>
      </w:tr>
      <w:tr w:rsidR="00640B50" w:rsidRPr="007D7FCF" w14:paraId="04D87789" w14:textId="77777777" w:rsidTr="002E46BB">
        <w:trPr>
          <w:trHeight w:hRule="exact" w:val="437"/>
          <w:jc w:val="center"/>
        </w:trPr>
        <w:tc>
          <w:tcPr>
            <w:tcW w:w="421" w:type="dxa"/>
            <w:tcBorders>
              <w:top w:val="single" w:sz="4" w:space="0" w:color="auto"/>
              <w:left w:val="single" w:sz="4" w:space="0" w:color="auto"/>
              <w:bottom w:val="single" w:sz="4" w:space="0" w:color="auto"/>
            </w:tcBorders>
            <w:shd w:val="clear" w:color="auto" w:fill="auto"/>
          </w:tcPr>
          <w:p w14:paraId="66661366" w14:textId="77777777" w:rsidR="00640B50" w:rsidRPr="007D7FCF" w:rsidRDefault="00640B50" w:rsidP="002E46BB">
            <w:pPr>
              <w:pStyle w:val="Other0"/>
              <w:jc w:val="center"/>
              <w:rPr>
                <w:sz w:val="24"/>
                <w:szCs w:val="24"/>
              </w:rPr>
            </w:pPr>
            <w:r w:rsidRPr="007D7FCF">
              <w:rPr>
                <w:color w:val="000000"/>
                <w:sz w:val="24"/>
                <w:szCs w:val="24"/>
                <w:lang w:eastAsia="lt-LT" w:bidi="lt-LT"/>
              </w:rPr>
              <w:t>6.</w:t>
            </w:r>
          </w:p>
        </w:tc>
        <w:tc>
          <w:tcPr>
            <w:tcW w:w="9360" w:type="dxa"/>
            <w:tcBorders>
              <w:top w:val="single" w:sz="4" w:space="0" w:color="auto"/>
              <w:left w:val="single" w:sz="4" w:space="0" w:color="auto"/>
              <w:bottom w:val="single" w:sz="4" w:space="0" w:color="auto"/>
              <w:right w:val="single" w:sz="4" w:space="0" w:color="auto"/>
            </w:tcBorders>
            <w:shd w:val="clear" w:color="auto" w:fill="auto"/>
          </w:tcPr>
          <w:p w14:paraId="750324B7" w14:textId="77777777" w:rsidR="00640B50" w:rsidRPr="007D7FCF" w:rsidRDefault="00640B50" w:rsidP="00C31917">
            <w:pPr>
              <w:pStyle w:val="Other0"/>
              <w:ind w:left="134" w:right="135"/>
              <w:jc w:val="both"/>
              <w:rPr>
                <w:sz w:val="24"/>
                <w:szCs w:val="24"/>
              </w:rPr>
            </w:pPr>
            <w:r w:rsidRPr="007D7FCF">
              <w:rPr>
                <w:color w:val="000000"/>
                <w:sz w:val="24"/>
                <w:szCs w:val="24"/>
                <w:lang w:eastAsia="lt-LT" w:bidi="lt-LT"/>
              </w:rPr>
              <w:t>Švirkšto vandens išmetimas formuojamas besisukančiais krumpliais („ Turbo “ antgalis).</w:t>
            </w:r>
          </w:p>
          <w:p w14:paraId="14A47991" w14:textId="77777777" w:rsidR="00640B50" w:rsidRPr="007D7FCF" w:rsidRDefault="00640B50" w:rsidP="00C31917">
            <w:pPr>
              <w:pStyle w:val="Other0"/>
              <w:ind w:left="134" w:right="135"/>
              <w:jc w:val="both"/>
              <w:rPr>
                <w:sz w:val="24"/>
                <w:szCs w:val="24"/>
              </w:rPr>
            </w:pPr>
          </w:p>
        </w:tc>
      </w:tr>
      <w:tr w:rsidR="00640B50" w:rsidRPr="007D7FCF" w14:paraId="5029A6C6" w14:textId="77777777" w:rsidTr="002E46BB">
        <w:trPr>
          <w:trHeight w:hRule="exact" w:val="439"/>
          <w:jc w:val="center"/>
        </w:trPr>
        <w:tc>
          <w:tcPr>
            <w:tcW w:w="421" w:type="dxa"/>
            <w:tcBorders>
              <w:top w:val="single" w:sz="4" w:space="0" w:color="auto"/>
              <w:left w:val="single" w:sz="4" w:space="0" w:color="auto"/>
            </w:tcBorders>
            <w:shd w:val="clear" w:color="auto" w:fill="auto"/>
          </w:tcPr>
          <w:p w14:paraId="7F6E7DA9" w14:textId="77777777" w:rsidR="00640B50" w:rsidRPr="007D7FCF" w:rsidRDefault="00640B50" w:rsidP="002E46BB">
            <w:pPr>
              <w:pStyle w:val="Other0"/>
              <w:jc w:val="center"/>
              <w:rPr>
                <w:sz w:val="24"/>
                <w:szCs w:val="24"/>
              </w:rPr>
            </w:pPr>
            <w:r w:rsidRPr="007D7FCF">
              <w:rPr>
                <w:color w:val="000000"/>
                <w:sz w:val="24"/>
                <w:szCs w:val="24"/>
                <w:lang w:eastAsia="lt-LT" w:bidi="lt-LT"/>
              </w:rPr>
              <w:t>7.</w:t>
            </w:r>
          </w:p>
        </w:tc>
        <w:tc>
          <w:tcPr>
            <w:tcW w:w="9360" w:type="dxa"/>
            <w:tcBorders>
              <w:top w:val="single" w:sz="4" w:space="0" w:color="auto"/>
              <w:left w:val="single" w:sz="4" w:space="0" w:color="auto"/>
              <w:right w:val="single" w:sz="4" w:space="0" w:color="auto"/>
            </w:tcBorders>
            <w:shd w:val="clear" w:color="auto" w:fill="auto"/>
          </w:tcPr>
          <w:p w14:paraId="4CD7B3C1" w14:textId="77777777" w:rsidR="00640B50" w:rsidRPr="007D7FCF" w:rsidRDefault="00640B50" w:rsidP="00C31917">
            <w:pPr>
              <w:pStyle w:val="Other0"/>
              <w:ind w:left="134" w:right="135"/>
              <w:jc w:val="both"/>
              <w:rPr>
                <w:sz w:val="24"/>
                <w:szCs w:val="24"/>
              </w:rPr>
            </w:pPr>
            <w:r w:rsidRPr="007D7FCF">
              <w:rPr>
                <w:color w:val="000000"/>
                <w:sz w:val="24"/>
                <w:szCs w:val="24"/>
                <w:lang w:eastAsia="lt-LT" w:bidi="lt-LT"/>
              </w:rPr>
              <w:t>Švirkštas su sujungimo mova STORZ* C52.</w:t>
            </w:r>
          </w:p>
          <w:p w14:paraId="0A17DA98" w14:textId="77777777" w:rsidR="00640B50" w:rsidRPr="007D7FCF" w:rsidRDefault="00640B50" w:rsidP="00C31917">
            <w:pPr>
              <w:pStyle w:val="Other0"/>
              <w:ind w:left="134" w:right="135"/>
              <w:jc w:val="both"/>
              <w:rPr>
                <w:sz w:val="24"/>
                <w:szCs w:val="24"/>
              </w:rPr>
            </w:pPr>
          </w:p>
        </w:tc>
      </w:tr>
      <w:tr w:rsidR="00640B50" w:rsidRPr="007D7FCF" w14:paraId="6A7373DD" w14:textId="77777777" w:rsidTr="002E46BB">
        <w:trPr>
          <w:trHeight w:hRule="exact" w:val="416"/>
          <w:jc w:val="center"/>
        </w:trPr>
        <w:tc>
          <w:tcPr>
            <w:tcW w:w="421" w:type="dxa"/>
            <w:tcBorders>
              <w:top w:val="single" w:sz="4" w:space="0" w:color="auto"/>
              <w:left w:val="single" w:sz="4" w:space="0" w:color="auto"/>
            </w:tcBorders>
            <w:shd w:val="clear" w:color="auto" w:fill="auto"/>
          </w:tcPr>
          <w:p w14:paraId="68EFE48D" w14:textId="77777777" w:rsidR="00640B50" w:rsidRPr="007D7FCF" w:rsidRDefault="00640B50" w:rsidP="002E46BB">
            <w:pPr>
              <w:pStyle w:val="Other0"/>
              <w:jc w:val="center"/>
              <w:rPr>
                <w:sz w:val="24"/>
                <w:szCs w:val="24"/>
              </w:rPr>
            </w:pPr>
            <w:r w:rsidRPr="007D7FCF">
              <w:rPr>
                <w:color w:val="000000"/>
                <w:sz w:val="24"/>
                <w:szCs w:val="24"/>
                <w:lang w:eastAsia="lt-LT" w:bidi="lt-LT"/>
              </w:rPr>
              <w:t>8.</w:t>
            </w:r>
          </w:p>
        </w:tc>
        <w:tc>
          <w:tcPr>
            <w:tcW w:w="9360" w:type="dxa"/>
            <w:tcBorders>
              <w:top w:val="single" w:sz="4" w:space="0" w:color="auto"/>
              <w:left w:val="single" w:sz="4" w:space="0" w:color="auto"/>
              <w:right w:val="single" w:sz="4" w:space="0" w:color="auto"/>
            </w:tcBorders>
            <w:shd w:val="clear" w:color="auto" w:fill="auto"/>
          </w:tcPr>
          <w:p w14:paraId="561FE145" w14:textId="77777777" w:rsidR="00640B50" w:rsidRPr="007D7FCF" w:rsidRDefault="00640B50" w:rsidP="00C31917">
            <w:pPr>
              <w:pStyle w:val="Other0"/>
              <w:ind w:left="134" w:right="135"/>
              <w:jc w:val="both"/>
              <w:rPr>
                <w:sz w:val="24"/>
                <w:szCs w:val="24"/>
              </w:rPr>
            </w:pPr>
            <w:r w:rsidRPr="007D7FCF">
              <w:rPr>
                <w:color w:val="000000"/>
                <w:sz w:val="24"/>
                <w:szCs w:val="24"/>
                <w:lang w:eastAsia="lt-LT" w:bidi="lt-LT"/>
              </w:rPr>
              <w:t>Švirkštas turi pridedamą oro - putų antgalį, žemo kartotinumo putoms formuoti.</w:t>
            </w:r>
          </w:p>
          <w:p w14:paraId="2011EB0F" w14:textId="77777777" w:rsidR="00640B50" w:rsidRPr="007D7FCF" w:rsidRDefault="00640B50" w:rsidP="00C31917">
            <w:pPr>
              <w:pStyle w:val="Other0"/>
              <w:ind w:left="134" w:right="135"/>
              <w:jc w:val="both"/>
              <w:rPr>
                <w:sz w:val="24"/>
                <w:szCs w:val="24"/>
              </w:rPr>
            </w:pPr>
          </w:p>
        </w:tc>
      </w:tr>
      <w:tr w:rsidR="00640B50" w:rsidRPr="007D7FCF" w14:paraId="152DA66B" w14:textId="77777777" w:rsidTr="002E46BB">
        <w:trPr>
          <w:trHeight w:hRule="exact" w:val="428"/>
          <w:jc w:val="center"/>
        </w:trPr>
        <w:tc>
          <w:tcPr>
            <w:tcW w:w="421" w:type="dxa"/>
            <w:tcBorders>
              <w:top w:val="single" w:sz="4" w:space="0" w:color="auto"/>
              <w:left w:val="single" w:sz="4" w:space="0" w:color="auto"/>
            </w:tcBorders>
            <w:shd w:val="clear" w:color="auto" w:fill="auto"/>
          </w:tcPr>
          <w:p w14:paraId="6A30E82F" w14:textId="77777777" w:rsidR="00640B50" w:rsidRPr="007D7FCF" w:rsidRDefault="00640B50" w:rsidP="002E46BB">
            <w:pPr>
              <w:pStyle w:val="Other0"/>
              <w:jc w:val="center"/>
              <w:rPr>
                <w:sz w:val="24"/>
                <w:szCs w:val="24"/>
              </w:rPr>
            </w:pPr>
            <w:r w:rsidRPr="007D7FCF">
              <w:rPr>
                <w:color w:val="000000"/>
                <w:sz w:val="24"/>
                <w:szCs w:val="24"/>
                <w:lang w:eastAsia="lt-LT" w:bidi="lt-LT"/>
              </w:rPr>
              <w:t>9.</w:t>
            </w:r>
          </w:p>
        </w:tc>
        <w:tc>
          <w:tcPr>
            <w:tcW w:w="9360" w:type="dxa"/>
            <w:tcBorders>
              <w:top w:val="single" w:sz="4" w:space="0" w:color="auto"/>
              <w:left w:val="single" w:sz="4" w:space="0" w:color="auto"/>
              <w:right w:val="single" w:sz="4" w:space="0" w:color="auto"/>
            </w:tcBorders>
            <w:shd w:val="clear" w:color="auto" w:fill="auto"/>
          </w:tcPr>
          <w:p w14:paraId="7148396C" w14:textId="77777777" w:rsidR="00640B50" w:rsidRPr="007D7FCF" w:rsidRDefault="00640B50" w:rsidP="00C31917">
            <w:pPr>
              <w:pStyle w:val="Other0"/>
              <w:ind w:left="134" w:right="135"/>
              <w:jc w:val="both"/>
              <w:rPr>
                <w:sz w:val="24"/>
                <w:szCs w:val="24"/>
              </w:rPr>
            </w:pPr>
            <w:r w:rsidRPr="007D7FCF">
              <w:rPr>
                <w:color w:val="000000"/>
                <w:sz w:val="24"/>
                <w:szCs w:val="24"/>
                <w:lang w:eastAsia="lt-LT" w:bidi="lt-LT"/>
              </w:rPr>
              <w:t>Su švirkštu komplektuojamas vienas atsarginis sukamasis krumplys.</w:t>
            </w:r>
          </w:p>
          <w:p w14:paraId="7ACFE914" w14:textId="77777777" w:rsidR="00640B50" w:rsidRPr="007D7FCF" w:rsidRDefault="00640B50" w:rsidP="00C31917">
            <w:pPr>
              <w:pStyle w:val="Other0"/>
              <w:ind w:left="134" w:right="135"/>
              <w:jc w:val="both"/>
              <w:rPr>
                <w:sz w:val="24"/>
                <w:szCs w:val="24"/>
              </w:rPr>
            </w:pPr>
          </w:p>
        </w:tc>
      </w:tr>
      <w:tr w:rsidR="00640B50" w:rsidRPr="007D7FCF" w14:paraId="5B7DC11B" w14:textId="77777777" w:rsidTr="002E46BB">
        <w:trPr>
          <w:trHeight w:hRule="exact" w:val="423"/>
          <w:jc w:val="center"/>
        </w:trPr>
        <w:tc>
          <w:tcPr>
            <w:tcW w:w="421" w:type="dxa"/>
            <w:tcBorders>
              <w:top w:val="single" w:sz="4" w:space="0" w:color="auto"/>
              <w:left w:val="single" w:sz="4" w:space="0" w:color="auto"/>
              <w:bottom w:val="single" w:sz="4" w:space="0" w:color="auto"/>
            </w:tcBorders>
            <w:shd w:val="clear" w:color="auto" w:fill="auto"/>
          </w:tcPr>
          <w:p w14:paraId="13561DFB" w14:textId="77777777" w:rsidR="00640B50" w:rsidRPr="007D7FCF" w:rsidRDefault="00640B50" w:rsidP="002E46BB">
            <w:pPr>
              <w:pStyle w:val="Other0"/>
              <w:jc w:val="center"/>
              <w:rPr>
                <w:sz w:val="24"/>
                <w:szCs w:val="24"/>
              </w:rPr>
            </w:pPr>
            <w:r w:rsidRPr="007D7FCF">
              <w:rPr>
                <w:color w:val="000000"/>
                <w:sz w:val="24"/>
                <w:szCs w:val="24"/>
                <w:lang w:eastAsia="lt-LT" w:bidi="lt-LT"/>
              </w:rPr>
              <w:t>10.</w:t>
            </w:r>
          </w:p>
        </w:tc>
        <w:tc>
          <w:tcPr>
            <w:tcW w:w="9360" w:type="dxa"/>
            <w:tcBorders>
              <w:top w:val="single" w:sz="4" w:space="0" w:color="auto"/>
              <w:left w:val="single" w:sz="4" w:space="0" w:color="auto"/>
              <w:bottom w:val="single" w:sz="4" w:space="0" w:color="auto"/>
              <w:right w:val="single" w:sz="4" w:space="0" w:color="auto"/>
            </w:tcBorders>
            <w:shd w:val="clear" w:color="auto" w:fill="auto"/>
          </w:tcPr>
          <w:p w14:paraId="69C8E81E" w14:textId="77777777" w:rsidR="00640B50" w:rsidRPr="007D7FCF" w:rsidRDefault="00640B50" w:rsidP="00C31917">
            <w:pPr>
              <w:pStyle w:val="Other0"/>
              <w:ind w:left="134" w:right="135"/>
              <w:jc w:val="both"/>
              <w:rPr>
                <w:sz w:val="24"/>
                <w:szCs w:val="24"/>
              </w:rPr>
            </w:pPr>
            <w:r w:rsidRPr="007D7FCF">
              <w:rPr>
                <w:color w:val="000000"/>
                <w:sz w:val="24"/>
                <w:szCs w:val="24"/>
                <w:lang w:eastAsia="lt-LT" w:bidi="lt-LT"/>
              </w:rPr>
              <w:t>Švirkštui suteikta 24 mėnesių garantija.</w:t>
            </w:r>
          </w:p>
        </w:tc>
      </w:tr>
    </w:tbl>
    <w:p w14:paraId="02660C78" w14:textId="77777777" w:rsidR="00640B50" w:rsidRPr="007D7FCF" w:rsidRDefault="00640B50" w:rsidP="00640B50">
      <w:pPr>
        <w:jc w:val="center"/>
        <w:rPr>
          <w:rFonts w:ascii="Times New Roman" w:hAnsi="Times New Roman" w:cs="Times New Roman"/>
          <w:color w:val="000000"/>
          <w:sz w:val="24"/>
          <w:szCs w:val="24"/>
          <w:lang w:eastAsia="lt-LT" w:bidi="lt-LT"/>
        </w:rPr>
      </w:pPr>
      <w:r w:rsidRPr="007D7FCF">
        <w:rPr>
          <w:rFonts w:ascii="Times New Roman" w:hAnsi="Times New Roman" w:cs="Times New Roman"/>
          <w:color w:val="000000"/>
          <w:sz w:val="24"/>
          <w:szCs w:val="24"/>
          <w:lang w:eastAsia="lt-LT" w:bidi="lt-LT"/>
        </w:rPr>
        <w:t>___________</w:t>
      </w:r>
    </w:p>
    <w:p w14:paraId="1FF8FB0A" w14:textId="77777777" w:rsidR="00640B50" w:rsidRPr="007D7FCF" w:rsidRDefault="00640B50" w:rsidP="00640B50">
      <w:pPr>
        <w:jc w:val="center"/>
        <w:rPr>
          <w:rFonts w:ascii="Times New Roman" w:hAnsi="Times New Roman" w:cs="Times New Roman"/>
          <w:color w:val="000000"/>
          <w:sz w:val="24"/>
          <w:szCs w:val="24"/>
          <w:lang w:eastAsia="lt-LT" w:bidi="lt-LT"/>
        </w:rPr>
        <w:sectPr w:rsidR="00640B50" w:rsidRPr="007D7FCF" w:rsidSect="00774F13">
          <w:pgSz w:w="11906" w:h="16838" w:code="9"/>
          <w:pgMar w:top="1134" w:right="567" w:bottom="1134" w:left="1701" w:header="567" w:footer="567" w:gutter="0"/>
          <w:cols w:space="1296"/>
          <w:titlePg/>
          <w:docGrid w:linePitch="360"/>
        </w:sectPr>
      </w:pPr>
    </w:p>
    <w:p w14:paraId="2DC35EE4" w14:textId="77777777" w:rsidR="00640B50"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p>
    <w:p w14:paraId="3B1C1A69" w14:textId="77777777" w:rsidR="00640B50" w:rsidRPr="007D7FCF"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KOMBINUOTŲ </w:t>
      </w:r>
      <w:r w:rsidRPr="007D7FCF">
        <w:rPr>
          <w:rFonts w:ascii="Times New Roman" w:hAnsi="Times New Roman" w:cs="Times New Roman"/>
          <w:b/>
          <w:bCs/>
          <w:color w:val="000000"/>
          <w:sz w:val="24"/>
          <w:szCs w:val="24"/>
        </w:rPr>
        <w:t>GAISRINIŲ ŠVIRKŠTŲ</w:t>
      </w:r>
    </w:p>
    <w:p w14:paraId="402DEFDB" w14:textId="77777777" w:rsidR="00640B50" w:rsidRPr="007D7FCF"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r w:rsidRPr="007D7FCF">
        <w:rPr>
          <w:rFonts w:ascii="Times New Roman" w:hAnsi="Times New Roman" w:cs="Times New Roman"/>
          <w:b/>
          <w:bCs/>
          <w:color w:val="000000"/>
          <w:sz w:val="24"/>
          <w:szCs w:val="24"/>
        </w:rPr>
        <w:t>PAGRINDINĖS PIRKIMO–PARDAVIMO</w:t>
      </w:r>
    </w:p>
    <w:p w14:paraId="3D5789DD" w14:textId="77777777" w:rsidR="00640B50" w:rsidRPr="007D7FCF" w:rsidRDefault="00640B50" w:rsidP="00640B50">
      <w:pPr>
        <w:autoSpaceDE w:val="0"/>
        <w:autoSpaceDN w:val="0"/>
        <w:adjustRightInd w:val="0"/>
        <w:spacing w:after="0" w:line="240" w:lineRule="auto"/>
        <w:jc w:val="center"/>
        <w:rPr>
          <w:rFonts w:ascii="Times New Roman" w:hAnsi="Times New Roman" w:cs="Times New Roman"/>
          <w:b/>
          <w:bCs/>
          <w:color w:val="000000"/>
          <w:sz w:val="24"/>
          <w:szCs w:val="24"/>
        </w:rPr>
      </w:pPr>
      <w:r w:rsidRPr="007D7FCF">
        <w:rPr>
          <w:rFonts w:ascii="Times New Roman" w:hAnsi="Times New Roman" w:cs="Times New Roman"/>
          <w:b/>
          <w:bCs/>
          <w:color w:val="000000"/>
          <w:sz w:val="24"/>
          <w:szCs w:val="24"/>
        </w:rPr>
        <w:t xml:space="preserve">SUTARTIES NR. </w:t>
      </w:r>
      <w:r>
        <w:rPr>
          <w:rFonts w:ascii="Times New Roman" w:hAnsi="Times New Roman" w:cs="Times New Roman"/>
          <w:b/>
          <w:bCs/>
          <w:color w:val="000000"/>
          <w:sz w:val="24"/>
          <w:szCs w:val="24"/>
        </w:rPr>
        <w:t xml:space="preserve">35- </w:t>
      </w:r>
      <w:r w:rsidRPr="007D7FCF">
        <w:rPr>
          <w:rFonts w:ascii="Times New Roman" w:hAnsi="Times New Roman" w:cs="Times New Roman"/>
          <w:b/>
          <w:bCs/>
          <w:color w:val="000000"/>
          <w:sz w:val="24"/>
          <w:szCs w:val="24"/>
        </w:rPr>
        <w:t xml:space="preserve"> </w:t>
      </w:r>
    </w:p>
    <w:p w14:paraId="6250ACF0" w14:textId="77777777" w:rsidR="00640B50" w:rsidRPr="007D7FCF" w:rsidRDefault="00640B50" w:rsidP="00640B50">
      <w:pPr>
        <w:spacing w:after="0" w:line="240" w:lineRule="auto"/>
        <w:jc w:val="center"/>
        <w:rPr>
          <w:rFonts w:ascii="Times New Roman" w:eastAsia="Calibri" w:hAnsi="Times New Roman" w:cs="Times New Roman"/>
          <w:b/>
          <w:bCs/>
          <w:sz w:val="24"/>
          <w:szCs w:val="24"/>
          <w:bdr w:val="none" w:sz="0" w:space="0" w:color="auto" w:frame="1"/>
        </w:rPr>
      </w:pPr>
      <w:r w:rsidRPr="007D7FCF">
        <w:rPr>
          <w:rFonts w:ascii="Times New Roman" w:eastAsia="Calibri" w:hAnsi="Times New Roman" w:cs="Times New Roman"/>
          <w:b/>
          <w:bCs/>
          <w:sz w:val="24"/>
          <w:szCs w:val="24"/>
          <w:bdr w:val="none" w:sz="0" w:space="0" w:color="auto" w:frame="1"/>
        </w:rPr>
        <w:t>2</w:t>
      </w:r>
      <w:r w:rsidRPr="007D7FCF">
        <w:rPr>
          <w:rFonts w:ascii="Times New Roman" w:eastAsia="Calibri" w:hAnsi="Times New Roman" w:cs="Times New Roman"/>
          <w:sz w:val="24"/>
          <w:szCs w:val="24"/>
          <w:bdr w:val="none" w:sz="0" w:space="0" w:color="auto" w:frame="1"/>
        </w:rPr>
        <w:t xml:space="preserve"> </w:t>
      </w:r>
      <w:r w:rsidRPr="007D7FCF">
        <w:rPr>
          <w:rFonts w:ascii="Times New Roman" w:eastAsia="Calibri" w:hAnsi="Times New Roman" w:cs="Times New Roman"/>
          <w:b/>
          <w:bCs/>
          <w:sz w:val="24"/>
          <w:szCs w:val="24"/>
          <w:bdr w:val="none" w:sz="0" w:space="0" w:color="auto" w:frame="1"/>
        </w:rPr>
        <w:t>PRIEDAS</w:t>
      </w:r>
    </w:p>
    <w:p w14:paraId="4C07623B" w14:textId="77777777" w:rsidR="00640B50" w:rsidRPr="007D7FCF" w:rsidRDefault="00640B50" w:rsidP="00640B50">
      <w:pPr>
        <w:spacing w:after="0" w:line="240" w:lineRule="auto"/>
        <w:jc w:val="center"/>
        <w:rPr>
          <w:rFonts w:ascii="Times New Roman" w:hAnsi="Times New Roman" w:cs="Times New Roman"/>
          <w:b/>
          <w:bCs/>
          <w:sz w:val="24"/>
          <w:szCs w:val="24"/>
        </w:rPr>
      </w:pPr>
    </w:p>
    <w:p w14:paraId="5250529D" w14:textId="77777777" w:rsidR="00640B50" w:rsidRPr="007D7FCF" w:rsidRDefault="00640B50" w:rsidP="00640B50">
      <w:pPr>
        <w:spacing w:after="0" w:line="240" w:lineRule="auto"/>
        <w:jc w:val="center"/>
        <w:rPr>
          <w:rFonts w:ascii="Times New Roman" w:hAnsi="Times New Roman" w:cs="Times New Roman"/>
          <w:b/>
          <w:bCs/>
          <w:sz w:val="24"/>
          <w:szCs w:val="24"/>
        </w:rPr>
      </w:pPr>
      <w:r w:rsidRPr="007D7FCF">
        <w:rPr>
          <w:rFonts w:ascii="Times New Roman" w:hAnsi="Times New Roman" w:cs="Times New Roman"/>
          <w:b/>
          <w:bCs/>
          <w:sz w:val="24"/>
          <w:szCs w:val="24"/>
        </w:rPr>
        <w:t>K</w:t>
      </w:r>
      <w:r w:rsidRPr="007D7FCF">
        <w:rPr>
          <w:rFonts w:ascii="Times New Roman" w:hAnsi="Times New Roman" w:cs="Times New Roman"/>
          <w:b/>
          <w:bCs/>
          <w:sz w:val="24"/>
          <w:szCs w:val="24"/>
          <w:lang w:eastAsia="lt-LT"/>
        </w:rPr>
        <w:t>ombinuoto gaisrinio švirkšto (250-500 l/min.) su pridedamu antgaliu putoms formuoti</w:t>
      </w:r>
      <w:r w:rsidRPr="007D7FCF">
        <w:rPr>
          <w:rFonts w:ascii="Times New Roman" w:hAnsi="Times New Roman" w:cs="Times New Roman"/>
          <w:b/>
          <w:bCs/>
          <w:sz w:val="24"/>
          <w:szCs w:val="24"/>
        </w:rPr>
        <w:t xml:space="preserve"> </w:t>
      </w:r>
    </w:p>
    <w:p w14:paraId="6E7E416D" w14:textId="77777777" w:rsidR="00640B50" w:rsidRPr="007D7FCF" w:rsidRDefault="00640B50" w:rsidP="00640B50">
      <w:pPr>
        <w:spacing w:after="0" w:line="240" w:lineRule="auto"/>
        <w:jc w:val="center"/>
        <w:rPr>
          <w:rFonts w:ascii="Times New Roman" w:hAnsi="Times New Roman" w:cs="Times New Roman"/>
          <w:b/>
          <w:bCs/>
          <w:sz w:val="24"/>
          <w:szCs w:val="24"/>
        </w:rPr>
      </w:pPr>
      <w:r w:rsidRPr="007D7FCF">
        <w:rPr>
          <w:rFonts w:ascii="Times New Roman" w:hAnsi="Times New Roman" w:cs="Times New Roman"/>
          <w:b/>
          <w:bCs/>
          <w:sz w:val="24"/>
          <w:szCs w:val="24"/>
        </w:rPr>
        <w:t>techninė specifikacija</w:t>
      </w:r>
    </w:p>
    <w:p w14:paraId="7CA0DE1E" w14:textId="77777777" w:rsidR="00640B50" w:rsidRPr="007D7FCF" w:rsidRDefault="00640B50" w:rsidP="00640B50">
      <w:pPr>
        <w:spacing w:after="0" w:line="240" w:lineRule="auto"/>
        <w:jc w:val="center"/>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8374"/>
      </w:tblGrid>
      <w:tr w:rsidR="00640B50" w:rsidRPr="007D7FCF" w14:paraId="1DFBF367" w14:textId="77777777" w:rsidTr="002E46BB">
        <w:trPr>
          <w:trHeight w:hRule="exact" w:val="634"/>
          <w:jc w:val="center"/>
        </w:trPr>
        <w:tc>
          <w:tcPr>
            <w:tcW w:w="562" w:type="dxa"/>
            <w:tcBorders>
              <w:top w:val="single" w:sz="4" w:space="0" w:color="auto"/>
              <w:left w:val="single" w:sz="4" w:space="0" w:color="auto"/>
            </w:tcBorders>
            <w:shd w:val="clear" w:color="auto" w:fill="auto"/>
          </w:tcPr>
          <w:p w14:paraId="427617EA" w14:textId="77777777" w:rsidR="00640B50" w:rsidRPr="007D7FCF" w:rsidRDefault="00640B50" w:rsidP="002E46BB">
            <w:pPr>
              <w:pStyle w:val="Other0"/>
              <w:jc w:val="center"/>
              <w:rPr>
                <w:sz w:val="24"/>
                <w:szCs w:val="24"/>
              </w:rPr>
            </w:pPr>
            <w:r w:rsidRPr="007D7FCF">
              <w:rPr>
                <w:color w:val="000000"/>
                <w:sz w:val="24"/>
                <w:szCs w:val="24"/>
                <w:lang w:eastAsia="lt-LT" w:bidi="lt-LT"/>
              </w:rPr>
              <w:t>1.</w:t>
            </w:r>
          </w:p>
        </w:tc>
        <w:tc>
          <w:tcPr>
            <w:tcW w:w="8374" w:type="dxa"/>
            <w:tcBorders>
              <w:top w:val="single" w:sz="4" w:space="0" w:color="auto"/>
              <w:left w:val="single" w:sz="4" w:space="0" w:color="auto"/>
              <w:right w:val="single" w:sz="4" w:space="0" w:color="auto"/>
            </w:tcBorders>
            <w:shd w:val="clear" w:color="auto" w:fill="auto"/>
          </w:tcPr>
          <w:p w14:paraId="47803EF4" w14:textId="77777777" w:rsidR="00640B50" w:rsidRPr="007D7FCF" w:rsidRDefault="00640B50" w:rsidP="00C31917">
            <w:pPr>
              <w:pStyle w:val="Other0"/>
              <w:spacing w:line="262" w:lineRule="auto"/>
              <w:ind w:left="130" w:right="145"/>
              <w:jc w:val="both"/>
              <w:rPr>
                <w:sz w:val="24"/>
                <w:szCs w:val="24"/>
              </w:rPr>
            </w:pPr>
            <w:r w:rsidRPr="007D7FCF">
              <w:rPr>
                <w:color w:val="000000"/>
                <w:sz w:val="24"/>
                <w:szCs w:val="24"/>
                <w:lang w:eastAsia="lt-LT" w:bidi="lt-LT"/>
              </w:rPr>
              <w:t>Kombinuotas gaisrinis švirkštas (toliau - švirkštas) skirtas valstybinės priešgaisrinės gelbėjimo tarnybos padaliniuose atlikti gaisro gesinimo darbus;</w:t>
            </w:r>
          </w:p>
        </w:tc>
      </w:tr>
      <w:tr w:rsidR="00640B50" w:rsidRPr="007D7FCF" w14:paraId="5025EF82" w14:textId="77777777" w:rsidTr="002E46BB">
        <w:trPr>
          <w:trHeight w:hRule="exact" w:val="560"/>
          <w:jc w:val="center"/>
        </w:trPr>
        <w:tc>
          <w:tcPr>
            <w:tcW w:w="562" w:type="dxa"/>
            <w:tcBorders>
              <w:top w:val="single" w:sz="4" w:space="0" w:color="auto"/>
              <w:left w:val="single" w:sz="4" w:space="0" w:color="auto"/>
            </w:tcBorders>
            <w:shd w:val="clear" w:color="auto" w:fill="auto"/>
          </w:tcPr>
          <w:p w14:paraId="65B58B4F" w14:textId="77777777" w:rsidR="00640B50" w:rsidRPr="007D7FCF" w:rsidRDefault="00640B50" w:rsidP="002E46BB">
            <w:pPr>
              <w:pStyle w:val="Other0"/>
              <w:jc w:val="center"/>
              <w:rPr>
                <w:sz w:val="24"/>
                <w:szCs w:val="24"/>
              </w:rPr>
            </w:pPr>
            <w:r w:rsidRPr="007D7FCF">
              <w:rPr>
                <w:color w:val="000000"/>
                <w:sz w:val="24"/>
                <w:szCs w:val="24"/>
                <w:lang w:eastAsia="lt-LT" w:bidi="lt-LT"/>
              </w:rPr>
              <w:t>2.</w:t>
            </w:r>
          </w:p>
        </w:tc>
        <w:tc>
          <w:tcPr>
            <w:tcW w:w="8374" w:type="dxa"/>
            <w:tcBorders>
              <w:top w:val="single" w:sz="4" w:space="0" w:color="auto"/>
              <w:left w:val="single" w:sz="4" w:space="0" w:color="auto"/>
              <w:right w:val="single" w:sz="4" w:space="0" w:color="auto"/>
            </w:tcBorders>
            <w:shd w:val="clear" w:color="auto" w:fill="auto"/>
          </w:tcPr>
          <w:p w14:paraId="00AE4E30" w14:textId="77777777" w:rsidR="00640B50" w:rsidRPr="007D7FCF" w:rsidRDefault="00640B50" w:rsidP="00C31917">
            <w:pPr>
              <w:pStyle w:val="Other0"/>
              <w:spacing w:after="280" w:line="264" w:lineRule="auto"/>
              <w:ind w:left="130" w:right="145"/>
              <w:jc w:val="both"/>
              <w:rPr>
                <w:sz w:val="24"/>
                <w:szCs w:val="24"/>
              </w:rPr>
            </w:pPr>
            <w:r w:rsidRPr="007D7FCF">
              <w:rPr>
                <w:color w:val="000000"/>
                <w:sz w:val="24"/>
                <w:szCs w:val="24"/>
                <w:lang w:eastAsia="lt-LT" w:bidi="lt-LT"/>
              </w:rPr>
              <w:t>Švirkštas atitinka galiojančio standarto serijos LST EN 15182-2 nurodytiems reikalavimams.</w:t>
            </w:r>
          </w:p>
          <w:p w14:paraId="39FA3DE9" w14:textId="77777777" w:rsidR="00640B50" w:rsidRPr="007D7FCF" w:rsidRDefault="00640B50" w:rsidP="00C31917">
            <w:pPr>
              <w:pStyle w:val="Other0"/>
              <w:spacing w:line="262" w:lineRule="auto"/>
              <w:ind w:left="130" w:right="145"/>
              <w:jc w:val="both"/>
              <w:rPr>
                <w:sz w:val="24"/>
                <w:szCs w:val="24"/>
              </w:rPr>
            </w:pPr>
          </w:p>
        </w:tc>
      </w:tr>
      <w:tr w:rsidR="00640B50" w:rsidRPr="007D7FCF" w14:paraId="0AEABAED" w14:textId="77777777" w:rsidTr="002E46BB">
        <w:trPr>
          <w:trHeight w:hRule="exact" w:val="580"/>
          <w:jc w:val="center"/>
        </w:trPr>
        <w:tc>
          <w:tcPr>
            <w:tcW w:w="562" w:type="dxa"/>
            <w:tcBorders>
              <w:top w:val="single" w:sz="4" w:space="0" w:color="auto"/>
              <w:left w:val="single" w:sz="4" w:space="0" w:color="auto"/>
            </w:tcBorders>
            <w:shd w:val="clear" w:color="auto" w:fill="auto"/>
          </w:tcPr>
          <w:p w14:paraId="5A6227B1" w14:textId="77777777" w:rsidR="00640B50" w:rsidRPr="007D7FCF" w:rsidRDefault="00640B50" w:rsidP="002E46BB">
            <w:pPr>
              <w:pStyle w:val="Other0"/>
              <w:jc w:val="center"/>
              <w:rPr>
                <w:sz w:val="24"/>
                <w:szCs w:val="24"/>
              </w:rPr>
            </w:pPr>
            <w:r w:rsidRPr="007D7FCF">
              <w:rPr>
                <w:color w:val="000000"/>
                <w:sz w:val="24"/>
                <w:szCs w:val="24"/>
                <w:lang w:eastAsia="lt-LT" w:bidi="lt-LT"/>
              </w:rPr>
              <w:t>3.</w:t>
            </w:r>
          </w:p>
        </w:tc>
        <w:tc>
          <w:tcPr>
            <w:tcW w:w="8374" w:type="dxa"/>
            <w:tcBorders>
              <w:top w:val="single" w:sz="4" w:space="0" w:color="auto"/>
              <w:left w:val="single" w:sz="4" w:space="0" w:color="auto"/>
              <w:right w:val="single" w:sz="4" w:space="0" w:color="auto"/>
            </w:tcBorders>
            <w:shd w:val="clear" w:color="auto" w:fill="auto"/>
          </w:tcPr>
          <w:p w14:paraId="02998680" w14:textId="77777777" w:rsidR="00640B50" w:rsidRPr="007D7FCF" w:rsidRDefault="00640B50" w:rsidP="00C31917">
            <w:pPr>
              <w:pStyle w:val="Other0"/>
              <w:spacing w:after="280" w:line="264" w:lineRule="auto"/>
              <w:ind w:left="130" w:right="145"/>
              <w:jc w:val="both"/>
              <w:rPr>
                <w:color w:val="000000"/>
                <w:sz w:val="24"/>
                <w:szCs w:val="24"/>
                <w:lang w:eastAsia="lt-LT" w:bidi="lt-LT"/>
              </w:rPr>
            </w:pPr>
            <w:r w:rsidRPr="007D7FCF">
              <w:rPr>
                <w:color w:val="000000"/>
                <w:sz w:val="24"/>
                <w:szCs w:val="24"/>
                <w:lang w:eastAsia="lt-LT" w:bidi="lt-LT"/>
              </w:rPr>
              <w:t>Švirkšto našumas nuo 250 -330- 500 l/min. intervale ir reguliuojamas 3 fiksavimo pozicijose.</w:t>
            </w:r>
          </w:p>
          <w:p w14:paraId="56C97DC4" w14:textId="77777777" w:rsidR="00640B50" w:rsidRPr="007D7FCF" w:rsidRDefault="00640B50" w:rsidP="00C31917">
            <w:pPr>
              <w:pStyle w:val="Other0"/>
              <w:spacing w:line="264" w:lineRule="auto"/>
              <w:ind w:left="130" w:right="145"/>
              <w:jc w:val="both"/>
              <w:rPr>
                <w:sz w:val="24"/>
                <w:szCs w:val="24"/>
              </w:rPr>
            </w:pPr>
          </w:p>
        </w:tc>
      </w:tr>
      <w:tr w:rsidR="00640B50" w:rsidRPr="007D7FCF" w14:paraId="4D10836F" w14:textId="77777777" w:rsidTr="002E46BB">
        <w:trPr>
          <w:trHeight w:hRule="exact" w:val="561"/>
          <w:jc w:val="center"/>
        </w:trPr>
        <w:tc>
          <w:tcPr>
            <w:tcW w:w="562" w:type="dxa"/>
            <w:tcBorders>
              <w:top w:val="single" w:sz="4" w:space="0" w:color="auto"/>
              <w:left w:val="single" w:sz="4" w:space="0" w:color="auto"/>
              <w:bottom w:val="single" w:sz="4" w:space="0" w:color="auto"/>
            </w:tcBorders>
            <w:shd w:val="clear" w:color="auto" w:fill="auto"/>
          </w:tcPr>
          <w:p w14:paraId="6A11BDBC" w14:textId="77777777" w:rsidR="00640B50" w:rsidRPr="007D7FCF" w:rsidRDefault="00640B50" w:rsidP="002E46BB">
            <w:pPr>
              <w:pStyle w:val="Other0"/>
              <w:jc w:val="center"/>
              <w:rPr>
                <w:sz w:val="24"/>
                <w:szCs w:val="24"/>
              </w:rPr>
            </w:pPr>
            <w:r w:rsidRPr="007D7FCF">
              <w:rPr>
                <w:color w:val="000000"/>
                <w:sz w:val="24"/>
                <w:szCs w:val="24"/>
                <w:lang w:eastAsia="lt-LT" w:bidi="lt-LT"/>
              </w:rPr>
              <w:t>4.</w:t>
            </w:r>
          </w:p>
        </w:tc>
        <w:tc>
          <w:tcPr>
            <w:tcW w:w="8374" w:type="dxa"/>
            <w:tcBorders>
              <w:top w:val="single" w:sz="4" w:space="0" w:color="auto"/>
              <w:left w:val="single" w:sz="4" w:space="0" w:color="auto"/>
              <w:bottom w:val="single" w:sz="4" w:space="0" w:color="auto"/>
              <w:right w:val="single" w:sz="4" w:space="0" w:color="auto"/>
            </w:tcBorders>
            <w:shd w:val="clear" w:color="auto" w:fill="auto"/>
          </w:tcPr>
          <w:p w14:paraId="45A8B282" w14:textId="77777777" w:rsidR="00640B50" w:rsidRPr="007D7FCF" w:rsidRDefault="00640B50" w:rsidP="00C31917">
            <w:pPr>
              <w:pStyle w:val="Other0"/>
              <w:spacing w:after="280" w:line="262" w:lineRule="auto"/>
              <w:ind w:left="130" w:right="145"/>
              <w:jc w:val="both"/>
              <w:rPr>
                <w:sz w:val="24"/>
                <w:szCs w:val="24"/>
              </w:rPr>
            </w:pPr>
            <w:r w:rsidRPr="007D7FCF">
              <w:rPr>
                <w:color w:val="000000"/>
                <w:sz w:val="24"/>
                <w:szCs w:val="24"/>
                <w:lang w:eastAsia="lt-LT" w:bidi="lt-LT"/>
              </w:rPr>
              <w:t>Švirkštas turi galimybę reguliuoti vandens srovę į išskleistą ir vientisą (išpurslintą ir kompaktinę).</w:t>
            </w:r>
          </w:p>
          <w:p w14:paraId="73D4FD90" w14:textId="77777777" w:rsidR="00640B50" w:rsidRPr="007D7FCF" w:rsidRDefault="00640B50" w:rsidP="00C31917">
            <w:pPr>
              <w:pStyle w:val="Other0"/>
              <w:spacing w:line="264" w:lineRule="auto"/>
              <w:ind w:left="130" w:right="145"/>
              <w:jc w:val="both"/>
              <w:rPr>
                <w:sz w:val="24"/>
                <w:szCs w:val="24"/>
              </w:rPr>
            </w:pPr>
          </w:p>
        </w:tc>
      </w:tr>
      <w:tr w:rsidR="00640B50" w:rsidRPr="007D7FCF" w14:paraId="1205FA06" w14:textId="77777777" w:rsidTr="002E46BB">
        <w:trPr>
          <w:trHeight w:hRule="exact" w:val="415"/>
          <w:jc w:val="center"/>
        </w:trPr>
        <w:tc>
          <w:tcPr>
            <w:tcW w:w="562" w:type="dxa"/>
            <w:tcBorders>
              <w:top w:val="single" w:sz="4" w:space="0" w:color="auto"/>
              <w:left w:val="single" w:sz="4" w:space="0" w:color="auto"/>
            </w:tcBorders>
            <w:shd w:val="clear" w:color="auto" w:fill="auto"/>
          </w:tcPr>
          <w:p w14:paraId="0D8F1890" w14:textId="77777777" w:rsidR="00640B50" w:rsidRPr="007D7FCF" w:rsidRDefault="00640B50" w:rsidP="002E46BB">
            <w:pPr>
              <w:pStyle w:val="Other0"/>
              <w:jc w:val="center"/>
              <w:rPr>
                <w:sz w:val="24"/>
                <w:szCs w:val="24"/>
              </w:rPr>
            </w:pPr>
            <w:r w:rsidRPr="007D7FCF">
              <w:rPr>
                <w:sz w:val="24"/>
                <w:szCs w:val="24"/>
              </w:rPr>
              <w:br w:type="page"/>
            </w:r>
            <w:r w:rsidRPr="007D7FCF">
              <w:rPr>
                <w:color w:val="000000"/>
                <w:sz w:val="24"/>
                <w:szCs w:val="24"/>
                <w:lang w:eastAsia="lt-LT" w:bidi="lt-LT"/>
              </w:rPr>
              <w:t>5.</w:t>
            </w:r>
          </w:p>
        </w:tc>
        <w:tc>
          <w:tcPr>
            <w:tcW w:w="8374" w:type="dxa"/>
            <w:tcBorders>
              <w:top w:val="single" w:sz="4" w:space="0" w:color="auto"/>
              <w:left w:val="single" w:sz="4" w:space="0" w:color="auto"/>
              <w:right w:val="single" w:sz="4" w:space="0" w:color="auto"/>
            </w:tcBorders>
            <w:shd w:val="clear" w:color="auto" w:fill="auto"/>
          </w:tcPr>
          <w:p w14:paraId="45ADFA9E" w14:textId="77777777" w:rsidR="00640B50" w:rsidRPr="007D7FCF" w:rsidRDefault="00640B50" w:rsidP="00C31917">
            <w:pPr>
              <w:pStyle w:val="Other0"/>
              <w:spacing w:after="260" w:line="264" w:lineRule="auto"/>
              <w:ind w:left="130" w:right="145"/>
              <w:jc w:val="both"/>
              <w:rPr>
                <w:sz w:val="24"/>
                <w:szCs w:val="24"/>
              </w:rPr>
            </w:pPr>
            <w:r w:rsidRPr="007D7FCF">
              <w:rPr>
                <w:color w:val="000000"/>
                <w:sz w:val="24"/>
                <w:szCs w:val="24"/>
                <w:lang w:eastAsia="lt-LT" w:bidi="lt-LT"/>
              </w:rPr>
              <w:t>Švirkštai turi rankeną, uždarymo/atidarymo čiaupą.</w:t>
            </w:r>
          </w:p>
          <w:p w14:paraId="3E7462FB" w14:textId="77777777" w:rsidR="00640B50" w:rsidRPr="007D7FCF" w:rsidRDefault="00640B50" w:rsidP="00C31917">
            <w:pPr>
              <w:pStyle w:val="Other0"/>
              <w:spacing w:line="262" w:lineRule="auto"/>
              <w:ind w:left="130" w:right="145"/>
              <w:jc w:val="both"/>
              <w:rPr>
                <w:sz w:val="24"/>
                <w:szCs w:val="24"/>
              </w:rPr>
            </w:pPr>
          </w:p>
        </w:tc>
      </w:tr>
      <w:tr w:rsidR="00640B50" w:rsidRPr="007D7FCF" w14:paraId="08FF5851" w14:textId="77777777" w:rsidTr="002E46BB">
        <w:trPr>
          <w:trHeight w:hRule="exact" w:val="423"/>
          <w:jc w:val="center"/>
        </w:trPr>
        <w:tc>
          <w:tcPr>
            <w:tcW w:w="562" w:type="dxa"/>
            <w:tcBorders>
              <w:top w:val="single" w:sz="4" w:space="0" w:color="auto"/>
              <w:left w:val="single" w:sz="4" w:space="0" w:color="auto"/>
            </w:tcBorders>
            <w:shd w:val="clear" w:color="auto" w:fill="auto"/>
          </w:tcPr>
          <w:p w14:paraId="0A556C8F" w14:textId="77777777" w:rsidR="00640B50" w:rsidRPr="007D7FCF" w:rsidRDefault="00640B50" w:rsidP="002E46BB">
            <w:pPr>
              <w:pStyle w:val="Other0"/>
              <w:jc w:val="center"/>
              <w:rPr>
                <w:sz w:val="24"/>
                <w:szCs w:val="24"/>
              </w:rPr>
            </w:pPr>
            <w:r w:rsidRPr="007D7FCF">
              <w:rPr>
                <w:color w:val="000000"/>
                <w:sz w:val="24"/>
                <w:szCs w:val="24"/>
                <w:lang w:eastAsia="lt-LT" w:bidi="lt-LT"/>
              </w:rPr>
              <w:t>6.</w:t>
            </w:r>
          </w:p>
        </w:tc>
        <w:tc>
          <w:tcPr>
            <w:tcW w:w="8374" w:type="dxa"/>
            <w:tcBorders>
              <w:top w:val="single" w:sz="4" w:space="0" w:color="auto"/>
              <w:left w:val="single" w:sz="4" w:space="0" w:color="auto"/>
              <w:right w:val="single" w:sz="4" w:space="0" w:color="auto"/>
            </w:tcBorders>
            <w:shd w:val="clear" w:color="auto" w:fill="auto"/>
          </w:tcPr>
          <w:p w14:paraId="0A325C28" w14:textId="77777777" w:rsidR="00640B50" w:rsidRPr="007D7FCF" w:rsidRDefault="00640B50" w:rsidP="00C31917">
            <w:pPr>
              <w:pStyle w:val="Other0"/>
              <w:spacing w:after="280" w:line="257" w:lineRule="auto"/>
              <w:ind w:left="130" w:right="145"/>
              <w:jc w:val="both"/>
              <w:rPr>
                <w:sz w:val="24"/>
                <w:szCs w:val="24"/>
              </w:rPr>
            </w:pPr>
            <w:r w:rsidRPr="007D7FCF">
              <w:rPr>
                <w:color w:val="000000"/>
                <w:sz w:val="24"/>
                <w:szCs w:val="24"/>
                <w:lang w:eastAsia="lt-LT" w:bidi="lt-LT"/>
              </w:rPr>
              <w:t>Švirkšto vandens išmetimas formuojamas besisukančiais krumpliais („Turbo“ antgalis).</w:t>
            </w:r>
          </w:p>
          <w:p w14:paraId="49061278" w14:textId="77777777" w:rsidR="00640B50" w:rsidRPr="007D7FCF" w:rsidRDefault="00640B50" w:rsidP="00C31917">
            <w:pPr>
              <w:pStyle w:val="Other0"/>
              <w:spacing w:line="264" w:lineRule="auto"/>
              <w:ind w:left="130" w:right="145"/>
              <w:jc w:val="both"/>
              <w:rPr>
                <w:sz w:val="24"/>
                <w:szCs w:val="24"/>
              </w:rPr>
            </w:pPr>
          </w:p>
        </w:tc>
      </w:tr>
      <w:tr w:rsidR="00640B50" w:rsidRPr="007D7FCF" w14:paraId="4FE6F544" w14:textId="77777777" w:rsidTr="002E46BB">
        <w:trPr>
          <w:trHeight w:hRule="exact" w:val="417"/>
          <w:jc w:val="center"/>
        </w:trPr>
        <w:tc>
          <w:tcPr>
            <w:tcW w:w="562" w:type="dxa"/>
            <w:tcBorders>
              <w:top w:val="single" w:sz="4" w:space="0" w:color="auto"/>
              <w:left w:val="single" w:sz="4" w:space="0" w:color="auto"/>
            </w:tcBorders>
            <w:shd w:val="clear" w:color="auto" w:fill="auto"/>
          </w:tcPr>
          <w:p w14:paraId="46EBE348" w14:textId="77777777" w:rsidR="00640B50" w:rsidRPr="007D7FCF" w:rsidRDefault="00640B50" w:rsidP="002E46BB">
            <w:pPr>
              <w:pStyle w:val="Other0"/>
              <w:jc w:val="center"/>
              <w:rPr>
                <w:sz w:val="24"/>
                <w:szCs w:val="24"/>
              </w:rPr>
            </w:pPr>
            <w:r w:rsidRPr="007D7FCF">
              <w:rPr>
                <w:color w:val="000000"/>
                <w:sz w:val="24"/>
                <w:szCs w:val="24"/>
                <w:lang w:eastAsia="lt-LT" w:bidi="lt-LT"/>
              </w:rPr>
              <w:t>7.</w:t>
            </w:r>
          </w:p>
        </w:tc>
        <w:tc>
          <w:tcPr>
            <w:tcW w:w="8374" w:type="dxa"/>
            <w:tcBorders>
              <w:top w:val="single" w:sz="4" w:space="0" w:color="auto"/>
              <w:left w:val="single" w:sz="4" w:space="0" w:color="auto"/>
              <w:right w:val="single" w:sz="4" w:space="0" w:color="auto"/>
            </w:tcBorders>
            <w:shd w:val="clear" w:color="auto" w:fill="auto"/>
          </w:tcPr>
          <w:p w14:paraId="627B2269" w14:textId="77777777" w:rsidR="00640B50" w:rsidRPr="007D7FCF" w:rsidRDefault="00640B50" w:rsidP="00C31917">
            <w:pPr>
              <w:pStyle w:val="Other0"/>
              <w:spacing w:after="260" w:line="266" w:lineRule="auto"/>
              <w:ind w:left="130" w:right="145"/>
              <w:jc w:val="both"/>
              <w:rPr>
                <w:sz w:val="24"/>
                <w:szCs w:val="24"/>
              </w:rPr>
            </w:pPr>
            <w:r w:rsidRPr="007D7FCF">
              <w:rPr>
                <w:color w:val="000000"/>
                <w:sz w:val="24"/>
                <w:szCs w:val="24"/>
                <w:lang w:eastAsia="lt-LT" w:bidi="lt-LT"/>
              </w:rPr>
              <w:t>Švirkštas turi sujungimo mova STORZ* C52.</w:t>
            </w:r>
          </w:p>
          <w:p w14:paraId="28E40D82" w14:textId="77777777" w:rsidR="00640B50" w:rsidRPr="007D7FCF" w:rsidRDefault="00640B50" w:rsidP="00C31917">
            <w:pPr>
              <w:pStyle w:val="Other0"/>
              <w:spacing w:line="264" w:lineRule="auto"/>
              <w:ind w:left="130" w:right="145"/>
              <w:jc w:val="both"/>
              <w:rPr>
                <w:sz w:val="24"/>
                <w:szCs w:val="24"/>
              </w:rPr>
            </w:pPr>
          </w:p>
        </w:tc>
      </w:tr>
      <w:tr w:rsidR="00640B50" w:rsidRPr="007D7FCF" w14:paraId="23492A71" w14:textId="77777777" w:rsidTr="002E46BB">
        <w:trPr>
          <w:trHeight w:hRule="exact" w:val="430"/>
          <w:jc w:val="center"/>
        </w:trPr>
        <w:tc>
          <w:tcPr>
            <w:tcW w:w="562" w:type="dxa"/>
            <w:tcBorders>
              <w:top w:val="single" w:sz="4" w:space="0" w:color="auto"/>
              <w:left w:val="single" w:sz="4" w:space="0" w:color="auto"/>
            </w:tcBorders>
            <w:shd w:val="clear" w:color="auto" w:fill="auto"/>
          </w:tcPr>
          <w:p w14:paraId="6A5BFEA7" w14:textId="77777777" w:rsidR="00640B50" w:rsidRPr="007D7FCF" w:rsidRDefault="00640B50" w:rsidP="002E46BB">
            <w:pPr>
              <w:pStyle w:val="Other0"/>
              <w:jc w:val="center"/>
              <w:rPr>
                <w:sz w:val="24"/>
                <w:szCs w:val="24"/>
              </w:rPr>
            </w:pPr>
            <w:r w:rsidRPr="007D7FCF">
              <w:rPr>
                <w:color w:val="000000"/>
                <w:sz w:val="24"/>
                <w:szCs w:val="24"/>
                <w:lang w:eastAsia="lt-LT" w:bidi="lt-LT"/>
              </w:rPr>
              <w:t>8.</w:t>
            </w:r>
          </w:p>
        </w:tc>
        <w:tc>
          <w:tcPr>
            <w:tcW w:w="8374" w:type="dxa"/>
            <w:tcBorders>
              <w:top w:val="single" w:sz="4" w:space="0" w:color="auto"/>
              <w:left w:val="single" w:sz="4" w:space="0" w:color="auto"/>
              <w:right w:val="single" w:sz="4" w:space="0" w:color="auto"/>
            </w:tcBorders>
            <w:shd w:val="clear" w:color="auto" w:fill="auto"/>
          </w:tcPr>
          <w:p w14:paraId="66453B69" w14:textId="77777777" w:rsidR="00640B50" w:rsidRPr="007D7FCF" w:rsidRDefault="00640B50" w:rsidP="00C31917">
            <w:pPr>
              <w:pStyle w:val="Other0"/>
              <w:spacing w:after="280" w:line="266" w:lineRule="auto"/>
              <w:ind w:left="130" w:right="145"/>
              <w:jc w:val="both"/>
              <w:rPr>
                <w:sz w:val="24"/>
                <w:szCs w:val="24"/>
              </w:rPr>
            </w:pPr>
            <w:r w:rsidRPr="007D7FCF">
              <w:rPr>
                <w:color w:val="000000"/>
                <w:sz w:val="24"/>
                <w:szCs w:val="24"/>
                <w:lang w:eastAsia="lt-LT" w:bidi="lt-LT"/>
              </w:rPr>
              <w:t>Švirkštas turi pridedamą oro - putų antgalį, žemo kartotinumo putoms formuoti.</w:t>
            </w:r>
          </w:p>
          <w:p w14:paraId="090516D2" w14:textId="77777777" w:rsidR="00640B50" w:rsidRPr="007D7FCF" w:rsidRDefault="00640B50" w:rsidP="00C31917">
            <w:pPr>
              <w:pStyle w:val="Other0"/>
              <w:spacing w:line="264" w:lineRule="auto"/>
              <w:ind w:left="130" w:right="145"/>
              <w:jc w:val="both"/>
              <w:rPr>
                <w:sz w:val="24"/>
                <w:szCs w:val="24"/>
              </w:rPr>
            </w:pPr>
          </w:p>
        </w:tc>
      </w:tr>
      <w:tr w:rsidR="00640B50" w:rsidRPr="007D7FCF" w14:paraId="6976FE40" w14:textId="77777777" w:rsidTr="002E46BB">
        <w:trPr>
          <w:trHeight w:hRule="exact" w:val="404"/>
          <w:jc w:val="center"/>
        </w:trPr>
        <w:tc>
          <w:tcPr>
            <w:tcW w:w="562" w:type="dxa"/>
            <w:tcBorders>
              <w:top w:val="single" w:sz="4" w:space="0" w:color="auto"/>
              <w:left w:val="single" w:sz="4" w:space="0" w:color="auto"/>
            </w:tcBorders>
            <w:shd w:val="clear" w:color="auto" w:fill="auto"/>
          </w:tcPr>
          <w:p w14:paraId="48EDF4B6" w14:textId="77777777" w:rsidR="00640B50" w:rsidRPr="007D7FCF" w:rsidRDefault="00640B50" w:rsidP="002E46BB">
            <w:pPr>
              <w:pStyle w:val="Other0"/>
              <w:jc w:val="center"/>
              <w:rPr>
                <w:sz w:val="24"/>
                <w:szCs w:val="24"/>
              </w:rPr>
            </w:pPr>
            <w:r w:rsidRPr="007D7FCF">
              <w:rPr>
                <w:color w:val="000000"/>
                <w:sz w:val="24"/>
                <w:szCs w:val="24"/>
                <w:lang w:eastAsia="lt-LT" w:bidi="lt-LT"/>
              </w:rPr>
              <w:t>9.</w:t>
            </w:r>
          </w:p>
        </w:tc>
        <w:tc>
          <w:tcPr>
            <w:tcW w:w="8374" w:type="dxa"/>
            <w:tcBorders>
              <w:top w:val="single" w:sz="4" w:space="0" w:color="auto"/>
              <w:left w:val="single" w:sz="4" w:space="0" w:color="auto"/>
              <w:right w:val="single" w:sz="4" w:space="0" w:color="auto"/>
            </w:tcBorders>
            <w:shd w:val="clear" w:color="auto" w:fill="auto"/>
          </w:tcPr>
          <w:p w14:paraId="6BD1C4C7" w14:textId="77777777" w:rsidR="00640B50" w:rsidRPr="007D7FCF" w:rsidRDefault="00640B50" w:rsidP="00C31917">
            <w:pPr>
              <w:pStyle w:val="Other0"/>
              <w:spacing w:line="266" w:lineRule="auto"/>
              <w:ind w:left="130" w:right="145"/>
              <w:jc w:val="both"/>
              <w:rPr>
                <w:sz w:val="24"/>
                <w:szCs w:val="24"/>
              </w:rPr>
            </w:pPr>
            <w:r w:rsidRPr="007D7FCF">
              <w:rPr>
                <w:color w:val="000000"/>
                <w:sz w:val="24"/>
                <w:szCs w:val="24"/>
                <w:lang w:eastAsia="lt-LT" w:bidi="lt-LT"/>
              </w:rPr>
              <w:t>Su švirkštu komplektuojamas vienas atsarginis sukamasis krumplys.</w:t>
            </w:r>
          </w:p>
        </w:tc>
      </w:tr>
      <w:tr w:rsidR="00640B50" w:rsidRPr="007D7FCF" w14:paraId="34BC87AB" w14:textId="77777777" w:rsidTr="002E46BB">
        <w:trPr>
          <w:trHeight w:hRule="exact" w:val="398"/>
          <w:jc w:val="center"/>
        </w:trPr>
        <w:tc>
          <w:tcPr>
            <w:tcW w:w="562" w:type="dxa"/>
            <w:tcBorders>
              <w:top w:val="single" w:sz="4" w:space="0" w:color="auto"/>
              <w:left w:val="single" w:sz="4" w:space="0" w:color="auto"/>
              <w:bottom w:val="single" w:sz="4" w:space="0" w:color="auto"/>
            </w:tcBorders>
            <w:shd w:val="clear" w:color="auto" w:fill="auto"/>
          </w:tcPr>
          <w:p w14:paraId="1504D61D" w14:textId="77777777" w:rsidR="00640B50" w:rsidRPr="007D7FCF" w:rsidRDefault="00640B50" w:rsidP="002E46BB">
            <w:pPr>
              <w:pStyle w:val="Other0"/>
              <w:jc w:val="center"/>
              <w:rPr>
                <w:sz w:val="24"/>
                <w:szCs w:val="24"/>
              </w:rPr>
            </w:pPr>
            <w:r w:rsidRPr="007D7FCF">
              <w:rPr>
                <w:color w:val="000000"/>
                <w:sz w:val="24"/>
                <w:szCs w:val="24"/>
                <w:lang w:eastAsia="lt-LT" w:bidi="lt-LT"/>
              </w:rPr>
              <w:t>10.</w:t>
            </w:r>
          </w:p>
        </w:tc>
        <w:tc>
          <w:tcPr>
            <w:tcW w:w="8374" w:type="dxa"/>
            <w:tcBorders>
              <w:top w:val="single" w:sz="4" w:space="0" w:color="auto"/>
              <w:left w:val="single" w:sz="4" w:space="0" w:color="auto"/>
              <w:bottom w:val="single" w:sz="4" w:space="0" w:color="auto"/>
              <w:right w:val="single" w:sz="4" w:space="0" w:color="auto"/>
            </w:tcBorders>
            <w:shd w:val="clear" w:color="auto" w:fill="auto"/>
          </w:tcPr>
          <w:p w14:paraId="7596C97C" w14:textId="77777777" w:rsidR="00640B50" w:rsidRPr="007D7FCF" w:rsidRDefault="00640B50" w:rsidP="00C31917">
            <w:pPr>
              <w:pStyle w:val="Other0"/>
              <w:spacing w:line="266" w:lineRule="auto"/>
              <w:ind w:left="130" w:right="145"/>
              <w:jc w:val="both"/>
              <w:rPr>
                <w:sz w:val="24"/>
                <w:szCs w:val="24"/>
              </w:rPr>
            </w:pPr>
            <w:r w:rsidRPr="007D7FCF">
              <w:rPr>
                <w:color w:val="000000"/>
                <w:sz w:val="24"/>
                <w:szCs w:val="24"/>
                <w:lang w:eastAsia="lt-LT" w:bidi="lt-LT"/>
              </w:rPr>
              <w:t>Švirkštui suteikta 24 mėnesių garantija.</w:t>
            </w:r>
          </w:p>
        </w:tc>
      </w:tr>
    </w:tbl>
    <w:p w14:paraId="415B0411" w14:textId="3E0D33E7" w:rsidR="00114C5D" w:rsidRDefault="00640B50" w:rsidP="005D3F5F">
      <w:pPr>
        <w:spacing w:after="0" w:line="240" w:lineRule="auto"/>
        <w:jc w:val="center"/>
      </w:pPr>
      <w:r w:rsidRPr="007D7FCF">
        <w:rPr>
          <w:rFonts w:ascii="Times New Roman" w:hAnsi="Times New Roman" w:cs="Times New Roman"/>
          <w:sz w:val="24"/>
          <w:szCs w:val="24"/>
        </w:rPr>
        <w:t>___________</w:t>
      </w:r>
    </w:p>
    <w:sectPr w:rsidR="00114C5D" w:rsidSect="00774F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30FB9" w14:textId="77777777" w:rsidR="00F35737" w:rsidRDefault="00F35737">
      <w:pPr>
        <w:spacing w:after="0" w:line="240" w:lineRule="auto"/>
      </w:pPr>
      <w:r>
        <w:separator/>
      </w:r>
    </w:p>
  </w:endnote>
  <w:endnote w:type="continuationSeparator" w:id="0">
    <w:p w14:paraId="70A8F04C" w14:textId="77777777" w:rsidR="00F35737" w:rsidRDefault="00F35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4D441" w14:textId="77777777" w:rsidR="00F35737" w:rsidRDefault="00F35737">
      <w:pPr>
        <w:spacing w:after="0" w:line="240" w:lineRule="auto"/>
      </w:pPr>
      <w:r>
        <w:separator/>
      </w:r>
    </w:p>
  </w:footnote>
  <w:footnote w:type="continuationSeparator" w:id="0">
    <w:p w14:paraId="43074EEA" w14:textId="77777777" w:rsidR="00F35737" w:rsidRDefault="00F35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109785"/>
      <w:docPartObj>
        <w:docPartGallery w:val="Page Numbers (Top of Page)"/>
        <w:docPartUnique/>
      </w:docPartObj>
    </w:sdtPr>
    <w:sdtContent>
      <w:p w14:paraId="2C50A8B3" w14:textId="77777777" w:rsidR="00774F13" w:rsidRDefault="00000000">
        <w:pPr>
          <w:pStyle w:val="Antrats"/>
          <w:jc w:val="center"/>
        </w:pPr>
        <w:r w:rsidRPr="00774F13">
          <w:rPr>
            <w:rFonts w:ascii="Times New Roman" w:hAnsi="Times New Roman" w:cs="Times New Roman"/>
            <w:sz w:val="16"/>
            <w:szCs w:val="16"/>
          </w:rPr>
          <w:fldChar w:fldCharType="begin"/>
        </w:r>
        <w:r w:rsidRPr="00774F13">
          <w:rPr>
            <w:rFonts w:ascii="Times New Roman" w:hAnsi="Times New Roman" w:cs="Times New Roman"/>
            <w:sz w:val="16"/>
            <w:szCs w:val="16"/>
          </w:rPr>
          <w:instrText>PAGE   \* MERGEFORMAT</w:instrText>
        </w:r>
        <w:r w:rsidRPr="00774F13">
          <w:rPr>
            <w:rFonts w:ascii="Times New Roman" w:hAnsi="Times New Roman" w:cs="Times New Roman"/>
            <w:sz w:val="16"/>
            <w:szCs w:val="16"/>
          </w:rPr>
          <w:fldChar w:fldCharType="separate"/>
        </w:r>
        <w:r w:rsidRPr="00774F13">
          <w:rPr>
            <w:rFonts w:ascii="Times New Roman" w:hAnsi="Times New Roman" w:cs="Times New Roman"/>
            <w:sz w:val="16"/>
            <w:szCs w:val="16"/>
          </w:rPr>
          <w:t>2</w:t>
        </w:r>
        <w:r w:rsidRPr="00774F13">
          <w:rPr>
            <w:rFonts w:ascii="Times New Roman" w:hAnsi="Times New Roman" w:cs="Times New Roman"/>
            <w:sz w:val="16"/>
            <w:szCs w:val="16"/>
          </w:rPr>
          <w:fldChar w:fldCharType="end"/>
        </w:r>
      </w:p>
    </w:sdtContent>
  </w:sdt>
  <w:p w14:paraId="2D649EFD" w14:textId="77777777" w:rsidR="00774F13"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92582"/>
    <w:multiLevelType w:val="multilevel"/>
    <w:tmpl w:val="61126174"/>
    <w:lvl w:ilvl="0">
      <w:start w:val="5"/>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num w:numId="1" w16cid:durableId="138825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B50"/>
    <w:rsid w:val="00114C5D"/>
    <w:rsid w:val="00176507"/>
    <w:rsid w:val="00330E33"/>
    <w:rsid w:val="00375BC1"/>
    <w:rsid w:val="004A4378"/>
    <w:rsid w:val="005D3F5F"/>
    <w:rsid w:val="00640B50"/>
    <w:rsid w:val="007A7911"/>
    <w:rsid w:val="00835E6A"/>
    <w:rsid w:val="009B38B6"/>
    <w:rsid w:val="00A6064E"/>
    <w:rsid w:val="00B61CAB"/>
    <w:rsid w:val="00C31917"/>
    <w:rsid w:val="00D122C4"/>
    <w:rsid w:val="00D64CE4"/>
    <w:rsid w:val="00F35737"/>
    <w:rsid w:val="00FD1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FE7E"/>
  <w15:chartTrackingRefBased/>
  <w15:docId w15:val="{4D70F5A2-7A25-4907-8000-56A56990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0B5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40B50"/>
    <w:rPr>
      <w:color w:val="0000FF"/>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640B50"/>
    <w:pPr>
      <w:spacing w:after="200" w:line="276"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640B50"/>
    <w:rPr>
      <w:rFonts w:ascii="Times New Roman" w:eastAsia="Calibri" w:hAnsi="Times New Roman" w:cs="Times New Roman"/>
      <w:sz w:val="24"/>
    </w:rPr>
  </w:style>
  <w:style w:type="paragraph" w:customStyle="1" w:styleId="Default">
    <w:name w:val="Default"/>
    <w:qFormat/>
    <w:rsid w:val="00640B5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39"/>
    <w:rsid w:val="00640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640B50"/>
    <w:rPr>
      <w:rFonts w:ascii="Times New Roman" w:eastAsia="Times New Roman" w:hAnsi="Times New Roman" w:cs="Times New Roman"/>
    </w:rPr>
  </w:style>
  <w:style w:type="paragraph" w:customStyle="1" w:styleId="Other0">
    <w:name w:val="Other"/>
    <w:basedOn w:val="prastasis"/>
    <w:link w:val="Other"/>
    <w:rsid w:val="00640B50"/>
    <w:pPr>
      <w:widowControl w:val="0"/>
      <w:spacing w:after="0" w:line="240" w:lineRule="auto"/>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rsid w:val="00640B50"/>
    <w:rPr>
      <w:rFonts w:ascii="Times New Roman" w:eastAsia="Times New Roman" w:hAnsi="Times New Roman" w:cs="Times New Roman"/>
    </w:rPr>
  </w:style>
  <w:style w:type="paragraph" w:styleId="Pagrindinistekstas">
    <w:name w:val="Body Text"/>
    <w:basedOn w:val="prastasis"/>
    <w:link w:val="PagrindinistekstasDiagrama"/>
    <w:qFormat/>
    <w:rsid w:val="00640B50"/>
    <w:pPr>
      <w:widowControl w:val="0"/>
      <w:spacing w:after="0" w:line="240" w:lineRule="auto"/>
      <w:ind w:firstLine="400"/>
      <w:jc w:val="both"/>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640B50"/>
  </w:style>
  <w:style w:type="paragraph" w:styleId="Antrats">
    <w:name w:val="header"/>
    <w:basedOn w:val="prastasis"/>
    <w:link w:val="AntratsDiagrama"/>
    <w:uiPriority w:val="99"/>
    <w:unhideWhenUsed/>
    <w:rsid w:val="00640B5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40B50"/>
  </w:style>
  <w:style w:type="table" w:styleId="Lentelstinklelis">
    <w:name w:val="Table Grid"/>
    <w:basedOn w:val="prastojilentel"/>
    <w:uiPriority w:val="39"/>
    <w:rsid w:val="00640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saugusnam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18</Pages>
  <Words>35028</Words>
  <Characters>19967</Characters>
  <Application>Microsoft Office Word</Application>
  <DocSecurity>0</DocSecurity>
  <Lines>166</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Motiejūnas</dc:creator>
  <cp:keywords/>
  <dc:description/>
  <cp:lastModifiedBy>Iligija Vaščiūnienė</cp:lastModifiedBy>
  <cp:revision>12</cp:revision>
  <dcterms:created xsi:type="dcterms:W3CDTF">2022-09-28T12:18:00Z</dcterms:created>
  <dcterms:modified xsi:type="dcterms:W3CDTF">2022-10-12T15:15:00Z</dcterms:modified>
</cp:coreProperties>
</file>