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5D29" w14:textId="77777777" w:rsidR="003A5427" w:rsidRDefault="002628B8" w:rsidP="00282CC5">
      <w:pPr>
        <w:suppressAutoHyphens/>
        <w:autoSpaceDN w:val="0"/>
        <w:jc w:val="center"/>
        <w:textAlignment w:val="baseline"/>
        <w:rPr>
          <w:b/>
        </w:rPr>
      </w:pPr>
      <w:r w:rsidRPr="009255B0">
        <w:rPr>
          <w:b/>
        </w:rPr>
        <w:t>SUSITARIMAS</w:t>
      </w:r>
    </w:p>
    <w:p w14:paraId="40270189" w14:textId="7C53554F" w:rsidR="00682730" w:rsidRPr="009255B0" w:rsidRDefault="002628B8" w:rsidP="00282CC5">
      <w:pPr>
        <w:suppressAutoHyphens/>
        <w:autoSpaceDN w:val="0"/>
        <w:jc w:val="center"/>
        <w:textAlignment w:val="baseline"/>
        <w:rPr>
          <w:b/>
          <w:lang w:eastAsia="en-US"/>
        </w:rPr>
      </w:pPr>
      <w:r w:rsidRPr="009255B0">
        <w:rPr>
          <w:b/>
        </w:rPr>
        <w:t xml:space="preserve">DĖL </w:t>
      </w:r>
      <w:r w:rsidR="00C506C2" w:rsidRPr="009255B0">
        <w:rPr>
          <w:b/>
        </w:rPr>
        <w:t>20</w:t>
      </w:r>
      <w:r w:rsidR="008C3082" w:rsidRPr="009255B0">
        <w:rPr>
          <w:b/>
        </w:rPr>
        <w:t>2</w:t>
      </w:r>
      <w:r w:rsidR="00184983">
        <w:rPr>
          <w:b/>
        </w:rPr>
        <w:t>2</w:t>
      </w:r>
      <w:r w:rsidR="00C506C2" w:rsidRPr="009255B0">
        <w:rPr>
          <w:b/>
        </w:rPr>
        <w:t xml:space="preserve"> M.</w:t>
      </w:r>
      <w:r w:rsidR="00D541A4">
        <w:rPr>
          <w:b/>
        </w:rPr>
        <w:t xml:space="preserve"> KOVO</w:t>
      </w:r>
      <w:r w:rsidR="00694862" w:rsidRPr="009255B0">
        <w:rPr>
          <w:b/>
        </w:rPr>
        <w:t xml:space="preserve"> </w:t>
      </w:r>
      <w:r w:rsidR="00D541A4">
        <w:rPr>
          <w:b/>
        </w:rPr>
        <w:t>31</w:t>
      </w:r>
      <w:r w:rsidR="00C506C2" w:rsidRPr="009255B0">
        <w:rPr>
          <w:b/>
        </w:rPr>
        <w:t xml:space="preserve"> </w:t>
      </w:r>
      <w:r w:rsidR="00FD0BCE" w:rsidRPr="009255B0">
        <w:rPr>
          <w:b/>
        </w:rPr>
        <w:t>D.</w:t>
      </w:r>
      <w:r w:rsidR="00F2502F">
        <w:rPr>
          <w:b/>
          <w:lang w:eastAsia="en-US"/>
        </w:rPr>
        <w:t xml:space="preserve"> PROJEKTO „</w:t>
      </w:r>
      <w:r w:rsidR="0053306F" w:rsidRPr="00D713CF">
        <w:rPr>
          <w:b/>
          <w:bCs/>
          <w:lang w:eastAsia="ar-SA"/>
        </w:rPr>
        <w:t>J. ŠIMKAUS G. GARLIAVOS MSTL. GARLIAVOS SEN., KAUNO R. KAPITALINIS REMONTAS</w:t>
      </w:r>
      <w:r w:rsidR="00F2502F">
        <w:rPr>
          <w:b/>
          <w:lang w:eastAsia="en-US"/>
        </w:rPr>
        <w:t>“ RANGOS DARBŲ SUTARTIES NR</w:t>
      </w:r>
      <w:r w:rsidR="003E077A" w:rsidRPr="009255B0">
        <w:rPr>
          <w:b/>
        </w:rPr>
        <w:t>. S-</w:t>
      </w:r>
      <w:r w:rsidR="0053306F">
        <w:rPr>
          <w:b/>
        </w:rPr>
        <w:t>378</w:t>
      </w:r>
      <w:r w:rsidR="003A5427">
        <w:rPr>
          <w:b/>
        </w:rPr>
        <w:t xml:space="preserve"> SĄLYGŲ</w:t>
      </w:r>
      <w:r w:rsidR="00CA5DC3" w:rsidRPr="009255B0">
        <w:rPr>
          <w:b/>
        </w:rPr>
        <w:t xml:space="preserve"> </w:t>
      </w:r>
      <w:r w:rsidR="007E2EB1" w:rsidRPr="009255B0">
        <w:rPr>
          <w:b/>
        </w:rPr>
        <w:t>PAKEITIMO</w:t>
      </w:r>
    </w:p>
    <w:p w14:paraId="230C0BEB" w14:textId="77777777" w:rsidR="00206AC6" w:rsidRPr="00EE322F" w:rsidRDefault="00206AC6" w:rsidP="00282CC5">
      <w:pPr>
        <w:tabs>
          <w:tab w:val="left" w:pos="720"/>
        </w:tabs>
        <w:ind w:firstLine="731"/>
        <w:jc w:val="center"/>
        <w:rPr>
          <w:sz w:val="22"/>
          <w:szCs w:val="22"/>
          <w:lang w:eastAsia="en-US"/>
        </w:rPr>
      </w:pPr>
    </w:p>
    <w:p w14:paraId="3372BBB0" w14:textId="7DADE973" w:rsidR="00B01782" w:rsidRPr="00064F8A" w:rsidRDefault="00B01782" w:rsidP="00282CC5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20</w:t>
      </w:r>
      <w:r w:rsidR="00AB09E8" w:rsidRPr="00064F8A">
        <w:rPr>
          <w:lang w:eastAsia="en-US"/>
        </w:rPr>
        <w:t>22</w:t>
      </w:r>
      <w:r w:rsidRPr="00064F8A">
        <w:rPr>
          <w:lang w:eastAsia="en-US"/>
        </w:rPr>
        <w:t xml:space="preserve"> m. </w:t>
      </w:r>
      <w:r w:rsidR="00CC5E39">
        <w:rPr>
          <w:lang w:eastAsia="en-US"/>
        </w:rPr>
        <w:t>spalio</w:t>
      </w:r>
      <w:r w:rsidRPr="00064F8A">
        <w:rPr>
          <w:lang w:eastAsia="en-US"/>
        </w:rPr>
        <w:t xml:space="preserve"> d.</w:t>
      </w:r>
      <w:r w:rsidR="008C3082" w:rsidRPr="00064F8A">
        <w:rPr>
          <w:lang w:eastAsia="en-US"/>
        </w:rPr>
        <w:t xml:space="preserve">  Nr. S-</w:t>
      </w:r>
    </w:p>
    <w:p w14:paraId="53971D63" w14:textId="77777777" w:rsidR="00B01782" w:rsidRPr="00064F8A" w:rsidRDefault="00B01782" w:rsidP="00282CC5">
      <w:pPr>
        <w:tabs>
          <w:tab w:val="left" w:pos="720"/>
        </w:tabs>
        <w:ind w:firstLine="731"/>
        <w:jc w:val="center"/>
        <w:rPr>
          <w:lang w:eastAsia="en-US"/>
        </w:rPr>
      </w:pPr>
      <w:r w:rsidRPr="00064F8A">
        <w:rPr>
          <w:lang w:eastAsia="en-US"/>
        </w:rPr>
        <w:t>Kaunas</w:t>
      </w:r>
    </w:p>
    <w:p w14:paraId="12FC2846" w14:textId="77777777" w:rsidR="00282CC5" w:rsidRDefault="00FE7F62" w:rsidP="00282CC5">
      <w:pPr>
        <w:pStyle w:val="Antrats"/>
        <w:tabs>
          <w:tab w:val="left" w:pos="7371"/>
        </w:tabs>
        <w:ind w:firstLine="720"/>
        <w:jc w:val="both"/>
      </w:pPr>
      <w:r w:rsidRPr="00080AF1">
        <w:t>Kauno rajono savivaldybės administracija, juridinio asmens kodas 188756386, adresas</w:t>
      </w:r>
      <w:r w:rsidR="00C27C31" w:rsidRPr="00080AF1">
        <w:t xml:space="preserve"> </w:t>
      </w:r>
      <w:r w:rsidRPr="00080AF1">
        <w:t>Savanorių pr. 371, 49500 Kaunas, Lietuvos</w:t>
      </w:r>
      <w:r w:rsidR="00592669" w:rsidRPr="00080AF1">
        <w:t xml:space="preserve"> </w:t>
      </w:r>
      <w:r w:rsidRPr="00080AF1">
        <w:t xml:space="preserve">Respublika, atstovaujama </w:t>
      </w:r>
      <w:r w:rsidR="00C27C31" w:rsidRPr="00080AF1">
        <w:t xml:space="preserve">Administracijos direktoriaus </w:t>
      </w:r>
      <w:r w:rsidR="0053306F">
        <w:t xml:space="preserve">Šarūno </w:t>
      </w:r>
      <w:proofErr w:type="spellStart"/>
      <w:r w:rsidR="0053306F">
        <w:t>Šukevičiaus</w:t>
      </w:r>
      <w:proofErr w:type="spellEnd"/>
      <w:r w:rsidRPr="00080AF1">
        <w:t>, veikiančio pagal Kauno rajono savivaldybės administracijos nuostatus (toliau – „Užsakovas“), iš vienos pusės, ir UAB</w:t>
      </w:r>
      <w:r w:rsidR="00592669" w:rsidRPr="00080AF1">
        <w:t xml:space="preserve"> </w:t>
      </w:r>
      <w:r w:rsidRPr="00080AF1">
        <w:t>„</w:t>
      </w:r>
      <w:proofErr w:type="spellStart"/>
      <w:r w:rsidR="0053306F">
        <w:t>Šalmesta</w:t>
      </w:r>
      <w:proofErr w:type="spellEnd"/>
      <w:r w:rsidRPr="00080AF1">
        <w:t xml:space="preserve">“, juridinio asmens  kodas </w:t>
      </w:r>
      <w:r w:rsidR="0053306F">
        <w:t>174962351</w:t>
      </w:r>
      <w:r w:rsidRPr="00080AF1">
        <w:t xml:space="preserve">, adresas </w:t>
      </w:r>
      <w:r w:rsidR="0053306F">
        <w:t>Pramonės g. 2, 17102 Šalčininkai</w:t>
      </w:r>
      <w:r w:rsidR="0053306F" w:rsidRPr="00CA0875">
        <w:rPr>
          <w:lang w:eastAsia="en-US"/>
        </w:rPr>
        <w:t xml:space="preserve">, Lietuvos Respublika, atstovaujama </w:t>
      </w:r>
      <w:r w:rsidR="0053306F">
        <w:rPr>
          <w:lang w:eastAsia="en-US"/>
        </w:rPr>
        <w:t xml:space="preserve">generalinio </w:t>
      </w:r>
      <w:r w:rsidR="0053306F" w:rsidRPr="00CA0875">
        <w:rPr>
          <w:lang w:eastAsia="en-US"/>
        </w:rPr>
        <w:t xml:space="preserve">direktoriaus </w:t>
      </w:r>
      <w:r w:rsidR="0053306F">
        <w:t xml:space="preserve">Ričardo </w:t>
      </w:r>
      <w:proofErr w:type="spellStart"/>
      <w:r w:rsidR="0053306F">
        <w:t>Rogačiaus</w:t>
      </w:r>
      <w:proofErr w:type="spellEnd"/>
      <w:r w:rsidRPr="00080AF1">
        <w:t xml:space="preserve">, veikiančio pagal bendrovės įstatus (toliau –„Rangovas“), iš kitos pusės, toliau abi kartu vadinamos „Šalimis“, o kiekviena atskirai „Šalimi“, </w:t>
      </w:r>
    </w:p>
    <w:p w14:paraId="0C940465" w14:textId="23F8986C" w:rsidR="00AB09E8" w:rsidRPr="00080AF1" w:rsidRDefault="00F71627" w:rsidP="00282CC5">
      <w:pPr>
        <w:pStyle w:val="Antrats"/>
        <w:tabs>
          <w:tab w:val="left" w:pos="7371"/>
        </w:tabs>
        <w:ind w:firstLine="720"/>
        <w:jc w:val="both"/>
        <w:rPr>
          <w:bCs/>
          <w:iCs/>
          <w:lang w:eastAsia="en-US"/>
        </w:rPr>
      </w:pPr>
      <w:r w:rsidRPr="00080AF1">
        <w:rPr>
          <w:bCs/>
          <w:iCs/>
          <w:lang w:eastAsia="en-US"/>
        </w:rPr>
        <w:t>v</w:t>
      </w:r>
      <w:r w:rsidR="00C123DD" w:rsidRPr="00080AF1">
        <w:rPr>
          <w:bCs/>
          <w:iCs/>
          <w:lang w:eastAsia="en-US"/>
        </w:rPr>
        <w:t>adovau</w:t>
      </w:r>
      <w:r w:rsidRPr="00080AF1">
        <w:rPr>
          <w:bCs/>
          <w:iCs/>
          <w:lang w:eastAsia="en-US"/>
        </w:rPr>
        <w:t>damosi</w:t>
      </w:r>
      <w:r w:rsidR="005D0287" w:rsidRPr="00080AF1">
        <w:rPr>
          <w:bCs/>
          <w:iCs/>
          <w:lang w:eastAsia="en-US"/>
        </w:rPr>
        <w:t xml:space="preserve"> </w:t>
      </w:r>
      <w:r w:rsidR="00C123DD" w:rsidRPr="00080AF1">
        <w:rPr>
          <w:bCs/>
          <w:iCs/>
          <w:lang w:eastAsia="en-US"/>
        </w:rPr>
        <w:t xml:space="preserve">Lietuvis Respublikos viešųjų pirkimo 89 straipsnio </w:t>
      </w:r>
      <w:r w:rsidR="001C4AEA">
        <w:rPr>
          <w:bCs/>
          <w:iCs/>
          <w:lang w:eastAsia="en-US"/>
        </w:rPr>
        <w:t>2</w:t>
      </w:r>
      <w:r w:rsidR="00C123DD" w:rsidRPr="00080AF1">
        <w:rPr>
          <w:bCs/>
          <w:iCs/>
          <w:lang w:eastAsia="en-US"/>
        </w:rPr>
        <w:t xml:space="preserve"> dal</w:t>
      </w:r>
      <w:r w:rsidR="00264143">
        <w:rPr>
          <w:bCs/>
          <w:iCs/>
          <w:lang w:eastAsia="en-US"/>
        </w:rPr>
        <w:t>ies</w:t>
      </w:r>
      <w:r w:rsidR="001964AD" w:rsidRPr="00080AF1">
        <w:rPr>
          <w:bCs/>
          <w:iCs/>
          <w:lang w:eastAsia="en-US"/>
        </w:rPr>
        <w:t xml:space="preserve"> </w:t>
      </w:r>
      <w:r w:rsidR="005D0287" w:rsidRPr="00080AF1">
        <w:rPr>
          <w:bCs/>
          <w:iCs/>
          <w:lang w:eastAsia="en-US"/>
        </w:rPr>
        <w:t xml:space="preserve">ir Sutarties </w:t>
      </w:r>
      <w:r w:rsidR="00B36A22" w:rsidRPr="00080AF1">
        <w:rPr>
          <w:bCs/>
          <w:iCs/>
          <w:lang w:eastAsia="en-US"/>
        </w:rPr>
        <w:t>bendrosios dalies</w:t>
      </w:r>
      <w:r w:rsidR="005D0287" w:rsidRPr="00080AF1">
        <w:rPr>
          <w:bCs/>
          <w:iCs/>
          <w:lang w:eastAsia="en-US"/>
        </w:rPr>
        <w:t xml:space="preserve"> </w:t>
      </w:r>
      <w:r w:rsidR="00B36A22" w:rsidRPr="00080AF1">
        <w:rPr>
          <w:bCs/>
          <w:iCs/>
          <w:lang w:eastAsia="en-US"/>
        </w:rPr>
        <w:t>18.1</w:t>
      </w:r>
      <w:r w:rsidR="001C4AEA">
        <w:rPr>
          <w:bCs/>
          <w:iCs/>
          <w:lang w:eastAsia="en-US"/>
        </w:rPr>
        <w:t xml:space="preserve">5 </w:t>
      </w:r>
      <w:r w:rsidR="00B36A22" w:rsidRPr="00080AF1">
        <w:rPr>
          <w:bCs/>
          <w:iCs/>
          <w:lang w:eastAsia="en-US"/>
        </w:rPr>
        <w:t xml:space="preserve"> </w:t>
      </w:r>
      <w:r w:rsidR="005D0287" w:rsidRPr="00080AF1">
        <w:rPr>
          <w:bCs/>
          <w:iCs/>
          <w:lang w:eastAsia="en-US"/>
        </w:rPr>
        <w:t>punktu,</w:t>
      </w:r>
      <w:r w:rsidR="00C123DD" w:rsidRPr="00080AF1">
        <w:rPr>
          <w:bCs/>
          <w:iCs/>
          <w:lang w:eastAsia="en-US"/>
        </w:rPr>
        <w:t xml:space="preserve"> </w:t>
      </w:r>
      <w:r w:rsidR="005D0287" w:rsidRPr="00080AF1">
        <w:rPr>
          <w:bCs/>
          <w:iCs/>
          <w:lang w:eastAsia="en-US"/>
        </w:rPr>
        <w:t xml:space="preserve">atsižvelgę į  </w:t>
      </w:r>
      <w:r w:rsidR="00C123DD" w:rsidRPr="00080AF1">
        <w:rPr>
          <w:bCs/>
          <w:iCs/>
          <w:lang w:eastAsia="en-US"/>
        </w:rPr>
        <w:t xml:space="preserve">2022 m. </w:t>
      </w:r>
      <w:r w:rsidR="0053306F">
        <w:rPr>
          <w:bCs/>
          <w:iCs/>
          <w:lang w:eastAsia="en-US"/>
        </w:rPr>
        <w:t>rugpjūčio</w:t>
      </w:r>
      <w:r w:rsidR="00C123DD" w:rsidRPr="00080AF1">
        <w:rPr>
          <w:bCs/>
          <w:iCs/>
          <w:lang w:eastAsia="en-US"/>
        </w:rPr>
        <w:t xml:space="preserve"> </w:t>
      </w:r>
      <w:r w:rsidR="00CC5E39">
        <w:rPr>
          <w:bCs/>
          <w:iCs/>
          <w:lang w:eastAsia="en-US"/>
        </w:rPr>
        <w:t>29</w:t>
      </w:r>
      <w:r w:rsidR="00C123DD" w:rsidRPr="00080AF1">
        <w:rPr>
          <w:bCs/>
          <w:iCs/>
          <w:lang w:eastAsia="en-US"/>
        </w:rPr>
        <w:t xml:space="preserve"> d. </w:t>
      </w:r>
      <w:r w:rsidR="00111A91" w:rsidRPr="00080AF1">
        <w:rPr>
          <w:bCs/>
          <w:iCs/>
          <w:lang w:eastAsia="en-US"/>
        </w:rPr>
        <w:t>Darbų pakeitimo akt</w:t>
      </w:r>
      <w:r w:rsidRPr="00080AF1">
        <w:rPr>
          <w:bCs/>
          <w:iCs/>
          <w:lang w:eastAsia="en-US"/>
        </w:rPr>
        <w:t>e</w:t>
      </w:r>
      <w:r w:rsidR="00111A91" w:rsidRPr="00080AF1">
        <w:rPr>
          <w:bCs/>
          <w:iCs/>
          <w:lang w:eastAsia="en-US"/>
        </w:rPr>
        <w:t xml:space="preserve"> Nr. </w:t>
      </w:r>
      <w:r w:rsidR="00CC5E39">
        <w:rPr>
          <w:bCs/>
          <w:iCs/>
          <w:lang w:eastAsia="en-US"/>
        </w:rPr>
        <w:t>2</w:t>
      </w:r>
      <w:r w:rsidRPr="00080AF1">
        <w:rPr>
          <w:bCs/>
          <w:iCs/>
          <w:lang w:eastAsia="en-US"/>
        </w:rPr>
        <w:t xml:space="preserve"> nurodytas aplinkybes</w:t>
      </w:r>
      <w:r w:rsidR="00047F75" w:rsidRPr="00080AF1">
        <w:rPr>
          <w:bCs/>
          <w:iCs/>
          <w:lang w:eastAsia="en-US"/>
        </w:rPr>
        <w:t>,</w:t>
      </w:r>
      <w:r w:rsidRPr="00080AF1">
        <w:rPr>
          <w:bCs/>
          <w:iCs/>
          <w:lang w:eastAsia="en-US"/>
        </w:rPr>
        <w:t xml:space="preserve"> </w:t>
      </w:r>
      <w:r w:rsidR="00AB09E8" w:rsidRPr="00080AF1">
        <w:rPr>
          <w:bCs/>
          <w:iCs/>
          <w:lang w:eastAsia="en-US"/>
        </w:rPr>
        <w:t xml:space="preserve">sudarė </w:t>
      </w:r>
      <w:r w:rsidRPr="00080AF1">
        <w:rPr>
          <w:bCs/>
          <w:iCs/>
          <w:lang w:eastAsia="en-US"/>
        </w:rPr>
        <w:t>šį</w:t>
      </w:r>
      <w:r w:rsidR="00206AC6" w:rsidRPr="00080AF1">
        <w:rPr>
          <w:bCs/>
          <w:iCs/>
          <w:lang w:eastAsia="en-US"/>
        </w:rPr>
        <w:t xml:space="preserve"> </w:t>
      </w:r>
      <w:r w:rsidR="00AB09E8" w:rsidRPr="00080AF1">
        <w:rPr>
          <w:bCs/>
          <w:iCs/>
          <w:lang w:eastAsia="en-US"/>
        </w:rPr>
        <w:t>202</w:t>
      </w:r>
      <w:r w:rsidR="00091263" w:rsidRPr="00080AF1">
        <w:rPr>
          <w:bCs/>
          <w:iCs/>
          <w:lang w:eastAsia="en-US"/>
        </w:rPr>
        <w:t>2</w:t>
      </w:r>
      <w:r w:rsidR="00047F75" w:rsidRPr="00080AF1">
        <w:rPr>
          <w:bCs/>
          <w:iCs/>
          <w:lang w:eastAsia="en-US"/>
        </w:rPr>
        <w:t> </w:t>
      </w:r>
      <w:r w:rsidR="00183803" w:rsidRPr="00080AF1">
        <w:rPr>
          <w:bCs/>
          <w:iCs/>
          <w:lang w:eastAsia="en-US"/>
        </w:rPr>
        <w:t xml:space="preserve">m. </w:t>
      </w:r>
      <w:r w:rsidR="0053306F">
        <w:rPr>
          <w:bCs/>
          <w:iCs/>
          <w:lang w:eastAsia="en-US"/>
        </w:rPr>
        <w:t>kovo</w:t>
      </w:r>
      <w:r w:rsidR="00183803" w:rsidRPr="00080AF1">
        <w:rPr>
          <w:bCs/>
          <w:iCs/>
          <w:lang w:eastAsia="en-US"/>
        </w:rPr>
        <w:t xml:space="preserve"> </w:t>
      </w:r>
      <w:r w:rsidR="0053306F">
        <w:rPr>
          <w:bCs/>
          <w:iCs/>
          <w:lang w:eastAsia="en-US"/>
        </w:rPr>
        <w:t>31</w:t>
      </w:r>
      <w:r w:rsidR="00183803" w:rsidRPr="00080AF1">
        <w:rPr>
          <w:bCs/>
          <w:iCs/>
          <w:lang w:eastAsia="en-US"/>
        </w:rPr>
        <w:t xml:space="preserve"> d. </w:t>
      </w:r>
      <w:r w:rsidR="00C01B7E" w:rsidRPr="00080AF1">
        <w:rPr>
          <w:bCs/>
          <w:iCs/>
          <w:lang w:eastAsia="en-US"/>
        </w:rPr>
        <w:t xml:space="preserve"> </w:t>
      </w:r>
      <w:r w:rsidR="00091263" w:rsidRPr="00080AF1">
        <w:rPr>
          <w:bCs/>
          <w:iCs/>
          <w:lang w:eastAsia="en-US"/>
        </w:rPr>
        <w:t>projekto „</w:t>
      </w:r>
      <w:r w:rsidR="0053306F">
        <w:rPr>
          <w:bCs/>
          <w:iCs/>
          <w:lang w:eastAsia="en-US"/>
        </w:rPr>
        <w:t>J. Šimkaus g.</w:t>
      </w:r>
      <w:r w:rsidR="004C1CA6">
        <w:rPr>
          <w:bCs/>
          <w:iCs/>
          <w:lang w:eastAsia="en-US"/>
        </w:rPr>
        <w:t>,</w:t>
      </w:r>
      <w:r w:rsidR="0053306F">
        <w:rPr>
          <w:bCs/>
          <w:iCs/>
          <w:lang w:eastAsia="en-US"/>
        </w:rPr>
        <w:t xml:space="preserve"> Garliavos mstl.</w:t>
      </w:r>
      <w:r w:rsidR="004C1CA6">
        <w:rPr>
          <w:bCs/>
          <w:iCs/>
          <w:lang w:eastAsia="en-US"/>
        </w:rPr>
        <w:t>,</w:t>
      </w:r>
      <w:r w:rsidR="0053306F">
        <w:rPr>
          <w:bCs/>
          <w:iCs/>
          <w:lang w:eastAsia="en-US"/>
        </w:rPr>
        <w:t xml:space="preserve"> Garliavos sen., </w:t>
      </w:r>
      <w:r w:rsidR="004C1CA6">
        <w:rPr>
          <w:bCs/>
          <w:iCs/>
          <w:lang w:eastAsia="en-US"/>
        </w:rPr>
        <w:t>Kauno r. kapitalinis remontas</w:t>
      </w:r>
      <w:r w:rsidR="00091263" w:rsidRPr="00080AF1">
        <w:rPr>
          <w:bCs/>
          <w:iCs/>
          <w:lang w:eastAsia="en-US"/>
        </w:rPr>
        <w:t>“ rangos darbų sutarties Nr. S-</w:t>
      </w:r>
      <w:r w:rsidR="004C1CA6">
        <w:rPr>
          <w:bCs/>
          <w:iCs/>
          <w:lang w:eastAsia="en-US"/>
        </w:rPr>
        <w:t>378</w:t>
      </w:r>
      <w:r w:rsidR="00091263" w:rsidRPr="00080AF1">
        <w:rPr>
          <w:bCs/>
          <w:iCs/>
          <w:lang w:eastAsia="en-US"/>
        </w:rPr>
        <w:t xml:space="preserve"> </w:t>
      </w:r>
      <w:r w:rsidR="00AB09E8" w:rsidRPr="00080AF1">
        <w:rPr>
          <w:bCs/>
          <w:iCs/>
          <w:lang w:eastAsia="en-US"/>
        </w:rPr>
        <w:t xml:space="preserve">(toliau – Sutartis) </w:t>
      </w:r>
      <w:r w:rsidRPr="00080AF1">
        <w:rPr>
          <w:bCs/>
          <w:iCs/>
          <w:lang w:eastAsia="en-US"/>
        </w:rPr>
        <w:t>sąlygų keitimo susitarimą</w:t>
      </w:r>
      <w:r w:rsidR="00AB09E8" w:rsidRPr="00080AF1">
        <w:rPr>
          <w:bCs/>
          <w:iCs/>
          <w:lang w:eastAsia="en-US"/>
        </w:rPr>
        <w:t xml:space="preserve"> (toliau – Susitarimas)</w:t>
      </w:r>
      <w:r w:rsidRPr="00080AF1">
        <w:rPr>
          <w:bCs/>
          <w:iCs/>
          <w:lang w:eastAsia="en-US"/>
        </w:rPr>
        <w:t>, kuriuo susitarė</w:t>
      </w:r>
      <w:r w:rsidR="0084163D" w:rsidRPr="00080AF1">
        <w:rPr>
          <w:bCs/>
          <w:iCs/>
          <w:lang w:eastAsia="en-US"/>
        </w:rPr>
        <w:t>:</w:t>
      </w:r>
    </w:p>
    <w:p w14:paraId="5B3BF37E" w14:textId="7351A9A5" w:rsidR="00CD4622" w:rsidRPr="00080AF1" w:rsidRDefault="005C2442" w:rsidP="00282CC5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iCs/>
        </w:rPr>
      </w:pPr>
      <w:r w:rsidRPr="00080AF1">
        <w:rPr>
          <w:bCs/>
          <w:iCs/>
          <w:lang w:eastAsia="en-US"/>
        </w:rPr>
        <w:t xml:space="preserve">Rangovas </w:t>
      </w:r>
      <w:r w:rsidR="00F71627" w:rsidRPr="00080AF1">
        <w:rPr>
          <w:bCs/>
          <w:iCs/>
          <w:lang w:eastAsia="en-US"/>
        </w:rPr>
        <w:t>atlieka</w:t>
      </w:r>
      <w:r w:rsidRPr="00080AF1">
        <w:rPr>
          <w:bCs/>
          <w:iCs/>
          <w:lang w:eastAsia="en-US"/>
        </w:rPr>
        <w:t xml:space="preserve"> papildomus rangos darbus</w:t>
      </w:r>
      <w:r w:rsidR="00F71627" w:rsidRPr="00080AF1">
        <w:rPr>
          <w:bCs/>
          <w:iCs/>
          <w:lang w:eastAsia="en-US"/>
        </w:rPr>
        <w:t>,</w:t>
      </w:r>
      <w:r w:rsidR="001C1650" w:rsidRPr="00080AF1">
        <w:rPr>
          <w:bCs/>
          <w:iCs/>
          <w:lang w:eastAsia="en-US"/>
        </w:rPr>
        <w:t xml:space="preserve"> </w:t>
      </w:r>
      <w:r w:rsidR="00F71627" w:rsidRPr="00080AF1">
        <w:rPr>
          <w:bCs/>
          <w:iCs/>
          <w:lang w:eastAsia="en-US"/>
        </w:rPr>
        <w:t>kurių</w:t>
      </w:r>
      <w:r w:rsidR="00170C66" w:rsidRPr="00080AF1">
        <w:rPr>
          <w:bCs/>
          <w:iCs/>
          <w:lang w:eastAsia="en-US"/>
        </w:rPr>
        <w:t xml:space="preserve"> vertė </w:t>
      </w:r>
      <w:r w:rsidR="00E31951" w:rsidRPr="00080AF1">
        <w:rPr>
          <w:bCs/>
          <w:iCs/>
          <w:lang w:eastAsia="en-US"/>
        </w:rPr>
        <w:t xml:space="preserve">yra </w:t>
      </w:r>
      <w:r w:rsidR="00CC5E39">
        <w:rPr>
          <w:b/>
          <w:iCs/>
          <w:lang w:eastAsia="en-US"/>
        </w:rPr>
        <w:t>29247,09</w:t>
      </w:r>
      <w:r w:rsidR="00170C66" w:rsidRPr="00080AF1">
        <w:rPr>
          <w:b/>
          <w:iCs/>
          <w:lang w:eastAsia="en-US"/>
        </w:rPr>
        <w:t xml:space="preserve"> Eur su PVM</w:t>
      </w:r>
      <w:r w:rsidR="00170C66" w:rsidRPr="00080AF1">
        <w:rPr>
          <w:bCs/>
          <w:iCs/>
          <w:lang w:eastAsia="en-US"/>
        </w:rPr>
        <w:t xml:space="preserve"> (</w:t>
      </w:r>
      <w:r w:rsidR="00CC5E39">
        <w:rPr>
          <w:bCs/>
          <w:iCs/>
          <w:lang w:eastAsia="en-US"/>
        </w:rPr>
        <w:t>dvidešimt devyni tūkstančiai du šimtai keturiasdešimt septini eurai</w:t>
      </w:r>
      <w:r w:rsidR="00170C66" w:rsidRPr="00080AF1">
        <w:rPr>
          <w:bCs/>
          <w:iCs/>
          <w:lang w:eastAsia="en-US"/>
        </w:rPr>
        <w:t xml:space="preserve"> ir </w:t>
      </w:r>
      <w:r w:rsidR="00CC5E39">
        <w:rPr>
          <w:bCs/>
          <w:iCs/>
          <w:lang w:eastAsia="en-US"/>
        </w:rPr>
        <w:t>9</w:t>
      </w:r>
      <w:r w:rsidR="00170C66" w:rsidRPr="00080AF1">
        <w:rPr>
          <w:bCs/>
          <w:iCs/>
          <w:lang w:eastAsia="en-US"/>
        </w:rPr>
        <w:t xml:space="preserve"> ct</w:t>
      </w:r>
      <w:r w:rsidR="000348E7" w:rsidRPr="00080AF1">
        <w:rPr>
          <w:bCs/>
          <w:iCs/>
          <w:lang w:eastAsia="en-US"/>
        </w:rPr>
        <w:t>)</w:t>
      </w:r>
      <w:r w:rsidR="00F71627" w:rsidRPr="00080AF1">
        <w:rPr>
          <w:bCs/>
          <w:iCs/>
          <w:lang w:eastAsia="en-US"/>
        </w:rPr>
        <w:t>.</w:t>
      </w:r>
    </w:p>
    <w:p w14:paraId="2632BF7E" w14:textId="2B6FB70E" w:rsidR="00A15BE5" w:rsidRPr="00080AF1" w:rsidRDefault="003E5784" w:rsidP="00282CC5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iCs/>
        </w:rPr>
      </w:pPr>
      <w:r w:rsidRPr="00080AF1">
        <w:rPr>
          <w:bCs/>
          <w:iCs/>
          <w:lang w:eastAsia="en-US"/>
        </w:rPr>
        <w:t xml:space="preserve">Šalys atsisako </w:t>
      </w:r>
      <w:r w:rsidR="00F71627" w:rsidRPr="00080AF1">
        <w:rPr>
          <w:bCs/>
          <w:iCs/>
          <w:lang w:eastAsia="en-US"/>
        </w:rPr>
        <w:t>nevykdomų</w:t>
      </w:r>
      <w:r w:rsidR="00A15BE5" w:rsidRPr="00080AF1">
        <w:rPr>
          <w:bCs/>
          <w:iCs/>
          <w:lang w:eastAsia="en-US"/>
        </w:rPr>
        <w:t xml:space="preserve"> </w:t>
      </w:r>
      <w:r w:rsidR="004350CC">
        <w:rPr>
          <w:bCs/>
          <w:iCs/>
          <w:lang w:eastAsia="en-US"/>
        </w:rPr>
        <w:t xml:space="preserve">rangos </w:t>
      </w:r>
      <w:r w:rsidR="00A15BE5" w:rsidRPr="00080AF1">
        <w:rPr>
          <w:bCs/>
          <w:iCs/>
          <w:lang w:eastAsia="en-US"/>
        </w:rPr>
        <w:t>darbų</w:t>
      </w:r>
      <w:r w:rsidR="004350CC">
        <w:rPr>
          <w:bCs/>
          <w:iCs/>
          <w:lang w:eastAsia="en-US"/>
        </w:rPr>
        <w:t>, kurių</w:t>
      </w:r>
      <w:r w:rsidRPr="00080AF1">
        <w:rPr>
          <w:bCs/>
          <w:iCs/>
          <w:lang w:eastAsia="en-US"/>
        </w:rPr>
        <w:t xml:space="preserve"> </w:t>
      </w:r>
      <w:r w:rsidR="00A15BE5" w:rsidRPr="00080AF1">
        <w:rPr>
          <w:bCs/>
          <w:iCs/>
          <w:lang w:eastAsia="en-US"/>
        </w:rPr>
        <w:t xml:space="preserve">vertė yra </w:t>
      </w:r>
      <w:r w:rsidR="00CC5E39">
        <w:rPr>
          <w:b/>
          <w:iCs/>
          <w:lang w:eastAsia="en-US"/>
        </w:rPr>
        <w:t>2418,79</w:t>
      </w:r>
      <w:r w:rsidR="00A15BE5" w:rsidRPr="00080AF1">
        <w:rPr>
          <w:b/>
          <w:iCs/>
          <w:lang w:eastAsia="en-US"/>
        </w:rPr>
        <w:t xml:space="preserve"> Eur su PVM</w:t>
      </w:r>
      <w:r w:rsidR="00A15BE5" w:rsidRPr="00080AF1">
        <w:rPr>
          <w:bCs/>
          <w:iCs/>
          <w:lang w:eastAsia="en-US"/>
        </w:rPr>
        <w:t xml:space="preserve"> </w:t>
      </w:r>
      <w:r w:rsidR="004350CC">
        <w:rPr>
          <w:bCs/>
          <w:iCs/>
          <w:lang w:eastAsia="en-US"/>
        </w:rPr>
        <w:t>(</w:t>
      </w:r>
      <w:r w:rsidR="00CC5E39">
        <w:rPr>
          <w:bCs/>
          <w:iCs/>
          <w:lang w:eastAsia="en-US"/>
        </w:rPr>
        <w:t>du tūkstančiai keturi šimtai aštuoniolika eurų</w:t>
      </w:r>
      <w:r w:rsidR="00A15BE5" w:rsidRPr="00080AF1">
        <w:rPr>
          <w:bCs/>
          <w:iCs/>
          <w:lang w:eastAsia="en-US"/>
        </w:rPr>
        <w:t xml:space="preserve"> ir </w:t>
      </w:r>
      <w:r w:rsidR="00CC5E39">
        <w:rPr>
          <w:bCs/>
          <w:iCs/>
          <w:lang w:eastAsia="en-US"/>
        </w:rPr>
        <w:t>79</w:t>
      </w:r>
      <w:r w:rsidR="00A15BE5" w:rsidRPr="00080AF1">
        <w:rPr>
          <w:bCs/>
          <w:iCs/>
          <w:lang w:eastAsia="en-US"/>
        </w:rPr>
        <w:t xml:space="preserve"> ct)</w:t>
      </w:r>
      <w:r w:rsidR="009A13D7" w:rsidRPr="00080AF1">
        <w:rPr>
          <w:bCs/>
          <w:iCs/>
          <w:lang w:eastAsia="en-US"/>
        </w:rPr>
        <w:t xml:space="preserve">. </w:t>
      </w:r>
    </w:p>
    <w:p w14:paraId="61D7CDA1" w14:textId="7491E8E9" w:rsidR="000348E7" w:rsidRPr="00080AF1" w:rsidRDefault="000348E7" w:rsidP="00282CC5">
      <w:pPr>
        <w:pStyle w:val="Sraopastraipa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iCs/>
        </w:rPr>
      </w:pPr>
      <w:r w:rsidRPr="00080AF1">
        <w:rPr>
          <w:bCs/>
          <w:iCs/>
          <w:lang w:eastAsia="en-US"/>
        </w:rPr>
        <w:t xml:space="preserve">Šalys konstatuoja, kad koreguota Sutarties kaina yra </w:t>
      </w:r>
      <w:r w:rsidR="00CC5E39">
        <w:rPr>
          <w:b/>
          <w:iCs/>
          <w:lang w:eastAsia="en-US"/>
        </w:rPr>
        <w:t>900880,06</w:t>
      </w:r>
      <w:r w:rsidRPr="00080AF1">
        <w:rPr>
          <w:bCs/>
          <w:iCs/>
          <w:lang w:eastAsia="en-US"/>
        </w:rPr>
        <w:t xml:space="preserve"> </w:t>
      </w:r>
      <w:r w:rsidRPr="00080AF1">
        <w:rPr>
          <w:b/>
          <w:iCs/>
          <w:lang w:eastAsia="en-US"/>
        </w:rPr>
        <w:t xml:space="preserve">Eur su PVM </w:t>
      </w:r>
      <w:r w:rsidRPr="00080AF1">
        <w:rPr>
          <w:bCs/>
          <w:iCs/>
          <w:lang w:eastAsia="en-US"/>
        </w:rPr>
        <w:t>(</w:t>
      </w:r>
      <w:r w:rsidR="00CC5E39">
        <w:rPr>
          <w:bCs/>
          <w:iCs/>
          <w:lang w:eastAsia="en-US"/>
        </w:rPr>
        <w:t xml:space="preserve">devyni šimtai </w:t>
      </w:r>
      <w:r w:rsidR="00282CC5">
        <w:rPr>
          <w:bCs/>
          <w:iCs/>
          <w:lang w:eastAsia="en-US"/>
        </w:rPr>
        <w:t xml:space="preserve">tūkstančių </w:t>
      </w:r>
      <w:r w:rsidR="00CC5E39">
        <w:rPr>
          <w:bCs/>
          <w:iCs/>
          <w:lang w:eastAsia="en-US"/>
        </w:rPr>
        <w:t>aštuoni šimtai aštuoniasdešimt eurų</w:t>
      </w:r>
      <w:r w:rsidR="004350CC">
        <w:rPr>
          <w:bCs/>
          <w:iCs/>
          <w:lang w:eastAsia="en-US"/>
        </w:rPr>
        <w:t xml:space="preserve"> ir </w:t>
      </w:r>
      <w:r w:rsidR="00CC5E39">
        <w:rPr>
          <w:bCs/>
          <w:iCs/>
          <w:lang w:eastAsia="en-US"/>
        </w:rPr>
        <w:t>6</w:t>
      </w:r>
      <w:r w:rsidR="004350CC">
        <w:rPr>
          <w:bCs/>
          <w:iCs/>
          <w:lang w:eastAsia="en-US"/>
        </w:rPr>
        <w:t xml:space="preserve"> ct</w:t>
      </w:r>
      <w:r w:rsidRPr="00080AF1">
        <w:rPr>
          <w:bCs/>
          <w:iCs/>
          <w:lang w:eastAsia="en-US"/>
        </w:rPr>
        <w:t>)</w:t>
      </w:r>
      <w:r w:rsidR="003211CD" w:rsidRPr="00080AF1">
        <w:rPr>
          <w:bCs/>
          <w:iCs/>
          <w:lang w:eastAsia="en-US"/>
        </w:rPr>
        <w:t>.</w:t>
      </w:r>
    </w:p>
    <w:p w14:paraId="5989E04E" w14:textId="7B8C7150" w:rsidR="00231E11" w:rsidRPr="00080AF1" w:rsidRDefault="00B86B31" w:rsidP="00282CC5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jc w:val="both"/>
        <w:rPr>
          <w:bCs/>
          <w:iCs/>
          <w:lang w:eastAsia="en-US"/>
        </w:rPr>
      </w:pPr>
      <w:r w:rsidRPr="00080AF1">
        <w:rPr>
          <w:bCs/>
          <w:iCs/>
          <w:lang w:eastAsia="en-US"/>
        </w:rPr>
        <w:t>Šis Susitarimas yra neatskiriama Sutarties dalis.</w:t>
      </w:r>
    </w:p>
    <w:p w14:paraId="4D54C35B" w14:textId="5892AA1E" w:rsidR="00080AF1" w:rsidRPr="000969E5" w:rsidRDefault="00B86B31" w:rsidP="00282CC5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 w:rsidRPr="00080AF1">
        <w:rPr>
          <w:bCs/>
          <w:iCs/>
          <w:lang w:eastAsia="en-US"/>
        </w:rPr>
        <w:t>Kitas Sutarties sąlygos, nepaminėtos šiame Susitarime, lieka galioti ir Šalys pripažįsta iš jų kylančias savo prievoles</w:t>
      </w:r>
      <w:r w:rsidR="005A7D08" w:rsidRPr="00080AF1">
        <w:rPr>
          <w:bCs/>
          <w:iCs/>
          <w:lang w:eastAsia="en-US"/>
        </w:rPr>
        <w:t>.</w:t>
      </w:r>
    </w:p>
    <w:p w14:paraId="2707753B" w14:textId="33F7C1FF" w:rsidR="00372B10" w:rsidRDefault="00080AF1" w:rsidP="00282CC5">
      <w:pPr>
        <w:pStyle w:val="Sraopastraipa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bCs/>
          <w:iCs/>
          <w:lang w:eastAsia="en-US"/>
        </w:rPr>
      </w:pPr>
      <w:r w:rsidRPr="00080AF1">
        <w:rPr>
          <w:bCs/>
          <w:iCs/>
          <w:lang w:eastAsia="en-US"/>
        </w:rPr>
        <w:t>S</w:t>
      </w:r>
      <w:r w:rsidR="003211CD" w:rsidRPr="00080AF1">
        <w:rPr>
          <w:bCs/>
          <w:iCs/>
        </w:rPr>
        <w:t>usitarimo pried</w:t>
      </w:r>
      <w:r w:rsidR="00372B10">
        <w:rPr>
          <w:bCs/>
          <w:iCs/>
        </w:rPr>
        <w:t>ai:</w:t>
      </w:r>
      <w:r w:rsidRPr="00080AF1">
        <w:rPr>
          <w:bCs/>
          <w:iCs/>
        </w:rPr>
        <w:t xml:space="preserve"> </w:t>
      </w:r>
    </w:p>
    <w:p w14:paraId="42DA1C8B" w14:textId="38EF8039" w:rsidR="00372B10" w:rsidRDefault="00372B10" w:rsidP="00282CC5">
      <w:pPr>
        <w:pStyle w:val="Sraopastraipa"/>
        <w:numPr>
          <w:ilvl w:val="0"/>
          <w:numId w:val="11"/>
        </w:numPr>
        <w:shd w:val="clear" w:color="auto" w:fill="FFFFFF"/>
        <w:tabs>
          <w:tab w:val="left" w:pos="851"/>
        </w:tabs>
        <w:jc w:val="both"/>
        <w:rPr>
          <w:bCs/>
          <w:iCs/>
          <w:lang w:eastAsia="en-US"/>
        </w:rPr>
      </w:pPr>
      <w:r>
        <w:rPr>
          <w:bCs/>
          <w:iCs/>
        </w:rPr>
        <w:t>Priedas Nr. 1. Kiekių žiniaraštis, 2 lapai.</w:t>
      </w:r>
    </w:p>
    <w:p w14:paraId="54AAFC41" w14:textId="40A5BEC1" w:rsidR="000815B0" w:rsidRPr="00080AF1" w:rsidRDefault="00372B10" w:rsidP="00282CC5">
      <w:pPr>
        <w:pStyle w:val="Sraopastraipa"/>
        <w:numPr>
          <w:ilvl w:val="0"/>
          <w:numId w:val="11"/>
        </w:numPr>
        <w:shd w:val="clear" w:color="auto" w:fill="FFFFFF"/>
        <w:tabs>
          <w:tab w:val="left" w:pos="851"/>
        </w:tabs>
        <w:jc w:val="both"/>
        <w:rPr>
          <w:bCs/>
          <w:iCs/>
          <w:lang w:eastAsia="en-US"/>
        </w:rPr>
      </w:pPr>
      <w:r>
        <w:rPr>
          <w:bCs/>
          <w:iCs/>
        </w:rPr>
        <w:t>Priedas Nr. 2.</w:t>
      </w:r>
      <w:r w:rsidR="00080AF1" w:rsidRPr="00080AF1">
        <w:rPr>
          <w:bCs/>
          <w:iCs/>
        </w:rPr>
        <w:t xml:space="preserve"> </w:t>
      </w:r>
      <w:r w:rsidR="00BA4B11" w:rsidRPr="00080AF1">
        <w:rPr>
          <w:bCs/>
          <w:iCs/>
        </w:rPr>
        <w:t>Darbų pakeitimo aktas</w:t>
      </w:r>
      <w:r w:rsidR="00EA78A5" w:rsidRPr="00080AF1">
        <w:rPr>
          <w:bCs/>
          <w:iCs/>
        </w:rPr>
        <w:t xml:space="preserve"> Nr. </w:t>
      </w:r>
      <w:r w:rsidR="00CC5E39">
        <w:rPr>
          <w:bCs/>
          <w:iCs/>
        </w:rPr>
        <w:t>2</w:t>
      </w:r>
      <w:r w:rsidR="00080AF1" w:rsidRPr="00080AF1">
        <w:rPr>
          <w:bCs/>
          <w:iCs/>
        </w:rPr>
        <w:t xml:space="preserve"> su priedais, </w:t>
      </w:r>
      <w:r w:rsidR="00CC5E39">
        <w:rPr>
          <w:bCs/>
          <w:iCs/>
        </w:rPr>
        <w:t>14</w:t>
      </w:r>
      <w:r w:rsidR="00080AF1" w:rsidRPr="00080AF1">
        <w:rPr>
          <w:bCs/>
          <w:iCs/>
        </w:rPr>
        <w:t xml:space="preserve"> lapų. </w:t>
      </w:r>
    </w:p>
    <w:tbl>
      <w:tblPr>
        <w:tblW w:w="16432" w:type="dxa"/>
        <w:tblLook w:val="01E0" w:firstRow="1" w:lastRow="1" w:firstColumn="1" w:lastColumn="1" w:noHBand="0" w:noVBand="0"/>
      </w:tblPr>
      <w:tblGrid>
        <w:gridCol w:w="9821"/>
        <w:gridCol w:w="6611"/>
      </w:tblGrid>
      <w:tr w:rsidR="001D5E1B" w:rsidRPr="00206AC6" w14:paraId="05BB1D63" w14:textId="77777777" w:rsidTr="00080AF1">
        <w:trPr>
          <w:trHeight w:val="3602"/>
        </w:trPr>
        <w:tc>
          <w:tcPr>
            <w:tcW w:w="9821" w:type="dxa"/>
          </w:tcPr>
          <w:tbl>
            <w:tblPr>
              <w:tblW w:w="9605" w:type="dxa"/>
              <w:tblLook w:val="01E0" w:firstRow="1" w:lastRow="1" w:firstColumn="1" w:lastColumn="1" w:noHBand="0" w:noVBand="0"/>
            </w:tblPr>
            <w:tblGrid>
              <w:gridCol w:w="4998"/>
              <w:gridCol w:w="4607"/>
            </w:tblGrid>
            <w:tr w:rsidR="00250763" w:rsidRPr="00187BE7" w14:paraId="32E3DA8D" w14:textId="77777777" w:rsidTr="00AF14F0">
              <w:trPr>
                <w:trHeight w:val="3602"/>
              </w:trPr>
              <w:tc>
                <w:tcPr>
                  <w:tcW w:w="4998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82"/>
                  </w:tblGrid>
                  <w:tr w:rsidR="00250763" w:rsidRPr="00187BE7" w14:paraId="6C51FE06" w14:textId="77777777" w:rsidTr="00AF14F0">
                    <w:trPr>
                      <w:trHeight w:val="64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14:paraId="7FD01210" w14:textId="329A1595" w:rsidR="00250763" w:rsidRPr="00187BE7" w:rsidRDefault="00250763" w:rsidP="00282CC5">
                        <w:pPr>
                          <w:pStyle w:val="Sraopastraipa"/>
                          <w:ind w:left="1211"/>
                          <w:jc w:val="both"/>
                        </w:pPr>
                      </w:p>
                    </w:tc>
                  </w:tr>
                  <w:tr w:rsidR="00250763" w:rsidRPr="00187BE7" w14:paraId="3627DFC1" w14:textId="77777777" w:rsidTr="00AF14F0">
                    <w:trPr>
                      <w:trHeight w:val="3152"/>
                    </w:trPr>
                    <w:tc>
                      <w:tcPr>
                        <w:tcW w:w="4923" w:type="dxa"/>
                        <w:shd w:val="clear" w:color="auto" w:fill="auto"/>
                      </w:tcPr>
                      <w:p w14:paraId="158F5CC0" w14:textId="77777777" w:rsidR="00EE322F" w:rsidRPr="00EE322F" w:rsidRDefault="00EE322F" w:rsidP="00282CC5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</w:rPr>
                        </w:pPr>
                        <w:r w:rsidRPr="00EE322F">
                          <w:rPr>
                            <w:b/>
                          </w:rPr>
                          <w:t>Užsakovas:</w:t>
                        </w:r>
                      </w:p>
                      <w:p w14:paraId="208B2318" w14:textId="1F22F8A2" w:rsidR="00250763" w:rsidRPr="00EE322F" w:rsidRDefault="00EE322F" w:rsidP="00282CC5">
                        <w:pPr>
                          <w:pStyle w:val="Sraopastraipa"/>
                          <w:ind w:left="0"/>
                          <w:jc w:val="both"/>
                          <w:rPr>
                            <w:b/>
                            <w:color w:val="000000" w:themeColor="text1"/>
                          </w:rPr>
                        </w:pPr>
                        <w:r w:rsidRPr="00EE322F">
                          <w:rPr>
                            <w:b/>
                            <w:color w:val="000000" w:themeColor="text1"/>
                          </w:rPr>
                          <w:t>Kauno rajono savivaldybės administracija</w:t>
                        </w:r>
                      </w:p>
                      <w:p w14:paraId="14CE0D63" w14:textId="77777777" w:rsidR="00250763" w:rsidRPr="00852442" w:rsidRDefault="00250763" w:rsidP="00282CC5">
                        <w:r w:rsidRPr="00852442">
                          <w:t>Savanorių pr. 371, 49500 Kaunas</w:t>
                        </w:r>
                      </w:p>
                      <w:p w14:paraId="3FE4553F" w14:textId="77777777" w:rsidR="00250763" w:rsidRPr="00852442" w:rsidRDefault="00250763" w:rsidP="00282CC5">
                        <w:r w:rsidRPr="00852442">
                          <w:t>Įstaigos kodas 188756386</w:t>
                        </w:r>
                      </w:p>
                      <w:p w14:paraId="35A73A43" w14:textId="77777777" w:rsidR="00250763" w:rsidRPr="00852442" w:rsidRDefault="00250763" w:rsidP="00282CC5">
                        <w:r w:rsidRPr="00852442">
                          <w:t>A. s. LT914010042503135057</w:t>
                        </w:r>
                      </w:p>
                      <w:p w14:paraId="6B72F727" w14:textId="77777777" w:rsidR="00250763" w:rsidRPr="00852442" w:rsidRDefault="00250763" w:rsidP="00282CC5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proofErr w:type="spellStart"/>
                        <w:r w:rsidRPr="00852442">
                          <w:t>Luminor</w:t>
                        </w:r>
                        <w:proofErr w:type="spellEnd"/>
                        <w:r w:rsidRPr="00852442">
                          <w:t xml:space="preserve"> Bank AS Lietuvos skyrius</w:t>
                        </w:r>
                      </w:p>
                      <w:p w14:paraId="348072B4" w14:textId="77777777" w:rsidR="00250763" w:rsidRPr="00852442" w:rsidRDefault="00250763" w:rsidP="00282CC5">
                        <w:r w:rsidRPr="00852442">
                          <w:t xml:space="preserve">Banko kodas 40100 </w:t>
                        </w:r>
                      </w:p>
                      <w:p w14:paraId="3EBD2DA5" w14:textId="77777777" w:rsidR="00250763" w:rsidRPr="00852442" w:rsidRDefault="00250763" w:rsidP="00282CC5">
                        <w:r w:rsidRPr="00852442">
                          <w:t>Tel.: 8 37 30 55 02, faks.: 8 37 31 37 97</w:t>
                        </w:r>
                      </w:p>
                      <w:p w14:paraId="7A8CED01" w14:textId="77777777" w:rsidR="00250763" w:rsidRPr="00852442" w:rsidRDefault="00250763" w:rsidP="00282CC5">
                        <w:r w:rsidRPr="00852442">
                          <w:t>Tel.: 8 37 568 823</w:t>
                        </w:r>
                      </w:p>
                      <w:p w14:paraId="0B6D25F2" w14:textId="77777777" w:rsidR="00250763" w:rsidRPr="00852442" w:rsidRDefault="00250763" w:rsidP="00282CC5">
                        <w:r w:rsidRPr="00852442">
                          <w:t xml:space="preserve">El. p. </w:t>
                        </w:r>
                        <w:hyperlink r:id="rId8" w:history="1">
                          <w:r w:rsidRPr="00852442">
                            <w:rPr>
                              <w:rStyle w:val="Hipersaitas"/>
                            </w:rPr>
                            <w:t>administratorius@krs.lt</w:t>
                          </w:r>
                        </w:hyperlink>
                      </w:p>
                      <w:p w14:paraId="75555BA6" w14:textId="77777777" w:rsidR="00250763" w:rsidRPr="00852442" w:rsidRDefault="00250763" w:rsidP="00282CC5"/>
                      <w:p w14:paraId="015E86BF" w14:textId="77777777" w:rsidR="00EE322F" w:rsidRDefault="00EE322F" w:rsidP="00282CC5">
                        <w:pPr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</w:p>
                      <w:p w14:paraId="77BA32A8" w14:textId="18B6584E" w:rsidR="00BA4B11" w:rsidRDefault="00BA4B11" w:rsidP="00282CC5">
                        <w:pPr>
                          <w:pStyle w:val="Antrats"/>
                          <w:tabs>
                            <w:tab w:val="left" w:pos="7371"/>
                          </w:tabs>
                        </w:pPr>
                        <w:r>
                          <w:t>A</w:t>
                        </w:r>
                        <w:r w:rsidRPr="00E63A3D">
                          <w:t>dministracijos direktori</w:t>
                        </w:r>
                        <w:r w:rsidR="004D31ED">
                          <w:t>us</w:t>
                        </w:r>
                      </w:p>
                      <w:p w14:paraId="26666F12" w14:textId="38E12A48" w:rsidR="004D31ED" w:rsidRPr="00E63A3D" w:rsidRDefault="004D31ED" w:rsidP="00282CC5">
                        <w:pPr>
                          <w:pStyle w:val="Antrats"/>
                          <w:tabs>
                            <w:tab w:val="left" w:pos="7371"/>
                          </w:tabs>
                        </w:pPr>
                        <w:r>
                          <w:t>Šarūnas Šukevičius</w:t>
                        </w:r>
                      </w:p>
                      <w:p w14:paraId="1FCF05FB" w14:textId="3D365D01" w:rsidR="00250763" w:rsidRDefault="00250763" w:rsidP="00282CC5">
                        <w:pPr>
                          <w:ind w:right="374"/>
                          <w:rPr>
                            <w:rFonts w:eastAsia="Calibri"/>
                            <w:spacing w:val="-7"/>
                          </w:rPr>
                        </w:pPr>
                      </w:p>
                      <w:p w14:paraId="7A269B7C" w14:textId="77777777" w:rsidR="00250763" w:rsidRPr="000F3B4A" w:rsidRDefault="00250763" w:rsidP="00282CC5">
                        <w:pPr>
                          <w:ind w:right="374"/>
                          <w:rPr>
                            <w:i/>
                            <w:iCs/>
                          </w:rPr>
                        </w:pPr>
                      </w:p>
                    </w:tc>
                  </w:tr>
                </w:tbl>
                <w:p w14:paraId="32BFC4C2" w14:textId="77777777" w:rsidR="00250763" w:rsidRPr="00187BE7" w:rsidRDefault="00250763" w:rsidP="00282CC5">
                  <w:pPr>
                    <w:jc w:val="both"/>
                  </w:pPr>
                </w:p>
              </w:tc>
              <w:tc>
                <w:tcPr>
                  <w:tcW w:w="4607" w:type="dxa"/>
                </w:tcPr>
                <w:p w14:paraId="03FFEE5D" w14:textId="77777777" w:rsidR="00EE322F" w:rsidRDefault="00EE322F" w:rsidP="00282CC5">
                  <w:pPr>
                    <w:jc w:val="both"/>
                    <w:rPr>
                      <w:b/>
                    </w:rPr>
                  </w:pPr>
                </w:p>
                <w:p w14:paraId="5BCB2243" w14:textId="77777777" w:rsidR="000969E5" w:rsidRPr="00CF647E" w:rsidRDefault="000969E5" w:rsidP="00282CC5">
                  <w:pPr>
                    <w:jc w:val="both"/>
                    <w:rPr>
                      <w:b/>
                    </w:rPr>
                  </w:pPr>
                  <w:r w:rsidRPr="00CF647E">
                    <w:rPr>
                      <w:b/>
                    </w:rPr>
                    <w:t>Rangovas:</w:t>
                  </w:r>
                </w:p>
                <w:p w14:paraId="1AEE48AC" w14:textId="77777777" w:rsidR="000969E5" w:rsidRPr="00CF647E" w:rsidRDefault="000969E5" w:rsidP="00282CC5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UAB „</w:t>
                  </w:r>
                  <w:proofErr w:type="spellStart"/>
                  <w:r>
                    <w:rPr>
                      <w:b/>
                      <w:bCs/>
                    </w:rPr>
                    <w:t>Šalmesta</w:t>
                  </w:r>
                  <w:proofErr w:type="spellEnd"/>
                  <w:r>
                    <w:rPr>
                      <w:b/>
                      <w:bCs/>
                    </w:rPr>
                    <w:t>“</w:t>
                  </w:r>
                </w:p>
                <w:p w14:paraId="4266AA47" w14:textId="77777777" w:rsidR="000969E5" w:rsidRPr="00CF647E" w:rsidRDefault="000969E5" w:rsidP="00282CC5">
                  <w:pPr>
                    <w:jc w:val="both"/>
                  </w:pPr>
                  <w:r>
                    <w:t>Pramonės g. 2, 17102 Šalčininkai</w:t>
                  </w:r>
                </w:p>
                <w:p w14:paraId="779F3DAE" w14:textId="77777777" w:rsidR="000969E5" w:rsidRPr="00CF647E" w:rsidRDefault="000969E5" w:rsidP="00282CC5">
                  <w:pPr>
                    <w:jc w:val="both"/>
                  </w:pPr>
                  <w:r w:rsidRPr="00CF647E">
                    <w:t xml:space="preserve">Juridinio asmens kodas </w:t>
                  </w:r>
                  <w:r>
                    <w:t>174962351</w:t>
                  </w:r>
                </w:p>
                <w:p w14:paraId="330E3EE3" w14:textId="77777777" w:rsidR="000969E5" w:rsidRPr="00CF647E" w:rsidRDefault="000969E5" w:rsidP="00282CC5">
                  <w:pPr>
                    <w:jc w:val="both"/>
                  </w:pPr>
                  <w:r w:rsidRPr="00CF647E">
                    <w:rPr>
                      <w:bCs/>
                    </w:rPr>
                    <w:t>PVM mok. k</w:t>
                  </w:r>
                  <w:r>
                    <w:rPr>
                      <w:bCs/>
                    </w:rPr>
                    <w:t>.LT749623515</w:t>
                  </w:r>
                </w:p>
                <w:p w14:paraId="448F5BE9" w14:textId="77777777" w:rsidR="000969E5" w:rsidRPr="00CF647E" w:rsidRDefault="000969E5" w:rsidP="00282CC5">
                  <w:pPr>
                    <w:jc w:val="both"/>
                  </w:pPr>
                  <w:r w:rsidRPr="00CF647E">
                    <w:rPr>
                      <w:bCs/>
                    </w:rPr>
                    <w:t xml:space="preserve">Tel. </w:t>
                  </w:r>
                  <w:r>
                    <w:t>(8 380) 51 588</w:t>
                  </w:r>
                </w:p>
                <w:p w14:paraId="4AC5E47E" w14:textId="77777777" w:rsidR="000969E5" w:rsidRPr="00CF647E" w:rsidRDefault="000969E5" w:rsidP="00282CC5">
                  <w:pPr>
                    <w:jc w:val="both"/>
                  </w:pPr>
                  <w:r w:rsidRPr="00CF647E">
                    <w:rPr>
                      <w:bCs/>
                    </w:rPr>
                    <w:t>El. paštas</w:t>
                  </w:r>
                  <w:r w:rsidRPr="00CF647E">
                    <w:t xml:space="preserve"> </w:t>
                  </w:r>
                  <w:r>
                    <w:t>salmestauab@gmail.com</w:t>
                  </w:r>
                </w:p>
                <w:p w14:paraId="24DB905D" w14:textId="77777777" w:rsidR="000969E5" w:rsidRPr="00CF647E" w:rsidRDefault="000969E5" w:rsidP="00282CC5">
                  <w:pPr>
                    <w:jc w:val="both"/>
                  </w:pPr>
                  <w:proofErr w:type="spellStart"/>
                  <w:r w:rsidRPr="00CF647E">
                    <w:rPr>
                      <w:bCs/>
                    </w:rPr>
                    <w:t>A.s</w:t>
                  </w:r>
                  <w:proofErr w:type="spellEnd"/>
                  <w:r w:rsidRPr="00CF647E">
                    <w:rPr>
                      <w:bCs/>
                    </w:rPr>
                    <w:t>. Nr</w:t>
                  </w:r>
                  <w:r>
                    <w:rPr>
                      <w:bCs/>
                    </w:rPr>
                    <w:t>. LT887180900029467353</w:t>
                  </w:r>
                </w:p>
                <w:p w14:paraId="163E0A6B" w14:textId="77777777" w:rsidR="000969E5" w:rsidRDefault="000969E5" w:rsidP="00282CC5">
                  <w:pPr>
                    <w:jc w:val="both"/>
                  </w:pPr>
                  <w:r>
                    <w:rPr>
                      <w:bCs/>
                    </w:rPr>
                    <w:t>AB Šiaulių bankas</w:t>
                  </w:r>
                </w:p>
                <w:p w14:paraId="65225B0C" w14:textId="77777777" w:rsidR="000969E5" w:rsidRPr="00CF647E" w:rsidRDefault="000969E5" w:rsidP="00282CC5">
                  <w:pPr>
                    <w:jc w:val="both"/>
                  </w:pPr>
                  <w:r>
                    <w:t>B</w:t>
                  </w:r>
                  <w:r w:rsidRPr="00CF647E">
                    <w:t xml:space="preserve">anko kodas </w:t>
                  </w:r>
                  <w:r>
                    <w:t>71809</w:t>
                  </w:r>
                </w:p>
                <w:p w14:paraId="720BD3B1" w14:textId="77777777" w:rsidR="000969E5" w:rsidRPr="00CF647E" w:rsidRDefault="000969E5" w:rsidP="00282CC5">
                  <w:pPr>
                    <w:jc w:val="both"/>
                    <w:rPr>
                      <w:bCs/>
                    </w:rPr>
                  </w:pPr>
                </w:p>
                <w:p w14:paraId="4AC52290" w14:textId="77777777" w:rsidR="000969E5" w:rsidRPr="00CF647E" w:rsidRDefault="000969E5" w:rsidP="00282CC5">
                  <w:pPr>
                    <w:jc w:val="both"/>
                    <w:rPr>
                      <w:bCs/>
                    </w:rPr>
                  </w:pPr>
                </w:p>
                <w:p w14:paraId="07CBD27F" w14:textId="5716E512" w:rsidR="000969E5" w:rsidRPr="00CF647E" w:rsidRDefault="000969E5" w:rsidP="00282CC5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Generalinis d</w:t>
                  </w:r>
                  <w:r w:rsidRPr="00CF647E">
                    <w:rPr>
                      <w:bCs/>
                    </w:rPr>
                    <w:t>irektorius</w:t>
                  </w:r>
                </w:p>
                <w:p w14:paraId="3156FFFE" w14:textId="77777777" w:rsidR="000969E5" w:rsidRPr="00CF647E" w:rsidRDefault="000969E5" w:rsidP="00282CC5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Ričardas Rogačius</w:t>
                  </w:r>
                </w:p>
                <w:p w14:paraId="3FE0ECA9" w14:textId="1957E3CE" w:rsidR="00250763" w:rsidRPr="00712427" w:rsidRDefault="00250763" w:rsidP="00282CC5"/>
              </w:tc>
            </w:tr>
          </w:tbl>
          <w:p w14:paraId="01317C62" w14:textId="77777777" w:rsidR="001D5E1B" w:rsidRPr="00206AC6" w:rsidRDefault="001D5E1B" w:rsidP="00282C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11" w:type="dxa"/>
          </w:tcPr>
          <w:p w14:paraId="228C919E" w14:textId="7F9994BC" w:rsidR="001D5E1B" w:rsidRPr="00206AC6" w:rsidRDefault="001D5E1B" w:rsidP="00282CC5">
            <w:pPr>
              <w:ind w:left="318"/>
              <w:rPr>
                <w:sz w:val="22"/>
                <w:szCs w:val="22"/>
              </w:rPr>
            </w:pPr>
          </w:p>
        </w:tc>
      </w:tr>
    </w:tbl>
    <w:p w14:paraId="2A331BE4" w14:textId="18956E37" w:rsidR="0067764E" w:rsidRDefault="0067764E" w:rsidP="00282CC5"/>
    <w:sectPr w:rsidR="0067764E" w:rsidSect="000969E5">
      <w:footerReference w:type="default" r:id="rId9"/>
      <w:pgSz w:w="11906" w:h="16838" w:code="9"/>
      <w:pgMar w:top="1191" w:right="1134" w:bottom="119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A0AB" w14:textId="77777777" w:rsidR="00C536B0" w:rsidRDefault="00C536B0" w:rsidP="00206AC6">
      <w:r>
        <w:separator/>
      </w:r>
    </w:p>
  </w:endnote>
  <w:endnote w:type="continuationSeparator" w:id="0">
    <w:p w14:paraId="604BCFFE" w14:textId="77777777" w:rsidR="00C536B0" w:rsidRDefault="00C536B0" w:rsidP="0020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3214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6E12B1" w14:textId="4B9C613E" w:rsidR="00064F8A" w:rsidRDefault="00064F8A" w:rsidP="00064F8A">
            <w:pPr>
              <w:pStyle w:val="Porat"/>
              <w:jc w:val="right"/>
            </w:pPr>
            <w:r>
              <w:t xml:space="preserve">Puslapis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iš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557EAF" w14:textId="77777777" w:rsidR="00064F8A" w:rsidRDefault="00064F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9431" w14:textId="77777777" w:rsidR="00C536B0" w:rsidRDefault="00C536B0" w:rsidP="00206AC6">
      <w:r>
        <w:separator/>
      </w:r>
    </w:p>
  </w:footnote>
  <w:footnote w:type="continuationSeparator" w:id="0">
    <w:p w14:paraId="71A3DC5D" w14:textId="77777777" w:rsidR="00C536B0" w:rsidRDefault="00C536B0" w:rsidP="0020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2B5"/>
    <w:multiLevelType w:val="hybridMultilevel"/>
    <w:tmpl w:val="B576FF4C"/>
    <w:lvl w:ilvl="0" w:tplc="CA2A4532">
      <w:start w:val="1"/>
      <w:numFmt w:val="decimal"/>
      <w:lvlText w:val="%1."/>
      <w:lvlJc w:val="left"/>
      <w:pPr>
        <w:ind w:left="13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38" w:hanging="360"/>
      </w:pPr>
    </w:lvl>
    <w:lvl w:ilvl="2" w:tplc="0427001B" w:tentative="1">
      <w:start w:val="1"/>
      <w:numFmt w:val="lowerRoman"/>
      <w:lvlText w:val="%3."/>
      <w:lvlJc w:val="right"/>
      <w:pPr>
        <w:ind w:left="2758" w:hanging="180"/>
      </w:pPr>
    </w:lvl>
    <w:lvl w:ilvl="3" w:tplc="0427000F" w:tentative="1">
      <w:start w:val="1"/>
      <w:numFmt w:val="decimal"/>
      <w:lvlText w:val="%4."/>
      <w:lvlJc w:val="left"/>
      <w:pPr>
        <w:ind w:left="3478" w:hanging="360"/>
      </w:pPr>
    </w:lvl>
    <w:lvl w:ilvl="4" w:tplc="04270019" w:tentative="1">
      <w:start w:val="1"/>
      <w:numFmt w:val="lowerLetter"/>
      <w:lvlText w:val="%5."/>
      <w:lvlJc w:val="left"/>
      <w:pPr>
        <w:ind w:left="4198" w:hanging="360"/>
      </w:pPr>
    </w:lvl>
    <w:lvl w:ilvl="5" w:tplc="0427001B" w:tentative="1">
      <w:start w:val="1"/>
      <w:numFmt w:val="lowerRoman"/>
      <w:lvlText w:val="%6."/>
      <w:lvlJc w:val="right"/>
      <w:pPr>
        <w:ind w:left="4918" w:hanging="180"/>
      </w:pPr>
    </w:lvl>
    <w:lvl w:ilvl="6" w:tplc="0427000F" w:tentative="1">
      <w:start w:val="1"/>
      <w:numFmt w:val="decimal"/>
      <w:lvlText w:val="%7."/>
      <w:lvlJc w:val="left"/>
      <w:pPr>
        <w:ind w:left="5638" w:hanging="360"/>
      </w:pPr>
    </w:lvl>
    <w:lvl w:ilvl="7" w:tplc="04270019" w:tentative="1">
      <w:start w:val="1"/>
      <w:numFmt w:val="lowerLetter"/>
      <w:lvlText w:val="%8."/>
      <w:lvlJc w:val="left"/>
      <w:pPr>
        <w:ind w:left="6358" w:hanging="360"/>
      </w:pPr>
    </w:lvl>
    <w:lvl w:ilvl="8" w:tplc="0427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" w15:restartNumberingAfterBreak="0">
    <w:nsid w:val="031D1239"/>
    <w:multiLevelType w:val="hybridMultilevel"/>
    <w:tmpl w:val="752EC228"/>
    <w:lvl w:ilvl="0" w:tplc="8E8E3F5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67051"/>
    <w:multiLevelType w:val="hybridMultilevel"/>
    <w:tmpl w:val="5C1AA928"/>
    <w:lvl w:ilvl="0" w:tplc="01161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6E61"/>
    <w:multiLevelType w:val="hybridMultilevel"/>
    <w:tmpl w:val="208856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85"/>
    <w:multiLevelType w:val="hybridMultilevel"/>
    <w:tmpl w:val="3364CA64"/>
    <w:lvl w:ilvl="0" w:tplc="26C82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8F2C8A"/>
    <w:multiLevelType w:val="hybridMultilevel"/>
    <w:tmpl w:val="B2866902"/>
    <w:lvl w:ilvl="0" w:tplc="2B8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1F35"/>
    <w:multiLevelType w:val="hybridMultilevel"/>
    <w:tmpl w:val="3FA868E8"/>
    <w:lvl w:ilvl="0" w:tplc="FCBC740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DDD060A"/>
    <w:multiLevelType w:val="hybridMultilevel"/>
    <w:tmpl w:val="A7F6FCAE"/>
    <w:lvl w:ilvl="0" w:tplc="881C25B2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4EE84DDE"/>
    <w:multiLevelType w:val="hybridMultilevel"/>
    <w:tmpl w:val="56042D46"/>
    <w:lvl w:ilvl="0" w:tplc="C8C239F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3B6B10"/>
    <w:multiLevelType w:val="multilevel"/>
    <w:tmpl w:val="EBA0EB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0" w15:restartNumberingAfterBreak="0">
    <w:nsid w:val="6C637386"/>
    <w:multiLevelType w:val="hybridMultilevel"/>
    <w:tmpl w:val="1952DF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2210">
    <w:abstractNumId w:val="3"/>
  </w:num>
  <w:num w:numId="2" w16cid:durableId="1383139860">
    <w:abstractNumId w:val="10"/>
  </w:num>
  <w:num w:numId="3" w16cid:durableId="183371836">
    <w:abstractNumId w:val="0"/>
  </w:num>
  <w:num w:numId="4" w16cid:durableId="1671523239">
    <w:abstractNumId w:val="4"/>
  </w:num>
  <w:num w:numId="5" w16cid:durableId="805855142">
    <w:abstractNumId w:val="2"/>
  </w:num>
  <w:num w:numId="6" w16cid:durableId="692611516">
    <w:abstractNumId w:val="8"/>
  </w:num>
  <w:num w:numId="7" w16cid:durableId="1517966966">
    <w:abstractNumId w:val="7"/>
  </w:num>
  <w:num w:numId="8" w16cid:durableId="1890452004">
    <w:abstractNumId w:val="9"/>
  </w:num>
  <w:num w:numId="9" w16cid:durableId="1483278167">
    <w:abstractNumId w:val="1"/>
  </w:num>
  <w:num w:numId="10" w16cid:durableId="1395356359">
    <w:abstractNumId w:val="5"/>
  </w:num>
  <w:num w:numId="11" w16cid:durableId="1693533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7A"/>
    <w:rsid w:val="00000755"/>
    <w:rsid w:val="0003282E"/>
    <w:rsid w:val="000348E7"/>
    <w:rsid w:val="00047F75"/>
    <w:rsid w:val="00055A9F"/>
    <w:rsid w:val="0006323E"/>
    <w:rsid w:val="00064F8A"/>
    <w:rsid w:val="00073B8A"/>
    <w:rsid w:val="00074435"/>
    <w:rsid w:val="00080AF1"/>
    <w:rsid w:val="000815B0"/>
    <w:rsid w:val="00091263"/>
    <w:rsid w:val="000969E5"/>
    <w:rsid w:val="000C1A5B"/>
    <w:rsid w:val="000D3C68"/>
    <w:rsid w:val="000D6F00"/>
    <w:rsid w:val="0010370E"/>
    <w:rsid w:val="00110D4D"/>
    <w:rsid w:val="00111A91"/>
    <w:rsid w:val="00126D29"/>
    <w:rsid w:val="001301E0"/>
    <w:rsid w:val="00170C66"/>
    <w:rsid w:val="0018261C"/>
    <w:rsid w:val="00183803"/>
    <w:rsid w:val="00184983"/>
    <w:rsid w:val="001964AD"/>
    <w:rsid w:val="001B22F3"/>
    <w:rsid w:val="001B54D8"/>
    <w:rsid w:val="001C1650"/>
    <w:rsid w:val="001C4AEA"/>
    <w:rsid w:val="001D5E1B"/>
    <w:rsid w:val="001E6441"/>
    <w:rsid w:val="00206AC6"/>
    <w:rsid w:val="00207275"/>
    <w:rsid w:val="00211AFC"/>
    <w:rsid w:val="00231E11"/>
    <w:rsid w:val="0023355D"/>
    <w:rsid w:val="00236E91"/>
    <w:rsid w:val="00250763"/>
    <w:rsid w:val="002628B8"/>
    <w:rsid w:val="00264143"/>
    <w:rsid w:val="0026561E"/>
    <w:rsid w:val="00267EA3"/>
    <w:rsid w:val="00270150"/>
    <w:rsid w:val="00282CC5"/>
    <w:rsid w:val="002C5778"/>
    <w:rsid w:val="002D7DCB"/>
    <w:rsid w:val="00313337"/>
    <w:rsid w:val="00315FEF"/>
    <w:rsid w:val="003211CD"/>
    <w:rsid w:val="003255EB"/>
    <w:rsid w:val="003279D2"/>
    <w:rsid w:val="003404CB"/>
    <w:rsid w:val="00342ED1"/>
    <w:rsid w:val="00372B10"/>
    <w:rsid w:val="00375941"/>
    <w:rsid w:val="00381263"/>
    <w:rsid w:val="003A5427"/>
    <w:rsid w:val="003D2E9C"/>
    <w:rsid w:val="003D4018"/>
    <w:rsid w:val="003E077A"/>
    <w:rsid w:val="003E5784"/>
    <w:rsid w:val="0040102C"/>
    <w:rsid w:val="00430B9E"/>
    <w:rsid w:val="00431CF4"/>
    <w:rsid w:val="004350CC"/>
    <w:rsid w:val="0044035E"/>
    <w:rsid w:val="0044451D"/>
    <w:rsid w:val="004470D2"/>
    <w:rsid w:val="004569DA"/>
    <w:rsid w:val="004740ED"/>
    <w:rsid w:val="00482FD9"/>
    <w:rsid w:val="004C1CA6"/>
    <w:rsid w:val="004C25F1"/>
    <w:rsid w:val="004D31ED"/>
    <w:rsid w:val="004F51A6"/>
    <w:rsid w:val="005017B0"/>
    <w:rsid w:val="005277F4"/>
    <w:rsid w:val="0053306F"/>
    <w:rsid w:val="005357EA"/>
    <w:rsid w:val="00577042"/>
    <w:rsid w:val="00580C37"/>
    <w:rsid w:val="00583CF5"/>
    <w:rsid w:val="00592669"/>
    <w:rsid w:val="005A7D08"/>
    <w:rsid w:val="005B21AD"/>
    <w:rsid w:val="005C2442"/>
    <w:rsid w:val="005D0287"/>
    <w:rsid w:val="005E60E6"/>
    <w:rsid w:val="00622122"/>
    <w:rsid w:val="00645336"/>
    <w:rsid w:val="00645F11"/>
    <w:rsid w:val="006525F2"/>
    <w:rsid w:val="0067764E"/>
    <w:rsid w:val="00682730"/>
    <w:rsid w:val="0069460F"/>
    <w:rsid w:val="00694862"/>
    <w:rsid w:val="006D4E37"/>
    <w:rsid w:val="006F61D2"/>
    <w:rsid w:val="00711D7F"/>
    <w:rsid w:val="00717192"/>
    <w:rsid w:val="00742E8D"/>
    <w:rsid w:val="00744418"/>
    <w:rsid w:val="00770192"/>
    <w:rsid w:val="007950DB"/>
    <w:rsid w:val="007B5008"/>
    <w:rsid w:val="007C4F8D"/>
    <w:rsid w:val="007E2EB1"/>
    <w:rsid w:val="00817209"/>
    <w:rsid w:val="00820B46"/>
    <w:rsid w:val="00822F48"/>
    <w:rsid w:val="0084163D"/>
    <w:rsid w:val="008A3CC5"/>
    <w:rsid w:val="008C3082"/>
    <w:rsid w:val="008D3958"/>
    <w:rsid w:val="009126AF"/>
    <w:rsid w:val="009255B0"/>
    <w:rsid w:val="00942F96"/>
    <w:rsid w:val="00985280"/>
    <w:rsid w:val="009959C8"/>
    <w:rsid w:val="009A13D7"/>
    <w:rsid w:val="009A5FD4"/>
    <w:rsid w:val="009B3405"/>
    <w:rsid w:val="009C4661"/>
    <w:rsid w:val="009D0974"/>
    <w:rsid w:val="009E6AA3"/>
    <w:rsid w:val="00A02FA0"/>
    <w:rsid w:val="00A054A8"/>
    <w:rsid w:val="00A15BE5"/>
    <w:rsid w:val="00A16185"/>
    <w:rsid w:val="00A277A5"/>
    <w:rsid w:val="00A30D5E"/>
    <w:rsid w:val="00A454FD"/>
    <w:rsid w:val="00A50348"/>
    <w:rsid w:val="00AA0A05"/>
    <w:rsid w:val="00AB09E8"/>
    <w:rsid w:val="00AE0F85"/>
    <w:rsid w:val="00AF14F0"/>
    <w:rsid w:val="00B01782"/>
    <w:rsid w:val="00B13B37"/>
    <w:rsid w:val="00B251B5"/>
    <w:rsid w:val="00B36A22"/>
    <w:rsid w:val="00B63D78"/>
    <w:rsid w:val="00B65293"/>
    <w:rsid w:val="00B66031"/>
    <w:rsid w:val="00B86B31"/>
    <w:rsid w:val="00BA27FF"/>
    <w:rsid w:val="00BA4B11"/>
    <w:rsid w:val="00BB2E42"/>
    <w:rsid w:val="00BB6B5E"/>
    <w:rsid w:val="00BF713B"/>
    <w:rsid w:val="00C01B7E"/>
    <w:rsid w:val="00C039A5"/>
    <w:rsid w:val="00C056BC"/>
    <w:rsid w:val="00C123DD"/>
    <w:rsid w:val="00C25A8B"/>
    <w:rsid w:val="00C27C31"/>
    <w:rsid w:val="00C506C2"/>
    <w:rsid w:val="00C536B0"/>
    <w:rsid w:val="00C6435C"/>
    <w:rsid w:val="00C72689"/>
    <w:rsid w:val="00C843EF"/>
    <w:rsid w:val="00CA090A"/>
    <w:rsid w:val="00CA5389"/>
    <w:rsid w:val="00CA5DC3"/>
    <w:rsid w:val="00CA738C"/>
    <w:rsid w:val="00CB5C18"/>
    <w:rsid w:val="00CB6862"/>
    <w:rsid w:val="00CC5E39"/>
    <w:rsid w:val="00CD4622"/>
    <w:rsid w:val="00D156C2"/>
    <w:rsid w:val="00D541A4"/>
    <w:rsid w:val="00D834C4"/>
    <w:rsid w:val="00D9036A"/>
    <w:rsid w:val="00D97540"/>
    <w:rsid w:val="00DA2518"/>
    <w:rsid w:val="00DC5184"/>
    <w:rsid w:val="00DE774E"/>
    <w:rsid w:val="00DF6AC5"/>
    <w:rsid w:val="00E11696"/>
    <w:rsid w:val="00E31951"/>
    <w:rsid w:val="00E41127"/>
    <w:rsid w:val="00E54C5F"/>
    <w:rsid w:val="00E63A25"/>
    <w:rsid w:val="00E80D81"/>
    <w:rsid w:val="00EA06C4"/>
    <w:rsid w:val="00EA182D"/>
    <w:rsid w:val="00EA78A5"/>
    <w:rsid w:val="00EC468D"/>
    <w:rsid w:val="00ED5E42"/>
    <w:rsid w:val="00ED60AC"/>
    <w:rsid w:val="00EE2365"/>
    <w:rsid w:val="00EE322F"/>
    <w:rsid w:val="00EF51C7"/>
    <w:rsid w:val="00F2238C"/>
    <w:rsid w:val="00F2502F"/>
    <w:rsid w:val="00F30AAC"/>
    <w:rsid w:val="00F30CA0"/>
    <w:rsid w:val="00F57F63"/>
    <w:rsid w:val="00F71627"/>
    <w:rsid w:val="00F75825"/>
    <w:rsid w:val="00F80624"/>
    <w:rsid w:val="00F84565"/>
    <w:rsid w:val="00F87CE8"/>
    <w:rsid w:val="00FB06E9"/>
    <w:rsid w:val="00FD0BCE"/>
    <w:rsid w:val="00FE7F62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30725"/>
  <w15:docId w15:val="{A941BC7E-9C58-4BD4-91FC-4C1F62E1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77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63A25"/>
    <w:pPr>
      <w:ind w:firstLine="720"/>
    </w:pPr>
    <w:rPr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E63A25"/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039A5"/>
    <w:pPr>
      <w:spacing w:after="120"/>
    </w:pPr>
  </w:style>
  <w:style w:type="character" w:customStyle="1" w:styleId="PagrindinistekstasDiagrama">
    <w:name w:val="Pagrindinis tekstas Diagrama"/>
    <w:link w:val="Pagrindinistekstas"/>
    <w:rsid w:val="00C039A5"/>
    <w:rPr>
      <w:sz w:val="24"/>
      <w:szCs w:val="24"/>
    </w:rPr>
  </w:style>
  <w:style w:type="character" w:styleId="Hipersaitas">
    <w:name w:val="Hyperlink"/>
    <w:rsid w:val="00580C3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58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B6B5E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206A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06AC6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6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6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7FBC01-1112-4CB3-BEEA-E98120A24BA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8823-823A-427E-8386-3106756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Links>
    <vt:vector size="6" baseType="variant">
      <vt:variant>
        <vt:i4>6094891</vt:i4>
      </vt:variant>
      <vt:variant>
        <vt:i4>0</vt:i4>
      </vt:variant>
      <vt:variant>
        <vt:i4>0</vt:i4>
      </vt:variant>
      <vt:variant>
        <vt:i4>5</vt:i4>
      </vt:variant>
      <vt:variant>
        <vt:lpwstr>mailto:jn.filialas@gmail.com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Misiūnienė</cp:lastModifiedBy>
  <cp:revision>2</cp:revision>
  <cp:lastPrinted>2022-05-24T08:07:00Z</cp:lastPrinted>
  <dcterms:created xsi:type="dcterms:W3CDTF">2022-10-20T07:12:00Z</dcterms:created>
  <dcterms:modified xsi:type="dcterms:W3CDTF">2022-10-20T07:12:00Z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defb92b7-4ae5-4037-a16b-b3d3c471b094</vt:lpwstr>
  </property>
</Properties>
</file>