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75C8B121"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3106FA92" w14:textId="77777777" w:rsidR="004F300D" w:rsidRDefault="004F300D" w:rsidP="00033EE8">
          <w:pPr>
            <w:pStyle w:val="Pagrindinistekstas"/>
            <w:spacing w:after="0"/>
            <w:jc w:val="center"/>
            <w:rPr>
              <w:rStyle w:val="1PAVADINIMAS"/>
            </w:rPr>
          </w:pPr>
          <w:r w:rsidRPr="004F300D">
            <w:rPr>
              <w:rStyle w:val="1PAVADINIMAS"/>
            </w:rPr>
            <w:t>(PU-9387/22) Šalto asfalto mišiniai</w:t>
          </w:r>
        </w:p>
        <w:p w14:paraId="552DA55E" w14:textId="77777777" w:rsidR="004F300D" w:rsidRDefault="004F300D" w:rsidP="00033EE8">
          <w:pPr>
            <w:pStyle w:val="Pagrindinistekstas"/>
            <w:spacing w:after="0"/>
            <w:jc w:val="center"/>
            <w:rPr>
              <w:bCs/>
              <w:lang w:eastAsia="ar-SA"/>
            </w:rPr>
          </w:pPr>
          <w:r w:rsidRPr="004F300D">
            <w:rPr>
              <w:bCs/>
              <w:lang w:eastAsia="ar-SA"/>
            </w:rPr>
            <w:t>2 kvietimas - (PU-9387/22) Šalto asfalto mišiniai - taikant DPS</w:t>
          </w:r>
        </w:p>
        <w:p w14:paraId="69BE939A" w14:textId="6C72ED2A" w:rsidR="008855D6" w:rsidRPr="00C3141E" w:rsidRDefault="000068FA" w:rsidP="00033EE8">
          <w:pPr>
            <w:pStyle w:val="Pagrindinistekstas"/>
            <w:spacing w:after="0"/>
            <w:jc w:val="center"/>
            <w:rPr>
              <w:bCs/>
              <w:lang w:eastAsia="ar-SA"/>
            </w:rPr>
          </w:pPr>
          <w:r>
            <w:rPr>
              <w:bCs/>
              <w:lang w:eastAsia="ar-SA"/>
            </w:rPr>
            <w:t>3</w:t>
          </w:r>
          <w:r w:rsidR="004F300D">
            <w:rPr>
              <w:bCs/>
              <w:lang w:eastAsia="ar-SA"/>
            </w:rPr>
            <w:t xml:space="preserve"> pirkimo dalis. </w:t>
          </w:r>
          <w:r w:rsidRPr="000068FA">
            <w:rPr>
              <w:bCs/>
              <w:lang w:eastAsia="ar-SA"/>
            </w:rPr>
            <w:t>Šalto asfalto mišinys Šiaurės regionui</w:t>
          </w:r>
        </w:p>
      </w:sdtContent>
    </w:sdt>
    <w:sdt>
      <w:sdtPr>
        <w:rPr>
          <w:szCs w:val="24"/>
          <w:lang w:val="en-US" w:eastAsia="ar-SA"/>
        </w:rPr>
        <w:id w:val="-557401749"/>
        <w:placeholder>
          <w:docPart w:val="DefaultPlaceholder_-1854013440"/>
        </w:placeholder>
      </w:sdtPr>
      <w:sdtContent>
        <w:p w14:paraId="4CBA5B14" w14:textId="0F297C62"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54C8C82C"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D2590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D2590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63FF186"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4F300D" w:rsidRPr="004F300D">
            <w:rPr>
              <w:b/>
              <w:bCs/>
              <w:szCs w:val="24"/>
            </w:rPr>
            <w:t>UAB „</w:t>
          </w:r>
          <w:proofErr w:type="spellStart"/>
          <w:r w:rsidR="004F300D" w:rsidRPr="004F300D">
            <w:rPr>
              <w:b/>
              <w:bCs/>
              <w:szCs w:val="24"/>
            </w:rPr>
            <w:t>Keluva</w:t>
          </w:r>
          <w:proofErr w:type="spellEnd"/>
          <w:r w:rsidR="004F300D" w:rsidRPr="004F300D">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4F300D" w:rsidRPr="004F300D">
            <w:rPr>
              <w:rFonts w:eastAsia="Arial Unicode MS"/>
              <w:szCs w:val="24"/>
            </w:rPr>
            <w:t>Liepkalnio g. 101, Vilnius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4F300D" w:rsidRPr="004F300D">
            <w:rPr>
              <w:rStyle w:val="1TEKSTAS"/>
            </w:rPr>
            <w:t>121543961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D2590C"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D2590C"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51F0209"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4F300D" w:rsidRPr="004F300D">
            <w:rPr>
              <w:rStyle w:val="1TEKSTAS"/>
            </w:rPr>
            <w:t>44113620-7</w:t>
          </w:r>
        </w:sdtContent>
      </w:sdt>
      <w:r>
        <w:rPr>
          <w:noProof/>
          <w:szCs w:val="24"/>
        </w:rPr>
        <w:t>.</w:t>
      </w:r>
    </w:p>
    <w:p w14:paraId="4D2D4CC8" w14:textId="3D83AEB2"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4F300D" w:rsidRPr="004F300D">
            <w:rPr>
              <w:rStyle w:val="1TEKSTAS"/>
            </w:rPr>
            <w:t>2 kvietimas - (PU-9387/22) Šalto asfalto mišiniai - taikant DPS</w:t>
          </w:r>
          <w:r w:rsidR="004F300D">
            <w:rPr>
              <w:rStyle w:val="1TEKSTAS"/>
            </w:rPr>
            <w:t xml:space="preserve">, Nr. </w:t>
          </w:r>
          <w:r w:rsidR="004F300D" w:rsidRPr="004F300D">
            <w:rPr>
              <w:rStyle w:val="1TEKSTAS"/>
            </w:rPr>
            <w:t>623575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BD87E5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4F300D">
            <w:rPr>
              <w:rStyle w:val="1TEKSTAS"/>
            </w:rPr>
            <w:t>100 000,00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4F300D">
            <w:t>vienas šimtas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4F300D">
            <w:rPr>
              <w:rStyle w:val="1TEKSTAS"/>
            </w:rPr>
            <w:t>21 000,00</w:t>
          </w:r>
        </w:sdtContent>
      </w:sdt>
      <w:r w:rsidRPr="00BB03B6">
        <w:t xml:space="preserve"> EUR (</w:t>
      </w:r>
      <w:sdt>
        <w:sdtPr>
          <w:alias w:val="vertė žodžiais"/>
          <w:tag w:val="vertė žodžiais"/>
          <w:id w:val="82586059"/>
          <w:placeholder>
            <w:docPart w:val="91C5EE31C0C24484A34C4104F9A3E5AA"/>
          </w:placeholder>
        </w:sdtPr>
        <w:sdtContent>
          <w:r w:rsidR="004F300D">
            <w:t>dvidešimt vienas tūkstantis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4F300D">
            <w:rPr>
              <w:rStyle w:val="1TEKSTAS"/>
            </w:rPr>
            <w:t>121 000,00</w:t>
          </w:r>
        </w:sdtContent>
      </w:sdt>
      <w:r w:rsidRPr="00BB03B6">
        <w:t xml:space="preserve"> EUR (</w:t>
      </w:r>
      <w:sdt>
        <w:sdtPr>
          <w:alias w:val="vertė žodžiais"/>
          <w:tag w:val="vertė žodžiais"/>
          <w:id w:val="-1013837791"/>
          <w:placeholder>
            <w:docPart w:val="564B7413A24442DE9EBC3A4677CC19BA"/>
          </w:placeholder>
        </w:sdtPr>
        <w:sdtContent>
          <w:r w:rsidR="004F300D">
            <w:t>vienas šimtas dvidešimt vienas tūkstantis eurų 00 ct</w:t>
          </w:r>
        </w:sdtContent>
      </w:sdt>
      <w:r w:rsidRPr="00BB03B6">
        <w:t>).</w:t>
      </w:r>
    </w:p>
    <w:p w14:paraId="73734070" w14:textId="0F9BE2B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930324">
        <w:rPr>
          <w:bCs/>
          <w:noProof/>
          <w:szCs w:val="24"/>
        </w:rPr>
        <w:t>fiksuoto įkainio</w:t>
      </w:r>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6A55A3E7"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6B297874"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w:t>
      </w:r>
    </w:p>
    <w:p w14:paraId="0C01CB0D" w14:textId="0BE385F1"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w:t>
      </w:r>
      <w:r w:rsidR="00AA5D79">
        <w:rPr>
          <w:szCs w:val="24"/>
          <w:lang w:eastAsia="zh-CN"/>
        </w:rPr>
        <w:t>p</w:t>
      </w:r>
      <w:r w:rsidR="00573B44" w:rsidRPr="00741E14">
        <w:rPr>
          <w:szCs w:val="24"/>
          <w:lang w:eastAsia="zh-CN"/>
        </w:rPr>
        <w:t xml:space="preserve">rekes, neišvardintas </w:t>
      </w:r>
      <w:r w:rsidR="00AA5D79" w:rsidRPr="00741E14">
        <w:rPr>
          <w:szCs w:val="24"/>
        </w:rPr>
        <w:t xml:space="preserve">Sutarties </w:t>
      </w:r>
      <w:r w:rsidR="00AA5D79">
        <w:rPr>
          <w:szCs w:val="24"/>
        </w:rPr>
        <w:t>p</w:t>
      </w:r>
      <w:r w:rsidR="00AA5D79" w:rsidRPr="00741E14">
        <w:rPr>
          <w:szCs w:val="24"/>
        </w:rPr>
        <w:t>riede „Techninė specifikac</w:t>
      </w:r>
      <w:r w:rsidR="00AA5D79">
        <w:rPr>
          <w:szCs w:val="24"/>
        </w:rPr>
        <w:t>ija</w:t>
      </w:r>
      <w:r w:rsidR="00AA5D79" w:rsidRPr="00741E14">
        <w:rPr>
          <w:szCs w:val="24"/>
        </w:rPr>
        <w:t>“</w:t>
      </w:r>
      <w:r w:rsidR="00573B44" w:rsidRPr="00741E14">
        <w:rPr>
          <w:szCs w:val="24"/>
          <w:lang w:eastAsia="zh-CN"/>
        </w:rPr>
        <w:t>,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4F2A3C27" w:rsidR="00353725" w:rsidRDefault="00AA5D79" w:rsidP="00BD3E80">
      <w:pPr>
        <w:numPr>
          <w:ilvl w:val="1"/>
          <w:numId w:val="4"/>
        </w:numPr>
        <w:tabs>
          <w:tab w:val="left" w:pos="1275"/>
          <w:tab w:val="num" w:pos="1647"/>
        </w:tabs>
        <w:suppressAutoHyphens/>
        <w:spacing w:after="0"/>
        <w:ind w:left="567" w:hanging="567"/>
        <w:jc w:val="both"/>
        <w:rPr>
          <w:szCs w:val="24"/>
        </w:rPr>
      </w:pPr>
      <w:r w:rsidRPr="00AA5D79">
        <w:rPr>
          <w:szCs w:val="24"/>
          <w:lang w:eastAsia="zh-CN"/>
        </w:rPr>
        <w:t xml:space="preserve">Už neišvardintas </w:t>
      </w:r>
      <w:r w:rsidRPr="00741E14">
        <w:rPr>
          <w:szCs w:val="24"/>
        </w:rPr>
        <w:t xml:space="preserve">Sutarties </w:t>
      </w:r>
      <w:r>
        <w:rPr>
          <w:szCs w:val="24"/>
        </w:rPr>
        <w:t>p</w:t>
      </w:r>
      <w:r w:rsidRPr="00741E14">
        <w:rPr>
          <w:szCs w:val="24"/>
        </w:rPr>
        <w:t>riede „Techninė specifikac</w:t>
      </w:r>
      <w:r>
        <w:rPr>
          <w:szCs w:val="24"/>
        </w:rPr>
        <w:t>ija</w:t>
      </w:r>
      <w:r w:rsidRPr="00741E14">
        <w:rPr>
          <w:szCs w:val="24"/>
        </w:rPr>
        <w:t>“</w:t>
      </w:r>
      <w:r w:rsidRPr="00AA5D79">
        <w:rPr>
          <w:szCs w:val="24"/>
          <w:lang w:eastAsia="zh-CN"/>
        </w:rPr>
        <w:t xml:space="preserve">, tačiau su pirkimo objektu susijusias </w:t>
      </w:r>
      <w:r>
        <w:rPr>
          <w:szCs w:val="24"/>
          <w:lang w:eastAsia="zh-CN"/>
        </w:rPr>
        <w:t>p</w:t>
      </w:r>
      <w:r w:rsidRPr="00AA5D79">
        <w:rPr>
          <w:szCs w:val="24"/>
          <w:lang w:eastAsia="zh-CN"/>
        </w:rPr>
        <w:t xml:space="preserve">rekes bus apmokama ne didesnėmis nei užsakymo dieną Tiekėjo prekybos vietoje, kataloge ar interneto svetainėje nurodytomis galiojančiomis šių prekių kainomis, pridėjus Tiekėjo pasiūlytą nuolaidą, kuri sudaro </w:t>
      </w:r>
      <w:sdt>
        <w:sdtPr>
          <w:rPr>
            <w:szCs w:val="24"/>
            <w:lang w:eastAsia="zh-CN"/>
          </w:rPr>
          <w:id w:val="-1952153548"/>
          <w:placeholder>
            <w:docPart w:val="DefaultPlaceholder_-1854013440"/>
          </w:placeholder>
        </w:sdtPr>
        <w:sdtContent>
          <w:r w:rsidR="004F300D">
            <w:rPr>
              <w:szCs w:val="24"/>
              <w:lang w:eastAsia="zh-CN"/>
            </w:rPr>
            <w:t>0</w:t>
          </w:r>
        </w:sdtContent>
      </w:sdt>
      <w:r w:rsidRPr="00AA5D79">
        <w:rPr>
          <w:szCs w:val="24"/>
          <w:lang w:eastAsia="zh-CN"/>
        </w:rPr>
        <w:t xml:space="preserve"> % arba jei tokios kainos neskelbiamos, Tiekėjo pasiūlytomis, konkurencingomis ir rinką atitinkančiomis kainomis. Jei </w:t>
      </w:r>
      <w:r>
        <w:rPr>
          <w:szCs w:val="24"/>
          <w:lang w:eastAsia="zh-CN"/>
        </w:rPr>
        <w:t>p</w:t>
      </w:r>
      <w:r w:rsidRPr="00AA5D79">
        <w:rPr>
          <w:szCs w:val="24"/>
          <w:lang w:eastAsia="zh-CN"/>
        </w:rPr>
        <w:t xml:space="preserve">rekei tuo metu galiojanti mažmeninė kaina su akcija yra mažesnė nei </w:t>
      </w:r>
      <w:r>
        <w:rPr>
          <w:szCs w:val="24"/>
          <w:lang w:eastAsia="zh-CN"/>
        </w:rPr>
        <w:lastRenderedPageBreak/>
        <w:t>p</w:t>
      </w:r>
      <w:r w:rsidRPr="00AA5D79">
        <w:rPr>
          <w:szCs w:val="24"/>
          <w:lang w:eastAsia="zh-CN"/>
        </w:rPr>
        <w:t xml:space="preserve">rekei pritaikius </w:t>
      </w:r>
      <w:r>
        <w:rPr>
          <w:szCs w:val="24"/>
          <w:lang w:eastAsia="zh-CN"/>
        </w:rPr>
        <w:t>S</w:t>
      </w:r>
      <w:r w:rsidRPr="00AA5D79">
        <w:rPr>
          <w:szCs w:val="24"/>
          <w:lang w:eastAsia="zh-CN"/>
        </w:rPr>
        <w:t xml:space="preserve">utartyje nurodytą nuolaidą, Prekė turės būti parduota už tuo metu Tiekėjo siūlomą </w:t>
      </w:r>
      <w:r>
        <w:rPr>
          <w:szCs w:val="24"/>
          <w:lang w:eastAsia="zh-CN"/>
        </w:rPr>
        <w:t>p</w:t>
      </w:r>
      <w:r w:rsidRPr="00AA5D79">
        <w:rPr>
          <w:szCs w:val="24"/>
          <w:lang w:eastAsia="zh-CN"/>
        </w:rPr>
        <w:t xml:space="preserve">rekės su akcija kainą netaikant Pasiūlyme nurodytos nuolaidos, t. y. Prekių kaina turi būti nustatoma atsižvelgiant į mažiausią </w:t>
      </w:r>
      <w:r>
        <w:rPr>
          <w:szCs w:val="24"/>
          <w:lang w:eastAsia="zh-CN"/>
        </w:rPr>
        <w:t>u</w:t>
      </w:r>
      <w:r w:rsidRPr="00AA5D79">
        <w:rPr>
          <w:szCs w:val="24"/>
          <w:lang w:eastAsia="zh-CN"/>
        </w:rPr>
        <w:t>žsakymo metu galiojančią kainą</w:t>
      </w:r>
      <w:r w:rsidR="00E90442" w:rsidRPr="008D0938">
        <w:rPr>
          <w:szCs w:val="24"/>
        </w:rPr>
        <w:t>.</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740EA1F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r w:rsidR="00325287">
        <w:rPr>
          <w:rStyle w:val="1TEKSTAS"/>
        </w:rPr>
        <w:t>7 (septynias)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558F0854" w14:textId="77777777" w:rsidR="00700708" w:rsidRDefault="00700708" w:rsidP="00700708">
      <w:pPr>
        <w:pStyle w:val="Sraopastraipa"/>
        <w:numPr>
          <w:ilvl w:val="1"/>
          <w:numId w:val="2"/>
        </w:numPr>
        <w:suppressAutoHyphens/>
        <w:spacing w:line="276" w:lineRule="auto"/>
        <w:ind w:left="567" w:hanging="567"/>
        <w:contextualSpacing w:val="0"/>
        <w:jc w:val="both"/>
      </w:pPr>
      <w:r w:rsidRPr="003A7A77">
        <w:t xml:space="preserve">Minimalus vieno užsakymo kiekis – 10 </w:t>
      </w:r>
      <w:r>
        <w:t xml:space="preserve">(dešimt) </w:t>
      </w:r>
      <w:r w:rsidRPr="003A7A77">
        <w:t>t</w:t>
      </w:r>
      <w:r>
        <w:t>.</w:t>
      </w:r>
    </w:p>
    <w:p w14:paraId="18E59B19" w14:textId="6DB0CFF9" w:rsidR="003A7A77" w:rsidRDefault="007B057C" w:rsidP="00051910">
      <w:pPr>
        <w:pStyle w:val="Sraopastraipa"/>
        <w:numPr>
          <w:ilvl w:val="1"/>
          <w:numId w:val="2"/>
        </w:numPr>
        <w:suppressAutoHyphens/>
        <w:spacing w:line="276" w:lineRule="auto"/>
        <w:ind w:left="567" w:hanging="567"/>
        <w:contextualSpacing w:val="0"/>
        <w:jc w:val="both"/>
      </w:pPr>
      <w:r>
        <w:lastRenderedPageBreak/>
        <w:t>Tiekėjas</w:t>
      </w:r>
      <w:r w:rsidRPr="00741E14">
        <w:t xml:space="preserve"> įsipareigoja pristatyti Prekes Pirkėjui savo lėšomis, jėgomis ir transportu Užsakyme nurodytu adresu</w:t>
      </w:r>
      <w:r>
        <w:t>, Pirkėjo darbo laiku:</w:t>
      </w:r>
      <w:r w:rsidRPr="00367B34">
        <w:t xml:space="preserve"> I-V nuo 07:00 iki 16:00 val</w:t>
      </w:r>
      <w:r w:rsidRPr="00741E14">
        <w:t xml:space="preserve">. </w:t>
      </w:r>
      <w:r w:rsidRPr="00741E14">
        <w:rPr>
          <w:color w:val="0D0D0D" w:themeColor="text1" w:themeTint="F2"/>
        </w:rPr>
        <w:t xml:space="preserve">Pirkėjo atstovai taip pat turi teisę Prekes atsiimti patys iš </w:t>
      </w:r>
      <w:r>
        <w:rPr>
          <w:color w:val="0D0D0D" w:themeColor="text1" w:themeTint="F2"/>
        </w:rPr>
        <w:t>Tiekėjo</w:t>
      </w:r>
      <w:r w:rsidRPr="00741E14">
        <w:rPr>
          <w:color w:val="0D0D0D" w:themeColor="text1" w:themeTint="F2"/>
        </w:rPr>
        <w:t xml:space="preserve"> Prekių pardavimo vietų, iš anksto apie tai pranešę</w:t>
      </w:r>
      <w:r w:rsidR="00BE3BE1" w:rsidRPr="00741E14">
        <w:t xml:space="preserve">. </w:t>
      </w:r>
      <w:bookmarkEnd w:id="22"/>
    </w:p>
    <w:p w14:paraId="50134CC4" w14:textId="3D758AAD" w:rsidR="0094070A" w:rsidRDefault="003A7A77" w:rsidP="00051910">
      <w:pPr>
        <w:pStyle w:val="Sraopastraipa"/>
        <w:numPr>
          <w:ilvl w:val="1"/>
          <w:numId w:val="2"/>
        </w:numPr>
        <w:suppressAutoHyphens/>
        <w:spacing w:line="276" w:lineRule="auto"/>
        <w:ind w:left="567" w:hanging="567"/>
        <w:contextualSpacing w:val="0"/>
        <w:jc w:val="both"/>
      </w:pPr>
      <w:bookmarkStart w:id="23" w:name="_Hlk111116279"/>
      <w:r>
        <w:t>Tuo atveju, jeigu ant Prekės pakuotės nėra nurodytų</w:t>
      </w:r>
      <w:r w:rsidRPr="003A7A77">
        <w:t xml:space="preserve"> </w:t>
      </w:r>
      <w:r>
        <w:t xml:space="preserve">Prekės </w:t>
      </w:r>
      <w:r w:rsidRPr="003A7A77">
        <w:t xml:space="preserve">pagaminimo datos žymų, </w:t>
      </w:r>
      <w:r w:rsidR="0094070A">
        <w:t xml:space="preserve">Prekės </w:t>
      </w:r>
      <w:r w:rsidRPr="003A7A77">
        <w:t>naudojimo termino bei</w:t>
      </w:r>
      <w:r w:rsidR="0094070A">
        <w:t xml:space="preserve"> Prekės</w:t>
      </w:r>
      <w:r w:rsidRPr="003A7A77">
        <w:t xml:space="preserve"> cheminių medžiagų pavojingumo kategorijų, </w:t>
      </w:r>
      <w:r>
        <w:t xml:space="preserve">kartu su Preke turi būti </w:t>
      </w:r>
      <w:r w:rsidRPr="003A7A77">
        <w:t xml:space="preserve">pateikiami techniniai dokumentai su </w:t>
      </w:r>
      <w:r>
        <w:t>nurodyta</w:t>
      </w:r>
      <w:r w:rsidRPr="003A7A77">
        <w:t xml:space="preserve"> informacija</w:t>
      </w:r>
      <w:r w:rsidR="0094070A">
        <w:t>. Jeigu ant Prekės pakuotės nėra nurodoma informacija ir kartu su Preke nėra pateikiami techniniai dokumentai, kuriuose būtų nurodyta prašoma informacija,</w:t>
      </w:r>
      <w:r w:rsidRPr="003A7A77">
        <w:t xml:space="preserve"> Pirkėjas </w:t>
      </w:r>
      <w:r w:rsidR="0094070A">
        <w:t xml:space="preserve">turi teisę Prekių nepriimti ir reikalauti pristatyti Prekes, ant kurių pakuočių būtų nurodyta informacija apie Prekės pagaminimo datą, naudojimo terminą ir </w:t>
      </w:r>
      <w:r w:rsidR="0094070A" w:rsidRPr="003A7A77">
        <w:t>cheminių medžiagų pavojingumo kategorij</w:t>
      </w:r>
      <w:r w:rsidR="0094070A">
        <w:t>as arba pateikti techninius dokumentus, kuriuose būtų fiksuota</w:t>
      </w:r>
      <w:r w:rsidR="00F72201">
        <w:t xml:space="preserve"> ši</w:t>
      </w:r>
      <w:r w:rsidR="0094070A">
        <w:t xml:space="preserve"> informacija</w:t>
      </w:r>
      <w:bookmarkEnd w:id="23"/>
      <w:r w:rsidR="0094070A">
        <w:t xml:space="preserve">. </w:t>
      </w:r>
    </w:p>
    <w:p w14:paraId="44845350" w14:textId="77777777" w:rsidR="00700708" w:rsidRPr="00AD50A7" w:rsidRDefault="00700708" w:rsidP="00700708">
      <w:pPr>
        <w:pStyle w:val="Sraopastraipa"/>
        <w:numPr>
          <w:ilvl w:val="1"/>
          <w:numId w:val="2"/>
        </w:numPr>
        <w:suppressAutoHyphens/>
        <w:spacing w:line="276" w:lineRule="auto"/>
        <w:ind w:left="567" w:hanging="567"/>
        <w:contextualSpacing w:val="0"/>
        <w:jc w:val="both"/>
      </w:pPr>
      <w:r w:rsidRPr="00AD50A7">
        <w:t xml:space="preserve">Tiekėjas įsipareigoja tiekti Prekes, kurios virtusios atliekomis, yra tinkamos paruošti pakartotiniam naudojimui ir (ar) perdirbimui. </w:t>
      </w:r>
    </w:p>
    <w:p w14:paraId="74FB729E" w14:textId="64C292A7" w:rsidR="00456802"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17810F86" w14:textId="15949B4E" w:rsidR="00226D1C" w:rsidRPr="00741E14" w:rsidRDefault="00226D1C" w:rsidP="00051910">
      <w:pPr>
        <w:pStyle w:val="Sraopastraipa"/>
        <w:numPr>
          <w:ilvl w:val="1"/>
          <w:numId w:val="2"/>
        </w:numPr>
        <w:spacing w:line="276" w:lineRule="auto"/>
        <w:ind w:left="567" w:hanging="567"/>
        <w:jc w:val="both"/>
      </w:pPr>
      <w:r w:rsidRPr="00226D1C">
        <w:t>Sutarties vykdymo metu vadovaujantis taikomais teisės aktais</w:t>
      </w:r>
      <w:r>
        <w:t xml:space="preserve"> Pirkėjas (įskaitant Pirkėjo</w:t>
      </w:r>
      <w:r w:rsidRPr="00226D1C">
        <w:t xml:space="preserve"> užsakov</w:t>
      </w:r>
      <w:r>
        <w:t>us</w:t>
      </w:r>
      <w:r w:rsidRPr="00226D1C">
        <w:t xml:space="preserve"> ar užsakovo pasitelkt</w:t>
      </w:r>
      <w:r>
        <w:t>u</w:t>
      </w:r>
      <w:r w:rsidRPr="00226D1C">
        <w:t>s atstov</w:t>
      </w:r>
      <w:r>
        <w:t>u</w:t>
      </w:r>
      <w:r w:rsidRPr="00226D1C">
        <w:t>s</w:t>
      </w:r>
      <w:r>
        <w:t>)</w:t>
      </w:r>
      <w:r w:rsidRPr="00226D1C">
        <w:t xml:space="preserve"> </w:t>
      </w:r>
      <w:r>
        <w:t>turi teisę</w:t>
      </w:r>
      <w:r w:rsidRPr="00226D1C">
        <w:t xml:space="preserve"> tikrinti </w:t>
      </w:r>
      <w:r>
        <w:t>P</w:t>
      </w:r>
      <w:r w:rsidRPr="00226D1C">
        <w:t>rekių kokyb</w:t>
      </w:r>
      <w:r>
        <w:t>ės atitiktį</w:t>
      </w:r>
      <w:r w:rsidRPr="00226D1C">
        <w:t>.</w:t>
      </w:r>
    </w:p>
    <w:p w14:paraId="55766B6C" w14:textId="5D981913"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C06A2FB"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A4252F" w:rsidRPr="00A4252F">
        <w:rPr>
          <w:szCs w:val="24"/>
        </w:rPr>
        <w:t>5</w:t>
      </w:r>
      <w:r w:rsidRPr="00A4252F">
        <w:rPr>
          <w:szCs w:val="24"/>
        </w:rPr>
        <w:t xml:space="preserve"> (</w:t>
      </w:r>
      <w:r w:rsidR="00A4252F" w:rsidRPr="00A4252F">
        <w:rPr>
          <w:szCs w:val="24"/>
        </w:rPr>
        <w:t>penkias</w:t>
      </w:r>
      <w:r w:rsidRPr="00A4252F">
        <w:rPr>
          <w:szCs w:val="24"/>
        </w:rPr>
        <w:t>)</w:t>
      </w:r>
      <w:r w:rsidRPr="00741E14">
        <w:rPr>
          <w:szCs w:val="24"/>
        </w:rPr>
        <w:t xml:space="preserve"> dien</w:t>
      </w:r>
      <w:r w:rsidR="00A4252F">
        <w:rPr>
          <w:szCs w:val="24"/>
        </w:rPr>
        <w:t>as</w:t>
      </w:r>
      <w:r w:rsidR="00FF7DDB">
        <w:rPr>
          <w:szCs w:val="24"/>
        </w:rPr>
        <w:t xml:space="preserve"> </w:t>
      </w:r>
      <w:r w:rsidRPr="00741E14">
        <w:rPr>
          <w:szCs w:val="24"/>
        </w:rPr>
        <w:t xml:space="preserve">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w:t>
      </w:r>
      <w:r w:rsidRPr="00741E14">
        <w:lastRenderedPageBreak/>
        <w:t xml:space="preserve">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0CC95CBB" w14:textId="20B23AE1" w:rsidR="00700708" w:rsidRPr="00700708" w:rsidRDefault="00700708" w:rsidP="00A41605">
      <w:pPr>
        <w:pStyle w:val="Sraopastraipa"/>
        <w:numPr>
          <w:ilvl w:val="1"/>
          <w:numId w:val="2"/>
        </w:numPr>
        <w:suppressAutoHyphens/>
        <w:spacing w:line="276" w:lineRule="auto"/>
        <w:ind w:left="567" w:hanging="567"/>
        <w:contextualSpacing w:val="0"/>
        <w:jc w:val="both"/>
      </w:pPr>
      <w:bookmarkStart w:id="27" w:name="_Hlk111127962"/>
      <w:r w:rsidRPr="00700708">
        <w:t xml:space="preserve">Jei su įsigyjamomis Prekėmis turi būti pateikta naudojimo jomis instrukcija ar saugos duomenų lapai, Tiekėjas juos pateikia lietuvių kalba. Viso Sutarties vykdymo metu Pirkėjas turi teisę bet kuriuo metu paprašyti Tiekėjo pateikti </w:t>
      </w:r>
      <w:r w:rsidRPr="00700708">
        <w:rPr>
          <w:iCs/>
        </w:rPr>
        <w:t>Prekių kokybės sertifikatų kopijas ar eksploatacinių savybių deklaracijas ar kitus lygiaverčius dokumentus, įrodančius Prekės atitikimą Sutarties priede „Techninė specifikacija“ nurodytiems (Tiekėjo pažymėtiems) techniniams reikalavimams. Šiame punkte nurodytus dokumentus Tiekėjas Pirkėjui pateikia ne vėliau kaip per 3 d. d. nuo tokio prašymo pateikimo dienos. Tuo atveju jei Tiekėjas per nurodytą terminą dokumentų nepateikia arba paaiškėja, jog Prekės neatitinka Sutarties priede „Techninė specifikacija“ nurodytų (Tiekėjo pažymėtų) techninių reikalavimų, Tiekėjas moka 500 Eur baudą. Esant pakartotiniam pažeidimui, t.</w:t>
      </w:r>
      <w:r>
        <w:rPr>
          <w:iCs/>
        </w:rPr>
        <w:t xml:space="preserve"> </w:t>
      </w:r>
      <w:r w:rsidRPr="00700708">
        <w:rPr>
          <w:iCs/>
        </w:rPr>
        <w:t>y. Tiekėjui trečią kartą Sutarties vykdymo metu laiku nepateikus prašomų dokumentų arba paaiškėjus, jog Prekės neatitinka Sutarties priede „Techninė specifikacija“ nurodytų (Tiekėjo pažymėtų) techninių reikalavimų, tai laikoma esminiu Sutarties pažeidimu.</w:t>
      </w:r>
    </w:p>
    <w:bookmarkEnd w:id="27"/>
    <w:p w14:paraId="401F2BA0" w14:textId="4CCEABA1"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p>
    <w:p w14:paraId="3F89875B" w14:textId="6B48F3FD" w:rsidR="00FD4794" w:rsidRPr="007B057C" w:rsidRDefault="00041FC4" w:rsidP="007B057C">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367A69D" w:rsidR="00122D98"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9A0ABCF" w:rsidR="00AB1977" w:rsidRPr="00F774CB" w:rsidRDefault="004F300D" w:rsidP="002A179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9CD7A68" w:rsidR="00AB1977" w:rsidRPr="00F774CB" w:rsidRDefault="004F300D" w:rsidP="002A1795">
                <w:pPr>
                  <w:tabs>
                    <w:tab w:val="left" w:pos="360"/>
                    <w:tab w:val="left" w:pos="390"/>
                    <w:tab w:val="left" w:pos="1620"/>
                  </w:tabs>
                  <w:spacing w:after="0"/>
                  <w:jc w:val="center"/>
                  <w:rPr>
                    <w:szCs w:val="24"/>
                    <w:highlight w:val="lightGray"/>
                  </w:rPr>
                </w:pPr>
                <w:r>
                  <w:rPr>
                    <w:rStyle w:val="1TEKSTAS"/>
                  </w:rPr>
                  <w:t>nėra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w:t>
      </w:r>
      <w:r w:rsidRPr="0002672B">
        <w:rPr>
          <w:bCs/>
        </w:rPr>
        <w:lastRenderedPageBreak/>
        <w:t>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D222DD9"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r w:rsidR="00D46EFB" w:rsidRPr="00D46EFB">
        <w:rPr>
          <w:rStyle w:val="1TEKSTAS"/>
          <w:b w:val="0"/>
          <w:bCs w:val="0"/>
        </w:rPr>
        <w:t>6 (šešis) mėnesius</w:t>
      </w:r>
      <w:r w:rsidRPr="006750A2">
        <w:rPr>
          <w:b w:val="0"/>
          <w:bCs w:val="0"/>
          <w:noProof/>
          <w:bdr w:val="none" w:sz="0" w:space="0" w:color="auto" w:frame="1"/>
        </w:rPr>
        <w:t>,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D46EFB" w:rsidRPr="00D46EFB">
        <w:rPr>
          <w:rStyle w:val="1TEKSTAS"/>
          <w:b w:val="0"/>
          <w:bCs w:val="0"/>
        </w:rPr>
        <w:t>18 (aštuoniolika) mėnesių</w:t>
      </w:r>
      <w:r w:rsidR="005412A7" w:rsidRPr="00741E14">
        <w:rPr>
          <w:b w:val="0"/>
          <w:noProof/>
          <w:bdr w:val="none" w:sz="0" w:space="0" w:color="auto" w:frame="1"/>
        </w:rPr>
        <w:t xml:space="preserve">. </w:t>
      </w:r>
    </w:p>
    <w:p w14:paraId="2D18059A" w14:textId="119AEB64"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D46EFB" w:rsidRPr="00D46EFB">
        <w:rPr>
          <w:rStyle w:val="1TEKSTAS"/>
          <w:b w:val="0"/>
          <w:bCs w:val="0"/>
        </w:rPr>
        <w:t>6 (šešių) mėnesių terminui</w:t>
      </w:r>
      <w:r w:rsidRPr="006750A2">
        <w:rPr>
          <w:rStyle w:val="1TEKSTAS"/>
          <w:b w:val="0"/>
          <w:bCs w:val="0"/>
        </w:rPr>
        <w:t xml:space="preserve">. </w:t>
      </w:r>
      <w:r w:rsidR="00B0501D">
        <w:rPr>
          <w:rStyle w:val="1TEKSTAS"/>
          <w:b w:val="0"/>
          <w:bCs w:val="0"/>
        </w:rPr>
        <w:t xml:space="preserve">Automatinio pratęsimo sąlyga taikoma </w:t>
      </w:r>
      <w:r w:rsidR="00D46EFB" w:rsidRPr="00D46EFB">
        <w:rPr>
          <w:rStyle w:val="1TEKSTAS"/>
          <w:b w:val="0"/>
          <w:bCs w:val="0"/>
        </w:rPr>
        <w:t>2 (du)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r w:rsidR="00EE5F72" w:rsidRPr="00EE5F72">
        <w:rPr>
          <w:rStyle w:val="1TEKSTAS"/>
          <w:b w:val="0"/>
          <w:bCs w:val="0"/>
          <w:i/>
          <w:iCs/>
          <w:color w:val="FF0000"/>
        </w:rPr>
        <w:t xml:space="preserve"> </w:t>
      </w:r>
    </w:p>
    <w:p w14:paraId="32AD4E2E" w14:textId="7397DEEE" w:rsidR="00200F6B" w:rsidRPr="00741E14" w:rsidRDefault="00F40B85" w:rsidP="00741E14">
      <w:pPr>
        <w:pStyle w:val="Lygis"/>
        <w:numPr>
          <w:ilvl w:val="1"/>
          <w:numId w:val="2"/>
        </w:numPr>
        <w:ind w:left="567" w:hanging="567"/>
        <w:rPr>
          <w:b w:val="0"/>
        </w:rPr>
      </w:pPr>
      <w:r w:rsidRPr="00741E14">
        <w:rPr>
          <w:b w:val="0"/>
        </w:rPr>
        <w:lastRenderedPageBreak/>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4032ACDF" w:rsidR="00200F6B" w:rsidRPr="00741E14" w:rsidRDefault="00016A71"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Pr>
          <w:b w:val="0"/>
        </w:rPr>
        <w:t>Tiekėją</w:t>
      </w:r>
      <w:r w:rsidRPr="00741E14">
        <w:rPr>
          <w:b w:val="0"/>
        </w:rPr>
        <w:t xml:space="preserve">, nutraukti Sutartį, o </w:t>
      </w:r>
      <w:r>
        <w:rPr>
          <w:b w:val="0"/>
        </w:rPr>
        <w:t>Tiekėjas</w:t>
      </w:r>
      <w:r w:rsidRPr="00741E14">
        <w:rPr>
          <w:b w:val="0"/>
        </w:rPr>
        <w:t xml:space="preserve"> privalo sumokėti Pirkėjui </w:t>
      </w:r>
      <w:bookmarkStart w:id="29" w:name="_Hlk94002781"/>
      <w:r w:rsidRPr="00741E14">
        <w:rPr>
          <w:b w:val="0"/>
        </w:rPr>
        <w:t xml:space="preserve">5 (penkių) </w:t>
      </w:r>
      <w:r w:rsidRPr="00A41605">
        <w:rPr>
          <w:b w:val="0"/>
          <w:bCs w:val="0"/>
        </w:rPr>
        <w:t xml:space="preserve">% </w:t>
      </w:r>
      <w:r w:rsidRPr="00741E14">
        <w:rPr>
          <w:b w:val="0"/>
        </w:rPr>
        <w:t>baudą nuo Sutarties vertės</w:t>
      </w:r>
      <w:bookmarkEnd w:id="29"/>
      <w:r w:rsidRPr="00741E14">
        <w:rPr>
          <w:b w:val="0"/>
        </w:rPr>
        <w:t xml:space="preserve">, jeigu </w:t>
      </w:r>
      <w:r>
        <w:rPr>
          <w:b w:val="0"/>
        </w:rPr>
        <w:t>Tiekėjas</w:t>
      </w:r>
      <w:r w:rsidRPr="00741E14">
        <w:rPr>
          <w:b w:val="0"/>
        </w:rPr>
        <w:t xml:space="preserve"> iš esmės pažeidė Sutartį. </w:t>
      </w:r>
      <w:r>
        <w:rPr>
          <w:b w:val="0"/>
        </w:rPr>
        <w:t>Tiekėjo</w:t>
      </w:r>
      <w:r w:rsidRPr="00741E14">
        <w:rPr>
          <w:b w:val="0"/>
        </w:rPr>
        <w:t xml:space="preserve"> padarytas Sutarties pažeidimas laikomas esminiu, </w:t>
      </w:r>
      <w:r>
        <w:rPr>
          <w:b w:val="0"/>
        </w:rPr>
        <w:t>kai</w:t>
      </w:r>
      <w:r w:rsidR="004B4540" w:rsidRPr="00741E14">
        <w:rPr>
          <w:b w:val="0"/>
        </w:rPr>
        <w:t>:</w:t>
      </w:r>
    </w:p>
    <w:p w14:paraId="46E3C0A5" w14:textId="2A237CB5" w:rsidR="00150366" w:rsidRDefault="00016A71" w:rsidP="00150366">
      <w:pPr>
        <w:pStyle w:val="Lygis"/>
        <w:numPr>
          <w:ilvl w:val="2"/>
          <w:numId w:val="2"/>
        </w:numPr>
        <w:ind w:left="567" w:firstLine="0"/>
        <w:rPr>
          <w:b w:val="0"/>
        </w:rPr>
      </w:pPr>
      <w:r w:rsidRPr="00797B45">
        <w:rPr>
          <w:b w:val="0"/>
        </w:rPr>
        <w:t>perduotos Prekės neatitinka Sutartyje, jos prieduose ir (ar) konkrečiame užsakyme numatytų reikalavimų ir Tiekėjas ne mažiau kaip 3 (tris) kartus Sutarties galiojimo metu dėl to buvo įspėtas</w:t>
      </w:r>
      <w:r w:rsidR="004B4540" w:rsidRPr="00741E14">
        <w:rPr>
          <w:b w:val="0"/>
        </w:rPr>
        <w:t>;</w:t>
      </w:r>
    </w:p>
    <w:p w14:paraId="66DAB1BB" w14:textId="3AF30B46" w:rsidR="00150366" w:rsidRDefault="00016A71" w:rsidP="00150366">
      <w:pPr>
        <w:pStyle w:val="Lygis"/>
        <w:numPr>
          <w:ilvl w:val="2"/>
          <w:numId w:val="2"/>
        </w:numPr>
        <w:ind w:left="567" w:firstLine="0"/>
        <w:rPr>
          <w:b w:val="0"/>
          <w:bCs w:val="0"/>
        </w:rPr>
      </w:pPr>
      <w:r w:rsidRPr="00797B45">
        <w:rPr>
          <w:b w:val="0"/>
          <w:bCs w:val="0"/>
        </w:rPr>
        <w:t>Tiekėjas pažeidžia Prekių pristatymo terminus, nurodytus Sutartyje ir Tiekėjas ne mažiau kaip 3 (tris) kartus Sutarties galiojimo metu dėl to buvo įspėtas</w:t>
      </w:r>
      <w:r w:rsidR="00814977" w:rsidRPr="00150366">
        <w:rPr>
          <w:b w:val="0"/>
          <w:bCs w:val="0"/>
        </w:rPr>
        <w:t>;</w:t>
      </w:r>
    </w:p>
    <w:p w14:paraId="38E9ABEC" w14:textId="1FD57D28" w:rsidR="00792FD0" w:rsidRDefault="00016A71" w:rsidP="00150366">
      <w:pPr>
        <w:pStyle w:val="Lygis"/>
        <w:numPr>
          <w:ilvl w:val="2"/>
          <w:numId w:val="2"/>
        </w:numPr>
        <w:ind w:left="567" w:firstLine="0"/>
        <w:rPr>
          <w:b w:val="0"/>
          <w:bCs w:val="0"/>
        </w:rPr>
      </w:pPr>
      <w:r>
        <w:rPr>
          <w:b w:val="0"/>
          <w:bCs w:val="0"/>
        </w:rPr>
        <w:t>Tiekėjo</w:t>
      </w:r>
      <w:r w:rsidRPr="00150366">
        <w:rPr>
          <w:b w:val="0"/>
          <w:bCs w:val="0"/>
        </w:rPr>
        <w:t xml:space="preserve"> kvalifikacija tapo nebeatitinkančia šios Sutarties reikalavimų ir šie neatitikimai nebuvo ištaisyti per 14 (keturiolika) kalendorinių dienų nuo kvalifikacijos tapimo neatitinkančia dienos</w:t>
      </w:r>
      <w:r w:rsidR="004B4540" w:rsidRPr="00150366">
        <w:rPr>
          <w:b w:val="0"/>
          <w:bCs w:val="0"/>
        </w:rPr>
        <w:t>;</w:t>
      </w:r>
      <w:r w:rsidR="00150366" w:rsidRPr="00150366">
        <w:rPr>
          <w:b w:val="0"/>
          <w:bCs w:val="0"/>
        </w:rPr>
        <w:t xml:space="preserve"> </w:t>
      </w:r>
    </w:p>
    <w:p w14:paraId="3FFB9B05" w14:textId="4CBF3F1B" w:rsidR="00150366" w:rsidRPr="00150366" w:rsidRDefault="00782756" w:rsidP="00150366">
      <w:pPr>
        <w:pStyle w:val="Lygis"/>
        <w:numPr>
          <w:ilvl w:val="2"/>
          <w:numId w:val="2"/>
        </w:numPr>
        <w:ind w:left="567" w:firstLine="0"/>
        <w:rPr>
          <w:b w:val="0"/>
          <w:bCs w:val="0"/>
        </w:rPr>
      </w:pPr>
      <w:r>
        <w:rPr>
          <w:b w:val="0"/>
          <w:bCs w:val="0"/>
        </w:rPr>
        <w:t>k</w:t>
      </w:r>
      <w:r w:rsidR="00150366" w:rsidRPr="00150366">
        <w:rPr>
          <w:b w:val="0"/>
          <w:bCs w:val="0"/>
        </w:rPr>
        <w:t>itais sutartyje numatytais atvejais.</w:t>
      </w:r>
    </w:p>
    <w:p w14:paraId="661AC3AD" w14:textId="58450E19" w:rsidR="00782756" w:rsidRDefault="00782756" w:rsidP="00741E14">
      <w:pPr>
        <w:pStyle w:val="Lygis"/>
        <w:numPr>
          <w:ilvl w:val="1"/>
          <w:numId w:val="2"/>
        </w:numPr>
        <w:ind w:left="540" w:hanging="540"/>
        <w:rPr>
          <w:b w:val="0"/>
        </w:rPr>
      </w:pPr>
      <w:bookmarkStart w:id="30" w:name="_Hlk93041247"/>
      <w:r w:rsidRPr="00782756">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5FE4C307" w:rsidR="00781BC3" w:rsidRPr="00741E14" w:rsidRDefault="00EE5F72" w:rsidP="00741E14">
      <w:pPr>
        <w:pStyle w:val="Lygis"/>
        <w:numPr>
          <w:ilvl w:val="1"/>
          <w:numId w:val="2"/>
        </w:numPr>
        <w:ind w:left="540" w:hanging="540"/>
        <w:rPr>
          <w:b w:val="0"/>
        </w:rPr>
      </w:pPr>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E8F30D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D2590C"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D2590C" w:rsidRPr="00C21ACC">
            <w:rPr>
              <w:rStyle w:val="Vietosrezervavimoenklotekstas"/>
            </w:rPr>
            <w:t>Click or tap here to enter text.</w:t>
          </w:r>
        </w:sdtContent>
      </w:sdt>
      <w:r w:rsidRPr="008E3712">
        <w:t>;</w:t>
      </w:r>
    </w:p>
    <w:p w14:paraId="4103EA41" w14:textId="3C4142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D2590C"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D2590C" w:rsidRPr="00C21ACC">
            <w:rPr>
              <w:rStyle w:val="Vietosrezervavimoenklotekstas"/>
            </w:rPr>
            <w:t>Click or tap here to enter text.</w:t>
          </w:r>
        </w:sdtContent>
      </w:sdt>
      <w:r w:rsidRPr="008E3712">
        <w:t>;</w:t>
      </w:r>
    </w:p>
    <w:p w14:paraId="4E3E8BAA" w14:textId="21350725"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D2590C"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D2590C"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sdt>
          <w:sdtPr>
            <w:rPr>
              <w:rStyle w:val="1TEKSTAS"/>
            </w:rPr>
            <w:alias w:val="Priedų sąrašas"/>
            <w:tag w:val="Priedų sąrašas"/>
            <w:id w:val="-1812704742"/>
            <w:placeholder>
              <w:docPart w:val="8A4D65C8DE3C4ABC82E93BDD84736D46"/>
            </w:placeholder>
          </w:sdtPr>
          <w:sdtContent>
            <w:p w14:paraId="7F752291" w14:textId="77777777" w:rsidR="004F300D" w:rsidRPr="001464E2" w:rsidRDefault="004F300D" w:rsidP="004F300D">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4BBC12B4" w14:textId="77777777" w:rsidR="004F300D" w:rsidRPr="008716E4" w:rsidRDefault="004F300D" w:rsidP="004F300D">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p w14:paraId="58C7D20F" w14:textId="79ACB283" w:rsidR="00F40B85" w:rsidRPr="004F300D" w:rsidRDefault="00000000" w:rsidP="004F300D">
              <w:pPr>
                <w:pStyle w:val="Sraopastraipa"/>
                <w:suppressAutoHyphens/>
                <w:ind w:left="567"/>
                <w:jc w:val="both"/>
              </w:pP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3446DD6" w:rsidR="00A83CEE" w:rsidRPr="002C003D" w:rsidRDefault="004F300D" w:rsidP="00883551">
                <w:pPr>
                  <w:spacing w:after="0"/>
                  <w:rPr>
                    <w:b/>
                  </w:rPr>
                </w:pPr>
                <w:r w:rsidRPr="004F300D">
                  <w:rPr>
                    <w:b/>
                  </w:rPr>
                  <w:t>UAB „</w:t>
                </w:r>
                <w:proofErr w:type="spellStart"/>
                <w:r w:rsidRPr="004F300D">
                  <w:rPr>
                    <w:b/>
                  </w:rPr>
                  <w:t>Keluva</w:t>
                </w:r>
                <w:proofErr w:type="spellEnd"/>
                <w:r w:rsidRPr="004F300D">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49F2660" w:rsidR="00A83CEE" w:rsidRPr="002C003D" w:rsidRDefault="004F300D" w:rsidP="00883551">
                <w:pPr>
                  <w:spacing w:after="0"/>
                  <w:rPr>
                    <w:noProof/>
                  </w:rPr>
                </w:pPr>
                <w:r w:rsidRPr="004F300D">
                  <w:rPr>
                    <w:noProof/>
                  </w:rPr>
                  <w:t>Juridinio asmens kodas 121543961</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1F75623A" w:rsidR="00A83CEE" w:rsidRPr="002C003D" w:rsidRDefault="004F300D" w:rsidP="00883551">
                <w:pPr>
                  <w:spacing w:after="0"/>
                  <w:rPr>
                    <w:noProof/>
                  </w:rPr>
                </w:pPr>
                <w:r w:rsidRPr="004F300D">
                  <w:rPr>
                    <w:noProof/>
                  </w:rPr>
                  <w:t>PVM mokėtojo kodas  LT100000030513</w:t>
                </w:r>
              </w:p>
            </w:tc>
          </w:tr>
          <w:tr w:rsidR="00A83CEE" w:rsidRPr="002C003D" w14:paraId="2DFB807B" w14:textId="77777777" w:rsidTr="00883551">
            <w:trPr>
              <w:gridAfter w:val="1"/>
              <w:wAfter w:w="9" w:type="pct"/>
            </w:trPr>
            <w:tc>
              <w:tcPr>
                <w:tcW w:w="2281" w:type="pct"/>
              </w:tcPr>
              <w:p w14:paraId="608F2921" w14:textId="6A9F3C7E" w:rsidR="00A83CEE" w:rsidRPr="002C003D" w:rsidRDefault="00A83CEE" w:rsidP="00883551">
                <w:pPr>
                  <w:spacing w:after="0"/>
                  <w:rPr>
                    <w:noProof/>
                  </w:rPr>
                </w:pPr>
              </w:p>
            </w:tc>
            <w:tc>
              <w:tcPr>
                <w:tcW w:w="2710" w:type="pct"/>
              </w:tcPr>
              <w:p w14:paraId="6F29B46C" w14:textId="3C8237B0"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89982DC" w:rsidR="00A83CEE" w:rsidRPr="002C003D" w:rsidRDefault="00A83CEE" w:rsidP="00883551">
                <w:pPr>
                  <w:spacing w:after="0"/>
                  <w:rPr>
                    <w:noProof/>
                  </w:rPr>
                </w:pPr>
              </w:p>
            </w:tc>
            <w:tc>
              <w:tcPr>
                <w:tcW w:w="2710" w:type="pct"/>
              </w:tcPr>
              <w:p w14:paraId="61341937" w14:textId="79E09AA4"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09A11D2C" w:rsidR="00A83CEE" w:rsidRPr="002C003D" w:rsidRDefault="00A83CEE" w:rsidP="00883551">
                <w:pPr>
                  <w:spacing w:after="0"/>
                  <w:rPr>
                    <w:noProof/>
                  </w:rPr>
                </w:pPr>
              </w:p>
            </w:tc>
            <w:tc>
              <w:tcPr>
                <w:tcW w:w="2710" w:type="pct"/>
              </w:tcPr>
              <w:p w14:paraId="55DB431A" w14:textId="743E005E"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502EF54" w:rsidR="00A83CEE" w:rsidRPr="002C003D" w:rsidRDefault="00A83CEE" w:rsidP="00883551">
                <w:pPr>
                  <w:spacing w:after="0"/>
                  <w:rPr>
                    <w:noProof/>
                  </w:rPr>
                </w:pPr>
              </w:p>
            </w:tc>
            <w:tc>
              <w:tcPr>
                <w:tcW w:w="2710" w:type="pct"/>
              </w:tcPr>
              <w:p w14:paraId="755BB527" w14:textId="04E8E0C1"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0CA45198" w:rsidR="00A83CEE" w:rsidRPr="002C003D" w:rsidRDefault="00A83CEE" w:rsidP="00883551">
                <w:pPr>
                  <w:spacing w:after="0"/>
                  <w:rPr>
                    <w:noProof/>
                  </w:rPr>
                </w:pPr>
              </w:p>
            </w:tc>
            <w:tc>
              <w:tcPr>
                <w:tcW w:w="2710" w:type="pct"/>
              </w:tcPr>
              <w:p w14:paraId="4384C220" w14:textId="02595C88" w:rsidR="004F300D" w:rsidRPr="002C003D" w:rsidRDefault="004F300D"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lastRenderedPageBreak/>
                  <w:t>Pirkėjas antspaudo nenaudoja</w:t>
                </w:r>
              </w:p>
            </w:tc>
            <w:tc>
              <w:tcPr>
                <w:tcW w:w="2710" w:type="pct"/>
              </w:tcPr>
              <w:p w14:paraId="38CC4094" w14:textId="1A2C10B6" w:rsidR="00C762EF" w:rsidRPr="00C762EF" w:rsidRDefault="00C762EF" w:rsidP="00883551">
                <w:pPr>
                  <w:rPr>
                    <w:b/>
                    <w:bCs/>
                  </w:rPr>
                </w:pPr>
                <w:r w:rsidRPr="00C762EF">
                  <w:rPr>
                    <w:b/>
                    <w:bCs/>
                  </w:rPr>
                  <w:lastRenderedPageBreak/>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CD3C" w14:textId="77777777" w:rsidR="00AE5E4E" w:rsidRDefault="00AE5E4E" w:rsidP="00F40B85">
      <w:pPr>
        <w:spacing w:after="0" w:line="240" w:lineRule="auto"/>
      </w:pPr>
      <w:r>
        <w:separator/>
      </w:r>
    </w:p>
  </w:endnote>
  <w:endnote w:type="continuationSeparator" w:id="0">
    <w:p w14:paraId="499632D7" w14:textId="77777777" w:rsidR="00AE5E4E" w:rsidRDefault="00AE5E4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76FA" w14:textId="77777777" w:rsidR="00AE5E4E" w:rsidRDefault="00AE5E4E" w:rsidP="00F40B85">
      <w:pPr>
        <w:spacing w:after="0" w:line="240" w:lineRule="auto"/>
      </w:pPr>
      <w:r>
        <w:separator/>
      </w:r>
    </w:p>
  </w:footnote>
  <w:footnote w:type="continuationSeparator" w:id="0">
    <w:p w14:paraId="41EF43AD" w14:textId="77777777" w:rsidR="00AE5E4E" w:rsidRDefault="00AE5E4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18873EB"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3480001">
    <w:abstractNumId w:val="6"/>
  </w:num>
  <w:num w:numId="2" w16cid:durableId="496729870">
    <w:abstractNumId w:val="4"/>
  </w:num>
  <w:num w:numId="3" w16cid:durableId="87626372">
    <w:abstractNumId w:val="0"/>
  </w:num>
  <w:num w:numId="4" w16cid:durableId="1367369947">
    <w:abstractNumId w:val="1"/>
  </w:num>
  <w:num w:numId="5" w16cid:durableId="1540849155">
    <w:abstractNumId w:val="2"/>
  </w:num>
  <w:num w:numId="6" w16cid:durableId="874579037">
    <w:abstractNumId w:val="3"/>
  </w:num>
  <w:num w:numId="7" w16cid:durableId="1580559402">
    <w:abstractNumId w:val="8"/>
  </w:num>
  <w:num w:numId="8" w16cid:durableId="2090883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110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5419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9500972">
    <w:abstractNumId w:val="5"/>
  </w:num>
  <w:num w:numId="12" w16cid:durableId="994185644">
    <w:abstractNumId w:val="12"/>
  </w:num>
  <w:num w:numId="13" w16cid:durableId="712657734">
    <w:abstractNumId w:val="10"/>
  </w:num>
  <w:num w:numId="14" w16cid:durableId="1221555577">
    <w:abstractNumId w:val="4"/>
  </w:num>
  <w:num w:numId="15" w16cid:durableId="1994720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97653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4238438">
    <w:abstractNumId w:val="11"/>
  </w:num>
  <w:num w:numId="18" w16cid:durableId="1588804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urDCoSvTQlc1Cu5nuA02gBYbHc16T4GpDdyF6rfOEAylhAky/z+ybLXWzCSyGY+grdgbS2da1DdRVH0dWUn2Q==" w:salt="Cqmmcw+c6XAH0laUaGbGz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068FA"/>
    <w:rsid w:val="000101DD"/>
    <w:rsid w:val="00010A59"/>
    <w:rsid w:val="000162C2"/>
    <w:rsid w:val="00016A7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521C"/>
    <w:rsid w:val="001B67B3"/>
    <w:rsid w:val="001B76CF"/>
    <w:rsid w:val="001D32B6"/>
    <w:rsid w:val="001E21F7"/>
    <w:rsid w:val="001E3E9A"/>
    <w:rsid w:val="001F2110"/>
    <w:rsid w:val="001F2DD3"/>
    <w:rsid w:val="001F50FB"/>
    <w:rsid w:val="001F6850"/>
    <w:rsid w:val="00200A2A"/>
    <w:rsid w:val="00200F6B"/>
    <w:rsid w:val="00202212"/>
    <w:rsid w:val="0021386C"/>
    <w:rsid w:val="002250A9"/>
    <w:rsid w:val="00225BA6"/>
    <w:rsid w:val="00226D1C"/>
    <w:rsid w:val="00232AF7"/>
    <w:rsid w:val="00232B6A"/>
    <w:rsid w:val="00233D15"/>
    <w:rsid w:val="002368CB"/>
    <w:rsid w:val="00242889"/>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2077"/>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25287"/>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A7A77"/>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9D0"/>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300D"/>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04975"/>
    <w:rsid w:val="00617163"/>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708"/>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82756"/>
    <w:rsid w:val="00791209"/>
    <w:rsid w:val="007923A9"/>
    <w:rsid w:val="00792FD0"/>
    <w:rsid w:val="007940D6"/>
    <w:rsid w:val="007972A5"/>
    <w:rsid w:val="00797720"/>
    <w:rsid w:val="007A0263"/>
    <w:rsid w:val="007A0F05"/>
    <w:rsid w:val="007B057C"/>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47F9"/>
    <w:rsid w:val="008F5A73"/>
    <w:rsid w:val="009009C5"/>
    <w:rsid w:val="00901C8E"/>
    <w:rsid w:val="00911899"/>
    <w:rsid w:val="00921ECA"/>
    <w:rsid w:val="00923DC7"/>
    <w:rsid w:val="00930324"/>
    <w:rsid w:val="009367DF"/>
    <w:rsid w:val="0094070A"/>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252F"/>
    <w:rsid w:val="00A43279"/>
    <w:rsid w:val="00A438CF"/>
    <w:rsid w:val="00A479F6"/>
    <w:rsid w:val="00A5436A"/>
    <w:rsid w:val="00A5616A"/>
    <w:rsid w:val="00A60120"/>
    <w:rsid w:val="00A653B1"/>
    <w:rsid w:val="00A83CEE"/>
    <w:rsid w:val="00A9068D"/>
    <w:rsid w:val="00A96E96"/>
    <w:rsid w:val="00A9723C"/>
    <w:rsid w:val="00AA5D79"/>
    <w:rsid w:val="00AB04B1"/>
    <w:rsid w:val="00AB1977"/>
    <w:rsid w:val="00AB34C1"/>
    <w:rsid w:val="00AB4ADE"/>
    <w:rsid w:val="00AB6379"/>
    <w:rsid w:val="00AC4F33"/>
    <w:rsid w:val="00AC50B1"/>
    <w:rsid w:val="00AC5525"/>
    <w:rsid w:val="00AC59C9"/>
    <w:rsid w:val="00AC78FE"/>
    <w:rsid w:val="00AD220B"/>
    <w:rsid w:val="00AD50A7"/>
    <w:rsid w:val="00AD70B4"/>
    <w:rsid w:val="00AE38F6"/>
    <w:rsid w:val="00AE561A"/>
    <w:rsid w:val="00AE5DB8"/>
    <w:rsid w:val="00AE5E4E"/>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102A"/>
    <w:rsid w:val="00C23256"/>
    <w:rsid w:val="00C260C0"/>
    <w:rsid w:val="00C3110A"/>
    <w:rsid w:val="00C31256"/>
    <w:rsid w:val="00C3141E"/>
    <w:rsid w:val="00C34C8C"/>
    <w:rsid w:val="00C44856"/>
    <w:rsid w:val="00C44A7B"/>
    <w:rsid w:val="00C46CCD"/>
    <w:rsid w:val="00C52874"/>
    <w:rsid w:val="00C5733E"/>
    <w:rsid w:val="00C6137B"/>
    <w:rsid w:val="00C622D8"/>
    <w:rsid w:val="00C63073"/>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0119"/>
    <w:rsid w:val="00D1568B"/>
    <w:rsid w:val="00D15EB1"/>
    <w:rsid w:val="00D16E1C"/>
    <w:rsid w:val="00D20DC9"/>
    <w:rsid w:val="00D2590C"/>
    <w:rsid w:val="00D300E5"/>
    <w:rsid w:val="00D34D9B"/>
    <w:rsid w:val="00D412E9"/>
    <w:rsid w:val="00D427C8"/>
    <w:rsid w:val="00D46EFB"/>
    <w:rsid w:val="00D50342"/>
    <w:rsid w:val="00D555F0"/>
    <w:rsid w:val="00D601F2"/>
    <w:rsid w:val="00D60744"/>
    <w:rsid w:val="00D61F19"/>
    <w:rsid w:val="00D66055"/>
    <w:rsid w:val="00D748FC"/>
    <w:rsid w:val="00D847B2"/>
    <w:rsid w:val="00D9080B"/>
    <w:rsid w:val="00D9450C"/>
    <w:rsid w:val="00D95427"/>
    <w:rsid w:val="00D96F1F"/>
    <w:rsid w:val="00DA1914"/>
    <w:rsid w:val="00DA454D"/>
    <w:rsid w:val="00DA5004"/>
    <w:rsid w:val="00DA5512"/>
    <w:rsid w:val="00DD4453"/>
    <w:rsid w:val="00DE38F9"/>
    <w:rsid w:val="00DE3FA4"/>
    <w:rsid w:val="00DE57A5"/>
    <w:rsid w:val="00DF0894"/>
    <w:rsid w:val="00DF5264"/>
    <w:rsid w:val="00DF576F"/>
    <w:rsid w:val="00DF7DD5"/>
    <w:rsid w:val="00E026BD"/>
    <w:rsid w:val="00E05095"/>
    <w:rsid w:val="00E05392"/>
    <w:rsid w:val="00E130D0"/>
    <w:rsid w:val="00E1575A"/>
    <w:rsid w:val="00E16D38"/>
    <w:rsid w:val="00E25674"/>
    <w:rsid w:val="00E2582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2201"/>
    <w:rsid w:val="00F74AE4"/>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A4D65C8DE3C4ABC82E93BDD84736D46"/>
        <w:category>
          <w:name w:val="Bendrosios nuostatos"/>
          <w:gallery w:val="placeholder"/>
        </w:category>
        <w:types>
          <w:type w:val="bbPlcHdr"/>
        </w:types>
        <w:behaviors>
          <w:behavior w:val="content"/>
        </w:behaviors>
        <w:guid w:val="{547A5503-26AC-4AD6-BCBB-248225A6EA98}"/>
      </w:docPartPr>
      <w:docPartBody>
        <w:p w:rsidR="00DA5414" w:rsidRDefault="00C31D98" w:rsidP="00C31D98">
          <w:pPr>
            <w:pStyle w:val="8A4D65C8DE3C4ABC82E93BDD84736D4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D358E"/>
    <w:rsid w:val="001E01DE"/>
    <w:rsid w:val="001E0FB1"/>
    <w:rsid w:val="001E6DE5"/>
    <w:rsid w:val="001F54EB"/>
    <w:rsid w:val="002034C2"/>
    <w:rsid w:val="002621CF"/>
    <w:rsid w:val="00282212"/>
    <w:rsid w:val="00295F91"/>
    <w:rsid w:val="002A65D8"/>
    <w:rsid w:val="002D1B29"/>
    <w:rsid w:val="002F50C4"/>
    <w:rsid w:val="00331492"/>
    <w:rsid w:val="00331890"/>
    <w:rsid w:val="003515DC"/>
    <w:rsid w:val="00360D8C"/>
    <w:rsid w:val="00392B4B"/>
    <w:rsid w:val="003B1416"/>
    <w:rsid w:val="004060B7"/>
    <w:rsid w:val="004813AB"/>
    <w:rsid w:val="00490477"/>
    <w:rsid w:val="004A3EB0"/>
    <w:rsid w:val="004F57AC"/>
    <w:rsid w:val="005B4FCA"/>
    <w:rsid w:val="005B650D"/>
    <w:rsid w:val="005E456F"/>
    <w:rsid w:val="005E60A9"/>
    <w:rsid w:val="005F3EE4"/>
    <w:rsid w:val="00614643"/>
    <w:rsid w:val="006526C3"/>
    <w:rsid w:val="00680D3F"/>
    <w:rsid w:val="0068323E"/>
    <w:rsid w:val="006B55AF"/>
    <w:rsid w:val="006D746C"/>
    <w:rsid w:val="006E554C"/>
    <w:rsid w:val="0070574C"/>
    <w:rsid w:val="00721414"/>
    <w:rsid w:val="00736915"/>
    <w:rsid w:val="0075435C"/>
    <w:rsid w:val="00755FE3"/>
    <w:rsid w:val="00777118"/>
    <w:rsid w:val="00790542"/>
    <w:rsid w:val="007C5592"/>
    <w:rsid w:val="007E0DAC"/>
    <w:rsid w:val="007E12B5"/>
    <w:rsid w:val="0080379B"/>
    <w:rsid w:val="00854BA3"/>
    <w:rsid w:val="00867D90"/>
    <w:rsid w:val="00895776"/>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823CC"/>
    <w:rsid w:val="00B851F5"/>
    <w:rsid w:val="00B85782"/>
    <w:rsid w:val="00BB5FE0"/>
    <w:rsid w:val="00BE5656"/>
    <w:rsid w:val="00C31D98"/>
    <w:rsid w:val="00C84A14"/>
    <w:rsid w:val="00C87C73"/>
    <w:rsid w:val="00C90C85"/>
    <w:rsid w:val="00C934E5"/>
    <w:rsid w:val="00CA31B6"/>
    <w:rsid w:val="00CB3CE4"/>
    <w:rsid w:val="00CB771F"/>
    <w:rsid w:val="00CB7F37"/>
    <w:rsid w:val="00CE171D"/>
    <w:rsid w:val="00CE1CA3"/>
    <w:rsid w:val="00D04F8B"/>
    <w:rsid w:val="00D05404"/>
    <w:rsid w:val="00D064D7"/>
    <w:rsid w:val="00D17653"/>
    <w:rsid w:val="00D55417"/>
    <w:rsid w:val="00D56A26"/>
    <w:rsid w:val="00D83A53"/>
    <w:rsid w:val="00D859DA"/>
    <w:rsid w:val="00D9520E"/>
    <w:rsid w:val="00DA5414"/>
    <w:rsid w:val="00DC168E"/>
    <w:rsid w:val="00DF213D"/>
    <w:rsid w:val="00E11F0C"/>
    <w:rsid w:val="00E17EB8"/>
    <w:rsid w:val="00E72780"/>
    <w:rsid w:val="00E81FC7"/>
    <w:rsid w:val="00EA13C4"/>
    <w:rsid w:val="00F0255C"/>
    <w:rsid w:val="00F521F3"/>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1D98"/>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A4D65C8DE3C4ABC82E93BDD84736D46">
    <w:name w:val="8A4D65C8DE3C4ABC82E93BDD84736D46"/>
    <w:rsid w:val="00C31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22838</Words>
  <Characters>13018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2022-10-12T04:58:00Z</dcterms:created>
  <dcterms:modified xsi:type="dcterms:W3CDTF">2022-10-26T09:33:00Z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