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D8" w:rsidRPr="007C0176" w:rsidRDefault="00495ED8" w:rsidP="00495ED8">
      <w:pPr>
        <w:jc w:val="center"/>
      </w:pPr>
      <w:bookmarkStart w:id="0" w:name="_GoBack"/>
      <w:bookmarkEnd w:id="0"/>
      <w:r w:rsidRPr="007C0176">
        <w:rPr>
          <w:b/>
          <w:bCs/>
        </w:rPr>
        <w:t>SUSITARIMAS</w:t>
      </w:r>
      <w:r w:rsidR="007027FC">
        <w:rPr>
          <w:b/>
          <w:bCs/>
        </w:rPr>
        <w:t xml:space="preserve"> </w:t>
      </w:r>
      <w:r w:rsidRPr="007C0176">
        <w:rPr>
          <w:b/>
        </w:rPr>
        <w:t>DĖL 20</w:t>
      </w:r>
      <w:r w:rsidR="002C4A85">
        <w:rPr>
          <w:b/>
        </w:rPr>
        <w:t>2</w:t>
      </w:r>
      <w:r w:rsidR="006F4752">
        <w:rPr>
          <w:b/>
        </w:rPr>
        <w:t>2</w:t>
      </w:r>
      <w:r w:rsidRPr="007C0176">
        <w:rPr>
          <w:b/>
        </w:rPr>
        <w:t xml:space="preserve"> M. </w:t>
      </w:r>
      <w:r w:rsidR="006F4752">
        <w:rPr>
          <w:b/>
        </w:rPr>
        <w:t>KOV</w:t>
      </w:r>
      <w:r w:rsidR="005A0C88">
        <w:rPr>
          <w:b/>
        </w:rPr>
        <w:t>O</w:t>
      </w:r>
      <w:r w:rsidR="005A0C88" w:rsidRPr="007C0176">
        <w:rPr>
          <w:b/>
        </w:rPr>
        <w:t xml:space="preserve"> </w:t>
      </w:r>
      <w:r w:rsidR="006F4752">
        <w:rPr>
          <w:b/>
        </w:rPr>
        <w:t>3</w:t>
      </w:r>
      <w:r w:rsidRPr="007C0176">
        <w:rPr>
          <w:b/>
        </w:rPr>
        <w:t xml:space="preserve"> D. </w:t>
      </w:r>
      <w:r w:rsidR="005D2200">
        <w:rPr>
          <w:b/>
        </w:rPr>
        <w:t xml:space="preserve">KAUNO MIESTO SUSISIEKIMO KOMUNIKACIJŲ REMONTO IR REKONSTRUKCIJOS  DARBŲ ALEKSOTO, VILIJAMPOLĖS, ŠILAINIŲ IR PANEMUNĖS SENIŪNIJOSE PIRKIMO PAGRINDINĖS </w:t>
      </w:r>
      <w:r w:rsidRPr="007C0176">
        <w:rPr>
          <w:b/>
        </w:rPr>
        <w:t xml:space="preserve"> SUTARTIES NR. SR-</w:t>
      </w:r>
      <w:r w:rsidR="006F4752">
        <w:rPr>
          <w:b/>
        </w:rPr>
        <w:t>135</w:t>
      </w:r>
      <w:r w:rsidRPr="007C0176">
        <w:rPr>
          <w:b/>
        </w:rPr>
        <w:t xml:space="preserve"> PAKEITIMO </w:t>
      </w:r>
    </w:p>
    <w:p w:rsidR="00495ED8" w:rsidRPr="007C0176" w:rsidRDefault="00495ED8" w:rsidP="00495ED8">
      <w:pPr>
        <w:pStyle w:val="Pagrindinistekstas2"/>
        <w:spacing w:line="240" w:lineRule="auto"/>
        <w:rPr>
          <w:b w:val="0"/>
        </w:rPr>
      </w:pPr>
    </w:p>
    <w:p w:rsidR="00495ED8" w:rsidRPr="007C0176" w:rsidRDefault="00495ED8" w:rsidP="00495ED8">
      <w:pPr>
        <w:pStyle w:val="Pagrindinistekstas2"/>
        <w:spacing w:line="240" w:lineRule="auto"/>
        <w:rPr>
          <w:b w:val="0"/>
        </w:rPr>
      </w:pPr>
      <w:r w:rsidRPr="007C0176">
        <w:rPr>
          <w:b w:val="0"/>
        </w:rPr>
        <w:t>20</w:t>
      </w:r>
      <w:r w:rsidR="006A6526">
        <w:rPr>
          <w:b w:val="0"/>
        </w:rPr>
        <w:t>2</w:t>
      </w:r>
      <w:r w:rsidR="009A5872">
        <w:rPr>
          <w:b w:val="0"/>
        </w:rPr>
        <w:t>2</w:t>
      </w:r>
      <w:r w:rsidRPr="007C0176">
        <w:rPr>
          <w:b w:val="0"/>
        </w:rPr>
        <w:t xml:space="preserve"> m. ................................ ....... d.  Nr. …………..</w:t>
      </w:r>
    </w:p>
    <w:p w:rsidR="00495ED8" w:rsidRPr="007C0176" w:rsidRDefault="00495ED8" w:rsidP="00495ED8">
      <w:pPr>
        <w:jc w:val="center"/>
      </w:pPr>
      <w:r w:rsidRPr="007C0176">
        <w:t>Kaunas</w:t>
      </w:r>
      <w:r w:rsidR="00022C48">
        <w:t xml:space="preserve"> </w:t>
      </w:r>
    </w:p>
    <w:p w:rsidR="00495ED8" w:rsidRPr="007C0176" w:rsidRDefault="00495ED8" w:rsidP="00495ED8">
      <w:pPr>
        <w:ind w:firstLine="1298"/>
        <w:jc w:val="both"/>
      </w:pPr>
    </w:p>
    <w:p w:rsidR="005A0BF0" w:rsidRPr="00F80242" w:rsidRDefault="00495ED8" w:rsidP="00022C48">
      <w:pPr>
        <w:ind w:firstLine="1298"/>
        <w:jc w:val="both"/>
      </w:pPr>
      <w:r w:rsidRPr="007C0176">
        <w:t xml:space="preserve">Kauno miesto savivaldybės administracija (toliau – Užsakovas), atstovaujama </w:t>
      </w:r>
      <w:r w:rsidR="00307326">
        <w:t>A</w:t>
      </w:r>
      <w:r w:rsidR="009A5872" w:rsidRPr="00814E4C">
        <w:t>dministracijos direktoriaus</w:t>
      </w:r>
      <w:r w:rsidR="00BB4F99">
        <w:t xml:space="preserve"> </w:t>
      </w:r>
      <w:r w:rsidR="00BC21C3">
        <w:t>Tado Metelionio, veikiančio pagal</w:t>
      </w:r>
      <w:r w:rsidR="00941431" w:rsidRPr="00941431">
        <w:t xml:space="preserve"> Kauno miesto savivaldybės </w:t>
      </w:r>
      <w:r w:rsidR="00BC21C3">
        <w:t>administracijos nuostatus</w:t>
      </w:r>
      <w:r w:rsidR="009A5872" w:rsidRPr="00814E4C">
        <w:t>,</w:t>
      </w:r>
      <w:r w:rsidR="009A5872" w:rsidRPr="003355B1">
        <w:t xml:space="preserve"> </w:t>
      </w:r>
      <w:r w:rsidR="005D2200">
        <w:t xml:space="preserve">patvirtintus </w:t>
      </w:r>
      <w:r w:rsidR="00B4412B" w:rsidRPr="007D01C7">
        <w:t>Kauno miesto savivaldybės tarybos 2021 m. rugsėjo 14 d. sprendimu T-360 „Dėl Kauno miesto savivaldybės administracijos nuostatų patvirtinimo“</w:t>
      </w:r>
      <w:r w:rsidR="00B4412B">
        <w:t xml:space="preserve">, </w:t>
      </w:r>
      <w:r w:rsidR="009A5872" w:rsidRPr="003355B1">
        <w:rPr>
          <w:bCs/>
        </w:rPr>
        <w:t xml:space="preserve">ir </w:t>
      </w:r>
      <w:r w:rsidR="009A5872">
        <w:rPr>
          <w:bCs/>
        </w:rPr>
        <w:t>U</w:t>
      </w:r>
      <w:r w:rsidR="009A5872" w:rsidRPr="003355B1">
        <w:rPr>
          <w:bCs/>
        </w:rPr>
        <w:t xml:space="preserve">AB „Kauno </w:t>
      </w:r>
      <w:r w:rsidR="009A5872">
        <w:rPr>
          <w:bCs/>
        </w:rPr>
        <w:t>keliai</w:t>
      </w:r>
      <w:r w:rsidR="009A5872" w:rsidRPr="003355B1">
        <w:rPr>
          <w:bCs/>
        </w:rPr>
        <w:t>“</w:t>
      </w:r>
      <w:r w:rsidR="009A5872" w:rsidRPr="003355B1">
        <w:t xml:space="preserve"> (toliau – Rangovas), atstovaujama</w:t>
      </w:r>
      <w:r w:rsidR="009A5872">
        <w:t xml:space="preserve"> </w:t>
      </w:r>
      <w:r w:rsidR="009A5872" w:rsidRPr="003355B1">
        <w:t xml:space="preserve">generalinio direktoriaus </w:t>
      </w:r>
      <w:r w:rsidR="009A5872">
        <w:t>Ramūno Šilinio</w:t>
      </w:r>
      <w:r w:rsidR="009A5872" w:rsidRPr="003355B1">
        <w:t>, veikiančio pagal bendrovės įstatus, toliau kartu –</w:t>
      </w:r>
      <w:r w:rsidR="009A5872">
        <w:t xml:space="preserve"> </w:t>
      </w:r>
      <w:r w:rsidR="009A5872" w:rsidRPr="003355B1">
        <w:t xml:space="preserve">Šalys, o atskirai – Šalis, </w:t>
      </w:r>
      <w:r w:rsidR="00965414" w:rsidRPr="00A155B3">
        <w:t xml:space="preserve">vadovaudamosi </w:t>
      </w:r>
      <w:r w:rsidR="0006234F">
        <w:t>Lietuvos Respublikos</w:t>
      </w:r>
      <w:r w:rsidR="00965414" w:rsidRPr="00A155B3">
        <w:t xml:space="preserve"> viešųjų pirkimų įstatymo 89</w:t>
      </w:r>
      <w:r w:rsidR="007027FC">
        <w:t> </w:t>
      </w:r>
      <w:r w:rsidR="00965414" w:rsidRPr="00A155B3">
        <w:t>str</w:t>
      </w:r>
      <w:r w:rsidR="00965414">
        <w:t>aipsnio</w:t>
      </w:r>
      <w:r w:rsidR="00965414" w:rsidRPr="00A155B3">
        <w:t xml:space="preserve"> 1 d</w:t>
      </w:r>
      <w:r w:rsidR="00965414">
        <w:t>alies</w:t>
      </w:r>
      <w:r w:rsidR="00965414" w:rsidRPr="00A155B3">
        <w:t xml:space="preserve"> </w:t>
      </w:r>
      <w:r w:rsidR="00DB6A57">
        <w:t xml:space="preserve">1 </w:t>
      </w:r>
      <w:r w:rsidR="00B4412B">
        <w:t>ir 3 punk</w:t>
      </w:r>
      <w:r w:rsidR="00307326">
        <w:t>tais</w:t>
      </w:r>
      <w:r w:rsidR="00965414">
        <w:t>,</w:t>
      </w:r>
      <w:r w:rsidR="00965414" w:rsidRPr="007C0176">
        <w:t xml:space="preserve"> </w:t>
      </w:r>
      <w:r w:rsidR="00796F05" w:rsidRPr="007C0176">
        <w:t>20</w:t>
      </w:r>
      <w:r w:rsidR="00E71ED0">
        <w:t>2</w:t>
      </w:r>
      <w:r w:rsidR="006F4752">
        <w:t>2</w:t>
      </w:r>
      <w:r w:rsidR="00796F05" w:rsidRPr="007C0176">
        <w:t xml:space="preserve"> m. </w:t>
      </w:r>
      <w:r w:rsidR="006F4752">
        <w:t>kov</w:t>
      </w:r>
      <w:r w:rsidR="009A5872">
        <w:t>o</w:t>
      </w:r>
      <w:r w:rsidR="00796F05" w:rsidRPr="007C0176">
        <w:t xml:space="preserve"> </w:t>
      </w:r>
      <w:r w:rsidR="006F4752">
        <w:t>3</w:t>
      </w:r>
      <w:r w:rsidR="00796F05" w:rsidRPr="007C0176">
        <w:t xml:space="preserve"> d. </w:t>
      </w:r>
      <w:r w:rsidR="00B4412B">
        <w:t>Kauno miesto susisiekimo komunikacijų remonto ir rekonstrukcijos darbų Aleksoto, Vilijampolės, Šilainių ir Panemunės seniūnijose pirkimo</w:t>
      </w:r>
      <w:r w:rsidR="0006186D">
        <w:t xml:space="preserve"> pagrindinės </w:t>
      </w:r>
      <w:r w:rsidR="00796F05" w:rsidRPr="007C0176">
        <w:t>sutarties Nr. SR-</w:t>
      </w:r>
      <w:r w:rsidR="006F4752">
        <w:t>135</w:t>
      </w:r>
      <w:r w:rsidR="00796F05" w:rsidRPr="007C0176">
        <w:t xml:space="preserve"> (toliau – Sutartis) </w:t>
      </w:r>
      <w:r w:rsidR="00B4412B">
        <w:t xml:space="preserve">14.2, 14.3, </w:t>
      </w:r>
      <w:r w:rsidR="009976BB">
        <w:t>16.</w:t>
      </w:r>
      <w:r w:rsidR="00B4412B">
        <w:t xml:space="preserve">2 </w:t>
      </w:r>
      <w:r w:rsidR="000D7854">
        <w:t>papunkči</w:t>
      </w:r>
      <w:r w:rsidR="00B4412B">
        <w:t>ais</w:t>
      </w:r>
      <w:r w:rsidR="00022C48">
        <w:t xml:space="preserve"> ir </w:t>
      </w:r>
      <w:r w:rsidR="00B4412B">
        <w:t xml:space="preserve">9, 19 ir </w:t>
      </w:r>
      <w:r w:rsidR="00022C48">
        <w:t>20 punkt</w:t>
      </w:r>
      <w:r w:rsidR="00B4412B">
        <w:t>ais</w:t>
      </w:r>
      <w:r w:rsidR="00327DE6">
        <w:t>,</w:t>
      </w:r>
      <w:r w:rsidR="000D7854">
        <w:t xml:space="preserve"> </w:t>
      </w:r>
      <w:r w:rsidR="00FF6D82" w:rsidRPr="00FF6D82">
        <w:t xml:space="preserve">sudarė šį susitarimą </w:t>
      </w:r>
      <w:r w:rsidR="00796F05" w:rsidRPr="007C0176">
        <w:t>(toliau – Susitarimas)</w:t>
      </w:r>
      <w:r w:rsidR="0006186D">
        <w:t>.</w:t>
      </w:r>
      <w:r w:rsidR="007027FC">
        <w:t xml:space="preserve"> </w:t>
      </w:r>
    </w:p>
    <w:p w:rsidR="005A0BF0" w:rsidRPr="00C1408B" w:rsidRDefault="005A0BF0" w:rsidP="005A0BF0">
      <w:pPr>
        <w:spacing w:line="264" w:lineRule="auto"/>
        <w:jc w:val="both"/>
      </w:pPr>
      <w:r w:rsidRPr="00F80242">
        <w:tab/>
      </w:r>
      <w:r w:rsidRPr="00C1408B">
        <w:rPr>
          <w:lang w:val="en-US"/>
        </w:rPr>
        <w:t>1</w:t>
      </w:r>
      <w:r w:rsidRPr="00C1408B">
        <w:t xml:space="preserve">. Susitarimo dalykas – </w:t>
      </w:r>
      <w:r w:rsidR="00307326" w:rsidRPr="00C5422C">
        <w:t xml:space="preserve">darbų kiekio (apimties) keitimas </w:t>
      </w:r>
      <w:r w:rsidRPr="00C1408B">
        <w:t>pagal prie Susitarimo pridedam</w:t>
      </w:r>
      <w:r w:rsidR="00EC7ECA">
        <w:t>ą</w:t>
      </w:r>
      <w:r w:rsidRPr="00C1408B">
        <w:t xml:space="preserve"> </w:t>
      </w:r>
      <w:r w:rsidRPr="00BC5EA3">
        <w:t>20</w:t>
      </w:r>
      <w:r>
        <w:t>2</w:t>
      </w:r>
      <w:r w:rsidR="00EC7ECA">
        <w:t>2</w:t>
      </w:r>
      <w:r w:rsidRPr="00BC5EA3">
        <w:t xml:space="preserve"> m. </w:t>
      </w:r>
      <w:r w:rsidR="006F4752">
        <w:t>rugsėjo</w:t>
      </w:r>
      <w:r w:rsidRPr="00BC5EA3">
        <w:t xml:space="preserve"> </w:t>
      </w:r>
      <w:r w:rsidR="006F4752">
        <w:rPr>
          <w:lang w:val="en-US"/>
        </w:rPr>
        <w:t>6</w:t>
      </w:r>
      <w:r w:rsidRPr="00BC5EA3">
        <w:t xml:space="preserve"> d. darbų</w:t>
      </w:r>
      <w:r w:rsidRPr="007C0176">
        <w:t xml:space="preserve"> pakeitimo </w:t>
      </w:r>
      <w:r>
        <w:t>aktą</w:t>
      </w:r>
      <w:r w:rsidRPr="007C0176">
        <w:t xml:space="preserve"> Nr. </w:t>
      </w:r>
      <w:r w:rsidR="009A5872">
        <w:t>1</w:t>
      </w:r>
      <w:r w:rsidR="00327DE6">
        <w:t>.</w:t>
      </w:r>
      <w:r w:rsidR="007027FC">
        <w:t xml:space="preserve"> </w:t>
      </w:r>
    </w:p>
    <w:p w:rsidR="005A0BF0" w:rsidRDefault="005F6D1B" w:rsidP="005A0BF0">
      <w:pPr>
        <w:ind w:firstLine="1298"/>
        <w:jc w:val="both"/>
      </w:pPr>
      <w:r>
        <w:t>2.</w:t>
      </w:r>
      <w:r w:rsidR="005A0BF0" w:rsidRPr="000569A4">
        <w:t xml:space="preserve"> </w:t>
      </w:r>
      <w:r w:rsidR="00307326">
        <w:t>Papildomų darbų vertė</w:t>
      </w:r>
      <w:r w:rsidR="00601BAA">
        <w:t xml:space="preserve"> </w:t>
      </w:r>
      <w:r w:rsidR="00327DE6">
        <w:t xml:space="preserve">– </w:t>
      </w:r>
      <w:r w:rsidR="006F4752">
        <w:t>109</w:t>
      </w:r>
      <w:r w:rsidR="009A6AFE">
        <w:t xml:space="preserve"> </w:t>
      </w:r>
      <w:r w:rsidR="006F4752">
        <w:t>823</w:t>
      </w:r>
      <w:r w:rsidR="009A6AFE">
        <w:t>,</w:t>
      </w:r>
      <w:r w:rsidR="006F4752">
        <w:t>41</w:t>
      </w:r>
      <w:r w:rsidR="005A0BF0" w:rsidRPr="000569A4">
        <w:t xml:space="preserve"> Eur (</w:t>
      </w:r>
      <w:r w:rsidR="007048E4">
        <w:t xml:space="preserve">vienas šimtas devyni tūkstančiai aštuoni šimtai dvidešimt trys </w:t>
      </w:r>
      <w:r w:rsidR="005A0BF0" w:rsidRPr="000569A4">
        <w:t>eur</w:t>
      </w:r>
      <w:r w:rsidR="007048E4">
        <w:t>ai</w:t>
      </w:r>
      <w:r w:rsidR="00307326">
        <w:t>,</w:t>
      </w:r>
      <w:r w:rsidR="005A0BF0" w:rsidRPr="000569A4">
        <w:t xml:space="preserve"> </w:t>
      </w:r>
      <w:r w:rsidR="007048E4">
        <w:t>41</w:t>
      </w:r>
      <w:r w:rsidR="005A0BF0" w:rsidRPr="000569A4">
        <w:t xml:space="preserve"> ct) </w:t>
      </w:r>
      <w:r w:rsidR="00EC7ECA">
        <w:t>su</w:t>
      </w:r>
      <w:r w:rsidR="005A0BF0" w:rsidRPr="000569A4">
        <w:t xml:space="preserve"> PVM</w:t>
      </w:r>
      <w:r w:rsidR="00327DE6">
        <w:t>.</w:t>
      </w:r>
      <w:r w:rsidR="007027FC">
        <w:t xml:space="preserve"> </w:t>
      </w:r>
    </w:p>
    <w:p w:rsidR="00796F05" w:rsidRPr="007C0176" w:rsidRDefault="005F6D1B" w:rsidP="00796F05">
      <w:pPr>
        <w:ind w:firstLine="1298"/>
        <w:jc w:val="both"/>
      </w:pPr>
      <w:r>
        <w:t>3</w:t>
      </w:r>
      <w:r w:rsidR="00796F05" w:rsidRPr="007C0176">
        <w:t>. Vykdydamos Susitarimą, Šalys vadovaujasi Sutarties sąlygomis.</w:t>
      </w:r>
      <w:r w:rsidR="007027FC">
        <w:t xml:space="preserve"> </w:t>
      </w:r>
    </w:p>
    <w:p w:rsidR="00796F05" w:rsidRPr="007C0176" w:rsidRDefault="00A80D34" w:rsidP="00796F05">
      <w:pPr>
        <w:ind w:firstLine="1298"/>
        <w:jc w:val="both"/>
        <w:rPr>
          <w:bCs/>
        </w:rPr>
      </w:pPr>
      <w:r>
        <w:t>4</w:t>
      </w:r>
      <w:r w:rsidR="00796F05" w:rsidRPr="007C0176">
        <w:t xml:space="preserve">. </w:t>
      </w:r>
      <w:r w:rsidR="00796F05" w:rsidRPr="007C0176">
        <w:rPr>
          <w:bCs/>
        </w:rPr>
        <w:t>Sutarties ir jos priedų nuostatos, kurios nebuvo keistos Susitarimu, lieka galioti nepakitusios.</w:t>
      </w:r>
      <w:r w:rsidR="007027FC">
        <w:rPr>
          <w:bCs/>
        </w:rPr>
        <w:t xml:space="preserve"> </w:t>
      </w:r>
    </w:p>
    <w:p w:rsidR="00796F05" w:rsidRPr="007C0176" w:rsidRDefault="00A80D34" w:rsidP="00796F05">
      <w:pPr>
        <w:ind w:firstLine="1298"/>
        <w:jc w:val="both"/>
      </w:pPr>
      <w:r>
        <w:rPr>
          <w:bCs/>
        </w:rPr>
        <w:t>5</w:t>
      </w:r>
      <w:r w:rsidR="00796F05" w:rsidRPr="007C0176">
        <w:rPr>
          <w:bCs/>
        </w:rPr>
        <w:t xml:space="preserve">. </w:t>
      </w:r>
      <w:r w:rsidR="00796F05" w:rsidRPr="007C0176">
        <w:t xml:space="preserve">Susitarimas įsigalioja nuo tos dienos, kai jį </w:t>
      </w:r>
      <w:r w:rsidR="00DB6A57">
        <w:t xml:space="preserve">kvalifikuotais elektroniniais parašais </w:t>
      </w:r>
      <w:r w:rsidR="00796F05" w:rsidRPr="007C0176">
        <w:t>pasirašo abi Šalys. Įsigaliojęs Susitarimas tampa neatskiriama Sutarties dalimi.</w:t>
      </w:r>
      <w:r w:rsidR="007027FC">
        <w:t xml:space="preserve"> </w:t>
      </w:r>
    </w:p>
    <w:p w:rsidR="00796F05" w:rsidRDefault="00A80D34" w:rsidP="00796F05">
      <w:pPr>
        <w:ind w:firstLine="1298"/>
        <w:jc w:val="both"/>
      </w:pPr>
      <w:r>
        <w:t>6</w:t>
      </w:r>
      <w:r w:rsidR="00796F05" w:rsidRPr="007C0176">
        <w:t xml:space="preserve">. Prie Susitarimo pridedamas </w:t>
      </w:r>
      <w:r w:rsidR="001B2CDE" w:rsidRPr="00BC5EA3">
        <w:t>20</w:t>
      </w:r>
      <w:r w:rsidR="001B2CDE">
        <w:t>2</w:t>
      </w:r>
      <w:r w:rsidR="005A0C88">
        <w:t>2</w:t>
      </w:r>
      <w:r w:rsidR="001B2CDE" w:rsidRPr="00BC5EA3">
        <w:t xml:space="preserve"> m. </w:t>
      </w:r>
      <w:r w:rsidR="007048E4">
        <w:t>rugsėjo</w:t>
      </w:r>
      <w:r w:rsidR="001B2CDE" w:rsidRPr="00BC5EA3">
        <w:t xml:space="preserve"> </w:t>
      </w:r>
      <w:r w:rsidR="007048E4">
        <w:rPr>
          <w:lang w:val="en-US"/>
        </w:rPr>
        <w:t>6</w:t>
      </w:r>
      <w:r w:rsidR="001B2CDE" w:rsidRPr="00BC5EA3">
        <w:t xml:space="preserve"> d. darbų</w:t>
      </w:r>
      <w:r w:rsidR="001B2CDE" w:rsidRPr="007C0176">
        <w:t xml:space="preserve"> pakeitimo </w:t>
      </w:r>
      <w:r w:rsidR="001B2CDE">
        <w:t>aktas</w:t>
      </w:r>
      <w:r w:rsidR="001B2CDE" w:rsidRPr="007C0176">
        <w:t xml:space="preserve"> Nr. </w:t>
      </w:r>
      <w:r w:rsidR="001B2CDE">
        <w:t>1</w:t>
      </w:r>
      <w:r w:rsidR="00796F05" w:rsidRPr="007C0176">
        <w:t xml:space="preserve">, </w:t>
      </w:r>
      <w:r w:rsidR="005A0C88">
        <w:t>1</w:t>
      </w:r>
      <w:r w:rsidR="00796F05" w:rsidRPr="007C0176">
        <w:t xml:space="preserve"> byl</w:t>
      </w:r>
      <w:r w:rsidR="005A0C88">
        <w:t>a</w:t>
      </w:r>
      <w:r w:rsidR="00796F05" w:rsidRPr="007C0176">
        <w:t>.</w:t>
      </w:r>
      <w:r w:rsidR="007027FC">
        <w:t xml:space="preserve"> </w:t>
      </w:r>
    </w:p>
    <w:p w:rsidR="006A6526" w:rsidRPr="007C0176" w:rsidRDefault="006A6526" w:rsidP="00796F05">
      <w:pPr>
        <w:ind w:firstLine="1298"/>
        <w:jc w:val="both"/>
      </w:pPr>
    </w:p>
    <w:p w:rsidR="00495ED8" w:rsidRPr="007C0176" w:rsidRDefault="00495ED8" w:rsidP="00495ED8">
      <w:pPr>
        <w:ind w:firstLine="129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95ED8" w:rsidRPr="007C0176" w:rsidTr="00F151F7">
        <w:tc>
          <w:tcPr>
            <w:tcW w:w="4788" w:type="dxa"/>
            <w:shd w:val="clear" w:color="auto" w:fill="auto"/>
          </w:tcPr>
          <w:p w:rsidR="00495ED8" w:rsidRPr="007C0176" w:rsidRDefault="00495ED8" w:rsidP="00375483">
            <w:pPr>
              <w:tabs>
                <w:tab w:val="right" w:pos="4359"/>
              </w:tabs>
              <w:rPr>
                <w:b/>
              </w:rPr>
            </w:pPr>
            <w:r w:rsidRPr="007C0176">
              <w:rPr>
                <w:b/>
              </w:rPr>
              <w:t>Užsakovas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495ED8" w:rsidP="00375483">
            <w:pPr>
              <w:rPr>
                <w:b/>
              </w:rPr>
            </w:pPr>
            <w:r w:rsidRPr="007C0176">
              <w:rPr>
                <w:b/>
              </w:rPr>
              <w:t>Rangovas</w:t>
            </w:r>
          </w:p>
        </w:tc>
      </w:tr>
      <w:tr w:rsidR="00495ED8" w:rsidRPr="007C0176" w:rsidTr="00F151F7">
        <w:tc>
          <w:tcPr>
            <w:tcW w:w="4788" w:type="dxa"/>
            <w:shd w:val="clear" w:color="auto" w:fill="auto"/>
          </w:tcPr>
          <w:p w:rsidR="00495ED8" w:rsidRPr="007C0176" w:rsidRDefault="00495ED8" w:rsidP="00F151F7">
            <w:r w:rsidRPr="007C0176">
              <w:t>Kauno miesto savivaldybės administracija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6F3DEC" w:rsidP="00F151F7">
            <w:r>
              <w:t>U</w:t>
            </w:r>
            <w:r w:rsidRPr="00E176ED">
              <w:t xml:space="preserve">AB „Kauno </w:t>
            </w:r>
            <w:r>
              <w:t>keliai</w:t>
            </w:r>
            <w:r w:rsidRPr="00E176ED">
              <w:t>“</w:t>
            </w:r>
          </w:p>
        </w:tc>
      </w:tr>
      <w:tr w:rsidR="00495ED8" w:rsidRPr="007C0176" w:rsidTr="00F151F7">
        <w:tc>
          <w:tcPr>
            <w:tcW w:w="4788" w:type="dxa"/>
            <w:shd w:val="clear" w:color="auto" w:fill="auto"/>
          </w:tcPr>
          <w:p w:rsidR="00495ED8" w:rsidRPr="007C0176" w:rsidRDefault="00495ED8" w:rsidP="00F151F7">
            <w:r w:rsidRPr="007C0176">
              <w:t>Įstaigos kodas 188764867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495ED8" w:rsidP="00F151F7">
            <w:r w:rsidRPr="007C0176">
              <w:t xml:space="preserve">Įmonės kodas </w:t>
            </w:r>
            <w:r w:rsidR="006F3DEC" w:rsidRPr="00E176ED">
              <w:t>13</w:t>
            </w:r>
            <w:r w:rsidR="006F3DEC">
              <w:t>5640993</w:t>
            </w:r>
          </w:p>
        </w:tc>
      </w:tr>
      <w:tr w:rsidR="00495ED8" w:rsidRPr="007C0176" w:rsidTr="00F151F7">
        <w:tc>
          <w:tcPr>
            <w:tcW w:w="4788" w:type="dxa"/>
            <w:shd w:val="clear" w:color="auto" w:fill="auto"/>
          </w:tcPr>
          <w:p w:rsidR="00495ED8" w:rsidRPr="007C0176" w:rsidRDefault="00495ED8" w:rsidP="00F151F7">
            <w:r w:rsidRPr="007C0176">
              <w:t>Laisvės al. 96, 44251 Kaunas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6F3DEC" w:rsidP="00F151F7">
            <w:r>
              <w:t>R. Kalantos g. 85</w:t>
            </w:r>
            <w:r w:rsidRPr="00E176ED">
              <w:t>, 52</w:t>
            </w:r>
            <w:r>
              <w:t>310</w:t>
            </w:r>
            <w:r w:rsidRPr="00E176ED">
              <w:t xml:space="preserve"> Kaunas</w:t>
            </w:r>
          </w:p>
        </w:tc>
      </w:tr>
      <w:tr w:rsidR="00495ED8" w:rsidRPr="007C0176" w:rsidTr="00F151F7">
        <w:tc>
          <w:tcPr>
            <w:tcW w:w="4788" w:type="dxa"/>
            <w:shd w:val="clear" w:color="auto" w:fill="auto"/>
          </w:tcPr>
          <w:p w:rsidR="00495ED8" w:rsidRPr="007C0176" w:rsidRDefault="00495ED8" w:rsidP="00F151F7">
            <w:r w:rsidRPr="007C0176">
              <w:t xml:space="preserve">A. s. </w:t>
            </w:r>
            <w:r w:rsidR="006F3DEC" w:rsidRPr="00E176ED">
              <w:rPr>
                <w:lang w:val="en-US" w:eastAsia="lt-LT"/>
              </w:rPr>
              <w:t>LT444010042500010078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6F3DEC" w:rsidP="006F3DEC">
            <w:r w:rsidRPr="00E176ED">
              <w:t xml:space="preserve">A. s. </w:t>
            </w:r>
            <w:r w:rsidRPr="006337C8">
              <w:rPr>
                <w:lang w:eastAsia="lt-LT"/>
              </w:rPr>
              <w:t>LT517044060003897125</w:t>
            </w:r>
          </w:p>
        </w:tc>
      </w:tr>
      <w:tr w:rsidR="00495ED8" w:rsidRPr="007C0176" w:rsidTr="00F151F7">
        <w:tc>
          <w:tcPr>
            <w:tcW w:w="4788" w:type="dxa"/>
            <w:shd w:val="clear" w:color="auto" w:fill="auto"/>
          </w:tcPr>
          <w:p w:rsidR="00495ED8" w:rsidRPr="007C0176" w:rsidRDefault="00495ED8" w:rsidP="00375483">
            <w:r w:rsidRPr="007C0176">
              <w:t>Luminor Bank A</w:t>
            </w:r>
            <w:r w:rsidR="00375483">
              <w:t>S</w:t>
            </w:r>
            <w:r w:rsidR="00420C89">
              <w:t xml:space="preserve"> Lietuvos skyrius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6F3DEC" w:rsidP="00F151F7">
            <w:r>
              <w:rPr>
                <w:color w:val="000000"/>
                <w:lang w:eastAsia="lt-LT"/>
              </w:rPr>
              <w:t>AB SEB bankas</w:t>
            </w:r>
          </w:p>
        </w:tc>
      </w:tr>
      <w:tr w:rsidR="00495ED8" w:rsidRPr="007C0176" w:rsidTr="00F151F7">
        <w:tc>
          <w:tcPr>
            <w:tcW w:w="4788" w:type="dxa"/>
            <w:shd w:val="clear" w:color="auto" w:fill="auto"/>
          </w:tcPr>
          <w:p w:rsidR="009A6AFE" w:rsidRDefault="009A6AFE" w:rsidP="00F151F7">
            <w:pPr>
              <w:rPr>
                <w:lang w:eastAsia="lt-LT"/>
              </w:rPr>
            </w:pPr>
          </w:p>
          <w:p w:rsidR="00A80D34" w:rsidRDefault="009A6AFE" w:rsidP="00F151F7">
            <w:pPr>
              <w:rPr>
                <w:lang w:eastAsia="lt-LT"/>
              </w:rPr>
            </w:pPr>
            <w:r>
              <w:rPr>
                <w:lang w:eastAsia="lt-LT"/>
              </w:rPr>
              <w:t>Administracijos direktori</w:t>
            </w:r>
            <w:r w:rsidR="00BB4F99">
              <w:rPr>
                <w:lang w:eastAsia="lt-LT"/>
              </w:rPr>
              <w:t>us</w:t>
            </w:r>
          </w:p>
          <w:p w:rsidR="00495ED8" w:rsidRPr="007C0176" w:rsidRDefault="00495ED8" w:rsidP="00F151F7">
            <w:pPr>
              <w:jc w:val="center"/>
            </w:pPr>
            <w:r w:rsidRPr="007C0176">
              <w:t>A. V.</w:t>
            </w:r>
          </w:p>
          <w:p w:rsidR="00495ED8" w:rsidRPr="007C0176" w:rsidRDefault="00495ED8" w:rsidP="00F151F7">
            <w:r w:rsidRPr="007C0176">
              <w:t>___________________</w:t>
            </w:r>
            <w:r w:rsidR="007027FC">
              <w:t xml:space="preserve"> </w:t>
            </w:r>
          </w:p>
          <w:p w:rsidR="00495ED8" w:rsidRPr="007C0176" w:rsidRDefault="00495ED8" w:rsidP="00F151F7">
            <w:r w:rsidRPr="007C0176">
              <w:t xml:space="preserve">  </w:t>
            </w:r>
            <w:r w:rsidR="00022C48">
              <w:t xml:space="preserve">     </w:t>
            </w:r>
            <w:r w:rsidRPr="007C0176">
              <w:t xml:space="preserve">  (parašas)</w:t>
            </w:r>
            <w:r w:rsidR="007027FC">
              <w:t xml:space="preserve"> </w:t>
            </w:r>
          </w:p>
          <w:p w:rsidR="00495ED8" w:rsidRPr="007C0176" w:rsidRDefault="00495ED8" w:rsidP="00F151F7"/>
          <w:p w:rsidR="00495ED8" w:rsidRPr="007C0176" w:rsidRDefault="00BC21C3" w:rsidP="005C5300">
            <w:r>
              <w:rPr>
                <w:lang w:eastAsia="lt-LT"/>
              </w:rPr>
              <w:t>Tadas Metelionis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495ED8" w:rsidP="00F151F7"/>
          <w:p w:rsidR="00495ED8" w:rsidRDefault="00495ED8" w:rsidP="00F151F7">
            <w:r w:rsidRPr="007C0176">
              <w:t>Generalinis direktorius</w:t>
            </w:r>
            <w:r w:rsidR="007027FC">
              <w:t xml:space="preserve"> </w:t>
            </w:r>
          </w:p>
          <w:p w:rsidR="00495ED8" w:rsidRPr="007C0176" w:rsidRDefault="00495ED8" w:rsidP="00F151F7">
            <w:pPr>
              <w:jc w:val="center"/>
            </w:pPr>
            <w:r w:rsidRPr="007C0176">
              <w:t>A. V.</w:t>
            </w:r>
            <w:r w:rsidR="007027FC">
              <w:t xml:space="preserve"> </w:t>
            </w:r>
          </w:p>
          <w:p w:rsidR="00495ED8" w:rsidRPr="007C0176" w:rsidRDefault="00495ED8" w:rsidP="00F151F7">
            <w:r w:rsidRPr="007C0176">
              <w:t>___________________</w:t>
            </w:r>
            <w:r w:rsidR="007027FC">
              <w:t xml:space="preserve"> </w:t>
            </w:r>
          </w:p>
          <w:p w:rsidR="00495ED8" w:rsidRPr="007C0176" w:rsidRDefault="00495ED8" w:rsidP="00F151F7">
            <w:r w:rsidRPr="007C0176">
              <w:t xml:space="preserve">   </w:t>
            </w:r>
            <w:r w:rsidR="00022C48">
              <w:t xml:space="preserve">      </w:t>
            </w:r>
            <w:r w:rsidRPr="007C0176">
              <w:t xml:space="preserve"> (parašas)</w:t>
            </w:r>
            <w:r w:rsidR="007027FC">
              <w:t xml:space="preserve"> </w:t>
            </w:r>
          </w:p>
          <w:p w:rsidR="00495ED8" w:rsidRPr="007C0176" w:rsidRDefault="00495ED8" w:rsidP="00F151F7"/>
          <w:p w:rsidR="00022C48" w:rsidRPr="007C0176" w:rsidRDefault="006F3DEC" w:rsidP="00022C48">
            <w:r>
              <w:t>Ramūnas Šilinis</w:t>
            </w:r>
            <w:r w:rsidR="00022C48">
              <w:t xml:space="preserve"> </w:t>
            </w:r>
          </w:p>
        </w:tc>
      </w:tr>
    </w:tbl>
    <w:p w:rsidR="00495ED8" w:rsidRPr="007C0176" w:rsidRDefault="00495ED8" w:rsidP="007027FC">
      <w:pPr>
        <w:spacing w:line="276" w:lineRule="auto"/>
        <w:jc w:val="center"/>
        <w:rPr>
          <w:b/>
          <w:bCs/>
        </w:rPr>
      </w:pPr>
    </w:p>
    <w:sectPr w:rsidR="00495ED8" w:rsidRPr="007C0176" w:rsidSect="00022C48">
      <w:headerReference w:type="even" r:id="rId8"/>
      <w:headerReference w:type="default" r:id="rId9"/>
      <w:pgSz w:w="12240" w:h="15840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117" w:rsidRDefault="00EE1117">
      <w:r>
        <w:separator/>
      </w:r>
    </w:p>
  </w:endnote>
  <w:endnote w:type="continuationSeparator" w:id="0">
    <w:p w:rsidR="00EE1117" w:rsidRDefault="00EE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117" w:rsidRDefault="00EE1117">
      <w:r>
        <w:separator/>
      </w:r>
    </w:p>
  </w:footnote>
  <w:footnote w:type="continuationSeparator" w:id="0">
    <w:p w:rsidR="00EE1117" w:rsidRDefault="00EE1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25" w:rsidRDefault="0053672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36725" w:rsidRDefault="0053672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25" w:rsidRDefault="0053672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A6AF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36725" w:rsidRDefault="005367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7587A"/>
    <w:multiLevelType w:val="hybridMultilevel"/>
    <w:tmpl w:val="5EBA58C2"/>
    <w:lvl w:ilvl="0" w:tplc="E6862582">
      <w:start w:val="1"/>
      <w:numFmt w:val="decimal"/>
      <w:lvlText w:val="%1."/>
      <w:lvlJc w:val="left"/>
      <w:pPr>
        <w:ind w:left="2873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4D312058"/>
    <w:multiLevelType w:val="hybridMultilevel"/>
    <w:tmpl w:val="F3AC9FE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70161"/>
    <w:multiLevelType w:val="hybridMultilevel"/>
    <w:tmpl w:val="5C268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223CD"/>
    <w:multiLevelType w:val="hybridMultilevel"/>
    <w:tmpl w:val="ED7AEA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NotTrackMoves/>
  <w:doNotTrackFormatting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44"/>
    <w:rsid w:val="00006FFD"/>
    <w:rsid w:val="00016F49"/>
    <w:rsid w:val="0002100B"/>
    <w:rsid w:val="00022AF5"/>
    <w:rsid w:val="00022C48"/>
    <w:rsid w:val="00051B6D"/>
    <w:rsid w:val="000544FF"/>
    <w:rsid w:val="0006144B"/>
    <w:rsid w:val="0006186D"/>
    <w:rsid w:val="0006234F"/>
    <w:rsid w:val="000625A7"/>
    <w:rsid w:val="00067C79"/>
    <w:rsid w:val="00073A2D"/>
    <w:rsid w:val="00076DD8"/>
    <w:rsid w:val="00086B71"/>
    <w:rsid w:val="000B2BB9"/>
    <w:rsid w:val="000D7854"/>
    <w:rsid w:val="00101654"/>
    <w:rsid w:val="00106B0C"/>
    <w:rsid w:val="001125AE"/>
    <w:rsid w:val="00115663"/>
    <w:rsid w:val="001451F7"/>
    <w:rsid w:val="001457F0"/>
    <w:rsid w:val="001668F9"/>
    <w:rsid w:val="00167ECC"/>
    <w:rsid w:val="00172729"/>
    <w:rsid w:val="00185004"/>
    <w:rsid w:val="00190EB4"/>
    <w:rsid w:val="001A4A92"/>
    <w:rsid w:val="001A6416"/>
    <w:rsid w:val="001B2CDE"/>
    <w:rsid w:val="001C454A"/>
    <w:rsid w:val="001E07D7"/>
    <w:rsid w:val="001E1573"/>
    <w:rsid w:val="001E4D6B"/>
    <w:rsid w:val="001E759F"/>
    <w:rsid w:val="001F2A33"/>
    <w:rsid w:val="00202DE7"/>
    <w:rsid w:val="00215731"/>
    <w:rsid w:val="002167CA"/>
    <w:rsid w:val="0021680F"/>
    <w:rsid w:val="002243A9"/>
    <w:rsid w:val="00233130"/>
    <w:rsid w:val="00233842"/>
    <w:rsid w:val="00233ACC"/>
    <w:rsid w:val="00243F40"/>
    <w:rsid w:val="0024430A"/>
    <w:rsid w:val="00264F8E"/>
    <w:rsid w:val="00270DA3"/>
    <w:rsid w:val="00271131"/>
    <w:rsid w:val="0027401D"/>
    <w:rsid w:val="00297BBA"/>
    <w:rsid w:val="002B0927"/>
    <w:rsid w:val="002C4A85"/>
    <w:rsid w:val="002C5530"/>
    <w:rsid w:val="002E10BB"/>
    <w:rsid w:val="002F1AEF"/>
    <w:rsid w:val="002F3605"/>
    <w:rsid w:val="002F50FA"/>
    <w:rsid w:val="003057E0"/>
    <w:rsid w:val="00307326"/>
    <w:rsid w:val="00314962"/>
    <w:rsid w:val="00327DE6"/>
    <w:rsid w:val="00347FEC"/>
    <w:rsid w:val="00351BA8"/>
    <w:rsid w:val="0035437E"/>
    <w:rsid w:val="00375483"/>
    <w:rsid w:val="00387D36"/>
    <w:rsid w:val="00392309"/>
    <w:rsid w:val="00395D29"/>
    <w:rsid w:val="003A418A"/>
    <w:rsid w:val="003A77B8"/>
    <w:rsid w:val="003B6279"/>
    <w:rsid w:val="003B79D9"/>
    <w:rsid w:val="003C32D1"/>
    <w:rsid w:val="003C5E31"/>
    <w:rsid w:val="003D4ED6"/>
    <w:rsid w:val="003E0060"/>
    <w:rsid w:val="003F7DB7"/>
    <w:rsid w:val="00400BC4"/>
    <w:rsid w:val="00404FB3"/>
    <w:rsid w:val="00420C89"/>
    <w:rsid w:val="004229EE"/>
    <w:rsid w:val="00430460"/>
    <w:rsid w:val="00436429"/>
    <w:rsid w:val="00441FDF"/>
    <w:rsid w:val="004425F6"/>
    <w:rsid w:val="00445269"/>
    <w:rsid w:val="00472520"/>
    <w:rsid w:val="0048325F"/>
    <w:rsid w:val="00484AE1"/>
    <w:rsid w:val="00487EF0"/>
    <w:rsid w:val="00495ED8"/>
    <w:rsid w:val="004A18B0"/>
    <w:rsid w:val="004A6383"/>
    <w:rsid w:val="004C6294"/>
    <w:rsid w:val="004C62AD"/>
    <w:rsid w:val="004D19A4"/>
    <w:rsid w:val="004D6CA0"/>
    <w:rsid w:val="004E1D15"/>
    <w:rsid w:val="004E4978"/>
    <w:rsid w:val="004E7392"/>
    <w:rsid w:val="0050435A"/>
    <w:rsid w:val="00507367"/>
    <w:rsid w:val="00514391"/>
    <w:rsid w:val="00514C77"/>
    <w:rsid w:val="00525D22"/>
    <w:rsid w:val="0053105D"/>
    <w:rsid w:val="00536725"/>
    <w:rsid w:val="00542E07"/>
    <w:rsid w:val="00562B9C"/>
    <w:rsid w:val="0059353E"/>
    <w:rsid w:val="005A0BF0"/>
    <w:rsid w:val="005A0C88"/>
    <w:rsid w:val="005C342C"/>
    <w:rsid w:val="005C5300"/>
    <w:rsid w:val="005D2200"/>
    <w:rsid w:val="005D741B"/>
    <w:rsid w:val="005F4C01"/>
    <w:rsid w:val="005F4F87"/>
    <w:rsid w:val="005F5A00"/>
    <w:rsid w:val="005F6D1B"/>
    <w:rsid w:val="00601BAA"/>
    <w:rsid w:val="00637325"/>
    <w:rsid w:val="006415F8"/>
    <w:rsid w:val="00642355"/>
    <w:rsid w:val="00650E99"/>
    <w:rsid w:val="00656126"/>
    <w:rsid w:val="00677E1A"/>
    <w:rsid w:val="006856ED"/>
    <w:rsid w:val="006879C7"/>
    <w:rsid w:val="006A3663"/>
    <w:rsid w:val="006A6526"/>
    <w:rsid w:val="006B1BED"/>
    <w:rsid w:val="006C2B96"/>
    <w:rsid w:val="006D2AA5"/>
    <w:rsid w:val="006D7980"/>
    <w:rsid w:val="006E0697"/>
    <w:rsid w:val="006E35F6"/>
    <w:rsid w:val="006F3DEC"/>
    <w:rsid w:val="006F4752"/>
    <w:rsid w:val="007027FC"/>
    <w:rsid w:val="007048E4"/>
    <w:rsid w:val="007050DB"/>
    <w:rsid w:val="007147DD"/>
    <w:rsid w:val="00714A98"/>
    <w:rsid w:val="007167BD"/>
    <w:rsid w:val="00723C17"/>
    <w:rsid w:val="00724004"/>
    <w:rsid w:val="00734501"/>
    <w:rsid w:val="0074168B"/>
    <w:rsid w:val="007515D9"/>
    <w:rsid w:val="00751D10"/>
    <w:rsid w:val="00767D98"/>
    <w:rsid w:val="0077070A"/>
    <w:rsid w:val="00783431"/>
    <w:rsid w:val="0078606C"/>
    <w:rsid w:val="00790139"/>
    <w:rsid w:val="00796F05"/>
    <w:rsid w:val="007B604B"/>
    <w:rsid w:val="007C0176"/>
    <w:rsid w:val="007D1A4B"/>
    <w:rsid w:val="007D252B"/>
    <w:rsid w:val="007D78B5"/>
    <w:rsid w:val="007E51C4"/>
    <w:rsid w:val="007E5FA9"/>
    <w:rsid w:val="008060FC"/>
    <w:rsid w:val="008078A7"/>
    <w:rsid w:val="0081042B"/>
    <w:rsid w:val="008808A2"/>
    <w:rsid w:val="00881FB4"/>
    <w:rsid w:val="008842AA"/>
    <w:rsid w:val="00890BEB"/>
    <w:rsid w:val="00890DAB"/>
    <w:rsid w:val="008916E2"/>
    <w:rsid w:val="008A5791"/>
    <w:rsid w:val="008C135C"/>
    <w:rsid w:val="008E1CE7"/>
    <w:rsid w:val="008E4381"/>
    <w:rsid w:val="008F25BA"/>
    <w:rsid w:val="00913566"/>
    <w:rsid w:val="00930F8C"/>
    <w:rsid w:val="009335AC"/>
    <w:rsid w:val="00934E5A"/>
    <w:rsid w:val="00941431"/>
    <w:rsid w:val="009561EF"/>
    <w:rsid w:val="009643F1"/>
    <w:rsid w:val="00965414"/>
    <w:rsid w:val="0099759C"/>
    <w:rsid w:val="009976BB"/>
    <w:rsid w:val="009A2FC5"/>
    <w:rsid w:val="009A5872"/>
    <w:rsid w:val="009A61A8"/>
    <w:rsid w:val="009A6AFE"/>
    <w:rsid w:val="009A6BFB"/>
    <w:rsid w:val="009B4340"/>
    <w:rsid w:val="009C1071"/>
    <w:rsid w:val="009C1904"/>
    <w:rsid w:val="009D30B2"/>
    <w:rsid w:val="009F4F9E"/>
    <w:rsid w:val="00A20C7B"/>
    <w:rsid w:val="00A249C5"/>
    <w:rsid w:val="00A24D17"/>
    <w:rsid w:val="00A4685B"/>
    <w:rsid w:val="00A52055"/>
    <w:rsid w:val="00A55457"/>
    <w:rsid w:val="00A561B9"/>
    <w:rsid w:val="00A65F78"/>
    <w:rsid w:val="00A666D4"/>
    <w:rsid w:val="00A72C10"/>
    <w:rsid w:val="00A735DC"/>
    <w:rsid w:val="00A77185"/>
    <w:rsid w:val="00A80D34"/>
    <w:rsid w:val="00A8326D"/>
    <w:rsid w:val="00A91ECD"/>
    <w:rsid w:val="00A965FD"/>
    <w:rsid w:val="00AA1669"/>
    <w:rsid w:val="00AA58B6"/>
    <w:rsid w:val="00AC472C"/>
    <w:rsid w:val="00AD690B"/>
    <w:rsid w:val="00AE0497"/>
    <w:rsid w:val="00AE6BC3"/>
    <w:rsid w:val="00AF6351"/>
    <w:rsid w:val="00B00ECF"/>
    <w:rsid w:val="00B228BC"/>
    <w:rsid w:val="00B22F11"/>
    <w:rsid w:val="00B247A2"/>
    <w:rsid w:val="00B31E49"/>
    <w:rsid w:val="00B4412B"/>
    <w:rsid w:val="00B5075A"/>
    <w:rsid w:val="00B50CCE"/>
    <w:rsid w:val="00B5354F"/>
    <w:rsid w:val="00B6090B"/>
    <w:rsid w:val="00B71D5C"/>
    <w:rsid w:val="00B75EAD"/>
    <w:rsid w:val="00B76118"/>
    <w:rsid w:val="00B84EC3"/>
    <w:rsid w:val="00B907B1"/>
    <w:rsid w:val="00B95CAF"/>
    <w:rsid w:val="00BB4F99"/>
    <w:rsid w:val="00BC21C3"/>
    <w:rsid w:val="00BC5EA3"/>
    <w:rsid w:val="00BD0D39"/>
    <w:rsid w:val="00BD545B"/>
    <w:rsid w:val="00BE32F5"/>
    <w:rsid w:val="00BF2023"/>
    <w:rsid w:val="00BF2503"/>
    <w:rsid w:val="00C030B7"/>
    <w:rsid w:val="00C12E05"/>
    <w:rsid w:val="00C20122"/>
    <w:rsid w:val="00C24C98"/>
    <w:rsid w:val="00C3612D"/>
    <w:rsid w:val="00C567C3"/>
    <w:rsid w:val="00C63CD8"/>
    <w:rsid w:val="00C63E7A"/>
    <w:rsid w:val="00C67351"/>
    <w:rsid w:val="00C70BA1"/>
    <w:rsid w:val="00C80F86"/>
    <w:rsid w:val="00C8194C"/>
    <w:rsid w:val="00C833FD"/>
    <w:rsid w:val="00C974F3"/>
    <w:rsid w:val="00CB243B"/>
    <w:rsid w:val="00CB3D5E"/>
    <w:rsid w:val="00CC2A4F"/>
    <w:rsid w:val="00CC4603"/>
    <w:rsid w:val="00CD145A"/>
    <w:rsid w:val="00CD2965"/>
    <w:rsid w:val="00CD3487"/>
    <w:rsid w:val="00CF0590"/>
    <w:rsid w:val="00CF3D67"/>
    <w:rsid w:val="00D15198"/>
    <w:rsid w:val="00D16EAB"/>
    <w:rsid w:val="00D268D0"/>
    <w:rsid w:val="00D270F7"/>
    <w:rsid w:val="00D35700"/>
    <w:rsid w:val="00D45288"/>
    <w:rsid w:val="00D51444"/>
    <w:rsid w:val="00D62460"/>
    <w:rsid w:val="00D770CB"/>
    <w:rsid w:val="00D832D2"/>
    <w:rsid w:val="00D97C3E"/>
    <w:rsid w:val="00DA02A2"/>
    <w:rsid w:val="00DA3A9E"/>
    <w:rsid w:val="00DA5B42"/>
    <w:rsid w:val="00DB2593"/>
    <w:rsid w:val="00DB46CB"/>
    <w:rsid w:val="00DB6A57"/>
    <w:rsid w:val="00DC1EA3"/>
    <w:rsid w:val="00DC6230"/>
    <w:rsid w:val="00DC6896"/>
    <w:rsid w:val="00DE0DD7"/>
    <w:rsid w:val="00DE1AEC"/>
    <w:rsid w:val="00DE3C2E"/>
    <w:rsid w:val="00E00168"/>
    <w:rsid w:val="00E03455"/>
    <w:rsid w:val="00E069DB"/>
    <w:rsid w:val="00E16C7B"/>
    <w:rsid w:val="00E17C25"/>
    <w:rsid w:val="00E373FD"/>
    <w:rsid w:val="00E67F8C"/>
    <w:rsid w:val="00E710D8"/>
    <w:rsid w:val="00E71ED0"/>
    <w:rsid w:val="00E7349F"/>
    <w:rsid w:val="00E75066"/>
    <w:rsid w:val="00E91A2F"/>
    <w:rsid w:val="00E96730"/>
    <w:rsid w:val="00E97521"/>
    <w:rsid w:val="00EA0F85"/>
    <w:rsid w:val="00EB3305"/>
    <w:rsid w:val="00EB7FA2"/>
    <w:rsid w:val="00EC0951"/>
    <w:rsid w:val="00EC38D1"/>
    <w:rsid w:val="00EC5090"/>
    <w:rsid w:val="00EC7ECA"/>
    <w:rsid w:val="00EE1117"/>
    <w:rsid w:val="00EE27F9"/>
    <w:rsid w:val="00EE43ED"/>
    <w:rsid w:val="00EF11D7"/>
    <w:rsid w:val="00F12CBC"/>
    <w:rsid w:val="00F151F7"/>
    <w:rsid w:val="00F22601"/>
    <w:rsid w:val="00F55F95"/>
    <w:rsid w:val="00F5666B"/>
    <w:rsid w:val="00F56FDB"/>
    <w:rsid w:val="00F60DC1"/>
    <w:rsid w:val="00F7027A"/>
    <w:rsid w:val="00F709F0"/>
    <w:rsid w:val="00F75EED"/>
    <w:rsid w:val="00F95D7E"/>
    <w:rsid w:val="00FA4ED3"/>
    <w:rsid w:val="00FA5C0C"/>
    <w:rsid w:val="00FB197B"/>
    <w:rsid w:val="00FC1B0E"/>
    <w:rsid w:val="00FC1D83"/>
    <w:rsid w:val="00FC5D5A"/>
    <w:rsid w:val="00FD42F9"/>
    <w:rsid w:val="00FD59E3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F1679-14C0-4A75-AADA-DCBB520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144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D51444"/>
  </w:style>
  <w:style w:type="paragraph" w:styleId="Pagrindinistekstas">
    <w:name w:val="Body Text"/>
    <w:basedOn w:val="prastasis"/>
    <w:link w:val="PagrindinistekstasDiagrama"/>
    <w:rsid w:val="00D51444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51444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D51444"/>
    <w:pPr>
      <w:tabs>
        <w:tab w:val="center" w:pos="4320"/>
        <w:tab w:val="right" w:pos="8640"/>
      </w:tabs>
    </w:pPr>
    <w:rPr>
      <w:lang w:val="en-US"/>
    </w:rPr>
  </w:style>
  <w:style w:type="character" w:customStyle="1" w:styleId="AntratsDiagrama">
    <w:name w:val="Antraštės Diagrama"/>
    <w:link w:val="Antrats"/>
    <w:rsid w:val="00D514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stekstas2">
    <w:name w:val="Body Text 2"/>
    <w:basedOn w:val="prastasis"/>
    <w:link w:val="Pagrindinistekstas2Diagrama"/>
    <w:rsid w:val="00D51444"/>
    <w:pPr>
      <w:spacing w:line="336" w:lineRule="auto"/>
      <w:jc w:val="center"/>
    </w:pPr>
    <w:rPr>
      <w:b/>
      <w:bCs/>
    </w:rPr>
  </w:style>
  <w:style w:type="character" w:customStyle="1" w:styleId="Pagrindinistekstas2Diagrama">
    <w:name w:val="Pagrindinis tekstas 2 Diagrama"/>
    <w:link w:val="Pagrindinistekstas2"/>
    <w:rsid w:val="00D5144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D514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144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5144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44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514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14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51444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3F7DB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F7DB7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E2E89-AAD7-42C1-A19C-13DAF179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1530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</vt:lpstr>
      <vt:lpstr>PAPILDOMAS SUSITARIMAS</vt:lpstr>
    </vt:vector>
  </TitlesOfParts>
  <Company>INF-MIND-1609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</dc:title>
  <dc:subject/>
  <dc:creator>kristina.t</dc:creator>
  <cp:keywords/>
  <cp:lastModifiedBy>Marius Dvaranauskas</cp:lastModifiedBy>
  <cp:revision>3</cp:revision>
  <cp:lastPrinted>2022-10-26T11:28:00Z</cp:lastPrinted>
  <dcterms:created xsi:type="dcterms:W3CDTF">2022-10-26T13:31:00Z</dcterms:created>
  <dcterms:modified xsi:type="dcterms:W3CDTF">2022-10-26T13:32:00Z</dcterms:modified>
</cp:coreProperties>
</file>