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14A3B" w14:textId="77777777" w:rsidR="008D5E8B" w:rsidRPr="005A396C" w:rsidRDefault="009225A5" w:rsidP="009225A5">
      <w:pPr>
        <w:jc w:val="center"/>
        <w:rPr>
          <w:b/>
          <w:color w:val="000000" w:themeColor="text1"/>
          <w:szCs w:val="24"/>
        </w:rPr>
      </w:pPr>
      <w:r w:rsidRPr="005A396C">
        <w:rPr>
          <w:b/>
          <w:color w:val="000000" w:themeColor="text1"/>
          <w:szCs w:val="24"/>
        </w:rPr>
        <w:t>PATALPŲ</w:t>
      </w:r>
      <w:r w:rsidR="00CA77C2" w:rsidRPr="005A396C">
        <w:rPr>
          <w:b/>
          <w:color w:val="000000" w:themeColor="text1"/>
          <w:szCs w:val="24"/>
        </w:rPr>
        <w:t xml:space="preserve">, ESANČIŲ ANTAVILIŲ G. 27 A, VILNIUJE, </w:t>
      </w:r>
      <w:r w:rsidRPr="005A396C">
        <w:rPr>
          <w:b/>
          <w:color w:val="000000" w:themeColor="text1"/>
          <w:szCs w:val="24"/>
        </w:rPr>
        <w:t xml:space="preserve">INTERJERO PROJEKTO PARENGIMO IR JO ĮGYVENDINIMO TECHNINĖS PRIEŽIŪROS PASLAUGŲ </w:t>
      </w:r>
      <w:r w:rsidR="00663F20" w:rsidRPr="005A396C">
        <w:rPr>
          <w:b/>
          <w:color w:val="000000" w:themeColor="text1"/>
          <w:szCs w:val="24"/>
        </w:rPr>
        <w:t>VIEŠOJO PIRKIMO</w:t>
      </w:r>
      <w:r w:rsidR="002E32FF" w:rsidRPr="005A396C">
        <w:rPr>
          <w:b/>
          <w:color w:val="000000" w:themeColor="text1"/>
          <w:szCs w:val="24"/>
        </w:rPr>
        <w:t>-PARDAVIMO SUTARTIS</w:t>
      </w:r>
      <w:r w:rsidR="008D5E8B" w:rsidRPr="005A396C">
        <w:rPr>
          <w:b/>
          <w:color w:val="000000" w:themeColor="text1"/>
          <w:szCs w:val="24"/>
        </w:rPr>
        <w:t xml:space="preserve"> </w:t>
      </w:r>
    </w:p>
    <w:p w14:paraId="5CC99E10" w14:textId="77777777" w:rsidR="008D5E8B" w:rsidRPr="005A396C" w:rsidRDefault="008D5E8B" w:rsidP="008D5E8B">
      <w:pPr>
        <w:pStyle w:val="Pagrindinistekstas"/>
        <w:spacing w:after="0"/>
        <w:jc w:val="center"/>
        <w:rPr>
          <w:color w:val="000000" w:themeColor="text1"/>
        </w:rPr>
      </w:pPr>
    </w:p>
    <w:p w14:paraId="3DC1A37B" w14:textId="2138FB2C" w:rsidR="008D5E8B" w:rsidRPr="005A396C" w:rsidRDefault="008D5E8B" w:rsidP="008D5E8B">
      <w:pPr>
        <w:pStyle w:val="Pagrindinistekstas"/>
        <w:spacing w:after="0"/>
        <w:jc w:val="center"/>
        <w:rPr>
          <w:color w:val="000000" w:themeColor="text1"/>
        </w:rPr>
      </w:pPr>
      <w:r w:rsidRPr="005A396C">
        <w:rPr>
          <w:color w:val="000000" w:themeColor="text1"/>
        </w:rPr>
        <w:t>2022-</w:t>
      </w:r>
      <w:r w:rsidR="00694058">
        <w:rPr>
          <w:color w:val="000000" w:themeColor="text1"/>
        </w:rPr>
        <w:t>11</w:t>
      </w:r>
      <w:r w:rsidRPr="005A396C">
        <w:rPr>
          <w:color w:val="000000" w:themeColor="text1"/>
        </w:rPr>
        <w:t>-</w:t>
      </w:r>
      <w:r w:rsidR="00694058">
        <w:rPr>
          <w:color w:val="000000" w:themeColor="text1"/>
        </w:rPr>
        <w:t>09</w:t>
      </w:r>
      <w:r w:rsidRPr="005A396C">
        <w:rPr>
          <w:color w:val="000000" w:themeColor="text1"/>
        </w:rPr>
        <w:t xml:space="preserve"> Nr. ST-</w:t>
      </w:r>
      <w:r w:rsidR="00694058">
        <w:rPr>
          <w:color w:val="000000" w:themeColor="text1"/>
        </w:rPr>
        <w:t>168</w:t>
      </w:r>
      <w:bookmarkStart w:id="0" w:name="_GoBack"/>
      <w:bookmarkEnd w:id="0"/>
    </w:p>
    <w:p w14:paraId="48A96D17" w14:textId="77777777" w:rsidR="008D5E8B" w:rsidRPr="005A396C" w:rsidRDefault="008D5E8B" w:rsidP="008D5E8B">
      <w:pPr>
        <w:pStyle w:val="Pagrindinistekstas"/>
        <w:spacing w:after="0"/>
        <w:jc w:val="center"/>
        <w:rPr>
          <w:color w:val="000000" w:themeColor="text1"/>
          <w:vertAlign w:val="superscript"/>
        </w:rPr>
      </w:pPr>
      <w:r w:rsidRPr="005A396C">
        <w:rPr>
          <w:color w:val="000000" w:themeColor="text1"/>
        </w:rPr>
        <w:t>Vilnius</w:t>
      </w:r>
    </w:p>
    <w:p w14:paraId="26CAE92B" w14:textId="77777777" w:rsidR="008D5E8B" w:rsidRPr="005A396C" w:rsidRDefault="008D5E8B" w:rsidP="008D5E8B">
      <w:pPr>
        <w:pStyle w:val="Pagrindinistekstas"/>
        <w:spacing w:after="0"/>
        <w:jc w:val="center"/>
        <w:rPr>
          <w:color w:val="000000" w:themeColor="text1"/>
          <w:vertAlign w:val="superscript"/>
        </w:rPr>
      </w:pPr>
    </w:p>
    <w:p w14:paraId="515FD9FB" w14:textId="77777777" w:rsidR="008D5E8B" w:rsidRPr="005A396C" w:rsidRDefault="008D5E8B" w:rsidP="008D5E8B">
      <w:pPr>
        <w:ind w:firstLine="1134"/>
        <w:jc w:val="both"/>
        <w:rPr>
          <w:color w:val="000000" w:themeColor="text1"/>
          <w:szCs w:val="24"/>
          <w:lang w:eastAsia="ru-RU"/>
        </w:rPr>
      </w:pPr>
      <w:r w:rsidRPr="005A396C">
        <w:rPr>
          <w:bCs/>
          <w:color w:val="000000" w:themeColor="text1"/>
          <w:szCs w:val="24"/>
          <w:lang w:eastAsia="ru-RU"/>
        </w:rPr>
        <w:t>Kalėjimų departamentas prie Lietuvos Respublikos teisingumo ministerijos</w:t>
      </w:r>
      <w:r w:rsidRPr="005A396C">
        <w:rPr>
          <w:color w:val="000000" w:themeColor="text1"/>
          <w:szCs w:val="24"/>
          <w:lang w:eastAsia="ru-RU"/>
        </w:rPr>
        <w:t>,</w:t>
      </w:r>
      <w:r w:rsidRPr="005A396C">
        <w:rPr>
          <w:b/>
          <w:color w:val="000000" w:themeColor="text1"/>
          <w:szCs w:val="24"/>
          <w:lang w:eastAsia="ru-RU"/>
        </w:rPr>
        <w:t xml:space="preserve"> </w:t>
      </w:r>
      <w:r w:rsidRPr="005A396C">
        <w:rPr>
          <w:color w:val="000000" w:themeColor="text1"/>
          <w:szCs w:val="24"/>
          <w:lang w:eastAsia="ru-RU"/>
        </w:rPr>
        <w:t xml:space="preserve">įstaigos kodas </w:t>
      </w:r>
      <w:r w:rsidRPr="005A396C">
        <w:rPr>
          <w:rStyle w:val="Hipersaitas"/>
          <w:color w:val="000000" w:themeColor="text1"/>
          <w:szCs w:val="24"/>
          <w:u w:val="none"/>
        </w:rPr>
        <w:t>288697120</w:t>
      </w:r>
      <w:r w:rsidRPr="005A396C">
        <w:rPr>
          <w:color w:val="000000" w:themeColor="text1"/>
          <w:szCs w:val="24"/>
          <w:lang w:eastAsia="ru-RU"/>
        </w:rPr>
        <w:t xml:space="preserve">, atstovaujamas </w:t>
      </w:r>
      <w:r w:rsidR="00935A21" w:rsidRPr="00C43BCC">
        <w:rPr>
          <w:szCs w:val="24"/>
          <w:lang w:eastAsia="ru-RU"/>
        </w:rPr>
        <w:t>direktoriaus pavaduotojos</w:t>
      </w:r>
      <w:r w:rsidR="00935A21">
        <w:rPr>
          <w:szCs w:val="24"/>
          <w:lang w:eastAsia="ru-RU"/>
        </w:rPr>
        <w:t xml:space="preserve"> </w:t>
      </w:r>
      <w:proofErr w:type="spellStart"/>
      <w:r w:rsidR="00935A21">
        <w:rPr>
          <w:szCs w:val="24"/>
          <w:lang w:eastAsia="ru-RU"/>
        </w:rPr>
        <w:t>Ligitos</w:t>
      </w:r>
      <w:proofErr w:type="spellEnd"/>
      <w:r w:rsidR="00935A21">
        <w:rPr>
          <w:szCs w:val="24"/>
          <w:lang w:eastAsia="ru-RU"/>
        </w:rPr>
        <w:t xml:space="preserve"> </w:t>
      </w:r>
      <w:proofErr w:type="spellStart"/>
      <w:r w:rsidR="00935A21">
        <w:rPr>
          <w:szCs w:val="24"/>
          <w:lang w:eastAsia="ru-RU"/>
        </w:rPr>
        <w:t>Valalyt</w:t>
      </w:r>
      <w:r w:rsidR="00935A21" w:rsidRPr="00DC3D22">
        <w:rPr>
          <w:szCs w:val="24"/>
          <w:lang w:eastAsia="ru-RU"/>
        </w:rPr>
        <w:t>ės</w:t>
      </w:r>
      <w:proofErr w:type="spellEnd"/>
      <w:r w:rsidR="00935A21" w:rsidRPr="00C80434">
        <w:rPr>
          <w:szCs w:val="24"/>
          <w:lang w:eastAsia="ru-RU"/>
        </w:rPr>
        <w:t xml:space="preserve">, </w:t>
      </w:r>
      <w:r w:rsidR="00935A21">
        <w:rPr>
          <w:szCs w:val="24"/>
          <w:lang w:eastAsia="ru-RU"/>
        </w:rPr>
        <w:t xml:space="preserve">veikiančios pagal </w:t>
      </w:r>
      <w:r w:rsidR="00935A21" w:rsidRPr="00AF0619">
        <w:rPr>
          <w:szCs w:val="24"/>
          <w:lang w:eastAsia="ru-RU"/>
        </w:rPr>
        <w:t>Kalėjimų departamento prie Lietuvos Respublikos teisingumo ministerijos direktoriaus 2020 m. balandžio 23 d. įsakymu Nr. V-105 „Dėl įgaliojimų suteikimo“ suteiktus įgaliojimus</w:t>
      </w:r>
      <w:r w:rsidR="00935A21" w:rsidRPr="00C80434">
        <w:rPr>
          <w:szCs w:val="24"/>
          <w:lang w:eastAsia="ru-RU"/>
        </w:rPr>
        <w:t>,</w:t>
      </w:r>
      <w:r w:rsidR="00935A21">
        <w:rPr>
          <w:szCs w:val="24"/>
          <w:lang w:eastAsia="ru-RU"/>
        </w:rPr>
        <w:t xml:space="preserve"> </w:t>
      </w:r>
      <w:r w:rsidRPr="005A396C">
        <w:rPr>
          <w:color w:val="000000" w:themeColor="text1"/>
          <w:szCs w:val="24"/>
          <w:lang w:eastAsia="ru-RU"/>
        </w:rPr>
        <w:t xml:space="preserve">toliau vadinamas </w:t>
      </w:r>
      <w:r w:rsidRPr="005A396C">
        <w:rPr>
          <w:b/>
          <w:color w:val="000000" w:themeColor="text1"/>
          <w:szCs w:val="24"/>
          <w:lang w:eastAsia="ru-RU"/>
        </w:rPr>
        <w:t xml:space="preserve">Pirkėju </w:t>
      </w:r>
      <w:r w:rsidRPr="005A396C">
        <w:rPr>
          <w:color w:val="000000" w:themeColor="text1"/>
          <w:szCs w:val="24"/>
          <w:lang w:eastAsia="ru-RU"/>
        </w:rPr>
        <w:t xml:space="preserve">ir </w:t>
      </w:r>
    </w:p>
    <w:p w14:paraId="653A5756" w14:textId="2840538B" w:rsidR="008D5E8B" w:rsidRPr="005A396C" w:rsidRDefault="00AA0FFE" w:rsidP="008D5E8B">
      <w:pPr>
        <w:ind w:firstLine="1134"/>
        <w:jc w:val="both"/>
        <w:rPr>
          <w:color w:val="000000" w:themeColor="text1"/>
          <w:szCs w:val="24"/>
          <w:lang w:eastAsia="ru-RU"/>
        </w:rPr>
      </w:pPr>
      <w:bookmarkStart w:id="1" w:name="_Hlk117593134"/>
      <w:r w:rsidRPr="000B43B4">
        <w:rPr>
          <w:szCs w:val="24"/>
        </w:rPr>
        <w:t xml:space="preserve">jungtinės veiklos pagrindu </w:t>
      </w:r>
      <w:r w:rsidR="00151EAF" w:rsidRPr="000B43B4">
        <w:rPr>
          <w:szCs w:val="24"/>
        </w:rPr>
        <w:t xml:space="preserve">veikianti juridinių asmenų grupė, kurią sudaro </w:t>
      </w:r>
      <w:r w:rsidR="009312E0" w:rsidRPr="000B43B4">
        <w:rPr>
          <w:szCs w:val="24"/>
        </w:rPr>
        <w:t>MB Interjero dizaino ir architektūros studija</w:t>
      </w:r>
      <w:r w:rsidR="008D5E8B" w:rsidRPr="000B43B4">
        <w:rPr>
          <w:color w:val="000000" w:themeColor="text1"/>
          <w:szCs w:val="24"/>
          <w:lang w:eastAsia="ru-RU"/>
        </w:rPr>
        <w:t xml:space="preserve">, įmonės kodas </w:t>
      </w:r>
      <w:r w:rsidR="009312E0" w:rsidRPr="000B43B4">
        <w:rPr>
          <w:szCs w:val="24"/>
        </w:rPr>
        <w:t>304829909</w:t>
      </w:r>
      <w:r w:rsidR="00151EAF" w:rsidRPr="000B43B4">
        <w:rPr>
          <w:szCs w:val="24"/>
        </w:rPr>
        <w:t xml:space="preserve">, </w:t>
      </w:r>
      <w:r w:rsidR="009312E0" w:rsidRPr="000B43B4">
        <w:rPr>
          <w:szCs w:val="24"/>
        </w:rPr>
        <w:t xml:space="preserve">ir </w:t>
      </w:r>
      <w:r w:rsidR="008A02BA" w:rsidRPr="000B43B4">
        <w:rPr>
          <w:szCs w:val="24"/>
        </w:rPr>
        <w:t>UAB Kūrybinės dizaino dirbtuvės</w:t>
      </w:r>
      <w:r w:rsidR="008A02BA" w:rsidRPr="000B43B4">
        <w:rPr>
          <w:color w:val="000000" w:themeColor="text1"/>
          <w:szCs w:val="24"/>
          <w:lang w:eastAsia="ru-RU"/>
        </w:rPr>
        <w:t xml:space="preserve"> </w:t>
      </w:r>
      <w:r w:rsidRPr="000B43B4">
        <w:rPr>
          <w:color w:val="000000" w:themeColor="text1"/>
          <w:szCs w:val="24"/>
          <w:lang w:eastAsia="ru-RU"/>
        </w:rPr>
        <w:t xml:space="preserve">įmonės kodas </w:t>
      </w:r>
      <w:r w:rsidRPr="000B43B4">
        <w:rPr>
          <w:szCs w:val="24"/>
        </w:rPr>
        <w:t>302821970</w:t>
      </w:r>
      <w:r w:rsidR="00151EAF" w:rsidRPr="000B43B4">
        <w:rPr>
          <w:szCs w:val="24"/>
        </w:rPr>
        <w:t xml:space="preserve">, </w:t>
      </w:r>
      <w:r w:rsidR="008D5E8B" w:rsidRPr="000B43B4">
        <w:rPr>
          <w:color w:val="000000" w:themeColor="text1"/>
          <w:szCs w:val="24"/>
          <w:lang w:eastAsia="ru-RU"/>
        </w:rPr>
        <w:t xml:space="preserve">atstovaujama </w:t>
      </w:r>
      <w:r w:rsidR="00234E2F" w:rsidRPr="00234E2F">
        <w:rPr>
          <w:color w:val="000000" w:themeColor="text1"/>
          <w:szCs w:val="24"/>
          <w:lang w:eastAsia="ru-RU"/>
        </w:rPr>
        <w:t xml:space="preserve">MB Interjero dizaino ir architektūros studija </w:t>
      </w:r>
      <w:r w:rsidR="00234E2F">
        <w:rPr>
          <w:color w:val="000000" w:themeColor="text1"/>
          <w:szCs w:val="24"/>
          <w:lang w:eastAsia="ru-RU"/>
        </w:rPr>
        <w:t xml:space="preserve">direktorės </w:t>
      </w:r>
      <w:r w:rsidR="00015B1D" w:rsidRPr="000B43B4">
        <w:rPr>
          <w:szCs w:val="24"/>
        </w:rPr>
        <w:t xml:space="preserve">Vaidos </w:t>
      </w:r>
      <w:proofErr w:type="spellStart"/>
      <w:r w:rsidR="00015B1D" w:rsidRPr="000B43B4">
        <w:rPr>
          <w:szCs w:val="24"/>
        </w:rPr>
        <w:t>Kandratavičiūtės</w:t>
      </w:r>
      <w:proofErr w:type="spellEnd"/>
      <w:r w:rsidR="008D5E8B" w:rsidRPr="000B43B4">
        <w:rPr>
          <w:color w:val="000000" w:themeColor="text1"/>
          <w:szCs w:val="24"/>
          <w:lang w:eastAsia="ru-RU"/>
        </w:rPr>
        <w:t>, veikiančio</w:t>
      </w:r>
      <w:r w:rsidR="00015B1D" w:rsidRPr="000B43B4">
        <w:rPr>
          <w:color w:val="000000" w:themeColor="text1"/>
          <w:szCs w:val="24"/>
          <w:lang w:eastAsia="ru-RU"/>
        </w:rPr>
        <w:t>s</w:t>
      </w:r>
      <w:r w:rsidR="008D5E8B" w:rsidRPr="000B43B4">
        <w:rPr>
          <w:color w:val="000000" w:themeColor="text1"/>
          <w:szCs w:val="24"/>
          <w:lang w:eastAsia="ru-RU"/>
        </w:rPr>
        <w:t xml:space="preserve"> pagal </w:t>
      </w:r>
      <w:r w:rsidR="00015B1D" w:rsidRPr="000B43B4">
        <w:rPr>
          <w:color w:val="000000" w:themeColor="text1"/>
          <w:szCs w:val="24"/>
          <w:lang w:eastAsia="ru-RU"/>
        </w:rPr>
        <w:t>2022 m. spalio 5 d. Juridinių asmenų grupės susitarimą Nr. 202210/05 „Dėl patalpų, e</w:t>
      </w:r>
      <w:r w:rsidR="00CC77FD">
        <w:rPr>
          <w:color w:val="000000" w:themeColor="text1"/>
          <w:szCs w:val="24"/>
          <w:lang w:eastAsia="ru-RU"/>
        </w:rPr>
        <w:t>sa</w:t>
      </w:r>
      <w:r w:rsidR="00015B1D" w:rsidRPr="000B43B4">
        <w:rPr>
          <w:color w:val="000000" w:themeColor="text1"/>
          <w:szCs w:val="24"/>
          <w:lang w:eastAsia="ru-RU"/>
        </w:rPr>
        <w:t xml:space="preserve">nčių Antavilių g. 27, A, </w:t>
      </w:r>
      <w:proofErr w:type="spellStart"/>
      <w:r w:rsidR="00015B1D" w:rsidRPr="000B43B4">
        <w:rPr>
          <w:color w:val="000000" w:themeColor="text1"/>
          <w:szCs w:val="24"/>
          <w:lang w:eastAsia="ru-RU"/>
        </w:rPr>
        <w:t>Vilnije</w:t>
      </w:r>
      <w:proofErr w:type="spellEnd"/>
      <w:r w:rsidR="00015B1D" w:rsidRPr="000B43B4">
        <w:rPr>
          <w:color w:val="000000" w:themeColor="text1"/>
          <w:szCs w:val="24"/>
          <w:lang w:eastAsia="ru-RU"/>
        </w:rPr>
        <w:t>, interjero projekto parengimo ir jo įgyvendinimo techninės priežiūros paslaugų bendradarbiavimo</w:t>
      </w:r>
      <w:r w:rsidR="00CD7675" w:rsidRPr="000B43B4">
        <w:rPr>
          <w:color w:val="000000" w:themeColor="text1"/>
          <w:szCs w:val="24"/>
          <w:lang w:eastAsia="ru-RU"/>
        </w:rPr>
        <w:t>“</w:t>
      </w:r>
      <w:r w:rsidR="008D5E8B" w:rsidRPr="000B43B4">
        <w:rPr>
          <w:color w:val="000000" w:themeColor="text1"/>
          <w:szCs w:val="24"/>
          <w:lang w:eastAsia="ru-RU"/>
        </w:rPr>
        <w:t xml:space="preserve">, </w:t>
      </w:r>
      <w:bookmarkEnd w:id="1"/>
      <w:r w:rsidR="008D5E8B" w:rsidRPr="000B43B4">
        <w:rPr>
          <w:color w:val="000000" w:themeColor="text1"/>
          <w:szCs w:val="24"/>
          <w:lang w:eastAsia="ru-RU"/>
        </w:rPr>
        <w:t>toliau vadinama</w:t>
      </w:r>
      <w:r w:rsidR="008D5E8B" w:rsidRPr="000B43B4">
        <w:rPr>
          <w:color w:val="000000" w:themeColor="text1"/>
          <w:szCs w:val="24"/>
          <w:lang w:eastAsia="lt-LT"/>
        </w:rPr>
        <w:t xml:space="preserve"> </w:t>
      </w:r>
      <w:r w:rsidR="002E32FF" w:rsidRPr="000B43B4">
        <w:rPr>
          <w:b/>
          <w:bCs/>
          <w:color w:val="000000" w:themeColor="text1"/>
          <w:szCs w:val="24"/>
          <w:lang w:eastAsia="lt-LT"/>
        </w:rPr>
        <w:t>P</w:t>
      </w:r>
      <w:r w:rsidR="004D636A" w:rsidRPr="000B43B4">
        <w:rPr>
          <w:b/>
          <w:bCs/>
          <w:color w:val="000000" w:themeColor="text1"/>
          <w:szCs w:val="24"/>
          <w:lang w:eastAsia="lt-LT"/>
        </w:rPr>
        <w:t>aslaugos</w:t>
      </w:r>
      <w:r w:rsidR="004D636A" w:rsidRPr="005A396C">
        <w:rPr>
          <w:b/>
          <w:bCs/>
          <w:color w:val="000000" w:themeColor="text1"/>
          <w:szCs w:val="24"/>
          <w:lang w:eastAsia="lt-LT"/>
        </w:rPr>
        <w:t xml:space="preserve"> tei</w:t>
      </w:r>
      <w:r w:rsidR="008D5E8B" w:rsidRPr="005A396C">
        <w:rPr>
          <w:b/>
          <w:bCs/>
          <w:color w:val="000000" w:themeColor="text1"/>
          <w:szCs w:val="24"/>
          <w:lang w:eastAsia="ru-RU"/>
        </w:rPr>
        <w:t>kėju</w:t>
      </w:r>
      <w:r w:rsidR="008D5E8B" w:rsidRPr="005A396C">
        <w:rPr>
          <w:b/>
          <w:color w:val="000000" w:themeColor="text1"/>
          <w:szCs w:val="24"/>
          <w:lang w:eastAsia="ru-RU"/>
        </w:rPr>
        <w:t>,</w:t>
      </w:r>
      <w:r w:rsidR="008D5E8B" w:rsidRPr="005A396C">
        <w:rPr>
          <w:color w:val="000000" w:themeColor="text1"/>
          <w:szCs w:val="24"/>
          <w:lang w:eastAsia="ru-RU"/>
        </w:rPr>
        <w:t xml:space="preserve"> </w:t>
      </w:r>
    </w:p>
    <w:p w14:paraId="0A356054" w14:textId="77777777" w:rsidR="008D5E8B" w:rsidRPr="005A396C" w:rsidRDefault="008D5E8B" w:rsidP="008D5E8B">
      <w:pPr>
        <w:ind w:firstLine="1134"/>
        <w:jc w:val="both"/>
        <w:rPr>
          <w:color w:val="000000" w:themeColor="text1"/>
          <w:szCs w:val="24"/>
          <w:lang w:eastAsia="ru-RU"/>
        </w:rPr>
      </w:pPr>
      <w:r w:rsidRPr="005A396C">
        <w:rPr>
          <w:color w:val="000000" w:themeColor="text1"/>
          <w:szCs w:val="24"/>
          <w:lang w:eastAsia="ru-RU"/>
        </w:rPr>
        <w:t xml:space="preserve">toliau kartu vadinamos Šalimis, o atskirai – Šalimi, sudarė šią viešojo pirkimo-pardavimo sutartį (toliau – Sutartis) ir susitarė dėl sutartyje išvardintų sąlygų. </w:t>
      </w:r>
    </w:p>
    <w:p w14:paraId="3CBD2113" w14:textId="2468D4E6" w:rsidR="008D5E8B" w:rsidRDefault="008D5E8B" w:rsidP="008D5E8B">
      <w:pPr>
        <w:tabs>
          <w:tab w:val="left" w:pos="1242"/>
          <w:tab w:val="left" w:pos="9181"/>
        </w:tabs>
        <w:jc w:val="center"/>
        <w:rPr>
          <w:smallCaps/>
          <w:color w:val="000000" w:themeColor="text1"/>
          <w:szCs w:val="24"/>
        </w:rPr>
      </w:pPr>
    </w:p>
    <w:p w14:paraId="64BC53E5" w14:textId="77777777" w:rsidR="000B43B4" w:rsidRPr="005A396C" w:rsidRDefault="000B43B4" w:rsidP="008D5E8B">
      <w:pPr>
        <w:tabs>
          <w:tab w:val="left" w:pos="1242"/>
          <w:tab w:val="left" w:pos="9181"/>
        </w:tabs>
        <w:jc w:val="center"/>
        <w:rPr>
          <w:smallCaps/>
          <w:color w:val="000000" w:themeColor="text1"/>
          <w:szCs w:val="24"/>
        </w:rPr>
      </w:pPr>
    </w:p>
    <w:p w14:paraId="3EAAB656" w14:textId="77777777" w:rsidR="008D5E8B" w:rsidRPr="005A396C" w:rsidRDefault="008D5E8B" w:rsidP="008D5E8B">
      <w:pPr>
        <w:tabs>
          <w:tab w:val="left" w:pos="1242"/>
          <w:tab w:val="left" w:pos="9181"/>
        </w:tabs>
        <w:jc w:val="center"/>
        <w:rPr>
          <w:b/>
          <w:color w:val="000000" w:themeColor="text1"/>
          <w:szCs w:val="24"/>
        </w:rPr>
      </w:pPr>
      <w:r w:rsidRPr="005A396C">
        <w:rPr>
          <w:b/>
          <w:color w:val="000000" w:themeColor="text1"/>
          <w:szCs w:val="24"/>
        </w:rPr>
        <w:t>1. SUTARTIES DALYKAS</w:t>
      </w:r>
    </w:p>
    <w:p w14:paraId="3621D251" w14:textId="77777777" w:rsidR="008D5E8B" w:rsidRPr="005A396C" w:rsidRDefault="008D5E8B" w:rsidP="008D5E8B">
      <w:pPr>
        <w:tabs>
          <w:tab w:val="left" w:pos="1242"/>
          <w:tab w:val="left" w:pos="9181"/>
        </w:tabs>
        <w:ind w:firstLine="720"/>
        <w:jc w:val="center"/>
        <w:rPr>
          <w:b/>
          <w:color w:val="000000" w:themeColor="text1"/>
          <w:szCs w:val="24"/>
        </w:rPr>
      </w:pPr>
    </w:p>
    <w:p w14:paraId="4A8E356E" w14:textId="77777777" w:rsidR="008D5E8B" w:rsidRPr="005A396C" w:rsidRDefault="008D5E8B" w:rsidP="008D5E8B">
      <w:pPr>
        <w:jc w:val="both"/>
        <w:rPr>
          <w:color w:val="000000" w:themeColor="text1"/>
          <w:szCs w:val="24"/>
        </w:rPr>
      </w:pPr>
      <w:r w:rsidRPr="005A396C">
        <w:rPr>
          <w:color w:val="000000" w:themeColor="text1"/>
          <w:szCs w:val="24"/>
        </w:rPr>
        <w:t xml:space="preserve">1.1. </w:t>
      </w:r>
      <w:r w:rsidR="00337A47" w:rsidRPr="005A396C">
        <w:rPr>
          <w:color w:val="000000" w:themeColor="text1"/>
          <w:szCs w:val="24"/>
        </w:rPr>
        <w:t>Sutarties dalykas yra</w:t>
      </w:r>
      <w:r w:rsidR="004D636A" w:rsidRPr="005A396C">
        <w:rPr>
          <w:color w:val="000000" w:themeColor="text1"/>
          <w:szCs w:val="24"/>
        </w:rPr>
        <w:t xml:space="preserve"> </w:t>
      </w:r>
      <w:r w:rsidR="009225A5" w:rsidRPr="005A396C">
        <w:rPr>
          <w:color w:val="000000" w:themeColor="text1"/>
          <w:szCs w:val="24"/>
        </w:rPr>
        <w:t>patalpų</w:t>
      </w:r>
      <w:r w:rsidR="004D636A" w:rsidRPr="005A396C">
        <w:rPr>
          <w:color w:val="000000" w:themeColor="text1"/>
          <w:szCs w:val="24"/>
        </w:rPr>
        <w:t>, esančių Antavilių g. 27 A, Vilniuje</w:t>
      </w:r>
      <w:r w:rsidR="0006684A" w:rsidRPr="005A396C">
        <w:rPr>
          <w:color w:val="000000" w:themeColor="text1"/>
          <w:szCs w:val="24"/>
        </w:rPr>
        <w:t xml:space="preserve">, </w:t>
      </w:r>
      <w:r w:rsidR="009225A5" w:rsidRPr="005A396C">
        <w:rPr>
          <w:bCs/>
          <w:color w:val="000000" w:themeColor="text1"/>
          <w:szCs w:val="24"/>
        </w:rPr>
        <w:t xml:space="preserve">interjero projekto parengimo ir jo įgyvendinimo techninės priežiūros </w:t>
      </w:r>
      <w:r w:rsidR="00337A47" w:rsidRPr="005A396C">
        <w:rPr>
          <w:color w:val="000000" w:themeColor="text1"/>
          <w:szCs w:val="24"/>
        </w:rPr>
        <w:t>paslauga</w:t>
      </w:r>
      <w:r w:rsidR="0006684A" w:rsidRPr="005A396C">
        <w:rPr>
          <w:color w:val="000000" w:themeColor="text1"/>
          <w:szCs w:val="24"/>
        </w:rPr>
        <w:t>,</w:t>
      </w:r>
      <w:r w:rsidRPr="005A396C">
        <w:rPr>
          <w:color w:val="000000" w:themeColor="text1"/>
          <w:szCs w:val="24"/>
        </w:rPr>
        <w:t xml:space="preserve"> kuri</w:t>
      </w:r>
      <w:r w:rsidR="00337A47" w:rsidRPr="005A396C">
        <w:rPr>
          <w:color w:val="000000" w:themeColor="text1"/>
          <w:szCs w:val="24"/>
        </w:rPr>
        <w:t>os apimtis, kokybė bei kiti paslaugai keliami reikalavimai apibrėžti</w:t>
      </w:r>
      <w:r w:rsidRPr="005A396C">
        <w:rPr>
          <w:color w:val="000000" w:themeColor="text1"/>
          <w:szCs w:val="24"/>
        </w:rPr>
        <w:t xml:space="preserve"> Techninėje specifikacijoje (Sutarties 1 priedas)</w:t>
      </w:r>
      <w:r w:rsidR="00337A47" w:rsidRPr="005A396C">
        <w:rPr>
          <w:color w:val="000000" w:themeColor="text1"/>
          <w:szCs w:val="24"/>
        </w:rPr>
        <w:t>.</w:t>
      </w:r>
    </w:p>
    <w:p w14:paraId="4CA4AC27" w14:textId="77777777" w:rsidR="006F0ACB" w:rsidRPr="005A396C" w:rsidRDefault="00337A47" w:rsidP="008D5E8B">
      <w:pPr>
        <w:jc w:val="both"/>
        <w:rPr>
          <w:color w:val="000000" w:themeColor="text1"/>
          <w:szCs w:val="24"/>
        </w:rPr>
      </w:pPr>
      <w:r w:rsidRPr="005A396C">
        <w:rPr>
          <w:color w:val="000000" w:themeColor="text1"/>
          <w:szCs w:val="24"/>
        </w:rPr>
        <w:t xml:space="preserve">1.2. Paslauga turi būti suteikta </w:t>
      </w:r>
      <w:r w:rsidR="006F0ACB" w:rsidRPr="005A396C">
        <w:rPr>
          <w:color w:val="000000" w:themeColor="text1"/>
          <w:szCs w:val="24"/>
        </w:rPr>
        <w:t xml:space="preserve">adresu </w:t>
      </w:r>
      <w:r w:rsidR="009225A5" w:rsidRPr="005A396C">
        <w:rPr>
          <w:color w:val="000000" w:themeColor="text1"/>
          <w:szCs w:val="24"/>
        </w:rPr>
        <w:t>Antavilių g. 27 A</w:t>
      </w:r>
      <w:r w:rsidR="006F0ACB" w:rsidRPr="005A396C">
        <w:rPr>
          <w:color w:val="000000" w:themeColor="text1"/>
          <w:szCs w:val="24"/>
        </w:rPr>
        <w:t xml:space="preserve">, Vilnius, </w:t>
      </w:r>
      <w:r w:rsidR="00833E12">
        <w:rPr>
          <w:color w:val="000000" w:themeColor="text1"/>
          <w:szCs w:val="24"/>
        </w:rPr>
        <w:t xml:space="preserve">per 10 mėn. nuo Sutarties </w:t>
      </w:r>
      <w:r w:rsidR="00B17185">
        <w:rPr>
          <w:color w:val="000000" w:themeColor="text1"/>
          <w:szCs w:val="24"/>
        </w:rPr>
        <w:t>pasirašymo</w:t>
      </w:r>
      <w:r w:rsidR="00833E12">
        <w:rPr>
          <w:color w:val="000000" w:themeColor="text1"/>
          <w:szCs w:val="24"/>
        </w:rPr>
        <w:t xml:space="preserve"> dienos. </w:t>
      </w:r>
    </w:p>
    <w:p w14:paraId="646D4349" w14:textId="77777777" w:rsidR="00337A47" w:rsidRPr="005A396C" w:rsidRDefault="006F0ACB" w:rsidP="008D5E8B">
      <w:pPr>
        <w:jc w:val="both"/>
        <w:rPr>
          <w:color w:val="000000" w:themeColor="text1"/>
          <w:szCs w:val="24"/>
        </w:rPr>
      </w:pPr>
      <w:r w:rsidRPr="005A396C">
        <w:rPr>
          <w:color w:val="000000" w:themeColor="text1"/>
          <w:szCs w:val="24"/>
        </w:rPr>
        <w:t xml:space="preserve">1.3. Paslaugos teikėjo prievolių įvykdymo terminas gali būti pratęstas Pirkėjo ir Paslaugos teikėjo rašytiniu susitarimu ne ilgesniam kaip 30 (trisdešimties) kalendorinių dienų laikotarpiui. </w:t>
      </w:r>
    </w:p>
    <w:p w14:paraId="4EBB2FAB" w14:textId="4CDA8A84" w:rsidR="008D5E8B" w:rsidRDefault="008D5E8B" w:rsidP="008D5E8B">
      <w:pPr>
        <w:pStyle w:val="Antrat2"/>
        <w:numPr>
          <w:ilvl w:val="0"/>
          <w:numId w:val="0"/>
        </w:numPr>
        <w:jc w:val="center"/>
        <w:rPr>
          <w:color w:val="000000" w:themeColor="text1"/>
          <w:szCs w:val="24"/>
        </w:rPr>
      </w:pPr>
    </w:p>
    <w:p w14:paraId="7700D5C6" w14:textId="77777777" w:rsidR="000B43B4" w:rsidRPr="000B43B4" w:rsidRDefault="000B43B4" w:rsidP="000B43B4"/>
    <w:p w14:paraId="7E209F64" w14:textId="77777777" w:rsidR="008D5E8B" w:rsidRPr="005A396C" w:rsidRDefault="008D5E8B" w:rsidP="008D5E8B">
      <w:pPr>
        <w:pStyle w:val="Antrat2"/>
        <w:numPr>
          <w:ilvl w:val="0"/>
          <w:numId w:val="0"/>
        </w:numPr>
        <w:jc w:val="center"/>
        <w:rPr>
          <w:b/>
          <w:color w:val="000000" w:themeColor="text1"/>
          <w:szCs w:val="24"/>
        </w:rPr>
      </w:pPr>
      <w:r w:rsidRPr="005A396C">
        <w:rPr>
          <w:b/>
          <w:color w:val="000000" w:themeColor="text1"/>
          <w:szCs w:val="24"/>
        </w:rPr>
        <w:t>2. SUTARTIES VERTĖ IR ATSISKAITYMO TVARKA</w:t>
      </w:r>
    </w:p>
    <w:p w14:paraId="448FAB3A" w14:textId="77777777" w:rsidR="008D5E8B" w:rsidRPr="005A396C" w:rsidRDefault="008D5E8B" w:rsidP="008D5E8B">
      <w:pPr>
        <w:rPr>
          <w:color w:val="000000" w:themeColor="text1"/>
          <w:szCs w:val="24"/>
        </w:rPr>
      </w:pPr>
    </w:p>
    <w:p w14:paraId="56A89920" w14:textId="77777777" w:rsidR="008D5E8B" w:rsidRPr="005A396C" w:rsidRDefault="008D5E8B" w:rsidP="008D5E8B">
      <w:pPr>
        <w:jc w:val="both"/>
        <w:rPr>
          <w:color w:val="000000" w:themeColor="text1"/>
          <w:szCs w:val="24"/>
          <w:lang w:eastAsia="lt-LT"/>
        </w:rPr>
      </w:pPr>
      <w:r w:rsidRPr="005A396C">
        <w:rPr>
          <w:color w:val="000000" w:themeColor="text1"/>
          <w:szCs w:val="24"/>
          <w:lang w:eastAsia="lt-LT"/>
        </w:rPr>
        <w:t xml:space="preserve">2.1. Sutarčiai taikoma fiksuotos kainos kainodara. </w:t>
      </w:r>
    </w:p>
    <w:p w14:paraId="1D073E4A" w14:textId="77777777" w:rsidR="008D5E8B" w:rsidRPr="005A396C" w:rsidRDefault="008D5E8B" w:rsidP="008D5E8B">
      <w:pPr>
        <w:jc w:val="both"/>
        <w:rPr>
          <w:rFonts w:eastAsia="Calibri"/>
          <w:color w:val="000000" w:themeColor="text1"/>
          <w:szCs w:val="24"/>
        </w:rPr>
      </w:pPr>
      <w:r w:rsidRPr="005A396C">
        <w:rPr>
          <w:color w:val="000000" w:themeColor="text1"/>
          <w:szCs w:val="24"/>
          <w:lang w:eastAsia="lt-LT"/>
        </w:rPr>
        <w:t>2.2. Pradinės Sutarties vertė</w:t>
      </w:r>
      <w:r w:rsidRPr="005A396C">
        <w:rPr>
          <w:rFonts w:eastAsia="Calibri"/>
          <w:color w:val="000000" w:themeColor="text1"/>
          <w:szCs w:val="24"/>
        </w:rPr>
        <w:t xml:space="preserve"> yra</w:t>
      </w:r>
      <w:r w:rsidRPr="005A396C">
        <w:rPr>
          <w:rStyle w:val="Puslapioinaosnuoroda"/>
          <w:color w:val="000000" w:themeColor="text1"/>
          <w:szCs w:val="24"/>
        </w:rPr>
        <w:footnoteReference w:id="1"/>
      </w:r>
      <w:r w:rsidRPr="005A396C">
        <w:rPr>
          <w:rFonts w:eastAsia="Calibri"/>
          <w:color w:val="000000" w:themeColor="text1"/>
          <w:szCs w:val="24"/>
        </w:rPr>
        <w:t xml:space="preserve"> </w:t>
      </w:r>
      <w:r w:rsidR="00CD7675">
        <w:rPr>
          <w:rFonts w:eastAsia="Calibri"/>
          <w:color w:val="000000" w:themeColor="text1"/>
          <w:szCs w:val="24"/>
        </w:rPr>
        <w:t>26.446,28</w:t>
      </w:r>
      <w:r w:rsidRPr="005A396C">
        <w:rPr>
          <w:rFonts w:eastAsia="Calibri"/>
          <w:color w:val="000000" w:themeColor="text1"/>
          <w:szCs w:val="24"/>
        </w:rPr>
        <w:t xml:space="preserve"> </w:t>
      </w:r>
      <w:proofErr w:type="spellStart"/>
      <w:r w:rsidRPr="005A396C">
        <w:rPr>
          <w:rFonts w:eastAsia="Calibri"/>
          <w:color w:val="000000" w:themeColor="text1"/>
          <w:szCs w:val="24"/>
        </w:rPr>
        <w:t>Eur</w:t>
      </w:r>
      <w:proofErr w:type="spellEnd"/>
      <w:r w:rsidRPr="005A396C">
        <w:rPr>
          <w:rFonts w:eastAsia="Calibri"/>
          <w:color w:val="000000" w:themeColor="text1"/>
          <w:szCs w:val="24"/>
        </w:rPr>
        <w:t xml:space="preserve"> (</w:t>
      </w:r>
      <w:r w:rsidR="00CD7675">
        <w:rPr>
          <w:rFonts w:eastAsia="Calibri"/>
          <w:color w:val="000000" w:themeColor="text1"/>
          <w:szCs w:val="24"/>
        </w:rPr>
        <w:t xml:space="preserve">dvidešimt šeši tūkstančiai keturi šimtai keturiasdešimt šeši </w:t>
      </w:r>
      <w:proofErr w:type="spellStart"/>
      <w:r w:rsidR="00CD7675">
        <w:rPr>
          <w:rFonts w:eastAsia="Calibri"/>
          <w:color w:val="000000" w:themeColor="text1"/>
          <w:szCs w:val="24"/>
        </w:rPr>
        <w:t>eur</w:t>
      </w:r>
      <w:proofErr w:type="spellEnd"/>
      <w:r w:rsidR="00CD7675">
        <w:rPr>
          <w:rFonts w:eastAsia="Calibri"/>
          <w:color w:val="000000" w:themeColor="text1"/>
          <w:szCs w:val="24"/>
        </w:rPr>
        <w:t xml:space="preserve"> ir dvidešimt aštuoni ct)</w:t>
      </w:r>
      <w:r w:rsidRPr="005A396C">
        <w:rPr>
          <w:rFonts w:eastAsia="Calibri"/>
          <w:color w:val="000000" w:themeColor="text1"/>
          <w:szCs w:val="24"/>
        </w:rPr>
        <w:t xml:space="preserve"> be pridėtinės vertės mokesčio (toliau – PVM). Sutarties kaina įskaitant PVM ir visas su </w:t>
      </w:r>
      <w:r w:rsidR="001D6B55" w:rsidRPr="005A396C">
        <w:rPr>
          <w:rFonts w:eastAsia="Calibri"/>
          <w:color w:val="000000" w:themeColor="text1"/>
          <w:szCs w:val="24"/>
        </w:rPr>
        <w:t>paslaugos</w:t>
      </w:r>
      <w:r w:rsidRPr="005A396C">
        <w:rPr>
          <w:rFonts w:eastAsia="Calibri"/>
          <w:color w:val="000000" w:themeColor="text1"/>
          <w:szCs w:val="24"/>
        </w:rPr>
        <w:t xml:space="preserve"> tiekimu</w:t>
      </w:r>
      <w:r w:rsidR="001D6B55" w:rsidRPr="005A396C">
        <w:rPr>
          <w:rFonts w:eastAsia="Calibri"/>
          <w:color w:val="000000" w:themeColor="text1"/>
          <w:szCs w:val="24"/>
        </w:rPr>
        <w:t xml:space="preserve"> </w:t>
      </w:r>
      <w:r w:rsidRPr="005A396C">
        <w:rPr>
          <w:rFonts w:eastAsia="Calibri"/>
          <w:color w:val="000000" w:themeColor="text1"/>
          <w:szCs w:val="24"/>
        </w:rPr>
        <w:t xml:space="preserve">susijusias išlaidas yra </w:t>
      </w:r>
      <w:r w:rsidR="00CD7675" w:rsidRPr="000B43B4">
        <w:rPr>
          <w:rFonts w:eastAsia="Calibri"/>
          <w:color w:val="000000" w:themeColor="text1"/>
          <w:szCs w:val="24"/>
        </w:rPr>
        <w:t>32.000,00</w:t>
      </w:r>
      <w:r w:rsidRPr="000B43B4">
        <w:rPr>
          <w:rFonts w:eastAsia="Calibri"/>
          <w:color w:val="000000" w:themeColor="text1"/>
          <w:szCs w:val="24"/>
        </w:rPr>
        <w:t xml:space="preserve"> </w:t>
      </w:r>
      <w:proofErr w:type="spellStart"/>
      <w:r w:rsidRPr="000B43B4">
        <w:rPr>
          <w:rFonts w:eastAsia="Calibri"/>
          <w:color w:val="000000" w:themeColor="text1"/>
          <w:szCs w:val="24"/>
        </w:rPr>
        <w:t>Eur</w:t>
      </w:r>
      <w:proofErr w:type="spellEnd"/>
      <w:r w:rsidRPr="000B43B4">
        <w:rPr>
          <w:rFonts w:eastAsia="Calibri"/>
          <w:color w:val="000000" w:themeColor="text1"/>
          <w:szCs w:val="24"/>
        </w:rPr>
        <w:t xml:space="preserve"> (</w:t>
      </w:r>
      <w:r w:rsidR="00CD7675" w:rsidRPr="000B43B4">
        <w:rPr>
          <w:rFonts w:eastAsia="Calibri"/>
          <w:color w:val="000000" w:themeColor="text1"/>
          <w:szCs w:val="24"/>
        </w:rPr>
        <w:t xml:space="preserve">trisdešimt su tūkstančiai </w:t>
      </w:r>
      <w:proofErr w:type="spellStart"/>
      <w:r w:rsidR="00CD7675" w:rsidRPr="000B43B4">
        <w:rPr>
          <w:rFonts w:eastAsia="Calibri"/>
          <w:color w:val="000000" w:themeColor="text1"/>
          <w:szCs w:val="24"/>
        </w:rPr>
        <w:t>eur</w:t>
      </w:r>
      <w:proofErr w:type="spellEnd"/>
      <w:r w:rsidRPr="000B43B4">
        <w:rPr>
          <w:rFonts w:eastAsia="Calibri"/>
          <w:color w:val="000000" w:themeColor="text1"/>
          <w:szCs w:val="24"/>
        </w:rPr>
        <w:t>).</w:t>
      </w:r>
      <w:r w:rsidRPr="005A396C">
        <w:rPr>
          <w:color w:val="000000" w:themeColor="text1"/>
          <w:szCs w:val="24"/>
        </w:rPr>
        <w:t xml:space="preserve"> </w:t>
      </w:r>
    </w:p>
    <w:p w14:paraId="39ED524F" w14:textId="77777777" w:rsidR="008D5E8B" w:rsidRDefault="00381415" w:rsidP="008D5E8B">
      <w:pPr>
        <w:tabs>
          <w:tab w:val="left" w:pos="720"/>
          <w:tab w:val="left" w:pos="864"/>
        </w:tabs>
        <w:jc w:val="both"/>
        <w:rPr>
          <w:color w:val="000000" w:themeColor="text1"/>
          <w:szCs w:val="24"/>
        </w:rPr>
      </w:pPr>
      <w:r>
        <w:rPr>
          <w:color w:val="000000" w:themeColor="text1"/>
          <w:szCs w:val="24"/>
        </w:rPr>
        <w:t>2.2.1.</w:t>
      </w:r>
      <w:r w:rsidR="008D5E8B" w:rsidRPr="005A396C">
        <w:rPr>
          <w:color w:val="000000" w:themeColor="text1"/>
          <w:szCs w:val="24"/>
        </w:rPr>
        <w:t>Sutarties kainą sudaro:</w:t>
      </w:r>
    </w:p>
    <w:p w14:paraId="607B67BB" w14:textId="77777777" w:rsidR="00381415" w:rsidRPr="005A396C" w:rsidRDefault="00381415" w:rsidP="008D5E8B">
      <w:pPr>
        <w:tabs>
          <w:tab w:val="left" w:pos="720"/>
          <w:tab w:val="left" w:pos="864"/>
        </w:tabs>
        <w:jc w:val="both"/>
        <w:rPr>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3188"/>
        <w:gridCol w:w="1271"/>
        <w:gridCol w:w="1275"/>
        <w:gridCol w:w="1352"/>
      </w:tblGrid>
      <w:tr w:rsidR="005A396C" w:rsidRPr="005A396C" w14:paraId="59404977" w14:textId="77777777">
        <w:trPr>
          <w:jc w:val="center"/>
        </w:trPr>
        <w:tc>
          <w:tcPr>
            <w:tcW w:w="1632" w:type="dxa"/>
            <w:tcBorders>
              <w:top w:val="single" w:sz="4" w:space="0" w:color="auto"/>
              <w:left w:val="single" w:sz="4" w:space="0" w:color="auto"/>
              <w:bottom w:val="single" w:sz="4" w:space="0" w:color="auto"/>
              <w:right w:val="single" w:sz="4" w:space="0" w:color="auto"/>
            </w:tcBorders>
            <w:shd w:val="clear" w:color="auto" w:fill="auto"/>
          </w:tcPr>
          <w:p w14:paraId="79475243" w14:textId="77777777" w:rsidR="001500C4" w:rsidRPr="005A396C" w:rsidRDefault="001500C4" w:rsidP="004E7891">
            <w:pPr>
              <w:rPr>
                <w:color w:val="000000" w:themeColor="text1"/>
                <w:szCs w:val="24"/>
                <w:lang w:eastAsia="lt-LT"/>
              </w:rPr>
            </w:pPr>
            <w:bookmarkStart w:id="2" w:name="_Hlk101276850"/>
          </w:p>
          <w:p w14:paraId="402BD2AB" w14:textId="77777777" w:rsidR="001500C4" w:rsidRPr="005A396C" w:rsidRDefault="001500C4" w:rsidP="004E7891">
            <w:pPr>
              <w:rPr>
                <w:color w:val="000000" w:themeColor="text1"/>
                <w:szCs w:val="24"/>
                <w:lang w:eastAsia="lt-LT"/>
              </w:rPr>
            </w:pPr>
          </w:p>
          <w:p w14:paraId="6C3DCD8C" w14:textId="77777777" w:rsidR="008715A5" w:rsidRPr="005A396C" w:rsidRDefault="008715A5" w:rsidP="004E7891">
            <w:pPr>
              <w:rPr>
                <w:color w:val="000000" w:themeColor="text1"/>
                <w:szCs w:val="24"/>
                <w:lang w:eastAsia="lt-LT"/>
              </w:rPr>
            </w:pPr>
            <w:r w:rsidRPr="005A396C">
              <w:rPr>
                <w:color w:val="000000" w:themeColor="text1"/>
                <w:szCs w:val="24"/>
                <w:lang w:eastAsia="lt-LT"/>
              </w:rPr>
              <w:t>Eil. Nr.</w:t>
            </w:r>
          </w:p>
        </w:tc>
        <w:tc>
          <w:tcPr>
            <w:tcW w:w="3188" w:type="dxa"/>
            <w:tcBorders>
              <w:top w:val="single" w:sz="4" w:space="0" w:color="auto"/>
              <w:left w:val="single" w:sz="4" w:space="0" w:color="auto"/>
              <w:bottom w:val="single" w:sz="4" w:space="0" w:color="auto"/>
              <w:right w:val="single" w:sz="4" w:space="0" w:color="auto"/>
            </w:tcBorders>
            <w:shd w:val="clear" w:color="auto" w:fill="auto"/>
          </w:tcPr>
          <w:p w14:paraId="1A03757D" w14:textId="77777777" w:rsidR="001500C4" w:rsidRPr="005A396C" w:rsidRDefault="001500C4" w:rsidP="004E7891">
            <w:pPr>
              <w:rPr>
                <w:color w:val="000000" w:themeColor="text1"/>
                <w:szCs w:val="24"/>
                <w:lang w:eastAsia="lt-LT"/>
              </w:rPr>
            </w:pPr>
          </w:p>
          <w:p w14:paraId="11BEF92E" w14:textId="77777777" w:rsidR="001500C4" w:rsidRPr="005A396C" w:rsidRDefault="001500C4" w:rsidP="004E7891">
            <w:pPr>
              <w:rPr>
                <w:color w:val="000000" w:themeColor="text1"/>
                <w:szCs w:val="24"/>
                <w:lang w:eastAsia="lt-LT"/>
              </w:rPr>
            </w:pPr>
          </w:p>
          <w:p w14:paraId="666A1919" w14:textId="77777777" w:rsidR="008715A5" w:rsidRPr="005A396C" w:rsidRDefault="008715A5" w:rsidP="004E7891">
            <w:pPr>
              <w:rPr>
                <w:color w:val="000000" w:themeColor="text1"/>
                <w:szCs w:val="24"/>
                <w:lang w:eastAsia="lt-LT"/>
              </w:rPr>
            </w:pPr>
            <w:r w:rsidRPr="005A396C">
              <w:rPr>
                <w:color w:val="000000" w:themeColor="text1"/>
                <w:szCs w:val="24"/>
                <w:lang w:eastAsia="lt-LT"/>
              </w:rPr>
              <w:t>Paslaugos pavadinimas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F51C78D" w14:textId="77777777" w:rsidR="001500C4" w:rsidRPr="005A396C" w:rsidRDefault="001500C4" w:rsidP="004E7891">
            <w:pPr>
              <w:rPr>
                <w:color w:val="000000" w:themeColor="text1"/>
                <w:szCs w:val="24"/>
                <w:lang w:eastAsia="lt-LT"/>
              </w:rPr>
            </w:pPr>
          </w:p>
          <w:p w14:paraId="4F611C2D" w14:textId="77777777" w:rsidR="001500C4" w:rsidRPr="005A396C" w:rsidRDefault="001500C4" w:rsidP="004E7891">
            <w:pPr>
              <w:rPr>
                <w:color w:val="000000" w:themeColor="text1"/>
                <w:szCs w:val="24"/>
                <w:lang w:eastAsia="lt-LT"/>
              </w:rPr>
            </w:pPr>
          </w:p>
          <w:p w14:paraId="5B82CDC7" w14:textId="77777777" w:rsidR="008715A5" w:rsidRPr="005A396C" w:rsidRDefault="008715A5" w:rsidP="004E7891">
            <w:pPr>
              <w:rPr>
                <w:color w:val="000000" w:themeColor="text1"/>
                <w:szCs w:val="24"/>
                <w:lang w:eastAsia="lt-LT"/>
              </w:rPr>
            </w:pPr>
            <w:r w:rsidRPr="005A396C">
              <w:rPr>
                <w:color w:val="000000" w:themeColor="text1"/>
                <w:szCs w:val="24"/>
                <w:lang w:eastAsia="lt-LT"/>
              </w:rPr>
              <w:t>Mato vienetas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41D268E" w14:textId="77777777" w:rsidR="001500C4" w:rsidRPr="005A396C" w:rsidRDefault="008715A5" w:rsidP="004E7891">
            <w:pPr>
              <w:rPr>
                <w:color w:val="000000" w:themeColor="text1"/>
                <w:szCs w:val="24"/>
                <w:lang w:eastAsia="lt-LT"/>
              </w:rPr>
            </w:pPr>
            <w:r w:rsidRPr="005A396C">
              <w:rPr>
                <w:color w:val="000000" w:themeColor="text1"/>
                <w:szCs w:val="24"/>
                <w:lang w:eastAsia="lt-LT"/>
              </w:rPr>
              <w:t xml:space="preserve"> </w:t>
            </w:r>
          </w:p>
          <w:p w14:paraId="2D5CF891" w14:textId="77777777" w:rsidR="001500C4" w:rsidRPr="005A396C" w:rsidRDefault="001500C4" w:rsidP="004E7891">
            <w:pPr>
              <w:rPr>
                <w:color w:val="000000" w:themeColor="text1"/>
                <w:szCs w:val="24"/>
                <w:lang w:eastAsia="lt-LT"/>
              </w:rPr>
            </w:pPr>
          </w:p>
          <w:p w14:paraId="62B8AA7D" w14:textId="77777777" w:rsidR="008715A5" w:rsidRPr="005A396C" w:rsidRDefault="008715A5" w:rsidP="004E7891">
            <w:pPr>
              <w:rPr>
                <w:color w:val="000000" w:themeColor="text1"/>
                <w:szCs w:val="24"/>
                <w:lang w:eastAsia="lt-LT"/>
              </w:rPr>
            </w:pPr>
            <w:r w:rsidRPr="005A396C">
              <w:rPr>
                <w:color w:val="000000" w:themeColor="text1"/>
                <w:szCs w:val="24"/>
                <w:lang w:eastAsia="lt-LT"/>
              </w:rPr>
              <w:t xml:space="preserve">Vieneto kaina </w:t>
            </w:r>
            <w:proofErr w:type="spellStart"/>
            <w:r w:rsidRPr="005A396C">
              <w:rPr>
                <w:color w:val="000000" w:themeColor="text1"/>
                <w:szCs w:val="24"/>
                <w:lang w:eastAsia="lt-LT"/>
              </w:rPr>
              <w:t>Eur</w:t>
            </w:r>
            <w:proofErr w:type="spellEnd"/>
            <w:r w:rsidRPr="005A396C">
              <w:rPr>
                <w:color w:val="000000" w:themeColor="text1"/>
                <w:szCs w:val="24"/>
                <w:lang w:eastAsia="lt-LT"/>
              </w:rPr>
              <w:t xml:space="preserve"> be PVM</w:t>
            </w:r>
          </w:p>
        </w:tc>
        <w:tc>
          <w:tcPr>
            <w:tcW w:w="1352" w:type="dxa"/>
            <w:tcBorders>
              <w:top w:val="single" w:sz="4" w:space="0" w:color="auto"/>
              <w:left w:val="single" w:sz="4" w:space="0" w:color="auto"/>
              <w:bottom w:val="single" w:sz="4" w:space="0" w:color="auto"/>
              <w:right w:val="single" w:sz="4" w:space="0" w:color="auto"/>
            </w:tcBorders>
            <w:shd w:val="clear" w:color="auto" w:fill="auto"/>
          </w:tcPr>
          <w:p w14:paraId="6171791D" w14:textId="77777777" w:rsidR="008715A5" w:rsidRPr="005A396C" w:rsidRDefault="008715A5" w:rsidP="004E7891">
            <w:pPr>
              <w:rPr>
                <w:color w:val="000000" w:themeColor="text1"/>
                <w:szCs w:val="24"/>
                <w:lang w:eastAsia="lt-LT"/>
              </w:rPr>
            </w:pPr>
            <w:r w:rsidRPr="005A396C">
              <w:rPr>
                <w:color w:val="000000" w:themeColor="text1"/>
                <w:szCs w:val="24"/>
                <w:lang w:eastAsia="lt-LT"/>
              </w:rPr>
              <w:t xml:space="preserve">Vieneto kaina </w:t>
            </w:r>
            <w:proofErr w:type="spellStart"/>
            <w:r w:rsidRPr="005A396C">
              <w:rPr>
                <w:color w:val="000000" w:themeColor="text1"/>
                <w:szCs w:val="24"/>
                <w:lang w:eastAsia="lt-LT"/>
              </w:rPr>
              <w:t>Eur</w:t>
            </w:r>
            <w:proofErr w:type="spellEnd"/>
            <w:r w:rsidRPr="005A396C">
              <w:rPr>
                <w:color w:val="000000" w:themeColor="text1"/>
                <w:szCs w:val="24"/>
                <w:lang w:eastAsia="lt-LT"/>
              </w:rPr>
              <w:t xml:space="preserve"> su PVM/galutinė kaina su visais mokesčiais</w:t>
            </w:r>
          </w:p>
        </w:tc>
      </w:tr>
      <w:tr w:rsidR="005A396C" w:rsidRPr="005A396C" w14:paraId="39D666E6" w14:textId="77777777">
        <w:trPr>
          <w:jc w:val="center"/>
        </w:trPr>
        <w:tc>
          <w:tcPr>
            <w:tcW w:w="1632" w:type="dxa"/>
            <w:tcBorders>
              <w:top w:val="single" w:sz="4" w:space="0" w:color="auto"/>
              <w:left w:val="single" w:sz="4" w:space="0" w:color="auto"/>
              <w:bottom w:val="single" w:sz="4" w:space="0" w:color="auto"/>
              <w:right w:val="single" w:sz="4" w:space="0" w:color="auto"/>
            </w:tcBorders>
            <w:shd w:val="clear" w:color="auto" w:fill="auto"/>
          </w:tcPr>
          <w:p w14:paraId="124F44B5" w14:textId="77777777" w:rsidR="008715A5" w:rsidRPr="005A396C" w:rsidRDefault="00381415" w:rsidP="004E7891">
            <w:pPr>
              <w:rPr>
                <w:color w:val="000000" w:themeColor="text1"/>
                <w:szCs w:val="24"/>
                <w:lang w:eastAsia="lt-LT"/>
              </w:rPr>
            </w:pPr>
            <w:r>
              <w:rPr>
                <w:color w:val="000000" w:themeColor="text1"/>
                <w:szCs w:val="24"/>
                <w:lang w:eastAsia="lt-LT"/>
              </w:rPr>
              <w:t>2.2.</w:t>
            </w:r>
            <w:r w:rsidR="008715A5" w:rsidRPr="005A396C">
              <w:rPr>
                <w:color w:val="000000" w:themeColor="text1"/>
                <w:szCs w:val="24"/>
                <w:lang w:eastAsia="lt-LT"/>
              </w:rPr>
              <w:t>1.</w:t>
            </w:r>
            <w:r>
              <w:rPr>
                <w:color w:val="000000" w:themeColor="text1"/>
                <w:szCs w:val="24"/>
                <w:lang w:eastAsia="lt-LT"/>
              </w:rPr>
              <w:t>1</w:t>
            </w:r>
          </w:p>
        </w:tc>
        <w:tc>
          <w:tcPr>
            <w:tcW w:w="3188" w:type="dxa"/>
            <w:tcBorders>
              <w:top w:val="single" w:sz="4" w:space="0" w:color="auto"/>
              <w:left w:val="single" w:sz="4" w:space="0" w:color="auto"/>
              <w:bottom w:val="single" w:sz="4" w:space="0" w:color="auto"/>
              <w:right w:val="single" w:sz="4" w:space="0" w:color="auto"/>
            </w:tcBorders>
            <w:shd w:val="clear" w:color="auto" w:fill="auto"/>
          </w:tcPr>
          <w:p w14:paraId="060B8B81" w14:textId="77777777" w:rsidR="008715A5" w:rsidRPr="005A396C" w:rsidRDefault="0080747F" w:rsidP="008715A5">
            <w:pPr>
              <w:rPr>
                <w:color w:val="000000" w:themeColor="text1"/>
                <w:szCs w:val="24"/>
                <w:lang w:eastAsia="lt-LT"/>
              </w:rPr>
            </w:pPr>
            <w:r w:rsidRPr="005A396C">
              <w:rPr>
                <w:color w:val="000000" w:themeColor="text1"/>
                <w:szCs w:val="24"/>
                <w:lang w:eastAsia="lt-LT"/>
              </w:rPr>
              <w:t>Interjero projekto parengimas</w:t>
            </w:r>
            <w:r w:rsidR="008715A5" w:rsidRPr="005A396C">
              <w:rPr>
                <w:color w:val="000000" w:themeColor="text1"/>
                <w:szCs w:val="24"/>
                <w:lang w:eastAsia="lt-LT"/>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3F38CBD" w14:textId="77777777" w:rsidR="008715A5" w:rsidRPr="005A396C" w:rsidRDefault="0080747F" w:rsidP="001417EC">
            <w:pPr>
              <w:rPr>
                <w:color w:val="000000" w:themeColor="text1"/>
                <w:szCs w:val="24"/>
                <w:lang w:eastAsia="lt-LT"/>
              </w:rPr>
            </w:pPr>
            <w:r w:rsidRPr="005A396C">
              <w:rPr>
                <w:color w:val="000000" w:themeColor="text1"/>
                <w:szCs w:val="24"/>
                <w:lang w:eastAsia="lt-LT"/>
              </w:rPr>
              <w:t>1 vnt.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6ADCF8" w14:textId="77777777" w:rsidR="008715A5" w:rsidRPr="000B43B4" w:rsidRDefault="00CD7675" w:rsidP="004E7891">
            <w:pPr>
              <w:rPr>
                <w:color w:val="000000" w:themeColor="text1"/>
                <w:szCs w:val="24"/>
                <w:lang w:eastAsia="lt-LT"/>
              </w:rPr>
            </w:pPr>
            <w:r w:rsidRPr="000B43B4">
              <w:rPr>
                <w:color w:val="000000" w:themeColor="text1"/>
                <w:szCs w:val="24"/>
                <w:lang w:eastAsia="lt-LT"/>
              </w:rPr>
              <w:t>21.157,02</w:t>
            </w:r>
          </w:p>
        </w:tc>
        <w:tc>
          <w:tcPr>
            <w:tcW w:w="1352" w:type="dxa"/>
            <w:tcBorders>
              <w:top w:val="single" w:sz="4" w:space="0" w:color="auto"/>
              <w:left w:val="single" w:sz="4" w:space="0" w:color="auto"/>
              <w:bottom w:val="single" w:sz="4" w:space="0" w:color="auto"/>
              <w:right w:val="single" w:sz="4" w:space="0" w:color="auto"/>
            </w:tcBorders>
            <w:shd w:val="clear" w:color="auto" w:fill="auto"/>
          </w:tcPr>
          <w:p w14:paraId="6BABD34F" w14:textId="568E088F" w:rsidR="008715A5" w:rsidRPr="000B43B4" w:rsidRDefault="00CD7675" w:rsidP="004E7891">
            <w:pPr>
              <w:rPr>
                <w:color w:val="000000" w:themeColor="text1"/>
                <w:szCs w:val="24"/>
                <w:lang w:eastAsia="lt-LT"/>
              </w:rPr>
            </w:pPr>
            <w:r w:rsidRPr="000B43B4">
              <w:rPr>
                <w:color w:val="000000" w:themeColor="text1"/>
                <w:szCs w:val="24"/>
                <w:lang w:eastAsia="lt-LT"/>
              </w:rPr>
              <w:t>2</w:t>
            </w:r>
            <w:r w:rsidR="000B43B4" w:rsidRPr="000B43B4">
              <w:rPr>
                <w:color w:val="000000" w:themeColor="text1"/>
                <w:szCs w:val="24"/>
                <w:lang w:eastAsia="lt-LT"/>
              </w:rPr>
              <w:t>5</w:t>
            </w:r>
            <w:r w:rsidRPr="000B43B4">
              <w:rPr>
                <w:color w:val="000000" w:themeColor="text1"/>
                <w:szCs w:val="24"/>
                <w:lang w:eastAsia="lt-LT"/>
              </w:rPr>
              <w:t>.600,00</w:t>
            </w:r>
          </w:p>
        </w:tc>
      </w:tr>
      <w:tr w:rsidR="005A396C" w:rsidRPr="005A396C" w14:paraId="01CA34CC" w14:textId="77777777">
        <w:trPr>
          <w:jc w:val="center"/>
        </w:trPr>
        <w:tc>
          <w:tcPr>
            <w:tcW w:w="1632" w:type="dxa"/>
            <w:tcBorders>
              <w:top w:val="single" w:sz="4" w:space="0" w:color="auto"/>
              <w:left w:val="single" w:sz="4" w:space="0" w:color="auto"/>
              <w:bottom w:val="single" w:sz="4" w:space="0" w:color="auto"/>
              <w:right w:val="single" w:sz="4" w:space="0" w:color="auto"/>
            </w:tcBorders>
            <w:shd w:val="clear" w:color="auto" w:fill="auto"/>
          </w:tcPr>
          <w:p w14:paraId="7136604A" w14:textId="77777777" w:rsidR="008715A5" w:rsidRPr="005A396C" w:rsidRDefault="008715A5" w:rsidP="004E7891">
            <w:pPr>
              <w:rPr>
                <w:color w:val="000000" w:themeColor="text1"/>
                <w:szCs w:val="24"/>
                <w:lang w:eastAsia="lt-LT"/>
              </w:rPr>
            </w:pPr>
            <w:r w:rsidRPr="005A396C">
              <w:rPr>
                <w:color w:val="000000" w:themeColor="text1"/>
                <w:szCs w:val="24"/>
                <w:lang w:eastAsia="lt-LT"/>
              </w:rPr>
              <w:lastRenderedPageBreak/>
              <w:t>2.</w:t>
            </w:r>
            <w:r w:rsidR="00381415">
              <w:rPr>
                <w:color w:val="000000" w:themeColor="text1"/>
                <w:szCs w:val="24"/>
                <w:lang w:eastAsia="lt-LT"/>
              </w:rPr>
              <w:t>2.1.2</w:t>
            </w:r>
          </w:p>
        </w:tc>
        <w:tc>
          <w:tcPr>
            <w:tcW w:w="3188" w:type="dxa"/>
            <w:tcBorders>
              <w:top w:val="single" w:sz="4" w:space="0" w:color="auto"/>
              <w:left w:val="single" w:sz="4" w:space="0" w:color="auto"/>
              <w:bottom w:val="single" w:sz="4" w:space="0" w:color="auto"/>
              <w:right w:val="single" w:sz="4" w:space="0" w:color="auto"/>
            </w:tcBorders>
            <w:shd w:val="clear" w:color="auto" w:fill="auto"/>
          </w:tcPr>
          <w:p w14:paraId="4E18F5D0" w14:textId="77777777" w:rsidR="008715A5" w:rsidRPr="005A396C" w:rsidRDefault="0080747F" w:rsidP="0080747F">
            <w:pPr>
              <w:rPr>
                <w:color w:val="000000" w:themeColor="text1"/>
                <w:szCs w:val="24"/>
                <w:lang w:eastAsia="lt-LT"/>
              </w:rPr>
            </w:pPr>
            <w:r w:rsidRPr="005A396C">
              <w:rPr>
                <w:color w:val="000000" w:themeColor="text1"/>
                <w:szCs w:val="24"/>
                <w:lang w:eastAsia="lt-LT"/>
              </w:rPr>
              <w:t xml:space="preserve">Interjero projekto </w:t>
            </w:r>
            <w:r w:rsidRPr="005A396C">
              <w:rPr>
                <w:bCs/>
                <w:color w:val="000000" w:themeColor="text1"/>
                <w:szCs w:val="24"/>
              </w:rPr>
              <w:t>įgyvendinimo techninė priežiūra</w:t>
            </w:r>
            <w:r w:rsidR="008715A5" w:rsidRPr="005A396C">
              <w:rPr>
                <w:color w:val="000000" w:themeColor="text1"/>
                <w:szCs w:val="24"/>
                <w:lang w:eastAsia="lt-LT"/>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E9AFB04" w14:textId="77777777" w:rsidR="008715A5" w:rsidRPr="005A396C" w:rsidRDefault="0080747F" w:rsidP="001417EC">
            <w:pPr>
              <w:rPr>
                <w:color w:val="000000" w:themeColor="text1"/>
                <w:szCs w:val="24"/>
                <w:lang w:eastAsia="lt-LT"/>
              </w:rPr>
            </w:pPr>
            <w:r w:rsidRPr="005A396C">
              <w:rPr>
                <w:color w:val="000000" w:themeColor="text1"/>
                <w:szCs w:val="24"/>
                <w:lang w:eastAsia="lt-LT"/>
              </w:rPr>
              <w:t>1 paslauga</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A9C82C0" w14:textId="77777777" w:rsidR="008715A5" w:rsidRPr="000B43B4" w:rsidRDefault="00CD7675" w:rsidP="004E7891">
            <w:pPr>
              <w:rPr>
                <w:color w:val="000000" w:themeColor="text1"/>
                <w:szCs w:val="24"/>
                <w:lang w:eastAsia="lt-LT"/>
              </w:rPr>
            </w:pPr>
            <w:r w:rsidRPr="000B43B4">
              <w:rPr>
                <w:color w:val="000000" w:themeColor="text1"/>
                <w:szCs w:val="24"/>
                <w:lang w:eastAsia="lt-LT"/>
              </w:rPr>
              <w:t>5.289,26</w:t>
            </w:r>
          </w:p>
        </w:tc>
        <w:tc>
          <w:tcPr>
            <w:tcW w:w="1352" w:type="dxa"/>
            <w:tcBorders>
              <w:top w:val="single" w:sz="4" w:space="0" w:color="auto"/>
              <w:left w:val="single" w:sz="4" w:space="0" w:color="auto"/>
              <w:bottom w:val="single" w:sz="4" w:space="0" w:color="auto"/>
              <w:right w:val="single" w:sz="4" w:space="0" w:color="auto"/>
            </w:tcBorders>
            <w:shd w:val="clear" w:color="auto" w:fill="auto"/>
          </w:tcPr>
          <w:p w14:paraId="3150BF5E" w14:textId="77777777" w:rsidR="008715A5" w:rsidRPr="000B43B4" w:rsidRDefault="00CD7675" w:rsidP="004E7891">
            <w:pPr>
              <w:rPr>
                <w:color w:val="000000" w:themeColor="text1"/>
                <w:szCs w:val="24"/>
                <w:lang w:eastAsia="lt-LT"/>
              </w:rPr>
            </w:pPr>
            <w:r w:rsidRPr="000B43B4">
              <w:rPr>
                <w:color w:val="000000" w:themeColor="text1"/>
                <w:szCs w:val="24"/>
                <w:lang w:eastAsia="lt-LT"/>
              </w:rPr>
              <w:t>6.400,00</w:t>
            </w:r>
          </w:p>
        </w:tc>
      </w:tr>
      <w:bookmarkEnd w:id="2"/>
    </w:tbl>
    <w:p w14:paraId="455819B3" w14:textId="77777777" w:rsidR="008D5E8B" w:rsidRPr="005A396C" w:rsidRDefault="008D5E8B" w:rsidP="008D5E8B">
      <w:pPr>
        <w:tabs>
          <w:tab w:val="left" w:pos="720"/>
          <w:tab w:val="left" w:pos="864"/>
        </w:tabs>
        <w:jc w:val="both"/>
        <w:rPr>
          <w:color w:val="000000" w:themeColor="text1"/>
          <w:szCs w:val="24"/>
        </w:rPr>
      </w:pPr>
    </w:p>
    <w:p w14:paraId="5FDECC95" w14:textId="77777777" w:rsidR="008D5E8B" w:rsidRPr="005A396C" w:rsidRDefault="008D5E8B" w:rsidP="008D5E8B">
      <w:pPr>
        <w:tabs>
          <w:tab w:val="right" w:pos="884"/>
          <w:tab w:val="left" w:pos="1026"/>
        </w:tabs>
        <w:jc w:val="both"/>
        <w:rPr>
          <w:color w:val="000000" w:themeColor="text1"/>
          <w:szCs w:val="24"/>
        </w:rPr>
      </w:pPr>
      <w:r w:rsidRPr="005A396C">
        <w:rPr>
          <w:color w:val="000000" w:themeColor="text1"/>
          <w:szCs w:val="24"/>
        </w:rPr>
        <w:t xml:space="preserve">2.3. </w:t>
      </w:r>
      <w:r w:rsidR="009A7791" w:rsidRPr="005A396C">
        <w:rPr>
          <w:color w:val="000000" w:themeColor="text1"/>
          <w:szCs w:val="24"/>
        </w:rPr>
        <w:t>Į Sutarties kainą yra įskaičiuotos visos paslaugos kainos sudedamosios dalys, visos Paslaugos teikėjo patiriamos tiesioginės ir netiesioginės išlaidos ir mokesčiai,</w:t>
      </w:r>
      <w:r w:rsidR="009A7791" w:rsidRPr="005A396C">
        <w:rPr>
          <w:rFonts w:eastAsia="Arial Unicode MS"/>
          <w:color w:val="000000" w:themeColor="text1"/>
          <w:szCs w:val="24"/>
        </w:rPr>
        <w:t xml:space="preserve"> susiję su Paslaugos suteikimu</w:t>
      </w:r>
      <w:r w:rsidR="009A7791" w:rsidRPr="005A396C">
        <w:rPr>
          <w:color w:val="000000" w:themeColor="text1"/>
          <w:szCs w:val="24"/>
        </w:rPr>
        <w:t xml:space="preserve"> (išskyrus tuos atvejus, kai </w:t>
      </w:r>
      <w:r w:rsidR="009A7791" w:rsidRPr="005A396C">
        <w:rPr>
          <w:rFonts w:eastAsia="Arial Unicode MS"/>
          <w:color w:val="000000" w:themeColor="text1"/>
          <w:szCs w:val="24"/>
        </w:rPr>
        <w:t xml:space="preserve">Pirkimo dokumentuose </w:t>
      </w:r>
      <w:r w:rsidR="009A7791" w:rsidRPr="005A396C">
        <w:rPr>
          <w:color w:val="000000" w:themeColor="text1"/>
          <w:szCs w:val="24"/>
        </w:rPr>
        <w:t>aiškiai nurodyta, kad tam tikros konkrečios išlaidos neturi būti įskaičiuotos į Sutarties kainą). Jokios papildomos Paslaugos teikėjo išlaidos nebus apmokamos ar kompensuojamos.</w:t>
      </w:r>
    </w:p>
    <w:p w14:paraId="015B57D5" w14:textId="77777777" w:rsidR="00742ED2" w:rsidRDefault="008D5E8B" w:rsidP="008D5E8B">
      <w:pPr>
        <w:shd w:val="clear" w:color="auto" w:fill="FFFFFF"/>
        <w:tabs>
          <w:tab w:val="left" w:pos="0"/>
          <w:tab w:val="left" w:pos="778"/>
        </w:tabs>
        <w:jc w:val="both"/>
        <w:rPr>
          <w:color w:val="000000" w:themeColor="text1"/>
          <w:szCs w:val="24"/>
        </w:rPr>
      </w:pPr>
      <w:r w:rsidRPr="005A396C">
        <w:rPr>
          <w:color w:val="000000" w:themeColor="text1"/>
          <w:szCs w:val="24"/>
        </w:rPr>
        <w:t xml:space="preserve">2.4. Išankstinė įmoka (avansas) </w:t>
      </w:r>
      <w:r w:rsidR="003C6F43" w:rsidRPr="005A396C">
        <w:rPr>
          <w:color w:val="000000" w:themeColor="text1"/>
          <w:szCs w:val="24"/>
        </w:rPr>
        <w:t>Paslaugos tei</w:t>
      </w:r>
      <w:r w:rsidRPr="005A396C">
        <w:rPr>
          <w:color w:val="000000" w:themeColor="text1"/>
          <w:szCs w:val="24"/>
        </w:rPr>
        <w:t xml:space="preserve">kėjui nemokama. </w:t>
      </w:r>
    </w:p>
    <w:p w14:paraId="284548D8" w14:textId="77777777" w:rsidR="00742ED2" w:rsidRPr="00C87DB2" w:rsidRDefault="00742ED2" w:rsidP="00742ED2">
      <w:pPr>
        <w:pStyle w:val="Body2"/>
        <w:spacing w:after="0"/>
        <w:rPr>
          <w:sz w:val="24"/>
          <w:szCs w:val="24"/>
        </w:rPr>
      </w:pPr>
      <w:r w:rsidRPr="00C87DB2">
        <w:rPr>
          <w:color w:val="000000" w:themeColor="text1"/>
          <w:sz w:val="24"/>
          <w:szCs w:val="24"/>
        </w:rPr>
        <w:t xml:space="preserve">2.5. </w:t>
      </w:r>
      <w:r w:rsidRPr="00C87DB2">
        <w:rPr>
          <w:sz w:val="24"/>
          <w:szCs w:val="24"/>
        </w:rPr>
        <w:t xml:space="preserve">Numatoma atlikti </w:t>
      </w:r>
      <w:r w:rsidRPr="00C87DB2">
        <w:rPr>
          <w:spacing w:val="3"/>
          <w:sz w:val="24"/>
          <w:szCs w:val="24"/>
        </w:rPr>
        <w:t>2 (du)</w:t>
      </w:r>
      <w:r w:rsidRPr="00C87DB2">
        <w:rPr>
          <w:sz w:val="24"/>
          <w:szCs w:val="24"/>
        </w:rPr>
        <w:t xml:space="preserve"> mokėjimus:</w:t>
      </w:r>
    </w:p>
    <w:p w14:paraId="05083E5F" w14:textId="77777777" w:rsidR="00381415" w:rsidRDefault="00742ED2" w:rsidP="00742ED2">
      <w:pPr>
        <w:shd w:val="clear" w:color="auto" w:fill="FFFFFF"/>
        <w:ind w:right="23"/>
        <w:jc w:val="both"/>
        <w:rPr>
          <w:spacing w:val="3"/>
          <w:szCs w:val="24"/>
        </w:rPr>
      </w:pPr>
      <w:r w:rsidRPr="00F47AA5">
        <w:rPr>
          <w:szCs w:val="24"/>
        </w:rPr>
        <w:t xml:space="preserve">2.5.1. </w:t>
      </w:r>
      <w:r w:rsidRPr="00F47AA5">
        <w:rPr>
          <w:spacing w:val="3"/>
          <w:szCs w:val="24"/>
        </w:rPr>
        <w:t xml:space="preserve">pirmas mokėjimas – suderinus </w:t>
      </w:r>
      <w:r w:rsidR="000336B2">
        <w:rPr>
          <w:spacing w:val="3"/>
          <w:szCs w:val="24"/>
        </w:rPr>
        <w:t xml:space="preserve">su </w:t>
      </w:r>
      <w:r w:rsidR="00381415">
        <w:rPr>
          <w:spacing w:val="3"/>
          <w:szCs w:val="24"/>
        </w:rPr>
        <w:t xml:space="preserve">Pirkėju Interjero projektą, pasirašius Paslaugos tarpinę įvykdymo ataskaitą </w:t>
      </w:r>
      <w:r w:rsidR="00381415" w:rsidRPr="00F47AA5">
        <w:rPr>
          <w:spacing w:val="3"/>
          <w:szCs w:val="24"/>
        </w:rPr>
        <w:t>(Sutarties 2 priedas)</w:t>
      </w:r>
      <w:r w:rsidR="00381415" w:rsidRPr="00381415">
        <w:rPr>
          <w:spacing w:val="3"/>
          <w:szCs w:val="24"/>
        </w:rPr>
        <w:t xml:space="preserve"> </w:t>
      </w:r>
      <w:r w:rsidR="00381415" w:rsidRPr="00F47AA5">
        <w:rPr>
          <w:spacing w:val="3"/>
          <w:szCs w:val="24"/>
        </w:rPr>
        <w:t>ir nenurodžius jokių paslaugų teikimo trūkumų bei pateikus sąskaitą-faktūrą</w:t>
      </w:r>
      <w:r w:rsidR="00381415">
        <w:rPr>
          <w:spacing w:val="3"/>
          <w:szCs w:val="24"/>
        </w:rPr>
        <w:t xml:space="preserve"> </w:t>
      </w:r>
      <w:r w:rsidR="006B0363">
        <w:rPr>
          <w:spacing w:val="3"/>
          <w:szCs w:val="24"/>
        </w:rPr>
        <w:t xml:space="preserve">– </w:t>
      </w:r>
      <w:r w:rsidR="006B0363">
        <w:rPr>
          <w:color w:val="000000" w:themeColor="text1"/>
          <w:szCs w:val="24"/>
          <w:lang w:eastAsia="lt-LT"/>
        </w:rPr>
        <w:t>2.2.</w:t>
      </w:r>
      <w:r w:rsidR="006B0363" w:rsidRPr="005A396C">
        <w:rPr>
          <w:color w:val="000000" w:themeColor="text1"/>
          <w:szCs w:val="24"/>
          <w:lang w:eastAsia="lt-LT"/>
        </w:rPr>
        <w:t>1.</w:t>
      </w:r>
      <w:r w:rsidR="006B0363">
        <w:rPr>
          <w:color w:val="000000" w:themeColor="text1"/>
          <w:szCs w:val="24"/>
          <w:lang w:eastAsia="lt-LT"/>
        </w:rPr>
        <w:t>1 papunktyje nurodyt</w:t>
      </w:r>
      <w:r w:rsidR="00B03664">
        <w:rPr>
          <w:color w:val="000000" w:themeColor="text1"/>
          <w:szCs w:val="24"/>
          <w:lang w:eastAsia="lt-LT"/>
        </w:rPr>
        <w:t>ai</w:t>
      </w:r>
      <w:r w:rsidR="006B0363">
        <w:rPr>
          <w:color w:val="000000" w:themeColor="text1"/>
          <w:szCs w:val="24"/>
          <w:lang w:eastAsia="lt-LT"/>
        </w:rPr>
        <w:t xml:space="preserve"> sum</w:t>
      </w:r>
      <w:r w:rsidR="00B03664">
        <w:rPr>
          <w:color w:val="000000" w:themeColor="text1"/>
          <w:szCs w:val="24"/>
          <w:lang w:eastAsia="lt-LT"/>
        </w:rPr>
        <w:t>ai</w:t>
      </w:r>
      <w:r w:rsidR="006B0363">
        <w:rPr>
          <w:color w:val="000000" w:themeColor="text1"/>
          <w:szCs w:val="24"/>
          <w:lang w:eastAsia="lt-LT"/>
        </w:rPr>
        <w:t>;</w:t>
      </w:r>
    </w:p>
    <w:p w14:paraId="284D6E75" w14:textId="77777777" w:rsidR="001135A5" w:rsidRDefault="00742ED2" w:rsidP="00742ED2">
      <w:pPr>
        <w:shd w:val="clear" w:color="auto" w:fill="FFFFFF"/>
        <w:ind w:right="23"/>
        <w:jc w:val="both"/>
        <w:rPr>
          <w:spacing w:val="3"/>
          <w:szCs w:val="24"/>
        </w:rPr>
      </w:pPr>
      <w:r w:rsidRPr="00F47AA5">
        <w:rPr>
          <w:spacing w:val="3"/>
          <w:szCs w:val="24"/>
        </w:rPr>
        <w:t xml:space="preserve">2.5.2. galutinis mokėjimas – </w:t>
      </w:r>
      <w:r w:rsidR="001135A5">
        <w:rPr>
          <w:spacing w:val="3"/>
          <w:szCs w:val="24"/>
        </w:rPr>
        <w:t>atlikus Interjero projekto įgyvendinimo techninę priežiūrą,</w:t>
      </w:r>
      <w:r w:rsidR="001135A5" w:rsidRPr="001135A5">
        <w:rPr>
          <w:spacing w:val="3"/>
          <w:szCs w:val="24"/>
        </w:rPr>
        <w:t xml:space="preserve"> </w:t>
      </w:r>
      <w:r w:rsidR="001135A5">
        <w:rPr>
          <w:spacing w:val="3"/>
          <w:szCs w:val="24"/>
        </w:rPr>
        <w:t xml:space="preserve">pasirašius Paslaugos galutinę įvykdymo ataskaitą </w:t>
      </w:r>
      <w:r w:rsidR="001135A5" w:rsidRPr="00F47AA5">
        <w:rPr>
          <w:spacing w:val="3"/>
          <w:szCs w:val="24"/>
        </w:rPr>
        <w:t>(Sutarties 2 priedas)</w:t>
      </w:r>
      <w:r w:rsidR="001135A5" w:rsidRPr="00381415">
        <w:rPr>
          <w:spacing w:val="3"/>
          <w:szCs w:val="24"/>
        </w:rPr>
        <w:t xml:space="preserve"> </w:t>
      </w:r>
      <w:r w:rsidR="001135A5" w:rsidRPr="00F47AA5">
        <w:rPr>
          <w:spacing w:val="3"/>
          <w:szCs w:val="24"/>
        </w:rPr>
        <w:t>ir nenurodžius jokių paslaugų teikimo trūkumų bei pateikus sąskaitą-faktūrą</w:t>
      </w:r>
      <w:r w:rsidR="001135A5">
        <w:rPr>
          <w:spacing w:val="3"/>
          <w:szCs w:val="24"/>
        </w:rPr>
        <w:t xml:space="preserve"> – </w:t>
      </w:r>
      <w:r w:rsidR="001135A5">
        <w:rPr>
          <w:color w:val="000000" w:themeColor="text1"/>
          <w:szCs w:val="24"/>
          <w:lang w:eastAsia="lt-LT"/>
        </w:rPr>
        <w:t>2.2.</w:t>
      </w:r>
      <w:r w:rsidR="001135A5" w:rsidRPr="005A396C">
        <w:rPr>
          <w:color w:val="000000" w:themeColor="text1"/>
          <w:szCs w:val="24"/>
          <w:lang w:eastAsia="lt-LT"/>
        </w:rPr>
        <w:t>1.</w:t>
      </w:r>
      <w:r w:rsidR="001135A5">
        <w:rPr>
          <w:color w:val="000000" w:themeColor="text1"/>
          <w:szCs w:val="24"/>
          <w:lang w:eastAsia="lt-LT"/>
        </w:rPr>
        <w:t>2 papunktyje nurodyt</w:t>
      </w:r>
      <w:r w:rsidR="00B03664">
        <w:rPr>
          <w:color w:val="000000" w:themeColor="text1"/>
          <w:szCs w:val="24"/>
          <w:lang w:eastAsia="lt-LT"/>
        </w:rPr>
        <w:t>ai</w:t>
      </w:r>
      <w:r w:rsidR="001135A5">
        <w:rPr>
          <w:color w:val="000000" w:themeColor="text1"/>
          <w:szCs w:val="24"/>
          <w:lang w:eastAsia="lt-LT"/>
        </w:rPr>
        <w:t xml:space="preserve"> sum</w:t>
      </w:r>
      <w:r w:rsidR="00B03664">
        <w:rPr>
          <w:color w:val="000000" w:themeColor="text1"/>
          <w:szCs w:val="24"/>
          <w:lang w:eastAsia="lt-LT"/>
        </w:rPr>
        <w:t>ai</w:t>
      </w:r>
      <w:r w:rsidR="007D2A62">
        <w:rPr>
          <w:color w:val="000000" w:themeColor="text1"/>
          <w:szCs w:val="24"/>
          <w:lang w:eastAsia="lt-LT"/>
        </w:rPr>
        <w:t>.</w:t>
      </w:r>
    </w:p>
    <w:p w14:paraId="3D935994" w14:textId="77777777" w:rsidR="008D5E8B" w:rsidRPr="005A396C" w:rsidRDefault="008D5E8B" w:rsidP="008D5E8B">
      <w:pPr>
        <w:jc w:val="both"/>
        <w:rPr>
          <w:color w:val="000000" w:themeColor="text1"/>
          <w:szCs w:val="24"/>
        </w:rPr>
      </w:pPr>
      <w:r w:rsidRPr="005A396C">
        <w:rPr>
          <w:color w:val="000000" w:themeColor="text1"/>
          <w:szCs w:val="24"/>
        </w:rPr>
        <w:t>2.</w:t>
      </w:r>
      <w:r w:rsidR="001135A5">
        <w:rPr>
          <w:color w:val="000000" w:themeColor="text1"/>
          <w:szCs w:val="24"/>
        </w:rPr>
        <w:t>6</w:t>
      </w:r>
      <w:r w:rsidRPr="005A396C">
        <w:rPr>
          <w:color w:val="000000" w:themeColor="text1"/>
          <w:szCs w:val="24"/>
        </w:rPr>
        <w:t xml:space="preserve">. </w:t>
      </w:r>
      <w:r w:rsidR="003C6F43" w:rsidRPr="005A396C">
        <w:rPr>
          <w:color w:val="000000" w:themeColor="text1"/>
          <w:szCs w:val="24"/>
        </w:rPr>
        <w:t>Sutarties kaina, nustatyta Sutarties 2.2 papunktyje, nebus perskaičiuojama pagal bendrą kainų lygio kitimą, paslaugų grupių kainų pokyčius bei dėl mokesčių pasikeitimų</w:t>
      </w:r>
      <w:r w:rsidR="004424F2" w:rsidRPr="005A396C">
        <w:rPr>
          <w:color w:val="000000" w:themeColor="text1"/>
          <w:szCs w:val="24"/>
        </w:rPr>
        <w:t>, išskyrus PVM tarifo pasikeitimą, kaip nurodyta Sutarties 2.</w:t>
      </w:r>
      <w:r w:rsidR="001135A5">
        <w:rPr>
          <w:color w:val="000000" w:themeColor="text1"/>
          <w:szCs w:val="24"/>
        </w:rPr>
        <w:t>8</w:t>
      </w:r>
      <w:r w:rsidR="001135A5" w:rsidRPr="005A396C">
        <w:rPr>
          <w:color w:val="000000" w:themeColor="text1"/>
          <w:szCs w:val="24"/>
        </w:rPr>
        <w:t xml:space="preserve"> </w:t>
      </w:r>
      <w:r w:rsidR="004424F2" w:rsidRPr="005A396C">
        <w:rPr>
          <w:color w:val="000000" w:themeColor="text1"/>
          <w:szCs w:val="24"/>
        </w:rPr>
        <w:t>papunktyje.</w:t>
      </w:r>
    </w:p>
    <w:p w14:paraId="58E06781" w14:textId="77777777" w:rsidR="001135A5" w:rsidRDefault="008D5E8B" w:rsidP="008D5E8B">
      <w:pPr>
        <w:tabs>
          <w:tab w:val="left" w:pos="567"/>
          <w:tab w:val="left" w:pos="709"/>
        </w:tabs>
        <w:jc w:val="both"/>
        <w:rPr>
          <w:color w:val="000000"/>
          <w:szCs w:val="24"/>
        </w:rPr>
      </w:pPr>
      <w:r w:rsidRPr="005A396C">
        <w:rPr>
          <w:color w:val="000000" w:themeColor="text1"/>
          <w:szCs w:val="24"/>
        </w:rPr>
        <w:t>2.</w:t>
      </w:r>
      <w:r w:rsidR="001135A5">
        <w:rPr>
          <w:color w:val="000000" w:themeColor="text1"/>
          <w:szCs w:val="24"/>
        </w:rPr>
        <w:t>7</w:t>
      </w:r>
      <w:r w:rsidRPr="005A396C">
        <w:rPr>
          <w:color w:val="000000" w:themeColor="text1"/>
          <w:szCs w:val="24"/>
        </w:rPr>
        <w:t>.</w:t>
      </w:r>
      <w:r w:rsidRPr="005A396C">
        <w:rPr>
          <w:b/>
          <w:color w:val="000000" w:themeColor="text1"/>
          <w:szCs w:val="24"/>
        </w:rPr>
        <w:t xml:space="preserve"> </w:t>
      </w:r>
      <w:r w:rsidR="001135A5" w:rsidRPr="00F47AA5">
        <w:rPr>
          <w:color w:val="000000"/>
          <w:szCs w:val="24"/>
        </w:rPr>
        <w:t xml:space="preserve">Už kokybiškai ir laiku suteiktas paslaugas Paslaugų pirkėjas įsipareigoja sumokėti Paslaugų teikėjui </w:t>
      </w:r>
      <w:r w:rsidR="001135A5" w:rsidRPr="00F47AA5">
        <w:rPr>
          <w:szCs w:val="24"/>
        </w:rPr>
        <w:t xml:space="preserve"> Sutarties 2.5.1 ir 2.5.2 papunkčiuose nurodytą kainos dalį </w:t>
      </w:r>
      <w:r w:rsidR="001135A5" w:rsidRPr="00F47AA5">
        <w:rPr>
          <w:color w:val="000000"/>
          <w:szCs w:val="24"/>
        </w:rPr>
        <w:t xml:space="preserve">per 60 (šešiasdešimt) kalendorinių dienų nuo PVM sąskaitos-faktūros gavimo dienos. </w:t>
      </w:r>
    </w:p>
    <w:p w14:paraId="33EFB534" w14:textId="77777777" w:rsidR="00CA62AB" w:rsidRPr="006F4EE2" w:rsidRDefault="004424F2" w:rsidP="00CA62AB">
      <w:pPr>
        <w:tabs>
          <w:tab w:val="left" w:pos="851"/>
        </w:tabs>
        <w:ind w:right="49"/>
        <w:jc w:val="both"/>
        <w:rPr>
          <w:color w:val="000000"/>
          <w:szCs w:val="24"/>
        </w:rPr>
      </w:pPr>
      <w:r w:rsidRPr="005A396C">
        <w:rPr>
          <w:color w:val="000000" w:themeColor="text1"/>
          <w:szCs w:val="24"/>
        </w:rPr>
        <w:t>2.</w:t>
      </w:r>
      <w:r w:rsidR="001135A5">
        <w:rPr>
          <w:color w:val="000000" w:themeColor="text1"/>
          <w:szCs w:val="24"/>
        </w:rPr>
        <w:t>8</w:t>
      </w:r>
      <w:r w:rsidRPr="005A396C">
        <w:rPr>
          <w:color w:val="000000" w:themeColor="text1"/>
          <w:szCs w:val="24"/>
        </w:rPr>
        <w:t xml:space="preserve">. </w:t>
      </w:r>
      <w:r w:rsidR="00CA62AB" w:rsidRPr="006F4EE2">
        <w:rPr>
          <w:color w:val="000000"/>
          <w:szCs w:val="24"/>
        </w:rPr>
        <w:t xml:space="preserve">Sutarties vykdymo metu pasikeitus perkamoms paslaugoms taikomo PVM tarifo dydžiui, </w:t>
      </w:r>
      <w:r w:rsidR="00CA62AB">
        <w:rPr>
          <w:noProof/>
        </w:rPr>
        <w:t>Sutarties kaina</w:t>
      </w:r>
      <w:r w:rsidR="00CA62AB" w:rsidRPr="006F4EE2">
        <w:rPr>
          <w:color w:val="000000"/>
          <w:szCs w:val="24"/>
        </w:rPr>
        <w:t xml:space="preserve">, gali keistis pasikeitusio PVM tarifo dydžiu. </w:t>
      </w:r>
      <w:r w:rsidR="00CA62AB">
        <w:rPr>
          <w:noProof/>
        </w:rPr>
        <w:t>Sutarties kaina</w:t>
      </w:r>
      <w:r w:rsidR="00CA62AB" w:rsidRPr="006F4EE2">
        <w:rPr>
          <w:noProof/>
        </w:rPr>
        <w:t>,</w:t>
      </w:r>
      <w:r w:rsidR="00CA62AB" w:rsidRPr="006F4EE2">
        <w:rPr>
          <w:color w:val="000000"/>
          <w:szCs w:val="24"/>
        </w:rPr>
        <w:t xml:space="preserve"> kai Paslaugų teikėjas Sutarties sudarymo metu nebuvo PVM mokėtojas, tačiau juo tapo Sutartie</w:t>
      </w:r>
      <w:r w:rsidR="00CA62AB">
        <w:rPr>
          <w:color w:val="000000"/>
          <w:szCs w:val="24"/>
        </w:rPr>
        <w:t>s vykdymo metu, perskaičiuojama</w:t>
      </w:r>
      <w:r w:rsidR="00CA62AB" w:rsidRPr="006F4EE2">
        <w:rPr>
          <w:color w:val="000000"/>
          <w:szCs w:val="24"/>
        </w:rPr>
        <w:t xml:space="preserve"> nebus. Teisės aktais pakeitus PVM tarifo dydį, </w:t>
      </w:r>
      <w:r w:rsidR="00CA62AB" w:rsidRPr="006F4EE2">
        <w:rPr>
          <w:noProof/>
        </w:rPr>
        <w:t>Sutarties kaina</w:t>
      </w:r>
      <w:r w:rsidR="00CA62AB" w:rsidRPr="006F4EE2">
        <w:rPr>
          <w:color w:val="000000"/>
          <w:szCs w:val="24"/>
        </w:rPr>
        <w:t>, perskaičiuojama nekei</w:t>
      </w:r>
      <w:r w:rsidR="00CA62AB">
        <w:rPr>
          <w:color w:val="000000"/>
          <w:szCs w:val="24"/>
        </w:rPr>
        <w:t>čiant pradinės sutarties vertės</w:t>
      </w:r>
      <w:r w:rsidR="00CA62AB" w:rsidRPr="006F4EE2">
        <w:rPr>
          <w:color w:val="000000"/>
          <w:szCs w:val="24"/>
        </w:rPr>
        <w:t xml:space="preserve"> be PVM, atitinkamai perskaičiuojant tik PVM dalį. Perskaičiuota </w:t>
      </w:r>
      <w:r w:rsidR="00CA62AB" w:rsidRPr="006F4EE2">
        <w:rPr>
          <w:noProof/>
        </w:rPr>
        <w:t>Suta</w:t>
      </w:r>
      <w:r w:rsidR="00CA62AB">
        <w:rPr>
          <w:noProof/>
        </w:rPr>
        <w:t>rties kaina</w:t>
      </w:r>
      <w:r w:rsidR="00CA62AB" w:rsidRPr="006F4EE2">
        <w:rPr>
          <w:noProof/>
        </w:rPr>
        <w:t xml:space="preserve"> </w:t>
      </w:r>
      <w:r w:rsidR="00CA62AB" w:rsidRPr="006F4EE2">
        <w:rPr>
          <w:color w:val="000000"/>
          <w:szCs w:val="24"/>
        </w:rPr>
        <w:t xml:space="preserve">už paslaugas,  įforminami Šalių pasirašomu susitarimu, kuris tampa neatsiejama </w:t>
      </w:r>
      <w:r w:rsidR="00CA62AB">
        <w:rPr>
          <w:color w:val="000000"/>
          <w:szCs w:val="24"/>
        </w:rPr>
        <w:t>Sutarties dalimi. Perskaičiuota</w:t>
      </w:r>
      <w:r w:rsidR="00CA62AB" w:rsidRPr="006F4EE2">
        <w:rPr>
          <w:color w:val="000000"/>
          <w:szCs w:val="24"/>
        </w:rPr>
        <w:t xml:space="preserve"> </w:t>
      </w:r>
      <w:r w:rsidR="00CA62AB">
        <w:rPr>
          <w:color w:val="000000"/>
          <w:szCs w:val="24"/>
        </w:rPr>
        <w:t>kaina</w:t>
      </w:r>
      <w:r w:rsidR="00CA62AB" w:rsidRPr="006F4EE2">
        <w:rPr>
          <w:color w:val="000000"/>
          <w:szCs w:val="24"/>
        </w:rPr>
        <w:t xml:space="preserve"> už paslaugas, taikomas toms paslaugoms, kurios bus teikiamos po Šalių pasirašyto susitarimo įsigaliojimo dienos. </w:t>
      </w:r>
    </w:p>
    <w:p w14:paraId="0E07509A" w14:textId="7615F560" w:rsidR="008D5E8B" w:rsidRDefault="008D5E8B" w:rsidP="008D5E8B">
      <w:pPr>
        <w:jc w:val="center"/>
        <w:rPr>
          <w:b/>
          <w:color w:val="000000" w:themeColor="text1"/>
          <w:szCs w:val="24"/>
        </w:rPr>
      </w:pPr>
    </w:p>
    <w:p w14:paraId="43736C2B" w14:textId="77777777" w:rsidR="000B43B4" w:rsidRPr="005A396C" w:rsidRDefault="000B43B4" w:rsidP="008D5E8B">
      <w:pPr>
        <w:jc w:val="center"/>
        <w:rPr>
          <w:b/>
          <w:color w:val="000000" w:themeColor="text1"/>
          <w:szCs w:val="24"/>
        </w:rPr>
      </w:pPr>
    </w:p>
    <w:p w14:paraId="49ABED13" w14:textId="77777777" w:rsidR="008D5E8B" w:rsidRPr="005A396C" w:rsidRDefault="008D5E8B" w:rsidP="008D5E8B">
      <w:pPr>
        <w:jc w:val="center"/>
        <w:rPr>
          <w:b/>
          <w:color w:val="000000" w:themeColor="text1"/>
          <w:szCs w:val="24"/>
        </w:rPr>
      </w:pPr>
      <w:r w:rsidRPr="005A396C">
        <w:rPr>
          <w:b/>
          <w:color w:val="000000" w:themeColor="text1"/>
          <w:szCs w:val="24"/>
        </w:rPr>
        <w:t>3. ŠALIŲ TEISĖS IR PAREIGOS</w:t>
      </w:r>
    </w:p>
    <w:p w14:paraId="63B2D687" w14:textId="77777777" w:rsidR="008D5E8B" w:rsidRPr="005A396C" w:rsidRDefault="008D5E8B" w:rsidP="008D5E8B">
      <w:pPr>
        <w:jc w:val="center"/>
        <w:rPr>
          <w:b/>
          <w:color w:val="000000" w:themeColor="text1"/>
          <w:szCs w:val="24"/>
        </w:rPr>
      </w:pPr>
    </w:p>
    <w:p w14:paraId="5EDCF712" w14:textId="77777777" w:rsidR="00344FD2" w:rsidRPr="005A396C" w:rsidRDefault="008D5E8B" w:rsidP="00344FD2">
      <w:pPr>
        <w:jc w:val="both"/>
        <w:rPr>
          <w:b/>
          <w:color w:val="000000" w:themeColor="text1"/>
          <w:szCs w:val="24"/>
        </w:rPr>
      </w:pPr>
      <w:r w:rsidRPr="005A396C">
        <w:rPr>
          <w:b/>
          <w:color w:val="000000" w:themeColor="text1"/>
          <w:szCs w:val="24"/>
        </w:rPr>
        <w:t xml:space="preserve">3.1. </w:t>
      </w:r>
      <w:r w:rsidR="00344FD2" w:rsidRPr="005A396C">
        <w:rPr>
          <w:b/>
          <w:color w:val="000000" w:themeColor="text1"/>
          <w:szCs w:val="24"/>
        </w:rPr>
        <w:t>Paslaug</w:t>
      </w:r>
      <w:r w:rsidR="0007314C" w:rsidRPr="005A396C">
        <w:rPr>
          <w:b/>
          <w:color w:val="000000" w:themeColor="text1"/>
          <w:szCs w:val="24"/>
        </w:rPr>
        <w:t>os</w:t>
      </w:r>
      <w:r w:rsidR="00344FD2" w:rsidRPr="005A396C">
        <w:rPr>
          <w:b/>
          <w:color w:val="000000" w:themeColor="text1"/>
          <w:szCs w:val="24"/>
        </w:rPr>
        <w:t xml:space="preserve"> teikėjas įsipareigoja:</w:t>
      </w:r>
    </w:p>
    <w:p w14:paraId="5DFF5B4F" w14:textId="77777777" w:rsidR="00344FD2" w:rsidRPr="005A396C" w:rsidRDefault="00344FD2" w:rsidP="00344FD2">
      <w:pPr>
        <w:jc w:val="both"/>
        <w:rPr>
          <w:color w:val="000000" w:themeColor="text1"/>
          <w:szCs w:val="24"/>
        </w:rPr>
      </w:pPr>
      <w:r w:rsidRPr="005A396C">
        <w:rPr>
          <w:color w:val="000000" w:themeColor="text1"/>
          <w:szCs w:val="24"/>
        </w:rPr>
        <w:t xml:space="preserve">3.1.1. teikti kokybiškas paslaugas </w:t>
      </w:r>
      <w:r w:rsidR="0007314C" w:rsidRPr="005A396C">
        <w:rPr>
          <w:color w:val="000000" w:themeColor="text1"/>
          <w:szCs w:val="24"/>
        </w:rPr>
        <w:t>P</w:t>
      </w:r>
      <w:r w:rsidRPr="005A396C">
        <w:rPr>
          <w:color w:val="000000" w:themeColor="text1"/>
          <w:szCs w:val="24"/>
        </w:rPr>
        <w:t>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285EC383" w14:textId="77777777" w:rsidR="00344FD2" w:rsidRPr="005A396C" w:rsidRDefault="00344FD2" w:rsidP="00344FD2">
      <w:pPr>
        <w:jc w:val="both"/>
        <w:rPr>
          <w:color w:val="000000" w:themeColor="text1"/>
          <w:szCs w:val="24"/>
        </w:rPr>
      </w:pPr>
      <w:r w:rsidRPr="005A396C">
        <w:rPr>
          <w:color w:val="000000" w:themeColor="text1"/>
          <w:szCs w:val="24"/>
        </w:rPr>
        <w:t xml:space="preserve">3.1.2. bendradarbiauti su </w:t>
      </w:r>
      <w:r w:rsidR="0007314C" w:rsidRPr="005A396C">
        <w:rPr>
          <w:color w:val="000000" w:themeColor="text1"/>
          <w:szCs w:val="24"/>
        </w:rPr>
        <w:t>P</w:t>
      </w:r>
      <w:r w:rsidRPr="005A396C">
        <w:rPr>
          <w:color w:val="000000" w:themeColor="text1"/>
          <w:szCs w:val="24"/>
        </w:rPr>
        <w:t>irkėju</w:t>
      </w:r>
      <w:r w:rsidR="00774B2F" w:rsidRPr="005A396C">
        <w:rPr>
          <w:color w:val="000000" w:themeColor="text1"/>
          <w:szCs w:val="24"/>
        </w:rPr>
        <w:t xml:space="preserve"> ar jo nurodyt</w:t>
      </w:r>
      <w:r w:rsidR="001F6A68" w:rsidRPr="005A396C">
        <w:rPr>
          <w:color w:val="000000" w:themeColor="text1"/>
          <w:szCs w:val="24"/>
        </w:rPr>
        <w:t>ais</w:t>
      </w:r>
      <w:r w:rsidR="00774B2F" w:rsidRPr="005A396C">
        <w:rPr>
          <w:color w:val="000000" w:themeColor="text1"/>
          <w:szCs w:val="24"/>
        </w:rPr>
        <w:t xml:space="preserve"> asmenimis</w:t>
      </w:r>
      <w:r w:rsidRPr="005A396C">
        <w:rPr>
          <w:color w:val="000000" w:themeColor="text1"/>
          <w:szCs w:val="24"/>
        </w:rPr>
        <w:t xml:space="preserve"> visos Sutarties vykdymo metu ir nedelsdamas raštu informuoti </w:t>
      </w:r>
      <w:r w:rsidR="0007314C" w:rsidRPr="005A396C">
        <w:rPr>
          <w:color w:val="000000" w:themeColor="text1"/>
          <w:szCs w:val="24"/>
        </w:rPr>
        <w:t>P</w:t>
      </w:r>
      <w:r w:rsidRPr="005A396C">
        <w:rPr>
          <w:color w:val="000000" w:themeColor="text1"/>
          <w:szCs w:val="24"/>
        </w:rPr>
        <w:t>irkėją apie bet kurias aplinkybes, kurios trukdo ar gali sutrukdyti Paslaugų teikėjui užbaigti paslaug</w:t>
      </w:r>
      <w:r w:rsidR="0007314C" w:rsidRPr="005A396C">
        <w:rPr>
          <w:color w:val="000000" w:themeColor="text1"/>
          <w:szCs w:val="24"/>
        </w:rPr>
        <w:t>os</w:t>
      </w:r>
      <w:r w:rsidRPr="005A396C">
        <w:rPr>
          <w:color w:val="000000" w:themeColor="text1"/>
          <w:szCs w:val="24"/>
        </w:rPr>
        <w:t xml:space="preserve"> teikimą nustatytais terminais arba gali turėti įtakos teikiamų paslaugų apimčiai ir/ar kokybei;</w:t>
      </w:r>
    </w:p>
    <w:p w14:paraId="567F3BF3" w14:textId="77777777" w:rsidR="00344FD2" w:rsidRPr="005A396C" w:rsidRDefault="00344FD2" w:rsidP="00344FD2">
      <w:pPr>
        <w:jc w:val="both"/>
        <w:rPr>
          <w:color w:val="000000" w:themeColor="text1"/>
          <w:szCs w:val="24"/>
        </w:rPr>
      </w:pPr>
      <w:r w:rsidRPr="005A396C">
        <w:rPr>
          <w:color w:val="000000" w:themeColor="text1"/>
          <w:szCs w:val="24"/>
        </w:rPr>
        <w:t>3.1.3. po paslaug</w:t>
      </w:r>
      <w:r w:rsidR="0007314C" w:rsidRPr="005A396C">
        <w:rPr>
          <w:color w:val="000000" w:themeColor="text1"/>
          <w:szCs w:val="24"/>
        </w:rPr>
        <w:t>os</w:t>
      </w:r>
      <w:r w:rsidRPr="005A396C">
        <w:rPr>
          <w:color w:val="000000" w:themeColor="text1"/>
          <w:szCs w:val="24"/>
        </w:rPr>
        <w:t xml:space="preserve"> suteikimo nedelsdamas perleisti nuosavybės teisę į paslaug</w:t>
      </w:r>
      <w:r w:rsidR="0007314C" w:rsidRPr="005A396C">
        <w:rPr>
          <w:color w:val="000000" w:themeColor="text1"/>
          <w:szCs w:val="24"/>
        </w:rPr>
        <w:t>os</w:t>
      </w:r>
      <w:r w:rsidRPr="005A396C">
        <w:rPr>
          <w:color w:val="000000" w:themeColor="text1"/>
          <w:szCs w:val="24"/>
        </w:rPr>
        <w:t xml:space="preserve"> teikimo rezultatą, jeigu toks sukuriamas;</w:t>
      </w:r>
    </w:p>
    <w:p w14:paraId="6A2BBE6E" w14:textId="77777777" w:rsidR="00344FD2" w:rsidRPr="005A396C" w:rsidRDefault="00344FD2" w:rsidP="00344FD2">
      <w:pPr>
        <w:pStyle w:val="BodyText11"/>
        <w:ind w:firstLine="0"/>
        <w:rPr>
          <w:rFonts w:ascii="Times New Roman" w:hAnsi="Times New Roman"/>
          <w:noProof/>
          <w:color w:val="000000" w:themeColor="text1"/>
          <w:sz w:val="24"/>
          <w:szCs w:val="24"/>
          <w:lang w:val="lt-LT" w:eastAsia="en-US"/>
        </w:rPr>
      </w:pPr>
      <w:r w:rsidRPr="005A396C">
        <w:rPr>
          <w:rFonts w:ascii="Times New Roman" w:hAnsi="Times New Roman"/>
          <w:color w:val="000000" w:themeColor="text1"/>
          <w:sz w:val="24"/>
          <w:szCs w:val="24"/>
          <w:lang w:val="lt-LT"/>
        </w:rPr>
        <w:t>3.1.4</w:t>
      </w:r>
      <w:r w:rsidRPr="005A396C">
        <w:rPr>
          <w:rFonts w:ascii="Times New Roman" w:hAnsi="Times New Roman"/>
          <w:noProof/>
          <w:color w:val="000000" w:themeColor="text1"/>
          <w:sz w:val="24"/>
          <w:szCs w:val="24"/>
          <w:lang w:val="lt-LT"/>
        </w:rPr>
        <w:t>.</w:t>
      </w:r>
      <w:r w:rsidRPr="005A396C">
        <w:rPr>
          <w:rFonts w:ascii="Times New Roman" w:hAnsi="Times New Roman"/>
          <w:i/>
          <w:iCs/>
          <w:noProof/>
          <w:color w:val="000000" w:themeColor="text1"/>
          <w:sz w:val="24"/>
          <w:szCs w:val="24"/>
          <w:lang w:val="lt-LT"/>
        </w:rPr>
        <w:t xml:space="preserve"> </w:t>
      </w:r>
      <w:r w:rsidRPr="005A396C">
        <w:rPr>
          <w:rFonts w:ascii="Times New Roman" w:hAnsi="Times New Roman"/>
          <w:noProof/>
          <w:color w:val="000000" w:themeColor="text1"/>
          <w:sz w:val="24"/>
          <w:szCs w:val="24"/>
          <w:lang w:val="lt-LT"/>
        </w:rPr>
        <w:t>u</w:t>
      </w:r>
      <w:r w:rsidRPr="005A396C">
        <w:rPr>
          <w:rFonts w:ascii="Times New Roman" w:hAnsi="Times New Roman"/>
          <w:noProof/>
          <w:color w:val="000000" w:themeColor="text1"/>
          <w:sz w:val="24"/>
          <w:szCs w:val="24"/>
          <w:lang w:val="lt-LT" w:eastAsia="en-US"/>
        </w:rPr>
        <w:t xml:space="preserve">žtikrinti iš </w:t>
      </w:r>
      <w:r w:rsidR="0007314C" w:rsidRPr="005A396C">
        <w:rPr>
          <w:rFonts w:ascii="Times New Roman" w:hAnsi="Times New Roman"/>
          <w:noProof/>
          <w:color w:val="000000" w:themeColor="text1"/>
          <w:sz w:val="24"/>
          <w:szCs w:val="24"/>
          <w:lang w:val="lt-LT" w:eastAsia="en-US"/>
        </w:rPr>
        <w:t>P</w:t>
      </w:r>
      <w:r w:rsidRPr="005A396C">
        <w:rPr>
          <w:rFonts w:ascii="Times New Roman" w:hAnsi="Times New Roman"/>
          <w:noProof/>
          <w:color w:val="000000" w:themeColor="text1"/>
          <w:sz w:val="24"/>
          <w:szCs w:val="24"/>
          <w:lang w:val="lt-LT" w:eastAsia="en-US"/>
        </w:rPr>
        <w:t>irkėjo Sutarties vykdymo metu gautos ir su Sutarties vykdymu susijusios informacijos konfidencialumą bei apsaugą;</w:t>
      </w:r>
    </w:p>
    <w:p w14:paraId="2B35640B" w14:textId="77777777" w:rsidR="00344FD2" w:rsidRPr="005A396C" w:rsidRDefault="00344FD2" w:rsidP="00344FD2">
      <w:pPr>
        <w:pStyle w:val="Body2"/>
        <w:spacing w:after="0"/>
        <w:rPr>
          <w:color w:val="000000" w:themeColor="text1"/>
          <w:sz w:val="24"/>
          <w:szCs w:val="24"/>
          <w:lang w:eastAsia="en-US"/>
        </w:rPr>
      </w:pPr>
      <w:r w:rsidRPr="005A396C">
        <w:rPr>
          <w:color w:val="000000" w:themeColor="text1"/>
          <w:sz w:val="24"/>
          <w:szCs w:val="24"/>
          <w:lang w:eastAsia="en-US"/>
        </w:rPr>
        <w:t>3.1.5.</w:t>
      </w:r>
      <w:r w:rsidRPr="005A396C">
        <w:rPr>
          <w:color w:val="000000" w:themeColor="text1"/>
          <w:sz w:val="24"/>
          <w:szCs w:val="24"/>
        </w:rPr>
        <w:t xml:space="preserve"> </w:t>
      </w:r>
      <w:r w:rsidRPr="005A396C">
        <w:rPr>
          <w:noProof/>
          <w:color w:val="000000" w:themeColor="text1"/>
          <w:sz w:val="24"/>
          <w:szCs w:val="24"/>
          <w:lang w:eastAsia="en-US"/>
        </w:rPr>
        <w:t>užtikrinti, kad Sutarties sudarymo momentu ir visą jos galiojimo laikotarpį paslaugas teiktų reikiamas ir optimalus specialistų skaičius ir Paslaugų teikėjo specialistai turėtų reikiamą kvalifikaciją ir patirtį, nepriklausomai, ar buvo</w:t>
      </w:r>
      <w:r w:rsidRPr="005A396C">
        <w:rPr>
          <w:color w:val="000000" w:themeColor="text1"/>
          <w:sz w:val="24"/>
          <w:szCs w:val="24"/>
          <w:lang w:eastAsia="en-US"/>
        </w:rPr>
        <w:t xml:space="preserve"> keliami kvalifikacijos reikalavimai pirkimo dokumentuose, reikalingi norint kokybiškai ir laiku teikti paslaugas;</w:t>
      </w:r>
    </w:p>
    <w:p w14:paraId="3A4BCAEB" w14:textId="77777777" w:rsidR="00344FD2" w:rsidRPr="005A396C" w:rsidRDefault="00344FD2" w:rsidP="00344FD2">
      <w:pPr>
        <w:jc w:val="both"/>
        <w:rPr>
          <w:color w:val="000000" w:themeColor="text1"/>
          <w:szCs w:val="24"/>
        </w:rPr>
      </w:pPr>
      <w:r w:rsidRPr="005A396C">
        <w:rPr>
          <w:color w:val="000000" w:themeColor="text1"/>
          <w:szCs w:val="24"/>
        </w:rPr>
        <w:t xml:space="preserve">3.1.6. </w:t>
      </w:r>
      <w:r w:rsidR="00267D71" w:rsidRPr="005A396C">
        <w:rPr>
          <w:color w:val="000000" w:themeColor="text1"/>
          <w:szCs w:val="24"/>
        </w:rPr>
        <w:t xml:space="preserve">Interjero projektą parengti (įskaitant interjero projekto suderinimą su Pirkėju) per 2 mėnesius nuo Sutarties </w:t>
      </w:r>
      <w:r w:rsidR="00C87DB2">
        <w:rPr>
          <w:color w:val="000000" w:themeColor="text1"/>
          <w:szCs w:val="24"/>
        </w:rPr>
        <w:t xml:space="preserve"> pasirašymo </w:t>
      </w:r>
      <w:r w:rsidR="00267D71" w:rsidRPr="005A396C">
        <w:rPr>
          <w:color w:val="000000" w:themeColor="text1"/>
          <w:szCs w:val="24"/>
        </w:rPr>
        <w:t>dienos</w:t>
      </w:r>
      <w:r w:rsidR="00E477B9" w:rsidRPr="005A396C">
        <w:rPr>
          <w:color w:val="000000" w:themeColor="text1"/>
          <w:szCs w:val="24"/>
        </w:rPr>
        <w:t>;</w:t>
      </w:r>
    </w:p>
    <w:p w14:paraId="08B479CF" w14:textId="77777777" w:rsidR="00267D71" w:rsidRPr="005A396C" w:rsidRDefault="00344FD2" w:rsidP="005A396C">
      <w:pPr>
        <w:tabs>
          <w:tab w:val="left" w:pos="709"/>
        </w:tabs>
        <w:autoSpaceDE w:val="0"/>
        <w:autoSpaceDN w:val="0"/>
        <w:adjustRightInd w:val="0"/>
        <w:jc w:val="both"/>
        <w:rPr>
          <w:color w:val="000000" w:themeColor="text1"/>
          <w:szCs w:val="24"/>
        </w:rPr>
      </w:pPr>
      <w:r w:rsidRPr="005A396C">
        <w:rPr>
          <w:color w:val="000000" w:themeColor="text1"/>
          <w:szCs w:val="24"/>
        </w:rPr>
        <w:lastRenderedPageBreak/>
        <w:t>3.1.7.</w:t>
      </w:r>
      <w:r w:rsidR="00E477B9" w:rsidRPr="005A396C">
        <w:rPr>
          <w:color w:val="000000" w:themeColor="text1"/>
          <w:szCs w:val="24"/>
        </w:rPr>
        <w:t xml:space="preserve"> </w:t>
      </w:r>
      <w:r w:rsidR="00267D71" w:rsidRPr="005A396C">
        <w:rPr>
          <w:color w:val="000000" w:themeColor="text1"/>
          <w:szCs w:val="24"/>
        </w:rPr>
        <w:t>I</w:t>
      </w:r>
      <w:r w:rsidR="00267D71" w:rsidRPr="005A396C">
        <w:rPr>
          <w:bCs/>
          <w:color w:val="000000" w:themeColor="text1"/>
          <w:szCs w:val="24"/>
        </w:rPr>
        <w:t xml:space="preserve">nterjero projekto įgyvendinimo techninę priežiūrą atlikti visų baldų, </w:t>
      </w:r>
      <w:r w:rsidR="00267D71" w:rsidRPr="005A396C">
        <w:rPr>
          <w:color w:val="000000" w:themeColor="text1"/>
          <w:szCs w:val="24"/>
        </w:rPr>
        <w:t>buitinės ir org. technikos</w:t>
      </w:r>
      <w:r w:rsidR="00267D71" w:rsidRPr="005A396C">
        <w:rPr>
          <w:bCs/>
          <w:color w:val="000000" w:themeColor="text1"/>
          <w:szCs w:val="24"/>
        </w:rPr>
        <w:t xml:space="preserve"> montavimo metu bet ne vėliau kaip</w:t>
      </w:r>
      <w:r w:rsidR="00C87DB2">
        <w:rPr>
          <w:bCs/>
          <w:color w:val="000000" w:themeColor="text1"/>
          <w:szCs w:val="24"/>
        </w:rPr>
        <w:t xml:space="preserve"> per 10 (dešimt) mėn. nuo Sutarties pasirašymo dienos</w:t>
      </w:r>
      <w:r w:rsidR="005362DA">
        <w:rPr>
          <w:bCs/>
          <w:color w:val="000000" w:themeColor="text1"/>
          <w:szCs w:val="24"/>
        </w:rPr>
        <w:t>.</w:t>
      </w:r>
      <w:r w:rsidR="00C87DB2">
        <w:rPr>
          <w:bCs/>
          <w:color w:val="000000" w:themeColor="text1"/>
          <w:szCs w:val="24"/>
        </w:rPr>
        <w:t xml:space="preserve"> </w:t>
      </w:r>
      <w:r w:rsidR="00267D71" w:rsidRPr="005A396C">
        <w:rPr>
          <w:bCs/>
          <w:color w:val="000000" w:themeColor="text1"/>
          <w:szCs w:val="24"/>
        </w:rPr>
        <w:t xml:space="preserve"> </w:t>
      </w:r>
    </w:p>
    <w:p w14:paraId="0EB1A4E9" w14:textId="77777777" w:rsidR="00344FD2" w:rsidRPr="005A396C" w:rsidRDefault="00344FD2" w:rsidP="00344FD2">
      <w:pPr>
        <w:pStyle w:val="BodyText11"/>
        <w:ind w:firstLine="0"/>
        <w:rPr>
          <w:rFonts w:ascii="Times New Roman" w:hAnsi="Times New Roman"/>
          <w:color w:val="000000" w:themeColor="text1"/>
          <w:sz w:val="24"/>
          <w:szCs w:val="24"/>
          <w:lang w:val="lt-LT" w:eastAsia="en-US"/>
        </w:rPr>
      </w:pPr>
      <w:r w:rsidRPr="005A396C">
        <w:rPr>
          <w:rFonts w:ascii="Times New Roman" w:hAnsi="Times New Roman"/>
          <w:color w:val="000000" w:themeColor="text1"/>
          <w:sz w:val="24"/>
          <w:szCs w:val="24"/>
          <w:lang w:val="lt-LT"/>
        </w:rPr>
        <w:t>3.1.</w:t>
      </w:r>
      <w:r w:rsidR="00267D71" w:rsidRPr="005A396C">
        <w:rPr>
          <w:rFonts w:ascii="Times New Roman" w:hAnsi="Times New Roman"/>
          <w:color w:val="000000" w:themeColor="text1"/>
          <w:sz w:val="24"/>
          <w:szCs w:val="24"/>
          <w:lang w:val="lt-LT"/>
        </w:rPr>
        <w:t>8</w:t>
      </w:r>
      <w:r w:rsidRPr="005A396C">
        <w:rPr>
          <w:rFonts w:ascii="Times New Roman" w:hAnsi="Times New Roman"/>
          <w:color w:val="000000" w:themeColor="text1"/>
          <w:sz w:val="24"/>
          <w:szCs w:val="24"/>
          <w:lang w:val="lt-LT"/>
        </w:rPr>
        <w:t xml:space="preserve">. </w:t>
      </w:r>
      <w:r w:rsidR="00B25BBF" w:rsidRPr="005A396C">
        <w:rPr>
          <w:rFonts w:ascii="Times New Roman" w:hAnsi="Times New Roman"/>
          <w:color w:val="000000" w:themeColor="text1"/>
          <w:sz w:val="24"/>
          <w:szCs w:val="24"/>
          <w:lang w:val="lt-LT"/>
        </w:rPr>
        <w:t>P</w:t>
      </w:r>
      <w:r w:rsidRPr="005A396C">
        <w:rPr>
          <w:rFonts w:ascii="Times New Roman" w:hAnsi="Times New Roman"/>
          <w:color w:val="000000" w:themeColor="text1"/>
          <w:sz w:val="24"/>
          <w:szCs w:val="24"/>
          <w:lang w:val="lt-LT" w:eastAsia="en-US"/>
        </w:rPr>
        <w:t xml:space="preserve">irkėjui </w:t>
      </w:r>
      <w:r w:rsidRPr="005A396C">
        <w:rPr>
          <w:rFonts w:ascii="Times New Roman" w:hAnsi="Times New Roman"/>
          <w:noProof/>
          <w:color w:val="000000" w:themeColor="text1"/>
          <w:sz w:val="24"/>
          <w:szCs w:val="24"/>
          <w:lang w:val="lt-LT" w:eastAsia="en-US"/>
        </w:rPr>
        <w:t xml:space="preserve">nurodžius </w:t>
      </w:r>
      <w:r w:rsidRPr="005A396C">
        <w:rPr>
          <w:rFonts w:ascii="Times New Roman" w:hAnsi="Times New Roman"/>
          <w:noProof/>
          <w:color w:val="000000" w:themeColor="text1"/>
          <w:sz w:val="24"/>
          <w:szCs w:val="24"/>
          <w:lang w:val="lt-LT"/>
        </w:rPr>
        <w:t xml:space="preserve">Paslaugų </w:t>
      </w:r>
      <w:r w:rsidRPr="005A396C">
        <w:rPr>
          <w:rFonts w:ascii="Times New Roman" w:hAnsi="Times New Roman"/>
          <w:color w:val="000000" w:themeColor="text1"/>
          <w:sz w:val="24"/>
          <w:szCs w:val="24"/>
          <w:lang w:val="lt-LT"/>
        </w:rPr>
        <w:t xml:space="preserve">tarpinėje ar galutinėje </w:t>
      </w:r>
      <w:r w:rsidRPr="005A396C">
        <w:rPr>
          <w:rFonts w:ascii="Times New Roman" w:hAnsi="Times New Roman"/>
          <w:noProof/>
          <w:color w:val="000000" w:themeColor="text1"/>
          <w:sz w:val="24"/>
          <w:szCs w:val="24"/>
          <w:lang w:val="lt-LT"/>
        </w:rPr>
        <w:t xml:space="preserve">įvykdymo ataskaitoje </w:t>
      </w:r>
      <w:r w:rsidRPr="005A396C">
        <w:rPr>
          <w:rFonts w:ascii="Times New Roman" w:hAnsi="Times New Roman"/>
          <w:noProof/>
          <w:color w:val="000000" w:themeColor="text1"/>
          <w:sz w:val="24"/>
          <w:szCs w:val="24"/>
          <w:lang w:val="lt-LT" w:eastAsia="en-US"/>
        </w:rPr>
        <w:t xml:space="preserve">suteiktų paslaugų trūkumus/neatitikimus/pastabas, ištaisyti juos savo sąskaita per  5 (penkias) </w:t>
      </w:r>
      <w:r w:rsidRPr="005A396C">
        <w:rPr>
          <w:rFonts w:ascii="Times New Roman" w:hAnsi="Times New Roman"/>
          <w:color w:val="000000" w:themeColor="text1"/>
          <w:sz w:val="24"/>
          <w:szCs w:val="24"/>
          <w:lang w:val="lt-LT" w:eastAsia="en-US"/>
        </w:rPr>
        <w:t>darbo dienas;</w:t>
      </w:r>
    </w:p>
    <w:p w14:paraId="501046A6" w14:textId="77777777" w:rsidR="00344FD2" w:rsidRPr="005A396C" w:rsidRDefault="00344FD2" w:rsidP="00344FD2">
      <w:pPr>
        <w:pStyle w:val="BodyText11"/>
        <w:ind w:firstLine="0"/>
        <w:rPr>
          <w:rFonts w:ascii="Times New Roman" w:hAnsi="Times New Roman"/>
          <w:color w:val="000000" w:themeColor="text1"/>
          <w:sz w:val="24"/>
          <w:szCs w:val="24"/>
          <w:vertAlign w:val="superscript"/>
          <w:lang w:val="lt-LT"/>
        </w:rPr>
      </w:pPr>
      <w:r w:rsidRPr="005A396C">
        <w:rPr>
          <w:rFonts w:ascii="Times New Roman" w:hAnsi="Times New Roman"/>
          <w:color w:val="000000" w:themeColor="text1"/>
          <w:sz w:val="24"/>
          <w:szCs w:val="24"/>
          <w:lang w:val="lt-LT"/>
        </w:rPr>
        <w:t>3.1.</w:t>
      </w:r>
      <w:r w:rsidR="00267D71" w:rsidRPr="005A396C">
        <w:rPr>
          <w:rFonts w:ascii="Times New Roman" w:hAnsi="Times New Roman"/>
          <w:color w:val="000000" w:themeColor="text1"/>
          <w:sz w:val="24"/>
          <w:szCs w:val="24"/>
          <w:lang w:val="lt-LT"/>
        </w:rPr>
        <w:t>9</w:t>
      </w:r>
      <w:r w:rsidRPr="005A396C">
        <w:rPr>
          <w:rFonts w:ascii="Times New Roman" w:hAnsi="Times New Roman"/>
          <w:color w:val="000000" w:themeColor="text1"/>
          <w:sz w:val="24"/>
          <w:szCs w:val="24"/>
          <w:lang w:val="lt-LT"/>
        </w:rPr>
        <w:t xml:space="preserve">. </w:t>
      </w:r>
      <w:r w:rsidR="00FA2B42" w:rsidRPr="005A396C">
        <w:rPr>
          <w:rFonts w:ascii="Times New Roman" w:hAnsi="Times New Roman"/>
          <w:color w:val="000000" w:themeColor="text1"/>
          <w:sz w:val="24"/>
          <w:szCs w:val="24"/>
          <w:lang w:val="lt-LT"/>
        </w:rPr>
        <w:t>P</w:t>
      </w:r>
      <w:r w:rsidRPr="005A396C">
        <w:rPr>
          <w:rFonts w:ascii="Times New Roman" w:hAnsi="Times New Roman"/>
          <w:color w:val="000000" w:themeColor="text1"/>
          <w:sz w:val="24"/>
          <w:szCs w:val="24"/>
          <w:lang w:val="lt-LT"/>
        </w:rPr>
        <w:t>irkėjui pasirašius Paslaug</w:t>
      </w:r>
      <w:r w:rsidR="00FA2B42" w:rsidRPr="005A396C">
        <w:rPr>
          <w:rFonts w:ascii="Times New Roman" w:hAnsi="Times New Roman"/>
          <w:color w:val="000000" w:themeColor="text1"/>
          <w:sz w:val="24"/>
          <w:szCs w:val="24"/>
          <w:lang w:val="lt-LT"/>
        </w:rPr>
        <w:t>os</w:t>
      </w:r>
      <w:r w:rsidRPr="005A396C">
        <w:rPr>
          <w:rFonts w:ascii="Times New Roman" w:hAnsi="Times New Roman"/>
          <w:color w:val="000000" w:themeColor="text1"/>
          <w:sz w:val="24"/>
          <w:szCs w:val="24"/>
          <w:lang w:val="lt-LT"/>
        </w:rPr>
        <w:t xml:space="preserve"> tarpinę</w:t>
      </w:r>
      <w:r w:rsidR="00147A68">
        <w:rPr>
          <w:rFonts w:ascii="Times New Roman" w:hAnsi="Times New Roman"/>
          <w:color w:val="000000" w:themeColor="text1"/>
          <w:sz w:val="24"/>
          <w:szCs w:val="24"/>
          <w:lang w:val="lt-LT"/>
        </w:rPr>
        <w:t>, pateikus interjero projektą,</w:t>
      </w:r>
      <w:r w:rsidRPr="005A396C">
        <w:rPr>
          <w:rFonts w:ascii="Times New Roman" w:hAnsi="Times New Roman"/>
          <w:color w:val="000000" w:themeColor="text1"/>
          <w:sz w:val="24"/>
          <w:szCs w:val="24"/>
          <w:lang w:val="lt-LT"/>
        </w:rPr>
        <w:t xml:space="preserve"> ir galutinę įvykdymo ataskaitas ir nenurodžius jokių paslaug</w:t>
      </w:r>
      <w:r w:rsidR="00FA2B42" w:rsidRPr="005A396C">
        <w:rPr>
          <w:rFonts w:ascii="Times New Roman" w:hAnsi="Times New Roman"/>
          <w:color w:val="000000" w:themeColor="text1"/>
          <w:sz w:val="24"/>
          <w:szCs w:val="24"/>
          <w:lang w:val="lt-LT"/>
        </w:rPr>
        <w:t>os</w:t>
      </w:r>
      <w:r w:rsidRPr="005A396C">
        <w:rPr>
          <w:rFonts w:ascii="Times New Roman" w:hAnsi="Times New Roman"/>
          <w:color w:val="000000" w:themeColor="text1"/>
          <w:sz w:val="24"/>
          <w:szCs w:val="24"/>
          <w:lang w:val="lt-LT"/>
        </w:rPr>
        <w:t xml:space="preserve"> teikimo trūkumų, pateikti jam PVM sąskaitą</w:t>
      </w:r>
      <w:r w:rsidR="00FA2B42" w:rsidRPr="005A396C">
        <w:rPr>
          <w:rFonts w:ascii="Times New Roman" w:hAnsi="Times New Roman"/>
          <w:color w:val="000000" w:themeColor="text1"/>
          <w:sz w:val="24"/>
          <w:szCs w:val="24"/>
          <w:lang w:val="lt-LT"/>
        </w:rPr>
        <w:t xml:space="preserve"> </w:t>
      </w:r>
      <w:r w:rsidRPr="005A396C">
        <w:rPr>
          <w:rFonts w:ascii="Times New Roman" w:hAnsi="Times New Roman"/>
          <w:color w:val="000000" w:themeColor="text1"/>
          <w:sz w:val="24"/>
          <w:szCs w:val="24"/>
          <w:lang w:val="lt-LT"/>
        </w:rPr>
        <w:t>faktūrą/sąskaitą</w:t>
      </w:r>
      <w:r w:rsidR="00FA2B42" w:rsidRPr="005A396C">
        <w:rPr>
          <w:rFonts w:ascii="Times New Roman" w:hAnsi="Times New Roman"/>
          <w:color w:val="000000" w:themeColor="text1"/>
          <w:sz w:val="24"/>
          <w:szCs w:val="24"/>
          <w:lang w:val="lt-LT"/>
        </w:rPr>
        <w:t xml:space="preserve"> </w:t>
      </w:r>
      <w:r w:rsidRPr="005A396C">
        <w:rPr>
          <w:rFonts w:ascii="Times New Roman" w:hAnsi="Times New Roman"/>
          <w:color w:val="000000" w:themeColor="text1"/>
          <w:sz w:val="24"/>
          <w:szCs w:val="24"/>
          <w:lang w:val="lt-LT"/>
        </w:rPr>
        <w:t>faktūrą už suteiktas paslaugas.</w:t>
      </w:r>
      <w:r w:rsidRPr="005A396C">
        <w:rPr>
          <w:rFonts w:ascii="Times New Roman" w:hAnsi="Times New Roman"/>
          <w:color w:val="000000" w:themeColor="text1"/>
          <w:sz w:val="24"/>
          <w:szCs w:val="24"/>
          <w:lang w:val="lt-LT" w:eastAsia="en-US"/>
        </w:rPr>
        <w:t xml:space="preserve"> </w:t>
      </w:r>
      <w:r w:rsidRPr="005A396C">
        <w:rPr>
          <w:rFonts w:ascii="Times New Roman" w:hAnsi="Times New Roman"/>
          <w:color w:val="000000" w:themeColor="text1"/>
          <w:sz w:val="24"/>
          <w:szCs w:val="24"/>
          <w:lang w:val="lt-LT"/>
        </w:rPr>
        <w:t>PVM sąskaitoje</w:t>
      </w:r>
      <w:r w:rsidR="00FA2B42" w:rsidRPr="005A396C">
        <w:rPr>
          <w:rFonts w:ascii="Times New Roman" w:hAnsi="Times New Roman"/>
          <w:color w:val="000000" w:themeColor="text1"/>
          <w:sz w:val="24"/>
          <w:szCs w:val="24"/>
          <w:lang w:val="lt-LT"/>
        </w:rPr>
        <w:t xml:space="preserve"> </w:t>
      </w:r>
      <w:r w:rsidRPr="005A396C">
        <w:rPr>
          <w:rFonts w:ascii="Times New Roman" w:hAnsi="Times New Roman"/>
          <w:color w:val="000000" w:themeColor="text1"/>
          <w:sz w:val="24"/>
          <w:szCs w:val="24"/>
          <w:lang w:val="lt-LT"/>
        </w:rPr>
        <w:t>faktūroje/sąskaitoje</w:t>
      </w:r>
      <w:r w:rsidR="00FA2B42" w:rsidRPr="005A396C">
        <w:rPr>
          <w:rFonts w:ascii="Times New Roman" w:hAnsi="Times New Roman"/>
          <w:color w:val="000000" w:themeColor="text1"/>
          <w:sz w:val="24"/>
          <w:szCs w:val="24"/>
          <w:lang w:val="lt-LT"/>
        </w:rPr>
        <w:t xml:space="preserve"> </w:t>
      </w:r>
      <w:r w:rsidRPr="005A396C">
        <w:rPr>
          <w:rFonts w:ascii="Times New Roman" w:hAnsi="Times New Roman"/>
          <w:color w:val="000000" w:themeColor="text1"/>
          <w:sz w:val="24"/>
          <w:szCs w:val="24"/>
          <w:lang w:val="lt-LT"/>
        </w:rPr>
        <w:t>faktūroje privalo būti nurodomas Sutarties numeris, Sutarties data. Paslaug</w:t>
      </w:r>
      <w:r w:rsidR="00FA2B42" w:rsidRPr="005A396C">
        <w:rPr>
          <w:rFonts w:ascii="Times New Roman" w:hAnsi="Times New Roman"/>
          <w:color w:val="000000" w:themeColor="text1"/>
          <w:sz w:val="24"/>
          <w:szCs w:val="24"/>
          <w:lang w:val="lt-LT"/>
        </w:rPr>
        <w:t>os</w:t>
      </w:r>
      <w:r w:rsidRPr="005A396C">
        <w:rPr>
          <w:rFonts w:ascii="Times New Roman" w:hAnsi="Times New Roman"/>
          <w:color w:val="000000" w:themeColor="text1"/>
          <w:sz w:val="24"/>
          <w:szCs w:val="24"/>
          <w:lang w:val="lt-LT"/>
        </w:rPr>
        <w:t xml:space="preserve"> teikėjas PVM sąskaitą</w:t>
      </w:r>
      <w:r w:rsidR="00FA2B42" w:rsidRPr="005A396C">
        <w:rPr>
          <w:rFonts w:ascii="Times New Roman" w:hAnsi="Times New Roman"/>
          <w:color w:val="000000" w:themeColor="text1"/>
          <w:sz w:val="24"/>
          <w:szCs w:val="24"/>
          <w:lang w:val="lt-LT"/>
        </w:rPr>
        <w:t xml:space="preserve"> </w:t>
      </w:r>
      <w:r w:rsidRPr="005A396C">
        <w:rPr>
          <w:rFonts w:ascii="Times New Roman" w:hAnsi="Times New Roman"/>
          <w:color w:val="000000" w:themeColor="text1"/>
          <w:sz w:val="24"/>
          <w:szCs w:val="24"/>
          <w:lang w:val="lt-LT"/>
        </w:rPr>
        <w:t>faktūrą/sąskaitą</w:t>
      </w:r>
      <w:r w:rsidR="00FA2B42" w:rsidRPr="005A396C">
        <w:rPr>
          <w:rFonts w:ascii="Times New Roman" w:hAnsi="Times New Roman"/>
          <w:color w:val="000000" w:themeColor="text1"/>
          <w:sz w:val="24"/>
          <w:szCs w:val="24"/>
          <w:lang w:val="lt-LT"/>
        </w:rPr>
        <w:t xml:space="preserve"> </w:t>
      </w:r>
      <w:r w:rsidRPr="005A396C">
        <w:rPr>
          <w:rFonts w:ascii="Times New Roman" w:hAnsi="Times New Roman"/>
          <w:color w:val="000000" w:themeColor="text1"/>
          <w:sz w:val="24"/>
          <w:szCs w:val="24"/>
          <w:lang w:val="lt-LT"/>
        </w:rPr>
        <w:t xml:space="preserve">faktūrą privalės pateikti naudodamasis informacinės sistemos „E. sąskaita“ priemonėmis, kaip numatyta Lietuvos Respublikos </w:t>
      </w:r>
      <w:r w:rsidR="00FA2B42" w:rsidRPr="005A396C">
        <w:rPr>
          <w:rFonts w:ascii="Times New Roman" w:hAnsi="Times New Roman"/>
          <w:color w:val="000000" w:themeColor="text1"/>
          <w:sz w:val="24"/>
          <w:szCs w:val="24"/>
          <w:lang w:val="lt-LT"/>
        </w:rPr>
        <w:t>v</w:t>
      </w:r>
      <w:r w:rsidRPr="005A396C">
        <w:rPr>
          <w:rFonts w:ascii="Times New Roman" w:hAnsi="Times New Roman"/>
          <w:color w:val="000000" w:themeColor="text1"/>
          <w:sz w:val="24"/>
          <w:szCs w:val="24"/>
          <w:lang w:val="lt-LT"/>
        </w:rPr>
        <w:t>iešųjų pirkimų įstatymo 22 str</w:t>
      </w:r>
      <w:r w:rsidR="00FA2B42" w:rsidRPr="005A396C">
        <w:rPr>
          <w:rFonts w:ascii="Times New Roman" w:hAnsi="Times New Roman"/>
          <w:color w:val="000000" w:themeColor="text1"/>
          <w:sz w:val="24"/>
          <w:szCs w:val="24"/>
          <w:lang w:val="lt-LT"/>
        </w:rPr>
        <w:t>aipsnio</w:t>
      </w:r>
      <w:r w:rsidRPr="005A396C">
        <w:rPr>
          <w:rFonts w:ascii="Times New Roman" w:hAnsi="Times New Roman"/>
          <w:color w:val="000000" w:themeColor="text1"/>
          <w:sz w:val="24"/>
          <w:szCs w:val="24"/>
          <w:lang w:val="lt-LT"/>
        </w:rPr>
        <w:t xml:space="preserve"> 3 d</w:t>
      </w:r>
      <w:r w:rsidR="00FA2B42" w:rsidRPr="005A396C">
        <w:rPr>
          <w:rFonts w:ascii="Times New Roman" w:hAnsi="Times New Roman"/>
          <w:color w:val="000000" w:themeColor="text1"/>
          <w:sz w:val="24"/>
          <w:szCs w:val="24"/>
          <w:lang w:val="lt-LT"/>
        </w:rPr>
        <w:t>alyje.</w:t>
      </w:r>
      <w:r w:rsidRPr="005A396C">
        <w:rPr>
          <w:rFonts w:ascii="Times New Roman" w:hAnsi="Times New Roman"/>
          <w:color w:val="000000" w:themeColor="text1"/>
          <w:sz w:val="24"/>
          <w:szCs w:val="24"/>
          <w:lang w:val="lt-LT"/>
        </w:rPr>
        <w:t xml:space="preserve">  Paslaug</w:t>
      </w:r>
      <w:r w:rsidR="00FA2B42" w:rsidRPr="005A396C">
        <w:rPr>
          <w:rFonts w:ascii="Times New Roman" w:hAnsi="Times New Roman"/>
          <w:color w:val="000000" w:themeColor="text1"/>
          <w:sz w:val="24"/>
          <w:szCs w:val="24"/>
          <w:lang w:val="lt-LT"/>
        </w:rPr>
        <w:t>os</w:t>
      </w:r>
      <w:r w:rsidRPr="005A396C">
        <w:rPr>
          <w:rFonts w:ascii="Times New Roman" w:hAnsi="Times New Roman"/>
          <w:color w:val="000000" w:themeColor="text1"/>
          <w:sz w:val="24"/>
          <w:szCs w:val="24"/>
          <w:lang w:val="lt-LT"/>
        </w:rPr>
        <w:t xml:space="preserve"> teikėjui nepateikus sąskaitos</w:t>
      </w:r>
      <w:r w:rsidR="0048513E" w:rsidRPr="005A396C">
        <w:rPr>
          <w:rFonts w:ascii="Times New Roman" w:hAnsi="Times New Roman"/>
          <w:color w:val="000000" w:themeColor="text1"/>
          <w:sz w:val="24"/>
          <w:szCs w:val="24"/>
          <w:lang w:val="lt-LT"/>
        </w:rPr>
        <w:t xml:space="preserve"> </w:t>
      </w:r>
      <w:r w:rsidRPr="005A396C">
        <w:rPr>
          <w:rFonts w:ascii="Times New Roman" w:hAnsi="Times New Roman"/>
          <w:color w:val="000000" w:themeColor="text1"/>
          <w:sz w:val="24"/>
          <w:szCs w:val="24"/>
          <w:lang w:val="lt-LT"/>
        </w:rPr>
        <w:t xml:space="preserve">faktūros per „E. sąskaita“, </w:t>
      </w:r>
      <w:r w:rsidR="0048513E" w:rsidRPr="005A396C">
        <w:rPr>
          <w:rFonts w:ascii="Times New Roman" w:hAnsi="Times New Roman"/>
          <w:color w:val="000000" w:themeColor="text1"/>
          <w:sz w:val="24"/>
          <w:szCs w:val="24"/>
          <w:lang w:val="lt-LT"/>
        </w:rPr>
        <w:t>P</w:t>
      </w:r>
      <w:r w:rsidRPr="005A396C">
        <w:rPr>
          <w:rFonts w:ascii="Times New Roman" w:hAnsi="Times New Roman"/>
          <w:color w:val="000000" w:themeColor="text1"/>
          <w:sz w:val="24"/>
          <w:szCs w:val="24"/>
          <w:lang w:val="lt-LT"/>
        </w:rPr>
        <w:t>irkėjas turi teisę nevykdyti mokėjimo;</w:t>
      </w:r>
    </w:p>
    <w:p w14:paraId="1B733D80" w14:textId="77777777" w:rsidR="00344FD2" w:rsidRPr="005A396C" w:rsidRDefault="00344FD2" w:rsidP="00344FD2">
      <w:pPr>
        <w:jc w:val="both"/>
        <w:rPr>
          <w:color w:val="000000" w:themeColor="text1"/>
          <w:szCs w:val="24"/>
        </w:rPr>
      </w:pPr>
      <w:r w:rsidRPr="005A396C">
        <w:rPr>
          <w:color w:val="000000" w:themeColor="text1"/>
          <w:szCs w:val="24"/>
        </w:rPr>
        <w:t>3.1.</w:t>
      </w:r>
      <w:r w:rsidR="00267D71" w:rsidRPr="005A396C">
        <w:rPr>
          <w:color w:val="000000" w:themeColor="text1"/>
          <w:szCs w:val="24"/>
        </w:rPr>
        <w:t>10</w:t>
      </w:r>
      <w:r w:rsidRPr="005A396C">
        <w:rPr>
          <w:color w:val="000000" w:themeColor="text1"/>
          <w:szCs w:val="24"/>
        </w:rPr>
        <w:t xml:space="preserve">. iki Sutarties galiojimo pabaigos grąžinti visus iš </w:t>
      </w:r>
      <w:r w:rsidR="0048513E" w:rsidRPr="005A396C">
        <w:rPr>
          <w:color w:val="000000" w:themeColor="text1"/>
          <w:szCs w:val="24"/>
        </w:rPr>
        <w:t>P</w:t>
      </w:r>
      <w:r w:rsidRPr="005A396C">
        <w:rPr>
          <w:color w:val="000000" w:themeColor="text1"/>
          <w:szCs w:val="24"/>
        </w:rPr>
        <w:t xml:space="preserve">irkėjo gautus dokumentus, jeigu </w:t>
      </w:r>
      <w:r w:rsidR="0048513E" w:rsidRPr="005A396C">
        <w:rPr>
          <w:color w:val="000000" w:themeColor="text1"/>
          <w:szCs w:val="24"/>
        </w:rPr>
        <w:t>P</w:t>
      </w:r>
      <w:r w:rsidRPr="005A396C">
        <w:rPr>
          <w:color w:val="000000" w:themeColor="text1"/>
          <w:szCs w:val="24"/>
        </w:rPr>
        <w:t>irkėjas tokius dokumentus buvo perdavęs Paslaug</w:t>
      </w:r>
      <w:r w:rsidR="0048513E" w:rsidRPr="005A396C">
        <w:rPr>
          <w:color w:val="000000" w:themeColor="text1"/>
          <w:szCs w:val="24"/>
        </w:rPr>
        <w:t>os</w:t>
      </w:r>
      <w:r w:rsidRPr="005A396C">
        <w:rPr>
          <w:color w:val="000000" w:themeColor="text1"/>
          <w:szCs w:val="24"/>
        </w:rPr>
        <w:t xml:space="preserve"> teikėjui kaip reikalingus šiai Sutarčiai vykdyti, </w:t>
      </w:r>
      <w:r w:rsidR="0048513E" w:rsidRPr="005A396C">
        <w:rPr>
          <w:color w:val="000000" w:themeColor="text1"/>
          <w:szCs w:val="24"/>
        </w:rPr>
        <w:t>P</w:t>
      </w:r>
      <w:r w:rsidRPr="005A396C">
        <w:rPr>
          <w:color w:val="000000" w:themeColor="text1"/>
          <w:szCs w:val="24"/>
        </w:rPr>
        <w:t>irkėjo nurodytiems asmenims;</w:t>
      </w:r>
    </w:p>
    <w:p w14:paraId="2F0B2042" w14:textId="77777777" w:rsidR="00344FD2" w:rsidRPr="005A396C" w:rsidRDefault="00344FD2" w:rsidP="00344FD2">
      <w:pPr>
        <w:jc w:val="both"/>
        <w:rPr>
          <w:color w:val="000000" w:themeColor="text1"/>
          <w:szCs w:val="24"/>
        </w:rPr>
      </w:pPr>
      <w:r w:rsidRPr="005A396C">
        <w:rPr>
          <w:color w:val="000000" w:themeColor="text1"/>
          <w:szCs w:val="24"/>
        </w:rPr>
        <w:t>3.1.</w:t>
      </w:r>
      <w:r w:rsidR="00267D71" w:rsidRPr="005A396C">
        <w:rPr>
          <w:color w:val="000000" w:themeColor="text1"/>
          <w:szCs w:val="24"/>
        </w:rPr>
        <w:t>11</w:t>
      </w:r>
      <w:r w:rsidRPr="005A396C">
        <w:rPr>
          <w:color w:val="000000" w:themeColor="text1"/>
          <w:szCs w:val="24"/>
        </w:rPr>
        <w:t xml:space="preserve">. </w:t>
      </w:r>
      <w:r w:rsidR="0048513E" w:rsidRPr="005A396C">
        <w:rPr>
          <w:color w:val="000000" w:themeColor="text1"/>
          <w:szCs w:val="24"/>
        </w:rPr>
        <w:t>P</w:t>
      </w:r>
      <w:r w:rsidRPr="005A396C">
        <w:rPr>
          <w:color w:val="000000" w:themeColor="text1"/>
          <w:szCs w:val="24"/>
        </w:rPr>
        <w:t>irkėjui pareikalavus</w:t>
      </w:r>
      <w:r w:rsidR="000556A4" w:rsidRPr="005A396C">
        <w:rPr>
          <w:color w:val="000000" w:themeColor="text1"/>
          <w:szCs w:val="24"/>
        </w:rPr>
        <w:t>,</w:t>
      </w:r>
      <w:r w:rsidRPr="005A396C">
        <w:rPr>
          <w:color w:val="000000" w:themeColor="text1"/>
          <w:szCs w:val="24"/>
        </w:rPr>
        <w:t xml:space="preserve"> sumokėti 0,02 procento dydžio delspinigius nuo nesuteikt</w:t>
      </w:r>
      <w:r w:rsidR="0048513E" w:rsidRPr="005A396C">
        <w:rPr>
          <w:color w:val="000000" w:themeColor="text1"/>
          <w:szCs w:val="24"/>
        </w:rPr>
        <w:t>os</w:t>
      </w:r>
      <w:r w:rsidRPr="005A396C">
        <w:rPr>
          <w:color w:val="000000" w:themeColor="text1"/>
          <w:szCs w:val="24"/>
        </w:rPr>
        <w:t xml:space="preserve"> ar netinkamai suteikt</w:t>
      </w:r>
      <w:r w:rsidR="0048513E" w:rsidRPr="005A396C">
        <w:rPr>
          <w:color w:val="000000" w:themeColor="text1"/>
          <w:szCs w:val="24"/>
        </w:rPr>
        <w:t>os</w:t>
      </w:r>
      <w:r w:rsidRPr="005A396C">
        <w:rPr>
          <w:color w:val="000000" w:themeColor="text1"/>
          <w:szCs w:val="24"/>
        </w:rPr>
        <w:t xml:space="preserve"> paslaug</w:t>
      </w:r>
      <w:r w:rsidR="0048513E" w:rsidRPr="005A396C">
        <w:rPr>
          <w:color w:val="000000" w:themeColor="text1"/>
          <w:szCs w:val="24"/>
        </w:rPr>
        <w:t>os</w:t>
      </w:r>
      <w:r w:rsidRPr="005A396C">
        <w:rPr>
          <w:color w:val="000000" w:themeColor="text1"/>
          <w:szCs w:val="24"/>
        </w:rPr>
        <w:t xml:space="preserve"> kainos be PVM už kiekvieną uždelstą kalendorinę dieną, jei Paslaug</w:t>
      </w:r>
      <w:r w:rsidR="0048513E" w:rsidRPr="005A396C">
        <w:rPr>
          <w:color w:val="000000" w:themeColor="text1"/>
          <w:szCs w:val="24"/>
        </w:rPr>
        <w:t>os</w:t>
      </w:r>
      <w:r w:rsidRPr="005A396C">
        <w:rPr>
          <w:color w:val="000000" w:themeColor="text1"/>
          <w:szCs w:val="24"/>
        </w:rPr>
        <w:t xml:space="preserve"> teikėjas nevykdo ar netinkamai vykdo įsipareigojimus pagal šią Sutartį. Delspinigių sumokėjimas neatleidžia Šalių nuo pareigos vykdyti šioje Sutartyje prisiimtus įsipareigojimus. Delspinigiai gali būti išskaitomi iš Paslaug</w:t>
      </w:r>
      <w:r w:rsidR="0048513E" w:rsidRPr="005A396C">
        <w:rPr>
          <w:color w:val="000000" w:themeColor="text1"/>
          <w:szCs w:val="24"/>
        </w:rPr>
        <w:t>os</w:t>
      </w:r>
      <w:r w:rsidRPr="005A396C">
        <w:rPr>
          <w:color w:val="000000" w:themeColor="text1"/>
          <w:szCs w:val="24"/>
        </w:rPr>
        <w:t xml:space="preserve"> teikėjui mokėtinų sumų;</w:t>
      </w:r>
    </w:p>
    <w:p w14:paraId="58E145C3" w14:textId="77777777" w:rsidR="00344FD2" w:rsidRPr="005A396C" w:rsidRDefault="00344FD2" w:rsidP="00344FD2">
      <w:pPr>
        <w:jc w:val="both"/>
        <w:rPr>
          <w:color w:val="000000" w:themeColor="text1"/>
          <w:szCs w:val="24"/>
        </w:rPr>
      </w:pPr>
      <w:r w:rsidRPr="005A396C">
        <w:rPr>
          <w:color w:val="000000" w:themeColor="text1"/>
          <w:szCs w:val="24"/>
        </w:rPr>
        <w:t>3.1.</w:t>
      </w:r>
      <w:r w:rsidR="00267D71" w:rsidRPr="005A396C">
        <w:rPr>
          <w:color w:val="000000" w:themeColor="text1"/>
          <w:szCs w:val="24"/>
        </w:rPr>
        <w:t>12</w:t>
      </w:r>
      <w:r w:rsidRPr="005A396C">
        <w:rPr>
          <w:color w:val="000000" w:themeColor="text1"/>
          <w:szCs w:val="24"/>
        </w:rPr>
        <w:t xml:space="preserve">. atlyginti </w:t>
      </w:r>
      <w:r w:rsidR="0048513E" w:rsidRPr="005A396C">
        <w:rPr>
          <w:color w:val="000000" w:themeColor="text1"/>
          <w:szCs w:val="24"/>
        </w:rPr>
        <w:t>P</w:t>
      </w:r>
      <w:r w:rsidRPr="005A396C">
        <w:rPr>
          <w:color w:val="000000" w:themeColor="text1"/>
          <w:szCs w:val="24"/>
        </w:rPr>
        <w:t>irkėjo patirtus nuostolius per 10 (dešimt) kalendorinių dienų, jei Paslaug</w:t>
      </w:r>
      <w:r w:rsidR="006942B8" w:rsidRPr="005A396C">
        <w:rPr>
          <w:color w:val="000000" w:themeColor="text1"/>
          <w:szCs w:val="24"/>
        </w:rPr>
        <w:t>os</w:t>
      </w:r>
      <w:r w:rsidRPr="005A396C">
        <w:rPr>
          <w:color w:val="000000" w:themeColor="text1"/>
          <w:szCs w:val="24"/>
        </w:rPr>
        <w:t xml:space="preserve"> teikėjas ar jo darbuotojai nesilaikytų įstatymų, teisės aktų reikalavimų ir dėl to būtų pateikti kokie nors reikalavimai ar pradėti procesiniai veiksmai </w:t>
      </w:r>
      <w:r w:rsidR="006942B8" w:rsidRPr="005A396C">
        <w:rPr>
          <w:color w:val="000000" w:themeColor="text1"/>
          <w:szCs w:val="24"/>
        </w:rPr>
        <w:t>P</w:t>
      </w:r>
      <w:r w:rsidRPr="005A396C">
        <w:rPr>
          <w:color w:val="000000" w:themeColor="text1"/>
          <w:szCs w:val="24"/>
        </w:rPr>
        <w:t xml:space="preserve">irkėjui, jeigu trečiųjų šalių reikalavimai </w:t>
      </w:r>
      <w:r w:rsidR="006942B8" w:rsidRPr="005A396C">
        <w:rPr>
          <w:color w:val="000000" w:themeColor="text1"/>
          <w:szCs w:val="24"/>
        </w:rPr>
        <w:t>P</w:t>
      </w:r>
      <w:r w:rsidRPr="005A396C">
        <w:rPr>
          <w:color w:val="000000" w:themeColor="text1"/>
          <w:szCs w:val="24"/>
        </w:rPr>
        <w:t xml:space="preserve">irkėjui susiję su intelektinės nuosavybės teisių pažeidimais arba jeigu </w:t>
      </w:r>
      <w:r w:rsidR="006942B8" w:rsidRPr="005A396C">
        <w:rPr>
          <w:color w:val="000000" w:themeColor="text1"/>
          <w:szCs w:val="24"/>
        </w:rPr>
        <w:t>P</w:t>
      </w:r>
      <w:r w:rsidRPr="005A396C">
        <w:rPr>
          <w:color w:val="000000" w:themeColor="text1"/>
          <w:szCs w:val="24"/>
        </w:rPr>
        <w:t>irkėjo nuostoliai atsiranda dėl Paslaug</w:t>
      </w:r>
      <w:r w:rsidR="006942B8" w:rsidRPr="005A396C">
        <w:rPr>
          <w:color w:val="000000" w:themeColor="text1"/>
          <w:szCs w:val="24"/>
        </w:rPr>
        <w:t>os</w:t>
      </w:r>
      <w:r w:rsidRPr="005A396C">
        <w:rPr>
          <w:color w:val="000000" w:themeColor="text1"/>
          <w:szCs w:val="24"/>
        </w:rPr>
        <w:t xml:space="preserve"> teikėjo kaltės, jam nevykdant arba netinkamai vykdant Sutartį;</w:t>
      </w:r>
    </w:p>
    <w:p w14:paraId="553E361C" w14:textId="77777777" w:rsidR="00344FD2" w:rsidRPr="005A396C" w:rsidRDefault="00344FD2" w:rsidP="00344FD2">
      <w:pPr>
        <w:pStyle w:val="Sraopastraipa"/>
        <w:tabs>
          <w:tab w:val="left" w:pos="709"/>
        </w:tabs>
        <w:autoSpaceDN w:val="0"/>
        <w:ind w:left="0"/>
        <w:jc w:val="both"/>
        <w:rPr>
          <w:color w:val="000000" w:themeColor="text1"/>
          <w:szCs w:val="24"/>
        </w:rPr>
      </w:pPr>
      <w:r w:rsidRPr="005A396C">
        <w:rPr>
          <w:color w:val="000000" w:themeColor="text1"/>
          <w:szCs w:val="24"/>
        </w:rPr>
        <w:t>3.1.</w:t>
      </w:r>
      <w:r w:rsidR="00267D71" w:rsidRPr="005A396C">
        <w:rPr>
          <w:color w:val="000000" w:themeColor="text1"/>
          <w:szCs w:val="24"/>
        </w:rPr>
        <w:t>13</w:t>
      </w:r>
      <w:r w:rsidRPr="005A396C">
        <w:rPr>
          <w:color w:val="000000" w:themeColor="text1"/>
          <w:szCs w:val="24"/>
        </w:rPr>
        <w:t>. jeigu Paslaug</w:t>
      </w:r>
      <w:r w:rsidR="006942B8" w:rsidRPr="005A396C">
        <w:rPr>
          <w:color w:val="000000" w:themeColor="text1"/>
          <w:szCs w:val="24"/>
        </w:rPr>
        <w:t>os</w:t>
      </w:r>
      <w:r w:rsidRPr="005A396C">
        <w:rPr>
          <w:color w:val="000000" w:themeColor="text1"/>
          <w:szCs w:val="24"/>
        </w:rPr>
        <w:t xml:space="preserve"> teikėjo kvalifikacija dėl teisės verstis atitinkama veikla nebuvo tikrinama arba tikrinama ne visa apimtimi, tačiau norminiai teisės aktai numato tam tikrus reikalavimus dėl teisės verstis veikla, Paslaug</w:t>
      </w:r>
      <w:r w:rsidR="006942B8" w:rsidRPr="005A396C">
        <w:rPr>
          <w:color w:val="000000" w:themeColor="text1"/>
          <w:szCs w:val="24"/>
        </w:rPr>
        <w:t>os</w:t>
      </w:r>
      <w:r w:rsidRPr="005A396C">
        <w:rPr>
          <w:color w:val="000000" w:themeColor="text1"/>
          <w:szCs w:val="24"/>
        </w:rPr>
        <w:t xml:space="preserve"> teikėjas įsipareigoja, kad pirkimo</w:t>
      </w:r>
      <w:r w:rsidR="006942B8" w:rsidRPr="005A396C">
        <w:rPr>
          <w:color w:val="000000" w:themeColor="text1"/>
          <w:szCs w:val="24"/>
        </w:rPr>
        <w:t>-pardavimo</w:t>
      </w:r>
      <w:r w:rsidRPr="005A396C">
        <w:rPr>
          <w:color w:val="000000" w:themeColor="text1"/>
          <w:szCs w:val="24"/>
        </w:rPr>
        <w:t xml:space="preserve"> sutartį vykdys tik tokią teisę turintys asmenys;</w:t>
      </w:r>
    </w:p>
    <w:p w14:paraId="4EAEBC11" w14:textId="77777777" w:rsidR="00344FD2" w:rsidRPr="005A396C" w:rsidRDefault="00344FD2" w:rsidP="00344FD2">
      <w:pPr>
        <w:jc w:val="both"/>
        <w:rPr>
          <w:color w:val="000000" w:themeColor="text1"/>
          <w:szCs w:val="24"/>
        </w:rPr>
      </w:pPr>
      <w:r w:rsidRPr="005A396C">
        <w:rPr>
          <w:rFonts w:eastAsia="Calibri"/>
          <w:color w:val="000000" w:themeColor="text1"/>
          <w:szCs w:val="24"/>
        </w:rPr>
        <w:t>3.1.</w:t>
      </w:r>
      <w:r w:rsidR="00267D71" w:rsidRPr="005A396C">
        <w:rPr>
          <w:rFonts w:eastAsia="Calibri"/>
          <w:color w:val="000000" w:themeColor="text1"/>
          <w:szCs w:val="24"/>
        </w:rPr>
        <w:t>14</w:t>
      </w:r>
      <w:r w:rsidRPr="005A396C">
        <w:rPr>
          <w:rFonts w:eastAsia="Calibri"/>
          <w:color w:val="000000" w:themeColor="text1"/>
          <w:szCs w:val="24"/>
        </w:rPr>
        <w:t>. teikdamas paslaugas Paslaug</w:t>
      </w:r>
      <w:r w:rsidR="006942B8" w:rsidRPr="005A396C">
        <w:rPr>
          <w:rFonts w:eastAsia="Calibri"/>
          <w:color w:val="000000" w:themeColor="text1"/>
          <w:szCs w:val="24"/>
        </w:rPr>
        <w:t>os</w:t>
      </w:r>
      <w:r w:rsidRPr="005A396C">
        <w:rPr>
          <w:rFonts w:eastAsia="Calibri"/>
          <w:color w:val="000000" w:themeColor="text1"/>
          <w:szCs w:val="24"/>
        </w:rPr>
        <w:t xml:space="preserve"> teikėjas įsipareigoja laikytis nustatyto </w:t>
      </w:r>
      <w:r w:rsidRPr="005A396C">
        <w:rPr>
          <w:noProof/>
          <w:color w:val="000000" w:themeColor="text1"/>
          <w:szCs w:val="24"/>
        </w:rPr>
        <w:t>aplinkos apsaugos</w:t>
      </w:r>
      <w:r w:rsidRPr="005A396C">
        <w:rPr>
          <w:rFonts w:eastAsia="Calibri"/>
          <w:color w:val="000000" w:themeColor="text1"/>
          <w:szCs w:val="24"/>
        </w:rPr>
        <w:t xml:space="preserve"> kriterijaus</w:t>
      </w:r>
      <w:r w:rsidR="006942B8" w:rsidRPr="005A396C">
        <w:rPr>
          <w:rFonts w:eastAsia="Calibri"/>
          <w:color w:val="000000" w:themeColor="text1"/>
          <w:szCs w:val="24"/>
        </w:rPr>
        <w:t xml:space="preserve"> – </w:t>
      </w:r>
      <w:r w:rsidRPr="005A396C">
        <w:rPr>
          <w:color w:val="000000" w:themeColor="text1"/>
          <w:szCs w:val="24"/>
        </w:rPr>
        <w:t>mažinti popieriaus sunaudojimą, atsisakyti nebūtino dokumentų kopijavimo ir spausdinimo, dokumentaciją  pateikti elektroniniu formatu. Esant būtinybei spausdinti, Paslaug</w:t>
      </w:r>
      <w:r w:rsidR="006942B8" w:rsidRPr="005A396C">
        <w:rPr>
          <w:color w:val="000000" w:themeColor="text1"/>
          <w:szCs w:val="24"/>
        </w:rPr>
        <w:t>os</w:t>
      </w:r>
      <w:r w:rsidRPr="005A396C">
        <w:rPr>
          <w:color w:val="000000" w:themeColor="text1"/>
          <w:szCs w:val="24"/>
        </w:rPr>
        <w:t xml:space="preserve"> teikėjas įsipareigoja naudoti perdirbtą popierių, kuris atitinka Rašymui, spausdinimui, kopijavimui naudojamo perdirbto popieriaus minimalius aplinkos apsaugos kriterijus</w:t>
      </w:r>
      <w:r w:rsidRPr="005A396C">
        <w:rPr>
          <w:noProof/>
          <w:color w:val="000000" w:themeColor="text1"/>
          <w:szCs w:val="24"/>
          <w:vertAlign w:val="superscript"/>
        </w:rPr>
        <w:footnoteReference w:id="2"/>
      </w:r>
      <w:r w:rsidRPr="005A396C">
        <w:rPr>
          <w:color w:val="000000" w:themeColor="text1"/>
          <w:szCs w:val="24"/>
        </w:rPr>
        <w:t>. Paslaug</w:t>
      </w:r>
      <w:r w:rsidR="00BF2900" w:rsidRPr="005A396C">
        <w:rPr>
          <w:color w:val="000000" w:themeColor="text1"/>
          <w:szCs w:val="24"/>
        </w:rPr>
        <w:t>os</w:t>
      </w:r>
      <w:r w:rsidRPr="005A396C">
        <w:rPr>
          <w:color w:val="000000" w:themeColor="text1"/>
          <w:szCs w:val="24"/>
        </w:rPr>
        <w:t xml:space="preserve"> teikėjas, teikdamas Paslaug</w:t>
      </w:r>
      <w:r w:rsidR="00BF2900" w:rsidRPr="005A396C">
        <w:rPr>
          <w:color w:val="000000" w:themeColor="text1"/>
          <w:szCs w:val="24"/>
        </w:rPr>
        <w:t>os</w:t>
      </w:r>
      <w:r w:rsidRPr="005A396C">
        <w:rPr>
          <w:color w:val="000000" w:themeColor="text1"/>
          <w:szCs w:val="24"/>
        </w:rPr>
        <w:t xml:space="preserve"> galutinę įvykdymo ataskaitą, turės pateikti </w:t>
      </w:r>
      <w:r w:rsidRPr="005A396C">
        <w:rPr>
          <w:bCs/>
          <w:color w:val="000000" w:themeColor="text1"/>
          <w:szCs w:val="24"/>
        </w:rPr>
        <w:t xml:space="preserve">atitiktį minimaliems aplinkos apsaugos kriterijams, nustatytiems </w:t>
      </w:r>
      <w:r w:rsidRPr="005A396C">
        <w:rPr>
          <w:color w:val="000000" w:themeColor="text1"/>
          <w:szCs w:val="24"/>
        </w:rPr>
        <w:t>Rašymui, spausdinimui, kopijavimui naudojamo perdirbto popieriaus,</w:t>
      </w:r>
      <w:r w:rsidRPr="005A396C">
        <w:rPr>
          <w:bCs/>
          <w:color w:val="000000" w:themeColor="text1"/>
          <w:szCs w:val="24"/>
        </w:rPr>
        <w:t xml:space="preserve"> patvirtinančius dokumentus.</w:t>
      </w:r>
    </w:p>
    <w:p w14:paraId="2071C799" w14:textId="77777777" w:rsidR="00344FD2" w:rsidRPr="005A396C" w:rsidRDefault="00344FD2" w:rsidP="00344FD2">
      <w:pPr>
        <w:tabs>
          <w:tab w:val="left" w:pos="0"/>
        </w:tabs>
        <w:ind w:right="49"/>
        <w:jc w:val="both"/>
        <w:rPr>
          <w:rFonts w:eastAsia="Calibri"/>
          <w:b/>
          <w:color w:val="000000" w:themeColor="text1"/>
          <w:szCs w:val="24"/>
        </w:rPr>
      </w:pPr>
      <w:r w:rsidRPr="005A396C">
        <w:rPr>
          <w:b/>
          <w:color w:val="000000" w:themeColor="text1"/>
          <w:szCs w:val="24"/>
        </w:rPr>
        <w:t xml:space="preserve">3.2. </w:t>
      </w:r>
      <w:r w:rsidRPr="005A396C">
        <w:rPr>
          <w:rFonts w:eastAsia="Calibri"/>
          <w:b/>
          <w:color w:val="000000" w:themeColor="text1"/>
          <w:szCs w:val="24"/>
        </w:rPr>
        <w:t>Paslaug</w:t>
      </w:r>
      <w:r w:rsidR="00BF2900" w:rsidRPr="005A396C">
        <w:rPr>
          <w:rFonts w:eastAsia="Calibri"/>
          <w:b/>
          <w:color w:val="000000" w:themeColor="text1"/>
          <w:szCs w:val="24"/>
        </w:rPr>
        <w:t>os</w:t>
      </w:r>
      <w:r w:rsidRPr="005A396C">
        <w:rPr>
          <w:rFonts w:eastAsia="Calibri"/>
          <w:b/>
          <w:color w:val="000000" w:themeColor="text1"/>
          <w:szCs w:val="24"/>
        </w:rPr>
        <w:t xml:space="preserve"> teikėjas Sutarties galiojimo laikotarpiu turi teisę:</w:t>
      </w:r>
    </w:p>
    <w:p w14:paraId="4802EFE1" w14:textId="77777777" w:rsidR="00344FD2" w:rsidRPr="005A396C" w:rsidRDefault="00344FD2" w:rsidP="00344FD2">
      <w:pPr>
        <w:tabs>
          <w:tab w:val="left" w:pos="0"/>
        </w:tabs>
        <w:ind w:right="49"/>
        <w:jc w:val="both"/>
        <w:rPr>
          <w:color w:val="000000" w:themeColor="text1"/>
          <w:szCs w:val="24"/>
        </w:rPr>
      </w:pPr>
      <w:r w:rsidRPr="005A396C">
        <w:rPr>
          <w:rFonts w:eastAsia="Calibri"/>
          <w:color w:val="000000" w:themeColor="text1"/>
          <w:szCs w:val="24"/>
        </w:rPr>
        <w:t xml:space="preserve">3.2.1. </w:t>
      </w:r>
      <w:r w:rsidRPr="005A396C">
        <w:rPr>
          <w:noProof/>
          <w:color w:val="000000" w:themeColor="text1"/>
          <w:szCs w:val="24"/>
        </w:rPr>
        <w:t>gauti atlygį už suteiktas paslaugas, Sutarties 2.2 papunktyje nustatytą kainą su sąlyga, kad jis tinkamai ir laiku įvykdo visus šioje Sutartyje numatytus įsipareigojimus;</w:t>
      </w:r>
    </w:p>
    <w:p w14:paraId="33B96687" w14:textId="77777777" w:rsidR="00344FD2" w:rsidRPr="005A396C" w:rsidRDefault="00344FD2" w:rsidP="00344FD2">
      <w:pPr>
        <w:pStyle w:val="BodyText11"/>
        <w:ind w:firstLine="0"/>
        <w:rPr>
          <w:rFonts w:ascii="Times New Roman" w:hAnsi="Times New Roman"/>
          <w:noProof/>
          <w:color w:val="000000" w:themeColor="text1"/>
          <w:sz w:val="24"/>
          <w:szCs w:val="24"/>
          <w:lang w:val="lt-LT" w:eastAsia="en-US"/>
        </w:rPr>
      </w:pPr>
      <w:r w:rsidRPr="005A396C">
        <w:rPr>
          <w:rFonts w:ascii="Times New Roman" w:hAnsi="Times New Roman"/>
          <w:noProof/>
          <w:color w:val="000000" w:themeColor="text1"/>
          <w:sz w:val="24"/>
          <w:szCs w:val="24"/>
          <w:lang w:val="lt-LT"/>
        </w:rPr>
        <w:t xml:space="preserve">3.2.2. jei </w:t>
      </w:r>
      <w:r w:rsidR="00D94EFA" w:rsidRPr="005A396C">
        <w:rPr>
          <w:rFonts w:ascii="Times New Roman" w:hAnsi="Times New Roman"/>
          <w:noProof/>
          <w:color w:val="000000" w:themeColor="text1"/>
          <w:sz w:val="24"/>
          <w:szCs w:val="24"/>
          <w:lang w:val="lt-LT"/>
        </w:rPr>
        <w:t>P</w:t>
      </w:r>
      <w:r w:rsidRPr="005A396C">
        <w:rPr>
          <w:rFonts w:ascii="Times New Roman" w:hAnsi="Times New Roman"/>
          <w:noProof/>
          <w:color w:val="000000" w:themeColor="text1"/>
          <w:sz w:val="24"/>
          <w:szCs w:val="24"/>
          <w:lang w:val="lt-LT"/>
        </w:rPr>
        <w:t>irkėjas naudojasi Sutarties 3.4.2 papunktyje įtvirtinta tiesioginio atsiskaitymo su subteikėjais galimybe, Paslaug</w:t>
      </w:r>
      <w:r w:rsidR="00D94EFA" w:rsidRPr="005A396C">
        <w:rPr>
          <w:rFonts w:ascii="Times New Roman" w:hAnsi="Times New Roman"/>
          <w:noProof/>
          <w:color w:val="000000" w:themeColor="text1"/>
          <w:sz w:val="24"/>
          <w:szCs w:val="24"/>
          <w:lang w:val="lt-LT"/>
        </w:rPr>
        <w:t>os</w:t>
      </w:r>
      <w:r w:rsidRPr="005A396C">
        <w:rPr>
          <w:rFonts w:ascii="Times New Roman" w:hAnsi="Times New Roman"/>
          <w:noProof/>
          <w:color w:val="000000" w:themeColor="text1"/>
          <w:sz w:val="24"/>
          <w:szCs w:val="24"/>
          <w:lang w:val="lt-LT"/>
        </w:rPr>
        <w:t xml:space="preserve"> teikėjas turi teisę prieštarauti nepagrįstiems mokėjimams subteikėjams;</w:t>
      </w:r>
    </w:p>
    <w:p w14:paraId="5B1BF7C3" w14:textId="3E09970C" w:rsidR="00CD7675" w:rsidRPr="005A396C" w:rsidRDefault="00344FD2" w:rsidP="00344FD2">
      <w:pPr>
        <w:pStyle w:val="BodyText11"/>
        <w:ind w:firstLine="0"/>
        <w:rPr>
          <w:rFonts w:ascii="Times New Roman" w:hAnsi="Times New Roman"/>
          <w:noProof/>
          <w:color w:val="000000" w:themeColor="text1"/>
          <w:sz w:val="24"/>
          <w:szCs w:val="24"/>
          <w:lang w:val="lt-LT" w:eastAsia="en-US"/>
        </w:rPr>
      </w:pPr>
      <w:r w:rsidRPr="005A396C">
        <w:rPr>
          <w:rFonts w:ascii="Times New Roman" w:hAnsi="Times New Roman"/>
          <w:noProof/>
          <w:color w:val="000000" w:themeColor="text1"/>
          <w:sz w:val="24"/>
          <w:szCs w:val="24"/>
          <w:lang w:val="lt-LT" w:eastAsia="en-US"/>
        </w:rPr>
        <w:t>3.2.3. Paslaugų teikėjas turi ir kitas šios Sutarties ir Lietuvos Respublikoje galiojančių teisės aktų numatytas teises.</w:t>
      </w:r>
    </w:p>
    <w:p w14:paraId="5AFCD745" w14:textId="77777777" w:rsidR="00EC1BA4" w:rsidRPr="005A396C" w:rsidRDefault="00EC1BA4" w:rsidP="00EC1BA4">
      <w:pPr>
        <w:jc w:val="both"/>
        <w:rPr>
          <w:noProof/>
          <w:color w:val="000000" w:themeColor="text1"/>
          <w:szCs w:val="24"/>
        </w:rPr>
      </w:pPr>
      <w:r w:rsidRPr="005A396C">
        <w:rPr>
          <w:b/>
          <w:noProof/>
          <w:color w:val="000000" w:themeColor="text1"/>
          <w:szCs w:val="24"/>
        </w:rPr>
        <w:t>3.3. Pirkėjas įsipareigoja:</w:t>
      </w:r>
    </w:p>
    <w:p w14:paraId="30DB4D55" w14:textId="77777777" w:rsidR="00EC1BA4" w:rsidRPr="005A396C" w:rsidRDefault="00EC1BA4" w:rsidP="00EC1BA4">
      <w:pPr>
        <w:jc w:val="both"/>
        <w:rPr>
          <w:noProof/>
          <w:snapToGrid w:val="0"/>
          <w:color w:val="000000" w:themeColor="text1"/>
          <w:szCs w:val="24"/>
        </w:rPr>
      </w:pPr>
      <w:r w:rsidRPr="005A396C">
        <w:rPr>
          <w:noProof/>
          <w:color w:val="000000" w:themeColor="text1"/>
          <w:szCs w:val="24"/>
        </w:rPr>
        <w:t>3.3.1.</w:t>
      </w:r>
      <w:r w:rsidRPr="005A396C">
        <w:rPr>
          <w:noProof/>
          <w:snapToGrid w:val="0"/>
          <w:color w:val="000000" w:themeColor="text1"/>
          <w:szCs w:val="24"/>
        </w:rPr>
        <w:t xml:space="preserve"> bendradarbiauti su Paslaug</w:t>
      </w:r>
      <w:r w:rsidR="00DE34E6" w:rsidRPr="005A396C">
        <w:rPr>
          <w:noProof/>
          <w:snapToGrid w:val="0"/>
          <w:color w:val="000000" w:themeColor="text1"/>
          <w:szCs w:val="24"/>
        </w:rPr>
        <w:t>os</w:t>
      </w:r>
      <w:r w:rsidRPr="005A396C">
        <w:rPr>
          <w:noProof/>
          <w:snapToGrid w:val="0"/>
          <w:color w:val="000000" w:themeColor="text1"/>
          <w:szCs w:val="24"/>
        </w:rPr>
        <w:t xml:space="preserve"> teikėju</w:t>
      </w:r>
      <w:r w:rsidR="00774B2F" w:rsidRPr="005A396C">
        <w:rPr>
          <w:noProof/>
          <w:snapToGrid w:val="0"/>
          <w:color w:val="000000" w:themeColor="text1"/>
          <w:szCs w:val="24"/>
        </w:rPr>
        <w:t>, skirti atsakingą(-us) asmenį(i-s)</w:t>
      </w:r>
      <w:r w:rsidRPr="005A396C">
        <w:rPr>
          <w:noProof/>
          <w:snapToGrid w:val="0"/>
          <w:color w:val="000000" w:themeColor="text1"/>
          <w:szCs w:val="24"/>
        </w:rPr>
        <w:t xml:space="preserve"> ir suteikti jam visą turimą informaciją ir/ar dokumentus, kurie gali būti reikalingi tinkamam Sutarties vykdymui;</w:t>
      </w:r>
    </w:p>
    <w:p w14:paraId="6832727E" w14:textId="77777777" w:rsidR="00EC1BA4" w:rsidRPr="005A396C" w:rsidRDefault="00EC1BA4" w:rsidP="00EC1BA4">
      <w:pPr>
        <w:pStyle w:val="BodyText11"/>
        <w:ind w:firstLine="0"/>
        <w:rPr>
          <w:rFonts w:ascii="Times New Roman" w:hAnsi="Times New Roman"/>
          <w:bCs/>
          <w:noProof/>
          <w:color w:val="000000" w:themeColor="text1"/>
          <w:sz w:val="24"/>
          <w:szCs w:val="24"/>
          <w:lang w:val="lt-LT"/>
        </w:rPr>
      </w:pPr>
      <w:r w:rsidRPr="005A396C">
        <w:rPr>
          <w:rFonts w:ascii="Times New Roman" w:hAnsi="Times New Roman"/>
          <w:snapToGrid w:val="0"/>
          <w:color w:val="000000" w:themeColor="text1"/>
          <w:sz w:val="24"/>
          <w:szCs w:val="24"/>
          <w:lang w:val="lt-LT"/>
        </w:rPr>
        <w:lastRenderedPageBreak/>
        <w:t>3.3.2</w:t>
      </w:r>
      <w:r w:rsidRPr="005A396C">
        <w:rPr>
          <w:rFonts w:ascii="Times New Roman" w:hAnsi="Times New Roman"/>
          <w:noProof/>
          <w:snapToGrid w:val="0"/>
          <w:color w:val="000000" w:themeColor="text1"/>
          <w:sz w:val="24"/>
          <w:szCs w:val="24"/>
          <w:lang w:val="lt-LT"/>
        </w:rPr>
        <w:t>. n</w:t>
      </w:r>
      <w:r w:rsidRPr="005A396C">
        <w:rPr>
          <w:rFonts w:ascii="Times New Roman" w:hAnsi="Times New Roman"/>
          <w:bCs/>
          <w:noProof/>
          <w:color w:val="000000" w:themeColor="text1"/>
          <w:sz w:val="24"/>
          <w:szCs w:val="24"/>
          <w:lang w:val="lt-LT"/>
        </w:rPr>
        <w:t xml:space="preserve">edelsiant pranešti </w:t>
      </w:r>
      <w:r w:rsidRPr="005A396C">
        <w:rPr>
          <w:rFonts w:ascii="Times New Roman" w:hAnsi="Times New Roman"/>
          <w:noProof/>
          <w:color w:val="000000" w:themeColor="text1"/>
          <w:sz w:val="24"/>
          <w:szCs w:val="24"/>
          <w:lang w:val="lt-LT"/>
        </w:rPr>
        <w:t>Paslaug</w:t>
      </w:r>
      <w:r w:rsidR="00DE34E6" w:rsidRPr="005A396C">
        <w:rPr>
          <w:rFonts w:ascii="Times New Roman" w:hAnsi="Times New Roman"/>
          <w:noProof/>
          <w:color w:val="000000" w:themeColor="text1"/>
          <w:sz w:val="24"/>
          <w:szCs w:val="24"/>
          <w:lang w:val="lt-LT"/>
        </w:rPr>
        <w:t>os</w:t>
      </w:r>
      <w:r w:rsidRPr="005A396C">
        <w:rPr>
          <w:rFonts w:ascii="Times New Roman" w:hAnsi="Times New Roman"/>
          <w:noProof/>
          <w:color w:val="000000" w:themeColor="text1"/>
          <w:sz w:val="24"/>
          <w:szCs w:val="24"/>
          <w:lang w:val="lt-LT"/>
        </w:rPr>
        <w:t xml:space="preserve"> teikėjui</w:t>
      </w:r>
      <w:r w:rsidRPr="005A396C">
        <w:rPr>
          <w:rFonts w:ascii="Times New Roman" w:hAnsi="Times New Roman"/>
          <w:bCs/>
          <w:noProof/>
          <w:color w:val="000000" w:themeColor="text1"/>
          <w:sz w:val="24"/>
          <w:szCs w:val="24"/>
          <w:lang w:val="lt-LT"/>
        </w:rPr>
        <w:t xml:space="preserve"> apie Sutarties sąlygų pažeidimą, kai tik toks pažeidimas yra nustatomas;</w:t>
      </w:r>
    </w:p>
    <w:p w14:paraId="725F49F3" w14:textId="77777777" w:rsidR="00EC1BA4" w:rsidRPr="005A396C" w:rsidRDefault="00EC1BA4" w:rsidP="00EC1BA4">
      <w:pPr>
        <w:pStyle w:val="BodyText11"/>
        <w:ind w:firstLine="0"/>
        <w:rPr>
          <w:rFonts w:ascii="Times New Roman" w:hAnsi="Times New Roman"/>
          <w:color w:val="000000" w:themeColor="text1"/>
          <w:sz w:val="24"/>
          <w:szCs w:val="24"/>
          <w:lang w:val="lt-LT" w:eastAsia="en-US"/>
        </w:rPr>
      </w:pPr>
      <w:r w:rsidRPr="005A396C">
        <w:rPr>
          <w:rFonts w:ascii="Times New Roman" w:hAnsi="Times New Roman"/>
          <w:bCs/>
          <w:color w:val="000000" w:themeColor="text1"/>
          <w:sz w:val="24"/>
          <w:szCs w:val="24"/>
          <w:lang w:val="lt-LT"/>
        </w:rPr>
        <w:t xml:space="preserve">3.3.3. </w:t>
      </w:r>
      <w:r w:rsidRPr="005A396C">
        <w:rPr>
          <w:rFonts w:ascii="Times New Roman" w:hAnsi="Times New Roman"/>
          <w:color w:val="000000" w:themeColor="text1"/>
          <w:sz w:val="24"/>
          <w:szCs w:val="24"/>
          <w:lang w:val="lt-LT"/>
        </w:rPr>
        <w:t>priimti suteiktas kokybiškas paslaugas bei per Sutarties 2.</w:t>
      </w:r>
      <w:r w:rsidR="001135A5">
        <w:rPr>
          <w:rFonts w:ascii="Times New Roman" w:hAnsi="Times New Roman"/>
          <w:color w:val="000000" w:themeColor="text1"/>
          <w:sz w:val="24"/>
          <w:szCs w:val="24"/>
          <w:lang w:val="lt-LT"/>
        </w:rPr>
        <w:t>7</w:t>
      </w:r>
      <w:r w:rsidR="001135A5" w:rsidRPr="005A396C">
        <w:rPr>
          <w:rFonts w:ascii="Times New Roman" w:hAnsi="Times New Roman"/>
          <w:color w:val="000000" w:themeColor="text1"/>
          <w:sz w:val="24"/>
          <w:szCs w:val="24"/>
          <w:lang w:val="lt-LT"/>
        </w:rPr>
        <w:t xml:space="preserve"> </w:t>
      </w:r>
      <w:r w:rsidRPr="005A396C">
        <w:rPr>
          <w:rFonts w:ascii="Times New Roman" w:hAnsi="Times New Roman"/>
          <w:color w:val="000000" w:themeColor="text1"/>
          <w:sz w:val="24"/>
          <w:szCs w:val="24"/>
          <w:lang w:val="lt-LT"/>
        </w:rPr>
        <w:t>papunktyje nustatytą terminą apmokėti Paslaug</w:t>
      </w:r>
      <w:r w:rsidR="00307D35" w:rsidRPr="005A396C">
        <w:rPr>
          <w:rFonts w:ascii="Times New Roman" w:hAnsi="Times New Roman"/>
          <w:color w:val="000000" w:themeColor="text1"/>
          <w:sz w:val="24"/>
          <w:szCs w:val="24"/>
          <w:lang w:val="lt-LT"/>
        </w:rPr>
        <w:t>os</w:t>
      </w:r>
      <w:r w:rsidRPr="005A396C">
        <w:rPr>
          <w:rFonts w:ascii="Times New Roman" w:hAnsi="Times New Roman"/>
          <w:color w:val="000000" w:themeColor="text1"/>
          <w:sz w:val="24"/>
          <w:szCs w:val="24"/>
          <w:lang w:val="lt-LT"/>
        </w:rPr>
        <w:t xml:space="preserve"> teikėjui už laiku ir kokybiškai suteiktas paslaugas, atitinkančias Sutarties 1 priede keliamus reikalavimus bei suteiktas laikantis nusistovėjusios praktikos ir atitinkamos profesijos standartų, numatytų tokios rūšies paslaugų teikimui, pervedant pinigus į Paslaug</w:t>
      </w:r>
      <w:r w:rsidR="00307D35" w:rsidRPr="005A396C">
        <w:rPr>
          <w:rFonts w:ascii="Times New Roman" w:hAnsi="Times New Roman"/>
          <w:color w:val="000000" w:themeColor="text1"/>
          <w:sz w:val="24"/>
          <w:szCs w:val="24"/>
          <w:lang w:val="lt-LT"/>
        </w:rPr>
        <w:t>os</w:t>
      </w:r>
      <w:r w:rsidRPr="005A396C">
        <w:rPr>
          <w:rFonts w:ascii="Times New Roman" w:hAnsi="Times New Roman"/>
          <w:color w:val="000000" w:themeColor="text1"/>
          <w:sz w:val="24"/>
          <w:szCs w:val="24"/>
          <w:lang w:val="lt-LT"/>
        </w:rPr>
        <w:t xml:space="preserve"> teikėjo Šalių rekvizituose (Sutarties 1</w:t>
      </w:r>
      <w:r w:rsidR="00494501">
        <w:rPr>
          <w:rFonts w:ascii="Times New Roman" w:hAnsi="Times New Roman"/>
          <w:color w:val="000000" w:themeColor="text1"/>
          <w:sz w:val="24"/>
          <w:szCs w:val="24"/>
          <w:lang w:val="lt-LT"/>
        </w:rPr>
        <w:t>1</w:t>
      </w:r>
      <w:r w:rsidRPr="005A396C">
        <w:rPr>
          <w:rFonts w:ascii="Times New Roman" w:hAnsi="Times New Roman"/>
          <w:color w:val="000000" w:themeColor="text1"/>
          <w:sz w:val="24"/>
          <w:szCs w:val="24"/>
          <w:lang w:val="lt-LT"/>
        </w:rPr>
        <w:t xml:space="preserve"> sk</w:t>
      </w:r>
      <w:r w:rsidR="00CD781A" w:rsidRPr="005A396C">
        <w:rPr>
          <w:rFonts w:ascii="Times New Roman" w:hAnsi="Times New Roman"/>
          <w:color w:val="000000" w:themeColor="text1"/>
          <w:sz w:val="24"/>
          <w:szCs w:val="24"/>
          <w:lang w:val="lt-LT"/>
        </w:rPr>
        <w:t>irsnis</w:t>
      </w:r>
      <w:r w:rsidRPr="005A396C">
        <w:rPr>
          <w:rFonts w:ascii="Times New Roman" w:hAnsi="Times New Roman"/>
          <w:color w:val="000000" w:themeColor="text1"/>
          <w:sz w:val="24"/>
          <w:szCs w:val="24"/>
          <w:lang w:val="lt-LT"/>
        </w:rPr>
        <w:t>) nurodytą atsiskaitomąją sąskaitą;</w:t>
      </w:r>
    </w:p>
    <w:p w14:paraId="4CA4EAFC" w14:textId="77777777" w:rsidR="00EC1BA4" w:rsidRPr="005A396C" w:rsidRDefault="00EC1BA4" w:rsidP="00EC1BA4">
      <w:pPr>
        <w:jc w:val="both"/>
        <w:rPr>
          <w:color w:val="000000" w:themeColor="text1"/>
          <w:szCs w:val="24"/>
        </w:rPr>
      </w:pPr>
      <w:r w:rsidRPr="005A396C">
        <w:rPr>
          <w:color w:val="000000" w:themeColor="text1"/>
          <w:szCs w:val="24"/>
        </w:rPr>
        <w:t>3.3.4. gavęs iš Paslaug</w:t>
      </w:r>
      <w:r w:rsidR="00307D35" w:rsidRPr="005A396C">
        <w:rPr>
          <w:color w:val="000000" w:themeColor="text1"/>
          <w:szCs w:val="24"/>
        </w:rPr>
        <w:t>os</w:t>
      </w:r>
      <w:r w:rsidRPr="005A396C">
        <w:rPr>
          <w:color w:val="000000" w:themeColor="text1"/>
          <w:szCs w:val="24"/>
        </w:rPr>
        <w:t xml:space="preserve"> teikėjo Paslaug</w:t>
      </w:r>
      <w:r w:rsidR="00307D35" w:rsidRPr="005A396C">
        <w:rPr>
          <w:color w:val="000000" w:themeColor="text1"/>
          <w:szCs w:val="24"/>
        </w:rPr>
        <w:t>os</w:t>
      </w:r>
      <w:r w:rsidRPr="005A396C">
        <w:rPr>
          <w:color w:val="000000" w:themeColor="text1"/>
          <w:szCs w:val="24"/>
        </w:rPr>
        <w:t xml:space="preserve"> tarpinę ar Paslaug</w:t>
      </w:r>
      <w:r w:rsidR="00307D35" w:rsidRPr="005A396C">
        <w:rPr>
          <w:color w:val="000000" w:themeColor="text1"/>
          <w:szCs w:val="24"/>
        </w:rPr>
        <w:t>os</w:t>
      </w:r>
      <w:r w:rsidRPr="005A396C">
        <w:rPr>
          <w:color w:val="000000" w:themeColor="text1"/>
          <w:szCs w:val="24"/>
        </w:rPr>
        <w:t xml:space="preserve"> galutinę įvykdymo</w:t>
      </w:r>
      <w:r w:rsidRPr="005A396C">
        <w:rPr>
          <w:color w:val="000000" w:themeColor="text1"/>
          <w:szCs w:val="24"/>
          <w:vertAlign w:val="superscript"/>
        </w:rPr>
        <w:t xml:space="preserve"> </w:t>
      </w:r>
      <w:r w:rsidRPr="005A396C">
        <w:rPr>
          <w:color w:val="000000" w:themeColor="text1"/>
          <w:szCs w:val="24"/>
        </w:rPr>
        <w:t>ataskaitas ne vėliau kaip per 3 (tris) darbo dienas jas pasirašyti arba atmesti Paslaug</w:t>
      </w:r>
      <w:r w:rsidR="00307D35" w:rsidRPr="005A396C">
        <w:rPr>
          <w:color w:val="000000" w:themeColor="text1"/>
          <w:szCs w:val="24"/>
        </w:rPr>
        <w:t>os</w:t>
      </w:r>
      <w:r w:rsidRPr="005A396C">
        <w:rPr>
          <w:color w:val="000000" w:themeColor="text1"/>
          <w:szCs w:val="24"/>
        </w:rPr>
        <w:t xml:space="preserve"> teikėjo prašymą pasirašyti Paslaug</w:t>
      </w:r>
      <w:r w:rsidR="00307D35" w:rsidRPr="005A396C">
        <w:rPr>
          <w:color w:val="000000" w:themeColor="text1"/>
          <w:szCs w:val="24"/>
        </w:rPr>
        <w:t>os</w:t>
      </w:r>
      <w:r w:rsidRPr="005A396C">
        <w:rPr>
          <w:color w:val="000000" w:themeColor="text1"/>
          <w:szCs w:val="24"/>
        </w:rPr>
        <w:t xml:space="preserve"> tarpinę ar Paslaug</w:t>
      </w:r>
      <w:r w:rsidR="00307D35" w:rsidRPr="005A396C">
        <w:rPr>
          <w:color w:val="000000" w:themeColor="text1"/>
          <w:szCs w:val="24"/>
        </w:rPr>
        <w:t>os</w:t>
      </w:r>
      <w:r w:rsidRPr="005A396C">
        <w:rPr>
          <w:color w:val="000000" w:themeColor="text1"/>
          <w:szCs w:val="24"/>
        </w:rPr>
        <w:t xml:space="preserve"> galutinę įvykdymo</w:t>
      </w:r>
      <w:r w:rsidRPr="005A396C">
        <w:rPr>
          <w:color w:val="000000" w:themeColor="text1"/>
          <w:szCs w:val="24"/>
          <w:vertAlign w:val="superscript"/>
        </w:rPr>
        <w:t xml:space="preserve"> </w:t>
      </w:r>
      <w:r w:rsidRPr="005A396C">
        <w:rPr>
          <w:color w:val="000000" w:themeColor="text1"/>
          <w:szCs w:val="24"/>
        </w:rPr>
        <w:t>ataskaitą, nurodydamas priimto sprendimo motyvus bei priemones, kurių Paslaug</w:t>
      </w:r>
      <w:r w:rsidR="001F4870" w:rsidRPr="005A396C">
        <w:rPr>
          <w:color w:val="000000" w:themeColor="text1"/>
          <w:szCs w:val="24"/>
        </w:rPr>
        <w:t>os</w:t>
      </w:r>
      <w:r w:rsidRPr="005A396C">
        <w:rPr>
          <w:color w:val="000000" w:themeColor="text1"/>
          <w:szCs w:val="24"/>
        </w:rPr>
        <w:t xml:space="preserve"> teikėjas privalo imtis, kad Paslaug</w:t>
      </w:r>
      <w:r w:rsidR="001F4870" w:rsidRPr="005A396C">
        <w:rPr>
          <w:color w:val="000000" w:themeColor="text1"/>
          <w:szCs w:val="24"/>
        </w:rPr>
        <w:t>os</w:t>
      </w:r>
      <w:r w:rsidRPr="005A396C">
        <w:rPr>
          <w:color w:val="000000" w:themeColor="text1"/>
          <w:szCs w:val="24"/>
        </w:rPr>
        <w:t xml:space="preserve"> tarpinė ar Paslaug</w:t>
      </w:r>
      <w:r w:rsidR="001F4870" w:rsidRPr="005A396C">
        <w:rPr>
          <w:color w:val="000000" w:themeColor="text1"/>
          <w:szCs w:val="24"/>
        </w:rPr>
        <w:t>os</w:t>
      </w:r>
      <w:r w:rsidRPr="005A396C">
        <w:rPr>
          <w:color w:val="000000" w:themeColor="text1"/>
          <w:szCs w:val="24"/>
        </w:rPr>
        <w:t xml:space="preserve"> galutinė įvykdymo</w:t>
      </w:r>
      <w:r w:rsidRPr="005A396C">
        <w:rPr>
          <w:color w:val="000000" w:themeColor="text1"/>
          <w:szCs w:val="24"/>
          <w:vertAlign w:val="superscript"/>
        </w:rPr>
        <w:t xml:space="preserve"> </w:t>
      </w:r>
      <w:r w:rsidRPr="005A396C">
        <w:rPr>
          <w:color w:val="000000" w:themeColor="text1"/>
          <w:szCs w:val="24"/>
        </w:rPr>
        <w:t>ataskaita būtų pasirašyta. Paslaug</w:t>
      </w:r>
      <w:r w:rsidR="001F4870" w:rsidRPr="005A396C">
        <w:rPr>
          <w:color w:val="000000" w:themeColor="text1"/>
          <w:szCs w:val="24"/>
        </w:rPr>
        <w:t>os</w:t>
      </w:r>
      <w:r w:rsidRPr="005A396C">
        <w:rPr>
          <w:color w:val="000000" w:themeColor="text1"/>
          <w:szCs w:val="24"/>
        </w:rPr>
        <w:t xml:space="preserve"> tarpinė ir Paslaug</w:t>
      </w:r>
      <w:r w:rsidR="001F4870" w:rsidRPr="005A396C">
        <w:rPr>
          <w:color w:val="000000" w:themeColor="text1"/>
          <w:szCs w:val="24"/>
        </w:rPr>
        <w:t>os</w:t>
      </w:r>
      <w:r w:rsidRPr="005A396C">
        <w:rPr>
          <w:color w:val="000000" w:themeColor="text1"/>
          <w:szCs w:val="24"/>
        </w:rPr>
        <w:t xml:space="preserve"> galutinė įvykdymo</w:t>
      </w:r>
      <w:r w:rsidRPr="005A396C">
        <w:rPr>
          <w:color w:val="000000" w:themeColor="text1"/>
          <w:szCs w:val="24"/>
          <w:vertAlign w:val="superscript"/>
        </w:rPr>
        <w:t xml:space="preserve"> </w:t>
      </w:r>
      <w:r w:rsidRPr="005A396C">
        <w:rPr>
          <w:color w:val="000000" w:themeColor="text1"/>
          <w:szCs w:val="24"/>
        </w:rPr>
        <w:t>ataskaitos pasirašomos 2 (dviem) vienodą teisinę galią turinčiais egzemplioriais;</w:t>
      </w:r>
    </w:p>
    <w:p w14:paraId="6DD79B30" w14:textId="77777777" w:rsidR="00EC1BA4" w:rsidRPr="005A396C" w:rsidRDefault="00EC1BA4" w:rsidP="00EC1BA4">
      <w:pPr>
        <w:tabs>
          <w:tab w:val="left" w:pos="567"/>
        </w:tabs>
        <w:jc w:val="both"/>
        <w:rPr>
          <w:color w:val="000000" w:themeColor="text1"/>
          <w:szCs w:val="24"/>
        </w:rPr>
      </w:pPr>
      <w:r w:rsidRPr="005A396C">
        <w:rPr>
          <w:color w:val="000000" w:themeColor="text1"/>
          <w:szCs w:val="24"/>
        </w:rPr>
        <w:t>3.3.5. Paslaug</w:t>
      </w:r>
      <w:r w:rsidR="001F4870" w:rsidRPr="005A396C">
        <w:rPr>
          <w:color w:val="000000" w:themeColor="text1"/>
          <w:szCs w:val="24"/>
        </w:rPr>
        <w:t>os</w:t>
      </w:r>
      <w:r w:rsidRPr="005A396C">
        <w:rPr>
          <w:color w:val="000000" w:themeColor="text1"/>
          <w:szCs w:val="24"/>
        </w:rPr>
        <w:t xml:space="preserve"> teikėjui pareikalavus</w:t>
      </w:r>
      <w:r w:rsidR="005D59B5" w:rsidRPr="005A396C">
        <w:rPr>
          <w:color w:val="000000" w:themeColor="text1"/>
          <w:szCs w:val="24"/>
        </w:rPr>
        <w:t>,</w:t>
      </w:r>
      <w:r w:rsidRPr="005A396C">
        <w:rPr>
          <w:color w:val="000000" w:themeColor="text1"/>
          <w:szCs w:val="24"/>
        </w:rPr>
        <w:t xml:space="preserve"> sumokėti 0,02 procento dydžio delspinigius nuo neapmokėtos paslaug</w:t>
      </w:r>
      <w:r w:rsidR="001F4870" w:rsidRPr="005A396C">
        <w:rPr>
          <w:color w:val="000000" w:themeColor="text1"/>
          <w:szCs w:val="24"/>
        </w:rPr>
        <w:t>os</w:t>
      </w:r>
      <w:r w:rsidRPr="005A396C">
        <w:rPr>
          <w:color w:val="000000" w:themeColor="text1"/>
          <w:szCs w:val="24"/>
        </w:rPr>
        <w:t xml:space="preserve"> teikimo kainos be PVM už kiekvieną uždelstą kalendorinę dieną, jei už suteiktas paslaugas nesumokama Sutarties 2.</w:t>
      </w:r>
      <w:r w:rsidR="001135A5">
        <w:rPr>
          <w:color w:val="000000" w:themeColor="text1"/>
          <w:szCs w:val="24"/>
        </w:rPr>
        <w:t>7</w:t>
      </w:r>
      <w:r w:rsidR="001135A5" w:rsidRPr="005A396C">
        <w:rPr>
          <w:color w:val="000000" w:themeColor="text1"/>
          <w:szCs w:val="24"/>
        </w:rPr>
        <w:t xml:space="preserve"> </w:t>
      </w:r>
      <w:r w:rsidRPr="005A396C">
        <w:rPr>
          <w:color w:val="000000" w:themeColor="text1"/>
          <w:szCs w:val="24"/>
        </w:rPr>
        <w:t>papunk</w:t>
      </w:r>
      <w:r w:rsidR="001F4870" w:rsidRPr="005A396C">
        <w:rPr>
          <w:color w:val="000000" w:themeColor="text1"/>
          <w:szCs w:val="24"/>
        </w:rPr>
        <w:t>tyje</w:t>
      </w:r>
      <w:r w:rsidRPr="005A396C">
        <w:rPr>
          <w:color w:val="000000" w:themeColor="text1"/>
          <w:szCs w:val="24"/>
        </w:rPr>
        <w:t xml:space="preserve"> numatyta tvarka. Delspinigių sumokėjimas neatleidžia Šalių nuo pareigos vykdyti šioje Sutartyje prisiimtus įsipareigojimus;</w:t>
      </w:r>
    </w:p>
    <w:p w14:paraId="036971E2" w14:textId="77777777" w:rsidR="00EC1BA4" w:rsidRPr="005A396C" w:rsidRDefault="00EC1BA4" w:rsidP="00EC1BA4">
      <w:pPr>
        <w:pStyle w:val="Tekstoblokas"/>
        <w:tabs>
          <w:tab w:val="clear" w:pos="1080"/>
        </w:tabs>
        <w:spacing w:after="0"/>
        <w:ind w:left="0" w:right="0" w:firstLine="0"/>
        <w:rPr>
          <w:bCs/>
          <w:iCs/>
          <w:color w:val="000000" w:themeColor="text1"/>
          <w:szCs w:val="24"/>
        </w:rPr>
      </w:pPr>
      <w:r w:rsidRPr="005A396C">
        <w:rPr>
          <w:color w:val="000000" w:themeColor="text1"/>
          <w:szCs w:val="24"/>
        </w:rPr>
        <w:t xml:space="preserve">3.3.6. ne vėliau kaip per 3 (tris) darbo dienas nuo Sutarties įsigaliojimo ir/ar Sutarties </w:t>
      </w:r>
      <w:r w:rsidR="00D0626D" w:rsidRPr="005A396C">
        <w:rPr>
          <w:color w:val="000000" w:themeColor="text1"/>
          <w:szCs w:val="24"/>
        </w:rPr>
        <w:t>6</w:t>
      </w:r>
      <w:r w:rsidRPr="005A396C">
        <w:rPr>
          <w:color w:val="000000" w:themeColor="text1"/>
          <w:szCs w:val="24"/>
        </w:rPr>
        <w:t>.1</w:t>
      </w:r>
      <w:r w:rsidR="001E1756">
        <w:rPr>
          <w:color w:val="000000" w:themeColor="text1"/>
          <w:szCs w:val="24"/>
        </w:rPr>
        <w:t>.2.</w:t>
      </w:r>
      <w:r w:rsidRPr="005A396C">
        <w:rPr>
          <w:color w:val="000000" w:themeColor="text1"/>
          <w:szCs w:val="24"/>
        </w:rPr>
        <w:t xml:space="preserve"> papunktyje nurodytos informacijos gavimo raštu, informuoti </w:t>
      </w:r>
      <w:proofErr w:type="spellStart"/>
      <w:r w:rsidRPr="005A396C">
        <w:rPr>
          <w:color w:val="000000" w:themeColor="text1"/>
          <w:szCs w:val="24"/>
        </w:rPr>
        <w:t>subteikėjus</w:t>
      </w:r>
      <w:proofErr w:type="spellEnd"/>
      <w:r w:rsidRPr="005A396C">
        <w:rPr>
          <w:color w:val="000000" w:themeColor="text1"/>
          <w:szCs w:val="24"/>
        </w:rPr>
        <w:t xml:space="preserve"> apie tiesioginio atsiskaitymo galimybę, prašant </w:t>
      </w:r>
      <w:proofErr w:type="spellStart"/>
      <w:r w:rsidRPr="005A396C">
        <w:rPr>
          <w:color w:val="000000" w:themeColor="text1"/>
          <w:szCs w:val="24"/>
        </w:rPr>
        <w:t>subteikėjų</w:t>
      </w:r>
      <w:proofErr w:type="spellEnd"/>
      <w:r w:rsidRPr="005A396C">
        <w:rPr>
          <w:color w:val="000000" w:themeColor="text1"/>
          <w:szCs w:val="24"/>
        </w:rPr>
        <w:t xml:space="preserve">, norinčių pasinaudoti tokia galimybe, raštu pateikti prašymą </w:t>
      </w:r>
      <w:r w:rsidR="00E74255" w:rsidRPr="005A396C">
        <w:rPr>
          <w:color w:val="000000" w:themeColor="text1"/>
          <w:szCs w:val="24"/>
        </w:rPr>
        <w:t>P</w:t>
      </w:r>
      <w:r w:rsidRPr="005A396C">
        <w:rPr>
          <w:color w:val="000000" w:themeColor="text1"/>
          <w:szCs w:val="24"/>
        </w:rPr>
        <w:t>irkėjui per 3 (tris) darbo dienas.</w:t>
      </w:r>
    </w:p>
    <w:p w14:paraId="7F429EE0" w14:textId="77777777" w:rsidR="00EC1BA4" w:rsidRPr="005A396C" w:rsidRDefault="00EC1BA4" w:rsidP="00EC1BA4">
      <w:pPr>
        <w:pStyle w:val="Tekstoblokas"/>
        <w:spacing w:after="0"/>
        <w:ind w:left="0" w:right="0" w:firstLine="0"/>
        <w:rPr>
          <w:b/>
          <w:color w:val="000000" w:themeColor="text1"/>
          <w:szCs w:val="24"/>
        </w:rPr>
      </w:pPr>
      <w:r w:rsidRPr="005A396C">
        <w:rPr>
          <w:b/>
          <w:color w:val="000000" w:themeColor="text1"/>
          <w:szCs w:val="24"/>
        </w:rPr>
        <w:t>3.4.</w:t>
      </w:r>
      <w:r w:rsidRPr="005A396C">
        <w:rPr>
          <w:color w:val="000000" w:themeColor="text1"/>
          <w:szCs w:val="24"/>
        </w:rPr>
        <w:t xml:space="preserve"> </w:t>
      </w:r>
      <w:r w:rsidR="00E74255" w:rsidRPr="005A396C">
        <w:rPr>
          <w:b/>
          <w:bCs/>
          <w:color w:val="000000" w:themeColor="text1"/>
          <w:szCs w:val="24"/>
        </w:rPr>
        <w:t>P</w:t>
      </w:r>
      <w:r w:rsidRPr="005A396C">
        <w:rPr>
          <w:b/>
          <w:color w:val="000000" w:themeColor="text1"/>
          <w:szCs w:val="24"/>
        </w:rPr>
        <w:t>irkėjas Sutarties galiojimo laikotarpiu turi teisę:</w:t>
      </w:r>
    </w:p>
    <w:p w14:paraId="39D5E4EC" w14:textId="77777777" w:rsidR="00EC1BA4" w:rsidRPr="005A396C" w:rsidRDefault="00EC1BA4" w:rsidP="00EC1BA4">
      <w:pPr>
        <w:tabs>
          <w:tab w:val="left" w:pos="0"/>
        </w:tabs>
        <w:ind w:right="49"/>
        <w:jc w:val="both"/>
        <w:rPr>
          <w:rFonts w:eastAsia="Calibri"/>
          <w:color w:val="000000" w:themeColor="text1"/>
          <w:szCs w:val="24"/>
        </w:rPr>
      </w:pPr>
      <w:r w:rsidRPr="005A396C">
        <w:rPr>
          <w:color w:val="000000" w:themeColor="text1"/>
          <w:szCs w:val="24"/>
        </w:rPr>
        <w:t xml:space="preserve">3.4.1. </w:t>
      </w:r>
      <w:r w:rsidRPr="005A396C">
        <w:rPr>
          <w:rFonts w:eastAsia="Calibri"/>
          <w:color w:val="000000" w:themeColor="text1"/>
          <w:szCs w:val="24"/>
        </w:rPr>
        <w:t>dalyvauti Paslaug</w:t>
      </w:r>
      <w:r w:rsidR="00E74255" w:rsidRPr="005A396C">
        <w:rPr>
          <w:rFonts w:eastAsia="Calibri"/>
          <w:color w:val="000000" w:themeColor="text1"/>
          <w:szCs w:val="24"/>
        </w:rPr>
        <w:t>os</w:t>
      </w:r>
      <w:r w:rsidRPr="005A396C">
        <w:rPr>
          <w:rFonts w:eastAsia="Calibri"/>
          <w:color w:val="000000" w:themeColor="text1"/>
          <w:szCs w:val="24"/>
        </w:rPr>
        <w:t xml:space="preserve"> teikėjui ir/ar </w:t>
      </w:r>
      <w:proofErr w:type="spellStart"/>
      <w:r w:rsidRPr="005A396C">
        <w:rPr>
          <w:rFonts w:eastAsia="Calibri"/>
          <w:color w:val="000000" w:themeColor="text1"/>
          <w:szCs w:val="24"/>
        </w:rPr>
        <w:t>subteikėjui</w:t>
      </w:r>
      <w:proofErr w:type="spellEnd"/>
      <w:r w:rsidRPr="005A396C">
        <w:rPr>
          <w:rFonts w:eastAsia="Calibri"/>
          <w:color w:val="000000" w:themeColor="text1"/>
          <w:szCs w:val="24"/>
        </w:rPr>
        <w:t xml:space="preserve"> teikiant paslaugas stebėjimo ir (ar) priežiūros tikslu;</w:t>
      </w:r>
    </w:p>
    <w:p w14:paraId="5DBBFACA" w14:textId="77777777" w:rsidR="00EC1BA4" w:rsidRPr="005A396C" w:rsidRDefault="00EC1BA4" w:rsidP="00EC1BA4">
      <w:pPr>
        <w:pStyle w:val="BodyText11"/>
        <w:ind w:firstLine="0"/>
        <w:rPr>
          <w:rFonts w:ascii="Times New Roman" w:hAnsi="Times New Roman"/>
          <w:color w:val="000000" w:themeColor="text1"/>
          <w:sz w:val="24"/>
          <w:szCs w:val="24"/>
          <w:lang w:val="lt-LT" w:eastAsia="en-US"/>
        </w:rPr>
      </w:pPr>
      <w:r w:rsidRPr="005A396C">
        <w:rPr>
          <w:rFonts w:ascii="Times New Roman" w:hAnsi="Times New Roman"/>
          <w:color w:val="000000" w:themeColor="text1"/>
          <w:sz w:val="24"/>
          <w:szCs w:val="24"/>
          <w:lang w:val="lt-LT" w:eastAsia="en-US"/>
        </w:rPr>
        <w:t xml:space="preserve">3.4.2. tiesiogiai atsiskaityti su </w:t>
      </w:r>
      <w:proofErr w:type="spellStart"/>
      <w:r w:rsidRPr="005A396C">
        <w:rPr>
          <w:rFonts w:ascii="Times New Roman" w:hAnsi="Times New Roman"/>
          <w:color w:val="000000" w:themeColor="text1"/>
          <w:sz w:val="24"/>
          <w:szCs w:val="24"/>
          <w:lang w:val="lt-LT" w:eastAsia="en-US"/>
        </w:rPr>
        <w:t>subteikėjais</w:t>
      </w:r>
      <w:proofErr w:type="spellEnd"/>
      <w:r w:rsidRPr="005A396C">
        <w:rPr>
          <w:rFonts w:ascii="Times New Roman" w:hAnsi="Times New Roman"/>
          <w:color w:val="000000" w:themeColor="text1"/>
          <w:sz w:val="24"/>
          <w:szCs w:val="24"/>
          <w:lang w:val="lt-LT" w:eastAsia="en-US"/>
        </w:rPr>
        <w:t xml:space="preserve">. Tokio atsiskaitymo tvarka nustatoma trišalėje sutartyje, kurią sudaro </w:t>
      </w:r>
      <w:r w:rsidR="00E74255" w:rsidRPr="005A396C">
        <w:rPr>
          <w:rFonts w:ascii="Times New Roman" w:hAnsi="Times New Roman"/>
          <w:color w:val="000000" w:themeColor="text1"/>
          <w:sz w:val="24"/>
          <w:szCs w:val="24"/>
          <w:lang w:val="lt-LT" w:eastAsia="en-US"/>
        </w:rPr>
        <w:t>P</w:t>
      </w:r>
      <w:r w:rsidRPr="005A396C">
        <w:rPr>
          <w:rFonts w:ascii="Times New Roman" w:hAnsi="Times New Roman"/>
          <w:color w:val="000000" w:themeColor="text1"/>
          <w:sz w:val="24"/>
          <w:szCs w:val="24"/>
          <w:lang w:val="lt-LT" w:eastAsia="en-US"/>
        </w:rPr>
        <w:t>irkėjas, Paslaug</w:t>
      </w:r>
      <w:r w:rsidR="00E74255" w:rsidRPr="005A396C">
        <w:rPr>
          <w:rFonts w:ascii="Times New Roman" w:hAnsi="Times New Roman"/>
          <w:color w:val="000000" w:themeColor="text1"/>
          <w:sz w:val="24"/>
          <w:szCs w:val="24"/>
          <w:lang w:val="lt-LT" w:eastAsia="en-US"/>
        </w:rPr>
        <w:t>os</w:t>
      </w:r>
      <w:r w:rsidRPr="005A396C">
        <w:rPr>
          <w:rFonts w:ascii="Times New Roman" w:hAnsi="Times New Roman"/>
          <w:color w:val="000000" w:themeColor="text1"/>
          <w:sz w:val="24"/>
          <w:szCs w:val="24"/>
          <w:lang w:val="lt-LT" w:eastAsia="en-US"/>
        </w:rPr>
        <w:t xml:space="preserve"> teikėjas ir jo </w:t>
      </w:r>
      <w:proofErr w:type="spellStart"/>
      <w:r w:rsidRPr="005A396C">
        <w:rPr>
          <w:rFonts w:ascii="Times New Roman" w:hAnsi="Times New Roman"/>
          <w:color w:val="000000" w:themeColor="text1"/>
          <w:sz w:val="24"/>
          <w:szCs w:val="24"/>
          <w:lang w:val="lt-LT" w:eastAsia="en-US"/>
        </w:rPr>
        <w:t>subteikėjas</w:t>
      </w:r>
      <w:proofErr w:type="spellEnd"/>
      <w:r w:rsidRPr="005A396C">
        <w:rPr>
          <w:rFonts w:ascii="Times New Roman" w:hAnsi="Times New Roman"/>
          <w:color w:val="000000" w:themeColor="text1"/>
          <w:sz w:val="24"/>
          <w:szCs w:val="24"/>
          <w:lang w:val="lt-LT" w:eastAsia="en-US"/>
        </w:rPr>
        <w:t xml:space="preserve"> (-ai);</w:t>
      </w:r>
    </w:p>
    <w:p w14:paraId="0F90F50C" w14:textId="77777777" w:rsidR="00EC1BA4" w:rsidRPr="005A396C" w:rsidRDefault="00EC1BA4" w:rsidP="00EC1BA4">
      <w:pPr>
        <w:pStyle w:val="BodyText11"/>
        <w:ind w:firstLine="0"/>
        <w:rPr>
          <w:rFonts w:ascii="Times New Roman" w:hAnsi="Times New Roman"/>
          <w:color w:val="000000" w:themeColor="text1"/>
          <w:sz w:val="24"/>
          <w:szCs w:val="24"/>
          <w:lang w:val="lt-LT" w:eastAsia="en-US"/>
        </w:rPr>
      </w:pPr>
      <w:r w:rsidRPr="005A396C">
        <w:rPr>
          <w:rFonts w:ascii="Times New Roman" w:hAnsi="Times New Roman"/>
          <w:color w:val="000000" w:themeColor="text1"/>
          <w:sz w:val="24"/>
          <w:szCs w:val="24"/>
          <w:lang w:val="lt-LT" w:eastAsia="en-US"/>
        </w:rPr>
        <w:t xml:space="preserve">3.4.3. </w:t>
      </w:r>
      <w:bookmarkStart w:id="3" w:name="_Hlk69634255"/>
      <w:r w:rsidR="00E74255" w:rsidRPr="005A396C">
        <w:rPr>
          <w:rFonts w:ascii="Times New Roman" w:hAnsi="Times New Roman"/>
          <w:color w:val="000000" w:themeColor="text1"/>
          <w:sz w:val="24"/>
          <w:szCs w:val="24"/>
          <w:lang w:val="lt-LT" w:eastAsia="en-US"/>
        </w:rPr>
        <w:t>P</w:t>
      </w:r>
      <w:r w:rsidRPr="005A396C">
        <w:rPr>
          <w:rFonts w:ascii="Times New Roman" w:hAnsi="Times New Roman"/>
          <w:color w:val="000000" w:themeColor="text1"/>
          <w:sz w:val="24"/>
          <w:szCs w:val="24"/>
          <w:lang w:val="lt-LT" w:eastAsia="en-US"/>
        </w:rPr>
        <w:t>irkėjas turi visas šios Sutarties bei Lietuvos Respublikoje galiojančių teisės aktų numatytas teises.</w:t>
      </w:r>
    </w:p>
    <w:bookmarkEnd w:id="3"/>
    <w:p w14:paraId="471582C8" w14:textId="77777777" w:rsidR="00EC1BA4" w:rsidRPr="005A396C" w:rsidRDefault="00EC1BA4" w:rsidP="00EC1BA4">
      <w:pPr>
        <w:jc w:val="both"/>
        <w:rPr>
          <w:color w:val="000000" w:themeColor="text1"/>
          <w:szCs w:val="24"/>
        </w:rPr>
      </w:pPr>
      <w:r w:rsidRPr="005A396C">
        <w:rPr>
          <w:b/>
          <w:bCs/>
          <w:color w:val="000000" w:themeColor="text1"/>
          <w:szCs w:val="24"/>
        </w:rPr>
        <w:t>3.5. Paslaug</w:t>
      </w:r>
      <w:r w:rsidR="0087499E">
        <w:rPr>
          <w:b/>
          <w:bCs/>
          <w:color w:val="000000" w:themeColor="text1"/>
          <w:szCs w:val="24"/>
        </w:rPr>
        <w:t>os</w:t>
      </w:r>
      <w:r w:rsidRPr="005A396C">
        <w:rPr>
          <w:b/>
          <w:bCs/>
          <w:color w:val="000000" w:themeColor="text1"/>
          <w:szCs w:val="24"/>
        </w:rPr>
        <w:t xml:space="preserve"> teikėjas ir </w:t>
      </w:r>
      <w:r w:rsidR="00E74255" w:rsidRPr="005A396C">
        <w:rPr>
          <w:b/>
          <w:bCs/>
          <w:color w:val="000000" w:themeColor="text1"/>
          <w:szCs w:val="24"/>
        </w:rPr>
        <w:t>P</w:t>
      </w:r>
      <w:r w:rsidRPr="005A396C">
        <w:rPr>
          <w:b/>
          <w:bCs/>
          <w:color w:val="000000" w:themeColor="text1"/>
          <w:szCs w:val="24"/>
        </w:rPr>
        <w:t>irkėjas sutinka, kad</w:t>
      </w:r>
      <w:r w:rsidRPr="005A396C">
        <w:rPr>
          <w:color w:val="000000" w:themeColor="text1"/>
          <w:szCs w:val="24"/>
        </w:rPr>
        <w:t>:</w:t>
      </w:r>
    </w:p>
    <w:p w14:paraId="1F47200E" w14:textId="77777777" w:rsidR="00EC1BA4" w:rsidRPr="005A396C" w:rsidRDefault="00EC1BA4" w:rsidP="00EC1BA4">
      <w:pPr>
        <w:jc w:val="both"/>
        <w:rPr>
          <w:rFonts w:eastAsia="Calibri"/>
          <w:color w:val="000000" w:themeColor="text1"/>
          <w:szCs w:val="24"/>
        </w:rPr>
      </w:pPr>
      <w:r w:rsidRPr="005A396C">
        <w:rPr>
          <w:color w:val="000000" w:themeColor="text1"/>
          <w:szCs w:val="24"/>
        </w:rPr>
        <w:t>3.5.1. visos Paslaug</w:t>
      </w:r>
      <w:r w:rsidR="00E74255" w:rsidRPr="005A396C">
        <w:rPr>
          <w:color w:val="000000" w:themeColor="text1"/>
          <w:szCs w:val="24"/>
        </w:rPr>
        <w:t>os</w:t>
      </w:r>
      <w:r w:rsidRPr="005A396C">
        <w:rPr>
          <w:color w:val="000000" w:themeColor="text1"/>
          <w:szCs w:val="24"/>
        </w:rPr>
        <w:t xml:space="preserve"> teikėjo turtinės teisės į paslaug</w:t>
      </w:r>
      <w:r w:rsidR="00E74255" w:rsidRPr="005A396C">
        <w:rPr>
          <w:color w:val="000000" w:themeColor="text1"/>
          <w:szCs w:val="24"/>
        </w:rPr>
        <w:t>os</w:t>
      </w:r>
      <w:r w:rsidRPr="005A396C">
        <w:rPr>
          <w:color w:val="000000" w:themeColor="text1"/>
          <w:szCs w:val="24"/>
        </w:rPr>
        <w:t xml:space="preserve"> teikimo metu sukurtus kūrinius nuo Paslaug</w:t>
      </w:r>
      <w:r w:rsidR="00E74255" w:rsidRPr="005A396C">
        <w:rPr>
          <w:color w:val="000000" w:themeColor="text1"/>
          <w:szCs w:val="24"/>
        </w:rPr>
        <w:t>os</w:t>
      </w:r>
      <w:r w:rsidRPr="005A396C">
        <w:rPr>
          <w:color w:val="000000" w:themeColor="text1"/>
          <w:szCs w:val="24"/>
        </w:rPr>
        <w:t xml:space="preserve"> teikimo ataskaitos pasirašymo momento perleidžiamos </w:t>
      </w:r>
      <w:r w:rsidR="00D37ED4" w:rsidRPr="005A396C">
        <w:rPr>
          <w:color w:val="000000" w:themeColor="text1"/>
          <w:szCs w:val="24"/>
        </w:rPr>
        <w:t>P</w:t>
      </w:r>
      <w:r w:rsidRPr="005A396C">
        <w:rPr>
          <w:color w:val="000000" w:themeColor="text1"/>
          <w:szCs w:val="24"/>
        </w:rPr>
        <w:t xml:space="preserve">irkėjui. Tačiau </w:t>
      </w:r>
      <w:r w:rsidR="00D37ED4" w:rsidRPr="005A396C">
        <w:rPr>
          <w:color w:val="000000" w:themeColor="text1"/>
          <w:szCs w:val="24"/>
        </w:rPr>
        <w:t>P</w:t>
      </w:r>
      <w:r w:rsidRPr="005A396C">
        <w:rPr>
          <w:color w:val="000000" w:themeColor="text1"/>
          <w:szCs w:val="24"/>
        </w:rPr>
        <w:t>irkėjas, būdamas Paslaug</w:t>
      </w:r>
      <w:r w:rsidR="00D37ED4" w:rsidRPr="005A396C">
        <w:rPr>
          <w:color w:val="000000" w:themeColor="text1"/>
          <w:szCs w:val="24"/>
        </w:rPr>
        <w:t>os</w:t>
      </w:r>
      <w:r w:rsidRPr="005A396C">
        <w:rPr>
          <w:color w:val="000000" w:themeColor="text1"/>
          <w:szCs w:val="24"/>
        </w:rPr>
        <w:t xml:space="preserve"> teikėjo turtinių teisių į kūrinius perėmėju, neturi teisės be Paslaug</w:t>
      </w:r>
      <w:r w:rsidR="00D37ED4" w:rsidRPr="005A396C">
        <w:rPr>
          <w:color w:val="000000" w:themeColor="text1"/>
          <w:szCs w:val="24"/>
        </w:rPr>
        <w:t>os</w:t>
      </w:r>
      <w:r w:rsidRPr="005A396C">
        <w:rPr>
          <w:color w:val="000000" w:themeColor="text1"/>
          <w:szCs w:val="24"/>
        </w:rPr>
        <w:t xml:space="preserve"> teikėjo išankstinio rašytinio sutikimo perleisti autoriaus turtines teises tretiesiems asmenims.</w:t>
      </w:r>
      <w:r w:rsidRPr="005A396C">
        <w:rPr>
          <w:rFonts w:eastAsia="Calibri"/>
          <w:color w:val="000000" w:themeColor="text1"/>
          <w:szCs w:val="24"/>
        </w:rPr>
        <w:t xml:space="preserve"> Paslaug</w:t>
      </w:r>
      <w:r w:rsidR="00D37ED4" w:rsidRPr="005A396C">
        <w:rPr>
          <w:rFonts w:eastAsia="Calibri"/>
          <w:color w:val="000000" w:themeColor="text1"/>
          <w:szCs w:val="24"/>
        </w:rPr>
        <w:t>os</w:t>
      </w:r>
      <w:r w:rsidRPr="005A396C">
        <w:rPr>
          <w:rFonts w:eastAsia="Calibri"/>
          <w:color w:val="000000" w:themeColor="text1"/>
          <w:szCs w:val="24"/>
        </w:rPr>
        <w:t xml:space="preserve"> teikimo metu sukurti kūriniai yra </w:t>
      </w:r>
      <w:r w:rsidR="00D37ED4" w:rsidRPr="005A396C">
        <w:rPr>
          <w:rFonts w:eastAsia="Calibri"/>
          <w:color w:val="000000" w:themeColor="text1"/>
          <w:szCs w:val="24"/>
        </w:rPr>
        <w:t>P</w:t>
      </w:r>
      <w:r w:rsidRPr="005A396C">
        <w:rPr>
          <w:rFonts w:eastAsia="Calibri"/>
          <w:color w:val="000000" w:themeColor="text1"/>
          <w:szCs w:val="24"/>
        </w:rPr>
        <w:t xml:space="preserve">irkėjo nuosavybė; </w:t>
      </w:r>
    </w:p>
    <w:p w14:paraId="06A5740F" w14:textId="77777777" w:rsidR="00EC1BA4" w:rsidRPr="005A396C" w:rsidRDefault="00EC1BA4" w:rsidP="00EC1BA4">
      <w:pPr>
        <w:jc w:val="both"/>
        <w:rPr>
          <w:color w:val="000000" w:themeColor="text1"/>
          <w:szCs w:val="24"/>
        </w:rPr>
      </w:pPr>
      <w:r w:rsidRPr="005A396C">
        <w:rPr>
          <w:color w:val="000000" w:themeColor="text1"/>
          <w:szCs w:val="24"/>
        </w:rPr>
        <w:t>3.5.2. autorinis atlyginimas už paslaug</w:t>
      </w:r>
      <w:r w:rsidR="00D37ED4" w:rsidRPr="005A396C">
        <w:rPr>
          <w:color w:val="000000" w:themeColor="text1"/>
          <w:szCs w:val="24"/>
        </w:rPr>
        <w:t>os</w:t>
      </w:r>
      <w:r w:rsidRPr="005A396C">
        <w:rPr>
          <w:color w:val="000000" w:themeColor="text1"/>
          <w:szCs w:val="24"/>
        </w:rPr>
        <w:t xml:space="preserve"> teikimo metu sukurtus kūrinius yra įskaičiuojamas į bendrą paslaug</w:t>
      </w:r>
      <w:r w:rsidR="00D37ED4" w:rsidRPr="005A396C">
        <w:rPr>
          <w:color w:val="000000" w:themeColor="text1"/>
          <w:szCs w:val="24"/>
        </w:rPr>
        <w:t>os</w:t>
      </w:r>
      <w:r w:rsidRPr="005A396C">
        <w:rPr>
          <w:color w:val="000000" w:themeColor="text1"/>
          <w:szCs w:val="24"/>
        </w:rPr>
        <w:t xml:space="preserve"> teikimo kainą;</w:t>
      </w:r>
    </w:p>
    <w:p w14:paraId="1462150E" w14:textId="77777777" w:rsidR="00EC1BA4" w:rsidRPr="005A396C" w:rsidRDefault="00EC1BA4" w:rsidP="00EC1BA4">
      <w:pPr>
        <w:jc w:val="both"/>
        <w:rPr>
          <w:color w:val="000000" w:themeColor="text1"/>
          <w:szCs w:val="24"/>
        </w:rPr>
      </w:pPr>
      <w:r w:rsidRPr="005A396C">
        <w:rPr>
          <w:color w:val="000000" w:themeColor="text1"/>
          <w:szCs w:val="24"/>
        </w:rPr>
        <w:t>3.5.3. Paslaug</w:t>
      </w:r>
      <w:r w:rsidR="00D37ED4" w:rsidRPr="005A396C">
        <w:rPr>
          <w:color w:val="000000" w:themeColor="text1"/>
          <w:szCs w:val="24"/>
        </w:rPr>
        <w:t>os</w:t>
      </w:r>
      <w:r w:rsidRPr="005A396C">
        <w:rPr>
          <w:color w:val="000000" w:themeColor="text1"/>
          <w:szCs w:val="24"/>
        </w:rPr>
        <w:t xml:space="preserve"> teikėjo asmeninės neturtinės teisės į kūrinius, sukurtus paslaug</w:t>
      </w:r>
      <w:r w:rsidR="00D37ED4" w:rsidRPr="005A396C">
        <w:rPr>
          <w:color w:val="000000" w:themeColor="text1"/>
          <w:szCs w:val="24"/>
        </w:rPr>
        <w:t>os</w:t>
      </w:r>
      <w:r w:rsidRPr="005A396C">
        <w:rPr>
          <w:color w:val="000000" w:themeColor="text1"/>
          <w:szCs w:val="24"/>
        </w:rPr>
        <w:t xml:space="preserve"> pagal šią Sutartį teikimo metu, </w:t>
      </w:r>
      <w:r w:rsidR="00D37ED4" w:rsidRPr="005A396C">
        <w:rPr>
          <w:color w:val="000000" w:themeColor="text1"/>
          <w:szCs w:val="24"/>
        </w:rPr>
        <w:t>P</w:t>
      </w:r>
      <w:r w:rsidRPr="005A396C">
        <w:rPr>
          <w:color w:val="000000" w:themeColor="text1"/>
          <w:szCs w:val="24"/>
        </w:rPr>
        <w:t>irkėjui neperleidžiamos;</w:t>
      </w:r>
    </w:p>
    <w:p w14:paraId="11CE7701" w14:textId="77777777" w:rsidR="00EC1BA4" w:rsidRPr="005A396C" w:rsidRDefault="00EC1BA4" w:rsidP="00EC1BA4">
      <w:pPr>
        <w:jc w:val="both"/>
        <w:rPr>
          <w:color w:val="000000" w:themeColor="text1"/>
          <w:szCs w:val="24"/>
        </w:rPr>
      </w:pPr>
      <w:r w:rsidRPr="005A396C">
        <w:rPr>
          <w:color w:val="000000" w:themeColor="text1"/>
          <w:szCs w:val="24"/>
        </w:rPr>
        <w:t xml:space="preserve">3.5.4. </w:t>
      </w:r>
      <w:r w:rsidR="00D37ED4" w:rsidRPr="005A396C">
        <w:rPr>
          <w:color w:val="000000" w:themeColor="text1"/>
          <w:szCs w:val="24"/>
        </w:rPr>
        <w:t>P</w:t>
      </w:r>
      <w:r w:rsidRPr="005A396C">
        <w:rPr>
          <w:color w:val="000000" w:themeColor="text1"/>
          <w:szCs w:val="24"/>
        </w:rPr>
        <w:t xml:space="preserve">irkėjas turi teisę naudoti kūrinius be jokių apribojimų tik </w:t>
      </w:r>
      <w:r w:rsidR="00D37ED4" w:rsidRPr="005A396C">
        <w:rPr>
          <w:color w:val="000000" w:themeColor="text1"/>
          <w:szCs w:val="24"/>
        </w:rPr>
        <w:t>P</w:t>
      </w:r>
      <w:r w:rsidRPr="005A396C">
        <w:rPr>
          <w:color w:val="000000" w:themeColor="text1"/>
          <w:szCs w:val="24"/>
        </w:rPr>
        <w:t xml:space="preserve">irkėjo ar </w:t>
      </w:r>
      <w:r w:rsidR="00D37ED4" w:rsidRPr="005A396C">
        <w:rPr>
          <w:color w:val="000000" w:themeColor="text1"/>
          <w:szCs w:val="24"/>
        </w:rPr>
        <w:t>b</w:t>
      </w:r>
      <w:r w:rsidRPr="005A396C">
        <w:rPr>
          <w:color w:val="000000" w:themeColor="text1"/>
          <w:szCs w:val="24"/>
        </w:rPr>
        <w:t>ausmių vykdymo sistemos įstaigos vykdomos veiklos tikslais ir įsipareigoja be Paslaug</w:t>
      </w:r>
      <w:r w:rsidR="00D37ED4" w:rsidRPr="005A396C">
        <w:rPr>
          <w:color w:val="000000" w:themeColor="text1"/>
          <w:szCs w:val="24"/>
        </w:rPr>
        <w:t>os</w:t>
      </w:r>
      <w:r w:rsidRPr="005A396C">
        <w:rPr>
          <w:color w:val="000000" w:themeColor="text1"/>
          <w:szCs w:val="24"/>
        </w:rPr>
        <w:t xml:space="preserve"> teikėjo išankstinio raštiško sutikimo neatskleisti ir (ar) neperduoti kūrinių tretiesiems asmenims, išskyrus </w:t>
      </w:r>
      <w:r w:rsidR="00D56415" w:rsidRPr="005A396C">
        <w:rPr>
          <w:color w:val="000000" w:themeColor="text1"/>
          <w:szCs w:val="24"/>
        </w:rPr>
        <w:t>b</w:t>
      </w:r>
      <w:r w:rsidRPr="005A396C">
        <w:rPr>
          <w:color w:val="000000" w:themeColor="text1"/>
          <w:szCs w:val="24"/>
        </w:rPr>
        <w:t>ausmių vykdymo sistemos įstaigas, taip pat valstybines institucijas ir (ar) įstaigas, kai tai yra reikalinga pagal teisės aktų reikalavimus. Paslaug</w:t>
      </w:r>
      <w:r w:rsidR="00D56415" w:rsidRPr="005A396C">
        <w:rPr>
          <w:color w:val="000000" w:themeColor="text1"/>
          <w:szCs w:val="24"/>
        </w:rPr>
        <w:t>os</w:t>
      </w:r>
      <w:r w:rsidRPr="005A396C">
        <w:rPr>
          <w:color w:val="000000" w:themeColor="text1"/>
          <w:szCs w:val="24"/>
        </w:rPr>
        <w:t xml:space="preserve"> teikėjas neatsako už jokio trečiojo asmens, išskyrus </w:t>
      </w:r>
      <w:r w:rsidR="00D56415" w:rsidRPr="005A396C">
        <w:rPr>
          <w:color w:val="000000" w:themeColor="text1"/>
          <w:szCs w:val="24"/>
        </w:rPr>
        <w:t>b</w:t>
      </w:r>
      <w:r w:rsidRPr="005A396C">
        <w:rPr>
          <w:color w:val="000000" w:themeColor="text1"/>
          <w:szCs w:val="24"/>
        </w:rPr>
        <w:t>ausmių vykdymo sistemos įstaigas, patirtus nuostolius, kuriuos sukėlė šio asmens pasinaudojimas ar pasitikėjimas Paslaug</w:t>
      </w:r>
      <w:r w:rsidR="00D56415" w:rsidRPr="005A396C">
        <w:rPr>
          <w:color w:val="000000" w:themeColor="text1"/>
          <w:szCs w:val="24"/>
        </w:rPr>
        <w:t>os</w:t>
      </w:r>
      <w:r w:rsidRPr="005A396C">
        <w:rPr>
          <w:color w:val="000000" w:themeColor="text1"/>
          <w:szCs w:val="24"/>
        </w:rPr>
        <w:t xml:space="preserve"> teikėjo parengtais kūriniais. </w:t>
      </w:r>
    </w:p>
    <w:p w14:paraId="380B5CC9" w14:textId="26F361CA" w:rsidR="000B43B4" w:rsidRPr="000B43B4" w:rsidRDefault="00EC1BA4" w:rsidP="000B43B4">
      <w:pPr>
        <w:pStyle w:val="Pagrindiniotekstotrauka2"/>
        <w:spacing w:line="276" w:lineRule="auto"/>
        <w:ind w:left="0"/>
        <w:jc w:val="both"/>
        <w:rPr>
          <w:noProof/>
          <w:color w:val="000000" w:themeColor="text1"/>
          <w:sz w:val="24"/>
          <w:szCs w:val="24"/>
          <w:lang w:eastAsia="en-US"/>
        </w:rPr>
      </w:pPr>
      <w:r w:rsidRPr="005A396C">
        <w:rPr>
          <w:color w:val="000000" w:themeColor="text1"/>
          <w:sz w:val="24"/>
          <w:szCs w:val="24"/>
        </w:rPr>
        <w:t xml:space="preserve">3.6. </w:t>
      </w:r>
      <w:r w:rsidRPr="005A396C">
        <w:rPr>
          <w:noProof/>
          <w:color w:val="000000" w:themeColor="text1"/>
          <w:sz w:val="24"/>
          <w:szCs w:val="24"/>
          <w:lang w:eastAsia="en-US"/>
        </w:rPr>
        <w:t>Šalys susitaria, kad visais atvejais Paslaug</w:t>
      </w:r>
      <w:r w:rsidR="00D56415" w:rsidRPr="005A396C">
        <w:rPr>
          <w:noProof/>
          <w:color w:val="000000" w:themeColor="text1"/>
          <w:sz w:val="24"/>
          <w:szCs w:val="24"/>
          <w:lang w:eastAsia="en-US"/>
        </w:rPr>
        <w:t>os</w:t>
      </w:r>
      <w:r w:rsidRPr="005A396C">
        <w:rPr>
          <w:noProof/>
          <w:color w:val="000000" w:themeColor="text1"/>
          <w:sz w:val="24"/>
          <w:szCs w:val="24"/>
          <w:lang w:eastAsia="en-US"/>
        </w:rPr>
        <w:t xml:space="preserve"> teikėjo atsakomybė pagal šią Sutartį kyla tik esant Paslaug</w:t>
      </w:r>
      <w:r w:rsidR="00D56415" w:rsidRPr="005A396C">
        <w:rPr>
          <w:noProof/>
          <w:color w:val="000000" w:themeColor="text1"/>
          <w:sz w:val="24"/>
          <w:szCs w:val="24"/>
          <w:lang w:eastAsia="en-US"/>
        </w:rPr>
        <w:t>os</w:t>
      </w:r>
      <w:r w:rsidRPr="005A396C">
        <w:rPr>
          <w:noProof/>
          <w:color w:val="000000" w:themeColor="text1"/>
          <w:sz w:val="24"/>
          <w:szCs w:val="24"/>
          <w:lang w:eastAsia="en-US"/>
        </w:rPr>
        <w:t xml:space="preserve"> teikėjo kaltei, atlygintini </w:t>
      </w:r>
      <w:r w:rsidR="00D56415" w:rsidRPr="005A396C">
        <w:rPr>
          <w:noProof/>
          <w:color w:val="000000" w:themeColor="text1"/>
          <w:sz w:val="24"/>
          <w:szCs w:val="24"/>
          <w:lang w:eastAsia="en-US"/>
        </w:rPr>
        <w:t>P</w:t>
      </w:r>
      <w:r w:rsidRPr="005A396C">
        <w:rPr>
          <w:noProof/>
          <w:color w:val="000000" w:themeColor="text1"/>
          <w:sz w:val="24"/>
          <w:szCs w:val="24"/>
          <w:lang w:eastAsia="en-US"/>
        </w:rPr>
        <w:t>irkėjui tik tiesioginiai nuostoliai, o Paslaug</w:t>
      </w:r>
      <w:r w:rsidR="00D56415" w:rsidRPr="005A396C">
        <w:rPr>
          <w:noProof/>
          <w:color w:val="000000" w:themeColor="text1"/>
          <w:sz w:val="24"/>
          <w:szCs w:val="24"/>
          <w:lang w:eastAsia="en-US"/>
        </w:rPr>
        <w:t>os</w:t>
      </w:r>
      <w:r w:rsidRPr="005A396C">
        <w:rPr>
          <w:noProof/>
          <w:color w:val="000000" w:themeColor="text1"/>
          <w:sz w:val="24"/>
          <w:szCs w:val="24"/>
          <w:lang w:eastAsia="en-US"/>
        </w:rPr>
        <w:t xml:space="preserve"> teikėjo atlygintinų pagal Sutartį nuostolių suma (pagal visas pretenzijas) negali viršyti dvigubos Sutarties vertės. Netiesioginiai nuostoliai pagal Sutartį neatlygintini.</w:t>
      </w:r>
    </w:p>
    <w:p w14:paraId="6E2DE727" w14:textId="77777777" w:rsidR="000B43B4" w:rsidRPr="005A396C" w:rsidRDefault="000B43B4" w:rsidP="008D5E8B">
      <w:pPr>
        <w:ind w:left="360"/>
        <w:jc w:val="center"/>
        <w:rPr>
          <w:b/>
          <w:color w:val="000000" w:themeColor="text1"/>
          <w:szCs w:val="24"/>
        </w:rPr>
      </w:pPr>
    </w:p>
    <w:p w14:paraId="220D58F7" w14:textId="77777777" w:rsidR="008D5E8B" w:rsidRPr="005A396C" w:rsidRDefault="006D4D07" w:rsidP="008D5E8B">
      <w:pPr>
        <w:ind w:left="360"/>
        <w:jc w:val="center"/>
        <w:rPr>
          <w:b/>
          <w:color w:val="000000" w:themeColor="text1"/>
          <w:szCs w:val="24"/>
        </w:rPr>
      </w:pPr>
      <w:bookmarkStart w:id="4" w:name="_Hlk73458347"/>
      <w:r w:rsidRPr="005A396C">
        <w:rPr>
          <w:b/>
          <w:color w:val="000000" w:themeColor="text1"/>
          <w:szCs w:val="24"/>
        </w:rPr>
        <w:t>4</w:t>
      </w:r>
      <w:r w:rsidR="008D5E8B" w:rsidRPr="005A396C">
        <w:rPr>
          <w:b/>
          <w:color w:val="000000" w:themeColor="text1"/>
          <w:szCs w:val="24"/>
        </w:rPr>
        <w:t xml:space="preserve">. ATSAKOMYBĖS PAGAL SUTARTĮ NETAIKYMAS ARBA ATLEIDIMAS NUO ATSAKOMYBĖS </w:t>
      </w:r>
    </w:p>
    <w:p w14:paraId="751AB1C0" w14:textId="77777777" w:rsidR="008D5E8B" w:rsidRPr="005A396C" w:rsidRDefault="008D5E8B" w:rsidP="008D5E8B">
      <w:pPr>
        <w:ind w:left="360"/>
        <w:jc w:val="center"/>
        <w:rPr>
          <w:b/>
          <w:color w:val="000000" w:themeColor="text1"/>
          <w:szCs w:val="24"/>
        </w:rPr>
      </w:pPr>
    </w:p>
    <w:p w14:paraId="1C221188" w14:textId="77777777" w:rsidR="008D5E8B" w:rsidRPr="005A396C" w:rsidRDefault="00D0626D" w:rsidP="008D5E8B">
      <w:pPr>
        <w:pStyle w:val="Body2"/>
        <w:spacing w:after="0"/>
        <w:rPr>
          <w:color w:val="000000" w:themeColor="text1"/>
          <w:sz w:val="24"/>
          <w:szCs w:val="24"/>
        </w:rPr>
      </w:pPr>
      <w:r w:rsidRPr="005A396C">
        <w:rPr>
          <w:color w:val="000000" w:themeColor="text1"/>
          <w:sz w:val="24"/>
          <w:szCs w:val="24"/>
        </w:rPr>
        <w:lastRenderedPageBreak/>
        <w:t>4</w:t>
      </w:r>
      <w:r w:rsidR="008D5E8B" w:rsidRPr="005A396C">
        <w:rPr>
          <w:color w:val="000000" w:themeColor="text1"/>
          <w:sz w:val="24"/>
          <w:szCs w:val="24"/>
        </w:rPr>
        <w:t>.1. Atsakomybė pagal Sutartį netaikoma, taip pat Šalys gali būti visiškai ar iš dalies atleistos nuo civilinės atsakomybės šiais pagrindais:</w:t>
      </w:r>
    </w:p>
    <w:p w14:paraId="62074EC5" w14:textId="77777777" w:rsidR="008D5E8B" w:rsidRPr="005A396C" w:rsidRDefault="00D0626D" w:rsidP="008D5E8B">
      <w:pPr>
        <w:pStyle w:val="Body2"/>
        <w:spacing w:after="0"/>
        <w:rPr>
          <w:color w:val="000000" w:themeColor="text1"/>
          <w:sz w:val="24"/>
          <w:szCs w:val="24"/>
        </w:rPr>
      </w:pPr>
      <w:r w:rsidRPr="005A396C">
        <w:rPr>
          <w:color w:val="000000" w:themeColor="text1"/>
          <w:sz w:val="24"/>
          <w:szCs w:val="24"/>
        </w:rPr>
        <w:t>4</w:t>
      </w:r>
      <w:r w:rsidR="008D5E8B" w:rsidRPr="005A396C">
        <w:rPr>
          <w:color w:val="000000" w:themeColor="text1"/>
          <w:sz w:val="24"/>
          <w:szCs w:val="24"/>
        </w:rPr>
        <w:t>.1.1. dėl nenugalimos jėgos (</w:t>
      </w:r>
      <w:proofErr w:type="spellStart"/>
      <w:r w:rsidR="008D5E8B" w:rsidRPr="005A396C">
        <w:rPr>
          <w:rStyle w:val="Emfaz"/>
          <w:color w:val="000000" w:themeColor="text1"/>
          <w:sz w:val="24"/>
          <w:szCs w:val="24"/>
          <w:bdr w:val="none" w:sz="0" w:space="0" w:color="auto" w:frame="1"/>
          <w:shd w:val="clear" w:color="auto" w:fill="FFFFFF"/>
        </w:rPr>
        <w:t>force</w:t>
      </w:r>
      <w:proofErr w:type="spellEnd"/>
      <w:r w:rsidR="008D5E8B" w:rsidRPr="005A396C">
        <w:rPr>
          <w:rStyle w:val="Emfaz"/>
          <w:color w:val="000000" w:themeColor="text1"/>
          <w:sz w:val="24"/>
          <w:szCs w:val="24"/>
          <w:bdr w:val="none" w:sz="0" w:space="0" w:color="auto" w:frame="1"/>
          <w:shd w:val="clear" w:color="auto" w:fill="FFFFFF"/>
        </w:rPr>
        <w:t xml:space="preserve"> majeure</w:t>
      </w:r>
      <w:r w:rsidR="008D5E8B" w:rsidRPr="005A396C">
        <w:rPr>
          <w:color w:val="000000" w:themeColor="text1"/>
          <w:sz w:val="24"/>
          <w:szCs w:val="24"/>
        </w:rPr>
        <w:t xml:space="preserve">) – taikomos </w:t>
      </w:r>
      <w:r w:rsidR="008D5E8B" w:rsidRPr="005A396C">
        <w:rPr>
          <w:rFonts w:eastAsia="Arial Unicode MS"/>
          <w:color w:val="000000" w:themeColor="text1"/>
          <w:sz w:val="24"/>
          <w:szCs w:val="24"/>
        </w:rPr>
        <w:t>Lietuvos Respublikos civilinio kodekso 6.212 straipsnio ir Lietuvos Respublikos Vyriausybės 1996 m. liepos 15 d. nutarimo Nr. 840 „</w:t>
      </w:r>
      <w:hyperlink r:id="rId8" w:history="1">
        <w:r w:rsidR="008D5E8B" w:rsidRPr="005A396C">
          <w:rPr>
            <w:rStyle w:val="Hipersaitas"/>
            <w:rFonts w:eastAsia="Arial Unicode MS"/>
            <w:color w:val="000000" w:themeColor="text1"/>
            <w:sz w:val="24"/>
            <w:szCs w:val="24"/>
            <w:u w:val="none"/>
          </w:rPr>
          <w:t>Dėl atleidimo nuo atsakomybės esant nenugalimos jėgos (</w:t>
        </w:r>
        <w:proofErr w:type="spellStart"/>
        <w:r w:rsidR="008D5E8B" w:rsidRPr="005A396C">
          <w:rPr>
            <w:rStyle w:val="Hipersaitas"/>
            <w:rFonts w:eastAsia="Arial Unicode MS"/>
            <w:color w:val="000000" w:themeColor="text1"/>
            <w:sz w:val="24"/>
            <w:szCs w:val="24"/>
            <w:u w:val="none"/>
          </w:rPr>
          <w:t>force</w:t>
        </w:r>
        <w:proofErr w:type="spellEnd"/>
        <w:r w:rsidR="008D5E8B" w:rsidRPr="005A396C">
          <w:rPr>
            <w:rStyle w:val="Hipersaitas"/>
            <w:rFonts w:eastAsia="Arial Unicode MS"/>
            <w:color w:val="000000" w:themeColor="text1"/>
            <w:sz w:val="24"/>
            <w:szCs w:val="24"/>
            <w:u w:val="none"/>
          </w:rPr>
          <w:t xml:space="preserve"> majeure) aplinkybėms taisykl</w:t>
        </w:r>
      </w:hyperlink>
      <w:r w:rsidR="008D5E8B" w:rsidRPr="005A396C">
        <w:rPr>
          <w:rFonts w:eastAsia="Arial Unicode MS"/>
          <w:color w:val="000000" w:themeColor="text1"/>
          <w:sz w:val="24"/>
          <w:szCs w:val="24"/>
        </w:rPr>
        <w:t xml:space="preserve">ių patvirtinimo“ patvirtintų taisyklių nuostatos. Jeigu </w:t>
      </w:r>
      <w:r w:rsidR="00AE3A1E" w:rsidRPr="005A396C">
        <w:rPr>
          <w:rFonts w:eastAsia="Arial Unicode MS"/>
          <w:color w:val="000000" w:themeColor="text1"/>
          <w:sz w:val="24"/>
          <w:szCs w:val="24"/>
        </w:rPr>
        <w:t>Paslaugos tei</w:t>
      </w:r>
      <w:r w:rsidR="008D5E8B" w:rsidRPr="005A396C">
        <w:rPr>
          <w:rFonts w:eastAsia="Arial Unicode MS"/>
          <w:color w:val="000000" w:themeColor="text1"/>
          <w:sz w:val="24"/>
          <w:szCs w:val="24"/>
        </w:rPr>
        <w:t xml:space="preserve">kėjo </w:t>
      </w:r>
      <w:proofErr w:type="spellStart"/>
      <w:r w:rsidR="008D5E8B" w:rsidRPr="005A396C">
        <w:rPr>
          <w:rFonts w:eastAsia="Arial Unicode MS"/>
          <w:color w:val="000000" w:themeColor="text1"/>
          <w:sz w:val="24"/>
          <w:szCs w:val="24"/>
        </w:rPr>
        <w:t>subt</w:t>
      </w:r>
      <w:r w:rsidR="00AE3A1E" w:rsidRPr="005A396C">
        <w:rPr>
          <w:rFonts w:eastAsia="Arial Unicode MS"/>
          <w:color w:val="000000" w:themeColor="text1"/>
          <w:sz w:val="24"/>
          <w:szCs w:val="24"/>
        </w:rPr>
        <w:t>ei</w:t>
      </w:r>
      <w:r w:rsidR="008D5E8B" w:rsidRPr="005A396C">
        <w:rPr>
          <w:rFonts w:eastAsia="Arial Unicode MS"/>
          <w:color w:val="000000" w:themeColor="text1"/>
          <w:sz w:val="24"/>
          <w:szCs w:val="24"/>
        </w:rPr>
        <w:t>kėjas</w:t>
      </w:r>
      <w:proofErr w:type="spellEnd"/>
      <w:r w:rsidR="008D5E8B" w:rsidRPr="005A396C">
        <w:rPr>
          <w:rFonts w:eastAsia="Arial Unicode MS"/>
          <w:color w:val="000000" w:themeColor="text1"/>
          <w:sz w:val="24"/>
          <w:szCs w:val="24"/>
        </w:rPr>
        <w:t xml:space="preserve"> susiduria su nenugalimos jėgos aplinkybėmis, remtis šia sąlyga </w:t>
      </w:r>
      <w:r w:rsidR="00AE3A1E" w:rsidRPr="005A396C">
        <w:rPr>
          <w:rFonts w:eastAsia="Arial Unicode MS"/>
          <w:color w:val="000000" w:themeColor="text1"/>
          <w:sz w:val="24"/>
          <w:szCs w:val="24"/>
        </w:rPr>
        <w:t>Paslaugos tei</w:t>
      </w:r>
      <w:r w:rsidR="008D5E8B" w:rsidRPr="005A396C">
        <w:rPr>
          <w:rFonts w:eastAsia="Arial Unicode MS"/>
          <w:color w:val="000000" w:themeColor="text1"/>
          <w:sz w:val="24"/>
          <w:szCs w:val="24"/>
        </w:rPr>
        <w:t xml:space="preserve">kėjas gali tik tokiu atveju, jei negali pasitelkti kito </w:t>
      </w:r>
      <w:proofErr w:type="spellStart"/>
      <w:r w:rsidR="008D5E8B" w:rsidRPr="005A396C">
        <w:rPr>
          <w:rFonts w:eastAsia="Arial Unicode MS"/>
          <w:color w:val="000000" w:themeColor="text1"/>
          <w:sz w:val="24"/>
          <w:szCs w:val="24"/>
        </w:rPr>
        <w:t>subt</w:t>
      </w:r>
      <w:r w:rsidR="00AE3A1E" w:rsidRPr="005A396C">
        <w:rPr>
          <w:rFonts w:eastAsia="Arial Unicode MS"/>
          <w:color w:val="000000" w:themeColor="text1"/>
          <w:sz w:val="24"/>
          <w:szCs w:val="24"/>
        </w:rPr>
        <w:t>ei</w:t>
      </w:r>
      <w:r w:rsidR="008D5E8B" w:rsidRPr="005A396C">
        <w:rPr>
          <w:rFonts w:eastAsia="Arial Unicode MS"/>
          <w:color w:val="000000" w:themeColor="text1"/>
          <w:sz w:val="24"/>
          <w:szCs w:val="24"/>
        </w:rPr>
        <w:t>kėjo</w:t>
      </w:r>
      <w:proofErr w:type="spellEnd"/>
      <w:r w:rsidR="008D5E8B" w:rsidRPr="005A396C">
        <w:rPr>
          <w:rFonts w:eastAsia="Arial Unicode MS"/>
          <w:color w:val="000000" w:themeColor="text1"/>
          <w:sz w:val="24"/>
          <w:szCs w:val="24"/>
        </w:rPr>
        <w:t xml:space="preserve"> nepatirdamas nepagrįstų išlaidų;</w:t>
      </w:r>
    </w:p>
    <w:p w14:paraId="4D65B687" w14:textId="77777777" w:rsidR="008D5E8B" w:rsidRPr="005A396C" w:rsidRDefault="00D0626D" w:rsidP="008D5E8B">
      <w:pPr>
        <w:pStyle w:val="Body2"/>
        <w:spacing w:after="0"/>
        <w:rPr>
          <w:color w:val="000000" w:themeColor="text1"/>
          <w:sz w:val="24"/>
          <w:szCs w:val="24"/>
          <w:shd w:val="clear" w:color="auto" w:fill="FFFFFF"/>
        </w:rPr>
      </w:pPr>
      <w:r w:rsidRPr="005A396C">
        <w:rPr>
          <w:color w:val="000000" w:themeColor="text1"/>
          <w:sz w:val="24"/>
          <w:szCs w:val="24"/>
        </w:rPr>
        <w:t>4</w:t>
      </w:r>
      <w:r w:rsidR="008D5E8B" w:rsidRPr="005A396C">
        <w:rPr>
          <w:color w:val="000000" w:themeColor="text1"/>
          <w:sz w:val="24"/>
          <w:szCs w:val="24"/>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008D5E8B" w:rsidRPr="005A396C">
        <w:rPr>
          <w:color w:val="000000" w:themeColor="text1"/>
          <w:sz w:val="24"/>
          <w:szCs w:val="24"/>
          <w:shd w:val="clear" w:color="auto" w:fill="FFFFFF"/>
        </w:rPr>
        <w:t>negalėjo būti iš anksto numatyti;</w:t>
      </w:r>
    </w:p>
    <w:p w14:paraId="52184683" w14:textId="77777777" w:rsidR="008D5E8B" w:rsidRPr="005A396C" w:rsidRDefault="00D0626D" w:rsidP="008D5E8B">
      <w:pPr>
        <w:tabs>
          <w:tab w:val="left" w:pos="1134"/>
        </w:tabs>
        <w:jc w:val="both"/>
        <w:rPr>
          <w:color w:val="000000" w:themeColor="text1"/>
          <w:szCs w:val="24"/>
          <w:shd w:val="clear" w:color="auto" w:fill="FFFFFF"/>
        </w:rPr>
      </w:pPr>
      <w:bookmarkStart w:id="5" w:name="_Hlk72768343"/>
      <w:r w:rsidRPr="005A396C">
        <w:rPr>
          <w:color w:val="000000" w:themeColor="text1"/>
          <w:szCs w:val="24"/>
          <w:shd w:val="clear" w:color="auto" w:fill="FFFFFF"/>
        </w:rPr>
        <w:t>4</w:t>
      </w:r>
      <w:r w:rsidR="008D5E8B" w:rsidRPr="005A396C">
        <w:rPr>
          <w:color w:val="000000" w:themeColor="text1"/>
          <w:szCs w:val="24"/>
          <w:shd w:val="clear" w:color="auto" w:fill="FFFFFF"/>
        </w:rPr>
        <w:t xml:space="preserve">.1.3. jei po Sutarties pasirašymo atsiranda naujų aplinkybių, kurios nebuvo žinomos (apribojimas verslui, judėjimui tarp savivaldybių, prekių pristatymo vėlavimas sugriežtinto karantino laikotarpiu ir pan.), jei tai turi įtakos </w:t>
      </w:r>
      <w:r w:rsidR="00AE3A1E" w:rsidRPr="005A396C">
        <w:rPr>
          <w:color w:val="000000" w:themeColor="text1"/>
          <w:szCs w:val="24"/>
          <w:shd w:val="clear" w:color="auto" w:fill="FFFFFF"/>
        </w:rPr>
        <w:t>paslaugos</w:t>
      </w:r>
      <w:r w:rsidR="008D5E8B" w:rsidRPr="005A396C">
        <w:rPr>
          <w:color w:val="000000" w:themeColor="text1"/>
          <w:szCs w:val="24"/>
          <w:shd w:val="clear" w:color="auto" w:fill="FFFFFF"/>
        </w:rPr>
        <w:t xml:space="preserve"> t</w:t>
      </w:r>
      <w:r w:rsidR="00AE3A1E" w:rsidRPr="005A396C">
        <w:rPr>
          <w:color w:val="000000" w:themeColor="text1"/>
          <w:szCs w:val="24"/>
          <w:shd w:val="clear" w:color="auto" w:fill="FFFFFF"/>
        </w:rPr>
        <w:t>ei</w:t>
      </w:r>
      <w:r w:rsidR="008D5E8B" w:rsidRPr="005A396C">
        <w:rPr>
          <w:color w:val="000000" w:themeColor="text1"/>
          <w:szCs w:val="24"/>
          <w:shd w:val="clear" w:color="auto" w:fill="FFFFFF"/>
        </w:rPr>
        <w:t>kim</w:t>
      </w:r>
      <w:r w:rsidR="00AE3A1E" w:rsidRPr="005A396C">
        <w:rPr>
          <w:color w:val="000000" w:themeColor="text1"/>
          <w:szCs w:val="24"/>
          <w:shd w:val="clear" w:color="auto" w:fill="FFFFFF"/>
        </w:rPr>
        <w:t>o pradžiai ar paslaugos teikimui</w:t>
      </w:r>
      <w:r w:rsidR="008D5E8B" w:rsidRPr="005A396C">
        <w:rPr>
          <w:color w:val="000000" w:themeColor="text1"/>
          <w:szCs w:val="24"/>
          <w:shd w:val="clear" w:color="auto" w:fill="FFFFFF"/>
        </w:rPr>
        <w:t xml:space="preserve"> ir </w:t>
      </w:r>
      <w:r w:rsidR="00AE3A1E" w:rsidRPr="005A396C">
        <w:rPr>
          <w:color w:val="000000" w:themeColor="text1"/>
          <w:szCs w:val="24"/>
          <w:shd w:val="clear" w:color="auto" w:fill="FFFFFF"/>
        </w:rPr>
        <w:t>Paslaugos tei</w:t>
      </w:r>
      <w:r w:rsidR="008D5E8B" w:rsidRPr="005A396C">
        <w:rPr>
          <w:color w:val="000000" w:themeColor="text1"/>
          <w:szCs w:val="24"/>
          <w:shd w:val="clear" w:color="auto" w:fill="FFFFFF"/>
        </w:rPr>
        <w:t xml:space="preserve">kėjas gali tai pagrįsti konkrečiais dokumentais ar įrodymais, ir tai nepriklauso nuo </w:t>
      </w:r>
      <w:r w:rsidR="00AE3A1E" w:rsidRPr="005A396C">
        <w:rPr>
          <w:color w:val="000000" w:themeColor="text1"/>
          <w:szCs w:val="24"/>
          <w:shd w:val="clear" w:color="auto" w:fill="FFFFFF"/>
        </w:rPr>
        <w:t>Paslaugos tei</w:t>
      </w:r>
      <w:r w:rsidR="008D5E8B" w:rsidRPr="005A396C">
        <w:rPr>
          <w:color w:val="000000" w:themeColor="text1"/>
          <w:szCs w:val="24"/>
          <w:shd w:val="clear" w:color="auto" w:fill="FFFFFF"/>
        </w:rPr>
        <w:t xml:space="preserve">kėjo valios, veikimo ar neveikimo. </w:t>
      </w:r>
    </w:p>
    <w:bookmarkEnd w:id="5"/>
    <w:p w14:paraId="0855F7E5" w14:textId="77777777" w:rsidR="008D5E8B" w:rsidRPr="005A396C" w:rsidRDefault="00D0626D" w:rsidP="008D5E8B">
      <w:pPr>
        <w:jc w:val="both"/>
        <w:rPr>
          <w:color w:val="000000" w:themeColor="text1"/>
          <w:szCs w:val="24"/>
        </w:rPr>
      </w:pPr>
      <w:r w:rsidRPr="005A396C">
        <w:rPr>
          <w:color w:val="000000" w:themeColor="text1"/>
          <w:szCs w:val="24"/>
        </w:rPr>
        <w:t>4</w:t>
      </w:r>
      <w:r w:rsidR="008D5E8B" w:rsidRPr="005A396C">
        <w:rPr>
          <w:color w:val="000000" w:themeColor="text1"/>
          <w:szCs w:val="24"/>
        </w:rPr>
        <w:t>.2. Šalis, prašanti ją atleisti nuo atsakomybės, privalo pranešti kitai Šaliai raštu apie šiame Sutarties skirsnyje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513B9AC" w14:textId="77777777" w:rsidR="008D5E8B" w:rsidRPr="005A396C" w:rsidRDefault="00D0626D" w:rsidP="008D5E8B">
      <w:pPr>
        <w:jc w:val="both"/>
        <w:rPr>
          <w:color w:val="000000" w:themeColor="text1"/>
          <w:szCs w:val="24"/>
        </w:rPr>
      </w:pPr>
      <w:r w:rsidRPr="005A396C">
        <w:rPr>
          <w:color w:val="000000" w:themeColor="text1"/>
          <w:szCs w:val="24"/>
        </w:rPr>
        <w:t>4</w:t>
      </w:r>
      <w:r w:rsidR="008D5E8B" w:rsidRPr="005A396C">
        <w:rPr>
          <w:color w:val="000000" w:themeColor="text1"/>
          <w:szCs w:val="24"/>
        </w:rPr>
        <w:t>.3.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4"/>
    <w:p w14:paraId="40C6DF24" w14:textId="77777777" w:rsidR="008D5E8B" w:rsidRPr="005A396C" w:rsidRDefault="008D5E8B" w:rsidP="008D5E8B">
      <w:pPr>
        <w:ind w:firstLine="720"/>
        <w:jc w:val="both"/>
        <w:rPr>
          <w:color w:val="000000" w:themeColor="text1"/>
          <w:szCs w:val="24"/>
        </w:rPr>
      </w:pPr>
    </w:p>
    <w:p w14:paraId="286B31E2" w14:textId="77777777" w:rsidR="008D5E8B" w:rsidRPr="005A396C" w:rsidRDefault="00D0626D" w:rsidP="008D5E8B">
      <w:pPr>
        <w:pStyle w:val="Tekstoblokas"/>
        <w:tabs>
          <w:tab w:val="clear" w:pos="1080"/>
        </w:tabs>
        <w:spacing w:after="0"/>
        <w:ind w:left="0" w:right="0" w:firstLine="0"/>
        <w:jc w:val="center"/>
        <w:rPr>
          <w:b/>
          <w:color w:val="000000" w:themeColor="text1"/>
          <w:szCs w:val="24"/>
        </w:rPr>
      </w:pPr>
      <w:r w:rsidRPr="005A396C">
        <w:rPr>
          <w:b/>
          <w:color w:val="000000" w:themeColor="text1"/>
          <w:szCs w:val="24"/>
        </w:rPr>
        <w:t>5</w:t>
      </w:r>
      <w:r w:rsidR="008D5E8B" w:rsidRPr="005A396C">
        <w:rPr>
          <w:b/>
          <w:color w:val="000000" w:themeColor="text1"/>
          <w:szCs w:val="24"/>
        </w:rPr>
        <w:t>. GINČŲ SPRENDIMO TVARKA</w:t>
      </w:r>
    </w:p>
    <w:p w14:paraId="336581B8" w14:textId="77777777" w:rsidR="008D5E8B" w:rsidRPr="005A396C" w:rsidRDefault="008D5E8B" w:rsidP="008D5E8B">
      <w:pPr>
        <w:pStyle w:val="Tekstoblokas"/>
        <w:tabs>
          <w:tab w:val="clear" w:pos="1080"/>
        </w:tabs>
        <w:spacing w:after="0"/>
        <w:ind w:left="0" w:right="0" w:firstLine="720"/>
        <w:jc w:val="center"/>
        <w:rPr>
          <w:b/>
          <w:color w:val="000000" w:themeColor="text1"/>
          <w:szCs w:val="24"/>
        </w:rPr>
      </w:pPr>
    </w:p>
    <w:p w14:paraId="582E48C8" w14:textId="77777777" w:rsidR="008D5E8B" w:rsidRPr="005A396C" w:rsidRDefault="00D0626D" w:rsidP="008D5E8B">
      <w:pPr>
        <w:jc w:val="both"/>
        <w:rPr>
          <w:color w:val="000000" w:themeColor="text1"/>
          <w:szCs w:val="24"/>
        </w:rPr>
      </w:pPr>
      <w:r w:rsidRPr="005A396C">
        <w:rPr>
          <w:color w:val="000000" w:themeColor="text1"/>
          <w:szCs w:val="24"/>
        </w:rPr>
        <w:t>5</w:t>
      </w:r>
      <w:r w:rsidR="008D5E8B" w:rsidRPr="005A396C">
        <w:rPr>
          <w:color w:val="000000" w:themeColor="text1"/>
          <w:szCs w:val="24"/>
        </w:rPr>
        <w:t>.1. Kilusius tarp Šalių ginčus dėl šios Sutarties vykdymo abi Šalys sprendžia derybų būdu.</w:t>
      </w:r>
    </w:p>
    <w:p w14:paraId="02AB11CD" w14:textId="77777777" w:rsidR="008D5E8B" w:rsidRPr="005A396C" w:rsidRDefault="00D0626D" w:rsidP="008D5E8B">
      <w:pPr>
        <w:jc w:val="both"/>
        <w:rPr>
          <w:color w:val="000000" w:themeColor="text1"/>
          <w:szCs w:val="24"/>
        </w:rPr>
      </w:pPr>
      <w:r w:rsidRPr="005A396C">
        <w:rPr>
          <w:color w:val="000000" w:themeColor="text1"/>
          <w:szCs w:val="24"/>
        </w:rPr>
        <w:t>5</w:t>
      </w:r>
      <w:r w:rsidR="008D5E8B" w:rsidRPr="005A396C">
        <w:rPr>
          <w:color w:val="000000" w:themeColor="text1"/>
          <w:szCs w:val="24"/>
        </w:rPr>
        <w:t xml:space="preserve">.2. Jei ginčo nepavyksta išspręsti derybomis per </w:t>
      </w:r>
      <w:bookmarkStart w:id="6" w:name="_Hlk74922509"/>
      <w:r w:rsidRPr="005A396C">
        <w:rPr>
          <w:color w:val="000000" w:themeColor="text1"/>
          <w:szCs w:val="24"/>
        </w:rPr>
        <w:t>15</w:t>
      </w:r>
      <w:r w:rsidRPr="005A396C">
        <w:rPr>
          <w:color w:val="000000" w:themeColor="text1"/>
          <w:szCs w:val="24"/>
          <w:lang w:eastAsia="ar-SA"/>
        </w:rPr>
        <w:t xml:space="preserve"> </w:t>
      </w:r>
      <w:r w:rsidR="008D5E8B" w:rsidRPr="005A396C">
        <w:rPr>
          <w:color w:val="000000" w:themeColor="text1"/>
          <w:szCs w:val="24"/>
          <w:lang w:eastAsia="ar-SA"/>
        </w:rPr>
        <w:t>(</w:t>
      </w:r>
      <w:r w:rsidRPr="005A396C">
        <w:rPr>
          <w:color w:val="000000" w:themeColor="text1"/>
          <w:szCs w:val="24"/>
          <w:lang w:eastAsia="ar-SA"/>
        </w:rPr>
        <w:t>penkiolika</w:t>
      </w:r>
      <w:r w:rsidR="008D5E8B" w:rsidRPr="005A396C">
        <w:rPr>
          <w:color w:val="000000" w:themeColor="text1"/>
          <w:szCs w:val="24"/>
          <w:lang w:eastAsia="ar-SA"/>
        </w:rPr>
        <w:t xml:space="preserve">) </w:t>
      </w:r>
      <w:r w:rsidR="008D5E8B" w:rsidRPr="005A396C">
        <w:rPr>
          <w:color w:val="000000" w:themeColor="text1"/>
          <w:szCs w:val="24"/>
        </w:rPr>
        <w:t xml:space="preserve">kalendorinių </w:t>
      </w:r>
      <w:bookmarkEnd w:id="6"/>
      <w:r w:rsidR="008D5E8B" w:rsidRPr="005A396C">
        <w:rPr>
          <w:color w:val="000000" w:themeColor="text1"/>
          <w:szCs w:val="24"/>
        </w:rPr>
        <w:t>dienų, jis sprendžiamas  vadovaujantis Lietuvos Respublikos teisės aktų nustatyta tvarka teisme pagal Pirkėjo buveinės vietą.</w:t>
      </w:r>
    </w:p>
    <w:p w14:paraId="77D6A396" w14:textId="61FB42E5" w:rsidR="008D5E8B" w:rsidRDefault="008D5E8B" w:rsidP="008D5E8B">
      <w:pPr>
        <w:jc w:val="both"/>
        <w:rPr>
          <w:color w:val="000000" w:themeColor="text1"/>
          <w:szCs w:val="24"/>
        </w:rPr>
      </w:pPr>
    </w:p>
    <w:p w14:paraId="7F423416" w14:textId="77777777" w:rsidR="000B43B4" w:rsidRPr="005A396C" w:rsidRDefault="000B43B4" w:rsidP="008D5E8B">
      <w:pPr>
        <w:jc w:val="both"/>
        <w:rPr>
          <w:color w:val="000000" w:themeColor="text1"/>
          <w:szCs w:val="24"/>
        </w:rPr>
      </w:pPr>
    </w:p>
    <w:p w14:paraId="004EA197" w14:textId="77777777" w:rsidR="008D5E8B" w:rsidRPr="005A396C" w:rsidRDefault="00D0626D" w:rsidP="008D5E8B">
      <w:pPr>
        <w:jc w:val="center"/>
        <w:rPr>
          <w:b/>
          <w:noProof/>
          <w:color w:val="000000" w:themeColor="text1"/>
          <w:szCs w:val="24"/>
        </w:rPr>
      </w:pPr>
      <w:bookmarkStart w:id="7" w:name="_Hlk70604884"/>
      <w:r w:rsidRPr="005A396C">
        <w:rPr>
          <w:b/>
          <w:noProof/>
          <w:color w:val="000000" w:themeColor="text1"/>
          <w:szCs w:val="24"/>
        </w:rPr>
        <w:t>6</w:t>
      </w:r>
      <w:r w:rsidR="008D5E8B" w:rsidRPr="005A396C">
        <w:rPr>
          <w:b/>
          <w:noProof/>
          <w:color w:val="000000" w:themeColor="text1"/>
          <w:szCs w:val="24"/>
        </w:rPr>
        <w:t>. SUBT</w:t>
      </w:r>
      <w:r w:rsidR="00790F45" w:rsidRPr="005A396C">
        <w:rPr>
          <w:b/>
          <w:noProof/>
          <w:color w:val="000000" w:themeColor="text1"/>
          <w:szCs w:val="24"/>
        </w:rPr>
        <w:t>EI</w:t>
      </w:r>
      <w:r w:rsidR="008D5E8B" w:rsidRPr="005A396C">
        <w:rPr>
          <w:b/>
          <w:noProof/>
          <w:color w:val="000000" w:themeColor="text1"/>
          <w:szCs w:val="24"/>
        </w:rPr>
        <w:t xml:space="preserve">KIMAS </w:t>
      </w:r>
    </w:p>
    <w:p w14:paraId="6399DE38" w14:textId="77777777" w:rsidR="008D5E8B" w:rsidRPr="005A396C" w:rsidRDefault="008D5E8B" w:rsidP="008D5E8B">
      <w:pPr>
        <w:jc w:val="center"/>
        <w:rPr>
          <w:noProof/>
          <w:color w:val="000000" w:themeColor="text1"/>
          <w:szCs w:val="24"/>
        </w:rPr>
      </w:pPr>
    </w:p>
    <w:p w14:paraId="20EEE54F" w14:textId="77777777" w:rsidR="00FA68DD" w:rsidRDefault="00D0626D" w:rsidP="004D7B87">
      <w:pPr>
        <w:jc w:val="both"/>
        <w:rPr>
          <w:noProof/>
          <w:color w:val="000000" w:themeColor="text1"/>
          <w:szCs w:val="24"/>
        </w:rPr>
      </w:pPr>
      <w:r w:rsidRPr="005A396C">
        <w:rPr>
          <w:noProof/>
          <w:color w:val="000000" w:themeColor="text1"/>
          <w:szCs w:val="24"/>
        </w:rPr>
        <w:t>6</w:t>
      </w:r>
      <w:r w:rsidR="008D5E8B" w:rsidRPr="005A396C">
        <w:rPr>
          <w:noProof/>
          <w:color w:val="000000" w:themeColor="text1"/>
          <w:szCs w:val="24"/>
        </w:rPr>
        <w:t xml:space="preserve">.1. </w:t>
      </w:r>
      <w:r w:rsidR="00790F45" w:rsidRPr="005A396C">
        <w:rPr>
          <w:noProof/>
          <w:color w:val="000000" w:themeColor="text1"/>
          <w:szCs w:val="24"/>
        </w:rPr>
        <w:t>Paslaugos teikėjas</w:t>
      </w:r>
      <w:r w:rsidR="008D5E8B" w:rsidRPr="005A396C">
        <w:rPr>
          <w:noProof/>
          <w:color w:val="000000" w:themeColor="text1"/>
          <w:szCs w:val="24"/>
        </w:rPr>
        <w:t xml:space="preserve"> Sutarties vykdymui pasitelkia</w:t>
      </w:r>
      <w:r w:rsidR="00FA68DD">
        <w:rPr>
          <w:noProof/>
          <w:color w:val="000000" w:themeColor="text1"/>
          <w:szCs w:val="24"/>
        </w:rPr>
        <w:t>:</w:t>
      </w:r>
    </w:p>
    <w:p w14:paraId="07DFDD32" w14:textId="77777777" w:rsidR="00FA68DD" w:rsidRDefault="00FA68DD" w:rsidP="004D7B87">
      <w:pPr>
        <w:jc w:val="both"/>
        <w:rPr>
          <w:noProof/>
          <w:color w:val="000000" w:themeColor="text1"/>
          <w:szCs w:val="24"/>
        </w:rPr>
      </w:pPr>
      <w:r>
        <w:rPr>
          <w:noProof/>
          <w:color w:val="000000" w:themeColor="text1"/>
          <w:szCs w:val="24"/>
        </w:rPr>
        <w:t xml:space="preserve">6.1.1. </w:t>
      </w:r>
      <w:r w:rsidRPr="00F47AA5">
        <w:rPr>
          <w:bCs/>
          <w:szCs w:val="24"/>
        </w:rPr>
        <w:t xml:space="preserve">savo pasiūlyme nurodytus </w:t>
      </w:r>
      <w:proofErr w:type="spellStart"/>
      <w:r w:rsidRPr="00F47AA5">
        <w:rPr>
          <w:bCs/>
          <w:szCs w:val="24"/>
        </w:rPr>
        <w:t>subteikėjus</w:t>
      </w:r>
      <w:proofErr w:type="spellEnd"/>
      <w:r w:rsidRPr="00F47AA5">
        <w:rPr>
          <w:bCs/>
          <w:szCs w:val="24"/>
        </w:rPr>
        <w:t>, kuriais grindžiama Paslaug</w:t>
      </w:r>
      <w:r w:rsidR="0087499E">
        <w:rPr>
          <w:bCs/>
          <w:szCs w:val="24"/>
        </w:rPr>
        <w:t>os</w:t>
      </w:r>
      <w:r w:rsidRPr="00F47AA5">
        <w:rPr>
          <w:bCs/>
          <w:szCs w:val="24"/>
        </w:rPr>
        <w:t xml:space="preserve"> teikėjo kvalifikacija;</w:t>
      </w:r>
    </w:p>
    <w:p w14:paraId="3235844F" w14:textId="23C9FE2B" w:rsidR="004D7B87" w:rsidRPr="005A396C" w:rsidRDefault="00FA68DD" w:rsidP="004D7B87">
      <w:pPr>
        <w:jc w:val="both"/>
        <w:rPr>
          <w:bCs/>
          <w:color w:val="000000" w:themeColor="text1"/>
          <w:szCs w:val="24"/>
        </w:rPr>
      </w:pPr>
      <w:r>
        <w:rPr>
          <w:noProof/>
          <w:color w:val="000000" w:themeColor="text1"/>
          <w:szCs w:val="24"/>
        </w:rPr>
        <w:t>6.1.2.</w:t>
      </w:r>
      <w:r w:rsidR="008D5E8B" w:rsidRPr="005A396C">
        <w:rPr>
          <w:noProof/>
          <w:color w:val="000000" w:themeColor="text1"/>
          <w:szCs w:val="24"/>
        </w:rPr>
        <w:t xml:space="preserve"> subt</w:t>
      </w:r>
      <w:r w:rsidR="00790F45" w:rsidRPr="005A396C">
        <w:rPr>
          <w:noProof/>
          <w:color w:val="000000" w:themeColor="text1"/>
          <w:szCs w:val="24"/>
        </w:rPr>
        <w:t>ei</w:t>
      </w:r>
      <w:r w:rsidR="008D5E8B" w:rsidRPr="005A396C">
        <w:rPr>
          <w:noProof/>
          <w:color w:val="000000" w:themeColor="text1"/>
          <w:szCs w:val="24"/>
        </w:rPr>
        <w:t>kėjus, jeigu pasiūlymo pateikimo metu jie buvo žinomi:</w:t>
      </w:r>
      <w:r w:rsidR="000B43B4">
        <w:rPr>
          <w:i/>
          <w:iCs/>
          <w:color w:val="000000" w:themeColor="text1"/>
          <w:szCs w:val="24"/>
        </w:rPr>
        <w:t xml:space="preserve"> nėra</w:t>
      </w:r>
      <w:r w:rsidR="004D7B87" w:rsidRPr="005A396C">
        <w:rPr>
          <w:color w:val="000000" w:themeColor="text1"/>
          <w:szCs w:val="24"/>
        </w:rPr>
        <w:t>.</w:t>
      </w:r>
      <w:r w:rsidR="008D5E8B" w:rsidRPr="005A396C">
        <w:rPr>
          <w:noProof/>
          <w:color w:val="000000" w:themeColor="text1"/>
          <w:szCs w:val="24"/>
        </w:rPr>
        <w:t xml:space="preserve"> Tuo atveju, jei pasiūlymo pateikimo metu </w:t>
      </w:r>
      <w:r w:rsidR="004D7B87" w:rsidRPr="005A396C">
        <w:rPr>
          <w:noProof/>
          <w:color w:val="000000" w:themeColor="text1"/>
          <w:szCs w:val="24"/>
        </w:rPr>
        <w:t>Paslaugos tei</w:t>
      </w:r>
      <w:r w:rsidR="008D5E8B" w:rsidRPr="005A396C">
        <w:rPr>
          <w:noProof/>
          <w:color w:val="000000" w:themeColor="text1"/>
          <w:szCs w:val="24"/>
        </w:rPr>
        <w:t>kėjui nebuvo žinomi subt</w:t>
      </w:r>
      <w:r w:rsidR="004D7B87" w:rsidRPr="005A396C">
        <w:rPr>
          <w:noProof/>
          <w:color w:val="000000" w:themeColor="text1"/>
          <w:szCs w:val="24"/>
        </w:rPr>
        <w:t>eik</w:t>
      </w:r>
      <w:r w:rsidR="008D5E8B" w:rsidRPr="005A396C">
        <w:rPr>
          <w:noProof/>
          <w:color w:val="000000" w:themeColor="text1"/>
          <w:szCs w:val="24"/>
        </w:rPr>
        <w:t xml:space="preserve">ėjai, </w:t>
      </w:r>
      <w:r w:rsidR="004D7B87" w:rsidRPr="005A396C">
        <w:rPr>
          <w:noProof/>
          <w:color w:val="000000" w:themeColor="text1"/>
          <w:szCs w:val="24"/>
        </w:rPr>
        <w:t>Paslaugos teikėjas</w:t>
      </w:r>
      <w:r w:rsidR="008D5E8B" w:rsidRPr="005A396C">
        <w:rPr>
          <w:noProof/>
          <w:color w:val="000000" w:themeColor="text1"/>
          <w:szCs w:val="24"/>
        </w:rPr>
        <w:t xml:space="preserve"> </w:t>
      </w:r>
      <w:r w:rsidR="004D7B87" w:rsidRPr="005A396C">
        <w:rPr>
          <w:bCs/>
          <w:noProof/>
          <w:color w:val="000000" w:themeColor="text1"/>
          <w:szCs w:val="24"/>
        </w:rPr>
        <w:t xml:space="preserve">po Sutarties sudarymo, tačiau </w:t>
      </w:r>
      <w:r w:rsidR="004D7B87" w:rsidRPr="005A396C">
        <w:rPr>
          <w:noProof/>
          <w:color w:val="000000" w:themeColor="text1"/>
          <w:szCs w:val="24"/>
        </w:rPr>
        <w:t>ne vėliau kaip likus 2 (dviems) darbo dienoms iki Sutarties etapo, kurio veiklas vykdys subteikėjas, vykdymo pradžios</w:t>
      </w:r>
      <w:r w:rsidR="004D7B87" w:rsidRPr="005A396C">
        <w:rPr>
          <w:bCs/>
          <w:noProof/>
          <w:color w:val="000000" w:themeColor="text1"/>
          <w:szCs w:val="24"/>
        </w:rPr>
        <w:t>, įsipareigoja Pirkėjui pranešti tuo metu žinomų subteikėjų pavadinimus, kontaktinius duomenis ir jų atstovus. Paslaug</w:t>
      </w:r>
      <w:r w:rsidR="00FB00DB" w:rsidRPr="005A396C">
        <w:rPr>
          <w:bCs/>
          <w:noProof/>
          <w:color w:val="000000" w:themeColor="text1"/>
          <w:szCs w:val="24"/>
        </w:rPr>
        <w:t>os</w:t>
      </w:r>
      <w:r w:rsidR="004D7B87" w:rsidRPr="005A396C">
        <w:rPr>
          <w:bCs/>
          <w:noProof/>
          <w:color w:val="000000" w:themeColor="text1"/>
          <w:szCs w:val="24"/>
        </w:rPr>
        <w:t xml:space="preserve"> teikėjas privalo informuoti </w:t>
      </w:r>
      <w:r w:rsidR="00FB00DB" w:rsidRPr="005A396C">
        <w:rPr>
          <w:bCs/>
          <w:noProof/>
          <w:color w:val="000000" w:themeColor="text1"/>
          <w:szCs w:val="24"/>
        </w:rPr>
        <w:t>P</w:t>
      </w:r>
      <w:r w:rsidR="004D7B87" w:rsidRPr="005A396C">
        <w:rPr>
          <w:bCs/>
          <w:noProof/>
          <w:color w:val="000000" w:themeColor="text1"/>
          <w:szCs w:val="24"/>
        </w:rPr>
        <w:t>irkėją apie minėtos informacijos pasikeitimus, taip pat apie naujus subteikėjus, kuriuos ketina pasitelkti vėliau, visu Sutarties vykdymo metu.</w:t>
      </w:r>
      <w:r w:rsidR="004D7B87" w:rsidRPr="005A396C">
        <w:rPr>
          <w:noProof/>
          <w:color w:val="000000" w:themeColor="text1"/>
          <w:szCs w:val="24"/>
        </w:rPr>
        <w:t xml:space="preserve"> </w:t>
      </w:r>
    </w:p>
    <w:p w14:paraId="4A218691" w14:textId="77777777" w:rsidR="004D7B87" w:rsidRPr="005A396C" w:rsidRDefault="00D0626D" w:rsidP="004D7B87">
      <w:pPr>
        <w:jc w:val="both"/>
        <w:rPr>
          <w:bCs/>
          <w:noProof/>
          <w:color w:val="000000" w:themeColor="text1"/>
          <w:szCs w:val="24"/>
        </w:rPr>
      </w:pPr>
      <w:r w:rsidRPr="005A396C">
        <w:rPr>
          <w:bCs/>
          <w:noProof/>
          <w:color w:val="000000" w:themeColor="text1"/>
          <w:szCs w:val="24"/>
        </w:rPr>
        <w:t>6</w:t>
      </w:r>
      <w:r w:rsidR="004D7B87" w:rsidRPr="005A396C">
        <w:rPr>
          <w:bCs/>
          <w:noProof/>
          <w:color w:val="000000" w:themeColor="text1"/>
          <w:szCs w:val="24"/>
        </w:rPr>
        <w:t>.2. Subteikėjo pasitelkimas nekeičia Paslaug</w:t>
      </w:r>
      <w:r w:rsidR="00FB00DB" w:rsidRPr="005A396C">
        <w:rPr>
          <w:bCs/>
          <w:noProof/>
          <w:color w:val="000000" w:themeColor="text1"/>
          <w:szCs w:val="24"/>
        </w:rPr>
        <w:t>os</w:t>
      </w:r>
      <w:r w:rsidR="004D7B87" w:rsidRPr="005A396C">
        <w:rPr>
          <w:bCs/>
          <w:noProof/>
          <w:color w:val="000000" w:themeColor="text1"/>
          <w:szCs w:val="24"/>
        </w:rPr>
        <w:t xml:space="preserve"> teikėjo atsakomybės dėl Sutarties vykdymo. </w:t>
      </w:r>
    </w:p>
    <w:p w14:paraId="0334478A" w14:textId="77777777" w:rsidR="004D7B87" w:rsidRPr="005A396C" w:rsidRDefault="00D0626D" w:rsidP="004D7B87">
      <w:pPr>
        <w:jc w:val="both"/>
        <w:rPr>
          <w:bCs/>
          <w:noProof/>
          <w:color w:val="000000" w:themeColor="text1"/>
          <w:szCs w:val="24"/>
        </w:rPr>
      </w:pPr>
      <w:r w:rsidRPr="005A396C">
        <w:rPr>
          <w:bCs/>
          <w:noProof/>
          <w:color w:val="000000" w:themeColor="text1"/>
          <w:szCs w:val="24"/>
        </w:rPr>
        <w:t>6</w:t>
      </w:r>
      <w:r w:rsidR="004D7B87" w:rsidRPr="005A396C">
        <w:rPr>
          <w:bCs/>
          <w:noProof/>
          <w:color w:val="000000" w:themeColor="text1"/>
          <w:szCs w:val="24"/>
        </w:rPr>
        <w:t>.3. Paslaug</w:t>
      </w:r>
      <w:r w:rsidR="00FB00DB" w:rsidRPr="005A396C">
        <w:rPr>
          <w:bCs/>
          <w:noProof/>
          <w:color w:val="000000" w:themeColor="text1"/>
          <w:szCs w:val="24"/>
        </w:rPr>
        <w:t>os</w:t>
      </w:r>
      <w:r w:rsidR="004D7B87" w:rsidRPr="005A396C">
        <w:rPr>
          <w:bCs/>
          <w:noProof/>
          <w:color w:val="000000" w:themeColor="text1"/>
          <w:szCs w:val="24"/>
        </w:rPr>
        <w:t xml:space="preserve"> teikėjas, </w:t>
      </w:r>
      <w:r w:rsidR="004D7B87" w:rsidRPr="005A396C">
        <w:rPr>
          <w:rFonts w:eastAsia="Calibri"/>
          <w:noProof/>
          <w:color w:val="000000" w:themeColor="text1"/>
          <w:szCs w:val="24"/>
        </w:rPr>
        <w:t xml:space="preserve">gavęs </w:t>
      </w:r>
      <w:r w:rsidR="00FB00DB" w:rsidRPr="005A396C">
        <w:rPr>
          <w:rFonts w:eastAsia="Calibri"/>
          <w:noProof/>
          <w:color w:val="000000" w:themeColor="text1"/>
          <w:szCs w:val="24"/>
        </w:rPr>
        <w:t>P</w:t>
      </w:r>
      <w:r w:rsidR="004D7B87" w:rsidRPr="005A396C">
        <w:rPr>
          <w:rFonts w:eastAsia="Calibri"/>
          <w:noProof/>
          <w:color w:val="000000" w:themeColor="text1"/>
          <w:szCs w:val="24"/>
        </w:rPr>
        <w:t xml:space="preserve">irkėjo sutikimą, gali pakeisti subteikėjus, </w:t>
      </w:r>
      <w:r w:rsidR="004D7B87" w:rsidRPr="005A396C">
        <w:rPr>
          <w:bCs/>
          <w:noProof/>
          <w:color w:val="000000" w:themeColor="text1"/>
          <w:szCs w:val="24"/>
        </w:rPr>
        <w:t>jeigu Sutarties vykdymo metu jie:</w:t>
      </w:r>
    </w:p>
    <w:p w14:paraId="07A92AF7" w14:textId="77777777" w:rsidR="004D7B87" w:rsidRPr="005A396C" w:rsidRDefault="00D0626D" w:rsidP="004D7B87">
      <w:pPr>
        <w:jc w:val="both"/>
        <w:rPr>
          <w:bCs/>
          <w:noProof/>
          <w:color w:val="000000" w:themeColor="text1"/>
          <w:szCs w:val="24"/>
        </w:rPr>
      </w:pPr>
      <w:r w:rsidRPr="005A396C">
        <w:rPr>
          <w:bCs/>
          <w:noProof/>
          <w:color w:val="000000" w:themeColor="text1"/>
          <w:szCs w:val="24"/>
        </w:rPr>
        <w:t>6</w:t>
      </w:r>
      <w:r w:rsidR="004D7B87" w:rsidRPr="005A396C">
        <w:rPr>
          <w:bCs/>
          <w:noProof/>
          <w:color w:val="000000" w:themeColor="text1"/>
          <w:szCs w:val="24"/>
        </w:rPr>
        <w:t>.3.1. netinkamai vykdo įsipareigojimus Paslaug</w:t>
      </w:r>
      <w:r w:rsidR="00FB00DB" w:rsidRPr="005A396C">
        <w:rPr>
          <w:bCs/>
          <w:noProof/>
          <w:color w:val="000000" w:themeColor="text1"/>
          <w:szCs w:val="24"/>
        </w:rPr>
        <w:t>os</w:t>
      </w:r>
      <w:r w:rsidR="004D7B87" w:rsidRPr="005A396C">
        <w:rPr>
          <w:bCs/>
          <w:noProof/>
          <w:color w:val="000000" w:themeColor="text1"/>
          <w:szCs w:val="24"/>
        </w:rPr>
        <w:t xml:space="preserve"> teikėjui, nepajėgūs vykdyti įsipareigojimų Paslaug</w:t>
      </w:r>
      <w:r w:rsidR="00FB00DB" w:rsidRPr="005A396C">
        <w:rPr>
          <w:bCs/>
          <w:noProof/>
          <w:color w:val="000000" w:themeColor="text1"/>
          <w:szCs w:val="24"/>
        </w:rPr>
        <w:t>os</w:t>
      </w:r>
      <w:r w:rsidR="004D7B87" w:rsidRPr="005A396C">
        <w:rPr>
          <w:bCs/>
          <w:noProof/>
          <w:color w:val="000000" w:themeColor="text1"/>
          <w:szCs w:val="24"/>
        </w:rPr>
        <w:t xml:space="preserve"> teikėjui, negali vykdyti įsipareigojimų Paslaug</w:t>
      </w:r>
      <w:r w:rsidR="00FB00DB" w:rsidRPr="005A396C">
        <w:rPr>
          <w:bCs/>
          <w:noProof/>
          <w:color w:val="000000" w:themeColor="text1"/>
          <w:szCs w:val="24"/>
        </w:rPr>
        <w:t>os</w:t>
      </w:r>
      <w:r w:rsidR="004D7B87" w:rsidRPr="005A396C">
        <w:rPr>
          <w:bCs/>
          <w:noProof/>
          <w:color w:val="000000" w:themeColor="text1"/>
          <w:szCs w:val="24"/>
        </w:rPr>
        <w:t xml:space="preserve"> teikėjui dėl iškeltos restruktūrizavimo, bankroto bylos, bankroto proceso vykdymo ne teismo tvarka, inicijuotos priverstinio likvidavimo ar susitarimo su kreditoriais procedūros arba jiems vykdomų analogiškų procedūrų;</w:t>
      </w:r>
    </w:p>
    <w:p w14:paraId="7FE1F130" w14:textId="77777777" w:rsidR="004D7B87" w:rsidRPr="005A396C" w:rsidRDefault="00D0626D" w:rsidP="004D7B87">
      <w:pPr>
        <w:jc w:val="both"/>
        <w:rPr>
          <w:bCs/>
          <w:color w:val="000000" w:themeColor="text1"/>
          <w:szCs w:val="24"/>
        </w:rPr>
      </w:pPr>
      <w:r w:rsidRPr="005A396C">
        <w:rPr>
          <w:bCs/>
          <w:color w:val="000000" w:themeColor="text1"/>
          <w:szCs w:val="24"/>
        </w:rPr>
        <w:lastRenderedPageBreak/>
        <w:t>6</w:t>
      </w:r>
      <w:r w:rsidR="004D7B87" w:rsidRPr="005A396C">
        <w:rPr>
          <w:bCs/>
          <w:color w:val="000000" w:themeColor="text1"/>
          <w:szCs w:val="24"/>
        </w:rPr>
        <w:t>.3.2. kai dėl objektyvių priežasčių (nutrūkus teisiniams santykiams su Paslaug</w:t>
      </w:r>
      <w:r w:rsidR="00FB00DB" w:rsidRPr="005A396C">
        <w:rPr>
          <w:bCs/>
          <w:color w:val="000000" w:themeColor="text1"/>
          <w:szCs w:val="24"/>
        </w:rPr>
        <w:t>os</w:t>
      </w:r>
      <w:r w:rsidR="004D7B87" w:rsidRPr="005A396C">
        <w:rPr>
          <w:bCs/>
          <w:color w:val="000000" w:themeColor="text1"/>
          <w:szCs w:val="24"/>
        </w:rPr>
        <w:t xml:space="preserve"> teikėju, </w:t>
      </w:r>
      <w:proofErr w:type="spellStart"/>
      <w:r w:rsidR="004D7B87" w:rsidRPr="005A396C">
        <w:rPr>
          <w:bCs/>
          <w:color w:val="000000" w:themeColor="text1"/>
          <w:szCs w:val="24"/>
        </w:rPr>
        <w:t>subt</w:t>
      </w:r>
      <w:r w:rsidR="00FB00DB" w:rsidRPr="005A396C">
        <w:rPr>
          <w:bCs/>
          <w:color w:val="000000" w:themeColor="text1"/>
          <w:szCs w:val="24"/>
        </w:rPr>
        <w:t>ei</w:t>
      </w:r>
      <w:r w:rsidR="004D7B87" w:rsidRPr="005A396C">
        <w:rPr>
          <w:bCs/>
          <w:color w:val="000000" w:themeColor="text1"/>
          <w:szCs w:val="24"/>
        </w:rPr>
        <w:t>kėjui</w:t>
      </w:r>
      <w:proofErr w:type="spellEnd"/>
      <w:r w:rsidR="004D7B87" w:rsidRPr="005A396C">
        <w:rPr>
          <w:bCs/>
          <w:color w:val="000000" w:themeColor="text1"/>
          <w:szCs w:val="24"/>
        </w:rPr>
        <w:t xml:space="preserve"> atsisakius atlikti įsipareigojimus ir kt.) nebegali atlikti visų ar dalies Sutartyje nurodytų įsipareigojimų.</w:t>
      </w:r>
    </w:p>
    <w:p w14:paraId="19EEBCC3" w14:textId="77777777" w:rsidR="004D7B87" w:rsidRPr="005A396C" w:rsidRDefault="00D0626D" w:rsidP="004D7B87">
      <w:pPr>
        <w:jc w:val="both"/>
        <w:rPr>
          <w:bCs/>
          <w:color w:val="000000" w:themeColor="text1"/>
          <w:szCs w:val="24"/>
        </w:rPr>
      </w:pPr>
      <w:r w:rsidRPr="005A396C">
        <w:rPr>
          <w:bCs/>
          <w:color w:val="000000" w:themeColor="text1"/>
          <w:szCs w:val="24"/>
        </w:rPr>
        <w:t>6</w:t>
      </w:r>
      <w:r w:rsidR="004D7B87" w:rsidRPr="005A396C">
        <w:rPr>
          <w:bCs/>
          <w:color w:val="000000" w:themeColor="text1"/>
          <w:szCs w:val="24"/>
        </w:rPr>
        <w:t xml:space="preserve">.4. Apie </w:t>
      </w:r>
      <w:proofErr w:type="spellStart"/>
      <w:r w:rsidR="004D7B87" w:rsidRPr="005A396C">
        <w:rPr>
          <w:bCs/>
          <w:color w:val="000000" w:themeColor="text1"/>
          <w:szCs w:val="24"/>
        </w:rPr>
        <w:t>subteikėjų</w:t>
      </w:r>
      <w:proofErr w:type="spellEnd"/>
      <w:r w:rsidR="004D7B87" w:rsidRPr="005A396C">
        <w:rPr>
          <w:bCs/>
          <w:color w:val="000000" w:themeColor="text1"/>
          <w:szCs w:val="24"/>
        </w:rPr>
        <w:t xml:space="preserve"> keitimą Paslaug</w:t>
      </w:r>
      <w:r w:rsidR="00FB00DB" w:rsidRPr="005A396C">
        <w:rPr>
          <w:bCs/>
          <w:color w:val="000000" w:themeColor="text1"/>
          <w:szCs w:val="24"/>
        </w:rPr>
        <w:t>os</w:t>
      </w:r>
      <w:r w:rsidR="004D7B87" w:rsidRPr="005A396C">
        <w:rPr>
          <w:bCs/>
          <w:color w:val="000000" w:themeColor="text1"/>
          <w:szCs w:val="24"/>
        </w:rPr>
        <w:t xml:space="preserve"> teikėjas iš anksto raštu turi informuoti </w:t>
      </w:r>
      <w:r w:rsidR="00FB00DB" w:rsidRPr="005A396C">
        <w:rPr>
          <w:bCs/>
          <w:color w:val="000000" w:themeColor="text1"/>
          <w:szCs w:val="24"/>
        </w:rPr>
        <w:t>P</w:t>
      </w:r>
      <w:r w:rsidR="004D7B87" w:rsidRPr="005A396C">
        <w:rPr>
          <w:bCs/>
          <w:color w:val="000000" w:themeColor="text1"/>
          <w:szCs w:val="24"/>
        </w:rPr>
        <w:t xml:space="preserve">irkėją, nurodydamas </w:t>
      </w:r>
      <w:proofErr w:type="spellStart"/>
      <w:r w:rsidR="004D7B87" w:rsidRPr="005A396C">
        <w:rPr>
          <w:bCs/>
          <w:color w:val="000000" w:themeColor="text1"/>
          <w:szCs w:val="24"/>
        </w:rPr>
        <w:t>subteikėjų</w:t>
      </w:r>
      <w:proofErr w:type="spellEnd"/>
      <w:r w:rsidR="004D7B87" w:rsidRPr="005A396C">
        <w:rPr>
          <w:bCs/>
          <w:color w:val="000000" w:themeColor="text1"/>
          <w:szCs w:val="24"/>
        </w:rPr>
        <w:t xml:space="preserve"> pakeitimo priežastis ir būsimus </w:t>
      </w:r>
      <w:proofErr w:type="spellStart"/>
      <w:r w:rsidR="004D7B87" w:rsidRPr="005A396C">
        <w:rPr>
          <w:bCs/>
          <w:color w:val="000000" w:themeColor="text1"/>
          <w:szCs w:val="24"/>
        </w:rPr>
        <w:t>subteikėjus</w:t>
      </w:r>
      <w:proofErr w:type="spellEnd"/>
      <w:r w:rsidR="004D7B87" w:rsidRPr="005A396C">
        <w:rPr>
          <w:bCs/>
          <w:color w:val="000000" w:themeColor="text1"/>
          <w:szCs w:val="24"/>
        </w:rPr>
        <w:t xml:space="preserve">, kitus ūkio subjektus. Pasitelkdamas ir vėliau keisdamas </w:t>
      </w:r>
      <w:proofErr w:type="spellStart"/>
      <w:r w:rsidR="004D7B87" w:rsidRPr="005A396C">
        <w:rPr>
          <w:bCs/>
          <w:color w:val="000000" w:themeColor="text1"/>
          <w:szCs w:val="24"/>
        </w:rPr>
        <w:t>subteikėjus</w:t>
      </w:r>
      <w:proofErr w:type="spellEnd"/>
      <w:r w:rsidR="004D7B87" w:rsidRPr="005A396C">
        <w:rPr>
          <w:bCs/>
          <w:color w:val="000000" w:themeColor="text1"/>
          <w:szCs w:val="24"/>
        </w:rPr>
        <w:t>, Paslaug</w:t>
      </w:r>
      <w:r w:rsidR="00FB00DB" w:rsidRPr="005A396C">
        <w:rPr>
          <w:bCs/>
          <w:color w:val="000000" w:themeColor="text1"/>
          <w:szCs w:val="24"/>
        </w:rPr>
        <w:t>os</w:t>
      </w:r>
      <w:r w:rsidR="004D7B87" w:rsidRPr="005A396C">
        <w:rPr>
          <w:bCs/>
          <w:color w:val="000000" w:themeColor="text1"/>
          <w:szCs w:val="24"/>
        </w:rPr>
        <w:t xml:space="preserve"> teikėjas turi užtikrinti, kad </w:t>
      </w:r>
      <w:proofErr w:type="spellStart"/>
      <w:r w:rsidR="004D7B87" w:rsidRPr="005A396C">
        <w:rPr>
          <w:bCs/>
          <w:color w:val="000000" w:themeColor="text1"/>
          <w:szCs w:val="24"/>
        </w:rPr>
        <w:t>subteikėjai</w:t>
      </w:r>
      <w:proofErr w:type="spellEnd"/>
      <w:r w:rsidR="004D7B87" w:rsidRPr="005A396C">
        <w:rPr>
          <w:bCs/>
          <w:color w:val="000000" w:themeColor="text1"/>
          <w:szCs w:val="24"/>
        </w:rPr>
        <w:t xml:space="preserve"> yra pajėgūs ir kompetentingi jiems pavestų užduočių tinkamam vykdymui. </w:t>
      </w:r>
      <w:proofErr w:type="spellStart"/>
      <w:r w:rsidR="004D7B87" w:rsidRPr="005A396C">
        <w:rPr>
          <w:bCs/>
          <w:color w:val="000000" w:themeColor="text1"/>
          <w:szCs w:val="24"/>
        </w:rPr>
        <w:t>Subteikėjai</w:t>
      </w:r>
      <w:proofErr w:type="spellEnd"/>
      <w:r w:rsidR="004D7B87" w:rsidRPr="005A396C">
        <w:rPr>
          <w:bCs/>
          <w:color w:val="000000" w:themeColor="text1"/>
          <w:szCs w:val="24"/>
        </w:rPr>
        <w:t xml:space="preserve"> gali būti keičiami tik gavus rašytinį </w:t>
      </w:r>
      <w:r w:rsidR="00C86C56" w:rsidRPr="005A396C">
        <w:rPr>
          <w:bCs/>
          <w:color w:val="000000" w:themeColor="text1"/>
          <w:szCs w:val="24"/>
        </w:rPr>
        <w:t>P</w:t>
      </w:r>
      <w:r w:rsidR="004D7B87" w:rsidRPr="005A396C">
        <w:rPr>
          <w:bCs/>
          <w:color w:val="000000" w:themeColor="text1"/>
          <w:szCs w:val="24"/>
        </w:rPr>
        <w:t>irkėjo sutikimą.</w:t>
      </w:r>
    </w:p>
    <w:p w14:paraId="76CC329E" w14:textId="77777777" w:rsidR="00EF4B05" w:rsidRPr="00F47AA5" w:rsidRDefault="00EF4B05" w:rsidP="00EF4B05">
      <w:pPr>
        <w:jc w:val="both"/>
        <w:rPr>
          <w:color w:val="000000"/>
          <w:szCs w:val="24"/>
        </w:rPr>
      </w:pPr>
      <w:bookmarkStart w:id="8" w:name="_Hlk70604970"/>
      <w:bookmarkEnd w:id="7"/>
      <w:r>
        <w:rPr>
          <w:bCs/>
          <w:szCs w:val="24"/>
        </w:rPr>
        <w:t>6.5</w:t>
      </w:r>
      <w:r w:rsidRPr="00F47AA5">
        <w:rPr>
          <w:bCs/>
          <w:szCs w:val="24"/>
        </w:rPr>
        <w:t>. Jeigu keičiami Paslaug</w:t>
      </w:r>
      <w:r w:rsidR="0087499E">
        <w:rPr>
          <w:bCs/>
          <w:szCs w:val="24"/>
        </w:rPr>
        <w:t>os</w:t>
      </w:r>
      <w:r w:rsidRPr="00F47AA5">
        <w:rPr>
          <w:bCs/>
          <w:szCs w:val="24"/>
        </w:rPr>
        <w:t xml:space="preserve"> teikėjo pasiūlyme nurodyti </w:t>
      </w:r>
      <w:proofErr w:type="spellStart"/>
      <w:r w:rsidRPr="00F47AA5">
        <w:rPr>
          <w:bCs/>
          <w:szCs w:val="24"/>
        </w:rPr>
        <w:t>subteikėjai</w:t>
      </w:r>
      <w:proofErr w:type="spellEnd"/>
      <w:r w:rsidRPr="00F47AA5">
        <w:rPr>
          <w:bCs/>
          <w:szCs w:val="24"/>
        </w:rPr>
        <w:t>, kuriais grindžiama Paslaug</w:t>
      </w:r>
      <w:r w:rsidR="0087499E">
        <w:rPr>
          <w:bCs/>
          <w:szCs w:val="24"/>
        </w:rPr>
        <w:t>os</w:t>
      </w:r>
      <w:r w:rsidRPr="00F47AA5">
        <w:rPr>
          <w:bCs/>
          <w:szCs w:val="24"/>
        </w:rPr>
        <w:t xml:space="preserve"> teikėjo kvalifikacija, Paslaug</w:t>
      </w:r>
      <w:r w:rsidR="0087499E">
        <w:rPr>
          <w:bCs/>
          <w:szCs w:val="24"/>
        </w:rPr>
        <w:t>os</w:t>
      </w:r>
      <w:r w:rsidRPr="00F47AA5">
        <w:rPr>
          <w:bCs/>
          <w:szCs w:val="24"/>
        </w:rPr>
        <w:t xml:space="preserve"> teikėjas privalo pateikti kvalifikaciją patvirtinančius dokumentus tai dienai, kai Paslaug</w:t>
      </w:r>
      <w:r w:rsidR="0087499E">
        <w:rPr>
          <w:bCs/>
          <w:szCs w:val="24"/>
        </w:rPr>
        <w:t>os</w:t>
      </w:r>
      <w:r w:rsidRPr="00F47AA5">
        <w:rPr>
          <w:bCs/>
          <w:szCs w:val="24"/>
        </w:rPr>
        <w:t xml:space="preserve"> teikėjas kreipiasi į </w:t>
      </w:r>
      <w:r w:rsidR="0087499E">
        <w:rPr>
          <w:bCs/>
          <w:szCs w:val="24"/>
        </w:rPr>
        <w:t>P</w:t>
      </w:r>
      <w:r w:rsidRPr="00F47AA5">
        <w:rPr>
          <w:bCs/>
          <w:szCs w:val="24"/>
        </w:rPr>
        <w:t xml:space="preserve">irkėją su prašymu pakeisti </w:t>
      </w:r>
      <w:proofErr w:type="spellStart"/>
      <w:r w:rsidRPr="00F47AA5">
        <w:rPr>
          <w:bCs/>
          <w:szCs w:val="24"/>
        </w:rPr>
        <w:t>subt</w:t>
      </w:r>
      <w:r>
        <w:rPr>
          <w:bCs/>
          <w:szCs w:val="24"/>
        </w:rPr>
        <w:t>ei</w:t>
      </w:r>
      <w:r w:rsidRPr="00F47AA5">
        <w:rPr>
          <w:bCs/>
          <w:szCs w:val="24"/>
        </w:rPr>
        <w:t>kėją</w:t>
      </w:r>
      <w:proofErr w:type="spellEnd"/>
      <w:r w:rsidRPr="00F47AA5">
        <w:rPr>
          <w:bCs/>
          <w:szCs w:val="24"/>
        </w:rPr>
        <w:t>. Prieš duodamas sutikimą keisti Paslaug</w:t>
      </w:r>
      <w:r w:rsidR="0087499E">
        <w:rPr>
          <w:bCs/>
          <w:szCs w:val="24"/>
        </w:rPr>
        <w:t>os</w:t>
      </w:r>
      <w:r w:rsidRPr="00F47AA5">
        <w:rPr>
          <w:bCs/>
          <w:szCs w:val="24"/>
        </w:rPr>
        <w:t xml:space="preserve"> teikėjo pasiūlyme nurodytus </w:t>
      </w:r>
      <w:proofErr w:type="spellStart"/>
      <w:r w:rsidRPr="00F47AA5">
        <w:rPr>
          <w:bCs/>
          <w:szCs w:val="24"/>
        </w:rPr>
        <w:t>subteikėjus</w:t>
      </w:r>
      <w:proofErr w:type="spellEnd"/>
      <w:r w:rsidRPr="00F47AA5">
        <w:rPr>
          <w:bCs/>
          <w:szCs w:val="24"/>
        </w:rPr>
        <w:t>, kuriais grindžiama Paslaug</w:t>
      </w:r>
      <w:r w:rsidR="0087499E">
        <w:rPr>
          <w:bCs/>
          <w:szCs w:val="24"/>
        </w:rPr>
        <w:t>os</w:t>
      </w:r>
      <w:r w:rsidRPr="00F47AA5">
        <w:rPr>
          <w:bCs/>
          <w:szCs w:val="24"/>
        </w:rPr>
        <w:t xml:space="preserve"> teikėjo kvalifikacija, </w:t>
      </w:r>
      <w:r w:rsidR="0087499E">
        <w:rPr>
          <w:bCs/>
          <w:szCs w:val="24"/>
        </w:rPr>
        <w:t>P</w:t>
      </w:r>
      <w:r w:rsidRPr="00F47AA5">
        <w:rPr>
          <w:bCs/>
          <w:szCs w:val="24"/>
        </w:rPr>
        <w:t>irkėjas teisės aktų nustatyta tvarka patikrina naujų, Paslaug</w:t>
      </w:r>
      <w:r w:rsidR="0087499E">
        <w:rPr>
          <w:bCs/>
          <w:szCs w:val="24"/>
        </w:rPr>
        <w:t>os</w:t>
      </w:r>
      <w:r w:rsidRPr="00F47AA5">
        <w:rPr>
          <w:bCs/>
          <w:szCs w:val="24"/>
        </w:rPr>
        <w:t xml:space="preserve"> teikėjo pasiūlyme nenurodytų, </w:t>
      </w:r>
      <w:proofErr w:type="spellStart"/>
      <w:r w:rsidRPr="00F47AA5">
        <w:rPr>
          <w:bCs/>
          <w:szCs w:val="24"/>
        </w:rPr>
        <w:t>subteikėjų</w:t>
      </w:r>
      <w:proofErr w:type="spellEnd"/>
      <w:r w:rsidRPr="00F47AA5">
        <w:rPr>
          <w:bCs/>
          <w:szCs w:val="24"/>
        </w:rPr>
        <w:t>, kuriais grindžiama Paslaug</w:t>
      </w:r>
      <w:r w:rsidR="0087499E">
        <w:rPr>
          <w:bCs/>
          <w:szCs w:val="24"/>
        </w:rPr>
        <w:t>os</w:t>
      </w:r>
      <w:r w:rsidRPr="00F47AA5">
        <w:rPr>
          <w:bCs/>
          <w:szCs w:val="24"/>
        </w:rPr>
        <w:t xml:space="preserve"> teikėjo kvalifikacija, kvalifikacijos atitiktį.</w:t>
      </w:r>
      <w:r w:rsidRPr="00F47AA5">
        <w:rPr>
          <w:rFonts w:eastAsia="Calibri"/>
          <w:color w:val="000000"/>
          <w:szCs w:val="24"/>
        </w:rPr>
        <w:t xml:space="preserve"> </w:t>
      </w:r>
      <w:proofErr w:type="spellStart"/>
      <w:r w:rsidRPr="00F47AA5">
        <w:rPr>
          <w:rFonts w:eastAsia="Calibri"/>
          <w:color w:val="000000"/>
          <w:szCs w:val="24"/>
        </w:rPr>
        <w:t>Subteikėjų</w:t>
      </w:r>
      <w:proofErr w:type="spellEnd"/>
      <w:r w:rsidRPr="00F47AA5">
        <w:rPr>
          <w:rFonts w:eastAsia="Calibri"/>
          <w:color w:val="000000"/>
          <w:szCs w:val="24"/>
        </w:rPr>
        <w:t xml:space="preserve"> keitimas įforminamas Sutarties Šalių pasirašomu susitarimu, kuris tampa neatskiriama Sutarties dalimi ir pakeičiant Sutarties 3 priedą.</w:t>
      </w:r>
      <w:r w:rsidRPr="00F47AA5">
        <w:rPr>
          <w:color w:val="000000"/>
          <w:szCs w:val="24"/>
        </w:rPr>
        <w:t xml:space="preserve"> </w:t>
      </w:r>
    </w:p>
    <w:p w14:paraId="12BED6EE" w14:textId="17286B53" w:rsidR="008D5E8B" w:rsidRDefault="008D5E8B" w:rsidP="008D5E8B">
      <w:pPr>
        <w:jc w:val="center"/>
        <w:rPr>
          <w:b/>
          <w:bCs/>
          <w:color w:val="000000" w:themeColor="text1"/>
        </w:rPr>
      </w:pPr>
    </w:p>
    <w:p w14:paraId="04AA0F5F" w14:textId="77777777" w:rsidR="000B43B4" w:rsidRPr="005A396C" w:rsidRDefault="000B43B4" w:rsidP="008D5E8B">
      <w:pPr>
        <w:jc w:val="center"/>
        <w:rPr>
          <w:b/>
          <w:bCs/>
          <w:color w:val="000000" w:themeColor="text1"/>
        </w:rPr>
      </w:pPr>
    </w:p>
    <w:p w14:paraId="3E4821EE" w14:textId="77777777" w:rsidR="008D5E8B" w:rsidRPr="005A396C" w:rsidRDefault="00D0626D" w:rsidP="008D5E8B">
      <w:pPr>
        <w:jc w:val="center"/>
        <w:rPr>
          <w:b/>
          <w:bCs/>
          <w:color w:val="000000" w:themeColor="text1"/>
        </w:rPr>
      </w:pPr>
      <w:bookmarkStart w:id="9" w:name="_Hlk73958363"/>
      <w:r w:rsidRPr="005A396C">
        <w:rPr>
          <w:b/>
          <w:bCs/>
          <w:color w:val="000000" w:themeColor="text1"/>
        </w:rPr>
        <w:t>7</w:t>
      </w:r>
      <w:r w:rsidR="008D5E8B" w:rsidRPr="005A396C">
        <w:rPr>
          <w:b/>
          <w:bCs/>
          <w:color w:val="000000" w:themeColor="text1"/>
        </w:rPr>
        <w:t xml:space="preserve">. SUTARTIES VYKDYMO STABDYMAS </w:t>
      </w:r>
    </w:p>
    <w:p w14:paraId="704A8D83" w14:textId="77777777" w:rsidR="008D5E8B" w:rsidRPr="005A396C" w:rsidRDefault="008D5E8B" w:rsidP="008D5E8B">
      <w:pPr>
        <w:rPr>
          <w:color w:val="000000" w:themeColor="text1"/>
        </w:rPr>
      </w:pPr>
    </w:p>
    <w:p w14:paraId="7723C390" w14:textId="77777777" w:rsidR="008D5E8B" w:rsidRPr="005A396C" w:rsidRDefault="00D0626D" w:rsidP="008D5E8B">
      <w:pPr>
        <w:pStyle w:val="Body2"/>
        <w:spacing w:after="0"/>
        <w:rPr>
          <w:color w:val="000000" w:themeColor="text1"/>
          <w:sz w:val="24"/>
          <w:szCs w:val="24"/>
        </w:rPr>
      </w:pPr>
      <w:r w:rsidRPr="005A396C">
        <w:rPr>
          <w:color w:val="000000" w:themeColor="text1"/>
          <w:sz w:val="24"/>
          <w:szCs w:val="24"/>
        </w:rPr>
        <w:t>7</w:t>
      </w:r>
      <w:r w:rsidR="008D5E8B" w:rsidRPr="005A396C">
        <w:rPr>
          <w:color w:val="000000" w:themeColor="text1"/>
          <w:sz w:val="24"/>
          <w:szCs w:val="24"/>
        </w:rPr>
        <w:t>.1. Sutarties vykdymas stabdomas šiais atvejais:</w:t>
      </w:r>
    </w:p>
    <w:p w14:paraId="32125796" w14:textId="77777777" w:rsidR="008D5E8B" w:rsidRPr="005A396C" w:rsidRDefault="00D0626D" w:rsidP="008D5E8B">
      <w:pPr>
        <w:pStyle w:val="Body2"/>
        <w:spacing w:after="0"/>
        <w:rPr>
          <w:color w:val="000000" w:themeColor="text1"/>
        </w:rPr>
      </w:pPr>
      <w:r w:rsidRPr="005A396C">
        <w:rPr>
          <w:color w:val="000000" w:themeColor="text1"/>
          <w:sz w:val="24"/>
          <w:szCs w:val="24"/>
        </w:rPr>
        <w:t>7</w:t>
      </w:r>
      <w:r w:rsidR="008D5E8B" w:rsidRPr="005A396C">
        <w:rPr>
          <w:color w:val="000000" w:themeColor="text1"/>
          <w:sz w:val="24"/>
          <w:szCs w:val="24"/>
        </w:rPr>
        <w:t>.1.1. esant 5 skirsnyje numatytoms aplinkybėms – Sutarties vykdymo terminai stabdomi nuo kliūties atsiradimo momento arba jeigu apie ją nėra laiku pranešta, nuo pranešimo momento ir atnaujinami kai minėtos aplinkybės nebetrukdo vykdyti Sutarties;</w:t>
      </w:r>
    </w:p>
    <w:p w14:paraId="04B6DB1B" w14:textId="77777777" w:rsidR="00852A6C" w:rsidRPr="005A396C" w:rsidRDefault="00D0626D" w:rsidP="00852A6C">
      <w:pPr>
        <w:pStyle w:val="Body2"/>
        <w:spacing w:after="0"/>
        <w:rPr>
          <w:rFonts w:eastAsia="Arial Unicode MS"/>
          <w:color w:val="000000" w:themeColor="text1"/>
          <w:sz w:val="24"/>
          <w:szCs w:val="24"/>
        </w:rPr>
      </w:pPr>
      <w:r w:rsidRPr="005A396C">
        <w:rPr>
          <w:color w:val="000000" w:themeColor="text1"/>
          <w:sz w:val="24"/>
          <w:szCs w:val="24"/>
        </w:rPr>
        <w:t>7</w:t>
      </w:r>
      <w:r w:rsidR="00852A6C" w:rsidRPr="005A396C">
        <w:rPr>
          <w:color w:val="000000" w:themeColor="text1"/>
          <w:sz w:val="24"/>
          <w:szCs w:val="24"/>
        </w:rPr>
        <w:t>.1.2. e</w:t>
      </w:r>
      <w:r w:rsidR="00852A6C" w:rsidRPr="005A396C">
        <w:rPr>
          <w:rFonts w:eastAsia="Arial Unicode MS"/>
          <w:color w:val="000000" w:themeColor="text1"/>
          <w:sz w:val="24"/>
          <w:szCs w:val="24"/>
        </w:rPr>
        <w:t>sant nuo Pirkėjo priklausančių aplinkybių (pvz.: P</w:t>
      </w:r>
      <w:r w:rsidR="00852A6C" w:rsidRPr="005A396C">
        <w:rPr>
          <w:iCs/>
          <w:color w:val="000000" w:themeColor="text1"/>
          <w:sz w:val="24"/>
          <w:szCs w:val="24"/>
        </w:rPr>
        <w:t>irkėjui būtinas papildomas laikas atlikti papildomą pirkimą; ne dėl Pirkėjo kaltės vėluoja kitos Pirkėjo pirkimo sutarties, turinčios tiesioginės įtakos šiai Sutarčiai, vykdymas</w:t>
      </w:r>
      <w:r w:rsidR="00852A6C" w:rsidRPr="005A396C">
        <w:rPr>
          <w:color w:val="000000" w:themeColor="text1"/>
          <w:sz w:val="24"/>
          <w:szCs w:val="24"/>
        </w:rPr>
        <w:t>)</w:t>
      </w:r>
      <w:r w:rsidR="00852A6C" w:rsidRPr="005A396C">
        <w:rPr>
          <w:rFonts w:eastAsia="Arial Unicode MS"/>
          <w:color w:val="000000" w:themeColor="text1"/>
          <w:sz w:val="24"/>
          <w:szCs w:val="24"/>
        </w:rPr>
        <w:t>, dėl kurių Pirkėjas negali priimti paslaugų, Pirkėjas turi teisę reikalauti sustabdyti paslaugos teikimą  iki atitinkamų aplinkybių pasibaigimo;</w:t>
      </w:r>
    </w:p>
    <w:p w14:paraId="76004477" w14:textId="77777777" w:rsidR="00852A6C" w:rsidRPr="005A396C" w:rsidRDefault="00D0626D" w:rsidP="00852A6C">
      <w:pPr>
        <w:pStyle w:val="Body2"/>
        <w:spacing w:after="0"/>
        <w:rPr>
          <w:rFonts w:eastAsia="Arial Unicode MS"/>
          <w:color w:val="000000" w:themeColor="text1"/>
          <w:sz w:val="24"/>
          <w:szCs w:val="24"/>
        </w:rPr>
      </w:pPr>
      <w:r w:rsidRPr="005A396C">
        <w:rPr>
          <w:rFonts w:eastAsia="Arial Unicode MS"/>
          <w:color w:val="000000" w:themeColor="text1"/>
          <w:sz w:val="24"/>
          <w:szCs w:val="24"/>
        </w:rPr>
        <w:t>7</w:t>
      </w:r>
      <w:r w:rsidR="00852A6C" w:rsidRPr="005A396C">
        <w:rPr>
          <w:rFonts w:eastAsia="Arial Unicode MS"/>
          <w:color w:val="000000" w:themeColor="text1"/>
          <w:sz w:val="24"/>
          <w:szCs w:val="24"/>
        </w:rPr>
        <w:t xml:space="preserve">.1.3. esant kitoms </w:t>
      </w:r>
      <w:r w:rsidR="00852A6C" w:rsidRPr="005A396C">
        <w:rPr>
          <w:color w:val="000000" w:themeColor="text1"/>
          <w:sz w:val="24"/>
          <w:szCs w:val="24"/>
        </w:rPr>
        <w:t>aplinkybėms (</w:t>
      </w:r>
      <w:r w:rsidR="00852A6C" w:rsidRPr="005A396C">
        <w:rPr>
          <w:color w:val="000000" w:themeColor="text1"/>
          <w:sz w:val="24"/>
          <w:szCs w:val="24"/>
          <w:lang w:eastAsia="ar-SA"/>
        </w:rPr>
        <w:t xml:space="preserve">pasikeitus galiojančiam teisės aktui ar įsigaliojus naujam teisės aktui, kuris turi įtakos šios Sutarties vykdymui; </w:t>
      </w:r>
      <w:r w:rsidR="00852A6C" w:rsidRPr="005A396C">
        <w:rPr>
          <w:color w:val="000000" w:themeColor="text1"/>
          <w:sz w:val="24"/>
          <w:szCs w:val="24"/>
          <w:shd w:val="clear" w:color="auto" w:fill="FFFFFF"/>
          <w:lang w:eastAsia="ar-SA"/>
        </w:rPr>
        <w:t xml:space="preserve">aplinkybės, susijusios su ekstremalia situacija dėl užkrečiamų ligų protrūkio; aplinkybės, susijusios su Projekto donoro šalies ekspertų dalyvavimu, turinčiu įtaką šios Sutarties vykdymui, taip pat kitos nenumatytos aplinkybės), </w:t>
      </w:r>
      <w:r w:rsidR="00852A6C" w:rsidRPr="005A396C">
        <w:rPr>
          <w:color w:val="000000" w:themeColor="text1"/>
          <w:sz w:val="24"/>
          <w:szCs w:val="24"/>
        </w:rPr>
        <w:t xml:space="preserve">kurios nebuvo žinomos pirkimo vykdymo metu ir su kuriomis susidurtų bet kuris kitas </w:t>
      </w:r>
      <w:r w:rsidR="004812F3" w:rsidRPr="005A396C">
        <w:rPr>
          <w:color w:val="000000" w:themeColor="text1"/>
          <w:sz w:val="24"/>
          <w:szCs w:val="24"/>
        </w:rPr>
        <w:t>P</w:t>
      </w:r>
      <w:r w:rsidR="00852A6C" w:rsidRPr="005A396C">
        <w:rPr>
          <w:color w:val="000000" w:themeColor="text1"/>
          <w:sz w:val="24"/>
          <w:szCs w:val="24"/>
        </w:rPr>
        <w:t xml:space="preserve">irkėjas </w:t>
      </w:r>
      <w:r w:rsidR="00852A6C" w:rsidRPr="005A396C">
        <w:rPr>
          <w:rFonts w:eastAsia="Arial Unicode MS"/>
          <w:color w:val="000000" w:themeColor="text1"/>
          <w:sz w:val="24"/>
          <w:szCs w:val="24"/>
        </w:rPr>
        <w:t>ir/ar Paslaug</w:t>
      </w:r>
      <w:r w:rsidR="004812F3" w:rsidRPr="005A396C">
        <w:rPr>
          <w:rFonts w:eastAsia="Arial Unicode MS"/>
          <w:color w:val="000000" w:themeColor="text1"/>
          <w:sz w:val="24"/>
          <w:szCs w:val="24"/>
        </w:rPr>
        <w:t>os</w:t>
      </w:r>
      <w:r w:rsidR="00852A6C" w:rsidRPr="005A396C">
        <w:rPr>
          <w:rFonts w:eastAsia="Arial Unicode MS"/>
          <w:color w:val="000000" w:themeColor="text1"/>
          <w:sz w:val="24"/>
          <w:szCs w:val="24"/>
        </w:rPr>
        <w:t xml:space="preserve"> teikėjas. </w:t>
      </w:r>
    </w:p>
    <w:p w14:paraId="034F8923" w14:textId="77777777" w:rsidR="00852A6C" w:rsidRPr="005A396C" w:rsidRDefault="00D0626D" w:rsidP="00852A6C">
      <w:pPr>
        <w:pStyle w:val="BodyText11"/>
        <w:ind w:firstLine="0"/>
        <w:rPr>
          <w:rFonts w:ascii="Times New Roman" w:hAnsi="Times New Roman"/>
          <w:color w:val="000000" w:themeColor="text1"/>
          <w:sz w:val="24"/>
          <w:szCs w:val="24"/>
          <w:lang w:val="lt-LT"/>
        </w:rPr>
      </w:pPr>
      <w:r w:rsidRPr="005A396C">
        <w:rPr>
          <w:rFonts w:ascii="Times New Roman" w:hAnsi="Times New Roman"/>
          <w:color w:val="000000" w:themeColor="text1"/>
          <w:sz w:val="24"/>
          <w:szCs w:val="24"/>
          <w:lang w:val="lt-LT"/>
        </w:rPr>
        <w:t>7</w:t>
      </w:r>
      <w:r w:rsidR="00852A6C" w:rsidRPr="005A396C">
        <w:rPr>
          <w:rFonts w:ascii="Times New Roman" w:hAnsi="Times New Roman"/>
          <w:color w:val="000000" w:themeColor="text1"/>
          <w:sz w:val="24"/>
          <w:szCs w:val="24"/>
          <w:lang w:val="lt-LT"/>
        </w:rPr>
        <w:t xml:space="preserve">.2. Atsiradus aplinkybėms, dėl kurių Paslaugos teikėjas negali vykdyti sutartinių įsipareigojimų, Paslaugos teikėjas apie tai nedelsdamas privalo informuoti </w:t>
      </w:r>
      <w:r w:rsidR="004812F3" w:rsidRPr="005A396C">
        <w:rPr>
          <w:rFonts w:ascii="Times New Roman" w:hAnsi="Times New Roman"/>
          <w:color w:val="000000" w:themeColor="text1"/>
          <w:sz w:val="24"/>
          <w:szCs w:val="24"/>
          <w:lang w:val="lt-LT"/>
        </w:rPr>
        <w:t>P</w:t>
      </w:r>
      <w:r w:rsidR="00852A6C" w:rsidRPr="005A396C">
        <w:rPr>
          <w:rFonts w:ascii="Times New Roman" w:hAnsi="Times New Roman"/>
          <w:color w:val="000000" w:themeColor="text1"/>
          <w:sz w:val="24"/>
          <w:szCs w:val="24"/>
          <w:lang w:val="lt-LT"/>
        </w:rPr>
        <w:t>irkėją, pateikdamas informaciją ir dokumentus, įrodančius sutartinių įsipareigojimų vykdymo negalimumą dėl aplinkybių, nepriklausančių nuo Paslaugos teikėjo. Išnykus aplinkybėms, trukdžiusioms Paslaug</w:t>
      </w:r>
      <w:r w:rsidR="004812F3" w:rsidRPr="005A396C">
        <w:rPr>
          <w:rFonts w:ascii="Times New Roman" w:hAnsi="Times New Roman"/>
          <w:color w:val="000000" w:themeColor="text1"/>
          <w:sz w:val="24"/>
          <w:szCs w:val="24"/>
          <w:lang w:val="lt-LT"/>
        </w:rPr>
        <w:t>os</w:t>
      </w:r>
      <w:r w:rsidR="00852A6C" w:rsidRPr="005A396C">
        <w:rPr>
          <w:rFonts w:ascii="Times New Roman" w:hAnsi="Times New Roman"/>
          <w:color w:val="000000" w:themeColor="text1"/>
          <w:sz w:val="24"/>
          <w:szCs w:val="24"/>
          <w:lang w:val="lt-LT"/>
        </w:rPr>
        <w:t xml:space="preserve"> teikėjui vykdyti sutartinius įsipareigojimus, sustabdytų </w:t>
      </w:r>
      <w:r w:rsidR="004812F3" w:rsidRPr="005A396C">
        <w:rPr>
          <w:rFonts w:ascii="Times New Roman" w:hAnsi="Times New Roman"/>
          <w:color w:val="000000" w:themeColor="text1"/>
          <w:sz w:val="24"/>
          <w:szCs w:val="24"/>
          <w:lang w:val="lt-LT"/>
        </w:rPr>
        <w:t>p</w:t>
      </w:r>
      <w:r w:rsidR="00852A6C" w:rsidRPr="005A396C">
        <w:rPr>
          <w:rFonts w:ascii="Times New Roman" w:hAnsi="Times New Roman"/>
          <w:color w:val="000000" w:themeColor="text1"/>
          <w:sz w:val="24"/>
          <w:szCs w:val="24"/>
          <w:lang w:val="lt-LT"/>
        </w:rPr>
        <w:t xml:space="preserve">aslaugų teikimas atnaujinamas. Sutartinių įsipareigojimų vykdymas Sutarties </w:t>
      </w:r>
      <w:r w:rsidRPr="005A396C">
        <w:rPr>
          <w:rFonts w:ascii="Times New Roman" w:hAnsi="Times New Roman"/>
          <w:color w:val="000000" w:themeColor="text1"/>
          <w:sz w:val="24"/>
          <w:szCs w:val="24"/>
          <w:lang w:val="lt-LT"/>
        </w:rPr>
        <w:t>7</w:t>
      </w:r>
      <w:r w:rsidR="00852A6C" w:rsidRPr="005A396C">
        <w:rPr>
          <w:rFonts w:ascii="Times New Roman" w:hAnsi="Times New Roman"/>
          <w:color w:val="000000" w:themeColor="text1"/>
          <w:sz w:val="24"/>
          <w:szCs w:val="24"/>
          <w:lang w:val="lt-LT"/>
        </w:rPr>
        <w:t xml:space="preserve">.1.1 – </w:t>
      </w:r>
      <w:r w:rsidRPr="005A396C">
        <w:rPr>
          <w:rFonts w:ascii="Times New Roman" w:hAnsi="Times New Roman"/>
          <w:color w:val="000000" w:themeColor="text1"/>
          <w:sz w:val="24"/>
          <w:szCs w:val="24"/>
          <w:lang w:val="lt-LT"/>
        </w:rPr>
        <w:t>7</w:t>
      </w:r>
      <w:r w:rsidR="00852A6C" w:rsidRPr="005A396C">
        <w:rPr>
          <w:rFonts w:ascii="Times New Roman" w:hAnsi="Times New Roman"/>
          <w:color w:val="000000" w:themeColor="text1"/>
          <w:sz w:val="24"/>
          <w:szCs w:val="24"/>
          <w:lang w:val="lt-LT"/>
        </w:rPr>
        <w:t xml:space="preserve">.1.3 papunkčiuose nustatytais atvejais sustabdomas raštu, nurodant priežastis ir sustabdymo terminą. Sutartinių įsipareigojimų vykdymas </w:t>
      </w:r>
      <w:r w:rsidR="00852A6C" w:rsidRPr="005A396C">
        <w:rPr>
          <w:rFonts w:ascii="Times New Roman" w:eastAsia="Arial Unicode MS" w:hAnsi="Times New Roman"/>
          <w:color w:val="000000" w:themeColor="text1"/>
          <w:sz w:val="24"/>
          <w:szCs w:val="24"/>
          <w:lang w:val="lt-LT"/>
        </w:rPr>
        <w:t xml:space="preserve">atnaujinamas pasibaigus sustabdymą lėmusioms aplinkybėms. </w:t>
      </w:r>
    </w:p>
    <w:p w14:paraId="1D4CB997" w14:textId="77777777" w:rsidR="00852A6C" w:rsidRPr="005A396C" w:rsidRDefault="008A1283" w:rsidP="00852A6C">
      <w:pPr>
        <w:pStyle w:val="BodyText11"/>
        <w:ind w:firstLine="0"/>
        <w:rPr>
          <w:rFonts w:ascii="Times New Roman" w:hAnsi="Times New Roman"/>
          <w:color w:val="000000" w:themeColor="text1"/>
          <w:sz w:val="24"/>
          <w:szCs w:val="24"/>
          <w:lang w:val="lt-LT" w:eastAsia="lt-LT"/>
        </w:rPr>
      </w:pPr>
      <w:r w:rsidRPr="005A396C">
        <w:rPr>
          <w:rFonts w:ascii="Times New Roman" w:hAnsi="Times New Roman"/>
          <w:color w:val="000000" w:themeColor="text1"/>
          <w:sz w:val="24"/>
          <w:szCs w:val="24"/>
          <w:lang w:val="lt-LT"/>
        </w:rPr>
        <w:t>7</w:t>
      </w:r>
      <w:r w:rsidR="00852A6C" w:rsidRPr="005A396C">
        <w:rPr>
          <w:rFonts w:ascii="Times New Roman" w:hAnsi="Times New Roman"/>
          <w:color w:val="000000" w:themeColor="text1"/>
          <w:sz w:val="24"/>
          <w:szCs w:val="24"/>
          <w:lang w:val="lt-LT"/>
        </w:rPr>
        <w:t xml:space="preserve">.3. Tais atvejais, kai </w:t>
      </w:r>
      <w:r w:rsidR="00634116" w:rsidRPr="005A396C">
        <w:rPr>
          <w:rFonts w:ascii="Times New Roman" w:hAnsi="Times New Roman"/>
          <w:color w:val="000000" w:themeColor="text1"/>
          <w:sz w:val="24"/>
          <w:szCs w:val="24"/>
          <w:lang w:val="lt-LT"/>
        </w:rPr>
        <w:t>S</w:t>
      </w:r>
      <w:r w:rsidR="00852A6C" w:rsidRPr="005A396C">
        <w:rPr>
          <w:rFonts w:ascii="Times New Roman" w:hAnsi="Times New Roman"/>
          <w:color w:val="000000" w:themeColor="text1"/>
          <w:sz w:val="24"/>
          <w:szCs w:val="24"/>
          <w:lang w:val="lt-LT"/>
        </w:rPr>
        <w:t xml:space="preserve">utarties vykdymas sustabdomas likus iki </w:t>
      </w:r>
      <w:r w:rsidR="00634116" w:rsidRPr="005A396C">
        <w:rPr>
          <w:rFonts w:ascii="Times New Roman" w:hAnsi="Times New Roman"/>
          <w:color w:val="000000" w:themeColor="text1"/>
          <w:sz w:val="24"/>
          <w:szCs w:val="24"/>
          <w:lang w:val="lt-LT"/>
        </w:rPr>
        <w:t>S</w:t>
      </w:r>
      <w:r w:rsidR="00852A6C" w:rsidRPr="005A396C">
        <w:rPr>
          <w:rFonts w:ascii="Times New Roman" w:hAnsi="Times New Roman"/>
          <w:color w:val="000000" w:themeColor="text1"/>
          <w:sz w:val="24"/>
          <w:szCs w:val="24"/>
          <w:lang w:val="lt-LT"/>
        </w:rPr>
        <w:t>utarties termino pabaigos mažiau laiko, nei sustabdymo terminas, po sustabdymo pratęsiant vykdymo terminą, pratęsimas turi būti t</w:t>
      </w:r>
      <w:r w:rsidR="00852A6C" w:rsidRPr="005A396C">
        <w:rPr>
          <w:rFonts w:ascii="Times New Roman" w:hAnsi="Times New Roman"/>
          <w:color w:val="000000" w:themeColor="text1"/>
          <w:sz w:val="24"/>
          <w:szCs w:val="24"/>
          <w:lang w:val="lt-LT" w:eastAsia="lt-LT"/>
        </w:rPr>
        <w:t xml:space="preserve">am terminui, kuris sustabdymo metu buvo likęs iki sutartinių įsipareigojimų įvykdymo pabaigos. </w:t>
      </w:r>
    </w:p>
    <w:p w14:paraId="2378A057" w14:textId="77777777" w:rsidR="00852A6C" w:rsidRPr="005A396C" w:rsidRDefault="008A1283" w:rsidP="00852A6C">
      <w:pPr>
        <w:pStyle w:val="BodyText11"/>
        <w:ind w:firstLine="0"/>
        <w:rPr>
          <w:rFonts w:ascii="Times New Roman" w:hAnsi="Times New Roman"/>
          <w:color w:val="000000" w:themeColor="text1"/>
          <w:sz w:val="24"/>
          <w:szCs w:val="24"/>
          <w:lang w:val="lt-LT"/>
        </w:rPr>
      </w:pPr>
      <w:r w:rsidRPr="005A396C">
        <w:rPr>
          <w:rFonts w:ascii="Times New Roman" w:hAnsi="Times New Roman"/>
          <w:color w:val="000000" w:themeColor="text1"/>
          <w:sz w:val="24"/>
          <w:szCs w:val="24"/>
          <w:lang w:val="lt-LT"/>
        </w:rPr>
        <w:t>7</w:t>
      </w:r>
      <w:r w:rsidR="00852A6C" w:rsidRPr="005A396C">
        <w:rPr>
          <w:rFonts w:ascii="Times New Roman" w:hAnsi="Times New Roman"/>
          <w:color w:val="000000" w:themeColor="text1"/>
          <w:sz w:val="24"/>
          <w:szCs w:val="24"/>
          <w:lang w:val="lt-LT"/>
        </w:rPr>
        <w:t xml:space="preserve">.4. Tais atvejais, kai </w:t>
      </w:r>
      <w:r w:rsidR="00634116" w:rsidRPr="005A396C">
        <w:rPr>
          <w:rFonts w:ascii="Times New Roman" w:hAnsi="Times New Roman"/>
          <w:color w:val="000000" w:themeColor="text1"/>
          <w:sz w:val="24"/>
          <w:szCs w:val="24"/>
          <w:lang w:val="lt-LT"/>
        </w:rPr>
        <w:t>S</w:t>
      </w:r>
      <w:r w:rsidR="00852A6C" w:rsidRPr="005A396C">
        <w:rPr>
          <w:rFonts w:ascii="Times New Roman" w:hAnsi="Times New Roman"/>
          <w:color w:val="000000" w:themeColor="text1"/>
          <w:sz w:val="24"/>
          <w:szCs w:val="24"/>
          <w:lang w:val="lt-LT"/>
        </w:rPr>
        <w:t xml:space="preserve">utarties vykdymas sustabdomas likus iki </w:t>
      </w:r>
      <w:r w:rsidR="00634116" w:rsidRPr="005A396C">
        <w:rPr>
          <w:rFonts w:ascii="Times New Roman" w:hAnsi="Times New Roman"/>
          <w:color w:val="000000" w:themeColor="text1"/>
          <w:sz w:val="24"/>
          <w:szCs w:val="24"/>
          <w:lang w:val="lt-LT"/>
        </w:rPr>
        <w:t>S</w:t>
      </w:r>
      <w:r w:rsidR="00852A6C" w:rsidRPr="005A396C">
        <w:rPr>
          <w:rFonts w:ascii="Times New Roman" w:hAnsi="Times New Roman"/>
          <w:color w:val="000000" w:themeColor="text1"/>
          <w:sz w:val="24"/>
          <w:szCs w:val="24"/>
          <w:lang w:val="lt-LT"/>
        </w:rPr>
        <w:t>utarties termino pabaigos daugiau laiko, nei sustabdymo terminas, paslaug</w:t>
      </w:r>
      <w:r w:rsidR="00634116" w:rsidRPr="005A396C">
        <w:rPr>
          <w:rFonts w:ascii="Times New Roman" w:hAnsi="Times New Roman"/>
          <w:color w:val="000000" w:themeColor="text1"/>
          <w:sz w:val="24"/>
          <w:szCs w:val="24"/>
          <w:lang w:val="lt-LT"/>
        </w:rPr>
        <w:t>os</w:t>
      </w:r>
      <w:r w:rsidR="00852A6C" w:rsidRPr="005A396C">
        <w:rPr>
          <w:rFonts w:ascii="Times New Roman" w:hAnsi="Times New Roman"/>
          <w:color w:val="000000" w:themeColor="text1"/>
          <w:sz w:val="24"/>
          <w:szCs w:val="24"/>
          <w:lang w:val="lt-LT"/>
        </w:rPr>
        <w:t xml:space="preserve"> ar j</w:t>
      </w:r>
      <w:r w:rsidR="00634116" w:rsidRPr="005A396C">
        <w:rPr>
          <w:rFonts w:ascii="Times New Roman" w:hAnsi="Times New Roman"/>
          <w:color w:val="000000" w:themeColor="text1"/>
          <w:sz w:val="24"/>
          <w:szCs w:val="24"/>
          <w:lang w:val="lt-LT"/>
        </w:rPr>
        <w:t>os</w:t>
      </w:r>
      <w:r w:rsidR="00852A6C" w:rsidRPr="005A396C">
        <w:rPr>
          <w:rFonts w:ascii="Times New Roman" w:hAnsi="Times New Roman"/>
          <w:color w:val="000000" w:themeColor="text1"/>
          <w:sz w:val="24"/>
          <w:szCs w:val="24"/>
          <w:lang w:val="lt-LT"/>
        </w:rPr>
        <w:t xml:space="preserve"> dalies suteikimo terminas pratęsimas tokiam laikotarpiui, kuriam jis buvo sustabdytas. </w:t>
      </w:r>
    </w:p>
    <w:p w14:paraId="65ABE2D9" w14:textId="77777777" w:rsidR="00852A6C" w:rsidRPr="005A396C" w:rsidRDefault="008A1283" w:rsidP="00852A6C">
      <w:pPr>
        <w:pStyle w:val="BodyText11"/>
        <w:ind w:firstLine="0"/>
        <w:rPr>
          <w:rFonts w:ascii="Times New Roman" w:hAnsi="Times New Roman"/>
          <w:color w:val="000000" w:themeColor="text1"/>
          <w:sz w:val="24"/>
          <w:szCs w:val="24"/>
          <w:lang w:val="lt-LT"/>
        </w:rPr>
      </w:pPr>
      <w:r w:rsidRPr="005A396C">
        <w:rPr>
          <w:rFonts w:ascii="Times New Roman" w:hAnsi="Times New Roman"/>
          <w:color w:val="000000" w:themeColor="text1"/>
          <w:sz w:val="24"/>
          <w:szCs w:val="24"/>
          <w:lang w:val="lt-LT"/>
        </w:rPr>
        <w:t>7</w:t>
      </w:r>
      <w:r w:rsidR="00852A6C" w:rsidRPr="005A396C">
        <w:rPr>
          <w:rFonts w:ascii="Times New Roman" w:hAnsi="Times New Roman"/>
          <w:color w:val="000000" w:themeColor="text1"/>
          <w:sz w:val="24"/>
          <w:szCs w:val="24"/>
          <w:lang w:val="lt-LT"/>
        </w:rPr>
        <w:t xml:space="preserve">.5. </w:t>
      </w:r>
      <w:r w:rsidR="00634116" w:rsidRPr="005A396C">
        <w:rPr>
          <w:rFonts w:ascii="Times New Roman" w:hAnsi="Times New Roman"/>
          <w:color w:val="000000" w:themeColor="text1"/>
          <w:sz w:val="24"/>
          <w:szCs w:val="24"/>
          <w:lang w:val="lt-LT"/>
        </w:rPr>
        <w:t>P</w:t>
      </w:r>
      <w:r w:rsidR="00852A6C" w:rsidRPr="005A396C">
        <w:rPr>
          <w:rFonts w:ascii="Times New Roman" w:hAnsi="Times New Roman"/>
          <w:color w:val="000000" w:themeColor="text1"/>
          <w:sz w:val="24"/>
          <w:szCs w:val="24"/>
          <w:lang w:val="lt-LT"/>
        </w:rPr>
        <w:t>irkėjas taip pat turi teisę sustabdyti paslaug</w:t>
      </w:r>
      <w:r w:rsidR="00634116" w:rsidRPr="005A396C">
        <w:rPr>
          <w:rFonts w:ascii="Times New Roman" w:hAnsi="Times New Roman"/>
          <w:color w:val="000000" w:themeColor="text1"/>
          <w:sz w:val="24"/>
          <w:szCs w:val="24"/>
          <w:lang w:val="lt-LT"/>
        </w:rPr>
        <w:t>os</w:t>
      </w:r>
      <w:r w:rsidR="00852A6C" w:rsidRPr="005A396C">
        <w:rPr>
          <w:rFonts w:ascii="Times New Roman" w:hAnsi="Times New Roman"/>
          <w:color w:val="000000" w:themeColor="text1"/>
          <w:sz w:val="24"/>
          <w:szCs w:val="24"/>
          <w:lang w:val="lt-LT"/>
        </w:rPr>
        <w:t xml:space="preserve"> ar kurios nors j</w:t>
      </w:r>
      <w:r w:rsidR="00634116" w:rsidRPr="005A396C">
        <w:rPr>
          <w:rFonts w:ascii="Times New Roman" w:hAnsi="Times New Roman"/>
          <w:color w:val="000000" w:themeColor="text1"/>
          <w:sz w:val="24"/>
          <w:szCs w:val="24"/>
          <w:lang w:val="lt-LT"/>
        </w:rPr>
        <w:t>os</w:t>
      </w:r>
      <w:r w:rsidR="00852A6C" w:rsidRPr="005A396C">
        <w:rPr>
          <w:rFonts w:ascii="Times New Roman" w:hAnsi="Times New Roman"/>
          <w:color w:val="000000" w:themeColor="text1"/>
          <w:sz w:val="24"/>
          <w:szCs w:val="24"/>
          <w:lang w:val="lt-LT"/>
        </w:rPr>
        <w:t xml:space="preserve"> dalies t</w:t>
      </w:r>
      <w:r w:rsidR="00634116" w:rsidRPr="005A396C">
        <w:rPr>
          <w:rFonts w:ascii="Times New Roman" w:hAnsi="Times New Roman"/>
          <w:color w:val="000000" w:themeColor="text1"/>
          <w:sz w:val="24"/>
          <w:szCs w:val="24"/>
          <w:lang w:val="lt-LT"/>
        </w:rPr>
        <w:t>ei</w:t>
      </w:r>
      <w:r w:rsidR="00852A6C" w:rsidRPr="005A396C">
        <w:rPr>
          <w:rFonts w:ascii="Times New Roman" w:hAnsi="Times New Roman"/>
          <w:color w:val="000000" w:themeColor="text1"/>
          <w:sz w:val="24"/>
          <w:szCs w:val="24"/>
          <w:lang w:val="lt-LT"/>
        </w:rPr>
        <w:t>kimą, jeigu jam pagrįstai kyla įtarimų dėl teikiamų paslaugų kokybės ir reikia laiko patikrinti bei įsitikinti tiekiamų paslaugų kokybe. Tokiu atveju paslaug</w:t>
      </w:r>
      <w:r w:rsidR="00634116" w:rsidRPr="005A396C">
        <w:rPr>
          <w:rFonts w:ascii="Times New Roman" w:hAnsi="Times New Roman"/>
          <w:color w:val="000000" w:themeColor="text1"/>
          <w:sz w:val="24"/>
          <w:szCs w:val="24"/>
          <w:lang w:val="lt-LT"/>
        </w:rPr>
        <w:t>os</w:t>
      </w:r>
      <w:r w:rsidR="00852A6C" w:rsidRPr="005A396C">
        <w:rPr>
          <w:rFonts w:ascii="Times New Roman" w:hAnsi="Times New Roman"/>
          <w:color w:val="000000" w:themeColor="text1"/>
          <w:sz w:val="24"/>
          <w:szCs w:val="24"/>
          <w:lang w:val="lt-LT"/>
        </w:rPr>
        <w:t xml:space="preserve"> ar j</w:t>
      </w:r>
      <w:r w:rsidR="00634116" w:rsidRPr="005A396C">
        <w:rPr>
          <w:rFonts w:ascii="Times New Roman" w:hAnsi="Times New Roman"/>
          <w:color w:val="000000" w:themeColor="text1"/>
          <w:sz w:val="24"/>
          <w:szCs w:val="24"/>
          <w:lang w:val="lt-LT"/>
        </w:rPr>
        <w:t>os</w:t>
      </w:r>
      <w:r w:rsidR="00852A6C" w:rsidRPr="005A396C">
        <w:rPr>
          <w:rFonts w:ascii="Times New Roman" w:hAnsi="Times New Roman"/>
          <w:color w:val="000000" w:themeColor="text1"/>
          <w:sz w:val="24"/>
          <w:szCs w:val="24"/>
          <w:lang w:val="lt-LT"/>
        </w:rPr>
        <w:t xml:space="preserve"> dalies teikimo stabdymas galimas iki 5 (penkių) darbo dienų. Sustabdyt</w:t>
      </w:r>
      <w:r w:rsidR="00634116" w:rsidRPr="005A396C">
        <w:rPr>
          <w:rFonts w:ascii="Times New Roman" w:hAnsi="Times New Roman"/>
          <w:color w:val="000000" w:themeColor="text1"/>
          <w:sz w:val="24"/>
          <w:szCs w:val="24"/>
          <w:lang w:val="lt-LT"/>
        </w:rPr>
        <w:t>os</w:t>
      </w:r>
      <w:r w:rsidR="00852A6C" w:rsidRPr="005A396C">
        <w:rPr>
          <w:rFonts w:ascii="Times New Roman" w:hAnsi="Times New Roman"/>
          <w:color w:val="000000" w:themeColor="text1"/>
          <w:sz w:val="24"/>
          <w:szCs w:val="24"/>
          <w:lang w:val="lt-LT"/>
        </w:rPr>
        <w:t xml:space="preserve"> paslaug</w:t>
      </w:r>
      <w:r w:rsidR="00634116" w:rsidRPr="005A396C">
        <w:rPr>
          <w:rFonts w:ascii="Times New Roman" w:hAnsi="Times New Roman"/>
          <w:color w:val="000000" w:themeColor="text1"/>
          <w:sz w:val="24"/>
          <w:szCs w:val="24"/>
          <w:lang w:val="lt-LT"/>
        </w:rPr>
        <w:t>os</w:t>
      </w:r>
      <w:r w:rsidR="00852A6C" w:rsidRPr="005A396C">
        <w:rPr>
          <w:rFonts w:ascii="Times New Roman" w:hAnsi="Times New Roman"/>
          <w:color w:val="000000" w:themeColor="text1"/>
          <w:sz w:val="24"/>
          <w:szCs w:val="24"/>
          <w:lang w:val="lt-LT"/>
        </w:rPr>
        <w:t xml:space="preserve"> ar j</w:t>
      </w:r>
      <w:r w:rsidR="00115DC7" w:rsidRPr="005A396C">
        <w:rPr>
          <w:rFonts w:ascii="Times New Roman" w:hAnsi="Times New Roman"/>
          <w:color w:val="000000" w:themeColor="text1"/>
          <w:sz w:val="24"/>
          <w:szCs w:val="24"/>
          <w:lang w:val="lt-LT"/>
        </w:rPr>
        <w:t>os</w:t>
      </w:r>
      <w:r w:rsidR="00852A6C" w:rsidRPr="005A396C">
        <w:rPr>
          <w:rFonts w:ascii="Times New Roman" w:hAnsi="Times New Roman"/>
          <w:color w:val="000000" w:themeColor="text1"/>
          <w:sz w:val="24"/>
          <w:szCs w:val="24"/>
          <w:lang w:val="lt-LT"/>
        </w:rPr>
        <w:t xml:space="preserve"> dalies teikimas atnaujinamas šios Sutarties </w:t>
      </w:r>
      <w:r w:rsidRPr="005A396C">
        <w:rPr>
          <w:rFonts w:ascii="Times New Roman" w:hAnsi="Times New Roman"/>
          <w:color w:val="000000" w:themeColor="text1"/>
          <w:sz w:val="24"/>
          <w:szCs w:val="24"/>
          <w:lang w:val="lt-LT"/>
        </w:rPr>
        <w:t>7</w:t>
      </w:r>
      <w:r w:rsidR="00852A6C" w:rsidRPr="005A396C">
        <w:rPr>
          <w:rFonts w:ascii="Times New Roman" w:hAnsi="Times New Roman"/>
          <w:color w:val="000000" w:themeColor="text1"/>
          <w:sz w:val="24"/>
          <w:szCs w:val="24"/>
          <w:lang w:val="lt-LT"/>
        </w:rPr>
        <w:t xml:space="preserve">.3 ir </w:t>
      </w:r>
      <w:r w:rsidRPr="005A396C">
        <w:rPr>
          <w:rFonts w:ascii="Times New Roman" w:hAnsi="Times New Roman"/>
          <w:color w:val="000000" w:themeColor="text1"/>
          <w:sz w:val="24"/>
          <w:szCs w:val="24"/>
          <w:lang w:val="lt-LT"/>
        </w:rPr>
        <w:t>7</w:t>
      </w:r>
      <w:r w:rsidR="00852A6C" w:rsidRPr="005A396C">
        <w:rPr>
          <w:rFonts w:ascii="Times New Roman" w:hAnsi="Times New Roman"/>
          <w:color w:val="000000" w:themeColor="text1"/>
          <w:sz w:val="24"/>
          <w:szCs w:val="24"/>
          <w:lang w:val="lt-LT"/>
        </w:rPr>
        <w:t xml:space="preserve">.4 papunkčiuose nustatyta tvarka. </w:t>
      </w:r>
      <w:r w:rsidR="00115DC7" w:rsidRPr="005A396C">
        <w:rPr>
          <w:rFonts w:ascii="Times New Roman" w:hAnsi="Times New Roman"/>
          <w:color w:val="000000" w:themeColor="text1"/>
          <w:sz w:val="24"/>
          <w:szCs w:val="24"/>
          <w:lang w:val="lt-LT"/>
        </w:rPr>
        <w:t>P</w:t>
      </w:r>
      <w:r w:rsidR="00852A6C" w:rsidRPr="005A396C">
        <w:rPr>
          <w:rFonts w:ascii="Times New Roman" w:hAnsi="Times New Roman"/>
          <w:color w:val="000000" w:themeColor="text1"/>
          <w:sz w:val="24"/>
          <w:szCs w:val="24"/>
          <w:lang w:val="lt-LT"/>
        </w:rPr>
        <w:t>irkėjo galimybė pasinaudoti šia teise negali priklausyti nuo Paslaug</w:t>
      </w:r>
      <w:r w:rsidR="00115DC7" w:rsidRPr="005A396C">
        <w:rPr>
          <w:rFonts w:ascii="Times New Roman" w:hAnsi="Times New Roman"/>
          <w:color w:val="000000" w:themeColor="text1"/>
          <w:sz w:val="24"/>
          <w:szCs w:val="24"/>
          <w:lang w:val="lt-LT"/>
        </w:rPr>
        <w:t>os</w:t>
      </w:r>
      <w:r w:rsidR="00852A6C" w:rsidRPr="005A396C">
        <w:rPr>
          <w:rFonts w:ascii="Times New Roman" w:hAnsi="Times New Roman"/>
          <w:color w:val="000000" w:themeColor="text1"/>
          <w:sz w:val="24"/>
          <w:szCs w:val="24"/>
          <w:lang w:val="lt-LT"/>
        </w:rPr>
        <w:t xml:space="preserve"> teikėjo valios ar būti jo įtakojama. </w:t>
      </w:r>
    </w:p>
    <w:p w14:paraId="0E2A9659" w14:textId="77777777" w:rsidR="00852A6C" w:rsidRPr="005A396C" w:rsidRDefault="008A1283" w:rsidP="00852A6C">
      <w:pPr>
        <w:rPr>
          <w:color w:val="000000" w:themeColor="text1"/>
          <w:szCs w:val="24"/>
        </w:rPr>
      </w:pPr>
      <w:r w:rsidRPr="005A396C">
        <w:rPr>
          <w:rFonts w:eastAsia="Arial Unicode MS"/>
          <w:color w:val="000000" w:themeColor="text1"/>
          <w:szCs w:val="24"/>
        </w:rPr>
        <w:lastRenderedPageBreak/>
        <w:t>7</w:t>
      </w:r>
      <w:r w:rsidR="00852A6C" w:rsidRPr="005A396C">
        <w:rPr>
          <w:rFonts w:eastAsia="Arial Unicode MS"/>
          <w:color w:val="000000" w:themeColor="text1"/>
          <w:szCs w:val="24"/>
        </w:rPr>
        <w:t>.6. Paslaug</w:t>
      </w:r>
      <w:r w:rsidR="00115DC7" w:rsidRPr="005A396C">
        <w:rPr>
          <w:rFonts w:eastAsia="Arial Unicode MS"/>
          <w:color w:val="000000" w:themeColor="text1"/>
          <w:szCs w:val="24"/>
        </w:rPr>
        <w:t>os</w:t>
      </w:r>
      <w:r w:rsidR="00852A6C" w:rsidRPr="005A396C">
        <w:rPr>
          <w:rFonts w:eastAsia="Arial Unicode MS"/>
          <w:color w:val="000000" w:themeColor="text1"/>
          <w:szCs w:val="24"/>
        </w:rPr>
        <w:t xml:space="preserve"> teikėjui jokios papildomos išlaidos dėl </w:t>
      </w:r>
      <w:r w:rsidR="00852A6C" w:rsidRPr="005A396C">
        <w:rPr>
          <w:color w:val="000000" w:themeColor="text1"/>
          <w:szCs w:val="24"/>
        </w:rPr>
        <w:t xml:space="preserve">Sutarties vykdymo stabdymo </w:t>
      </w:r>
      <w:r w:rsidR="00852A6C" w:rsidRPr="005A396C">
        <w:rPr>
          <w:rFonts w:eastAsia="Arial Unicode MS"/>
          <w:color w:val="000000" w:themeColor="text1"/>
          <w:szCs w:val="24"/>
        </w:rPr>
        <w:t>neatlyginamos.</w:t>
      </w:r>
    </w:p>
    <w:bookmarkEnd w:id="8"/>
    <w:bookmarkEnd w:id="9"/>
    <w:p w14:paraId="12D67CF2" w14:textId="26ED5338" w:rsidR="008D5E8B" w:rsidRDefault="008D5E8B" w:rsidP="008D5E8B">
      <w:pPr>
        <w:jc w:val="center"/>
        <w:rPr>
          <w:b/>
          <w:color w:val="000000" w:themeColor="text1"/>
          <w:szCs w:val="24"/>
        </w:rPr>
      </w:pPr>
    </w:p>
    <w:p w14:paraId="799E3FDE" w14:textId="77777777" w:rsidR="000B43B4" w:rsidRPr="005A396C" w:rsidRDefault="000B43B4" w:rsidP="008D5E8B">
      <w:pPr>
        <w:jc w:val="center"/>
        <w:rPr>
          <w:b/>
          <w:color w:val="000000" w:themeColor="text1"/>
          <w:szCs w:val="24"/>
        </w:rPr>
      </w:pPr>
    </w:p>
    <w:p w14:paraId="498414A0" w14:textId="77777777" w:rsidR="008D5E8B" w:rsidRPr="005A396C" w:rsidRDefault="008A1283" w:rsidP="008D5E8B">
      <w:pPr>
        <w:jc w:val="center"/>
        <w:rPr>
          <w:b/>
          <w:color w:val="000000" w:themeColor="text1"/>
          <w:szCs w:val="24"/>
        </w:rPr>
      </w:pPr>
      <w:r w:rsidRPr="005A396C">
        <w:rPr>
          <w:b/>
          <w:color w:val="000000" w:themeColor="text1"/>
          <w:szCs w:val="24"/>
        </w:rPr>
        <w:t>8</w:t>
      </w:r>
      <w:r w:rsidR="008D5E8B" w:rsidRPr="005A396C">
        <w:rPr>
          <w:b/>
          <w:color w:val="000000" w:themeColor="text1"/>
          <w:szCs w:val="24"/>
        </w:rPr>
        <w:t>. SUTARTIES NUTRAUKIMAS</w:t>
      </w:r>
    </w:p>
    <w:p w14:paraId="6B180741" w14:textId="77777777" w:rsidR="008D5E8B" w:rsidRPr="005A396C" w:rsidRDefault="008D5E8B" w:rsidP="008D5E8B">
      <w:pPr>
        <w:jc w:val="center"/>
        <w:rPr>
          <w:b/>
          <w:color w:val="000000" w:themeColor="text1"/>
          <w:szCs w:val="24"/>
        </w:rPr>
      </w:pPr>
    </w:p>
    <w:p w14:paraId="13DB2D3F" w14:textId="77777777" w:rsidR="008D5E8B" w:rsidRPr="005A396C" w:rsidRDefault="00524172" w:rsidP="008D5E8B">
      <w:pPr>
        <w:jc w:val="both"/>
        <w:rPr>
          <w:color w:val="000000" w:themeColor="text1"/>
          <w:szCs w:val="24"/>
        </w:rPr>
      </w:pPr>
      <w:r w:rsidRPr="005A396C">
        <w:rPr>
          <w:color w:val="000000" w:themeColor="text1"/>
          <w:szCs w:val="24"/>
        </w:rPr>
        <w:t>8</w:t>
      </w:r>
      <w:r w:rsidR="008D5E8B" w:rsidRPr="005A396C">
        <w:rPr>
          <w:color w:val="000000" w:themeColor="text1"/>
          <w:szCs w:val="24"/>
        </w:rPr>
        <w:t xml:space="preserve">.1. Pirkėjas turi teisę vienašališkai nutraukti Sutartį prieš </w:t>
      </w:r>
      <w:r w:rsidR="00BB665F" w:rsidRPr="005A396C">
        <w:rPr>
          <w:color w:val="000000" w:themeColor="text1"/>
          <w:szCs w:val="24"/>
        </w:rPr>
        <w:t xml:space="preserve">10 </w:t>
      </w:r>
      <w:r w:rsidR="008D5E8B" w:rsidRPr="005A396C">
        <w:rPr>
          <w:color w:val="000000" w:themeColor="text1"/>
          <w:szCs w:val="24"/>
        </w:rPr>
        <w:t>(</w:t>
      </w:r>
      <w:r w:rsidR="00BB665F" w:rsidRPr="005A396C">
        <w:rPr>
          <w:color w:val="000000" w:themeColor="text1"/>
          <w:szCs w:val="24"/>
        </w:rPr>
        <w:t>dešimt</w:t>
      </w:r>
      <w:r w:rsidR="008D5E8B" w:rsidRPr="005A396C">
        <w:rPr>
          <w:color w:val="000000" w:themeColor="text1"/>
          <w:szCs w:val="24"/>
        </w:rPr>
        <w:t xml:space="preserve">) kalendorinių dienų raštu pranešęs apie tai </w:t>
      </w:r>
      <w:r w:rsidR="00115DC7" w:rsidRPr="005A396C">
        <w:rPr>
          <w:color w:val="000000" w:themeColor="text1"/>
          <w:szCs w:val="24"/>
        </w:rPr>
        <w:t>Paslaugos tei</w:t>
      </w:r>
      <w:r w:rsidR="008D5E8B" w:rsidRPr="005A396C">
        <w:rPr>
          <w:color w:val="000000" w:themeColor="text1"/>
          <w:szCs w:val="24"/>
        </w:rPr>
        <w:t>kėjui, jeigu:</w:t>
      </w:r>
    </w:p>
    <w:p w14:paraId="5A637B43" w14:textId="77777777" w:rsidR="0026219B" w:rsidRPr="005A396C" w:rsidRDefault="00524172" w:rsidP="0026219B">
      <w:pPr>
        <w:jc w:val="both"/>
        <w:rPr>
          <w:color w:val="000000" w:themeColor="text1"/>
          <w:szCs w:val="24"/>
        </w:rPr>
      </w:pPr>
      <w:r w:rsidRPr="005A396C">
        <w:rPr>
          <w:color w:val="000000" w:themeColor="text1"/>
          <w:szCs w:val="24"/>
        </w:rPr>
        <w:t>8</w:t>
      </w:r>
      <w:r w:rsidR="0026219B" w:rsidRPr="005A396C">
        <w:rPr>
          <w:color w:val="000000" w:themeColor="text1"/>
          <w:szCs w:val="24"/>
        </w:rPr>
        <w:t>.1.1.</w:t>
      </w:r>
      <w:r w:rsidR="0026219B" w:rsidRPr="005A396C">
        <w:rPr>
          <w:color w:val="000000" w:themeColor="text1"/>
          <w:szCs w:val="24"/>
          <w:lang w:eastAsia="ru-RU"/>
        </w:rPr>
        <w:t xml:space="preserve"> </w:t>
      </w:r>
      <w:r w:rsidR="0026219B" w:rsidRPr="005A396C">
        <w:rPr>
          <w:color w:val="000000" w:themeColor="text1"/>
          <w:szCs w:val="24"/>
        </w:rPr>
        <w:t>teikiamų paslaugų kokybė neatitinka šioje Sutartyje nustatytų reikalavimų ir po raštiško Pirkėjo pranešimo/pretenzijos apie tai Paslaugos teikėjui, jis per Pirkėjo nurodytą terminą nepašalina paslaugos teikimo trūkumų arba pašalina netinkamai;</w:t>
      </w:r>
    </w:p>
    <w:p w14:paraId="357CAE14" w14:textId="77777777" w:rsidR="0026219B" w:rsidRPr="005A396C" w:rsidRDefault="00524172" w:rsidP="0026219B">
      <w:pPr>
        <w:jc w:val="both"/>
        <w:rPr>
          <w:noProof/>
          <w:color w:val="000000" w:themeColor="text1"/>
          <w:szCs w:val="24"/>
        </w:rPr>
      </w:pPr>
      <w:r w:rsidRPr="005A396C">
        <w:rPr>
          <w:color w:val="000000" w:themeColor="text1"/>
          <w:szCs w:val="24"/>
        </w:rPr>
        <w:t>8</w:t>
      </w:r>
      <w:r w:rsidR="0026219B" w:rsidRPr="005A396C">
        <w:rPr>
          <w:color w:val="000000" w:themeColor="text1"/>
          <w:szCs w:val="24"/>
        </w:rPr>
        <w:t>.1.2. Paslaug</w:t>
      </w:r>
      <w:r w:rsidR="004E4DE0" w:rsidRPr="005A396C">
        <w:rPr>
          <w:color w:val="000000" w:themeColor="text1"/>
          <w:szCs w:val="24"/>
        </w:rPr>
        <w:t>os</w:t>
      </w:r>
      <w:r w:rsidR="0026219B" w:rsidRPr="005A396C">
        <w:rPr>
          <w:color w:val="000000" w:themeColor="text1"/>
          <w:szCs w:val="24"/>
        </w:rPr>
        <w:t xml:space="preserve"> teikėjas nevykdo arba netinkamai vykdo Sutartyje nurodytus įsipareigojimus ir po raštiško </w:t>
      </w:r>
      <w:r w:rsidR="004E4DE0" w:rsidRPr="005A396C">
        <w:rPr>
          <w:color w:val="000000" w:themeColor="text1"/>
          <w:szCs w:val="24"/>
        </w:rPr>
        <w:t>P</w:t>
      </w:r>
      <w:r w:rsidR="0026219B" w:rsidRPr="005A396C">
        <w:rPr>
          <w:color w:val="000000" w:themeColor="text1"/>
          <w:szCs w:val="24"/>
        </w:rPr>
        <w:t>irkėjo pranešimo/pretenzijos apie tai Paslaug</w:t>
      </w:r>
      <w:r w:rsidR="004E4DE0" w:rsidRPr="005A396C">
        <w:rPr>
          <w:color w:val="000000" w:themeColor="text1"/>
          <w:szCs w:val="24"/>
        </w:rPr>
        <w:t>os</w:t>
      </w:r>
      <w:r w:rsidR="0026219B" w:rsidRPr="005A396C">
        <w:rPr>
          <w:color w:val="000000" w:themeColor="text1"/>
          <w:szCs w:val="24"/>
        </w:rPr>
        <w:t xml:space="preserve"> teikėjui, jis per </w:t>
      </w:r>
      <w:r w:rsidR="004E4DE0" w:rsidRPr="005A396C">
        <w:rPr>
          <w:color w:val="000000" w:themeColor="text1"/>
          <w:szCs w:val="24"/>
        </w:rPr>
        <w:t>P</w:t>
      </w:r>
      <w:r w:rsidR="0026219B" w:rsidRPr="005A396C">
        <w:rPr>
          <w:color w:val="000000" w:themeColor="text1"/>
          <w:szCs w:val="24"/>
        </w:rPr>
        <w:t>irkėjo nurodytą terminą nepašalina nurodytų trūkumų ir/ ar toliau nevykdo arba netinkamai vykdo sutartinius įsipareigojimus;</w:t>
      </w:r>
    </w:p>
    <w:p w14:paraId="0B2F0EF5" w14:textId="77777777" w:rsidR="0026219B" w:rsidRPr="005A396C" w:rsidRDefault="00524172" w:rsidP="0026219B">
      <w:pPr>
        <w:jc w:val="both"/>
        <w:rPr>
          <w:color w:val="000000" w:themeColor="text1"/>
          <w:szCs w:val="24"/>
        </w:rPr>
      </w:pPr>
      <w:r w:rsidRPr="005A396C">
        <w:rPr>
          <w:noProof/>
          <w:color w:val="000000" w:themeColor="text1"/>
          <w:szCs w:val="24"/>
        </w:rPr>
        <w:t>8</w:t>
      </w:r>
      <w:r w:rsidR="0026219B" w:rsidRPr="005A396C">
        <w:rPr>
          <w:noProof/>
          <w:color w:val="000000" w:themeColor="text1"/>
          <w:szCs w:val="24"/>
        </w:rPr>
        <w:t>.1.3. Paslaug</w:t>
      </w:r>
      <w:r w:rsidR="004E4DE0" w:rsidRPr="005A396C">
        <w:rPr>
          <w:noProof/>
          <w:color w:val="000000" w:themeColor="text1"/>
          <w:szCs w:val="24"/>
        </w:rPr>
        <w:t>os</w:t>
      </w:r>
      <w:r w:rsidR="0026219B" w:rsidRPr="005A396C">
        <w:rPr>
          <w:noProof/>
          <w:color w:val="000000" w:themeColor="text1"/>
          <w:szCs w:val="24"/>
        </w:rPr>
        <w:t xml:space="preserve"> teikėjas sudaro subteikimo sutartį be </w:t>
      </w:r>
      <w:r w:rsidR="004E4DE0" w:rsidRPr="005A396C">
        <w:rPr>
          <w:noProof/>
          <w:color w:val="000000" w:themeColor="text1"/>
          <w:szCs w:val="24"/>
        </w:rPr>
        <w:t>P</w:t>
      </w:r>
      <w:r w:rsidR="0026219B" w:rsidRPr="005A396C">
        <w:rPr>
          <w:noProof/>
          <w:color w:val="000000" w:themeColor="text1"/>
          <w:szCs w:val="24"/>
        </w:rPr>
        <w:t>irkėjo sutikimo; pakeičia subt</w:t>
      </w:r>
      <w:r w:rsidR="004E4DE0" w:rsidRPr="005A396C">
        <w:rPr>
          <w:noProof/>
          <w:color w:val="000000" w:themeColor="text1"/>
          <w:szCs w:val="24"/>
        </w:rPr>
        <w:t>ei</w:t>
      </w:r>
      <w:r w:rsidR="0026219B" w:rsidRPr="005A396C">
        <w:rPr>
          <w:noProof/>
          <w:color w:val="000000" w:themeColor="text1"/>
          <w:szCs w:val="24"/>
        </w:rPr>
        <w:t>kėjus/specialistus</w:t>
      </w:r>
      <w:r w:rsidR="0026219B" w:rsidRPr="005A396C">
        <w:rPr>
          <w:i/>
          <w:iCs/>
          <w:noProof/>
          <w:color w:val="000000" w:themeColor="text1"/>
          <w:szCs w:val="24"/>
        </w:rPr>
        <w:t xml:space="preserve"> </w:t>
      </w:r>
      <w:r w:rsidR="0026219B" w:rsidRPr="005A396C">
        <w:rPr>
          <w:noProof/>
          <w:color w:val="000000" w:themeColor="text1"/>
          <w:szCs w:val="24"/>
        </w:rPr>
        <w:t xml:space="preserve">be </w:t>
      </w:r>
      <w:r w:rsidR="004E4DE0" w:rsidRPr="005A396C">
        <w:rPr>
          <w:noProof/>
          <w:color w:val="000000" w:themeColor="text1"/>
          <w:szCs w:val="24"/>
        </w:rPr>
        <w:t>P</w:t>
      </w:r>
      <w:r w:rsidR="0026219B" w:rsidRPr="005A396C">
        <w:rPr>
          <w:noProof/>
          <w:color w:val="000000" w:themeColor="text1"/>
          <w:szCs w:val="24"/>
        </w:rPr>
        <w:t>irkėjo sutikimo</w:t>
      </w:r>
      <w:r w:rsidR="0026219B" w:rsidRPr="005A396C">
        <w:rPr>
          <w:color w:val="000000" w:themeColor="text1"/>
          <w:szCs w:val="24"/>
        </w:rPr>
        <w:t>;</w:t>
      </w:r>
    </w:p>
    <w:p w14:paraId="275D90BE" w14:textId="77777777" w:rsidR="0026219B" w:rsidRPr="005A396C" w:rsidRDefault="00524172" w:rsidP="0026219B">
      <w:pPr>
        <w:jc w:val="both"/>
        <w:rPr>
          <w:color w:val="000000" w:themeColor="text1"/>
          <w:szCs w:val="24"/>
        </w:rPr>
      </w:pPr>
      <w:r w:rsidRPr="005A396C">
        <w:rPr>
          <w:color w:val="000000" w:themeColor="text1"/>
          <w:szCs w:val="24"/>
        </w:rPr>
        <w:t>8</w:t>
      </w:r>
      <w:r w:rsidR="0026219B" w:rsidRPr="005A396C">
        <w:rPr>
          <w:color w:val="000000" w:themeColor="text1"/>
          <w:szCs w:val="24"/>
        </w:rPr>
        <w:t>.1.4. atsiranda Lietuvos Respublikos viešųjų pirkimų įstatymo 90 straipsnio 1 dalyje nustatyti pagrindai;</w:t>
      </w:r>
    </w:p>
    <w:p w14:paraId="4B86844B" w14:textId="77777777" w:rsidR="0026219B" w:rsidRPr="005A396C" w:rsidRDefault="00524172" w:rsidP="0026219B">
      <w:pPr>
        <w:jc w:val="both"/>
        <w:rPr>
          <w:color w:val="000000" w:themeColor="text1"/>
          <w:szCs w:val="24"/>
        </w:rPr>
      </w:pPr>
      <w:r w:rsidRPr="005A396C">
        <w:rPr>
          <w:color w:val="000000" w:themeColor="text1"/>
          <w:szCs w:val="24"/>
        </w:rPr>
        <w:t>8</w:t>
      </w:r>
      <w:r w:rsidR="0026219B" w:rsidRPr="005A396C">
        <w:rPr>
          <w:color w:val="000000" w:themeColor="text1"/>
          <w:szCs w:val="24"/>
        </w:rPr>
        <w:t>.1.5. Paslaug</w:t>
      </w:r>
      <w:r w:rsidR="004E4DE0" w:rsidRPr="005A396C">
        <w:rPr>
          <w:color w:val="000000" w:themeColor="text1"/>
          <w:szCs w:val="24"/>
        </w:rPr>
        <w:t>os</w:t>
      </w:r>
      <w:r w:rsidR="0026219B" w:rsidRPr="005A396C">
        <w:rPr>
          <w:color w:val="000000" w:themeColor="text1"/>
          <w:szCs w:val="24"/>
        </w:rPr>
        <w:t xml:space="preserve"> teikėjas </w:t>
      </w:r>
      <w:r w:rsidR="0026219B" w:rsidRPr="005A396C">
        <w:rPr>
          <w:b/>
          <w:bCs/>
          <w:color w:val="000000" w:themeColor="text1"/>
          <w:szCs w:val="24"/>
        </w:rPr>
        <w:t>pažeidžia esmines Sutarties sąlygas</w:t>
      </w:r>
      <w:r w:rsidR="0026219B" w:rsidRPr="005A396C">
        <w:rPr>
          <w:color w:val="000000" w:themeColor="text1"/>
          <w:szCs w:val="24"/>
        </w:rPr>
        <w:t xml:space="preserve">. Šalys susitaria esminėmis Sutarties sąlygomis laikyti Sutarties </w:t>
      </w:r>
      <w:r w:rsidRPr="005A396C">
        <w:rPr>
          <w:color w:val="000000" w:themeColor="text1"/>
          <w:szCs w:val="24"/>
        </w:rPr>
        <w:t>8</w:t>
      </w:r>
      <w:r w:rsidR="0026219B" w:rsidRPr="005A396C">
        <w:rPr>
          <w:color w:val="000000" w:themeColor="text1"/>
          <w:szCs w:val="24"/>
        </w:rPr>
        <w:t xml:space="preserve">.1.1, </w:t>
      </w:r>
      <w:r w:rsidRPr="005A396C">
        <w:rPr>
          <w:color w:val="000000" w:themeColor="text1"/>
          <w:szCs w:val="24"/>
        </w:rPr>
        <w:t>8</w:t>
      </w:r>
      <w:r w:rsidR="0026219B" w:rsidRPr="005A396C">
        <w:rPr>
          <w:color w:val="000000" w:themeColor="text1"/>
          <w:szCs w:val="24"/>
        </w:rPr>
        <w:t xml:space="preserve">.1.2, </w:t>
      </w:r>
      <w:r w:rsidRPr="005A396C">
        <w:rPr>
          <w:color w:val="000000" w:themeColor="text1"/>
          <w:szCs w:val="24"/>
        </w:rPr>
        <w:t>8</w:t>
      </w:r>
      <w:r w:rsidR="0026219B" w:rsidRPr="005A396C">
        <w:rPr>
          <w:color w:val="000000" w:themeColor="text1"/>
          <w:szCs w:val="24"/>
        </w:rPr>
        <w:t xml:space="preserve">.1.3 papunkčiuose nurodytus pažeidimus, techninėje specifikacijoje nustatytus reikalavimus, paslaugų suteikimo terminus, apmokėjimo sąlygas ir tvarką,  Sutarties kainą ir kainodaros taisykles,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w:t>
      </w:r>
    </w:p>
    <w:p w14:paraId="028DFEBA" w14:textId="77777777" w:rsidR="0026219B" w:rsidRPr="005A396C" w:rsidRDefault="00524172" w:rsidP="0026219B">
      <w:pPr>
        <w:pStyle w:val="BodyText1"/>
        <w:tabs>
          <w:tab w:val="left" w:pos="709"/>
          <w:tab w:val="left" w:pos="1202"/>
        </w:tabs>
        <w:ind w:firstLine="0"/>
        <w:rPr>
          <w:rFonts w:ascii="Times New Roman" w:hAnsi="Times New Roman"/>
          <w:color w:val="000000" w:themeColor="text1"/>
          <w:sz w:val="24"/>
          <w:szCs w:val="24"/>
          <w:lang w:val="lt-LT"/>
        </w:rPr>
      </w:pPr>
      <w:r w:rsidRPr="005A396C">
        <w:rPr>
          <w:rFonts w:ascii="Times New Roman" w:hAnsi="Times New Roman"/>
          <w:color w:val="000000" w:themeColor="text1"/>
          <w:sz w:val="24"/>
          <w:szCs w:val="24"/>
          <w:lang w:val="lt-LT"/>
        </w:rPr>
        <w:t>8</w:t>
      </w:r>
      <w:r w:rsidR="0026219B" w:rsidRPr="005A396C">
        <w:rPr>
          <w:rFonts w:ascii="Times New Roman" w:hAnsi="Times New Roman"/>
          <w:color w:val="000000" w:themeColor="text1"/>
          <w:sz w:val="24"/>
          <w:szCs w:val="24"/>
          <w:lang w:val="lt-LT"/>
        </w:rPr>
        <w:t>.1.6. kai keičiasi Paslaug</w:t>
      </w:r>
      <w:r w:rsidR="00700845" w:rsidRPr="005A396C">
        <w:rPr>
          <w:rFonts w:ascii="Times New Roman" w:hAnsi="Times New Roman"/>
          <w:color w:val="000000" w:themeColor="text1"/>
          <w:sz w:val="24"/>
          <w:szCs w:val="24"/>
          <w:lang w:val="lt-LT"/>
        </w:rPr>
        <w:t>os</w:t>
      </w:r>
      <w:r w:rsidR="0026219B" w:rsidRPr="005A396C">
        <w:rPr>
          <w:rFonts w:ascii="Times New Roman" w:hAnsi="Times New Roman"/>
          <w:color w:val="000000" w:themeColor="text1"/>
          <w:sz w:val="24"/>
          <w:szCs w:val="24"/>
          <w:lang w:val="lt-LT"/>
        </w:rPr>
        <w:t xml:space="preserve"> teikėjo organizacinė struktūra – juridinis statusas, pobūdis ar valdymo struktūra ir tai daro įtaką tinkamam Sutarties įvykdymui, išskyrus atvejus, kai dėl šių pasikeitimų keičiama Sutartis;</w:t>
      </w:r>
    </w:p>
    <w:p w14:paraId="1C71D201" w14:textId="77777777" w:rsidR="0026219B" w:rsidRPr="005A396C" w:rsidRDefault="00524172" w:rsidP="0026219B">
      <w:pPr>
        <w:pStyle w:val="BodyText1"/>
        <w:tabs>
          <w:tab w:val="left" w:pos="709"/>
          <w:tab w:val="left" w:pos="1202"/>
        </w:tabs>
        <w:ind w:firstLine="0"/>
        <w:rPr>
          <w:rFonts w:ascii="Times New Roman" w:hAnsi="Times New Roman"/>
          <w:color w:val="000000" w:themeColor="text1"/>
          <w:sz w:val="24"/>
          <w:szCs w:val="24"/>
          <w:lang w:val="lt-LT"/>
        </w:rPr>
      </w:pPr>
      <w:r w:rsidRPr="005A396C">
        <w:rPr>
          <w:rFonts w:ascii="Times New Roman" w:hAnsi="Times New Roman"/>
          <w:color w:val="000000" w:themeColor="text1"/>
          <w:sz w:val="24"/>
          <w:szCs w:val="24"/>
          <w:lang w:val="lt-LT"/>
        </w:rPr>
        <w:t>8</w:t>
      </w:r>
      <w:r w:rsidR="0026219B" w:rsidRPr="005A396C">
        <w:rPr>
          <w:rFonts w:ascii="Times New Roman" w:hAnsi="Times New Roman"/>
          <w:color w:val="000000" w:themeColor="text1"/>
          <w:sz w:val="24"/>
          <w:szCs w:val="24"/>
          <w:lang w:val="lt-LT"/>
        </w:rPr>
        <w:t xml:space="preserve">.1.7. kai </w:t>
      </w:r>
      <w:r w:rsidR="00700845" w:rsidRPr="005A396C">
        <w:rPr>
          <w:rFonts w:ascii="Times New Roman" w:hAnsi="Times New Roman"/>
          <w:color w:val="000000" w:themeColor="text1"/>
          <w:sz w:val="24"/>
          <w:szCs w:val="24"/>
          <w:lang w:val="lt-LT"/>
        </w:rPr>
        <w:t>p</w:t>
      </w:r>
      <w:r w:rsidR="0026219B" w:rsidRPr="005A396C">
        <w:rPr>
          <w:rFonts w:ascii="Times New Roman" w:hAnsi="Times New Roman"/>
          <w:color w:val="000000" w:themeColor="text1"/>
          <w:sz w:val="24"/>
          <w:szCs w:val="24"/>
          <w:lang w:val="lt-LT"/>
        </w:rPr>
        <w:t>aslaug</w:t>
      </w:r>
      <w:r w:rsidR="00700845" w:rsidRPr="005A396C">
        <w:rPr>
          <w:rFonts w:ascii="Times New Roman" w:hAnsi="Times New Roman"/>
          <w:color w:val="000000" w:themeColor="text1"/>
          <w:sz w:val="24"/>
          <w:szCs w:val="24"/>
          <w:lang w:val="lt-LT"/>
        </w:rPr>
        <w:t>a</w:t>
      </w:r>
      <w:r w:rsidR="0026219B" w:rsidRPr="005A396C">
        <w:rPr>
          <w:rFonts w:ascii="Times New Roman" w:hAnsi="Times New Roman"/>
          <w:color w:val="000000" w:themeColor="text1"/>
          <w:sz w:val="24"/>
          <w:szCs w:val="24"/>
          <w:lang w:val="lt-LT"/>
        </w:rPr>
        <w:t xml:space="preserve"> tampa nebereikaling</w:t>
      </w:r>
      <w:r w:rsidR="00700845" w:rsidRPr="005A396C">
        <w:rPr>
          <w:rFonts w:ascii="Times New Roman" w:hAnsi="Times New Roman"/>
          <w:color w:val="000000" w:themeColor="text1"/>
          <w:sz w:val="24"/>
          <w:szCs w:val="24"/>
          <w:lang w:val="lt-LT"/>
        </w:rPr>
        <w:t>a</w:t>
      </w:r>
      <w:r w:rsidR="0026219B" w:rsidRPr="005A396C">
        <w:rPr>
          <w:rFonts w:ascii="Times New Roman" w:hAnsi="Times New Roman"/>
          <w:color w:val="000000" w:themeColor="text1"/>
          <w:sz w:val="24"/>
          <w:szCs w:val="24"/>
          <w:lang w:val="lt-LT"/>
        </w:rPr>
        <w:t>.</w:t>
      </w:r>
    </w:p>
    <w:p w14:paraId="55923F30" w14:textId="77777777" w:rsidR="0026219B" w:rsidRPr="005A396C" w:rsidRDefault="00524172" w:rsidP="0026219B">
      <w:pPr>
        <w:tabs>
          <w:tab w:val="left" w:pos="851"/>
          <w:tab w:val="left" w:pos="1560"/>
        </w:tabs>
        <w:jc w:val="both"/>
        <w:rPr>
          <w:color w:val="000000" w:themeColor="text1"/>
          <w:szCs w:val="24"/>
        </w:rPr>
      </w:pPr>
      <w:r w:rsidRPr="005A396C">
        <w:rPr>
          <w:color w:val="000000" w:themeColor="text1"/>
          <w:szCs w:val="24"/>
        </w:rPr>
        <w:t>8</w:t>
      </w:r>
      <w:r w:rsidR="0026219B" w:rsidRPr="005A396C">
        <w:rPr>
          <w:color w:val="000000" w:themeColor="text1"/>
          <w:szCs w:val="24"/>
        </w:rPr>
        <w:t xml:space="preserve">.1.8. </w:t>
      </w:r>
      <w:r w:rsidR="00700845" w:rsidRPr="005A396C">
        <w:rPr>
          <w:color w:val="000000" w:themeColor="text1"/>
          <w:szCs w:val="24"/>
        </w:rPr>
        <w:t>j</w:t>
      </w:r>
      <w:r w:rsidR="0026219B" w:rsidRPr="005A396C">
        <w:rPr>
          <w:color w:val="000000" w:themeColor="text1"/>
          <w:szCs w:val="24"/>
        </w:rPr>
        <w:t xml:space="preserve">eigu Sutartis nutraukiama dėl esminio Sutarties pažeidimo arba priimtas </w:t>
      </w:r>
      <w:r w:rsidR="00700845" w:rsidRPr="005A396C">
        <w:rPr>
          <w:color w:val="000000" w:themeColor="text1"/>
          <w:szCs w:val="24"/>
        </w:rPr>
        <w:t>P</w:t>
      </w:r>
      <w:r w:rsidR="0026219B" w:rsidRPr="005A396C">
        <w:rPr>
          <w:color w:val="000000" w:themeColor="text1"/>
          <w:szCs w:val="24"/>
        </w:rPr>
        <w:t>irkėjo sprendimas, kad Paslaug</w:t>
      </w:r>
      <w:r w:rsidR="00700845" w:rsidRPr="005A396C">
        <w:rPr>
          <w:color w:val="000000" w:themeColor="text1"/>
          <w:szCs w:val="24"/>
        </w:rPr>
        <w:t>os</w:t>
      </w:r>
      <w:r w:rsidR="0026219B" w:rsidRPr="005A396C">
        <w:rPr>
          <w:color w:val="000000" w:themeColor="text1"/>
          <w:szCs w:val="24"/>
        </w:rPr>
        <w:t xml:space="preserve"> teikėjas Sutartyje nustatytą esminę Sutarties sąlygą vykdė su dideliais arba nuolatiniais trūkumais ir dėl to </w:t>
      </w:r>
      <w:r w:rsidR="00700845" w:rsidRPr="005A396C">
        <w:rPr>
          <w:color w:val="000000" w:themeColor="text1"/>
          <w:szCs w:val="24"/>
        </w:rPr>
        <w:t>P</w:t>
      </w:r>
      <w:r w:rsidR="0026219B" w:rsidRPr="005A396C">
        <w:rPr>
          <w:color w:val="000000" w:themeColor="text1"/>
          <w:szCs w:val="24"/>
        </w:rPr>
        <w:t xml:space="preserve">irkėjas pritaikė Sutartyje nustatytą sankciją arba priimtas teismo sprendimas, kuriuo tenkinamas </w:t>
      </w:r>
      <w:r w:rsidR="00700845" w:rsidRPr="005A396C">
        <w:rPr>
          <w:color w:val="000000" w:themeColor="text1"/>
          <w:szCs w:val="24"/>
        </w:rPr>
        <w:t>P</w:t>
      </w:r>
      <w:r w:rsidR="0026219B" w:rsidRPr="005A396C">
        <w:rPr>
          <w:color w:val="000000" w:themeColor="text1"/>
          <w:szCs w:val="24"/>
        </w:rPr>
        <w:t>irkėjo reikalavimas atlyginti nuostolius, patirtus dėl to, kad Paslaug</w:t>
      </w:r>
      <w:r w:rsidR="00700845" w:rsidRPr="005A396C">
        <w:rPr>
          <w:color w:val="000000" w:themeColor="text1"/>
          <w:szCs w:val="24"/>
        </w:rPr>
        <w:t>os</w:t>
      </w:r>
      <w:r w:rsidR="0026219B" w:rsidRPr="005A396C">
        <w:rPr>
          <w:color w:val="000000" w:themeColor="text1"/>
          <w:szCs w:val="24"/>
        </w:rPr>
        <w:t xml:space="preserve"> teikėjas Sutartyje nustatytą esminę Sutarties sąlygą vykdė su dideliais arba nuolatiniais trūkumais, </w:t>
      </w:r>
      <w:r w:rsidR="00700845" w:rsidRPr="005A396C">
        <w:rPr>
          <w:color w:val="000000" w:themeColor="text1"/>
          <w:szCs w:val="24"/>
        </w:rPr>
        <w:t>P</w:t>
      </w:r>
      <w:r w:rsidR="0026219B" w:rsidRPr="005A396C">
        <w:rPr>
          <w:color w:val="000000" w:themeColor="text1"/>
          <w:szCs w:val="24"/>
        </w:rPr>
        <w:t>irkėjas ne vėliau kaip per 10 (dešimt) darbo</w:t>
      </w:r>
      <w:r w:rsidR="0026219B" w:rsidRPr="005A396C">
        <w:rPr>
          <w:i/>
          <w:iCs/>
          <w:color w:val="000000" w:themeColor="text1"/>
          <w:szCs w:val="24"/>
        </w:rPr>
        <w:t xml:space="preserve"> </w:t>
      </w:r>
      <w:r w:rsidR="0026219B" w:rsidRPr="005A396C">
        <w:rPr>
          <w:color w:val="000000" w:themeColor="text1"/>
          <w:szCs w:val="24"/>
        </w:rPr>
        <w:t>dienų Centrinėje viešųjų pirkimų informacinėje sistemoje Viešųjų pirkimų tarnybos nustatyta tvarka skelbia informaciją apie Sutarties neįvykdžiusį ar netinkamai ją įvykdžiusį Paslaug</w:t>
      </w:r>
      <w:r w:rsidR="00700845" w:rsidRPr="005A396C">
        <w:rPr>
          <w:color w:val="000000" w:themeColor="text1"/>
          <w:szCs w:val="24"/>
        </w:rPr>
        <w:t>os</w:t>
      </w:r>
      <w:r w:rsidR="0026219B" w:rsidRPr="005A396C">
        <w:rPr>
          <w:color w:val="000000" w:themeColor="text1"/>
          <w:szCs w:val="24"/>
        </w:rPr>
        <w:t xml:space="preserve"> teikėją (Paslaug</w:t>
      </w:r>
      <w:r w:rsidR="00F05CD4" w:rsidRPr="005A396C">
        <w:rPr>
          <w:color w:val="000000" w:themeColor="text1"/>
          <w:szCs w:val="24"/>
        </w:rPr>
        <w:t>os</w:t>
      </w:r>
      <w:r w:rsidR="0026219B" w:rsidRPr="005A396C">
        <w:rPr>
          <w:color w:val="000000" w:themeColor="text1"/>
          <w:szCs w:val="24"/>
        </w:rPr>
        <w:t xml:space="preserve"> teikėjų grupės atveju – visus grupės narius), taip pat apie ūkio subjektus, kurių pajėgumais rėmėsi Paslaug</w:t>
      </w:r>
      <w:r w:rsidR="00F05CD4" w:rsidRPr="005A396C">
        <w:rPr>
          <w:color w:val="000000" w:themeColor="text1"/>
          <w:szCs w:val="24"/>
        </w:rPr>
        <w:t>os</w:t>
      </w:r>
      <w:r w:rsidR="0026219B" w:rsidRPr="005A396C">
        <w:rPr>
          <w:color w:val="000000" w:themeColor="text1"/>
          <w:szCs w:val="24"/>
        </w:rPr>
        <w:t xml:space="preserve"> teikėjas (jeigu buvo remtasi) ir kurie su Paslaug</w:t>
      </w:r>
      <w:r w:rsidR="00F05CD4" w:rsidRPr="005A396C">
        <w:rPr>
          <w:color w:val="000000" w:themeColor="text1"/>
          <w:szCs w:val="24"/>
        </w:rPr>
        <w:t>os</w:t>
      </w:r>
      <w:r w:rsidR="0026219B" w:rsidRPr="005A396C">
        <w:rPr>
          <w:color w:val="000000" w:themeColor="text1"/>
          <w:szCs w:val="24"/>
        </w:rPr>
        <w:t xml:space="preserve"> teikėju prisiėmė solidarią atsakomybę už Sutarties įvykdymą pagal Lietuvos Respublikos viešųjų pirkimų įstatymo 49 straipsnio 5 dalį, jeigu pažeidimas įvykdytas dėl tos Sutarties dalies, kuriai jie buvo pasitelkti.</w:t>
      </w:r>
    </w:p>
    <w:p w14:paraId="668F0893" w14:textId="77777777" w:rsidR="0026219B" w:rsidRPr="005A396C" w:rsidRDefault="0026219B" w:rsidP="0026219B">
      <w:pPr>
        <w:jc w:val="both"/>
        <w:rPr>
          <w:rFonts w:eastAsia="Arial Unicode MS"/>
          <w:i/>
          <w:iCs/>
          <w:color w:val="000000" w:themeColor="text1"/>
          <w:szCs w:val="24"/>
        </w:rPr>
      </w:pPr>
      <w:r w:rsidRPr="005A396C">
        <w:rPr>
          <w:color w:val="000000" w:themeColor="text1"/>
          <w:szCs w:val="24"/>
        </w:rPr>
        <w:t>Bus laikoma, kad Paslaug</w:t>
      </w:r>
      <w:r w:rsidR="00F05CD4" w:rsidRPr="005A396C">
        <w:rPr>
          <w:color w:val="000000" w:themeColor="text1"/>
          <w:szCs w:val="24"/>
        </w:rPr>
        <w:t>os</w:t>
      </w:r>
      <w:r w:rsidRPr="005A396C">
        <w:rPr>
          <w:color w:val="000000" w:themeColor="text1"/>
          <w:szCs w:val="24"/>
        </w:rPr>
        <w:t xml:space="preserve"> teikėjas vykdė Sutartį su </w:t>
      </w:r>
      <w:r w:rsidRPr="005A396C">
        <w:rPr>
          <w:b/>
          <w:bCs/>
          <w:color w:val="000000" w:themeColor="text1"/>
          <w:szCs w:val="24"/>
        </w:rPr>
        <w:t>dideliais</w:t>
      </w:r>
      <w:r w:rsidRPr="005A396C">
        <w:rPr>
          <w:color w:val="000000" w:themeColor="text1"/>
          <w:szCs w:val="24"/>
        </w:rPr>
        <w:t xml:space="preserve"> </w:t>
      </w:r>
      <w:r w:rsidRPr="005A396C">
        <w:rPr>
          <w:b/>
          <w:bCs/>
          <w:color w:val="000000" w:themeColor="text1"/>
          <w:szCs w:val="24"/>
        </w:rPr>
        <w:t>trūkumais</w:t>
      </w:r>
      <w:r w:rsidRPr="005A396C">
        <w:rPr>
          <w:color w:val="000000" w:themeColor="text1"/>
          <w:szCs w:val="24"/>
        </w:rPr>
        <w:t xml:space="preserve">: </w:t>
      </w:r>
      <w:r w:rsidRPr="005A396C">
        <w:rPr>
          <w:rFonts w:eastAsia="Arial Unicode MS"/>
          <w:iCs/>
          <w:color w:val="000000" w:themeColor="text1"/>
          <w:szCs w:val="24"/>
        </w:rPr>
        <w:t>Paslaug</w:t>
      </w:r>
      <w:r w:rsidR="00F05CD4" w:rsidRPr="005A396C">
        <w:rPr>
          <w:rFonts w:eastAsia="Arial Unicode MS"/>
          <w:iCs/>
          <w:color w:val="000000" w:themeColor="text1"/>
          <w:szCs w:val="24"/>
        </w:rPr>
        <w:t>os</w:t>
      </w:r>
      <w:r w:rsidRPr="005A396C">
        <w:rPr>
          <w:rFonts w:eastAsia="Arial Unicode MS"/>
          <w:iCs/>
          <w:color w:val="000000" w:themeColor="text1"/>
          <w:szCs w:val="24"/>
        </w:rPr>
        <w:t xml:space="preserve"> teikėjas nesuteikia paslaug</w:t>
      </w:r>
      <w:r w:rsidR="00F05CD4" w:rsidRPr="005A396C">
        <w:rPr>
          <w:rFonts w:eastAsia="Arial Unicode MS"/>
          <w:iCs/>
          <w:color w:val="000000" w:themeColor="text1"/>
          <w:szCs w:val="24"/>
        </w:rPr>
        <w:t>os</w:t>
      </w:r>
      <w:r w:rsidRPr="005A396C">
        <w:rPr>
          <w:rFonts w:eastAsia="Arial Unicode MS"/>
          <w:iCs/>
          <w:color w:val="000000" w:themeColor="text1"/>
          <w:szCs w:val="24"/>
        </w:rPr>
        <w:t xml:space="preserve"> per nurodytą terminą ir papildomą nustatytą laiką, per kurį buvo pritaikyta Sutartyje numatyta sankcija už vėlavimą;</w:t>
      </w:r>
      <w:r w:rsidRPr="005A396C">
        <w:rPr>
          <w:iCs/>
          <w:color w:val="000000" w:themeColor="text1"/>
          <w:szCs w:val="24"/>
        </w:rPr>
        <w:t xml:space="preserve"> Paslaug</w:t>
      </w:r>
      <w:r w:rsidR="00F05CD4" w:rsidRPr="005A396C">
        <w:rPr>
          <w:iCs/>
          <w:color w:val="000000" w:themeColor="text1"/>
          <w:szCs w:val="24"/>
        </w:rPr>
        <w:t>os</w:t>
      </w:r>
      <w:r w:rsidRPr="005A396C">
        <w:rPr>
          <w:iCs/>
          <w:color w:val="000000" w:themeColor="text1"/>
          <w:szCs w:val="24"/>
        </w:rPr>
        <w:t xml:space="preserve"> teikėjas vėluoja atlikti paslaugas, t. y. atlieka jas tik per papildomai suteiktą terminą – dėl to jam buvo pritaikyta Sutartyje nustatyta sankcija.</w:t>
      </w:r>
    </w:p>
    <w:p w14:paraId="1848DE13" w14:textId="77777777" w:rsidR="0026219B" w:rsidRPr="005A396C" w:rsidRDefault="0026219B" w:rsidP="0026219B">
      <w:pPr>
        <w:jc w:val="both"/>
        <w:rPr>
          <w:color w:val="000000" w:themeColor="text1"/>
          <w:szCs w:val="24"/>
        </w:rPr>
      </w:pPr>
      <w:r w:rsidRPr="005A396C">
        <w:rPr>
          <w:color w:val="000000" w:themeColor="text1"/>
          <w:szCs w:val="24"/>
        </w:rPr>
        <w:t>Bus laikoma, kad Paslaug</w:t>
      </w:r>
      <w:r w:rsidR="00F05CD4" w:rsidRPr="005A396C">
        <w:rPr>
          <w:color w:val="000000" w:themeColor="text1"/>
          <w:szCs w:val="24"/>
        </w:rPr>
        <w:t>os</w:t>
      </w:r>
      <w:r w:rsidRPr="005A396C">
        <w:rPr>
          <w:color w:val="000000" w:themeColor="text1"/>
          <w:szCs w:val="24"/>
        </w:rPr>
        <w:t xml:space="preserve"> teikėjas vykdė Sutartį su </w:t>
      </w:r>
      <w:r w:rsidRPr="005A396C">
        <w:rPr>
          <w:b/>
          <w:bCs/>
          <w:color w:val="000000" w:themeColor="text1"/>
          <w:szCs w:val="24"/>
        </w:rPr>
        <w:t>nuolatiniais trūkumais</w:t>
      </w:r>
      <w:r w:rsidRPr="005A396C">
        <w:rPr>
          <w:color w:val="000000" w:themeColor="text1"/>
          <w:szCs w:val="24"/>
        </w:rPr>
        <w:t>: Paslaug</w:t>
      </w:r>
      <w:r w:rsidR="00F05CD4" w:rsidRPr="005A396C">
        <w:rPr>
          <w:color w:val="000000" w:themeColor="text1"/>
          <w:szCs w:val="24"/>
        </w:rPr>
        <w:t>os</w:t>
      </w:r>
      <w:r w:rsidRPr="005A396C">
        <w:rPr>
          <w:color w:val="000000" w:themeColor="text1"/>
          <w:szCs w:val="24"/>
        </w:rPr>
        <w:t xml:space="preserve"> teikėjas daugiau nei vieną kartą vėluoja atlikti paslaugas - Paslaug</w:t>
      </w:r>
      <w:r w:rsidR="00F05CD4" w:rsidRPr="005A396C">
        <w:rPr>
          <w:color w:val="000000" w:themeColor="text1"/>
          <w:szCs w:val="24"/>
        </w:rPr>
        <w:t>os</w:t>
      </w:r>
      <w:r w:rsidRPr="005A396C">
        <w:rPr>
          <w:color w:val="000000" w:themeColor="text1"/>
          <w:szCs w:val="24"/>
        </w:rPr>
        <w:t xml:space="preserve"> teikėjui buvo pritaikyta Sutartyje nustatyta sankcija.</w:t>
      </w:r>
    </w:p>
    <w:p w14:paraId="3E7C3D3E" w14:textId="77777777" w:rsidR="0026219B" w:rsidRPr="005A396C" w:rsidRDefault="00BB665F" w:rsidP="0026219B">
      <w:pPr>
        <w:tabs>
          <w:tab w:val="left" w:pos="851"/>
          <w:tab w:val="left" w:pos="1560"/>
        </w:tabs>
        <w:jc w:val="both"/>
        <w:rPr>
          <w:color w:val="000000" w:themeColor="text1"/>
          <w:szCs w:val="24"/>
        </w:rPr>
      </w:pPr>
      <w:r w:rsidRPr="005A396C">
        <w:rPr>
          <w:color w:val="000000" w:themeColor="text1"/>
          <w:szCs w:val="24"/>
        </w:rPr>
        <w:t>8</w:t>
      </w:r>
      <w:r w:rsidR="0026219B" w:rsidRPr="005A396C">
        <w:rPr>
          <w:color w:val="000000" w:themeColor="text1"/>
          <w:szCs w:val="24"/>
        </w:rPr>
        <w:t xml:space="preserve">.2. </w:t>
      </w:r>
      <w:r w:rsidR="00F05CD4" w:rsidRPr="005A396C">
        <w:rPr>
          <w:color w:val="000000" w:themeColor="text1"/>
          <w:szCs w:val="24"/>
        </w:rPr>
        <w:t>P</w:t>
      </w:r>
      <w:r w:rsidR="0026219B" w:rsidRPr="005A396C">
        <w:rPr>
          <w:color w:val="000000" w:themeColor="text1"/>
          <w:szCs w:val="24"/>
        </w:rPr>
        <w:t xml:space="preserve">irkėjas turi teisę vienašališkai nutraukti Sutartį nesilaikydamas Sutarties </w:t>
      </w:r>
      <w:r w:rsidR="00D85069" w:rsidRPr="005A396C">
        <w:rPr>
          <w:color w:val="000000" w:themeColor="text1"/>
          <w:szCs w:val="24"/>
        </w:rPr>
        <w:t>9</w:t>
      </w:r>
      <w:r w:rsidR="0026219B" w:rsidRPr="005A396C">
        <w:rPr>
          <w:color w:val="000000" w:themeColor="text1"/>
          <w:szCs w:val="24"/>
        </w:rPr>
        <w:t>.1 papunktyje nustatyto termino, kai Paslaug</w:t>
      </w:r>
      <w:r w:rsidR="00D85069" w:rsidRPr="005A396C">
        <w:rPr>
          <w:color w:val="000000" w:themeColor="text1"/>
          <w:szCs w:val="24"/>
        </w:rPr>
        <w:t>os</w:t>
      </w:r>
      <w:r w:rsidR="0026219B" w:rsidRPr="005A396C">
        <w:rPr>
          <w:color w:val="000000" w:themeColor="text1"/>
          <w:szCs w:val="24"/>
        </w:rPr>
        <w:t xml:space="preserve"> teikėjas bankrutuoja arba yra likviduojamas, sustabdo ūkinę veiklą arba įstatymuose ir kituose teisės aktuose numatyta tvarka susidaro analogiška situacija.</w:t>
      </w:r>
    </w:p>
    <w:p w14:paraId="3F465229" w14:textId="77777777" w:rsidR="0026219B" w:rsidRPr="005A396C" w:rsidRDefault="00BB665F" w:rsidP="00D85069">
      <w:pPr>
        <w:pStyle w:val="Pagrindinistekstas"/>
        <w:spacing w:after="0"/>
        <w:jc w:val="both"/>
        <w:rPr>
          <w:color w:val="000000" w:themeColor="text1"/>
        </w:rPr>
      </w:pPr>
      <w:r w:rsidRPr="005A396C">
        <w:rPr>
          <w:color w:val="000000" w:themeColor="text1"/>
        </w:rPr>
        <w:t>8</w:t>
      </w:r>
      <w:r w:rsidR="0026219B" w:rsidRPr="005A396C">
        <w:rPr>
          <w:color w:val="000000" w:themeColor="text1"/>
        </w:rPr>
        <w:t>.3. Sutartis gali būti nutraukta raštišku abiejų Šalių susitarimu</w:t>
      </w:r>
      <w:r w:rsidR="0026219B" w:rsidRPr="005A396C">
        <w:rPr>
          <w:rFonts w:eastAsia="Calibri"/>
          <w:color w:val="000000" w:themeColor="text1"/>
        </w:rPr>
        <w:t>.</w:t>
      </w:r>
    </w:p>
    <w:p w14:paraId="07CAB22F" w14:textId="77777777" w:rsidR="0026219B" w:rsidRPr="005A396C" w:rsidRDefault="00BB665F" w:rsidP="00D85069">
      <w:pPr>
        <w:pStyle w:val="Pagrindinistekstas"/>
        <w:spacing w:after="0"/>
        <w:jc w:val="both"/>
        <w:rPr>
          <w:rFonts w:eastAsia="Calibri"/>
          <w:color w:val="000000" w:themeColor="text1"/>
        </w:rPr>
      </w:pPr>
      <w:r w:rsidRPr="005A396C">
        <w:rPr>
          <w:rFonts w:eastAsia="Calibri"/>
          <w:color w:val="000000" w:themeColor="text1"/>
        </w:rPr>
        <w:lastRenderedPageBreak/>
        <w:t>8</w:t>
      </w:r>
      <w:r w:rsidR="0026219B" w:rsidRPr="005A396C">
        <w:rPr>
          <w:rFonts w:eastAsia="Calibri"/>
          <w:color w:val="000000" w:themeColor="text1"/>
        </w:rPr>
        <w:t xml:space="preserve">.4. Nutraukus Sutartį, </w:t>
      </w:r>
      <w:r w:rsidR="00D85069" w:rsidRPr="005A396C">
        <w:rPr>
          <w:rFonts w:eastAsia="Calibri"/>
          <w:color w:val="000000" w:themeColor="text1"/>
        </w:rPr>
        <w:t>P</w:t>
      </w:r>
      <w:r w:rsidR="0026219B" w:rsidRPr="005A396C">
        <w:rPr>
          <w:rFonts w:eastAsia="Calibri"/>
          <w:color w:val="000000" w:themeColor="text1"/>
        </w:rPr>
        <w:t>irkėjas turi kiek galima greičiau patvirtinti atliktų paslaugų vertę. Taip pat parengiama ataskaita apie Sutarties nutraukimo dieną esančią Paslaug</w:t>
      </w:r>
      <w:r w:rsidR="00D85069" w:rsidRPr="005A396C">
        <w:rPr>
          <w:rFonts w:eastAsia="Calibri"/>
          <w:color w:val="000000" w:themeColor="text1"/>
        </w:rPr>
        <w:t>os</w:t>
      </w:r>
      <w:r w:rsidR="0026219B" w:rsidRPr="005A396C">
        <w:rPr>
          <w:rFonts w:eastAsia="Calibri"/>
          <w:color w:val="000000" w:themeColor="text1"/>
        </w:rPr>
        <w:t xml:space="preserve"> teikėjo skolą </w:t>
      </w:r>
      <w:r w:rsidR="00D85069" w:rsidRPr="005A396C">
        <w:rPr>
          <w:rFonts w:eastAsia="Calibri"/>
          <w:color w:val="000000" w:themeColor="text1"/>
        </w:rPr>
        <w:t>P</w:t>
      </w:r>
      <w:r w:rsidR="0026219B" w:rsidRPr="005A396C">
        <w:rPr>
          <w:rFonts w:eastAsia="Calibri"/>
          <w:color w:val="000000" w:themeColor="text1"/>
        </w:rPr>
        <w:t xml:space="preserve">irkėjui ir </w:t>
      </w:r>
      <w:r w:rsidR="007C2411" w:rsidRPr="005A396C">
        <w:rPr>
          <w:rFonts w:eastAsia="Calibri"/>
          <w:color w:val="000000" w:themeColor="text1"/>
        </w:rPr>
        <w:t>P</w:t>
      </w:r>
      <w:r w:rsidR="0026219B" w:rsidRPr="005A396C">
        <w:rPr>
          <w:rFonts w:eastAsia="Calibri"/>
          <w:color w:val="000000" w:themeColor="text1"/>
        </w:rPr>
        <w:t>irkėjo skolą Paslaug</w:t>
      </w:r>
      <w:r w:rsidR="007C2411" w:rsidRPr="005A396C">
        <w:rPr>
          <w:rFonts w:eastAsia="Calibri"/>
          <w:color w:val="000000" w:themeColor="text1"/>
        </w:rPr>
        <w:t>os</w:t>
      </w:r>
      <w:r w:rsidR="0026219B" w:rsidRPr="005A396C">
        <w:rPr>
          <w:rFonts w:eastAsia="Calibri"/>
          <w:color w:val="000000" w:themeColor="text1"/>
        </w:rPr>
        <w:t xml:space="preserve"> teikėjui.</w:t>
      </w:r>
    </w:p>
    <w:p w14:paraId="06226CE6" w14:textId="77777777" w:rsidR="0026219B" w:rsidRPr="005A396C" w:rsidRDefault="00BB665F" w:rsidP="00D85069">
      <w:pPr>
        <w:pStyle w:val="Pagrindinistekstas"/>
        <w:spacing w:after="0"/>
        <w:jc w:val="both"/>
        <w:rPr>
          <w:color w:val="000000" w:themeColor="text1"/>
        </w:rPr>
      </w:pPr>
      <w:r w:rsidRPr="005A396C">
        <w:rPr>
          <w:color w:val="000000" w:themeColor="text1"/>
        </w:rPr>
        <w:t>8</w:t>
      </w:r>
      <w:r w:rsidR="0026219B" w:rsidRPr="005A396C">
        <w:rPr>
          <w:color w:val="000000" w:themeColor="text1"/>
        </w:rPr>
        <w:t xml:space="preserve">.5. Jei Sutartis nutraukiama </w:t>
      </w:r>
      <w:r w:rsidR="007C2411" w:rsidRPr="005A396C">
        <w:rPr>
          <w:color w:val="000000" w:themeColor="text1"/>
        </w:rPr>
        <w:t>P</w:t>
      </w:r>
      <w:r w:rsidR="0026219B" w:rsidRPr="005A396C">
        <w:rPr>
          <w:color w:val="000000" w:themeColor="text1"/>
        </w:rPr>
        <w:t>irkėjo iniciatyva dėl Paslaug</w:t>
      </w:r>
      <w:r w:rsidR="007C2411" w:rsidRPr="005A396C">
        <w:rPr>
          <w:color w:val="000000" w:themeColor="text1"/>
        </w:rPr>
        <w:t>os</w:t>
      </w:r>
      <w:r w:rsidR="0026219B" w:rsidRPr="005A396C">
        <w:rPr>
          <w:color w:val="000000" w:themeColor="text1"/>
        </w:rPr>
        <w:t xml:space="preserve"> teikėjo kaltės, </w:t>
      </w:r>
      <w:r w:rsidR="007C2411" w:rsidRPr="005A396C">
        <w:rPr>
          <w:color w:val="000000" w:themeColor="text1"/>
        </w:rPr>
        <w:t>P</w:t>
      </w:r>
      <w:r w:rsidR="0026219B" w:rsidRPr="005A396C">
        <w:rPr>
          <w:color w:val="000000" w:themeColor="text1"/>
        </w:rPr>
        <w:t>irkėjo patirti nuostoliai ar išlaidos išieškomi išskaičiuojant juos iš Paslaug</w:t>
      </w:r>
      <w:r w:rsidR="007C2411" w:rsidRPr="005A396C">
        <w:rPr>
          <w:color w:val="000000" w:themeColor="text1"/>
        </w:rPr>
        <w:t>os</w:t>
      </w:r>
      <w:r w:rsidR="0026219B" w:rsidRPr="005A396C">
        <w:rPr>
          <w:color w:val="000000" w:themeColor="text1"/>
        </w:rPr>
        <w:t xml:space="preserve"> teikėjui mokėtinų sumų arba pagal Paslaug</w:t>
      </w:r>
      <w:r w:rsidR="007C2411" w:rsidRPr="005A396C">
        <w:rPr>
          <w:color w:val="000000" w:themeColor="text1"/>
        </w:rPr>
        <w:t>os</w:t>
      </w:r>
      <w:r w:rsidR="0026219B" w:rsidRPr="005A396C">
        <w:rPr>
          <w:color w:val="000000" w:themeColor="text1"/>
        </w:rPr>
        <w:t xml:space="preserve"> teikėjo pateiktą Sutarties įvykdymo užtikrinimą, jei toks buvo pateiktas. Jei </w:t>
      </w:r>
      <w:r w:rsidR="007C2411" w:rsidRPr="005A396C">
        <w:rPr>
          <w:color w:val="000000" w:themeColor="text1"/>
        </w:rPr>
        <w:t>P</w:t>
      </w:r>
      <w:r w:rsidR="0026219B" w:rsidRPr="005A396C">
        <w:rPr>
          <w:color w:val="000000" w:themeColor="text1"/>
        </w:rPr>
        <w:t>irkėjo patirtų nuostolių suma viršija Sutarties įvykdymo užtikrinimo sumą, Paslaug</w:t>
      </w:r>
      <w:r w:rsidR="007C2411" w:rsidRPr="005A396C">
        <w:rPr>
          <w:color w:val="000000" w:themeColor="text1"/>
        </w:rPr>
        <w:t>os</w:t>
      </w:r>
      <w:r w:rsidR="0026219B" w:rsidRPr="005A396C">
        <w:rPr>
          <w:color w:val="000000" w:themeColor="text1"/>
        </w:rPr>
        <w:t xml:space="preserve"> teikėjas privalo atlyginti nuostolių sumą, viršijančią Sutarties įvykdymo užtikrinimo sumą.</w:t>
      </w:r>
    </w:p>
    <w:p w14:paraId="71B87364" w14:textId="77777777" w:rsidR="0026219B" w:rsidRPr="005A396C" w:rsidRDefault="00BB665F" w:rsidP="00D85069">
      <w:pPr>
        <w:suppressAutoHyphens/>
        <w:jc w:val="both"/>
        <w:rPr>
          <w:b/>
          <w:color w:val="000000" w:themeColor="text1"/>
          <w:szCs w:val="24"/>
        </w:rPr>
      </w:pPr>
      <w:r w:rsidRPr="005A396C">
        <w:rPr>
          <w:color w:val="000000" w:themeColor="text1"/>
          <w:szCs w:val="24"/>
        </w:rPr>
        <w:t>8</w:t>
      </w:r>
      <w:r w:rsidR="0026219B" w:rsidRPr="005A396C">
        <w:rPr>
          <w:color w:val="000000" w:themeColor="text1"/>
          <w:szCs w:val="24"/>
        </w:rPr>
        <w:t>.6. Sutartį nutraukus dėl Paslaug</w:t>
      </w:r>
      <w:r w:rsidR="007C2411" w:rsidRPr="005A396C">
        <w:rPr>
          <w:color w:val="000000" w:themeColor="text1"/>
          <w:szCs w:val="24"/>
        </w:rPr>
        <w:t>os</w:t>
      </w:r>
      <w:r w:rsidR="0026219B" w:rsidRPr="005A396C">
        <w:rPr>
          <w:color w:val="000000" w:themeColor="text1"/>
          <w:szCs w:val="24"/>
        </w:rPr>
        <w:t xml:space="preserve"> teikėjo kaltės, be jam priklausančio atlyginimo už suteiktas paslaugas, Paslaug</w:t>
      </w:r>
      <w:r w:rsidR="007C2411" w:rsidRPr="005A396C">
        <w:rPr>
          <w:color w:val="000000" w:themeColor="text1"/>
          <w:szCs w:val="24"/>
        </w:rPr>
        <w:t>os</w:t>
      </w:r>
      <w:r w:rsidR="0026219B" w:rsidRPr="005A396C">
        <w:rPr>
          <w:color w:val="000000" w:themeColor="text1"/>
          <w:szCs w:val="24"/>
        </w:rPr>
        <w:t xml:space="preserve"> teikėjas neturi teisės į kokių nors patirtų nuostolių ar žalos kompensaciją.</w:t>
      </w:r>
    </w:p>
    <w:p w14:paraId="4C2FBA3D" w14:textId="249AE88B" w:rsidR="008D5E8B" w:rsidRDefault="008D5E8B" w:rsidP="008D5E8B">
      <w:pPr>
        <w:pStyle w:val="Pagrindinistekstas"/>
        <w:spacing w:after="0"/>
        <w:jc w:val="both"/>
        <w:rPr>
          <w:rFonts w:eastAsia="Calibri"/>
          <w:color w:val="000000" w:themeColor="text1"/>
        </w:rPr>
      </w:pPr>
    </w:p>
    <w:p w14:paraId="65D7DD4F" w14:textId="77777777" w:rsidR="000B43B4" w:rsidRPr="005A396C" w:rsidRDefault="000B43B4" w:rsidP="008D5E8B">
      <w:pPr>
        <w:pStyle w:val="Pagrindinistekstas"/>
        <w:spacing w:after="0"/>
        <w:jc w:val="both"/>
        <w:rPr>
          <w:rFonts w:eastAsia="Calibri"/>
          <w:color w:val="000000" w:themeColor="text1"/>
        </w:rPr>
      </w:pPr>
    </w:p>
    <w:p w14:paraId="5E089A30" w14:textId="77777777" w:rsidR="008D5E8B" w:rsidRPr="005A396C" w:rsidRDefault="00BB665F" w:rsidP="008D5E8B">
      <w:pPr>
        <w:pStyle w:val="Tekstoblokas"/>
        <w:tabs>
          <w:tab w:val="clear" w:pos="1080"/>
        </w:tabs>
        <w:spacing w:after="0"/>
        <w:ind w:left="0" w:right="0" w:firstLine="720"/>
        <w:jc w:val="center"/>
        <w:rPr>
          <w:b/>
          <w:color w:val="000000" w:themeColor="text1"/>
          <w:szCs w:val="24"/>
        </w:rPr>
      </w:pPr>
      <w:r w:rsidRPr="005A396C">
        <w:rPr>
          <w:b/>
          <w:color w:val="000000" w:themeColor="text1"/>
          <w:szCs w:val="24"/>
        </w:rPr>
        <w:t>9</w:t>
      </w:r>
      <w:r w:rsidR="008D5E8B" w:rsidRPr="005A396C">
        <w:rPr>
          <w:b/>
          <w:color w:val="000000" w:themeColor="text1"/>
          <w:szCs w:val="24"/>
        </w:rPr>
        <w:t>. KITOS SUTARTIES SĄLYGOS</w:t>
      </w:r>
    </w:p>
    <w:p w14:paraId="0B101016" w14:textId="77777777" w:rsidR="008D5E8B" w:rsidRPr="005A396C" w:rsidRDefault="008D5E8B" w:rsidP="008D5E8B">
      <w:pPr>
        <w:pStyle w:val="Tekstoblokas"/>
        <w:tabs>
          <w:tab w:val="clear" w:pos="1080"/>
        </w:tabs>
        <w:spacing w:after="0"/>
        <w:ind w:left="0" w:right="0" w:firstLine="720"/>
        <w:jc w:val="center"/>
        <w:rPr>
          <w:b/>
          <w:color w:val="000000" w:themeColor="text1"/>
          <w:szCs w:val="24"/>
        </w:rPr>
      </w:pPr>
    </w:p>
    <w:p w14:paraId="0245DE02" w14:textId="77777777" w:rsidR="008D5E8B" w:rsidRPr="005A396C" w:rsidRDefault="00BB665F" w:rsidP="008D5E8B">
      <w:pPr>
        <w:jc w:val="both"/>
        <w:rPr>
          <w:color w:val="000000" w:themeColor="text1"/>
          <w:szCs w:val="24"/>
        </w:rPr>
      </w:pPr>
      <w:r w:rsidRPr="005A396C">
        <w:rPr>
          <w:color w:val="000000" w:themeColor="text1"/>
          <w:szCs w:val="24"/>
        </w:rPr>
        <w:t>9</w:t>
      </w:r>
      <w:r w:rsidR="008D5E8B" w:rsidRPr="005A396C">
        <w:rPr>
          <w:color w:val="000000" w:themeColor="text1"/>
          <w:szCs w:val="24"/>
        </w:rPr>
        <w:t xml:space="preserve">.1. </w:t>
      </w:r>
      <w:r w:rsidR="008D5E8B" w:rsidRPr="005A396C">
        <w:rPr>
          <w:color w:val="000000" w:themeColor="text1"/>
          <w:szCs w:val="24"/>
          <w:lang w:eastAsia="lt-LT"/>
        </w:rPr>
        <w:t>Sutarties sudarymo diena laikoma diena, kai Sutartį pasirašo abi Šalys</w:t>
      </w:r>
      <w:r w:rsidR="00C87DB2">
        <w:rPr>
          <w:color w:val="000000" w:themeColor="text1"/>
          <w:szCs w:val="24"/>
          <w:lang w:eastAsia="lt-LT"/>
        </w:rPr>
        <w:t>.</w:t>
      </w:r>
      <w:r w:rsidR="00CC48CC">
        <w:rPr>
          <w:color w:val="000000" w:themeColor="text1"/>
          <w:szCs w:val="24"/>
          <w:lang w:eastAsia="lt-LT"/>
        </w:rPr>
        <w:t xml:space="preserve"> Sutartis galioja iki visiško sutartinių įsipareigojimų įvykdymo.</w:t>
      </w:r>
    </w:p>
    <w:p w14:paraId="4D62A72D" w14:textId="77777777" w:rsidR="008D5E8B" w:rsidRPr="005A396C" w:rsidRDefault="00BB665F" w:rsidP="008D5E8B">
      <w:pPr>
        <w:jc w:val="both"/>
        <w:rPr>
          <w:color w:val="000000" w:themeColor="text1"/>
          <w:szCs w:val="24"/>
          <w:lang w:eastAsia="lt-LT"/>
        </w:rPr>
      </w:pPr>
      <w:r w:rsidRPr="005A396C">
        <w:rPr>
          <w:color w:val="000000" w:themeColor="text1"/>
          <w:szCs w:val="24"/>
        </w:rPr>
        <w:t>9</w:t>
      </w:r>
      <w:r w:rsidR="008D5E8B" w:rsidRPr="005A396C">
        <w:rPr>
          <w:color w:val="000000" w:themeColor="text1"/>
          <w:szCs w:val="24"/>
        </w:rPr>
        <w:t xml:space="preserve">.2. </w:t>
      </w:r>
      <w:r w:rsidR="008D5E8B" w:rsidRPr="005A396C">
        <w:rPr>
          <w:color w:val="000000" w:themeColor="text1"/>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5CB448E2" w14:textId="77777777" w:rsidR="008D5E8B" w:rsidRPr="005A396C" w:rsidRDefault="00BB665F" w:rsidP="008D5E8B">
      <w:pPr>
        <w:jc w:val="both"/>
        <w:rPr>
          <w:color w:val="000000" w:themeColor="text1"/>
          <w:szCs w:val="24"/>
        </w:rPr>
      </w:pPr>
      <w:r w:rsidRPr="005A396C">
        <w:rPr>
          <w:color w:val="000000" w:themeColor="text1"/>
          <w:szCs w:val="24"/>
        </w:rPr>
        <w:t>9</w:t>
      </w:r>
      <w:r w:rsidR="008D5E8B" w:rsidRPr="005A396C">
        <w:rPr>
          <w:color w:val="000000" w:themeColor="text1"/>
          <w:szCs w:val="24"/>
        </w:rPr>
        <w:t>.3. Už Sutarties įsipareigojimų nevykdymą arba netinkamą vykdymą Sutarties Šalys atsako pagal Lietuvos Respublikoje galiojančius teisės aktus.</w:t>
      </w:r>
    </w:p>
    <w:p w14:paraId="0B5CE749" w14:textId="77777777" w:rsidR="008D5E8B" w:rsidRPr="005A396C" w:rsidRDefault="00BB665F" w:rsidP="008D5E8B">
      <w:pPr>
        <w:jc w:val="both"/>
        <w:rPr>
          <w:color w:val="000000" w:themeColor="text1"/>
          <w:szCs w:val="24"/>
          <w:lang w:eastAsia="lt-LT"/>
        </w:rPr>
      </w:pPr>
      <w:r w:rsidRPr="005A396C">
        <w:rPr>
          <w:color w:val="000000" w:themeColor="text1"/>
          <w:szCs w:val="24"/>
        </w:rPr>
        <w:t>9</w:t>
      </w:r>
      <w:r w:rsidR="008D5E8B" w:rsidRPr="005A396C">
        <w:rPr>
          <w:color w:val="000000" w:themeColor="text1"/>
          <w:szCs w:val="24"/>
        </w:rPr>
        <w:t xml:space="preserve">.4. Sutarties Šalys įsipareigoja ne vėliau kaip per </w:t>
      </w:r>
      <w:r w:rsidR="00903EF7" w:rsidRPr="005A396C">
        <w:rPr>
          <w:color w:val="000000" w:themeColor="text1"/>
          <w:szCs w:val="24"/>
        </w:rPr>
        <w:t>5</w:t>
      </w:r>
      <w:r w:rsidR="008D5E8B" w:rsidRPr="005A396C">
        <w:rPr>
          <w:color w:val="000000" w:themeColor="text1"/>
          <w:szCs w:val="24"/>
        </w:rPr>
        <w:t xml:space="preserve"> (</w:t>
      </w:r>
      <w:r w:rsidR="00903EF7" w:rsidRPr="005A396C">
        <w:rPr>
          <w:color w:val="000000" w:themeColor="text1"/>
          <w:szCs w:val="24"/>
        </w:rPr>
        <w:t>penkias</w:t>
      </w:r>
      <w:r w:rsidR="008D5E8B" w:rsidRPr="005A396C">
        <w:rPr>
          <w:color w:val="000000" w:themeColor="text1"/>
          <w:szCs w:val="24"/>
        </w:rPr>
        <w:t>) darbo dien</w:t>
      </w:r>
      <w:r w:rsidR="00903EF7" w:rsidRPr="005A396C">
        <w:rPr>
          <w:color w:val="000000" w:themeColor="text1"/>
          <w:szCs w:val="24"/>
        </w:rPr>
        <w:t>as</w:t>
      </w:r>
      <w:r w:rsidR="008D5E8B" w:rsidRPr="005A396C">
        <w:rPr>
          <w:color w:val="000000" w:themeColor="text1"/>
          <w:szCs w:val="24"/>
        </w:rPr>
        <w:t xml:space="preserve"> informuoti viena kitą apie Šalių rekvizitų, bankų atsiskaitomųjų sąskaitų numerių pasikeitimus. </w:t>
      </w:r>
      <w:r w:rsidR="008D5E8B" w:rsidRPr="005A396C">
        <w:rPr>
          <w:color w:val="000000" w:themeColor="text1"/>
          <w:szCs w:val="24"/>
          <w:lang w:eastAsia="lt-LT"/>
        </w:rPr>
        <w:t>Šalis, neįvykdžiusi šio įsipareigojimo, negali reikšti pretenzijų, kad kita Šalis pažeidė Sutartį, jei kita Šalis atliko veiksmus pagal paskutinius jai žinomus kitos Šalies rekvizitus.</w:t>
      </w:r>
    </w:p>
    <w:p w14:paraId="0621A58D" w14:textId="77777777" w:rsidR="00903EF7" w:rsidRPr="005A396C" w:rsidRDefault="00BB665F" w:rsidP="008D5E8B">
      <w:pPr>
        <w:jc w:val="both"/>
        <w:rPr>
          <w:bCs/>
          <w:color w:val="000000" w:themeColor="text1"/>
          <w:szCs w:val="24"/>
        </w:rPr>
      </w:pPr>
      <w:r w:rsidRPr="005A396C">
        <w:rPr>
          <w:color w:val="000000" w:themeColor="text1"/>
          <w:szCs w:val="24"/>
          <w:lang w:eastAsia="lt-LT"/>
        </w:rPr>
        <w:t>9</w:t>
      </w:r>
      <w:r w:rsidR="00903EF7" w:rsidRPr="005A396C">
        <w:rPr>
          <w:color w:val="000000" w:themeColor="text1"/>
          <w:szCs w:val="24"/>
          <w:lang w:eastAsia="lt-LT"/>
        </w:rPr>
        <w:t>.5. P</w:t>
      </w:r>
      <w:r w:rsidR="00903EF7" w:rsidRPr="005A396C">
        <w:rPr>
          <w:color w:val="000000" w:themeColor="text1"/>
          <w:szCs w:val="24"/>
        </w:rPr>
        <w:t>irkėjas Paslaugos teikėjo pasiūlymą, sudarytą Sutartį ir šios Sutarties pakeitimus, išskyrus informaciją, kurios atskleidimas prieštarautų informacijos ir duomenų apsaugą reguliuojantiems teisės aktams arba visuomenės interesams, pažeistų teisėtus konkretaus Paslaugos teikėjo komercinius interesus arba turėtų neigiamą poveikį Paslaugų teikėjų konkurencijai, skelbia viešai</w:t>
      </w:r>
      <w:r w:rsidR="00903EF7" w:rsidRPr="005A396C">
        <w:rPr>
          <w:bCs/>
          <w:color w:val="000000" w:themeColor="text1"/>
          <w:szCs w:val="24"/>
        </w:rPr>
        <w:t>.</w:t>
      </w:r>
    </w:p>
    <w:p w14:paraId="53D8D761" w14:textId="77777777" w:rsidR="00903EF7" w:rsidRPr="005A396C" w:rsidRDefault="00BB665F" w:rsidP="008D5E8B">
      <w:pPr>
        <w:jc w:val="both"/>
        <w:rPr>
          <w:color w:val="000000" w:themeColor="text1"/>
          <w:szCs w:val="24"/>
          <w:lang w:eastAsia="lt-LT"/>
        </w:rPr>
      </w:pPr>
      <w:r w:rsidRPr="005A396C">
        <w:rPr>
          <w:bCs/>
          <w:color w:val="000000" w:themeColor="text1"/>
          <w:szCs w:val="24"/>
        </w:rPr>
        <w:t>9</w:t>
      </w:r>
      <w:r w:rsidR="00903EF7" w:rsidRPr="005A396C">
        <w:rPr>
          <w:bCs/>
          <w:color w:val="000000" w:themeColor="text1"/>
          <w:szCs w:val="24"/>
        </w:rPr>
        <w:t xml:space="preserve">.6. </w:t>
      </w:r>
      <w:r w:rsidR="00903EF7" w:rsidRPr="005A396C">
        <w:rPr>
          <w:color w:val="000000" w:themeColor="text1"/>
          <w:szCs w:val="24"/>
        </w:rPr>
        <w:t>Konfidencialumo įsipareigojimai Sutarties Šalims nustatomi vadovaujantis Lietuvos Respublikos viešųjų pirkimų įstatymo 20 straipsniu.</w:t>
      </w:r>
    </w:p>
    <w:p w14:paraId="40CB972E" w14:textId="77777777" w:rsidR="00257079" w:rsidRPr="0006201F" w:rsidRDefault="00BB665F" w:rsidP="00257079">
      <w:pPr>
        <w:tabs>
          <w:tab w:val="left" w:pos="709"/>
        </w:tabs>
        <w:spacing w:line="320" w:lineRule="atLeast"/>
        <w:jc w:val="both"/>
        <w:outlineLvl w:val="0"/>
        <w:rPr>
          <w:szCs w:val="24"/>
          <w:lang w:eastAsia="ar-SA"/>
        </w:rPr>
      </w:pPr>
      <w:r w:rsidRPr="005A396C">
        <w:rPr>
          <w:color w:val="000000" w:themeColor="text1"/>
          <w:szCs w:val="24"/>
          <w:lang w:eastAsia="lt-LT"/>
        </w:rPr>
        <w:t>9</w:t>
      </w:r>
      <w:r w:rsidR="008D5E8B" w:rsidRPr="005A396C">
        <w:rPr>
          <w:color w:val="000000" w:themeColor="text1"/>
          <w:szCs w:val="24"/>
          <w:lang w:eastAsia="lt-LT"/>
        </w:rPr>
        <w:t>.</w:t>
      </w:r>
      <w:r w:rsidR="00B76A61" w:rsidRPr="005A396C">
        <w:rPr>
          <w:color w:val="000000" w:themeColor="text1"/>
          <w:szCs w:val="24"/>
          <w:lang w:eastAsia="lt-LT"/>
        </w:rPr>
        <w:t>7</w:t>
      </w:r>
      <w:r w:rsidR="008D5E8B" w:rsidRPr="005A396C">
        <w:rPr>
          <w:color w:val="000000" w:themeColor="text1"/>
          <w:szCs w:val="24"/>
          <w:lang w:eastAsia="lt-LT"/>
        </w:rPr>
        <w:t>. Pirkėjas p</w:t>
      </w:r>
      <w:r w:rsidR="008D5E8B" w:rsidRPr="005A396C">
        <w:rPr>
          <w:color w:val="000000" w:themeColor="text1"/>
          <w:szCs w:val="24"/>
          <w:lang w:eastAsia="ar-SA"/>
        </w:rPr>
        <w:t xml:space="preserve">askiria kontaktiniu asmeniu, atsakingu už Sutarties vykdymą ir turinčiu teisę pasirašyti </w:t>
      </w:r>
      <w:r w:rsidR="00B76A61" w:rsidRPr="005A396C">
        <w:rPr>
          <w:color w:val="000000" w:themeColor="text1"/>
          <w:szCs w:val="24"/>
          <w:lang w:eastAsia="ar-SA"/>
        </w:rPr>
        <w:t>Paslaugos tarpinę ar Paslaugos galutinę įvykdymo ataskaitą</w:t>
      </w:r>
      <w:r w:rsidR="008D5E8B" w:rsidRPr="005A396C">
        <w:rPr>
          <w:color w:val="000000" w:themeColor="text1"/>
          <w:szCs w:val="24"/>
          <w:lang w:eastAsia="ar-SA"/>
        </w:rPr>
        <w:t xml:space="preserve"> </w:t>
      </w:r>
      <w:r w:rsidR="00257079">
        <w:rPr>
          <w:szCs w:val="24"/>
          <w:lang w:eastAsia="ar-SA"/>
        </w:rPr>
        <w:t xml:space="preserve">patarėją Česlovą Jocių, </w:t>
      </w:r>
      <w:r w:rsidR="00257079" w:rsidRPr="0006201F">
        <w:rPr>
          <w:szCs w:val="24"/>
          <w:lang w:eastAsia="ar-SA"/>
        </w:rPr>
        <w:t xml:space="preserve">tel.: </w:t>
      </w:r>
      <w:r w:rsidR="00257079">
        <w:rPr>
          <w:szCs w:val="24"/>
          <w:lang w:eastAsia="ar-SA"/>
        </w:rPr>
        <w:t>8 5 271 9025</w:t>
      </w:r>
      <w:r w:rsidR="00257079" w:rsidRPr="0006201F">
        <w:rPr>
          <w:szCs w:val="24"/>
          <w:lang w:eastAsia="ar-SA"/>
        </w:rPr>
        <w:t xml:space="preserve">, el. paštas: </w:t>
      </w:r>
      <w:hyperlink r:id="rId9" w:history="1">
        <w:r w:rsidR="00257079" w:rsidRPr="00170E0A">
          <w:rPr>
            <w:rStyle w:val="Hipersaitas"/>
            <w:szCs w:val="24"/>
            <w:lang w:eastAsia="ar-SA"/>
          </w:rPr>
          <w:t>ceslovas.jocius@kaldep.lt</w:t>
        </w:r>
      </w:hyperlink>
      <w:r w:rsidR="00257079" w:rsidRPr="0006201F">
        <w:rPr>
          <w:szCs w:val="24"/>
          <w:lang w:eastAsia="ar-SA"/>
        </w:rPr>
        <w:t>.</w:t>
      </w:r>
    </w:p>
    <w:p w14:paraId="34BFDFF3" w14:textId="09A807AB" w:rsidR="008D5E8B" w:rsidRPr="000B43B4" w:rsidRDefault="00BB665F" w:rsidP="008D5E8B">
      <w:pPr>
        <w:tabs>
          <w:tab w:val="left" w:pos="709"/>
        </w:tabs>
        <w:jc w:val="both"/>
        <w:outlineLvl w:val="0"/>
        <w:rPr>
          <w:color w:val="000000" w:themeColor="text1"/>
          <w:szCs w:val="24"/>
          <w:lang w:eastAsia="ar-SA"/>
        </w:rPr>
      </w:pPr>
      <w:r w:rsidRPr="000B43B4">
        <w:rPr>
          <w:color w:val="000000" w:themeColor="text1"/>
          <w:szCs w:val="24"/>
          <w:lang w:eastAsia="lt-LT"/>
        </w:rPr>
        <w:t>9</w:t>
      </w:r>
      <w:r w:rsidR="008D5E8B" w:rsidRPr="000B43B4">
        <w:rPr>
          <w:color w:val="000000" w:themeColor="text1"/>
          <w:szCs w:val="24"/>
          <w:lang w:eastAsia="lt-LT"/>
        </w:rPr>
        <w:t>.</w:t>
      </w:r>
      <w:r w:rsidR="00C567C4" w:rsidRPr="000B43B4">
        <w:rPr>
          <w:color w:val="000000" w:themeColor="text1"/>
          <w:szCs w:val="24"/>
          <w:lang w:eastAsia="lt-LT"/>
        </w:rPr>
        <w:t>8</w:t>
      </w:r>
      <w:r w:rsidR="008D5E8B" w:rsidRPr="000B43B4">
        <w:rPr>
          <w:color w:val="000000" w:themeColor="text1"/>
          <w:szCs w:val="24"/>
          <w:lang w:eastAsia="lt-LT"/>
        </w:rPr>
        <w:t xml:space="preserve">. </w:t>
      </w:r>
      <w:r w:rsidR="00C567C4" w:rsidRPr="000B43B4">
        <w:rPr>
          <w:color w:val="000000" w:themeColor="text1"/>
          <w:szCs w:val="24"/>
          <w:lang w:eastAsia="lt-LT"/>
        </w:rPr>
        <w:t>Paslaugos tei</w:t>
      </w:r>
      <w:r w:rsidR="008D5E8B" w:rsidRPr="000B43B4">
        <w:rPr>
          <w:color w:val="000000" w:themeColor="text1"/>
          <w:szCs w:val="24"/>
          <w:lang w:eastAsia="lt-LT"/>
        </w:rPr>
        <w:t>kėjas p</w:t>
      </w:r>
      <w:r w:rsidR="008D5E8B" w:rsidRPr="000B43B4">
        <w:rPr>
          <w:color w:val="000000" w:themeColor="text1"/>
          <w:szCs w:val="24"/>
          <w:lang w:eastAsia="ar-SA"/>
        </w:rPr>
        <w:t xml:space="preserve">askiria kontaktiniu asmeniu, atsakingu už Sutarties vykdymą ir turinčiu teisę pasirašyti </w:t>
      </w:r>
      <w:r w:rsidR="00C567C4" w:rsidRPr="000B43B4">
        <w:rPr>
          <w:color w:val="000000" w:themeColor="text1"/>
          <w:szCs w:val="24"/>
          <w:lang w:eastAsia="ar-SA"/>
        </w:rPr>
        <w:t>Paslaugos tarpinę ar Paslaugos galutinę įvykdymo ataskaitą</w:t>
      </w:r>
      <w:r w:rsidR="008D5E8B" w:rsidRPr="000B43B4">
        <w:rPr>
          <w:color w:val="000000" w:themeColor="text1"/>
          <w:szCs w:val="24"/>
          <w:lang w:eastAsia="ar-SA"/>
        </w:rPr>
        <w:t xml:space="preserve"> </w:t>
      </w:r>
      <w:r w:rsidR="006E628D" w:rsidRPr="000B43B4">
        <w:rPr>
          <w:color w:val="000000" w:themeColor="text1"/>
          <w:szCs w:val="24"/>
          <w:lang w:eastAsia="ar-SA"/>
        </w:rPr>
        <w:t xml:space="preserve">MB Interjero dizaino ir architektūros studija direktorę Vaidą </w:t>
      </w:r>
      <w:proofErr w:type="spellStart"/>
      <w:r w:rsidR="006E628D" w:rsidRPr="000B43B4">
        <w:rPr>
          <w:color w:val="000000" w:themeColor="text1"/>
          <w:szCs w:val="24"/>
          <w:lang w:eastAsia="ar-SA"/>
        </w:rPr>
        <w:t>Kandratavičiūtę</w:t>
      </w:r>
      <w:proofErr w:type="spellEnd"/>
      <w:r w:rsidR="008D5E8B" w:rsidRPr="000B43B4">
        <w:rPr>
          <w:color w:val="000000" w:themeColor="text1"/>
          <w:szCs w:val="24"/>
          <w:lang w:eastAsia="ar-SA"/>
        </w:rPr>
        <w:t>,</w:t>
      </w:r>
      <w:r w:rsidR="008D5E8B" w:rsidRPr="000B43B4">
        <w:rPr>
          <w:color w:val="000000" w:themeColor="text1"/>
          <w:szCs w:val="24"/>
          <w:vertAlign w:val="superscript"/>
          <w:lang w:eastAsia="ar-SA"/>
        </w:rPr>
        <w:tab/>
      </w:r>
      <w:r w:rsidR="008D5E8B" w:rsidRPr="000B43B4">
        <w:rPr>
          <w:color w:val="000000" w:themeColor="text1"/>
          <w:szCs w:val="24"/>
          <w:lang w:eastAsia="ar-SA"/>
        </w:rPr>
        <w:t>tel.:</w:t>
      </w:r>
      <w:r w:rsidR="006E628D" w:rsidRPr="000B43B4">
        <w:rPr>
          <w:color w:val="000000" w:themeColor="text1"/>
          <w:szCs w:val="24"/>
          <w:lang w:eastAsia="ar-SA"/>
        </w:rPr>
        <w:t xml:space="preserve"> </w:t>
      </w:r>
      <w:r w:rsidR="006E628D" w:rsidRPr="000B43B4">
        <w:rPr>
          <w:color w:val="000000" w:themeColor="text1"/>
          <w:szCs w:val="24"/>
          <w:lang w:val="en-US" w:eastAsia="ar-SA"/>
        </w:rPr>
        <w:t>+37069927999</w:t>
      </w:r>
      <w:r w:rsidR="008D5E8B" w:rsidRPr="000B43B4">
        <w:rPr>
          <w:color w:val="000000" w:themeColor="text1"/>
          <w:szCs w:val="24"/>
          <w:lang w:eastAsia="ar-SA"/>
        </w:rPr>
        <w:t xml:space="preserve"> el. paštas: </w:t>
      </w:r>
      <w:proofErr w:type="spellStart"/>
      <w:r w:rsidR="006E628D" w:rsidRPr="000B43B4">
        <w:rPr>
          <w:color w:val="000000" w:themeColor="text1"/>
          <w:szCs w:val="24"/>
          <w:lang w:eastAsia="ar-SA"/>
        </w:rPr>
        <w:t>info@idas.lt</w:t>
      </w:r>
      <w:proofErr w:type="spellEnd"/>
      <w:r w:rsidR="008D5E8B" w:rsidRPr="000B43B4">
        <w:rPr>
          <w:color w:val="000000" w:themeColor="text1"/>
          <w:szCs w:val="24"/>
          <w:lang w:eastAsia="ar-SA"/>
        </w:rPr>
        <w:t>.</w:t>
      </w:r>
    </w:p>
    <w:p w14:paraId="3FFF45EB" w14:textId="77777777" w:rsidR="00257079" w:rsidRDefault="00BB665F" w:rsidP="008D5E8B">
      <w:pPr>
        <w:tabs>
          <w:tab w:val="left" w:pos="709"/>
        </w:tabs>
        <w:jc w:val="both"/>
        <w:outlineLvl w:val="0"/>
        <w:rPr>
          <w:color w:val="000000" w:themeColor="text1"/>
          <w:szCs w:val="24"/>
          <w:lang w:eastAsia="ar-SA"/>
        </w:rPr>
      </w:pPr>
      <w:r w:rsidRPr="005A396C">
        <w:rPr>
          <w:color w:val="000000" w:themeColor="text1"/>
          <w:szCs w:val="24"/>
        </w:rPr>
        <w:t>9</w:t>
      </w:r>
      <w:r w:rsidR="008D5E8B" w:rsidRPr="005A396C">
        <w:rPr>
          <w:color w:val="000000" w:themeColor="text1"/>
          <w:szCs w:val="24"/>
        </w:rPr>
        <w:t>.</w:t>
      </w:r>
      <w:r w:rsidR="00A7602A" w:rsidRPr="005A396C">
        <w:rPr>
          <w:color w:val="000000" w:themeColor="text1"/>
          <w:szCs w:val="24"/>
        </w:rPr>
        <w:t>9</w:t>
      </w:r>
      <w:r w:rsidR="008D5E8B" w:rsidRPr="005A396C">
        <w:rPr>
          <w:color w:val="000000" w:themeColor="text1"/>
          <w:szCs w:val="24"/>
        </w:rPr>
        <w:t xml:space="preserve">. </w:t>
      </w:r>
      <w:r w:rsidR="008D5E8B" w:rsidRPr="005A396C">
        <w:rPr>
          <w:color w:val="000000" w:themeColor="text1"/>
          <w:szCs w:val="24"/>
          <w:lang w:eastAsia="lt-LT"/>
        </w:rPr>
        <w:t>Pirkėjas p</w:t>
      </w:r>
      <w:r w:rsidR="008D5E8B" w:rsidRPr="005A396C">
        <w:rPr>
          <w:color w:val="000000" w:themeColor="text1"/>
          <w:szCs w:val="24"/>
          <w:lang w:eastAsia="ar-SA"/>
        </w:rPr>
        <w:t>askiria asmenį, atsakingą už Sutarties ir pakeitimų paskelbimą pagal Lietuvos Respublikos viešųjų pirkimų įstatymo 86 straipsnio 9 dalį, Kalėjimų departamento Centralizuoto viešųjų pirkimų vyriausiąj</w:t>
      </w:r>
      <w:r w:rsidR="00257079">
        <w:rPr>
          <w:color w:val="000000" w:themeColor="text1"/>
          <w:szCs w:val="24"/>
          <w:lang w:eastAsia="ar-SA"/>
        </w:rPr>
        <w:t>ą</w:t>
      </w:r>
      <w:r w:rsidR="008D5E8B" w:rsidRPr="005A396C">
        <w:rPr>
          <w:color w:val="000000" w:themeColor="text1"/>
          <w:szCs w:val="24"/>
          <w:lang w:eastAsia="ar-SA"/>
        </w:rPr>
        <w:t xml:space="preserve"> specialist</w:t>
      </w:r>
      <w:r w:rsidR="00257079">
        <w:rPr>
          <w:color w:val="000000" w:themeColor="text1"/>
          <w:szCs w:val="24"/>
          <w:lang w:eastAsia="ar-SA"/>
        </w:rPr>
        <w:t xml:space="preserve">ę Laurą </w:t>
      </w:r>
      <w:proofErr w:type="spellStart"/>
      <w:r w:rsidR="00257079">
        <w:rPr>
          <w:color w:val="000000" w:themeColor="text1"/>
          <w:szCs w:val="24"/>
          <w:lang w:eastAsia="ar-SA"/>
        </w:rPr>
        <w:t>Jūraitę</w:t>
      </w:r>
      <w:proofErr w:type="spellEnd"/>
      <w:r w:rsidR="008D5E8B" w:rsidRPr="005A396C">
        <w:rPr>
          <w:color w:val="000000" w:themeColor="text1"/>
          <w:szCs w:val="24"/>
          <w:lang w:eastAsia="ar-SA"/>
        </w:rPr>
        <w:t xml:space="preserve">, tel. </w:t>
      </w:r>
      <w:r w:rsidR="00257079">
        <w:rPr>
          <w:szCs w:val="24"/>
          <w:lang w:eastAsia="ar-SA"/>
        </w:rPr>
        <w:t>8 5 271 9063</w:t>
      </w:r>
      <w:r w:rsidR="008D5E8B" w:rsidRPr="005A396C">
        <w:rPr>
          <w:color w:val="000000" w:themeColor="text1"/>
          <w:szCs w:val="24"/>
          <w:lang w:eastAsia="ar-SA"/>
        </w:rPr>
        <w:t xml:space="preserve">, el. p. </w:t>
      </w:r>
      <w:hyperlink r:id="rId10" w:history="1">
        <w:r w:rsidR="00257079" w:rsidRPr="006B33D2">
          <w:rPr>
            <w:rStyle w:val="Hipersaitas"/>
            <w:szCs w:val="24"/>
            <w:lang w:eastAsia="ar-SA"/>
          </w:rPr>
          <w:t>laura.juraite@kaldep.lt</w:t>
        </w:r>
      </w:hyperlink>
      <w:r w:rsidR="00257079">
        <w:rPr>
          <w:color w:val="000000" w:themeColor="text1"/>
          <w:szCs w:val="24"/>
          <w:lang w:eastAsia="ar-SA"/>
        </w:rPr>
        <w:t>.</w:t>
      </w:r>
    </w:p>
    <w:p w14:paraId="3F2A1DA4" w14:textId="77777777" w:rsidR="008D5E8B" w:rsidRPr="005A396C" w:rsidRDefault="00BB665F" w:rsidP="008D5E8B">
      <w:pPr>
        <w:tabs>
          <w:tab w:val="left" w:pos="709"/>
        </w:tabs>
        <w:jc w:val="both"/>
        <w:outlineLvl w:val="0"/>
        <w:rPr>
          <w:color w:val="000000" w:themeColor="text1"/>
          <w:szCs w:val="24"/>
        </w:rPr>
      </w:pPr>
      <w:r w:rsidRPr="005A396C">
        <w:rPr>
          <w:color w:val="000000" w:themeColor="text1"/>
          <w:szCs w:val="24"/>
        </w:rPr>
        <w:t>9</w:t>
      </w:r>
      <w:r w:rsidR="008D5E8B" w:rsidRPr="005A396C">
        <w:rPr>
          <w:color w:val="000000" w:themeColor="text1"/>
          <w:szCs w:val="24"/>
        </w:rPr>
        <w:t>.</w:t>
      </w:r>
      <w:r w:rsidR="00A7602A" w:rsidRPr="005A396C">
        <w:rPr>
          <w:color w:val="000000" w:themeColor="text1"/>
          <w:szCs w:val="24"/>
        </w:rPr>
        <w:t>10</w:t>
      </w:r>
      <w:r w:rsidR="008D5E8B" w:rsidRPr="005A396C">
        <w:rPr>
          <w:color w:val="000000" w:themeColor="text1"/>
          <w:szCs w:val="24"/>
        </w:rPr>
        <w:t xml:space="preserve">. </w:t>
      </w:r>
      <w:r w:rsidR="009125D6" w:rsidRPr="005A396C">
        <w:rPr>
          <w:color w:val="000000" w:themeColor="text1"/>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4DBFEB2D" w14:textId="77777777" w:rsidR="008D5E8B" w:rsidRPr="005A396C" w:rsidRDefault="00BB665F" w:rsidP="008D5E8B">
      <w:pPr>
        <w:jc w:val="both"/>
        <w:rPr>
          <w:color w:val="000000" w:themeColor="text1"/>
          <w:szCs w:val="24"/>
        </w:rPr>
      </w:pPr>
      <w:r w:rsidRPr="005A396C">
        <w:rPr>
          <w:color w:val="000000" w:themeColor="text1"/>
          <w:szCs w:val="24"/>
        </w:rPr>
        <w:t>9</w:t>
      </w:r>
      <w:r w:rsidR="008D5E8B" w:rsidRPr="005A396C">
        <w:rPr>
          <w:color w:val="000000" w:themeColor="text1"/>
          <w:szCs w:val="24"/>
        </w:rPr>
        <w:t>.</w:t>
      </w:r>
      <w:r w:rsidR="00A7602A" w:rsidRPr="005A396C">
        <w:rPr>
          <w:color w:val="000000" w:themeColor="text1"/>
          <w:szCs w:val="24"/>
        </w:rPr>
        <w:t>11</w:t>
      </w:r>
      <w:r w:rsidR="008D5E8B" w:rsidRPr="005A396C">
        <w:rPr>
          <w:color w:val="000000" w:themeColor="text1"/>
          <w:szCs w:val="24"/>
        </w:rPr>
        <w:t xml:space="preserve">. </w:t>
      </w:r>
      <w:r w:rsidR="009125D6" w:rsidRPr="005A396C">
        <w:rPr>
          <w:color w:val="000000" w:themeColor="text1"/>
          <w:szCs w:val="24"/>
        </w:rPr>
        <w:t>V</w:t>
      </w:r>
      <w:r w:rsidR="008D5E8B" w:rsidRPr="005A396C">
        <w:rPr>
          <w:color w:val="000000" w:themeColor="text1"/>
          <w:szCs w:val="24"/>
        </w:rPr>
        <w:t>ykdant šią Sutartį gauta informacija yra konfidenciali ir negali būti perduota tretiesiems asmenims be kurios nors iš Šalių raštiško sutikimo, išskyrus teisės aktų numatytus atvejus. Visi iš Pirkėjo gauti Sutarčiai vykdyti reikalingi dokumentai, Sutarties vykdymo pabaigoje grąžinami Pirkėjui.</w:t>
      </w:r>
    </w:p>
    <w:p w14:paraId="56AE0BF1" w14:textId="77777777" w:rsidR="008D5E8B" w:rsidRPr="005A396C" w:rsidRDefault="00BB665F" w:rsidP="008D5E8B">
      <w:pPr>
        <w:jc w:val="both"/>
        <w:rPr>
          <w:color w:val="000000" w:themeColor="text1"/>
          <w:szCs w:val="24"/>
        </w:rPr>
      </w:pPr>
      <w:r w:rsidRPr="005A396C">
        <w:rPr>
          <w:color w:val="000000" w:themeColor="text1"/>
          <w:szCs w:val="24"/>
        </w:rPr>
        <w:t>9</w:t>
      </w:r>
      <w:r w:rsidR="008D5E8B" w:rsidRPr="005A396C">
        <w:rPr>
          <w:color w:val="000000" w:themeColor="text1"/>
          <w:szCs w:val="24"/>
        </w:rPr>
        <w:t>.1</w:t>
      </w:r>
      <w:r w:rsidR="00A7602A" w:rsidRPr="005A396C">
        <w:rPr>
          <w:color w:val="000000" w:themeColor="text1"/>
          <w:szCs w:val="24"/>
        </w:rPr>
        <w:t>2</w:t>
      </w:r>
      <w:r w:rsidR="008D5E8B" w:rsidRPr="005A396C">
        <w:rPr>
          <w:color w:val="000000" w:themeColor="text1"/>
          <w:szCs w:val="24"/>
        </w:rPr>
        <w:t>. Nė viena Šalis neturi teisės perleisti visų arba dalies teisių ir pareigų pagal šią Sutartį jokiai trečiajai šaliai be išankstinio raštiško kitos Šalies sutikimo.</w:t>
      </w:r>
    </w:p>
    <w:p w14:paraId="6E0CFA49" w14:textId="77777777" w:rsidR="008D5E8B" w:rsidRPr="005A396C" w:rsidRDefault="00BB665F" w:rsidP="008D5E8B">
      <w:pPr>
        <w:pStyle w:val="bodytext"/>
        <w:spacing w:before="0" w:beforeAutospacing="0" w:after="0" w:afterAutospacing="0"/>
        <w:jc w:val="both"/>
        <w:rPr>
          <w:color w:val="000000" w:themeColor="text1"/>
        </w:rPr>
      </w:pPr>
      <w:r w:rsidRPr="005A396C">
        <w:rPr>
          <w:color w:val="000000" w:themeColor="text1"/>
        </w:rPr>
        <w:lastRenderedPageBreak/>
        <w:t>9</w:t>
      </w:r>
      <w:r w:rsidR="008D5E8B" w:rsidRPr="005A396C">
        <w:rPr>
          <w:color w:val="000000" w:themeColor="text1"/>
        </w:rPr>
        <w:t>.1</w:t>
      </w:r>
      <w:r w:rsidR="006657A6" w:rsidRPr="005A396C">
        <w:rPr>
          <w:color w:val="000000" w:themeColor="text1"/>
        </w:rPr>
        <w:t>3</w:t>
      </w:r>
      <w:r w:rsidR="008D5E8B" w:rsidRPr="005A396C">
        <w:rPr>
          <w:color w:val="000000" w:themeColor="text1"/>
        </w:rPr>
        <w:t>. Jei bet kuri šios Sutarties nuostata tampa ar pripažįstama visiškai ar iš dalies negaliojančia, tai neturi įtakos kitų Sutarties nuostatų galiojimui.</w:t>
      </w:r>
    </w:p>
    <w:p w14:paraId="02EAA547" w14:textId="77777777" w:rsidR="008D5E8B" w:rsidRPr="005A396C" w:rsidRDefault="00BB665F" w:rsidP="008D5E8B">
      <w:pPr>
        <w:pStyle w:val="bodytext"/>
        <w:spacing w:before="0" w:beforeAutospacing="0" w:after="0" w:afterAutospacing="0"/>
        <w:jc w:val="both"/>
        <w:rPr>
          <w:color w:val="000000" w:themeColor="text1"/>
        </w:rPr>
      </w:pPr>
      <w:r w:rsidRPr="005A396C">
        <w:rPr>
          <w:color w:val="000000" w:themeColor="text1"/>
        </w:rPr>
        <w:t>9</w:t>
      </w:r>
      <w:r w:rsidR="008D5E8B" w:rsidRPr="005A396C">
        <w:rPr>
          <w:color w:val="000000" w:themeColor="text1"/>
        </w:rPr>
        <w:t>.1</w:t>
      </w:r>
      <w:r w:rsidR="006657A6" w:rsidRPr="005A396C">
        <w:rPr>
          <w:color w:val="000000" w:themeColor="text1"/>
        </w:rPr>
        <w:t>4</w:t>
      </w:r>
      <w:r w:rsidR="008D5E8B" w:rsidRPr="005A396C">
        <w:rPr>
          <w:color w:val="000000" w:themeColor="text1"/>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ED357DA" w14:textId="77777777" w:rsidR="008D5E8B" w:rsidRPr="005A396C" w:rsidRDefault="00BB665F" w:rsidP="008D5E8B">
      <w:pPr>
        <w:jc w:val="both"/>
        <w:rPr>
          <w:color w:val="000000" w:themeColor="text1"/>
          <w:szCs w:val="24"/>
        </w:rPr>
      </w:pPr>
      <w:r w:rsidRPr="005A396C">
        <w:rPr>
          <w:color w:val="000000" w:themeColor="text1"/>
          <w:szCs w:val="24"/>
        </w:rPr>
        <w:t>9</w:t>
      </w:r>
      <w:r w:rsidR="008D5E8B" w:rsidRPr="005A396C">
        <w:rPr>
          <w:color w:val="000000" w:themeColor="text1"/>
          <w:szCs w:val="24"/>
        </w:rPr>
        <w:t>.1</w:t>
      </w:r>
      <w:r w:rsidR="006657A6" w:rsidRPr="005A396C">
        <w:rPr>
          <w:color w:val="000000" w:themeColor="text1"/>
          <w:szCs w:val="24"/>
        </w:rPr>
        <w:t>5</w:t>
      </w:r>
      <w:r w:rsidR="008D5E8B" w:rsidRPr="005A396C">
        <w:rPr>
          <w:color w:val="000000" w:themeColor="text1"/>
          <w:szCs w:val="24"/>
        </w:rPr>
        <w:t>. Be šių Sutarties sąlygų, jai taikomos ir Lietuvos Respublikos teisės aktuose numatytos tokios rūšies sutarčių sąlygos.</w:t>
      </w:r>
    </w:p>
    <w:p w14:paraId="0CDE35D8" w14:textId="77777777" w:rsidR="006657A6" w:rsidRPr="005A396C" w:rsidRDefault="00BB665F" w:rsidP="008D5E8B">
      <w:pPr>
        <w:jc w:val="both"/>
        <w:rPr>
          <w:color w:val="000000" w:themeColor="text1"/>
          <w:szCs w:val="24"/>
        </w:rPr>
      </w:pPr>
      <w:r w:rsidRPr="005A396C">
        <w:rPr>
          <w:color w:val="000000" w:themeColor="text1"/>
          <w:szCs w:val="24"/>
        </w:rPr>
        <w:t>9</w:t>
      </w:r>
      <w:r w:rsidR="006657A6" w:rsidRPr="005A396C">
        <w:rPr>
          <w:color w:val="000000" w:themeColor="text1"/>
          <w:szCs w:val="24"/>
        </w:rPr>
        <w:t xml:space="preserve">.16. </w:t>
      </w:r>
      <w:r w:rsidR="006657A6" w:rsidRPr="005A396C">
        <w:rPr>
          <w:color w:val="000000" w:themeColor="text1"/>
          <w:szCs w:val="24"/>
          <w:lang w:eastAsia="ar-SA"/>
        </w:rPr>
        <w:t xml:space="preserve">Visi Paslaugos teikėjo specialistai, įtraukti į Sutarties vykdymą, prieš pradėdami teikti paslaugas, privalo pasirašyti konfidencialumo pasižadėjimą (Sutarties 5 priedas) ir originalą pateikti </w:t>
      </w:r>
      <w:r w:rsidR="00D9668E" w:rsidRPr="005A396C">
        <w:rPr>
          <w:color w:val="000000" w:themeColor="text1"/>
          <w:szCs w:val="24"/>
          <w:lang w:eastAsia="ar-SA"/>
        </w:rPr>
        <w:t>P</w:t>
      </w:r>
      <w:r w:rsidR="006657A6" w:rsidRPr="005A396C">
        <w:rPr>
          <w:color w:val="000000" w:themeColor="text1"/>
          <w:szCs w:val="24"/>
          <w:lang w:eastAsia="ar-SA"/>
        </w:rPr>
        <w:t>irkėjui. Jei Sutarties vykdymo metu Paslaug</w:t>
      </w:r>
      <w:r w:rsidR="00D9668E" w:rsidRPr="005A396C">
        <w:rPr>
          <w:color w:val="000000" w:themeColor="text1"/>
          <w:szCs w:val="24"/>
          <w:lang w:eastAsia="ar-SA"/>
        </w:rPr>
        <w:t>os</w:t>
      </w:r>
      <w:r w:rsidR="006657A6" w:rsidRPr="005A396C">
        <w:rPr>
          <w:color w:val="000000" w:themeColor="text1"/>
          <w:szCs w:val="24"/>
          <w:lang w:eastAsia="ar-SA"/>
        </w:rPr>
        <w:t xml:space="preserve"> teikėjas įtrauks naujus specialistus, jie privalo pasirašyti konfidencialumo pasižadėjimą ir originalą pateikti </w:t>
      </w:r>
      <w:r w:rsidR="00D9668E" w:rsidRPr="005A396C">
        <w:rPr>
          <w:color w:val="000000" w:themeColor="text1"/>
          <w:szCs w:val="24"/>
          <w:lang w:eastAsia="ar-SA"/>
        </w:rPr>
        <w:t>P</w:t>
      </w:r>
      <w:r w:rsidR="006657A6" w:rsidRPr="005A396C">
        <w:rPr>
          <w:color w:val="000000" w:themeColor="text1"/>
          <w:szCs w:val="24"/>
          <w:lang w:eastAsia="ar-SA"/>
        </w:rPr>
        <w:t>irkėjui iki pradedant teikti paslaugas, susijusias su Sutarties vykdymu.</w:t>
      </w:r>
    </w:p>
    <w:p w14:paraId="43C45C63" w14:textId="77777777" w:rsidR="008D5E8B" w:rsidRPr="005A396C" w:rsidRDefault="008D5E8B" w:rsidP="008D5E8B">
      <w:pPr>
        <w:jc w:val="both"/>
        <w:rPr>
          <w:color w:val="000000" w:themeColor="text1"/>
          <w:szCs w:val="24"/>
        </w:rPr>
      </w:pPr>
    </w:p>
    <w:p w14:paraId="5F190F4A" w14:textId="77777777" w:rsidR="008D5E8B" w:rsidRPr="005A396C" w:rsidRDefault="00BB665F" w:rsidP="008D5E8B">
      <w:pPr>
        <w:pStyle w:val="Tekstoblokas"/>
        <w:tabs>
          <w:tab w:val="clear" w:pos="1080"/>
        </w:tabs>
        <w:spacing w:after="0"/>
        <w:ind w:left="0" w:right="0" w:firstLine="0"/>
        <w:jc w:val="center"/>
        <w:rPr>
          <w:b/>
          <w:color w:val="000000" w:themeColor="text1"/>
          <w:szCs w:val="24"/>
        </w:rPr>
      </w:pPr>
      <w:r w:rsidRPr="005A396C">
        <w:rPr>
          <w:b/>
          <w:color w:val="000000" w:themeColor="text1"/>
          <w:szCs w:val="24"/>
        </w:rPr>
        <w:t>10</w:t>
      </w:r>
      <w:r w:rsidR="008D5E8B" w:rsidRPr="005A396C">
        <w:rPr>
          <w:b/>
          <w:color w:val="000000" w:themeColor="text1"/>
          <w:szCs w:val="24"/>
        </w:rPr>
        <w:t>. SUTARTIES PRIEDAI</w:t>
      </w:r>
    </w:p>
    <w:p w14:paraId="5F6C751B" w14:textId="77777777" w:rsidR="008D5E8B" w:rsidRPr="005A396C" w:rsidRDefault="008D5E8B" w:rsidP="008D5E8B">
      <w:pPr>
        <w:pStyle w:val="Tekstoblokas"/>
        <w:tabs>
          <w:tab w:val="clear" w:pos="1080"/>
        </w:tabs>
        <w:spacing w:after="0"/>
        <w:ind w:left="0" w:right="0" w:firstLine="0"/>
        <w:jc w:val="center"/>
        <w:rPr>
          <w:b/>
          <w:color w:val="000000" w:themeColor="text1"/>
          <w:szCs w:val="24"/>
        </w:rPr>
      </w:pPr>
    </w:p>
    <w:p w14:paraId="5ED563E0" w14:textId="77777777" w:rsidR="008D5E8B" w:rsidRPr="005A396C" w:rsidRDefault="00BB665F" w:rsidP="008D5E8B">
      <w:pPr>
        <w:pStyle w:val="Tekstoblokas"/>
        <w:tabs>
          <w:tab w:val="clear" w:pos="1080"/>
        </w:tabs>
        <w:spacing w:after="0"/>
        <w:ind w:left="0" w:right="0" w:firstLine="0"/>
        <w:rPr>
          <w:color w:val="000000" w:themeColor="text1"/>
          <w:szCs w:val="24"/>
        </w:rPr>
      </w:pPr>
      <w:r w:rsidRPr="005A396C">
        <w:rPr>
          <w:color w:val="000000" w:themeColor="text1"/>
          <w:szCs w:val="24"/>
        </w:rPr>
        <w:t>10</w:t>
      </w:r>
      <w:r w:rsidR="008D5E8B" w:rsidRPr="005A396C">
        <w:rPr>
          <w:color w:val="000000" w:themeColor="text1"/>
          <w:szCs w:val="24"/>
        </w:rPr>
        <w:t>.1. Sutarties priedai yra neatskiriama šios Sutarties dalis:</w:t>
      </w:r>
    </w:p>
    <w:p w14:paraId="3B6564C3" w14:textId="77777777" w:rsidR="008D5E8B" w:rsidRPr="005A396C" w:rsidRDefault="00BB665F" w:rsidP="008D5E8B">
      <w:pPr>
        <w:pStyle w:val="Tekstoblokas"/>
        <w:tabs>
          <w:tab w:val="clear" w:pos="1080"/>
        </w:tabs>
        <w:spacing w:after="0"/>
        <w:ind w:left="0" w:right="0" w:firstLine="0"/>
        <w:rPr>
          <w:color w:val="000000" w:themeColor="text1"/>
          <w:szCs w:val="24"/>
        </w:rPr>
      </w:pPr>
      <w:r w:rsidRPr="005A396C">
        <w:rPr>
          <w:color w:val="000000" w:themeColor="text1"/>
          <w:szCs w:val="24"/>
        </w:rPr>
        <w:t>10</w:t>
      </w:r>
      <w:r w:rsidR="008D5E8B" w:rsidRPr="005A396C">
        <w:rPr>
          <w:color w:val="000000" w:themeColor="text1"/>
          <w:szCs w:val="24"/>
        </w:rPr>
        <w:t xml:space="preserve">.1.1. 1 priedas. Techninė specifikacija, </w:t>
      </w:r>
      <w:r w:rsidR="001C2BD4">
        <w:rPr>
          <w:color w:val="000000" w:themeColor="text1"/>
          <w:szCs w:val="24"/>
        </w:rPr>
        <w:t>7</w:t>
      </w:r>
      <w:r w:rsidR="008D5E8B" w:rsidRPr="005A396C">
        <w:rPr>
          <w:color w:val="000000" w:themeColor="text1"/>
          <w:szCs w:val="24"/>
        </w:rPr>
        <w:t xml:space="preserve"> lapai;</w:t>
      </w:r>
    </w:p>
    <w:p w14:paraId="3BD76541" w14:textId="77777777" w:rsidR="008D5E8B" w:rsidRPr="005A396C" w:rsidRDefault="00BB665F" w:rsidP="008D5E8B">
      <w:pPr>
        <w:pStyle w:val="Tekstoblokas"/>
        <w:tabs>
          <w:tab w:val="clear" w:pos="1080"/>
        </w:tabs>
        <w:spacing w:after="0"/>
        <w:ind w:left="0" w:right="0" w:firstLine="0"/>
        <w:rPr>
          <w:color w:val="000000" w:themeColor="text1"/>
          <w:szCs w:val="24"/>
        </w:rPr>
      </w:pPr>
      <w:r w:rsidRPr="005A396C">
        <w:rPr>
          <w:color w:val="000000" w:themeColor="text1"/>
          <w:szCs w:val="24"/>
        </w:rPr>
        <w:t>10</w:t>
      </w:r>
      <w:r w:rsidR="008D5E8B" w:rsidRPr="005A396C">
        <w:rPr>
          <w:color w:val="000000" w:themeColor="text1"/>
          <w:szCs w:val="24"/>
        </w:rPr>
        <w:t xml:space="preserve">.1.2. 2 priedas. </w:t>
      </w:r>
      <w:r w:rsidR="00D9668E" w:rsidRPr="005A396C">
        <w:rPr>
          <w:color w:val="000000" w:themeColor="text1"/>
          <w:szCs w:val="24"/>
        </w:rPr>
        <w:t>Paslaugos tarpinės ar galutinės įvykdymo ataskaitos</w:t>
      </w:r>
      <w:r w:rsidR="008D5E8B" w:rsidRPr="005A396C">
        <w:rPr>
          <w:color w:val="000000" w:themeColor="text1"/>
          <w:szCs w:val="24"/>
        </w:rPr>
        <w:t xml:space="preserve"> forma, </w:t>
      </w:r>
      <w:r w:rsidR="001C2BD4">
        <w:rPr>
          <w:color w:val="000000" w:themeColor="text1"/>
          <w:szCs w:val="24"/>
        </w:rPr>
        <w:t>1</w:t>
      </w:r>
      <w:r w:rsidR="008D5E8B" w:rsidRPr="005A396C">
        <w:rPr>
          <w:color w:val="000000" w:themeColor="text1"/>
          <w:szCs w:val="24"/>
        </w:rPr>
        <w:t xml:space="preserve"> lapa</w:t>
      </w:r>
      <w:r w:rsidR="001C2BD4">
        <w:rPr>
          <w:color w:val="000000" w:themeColor="text1"/>
          <w:szCs w:val="24"/>
        </w:rPr>
        <w:t>s</w:t>
      </w:r>
      <w:r w:rsidR="008D5E8B" w:rsidRPr="005A396C">
        <w:rPr>
          <w:color w:val="000000" w:themeColor="text1"/>
          <w:szCs w:val="24"/>
        </w:rPr>
        <w:t>;</w:t>
      </w:r>
    </w:p>
    <w:p w14:paraId="51545557" w14:textId="77777777" w:rsidR="008D5E8B" w:rsidRPr="005A396C" w:rsidRDefault="00BB665F" w:rsidP="008D5E8B">
      <w:pPr>
        <w:jc w:val="both"/>
        <w:rPr>
          <w:color w:val="000000" w:themeColor="text1"/>
          <w:szCs w:val="24"/>
        </w:rPr>
      </w:pPr>
      <w:r w:rsidRPr="005A396C">
        <w:rPr>
          <w:color w:val="000000" w:themeColor="text1"/>
          <w:szCs w:val="24"/>
        </w:rPr>
        <w:t>10</w:t>
      </w:r>
      <w:r w:rsidR="008D5E8B" w:rsidRPr="005A396C">
        <w:rPr>
          <w:color w:val="000000" w:themeColor="text1"/>
          <w:szCs w:val="24"/>
        </w:rPr>
        <w:t>.</w:t>
      </w:r>
      <w:r w:rsidR="00143330" w:rsidRPr="005A396C">
        <w:rPr>
          <w:color w:val="000000" w:themeColor="text1"/>
          <w:szCs w:val="24"/>
        </w:rPr>
        <w:t>1.3</w:t>
      </w:r>
      <w:r w:rsidR="008D5E8B" w:rsidRPr="005A396C">
        <w:rPr>
          <w:color w:val="000000" w:themeColor="text1"/>
          <w:szCs w:val="24"/>
        </w:rPr>
        <w:t xml:space="preserve">. 3 priedas. </w:t>
      </w:r>
      <w:r w:rsidR="00143330" w:rsidRPr="005A396C">
        <w:rPr>
          <w:color w:val="000000" w:themeColor="text1"/>
          <w:szCs w:val="24"/>
        </w:rPr>
        <w:t xml:space="preserve">Specialistų, </w:t>
      </w:r>
      <w:proofErr w:type="spellStart"/>
      <w:r w:rsidR="00143330" w:rsidRPr="005A396C">
        <w:rPr>
          <w:color w:val="000000" w:themeColor="text1"/>
          <w:szCs w:val="24"/>
        </w:rPr>
        <w:t>subteikėjų</w:t>
      </w:r>
      <w:proofErr w:type="spellEnd"/>
      <w:r w:rsidR="00143330" w:rsidRPr="005A396C">
        <w:rPr>
          <w:color w:val="000000" w:themeColor="text1"/>
          <w:szCs w:val="24"/>
        </w:rPr>
        <w:t xml:space="preserve"> sąrašas</w:t>
      </w:r>
      <w:r w:rsidR="008D5E8B" w:rsidRPr="005A396C">
        <w:rPr>
          <w:color w:val="000000" w:themeColor="text1"/>
          <w:szCs w:val="24"/>
        </w:rPr>
        <w:t xml:space="preserve">, </w:t>
      </w:r>
      <w:r w:rsidR="00DF3954">
        <w:rPr>
          <w:color w:val="000000" w:themeColor="text1"/>
          <w:szCs w:val="24"/>
        </w:rPr>
        <w:t>1</w:t>
      </w:r>
      <w:r w:rsidR="008D5E8B" w:rsidRPr="005A396C">
        <w:rPr>
          <w:color w:val="000000" w:themeColor="text1"/>
          <w:szCs w:val="24"/>
        </w:rPr>
        <w:t xml:space="preserve"> lapa</w:t>
      </w:r>
      <w:r w:rsidR="001C2BD4">
        <w:rPr>
          <w:color w:val="000000" w:themeColor="text1"/>
          <w:szCs w:val="24"/>
        </w:rPr>
        <w:t>s</w:t>
      </w:r>
      <w:r w:rsidR="003D4087" w:rsidRPr="005A396C">
        <w:rPr>
          <w:color w:val="000000" w:themeColor="text1"/>
          <w:szCs w:val="24"/>
        </w:rPr>
        <w:t>;</w:t>
      </w:r>
    </w:p>
    <w:p w14:paraId="2B5AC592" w14:textId="77777777" w:rsidR="00143330" w:rsidRPr="005A396C" w:rsidRDefault="00BB665F" w:rsidP="008D5E8B">
      <w:pPr>
        <w:jc w:val="both"/>
        <w:rPr>
          <w:color w:val="000000" w:themeColor="text1"/>
          <w:szCs w:val="24"/>
        </w:rPr>
      </w:pPr>
      <w:r w:rsidRPr="005A396C">
        <w:rPr>
          <w:color w:val="000000" w:themeColor="text1"/>
          <w:szCs w:val="24"/>
        </w:rPr>
        <w:t>10</w:t>
      </w:r>
      <w:r w:rsidR="00143330" w:rsidRPr="005A396C">
        <w:rPr>
          <w:color w:val="000000" w:themeColor="text1"/>
          <w:szCs w:val="24"/>
        </w:rPr>
        <w:t xml:space="preserve">.1.4. 4 priedas. Paslaugos teikėjo pasiūlymas, </w:t>
      </w:r>
      <w:r w:rsidR="00DF3954">
        <w:rPr>
          <w:color w:val="000000" w:themeColor="text1"/>
          <w:szCs w:val="24"/>
        </w:rPr>
        <w:t>4</w:t>
      </w:r>
      <w:r w:rsidR="00143330" w:rsidRPr="005A396C">
        <w:rPr>
          <w:color w:val="000000" w:themeColor="text1"/>
          <w:szCs w:val="24"/>
        </w:rPr>
        <w:t xml:space="preserve"> lapai</w:t>
      </w:r>
      <w:r w:rsidR="003D4087" w:rsidRPr="005A396C">
        <w:rPr>
          <w:color w:val="000000" w:themeColor="text1"/>
          <w:szCs w:val="24"/>
        </w:rPr>
        <w:t>;</w:t>
      </w:r>
    </w:p>
    <w:p w14:paraId="545A3925" w14:textId="0ED93DA5" w:rsidR="00143330" w:rsidRPr="005A396C" w:rsidRDefault="00BB665F" w:rsidP="008D5E8B">
      <w:pPr>
        <w:jc w:val="both"/>
        <w:rPr>
          <w:color w:val="000000" w:themeColor="text1"/>
          <w:szCs w:val="24"/>
        </w:rPr>
      </w:pPr>
      <w:r w:rsidRPr="005A396C">
        <w:rPr>
          <w:color w:val="000000" w:themeColor="text1"/>
          <w:szCs w:val="24"/>
        </w:rPr>
        <w:t>10</w:t>
      </w:r>
      <w:r w:rsidR="00143330" w:rsidRPr="005A396C">
        <w:rPr>
          <w:color w:val="000000" w:themeColor="text1"/>
          <w:szCs w:val="24"/>
        </w:rPr>
        <w:t xml:space="preserve">.1.5. 5 priedas. </w:t>
      </w:r>
      <w:r w:rsidR="004D52CB">
        <w:rPr>
          <w:color w:val="000000" w:themeColor="text1"/>
          <w:szCs w:val="24"/>
        </w:rPr>
        <w:t>K</w:t>
      </w:r>
      <w:r w:rsidR="00143330" w:rsidRPr="005A396C">
        <w:rPr>
          <w:color w:val="000000" w:themeColor="text1"/>
          <w:szCs w:val="24"/>
        </w:rPr>
        <w:t xml:space="preserve">onfidencialumo pasižadėjimo forma, </w:t>
      </w:r>
      <w:r w:rsidR="000B43B4">
        <w:rPr>
          <w:color w:val="000000" w:themeColor="text1"/>
          <w:szCs w:val="24"/>
        </w:rPr>
        <w:t>2</w:t>
      </w:r>
      <w:r w:rsidR="003D4087" w:rsidRPr="005A396C">
        <w:rPr>
          <w:color w:val="000000" w:themeColor="text1"/>
          <w:szCs w:val="24"/>
        </w:rPr>
        <w:t xml:space="preserve"> lapai.</w:t>
      </w:r>
    </w:p>
    <w:p w14:paraId="244F28BE" w14:textId="77777777" w:rsidR="008D5E8B" w:rsidRPr="005A396C" w:rsidRDefault="008D5E8B" w:rsidP="008D5E8B">
      <w:pPr>
        <w:jc w:val="center"/>
        <w:rPr>
          <w:b/>
          <w:bCs/>
          <w:color w:val="000000" w:themeColor="text1"/>
          <w:highlight w:val="yellow"/>
        </w:rPr>
      </w:pPr>
    </w:p>
    <w:p w14:paraId="0BDAD4DF" w14:textId="77777777" w:rsidR="008D5E8B" w:rsidRPr="005A396C" w:rsidRDefault="008D5E8B" w:rsidP="008D5E8B">
      <w:pPr>
        <w:ind w:firstLine="720"/>
        <w:jc w:val="center"/>
        <w:rPr>
          <w:b/>
          <w:color w:val="000000" w:themeColor="text1"/>
          <w:szCs w:val="24"/>
        </w:rPr>
      </w:pPr>
      <w:r w:rsidRPr="005A396C">
        <w:rPr>
          <w:b/>
          <w:color w:val="000000" w:themeColor="text1"/>
          <w:szCs w:val="24"/>
        </w:rPr>
        <w:t>1</w:t>
      </w:r>
      <w:r w:rsidR="00BB6AF0">
        <w:rPr>
          <w:b/>
          <w:color w:val="000000" w:themeColor="text1"/>
          <w:szCs w:val="24"/>
        </w:rPr>
        <w:t>1</w:t>
      </w:r>
      <w:r w:rsidRPr="005A396C">
        <w:rPr>
          <w:b/>
          <w:color w:val="000000" w:themeColor="text1"/>
          <w:szCs w:val="24"/>
        </w:rPr>
        <w:t>. ŠALIŲ ADRESAI IR REKVIZITAI</w:t>
      </w:r>
    </w:p>
    <w:p w14:paraId="65252C4D" w14:textId="77777777" w:rsidR="008D5E8B" w:rsidRPr="005A396C" w:rsidRDefault="008D5E8B" w:rsidP="008D5E8B">
      <w:pPr>
        <w:ind w:firstLine="720"/>
        <w:jc w:val="center"/>
        <w:rPr>
          <w:b/>
          <w:color w:val="000000" w:themeColor="text1"/>
          <w:szCs w:val="24"/>
        </w:rPr>
      </w:pPr>
    </w:p>
    <w:tbl>
      <w:tblPr>
        <w:tblW w:w="14471" w:type="dxa"/>
        <w:tblLayout w:type="fixed"/>
        <w:tblLook w:val="0000" w:firstRow="0" w:lastRow="0" w:firstColumn="0" w:lastColumn="0" w:noHBand="0" w:noVBand="0"/>
      </w:tblPr>
      <w:tblGrid>
        <w:gridCol w:w="4978"/>
        <w:gridCol w:w="4978"/>
        <w:gridCol w:w="4515"/>
      </w:tblGrid>
      <w:tr w:rsidR="005A396C" w:rsidRPr="005A396C" w14:paraId="4EF3F716" w14:textId="77777777">
        <w:trPr>
          <w:trHeight w:val="224"/>
        </w:trPr>
        <w:tc>
          <w:tcPr>
            <w:tcW w:w="4978" w:type="dxa"/>
          </w:tcPr>
          <w:p w14:paraId="5E217624" w14:textId="77777777" w:rsidR="008D5E8B" w:rsidRPr="005A396C" w:rsidRDefault="008D5E8B" w:rsidP="004E7891">
            <w:pPr>
              <w:jc w:val="both"/>
              <w:rPr>
                <w:b/>
                <w:color w:val="000000" w:themeColor="text1"/>
                <w:szCs w:val="24"/>
              </w:rPr>
            </w:pPr>
            <w:r w:rsidRPr="005A396C">
              <w:rPr>
                <w:b/>
                <w:color w:val="000000" w:themeColor="text1"/>
                <w:szCs w:val="24"/>
              </w:rPr>
              <w:t>PIRKĖJAS</w:t>
            </w:r>
            <w:r w:rsidRPr="005A396C">
              <w:rPr>
                <w:b/>
                <w:color w:val="000000" w:themeColor="text1"/>
                <w:szCs w:val="24"/>
              </w:rPr>
              <w:tab/>
            </w:r>
          </w:p>
        </w:tc>
        <w:tc>
          <w:tcPr>
            <w:tcW w:w="4978" w:type="dxa"/>
          </w:tcPr>
          <w:p w14:paraId="44BE19B2" w14:textId="77777777" w:rsidR="008D5E8B" w:rsidRPr="000B43B4" w:rsidRDefault="003D4087" w:rsidP="004E7891">
            <w:pPr>
              <w:jc w:val="both"/>
              <w:rPr>
                <w:b/>
                <w:color w:val="000000" w:themeColor="text1"/>
                <w:szCs w:val="24"/>
              </w:rPr>
            </w:pPr>
            <w:r w:rsidRPr="000B43B4">
              <w:rPr>
                <w:b/>
                <w:color w:val="000000" w:themeColor="text1"/>
                <w:szCs w:val="24"/>
              </w:rPr>
              <w:t>PASLAUGOS TEIKĖJAS</w:t>
            </w:r>
          </w:p>
        </w:tc>
        <w:tc>
          <w:tcPr>
            <w:tcW w:w="4515" w:type="dxa"/>
          </w:tcPr>
          <w:p w14:paraId="4BEC9A9B" w14:textId="77777777" w:rsidR="008D5E8B" w:rsidRPr="005A396C" w:rsidRDefault="008D5E8B" w:rsidP="004E7891">
            <w:pPr>
              <w:jc w:val="both"/>
              <w:rPr>
                <w:b/>
                <w:color w:val="000000" w:themeColor="text1"/>
                <w:szCs w:val="24"/>
              </w:rPr>
            </w:pPr>
          </w:p>
        </w:tc>
      </w:tr>
      <w:tr w:rsidR="005A396C" w:rsidRPr="005A396C" w14:paraId="777D92F0" w14:textId="77777777">
        <w:trPr>
          <w:trHeight w:val="224"/>
        </w:trPr>
        <w:tc>
          <w:tcPr>
            <w:tcW w:w="4978" w:type="dxa"/>
          </w:tcPr>
          <w:p w14:paraId="005AEB7A" w14:textId="77777777" w:rsidR="008D5E8B" w:rsidRPr="005A396C" w:rsidRDefault="008D5E8B" w:rsidP="004E7891">
            <w:pPr>
              <w:jc w:val="both"/>
              <w:rPr>
                <w:b/>
                <w:color w:val="000000" w:themeColor="text1"/>
                <w:szCs w:val="24"/>
              </w:rPr>
            </w:pPr>
          </w:p>
        </w:tc>
        <w:tc>
          <w:tcPr>
            <w:tcW w:w="4978" w:type="dxa"/>
          </w:tcPr>
          <w:p w14:paraId="3B084AB0" w14:textId="77777777" w:rsidR="008D5E8B" w:rsidRPr="000B43B4" w:rsidRDefault="008D5E8B" w:rsidP="004E7891">
            <w:pPr>
              <w:jc w:val="both"/>
              <w:rPr>
                <w:b/>
                <w:color w:val="000000" w:themeColor="text1"/>
                <w:szCs w:val="24"/>
              </w:rPr>
            </w:pPr>
          </w:p>
        </w:tc>
        <w:tc>
          <w:tcPr>
            <w:tcW w:w="4515" w:type="dxa"/>
          </w:tcPr>
          <w:p w14:paraId="48261196" w14:textId="77777777" w:rsidR="008D5E8B" w:rsidRPr="005A396C" w:rsidRDefault="008D5E8B" w:rsidP="004E7891">
            <w:pPr>
              <w:jc w:val="both"/>
              <w:rPr>
                <w:b/>
                <w:color w:val="000000" w:themeColor="text1"/>
                <w:szCs w:val="24"/>
              </w:rPr>
            </w:pPr>
          </w:p>
        </w:tc>
      </w:tr>
      <w:tr w:rsidR="005A396C" w:rsidRPr="005A396C" w14:paraId="1D78D7EA" w14:textId="77777777">
        <w:trPr>
          <w:trHeight w:val="224"/>
        </w:trPr>
        <w:tc>
          <w:tcPr>
            <w:tcW w:w="4978" w:type="dxa"/>
          </w:tcPr>
          <w:p w14:paraId="277AED29" w14:textId="77777777" w:rsidR="008D5E8B" w:rsidRPr="005A396C" w:rsidRDefault="008D5E8B" w:rsidP="004E7891">
            <w:pPr>
              <w:tabs>
                <w:tab w:val="left" w:pos="3930"/>
              </w:tabs>
              <w:ind w:right="27"/>
              <w:rPr>
                <w:b/>
                <w:bCs/>
                <w:color w:val="000000" w:themeColor="text1"/>
                <w:szCs w:val="24"/>
              </w:rPr>
            </w:pPr>
            <w:r w:rsidRPr="005A396C">
              <w:rPr>
                <w:b/>
                <w:bCs/>
                <w:color w:val="000000" w:themeColor="text1"/>
                <w:szCs w:val="24"/>
              </w:rPr>
              <w:t>Kalėjimų departamentas prie</w:t>
            </w:r>
          </w:p>
          <w:p w14:paraId="31E90DFE" w14:textId="77777777" w:rsidR="008D5E8B" w:rsidRPr="005A396C" w:rsidRDefault="008D5E8B" w:rsidP="004E7891">
            <w:pPr>
              <w:jc w:val="both"/>
              <w:rPr>
                <w:b/>
                <w:color w:val="000000" w:themeColor="text1"/>
                <w:szCs w:val="24"/>
              </w:rPr>
            </w:pPr>
            <w:r w:rsidRPr="005A396C">
              <w:rPr>
                <w:b/>
                <w:bCs/>
                <w:color w:val="000000" w:themeColor="text1"/>
                <w:szCs w:val="24"/>
              </w:rPr>
              <w:t>Lietuvos Respublikos teisingumo ministerijos</w:t>
            </w:r>
          </w:p>
        </w:tc>
        <w:tc>
          <w:tcPr>
            <w:tcW w:w="4978" w:type="dxa"/>
          </w:tcPr>
          <w:p w14:paraId="54CAA9C8" w14:textId="77777777" w:rsidR="008D5E8B" w:rsidRPr="000B43B4" w:rsidRDefault="00A5654B" w:rsidP="004E7891">
            <w:pPr>
              <w:jc w:val="both"/>
              <w:rPr>
                <w:b/>
                <w:color w:val="000000" w:themeColor="text1"/>
                <w:szCs w:val="24"/>
              </w:rPr>
            </w:pPr>
            <w:r w:rsidRPr="000B43B4">
              <w:rPr>
                <w:szCs w:val="24"/>
              </w:rPr>
              <w:t xml:space="preserve">Jungtinės veiklos pagrindu veikianti juridinių asmenų grupė, kurią sudaro </w:t>
            </w:r>
            <w:r w:rsidRPr="000B43B4">
              <w:rPr>
                <w:b/>
                <w:bCs/>
                <w:szCs w:val="24"/>
              </w:rPr>
              <w:t xml:space="preserve">MB Interjero dizaino ir architektūros studija ir UAB Kūrybinės dizaino dirbtuvės, </w:t>
            </w:r>
            <w:r w:rsidRPr="000B43B4">
              <w:rPr>
                <w:szCs w:val="24"/>
              </w:rPr>
              <w:t>atstovaujama MB Interjero dizaino ir architektūros studija</w:t>
            </w:r>
          </w:p>
        </w:tc>
        <w:tc>
          <w:tcPr>
            <w:tcW w:w="4515" w:type="dxa"/>
          </w:tcPr>
          <w:p w14:paraId="7DE035B2" w14:textId="77777777" w:rsidR="008D5E8B" w:rsidRPr="005A396C" w:rsidRDefault="008D5E8B" w:rsidP="004E7891">
            <w:pPr>
              <w:jc w:val="both"/>
              <w:rPr>
                <w:b/>
                <w:color w:val="000000" w:themeColor="text1"/>
                <w:szCs w:val="24"/>
              </w:rPr>
            </w:pPr>
          </w:p>
        </w:tc>
      </w:tr>
      <w:tr w:rsidR="005A396C" w:rsidRPr="005A396C" w14:paraId="4304F43B" w14:textId="77777777">
        <w:trPr>
          <w:trHeight w:val="109"/>
        </w:trPr>
        <w:tc>
          <w:tcPr>
            <w:tcW w:w="4978" w:type="dxa"/>
          </w:tcPr>
          <w:p w14:paraId="3FFFF55D" w14:textId="77777777" w:rsidR="008D5E8B" w:rsidRPr="005A396C" w:rsidRDefault="008D5E8B" w:rsidP="004E7891">
            <w:pPr>
              <w:jc w:val="both"/>
              <w:rPr>
                <w:color w:val="000000" w:themeColor="text1"/>
                <w:szCs w:val="24"/>
              </w:rPr>
            </w:pPr>
            <w:r w:rsidRPr="005A396C">
              <w:rPr>
                <w:color w:val="000000" w:themeColor="text1"/>
                <w:szCs w:val="24"/>
              </w:rPr>
              <w:t>L. Sapiegos g. 1, Vilnius</w:t>
            </w:r>
          </w:p>
        </w:tc>
        <w:tc>
          <w:tcPr>
            <w:tcW w:w="4978" w:type="dxa"/>
          </w:tcPr>
          <w:p w14:paraId="5974C3F4" w14:textId="77777777" w:rsidR="008D5E8B" w:rsidRPr="000B43B4" w:rsidRDefault="00DF3954" w:rsidP="004E7891">
            <w:pPr>
              <w:jc w:val="both"/>
              <w:rPr>
                <w:color w:val="000000" w:themeColor="text1"/>
                <w:szCs w:val="24"/>
              </w:rPr>
            </w:pPr>
            <w:r w:rsidRPr="000B43B4">
              <w:rPr>
                <w:color w:val="000000" w:themeColor="text1"/>
                <w:szCs w:val="24"/>
              </w:rPr>
              <w:t>Ulonų g. 3-86, Vilnius</w:t>
            </w:r>
          </w:p>
        </w:tc>
        <w:tc>
          <w:tcPr>
            <w:tcW w:w="4515" w:type="dxa"/>
          </w:tcPr>
          <w:p w14:paraId="6F8E594E" w14:textId="77777777" w:rsidR="008D5E8B" w:rsidRPr="005A396C" w:rsidRDefault="008D5E8B" w:rsidP="004E7891">
            <w:pPr>
              <w:jc w:val="both"/>
              <w:rPr>
                <w:color w:val="000000" w:themeColor="text1"/>
                <w:szCs w:val="24"/>
              </w:rPr>
            </w:pPr>
          </w:p>
        </w:tc>
      </w:tr>
      <w:tr w:rsidR="005A396C" w:rsidRPr="005A396C" w14:paraId="47C60433" w14:textId="77777777">
        <w:trPr>
          <w:trHeight w:val="109"/>
        </w:trPr>
        <w:tc>
          <w:tcPr>
            <w:tcW w:w="4978" w:type="dxa"/>
          </w:tcPr>
          <w:p w14:paraId="301A4EAE" w14:textId="77777777" w:rsidR="008D5E8B" w:rsidRPr="005A396C" w:rsidRDefault="008D5E8B" w:rsidP="004E7891">
            <w:pPr>
              <w:jc w:val="both"/>
              <w:rPr>
                <w:color w:val="000000" w:themeColor="text1"/>
                <w:szCs w:val="24"/>
              </w:rPr>
            </w:pPr>
            <w:r w:rsidRPr="005A396C">
              <w:rPr>
                <w:color w:val="000000" w:themeColor="text1"/>
              </w:rPr>
              <w:t>Įstaigos k</w:t>
            </w:r>
            <w:r w:rsidRPr="005A396C">
              <w:rPr>
                <w:color w:val="000000" w:themeColor="text1"/>
                <w:szCs w:val="24"/>
              </w:rPr>
              <w:t>odas 288697120</w:t>
            </w:r>
          </w:p>
        </w:tc>
        <w:tc>
          <w:tcPr>
            <w:tcW w:w="4978" w:type="dxa"/>
          </w:tcPr>
          <w:p w14:paraId="7C493B7B" w14:textId="77777777" w:rsidR="008D5E8B" w:rsidRPr="000B43B4" w:rsidRDefault="008D5E8B" w:rsidP="004E7891">
            <w:pPr>
              <w:jc w:val="both"/>
              <w:rPr>
                <w:szCs w:val="24"/>
              </w:rPr>
            </w:pPr>
            <w:r w:rsidRPr="000B43B4">
              <w:rPr>
                <w:szCs w:val="24"/>
              </w:rPr>
              <w:t>Į</w:t>
            </w:r>
            <w:r w:rsidR="00DF3954" w:rsidRPr="000B43B4">
              <w:rPr>
                <w:szCs w:val="24"/>
              </w:rPr>
              <w:t xml:space="preserve">monės </w:t>
            </w:r>
            <w:r w:rsidRPr="000B43B4">
              <w:rPr>
                <w:szCs w:val="24"/>
              </w:rPr>
              <w:t xml:space="preserve">kodas </w:t>
            </w:r>
            <w:r w:rsidR="00DF3954" w:rsidRPr="000B43B4">
              <w:rPr>
                <w:szCs w:val="24"/>
              </w:rPr>
              <w:t>304829909</w:t>
            </w:r>
          </w:p>
        </w:tc>
        <w:tc>
          <w:tcPr>
            <w:tcW w:w="4515" w:type="dxa"/>
          </w:tcPr>
          <w:p w14:paraId="207BC875" w14:textId="77777777" w:rsidR="008D5E8B" w:rsidRPr="005A396C" w:rsidRDefault="008D5E8B" w:rsidP="004E7891">
            <w:pPr>
              <w:jc w:val="both"/>
              <w:rPr>
                <w:color w:val="000000" w:themeColor="text1"/>
                <w:szCs w:val="24"/>
              </w:rPr>
            </w:pPr>
          </w:p>
        </w:tc>
      </w:tr>
      <w:tr w:rsidR="005A396C" w:rsidRPr="005A396C" w14:paraId="7EA72C48" w14:textId="77777777">
        <w:trPr>
          <w:trHeight w:val="115"/>
        </w:trPr>
        <w:tc>
          <w:tcPr>
            <w:tcW w:w="4978" w:type="dxa"/>
          </w:tcPr>
          <w:p w14:paraId="129BEE40" w14:textId="77777777" w:rsidR="008D5E8B" w:rsidRPr="005A396C" w:rsidRDefault="008D5E8B" w:rsidP="004E7891">
            <w:pPr>
              <w:jc w:val="both"/>
              <w:rPr>
                <w:color w:val="000000" w:themeColor="text1"/>
                <w:szCs w:val="24"/>
              </w:rPr>
            </w:pPr>
            <w:r w:rsidRPr="005A396C">
              <w:rPr>
                <w:color w:val="000000" w:themeColor="text1"/>
                <w:szCs w:val="24"/>
              </w:rPr>
              <w:t>Tel., (8 5) 271 9003</w:t>
            </w:r>
          </w:p>
        </w:tc>
        <w:tc>
          <w:tcPr>
            <w:tcW w:w="4978" w:type="dxa"/>
          </w:tcPr>
          <w:p w14:paraId="030FB8F0" w14:textId="3C0383E3" w:rsidR="008D5E8B" w:rsidRPr="000B43B4" w:rsidRDefault="000B43B4" w:rsidP="004E7891">
            <w:pPr>
              <w:jc w:val="both"/>
              <w:rPr>
                <w:szCs w:val="24"/>
              </w:rPr>
            </w:pPr>
            <w:r w:rsidRPr="000B43B4">
              <w:rPr>
                <w:szCs w:val="24"/>
              </w:rPr>
              <w:t>T</w:t>
            </w:r>
            <w:r w:rsidR="006E628D" w:rsidRPr="000B43B4">
              <w:rPr>
                <w:szCs w:val="24"/>
              </w:rPr>
              <w:t>el. +37069927999</w:t>
            </w:r>
          </w:p>
        </w:tc>
        <w:tc>
          <w:tcPr>
            <w:tcW w:w="4515" w:type="dxa"/>
          </w:tcPr>
          <w:p w14:paraId="0D367EB2" w14:textId="77777777" w:rsidR="008D5E8B" w:rsidRPr="005A396C" w:rsidRDefault="008D5E8B" w:rsidP="004E7891">
            <w:pPr>
              <w:jc w:val="both"/>
              <w:rPr>
                <w:color w:val="000000" w:themeColor="text1"/>
                <w:szCs w:val="24"/>
              </w:rPr>
            </w:pPr>
          </w:p>
        </w:tc>
      </w:tr>
      <w:tr w:rsidR="005A396C" w:rsidRPr="005A396C" w14:paraId="063170A0" w14:textId="77777777">
        <w:trPr>
          <w:trHeight w:val="109"/>
        </w:trPr>
        <w:tc>
          <w:tcPr>
            <w:tcW w:w="4978" w:type="dxa"/>
          </w:tcPr>
          <w:p w14:paraId="6E5AD123" w14:textId="77777777" w:rsidR="008D5E8B" w:rsidRPr="005A396C" w:rsidRDefault="008D5E8B" w:rsidP="004E7891">
            <w:pPr>
              <w:jc w:val="both"/>
              <w:rPr>
                <w:color w:val="000000" w:themeColor="text1"/>
                <w:szCs w:val="24"/>
              </w:rPr>
            </w:pPr>
            <w:r w:rsidRPr="005A396C">
              <w:rPr>
                <w:color w:val="000000" w:themeColor="text1"/>
                <w:szCs w:val="24"/>
              </w:rPr>
              <w:t>El. paštas: kaldep@kaldep.lt</w:t>
            </w:r>
          </w:p>
        </w:tc>
        <w:tc>
          <w:tcPr>
            <w:tcW w:w="4978" w:type="dxa"/>
          </w:tcPr>
          <w:p w14:paraId="2D161A89" w14:textId="1E10DE78" w:rsidR="008D5E8B" w:rsidRPr="000B43B4" w:rsidRDefault="008D5E8B" w:rsidP="004E7891">
            <w:pPr>
              <w:jc w:val="both"/>
              <w:rPr>
                <w:szCs w:val="24"/>
              </w:rPr>
            </w:pPr>
            <w:r w:rsidRPr="000B43B4">
              <w:rPr>
                <w:szCs w:val="24"/>
              </w:rPr>
              <w:t xml:space="preserve"> </w:t>
            </w:r>
            <w:r w:rsidR="000B43B4" w:rsidRPr="000B43B4">
              <w:rPr>
                <w:szCs w:val="24"/>
              </w:rPr>
              <w:t>E</w:t>
            </w:r>
            <w:r w:rsidRPr="000B43B4">
              <w:rPr>
                <w:szCs w:val="24"/>
              </w:rPr>
              <w:t>l</w:t>
            </w:r>
            <w:r w:rsidR="000B43B4" w:rsidRPr="000B43B4">
              <w:rPr>
                <w:szCs w:val="24"/>
              </w:rPr>
              <w:t>.</w:t>
            </w:r>
            <w:r w:rsidRPr="000B43B4">
              <w:rPr>
                <w:szCs w:val="24"/>
              </w:rPr>
              <w:t xml:space="preserve"> </w:t>
            </w:r>
            <w:r w:rsidR="000B43B4" w:rsidRPr="000B43B4">
              <w:rPr>
                <w:szCs w:val="24"/>
              </w:rPr>
              <w:t>p</w:t>
            </w:r>
            <w:r w:rsidRPr="000B43B4">
              <w:rPr>
                <w:szCs w:val="24"/>
              </w:rPr>
              <w:t>ašt</w:t>
            </w:r>
            <w:r w:rsidR="000B43B4" w:rsidRPr="000B43B4">
              <w:rPr>
                <w:szCs w:val="24"/>
              </w:rPr>
              <w:t>as</w:t>
            </w:r>
            <w:r w:rsidRPr="000B43B4">
              <w:rPr>
                <w:szCs w:val="24"/>
              </w:rPr>
              <w:t xml:space="preserve">  </w:t>
            </w:r>
            <w:r w:rsidR="006E628D" w:rsidRPr="000B43B4">
              <w:rPr>
                <w:szCs w:val="24"/>
              </w:rPr>
              <w:t>info@idas.lt</w:t>
            </w:r>
          </w:p>
        </w:tc>
        <w:tc>
          <w:tcPr>
            <w:tcW w:w="4515" w:type="dxa"/>
          </w:tcPr>
          <w:p w14:paraId="4404C61F" w14:textId="77777777" w:rsidR="008D5E8B" w:rsidRPr="005A396C" w:rsidRDefault="008D5E8B" w:rsidP="004E7891">
            <w:pPr>
              <w:jc w:val="both"/>
              <w:rPr>
                <w:color w:val="000000" w:themeColor="text1"/>
                <w:szCs w:val="24"/>
              </w:rPr>
            </w:pPr>
          </w:p>
        </w:tc>
      </w:tr>
      <w:tr w:rsidR="005A396C" w:rsidRPr="005A396C" w14:paraId="695B6144" w14:textId="77777777">
        <w:trPr>
          <w:trHeight w:val="115"/>
        </w:trPr>
        <w:tc>
          <w:tcPr>
            <w:tcW w:w="4978" w:type="dxa"/>
          </w:tcPr>
          <w:p w14:paraId="31BA6A0A" w14:textId="77777777" w:rsidR="008D5E8B" w:rsidRPr="005A396C" w:rsidRDefault="008D5E8B" w:rsidP="004E7891">
            <w:pPr>
              <w:jc w:val="both"/>
              <w:rPr>
                <w:color w:val="000000" w:themeColor="text1"/>
                <w:szCs w:val="24"/>
              </w:rPr>
            </w:pPr>
            <w:proofErr w:type="spellStart"/>
            <w:r w:rsidRPr="005A396C">
              <w:rPr>
                <w:color w:val="000000" w:themeColor="text1"/>
                <w:szCs w:val="24"/>
              </w:rPr>
              <w:t>Ats</w:t>
            </w:r>
            <w:proofErr w:type="spellEnd"/>
            <w:r w:rsidRPr="005A396C">
              <w:rPr>
                <w:color w:val="000000" w:themeColor="text1"/>
                <w:szCs w:val="24"/>
              </w:rPr>
              <w:t xml:space="preserve">. sąsk. </w:t>
            </w:r>
            <w:r w:rsidR="005A396C" w:rsidRPr="005A396C">
              <w:rPr>
                <w:szCs w:val="24"/>
                <w:lang w:val="en-US"/>
              </w:rPr>
              <w:t>LT427300010154495953</w:t>
            </w:r>
          </w:p>
        </w:tc>
        <w:tc>
          <w:tcPr>
            <w:tcW w:w="4978" w:type="dxa"/>
          </w:tcPr>
          <w:p w14:paraId="5782D926" w14:textId="695071FA" w:rsidR="008D5E8B" w:rsidRPr="000B43B4" w:rsidRDefault="000B43B4" w:rsidP="004E7891">
            <w:pPr>
              <w:jc w:val="both"/>
              <w:rPr>
                <w:szCs w:val="24"/>
              </w:rPr>
            </w:pPr>
            <w:proofErr w:type="spellStart"/>
            <w:r w:rsidRPr="000B43B4">
              <w:rPr>
                <w:szCs w:val="24"/>
              </w:rPr>
              <w:t>Ats</w:t>
            </w:r>
            <w:proofErr w:type="spellEnd"/>
            <w:r w:rsidRPr="000B43B4">
              <w:rPr>
                <w:szCs w:val="24"/>
              </w:rPr>
              <w:t xml:space="preserve">. Sąsk. </w:t>
            </w:r>
            <w:r w:rsidR="006E628D" w:rsidRPr="000B43B4">
              <w:rPr>
                <w:rFonts w:eastAsiaTheme="minorHAnsi"/>
                <w:szCs w:val="24"/>
                <w:lang w:val="en-US"/>
              </w:rPr>
              <w:t>LT477300010155003852</w:t>
            </w:r>
          </w:p>
        </w:tc>
        <w:tc>
          <w:tcPr>
            <w:tcW w:w="4515" w:type="dxa"/>
          </w:tcPr>
          <w:p w14:paraId="51D166A3" w14:textId="77777777" w:rsidR="008D5E8B" w:rsidRPr="005A396C" w:rsidRDefault="008D5E8B" w:rsidP="004E7891">
            <w:pPr>
              <w:jc w:val="both"/>
              <w:rPr>
                <w:color w:val="000000" w:themeColor="text1"/>
                <w:szCs w:val="24"/>
              </w:rPr>
            </w:pPr>
          </w:p>
        </w:tc>
      </w:tr>
      <w:tr w:rsidR="005A396C" w:rsidRPr="005A396C" w14:paraId="70037495" w14:textId="77777777">
        <w:trPr>
          <w:trHeight w:val="109"/>
        </w:trPr>
        <w:tc>
          <w:tcPr>
            <w:tcW w:w="4978" w:type="dxa"/>
          </w:tcPr>
          <w:p w14:paraId="71AF56AD" w14:textId="77777777" w:rsidR="008D5E8B" w:rsidRPr="005A396C" w:rsidRDefault="008D5E8B" w:rsidP="004E7891">
            <w:pPr>
              <w:jc w:val="both"/>
              <w:rPr>
                <w:color w:val="000000" w:themeColor="text1"/>
                <w:szCs w:val="24"/>
              </w:rPr>
            </w:pPr>
            <w:r w:rsidRPr="005A396C">
              <w:rPr>
                <w:color w:val="000000" w:themeColor="text1"/>
                <w:szCs w:val="24"/>
              </w:rPr>
              <w:t>AB ,,</w:t>
            </w:r>
            <w:proofErr w:type="spellStart"/>
            <w:r w:rsidRPr="005A396C">
              <w:rPr>
                <w:color w:val="000000" w:themeColor="text1"/>
                <w:szCs w:val="24"/>
              </w:rPr>
              <w:t>Swedbank</w:t>
            </w:r>
            <w:proofErr w:type="spellEnd"/>
            <w:r w:rsidRPr="005A396C">
              <w:rPr>
                <w:color w:val="000000" w:themeColor="text1"/>
                <w:szCs w:val="24"/>
              </w:rPr>
              <w:t>“</w:t>
            </w:r>
            <w:r w:rsidRPr="005A396C">
              <w:rPr>
                <w:color w:val="000000" w:themeColor="text1"/>
              </w:rPr>
              <w:t>, banko kodas 73000</w:t>
            </w:r>
          </w:p>
        </w:tc>
        <w:tc>
          <w:tcPr>
            <w:tcW w:w="4978" w:type="dxa"/>
          </w:tcPr>
          <w:p w14:paraId="1B89E5ED" w14:textId="1CF77ED4" w:rsidR="008D5E8B" w:rsidRPr="000B43B4" w:rsidRDefault="000B43B4" w:rsidP="004E7891">
            <w:pPr>
              <w:jc w:val="both"/>
              <w:rPr>
                <w:color w:val="FF0000"/>
                <w:szCs w:val="24"/>
              </w:rPr>
            </w:pPr>
            <w:r w:rsidRPr="005A396C">
              <w:rPr>
                <w:color w:val="000000" w:themeColor="text1"/>
                <w:szCs w:val="24"/>
              </w:rPr>
              <w:t>AB ,,</w:t>
            </w:r>
            <w:proofErr w:type="spellStart"/>
            <w:r w:rsidRPr="005A396C">
              <w:rPr>
                <w:color w:val="000000" w:themeColor="text1"/>
                <w:szCs w:val="24"/>
              </w:rPr>
              <w:t>Swedbank</w:t>
            </w:r>
            <w:proofErr w:type="spellEnd"/>
            <w:r w:rsidRPr="005A396C">
              <w:rPr>
                <w:color w:val="000000" w:themeColor="text1"/>
                <w:szCs w:val="24"/>
              </w:rPr>
              <w:t>“</w:t>
            </w:r>
            <w:r w:rsidRPr="005A396C">
              <w:rPr>
                <w:color w:val="000000" w:themeColor="text1"/>
              </w:rPr>
              <w:t>, banko kodas 73000</w:t>
            </w:r>
          </w:p>
        </w:tc>
        <w:tc>
          <w:tcPr>
            <w:tcW w:w="4515" w:type="dxa"/>
          </w:tcPr>
          <w:p w14:paraId="1446825A" w14:textId="77777777" w:rsidR="008D5E8B" w:rsidRPr="005A396C" w:rsidRDefault="008D5E8B" w:rsidP="004E7891">
            <w:pPr>
              <w:jc w:val="both"/>
              <w:rPr>
                <w:color w:val="000000" w:themeColor="text1"/>
                <w:szCs w:val="24"/>
              </w:rPr>
            </w:pPr>
          </w:p>
        </w:tc>
      </w:tr>
      <w:tr w:rsidR="005A396C" w:rsidRPr="005A396C" w14:paraId="75F10ACC" w14:textId="77777777">
        <w:trPr>
          <w:trHeight w:val="109"/>
        </w:trPr>
        <w:tc>
          <w:tcPr>
            <w:tcW w:w="4978" w:type="dxa"/>
          </w:tcPr>
          <w:p w14:paraId="4F9C79AE" w14:textId="77777777" w:rsidR="008D5E8B" w:rsidRPr="005A396C" w:rsidRDefault="008D5E8B" w:rsidP="004E7891">
            <w:pPr>
              <w:jc w:val="both"/>
              <w:rPr>
                <w:color w:val="000000" w:themeColor="text1"/>
                <w:szCs w:val="24"/>
              </w:rPr>
            </w:pPr>
          </w:p>
        </w:tc>
        <w:tc>
          <w:tcPr>
            <w:tcW w:w="4978" w:type="dxa"/>
          </w:tcPr>
          <w:p w14:paraId="40F4E44C" w14:textId="77777777" w:rsidR="008D5E8B" w:rsidRPr="000B43B4" w:rsidRDefault="008D5E8B" w:rsidP="004E7891">
            <w:pPr>
              <w:jc w:val="both"/>
              <w:rPr>
                <w:color w:val="000000" w:themeColor="text1"/>
                <w:szCs w:val="24"/>
              </w:rPr>
            </w:pPr>
          </w:p>
        </w:tc>
        <w:tc>
          <w:tcPr>
            <w:tcW w:w="4515" w:type="dxa"/>
          </w:tcPr>
          <w:p w14:paraId="0DE71A85" w14:textId="77777777" w:rsidR="008D5E8B" w:rsidRPr="005A396C" w:rsidRDefault="008D5E8B" w:rsidP="004E7891">
            <w:pPr>
              <w:jc w:val="both"/>
              <w:rPr>
                <w:color w:val="000000" w:themeColor="text1"/>
                <w:szCs w:val="24"/>
              </w:rPr>
            </w:pPr>
          </w:p>
        </w:tc>
      </w:tr>
      <w:tr w:rsidR="005A396C" w:rsidRPr="005A396C" w14:paraId="36A7AD44" w14:textId="77777777">
        <w:trPr>
          <w:trHeight w:val="339"/>
        </w:trPr>
        <w:tc>
          <w:tcPr>
            <w:tcW w:w="4978" w:type="dxa"/>
          </w:tcPr>
          <w:p w14:paraId="3B3833F0" w14:textId="77777777" w:rsidR="008D5E8B" w:rsidRPr="005A396C" w:rsidRDefault="00935A21" w:rsidP="004E7891">
            <w:pPr>
              <w:ind w:right="432"/>
              <w:rPr>
                <w:b/>
                <w:color w:val="000000" w:themeColor="text1"/>
                <w:szCs w:val="24"/>
              </w:rPr>
            </w:pPr>
            <w:r>
              <w:rPr>
                <w:b/>
                <w:color w:val="000000" w:themeColor="text1"/>
                <w:szCs w:val="24"/>
              </w:rPr>
              <w:t>Direktoriaus pavaduotoja</w:t>
            </w:r>
          </w:p>
          <w:p w14:paraId="762D5387" w14:textId="77777777" w:rsidR="008D5E8B" w:rsidRPr="005A396C" w:rsidRDefault="00935A21" w:rsidP="004E7891">
            <w:pPr>
              <w:ind w:right="432"/>
              <w:rPr>
                <w:b/>
                <w:color w:val="000000" w:themeColor="text1"/>
                <w:szCs w:val="24"/>
              </w:rPr>
            </w:pPr>
            <w:r>
              <w:rPr>
                <w:b/>
                <w:color w:val="000000" w:themeColor="text1"/>
                <w:szCs w:val="24"/>
              </w:rPr>
              <w:t>Ligita Valalytė</w:t>
            </w:r>
          </w:p>
          <w:p w14:paraId="43EA5DF9" w14:textId="77777777" w:rsidR="008D5E8B" w:rsidRPr="005A396C" w:rsidRDefault="008D5E8B" w:rsidP="004E7891">
            <w:pPr>
              <w:ind w:right="432"/>
              <w:rPr>
                <w:b/>
                <w:color w:val="000000" w:themeColor="text1"/>
                <w:szCs w:val="24"/>
              </w:rPr>
            </w:pPr>
          </w:p>
          <w:p w14:paraId="11240415" w14:textId="77777777" w:rsidR="008D5E8B" w:rsidRPr="005A396C" w:rsidRDefault="008D5E8B" w:rsidP="004E7891">
            <w:pPr>
              <w:ind w:right="432"/>
              <w:rPr>
                <w:b/>
                <w:color w:val="000000" w:themeColor="text1"/>
                <w:szCs w:val="24"/>
              </w:rPr>
            </w:pPr>
            <w:r w:rsidRPr="005A396C">
              <w:rPr>
                <w:b/>
                <w:color w:val="000000" w:themeColor="text1"/>
                <w:szCs w:val="24"/>
              </w:rPr>
              <w:t>A.V.</w:t>
            </w:r>
          </w:p>
        </w:tc>
        <w:tc>
          <w:tcPr>
            <w:tcW w:w="4978" w:type="dxa"/>
          </w:tcPr>
          <w:p w14:paraId="2DBD5F50" w14:textId="77777777" w:rsidR="008D5E8B" w:rsidRPr="000B43B4" w:rsidRDefault="00DF3954" w:rsidP="004E7891">
            <w:pPr>
              <w:ind w:right="432"/>
              <w:rPr>
                <w:b/>
                <w:color w:val="000000" w:themeColor="text1"/>
                <w:szCs w:val="24"/>
              </w:rPr>
            </w:pPr>
            <w:r w:rsidRPr="000B43B4">
              <w:rPr>
                <w:b/>
                <w:color w:val="000000" w:themeColor="text1"/>
                <w:szCs w:val="24"/>
              </w:rPr>
              <w:t xml:space="preserve">Direktorė </w:t>
            </w:r>
          </w:p>
          <w:p w14:paraId="54FE570E" w14:textId="77777777" w:rsidR="008D5E8B" w:rsidRPr="00E50CCD" w:rsidRDefault="00DF3954" w:rsidP="004E7891">
            <w:pPr>
              <w:ind w:right="432"/>
              <w:rPr>
                <w:b/>
                <w:bCs/>
                <w:szCs w:val="24"/>
              </w:rPr>
            </w:pPr>
            <w:r w:rsidRPr="00E50CCD">
              <w:rPr>
                <w:b/>
                <w:bCs/>
                <w:szCs w:val="24"/>
              </w:rPr>
              <w:t xml:space="preserve">Vaida </w:t>
            </w:r>
            <w:proofErr w:type="spellStart"/>
            <w:r w:rsidRPr="00E50CCD">
              <w:rPr>
                <w:b/>
                <w:bCs/>
                <w:szCs w:val="24"/>
              </w:rPr>
              <w:t>Kandratavičiūtė</w:t>
            </w:r>
            <w:proofErr w:type="spellEnd"/>
          </w:p>
          <w:p w14:paraId="3C5E8981" w14:textId="77777777" w:rsidR="00DF3954" w:rsidRPr="000B43B4" w:rsidRDefault="00DF3954" w:rsidP="004E7891">
            <w:pPr>
              <w:ind w:right="432"/>
              <w:rPr>
                <w:b/>
                <w:color w:val="000000" w:themeColor="text1"/>
                <w:szCs w:val="24"/>
              </w:rPr>
            </w:pPr>
          </w:p>
          <w:p w14:paraId="11CDF667" w14:textId="77777777" w:rsidR="008D5E8B" w:rsidRPr="000B43B4" w:rsidRDefault="008D5E8B" w:rsidP="004E7891">
            <w:pPr>
              <w:ind w:right="432"/>
              <w:rPr>
                <w:b/>
                <w:color w:val="000000" w:themeColor="text1"/>
                <w:szCs w:val="24"/>
              </w:rPr>
            </w:pPr>
            <w:r w:rsidRPr="000B43B4">
              <w:rPr>
                <w:b/>
                <w:color w:val="000000" w:themeColor="text1"/>
                <w:szCs w:val="24"/>
              </w:rPr>
              <w:t>A.V.</w:t>
            </w:r>
          </w:p>
        </w:tc>
        <w:tc>
          <w:tcPr>
            <w:tcW w:w="4515" w:type="dxa"/>
          </w:tcPr>
          <w:p w14:paraId="25728D69" w14:textId="77777777" w:rsidR="008D5E8B" w:rsidRPr="005A396C" w:rsidRDefault="008D5E8B" w:rsidP="004E7891">
            <w:pPr>
              <w:jc w:val="both"/>
              <w:rPr>
                <w:b/>
                <w:color w:val="000000" w:themeColor="text1"/>
                <w:szCs w:val="24"/>
              </w:rPr>
            </w:pPr>
          </w:p>
        </w:tc>
      </w:tr>
    </w:tbl>
    <w:p w14:paraId="59AEE56A" w14:textId="77777777" w:rsidR="004E7891" w:rsidRPr="005A396C" w:rsidRDefault="004E7891">
      <w:pPr>
        <w:jc w:val="center"/>
        <w:rPr>
          <w:color w:val="000000" w:themeColor="text1"/>
        </w:rPr>
      </w:pPr>
      <w:r w:rsidRPr="005A396C">
        <w:rPr>
          <w:color w:val="000000" w:themeColor="text1"/>
        </w:rPr>
        <w:br w:type="page"/>
      </w:r>
    </w:p>
    <w:p w14:paraId="25A3F9F0" w14:textId="77777777" w:rsidR="008D5E8B" w:rsidRPr="005A396C" w:rsidRDefault="008D5E8B" w:rsidP="008D5E8B">
      <w:pPr>
        <w:tabs>
          <w:tab w:val="left" w:pos="5245"/>
        </w:tabs>
        <w:autoSpaceDE w:val="0"/>
        <w:autoSpaceDN w:val="0"/>
        <w:adjustRightInd w:val="0"/>
        <w:ind w:left="5245"/>
        <w:rPr>
          <w:color w:val="000000" w:themeColor="text1"/>
        </w:rPr>
      </w:pPr>
      <w:r w:rsidRPr="005A396C">
        <w:rPr>
          <w:color w:val="000000" w:themeColor="text1"/>
        </w:rPr>
        <w:lastRenderedPageBreak/>
        <w:t xml:space="preserve">20___-__-__   </w:t>
      </w:r>
      <w:r w:rsidR="00CA7565" w:rsidRPr="005A396C">
        <w:rPr>
          <w:color w:val="000000" w:themeColor="text1"/>
        </w:rPr>
        <w:t>Paslaugos</w:t>
      </w:r>
      <w:r w:rsidRPr="005A396C">
        <w:rPr>
          <w:color w:val="000000" w:themeColor="text1"/>
        </w:rPr>
        <w:t xml:space="preserve"> viešojo pirkimo-</w:t>
      </w:r>
    </w:p>
    <w:p w14:paraId="1EB82B48" w14:textId="77777777" w:rsidR="008D5E8B" w:rsidRPr="005A396C" w:rsidRDefault="008D5E8B" w:rsidP="008D5E8B">
      <w:pPr>
        <w:tabs>
          <w:tab w:val="left" w:pos="5245"/>
        </w:tabs>
        <w:autoSpaceDE w:val="0"/>
        <w:autoSpaceDN w:val="0"/>
        <w:adjustRightInd w:val="0"/>
        <w:ind w:left="5245"/>
        <w:rPr>
          <w:color w:val="000000" w:themeColor="text1"/>
        </w:rPr>
      </w:pPr>
      <w:r w:rsidRPr="005A396C">
        <w:rPr>
          <w:color w:val="000000" w:themeColor="text1"/>
        </w:rPr>
        <w:t xml:space="preserve">pardavimo sutarties Nr. ______/_________       </w:t>
      </w:r>
    </w:p>
    <w:p w14:paraId="1A611A63" w14:textId="77777777" w:rsidR="008D5E8B" w:rsidRPr="005A396C" w:rsidRDefault="008D5E8B" w:rsidP="008D5E8B">
      <w:pPr>
        <w:tabs>
          <w:tab w:val="left" w:pos="5245"/>
        </w:tabs>
        <w:autoSpaceDE w:val="0"/>
        <w:autoSpaceDN w:val="0"/>
        <w:adjustRightInd w:val="0"/>
        <w:ind w:left="5245"/>
        <w:rPr>
          <w:color w:val="000000" w:themeColor="text1"/>
        </w:rPr>
      </w:pPr>
      <w:r w:rsidRPr="005A396C">
        <w:rPr>
          <w:color w:val="000000" w:themeColor="text1"/>
        </w:rPr>
        <w:t>1 priedas</w:t>
      </w:r>
    </w:p>
    <w:p w14:paraId="1A3E0868" w14:textId="77777777" w:rsidR="008D5E8B" w:rsidRPr="005A396C" w:rsidRDefault="008D5E8B" w:rsidP="008D5E8B">
      <w:pPr>
        <w:tabs>
          <w:tab w:val="left" w:pos="5245"/>
        </w:tabs>
        <w:autoSpaceDE w:val="0"/>
        <w:autoSpaceDN w:val="0"/>
        <w:adjustRightInd w:val="0"/>
        <w:ind w:left="5245"/>
        <w:rPr>
          <w:color w:val="000000" w:themeColor="text1"/>
          <w:szCs w:val="24"/>
        </w:rPr>
      </w:pPr>
    </w:p>
    <w:p w14:paraId="58D53959" w14:textId="77777777" w:rsidR="008D5E8B" w:rsidRPr="005A396C" w:rsidRDefault="008D5E8B" w:rsidP="008D5E8B">
      <w:pPr>
        <w:tabs>
          <w:tab w:val="left" w:pos="5245"/>
        </w:tabs>
        <w:autoSpaceDE w:val="0"/>
        <w:autoSpaceDN w:val="0"/>
        <w:adjustRightInd w:val="0"/>
        <w:ind w:left="5245"/>
        <w:rPr>
          <w:color w:val="000000" w:themeColor="text1"/>
          <w:szCs w:val="24"/>
        </w:rPr>
      </w:pPr>
    </w:p>
    <w:p w14:paraId="0705F4AF" w14:textId="77777777" w:rsidR="001A78B7" w:rsidRPr="001A78B7" w:rsidRDefault="001A78B7" w:rsidP="001A78B7">
      <w:pPr>
        <w:jc w:val="center"/>
        <w:rPr>
          <w:b/>
          <w:color w:val="000000" w:themeColor="text1"/>
          <w:szCs w:val="24"/>
        </w:rPr>
      </w:pPr>
      <w:r w:rsidRPr="001A78B7">
        <w:rPr>
          <w:b/>
          <w:color w:val="000000" w:themeColor="text1"/>
          <w:szCs w:val="24"/>
        </w:rPr>
        <w:t xml:space="preserve">PATALPŲ, ESANČIŲ ANTAVILIŲ G. 27A, VILNIUS, </w:t>
      </w:r>
    </w:p>
    <w:p w14:paraId="0A889FE4" w14:textId="77777777" w:rsidR="001C2BD4" w:rsidRDefault="001A78B7">
      <w:pPr>
        <w:jc w:val="center"/>
        <w:rPr>
          <w:b/>
          <w:color w:val="000000" w:themeColor="text1"/>
          <w:szCs w:val="24"/>
        </w:rPr>
      </w:pPr>
      <w:r w:rsidRPr="001A78B7">
        <w:rPr>
          <w:b/>
          <w:color w:val="000000" w:themeColor="text1"/>
          <w:szCs w:val="24"/>
        </w:rPr>
        <w:t>INTERJERO PROJEKTO PARENGIMO IR JO ĮGYVENDINIMO TECHNINĖS PRIEŽIŪROS TECHNINĖ SPECIFIKACIJA</w:t>
      </w:r>
      <w:r w:rsidRPr="001A78B7" w:rsidDel="001A78B7">
        <w:rPr>
          <w:b/>
          <w:color w:val="000000" w:themeColor="text1"/>
          <w:szCs w:val="24"/>
        </w:rPr>
        <w:t xml:space="preserve"> </w:t>
      </w:r>
    </w:p>
    <w:p w14:paraId="366A97CA" w14:textId="77777777" w:rsidR="001C2BD4" w:rsidRDefault="001C2BD4">
      <w:pPr>
        <w:jc w:val="center"/>
        <w:rPr>
          <w:b/>
          <w:color w:val="000000" w:themeColor="text1"/>
          <w:szCs w:val="24"/>
        </w:rPr>
      </w:pPr>
    </w:p>
    <w:p w14:paraId="324DEF6F" w14:textId="77777777" w:rsidR="001C2BD4" w:rsidRPr="00BE6200" w:rsidRDefault="001C2BD4" w:rsidP="001C2BD4">
      <w:pPr>
        <w:ind w:firstLine="709"/>
        <w:rPr>
          <w:szCs w:val="24"/>
        </w:rPr>
      </w:pPr>
    </w:p>
    <w:p w14:paraId="72E74100" w14:textId="77777777" w:rsidR="001C2BD4" w:rsidRPr="00BE6200" w:rsidRDefault="001C2BD4" w:rsidP="001C2BD4">
      <w:pPr>
        <w:pStyle w:val="Sraopastraipa"/>
        <w:numPr>
          <w:ilvl w:val="0"/>
          <w:numId w:val="9"/>
        </w:numPr>
        <w:tabs>
          <w:tab w:val="left" w:pos="1134"/>
        </w:tabs>
        <w:ind w:left="0" w:firstLine="709"/>
        <w:contextualSpacing w:val="0"/>
        <w:jc w:val="both"/>
        <w:rPr>
          <w:bCs/>
          <w:szCs w:val="24"/>
        </w:rPr>
      </w:pPr>
      <w:r w:rsidRPr="00BE6200">
        <w:rPr>
          <w:szCs w:val="24"/>
        </w:rPr>
        <w:t>Paslaugos tiekėjas turi parengti patalpų, esančių</w:t>
      </w:r>
      <w:r w:rsidRPr="00BE6200">
        <w:rPr>
          <w:bCs/>
          <w:szCs w:val="24"/>
        </w:rPr>
        <w:t xml:space="preserve"> Antavilių g. 27A, Vilniuje</w:t>
      </w:r>
      <w:r w:rsidRPr="00BE6200">
        <w:rPr>
          <w:szCs w:val="24"/>
        </w:rPr>
        <w:t xml:space="preserve"> (patalpų schema pridedama)</w:t>
      </w:r>
      <w:r w:rsidRPr="00BE6200">
        <w:rPr>
          <w:bCs/>
          <w:szCs w:val="24"/>
        </w:rPr>
        <w:t xml:space="preserve">, </w:t>
      </w:r>
      <w:r w:rsidRPr="00BE6200">
        <w:rPr>
          <w:szCs w:val="24"/>
        </w:rPr>
        <w:t xml:space="preserve">interjero </w:t>
      </w:r>
      <w:r w:rsidRPr="00BE6200">
        <w:rPr>
          <w:bCs/>
          <w:szCs w:val="24"/>
        </w:rPr>
        <w:t>dizaino projektą/koncepciją, (</w:t>
      </w:r>
      <w:r w:rsidRPr="00BE6200">
        <w:rPr>
          <w:szCs w:val="24"/>
        </w:rPr>
        <w:t>toliau – Interjero projektas)</w:t>
      </w:r>
      <w:r w:rsidRPr="00BE6200">
        <w:rPr>
          <w:bCs/>
          <w:szCs w:val="24"/>
        </w:rPr>
        <w:t>, bei užtikrinti šio interjero projekto įgyvendinimo techninę priežiūrą</w:t>
      </w:r>
      <w:r w:rsidRPr="00BE6200">
        <w:rPr>
          <w:rStyle w:val="Puslapioinaosnuoroda"/>
          <w:bCs/>
          <w:szCs w:val="24"/>
        </w:rPr>
        <w:footnoteReference w:id="3"/>
      </w:r>
      <w:r w:rsidRPr="00BE6200">
        <w:rPr>
          <w:bCs/>
          <w:szCs w:val="24"/>
        </w:rPr>
        <w:t xml:space="preserve">. </w:t>
      </w:r>
    </w:p>
    <w:p w14:paraId="2CB58860" w14:textId="77777777" w:rsidR="001C2BD4" w:rsidRPr="00BE6200" w:rsidRDefault="001C2BD4" w:rsidP="001C2BD4">
      <w:pPr>
        <w:pStyle w:val="Sraopastraipa"/>
        <w:numPr>
          <w:ilvl w:val="0"/>
          <w:numId w:val="9"/>
        </w:numPr>
        <w:tabs>
          <w:tab w:val="left" w:pos="993"/>
          <w:tab w:val="left" w:pos="1134"/>
        </w:tabs>
        <w:ind w:left="0" w:firstLine="709"/>
        <w:contextualSpacing w:val="0"/>
        <w:jc w:val="both"/>
        <w:rPr>
          <w:bCs/>
          <w:szCs w:val="24"/>
        </w:rPr>
      </w:pPr>
      <w:r w:rsidRPr="00BE6200">
        <w:rPr>
          <w:szCs w:val="24"/>
        </w:rPr>
        <w:t xml:space="preserve">Interjero projektas turi atitikti Lietuvos Respublikos sveikatos apsaugos ministro 2011 m. balandžio 7 d. įsakymo Nr. V-326 „Dėl Lietuvos higienos normos HN 102:2011 „Įstaiga, vykdanti formaliojo profesinio mokymo programą. Bendrieji sveikatos saugos reikalavimai“ patvirtinimo“ (aktuali redakcija) patvirtintą Lietuvos higienos normą HN 102:2011 „Įstaiga, vykdanti formaliojo profesinio mokymo programą. Bendrieji sveikatos saugos reikalavimai“ ir kitus teisės aktus, taip pat </w:t>
      </w:r>
      <w:r w:rsidRPr="00BE6200">
        <w:rPr>
          <w:bCs/>
          <w:szCs w:val="24"/>
        </w:rPr>
        <w:t>parengtas, atsižvelgiant į visus priešgaisrinės saugos, ergonominius, higienos, darbo saugos ir aplinkosaugos reikalavimus.</w:t>
      </w:r>
    </w:p>
    <w:p w14:paraId="4B3D8997" w14:textId="77777777" w:rsidR="001C2BD4" w:rsidRPr="00BE6200" w:rsidRDefault="001C2BD4" w:rsidP="001C2BD4">
      <w:pPr>
        <w:pStyle w:val="Sraopastraipa"/>
        <w:numPr>
          <w:ilvl w:val="0"/>
          <w:numId w:val="9"/>
        </w:numPr>
        <w:tabs>
          <w:tab w:val="left" w:pos="709"/>
          <w:tab w:val="left" w:pos="1134"/>
        </w:tabs>
        <w:autoSpaceDE w:val="0"/>
        <w:autoSpaceDN w:val="0"/>
        <w:adjustRightInd w:val="0"/>
        <w:ind w:left="0" w:firstLine="709"/>
        <w:jc w:val="both"/>
        <w:rPr>
          <w:szCs w:val="24"/>
        </w:rPr>
      </w:pPr>
      <w:r w:rsidRPr="00BE6200">
        <w:rPr>
          <w:szCs w:val="24"/>
        </w:rPr>
        <w:t>Parengtas Interjero projektas turi užtikrinti konkurenciją ir nediskriminuoti tiekėjų (priekių, paslaugų). Parengtame Interjero projekte negali būti nurodytas konkretus modelis ar šaltinis, konkretus procesas, būdingas konkretaus tiekėjo teikiamoms prekėms ar paslaugoms, ar prekės ženklas ir pan., dėl kurių tam tikriems subjektams ar tam tikriems produktams būtų sudarytos palankesnės sąlygos, kurios neleistų užtikrinti konkurencijos. Sprendiniai negali būti pritaikyti konkrečiam baldų ar furnitūros gamintojui</w:t>
      </w:r>
      <w:r>
        <w:rPr>
          <w:szCs w:val="24"/>
        </w:rPr>
        <w:t xml:space="preserve"> ar kitaip proteguoti konkretų gamintoją, tiekėją ir t.t</w:t>
      </w:r>
      <w:r w:rsidRPr="00BE6200">
        <w:rPr>
          <w:szCs w:val="24"/>
        </w:rPr>
        <w:t>.</w:t>
      </w:r>
    </w:p>
    <w:p w14:paraId="12D440F9" w14:textId="77777777" w:rsidR="001C2BD4" w:rsidRPr="00BE6200" w:rsidRDefault="001C2BD4" w:rsidP="001C2BD4">
      <w:pPr>
        <w:pStyle w:val="Sraopastraipa"/>
        <w:numPr>
          <w:ilvl w:val="0"/>
          <w:numId w:val="9"/>
        </w:numPr>
        <w:tabs>
          <w:tab w:val="left" w:pos="709"/>
        </w:tabs>
        <w:autoSpaceDE w:val="0"/>
        <w:autoSpaceDN w:val="0"/>
        <w:adjustRightInd w:val="0"/>
        <w:ind w:left="0" w:firstLine="709"/>
        <w:jc w:val="both"/>
        <w:rPr>
          <w:szCs w:val="24"/>
        </w:rPr>
      </w:pPr>
      <w:r w:rsidRPr="00BE6200">
        <w:rPr>
          <w:szCs w:val="24"/>
        </w:rPr>
        <w:t>Visas baldų ir interjero dizainas turi harmoningai derėti su planuojamo remontuoti pastato patalpomis. Naujai projektuojamus bald</w:t>
      </w:r>
      <w:r>
        <w:rPr>
          <w:szCs w:val="24"/>
        </w:rPr>
        <w:t>us</w:t>
      </w:r>
      <w:r w:rsidRPr="00BE6200">
        <w:rPr>
          <w:szCs w:val="24"/>
        </w:rPr>
        <w:t xml:space="preserve"> turi vienyti/apjungti bendra pastato interjero dizaino koncepcija.</w:t>
      </w:r>
    </w:p>
    <w:p w14:paraId="73CD3F22" w14:textId="77777777" w:rsidR="001C2BD4" w:rsidRPr="00BE6200" w:rsidRDefault="001C2BD4" w:rsidP="001C2BD4">
      <w:pPr>
        <w:pStyle w:val="Sraopastraipa"/>
        <w:numPr>
          <w:ilvl w:val="0"/>
          <w:numId w:val="9"/>
        </w:numPr>
        <w:tabs>
          <w:tab w:val="left" w:pos="993"/>
        </w:tabs>
        <w:ind w:left="0" w:firstLine="709"/>
        <w:contextualSpacing w:val="0"/>
        <w:jc w:val="both"/>
        <w:rPr>
          <w:bCs/>
          <w:szCs w:val="24"/>
        </w:rPr>
      </w:pPr>
      <w:r w:rsidRPr="00BE6200">
        <w:rPr>
          <w:szCs w:val="24"/>
        </w:rPr>
        <w:t>Paslaugos tiekėjas projektuojant interjero dizainą turi atsižvelgti į pastato patalpų paskirtį (Techninės specifikacijos 1 priedas).</w:t>
      </w:r>
    </w:p>
    <w:p w14:paraId="23FC01C6" w14:textId="77777777" w:rsidR="001C2BD4" w:rsidRPr="00D05D01" w:rsidRDefault="001C2BD4" w:rsidP="001C2BD4">
      <w:pPr>
        <w:pStyle w:val="Sraopastraipa"/>
        <w:numPr>
          <w:ilvl w:val="0"/>
          <w:numId w:val="9"/>
        </w:numPr>
        <w:tabs>
          <w:tab w:val="left" w:pos="709"/>
        </w:tabs>
        <w:autoSpaceDE w:val="0"/>
        <w:autoSpaceDN w:val="0"/>
        <w:adjustRightInd w:val="0"/>
        <w:ind w:left="0" w:firstLine="709"/>
        <w:jc w:val="both"/>
        <w:rPr>
          <w:color w:val="000000" w:themeColor="text1"/>
          <w:szCs w:val="24"/>
        </w:rPr>
      </w:pPr>
      <w:r w:rsidRPr="00D05D01">
        <w:rPr>
          <w:color w:val="000000" w:themeColor="text1"/>
          <w:szCs w:val="24"/>
        </w:rPr>
        <w:t xml:space="preserve">Konkretų baldų, buitinės technikos (pvz. šaldytuvas, skalbimo mašina, </w:t>
      </w:r>
      <w:proofErr w:type="spellStart"/>
      <w:r w:rsidRPr="00D05D01">
        <w:rPr>
          <w:color w:val="000000" w:themeColor="text1"/>
          <w:szCs w:val="24"/>
        </w:rPr>
        <w:t>džiovyklė</w:t>
      </w:r>
      <w:proofErr w:type="spellEnd"/>
      <w:r w:rsidRPr="00D05D01">
        <w:rPr>
          <w:color w:val="000000" w:themeColor="text1"/>
          <w:szCs w:val="24"/>
        </w:rPr>
        <w:t>, virtuvės įranga, televizorius ir pan.) ir org. technikos (pvz. projektorius, išmani lenta, kompiuterinė technika, spausdintuvas, sinchroninio vertimo įranga ir pan.) kiekį Paslaugos teikėjas turės suderinti su užsakovu.</w:t>
      </w:r>
    </w:p>
    <w:p w14:paraId="15DCDDAD" w14:textId="77777777" w:rsidR="001C2BD4" w:rsidRPr="00BE6200" w:rsidRDefault="001C2BD4" w:rsidP="001C2BD4">
      <w:pPr>
        <w:pStyle w:val="Sraopastraipa"/>
        <w:numPr>
          <w:ilvl w:val="0"/>
          <w:numId w:val="9"/>
        </w:numPr>
        <w:tabs>
          <w:tab w:val="left" w:pos="709"/>
        </w:tabs>
        <w:autoSpaceDE w:val="0"/>
        <w:autoSpaceDN w:val="0"/>
        <w:adjustRightInd w:val="0"/>
        <w:ind w:left="142" w:firstLine="567"/>
        <w:jc w:val="both"/>
        <w:rPr>
          <w:szCs w:val="24"/>
        </w:rPr>
      </w:pPr>
      <w:r w:rsidRPr="00BE6200">
        <w:rPr>
          <w:szCs w:val="24"/>
        </w:rPr>
        <w:t>Visos Interjero projekte pateikiamos specifikacijos turi atitikti viešiesiems pirkimams keliamus reikalavimus.</w:t>
      </w:r>
    </w:p>
    <w:p w14:paraId="5530FA08" w14:textId="77777777" w:rsidR="001C2BD4" w:rsidRPr="00BE6200" w:rsidRDefault="001C2BD4" w:rsidP="001C2BD4">
      <w:pPr>
        <w:pStyle w:val="Sraopastraipa"/>
        <w:numPr>
          <w:ilvl w:val="0"/>
          <w:numId w:val="9"/>
        </w:numPr>
        <w:tabs>
          <w:tab w:val="left" w:pos="709"/>
        </w:tabs>
        <w:autoSpaceDE w:val="0"/>
        <w:autoSpaceDN w:val="0"/>
        <w:adjustRightInd w:val="0"/>
        <w:ind w:left="142" w:firstLine="567"/>
        <w:jc w:val="both"/>
        <w:rPr>
          <w:szCs w:val="24"/>
        </w:rPr>
      </w:pPr>
      <w:r w:rsidRPr="00BE6200">
        <w:rPr>
          <w:szCs w:val="24"/>
        </w:rPr>
        <w:t xml:space="preserve">Rengiant Interjero projektą turi būti užtikrintas efektyvus bendradarbiavimas su patalpų remontą vykdančiu rangovu, baldus gaminančiais ir montuojančiais, taip pat </w:t>
      </w:r>
      <w:r>
        <w:rPr>
          <w:szCs w:val="24"/>
        </w:rPr>
        <w:t xml:space="preserve">buitinę i org. techniką </w:t>
      </w:r>
      <w:r w:rsidRPr="00BE6200">
        <w:rPr>
          <w:szCs w:val="24"/>
        </w:rPr>
        <w:t>montuojančiais tiekėjais bei užsakovo darbuotojais.</w:t>
      </w:r>
    </w:p>
    <w:p w14:paraId="52F4E9FC" w14:textId="77777777" w:rsidR="001C2BD4" w:rsidRPr="00BE6200" w:rsidRDefault="001C2BD4" w:rsidP="001C2BD4">
      <w:pPr>
        <w:pStyle w:val="Sraopastraipa"/>
        <w:numPr>
          <w:ilvl w:val="0"/>
          <w:numId w:val="9"/>
        </w:numPr>
        <w:tabs>
          <w:tab w:val="left" w:pos="709"/>
        </w:tabs>
        <w:autoSpaceDE w:val="0"/>
        <w:autoSpaceDN w:val="0"/>
        <w:adjustRightInd w:val="0"/>
        <w:ind w:left="0" w:firstLine="709"/>
        <w:jc w:val="both"/>
        <w:rPr>
          <w:szCs w:val="24"/>
        </w:rPr>
      </w:pPr>
      <w:r w:rsidRPr="00BE6200">
        <w:rPr>
          <w:szCs w:val="24"/>
        </w:rPr>
        <w:t>Paslaugų teikėjas turės atsakyti (per 2 darbo dienas) į tiekėjų klausimus paskelbtame baldų pirkimo viešajame konkurse.</w:t>
      </w:r>
    </w:p>
    <w:p w14:paraId="18C143AA" w14:textId="77777777" w:rsidR="001C2BD4" w:rsidRPr="00BE6200" w:rsidRDefault="001C2BD4" w:rsidP="001C2BD4">
      <w:pPr>
        <w:pStyle w:val="Sraopastraipa"/>
        <w:numPr>
          <w:ilvl w:val="0"/>
          <w:numId w:val="9"/>
        </w:numPr>
        <w:tabs>
          <w:tab w:val="left" w:pos="709"/>
        </w:tabs>
        <w:autoSpaceDE w:val="0"/>
        <w:autoSpaceDN w:val="0"/>
        <w:adjustRightInd w:val="0"/>
        <w:ind w:left="0" w:firstLine="709"/>
        <w:jc w:val="both"/>
        <w:rPr>
          <w:b/>
          <w:szCs w:val="24"/>
        </w:rPr>
      </w:pPr>
      <w:r w:rsidRPr="00BE6200">
        <w:rPr>
          <w:b/>
          <w:szCs w:val="24"/>
        </w:rPr>
        <w:t>Interjero projektą turi sudaryti:</w:t>
      </w:r>
    </w:p>
    <w:p w14:paraId="494D7F70" w14:textId="77777777" w:rsidR="001C2BD4" w:rsidRDefault="001C2BD4" w:rsidP="001C2BD4">
      <w:pPr>
        <w:pStyle w:val="Sraopastraipa"/>
        <w:numPr>
          <w:ilvl w:val="1"/>
          <w:numId w:val="10"/>
        </w:numPr>
        <w:tabs>
          <w:tab w:val="left" w:pos="709"/>
        </w:tabs>
        <w:autoSpaceDE w:val="0"/>
        <w:autoSpaceDN w:val="0"/>
        <w:adjustRightInd w:val="0"/>
        <w:ind w:left="0" w:firstLine="709"/>
        <w:jc w:val="both"/>
        <w:rPr>
          <w:szCs w:val="24"/>
        </w:rPr>
      </w:pPr>
      <w:r w:rsidRPr="00F534B6">
        <w:rPr>
          <w:bCs/>
          <w:szCs w:val="24"/>
        </w:rPr>
        <w:t>a</w:t>
      </w:r>
      <w:r w:rsidRPr="00F534B6">
        <w:rPr>
          <w:szCs w:val="24"/>
        </w:rPr>
        <w:t>iškinamasis raštas, kuriame pateikiama informacija apie esamą situaciją, trumpas projektinių sprendinių (meninių ir techninių) aprašymas, paaiškinant, kaip juose įgyvendinta interjero projektavimo užduotis, kodėl pasirinkti vieni ar kiti sprendimai;</w:t>
      </w:r>
    </w:p>
    <w:p w14:paraId="3D1ECBBF" w14:textId="77777777" w:rsidR="001C2BD4" w:rsidRDefault="001C2BD4" w:rsidP="001C2BD4">
      <w:pPr>
        <w:pStyle w:val="Sraopastraipa"/>
        <w:numPr>
          <w:ilvl w:val="1"/>
          <w:numId w:val="10"/>
        </w:numPr>
        <w:tabs>
          <w:tab w:val="left" w:pos="709"/>
        </w:tabs>
        <w:autoSpaceDE w:val="0"/>
        <w:autoSpaceDN w:val="0"/>
        <w:adjustRightInd w:val="0"/>
        <w:ind w:left="0" w:firstLine="709"/>
        <w:jc w:val="both"/>
        <w:rPr>
          <w:szCs w:val="24"/>
        </w:rPr>
      </w:pPr>
      <w:r w:rsidRPr="00F534B6">
        <w:rPr>
          <w:szCs w:val="24"/>
        </w:rPr>
        <w:t xml:space="preserve">interjero stiliaus ir idėjos parinkimas – parengti 3 D </w:t>
      </w:r>
      <w:proofErr w:type="spellStart"/>
      <w:r w:rsidRPr="00F534B6">
        <w:rPr>
          <w:szCs w:val="24"/>
        </w:rPr>
        <w:t>vizualizacijas</w:t>
      </w:r>
      <w:proofErr w:type="spellEnd"/>
      <w:r w:rsidRPr="00F534B6">
        <w:rPr>
          <w:szCs w:val="24"/>
        </w:rPr>
        <w:t>;</w:t>
      </w:r>
    </w:p>
    <w:p w14:paraId="617B32FB" w14:textId="77777777" w:rsidR="001C2BD4" w:rsidRDefault="001C2BD4" w:rsidP="001C2BD4">
      <w:pPr>
        <w:pStyle w:val="Sraopastraipa"/>
        <w:numPr>
          <w:ilvl w:val="1"/>
          <w:numId w:val="10"/>
        </w:numPr>
        <w:tabs>
          <w:tab w:val="left" w:pos="709"/>
        </w:tabs>
        <w:autoSpaceDE w:val="0"/>
        <w:autoSpaceDN w:val="0"/>
        <w:adjustRightInd w:val="0"/>
        <w:ind w:left="0" w:firstLine="709"/>
        <w:jc w:val="both"/>
        <w:rPr>
          <w:szCs w:val="24"/>
        </w:rPr>
      </w:pPr>
      <w:r>
        <w:rPr>
          <w:szCs w:val="24"/>
        </w:rPr>
        <w:t xml:space="preserve">patalpų apšvietimo, įskaitant rozetes, planas; </w:t>
      </w:r>
    </w:p>
    <w:p w14:paraId="4E5FA3CB" w14:textId="77777777" w:rsidR="001C2BD4" w:rsidRDefault="001C2BD4" w:rsidP="001C2BD4">
      <w:pPr>
        <w:pStyle w:val="Sraopastraipa"/>
        <w:numPr>
          <w:ilvl w:val="1"/>
          <w:numId w:val="10"/>
        </w:numPr>
        <w:tabs>
          <w:tab w:val="left" w:pos="709"/>
        </w:tabs>
        <w:autoSpaceDE w:val="0"/>
        <w:autoSpaceDN w:val="0"/>
        <w:adjustRightInd w:val="0"/>
        <w:ind w:left="0" w:firstLine="709"/>
        <w:jc w:val="both"/>
        <w:rPr>
          <w:szCs w:val="24"/>
        </w:rPr>
      </w:pPr>
      <w:r w:rsidRPr="00F534B6">
        <w:rPr>
          <w:szCs w:val="24"/>
        </w:rPr>
        <w:t xml:space="preserve">detalus baldų, </w:t>
      </w:r>
      <w:r>
        <w:rPr>
          <w:szCs w:val="24"/>
        </w:rPr>
        <w:t xml:space="preserve">buitinės ir org. technikos </w:t>
      </w:r>
      <w:r w:rsidRPr="00F534B6">
        <w:rPr>
          <w:szCs w:val="24"/>
        </w:rPr>
        <w:t xml:space="preserve">išdėstymo planas kartu su 3 D </w:t>
      </w:r>
      <w:proofErr w:type="spellStart"/>
      <w:r w:rsidRPr="00F534B6">
        <w:rPr>
          <w:szCs w:val="24"/>
        </w:rPr>
        <w:t>vizualizacija</w:t>
      </w:r>
      <w:proofErr w:type="spellEnd"/>
      <w:r w:rsidRPr="00F534B6">
        <w:rPr>
          <w:szCs w:val="24"/>
        </w:rPr>
        <w:t>;</w:t>
      </w:r>
    </w:p>
    <w:p w14:paraId="461B9011" w14:textId="77777777" w:rsidR="001C2BD4" w:rsidRDefault="001C2BD4" w:rsidP="001C2BD4">
      <w:pPr>
        <w:pStyle w:val="Sraopastraipa"/>
        <w:numPr>
          <w:ilvl w:val="1"/>
          <w:numId w:val="10"/>
        </w:numPr>
        <w:tabs>
          <w:tab w:val="left" w:pos="709"/>
        </w:tabs>
        <w:autoSpaceDE w:val="0"/>
        <w:autoSpaceDN w:val="0"/>
        <w:adjustRightInd w:val="0"/>
        <w:ind w:left="0" w:firstLine="709"/>
        <w:jc w:val="both"/>
        <w:rPr>
          <w:szCs w:val="24"/>
        </w:rPr>
      </w:pPr>
      <w:r w:rsidRPr="00F534B6">
        <w:rPr>
          <w:szCs w:val="24"/>
        </w:rPr>
        <w:t>suprojektuotų baldų</w:t>
      </w:r>
      <w:r>
        <w:rPr>
          <w:szCs w:val="24"/>
        </w:rPr>
        <w:t xml:space="preserve"> </w:t>
      </w:r>
      <w:proofErr w:type="spellStart"/>
      <w:r w:rsidRPr="00F534B6">
        <w:rPr>
          <w:szCs w:val="24"/>
        </w:rPr>
        <w:t>detalizacija</w:t>
      </w:r>
      <w:proofErr w:type="spellEnd"/>
      <w:r w:rsidRPr="00F534B6">
        <w:rPr>
          <w:szCs w:val="24"/>
        </w:rPr>
        <w:t xml:space="preserve"> ir 3 D </w:t>
      </w:r>
      <w:proofErr w:type="spellStart"/>
      <w:r w:rsidRPr="00F534B6">
        <w:rPr>
          <w:szCs w:val="24"/>
        </w:rPr>
        <w:t>vizualizacija</w:t>
      </w:r>
      <w:proofErr w:type="spellEnd"/>
      <w:r w:rsidRPr="00F534B6">
        <w:rPr>
          <w:szCs w:val="24"/>
        </w:rPr>
        <w:t>;</w:t>
      </w:r>
    </w:p>
    <w:p w14:paraId="2A72B68A" w14:textId="77777777" w:rsidR="001C2BD4" w:rsidRDefault="001C2BD4" w:rsidP="001C2BD4">
      <w:pPr>
        <w:pStyle w:val="Sraopastraipa"/>
        <w:numPr>
          <w:ilvl w:val="1"/>
          <w:numId w:val="10"/>
        </w:numPr>
        <w:tabs>
          <w:tab w:val="left" w:pos="709"/>
        </w:tabs>
        <w:autoSpaceDE w:val="0"/>
        <w:autoSpaceDN w:val="0"/>
        <w:adjustRightInd w:val="0"/>
        <w:ind w:left="0" w:firstLine="709"/>
        <w:jc w:val="both"/>
        <w:rPr>
          <w:szCs w:val="24"/>
        </w:rPr>
      </w:pPr>
      <w:r w:rsidRPr="00F534B6">
        <w:rPr>
          <w:szCs w:val="24"/>
        </w:rPr>
        <w:lastRenderedPageBreak/>
        <w:t>išsamus baldų aprašymas (techninė specifikacija) su konkrečiais baldų kiekiais, medžiagiškumu, spalvingumu, matmenimis ir kitais aprašais, pagal kuriuos bus vykdomas baldų pirkimas;</w:t>
      </w:r>
    </w:p>
    <w:p w14:paraId="0DD1A839" w14:textId="77777777" w:rsidR="001C2BD4" w:rsidRDefault="001C2BD4" w:rsidP="001C2BD4">
      <w:pPr>
        <w:pStyle w:val="Sraopastraipa"/>
        <w:numPr>
          <w:ilvl w:val="1"/>
          <w:numId w:val="10"/>
        </w:numPr>
        <w:tabs>
          <w:tab w:val="left" w:pos="709"/>
        </w:tabs>
        <w:autoSpaceDE w:val="0"/>
        <w:autoSpaceDN w:val="0"/>
        <w:adjustRightInd w:val="0"/>
        <w:ind w:left="0" w:firstLine="709"/>
        <w:jc w:val="both"/>
        <w:rPr>
          <w:szCs w:val="24"/>
        </w:rPr>
      </w:pPr>
      <w:r w:rsidRPr="00F534B6">
        <w:rPr>
          <w:szCs w:val="24"/>
        </w:rPr>
        <w:t xml:space="preserve">detalus </w:t>
      </w:r>
      <w:r>
        <w:rPr>
          <w:szCs w:val="24"/>
        </w:rPr>
        <w:t xml:space="preserve">buitinės ir org. technikos </w:t>
      </w:r>
      <w:r w:rsidRPr="00F534B6">
        <w:rPr>
          <w:szCs w:val="24"/>
        </w:rPr>
        <w:t>sąrašas su konkrečiais kiekiais, matmenimis ir spalvingumu, pagal kuriuos bus vykdomas inventoriaus ir įrangos pirkimas</w:t>
      </w:r>
      <w:r>
        <w:rPr>
          <w:szCs w:val="24"/>
        </w:rPr>
        <w:t>.</w:t>
      </w:r>
    </w:p>
    <w:p w14:paraId="3F2F4F40" w14:textId="77777777" w:rsidR="001C2BD4" w:rsidRPr="00BE6200" w:rsidRDefault="001C2BD4" w:rsidP="001C2BD4">
      <w:pPr>
        <w:pStyle w:val="Sraopastraipa"/>
        <w:numPr>
          <w:ilvl w:val="0"/>
          <w:numId w:val="8"/>
        </w:numPr>
        <w:tabs>
          <w:tab w:val="left" w:pos="709"/>
        </w:tabs>
        <w:autoSpaceDE w:val="0"/>
        <w:autoSpaceDN w:val="0"/>
        <w:adjustRightInd w:val="0"/>
        <w:ind w:left="0" w:firstLine="709"/>
        <w:jc w:val="both"/>
        <w:rPr>
          <w:szCs w:val="24"/>
        </w:rPr>
      </w:pPr>
      <w:r w:rsidRPr="00BE6200">
        <w:rPr>
          <w:szCs w:val="24"/>
        </w:rPr>
        <w:t xml:space="preserve">Paslaugos teikėjas projekto rengimo pradžioje turi pasiūlyti ne mažiau kaip 2 (dvi) interjero projekto koncepcijas su skirtingais interjero stiliais. </w:t>
      </w:r>
    </w:p>
    <w:p w14:paraId="15001B1A" w14:textId="77777777" w:rsidR="001C2BD4" w:rsidRPr="00BE6200" w:rsidRDefault="001C2BD4" w:rsidP="001C2BD4">
      <w:pPr>
        <w:pStyle w:val="Sraopastraipa"/>
        <w:numPr>
          <w:ilvl w:val="0"/>
          <w:numId w:val="8"/>
        </w:numPr>
        <w:tabs>
          <w:tab w:val="left" w:pos="709"/>
        </w:tabs>
        <w:autoSpaceDE w:val="0"/>
        <w:autoSpaceDN w:val="0"/>
        <w:adjustRightInd w:val="0"/>
        <w:ind w:left="0" w:firstLine="709"/>
        <w:jc w:val="both"/>
        <w:rPr>
          <w:szCs w:val="24"/>
        </w:rPr>
      </w:pPr>
      <w:r w:rsidRPr="00BE6200">
        <w:rPr>
          <w:szCs w:val="24"/>
        </w:rPr>
        <w:t xml:space="preserve">Užsakovui pasirinkus konkrečią interjero projekto koncepciją ir stilių, paslaugos teikėjas turi pasiūlyti ne mažiau kaip po 2 (du) baldų dizaino, spalvos bei medžiagos, iš kurios būtų gaminami baldai, variantus atskiroms patalpų grupėms: vadovui, 2 (dviejų), 3 (trijų) ir daugiau darbo vietų kabinetams, mokytojų kambariui, mokymo klasėms/auditorijoms, bibliotekai, praktinių pratybų mokymų klasei su 2 (dviem) pataisos įstaigų kamerų imitacinėmis patalpomis, salėms. 2 (dviejų) asmenų apgyvendinimo patalpoms, sandėliavimo, archyvavimo, drabužinei, poilsio erdvėms ir pan. </w:t>
      </w:r>
    </w:p>
    <w:p w14:paraId="401C678C" w14:textId="77777777" w:rsidR="001C2BD4" w:rsidRPr="00BE6200" w:rsidRDefault="001C2BD4" w:rsidP="001C2BD4">
      <w:pPr>
        <w:pStyle w:val="Sraopastraipa"/>
        <w:numPr>
          <w:ilvl w:val="0"/>
          <w:numId w:val="8"/>
        </w:numPr>
        <w:tabs>
          <w:tab w:val="left" w:pos="709"/>
        </w:tabs>
        <w:autoSpaceDE w:val="0"/>
        <w:autoSpaceDN w:val="0"/>
        <w:adjustRightInd w:val="0"/>
        <w:ind w:left="0" w:firstLine="709"/>
        <w:jc w:val="both"/>
        <w:rPr>
          <w:b/>
          <w:bCs/>
          <w:szCs w:val="24"/>
        </w:rPr>
      </w:pPr>
      <w:r w:rsidRPr="00BE6200">
        <w:rPr>
          <w:b/>
          <w:bCs/>
          <w:szCs w:val="24"/>
        </w:rPr>
        <w:t>Paslaugos teikimo terminai:</w:t>
      </w:r>
    </w:p>
    <w:p w14:paraId="1CBD3B0E" w14:textId="77777777" w:rsidR="001C2BD4" w:rsidRPr="00BE6200" w:rsidRDefault="001C2BD4" w:rsidP="001C2BD4">
      <w:pPr>
        <w:pStyle w:val="Sraopastraipa"/>
        <w:numPr>
          <w:ilvl w:val="1"/>
          <w:numId w:val="8"/>
        </w:numPr>
        <w:tabs>
          <w:tab w:val="left" w:pos="709"/>
        </w:tabs>
        <w:autoSpaceDE w:val="0"/>
        <w:autoSpaceDN w:val="0"/>
        <w:adjustRightInd w:val="0"/>
        <w:ind w:left="0" w:firstLine="709"/>
        <w:jc w:val="both"/>
        <w:rPr>
          <w:szCs w:val="24"/>
        </w:rPr>
      </w:pPr>
      <w:r w:rsidRPr="00BE6200">
        <w:rPr>
          <w:szCs w:val="24"/>
        </w:rPr>
        <w:t xml:space="preserve">Interjero projektas, įskaitant jo suderinimą su užsakovu, turi būti parengtas per 2 mėn. nuo sutarties </w:t>
      </w:r>
      <w:r>
        <w:rPr>
          <w:szCs w:val="24"/>
        </w:rPr>
        <w:t>pasirašymo</w:t>
      </w:r>
      <w:r w:rsidRPr="00BE6200">
        <w:rPr>
          <w:szCs w:val="24"/>
        </w:rPr>
        <w:t xml:space="preserve"> dienos;</w:t>
      </w:r>
    </w:p>
    <w:p w14:paraId="228F4FB8" w14:textId="77777777" w:rsidR="001C2BD4" w:rsidRPr="00BE6200" w:rsidRDefault="001C2BD4" w:rsidP="001C2BD4">
      <w:pPr>
        <w:pStyle w:val="Sraopastraipa"/>
        <w:numPr>
          <w:ilvl w:val="1"/>
          <w:numId w:val="8"/>
        </w:numPr>
        <w:tabs>
          <w:tab w:val="left" w:pos="709"/>
        </w:tabs>
        <w:autoSpaceDE w:val="0"/>
        <w:autoSpaceDN w:val="0"/>
        <w:adjustRightInd w:val="0"/>
        <w:ind w:left="0" w:firstLine="709"/>
        <w:jc w:val="both"/>
        <w:rPr>
          <w:szCs w:val="24"/>
        </w:rPr>
      </w:pPr>
      <w:r w:rsidRPr="00BE6200">
        <w:rPr>
          <w:szCs w:val="24"/>
        </w:rPr>
        <w:t>I</w:t>
      </w:r>
      <w:r w:rsidRPr="00BE6200">
        <w:rPr>
          <w:bCs/>
          <w:szCs w:val="24"/>
        </w:rPr>
        <w:t xml:space="preserve">nterjero projekto įgyvendinimo techninė priežiūra turi būti atlikta visų baldų ir </w:t>
      </w:r>
      <w:r>
        <w:rPr>
          <w:szCs w:val="24"/>
        </w:rPr>
        <w:t>buitinės ir org. technikos</w:t>
      </w:r>
      <w:r w:rsidRPr="00BE6200">
        <w:rPr>
          <w:bCs/>
          <w:szCs w:val="24"/>
        </w:rPr>
        <w:t xml:space="preserve"> montavimo metu bet ne ilgiau kaip </w:t>
      </w:r>
      <w:r>
        <w:rPr>
          <w:bCs/>
          <w:szCs w:val="24"/>
        </w:rPr>
        <w:t>per 10 mėn. nuo sutarties pasirašymo dienos</w:t>
      </w:r>
      <w:r w:rsidRPr="00BE6200">
        <w:rPr>
          <w:bCs/>
          <w:szCs w:val="24"/>
        </w:rPr>
        <w:t xml:space="preserve">. </w:t>
      </w:r>
    </w:p>
    <w:p w14:paraId="6EF21231" w14:textId="77777777" w:rsidR="001C2BD4" w:rsidRPr="00BE6200" w:rsidRDefault="001C2BD4" w:rsidP="001C2BD4">
      <w:pPr>
        <w:pStyle w:val="Sraopastraipa"/>
        <w:numPr>
          <w:ilvl w:val="0"/>
          <w:numId w:val="8"/>
        </w:numPr>
        <w:tabs>
          <w:tab w:val="left" w:pos="284"/>
          <w:tab w:val="left" w:pos="851"/>
        </w:tabs>
        <w:autoSpaceDE w:val="0"/>
        <w:autoSpaceDN w:val="0"/>
        <w:adjustRightInd w:val="0"/>
        <w:ind w:left="0" w:firstLine="709"/>
        <w:jc w:val="both"/>
        <w:rPr>
          <w:szCs w:val="24"/>
        </w:rPr>
      </w:pPr>
      <w:r w:rsidRPr="00BE6200">
        <w:rPr>
          <w:szCs w:val="24"/>
        </w:rPr>
        <w:t>Brėžinių detalumas ir bendroji informacija turi būti pakankama Interjero projekte numatytų sprendimų įgyvendinimui.</w:t>
      </w:r>
    </w:p>
    <w:p w14:paraId="57B0E586" w14:textId="77777777" w:rsidR="001C2BD4" w:rsidRPr="00BE6200" w:rsidRDefault="001C2BD4" w:rsidP="001C2BD4">
      <w:pPr>
        <w:pStyle w:val="Sraopastraipa"/>
        <w:numPr>
          <w:ilvl w:val="0"/>
          <w:numId w:val="8"/>
        </w:numPr>
        <w:tabs>
          <w:tab w:val="left" w:pos="284"/>
        </w:tabs>
        <w:autoSpaceDE w:val="0"/>
        <w:autoSpaceDN w:val="0"/>
        <w:adjustRightInd w:val="0"/>
        <w:ind w:left="0" w:firstLine="709"/>
        <w:jc w:val="both"/>
        <w:rPr>
          <w:szCs w:val="24"/>
        </w:rPr>
      </w:pPr>
      <w:r w:rsidRPr="00BE6200">
        <w:rPr>
          <w:szCs w:val="24"/>
        </w:rPr>
        <w:t xml:space="preserve">Interjero projekto sprendiniai turi būti reprezentatyvūs, šiuolaikiški, racionalūs, ekonomiški ir tenkinti Lietuvos Respublikos galiojančias normas ir reikalavimus bei </w:t>
      </w:r>
      <w:r w:rsidRPr="00BE6200">
        <w:rPr>
          <w:bCs/>
          <w:szCs w:val="24"/>
        </w:rPr>
        <w:t>profesinės mokyklos funkcijas ir poreikius</w:t>
      </w:r>
      <w:r w:rsidRPr="00BE6200">
        <w:rPr>
          <w:szCs w:val="24"/>
        </w:rPr>
        <w:t xml:space="preserve">. </w:t>
      </w:r>
    </w:p>
    <w:p w14:paraId="38622C1C" w14:textId="77777777" w:rsidR="001C2BD4" w:rsidRPr="00BE6200" w:rsidRDefault="001C2BD4" w:rsidP="001C2BD4">
      <w:pPr>
        <w:pStyle w:val="Sraopastraipa"/>
        <w:numPr>
          <w:ilvl w:val="0"/>
          <w:numId w:val="8"/>
        </w:numPr>
        <w:tabs>
          <w:tab w:val="left" w:pos="284"/>
        </w:tabs>
        <w:autoSpaceDE w:val="0"/>
        <w:autoSpaceDN w:val="0"/>
        <w:adjustRightInd w:val="0"/>
        <w:ind w:left="0" w:firstLine="709"/>
        <w:jc w:val="both"/>
        <w:rPr>
          <w:szCs w:val="24"/>
        </w:rPr>
      </w:pPr>
      <w:r w:rsidRPr="00BE6200">
        <w:rPr>
          <w:szCs w:val="24"/>
        </w:rPr>
        <w:t>Parenkant baldų konstrukcijas ar rengiant Interjero projektą turi būti atsižvelgiama rengiamą arba į jau įrengtas darbo, mokymosi ar gyvenamąsias vietas.</w:t>
      </w:r>
    </w:p>
    <w:p w14:paraId="2942ED43" w14:textId="77777777" w:rsidR="001C2BD4" w:rsidRPr="00BE6200" w:rsidRDefault="001C2BD4" w:rsidP="001C2BD4">
      <w:pPr>
        <w:pStyle w:val="Sraopastraipa"/>
        <w:numPr>
          <w:ilvl w:val="0"/>
          <w:numId w:val="8"/>
        </w:numPr>
        <w:tabs>
          <w:tab w:val="left" w:pos="284"/>
        </w:tabs>
        <w:autoSpaceDE w:val="0"/>
        <w:autoSpaceDN w:val="0"/>
        <w:adjustRightInd w:val="0"/>
        <w:ind w:left="0" w:firstLine="709"/>
        <w:jc w:val="both"/>
        <w:rPr>
          <w:szCs w:val="24"/>
        </w:rPr>
      </w:pPr>
      <w:r w:rsidRPr="00BE6200">
        <w:rPr>
          <w:szCs w:val="24"/>
        </w:rPr>
        <w:t xml:space="preserve">Paslaugų teikėjas užsakovui turi pateikti Interjero projekto komplektą CD </w:t>
      </w:r>
      <w:r>
        <w:rPr>
          <w:szCs w:val="24"/>
        </w:rPr>
        <w:t xml:space="preserve">laikmenoje </w:t>
      </w:r>
      <w:r w:rsidRPr="00BE6200">
        <w:rPr>
          <w:szCs w:val="24"/>
        </w:rPr>
        <w:t>(elektronines versijas *.</w:t>
      </w:r>
      <w:proofErr w:type="spellStart"/>
      <w:r w:rsidRPr="00BE6200">
        <w:rPr>
          <w:szCs w:val="24"/>
        </w:rPr>
        <w:t>dwg</w:t>
      </w:r>
      <w:proofErr w:type="spellEnd"/>
      <w:r w:rsidRPr="00BE6200">
        <w:rPr>
          <w:szCs w:val="24"/>
        </w:rPr>
        <w:t xml:space="preserve"> ir *.</w:t>
      </w:r>
      <w:proofErr w:type="spellStart"/>
      <w:r w:rsidRPr="00BE6200">
        <w:rPr>
          <w:szCs w:val="24"/>
        </w:rPr>
        <w:t>pdf</w:t>
      </w:r>
      <w:proofErr w:type="spellEnd"/>
      <w:r w:rsidRPr="00BE6200">
        <w:rPr>
          <w:szCs w:val="24"/>
        </w:rPr>
        <w:t xml:space="preserve"> formatais</w:t>
      </w:r>
      <w:r>
        <w:rPr>
          <w:szCs w:val="24"/>
        </w:rPr>
        <w:t xml:space="preserve">, bei baldų techninę specifikaciją </w:t>
      </w:r>
      <w:r w:rsidRPr="00B77333">
        <w:rPr>
          <w:szCs w:val="24"/>
        </w:rPr>
        <w:t>Word formatu</w:t>
      </w:r>
      <w:r>
        <w:rPr>
          <w:szCs w:val="24"/>
        </w:rPr>
        <w:t>)</w:t>
      </w:r>
      <w:r w:rsidRPr="00BE6200">
        <w:rPr>
          <w:szCs w:val="24"/>
        </w:rPr>
        <w:t>.</w:t>
      </w:r>
    </w:p>
    <w:p w14:paraId="0794FAEF" w14:textId="77777777" w:rsidR="001C2BD4" w:rsidRPr="00BE6200" w:rsidRDefault="001C2BD4" w:rsidP="001C2BD4">
      <w:pPr>
        <w:pStyle w:val="Sraopastraipa"/>
        <w:numPr>
          <w:ilvl w:val="0"/>
          <w:numId w:val="8"/>
        </w:numPr>
        <w:tabs>
          <w:tab w:val="left" w:pos="284"/>
        </w:tabs>
        <w:autoSpaceDE w:val="0"/>
        <w:autoSpaceDN w:val="0"/>
        <w:adjustRightInd w:val="0"/>
        <w:ind w:left="0" w:firstLine="709"/>
        <w:jc w:val="both"/>
        <w:rPr>
          <w:szCs w:val="24"/>
        </w:rPr>
      </w:pPr>
      <w:r w:rsidRPr="00BE6200">
        <w:rPr>
          <w:rFonts w:eastAsia="SimSun"/>
          <w:szCs w:val="24"/>
          <w:lang w:eastAsia="zh-CN"/>
        </w:rPr>
        <w:t>paslaugų teikimo kainą turi būti įskaitytos visos išlaidos bei medžiagos, įrenginiai, taip pat paslaugų teikėjo naudojama technika, transportas, panaudotos priemonės bei išlaidos ir kitos paslaugos, reikalingos paslaugai suteikti.</w:t>
      </w:r>
      <w:r w:rsidRPr="00BE6200">
        <w:rPr>
          <w:szCs w:val="24"/>
        </w:rPr>
        <w:t xml:space="preserve"> Jokių papildomų mokėjimų paslaugos teikėjas už paslaugas reikalauti negali.</w:t>
      </w:r>
    </w:p>
    <w:p w14:paraId="796B6342" w14:textId="77777777" w:rsidR="001C2BD4" w:rsidRPr="00BE6200" w:rsidRDefault="001C2BD4" w:rsidP="001C2BD4">
      <w:pPr>
        <w:tabs>
          <w:tab w:val="left" w:pos="1134"/>
        </w:tabs>
        <w:jc w:val="both"/>
        <w:rPr>
          <w:bCs/>
          <w:szCs w:val="24"/>
        </w:rPr>
      </w:pPr>
    </w:p>
    <w:p w14:paraId="27CBE346" w14:textId="77777777" w:rsidR="001C2BD4" w:rsidRPr="00BE6200" w:rsidRDefault="001C2BD4" w:rsidP="001C2BD4">
      <w:pPr>
        <w:tabs>
          <w:tab w:val="left" w:pos="1134"/>
        </w:tabs>
        <w:jc w:val="both"/>
        <w:rPr>
          <w:bCs/>
          <w:szCs w:val="24"/>
        </w:rPr>
      </w:pPr>
    </w:p>
    <w:p w14:paraId="53DAB77D" w14:textId="77777777" w:rsidR="001C2BD4" w:rsidRPr="00BE6200" w:rsidRDefault="001C2BD4" w:rsidP="001C2BD4">
      <w:pPr>
        <w:tabs>
          <w:tab w:val="left" w:pos="1134"/>
        </w:tabs>
        <w:jc w:val="right"/>
        <w:rPr>
          <w:bCs/>
          <w:szCs w:val="24"/>
        </w:rPr>
      </w:pPr>
      <w:r w:rsidRPr="00BE6200">
        <w:rPr>
          <w:bCs/>
          <w:szCs w:val="24"/>
        </w:rPr>
        <w:t>Techninės specifikacijos 1 priedas</w:t>
      </w:r>
    </w:p>
    <w:p w14:paraId="08BE260F" w14:textId="77777777" w:rsidR="001C2BD4" w:rsidRPr="00BE6200" w:rsidRDefault="001C2BD4" w:rsidP="001C2BD4">
      <w:pPr>
        <w:tabs>
          <w:tab w:val="left" w:pos="1134"/>
        </w:tabs>
        <w:jc w:val="center"/>
        <w:rPr>
          <w:b/>
          <w:szCs w:val="24"/>
        </w:rPr>
      </w:pPr>
      <w:r w:rsidRPr="00BE6200">
        <w:rPr>
          <w:b/>
          <w:szCs w:val="24"/>
        </w:rPr>
        <w:t>PATALPŲ PASKIRTIS</w:t>
      </w:r>
    </w:p>
    <w:tbl>
      <w:tblPr>
        <w:tblStyle w:val="Lentelstinklelis"/>
        <w:tblW w:w="9634" w:type="dxa"/>
        <w:tblLook w:val="04A0" w:firstRow="1" w:lastRow="0" w:firstColumn="1" w:lastColumn="0" w:noHBand="0" w:noVBand="1"/>
      </w:tblPr>
      <w:tblGrid>
        <w:gridCol w:w="1127"/>
        <w:gridCol w:w="2786"/>
        <w:gridCol w:w="1611"/>
        <w:gridCol w:w="4110"/>
      </w:tblGrid>
      <w:tr w:rsidR="001C2BD4" w:rsidRPr="00BE6200" w14:paraId="24708654" w14:textId="77777777">
        <w:trPr>
          <w:tblHeader/>
        </w:trPr>
        <w:tc>
          <w:tcPr>
            <w:tcW w:w="1127" w:type="dxa"/>
            <w:vAlign w:val="center"/>
          </w:tcPr>
          <w:p w14:paraId="01C6B34B" w14:textId="77777777" w:rsidR="001C2BD4" w:rsidRPr="00BE6200" w:rsidRDefault="001C2BD4" w:rsidP="00BB334E">
            <w:pPr>
              <w:jc w:val="center"/>
              <w:rPr>
                <w:b/>
                <w:sz w:val="20"/>
              </w:rPr>
            </w:pPr>
            <w:r w:rsidRPr="00BE6200">
              <w:rPr>
                <w:b/>
                <w:sz w:val="20"/>
              </w:rPr>
              <w:t>Patalpos žymėjimas plane</w:t>
            </w:r>
          </w:p>
        </w:tc>
        <w:tc>
          <w:tcPr>
            <w:tcW w:w="2786" w:type="dxa"/>
            <w:vAlign w:val="center"/>
          </w:tcPr>
          <w:p w14:paraId="3ED8ED4F" w14:textId="77777777" w:rsidR="001C2BD4" w:rsidRPr="00BE6200" w:rsidRDefault="001C2BD4" w:rsidP="00BB334E">
            <w:pPr>
              <w:jc w:val="center"/>
              <w:rPr>
                <w:b/>
                <w:sz w:val="20"/>
              </w:rPr>
            </w:pPr>
            <w:r w:rsidRPr="00BE6200">
              <w:rPr>
                <w:b/>
                <w:sz w:val="20"/>
              </w:rPr>
              <w:t>Patalpų pavadinimas kadastrinių matavimų byloje</w:t>
            </w:r>
          </w:p>
        </w:tc>
        <w:tc>
          <w:tcPr>
            <w:tcW w:w="1611" w:type="dxa"/>
            <w:vAlign w:val="center"/>
          </w:tcPr>
          <w:p w14:paraId="2314B7DC" w14:textId="77777777" w:rsidR="001C2BD4" w:rsidRPr="00BE6200" w:rsidRDefault="001C2BD4" w:rsidP="00BB334E">
            <w:pPr>
              <w:jc w:val="center"/>
              <w:rPr>
                <w:b/>
                <w:sz w:val="20"/>
              </w:rPr>
            </w:pPr>
            <w:r w:rsidRPr="00BE6200">
              <w:rPr>
                <w:b/>
                <w:sz w:val="20"/>
              </w:rPr>
              <w:t>Bendras plotas, m²</w:t>
            </w:r>
          </w:p>
        </w:tc>
        <w:tc>
          <w:tcPr>
            <w:tcW w:w="4110" w:type="dxa"/>
            <w:vAlign w:val="center"/>
          </w:tcPr>
          <w:p w14:paraId="6CDE3A53" w14:textId="77777777" w:rsidR="001C2BD4" w:rsidRPr="00BE6200" w:rsidRDefault="001C2BD4" w:rsidP="00BB334E">
            <w:pPr>
              <w:jc w:val="center"/>
              <w:rPr>
                <w:b/>
                <w:sz w:val="20"/>
              </w:rPr>
            </w:pPr>
            <w:r w:rsidRPr="00BE6200">
              <w:rPr>
                <w:b/>
                <w:sz w:val="20"/>
              </w:rPr>
              <w:t>Patalpų paskirtis</w:t>
            </w:r>
          </w:p>
        </w:tc>
      </w:tr>
      <w:tr w:rsidR="001C2BD4" w:rsidRPr="00BE6200" w14:paraId="5FE10187" w14:textId="77777777">
        <w:tc>
          <w:tcPr>
            <w:tcW w:w="9634" w:type="dxa"/>
            <w:gridSpan w:val="4"/>
          </w:tcPr>
          <w:p w14:paraId="0BDE07E1" w14:textId="77777777" w:rsidR="001C2BD4" w:rsidRPr="00BE6200" w:rsidRDefault="001C2BD4" w:rsidP="00BB334E">
            <w:pPr>
              <w:jc w:val="center"/>
              <w:rPr>
                <w:b/>
                <w:szCs w:val="24"/>
              </w:rPr>
            </w:pPr>
            <w:r w:rsidRPr="00BE6200">
              <w:rPr>
                <w:b/>
                <w:szCs w:val="24"/>
              </w:rPr>
              <w:t>Pirmas aukštas</w:t>
            </w:r>
          </w:p>
        </w:tc>
      </w:tr>
      <w:tr w:rsidR="001C2BD4" w:rsidRPr="00BE6200" w14:paraId="5A23C0F2" w14:textId="77777777">
        <w:tc>
          <w:tcPr>
            <w:tcW w:w="1127" w:type="dxa"/>
          </w:tcPr>
          <w:p w14:paraId="56047A20" w14:textId="77777777" w:rsidR="001C2BD4" w:rsidRPr="00BE6200" w:rsidRDefault="001C2BD4" w:rsidP="00BB334E">
            <w:pPr>
              <w:jc w:val="center"/>
              <w:rPr>
                <w:szCs w:val="24"/>
              </w:rPr>
            </w:pPr>
            <w:r w:rsidRPr="00BE6200">
              <w:rPr>
                <w:szCs w:val="24"/>
              </w:rPr>
              <w:t>1-1</w:t>
            </w:r>
          </w:p>
        </w:tc>
        <w:tc>
          <w:tcPr>
            <w:tcW w:w="2786" w:type="dxa"/>
          </w:tcPr>
          <w:p w14:paraId="04CDEE8D" w14:textId="77777777" w:rsidR="001C2BD4" w:rsidRPr="00BE6200" w:rsidRDefault="001C2BD4" w:rsidP="00BB334E">
            <w:pPr>
              <w:jc w:val="both"/>
              <w:rPr>
                <w:szCs w:val="24"/>
              </w:rPr>
            </w:pPr>
            <w:r w:rsidRPr="00BE6200">
              <w:rPr>
                <w:szCs w:val="24"/>
              </w:rPr>
              <w:t>Tambūras</w:t>
            </w:r>
          </w:p>
        </w:tc>
        <w:tc>
          <w:tcPr>
            <w:tcW w:w="1611" w:type="dxa"/>
          </w:tcPr>
          <w:p w14:paraId="6B45514A" w14:textId="77777777" w:rsidR="001C2BD4" w:rsidRPr="00BE6200" w:rsidRDefault="001C2BD4" w:rsidP="00BB334E">
            <w:pPr>
              <w:jc w:val="right"/>
              <w:rPr>
                <w:szCs w:val="24"/>
              </w:rPr>
            </w:pPr>
            <w:r w:rsidRPr="00BE6200">
              <w:rPr>
                <w:szCs w:val="24"/>
              </w:rPr>
              <w:t>1,88</w:t>
            </w:r>
          </w:p>
        </w:tc>
        <w:tc>
          <w:tcPr>
            <w:tcW w:w="4110" w:type="dxa"/>
          </w:tcPr>
          <w:p w14:paraId="5D4C7B51" w14:textId="77777777" w:rsidR="001C2BD4" w:rsidRPr="00BE6200" w:rsidRDefault="001C2BD4" w:rsidP="00BB334E">
            <w:pPr>
              <w:jc w:val="both"/>
              <w:rPr>
                <w:szCs w:val="24"/>
              </w:rPr>
            </w:pPr>
            <w:r w:rsidRPr="00BE6200">
              <w:rPr>
                <w:szCs w:val="24"/>
              </w:rPr>
              <w:t>-</w:t>
            </w:r>
          </w:p>
        </w:tc>
      </w:tr>
      <w:tr w:rsidR="001C2BD4" w:rsidRPr="00BE6200" w14:paraId="6B5C8222" w14:textId="77777777">
        <w:tc>
          <w:tcPr>
            <w:tcW w:w="1127" w:type="dxa"/>
          </w:tcPr>
          <w:p w14:paraId="28ADDAAF" w14:textId="77777777" w:rsidR="001C2BD4" w:rsidRPr="00BE6200" w:rsidRDefault="001C2BD4" w:rsidP="00BB334E">
            <w:pPr>
              <w:jc w:val="center"/>
              <w:rPr>
                <w:szCs w:val="24"/>
              </w:rPr>
            </w:pPr>
            <w:r w:rsidRPr="00BE6200">
              <w:rPr>
                <w:szCs w:val="24"/>
              </w:rPr>
              <w:t>1-2</w:t>
            </w:r>
          </w:p>
        </w:tc>
        <w:tc>
          <w:tcPr>
            <w:tcW w:w="2786" w:type="dxa"/>
          </w:tcPr>
          <w:p w14:paraId="30AB2C17" w14:textId="77777777" w:rsidR="001C2BD4" w:rsidRPr="00BE6200" w:rsidRDefault="001C2BD4" w:rsidP="00BB334E">
            <w:pPr>
              <w:rPr>
                <w:szCs w:val="24"/>
              </w:rPr>
            </w:pPr>
            <w:r w:rsidRPr="00BE6200">
              <w:rPr>
                <w:szCs w:val="24"/>
              </w:rPr>
              <w:t>Koridorius</w:t>
            </w:r>
          </w:p>
        </w:tc>
        <w:tc>
          <w:tcPr>
            <w:tcW w:w="1611" w:type="dxa"/>
          </w:tcPr>
          <w:p w14:paraId="31C730E5" w14:textId="77777777" w:rsidR="001C2BD4" w:rsidRPr="00BE6200" w:rsidRDefault="001C2BD4" w:rsidP="00BB334E">
            <w:pPr>
              <w:jc w:val="right"/>
              <w:rPr>
                <w:szCs w:val="24"/>
              </w:rPr>
            </w:pPr>
            <w:r w:rsidRPr="00BE6200">
              <w:rPr>
                <w:szCs w:val="24"/>
              </w:rPr>
              <w:t>6,80</w:t>
            </w:r>
          </w:p>
        </w:tc>
        <w:tc>
          <w:tcPr>
            <w:tcW w:w="4110" w:type="dxa"/>
          </w:tcPr>
          <w:p w14:paraId="41AB800E" w14:textId="77777777" w:rsidR="001C2BD4" w:rsidRPr="00BE6200" w:rsidRDefault="001C2BD4" w:rsidP="00BB334E">
            <w:pPr>
              <w:jc w:val="both"/>
              <w:rPr>
                <w:szCs w:val="24"/>
              </w:rPr>
            </w:pPr>
            <w:r w:rsidRPr="00BE6200">
              <w:rPr>
                <w:szCs w:val="24"/>
              </w:rPr>
              <w:t>-</w:t>
            </w:r>
          </w:p>
        </w:tc>
      </w:tr>
      <w:tr w:rsidR="001C2BD4" w:rsidRPr="00BE6200" w14:paraId="5CD1C4A0" w14:textId="77777777">
        <w:tc>
          <w:tcPr>
            <w:tcW w:w="1127" w:type="dxa"/>
          </w:tcPr>
          <w:p w14:paraId="56F94584" w14:textId="77777777" w:rsidR="001C2BD4" w:rsidRPr="00BE6200" w:rsidRDefault="001C2BD4" w:rsidP="00BB334E">
            <w:pPr>
              <w:jc w:val="center"/>
              <w:rPr>
                <w:szCs w:val="24"/>
              </w:rPr>
            </w:pPr>
            <w:r w:rsidRPr="00BE6200">
              <w:rPr>
                <w:szCs w:val="24"/>
              </w:rPr>
              <w:t>1-3</w:t>
            </w:r>
          </w:p>
        </w:tc>
        <w:tc>
          <w:tcPr>
            <w:tcW w:w="2786" w:type="dxa"/>
          </w:tcPr>
          <w:p w14:paraId="33ECB9D6" w14:textId="77777777" w:rsidR="001C2BD4" w:rsidRPr="00BE6200" w:rsidRDefault="001C2BD4" w:rsidP="00BB334E">
            <w:pPr>
              <w:jc w:val="both"/>
              <w:rPr>
                <w:szCs w:val="24"/>
              </w:rPr>
            </w:pPr>
            <w:r w:rsidRPr="00BE6200">
              <w:rPr>
                <w:szCs w:val="24"/>
              </w:rPr>
              <w:t>Holas</w:t>
            </w:r>
          </w:p>
        </w:tc>
        <w:tc>
          <w:tcPr>
            <w:tcW w:w="1611" w:type="dxa"/>
          </w:tcPr>
          <w:p w14:paraId="1BA21B44" w14:textId="77777777" w:rsidR="001C2BD4" w:rsidRPr="00BE6200" w:rsidRDefault="001C2BD4" w:rsidP="00BB334E">
            <w:pPr>
              <w:jc w:val="right"/>
              <w:rPr>
                <w:szCs w:val="24"/>
              </w:rPr>
            </w:pPr>
            <w:r w:rsidRPr="00BE6200">
              <w:rPr>
                <w:szCs w:val="24"/>
              </w:rPr>
              <w:t>60,41</w:t>
            </w:r>
          </w:p>
        </w:tc>
        <w:tc>
          <w:tcPr>
            <w:tcW w:w="4110" w:type="dxa"/>
          </w:tcPr>
          <w:p w14:paraId="34FCAEFC" w14:textId="77777777" w:rsidR="001C2BD4" w:rsidRPr="00BE6200" w:rsidRDefault="001C2BD4" w:rsidP="00BB334E">
            <w:pPr>
              <w:jc w:val="both"/>
              <w:rPr>
                <w:szCs w:val="24"/>
              </w:rPr>
            </w:pPr>
            <w:r w:rsidRPr="00BE6200">
              <w:rPr>
                <w:szCs w:val="24"/>
              </w:rPr>
              <w:t>-</w:t>
            </w:r>
          </w:p>
        </w:tc>
      </w:tr>
      <w:tr w:rsidR="001C2BD4" w:rsidRPr="00BE6200" w14:paraId="7C71DF16" w14:textId="77777777">
        <w:tc>
          <w:tcPr>
            <w:tcW w:w="1127" w:type="dxa"/>
          </w:tcPr>
          <w:p w14:paraId="7671081C" w14:textId="77777777" w:rsidR="001C2BD4" w:rsidRPr="00BE6200" w:rsidRDefault="001C2BD4" w:rsidP="00BB334E">
            <w:pPr>
              <w:jc w:val="center"/>
              <w:rPr>
                <w:szCs w:val="24"/>
              </w:rPr>
            </w:pPr>
            <w:r w:rsidRPr="00BE6200">
              <w:rPr>
                <w:szCs w:val="24"/>
              </w:rPr>
              <w:t>1-4</w:t>
            </w:r>
          </w:p>
        </w:tc>
        <w:tc>
          <w:tcPr>
            <w:tcW w:w="2786" w:type="dxa"/>
          </w:tcPr>
          <w:p w14:paraId="69512024" w14:textId="77777777" w:rsidR="001C2BD4" w:rsidRPr="00BE6200" w:rsidRDefault="001C2BD4" w:rsidP="00BB334E">
            <w:pPr>
              <w:jc w:val="both"/>
              <w:rPr>
                <w:szCs w:val="24"/>
              </w:rPr>
            </w:pPr>
            <w:r w:rsidRPr="00BE6200">
              <w:rPr>
                <w:szCs w:val="24"/>
              </w:rPr>
              <w:t xml:space="preserve">Sanitarinis mazgas </w:t>
            </w:r>
          </w:p>
        </w:tc>
        <w:tc>
          <w:tcPr>
            <w:tcW w:w="1611" w:type="dxa"/>
          </w:tcPr>
          <w:p w14:paraId="684AFC96" w14:textId="77777777" w:rsidR="001C2BD4" w:rsidRPr="00BE6200" w:rsidRDefault="001C2BD4" w:rsidP="00BB334E">
            <w:pPr>
              <w:jc w:val="right"/>
              <w:rPr>
                <w:szCs w:val="24"/>
              </w:rPr>
            </w:pPr>
            <w:r w:rsidRPr="00BE6200">
              <w:rPr>
                <w:szCs w:val="24"/>
              </w:rPr>
              <w:t>3,35</w:t>
            </w:r>
          </w:p>
        </w:tc>
        <w:tc>
          <w:tcPr>
            <w:tcW w:w="4110" w:type="dxa"/>
          </w:tcPr>
          <w:p w14:paraId="1FC8FBD5" w14:textId="77777777" w:rsidR="001C2BD4" w:rsidRPr="00BE6200" w:rsidRDefault="001C2BD4" w:rsidP="00BB334E">
            <w:pPr>
              <w:jc w:val="both"/>
              <w:rPr>
                <w:szCs w:val="24"/>
              </w:rPr>
            </w:pPr>
            <w:r w:rsidRPr="00BE6200">
              <w:rPr>
                <w:szCs w:val="24"/>
              </w:rPr>
              <w:t>-</w:t>
            </w:r>
          </w:p>
        </w:tc>
      </w:tr>
      <w:tr w:rsidR="001C2BD4" w:rsidRPr="00BE6200" w14:paraId="379E84BC" w14:textId="77777777">
        <w:tc>
          <w:tcPr>
            <w:tcW w:w="1127" w:type="dxa"/>
          </w:tcPr>
          <w:p w14:paraId="37883E7C" w14:textId="77777777" w:rsidR="001C2BD4" w:rsidRPr="00BE6200" w:rsidRDefault="001C2BD4" w:rsidP="00BB334E">
            <w:pPr>
              <w:jc w:val="center"/>
              <w:rPr>
                <w:szCs w:val="24"/>
              </w:rPr>
            </w:pPr>
            <w:r w:rsidRPr="00BE6200">
              <w:rPr>
                <w:szCs w:val="24"/>
              </w:rPr>
              <w:t>1-5</w:t>
            </w:r>
          </w:p>
        </w:tc>
        <w:tc>
          <w:tcPr>
            <w:tcW w:w="2786" w:type="dxa"/>
          </w:tcPr>
          <w:p w14:paraId="00D1FFAE" w14:textId="77777777" w:rsidR="001C2BD4" w:rsidRPr="00BE6200" w:rsidRDefault="001C2BD4" w:rsidP="00BB334E">
            <w:pPr>
              <w:jc w:val="both"/>
              <w:rPr>
                <w:szCs w:val="24"/>
              </w:rPr>
            </w:pPr>
            <w:r w:rsidRPr="00BE6200">
              <w:rPr>
                <w:szCs w:val="24"/>
              </w:rPr>
              <w:t>Kambarys</w:t>
            </w:r>
          </w:p>
        </w:tc>
        <w:tc>
          <w:tcPr>
            <w:tcW w:w="1611" w:type="dxa"/>
          </w:tcPr>
          <w:p w14:paraId="134A6784" w14:textId="77777777" w:rsidR="001C2BD4" w:rsidRPr="00BE6200" w:rsidRDefault="001C2BD4" w:rsidP="00BB334E">
            <w:pPr>
              <w:jc w:val="right"/>
              <w:rPr>
                <w:szCs w:val="24"/>
              </w:rPr>
            </w:pPr>
            <w:r w:rsidRPr="00BE6200">
              <w:rPr>
                <w:szCs w:val="24"/>
              </w:rPr>
              <w:t>16,24</w:t>
            </w:r>
          </w:p>
        </w:tc>
        <w:tc>
          <w:tcPr>
            <w:tcW w:w="4110" w:type="dxa"/>
          </w:tcPr>
          <w:p w14:paraId="2871FA5D" w14:textId="77777777" w:rsidR="001C2BD4" w:rsidRPr="00BE6200" w:rsidRDefault="001C2BD4" w:rsidP="00BB334E">
            <w:pPr>
              <w:jc w:val="both"/>
              <w:rPr>
                <w:szCs w:val="24"/>
              </w:rPr>
            </w:pPr>
            <w:r w:rsidRPr="00BE6200">
              <w:rPr>
                <w:szCs w:val="24"/>
              </w:rPr>
              <w:t>2 asmenų apgyvendinimui.</w:t>
            </w:r>
          </w:p>
        </w:tc>
      </w:tr>
      <w:tr w:rsidR="001C2BD4" w:rsidRPr="00BE6200" w14:paraId="17D8D877" w14:textId="77777777">
        <w:tc>
          <w:tcPr>
            <w:tcW w:w="1127" w:type="dxa"/>
          </w:tcPr>
          <w:p w14:paraId="5756F24E" w14:textId="77777777" w:rsidR="001C2BD4" w:rsidRPr="00BE6200" w:rsidRDefault="001C2BD4" w:rsidP="00BB334E">
            <w:pPr>
              <w:jc w:val="center"/>
              <w:rPr>
                <w:szCs w:val="24"/>
              </w:rPr>
            </w:pPr>
            <w:r w:rsidRPr="00BE6200">
              <w:rPr>
                <w:szCs w:val="24"/>
              </w:rPr>
              <w:t>1-6</w:t>
            </w:r>
          </w:p>
        </w:tc>
        <w:tc>
          <w:tcPr>
            <w:tcW w:w="2786" w:type="dxa"/>
          </w:tcPr>
          <w:p w14:paraId="3D9A7FF0" w14:textId="77777777" w:rsidR="001C2BD4" w:rsidRPr="00BE6200" w:rsidRDefault="001C2BD4" w:rsidP="00BB334E">
            <w:pPr>
              <w:jc w:val="both"/>
              <w:rPr>
                <w:szCs w:val="24"/>
              </w:rPr>
            </w:pPr>
            <w:r w:rsidRPr="00BE6200">
              <w:rPr>
                <w:szCs w:val="24"/>
              </w:rPr>
              <w:t>Kambarys</w:t>
            </w:r>
          </w:p>
        </w:tc>
        <w:tc>
          <w:tcPr>
            <w:tcW w:w="1611" w:type="dxa"/>
          </w:tcPr>
          <w:p w14:paraId="6B2AFFB7" w14:textId="77777777" w:rsidR="001C2BD4" w:rsidRPr="00BE6200" w:rsidRDefault="001C2BD4" w:rsidP="00BB334E">
            <w:pPr>
              <w:jc w:val="right"/>
              <w:rPr>
                <w:szCs w:val="24"/>
              </w:rPr>
            </w:pPr>
            <w:r w:rsidRPr="00BE6200">
              <w:rPr>
                <w:szCs w:val="24"/>
              </w:rPr>
              <w:t>17,49</w:t>
            </w:r>
          </w:p>
        </w:tc>
        <w:tc>
          <w:tcPr>
            <w:tcW w:w="4110" w:type="dxa"/>
          </w:tcPr>
          <w:p w14:paraId="6BA0EE0A" w14:textId="77777777" w:rsidR="001C2BD4" w:rsidRPr="00BE6200" w:rsidRDefault="001C2BD4" w:rsidP="00BB334E">
            <w:pPr>
              <w:jc w:val="both"/>
              <w:rPr>
                <w:szCs w:val="24"/>
              </w:rPr>
            </w:pPr>
            <w:r w:rsidRPr="00BE6200">
              <w:rPr>
                <w:szCs w:val="24"/>
              </w:rPr>
              <w:t>2 asmenų apgyvendinimui.</w:t>
            </w:r>
          </w:p>
        </w:tc>
      </w:tr>
      <w:tr w:rsidR="001C2BD4" w:rsidRPr="00BE6200" w14:paraId="39CECBD2" w14:textId="77777777">
        <w:tc>
          <w:tcPr>
            <w:tcW w:w="1127" w:type="dxa"/>
          </w:tcPr>
          <w:p w14:paraId="74F5172F" w14:textId="77777777" w:rsidR="001C2BD4" w:rsidRPr="00BE6200" w:rsidRDefault="001C2BD4" w:rsidP="00BB334E">
            <w:pPr>
              <w:jc w:val="center"/>
              <w:rPr>
                <w:szCs w:val="24"/>
              </w:rPr>
            </w:pPr>
            <w:r w:rsidRPr="00BE6200">
              <w:rPr>
                <w:szCs w:val="24"/>
              </w:rPr>
              <w:t>1-7</w:t>
            </w:r>
          </w:p>
        </w:tc>
        <w:tc>
          <w:tcPr>
            <w:tcW w:w="2786" w:type="dxa"/>
          </w:tcPr>
          <w:p w14:paraId="79874AA0" w14:textId="77777777" w:rsidR="001C2BD4" w:rsidRPr="00BE6200" w:rsidRDefault="001C2BD4" w:rsidP="00BB334E">
            <w:pPr>
              <w:jc w:val="both"/>
              <w:rPr>
                <w:szCs w:val="24"/>
              </w:rPr>
            </w:pPr>
            <w:r w:rsidRPr="00BE6200">
              <w:rPr>
                <w:szCs w:val="24"/>
              </w:rPr>
              <w:t>Sanitarinis mazgas</w:t>
            </w:r>
          </w:p>
        </w:tc>
        <w:tc>
          <w:tcPr>
            <w:tcW w:w="1611" w:type="dxa"/>
          </w:tcPr>
          <w:p w14:paraId="5646D356" w14:textId="77777777" w:rsidR="001C2BD4" w:rsidRPr="00BE6200" w:rsidRDefault="001C2BD4" w:rsidP="00BB334E">
            <w:pPr>
              <w:jc w:val="right"/>
              <w:rPr>
                <w:szCs w:val="24"/>
              </w:rPr>
            </w:pPr>
            <w:r w:rsidRPr="00BE6200">
              <w:rPr>
                <w:szCs w:val="24"/>
              </w:rPr>
              <w:t>3,39</w:t>
            </w:r>
          </w:p>
        </w:tc>
        <w:tc>
          <w:tcPr>
            <w:tcW w:w="4110" w:type="dxa"/>
          </w:tcPr>
          <w:p w14:paraId="762663C7" w14:textId="77777777" w:rsidR="001C2BD4" w:rsidRPr="00BE6200" w:rsidRDefault="001C2BD4" w:rsidP="00BB334E">
            <w:pPr>
              <w:jc w:val="both"/>
              <w:rPr>
                <w:szCs w:val="24"/>
              </w:rPr>
            </w:pPr>
            <w:r w:rsidRPr="00BE6200">
              <w:rPr>
                <w:szCs w:val="24"/>
              </w:rPr>
              <w:t>-</w:t>
            </w:r>
          </w:p>
        </w:tc>
      </w:tr>
      <w:tr w:rsidR="001C2BD4" w:rsidRPr="00BE6200" w14:paraId="42BB8C6B" w14:textId="77777777">
        <w:tc>
          <w:tcPr>
            <w:tcW w:w="1127" w:type="dxa"/>
          </w:tcPr>
          <w:p w14:paraId="4D6DFAF3" w14:textId="77777777" w:rsidR="001C2BD4" w:rsidRPr="00BE6200" w:rsidRDefault="001C2BD4" w:rsidP="00BB334E">
            <w:pPr>
              <w:jc w:val="center"/>
              <w:rPr>
                <w:szCs w:val="24"/>
              </w:rPr>
            </w:pPr>
            <w:r w:rsidRPr="00BE6200">
              <w:rPr>
                <w:szCs w:val="24"/>
              </w:rPr>
              <w:t>1-8</w:t>
            </w:r>
          </w:p>
        </w:tc>
        <w:tc>
          <w:tcPr>
            <w:tcW w:w="2786" w:type="dxa"/>
          </w:tcPr>
          <w:p w14:paraId="0F4116F2" w14:textId="77777777" w:rsidR="001C2BD4" w:rsidRPr="00BE6200" w:rsidRDefault="001C2BD4" w:rsidP="00BB334E">
            <w:pPr>
              <w:jc w:val="both"/>
              <w:rPr>
                <w:szCs w:val="24"/>
              </w:rPr>
            </w:pPr>
            <w:r w:rsidRPr="00BE6200">
              <w:rPr>
                <w:szCs w:val="24"/>
              </w:rPr>
              <w:t>Sanitarinis mazgas</w:t>
            </w:r>
          </w:p>
        </w:tc>
        <w:tc>
          <w:tcPr>
            <w:tcW w:w="1611" w:type="dxa"/>
          </w:tcPr>
          <w:p w14:paraId="4F19ED26" w14:textId="77777777" w:rsidR="001C2BD4" w:rsidRPr="00BE6200" w:rsidRDefault="001C2BD4" w:rsidP="00BB334E">
            <w:pPr>
              <w:jc w:val="right"/>
              <w:rPr>
                <w:szCs w:val="24"/>
              </w:rPr>
            </w:pPr>
            <w:r w:rsidRPr="00BE6200">
              <w:rPr>
                <w:szCs w:val="24"/>
              </w:rPr>
              <w:t>3,73</w:t>
            </w:r>
          </w:p>
        </w:tc>
        <w:tc>
          <w:tcPr>
            <w:tcW w:w="4110" w:type="dxa"/>
          </w:tcPr>
          <w:p w14:paraId="30AB9D3A" w14:textId="77777777" w:rsidR="001C2BD4" w:rsidRPr="00BE6200" w:rsidRDefault="001C2BD4" w:rsidP="00BB334E">
            <w:pPr>
              <w:jc w:val="both"/>
              <w:rPr>
                <w:szCs w:val="24"/>
              </w:rPr>
            </w:pPr>
            <w:r w:rsidRPr="00BE6200">
              <w:rPr>
                <w:szCs w:val="24"/>
              </w:rPr>
              <w:t>-</w:t>
            </w:r>
          </w:p>
        </w:tc>
      </w:tr>
      <w:tr w:rsidR="001C2BD4" w:rsidRPr="00BE6200" w14:paraId="4F0EDD11" w14:textId="77777777">
        <w:tc>
          <w:tcPr>
            <w:tcW w:w="1127" w:type="dxa"/>
          </w:tcPr>
          <w:p w14:paraId="3006B040" w14:textId="77777777" w:rsidR="001C2BD4" w:rsidRPr="00BE6200" w:rsidRDefault="001C2BD4" w:rsidP="00BB334E">
            <w:pPr>
              <w:jc w:val="center"/>
              <w:rPr>
                <w:szCs w:val="24"/>
              </w:rPr>
            </w:pPr>
            <w:r w:rsidRPr="00BE6200">
              <w:rPr>
                <w:szCs w:val="24"/>
              </w:rPr>
              <w:t>1-9</w:t>
            </w:r>
          </w:p>
        </w:tc>
        <w:tc>
          <w:tcPr>
            <w:tcW w:w="2786" w:type="dxa"/>
          </w:tcPr>
          <w:p w14:paraId="0BA456C1" w14:textId="77777777" w:rsidR="001C2BD4" w:rsidRPr="00BE6200" w:rsidRDefault="001C2BD4" w:rsidP="00BB334E">
            <w:pPr>
              <w:jc w:val="both"/>
              <w:rPr>
                <w:szCs w:val="24"/>
              </w:rPr>
            </w:pPr>
            <w:r w:rsidRPr="00BE6200">
              <w:rPr>
                <w:szCs w:val="24"/>
              </w:rPr>
              <w:t>Kambarys</w:t>
            </w:r>
          </w:p>
        </w:tc>
        <w:tc>
          <w:tcPr>
            <w:tcW w:w="1611" w:type="dxa"/>
          </w:tcPr>
          <w:p w14:paraId="3AA0D2E0" w14:textId="77777777" w:rsidR="001C2BD4" w:rsidRPr="00BE6200" w:rsidRDefault="001C2BD4" w:rsidP="00BB334E">
            <w:pPr>
              <w:jc w:val="right"/>
              <w:rPr>
                <w:szCs w:val="24"/>
              </w:rPr>
            </w:pPr>
            <w:r w:rsidRPr="00BE6200">
              <w:rPr>
                <w:szCs w:val="24"/>
              </w:rPr>
              <w:t>17,56</w:t>
            </w:r>
          </w:p>
        </w:tc>
        <w:tc>
          <w:tcPr>
            <w:tcW w:w="4110" w:type="dxa"/>
          </w:tcPr>
          <w:p w14:paraId="46C6AE05" w14:textId="77777777" w:rsidR="001C2BD4" w:rsidRPr="00BE6200" w:rsidRDefault="001C2BD4" w:rsidP="00BB334E">
            <w:pPr>
              <w:jc w:val="both"/>
              <w:rPr>
                <w:szCs w:val="24"/>
              </w:rPr>
            </w:pPr>
            <w:r w:rsidRPr="00BE6200">
              <w:rPr>
                <w:szCs w:val="24"/>
              </w:rPr>
              <w:t>-</w:t>
            </w:r>
          </w:p>
        </w:tc>
      </w:tr>
      <w:tr w:rsidR="001C2BD4" w:rsidRPr="00BE6200" w14:paraId="5A425BCA" w14:textId="77777777">
        <w:tc>
          <w:tcPr>
            <w:tcW w:w="1127" w:type="dxa"/>
          </w:tcPr>
          <w:p w14:paraId="0843BA8F" w14:textId="77777777" w:rsidR="001C2BD4" w:rsidRPr="00BE6200" w:rsidRDefault="001C2BD4" w:rsidP="00BB334E">
            <w:pPr>
              <w:jc w:val="center"/>
              <w:rPr>
                <w:szCs w:val="24"/>
              </w:rPr>
            </w:pPr>
            <w:r w:rsidRPr="00BE6200">
              <w:rPr>
                <w:szCs w:val="24"/>
              </w:rPr>
              <w:t>1-10</w:t>
            </w:r>
          </w:p>
        </w:tc>
        <w:tc>
          <w:tcPr>
            <w:tcW w:w="2786" w:type="dxa"/>
          </w:tcPr>
          <w:p w14:paraId="2958AA36" w14:textId="77777777" w:rsidR="001C2BD4" w:rsidRPr="00BE6200" w:rsidRDefault="001C2BD4" w:rsidP="00BB334E">
            <w:pPr>
              <w:jc w:val="both"/>
              <w:rPr>
                <w:szCs w:val="24"/>
              </w:rPr>
            </w:pPr>
            <w:r w:rsidRPr="00BE6200">
              <w:rPr>
                <w:szCs w:val="24"/>
              </w:rPr>
              <w:t>Koridorius</w:t>
            </w:r>
          </w:p>
        </w:tc>
        <w:tc>
          <w:tcPr>
            <w:tcW w:w="1611" w:type="dxa"/>
          </w:tcPr>
          <w:p w14:paraId="49869E2D" w14:textId="77777777" w:rsidR="001C2BD4" w:rsidRPr="00BE6200" w:rsidRDefault="001C2BD4" w:rsidP="00BB334E">
            <w:pPr>
              <w:jc w:val="right"/>
              <w:rPr>
                <w:szCs w:val="24"/>
              </w:rPr>
            </w:pPr>
            <w:r w:rsidRPr="00BE6200">
              <w:rPr>
                <w:szCs w:val="24"/>
              </w:rPr>
              <w:t>2,01</w:t>
            </w:r>
          </w:p>
        </w:tc>
        <w:tc>
          <w:tcPr>
            <w:tcW w:w="4110" w:type="dxa"/>
          </w:tcPr>
          <w:p w14:paraId="4C6F05E7" w14:textId="77777777" w:rsidR="001C2BD4" w:rsidRPr="00BE6200" w:rsidRDefault="001C2BD4" w:rsidP="00BB334E">
            <w:pPr>
              <w:jc w:val="both"/>
              <w:rPr>
                <w:szCs w:val="24"/>
              </w:rPr>
            </w:pPr>
            <w:r w:rsidRPr="00BE6200">
              <w:rPr>
                <w:szCs w:val="24"/>
              </w:rPr>
              <w:t>-</w:t>
            </w:r>
          </w:p>
        </w:tc>
      </w:tr>
      <w:tr w:rsidR="001C2BD4" w:rsidRPr="00BE6200" w14:paraId="257A2AD8" w14:textId="77777777">
        <w:tc>
          <w:tcPr>
            <w:tcW w:w="1127" w:type="dxa"/>
          </w:tcPr>
          <w:p w14:paraId="3EC82B4D" w14:textId="77777777" w:rsidR="001C2BD4" w:rsidRPr="00BE6200" w:rsidRDefault="001C2BD4" w:rsidP="00BB334E">
            <w:pPr>
              <w:jc w:val="center"/>
              <w:rPr>
                <w:szCs w:val="24"/>
              </w:rPr>
            </w:pPr>
            <w:r w:rsidRPr="00BE6200">
              <w:rPr>
                <w:szCs w:val="24"/>
              </w:rPr>
              <w:t>1-11</w:t>
            </w:r>
          </w:p>
        </w:tc>
        <w:tc>
          <w:tcPr>
            <w:tcW w:w="2786" w:type="dxa"/>
          </w:tcPr>
          <w:p w14:paraId="2031F76D" w14:textId="77777777" w:rsidR="001C2BD4" w:rsidRPr="00BE6200" w:rsidRDefault="001C2BD4" w:rsidP="00BB334E">
            <w:pPr>
              <w:jc w:val="both"/>
              <w:rPr>
                <w:szCs w:val="24"/>
              </w:rPr>
            </w:pPr>
            <w:r w:rsidRPr="00BE6200">
              <w:rPr>
                <w:szCs w:val="24"/>
              </w:rPr>
              <w:t>Katilinė</w:t>
            </w:r>
          </w:p>
        </w:tc>
        <w:tc>
          <w:tcPr>
            <w:tcW w:w="1611" w:type="dxa"/>
          </w:tcPr>
          <w:p w14:paraId="37EDCAE5" w14:textId="77777777" w:rsidR="001C2BD4" w:rsidRPr="00BE6200" w:rsidRDefault="001C2BD4" w:rsidP="00BB334E">
            <w:pPr>
              <w:jc w:val="right"/>
              <w:rPr>
                <w:szCs w:val="24"/>
              </w:rPr>
            </w:pPr>
            <w:r w:rsidRPr="00BE6200">
              <w:rPr>
                <w:szCs w:val="24"/>
              </w:rPr>
              <w:t>4,54</w:t>
            </w:r>
          </w:p>
        </w:tc>
        <w:tc>
          <w:tcPr>
            <w:tcW w:w="4110" w:type="dxa"/>
          </w:tcPr>
          <w:p w14:paraId="388D72CE" w14:textId="77777777" w:rsidR="001C2BD4" w:rsidRPr="00BE6200" w:rsidRDefault="001C2BD4" w:rsidP="00BB334E">
            <w:pPr>
              <w:jc w:val="both"/>
              <w:rPr>
                <w:szCs w:val="24"/>
              </w:rPr>
            </w:pPr>
            <w:r w:rsidRPr="00BE6200">
              <w:rPr>
                <w:szCs w:val="24"/>
              </w:rPr>
              <w:t>Sandėliuojami daiktai.</w:t>
            </w:r>
          </w:p>
        </w:tc>
      </w:tr>
      <w:tr w:rsidR="001C2BD4" w:rsidRPr="00BE6200" w14:paraId="130597F8" w14:textId="77777777">
        <w:tc>
          <w:tcPr>
            <w:tcW w:w="1127" w:type="dxa"/>
          </w:tcPr>
          <w:p w14:paraId="5ACA6A6C" w14:textId="77777777" w:rsidR="001C2BD4" w:rsidRPr="00BE6200" w:rsidRDefault="001C2BD4" w:rsidP="00BB334E">
            <w:pPr>
              <w:jc w:val="center"/>
              <w:rPr>
                <w:szCs w:val="24"/>
              </w:rPr>
            </w:pPr>
            <w:r w:rsidRPr="00BE6200">
              <w:rPr>
                <w:szCs w:val="24"/>
              </w:rPr>
              <w:t>1-12</w:t>
            </w:r>
          </w:p>
        </w:tc>
        <w:tc>
          <w:tcPr>
            <w:tcW w:w="2786" w:type="dxa"/>
          </w:tcPr>
          <w:p w14:paraId="226195CA" w14:textId="77777777" w:rsidR="001C2BD4" w:rsidRPr="00BE6200" w:rsidRDefault="001C2BD4" w:rsidP="00BB334E">
            <w:pPr>
              <w:rPr>
                <w:szCs w:val="24"/>
              </w:rPr>
            </w:pPr>
            <w:r w:rsidRPr="00BE6200">
              <w:rPr>
                <w:szCs w:val="24"/>
              </w:rPr>
              <w:t>Virtuvė</w:t>
            </w:r>
          </w:p>
        </w:tc>
        <w:tc>
          <w:tcPr>
            <w:tcW w:w="1611" w:type="dxa"/>
          </w:tcPr>
          <w:p w14:paraId="14BC3715" w14:textId="77777777" w:rsidR="001C2BD4" w:rsidRPr="00BE6200" w:rsidRDefault="001C2BD4" w:rsidP="00BB334E">
            <w:pPr>
              <w:jc w:val="right"/>
              <w:rPr>
                <w:szCs w:val="24"/>
              </w:rPr>
            </w:pPr>
            <w:r w:rsidRPr="00BE6200">
              <w:rPr>
                <w:szCs w:val="24"/>
              </w:rPr>
              <w:t>25,70</w:t>
            </w:r>
          </w:p>
        </w:tc>
        <w:tc>
          <w:tcPr>
            <w:tcW w:w="4110" w:type="dxa"/>
          </w:tcPr>
          <w:p w14:paraId="1399EC29" w14:textId="77777777" w:rsidR="001C2BD4" w:rsidRPr="00BE6200" w:rsidRDefault="001C2BD4" w:rsidP="00BB334E">
            <w:pPr>
              <w:jc w:val="both"/>
              <w:rPr>
                <w:szCs w:val="24"/>
              </w:rPr>
            </w:pPr>
            <w:r w:rsidRPr="00BE6200">
              <w:rPr>
                <w:szCs w:val="24"/>
              </w:rPr>
              <w:t>Virtuvė.</w:t>
            </w:r>
          </w:p>
        </w:tc>
      </w:tr>
      <w:tr w:rsidR="001C2BD4" w:rsidRPr="00BE6200" w14:paraId="1D3AA08A" w14:textId="77777777">
        <w:tc>
          <w:tcPr>
            <w:tcW w:w="1127" w:type="dxa"/>
          </w:tcPr>
          <w:p w14:paraId="58A3CBFA" w14:textId="77777777" w:rsidR="001C2BD4" w:rsidRPr="00BE6200" w:rsidRDefault="001C2BD4" w:rsidP="00BB334E">
            <w:pPr>
              <w:jc w:val="center"/>
              <w:rPr>
                <w:szCs w:val="24"/>
              </w:rPr>
            </w:pPr>
            <w:r w:rsidRPr="00BE6200">
              <w:rPr>
                <w:szCs w:val="24"/>
              </w:rPr>
              <w:t>1-13</w:t>
            </w:r>
          </w:p>
        </w:tc>
        <w:tc>
          <w:tcPr>
            <w:tcW w:w="2786" w:type="dxa"/>
          </w:tcPr>
          <w:p w14:paraId="1ED50938" w14:textId="77777777" w:rsidR="001C2BD4" w:rsidRPr="00BE6200" w:rsidRDefault="001C2BD4" w:rsidP="00BB334E">
            <w:pPr>
              <w:jc w:val="both"/>
              <w:rPr>
                <w:szCs w:val="24"/>
              </w:rPr>
            </w:pPr>
            <w:r w:rsidRPr="00BE6200">
              <w:rPr>
                <w:szCs w:val="24"/>
              </w:rPr>
              <w:t>Saugykla</w:t>
            </w:r>
          </w:p>
        </w:tc>
        <w:tc>
          <w:tcPr>
            <w:tcW w:w="1611" w:type="dxa"/>
          </w:tcPr>
          <w:p w14:paraId="6DCF6330" w14:textId="77777777" w:rsidR="001C2BD4" w:rsidRPr="00BE6200" w:rsidRDefault="001C2BD4" w:rsidP="00BB334E">
            <w:pPr>
              <w:jc w:val="right"/>
              <w:rPr>
                <w:szCs w:val="24"/>
              </w:rPr>
            </w:pPr>
            <w:r w:rsidRPr="00BE6200">
              <w:rPr>
                <w:szCs w:val="24"/>
              </w:rPr>
              <w:t>25,28</w:t>
            </w:r>
          </w:p>
        </w:tc>
        <w:tc>
          <w:tcPr>
            <w:tcW w:w="4110" w:type="dxa"/>
          </w:tcPr>
          <w:p w14:paraId="481D0AF8" w14:textId="77777777" w:rsidR="001C2BD4" w:rsidRPr="00BE6200" w:rsidRDefault="001C2BD4" w:rsidP="00BB334E">
            <w:pPr>
              <w:jc w:val="both"/>
              <w:rPr>
                <w:szCs w:val="24"/>
              </w:rPr>
            </w:pPr>
            <w:r w:rsidRPr="00BE6200">
              <w:rPr>
                <w:szCs w:val="24"/>
              </w:rPr>
              <w:t>Sandėliuojami daiktai.</w:t>
            </w:r>
          </w:p>
        </w:tc>
      </w:tr>
      <w:tr w:rsidR="001C2BD4" w:rsidRPr="00BE6200" w14:paraId="0778AFE6" w14:textId="77777777">
        <w:tc>
          <w:tcPr>
            <w:tcW w:w="1127" w:type="dxa"/>
          </w:tcPr>
          <w:p w14:paraId="6D2D9CCE" w14:textId="77777777" w:rsidR="001C2BD4" w:rsidRPr="00BE6200" w:rsidRDefault="001C2BD4" w:rsidP="00BB334E">
            <w:pPr>
              <w:jc w:val="center"/>
              <w:rPr>
                <w:szCs w:val="24"/>
              </w:rPr>
            </w:pPr>
            <w:r w:rsidRPr="00BE6200">
              <w:rPr>
                <w:szCs w:val="24"/>
              </w:rPr>
              <w:lastRenderedPageBreak/>
              <w:t>1-14</w:t>
            </w:r>
          </w:p>
        </w:tc>
        <w:tc>
          <w:tcPr>
            <w:tcW w:w="2786" w:type="dxa"/>
          </w:tcPr>
          <w:p w14:paraId="09E58067" w14:textId="77777777" w:rsidR="001C2BD4" w:rsidRPr="00BE6200" w:rsidRDefault="001C2BD4" w:rsidP="00BB334E">
            <w:pPr>
              <w:jc w:val="both"/>
              <w:rPr>
                <w:szCs w:val="24"/>
              </w:rPr>
            </w:pPr>
            <w:r w:rsidRPr="00BE6200">
              <w:rPr>
                <w:szCs w:val="24"/>
              </w:rPr>
              <w:t>Sanitarinis mazgas</w:t>
            </w:r>
          </w:p>
        </w:tc>
        <w:tc>
          <w:tcPr>
            <w:tcW w:w="1611" w:type="dxa"/>
          </w:tcPr>
          <w:p w14:paraId="447BA2BE" w14:textId="77777777" w:rsidR="001C2BD4" w:rsidRPr="00BE6200" w:rsidRDefault="001C2BD4" w:rsidP="00BB334E">
            <w:pPr>
              <w:jc w:val="right"/>
              <w:rPr>
                <w:szCs w:val="24"/>
              </w:rPr>
            </w:pPr>
            <w:r w:rsidRPr="00BE6200">
              <w:rPr>
                <w:szCs w:val="24"/>
              </w:rPr>
              <w:t>4,18</w:t>
            </w:r>
          </w:p>
        </w:tc>
        <w:tc>
          <w:tcPr>
            <w:tcW w:w="4110" w:type="dxa"/>
          </w:tcPr>
          <w:p w14:paraId="561F3D1F" w14:textId="77777777" w:rsidR="001C2BD4" w:rsidRPr="00BE6200" w:rsidRDefault="001C2BD4" w:rsidP="00BB334E">
            <w:pPr>
              <w:jc w:val="both"/>
              <w:rPr>
                <w:szCs w:val="24"/>
              </w:rPr>
            </w:pPr>
            <w:r w:rsidRPr="00BE6200">
              <w:rPr>
                <w:szCs w:val="24"/>
              </w:rPr>
              <w:t>-</w:t>
            </w:r>
          </w:p>
        </w:tc>
      </w:tr>
      <w:tr w:rsidR="001C2BD4" w:rsidRPr="00BE6200" w14:paraId="28B9F259" w14:textId="77777777">
        <w:tc>
          <w:tcPr>
            <w:tcW w:w="1127" w:type="dxa"/>
          </w:tcPr>
          <w:p w14:paraId="3C00B1AB" w14:textId="77777777" w:rsidR="001C2BD4" w:rsidRPr="00BE6200" w:rsidRDefault="001C2BD4" w:rsidP="00BB334E">
            <w:pPr>
              <w:jc w:val="center"/>
              <w:rPr>
                <w:szCs w:val="24"/>
              </w:rPr>
            </w:pPr>
            <w:r w:rsidRPr="00BE6200">
              <w:rPr>
                <w:szCs w:val="24"/>
              </w:rPr>
              <w:t>1-15</w:t>
            </w:r>
          </w:p>
        </w:tc>
        <w:tc>
          <w:tcPr>
            <w:tcW w:w="2786" w:type="dxa"/>
          </w:tcPr>
          <w:p w14:paraId="01ACBFEC" w14:textId="77777777" w:rsidR="001C2BD4" w:rsidRPr="00BE6200" w:rsidRDefault="001C2BD4" w:rsidP="00BB334E">
            <w:pPr>
              <w:jc w:val="both"/>
              <w:rPr>
                <w:szCs w:val="24"/>
              </w:rPr>
            </w:pPr>
            <w:r w:rsidRPr="00BE6200">
              <w:rPr>
                <w:szCs w:val="24"/>
              </w:rPr>
              <w:t>Sanitarinis mazgas</w:t>
            </w:r>
          </w:p>
        </w:tc>
        <w:tc>
          <w:tcPr>
            <w:tcW w:w="1611" w:type="dxa"/>
          </w:tcPr>
          <w:p w14:paraId="5B4B6932" w14:textId="77777777" w:rsidR="001C2BD4" w:rsidRPr="00BE6200" w:rsidRDefault="001C2BD4" w:rsidP="00BB334E">
            <w:pPr>
              <w:jc w:val="right"/>
              <w:rPr>
                <w:szCs w:val="24"/>
              </w:rPr>
            </w:pPr>
            <w:r w:rsidRPr="00BE6200">
              <w:rPr>
                <w:szCs w:val="24"/>
              </w:rPr>
              <w:t>4,18</w:t>
            </w:r>
          </w:p>
        </w:tc>
        <w:tc>
          <w:tcPr>
            <w:tcW w:w="4110" w:type="dxa"/>
          </w:tcPr>
          <w:p w14:paraId="770F804D" w14:textId="77777777" w:rsidR="001C2BD4" w:rsidRPr="00BE6200" w:rsidRDefault="001C2BD4" w:rsidP="00BB334E">
            <w:pPr>
              <w:jc w:val="both"/>
              <w:rPr>
                <w:szCs w:val="24"/>
              </w:rPr>
            </w:pPr>
            <w:r w:rsidRPr="00BE6200">
              <w:rPr>
                <w:szCs w:val="24"/>
              </w:rPr>
              <w:t>-</w:t>
            </w:r>
          </w:p>
        </w:tc>
      </w:tr>
      <w:tr w:rsidR="001C2BD4" w:rsidRPr="00BE6200" w14:paraId="21F963E6" w14:textId="77777777">
        <w:tc>
          <w:tcPr>
            <w:tcW w:w="1127" w:type="dxa"/>
          </w:tcPr>
          <w:p w14:paraId="00931B39" w14:textId="77777777" w:rsidR="001C2BD4" w:rsidRPr="00BE6200" w:rsidRDefault="001C2BD4" w:rsidP="00BB334E">
            <w:pPr>
              <w:jc w:val="center"/>
              <w:rPr>
                <w:szCs w:val="24"/>
              </w:rPr>
            </w:pPr>
            <w:r w:rsidRPr="00BE6200">
              <w:rPr>
                <w:szCs w:val="24"/>
              </w:rPr>
              <w:t>1-16</w:t>
            </w:r>
          </w:p>
        </w:tc>
        <w:tc>
          <w:tcPr>
            <w:tcW w:w="2786" w:type="dxa"/>
          </w:tcPr>
          <w:p w14:paraId="268819D9" w14:textId="77777777" w:rsidR="001C2BD4" w:rsidRPr="00BE6200" w:rsidRDefault="001C2BD4" w:rsidP="00BB334E">
            <w:pPr>
              <w:jc w:val="both"/>
              <w:rPr>
                <w:szCs w:val="24"/>
              </w:rPr>
            </w:pPr>
            <w:r w:rsidRPr="00BE6200">
              <w:rPr>
                <w:szCs w:val="24"/>
              </w:rPr>
              <w:t>Koridorius</w:t>
            </w:r>
          </w:p>
        </w:tc>
        <w:tc>
          <w:tcPr>
            <w:tcW w:w="1611" w:type="dxa"/>
          </w:tcPr>
          <w:p w14:paraId="4E545FE4" w14:textId="77777777" w:rsidR="001C2BD4" w:rsidRPr="00BE6200" w:rsidRDefault="001C2BD4" w:rsidP="00BB334E">
            <w:pPr>
              <w:jc w:val="right"/>
              <w:rPr>
                <w:szCs w:val="24"/>
              </w:rPr>
            </w:pPr>
            <w:r w:rsidRPr="00BE6200">
              <w:rPr>
                <w:szCs w:val="24"/>
              </w:rPr>
              <w:t>6,52</w:t>
            </w:r>
          </w:p>
        </w:tc>
        <w:tc>
          <w:tcPr>
            <w:tcW w:w="4110" w:type="dxa"/>
          </w:tcPr>
          <w:p w14:paraId="15EF8CCD" w14:textId="77777777" w:rsidR="001C2BD4" w:rsidRPr="00BE6200" w:rsidRDefault="001C2BD4" w:rsidP="00BB334E">
            <w:pPr>
              <w:jc w:val="both"/>
              <w:rPr>
                <w:szCs w:val="24"/>
              </w:rPr>
            </w:pPr>
            <w:r w:rsidRPr="00BE6200">
              <w:rPr>
                <w:szCs w:val="24"/>
              </w:rPr>
              <w:t>-</w:t>
            </w:r>
          </w:p>
        </w:tc>
      </w:tr>
      <w:tr w:rsidR="001C2BD4" w:rsidRPr="00BE6200" w14:paraId="55B054DA" w14:textId="77777777">
        <w:tc>
          <w:tcPr>
            <w:tcW w:w="1127" w:type="dxa"/>
          </w:tcPr>
          <w:p w14:paraId="777A36B5" w14:textId="77777777" w:rsidR="001C2BD4" w:rsidRPr="00BE6200" w:rsidRDefault="001C2BD4" w:rsidP="00BB334E">
            <w:pPr>
              <w:jc w:val="center"/>
              <w:rPr>
                <w:szCs w:val="24"/>
              </w:rPr>
            </w:pPr>
            <w:r w:rsidRPr="00BE6200">
              <w:rPr>
                <w:szCs w:val="24"/>
              </w:rPr>
              <w:t>1-17</w:t>
            </w:r>
          </w:p>
        </w:tc>
        <w:tc>
          <w:tcPr>
            <w:tcW w:w="2786" w:type="dxa"/>
          </w:tcPr>
          <w:p w14:paraId="2691BAE3" w14:textId="77777777" w:rsidR="001C2BD4" w:rsidRPr="00BE6200" w:rsidRDefault="001C2BD4" w:rsidP="00BB334E">
            <w:pPr>
              <w:rPr>
                <w:szCs w:val="24"/>
              </w:rPr>
            </w:pPr>
            <w:r w:rsidRPr="00BE6200">
              <w:rPr>
                <w:szCs w:val="24"/>
              </w:rPr>
              <w:t>Kabinetas</w:t>
            </w:r>
          </w:p>
        </w:tc>
        <w:tc>
          <w:tcPr>
            <w:tcW w:w="1611" w:type="dxa"/>
          </w:tcPr>
          <w:p w14:paraId="3FBB5721" w14:textId="77777777" w:rsidR="001C2BD4" w:rsidRPr="00BE6200" w:rsidRDefault="001C2BD4" w:rsidP="00BB334E">
            <w:pPr>
              <w:jc w:val="right"/>
              <w:rPr>
                <w:szCs w:val="24"/>
              </w:rPr>
            </w:pPr>
            <w:r w:rsidRPr="00BE6200">
              <w:rPr>
                <w:szCs w:val="24"/>
              </w:rPr>
              <w:t>11,44</w:t>
            </w:r>
          </w:p>
        </w:tc>
        <w:tc>
          <w:tcPr>
            <w:tcW w:w="4110" w:type="dxa"/>
          </w:tcPr>
          <w:p w14:paraId="110A5D77" w14:textId="77777777" w:rsidR="001C2BD4" w:rsidRPr="00BE6200" w:rsidRDefault="001C2BD4" w:rsidP="00BB334E">
            <w:pPr>
              <w:jc w:val="both"/>
              <w:rPr>
                <w:szCs w:val="24"/>
              </w:rPr>
            </w:pPr>
            <w:r w:rsidRPr="00BE6200">
              <w:rPr>
                <w:szCs w:val="24"/>
              </w:rPr>
              <w:t>1 asmens apgyvendinimui, įrengiamas sanitarinis mazgas.</w:t>
            </w:r>
          </w:p>
        </w:tc>
      </w:tr>
      <w:tr w:rsidR="001C2BD4" w:rsidRPr="00BE6200" w14:paraId="0C657FA5" w14:textId="77777777">
        <w:tc>
          <w:tcPr>
            <w:tcW w:w="1127" w:type="dxa"/>
          </w:tcPr>
          <w:p w14:paraId="68B418FE" w14:textId="77777777" w:rsidR="001C2BD4" w:rsidRPr="00BE6200" w:rsidRDefault="001C2BD4" w:rsidP="00BB334E">
            <w:pPr>
              <w:jc w:val="center"/>
              <w:rPr>
                <w:szCs w:val="24"/>
              </w:rPr>
            </w:pPr>
            <w:r w:rsidRPr="00BE6200">
              <w:rPr>
                <w:szCs w:val="24"/>
              </w:rPr>
              <w:t>1-18</w:t>
            </w:r>
          </w:p>
        </w:tc>
        <w:tc>
          <w:tcPr>
            <w:tcW w:w="2786" w:type="dxa"/>
          </w:tcPr>
          <w:p w14:paraId="602FB465" w14:textId="77777777" w:rsidR="001C2BD4" w:rsidRPr="00BE6200" w:rsidRDefault="001C2BD4" w:rsidP="00BB334E">
            <w:pPr>
              <w:jc w:val="both"/>
              <w:rPr>
                <w:szCs w:val="24"/>
              </w:rPr>
            </w:pPr>
            <w:r w:rsidRPr="00BE6200">
              <w:rPr>
                <w:szCs w:val="24"/>
              </w:rPr>
              <w:t>Kabinetas</w:t>
            </w:r>
          </w:p>
        </w:tc>
        <w:tc>
          <w:tcPr>
            <w:tcW w:w="1611" w:type="dxa"/>
          </w:tcPr>
          <w:p w14:paraId="212864A7" w14:textId="77777777" w:rsidR="001C2BD4" w:rsidRPr="00BE6200" w:rsidRDefault="001C2BD4" w:rsidP="00BB334E">
            <w:pPr>
              <w:jc w:val="right"/>
              <w:rPr>
                <w:szCs w:val="24"/>
              </w:rPr>
            </w:pPr>
            <w:r w:rsidRPr="00BE6200">
              <w:rPr>
                <w:szCs w:val="24"/>
              </w:rPr>
              <w:t>11,48</w:t>
            </w:r>
          </w:p>
        </w:tc>
        <w:tc>
          <w:tcPr>
            <w:tcW w:w="4110" w:type="dxa"/>
          </w:tcPr>
          <w:p w14:paraId="25AA2BF8" w14:textId="77777777" w:rsidR="001C2BD4" w:rsidRPr="00BE6200" w:rsidRDefault="001C2BD4" w:rsidP="00BB334E">
            <w:pPr>
              <w:jc w:val="both"/>
              <w:rPr>
                <w:szCs w:val="24"/>
              </w:rPr>
            </w:pPr>
            <w:r w:rsidRPr="00BE6200">
              <w:rPr>
                <w:szCs w:val="24"/>
              </w:rPr>
              <w:t>1 asmens apgyvendinimui, įrengiamas sanitarinis mazgas.</w:t>
            </w:r>
          </w:p>
        </w:tc>
      </w:tr>
      <w:tr w:rsidR="001C2BD4" w:rsidRPr="00BE6200" w14:paraId="346B1734" w14:textId="77777777">
        <w:tc>
          <w:tcPr>
            <w:tcW w:w="1127" w:type="dxa"/>
          </w:tcPr>
          <w:p w14:paraId="2CDE9969" w14:textId="77777777" w:rsidR="001C2BD4" w:rsidRPr="00BE6200" w:rsidRDefault="001C2BD4" w:rsidP="00BB334E">
            <w:pPr>
              <w:jc w:val="center"/>
              <w:rPr>
                <w:szCs w:val="24"/>
              </w:rPr>
            </w:pPr>
            <w:r w:rsidRPr="00BE6200">
              <w:rPr>
                <w:szCs w:val="24"/>
              </w:rPr>
              <w:t>1-19</w:t>
            </w:r>
          </w:p>
        </w:tc>
        <w:tc>
          <w:tcPr>
            <w:tcW w:w="2786" w:type="dxa"/>
          </w:tcPr>
          <w:p w14:paraId="72B01B05" w14:textId="77777777" w:rsidR="001C2BD4" w:rsidRPr="00BE6200" w:rsidRDefault="001C2BD4" w:rsidP="00BB334E">
            <w:pPr>
              <w:jc w:val="both"/>
              <w:rPr>
                <w:szCs w:val="24"/>
              </w:rPr>
            </w:pPr>
            <w:r w:rsidRPr="00BE6200">
              <w:rPr>
                <w:szCs w:val="24"/>
              </w:rPr>
              <w:t>Holas</w:t>
            </w:r>
          </w:p>
        </w:tc>
        <w:tc>
          <w:tcPr>
            <w:tcW w:w="1611" w:type="dxa"/>
          </w:tcPr>
          <w:p w14:paraId="690992C3" w14:textId="77777777" w:rsidR="001C2BD4" w:rsidRPr="00BE6200" w:rsidRDefault="001C2BD4" w:rsidP="00BB334E">
            <w:pPr>
              <w:jc w:val="right"/>
              <w:rPr>
                <w:szCs w:val="24"/>
              </w:rPr>
            </w:pPr>
            <w:r w:rsidRPr="00BE6200">
              <w:rPr>
                <w:szCs w:val="24"/>
              </w:rPr>
              <w:t>32,09</w:t>
            </w:r>
          </w:p>
        </w:tc>
        <w:tc>
          <w:tcPr>
            <w:tcW w:w="4110" w:type="dxa"/>
          </w:tcPr>
          <w:p w14:paraId="2F503E19" w14:textId="77777777" w:rsidR="001C2BD4" w:rsidRPr="00BE6200" w:rsidRDefault="001C2BD4" w:rsidP="00BB334E">
            <w:pPr>
              <w:jc w:val="both"/>
              <w:rPr>
                <w:szCs w:val="24"/>
              </w:rPr>
            </w:pPr>
            <w:r w:rsidRPr="00BE6200">
              <w:rPr>
                <w:szCs w:val="24"/>
              </w:rPr>
              <w:t>-</w:t>
            </w:r>
          </w:p>
        </w:tc>
      </w:tr>
      <w:tr w:rsidR="001C2BD4" w:rsidRPr="00BE6200" w14:paraId="5E7FFA20" w14:textId="77777777">
        <w:tc>
          <w:tcPr>
            <w:tcW w:w="1127" w:type="dxa"/>
          </w:tcPr>
          <w:p w14:paraId="0B6602BB" w14:textId="77777777" w:rsidR="001C2BD4" w:rsidRPr="00BE6200" w:rsidRDefault="001C2BD4" w:rsidP="00BB334E">
            <w:pPr>
              <w:jc w:val="center"/>
              <w:rPr>
                <w:szCs w:val="24"/>
              </w:rPr>
            </w:pPr>
            <w:r w:rsidRPr="00BE6200">
              <w:rPr>
                <w:szCs w:val="24"/>
              </w:rPr>
              <w:t>1-20</w:t>
            </w:r>
          </w:p>
        </w:tc>
        <w:tc>
          <w:tcPr>
            <w:tcW w:w="2786" w:type="dxa"/>
          </w:tcPr>
          <w:p w14:paraId="6383756E" w14:textId="77777777" w:rsidR="001C2BD4" w:rsidRPr="00BE6200" w:rsidRDefault="001C2BD4" w:rsidP="00BB334E">
            <w:pPr>
              <w:jc w:val="both"/>
              <w:rPr>
                <w:szCs w:val="24"/>
              </w:rPr>
            </w:pPr>
            <w:r w:rsidRPr="00BE6200">
              <w:rPr>
                <w:szCs w:val="24"/>
              </w:rPr>
              <w:t>Kambarys</w:t>
            </w:r>
          </w:p>
        </w:tc>
        <w:tc>
          <w:tcPr>
            <w:tcW w:w="1611" w:type="dxa"/>
          </w:tcPr>
          <w:p w14:paraId="453CF153" w14:textId="77777777" w:rsidR="001C2BD4" w:rsidRPr="00BE6200" w:rsidRDefault="001C2BD4" w:rsidP="00BB334E">
            <w:pPr>
              <w:jc w:val="right"/>
              <w:rPr>
                <w:szCs w:val="24"/>
              </w:rPr>
            </w:pPr>
            <w:r w:rsidRPr="00BE6200">
              <w:rPr>
                <w:szCs w:val="24"/>
              </w:rPr>
              <w:t>15,38</w:t>
            </w:r>
          </w:p>
        </w:tc>
        <w:tc>
          <w:tcPr>
            <w:tcW w:w="4110" w:type="dxa"/>
          </w:tcPr>
          <w:p w14:paraId="4E02DA5D" w14:textId="77777777" w:rsidR="001C2BD4" w:rsidRPr="00BE6200" w:rsidRDefault="001C2BD4" w:rsidP="00BB334E">
            <w:pPr>
              <w:jc w:val="both"/>
              <w:rPr>
                <w:szCs w:val="24"/>
              </w:rPr>
            </w:pPr>
            <w:r w:rsidRPr="00BE6200">
              <w:rPr>
                <w:szCs w:val="24"/>
              </w:rPr>
              <w:t>2 asmenų apgyvendinimui.</w:t>
            </w:r>
          </w:p>
        </w:tc>
      </w:tr>
      <w:tr w:rsidR="001C2BD4" w:rsidRPr="00BE6200" w14:paraId="43AA97E4" w14:textId="77777777">
        <w:tc>
          <w:tcPr>
            <w:tcW w:w="1127" w:type="dxa"/>
          </w:tcPr>
          <w:p w14:paraId="6EAB7D61" w14:textId="77777777" w:rsidR="001C2BD4" w:rsidRPr="00BE6200" w:rsidRDefault="001C2BD4" w:rsidP="00BB334E">
            <w:pPr>
              <w:jc w:val="center"/>
              <w:rPr>
                <w:szCs w:val="24"/>
              </w:rPr>
            </w:pPr>
            <w:r w:rsidRPr="00BE6200">
              <w:rPr>
                <w:szCs w:val="24"/>
              </w:rPr>
              <w:t>1-21</w:t>
            </w:r>
          </w:p>
        </w:tc>
        <w:tc>
          <w:tcPr>
            <w:tcW w:w="2786" w:type="dxa"/>
          </w:tcPr>
          <w:p w14:paraId="43F5F7B0" w14:textId="77777777" w:rsidR="001C2BD4" w:rsidRPr="00BE6200" w:rsidRDefault="001C2BD4" w:rsidP="00BB334E">
            <w:pPr>
              <w:jc w:val="both"/>
              <w:rPr>
                <w:szCs w:val="24"/>
              </w:rPr>
            </w:pPr>
            <w:r w:rsidRPr="00BE6200">
              <w:rPr>
                <w:szCs w:val="24"/>
              </w:rPr>
              <w:t>Sanitarinis mazgas</w:t>
            </w:r>
          </w:p>
        </w:tc>
        <w:tc>
          <w:tcPr>
            <w:tcW w:w="1611" w:type="dxa"/>
          </w:tcPr>
          <w:p w14:paraId="4E2BE1BF" w14:textId="77777777" w:rsidR="001C2BD4" w:rsidRPr="00BE6200" w:rsidRDefault="001C2BD4" w:rsidP="00BB334E">
            <w:pPr>
              <w:jc w:val="right"/>
              <w:rPr>
                <w:szCs w:val="24"/>
              </w:rPr>
            </w:pPr>
            <w:r w:rsidRPr="00BE6200">
              <w:rPr>
                <w:szCs w:val="24"/>
              </w:rPr>
              <w:t>3,37</w:t>
            </w:r>
          </w:p>
        </w:tc>
        <w:tc>
          <w:tcPr>
            <w:tcW w:w="4110" w:type="dxa"/>
          </w:tcPr>
          <w:p w14:paraId="048028D1" w14:textId="77777777" w:rsidR="001C2BD4" w:rsidRPr="00BE6200" w:rsidRDefault="001C2BD4" w:rsidP="00BB334E">
            <w:pPr>
              <w:jc w:val="both"/>
              <w:rPr>
                <w:szCs w:val="24"/>
              </w:rPr>
            </w:pPr>
            <w:r w:rsidRPr="00BE6200">
              <w:rPr>
                <w:szCs w:val="24"/>
              </w:rPr>
              <w:t>-</w:t>
            </w:r>
          </w:p>
        </w:tc>
      </w:tr>
      <w:tr w:rsidR="001C2BD4" w:rsidRPr="00BE6200" w14:paraId="20799090" w14:textId="77777777">
        <w:tc>
          <w:tcPr>
            <w:tcW w:w="1127" w:type="dxa"/>
          </w:tcPr>
          <w:p w14:paraId="0291E7FD" w14:textId="77777777" w:rsidR="001C2BD4" w:rsidRPr="00BE6200" w:rsidRDefault="001C2BD4" w:rsidP="00BB334E">
            <w:pPr>
              <w:jc w:val="center"/>
              <w:rPr>
                <w:szCs w:val="24"/>
              </w:rPr>
            </w:pPr>
            <w:r w:rsidRPr="00BE6200">
              <w:rPr>
                <w:szCs w:val="24"/>
              </w:rPr>
              <w:t>1-22</w:t>
            </w:r>
          </w:p>
        </w:tc>
        <w:tc>
          <w:tcPr>
            <w:tcW w:w="2786" w:type="dxa"/>
          </w:tcPr>
          <w:p w14:paraId="327D8670" w14:textId="77777777" w:rsidR="001C2BD4" w:rsidRPr="00BE6200" w:rsidRDefault="001C2BD4" w:rsidP="00BB334E">
            <w:pPr>
              <w:rPr>
                <w:szCs w:val="24"/>
              </w:rPr>
            </w:pPr>
            <w:r w:rsidRPr="00BE6200">
              <w:rPr>
                <w:szCs w:val="24"/>
              </w:rPr>
              <w:t>Sanitarinis mazgas</w:t>
            </w:r>
          </w:p>
        </w:tc>
        <w:tc>
          <w:tcPr>
            <w:tcW w:w="1611" w:type="dxa"/>
          </w:tcPr>
          <w:p w14:paraId="149B5301" w14:textId="77777777" w:rsidR="001C2BD4" w:rsidRPr="00BE6200" w:rsidRDefault="001C2BD4" w:rsidP="00BB334E">
            <w:pPr>
              <w:jc w:val="right"/>
              <w:rPr>
                <w:szCs w:val="24"/>
              </w:rPr>
            </w:pPr>
            <w:r w:rsidRPr="00BE6200">
              <w:rPr>
                <w:szCs w:val="24"/>
              </w:rPr>
              <w:t>3,39</w:t>
            </w:r>
          </w:p>
        </w:tc>
        <w:tc>
          <w:tcPr>
            <w:tcW w:w="4110" w:type="dxa"/>
          </w:tcPr>
          <w:p w14:paraId="25CC0F74" w14:textId="77777777" w:rsidR="001C2BD4" w:rsidRPr="00BE6200" w:rsidRDefault="001C2BD4" w:rsidP="00BB334E">
            <w:pPr>
              <w:jc w:val="both"/>
              <w:rPr>
                <w:szCs w:val="24"/>
              </w:rPr>
            </w:pPr>
            <w:r w:rsidRPr="00BE6200">
              <w:rPr>
                <w:szCs w:val="24"/>
              </w:rPr>
              <w:t>-</w:t>
            </w:r>
          </w:p>
        </w:tc>
      </w:tr>
      <w:tr w:rsidR="001C2BD4" w:rsidRPr="00BE6200" w14:paraId="10359541" w14:textId="77777777">
        <w:tc>
          <w:tcPr>
            <w:tcW w:w="1127" w:type="dxa"/>
          </w:tcPr>
          <w:p w14:paraId="72AB995C" w14:textId="77777777" w:rsidR="001C2BD4" w:rsidRPr="00BE6200" w:rsidRDefault="001C2BD4" w:rsidP="00BB334E">
            <w:pPr>
              <w:jc w:val="center"/>
              <w:rPr>
                <w:szCs w:val="24"/>
              </w:rPr>
            </w:pPr>
            <w:r w:rsidRPr="00BE6200">
              <w:rPr>
                <w:szCs w:val="24"/>
              </w:rPr>
              <w:t>1-23</w:t>
            </w:r>
          </w:p>
        </w:tc>
        <w:tc>
          <w:tcPr>
            <w:tcW w:w="2786" w:type="dxa"/>
          </w:tcPr>
          <w:p w14:paraId="3C274F57" w14:textId="77777777" w:rsidR="001C2BD4" w:rsidRPr="00BE6200" w:rsidRDefault="001C2BD4" w:rsidP="00BB334E">
            <w:pPr>
              <w:jc w:val="both"/>
              <w:rPr>
                <w:szCs w:val="24"/>
              </w:rPr>
            </w:pPr>
            <w:r w:rsidRPr="00BE6200">
              <w:rPr>
                <w:szCs w:val="24"/>
              </w:rPr>
              <w:t>Kambarys</w:t>
            </w:r>
          </w:p>
        </w:tc>
        <w:tc>
          <w:tcPr>
            <w:tcW w:w="1611" w:type="dxa"/>
          </w:tcPr>
          <w:p w14:paraId="4B1B8C41" w14:textId="77777777" w:rsidR="001C2BD4" w:rsidRPr="00BE6200" w:rsidRDefault="001C2BD4" w:rsidP="00BB334E">
            <w:pPr>
              <w:jc w:val="right"/>
              <w:rPr>
                <w:szCs w:val="24"/>
              </w:rPr>
            </w:pPr>
            <w:r w:rsidRPr="00BE6200">
              <w:rPr>
                <w:szCs w:val="24"/>
              </w:rPr>
              <w:t>15,25</w:t>
            </w:r>
          </w:p>
        </w:tc>
        <w:tc>
          <w:tcPr>
            <w:tcW w:w="4110" w:type="dxa"/>
          </w:tcPr>
          <w:p w14:paraId="7AE076AC" w14:textId="77777777" w:rsidR="001C2BD4" w:rsidRPr="00BE6200" w:rsidRDefault="001C2BD4" w:rsidP="00BB334E">
            <w:pPr>
              <w:rPr>
                <w:szCs w:val="24"/>
              </w:rPr>
            </w:pPr>
            <w:r w:rsidRPr="00BE6200">
              <w:rPr>
                <w:szCs w:val="24"/>
              </w:rPr>
              <w:t>2 asmenų apgyvendinimui.</w:t>
            </w:r>
          </w:p>
        </w:tc>
      </w:tr>
      <w:tr w:rsidR="001C2BD4" w:rsidRPr="00BE6200" w14:paraId="27EDAC96" w14:textId="77777777">
        <w:tc>
          <w:tcPr>
            <w:tcW w:w="1127" w:type="dxa"/>
          </w:tcPr>
          <w:p w14:paraId="72ABA053" w14:textId="77777777" w:rsidR="001C2BD4" w:rsidRPr="00BE6200" w:rsidRDefault="001C2BD4" w:rsidP="00BB334E">
            <w:pPr>
              <w:jc w:val="center"/>
              <w:rPr>
                <w:szCs w:val="24"/>
              </w:rPr>
            </w:pPr>
            <w:r w:rsidRPr="00BE6200">
              <w:rPr>
                <w:szCs w:val="24"/>
              </w:rPr>
              <w:t>1-24</w:t>
            </w:r>
          </w:p>
        </w:tc>
        <w:tc>
          <w:tcPr>
            <w:tcW w:w="2786" w:type="dxa"/>
          </w:tcPr>
          <w:p w14:paraId="3D327575" w14:textId="77777777" w:rsidR="001C2BD4" w:rsidRPr="00BE6200" w:rsidRDefault="001C2BD4" w:rsidP="00BB334E">
            <w:pPr>
              <w:jc w:val="both"/>
              <w:rPr>
                <w:szCs w:val="24"/>
              </w:rPr>
            </w:pPr>
            <w:r w:rsidRPr="00BE6200">
              <w:rPr>
                <w:szCs w:val="24"/>
              </w:rPr>
              <w:t>Kambarys</w:t>
            </w:r>
          </w:p>
        </w:tc>
        <w:tc>
          <w:tcPr>
            <w:tcW w:w="1611" w:type="dxa"/>
          </w:tcPr>
          <w:p w14:paraId="53D0D328" w14:textId="77777777" w:rsidR="001C2BD4" w:rsidRPr="00BE6200" w:rsidRDefault="001C2BD4" w:rsidP="00BB334E">
            <w:pPr>
              <w:jc w:val="right"/>
              <w:rPr>
                <w:szCs w:val="24"/>
              </w:rPr>
            </w:pPr>
            <w:r w:rsidRPr="00BE6200">
              <w:rPr>
                <w:szCs w:val="24"/>
              </w:rPr>
              <w:t>15,62</w:t>
            </w:r>
          </w:p>
        </w:tc>
        <w:tc>
          <w:tcPr>
            <w:tcW w:w="4110" w:type="dxa"/>
          </w:tcPr>
          <w:p w14:paraId="0D419494" w14:textId="77777777" w:rsidR="001C2BD4" w:rsidRPr="00BE6200" w:rsidRDefault="001C2BD4" w:rsidP="00BB334E">
            <w:pPr>
              <w:rPr>
                <w:szCs w:val="24"/>
              </w:rPr>
            </w:pPr>
            <w:r w:rsidRPr="00BE6200">
              <w:rPr>
                <w:szCs w:val="24"/>
              </w:rPr>
              <w:t>2 asmenų apgyvendinimui.</w:t>
            </w:r>
          </w:p>
        </w:tc>
      </w:tr>
      <w:tr w:rsidR="001C2BD4" w:rsidRPr="00BE6200" w14:paraId="1F01143D" w14:textId="77777777">
        <w:tc>
          <w:tcPr>
            <w:tcW w:w="1127" w:type="dxa"/>
          </w:tcPr>
          <w:p w14:paraId="6402C085" w14:textId="77777777" w:rsidR="001C2BD4" w:rsidRPr="00BE6200" w:rsidRDefault="001C2BD4" w:rsidP="00BB334E">
            <w:pPr>
              <w:jc w:val="center"/>
              <w:rPr>
                <w:szCs w:val="24"/>
              </w:rPr>
            </w:pPr>
            <w:r w:rsidRPr="00BE6200">
              <w:rPr>
                <w:szCs w:val="24"/>
              </w:rPr>
              <w:t>1-25</w:t>
            </w:r>
          </w:p>
        </w:tc>
        <w:tc>
          <w:tcPr>
            <w:tcW w:w="2786" w:type="dxa"/>
          </w:tcPr>
          <w:p w14:paraId="58A099D6" w14:textId="77777777" w:rsidR="001C2BD4" w:rsidRPr="00BE6200" w:rsidRDefault="001C2BD4" w:rsidP="00BB334E">
            <w:pPr>
              <w:jc w:val="both"/>
              <w:rPr>
                <w:szCs w:val="24"/>
              </w:rPr>
            </w:pPr>
            <w:r w:rsidRPr="00BE6200">
              <w:rPr>
                <w:szCs w:val="24"/>
              </w:rPr>
              <w:t>Sanitarinis mazgas</w:t>
            </w:r>
          </w:p>
        </w:tc>
        <w:tc>
          <w:tcPr>
            <w:tcW w:w="1611" w:type="dxa"/>
          </w:tcPr>
          <w:p w14:paraId="243A99AF" w14:textId="77777777" w:rsidR="001C2BD4" w:rsidRPr="00BE6200" w:rsidRDefault="001C2BD4" w:rsidP="00BB334E">
            <w:pPr>
              <w:jc w:val="right"/>
              <w:rPr>
                <w:szCs w:val="24"/>
              </w:rPr>
            </w:pPr>
            <w:r w:rsidRPr="00BE6200">
              <w:rPr>
                <w:szCs w:val="24"/>
              </w:rPr>
              <w:t>3,37</w:t>
            </w:r>
          </w:p>
        </w:tc>
        <w:tc>
          <w:tcPr>
            <w:tcW w:w="4110" w:type="dxa"/>
          </w:tcPr>
          <w:p w14:paraId="77269A79" w14:textId="77777777" w:rsidR="001C2BD4" w:rsidRPr="00BE6200" w:rsidRDefault="001C2BD4" w:rsidP="00BB334E">
            <w:pPr>
              <w:jc w:val="both"/>
              <w:rPr>
                <w:szCs w:val="24"/>
              </w:rPr>
            </w:pPr>
            <w:r w:rsidRPr="00BE6200">
              <w:rPr>
                <w:szCs w:val="24"/>
              </w:rPr>
              <w:t>-</w:t>
            </w:r>
          </w:p>
        </w:tc>
      </w:tr>
      <w:tr w:rsidR="001C2BD4" w:rsidRPr="00BE6200" w14:paraId="416DFDDE" w14:textId="77777777">
        <w:tc>
          <w:tcPr>
            <w:tcW w:w="1127" w:type="dxa"/>
          </w:tcPr>
          <w:p w14:paraId="07721A71" w14:textId="77777777" w:rsidR="001C2BD4" w:rsidRPr="00BE6200" w:rsidRDefault="001C2BD4" w:rsidP="00BB334E">
            <w:pPr>
              <w:jc w:val="center"/>
              <w:rPr>
                <w:szCs w:val="24"/>
              </w:rPr>
            </w:pPr>
            <w:r w:rsidRPr="00BE6200">
              <w:rPr>
                <w:szCs w:val="24"/>
              </w:rPr>
              <w:t>1-26</w:t>
            </w:r>
          </w:p>
        </w:tc>
        <w:tc>
          <w:tcPr>
            <w:tcW w:w="2786" w:type="dxa"/>
          </w:tcPr>
          <w:p w14:paraId="3F6D0FF5" w14:textId="77777777" w:rsidR="001C2BD4" w:rsidRPr="00BE6200" w:rsidRDefault="001C2BD4" w:rsidP="00BB334E">
            <w:pPr>
              <w:jc w:val="both"/>
              <w:rPr>
                <w:szCs w:val="24"/>
              </w:rPr>
            </w:pPr>
            <w:r w:rsidRPr="00BE6200">
              <w:rPr>
                <w:szCs w:val="24"/>
              </w:rPr>
              <w:t>Sanitarinis mazgas</w:t>
            </w:r>
          </w:p>
        </w:tc>
        <w:tc>
          <w:tcPr>
            <w:tcW w:w="1611" w:type="dxa"/>
          </w:tcPr>
          <w:p w14:paraId="5609F89A" w14:textId="77777777" w:rsidR="001C2BD4" w:rsidRPr="00BE6200" w:rsidRDefault="001C2BD4" w:rsidP="00BB334E">
            <w:pPr>
              <w:jc w:val="right"/>
              <w:rPr>
                <w:szCs w:val="24"/>
              </w:rPr>
            </w:pPr>
            <w:r w:rsidRPr="00BE6200">
              <w:rPr>
                <w:szCs w:val="24"/>
              </w:rPr>
              <w:t>3,35</w:t>
            </w:r>
          </w:p>
        </w:tc>
        <w:tc>
          <w:tcPr>
            <w:tcW w:w="4110" w:type="dxa"/>
          </w:tcPr>
          <w:p w14:paraId="57931A8A" w14:textId="77777777" w:rsidR="001C2BD4" w:rsidRPr="00BE6200" w:rsidRDefault="001C2BD4" w:rsidP="00BB334E">
            <w:pPr>
              <w:jc w:val="both"/>
              <w:rPr>
                <w:szCs w:val="24"/>
              </w:rPr>
            </w:pPr>
            <w:r w:rsidRPr="00BE6200">
              <w:rPr>
                <w:szCs w:val="24"/>
              </w:rPr>
              <w:t>-</w:t>
            </w:r>
          </w:p>
        </w:tc>
      </w:tr>
      <w:tr w:rsidR="001C2BD4" w:rsidRPr="00BE6200" w14:paraId="08C2D3AA" w14:textId="77777777">
        <w:tc>
          <w:tcPr>
            <w:tcW w:w="1127" w:type="dxa"/>
          </w:tcPr>
          <w:p w14:paraId="33B11068" w14:textId="77777777" w:rsidR="001C2BD4" w:rsidRPr="00BE6200" w:rsidRDefault="001C2BD4" w:rsidP="00BB334E">
            <w:pPr>
              <w:jc w:val="center"/>
              <w:rPr>
                <w:szCs w:val="24"/>
              </w:rPr>
            </w:pPr>
            <w:r w:rsidRPr="00BE6200">
              <w:rPr>
                <w:szCs w:val="24"/>
              </w:rPr>
              <w:t>1-27</w:t>
            </w:r>
          </w:p>
        </w:tc>
        <w:tc>
          <w:tcPr>
            <w:tcW w:w="2786" w:type="dxa"/>
          </w:tcPr>
          <w:p w14:paraId="2ACF28B2" w14:textId="77777777" w:rsidR="001C2BD4" w:rsidRPr="00BE6200" w:rsidRDefault="001C2BD4" w:rsidP="00BB334E">
            <w:pPr>
              <w:jc w:val="both"/>
              <w:rPr>
                <w:szCs w:val="24"/>
              </w:rPr>
            </w:pPr>
            <w:r w:rsidRPr="00BE6200">
              <w:rPr>
                <w:szCs w:val="24"/>
              </w:rPr>
              <w:t>Kambarys</w:t>
            </w:r>
          </w:p>
        </w:tc>
        <w:tc>
          <w:tcPr>
            <w:tcW w:w="1611" w:type="dxa"/>
          </w:tcPr>
          <w:p w14:paraId="6858F001" w14:textId="77777777" w:rsidR="001C2BD4" w:rsidRPr="00BE6200" w:rsidRDefault="001C2BD4" w:rsidP="00BB334E">
            <w:pPr>
              <w:jc w:val="right"/>
              <w:rPr>
                <w:szCs w:val="24"/>
              </w:rPr>
            </w:pPr>
            <w:r w:rsidRPr="00BE6200">
              <w:rPr>
                <w:szCs w:val="24"/>
              </w:rPr>
              <w:t>15,71</w:t>
            </w:r>
          </w:p>
        </w:tc>
        <w:tc>
          <w:tcPr>
            <w:tcW w:w="4110" w:type="dxa"/>
          </w:tcPr>
          <w:p w14:paraId="36FC512C" w14:textId="77777777" w:rsidR="001C2BD4" w:rsidRPr="00BE6200" w:rsidRDefault="001C2BD4" w:rsidP="00BB334E">
            <w:pPr>
              <w:jc w:val="both"/>
              <w:rPr>
                <w:szCs w:val="24"/>
              </w:rPr>
            </w:pPr>
            <w:r w:rsidRPr="00BE6200">
              <w:rPr>
                <w:szCs w:val="24"/>
              </w:rPr>
              <w:t>2 asmenų apgyvendinimui.</w:t>
            </w:r>
          </w:p>
        </w:tc>
      </w:tr>
      <w:tr w:rsidR="001C2BD4" w:rsidRPr="00BE6200" w14:paraId="784C4148" w14:textId="77777777">
        <w:tc>
          <w:tcPr>
            <w:tcW w:w="1127" w:type="dxa"/>
          </w:tcPr>
          <w:p w14:paraId="353EC998" w14:textId="77777777" w:rsidR="001C2BD4" w:rsidRPr="00BE6200" w:rsidRDefault="001C2BD4" w:rsidP="00BB334E">
            <w:pPr>
              <w:jc w:val="center"/>
              <w:rPr>
                <w:szCs w:val="24"/>
              </w:rPr>
            </w:pPr>
            <w:r w:rsidRPr="00BE6200">
              <w:rPr>
                <w:szCs w:val="24"/>
              </w:rPr>
              <w:t>1-28</w:t>
            </w:r>
          </w:p>
        </w:tc>
        <w:tc>
          <w:tcPr>
            <w:tcW w:w="2786" w:type="dxa"/>
          </w:tcPr>
          <w:p w14:paraId="44C8A5D5" w14:textId="77777777" w:rsidR="001C2BD4" w:rsidRPr="00BE6200" w:rsidRDefault="001C2BD4" w:rsidP="00BB334E">
            <w:pPr>
              <w:jc w:val="both"/>
              <w:rPr>
                <w:szCs w:val="24"/>
              </w:rPr>
            </w:pPr>
            <w:r w:rsidRPr="00BE6200">
              <w:rPr>
                <w:szCs w:val="24"/>
              </w:rPr>
              <w:t>Koridorius</w:t>
            </w:r>
          </w:p>
        </w:tc>
        <w:tc>
          <w:tcPr>
            <w:tcW w:w="1611" w:type="dxa"/>
          </w:tcPr>
          <w:p w14:paraId="608EBF82" w14:textId="77777777" w:rsidR="001C2BD4" w:rsidRPr="00BE6200" w:rsidRDefault="001C2BD4" w:rsidP="00BB334E">
            <w:pPr>
              <w:jc w:val="right"/>
              <w:rPr>
                <w:szCs w:val="24"/>
              </w:rPr>
            </w:pPr>
            <w:r w:rsidRPr="00BE6200">
              <w:rPr>
                <w:szCs w:val="24"/>
              </w:rPr>
              <w:t>78,05</w:t>
            </w:r>
          </w:p>
        </w:tc>
        <w:tc>
          <w:tcPr>
            <w:tcW w:w="4110" w:type="dxa"/>
          </w:tcPr>
          <w:p w14:paraId="5F55C3FA" w14:textId="77777777" w:rsidR="001C2BD4" w:rsidRPr="00BE6200" w:rsidRDefault="001C2BD4" w:rsidP="00BB334E">
            <w:pPr>
              <w:jc w:val="both"/>
              <w:rPr>
                <w:szCs w:val="24"/>
              </w:rPr>
            </w:pPr>
            <w:r w:rsidRPr="00BE6200">
              <w:rPr>
                <w:szCs w:val="24"/>
              </w:rPr>
              <w:t>-</w:t>
            </w:r>
          </w:p>
        </w:tc>
      </w:tr>
      <w:tr w:rsidR="001C2BD4" w:rsidRPr="00BE6200" w14:paraId="3F782A77" w14:textId="77777777">
        <w:tc>
          <w:tcPr>
            <w:tcW w:w="1127" w:type="dxa"/>
          </w:tcPr>
          <w:p w14:paraId="207163D7" w14:textId="77777777" w:rsidR="001C2BD4" w:rsidRPr="00BE6200" w:rsidRDefault="001C2BD4" w:rsidP="00BB334E">
            <w:pPr>
              <w:jc w:val="center"/>
              <w:rPr>
                <w:szCs w:val="24"/>
              </w:rPr>
            </w:pPr>
            <w:r w:rsidRPr="00BE6200">
              <w:rPr>
                <w:szCs w:val="24"/>
              </w:rPr>
              <w:t>1-29</w:t>
            </w:r>
          </w:p>
        </w:tc>
        <w:tc>
          <w:tcPr>
            <w:tcW w:w="2786" w:type="dxa"/>
          </w:tcPr>
          <w:p w14:paraId="390FEC2C" w14:textId="77777777" w:rsidR="001C2BD4" w:rsidRPr="00BE6200" w:rsidRDefault="001C2BD4" w:rsidP="00BB334E">
            <w:pPr>
              <w:jc w:val="both"/>
              <w:rPr>
                <w:szCs w:val="24"/>
              </w:rPr>
            </w:pPr>
            <w:r w:rsidRPr="00BE6200">
              <w:rPr>
                <w:szCs w:val="24"/>
              </w:rPr>
              <w:t>Saugykla</w:t>
            </w:r>
          </w:p>
        </w:tc>
        <w:tc>
          <w:tcPr>
            <w:tcW w:w="1611" w:type="dxa"/>
          </w:tcPr>
          <w:p w14:paraId="32E42F40" w14:textId="77777777" w:rsidR="001C2BD4" w:rsidRPr="00BE6200" w:rsidRDefault="001C2BD4" w:rsidP="00BB334E">
            <w:pPr>
              <w:jc w:val="right"/>
              <w:rPr>
                <w:szCs w:val="24"/>
              </w:rPr>
            </w:pPr>
            <w:r w:rsidRPr="00BE6200">
              <w:rPr>
                <w:szCs w:val="24"/>
              </w:rPr>
              <w:t>18,05</w:t>
            </w:r>
          </w:p>
        </w:tc>
        <w:tc>
          <w:tcPr>
            <w:tcW w:w="4110" w:type="dxa"/>
          </w:tcPr>
          <w:p w14:paraId="76F566DD" w14:textId="77777777" w:rsidR="001C2BD4" w:rsidRPr="00BE6200" w:rsidRDefault="001C2BD4" w:rsidP="00BB334E">
            <w:pPr>
              <w:jc w:val="both"/>
              <w:rPr>
                <w:szCs w:val="24"/>
              </w:rPr>
            </w:pPr>
            <w:r w:rsidRPr="00BE6200">
              <w:rPr>
                <w:szCs w:val="24"/>
              </w:rPr>
              <w:t>Skalbyklos patalpa.</w:t>
            </w:r>
          </w:p>
        </w:tc>
      </w:tr>
      <w:tr w:rsidR="001C2BD4" w:rsidRPr="00BE6200" w14:paraId="3989AA54" w14:textId="77777777">
        <w:tc>
          <w:tcPr>
            <w:tcW w:w="1127" w:type="dxa"/>
          </w:tcPr>
          <w:p w14:paraId="0001EC94" w14:textId="77777777" w:rsidR="001C2BD4" w:rsidRPr="00BE6200" w:rsidRDefault="001C2BD4" w:rsidP="00BB334E">
            <w:pPr>
              <w:jc w:val="center"/>
              <w:rPr>
                <w:szCs w:val="24"/>
              </w:rPr>
            </w:pPr>
            <w:r w:rsidRPr="00BE6200">
              <w:rPr>
                <w:szCs w:val="24"/>
              </w:rPr>
              <w:t>1-30</w:t>
            </w:r>
          </w:p>
        </w:tc>
        <w:tc>
          <w:tcPr>
            <w:tcW w:w="2786" w:type="dxa"/>
          </w:tcPr>
          <w:p w14:paraId="64DD98F8" w14:textId="77777777" w:rsidR="001C2BD4" w:rsidRPr="00BE6200" w:rsidRDefault="001C2BD4" w:rsidP="00BB334E">
            <w:pPr>
              <w:rPr>
                <w:szCs w:val="24"/>
              </w:rPr>
            </w:pPr>
            <w:r w:rsidRPr="00BE6200">
              <w:rPr>
                <w:szCs w:val="24"/>
              </w:rPr>
              <w:t>Pagalbinė patalpa</w:t>
            </w:r>
          </w:p>
        </w:tc>
        <w:tc>
          <w:tcPr>
            <w:tcW w:w="1611" w:type="dxa"/>
          </w:tcPr>
          <w:p w14:paraId="24424C92" w14:textId="77777777" w:rsidR="001C2BD4" w:rsidRPr="00BE6200" w:rsidRDefault="001C2BD4" w:rsidP="00BB334E">
            <w:pPr>
              <w:jc w:val="right"/>
              <w:rPr>
                <w:szCs w:val="24"/>
              </w:rPr>
            </w:pPr>
            <w:r w:rsidRPr="00BE6200">
              <w:rPr>
                <w:szCs w:val="24"/>
              </w:rPr>
              <w:t>8,38</w:t>
            </w:r>
          </w:p>
        </w:tc>
        <w:tc>
          <w:tcPr>
            <w:tcW w:w="4110" w:type="dxa"/>
          </w:tcPr>
          <w:p w14:paraId="1E8042A6" w14:textId="77777777" w:rsidR="001C2BD4" w:rsidRPr="00BE6200" w:rsidRDefault="001C2BD4" w:rsidP="00BB334E">
            <w:pPr>
              <w:jc w:val="both"/>
              <w:rPr>
                <w:szCs w:val="24"/>
              </w:rPr>
            </w:pPr>
            <w:r w:rsidRPr="00BE6200">
              <w:rPr>
                <w:szCs w:val="24"/>
              </w:rPr>
              <w:t>Archyvas.</w:t>
            </w:r>
          </w:p>
        </w:tc>
      </w:tr>
      <w:tr w:rsidR="001C2BD4" w:rsidRPr="00BE6200" w14:paraId="68817E4B" w14:textId="77777777">
        <w:tc>
          <w:tcPr>
            <w:tcW w:w="1127" w:type="dxa"/>
          </w:tcPr>
          <w:p w14:paraId="7158320D" w14:textId="77777777" w:rsidR="001C2BD4" w:rsidRPr="00BE6200" w:rsidRDefault="001C2BD4" w:rsidP="00BB334E">
            <w:pPr>
              <w:jc w:val="center"/>
              <w:rPr>
                <w:szCs w:val="24"/>
              </w:rPr>
            </w:pPr>
            <w:r w:rsidRPr="00BE6200">
              <w:rPr>
                <w:szCs w:val="24"/>
              </w:rPr>
              <w:t>1-31</w:t>
            </w:r>
          </w:p>
        </w:tc>
        <w:tc>
          <w:tcPr>
            <w:tcW w:w="2786" w:type="dxa"/>
          </w:tcPr>
          <w:p w14:paraId="5F851F3F" w14:textId="77777777" w:rsidR="001C2BD4" w:rsidRPr="00BE6200" w:rsidRDefault="001C2BD4" w:rsidP="00BB334E">
            <w:pPr>
              <w:jc w:val="both"/>
              <w:rPr>
                <w:szCs w:val="24"/>
              </w:rPr>
            </w:pPr>
            <w:r w:rsidRPr="00BE6200">
              <w:rPr>
                <w:szCs w:val="24"/>
              </w:rPr>
              <w:t>Kabinetas</w:t>
            </w:r>
          </w:p>
        </w:tc>
        <w:tc>
          <w:tcPr>
            <w:tcW w:w="1611" w:type="dxa"/>
          </w:tcPr>
          <w:p w14:paraId="110C9DEA" w14:textId="77777777" w:rsidR="001C2BD4" w:rsidRPr="00BE6200" w:rsidRDefault="001C2BD4" w:rsidP="00BB334E">
            <w:pPr>
              <w:jc w:val="right"/>
              <w:rPr>
                <w:szCs w:val="24"/>
              </w:rPr>
            </w:pPr>
            <w:r w:rsidRPr="00BE6200">
              <w:rPr>
                <w:szCs w:val="24"/>
              </w:rPr>
              <w:t>43,20</w:t>
            </w:r>
          </w:p>
        </w:tc>
        <w:tc>
          <w:tcPr>
            <w:tcW w:w="4110" w:type="dxa"/>
          </w:tcPr>
          <w:p w14:paraId="2C12CE4F" w14:textId="77777777" w:rsidR="001C2BD4" w:rsidRPr="00BE6200" w:rsidRDefault="001C2BD4" w:rsidP="00BB334E">
            <w:pPr>
              <w:jc w:val="both"/>
              <w:rPr>
                <w:szCs w:val="24"/>
              </w:rPr>
            </w:pPr>
            <w:r w:rsidRPr="00BE6200">
              <w:rPr>
                <w:szCs w:val="24"/>
              </w:rPr>
              <w:t>Mokytojų kambarys, įrengiant virtuvėlę.</w:t>
            </w:r>
          </w:p>
        </w:tc>
      </w:tr>
      <w:tr w:rsidR="001C2BD4" w:rsidRPr="00BE6200" w14:paraId="1BEE1B0F" w14:textId="77777777">
        <w:tc>
          <w:tcPr>
            <w:tcW w:w="1127" w:type="dxa"/>
          </w:tcPr>
          <w:p w14:paraId="4AD6FC08" w14:textId="77777777" w:rsidR="001C2BD4" w:rsidRPr="00BE6200" w:rsidRDefault="001C2BD4" w:rsidP="00BB334E">
            <w:pPr>
              <w:jc w:val="center"/>
              <w:rPr>
                <w:szCs w:val="24"/>
              </w:rPr>
            </w:pPr>
            <w:r w:rsidRPr="00BE6200">
              <w:rPr>
                <w:szCs w:val="24"/>
              </w:rPr>
              <w:t>1-32</w:t>
            </w:r>
          </w:p>
        </w:tc>
        <w:tc>
          <w:tcPr>
            <w:tcW w:w="2786" w:type="dxa"/>
          </w:tcPr>
          <w:p w14:paraId="348F9141" w14:textId="77777777" w:rsidR="001C2BD4" w:rsidRPr="00BE6200" w:rsidRDefault="001C2BD4" w:rsidP="00BB334E">
            <w:pPr>
              <w:jc w:val="both"/>
              <w:rPr>
                <w:szCs w:val="24"/>
              </w:rPr>
            </w:pPr>
            <w:r w:rsidRPr="00BE6200">
              <w:rPr>
                <w:szCs w:val="24"/>
              </w:rPr>
              <w:t>Kabinetas</w:t>
            </w:r>
          </w:p>
        </w:tc>
        <w:tc>
          <w:tcPr>
            <w:tcW w:w="1611" w:type="dxa"/>
          </w:tcPr>
          <w:p w14:paraId="02C435FF" w14:textId="77777777" w:rsidR="001C2BD4" w:rsidRPr="00BE6200" w:rsidRDefault="001C2BD4" w:rsidP="00BB334E">
            <w:pPr>
              <w:jc w:val="right"/>
              <w:rPr>
                <w:szCs w:val="24"/>
              </w:rPr>
            </w:pPr>
            <w:r w:rsidRPr="00BE6200">
              <w:rPr>
                <w:szCs w:val="24"/>
              </w:rPr>
              <w:t>43,69</w:t>
            </w:r>
          </w:p>
        </w:tc>
        <w:tc>
          <w:tcPr>
            <w:tcW w:w="4110" w:type="dxa"/>
          </w:tcPr>
          <w:p w14:paraId="3C5820C6" w14:textId="77777777" w:rsidR="001C2BD4" w:rsidRPr="00BE6200" w:rsidRDefault="001C2BD4" w:rsidP="00BB334E">
            <w:pPr>
              <w:jc w:val="both"/>
              <w:rPr>
                <w:szCs w:val="24"/>
              </w:rPr>
            </w:pPr>
            <w:r w:rsidRPr="00BE6200">
              <w:rPr>
                <w:szCs w:val="24"/>
              </w:rPr>
              <w:t>Mokymo klasė.</w:t>
            </w:r>
          </w:p>
        </w:tc>
      </w:tr>
      <w:tr w:rsidR="001C2BD4" w:rsidRPr="00BE6200" w14:paraId="4F3A7F0B" w14:textId="77777777">
        <w:tc>
          <w:tcPr>
            <w:tcW w:w="1127" w:type="dxa"/>
          </w:tcPr>
          <w:p w14:paraId="1890D1BD" w14:textId="77777777" w:rsidR="001C2BD4" w:rsidRPr="00BE6200" w:rsidRDefault="001C2BD4" w:rsidP="00BB334E">
            <w:pPr>
              <w:jc w:val="center"/>
              <w:rPr>
                <w:szCs w:val="24"/>
              </w:rPr>
            </w:pPr>
            <w:r w:rsidRPr="00BE6200">
              <w:rPr>
                <w:szCs w:val="24"/>
              </w:rPr>
              <w:t>1-33</w:t>
            </w:r>
          </w:p>
        </w:tc>
        <w:tc>
          <w:tcPr>
            <w:tcW w:w="2786" w:type="dxa"/>
          </w:tcPr>
          <w:p w14:paraId="06CAF77C" w14:textId="77777777" w:rsidR="001C2BD4" w:rsidRPr="00BE6200" w:rsidRDefault="001C2BD4" w:rsidP="00BB334E">
            <w:pPr>
              <w:jc w:val="both"/>
              <w:rPr>
                <w:szCs w:val="24"/>
              </w:rPr>
            </w:pPr>
            <w:r w:rsidRPr="00BE6200">
              <w:rPr>
                <w:szCs w:val="24"/>
              </w:rPr>
              <w:t>Kabinetas</w:t>
            </w:r>
          </w:p>
        </w:tc>
        <w:tc>
          <w:tcPr>
            <w:tcW w:w="1611" w:type="dxa"/>
          </w:tcPr>
          <w:p w14:paraId="33850FE3" w14:textId="77777777" w:rsidR="001C2BD4" w:rsidRPr="00BE6200" w:rsidRDefault="001C2BD4" w:rsidP="00BB334E">
            <w:pPr>
              <w:jc w:val="right"/>
              <w:rPr>
                <w:szCs w:val="24"/>
              </w:rPr>
            </w:pPr>
            <w:r w:rsidRPr="00BE6200">
              <w:rPr>
                <w:szCs w:val="24"/>
              </w:rPr>
              <w:t>25,39</w:t>
            </w:r>
          </w:p>
        </w:tc>
        <w:tc>
          <w:tcPr>
            <w:tcW w:w="4110" w:type="dxa"/>
          </w:tcPr>
          <w:p w14:paraId="12BF4804" w14:textId="77777777" w:rsidR="001C2BD4" w:rsidRPr="00BE6200" w:rsidRDefault="001C2BD4" w:rsidP="00BB334E">
            <w:pPr>
              <w:jc w:val="both"/>
              <w:rPr>
                <w:szCs w:val="24"/>
              </w:rPr>
            </w:pPr>
            <w:r w:rsidRPr="00BE6200">
              <w:rPr>
                <w:szCs w:val="24"/>
              </w:rPr>
              <w:t>Patalynės ir uniformos sandėliavimo patalpa.</w:t>
            </w:r>
          </w:p>
        </w:tc>
      </w:tr>
      <w:tr w:rsidR="001C2BD4" w:rsidRPr="00BE6200" w14:paraId="3A0A45B6" w14:textId="77777777">
        <w:tc>
          <w:tcPr>
            <w:tcW w:w="1127" w:type="dxa"/>
          </w:tcPr>
          <w:p w14:paraId="1228AEAD" w14:textId="77777777" w:rsidR="001C2BD4" w:rsidRPr="00BE6200" w:rsidRDefault="001C2BD4" w:rsidP="00BB334E">
            <w:pPr>
              <w:jc w:val="center"/>
              <w:rPr>
                <w:szCs w:val="24"/>
              </w:rPr>
            </w:pPr>
            <w:r w:rsidRPr="00BE6200">
              <w:rPr>
                <w:szCs w:val="24"/>
              </w:rPr>
              <w:t>1-34</w:t>
            </w:r>
          </w:p>
        </w:tc>
        <w:tc>
          <w:tcPr>
            <w:tcW w:w="2786" w:type="dxa"/>
          </w:tcPr>
          <w:p w14:paraId="3DC1E8FB" w14:textId="77777777" w:rsidR="001C2BD4" w:rsidRPr="00BE6200" w:rsidRDefault="001C2BD4" w:rsidP="00BB334E">
            <w:pPr>
              <w:jc w:val="both"/>
              <w:rPr>
                <w:szCs w:val="24"/>
              </w:rPr>
            </w:pPr>
            <w:r w:rsidRPr="00BE6200">
              <w:rPr>
                <w:szCs w:val="24"/>
              </w:rPr>
              <w:t>Kambarys</w:t>
            </w:r>
          </w:p>
        </w:tc>
        <w:tc>
          <w:tcPr>
            <w:tcW w:w="1611" w:type="dxa"/>
          </w:tcPr>
          <w:p w14:paraId="5313BF9F" w14:textId="77777777" w:rsidR="001C2BD4" w:rsidRPr="00BE6200" w:rsidRDefault="001C2BD4" w:rsidP="00BB334E">
            <w:pPr>
              <w:jc w:val="right"/>
              <w:rPr>
                <w:szCs w:val="24"/>
              </w:rPr>
            </w:pPr>
            <w:r w:rsidRPr="00BE6200">
              <w:rPr>
                <w:szCs w:val="24"/>
              </w:rPr>
              <w:t>15,13</w:t>
            </w:r>
          </w:p>
        </w:tc>
        <w:tc>
          <w:tcPr>
            <w:tcW w:w="4110" w:type="dxa"/>
          </w:tcPr>
          <w:p w14:paraId="37AB19D1" w14:textId="77777777" w:rsidR="001C2BD4" w:rsidRPr="00BE6200" w:rsidRDefault="001C2BD4" w:rsidP="00BB334E">
            <w:pPr>
              <w:jc w:val="both"/>
              <w:rPr>
                <w:szCs w:val="24"/>
              </w:rPr>
            </w:pPr>
            <w:r w:rsidRPr="00BE6200">
              <w:rPr>
                <w:szCs w:val="24"/>
              </w:rPr>
              <w:t>2 asmenų apgyvendinimui.</w:t>
            </w:r>
          </w:p>
        </w:tc>
      </w:tr>
      <w:tr w:rsidR="001C2BD4" w:rsidRPr="00BE6200" w14:paraId="13FF1A49" w14:textId="77777777">
        <w:tc>
          <w:tcPr>
            <w:tcW w:w="1127" w:type="dxa"/>
          </w:tcPr>
          <w:p w14:paraId="37212857" w14:textId="77777777" w:rsidR="001C2BD4" w:rsidRPr="00BE6200" w:rsidRDefault="001C2BD4" w:rsidP="00BB334E">
            <w:pPr>
              <w:jc w:val="center"/>
              <w:rPr>
                <w:szCs w:val="24"/>
              </w:rPr>
            </w:pPr>
            <w:r w:rsidRPr="00BE6200">
              <w:rPr>
                <w:szCs w:val="24"/>
              </w:rPr>
              <w:t>1-35</w:t>
            </w:r>
          </w:p>
        </w:tc>
        <w:tc>
          <w:tcPr>
            <w:tcW w:w="2786" w:type="dxa"/>
          </w:tcPr>
          <w:p w14:paraId="0E15678D" w14:textId="77777777" w:rsidR="001C2BD4" w:rsidRPr="00BE6200" w:rsidRDefault="001C2BD4" w:rsidP="00BB334E">
            <w:pPr>
              <w:jc w:val="both"/>
              <w:rPr>
                <w:szCs w:val="24"/>
              </w:rPr>
            </w:pPr>
            <w:r w:rsidRPr="00BE6200">
              <w:rPr>
                <w:szCs w:val="24"/>
              </w:rPr>
              <w:t>Sanitarinis mazgas</w:t>
            </w:r>
          </w:p>
        </w:tc>
        <w:tc>
          <w:tcPr>
            <w:tcW w:w="1611" w:type="dxa"/>
          </w:tcPr>
          <w:p w14:paraId="66324CCF" w14:textId="77777777" w:rsidR="001C2BD4" w:rsidRPr="00BE6200" w:rsidRDefault="001C2BD4" w:rsidP="00BB334E">
            <w:pPr>
              <w:jc w:val="right"/>
              <w:rPr>
                <w:szCs w:val="24"/>
              </w:rPr>
            </w:pPr>
            <w:r w:rsidRPr="00BE6200">
              <w:rPr>
                <w:szCs w:val="24"/>
              </w:rPr>
              <w:t>3,35</w:t>
            </w:r>
          </w:p>
        </w:tc>
        <w:tc>
          <w:tcPr>
            <w:tcW w:w="4110" w:type="dxa"/>
          </w:tcPr>
          <w:p w14:paraId="32B99111" w14:textId="77777777" w:rsidR="001C2BD4" w:rsidRPr="00BE6200" w:rsidRDefault="001C2BD4" w:rsidP="00BB334E">
            <w:pPr>
              <w:jc w:val="both"/>
              <w:rPr>
                <w:szCs w:val="24"/>
              </w:rPr>
            </w:pPr>
            <w:r w:rsidRPr="00BE6200">
              <w:rPr>
                <w:szCs w:val="24"/>
              </w:rPr>
              <w:t>-</w:t>
            </w:r>
          </w:p>
        </w:tc>
      </w:tr>
      <w:tr w:rsidR="001C2BD4" w:rsidRPr="00BE6200" w14:paraId="11EED9A3" w14:textId="77777777">
        <w:tc>
          <w:tcPr>
            <w:tcW w:w="1127" w:type="dxa"/>
          </w:tcPr>
          <w:p w14:paraId="3CA02595" w14:textId="77777777" w:rsidR="001C2BD4" w:rsidRPr="00BE6200" w:rsidRDefault="001C2BD4" w:rsidP="00BB334E">
            <w:pPr>
              <w:jc w:val="center"/>
              <w:rPr>
                <w:szCs w:val="24"/>
              </w:rPr>
            </w:pPr>
            <w:r w:rsidRPr="00BE6200">
              <w:rPr>
                <w:szCs w:val="24"/>
              </w:rPr>
              <w:t>1-36</w:t>
            </w:r>
          </w:p>
        </w:tc>
        <w:tc>
          <w:tcPr>
            <w:tcW w:w="2786" w:type="dxa"/>
          </w:tcPr>
          <w:p w14:paraId="66CE8E68" w14:textId="77777777" w:rsidR="001C2BD4" w:rsidRPr="00BE6200" w:rsidRDefault="001C2BD4" w:rsidP="00BB334E">
            <w:pPr>
              <w:jc w:val="both"/>
              <w:rPr>
                <w:szCs w:val="24"/>
              </w:rPr>
            </w:pPr>
            <w:r w:rsidRPr="00BE6200">
              <w:rPr>
                <w:szCs w:val="24"/>
              </w:rPr>
              <w:t>Sanitarinis mazgas</w:t>
            </w:r>
          </w:p>
        </w:tc>
        <w:tc>
          <w:tcPr>
            <w:tcW w:w="1611" w:type="dxa"/>
          </w:tcPr>
          <w:p w14:paraId="1D3A1E59" w14:textId="77777777" w:rsidR="001C2BD4" w:rsidRPr="00BE6200" w:rsidRDefault="001C2BD4" w:rsidP="00BB334E">
            <w:pPr>
              <w:jc w:val="right"/>
              <w:rPr>
                <w:szCs w:val="24"/>
              </w:rPr>
            </w:pPr>
            <w:r w:rsidRPr="00BE6200">
              <w:rPr>
                <w:szCs w:val="24"/>
              </w:rPr>
              <w:t>3,37</w:t>
            </w:r>
          </w:p>
        </w:tc>
        <w:tc>
          <w:tcPr>
            <w:tcW w:w="4110" w:type="dxa"/>
          </w:tcPr>
          <w:p w14:paraId="59AB0BC1" w14:textId="77777777" w:rsidR="001C2BD4" w:rsidRPr="00BE6200" w:rsidRDefault="001C2BD4" w:rsidP="00BB334E">
            <w:pPr>
              <w:jc w:val="both"/>
              <w:rPr>
                <w:szCs w:val="24"/>
              </w:rPr>
            </w:pPr>
            <w:r w:rsidRPr="00BE6200">
              <w:rPr>
                <w:szCs w:val="24"/>
              </w:rPr>
              <w:t>-</w:t>
            </w:r>
          </w:p>
        </w:tc>
      </w:tr>
      <w:tr w:rsidR="001C2BD4" w:rsidRPr="00BE6200" w14:paraId="30239D13" w14:textId="77777777">
        <w:tc>
          <w:tcPr>
            <w:tcW w:w="1127" w:type="dxa"/>
          </w:tcPr>
          <w:p w14:paraId="131FF29F" w14:textId="77777777" w:rsidR="001C2BD4" w:rsidRPr="00BE6200" w:rsidRDefault="001C2BD4" w:rsidP="00BB334E">
            <w:pPr>
              <w:jc w:val="center"/>
              <w:rPr>
                <w:szCs w:val="24"/>
              </w:rPr>
            </w:pPr>
            <w:r w:rsidRPr="00BE6200">
              <w:rPr>
                <w:szCs w:val="24"/>
              </w:rPr>
              <w:t>1-37</w:t>
            </w:r>
          </w:p>
        </w:tc>
        <w:tc>
          <w:tcPr>
            <w:tcW w:w="2786" w:type="dxa"/>
          </w:tcPr>
          <w:p w14:paraId="4BAB7E46" w14:textId="77777777" w:rsidR="001C2BD4" w:rsidRPr="00BE6200" w:rsidRDefault="001C2BD4" w:rsidP="00BB334E">
            <w:pPr>
              <w:rPr>
                <w:szCs w:val="24"/>
              </w:rPr>
            </w:pPr>
            <w:r w:rsidRPr="00BE6200">
              <w:rPr>
                <w:szCs w:val="24"/>
              </w:rPr>
              <w:t>Kambarys</w:t>
            </w:r>
          </w:p>
        </w:tc>
        <w:tc>
          <w:tcPr>
            <w:tcW w:w="1611" w:type="dxa"/>
          </w:tcPr>
          <w:p w14:paraId="0D182C55" w14:textId="77777777" w:rsidR="001C2BD4" w:rsidRPr="00BE6200" w:rsidRDefault="001C2BD4" w:rsidP="00BB334E">
            <w:pPr>
              <w:jc w:val="right"/>
              <w:rPr>
                <w:szCs w:val="24"/>
              </w:rPr>
            </w:pPr>
            <w:r w:rsidRPr="00BE6200">
              <w:rPr>
                <w:szCs w:val="24"/>
              </w:rPr>
              <w:t>14,76</w:t>
            </w:r>
          </w:p>
        </w:tc>
        <w:tc>
          <w:tcPr>
            <w:tcW w:w="4110" w:type="dxa"/>
          </w:tcPr>
          <w:p w14:paraId="736977BE" w14:textId="77777777" w:rsidR="001C2BD4" w:rsidRPr="00BE6200" w:rsidRDefault="001C2BD4" w:rsidP="00BB334E">
            <w:pPr>
              <w:jc w:val="both"/>
              <w:rPr>
                <w:szCs w:val="24"/>
              </w:rPr>
            </w:pPr>
            <w:r w:rsidRPr="00BE6200">
              <w:rPr>
                <w:szCs w:val="24"/>
              </w:rPr>
              <w:t>2 asmenų apgyvendinimui.</w:t>
            </w:r>
          </w:p>
        </w:tc>
      </w:tr>
      <w:tr w:rsidR="001C2BD4" w:rsidRPr="00BE6200" w14:paraId="0A063339" w14:textId="77777777">
        <w:tc>
          <w:tcPr>
            <w:tcW w:w="1127" w:type="dxa"/>
          </w:tcPr>
          <w:p w14:paraId="614DAEDA" w14:textId="77777777" w:rsidR="001C2BD4" w:rsidRPr="00BE6200" w:rsidRDefault="001C2BD4" w:rsidP="00BB334E">
            <w:pPr>
              <w:jc w:val="center"/>
              <w:rPr>
                <w:szCs w:val="24"/>
              </w:rPr>
            </w:pPr>
            <w:r w:rsidRPr="00BE6200">
              <w:rPr>
                <w:szCs w:val="24"/>
              </w:rPr>
              <w:t>1-38</w:t>
            </w:r>
          </w:p>
        </w:tc>
        <w:tc>
          <w:tcPr>
            <w:tcW w:w="2786" w:type="dxa"/>
          </w:tcPr>
          <w:p w14:paraId="7C39CFF0" w14:textId="77777777" w:rsidR="001C2BD4" w:rsidRPr="00BE6200" w:rsidRDefault="001C2BD4" w:rsidP="00BB334E">
            <w:pPr>
              <w:jc w:val="both"/>
              <w:rPr>
                <w:szCs w:val="24"/>
              </w:rPr>
            </w:pPr>
            <w:r w:rsidRPr="00BE6200">
              <w:rPr>
                <w:szCs w:val="24"/>
              </w:rPr>
              <w:t>Kambarys</w:t>
            </w:r>
          </w:p>
        </w:tc>
        <w:tc>
          <w:tcPr>
            <w:tcW w:w="1611" w:type="dxa"/>
          </w:tcPr>
          <w:p w14:paraId="50EB15DC" w14:textId="77777777" w:rsidR="001C2BD4" w:rsidRPr="00BE6200" w:rsidRDefault="001C2BD4" w:rsidP="00BB334E">
            <w:pPr>
              <w:jc w:val="right"/>
              <w:rPr>
                <w:szCs w:val="24"/>
              </w:rPr>
            </w:pPr>
            <w:r w:rsidRPr="00BE6200">
              <w:rPr>
                <w:szCs w:val="24"/>
              </w:rPr>
              <w:t>15,49</w:t>
            </w:r>
          </w:p>
        </w:tc>
        <w:tc>
          <w:tcPr>
            <w:tcW w:w="4110" w:type="dxa"/>
          </w:tcPr>
          <w:p w14:paraId="65B27382" w14:textId="77777777" w:rsidR="001C2BD4" w:rsidRPr="00BE6200" w:rsidRDefault="001C2BD4" w:rsidP="00BB334E">
            <w:pPr>
              <w:jc w:val="both"/>
              <w:rPr>
                <w:szCs w:val="24"/>
              </w:rPr>
            </w:pPr>
            <w:r w:rsidRPr="00BE6200">
              <w:rPr>
                <w:szCs w:val="24"/>
              </w:rPr>
              <w:t>2 asmenų apgyvendinimui.</w:t>
            </w:r>
          </w:p>
        </w:tc>
      </w:tr>
      <w:tr w:rsidR="001C2BD4" w:rsidRPr="00BE6200" w14:paraId="699D2ED5" w14:textId="77777777">
        <w:tc>
          <w:tcPr>
            <w:tcW w:w="1127" w:type="dxa"/>
          </w:tcPr>
          <w:p w14:paraId="2AE7C1E3" w14:textId="77777777" w:rsidR="001C2BD4" w:rsidRPr="00BE6200" w:rsidRDefault="001C2BD4" w:rsidP="00BB334E">
            <w:pPr>
              <w:jc w:val="center"/>
              <w:rPr>
                <w:szCs w:val="24"/>
              </w:rPr>
            </w:pPr>
            <w:r w:rsidRPr="00BE6200">
              <w:rPr>
                <w:szCs w:val="24"/>
              </w:rPr>
              <w:t>1-39</w:t>
            </w:r>
          </w:p>
        </w:tc>
        <w:tc>
          <w:tcPr>
            <w:tcW w:w="2786" w:type="dxa"/>
          </w:tcPr>
          <w:p w14:paraId="1805F370" w14:textId="77777777" w:rsidR="001C2BD4" w:rsidRPr="00BE6200" w:rsidRDefault="001C2BD4" w:rsidP="00BB334E">
            <w:pPr>
              <w:jc w:val="both"/>
              <w:rPr>
                <w:szCs w:val="24"/>
              </w:rPr>
            </w:pPr>
            <w:r w:rsidRPr="00BE6200">
              <w:rPr>
                <w:szCs w:val="24"/>
              </w:rPr>
              <w:t>Sanitarinis mazgas</w:t>
            </w:r>
          </w:p>
        </w:tc>
        <w:tc>
          <w:tcPr>
            <w:tcW w:w="1611" w:type="dxa"/>
          </w:tcPr>
          <w:p w14:paraId="3758DE96" w14:textId="77777777" w:rsidR="001C2BD4" w:rsidRPr="00BE6200" w:rsidRDefault="001C2BD4" w:rsidP="00BB334E">
            <w:pPr>
              <w:jc w:val="right"/>
              <w:rPr>
                <w:szCs w:val="24"/>
              </w:rPr>
            </w:pPr>
            <w:r w:rsidRPr="00BE6200">
              <w:rPr>
                <w:szCs w:val="24"/>
              </w:rPr>
              <w:t>3,35</w:t>
            </w:r>
          </w:p>
        </w:tc>
        <w:tc>
          <w:tcPr>
            <w:tcW w:w="4110" w:type="dxa"/>
          </w:tcPr>
          <w:p w14:paraId="67600498" w14:textId="77777777" w:rsidR="001C2BD4" w:rsidRPr="00BE6200" w:rsidRDefault="001C2BD4" w:rsidP="00BB334E">
            <w:pPr>
              <w:jc w:val="both"/>
              <w:rPr>
                <w:szCs w:val="24"/>
              </w:rPr>
            </w:pPr>
            <w:r w:rsidRPr="00BE6200">
              <w:rPr>
                <w:szCs w:val="24"/>
              </w:rPr>
              <w:t>-</w:t>
            </w:r>
          </w:p>
        </w:tc>
      </w:tr>
      <w:tr w:rsidR="001C2BD4" w:rsidRPr="00BE6200" w14:paraId="67DB5FB4" w14:textId="77777777">
        <w:tc>
          <w:tcPr>
            <w:tcW w:w="1127" w:type="dxa"/>
          </w:tcPr>
          <w:p w14:paraId="4E1A85A2" w14:textId="77777777" w:rsidR="001C2BD4" w:rsidRPr="00BE6200" w:rsidRDefault="001C2BD4" w:rsidP="00BB334E">
            <w:pPr>
              <w:jc w:val="center"/>
              <w:rPr>
                <w:szCs w:val="24"/>
              </w:rPr>
            </w:pPr>
            <w:r w:rsidRPr="00BE6200">
              <w:rPr>
                <w:szCs w:val="24"/>
              </w:rPr>
              <w:t>1-40</w:t>
            </w:r>
          </w:p>
        </w:tc>
        <w:tc>
          <w:tcPr>
            <w:tcW w:w="2786" w:type="dxa"/>
          </w:tcPr>
          <w:p w14:paraId="6A857309" w14:textId="77777777" w:rsidR="001C2BD4" w:rsidRPr="00BE6200" w:rsidRDefault="001C2BD4" w:rsidP="00BB334E">
            <w:pPr>
              <w:jc w:val="both"/>
              <w:rPr>
                <w:szCs w:val="24"/>
              </w:rPr>
            </w:pPr>
            <w:r w:rsidRPr="00BE6200">
              <w:rPr>
                <w:szCs w:val="24"/>
              </w:rPr>
              <w:t>Sanitarinis mazgas</w:t>
            </w:r>
          </w:p>
        </w:tc>
        <w:tc>
          <w:tcPr>
            <w:tcW w:w="1611" w:type="dxa"/>
          </w:tcPr>
          <w:p w14:paraId="1C9B22A6" w14:textId="77777777" w:rsidR="001C2BD4" w:rsidRPr="00BE6200" w:rsidRDefault="001C2BD4" w:rsidP="00BB334E">
            <w:pPr>
              <w:jc w:val="right"/>
              <w:rPr>
                <w:szCs w:val="24"/>
              </w:rPr>
            </w:pPr>
            <w:r w:rsidRPr="00BE6200">
              <w:rPr>
                <w:szCs w:val="24"/>
              </w:rPr>
              <w:t>3,37</w:t>
            </w:r>
          </w:p>
        </w:tc>
        <w:tc>
          <w:tcPr>
            <w:tcW w:w="4110" w:type="dxa"/>
          </w:tcPr>
          <w:p w14:paraId="068CEFE2" w14:textId="77777777" w:rsidR="001C2BD4" w:rsidRPr="00BE6200" w:rsidRDefault="001C2BD4" w:rsidP="00BB334E">
            <w:pPr>
              <w:jc w:val="both"/>
              <w:rPr>
                <w:szCs w:val="24"/>
              </w:rPr>
            </w:pPr>
            <w:r w:rsidRPr="00BE6200">
              <w:rPr>
                <w:szCs w:val="24"/>
              </w:rPr>
              <w:t>-</w:t>
            </w:r>
          </w:p>
        </w:tc>
      </w:tr>
      <w:tr w:rsidR="001C2BD4" w:rsidRPr="00BE6200" w14:paraId="2FF5C51A" w14:textId="77777777">
        <w:tc>
          <w:tcPr>
            <w:tcW w:w="1127" w:type="dxa"/>
          </w:tcPr>
          <w:p w14:paraId="65F37BD7" w14:textId="77777777" w:rsidR="001C2BD4" w:rsidRPr="00BE6200" w:rsidRDefault="001C2BD4" w:rsidP="00BB334E">
            <w:pPr>
              <w:jc w:val="center"/>
              <w:rPr>
                <w:szCs w:val="24"/>
              </w:rPr>
            </w:pPr>
            <w:r w:rsidRPr="00BE6200">
              <w:rPr>
                <w:szCs w:val="24"/>
              </w:rPr>
              <w:t>1-41</w:t>
            </w:r>
          </w:p>
        </w:tc>
        <w:tc>
          <w:tcPr>
            <w:tcW w:w="2786" w:type="dxa"/>
          </w:tcPr>
          <w:p w14:paraId="48E2E62F" w14:textId="77777777" w:rsidR="001C2BD4" w:rsidRPr="00BE6200" w:rsidRDefault="001C2BD4" w:rsidP="00BB334E">
            <w:pPr>
              <w:jc w:val="both"/>
              <w:rPr>
                <w:szCs w:val="24"/>
              </w:rPr>
            </w:pPr>
            <w:r w:rsidRPr="00BE6200">
              <w:rPr>
                <w:szCs w:val="24"/>
              </w:rPr>
              <w:t>Kambarys</w:t>
            </w:r>
          </w:p>
        </w:tc>
        <w:tc>
          <w:tcPr>
            <w:tcW w:w="1611" w:type="dxa"/>
          </w:tcPr>
          <w:p w14:paraId="43A57550" w14:textId="77777777" w:rsidR="001C2BD4" w:rsidRPr="00BE6200" w:rsidRDefault="001C2BD4" w:rsidP="00BB334E">
            <w:pPr>
              <w:jc w:val="right"/>
              <w:rPr>
                <w:szCs w:val="24"/>
              </w:rPr>
            </w:pPr>
            <w:r w:rsidRPr="00BE6200">
              <w:rPr>
                <w:szCs w:val="24"/>
              </w:rPr>
              <w:t>15,12</w:t>
            </w:r>
          </w:p>
        </w:tc>
        <w:tc>
          <w:tcPr>
            <w:tcW w:w="4110" w:type="dxa"/>
          </w:tcPr>
          <w:p w14:paraId="3D92488B" w14:textId="77777777" w:rsidR="001C2BD4" w:rsidRPr="00BE6200" w:rsidRDefault="001C2BD4" w:rsidP="00BB334E">
            <w:pPr>
              <w:jc w:val="both"/>
              <w:rPr>
                <w:szCs w:val="24"/>
              </w:rPr>
            </w:pPr>
            <w:r w:rsidRPr="00BE6200">
              <w:rPr>
                <w:szCs w:val="24"/>
              </w:rPr>
              <w:t>2 asmenų apgyvendinimui.</w:t>
            </w:r>
          </w:p>
        </w:tc>
      </w:tr>
      <w:tr w:rsidR="001C2BD4" w:rsidRPr="00BE6200" w14:paraId="4960B873" w14:textId="77777777">
        <w:tc>
          <w:tcPr>
            <w:tcW w:w="1127" w:type="dxa"/>
          </w:tcPr>
          <w:p w14:paraId="029750AA" w14:textId="77777777" w:rsidR="001C2BD4" w:rsidRPr="00BE6200" w:rsidRDefault="001C2BD4" w:rsidP="00BB334E">
            <w:pPr>
              <w:jc w:val="center"/>
              <w:rPr>
                <w:szCs w:val="24"/>
              </w:rPr>
            </w:pPr>
            <w:r w:rsidRPr="00BE6200">
              <w:rPr>
                <w:szCs w:val="24"/>
              </w:rPr>
              <w:t>1-42</w:t>
            </w:r>
          </w:p>
        </w:tc>
        <w:tc>
          <w:tcPr>
            <w:tcW w:w="2786" w:type="dxa"/>
          </w:tcPr>
          <w:p w14:paraId="01FE318D" w14:textId="77777777" w:rsidR="001C2BD4" w:rsidRPr="00BE6200" w:rsidRDefault="001C2BD4" w:rsidP="00BB334E">
            <w:pPr>
              <w:jc w:val="both"/>
              <w:rPr>
                <w:szCs w:val="24"/>
              </w:rPr>
            </w:pPr>
            <w:r w:rsidRPr="00BE6200">
              <w:rPr>
                <w:szCs w:val="24"/>
              </w:rPr>
              <w:t>Koridorius</w:t>
            </w:r>
          </w:p>
        </w:tc>
        <w:tc>
          <w:tcPr>
            <w:tcW w:w="1611" w:type="dxa"/>
          </w:tcPr>
          <w:p w14:paraId="0FBF8CA6" w14:textId="77777777" w:rsidR="001C2BD4" w:rsidRPr="00BE6200" w:rsidRDefault="001C2BD4" w:rsidP="00BB334E">
            <w:pPr>
              <w:jc w:val="right"/>
              <w:rPr>
                <w:szCs w:val="24"/>
              </w:rPr>
            </w:pPr>
            <w:r w:rsidRPr="00BE6200">
              <w:rPr>
                <w:szCs w:val="24"/>
              </w:rPr>
              <w:t>6,31</w:t>
            </w:r>
          </w:p>
        </w:tc>
        <w:tc>
          <w:tcPr>
            <w:tcW w:w="4110" w:type="dxa"/>
          </w:tcPr>
          <w:p w14:paraId="42837D0A" w14:textId="77777777" w:rsidR="001C2BD4" w:rsidRPr="00BE6200" w:rsidRDefault="001C2BD4" w:rsidP="00BB334E">
            <w:pPr>
              <w:jc w:val="both"/>
              <w:rPr>
                <w:szCs w:val="24"/>
              </w:rPr>
            </w:pPr>
            <w:r w:rsidRPr="00BE6200">
              <w:rPr>
                <w:szCs w:val="24"/>
              </w:rPr>
              <w:t>-</w:t>
            </w:r>
          </w:p>
        </w:tc>
      </w:tr>
      <w:tr w:rsidR="001C2BD4" w:rsidRPr="00BE6200" w14:paraId="6CE93071" w14:textId="77777777">
        <w:tc>
          <w:tcPr>
            <w:tcW w:w="1127" w:type="dxa"/>
          </w:tcPr>
          <w:p w14:paraId="1E90F6E9" w14:textId="77777777" w:rsidR="001C2BD4" w:rsidRPr="00BE6200" w:rsidRDefault="001C2BD4" w:rsidP="00BB334E">
            <w:pPr>
              <w:jc w:val="center"/>
              <w:rPr>
                <w:szCs w:val="24"/>
              </w:rPr>
            </w:pPr>
            <w:r w:rsidRPr="00BE6200">
              <w:rPr>
                <w:szCs w:val="24"/>
              </w:rPr>
              <w:t>1-43</w:t>
            </w:r>
          </w:p>
        </w:tc>
        <w:tc>
          <w:tcPr>
            <w:tcW w:w="2786" w:type="dxa"/>
          </w:tcPr>
          <w:p w14:paraId="3A5D0809" w14:textId="77777777" w:rsidR="001C2BD4" w:rsidRPr="00BE6200" w:rsidRDefault="001C2BD4" w:rsidP="00BB334E">
            <w:pPr>
              <w:rPr>
                <w:szCs w:val="24"/>
              </w:rPr>
            </w:pPr>
            <w:r w:rsidRPr="00BE6200">
              <w:rPr>
                <w:szCs w:val="24"/>
              </w:rPr>
              <w:t>Techninė patalpa</w:t>
            </w:r>
          </w:p>
        </w:tc>
        <w:tc>
          <w:tcPr>
            <w:tcW w:w="1611" w:type="dxa"/>
          </w:tcPr>
          <w:p w14:paraId="1E0A0E60" w14:textId="77777777" w:rsidR="001C2BD4" w:rsidRPr="00BE6200" w:rsidRDefault="001C2BD4" w:rsidP="00BB334E">
            <w:pPr>
              <w:jc w:val="right"/>
              <w:rPr>
                <w:szCs w:val="24"/>
              </w:rPr>
            </w:pPr>
            <w:r w:rsidRPr="00BE6200">
              <w:rPr>
                <w:szCs w:val="24"/>
              </w:rPr>
              <w:t>8,49</w:t>
            </w:r>
          </w:p>
        </w:tc>
        <w:tc>
          <w:tcPr>
            <w:tcW w:w="4110" w:type="dxa"/>
          </w:tcPr>
          <w:p w14:paraId="02D628D5" w14:textId="77777777" w:rsidR="001C2BD4" w:rsidRPr="00BE6200" w:rsidRDefault="001C2BD4" w:rsidP="00BB334E">
            <w:pPr>
              <w:jc w:val="both"/>
              <w:rPr>
                <w:szCs w:val="24"/>
              </w:rPr>
            </w:pPr>
            <w:r w:rsidRPr="00BE6200">
              <w:rPr>
                <w:szCs w:val="24"/>
              </w:rPr>
              <w:t>-</w:t>
            </w:r>
          </w:p>
        </w:tc>
      </w:tr>
      <w:tr w:rsidR="001C2BD4" w:rsidRPr="00BE6200" w14:paraId="1889B43B" w14:textId="77777777">
        <w:tc>
          <w:tcPr>
            <w:tcW w:w="1127" w:type="dxa"/>
          </w:tcPr>
          <w:p w14:paraId="48F460AE" w14:textId="77777777" w:rsidR="001C2BD4" w:rsidRPr="00BE6200" w:rsidRDefault="001C2BD4" w:rsidP="00BB334E">
            <w:pPr>
              <w:jc w:val="center"/>
              <w:rPr>
                <w:szCs w:val="24"/>
              </w:rPr>
            </w:pPr>
            <w:r w:rsidRPr="00BE6200">
              <w:rPr>
                <w:szCs w:val="24"/>
              </w:rPr>
              <w:t>1-44</w:t>
            </w:r>
          </w:p>
        </w:tc>
        <w:tc>
          <w:tcPr>
            <w:tcW w:w="2786" w:type="dxa"/>
          </w:tcPr>
          <w:p w14:paraId="622DC6E7" w14:textId="77777777" w:rsidR="001C2BD4" w:rsidRPr="00BE6200" w:rsidRDefault="001C2BD4" w:rsidP="00BB334E">
            <w:pPr>
              <w:jc w:val="both"/>
              <w:rPr>
                <w:szCs w:val="24"/>
              </w:rPr>
            </w:pPr>
            <w:r w:rsidRPr="00BE6200">
              <w:rPr>
                <w:szCs w:val="24"/>
              </w:rPr>
              <w:t>Koridorius</w:t>
            </w:r>
          </w:p>
        </w:tc>
        <w:tc>
          <w:tcPr>
            <w:tcW w:w="1611" w:type="dxa"/>
          </w:tcPr>
          <w:p w14:paraId="11348801" w14:textId="77777777" w:rsidR="001C2BD4" w:rsidRPr="00BE6200" w:rsidRDefault="001C2BD4" w:rsidP="00BB334E">
            <w:pPr>
              <w:jc w:val="right"/>
              <w:rPr>
                <w:szCs w:val="24"/>
              </w:rPr>
            </w:pPr>
            <w:r w:rsidRPr="00BE6200">
              <w:rPr>
                <w:szCs w:val="24"/>
              </w:rPr>
              <w:t>3,25</w:t>
            </w:r>
          </w:p>
        </w:tc>
        <w:tc>
          <w:tcPr>
            <w:tcW w:w="4110" w:type="dxa"/>
          </w:tcPr>
          <w:p w14:paraId="27523A0C" w14:textId="77777777" w:rsidR="001C2BD4" w:rsidRPr="00BE6200" w:rsidRDefault="001C2BD4" w:rsidP="00BB334E">
            <w:pPr>
              <w:jc w:val="both"/>
              <w:rPr>
                <w:szCs w:val="24"/>
              </w:rPr>
            </w:pPr>
            <w:r w:rsidRPr="00BE6200">
              <w:rPr>
                <w:szCs w:val="24"/>
              </w:rPr>
              <w:t>-</w:t>
            </w:r>
          </w:p>
        </w:tc>
      </w:tr>
      <w:tr w:rsidR="001C2BD4" w:rsidRPr="00BE6200" w14:paraId="609F1654" w14:textId="77777777">
        <w:tc>
          <w:tcPr>
            <w:tcW w:w="1127" w:type="dxa"/>
          </w:tcPr>
          <w:p w14:paraId="75D3F50D" w14:textId="77777777" w:rsidR="001C2BD4" w:rsidRPr="00BE6200" w:rsidRDefault="001C2BD4" w:rsidP="00BB334E">
            <w:pPr>
              <w:jc w:val="center"/>
              <w:rPr>
                <w:szCs w:val="24"/>
              </w:rPr>
            </w:pPr>
            <w:r w:rsidRPr="00BE6200">
              <w:rPr>
                <w:szCs w:val="24"/>
              </w:rPr>
              <w:t>1-45</w:t>
            </w:r>
          </w:p>
        </w:tc>
        <w:tc>
          <w:tcPr>
            <w:tcW w:w="2786" w:type="dxa"/>
          </w:tcPr>
          <w:p w14:paraId="5F6CE7B6" w14:textId="77777777" w:rsidR="001C2BD4" w:rsidRPr="00BE6200" w:rsidRDefault="001C2BD4" w:rsidP="00BB334E">
            <w:pPr>
              <w:jc w:val="both"/>
              <w:rPr>
                <w:szCs w:val="24"/>
              </w:rPr>
            </w:pPr>
            <w:r w:rsidRPr="00BE6200">
              <w:rPr>
                <w:szCs w:val="24"/>
              </w:rPr>
              <w:t>Techninis koridorius</w:t>
            </w:r>
          </w:p>
        </w:tc>
        <w:tc>
          <w:tcPr>
            <w:tcW w:w="1611" w:type="dxa"/>
          </w:tcPr>
          <w:p w14:paraId="700211D9" w14:textId="77777777" w:rsidR="001C2BD4" w:rsidRPr="00BE6200" w:rsidRDefault="001C2BD4" w:rsidP="00BB334E">
            <w:pPr>
              <w:jc w:val="right"/>
              <w:rPr>
                <w:szCs w:val="24"/>
              </w:rPr>
            </w:pPr>
            <w:r w:rsidRPr="00BE6200">
              <w:rPr>
                <w:szCs w:val="24"/>
              </w:rPr>
              <w:t>100,37</w:t>
            </w:r>
          </w:p>
        </w:tc>
        <w:tc>
          <w:tcPr>
            <w:tcW w:w="4110" w:type="dxa"/>
          </w:tcPr>
          <w:p w14:paraId="1A739EC8" w14:textId="77777777" w:rsidR="001C2BD4" w:rsidRPr="00BE6200" w:rsidRDefault="001C2BD4" w:rsidP="00BB334E">
            <w:pPr>
              <w:jc w:val="both"/>
              <w:rPr>
                <w:szCs w:val="24"/>
              </w:rPr>
            </w:pPr>
            <w:r w:rsidRPr="00BE6200">
              <w:rPr>
                <w:szCs w:val="24"/>
              </w:rPr>
              <w:t>-</w:t>
            </w:r>
          </w:p>
        </w:tc>
      </w:tr>
      <w:tr w:rsidR="001C2BD4" w:rsidRPr="00BE6200" w14:paraId="6D6B593D" w14:textId="77777777">
        <w:tc>
          <w:tcPr>
            <w:tcW w:w="1127" w:type="dxa"/>
          </w:tcPr>
          <w:p w14:paraId="52286CC8" w14:textId="77777777" w:rsidR="001C2BD4" w:rsidRPr="00BE6200" w:rsidRDefault="001C2BD4" w:rsidP="00BB334E">
            <w:pPr>
              <w:jc w:val="center"/>
              <w:rPr>
                <w:szCs w:val="24"/>
              </w:rPr>
            </w:pPr>
            <w:r w:rsidRPr="00BE6200">
              <w:rPr>
                <w:szCs w:val="24"/>
              </w:rPr>
              <w:t>1-46</w:t>
            </w:r>
          </w:p>
        </w:tc>
        <w:tc>
          <w:tcPr>
            <w:tcW w:w="2786" w:type="dxa"/>
          </w:tcPr>
          <w:p w14:paraId="73E20D72" w14:textId="77777777" w:rsidR="001C2BD4" w:rsidRPr="00BE6200" w:rsidRDefault="001C2BD4" w:rsidP="00BB334E">
            <w:pPr>
              <w:jc w:val="both"/>
              <w:rPr>
                <w:szCs w:val="24"/>
              </w:rPr>
            </w:pPr>
            <w:r w:rsidRPr="00BE6200">
              <w:rPr>
                <w:szCs w:val="24"/>
              </w:rPr>
              <w:t>Sanitarinis mazgas</w:t>
            </w:r>
          </w:p>
        </w:tc>
        <w:tc>
          <w:tcPr>
            <w:tcW w:w="1611" w:type="dxa"/>
          </w:tcPr>
          <w:p w14:paraId="422AB19F" w14:textId="77777777" w:rsidR="001C2BD4" w:rsidRPr="00BE6200" w:rsidRDefault="001C2BD4" w:rsidP="00BB334E">
            <w:pPr>
              <w:jc w:val="right"/>
              <w:rPr>
                <w:szCs w:val="24"/>
              </w:rPr>
            </w:pPr>
            <w:r w:rsidRPr="00BE6200">
              <w:rPr>
                <w:szCs w:val="24"/>
              </w:rPr>
              <w:t>3,06</w:t>
            </w:r>
          </w:p>
        </w:tc>
        <w:tc>
          <w:tcPr>
            <w:tcW w:w="4110" w:type="dxa"/>
          </w:tcPr>
          <w:p w14:paraId="7AECE71E" w14:textId="77777777" w:rsidR="001C2BD4" w:rsidRPr="00BE6200" w:rsidRDefault="001C2BD4" w:rsidP="00BB334E">
            <w:pPr>
              <w:jc w:val="both"/>
              <w:rPr>
                <w:szCs w:val="24"/>
              </w:rPr>
            </w:pPr>
            <w:r w:rsidRPr="00BE6200">
              <w:rPr>
                <w:szCs w:val="24"/>
              </w:rPr>
              <w:t>-</w:t>
            </w:r>
          </w:p>
        </w:tc>
      </w:tr>
      <w:tr w:rsidR="001C2BD4" w:rsidRPr="00BE6200" w14:paraId="32117811" w14:textId="77777777">
        <w:tc>
          <w:tcPr>
            <w:tcW w:w="1127" w:type="dxa"/>
          </w:tcPr>
          <w:p w14:paraId="4A4B765D" w14:textId="77777777" w:rsidR="001C2BD4" w:rsidRPr="00BE6200" w:rsidRDefault="001C2BD4" w:rsidP="00BB334E">
            <w:pPr>
              <w:jc w:val="center"/>
              <w:rPr>
                <w:szCs w:val="24"/>
              </w:rPr>
            </w:pPr>
            <w:r w:rsidRPr="00BE6200">
              <w:rPr>
                <w:szCs w:val="24"/>
              </w:rPr>
              <w:t>1-47</w:t>
            </w:r>
          </w:p>
        </w:tc>
        <w:tc>
          <w:tcPr>
            <w:tcW w:w="2786" w:type="dxa"/>
          </w:tcPr>
          <w:p w14:paraId="4C08BBB4" w14:textId="77777777" w:rsidR="001C2BD4" w:rsidRPr="00BE6200" w:rsidRDefault="001C2BD4" w:rsidP="00BB334E">
            <w:pPr>
              <w:tabs>
                <w:tab w:val="left" w:pos="1510"/>
              </w:tabs>
              <w:jc w:val="both"/>
              <w:rPr>
                <w:szCs w:val="24"/>
              </w:rPr>
            </w:pPr>
            <w:r w:rsidRPr="00BE6200">
              <w:rPr>
                <w:szCs w:val="24"/>
              </w:rPr>
              <w:t>Saugykla</w:t>
            </w:r>
          </w:p>
        </w:tc>
        <w:tc>
          <w:tcPr>
            <w:tcW w:w="1611" w:type="dxa"/>
          </w:tcPr>
          <w:p w14:paraId="0615D424" w14:textId="77777777" w:rsidR="001C2BD4" w:rsidRPr="00BE6200" w:rsidRDefault="001C2BD4" w:rsidP="00BB334E">
            <w:pPr>
              <w:jc w:val="right"/>
              <w:rPr>
                <w:szCs w:val="24"/>
              </w:rPr>
            </w:pPr>
            <w:r w:rsidRPr="00BE6200">
              <w:rPr>
                <w:szCs w:val="24"/>
              </w:rPr>
              <w:t>52,77</w:t>
            </w:r>
          </w:p>
        </w:tc>
        <w:tc>
          <w:tcPr>
            <w:tcW w:w="4110" w:type="dxa"/>
          </w:tcPr>
          <w:p w14:paraId="0E782433" w14:textId="77777777" w:rsidR="001C2BD4" w:rsidRPr="00BE6200" w:rsidRDefault="001C2BD4" w:rsidP="00BB334E">
            <w:pPr>
              <w:jc w:val="both"/>
              <w:rPr>
                <w:szCs w:val="24"/>
              </w:rPr>
            </w:pPr>
            <w:r w:rsidRPr="00BE6200">
              <w:rPr>
                <w:szCs w:val="24"/>
              </w:rPr>
              <w:t>-</w:t>
            </w:r>
          </w:p>
        </w:tc>
      </w:tr>
      <w:tr w:rsidR="001C2BD4" w:rsidRPr="00BE6200" w14:paraId="34CEA1BD" w14:textId="77777777">
        <w:tc>
          <w:tcPr>
            <w:tcW w:w="1127" w:type="dxa"/>
          </w:tcPr>
          <w:p w14:paraId="6337FF36" w14:textId="77777777" w:rsidR="001C2BD4" w:rsidRPr="00BE6200" w:rsidRDefault="001C2BD4" w:rsidP="00BB334E">
            <w:pPr>
              <w:jc w:val="center"/>
              <w:rPr>
                <w:szCs w:val="24"/>
              </w:rPr>
            </w:pPr>
            <w:r w:rsidRPr="00BE6200">
              <w:rPr>
                <w:szCs w:val="24"/>
              </w:rPr>
              <w:t>1-48</w:t>
            </w:r>
          </w:p>
        </w:tc>
        <w:tc>
          <w:tcPr>
            <w:tcW w:w="2786" w:type="dxa"/>
          </w:tcPr>
          <w:p w14:paraId="7646AF0E" w14:textId="77777777" w:rsidR="001C2BD4" w:rsidRPr="00BE6200" w:rsidRDefault="001C2BD4" w:rsidP="00BB334E">
            <w:pPr>
              <w:jc w:val="both"/>
              <w:rPr>
                <w:szCs w:val="24"/>
              </w:rPr>
            </w:pPr>
            <w:r w:rsidRPr="00BE6200">
              <w:rPr>
                <w:szCs w:val="24"/>
              </w:rPr>
              <w:t>Ryšių priemonių patalpa</w:t>
            </w:r>
          </w:p>
        </w:tc>
        <w:tc>
          <w:tcPr>
            <w:tcW w:w="1611" w:type="dxa"/>
          </w:tcPr>
          <w:p w14:paraId="10B69045" w14:textId="77777777" w:rsidR="001C2BD4" w:rsidRPr="00BE6200" w:rsidRDefault="001C2BD4" w:rsidP="00BB334E">
            <w:pPr>
              <w:jc w:val="right"/>
              <w:rPr>
                <w:szCs w:val="24"/>
              </w:rPr>
            </w:pPr>
            <w:r w:rsidRPr="00BE6200">
              <w:rPr>
                <w:szCs w:val="24"/>
              </w:rPr>
              <w:t>52,96</w:t>
            </w:r>
          </w:p>
        </w:tc>
        <w:tc>
          <w:tcPr>
            <w:tcW w:w="4110" w:type="dxa"/>
          </w:tcPr>
          <w:p w14:paraId="46C954FF" w14:textId="77777777" w:rsidR="001C2BD4" w:rsidRPr="00BE6200" w:rsidRDefault="001C2BD4" w:rsidP="00BB334E">
            <w:pPr>
              <w:jc w:val="both"/>
              <w:rPr>
                <w:szCs w:val="24"/>
              </w:rPr>
            </w:pPr>
            <w:r w:rsidRPr="00BE6200">
              <w:rPr>
                <w:szCs w:val="24"/>
              </w:rPr>
              <w:t>Praktinių pratybų mokymų klasė su 2 imitacinėmis pataisos įstaigų kamerų imitacinėmis patalpomis.</w:t>
            </w:r>
          </w:p>
        </w:tc>
      </w:tr>
      <w:tr w:rsidR="001C2BD4" w:rsidRPr="00BE6200" w14:paraId="45D2182C" w14:textId="77777777">
        <w:tc>
          <w:tcPr>
            <w:tcW w:w="1127" w:type="dxa"/>
          </w:tcPr>
          <w:p w14:paraId="761FA719" w14:textId="77777777" w:rsidR="001C2BD4" w:rsidRPr="00BE6200" w:rsidRDefault="001C2BD4" w:rsidP="00BB334E">
            <w:pPr>
              <w:jc w:val="center"/>
              <w:rPr>
                <w:szCs w:val="24"/>
              </w:rPr>
            </w:pPr>
            <w:r w:rsidRPr="00BE6200">
              <w:rPr>
                <w:szCs w:val="24"/>
              </w:rPr>
              <w:t>1-49</w:t>
            </w:r>
          </w:p>
        </w:tc>
        <w:tc>
          <w:tcPr>
            <w:tcW w:w="2786" w:type="dxa"/>
          </w:tcPr>
          <w:p w14:paraId="375A6950" w14:textId="77777777" w:rsidR="001C2BD4" w:rsidRPr="00BE6200" w:rsidRDefault="001C2BD4" w:rsidP="00BB334E">
            <w:pPr>
              <w:jc w:val="both"/>
              <w:rPr>
                <w:szCs w:val="24"/>
              </w:rPr>
            </w:pPr>
            <w:r w:rsidRPr="00BE6200">
              <w:rPr>
                <w:szCs w:val="24"/>
              </w:rPr>
              <w:t>Koridorius</w:t>
            </w:r>
          </w:p>
        </w:tc>
        <w:tc>
          <w:tcPr>
            <w:tcW w:w="1611" w:type="dxa"/>
          </w:tcPr>
          <w:p w14:paraId="2286E606" w14:textId="77777777" w:rsidR="001C2BD4" w:rsidRPr="00BE6200" w:rsidRDefault="001C2BD4" w:rsidP="00BB334E">
            <w:pPr>
              <w:jc w:val="right"/>
              <w:rPr>
                <w:szCs w:val="24"/>
              </w:rPr>
            </w:pPr>
            <w:r w:rsidRPr="00BE6200">
              <w:rPr>
                <w:szCs w:val="24"/>
              </w:rPr>
              <w:t>14,00</w:t>
            </w:r>
          </w:p>
        </w:tc>
        <w:tc>
          <w:tcPr>
            <w:tcW w:w="4110" w:type="dxa"/>
          </w:tcPr>
          <w:p w14:paraId="2C33445B" w14:textId="77777777" w:rsidR="001C2BD4" w:rsidRPr="00BE6200" w:rsidRDefault="001C2BD4" w:rsidP="00BB334E">
            <w:pPr>
              <w:jc w:val="both"/>
              <w:rPr>
                <w:szCs w:val="24"/>
              </w:rPr>
            </w:pPr>
            <w:r w:rsidRPr="00BE6200">
              <w:rPr>
                <w:szCs w:val="24"/>
              </w:rPr>
              <w:t>-</w:t>
            </w:r>
          </w:p>
        </w:tc>
      </w:tr>
      <w:tr w:rsidR="001C2BD4" w:rsidRPr="00BE6200" w14:paraId="2B5DE2CF" w14:textId="77777777">
        <w:tc>
          <w:tcPr>
            <w:tcW w:w="1127" w:type="dxa"/>
          </w:tcPr>
          <w:p w14:paraId="27F623E8" w14:textId="77777777" w:rsidR="001C2BD4" w:rsidRPr="00BE6200" w:rsidRDefault="001C2BD4" w:rsidP="00BB334E">
            <w:pPr>
              <w:jc w:val="center"/>
              <w:rPr>
                <w:szCs w:val="24"/>
              </w:rPr>
            </w:pPr>
            <w:r w:rsidRPr="00BE6200">
              <w:rPr>
                <w:szCs w:val="24"/>
              </w:rPr>
              <w:t>1-50</w:t>
            </w:r>
          </w:p>
        </w:tc>
        <w:tc>
          <w:tcPr>
            <w:tcW w:w="2786" w:type="dxa"/>
          </w:tcPr>
          <w:p w14:paraId="28CC3F8B" w14:textId="77777777" w:rsidR="001C2BD4" w:rsidRPr="00BE6200" w:rsidRDefault="001C2BD4" w:rsidP="00BB334E">
            <w:pPr>
              <w:jc w:val="both"/>
              <w:rPr>
                <w:szCs w:val="24"/>
              </w:rPr>
            </w:pPr>
            <w:r w:rsidRPr="00BE6200">
              <w:rPr>
                <w:szCs w:val="24"/>
              </w:rPr>
              <w:t>Kabinetas</w:t>
            </w:r>
          </w:p>
        </w:tc>
        <w:tc>
          <w:tcPr>
            <w:tcW w:w="1611" w:type="dxa"/>
          </w:tcPr>
          <w:p w14:paraId="3EAE7D2E" w14:textId="77777777" w:rsidR="001C2BD4" w:rsidRPr="00BE6200" w:rsidRDefault="001C2BD4" w:rsidP="00BB334E">
            <w:pPr>
              <w:jc w:val="right"/>
              <w:rPr>
                <w:szCs w:val="24"/>
              </w:rPr>
            </w:pPr>
            <w:r w:rsidRPr="00BE6200">
              <w:rPr>
                <w:szCs w:val="24"/>
              </w:rPr>
              <w:t>35,42</w:t>
            </w:r>
          </w:p>
        </w:tc>
        <w:tc>
          <w:tcPr>
            <w:tcW w:w="4110" w:type="dxa"/>
          </w:tcPr>
          <w:p w14:paraId="470524B4" w14:textId="77777777" w:rsidR="001C2BD4" w:rsidRPr="00BE6200" w:rsidRDefault="001C2BD4" w:rsidP="00BB334E">
            <w:pPr>
              <w:jc w:val="both"/>
              <w:rPr>
                <w:szCs w:val="24"/>
              </w:rPr>
            </w:pPr>
            <w:r w:rsidRPr="00BE6200">
              <w:rPr>
                <w:szCs w:val="24"/>
              </w:rPr>
              <w:t>Sporto treniruoklių salė.</w:t>
            </w:r>
          </w:p>
        </w:tc>
      </w:tr>
      <w:tr w:rsidR="001C2BD4" w:rsidRPr="00BE6200" w14:paraId="6EA5CF04" w14:textId="77777777">
        <w:tc>
          <w:tcPr>
            <w:tcW w:w="1127" w:type="dxa"/>
          </w:tcPr>
          <w:p w14:paraId="4BD2FBBC" w14:textId="77777777" w:rsidR="001C2BD4" w:rsidRPr="00BE6200" w:rsidRDefault="001C2BD4" w:rsidP="00BB334E">
            <w:pPr>
              <w:jc w:val="center"/>
              <w:rPr>
                <w:szCs w:val="24"/>
              </w:rPr>
            </w:pPr>
            <w:r w:rsidRPr="00BE6200">
              <w:rPr>
                <w:szCs w:val="24"/>
              </w:rPr>
              <w:t>1-51</w:t>
            </w:r>
          </w:p>
        </w:tc>
        <w:tc>
          <w:tcPr>
            <w:tcW w:w="2786" w:type="dxa"/>
          </w:tcPr>
          <w:p w14:paraId="781041A5" w14:textId="77777777" w:rsidR="001C2BD4" w:rsidRPr="00BE6200" w:rsidRDefault="001C2BD4" w:rsidP="00BB334E">
            <w:pPr>
              <w:jc w:val="both"/>
              <w:rPr>
                <w:szCs w:val="24"/>
              </w:rPr>
            </w:pPr>
            <w:r w:rsidRPr="00BE6200">
              <w:rPr>
                <w:szCs w:val="24"/>
              </w:rPr>
              <w:t>Kabinetas</w:t>
            </w:r>
          </w:p>
        </w:tc>
        <w:tc>
          <w:tcPr>
            <w:tcW w:w="1611" w:type="dxa"/>
          </w:tcPr>
          <w:p w14:paraId="22B35BCB" w14:textId="77777777" w:rsidR="001C2BD4" w:rsidRPr="00BE6200" w:rsidRDefault="001C2BD4" w:rsidP="00BB334E">
            <w:pPr>
              <w:jc w:val="right"/>
              <w:rPr>
                <w:szCs w:val="24"/>
              </w:rPr>
            </w:pPr>
            <w:r w:rsidRPr="00BE6200">
              <w:rPr>
                <w:szCs w:val="24"/>
              </w:rPr>
              <w:t>19,71</w:t>
            </w:r>
          </w:p>
        </w:tc>
        <w:tc>
          <w:tcPr>
            <w:tcW w:w="4110" w:type="dxa"/>
          </w:tcPr>
          <w:p w14:paraId="55D5302B" w14:textId="77777777" w:rsidR="001C2BD4" w:rsidRPr="00BE6200" w:rsidRDefault="001C2BD4" w:rsidP="00BB334E">
            <w:pPr>
              <w:jc w:val="both"/>
              <w:rPr>
                <w:szCs w:val="24"/>
              </w:rPr>
            </w:pPr>
            <w:r w:rsidRPr="00BE6200">
              <w:rPr>
                <w:szCs w:val="24"/>
              </w:rPr>
              <w:t>Persirengimo patalpa.</w:t>
            </w:r>
          </w:p>
        </w:tc>
      </w:tr>
      <w:tr w:rsidR="001C2BD4" w:rsidRPr="00BE6200" w14:paraId="3637B008" w14:textId="77777777">
        <w:tc>
          <w:tcPr>
            <w:tcW w:w="1127" w:type="dxa"/>
          </w:tcPr>
          <w:p w14:paraId="6A03ADC8" w14:textId="77777777" w:rsidR="001C2BD4" w:rsidRPr="00BE6200" w:rsidRDefault="001C2BD4" w:rsidP="00BB334E">
            <w:pPr>
              <w:jc w:val="center"/>
              <w:rPr>
                <w:szCs w:val="24"/>
              </w:rPr>
            </w:pPr>
            <w:r w:rsidRPr="00BE6200">
              <w:rPr>
                <w:szCs w:val="24"/>
              </w:rPr>
              <w:t>1-52</w:t>
            </w:r>
          </w:p>
        </w:tc>
        <w:tc>
          <w:tcPr>
            <w:tcW w:w="2786" w:type="dxa"/>
          </w:tcPr>
          <w:p w14:paraId="2A2ED010" w14:textId="77777777" w:rsidR="001C2BD4" w:rsidRPr="00BE6200" w:rsidRDefault="001C2BD4" w:rsidP="00BB334E">
            <w:pPr>
              <w:jc w:val="both"/>
              <w:rPr>
                <w:szCs w:val="24"/>
              </w:rPr>
            </w:pPr>
            <w:r w:rsidRPr="00BE6200">
              <w:rPr>
                <w:szCs w:val="24"/>
              </w:rPr>
              <w:t>Kabinetas</w:t>
            </w:r>
          </w:p>
        </w:tc>
        <w:tc>
          <w:tcPr>
            <w:tcW w:w="1611" w:type="dxa"/>
          </w:tcPr>
          <w:p w14:paraId="60F0B9B2" w14:textId="77777777" w:rsidR="001C2BD4" w:rsidRPr="00BE6200" w:rsidRDefault="001C2BD4" w:rsidP="00BB334E">
            <w:pPr>
              <w:jc w:val="right"/>
              <w:rPr>
                <w:szCs w:val="24"/>
              </w:rPr>
            </w:pPr>
            <w:r w:rsidRPr="00BE6200">
              <w:rPr>
                <w:szCs w:val="24"/>
              </w:rPr>
              <w:t>21,37</w:t>
            </w:r>
          </w:p>
        </w:tc>
        <w:tc>
          <w:tcPr>
            <w:tcW w:w="4110" w:type="dxa"/>
          </w:tcPr>
          <w:p w14:paraId="0E10D13C" w14:textId="77777777" w:rsidR="001C2BD4" w:rsidRPr="00BE6200" w:rsidRDefault="001C2BD4" w:rsidP="00BB334E">
            <w:pPr>
              <w:jc w:val="both"/>
              <w:rPr>
                <w:szCs w:val="24"/>
              </w:rPr>
            </w:pPr>
            <w:r w:rsidRPr="00BE6200">
              <w:rPr>
                <w:szCs w:val="24"/>
              </w:rPr>
              <w:t>Persirengimo patalpa.</w:t>
            </w:r>
          </w:p>
        </w:tc>
      </w:tr>
      <w:tr w:rsidR="001C2BD4" w:rsidRPr="00BE6200" w14:paraId="0B4BD65C" w14:textId="77777777">
        <w:tc>
          <w:tcPr>
            <w:tcW w:w="1127" w:type="dxa"/>
          </w:tcPr>
          <w:p w14:paraId="1168F674" w14:textId="77777777" w:rsidR="001C2BD4" w:rsidRPr="00BE6200" w:rsidRDefault="001C2BD4" w:rsidP="00BB334E">
            <w:pPr>
              <w:jc w:val="center"/>
              <w:rPr>
                <w:szCs w:val="24"/>
              </w:rPr>
            </w:pPr>
            <w:r w:rsidRPr="00BE6200">
              <w:rPr>
                <w:szCs w:val="24"/>
              </w:rPr>
              <w:t>1-53</w:t>
            </w:r>
          </w:p>
          <w:p w14:paraId="02C387ED" w14:textId="77777777" w:rsidR="001C2BD4" w:rsidRPr="00BE6200" w:rsidRDefault="001C2BD4" w:rsidP="00BB334E">
            <w:pPr>
              <w:jc w:val="center"/>
              <w:rPr>
                <w:szCs w:val="24"/>
              </w:rPr>
            </w:pPr>
            <w:r w:rsidRPr="00BE6200">
              <w:rPr>
                <w:szCs w:val="24"/>
              </w:rPr>
              <w:t>1-54</w:t>
            </w:r>
          </w:p>
        </w:tc>
        <w:tc>
          <w:tcPr>
            <w:tcW w:w="2786" w:type="dxa"/>
          </w:tcPr>
          <w:p w14:paraId="22424306" w14:textId="77777777" w:rsidR="001C2BD4" w:rsidRPr="00BE6200" w:rsidRDefault="001C2BD4" w:rsidP="00BB334E">
            <w:pPr>
              <w:jc w:val="both"/>
              <w:rPr>
                <w:szCs w:val="24"/>
              </w:rPr>
            </w:pPr>
            <w:r w:rsidRPr="00BE6200">
              <w:rPr>
                <w:szCs w:val="24"/>
              </w:rPr>
              <w:t>Salė</w:t>
            </w:r>
          </w:p>
        </w:tc>
        <w:tc>
          <w:tcPr>
            <w:tcW w:w="1611" w:type="dxa"/>
          </w:tcPr>
          <w:p w14:paraId="6312124C" w14:textId="77777777" w:rsidR="001C2BD4" w:rsidRPr="00BE6200" w:rsidRDefault="001C2BD4" w:rsidP="00BB334E">
            <w:pPr>
              <w:jc w:val="right"/>
              <w:rPr>
                <w:szCs w:val="24"/>
              </w:rPr>
            </w:pPr>
            <w:r w:rsidRPr="00BE6200">
              <w:rPr>
                <w:szCs w:val="24"/>
              </w:rPr>
              <w:t>99,88</w:t>
            </w:r>
          </w:p>
          <w:p w14:paraId="4754EBA3" w14:textId="77777777" w:rsidR="001C2BD4" w:rsidRPr="00BE6200" w:rsidRDefault="001C2BD4" w:rsidP="00BB334E">
            <w:pPr>
              <w:jc w:val="right"/>
              <w:rPr>
                <w:szCs w:val="24"/>
              </w:rPr>
            </w:pPr>
            <w:r w:rsidRPr="00BE6200">
              <w:rPr>
                <w:szCs w:val="24"/>
              </w:rPr>
              <w:t>81,22</w:t>
            </w:r>
          </w:p>
        </w:tc>
        <w:tc>
          <w:tcPr>
            <w:tcW w:w="4110" w:type="dxa"/>
          </w:tcPr>
          <w:p w14:paraId="1FE0B9FD" w14:textId="77777777" w:rsidR="001C2BD4" w:rsidRPr="00BE6200" w:rsidRDefault="001C2BD4" w:rsidP="00BB334E">
            <w:pPr>
              <w:jc w:val="both"/>
              <w:rPr>
                <w:rFonts w:eastAsia="Calibri"/>
                <w:szCs w:val="24"/>
              </w:rPr>
            </w:pPr>
            <w:r w:rsidRPr="00BE6200">
              <w:rPr>
                <w:szCs w:val="24"/>
              </w:rPr>
              <w:t xml:space="preserve">Fizinio pasirengimo salė su </w:t>
            </w:r>
            <w:r w:rsidRPr="00BE6200">
              <w:rPr>
                <w:rFonts w:eastAsia="Calibri"/>
                <w:szCs w:val="24"/>
              </w:rPr>
              <w:t>sporto inventoriaus sandėliavimo patalpa.</w:t>
            </w:r>
          </w:p>
        </w:tc>
      </w:tr>
      <w:tr w:rsidR="001C2BD4" w:rsidRPr="00BE6200" w14:paraId="7D111C7A" w14:textId="77777777">
        <w:tc>
          <w:tcPr>
            <w:tcW w:w="1127" w:type="dxa"/>
          </w:tcPr>
          <w:p w14:paraId="776B4AC8" w14:textId="77777777" w:rsidR="001C2BD4" w:rsidRPr="00BE6200" w:rsidRDefault="001C2BD4" w:rsidP="00BB334E">
            <w:pPr>
              <w:jc w:val="center"/>
              <w:rPr>
                <w:szCs w:val="24"/>
              </w:rPr>
            </w:pPr>
            <w:r w:rsidRPr="00BE6200">
              <w:rPr>
                <w:szCs w:val="24"/>
              </w:rPr>
              <w:t>1-55</w:t>
            </w:r>
          </w:p>
        </w:tc>
        <w:tc>
          <w:tcPr>
            <w:tcW w:w="2786" w:type="dxa"/>
          </w:tcPr>
          <w:p w14:paraId="6A20BFCF" w14:textId="77777777" w:rsidR="001C2BD4" w:rsidRPr="00BE6200" w:rsidRDefault="001C2BD4" w:rsidP="00BB334E">
            <w:pPr>
              <w:jc w:val="both"/>
              <w:rPr>
                <w:szCs w:val="24"/>
              </w:rPr>
            </w:pPr>
            <w:r w:rsidRPr="00BE6200">
              <w:rPr>
                <w:szCs w:val="24"/>
              </w:rPr>
              <w:t>Salė</w:t>
            </w:r>
          </w:p>
        </w:tc>
        <w:tc>
          <w:tcPr>
            <w:tcW w:w="1611" w:type="dxa"/>
          </w:tcPr>
          <w:p w14:paraId="056B4A6F" w14:textId="77777777" w:rsidR="001C2BD4" w:rsidRPr="00BE6200" w:rsidRDefault="001C2BD4" w:rsidP="00BB334E">
            <w:pPr>
              <w:jc w:val="right"/>
              <w:rPr>
                <w:szCs w:val="24"/>
              </w:rPr>
            </w:pPr>
            <w:r w:rsidRPr="00BE6200">
              <w:rPr>
                <w:szCs w:val="24"/>
              </w:rPr>
              <w:t>74,65</w:t>
            </w:r>
          </w:p>
        </w:tc>
        <w:tc>
          <w:tcPr>
            <w:tcW w:w="4110" w:type="dxa"/>
          </w:tcPr>
          <w:p w14:paraId="00133CD3" w14:textId="77777777" w:rsidR="001C2BD4" w:rsidRPr="00BE6200" w:rsidRDefault="001C2BD4" w:rsidP="00BB334E">
            <w:pPr>
              <w:jc w:val="both"/>
              <w:rPr>
                <w:szCs w:val="24"/>
              </w:rPr>
            </w:pPr>
            <w:r w:rsidRPr="00BE6200">
              <w:rPr>
                <w:szCs w:val="24"/>
              </w:rPr>
              <w:t xml:space="preserve">Mokymo auditorija su sinchroninio vertimo patalpa. </w:t>
            </w:r>
          </w:p>
        </w:tc>
      </w:tr>
      <w:tr w:rsidR="001C2BD4" w:rsidRPr="00BE6200" w14:paraId="39D2FAEC" w14:textId="77777777">
        <w:tc>
          <w:tcPr>
            <w:tcW w:w="1127" w:type="dxa"/>
          </w:tcPr>
          <w:p w14:paraId="147E6C82" w14:textId="77777777" w:rsidR="001C2BD4" w:rsidRPr="00BE6200" w:rsidRDefault="001C2BD4" w:rsidP="00BB334E">
            <w:pPr>
              <w:jc w:val="center"/>
              <w:rPr>
                <w:szCs w:val="24"/>
              </w:rPr>
            </w:pPr>
            <w:r w:rsidRPr="00BE6200">
              <w:rPr>
                <w:szCs w:val="24"/>
              </w:rPr>
              <w:t>1-56</w:t>
            </w:r>
          </w:p>
        </w:tc>
        <w:tc>
          <w:tcPr>
            <w:tcW w:w="2786" w:type="dxa"/>
          </w:tcPr>
          <w:p w14:paraId="511585FA" w14:textId="77777777" w:rsidR="001C2BD4" w:rsidRPr="00BE6200" w:rsidRDefault="001C2BD4" w:rsidP="00BB334E">
            <w:pPr>
              <w:jc w:val="both"/>
              <w:rPr>
                <w:szCs w:val="24"/>
              </w:rPr>
            </w:pPr>
            <w:r w:rsidRPr="00BE6200">
              <w:rPr>
                <w:szCs w:val="24"/>
              </w:rPr>
              <w:t>Kabinetas</w:t>
            </w:r>
          </w:p>
        </w:tc>
        <w:tc>
          <w:tcPr>
            <w:tcW w:w="1611" w:type="dxa"/>
          </w:tcPr>
          <w:p w14:paraId="41C19DFD" w14:textId="77777777" w:rsidR="001C2BD4" w:rsidRPr="00BE6200" w:rsidRDefault="001C2BD4" w:rsidP="00BB334E">
            <w:pPr>
              <w:jc w:val="right"/>
              <w:rPr>
                <w:szCs w:val="24"/>
              </w:rPr>
            </w:pPr>
            <w:r w:rsidRPr="00BE6200">
              <w:rPr>
                <w:szCs w:val="24"/>
              </w:rPr>
              <w:t>33,42</w:t>
            </w:r>
          </w:p>
        </w:tc>
        <w:tc>
          <w:tcPr>
            <w:tcW w:w="4110" w:type="dxa"/>
          </w:tcPr>
          <w:p w14:paraId="3BD6C867" w14:textId="77777777" w:rsidR="001C2BD4" w:rsidRPr="00BE6200" w:rsidRDefault="001C2BD4" w:rsidP="00BB334E">
            <w:pPr>
              <w:jc w:val="both"/>
              <w:rPr>
                <w:bCs/>
                <w:szCs w:val="24"/>
              </w:rPr>
            </w:pPr>
            <w:r w:rsidRPr="00BE6200">
              <w:rPr>
                <w:szCs w:val="24"/>
              </w:rPr>
              <w:t>Kompiuterinė klasė.</w:t>
            </w:r>
          </w:p>
        </w:tc>
      </w:tr>
      <w:tr w:rsidR="001C2BD4" w:rsidRPr="00BE6200" w14:paraId="63C251D1" w14:textId="77777777">
        <w:tc>
          <w:tcPr>
            <w:tcW w:w="1127" w:type="dxa"/>
          </w:tcPr>
          <w:p w14:paraId="6DF111F6" w14:textId="77777777" w:rsidR="001C2BD4" w:rsidRPr="00BE6200" w:rsidRDefault="001C2BD4" w:rsidP="00BB334E">
            <w:pPr>
              <w:jc w:val="center"/>
              <w:rPr>
                <w:szCs w:val="24"/>
              </w:rPr>
            </w:pPr>
            <w:r w:rsidRPr="00BE6200">
              <w:rPr>
                <w:szCs w:val="24"/>
              </w:rPr>
              <w:t>1-57</w:t>
            </w:r>
          </w:p>
        </w:tc>
        <w:tc>
          <w:tcPr>
            <w:tcW w:w="2786" w:type="dxa"/>
          </w:tcPr>
          <w:p w14:paraId="544B0F97" w14:textId="77777777" w:rsidR="001C2BD4" w:rsidRPr="00BE6200" w:rsidRDefault="001C2BD4" w:rsidP="00BB334E">
            <w:pPr>
              <w:jc w:val="both"/>
              <w:rPr>
                <w:szCs w:val="24"/>
              </w:rPr>
            </w:pPr>
            <w:r w:rsidRPr="00BE6200">
              <w:rPr>
                <w:szCs w:val="24"/>
              </w:rPr>
              <w:t>Kabinetas</w:t>
            </w:r>
          </w:p>
        </w:tc>
        <w:tc>
          <w:tcPr>
            <w:tcW w:w="1611" w:type="dxa"/>
          </w:tcPr>
          <w:p w14:paraId="5EA1EC32" w14:textId="77777777" w:rsidR="001C2BD4" w:rsidRPr="00BE6200" w:rsidRDefault="001C2BD4" w:rsidP="00BB334E">
            <w:pPr>
              <w:jc w:val="right"/>
              <w:rPr>
                <w:szCs w:val="24"/>
              </w:rPr>
            </w:pPr>
            <w:r w:rsidRPr="00BE6200">
              <w:rPr>
                <w:szCs w:val="24"/>
              </w:rPr>
              <w:t>32,56</w:t>
            </w:r>
          </w:p>
        </w:tc>
        <w:tc>
          <w:tcPr>
            <w:tcW w:w="4110" w:type="dxa"/>
          </w:tcPr>
          <w:p w14:paraId="04EF19ED" w14:textId="77777777" w:rsidR="001C2BD4" w:rsidRPr="00BE6200" w:rsidRDefault="001C2BD4" w:rsidP="00BB334E">
            <w:pPr>
              <w:pStyle w:val="Sraopastraipa"/>
              <w:tabs>
                <w:tab w:val="left" w:pos="259"/>
              </w:tabs>
              <w:ind w:left="0"/>
              <w:jc w:val="both"/>
              <w:rPr>
                <w:bCs/>
                <w:szCs w:val="24"/>
              </w:rPr>
            </w:pPr>
            <w:r w:rsidRPr="00BE6200">
              <w:rPr>
                <w:szCs w:val="24"/>
              </w:rPr>
              <w:t>Kompiuterinė klasė.</w:t>
            </w:r>
          </w:p>
        </w:tc>
      </w:tr>
      <w:tr w:rsidR="001C2BD4" w:rsidRPr="00BE6200" w14:paraId="135918A0" w14:textId="77777777">
        <w:tc>
          <w:tcPr>
            <w:tcW w:w="1127" w:type="dxa"/>
          </w:tcPr>
          <w:p w14:paraId="30C9AC06" w14:textId="77777777" w:rsidR="001C2BD4" w:rsidRPr="00BE6200" w:rsidRDefault="001C2BD4" w:rsidP="00BB334E">
            <w:pPr>
              <w:jc w:val="center"/>
              <w:rPr>
                <w:szCs w:val="24"/>
              </w:rPr>
            </w:pPr>
            <w:r w:rsidRPr="00BE6200">
              <w:rPr>
                <w:szCs w:val="24"/>
              </w:rPr>
              <w:lastRenderedPageBreak/>
              <w:t>1-58</w:t>
            </w:r>
          </w:p>
        </w:tc>
        <w:tc>
          <w:tcPr>
            <w:tcW w:w="2786" w:type="dxa"/>
          </w:tcPr>
          <w:p w14:paraId="43D927A3" w14:textId="77777777" w:rsidR="001C2BD4" w:rsidRPr="00BE6200" w:rsidRDefault="001C2BD4" w:rsidP="00BB334E">
            <w:pPr>
              <w:jc w:val="both"/>
              <w:rPr>
                <w:szCs w:val="24"/>
              </w:rPr>
            </w:pPr>
            <w:r w:rsidRPr="00BE6200">
              <w:rPr>
                <w:szCs w:val="24"/>
              </w:rPr>
              <w:t>Kabinetas (biblioteka)</w:t>
            </w:r>
          </w:p>
        </w:tc>
        <w:tc>
          <w:tcPr>
            <w:tcW w:w="1611" w:type="dxa"/>
          </w:tcPr>
          <w:p w14:paraId="7CD280A9" w14:textId="77777777" w:rsidR="001C2BD4" w:rsidRPr="00BE6200" w:rsidRDefault="001C2BD4" w:rsidP="00BB334E">
            <w:pPr>
              <w:jc w:val="right"/>
              <w:rPr>
                <w:szCs w:val="24"/>
              </w:rPr>
            </w:pPr>
            <w:r w:rsidRPr="00BE6200">
              <w:rPr>
                <w:szCs w:val="24"/>
              </w:rPr>
              <w:t>20,16</w:t>
            </w:r>
          </w:p>
        </w:tc>
        <w:tc>
          <w:tcPr>
            <w:tcW w:w="4110" w:type="dxa"/>
          </w:tcPr>
          <w:p w14:paraId="329EDB8A" w14:textId="77777777" w:rsidR="001C2BD4" w:rsidRPr="00BE6200" w:rsidRDefault="001C2BD4" w:rsidP="00BB334E">
            <w:pPr>
              <w:jc w:val="both"/>
              <w:rPr>
                <w:szCs w:val="24"/>
              </w:rPr>
            </w:pPr>
            <w:r w:rsidRPr="00BE6200">
              <w:rPr>
                <w:szCs w:val="24"/>
              </w:rPr>
              <w:t>Biblioteka.</w:t>
            </w:r>
          </w:p>
        </w:tc>
      </w:tr>
      <w:tr w:rsidR="001C2BD4" w:rsidRPr="00BE6200" w14:paraId="42BCD577" w14:textId="77777777">
        <w:tc>
          <w:tcPr>
            <w:tcW w:w="1127" w:type="dxa"/>
          </w:tcPr>
          <w:p w14:paraId="5C125D48" w14:textId="77777777" w:rsidR="001C2BD4" w:rsidRPr="00BE6200" w:rsidRDefault="001C2BD4" w:rsidP="00BB334E">
            <w:pPr>
              <w:jc w:val="center"/>
              <w:rPr>
                <w:szCs w:val="24"/>
              </w:rPr>
            </w:pPr>
            <w:r w:rsidRPr="00BE6200">
              <w:rPr>
                <w:szCs w:val="24"/>
              </w:rPr>
              <w:t>1-59</w:t>
            </w:r>
          </w:p>
        </w:tc>
        <w:tc>
          <w:tcPr>
            <w:tcW w:w="2786" w:type="dxa"/>
          </w:tcPr>
          <w:p w14:paraId="479184F9" w14:textId="77777777" w:rsidR="001C2BD4" w:rsidRPr="00BE6200" w:rsidRDefault="001C2BD4" w:rsidP="00BB334E">
            <w:pPr>
              <w:jc w:val="both"/>
              <w:rPr>
                <w:szCs w:val="24"/>
              </w:rPr>
            </w:pPr>
            <w:r w:rsidRPr="00BE6200">
              <w:rPr>
                <w:szCs w:val="24"/>
              </w:rPr>
              <w:t>Koridorius</w:t>
            </w:r>
          </w:p>
        </w:tc>
        <w:tc>
          <w:tcPr>
            <w:tcW w:w="1611" w:type="dxa"/>
          </w:tcPr>
          <w:p w14:paraId="34A71AED" w14:textId="77777777" w:rsidR="001C2BD4" w:rsidRPr="00BE6200" w:rsidRDefault="001C2BD4" w:rsidP="00BB334E">
            <w:pPr>
              <w:jc w:val="right"/>
              <w:rPr>
                <w:szCs w:val="24"/>
              </w:rPr>
            </w:pPr>
            <w:r w:rsidRPr="00BE6200">
              <w:rPr>
                <w:szCs w:val="24"/>
              </w:rPr>
              <w:t>80,55</w:t>
            </w:r>
          </w:p>
        </w:tc>
        <w:tc>
          <w:tcPr>
            <w:tcW w:w="4110" w:type="dxa"/>
          </w:tcPr>
          <w:p w14:paraId="09C0C11B" w14:textId="77777777" w:rsidR="001C2BD4" w:rsidRPr="00BE6200" w:rsidRDefault="001C2BD4" w:rsidP="00BB334E">
            <w:pPr>
              <w:jc w:val="both"/>
              <w:rPr>
                <w:szCs w:val="24"/>
              </w:rPr>
            </w:pPr>
            <w:r w:rsidRPr="00BE6200">
              <w:rPr>
                <w:szCs w:val="24"/>
              </w:rPr>
              <w:t>Numatoma vieta lazeriniam tinkliniui kopijavimo/skenavimo daugiafunkciniam spausdintuvui (pastatomas koridoriuje).</w:t>
            </w:r>
          </w:p>
        </w:tc>
      </w:tr>
      <w:tr w:rsidR="001C2BD4" w:rsidRPr="00BE6200" w14:paraId="5E3DB81A" w14:textId="77777777">
        <w:tc>
          <w:tcPr>
            <w:tcW w:w="1127" w:type="dxa"/>
          </w:tcPr>
          <w:p w14:paraId="615619F5" w14:textId="77777777" w:rsidR="001C2BD4" w:rsidRPr="00BE6200" w:rsidRDefault="001C2BD4" w:rsidP="00BB334E">
            <w:pPr>
              <w:jc w:val="center"/>
              <w:rPr>
                <w:szCs w:val="24"/>
              </w:rPr>
            </w:pPr>
            <w:r w:rsidRPr="00BE6200">
              <w:rPr>
                <w:szCs w:val="24"/>
              </w:rPr>
              <w:t>1-60</w:t>
            </w:r>
          </w:p>
        </w:tc>
        <w:tc>
          <w:tcPr>
            <w:tcW w:w="2786" w:type="dxa"/>
          </w:tcPr>
          <w:p w14:paraId="3F2EC324" w14:textId="77777777" w:rsidR="001C2BD4" w:rsidRPr="00BE6200" w:rsidRDefault="001C2BD4" w:rsidP="00BB334E">
            <w:pPr>
              <w:jc w:val="both"/>
              <w:rPr>
                <w:szCs w:val="24"/>
              </w:rPr>
            </w:pPr>
            <w:r w:rsidRPr="00BE6200">
              <w:rPr>
                <w:szCs w:val="24"/>
              </w:rPr>
              <w:t>Salė</w:t>
            </w:r>
          </w:p>
        </w:tc>
        <w:tc>
          <w:tcPr>
            <w:tcW w:w="1611" w:type="dxa"/>
          </w:tcPr>
          <w:p w14:paraId="00010E94" w14:textId="77777777" w:rsidR="001C2BD4" w:rsidRPr="00BE6200" w:rsidRDefault="001C2BD4" w:rsidP="00BB334E">
            <w:pPr>
              <w:jc w:val="right"/>
              <w:rPr>
                <w:szCs w:val="24"/>
              </w:rPr>
            </w:pPr>
            <w:r w:rsidRPr="00BE6200">
              <w:rPr>
                <w:szCs w:val="24"/>
              </w:rPr>
              <w:t>45,88</w:t>
            </w:r>
          </w:p>
        </w:tc>
        <w:tc>
          <w:tcPr>
            <w:tcW w:w="4110" w:type="dxa"/>
          </w:tcPr>
          <w:p w14:paraId="4398F6B8" w14:textId="77777777" w:rsidR="001C2BD4" w:rsidRPr="00BE6200" w:rsidRDefault="001C2BD4" w:rsidP="00BB334E">
            <w:pPr>
              <w:jc w:val="both"/>
              <w:rPr>
                <w:szCs w:val="24"/>
              </w:rPr>
            </w:pPr>
            <w:r w:rsidRPr="00BE6200">
              <w:rPr>
                <w:szCs w:val="24"/>
              </w:rPr>
              <w:t>Mokymo klasė.</w:t>
            </w:r>
          </w:p>
        </w:tc>
      </w:tr>
      <w:tr w:rsidR="001C2BD4" w:rsidRPr="00BE6200" w14:paraId="583DBBB2" w14:textId="77777777">
        <w:tc>
          <w:tcPr>
            <w:tcW w:w="1127" w:type="dxa"/>
          </w:tcPr>
          <w:p w14:paraId="00CC9B2F" w14:textId="77777777" w:rsidR="001C2BD4" w:rsidRPr="00BE6200" w:rsidRDefault="001C2BD4" w:rsidP="00BB334E">
            <w:pPr>
              <w:jc w:val="center"/>
              <w:rPr>
                <w:szCs w:val="24"/>
              </w:rPr>
            </w:pPr>
            <w:r w:rsidRPr="00BE6200">
              <w:rPr>
                <w:szCs w:val="24"/>
              </w:rPr>
              <w:t>1-61</w:t>
            </w:r>
          </w:p>
        </w:tc>
        <w:tc>
          <w:tcPr>
            <w:tcW w:w="2786" w:type="dxa"/>
          </w:tcPr>
          <w:p w14:paraId="446A1677" w14:textId="77777777" w:rsidR="001C2BD4" w:rsidRPr="00BE6200" w:rsidRDefault="001C2BD4" w:rsidP="00BB334E">
            <w:pPr>
              <w:jc w:val="both"/>
              <w:rPr>
                <w:szCs w:val="24"/>
              </w:rPr>
            </w:pPr>
            <w:r w:rsidRPr="00BE6200">
              <w:rPr>
                <w:szCs w:val="24"/>
              </w:rPr>
              <w:t>Antresolė</w:t>
            </w:r>
          </w:p>
        </w:tc>
        <w:tc>
          <w:tcPr>
            <w:tcW w:w="1611" w:type="dxa"/>
          </w:tcPr>
          <w:p w14:paraId="34ECBC82" w14:textId="77777777" w:rsidR="001C2BD4" w:rsidRPr="00BE6200" w:rsidRDefault="001C2BD4" w:rsidP="00BB334E">
            <w:pPr>
              <w:jc w:val="right"/>
              <w:rPr>
                <w:szCs w:val="24"/>
              </w:rPr>
            </w:pPr>
            <w:r w:rsidRPr="00BE6200">
              <w:rPr>
                <w:szCs w:val="24"/>
              </w:rPr>
              <w:t>11,47</w:t>
            </w:r>
          </w:p>
        </w:tc>
        <w:tc>
          <w:tcPr>
            <w:tcW w:w="4110" w:type="dxa"/>
          </w:tcPr>
          <w:p w14:paraId="79088E08" w14:textId="77777777" w:rsidR="001C2BD4" w:rsidRPr="00BE6200" w:rsidRDefault="001C2BD4" w:rsidP="00BB334E">
            <w:pPr>
              <w:jc w:val="both"/>
              <w:rPr>
                <w:b/>
                <w:szCs w:val="24"/>
              </w:rPr>
            </w:pPr>
            <w:r w:rsidRPr="00BE6200">
              <w:rPr>
                <w:b/>
                <w:szCs w:val="24"/>
              </w:rPr>
              <w:t>-</w:t>
            </w:r>
          </w:p>
        </w:tc>
      </w:tr>
      <w:tr w:rsidR="001C2BD4" w:rsidRPr="00BE6200" w14:paraId="1BC6EBAD" w14:textId="77777777">
        <w:tc>
          <w:tcPr>
            <w:tcW w:w="1127" w:type="dxa"/>
          </w:tcPr>
          <w:p w14:paraId="53567FFE" w14:textId="77777777" w:rsidR="001C2BD4" w:rsidRPr="00BE6200" w:rsidRDefault="001C2BD4" w:rsidP="00BB334E">
            <w:pPr>
              <w:jc w:val="center"/>
              <w:rPr>
                <w:szCs w:val="24"/>
              </w:rPr>
            </w:pPr>
            <w:r w:rsidRPr="00BE6200">
              <w:rPr>
                <w:szCs w:val="24"/>
              </w:rPr>
              <w:t>G-1</w:t>
            </w:r>
          </w:p>
        </w:tc>
        <w:tc>
          <w:tcPr>
            <w:tcW w:w="2786" w:type="dxa"/>
          </w:tcPr>
          <w:p w14:paraId="3879156E" w14:textId="77777777" w:rsidR="001C2BD4" w:rsidRPr="00BE6200" w:rsidRDefault="001C2BD4" w:rsidP="00BB334E">
            <w:pPr>
              <w:jc w:val="both"/>
              <w:rPr>
                <w:szCs w:val="24"/>
              </w:rPr>
            </w:pPr>
            <w:r w:rsidRPr="00BE6200">
              <w:rPr>
                <w:szCs w:val="24"/>
              </w:rPr>
              <w:t>Garažas</w:t>
            </w:r>
          </w:p>
        </w:tc>
        <w:tc>
          <w:tcPr>
            <w:tcW w:w="1611" w:type="dxa"/>
          </w:tcPr>
          <w:p w14:paraId="1837F4DB" w14:textId="77777777" w:rsidR="001C2BD4" w:rsidRPr="00BE6200" w:rsidRDefault="001C2BD4" w:rsidP="00BB334E">
            <w:pPr>
              <w:jc w:val="right"/>
              <w:rPr>
                <w:szCs w:val="24"/>
              </w:rPr>
            </w:pPr>
            <w:r w:rsidRPr="00BE6200">
              <w:rPr>
                <w:szCs w:val="24"/>
              </w:rPr>
              <w:t>36,36</w:t>
            </w:r>
          </w:p>
        </w:tc>
        <w:tc>
          <w:tcPr>
            <w:tcW w:w="4110" w:type="dxa"/>
          </w:tcPr>
          <w:p w14:paraId="35B92B82" w14:textId="77777777" w:rsidR="001C2BD4" w:rsidRPr="00BE6200" w:rsidRDefault="001C2BD4" w:rsidP="00BB334E">
            <w:pPr>
              <w:jc w:val="both"/>
              <w:rPr>
                <w:bCs/>
                <w:szCs w:val="24"/>
              </w:rPr>
            </w:pPr>
            <w:r w:rsidRPr="00BE6200">
              <w:rPr>
                <w:bCs/>
                <w:szCs w:val="24"/>
              </w:rPr>
              <w:t>Ginklų saugykla.</w:t>
            </w:r>
          </w:p>
        </w:tc>
      </w:tr>
      <w:tr w:rsidR="001C2BD4" w:rsidRPr="00BE6200" w14:paraId="37991F39" w14:textId="77777777">
        <w:tc>
          <w:tcPr>
            <w:tcW w:w="1127" w:type="dxa"/>
          </w:tcPr>
          <w:p w14:paraId="394C1055" w14:textId="77777777" w:rsidR="001C2BD4" w:rsidRPr="00BE6200" w:rsidRDefault="001C2BD4" w:rsidP="00BB334E">
            <w:pPr>
              <w:jc w:val="center"/>
              <w:rPr>
                <w:szCs w:val="24"/>
              </w:rPr>
            </w:pPr>
            <w:r w:rsidRPr="00BE6200">
              <w:rPr>
                <w:szCs w:val="24"/>
              </w:rPr>
              <w:t>G-2</w:t>
            </w:r>
          </w:p>
        </w:tc>
        <w:tc>
          <w:tcPr>
            <w:tcW w:w="2786" w:type="dxa"/>
          </w:tcPr>
          <w:p w14:paraId="361B6778" w14:textId="77777777" w:rsidR="001C2BD4" w:rsidRPr="00BE6200" w:rsidRDefault="001C2BD4" w:rsidP="00BB334E">
            <w:pPr>
              <w:jc w:val="both"/>
              <w:rPr>
                <w:szCs w:val="24"/>
              </w:rPr>
            </w:pPr>
            <w:r w:rsidRPr="00BE6200">
              <w:rPr>
                <w:szCs w:val="24"/>
              </w:rPr>
              <w:t>Garažas</w:t>
            </w:r>
          </w:p>
        </w:tc>
        <w:tc>
          <w:tcPr>
            <w:tcW w:w="1611" w:type="dxa"/>
          </w:tcPr>
          <w:p w14:paraId="545D3139" w14:textId="77777777" w:rsidR="001C2BD4" w:rsidRPr="00BE6200" w:rsidRDefault="001C2BD4" w:rsidP="00BB334E">
            <w:pPr>
              <w:jc w:val="right"/>
              <w:rPr>
                <w:szCs w:val="24"/>
              </w:rPr>
            </w:pPr>
            <w:r w:rsidRPr="00BE6200">
              <w:rPr>
                <w:szCs w:val="24"/>
              </w:rPr>
              <w:t>34,56</w:t>
            </w:r>
          </w:p>
        </w:tc>
        <w:tc>
          <w:tcPr>
            <w:tcW w:w="4110" w:type="dxa"/>
          </w:tcPr>
          <w:p w14:paraId="16362E41" w14:textId="77777777" w:rsidR="001C2BD4" w:rsidRPr="00BE6200" w:rsidRDefault="001C2BD4" w:rsidP="00BB334E">
            <w:pPr>
              <w:jc w:val="both"/>
              <w:rPr>
                <w:szCs w:val="24"/>
              </w:rPr>
            </w:pPr>
            <w:r w:rsidRPr="00BE6200">
              <w:rPr>
                <w:szCs w:val="24"/>
              </w:rPr>
              <w:t>-</w:t>
            </w:r>
          </w:p>
        </w:tc>
      </w:tr>
      <w:tr w:rsidR="001C2BD4" w:rsidRPr="00BE6200" w14:paraId="058D77FF" w14:textId="77777777">
        <w:tc>
          <w:tcPr>
            <w:tcW w:w="1127" w:type="dxa"/>
          </w:tcPr>
          <w:p w14:paraId="084F9C9C" w14:textId="77777777" w:rsidR="001C2BD4" w:rsidRPr="00BE6200" w:rsidRDefault="001C2BD4" w:rsidP="00BB334E">
            <w:pPr>
              <w:jc w:val="center"/>
              <w:rPr>
                <w:szCs w:val="24"/>
              </w:rPr>
            </w:pPr>
            <w:r w:rsidRPr="00BE6200">
              <w:rPr>
                <w:szCs w:val="24"/>
              </w:rPr>
              <w:t>G-3</w:t>
            </w:r>
          </w:p>
        </w:tc>
        <w:tc>
          <w:tcPr>
            <w:tcW w:w="2786" w:type="dxa"/>
          </w:tcPr>
          <w:p w14:paraId="7137CA69" w14:textId="77777777" w:rsidR="001C2BD4" w:rsidRPr="00BE6200" w:rsidRDefault="001C2BD4" w:rsidP="00BB334E">
            <w:pPr>
              <w:jc w:val="both"/>
              <w:rPr>
                <w:szCs w:val="24"/>
              </w:rPr>
            </w:pPr>
            <w:r w:rsidRPr="00BE6200">
              <w:rPr>
                <w:szCs w:val="24"/>
              </w:rPr>
              <w:t>Garažas</w:t>
            </w:r>
          </w:p>
        </w:tc>
        <w:tc>
          <w:tcPr>
            <w:tcW w:w="1611" w:type="dxa"/>
          </w:tcPr>
          <w:p w14:paraId="045D11C3" w14:textId="77777777" w:rsidR="001C2BD4" w:rsidRPr="00BE6200" w:rsidRDefault="001C2BD4" w:rsidP="00BB334E">
            <w:pPr>
              <w:jc w:val="right"/>
              <w:rPr>
                <w:szCs w:val="24"/>
              </w:rPr>
            </w:pPr>
            <w:r w:rsidRPr="00BE6200">
              <w:rPr>
                <w:szCs w:val="24"/>
              </w:rPr>
              <w:t>84,73</w:t>
            </w:r>
          </w:p>
        </w:tc>
        <w:tc>
          <w:tcPr>
            <w:tcW w:w="4110" w:type="dxa"/>
          </w:tcPr>
          <w:p w14:paraId="017F23CF" w14:textId="77777777" w:rsidR="001C2BD4" w:rsidRPr="00BE6200" w:rsidRDefault="001C2BD4" w:rsidP="00BB334E">
            <w:pPr>
              <w:jc w:val="both"/>
              <w:rPr>
                <w:szCs w:val="24"/>
              </w:rPr>
            </w:pPr>
            <w:r w:rsidRPr="00BE6200">
              <w:rPr>
                <w:szCs w:val="24"/>
              </w:rPr>
              <w:t>-</w:t>
            </w:r>
          </w:p>
        </w:tc>
      </w:tr>
      <w:tr w:rsidR="001C2BD4" w:rsidRPr="00BE6200" w14:paraId="559C8509" w14:textId="77777777">
        <w:tc>
          <w:tcPr>
            <w:tcW w:w="3913" w:type="dxa"/>
            <w:gridSpan w:val="2"/>
          </w:tcPr>
          <w:p w14:paraId="1F41232B" w14:textId="77777777" w:rsidR="001C2BD4" w:rsidRPr="00BE6200" w:rsidRDefault="001C2BD4" w:rsidP="00BB334E">
            <w:pPr>
              <w:jc w:val="both"/>
              <w:rPr>
                <w:b/>
                <w:szCs w:val="24"/>
              </w:rPr>
            </w:pPr>
            <w:r w:rsidRPr="00BE6200">
              <w:rPr>
                <w:b/>
                <w:szCs w:val="24"/>
              </w:rPr>
              <w:t>Iš viso pirmame aukšte 64 patalpos, kurių bendras plotas:</w:t>
            </w:r>
          </w:p>
        </w:tc>
        <w:tc>
          <w:tcPr>
            <w:tcW w:w="1611" w:type="dxa"/>
          </w:tcPr>
          <w:p w14:paraId="20EEEA12" w14:textId="77777777" w:rsidR="001C2BD4" w:rsidRPr="00BE6200" w:rsidRDefault="001C2BD4" w:rsidP="00BB334E">
            <w:pPr>
              <w:jc w:val="right"/>
              <w:rPr>
                <w:b/>
                <w:szCs w:val="24"/>
              </w:rPr>
            </w:pPr>
            <w:r w:rsidRPr="00BE6200">
              <w:rPr>
                <w:b/>
                <w:szCs w:val="24"/>
              </w:rPr>
              <w:t>1577,56</w:t>
            </w:r>
          </w:p>
        </w:tc>
        <w:tc>
          <w:tcPr>
            <w:tcW w:w="4110" w:type="dxa"/>
          </w:tcPr>
          <w:p w14:paraId="089666A2" w14:textId="77777777" w:rsidR="001C2BD4" w:rsidRPr="00BE6200" w:rsidRDefault="001C2BD4" w:rsidP="00BB334E">
            <w:pPr>
              <w:jc w:val="center"/>
              <w:rPr>
                <w:szCs w:val="24"/>
              </w:rPr>
            </w:pPr>
          </w:p>
          <w:p w14:paraId="0CEC0585" w14:textId="77777777" w:rsidR="001C2BD4" w:rsidRPr="00BE6200" w:rsidRDefault="001C2BD4" w:rsidP="00BB334E">
            <w:pPr>
              <w:jc w:val="center"/>
              <w:rPr>
                <w:szCs w:val="24"/>
              </w:rPr>
            </w:pPr>
          </w:p>
        </w:tc>
      </w:tr>
      <w:tr w:rsidR="001C2BD4" w:rsidRPr="00BE6200" w14:paraId="0ED9459A" w14:textId="77777777">
        <w:tc>
          <w:tcPr>
            <w:tcW w:w="9634" w:type="dxa"/>
            <w:gridSpan w:val="4"/>
          </w:tcPr>
          <w:p w14:paraId="70A897ED" w14:textId="77777777" w:rsidR="001C2BD4" w:rsidRPr="00BE6200" w:rsidRDefault="001C2BD4" w:rsidP="00BB334E">
            <w:pPr>
              <w:jc w:val="center"/>
              <w:rPr>
                <w:b/>
                <w:szCs w:val="24"/>
              </w:rPr>
            </w:pPr>
            <w:r w:rsidRPr="00BE6200">
              <w:rPr>
                <w:b/>
                <w:szCs w:val="24"/>
              </w:rPr>
              <w:t>Pastogė (antras aukštas)</w:t>
            </w:r>
          </w:p>
        </w:tc>
      </w:tr>
      <w:tr w:rsidR="001C2BD4" w:rsidRPr="00BE6200" w14:paraId="10E81662" w14:textId="77777777">
        <w:tc>
          <w:tcPr>
            <w:tcW w:w="1127" w:type="dxa"/>
          </w:tcPr>
          <w:p w14:paraId="404FEB01" w14:textId="77777777" w:rsidR="001C2BD4" w:rsidRPr="00BE6200" w:rsidRDefault="001C2BD4" w:rsidP="00BB334E">
            <w:pPr>
              <w:jc w:val="center"/>
              <w:rPr>
                <w:szCs w:val="24"/>
              </w:rPr>
            </w:pPr>
            <w:r w:rsidRPr="00BE6200">
              <w:rPr>
                <w:szCs w:val="24"/>
              </w:rPr>
              <w:t>M-1</w:t>
            </w:r>
          </w:p>
        </w:tc>
        <w:tc>
          <w:tcPr>
            <w:tcW w:w="2786" w:type="dxa"/>
          </w:tcPr>
          <w:p w14:paraId="54F758D5" w14:textId="77777777" w:rsidR="001C2BD4" w:rsidRPr="00BE6200" w:rsidRDefault="001C2BD4" w:rsidP="00BB334E">
            <w:pPr>
              <w:rPr>
                <w:szCs w:val="24"/>
              </w:rPr>
            </w:pPr>
            <w:r w:rsidRPr="00BE6200">
              <w:rPr>
                <w:szCs w:val="24"/>
              </w:rPr>
              <w:t>Koridorius</w:t>
            </w:r>
          </w:p>
        </w:tc>
        <w:tc>
          <w:tcPr>
            <w:tcW w:w="1611" w:type="dxa"/>
          </w:tcPr>
          <w:p w14:paraId="3017CA8E" w14:textId="77777777" w:rsidR="001C2BD4" w:rsidRPr="00BE6200" w:rsidRDefault="001C2BD4" w:rsidP="00BB334E">
            <w:pPr>
              <w:jc w:val="right"/>
              <w:rPr>
                <w:szCs w:val="24"/>
              </w:rPr>
            </w:pPr>
            <w:r w:rsidRPr="00BE6200">
              <w:rPr>
                <w:szCs w:val="24"/>
              </w:rPr>
              <w:t>20,31</w:t>
            </w:r>
          </w:p>
        </w:tc>
        <w:tc>
          <w:tcPr>
            <w:tcW w:w="4110" w:type="dxa"/>
          </w:tcPr>
          <w:p w14:paraId="1BC28800" w14:textId="77777777" w:rsidR="001C2BD4" w:rsidRPr="00BE6200" w:rsidRDefault="001C2BD4" w:rsidP="00BB334E">
            <w:pPr>
              <w:jc w:val="both"/>
              <w:rPr>
                <w:szCs w:val="24"/>
              </w:rPr>
            </w:pPr>
            <w:r w:rsidRPr="00BE6200">
              <w:rPr>
                <w:szCs w:val="24"/>
              </w:rPr>
              <w:t>-</w:t>
            </w:r>
          </w:p>
        </w:tc>
      </w:tr>
      <w:tr w:rsidR="001C2BD4" w:rsidRPr="00BE6200" w14:paraId="642D3763" w14:textId="77777777">
        <w:tc>
          <w:tcPr>
            <w:tcW w:w="1127" w:type="dxa"/>
          </w:tcPr>
          <w:p w14:paraId="32AF71CA" w14:textId="77777777" w:rsidR="001C2BD4" w:rsidRPr="00BE6200" w:rsidRDefault="001C2BD4" w:rsidP="00BB334E">
            <w:pPr>
              <w:jc w:val="center"/>
              <w:rPr>
                <w:szCs w:val="24"/>
              </w:rPr>
            </w:pPr>
            <w:r w:rsidRPr="00BE6200">
              <w:rPr>
                <w:szCs w:val="24"/>
              </w:rPr>
              <w:t>M-2</w:t>
            </w:r>
          </w:p>
        </w:tc>
        <w:tc>
          <w:tcPr>
            <w:tcW w:w="2786" w:type="dxa"/>
          </w:tcPr>
          <w:p w14:paraId="0FAD111A" w14:textId="77777777" w:rsidR="001C2BD4" w:rsidRPr="00BE6200" w:rsidRDefault="001C2BD4" w:rsidP="00BB334E">
            <w:pPr>
              <w:jc w:val="both"/>
              <w:rPr>
                <w:szCs w:val="24"/>
              </w:rPr>
            </w:pPr>
            <w:r w:rsidRPr="00BE6200">
              <w:rPr>
                <w:szCs w:val="24"/>
              </w:rPr>
              <w:t>Kambarys</w:t>
            </w:r>
          </w:p>
        </w:tc>
        <w:tc>
          <w:tcPr>
            <w:tcW w:w="1611" w:type="dxa"/>
          </w:tcPr>
          <w:p w14:paraId="7D75C731" w14:textId="77777777" w:rsidR="001C2BD4" w:rsidRPr="00BE6200" w:rsidRDefault="001C2BD4" w:rsidP="00BB334E">
            <w:pPr>
              <w:jc w:val="right"/>
              <w:rPr>
                <w:szCs w:val="24"/>
              </w:rPr>
            </w:pPr>
            <w:r w:rsidRPr="00BE6200">
              <w:rPr>
                <w:szCs w:val="24"/>
              </w:rPr>
              <w:t>20,03</w:t>
            </w:r>
          </w:p>
        </w:tc>
        <w:tc>
          <w:tcPr>
            <w:tcW w:w="4110" w:type="dxa"/>
          </w:tcPr>
          <w:p w14:paraId="2A679E36" w14:textId="77777777" w:rsidR="001C2BD4" w:rsidRPr="00BE6200" w:rsidRDefault="001C2BD4" w:rsidP="00BB334E">
            <w:pPr>
              <w:jc w:val="both"/>
              <w:rPr>
                <w:szCs w:val="24"/>
              </w:rPr>
            </w:pPr>
            <w:r w:rsidRPr="00BE6200">
              <w:rPr>
                <w:szCs w:val="24"/>
              </w:rPr>
              <w:t>2 asmenų apgyvendinimui.</w:t>
            </w:r>
          </w:p>
        </w:tc>
      </w:tr>
      <w:tr w:rsidR="001C2BD4" w:rsidRPr="00BE6200" w14:paraId="031DFC5E" w14:textId="77777777">
        <w:tc>
          <w:tcPr>
            <w:tcW w:w="1127" w:type="dxa"/>
          </w:tcPr>
          <w:p w14:paraId="35B2AC87" w14:textId="77777777" w:rsidR="001C2BD4" w:rsidRPr="00BE6200" w:rsidRDefault="001C2BD4" w:rsidP="00BB334E">
            <w:pPr>
              <w:jc w:val="center"/>
              <w:rPr>
                <w:szCs w:val="24"/>
              </w:rPr>
            </w:pPr>
            <w:r w:rsidRPr="00BE6200">
              <w:rPr>
                <w:szCs w:val="24"/>
              </w:rPr>
              <w:t>M-3</w:t>
            </w:r>
          </w:p>
        </w:tc>
        <w:tc>
          <w:tcPr>
            <w:tcW w:w="2786" w:type="dxa"/>
          </w:tcPr>
          <w:p w14:paraId="22918F89" w14:textId="77777777" w:rsidR="001C2BD4" w:rsidRPr="00BE6200" w:rsidRDefault="001C2BD4" w:rsidP="00BB334E">
            <w:pPr>
              <w:jc w:val="both"/>
              <w:rPr>
                <w:szCs w:val="24"/>
              </w:rPr>
            </w:pPr>
            <w:r w:rsidRPr="00BE6200">
              <w:rPr>
                <w:szCs w:val="24"/>
              </w:rPr>
              <w:t>Sanitarinis mazgas</w:t>
            </w:r>
          </w:p>
        </w:tc>
        <w:tc>
          <w:tcPr>
            <w:tcW w:w="1611" w:type="dxa"/>
          </w:tcPr>
          <w:p w14:paraId="453C421A" w14:textId="77777777" w:rsidR="001C2BD4" w:rsidRPr="00BE6200" w:rsidRDefault="001C2BD4" w:rsidP="00BB334E">
            <w:pPr>
              <w:jc w:val="right"/>
              <w:rPr>
                <w:szCs w:val="24"/>
              </w:rPr>
            </w:pPr>
            <w:r w:rsidRPr="00BE6200">
              <w:rPr>
                <w:szCs w:val="24"/>
              </w:rPr>
              <w:t>3,40</w:t>
            </w:r>
          </w:p>
        </w:tc>
        <w:tc>
          <w:tcPr>
            <w:tcW w:w="4110" w:type="dxa"/>
          </w:tcPr>
          <w:p w14:paraId="33C0B64A" w14:textId="77777777" w:rsidR="001C2BD4" w:rsidRPr="00BE6200" w:rsidRDefault="001C2BD4" w:rsidP="00BB334E">
            <w:pPr>
              <w:jc w:val="both"/>
              <w:rPr>
                <w:szCs w:val="24"/>
              </w:rPr>
            </w:pPr>
            <w:r w:rsidRPr="00BE6200">
              <w:rPr>
                <w:szCs w:val="24"/>
              </w:rPr>
              <w:t>-</w:t>
            </w:r>
          </w:p>
        </w:tc>
      </w:tr>
      <w:tr w:rsidR="001C2BD4" w:rsidRPr="00BE6200" w14:paraId="425066A1" w14:textId="77777777">
        <w:tc>
          <w:tcPr>
            <w:tcW w:w="1127" w:type="dxa"/>
          </w:tcPr>
          <w:p w14:paraId="30676091" w14:textId="77777777" w:rsidR="001C2BD4" w:rsidRPr="00BE6200" w:rsidRDefault="001C2BD4" w:rsidP="00BB334E">
            <w:pPr>
              <w:jc w:val="center"/>
              <w:rPr>
                <w:szCs w:val="24"/>
              </w:rPr>
            </w:pPr>
            <w:r w:rsidRPr="00BE6200">
              <w:rPr>
                <w:szCs w:val="24"/>
              </w:rPr>
              <w:t>M-4</w:t>
            </w:r>
          </w:p>
        </w:tc>
        <w:tc>
          <w:tcPr>
            <w:tcW w:w="2786" w:type="dxa"/>
          </w:tcPr>
          <w:p w14:paraId="08F059EC" w14:textId="77777777" w:rsidR="001C2BD4" w:rsidRPr="00BE6200" w:rsidRDefault="001C2BD4" w:rsidP="00BB334E">
            <w:pPr>
              <w:jc w:val="both"/>
              <w:rPr>
                <w:szCs w:val="24"/>
              </w:rPr>
            </w:pPr>
            <w:r w:rsidRPr="00BE6200">
              <w:rPr>
                <w:szCs w:val="24"/>
              </w:rPr>
              <w:t>Sanitarinis mazgas</w:t>
            </w:r>
          </w:p>
        </w:tc>
        <w:tc>
          <w:tcPr>
            <w:tcW w:w="1611" w:type="dxa"/>
          </w:tcPr>
          <w:p w14:paraId="07B6628B" w14:textId="77777777" w:rsidR="001C2BD4" w:rsidRPr="00BE6200" w:rsidRDefault="001C2BD4" w:rsidP="00BB334E">
            <w:pPr>
              <w:jc w:val="right"/>
              <w:rPr>
                <w:szCs w:val="24"/>
              </w:rPr>
            </w:pPr>
            <w:r w:rsidRPr="00BE6200">
              <w:rPr>
                <w:szCs w:val="24"/>
              </w:rPr>
              <w:t>3,50</w:t>
            </w:r>
          </w:p>
        </w:tc>
        <w:tc>
          <w:tcPr>
            <w:tcW w:w="4110" w:type="dxa"/>
          </w:tcPr>
          <w:p w14:paraId="7AEF1D9F" w14:textId="77777777" w:rsidR="001C2BD4" w:rsidRPr="00BE6200" w:rsidRDefault="001C2BD4" w:rsidP="00BB334E">
            <w:pPr>
              <w:jc w:val="both"/>
              <w:rPr>
                <w:szCs w:val="24"/>
              </w:rPr>
            </w:pPr>
            <w:r w:rsidRPr="00BE6200">
              <w:rPr>
                <w:szCs w:val="24"/>
              </w:rPr>
              <w:t>-</w:t>
            </w:r>
          </w:p>
        </w:tc>
      </w:tr>
      <w:tr w:rsidR="001C2BD4" w:rsidRPr="00BE6200" w14:paraId="2874007A" w14:textId="77777777">
        <w:tc>
          <w:tcPr>
            <w:tcW w:w="1127" w:type="dxa"/>
          </w:tcPr>
          <w:p w14:paraId="217E10B9" w14:textId="77777777" w:rsidR="001C2BD4" w:rsidRPr="00BE6200" w:rsidRDefault="001C2BD4" w:rsidP="00BB334E">
            <w:pPr>
              <w:jc w:val="center"/>
              <w:rPr>
                <w:szCs w:val="24"/>
              </w:rPr>
            </w:pPr>
            <w:r w:rsidRPr="00BE6200">
              <w:rPr>
                <w:szCs w:val="24"/>
              </w:rPr>
              <w:t>M-5</w:t>
            </w:r>
          </w:p>
        </w:tc>
        <w:tc>
          <w:tcPr>
            <w:tcW w:w="2786" w:type="dxa"/>
          </w:tcPr>
          <w:p w14:paraId="7C5441B3" w14:textId="77777777" w:rsidR="001C2BD4" w:rsidRPr="00BE6200" w:rsidRDefault="001C2BD4" w:rsidP="00BB334E">
            <w:pPr>
              <w:jc w:val="both"/>
              <w:rPr>
                <w:szCs w:val="24"/>
              </w:rPr>
            </w:pPr>
            <w:r w:rsidRPr="00BE6200">
              <w:rPr>
                <w:szCs w:val="24"/>
              </w:rPr>
              <w:t>Kambarys</w:t>
            </w:r>
          </w:p>
        </w:tc>
        <w:tc>
          <w:tcPr>
            <w:tcW w:w="1611" w:type="dxa"/>
          </w:tcPr>
          <w:p w14:paraId="47696E95" w14:textId="77777777" w:rsidR="001C2BD4" w:rsidRPr="00BE6200" w:rsidRDefault="001C2BD4" w:rsidP="00BB334E">
            <w:pPr>
              <w:jc w:val="right"/>
              <w:rPr>
                <w:szCs w:val="24"/>
              </w:rPr>
            </w:pPr>
            <w:r w:rsidRPr="00BE6200">
              <w:rPr>
                <w:szCs w:val="24"/>
              </w:rPr>
              <w:t>17,26</w:t>
            </w:r>
          </w:p>
        </w:tc>
        <w:tc>
          <w:tcPr>
            <w:tcW w:w="4110" w:type="dxa"/>
          </w:tcPr>
          <w:p w14:paraId="32C41C07" w14:textId="77777777" w:rsidR="001C2BD4" w:rsidRPr="00BE6200" w:rsidRDefault="001C2BD4" w:rsidP="00BB334E">
            <w:pPr>
              <w:jc w:val="both"/>
              <w:rPr>
                <w:szCs w:val="24"/>
              </w:rPr>
            </w:pPr>
            <w:r w:rsidRPr="00BE6200">
              <w:rPr>
                <w:szCs w:val="24"/>
              </w:rPr>
              <w:t>2 asmenų apgyvendinimui.</w:t>
            </w:r>
          </w:p>
        </w:tc>
      </w:tr>
      <w:tr w:rsidR="001C2BD4" w:rsidRPr="00BE6200" w14:paraId="57775B09" w14:textId="77777777">
        <w:tc>
          <w:tcPr>
            <w:tcW w:w="1127" w:type="dxa"/>
          </w:tcPr>
          <w:p w14:paraId="05430A30" w14:textId="77777777" w:rsidR="001C2BD4" w:rsidRPr="00BE6200" w:rsidRDefault="001C2BD4" w:rsidP="00BB334E">
            <w:pPr>
              <w:jc w:val="center"/>
              <w:rPr>
                <w:szCs w:val="24"/>
              </w:rPr>
            </w:pPr>
            <w:r w:rsidRPr="00BE6200">
              <w:rPr>
                <w:szCs w:val="24"/>
              </w:rPr>
              <w:t>M-6</w:t>
            </w:r>
          </w:p>
        </w:tc>
        <w:tc>
          <w:tcPr>
            <w:tcW w:w="2786" w:type="dxa"/>
          </w:tcPr>
          <w:p w14:paraId="77EA79F3" w14:textId="77777777" w:rsidR="001C2BD4" w:rsidRPr="00BE6200" w:rsidRDefault="001C2BD4" w:rsidP="00BB334E">
            <w:pPr>
              <w:rPr>
                <w:szCs w:val="24"/>
              </w:rPr>
            </w:pPr>
            <w:r w:rsidRPr="00BE6200">
              <w:rPr>
                <w:szCs w:val="24"/>
              </w:rPr>
              <w:t>Kambarys</w:t>
            </w:r>
          </w:p>
        </w:tc>
        <w:tc>
          <w:tcPr>
            <w:tcW w:w="1611" w:type="dxa"/>
          </w:tcPr>
          <w:p w14:paraId="7955470D" w14:textId="77777777" w:rsidR="001C2BD4" w:rsidRPr="00BE6200" w:rsidRDefault="001C2BD4" w:rsidP="00BB334E">
            <w:pPr>
              <w:jc w:val="right"/>
              <w:rPr>
                <w:szCs w:val="24"/>
              </w:rPr>
            </w:pPr>
            <w:r w:rsidRPr="00BE6200">
              <w:rPr>
                <w:szCs w:val="24"/>
              </w:rPr>
              <w:t>15,49</w:t>
            </w:r>
          </w:p>
        </w:tc>
        <w:tc>
          <w:tcPr>
            <w:tcW w:w="4110" w:type="dxa"/>
          </w:tcPr>
          <w:p w14:paraId="5793AD97" w14:textId="77777777" w:rsidR="001C2BD4" w:rsidRPr="00BE6200" w:rsidRDefault="001C2BD4" w:rsidP="00BB334E">
            <w:pPr>
              <w:jc w:val="both"/>
              <w:rPr>
                <w:szCs w:val="24"/>
              </w:rPr>
            </w:pPr>
            <w:r w:rsidRPr="00BE6200">
              <w:rPr>
                <w:szCs w:val="24"/>
              </w:rPr>
              <w:t>2 asmenų apgyvendinimui.</w:t>
            </w:r>
          </w:p>
        </w:tc>
      </w:tr>
      <w:tr w:rsidR="001C2BD4" w:rsidRPr="00BE6200" w14:paraId="446CC5A0" w14:textId="77777777">
        <w:tc>
          <w:tcPr>
            <w:tcW w:w="1127" w:type="dxa"/>
          </w:tcPr>
          <w:p w14:paraId="18EC58AA" w14:textId="77777777" w:rsidR="001C2BD4" w:rsidRPr="00BE6200" w:rsidRDefault="001C2BD4" w:rsidP="00BB334E">
            <w:pPr>
              <w:jc w:val="center"/>
              <w:rPr>
                <w:szCs w:val="24"/>
              </w:rPr>
            </w:pPr>
            <w:r w:rsidRPr="00BE6200">
              <w:rPr>
                <w:szCs w:val="24"/>
              </w:rPr>
              <w:t>M-7</w:t>
            </w:r>
          </w:p>
        </w:tc>
        <w:tc>
          <w:tcPr>
            <w:tcW w:w="2786" w:type="dxa"/>
          </w:tcPr>
          <w:p w14:paraId="3E1236EB" w14:textId="77777777" w:rsidR="001C2BD4" w:rsidRPr="00BE6200" w:rsidRDefault="001C2BD4" w:rsidP="00BB334E">
            <w:pPr>
              <w:jc w:val="both"/>
              <w:rPr>
                <w:szCs w:val="24"/>
              </w:rPr>
            </w:pPr>
            <w:r w:rsidRPr="00BE6200">
              <w:rPr>
                <w:szCs w:val="24"/>
              </w:rPr>
              <w:t>Sanitarinis mazgas</w:t>
            </w:r>
          </w:p>
        </w:tc>
        <w:tc>
          <w:tcPr>
            <w:tcW w:w="1611" w:type="dxa"/>
          </w:tcPr>
          <w:p w14:paraId="5BD1A1F2" w14:textId="77777777" w:rsidR="001C2BD4" w:rsidRPr="00BE6200" w:rsidRDefault="001C2BD4" w:rsidP="00BB334E">
            <w:pPr>
              <w:jc w:val="right"/>
              <w:rPr>
                <w:szCs w:val="24"/>
              </w:rPr>
            </w:pPr>
            <w:r w:rsidRPr="00BE6200">
              <w:rPr>
                <w:szCs w:val="24"/>
              </w:rPr>
              <w:t>3,76</w:t>
            </w:r>
          </w:p>
        </w:tc>
        <w:tc>
          <w:tcPr>
            <w:tcW w:w="4110" w:type="dxa"/>
          </w:tcPr>
          <w:p w14:paraId="143EB32F" w14:textId="77777777" w:rsidR="001C2BD4" w:rsidRPr="00BE6200" w:rsidRDefault="001C2BD4" w:rsidP="00BB334E">
            <w:pPr>
              <w:jc w:val="both"/>
              <w:rPr>
                <w:szCs w:val="24"/>
              </w:rPr>
            </w:pPr>
            <w:r w:rsidRPr="00BE6200">
              <w:rPr>
                <w:szCs w:val="24"/>
              </w:rPr>
              <w:t>-</w:t>
            </w:r>
          </w:p>
        </w:tc>
      </w:tr>
      <w:tr w:rsidR="001C2BD4" w:rsidRPr="00BE6200" w14:paraId="72618750" w14:textId="77777777">
        <w:tc>
          <w:tcPr>
            <w:tcW w:w="1127" w:type="dxa"/>
          </w:tcPr>
          <w:p w14:paraId="1BE663C5" w14:textId="77777777" w:rsidR="001C2BD4" w:rsidRPr="00BE6200" w:rsidRDefault="001C2BD4" w:rsidP="00BB334E">
            <w:pPr>
              <w:jc w:val="center"/>
              <w:rPr>
                <w:szCs w:val="24"/>
              </w:rPr>
            </w:pPr>
            <w:r w:rsidRPr="00BE6200">
              <w:rPr>
                <w:szCs w:val="24"/>
              </w:rPr>
              <w:t>M-8</w:t>
            </w:r>
          </w:p>
        </w:tc>
        <w:tc>
          <w:tcPr>
            <w:tcW w:w="2786" w:type="dxa"/>
          </w:tcPr>
          <w:p w14:paraId="708E2B78" w14:textId="77777777" w:rsidR="001C2BD4" w:rsidRPr="00BE6200" w:rsidRDefault="001C2BD4" w:rsidP="00BB334E">
            <w:pPr>
              <w:jc w:val="both"/>
              <w:rPr>
                <w:szCs w:val="24"/>
              </w:rPr>
            </w:pPr>
            <w:r w:rsidRPr="00BE6200">
              <w:rPr>
                <w:szCs w:val="24"/>
              </w:rPr>
              <w:t>Sanitarinis mazgas</w:t>
            </w:r>
          </w:p>
        </w:tc>
        <w:tc>
          <w:tcPr>
            <w:tcW w:w="1611" w:type="dxa"/>
          </w:tcPr>
          <w:p w14:paraId="19268F8F" w14:textId="77777777" w:rsidR="001C2BD4" w:rsidRPr="00BE6200" w:rsidRDefault="001C2BD4" w:rsidP="00BB334E">
            <w:pPr>
              <w:jc w:val="right"/>
              <w:rPr>
                <w:szCs w:val="24"/>
              </w:rPr>
            </w:pPr>
            <w:r w:rsidRPr="00BE6200">
              <w:rPr>
                <w:szCs w:val="24"/>
              </w:rPr>
              <w:t>4,04</w:t>
            </w:r>
          </w:p>
        </w:tc>
        <w:tc>
          <w:tcPr>
            <w:tcW w:w="4110" w:type="dxa"/>
          </w:tcPr>
          <w:p w14:paraId="775E2941" w14:textId="77777777" w:rsidR="001C2BD4" w:rsidRPr="00BE6200" w:rsidRDefault="001C2BD4" w:rsidP="00BB334E">
            <w:pPr>
              <w:jc w:val="both"/>
              <w:rPr>
                <w:szCs w:val="24"/>
              </w:rPr>
            </w:pPr>
            <w:r w:rsidRPr="00BE6200">
              <w:rPr>
                <w:szCs w:val="24"/>
              </w:rPr>
              <w:t>-</w:t>
            </w:r>
          </w:p>
        </w:tc>
      </w:tr>
      <w:tr w:rsidR="001C2BD4" w:rsidRPr="00BE6200" w14:paraId="69119208" w14:textId="77777777">
        <w:tc>
          <w:tcPr>
            <w:tcW w:w="1127" w:type="dxa"/>
          </w:tcPr>
          <w:p w14:paraId="22910D10" w14:textId="77777777" w:rsidR="001C2BD4" w:rsidRPr="00BE6200" w:rsidRDefault="001C2BD4" w:rsidP="00BB334E">
            <w:pPr>
              <w:jc w:val="center"/>
              <w:rPr>
                <w:szCs w:val="24"/>
              </w:rPr>
            </w:pPr>
            <w:r w:rsidRPr="00BE6200">
              <w:rPr>
                <w:szCs w:val="24"/>
              </w:rPr>
              <w:t>M-9</w:t>
            </w:r>
          </w:p>
        </w:tc>
        <w:tc>
          <w:tcPr>
            <w:tcW w:w="2786" w:type="dxa"/>
          </w:tcPr>
          <w:p w14:paraId="31AEE22D" w14:textId="77777777" w:rsidR="001C2BD4" w:rsidRPr="00BE6200" w:rsidRDefault="001C2BD4" w:rsidP="00BB334E">
            <w:pPr>
              <w:jc w:val="both"/>
              <w:rPr>
                <w:szCs w:val="24"/>
              </w:rPr>
            </w:pPr>
            <w:r w:rsidRPr="00BE6200">
              <w:rPr>
                <w:szCs w:val="24"/>
              </w:rPr>
              <w:t>Kambarys</w:t>
            </w:r>
          </w:p>
        </w:tc>
        <w:tc>
          <w:tcPr>
            <w:tcW w:w="1611" w:type="dxa"/>
          </w:tcPr>
          <w:p w14:paraId="1D279724" w14:textId="77777777" w:rsidR="001C2BD4" w:rsidRPr="00BE6200" w:rsidRDefault="001C2BD4" w:rsidP="00BB334E">
            <w:pPr>
              <w:jc w:val="right"/>
              <w:rPr>
                <w:szCs w:val="24"/>
              </w:rPr>
            </w:pPr>
            <w:r w:rsidRPr="00BE6200">
              <w:rPr>
                <w:szCs w:val="24"/>
              </w:rPr>
              <w:t>21,97</w:t>
            </w:r>
          </w:p>
        </w:tc>
        <w:tc>
          <w:tcPr>
            <w:tcW w:w="4110" w:type="dxa"/>
          </w:tcPr>
          <w:p w14:paraId="12DDFBCD" w14:textId="77777777" w:rsidR="001C2BD4" w:rsidRPr="00BE6200" w:rsidRDefault="001C2BD4" w:rsidP="00BB334E">
            <w:pPr>
              <w:jc w:val="both"/>
              <w:rPr>
                <w:szCs w:val="24"/>
              </w:rPr>
            </w:pPr>
            <w:r w:rsidRPr="00BE6200">
              <w:rPr>
                <w:szCs w:val="24"/>
              </w:rPr>
              <w:t>2 asmenų apgyvendinimui.</w:t>
            </w:r>
          </w:p>
        </w:tc>
      </w:tr>
      <w:tr w:rsidR="001C2BD4" w:rsidRPr="00BE6200" w14:paraId="6D16A1F9" w14:textId="77777777">
        <w:tc>
          <w:tcPr>
            <w:tcW w:w="1127" w:type="dxa"/>
          </w:tcPr>
          <w:p w14:paraId="621C1D56" w14:textId="77777777" w:rsidR="001C2BD4" w:rsidRPr="00BE6200" w:rsidRDefault="001C2BD4" w:rsidP="00BB334E">
            <w:pPr>
              <w:jc w:val="center"/>
              <w:rPr>
                <w:szCs w:val="24"/>
              </w:rPr>
            </w:pPr>
            <w:r w:rsidRPr="00BE6200">
              <w:rPr>
                <w:szCs w:val="24"/>
              </w:rPr>
              <w:t>M-10</w:t>
            </w:r>
          </w:p>
        </w:tc>
        <w:tc>
          <w:tcPr>
            <w:tcW w:w="2786" w:type="dxa"/>
          </w:tcPr>
          <w:p w14:paraId="6B9E63AD" w14:textId="77777777" w:rsidR="001C2BD4" w:rsidRPr="00BE6200" w:rsidRDefault="001C2BD4" w:rsidP="00BB334E">
            <w:pPr>
              <w:jc w:val="both"/>
              <w:rPr>
                <w:szCs w:val="24"/>
              </w:rPr>
            </w:pPr>
            <w:proofErr w:type="spellStart"/>
            <w:r w:rsidRPr="00BE6200">
              <w:rPr>
                <w:szCs w:val="24"/>
              </w:rPr>
              <w:t>Serverinė</w:t>
            </w:r>
            <w:proofErr w:type="spellEnd"/>
          </w:p>
        </w:tc>
        <w:tc>
          <w:tcPr>
            <w:tcW w:w="1611" w:type="dxa"/>
          </w:tcPr>
          <w:p w14:paraId="3662D238" w14:textId="77777777" w:rsidR="001C2BD4" w:rsidRPr="00BE6200" w:rsidRDefault="001C2BD4" w:rsidP="00BB334E">
            <w:pPr>
              <w:jc w:val="right"/>
              <w:rPr>
                <w:szCs w:val="24"/>
              </w:rPr>
            </w:pPr>
            <w:r w:rsidRPr="00BE6200">
              <w:rPr>
                <w:szCs w:val="24"/>
              </w:rPr>
              <w:t>16,88</w:t>
            </w:r>
          </w:p>
        </w:tc>
        <w:tc>
          <w:tcPr>
            <w:tcW w:w="4110" w:type="dxa"/>
            <w:shd w:val="clear" w:color="auto" w:fill="auto"/>
          </w:tcPr>
          <w:p w14:paraId="08277741" w14:textId="77777777" w:rsidR="001C2BD4" w:rsidRPr="00BE6200" w:rsidRDefault="001C2BD4" w:rsidP="00BB334E">
            <w:pPr>
              <w:jc w:val="both"/>
              <w:rPr>
                <w:szCs w:val="24"/>
              </w:rPr>
            </w:pPr>
            <w:r w:rsidRPr="00BE6200">
              <w:rPr>
                <w:szCs w:val="24"/>
              </w:rPr>
              <w:t>-</w:t>
            </w:r>
          </w:p>
        </w:tc>
      </w:tr>
      <w:tr w:rsidR="001C2BD4" w:rsidRPr="00BE6200" w14:paraId="25BB3222" w14:textId="77777777">
        <w:tc>
          <w:tcPr>
            <w:tcW w:w="1127" w:type="dxa"/>
          </w:tcPr>
          <w:p w14:paraId="1850B17D" w14:textId="77777777" w:rsidR="001C2BD4" w:rsidRPr="00BE6200" w:rsidRDefault="001C2BD4" w:rsidP="00BB334E">
            <w:pPr>
              <w:jc w:val="center"/>
              <w:rPr>
                <w:szCs w:val="24"/>
              </w:rPr>
            </w:pPr>
            <w:r w:rsidRPr="00BE6200">
              <w:rPr>
                <w:szCs w:val="24"/>
              </w:rPr>
              <w:t>M-11</w:t>
            </w:r>
          </w:p>
        </w:tc>
        <w:tc>
          <w:tcPr>
            <w:tcW w:w="2786" w:type="dxa"/>
          </w:tcPr>
          <w:p w14:paraId="6AB5CEC4" w14:textId="77777777" w:rsidR="001C2BD4" w:rsidRPr="00BE6200" w:rsidRDefault="001C2BD4" w:rsidP="00BB334E">
            <w:pPr>
              <w:jc w:val="both"/>
              <w:rPr>
                <w:szCs w:val="24"/>
              </w:rPr>
            </w:pPr>
            <w:r w:rsidRPr="00BE6200">
              <w:rPr>
                <w:szCs w:val="24"/>
              </w:rPr>
              <w:t>Kambarys</w:t>
            </w:r>
          </w:p>
        </w:tc>
        <w:tc>
          <w:tcPr>
            <w:tcW w:w="1611" w:type="dxa"/>
          </w:tcPr>
          <w:p w14:paraId="5BCA248C" w14:textId="77777777" w:rsidR="001C2BD4" w:rsidRPr="00BE6200" w:rsidRDefault="001C2BD4" w:rsidP="00BB334E">
            <w:pPr>
              <w:jc w:val="right"/>
              <w:rPr>
                <w:szCs w:val="24"/>
              </w:rPr>
            </w:pPr>
            <w:r w:rsidRPr="00BE6200">
              <w:rPr>
                <w:szCs w:val="24"/>
              </w:rPr>
              <w:t>14,54</w:t>
            </w:r>
          </w:p>
        </w:tc>
        <w:tc>
          <w:tcPr>
            <w:tcW w:w="4110" w:type="dxa"/>
          </w:tcPr>
          <w:p w14:paraId="74E8E58C" w14:textId="77777777" w:rsidR="001C2BD4" w:rsidRPr="00BE6200" w:rsidRDefault="001C2BD4" w:rsidP="00BB334E">
            <w:pPr>
              <w:jc w:val="both"/>
              <w:rPr>
                <w:szCs w:val="24"/>
              </w:rPr>
            </w:pPr>
            <w:r w:rsidRPr="00BE6200">
              <w:rPr>
                <w:szCs w:val="24"/>
              </w:rPr>
              <w:t>2 asmenų apgyvendinimui.</w:t>
            </w:r>
          </w:p>
        </w:tc>
      </w:tr>
      <w:tr w:rsidR="001C2BD4" w:rsidRPr="00BE6200" w14:paraId="2B3AAB3E" w14:textId="77777777">
        <w:tc>
          <w:tcPr>
            <w:tcW w:w="1127" w:type="dxa"/>
          </w:tcPr>
          <w:p w14:paraId="197F0903" w14:textId="77777777" w:rsidR="001C2BD4" w:rsidRPr="00BE6200" w:rsidRDefault="001C2BD4" w:rsidP="00BB334E">
            <w:pPr>
              <w:jc w:val="center"/>
              <w:rPr>
                <w:szCs w:val="24"/>
              </w:rPr>
            </w:pPr>
            <w:r w:rsidRPr="00BE6200">
              <w:rPr>
                <w:szCs w:val="24"/>
              </w:rPr>
              <w:t>M-12</w:t>
            </w:r>
          </w:p>
        </w:tc>
        <w:tc>
          <w:tcPr>
            <w:tcW w:w="2786" w:type="dxa"/>
          </w:tcPr>
          <w:p w14:paraId="39897695" w14:textId="77777777" w:rsidR="001C2BD4" w:rsidRPr="00BE6200" w:rsidRDefault="001C2BD4" w:rsidP="00BB334E">
            <w:pPr>
              <w:jc w:val="both"/>
              <w:rPr>
                <w:szCs w:val="24"/>
              </w:rPr>
            </w:pPr>
            <w:r w:rsidRPr="00BE6200">
              <w:rPr>
                <w:szCs w:val="24"/>
              </w:rPr>
              <w:t>Sanitarinis mazgas</w:t>
            </w:r>
          </w:p>
        </w:tc>
        <w:tc>
          <w:tcPr>
            <w:tcW w:w="1611" w:type="dxa"/>
          </w:tcPr>
          <w:p w14:paraId="6996F856" w14:textId="77777777" w:rsidR="001C2BD4" w:rsidRPr="00BE6200" w:rsidRDefault="001C2BD4" w:rsidP="00BB334E">
            <w:pPr>
              <w:jc w:val="right"/>
              <w:rPr>
                <w:szCs w:val="24"/>
              </w:rPr>
            </w:pPr>
            <w:r w:rsidRPr="00BE6200">
              <w:rPr>
                <w:szCs w:val="24"/>
              </w:rPr>
              <w:t>3,33</w:t>
            </w:r>
          </w:p>
        </w:tc>
        <w:tc>
          <w:tcPr>
            <w:tcW w:w="4110" w:type="dxa"/>
          </w:tcPr>
          <w:p w14:paraId="5FC1DCA6" w14:textId="77777777" w:rsidR="001C2BD4" w:rsidRPr="00BE6200" w:rsidRDefault="001C2BD4" w:rsidP="00BB334E">
            <w:pPr>
              <w:jc w:val="both"/>
              <w:rPr>
                <w:szCs w:val="24"/>
              </w:rPr>
            </w:pPr>
            <w:r w:rsidRPr="00BE6200">
              <w:rPr>
                <w:szCs w:val="24"/>
              </w:rPr>
              <w:t>-</w:t>
            </w:r>
          </w:p>
        </w:tc>
      </w:tr>
      <w:tr w:rsidR="001C2BD4" w:rsidRPr="00BE6200" w14:paraId="01FAB6E7" w14:textId="77777777">
        <w:tc>
          <w:tcPr>
            <w:tcW w:w="1127" w:type="dxa"/>
          </w:tcPr>
          <w:p w14:paraId="04C82253" w14:textId="77777777" w:rsidR="001C2BD4" w:rsidRPr="00BE6200" w:rsidRDefault="001C2BD4" w:rsidP="00BB334E">
            <w:pPr>
              <w:jc w:val="center"/>
              <w:rPr>
                <w:szCs w:val="24"/>
              </w:rPr>
            </w:pPr>
            <w:r w:rsidRPr="00BE6200">
              <w:rPr>
                <w:szCs w:val="24"/>
              </w:rPr>
              <w:t>M-13</w:t>
            </w:r>
          </w:p>
        </w:tc>
        <w:tc>
          <w:tcPr>
            <w:tcW w:w="2786" w:type="dxa"/>
          </w:tcPr>
          <w:p w14:paraId="0CD9717E" w14:textId="77777777" w:rsidR="001C2BD4" w:rsidRPr="00BE6200" w:rsidRDefault="001C2BD4" w:rsidP="00BB334E">
            <w:pPr>
              <w:jc w:val="both"/>
              <w:rPr>
                <w:szCs w:val="24"/>
              </w:rPr>
            </w:pPr>
            <w:r w:rsidRPr="00BE6200">
              <w:rPr>
                <w:szCs w:val="24"/>
              </w:rPr>
              <w:t>Kambarys</w:t>
            </w:r>
          </w:p>
        </w:tc>
        <w:tc>
          <w:tcPr>
            <w:tcW w:w="1611" w:type="dxa"/>
          </w:tcPr>
          <w:p w14:paraId="0CE3B01D" w14:textId="77777777" w:rsidR="001C2BD4" w:rsidRPr="00BE6200" w:rsidRDefault="001C2BD4" w:rsidP="00BB334E">
            <w:pPr>
              <w:jc w:val="right"/>
              <w:rPr>
                <w:szCs w:val="24"/>
              </w:rPr>
            </w:pPr>
            <w:r w:rsidRPr="00BE6200">
              <w:rPr>
                <w:szCs w:val="24"/>
              </w:rPr>
              <w:t>12,54</w:t>
            </w:r>
          </w:p>
        </w:tc>
        <w:tc>
          <w:tcPr>
            <w:tcW w:w="4110" w:type="dxa"/>
          </w:tcPr>
          <w:p w14:paraId="15E80B00" w14:textId="77777777" w:rsidR="001C2BD4" w:rsidRPr="00BE6200" w:rsidRDefault="001C2BD4" w:rsidP="00BB334E">
            <w:pPr>
              <w:jc w:val="both"/>
              <w:rPr>
                <w:szCs w:val="24"/>
              </w:rPr>
            </w:pPr>
            <w:r w:rsidRPr="00BE6200">
              <w:rPr>
                <w:szCs w:val="24"/>
              </w:rPr>
              <w:t>2 asmenų apgyvendinimui.</w:t>
            </w:r>
          </w:p>
        </w:tc>
      </w:tr>
      <w:tr w:rsidR="001C2BD4" w:rsidRPr="00BE6200" w14:paraId="76AF0E6A" w14:textId="77777777">
        <w:tc>
          <w:tcPr>
            <w:tcW w:w="1127" w:type="dxa"/>
          </w:tcPr>
          <w:p w14:paraId="0A475C5E" w14:textId="77777777" w:rsidR="001C2BD4" w:rsidRPr="00BE6200" w:rsidRDefault="001C2BD4" w:rsidP="00BB334E">
            <w:pPr>
              <w:jc w:val="center"/>
              <w:rPr>
                <w:szCs w:val="24"/>
              </w:rPr>
            </w:pPr>
            <w:r w:rsidRPr="00BE6200">
              <w:rPr>
                <w:szCs w:val="24"/>
              </w:rPr>
              <w:t>M-14</w:t>
            </w:r>
          </w:p>
        </w:tc>
        <w:tc>
          <w:tcPr>
            <w:tcW w:w="2786" w:type="dxa"/>
          </w:tcPr>
          <w:p w14:paraId="6EAF2836" w14:textId="77777777" w:rsidR="001C2BD4" w:rsidRPr="00BE6200" w:rsidRDefault="001C2BD4" w:rsidP="00BB334E">
            <w:pPr>
              <w:jc w:val="both"/>
              <w:rPr>
                <w:szCs w:val="24"/>
              </w:rPr>
            </w:pPr>
            <w:r w:rsidRPr="00BE6200">
              <w:rPr>
                <w:szCs w:val="24"/>
              </w:rPr>
              <w:t>Sanitarinis mazgas</w:t>
            </w:r>
          </w:p>
        </w:tc>
        <w:tc>
          <w:tcPr>
            <w:tcW w:w="1611" w:type="dxa"/>
          </w:tcPr>
          <w:p w14:paraId="50A69AF0" w14:textId="77777777" w:rsidR="001C2BD4" w:rsidRPr="00BE6200" w:rsidRDefault="001C2BD4" w:rsidP="00BB334E">
            <w:pPr>
              <w:jc w:val="right"/>
              <w:rPr>
                <w:szCs w:val="24"/>
              </w:rPr>
            </w:pPr>
            <w:r w:rsidRPr="00BE6200">
              <w:rPr>
                <w:szCs w:val="24"/>
              </w:rPr>
              <w:t>3,85</w:t>
            </w:r>
          </w:p>
        </w:tc>
        <w:tc>
          <w:tcPr>
            <w:tcW w:w="4110" w:type="dxa"/>
          </w:tcPr>
          <w:p w14:paraId="2292D982" w14:textId="77777777" w:rsidR="001C2BD4" w:rsidRPr="00BE6200" w:rsidRDefault="001C2BD4" w:rsidP="00BB334E">
            <w:pPr>
              <w:jc w:val="both"/>
              <w:rPr>
                <w:szCs w:val="24"/>
              </w:rPr>
            </w:pPr>
            <w:r w:rsidRPr="00BE6200">
              <w:rPr>
                <w:szCs w:val="24"/>
              </w:rPr>
              <w:t>-</w:t>
            </w:r>
          </w:p>
        </w:tc>
      </w:tr>
      <w:tr w:rsidR="001C2BD4" w:rsidRPr="00BE6200" w14:paraId="70DE4277" w14:textId="77777777">
        <w:tc>
          <w:tcPr>
            <w:tcW w:w="1127" w:type="dxa"/>
          </w:tcPr>
          <w:p w14:paraId="34C8EF92" w14:textId="77777777" w:rsidR="001C2BD4" w:rsidRPr="00BE6200" w:rsidRDefault="001C2BD4" w:rsidP="00BB334E">
            <w:pPr>
              <w:jc w:val="center"/>
              <w:rPr>
                <w:szCs w:val="24"/>
              </w:rPr>
            </w:pPr>
            <w:r w:rsidRPr="00BE6200">
              <w:rPr>
                <w:szCs w:val="24"/>
              </w:rPr>
              <w:t>M-15</w:t>
            </w:r>
          </w:p>
        </w:tc>
        <w:tc>
          <w:tcPr>
            <w:tcW w:w="2786" w:type="dxa"/>
          </w:tcPr>
          <w:p w14:paraId="1B9B7FA5" w14:textId="77777777" w:rsidR="001C2BD4" w:rsidRPr="00BE6200" w:rsidRDefault="001C2BD4" w:rsidP="00BB334E">
            <w:pPr>
              <w:jc w:val="both"/>
              <w:rPr>
                <w:szCs w:val="24"/>
              </w:rPr>
            </w:pPr>
            <w:r w:rsidRPr="00BE6200">
              <w:rPr>
                <w:szCs w:val="24"/>
              </w:rPr>
              <w:t>Sanitarinis mazgas</w:t>
            </w:r>
          </w:p>
        </w:tc>
        <w:tc>
          <w:tcPr>
            <w:tcW w:w="1611" w:type="dxa"/>
          </w:tcPr>
          <w:p w14:paraId="377C9AFC" w14:textId="77777777" w:rsidR="001C2BD4" w:rsidRPr="00BE6200" w:rsidRDefault="001C2BD4" w:rsidP="00BB334E">
            <w:pPr>
              <w:jc w:val="right"/>
              <w:rPr>
                <w:szCs w:val="24"/>
              </w:rPr>
            </w:pPr>
            <w:r w:rsidRPr="00BE6200">
              <w:rPr>
                <w:szCs w:val="24"/>
              </w:rPr>
              <w:t>3,53</w:t>
            </w:r>
          </w:p>
        </w:tc>
        <w:tc>
          <w:tcPr>
            <w:tcW w:w="4110" w:type="dxa"/>
          </w:tcPr>
          <w:p w14:paraId="4252784F" w14:textId="77777777" w:rsidR="001C2BD4" w:rsidRPr="00BE6200" w:rsidRDefault="001C2BD4" w:rsidP="00BB334E">
            <w:pPr>
              <w:jc w:val="both"/>
              <w:rPr>
                <w:szCs w:val="24"/>
              </w:rPr>
            </w:pPr>
            <w:r w:rsidRPr="00BE6200">
              <w:rPr>
                <w:szCs w:val="24"/>
              </w:rPr>
              <w:t>-</w:t>
            </w:r>
          </w:p>
        </w:tc>
      </w:tr>
      <w:tr w:rsidR="001C2BD4" w:rsidRPr="00BE6200" w14:paraId="0B27998C" w14:textId="77777777">
        <w:tc>
          <w:tcPr>
            <w:tcW w:w="1127" w:type="dxa"/>
          </w:tcPr>
          <w:p w14:paraId="19A8D248" w14:textId="77777777" w:rsidR="001C2BD4" w:rsidRPr="00BE6200" w:rsidRDefault="001C2BD4" w:rsidP="00BB334E">
            <w:pPr>
              <w:jc w:val="center"/>
              <w:rPr>
                <w:szCs w:val="24"/>
              </w:rPr>
            </w:pPr>
            <w:r w:rsidRPr="00BE6200">
              <w:rPr>
                <w:szCs w:val="24"/>
              </w:rPr>
              <w:t>M-16</w:t>
            </w:r>
          </w:p>
        </w:tc>
        <w:tc>
          <w:tcPr>
            <w:tcW w:w="2786" w:type="dxa"/>
          </w:tcPr>
          <w:p w14:paraId="7C97E227" w14:textId="77777777" w:rsidR="001C2BD4" w:rsidRPr="00BE6200" w:rsidRDefault="001C2BD4" w:rsidP="00BB334E">
            <w:pPr>
              <w:rPr>
                <w:szCs w:val="24"/>
              </w:rPr>
            </w:pPr>
            <w:r w:rsidRPr="00BE6200">
              <w:rPr>
                <w:szCs w:val="24"/>
              </w:rPr>
              <w:t>Sandėlis</w:t>
            </w:r>
          </w:p>
        </w:tc>
        <w:tc>
          <w:tcPr>
            <w:tcW w:w="1611" w:type="dxa"/>
          </w:tcPr>
          <w:p w14:paraId="69CBF5BD" w14:textId="77777777" w:rsidR="001C2BD4" w:rsidRPr="00BE6200" w:rsidRDefault="001C2BD4" w:rsidP="00BB334E">
            <w:pPr>
              <w:jc w:val="right"/>
              <w:rPr>
                <w:szCs w:val="24"/>
              </w:rPr>
            </w:pPr>
            <w:r w:rsidRPr="00BE6200">
              <w:rPr>
                <w:szCs w:val="24"/>
              </w:rPr>
              <w:t>13,99</w:t>
            </w:r>
          </w:p>
        </w:tc>
        <w:tc>
          <w:tcPr>
            <w:tcW w:w="4110" w:type="dxa"/>
          </w:tcPr>
          <w:p w14:paraId="509F525D" w14:textId="77777777" w:rsidR="001C2BD4" w:rsidRPr="00BE6200" w:rsidRDefault="001C2BD4" w:rsidP="00BB334E">
            <w:pPr>
              <w:jc w:val="both"/>
              <w:rPr>
                <w:szCs w:val="24"/>
              </w:rPr>
            </w:pPr>
            <w:r w:rsidRPr="00BE6200">
              <w:rPr>
                <w:szCs w:val="24"/>
              </w:rPr>
              <w:t>-</w:t>
            </w:r>
          </w:p>
        </w:tc>
      </w:tr>
      <w:tr w:rsidR="001C2BD4" w:rsidRPr="00BE6200" w14:paraId="0FB7C5BE" w14:textId="77777777">
        <w:tc>
          <w:tcPr>
            <w:tcW w:w="1127" w:type="dxa"/>
          </w:tcPr>
          <w:p w14:paraId="093A4895" w14:textId="77777777" w:rsidR="001C2BD4" w:rsidRPr="00BE6200" w:rsidRDefault="001C2BD4" w:rsidP="00BB334E">
            <w:pPr>
              <w:jc w:val="center"/>
              <w:rPr>
                <w:szCs w:val="24"/>
              </w:rPr>
            </w:pPr>
            <w:r w:rsidRPr="00BE6200">
              <w:rPr>
                <w:szCs w:val="24"/>
              </w:rPr>
              <w:t>M-17</w:t>
            </w:r>
          </w:p>
        </w:tc>
        <w:tc>
          <w:tcPr>
            <w:tcW w:w="2786" w:type="dxa"/>
          </w:tcPr>
          <w:p w14:paraId="1BFF42DD" w14:textId="77777777" w:rsidR="001C2BD4" w:rsidRPr="00BE6200" w:rsidRDefault="001C2BD4" w:rsidP="00BB334E">
            <w:pPr>
              <w:jc w:val="both"/>
              <w:rPr>
                <w:szCs w:val="24"/>
              </w:rPr>
            </w:pPr>
            <w:r w:rsidRPr="00BE6200">
              <w:rPr>
                <w:szCs w:val="24"/>
              </w:rPr>
              <w:t>Sandėlis</w:t>
            </w:r>
          </w:p>
        </w:tc>
        <w:tc>
          <w:tcPr>
            <w:tcW w:w="1611" w:type="dxa"/>
          </w:tcPr>
          <w:p w14:paraId="2AB4DDBF" w14:textId="77777777" w:rsidR="001C2BD4" w:rsidRPr="00BE6200" w:rsidRDefault="001C2BD4" w:rsidP="00BB334E">
            <w:pPr>
              <w:jc w:val="right"/>
              <w:rPr>
                <w:szCs w:val="24"/>
              </w:rPr>
            </w:pPr>
            <w:r w:rsidRPr="00BE6200">
              <w:rPr>
                <w:szCs w:val="24"/>
              </w:rPr>
              <w:t>14,23</w:t>
            </w:r>
          </w:p>
        </w:tc>
        <w:tc>
          <w:tcPr>
            <w:tcW w:w="4110" w:type="dxa"/>
          </w:tcPr>
          <w:p w14:paraId="77ABAA78" w14:textId="77777777" w:rsidR="001C2BD4" w:rsidRPr="00BE6200" w:rsidRDefault="001C2BD4" w:rsidP="00BB334E">
            <w:pPr>
              <w:jc w:val="both"/>
              <w:rPr>
                <w:b/>
                <w:szCs w:val="24"/>
              </w:rPr>
            </w:pPr>
            <w:r w:rsidRPr="00BE6200">
              <w:rPr>
                <w:szCs w:val="24"/>
              </w:rPr>
              <w:t>-</w:t>
            </w:r>
          </w:p>
        </w:tc>
      </w:tr>
      <w:tr w:rsidR="001C2BD4" w:rsidRPr="00BE6200" w14:paraId="27790678" w14:textId="77777777">
        <w:tc>
          <w:tcPr>
            <w:tcW w:w="1127" w:type="dxa"/>
          </w:tcPr>
          <w:p w14:paraId="1829BF26" w14:textId="77777777" w:rsidR="001C2BD4" w:rsidRPr="00BE6200" w:rsidRDefault="001C2BD4" w:rsidP="00BB334E">
            <w:pPr>
              <w:jc w:val="center"/>
              <w:rPr>
                <w:szCs w:val="24"/>
              </w:rPr>
            </w:pPr>
            <w:r w:rsidRPr="00BE6200">
              <w:rPr>
                <w:szCs w:val="24"/>
              </w:rPr>
              <w:t>M-18</w:t>
            </w:r>
          </w:p>
        </w:tc>
        <w:tc>
          <w:tcPr>
            <w:tcW w:w="2786" w:type="dxa"/>
          </w:tcPr>
          <w:p w14:paraId="1496E654" w14:textId="77777777" w:rsidR="001C2BD4" w:rsidRPr="00BE6200" w:rsidRDefault="001C2BD4" w:rsidP="00BB334E">
            <w:pPr>
              <w:rPr>
                <w:szCs w:val="24"/>
              </w:rPr>
            </w:pPr>
            <w:r w:rsidRPr="00BE6200">
              <w:rPr>
                <w:szCs w:val="24"/>
              </w:rPr>
              <w:t>Sanitarinis mazgas</w:t>
            </w:r>
          </w:p>
        </w:tc>
        <w:tc>
          <w:tcPr>
            <w:tcW w:w="1611" w:type="dxa"/>
          </w:tcPr>
          <w:p w14:paraId="7C0EEFF7" w14:textId="77777777" w:rsidR="001C2BD4" w:rsidRPr="00BE6200" w:rsidRDefault="001C2BD4" w:rsidP="00BB334E">
            <w:pPr>
              <w:jc w:val="right"/>
              <w:rPr>
                <w:szCs w:val="24"/>
              </w:rPr>
            </w:pPr>
            <w:r w:rsidRPr="00BE6200">
              <w:rPr>
                <w:szCs w:val="24"/>
              </w:rPr>
              <w:t>3,71</w:t>
            </w:r>
          </w:p>
        </w:tc>
        <w:tc>
          <w:tcPr>
            <w:tcW w:w="4110" w:type="dxa"/>
          </w:tcPr>
          <w:p w14:paraId="6418D38F" w14:textId="77777777" w:rsidR="001C2BD4" w:rsidRPr="00BE6200" w:rsidRDefault="001C2BD4" w:rsidP="00BB334E">
            <w:pPr>
              <w:jc w:val="both"/>
              <w:rPr>
                <w:szCs w:val="24"/>
              </w:rPr>
            </w:pPr>
            <w:r w:rsidRPr="00BE6200">
              <w:rPr>
                <w:szCs w:val="24"/>
              </w:rPr>
              <w:t>-</w:t>
            </w:r>
          </w:p>
        </w:tc>
      </w:tr>
      <w:tr w:rsidR="001C2BD4" w:rsidRPr="00BE6200" w14:paraId="2D33F486" w14:textId="77777777">
        <w:tc>
          <w:tcPr>
            <w:tcW w:w="1127" w:type="dxa"/>
          </w:tcPr>
          <w:p w14:paraId="68F9E42F" w14:textId="77777777" w:rsidR="001C2BD4" w:rsidRPr="00BE6200" w:rsidRDefault="001C2BD4" w:rsidP="00BB334E">
            <w:pPr>
              <w:jc w:val="center"/>
              <w:rPr>
                <w:szCs w:val="24"/>
              </w:rPr>
            </w:pPr>
            <w:r w:rsidRPr="00BE6200">
              <w:rPr>
                <w:szCs w:val="24"/>
              </w:rPr>
              <w:t>M-19</w:t>
            </w:r>
          </w:p>
        </w:tc>
        <w:tc>
          <w:tcPr>
            <w:tcW w:w="2786" w:type="dxa"/>
          </w:tcPr>
          <w:p w14:paraId="55B3E0ED" w14:textId="77777777" w:rsidR="001C2BD4" w:rsidRPr="00BE6200" w:rsidRDefault="001C2BD4" w:rsidP="00BB334E">
            <w:pPr>
              <w:rPr>
                <w:szCs w:val="24"/>
              </w:rPr>
            </w:pPr>
            <w:r w:rsidRPr="00BE6200">
              <w:rPr>
                <w:szCs w:val="24"/>
              </w:rPr>
              <w:t>Sanitarinis mazgas</w:t>
            </w:r>
          </w:p>
        </w:tc>
        <w:tc>
          <w:tcPr>
            <w:tcW w:w="1611" w:type="dxa"/>
          </w:tcPr>
          <w:p w14:paraId="70C8B59E" w14:textId="77777777" w:rsidR="001C2BD4" w:rsidRPr="00BE6200" w:rsidRDefault="001C2BD4" w:rsidP="00BB334E">
            <w:pPr>
              <w:jc w:val="right"/>
              <w:rPr>
                <w:szCs w:val="24"/>
              </w:rPr>
            </w:pPr>
            <w:r w:rsidRPr="00BE6200">
              <w:rPr>
                <w:szCs w:val="24"/>
              </w:rPr>
              <w:t>3,71</w:t>
            </w:r>
          </w:p>
        </w:tc>
        <w:tc>
          <w:tcPr>
            <w:tcW w:w="4110" w:type="dxa"/>
          </w:tcPr>
          <w:p w14:paraId="5EEC6037" w14:textId="77777777" w:rsidR="001C2BD4" w:rsidRPr="00BE6200" w:rsidRDefault="001C2BD4" w:rsidP="00BB334E">
            <w:pPr>
              <w:jc w:val="both"/>
              <w:rPr>
                <w:szCs w:val="24"/>
              </w:rPr>
            </w:pPr>
            <w:r w:rsidRPr="00BE6200">
              <w:rPr>
                <w:szCs w:val="24"/>
              </w:rPr>
              <w:t>-</w:t>
            </w:r>
          </w:p>
        </w:tc>
      </w:tr>
      <w:tr w:rsidR="001C2BD4" w:rsidRPr="00BE6200" w14:paraId="319F1A89" w14:textId="77777777">
        <w:tc>
          <w:tcPr>
            <w:tcW w:w="1127" w:type="dxa"/>
          </w:tcPr>
          <w:p w14:paraId="3D388AA7" w14:textId="77777777" w:rsidR="001C2BD4" w:rsidRPr="00BE6200" w:rsidRDefault="001C2BD4" w:rsidP="00BB334E">
            <w:pPr>
              <w:jc w:val="center"/>
              <w:rPr>
                <w:szCs w:val="24"/>
              </w:rPr>
            </w:pPr>
            <w:r w:rsidRPr="00BE6200">
              <w:rPr>
                <w:szCs w:val="24"/>
              </w:rPr>
              <w:t>M-20</w:t>
            </w:r>
          </w:p>
        </w:tc>
        <w:tc>
          <w:tcPr>
            <w:tcW w:w="2786" w:type="dxa"/>
          </w:tcPr>
          <w:p w14:paraId="3D2BF791" w14:textId="77777777" w:rsidR="001C2BD4" w:rsidRPr="00BE6200" w:rsidRDefault="001C2BD4" w:rsidP="00BB334E">
            <w:pPr>
              <w:jc w:val="both"/>
              <w:rPr>
                <w:szCs w:val="24"/>
              </w:rPr>
            </w:pPr>
            <w:r w:rsidRPr="00BE6200">
              <w:rPr>
                <w:szCs w:val="24"/>
              </w:rPr>
              <w:t>Kambarys</w:t>
            </w:r>
          </w:p>
        </w:tc>
        <w:tc>
          <w:tcPr>
            <w:tcW w:w="1611" w:type="dxa"/>
          </w:tcPr>
          <w:p w14:paraId="5AC559C7" w14:textId="77777777" w:rsidR="001C2BD4" w:rsidRPr="00BE6200" w:rsidRDefault="001C2BD4" w:rsidP="00BB334E">
            <w:pPr>
              <w:jc w:val="right"/>
              <w:rPr>
                <w:szCs w:val="24"/>
              </w:rPr>
            </w:pPr>
            <w:r w:rsidRPr="00BE6200">
              <w:rPr>
                <w:szCs w:val="24"/>
              </w:rPr>
              <w:t>12,49</w:t>
            </w:r>
          </w:p>
        </w:tc>
        <w:tc>
          <w:tcPr>
            <w:tcW w:w="4110" w:type="dxa"/>
          </w:tcPr>
          <w:p w14:paraId="60121AE8" w14:textId="77777777" w:rsidR="001C2BD4" w:rsidRPr="00BE6200" w:rsidRDefault="001C2BD4" w:rsidP="00BB334E">
            <w:pPr>
              <w:jc w:val="both"/>
              <w:rPr>
                <w:szCs w:val="24"/>
              </w:rPr>
            </w:pPr>
            <w:r w:rsidRPr="00BE6200">
              <w:rPr>
                <w:szCs w:val="24"/>
              </w:rPr>
              <w:t>2 asmenų apgyvendinimui</w:t>
            </w:r>
          </w:p>
        </w:tc>
      </w:tr>
      <w:tr w:rsidR="001C2BD4" w:rsidRPr="00BE6200" w14:paraId="410CF9B3" w14:textId="77777777">
        <w:tc>
          <w:tcPr>
            <w:tcW w:w="1127" w:type="dxa"/>
          </w:tcPr>
          <w:p w14:paraId="3FC9D4F5" w14:textId="77777777" w:rsidR="001C2BD4" w:rsidRPr="00BE6200" w:rsidRDefault="001C2BD4" w:rsidP="00BB334E">
            <w:pPr>
              <w:jc w:val="center"/>
              <w:rPr>
                <w:szCs w:val="24"/>
              </w:rPr>
            </w:pPr>
            <w:r w:rsidRPr="00BE6200">
              <w:rPr>
                <w:szCs w:val="24"/>
              </w:rPr>
              <w:t>M-21</w:t>
            </w:r>
          </w:p>
        </w:tc>
        <w:tc>
          <w:tcPr>
            <w:tcW w:w="2786" w:type="dxa"/>
          </w:tcPr>
          <w:p w14:paraId="3CFB9704" w14:textId="77777777" w:rsidR="001C2BD4" w:rsidRPr="00BE6200" w:rsidRDefault="001C2BD4" w:rsidP="00BB334E">
            <w:pPr>
              <w:rPr>
                <w:szCs w:val="24"/>
              </w:rPr>
            </w:pPr>
            <w:r w:rsidRPr="00BE6200">
              <w:rPr>
                <w:szCs w:val="24"/>
              </w:rPr>
              <w:t>Kambarys</w:t>
            </w:r>
          </w:p>
        </w:tc>
        <w:tc>
          <w:tcPr>
            <w:tcW w:w="1611" w:type="dxa"/>
          </w:tcPr>
          <w:p w14:paraId="1ADD5065" w14:textId="77777777" w:rsidR="001C2BD4" w:rsidRPr="00BE6200" w:rsidRDefault="001C2BD4" w:rsidP="00BB334E">
            <w:pPr>
              <w:jc w:val="right"/>
              <w:rPr>
                <w:szCs w:val="24"/>
              </w:rPr>
            </w:pPr>
            <w:r w:rsidRPr="00BE6200">
              <w:rPr>
                <w:szCs w:val="24"/>
              </w:rPr>
              <w:t>12,59</w:t>
            </w:r>
          </w:p>
        </w:tc>
        <w:tc>
          <w:tcPr>
            <w:tcW w:w="4110" w:type="dxa"/>
          </w:tcPr>
          <w:p w14:paraId="3761E14C" w14:textId="77777777" w:rsidR="001C2BD4" w:rsidRPr="00BE6200" w:rsidRDefault="001C2BD4" w:rsidP="00BB334E">
            <w:pPr>
              <w:jc w:val="both"/>
              <w:rPr>
                <w:szCs w:val="24"/>
              </w:rPr>
            </w:pPr>
            <w:r w:rsidRPr="00BE6200">
              <w:rPr>
                <w:szCs w:val="24"/>
              </w:rPr>
              <w:t>2 asmenų apgyvendinimui</w:t>
            </w:r>
          </w:p>
        </w:tc>
      </w:tr>
      <w:tr w:rsidR="001C2BD4" w:rsidRPr="00BE6200" w14:paraId="3777A87B" w14:textId="77777777">
        <w:tc>
          <w:tcPr>
            <w:tcW w:w="1127" w:type="dxa"/>
          </w:tcPr>
          <w:p w14:paraId="29D420BE" w14:textId="77777777" w:rsidR="001C2BD4" w:rsidRPr="00BE6200" w:rsidRDefault="001C2BD4" w:rsidP="00BB334E">
            <w:pPr>
              <w:jc w:val="center"/>
              <w:rPr>
                <w:szCs w:val="24"/>
              </w:rPr>
            </w:pPr>
            <w:r w:rsidRPr="00BE6200">
              <w:rPr>
                <w:szCs w:val="24"/>
              </w:rPr>
              <w:t>M-22</w:t>
            </w:r>
          </w:p>
        </w:tc>
        <w:tc>
          <w:tcPr>
            <w:tcW w:w="2786" w:type="dxa"/>
          </w:tcPr>
          <w:p w14:paraId="49F8F543" w14:textId="77777777" w:rsidR="001C2BD4" w:rsidRPr="00BE6200" w:rsidRDefault="001C2BD4" w:rsidP="00BB334E">
            <w:pPr>
              <w:rPr>
                <w:szCs w:val="24"/>
              </w:rPr>
            </w:pPr>
            <w:r w:rsidRPr="00BE6200">
              <w:rPr>
                <w:szCs w:val="24"/>
              </w:rPr>
              <w:t>Kambarys</w:t>
            </w:r>
          </w:p>
        </w:tc>
        <w:tc>
          <w:tcPr>
            <w:tcW w:w="1611" w:type="dxa"/>
          </w:tcPr>
          <w:p w14:paraId="6EE5D5D1" w14:textId="77777777" w:rsidR="001C2BD4" w:rsidRPr="00BE6200" w:rsidRDefault="001C2BD4" w:rsidP="00BB334E">
            <w:pPr>
              <w:jc w:val="right"/>
              <w:rPr>
                <w:szCs w:val="24"/>
              </w:rPr>
            </w:pPr>
            <w:r w:rsidRPr="00BE6200">
              <w:rPr>
                <w:szCs w:val="24"/>
              </w:rPr>
              <w:t>11,54</w:t>
            </w:r>
          </w:p>
        </w:tc>
        <w:tc>
          <w:tcPr>
            <w:tcW w:w="4110" w:type="dxa"/>
          </w:tcPr>
          <w:p w14:paraId="0248A1E6" w14:textId="77777777" w:rsidR="001C2BD4" w:rsidRPr="00BE6200" w:rsidRDefault="001C2BD4" w:rsidP="00BB334E">
            <w:pPr>
              <w:jc w:val="both"/>
              <w:rPr>
                <w:szCs w:val="24"/>
              </w:rPr>
            </w:pPr>
            <w:r w:rsidRPr="00BE6200">
              <w:rPr>
                <w:szCs w:val="24"/>
              </w:rPr>
              <w:t>2 asmenų apgyvendinimui</w:t>
            </w:r>
          </w:p>
        </w:tc>
      </w:tr>
      <w:tr w:rsidR="001C2BD4" w:rsidRPr="00BE6200" w14:paraId="7AE22418" w14:textId="77777777">
        <w:tc>
          <w:tcPr>
            <w:tcW w:w="1127" w:type="dxa"/>
          </w:tcPr>
          <w:p w14:paraId="04874BCF" w14:textId="77777777" w:rsidR="001C2BD4" w:rsidRPr="00BE6200" w:rsidRDefault="001C2BD4" w:rsidP="00BB334E">
            <w:pPr>
              <w:jc w:val="center"/>
              <w:rPr>
                <w:szCs w:val="24"/>
              </w:rPr>
            </w:pPr>
            <w:r w:rsidRPr="00BE6200">
              <w:rPr>
                <w:szCs w:val="24"/>
              </w:rPr>
              <w:t>M-23</w:t>
            </w:r>
          </w:p>
        </w:tc>
        <w:tc>
          <w:tcPr>
            <w:tcW w:w="2786" w:type="dxa"/>
          </w:tcPr>
          <w:p w14:paraId="5573F580" w14:textId="77777777" w:rsidR="001C2BD4" w:rsidRPr="00BE6200" w:rsidRDefault="001C2BD4" w:rsidP="00BB334E">
            <w:pPr>
              <w:rPr>
                <w:szCs w:val="24"/>
              </w:rPr>
            </w:pPr>
            <w:r w:rsidRPr="00BE6200">
              <w:rPr>
                <w:szCs w:val="24"/>
              </w:rPr>
              <w:t>Koridorius</w:t>
            </w:r>
          </w:p>
        </w:tc>
        <w:tc>
          <w:tcPr>
            <w:tcW w:w="1611" w:type="dxa"/>
          </w:tcPr>
          <w:p w14:paraId="5C9E1D45" w14:textId="77777777" w:rsidR="001C2BD4" w:rsidRPr="00BE6200" w:rsidRDefault="001C2BD4" w:rsidP="00BB334E">
            <w:pPr>
              <w:jc w:val="right"/>
              <w:rPr>
                <w:szCs w:val="24"/>
              </w:rPr>
            </w:pPr>
            <w:r w:rsidRPr="00BE6200">
              <w:rPr>
                <w:szCs w:val="24"/>
              </w:rPr>
              <w:t>12,30</w:t>
            </w:r>
          </w:p>
        </w:tc>
        <w:tc>
          <w:tcPr>
            <w:tcW w:w="4110" w:type="dxa"/>
          </w:tcPr>
          <w:p w14:paraId="38D5BDE1" w14:textId="77777777" w:rsidR="001C2BD4" w:rsidRPr="00BE6200" w:rsidRDefault="001C2BD4" w:rsidP="00BB334E">
            <w:pPr>
              <w:jc w:val="both"/>
              <w:rPr>
                <w:szCs w:val="24"/>
              </w:rPr>
            </w:pPr>
            <w:r w:rsidRPr="00BE6200">
              <w:rPr>
                <w:szCs w:val="24"/>
              </w:rPr>
              <w:t>-</w:t>
            </w:r>
          </w:p>
        </w:tc>
      </w:tr>
      <w:tr w:rsidR="001C2BD4" w:rsidRPr="00BE6200" w14:paraId="572B187E" w14:textId="77777777">
        <w:tc>
          <w:tcPr>
            <w:tcW w:w="1127" w:type="dxa"/>
          </w:tcPr>
          <w:p w14:paraId="508FB83C" w14:textId="77777777" w:rsidR="001C2BD4" w:rsidRPr="00BE6200" w:rsidRDefault="001C2BD4" w:rsidP="00BB334E">
            <w:pPr>
              <w:jc w:val="center"/>
              <w:rPr>
                <w:szCs w:val="24"/>
              </w:rPr>
            </w:pPr>
            <w:r w:rsidRPr="00BE6200">
              <w:rPr>
                <w:szCs w:val="24"/>
              </w:rPr>
              <w:t>M-24</w:t>
            </w:r>
          </w:p>
        </w:tc>
        <w:tc>
          <w:tcPr>
            <w:tcW w:w="2786" w:type="dxa"/>
          </w:tcPr>
          <w:p w14:paraId="349BB807" w14:textId="77777777" w:rsidR="001C2BD4" w:rsidRPr="00BE6200" w:rsidRDefault="001C2BD4" w:rsidP="00BB334E">
            <w:pPr>
              <w:jc w:val="both"/>
              <w:rPr>
                <w:szCs w:val="24"/>
              </w:rPr>
            </w:pPr>
            <w:r w:rsidRPr="00BE6200">
              <w:rPr>
                <w:szCs w:val="24"/>
              </w:rPr>
              <w:t>Koridorius</w:t>
            </w:r>
          </w:p>
        </w:tc>
        <w:tc>
          <w:tcPr>
            <w:tcW w:w="1611" w:type="dxa"/>
          </w:tcPr>
          <w:p w14:paraId="54EFC367" w14:textId="77777777" w:rsidR="001C2BD4" w:rsidRPr="00BE6200" w:rsidRDefault="001C2BD4" w:rsidP="00BB334E">
            <w:pPr>
              <w:jc w:val="right"/>
              <w:rPr>
                <w:szCs w:val="24"/>
              </w:rPr>
            </w:pPr>
            <w:r w:rsidRPr="00BE6200">
              <w:rPr>
                <w:szCs w:val="24"/>
              </w:rPr>
              <w:t>5,78</w:t>
            </w:r>
          </w:p>
        </w:tc>
        <w:tc>
          <w:tcPr>
            <w:tcW w:w="4110" w:type="dxa"/>
          </w:tcPr>
          <w:p w14:paraId="0D281E9D" w14:textId="77777777" w:rsidR="001C2BD4" w:rsidRPr="00BE6200" w:rsidRDefault="001C2BD4" w:rsidP="00BB334E">
            <w:pPr>
              <w:jc w:val="both"/>
              <w:rPr>
                <w:szCs w:val="24"/>
              </w:rPr>
            </w:pPr>
            <w:r w:rsidRPr="00BE6200">
              <w:rPr>
                <w:szCs w:val="24"/>
              </w:rPr>
              <w:t>-</w:t>
            </w:r>
          </w:p>
        </w:tc>
      </w:tr>
      <w:tr w:rsidR="001C2BD4" w:rsidRPr="00BE6200" w14:paraId="55754B4B" w14:textId="77777777">
        <w:tc>
          <w:tcPr>
            <w:tcW w:w="1127" w:type="dxa"/>
          </w:tcPr>
          <w:p w14:paraId="2B57811A" w14:textId="77777777" w:rsidR="001C2BD4" w:rsidRPr="00BE6200" w:rsidRDefault="001C2BD4" w:rsidP="00BB334E">
            <w:pPr>
              <w:jc w:val="center"/>
              <w:rPr>
                <w:szCs w:val="24"/>
              </w:rPr>
            </w:pPr>
            <w:r w:rsidRPr="00BE6200">
              <w:rPr>
                <w:szCs w:val="24"/>
              </w:rPr>
              <w:t>M-25</w:t>
            </w:r>
          </w:p>
        </w:tc>
        <w:tc>
          <w:tcPr>
            <w:tcW w:w="2786" w:type="dxa"/>
          </w:tcPr>
          <w:p w14:paraId="5700886D" w14:textId="77777777" w:rsidR="001C2BD4" w:rsidRPr="00BE6200" w:rsidRDefault="001C2BD4" w:rsidP="00BB334E">
            <w:pPr>
              <w:jc w:val="both"/>
              <w:rPr>
                <w:szCs w:val="24"/>
              </w:rPr>
            </w:pPr>
            <w:r w:rsidRPr="00BE6200">
              <w:rPr>
                <w:szCs w:val="24"/>
              </w:rPr>
              <w:t>Koridorius</w:t>
            </w:r>
          </w:p>
        </w:tc>
        <w:tc>
          <w:tcPr>
            <w:tcW w:w="1611" w:type="dxa"/>
          </w:tcPr>
          <w:p w14:paraId="4A7EB076" w14:textId="77777777" w:rsidR="001C2BD4" w:rsidRPr="00BE6200" w:rsidRDefault="001C2BD4" w:rsidP="00BB334E">
            <w:pPr>
              <w:jc w:val="right"/>
              <w:rPr>
                <w:szCs w:val="24"/>
              </w:rPr>
            </w:pPr>
            <w:r w:rsidRPr="00BE6200">
              <w:rPr>
                <w:szCs w:val="24"/>
              </w:rPr>
              <w:t>22,59</w:t>
            </w:r>
          </w:p>
        </w:tc>
        <w:tc>
          <w:tcPr>
            <w:tcW w:w="4110" w:type="dxa"/>
          </w:tcPr>
          <w:p w14:paraId="79448A29" w14:textId="77777777" w:rsidR="001C2BD4" w:rsidRPr="00BE6200" w:rsidRDefault="001C2BD4" w:rsidP="00BB334E">
            <w:pPr>
              <w:jc w:val="both"/>
              <w:rPr>
                <w:szCs w:val="24"/>
              </w:rPr>
            </w:pPr>
            <w:r w:rsidRPr="00BE6200">
              <w:rPr>
                <w:szCs w:val="24"/>
              </w:rPr>
              <w:t>-</w:t>
            </w:r>
          </w:p>
        </w:tc>
      </w:tr>
      <w:tr w:rsidR="001C2BD4" w:rsidRPr="00BE6200" w14:paraId="24229D48" w14:textId="77777777">
        <w:tc>
          <w:tcPr>
            <w:tcW w:w="1127" w:type="dxa"/>
          </w:tcPr>
          <w:p w14:paraId="0FD65497" w14:textId="77777777" w:rsidR="001C2BD4" w:rsidRPr="00BE6200" w:rsidRDefault="001C2BD4" w:rsidP="00BB334E">
            <w:pPr>
              <w:jc w:val="center"/>
              <w:rPr>
                <w:szCs w:val="24"/>
              </w:rPr>
            </w:pPr>
            <w:r w:rsidRPr="00BE6200">
              <w:rPr>
                <w:szCs w:val="24"/>
              </w:rPr>
              <w:t>M-26</w:t>
            </w:r>
          </w:p>
        </w:tc>
        <w:tc>
          <w:tcPr>
            <w:tcW w:w="2786" w:type="dxa"/>
          </w:tcPr>
          <w:p w14:paraId="2C77DE41" w14:textId="77777777" w:rsidR="001C2BD4" w:rsidRPr="00BE6200" w:rsidRDefault="001C2BD4" w:rsidP="00BB334E">
            <w:pPr>
              <w:jc w:val="both"/>
              <w:rPr>
                <w:szCs w:val="24"/>
              </w:rPr>
            </w:pPr>
            <w:proofErr w:type="spellStart"/>
            <w:r w:rsidRPr="00BE6200">
              <w:rPr>
                <w:szCs w:val="24"/>
              </w:rPr>
              <w:t>Ventiliatorinė</w:t>
            </w:r>
            <w:proofErr w:type="spellEnd"/>
          </w:p>
        </w:tc>
        <w:tc>
          <w:tcPr>
            <w:tcW w:w="1611" w:type="dxa"/>
          </w:tcPr>
          <w:p w14:paraId="0D961C56" w14:textId="77777777" w:rsidR="001C2BD4" w:rsidRPr="00BE6200" w:rsidRDefault="001C2BD4" w:rsidP="00BB334E">
            <w:pPr>
              <w:jc w:val="right"/>
              <w:rPr>
                <w:szCs w:val="24"/>
              </w:rPr>
            </w:pPr>
            <w:r w:rsidRPr="00BE6200">
              <w:rPr>
                <w:szCs w:val="24"/>
              </w:rPr>
              <w:t>83,47</w:t>
            </w:r>
          </w:p>
        </w:tc>
        <w:tc>
          <w:tcPr>
            <w:tcW w:w="4110" w:type="dxa"/>
          </w:tcPr>
          <w:p w14:paraId="52C9D5F9" w14:textId="77777777" w:rsidR="001C2BD4" w:rsidRPr="00BE6200" w:rsidRDefault="001C2BD4" w:rsidP="00BB334E">
            <w:pPr>
              <w:jc w:val="both"/>
              <w:rPr>
                <w:szCs w:val="24"/>
              </w:rPr>
            </w:pPr>
            <w:r w:rsidRPr="00BE6200">
              <w:rPr>
                <w:szCs w:val="24"/>
              </w:rPr>
              <w:t>-</w:t>
            </w:r>
          </w:p>
        </w:tc>
      </w:tr>
      <w:tr w:rsidR="001C2BD4" w:rsidRPr="00BE6200" w14:paraId="09297F87" w14:textId="77777777">
        <w:tc>
          <w:tcPr>
            <w:tcW w:w="1127" w:type="dxa"/>
          </w:tcPr>
          <w:p w14:paraId="5EF8953E" w14:textId="77777777" w:rsidR="001C2BD4" w:rsidRPr="00BE6200" w:rsidRDefault="001C2BD4" w:rsidP="00BB334E">
            <w:pPr>
              <w:jc w:val="center"/>
              <w:rPr>
                <w:szCs w:val="24"/>
              </w:rPr>
            </w:pPr>
            <w:r w:rsidRPr="00BE6200">
              <w:rPr>
                <w:szCs w:val="24"/>
              </w:rPr>
              <w:t>M-27</w:t>
            </w:r>
          </w:p>
        </w:tc>
        <w:tc>
          <w:tcPr>
            <w:tcW w:w="2786" w:type="dxa"/>
          </w:tcPr>
          <w:p w14:paraId="01824D4F" w14:textId="77777777" w:rsidR="001C2BD4" w:rsidRPr="00BE6200" w:rsidRDefault="001C2BD4" w:rsidP="00BB334E">
            <w:pPr>
              <w:jc w:val="both"/>
              <w:rPr>
                <w:szCs w:val="24"/>
              </w:rPr>
            </w:pPr>
            <w:r w:rsidRPr="00BE6200">
              <w:rPr>
                <w:szCs w:val="24"/>
              </w:rPr>
              <w:t>Koridorius</w:t>
            </w:r>
          </w:p>
        </w:tc>
        <w:tc>
          <w:tcPr>
            <w:tcW w:w="1611" w:type="dxa"/>
          </w:tcPr>
          <w:p w14:paraId="7EDC84BF" w14:textId="77777777" w:rsidR="001C2BD4" w:rsidRPr="00BE6200" w:rsidRDefault="001C2BD4" w:rsidP="00BB334E">
            <w:pPr>
              <w:jc w:val="right"/>
              <w:rPr>
                <w:szCs w:val="24"/>
              </w:rPr>
            </w:pPr>
            <w:r w:rsidRPr="00BE6200">
              <w:rPr>
                <w:szCs w:val="24"/>
              </w:rPr>
              <w:t>9,12</w:t>
            </w:r>
          </w:p>
        </w:tc>
        <w:tc>
          <w:tcPr>
            <w:tcW w:w="4110" w:type="dxa"/>
          </w:tcPr>
          <w:p w14:paraId="6CDD844D" w14:textId="77777777" w:rsidR="001C2BD4" w:rsidRPr="00BE6200" w:rsidRDefault="001C2BD4" w:rsidP="00BB334E">
            <w:pPr>
              <w:jc w:val="both"/>
              <w:rPr>
                <w:szCs w:val="24"/>
              </w:rPr>
            </w:pPr>
            <w:r w:rsidRPr="00BE6200">
              <w:rPr>
                <w:szCs w:val="24"/>
              </w:rPr>
              <w:t>Numatoma vieta lazeriniam tinkliniui kopijavimo/skenavimo daugiafunkciniam spausdintuvui (pastatomas koridoriuje).</w:t>
            </w:r>
          </w:p>
        </w:tc>
      </w:tr>
      <w:tr w:rsidR="001C2BD4" w:rsidRPr="00BE6200" w14:paraId="1ED93C39" w14:textId="77777777">
        <w:tc>
          <w:tcPr>
            <w:tcW w:w="1127" w:type="dxa"/>
          </w:tcPr>
          <w:p w14:paraId="180E13C5" w14:textId="77777777" w:rsidR="001C2BD4" w:rsidRPr="00BE6200" w:rsidRDefault="001C2BD4" w:rsidP="00BB334E">
            <w:pPr>
              <w:jc w:val="center"/>
              <w:rPr>
                <w:szCs w:val="24"/>
              </w:rPr>
            </w:pPr>
            <w:r w:rsidRPr="00BE6200">
              <w:rPr>
                <w:szCs w:val="24"/>
              </w:rPr>
              <w:t>M-28</w:t>
            </w:r>
          </w:p>
        </w:tc>
        <w:tc>
          <w:tcPr>
            <w:tcW w:w="2786" w:type="dxa"/>
          </w:tcPr>
          <w:p w14:paraId="6F19291B" w14:textId="77777777" w:rsidR="001C2BD4" w:rsidRPr="00BE6200" w:rsidRDefault="001C2BD4" w:rsidP="00BB334E">
            <w:pPr>
              <w:jc w:val="both"/>
              <w:rPr>
                <w:szCs w:val="24"/>
              </w:rPr>
            </w:pPr>
            <w:r w:rsidRPr="00BE6200">
              <w:rPr>
                <w:szCs w:val="24"/>
              </w:rPr>
              <w:t>Kabinetas</w:t>
            </w:r>
          </w:p>
        </w:tc>
        <w:tc>
          <w:tcPr>
            <w:tcW w:w="1611" w:type="dxa"/>
          </w:tcPr>
          <w:p w14:paraId="334AE805" w14:textId="77777777" w:rsidR="001C2BD4" w:rsidRPr="00BE6200" w:rsidRDefault="001C2BD4" w:rsidP="00BB334E">
            <w:pPr>
              <w:jc w:val="right"/>
              <w:rPr>
                <w:szCs w:val="24"/>
              </w:rPr>
            </w:pPr>
            <w:r w:rsidRPr="00BE6200">
              <w:rPr>
                <w:szCs w:val="24"/>
              </w:rPr>
              <w:t>43,15</w:t>
            </w:r>
          </w:p>
        </w:tc>
        <w:tc>
          <w:tcPr>
            <w:tcW w:w="4110" w:type="dxa"/>
          </w:tcPr>
          <w:p w14:paraId="5BB3E15B" w14:textId="77777777" w:rsidR="001C2BD4" w:rsidRPr="00BE6200" w:rsidRDefault="001C2BD4" w:rsidP="00BB334E">
            <w:pPr>
              <w:jc w:val="both"/>
              <w:rPr>
                <w:szCs w:val="24"/>
              </w:rPr>
            </w:pPr>
            <w:r w:rsidRPr="00BE6200">
              <w:rPr>
                <w:szCs w:val="24"/>
              </w:rPr>
              <w:t>Įrengiamos dvi patalpos, darbuotojų darbo vietos.</w:t>
            </w:r>
          </w:p>
        </w:tc>
      </w:tr>
      <w:tr w:rsidR="001C2BD4" w:rsidRPr="00BE6200" w14:paraId="77B470E7" w14:textId="77777777">
        <w:tc>
          <w:tcPr>
            <w:tcW w:w="1127" w:type="dxa"/>
          </w:tcPr>
          <w:p w14:paraId="0EE81A39" w14:textId="77777777" w:rsidR="001C2BD4" w:rsidRPr="00BE6200" w:rsidRDefault="001C2BD4" w:rsidP="00BB334E">
            <w:pPr>
              <w:jc w:val="center"/>
              <w:rPr>
                <w:szCs w:val="24"/>
              </w:rPr>
            </w:pPr>
            <w:r w:rsidRPr="00BE6200">
              <w:rPr>
                <w:szCs w:val="24"/>
              </w:rPr>
              <w:t>M-29</w:t>
            </w:r>
          </w:p>
        </w:tc>
        <w:tc>
          <w:tcPr>
            <w:tcW w:w="2786" w:type="dxa"/>
          </w:tcPr>
          <w:p w14:paraId="7942A311" w14:textId="77777777" w:rsidR="001C2BD4" w:rsidRPr="00BE6200" w:rsidRDefault="001C2BD4" w:rsidP="00BB334E">
            <w:pPr>
              <w:jc w:val="both"/>
              <w:rPr>
                <w:szCs w:val="24"/>
              </w:rPr>
            </w:pPr>
            <w:r w:rsidRPr="00BE6200">
              <w:rPr>
                <w:szCs w:val="24"/>
              </w:rPr>
              <w:t>Kabinetas</w:t>
            </w:r>
          </w:p>
        </w:tc>
        <w:tc>
          <w:tcPr>
            <w:tcW w:w="1611" w:type="dxa"/>
          </w:tcPr>
          <w:p w14:paraId="0C76C362" w14:textId="77777777" w:rsidR="001C2BD4" w:rsidRPr="00BE6200" w:rsidRDefault="001C2BD4" w:rsidP="00BB334E">
            <w:pPr>
              <w:jc w:val="right"/>
              <w:rPr>
                <w:szCs w:val="24"/>
              </w:rPr>
            </w:pPr>
            <w:r w:rsidRPr="00BE6200">
              <w:rPr>
                <w:szCs w:val="24"/>
              </w:rPr>
              <w:t>18,54</w:t>
            </w:r>
          </w:p>
        </w:tc>
        <w:tc>
          <w:tcPr>
            <w:tcW w:w="4110" w:type="dxa"/>
          </w:tcPr>
          <w:p w14:paraId="433231FC" w14:textId="77777777" w:rsidR="001C2BD4" w:rsidRPr="00BE6200" w:rsidRDefault="001C2BD4" w:rsidP="00BB334E">
            <w:pPr>
              <w:jc w:val="both"/>
              <w:rPr>
                <w:szCs w:val="24"/>
              </w:rPr>
            </w:pPr>
            <w:r w:rsidRPr="00BE6200">
              <w:rPr>
                <w:szCs w:val="24"/>
              </w:rPr>
              <w:t>3 asmenų darbo vietos.</w:t>
            </w:r>
          </w:p>
        </w:tc>
      </w:tr>
      <w:tr w:rsidR="001C2BD4" w:rsidRPr="00F534B6" w14:paraId="76FF00B8" w14:textId="77777777">
        <w:tc>
          <w:tcPr>
            <w:tcW w:w="1127" w:type="dxa"/>
          </w:tcPr>
          <w:p w14:paraId="605C3E62" w14:textId="77777777" w:rsidR="001C2BD4" w:rsidRPr="00F534B6" w:rsidRDefault="001C2BD4" w:rsidP="00BB334E">
            <w:pPr>
              <w:jc w:val="center"/>
              <w:rPr>
                <w:szCs w:val="24"/>
              </w:rPr>
            </w:pPr>
            <w:r w:rsidRPr="00F534B6">
              <w:rPr>
                <w:szCs w:val="24"/>
              </w:rPr>
              <w:t>M-30</w:t>
            </w:r>
          </w:p>
        </w:tc>
        <w:tc>
          <w:tcPr>
            <w:tcW w:w="2786" w:type="dxa"/>
          </w:tcPr>
          <w:p w14:paraId="4DD2282B" w14:textId="77777777" w:rsidR="001C2BD4" w:rsidRPr="00F534B6" w:rsidRDefault="001C2BD4" w:rsidP="00BB334E">
            <w:pPr>
              <w:jc w:val="both"/>
              <w:rPr>
                <w:szCs w:val="24"/>
              </w:rPr>
            </w:pPr>
            <w:r w:rsidRPr="00F534B6">
              <w:rPr>
                <w:szCs w:val="24"/>
              </w:rPr>
              <w:t>Koridorius</w:t>
            </w:r>
          </w:p>
        </w:tc>
        <w:tc>
          <w:tcPr>
            <w:tcW w:w="1611" w:type="dxa"/>
          </w:tcPr>
          <w:p w14:paraId="125BC90C" w14:textId="77777777" w:rsidR="001C2BD4" w:rsidRPr="00F534B6" w:rsidRDefault="001C2BD4" w:rsidP="00BB334E">
            <w:pPr>
              <w:jc w:val="right"/>
              <w:rPr>
                <w:szCs w:val="24"/>
              </w:rPr>
            </w:pPr>
            <w:r w:rsidRPr="00F534B6">
              <w:rPr>
                <w:szCs w:val="24"/>
              </w:rPr>
              <w:t>12,41</w:t>
            </w:r>
          </w:p>
        </w:tc>
        <w:tc>
          <w:tcPr>
            <w:tcW w:w="4110" w:type="dxa"/>
          </w:tcPr>
          <w:p w14:paraId="663C9983" w14:textId="77777777" w:rsidR="001C2BD4" w:rsidRPr="00F534B6" w:rsidRDefault="001C2BD4" w:rsidP="00BB334E">
            <w:pPr>
              <w:jc w:val="both"/>
              <w:rPr>
                <w:szCs w:val="24"/>
              </w:rPr>
            </w:pPr>
            <w:r w:rsidRPr="00F534B6">
              <w:rPr>
                <w:szCs w:val="24"/>
              </w:rPr>
              <w:t>Poilsio ir bendravimo zona, įrengiant virtuvėlę.</w:t>
            </w:r>
          </w:p>
          <w:p w14:paraId="3DDA33B8" w14:textId="77777777" w:rsidR="001C2BD4" w:rsidRPr="00F534B6" w:rsidRDefault="001C2BD4" w:rsidP="00BB334E">
            <w:pPr>
              <w:jc w:val="both"/>
              <w:rPr>
                <w:szCs w:val="24"/>
              </w:rPr>
            </w:pPr>
          </w:p>
        </w:tc>
      </w:tr>
      <w:tr w:rsidR="001C2BD4" w:rsidRPr="00F534B6" w14:paraId="07CB8BBE" w14:textId="77777777">
        <w:tc>
          <w:tcPr>
            <w:tcW w:w="1127" w:type="dxa"/>
          </w:tcPr>
          <w:p w14:paraId="2FCB7BBF" w14:textId="77777777" w:rsidR="001C2BD4" w:rsidRPr="00F534B6" w:rsidRDefault="001C2BD4" w:rsidP="00BB334E">
            <w:pPr>
              <w:jc w:val="center"/>
              <w:rPr>
                <w:szCs w:val="24"/>
              </w:rPr>
            </w:pPr>
            <w:r w:rsidRPr="00F534B6">
              <w:rPr>
                <w:szCs w:val="24"/>
              </w:rPr>
              <w:t>M-31</w:t>
            </w:r>
          </w:p>
        </w:tc>
        <w:tc>
          <w:tcPr>
            <w:tcW w:w="2786" w:type="dxa"/>
          </w:tcPr>
          <w:p w14:paraId="2C570D41" w14:textId="77777777" w:rsidR="001C2BD4" w:rsidRPr="00F534B6" w:rsidRDefault="001C2BD4" w:rsidP="00BB334E">
            <w:pPr>
              <w:rPr>
                <w:szCs w:val="24"/>
              </w:rPr>
            </w:pPr>
            <w:r w:rsidRPr="00F534B6">
              <w:rPr>
                <w:szCs w:val="24"/>
              </w:rPr>
              <w:t>Kabinetas</w:t>
            </w:r>
          </w:p>
        </w:tc>
        <w:tc>
          <w:tcPr>
            <w:tcW w:w="1611" w:type="dxa"/>
          </w:tcPr>
          <w:p w14:paraId="22A4394D" w14:textId="77777777" w:rsidR="001C2BD4" w:rsidRPr="00F534B6" w:rsidRDefault="001C2BD4" w:rsidP="00BB334E">
            <w:pPr>
              <w:jc w:val="right"/>
              <w:rPr>
                <w:szCs w:val="24"/>
              </w:rPr>
            </w:pPr>
            <w:r w:rsidRPr="00F534B6">
              <w:rPr>
                <w:szCs w:val="24"/>
              </w:rPr>
              <w:t>37,15</w:t>
            </w:r>
          </w:p>
        </w:tc>
        <w:tc>
          <w:tcPr>
            <w:tcW w:w="4110" w:type="dxa"/>
          </w:tcPr>
          <w:p w14:paraId="11370BC7" w14:textId="77777777" w:rsidR="001C2BD4" w:rsidRPr="00F534B6" w:rsidRDefault="001C2BD4" w:rsidP="00BB334E">
            <w:pPr>
              <w:jc w:val="both"/>
              <w:rPr>
                <w:szCs w:val="24"/>
              </w:rPr>
            </w:pPr>
            <w:r w:rsidRPr="00F534B6">
              <w:rPr>
                <w:szCs w:val="24"/>
              </w:rPr>
              <w:t xml:space="preserve">Įrengiamos dvi patalpos, darbuotojų </w:t>
            </w:r>
            <w:r w:rsidRPr="00F534B6">
              <w:rPr>
                <w:szCs w:val="24"/>
              </w:rPr>
              <w:lastRenderedPageBreak/>
              <w:t>darbo vietos.</w:t>
            </w:r>
          </w:p>
        </w:tc>
      </w:tr>
      <w:tr w:rsidR="001C2BD4" w:rsidRPr="00F534B6" w14:paraId="1A52D9AF" w14:textId="77777777">
        <w:tc>
          <w:tcPr>
            <w:tcW w:w="1127" w:type="dxa"/>
          </w:tcPr>
          <w:p w14:paraId="26BC9F36" w14:textId="77777777" w:rsidR="001C2BD4" w:rsidRPr="00F534B6" w:rsidRDefault="001C2BD4" w:rsidP="00BB334E">
            <w:pPr>
              <w:jc w:val="center"/>
              <w:rPr>
                <w:szCs w:val="24"/>
              </w:rPr>
            </w:pPr>
            <w:r w:rsidRPr="00F534B6">
              <w:rPr>
                <w:szCs w:val="24"/>
              </w:rPr>
              <w:lastRenderedPageBreak/>
              <w:t>M-32</w:t>
            </w:r>
          </w:p>
        </w:tc>
        <w:tc>
          <w:tcPr>
            <w:tcW w:w="2786" w:type="dxa"/>
          </w:tcPr>
          <w:p w14:paraId="2D34B462" w14:textId="77777777" w:rsidR="001C2BD4" w:rsidRPr="00F534B6" w:rsidRDefault="001C2BD4" w:rsidP="00BB334E">
            <w:pPr>
              <w:rPr>
                <w:szCs w:val="24"/>
              </w:rPr>
            </w:pPr>
            <w:r w:rsidRPr="00F534B6">
              <w:rPr>
                <w:szCs w:val="24"/>
              </w:rPr>
              <w:t>Kabinetas</w:t>
            </w:r>
          </w:p>
        </w:tc>
        <w:tc>
          <w:tcPr>
            <w:tcW w:w="1611" w:type="dxa"/>
          </w:tcPr>
          <w:p w14:paraId="59F8DE4E" w14:textId="77777777" w:rsidR="001C2BD4" w:rsidRPr="00F534B6" w:rsidRDefault="001C2BD4" w:rsidP="00BB334E">
            <w:pPr>
              <w:jc w:val="right"/>
              <w:rPr>
                <w:szCs w:val="24"/>
              </w:rPr>
            </w:pPr>
            <w:r w:rsidRPr="00F534B6">
              <w:rPr>
                <w:szCs w:val="24"/>
              </w:rPr>
              <w:t>21,54</w:t>
            </w:r>
          </w:p>
        </w:tc>
        <w:tc>
          <w:tcPr>
            <w:tcW w:w="4110" w:type="dxa"/>
          </w:tcPr>
          <w:p w14:paraId="3B7533D9" w14:textId="77777777" w:rsidR="001C2BD4" w:rsidRPr="00F534B6" w:rsidRDefault="001C2BD4" w:rsidP="00BB334E">
            <w:pPr>
              <w:jc w:val="both"/>
              <w:rPr>
                <w:szCs w:val="24"/>
              </w:rPr>
            </w:pPr>
            <w:r w:rsidRPr="00F534B6">
              <w:rPr>
                <w:szCs w:val="24"/>
              </w:rPr>
              <w:t>Darbuotojų darbo vietos.</w:t>
            </w:r>
          </w:p>
        </w:tc>
      </w:tr>
      <w:tr w:rsidR="001C2BD4" w:rsidRPr="00BE6200" w14:paraId="7F664906" w14:textId="77777777">
        <w:tc>
          <w:tcPr>
            <w:tcW w:w="3913" w:type="dxa"/>
            <w:gridSpan w:val="2"/>
          </w:tcPr>
          <w:p w14:paraId="7775DDD8" w14:textId="77777777" w:rsidR="001C2BD4" w:rsidRPr="00F534B6" w:rsidRDefault="001C2BD4" w:rsidP="00BB334E">
            <w:pPr>
              <w:rPr>
                <w:b/>
                <w:szCs w:val="24"/>
              </w:rPr>
            </w:pPr>
            <w:r w:rsidRPr="00F534B6">
              <w:rPr>
                <w:b/>
                <w:szCs w:val="24"/>
              </w:rPr>
              <w:t>Iš viso pastogėje (antrame aukšte) 32 patalpos</w:t>
            </w:r>
          </w:p>
        </w:tc>
        <w:tc>
          <w:tcPr>
            <w:tcW w:w="1611" w:type="dxa"/>
          </w:tcPr>
          <w:p w14:paraId="7FCCAE69" w14:textId="77777777" w:rsidR="001C2BD4" w:rsidRPr="00BE6200" w:rsidRDefault="001C2BD4" w:rsidP="00BB334E">
            <w:pPr>
              <w:jc w:val="right"/>
              <w:rPr>
                <w:b/>
                <w:szCs w:val="24"/>
              </w:rPr>
            </w:pPr>
            <w:r w:rsidRPr="00F534B6">
              <w:rPr>
                <w:b/>
                <w:szCs w:val="24"/>
              </w:rPr>
              <w:t>502,74</w:t>
            </w:r>
          </w:p>
        </w:tc>
        <w:tc>
          <w:tcPr>
            <w:tcW w:w="4110" w:type="dxa"/>
          </w:tcPr>
          <w:p w14:paraId="6A4BF797" w14:textId="77777777" w:rsidR="001C2BD4" w:rsidRPr="00BE6200" w:rsidRDefault="001C2BD4" w:rsidP="00BB334E">
            <w:pPr>
              <w:rPr>
                <w:szCs w:val="24"/>
              </w:rPr>
            </w:pPr>
          </w:p>
        </w:tc>
      </w:tr>
      <w:tr w:rsidR="001C2BD4" w:rsidRPr="00BE6200" w14:paraId="2FB9D05F" w14:textId="77777777">
        <w:tc>
          <w:tcPr>
            <w:tcW w:w="3913" w:type="dxa"/>
            <w:gridSpan w:val="2"/>
          </w:tcPr>
          <w:p w14:paraId="120C5DF9" w14:textId="77777777" w:rsidR="001C2BD4" w:rsidRPr="00BE6200" w:rsidRDefault="001C2BD4" w:rsidP="00BB334E">
            <w:pPr>
              <w:rPr>
                <w:b/>
                <w:szCs w:val="24"/>
              </w:rPr>
            </w:pPr>
            <w:r w:rsidRPr="00BE6200">
              <w:rPr>
                <w:b/>
                <w:szCs w:val="24"/>
              </w:rPr>
              <w:t>Iš viso 96 patalpos</w:t>
            </w:r>
          </w:p>
        </w:tc>
        <w:tc>
          <w:tcPr>
            <w:tcW w:w="1611" w:type="dxa"/>
          </w:tcPr>
          <w:p w14:paraId="7F7DD76B" w14:textId="77777777" w:rsidR="001C2BD4" w:rsidRPr="00BE6200" w:rsidRDefault="001C2BD4" w:rsidP="00BB334E">
            <w:pPr>
              <w:jc w:val="right"/>
              <w:rPr>
                <w:b/>
                <w:szCs w:val="24"/>
              </w:rPr>
            </w:pPr>
            <w:r w:rsidRPr="00BE6200">
              <w:rPr>
                <w:b/>
                <w:szCs w:val="24"/>
              </w:rPr>
              <w:t>2080,30</w:t>
            </w:r>
          </w:p>
        </w:tc>
        <w:tc>
          <w:tcPr>
            <w:tcW w:w="4110" w:type="dxa"/>
          </w:tcPr>
          <w:p w14:paraId="19BE2C65" w14:textId="77777777" w:rsidR="001C2BD4" w:rsidRPr="00BE6200" w:rsidRDefault="001C2BD4" w:rsidP="00BB334E">
            <w:pPr>
              <w:jc w:val="center"/>
              <w:rPr>
                <w:szCs w:val="24"/>
              </w:rPr>
            </w:pPr>
          </w:p>
        </w:tc>
      </w:tr>
    </w:tbl>
    <w:p w14:paraId="067B9067" w14:textId="77777777" w:rsidR="001C2BD4" w:rsidRPr="00BE6200" w:rsidRDefault="001C2BD4" w:rsidP="001C2BD4">
      <w:pPr>
        <w:ind w:firstLine="709"/>
        <w:jc w:val="both"/>
        <w:rPr>
          <w:bCs/>
          <w:szCs w:val="24"/>
        </w:rPr>
      </w:pPr>
    </w:p>
    <w:p w14:paraId="4D5F6242" w14:textId="77777777" w:rsidR="001C2BD4" w:rsidRPr="00BE6200" w:rsidRDefault="001C2BD4" w:rsidP="001C2BD4">
      <w:pPr>
        <w:ind w:firstLine="709"/>
        <w:jc w:val="both"/>
        <w:rPr>
          <w:bCs/>
          <w:szCs w:val="24"/>
        </w:rPr>
      </w:pPr>
    </w:p>
    <w:p w14:paraId="5F496992" w14:textId="77777777" w:rsidR="001C2BD4" w:rsidRPr="00BE6200" w:rsidRDefault="001C2BD4" w:rsidP="001C2BD4">
      <w:pPr>
        <w:ind w:firstLine="709"/>
        <w:jc w:val="both"/>
        <w:rPr>
          <w:bCs/>
          <w:szCs w:val="24"/>
        </w:rPr>
      </w:pPr>
    </w:p>
    <w:p w14:paraId="1E63FFF3" w14:textId="77777777" w:rsidR="001C2BD4" w:rsidRPr="00BE6200" w:rsidRDefault="001C2BD4" w:rsidP="001C2BD4">
      <w:pPr>
        <w:ind w:firstLine="709"/>
        <w:jc w:val="both"/>
        <w:rPr>
          <w:szCs w:val="24"/>
        </w:rPr>
      </w:pPr>
      <w:r w:rsidRPr="00BE6200">
        <w:rPr>
          <w:bCs/>
          <w:szCs w:val="24"/>
        </w:rPr>
        <w:t>Pastatų p</w:t>
      </w:r>
      <w:r w:rsidRPr="00BE6200">
        <w:rPr>
          <w:szCs w:val="24"/>
        </w:rPr>
        <w:t xml:space="preserve">irmo aukšto planas </w:t>
      </w:r>
      <w:r w:rsidRPr="00BE6200">
        <w:rPr>
          <w:bCs/>
          <w:szCs w:val="24"/>
        </w:rPr>
        <w:t xml:space="preserve">pavaizduotas </w:t>
      </w:r>
      <w:r w:rsidRPr="00BE6200">
        <w:rPr>
          <w:szCs w:val="24"/>
        </w:rPr>
        <w:t xml:space="preserve">1 pav., pastogės (2 aukšto) planas </w:t>
      </w:r>
      <w:r w:rsidRPr="00BE6200">
        <w:rPr>
          <w:bCs/>
          <w:szCs w:val="24"/>
        </w:rPr>
        <w:t>pavaizduotas 2 </w:t>
      </w:r>
      <w:r w:rsidRPr="00BE6200">
        <w:rPr>
          <w:szCs w:val="24"/>
        </w:rPr>
        <w:t>pav.</w:t>
      </w:r>
    </w:p>
    <w:p w14:paraId="7D5ED50E" w14:textId="77777777" w:rsidR="001C2BD4" w:rsidRPr="00BE6200" w:rsidRDefault="001C2BD4" w:rsidP="001C2BD4">
      <w:pPr>
        <w:rPr>
          <w:szCs w:val="24"/>
        </w:rPr>
        <w:sectPr w:rsidR="001C2BD4" w:rsidRPr="00BE6200">
          <w:headerReference w:type="default" r:id="rId11"/>
          <w:headerReference w:type="first" r:id="rId12"/>
          <w:pgSz w:w="11906" w:h="16838" w:code="9"/>
          <w:pgMar w:top="1134" w:right="567" w:bottom="709" w:left="1701" w:header="567" w:footer="567" w:gutter="0"/>
          <w:cols w:space="1296"/>
          <w:titlePg/>
          <w:docGrid w:linePitch="360"/>
        </w:sectPr>
      </w:pPr>
    </w:p>
    <w:p w14:paraId="3A207ABD" w14:textId="77777777" w:rsidR="001C2BD4" w:rsidRPr="00BE6200" w:rsidRDefault="001C2BD4" w:rsidP="001C2BD4">
      <w:pPr>
        <w:jc w:val="center"/>
        <w:rPr>
          <w:noProof/>
          <w:szCs w:val="24"/>
        </w:rPr>
      </w:pPr>
      <w:r w:rsidRPr="00BE6200">
        <w:rPr>
          <w:noProof/>
          <w:szCs w:val="24"/>
          <w:lang w:eastAsia="lt-LT"/>
        </w:rPr>
        <w:lastRenderedPageBreak/>
        <w:drawing>
          <wp:inline distT="0" distB="0" distL="0" distR="0" wp14:anchorId="7DC8077A" wp14:editId="7DD3D013">
            <wp:extent cx="12371550" cy="85977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548DA3.tmp"/>
                    <pic:cNvPicPr/>
                  </pic:nvPicPr>
                  <pic:blipFill>
                    <a:blip r:embed="rId13">
                      <a:extLst>
                        <a:ext uri="{28A0092B-C50C-407E-A947-70E740481C1C}">
                          <a14:useLocalDpi xmlns:a14="http://schemas.microsoft.com/office/drawing/2010/main" val="0"/>
                        </a:ext>
                      </a:extLst>
                    </a:blip>
                    <a:stretch>
                      <a:fillRect/>
                    </a:stretch>
                  </pic:blipFill>
                  <pic:spPr>
                    <a:xfrm>
                      <a:off x="0" y="0"/>
                      <a:ext cx="12385242" cy="8607251"/>
                    </a:xfrm>
                    <a:prstGeom prst="rect">
                      <a:avLst/>
                    </a:prstGeom>
                  </pic:spPr>
                </pic:pic>
              </a:graphicData>
            </a:graphic>
          </wp:inline>
        </w:drawing>
      </w:r>
    </w:p>
    <w:p w14:paraId="0B1179DB" w14:textId="77777777" w:rsidR="001C2BD4" w:rsidRPr="00BE6200" w:rsidRDefault="001C2BD4" w:rsidP="001C2BD4">
      <w:pPr>
        <w:pStyle w:val="Antrat"/>
        <w:spacing w:after="0"/>
        <w:jc w:val="center"/>
        <w:rPr>
          <w:rFonts w:ascii="Times New Roman" w:hAnsi="Times New Roman" w:cs="Times New Roman"/>
          <w:color w:val="auto"/>
          <w:sz w:val="24"/>
          <w:szCs w:val="24"/>
        </w:rPr>
      </w:pPr>
      <w:r w:rsidRPr="00BE6200">
        <w:rPr>
          <w:rFonts w:ascii="Times New Roman" w:hAnsi="Times New Roman" w:cs="Times New Roman"/>
          <w:color w:val="auto"/>
          <w:sz w:val="24"/>
          <w:szCs w:val="24"/>
        </w:rPr>
        <w:t xml:space="preserve">Pav. 1 Pirmo aukšto planas </w:t>
      </w:r>
    </w:p>
    <w:p w14:paraId="387C8E31" w14:textId="77777777" w:rsidR="001C2BD4" w:rsidRPr="00BE6200" w:rsidRDefault="001C2BD4" w:rsidP="001C2BD4">
      <w:pPr>
        <w:ind w:left="-982" w:right="-993"/>
        <w:jc w:val="center"/>
        <w:rPr>
          <w:szCs w:val="24"/>
        </w:rPr>
      </w:pPr>
    </w:p>
    <w:p w14:paraId="1D67BA28" w14:textId="77777777" w:rsidR="001C2BD4" w:rsidRDefault="001C2BD4" w:rsidP="001C2BD4">
      <w:pPr>
        <w:keepNext/>
        <w:jc w:val="center"/>
        <w:rPr>
          <w:szCs w:val="24"/>
        </w:rPr>
      </w:pPr>
      <w:r w:rsidRPr="00BE6200">
        <w:rPr>
          <w:noProof/>
          <w:szCs w:val="24"/>
          <w:lang w:eastAsia="lt-LT"/>
        </w:rPr>
        <w:lastRenderedPageBreak/>
        <w:drawing>
          <wp:inline distT="0" distB="0" distL="0" distR="0" wp14:anchorId="41E25360" wp14:editId="22A56810">
            <wp:extent cx="12983408" cy="7398869"/>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5545BE0.tmp"/>
                    <pic:cNvPicPr/>
                  </pic:nvPicPr>
                  <pic:blipFill>
                    <a:blip r:embed="rId14">
                      <a:extLst>
                        <a:ext uri="{28A0092B-C50C-407E-A947-70E740481C1C}">
                          <a14:useLocalDpi xmlns:a14="http://schemas.microsoft.com/office/drawing/2010/main" val="0"/>
                        </a:ext>
                      </a:extLst>
                    </a:blip>
                    <a:stretch>
                      <a:fillRect/>
                    </a:stretch>
                  </pic:blipFill>
                  <pic:spPr>
                    <a:xfrm>
                      <a:off x="0" y="0"/>
                      <a:ext cx="13012488" cy="7415441"/>
                    </a:xfrm>
                    <a:prstGeom prst="rect">
                      <a:avLst/>
                    </a:prstGeom>
                  </pic:spPr>
                </pic:pic>
              </a:graphicData>
            </a:graphic>
          </wp:inline>
        </w:drawing>
      </w:r>
    </w:p>
    <w:p w14:paraId="2F5D4788" w14:textId="77777777" w:rsidR="00C651BB" w:rsidRPr="00BE6200" w:rsidRDefault="00C651BB" w:rsidP="00C651BB">
      <w:pPr>
        <w:keepNext/>
        <w:rPr>
          <w:szCs w:val="24"/>
        </w:rPr>
      </w:pPr>
    </w:p>
    <w:p w14:paraId="288DEC52" w14:textId="77777777" w:rsidR="001C2BD4" w:rsidRPr="00A177DC" w:rsidRDefault="001C2BD4" w:rsidP="001C2BD4">
      <w:pPr>
        <w:pStyle w:val="Antrat"/>
        <w:spacing w:after="0"/>
        <w:jc w:val="center"/>
        <w:rPr>
          <w:rFonts w:ascii="Times New Roman" w:hAnsi="Times New Roman" w:cs="Times New Roman"/>
          <w:color w:val="auto"/>
          <w:sz w:val="24"/>
          <w:szCs w:val="24"/>
        </w:rPr>
        <w:sectPr w:rsidR="001C2BD4" w:rsidRPr="00A177DC">
          <w:pgSz w:w="23811" w:h="16838" w:orient="landscape" w:code="8"/>
          <w:pgMar w:top="1701" w:right="1134" w:bottom="567" w:left="851" w:header="567" w:footer="567" w:gutter="0"/>
          <w:cols w:space="1296"/>
          <w:titlePg/>
          <w:docGrid w:linePitch="360"/>
        </w:sectPr>
      </w:pPr>
      <w:r w:rsidRPr="00BE6200">
        <w:rPr>
          <w:rFonts w:ascii="Times New Roman" w:hAnsi="Times New Roman" w:cs="Times New Roman"/>
          <w:color w:val="auto"/>
          <w:sz w:val="24"/>
          <w:szCs w:val="24"/>
        </w:rPr>
        <w:t>Pav.  2 Pastogės (2 aukšto) plana</w:t>
      </w:r>
      <w:r>
        <w:rPr>
          <w:rFonts w:ascii="Times New Roman" w:hAnsi="Times New Roman" w:cs="Times New Roman"/>
          <w:color w:val="auto"/>
          <w:sz w:val="24"/>
          <w:szCs w:val="24"/>
        </w:rPr>
        <w:t>s</w:t>
      </w:r>
    </w:p>
    <w:p w14:paraId="67AFDD4E" w14:textId="77777777" w:rsidR="00C651BB" w:rsidRPr="005A396C" w:rsidRDefault="00C651BB" w:rsidP="00C651BB">
      <w:pPr>
        <w:jc w:val="center"/>
        <w:rPr>
          <w:color w:val="000000" w:themeColor="text1"/>
          <w:szCs w:val="24"/>
        </w:rPr>
      </w:pPr>
    </w:p>
    <w:p w14:paraId="60C9D92B" w14:textId="77777777" w:rsidR="008D5E8B" w:rsidRPr="005A396C" w:rsidRDefault="008D5E8B" w:rsidP="008D5E8B">
      <w:pPr>
        <w:tabs>
          <w:tab w:val="left" w:pos="5245"/>
        </w:tabs>
        <w:autoSpaceDE w:val="0"/>
        <w:autoSpaceDN w:val="0"/>
        <w:adjustRightInd w:val="0"/>
        <w:ind w:left="5245"/>
        <w:rPr>
          <w:color w:val="000000" w:themeColor="text1"/>
        </w:rPr>
      </w:pPr>
      <w:r w:rsidRPr="005A396C">
        <w:rPr>
          <w:color w:val="000000" w:themeColor="text1"/>
        </w:rPr>
        <w:t xml:space="preserve">20___-__-__   </w:t>
      </w:r>
      <w:r w:rsidR="00CA7565" w:rsidRPr="005A396C">
        <w:rPr>
          <w:color w:val="000000" w:themeColor="text1"/>
        </w:rPr>
        <w:t xml:space="preserve">Paslaugos </w:t>
      </w:r>
      <w:r w:rsidRPr="005A396C">
        <w:rPr>
          <w:color w:val="000000" w:themeColor="text1"/>
        </w:rPr>
        <w:t>viešojo pirkimo-</w:t>
      </w:r>
    </w:p>
    <w:p w14:paraId="3A9D2CAD" w14:textId="77777777" w:rsidR="008D5E8B" w:rsidRPr="005A396C" w:rsidRDefault="008D5E8B" w:rsidP="008D5E8B">
      <w:pPr>
        <w:tabs>
          <w:tab w:val="left" w:pos="5245"/>
        </w:tabs>
        <w:autoSpaceDE w:val="0"/>
        <w:autoSpaceDN w:val="0"/>
        <w:adjustRightInd w:val="0"/>
        <w:ind w:left="5245"/>
        <w:rPr>
          <w:color w:val="000000" w:themeColor="text1"/>
        </w:rPr>
      </w:pPr>
      <w:r w:rsidRPr="005A396C">
        <w:rPr>
          <w:color w:val="000000" w:themeColor="text1"/>
        </w:rPr>
        <w:t xml:space="preserve">pardavimo sutarties Nr. ______/_________       </w:t>
      </w:r>
    </w:p>
    <w:p w14:paraId="3AC7AB76" w14:textId="77777777" w:rsidR="008D5E8B" w:rsidRPr="005A396C" w:rsidRDefault="008D5E8B" w:rsidP="008D5E8B">
      <w:pPr>
        <w:tabs>
          <w:tab w:val="left" w:pos="5245"/>
        </w:tabs>
        <w:autoSpaceDE w:val="0"/>
        <w:autoSpaceDN w:val="0"/>
        <w:adjustRightInd w:val="0"/>
        <w:ind w:left="5245"/>
        <w:rPr>
          <w:color w:val="000000" w:themeColor="text1"/>
        </w:rPr>
      </w:pPr>
      <w:r w:rsidRPr="005A396C">
        <w:rPr>
          <w:color w:val="000000" w:themeColor="text1"/>
        </w:rPr>
        <w:t>2 priedas</w:t>
      </w:r>
    </w:p>
    <w:p w14:paraId="190993B4" w14:textId="77777777" w:rsidR="008D5E8B" w:rsidRPr="005A396C" w:rsidRDefault="008D5E8B" w:rsidP="008D5E8B">
      <w:pPr>
        <w:rPr>
          <w:b/>
          <w:color w:val="000000" w:themeColor="text1"/>
          <w:szCs w:val="24"/>
        </w:rPr>
      </w:pPr>
    </w:p>
    <w:p w14:paraId="1F741EF5" w14:textId="77777777" w:rsidR="007B3935" w:rsidRPr="005A396C" w:rsidRDefault="007B3935" w:rsidP="007B3935">
      <w:pPr>
        <w:ind w:right="-441"/>
        <w:jc w:val="center"/>
        <w:rPr>
          <w:b/>
          <w:color w:val="000000" w:themeColor="text1"/>
          <w:szCs w:val="24"/>
        </w:rPr>
      </w:pPr>
      <w:r w:rsidRPr="005A396C">
        <w:rPr>
          <w:b/>
          <w:color w:val="000000" w:themeColor="text1"/>
          <w:szCs w:val="24"/>
        </w:rPr>
        <w:t xml:space="preserve">(Paslaugos </w:t>
      </w:r>
      <w:proofErr w:type="spellStart"/>
      <w:r w:rsidRPr="005A396C">
        <w:rPr>
          <w:b/>
          <w:color w:val="000000" w:themeColor="text1"/>
          <w:szCs w:val="24"/>
        </w:rPr>
        <w:t>tarpin</w:t>
      </w:r>
      <w:proofErr w:type="spellEnd"/>
      <w:r w:rsidRPr="005A396C">
        <w:rPr>
          <w:b/>
          <w:color w:val="000000" w:themeColor="text1"/>
          <w:szCs w:val="24"/>
          <w:lang w:val="es-ES"/>
        </w:rPr>
        <w:t>ės ar galutinės</w:t>
      </w:r>
      <w:r w:rsidRPr="005A396C">
        <w:rPr>
          <w:b/>
          <w:color w:val="000000" w:themeColor="text1"/>
          <w:szCs w:val="24"/>
        </w:rPr>
        <w:t xml:space="preserve"> įvykdymo ataskaitos forma)</w:t>
      </w:r>
    </w:p>
    <w:p w14:paraId="44D46A2E" w14:textId="77777777" w:rsidR="007B3935" w:rsidRPr="005A396C" w:rsidRDefault="007B3935" w:rsidP="007B3935">
      <w:pPr>
        <w:ind w:right="-441"/>
        <w:jc w:val="center"/>
        <w:rPr>
          <w:b/>
          <w:color w:val="000000" w:themeColor="text1"/>
          <w:szCs w:val="24"/>
        </w:rPr>
      </w:pPr>
    </w:p>
    <w:p w14:paraId="23FA4400" w14:textId="77777777" w:rsidR="007B3935" w:rsidRPr="005A396C" w:rsidRDefault="007B3935" w:rsidP="007B3935">
      <w:pPr>
        <w:ind w:right="-441"/>
        <w:jc w:val="center"/>
        <w:rPr>
          <w:b/>
          <w:color w:val="000000" w:themeColor="text1"/>
          <w:szCs w:val="24"/>
          <w:lang w:val="es-ES"/>
        </w:rPr>
      </w:pPr>
    </w:p>
    <w:p w14:paraId="530F6CF2" w14:textId="77777777" w:rsidR="007B3935" w:rsidRPr="005A396C" w:rsidRDefault="007B3935" w:rsidP="007B3935">
      <w:pPr>
        <w:ind w:right="-441"/>
        <w:jc w:val="center"/>
        <w:rPr>
          <w:b/>
          <w:color w:val="000000" w:themeColor="text1"/>
          <w:szCs w:val="24"/>
        </w:rPr>
      </w:pPr>
      <w:r w:rsidRPr="005A396C">
        <w:rPr>
          <w:b/>
          <w:color w:val="000000" w:themeColor="text1"/>
          <w:szCs w:val="24"/>
          <w:lang w:val="es-ES"/>
        </w:rPr>
        <w:t xml:space="preserve">PASLAUGOS </w:t>
      </w:r>
      <w:r w:rsidRPr="005A396C">
        <w:rPr>
          <w:b/>
          <w:color w:val="000000" w:themeColor="text1"/>
          <w:szCs w:val="24"/>
          <w:u w:val="single"/>
          <w:lang w:val="es-ES"/>
        </w:rPr>
        <w:t>TARPINĖ/GALUTINĖ</w:t>
      </w:r>
      <w:r w:rsidRPr="005A396C">
        <w:rPr>
          <w:b/>
          <w:color w:val="000000" w:themeColor="text1"/>
          <w:szCs w:val="24"/>
          <w:lang w:val="es-ES"/>
        </w:rPr>
        <w:t xml:space="preserve"> ĮVYKDYMO ATASKAITA </w:t>
      </w:r>
    </w:p>
    <w:p w14:paraId="11D35B8E" w14:textId="77777777" w:rsidR="007B3935" w:rsidRPr="005A396C" w:rsidRDefault="007B3935" w:rsidP="007B3935">
      <w:pPr>
        <w:ind w:right="-441"/>
        <w:rPr>
          <w:color w:val="000000" w:themeColor="text1"/>
          <w:szCs w:val="24"/>
        </w:rPr>
      </w:pPr>
      <w:r w:rsidRPr="005A396C">
        <w:rPr>
          <w:color w:val="000000" w:themeColor="text1"/>
          <w:szCs w:val="24"/>
        </w:rPr>
        <w:t xml:space="preserve">                                                           (nurodyti tinkamą)</w:t>
      </w:r>
    </w:p>
    <w:p w14:paraId="746C0FAE" w14:textId="77777777" w:rsidR="007B3935" w:rsidRPr="005A396C" w:rsidRDefault="007B3935" w:rsidP="007B3935">
      <w:pPr>
        <w:ind w:right="-441"/>
        <w:jc w:val="center"/>
        <w:rPr>
          <w:color w:val="000000" w:themeColor="text1"/>
          <w:szCs w:val="24"/>
        </w:rPr>
      </w:pPr>
    </w:p>
    <w:p w14:paraId="70A26FC8" w14:textId="77777777" w:rsidR="007B3935" w:rsidRPr="005A396C" w:rsidRDefault="007B3935" w:rsidP="007B3935">
      <w:pPr>
        <w:ind w:right="-441"/>
        <w:jc w:val="center"/>
        <w:rPr>
          <w:color w:val="000000" w:themeColor="text1"/>
          <w:szCs w:val="24"/>
        </w:rPr>
      </w:pPr>
      <w:r w:rsidRPr="005A396C">
        <w:rPr>
          <w:color w:val="000000" w:themeColor="text1"/>
          <w:szCs w:val="24"/>
        </w:rPr>
        <w:t>20___m. __________ ___ d.</w:t>
      </w:r>
    </w:p>
    <w:p w14:paraId="22A74950" w14:textId="77777777" w:rsidR="007B3935" w:rsidRPr="005A396C" w:rsidRDefault="007B3935" w:rsidP="007B3935">
      <w:pPr>
        <w:ind w:right="-441"/>
        <w:jc w:val="center"/>
        <w:rPr>
          <w:color w:val="000000" w:themeColor="text1"/>
          <w:szCs w:val="24"/>
        </w:rPr>
      </w:pPr>
      <w:r w:rsidRPr="005A396C">
        <w:rPr>
          <w:color w:val="000000" w:themeColor="text1"/>
          <w:szCs w:val="24"/>
        </w:rPr>
        <w:t>Vilnius</w:t>
      </w:r>
    </w:p>
    <w:p w14:paraId="06B44D12" w14:textId="77777777" w:rsidR="007B3935" w:rsidRPr="005A396C" w:rsidRDefault="007B3935" w:rsidP="007B3935">
      <w:pPr>
        <w:spacing w:line="360" w:lineRule="auto"/>
        <w:ind w:right="-441"/>
        <w:jc w:val="both"/>
        <w:rPr>
          <w:b/>
          <w:color w:val="000000" w:themeColor="text1"/>
          <w:szCs w:val="24"/>
        </w:rPr>
      </w:pPr>
    </w:p>
    <w:p w14:paraId="4DFD5832" w14:textId="77777777" w:rsidR="007B3935" w:rsidRPr="005A396C" w:rsidRDefault="007B3935" w:rsidP="007B3935">
      <w:pPr>
        <w:ind w:firstLine="720"/>
        <w:jc w:val="both"/>
        <w:rPr>
          <w:color w:val="000000" w:themeColor="text1"/>
          <w:szCs w:val="24"/>
        </w:rPr>
      </w:pPr>
      <w:r w:rsidRPr="005A396C">
        <w:rPr>
          <w:b/>
          <w:color w:val="000000" w:themeColor="text1"/>
          <w:szCs w:val="24"/>
        </w:rPr>
        <w:t xml:space="preserve">Paslaugos teikėjas </w:t>
      </w:r>
      <w:r w:rsidRPr="005A396C">
        <w:rPr>
          <w:color w:val="000000" w:themeColor="text1"/>
          <w:szCs w:val="24"/>
        </w:rPr>
        <w:t>– _________________________________________ , atstovaujama (-</w:t>
      </w:r>
      <w:proofErr w:type="spellStart"/>
      <w:r w:rsidRPr="005A396C">
        <w:rPr>
          <w:color w:val="000000" w:themeColor="text1"/>
          <w:szCs w:val="24"/>
        </w:rPr>
        <w:t>as</w:t>
      </w:r>
      <w:proofErr w:type="spellEnd"/>
      <w:r w:rsidRPr="005A396C">
        <w:rPr>
          <w:color w:val="000000" w:themeColor="text1"/>
          <w:szCs w:val="24"/>
        </w:rPr>
        <w:t xml:space="preserve">) </w:t>
      </w:r>
    </w:p>
    <w:p w14:paraId="0B2D59E6" w14:textId="77777777" w:rsidR="007B3935" w:rsidRPr="005A396C" w:rsidRDefault="007B3935" w:rsidP="007B3935">
      <w:pPr>
        <w:ind w:firstLine="720"/>
        <w:jc w:val="both"/>
        <w:rPr>
          <w:color w:val="000000" w:themeColor="text1"/>
          <w:szCs w:val="24"/>
          <w:vertAlign w:val="superscript"/>
        </w:rPr>
      </w:pPr>
      <w:r w:rsidRPr="005A396C">
        <w:rPr>
          <w:color w:val="000000" w:themeColor="text1"/>
          <w:szCs w:val="24"/>
        </w:rPr>
        <w:t xml:space="preserve">                                           </w:t>
      </w:r>
      <w:r w:rsidRPr="005A396C">
        <w:rPr>
          <w:color w:val="000000" w:themeColor="text1"/>
          <w:szCs w:val="24"/>
          <w:vertAlign w:val="superscript"/>
        </w:rPr>
        <w:t>(įmonės pavadinimas, kodas)</w:t>
      </w:r>
    </w:p>
    <w:p w14:paraId="65DE76F6" w14:textId="77777777" w:rsidR="007B3935" w:rsidRPr="005A396C" w:rsidRDefault="007B3935" w:rsidP="007B3935">
      <w:pPr>
        <w:jc w:val="both"/>
        <w:rPr>
          <w:color w:val="000000" w:themeColor="text1"/>
          <w:szCs w:val="24"/>
        </w:rPr>
      </w:pPr>
      <w:r w:rsidRPr="005A396C">
        <w:rPr>
          <w:color w:val="000000" w:themeColor="text1"/>
          <w:szCs w:val="24"/>
        </w:rPr>
        <w:t>____________________________ veikiančio pagal ______________________________________</w:t>
      </w:r>
    </w:p>
    <w:p w14:paraId="2286B43B" w14:textId="77777777" w:rsidR="007B3935" w:rsidRPr="005A396C" w:rsidRDefault="00D771BC" w:rsidP="007B3935">
      <w:pPr>
        <w:jc w:val="both"/>
        <w:rPr>
          <w:color w:val="000000" w:themeColor="text1"/>
          <w:sz w:val="18"/>
          <w:szCs w:val="18"/>
        </w:rPr>
      </w:pPr>
      <w:r w:rsidRPr="005A396C">
        <w:rPr>
          <w:color w:val="000000" w:themeColor="text1"/>
          <w:sz w:val="18"/>
          <w:szCs w:val="18"/>
        </w:rPr>
        <w:t xml:space="preserve">      </w:t>
      </w:r>
      <w:r w:rsidR="007B3935" w:rsidRPr="005A396C">
        <w:rPr>
          <w:color w:val="000000" w:themeColor="text1"/>
          <w:sz w:val="18"/>
          <w:szCs w:val="18"/>
        </w:rPr>
        <w:t xml:space="preserve">(pareigų pavadinimas, vardas, pavardė)                                             </w:t>
      </w:r>
      <w:r w:rsidRPr="005A396C">
        <w:rPr>
          <w:color w:val="000000" w:themeColor="text1"/>
          <w:sz w:val="18"/>
          <w:szCs w:val="18"/>
        </w:rPr>
        <w:t xml:space="preserve">                   </w:t>
      </w:r>
      <w:r w:rsidR="007B3935" w:rsidRPr="005A396C">
        <w:rPr>
          <w:color w:val="000000" w:themeColor="text1"/>
          <w:sz w:val="18"/>
          <w:szCs w:val="18"/>
        </w:rPr>
        <w:t>(atstovavimo pagrindas)</w:t>
      </w:r>
    </w:p>
    <w:p w14:paraId="24BCEE63" w14:textId="77777777" w:rsidR="007B3935" w:rsidRPr="005A396C" w:rsidRDefault="007B3935" w:rsidP="007B3935">
      <w:pPr>
        <w:jc w:val="both"/>
        <w:rPr>
          <w:color w:val="000000" w:themeColor="text1"/>
          <w:szCs w:val="24"/>
        </w:rPr>
      </w:pPr>
      <w:r w:rsidRPr="005A396C">
        <w:rPr>
          <w:color w:val="000000" w:themeColor="text1"/>
          <w:szCs w:val="24"/>
        </w:rPr>
        <w:t>vadovaudamasis 20___ m. _________ __d. _______________ paslaug</w:t>
      </w:r>
      <w:r w:rsidR="00D771BC" w:rsidRPr="005A396C">
        <w:rPr>
          <w:color w:val="000000" w:themeColor="text1"/>
          <w:szCs w:val="24"/>
        </w:rPr>
        <w:t>os</w:t>
      </w:r>
      <w:r w:rsidRPr="005A396C">
        <w:rPr>
          <w:color w:val="000000" w:themeColor="text1"/>
          <w:szCs w:val="24"/>
        </w:rPr>
        <w:t xml:space="preserve"> viešojo pirkimo-pardavimo </w:t>
      </w:r>
    </w:p>
    <w:p w14:paraId="7F121338" w14:textId="77777777" w:rsidR="007B3935" w:rsidRPr="005A396C" w:rsidRDefault="007B3935" w:rsidP="007B3935">
      <w:pPr>
        <w:rPr>
          <w:color w:val="000000" w:themeColor="text1"/>
          <w:szCs w:val="24"/>
          <w:vertAlign w:val="superscript"/>
        </w:rPr>
      </w:pPr>
      <w:r w:rsidRPr="005A396C">
        <w:rPr>
          <w:color w:val="000000" w:themeColor="text1"/>
          <w:szCs w:val="24"/>
          <w:vertAlign w:val="superscript"/>
        </w:rPr>
        <w:t xml:space="preserve"> </w:t>
      </w:r>
      <w:r w:rsidRPr="005A396C">
        <w:rPr>
          <w:color w:val="000000" w:themeColor="text1"/>
          <w:szCs w:val="24"/>
          <w:vertAlign w:val="superscript"/>
        </w:rPr>
        <w:tab/>
      </w:r>
      <w:r w:rsidRPr="005A396C">
        <w:rPr>
          <w:color w:val="000000" w:themeColor="text1"/>
          <w:szCs w:val="24"/>
          <w:vertAlign w:val="superscript"/>
        </w:rPr>
        <w:tab/>
      </w:r>
      <w:r w:rsidRPr="005A396C">
        <w:rPr>
          <w:color w:val="000000" w:themeColor="text1"/>
          <w:szCs w:val="24"/>
          <w:vertAlign w:val="superscript"/>
        </w:rPr>
        <w:tab/>
      </w:r>
      <w:r w:rsidR="00D771BC" w:rsidRPr="005A396C">
        <w:rPr>
          <w:color w:val="000000" w:themeColor="text1"/>
          <w:szCs w:val="24"/>
          <w:vertAlign w:val="superscript"/>
        </w:rPr>
        <w:t xml:space="preserve"> </w:t>
      </w:r>
      <w:r w:rsidRPr="005A396C">
        <w:rPr>
          <w:color w:val="000000" w:themeColor="text1"/>
          <w:szCs w:val="24"/>
          <w:vertAlign w:val="superscript"/>
        </w:rPr>
        <w:t xml:space="preserve"> (perkamų paslaugų pavadinimas)</w:t>
      </w:r>
    </w:p>
    <w:p w14:paraId="73784194" w14:textId="77777777" w:rsidR="007B3935" w:rsidRPr="005A396C" w:rsidRDefault="007B3935" w:rsidP="007B3935">
      <w:pPr>
        <w:jc w:val="both"/>
        <w:rPr>
          <w:color w:val="000000" w:themeColor="text1"/>
          <w:szCs w:val="24"/>
        </w:rPr>
      </w:pPr>
      <w:r w:rsidRPr="005A396C">
        <w:rPr>
          <w:color w:val="000000" w:themeColor="text1"/>
          <w:szCs w:val="24"/>
        </w:rPr>
        <w:t>sutartimi Nr. _____/______, suteikė paslaugas ______________ ir perdavė visus su paslaugų teikimu</w:t>
      </w:r>
    </w:p>
    <w:p w14:paraId="6778BCE1" w14:textId="77777777" w:rsidR="007B3935" w:rsidRPr="005A396C" w:rsidRDefault="007B3935" w:rsidP="007B3935">
      <w:pPr>
        <w:jc w:val="both"/>
        <w:rPr>
          <w:color w:val="000000" w:themeColor="text1"/>
          <w:szCs w:val="24"/>
        </w:rPr>
      </w:pPr>
      <w:r w:rsidRPr="005A396C">
        <w:rPr>
          <w:color w:val="000000" w:themeColor="text1"/>
          <w:szCs w:val="24"/>
        </w:rPr>
        <w:t xml:space="preserve">                                                                                   </w:t>
      </w:r>
      <w:r w:rsidRPr="005A396C">
        <w:rPr>
          <w:color w:val="000000" w:themeColor="text1"/>
          <w:szCs w:val="24"/>
          <w:vertAlign w:val="superscript"/>
        </w:rPr>
        <w:t>(išvardinti)</w:t>
      </w:r>
    </w:p>
    <w:p w14:paraId="1DF2F628" w14:textId="77777777" w:rsidR="007B3935" w:rsidRPr="005A396C" w:rsidRDefault="007B3935" w:rsidP="007B3935">
      <w:pPr>
        <w:jc w:val="both"/>
        <w:rPr>
          <w:color w:val="000000" w:themeColor="text1"/>
          <w:szCs w:val="24"/>
        </w:rPr>
      </w:pPr>
      <w:r w:rsidRPr="005A396C">
        <w:rPr>
          <w:color w:val="000000" w:themeColor="text1"/>
          <w:szCs w:val="24"/>
        </w:rPr>
        <w:t xml:space="preserve"> susijusius dokumentus ir medžiagą </w:t>
      </w:r>
      <w:r w:rsidR="009D1C47" w:rsidRPr="005A396C">
        <w:rPr>
          <w:color w:val="000000" w:themeColor="text1"/>
          <w:szCs w:val="24"/>
        </w:rPr>
        <w:t>P</w:t>
      </w:r>
      <w:r w:rsidRPr="005A396C">
        <w:rPr>
          <w:color w:val="000000" w:themeColor="text1"/>
          <w:szCs w:val="24"/>
        </w:rPr>
        <w:t>irkėjui</w:t>
      </w:r>
      <w:r w:rsidR="002E337F" w:rsidRPr="005A396C">
        <w:rPr>
          <w:color w:val="000000" w:themeColor="text1"/>
          <w:szCs w:val="24"/>
        </w:rPr>
        <w:t xml:space="preserve"> (pridedama)</w:t>
      </w:r>
      <w:r w:rsidRPr="005A396C">
        <w:rPr>
          <w:color w:val="000000" w:themeColor="text1"/>
          <w:szCs w:val="24"/>
        </w:rPr>
        <w:t>.</w:t>
      </w:r>
    </w:p>
    <w:p w14:paraId="0CDA1E06" w14:textId="77777777" w:rsidR="007B3935" w:rsidRPr="005A396C" w:rsidRDefault="007B3935" w:rsidP="007B3935">
      <w:pPr>
        <w:ind w:right="432"/>
        <w:jc w:val="both"/>
        <w:rPr>
          <w:b/>
          <w:color w:val="000000" w:themeColor="text1"/>
          <w:szCs w:val="24"/>
        </w:rPr>
      </w:pPr>
    </w:p>
    <w:p w14:paraId="26BE7637" w14:textId="77777777" w:rsidR="007B3935" w:rsidRPr="005A396C" w:rsidRDefault="009D1C47" w:rsidP="007B3935">
      <w:pPr>
        <w:ind w:firstLine="720"/>
        <w:jc w:val="both"/>
        <w:rPr>
          <w:color w:val="000000" w:themeColor="text1"/>
          <w:szCs w:val="24"/>
        </w:rPr>
      </w:pPr>
      <w:r w:rsidRPr="005A396C">
        <w:rPr>
          <w:b/>
          <w:color w:val="000000" w:themeColor="text1"/>
          <w:szCs w:val="24"/>
        </w:rPr>
        <w:t>P</w:t>
      </w:r>
      <w:r w:rsidR="007B3935" w:rsidRPr="005A396C">
        <w:rPr>
          <w:b/>
          <w:color w:val="000000" w:themeColor="text1"/>
          <w:szCs w:val="24"/>
        </w:rPr>
        <w:t>irkėjas</w:t>
      </w:r>
      <w:r w:rsidR="007B3935" w:rsidRPr="005A396C">
        <w:rPr>
          <w:color w:val="000000" w:themeColor="text1"/>
          <w:szCs w:val="24"/>
        </w:rPr>
        <w:t xml:space="preserve"> – ___</w:t>
      </w:r>
      <w:r w:rsidRPr="005A396C">
        <w:rPr>
          <w:color w:val="000000" w:themeColor="text1"/>
          <w:szCs w:val="24"/>
        </w:rPr>
        <w:t>_______</w:t>
      </w:r>
      <w:r w:rsidR="007B3935" w:rsidRPr="005A396C">
        <w:rPr>
          <w:color w:val="000000" w:themeColor="text1"/>
          <w:szCs w:val="24"/>
        </w:rPr>
        <w:t>______________________________________, atstovaujama (-</w:t>
      </w:r>
      <w:proofErr w:type="spellStart"/>
      <w:r w:rsidR="007B3935" w:rsidRPr="005A396C">
        <w:rPr>
          <w:color w:val="000000" w:themeColor="text1"/>
          <w:szCs w:val="24"/>
        </w:rPr>
        <w:t>as</w:t>
      </w:r>
      <w:proofErr w:type="spellEnd"/>
      <w:r w:rsidR="007B3935" w:rsidRPr="005A396C">
        <w:rPr>
          <w:color w:val="000000" w:themeColor="text1"/>
          <w:szCs w:val="24"/>
        </w:rPr>
        <w:t xml:space="preserve">) </w:t>
      </w:r>
    </w:p>
    <w:p w14:paraId="73C9F1FF" w14:textId="77777777" w:rsidR="007B3935" w:rsidRPr="005A396C" w:rsidRDefault="007B3935" w:rsidP="007B3935">
      <w:pPr>
        <w:ind w:firstLine="720"/>
        <w:jc w:val="both"/>
        <w:rPr>
          <w:color w:val="000000" w:themeColor="text1"/>
          <w:szCs w:val="24"/>
          <w:vertAlign w:val="superscript"/>
        </w:rPr>
      </w:pPr>
      <w:r w:rsidRPr="005A396C">
        <w:rPr>
          <w:color w:val="000000" w:themeColor="text1"/>
          <w:szCs w:val="24"/>
        </w:rPr>
        <w:t xml:space="preserve">                                                      </w:t>
      </w:r>
      <w:r w:rsidRPr="005A396C">
        <w:rPr>
          <w:color w:val="000000" w:themeColor="text1"/>
          <w:szCs w:val="24"/>
          <w:vertAlign w:val="superscript"/>
        </w:rPr>
        <w:t>(įstaigos pavadinimas, kodas)</w:t>
      </w:r>
    </w:p>
    <w:p w14:paraId="2555B18F" w14:textId="77777777" w:rsidR="007B3935" w:rsidRPr="005A396C" w:rsidRDefault="007B3935" w:rsidP="007B3935">
      <w:pPr>
        <w:jc w:val="both"/>
        <w:rPr>
          <w:color w:val="000000" w:themeColor="text1"/>
          <w:szCs w:val="24"/>
        </w:rPr>
      </w:pPr>
      <w:r w:rsidRPr="005A396C">
        <w:rPr>
          <w:color w:val="000000" w:themeColor="text1"/>
          <w:szCs w:val="24"/>
        </w:rPr>
        <w:t>_______________________________________________________________________________,</w:t>
      </w:r>
    </w:p>
    <w:p w14:paraId="63898068" w14:textId="77777777" w:rsidR="007B3935" w:rsidRPr="005A396C" w:rsidRDefault="007B3935" w:rsidP="007B3935">
      <w:pPr>
        <w:jc w:val="both"/>
        <w:rPr>
          <w:color w:val="000000" w:themeColor="text1"/>
          <w:szCs w:val="24"/>
          <w:vertAlign w:val="superscript"/>
        </w:rPr>
      </w:pPr>
      <w:r w:rsidRPr="005A396C">
        <w:rPr>
          <w:color w:val="000000" w:themeColor="text1"/>
          <w:szCs w:val="24"/>
          <w:vertAlign w:val="superscript"/>
        </w:rPr>
        <w:t xml:space="preserve">                               </w:t>
      </w:r>
      <w:r w:rsidRPr="005A396C">
        <w:rPr>
          <w:color w:val="000000" w:themeColor="text1"/>
          <w:szCs w:val="24"/>
          <w:vertAlign w:val="superscript"/>
        </w:rPr>
        <w:tab/>
      </w:r>
      <w:r w:rsidRPr="005A396C">
        <w:rPr>
          <w:color w:val="000000" w:themeColor="text1"/>
          <w:szCs w:val="24"/>
          <w:vertAlign w:val="superscript"/>
        </w:rPr>
        <w:tab/>
      </w:r>
      <w:r w:rsidRPr="005A396C">
        <w:rPr>
          <w:color w:val="000000" w:themeColor="text1"/>
          <w:szCs w:val="24"/>
          <w:vertAlign w:val="superscript"/>
        </w:rPr>
        <w:tab/>
        <w:t>(pareigų pavadinimas, vardas, pavardė)</w:t>
      </w:r>
    </w:p>
    <w:p w14:paraId="2D0FFE3C" w14:textId="77777777" w:rsidR="007B3935" w:rsidRPr="005A396C" w:rsidRDefault="007B3935" w:rsidP="007B3935">
      <w:pPr>
        <w:jc w:val="both"/>
        <w:rPr>
          <w:color w:val="000000" w:themeColor="text1"/>
          <w:szCs w:val="24"/>
        </w:rPr>
      </w:pPr>
      <w:r w:rsidRPr="005A396C">
        <w:rPr>
          <w:color w:val="000000" w:themeColor="text1"/>
          <w:szCs w:val="24"/>
        </w:rPr>
        <w:t xml:space="preserve">veikiančio pagal __________________________________________________________________, </w:t>
      </w:r>
    </w:p>
    <w:p w14:paraId="5998FF37" w14:textId="77777777" w:rsidR="007B3935" w:rsidRPr="005A396C" w:rsidRDefault="007B3935" w:rsidP="007B3935">
      <w:pPr>
        <w:jc w:val="both"/>
        <w:rPr>
          <w:color w:val="000000" w:themeColor="text1"/>
          <w:szCs w:val="24"/>
          <w:vertAlign w:val="superscript"/>
        </w:rPr>
      </w:pPr>
      <w:r w:rsidRPr="005A396C">
        <w:rPr>
          <w:color w:val="000000" w:themeColor="text1"/>
          <w:szCs w:val="24"/>
          <w:vertAlign w:val="superscript"/>
        </w:rPr>
        <w:t xml:space="preserve">                                </w:t>
      </w:r>
      <w:r w:rsidRPr="005A396C">
        <w:rPr>
          <w:color w:val="000000" w:themeColor="text1"/>
          <w:szCs w:val="24"/>
          <w:vertAlign w:val="superscript"/>
        </w:rPr>
        <w:tab/>
      </w:r>
      <w:r w:rsidRPr="005A396C">
        <w:rPr>
          <w:color w:val="000000" w:themeColor="text1"/>
          <w:szCs w:val="24"/>
          <w:vertAlign w:val="superscript"/>
        </w:rPr>
        <w:tab/>
      </w:r>
      <w:r w:rsidRPr="005A396C">
        <w:rPr>
          <w:color w:val="000000" w:themeColor="text1"/>
          <w:szCs w:val="24"/>
          <w:vertAlign w:val="superscript"/>
        </w:rPr>
        <w:tab/>
        <w:t xml:space="preserve">           (atstovavimo pagrindas)</w:t>
      </w:r>
    </w:p>
    <w:p w14:paraId="5D83BC64" w14:textId="77777777" w:rsidR="007B3935" w:rsidRPr="005A396C" w:rsidRDefault="007B3935" w:rsidP="007B3935">
      <w:pPr>
        <w:jc w:val="both"/>
        <w:rPr>
          <w:color w:val="000000" w:themeColor="text1"/>
          <w:szCs w:val="24"/>
        </w:rPr>
      </w:pPr>
      <w:r w:rsidRPr="005A396C">
        <w:rPr>
          <w:color w:val="000000" w:themeColor="text1"/>
          <w:szCs w:val="24"/>
        </w:rPr>
        <w:t>priėmė paslaugas ir visus su paslaugų teikimu susijusius dokumentus ir medžiagą.</w:t>
      </w:r>
    </w:p>
    <w:p w14:paraId="21DF393F" w14:textId="77777777" w:rsidR="007B3935" w:rsidRPr="005A396C" w:rsidRDefault="007B3935" w:rsidP="007B3935">
      <w:pPr>
        <w:ind w:firstLine="720"/>
        <w:jc w:val="both"/>
        <w:rPr>
          <w:color w:val="000000" w:themeColor="text1"/>
          <w:szCs w:val="24"/>
        </w:rPr>
      </w:pPr>
    </w:p>
    <w:p w14:paraId="0BA3F577" w14:textId="77777777" w:rsidR="007B3935" w:rsidRPr="005A396C" w:rsidRDefault="007B3935" w:rsidP="007B3935">
      <w:pPr>
        <w:ind w:firstLine="720"/>
        <w:jc w:val="both"/>
        <w:rPr>
          <w:color w:val="000000" w:themeColor="text1"/>
          <w:szCs w:val="24"/>
        </w:rPr>
      </w:pPr>
      <w:r w:rsidRPr="005A396C">
        <w:rPr>
          <w:color w:val="000000" w:themeColor="text1"/>
          <w:szCs w:val="24"/>
        </w:rPr>
        <w:t xml:space="preserve">Tuo remiantis </w:t>
      </w:r>
      <w:r w:rsidR="009D1C47" w:rsidRPr="005A396C">
        <w:rPr>
          <w:color w:val="000000" w:themeColor="text1"/>
          <w:szCs w:val="24"/>
        </w:rPr>
        <w:t>P</w:t>
      </w:r>
      <w:r w:rsidRPr="005A396C">
        <w:rPr>
          <w:color w:val="000000" w:themeColor="text1"/>
          <w:szCs w:val="24"/>
        </w:rPr>
        <w:t>irkėjas turi sumokėti Paslaugų teikėjui __</w:t>
      </w:r>
      <w:r w:rsidR="0065542B" w:rsidRPr="005A396C">
        <w:rPr>
          <w:color w:val="000000" w:themeColor="text1"/>
          <w:szCs w:val="24"/>
        </w:rPr>
        <w:t>_</w:t>
      </w:r>
      <w:r w:rsidRPr="005A396C">
        <w:rPr>
          <w:color w:val="000000" w:themeColor="text1"/>
          <w:szCs w:val="24"/>
        </w:rPr>
        <w:t>___ eurų (__</w:t>
      </w:r>
      <w:r w:rsidR="009D1C47" w:rsidRPr="005A396C">
        <w:rPr>
          <w:color w:val="000000" w:themeColor="text1"/>
          <w:szCs w:val="24"/>
        </w:rPr>
        <w:t>_________________</w:t>
      </w:r>
      <w:r w:rsidRPr="005A396C">
        <w:rPr>
          <w:color w:val="000000" w:themeColor="text1"/>
          <w:szCs w:val="24"/>
        </w:rPr>
        <w:t>_</w:t>
      </w:r>
    </w:p>
    <w:p w14:paraId="2C0C85F6" w14:textId="77777777" w:rsidR="007B3935" w:rsidRPr="005A396C" w:rsidRDefault="007B3935" w:rsidP="007B3935">
      <w:pPr>
        <w:ind w:firstLine="720"/>
        <w:jc w:val="both"/>
        <w:rPr>
          <w:color w:val="000000" w:themeColor="text1"/>
          <w:szCs w:val="24"/>
        </w:rPr>
      </w:pPr>
      <w:r w:rsidRPr="005A396C">
        <w:rPr>
          <w:color w:val="000000" w:themeColor="text1"/>
          <w:sz w:val="18"/>
          <w:szCs w:val="18"/>
        </w:rPr>
        <w:t xml:space="preserve">                                                                                     </w:t>
      </w:r>
      <w:r w:rsidR="0065542B" w:rsidRPr="005A396C">
        <w:rPr>
          <w:color w:val="000000" w:themeColor="text1"/>
          <w:sz w:val="18"/>
          <w:szCs w:val="18"/>
        </w:rPr>
        <w:t xml:space="preserve">                          </w:t>
      </w:r>
      <w:r w:rsidRPr="005A396C">
        <w:rPr>
          <w:color w:val="000000" w:themeColor="text1"/>
          <w:sz w:val="18"/>
          <w:szCs w:val="18"/>
        </w:rPr>
        <w:t xml:space="preserve"> (suma skaičiais</w:t>
      </w:r>
      <w:r w:rsidRPr="005A396C">
        <w:rPr>
          <w:color w:val="000000" w:themeColor="text1"/>
          <w:szCs w:val="24"/>
        </w:rPr>
        <w:t>)</w:t>
      </w:r>
    </w:p>
    <w:p w14:paraId="777BFCE4" w14:textId="77777777" w:rsidR="007B3935" w:rsidRPr="005A396C" w:rsidRDefault="007B3935" w:rsidP="007B3935">
      <w:pPr>
        <w:jc w:val="both"/>
        <w:rPr>
          <w:color w:val="000000" w:themeColor="text1"/>
          <w:szCs w:val="24"/>
        </w:rPr>
      </w:pPr>
      <w:r w:rsidRPr="005A396C">
        <w:rPr>
          <w:color w:val="000000" w:themeColor="text1"/>
          <w:szCs w:val="24"/>
        </w:rPr>
        <w:t xml:space="preserve">____________________________________ ).  </w:t>
      </w:r>
    </w:p>
    <w:p w14:paraId="6AA19E74" w14:textId="77777777" w:rsidR="007B3935" w:rsidRPr="005A396C" w:rsidRDefault="007B3935" w:rsidP="007B3935">
      <w:pPr>
        <w:jc w:val="both"/>
        <w:rPr>
          <w:color w:val="000000" w:themeColor="text1"/>
          <w:sz w:val="18"/>
          <w:szCs w:val="18"/>
        </w:rPr>
      </w:pPr>
      <w:r w:rsidRPr="005A396C">
        <w:rPr>
          <w:color w:val="000000" w:themeColor="text1"/>
          <w:sz w:val="18"/>
          <w:szCs w:val="18"/>
        </w:rPr>
        <w:t xml:space="preserve">                         (suma žodžiais)</w:t>
      </w:r>
    </w:p>
    <w:p w14:paraId="5548AA12" w14:textId="77777777" w:rsidR="002E337F" w:rsidRPr="005A396C" w:rsidRDefault="002E337F" w:rsidP="007B3935">
      <w:pPr>
        <w:ind w:right="-441"/>
        <w:jc w:val="both"/>
        <w:rPr>
          <w:color w:val="000000" w:themeColor="text1"/>
          <w:szCs w:val="24"/>
        </w:rPr>
      </w:pPr>
    </w:p>
    <w:p w14:paraId="5FB15DE3" w14:textId="77777777" w:rsidR="007B3935" w:rsidRPr="005A396C" w:rsidRDefault="002E337F" w:rsidP="007B3935">
      <w:pPr>
        <w:ind w:right="-441"/>
        <w:jc w:val="both"/>
        <w:rPr>
          <w:color w:val="000000" w:themeColor="text1"/>
          <w:szCs w:val="24"/>
        </w:rPr>
      </w:pPr>
      <w:r w:rsidRPr="005A396C">
        <w:rPr>
          <w:color w:val="000000" w:themeColor="text1"/>
          <w:szCs w:val="24"/>
        </w:rPr>
        <w:t>PRIDEDAMA: ........, .... lapai.</w:t>
      </w:r>
    </w:p>
    <w:p w14:paraId="326BB624" w14:textId="77777777" w:rsidR="007B3935" w:rsidRPr="005A396C" w:rsidRDefault="007B3935" w:rsidP="007B3935">
      <w:pPr>
        <w:keepLines/>
        <w:tabs>
          <w:tab w:val="left" w:pos="5812"/>
        </w:tabs>
        <w:jc w:val="both"/>
        <w:rPr>
          <w:b/>
          <w:color w:val="000000" w:themeColor="text1"/>
          <w:szCs w:val="24"/>
        </w:rPr>
      </w:pPr>
    </w:p>
    <w:p w14:paraId="69375366" w14:textId="77777777" w:rsidR="007B3935" w:rsidRPr="005A396C" w:rsidRDefault="007B3935" w:rsidP="007B3935">
      <w:pPr>
        <w:keepLines/>
        <w:tabs>
          <w:tab w:val="left" w:pos="5812"/>
        </w:tabs>
        <w:jc w:val="both"/>
        <w:rPr>
          <w:b/>
          <w:color w:val="000000" w:themeColor="text1"/>
          <w:szCs w:val="24"/>
        </w:rPr>
      </w:pPr>
      <w:r w:rsidRPr="005A396C">
        <w:rPr>
          <w:b/>
          <w:color w:val="000000" w:themeColor="text1"/>
          <w:szCs w:val="24"/>
        </w:rPr>
        <w:t>Paslaug</w:t>
      </w:r>
      <w:r w:rsidR="0065542B" w:rsidRPr="005A396C">
        <w:rPr>
          <w:b/>
          <w:color w:val="000000" w:themeColor="text1"/>
          <w:szCs w:val="24"/>
        </w:rPr>
        <w:t>ą</w:t>
      </w:r>
      <w:r w:rsidRPr="005A396C">
        <w:rPr>
          <w:b/>
          <w:color w:val="000000" w:themeColor="text1"/>
          <w:szCs w:val="24"/>
        </w:rPr>
        <w:t xml:space="preserve"> suteikė</w:t>
      </w:r>
    </w:p>
    <w:p w14:paraId="0A876579" w14:textId="77777777" w:rsidR="007B3935" w:rsidRPr="005A396C" w:rsidRDefault="007B3935" w:rsidP="007B3935">
      <w:pPr>
        <w:keepLines/>
        <w:tabs>
          <w:tab w:val="left" w:pos="5812"/>
        </w:tabs>
        <w:jc w:val="both"/>
        <w:rPr>
          <w:b/>
          <w:color w:val="000000" w:themeColor="text1"/>
          <w:szCs w:val="24"/>
        </w:rPr>
      </w:pPr>
    </w:p>
    <w:p w14:paraId="074C7846" w14:textId="77777777" w:rsidR="007B3935" w:rsidRPr="005A396C" w:rsidRDefault="007B3935" w:rsidP="007B3935">
      <w:pPr>
        <w:keepNext/>
        <w:ind w:left="720" w:hanging="720"/>
        <w:jc w:val="both"/>
        <w:outlineLvl w:val="2"/>
        <w:rPr>
          <w:color w:val="000000" w:themeColor="text1"/>
          <w:szCs w:val="24"/>
        </w:rPr>
      </w:pPr>
      <w:r w:rsidRPr="005A396C">
        <w:rPr>
          <w:color w:val="000000" w:themeColor="text1"/>
          <w:szCs w:val="24"/>
        </w:rPr>
        <w:t>_________</w:t>
      </w:r>
      <w:r w:rsidR="0065542B" w:rsidRPr="005A396C">
        <w:rPr>
          <w:color w:val="000000" w:themeColor="text1"/>
          <w:szCs w:val="24"/>
        </w:rPr>
        <w:t>________</w:t>
      </w:r>
      <w:r w:rsidR="0047134A" w:rsidRPr="005A396C">
        <w:rPr>
          <w:color w:val="000000" w:themeColor="text1"/>
          <w:szCs w:val="24"/>
        </w:rPr>
        <w:t>__</w:t>
      </w:r>
      <w:r w:rsidR="0065542B" w:rsidRPr="005A396C">
        <w:rPr>
          <w:color w:val="000000" w:themeColor="text1"/>
          <w:szCs w:val="24"/>
        </w:rPr>
        <w:t>_</w:t>
      </w:r>
      <w:r w:rsidRPr="005A396C">
        <w:rPr>
          <w:color w:val="000000" w:themeColor="text1"/>
          <w:szCs w:val="24"/>
        </w:rPr>
        <w:tab/>
      </w:r>
      <w:r w:rsidR="0047134A" w:rsidRPr="005A396C">
        <w:rPr>
          <w:color w:val="000000" w:themeColor="text1"/>
          <w:szCs w:val="24"/>
        </w:rPr>
        <w:t>____</w:t>
      </w:r>
      <w:r w:rsidRPr="005A396C">
        <w:rPr>
          <w:color w:val="000000" w:themeColor="text1"/>
          <w:szCs w:val="24"/>
        </w:rPr>
        <w:t xml:space="preserve">______ </w:t>
      </w:r>
      <w:r w:rsidRPr="005A396C">
        <w:rPr>
          <w:color w:val="000000" w:themeColor="text1"/>
          <w:szCs w:val="24"/>
        </w:rPr>
        <w:tab/>
      </w:r>
      <w:r w:rsidR="0047134A" w:rsidRPr="005A396C">
        <w:rPr>
          <w:color w:val="000000" w:themeColor="text1"/>
          <w:szCs w:val="24"/>
        </w:rPr>
        <w:t xml:space="preserve"> </w:t>
      </w:r>
      <w:r w:rsidRPr="005A396C">
        <w:rPr>
          <w:color w:val="000000" w:themeColor="text1"/>
          <w:szCs w:val="24"/>
        </w:rPr>
        <w:tab/>
        <w:t>____________</w:t>
      </w:r>
      <w:r w:rsidR="0047134A" w:rsidRPr="005A396C">
        <w:rPr>
          <w:color w:val="000000" w:themeColor="text1"/>
          <w:szCs w:val="24"/>
        </w:rPr>
        <w:t>_________________</w:t>
      </w:r>
    </w:p>
    <w:p w14:paraId="1BAEDA71" w14:textId="77777777" w:rsidR="007B3935" w:rsidRPr="005A396C" w:rsidRDefault="007B3935" w:rsidP="007B3935">
      <w:pPr>
        <w:jc w:val="both"/>
        <w:rPr>
          <w:color w:val="000000" w:themeColor="text1"/>
          <w:szCs w:val="24"/>
          <w:vertAlign w:val="superscript"/>
        </w:rPr>
      </w:pPr>
      <w:r w:rsidRPr="005A396C">
        <w:rPr>
          <w:color w:val="000000" w:themeColor="text1"/>
          <w:szCs w:val="24"/>
          <w:vertAlign w:val="superscript"/>
        </w:rPr>
        <w:t xml:space="preserve">       (pareigų pavadinimas)</w:t>
      </w:r>
      <w:r w:rsidRPr="005A396C">
        <w:rPr>
          <w:color w:val="000000" w:themeColor="text1"/>
          <w:szCs w:val="24"/>
          <w:vertAlign w:val="superscript"/>
        </w:rPr>
        <w:tab/>
        <w:t xml:space="preserve">  (parašas)</w:t>
      </w:r>
      <w:r w:rsidRPr="005A396C">
        <w:rPr>
          <w:color w:val="000000" w:themeColor="text1"/>
          <w:szCs w:val="24"/>
          <w:vertAlign w:val="superscript"/>
        </w:rPr>
        <w:tab/>
      </w:r>
      <w:r w:rsidRPr="005A396C">
        <w:rPr>
          <w:color w:val="000000" w:themeColor="text1"/>
          <w:szCs w:val="24"/>
          <w:vertAlign w:val="superscript"/>
        </w:rPr>
        <w:tab/>
      </w:r>
      <w:r w:rsidRPr="005A396C">
        <w:rPr>
          <w:color w:val="000000" w:themeColor="text1"/>
          <w:szCs w:val="24"/>
          <w:vertAlign w:val="superscript"/>
        </w:rPr>
        <w:tab/>
        <w:t xml:space="preserve">    (vardas, pavardė)</w:t>
      </w:r>
    </w:p>
    <w:p w14:paraId="1DFEDFB1" w14:textId="77777777" w:rsidR="007B3935" w:rsidRPr="005A396C" w:rsidRDefault="007B3935" w:rsidP="007B3935">
      <w:pPr>
        <w:jc w:val="both"/>
        <w:rPr>
          <w:color w:val="000000" w:themeColor="text1"/>
          <w:szCs w:val="24"/>
        </w:rPr>
      </w:pPr>
      <w:r w:rsidRPr="005A396C">
        <w:rPr>
          <w:color w:val="000000" w:themeColor="text1"/>
          <w:szCs w:val="24"/>
        </w:rPr>
        <w:tab/>
      </w:r>
      <w:r w:rsidRPr="005A396C">
        <w:rPr>
          <w:color w:val="000000" w:themeColor="text1"/>
          <w:szCs w:val="24"/>
        </w:rPr>
        <w:tab/>
      </w:r>
      <w:r w:rsidRPr="005A396C">
        <w:rPr>
          <w:color w:val="000000" w:themeColor="text1"/>
          <w:szCs w:val="24"/>
        </w:rPr>
        <w:tab/>
        <w:t>A.V.</w:t>
      </w:r>
    </w:p>
    <w:p w14:paraId="55D85D72" w14:textId="77777777" w:rsidR="007B3935" w:rsidRPr="005A396C" w:rsidRDefault="007B3935" w:rsidP="007B3935">
      <w:pPr>
        <w:jc w:val="both"/>
        <w:rPr>
          <w:color w:val="000000" w:themeColor="text1"/>
          <w:szCs w:val="24"/>
        </w:rPr>
      </w:pPr>
    </w:p>
    <w:p w14:paraId="6885B794" w14:textId="77777777" w:rsidR="007B3935" w:rsidRPr="005A396C" w:rsidRDefault="007B3935" w:rsidP="007B3935">
      <w:pPr>
        <w:jc w:val="both"/>
        <w:rPr>
          <w:b/>
          <w:color w:val="000000" w:themeColor="text1"/>
          <w:szCs w:val="24"/>
        </w:rPr>
      </w:pPr>
      <w:r w:rsidRPr="005A396C">
        <w:rPr>
          <w:b/>
          <w:color w:val="000000" w:themeColor="text1"/>
          <w:szCs w:val="24"/>
        </w:rPr>
        <w:t>Paslaugas priėmė</w:t>
      </w:r>
    </w:p>
    <w:p w14:paraId="6CE08872" w14:textId="77777777" w:rsidR="007B3935" w:rsidRPr="005A396C" w:rsidRDefault="007B3935" w:rsidP="007B3935">
      <w:pPr>
        <w:jc w:val="both"/>
        <w:rPr>
          <w:b/>
          <w:color w:val="000000" w:themeColor="text1"/>
          <w:szCs w:val="24"/>
        </w:rPr>
      </w:pPr>
    </w:p>
    <w:p w14:paraId="7CDF7BE4" w14:textId="77777777" w:rsidR="007B3935" w:rsidRPr="005A396C" w:rsidRDefault="007B3935" w:rsidP="007B3935">
      <w:pPr>
        <w:keepNext/>
        <w:ind w:left="720" w:hanging="720"/>
        <w:jc w:val="both"/>
        <w:outlineLvl w:val="2"/>
        <w:rPr>
          <w:color w:val="000000" w:themeColor="text1"/>
          <w:szCs w:val="24"/>
        </w:rPr>
      </w:pPr>
      <w:r w:rsidRPr="005A396C">
        <w:rPr>
          <w:color w:val="000000" w:themeColor="text1"/>
          <w:szCs w:val="24"/>
        </w:rPr>
        <w:lastRenderedPageBreak/>
        <w:t>____________________</w:t>
      </w:r>
      <w:r w:rsidRPr="005A396C">
        <w:rPr>
          <w:color w:val="000000" w:themeColor="text1"/>
          <w:szCs w:val="24"/>
        </w:rPr>
        <w:tab/>
        <w:t xml:space="preserve">___________   </w:t>
      </w:r>
      <w:r w:rsidRPr="005A396C">
        <w:rPr>
          <w:color w:val="000000" w:themeColor="text1"/>
          <w:szCs w:val="24"/>
        </w:rPr>
        <w:tab/>
      </w:r>
      <w:r w:rsidR="0047134A" w:rsidRPr="005A396C">
        <w:rPr>
          <w:color w:val="000000" w:themeColor="text1"/>
          <w:szCs w:val="24"/>
        </w:rPr>
        <w:t>_______________</w:t>
      </w:r>
      <w:r w:rsidRPr="005A396C">
        <w:rPr>
          <w:color w:val="000000" w:themeColor="text1"/>
          <w:szCs w:val="24"/>
        </w:rPr>
        <w:t>______________</w:t>
      </w:r>
    </w:p>
    <w:p w14:paraId="24A0CB0C" w14:textId="77777777" w:rsidR="007B3935" w:rsidRPr="005A396C" w:rsidRDefault="007B3935" w:rsidP="007B3935">
      <w:pPr>
        <w:jc w:val="both"/>
        <w:rPr>
          <w:color w:val="000000" w:themeColor="text1"/>
          <w:szCs w:val="24"/>
          <w:vertAlign w:val="superscript"/>
        </w:rPr>
      </w:pPr>
      <w:r w:rsidRPr="005A396C">
        <w:rPr>
          <w:color w:val="000000" w:themeColor="text1"/>
          <w:szCs w:val="24"/>
        </w:rPr>
        <w:t xml:space="preserve">   </w:t>
      </w:r>
      <w:r w:rsidRPr="005A396C">
        <w:rPr>
          <w:color w:val="000000" w:themeColor="text1"/>
          <w:szCs w:val="24"/>
          <w:vertAlign w:val="superscript"/>
        </w:rPr>
        <w:t>(pareigų pavadinimas)</w:t>
      </w:r>
      <w:r w:rsidRPr="005A396C">
        <w:rPr>
          <w:color w:val="000000" w:themeColor="text1"/>
          <w:szCs w:val="24"/>
          <w:vertAlign w:val="superscript"/>
        </w:rPr>
        <w:tab/>
        <w:t xml:space="preserve">      (parašas)</w:t>
      </w:r>
      <w:r w:rsidRPr="005A396C">
        <w:rPr>
          <w:color w:val="000000" w:themeColor="text1"/>
          <w:szCs w:val="24"/>
          <w:vertAlign w:val="superscript"/>
        </w:rPr>
        <w:tab/>
      </w:r>
      <w:r w:rsidRPr="005A396C">
        <w:rPr>
          <w:color w:val="000000" w:themeColor="text1"/>
          <w:szCs w:val="24"/>
          <w:vertAlign w:val="superscript"/>
        </w:rPr>
        <w:tab/>
      </w:r>
      <w:r w:rsidRPr="005A396C">
        <w:rPr>
          <w:color w:val="000000" w:themeColor="text1"/>
          <w:szCs w:val="24"/>
          <w:vertAlign w:val="superscript"/>
        </w:rPr>
        <w:tab/>
        <w:t xml:space="preserve">     (vardas, pavardė)</w:t>
      </w:r>
    </w:p>
    <w:p w14:paraId="479A5085" w14:textId="77777777" w:rsidR="007B3935" w:rsidRPr="005A396C" w:rsidRDefault="007B3935" w:rsidP="007B3935">
      <w:pPr>
        <w:jc w:val="both"/>
        <w:rPr>
          <w:color w:val="000000" w:themeColor="text1"/>
          <w:szCs w:val="24"/>
        </w:rPr>
      </w:pPr>
      <w:r w:rsidRPr="005A396C">
        <w:rPr>
          <w:color w:val="000000" w:themeColor="text1"/>
          <w:szCs w:val="24"/>
        </w:rPr>
        <w:tab/>
      </w:r>
      <w:r w:rsidRPr="005A396C">
        <w:rPr>
          <w:color w:val="000000" w:themeColor="text1"/>
          <w:szCs w:val="24"/>
        </w:rPr>
        <w:tab/>
      </w:r>
      <w:r w:rsidRPr="005A396C">
        <w:rPr>
          <w:color w:val="000000" w:themeColor="text1"/>
          <w:szCs w:val="24"/>
        </w:rPr>
        <w:tab/>
        <w:t>A.V.</w:t>
      </w:r>
    </w:p>
    <w:p w14:paraId="060FCAE6" w14:textId="77777777" w:rsidR="002E337F" w:rsidRPr="005A396C" w:rsidRDefault="002E337F">
      <w:pPr>
        <w:jc w:val="center"/>
        <w:rPr>
          <w:color w:val="000000" w:themeColor="text1"/>
        </w:rPr>
      </w:pPr>
      <w:r w:rsidRPr="005A396C">
        <w:rPr>
          <w:color w:val="000000" w:themeColor="text1"/>
        </w:rPr>
        <w:br w:type="page"/>
      </w:r>
    </w:p>
    <w:p w14:paraId="26E77F18" w14:textId="77777777" w:rsidR="002F51E0" w:rsidRPr="005A396C" w:rsidRDefault="002F51E0" w:rsidP="002F51E0">
      <w:pPr>
        <w:autoSpaceDE w:val="0"/>
        <w:autoSpaceDN w:val="0"/>
        <w:adjustRightInd w:val="0"/>
        <w:ind w:left="5245"/>
        <w:rPr>
          <w:color w:val="000000" w:themeColor="text1"/>
        </w:rPr>
      </w:pPr>
      <w:r w:rsidRPr="005A396C">
        <w:rPr>
          <w:color w:val="000000" w:themeColor="text1"/>
        </w:rPr>
        <w:lastRenderedPageBreak/>
        <w:t>20___-__-__   Paslaugos viešojo pirkimo-</w:t>
      </w:r>
    </w:p>
    <w:p w14:paraId="1A0395A3" w14:textId="77777777" w:rsidR="002F51E0" w:rsidRPr="005A396C" w:rsidRDefault="002F51E0" w:rsidP="002F51E0">
      <w:pPr>
        <w:autoSpaceDE w:val="0"/>
        <w:autoSpaceDN w:val="0"/>
        <w:adjustRightInd w:val="0"/>
        <w:ind w:left="5245"/>
        <w:rPr>
          <w:color w:val="000000" w:themeColor="text1"/>
        </w:rPr>
      </w:pPr>
      <w:r w:rsidRPr="005A396C">
        <w:rPr>
          <w:color w:val="000000" w:themeColor="text1"/>
        </w:rPr>
        <w:t xml:space="preserve">pardavimo sutarties Nr. ________/_______      </w:t>
      </w:r>
    </w:p>
    <w:p w14:paraId="1690407F" w14:textId="77777777" w:rsidR="002F51E0" w:rsidRPr="005A396C" w:rsidRDefault="002F51E0" w:rsidP="002F51E0">
      <w:pPr>
        <w:autoSpaceDE w:val="0"/>
        <w:autoSpaceDN w:val="0"/>
        <w:adjustRightInd w:val="0"/>
        <w:ind w:left="5245"/>
        <w:rPr>
          <w:color w:val="000000" w:themeColor="text1"/>
        </w:rPr>
      </w:pPr>
      <w:r w:rsidRPr="005A396C">
        <w:rPr>
          <w:color w:val="000000" w:themeColor="text1"/>
        </w:rPr>
        <w:t>3 priedas</w:t>
      </w:r>
    </w:p>
    <w:p w14:paraId="3706F70B" w14:textId="77777777" w:rsidR="00A8571A" w:rsidRPr="005A396C" w:rsidRDefault="00A8571A">
      <w:pPr>
        <w:rPr>
          <w:color w:val="000000" w:themeColor="text1"/>
        </w:rPr>
      </w:pPr>
    </w:p>
    <w:p w14:paraId="21402F99" w14:textId="77777777" w:rsidR="002F51E0" w:rsidRPr="005A396C" w:rsidRDefault="002F51E0" w:rsidP="002F51E0">
      <w:pPr>
        <w:jc w:val="center"/>
        <w:rPr>
          <w:b/>
          <w:color w:val="000000" w:themeColor="text1"/>
          <w:szCs w:val="24"/>
        </w:rPr>
      </w:pPr>
    </w:p>
    <w:p w14:paraId="366EC8D0" w14:textId="77777777" w:rsidR="002F51E0" w:rsidRPr="005A396C" w:rsidRDefault="002F51E0" w:rsidP="002F51E0">
      <w:pPr>
        <w:jc w:val="center"/>
        <w:rPr>
          <w:b/>
          <w:color w:val="000000" w:themeColor="text1"/>
          <w:szCs w:val="24"/>
        </w:rPr>
      </w:pPr>
      <w:r w:rsidRPr="005A396C">
        <w:rPr>
          <w:b/>
          <w:color w:val="000000" w:themeColor="text1"/>
          <w:szCs w:val="24"/>
        </w:rPr>
        <w:t>SPECIALISTŲ, SUBTEIKĖJŲ SĄRAŠAS</w:t>
      </w:r>
    </w:p>
    <w:p w14:paraId="531AB14C" w14:textId="77777777" w:rsidR="002F51E0" w:rsidRPr="005A396C" w:rsidRDefault="002F51E0" w:rsidP="002F51E0">
      <w:pPr>
        <w:jc w:val="center"/>
        <w:rPr>
          <w:b/>
          <w:color w:val="000000" w:themeColor="text1"/>
          <w:szCs w:val="24"/>
        </w:rPr>
      </w:pPr>
    </w:p>
    <w:p w14:paraId="4210935D" w14:textId="77777777" w:rsidR="002F51E0" w:rsidRPr="005A396C" w:rsidRDefault="002F51E0" w:rsidP="002F51E0">
      <w:pPr>
        <w:jc w:val="center"/>
        <w:rPr>
          <w:b/>
          <w:color w:val="000000" w:themeColor="text1"/>
          <w:szCs w:val="24"/>
        </w:rPr>
      </w:pPr>
    </w:p>
    <w:p w14:paraId="10F24010" w14:textId="77777777" w:rsidR="002F51E0" w:rsidRPr="005A396C" w:rsidRDefault="002F51E0" w:rsidP="002F51E0">
      <w:pPr>
        <w:pStyle w:val="Sraopastraipa"/>
        <w:numPr>
          <w:ilvl w:val="0"/>
          <w:numId w:val="6"/>
        </w:numPr>
        <w:jc w:val="both"/>
        <w:rPr>
          <w:b/>
          <w:color w:val="000000" w:themeColor="text1"/>
          <w:szCs w:val="24"/>
        </w:rPr>
      </w:pPr>
      <w:r w:rsidRPr="005A396C">
        <w:rPr>
          <w:b/>
          <w:color w:val="000000" w:themeColor="text1"/>
          <w:szCs w:val="24"/>
        </w:rPr>
        <w:t>Specialistų sąrašas:</w:t>
      </w:r>
    </w:p>
    <w:p w14:paraId="38906128" w14:textId="77777777" w:rsidR="002F51E0" w:rsidRPr="005A396C" w:rsidRDefault="002F51E0" w:rsidP="002F51E0">
      <w:pPr>
        <w:pStyle w:val="Sraopastraipa"/>
        <w:jc w:val="both"/>
        <w:rPr>
          <w:b/>
          <w:color w:val="000000" w:themeColor="text1"/>
          <w:szCs w:val="24"/>
        </w:rPr>
      </w:pPr>
    </w:p>
    <w:p w14:paraId="15EC0FFA" w14:textId="77777777" w:rsidR="002F51E0" w:rsidRPr="005A396C" w:rsidRDefault="002F51E0" w:rsidP="002F51E0">
      <w:pPr>
        <w:pStyle w:val="Sraopastraipa"/>
        <w:jc w:val="both"/>
        <w:rPr>
          <w:b/>
          <w:color w:val="000000" w:themeColor="text1"/>
          <w:szCs w:val="24"/>
        </w:rPr>
      </w:pPr>
    </w:p>
    <w:p w14:paraId="1C2DB87F" w14:textId="77777777" w:rsidR="002F51E0" w:rsidRPr="005A396C" w:rsidRDefault="002F51E0" w:rsidP="002F51E0">
      <w:pPr>
        <w:pStyle w:val="Sraopastraipa"/>
        <w:jc w:val="both"/>
        <w:rPr>
          <w:b/>
          <w:color w:val="000000" w:themeColor="text1"/>
          <w:szCs w:val="24"/>
        </w:rPr>
      </w:pPr>
    </w:p>
    <w:p w14:paraId="210BAF57" w14:textId="77777777" w:rsidR="002F51E0" w:rsidRPr="005A396C" w:rsidRDefault="002F51E0" w:rsidP="002F51E0">
      <w:pPr>
        <w:pStyle w:val="Sraopastraipa"/>
        <w:numPr>
          <w:ilvl w:val="0"/>
          <w:numId w:val="6"/>
        </w:numPr>
        <w:jc w:val="both"/>
        <w:rPr>
          <w:b/>
          <w:color w:val="000000" w:themeColor="text1"/>
          <w:szCs w:val="24"/>
        </w:rPr>
      </w:pPr>
      <w:proofErr w:type="spellStart"/>
      <w:r w:rsidRPr="005A396C">
        <w:rPr>
          <w:b/>
          <w:color w:val="000000" w:themeColor="text1"/>
          <w:szCs w:val="24"/>
        </w:rPr>
        <w:t>Subteikėjų</w:t>
      </w:r>
      <w:proofErr w:type="spellEnd"/>
      <w:r w:rsidRPr="005A396C">
        <w:rPr>
          <w:b/>
          <w:color w:val="000000" w:themeColor="text1"/>
          <w:szCs w:val="24"/>
        </w:rPr>
        <w:t xml:space="preserve"> sąrašas:</w:t>
      </w:r>
    </w:p>
    <w:p w14:paraId="58524FDB" w14:textId="77777777" w:rsidR="002F51E0" w:rsidRPr="005A396C" w:rsidRDefault="002F51E0" w:rsidP="002F51E0">
      <w:pPr>
        <w:jc w:val="center"/>
        <w:rPr>
          <w:b/>
          <w:color w:val="000000" w:themeColor="text1"/>
          <w:szCs w:val="24"/>
        </w:rPr>
      </w:pPr>
    </w:p>
    <w:p w14:paraId="68CE67B0" w14:textId="77777777" w:rsidR="002F51E0" w:rsidRPr="005A396C" w:rsidRDefault="002F51E0" w:rsidP="002F51E0">
      <w:pPr>
        <w:jc w:val="center"/>
        <w:rPr>
          <w:b/>
          <w:color w:val="000000" w:themeColor="text1"/>
          <w:szCs w:val="24"/>
        </w:rPr>
      </w:pPr>
      <w:r w:rsidRPr="005A396C">
        <w:rPr>
          <w:b/>
          <w:color w:val="000000" w:themeColor="text1"/>
          <w:szCs w:val="24"/>
        </w:rPr>
        <w:t>______________</w:t>
      </w:r>
    </w:p>
    <w:p w14:paraId="516CB0B0" w14:textId="77777777" w:rsidR="002F51E0" w:rsidRPr="005A396C" w:rsidRDefault="002F51E0">
      <w:pPr>
        <w:rPr>
          <w:color w:val="000000" w:themeColor="text1"/>
        </w:rPr>
      </w:pPr>
    </w:p>
    <w:p w14:paraId="51C34367" w14:textId="77777777" w:rsidR="002F51E0" w:rsidRPr="005A396C" w:rsidRDefault="002F51E0">
      <w:pPr>
        <w:rPr>
          <w:color w:val="000000" w:themeColor="text1"/>
        </w:rPr>
      </w:pPr>
    </w:p>
    <w:p w14:paraId="4AFD9CBC" w14:textId="77777777" w:rsidR="00D46344" w:rsidRPr="005A396C" w:rsidRDefault="00D46344" w:rsidP="00E11F3D">
      <w:pPr>
        <w:autoSpaceDE w:val="0"/>
        <w:autoSpaceDN w:val="0"/>
        <w:adjustRightInd w:val="0"/>
        <w:ind w:left="5245"/>
        <w:rPr>
          <w:color w:val="000000" w:themeColor="text1"/>
        </w:rPr>
      </w:pPr>
    </w:p>
    <w:p w14:paraId="7E72BBB9" w14:textId="77777777" w:rsidR="00D46344" w:rsidRPr="005A396C" w:rsidRDefault="00D46344" w:rsidP="00E11F3D">
      <w:pPr>
        <w:autoSpaceDE w:val="0"/>
        <w:autoSpaceDN w:val="0"/>
        <w:adjustRightInd w:val="0"/>
        <w:ind w:left="5245"/>
        <w:rPr>
          <w:color w:val="000000" w:themeColor="text1"/>
        </w:rPr>
      </w:pPr>
    </w:p>
    <w:p w14:paraId="1298A9D6" w14:textId="77777777" w:rsidR="00D46344" w:rsidRPr="005A396C" w:rsidRDefault="00D46344" w:rsidP="00E11F3D">
      <w:pPr>
        <w:autoSpaceDE w:val="0"/>
        <w:autoSpaceDN w:val="0"/>
        <w:adjustRightInd w:val="0"/>
        <w:ind w:left="5245"/>
        <w:rPr>
          <w:color w:val="000000" w:themeColor="text1"/>
        </w:rPr>
      </w:pPr>
    </w:p>
    <w:p w14:paraId="05B83383" w14:textId="77777777" w:rsidR="00D46344" w:rsidRPr="005A396C" w:rsidRDefault="00D46344" w:rsidP="00E11F3D">
      <w:pPr>
        <w:autoSpaceDE w:val="0"/>
        <w:autoSpaceDN w:val="0"/>
        <w:adjustRightInd w:val="0"/>
        <w:ind w:left="5245"/>
        <w:rPr>
          <w:color w:val="000000" w:themeColor="text1"/>
        </w:rPr>
      </w:pPr>
    </w:p>
    <w:p w14:paraId="069CE7FC" w14:textId="77777777" w:rsidR="008F79EB" w:rsidRPr="005A396C" w:rsidRDefault="008F79EB">
      <w:pPr>
        <w:jc w:val="center"/>
        <w:rPr>
          <w:color w:val="000000" w:themeColor="text1"/>
        </w:rPr>
      </w:pPr>
      <w:r w:rsidRPr="005A396C">
        <w:rPr>
          <w:color w:val="000000" w:themeColor="text1"/>
        </w:rPr>
        <w:br w:type="page"/>
      </w:r>
    </w:p>
    <w:p w14:paraId="4C7C5549" w14:textId="77777777" w:rsidR="00E11F3D" w:rsidRPr="005A396C" w:rsidRDefault="00E11F3D" w:rsidP="00E11F3D">
      <w:pPr>
        <w:autoSpaceDE w:val="0"/>
        <w:autoSpaceDN w:val="0"/>
        <w:adjustRightInd w:val="0"/>
        <w:ind w:left="5245"/>
        <w:rPr>
          <w:color w:val="000000" w:themeColor="text1"/>
        </w:rPr>
      </w:pPr>
      <w:r w:rsidRPr="005A396C">
        <w:rPr>
          <w:color w:val="000000" w:themeColor="text1"/>
        </w:rPr>
        <w:lastRenderedPageBreak/>
        <w:t>20___-__-__   Paslaugos viešojo pirkimo-</w:t>
      </w:r>
    </w:p>
    <w:p w14:paraId="58E0A7D6" w14:textId="77777777" w:rsidR="00E11F3D" w:rsidRPr="005A396C" w:rsidRDefault="00E11F3D" w:rsidP="00E11F3D">
      <w:pPr>
        <w:autoSpaceDE w:val="0"/>
        <w:autoSpaceDN w:val="0"/>
        <w:adjustRightInd w:val="0"/>
        <w:ind w:left="5245"/>
        <w:rPr>
          <w:color w:val="000000" w:themeColor="text1"/>
        </w:rPr>
      </w:pPr>
      <w:r w:rsidRPr="005A396C">
        <w:rPr>
          <w:color w:val="000000" w:themeColor="text1"/>
        </w:rPr>
        <w:t xml:space="preserve">pardavimo sutarties Nr. ________/_______      </w:t>
      </w:r>
    </w:p>
    <w:p w14:paraId="3D93A02C" w14:textId="77777777" w:rsidR="002F51E0" w:rsidRPr="005A396C" w:rsidRDefault="00E11F3D" w:rsidP="00E11F3D">
      <w:pPr>
        <w:rPr>
          <w:color w:val="000000" w:themeColor="text1"/>
        </w:rPr>
      </w:pPr>
      <w:r w:rsidRPr="005A396C">
        <w:rPr>
          <w:color w:val="000000" w:themeColor="text1"/>
        </w:rPr>
        <w:t xml:space="preserve">                                                                                       4 priedas</w:t>
      </w:r>
    </w:p>
    <w:p w14:paraId="6374933F" w14:textId="77777777" w:rsidR="00E11F3D" w:rsidRPr="005A396C" w:rsidRDefault="00E11F3D" w:rsidP="00E11F3D">
      <w:pPr>
        <w:rPr>
          <w:color w:val="000000" w:themeColor="text1"/>
        </w:rPr>
      </w:pPr>
    </w:p>
    <w:p w14:paraId="0A41BADF" w14:textId="77777777" w:rsidR="00E11F3D" w:rsidRPr="005A396C" w:rsidRDefault="00E11F3D" w:rsidP="00E11F3D">
      <w:pPr>
        <w:jc w:val="center"/>
        <w:rPr>
          <w:b/>
          <w:color w:val="000000" w:themeColor="text1"/>
          <w:szCs w:val="24"/>
        </w:rPr>
      </w:pPr>
      <w:r w:rsidRPr="005A396C">
        <w:rPr>
          <w:b/>
          <w:color w:val="000000" w:themeColor="text1"/>
          <w:szCs w:val="24"/>
        </w:rPr>
        <w:t>PASLAUG</w:t>
      </w:r>
      <w:r w:rsidR="00732F8B">
        <w:rPr>
          <w:b/>
          <w:color w:val="000000" w:themeColor="text1"/>
          <w:szCs w:val="24"/>
        </w:rPr>
        <w:t>OS</w:t>
      </w:r>
      <w:r w:rsidRPr="005A396C">
        <w:rPr>
          <w:b/>
          <w:color w:val="000000" w:themeColor="text1"/>
          <w:szCs w:val="24"/>
        </w:rPr>
        <w:t xml:space="preserve"> TEIKĖJO PASIŪLYMAS</w:t>
      </w:r>
    </w:p>
    <w:p w14:paraId="16AAAE78" w14:textId="77777777" w:rsidR="00E11F3D" w:rsidRPr="005A396C" w:rsidRDefault="00E11F3D" w:rsidP="00E11F3D">
      <w:pPr>
        <w:jc w:val="center"/>
        <w:rPr>
          <w:b/>
          <w:i/>
          <w:iCs/>
          <w:color w:val="000000" w:themeColor="text1"/>
          <w:szCs w:val="24"/>
        </w:rPr>
      </w:pPr>
      <w:r w:rsidRPr="005A396C">
        <w:rPr>
          <w:b/>
          <w:i/>
          <w:iCs/>
          <w:color w:val="000000" w:themeColor="text1"/>
          <w:szCs w:val="24"/>
        </w:rPr>
        <w:t>(Pridedama atskirame faile)</w:t>
      </w:r>
    </w:p>
    <w:p w14:paraId="2CF3E093" w14:textId="77777777" w:rsidR="00D46344" w:rsidRPr="005A396C" w:rsidRDefault="00D46344" w:rsidP="00E11F3D">
      <w:pPr>
        <w:jc w:val="center"/>
        <w:rPr>
          <w:b/>
          <w:i/>
          <w:iCs/>
          <w:color w:val="000000" w:themeColor="text1"/>
          <w:szCs w:val="24"/>
        </w:rPr>
      </w:pPr>
    </w:p>
    <w:p w14:paraId="22FB3CF9" w14:textId="77777777" w:rsidR="00D46344" w:rsidRPr="005A396C" w:rsidRDefault="00D46344" w:rsidP="00E11F3D">
      <w:pPr>
        <w:jc w:val="center"/>
        <w:rPr>
          <w:b/>
          <w:i/>
          <w:iCs/>
          <w:color w:val="000000" w:themeColor="text1"/>
          <w:szCs w:val="24"/>
        </w:rPr>
      </w:pPr>
    </w:p>
    <w:p w14:paraId="1B5EE092" w14:textId="77777777" w:rsidR="00D46344" w:rsidRPr="005A396C" w:rsidRDefault="00D46344" w:rsidP="00E11F3D">
      <w:pPr>
        <w:jc w:val="center"/>
        <w:rPr>
          <w:b/>
          <w:i/>
          <w:iCs/>
          <w:color w:val="000000" w:themeColor="text1"/>
          <w:szCs w:val="24"/>
        </w:rPr>
      </w:pPr>
    </w:p>
    <w:p w14:paraId="21D9F8CA" w14:textId="77777777" w:rsidR="00D46344" w:rsidRPr="005A396C" w:rsidRDefault="00D46344" w:rsidP="00E11F3D">
      <w:pPr>
        <w:jc w:val="center"/>
        <w:rPr>
          <w:b/>
          <w:i/>
          <w:iCs/>
          <w:color w:val="000000" w:themeColor="text1"/>
          <w:szCs w:val="24"/>
        </w:rPr>
      </w:pPr>
    </w:p>
    <w:p w14:paraId="422A1641" w14:textId="77777777" w:rsidR="00D46344" w:rsidRPr="005A396C" w:rsidRDefault="00D46344" w:rsidP="00E11F3D">
      <w:pPr>
        <w:jc w:val="center"/>
        <w:rPr>
          <w:bCs/>
          <w:color w:val="000000" w:themeColor="text1"/>
          <w:szCs w:val="24"/>
        </w:rPr>
      </w:pPr>
      <w:r w:rsidRPr="005A396C">
        <w:rPr>
          <w:bCs/>
          <w:color w:val="000000" w:themeColor="text1"/>
          <w:szCs w:val="24"/>
        </w:rPr>
        <w:t>______________</w:t>
      </w:r>
    </w:p>
    <w:p w14:paraId="63A49048" w14:textId="77777777" w:rsidR="00D46344" w:rsidRPr="005A396C" w:rsidRDefault="00D46344" w:rsidP="00E11F3D">
      <w:pPr>
        <w:autoSpaceDE w:val="0"/>
        <w:autoSpaceDN w:val="0"/>
        <w:adjustRightInd w:val="0"/>
        <w:ind w:left="5245"/>
        <w:rPr>
          <w:color w:val="000000" w:themeColor="text1"/>
        </w:rPr>
      </w:pPr>
    </w:p>
    <w:p w14:paraId="3B3FFDBD" w14:textId="77777777" w:rsidR="00D46344" w:rsidRPr="005A396C" w:rsidRDefault="00D46344" w:rsidP="00E11F3D">
      <w:pPr>
        <w:autoSpaceDE w:val="0"/>
        <w:autoSpaceDN w:val="0"/>
        <w:adjustRightInd w:val="0"/>
        <w:ind w:left="5245"/>
        <w:rPr>
          <w:color w:val="000000" w:themeColor="text1"/>
        </w:rPr>
      </w:pPr>
    </w:p>
    <w:p w14:paraId="20F5FE80" w14:textId="77777777" w:rsidR="008F79EB" w:rsidRPr="005A396C" w:rsidRDefault="008F79EB">
      <w:pPr>
        <w:jc w:val="center"/>
        <w:rPr>
          <w:color w:val="000000" w:themeColor="text1"/>
        </w:rPr>
      </w:pPr>
      <w:r w:rsidRPr="005A396C">
        <w:rPr>
          <w:color w:val="000000" w:themeColor="text1"/>
        </w:rPr>
        <w:br w:type="page"/>
      </w:r>
    </w:p>
    <w:p w14:paraId="183128E1" w14:textId="77777777" w:rsidR="00E11F3D" w:rsidRPr="005A396C" w:rsidRDefault="00E11F3D" w:rsidP="00E11F3D">
      <w:pPr>
        <w:autoSpaceDE w:val="0"/>
        <w:autoSpaceDN w:val="0"/>
        <w:adjustRightInd w:val="0"/>
        <w:ind w:left="5245"/>
        <w:rPr>
          <w:color w:val="000000" w:themeColor="text1"/>
        </w:rPr>
      </w:pPr>
      <w:r w:rsidRPr="005A396C">
        <w:rPr>
          <w:color w:val="000000" w:themeColor="text1"/>
        </w:rPr>
        <w:lastRenderedPageBreak/>
        <w:t>20___-__-__   Paslaugos viešojo pirkimo-</w:t>
      </w:r>
    </w:p>
    <w:p w14:paraId="30F9F1F1" w14:textId="77777777" w:rsidR="00E11F3D" w:rsidRPr="005A396C" w:rsidRDefault="00E11F3D" w:rsidP="00E11F3D">
      <w:pPr>
        <w:autoSpaceDE w:val="0"/>
        <w:autoSpaceDN w:val="0"/>
        <w:adjustRightInd w:val="0"/>
        <w:ind w:left="5245"/>
        <w:rPr>
          <w:color w:val="000000" w:themeColor="text1"/>
        </w:rPr>
      </w:pPr>
      <w:r w:rsidRPr="005A396C">
        <w:rPr>
          <w:color w:val="000000" w:themeColor="text1"/>
        </w:rPr>
        <w:t xml:space="preserve">pardavimo sutarties Nr. ________/_______      </w:t>
      </w:r>
    </w:p>
    <w:p w14:paraId="7FC378D9" w14:textId="77777777" w:rsidR="00E11F3D" w:rsidRPr="005A396C" w:rsidRDefault="00E11F3D" w:rsidP="00E11F3D">
      <w:pPr>
        <w:rPr>
          <w:color w:val="000000" w:themeColor="text1"/>
        </w:rPr>
      </w:pPr>
      <w:r w:rsidRPr="005A396C">
        <w:rPr>
          <w:color w:val="000000" w:themeColor="text1"/>
        </w:rPr>
        <w:t xml:space="preserve">                                                                                       5 priedas</w:t>
      </w:r>
    </w:p>
    <w:p w14:paraId="090015EB" w14:textId="77777777" w:rsidR="005A396C" w:rsidRDefault="005A396C" w:rsidP="00E26117">
      <w:pPr>
        <w:rPr>
          <w:b/>
          <w:bCs/>
          <w:color w:val="000000" w:themeColor="text1"/>
          <w:szCs w:val="24"/>
        </w:rPr>
      </w:pPr>
    </w:p>
    <w:p w14:paraId="6355A03A" w14:textId="77777777" w:rsidR="00E425A7" w:rsidRPr="005A396C" w:rsidRDefault="00E26117" w:rsidP="00E425A7">
      <w:pPr>
        <w:jc w:val="center"/>
        <w:rPr>
          <w:b/>
          <w:color w:val="000000" w:themeColor="text1"/>
          <w:szCs w:val="24"/>
        </w:rPr>
      </w:pPr>
      <w:r>
        <w:rPr>
          <w:b/>
          <w:color w:val="000000" w:themeColor="text1"/>
          <w:szCs w:val="24"/>
        </w:rPr>
        <w:t>(Konfidencialumo pasižadėjimo forma)</w:t>
      </w:r>
    </w:p>
    <w:p w14:paraId="66F0B253" w14:textId="77777777" w:rsidR="005A396C" w:rsidRDefault="005A396C" w:rsidP="00E425A7">
      <w:pPr>
        <w:jc w:val="center"/>
        <w:rPr>
          <w:b/>
          <w:color w:val="000000" w:themeColor="text1"/>
          <w:szCs w:val="24"/>
          <w:lang w:eastAsia="ru-RU"/>
        </w:rPr>
      </w:pPr>
    </w:p>
    <w:p w14:paraId="3AF61184" w14:textId="77777777" w:rsidR="00E425A7" w:rsidRPr="005A396C" w:rsidRDefault="00E425A7" w:rsidP="00E425A7">
      <w:pPr>
        <w:jc w:val="center"/>
        <w:rPr>
          <w:b/>
          <w:color w:val="000000" w:themeColor="text1"/>
          <w:szCs w:val="24"/>
          <w:lang w:eastAsia="ru-RU"/>
        </w:rPr>
      </w:pPr>
      <w:r w:rsidRPr="005A396C">
        <w:rPr>
          <w:b/>
          <w:color w:val="000000" w:themeColor="text1"/>
          <w:szCs w:val="24"/>
          <w:lang w:eastAsia="ru-RU"/>
        </w:rPr>
        <w:t>KONFIDENCIALUMO PASIŽADĖJIMAS</w:t>
      </w:r>
    </w:p>
    <w:p w14:paraId="0D0AB5FF" w14:textId="77777777" w:rsidR="00E425A7" w:rsidRPr="005A396C" w:rsidRDefault="00E425A7" w:rsidP="00E425A7">
      <w:pPr>
        <w:jc w:val="center"/>
        <w:rPr>
          <w:color w:val="000000" w:themeColor="text1"/>
          <w:szCs w:val="24"/>
          <w:lang w:eastAsia="ru-RU"/>
        </w:rPr>
      </w:pPr>
      <w:r w:rsidRPr="005A396C">
        <w:rPr>
          <w:color w:val="000000" w:themeColor="text1"/>
          <w:szCs w:val="24"/>
          <w:lang w:eastAsia="ru-RU"/>
        </w:rPr>
        <w:t>20__ m. ____________ ____ d.</w:t>
      </w:r>
    </w:p>
    <w:p w14:paraId="6EF49E39" w14:textId="77777777" w:rsidR="00E425A7" w:rsidRPr="005A396C" w:rsidRDefault="00E425A7" w:rsidP="00E425A7">
      <w:pPr>
        <w:jc w:val="center"/>
        <w:rPr>
          <w:color w:val="000000" w:themeColor="text1"/>
          <w:szCs w:val="24"/>
          <w:lang w:eastAsia="ru-RU"/>
        </w:rPr>
      </w:pPr>
      <w:r w:rsidRPr="005A396C">
        <w:rPr>
          <w:color w:val="000000" w:themeColor="text1"/>
          <w:szCs w:val="24"/>
          <w:lang w:eastAsia="ru-RU"/>
        </w:rPr>
        <w:t>Vilnius</w:t>
      </w:r>
    </w:p>
    <w:p w14:paraId="3966DF74" w14:textId="77777777" w:rsidR="00E425A7" w:rsidRPr="005A396C" w:rsidRDefault="00E425A7" w:rsidP="00E425A7">
      <w:pPr>
        <w:jc w:val="center"/>
        <w:rPr>
          <w:color w:val="000000" w:themeColor="text1"/>
          <w:szCs w:val="24"/>
          <w:lang w:eastAsia="ru-RU"/>
        </w:rPr>
      </w:pPr>
    </w:p>
    <w:p w14:paraId="3A972A9A" w14:textId="77777777" w:rsidR="00E425A7" w:rsidRPr="005A396C" w:rsidRDefault="00E425A7" w:rsidP="00E425A7">
      <w:pPr>
        <w:ind w:firstLine="709"/>
        <w:jc w:val="both"/>
        <w:rPr>
          <w:color w:val="000000" w:themeColor="text1"/>
          <w:szCs w:val="24"/>
        </w:rPr>
      </w:pPr>
      <w:r w:rsidRPr="005A396C">
        <w:rPr>
          <w:color w:val="000000" w:themeColor="text1"/>
          <w:szCs w:val="24"/>
          <w:lang w:eastAsia="ru-RU"/>
        </w:rPr>
        <w:t>Vardas pavardė___________, asmens kodas</w:t>
      </w:r>
      <w:r w:rsidRPr="005A396C">
        <w:rPr>
          <w:rStyle w:val="Puslapioinaosnuoroda"/>
          <w:color w:val="000000" w:themeColor="text1"/>
          <w:szCs w:val="24"/>
          <w:lang w:eastAsia="ru-RU"/>
        </w:rPr>
        <w:footnoteReference w:id="4"/>
      </w:r>
      <w:r w:rsidRPr="005A396C">
        <w:rPr>
          <w:color w:val="000000" w:themeColor="text1"/>
          <w:szCs w:val="24"/>
          <w:lang w:eastAsia="ru-RU"/>
        </w:rPr>
        <w:t xml:space="preserve"> ________________, gyvenamosios vietos adresas</w:t>
      </w:r>
      <w:r w:rsidRPr="005A396C">
        <w:rPr>
          <w:rStyle w:val="Puslapioinaosnuoroda"/>
          <w:color w:val="000000" w:themeColor="text1"/>
          <w:szCs w:val="24"/>
          <w:lang w:eastAsia="ru-RU"/>
        </w:rPr>
        <w:footnoteReference w:id="5"/>
      </w:r>
      <w:r w:rsidRPr="005A396C">
        <w:rPr>
          <w:color w:val="000000" w:themeColor="text1"/>
          <w:szCs w:val="24"/>
          <w:lang w:eastAsia="ru-RU"/>
        </w:rPr>
        <w:t xml:space="preserve"> _________________________________ </w:t>
      </w:r>
      <w:r w:rsidRPr="005A396C">
        <w:rPr>
          <w:bCs/>
          <w:color w:val="000000" w:themeColor="text1"/>
          <w:szCs w:val="24"/>
          <w:lang w:eastAsia="ru-RU"/>
        </w:rPr>
        <w:t xml:space="preserve">(toliau – </w:t>
      </w:r>
      <w:r w:rsidRPr="005A396C">
        <w:rPr>
          <w:b/>
          <w:bCs/>
          <w:color w:val="000000" w:themeColor="text1"/>
          <w:szCs w:val="24"/>
          <w:lang w:eastAsia="ru-RU"/>
        </w:rPr>
        <w:t>Informacijos gavėjas</w:t>
      </w:r>
      <w:r w:rsidRPr="005A396C">
        <w:rPr>
          <w:bCs/>
          <w:color w:val="000000" w:themeColor="text1"/>
          <w:szCs w:val="24"/>
          <w:lang w:eastAsia="ru-RU"/>
        </w:rPr>
        <w:t xml:space="preserve">), </w:t>
      </w:r>
    </w:p>
    <w:p w14:paraId="544A1808" w14:textId="77777777" w:rsidR="00E425A7" w:rsidRPr="005A396C" w:rsidRDefault="00E425A7" w:rsidP="00E425A7">
      <w:pPr>
        <w:ind w:firstLine="709"/>
        <w:jc w:val="both"/>
        <w:rPr>
          <w:color w:val="000000" w:themeColor="text1"/>
          <w:szCs w:val="24"/>
        </w:rPr>
      </w:pPr>
      <w:r w:rsidRPr="005A396C">
        <w:rPr>
          <w:bCs/>
          <w:color w:val="000000" w:themeColor="text1"/>
          <w:szCs w:val="24"/>
          <w:lang w:eastAsia="ru-RU"/>
        </w:rPr>
        <w:t>Atsižvelgiant į tai, kad</w:t>
      </w:r>
      <w:r w:rsidRPr="005A396C">
        <w:rPr>
          <w:color w:val="000000" w:themeColor="text1"/>
          <w:szCs w:val="24"/>
          <w:lang w:eastAsia="ru-RU"/>
        </w:rPr>
        <w:t xml:space="preserve"> ____________  ketina perduoti konfidencialią neskelbtiną informaciją, pasirašydamas šį dokumentą (toliau – </w:t>
      </w:r>
      <w:r w:rsidRPr="005A396C">
        <w:rPr>
          <w:b/>
          <w:color w:val="000000" w:themeColor="text1"/>
          <w:szCs w:val="24"/>
          <w:lang w:eastAsia="ru-RU"/>
        </w:rPr>
        <w:t>Pasižadėjimas</w:t>
      </w:r>
      <w:r w:rsidRPr="005A396C">
        <w:rPr>
          <w:color w:val="000000" w:themeColor="text1"/>
          <w:szCs w:val="24"/>
          <w:lang w:eastAsia="ru-RU"/>
        </w:rPr>
        <w:t>) Informacijos gavėjas patvirtina, kad yra susipažinęs su šiais žemiau išvardintais įsipareigojimais:</w:t>
      </w:r>
    </w:p>
    <w:p w14:paraId="3988CCB0" w14:textId="77777777" w:rsidR="00E425A7" w:rsidRPr="005A396C" w:rsidRDefault="00E425A7" w:rsidP="00E425A7">
      <w:pPr>
        <w:tabs>
          <w:tab w:val="left" w:pos="426"/>
        </w:tabs>
        <w:ind w:firstLine="709"/>
        <w:jc w:val="both"/>
        <w:rPr>
          <w:b/>
          <w:color w:val="000000" w:themeColor="text1"/>
          <w:szCs w:val="24"/>
          <w:lang w:eastAsia="ru-RU"/>
        </w:rPr>
      </w:pPr>
      <w:r w:rsidRPr="005A396C">
        <w:rPr>
          <w:b/>
          <w:color w:val="000000" w:themeColor="text1"/>
          <w:szCs w:val="24"/>
          <w:lang w:eastAsia="ru-RU"/>
        </w:rPr>
        <w:t>1. Konfidenciali neskelbtina informacija</w:t>
      </w:r>
    </w:p>
    <w:p w14:paraId="50215759" w14:textId="77777777" w:rsidR="00E425A7" w:rsidRPr="005A396C" w:rsidRDefault="00E425A7" w:rsidP="00E425A7">
      <w:pPr>
        <w:tabs>
          <w:tab w:val="left" w:pos="426"/>
        </w:tabs>
        <w:ind w:firstLine="709"/>
        <w:jc w:val="both"/>
        <w:rPr>
          <w:color w:val="000000" w:themeColor="text1"/>
          <w:szCs w:val="24"/>
        </w:rPr>
      </w:pPr>
      <w:r w:rsidRPr="005A396C">
        <w:rPr>
          <w:color w:val="000000" w:themeColor="text1"/>
          <w:szCs w:val="24"/>
          <w:lang w:eastAsia="ru-RU"/>
        </w:rPr>
        <w:t xml:space="preserve">1.1. Pagal šį Pasižadėjimą konfidencialia neskelbtina informacija laikomi visi ir bet kurie duomenys bei informacija nurodyta kaip „KONFIDENCIALI INFORMACIJA“, „KOMERCINĖ (GAMYBOS) PASLAPTIS“ ar „VIDINIO NAUDOJIMO“, kuriuos bet kokia forma Informacijos gavėjas ar bet kuris jo vardu ar interesais veikiantis asmuo (įskaitant, bet neapsiribojant darbuotoju, atstovu ar konsultantu) gaus iš ____________ ar bet kurio jo vardu ar interesais veikiančio asmens (įskaitant, bet neapsiribojant darbuotojo, atstovo ar konsultanto) (toliau – </w:t>
      </w:r>
      <w:r w:rsidRPr="005A396C">
        <w:rPr>
          <w:b/>
          <w:color w:val="000000" w:themeColor="text1"/>
          <w:szCs w:val="24"/>
          <w:lang w:eastAsia="ru-RU"/>
        </w:rPr>
        <w:t>Neskelbtina informacija</w:t>
      </w:r>
      <w:r w:rsidRPr="005A396C">
        <w:rPr>
          <w:color w:val="000000" w:themeColor="text1"/>
          <w:szCs w:val="24"/>
          <w:lang w:eastAsia="ru-RU"/>
        </w:rPr>
        <w:t>).</w:t>
      </w:r>
    </w:p>
    <w:p w14:paraId="2A20E240"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1.2. Neskelbtina informacija neapims tokios, kuri:</w:t>
      </w:r>
    </w:p>
    <w:p w14:paraId="4A9480D3"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1.2.1. yra ar tampa vieša pagal Lietuvos Respublikos įstatymus, kitus teisės aktus;</w:t>
      </w:r>
    </w:p>
    <w:p w14:paraId="3E1EF4BF"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1.2.2. jos pateikimo metu jau buvo viešai skelbta ar kitokiu būdu viešai prieinama plačiajai visuomenei;</w:t>
      </w:r>
    </w:p>
    <w:p w14:paraId="44A011E9"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1.2.3. ____________ raštu praneša, kad ji nėra laikoma Neskelbtina informacija.</w:t>
      </w:r>
    </w:p>
    <w:p w14:paraId="4BDBFF45"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1.3. Kilus bet kokių abejonių dėl to, ar informacija laikoma Neskelbtina informacija, privalu elgtis su ja kaip su Neskelbtina informacija, kol ____________ neinformuos, kad tokia informacija nėra Neskelbtina informacija.</w:t>
      </w:r>
    </w:p>
    <w:p w14:paraId="51DCDBEC" w14:textId="77777777" w:rsidR="00E425A7" w:rsidRPr="005A396C" w:rsidRDefault="00E425A7" w:rsidP="00E425A7">
      <w:pPr>
        <w:tabs>
          <w:tab w:val="left" w:pos="426"/>
        </w:tabs>
        <w:ind w:firstLine="709"/>
        <w:jc w:val="both"/>
        <w:rPr>
          <w:b/>
          <w:color w:val="000000" w:themeColor="text1"/>
          <w:szCs w:val="24"/>
          <w:lang w:eastAsia="ru-RU"/>
        </w:rPr>
      </w:pPr>
      <w:r w:rsidRPr="005A396C">
        <w:rPr>
          <w:b/>
          <w:color w:val="000000" w:themeColor="text1"/>
          <w:szCs w:val="24"/>
          <w:lang w:eastAsia="ru-RU"/>
        </w:rPr>
        <w:t>2. Neskelbtinos informacijos naudojimo tvarka</w:t>
      </w:r>
    </w:p>
    <w:p w14:paraId="20EDCF1E"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2.1. Informacijos gavėjas įsipareigoja:</w:t>
      </w:r>
    </w:p>
    <w:p w14:paraId="5E2F7854"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 xml:space="preserve">2.1.1. neatskleisti Neskelbtinos informacijos jokiu būdu ir nenaudoti bet kokiu būdu, dėl kurio </w:t>
      </w:r>
      <w:r w:rsidRPr="005A396C">
        <w:rPr>
          <w:color w:val="000000" w:themeColor="text1"/>
          <w:szCs w:val="24"/>
          <w:lang w:eastAsia="ru-RU"/>
        </w:rPr>
        <w:br/>
        <w:t>____________ gali būti padaryta žala;</w:t>
      </w:r>
    </w:p>
    <w:p w14:paraId="5E2824D3"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2.1.2. Neskelbtiną informaciją laikyti slapta ir imtis visų būtinų atsargumo priemonių siekiant išlaikyti suteiktos Neskelbtinos informacijos slaptumą ir neliečiamumą;</w:t>
      </w:r>
    </w:p>
    <w:p w14:paraId="4519AB96"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2.1.3. be išankstinio rašytinio ____________ sutikimo neatskleisti ir neteikti Neskelbtinos informacijos tretiesiems asmenims.</w:t>
      </w:r>
    </w:p>
    <w:p w14:paraId="04D879C7" w14:textId="77777777" w:rsidR="00E425A7" w:rsidRPr="005A396C" w:rsidRDefault="00E425A7" w:rsidP="00E425A7">
      <w:pPr>
        <w:tabs>
          <w:tab w:val="left" w:pos="426"/>
        </w:tabs>
        <w:ind w:firstLine="709"/>
        <w:jc w:val="both"/>
        <w:rPr>
          <w:color w:val="000000" w:themeColor="text1"/>
          <w:szCs w:val="24"/>
        </w:rPr>
      </w:pPr>
      <w:r w:rsidRPr="005A396C">
        <w:rPr>
          <w:color w:val="000000" w:themeColor="text1"/>
          <w:szCs w:val="24"/>
          <w:lang w:eastAsia="ru-RU"/>
        </w:rPr>
        <w:t xml:space="preserve">2.2. Informacijos gavėjas įsipareigoja informuoti ____________ elektroniniu paštu </w:t>
      </w:r>
      <w:hyperlink r:id="rId15" w:history="1">
        <w:r w:rsidRPr="005A396C">
          <w:rPr>
            <w:rStyle w:val="Hipersaitas"/>
            <w:color w:val="000000" w:themeColor="text1"/>
            <w:szCs w:val="24"/>
          </w:rPr>
          <w:t>__________</w:t>
        </w:r>
      </w:hyperlink>
      <w:r w:rsidRPr="005A396C">
        <w:rPr>
          <w:color w:val="000000" w:themeColor="text1"/>
          <w:szCs w:val="24"/>
          <w:lang w:eastAsia="ru-RU"/>
        </w:rPr>
        <w:t xml:space="preserve"> apie įvykusį ar gresiantį Neskelbtinos informacijos neteisėtą naudojimą ar atskleidimą, ar kitą veiksmą, kuris gali būti laikomas informacijos saugos pažeidimu. Jei Informacijos saugos pažeidimas susijęs su Informacijos gavėju, Informacijos gavėjas nedelsdamas turi imtis reikiamų priemonių tolesniam informacijos atskleidimui ar praradimui sustabdyti ir neigiamoms pasekmėms </w:t>
      </w:r>
      <w:r w:rsidRPr="005A396C">
        <w:rPr>
          <w:color w:val="000000" w:themeColor="text1"/>
          <w:szCs w:val="24"/>
          <w:lang w:eastAsia="ru-RU"/>
        </w:rPr>
        <w:lastRenderedPageBreak/>
        <w:t>sumažinti, taip pat nustatyti ir pateikti ____________ visus faktus susijusius su neskelbtinos informacijos  saugos pažeidimu.</w:t>
      </w:r>
    </w:p>
    <w:p w14:paraId="7FC48A6D"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2.3. Informacijos gavėjas suteikia teisę tik žemiau nurodytiems asmenims susipažinti su Neskelbtina informacija:</w:t>
      </w:r>
    </w:p>
    <w:p w14:paraId="31FF6E36"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2.3.1. asmenims, kuriems būtina žinoti Neskelbtiną informaciją atsižvelgiant į jų užimamas pareigas ar profesiją;</w:t>
      </w:r>
    </w:p>
    <w:p w14:paraId="2F33D5C6"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2.3.2. asmenims, kuriems yra pranešta apie konfidencialų informacijos pobūdį ir kurie yra įsipareigoję laikytis konfidencialumo įsipareigojimų tokiomis pačiomis kaip ir šiame pasižadėjime nurodytomis sąlygomis ir terminais.</w:t>
      </w:r>
    </w:p>
    <w:p w14:paraId="729CE3B2"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2.4. Pasižadėjime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____________.</w:t>
      </w:r>
    </w:p>
    <w:p w14:paraId="07D80A8B"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2.5. Informacijos gavėjas elektroninio pavidalo Neskelbtinai informacijai įsipareigoja:</w:t>
      </w:r>
    </w:p>
    <w:p w14:paraId="0619391C"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2.5.1. užtikrinti, kad visose kompiuterinėse darbo vietose ar kituose įrenginiuose, kuriuose dirbama su šio Pasižadėjimo apimtyje gauta elektroninio pavidalo Neskelbtina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10B0AD02"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2.5.2. užtikrinti, kad nešiojamos elektroninės laikmenos (pvz. nešiojamo kompiuterio kietasis diskas, USB atmintinės), kuriose saugoma Neskelbtina informacija būtų šifruotos arba saugomos rakinamose informacijos saugojimo priemonėse (spintos, seifai, atskiros rakinamos patalpos ir pan.), arba kitaip apsaugotos nuo Neskelbtinos informacijos atskleidimo įrenginių vagystės arba pametimo atveju.</w:t>
      </w:r>
    </w:p>
    <w:p w14:paraId="64E9E44A"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 xml:space="preserve">2.6. Neskelbtiną informaciją draudžiama laikyti sistemose ar laikmenose, kurios gali būti prieinamos kitiems asmenims, įskaitant, bet neapsiribojant - grupinio darbo sistemos (pvz. tinklo katalogų tarnyba, </w:t>
      </w:r>
      <w:proofErr w:type="spellStart"/>
      <w:r w:rsidRPr="005A396C">
        <w:rPr>
          <w:color w:val="000000" w:themeColor="text1"/>
          <w:szCs w:val="24"/>
          <w:lang w:eastAsia="ru-RU"/>
        </w:rPr>
        <w:t>intranet</w:t>
      </w:r>
      <w:proofErr w:type="spellEnd"/>
      <w:r w:rsidRPr="005A396C">
        <w:rPr>
          <w:color w:val="000000" w:themeColor="text1"/>
          <w:szCs w:val="24"/>
          <w:lang w:eastAsia="ru-RU"/>
        </w:rPr>
        <w:t xml:space="preserve"> sistemos), </w:t>
      </w:r>
      <w:proofErr w:type="spellStart"/>
      <w:r w:rsidRPr="005A396C">
        <w:rPr>
          <w:color w:val="000000" w:themeColor="text1"/>
          <w:szCs w:val="24"/>
          <w:lang w:eastAsia="ru-RU"/>
        </w:rPr>
        <w:t>debesijos</w:t>
      </w:r>
      <w:proofErr w:type="spellEnd"/>
      <w:r w:rsidRPr="005A396C">
        <w:rPr>
          <w:color w:val="000000" w:themeColor="text1"/>
          <w:szCs w:val="24"/>
          <w:lang w:eastAsia="ru-RU"/>
        </w:rPr>
        <w:t xml:space="preserve"> sistemos.</w:t>
      </w:r>
    </w:p>
    <w:p w14:paraId="7BE7DE6B" w14:textId="77777777" w:rsidR="00E425A7" w:rsidRPr="005A396C" w:rsidRDefault="00E425A7" w:rsidP="00E425A7">
      <w:pPr>
        <w:tabs>
          <w:tab w:val="left" w:pos="426"/>
        </w:tabs>
        <w:ind w:firstLine="709"/>
        <w:jc w:val="both"/>
        <w:rPr>
          <w:b/>
          <w:color w:val="000000" w:themeColor="text1"/>
          <w:szCs w:val="24"/>
          <w:lang w:eastAsia="ru-RU"/>
        </w:rPr>
      </w:pPr>
      <w:r w:rsidRPr="005A396C">
        <w:rPr>
          <w:b/>
          <w:color w:val="000000" w:themeColor="text1"/>
          <w:szCs w:val="24"/>
          <w:lang w:eastAsia="ru-RU"/>
        </w:rPr>
        <w:t>3. Informacijos sunaikinimas.</w:t>
      </w:r>
    </w:p>
    <w:p w14:paraId="094CB286"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 xml:space="preserve">3.1. ____________ pareikalavus Informacijos gavėjas privalo perduoti ____________ arba sunaikinti su ____________ suderintais metodais ir priemonėmis visus dokumentus ir medžiagą bei visas jų kopijas, nuorašus ir (ar) išrašus (įskaitant bet kokias informacijos laikmenas), kuriuose gali būti Neskelbtinos informacijos, per 3 (tris) darbo dienas nuo atitinkamo ____________ reikalavimo gavimo. Šiuo atveju Informacijos gavėjas neturi teisės pasilikti sau jokia forma išsaugotos Neskelbtinos informacijos. </w:t>
      </w:r>
    </w:p>
    <w:p w14:paraId="5E6977B3" w14:textId="77777777" w:rsidR="00E425A7" w:rsidRPr="005A396C" w:rsidRDefault="00E425A7" w:rsidP="00E425A7">
      <w:pPr>
        <w:tabs>
          <w:tab w:val="left" w:pos="426"/>
        </w:tabs>
        <w:ind w:firstLine="709"/>
        <w:jc w:val="both"/>
        <w:rPr>
          <w:b/>
          <w:color w:val="000000" w:themeColor="text1"/>
          <w:szCs w:val="24"/>
          <w:lang w:eastAsia="ru-RU"/>
        </w:rPr>
      </w:pPr>
      <w:r w:rsidRPr="005A396C">
        <w:rPr>
          <w:b/>
          <w:color w:val="000000" w:themeColor="text1"/>
          <w:szCs w:val="24"/>
          <w:lang w:eastAsia="ru-RU"/>
        </w:rPr>
        <w:t>4. Atsakomybė</w:t>
      </w:r>
    </w:p>
    <w:p w14:paraId="0F21F0A3"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 xml:space="preserve">4.1. Informacijos gavėjui yra žinoma, kad už neteisėtą konfidencialios, komercinę (gamybos) paslaptį sudarančios informacijos panaudojimą ir atskleidimą nustatyta administracinė ir baudžiamoji atsakomybė. </w:t>
      </w:r>
    </w:p>
    <w:p w14:paraId="24195231" w14:textId="77777777" w:rsidR="00E425A7" w:rsidRPr="005A396C" w:rsidRDefault="00E425A7" w:rsidP="00E425A7">
      <w:pPr>
        <w:tabs>
          <w:tab w:val="left" w:pos="426"/>
        </w:tabs>
        <w:ind w:firstLine="709"/>
        <w:jc w:val="both"/>
        <w:rPr>
          <w:b/>
          <w:color w:val="000000" w:themeColor="text1"/>
          <w:szCs w:val="24"/>
          <w:lang w:eastAsia="ru-RU"/>
        </w:rPr>
      </w:pPr>
      <w:r w:rsidRPr="005A396C">
        <w:rPr>
          <w:b/>
          <w:color w:val="000000" w:themeColor="text1"/>
          <w:szCs w:val="24"/>
          <w:lang w:eastAsia="ru-RU"/>
        </w:rPr>
        <w:t>5. Pasižadėjimo galiojimas</w:t>
      </w:r>
    </w:p>
    <w:p w14:paraId="7A72E562"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5.1. Pasižadėjimas įsigalioja jo pasirašymo dieną ir galioja neterminuotai.</w:t>
      </w:r>
    </w:p>
    <w:p w14:paraId="24D6DAA9"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5.2. Pasižadėjimui taikomi Lietuvos Respublikos įstatymai ir jais vadovaujantis jis aiškinamas.</w:t>
      </w:r>
    </w:p>
    <w:p w14:paraId="618F5B30" w14:textId="77777777" w:rsidR="00E425A7" w:rsidRPr="005A396C" w:rsidRDefault="00E425A7" w:rsidP="00E425A7">
      <w:pPr>
        <w:tabs>
          <w:tab w:val="left" w:pos="426"/>
        </w:tabs>
        <w:ind w:firstLine="709"/>
        <w:jc w:val="both"/>
        <w:rPr>
          <w:b/>
          <w:color w:val="000000" w:themeColor="text1"/>
          <w:szCs w:val="24"/>
          <w:lang w:eastAsia="ru-RU"/>
        </w:rPr>
      </w:pPr>
      <w:r w:rsidRPr="005A396C">
        <w:rPr>
          <w:b/>
          <w:color w:val="000000" w:themeColor="text1"/>
          <w:szCs w:val="24"/>
          <w:lang w:eastAsia="ru-RU"/>
        </w:rPr>
        <w:t>6. Kitos sąlygos</w:t>
      </w:r>
    </w:p>
    <w:p w14:paraId="53AA1974"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6.1. Pasižadėjimas sudarytas trimis vienodą galią turinčiais egzemplioriais. Du Pasižadėjimo egzemplioriai pateikiami ____________, trečias lieka Informacijos gavėjui.</w:t>
      </w:r>
    </w:p>
    <w:p w14:paraId="3F9F48E3" w14:textId="77777777" w:rsidR="00E425A7" w:rsidRPr="005A396C" w:rsidRDefault="00E425A7" w:rsidP="00E425A7">
      <w:pPr>
        <w:tabs>
          <w:tab w:val="left" w:pos="426"/>
        </w:tabs>
        <w:ind w:firstLine="709"/>
        <w:jc w:val="both"/>
        <w:rPr>
          <w:color w:val="000000" w:themeColor="text1"/>
          <w:szCs w:val="24"/>
          <w:lang w:eastAsia="ru-RU"/>
        </w:rPr>
      </w:pPr>
      <w:r w:rsidRPr="005A396C">
        <w:rPr>
          <w:color w:val="000000" w:themeColor="text1"/>
          <w:szCs w:val="24"/>
          <w:lang w:eastAsia="ru-RU"/>
        </w:rPr>
        <w:t>6.2. Visi ginčai dėl Pasižadėjimo sudarymo, galiojimo ar vykdymo sprendžiami derybų keliu. Neišsprendus ginčo derybų keliu, ginčas sprendžiamas teisme.</w:t>
      </w:r>
    </w:p>
    <w:p w14:paraId="5CBC0CD2" w14:textId="77777777" w:rsidR="00E425A7" w:rsidRPr="005A396C" w:rsidRDefault="00E425A7" w:rsidP="00E425A7">
      <w:pPr>
        <w:tabs>
          <w:tab w:val="left" w:pos="5210"/>
        </w:tabs>
        <w:ind w:firstLine="709"/>
        <w:rPr>
          <w:color w:val="000000" w:themeColor="text1"/>
          <w:szCs w:val="24"/>
          <w:lang w:eastAsia="ru-RU"/>
        </w:rPr>
      </w:pPr>
    </w:p>
    <w:p w14:paraId="3544C4C2" w14:textId="77777777" w:rsidR="005A396C" w:rsidRPr="005A396C" w:rsidRDefault="00E425A7" w:rsidP="005A396C">
      <w:pPr>
        <w:tabs>
          <w:tab w:val="left" w:pos="5210"/>
        </w:tabs>
        <w:ind w:firstLine="709"/>
        <w:rPr>
          <w:color w:val="000000" w:themeColor="text1"/>
          <w:szCs w:val="24"/>
          <w:lang w:eastAsia="ru-RU"/>
        </w:rPr>
      </w:pPr>
      <w:r w:rsidRPr="005A396C">
        <w:rPr>
          <w:color w:val="000000" w:themeColor="text1"/>
          <w:szCs w:val="24"/>
          <w:lang w:eastAsia="ru-RU"/>
        </w:rPr>
        <w:t>Informacijos gavėjas:</w:t>
      </w:r>
    </w:p>
    <w:p w14:paraId="2A3D129B" w14:textId="77777777" w:rsidR="00E425A7" w:rsidRPr="005A396C" w:rsidRDefault="00E425A7" w:rsidP="00E425A7">
      <w:pPr>
        <w:tabs>
          <w:tab w:val="left" w:pos="5210"/>
        </w:tabs>
        <w:ind w:firstLine="709"/>
        <w:jc w:val="center"/>
        <w:rPr>
          <w:color w:val="000000" w:themeColor="text1"/>
          <w:szCs w:val="24"/>
        </w:rPr>
      </w:pPr>
      <w:r w:rsidRPr="005A396C">
        <w:rPr>
          <w:color w:val="000000" w:themeColor="text1"/>
          <w:szCs w:val="24"/>
          <w:lang w:eastAsia="ru-RU"/>
        </w:rPr>
        <w:lastRenderedPageBreak/>
        <w:t>_________________________________________</w:t>
      </w:r>
    </w:p>
    <w:p w14:paraId="03FF8CC5" w14:textId="77777777" w:rsidR="00E11F3D" w:rsidRPr="005A396C" w:rsidRDefault="00E11F3D" w:rsidP="00E11F3D">
      <w:pPr>
        <w:rPr>
          <w:color w:val="000000" w:themeColor="text1"/>
        </w:rPr>
      </w:pPr>
    </w:p>
    <w:sectPr w:rsidR="00E11F3D" w:rsidRPr="005A396C" w:rsidSect="005A396C">
      <w:headerReference w:type="default" r:id="rId16"/>
      <w:headerReference w:type="first" r:id="rId1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E1E69" w14:textId="77777777" w:rsidR="00967E84" w:rsidRDefault="00967E84" w:rsidP="008D5E8B">
      <w:r>
        <w:separator/>
      </w:r>
    </w:p>
  </w:endnote>
  <w:endnote w:type="continuationSeparator" w:id="0">
    <w:p w14:paraId="7EAD7525" w14:textId="77777777" w:rsidR="00967E84" w:rsidRDefault="00967E84" w:rsidP="008D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F01B8" w14:textId="77777777" w:rsidR="00967E84" w:rsidRDefault="00967E84" w:rsidP="008D5E8B">
      <w:r>
        <w:separator/>
      </w:r>
    </w:p>
  </w:footnote>
  <w:footnote w:type="continuationSeparator" w:id="0">
    <w:p w14:paraId="666EEB00" w14:textId="77777777" w:rsidR="00967E84" w:rsidRDefault="00967E84" w:rsidP="008D5E8B">
      <w:r>
        <w:continuationSeparator/>
      </w:r>
    </w:p>
  </w:footnote>
  <w:footnote w:id="1">
    <w:p w14:paraId="23A6122C" w14:textId="77777777" w:rsidR="004E7891" w:rsidRPr="006A0175" w:rsidRDefault="004E7891" w:rsidP="008D5E8B">
      <w:pPr>
        <w:jc w:val="both"/>
        <w:rPr>
          <w:i/>
          <w:iCs/>
          <w:sz w:val="20"/>
        </w:rPr>
      </w:pPr>
      <w:r w:rsidRPr="006A0175">
        <w:rPr>
          <w:rStyle w:val="Puslapioinaosnuoroda"/>
          <w:i/>
          <w:iCs/>
          <w:sz w:val="20"/>
        </w:rPr>
        <w:footnoteRef/>
      </w:r>
      <w:r w:rsidRPr="006A0175">
        <w:rPr>
          <w:i/>
          <w:iCs/>
          <w:sz w:val="20"/>
        </w:rPr>
        <w:t xml:space="preserve"> P</w:t>
      </w:r>
      <w:r w:rsidRPr="006A0175">
        <w:rPr>
          <w:i/>
          <w:iCs/>
          <w:color w:val="000000"/>
          <w:sz w:val="20"/>
        </w:rPr>
        <w:t xml:space="preserve">radinės sutarties vertė yra lygi laimėjusio </w:t>
      </w:r>
      <w:r>
        <w:rPr>
          <w:i/>
          <w:iCs/>
          <w:color w:val="000000"/>
          <w:sz w:val="20"/>
        </w:rPr>
        <w:t>Paslaugos tei</w:t>
      </w:r>
      <w:r w:rsidRPr="006A0175">
        <w:rPr>
          <w:i/>
          <w:iCs/>
          <w:color w:val="000000"/>
          <w:sz w:val="20"/>
        </w:rPr>
        <w:t xml:space="preserve">kėjo pasiūlymo kainai be PVM, nurodytai už visą pirkimo dokumentuose ir </w:t>
      </w:r>
      <w:r>
        <w:rPr>
          <w:i/>
          <w:iCs/>
          <w:color w:val="000000"/>
          <w:sz w:val="20"/>
        </w:rPr>
        <w:t>S</w:t>
      </w:r>
      <w:r w:rsidRPr="006A0175">
        <w:rPr>
          <w:i/>
          <w:iCs/>
          <w:color w:val="000000"/>
          <w:sz w:val="20"/>
        </w:rPr>
        <w:t xml:space="preserve">utartyje nurodytą perkamų </w:t>
      </w:r>
      <w:r w:rsidR="003F69ED">
        <w:rPr>
          <w:i/>
          <w:iCs/>
          <w:color w:val="000000"/>
          <w:sz w:val="20"/>
        </w:rPr>
        <w:t>paslaugų</w:t>
      </w:r>
      <w:r w:rsidR="003F69ED" w:rsidRPr="006A0175">
        <w:rPr>
          <w:i/>
          <w:iCs/>
          <w:color w:val="000000"/>
          <w:sz w:val="20"/>
        </w:rPr>
        <w:t xml:space="preserve"> </w:t>
      </w:r>
      <w:r w:rsidRPr="006A0175">
        <w:rPr>
          <w:i/>
          <w:iCs/>
          <w:color w:val="000000"/>
          <w:sz w:val="20"/>
        </w:rPr>
        <w:t>kiekį</w:t>
      </w:r>
      <w:r>
        <w:rPr>
          <w:i/>
          <w:iCs/>
          <w:color w:val="000000"/>
          <w:sz w:val="20"/>
        </w:rPr>
        <w:t>.</w:t>
      </w:r>
      <w:r w:rsidRPr="006A0175">
        <w:rPr>
          <w:i/>
          <w:iCs/>
          <w:sz w:val="20"/>
        </w:rPr>
        <w:t xml:space="preserve"> </w:t>
      </w:r>
    </w:p>
  </w:footnote>
  <w:footnote w:id="2">
    <w:p w14:paraId="3513EA84" w14:textId="77777777" w:rsidR="004E7891" w:rsidRPr="00EC1BA4" w:rsidRDefault="004E7891" w:rsidP="00344FD2">
      <w:pPr>
        <w:jc w:val="both"/>
        <w:rPr>
          <w:i/>
          <w:iCs/>
        </w:rPr>
      </w:pPr>
      <w:r w:rsidRPr="00EC1BA4">
        <w:rPr>
          <w:rStyle w:val="Puslapioinaosnuoroda"/>
          <w:i/>
          <w:iCs/>
        </w:rPr>
        <w:footnoteRef/>
      </w:r>
      <w:r w:rsidRPr="00EC1BA4">
        <w:rPr>
          <w:i/>
          <w:iCs/>
        </w:rPr>
        <w:t xml:space="preserve"> </w:t>
      </w:r>
      <w:hyperlink r:id="rId1" w:history="1">
        <w:r w:rsidRPr="00EC1BA4">
          <w:rPr>
            <w:rStyle w:val="Hipersaitas"/>
            <w:i/>
            <w:iCs/>
            <w:color w:val="auto"/>
            <w:sz w:val="20"/>
            <w:u w:val="none"/>
          </w:rPr>
          <w:t>Aplinkos apsaugos kriterijų, patvirtintų Lietuvos Respublikos aplinkos ministro 2011-06-28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1.1 p.</w:t>
        </w:r>
      </w:hyperlink>
    </w:p>
  </w:footnote>
  <w:footnote w:id="3">
    <w:p w14:paraId="58189D33" w14:textId="77777777" w:rsidR="001C2BD4" w:rsidRDefault="001C2BD4" w:rsidP="001C2BD4">
      <w:pPr>
        <w:autoSpaceDE w:val="0"/>
        <w:autoSpaceDN w:val="0"/>
        <w:adjustRightInd w:val="0"/>
        <w:jc w:val="both"/>
      </w:pPr>
      <w:r>
        <w:rPr>
          <w:rStyle w:val="Puslapioinaosnuoroda"/>
        </w:rPr>
        <w:footnoteRef/>
      </w:r>
      <w:r>
        <w:t xml:space="preserve"> </w:t>
      </w:r>
      <w:r>
        <w:rPr>
          <w:sz w:val="20"/>
        </w:rPr>
        <w:t>Paslaugų teikėjo</w:t>
      </w:r>
      <w:r w:rsidRPr="00C7627D">
        <w:rPr>
          <w:sz w:val="20"/>
        </w:rPr>
        <w:t xml:space="preserve"> veiksm</w:t>
      </w:r>
      <w:r>
        <w:rPr>
          <w:sz w:val="20"/>
        </w:rPr>
        <w:t>ų</w:t>
      </w:r>
      <w:r w:rsidRPr="00C7627D">
        <w:rPr>
          <w:sz w:val="20"/>
        </w:rPr>
        <w:t xml:space="preserve"> visuma, u</w:t>
      </w:r>
      <w:r>
        <w:rPr>
          <w:sz w:val="20"/>
        </w:rPr>
        <w:t>žtikrinanti interjero dizaino projekto įgyvendinimą.</w:t>
      </w:r>
    </w:p>
  </w:footnote>
  <w:footnote w:id="4">
    <w:p w14:paraId="43537FCC" w14:textId="77777777" w:rsidR="004E7891" w:rsidRPr="00FE5CB2" w:rsidRDefault="004E7891" w:rsidP="00E425A7">
      <w:pPr>
        <w:pStyle w:val="Puslapioinaostekstas"/>
        <w:jc w:val="both"/>
        <w:rPr>
          <w:i/>
          <w:iCs/>
          <w:noProof/>
        </w:rPr>
      </w:pPr>
      <w:r w:rsidRPr="00FE5CB2">
        <w:rPr>
          <w:rStyle w:val="Puslapioinaosnuoroda"/>
          <w:i/>
          <w:iCs/>
        </w:rPr>
        <w:footnoteRef/>
      </w:r>
      <w:r w:rsidRPr="00FE5CB2">
        <w:rPr>
          <w:i/>
          <w:iCs/>
          <w:lang w:val="fi-FI"/>
        </w:rPr>
        <w:t xml:space="preserve"> </w:t>
      </w:r>
      <w:r w:rsidRPr="00FE5CB2">
        <w:rPr>
          <w:i/>
          <w:iCs/>
          <w:noProof/>
        </w:rPr>
        <w:t>Siekiant identifikuoti konkretų asmenį privaloma nurodyti tikslų asmens kodą.</w:t>
      </w:r>
    </w:p>
  </w:footnote>
  <w:footnote w:id="5">
    <w:p w14:paraId="755A9FE1" w14:textId="77777777" w:rsidR="004E7891" w:rsidRPr="00FE5CB2" w:rsidRDefault="004E7891" w:rsidP="00E425A7">
      <w:pPr>
        <w:pStyle w:val="Puslapioinaostekstas"/>
        <w:jc w:val="both"/>
        <w:rPr>
          <w:i/>
          <w:iCs/>
          <w:noProof/>
        </w:rPr>
      </w:pPr>
      <w:r w:rsidRPr="00FE5CB2">
        <w:rPr>
          <w:rStyle w:val="Puslapioinaosnuoroda"/>
          <w:i/>
          <w:iCs/>
          <w:noProof/>
        </w:rPr>
        <w:footnoteRef/>
      </w:r>
      <w:r w:rsidRPr="00FE5CB2">
        <w:rPr>
          <w:i/>
          <w:iCs/>
          <w:noProof/>
        </w:rPr>
        <w:t xml:space="preserve"> </w:t>
      </w:r>
      <w:r w:rsidRPr="00FE5CB2">
        <w:rPr>
          <w:i/>
          <w:iCs/>
          <w:noProof/>
        </w:rPr>
        <w:t xml:space="preserve">Gyvenamosios vietos adresas reikalingas siekiant sudaryti galimybę susisiekti su Informacijos gavėju šio Pasižadėjimo užtikrinimo klausimais. </w:t>
      </w:r>
    </w:p>
    <w:p w14:paraId="30B474B9" w14:textId="77777777" w:rsidR="004E7891" w:rsidRPr="005C5095" w:rsidRDefault="004E7891" w:rsidP="00E425A7">
      <w:pPr>
        <w:pStyle w:val="Puslapioinaostekstas"/>
        <w:jc w:val="both"/>
        <w:rPr>
          <w:noProof/>
        </w:rPr>
      </w:pPr>
      <w:r w:rsidRPr="00FE5CB2">
        <w:rPr>
          <w:i/>
          <w:iCs/>
          <w:noProof/>
        </w:rPr>
        <w:t>Papildomai informuojame, kad Pasižadėjimas, kartu su jame Jūsų nurodyta asmenine informacija, registruojamas ir saugomas  teisės aktų nustatyta tvarka. Patvirtiname, kad Bendrovė laikosi griežtų konfidencialumo įsipareigojimų bei teisės aktuose nustatytų asmens duomenų apsaugos reikalavimų dėl visos Jūsų pateiktos informacijos, susijusios su asmens duomenimis.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9100"/>
      <w:docPartObj>
        <w:docPartGallery w:val="Page Numbers (Top of Page)"/>
        <w:docPartUnique/>
      </w:docPartObj>
    </w:sdtPr>
    <w:sdtEndPr>
      <w:rPr>
        <w:szCs w:val="24"/>
      </w:rPr>
    </w:sdtEndPr>
    <w:sdtContent>
      <w:p w14:paraId="3D03C059" w14:textId="77777777" w:rsidR="001C2BD4" w:rsidRPr="003C27CD" w:rsidRDefault="00C861FB">
        <w:pPr>
          <w:pStyle w:val="Antrats"/>
          <w:jc w:val="center"/>
          <w:rPr>
            <w:szCs w:val="24"/>
          </w:rPr>
        </w:pPr>
        <w:r>
          <w:fldChar w:fldCharType="begin"/>
        </w:r>
        <w:r>
          <w:instrText>PAGE   \* MERGEFORMAT</w:instrText>
        </w:r>
        <w:r>
          <w:fldChar w:fldCharType="separate"/>
        </w:r>
        <w:r w:rsidR="00694058" w:rsidRPr="00694058">
          <w:rPr>
            <w:noProof/>
            <w:szCs w:val="24"/>
          </w:rPr>
          <w:t>2</w:t>
        </w:r>
        <w:r>
          <w:rPr>
            <w:noProof/>
            <w:szCs w:val="24"/>
          </w:rPr>
          <w:fldChar w:fldCharType="end"/>
        </w:r>
      </w:p>
    </w:sdtContent>
  </w:sdt>
  <w:p w14:paraId="53F6E408" w14:textId="77777777" w:rsidR="001C2BD4" w:rsidRDefault="001C2B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C9922" w14:textId="77777777" w:rsidR="001C2BD4" w:rsidRDefault="001C2BD4">
    <w:pPr>
      <w:pStyle w:val="Antrats"/>
      <w:jc w:val="center"/>
    </w:pPr>
  </w:p>
  <w:p w14:paraId="539B8B9C" w14:textId="77777777" w:rsidR="001C2BD4" w:rsidRDefault="001C2BD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568158"/>
      <w:docPartObj>
        <w:docPartGallery w:val="Page Numbers (Top of Page)"/>
        <w:docPartUnique/>
      </w:docPartObj>
    </w:sdtPr>
    <w:sdtEndPr>
      <w:rPr>
        <w:szCs w:val="24"/>
      </w:rPr>
    </w:sdtEndPr>
    <w:sdtContent>
      <w:p w14:paraId="0A8A46E6" w14:textId="77777777" w:rsidR="004E7891" w:rsidRPr="003C27CD" w:rsidRDefault="00C861FB">
        <w:pPr>
          <w:pStyle w:val="Antrats"/>
          <w:jc w:val="center"/>
          <w:rPr>
            <w:szCs w:val="24"/>
          </w:rPr>
        </w:pPr>
        <w:r>
          <w:fldChar w:fldCharType="begin"/>
        </w:r>
        <w:r>
          <w:instrText>PAGE   \* MERGEFORMAT</w:instrText>
        </w:r>
        <w:r>
          <w:fldChar w:fldCharType="separate"/>
        </w:r>
        <w:r w:rsidR="00694058" w:rsidRPr="00694058">
          <w:rPr>
            <w:noProof/>
            <w:szCs w:val="24"/>
          </w:rPr>
          <w:t>23</w:t>
        </w:r>
        <w:r>
          <w:rPr>
            <w:noProof/>
            <w:szCs w:val="24"/>
          </w:rPr>
          <w:fldChar w:fldCharType="end"/>
        </w:r>
      </w:p>
    </w:sdtContent>
  </w:sdt>
  <w:p w14:paraId="75CEA384" w14:textId="77777777" w:rsidR="004E7891" w:rsidRDefault="004E7891">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F84FF" w14:textId="77777777" w:rsidR="004E7891" w:rsidRDefault="004E7891">
    <w:pPr>
      <w:pStyle w:val="Antrats"/>
      <w:jc w:val="center"/>
    </w:pPr>
  </w:p>
  <w:p w14:paraId="5A1E14E2" w14:textId="77777777" w:rsidR="004E7891" w:rsidRDefault="004E789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F690438"/>
    <w:multiLevelType w:val="hybridMultilevel"/>
    <w:tmpl w:val="53F69BCE"/>
    <w:lvl w:ilvl="0" w:tplc="E65857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30ED4306"/>
    <w:multiLevelType w:val="multilevel"/>
    <w:tmpl w:val="1898C2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C626673"/>
    <w:multiLevelType w:val="hybridMultilevel"/>
    <w:tmpl w:val="835A8C6E"/>
    <w:lvl w:ilvl="0" w:tplc="AA1C9E62">
      <w:start w:val="1"/>
      <w:numFmt w:val="decimal"/>
      <w:lvlText w:val="%1."/>
      <w:lvlJc w:val="left"/>
      <w:pPr>
        <w:ind w:left="928"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68D159D8"/>
    <w:multiLevelType w:val="multilevel"/>
    <w:tmpl w:val="F6886E62"/>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9"/>
  </w:num>
  <w:num w:numId="2">
    <w:abstractNumId w:val="2"/>
  </w:num>
  <w:num w:numId="3">
    <w:abstractNumId w:val="8"/>
  </w:num>
  <w:num w:numId="4">
    <w:abstractNumId w:val="5"/>
  </w:num>
  <w:num w:numId="5">
    <w:abstractNumId w:val="0"/>
  </w:num>
  <w:num w:numId="6">
    <w:abstractNumId w:val="1"/>
  </w:num>
  <w:num w:numId="7">
    <w:abstractNumId w:val="3"/>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E8B"/>
    <w:rsid w:val="00015B1D"/>
    <w:rsid w:val="00020B49"/>
    <w:rsid w:val="000336B2"/>
    <w:rsid w:val="000556A4"/>
    <w:rsid w:val="0006684A"/>
    <w:rsid w:val="0007314C"/>
    <w:rsid w:val="000B43B4"/>
    <w:rsid w:val="000C63DC"/>
    <w:rsid w:val="000F17EC"/>
    <w:rsid w:val="000F6151"/>
    <w:rsid w:val="001135A5"/>
    <w:rsid w:val="00115DC7"/>
    <w:rsid w:val="001258E7"/>
    <w:rsid w:val="001374B2"/>
    <w:rsid w:val="001417EC"/>
    <w:rsid w:val="00143330"/>
    <w:rsid w:val="00147A68"/>
    <w:rsid w:val="001500C4"/>
    <w:rsid w:val="00151EAF"/>
    <w:rsid w:val="00173D9D"/>
    <w:rsid w:val="001A78B7"/>
    <w:rsid w:val="001C2BD4"/>
    <w:rsid w:val="001D4A31"/>
    <w:rsid w:val="001D4A93"/>
    <w:rsid w:val="001D6B55"/>
    <w:rsid w:val="001E1756"/>
    <w:rsid w:val="001F4870"/>
    <w:rsid w:val="001F6A68"/>
    <w:rsid w:val="00234E2F"/>
    <w:rsid w:val="00242837"/>
    <w:rsid w:val="00257079"/>
    <w:rsid w:val="0026219B"/>
    <w:rsid w:val="00265311"/>
    <w:rsid w:val="00267D71"/>
    <w:rsid w:val="00285229"/>
    <w:rsid w:val="00292858"/>
    <w:rsid w:val="002D1591"/>
    <w:rsid w:val="002E32FF"/>
    <w:rsid w:val="002E337F"/>
    <w:rsid w:val="002F51E0"/>
    <w:rsid w:val="00307D35"/>
    <w:rsid w:val="00337A47"/>
    <w:rsid w:val="00341666"/>
    <w:rsid w:val="00344878"/>
    <w:rsid w:val="00344FD2"/>
    <w:rsid w:val="003479BA"/>
    <w:rsid w:val="00361C87"/>
    <w:rsid w:val="00365495"/>
    <w:rsid w:val="00381415"/>
    <w:rsid w:val="003B2B42"/>
    <w:rsid w:val="003C33EA"/>
    <w:rsid w:val="003C6F43"/>
    <w:rsid w:val="003D4087"/>
    <w:rsid w:val="003F69ED"/>
    <w:rsid w:val="004424F2"/>
    <w:rsid w:val="00442B27"/>
    <w:rsid w:val="00460DA7"/>
    <w:rsid w:val="004706D2"/>
    <w:rsid w:val="0047134A"/>
    <w:rsid w:val="00472414"/>
    <w:rsid w:val="004812F3"/>
    <w:rsid w:val="0048513E"/>
    <w:rsid w:val="00494501"/>
    <w:rsid w:val="004A3A14"/>
    <w:rsid w:val="004D52CB"/>
    <w:rsid w:val="004D636A"/>
    <w:rsid w:val="004D7B87"/>
    <w:rsid w:val="004E4DE0"/>
    <w:rsid w:val="004E7891"/>
    <w:rsid w:val="00524172"/>
    <w:rsid w:val="005318F8"/>
    <w:rsid w:val="005362DA"/>
    <w:rsid w:val="005863E4"/>
    <w:rsid w:val="005A396C"/>
    <w:rsid w:val="005D59B5"/>
    <w:rsid w:val="005E4B4A"/>
    <w:rsid w:val="005F5FE3"/>
    <w:rsid w:val="00632F0B"/>
    <w:rsid w:val="00634116"/>
    <w:rsid w:val="0065542B"/>
    <w:rsid w:val="00663F20"/>
    <w:rsid w:val="006657A6"/>
    <w:rsid w:val="00694058"/>
    <w:rsid w:val="006942B8"/>
    <w:rsid w:val="006B0363"/>
    <w:rsid w:val="006C2FDE"/>
    <w:rsid w:val="006D4D07"/>
    <w:rsid w:val="006E628D"/>
    <w:rsid w:val="006F0ACB"/>
    <w:rsid w:val="006F7508"/>
    <w:rsid w:val="00700845"/>
    <w:rsid w:val="007071BA"/>
    <w:rsid w:val="007149AA"/>
    <w:rsid w:val="00732F8B"/>
    <w:rsid w:val="00742ED2"/>
    <w:rsid w:val="00744666"/>
    <w:rsid w:val="00753558"/>
    <w:rsid w:val="00774B2F"/>
    <w:rsid w:val="00780321"/>
    <w:rsid w:val="00790F45"/>
    <w:rsid w:val="007B3935"/>
    <w:rsid w:val="007C2411"/>
    <w:rsid w:val="007D2A62"/>
    <w:rsid w:val="007E29DA"/>
    <w:rsid w:val="0080747F"/>
    <w:rsid w:val="008126E6"/>
    <w:rsid w:val="00827AA9"/>
    <w:rsid w:val="00833E12"/>
    <w:rsid w:val="0083595A"/>
    <w:rsid w:val="00852A6C"/>
    <w:rsid w:val="0085571A"/>
    <w:rsid w:val="00856629"/>
    <w:rsid w:val="00862F29"/>
    <w:rsid w:val="008715A5"/>
    <w:rsid w:val="0087499E"/>
    <w:rsid w:val="008A02BA"/>
    <w:rsid w:val="008A1283"/>
    <w:rsid w:val="008D5E8B"/>
    <w:rsid w:val="008E475F"/>
    <w:rsid w:val="008E7154"/>
    <w:rsid w:val="008F13BB"/>
    <w:rsid w:val="008F79EB"/>
    <w:rsid w:val="00903EF7"/>
    <w:rsid w:val="0090588F"/>
    <w:rsid w:val="0091103F"/>
    <w:rsid w:val="009125D6"/>
    <w:rsid w:val="009225A5"/>
    <w:rsid w:val="00923C7A"/>
    <w:rsid w:val="00927C34"/>
    <w:rsid w:val="009312E0"/>
    <w:rsid w:val="00935A21"/>
    <w:rsid w:val="0095226E"/>
    <w:rsid w:val="009668EF"/>
    <w:rsid w:val="00966AB8"/>
    <w:rsid w:val="00967E84"/>
    <w:rsid w:val="00974755"/>
    <w:rsid w:val="009A4CCF"/>
    <w:rsid w:val="009A7791"/>
    <w:rsid w:val="009D1C47"/>
    <w:rsid w:val="009F7B56"/>
    <w:rsid w:val="00A2102D"/>
    <w:rsid w:val="00A31324"/>
    <w:rsid w:val="00A3221C"/>
    <w:rsid w:val="00A5654B"/>
    <w:rsid w:val="00A7602A"/>
    <w:rsid w:val="00A8571A"/>
    <w:rsid w:val="00A91A65"/>
    <w:rsid w:val="00A95617"/>
    <w:rsid w:val="00AA0FFE"/>
    <w:rsid w:val="00AC3148"/>
    <w:rsid w:val="00AE12EC"/>
    <w:rsid w:val="00AE3A1E"/>
    <w:rsid w:val="00B03664"/>
    <w:rsid w:val="00B0642C"/>
    <w:rsid w:val="00B13124"/>
    <w:rsid w:val="00B17185"/>
    <w:rsid w:val="00B25BBF"/>
    <w:rsid w:val="00B47C98"/>
    <w:rsid w:val="00B76A61"/>
    <w:rsid w:val="00BA36C6"/>
    <w:rsid w:val="00BB665F"/>
    <w:rsid w:val="00BB6AF0"/>
    <w:rsid w:val="00BF2900"/>
    <w:rsid w:val="00C14279"/>
    <w:rsid w:val="00C4045C"/>
    <w:rsid w:val="00C567C4"/>
    <w:rsid w:val="00C651BB"/>
    <w:rsid w:val="00C861FB"/>
    <w:rsid w:val="00C86C56"/>
    <w:rsid w:val="00C87DB2"/>
    <w:rsid w:val="00C942F0"/>
    <w:rsid w:val="00CA62AB"/>
    <w:rsid w:val="00CA7565"/>
    <w:rsid w:val="00CA77C2"/>
    <w:rsid w:val="00CC48CC"/>
    <w:rsid w:val="00CC77FD"/>
    <w:rsid w:val="00CD1392"/>
    <w:rsid w:val="00CD7675"/>
    <w:rsid w:val="00CD781A"/>
    <w:rsid w:val="00D0626D"/>
    <w:rsid w:val="00D06740"/>
    <w:rsid w:val="00D33FF6"/>
    <w:rsid w:val="00D37ED4"/>
    <w:rsid w:val="00D46344"/>
    <w:rsid w:val="00D56415"/>
    <w:rsid w:val="00D771BC"/>
    <w:rsid w:val="00D85069"/>
    <w:rsid w:val="00D94EFA"/>
    <w:rsid w:val="00D9668E"/>
    <w:rsid w:val="00DC0A9D"/>
    <w:rsid w:val="00DD0F33"/>
    <w:rsid w:val="00DE34E6"/>
    <w:rsid w:val="00DF3954"/>
    <w:rsid w:val="00DF5CDD"/>
    <w:rsid w:val="00E11F3D"/>
    <w:rsid w:val="00E204CD"/>
    <w:rsid w:val="00E26117"/>
    <w:rsid w:val="00E32CC2"/>
    <w:rsid w:val="00E3735D"/>
    <w:rsid w:val="00E425A7"/>
    <w:rsid w:val="00E477B9"/>
    <w:rsid w:val="00E50CCD"/>
    <w:rsid w:val="00E65951"/>
    <w:rsid w:val="00E74255"/>
    <w:rsid w:val="00E800DC"/>
    <w:rsid w:val="00E828F7"/>
    <w:rsid w:val="00EA4FE6"/>
    <w:rsid w:val="00EC1BA4"/>
    <w:rsid w:val="00ED1E70"/>
    <w:rsid w:val="00EF4B05"/>
    <w:rsid w:val="00EF5FA0"/>
    <w:rsid w:val="00F05CD4"/>
    <w:rsid w:val="00F13B8E"/>
    <w:rsid w:val="00F3556E"/>
    <w:rsid w:val="00F41678"/>
    <w:rsid w:val="00F620F1"/>
    <w:rsid w:val="00FA16D3"/>
    <w:rsid w:val="00FA2B42"/>
    <w:rsid w:val="00FA68DD"/>
    <w:rsid w:val="00FB00DB"/>
    <w:rsid w:val="00FC7034"/>
    <w:rsid w:val="00FE5CB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4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jc w:val="center"/>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8D5E8B"/>
    <w:pPr>
      <w:jc w:val="left"/>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
    <w:qFormat/>
    <w:rsid w:val="008D5E8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8D5E8B"/>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8D5E8B"/>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8D5E8B"/>
    <w:pPr>
      <w:keepNext/>
      <w:numPr>
        <w:ilvl w:val="3"/>
        <w:numId w:val="1"/>
      </w:numPr>
      <w:outlineLvl w:val="3"/>
    </w:pPr>
    <w:rPr>
      <w:b/>
      <w:sz w:val="44"/>
    </w:rPr>
  </w:style>
  <w:style w:type="paragraph" w:styleId="Antrat5">
    <w:name w:val="heading 5"/>
    <w:basedOn w:val="prastasis"/>
    <w:next w:val="prastasis"/>
    <w:link w:val="Antrat5Diagrama"/>
    <w:uiPriority w:val="9"/>
    <w:qFormat/>
    <w:rsid w:val="008D5E8B"/>
    <w:pPr>
      <w:keepNext/>
      <w:numPr>
        <w:ilvl w:val="4"/>
        <w:numId w:val="1"/>
      </w:numPr>
      <w:outlineLvl w:val="4"/>
    </w:pPr>
    <w:rPr>
      <w:b/>
      <w:sz w:val="40"/>
    </w:rPr>
  </w:style>
  <w:style w:type="paragraph" w:styleId="Antrat6">
    <w:name w:val="heading 6"/>
    <w:basedOn w:val="prastasis"/>
    <w:next w:val="prastasis"/>
    <w:link w:val="Antrat6Diagrama"/>
    <w:uiPriority w:val="9"/>
    <w:qFormat/>
    <w:rsid w:val="008D5E8B"/>
    <w:pPr>
      <w:keepNext/>
      <w:numPr>
        <w:ilvl w:val="5"/>
        <w:numId w:val="1"/>
      </w:numPr>
      <w:outlineLvl w:val="5"/>
    </w:pPr>
    <w:rPr>
      <w:b/>
      <w:sz w:val="36"/>
    </w:rPr>
  </w:style>
  <w:style w:type="paragraph" w:styleId="Antrat7">
    <w:name w:val="heading 7"/>
    <w:basedOn w:val="prastasis"/>
    <w:next w:val="prastasis"/>
    <w:link w:val="Antrat7Diagrama"/>
    <w:uiPriority w:val="9"/>
    <w:qFormat/>
    <w:rsid w:val="008D5E8B"/>
    <w:pPr>
      <w:keepNext/>
      <w:numPr>
        <w:ilvl w:val="6"/>
        <w:numId w:val="1"/>
      </w:numPr>
      <w:outlineLvl w:val="6"/>
    </w:pPr>
    <w:rPr>
      <w:sz w:val="48"/>
    </w:rPr>
  </w:style>
  <w:style w:type="paragraph" w:styleId="Antrat8">
    <w:name w:val="heading 8"/>
    <w:basedOn w:val="prastasis"/>
    <w:next w:val="prastasis"/>
    <w:link w:val="Antrat8Diagrama"/>
    <w:uiPriority w:val="9"/>
    <w:qFormat/>
    <w:rsid w:val="008D5E8B"/>
    <w:pPr>
      <w:keepNext/>
      <w:numPr>
        <w:ilvl w:val="7"/>
        <w:numId w:val="1"/>
      </w:numPr>
      <w:outlineLvl w:val="7"/>
    </w:pPr>
    <w:rPr>
      <w:b/>
      <w:sz w:val="18"/>
    </w:rPr>
  </w:style>
  <w:style w:type="paragraph" w:styleId="Antrat9">
    <w:name w:val="heading 9"/>
    <w:basedOn w:val="prastasis"/>
    <w:next w:val="prastasis"/>
    <w:link w:val="Antrat9Diagrama"/>
    <w:uiPriority w:val="9"/>
    <w:qFormat/>
    <w:rsid w:val="008D5E8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D5E8B"/>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8D5E8B"/>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8D5E8B"/>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8D5E8B"/>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8D5E8B"/>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8D5E8B"/>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8D5E8B"/>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8D5E8B"/>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8D5E8B"/>
    <w:rPr>
      <w:rFonts w:ascii="Times New Roman" w:eastAsia="Times New Roman" w:hAnsi="Times New Roman" w:cs="Times New Roman"/>
      <w:sz w:val="40"/>
      <w:szCs w:val="20"/>
    </w:rPr>
  </w:style>
  <w:style w:type="paragraph" w:styleId="Pagrindinistekstas">
    <w:name w:val="Body Text"/>
    <w:basedOn w:val="prastasis"/>
    <w:link w:val="PagrindinistekstasDiagrama"/>
    <w:rsid w:val="008D5E8B"/>
    <w:pPr>
      <w:spacing w:after="120"/>
    </w:pPr>
    <w:rPr>
      <w:szCs w:val="24"/>
      <w:lang w:eastAsia="lt-LT"/>
    </w:rPr>
  </w:style>
  <w:style w:type="character" w:customStyle="1" w:styleId="PagrindinistekstasDiagrama">
    <w:name w:val="Pagrindinis tekstas Diagrama"/>
    <w:basedOn w:val="Numatytasispastraiposriftas"/>
    <w:link w:val="Pagrindinistekstas"/>
    <w:rsid w:val="008D5E8B"/>
    <w:rPr>
      <w:rFonts w:ascii="Times New Roman" w:eastAsia="Times New Roman" w:hAnsi="Times New Roman" w:cs="Times New Roman"/>
      <w:sz w:val="24"/>
      <w:szCs w:val="24"/>
      <w:lang w:eastAsia="lt-LT"/>
    </w:rPr>
  </w:style>
  <w:style w:type="paragraph" w:styleId="Tekstoblokas">
    <w:name w:val="Block Text"/>
    <w:basedOn w:val="prastasis"/>
    <w:uiPriority w:val="99"/>
    <w:rsid w:val="008D5E8B"/>
    <w:pPr>
      <w:tabs>
        <w:tab w:val="left" w:pos="1080"/>
      </w:tabs>
      <w:suppressAutoHyphens/>
      <w:spacing w:after="200"/>
      <w:ind w:left="1080" w:right="-72" w:hanging="540"/>
      <w:jc w:val="both"/>
    </w:pPr>
    <w:rPr>
      <w:lang w:eastAsia="lt-LT"/>
    </w:rPr>
  </w:style>
  <w:style w:type="paragraph" w:styleId="Puslapioinaostekstas">
    <w:name w:val="footnote text"/>
    <w:aliases w:val=" Diagrama1,Diagrama1"/>
    <w:basedOn w:val="prastasis"/>
    <w:link w:val="PuslapioinaostekstasDiagrama"/>
    <w:rsid w:val="008D5E8B"/>
    <w:rPr>
      <w:sz w:val="20"/>
    </w:rPr>
  </w:style>
  <w:style w:type="character" w:customStyle="1" w:styleId="PuslapioinaostekstasDiagrama">
    <w:name w:val="Puslapio išnašos tekstas Diagrama"/>
    <w:aliases w:val=" Diagrama1 Diagrama,Diagrama1 Diagrama"/>
    <w:basedOn w:val="Numatytasispastraiposriftas"/>
    <w:link w:val="Puslapioinaostekstas"/>
    <w:rsid w:val="008D5E8B"/>
    <w:rPr>
      <w:rFonts w:ascii="Times New Roman" w:eastAsia="Times New Roman" w:hAnsi="Times New Roman" w:cs="Times New Roman"/>
      <w:sz w:val="20"/>
      <w:szCs w:val="20"/>
    </w:rPr>
  </w:style>
  <w:style w:type="character" w:styleId="Puslapioinaosnuoroda">
    <w:name w:val="footnote reference"/>
    <w:rsid w:val="008D5E8B"/>
    <w:rPr>
      <w:vertAlign w:val="superscript"/>
    </w:rPr>
  </w:style>
  <w:style w:type="paragraph" w:customStyle="1" w:styleId="bodytext">
    <w:name w:val="bodytext"/>
    <w:basedOn w:val="prastasis"/>
    <w:rsid w:val="008D5E8B"/>
    <w:pPr>
      <w:spacing w:before="100" w:beforeAutospacing="1" w:after="100" w:afterAutospacing="1"/>
    </w:pPr>
    <w:rPr>
      <w:szCs w:val="24"/>
      <w:lang w:eastAsia="lt-LT"/>
    </w:rPr>
  </w:style>
  <w:style w:type="paragraph" w:customStyle="1" w:styleId="Body2">
    <w:name w:val="Body 2"/>
    <w:rsid w:val="008D5E8B"/>
    <w:pPr>
      <w:pBdr>
        <w:top w:val="nil"/>
        <w:left w:val="nil"/>
        <w:bottom w:val="nil"/>
        <w:right w:val="nil"/>
        <w:between w:val="nil"/>
        <w:bar w:val="nil"/>
      </w:pBdr>
      <w:suppressAutoHyphens/>
      <w:spacing w:after="40"/>
      <w:jc w:val="both"/>
    </w:pPr>
    <w:rPr>
      <w:rFonts w:ascii="Times New Roman" w:eastAsia="Times New Roman" w:hAnsi="Times New Roman" w:cs="Times New Roman"/>
      <w:color w:val="000000"/>
      <w:bdr w:val="nil"/>
      <w:lang w:eastAsia="lt-LT"/>
    </w:rPr>
  </w:style>
  <w:style w:type="paragraph" w:customStyle="1" w:styleId="BodyText11">
    <w:name w:val="Body Text11"/>
    <w:rsid w:val="008D5E8B"/>
    <w:pPr>
      <w:suppressAutoHyphens/>
      <w:autoSpaceDE w:val="0"/>
      <w:ind w:firstLine="312"/>
      <w:jc w:val="both"/>
    </w:pPr>
    <w:rPr>
      <w:rFonts w:ascii="TimesLT" w:eastAsia="Times New Roman" w:hAnsi="TimesLT" w:cs="Times New Roman"/>
      <w:sz w:val="20"/>
      <w:szCs w:val="20"/>
      <w:lang w:val="en-US" w:eastAsia="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5E8B"/>
    <w:pPr>
      <w:ind w:left="720"/>
      <w:contextualSpacing/>
    </w:pPr>
  </w:style>
  <w:style w:type="character" w:styleId="Komentaronuoroda">
    <w:name w:val="annotation reference"/>
    <w:basedOn w:val="Numatytasispastraiposriftas"/>
    <w:uiPriority w:val="99"/>
    <w:unhideWhenUsed/>
    <w:rsid w:val="008D5E8B"/>
    <w:rPr>
      <w:sz w:val="16"/>
      <w:szCs w:val="16"/>
    </w:rPr>
  </w:style>
  <w:style w:type="paragraph" w:styleId="Komentarotekstas">
    <w:name w:val="annotation text"/>
    <w:basedOn w:val="prastasis"/>
    <w:link w:val="KomentarotekstasDiagrama"/>
    <w:uiPriority w:val="99"/>
    <w:unhideWhenUsed/>
    <w:rsid w:val="008D5E8B"/>
    <w:rPr>
      <w:sz w:val="20"/>
    </w:rPr>
  </w:style>
  <w:style w:type="character" w:customStyle="1" w:styleId="KomentarotekstasDiagrama">
    <w:name w:val="Komentaro tekstas Diagrama"/>
    <w:basedOn w:val="Numatytasispastraiposriftas"/>
    <w:link w:val="Komentarotekstas"/>
    <w:uiPriority w:val="99"/>
    <w:rsid w:val="008D5E8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D5E8B"/>
    <w:rPr>
      <w:b/>
      <w:bCs/>
    </w:rPr>
  </w:style>
  <w:style w:type="character" w:customStyle="1" w:styleId="KomentarotemaDiagrama">
    <w:name w:val="Komentaro tema Diagrama"/>
    <w:basedOn w:val="KomentarotekstasDiagrama"/>
    <w:link w:val="Komentarotema"/>
    <w:uiPriority w:val="99"/>
    <w:semiHidden/>
    <w:rsid w:val="008D5E8B"/>
    <w:rPr>
      <w:rFonts w:ascii="Times New Roman" w:eastAsia="Times New Roman" w:hAnsi="Times New Roman" w:cs="Times New Roman"/>
      <w:b/>
      <w:bCs/>
      <w:sz w:val="20"/>
      <w:szCs w:val="20"/>
    </w:rPr>
  </w:style>
  <w:style w:type="paragraph" w:customStyle="1" w:styleId="Statja">
    <w:name w:val="Statja"/>
    <w:basedOn w:val="prastasis"/>
    <w:rsid w:val="008D5E8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ipersaitas">
    <w:name w:val="Hyperlink"/>
    <w:rsid w:val="008D5E8B"/>
    <w:rPr>
      <w:color w:val="0000FF"/>
      <w:u w:val="single"/>
    </w:rPr>
  </w:style>
  <w:style w:type="character" w:styleId="Emfaz">
    <w:name w:val="Emphasis"/>
    <w:basedOn w:val="Numatytasispastraiposriftas"/>
    <w:uiPriority w:val="20"/>
    <w:qFormat/>
    <w:rsid w:val="008D5E8B"/>
    <w:rPr>
      <w:i/>
      <w:iCs/>
    </w:rPr>
  </w:style>
  <w:style w:type="paragraph" w:customStyle="1" w:styleId="Tekstas">
    <w:name w:val="! Tekstas"/>
    <w:basedOn w:val="prastasis"/>
    <w:link w:val="TekstasDiagrama"/>
    <w:qFormat/>
    <w:rsid w:val="008D5E8B"/>
    <w:rPr>
      <w:szCs w:val="22"/>
      <w:lang w:val="en-US" w:eastAsia="lt-LT"/>
    </w:rPr>
  </w:style>
  <w:style w:type="character" w:customStyle="1" w:styleId="TekstasDiagrama">
    <w:name w:val="! Tekstas Diagrama"/>
    <w:basedOn w:val="Numatytasispastraiposriftas"/>
    <w:link w:val="Tekstas"/>
    <w:rsid w:val="008D5E8B"/>
    <w:rPr>
      <w:rFonts w:ascii="Times New Roman" w:eastAsia="Times New Roman" w:hAnsi="Times New Roman" w:cs="Times New Roman"/>
      <w:sz w:val="24"/>
      <w:lang w:val="en-US" w:eastAsia="lt-LT"/>
    </w:rPr>
  </w:style>
  <w:style w:type="paragraph" w:customStyle="1" w:styleId="BodyText1">
    <w:name w:val="Body Text1"/>
    <w:rsid w:val="008D5E8B"/>
    <w:pPr>
      <w:suppressAutoHyphens/>
      <w:autoSpaceDE w:val="0"/>
      <w:ind w:firstLine="312"/>
      <w:jc w:val="both"/>
    </w:pPr>
    <w:rPr>
      <w:rFonts w:ascii="TimesLT" w:eastAsia="Times New Roman" w:hAnsi="TimesLT" w:cs="Times New Roman"/>
      <w:sz w:val="20"/>
      <w:szCs w:val="20"/>
      <w:lang w:val="en-US" w:eastAsia="ar-SA"/>
    </w:rPr>
  </w:style>
  <w:style w:type="paragraph" w:styleId="Pataisymai">
    <w:name w:val="Revision"/>
    <w:hidden/>
    <w:uiPriority w:val="99"/>
    <w:semiHidden/>
    <w:rsid w:val="008D5E8B"/>
    <w:pPr>
      <w:jc w:val="left"/>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1500C4"/>
    <w:pPr>
      <w:tabs>
        <w:tab w:val="center" w:pos="4819"/>
        <w:tab w:val="right" w:pos="9638"/>
      </w:tabs>
    </w:pPr>
  </w:style>
  <w:style w:type="character" w:customStyle="1" w:styleId="AntratsDiagrama">
    <w:name w:val="Antraštės Diagrama"/>
    <w:basedOn w:val="Numatytasispastraiposriftas"/>
    <w:link w:val="Antrats"/>
    <w:uiPriority w:val="99"/>
    <w:rsid w:val="001500C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500C4"/>
    <w:pPr>
      <w:tabs>
        <w:tab w:val="center" w:pos="4819"/>
        <w:tab w:val="right" w:pos="9638"/>
      </w:tabs>
    </w:pPr>
  </w:style>
  <w:style w:type="character" w:customStyle="1" w:styleId="PoratDiagrama">
    <w:name w:val="Poraštė Diagrama"/>
    <w:basedOn w:val="Numatytasispastraiposriftas"/>
    <w:link w:val="Porat"/>
    <w:uiPriority w:val="99"/>
    <w:rsid w:val="001500C4"/>
    <w:rPr>
      <w:rFonts w:ascii="Times New Roman" w:eastAsia="Times New Roman" w:hAnsi="Times New Roman" w:cs="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344FD2"/>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uiPriority w:val="99"/>
    <w:unhideWhenUsed/>
    <w:rsid w:val="00EC1BA4"/>
    <w:pPr>
      <w:spacing w:after="120" w:line="480" w:lineRule="auto"/>
      <w:ind w:left="283"/>
    </w:pPr>
    <w:rPr>
      <w:sz w:val="20"/>
      <w:lang w:eastAsia="lt-LT"/>
    </w:rPr>
  </w:style>
  <w:style w:type="character" w:customStyle="1" w:styleId="Pagrindiniotekstotrauka2Diagrama">
    <w:name w:val="Pagrindinio teksto įtrauka 2 Diagrama"/>
    <w:basedOn w:val="Numatytasispastraiposriftas"/>
    <w:link w:val="Pagrindiniotekstotrauka2"/>
    <w:uiPriority w:val="99"/>
    <w:rsid w:val="00EC1BA4"/>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F620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620F1"/>
    <w:rPr>
      <w:rFonts w:ascii="Segoe UI" w:eastAsia="Times New Roman" w:hAnsi="Segoe UI" w:cs="Segoe UI"/>
      <w:sz w:val="18"/>
      <w:szCs w:val="18"/>
    </w:rPr>
  </w:style>
  <w:style w:type="table" w:styleId="Lentelstinklelis">
    <w:name w:val="Table Grid"/>
    <w:basedOn w:val="prastojilentel"/>
    <w:uiPriority w:val="39"/>
    <w:rsid w:val="004E789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4E7891"/>
    <w:pPr>
      <w:spacing w:after="200"/>
    </w:pPr>
    <w:rPr>
      <w:rFonts w:asciiTheme="minorHAnsi" w:eastAsiaTheme="minorHAnsi" w:hAnsiTheme="minorHAnsi" w:cstheme="minorBidi"/>
      <w:i/>
      <w:iCs/>
      <w:color w:val="44546A" w:themeColor="text2"/>
      <w:sz w:val="18"/>
      <w:szCs w:val="18"/>
    </w:rPr>
  </w:style>
  <w:style w:type="paragraph" w:customStyle="1" w:styleId="Textbodyindent">
    <w:name w:val="Text body indent"/>
    <w:basedOn w:val="prastasis"/>
    <w:rsid w:val="00BB6AF0"/>
    <w:pPr>
      <w:widowControl w:val="0"/>
      <w:suppressAutoHyphens/>
      <w:autoSpaceDN w:val="0"/>
      <w:ind w:firstLine="720"/>
      <w:jc w:val="both"/>
    </w:pPr>
    <w:rPr>
      <w:kern w:val="3"/>
      <w:lang w:val="ru-RU" w:eastAsia="ru-RU"/>
    </w:rPr>
  </w:style>
  <w:style w:type="character" w:customStyle="1" w:styleId="Neapdorotaspaminjimas1">
    <w:name w:val="Neapdorotas paminėjimas1"/>
    <w:basedOn w:val="Numatytasispastraiposriftas"/>
    <w:uiPriority w:val="99"/>
    <w:semiHidden/>
    <w:unhideWhenUsed/>
    <w:rsid w:val="0025707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jc w:val="center"/>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8D5E8B"/>
    <w:pPr>
      <w:jc w:val="left"/>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
    <w:qFormat/>
    <w:rsid w:val="008D5E8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8D5E8B"/>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8D5E8B"/>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8D5E8B"/>
    <w:pPr>
      <w:keepNext/>
      <w:numPr>
        <w:ilvl w:val="3"/>
        <w:numId w:val="1"/>
      </w:numPr>
      <w:outlineLvl w:val="3"/>
    </w:pPr>
    <w:rPr>
      <w:b/>
      <w:sz w:val="44"/>
    </w:rPr>
  </w:style>
  <w:style w:type="paragraph" w:styleId="Antrat5">
    <w:name w:val="heading 5"/>
    <w:basedOn w:val="prastasis"/>
    <w:next w:val="prastasis"/>
    <w:link w:val="Antrat5Diagrama"/>
    <w:uiPriority w:val="9"/>
    <w:qFormat/>
    <w:rsid w:val="008D5E8B"/>
    <w:pPr>
      <w:keepNext/>
      <w:numPr>
        <w:ilvl w:val="4"/>
        <w:numId w:val="1"/>
      </w:numPr>
      <w:outlineLvl w:val="4"/>
    </w:pPr>
    <w:rPr>
      <w:b/>
      <w:sz w:val="40"/>
    </w:rPr>
  </w:style>
  <w:style w:type="paragraph" w:styleId="Antrat6">
    <w:name w:val="heading 6"/>
    <w:basedOn w:val="prastasis"/>
    <w:next w:val="prastasis"/>
    <w:link w:val="Antrat6Diagrama"/>
    <w:uiPriority w:val="9"/>
    <w:qFormat/>
    <w:rsid w:val="008D5E8B"/>
    <w:pPr>
      <w:keepNext/>
      <w:numPr>
        <w:ilvl w:val="5"/>
        <w:numId w:val="1"/>
      </w:numPr>
      <w:outlineLvl w:val="5"/>
    </w:pPr>
    <w:rPr>
      <w:b/>
      <w:sz w:val="36"/>
    </w:rPr>
  </w:style>
  <w:style w:type="paragraph" w:styleId="Antrat7">
    <w:name w:val="heading 7"/>
    <w:basedOn w:val="prastasis"/>
    <w:next w:val="prastasis"/>
    <w:link w:val="Antrat7Diagrama"/>
    <w:uiPriority w:val="9"/>
    <w:qFormat/>
    <w:rsid w:val="008D5E8B"/>
    <w:pPr>
      <w:keepNext/>
      <w:numPr>
        <w:ilvl w:val="6"/>
        <w:numId w:val="1"/>
      </w:numPr>
      <w:outlineLvl w:val="6"/>
    </w:pPr>
    <w:rPr>
      <w:sz w:val="48"/>
    </w:rPr>
  </w:style>
  <w:style w:type="paragraph" w:styleId="Antrat8">
    <w:name w:val="heading 8"/>
    <w:basedOn w:val="prastasis"/>
    <w:next w:val="prastasis"/>
    <w:link w:val="Antrat8Diagrama"/>
    <w:uiPriority w:val="9"/>
    <w:qFormat/>
    <w:rsid w:val="008D5E8B"/>
    <w:pPr>
      <w:keepNext/>
      <w:numPr>
        <w:ilvl w:val="7"/>
        <w:numId w:val="1"/>
      </w:numPr>
      <w:outlineLvl w:val="7"/>
    </w:pPr>
    <w:rPr>
      <w:b/>
      <w:sz w:val="18"/>
    </w:rPr>
  </w:style>
  <w:style w:type="paragraph" w:styleId="Antrat9">
    <w:name w:val="heading 9"/>
    <w:basedOn w:val="prastasis"/>
    <w:next w:val="prastasis"/>
    <w:link w:val="Antrat9Diagrama"/>
    <w:uiPriority w:val="9"/>
    <w:qFormat/>
    <w:rsid w:val="008D5E8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D5E8B"/>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8D5E8B"/>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8D5E8B"/>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8D5E8B"/>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8D5E8B"/>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8D5E8B"/>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8D5E8B"/>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8D5E8B"/>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8D5E8B"/>
    <w:rPr>
      <w:rFonts w:ascii="Times New Roman" w:eastAsia="Times New Roman" w:hAnsi="Times New Roman" w:cs="Times New Roman"/>
      <w:sz w:val="40"/>
      <w:szCs w:val="20"/>
    </w:rPr>
  </w:style>
  <w:style w:type="paragraph" w:styleId="Pagrindinistekstas">
    <w:name w:val="Body Text"/>
    <w:basedOn w:val="prastasis"/>
    <w:link w:val="PagrindinistekstasDiagrama"/>
    <w:rsid w:val="008D5E8B"/>
    <w:pPr>
      <w:spacing w:after="120"/>
    </w:pPr>
    <w:rPr>
      <w:szCs w:val="24"/>
      <w:lang w:eastAsia="lt-LT"/>
    </w:rPr>
  </w:style>
  <w:style w:type="character" w:customStyle="1" w:styleId="PagrindinistekstasDiagrama">
    <w:name w:val="Pagrindinis tekstas Diagrama"/>
    <w:basedOn w:val="Numatytasispastraiposriftas"/>
    <w:link w:val="Pagrindinistekstas"/>
    <w:rsid w:val="008D5E8B"/>
    <w:rPr>
      <w:rFonts w:ascii="Times New Roman" w:eastAsia="Times New Roman" w:hAnsi="Times New Roman" w:cs="Times New Roman"/>
      <w:sz w:val="24"/>
      <w:szCs w:val="24"/>
      <w:lang w:eastAsia="lt-LT"/>
    </w:rPr>
  </w:style>
  <w:style w:type="paragraph" w:styleId="Tekstoblokas">
    <w:name w:val="Block Text"/>
    <w:basedOn w:val="prastasis"/>
    <w:uiPriority w:val="99"/>
    <w:rsid w:val="008D5E8B"/>
    <w:pPr>
      <w:tabs>
        <w:tab w:val="left" w:pos="1080"/>
      </w:tabs>
      <w:suppressAutoHyphens/>
      <w:spacing w:after="200"/>
      <w:ind w:left="1080" w:right="-72" w:hanging="540"/>
      <w:jc w:val="both"/>
    </w:pPr>
    <w:rPr>
      <w:lang w:eastAsia="lt-LT"/>
    </w:rPr>
  </w:style>
  <w:style w:type="paragraph" w:styleId="Puslapioinaostekstas">
    <w:name w:val="footnote text"/>
    <w:aliases w:val=" Diagrama1,Diagrama1"/>
    <w:basedOn w:val="prastasis"/>
    <w:link w:val="PuslapioinaostekstasDiagrama"/>
    <w:rsid w:val="008D5E8B"/>
    <w:rPr>
      <w:sz w:val="20"/>
    </w:rPr>
  </w:style>
  <w:style w:type="character" w:customStyle="1" w:styleId="PuslapioinaostekstasDiagrama">
    <w:name w:val="Puslapio išnašos tekstas Diagrama"/>
    <w:aliases w:val=" Diagrama1 Diagrama,Diagrama1 Diagrama"/>
    <w:basedOn w:val="Numatytasispastraiposriftas"/>
    <w:link w:val="Puslapioinaostekstas"/>
    <w:rsid w:val="008D5E8B"/>
    <w:rPr>
      <w:rFonts w:ascii="Times New Roman" w:eastAsia="Times New Roman" w:hAnsi="Times New Roman" w:cs="Times New Roman"/>
      <w:sz w:val="20"/>
      <w:szCs w:val="20"/>
    </w:rPr>
  </w:style>
  <w:style w:type="character" w:styleId="Puslapioinaosnuoroda">
    <w:name w:val="footnote reference"/>
    <w:rsid w:val="008D5E8B"/>
    <w:rPr>
      <w:vertAlign w:val="superscript"/>
    </w:rPr>
  </w:style>
  <w:style w:type="paragraph" w:customStyle="1" w:styleId="bodytext">
    <w:name w:val="bodytext"/>
    <w:basedOn w:val="prastasis"/>
    <w:rsid w:val="008D5E8B"/>
    <w:pPr>
      <w:spacing w:before="100" w:beforeAutospacing="1" w:after="100" w:afterAutospacing="1"/>
    </w:pPr>
    <w:rPr>
      <w:szCs w:val="24"/>
      <w:lang w:eastAsia="lt-LT"/>
    </w:rPr>
  </w:style>
  <w:style w:type="paragraph" w:customStyle="1" w:styleId="Body2">
    <w:name w:val="Body 2"/>
    <w:rsid w:val="008D5E8B"/>
    <w:pPr>
      <w:pBdr>
        <w:top w:val="nil"/>
        <w:left w:val="nil"/>
        <w:bottom w:val="nil"/>
        <w:right w:val="nil"/>
        <w:between w:val="nil"/>
        <w:bar w:val="nil"/>
      </w:pBdr>
      <w:suppressAutoHyphens/>
      <w:spacing w:after="40"/>
      <w:jc w:val="both"/>
    </w:pPr>
    <w:rPr>
      <w:rFonts w:ascii="Times New Roman" w:eastAsia="Times New Roman" w:hAnsi="Times New Roman" w:cs="Times New Roman"/>
      <w:color w:val="000000"/>
      <w:bdr w:val="nil"/>
      <w:lang w:eastAsia="lt-LT"/>
    </w:rPr>
  </w:style>
  <w:style w:type="paragraph" w:customStyle="1" w:styleId="BodyText11">
    <w:name w:val="Body Text11"/>
    <w:rsid w:val="008D5E8B"/>
    <w:pPr>
      <w:suppressAutoHyphens/>
      <w:autoSpaceDE w:val="0"/>
      <w:ind w:firstLine="312"/>
      <w:jc w:val="both"/>
    </w:pPr>
    <w:rPr>
      <w:rFonts w:ascii="TimesLT" w:eastAsia="Times New Roman" w:hAnsi="TimesLT" w:cs="Times New Roman"/>
      <w:sz w:val="20"/>
      <w:szCs w:val="20"/>
      <w:lang w:val="en-US" w:eastAsia="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5E8B"/>
    <w:pPr>
      <w:ind w:left="720"/>
      <w:contextualSpacing/>
    </w:pPr>
  </w:style>
  <w:style w:type="character" w:styleId="Komentaronuoroda">
    <w:name w:val="annotation reference"/>
    <w:basedOn w:val="Numatytasispastraiposriftas"/>
    <w:uiPriority w:val="99"/>
    <w:unhideWhenUsed/>
    <w:rsid w:val="008D5E8B"/>
    <w:rPr>
      <w:sz w:val="16"/>
      <w:szCs w:val="16"/>
    </w:rPr>
  </w:style>
  <w:style w:type="paragraph" w:styleId="Komentarotekstas">
    <w:name w:val="annotation text"/>
    <w:basedOn w:val="prastasis"/>
    <w:link w:val="KomentarotekstasDiagrama"/>
    <w:uiPriority w:val="99"/>
    <w:unhideWhenUsed/>
    <w:rsid w:val="008D5E8B"/>
    <w:rPr>
      <w:sz w:val="20"/>
    </w:rPr>
  </w:style>
  <w:style w:type="character" w:customStyle="1" w:styleId="KomentarotekstasDiagrama">
    <w:name w:val="Komentaro tekstas Diagrama"/>
    <w:basedOn w:val="Numatytasispastraiposriftas"/>
    <w:link w:val="Komentarotekstas"/>
    <w:uiPriority w:val="99"/>
    <w:rsid w:val="008D5E8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D5E8B"/>
    <w:rPr>
      <w:b/>
      <w:bCs/>
    </w:rPr>
  </w:style>
  <w:style w:type="character" w:customStyle="1" w:styleId="KomentarotemaDiagrama">
    <w:name w:val="Komentaro tema Diagrama"/>
    <w:basedOn w:val="KomentarotekstasDiagrama"/>
    <w:link w:val="Komentarotema"/>
    <w:uiPriority w:val="99"/>
    <w:semiHidden/>
    <w:rsid w:val="008D5E8B"/>
    <w:rPr>
      <w:rFonts w:ascii="Times New Roman" w:eastAsia="Times New Roman" w:hAnsi="Times New Roman" w:cs="Times New Roman"/>
      <w:b/>
      <w:bCs/>
      <w:sz w:val="20"/>
      <w:szCs w:val="20"/>
    </w:rPr>
  </w:style>
  <w:style w:type="paragraph" w:customStyle="1" w:styleId="Statja">
    <w:name w:val="Statja"/>
    <w:basedOn w:val="prastasis"/>
    <w:rsid w:val="008D5E8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ipersaitas">
    <w:name w:val="Hyperlink"/>
    <w:rsid w:val="008D5E8B"/>
    <w:rPr>
      <w:color w:val="0000FF"/>
      <w:u w:val="single"/>
    </w:rPr>
  </w:style>
  <w:style w:type="character" w:styleId="Emfaz">
    <w:name w:val="Emphasis"/>
    <w:basedOn w:val="Numatytasispastraiposriftas"/>
    <w:uiPriority w:val="20"/>
    <w:qFormat/>
    <w:rsid w:val="008D5E8B"/>
    <w:rPr>
      <w:i/>
      <w:iCs/>
    </w:rPr>
  </w:style>
  <w:style w:type="paragraph" w:customStyle="1" w:styleId="Tekstas">
    <w:name w:val="! Tekstas"/>
    <w:basedOn w:val="prastasis"/>
    <w:link w:val="TekstasDiagrama"/>
    <w:qFormat/>
    <w:rsid w:val="008D5E8B"/>
    <w:rPr>
      <w:szCs w:val="22"/>
      <w:lang w:val="en-US" w:eastAsia="lt-LT"/>
    </w:rPr>
  </w:style>
  <w:style w:type="character" w:customStyle="1" w:styleId="TekstasDiagrama">
    <w:name w:val="! Tekstas Diagrama"/>
    <w:basedOn w:val="Numatytasispastraiposriftas"/>
    <w:link w:val="Tekstas"/>
    <w:rsid w:val="008D5E8B"/>
    <w:rPr>
      <w:rFonts w:ascii="Times New Roman" w:eastAsia="Times New Roman" w:hAnsi="Times New Roman" w:cs="Times New Roman"/>
      <w:sz w:val="24"/>
      <w:lang w:val="en-US" w:eastAsia="lt-LT"/>
    </w:rPr>
  </w:style>
  <w:style w:type="paragraph" w:customStyle="1" w:styleId="BodyText1">
    <w:name w:val="Body Text1"/>
    <w:rsid w:val="008D5E8B"/>
    <w:pPr>
      <w:suppressAutoHyphens/>
      <w:autoSpaceDE w:val="0"/>
      <w:ind w:firstLine="312"/>
      <w:jc w:val="both"/>
    </w:pPr>
    <w:rPr>
      <w:rFonts w:ascii="TimesLT" w:eastAsia="Times New Roman" w:hAnsi="TimesLT" w:cs="Times New Roman"/>
      <w:sz w:val="20"/>
      <w:szCs w:val="20"/>
      <w:lang w:val="en-US" w:eastAsia="ar-SA"/>
    </w:rPr>
  </w:style>
  <w:style w:type="paragraph" w:styleId="Pataisymai">
    <w:name w:val="Revision"/>
    <w:hidden/>
    <w:uiPriority w:val="99"/>
    <w:semiHidden/>
    <w:rsid w:val="008D5E8B"/>
    <w:pPr>
      <w:jc w:val="left"/>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1500C4"/>
    <w:pPr>
      <w:tabs>
        <w:tab w:val="center" w:pos="4819"/>
        <w:tab w:val="right" w:pos="9638"/>
      </w:tabs>
    </w:pPr>
  </w:style>
  <w:style w:type="character" w:customStyle="1" w:styleId="AntratsDiagrama">
    <w:name w:val="Antraštės Diagrama"/>
    <w:basedOn w:val="Numatytasispastraiposriftas"/>
    <w:link w:val="Antrats"/>
    <w:uiPriority w:val="99"/>
    <w:rsid w:val="001500C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500C4"/>
    <w:pPr>
      <w:tabs>
        <w:tab w:val="center" w:pos="4819"/>
        <w:tab w:val="right" w:pos="9638"/>
      </w:tabs>
    </w:pPr>
  </w:style>
  <w:style w:type="character" w:customStyle="1" w:styleId="PoratDiagrama">
    <w:name w:val="Poraštė Diagrama"/>
    <w:basedOn w:val="Numatytasispastraiposriftas"/>
    <w:link w:val="Porat"/>
    <w:uiPriority w:val="99"/>
    <w:rsid w:val="001500C4"/>
    <w:rPr>
      <w:rFonts w:ascii="Times New Roman" w:eastAsia="Times New Roman" w:hAnsi="Times New Roman" w:cs="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344FD2"/>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uiPriority w:val="99"/>
    <w:unhideWhenUsed/>
    <w:rsid w:val="00EC1BA4"/>
    <w:pPr>
      <w:spacing w:after="120" w:line="480" w:lineRule="auto"/>
      <w:ind w:left="283"/>
    </w:pPr>
    <w:rPr>
      <w:sz w:val="20"/>
      <w:lang w:eastAsia="lt-LT"/>
    </w:rPr>
  </w:style>
  <w:style w:type="character" w:customStyle="1" w:styleId="Pagrindiniotekstotrauka2Diagrama">
    <w:name w:val="Pagrindinio teksto įtrauka 2 Diagrama"/>
    <w:basedOn w:val="Numatytasispastraiposriftas"/>
    <w:link w:val="Pagrindiniotekstotrauka2"/>
    <w:uiPriority w:val="99"/>
    <w:rsid w:val="00EC1BA4"/>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F620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620F1"/>
    <w:rPr>
      <w:rFonts w:ascii="Segoe UI" w:eastAsia="Times New Roman" w:hAnsi="Segoe UI" w:cs="Segoe UI"/>
      <w:sz w:val="18"/>
      <w:szCs w:val="18"/>
    </w:rPr>
  </w:style>
  <w:style w:type="table" w:styleId="Lentelstinklelis">
    <w:name w:val="Table Grid"/>
    <w:basedOn w:val="prastojilentel"/>
    <w:uiPriority w:val="39"/>
    <w:rsid w:val="004E789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4E7891"/>
    <w:pPr>
      <w:spacing w:after="200"/>
    </w:pPr>
    <w:rPr>
      <w:rFonts w:asciiTheme="minorHAnsi" w:eastAsiaTheme="minorHAnsi" w:hAnsiTheme="minorHAnsi" w:cstheme="minorBidi"/>
      <w:i/>
      <w:iCs/>
      <w:color w:val="44546A" w:themeColor="text2"/>
      <w:sz w:val="18"/>
      <w:szCs w:val="18"/>
    </w:rPr>
  </w:style>
  <w:style w:type="paragraph" w:customStyle="1" w:styleId="Textbodyindent">
    <w:name w:val="Text body indent"/>
    <w:basedOn w:val="prastasis"/>
    <w:rsid w:val="00BB6AF0"/>
    <w:pPr>
      <w:widowControl w:val="0"/>
      <w:suppressAutoHyphens/>
      <w:autoSpaceDN w:val="0"/>
      <w:ind w:firstLine="720"/>
      <w:jc w:val="both"/>
    </w:pPr>
    <w:rPr>
      <w:kern w:val="3"/>
      <w:lang w:val="ru-RU" w:eastAsia="ru-RU"/>
    </w:rPr>
  </w:style>
  <w:style w:type="character" w:customStyle="1" w:styleId="Neapdorotaspaminjimas1">
    <w:name w:val="Neapdorotas paminėjimas1"/>
    <w:basedOn w:val="Numatytasispastraiposriftas"/>
    <w:uiPriority w:val="99"/>
    <w:semiHidden/>
    <w:unhideWhenUsed/>
    <w:rsid w:val="00257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image" Target="media/image1.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cidentai@litgrid.eu" TargetMode="External"/><Relationship Id="rId10" Type="http://schemas.openxmlformats.org/officeDocument/2006/relationships/hyperlink" Target="mailto:laura.juraite@kaldep.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eslovas.jocius@kaldep.lt"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33663</Words>
  <Characters>19189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Sedlevičius</dc:creator>
  <cp:lastModifiedBy>Laura Jūraitė</cp:lastModifiedBy>
  <cp:revision>2</cp:revision>
  <dcterms:created xsi:type="dcterms:W3CDTF">2022-11-11T12:08:00Z</dcterms:created>
  <dcterms:modified xsi:type="dcterms:W3CDTF">2022-11-11T12:08:00Z</dcterms:modified>
</cp:coreProperties>
</file>