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D26FF97" w14:textId="1E558F31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06A">
        <w:rPr>
          <w:rFonts w:ascii="Times New Roman" w:hAnsi="Times New Roman" w:cs="Times New Roman"/>
          <w:b/>
          <w:sz w:val="24"/>
          <w:szCs w:val="24"/>
        </w:rPr>
        <w:t>2022-04-21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406A" w:rsidRPr="0049406A">
        <w:rPr>
          <w:rFonts w:ascii="Times New Roman" w:hAnsi="Times New Roman" w:cs="Times New Roman"/>
          <w:b/>
          <w:sz w:val="24"/>
          <w:szCs w:val="24"/>
        </w:rPr>
        <w:t>ILGALAIKĖ</w:t>
      </w:r>
      <w:r w:rsidR="0049406A">
        <w:rPr>
          <w:rFonts w:ascii="Times New Roman" w:hAnsi="Times New Roman" w:cs="Times New Roman"/>
          <w:b/>
          <w:sz w:val="24"/>
          <w:szCs w:val="24"/>
        </w:rPr>
        <w:t>S</w:t>
      </w:r>
      <w:r w:rsidR="0049406A" w:rsidRPr="0049406A">
        <w:rPr>
          <w:rFonts w:ascii="Times New Roman" w:hAnsi="Times New Roman" w:cs="Times New Roman"/>
          <w:b/>
          <w:sz w:val="24"/>
          <w:szCs w:val="24"/>
        </w:rPr>
        <w:t xml:space="preserve"> PASLAUGŲ </w:t>
      </w:r>
      <w:r>
        <w:rPr>
          <w:rFonts w:ascii="Times New Roman" w:hAnsi="Times New Roman" w:cs="Times New Roman"/>
          <w:b/>
          <w:sz w:val="24"/>
          <w:szCs w:val="24"/>
        </w:rPr>
        <w:t>VIEŠO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JO PIRKIMO–PARDAVIMO </w:t>
      </w:r>
    </w:p>
    <w:p w14:paraId="3C282616" w14:textId="67BF7E04" w:rsidR="00E92B02" w:rsidRDefault="00E92B02" w:rsidP="00E92B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49406A">
        <w:rPr>
          <w:rFonts w:ascii="Times New Roman" w:hAnsi="Times New Roman" w:cs="Times New Roman"/>
          <w:b/>
          <w:sz w:val="24"/>
          <w:szCs w:val="24"/>
        </w:rPr>
        <w:t>PIR22-312</w:t>
      </w:r>
    </w:p>
    <w:p w14:paraId="6B49F8D9" w14:textId="1F5368D6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49406A" w:rsidRPr="0049406A">
        <w:rPr>
          <w:rFonts w:ascii="Times New Roman" w:hAnsi="Times New Roman" w:cs="Times New Roman"/>
          <w:b/>
          <w:sz w:val="24"/>
          <w:szCs w:val="24"/>
        </w:rPr>
        <w:t>(PU-9201/22) Birių medžiagų pervežimo paslaugos (1-7 pirkimo dalys)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0FDC9B64" w14:textId="3E7C455A" w:rsidR="00E92B02" w:rsidRDefault="00E92B02" w:rsidP="00E92B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 w:rsidR="0049406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49406A">
        <w:rPr>
          <w:rFonts w:ascii="Times New Roman" w:hAnsi="Times New Roman" w:cs="Times New Roman"/>
          <w:sz w:val="24"/>
          <w:szCs w:val="24"/>
        </w:rPr>
        <w:t>rugpjūčio</w:t>
      </w:r>
      <w:r>
        <w:rPr>
          <w:rFonts w:ascii="Times New Roman" w:hAnsi="Times New Roman" w:cs="Times New Roman"/>
          <w:sz w:val="24"/>
          <w:szCs w:val="24"/>
        </w:rPr>
        <w:t xml:space="preserve">    d.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004DDA36" w14:textId="220AA745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atstovaujama </w:t>
      </w:r>
      <w:r w:rsidR="0049406A" w:rsidRP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>Kelių priežiūros ir statybos departamento direktorius Dari</w:t>
      </w:r>
      <w:r w:rsid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49406A" w:rsidRP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us </w:t>
      </w:r>
      <w:proofErr w:type="spellStart"/>
      <w:r w:rsidR="0049406A" w:rsidRP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>Šokai</w:t>
      </w:r>
      <w:r w:rsid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>čio</w:t>
      </w:r>
      <w:proofErr w:type="spellEnd"/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veikiančio </w:t>
      </w:r>
      <w:bookmarkEnd w:id="0"/>
      <w:r w:rsid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generalinio direktoriaus </w:t>
      </w:r>
      <w:r w:rsidR="0049406A" w:rsidRP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2022-08-09 </w:t>
      </w:r>
      <w:r w:rsid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įsakymo </w:t>
      </w:r>
      <w:r w:rsidR="0049406A" w:rsidRP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>Nr. P-128</w:t>
      </w:r>
      <w:r w:rsid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pagrindu</w:t>
      </w:r>
      <w:r w:rsidR="0049406A" w:rsidRPr="004940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– </w:t>
      </w:r>
      <w:r w:rsidRPr="00CC35B4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Užsakovas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16FFB575" w14:textId="77777777" w:rsidR="0049406A" w:rsidRDefault="0049406A" w:rsidP="000C7C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</w:pPr>
      <w:r w:rsidRPr="004940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UAB „Baltika Bus“, </w:t>
      </w:r>
      <w:r w:rsidRPr="0049406A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buveinės adresas S. Daukanto g. 19-5, Kazlų Rūda, juridinio asmens kodas 303280852, atstovaujamas (-a) direktoriaus Pauliaus Stankevičiaus, veikiančio (-</w:t>
      </w:r>
      <w:proofErr w:type="spellStart"/>
      <w:r w:rsidRPr="0049406A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ios</w:t>
      </w:r>
      <w:proofErr w:type="spellEnd"/>
      <w:r w:rsidRPr="0049406A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) pagal įmonės įstatus (toliau – </w:t>
      </w:r>
      <w:r w:rsidRPr="004940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>Tiekėjas)</w:t>
      </w:r>
      <w:r w:rsidRPr="0049406A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t-LT"/>
        </w:rPr>
        <w:t xml:space="preserve"> </w:t>
      </w:r>
    </w:p>
    <w:p w14:paraId="1FDF7ECD" w14:textId="36CAA3EE" w:rsidR="00C4412A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Užsakovas ir Paslaugų teikėjas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9696E9F" w14:textId="77777777" w:rsidR="00C4412A" w:rsidRDefault="00C4412A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C1053BD" w:rsidR="00BB0D1F" w:rsidRPr="00191053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1053"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349A6078" w14:textId="6EEA5628" w:rsidR="00935A9C" w:rsidRDefault="00E92B02" w:rsidP="00C40C2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A9C">
        <w:rPr>
          <w:rFonts w:ascii="Times New Roman" w:hAnsi="Times New Roman" w:cs="Times New Roman"/>
          <w:sz w:val="24"/>
          <w:szCs w:val="24"/>
        </w:rPr>
        <w:t xml:space="preserve">tarp Šalių </w:t>
      </w:r>
      <w:r w:rsidR="0049406A" w:rsidRPr="00935A9C">
        <w:rPr>
          <w:rFonts w:ascii="Times New Roman" w:hAnsi="Times New Roman" w:cs="Times New Roman"/>
          <w:sz w:val="24"/>
          <w:szCs w:val="24"/>
        </w:rPr>
        <w:t xml:space="preserve">2022-04-21 </w:t>
      </w:r>
      <w:r w:rsidRPr="00935A9C">
        <w:rPr>
          <w:rFonts w:ascii="Times New Roman" w:hAnsi="Times New Roman" w:cs="Times New Roman"/>
          <w:sz w:val="24"/>
          <w:szCs w:val="24"/>
        </w:rPr>
        <w:t xml:space="preserve">yra sudaryta viešojo pirkimo-pardavimo sutartis Nr. </w:t>
      </w:r>
      <w:r w:rsidR="0049406A" w:rsidRPr="00935A9C">
        <w:rPr>
          <w:rFonts w:ascii="Times New Roman" w:hAnsi="Times New Roman" w:cs="Times New Roman"/>
          <w:sz w:val="24"/>
          <w:szCs w:val="24"/>
        </w:rPr>
        <w:t>PIR22-312</w:t>
      </w:r>
      <w:r w:rsidRPr="00935A9C">
        <w:rPr>
          <w:rFonts w:ascii="Times New Roman" w:hAnsi="Times New Roman" w:cs="Times New Roman"/>
          <w:sz w:val="24"/>
          <w:szCs w:val="24"/>
        </w:rPr>
        <w:t xml:space="preserve"> (toliau – </w:t>
      </w:r>
      <w:r w:rsidRPr="00935A9C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Pr="00935A9C">
        <w:rPr>
          <w:rFonts w:ascii="Times New Roman" w:hAnsi="Times New Roman" w:cs="Times New Roman"/>
          <w:sz w:val="24"/>
          <w:szCs w:val="24"/>
        </w:rPr>
        <w:t>)</w:t>
      </w:r>
      <w:r w:rsidR="00EA2752" w:rsidRPr="00935A9C">
        <w:rPr>
          <w:rFonts w:ascii="Times New Roman" w:hAnsi="Times New Roman" w:cs="Times New Roman"/>
          <w:sz w:val="24"/>
          <w:szCs w:val="24"/>
        </w:rPr>
        <w:t xml:space="preserve">, </w:t>
      </w:r>
      <w:r w:rsidRPr="00935A9C">
        <w:rPr>
          <w:rFonts w:ascii="Times New Roman" w:hAnsi="Times New Roman" w:cs="Times New Roman"/>
          <w:sz w:val="24"/>
          <w:szCs w:val="24"/>
        </w:rPr>
        <w:t xml:space="preserve">kurios maksimali vertė </w:t>
      </w:r>
      <w:r w:rsidR="00935A9C" w:rsidRPr="00935A9C">
        <w:rPr>
          <w:rFonts w:ascii="Times New Roman" w:hAnsi="Times New Roman" w:cs="Times New Roman"/>
          <w:sz w:val="24"/>
          <w:szCs w:val="24"/>
        </w:rPr>
        <w:t>be PVM yra 520 000,00 EUR (penki šimtai dvidešimt tūkstančių Eur, 00 ct). 21% (dvidešimt vieno procento) PVM sudaro 109 200,00 EUR (vienas šimtas devyni tūkstančiai du šimtai Eur, 00 ct). Sutarties vertė su PVM – 629 200,00 EUR (šeši šimtai dvidešimt devyni tūkstančiai du šimtai Eur, 00 ct)</w:t>
      </w:r>
      <w:r w:rsidR="00935A9C">
        <w:rPr>
          <w:rFonts w:ascii="Times New Roman" w:hAnsi="Times New Roman" w:cs="Times New Roman"/>
          <w:sz w:val="24"/>
          <w:szCs w:val="24"/>
        </w:rPr>
        <w:t>;</w:t>
      </w:r>
      <w:r w:rsidR="00935A9C" w:rsidRPr="00935A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7E7C6" w14:textId="648DF26E" w:rsidR="00E92B02" w:rsidRPr="00935A9C" w:rsidRDefault="00E92B02" w:rsidP="00C40C2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A9C">
        <w:rPr>
          <w:rFonts w:ascii="Times New Roman" w:hAnsi="Times New Roman" w:cs="Times New Roman"/>
          <w:sz w:val="24"/>
          <w:szCs w:val="24"/>
        </w:rPr>
        <w:t xml:space="preserve">šiame </w:t>
      </w:r>
      <w:r w:rsidR="00803A48" w:rsidRPr="00935A9C">
        <w:rPr>
          <w:rFonts w:ascii="Times New Roman" w:hAnsi="Times New Roman" w:cs="Times New Roman"/>
          <w:sz w:val="24"/>
          <w:szCs w:val="24"/>
        </w:rPr>
        <w:t>P</w:t>
      </w:r>
      <w:r w:rsidRPr="00935A9C">
        <w:rPr>
          <w:rFonts w:ascii="Times New Roman" w:hAnsi="Times New Roman" w:cs="Times New Roman"/>
          <w:sz w:val="24"/>
          <w:szCs w:val="24"/>
        </w:rPr>
        <w:t>apildomame susitarime</w:t>
      </w:r>
      <w:r w:rsidR="005F3294" w:rsidRPr="00935A9C">
        <w:rPr>
          <w:rFonts w:ascii="Times New Roman" w:hAnsi="Times New Roman" w:cs="Times New Roman"/>
          <w:sz w:val="24"/>
          <w:szCs w:val="24"/>
        </w:rPr>
        <w:t xml:space="preserve"> (toliau – </w:t>
      </w:r>
      <w:r w:rsidR="005F3294" w:rsidRPr="00935A9C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35A9C">
        <w:rPr>
          <w:rFonts w:ascii="Times New Roman" w:hAnsi="Times New Roman" w:cs="Times New Roman"/>
          <w:sz w:val="24"/>
          <w:szCs w:val="24"/>
        </w:rPr>
        <w:t>)</w:t>
      </w:r>
      <w:r w:rsidRPr="00935A9C"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5F414202" w14:textId="0EC67E51" w:rsidR="00BD0639" w:rsidRDefault="008C55E1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Užsakovui yra būtina 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užtikrinti nepertraukiamą tapačių </w:t>
      </w:r>
      <w:r w:rsidR="00BD0639">
        <w:rPr>
          <w:rFonts w:ascii="Times New Roman" w:hAnsi="Times New Roman" w:cs="Times New Roman"/>
          <w:sz w:val="24"/>
          <w:szCs w:val="24"/>
        </w:rPr>
        <w:t>p</w:t>
      </w:r>
      <w:r w:rsidR="00BD0639" w:rsidRPr="00BD0639">
        <w:rPr>
          <w:rFonts w:ascii="Times New Roman" w:hAnsi="Times New Roman" w:cs="Times New Roman"/>
          <w:sz w:val="24"/>
          <w:szCs w:val="24"/>
        </w:rPr>
        <w:t>aslaugų</w:t>
      </w:r>
      <w:r w:rsidR="00B6104E">
        <w:rPr>
          <w:rFonts w:ascii="Times New Roman" w:hAnsi="Times New Roman" w:cs="Times New Roman"/>
          <w:sz w:val="24"/>
          <w:szCs w:val="24"/>
        </w:rPr>
        <w:t>, nurodytų Sutarties priede „Techninė specifikacija“</w:t>
      </w:r>
      <w:r w:rsidR="00082785">
        <w:rPr>
          <w:rFonts w:ascii="Times New Roman" w:hAnsi="Times New Roman" w:cs="Times New Roman"/>
          <w:sz w:val="24"/>
          <w:szCs w:val="24"/>
        </w:rPr>
        <w:t>,</w:t>
      </w:r>
      <w:r w:rsidR="00BD0639" w:rsidRPr="00BD0639">
        <w:rPr>
          <w:rFonts w:ascii="Times New Roman" w:hAnsi="Times New Roman" w:cs="Times New Roman"/>
          <w:sz w:val="24"/>
          <w:szCs w:val="24"/>
        </w:rPr>
        <w:t xml:space="preserve"> teikimą</w:t>
      </w:r>
      <w:r w:rsidR="009E1311">
        <w:rPr>
          <w:rFonts w:ascii="Times New Roman" w:hAnsi="Times New Roman" w:cs="Times New Roman"/>
          <w:sz w:val="24"/>
          <w:szCs w:val="24"/>
        </w:rPr>
        <w:t xml:space="preserve"> iki bus įvykdytas naujas Paslaugos pirkimas</w:t>
      </w:r>
      <w:r w:rsidR="00BD0639">
        <w:rPr>
          <w:rFonts w:ascii="Times New Roman" w:hAnsi="Times New Roman" w:cs="Times New Roman"/>
          <w:sz w:val="24"/>
          <w:szCs w:val="24"/>
        </w:rPr>
        <w:t>;</w:t>
      </w:r>
    </w:p>
    <w:p w14:paraId="4B6AA244" w14:textId="2312A1DC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bendra Sutarties pakeitimo vertė neviršija 10 (dešimt) procentų </w:t>
      </w:r>
      <w:r w:rsidR="00C4412A">
        <w:rPr>
          <w:rFonts w:ascii="Times New Roman" w:hAnsi="Times New Roman" w:cs="Times New Roman"/>
          <w:sz w:val="24"/>
          <w:szCs w:val="24"/>
        </w:rPr>
        <w:t>pradinės</w:t>
      </w:r>
      <w:r w:rsidRPr="009200D8">
        <w:rPr>
          <w:rFonts w:ascii="Times New Roman" w:hAnsi="Times New Roman" w:cs="Times New Roman"/>
          <w:sz w:val="24"/>
          <w:szCs w:val="24"/>
        </w:rPr>
        <w:t xml:space="preserve"> Sutarties vertės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543A0E8" w14:textId="1CD8307E" w:rsidR="009200D8" w:rsidRDefault="009200D8" w:rsidP="000C7CAB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0D8">
        <w:rPr>
          <w:rFonts w:ascii="Times New Roman" w:hAnsi="Times New Roman" w:cs="Times New Roman"/>
          <w:sz w:val="24"/>
          <w:szCs w:val="24"/>
        </w:rPr>
        <w:t xml:space="preserve">šiuo </w:t>
      </w:r>
      <w:r w:rsidR="005F3294">
        <w:rPr>
          <w:rFonts w:ascii="Times New Roman" w:hAnsi="Times New Roman" w:cs="Times New Roman"/>
          <w:sz w:val="24"/>
          <w:szCs w:val="24"/>
        </w:rPr>
        <w:t>Susitarimu</w:t>
      </w:r>
      <w:r w:rsidRPr="009200D8">
        <w:rPr>
          <w:rFonts w:ascii="Times New Roman" w:hAnsi="Times New Roman" w:cs="Times New Roman"/>
          <w:sz w:val="24"/>
          <w:szCs w:val="24"/>
        </w:rPr>
        <w:t xml:space="preserve"> nepakeičiamas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200D8">
        <w:rPr>
          <w:rFonts w:ascii="Times New Roman" w:hAnsi="Times New Roman" w:cs="Times New Roman"/>
          <w:sz w:val="24"/>
          <w:szCs w:val="24"/>
        </w:rPr>
        <w:t>utarties pobūdis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F6ABC9" w14:textId="2050801A" w:rsidR="00BB0D1F" w:rsidRPr="009E1311" w:rsidRDefault="009E1311" w:rsidP="009E1311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E1311">
        <w:rPr>
          <w:rFonts w:ascii="Times New Roman" w:eastAsia="Calibri" w:hAnsi="Times New Roman" w:cs="Times New Roman"/>
          <w:bCs/>
          <w:sz w:val="24"/>
          <w:szCs w:val="24"/>
        </w:rPr>
        <w:t>Susiklosčiusių aplinkybių kontekste Šalys vertina, jog siekiant Užsakovui ekonomiškai naudingiausio situacijos sprendimo, yra būtina pasinaudoti Lietuvos Respublikos viešųjų pirkimų įstatymo 89 str. 2 d. numatyta galimybe neatliekant naujos pirkimo procedūros pakeisti Sutartį;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03370052" w14:textId="0F060CB5" w:rsidR="00475909" w:rsidRPr="009849FE" w:rsidRDefault="005F3294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Š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io Susitarimo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, vadovaujantis </w:t>
      </w:r>
      <w:r w:rsidR="00CD5351" w:rsidRPr="008C55E1">
        <w:rPr>
          <w:rFonts w:ascii="Times New Roman" w:eastAsia="Calibri" w:hAnsi="Times New Roman" w:cs="Times New Roman"/>
          <w:bCs/>
          <w:sz w:val="24"/>
          <w:szCs w:val="24"/>
        </w:rPr>
        <w:t>Lietuvos Respublikos viešųjų pirkimų įstatymo</w:t>
      </w:r>
      <w:r w:rsidR="00475909" w:rsidRPr="008C55E1">
        <w:rPr>
          <w:rFonts w:ascii="Times New Roman" w:eastAsia="Calibri" w:hAnsi="Times New Roman" w:cs="Times New Roman"/>
          <w:bCs/>
          <w:sz w:val="24"/>
          <w:szCs w:val="24"/>
        </w:rPr>
        <w:t xml:space="preserve"> 89 str. 2 d.,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vertė yra </w:t>
      </w:r>
      <w:r w:rsidR="009E1311">
        <w:rPr>
          <w:rFonts w:ascii="Times New Roman" w:eastAsia="Calibri" w:hAnsi="Times New Roman" w:cs="Times New Roman"/>
          <w:bCs/>
          <w:sz w:val="24"/>
          <w:szCs w:val="24"/>
        </w:rPr>
        <w:t>52</w:t>
      </w:r>
      <w:r w:rsidR="000B0096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="009E1311">
        <w:rPr>
          <w:rFonts w:ascii="Times New Roman" w:eastAsia="Calibri" w:hAnsi="Times New Roman" w:cs="Times New Roman"/>
          <w:bCs/>
          <w:sz w:val="24"/>
          <w:szCs w:val="24"/>
        </w:rPr>
        <w:t>000</w:t>
      </w:r>
      <w:r w:rsidR="000B009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Eur (</w:t>
      </w:r>
      <w:r w:rsidR="009E1311">
        <w:rPr>
          <w:rFonts w:ascii="Times New Roman" w:eastAsia="Calibri" w:hAnsi="Times New Roman" w:cs="Times New Roman"/>
          <w:bCs/>
          <w:sz w:val="24"/>
          <w:szCs w:val="24"/>
        </w:rPr>
        <w:t>penkiasdešimt du tūkstančiai eurų</w:t>
      </w:r>
      <w:r w:rsidR="00475909" w:rsidRPr="009849FE">
        <w:rPr>
          <w:rFonts w:ascii="Times New Roman" w:eastAsia="Calibri" w:hAnsi="Times New Roman" w:cs="Times New Roman"/>
          <w:bCs/>
          <w:sz w:val="24"/>
          <w:szCs w:val="24"/>
        </w:rPr>
        <w:t>) be PVM.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 Bendra Sutarties vertė </w:t>
      </w:r>
      <w:r w:rsidR="00C4412A">
        <w:rPr>
          <w:rFonts w:ascii="Times New Roman" w:eastAsia="Calibri" w:hAnsi="Times New Roman" w:cs="Times New Roman"/>
          <w:bCs/>
          <w:sz w:val="24"/>
          <w:szCs w:val="24"/>
        </w:rPr>
        <w:t xml:space="preserve">po padidinimo 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9E1311">
        <w:rPr>
          <w:rFonts w:ascii="Times New Roman" w:eastAsia="Calibri" w:hAnsi="Times New Roman" w:cs="Times New Roman"/>
          <w:bCs/>
          <w:sz w:val="24"/>
          <w:szCs w:val="24"/>
        </w:rPr>
        <w:t xml:space="preserve">572 000 </w:t>
      </w:r>
      <w:proofErr w:type="spellStart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Eur</w:t>
      </w:r>
      <w:proofErr w:type="spellEnd"/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(</w:t>
      </w:r>
      <w:r w:rsidR="009E1311">
        <w:rPr>
          <w:rFonts w:ascii="Times New Roman" w:eastAsia="Calibri" w:hAnsi="Times New Roman" w:cs="Times New Roman"/>
          <w:bCs/>
          <w:sz w:val="24"/>
          <w:szCs w:val="24"/>
        </w:rPr>
        <w:t>penki šimtai septyniasdešimt du tūkstančiai eurų</w:t>
      </w:r>
      <w:r w:rsidR="009849FE" w:rsidRPr="009849FE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 be PVM.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79EC167C" w:rsidR="00E92B02" w:rsidRPr="00A32F1F" w:rsidRDefault="00E92B02" w:rsidP="00A32F1F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2F1F">
        <w:rPr>
          <w:rFonts w:ascii="Times New Roman" w:hAnsi="Times New Roman" w:cs="Times New Roman"/>
          <w:bCs/>
          <w:sz w:val="24"/>
          <w:szCs w:val="24"/>
        </w:rPr>
        <w:t xml:space="preserve">Užsakovo atstovas, atsakingas už Susitarimo paskelbimą Lietuvos Respublikos viešųjų pirkimų įstatyme nustatyta tvarka – </w:t>
      </w:r>
      <w:r w:rsidR="00A32F1F" w:rsidRPr="00A32F1F">
        <w:rPr>
          <w:rFonts w:ascii="Times New Roman" w:hAnsi="Times New Roman" w:cs="Times New Roman"/>
          <w:bCs/>
          <w:sz w:val="24"/>
          <w:szCs w:val="24"/>
        </w:rPr>
        <w:t xml:space="preserve">viešųjų pirkimų specialistė Reda Šimalytė, tel. (8-611) 075 17, </w:t>
      </w:r>
      <w:hyperlink r:id="rId5" w:history="1">
        <w:r w:rsidR="00A32F1F" w:rsidRPr="00ED1B33">
          <w:rPr>
            <w:rStyle w:val="Hipersaitas"/>
            <w:rFonts w:ascii="Times New Roman" w:hAnsi="Times New Roman" w:cs="Times New Roman"/>
            <w:bCs/>
            <w:sz w:val="24"/>
            <w:szCs w:val="24"/>
          </w:rPr>
          <w:t>reda.simalyte@keliuprieziura.lt</w:t>
        </w:r>
      </w:hyperlink>
      <w:r w:rsidR="00A32F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F1F" w:rsidRPr="00A32F1F">
        <w:rPr>
          <w:rFonts w:ascii="Times New Roman" w:hAnsi="Times New Roman" w:cs="Times New Roman"/>
          <w:bCs/>
          <w:sz w:val="24"/>
          <w:szCs w:val="24"/>
        </w:rPr>
        <w:t>;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4"/>
      </w:tblGrid>
      <w:tr w:rsidR="00700662" w14:paraId="49D745DB" w14:textId="77777777" w:rsidTr="00747582">
        <w:tc>
          <w:tcPr>
            <w:tcW w:w="4536" w:type="dxa"/>
          </w:tcPr>
          <w:p w14:paraId="64A37F2B" w14:textId="21E686D7" w:rsidR="00700662" w:rsidRPr="00B54F3D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UŽSAKOVAS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0F1C51CB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A70A48">
              <w:rPr>
                <w:rFonts w:ascii="Times New Roman" w:hAnsi="Times New Roman" w:cs="Times New Roman"/>
                <w:b/>
                <w:sz w:val="24"/>
                <w:szCs w:val="24"/>
              </w:rPr>
              <w:t>IE</w:t>
            </w:r>
            <w:r w:rsidR="000C7CAB">
              <w:rPr>
                <w:rFonts w:ascii="Times New Roman" w:hAnsi="Times New Roman" w:cs="Times New Roman"/>
                <w:b/>
                <w:sz w:val="24"/>
                <w:szCs w:val="24"/>
              </w:rPr>
              <w:t>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747582">
        <w:tc>
          <w:tcPr>
            <w:tcW w:w="4536" w:type="dxa"/>
          </w:tcPr>
          <w:p w14:paraId="7F7A3629" w14:textId="63BA7D23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4814" w:type="dxa"/>
          </w:tcPr>
          <w:p w14:paraId="780CE277" w14:textId="0CD73BA4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C7274A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84117">
    <w:abstractNumId w:val="0"/>
  </w:num>
  <w:num w:numId="2" w16cid:durableId="969214661">
    <w:abstractNumId w:val="1"/>
  </w:num>
  <w:num w:numId="3" w16cid:durableId="966029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0096"/>
    <w:rsid w:val="000B2F72"/>
    <w:rsid w:val="000C7CAB"/>
    <w:rsid w:val="000D6C79"/>
    <w:rsid w:val="000E2878"/>
    <w:rsid w:val="000E4742"/>
    <w:rsid w:val="0010393F"/>
    <w:rsid w:val="00114149"/>
    <w:rsid w:val="00120FF7"/>
    <w:rsid w:val="00191053"/>
    <w:rsid w:val="00197D5E"/>
    <w:rsid w:val="001D4F24"/>
    <w:rsid w:val="001D649E"/>
    <w:rsid w:val="001F1D84"/>
    <w:rsid w:val="00201F32"/>
    <w:rsid w:val="0023588F"/>
    <w:rsid w:val="00294D13"/>
    <w:rsid w:val="002B19FC"/>
    <w:rsid w:val="002C4909"/>
    <w:rsid w:val="002C7BF0"/>
    <w:rsid w:val="002D5EA5"/>
    <w:rsid w:val="002E0DB5"/>
    <w:rsid w:val="00346C70"/>
    <w:rsid w:val="003639B9"/>
    <w:rsid w:val="003B27B8"/>
    <w:rsid w:val="00475909"/>
    <w:rsid w:val="0049406A"/>
    <w:rsid w:val="00561252"/>
    <w:rsid w:val="00575033"/>
    <w:rsid w:val="005F3294"/>
    <w:rsid w:val="0061249B"/>
    <w:rsid w:val="00672206"/>
    <w:rsid w:val="006953E0"/>
    <w:rsid w:val="006D6BCA"/>
    <w:rsid w:val="006F0125"/>
    <w:rsid w:val="00700662"/>
    <w:rsid w:val="0070540F"/>
    <w:rsid w:val="007333A1"/>
    <w:rsid w:val="0074275B"/>
    <w:rsid w:val="00747582"/>
    <w:rsid w:val="007A7C8E"/>
    <w:rsid w:val="007B6A76"/>
    <w:rsid w:val="007D2422"/>
    <w:rsid w:val="007E739B"/>
    <w:rsid w:val="007F5AD1"/>
    <w:rsid w:val="00803A48"/>
    <w:rsid w:val="00815ADD"/>
    <w:rsid w:val="008C55E1"/>
    <w:rsid w:val="008E2BE8"/>
    <w:rsid w:val="009156C7"/>
    <w:rsid w:val="009200D8"/>
    <w:rsid w:val="00934873"/>
    <w:rsid w:val="00935A9C"/>
    <w:rsid w:val="009849FE"/>
    <w:rsid w:val="009E1311"/>
    <w:rsid w:val="00A17DA6"/>
    <w:rsid w:val="00A32F1F"/>
    <w:rsid w:val="00A70A48"/>
    <w:rsid w:val="00AA62B2"/>
    <w:rsid w:val="00AC38F6"/>
    <w:rsid w:val="00AF2128"/>
    <w:rsid w:val="00B54F3D"/>
    <w:rsid w:val="00B6104E"/>
    <w:rsid w:val="00BB0D1F"/>
    <w:rsid w:val="00BD0639"/>
    <w:rsid w:val="00C4412A"/>
    <w:rsid w:val="00C6652F"/>
    <w:rsid w:val="00C7274A"/>
    <w:rsid w:val="00C85BBC"/>
    <w:rsid w:val="00CA0AB8"/>
    <w:rsid w:val="00CA410B"/>
    <w:rsid w:val="00CC35B4"/>
    <w:rsid w:val="00CD5351"/>
    <w:rsid w:val="00D038C8"/>
    <w:rsid w:val="00D55422"/>
    <w:rsid w:val="00E34939"/>
    <w:rsid w:val="00E536EC"/>
    <w:rsid w:val="00E92B02"/>
    <w:rsid w:val="00EA2752"/>
    <w:rsid w:val="00EE0920"/>
    <w:rsid w:val="00F957A9"/>
    <w:rsid w:val="00FA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da.simalyte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2023</Words>
  <Characters>1154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Reda Šimalytė</cp:lastModifiedBy>
  <cp:revision>4</cp:revision>
  <dcterms:created xsi:type="dcterms:W3CDTF">2022-10-17T11:35:00Z</dcterms:created>
  <dcterms:modified xsi:type="dcterms:W3CDTF">2022-10-18T06:34:00Z</dcterms:modified>
</cp:coreProperties>
</file>