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CCE1" w14:textId="074003B5" w:rsidR="00A36DC8" w:rsidRPr="000A5001" w:rsidRDefault="00A36DC8" w:rsidP="00A36DC8">
      <w:pPr>
        <w:pStyle w:val="Bodytext"/>
        <w:jc w:val="center"/>
        <w:rPr>
          <w:color w:val="000000"/>
          <w:sz w:val="22"/>
          <w:szCs w:val="22"/>
          <w:lang w:val="lt-LT"/>
        </w:rPr>
      </w:pPr>
    </w:p>
    <w:p w14:paraId="04FFD272" w14:textId="77777777" w:rsidR="00A36DC8" w:rsidRPr="000A5001" w:rsidRDefault="00A36DC8" w:rsidP="00A36DC8">
      <w:pPr>
        <w:pStyle w:val="Bodytext"/>
        <w:ind w:firstLine="0"/>
        <w:jc w:val="center"/>
        <w:rPr>
          <w:color w:val="000000"/>
          <w:sz w:val="22"/>
          <w:szCs w:val="22"/>
          <w:lang w:val="lt-LT"/>
        </w:rPr>
      </w:pPr>
    </w:p>
    <w:p w14:paraId="653918CF" w14:textId="77777777" w:rsidR="00A36DC8" w:rsidRPr="003561E0" w:rsidRDefault="00A36DC8" w:rsidP="00A36DC8">
      <w:pPr>
        <w:ind w:left="810"/>
        <w:jc w:val="center"/>
        <w:rPr>
          <w:b/>
          <w:bCs/>
          <w:noProof/>
          <w:color w:val="000000"/>
          <w:lang w:val="en-US"/>
        </w:rPr>
      </w:pPr>
      <w:r w:rsidRPr="003561E0">
        <w:rPr>
          <w:b/>
          <w:bCs/>
          <w:noProof/>
          <w:color w:val="000000"/>
          <w:lang w:val="en-US"/>
        </w:rPr>
        <w:t>TECHNINĖ SPECIFIKACIJA</w:t>
      </w:r>
    </w:p>
    <w:p w14:paraId="5A799C48" w14:textId="77777777" w:rsidR="00A36DC8" w:rsidRPr="003561E0" w:rsidRDefault="00A36DC8" w:rsidP="00A36DC8">
      <w:pPr>
        <w:jc w:val="center"/>
        <w:rPr>
          <w:b/>
          <w:bCs/>
          <w:noProof/>
          <w:color w:val="000000"/>
          <w:lang w:val="en-US"/>
        </w:rPr>
      </w:pPr>
      <w:r w:rsidRPr="003561E0">
        <w:rPr>
          <w:b/>
          <w:bCs/>
          <w:noProof/>
          <w:lang w:val="en-US"/>
        </w:rPr>
        <w:t>KONTEINERINĖS KATILINĖS, JOS PASTATYMO-PAJUNGIMO IR PASTATO ŠILDYMO SISTEMOS PALEIDIMO DARBŲ, PIRKIMAS</w:t>
      </w:r>
    </w:p>
    <w:p w14:paraId="066D6341" w14:textId="77777777" w:rsidR="00A36DC8" w:rsidRPr="00310B09" w:rsidRDefault="00A36DC8" w:rsidP="00A36DC8">
      <w:pPr>
        <w:pStyle w:val="Sraopastraipa"/>
        <w:numPr>
          <w:ilvl w:val="0"/>
          <w:numId w:val="1"/>
        </w:numPr>
        <w:spacing w:after="200" w:line="276" w:lineRule="auto"/>
        <w:contextualSpacing/>
        <w:jc w:val="center"/>
        <w:rPr>
          <w:b/>
          <w:bCs/>
          <w:strike/>
          <w:noProof/>
          <w:lang w:val="en-US"/>
        </w:rPr>
      </w:pPr>
      <w:r w:rsidRPr="00310B09">
        <w:rPr>
          <w:b/>
          <w:bCs/>
          <w:noProof/>
          <w:lang w:val="en-US"/>
        </w:rPr>
        <w:t>BENDRIEJI DUOMENYS</w:t>
      </w:r>
    </w:p>
    <w:p w14:paraId="2D857A13" w14:textId="77777777" w:rsidR="00A36DC8" w:rsidRPr="00310B09" w:rsidRDefault="00A36DC8" w:rsidP="00A36DC8">
      <w:pPr>
        <w:ind w:left="720" w:hanging="360"/>
        <w:rPr>
          <w:b/>
          <w:bCs/>
          <w:noProof/>
          <w:lang w:val="en-US"/>
        </w:rPr>
      </w:pPr>
      <w:r w:rsidRPr="00310B09">
        <w:rPr>
          <w:spacing w:val="-1"/>
        </w:rPr>
        <w:t>1.</w:t>
      </w:r>
      <w:r>
        <w:rPr>
          <w:spacing w:val="-1"/>
        </w:rPr>
        <w:t xml:space="preserve"> </w:t>
      </w:r>
      <w:r w:rsidRPr="00310B09">
        <w:rPr>
          <w:spacing w:val="-1"/>
        </w:rPr>
        <w:t>Plungės sporto ir rekreacijos centras vykdo pirkimą  „</w:t>
      </w:r>
      <w:r w:rsidRPr="00310B09">
        <w:t xml:space="preserve">Konteinerinės katilinės, su jos pastatymo - pajungimo ir pastato šildymo sistemos atnaujinimo darbais, pirkimas“. </w:t>
      </w:r>
    </w:p>
    <w:p w14:paraId="74A8ECFC" w14:textId="77777777" w:rsidR="00A36DC8" w:rsidRPr="00310B09" w:rsidRDefault="00A36DC8" w:rsidP="00A36DC8">
      <w:pPr>
        <w:ind w:left="720" w:hanging="360"/>
      </w:pPr>
      <w:r w:rsidRPr="00310B09">
        <w:t>2.</w:t>
      </w:r>
      <w:r>
        <w:t xml:space="preserve"> </w:t>
      </w:r>
      <w:r w:rsidRPr="00310B09">
        <w:t>Katilinėje montuojamas skystu kuru (dyzelinu) kūrenamas vandens šildymo katilas su visa katilo darbui bei valdymui reikalinga įranga – pilnu katilo aprišimu.</w:t>
      </w:r>
    </w:p>
    <w:p w14:paraId="0F9887B2" w14:textId="77777777" w:rsidR="00A36DC8" w:rsidRPr="00310B09" w:rsidRDefault="00A36DC8" w:rsidP="00A36DC8">
      <w:pPr>
        <w:tabs>
          <w:tab w:val="left" w:pos="360"/>
        </w:tabs>
      </w:pPr>
      <w:r w:rsidRPr="00310B09">
        <w:t xml:space="preserve">      3.</w:t>
      </w:r>
      <w:r>
        <w:t xml:space="preserve"> </w:t>
      </w:r>
      <w:r w:rsidRPr="00310B09">
        <w:t xml:space="preserve">Katilinėje numatomas  kuro – dyzelino laikymo skyrius. </w:t>
      </w:r>
    </w:p>
    <w:p w14:paraId="699A6CC9" w14:textId="77777777" w:rsidR="00A36DC8" w:rsidRPr="00310B09" w:rsidRDefault="00A36DC8" w:rsidP="00A36DC8">
      <w:pPr>
        <w:tabs>
          <w:tab w:val="left" w:pos="270"/>
          <w:tab w:val="left" w:pos="720"/>
        </w:tabs>
      </w:pPr>
      <w:r w:rsidRPr="00310B09">
        <w:t xml:space="preserve">    </w:t>
      </w:r>
      <w:r>
        <w:t xml:space="preserve"> </w:t>
      </w:r>
      <w:r w:rsidRPr="00310B09">
        <w:t xml:space="preserve"> 4.</w:t>
      </w:r>
      <w:r>
        <w:t xml:space="preserve"> </w:t>
      </w:r>
      <w:r w:rsidRPr="00310B09">
        <w:t>Prie katilinės montuojamas reikiamų parametrų dūmtraukis.</w:t>
      </w:r>
    </w:p>
    <w:p w14:paraId="644C52E7" w14:textId="77777777" w:rsidR="00A36DC8" w:rsidRPr="00310B09" w:rsidRDefault="00A36DC8" w:rsidP="00A36DC8">
      <w:pPr>
        <w:tabs>
          <w:tab w:val="left" w:pos="270"/>
          <w:tab w:val="left" w:pos="720"/>
        </w:tabs>
        <w:ind w:left="360"/>
      </w:pPr>
      <w:r w:rsidRPr="00310B09">
        <w:t>5.</w:t>
      </w:r>
      <w:r>
        <w:t xml:space="preserve"> </w:t>
      </w:r>
      <w:r w:rsidRPr="00310B09">
        <w:t>Pastato – sporto salės šildymui montuojami kaloriferiai, 6 vnt. , atskira sistema nuo katilinės pajungiami patalpose esami radiatoriai.</w:t>
      </w:r>
    </w:p>
    <w:p w14:paraId="5F1559BC" w14:textId="77777777" w:rsidR="00A36DC8" w:rsidRPr="00310B09" w:rsidRDefault="00A36DC8" w:rsidP="00A36DC8">
      <w:r w:rsidRPr="00310B09">
        <w:t xml:space="preserve">      6.</w:t>
      </w:r>
      <w:r>
        <w:t xml:space="preserve"> </w:t>
      </w:r>
      <w:r w:rsidRPr="00310B09">
        <w:t>Patalpų</w:t>
      </w:r>
      <w:r>
        <w:t>, kurioms įrengiamas šildymo katilas,</w:t>
      </w:r>
      <w:r w:rsidRPr="00310B09">
        <w:t xml:space="preserve"> plotas – 850 m</w:t>
      </w:r>
      <w:r w:rsidRPr="00310B09">
        <w:rPr>
          <w:vertAlign w:val="superscript"/>
        </w:rPr>
        <w:t>2</w:t>
      </w:r>
      <w:r w:rsidRPr="00310B09">
        <w:t>, h – apie 8,5 m.</w:t>
      </w:r>
    </w:p>
    <w:p w14:paraId="512057C3" w14:textId="77777777" w:rsidR="00A36DC8" w:rsidRDefault="00A36DC8" w:rsidP="00A36DC8">
      <w:pPr>
        <w:tabs>
          <w:tab w:val="left" w:pos="360"/>
        </w:tabs>
      </w:pPr>
      <w:r w:rsidRPr="00310B09">
        <w:t xml:space="preserve">      7. Prekių pristatymo bei darbų atlikimo vieta – Plungė, Telšių g. 26A;</w:t>
      </w:r>
    </w:p>
    <w:p w14:paraId="60D3C534" w14:textId="77777777" w:rsidR="00A36DC8" w:rsidRPr="004D4BCA" w:rsidRDefault="00A36DC8" w:rsidP="00A36DC8">
      <w:pPr>
        <w:tabs>
          <w:tab w:val="left" w:pos="360"/>
        </w:tabs>
      </w:pPr>
    </w:p>
    <w:p w14:paraId="37415546" w14:textId="77777777" w:rsidR="00A36DC8" w:rsidRDefault="00A36DC8" w:rsidP="00A36DC8">
      <w:pPr>
        <w:pStyle w:val="Sraopastraipa"/>
        <w:widowControl w:val="0"/>
        <w:tabs>
          <w:tab w:val="left" w:pos="0"/>
        </w:tabs>
        <w:autoSpaceDE w:val="0"/>
        <w:autoSpaceDN w:val="0"/>
        <w:spacing w:before="110" w:line="276" w:lineRule="auto"/>
        <w:ind w:left="0" w:right="106"/>
        <w:contextualSpacing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2. </w:t>
      </w:r>
      <w:r w:rsidRPr="007C22D2">
        <w:rPr>
          <w:b/>
          <w:bCs/>
          <w:lang w:val="en-US"/>
        </w:rPr>
        <w:t xml:space="preserve">REIKALAVIMAI </w:t>
      </w:r>
      <w:r w:rsidRPr="00C34565">
        <w:rPr>
          <w:b/>
          <w:bCs/>
          <w:lang w:val="en-US"/>
        </w:rPr>
        <w:t xml:space="preserve">MOBILIAI KONTEINERINEI KATILINEI </w:t>
      </w:r>
      <w:r>
        <w:rPr>
          <w:b/>
          <w:bCs/>
          <w:lang w:val="en-US"/>
        </w:rPr>
        <w:t>IR KALORIFERIŲ PAJUNGIMUI</w:t>
      </w:r>
    </w:p>
    <w:p w14:paraId="60714228" w14:textId="77777777" w:rsidR="00A36DC8" w:rsidRPr="00581FAD" w:rsidRDefault="00A36DC8" w:rsidP="00A36DC8">
      <w:pPr>
        <w:pStyle w:val="Sraopastraipa"/>
        <w:widowControl w:val="0"/>
        <w:tabs>
          <w:tab w:val="left" w:pos="834"/>
        </w:tabs>
        <w:autoSpaceDE w:val="0"/>
        <w:autoSpaceDN w:val="0"/>
        <w:spacing w:before="110"/>
        <w:ind w:right="106"/>
        <w:jc w:val="both"/>
        <w:rPr>
          <w:b/>
          <w:bCs/>
          <w:lang w:val="en-US"/>
        </w:rPr>
      </w:pPr>
    </w:p>
    <w:p w14:paraId="7403EFAA" w14:textId="77777777" w:rsidR="00A36DC8" w:rsidRPr="000E1235" w:rsidRDefault="00A36DC8" w:rsidP="00A36DC8">
      <w:pPr>
        <w:pStyle w:val="Sraopastraipa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before="110" w:line="276" w:lineRule="auto"/>
        <w:ind w:left="0" w:right="106" w:firstLine="0"/>
        <w:contextualSpacing/>
        <w:jc w:val="both"/>
        <w:rPr>
          <w:color w:val="00B050"/>
        </w:rPr>
      </w:pPr>
      <w:r>
        <w:t>Perkama</w:t>
      </w:r>
      <w:r w:rsidRPr="007C22D2">
        <w:t xml:space="preserve"> </w:t>
      </w:r>
      <w:r w:rsidRPr="00C34565">
        <w:t>mobili konteinerinė, automatizuota</w:t>
      </w:r>
      <w:r>
        <w:t xml:space="preserve">, dirbanti be nuolatinės priežiūros </w:t>
      </w:r>
      <w:r w:rsidRPr="005141F5">
        <w:t>katilinė</w:t>
      </w:r>
      <w:r w:rsidRPr="005141F5">
        <w:rPr>
          <w:spacing w:val="1"/>
        </w:rPr>
        <w:t xml:space="preserve"> </w:t>
      </w:r>
      <w:r w:rsidRPr="005141F5">
        <w:t>iki</w:t>
      </w:r>
      <w:r w:rsidRPr="005141F5">
        <w:rPr>
          <w:spacing w:val="1"/>
        </w:rPr>
        <w:t xml:space="preserve"> </w:t>
      </w:r>
      <w:r w:rsidRPr="005141F5">
        <w:t>150 kW</w:t>
      </w:r>
      <w:r w:rsidRPr="005141F5">
        <w:rPr>
          <w:spacing w:val="1"/>
        </w:rPr>
        <w:t xml:space="preserve"> </w:t>
      </w:r>
      <w:r w:rsidRPr="005141F5">
        <w:t>bendros</w:t>
      </w:r>
      <w:r w:rsidRPr="005141F5">
        <w:rPr>
          <w:spacing w:val="1"/>
        </w:rPr>
        <w:t xml:space="preserve"> </w:t>
      </w:r>
      <w:r w:rsidRPr="005141F5">
        <w:t>galios</w:t>
      </w:r>
      <w:r w:rsidRPr="005141F5">
        <w:rPr>
          <w:spacing w:val="1"/>
        </w:rPr>
        <w:t xml:space="preserve"> </w:t>
      </w:r>
      <w:r w:rsidRPr="005141F5">
        <w:t>katilinė,</w:t>
      </w:r>
      <w:r w:rsidRPr="005141F5">
        <w:rPr>
          <w:spacing w:val="1"/>
        </w:rPr>
        <w:t xml:space="preserve"> </w:t>
      </w:r>
      <w:r w:rsidRPr="005141F5">
        <w:t>su</w:t>
      </w:r>
      <w:r w:rsidRPr="005141F5">
        <w:rPr>
          <w:spacing w:val="1"/>
        </w:rPr>
        <w:t xml:space="preserve"> </w:t>
      </w:r>
      <w:r w:rsidRPr="005141F5">
        <w:t>visa</w:t>
      </w:r>
      <w:r w:rsidRPr="005141F5">
        <w:rPr>
          <w:spacing w:val="1"/>
        </w:rPr>
        <w:t xml:space="preserve"> </w:t>
      </w:r>
      <w:r w:rsidRPr="005141F5">
        <w:t>sukomplektuota</w:t>
      </w:r>
      <w:r w:rsidRPr="005141F5">
        <w:rPr>
          <w:spacing w:val="-15"/>
        </w:rPr>
        <w:t xml:space="preserve"> </w:t>
      </w:r>
      <w:r w:rsidRPr="005141F5">
        <w:t>ir</w:t>
      </w:r>
      <w:r w:rsidRPr="005141F5">
        <w:rPr>
          <w:spacing w:val="-14"/>
        </w:rPr>
        <w:t xml:space="preserve"> </w:t>
      </w:r>
      <w:r w:rsidRPr="005141F5">
        <w:t>tinkamam</w:t>
      </w:r>
      <w:r w:rsidRPr="005141F5">
        <w:rPr>
          <w:spacing w:val="-13"/>
        </w:rPr>
        <w:t xml:space="preserve"> </w:t>
      </w:r>
      <w:r w:rsidRPr="005141F5">
        <w:t>mobilios</w:t>
      </w:r>
      <w:r w:rsidRPr="005141F5">
        <w:rPr>
          <w:spacing w:val="-13"/>
        </w:rPr>
        <w:t xml:space="preserve"> </w:t>
      </w:r>
      <w:r w:rsidRPr="005141F5">
        <w:t>katilinės</w:t>
      </w:r>
      <w:r w:rsidRPr="005141F5">
        <w:rPr>
          <w:spacing w:val="-13"/>
        </w:rPr>
        <w:t xml:space="preserve"> </w:t>
      </w:r>
      <w:r w:rsidRPr="005141F5">
        <w:t>darbui</w:t>
      </w:r>
      <w:r w:rsidRPr="005141F5">
        <w:rPr>
          <w:spacing w:val="-14"/>
        </w:rPr>
        <w:t xml:space="preserve"> </w:t>
      </w:r>
      <w:r w:rsidRPr="005141F5">
        <w:t>reikalinga</w:t>
      </w:r>
      <w:r w:rsidRPr="005141F5">
        <w:rPr>
          <w:spacing w:val="-14"/>
        </w:rPr>
        <w:t xml:space="preserve"> </w:t>
      </w:r>
      <w:r w:rsidRPr="005141F5">
        <w:t>įranga.</w:t>
      </w:r>
      <w:r w:rsidRPr="005141F5">
        <w:rPr>
          <w:spacing w:val="-11"/>
        </w:rPr>
        <w:t xml:space="preserve"> </w:t>
      </w:r>
      <w:r w:rsidRPr="00C34565">
        <w:rPr>
          <w:spacing w:val="-11"/>
        </w:rPr>
        <w:t xml:space="preserve">Konteinerio spalva neturi būti ryški. </w:t>
      </w:r>
      <w:r w:rsidRPr="00C34565">
        <w:t>Įranga</w:t>
      </w:r>
      <w:r w:rsidRPr="00C34565">
        <w:rPr>
          <w:spacing w:val="-15"/>
        </w:rPr>
        <w:t xml:space="preserve"> </w:t>
      </w:r>
      <w:r w:rsidRPr="00C34565">
        <w:t>turi</w:t>
      </w:r>
      <w:r w:rsidRPr="00C34565">
        <w:rPr>
          <w:spacing w:val="-13"/>
        </w:rPr>
        <w:t xml:space="preserve"> </w:t>
      </w:r>
      <w:r w:rsidRPr="005141F5">
        <w:t>būti</w:t>
      </w:r>
      <w:r w:rsidRPr="005141F5">
        <w:rPr>
          <w:spacing w:val="-13"/>
        </w:rPr>
        <w:t xml:space="preserve"> </w:t>
      </w:r>
      <w:r w:rsidRPr="007C22D2">
        <w:t>sumontuota</w:t>
      </w:r>
      <w:r>
        <w:t xml:space="preserve"> </w:t>
      </w:r>
      <w:r w:rsidRPr="007C22D2">
        <w:rPr>
          <w:spacing w:val="-57"/>
        </w:rPr>
        <w:t xml:space="preserve"> </w:t>
      </w:r>
      <w:r w:rsidRPr="007C22D2">
        <w:t>viename</w:t>
      </w:r>
      <w:r w:rsidRPr="007C22D2">
        <w:rPr>
          <w:spacing w:val="-1"/>
        </w:rPr>
        <w:t xml:space="preserve"> </w:t>
      </w:r>
      <w:r w:rsidRPr="007C22D2">
        <w:t>mobiliame</w:t>
      </w:r>
      <w:r w:rsidRPr="007C22D2">
        <w:rPr>
          <w:spacing w:val="-1"/>
        </w:rPr>
        <w:t xml:space="preserve"> </w:t>
      </w:r>
      <w:r w:rsidRPr="007C22D2">
        <w:t>konteineryje</w:t>
      </w:r>
      <w:r>
        <w:t xml:space="preserve">. </w:t>
      </w:r>
    </w:p>
    <w:p w14:paraId="560E459E" w14:textId="77777777" w:rsidR="00A36DC8" w:rsidRPr="00581FAD" w:rsidRDefault="00A36DC8" w:rsidP="00A36DC8">
      <w:pPr>
        <w:pStyle w:val="Sraopastraipa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before="110" w:line="276" w:lineRule="auto"/>
        <w:ind w:left="0" w:right="106" w:firstLine="0"/>
        <w:contextualSpacing/>
        <w:jc w:val="both"/>
      </w:pPr>
      <w:r w:rsidRPr="00C34565">
        <w:t xml:space="preserve">Mobilios konteinerinės katilinės </w:t>
      </w:r>
      <w:r w:rsidRPr="00E919AC">
        <w:t>patalpa – jūrinio tipo konteineris 20“ ((+-100mm); L-6000; B-2500; H-2600),</w:t>
      </w:r>
      <w:r w:rsidRPr="00E919AC">
        <w:rPr>
          <w:spacing w:val="1"/>
        </w:rPr>
        <w:t xml:space="preserve"> </w:t>
      </w:r>
      <w:r w:rsidRPr="00E919AC">
        <w:t>atsižvelgiant</w:t>
      </w:r>
      <w:r w:rsidRPr="00E919AC">
        <w:rPr>
          <w:spacing w:val="1"/>
        </w:rPr>
        <w:t xml:space="preserve"> </w:t>
      </w:r>
      <w:r w:rsidRPr="00E919AC">
        <w:t>į</w:t>
      </w:r>
      <w:r w:rsidRPr="00E919AC">
        <w:rPr>
          <w:spacing w:val="1"/>
        </w:rPr>
        <w:t xml:space="preserve"> </w:t>
      </w:r>
      <w:r w:rsidRPr="00E919AC">
        <w:t>įrenginių</w:t>
      </w:r>
      <w:r w:rsidRPr="00E919AC">
        <w:rPr>
          <w:spacing w:val="1"/>
        </w:rPr>
        <w:t xml:space="preserve"> </w:t>
      </w:r>
      <w:r w:rsidRPr="00E919AC">
        <w:t>komplektacijos</w:t>
      </w:r>
      <w:r w:rsidRPr="00E919AC">
        <w:rPr>
          <w:spacing w:val="1"/>
        </w:rPr>
        <w:t xml:space="preserve"> </w:t>
      </w:r>
      <w:r w:rsidRPr="00E919AC">
        <w:t>kiekį,</w:t>
      </w:r>
      <w:r w:rsidRPr="00E919AC">
        <w:rPr>
          <w:spacing w:val="1"/>
        </w:rPr>
        <w:t xml:space="preserve"> </w:t>
      </w:r>
      <w:r w:rsidRPr="00E919AC">
        <w:t>galima</w:t>
      </w:r>
      <w:r w:rsidRPr="00E919AC">
        <w:rPr>
          <w:spacing w:val="1"/>
        </w:rPr>
        <w:t xml:space="preserve"> </w:t>
      </w:r>
      <w:r w:rsidRPr="00E919AC">
        <w:t>konteinerio</w:t>
      </w:r>
      <w:r w:rsidRPr="00E919AC">
        <w:rPr>
          <w:spacing w:val="1"/>
        </w:rPr>
        <w:t xml:space="preserve"> </w:t>
      </w:r>
      <w:r w:rsidRPr="00E919AC">
        <w:t>modifikacija, konteineris gali būti nedaug</w:t>
      </w:r>
      <w:r w:rsidRPr="00E919AC">
        <w:rPr>
          <w:spacing w:val="1"/>
        </w:rPr>
        <w:t xml:space="preserve"> </w:t>
      </w:r>
      <w:r w:rsidRPr="00E919AC">
        <w:t>naudotas – iki 1 plaukimo. Konteineris turi būti apšiltintas - konteinerio</w:t>
      </w:r>
      <w:r w:rsidRPr="00E919AC">
        <w:rPr>
          <w:spacing w:val="-13"/>
        </w:rPr>
        <w:t xml:space="preserve"> </w:t>
      </w:r>
      <w:r w:rsidRPr="00E919AC">
        <w:t>lubų,</w:t>
      </w:r>
      <w:r w:rsidRPr="00E919AC">
        <w:rPr>
          <w:spacing w:val="-12"/>
        </w:rPr>
        <w:t xml:space="preserve"> </w:t>
      </w:r>
      <w:r w:rsidRPr="00E919AC">
        <w:t>sienų</w:t>
      </w:r>
      <w:r w:rsidRPr="00E919AC">
        <w:rPr>
          <w:spacing w:val="-12"/>
        </w:rPr>
        <w:t xml:space="preserve"> </w:t>
      </w:r>
      <w:r w:rsidRPr="00E919AC">
        <w:t>ir</w:t>
      </w:r>
      <w:r w:rsidRPr="00E919AC">
        <w:rPr>
          <w:spacing w:val="-10"/>
        </w:rPr>
        <w:t xml:space="preserve"> </w:t>
      </w:r>
      <w:r w:rsidRPr="00E919AC">
        <w:t>grindų</w:t>
      </w:r>
      <w:r w:rsidRPr="00E919AC">
        <w:rPr>
          <w:spacing w:val="-12"/>
        </w:rPr>
        <w:t xml:space="preserve"> </w:t>
      </w:r>
      <w:r w:rsidRPr="00E919AC">
        <w:t>danga</w:t>
      </w:r>
      <w:r w:rsidRPr="00E919AC">
        <w:rPr>
          <w:spacing w:val="-12"/>
        </w:rPr>
        <w:t xml:space="preserve"> </w:t>
      </w:r>
      <w:r w:rsidRPr="00E919AC">
        <w:t>–</w:t>
      </w:r>
      <w:r w:rsidRPr="00E919AC">
        <w:rPr>
          <w:spacing w:val="-12"/>
        </w:rPr>
        <w:t xml:space="preserve"> </w:t>
      </w:r>
      <w:r w:rsidRPr="00E919AC">
        <w:t>nedegi,</w:t>
      </w:r>
      <w:r w:rsidRPr="00E919AC">
        <w:rPr>
          <w:spacing w:val="-12"/>
        </w:rPr>
        <w:t xml:space="preserve"> </w:t>
      </w:r>
      <w:r w:rsidRPr="00E919AC">
        <w:t>neslidi,</w:t>
      </w:r>
      <w:r w:rsidRPr="00E919AC">
        <w:rPr>
          <w:spacing w:val="-12"/>
        </w:rPr>
        <w:t xml:space="preserve"> </w:t>
      </w:r>
      <w:r w:rsidRPr="00E919AC">
        <w:t>neįgerianti</w:t>
      </w:r>
      <w:r w:rsidRPr="00E919AC">
        <w:rPr>
          <w:spacing w:val="-12"/>
        </w:rPr>
        <w:t xml:space="preserve"> </w:t>
      </w:r>
      <w:r w:rsidRPr="00E919AC">
        <w:t>skysčių,</w:t>
      </w:r>
      <w:r w:rsidRPr="00E919AC">
        <w:rPr>
          <w:spacing w:val="-12"/>
        </w:rPr>
        <w:t xml:space="preserve"> </w:t>
      </w:r>
      <w:r w:rsidRPr="00E919AC">
        <w:t>nemetalizuota</w:t>
      </w:r>
      <w:r w:rsidRPr="00E919AC">
        <w:rPr>
          <w:spacing w:val="-13"/>
        </w:rPr>
        <w:t xml:space="preserve"> </w:t>
      </w:r>
      <w:r w:rsidRPr="00E919AC">
        <w:t>(nelaidi</w:t>
      </w:r>
      <w:r w:rsidRPr="00E919AC">
        <w:rPr>
          <w:spacing w:val="-58"/>
        </w:rPr>
        <w:t xml:space="preserve">  </w:t>
      </w:r>
      <w:r w:rsidRPr="00E919AC">
        <w:t>el. krūviui). Turi būti numatytas avarinis, paprastas vidaus ir lauko apšvietimas. Konteineris</w:t>
      </w:r>
      <w:r w:rsidRPr="00E919AC">
        <w:rPr>
          <w:spacing w:val="-6"/>
        </w:rPr>
        <w:t xml:space="preserve"> </w:t>
      </w:r>
      <w:r w:rsidRPr="00E919AC">
        <w:t>turi</w:t>
      </w:r>
      <w:r w:rsidRPr="00E919AC">
        <w:rPr>
          <w:spacing w:val="-7"/>
        </w:rPr>
        <w:t xml:space="preserve"> </w:t>
      </w:r>
      <w:r w:rsidRPr="00E919AC">
        <w:t>būti</w:t>
      </w:r>
      <w:r>
        <w:t xml:space="preserve"> </w:t>
      </w:r>
      <w:r w:rsidRPr="00E919AC">
        <w:rPr>
          <w:spacing w:val="-57"/>
        </w:rPr>
        <w:t xml:space="preserve"> </w:t>
      </w:r>
      <w:r w:rsidRPr="00E919AC">
        <w:t>su pakėlimo galimybe (kilpomis) ant sunkvežimio ar priekabos.</w:t>
      </w:r>
      <w:r>
        <w:t xml:space="preserve"> </w:t>
      </w:r>
      <w:r w:rsidRPr="00627562">
        <w:t>Konteineryje turi būti sumontuota nedegi pertvara</w:t>
      </w:r>
      <w:r>
        <w:t xml:space="preserve"> </w:t>
      </w:r>
      <w:r w:rsidRPr="00627562">
        <w:t>dalinanti konteinerį į dvi atskiras patalpas: kuro talpų ir tiekimo sistemos patalpą</w:t>
      </w:r>
      <w:r>
        <w:t>,</w:t>
      </w:r>
      <w:r w:rsidRPr="00627562">
        <w:t xml:space="preserve"> bei katilinės pagrindinės įrangos patalpą su durimis iš lauko pusės, kurios turi būti suprojektuotos tokio dydžio, kad per jas būtų galima įnešti ar išnešti </w:t>
      </w:r>
      <w:r w:rsidRPr="00581FAD">
        <w:t>įrenginius. Tiekėjas privalo konteineryje sukomponuoti ir įrengti visus katilinės įrenginius ir vamzdynus</w:t>
      </w:r>
      <w:r>
        <w:t xml:space="preserve">. </w:t>
      </w:r>
    </w:p>
    <w:p w14:paraId="7C9197C9" w14:textId="77777777" w:rsidR="00A36DC8" w:rsidRPr="00622104" w:rsidRDefault="00A36DC8" w:rsidP="00A36DC8">
      <w:pPr>
        <w:pStyle w:val="Sraopastraipa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before="110" w:line="276" w:lineRule="auto"/>
        <w:ind w:left="0" w:right="106" w:firstLine="0"/>
        <w:contextualSpacing/>
        <w:jc w:val="both"/>
        <w:rPr>
          <w:b/>
          <w:bCs/>
          <w:lang w:val="en-US"/>
        </w:rPr>
      </w:pPr>
      <w:r w:rsidRPr="00622104">
        <w:t xml:space="preserve">Tiekėjas </w:t>
      </w:r>
      <w:r>
        <w:t>konteineryje turi sumontuoti skysto</w:t>
      </w:r>
      <w:r w:rsidRPr="00622104">
        <w:t xml:space="preserve"> kuro (dyzelino) šildymo katilą iki </w:t>
      </w:r>
      <w:r>
        <w:t>150 kW</w:t>
      </w:r>
      <w:r w:rsidRPr="00622104">
        <w:t xml:space="preserve"> galios (bet ne mažiau kaip </w:t>
      </w:r>
      <w:r>
        <w:t>120</w:t>
      </w:r>
      <w:r w:rsidRPr="00622104">
        <w:t xml:space="preserve"> </w:t>
      </w:r>
      <w:r>
        <w:t>k</w:t>
      </w:r>
      <w:r w:rsidRPr="00622104">
        <w:t>W)</w:t>
      </w:r>
      <w:r>
        <w:t xml:space="preserve">. Šildymo katilas turi būti su keičiamu degikliu, dūmtraukiu būtinu aprišimu. </w:t>
      </w:r>
      <w:r w:rsidRPr="00581FAD">
        <w:t>Patogus degiklio aptarnavimas. Katilas turi būti pilnai aprištas šiluminės</w:t>
      </w:r>
      <w:r w:rsidRPr="00581FAD">
        <w:rPr>
          <w:spacing w:val="1"/>
        </w:rPr>
        <w:t xml:space="preserve"> </w:t>
      </w:r>
      <w:r w:rsidRPr="00581FAD">
        <w:t>izoliacinėmis medžiagomis. Izoliacinės medžiagos apsaugomos katilo gaubtais (dangčiais). Katilo</w:t>
      </w:r>
      <w:r w:rsidRPr="00581FAD">
        <w:rPr>
          <w:spacing w:val="1"/>
        </w:rPr>
        <w:t xml:space="preserve"> </w:t>
      </w:r>
      <w:r w:rsidRPr="00581FAD">
        <w:t>paviršiaus temperatūra dirbant nominaliu rėžimu, neturi viršyti 45 ℃. Katilas turi būti aprūpintas</w:t>
      </w:r>
      <w:r w:rsidRPr="00581FAD">
        <w:rPr>
          <w:spacing w:val="1"/>
        </w:rPr>
        <w:t xml:space="preserve"> </w:t>
      </w:r>
      <w:r w:rsidRPr="00581FAD">
        <w:t>reikiamais</w:t>
      </w:r>
      <w:r w:rsidRPr="00581FAD">
        <w:rPr>
          <w:spacing w:val="-13"/>
        </w:rPr>
        <w:t xml:space="preserve"> </w:t>
      </w:r>
      <w:r w:rsidRPr="00581FAD">
        <w:t>automatikos</w:t>
      </w:r>
      <w:r w:rsidRPr="00581FAD">
        <w:rPr>
          <w:spacing w:val="-11"/>
        </w:rPr>
        <w:t xml:space="preserve"> </w:t>
      </w:r>
      <w:r w:rsidRPr="00581FAD">
        <w:t>(slėgio</w:t>
      </w:r>
      <w:r w:rsidRPr="00581FAD">
        <w:rPr>
          <w:spacing w:val="-13"/>
        </w:rPr>
        <w:t xml:space="preserve"> </w:t>
      </w:r>
      <w:r w:rsidRPr="00581FAD">
        <w:t>relės,</w:t>
      </w:r>
      <w:r w:rsidRPr="00581FAD">
        <w:rPr>
          <w:spacing w:val="-11"/>
        </w:rPr>
        <w:t xml:space="preserve"> </w:t>
      </w:r>
      <w:r w:rsidRPr="00581FAD">
        <w:t>valdymo</w:t>
      </w:r>
      <w:r w:rsidRPr="00581FAD">
        <w:rPr>
          <w:spacing w:val="-13"/>
        </w:rPr>
        <w:t xml:space="preserve"> </w:t>
      </w:r>
      <w:r w:rsidRPr="00581FAD">
        <w:t>blokas,</w:t>
      </w:r>
      <w:r w:rsidRPr="00581FAD">
        <w:rPr>
          <w:spacing w:val="-13"/>
        </w:rPr>
        <w:t xml:space="preserve"> </w:t>
      </w:r>
      <w:r w:rsidRPr="00581FAD">
        <w:t>temperatūros</w:t>
      </w:r>
      <w:r w:rsidRPr="00581FAD">
        <w:rPr>
          <w:spacing w:val="-10"/>
        </w:rPr>
        <w:t xml:space="preserve"> </w:t>
      </w:r>
      <w:r w:rsidRPr="00581FAD">
        <w:t>relės</w:t>
      </w:r>
      <w:r w:rsidRPr="00581FAD">
        <w:rPr>
          <w:spacing w:val="-14"/>
        </w:rPr>
        <w:t xml:space="preserve"> </w:t>
      </w:r>
      <w:r w:rsidRPr="00581FAD">
        <w:t>ir</w:t>
      </w:r>
      <w:r w:rsidRPr="00581FAD">
        <w:rPr>
          <w:spacing w:val="-14"/>
        </w:rPr>
        <w:t xml:space="preserve"> </w:t>
      </w:r>
      <w:r w:rsidRPr="00581FAD">
        <w:t>kt.),</w:t>
      </w:r>
      <w:r w:rsidRPr="00581FAD">
        <w:rPr>
          <w:spacing w:val="-13"/>
        </w:rPr>
        <w:t xml:space="preserve"> </w:t>
      </w:r>
      <w:r w:rsidRPr="00581FAD">
        <w:t>kontrolės</w:t>
      </w:r>
      <w:r w:rsidRPr="00581FAD">
        <w:rPr>
          <w:spacing w:val="-13"/>
        </w:rPr>
        <w:t xml:space="preserve"> </w:t>
      </w:r>
      <w:r w:rsidRPr="00581FAD">
        <w:t xml:space="preserve">matavimo </w:t>
      </w:r>
      <w:r w:rsidRPr="00581FAD">
        <w:rPr>
          <w:spacing w:val="-58"/>
        </w:rPr>
        <w:t xml:space="preserve"> </w:t>
      </w:r>
      <w:r w:rsidRPr="00581FAD">
        <w:t>prietaisais</w:t>
      </w:r>
      <w:r w:rsidRPr="00581FAD">
        <w:rPr>
          <w:spacing w:val="-6"/>
        </w:rPr>
        <w:t xml:space="preserve"> </w:t>
      </w:r>
      <w:r w:rsidRPr="00581FAD">
        <w:t>ir</w:t>
      </w:r>
      <w:r w:rsidRPr="00581FAD">
        <w:rPr>
          <w:spacing w:val="-4"/>
        </w:rPr>
        <w:t xml:space="preserve"> </w:t>
      </w:r>
      <w:r w:rsidRPr="00581FAD">
        <w:t>pateikiamas</w:t>
      </w:r>
      <w:r w:rsidRPr="00581FAD">
        <w:rPr>
          <w:spacing w:val="-1"/>
        </w:rPr>
        <w:t xml:space="preserve"> </w:t>
      </w:r>
      <w:r w:rsidRPr="00581FAD">
        <w:t>su</w:t>
      </w:r>
      <w:r w:rsidRPr="00581FAD">
        <w:rPr>
          <w:spacing w:val="-6"/>
        </w:rPr>
        <w:t xml:space="preserve"> </w:t>
      </w:r>
      <w:r w:rsidRPr="00581FAD">
        <w:t>visa</w:t>
      </w:r>
      <w:r w:rsidRPr="00581FAD">
        <w:rPr>
          <w:spacing w:val="-7"/>
        </w:rPr>
        <w:t xml:space="preserve"> </w:t>
      </w:r>
      <w:r w:rsidRPr="00581FAD">
        <w:t>reikiama</w:t>
      </w:r>
      <w:r w:rsidRPr="00581FAD">
        <w:rPr>
          <w:spacing w:val="-4"/>
        </w:rPr>
        <w:t xml:space="preserve"> </w:t>
      </w:r>
      <w:r w:rsidRPr="00581FAD">
        <w:t>armatūra,</w:t>
      </w:r>
      <w:r w:rsidRPr="00581FAD">
        <w:rPr>
          <w:spacing w:val="-6"/>
        </w:rPr>
        <w:t xml:space="preserve"> </w:t>
      </w:r>
      <w:r w:rsidRPr="00581FAD">
        <w:t>reguliavimo</w:t>
      </w:r>
      <w:r w:rsidRPr="00581FAD">
        <w:rPr>
          <w:spacing w:val="-6"/>
        </w:rPr>
        <w:t xml:space="preserve"> </w:t>
      </w:r>
      <w:r w:rsidRPr="00581FAD">
        <w:t>ir</w:t>
      </w:r>
      <w:r w:rsidRPr="00581FAD">
        <w:rPr>
          <w:spacing w:val="-4"/>
        </w:rPr>
        <w:t xml:space="preserve"> </w:t>
      </w:r>
      <w:r w:rsidRPr="00581FAD">
        <w:t>apsauginiais</w:t>
      </w:r>
      <w:r w:rsidRPr="00581FAD">
        <w:rPr>
          <w:spacing w:val="-6"/>
        </w:rPr>
        <w:t xml:space="preserve"> </w:t>
      </w:r>
      <w:r w:rsidRPr="00581FAD">
        <w:t>vožtuvais,</w:t>
      </w:r>
      <w:r w:rsidRPr="00581FAD">
        <w:rPr>
          <w:spacing w:val="-6"/>
        </w:rPr>
        <w:t xml:space="preserve"> </w:t>
      </w:r>
      <w:r w:rsidRPr="00581FAD">
        <w:lastRenderedPageBreak/>
        <w:t xml:space="preserve">vandens </w:t>
      </w:r>
      <w:r w:rsidRPr="00581FAD">
        <w:rPr>
          <w:spacing w:val="-58"/>
        </w:rPr>
        <w:t xml:space="preserve"> </w:t>
      </w:r>
      <w:r w:rsidRPr="00581FAD">
        <w:t>ir</w:t>
      </w:r>
      <w:r w:rsidRPr="00581FAD">
        <w:rPr>
          <w:spacing w:val="-1"/>
        </w:rPr>
        <w:t xml:space="preserve"> </w:t>
      </w:r>
      <w:r w:rsidRPr="00581FAD">
        <w:t>dūmų jungiamaisiais atvamzdžiais.</w:t>
      </w:r>
    </w:p>
    <w:p w14:paraId="7878EE9B" w14:textId="77777777" w:rsidR="00A36DC8" w:rsidRPr="007B60BE" w:rsidRDefault="00A36DC8" w:rsidP="00A36DC8">
      <w:pPr>
        <w:pStyle w:val="Sraopastraipa"/>
        <w:numPr>
          <w:ilvl w:val="0"/>
          <w:numId w:val="2"/>
        </w:numPr>
        <w:tabs>
          <w:tab w:val="left" w:pos="360"/>
        </w:tabs>
        <w:spacing w:after="200" w:line="276" w:lineRule="auto"/>
        <w:ind w:left="0" w:firstLine="0"/>
        <w:contextualSpacing/>
        <w:jc w:val="both"/>
        <w:rPr>
          <w:lang w:val="en-US"/>
        </w:rPr>
      </w:pPr>
      <w:proofErr w:type="spellStart"/>
      <w:r w:rsidRPr="007B60BE">
        <w:rPr>
          <w:lang w:val="en-US"/>
        </w:rPr>
        <w:t>Tiekėjas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konteineryje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turi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sumontuoti</w:t>
      </w:r>
      <w:proofErr w:type="spellEnd"/>
      <w:r w:rsidRPr="007B60BE">
        <w:rPr>
          <w:lang w:val="en-US"/>
        </w:rPr>
        <w:t xml:space="preserve"> 3 vnt </w:t>
      </w:r>
      <w:proofErr w:type="spellStart"/>
      <w:r w:rsidRPr="007B60BE">
        <w:rPr>
          <w:lang w:val="en-US"/>
        </w:rPr>
        <w:t>kuro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talpyklų</w:t>
      </w:r>
      <w:proofErr w:type="spellEnd"/>
      <w:r w:rsidRPr="007B60BE">
        <w:rPr>
          <w:lang w:val="en-US"/>
        </w:rPr>
        <w:t xml:space="preserve">, </w:t>
      </w:r>
      <w:proofErr w:type="spellStart"/>
      <w:r w:rsidRPr="007B60BE">
        <w:rPr>
          <w:lang w:val="en-US"/>
        </w:rPr>
        <w:t>vienos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talpos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tūris</w:t>
      </w:r>
      <w:proofErr w:type="spellEnd"/>
      <w:r w:rsidRPr="007B60BE">
        <w:rPr>
          <w:lang w:val="en-US"/>
        </w:rPr>
        <w:t xml:space="preserve"> – ne </w:t>
      </w:r>
      <w:proofErr w:type="spellStart"/>
      <w:r w:rsidRPr="007B60BE">
        <w:rPr>
          <w:lang w:val="en-US"/>
        </w:rPr>
        <w:t>mažiau</w:t>
      </w:r>
      <w:proofErr w:type="spellEnd"/>
      <w:r w:rsidRPr="007B60BE">
        <w:rPr>
          <w:lang w:val="en-US"/>
        </w:rPr>
        <w:t xml:space="preserve">  1 t ( </w:t>
      </w:r>
      <w:proofErr w:type="spellStart"/>
      <w:r w:rsidRPr="007B60BE">
        <w:rPr>
          <w:lang w:val="en-US"/>
        </w:rPr>
        <w:t>viena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tona</w:t>
      </w:r>
      <w:proofErr w:type="spellEnd"/>
      <w:r w:rsidRPr="007B60BE">
        <w:rPr>
          <w:lang w:val="en-US"/>
        </w:rPr>
        <w:t xml:space="preserve">) </w:t>
      </w:r>
      <w:proofErr w:type="spellStart"/>
      <w:r w:rsidRPr="007B60BE">
        <w:rPr>
          <w:lang w:val="en-US"/>
        </w:rPr>
        <w:t>su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dviguba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sienele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ir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alsuokliu</w:t>
      </w:r>
      <w:proofErr w:type="spellEnd"/>
      <w:r w:rsidRPr="007B60BE">
        <w:rPr>
          <w:lang w:val="en-US"/>
        </w:rPr>
        <w:t xml:space="preserve">. </w:t>
      </w:r>
      <w:proofErr w:type="spellStart"/>
      <w:r w:rsidRPr="007B60BE">
        <w:rPr>
          <w:lang w:val="en-US"/>
        </w:rPr>
        <w:t>Vizualiai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turi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matytis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kuro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kiekis</w:t>
      </w:r>
      <w:proofErr w:type="spellEnd"/>
      <w:r w:rsidRPr="007B60BE">
        <w:rPr>
          <w:lang w:val="en-US"/>
        </w:rPr>
        <w:t xml:space="preserve"> (</w:t>
      </w:r>
      <w:proofErr w:type="spellStart"/>
      <w:r w:rsidRPr="007B60BE">
        <w:rPr>
          <w:lang w:val="en-US"/>
        </w:rPr>
        <w:t>lygis</w:t>
      </w:r>
      <w:proofErr w:type="spellEnd"/>
      <w:r w:rsidRPr="007B60BE">
        <w:rPr>
          <w:lang w:val="en-US"/>
        </w:rPr>
        <w:t xml:space="preserve">) </w:t>
      </w:r>
      <w:proofErr w:type="spellStart"/>
      <w:r w:rsidRPr="007B60BE">
        <w:rPr>
          <w:lang w:val="en-US"/>
        </w:rPr>
        <w:t>talpykloje</w:t>
      </w:r>
      <w:proofErr w:type="spellEnd"/>
      <w:r w:rsidRPr="007B60BE">
        <w:rPr>
          <w:lang w:val="en-US"/>
        </w:rPr>
        <w:t xml:space="preserve">. Po </w:t>
      </w:r>
      <w:proofErr w:type="spellStart"/>
      <w:r w:rsidRPr="007B60BE">
        <w:rPr>
          <w:lang w:val="en-US"/>
        </w:rPr>
        <w:t>kuro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talpykla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turi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būti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įrengtas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kuro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nutekėjimo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surinkimo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indas</w:t>
      </w:r>
      <w:proofErr w:type="spellEnd"/>
      <w:r w:rsidRPr="007B60BE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Talpyklų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tūris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gali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būti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keičiamas</w:t>
      </w:r>
      <w:proofErr w:type="spellEnd"/>
      <w:r w:rsidRPr="007B60BE">
        <w:rPr>
          <w:lang w:val="en-US"/>
        </w:rPr>
        <w:t xml:space="preserve">, </w:t>
      </w:r>
      <w:proofErr w:type="spellStart"/>
      <w:r w:rsidRPr="007B60BE">
        <w:rPr>
          <w:lang w:val="en-US"/>
        </w:rPr>
        <w:t>jeigu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jas</w:t>
      </w:r>
      <w:proofErr w:type="spellEnd"/>
      <w:r w:rsidRPr="007B60BE">
        <w:rPr>
          <w:lang w:val="en-US"/>
        </w:rPr>
        <w:t xml:space="preserve"> bus </w:t>
      </w:r>
      <w:proofErr w:type="spellStart"/>
      <w:r w:rsidRPr="007B60BE">
        <w:rPr>
          <w:lang w:val="en-US"/>
        </w:rPr>
        <w:t>patogiau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išdėstyti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konteineryje</w:t>
      </w:r>
      <w:proofErr w:type="spellEnd"/>
      <w:r w:rsidRPr="007B60BE">
        <w:rPr>
          <w:lang w:val="en-US"/>
        </w:rPr>
        <w:t xml:space="preserve">, </w:t>
      </w:r>
      <w:proofErr w:type="spellStart"/>
      <w:r w:rsidRPr="007B60BE">
        <w:rPr>
          <w:lang w:val="en-US"/>
        </w:rPr>
        <w:t>bendras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talpų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turis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turi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būti</w:t>
      </w:r>
      <w:proofErr w:type="spellEnd"/>
      <w:r w:rsidRPr="007B60BE">
        <w:rPr>
          <w:lang w:val="en-US"/>
        </w:rPr>
        <w:t xml:space="preserve"> ne </w:t>
      </w:r>
      <w:proofErr w:type="spellStart"/>
      <w:r w:rsidRPr="007B60BE">
        <w:rPr>
          <w:lang w:val="en-US"/>
        </w:rPr>
        <w:t>mažiau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kaip</w:t>
      </w:r>
      <w:proofErr w:type="spellEnd"/>
      <w:r w:rsidRPr="007B60BE">
        <w:rPr>
          <w:lang w:val="en-US"/>
        </w:rPr>
        <w:t xml:space="preserve"> 3 t. </w:t>
      </w:r>
    </w:p>
    <w:p w14:paraId="5266A26C" w14:textId="77777777" w:rsidR="00A36DC8" w:rsidRPr="00417232" w:rsidRDefault="00A36DC8" w:rsidP="00A36DC8">
      <w:pPr>
        <w:pStyle w:val="Sraopastraipa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before="110" w:line="276" w:lineRule="auto"/>
        <w:ind w:left="0" w:right="106" w:firstLine="0"/>
        <w:contextualSpacing/>
        <w:jc w:val="both"/>
        <w:rPr>
          <w:color w:val="FF0000"/>
          <w:lang w:val="en-US"/>
        </w:rPr>
      </w:pPr>
      <w:proofErr w:type="spellStart"/>
      <w:r w:rsidRPr="00C34565">
        <w:rPr>
          <w:lang w:val="en-US"/>
        </w:rPr>
        <w:t>Pastato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viduje</w:t>
      </w:r>
      <w:proofErr w:type="spellEnd"/>
      <w:r w:rsidRPr="007B60BE">
        <w:rPr>
          <w:lang w:val="en-US"/>
        </w:rPr>
        <w:t xml:space="preserve">, </w:t>
      </w:r>
      <w:proofErr w:type="spellStart"/>
      <w:r w:rsidRPr="007B60BE">
        <w:rPr>
          <w:lang w:val="en-US"/>
        </w:rPr>
        <w:t>prie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kurių</w:t>
      </w:r>
      <w:proofErr w:type="spellEnd"/>
      <w:r w:rsidRPr="007B60BE">
        <w:rPr>
          <w:lang w:val="en-US"/>
        </w:rPr>
        <w:t xml:space="preserve"> bus </w:t>
      </w:r>
      <w:proofErr w:type="spellStart"/>
      <w:r w:rsidRPr="00C34565">
        <w:rPr>
          <w:lang w:val="en-US"/>
        </w:rPr>
        <w:t>statoma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konteinerinė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katilinė</w:t>
      </w:r>
      <w:proofErr w:type="spellEnd"/>
      <w:r w:rsidRPr="007B60BE">
        <w:rPr>
          <w:lang w:val="en-US"/>
        </w:rPr>
        <w:t xml:space="preserve">, </w:t>
      </w:r>
      <w:proofErr w:type="spellStart"/>
      <w:r w:rsidRPr="007B60BE">
        <w:rPr>
          <w:lang w:val="en-US"/>
        </w:rPr>
        <w:t>Tiekėjas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turi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sumontuoti</w:t>
      </w:r>
      <w:proofErr w:type="spellEnd"/>
      <w:r w:rsidRPr="007B60BE">
        <w:rPr>
          <w:lang w:val="en-US"/>
        </w:rPr>
        <w:t xml:space="preserve"> 6 vnt</w:t>
      </w:r>
      <w:r>
        <w:rPr>
          <w:lang w:val="en-US"/>
        </w:rPr>
        <w:t>.</w:t>
      </w:r>
      <w:r w:rsidRPr="007B60BE">
        <w:rPr>
          <w:lang w:val="en-US"/>
        </w:rPr>
        <w:t xml:space="preserve"> po 100 kW </w:t>
      </w:r>
      <w:proofErr w:type="spellStart"/>
      <w:r w:rsidRPr="007B60BE">
        <w:rPr>
          <w:lang w:val="en-US"/>
        </w:rPr>
        <w:t>galios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kaloriferius</w:t>
      </w:r>
      <w:proofErr w:type="spellEnd"/>
      <w:r w:rsidRPr="007B60BE">
        <w:rPr>
          <w:lang w:val="en-US"/>
        </w:rPr>
        <w:t xml:space="preserve">. </w:t>
      </w:r>
      <w:proofErr w:type="spellStart"/>
      <w:r w:rsidRPr="007B60BE">
        <w:rPr>
          <w:lang w:val="en-US"/>
        </w:rPr>
        <w:t>Kaloriferiai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turi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būti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pajungti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prie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mobilios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katilinės</w:t>
      </w:r>
      <w:proofErr w:type="spellEnd"/>
      <w:r w:rsidRPr="007B60BE">
        <w:rPr>
          <w:lang w:val="en-US"/>
        </w:rPr>
        <w:t xml:space="preserve">, </w:t>
      </w:r>
      <w:proofErr w:type="spellStart"/>
      <w:r w:rsidRPr="00C34565">
        <w:rPr>
          <w:lang w:val="en-US"/>
        </w:rPr>
        <w:t>vamzdžiai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izoliuojami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šiltinimo</w:t>
      </w:r>
      <w:proofErr w:type="spellEnd"/>
      <w:r>
        <w:rPr>
          <w:lang w:val="en-US"/>
        </w:rPr>
        <w:t xml:space="preserve"> </w:t>
      </w:r>
      <w:proofErr w:type="spellStart"/>
      <w:r w:rsidRPr="00833C87">
        <w:rPr>
          <w:lang w:val="en-US"/>
        </w:rPr>
        <w:t>medžiaga</w:t>
      </w:r>
      <w:proofErr w:type="spellEnd"/>
      <w:r w:rsidRPr="00833C87">
        <w:rPr>
          <w:lang w:val="en-US"/>
        </w:rPr>
        <w:t xml:space="preserve">. </w:t>
      </w:r>
      <w:r w:rsidRPr="00833C87">
        <w:t>Vamzdyno skersmuo parenkamas atsižvelgiant į kaloriferi</w:t>
      </w:r>
      <w:r>
        <w:t>u</w:t>
      </w:r>
      <w:r w:rsidRPr="00833C87">
        <w:t>s reikalingą paduoti maksimalų termofikacinį vandenį.</w:t>
      </w:r>
      <w:r>
        <w:t xml:space="preserve"> </w:t>
      </w:r>
      <w:proofErr w:type="spellStart"/>
      <w:r w:rsidRPr="00C34565">
        <w:rPr>
          <w:lang w:val="en-US"/>
        </w:rPr>
        <w:t>Šildymo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katilas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turi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dirbti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ir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tiekti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termofikatą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iki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kaloriferių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automatiniu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režimu</w:t>
      </w:r>
      <w:proofErr w:type="spellEnd"/>
      <w:r w:rsidRPr="00C34565">
        <w:rPr>
          <w:lang w:val="en-US"/>
        </w:rPr>
        <w:t xml:space="preserve">, </w:t>
      </w:r>
      <w:proofErr w:type="spellStart"/>
      <w:r w:rsidRPr="00C34565">
        <w:rPr>
          <w:lang w:val="en-US"/>
        </w:rPr>
        <w:t>priklausomai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nuo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užduotos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oro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temperatūros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salėje</w:t>
      </w:r>
      <w:proofErr w:type="spellEnd"/>
      <w:r w:rsidRPr="00C34565">
        <w:rPr>
          <w:lang w:val="en-US"/>
        </w:rPr>
        <w:t xml:space="preserve">. </w:t>
      </w:r>
      <w:proofErr w:type="spellStart"/>
      <w:r w:rsidRPr="007B60BE">
        <w:rPr>
          <w:lang w:val="en-US"/>
        </w:rPr>
        <w:t>Kaloriferiai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turi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turėti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temperatūros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daviklius</w:t>
      </w:r>
      <w:proofErr w:type="spellEnd"/>
      <w:r w:rsidRPr="007B60BE">
        <w:rPr>
          <w:lang w:val="en-US"/>
        </w:rPr>
        <w:t xml:space="preserve">, </w:t>
      </w:r>
      <w:proofErr w:type="spellStart"/>
      <w:r w:rsidRPr="007B60BE">
        <w:rPr>
          <w:lang w:val="en-US"/>
        </w:rPr>
        <w:t>tiesiogiai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užduodančius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darbo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temp</w:t>
      </w:r>
      <w:r>
        <w:rPr>
          <w:lang w:val="en-US"/>
        </w:rPr>
        <w:t>e</w:t>
      </w:r>
      <w:r w:rsidRPr="007B60BE">
        <w:rPr>
          <w:lang w:val="en-US"/>
        </w:rPr>
        <w:t>ratūrą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šildymo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katilui</w:t>
      </w:r>
      <w:proofErr w:type="spellEnd"/>
      <w:r w:rsidRPr="007B60BE">
        <w:rPr>
          <w:lang w:val="en-US"/>
        </w:rPr>
        <w:t>.</w:t>
      </w:r>
      <w:r>
        <w:rPr>
          <w:lang w:val="en-US"/>
        </w:rPr>
        <w:t xml:space="preserve"> </w:t>
      </w:r>
      <w:r w:rsidRPr="007B60BE">
        <w:rPr>
          <w:lang w:val="en-US"/>
        </w:rPr>
        <w:t xml:space="preserve">  </w:t>
      </w:r>
      <w:proofErr w:type="spellStart"/>
      <w:r w:rsidRPr="007B60BE">
        <w:rPr>
          <w:lang w:val="en-US"/>
        </w:rPr>
        <w:t>Kaloriferiai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kabinami</w:t>
      </w:r>
      <w:proofErr w:type="spellEnd"/>
      <w:r w:rsidRPr="007B60BE">
        <w:rPr>
          <w:lang w:val="en-US"/>
        </w:rPr>
        <w:t xml:space="preserve"> 4-5 m. </w:t>
      </w:r>
      <w:proofErr w:type="spellStart"/>
      <w:r w:rsidRPr="007B60BE">
        <w:rPr>
          <w:lang w:val="en-US"/>
        </w:rPr>
        <w:t>aukštyje</w:t>
      </w:r>
      <w:proofErr w:type="spellEnd"/>
      <w:r w:rsidRPr="007B60BE">
        <w:rPr>
          <w:lang w:val="en-US"/>
        </w:rPr>
        <w:t xml:space="preserve">, </w:t>
      </w:r>
      <w:proofErr w:type="spellStart"/>
      <w:r w:rsidRPr="007B60BE">
        <w:rPr>
          <w:lang w:val="en-US"/>
        </w:rPr>
        <w:t>turi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būti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apsaugoti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tinklu</w:t>
      </w:r>
      <w:proofErr w:type="spellEnd"/>
      <w:r w:rsidRPr="007B60BE">
        <w:rPr>
          <w:lang w:val="en-US"/>
        </w:rPr>
        <w:t>/</w:t>
      </w:r>
      <w:proofErr w:type="spellStart"/>
      <w:r w:rsidRPr="007B60BE">
        <w:rPr>
          <w:lang w:val="en-US"/>
        </w:rPr>
        <w:t>viela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nuo</w:t>
      </w:r>
      <w:proofErr w:type="spellEnd"/>
      <w:r w:rsidRPr="007B60BE">
        <w:rPr>
          <w:lang w:val="en-US"/>
        </w:rPr>
        <w:t xml:space="preserve"> </w:t>
      </w:r>
      <w:proofErr w:type="spellStart"/>
      <w:r w:rsidRPr="007B60BE">
        <w:rPr>
          <w:lang w:val="en-US"/>
        </w:rPr>
        <w:t>kamuolio</w:t>
      </w:r>
      <w:proofErr w:type="spellEnd"/>
      <w:r w:rsidRPr="007B60BE">
        <w:rPr>
          <w:lang w:val="en-US"/>
        </w:rPr>
        <w:t xml:space="preserve"> smūgi</w:t>
      </w:r>
      <w:r w:rsidRPr="00DD73B6">
        <w:rPr>
          <w:lang w:val="en-US"/>
        </w:rPr>
        <w:t xml:space="preserve">o. </w:t>
      </w:r>
    </w:p>
    <w:p w14:paraId="4671FBA6" w14:textId="77777777" w:rsidR="00A36DC8" w:rsidRDefault="00A36DC8" w:rsidP="00A36DC8">
      <w:pPr>
        <w:pStyle w:val="Sraopastraipa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before="110" w:line="276" w:lineRule="auto"/>
        <w:ind w:left="0" w:right="106" w:firstLine="0"/>
        <w:contextualSpacing/>
        <w:jc w:val="both"/>
        <w:rPr>
          <w:lang w:val="en-US"/>
        </w:rPr>
      </w:pPr>
      <w:proofErr w:type="spellStart"/>
      <w:r w:rsidRPr="00DD73B6">
        <w:rPr>
          <w:lang w:val="en-US"/>
        </w:rPr>
        <w:t>Iš</w:t>
      </w:r>
      <w:proofErr w:type="spellEnd"/>
      <w:r w:rsidRPr="00DD73B6">
        <w:rPr>
          <w:lang w:val="en-US"/>
        </w:rPr>
        <w:t xml:space="preserve"> </w:t>
      </w:r>
      <w:proofErr w:type="spellStart"/>
      <w:r w:rsidRPr="00DD73B6">
        <w:rPr>
          <w:lang w:val="en-US"/>
        </w:rPr>
        <w:t>katilinės</w:t>
      </w:r>
      <w:proofErr w:type="spellEnd"/>
      <w:r w:rsidRPr="00DD73B6">
        <w:rPr>
          <w:lang w:val="en-US"/>
        </w:rPr>
        <w:t xml:space="preserve"> </w:t>
      </w:r>
      <w:proofErr w:type="spellStart"/>
      <w:r>
        <w:rPr>
          <w:lang w:val="en-US"/>
        </w:rPr>
        <w:t>nutiestu</w:t>
      </w:r>
      <w:proofErr w:type="spellEnd"/>
      <w:r>
        <w:rPr>
          <w:lang w:val="en-US"/>
        </w:rPr>
        <w:t xml:space="preserve"> </w:t>
      </w:r>
      <w:proofErr w:type="spellStart"/>
      <w:r w:rsidRPr="00DD73B6">
        <w:rPr>
          <w:lang w:val="en-US"/>
        </w:rPr>
        <w:t>atskiru</w:t>
      </w:r>
      <w:proofErr w:type="spellEnd"/>
      <w:r w:rsidRPr="00DD73B6">
        <w:rPr>
          <w:lang w:val="en-US"/>
        </w:rPr>
        <w:t xml:space="preserve"> </w:t>
      </w:r>
      <w:proofErr w:type="spellStart"/>
      <w:r w:rsidRPr="00DD73B6">
        <w:rPr>
          <w:lang w:val="en-US"/>
        </w:rPr>
        <w:t>vamzdynu</w:t>
      </w:r>
      <w:proofErr w:type="spellEnd"/>
      <w:r w:rsidRPr="00DD73B6">
        <w:rPr>
          <w:lang w:val="en-US"/>
        </w:rPr>
        <w:t xml:space="preserve"> „</w:t>
      </w:r>
      <w:proofErr w:type="spellStart"/>
      <w:r w:rsidRPr="00DD73B6">
        <w:rPr>
          <w:lang w:val="en-US"/>
        </w:rPr>
        <w:t>užmaitinami</w:t>
      </w:r>
      <w:proofErr w:type="spellEnd"/>
      <w:r w:rsidRPr="00DD73B6">
        <w:rPr>
          <w:lang w:val="en-US"/>
        </w:rPr>
        <w:t xml:space="preserve">“ </w:t>
      </w:r>
      <w:proofErr w:type="spellStart"/>
      <w:r w:rsidRPr="00DD73B6">
        <w:rPr>
          <w:lang w:val="en-US"/>
        </w:rPr>
        <w:t>persirengimo</w:t>
      </w:r>
      <w:proofErr w:type="spellEnd"/>
      <w:r w:rsidRPr="00DD73B6">
        <w:rPr>
          <w:lang w:val="en-US"/>
        </w:rPr>
        <w:t xml:space="preserve"> </w:t>
      </w:r>
      <w:proofErr w:type="spellStart"/>
      <w:r w:rsidRPr="00DD73B6">
        <w:rPr>
          <w:lang w:val="en-US"/>
        </w:rPr>
        <w:t>patalpose</w:t>
      </w:r>
      <w:proofErr w:type="spellEnd"/>
      <w:r w:rsidRPr="00DD73B6">
        <w:rPr>
          <w:lang w:val="en-US"/>
        </w:rPr>
        <w:t xml:space="preserve"> </w:t>
      </w:r>
      <w:proofErr w:type="spellStart"/>
      <w:r w:rsidRPr="00DD73B6">
        <w:rPr>
          <w:lang w:val="en-US"/>
        </w:rPr>
        <w:t>esantys</w:t>
      </w:r>
      <w:proofErr w:type="spellEnd"/>
      <w:r w:rsidRPr="00DD73B6">
        <w:rPr>
          <w:lang w:val="en-US"/>
        </w:rPr>
        <w:t xml:space="preserve">  7 vnt. </w:t>
      </w:r>
      <w:proofErr w:type="spellStart"/>
      <w:r w:rsidRPr="00DD73B6">
        <w:rPr>
          <w:lang w:val="en-US"/>
        </w:rPr>
        <w:t>radiatorių</w:t>
      </w:r>
      <w:proofErr w:type="spellEnd"/>
      <w:r w:rsidRPr="00DD73B6">
        <w:rPr>
          <w:lang w:val="en-US"/>
        </w:rPr>
        <w:t xml:space="preserve">. </w:t>
      </w:r>
    </w:p>
    <w:p w14:paraId="1DCFF728" w14:textId="77777777" w:rsidR="00A36DC8" w:rsidRPr="00C34565" w:rsidRDefault="00A36DC8" w:rsidP="00A36DC8">
      <w:pPr>
        <w:pStyle w:val="Sraopastraipa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before="110" w:line="276" w:lineRule="auto"/>
        <w:ind w:left="0" w:right="106" w:firstLine="0"/>
        <w:contextualSpacing/>
        <w:jc w:val="both"/>
        <w:rPr>
          <w:lang w:val="en-US"/>
        </w:rPr>
      </w:pPr>
      <w:proofErr w:type="spellStart"/>
      <w:r>
        <w:rPr>
          <w:lang w:val="en-US"/>
        </w:rPr>
        <w:t>KIek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reikalinga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naujiems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darbams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atlikti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</w:t>
      </w:r>
      <w:r w:rsidRPr="00C34565">
        <w:rPr>
          <w:lang w:val="en-US"/>
        </w:rPr>
        <w:t>tliekami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šildymo</w:t>
      </w:r>
      <w:proofErr w:type="spellEnd"/>
      <w:r w:rsidRPr="00C34565">
        <w:rPr>
          <w:lang w:val="en-US"/>
        </w:rPr>
        <w:t xml:space="preserve"> Sistemos </w:t>
      </w:r>
      <w:proofErr w:type="spellStart"/>
      <w:r w:rsidRPr="00C34565">
        <w:rPr>
          <w:lang w:val="en-US"/>
        </w:rPr>
        <w:t>atjungimo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darbai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nuo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esamo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seno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kieto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kuro</w:t>
      </w:r>
      <w:proofErr w:type="spellEnd"/>
      <w:r w:rsidRPr="00C34565">
        <w:rPr>
          <w:lang w:val="en-US"/>
        </w:rPr>
        <w:t xml:space="preserve"> </w:t>
      </w:r>
      <w:proofErr w:type="spellStart"/>
      <w:r w:rsidRPr="00C34565">
        <w:rPr>
          <w:lang w:val="en-US"/>
        </w:rPr>
        <w:t>katilo</w:t>
      </w:r>
      <w:proofErr w:type="spellEnd"/>
      <w:r w:rsidRPr="00C34565">
        <w:rPr>
          <w:lang w:val="en-US"/>
        </w:rPr>
        <w:t>.</w:t>
      </w:r>
    </w:p>
    <w:p w14:paraId="4E4989EE" w14:textId="77777777" w:rsidR="00A36DC8" w:rsidRPr="00F6078F" w:rsidRDefault="00A36DC8" w:rsidP="00A36DC8">
      <w:pPr>
        <w:pStyle w:val="Sraopastraipa"/>
        <w:numPr>
          <w:ilvl w:val="0"/>
          <w:numId w:val="2"/>
        </w:numPr>
        <w:tabs>
          <w:tab w:val="left" w:pos="360"/>
        </w:tabs>
        <w:spacing w:after="200" w:line="276" w:lineRule="auto"/>
        <w:ind w:left="0" w:firstLine="0"/>
        <w:contextualSpacing/>
        <w:jc w:val="both"/>
        <w:rPr>
          <w:lang w:val="en-US"/>
        </w:rPr>
      </w:pPr>
      <w:r w:rsidRPr="00F6078F">
        <w:rPr>
          <w:lang w:val="en-US"/>
        </w:rPr>
        <w:t xml:space="preserve">Dūmtraukis išardomas (segmentinis) </w:t>
      </w:r>
      <w:proofErr w:type="spellStart"/>
      <w:r w:rsidRPr="00F6078F">
        <w:rPr>
          <w:lang w:val="en-US"/>
        </w:rPr>
        <w:t>su</w:t>
      </w:r>
      <w:proofErr w:type="spellEnd"/>
      <w:r w:rsidRPr="00F6078F">
        <w:rPr>
          <w:lang w:val="en-US"/>
        </w:rPr>
        <w:t xml:space="preserve"> nerūdijančio plieno </w:t>
      </w:r>
      <w:proofErr w:type="spellStart"/>
      <w:r w:rsidRPr="00F6078F">
        <w:rPr>
          <w:lang w:val="en-US"/>
        </w:rPr>
        <w:t>indėklu</w:t>
      </w:r>
      <w:proofErr w:type="spellEnd"/>
      <w:r w:rsidRPr="00F6078F">
        <w:rPr>
          <w:lang w:val="en-US"/>
        </w:rPr>
        <w:t xml:space="preserve">, </w:t>
      </w:r>
      <w:proofErr w:type="spellStart"/>
      <w:r w:rsidRPr="00F6078F">
        <w:rPr>
          <w:lang w:val="en-US"/>
        </w:rPr>
        <w:t>darbinė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temperatūra</w:t>
      </w:r>
      <w:proofErr w:type="spellEnd"/>
      <w:r w:rsidRPr="00F6078F">
        <w:rPr>
          <w:lang w:val="en-US"/>
        </w:rPr>
        <w:t xml:space="preserve"> ne </w:t>
      </w:r>
      <w:proofErr w:type="spellStart"/>
      <w:r w:rsidRPr="00F6078F">
        <w:rPr>
          <w:lang w:val="en-US"/>
        </w:rPr>
        <w:t>mažiau</w:t>
      </w:r>
      <w:proofErr w:type="spellEnd"/>
      <w:r w:rsidRPr="00F6078F">
        <w:rPr>
          <w:lang w:val="en-US"/>
        </w:rPr>
        <w:t xml:space="preserve"> 200 0C. </w:t>
      </w:r>
      <w:proofErr w:type="spellStart"/>
      <w:r w:rsidRPr="00F6078F">
        <w:rPr>
          <w:lang w:val="en-US"/>
        </w:rPr>
        <w:t>Skersmuo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ir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aukštis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parenkami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tokie</w:t>
      </w:r>
      <w:proofErr w:type="spellEnd"/>
      <w:r w:rsidRPr="00F6078F">
        <w:rPr>
          <w:lang w:val="en-US"/>
        </w:rPr>
        <w:t xml:space="preserve">, </w:t>
      </w:r>
      <w:proofErr w:type="spellStart"/>
      <w:r w:rsidRPr="00F6078F">
        <w:rPr>
          <w:lang w:val="en-US"/>
        </w:rPr>
        <w:t>kad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užtikrintų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nepertraukiamą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dūmų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šalinimą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ir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sklaidą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katilui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dirbant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nominaliu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apkrovimu</w:t>
      </w:r>
      <w:proofErr w:type="spellEnd"/>
      <w:r w:rsidRPr="00F6078F">
        <w:rPr>
          <w:lang w:val="en-US"/>
        </w:rPr>
        <w:t xml:space="preserve">. Dūmtraukis </w:t>
      </w:r>
      <w:proofErr w:type="spellStart"/>
      <w:r w:rsidRPr="00F6078F">
        <w:rPr>
          <w:lang w:val="en-US"/>
        </w:rPr>
        <w:t>turi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turėti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papildomą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tvirtinimą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prie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konteinerio</w:t>
      </w:r>
      <w:proofErr w:type="spellEnd"/>
      <w:r w:rsidRPr="00F6078F">
        <w:rPr>
          <w:lang w:val="en-US"/>
        </w:rPr>
        <w:t xml:space="preserve">. Jo </w:t>
      </w:r>
      <w:proofErr w:type="spellStart"/>
      <w:r w:rsidRPr="00F6078F">
        <w:rPr>
          <w:lang w:val="en-US"/>
        </w:rPr>
        <w:t>apačioje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turi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būti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kondensato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išleidimo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antgaliai</w:t>
      </w:r>
      <w:proofErr w:type="spellEnd"/>
      <w:r w:rsidRPr="00F6078F">
        <w:rPr>
          <w:lang w:val="en-US"/>
        </w:rPr>
        <w:t xml:space="preserve">, </w:t>
      </w:r>
      <w:proofErr w:type="spellStart"/>
      <w:r w:rsidRPr="00F6078F">
        <w:rPr>
          <w:lang w:val="en-US"/>
        </w:rPr>
        <w:t>apžiūros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liukai</w:t>
      </w:r>
      <w:proofErr w:type="spellEnd"/>
      <w:r w:rsidRPr="00F6078F">
        <w:rPr>
          <w:lang w:val="en-US"/>
        </w:rPr>
        <w:t xml:space="preserve">. </w:t>
      </w:r>
      <w:proofErr w:type="spellStart"/>
      <w:r w:rsidRPr="00F6078F">
        <w:rPr>
          <w:lang w:val="en-US"/>
        </w:rPr>
        <w:t>Dūmų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kanalo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medžiaga</w:t>
      </w:r>
      <w:proofErr w:type="spellEnd"/>
      <w:r w:rsidRPr="00F6078F">
        <w:rPr>
          <w:lang w:val="en-US"/>
        </w:rPr>
        <w:t xml:space="preserve"> – </w:t>
      </w:r>
      <w:proofErr w:type="spellStart"/>
      <w:r w:rsidRPr="00F6078F">
        <w:rPr>
          <w:lang w:val="en-US"/>
        </w:rPr>
        <w:t>nerūdijantis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plienas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markės</w:t>
      </w:r>
      <w:proofErr w:type="spellEnd"/>
      <w:r w:rsidRPr="00F6078F">
        <w:rPr>
          <w:lang w:val="en-US"/>
        </w:rPr>
        <w:t xml:space="preserve"> AISI 316L (</w:t>
      </w:r>
      <w:proofErr w:type="spellStart"/>
      <w:r w:rsidRPr="00F6078F">
        <w:rPr>
          <w:lang w:val="en-US"/>
        </w:rPr>
        <w:t>arba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analogiško</w:t>
      </w:r>
      <w:proofErr w:type="spellEnd"/>
      <w:r w:rsidRPr="00F6078F">
        <w:rPr>
          <w:lang w:val="en-US"/>
        </w:rPr>
        <w:t xml:space="preserve"> plieno). </w:t>
      </w:r>
      <w:proofErr w:type="spellStart"/>
      <w:r w:rsidRPr="00F6078F">
        <w:rPr>
          <w:lang w:val="en-US"/>
        </w:rPr>
        <w:t>Sienelės</w:t>
      </w:r>
      <w:proofErr w:type="spellEnd"/>
      <w:r w:rsidRPr="00F6078F">
        <w:rPr>
          <w:lang w:val="en-US"/>
        </w:rPr>
        <w:t xml:space="preserve"> storis – ne </w:t>
      </w:r>
      <w:proofErr w:type="spellStart"/>
      <w:r w:rsidRPr="00F6078F">
        <w:rPr>
          <w:lang w:val="en-US"/>
        </w:rPr>
        <w:t>mažiau</w:t>
      </w:r>
      <w:proofErr w:type="spellEnd"/>
      <w:r w:rsidRPr="00F6078F">
        <w:rPr>
          <w:lang w:val="en-US"/>
        </w:rPr>
        <w:t xml:space="preserve"> 0,8 mm. </w:t>
      </w:r>
      <w:proofErr w:type="spellStart"/>
      <w:r w:rsidRPr="00F6078F">
        <w:rPr>
          <w:lang w:val="en-US"/>
        </w:rPr>
        <w:t>Kanalas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izoliuotas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akmens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vatos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arba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lygiavertės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izoliacijos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dembliais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ir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iš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išorės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apskardintas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cinkuotos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arba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dažytos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skardos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lakštais</w:t>
      </w:r>
      <w:proofErr w:type="spellEnd"/>
      <w:r w:rsidRPr="00F6078F">
        <w:rPr>
          <w:lang w:val="en-US"/>
        </w:rPr>
        <w:t>.</w:t>
      </w:r>
    </w:p>
    <w:p w14:paraId="763D457A" w14:textId="77777777" w:rsidR="00A36DC8" w:rsidRPr="007B60BE" w:rsidRDefault="00A36DC8" w:rsidP="00A36DC8">
      <w:pPr>
        <w:pStyle w:val="Sraopastraipa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before="110" w:line="276" w:lineRule="auto"/>
        <w:ind w:left="0" w:right="106" w:firstLine="0"/>
        <w:contextualSpacing/>
        <w:jc w:val="both"/>
        <w:rPr>
          <w:color w:val="FF0000"/>
          <w:lang w:val="en-US"/>
        </w:rPr>
      </w:pPr>
      <w:proofErr w:type="spellStart"/>
      <w:r w:rsidRPr="007B60BE">
        <w:rPr>
          <w:lang w:val="en-US"/>
        </w:rPr>
        <w:t>Pristačius</w:t>
      </w:r>
      <w:proofErr w:type="spellEnd"/>
      <w:r w:rsidRPr="007B60BE">
        <w:rPr>
          <w:lang w:val="en-US"/>
        </w:rPr>
        <w:t xml:space="preserve"> </w:t>
      </w:r>
      <w:proofErr w:type="spellStart"/>
      <w:r w:rsidRPr="00013D61">
        <w:rPr>
          <w:lang w:val="en-US"/>
        </w:rPr>
        <w:t>mobilią</w:t>
      </w:r>
      <w:proofErr w:type="spellEnd"/>
      <w:r w:rsidRPr="00013D61">
        <w:rPr>
          <w:lang w:val="en-US"/>
        </w:rPr>
        <w:t xml:space="preserve"> </w:t>
      </w:r>
      <w:proofErr w:type="spellStart"/>
      <w:r w:rsidRPr="00013D61">
        <w:rPr>
          <w:lang w:val="en-US"/>
        </w:rPr>
        <w:t>katilinę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Tiekėjas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turi</w:t>
      </w:r>
      <w:proofErr w:type="spellEnd"/>
      <w:r w:rsidRPr="00013D61">
        <w:rPr>
          <w:lang w:val="en-US"/>
        </w:rPr>
        <w:t xml:space="preserve"> </w:t>
      </w:r>
      <w:proofErr w:type="spellStart"/>
      <w:r w:rsidRPr="00013D61">
        <w:rPr>
          <w:lang w:val="en-US"/>
        </w:rPr>
        <w:t>ją</w:t>
      </w:r>
      <w:proofErr w:type="spellEnd"/>
      <w:r w:rsidRPr="00013D61">
        <w:rPr>
          <w:lang w:val="en-US"/>
        </w:rPr>
        <w:t xml:space="preserve"> </w:t>
      </w:r>
      <w:proofErr w:type="spellStart"/>
      <w:r w:rsidRPr="00013D61">
        <w:rPr>
          <w:lang w:val="en-US"/>
        </w:rPr>
        <w:t>išbandyti</w:t>
      </w:r>
      <w:proofErr w:type="spellEnd"/>
      <w:r w:rsidRPr="00013D61">
        <w:rPr>
          <w:lang w:val="en-US"/>
        </w:rPr>
        <w:t xml:space="preserve"> </w:t>
      </w:r>
      <w:proofErr w:type="spellStart"/>
      <w:r w:rsidRPr="00013D61">
        <w:rPr>
          <w:lang w:val="en-US"/>
        </w:rPr>
        <w:t>prijung</w:t>
      </w:r>
      <w:r>
        <w:rPr>
          <w:lang w:val="en-US"/>
        </w:rPr>
        <w:t>damas</w:t>
      </w:r>
      <w:proofErr w:type="spellEnd"/>
      <w:r w:rsidRPr="00013D61">
        <w:rPr>
          <w:lang w:val="en-US"/>
        </w:rPr>
        <w:t xml:space="preserve"> </w:t>
      </w:r>
      <w:proofErr w:type="spellStart"/>
      <w:r w:rsidRPr="00013D61">
        <w:rPr>
          <w:lang w:val="en-US"/>
        </w:rPr>
        <w:t>Patalpose</w:t>
      </w:r>
      <w:proofErr w:type="spellEnd"/>
      <w:r w:rsidRPr="00013D61">
        <w:rPr>
          <w:lang w:val="en-US"/>
        </w:rPr>
        <w:t xml:space="preserve"> (</w:t>
      </w:r>
      <w:proofErr w:type="spellStart"/>
      <w:r w:rsidRPr="00013D61">
        <w:rPr>
          <w:lang w:val="en-US"/>
        </w:rPr>
        <w:t>salėje</w:t>
      </w:r>
      <w:proofErr w:type="spellEnd"/>
      <w:r w:rsidRPr="00013D61">
        <w:rPr>
          <w:lang w:val="en-US"/>
        </w:rPr>
        <w:t xml:space="preserve">) </w:t>
      </w:r>
      <w:proofErr w:type="spellStart"/>
      <w:r w:rsidRPr="00013D61">
        <w:rPr>
          <w:lang w:val="en-US"/>
        </w:rPr>
        <w:t>montuojamų</w:t>
      </w:r>
      <w:proofErr w:type="spellEnd"/>
      <w:r w:rsidRPr="00013D61">
        <w:rPr>
          <w:lang w:val="en-US"/>
        </w:rPr>
        <w:t xml:space="preserve"> 6 vnt. </w:t>
      </w:r>
      <w:proofErr w:type="spellStart"/>
      <w:r>
        <w:rPr>
          <w:lang w:val="en-US"/>
        </w:rPr>
        <w:t>k</w:t>
      </w:r>
      <w:r w:rsidRPr="00013D61">
        <w:rPr>
          <w:lang w:val="en-US"/>
        </w:rPr>
        <w:t>aloriferių</w:t>
      </w:r>
      <w:proofErr w:type="spellEnd"/>
      <w:r w:rsidRPr="00013D61">
        <w:rPr>
          <w:lang w:val="en-US"/>
        </w:rPr>
        <w:t xml:space="preserve">. </w:t>
      </w:r>
      <w:proofErr w:type="spellStart"/>
      <w:r w:rsidRPr="00013D61">
        <w:rPr>
          <w:lang w:val="en-US"/>
        </w:rPr>
        <w:t>Atlikti</w:t>
      </w:r>
      <w:proofErr w:type="spellEnd"/>
      <w:r w:rsidRPr="00013D61">
        <w:rPr>
          <w:lang w:val="en-US"/>
        </w:rPr>
        <w:t xml:space="preserve"> </w:t>
      </w:r>
      <w:proofErr w:type="spellStart"/>
      <w:r w:rsidRPr="00013D61">
        <w:rPr>
          <w:lang w:val="en-US"/>
        </w:rPr>
        <w:t>paleidimo</w:t>
      </w:r>
      <w:proofErr w:type="spellEnd"/>
      <w:r w:rsidRPr="00013D61">
        <w:rPr>
          <w:lang w:val="en-US"/>
        </w:rPr>
        <w:t xml:space="preserve"> </w:t>
      </w:r>
      <w:proofErr w:type="spellStart"/>
      <w:r w:rsidRPr="00013D61">
        <w:rPr>
          <w:lang w:val="en-US"/>
        </w:rPr>
        <w:t>derinimo</w:t>
      </w:r>
      <w:proofErr w:type="spellEnd"/>
      <w:r w:rsidRPr="00013D61">
        <w:rPr>
          <w:lang w:val="en-US"/>
        </w:rPr>
        <w:t xml:space="preserve"> </w:t>
      </w:r>
      <w:proofErr w:type="spellStart"/>
      <w:r w:rsidRPr="00013D61">
        <w:rPr>
          <w:lang w:val="en-US"/>
        </w:rPr>
        <w:t>darbus</w:t>
      </w:r>
      <w:proofErr w:type="spellEnd"/>
      <w:r w:rsidRPr="00013D61">
        <w:rPr>
          <w:lang w:val="en-US"/>
        </w:rPr>
        <w:t xml:space="preserve">, </w:t>
      </w:r>
      <w:proofErr w:type="spellStart"/>
      <w:r w:rsidRPr="00013D61">
        <w:rPr>
          <w:lang w:val="en-US"/>
        </w:rPr>
        <w:t>apmokyti</w:t>
      </w:r>
      <w:proofErr w:type="spellEnd"/>
      <w:r w:rsidRPr="00013D61">
        <w:rPr>
          <w:lang w:val="en-US"/>
        </w:rPr>
        <w:t xml:space="preserve"> </w:t>
      </w:r>
      <w:proofErr w:type="spellStart"/>
      <w:r>
        <w:rPr>
          <w:lang w:val="en-US"/>
        </w:rPr>
        <w:t>U</w:t>
      </w:r>
      <w:r w:rsidRPr="00013D61">
        <w:rPr>
          <w:lang w:val="en-US"/>
        </w:rPr>
        <w:t>žsakovo</w:t>
      </w:r>
      <w:proofErr w:type="spellEnd"/>
      <w:r w:rsidRPr="00013D61">
        <w:rPr>
          <w:lang w:val="en-US"/>
        </w:rPr>
        <w:t xml:space="preserve"> </w:t>
      </w:r>
      <w:proofErr w:type="spellStart"/>
      <w:r w:rsidRPr="00013D61">
        <w:rPr>
          <w:lang w:val="en-US"/>
        </w:rPr>
        <w:t>personalą</w:t>
      </w:r>
      <w:proofErr w:type="spellEnd"/>
      <w:r w:rsidRPr="00013D61">
        <w:rPr>
          <w:lang w:val="en-US"/>
        </w:rPr>
        <w:t xml:space="preserve"> </w:t>
      </w:r>
      <w:proofErr w:type="spellStart"/>
      <w:r w:rsidRPr="00013D61">
        <w:rPr>
          <w:lang w:val="en-US"/>
        </w:rPr>
        <w:t>ir</w:t>
      </w:r>
      <w:proofErr w:type="spellEnd"/>
      <w:r w:rsidRPr="00013D61">
        <w:rPr>
          <w:lang w:val="en-US"/>
        </w:rPr>
        <w:t xml:space="preserve"> </w:t>
      </w:r>
      <w:proofErr w:type="spellStart"/>
      <w:r w:rsidRPr="00013D61">
        <w:rPr>
          <w:lang w:val="en-US"/>
        </w:rPr>
        <w:t>pateikti</w:t>
      </w:r>
      <w:proofErr w:type="spellEnd"/>
      <w:r w:rsidRPr="00013D61">
        <w:rPr>
          <w:lang w:val="en-US"/>
        </w:rPr>
        <w:t xml:space="preserve"> </w:t>
      </w:r>
      <w:proofErr w:type="spellStart"/>
      <w:r w:rsidRPr="00013D61">
        <w:rPr>
          <w:lang w:val="en-US"/>
        </w:rPr>
        <w:t>naudojimosi</w:t>
      </w:r>
      <w:proofErr w:type="spellEnd"/>
      <w:r w:rsidRPr="00013D61">
        <w:rPr>
          <w:lang w:val="en-US"/>
        </w:rPr>
        <w:t xml:space="preserve"> </w:t>
      </w:r>
      <w:proofErr w:type="spellStart"/>
      <w:r w:rsidRPr="00013D61">
        <w:rPr>
          <w:lang w:val="en-US"/>
        </w:rPr>
        <w:t>instrukcijas</w:t>
      </w:r>
      <w:proofErr w:type="spellEnd"/>
      <w:r w:rsidRPr="00013D61">
        <w:rPr>
          <w:lang w:val="en-US"/>
        </w:rPr>
        <w:t>.</w:t>
      </w:r>
    </w:p>
    <w:p w14:paraId="279F473E" w14:textId="77777777" w:rsidR="00A36DC8" w:rsidRPr="005141F5" w:rsidRDefault="00A36DC8" w:rsidP="00A36DC8">
      <w:pPr>
        <w:pStyle w:val="Sraopastraipa"/>
        <w:numPr>
          <w:ilvl w:val="0"/>
          <w:numId w:val="2"/>
        </w:numPr>
        <w:tabs>
          <w:tab w:val="left" w:pos="360"/>
        </w:tabs>
        <w:spacing w:after="200" w:line="276" w:lineRule="auto"/>
        <w:ind w:left="0" w:firstLine="0"/>
        <w:contextualSpacing/>
        <w:jc w:val="both"/>
        <w:rPr>
          <w:lang w:val="en-US"/>
        </w:rPr>
      </w:pPr>
      <w:proofErr w:type="spellStart"/>
      <w:r w:rsidRPr="005141F5">
        <w:rPr>
          <w:lang w:val="en-US"/>
        </w:rPr>
        <w:t>Tiekėjas</w:t>
      </w:r>
      <w:proofErr w:type="spellEnd"/>
      <w:r w:rsidRPr="005141F5">
        <w:rPr>
          <w:lang w:val="en-US"/>
        </w:rPr>
        <w:t xml:space="preserve"> </w:t>
      </w:r>
      <w:proofErr w:type="spellStart"/>
      <w:r w:rsidRPr="005141F5">
        <w:rPr>
          <w:lang w:val="en-US"/>
        </w:rPr>
        <w:t>turi</w:t>
      </w:r>
      <w:proofErr w:type="spellEnd"/>
      <w:r w:rsidRPr="005141F5">
        <w:rPr>
          <w:lang w:val="en-US"/>
        </w:rPr>
        <w:t xml:space="preserve"> </w:t>
      </w:r>
      <w:proofErr w:type="spellStart"/>
      <w:r w:rsidRPr="005141F5">
        <w:rPr>
          <w:lang w:val="en-US"/>
        </w:rPr>
        <w:t>pateikti</w:t>
      </w:r>
      <w:proofErr w:type="spellEnd"/>
      <w:r w:rsidRPr="005141F5">
        <w:rPr>
          <w:lang w:val="en-US"/>
        </w:rPr>
        <w:t xml:space="preserve"> </w:t>
      </w:r>
      <w:r w:rsidRPr="00310B09">
        <w:rPr>
          <w:lang w:val="en-US"/>
        </w:rPr>
        <w:t xml:space="preserve">Užsakovui </w:t>
      </w:r>
      <w:proofErr w:type="spellStart"/>
      <w:r w:rsidRPr="00310B09">
        <w:rPr>
          <w:lang w:val="en-US"/>
        </w:rPr>
        <w:t>perkamų</w:t>
      </w:r>
      <w:proofErr w:type="spellEnd"/>
      <w:r w:rsidRPr="00310B09">
        <w:rPr>
          <w:lang w:val="en-US"/>
        </w:rPr>
        <w:t xml:space="preserve"> </w:t>
      </w:r>
      <w:proofErr w:type="spellStart"/>
      <w:r w:rsidRPr="00310B09">
        <w:rPr>
          <w:lang w:val="en-US"/>
        </w:rPr>
        <w:t>prekių</w:t>
      </w:r>
      <w:proofErr w:type="spellEnd"/>
      <w:r w:rsidRPr="00310B09">
        <w:rPr>
          <w:lang w:val="en-US"/>
        </w:rPr>
        <w:t xml:space="preserve"> </w:t>
      </w:r>
      <w:proofErr w:type="spellStart"/>
      <w:r w:rsidRPr="00310B09">
        <w:rPr>
          <w:lang w:val="en-US"/>
        </w:rPr>
        <w:t>ir</w:t>
      </w:r>
      <w:proofErr w:type="spellEnd"/>
      <w:r w:rsidRPr="00310B09">
        <w:rPr>
          <w:lang w:val="en-US"/>
        </w:rPr>
        <w:t xml:space="preserve"> </w:t>
      </w:r>
      <w:proofErr w:type="spellStart"/>
      <w:r w:rsidRPr="00310B09">
        <w:rPr>
          <w:lang w:val="en-US"/>
        </w:rPr>
        <w:t>atliekamų</w:t>
      </w:r>
      <w:proofErr w:type="spellEnd"/>
      <w:r w:rsidRPr="00310B09">
        <w:rPr>
          <w:lang w:val="en-US"/>
        </w:rPr>
        <w:t xml:space="preserve"> </w:t>
      </w:r>
      <w:proofErr w:type="spellStart"/>
      <w:r w:rsidRPr="00310B09">
        <w:rPr>
          <w:lang w:val="en-US"/>
        </w:rPr>
        <w:t>darbų</w:t>
      </w:r>
      <w:proofErr w:type="spellEnd"/>
      <w:r w:rsidRPr="00310B09">
        <w:rPr>
          <w:lang w:val="en-US"/>
        </w:rPr>
        <w:t xml:space="preserve"> </w:t>
      </w:r>
      <w:proofErr w:type="spellStart"/>
      <w:r w:rsidRPr="00310B09">
        <w:rPr>
          <w:lang w:val="en-US"/>
        </w:rPr>
        <w:t>aprašą</w:t>
      </w:r>
      <w:proofErr w:type="spellEnd"/>
      <w:r w:rsidRPr="00310B09">
        <w:rPr>
          <w:lang w:val="en-US"/>
        </w:rPr>
        <w:t xml:space="preserve"> </w:t>
      </w:r>
      <w:proofErr w:type="spellStart"/>
      <w:r w:rsidRPr="00310B09">
        <w:rPr>
          <w:lang w:val="en-US"/>
        </w:rPr>
        <w:t>su</w:t>
      </w:r>
      <w:proofErr w:type="spellEnd"/>
      <w:r w:rsidRPr="00310B09">
        <w:rPr>
          <w:lang w:val="en-US"/>
        </w:rPr>
        <w:t xml:space="preserve"> </w:t>
      </w:r>
      <w:proofErr w:type="spellStart"/>
      <w:r w:rsidRPr="00310B09">
        <w:rPr>
          <w:lang w:val="en-US"/>
        </w:rPr>
        <w:t>katilinės</w:t>
      </w:r>
      <w:proofErr w:type="spellEnd"/>
      <w:r w:rsidRPr="00310B09">
        <w:rPr>
          <w:lang w:val="en-US"/>
        </w:rPr>
        <w:t xml:space="preserve"> </w:t>
      </w:r>
      <w:proofErr w:type="spellStart"/>
      <w:r w:rsidRPr="00310B09">
        <w:rPr>
          <w:lang w:val="en-US"/>
        </w:rPr>
        <w:t>pastatymo</w:t>
      </w:r>
      <w:proofErr w:type="spellEnd"/>
      <w:r w:rsidRPr="00310B09">
        <w:rPr>
          <w:lang w:val="en-US"/>
        </w:rPr>
        <w:t xml:space="preserve"> – </w:t>
      </w:r>
      <w:proofErr w:type="spellStart"/>
      <w:r w:rsidRPr="00310B09">
        <w:rPr>
          <w:lang w:val="en-US"/>
        </w:rPr>
        <w:t>įrengimo</w:t>
      </w:r>
      <w:proofErr w:type="spellEnd"/>
      <w:r w:rsidRPr="00310B09">
        <w:rPr>
          <w:lang w:val="en-US"/>
        </w:rPr>
        <w:t xml:space="preserve">, </w:t>
      </w:r>
      <w:proofErr w:type="spellStart"/>
      <w:r w:rsidRPr="00310B09">
        <w:rPr>
          <w:lang w:val="en-US"/>
        </w:rPr>
        <w:t>dumtraukio</w:t>
      </w:r>
      <w:proofErr w:type="spellEnd"/>
      <w:r w:rsidRPr="00310B09">
        <w:rPr>
          <w:lang w:val="en-US"/>
        </w:rPr>
        <w:t xml:space="preserve"> </w:t>
      </w:r>
      <w:proofErr w:type="spellStart"/>
      <w:r w:rsidRPr="00310B09">
        <w:rPr>
          <w:lang w:val="en-US"/>
        </w:rPr>
        <w:t>montavimo</w:t>
      </w:r>
      <w:proofErr w:type="spellEnd"/>
      <w:r w:rsidRPr="00310B09">
        <w:rPr>
          <w:lang w:val="en-US"/>
        </w:rPr>
        <w:t xml:space="preserve">, </w:t>
      </w:r>
      <w:proofErr w:type="spellStart"/>
      <w:r w:rsidRPr="00310B09">
        <w:rPr>
          <w:lang w:val="en-US"/>
        </w:rPr>
        <w:t>kaloriferių</w:t>
      </w:r>
      <w:proofErr w:type="spellEnd"/>
      <w:r w:rsidRPr="00310B09">
        <w:rPr>
          <w:lang w:val="en-US"/>
        </w:rPr>
        <w:t xml:space="preserve"> </w:t>
      </w:r>
      <w:proofErr w:type="spellStart"/>
      <w:r w:rsidRPr="00310B09">
        <w:rPr>
          <w:lang w:val="en-US"/>
        </w:rPr>
        <w:t>pakabinimo</w:t>
      </w:r>
      <w:proofErr w:type="spellEnd"/>
      <w:r w:rsidRPr="00310B09">
        <w:rPr>
          <w:lang w:val="en-US"/>
        </w:rPr>
        <w:t xml:space="preserve"> </w:t>
      </w:r>
      <w:proofErr w:type="spellStart"/>
      <w:r w:rsidRPr="00310B09">
        <w:rPr>
          <w:lang w:val="en-US"/>
        </w:rPr>
        <w:t>bei</w:t>
      </w:r>
      <w:proofErr w:type="spellEnd"/>
      <w:r w:rsidRPr="00310B09">
        <w:rPr>
          <w:lang w:val="en-US"/>
        </w:rPr>
        <w:t xml:space="preserve"> </w:t>
      </w:r>
      <w:proofErr w:type="spellStart"/>
      <w:r w:rsidRPr="00310B09">
        <w:rPr>
          <w:lang w:val="en-US"/>
        </w:rPr>
        <w:t>esamų</w:t>
      </w:r>
      <w:proofErr w:type="spellEnd"/>
      <w:r w:rsidRPr="00310B09">
        <w:rPr>
          <w:lang w:val="en-US"/>
        </w:rPr>
        <w:t xml:space="preserve"> </w:t>
      </w:r>
      <w:proofErr w:type="spellStart"/>
      <w:r w:rsidRPr="00310B09">
        <w:rPr>
          <w:lang w:val="en-US"/>
        </w:rPr>
        <w:t>radiatorių</w:t>
      </w:r>
      <w:proofErr w:type="spellEnd"/>
      <w:r w:rsidRPr="00310B09">
        <w:rPr>
          <w:lang w:val="en-US"/>
        </w:rPr>
        <w:t xml:space="preserve"> </w:t>
      </w:r>
      <w:proofErr w:type="spellStart"/>
      <w:r w:rsidRPr="00310B09">
        <w:rPr>
          <w:lang w:val="en-US"/>
        </w:rPr>
        <w:t>pajungimo</w:t>
      </w:r>
      <w:proofErr w:type="spellEnd"/>
      <w:r w:rsidRPr="00310B09">
        <w:rPr>
          <w:lang w:val="en-US"/>
        </w:rPr>
        <w:t xml:space="preserve"> </w:t>
      </w:r>
      <w:proofErr w:type="spellStart"/>
      <w:r w:rsidRPr="00310B09">
        <w:rPr>
          <w:lang w:val="en-US"/>
        </w:rPr>
        <w:t>schemomis</w:t>
      </w:r>
      <w:proofErr w:type="spellEnd"/>
      <w:r w:rsidRPr="00310B09">
        <w:rPr>
          <w:lang w:val="en-US"/>
        </w:rPr>
        <w:t xml:space="preserve">. </w:t>
      </w:r>
      <w:proofErr w:type="spellStart"/>
      <w:r w:rsidRPr="005141F5">
        <w:rPr>
          <w:lang w:val="en-US"/>
        </w:rPr>
        <w:t>Projektinės</w:t>
      </w:r>
      <w:proofErr w:type="spellEnd"/>
      <w:r w:rsidRPr="005141F5">
        <w:rPr>
          <w:lang w:val="en-US"/>
        </w:rPr>
        <w:t xml:space="preserve"> dokumentacijos egzempliorių, pateikiamų užsakovui, skaičius: du (2 egz.) pilnai sukomplektuotus TDP egzempliorius popieriniame variante </w:t>
      </w:r>
      <w:proofErr w:type="spellStart"/>
      <w:r w:rsidRPr="005141F5">
        <w:rPr>
          <w:lang w:val="en-US"/>
        </w:rPr>
        <w:t>ir</w:t>
      </w:r>
      <w:proofErr w:type="spellEnd"/>
      <w:r w:rsidRPr="005141F5">
        <w:rPr>
          <w:lang w:val="en-US"/>
        </w:rPr>
        <w:t xml:space="preserve"> elektroninėje laikmenoje (MS Word </w:t>
      </w:r>
      <w:proofErr w:type="spellStart"/>
      <w:r w:rsidRPr="005141F5">
        <w:rPr>
          <w:lang w:val="en-US"/>
        </w:rPr>
        <w:t>ir</w:t>
      </w:r>
      <w:proofErr w:type="spellEnd"/>
      <w:r w:rsidRPr="005141F5">
        <w:rPr>
          <w:lang w:val="en-US"/>
        </w:rPr>
        <w:t xml:space="preserve"> PDF formate, o projekto brėžiniai redaguojamame DWG formate.</w:t>
      </w:r>
    </w:p>
    <w:p w14:paraId="247CDAFC" w14:textId="77777777" w:rsidR="00A36DC8" w:rsidRDefault="00A36DC8" w:rsidP="00A36DC8">
      <w:pPr>
        <w:pStyle w:val="Sraopastraipa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before="110" w:line="276" w:lineRule="auto"/>
        <w:ind w:left="0" w:right="106" w:firstLine="0"/>
        <w:contextualSpacing/>
        <w:jc w:val="both"/>
        <w:rPr>
          <w:lang w:val="en-US"/>
        </w:rPr>
      </w:pPr>
      <w:proofErr w:type="spellStart"/>
      <w:r>
        <w:rPr>
          <w:lang w:val="en-US"/>
        </w:rPr>
        <w:t>Tiekėjas</w:t>
      </w:r>
      <w:proofErr w:type="spellEnd"/>
      <w:r>
        <w:rPr>
          <w:lang w:val="en-US"/>
        </w:rPr>
        <w:t xml:space="preserve"> katilinėje </w:t>
      </w:r>
      <w:proofErr w:type="spellStart"/>
      <w:r>
        <w:rPr>
          <w:lang w:val="en-US"/>
        </w:rPr>
        <w:t>turi</w:t>
      </w:r>
      <w:proofErr w:type="spellEnd"/>
      <w:r>
        <w:rPr>
          <w:lang w:val="en-US"/>
        </w:rPr>
        <w:t xml:space="preserve"> įrengti a</w:t>
      </w:r>
      <w:r w:rsidRPr="00F6078F">
        <w:rPr>
          <w:lang w:val="en-US"/>
        </w:rPr>
        <w:t>psaugin</w:t>
      </w:r>
      <w:r>
        <w:rPr>
          <w:lang w:val="en-US"/>
        </w:rPr>
        <w:t>ę</w:t>
      </w:r>
      <w:r w:rsidRPr="00F6078F">
        <w:rPr>
          <w:lang w:val="en-US"/>
        </w:rPr>
        <w:t>-priešgaisrin</w:t>
      </w:r>
      <w:r>
        <w:rPr>
          <w:lang w:val="en-US"/>
        </w:rPr>
        <w:t>ę</w:t>
      </w:r>
      <w:r w:rsidRPr="00F6078F">
        <w:rPr>
          <w:lang w:val="en-US"/>
        </w:rPr>
        <w:t xml:space="preserve"> signalizacij</w:t>
      </w:r>
      <w:r>
        <w:rPr>
          <w:lang w:val="en-US"/>
        </w:rPr>
        <w:t>ą, jos</w:t>
      </w:r>
      <w:r w:rsidRPr="00F6078F">
        <w:rPr>
          <w:lang w:val="en-US"/>
        </w:rPr>
        <w:t xml:space="preserve"> paskirtis</w:t>
      </w:r>
      <w:r>
        <w:rPr>
          <w:lang w:val="en-US"/>
        </w:rPr>
        <w:t xml:space="preserve"> -</w:t>
      </w:r>
      <w:r w:rsidRPr="00F6078F">
        <w:rPr>
          <w:lang w:val="en-US"/>
        </w:rPr>
        <w:t xml:space="preserve"> skelbti aliarmo signalą, kai neišjungus apsaugos sistemos įeinama į </w:t>
      </w:r>
      <w:proofErr w:type="spellStart"/>
      <w:r w:rsidRPr="00F6078F">
        <w:rPr>
          <w:lang w:val="en-US"/>
        </w:rPr>
        <w:t>konteinerio</w:t>
      </w:r>
      <w:proofErr w:type="spellEnd"/>
      <w:r w:rsidRPr="00F6078F">
        <w:rPr>
          <w:lang w:val="en-US"/>
        </w:rPr>
        <w:t xml:space="preserve"> teritoriją </w:t>
      </w:r>
      <w:proofErr w:type="spellStart"/>
      <w:r w:rsidRPr="00F6078F">
        <w:rPr>
          <w:lang w:val="en-US"/>
        </w:rPr>
        <w:t>arba</w:t>
      </w:r>
      <w:proofErr w:type="spellEnd"/>
      <w:r w:rsidRPr="00F6078F">
        <w:rPr>
          <w:lang w:val="en-US"/>
        </w:rPr>
        <w:t xml:space="preserve"> į vidų, kai patenkama į vidų laužiant duris, kilus gaisrui </w:t>
      </w:r>
      <w:proofErr w:type="spellStart"/>
      <w:r w:rsidRPr="00F6078F">
        <w:rPr>
          <w:lang w:val="en-US"/>
        </w:rPr>
        <w:t>konteinerio</w:t>
      </w:r>
      <w:proofErr w:type="spellEnd"/>
      <w:r w:rsidRPr="00F6078F">
        <w:rPr>
          <w:lang w:val="en-US"/>
        </w:rPr>
        <w:t xml:space="preserve"> </w:t>
      </w:r>
      <w:proofErr w:type="spellStart"/>
      <w:r w:rsidRPr="00F6078F">
        <w:rPr>
          <w:lang w:val="en-US"/>
        </w:rPr>
        <w:t>viduje</w:t>
      </w:r>
      <w:proofErr w:type="spellEnd"/>
      <w:r w:rsidRPr="00F6078F">
        <w:rPr>
          <w:lang w:val="en-US"/>
        </w:rPr>
        <w:t>.</w:t>
      </w:r>
    </w:p>
    <w:p w14:paraId="64E9B7A2" w14:textId="77777777" w:rsidR="00A36DC8" w:rsidRDefault="00A36DC8" w:rsidP="00A36DC8">
      <w:pPr>
        <w:pStyle w:val="Sraopastraipa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before="110" w:line="276" w:lineRule="auto"/>
        <w:ind w:left="0" w:right="106" w:firstLine="0"/>
        <w:contextualSpacing/>
        <w:jc w:val="both"/>
        <w:rPr>
          <w:lang w:val="en-US"/>
        </w:rPr>
      </w:pPr>
      <w:proofErr w:type="spellStart"/>
      <w:r>
        <w:rPr>
          <w:lang w:val="en-US"/>
        </w:rPr>
        <w:t>Tiekėjas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numatyti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elektros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tiekimą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konteinerinei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katilinei</w:t>
      </w:r>
      <w:proofErr w:type="spellEnd"/>
      <w:r>
        <w:rPr>
          <w:lang w:val="en-US"/>
        </w:rPr>
        <w:t xml:space="preserve">. </w:t>
      </w:r>
    </w:p>
    <w:p w14:paraId="7536A3A1" w14:textId="77777777" w:rsidR="00A36DC8" w:rsidRPr="00833C87" w:rsidRDefault="00A36DC8" w:rsidP="00A36DC8">
      <w:pPr>
        <w:pStyle w:val="Sraopastraipa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before="110" w:line="276" w:lineRule="auto"/>
        <w:ind w:left="0" w:right="106" w:firstLine="0"/>
        <w:contextualSpacing/>
        <w:jc w:val="both"/>
        <w:rPr>
          <w:lang w:val="en-US"/>
        </w:rPr>
      </w:pPr>
      <w:proofErr w:type="spellStart"/>
      <w:r w:rsidRPr="00833C87">
        <w:rPr>
          <w:lang w:val="en-US"/>
        </w:rPr>
        <w:t>Tiekėjas</w:t>
      </w:r>
      <w:proofErr w:type="spellEnd"/>
      <w:r w:rsidRPr="00833C87">
        <w:rPr>
          <w:lang w:val="en-US"/>
        </w:rPr>
        <w:t xml:space="preserve"> </w:t>
      </w:r>
      <w:proofErr w:type="spellStart"/>
      <w:r w:rsidRPr="00833C87">
        <w:rPr>
          <w:lang w:val="en-US"/>
        </w:rPr>
        <w:t>turi</w:t>
      </w:r>
      <w:proofErr w:type="spellEnd"/>
      <w:r w:rsidRPr="00833C87">
        <w:rPr>
          <w:lang w:val="en-US"/>
        </w:rPr>
        <w:t xml:space="preserve"> </w:t>
      </w:r>
      <w:proofErr w:type="spellStart"/>
      <w:r w:rsidRPr="00833C87">
        <w:rPr>
          <w:lang w:val="en-US"/>
        </w:rPr>
        <w:t>atlikti</w:t>
      </w:r>
      <w:proofErr w:type="spellEnd"/>
      <w:r w:rsidRPr="00833C87">
        <w:rPr>
          <w:lang w:val="en-US"/>
        </w:rPr>
        <w:t xml:space="preserve"> </w:t>
      </w:r>
      <w:proofErr w:type="spellStart"/>
      <w:r w:rsidRPr="00833C87">
        <w:rPr>
          <w:lang w:val="en-US"/>
        </w:rPr>
        <w:t>šiuos</w:t>
      </w:r>
      <w:proofErr w:type="spellEnd"/>
      <w:r w:rsidRPr="00833C87">
        <w:rPr>
          <w:lang w:val="en-US"/>
        </w:rPr>
        <w:t xml:space="preserve"> </w:t>
      </w:r>
      <w:proofErr w:type="spellStart"/>
      <w:r w:rsidRPr="00833C87">
        <w:rPr>
          <w:lang w:val="en-US"/>
        </w:rPr>
        <w:t>darbus</w:t>
      </w:r>
      <w:proofErr w:type="spellEnd"/>
      <w:r w:rsidRPr="00833C87">
        <w:rPr>
          <w:lang w:val="en-US"/>
        </w:rPr>
        <w:t xml:space="preserve"> - </w:t>
      </w:r>
      <w:r w:rsidRPr="00833C87">
        <w:t>Šildymo katilo bei šildymo sistemų paleidimas -</w:t>
      </w:r>
      <w:r>
        <w:t xml:space="preserve"> </w:t>
      </w:r>
      <w:r w:rsidRPr="00833C87">
        <w:t xml:space="preserve">Šildymo katilo, </w:t>
      </w:r>
      <w:proofErr w:type="spellStart"/>
      <w:r w:rsidRPr="00833C87">
        <w:t>radiatorinė</w:t>
      </w:r>
      <w:r>
        <w:t>s</w:t>
      </w:r>
      <w:proofErr w:type="spellEnd"/>
      <w:r>
        <w:t xml:space="preserve"> </w:t>
      </w:r>
      <w:r w:rsidRPr="00833C87">
        <w:t xml:space="preserve">šildymo sistemos, </w:t>
      </w:r>
      <w:proofErr w:type="spellStart"/>
      <w:r w:rsidRPr="00833C87">
        <w:t>kaloriferinės</w:t>
      </w:r>
      <w:proofErr w:type="spellEnd"/>
      <w:r w:rsidRPr="00833C87">
        <w:t xml:space="preserve"> šildymo sistemos</w:t>
      </w:r>
      <w:r>
        <w:t>,</w:t>
      </w:r>
      <w:r w:rsidRPr="00833C87">
        <w:t xml:space="preserve"> hidraulinių bandymų aktų surašymas, katilinės ir šildymo sistemų paleidimo-derinimo darbai bei personalo apmokymas.</w:t>
      </w:r>
    </w:p>
    <w:p w14:paraId="4C305943" w14:textId="77777777" w:rsidR="00A36DC8" w:rsidRDefault="00A36DC8" w:rsidP="00A36DC8">
      <w:pPr>
        <w:widowControl w:val="0"/>
        <w:tabs>
          <w:tab w:val="left" w:pos="360"/>
        </w:tabs>
        <w:autoSpaceDE w:val="0"/>
        <w:autoSpaceDN w:val="0"/>
        <w:spacing w:before="110"/>
        <w:ind w:right="106"/>
        <w:jc w:val="center"/>
        <w:rPr>
          <w:b/>
          <w:bCs/>
          <w:lang w:val="en-US"/>
        </w:rPr>
      </w:pPr>
      <w:r w:rsidRPr="005141F5">
        <w:rPr>
          <w:b/>
          <w:bCs/>
          <w:lang w:val="en-US"/>
        </w:rPr>
        <w:lastRenderedPageBreak/>
        <w:t>GARANTIJA</w:t>
      </w:r>
    </w:p>
    <w:p w14:paraId="75DD5041" w14:textId="77777777" w:rsidR="00A36DC8" w:rsidRPr="004D4BCA" w:rsidRDefault="00A36DC8" w:rsidP="00A36DC8">
      <w:pPr>
        <w:pStyle w:val="Pagrindinistekstas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before="106" w:after="0"/>
        <w:ind w:left="0" w:right="100" w:firstLine="0"/>
        <w:jc w:val="both"/>
      </w:pPr>
      <w:r>
        <w:t>Garantinis laikas montavimo darbams, taip pat naujai sumontuotai įrangai ir detalėms ne mažiau 24</w:t>
      </w:r>
      <w:r>
        <w:rPr>
          <w:spacing w:val="1"/>
        </w:rPr>
        <w:t xml:space="preserve"> </w:t>
      </w:r>
      <w:r>
        <w:t>mėn. Prekių tiekėjas atsakingas už visus defektus viso garantinio laikotarpio metu. Jei atsiradę defektai</w:t>
      </w:r>
      <w:r>
        <w:rPr>
          <w:spacing w:val="1"/>
        </w:rPr>
        <w:t xml:space="preserve"> </w:t>
      </w:r>
      <w:r>
        <w:t>nebus</w:t>
      </w:r>
      <w:r>
        <w:rPr>
          <w:spacing w:val="-5"/>
        </w:rPr>
        <w:t xml:space="preserve"> </w:t>
      </w:r>
      <w:r>
        <w:t>pašalinti</w:t>
      </w:r>
      <w:r>
        <w:rPr>
          <w:spacing w:val="-3"/>
        </w:rPr>
        <w:t xml:space="preserve"> </w:t>
      </w:r>
      <w:r>
        <w:t>garantinio</w:t>
      </w:r>
      <w:r>
        <w:rPr>
          <w:spacing w:val="-3"/>
        </w:rPr>
        <w:t xml:space="preserve"> </w:t>
      </w:r>
      <w:r>
        <w:t>laikotarpio</w:t>
      </w:r>
      <w:r>
        <w:rPr>
          <w:spacing w:val="-3"/>
        </w:rPr>
        <w:t xml:space="preserve"> </w:t>
      </w:r>
      <w:r>
        <w:t>metu,</w:t>
      </w:r>
      <w:r>
        <w:rPr>
          <w:spacing w:val="-4"/>
        </w:rPr>
        <w:t xml:space="preserve"> </w:t>
      </w:r>
      <w:r>
        <w:t>garantinis</w:t>
      </w:r>
      <w:r>
        <w:rPr>
          <w:spacing w:val="-4"/>
        </w:rPr>
        <w:t xml:space="preserve"> </w:t>
      </w:r>
      <w:r>
        <w:t>laikotarpis</w:t>
      </w:r>
      <w:r>
        <w:rPr>
          <w:spacing w:val="-3"/>
        </w:rPr>
        <w:t xml:space="preserve"> </w:t>
      </w:r>
      <w:r>
        <w:t>bus</w:t>
      </w:r>
      <w:r>
        <w:rPr>
          <w:spacing w:val="-4"/>
        </w:rPr>
        <w:t xml:space="preserve"> </w:t>
      </w:r>
      <w:r>
        <w:t>pratęstas</w:t>
      </w:r>
      <w:r>
        <w:rPr>
          <w:spacing w:val="-4"/>
        </w:rPr>
        <w:t xml:space="preserve"> </w:t>
      </w:r>
      <w:r>
        <w:t>tiek,</w:t>
      </w:r>
      <w:r>
        <w:rPr>
          <w:spacing w:val="-4"/>
        </w:rPr>
        <w:t xml:space="preserve"> </w:t>
      </w:r>
      <w:r>
        <w:t>kiek</w:t>
      </w:r>
      <w:r>
        <w:rPr>
          <w:spacing w:val="-5"/>
        </w:rPr>
        <w:t xml:space="preserve"> </w:t>
      </w:r>
      <w:r>
        <w:t>reikės</w:t>
      </w:r>
      <w:r>
        <w:rPr>
          <w:spacing w:val="-4"/>
        </w:rPr>
        <w:t xml:space="preserve"> </w:t>
      </w:r>
      <w:r>
        <w:t>laiko</w:t>
      </w:r>
      <w:r>
        <w:rPr>
          <w:spacing w:val="-4"/>
        </w:rPr>
        <w:t xml:space="preserve"> </w:t>
      </w:r>
      <w:r>
        <w:t>tiems</w:t>
      </w:r>
      <w:r>
        <w:rPr>
          <w:spacing w:val="-58"/>
        </w:rPr>
        <w:t xml:space="preserve"> </w:t>
      </w:r>
      <w:r>
        <w:t>defektams</w:t>
      </w:r>
      <w:r>
        <w:rPr>
          <w:spacing w:val="-1"/>
        </w:rPr>
        <w:t xml:space="preserve"> </w:t>
      </w:r>
      <w:r>
        <w:t>pašalinti.</w:t>
      </w:r>
    </w:p>
    <w:p w14:paraId="465CC38D" w14:textId="77777777" w:rsidR="00A36DC8" w:rsidRDefault="00A36DC8" w:rsidP="00A36DC8">
      <w:pPr>
        <w:widowControl w:val="0"/>
        <w:tabs>
          <w:tab w:val="left" w:pos="834"/>
        </w:tabs>
        <w:autoSpaceDE w:val="0"/>
        <w:autoSpaceDN w:val="0"/>
        <w:spacing w:before="110"/>
        <w:ind w:right="106"/>
        <w:rPr>
          <w:b/>
          <w:bCs/>
          <w:lang w:val="en-US"/>
        </w:rPr>
      </w:pPr>
    </w:p>
    <w:p w14:paraId="6FC6CE76" w14:textId="77777777" w:rsidR="00A36DC8" w:rsidRPr="004D4BCA" w:rsidRDefault="00A36DC8" w:rsidP="00A36DC8">
      <w:pPr>
        <w:widowControl w:val="0"/>
        <w:tabs>
          <w:tab w:val="left" w:pos="834"/>
        </w:tabs>
        <w:autoSpaceDE w:val="0"/>
        <w:autoSpaceDN w:val="0"/>
        <w:spacing w:before="110"/>
        <w:ind w:right="106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PAGRINDINIAI PARAMETRAI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084"/>
        <w:gridCol w:w="2880"/>
        <w:gridCol w:w="2787"/>
      </w:tblGrid>
      <w:tr w:rsidR="00A36DC8" w14:paraId="7C983321" w14:textId="77777777" w:rsidTr="002F191D">
        <w:trPr>
          <w:trHeight w:val="101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87B1" w14:textId="77777777" w:rsidR="00A36DC8" w:rsidRPr="000A5001" w:rsidRDefault="00A36DC8" w:rsidP="002F191D">
            <w:pPr>
              <w:rPr>
                <w:b/>
                <w:bCs/>
              </w:rPr>
            </w:pPr>
            <w:r w:rsidRPr="000A5001">
              <w:rPr>
                <w:b/>
                <w:bCs/>
              </w:rPr>
              <w:t>Eil.</w:t>
            </w:r>
          </w:p>
          <w:p w14:paraId="3EC170D6" w14:textId="77777777" w:rsidR="00A36DC8" w:rsidRPr="000A5001" w:rsidRDefault="00A36DC8" w:rsidP="002F191D">
            <w:pPr>
              <w:rPr>
                <w:b/>
                <w:bCs/>
              </w:rPr>
            </w:pPr>
            <w:r w:rsidRPr="000A5001">
              <w:rPr>
                <w:b/>
                <w:bCs/>
              </w:rPr>
              <w:t>Nr.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8BEC" w14:textId="77777777" w:rsidR="00A36DC8" w:rsidRPr="000A5001" w:rsidRDefault="00A36DC8" w:rsidP="002F191D">
            <w:pPr>
              <w:rPr>
                <w:b/>
                <w:bCs/>
              </w:rPr>
            </w:pPr>
            <w:r w:rsidRPr="000A5001">
              <w:rPr>
                <w:b/>
                <w:bCs/>
              </w:rPr>
              <w:t>Rodiklis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AFD4" w14:textId="77777777" w:rsidR="00A36DC8" w:rsidRPr="000A5001" w:rsidRDefault="00A36DC8" w:rsidP="002F191D">
            <w:pPr>
              <w:rPr>
                <w:b/>
                <w:bCs/>
              </w:rPr>
            </w:pPr>
            <w:r w:rsidRPr="000A5001">
              <w:rPr>
                <w:b/>
                <w:bCs/>
              </w:rPr>
              <w:t>Perkančiosios organizacijos reikalaujama rodiklio reikšmė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42B7" w14:textId="77777777" w:rsidR="00A36DC8" w:rsidRPr="006A5DBE" w:rsidRDefault="00A36DC8" w:rsidP="002F191D">
            <w:pPr>
              <w:rPr>
                <w:b/>
                <w:bCs/>
              </w:rPr>
            </w:pPr>
            <w:r w:rsidRPr="006A5DBE">
              <w:rPr>
                <w:rStyle w:val="x4k7w5x"/>
                <w:b/>
              </w:rPr>
              <w:t>Tiekėjo nurodomos konkrečiai siūlomos prekės, parametrai, reikšmės</w:t>
            </w:r>
          </w:p>
        </w:tc>
      </w:tr>
      <w:tr w:rsidR="00A36DC8" w14:paraId="4E8B2955" w14:textId="77777777" w:rsidTr="002F191D">
        <w:trPr>
          <w:trHeight w:val="264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E7238" w14:textId="77777777" w:rsidR="00A36DC8" w:rsidRPr="000A5001" w:rsidRDefault="00A36DC8" w:rsidP="002F191D">
            <w:pPr>
              <w:rPr>
                <w:b/>
                <w:bCs/>
              </w:rPr>
            </w:pPr>
            <w:r w:rsidRPr="000A5001">
              <w:rPr>
                <w:b/>
                <w:bCs/>
              </w:rPr>
              <w:t>1. Mobili katilinė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0CAA6" w14:textId="77777777" w:rsidR="00A36DC8" w:rsidRPr="000A5001" w:rsidRDefault="00A36DC8" w:rsidP="002F191D">
            <w:pPr>
              <w:rPr>
                <w:b/>
                <w:bCs/>
              </w:rPr>
            </w:pPr>
          </w:p>
        </w:tc>
      </w:tr>
      <w:tr w:rsidR="00A36DC8" w14:paraId="09442ECC" w14:textId="77777777" w:rsidTr="002F191D">
        <w:trPr>
          <w:trHeight w:val="43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725A" w14:textId="77777777" w:rsidR="00A36DC8" w:rsidRDefault="00A36DC8" w:rsidP="002F191D">
            <w:r>
              <w:t>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C3AF" w14:textId="77777777" w:rsidR="00A36DC8" w:rsidRDefault="00A36DC8" w:rsidP="002F191D">
            <w:r>
              <w:t>Konteineris (aprašymas pateiktas aukščiau)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D403" w14:textId="77777777" w:rsidR="00A36DC8" w:rsidRDefault="00A36DC8" w:rsidP="002F191D">
            <w:r>
              <w:t xml:space="preserve">1 vnt.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3CD9" w14:textId="77777777" w:rsidR="00A36DC8" w:rsidRDefault="00A36DC8" w:rsidP="002F191D"/>
        </w:tc>
      </w:tr>
      <w:tr w:rsidR="00A36DC8" w14:paraId="3BAE2618" w14:textId="77777777" w:rsidTr="002F191D">
        <w:trPr>
          <w:trHeight w:val="43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F30C" w14:textId="77777777" w:rsidR="00A36DC8" w:rsidRDefault="00A36DC8" w:rsidP="002F191D">
            <w:r>
              <w:t>2.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C9E8" w14:textId="77777777" w:rsidR="00A36DC8" w:rsidRDefault="00A36DC8" w:rsidP="002F191D">
            <w:r>
              <w:t>Katilo tipas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1AC1D" w14:textId="77777777" w:rsidR="00A36DC8" w:rsidRDefault="00A36DC8" w:rsidP="002F191D">
            <w:r>
              <w:t xml:space="preserve">Skysto kuro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9E6A" w14:textId="77777777" w:rsidR="00A36DC8" w:rsidRDefault="00A36DC8" w:rsidP="002F191D"/>
        </w:tc>
      </w:tr>
      <w:tr w:rsidR="00A36DC8" w14:paraId="14422EB9" w14:textId="77777777" w:rsidTr="002F191D">
        <w:trPr>
          <w:trHeight w:val="4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3B8A" w14:textId="77777777" w:rsidR="00A36DC8" w:rsidRDefault="00A36DC8" w:rsidP="002F191D">
            <w:r>
              <w:t>3.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E84A" w14:textId="77777777" w:rsidR="00A36DC8" w:rsidRDefault="00A36DC8" w:rsidP="002F191D">
            <w:r>
              <w:t>Patalpų kurioms įrengiamas katilas, šildomas plotas, 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197A" w14:textId="77777777" w:rsidR="00A36DC8" w:rsidRDefault="00A36DC8" w:rsidP="002F191D">
            <w:r>
              <w:t>850 m</w:t>
            </w:r>
            <w:r w:rsidRPr="000A5001">
              <w:rPr>
                <w:vertAlign w:val="superscript"/>
              </w:rPr>
              <w:t>2</w:t>
            </w:r>
            <w:r>
              <w:t xml:space="preserve"> ( h</w:t>
            </w:r>
            <w:r w:rsidRPr="000A5001">
              <w:rPr>
                <w:lang w:val="en-US"/>
              </w:rPr>
              <w:t>=</w:t>
            </w:r>
            <w:r>
              <w:t xml:space="preserve">8.5m)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38D0" w14:textId="77777777" w:rsidR="00A36DC8" w:rsidRDefault="00A36DC8" w:rsidP="002F191D"/>
        </w:tc>
      </w:tr>
      <w:tr w:rsidR="00A36DC8" w14:paraId="4D893EA6" w14:textId="77777777" w:rsidTr="002F191D">
        <w:trPr>
          <w:trHeight w:val="56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3AA9" w14:textId="77777777" w:rsidR="00A36DC8" w:rsidRDefault="00A36DC8" w:rsidP="002F191D">
            <w:r>
              <w:t>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23BDD" w14:textId="77777777" w:rsidR="00A36DC8" w:rsidRDefault="00A36DC8" w:rsidP="002F191D">
            <w:r>
              <w:t>Katilo kuro tipas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F5849" w14:textId="77777777" w:rsidR="00A36DC8" w:rsidRDefault="00A36DC8" w:rsidP="002F191D">
            <w:r>
              <w:t>Dyzelinas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E1E7" w14:textId="77777777" w:rsidR="00A36DC8" w:rsidRDefault="00A36DC8" w:rsidP="002F191D"/>
        </w:tc>
      </w:tr>
      <w:tr w:rsidR="00A36DC8" w14:paraId="5AB6C441" w14:textId="77777777" w:rsidTr="002F191D">
        <w:trPr>
          <w:trHeight w:val="56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3714" w14:textId="77777777" w:rsidR="00A36DC8" w:rsidRDefault="00A36DC8" w:rsidP="002F191D">
            <w:r>
              <w:t>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ECCC4" w14:textId="77777777" w:rsidR="00A36DC8" w:rsidRDefault="00A36DC8" w:rsidP="002F191D">
            <w:r>
              <w:t>Nominalus galingumas kW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2E27" w14:textId="77777777" w:rsidR="00A36DC8" w:rsidRDefault="00A36DC8" w:rsidP="002F191D">
            <w:r>
              <w:t>Ne mažiau 120 kW, bet ne daugiau kaip 150 kW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17BCA" w14:textId="77777777" w:rsidR="00A36DC8" w:rsidRDefault="00A36DC8" w:rsidP="002F191D"/>
        </w:tc>
      </w:tr>
      <w:tr w:rsidR="00A36DC8" w14:paraId="1EA7F938" w14:textId="77777777" w:rsidTr="002F191D">
        <w:trPr>
          <w:trHeight w:val="55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3E395" w14:textId="77777777" w:rsidR="00A36DC8" w:rsidRPr="004D4BCA" w:rsidRDefault="00A36DC8" w:rsidP="002F191D">
            <w:r w:rsidRPr="004D4BCA">
              <w:t>6.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E892C" w14:textId="77777777" w:rsidR="00A36DC8" w:rsidRPr="000A5001" w:rsidRDefault="00A36DC8" w:rsidP="002F191D">
            <w:pPr>
              <w:rPr>
                <w:strike/>
              </w:rPr>
            </w:pPr>
            <w:r w:rsidRPr="004D4BCA">
              <w:t xml:space="preserve">Šilumokaičio tipas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11FBF" w14:textId="77777777" w:rsidR="00A36DC8" w:rsidRPr="004D4BCA" w:rsidRDefault="00A36DC8" w:rsidP="002F191D">
            <w:r w:rsidRPr="004D4BCA">
              <w:t>Ketaus (</w:t>
            </w:r>
            <w:proofErr w:type="spellStart"/>
            <w:r w:rsidRPr="004D4BCA">
              <w:t>špižinė</w:t>
            </w:r>
            <w:proofErr w:type="spellEnd"/>
            <w:r w:rsidRPr="004D4BCA">
              <w:t>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B629" w14:textId="77777777" w:rsidR="00A36DC8" w:rsidRDefault="00A36DC8" w:rsidP="002F191D"/>
        </w:tc>
      </w:tr>
      <w:tr w:rsidR="00A36DC8" w14:paraId="6A8E7D23" w14:textId="77777777" w:rsidTr="002F191D">
        <w:trPr>
          <w:trHeight w:val="27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A745" w14:textId="77777777" w:rsidR="00A36DC8" w:rsidRPr="004D4BCA" w:rsidRDefault="00A36DC8" w:rsidP="002F191D">
            <w:r w:rsidRPr="004D4BCA">
              <w:t>7.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DD84E" w14:textId="77777777" w:rsidR="00A36DC8" w:rsidRPr="000A5001" w:rsidRDefault="00A36DC8" w:rsidP="002F191D">
            <w:pPr>
              <w:rPr>
                <w:lang w:val="en-US"/>
              </w:rPr>
            </w:pPr>
            <w:r w:rsidRPr="004D4BCA">
              <w:t xml:space="preserve">Naudingo veikimo koeficientas, </w:t>
            </w:r>
            <w:r w:rsidRPr="000A5001">
              <w:rPr>
                <w:lang w:val="en-US"/>
              </w:rPr>
              <w:t>%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02B2A" w14:textId="77777777" w:rsidR="00A36DC8" w:rsidRPr="004D4BCA" w:rsidRDefault="00A36DC8" w:rsidP="002F191D">
            <w:r w:rsidRPr="004D4BCA">
              <w:t>Ne mažiau 85 %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4A36E" w14:textId="77777777" w:rsidR="00A36DC8" w:rsidRDefault="00A36DC8" w:rsidP="002F191D"/>
        </w:tc>
      </w:tr>
      <w:tr w:rsidR="00A36DC8" w14:paraId="57943B58" w14:textId="77777777" w:rsidTr="002F191D">
        <w:trPr>
          <w:trHeight w:val="41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A12C" w14:textId="77777777" w:rsidR="00A36DC8" w:rsidRDefault="00A36DC8" w:rsidP="002F191D">
            <w:r>
              <w:t>8.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AFFAF" w14:textId="77777777" w:rsidR="00A36DC8" w:rsidRDefault="00A36DC8" w:rsidP="002F191D">
            <w:pPr>
              <w:ind w:right="-366"/>
            </w:pPr>
            <w:r>
              <w:t xml:space="preserve">Skysto kuro talpos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FA93A" w14:textId="77777777" w:rsidR="00A36DC8" w:rsidRDefault="00A36DC8" w:rsidP="002F191D">
            <w:r>
              <w:t>3 vnt. po 1 t, galima modifikacija, viso tūris ne mažiau 3t, bet ne daugiau 4t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E8F1" w14:textId="77777777" w:rsidR="00A36DC8" w:rsidRDefault="00A36DC8" w:rsidP="002F191D"/>
        </w:tc>
      </w:tr>
      <w:tr w:rsidR="00A36DC8" w14:paraId="72D46186" w14:textId="77777777" w:rsidTr="002F191D">
        <w:trPr>
          <w:trHeight w:val="41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77FB" w14:textId="77777777" w:rsidR="00A36DC8" w:rsidRPr="004D4BCA" w:rsidRDefault="00A36DC8" w:rsidP="002F191D">
            <w:r w:rsidRPr="004D4BCA">
              <w:t>9.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8D04C" w14:textId="77777777" w:rsidR="00A36DC8" w:rsidRPr="004D4BCA" w:rsidRDefault="00A36DC8" w:rsidP="002F191D">
            <w:r w:rsidRPr="004D4BCA">
              <w:t>Skysto kuro degiklis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ADAE" w14:textId="77777777" w:rsidR="00A36DC8" w:rsidRPr="004D4BCA" w:rsidRDefault="00A36DC8" w:rsidP="002F191D">
            <w:r w:rsidRPr="004D4BCA">
              <w:t>Keičiamo tipo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BD48" w14:textId="77777777" w:rsidR="00A36DC8" w:rsidRDefault="00A36DC8" w:rsidP="002F191D"/>
        </w:tc>
      </w:tr>
      <w:tr w:rsidR="00A36DC8" w14:paraId="26381D72" w14:textId="77777777" w:rsidTr="002F191D">
        <w:trPr>
          <w:trHeight w:val="41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40DF" w14:textId="77777777" w:rsidR="00A36DC8" w:rsidRPr="000B589F" w:rsidRDefault="00A36DC8" w:rsidP="002F191D">
            <w:r w:rsidRPr="000B589F">
              <w:t>11.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B9A22" w14:textId="77777777" w:rsidR="00A36DC8" w:rsidRPr="000B589F" w:rsidRDefault="00A36DC8" w:rsidP="002F191D">
            <w:r w:rsidRPr="000B589F">
              <w:t>Cirkuliacinis siurblys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4CC23" w14:textId="77777777" w:rsidR="00A36DC8" w:rsidRPr="000B589F" w:rsidRDefault="00A36DC8" w:rsidP="002F191D">
            <w:r w:rsidRPr="000B589F">
              <w:t>su srauto reguliatoriumi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46FC" w14:textId="77777777" w:rsidR="00A36DC8" w:rsidRDefault="00A36DC8" w:rsidP="002F191D"/>
        </w:tc>
      </w:tr>
      <w:tr w:rsidR="00A36DC8" w14:paraId="702D100D" w14:textId="77777777" w:rsidTr="002F191D">
        <w:trPr>
          <w:trHeight w:val="41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6778" w14:textId="77777777" w:rsidR="00A36DC8" w:rsidRPr="000B589F" w:rsidRDefault="00A36DC8" w:rsidP="002F191D">
            <w:r w:rsidRPr="000B589F">
              <w:t>12.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44440" w14:textId="77777777" w:rsidR="00A36DC8" w:rsidRPr="00833E51" w:rsidRDefault="00A36DC8" w:rsidP="002F191D">
            <w:r w:rsidRPr="00833E51">
              <w:t>Įtampa, V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4D66" w14:textId="77777777" w:rsidR="00A36DC8" w:rsidRPr="00833E51" w:rsidRDefault="00A36DC8" w:rsidP="002F191D">
            <w:r w:rsidRPr="00833E51">
              <w:t>220 V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2F87" w14:textId="77777777" w:rsidR="00A36DC8" w:rsidRDefault="00A36DC8" w:rsidP="002F191D"/>
        </w:tc>
      </w:tr>
      <w:tr w:rsidR="00A36DC8" w14:paraId="6F0E7CB9" w14:textId="77777777" w:rsidTr="002F191D">
        <w:trPr>
          <w:trHeight w:val="41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C3E7" w14:textId="77777777" w:rsidR="00A36DC8" w:rsidRPr="000B589F" w:rsidRDefault="00A36DC8" w:rsidP="002F191D">
            <w:r w:rsidRPr="000B589F">
              <w:t>15.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2E16" w14:textId="77777777" w:rsidR="00A36DC8" w:rsidRPr="005141F5" w:rsidRDefault="00A36DC8" w:rsidP="002F191D">
            <w:r w:rsidRPr="005141F5">
              <w:t>Garantija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1F289" w14:textId="77777777" w:rsidR="00A36DC8" w:rsidRPr="005141F5" w:rsidRDefault="00A36DC8" w:rsidP="002F191D">
            <w:r w:rsidRPr="005141F5">
              <w:t>Ne mažiau 2 m.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4504" w14:textId="77777777" w:rsidR="00A36DC8" w:rsidRDefault="00A36DC8" w:rsidP="002F191D"/>
        </w:tc>
      </w:tr>
      <w:tr w:rsidR="00A36DC8" w14:paraId="3FE16D17" w14:textId="77777777" w:rsidTr="002F191D">
        <w:trPr>
          <w:trHeight w:val="41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AFFC" w14:textId="77777777" w:rsidR="00A36DC8" w:rsidRPr="00833C87" w:rsidRDefault="00A36DC8" w:rsidP="002F191D">
            <w:r w:rsidRPr="00833C87">
              <w:t>16.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03E0" w14:textId="77777777" w:rsidR="00A36DC8" w:rsidRPr="00833C87" w:rsidRDefault="00A36DC8" w:rsidP="002F191D">
            <w:r w:rsidRPr="00833C87">
              <w:t>Kaloriferiai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A475" w14:textId="77777777" w:rsidR="00A36DC8" w:rsidRPr="00833C87" w:rsidRDefault="00A36DC8" w:rsidP="002F191D">
            <w:r w:rsidRPr="00833C87">
              <w:t>6 vnt</w:t>
            </w:r>
            <w:r>
              <w:t>.</w:t>
            </w:r>
            <w:r w:rsidRPr="00833C87">
              <w:t xml:space="preserve"> po 100 kW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EE8D" w14:textId="77777777" w:rsidR="00A36DC8" w:rsidRDefault="00A36DC8" w:rsidP="002F191D"/>
        </w:tc>
      </w:tr>
      <w:tr w:rsidR="00A36DC8" w14:paraId="16BE0A5E" w14:textId="77777777" w:rsidTr="002F191D">
        <w:trPr>
          <w:trHeight w:val="41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EB57" w14:textId="77777777" w:rsidR="00A36DC8" w:rsidRPr="00833C87" w:rsidRDefault="00A36DC8" w:rsidP="002F191D">
            <w:r w:rsidRPr="00833C87">
              <w:t>17.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B363B" w14:textId="77777777" w:rsidR="00A36DC8" w:rsidRPr="000A5001" w:rsidRDefault="00A36DC8" w:rsidP="002F191D">
            <w:pPr>
              <w:ind w:right="-96"/>
              <w:rPr>
                <w:lang w:val="en-US"/>
              </w:rPr>
            </w:pPr>
            <w:proofErr w:type="spellStart"/>
            <w:r w:rsidRPr="000A5001">
              <w:rPr>
                <w:lang w:val="en-US"/>
              </w:rPr>
              <w:t>Izoliuotas</w:t>
            </w:r>
            <w:proofErr w:type="spellEnd"/>
            <w:r w:rsidRPr="000A5001">
              <w:rPr>
                <w:lang w:val="en-US"/>
              </w:rPr>
              <w:t xml:space="preserve"> </w:t>
            </w:r>
            <w:proofErr w:type="spellStart"/>
            <w:r w:rsidRPr="000A5001">
              <w:rPr>
                <w:lang w:val="en-US"/>
              </w:rPr>
              <w:t>vamzdynas</w:t>
            </w:r>
            <w:proofErr w:type="spellEnd"/>
            <w:r w:rsidRPr="000A5001">
              <w:rPr>
                <w:lang w:val="en-US"/>
              </w:rPr>
              <w:t xml:space="preserve">, </w:t>
            </w:r>
            <w:proofErr w:type="spellStart"/>
            <w:r w:rsidRPr="000A5001">
              <w:rPr>
                <w:lang w:val="en-US"/>
              </w:rPr>
              <w:t>persirengimo</w:t>
            </w:r>
            <w:proofErr w:type="spellEnd"/>
            <w:r w:rsidRPr="000A5001">
              <w:rPr>
                <w:lang w:val="en-US"/>
              </w:rPr>
              <w:t xml:space="preserve"> </w:t>
            </w:r>
            <w:proofErr w:type="spellStart"/>
            <w:r w:rsidRPr="000A5001">
              <w:rPr>
                <w:lang w:val="en-US"/>
              </w:rPr>
              <w:t>kambariuose</w:t>
            </w:r>
            <w:proofErr w:type="spellEnd"/>
            <w:r w:rsidRPr="000A5001">
              <w:rPr>
                <w:lang w:val="en-US"/>
              </w:rPr>
              <w:t xml:space="preserve"> </w:t>
            </w:r>
            <w:proofErr w:type="spellStart"/>
            <w:r w:rsidRPr="000A5001">
              <w:rPr>
                <w:lang w:val="en-US"/>
              </w:rPr>
              <w:t>esantiems</w:t>
            </w:r>
            <w:proofErr w:type="spellEnd"/>
            <w:r w:rsidRPr="000A5001">
              <w:rPr>
                <w:lang w:val="en-US"/>
              </w:rPr>
              <w:t xml:space="preserve"> </w:t>
            </w:r>
            <w:proofErr w:type="spellStart"/>
            <w:r w:rsidRPr="000A5001">
              <w:rPr>
                <w:lang w:val="en-US"/>
              </w:rPr>
              <w:t>radiatoriams</w:t>
            </w:r>
            <w:proofErr w:type="spellEnd"/>
            <w:r w:rsidRPr="000A5001">
              <w:rPr>
                <w:lang w:val="en-US"/>
              </w:rPr>
              <w:t xml:space="preserve"> (7vnt.) </w:t>
            </w:r>
            <w:proofErr w:type="spellStart"/>
            <w:r w:rsidRPr="000A5001">
              <w:rPr>
                <w:lang w:val="en-US"/>
              </w:rPr>
              <w:t>užmaitinti</w:t>
            </w:r>
            <w:proofErr w:type="spellEnd"/>
            <w:r w:rsidRPr="000A5001">
              <w:rPr>
                <w:lang w:val="en-US"/>
              </w:rPr>
              <w:t xml:space="preserve">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562A" w14:textId="77777777" w:rsidR="00A36DC8" w:rsidRPr="00833C87" w:rsidRDefault="00A36DC8" w:rsidP="002F191D">
            <w:pPr>
              <w:jc w:val="both"/>
            </w:pPr>
            <w:r w:rsidRPr="00833C87">
              <w:t xml:space="preserve">30 m. </w:t>
            </w:r>
          </w:p>
          <w:p w14:paraId="46927634" w14:textId="77777777" w:rsidR="00A36DC8" w:rsidRPr="00833C87" w:rsidRDefault="00A36DC8" w:rsidP="002F191D">
            <w:pPr>
              <w:jc w:val="both"/>
            </w:pPr>
            <w:r w:rsidRPr="00833C87">
              <w:t xml:space="preserve">± 5 m.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86EC" w14:textId="77777777" w:rsidR="00A36DC8" w:rsidRDefault="00A36DC8" w:rsidP="002F191D"/>
        </w:tc>
      </w:tr>
      <w:tr w:rsidR="00A36DC8" w14:paraId="39DDF541" w14:textId="77777777" w:rsidTr="002F191D">
        <w:trPr>
          <w:trHeight w:val="41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6ABA" w14:textId="77777777" w:rsidR="00A36DC8" w:rsidRPr="00833C87" w:rsidRDefault="00A36DC8" w:rsidP="002F191D">
            <w:r w:rsidRPr="00833C87">
              <w:t>18.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2C5A" w14:textId="77777777" w:rsidR="00A36DC8" w:rsidRPr="00833C87" w:rsidRDefault="00A36DC8" w:rsidP="002F191D">
            <w:pPr>
              <w:jc w:val="both"/>
            </w:pPr>
            <w:r w:rsidRPr="00833C87">
              <w:t xml:space="preserve">Izoliuotas vamzdynas (DN 80-100 mm.) sujungti salėje </w:t>
            </w:r>
            <w:r w:rsidRPr="00833C87">
              <w:lastRenderedPageBreak/>
              <w:t xml:space="preserve">išdėstytus kaloriferius ir šildymo katilą.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36CF" w14:textId="77777777" w:rsidR="00A36DC8" w:rsidRPr="00833C87" w:rsidRDefault="00A36DC8" w:rsidP="002F191D">
            <w:pPr>
              <w:jc w:val="both"/>
            </w:pPr>
            <w:r w:rsidRPr="00833C87">
              <w:lastRenderedPageBreak/>
              <w:t xml:space="preserve">120 m </w:t>
            </w:r>
          </w:p>
          <w:p w14:paraId="19B0934B" w14:textId="77777777" w:rsidR="00A36DC8" w:rsidRPr="00833C87" w:rsidRDefault="00A36DC8" w:rsidP="002F191D">
            <w:pPr>
              <w:jc w:val="both"/>
            </w:pPr>
            <w:r w:rsidRPr="00833C87">
              <w:t>± 10 m.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73E6" w14:textId="77777777" w:rsidR="00A36DC8" w:rsidRDefault="00A36DC8" w:rsidP="002F191D"/>
        </w:tc>
      </w:tr>
      <w:tr w:rsidR="00A36DC8" w14:paraId="20302364" w14:textId="77777777" w:rsidTr="002F191D">
        <w:trPr>
          <w:trHeight w:val="41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68905" w14:textId="77777777" w:rsidR="00A36DC8" w:rsidRPr="00833C87" w:rsidRDefault="00A36DC8" w:rsidP="002F191D"/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4674" w14:textId="77777777" w:rsidR="00A36DC8" w:rsidRPr="00833C87" w:rsidRDefault="00A36DC8" w:rsidP="002F191D">
            <w:pPr>
              <w:jc w:val="both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AE7A" w14:textId="77777777" w:rsidR="00A36DC8" w:rsidRPr="00833C87" w:rsidRDefault="00A36DC8" w:rsidP="002F191D">
            <w:pPr>
              <w:jc w:val="both"/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4C18" w14:textId="77777777" w:rsidR="00A36DC8" w:rsidRDefault="00A36DC8" w:rsidP="002F191D"/>
        </w:tc>
      </w:tr>
      <w:tr w:rsidR="00A36DC8" w14:paraId="36126525" w14:textId="77777777" w:rsidTr="002F191D">
        <w:trPr>
          <w:trHeight w:val="41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71AA" w14:textId="77777777" w:rsidR="00A36DC8" w:rsidRPr="00833C87" w:rsidRDefault="00A36DC8" w:rsidP="002F191D"/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8BC1" w14:textId="77777777" w:rsidR="00A36DC8" w:rsidRPr="00833C87" w:rsidRDefault="00A36DC8" w:rsidP="002F191D">
            <w:pPr>
              <w:jc w:val="both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54D6" w14:textId="77777777" w:rsidR="00A36DC8" w:rsidRPr="00833C87" w:rsidRDefault="00A36DC8" w:rsidP="002F191D">
            <w:pPr>
              <w:jc w:val="both"/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87AF8" w14:textId="77777777" w:rsidR="00A36DC8" w:rsidRDefault="00A36DC8" w:rsidP="002F191D"/>
        </w:tc>
      </w:tr>
    </w:tbl>
    <w:p w14:paraId="7ABF0964" w14:textId="77777777" w:rsidR="00A36DC8" w:rsidRDefault="00A36DC8" w:rsidP="00A36DC8"/>
    <w:p w14:paraId="0DD83013" w14:textId="77777777" w:rsidR="00A36DC8" w:rsidRPr="007C22D2" w:rsidRDefault="00A36DC8" w:rsidP="00A36DC8">
      <w:pPr>
        <w:widowControl w:val="0"/>
        <w:tabs>
          <w:tab w:val="left" w:pos="834"/>
        </w:tabs>
        <w:autoSpaceDE w:val="0"/>
        <w:autoSpaceDN w:val="0"/>
        <w:spacing w:before="110"/>
        <w:ind w:right="106"/>
        <w:rPr>
          <w:lang w:val="en-US"/>
        </w:rPr>
      </w:pPr>
    </w:p>
    <w:p w14:paraId="39B90E5D" w14:textId="77777777" w:rsidR="00A36DC8" w:rsidRPr="007E2C33" w:rsidRDefault="00A36DC8" w:rsidP="00A36DC8">
      <w:pPr>
        <w:pStyle w:val="Bodytext"/>
        <w:ind w:firstLine="0"/>
        <w:jc w:val="right"/>
        <w:rPr>
          <w:lang w:val="lt-LT"/>
        </w:rPr>
      </w:pPr>
    </w:p>
    <w:p w14:paraId="0B68C7E0" w14:textId="77777777" w:rsidR="00A36DC8" w:rsidRPr="00983EFF" w:rsidRDefault="00A36DC8" w:rsidP="00A36DC8">
      <w:pPr>
        <w:suppressAutoHyphens/>
        <w:rPr>
          <w:rFonts w:eastAsia="Calibri"/>
        </w:rPr>
      </w:pPr>
    </w:p>
    <w:p w14:paraId="4DC897CB" w14:textId="77777777" w:rsidR="00A36DC8" w:rsidRPr="00983EFF" w:rsidRDefault="00A36DC8" w:rsidP="00A36DC8">
      <w:pPr>
        <w:widowControl w:val="0"/>
        <w:suppressLineNumbers/>
        <w:suppressAutoHyphens/>
        <w:snapToGrid w:val="0"/>
        <w:jc w:val="center"/>
        <w:rPr>
          <w:rFonts w:eastAsia="Lucida Sans Unicode"/>
          <w:b/>
          <w:kern w:val="2"/>
        </w:rPr>
      </w:pPr>
    </w:p>
    <w:p w14:paraId="23742229" w14:textId="77777777" w:rsidR="00A36DC8" w:rsidRPr="00983EFF" w:rsidRDefault="00A36DC8" w:rsidP="00A36DC8">
      <w:pPr>
        <w:suppressAutoHyphens/>
        <w:jc w:val="both"/>
      </w:pPr>
      <w:r w:rsidRPr="00983EFF">
        <w:tab/>
      </w:r>
    </w:p>
    <w:p w14:paraId="394F4973" w14:textId="77777777" w:rsidR="00A36DC8" w:rsidRPr="00983EFF" w:rsidRDefault="00A36DC8" w:rsidP="00A36DC8">
      <w:pPr>
        <w:suppressAutoHyphens/>
      </w:pPr>
    </w:p>
    <w:p w14:paraId="31C1905A" w14:textId="77777777" w:rsidR="00A36DC8" w:rsidRPr="007E2C33" w:rsidRDefault="00A36DC8" w:rsidP="00A36DC8">
      <w:pPr>
        <w:pStyle w:val="Bodytext"/>
        <w:ind w:firstLine="0"/>
        <w:jc w:val="right"/>
        <w:rPr>
          <w:lang w:val="lt-LT"/>
        </w:rPr>
      </w:pPr>
    </w:p>
    <w:p w14:paraId="69CBA2C9" w14:textId="77777777" w:rsidR="00A36DC8" w:rsidRPr="007E2C33" w:rsidRDefault="00A36DC8" w:rsidP="00A36DC8">
      <w:pPr>
        <w:ind w:left="2880" w:firstLine="720"/>
        <w:jc w:val="center"/>
        <w:rPr>
          <w:sz w:val="23"/>
          <w:szCs w:val="23"/>
        </w:rPr>
      </w:pPr>
      <w:r w:rsidRPr="007E2C33">
        <w:rPr>
          <w:sz w:val="23"/>
          <w:szCs w:val="23"/>
        </w:rPr>
        <w:t xml:space="preserve">                                                       </w:t>
      </w:r>
    </w:p>
    <w:p w14:paraId="5FA65CA7" w14:textId="77777777" w:rsidR="000D0DD0" w:rsidRDefault="000D0DD0"/>
    <w:sectPr w:rsidR="000D0DD0" w:rsidSect="006072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AB612" w14:textId="77777777" w:rsidR="00E75686" w:rsidRDefault="00E75686" w:rsidP="00A36DC8">
      <w:r>
        <w:separator/>
      </w:r>
    </w:p>
  </w:endnote>
  <w:endnote w:type="continuationSeparator" w:id="0">
    <w:p w14:paraId="7CC02D76" w14:textId="77777777" w:rsidR="00E75686" w:rsidRDefault="00E75686" w:rsidP="00A3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9036" w14:textId="77777777" w:rsidR="00A36DC8" w:rsidRDefault="00A36DC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FC5A" w14:textId="77777777" w:rsidR="00A36DC8" w:rsidRDefault="00A36DC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0611" w14:textId="77777777" w:rsidR="00A36DC8" w:rsidRDefault="00A36DC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B6BA" w14:textId="77777777" w:rsidR="00E75686" w:rsidRDefault="00E75686" w:rsidP="00A36DC8">
      <w:r>
        <w:separator/>
      </w:r>
    </w:p>
  </w:footnote>
  <w:footnote w:type="continuationSeparator" w:id="0">
    <w:p w14:paraId="50077C1A" w14:textId="77777777" w:rsidR="00E75686" w:rsidRDefault="00E75686" w:rsidP="00A36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67C4" w14:textId="77777777" w:rsidR="00A36DC8" w:rsidRDefault="00A36DC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6E32" w14:textId="5654281D" w:rsidR="00A36DC8" w:rsidRPr="00A36DC8" w:rsidRDefault="00A36DC8" w:rsidP="00A36DC8">
    <w:pPr>
      <w:pStyle w:val="Antrats"/>
      <w:jc w:val="right"/>
      <w:rPr>
        <w:lang w:val="en-US"/>
      </w:rPr>
    </w:pPr>
    <w:proofErr w:type="spellStart"/>
    <w:r>
      <w:rPr>
        <w:lang w:val="en-US"/>
      </w:rPr>
      <w:t>Priedas</w:t>
    </w:r>
    <w:proofErr w:type="spellEnd"/>
    <w:r>
      <w:rPr>
        <w:lang w:val="en-US"/>
      </w:rPr>
      <w:t xml:space="preserve"> Nr.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862C7" w14:textId="77777777" w:rsidR="00A36DC8" w:rsidRDefault="00A36DC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D306F"/>
    <w:multiLevelType w:val="hybridMultilevel"/>
    <w:tmpl w:val="50FE92EE"/>
    <w:lvl w:ilvl="0" w:tplc="33B618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66EEE"/>
    <w:multiLevelType w:val="hybridMultilevel"/>
    <w:tmpl w:val="78503BD0"/>
    <w:lvl w:ilvl="0" w:tplc="F85CA4E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C8"/>
    <w:rsid w:val="000C6FDE"/>
    <w:rsid w:val="000D0DD0"/>
    <w:rsid w:val="005B2A29"/>
    <w:rsid w:val="006072D5"/>
    <w:rsid w:val="00A36DC8"/>
    <w:rsid w:val="00E7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E5B846"/>
  <w15:chartTrackingRefBased/>
  <w15:docId w15:val="{88AF1466-CBDE-4445-B2D8-7789E790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6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">
    <w:name w:val="Body text"/>
    <w:link w:val="BodytextChar"/>
    <w:rsid w:val="00A36DC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semiHidden/>
    <w:unhideWhenUsed/>
    <w:rsid w:val="00A36DC8"/>
    <w:pPr>
      <w:spacing w:after="120" w:line="276" w:lineRule="auto"/>
    </w:pPr>
    <w:rPr>
      <w:rFonts w:eastAsia="Calibri"/>
      <w:szCs w:val="22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A36DC8"/>
    <w:rPr>
      <w:rFonts w:ascii="Times New Roman" w:eastAsia="Calibri" w:hAnsi="Times New Roman" w:cs="Times New Roman"/>
      <w:sz w:val="24"/>
    </w:rPr>
  </w:style>
  <w:style w:type="character" w:customStyle="1" w:styleId="BodytextChar">
    <w:name w:val="Body text Char"/>
    <w:link w:val="Bodytext"/>
    <w:rsid w:val="00A36DC8"/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,Paragraph,Sąrašo pastraipa.Bullet,Bullet,List Paragraph1,Lentele"/>
    <w:basedOn w:val="prastasis"/>
    <w:link w:val="SraopastraipaDiagrama"/>
    <w:uiPriority w:val="34"/>
    <w:qFormat/>
    <w:rsid w:val="00A36DC8"/>
    <w:pPr>
      <w:ind w:left="1296"/>
    </w:p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uiPriority w:val="34"/>
    <w:qFormat/>
    <w:locked/>
    <w:rsid w:val="00A36DC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x4k7w5x">
    <w:name w:val="x4k7w5x"/>
    <w:rsid w:val="00A36DC8"/>
  </w:style>
  <w:style w:type="paragraph" w:styleId="Antrats">
    <w:name w:val="header"/>
    <w:basedOn w:val="prastasis"/>
    <w:link w:val="AntratsDiagrama"/>
    <w:uiPriority w:val="99"/>
    <w:unhideWhenUsed/>
    <w:rsid w:val="00A36DC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6D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36DC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6DC8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4878</Words>
  <Characters>2782</Characters>
  <Application>Microsoft Office Word</Application>
  <DocSecurity>0</DocSecurity>
  <Lines>23</Lines>
  <Paragraphs>15</Paragraphs>
  <ScaleCrop>false</ScaleCrop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Dauksiene</dc:creator>
  <cp:keywords/>
  <dc:description/>
  <cp:lastModifiedBy>Aiste Dauksiene</cp:lastModifiedBy>
  <cp:revision>1</cp:revision>
  <dcterms:created xsi:type="dcterms:W3CDTF">2022-11-09T13:27:00Z</dcterms:created>
  <dcterms:modified xsi:type="dcterms:W3CDTF">2022-11-09T13:33:00Z</dcterms:modified>
</cp:coreProperties>
</file>