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551" w:rsidRPr="00210FFD" w:rsidRDefault="00554551" w:rsidP="00554551">
      <w:pPr>
        <w:spacing w:after="0" w:line="240" w:lineRule="auto"/>
        <w:ind w:left="5102"/>
        <w:jc w:val="right"/>
        <w:rPr>
          <w:rFonts w:ascii="Times New Roman" w:eastAsia="Calibri" w:hAnsi="Times New Roman" w:cs="Times New Roman"/>
          <w:sz w:val="24"/>
          <w:szCs w:val="24"/>
          <w:lang w:eastAsia="lt-LT"/>
        </w:rPr>
      </w:pPr>
      <w:bookmarkStart w:id="0" w:name="_GoBack"/>
      <w:bookmarkEnd w:id="0"/>
      <w:r w:rsidRPr="00210FFD">
        <w:rPr>
          <w:rFonts w:ascii="Times New Roman" w:eastAsia="Calibri" w:hAnsi="Times New Roman" w:cs="Times New Roman"/>
          <w:sz w:val="24"/>
          <w:szCs w:val="24"/>
          <w:lang w:eastAsia="lt-LT"/>
        </w:rPr>
        <w:t>Pirkimo sąlygų</w:t>
      </w:r>
    </w:p>
    <w:p w:rsidR="00554551" w:rsidRPr="00210FFD" w:rsidRDefault="00554551" w:rsidP="00554551">
      <w:pPr>
        <w:spacing w:after="0" w:line="240" w:lineRule="auto"/>
        <w:ind w:left="5102"/>
        <w:jc w:val="right"/>
        <w:rPr>
          <w:rFonts w:ascii="Times New Roman" w:eastAsia="Calibri" w:hAnsi="Times New Roman" w:cs="Times New Roman"/>
          <w:sz w:val="24"/>
          <w:szCs w:val="24"/>
          <w:lang w:eastAsia="lt-LT"/>
        </w:rPr>
      </w:pPr>
      <w:r w:rsidRPr="00210FFD">
        <w:rPr>
          <w:rFonts w:ascii="Times New Roman" w:eastAsia="Calibri" w:hAnsi="Times New Roman" w:cs="Times New Roman"/>
          <w:sz w:val="24"/>
          <w:szCs w:val="24"/>
          <w:lang w:eastAsia="lt-LT"/>
        </w:rPr>
        <w:t>Priedas Nr. 2</w:t>
      </w:r>
    </w:p>
    <w:p w:rsidR="00554551" w:rsidRPr="00210FFD" w:rsidRDefault="00554551" w:rsidP="00554551">
      <w:pPr>
        <w:spacing w:after="0" w:line="240" w:lineRule="auto"/>
        <w:ind w:left="5102"/>
        <w:jc w:val="right"/>
        <w:rPr>
          <w:rFonts w:ascii="Times New Roman" w:eastAsia="Calibri" w:hAnsi="Times New Roman" w:cs="Times New Roman"/>
          <w:sz w:val="24"/>
          <w:szCs w:val="24"/>
          <w:lang w:eastAsia="lt-LT"/>
        </w:rPr>
      </w:pPr>
    </w:p>
    <w:p w:rsidR="00554551" w:rsidRPr="00210FFD" w:rsidRDefault="00554551" w:rsidP="00554551">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ab/>
      </w:r>
    </w:p>
    <w:p w:rsidR="00554551" w:rsidRPr="00210FFD" w:rsidRDefault="00554551" w:rsidP="00554551">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ab/>
      </w:r>
    </w:p>
    <w:p w:rsidR="00554551" w:rsidRPr="00210FFD" w:rsidRDefault="00554551" w:rsidP="00554551">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UAB „Alstata“ įm.k. 300061878, PVM LT100001339518, Vaižganto g. 9A-29, Kaunas</w:t>
      </w:r>
    </w:p>
    <w:p w:rsidR="00554551" w:rsidRPr="00210FFD" w:rsidRDefault="00554551" w:rsidP="00554551">
      <w:pPr>
        <w:spacing w:after="0" w:line="240" w:lineRule="auto"/>
        <w:jc w:val="center"/>
        <w:rPr>
          <w:rFonts w:ascii="Times New Roman" w:eastAsia="Calibri" w:hAnsi="Times New Roman" w:cs="Times New Roman"/>
          <w:sz w:val="24"/>
          <w:szCs w:val="24"/>
          <w:lang w:eastAsia="lt-LT"/>
        </w:rPr>
      </w:pPr>
    </w:p>
    <w:p w:rsidR="00554551" w:rsidRPr="00210FFD" w:rsidRDefault="00554551" w:rsidP="00554551">
      <w:pPr>
        <w:spacing w:after="0" w:line="240" w:lineRule="auto"/>
        <w:jc w:val="center"/>
        <w:rPr>
          <w:rFonts w:ascii="Times New Roman" w:eastAsia="Calibri" w:hAnsi="Times New Roman" w:cs="Times New Roman"/>
          <w:sz w:val="24"/>
          <w:szCs w:val="24"/>
          <w:lang w:eastAsia="lt-LT"/>
        </w:rPr>
      </w:pPr>
      <w:r w:rsidRPr="00210FFD">
        <w:rPr>
          <w:rFonts w:ascii="Times New Roman" w:eastAsia="Calibri" w:hAnsi="Times New Roman" w:cs="Times New Roman"/>
          <w:sz w:val="24"/>
          <w:szCs w:val="24"/>
          <w:lang w:eastAsia="lt-LT"/>
        </w:rPr>
        <w:t>(</w:t>
      </w:r>
      <w:r w:rsidRPr="00210FFD">
        <w:rPr>
          <w:rFonts w:ascii="Times New Roman" w:eastAsia="Calibri" w:hAnsi="Times New Roman" w:cs="Times New Roman"/>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10FFD">
        <w:rPr>
          <w:rFonts w:ascii="Times New Roman" w:eastAsia="Calibri" w:hAnsi="Times New Roman" w:cs="Times New Roman"/>
          <w:sz w:val="24"/>
          <w:szCs w:val="24"/>
          <w:lang w:eastAsia="lt-LT"/>
        </w:rPr>
        <w:t>)</w:t>
      </w:r>
    </w:p>
    <w:p w:rsidR="00554551" w:rsidRPr="00210FFD" w:rsidRDefault="00554551" w:rsidP="00554551">
      <w:pPr>
        <w:spacing w:after="0" w:line="240" w:lineRule="auto"/>
        <w:ind w:firstLine="720"/>
        <w:jc w:val="both"/>
        <w:rPr>
          <w:rFonts w:ascii="Times New Roman" w:eastAsia="Calibri" w:hAnsi="Times New Roman" w:cs="Times New Roman"/>
          <w:b/>
          <w:bCs/>
          <w:sz w:val="24"/>
          <w:szCs w:val="24"/>
          <w:lang w:eastAsia="lt-LT"/>
        </w:rPr>
      </w:pPr>
    </w:p>
    <w:p w:rsidR="00554551" w:rsidRPr="00554551" w:rsidRDefault="00554551" w:rsidP="00554551">
      <w:pPr>
        <w:spacing w:after="0" w:line="240" w:lineRule="auto"/>
        <w:ind w:firstLine="720"/>
        <w:jc w:val="both"/>
        <w:rPr>
          <w:rFonts w:ascii="Times New Roman" w:eastAsia="Calibri" w:hAnsi="Times New Roman" w:cs="Times New Roman"/>
          <w:sz w:val="24"/>
          <w:szCs w:val="24"/>
          <w:u w:val="single"/>
          <w:lang w:eastAsia="lt-LT"/>
        </w:rPr>
      </w:pPr>
      <w:r w:rsidRPr="00554551">
        <w:rPr>
          <w:rFonts w:ascii="Times New Roman" w:eastAsia="Calibri" w:hAnsi="Times New Roman" w:cs="Times New Roman"/>
          <w:sz w:val="24"/>
          <w:szCs w:val="24"/>
          <w:u w:val="single"/>
          <w:lang w:eastAsia="lt-LT"/>
        </w:rPr>
        <w:t>_Socialinės globos centras „Vija“______</w:t>
      </w:r>
    </w:p>
    <w:p w:rsidR="00554551" w:rsidRPr="00210FFD" w:rsidRDefault="00554551" w:rsidP="00554551">
      <w:pPr>
        <w:tabs>
          <w:tab w:val="center" w:pos="2520"/>
        </w:tabs>
        <w:spacing w:after="0" w:line="240" w:lineRule="auto"/>
        <w:ind w:firstLine="720"/>
        <w:rPr>
          <w:rFonts w:ascii="Times New Roman" w:eastAsia="Calibri" w:hAnsi="Times New Roman" w:cs="Times New Roman"/>
          <w:i/>
          <w:sz w:val="20"/>
          <w:szCs w:val="20"/>
          <w:lang w:eastAsia="lt-LT"/>
        </w:rPr>
      </w:pPr>
      <w:r w:rsidRPr="00210FFD">
        <w:rPr>
          <w:rFonts w:ascii="Times New Roman" w:eastAsia="Calibri" w:hAnsi="Times New Roman" w:cs="Times New Roman"/>
          <w:i/>
          <w:sz w:val="20"/>
          <w:szCs w:val="20"/>
          <w:lang w:eastAsia="lt-LT"/>
        </w:rPr>
        <w:t>(Adresatas (perkančioji organizacija))</w:t>
      </w:r>
    </w:p>
    <w:p w:rsidR="00554551" w:rsidRPr="00210FFD" w:rsidRDefault="00554551" w:rsidP="00554551">
      <w:pPr>
        <w:spacing w:after="0" w:line="240" w:lineRule="auto"/>
        <w:ind w:firstLine="720"/>
        <w:jc w:val="both"/>
        <w:rPr>
          <w:rFonts w:ascii="Times New Roman" w:eastAsia="Calibri" w:hAnsi="Times New Roman" w:cs="Times New Roman"/>
          <w:b/>
          <w:sz w:val="24"/>
          <w:szCs w:val="24"/>
          <w:lang w:eastAsia="lt-LT"/>
        </w:rPr>
      </w:pPr>
    </w:p>
    <w:p w:rsidR="00554551" w:rsidRPr="00210FFD" w:rsidRDefault="00554551" w:rsidP="00554551">
      <w:pPr>
        <w:spacing w:after="0" w:line="240" w:lineRule="auto"/>
        <w:jc w:val="center"/>
        <w:rPr>
          <w:rFonts w:ascii="Times New Roman" w:eastAsia="Calibri" w:hAnsi="Times New Roman" w:cs="Times New Roman"/>
          <w:b/>
          <w:sz w:val="24"/>
          <w:szCs w:val="24"/>
          <w:lang w:eastAsia="lt-LT"/>
        </w:rPr>
      </w:pPr>
      <w:r w:rsidRPr="00210FFD">
        <w:rPr>
          <w:rFonts w:ascii="Times New Roman" w:eastAsia="Calibri" w:hAnsi="Times New Roman" w:cs="Times New Roman"/>
          <w:b/>
          <w:sz w:val="24"/>
          <w:szCs w:val="24"/>
          <w:lang w:eastAsia="lt-LT"/>
        </w:rPr>
        <w:t>PASIŪLYMAS</w:t>
      </w:r>
    </w:p>
    <w:p w:rsidR="00554551" w:rsidRPr="00210FFD" w:rsidRDefault="00554551" w:rsidP="0055455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r w:rsidRPr="00210FFD">
        <w:rPr>
          <w:rFonts w:ascii="Times New Roman" w:hAnsi="Times New Roman"/>
          <w:b/>
          <w:sz w:val="24"/>
          <w:szCs w:val="24"/>
          <w:lang w:eastAsia="lt-LT"/>
        </w:rPr>
        <w:t>GYVENAMO NAMO, ESANČIO MELSVIŲ G. 2, KAUNAS, PRITAIKYMO GRUPINIO GYVENIMO NAMŲ PASKIRČIAI RANGOS (PAPRASTOJO REMONTO) DARBŲ</w:t>
      </w:r>
      <w:r w:rsidRPr="00210FFD">
        <w:rPr>
          <w:rFonts w:ascii="Times New Roman" w:eastAsia="Calibri" w:hAnsi="Times New Roman" w:cs="Times New Roman"/>
          <w:b/>
          <w:caps/>
          <w:sz w:val="24"/>
          <w:szCs w:val="24"/>
        </w:rPr>
        <w:t xml:space="preserve"> PIRKIMui</w:t>
      </w:r>
    </w:p>
    <w:p w:rsidR="00554551" w:rsidRPr="00210FFD" w:rsidRDefault="00554551" w:rsidP="00554551">
      <w:pPr>
        <w:shd w:val="clear" w:color="auto" w:fill="FFFFFF"/>
        <w:spacing w:after="0" w:line="240" w:lineRule="auto"/>
        <w:rPr>
          <w:rFonts w:ascii="Times New Roman" w:eastAsia="Calibri" w:hAnsi="Times New Roman" w:cs="Times New Roman"/>
          <w:sz w:val="24"/>
          <w:szCs w:val="24"/>
          <w:lang w:eastAsia="lt-LT"/>
        </w:rPr>
      </w:pPr>
    </w:p>
    <w:p w:rsidR="00554551" w:rsidRPr="00210FFD" w:rsidRDefault="00554551" w:rsidP="00554551">
      <w:pPr>
        <w:tabs>
          <w:tab w:val="right" w:leader="underscore" w:pos="8505"/>
        </w:tabs>
        <w:spacing w:after="0" w:line="240" w:lineRule="auto"/>
        <w:rPr>
          <w:rFonts w:ascii="Times New Roman" w:eastAsia="Calibri" w:hAnsi="Times New Roman" w:cs="Times New Roman"/>
        </w:rPr>
      </w:pPr>
    </w:p>
    <w:p w:rsidR="00554551" w:rsidRPr="00210FFD" w:rsidRDefault="00554551" w:rsidP="0055455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210FFD">
        <w:rPr>
          <w:rFonts w:ascii="Times New Roman" w:eastAsia="Calibri" w:hAnsi="Times New Roman" w:cs="Times New Roman"/>
          <w:bCs/>
        </w:rPr>
        <w:t xml:space="preserve">Pildydamas šią formą tiekėjas turi pateikti visą žemiau prašomą informaciją. </w:t>
      </w:r>
      <w:r w:rsidRPr="00210FFD">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rsidR="00554551" w:rsidRPr="00210FFD" w:rsidRDefault="00554551" w:rsidP="00554551">
      <w:pPr>
        <w:shd w:val="clear" w:color="auto" w:fill="FFFFFF"/>
        <w:spacing w:after="0" w:line="240" w:lineRule="auto"/>
        <w:rPr>
          <w:rFonts w:ascii="Times New Roman" w:eastAsia="Calibri" w:hAnsi="Times New Roman" w:cs="Times New Roman"/>
          <w:sz w:val="24"/>
          <w:szCs w:val="24"/>
          <w:lang w:eastAsia="lt-LT"/>
        </w:rPr>
      </w:pPr>
    </w:p>
    <w:p w:rsidR="00554551" w:rsidRPr="00210FFD" w:rsidRDefault="00554551" w:rsidP="00554551">
      <w:pPr>
        <w:shd w:val="clear" w:color="auto" w:fill="FFFFFF"/>
        <w:spacing w:after="0" w:line="240" w:lineRule="auto"/>
        <w:jc w:val="center"/>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eastAsia="lt-LT"/>
        </w:rPr>
        <w:t>2022-10-18</w:t>
      </w:r>
      <w:r w:rsidRPr="00210FFD">
        <w:rPr>
          <w:rFonts w:ascii="Times New Roman" w:eastAsia="Calibri" w:hAnsi="Times New Roman" w:cs="Times New Roman"/>
          <w:b/>
          <w:bCs/>
          <w:sz w:val="24"/>
          <w:szCs w:val="24"/>
          <w:lang w:eastAsia="lt-LT"/>
        </w:rPr>
        <w:t xml:space="preserve"> Nr.</w:t>
      </w:r>
      <w:r w:rsidRPr="00210FFD">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1</w:t>
      </w:r>
    </w:p>
    <w:p w:rsidR="00554551" w:rsidRPr="00210FFD" w:rsidRDefault="00554551" w:rsidP="00554551">
      <w:pPr>
        <w:shd w:val="clear" w:color="auto" w:fill="FFFFFF"/>
        <w:spacing w:after="0" w:line="240" w:lineRule="auto"/>
        <w:jc w:val="center"/>
        <w:rPr>
          <w:rFonts w:ascii="Times New Roman" w:eastAsia="Calibri" w:hAnsi="Times New Roman" w:cs="Times New Roman"/>
          <w:bCs/>
          <w:sz w:val="24"/>
          <w:szCs w:val="24"/>
          <w:lang w:eastAsia="lt-LT"/>
        </w:rPr>
      </w:pPr>
      <w:r w:rsidRPr="00210FFD">
        <w:rPr>
          <w:rFonts w:ascii="Times New Roman" w:eastAsia="Calibri" w:hAnsi="Times New Roman" w:cs="Times New Roman"/>
          <w:bCs/>
          <w:sz w:val="24"/>
          <w:szCs w:val="24"/>
          <w:lang w:eastAsia="lt-LT"/>
        </w:rPr>
        <w:t>(Data)</w:t>
      </w:r>
    </w:p>
    <w:p w:rsidR="00554551" w:rsidRPr="00210FFD" w:rsidRDefault="00554551" w:rsidP="00554551">
      <w:pPr>
        <w:shd w:val="clear" w:color="auto" w:fill="FFFFFF"/>
        <w:spacing w:after="0" w:line="240" w:lineRule="auto"/>
        <w:jc w:val="center"/>
        <w:rPr>
          <w:rFonts w:ascii="Times New Roman" w:eastAsia="Calibri" w:hAnsi="Times New Roman" w:cs="Times New Roman"/>
          <w:bCs/>
          <w:sz w:val="24"/>
          <w:szCs w:val="24"/>
          <w:lang w:eastAsia="lt-LT"/>
        </w:rPr>
      </w:pPr>
      <w:r w:rsidRPr="00210FFD">
        <w:rPr>
          <w:rFonts w:ascii="Times New Roman" w:eastAsia="Calibri" w:hAnsi="Times New Roman" w:cs="Times New Roman"/>
          <w:bCs/>
          <w:sz w:val="24"/>
          <w:szCs w:val="24"/>
          <w:lang w:eastAsia="lt-LT"/>
        </w:rPr>
        <w:t>____</w:t>
      </w:r>
      <w:r>
        <w:rPr>
          <w:rFonts w:ascii="Times New Roman" w:eastAsia="Calibri" w:hAnsi="Times New Roman" w:cs="Times New Roman"/>
          <w:bCs/>
          <w:sz w:val="24"/>
          <w:szCs w:val="24"/>
          <w:lang w:eastAsia="lt-LT"/>
        </w:rPr>
        <w:t>Kaunas</w:t>
      </w:r>
      <w:r w:rsidRPr="00210FFD">
        <w:rPr>
          <w:rFonts w:ascii="Times New Roman" w:eastAsia="Calibri" w:hAnsi="Times New Roman" w:cs="Times New Roman"/>
          <w:bCs/>
          <w:sz w:val="24"/>
          <w:szCs w:val="24"/>
          <w:lang w:eastAsia="lt-LT"/>
        </w:rPr>
        <w:t>_________</w:t>
      </w:r>
    </w:p>
    <w:p w:rsidR="00554551" w:rsidRPr="00210FFD" w:rsidRDefault="00554551" w:rsidP="00554551">
      <w:pPr>
        <w:shd w:val="clear" w:color="auto" w:fill="FFFFFF"/>
        <w:spacing w:after="0" w:line="240" w:lineRule="auto"/>
        <w:jc w:val="center"/>
        <w:rPr>
          <w:rFonts w:ascii="Times New Roman" w:eastAsia="Calibri" w:hAnsi="Times New Roman" w:cs="Times New Roman"/>
          <w:bCs/>
          <w:sz w:val="24"/>
          <w:szCs w:val="24"/>
          <w:lang w:eastAsia="lt-LT"/>
        </w:rPr>
      </w:pPr>
      <w:r w:rsidRPr="00210FFD">
        <w:rPr>
          <w:rFonts w:ascii="Times New Roman" w:eastAsia="Calibri" w:hAnsi="Times New Roman" w:cs="Times New Roman"/>
          <w:bCs/>
          <w:sz w:val="24"/>
          <w:szCs w:val="24"/>
          <w:lang w:eastAsia="lt-LT"/>
        </w:rPr>
        <w:t>(Sudarymo vieta)</w:t>
      </w:r>
    </w:p>
    <w:p w:rsidR="00554551" w:rsidRPr="00210FFD" w:rsidRDefault="00554551" w:rsidP="00554551">
      <w:pPr>
        <w:spacing w:after="0" w:line="240" w:lineRule="auto"/>
        <w:jc w:val="center"/>
        <w:rPr>
          <w:rFonts w:ascii="Times New Roman" w:eastAsia="Calibri" w:hAnsi="Times New Roman" w:cs="Times New Roman"/>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54551" w:rsidRPr="00210FFD" w:rsidTr="00784A3E">
        <w:tc>
          <w:tcPr>
            <w:tcW w:w="4819" w:type="dxa"/>
          </w:tcPr>
          <w:p w:rsidR="00554551" w:rsidRPr="00210FFD" w:rsidRDefault="00554551" w:rsidP="00784A3E">
            <w:pPr>
              <w:spacing w:after="0" w:line="240" w:lineRule="auto"/>
              <w:jc w:val="both"/>
              <w:rPr>
                <w:rFonts w:ascii="Times New Roman" w:eastAsia="Calibri" w:hAnsi="Times New Roman" w:cs="Times New Roman"/>
                <w:i/>
                <w:sz w:val="24"/>
                <w:szCs w:val="24"/>
                <w:lang w:eastAsia="lt-LT"/>
              </w:rPr>
            </w:pPr>
            <w:r w:rsidRPr="00210FFD">
              <w:rPr>
                <w:rFonts w:ascii="Times New Roman" w:eastAsia="Calibri" w:hAnsi="Times New Roman" w:cs="Times New Roman"/>
                <w:sz w:val="24"/>
                <w:szCs w:val="24"/>
                <w:lang w:eastAsia="lt-LT"/>
              </w:rPr>
              <w:t xml:space="preserve">Tiekėjo pavadinimas </w:t>
            </w:r>
            <w:r w:rsidRPr="00210FFD">
              <w:rPr>
                <w:rFonts w:ascii="Times New Roman" w:eastAsia="Calibri" w:hAnsi="Times New Roman" w:cs="Times New Roman"/>
                <w:i/>
                <w:sz w:val="24"/>
                <w:szCs w:val="24"/>
                <w:lang w:eastAsia="lt-LT"/>
              </w:rPr>
              <w:t>(Jeigu dalyvauja tiekėjų grupė, surašomi visi dalyvių pavadinimai:</w:t>
            </w:r>
          </w:p>
          <w:p w:rsidR="00554551" w:rsidRPr="00210FFD" w:rsidRDefault="00554551" w:rsidP="00784A3E">
            <w:pPr>
              <w:spacing w:after="0" w:line="240" w:lineRule="auto"/>
              <w:jc w:val="both"/>
              <w:rPr>
                <w:rFonts w:ascii="Times New Roman" w:eastAsia="Calibri" w:hAnsi="Times New Roman" w:cs="Times New Roman"/>
                <w:i/>
                <w:sz w:val="24"/>
                <w:szCs w:val="24"/>
                <w:lang w:eastAsia="lt-LT"/>
              </w:rPr>
            </w:pPr>
            <w:r w:rsidRPr="00210FFD">
              <w:rPr>
                <w:rFonts w:ascii="Times New Roman" w:eastAsia="Calibri" w:hAnsi="Times New Roman" w:cs="Times New Roman"/>
                <w:i/>
                <w:sz w:val="24"/>
                <w:szCs w:val="24"/>
                <w:lang w:eastAsia="lt-LT"/>
              </w:rPr>
              <w:t xml:space="preserve">Atsakingasis partneris: </w:t>
            </w:r>
          </w:p>
          <w:p w:rsidR="00554551" w:rsidRPr="00210FFD" w:rsidRDefault="00554551" w:rsidP="00784A3E">
            <w:pPr>
              <w:spacing w:after="0" w:line="240" w:lineRule="auto"/>
              <w:jc w:val="both"/>
              <w:rPr>
                <w:rFonts w:ascii="Times New Roman" w:eastAsia="Calibri" w:hAnsi="Times New Roman" w:cs="Times New Roman"/>
                <w:i/>
                <w:sz w:val="24"/>
                <w:szCs w:val="24"/>
                <w:lang w:eastAsia="lt-LT"/>
              </w:rPr>
            </w:pPr>
            <w:r w:rsidRPr="00210FFD">
              <w:rPr>
                <w:rFonts w:ascii="Times New Roman" w:eastAsia="Calibri" w:hAnsi="Times New Roman" w:cs="Times New Roman"/>
                <w:i/>
                <w:sz w:val="24"/>
                <w:szCs w:val="24"/>
                <w:lang w:eastAsia="lt-LT"/>
              </w:rPr>
              <w:t>Partneris Nr. 1:</w:t>
            </w:r>
          </w:p>
          <w:p w:rsidR="00554551" w:rsidRPr="00210FFD" w:rsidRDefault="00554551" w:rsidP="00784A3E">
            <w:pPr>
              <w:spacing w:after="0" w:line="240" w:lineRule="auto"/>
              <w:jc w:val="both"/>
              <w:rPr>
                <w:rFonts w:ascii="Times New Roman" w:eastAsia="Calibri" w:hAnsi="Times New Roman" w:cs="Times New Roman"/>
                <w:i/>
                <w:sz w:val="24"/>
                <w:szCs w:val="24"/>
                <w:lang w:eastAsia="lt-LT"/>
              </w:rPr>
            </w:pPr>
            <w:r w:rsidRPr="00210FFD">
              <w:rPr>
                <w:rFonts w:ascii="Times New Roman" w:eastAsia="Calibri" w:hAnsi="Times New Roman" w:cs="Times New Roman"/>
                <w:i/>
                <w:sz w:val="24"/>
                <w:szCs w:val="24"/>
                <w:lang w:eastAsia="lt-LT"/>
              </w:rPr>
              <w:t>Partneris Nr. 2 ir t.t.:)</w:t>
            </w:r>
          </w:p>
        </w:tc>
        <w:tc>
          <w:tcPr>
            <w:tcW w:w="5524" w:type="dxa"/>
          </w:tcPr>
          <w:p w:rsidR="00554551" w:rsidRPr="00210FFD" w:rsidRDefault="00554551" w:rsidP="00784A3E">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UAB „Alstata“</w:t>
            </w:r>
          </w:p>
        </w:tc>
      </w:tr>
      <w:tr w:rsidR="00554551" w:rsidRPr="00210FFD" w:rsidTr="00784A3E">
        <w:tc>
          <w:tcPr>
            <w:tcW w:w="4819" w:type="dxa"/>
          </w:tcPr>
          <w:p w:rsidR="00554551" w:rsidRPr="00210FFD" w:rsidRDefault="00554551" w:rsidP="00784A3E">
            <w:pPr>
              <w:spacing w:after="0" w:line="240" w:lineRule="auto"/>
              <w:jc w:val="both"/>
              <w:rPr>
                <w:rFonts w:ascii="Times New Roman" w:eastAsia="Calibri" w:hAnsi="Times New Roman" w:cs="Times New Roman"/>
                <w:sz w:val="24"/>
                <w:szCs w:val="24"/>
                <w:lang w:eastAsia="lt-LT"/>
              </w:rPr>
            </w:pPr>
            <w:r w:rsidRPr="00210FFD">
              <w:rPr>
                <w:rFonts w:ascii="Times New Roman" w:eastAsia="Calibri" w:hAnsi="Times New Roman" w:cs="Times New Roman"/>
                <w:sz w:val="24"/>
                <w:szCs w:val="24"/>
                <w:lang w:eastAsia="lt-LT"/>
              </w:rPr>
              <w:t xml:space="preserve">Tiekėjo adresas </w:t>
            </w:r>
            <w:r w:rsidRPr="00210FFD">
              <w:rPr>
                <w:rFonts w:ascii="Times New Roman" w:eastAsia="Calibri" w:hAnsi="Times New Roman" w:cs="Times New Roman"/>
                <w:i/>
                <w:sz w:val="24"/>
                <w:szCs w:val="24"/>
                <w:lang w:eastAsia="lt-LT"/>
              </w:rPr>
              <w:t>(Jeigu dalyvauja Tiekėjų grupė, surašomi visi dalyvių adresai)</w:t>
            </w:r>
          </w:p>
        </w:tc>
        <w:tc>
          <w:tcPr>
            <w:tcW w:w="5524" w:type="dxa"/>
          </w:tcPr>
          <w:p w:rsidR="00554551" w:rsidRPr="00210FFD" w:rsidRDefault="00554551" w:rsidP="00784A3E">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Vaižganto g. 9A-29, Kaunas</w:t>
            </w:r>
          </w:p>
        </w:tc>
      </w:tr>
      <w:tr w:rsidR="00554551" w:rsidRPr="00210FFD" w:rsidTr="00784A3E">
        <w:tc>
          <w:tcPr>
            <w:tcW w:w="4819" w:type="dxa"/>
          </w:tcPr>
          <w:p w:rsidR="00554551" w:rsidRPr="00210FFD" w:rsidRDefault="00554551" w:rsidP="00784A3E">
            <w:pPr>
              <w:spacing w:after="0" w:line="240" w:lineRule="auto"/>
              <w:jc w:val="both"/>
              <w:rPr>
                <w:rFonts w:ascii="Times New Roman" w:eastAsia="Calibri" w:hAnsi="Times New Roman" w:cs="Times New Roman"/>
                <w:sz w:val="24"/>
                <w:szCs w:val="24"/>
                <w:lang w:eastAsia="lt-LT"/>
              </w:rPr>
            </w:pPr>
            <w:r w:rsidRPr="00210FFD">
              <w:rPr>
                <w:rFonts w:ascii="Times New Roman" w:eastAsia="Calibri" w:hAnsi="Times New Roman" w:cs="Times New Roman"/>
                <w:sz w:val="24"/>
                <w:szCs w:val="24"/>
                <w:lang w:eastAsia="lt-LT"/>
              </w:rPr>
              <w:t>Tiekėjo juridinio asmens kodas (</w:t>
            </w:r>
            <w:r w:rsidRPr="00210FFD">
              <w:rPr>
                <w:rFonts w:ascii="Times New Roman" w:eastAsia="Calibri" w:hAnsi="Times New Roman" w:cs="Times New Roman"/>
                <w:i/>
                <w:sz w:val="24"/>
                <w:szCs w:val="24"/>
                <w:lang w:eastAsia="lt-LT"/>
              </w:rPr>
              <w:t>Jeigu dalyvauja Tiekėjų grupė, surašomi visų Tiekėjų grupės narių juridinio asmens kodai)</w:t>
            </w:r>
          </w:p>
        </w:tc>
        <w:tc>
          <w:tcPr>
            <w:tcW w:w="5524" w:type="dxa"/>
          </w:tcPr>
          <w:p w:rsidR="00554551" w:rsidRPr="00210FFD" w:rsidRDefault="00554551" w:rsidP="00784A3E">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300061878</w:t>
            </w:r>
          </w:p>
        </w:tc>
      </w:tr>
      <w:tr w:rsidR="00554551" w:rsidRPr="00210FFD" w:rsidTr="00784A3E">
        <w:tc>
          <w:tcPr>
            <w:tcW w:w="4819" w:type="dxa"/>
          </w:tcPr>
          <w:p w:rsidR="00554551" w:rsidRPr="00210FFD" w:rsidRDefault="00554551" w:rsidP="00784A3E">
            <w:pPr>
              <w:spacing w:after="0" w:line="240" w:lineRule="auto"/>
              <w:jc w:val="both"/>
              <w:rPr>
                <w:rFonts w:ascii="Times New Roman" w:eastAsia="Calibri" w:hAnsi="Times New Roman" w:cs="Times New Roman"/>
                <w:sz w:val="24"/>
                <w:szCs w:val="24"/>
                <w:lang w:eastAsia="lt-LT"/>
              </w:rPr>
            </w:pPr>
            <w:r w:rsidRPr="00210FFD">
              <w:rPr>
                <w:rFonts w:ascii="Times New Roman" w:eastAsia="Calibri" w:hAnsi="Times New Roman" w:cs="Times New Roman"/>
                <w:sz w:val="24"/>
                <w:szCs w:val="24"/>
                <w:lang w:eastAsia="lt-LT"/>
              </w:rPr>
              <w:t>Asmuo, atsakingas už pasiūlymą – vardas, pavardė arba Tiekėjų grupės narys, atstovaujantis grupei (</w:t>
            </w:r>
            <w:r w:rsidRPr="00210FFD">
              <w:rPr>
                <w:rFonts w:ascii="Times New Roman" w:eastAsia="Calibri" w:hAnsi="Times New Roman" w:cs="Times New Roman"/>
                <w:i/>
                <w:sz w:val="24"/>
                <w:szCs w:val="24"/>
                <w:lang w:eastAsia="lt-LT"/>
              </w:rPr>
              <w:t>jei pasiūlymą teikia tiekėjų grupė</w:t>
            </w:r>
            <w:r w:rsidRPr="00210FFD">
              <w:rPr>
                <w:rFonts w:ascii="Times New Roman" w:eastAsia="Calibri" w:hAnsi="Times New Roman" w:cs="Times New Roman"/>
                <w:sz w:val="24"/>
                <w:szCs w:val="24"/>
                <w:lang w:eastAsia="lt-LT"/>
              </w:rPr>
              <w:t>)</w:t>
            </w:r>
          </w:p>
        </w:tc>
        <w:tc>
          <w:tcPr>
            <w:tcW w:w="5524" w:type="dxa"/>
          </w:tcPr>
          <w:p w:rsidR="00554551" w:rsidRPr="00210FFD" w:rsidRDefault="00554551" w:rsidP="00784A3E">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Robertas Tamošauskas</w:t>
            </w:r>
          </w:p>
        </w:tc>
      </w:tr>
      <w:tr w:rsidR="00554551" w:rsidRPr="00210FFD" w:rsidTr="00784A3E">
        <w:tc>
          <w:tcPr>
            <w:tcW w:w="4819" w:type="dxa"/>
          </w:tcPr>
          <w:p w:rsidR="00554551" w:rsidRPr="00210FFD" w:rsidRDefault="00554551" w:rsidP="00784A3E">
            <w:pPr>
              <w:spacing w:after="0" w:line="240" w:lineRule="auto"/>
              <w:jc w:val="both"/>
              <w:rPr>
                <w:rFonts w:ascii="Times New Roman" w:eastAsia="Calibri" w:hAnsi="Times New Roman" w:cs="Times New Roman"/>
                <w:sz w:val="24"/>
                <w:szCs w:val="24"/>
                <w:lang w:eastAsia="lt-LT"/>
              </w:rPr>
            </w:pPr>
            <w:r w:rsidRPr="00210FFD">
              <w:rPr>
                <w:rFonts w:ascii="Times New Roman" w:eastAsia="Calibri" w:hAnsi="Times New Roman" w:cs="Times New Roman"/>
                <w:sz w:val="24"/>
                <w:szCs w:val="24"/>
                <w:lang w:eastAsia="lt-LT"/>
              </w:rPr>
              <w:t>Asmens, atsakingo už pasiūlymą – telefono numeris ir el. paštas arba Tiekėjų grupės nario, atstovaujančio grupei (</w:t>
            </w:r>
            <w:r w:rsidRPr="00210FFD">
              <w:rPr>
                <w:rFonts w:ascii="Times New Roman" w:eastAsia="Calibri" w:hAnsi="Times New Roman" w:cs="Times New Roman"/>
                <w:i/>
                <w:sz w:val="24"/>
                <w:szCs w:val="24"/>
                <w:lang w:eastAsia="lt-LT"/>
              </w:rPr>
              <w:t>jei pasiūlymą teikia tiekėjų grupė</w:t>
            </w:r>
            <w:r w:rsidRPr="00210FFD">
              <w:rPr>
                <w:rFonts w:ascii="Times New Roman" w:eastAsia="Calibri" w:hAnsi="Times New Roman" w:cs="Times New Roman"/>
                <w:sz w:val="24"/>
                <w:szCs w:val="24"/>
                <w:lang w:eastAsia="lt-LT"/>
              </w:rPr>
              <w:t>) telefono numeris ir el. paštas</w:t>
            </w:r>
          </w:p>
        </w:tc>
        <w:tc>
          <w:tcPr>
            <w:tcW w:w="5524" w:type="dxa"/>
          </w:tcPr>
          <w:p w:rsidR="00554551" w:rsidRPr="00210FFD" w:rsidRDefault="00554551" w:rsidP="00784A3E">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8 699 16905</w:t>
            </w:r>
          </w:p>
        </w:tc>
      </w:tr>
    </w:tbl>
    <w:p w:rsidR="00554551" w:rsidRPr="00210FFD" w:rsidRDefault="00554551" w:rsidP="0055455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p>
    <w:p w:rsidR="00554551" w:rsidRPr="00210FFD" w:rsidRDefault="00554551" w:rsidP="00554551">
      <w:pPr>
        <w:numPr>
          <w:ilvl w:val="0"/>
          <w:numId w:val="1"/>
        </w:numPr>
        <w:spacing w:after="0"/>
        <w:contextualSpacing/>
        <w:rPr>
          <w:rFonts w:ascii="Times New Roman" w:eastAsia="Calibri" w:hAnsi="Times New Roman" w:cs="Times New Roman"/>
          <w:b/>
          <w:sz w:val="24"/>
          <w:szCs w:val="24"/>
          <w:lang w:eastAsia="lt-LT"/>
        </w:rPr>
      </w:pPr>
      <w:r w:rsidRPr="00210FFD">
        <w:rPr>
          <w:rFonts w:ascii="Times New Roman" w:eastAsia="Calibri" w:hAnsi="Times New Roman" w:cs="Times New Roman"/>
          <w:b/>
          <w:sz w:val="24"/>
          <w:szCs w:val="24"/>
          <w:lang w:eastAsia="lt-LT"/>
        </w:rPr>
        <w:t>Šiuo pasiūlymu pažymime, kad sutinkame su visomis pirkimo sąlygomis, nustatytomis:</w:t>
      </w:r>
    </w:p>
    <w:p w:rsidR="00554551" w:rsidRPr="00210FFD" w:rsidRDefault="00554551" w:rsidP="00554551">
      <w:pPr>
        <w:spacing w:after="0" w:line="240" w:lineRule="auto"/>
        <w:ind w:left="426"/>
        <w:rPr>
          <w:rFonts w:ascii="Times New Roman" w:eastAsia="Calibri" w:hAnsi="Times New Roman" w:cs="Times New Roman"/>
          <w:bCs/>
          <w:sz w:val="24"/>
          <w:szCs w:val="24"/>
        </w:rPr>
      </w:pPr>
      <w:r w:rsidRPr="00210FFD">
        <w:rPr>
          <w:rFonts w:ascii="Times New Roman" w:eastAsia="Calibri" w:hAnsi="Times New Roman" w:cs="Times New Roman"/>
          <w:bCs/>
          <w:sz w:val="24"/>
          <w:szCs w:val="24"/>
        </w:rPr>
        <w:t>1.1. skelbime apie pirkimą;</w:t>
      </w:r>
    </w:p>
    <w:p w:rsidR="00554551" w:rsidRPr="00210FFD" w:rsidRDefault="00554551" w:rsidP="00554551">
      <w:pPr>
        <w:spacing w:after="0" w:line="240" w:lineRule="auto"/>
        <w:ind w:left="426"/>
        <w:rPr>
          <w:rFonts w:ascii="Times New Roman" w:eastAsia="Calibri" w:hAnsi="Times New Roman" w:cs="Times New Roman"/>
          <w:bCs/>
          <w:sz w:val="24"/>
          <w:szCs w:val="24"/>
        </w:rPr>
      </w:pPr>
      <w:r w:rsidRPr="00210FFD">
        <w:rPr>
          <w:rFonts w:ascii="Times New Roman" w:eastAsia="Calibri" w:hAnsi="Times New Roman" w:cs="Times New Roman"/>
          <w:bCs/>
          <w:sz w:val="24"/>
          <w:szCs w:val="24"/>
        </w:rPr>
        <w:t xml:space="preserve">1.2. šiose pirkimo sąlygose; </w:t>
      </w:r>
    </w:p>
    <w:p w:rsidR="00554551" w:rsidRPr="00210FFD" w:rsidRDefault="00554551" w:rsidP="00554551">
      <w:pPr>
        <w:spacing w:after="0" w:line="240" w:lineRule="auto"/>
        <w:ind w:firstLine="426"/>
        <w:jc w:val="both"/>
        <w:rPr>
          <w:rFonts w:ascii="Times New Roman" w:eastAsia="Calibri" w:hAnsi="Times New Roman" w:cs="Times New Roman"/>
          <w:bCs/>
          <w:sz w:val="24"/>
          <w:szCs w:val="24"/>
        </w:rPr>
      </w:pPr>
      <w:r w:rsidRPr="00210FFD">
        <w:rPr>
          <w:rFonts w:ascii="Times New Roman" w:eastAsia="Calibri" w:hAnsi="Times New Roman" w:cs="Times New Roman"/>
          <w:bCs/>
          <w:sz w:val="24"/>
          <w:szCs w:val="24"/>
        </w:rPr>
        <w:t>1.3. kituose pirkimo dokumentuose (jų paaiškinimuose, papildymuose (jei tokių yra));</w:t>
      </w:r>
    </w:p>
    <w:p w:rsidR="00554551" w:rsidRPr="00210FFD" w:rsidRDefault="00554551" w:rsidP="00554551">
      <w:pPr>
        <w:spacing w:after="0" w:line="240" w:lineRule="auto"/>
        <w:ind w:firstLine="426"/>
        <w:jc w:val="both"/>
        <w:rPr>
          <w:rFonts w:ascii="Times New Roman" w:eastAsia="Calibri" w:hAnsi="Times New Roman" w:cs="Times New Roman"/>
          <w:bCs/>
          <w:sz w:val="24"/>
          <w:szCs w:val="24"/>
        </w:rPr>
      </w:pPr>
      <w:r w:rsidRPr="00210FFD">
        <w:rPr>
          <w:rFonts w:ascii="Times New Roman" w:eastAsia="Calibri" w:hAnsi="Times New Roman" w:cs="Times New Roman"/>
          <w:bCs/>
          <w:sz w:val="24"/>
          <w:szCs w:val="24"/>
        </w:rPr>
        <w:t>1.4. Pateikdamas pasiūlymą CVP IS priemonėmis, patvirtinu, kad dokumentų skaitmeninės kopijos ir elektroninėmis priemonėmis pateikti duomenys yra tikri.</w:t>
      </w:r>
    </w:p>
    <w:p w:rsidR="00554551" w:rsidRPr="00210FFD" w:rsidRDefault="00554551" w:rsidP="00554551">
      <w:pPr>
        <w:spacing w:after="0" w:line="240" w:lineRule="auto"/>
        <w:ind w:firstLine="426"/>
        <w:rPr>
          <w:rFonts w:ascii="Times New Roman" w:eastAsia="Calibri" w:hAnsi="Times New Roman" w:cs="Times New Roman"/>
          <w:bCs/>
          <w:sz w:val="24"/>
          <w:szCs w:val="24"/>
        </w:rPr>
      </w:pPr>
    </w:p>
    <w:p w:rsidR="00554551" w:rsidRPr="00CF7AC5" w:rsidRDefault="00554551" w:rsidP="00554551">
      <w:pPr>
        <w:spacing w:after="0" w:line="240" w:lineRule="auto"/>
        <w:ind w:right="54"/>
        <w:jc w:val="both"/>
        <w:rPr>
          <w:rFonts w:ascii="Times New Roman" w:hAnsi="Times New Roman" w:cs="Times New Roman"/>
          <w:b/>
          <w:sz w:val="24"/>
          <w:szCs w:val="24"/>
        </w:rPr>
      </w:pPr>
      <w:r w:rsidRPr="00CF7AC5">
        <w:rPr>
          <w:rFonts w:ascii="Times New Roman" w:eastAsia="Calibri" w:hAnsi="Times New Roman" w:cs="Times New Roman"/>
          <w:b/>
          <w:bCs/>
          <w:sz w:val="24"/>
          <w:szCs w:val="24"/>
        </w:rPr>
        <w:t xml:space="preserve">2. </w:t>
      </w:r>
      <w:r w:rsidRPr="00CF7AC5">
        <w:rPr>
          <w:rFonts w:ascii="Times New Roman" w:eastAsia="Calibri" w:hAnsi="Times New Roman" w:cs="Times New Roman"/>
          <w:b/>
          <w:sz w:val="24"/>
          <w:szCs w:val="24"/>
          <w:u w:val="single"/>
        </w:rPr>
        <w:t>Perkančioji organizacija reikalauja, kad</w:t>
      </w:r>
      <w:r w:rsidRPr="00CF7AC5">
        <w:rPr>
          <w:rFonts w:ascii="Times New Roman" w:hAnsi="Times New Roman" w:cs="Times New Roman"/>
          <w:b/>
          <w:sz w:val="24"/>
          <w:szCs w:val="24"/>
        </w:rPr>
        <w:t>:</w:t>
      </w:r>
    </w:p>
    <w:p w:rsidR="00554551" w:rsidRDefault="00554551" w:rsidP="00554551">
      <w:pPr>
        <w:spacing w:after="0" w:line="240" w:lineRule="auto"/>
        <w:ind w:right="54"/>
        <w:jc w:val="both"/>
        <w:rPr>
          <w:rFonts w:ascii="Times New Roman" w:hAnsi="Times New Roman" w:cs="Times New Roman"/>
          <w:bCs/>
          <w:i/>
          <w:sz w:val="24"/>
          <w:szCs w:val="24"/>
        </w:rPr>
      </w:pPr>
      <w:r w:rsidRPr="00CF7AC5">
        <w:rPr>
          <w:rFonts w:ascii="Times New Roman" w:eastAsia="Calibri" w:hAnsi="Times New Roman" w:cs="Times New Roman"/>
          <w:b/>
          <w:bCs/>
          <w:sz w:val="24"/>
          <w:szCs w:val="24"/>
        </w:rPr>
        <w:t xml:space="preserve">2.1. </w:t>
      </w:r>
      <w:r w:rsidRPr="00CF7AC5">
        <w:rPr>
          <w:rFonts w:ascii="Times New Roman" w:eastAsia="Calibri" w:hAnsi="Times New Roman" w:cs="Times New Roman"/>
          <w:b/>
          <w:sz w:val="24"/>
          <w:szCs w:val="24"/>
          <w:u w:val="single"/>
        </w:rPr>
        <w:t>Tiekėjas savo pasiūlyme nurodytų kokius subtiekėjus, jeigu jie yra žinomi, jis ketina pasitelkti.</w:t>
      </w:r>
      <w:r w:rsidRPr="00CF7AC5">
        <w:rPr>
          <w:rFonts w:ascii="Times New Roman" w:hAnsi="Times New Roman" w:cs="Times New Roman"/>
          <w:bCs/>
          <w:i/>
          <w:sz w:val="24"/>
          <w:szCs w:val="24"/>
        </w:rPr>
        <w:t xml:space="preserve"> </w:t>
      </w:r>
      <w:r w:rsidRPr="00CF7AC5">
        <w:rPr>
          <w:rFonts w:ascii="Times New Roman" w:hAnsi="Times New Roman" w:cs="Times New Roman"/>
          <w:bCs/>
          <w:sz w:val="24"/>
          <w:szCs w:val="24"/>
        </w:rPr>
        <w:t>(</w:t>
      </w:r>
      <w:r w:rsidRPr="00CF7AC5">
        <w:rPr>
          <w:rFonts w:ascii="Times New Roman" w:hAnsi="Times New Roman" w:cs="Times New Roman"/>
          <w:bCs/>
          <w:i/>
          <w:sz w:val="24"/>
          <w:szCs w:val="24"/>
        </w:rPr>
        <w:t>pildyti tuomet, jei sutarties vykdymui bus pasitelkti subtiekėjai, kuriais bus remiamasi vykdant sutartį):</w:t>
      </w:r>
    </w:p>
    <w:p w:rsidR="00554551" w:rsidRDefault="00554551" w:rsidP="00554551">
      <w:pPr>
        <w:spacing w:after="0" w:line="240" w:lineRule="auto"/>
        <w:ind w:right="54"/>
        <w:jc w:val="both"/>
        <w:rPr>
          <w:rFonts w:ascii="Times New Roman" w:hAnsi="Times New Roman" w:cs="Times New Roman"/>
          <w:bCs/>
          <w:i/>
          <w:sz w:val="24"/>
          <w:szCs w:val="24"/>
        </w:rPr>
      </w:pPr>
    </w:p>
    <w:p w:rsidR="00554551" w:rsidRPr="00DE7845" w:rsidRDefault="00554551" w:rsidP="00554551">
      <w:pPr>
        <w:tabs>
          <w:tab w:val="left" w:pos="810"/>
        </w:tabs>
        <w:spacing w:after="0" w:line="240" w:lineRule="auto"/>
        <w:ind w:right="54"/>
        <w:jc w:val="both"/>
        <w:rPr>
          <w:rFonts w:ascii="Times New Roman" w:hAnsi="Times New Roman" w:cs="Times New Roman"/>
          <w:bCs/>
          <w:i/>
          <w:sz w:val="24"/>
          <w:szCs w:val="24"/>
        </w:rPr>
      </w:pPr>
      <w:r w:rsidRPr="00CF7AC5">
        <w:rPr>
          <w:rFonts w:ascii="Times New Roman" w:hAnsi="Times New Roman" w:cs="Times New Roman"/>
          <w:b/>
          <w:bCs/>
          <w:sz w:val="24"/>
          <w:szCs w:val="24"/>
        </w:rPr>
        <w:t xml:space="preserve">2.1.1. Pasitelksiu </w:t>
      </w:r>
      <w:r w:rsidRPr="00DE7845">
        <w:rPr>
          <w:rFonts w:ascii="Times New Roman" w:hAnsi="Times New Roman" w:cs="Times New Roman"/>
          <w:b/>
          <w:bCs/>
          <w:sz w:val="24"/>
          <w:szCs w:val="24"/>
        </w:rPr>
        <w:t>šiuos subtiekėjus:</w:t>
      </w:r>
    </w:p>
    <w:tbl>
      <w:tblPr>
        <w:tblW w:w="1048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624"/>
        <w:gridCol w:w="4047"/>
        <w:gridCol w:w="5811"/>
      </w:tblGrid>
      <w:tr w:rsidR="00554551" w:rsidRPr="00DE7845" w:rsidTr="00784A3E">
        <w:trPr>
          <w:cantSplit/>
          <w:trHeight w:val="1"/>
        </w:trPr>
        <w:tc>
          <w:tcPr>
            <w:tcW w:w="624" w:type="dxa"/>
            <w:shd w:val="clear" w:color="auto" w:fill="F2F2F2"/>
            <w:tcMar>
              <w:left w:w="108" w:type="dxa"/>
              <w:right w:w="108" w:type="dxa"/>
            </w:tcMar>
          </w:tcPr>
          <w:p w:rsidR="00554551" w:rsidRPr="00DE7845" w:rsidRDefault="00554551" w:rsidP="00784A3E">
            <w:pPr>
              <w:spacing w:after="0" w:line="240" w:lineRule="auto"/>
              <w:ind w:right="54"/>
              <w:jc w:val="center"/>
              <w:rPr>
                <w:rFonts w:ascii="Times New Roman" w:hAnsi="Times New Roman" w:cs="Times New Roman"/>
                <w:i/>
                <w:sz w:val="24"/>
                <w:szCs w:val="24"/>
              </w:rPr>
            </w:pPr>
            <w:r w:rsidRPr="00DE7845">
              <w:rPr>
                <w:rFonts w:ascii="Times New Roman" w:hAnsi="Times New Roman" w:cs="Times New Roman"/>
                <w:b/>
                <w:i/>
                <w:sz w:val="24"/>
                <w:szCs w:val="24"/>
              </w:rPr>
              <w:t>Eil. Nr.</w:t>
            </w:r>
          </w:p>
        </w:tc>
        <w:tc>
          <w:tcPr>
            <w:tcW w:w="4047" w:type="dxa"/>
            <w:shd w:val="clear" w:color="auto" w:fill="F2F2F2"/>
            <w:tcMar>
              <w:left w:w="108" w:type="dxa"/>
              <w:right w:w="108" w:type="dxa"/>
            </w:tcMar>
          </w:tcPr>
          <w:p w:rsidR="00554551" w:rsidRPr="00DE7845" w:rsidRDefault="00554551" w:rsidP="00784A3E">
            <w:pPr>
              <w:spacing w:after="0" w:line="240" w:lineRule="auto"/>
              <w:ind w:right="54"/>
              <w:jc w:val="center"/>
              <w:rPr>
                <w:rFonts w:ascii="Times New Roman" w:hAnsi="Times New Roman" w:cs="Times New Roman"/>
                <w:i/>
                <w:sz w:val="24"/>
                <w:szCs w:val="24"/>
              </w:rPr>
            </w:pPr>
            <w:r w:rsidRPr="00DE7845">
              <w:rPr>
                <w:rFonts w:ascii="Times New Roman" w:eastAsia="Calibri" w:hAnsi="Times New Roman" w:cs="Times New Roman"/>
                <w:b/>
                <w:i/>
              </w:rPr>
              <w:t>Pirkimo sutarties dalis (nurodomi darbai, veiklos ar pan.), numatyta atlikti subtiekimo pagrindais</w:t>
            </w:r>
          </w:p>
        </w:tc>
        <w:tc>
          <w:tcPr>
            <w:tcW w:w="5811" w:type="dxa"/>
            <w:shd w:val="clear" w:color="auto" w:fill="F2F2F2"/>
            <w:tcMar>
              <w:left w:w="108" w:type="dxa"/>
              <w:right w:w="108" w:type="dxa"/>
            </w:tcMar>
          </w:tcPr>
          <w:p w:rsidR="00554551" w:rsidRPr="00DE7845" w:rsidRDefault="00554551" w:rsidP="00784A3E">
            <w:pPr>
              <w:spacing w:after="0" w:line="240" w:lineRule="auto"/>
              <w:ind w:right="54"/>
              <w:jc w:val="center"/>
              <w:rPr>
                <w:rFonts w:ascii="Times New Roman" w:hAnsi="Times New Roman" w:cs="Times New Roman"/>
                <w:i/>
                <w:sz w:val="24"/>
                <w:szCs w:val="24"/>
              </w:rPr>
            </w:pPr>
            <w:r w:rsidRPr="00DE7845">
              <w:rPr>
                <w:rFonts w:ascii="Times New Roman" w:hAnsi="Times New Roman" w:cs="Times New Roman"/>
                <w:b/>
                <w:i/>
                <w:sz w:val="24"/>
                <w:szCs w:val="24"/>
              </w:rPr>
              <w:t>Subtiekėjo pavadinimas (jei yra žinoma), juridinio asmens kodas (jei pasitelkiamas juridinis asmuo), adresas, atstovas</w:t>
            </w:r>
          </w:p>
        </w:tc>
      </w:tr>
      <w:tr w:rsidR="00554551" w:rsidRPr="00DE7845" w:rsidTr="00784A3E">
        <w:trPr>
          <w:trHeight w:val="1"/>
        </w:trPr>
        <w:tc>
          <w:tcPr>
            <w:tcW w:w="624" w:type="dxa"/>
            <w:shd w:val="clear" w:color="000000" w:fill="FFFFFF"/>
            <w:tcMar>
              <w:left w:w="108" w:type="dxa"/>
              <w:right w:w="108" w:type="dxa"/>
            </w:tcMar>
          </w:tcPr>
          <w:p w:rsidR="00554551" w:rsidRPr="00DE7845" w:rsidRDefault="00554551" w:rsidP="00784A3E">
            <w:pPr>
              <w:spacing w:after="0" w:line="240" w:lineRule="auto"/>
              <w:ind w:right="54"/>
              <w:jc w:val="both"/>
              <w:rPr>
                <w:rFonts w:ascii="Times New Roman" w:hAnsi="Times New Roman" w:cs="Times New Roman"/>
                <w:sz w:val="24"/>
                <w:szCs w:val="24"/>
              </w:rPr>
            </w:pPr>
            <w:r w:rsidRPr="00DE7845">
              <w:rPr>
                <w:rFonts w:ascii="Times New Roman" w:hAnsi="Times New Roman" w:cs="Times New Roman"/>
                <w:sz w:val="24"/>
                <w:szCs w:val="24"/>
              </w:rPr>
              <w:t>1.</w:t>
            </w:r>
          </w:p>
        </w:tc>
        <w:tc>
          <w:tcPr>
            <w:tcW w:w="4047" w:type="dxa"/>
            <w:shd w:val="clear" w:color="000000" w:fill="FFFFFF"/>
            <w:tcMar>
              <w:left w:w="108" w:type="dxa"/>
              <w:right w:w="108" w:type="dxa"/>
            </w:tcMar>
          </w:tcPr>
          <w:p w:rsidR="00554551" w:rsidRPr="00DE7845" w:rsidRDefault="00554551" w:rsidP="00784A3E">
            <w:pPr>
              <w:spacing w:after="0" w:line="240" w:lineRule="auto"/>
              <w:ind w:right="54"/>
              <w:jc w:val="both"/>
              <w:rPr>
                <w:rFonts w:ascii="Times New Roman" w:hAnsi="Times New Roman" w:cs="Times New Roman"/>
                <w:sz w:val="24"/>
                <w:szCs w:val="24"/>
              </w:rPr>
            </w:pPr>
          </w:p>
        </w:tc>
        <w:tc>
          <w:tcPr>
            <w:tcW w:w="5811" w:type="dxa"/>
            <w:shd w:val="clear" w:color="000000" w:fill="FFFFFF"/>
            <w:tcMar>
              <w:left w:w="108" w:type="dxa"/>
              <w:right w:w="108" w:type="dxa"/>
            </w:tcMar>
          </w:tcPr>
          <w:p w:rsidR="00554551" w:rsidRPr="00DE7845" w:rsidRDefault="00554551" w:rsidP="00784A3E">
            <w:pPr>
              <w:spacing w:after="0" w:line="240" w:lineRule="auto"/>
              <w:ind w:right="54"/>
              <w:jc w:val="both"/>
              <w:rPr>
                <w:rFonts w:ascii="Times New Roman" w:hAnsi="Times New Roman" w:cs="Times New Roman"/>
                <w:sz w:val="24"/>
                <w:szCs w:val="24"/>
              </w:rPr>
            </w:pPr>
          </w:p>
        </w:tc>
      </w:tr>
      <w:tr w:rsidR="00554551" w:rsidRPr="00DE7845" w:rsidTr="00784A3E">
        <w:trPr>
          <w:trHeight w:val="1"/>
        </w:trPr>
        <w:tc>
          <w:tcPr>
            <w:tcW w:w="624" w:type="dxa"/>
            <w:shd w:val="clear" w:color="000000" w:fill="FFFFFF"/>
            <w:tcMar>
              <w:left w:w="108" w:type="dxa"/>
              <w:right w:w="108" w:type="dxa"/>
            </w:tcMar>
          </w:tcPr>
          <w:p w:rsidR="00554551" w:rsidRPr="00DE7845" w:rsidRDefault="00554551" w:rsidP="00784A3E">
            <w:pPr>
              <w:spacing w:after="0" w:line="240" w:lineRule="auto"/>
              <w:ind w:right="54"/>
              <w:jc w:val="both"/>
              <w:rPr>
                <w:rFonts w:ascii="Times New Roman" w:hAnsi="Times New Roman" w:cs="Times New Roman"/>
                <w:sz w:val="24"/>
                <w:szCs w:val="24"/>
              </w:rPr>
            </w:pPr>
            <w:r w:rsidRPr="00DE7845">
              <w:rPr>
                <w:rFonts w:ascii="Times New Roman" w:hAnsi="Times New Roman" w:cs="Times New Roman"/>
                <w:sz w:val="24"/>
                <w:szCs w:val="24"/>
              </w:rPr>
              <w:t>2.</w:t>
            </w:r>
          </w:p>
        </w:tc>
        <w:tc>
          <w:tcPr>
            <w:tcW w:w="4047" w:type="dxa"/>
            <w:shd w:val="clear" w:color="000000" w:fill="FFFFFF"/>
            <w:tcMar>
              <w:left w:w="108" w:type="dxa"/>
              <w:right w:w="108" w:type="dxa"/>
            </w:tcMar>
          </w:tcPr>
          <w:p w:rsidR="00554551" w:rsidRPr="00DE7845" w:rsidRDefault="00554551" w:rsidP="00784A3E">
            <w:pPr>
              <w:spacing w:after="0" w:line="240" w:lineRule="auto"/>
              <w:ind w:right="54"/>
              <w:jc w:val="both"/>
              <w:rPr>
                <w:rFonts w:ascii="Times New Roman" w:hAnsi="Times New Roman" w:cs="Times New Roman"/>
                <w:sz w:val="24"/>
                <w:szCs w:val="24"/>
              </w:rPr>
            </w:pPr>
          </w:p>
        </w:tc>
        <w:tc>
          <w:tcPr>
            <w:tcW w:w="5811" w:type="dxa"/>
            <w:shd w:val="clear" w:color="000000" w:fill="FFFFFF"/>
            <w:tcMar>
              <w:left w:w="108" w:type="dxa"/>
              <w:right w:w="108" w:type="dxa"/>
            </w:tcMar>
          </w:tcPr>
          <w:p w:rsidR="00554551" w:rsidRPr="00DE7845" w:rsidRDefault="00554551" w:rsidP="00784A3E">
            <w:pPr>
              <w:spacing w:after="0" w:line="240" w:lineRule="auto"/>
              <w:ind w:right="54"/>
              <w:jc w:val="both"/>
              <w:rPr>
                <w:rFonts w:ascii="Times New Roman" w:hAnsi="Times New Roman" w:cs="Times New Roman"/>
                <w:sz w:val="24"/>
                <w:szCs w:val="24"/>
              </w:rPr>
            </w:pPr>
          </w:p>
        </w:tc>
      </w:tr>
    </w:tbl>
    <w:p w:rsidR="00554551" w:rsidRPr="00DE7845" w:rsidRDefault="00554551" w:rsidP="00554551">
      <w:pPr>
        <w:widowControl w:val="0"/>
        <w:autoSpaceDE w:val="0"/>
        <w:autoSpaceDN w:val="0"/>
        <w:adjustRightInd w:val="0"/>
        <w:spacing w:after="0" w:line="240" w:lineRule="auto"/>
        <w:contextualSpacing/>
        <w:jc w:val="both"/>
        <w:rPr>
          <w:rFonts w:ascii="Times New Roman" w:hAnsi="Times New Roman" w:cs="Times New Roman"/>
          <w:b/>
          <w:bCs/>
          <w:sz w:val="24"/>
          <w:szCs w:val="24"/>
        </w:rPr>
      </w:pPr>
    </w:p>
    <w:p w:rsidR="00554551" w:rsidRPr="00DE7845" w:rsidRDefault="00554551" w:rsidP="00554551">
      <w:pPr>
        <w:widowControl w:val="0"/>
        <w:autoSpaceDE w:val="0"/>
        <w:autoSpaceDN w:val="0"/>
        <w:adjustRightInd w:val="0"/>
        <w:spacing w:after="0" w:line="240" w:lineRule="auto"/>
        <w:contextualSpacing/>
        <w:jc w:val="both"/>
        <w:rPr>
          <w:rFonts w:ascii="Times New Roman" w:hAnsi="Times New Roman" w:cs="Times New Roman"/>
          <w:bCs/>
          <w:i/>
          <w:sz w:val="24"/>
          <w:szCs w:val="24"/>
        </w:rPr>
      </w:pPr>
      <w:r w:rsidRPr="00DE7845">
        <w:rPr>
          <w:rFonts w:ascii="Times New Roman" w:hAnsi="Times New Roman" w:cs="Times New Roman"/>
          <w:b/>
          <w:bCs/>
          <w:sz w:val="24"/>
          <w:szCs w:val="24"/>
        </w:rPr>
        <w:t xml:space="preserve">2.1.2. pasitelksiu šiuos specialistus </w:t>
      </w:r>
      <w:r w:rsidRPr="00DE7845">
        <w:rPr>
          <w:rFonts w:ascii="Times New Roman" w:hAnsi="Times New Roman" w:cs="Times New Roman"/>
          <w:bCs/>
          <w:i/>
          <w:sz w:val="24"/>
          <w:szCs w:val="24"/>
        </w:rPr>
        <w:t>(pildyti tuomet, jei pasiūlymo pateikimo momentui jie nėra Tiekėjo ar jo pasitelkiamo subtiekėjo darbuotojai, t</w:t>
      </w:r>
      <w:r w:rsidRPr="00DE7845">
        <w:rPr>
          <w:rFonts w:ascii="Times New Roman" w:hAnsi="Times New Roman" w:cs="Times New Roman"/>
          <w:i/>
          <w:sz w:val="24"/>
          <w:szCs w:val="24"/>
        </w:rPr>
        <w:t>ačiau laimėjimo atveju būtų įdarbinti</w:t>
      </w:r>
      <w:r w:rsidRPr="00DE7845">
        <w:rPr>
          <w:rFonts w:ascii="Times New Roman" w:hAnsi="Times New Roman" w:cs="Times New Roman"/>
          <w:bCs/>
          <w:i/>
          <w:sz w:val="24"/>
          <w:szCs w:val="24"/>
        </w:rPr>
        <w: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099"/>
        <w:gridCol w:w="3091"/>
        <w:gridCol w:w="3588"/>
      </w:tblGrid>
      <w:tr w:rsidR="00554551" w:rsidRPr="00DE7845" w:rsidTr="00784A3E">
        <w:trPr>
          <w:trHeight w:val="548"/>
        </w:trPr>
        <w:tc>
          <w:tcPr>
            <w:tcW w:w="570" w:type="dxa"/>
            <w:vMerge w:val="restart"/>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tcPr>
          <w:p w:rsidR="00554551" w:rsidRPr="00DE7845" w:rsidRDefault="00554551" w:rsidP="00784A3E">
            <w:pPr>
              <w:spacing w:after="0" w:line="240" w:lineRule="auto"/>
              <w:jc w:val="center"/>
              <w:rPr>
                <w:rFonts w:ascii="Times New Roman" w:hAnsi="Times New Roman" w:cs="Times New Roman"/>
                <w:b/>
                <w:i/>
                <w:sz w:val="24"/>
                <w:szCs w:val="24"/>
              </w:rPr>
            </w:pPr>
          </w:p>
          <w:p w:rsidR="00554551" w:rsidRPr="00DE7845" w:rsidRDefault="00554551" w:rsidP="00784A3E">
            <w:pPr>
              <w:spacing w:after="0" w:line="240" w:lineRule="auto"/>
              <w:jc w:val="center"/>
              <w:rPr>
                <w:rFonts w:ascii="Times New Roman" w:hAnsi="Times New Roman" w:cs="Times New Roman"/>
                <w:b/>
                <w:i/>
                <w:sz w:val="24"/>
                <w:szCs w:val="24"/>
              </w:rPr>
            </w:pPr>
            <w:r w:rsidRPr="00DE7845">
              <w:rPr>
                <w:rFonts w:ascii="Times New Roman" w:hAnsi="Times New Roman" w:cs="Times New Roman"/>
                <w:b/>
                <w:i/>
                <w:sz w:val="24"/>
                <w:szCs w:val="24"/>
              </w:rPr>
              <w:t>Eil. Nr.</w:t>
            </w:r>
          </w:p>
        </w:tc>
        <w:tc>
          <w:tcPr>
            <w:tcW w:w="9913" w:type="dxa"/>
            <w:gridSpan w:val="3"/>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tcPr>
          <w:p w:rsidR="00554551" w:rsidRPr="00DE7845" w:rsidRDefault="00554551" w:rsidP="00784A3E">
            <w:pPr>
              <w:spacing w:after="0" w:line="240" w:lineRule="auto"/>
              <w:jc w:val="center"/>
              <w:rPr>
                <w:rFonts w:ascii="Times New Roman" w:hAnsi="Times New Roman" w:cs="Times New Roman"/>
                <w:b/>
                <w:i/>
                <w:sz w:val="24"/>
                <w:szCs w:val="24"/>
              </w:rPr>
            </w:pPr>
            <w:r w:rsidRPr="00DE7845">
              <w:rPr>
                <w:rFonts w:ascii="Times New Roman" w:hAnsi="Times New Roman" w:cs="Times New Roman"/>
                <w:b/>
                <w:bCs/>
                <w:i/>
                <w:sz w:val="24"/>
                <w:szCs w:val="24"/>
              </w:rPr>
              <w:t>Specialistai</w:t>
            </w:r>
          </w:p>
        </w:tc>
      </w:tr>
      <w:tr w:rsidR="00554551" w:rsidRPr="00DE7845" w:rsidTr="00784A3E">
        <w:trPr>
          <w:trHeight w:val="1"/>
        </w:trPr>
        <w:tc>
          <w:tcPr>
            <w:tcW w:w="570" w:type="dxa"/>
            <w:vMerge/>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tcPr>
          <w:p w:rsidR="00554551" w:rsidRPr="00DE7845" w:rsidRDefault="00554551" w:rsidP="00784A3E">
            <w:pPr>
              <w:spacing w:after="0" w:line="240" w:lineRule="auto"/>
              <w:jc w:val="center"/>
              <w:rPr>
                <w:rFonts w:ascii="Times New Roman" w:hAnsi="Times New Roman" w:cs="Times New Roman"/>
                <w:b/>
                <w:i/>
                <w:sz w:val="24"/>
                <w:szCs w:val="24"/>
              </w:rPr>
            </w:pPr>
          </w:p>
        </w:tc>
        <w:tc>
          <w:tcPr>
            <w:tcW w:w="2362"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tcPr>
          <w:p w:rsidR="00554551" w:rsidRPr="00DE7845" w:rsidRDefault="00554551" w:rsidP="00784A3E">
            <w:pPr>
              <w:spacing w:after="0" w:line="240" w:lineRule="auto"/>
              <w:jc w:val="center"/>
              <w:rPr>
                <w:rFonts w:ascii="Times New Roman" w:hAnsi="Times New Roman" w:cs="Times New Roman"/>
                <w:b/>
                <w:i/>
                <w:sz w:val="24"/>
                <w:szCs w:val="24"/>
              </w:rPr>
            </w:pPr>
            <w:r w:rsidRPr="00DE7845">
              <w:rPr>
                <w:rFonts w:ascii="Times New Roman" w:hAnsi="Times New Roman" w:cs="Times New Roman"/>
                <w:b/>
                <w:i/>
                <w:sz w:val="24"/>
                <w:szCs w:val="24"/>
              </w:rPr>
              <w:t>Vardas ir pavardė</w:t>
            </w:r>
          </w:p>
        </w:tc>
        <w:tc>
          <w:tcPr>
            <w:tcW w:w="3375"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tcPr>
          <w:p w:rsidR="00554551" w:rsidRPr="00DE7845" w:rsidRDefault="00554551" w:rsidP="00784A3E">
            <w:pPr>
              <w:spacing w:after="0" w:line="240" w:lineRule="auto"/>
              <w:jc w:val="center"/>
              <w:rPr>
                <w:rFonts w:ascii="Times New Roman" w:hAnsi="Times New Roman" w:cs="Times New Roman"/>
                <w:b/>
                <w:i/>
                <w:sz w:val="24"/>
                <w:szCs w:val="24"/>
              </w:rPr>
            </w:pPr>
            <w:r w:rsidRPr="00DE7845">
              <w:rPr>
                <w:rFonts w:ascii="Times New Roman" w:hAnsi="Times New Roman" w:cs="Times New Roman"/>
                <w:b/>
                <w:i/>
                <w:sz w:val="24"/>
                <w:szCs w:val="24"/>
              </w:rPr>
              <w:t>Kokiems sutartiniams įsipareigojimams pasitelkiamas specialistas</w:t>
            </w:r>
          </w:p>
        </w:tc>
        <w:tc>
          <w:tcPr>
            <w:tcW w:w="4176" w:type="dxa"/>
            <w:tcBorders>
              <w:top w:val="single" w:sz="4" w:space="0" w:color="auto"/>
              <w:left w:val="single" w:sz="4" w:space="0" w:color="auto"/>
              <w:bottom w:val="single" w:sz="4" w:space="0" w:color="auto"/>
              <w:right w:val="single" w:sz="4" w:space="0" w:color="auto"/>
            </w:tcBorders>
            <w:shd w:val="clear" w:color="auto" w:fill="F2F2F2"/>
          </w:tcPr>
          <w:p w:rsidR="00554551" w:rsidRPr="00DE7845" w:rsidRDefault="00554551" w:rsidP="00784A3E">
            <w:pPr>
              <w:spacing w:after="0" w:line="240" w:lineRule="auto"/>
              <w:jc w:val="center"/>
              <w:rPr>
                <w:rFonts w:ascii="Times New Roman" w:hAnsi="Times New Roman" w:cs="Times New Roman"/>
                <w:b/>
                <w:i/>
                <w:sz w:val="24"/>
                <w:szCs w:val="24"/>
              </w:rPr>
            </w:pPr>
            <w:r w:rsidRPr="00DE7845">
              <w:rPr>
                <w:rFonts w:ascii="Times New Roman" w:hAnsi="Times New Roman" w:cs="Times New Roman"/>
                <w:b/>
                <w:i/>
                <w:sz w:val="24"/>
                <w:szCs w:val="24"/>
              </w:rPr>
              <w:t>Kokioje įmonėje (Tiekėjo ar subtiekėjo) bus įdarbintas šis specialistas sutarties laimėjimo atveju*</w:t>
            </w:r>
          </w:p>
        </w:tc>
      </w:tr>
      <w:tr w:rsidR="00554551" w:rsidRPr="00DE7845" w:rsidTr="00784A3E">
        <w:trPr>
          <w:trHeight w:val="1"/>
        </w:trPr>
        <w:tc>
          <w:tcPr>
            <w:tcW w:w="570" w:type="dxa"/>
            <w:tcBorders>
              <w:top w:val="single" w:sz="4" w:space="0" w:color="auto"/>
            </w:tcBorders>
            <w:shd w:val="clear" w:color="000000" w:fill="FFFFFF"/>
            <w:tcMar>
              <w:left w:w="108" w:type="dxa"/>
              <w:right w:w="108" w:type="dxa"/>
            </w:tcMar>
          </w:tcPr>
          <w:p w:rsidR="00554551" w:rsidRPr="00DE7845" w:rsidRDefault="00554551" w:rsidP="00784A3E">
            <w:pPr>
              <w:spacing w:after="0" w:line="240" w:lineRule="auto"/>
              <w:jc w:val="both"/>
              <w:rPr>
                <w:rFonts w:ascii="Times New Roman" w:hAnsi="Times New Roman" w:cs="Times New Roman"/>
                <w:sz w:val="24"/>
                <w:szCs w:val="24"/>
              </w:rPr>
            </w:pPr>
            <w:r w:rsidRPr="00DE7845">
              <w:rPr>
                <w:rFonts w:ascii="Times New Roman" w:hAnsi="Times New Roman" w:cs="Times New Roman"/>
                <w:sz w:val="24"/>
                <w:szCs w:val="24"/>
              </w:rPr>
              <w:t>1.</w:t>
            </w:r>
          </w:p>
        </w:tc>
        <w:tc>
          <w:tcPr>
            <w:tcW w:w="2362" w:type="dxa"/>
            <w:tcBorders>
              <w:top w:val="single" w:sz="4" w:space="0" w:color="auto"/>
            </w:tcBorders>
            <w:shd w:val="clear" w:color="000000" w:fill="FFFFFF"/>
            <w:tcMar>
              <w:left w:w="108" w:type="dxa"/>
              <w:right w:w="108" w:type="dxa"/>
            </w:tcMar>
          </w:tcPr>
          <w:p w:rsidR="00554551" w:rsidRPr="00DE7845" w:rsidRDefault="00554551" w:rsidP="00784A3E">
            <w:pPr>
              <w:spacing w:after="0" w:line="240" w:lineRule="auto"/>
              <w:jc w:val="both"/>
              <w:rPr>
                <w:rFonts w:ascii="Times New Roman" w:hAnsi="Times New Roman" w:cs="Times New Roman"/>
                <w:sz w:val="24"/>
                <w:szCs w:val="24"/>
              </w:rPr>
            </w:pPr>
          </w:p>
        </w:tc>
        <w:tc>
          <w:tcPr>
            <w:tcW w:w="3375" w:type="dxa"/>
            <w:tcBorders>
              <w:top w:val="single" w:sz="4" w:space="0" w:color="auto"/>
            </w:tcBorders>
            <w:shd w:val="clear" w:color="000000" w:fill="FFFFFF"/>
            <w:tcMar>
              <w:left w:w="108" w:type="dxa"/>
              <w:right w:w="108" w:type="dxa"/>
            </w:tcMar>
          </w:tcPr>
          <w:p w:rsidR="00554551" w:rsidRPr="00DE7845" w:rsidRDefault="00554551" w:rsidP="00784A3E">
            <w:pPr>
              <w:spacing w:after="0" w:line="240" w:lineRule="auto"/>
              <w:jc w:val="both"/>
              <w:rPr>
                <w:rFonts w:ascii="Times New Roman" w:hAnsi="Times New Roman" w:cs="Times New Roman"/>
                <w:sz w:val="24"/>
                <w:szCs w:val="24"/>
              </w:rPr>
            </w:pPr>
          </w:p>
        </w:tc>
        <w:tc>
          <w:tcPr>
            <w:tcW w:w="4176" w:type="dxa"/>
            <w:tcBorders>
              <w:top w:val="single" w:sz="4" w:space="0" w:color="auto"/>
            </w:tcBorders>
            <w:shd w:val="clear" w:color="000000" w:fill="FFFFFF"/>
          </w:tcPr>
          <w:p w:rsidR="00554551" w:rsidRPr="00DE7845" w:rsidRDefault="00554551" w:rsidP="00784A3E">
            <w:pPr>
              <w:spacing w:after="0" w:line="240" w:lineRule="auto"/>
              <w:jc w:val="both"/>
              <w:rPr>
                <w:rFonts w:ascii="Times New Roman" w:hAnsi="Times New Roman" w:cs="Times New Roman"/>
                <w:sz w:val="24"/>
                <w:szCs w:val="24"/>
              </w:rPr>
            </w:pPr>
          </w:p>
        </w:tc>
      </w:tr>
      <w:tr w:rsidR="00554551" w:rsidRPr="00DE7845" w:rsidTr="00784A3E">
        <w:trPr>
          <w:trHeight w:val="1"/>
        </w:trPr>
        <w:tc>
          <w:tcPr>
            <w:tcW w:w="570" w:type="dxa"/>
            <w:shd w:val="clear" w:color="000000" w:fill="FFFFFF"/>
            <w:tcMar>
              <w:left w:w="108" w:type="dxa"/>
              <w:right w:w="108" w:type="dxa"/>
            </w:tcMar>
          </w:tcPr>
          <w:p w:rsidR="00554551" w:rsidRPr="00DE7845" w:rsidRDefault="00554551" w:rsidP="00784A3E">
            <w:pPr>
              <w:spacing w:after="0" w:line="240" w:lineRule="auto"/>
              <w:jc w:val="both"/>
              <w:rPr>
                <w:rFonts w:ascii="Times New Roman" w:hAnsi="Times New Roman" w:cs="Times New Roman"/>
                <w:sz w:val="24"/>
                <w:szCs w:val="24"/>
              </w:rPr>
            </w:pPr>
            <w:r w:rsidRPr="00DE7845">
              <w:rPr>
                <w:rFonts w:ascii="Times New Roman" w:hAnsi="Times New Roman" w:cs="Times New Roman"/>
                <w:sz w:val="24"/>
                <w:szCs w:val="24"/>
              </w:rPr>
              <w:t>2.</w:t>
            </w:r>
          </w:p>
        </w:tc>
        <w:tc>
          <w:tcPr>
            <w:tcW w:w="2362" w:type="dxa"/>
            <w:shd w:val="clear" w:color="000000" w:fill="FFFFFF"/>
            <w:tcMar>
              <w:left w:w="108" w:type="dxa"/>
              <w:right w:w="108" w:type="dxa"/>
            </w:tcMar>
          </w:tcPr>
          <w:p w:rsidR="00554551" w:rsidRPr="00DE7845" w:rsidRDefault="00554551" w:rsidP="00784A3E">
            <w:pPr>
              <w:spacing w:after="0" w:line="240" w:lineRule="auto"/>
              <w:jc w:val="both"/>
              <w:rPr>
                <w:rFonts w:ascii="Times New Roman" w:hAnsi="Times New Roman" w:cs="Times New Roman"/>
                <w:sz w:val="24"/>
                <w:szCs w:val="24"/>
              </w:rPr>
            </w:pPr>
          </w:p>
        </w:tc>
        <w:tc>
          <w:tcPr>
            <w:tcW w:w="3375" w:type="dxa"/>
            <w:shd w:val="clear" w:color="000000" w:fill="FFFFFF"/>
            <w:tcMar>
              <w:left w:w="108" w:type="dxa"/>
              <w:right w:w="108" w:type="dxa"/>
            </w:tcMar>
          </w:tcPr>
          <w:p w:rsidR="00554551" w:rsidRPr="00DE7845" w:rsidRDefault="00554551" w:rsidP="00784A3E">
            <w:pPr>
              <w:spacing w:after="0" w:line="240" w:lineRule="auto"/>
              <w:jc w:val="both"/>
              <w:rPr>
                <w:rFonts w:ascii="Times New Roman" w:hAnsi="Times New Roman" w:cs="Times New Roman"/>
                <w:sz w:val="24"/>
                <w:szCs w:val="24"/>
              </w:rPr>
            </w:pPr>
          </w:p>
        </w:tc>
        <w:tc>
          <w:tcPr>
            <w:tcW w:w="4176" w:type="dxa"/>
            <w:shd w:val="clear" w:color="000000" w:fill="FFFFFF"/>
          </w:tcPr>
          <w:p w:rsidR="00554551" w:rsidRPr="00DE7845" w:rsidRDefault="00554551" w:rsidP="00784A3E">
            <w:pPr>
              <w:spacing w:after="0" w:line="240" w:lineRule="auto"/>
              <w:jc w:val="both"/>
              <w:rPr>
                <w:rFonts w:ascii="Times New Roman" w:hAnsi="Times New Roman" w:cs="Times New Roman"/>
                <w:sz w:val="24"/>
                <w:szCs w:val="24"/>
              </w:rPr>
            </w:pPr>
          </w:p>
        </w:tc>
      </w:tr>
    </w:tbl>
    <w:p w:rsidR="00554551" w:rsidRPr="00DE7845" w:rsidRDefault="00554551" w:rsidP="00554551">
      <w:pPr>
        <w:widowControl w:val="0"/>
        <w:autoSpaceDE w:val="0"/>
        <w:autoSpaceDN w:val="0"/>
        <w:adjustRightInd w:val="0"/>
        <w:spacing w:after="0" w:line="240" w:lineRule="auto"/>
        <w:contextualSpacing/>
        <w:jc w:val="both"/>
        <w:rPr>
          <w:rFonts w:ascii="Times New Roman" w:hAnsi="Times New Roman" w:cs="Times New Roman"/>
          <w:i/>
        </w:rPr>
      </w:pPr>
      <w:r w:rsidRPr="00DE7845">
        <w:rPr>
          <w:rFonts w:ascii="Times New Roman" w:hAnsi="Times New Roman" w:cs="Times New Roman"/>
          <w:b/>
          <w:bCs/>
          <w:sz w:val="24"/>
          <w:szCs w:val="24"/>
        </w:rPr>
        <w:t>*</w:t>
      </w:r>
      <w:r w:rsidRPr="00DE7845">
        <w:rPr>
          <w:rFonts w:ascii="Times New Roman" w:hAnsi="Times New Roman" w:cs="Times New Roman"/>
          <w:b/>
          <w:bCs/>
        </w:rPr>
        <w:t>Pastaba:</w:t>
      </w:r>
      <w:r w:rsidRPr="00DE7845">
        <w:rPr>
          <w:rFonts w:ascii="Times New Roman" w:hAnsi="Times New Roman" w:cs="Times New Roman"/>
          <w:bCs/>
          <w:i/>
        </w:rPr>
        <w:t xml:space="preserve"> </w:t>
      </w:r>
      <w:r w:rsidRPr="00DE7845">
        <w:rPr>
          <w:rFonts w:ascii="Times New Roman" w:hAnsi="Times New Roman" w:cs="Times New Roman"/>
          <w:i/>
        </w:rPr>
        <w:t>Jei specialistas bus įdarbintas subtiekėjo įmonėje, o Tiekėjas nurodo kelis planuojamus pasitelkti subtiekėjus – nurodoma, kurio konkrečiai subtiekėjo įmonėje bus įdarbintas specialistas sutarties laimėjimo atveju.</w:t>
      </w:r>
    </w:p>
    <w:p w:rsidR="00554551" w:rsidRPr="00DE7845" w:rsidRDefault="00554551" w:rsidP="00554551">
      <w:pPr>
        <w:widowControl w:val="0"/>
        <w:autoSpaceDE w:val="0"/>
        <w:autoSpaceDN w:val="0"/>
        <w:adjustRightInd w:val="0"/>
        <w:spacing w:after="0" w:line="240" w:lineRule="auto"/>
        <w:contextualSpacing/>
        <w:jc w:val="both"/>
        <w:rPr>
          <w:rFonts w:ascii="Times New Roman" w:hAnsi="Times New Roman" w:cs="Times New Roman"/>
          <w:b/>
          <w:bCs/>
          <w:sz w:val="24"/>
          <w:szCs w:val="24"/>
        </w:rPr>
      </w:pPr>
    </w:p>
    <w:p w:rsidR="00554551" w:rsidRPr="00CF7AC5" w:rsidRDefault="00554551" w:rsidP="00554551">
      <w:pPr>
        <w:tabs>
          <w:tab w:val="left" w:pos="0"/>
          <w:tab w:val="left" w:pos="1080"/>
        </w:tabs>
        <w:spacing w:after="0" w:line="240" w:lineRule="auto"/>
        <w:jc w:val="both"/>
        <w:rPr>
          <w:rFonts w:ascii="Times New Roman" w:eastAsia="Times New Roman" w:hAnsi="Times New Roman" w:cs="Times New Roman"/>
          <w:b/>
          <w:sz w:val="24"/>
          <w:szCs w:val="24"/>
        </w:rPr>
      </w:pPr>
      <w:r w:rsidRPr="00DE7845">
        <w:rPr>
          <w:rFonts w:ascii="Times New Roman" w:eastAsia="Calibri" w:hAnsi="Times New Roman" w:cs="Times New Roman"/>
          <w:b/>
          <w:bCs/>
          <w:sz w:val="24"/>
          <w:szCs w:val="24"/>
        </w:rPr>
        <w:t xml:space="preserve">2.2. Tiekėjas savo pasiūlyme turi nurodyti </w:t>
      </w:r>
      <w:r w:rsidRPr="00DE7845">
        <w:rPr>
          <w:rFonts w:ascii="Times New Roman" w:eastAsia="Times New Roman" w:hAnsi="Times New Roman" w:cs="Times New Roman"/>
          <w:b/>
          <w:sz w:val="24"/>
          <w:szCs w:val="24"/>
        </w:rPr>
        <w:t xml:space="preserve">kitus ūkio subjektus (jei jie yra žinomi), kurių </w:t>
      </w:r>
      <w:r w:rsidRPr="00DE7845">
        <w:rPr>
          <w:rFonts w:ascii="Times New Roman" w:eastAsia="Calibri" w:hAnsi="Times New Roman" w:cs="Times New Roman"/>
          <w:color w:val="000000"/>
          <w:sz w:val="24"/>
          <w:szCs w:val="24"/>
          <w:bdr w:val="nil"/>
        </w:rPr>
        <w:t>kvalifikacija nesiremia siekdamas atitikti pirkimo dokumentuose pirkimo vykdytojo nustatytus</w:t>
      </w:r>
      <w:r w:rsidRPr="00CF7AC5">
        <w:rPr>
          <w:rFonts w:ascii="Times New Roman" w:eastAsia="Calibri" w:hAnsi="Times New Roman" w:cs="Times New Roman"/>
          <w:color w:val="000000"/>
          <w:sz w:val="24"/>
          <w:szCs w:val="24"/>
          <w:bdr w:val="nil"/>
        </w:rPr>
        <w:t xml:space="preserve"> kvalifikacijos reikalavimus</w:t>
      </w:r>
      <w:r w:rsidRPr="00CF7AC5">
        <w:rPr>
          <w:rFonts w:ascii="Times New Roman" w:eastAsia="Times New Roman" w:hAnsi="Times New Roman" w:cs="Times New Roman"/>
          <w:sz w:val="24"/>
          <w:szCs w:val="24"/>
        </w:rPr>
        <w: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16"/>
        <w:gridCol w:w="3089"/>
        <w:gridCol w:w="3173"/>
      </w:tblGrid>
      <w:tr w:rsidR="00554551" w:rsidRPr="00CF7AC5" w:rsidTr="00784A3E">
        <w:trPr>
          <w:cantSplit/>
          <w:trHeight w:val="1"/>
        </w:trPr>
        <w:tc>
          <w:tcPr>
            <w:tcW w:w="570" w:type="dxa"/>
            <w:shd w:val="clear" w:color="auto" w:fill="F2F2F2"/>
            <w:tcMar>
              <w:left w:w="108" w:type="dxa"/>
              <w:right w:w="108" w:type="dxa"/>
            </w:tcMar>
          </w:tcPr>
          <w:p w:rsidR="00554551" w:rsidRPr="009C7C2B" w:rsidRDefault="00554551" w:rsidP="00784A3E">
            <w:pPr>
              <w:spacing w:after="0" w:line="240" w:lineRule="auto"/>
              <w:jc w:val="center"/>
              <w:rPr>
                <w:rFonts w:ascii="Times New Roman" w:hAnsi="Times New Roman" w:cs="Times New Roman"/>
                <w:b/>
                <w:i/>
                <w:sz w:val="24"/>
                <w:szCs w:val="24"/>
              </w:rPr>
            </w:pPr>
            <w:r w:rsidRPr="009C7C2B">
              <w:rPr>
                <w:rFonts w:ascii="Times New Roman" w:hAnsi="Times New Roman" w:cs="Times New Roman"/>
                <w:b/>
                <w:i/>
                <w:sz w:val="24"/>
                <w:szCs w:val="24"/>
              </w:rPr>
              <w:t>Eil. Nr.</w:t>
            </w:r>
          </w:p>
        </w:tc>
        <w:tc>
          <w:tcPr>
            <w:tcW w:w="2825" w:type="dxa"/>
            <w:shd w:val="clear" w:color="auto" w:fill="F2F2F2"/>
            <w:tcMar>
              <w:left w:w="108" w:type="dxa"/>
              <w:right w:w="108" w:type="dxa"/>
            </w:tcMar>
          </w:tcPr>
          <w:p w:rsidR="00554551" w:rsidRPr="009C7C2B" w:rsidRDefault="00554551" w:rsidP="00784A3E">
            <w:pPr>
              <w:spacing w:after="0" w:line="240" w:lineRule="auto"/>
              <w:jc w:val="center"/>
              <w:rPr>
                <w:rFonts w:ascii="Times New Roman" w:hAnsi="Times New Roman" w:cs="Times New Roman"/>
                <w:b/>
                <w:i/>
                <w:sz w:val="24"/>
                <w:szCs w:val="24"/>
              </w:rPr>
            </w:pPr>
            <w:r w:rsidRPr="009C7C2B">
              <w:rPr>
                <w:rFonts w:ascii="Times New Roman" w:hAnsi="Times New Roman" w:cs="Times New Roman"/>
                <w:b/>
                <w:i/>
                <w:sz w:val="24"/>
                <w:szCs w:val="24"/>
              </w:rPr>
              <w:t>Pirkimo sutarties dalis (nurodomi darbai, veiklos ar pan.), numatyta atlikti kitų ūkio subjektų</w:t>
            </w:r>
          </w:p>
        </w:tc>
        <w:tc>
          <w:tcPr>
            <w:tcW w:w="3467" w:type="dxa"/>
            <w:shd w:val="clear" w:color="auto" w:fill="F2F2F2"/>
            <w:tcMar>
              <w:left w:w="108" w:type="dxa"/>
              <w:right w:w="108" w:type="dxa"/>
            </w:tcMar>
          </w:tcPr>
          <w:p w:rsidR="00554551" w:rsidRPr="009C7C2B" w:rsidRDefault="00554551" w:rsidP="00784A3E">
            <w:pPr>
              <w:spacing w:after="0" w:line="240" w:lineRule="auto"/>
              <w:jc w:val="center"/>
              <w:rPr>
                <w:rFonts w:ascii="Times New Roman" w:hAnsi="Times New Roman" w:cs="Times New Roman"/>
                <w:b/>
                <w:i/>
                <w:sz w:val="24"/>
                <w:szCs w:val="24"/>
              </w:rPr>
            </w:pPr>
            <w:r w:rsidRPr="009C7C2B">
              <w:rPr>
                <w:rFonts w:ascii="Times New Roman" w:hAnsi="Times New Roman" w:cs="Times New Roman"/>
                <w:b/>
                <w:i/>
                <w:sz w:val="24"/>
                <w:szCs w:val="24"/>
              </w:rPr>
              <w:t>Kito ūkio subjekto pavadinimas. Nurodoma: juridinio asmens kodas (jei pasitelkiamas juridinis asmuo), adresas.</w:t>
            </w:r>
          </w:p>
        </w:tc>
        <w:tc>
          <w:tcPr>
            <w:tcW w:w="3621" w:type="dxa"/>
            <w:shd w:val="clear" w:color="auto" w:fill="F2F2F2"/>
          </w:tcPr>
          <w:p w:rsidR="00554551" w:rsidRPr="009C7C2B" w:rsidRDefault="00554551" w:rsidP="00784A3E">
            <w:pPr>
              <w:spacing w:after="0" w:line="240" w:lineRule="auto"/>
              <w:jc w:val="center"/>
              <w:rPr>
                <w:rFonts w:ascii="Times New Roman" w:hAnsi="Times New Roman" w:cs="Times New Roman"/>
                <w:b/>
                <w:i/>
                <w:sz w:val="24"/>
                <w:szCs w:val="24"/>
              </w:rPr>
            </w:pPr>
            <w:r w:rsidRPr="009C7C2B">
              <w:rPr>
                <w:rFonts w:ascii="Times New Roman" w:hAnsi="Times New Roman" w:cs="Times New Roman"/>
                <w:b/>
                <w:bCs/>
                <w:i/>
                <w:iCs/>
                <w:color w:val="000000"/>
                <w:sz w:val="24"/>
                <w:szCs w:val="24"/>
              </w:rPr>
              <w:t>Kokiu pagrindu pasitelkiamas kitas ūkio subjektas (pvz. subrangos ar pan.)</w:t>
            </w:r>
          </w:p>
        </w:tc>
      </w:tr>
      <w:tr w:rsidR="00554551" w:rsidRPr="00CF7AC5" w:rsidTr="00784A3E">
        <w:trPr>
          <w:trHeight w:val="1"/>
        </w:trPr>
        <w:tc>
          <w:tcPr>
            <w:tcW w:w="570" w:type="dxa"/>
            <w:shd w:val="clear" w:color="000000" w:fill="FFFFFF"/>
            <w:tcMar>
              <w:left w:w="108" w:type="dxa"/>
              <w:right w:w="108" w:type="dxa"/>
            </w:tcMar>
          </w:tcPr>
          <w:p w:rsidR="00554551" w:rsidRPr="00CF7AC5" w:rsidRDefault="00554551" w:rsidP="00784A3E">
            <w:pPr>
              <w:spacing w:after="0" w:line="240" w:lineRule="auto"/>
              <w:jc w:val="both"/>
              <w:rPr>
                <w:rFonts w:ascii="Times New Roman" w:hAnsi="Times New Roman" w:cs="Times New Roman"/>
                <w:sz w:val="24"/>
                <w:szCs w:val="24"/>
              </w:rPr>
            </w:pPr>
            <w:r w:rsidRPr="00CF7AC5">
              <w:rPr>
                <w:rFonts w:ascii="Times New Roman" w:hAnsi="Times New Roman" w:cs="Times New Roman"/>
                <w:sz w:val="24"/>
                <w:szCs w:val="24"/>
              </w:rPr>
              <w:t>1</w:t>
            </w:r>
            <w:r>
              <w:rPr>
                <w:rFonts w:ascii="Times New Roman" w:hAnsi="Times New Roman" w:cs="Times New Roman"/>
                <w:sz w:val="24"/>
                <w:szCs w:val="24"/>
              </w:rPr>
              <w:t>.</w:t>
            </w:r>
          </w:p>
        </w:tc>
        <w:tc>
          <w:tcPr>
            <w:tcW w:w="2825" w:type="dxa"/>
            <w:shd w:val="clear" w:color="000000" w:fill="FFFFFF"/>
            <w:tcMar>
              <w:left w:w="108" w:type="dxa"/>
              <w:right w:w="108" w:type="dxa"/>
            </w:tcMar>
          </w:tcPr>
          <w:p w:rsidR="00554551" w:rsidRPr="00CF7AC5" w:rsidRDefault="00554551" w:rsidP="00784A3E">
            <w:pPr>
              <w:spacing w:after="0" w:line="240" w:lineRule="auto"/>
              <w:jc w:val="both"/>
              <w:rPr>
                <w:rFonts w:ascii="Times New Roman" w:hAnsi="Times New Roman" w:cs="Times New Roman"/>
                <w:sz w:val="24"/>
                <w:szCs w:val="24"/>
              </w:rPr>
            </w:pPr>
          </w:p>
        </w:tc>
        <w:tc>
          <w:tcPr>
            <w:tcW w:w="3467" w:type="dxa"/>
            <w:shd w:val="clear" w:color="000000" w:fill="FFFFFF"/>
            <w:tcMar>
              <w:left w:w="108" w:type="dxa"/>
              <w:right w:w="108" w:type="dxa"/>
            </w:tcMar>
          </w:tcPr>
          <w:p w:rsidR="00554551" w:rsidRPr="00CF7AC5" w:rsidRDefault="00554551" w:rsidP="00784A3E">
            <w:pPr>
              <w:spacing w:after="0" w:line="240" w:lineRule="auto"/>
              <w:jc w:val="both"/>
              <w:rPr>
                <w:rFonts w:ascii="Times New Roman" w:hAnsi="Times New Roman" w:cs="Times New Roman"/>
                <w:sz w:val="24"/>
                <w:szCs w:val="24"/>
              </w:rPr>
            </w:pPr>
          </w:p>
        </w:tc>
        <w:tc>
          <w:tcPr>
            <w:tcW w:w="3621" w:type="dxa"/>
            <w:shd w:val="clear" w:color="000000" w:fill="FFFFFF"/>
          </w:tcPr>
          <w:p w:rsidR="00554551" w:rsidRPr="00CF7AC5" w:rsidRDefault="00554551" w:rsidP="00784A3E">
            <w:pPr>
              <w:spacing w:after="0" w:line="240" w:lineRule="auto"/>
              <w:jc w:val="both"/>
              <w:rPr>
                <w:rFonts w:ascii="Times New Roman" w:hAnsi="Times New Roman" w:cs="Times New Roman"/>
                <w:sz w:val="24"/>
                <w:szCs w:val="24"/>
              </w:rPr>
            </w:pPr>
          </w:p>
        </w:tc>
      </w:tr>
      <w:tr w:rsidR="00554551" w:rsidRPr="00CF7AC5" w:rsidTr="00784A3E">
        <w:trPr>
          <w:trHeight w:val="1"/>
        </w:trPr>
        <w:tc>
          <w:tcPr>
            <w:tcW w:w="570" w:type="dxa"/>
            <w:shd w:val="clear" w:color="000000" w:fill="FFFFFF"/>
            <w:tcMar>
              <w:left w:w="108" w:type="dxa"/>
              <w:right w:w="108" w:type="dxa"/>
            </w:tcMar>
          </w:tcPr>
          <w:p w:rsidR="00554551" w:rsidRPr="0054610B" w:rsidRDefault="00554551" w:rsidP="00784A3E">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2.</w:t>
            </w:r>
          </w:p>
        </w:tc>
        <w:tc>
          <w:tcPr>
            <w:tcW w:w="2825" w:type="dxa"/>
            <w:shd w:val="clear" w:color="000000" w:fill="FFFFFF"/>
            <w:tcMar>
              <w:left w:w="108" w:type="dxa"/>
              <w:right w:w="108" w:type="dxa"/>
            </w:tcMar>
          </w:tcPr>
          <w:p w:rsidR="00554551" w:rsidRPr="00CF7AC5" w:rsidRDefault="00554551" w:rsidP="00784A3E">
            <w:pPr>
              <w:spacing w:after="0" w:line="240" w:lineRule="auto"/>
              <w:jc w:val="both"/>
              <w:rPr>
                <w:rFonts w:ascii="Times New Roman" w:hAnsi="Times New Roman" w:cs="Times New Roman"/>
                <w:sz w:val="24"/>
                <w:szCs w:val="24"/>
              </w:rPr>
            </w:pPr>
          </w:p>
        </w:tc>
        <w:tc>
          <w:tcPr>
            <w:tcW w:w="3467" w:type="dxa"/>
            <w:shd w:val="clear" w:color="000000" w:fill="FFFFFF"/>
            <w:tcMar>
              <w:left w:w="108" w:type="dxa"/>
              <w:right w:w="108" w:type="dxa"/>
            </w:tcMar>
          </w:tcPr>
          <w:p w:rsidR="00554551" w:rsidRPr="00CF7AC5" w:rsidRDefault="00554551" w:rsidP="00784A3E">
            <w:pPr>
              <w:spacing w:after="0" w:line="240" w:lineRule="auto"/>
              <w:jc w:val="both"/>
              <w:rPr>
                <w:rFonts w:ascii="Times New Roman" w:hAnsi="Times New Roman" w:cs="Times New Roman"/>
                <w:sz w:val="24"/>
                <w:szCs w:val="24"/>
              </w:rPr>
            </w:pPr>
          </w:p>
        </w:tc>
        <w:tc>
          <w:tcPr>
            <w:tcW w:w="3621" w:type="dxa"/>
            <w:shd w:val="clear" w:color="000000" w:fill="FFFFFF"/>
          </w:tcPr>
          <w:p w:rsidR="00554551" w:rsidRPr="00CF7AC5" w:rsidRDefault="00554551" w:rsidP="00784A3E">
            <w:pPr>
              <w:spacing w:after="0" w:line="240" w:lineRule="auto"/>
              <w:jc w:val="both"/>
              <w:rPr>
                <w:rFonts w:ascii="Times New Roman" w:hAnsi="Times New Roman" w:cs="Times New Roman"/>
                <w:sz w:val="24"/>
                <w:szCs w:val="24"/>
              </w:rPr>
            </w:pPr>
          </w:p>
        </w:tc>
      </w:tr>
    </w:tbl>
    <w:p w:rsidR="00554551" w:rsidRPr="00CF7AC5" w:rsidRDefault="00554551" w:rsidP="00554551">
      <w:pPr>
        <w:tabs>
          <w:tab w:val="left" w:pos="993"/>
          <w:tab w:val="left" w:pos="1560"/>
        </w:tabs>
        <w:suppressAutoHyphens/>
        <w:overflowPunct w:val="0"/>
        <w:autoSpaceDE w:val="0"/>
        <w:autoSpaceDN w:val="0"/>
        <w:adjustRightInd w:val="0"/>
        <w:spacing w:after="0" w:line="240" w:lineRule="auto"/>
        <w:ind w:right="54"/>
        <w:jc w:val="both"/>
        <w:textAlignment w:val="baseline"/>
        <w:rPr>
          <w:rFonts w:ascii="Times New Roman" w:eastAsia="Calibri" w:hAnsi="Times New Roman" w:cs="Times New Roman"/>
          <w:b/>
          <w:sz w:val="24"/>
          <w:szCs w:val="24"/>
        </w:rPr>
      </w:pPr>
    </w:p>
    <w:p w:rsidR="00554551" w:rsidRPr="00CF7AC5" w:rsidRDefault="00554551" w:rsidP="00554551">
      <w:pPr>
        <w:tabs>
          <w:tab w:val="left" w:pos="993"/>
          <w:tab w:val="left" w:pos="1560"/>
        </w:tabs>
        <w:suppressAutoHyphens/>
        <w:overflowPunct w:val="0"/>
        <w:autoSpaceDE w:val="0"/>
        <w:autoSpaceDN w:val="0"/>
        <w:adjustRightInd w:val="0"/>
        <w:spacing w:after="0" w:line="240" w:lineRule="auto"/>
        <w:ind w:right="54"/>
        <w:jc w:val="both"/>
        <w:textAlignment w:val="baseline"/>
        <w:rPr>
          <w:rFonts w:ascii="Times New Roman" w:eastAsia="Calibri" w:hAnsi="Times New Roman" w:cs="Times New Roman"/>
          <w:i/>
          <w:sz w:val="24"/>
          <w:szCs w:val="24"/>
        </w:rPr>
      </w:pPr>
      <w:r w:rsidRPr="00CF7AC5">
        <w:rPr>
          <w:rFonts w:ascii="Times New Roman" w:eastAsia="Calibri" w:hAnsi="Times New Roman" w:cs="Times New Roman"/>
          <w:b/>
          <w:sz w:val="24"/>
          <w:szCs w:val="24"/>
        </w:rPr>
        <w:lastRenderedPageBreak/>
        <w:t>3.</w:t>
      </w:r>
      <w:r w:rsidRPr="00CF7AC5">
        <w:rPr>
          <w:rFonts w:ascii="Times New Roman" w:eastAsia="Calibri" w:hAnsi="Times New Roman" w:cs="Times New Roman"/>
          <w:sz w:val="24"/>
          <w:szCs w:val="24"/>
        </w:rPr>
        <w:t xml:space="preserve"> Šiame pasiūlyme yra pateikta ir ši konfidenciali </w:t>
      </w:r>
      <w:r w:rsidRPr="00797859">
        <w:rPr>
          <w:rFonts w:ascii="Times New Roman" w:eastAsia="Calibri" w:hAnsi="Times New Roman" w:cs="Times New Roman"/>
          <w:sz w:val="24"/>
          <w:szCs w:val="24"/>
        </w:rPr>
        <w:t>informacija</w:t>
      </w:r>
      <w:r w:rsidRPr="00797859">
        <w:rPr>
          <w:rFonts w:ascii="Times New Roman" w:eastAsia="Calibri" w:hAnsi="Times New Roman" w:cs="Times New Roman"/>
          <w:sz w:val="24"/>
          <w:szCs w:val="24"/>
          <w:vertAlign w:val="superscript"/>
        </w:rPr>
        <w:t>1</w:t>
      </w:r>
      <w:r w:rsidRPr="00797859">
        <w:rPr>
          <w:rFonts w:ascii="Times New Roman" w:eastAsia="Calibri" w:hAnsi="Times New Roman" w:cs="Times New Roman"/>
          <w:sz w:val="24"/>
          <w:szCs w:val="24"/>
        </w:rPr>
        <w:t xml:space="preserve"> (</w:t>
      </w:r>
      <w:r w:rsidRPr="00CF7AC5">
        <w:rPr>
          <w:rFonts w:ascii="Times New Roman" w:eastAsia="Calibri" w:hAnsi="Times New Roman" w:cs="Times New Roman"/>
          <w:i/>
          <w:sz w:val="24"/>
          <w:szCs w:val="24"/>
        </w:rPr>
        <w:t>p</w:t>
      </w:r>
      <w:r w:rsidRPr="00CF7AC5">
        <w:rPr>
          <w:rFonts w:ascii="Times New Roman" w:eastAsia="Calibri" w:hAnsi="Times New Roman" w:cs="Times New Roman"/>
          <w:bCs/>
          <w:i/>
          <w:sz w:val="24"/>
          <w:szCs w:val="24"/>
        </w:rPr>
        <w:t>ildyti tuomet, jei bus pateikta konfidenciali informacija. Tiekėjas negali nurodyti, kad konfidencialus yra pasiūlymo įkainis (kaina) arba, kad visas pasiūlymas yra konfidencialus):</w:t>
      </w: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544"/>
        <w:gridCol w:w="2580"/>
        <w:gridCol w:w="3544"/>
      </w:tblGrid>
      <w:tr w:rsidR="00554551" w:rsidRPr="00CF7AC5" w:rsidTr="00784A3E">
        <w:tc>
          <w:tcPr>
            <w:tcW w:w="851" w:type="dxa"/>
            <w:shd w:val="clear" w:color="auto" w:fill="F2F2F2" w:themeFill="background1" w:themeFillShade="F2"/>
            <w:vAlign w:val="center"/>
          </w:tcPr>
          <w:p w:rsidR="00554551" w:rsidRPr="00B85920" w:rsidRDefault="00554551" w:rsidP="00784A3E">
            <w:pPr>
              <w:widowControl w:val="0"/>
              <w:autoSpaceDE w:val="0"/>
              <w:autoSpaceDN w:val="0"/>
              <w:adjustRightInd w:val="0"/>
              <w:spacing w:after="0" w:line="240" w:lineRule="auto"/>
              <w:ind w:right="54"/>
              <w:jc w:val="center"/>
              <w:rPr>
                <w:rFonts w:ascii="Times New Roman" w:eastAsia="Calibri" w:hAnsi="Times New Roman" w:cs="Times New Roman"/>
                <w:b/>
                <w:i/>
                <w:sz w:val="24"/>
                <w:szCs w:val="24"/>
              </w:rPr>
            </w:pPr>
            <w:r w:rsidRPr="00B85920">
              <w:rPr>
                <w:rFonts w:ascii="Times New Roman" w:eastAsia="Calibri" w:hAnsi="Times New Roman" w:cs="Times New Roman"/>
                <w:b/>
                <w:i/>
                <w:sz w:val="24"/>
                <w:szCs w:val="24"/>
              </w:rPr>
              <w:t xml:space="preserve">Eil. Nr. </w:t>
            </w:r>
          </w:p>
        </w:tc>
        <w:tc>
          <w:tcPr>
            <w:tcW w:w="3544" w:type="dxa"/>
            <w:shd w:val="clear" w:color="auto" w:fill="F2F2F2" w:themeFill="background1" w:themeFillShade="F2"/>
            <w:vAlign w:val="center"/>
          </w:tcPr>
          <w:p w:rsidR="00554551" w:rsidRPr="00B85920" w:rsidRDefault="00554551" w:rsidP="00784A3E">
            <w:pPr>
              <w:widowControl w:val="0"/>
              <w:autoSpaceDE w:val="0"/>
              <w:autoSpaceDN w:val="0"/>
              <w:adjustRightInd w:val="0"/>
              <w:spacing w:after="0" w:line="240" w:lineRule="auto"/>
              <w:ind w:right="54"/>
              <w:jc w:val="center"/>
              <w:rPr>
                <w:rFonts w:ascii="Times New Roman" w:eastAsia="Calibri" w:hAnsi="Times New Roman" w:cs="Times New Roman"/>
                <w:b/>
                <w:i/>
                <w:sz w:val="24"/>
                <w:szCs w:val="24"/>
              </w:rPr>
            </w:pPr>
            <w:r w:rsidRPr="00B85920">
              <w:rPr>
                <w:rFonts w:ascii="Times New Roman" w:eastAsia="Calibri" w:hAnsi="Times New Roman" w:cs="Times New Roman"/>
                <w:b/>
                <w:i/>
                <w:sz w:val="24"/>
                <w:szCs w:val="24"/>
              </w:rPr>
              <w:t>Pateikto dokumento pavadinimas</w:t>
            </w:r>
          </w:p>
        </w:tc>
        <w:tc>
          <w:tcPr>
            <w:tcW w:w="2580" w:type="dxa"/>
            <w:shd w:val="clear" w:color="auto" w:fill="F2F2F2" w:themeFill="background1" w:themeFillShade="F2"/>
            <w:vAlign w:val="center"/>
          </w:tcPr>
          <w:p w:rsidR="00554551" w:rsidRPr="00B85920" w:rsidRDefault="00554551" w:rsidP="00784A3E">
            <w:pPr>
              <w:widowControl w:val="0"/>
              <w:autoSpaceDE w:val="0"/>
              <w:autoSpaceDN w:val="0"/>
              <w:adjustRightInd w:val="0"/>
              <w:spacing w:after="0" w:line="240" w:lineRule="auto"/>
              <w:ind w:right="54"/>
              <w:jc w:val="center"/>
              <w:rPr>
                <w:rFonts w:ascii="Times New Roman" w:eastAsia="Calibri" w:hAnsi="Times New Roman" w:cs="Times New Roman"/>
                <w:b/>
                <w:i/>
                <w:sz w:val="24"/>
                <w:szCs w:val="24"/>
              </w:rPr>
            </w:pPr>
            <w:r w:rsidRPr="00B85920">
              <w:rPr>
                <w:rFonts w:ascii="Times New Roman" w:eastAsia="Calibri" w:hAnsi="Times New Roman" w:cs="Times New Roman"/>
                <w:b/>
                <w:i/>
                <w:sz w:val="24"/>
                <w:szCs w:val="24"/>
              </w:rPr>
              <w:t>Dokumentas yra įkeltas šioje CVP IS pasiūlymo lango eilutėje („Prisegti dokumentai“</w:t>
            </w:r>
            <w:r w:rsidRPr="00B85920">
              <w:rPr>
                <w:rFonts w:ascii="Times New Roman" w:eastAsia="Calibri" w:hAnsi="Times New Roman" w:cs="Times New Roman"/>
                <w:b/>
                <w:bCs/>
                <w:i/>
                <w:sz w:val="24"/>
                <w:szCs w:val="24"/>
              </w:rPr>
              <w:t>)</w:t>
            </w:r>
          </w:p>
        </w:tc>
        <w:tc>
          <w:tcPr>
            <w:tcW w:w="3544" w:type="dxa"/>
            <w:shd w:val="clear" w:color="auto" w:fill="F2F2F2" w:themeFill="background1" w:themeFillShade="F2"/>
            <w:vAlign w:val="center"/>
          </w:tcPr>
          <w:p w:rsidR="00554551" w:rsidRPr="00B85920" w:rsidRDefault="00554551" w:rsidP="00784A3E">
            <w:pPr>
              <w:widowControl w:val="0"/>
              <w:autoSpaceDE w:val="0"/>
              <w:autoSpaceDN w:val="0"/>
              <w:adjustRightInd w:val="0"/>
              <w:spacing w:after="0" w:line="240" w:lineRule="auto"/>
              <w:ind w:right="54"/>
              <w:jc w:val="center"/>
              <w:rPr>
                <w:rFonts w:ascii="Times New Roman" w:eastAsia="Calibri" w:hAnsi="Times New Roman" w:cs="Times New Roman"/>
                <w:b/>
                <w:i/>
                <w:sz w:val="24"/>
                <w:szCs w:val="24"/>
              </w:rPr>
            </w:pPr>
            <w:r w:rsidRPr="00B85920">
              <w:rPr>
                <w:rFonts w:ascii="Times New Roman" w:eastAsia="Calibri" w:hAnsi="Times New Roman" w:cs="Times New Roman"/>
                <w:b/>
                <w:i/>
                <w:sz w:val="24"/>
                <w:szCs w:val="24"/>
              </w:rPr>
              <w:t>Konfidencialumo pagrindimas</w:t>
            </w:r>
          </w:p>
        </w:tc>
      </w:tr>
      <w:tr w:rsidR="00554551" w:rsidRPr="00CF7AC5" w:rsidTr="00784A3E">
        <w:tc>
          <w:tcPr>
            <w:tcW w:w="851" w:type="dxa"/>
          </w:tcPr>
          <w:p w:rsidR="00554551" w:rsidRPr="00CF7AC5" w:rsidRDefault="00554551" w:rsidP="00784A3E">
            <w:pPr>
              <w:widowControl w:val="0"/>
              <w:autoSpaceDE w:val="0"/>
              <w:autoSpaceDN w:val="0"/>
              <w:adjustRightInd w:val="0"/>
              <w:spacing w:after="0" w:line="240" w:lineRule="auto"/>
              <w:ind w:right="54" w:firstLine="62"/>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3544" w:type="dxa"/>
          </w:tcPr>
          <w:p w:rsidR="00554551" w:rsidRPr="00CF7AC5" w:rsidRDefault="00554551" w:rsidP="00784A3E">
            <w:pPr>
              <w:widowControl w:val="0"/>
              <w:autoSpaceDE w:val="0"/>
              <w:autoSpaceDN w:val="0"/>
              <w:adjustRightInd w:val="0"/>
              <w:spacing w:after="0" w:line="240" w:lineRule="auto"/>
              <w:ind w:right="54" w:firstLine="374"/>
              <w:jc w:val="both"/>
              <w:rPr>
                <w:rFonts w:ascii="Times New Roman" w:eastAsia="Calibri" w:hAnsi="Times New Roman" w:cs="Times New Roman"/>
                <w:sz w:val="24"/>
                <w:szCs w:val="24"/>
              </w:rPr>
            </w:pPr>
          </w:p>
        </w:tc>
        <w:tc>
          <w:tcPr>
            <w:tcW w:w="2580" w:type="dxa"/>
          </w:tcPr>
          <w:p w:rsidR="00554551" w:rsidRPr="00CF7AC5" w:rsidRDefault="00554551" w:rsidP="00784A3E">
            <w:pPr>
              <w:widowControl w:val="0"/>
              <w:autoSpaceDE w:val="0"/>
              <w:autoSpaceDN w:val="0"/>
              <w:adjustRightInd w:val="0"/>
              <w:spacing w:after="0" w:line="240" w:lineRule="auto"/>
              <w:ind w:right="54" w:firstLine="374"/>
              <w:jc w:val="both"/>
              <w:rPr>
                <w:rFonts w:ascii="Times New Roman" w:eastAsia="Calibri" w:hAnsi="Times New Roman" w:cs="Times New Roman"/>
                <w:sz w:val="24"/>
                <w:szCs w:val="24"/>
              </w:rPr>
            </w:pPr>
          </w:p>
        </w:tc>
        <w:tc>
          <w:tcPr>
            <w:tcW w:w="3544" w:type="dxa"/>
          </w:tcPr>
          <w:p w:rsidR="00554551" w:rsidRPr="00CF7AC5" w:rsidRDefault="00554551" w:rsidP="00784A3E">
            <w:pPr>
              <w:widowControl w:val="0"/>
              <w:autoSpaceDE w:val="0"/>
              <w:autoSpaceDN w:val="0"/>
              <w:adjustRightInd w:val="0"/>
              <w:spacing w:after="0" w:line="240" w:lineRule="auto"/>
              <w:ind w:right="54" w:firstLine="374"/>
              <w:jc w:val="both"/>
              <w:rPr>
                <w:rFonts w:ascii="Times New Roman" w:eastAsia="Calibri" w:hAnsi="Times New Roman" w:cs="Times New Roman"/>
                <w:sz w:val="24"/>
                <w:szCs w:val="24"/>
              </w:rPr>
            </w:pPr>
          </w:p>
        </w:tc>
      </w:tr>
      <w:tr w:rsidR="00554551" w:rsidRPr="00CF7AC5" w:rsidTr="00784A3E">
        <w:tc>
          <w:tcPr>
            <w:tcW w:w="851" w:type="dxa"/>
          </w:tcPr>
          <w:p w:rsidR="00554551" w:rsidRPr="0054610B" w:rsidRDefault="00554551" w:rsidP="00784A3E">
            <w:pPr>
              <w:widowControl w:val="0"/>
              <w:autoSpaceDE w:val="0"/>
              <w:autoSpaceDN w:val="0"/>
              <w:adjustRightInd w:val="0"/>
              <w:spacing w:after="0" w:line="240" w:lineRule="auto"/>
              <w:ind w:right="54" w:firstLine="62"/>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w:t>
            </w:r>
          </w:p>
        </w:tc>
        <w:tc>
          <w:tcPr>
            <w:tcW w:w="3544" w:type="dxa"/>
          </w:tcPr>
          <w:p w:rsidR="00554551" w:rsidRPr="00CF7AC5" w:rsidRDefault="00554551" w:rsidP="00784A3E">
            <w:pPr>
              <w:tabs>
                <w:tab w:val="left" w:pos="673"/>
                <w:tab w:val="center" w:pos="2505"/>
                <w:tab w:val="right" w:pos="5011"/>
              </w:tabs>
              <w:autoSpaceDE w:val="0"/>
              <w:autoSpaceDN w:val="0"/>
              <w:adjustRightInd w:val="0"/>
              <w:spacing w:after="0" w:line="240" w:lineRule="auto"/>
              <w:ind w:right="54" w:firstLine="374"/>
              <w:rPr>
                <w:rFonts w:ascii="Times New Roman" w:eastAsia="Calibri" w:hAnsi="Times New Roman" w:cs="Times New Roman"/>
                <w:sz w:val="24"/>
                <w:szCs w:val="24"/>
              </w:rPr>
            </w:pPr>
          </w:p>
        </w:tc>
        <w:tc>
          <w:tcPr>
            <w:tcW w:w="2580" w:type="dxa"/>
          </w:tcPr>
          <w:p w:rsidR="00554551" w:rsidRPr="00CF7AC5" w:rsidRDefault="00554551" w:rsidP="00784A3E">
            <w:pPr>
              <w:widowControl w:val="0"/>
              <w:autoSpaceDE w:val="0"/>
              <w:autoSpaceDN w:val="0"/>
              <w:adjustRightInd w:val="0"/>
              <w:spacing w:after="0" w:line="240" w:lineRule="auto"/>
              <w:ind w:right="54" w:firstLine="374"/>
              <w:jc w:val="both"/>
              <w:rPr>
                <w:rFonts w:ascii="Times New Roman" w:eastAsia="Calibri" w:hAnsi="Times New Roman" w:cs="Times New Roman"/>
                <w:sz w:val="24"/>
                <w:szCs w:val="24"/>
              </w:rPr>
            </w:pPr>
          </w:p>
        </w:tc>
        <w:tc>
          <w:tcPr>
            <w:tcW w:w="3544" w:type="dxa"/>
          </w:tcPr>
          <w:p w:rsidR="00554551" w:rsidRPr="00CF7AC5" w:rsidRDefault="00554551" w:rsidP="00784A3E">
            <w:pPr>
              <w:widowControl w:val="0"/>
              <w:autoSpaceDE w:val="0"/>
              <w:autoSpaceDN w:val="0"/>
              <w:adjustRightInd w:val="0"/>
              <w:spacing w:after="0" w:line="240" w:lineRule="auto"/>
              <w:ind w:right="54" w:firstLine="374"/>
              <w:jc w:val="both"/>
              <w:rPr>
                <w:rFonts w:ascii="Times New Roman" w:eastAsia="Calibri" w:hAnsi="Times New Roman" w:cs="Times New Roman"/>
                <w:sz w:val="24"/>
                <w:szCs w:val="24"/>
              </w:rPr>
            </w:pPr>
          </w:p>
        </w:tc>
      </w:tr>
    </w:tbl>
    <w:p w:rsidR="00554551" w:rsidRPr="00210FFD" w:rsidRDefault="00554551" w:rsidP="0055455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210FFD">
        <w:rPr>
          <w:rFonts w:ascii="Times New Roman" w:eastAsia="Times New Roman" w:hAnsi="Times New Roman" w:cs="Times New Roman"/>
          <w:i/>
          <w:sz w:val="20"/>
          <w:szCs w:val="20"/>
          <w:vertAlign w:val="superscript"/>
          <w:lang w:eastAsia="lt-LT"/>
        </w:rPr>
        <w:t>1</w:t>
      </w:r>
      <w:r w:rsidRPr="00210FFD">
        <w:rPr>
          <w:rFonts w:ascii="Times New Roman" w:eastAsia="Times New Roman" w:hAnsi="Times New Roman" w:cs="Times New Roman"/>
          <w:b/>
          <w:i/>
          <w:sz w:val="20"/>
          <w:szCs w:val="20"/>
          <w:lang w:eastAsia="lt-LT"/>
        </w:rPr>
        <w:t>Pastaba:</w:t>
      </w:r>
      <w:r w:rsidRPr="00210FFD">
        <w:rPr>
          <w:rFonts w:ascii="Times New Roman" w:eastAsia="Times New Roman" w:hAnsi="Times New Roman" w:cs="Times New Roman"/>
          <w:i/>
          <w:sz w:val="20"/>
          <w:szCs w:val="20"/>
          <w:lang w:eastAsia="lt-LT"/>
        </w:rPr>
        <w:t xml:space="preserve"> </w:t>
      </w:r>
      <w:r w:rsidRPr="00210FFD">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rsidR="00554551" w:rsidRPr="00210FFD" w:rsidRDefault="00554551" w:rsidP="00554551">
      <w:pPr>
        <w:spacing w:line="240" w:lineRule="auto"/>
        <w:jc w:val="both"/>
        <w:rPr>
          <w:rFonts w:ascii="Times New Roman" w:eastAsiaTheme="minorEastAsia" w:hAnsi="Times New Roman" w:cs="Times New Roman"/>
          <w:i/>
          <w:sz w:val="20"/>
          <w:szCs w:val="20"/>
          <w:lang w:eastAsia="lt-LT"/>
        </w:rPr>
      </w:pPr>
      <w:r w:rsidRPr="00210FFD">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rsidR="00554551" w:rsidRPr="00210FFD" w:rsidRDefault="00554551" w:rsidP="00554551">
      <w:pPr>
        <w:spacing w:line="240" w:lineRule="auto"/>
        <w:jc w:val="both"/>
        <w:rPr>
          <w:rFonts w:ascii="Times New Roman" w:eastAsiaTheme="minorEastAsia" w:hAnsi="Times New Roman" w:cs="Times New Roman"/>
          <w:i/>
          <w:sz w:val="20"/>
          <w:szCs w:val="20"/>
          <w:lang w:eastAsia="lt-LT"/>
        </w:rPr>
      </w:pPr>
    </w:p>
    <w:p w:rsidR="00554551" w:rsidRPr="00210FFD" w:rsidRDefault="00554551" w:rsidP="00554551">
      <w:pPr>
        <w:spacing w:after="200" w:line="276" w:lineRule="auto"/>
        <w:jc w:val="both"/>
        <w:rPr>
          <w:rFonts w:ascii="Times New Roman" w:eastAsia="Times New Roman" w:hAnsi="Times New Roman" w:cs="Times New Roman"/>
          <w:b/>
          <w:bCs/>
          <w:lang w:eastAsia="lt-LT"/>
        </w:rPr>
      </w:pPr>
      <w:r w:rsidRPr="00210FFD">
        <w:rPr>
          <w:rFonts w:ascii="Times New Roman" w:eastAsia="Times New Roman" w:hAnsi="Times New Roman" w:cs="Times New Roman"/>
          <w:b/>
          <w:lang w:eastAsia="lt-LT"/>
        </w:rPr>
        <w:t xml:space="preserve">4. Mes siūlome pirkimo </w:t>
      </w:r>
      <w:r w:rsidRPr="00210FFD">
        <w:rPr>
          <w:rFonts w:ascii="Times New Roman" w:eastAsia="Times New Roman" w:hAnsi="Times New Roman" w:cs="Times New Roman"/>
          <w:b/>
          <w:bCs/>
          <w:lang w:eastAsia="lt-LT"/>
        </w:rPr>
        <w:t xml:space="preserve"> objektą už šią kainą:</w:t>
      </w:r>
    </w:p>
    <w:tbl>
      <w:tblPr>
        <w:tblW w:w="10527" w:type="dxa"/>
        <w:tblInd w:w="-176" w:type="dxa"/>
        <w:tblLayout w:type="fixed"/>
        <w:tblLook w:val="04A0" w:firstRow="1" w:lastRow="0" w:firstColumn="1" w:lastColumn="0" w:noHBand="0" w:noVBand="1"/>
      </w:tblPr>
      <w:tblGrid>
        <w:gridCol w:w="852"/>
        <w:gridCol w:w="4281"/>
        <w:gridCol w:w="993"/>
        <w:gridCol w:w="1133"/>
        <w:gridCol w:w="1701"/>
        <w:gridCol w:w="8"/>
        <w:gridCol w:w="1551"/>
        <w:gridCol w:w="8"/>
      </w:tblGrid>
      <w:tr w:rsidR="00554551" w:rsidRPr="00324D75" w:rsidTr="00784A3E">
        <w:trPr>
          <w:gridAfter w:val="1"/>
          <w:wAfter w:w="8" w:type="dxa"/>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54551" w:rsidRPr="00324D75" w:rsidRDefault="00554551" w:rsidP="00784A3E">
            <w:pPr>
              <w:spacing w:after="0" w:line="240" w:lineRule="auto"/>
              <w:jc w:val="center"/>
              <w:rPr>
                <w:rFonts w:ascii="Times New Roman" w:eastAsia="Times New Roman" w:hAnsi="Times New Roman" w:cs="Times New Roman"/>
                <w:b/>
              </w:rPr>
            </w:pPr>
            <w:r w:rsidRPr="00324D75">
              <w:rPr>
                <w:rFonts w:ascii="Times New Roman" w:eastAsia="Times New Roman" w:hAnsi="Times New Roman" w:cs="Times New Roman"/>
                <w:b/>
              </w:rPr>
              <w:t>Eil. Nr.</w:t>
            </w:r>
          </w:p>
        </w:tc>
        <w:tc>
          <w:tcPr>
            <w:tcW w:w="4281"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554551" w:rsidRPr="00C3648E" w:rsidRDefault="00554551" w:rsidP="00784A3E">
            <w:pPr>
              <w:spacing w:after="0" w:line="240" w:lineRule="auto"/>
              <w:jc w:val="center"/>
              <w:rPr>
                <w:rFonts w:ascii="Times New Roman" w:eastAsia="Times New Roman" w:hAnsi="Times New Roman" w:cs="Times New Roman"/>
                <w:b/>
              </w:rPr>
            </w:pPr>
            <w:r w:rsidRPr="00C3648E">
              <w:rPr>
                <w:rFonts w:ascii="Times New Roman" w:eastAsia="Times New Roman" w:hAnsi="Times New Roman" w:cs="Times New Roman"/>
                <w:b/>
              </w:rPr>
              <w:t>Pirkimo objekto pavadinimas</w:t>
            </w:r>
          </w:p>
        </w:tc>
        <w:tc>
          <w:tcPr>
            <w:tcW w:w="99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554551" w:rsidRPr="00324D75" w:rsidRDefault="00554551" w:rsidP="00784A3E">
            <w:pPr>
              <w:spacing w:after="0" w:line="240" w:lineRule="auto"/>
              <w:jc w:val="center"/>
              <w:rPr>
                <w:rFonts w:ascii="Times New Roman" w:eastAsia="Times New Roman" w:hAnsi="Times New Roman" w:cs="Times New Roman"/>
                <w:b/>
              </w:rPr>
            </w:pPr>
            <w:r w:rsidRPr="00324D75">
              <w:rPr>
                <w:rFonts w:ascii="Times New Roman" w:eastAsia="Calibri" w:hAnsi="Times New Roman" w:cs="Times New Roman"/>
                <w:b/>
              </w:rPr>
              <w:t>Mato vnt.</w:t>
            </w:r>
          </w:p>
        </w:tc>
        <w:tc>
          <w:tcPr>
            <w:tcW w:w="113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554551" w:rsidRPr="00324D75" w:rsidRDefault="00554551" w:rsidP="00784A3E">
            <w:pPr>
              <w:spacing w:after="0" w:line="240" w:lineRule="auto"/>
              <w:jc w:val="center"/>
              <w:rPr>
                <w:rFonts w:ascii="Times New Roman" w:eastAsia="Calibri" w:hAnsi="Times New Roman" w:cs="Times New Roman"/>
                <w:b/>
                <w:lang w:eastAsia="lt-LT"/>
              </w:rPr>
            </w:pPr>
            <w:r w:rsidRPr="00324D75">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54551" w:rsidRPr="00324D75" w:rsidRDefault="00554551" w:rsidP="00784A3E">
            <w:pPr>
              <w:spacing w:after="0" w:line="256" w:lineRule="auto"/>
              <w:jc w:val="center"/>
              <w:rPr>
                <w:rFonts w:ascii="Times New Roman" w:eastAsia="Calibri" w:hAnsi="Times New Roman" w:cs="Times New Roman"/>
                <w:b/>
              </w:rPr>
            </w:pPr>
            <w:r w:rsidRPr="00324D75">
              <w:rPr>
                <w:rFonts w:ascii="Times New Roman" w:eastAsia="Calibri" w:hAnsi="Times New Roman" w:cs="Times New Roman"/>
                <w:b/>
              </w:rPr>
              <w:t>Vieneto kaina, eurais be PVM</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54551" w:rsidRPr="00324D75" w:rsidRDefault="00554551" w:rsidP="00784A3E">
            <w:pPr>
              <w:spacing w:after="0" w:line="256" w:lineRule="auto"/>
              <w:jc w:val="center"/>
              <w:rPr>
                <w:rFonts w:ascii="Times New Roman" w:eastAsia="Calibri" w:hAnsi="Times New Roman" w:cs="Times New Roman"/>
                <w:b/>
              </w:rPr>
            </w:pPr>
          </w:p>
          <w:p w:rsidR="00554551" w:rsidRPr="00324D75" w:rsidRDefault="00554551" w:rsidP="00784A3E">
            <w:pPr>
              <w:spacing w:after="0" w:line="256" w:lineRule="auto"/>
              <w:jc w:val="center"/>
              <w:rPr>
                <w:rFonts w:ascii="Times New Roman" w:eastAsia="Calibri" w:hAnsi="Times New Roman" w:cs="Times New Roman"/>
                <w:b/>
              </w:rPr>
            </w:pPr>
            <w:r w:rsidRPr="00324D75">
              <w:rPr>
                <w:rFonts w:ascii="Times New Roman" w:eastAsia="Calibri" w:hAnsi="Times New Roman" w:cs="Times New Roman"/>
                <w:b/>
              </w:rPr>
              <w:t>Bendra kaina, eurais be PVM</w:t>
            </w:r>
          </w:p>
        </w:tc>
      </w:tr>
      <w:tr w:rsidR="00554551" w:rsidRPr="00324D75" w:rsidTr="00784A3E">
        <w:trPr>
          <w:gridAfter w:val="1"/>
          <w:wAfter w:w="8" w:type="dxa"/>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rsidR="00554551" w:rsidRPr="00324D75" w:rsidRDefault="00554551" w:rsidP="00784A3E">
            <w:pPr>
              <w:spacing w:after="0" w:line="240" w:lineRule="auto"/>
              <w:rPr>
                <w:rFonts w:ascii="Times New Roman" w:eastAsia="Times New Roman" w:hAnsi="Times New Roman" w:cs="Times New Roman"/>
                <w:b/>
                <w:color w:val="000000"/>
                <w:lang w:eastAsia="lt-LT"/>
              </w:rPr>
            </w:pPr>
            <w:r w:rsidRPr="00324D75">
              <w:rPr>
                <w:rFonts w:ascii="Times New Roman" w:eastAsia="Times New Roman" w:hAnsi="Times New Roman" w:cs="Times New Roman"/>
                <w:b/>
                <w:color w:val="000000"/>
                <w:lang w:eastAsia="lt-LT"/>
              </w:rPr>
              <w:t>1.</w:t>
            </w:r>
          </w:p>
        </w:tc>
        <w:tc>
          <w:tcPr>
            <w:tcW w:w="4281" w:type="dxa"/>
            <w:tcBorders>
              <w:top w:val="single" w:sz="4" w:space="0" w:color="auto"/>
              <w:left w:val="nil"/>
              <w:bottom w:val="single" w:sz="4" w:space="0" w:color="auto"/>
              <w:right w:val="single" w:sz="4" w:space="0" w:color="auto"/>
            </w:tcBorders>
            <w:vAlign w:val="center"/>
            <w:hideMark/>
          </w:tcPr>
          <w:p w:rsidR="00554551" w:rsidRPr="008532F2" w:rsidRDefault="00554551" w:rsidP="00784A3E">
            <w:pPr>
              <w:keepNext/>
              <w:spacing w:after="0" w:line="240" w:lineRule="auto"/>
              <w:outlineLvl w:val="3"/>
              <w:rPr>
                <w:rFonts w:ascii="Times New Roman" w:eastAsia="Times New Roman" w:hAnsi="Times New Roman" w:cs="Times New Roman"/>
                <w:b/>
                <w:iCs/>
              </w:rPr>
            </w:pPr>
            <w:r w:rsidRPr="008532F2">
              <w:rPr>
                <w:rFonts w:ascii="Times New Roman" w:hAnsi="Times New Roman" w:cs="Times New Roman"/>
                <w:iCs/>
                <w:sz w:val="24"/>
                <w:szCs w:val="24"/>
              </w:rPr>
              <w:t>Gyvenamo namo, esančio Melsvių g. 2, Kaunas, pritaikymo grupinio gyvenimo namų paskirčiai rangos (paprastojo remonto) darbai</w:t>
            </w:r>
          </w:p>
        </w:tc>
        <w:tc>
          <w:tcPr>
            <w:tcW w:w="993" w:type="dxa"/>
            <w:tcBorders>
              <w:top w:val="single" w:sz="4" w:space="0" w:color="auto"/>
              <w:left w:val="nil"/>
              <w:bottom w:val="single" w:sz="4" w:space="0" w:color="auto"/>
              <w:right w:val="single" w:sz="4" w:space="0" w:color="auto"/>
            </w:tcBorders>
            <w:vAlign w:val="center"/>
          </w:tcPr>
          <w:p w:rsidR="00554551" w:rsidRPr="00324D75" w:rsidRDefault="00554551" w:rsidP="00784A3E">
            <w:pPr>
              <w:spacing w:after="0" w:line="240" w:lineRule="auto"/>
              <w:jc w:val="center"/>
              <w:rPr>
                <w:rFonts w:ascii="Times New Roman" w:eastAsia="Calibri" w:hAnsi="Times New Roman" w:cs="Times New Roman"/>
                <w:b/>
              </w:rPr>
            </w:pPr>
            <w:r>
              <w:rPr>
                <w:rFonts w:ascii="Times New Roman" w:eastAsia="Calibri" w:hAnsi="Times New Roman" w:cs="Times New Roman"/>
                <w:b/>
              </w:rPr>
              <w:t>1</w:t>
            </w:r>
          </w:p>
        </w:tc>
        <w:tc>
          <w:tcPr>
            <w:tcW w:w="1133" w:type="dxa"/>
            <w:tcBorders>
              <w:top w:val="single" w:sz="4" w:space="0" w:color="auto"/>
              <w:left w:val="nil"/>
              <w:bottom w:val="single" w:sz="4" w:space="0" w:color="auto"/>
              <w:right w:val="single" w:sz="4" w:space="0" w:color="auto"/>
            </w:tcBorders>
            <w:vAlign w:val="center"/>
          </w:tcPr>
          <w:p w:rsidR="00554551" w:rsidRPr="00324D75" w:rsidRDefault="00554551" w:rsidP="00784A3E">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w:t>
            </w:r>
          </w:p>
        </w:tc>
        <w:tc>
          <w:tcPr>
            <w:tcW w:w="1701" w:type="dxa"/>
            <w:tcBorders>
              <w:top w:val="single" w:sz="4" w:space="0" w:color="auto"/>
              <w:left w:val="single" w:sz="4" w:space="0" w:color="auto"/>
              <w:bottom w:val="single" w:sz="4" w:space="0" w:color="auto"/>
              <w:right w:val="single" w:sz="4" w:space="0" w:color="auto"/>
            </w:tcBorders>
            <w:vAlign w:val="center"/>
          </w:tcPr>
          <w:p w:rsidR="00554551" w:rsidRPr="00324D75" w:rsidRDefault="00554551" w:rsidP="00784A3E">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56189.14</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554551" w:rsidRPr="00324D75" w:rsidRDefault="00554551" w:rsidP="00784A3E">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56189.41</w:t>
            </w:r>
          </w:p>
        </w:tc>
      </w:tr>
      <w:tr w:rsidR="00554551" w:rsidRPr="00324D75" w:rsidTr="00784A3E">
        <w:trPr>
          <w:trHeight w:val="396"/>
        </w:trPr>
        <w:tc>
          <w:tcPr>
            <w:tcW w:w="8968"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54551" w:rsidRPr="00324D75" w:rsidRDefault="00554551" w:rsidP="00784A3E">
            <w:pPr>
              <w:spacing w:after="0" w:line="240" w:lineRule="auto"/>
              <w:jc w:val="right"/>
              <w:rPr>
                <w:rFonts w:ascii="Times New Roman" w:eastAsia="Calibri" w:hAnsi="Times New Roman" w:cs="Times New Roman"/>
                <w:color w:val="000000"/>
              </w:rPr>
            </w:pPr>
            <w:r w:rsidRPr="00324D75">
              <w:rPr>
                <w:rFonts w:ascii="Times New Roman" w:eastAsia="Times New Roman" w:hAnsi="Times New Roman" w:cs="Times New Roman"/>
                <w:b/>
                <w:color w:val="000000"/>
              </w:rPr>
              <w:t>Bendra pasiūlymo kaina eurais be PVM (skaičiais)</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554551" w:rsidRPr="00324D75" w:rsidRDefault="00554551" w:rsidP="00784A3E">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56189.41</w:t>
            </w:r>
          </w:p>
        </w:tc>
      </w:tr>
      <w:tr w:rsidR="00554551" w:rsidRPr="00324D75" w:rsidTr="00784A3E">
        <w:trPr>
          <w:trHeight w:val="416"/>
        </w:trPr>
        <w:tc>
          <w:tcPr>
            <w:tcW w:w="8968"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54551" w:rsidRPr="00324D75" w:rsidRDefault="00554551" w:rsidP="00784A3E">
            <w:pPr>
              <w:spacing w:after="0" w:line="240" w:lineRule="auto"/>
              <w:jc w:val="right"/>
              <w:rPr>
                <w:rFonts w:ascii="Times New Roman" w:eastAsia="Calibri" w:hAnsi="Times New Roman" w:cs="Times New Roman"/>
                <w:b/>
                <w:color w:val="000000" w:themeColor="text1"/>
              </w:rPr>
            </w:pPr>
            <w:r w:rsidRPr="00324D75">
              <w:rPr>
                <w:rFonts w:ascii="Times New Roman" w:eastAsia="Calibri" w:hAnsi="Times New Roman" w:cs="Times New Roman"/>
                <w:b/>
                <w:color w:val="000000" w:themeColor="text1"/>
              </w:rPr>
              <w:t>PVM suma (skaičiais)</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554551" w:rsidRPr="00324D75" w:rsidRDefault="00057023" w:rsidP="00784A3E">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11799.78</w:t>
            </w:r>
          </w:p>
        </w:tc>
      </w:tr>
      <w:tr w:rsidR="00554551" w:rsidRPr="00324D75" w:rsidTr="00784A3E">
        <w:trPr>
          <w:trHeight w:val="409"/>
        </w:trPr>
        <w:tc>
          <w:tcPr>
            <w:tcW w:w="8968"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54551" w:rsidRPr="00324D75" w:rsidRDefault="00554551" w:rsidP="00784A3E">
            <w:pPr>
              <w:spacing w:after="0" w:line="240" w:lineRule="auto"/>
              <w:jc w:val="right"/>
              <w:rPr>
                <w:rFonts w:ascii="Times New Roman" w:eastAsia="Calibri" w:hAnsi="Times New Roman" w:cs="Times New Roman"/>
                <w:color w:val="000000"/>
              </w:rPr>
            </w:pPr>
            <w:r w:rsidRPr="00324D75">
              <w:rPr>
                <w:rFonts w:ascii="Times New Roman" w:eastAsia="Times New Roman" w:hAnsi="Times New Roman" w:cs="Times New Roman"/>
                <w:b/>
                <w:color w:val="000000"/>
              </w:rPr>
              <w:t>Bendra pasiūlymo kaina eurais su PVM (skaičiais)</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554551" w:rsidRPr="00324D75" w:rsidRDefault="00057023" w:rsidP="00784A3E">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67989.19</w:t>
            </w:r>
          </w:p>
        </w:tc>
      </w:tr>
    </w:tbl>
    <w:p w:rsidR="00554551" w:rsidRDefault="00554551" w:rsidP="00554551">
      <w:pPr>
        <w:spacing w:after="0" w:line="240" w:lineRule="auto"/>
        <w:jc w:val="both"/>
        <w:rPr>
          <w:rFonts w:ascii="Times New Roman" w:eastAsia="Calibri" w:hAnsi="Times New Roman" w:cs="Times New Roman"/>
          <w:b/>
          <w:bCs/>
          <w:lang w:eastAsia="lt-LT"/>
        </w:rPr>
      </w:pPr>
    </w:p>
    <w:p w:rsidR="00554551" w:rsidRPr="0054610B" w:rsidRDefault="00554551" w:rsidP="00554551">
      <w:pPr>
        <w:spacing w:after="0" w:line="276" w:lineRule="auto"/>
        <w:jc w:val="both"/>
        <w:rPr>
          <w:rFonts w:ascii="Calibri" w:eastAsia="Calibri" w:hAnsi="Calibri" w:cs="Times New Roman"/>
          <w:sz w:val="24"/>
          <w:szCs w:val="24"/>
        </w:rPr>
      </w:pPr>
      <w:r w:rsidRPr="0054610B">
        <w:rPr>
          <w:rFonts w:ascii="Times New Roman" w:eastAsia="Times New Roman" w:hAnsi="Times New Roman" w:cs="Times New Roman"/>
          <w:b/>
          <w:sz w:val="24"/>
          <w:szCs w:val="24"/>
          <w:lang w:eastAsia="lt-LT"/>
        </w:rPr>
        <w:t>Pastabos:</w:t>
      </w:r>
      <w:r w:rsidRPr="0054610B">
        <w:rPr>
          <w:rFonts w:ascii="Calibri" w:eastAsia="Calibri" w:hAnsi="Calibri" w:cs="Times New Roman"/>
          <w:sz w:val="24"/>
          <w:szCs w:val="24"/>
        </w:rPr>
        <w:t xml:space="preserve"> </w:t>
      </w:r>
    </w:p>
    <w:p w:rsidR="00554551" w:rsidRPr="0054610B" w:rsidRDefault="00554551" w:rsidP="00554551">
      <w:pPr>
        <w:spacing w:after="0" w:line="276" w:lineRule="auto"/>
        <w:jc w:val="both"/>
        <w:rPr>
          <w:rFonts w:ascii="Times New Roman" w:eastAsia="Calibri" w:hAnsi="Times New Roman" w:cs="Times New Roman"/>
          <w:i/>
          <w:sz w:val="24"/>
          <w:szCs w:val="24"/>
        </w:rPr>
      </w:pPr>
      <w:r w:rsidRPr="0054610B">
        <w:rPr>
          <w:rFonts w:ascii="Times New Roman" w:eastAsia="Calibri" w:hAnsi="Times New Roman" w:cs="Times New Roman"/>
          <w:i/>
          <w:sz w:val="24"/>
          <w:szCs w:val="24"/>
        </w:rPr>
        <w:t>a) Bendra pasiūlymo kaina su PVM pasiūlyme nurodoma suapvalinta, paliekant du skaitmenis po kablelio;</w:t>
      </w:r>
    </w:p>
    <w:p w:rsidR="00554551" w:rsidRPr="0054610B" w:rsidRDefault="00554551" w:rsidP="00554551">
      <w:pPr>
        <w:spacing w:after="0" w:line="276" w:lineRule="auto"/>
        <w:jc w:val="both"/>
        <w:rPr>
          <w:rFonts w:ascii="Times New Roman" w:eastAsia="Calibri" w:hAnsi="Times New Roman" w:cs="Times New Roman"/>
          <w:i/>
          <w:sz w:val="24"/>
          <w:szCs w:val="24"/>
        </w:rPr>
      </w:pPr>
      <w:r w:rsidRPr="0054610B">
        <w:rPr>
          <w:rFonts w:ascii="Times New Roman" w:eastAsia="Calibri" w:hAnsi="Times New Roman" w:cs="Times New Roman"/>
          <w:i/>
          <w:sz w:val="24"/>
          <w:szCs w:val="24"/>
        </w:rPr>
        <w:t xml:space="preserve">b) Tais atvejais, kai pagal galiojančius teisės aktus tiekėjui nereikia mokėti PVM, Tiekėjas gali nepildyti eilutės „PVM (skaičiais)“, </w:t>
      </w:r>
      <w:r w:rsidRPr="0054610B">
        <w:rPr>
          <w:rFonts w:ascii="Times New Roman" w:eastAsia="Calibri" w:hAnsi="Times New Roman" w:cs="Times New Roman"/>
          <w:i/>
          <w:sz w:val="24"/>
          <w:szCs w:val="24"/>
          <w:u w:val="single"/>
        </w:rPr>
        <w:t>tačiau turi nurodyti priežastis, dėl kurių PVM nemoka:___________(nurodomos priežastys)</w:t>
      </w:r>
      <w:r w:rsidRPr="0054610B">
        <w:rPr>
          <w:rFonts w:ascii="Times New Roman" w:eastAsia="Calibri" w:hAnsi="Times New Roman" w:cs="Times New Roman"/>
          <w:i/>
          <w:sz w:val="24"/>
          <w:szCs w:val="24"/>
        </w:rPr>
        <w:t>.</w:t>
      </w:r>
    </w:p>
    <w:p w:rsidR="00554551" w:rsidRPr="0054610B" w:rsidRDefault="00554551" w:rsidP="00554551">
      <w:pPr>
        <w:widowControl w:val="0"/>
        <w:autoSpaceDE w:val="0"/>
        <w:autoSpaceDN w:val="0"/>
        <w:adjustRightInd w:val="0"/>
        <w:spacing w:after="0" w:line="240" w:lineRule="auto"/>
        <w:contextualSpacing/>
        <w:jc w:val="both"/>
        <w:rPr>
          <w:rFonts w:ascii="Times New Roman" w:eastAsia="Calibri" w:hAnsi="Times New Roman" w:cs="Times New Roman"/>
          <w:i/>
          <w:sz w:val="24"/>
          <w:szCs w:val="24"/>
        </w:rPr>
      </w:pPr>
      <w:r w:rsidRPr="0054610B">
        <w:rPr>
          <w:rFonts w:ascii="Times New Roman" w:eastAsia="Calibri" w:hAnsi="Times New Roman" w:cs="Times New Roman"/>
          <w:i/>
          <w:sz w:val="24"/>
          <w:szCs w:val="24"/>
        </w:rPr>
        <w:t>c) Bendra pasiūlymo kaina turi atitikti sudėtinių dalių sumą.</w:t>
      </w:r>
    </w:p>
    <w:p w:rsidR="00554551" w:rsidRPr="0054610B" w:rsidRDefault="00554551" w:rsidP="00554551">
      <w:pPr>
        <w:widowControl w:val="0"/>
        <w:autoSpaceDE w:val="0"/>
        <w:autoSpaceDN w:val="0"/>
        <w:adjustRightInd w:val="0"/>
        <w:spacing w:after="0" w:line="240" w:lineRule="auto"/>
        <w:contextualSpacing/>
        <w:jc w:val="both"/>
        <w:rPr>
          <w:rFonts w:ascii="Times New Roman" w:eastAsia="Calibri" w:hAnsi="Times New Roman" w:cs="Times New Roman"/>
          <w:i/>
          <w:sz w:val="24"/>
          <w:szCs w:val="24"/>
          <w:lang w:eastAsia="lt-LT"/>
        </w:rPr>
      </w:pPr>
      <w:r w:rsidRPr="0054610B">
        <w:rPr>
          <w:rFonts w:ascii="Times New Roman" w:eastAsia="Calibri" w:hAnsi="Times New Roman" w:cs="Times New Roman"/>
          <w:i/>
          <w:sz w:val="24"/>
          <w:szCs w:val="24"/>
          <w:lang w:eastAsia="lt-LT"/>
        </w:rPr>
        <w:t xml:space="preserve">d) Jei bendra pasiūlymo kaina </w:t>
      </w:r>
      <w:bookmarkStart w:id="1" w:name="_Hlk65141825"/>
      <w:r w:rsidRPr="0054610B">
        <w:rPr>
          <w:rFonts w:ascii="Times New Roman" w:eastAsia="Calibri" w:hAnsi="Times New Roman" w:cs="Times New Roman"/>
          <w:i/>
          <w:sz w:val="24"/>
          <w:szCs w:val="24"/>
          <w:lang w:eastAsia="lt-LT"/>
        </w:rPr>
        <w:t xml:space="preserve"> </w:t>
      </w:r>
      <w:bookmarkEnd w:id="1"/>
      <w:r w:rsidRPr="0054610B">
        <w:rPr>
          <w:rFonts w:ascii="Times New Roman" w:eastAsia="Calibri" w:hAnsi="Times New Roman" w:cs="Times New Roman"/>
          <w:i/>
          <w:sz w:val="24"/>
          <w:szCs w:val="24"/>
          <w:lang w:eastAsia="lt-LT"/>
        </w:rPr>
        <w:t>yra didesnė už pirkimui skirtą lėšų sumą, numatytą šio pirkimų sąlygų 2.3 p., tiekėjo pasiūlymas bus atmestas.</w:t>
      </w:r>
    </w:p>
    <w:p w:rsidR="00554551" w:rsidRPr="0054610B" w:rsidRDefault="00554551" w:rsidP="00554551">
      <w:pPr>
        <w:widowControl w:val="0"/>
        <w:autoSpaceDE w:val="0"/>
        <w:autoSpaceDN w:val="0"/>
        <w:adjustRightInd w:val="0"/>
        <w:spacing w:after="0" w:line="240" w:lineRule="auto"/>
        <w:contextualSpacing/>
        <w:jc w:val="both"/>
        <w:rPr>
          <w:rFonts w:ascii="Times New Roman" w:eastAsia="Calibri" w:hAnsi="Times New Roman" w:cs="Times New Roman"/>
          <w:i/>
          <w:sz w:val="24"/>
          <w:szCs w:val="24"/>
          <w:lang w:eastAsia="lt-LT"/>
        </w:rPr>
      </w:pPr>
    </w:p>
    <w:p w:rsidR="00554551" w:rsidRPr="0054610B" w:rsidRDefault="00554551" w:rsidP="00554551">
      <w:pPr>
        <w:numPr>
          <w:ilvl w:val="0"/>
          <w:numId w:val="2"/>
        </w:numPr>
        <w:tabs>
          <w:tab w:val="left" w:pos="720"/>
        </w:tabs>
        <w:spacing w:after="0" w:line="240" w:lineRule="auto"/>
        <w:contextualSpacing/>
        <w:jc w:val="both"/>
        <w:rPr>
          <w:rFonts w:ascii="Times New Roman" w:eastAsia="Calibri" w:hAnsi="Times New Roman" w:cs="Times New Roman"/>
          <w:sz w:val="24"/>
          <w:szCs w:val="24"/>
        </w:rPr>
      </w:pPr>
      <w:r w:rsidRPr="0054610B">
        <w:rPr>
          <w:rFonts w:ascii="Times New Roman" w:eastAsia="Calibri" w:hAnsi="Times New Roman" w:cs="Times New Roman"/>
          <w:sz w:val="24"/>
          <w:szCs w:val="24"/>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rsidR="00554551" w:rsidRPr="0054610B" w:rsidRDefault="00554551" w:rsidP="00554551">
      <w:pPr>
        <w:numPr>
          <w:ilvl w:val="0"/>
          <w:numId w:val="2"/>
        </w:numPr>
        <w:tabs>
          <w:tab w:val="left" w:pos="720"/>
        </w:tabs>
        <w:spacing w:after="0" w:line="240" w:lineRule="auto"/>
        <w:contextualSpacing/>
        <w:jc w:val="both"/>
        <w:rPr>
          <w:rFonts w:ascii="Times New Roman" w:hAnsi="Times New Roman" w:cs="Times New Roman"/>
          <w:sz w:val="24"/>
          <w:szCs w:val="24"/>
          <w:lang w:eastAsia="lt-LT"/>
        </w:rPr>
      </w:pPr>
      <w:r w:rsidRPr="0054610B">
        <w:rPr>
          <w:rFonts w:ascii="Times New Roman" w:eastAsia="Calibri" w:hAnsi="Times New Roman" w:cs="Times New Roman"/>
          <w:sz w:val="24"/>
          <w:szCs w:val="24"/>
        </w:rPr>
        <w:t>Taip pat mes patvirtiname, kad visa pasiūlyme pateikta informacija yra teisinga, atitinka tikrovę ir apima viską, ko reikia visiškam ir tinkamam sutarties įvykdymui</w:t>
      </w:r>
      <w:r w:rsidRPr="0054610B">
        <w:rPr>
          <w:rFonts w:ascii="Times New Roman" w:eastAsia="Calibri" w:hAnsi="Times New Roman" w:cs="Times New Roman"/>
          <w:sz w:val="24"/>
          <w:szCs w:val="24"/>
          <w:lang w:eastAsia="lt-LT"/>
        </w:rPr>
        <w:t>;</w:t>
      </w:r>
      <w:bookmarkStart w:id="2" w:name="_Hlk48135520"/>
    </w:p>
    <w:p w:rsidR="00554551" w:rsidRPr="0054610B" w:rsidRDefault="00554551" w:rsidP="00554551">
      <w:pPr>
        <w:numPr>
          <w:ilvl w:val="0"/>
          <w:numId w:val="2"/>
        </w:numPr>
        <w:tabs>
          <w:tab w:val="left" w:pos="720"/>
        </w:tabs>
        <w:spacing w:after="0" w:line="240" w:lineRule="auto"/>
        <w:contextualSpacing/>
        <w:jc w:val="both"/>
        <w:rPr>
          <w:rFonts w:ascii="Times New Roman" w:hAnsi="Times New Roman" w:cs="Times New Roman"/>
          <w:sz w:val="24"/>
          <w:szCs w:val="24"/>
          <w:lang w:eastAsia="lt-LT"/>
        </w:rPr>
      </w:pPr>
      <w:r w:rsidRPr="0054610B">
        <w:rPr>
          <w:rFonts w:ascii="Times New Roman" w:eastAsia="Calibri" w:hAnsi="Times New Roman" w:cs="Times New Roman"/>
          <w:sz w:val="24"/>
          <w:szCs w:val="24"/>
          <w:lang w:eastAsia="lt-LT"/>
        </w:rPr>
        <w:t>Patvirtiname, kad pirkimo objektas atitinka konkurso sąlygų priede Nr. 1 pateiktoje techninėje specifikacijoje nurodytus reikalavimus.</w:t>
      </w:r>
    </w:p>
    <w:p w:rsidR="00554551" w:rsidRPr="0054610B" w:rsidRDefault="00554551" w:rsidP="00554551">
      <w:pPr>
        <w:numPr>
          <w:ilvl w:val="0"/>
          <w:numId w:val="2"/>
        </w:numPr>
        <w:tabs>
          <w:tab w:val="left" w:pos="720"/>
        </w:tabs>
        <w:spacing w:after="0" w:line="240" w:lineRule="auto"/>
        <w:contextualSpacing/>
        <w:jc w:val="both"/>
        <w:rPr>
          <w:rFonts w:ascii="Times New Roman" w:hAnsi="Times New Roman" w:cs="Times New Roman"/>
          <w:sz w:val="24"/>
          <w:szCs w:val="24"/>
          <w:lang w:eastAsia="lt-LT"/>
        </w:rPr>
      </w:pPr>
      <w:r w:rsidRPr="0054610B">
        <w:rPr>
          <w:rFonts w:ascii="Times New Roman" w:eastAsia="Calibri" w:hAnsi="Times New Roman" w:cs="Times New Roman"/>
          <w:b/>
          <w:sz w:val="24"/>
          <w:szCs w:val="24"/>
          <w:u w:val="single"/>
          <w:lang w:eastAsia="lt-LT"/>
        </w:rPr>
        <w:t>Kartu su pasiūlymu pateikiame užpildytą kiekių žiniaraštį (kiekių sąrašą), parengta pagal konkurso sąlygų 1 priedo 1 priedą.</w:t>
      </w:r>
    </w:p>
    <w:bookmarkEnd w:id="2"/>
    <w:p w:rsidR="00554551" w:rsidRPr="0054610B" w:rsidRDefault="00554551" w:rsidP="00554551">
      <w:pPr>
        <w:widowControl w:val="0"/>
        <w:numPr>
          <w:ilvl w:val="0"/>
          <w:numId w:val="2"/>
        </w:numPr>
        <w:autoSpaceDE w:val="0"/>
        <w:autoSpaceDN w:val="0"/>
        <w:adjustRightInd w:val="0"/>
        <w:spacing w:after="0" w:line="240" w:lineRule="auto"/>
        <w:contextualSpacing/>
        <w:jc w:val="both"/>
        <w:rPr>
          <w:rFonts w:ascii="Times New Roman" w:eastAsia="Calibri" w:hAnsi="Times New Roman" w:cs="Times New Roman"/>
          <w:sz w:val="24"/>
          <w:szCs w:val="24"/>
          <w:lang w:eastAsia="lt-LT"/>
        </w:rPr>
      </w:pPr>
      <w:r w:rsidRPr="0054610B">
        <w:rPr>
          <w:rFonts w:ascii="Times New Roman" w:eastAsia="Calibri" w:hAnsi="Times New Roman" w:cs="Times New Roman"/>
          <w:sz w:val="24"/>
          <w:szCs w:val="24"/>
          <w:lang w:eastAsia="lt-LT"/>
        </w:rPr>
        <w:t>Patvirtiname, kad pirkimo sutartį vykdys tik teisę verstis atitinkama veikla turintys asmenys.</w:t>
      </w:r>
    </w:p>
    <w:p w:rsidR="00554551" w:rsidRDefault="00554551" w:rsidP="00554551">
      <w:pPr>
        <w:spacing w:after="0" w:line="240" w:lineRule="auto"/>
        <w:jc w:val="both"/>
        <w:rPr>
          <w:rFonts w:ascii="Times New Roman" w:eastAsia="Calibri" w:hAnsi="Times New Roman" w:cs="Times New Roman"/>
          <w:b/>
          <w:bCs/>
          <w:lang w:eastAsia="lt-LT"/>
        </w:rPr>
      </w:pPr>
    </w:p>
    <w:p w:rsidR="00554551" w:rsidRDefault="00554551" w:rsidP="00554551">
      <w:pPr>
        <w:spacing w:after="0" w:line="240" w:lineRule="auto"/>
        <w:jc w:val="both"/>
        <w:rPr>
          <w:rFonts w:ascii="Times New Roman" w:eastAsia="Calibri" w:hAnsi="Times New Roman" w:cs="Times New Roman"/>
          <w:b/>
          <w:bCs/>
          <w:lang w:eastAsia="lt-LT"/>
        </w:rPr>
      </w:pPr>
    </w:p>
    <w:p w:rsidR="00554551" w:rsidRDefault="00554551" w:rsidP="00554551">
      <w:pPr>
        <w:spacing w:after="0" w:line="240" w:lineRule="auto"/>
        <w:jc w:val="both"/>
        <w:rPr>
          <w:rFonts w:ascii="Times New Roman" w:eastAsia="Calibri" w:hAnsi="Times New Roman" w:cs="Times New Roman"/>
          <w:b/>
          <w:bCs/>
          <w:lang w:eastAsia="lt-LT"/>
        </w:rPr>
      </w:pPr>
    </w:p>
    <w:p w:rsidR="00554551" w:rsidRDefault="00554551" w:rsidP="00554551">
      <w:pPr>
        <w:spacing w:after="0" w:line="240" w:lineRule="auto"/>
        <w:jc w:val="both"/>
        <w:rPr>
          <w:rFonts w:ascii="Times New Roman" w:eastAsia="Calibri" w:hAnsi="Times New Roman" w:cs="Times New Roman"/>
          <w:b/>
          <w:bCs/>
          <w:lang w:eastAsia="lt-LT"/>
        </w:rPr>
      </w:pPr>
    </w:p>
    <w:p w:rsidR="00554551" w:rsidRPr="00210FFD" w:rsidRDefault="00554551" w:rsidP="00554551">
      <w:pPr>
        <w:spacing w:after="0" w:line="240" w:lineRule="auto"/>
        <w:jc w:val="both"/>
        <w:rPr>
          <w:rFonts w:ascii="Times New Roman" w:eastAsia="Calibri" w:hAnsi="Times New Roman" w:cs="Times New Roman"/>
          <w:b/>
          <w:bCs/>
          <w:sz w:val="24"/>
          <w:szCs w:val="24"/>
          <w:lang w:eastAsia="lt-LT"/>
        </w:rPr>
      </w:pPr>
      <w:r w:rsidRPr="00210FFD">
        <w:rPr>
          <w:rFonts w:ascii="Times New Roman" w:eastAsia="Calibri" w:hAnsi="Times New Roman" w:cs="Times New Roman"/>
          <w:b/>
          <w:bCs/>
          <w:sz w:val="24"/>
          <w:szCs w:val="24"/>
          <w:lang w:eastAsia="lt-LT"/>
        </w:rPr>
        <w:t xml:space="preserve">5. Kartu su pasiūlymu pateikiami šie dokumentai </w:t>
      </w:r>
      <w:r w:rsidRPr="00210FFD">
        <w:rPr>
          <w:rFonts w:ascii="Times New Roman" w:eastAsia="Calibri" w:hAnsi="Times New Roman" w:cs="Times New Roman"/>
          <w:sz w:val="24"/>
          <w:szCs w:val="24"/>
          <w:lang w:eastAsia="lt-LT"/>
        </w:rPr>
        <w:t>(pateikdamas pasiūlymą CVPIS priemonėmis patvirtinu, kad dokumentų skaitmeninės kopijos yra tikros):</w:t>
      </w:r>
      <w:r w:rsidRPr="00210FFD">
        <w:rPr>
          <w:rFonts w:ascii="Times New Roman" w:eastAsia="Calibri" w:hAnsi="Times New Roman" w:cs="Times New Roman"/>
          <w:b/>
          <w:bCs/>
          <w:sz w:val="24"/>
          <w:szCs w:val="24"/>
          <w:lang w:eastAsia="lt-LT"/>
        </w:rPr>
        <w:t xml:space="preserve"> </w:t>
      </w:r>
    </w:p>
    <w:p w:rsidR="00554551" w:rsidRPr="00210FFD" w:rsidRDefault="00554551" w:rsidP="00554551">
      <w:pPr>
        <w:spacing w:after="0" w:line="240" w:lineRule="auto"/>
        <w:ind w:firstLine="720"/>
        <w:jc w:val="both"/>
        <w:rPr>
          <w:rFonts w:ascii="Times New Roman" w:eastAsia="Calibri" w:hAnsi="Times New Roman" w:cs="Times New Roman"/>
          <w:b/>
          <w:bCs/>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54551" w:rsidRPr="00210FFD" w:rsidTr="00784A3E">
        <w:tc>
          <w:tcPr>
            <w:tcW w:w="666" w:type="dxa"/>
          </w:tcPr>
          <w:p w:rsidR="00554551" w:rsidRPr="00210FFD" w:rsidRDefault="00554551" w:rsidP="00784A3E">
            <w:pPr>
              <w:spacing w:after="0" w:line="240" w:lineRule="auto"/>
              <w:jc w:val="center"/>
              <w:rPr>
                <w:rFonts w:ascii="Times New Roman" w:eastAsia="Calibri" w:hAnsi="Times New Roman" w:cs="Times New Roman"/>
                <w:sz w:val="24"/>
                <w:szCs w:val="24"/>
                <w:lang w:eastAsia="lt-LT"/>
              </w:rPr>
            </w:pPr>
            <w:r w:rsidRPr="00210FFD">
              <w:rPr>
                <w:rFonts w:ascii="Times New Roman" w:eastAsia="Calibri" w:hAnsi="Times New Roman" w:cs="Times New Roman"/>
                <w:sz w:val="24"/>
                <w:szCs w:val="24"/>
                <w:lang w:eastAsia="lt-LT"/>
              </w:rPr>
              <w:t>Eil. Nr.</w:t>
            </w:r>
          </w:p>
        </w:tc>
        <w:tc>
          <w:tcPr>
            <w:tcW w:w="6386" w:type="dxa"/>
          </w:tcPr>
          <w:p w:rsidR="00554551" w:rsidRPr="00210FFD" w:rsidRDefault="00554551" w:rsidP="00784A3E">
            <w:pPr>
              <w:spacing w:after="0" w:line="240" w:lineRule="auto"/>
              <w:jc w:val="center"/>
              <w:rPr>
                <w:rFonts w:ascii="Times New Roman" w:eastAsia="Calibri" w:hAnsi="Times New Roman" w:cs="Times New Roman"/>
                <w:sz w:val="24"/>
                <w:szCs w:val="24"/>
                <w:lang w:eastAsia="lt-LT"/>
              </w:rPr>
            </w:pPr>
            <w:r w:rsidRPr="00210FFD">
              <w:rPr>
                <w:rFonts w:ascii="Times New Roman" w:eastAsia="Calibri" w:hAnsi="Times New Roman" w:cs="Times New Roman"/>
                <w:sz w:val="24"/>
                <w:szCs w:val="24"/>
                <w:lang w:eastAsia="lt-LT"/>
              </w:rPr>
              <w:t>Pateiktų dokumentų pavadinimas</w:t>
            </w:r>
          </w:p>
        </w:tc>
        <w:tc>
          <w:tcPr>
            <w:tcW w:w="3291" w:type="dxa"/>
          </w:tcPr>
          <w:p w:rsidR="00554551" w:rsidRPr="00210FFD" w:rsidRDefault="00554551" w:rsidP="00784A3E">
            <w:pPr>
              <w:spacing w:after="0" w:line="240" w:lineRule="auto"/>
              <w:jc w:val="center"/>
              <w:rPr>
                <w:rFonts w:ascii="Times New Roman" w:eastAsia="Calibri" w:hAnsi="Times New Roman" w:cs="Times New Roman"/>
                <w:sz w:val="24"/>
                <w:szCs w:val="24"/>
                <w:lang w:eastAsia="lt-LT"/>
              </w:rPr>
            </w:pPr>
            <w:r w:rsidRPr="00210FFD">
              <w:rPr>
                <w:rFonts w:ascii="Times New Roman" w:eastAsia="Calibri" w:hAnsi="Times New Roman" w:cs="Times New Roman"/>
                <w:sz w:val="24"/>
                <w:szCs w:val="24"/>
                <w:lang w:eastAsia="lt-LT"/>
              </w:rPr>
              <w:t>Dokumento puslapių skaičius</w:t>
            </w:r>
          </w:p>
        </w:tc>
      </w:tr>
      <w:tr w:rsidR="00554551" w:rsidRPr="00210FFD" w:rsidTr="00784A3E">
        <w:tc>
          <w:tcPr>
            <w:tcW w:w="666" w:type="dxa"/>
          </w:tcPr>
          <w:p w:rsidR="00554551" w:rsidRPr="00210FFD" w:rsidRDefault="00057023" w:rsidP="00784A3E">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w:t>
            </w:r>
          </w:p>
        </w:tc>
        <w:tc>
          <w:tcPr>
            <w:tcW w:w="6386" w:type="dxa"/>
          </w:tcPr>
          <w:p w:rsidR="00554551" w:rsidRPr="00210FFD" w:rsidRDefault="00F90635" w:rsidP="00784A3E">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Kiekių žiniaraštis</w:t>
            </w:r>
          </w:p>
        </w:tc>
        <w:tc>
          <w:tcPr>
            <w:tcW w:w="3291" w:type="dxa"/>
          </w:tcPr>
          <w:p w:rsidR="00554551" w:rsidRPr="00210FFD" w:rsidRDefault="00B53546" w:rsidP="00784A3E">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p>
        </w:tc>
      </w:tr>
      <w:tr w:rsidR="00554551" w:rsidRPr="00210FFD" w:rsidTr="00784A3E">
        <w:tc>
          <w:tcPr>
            <w:tcW w:w="666" w:type="dxa"/>
          </w:tcPr>
          <w:p w:rsidR="00554551" w:rsidRPr="00210FFD" w:rsidRDefault="00F90635" w:rsidP="00784A3E">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w:t>
            </w:r>
          </w:p>
        </w:tc>
        <w:tc>
          <w:tcPr>
            <w:tcW w:w="6386" w:type="dxa"/>
          </w:tcPr>
          <w:p w:rsidR="00554551" w:rsidRPr="00210FFD" w:rsidRDefault="00F90635" w:rsidP="00784A3E">
            <w:pPr>
              <w:tabs>
                <w:tab w:val="left" w:pos="1296"/>
                <w:tab w:val="center" w:pos="4153"/>
                <w:tab w:val="right" w:pos="8306"/>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Pasiūlymas Priedas Nr.2</w:t>
            </w:r>
          </w:p>
        </w:tc>
        <w:tc>
          <w:tcPr>
            <w:tcW w:w="3291" w:type="dxa"/>
          </w:tcPr>
          <w:p w:rsidR="00554551" w:rsidRPr="00210FFD" w:rsidRDefault="00F90635" w:rsidP="00784A3E">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4</w:t>
            </w:r>
          </w:p>
        </w:tc>
      </w:tr>
      <w:tr w:rsidR="00554551" w:rsidRPr="00210FFD" w:rsidTr="00784A3E">
        <w:tc>
          <w:tcPr>
            <w:tcW w:w="666" w:type="dxa"/>
          </w:tcPr>
          <w:p w:rsidR="00554551" w:rsidRPr="00210FFD" w:rsidRDefault="00F90635" w:rsidP="00784A3E">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3</w:t>
            </w:r>
          </w:p>
        </w:tc>
        <w:tc>
          <w:tcPr>
            <w:tcW w:w="6386" w:type="dxa"/>
          </w:tcPr>
          <w:p w:rsidR="00554551" w:rsidRPr="00210FFD" w:rsidRDefault="00F90635" w:rsidP="00784A3E">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Asmenų sąrašs Priedas Nr.4</w:t>
            </w:r>
          </w:p>
        </w:tc>
        <w:tc>
          <w:tcPr>
            <w:tcW w:w="3291" w:type="dxa"/>
          </w:tcPr>
          <w:p w:rsidR="00554551" w:rsidRPr="00210FFD" w:rsidRDefault="00F90635" w:rsidP="00784A3E">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w:t>
            </w:r>
          </w:p>
        </w:tc>
      </w:tr>
      <w:tr w:rsidR="00F90635" w:rsidRPr="00210FFD" w:rsidTr="00784A3E">
        <w:tc>
          <w:tcPr>
            <w:tcW w:w="666" w:type="dxa"/>
          </w:tcPr>
          <w:p w:rsidR="00F90635" w:rsidRDefault="00F90635" w:rsidP="00784A3E">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4</w:t>
            </w:r>
          </w:p>
        </w:tc>
        <w:tc>
          <w:tcPr>
            <w:tcW w:w="6386" w:type="dxa"/>
          </w:tcPr>
          <w:p w:rsidR="00F90635" w:rsidRDefault="00F90635" w:rsidP="00784A3E">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Priedas Nr.5</w:t>
            </w:r>
          </w:p>
        </w:tc>
        <w:tc>
          <w:tcPr>
            <w:tcW w:w="3291" w:type="dxa"/>
          </w:tcPr>
          <w:p w:rsidR="00F90635" w:rsidRDefault="00B53546" w:rsidP="00784A3E">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w:t>
            </w:r>
          </w:p>
        </w:tc>
      </w:tr>
    </w:tbl>
    <w:p w:rsidR="00554551" w:rsidRPr="00210FFD" w:rsidRDefault="00554551" w:rsidP="00554551">
      <w:pPr>
        <w:tabs>
          <w:tab w:val="left" w:pos="9460"/>
        </w:tabs>
        <w:spacing w:after="0" w:line="240" w:lineRule="auto"/>
        <w:jc w:val="both"/>
        <w:rPr>
          <w:rFonts w:ascii="Times New Roman" w:eastAsia="Calibri" w:hAnsi="Times New Roman" w:cs="Times New Roman"/>
          <w:sz w:val="24"/>
          <w:szCs w:val="24"/>
          <w:lang w:eastAsia="lt-LT"/>
        </w:rPr>
      </w:pPr>
    </w:p>
    <w:p w:rsidR="00554551" w:rsidRPr="00950534" w:rsidRDefault="00554551" w:rsidP="00554551">
      <w:pPr>
        <w:spacing w:line="256" w:lineRule="auto"/>
        <w:jc w:val="both"/>
        <w:rPr>
          <w:rFonts w:ascii="Times New Roman" w:hAnsi="Times New Roman" w:cs="Times New Roman"/>
          <w:b/>
          <w:bCs/>
          <w:sz w:val="24"/>
          <w:szCs w:val="24"/>
          <w:lang w:eastAsia="lt-LT"/>
        </w:rPr>
      </w:pPr>
    </w:p>
    <w:p w:rsidR="00554551" w:rsidRPr="00210FFD" w:rsidRDefault="00554551" w:rsidP="00554551">
      <w:pPr>
        <w:spacing w:after="0" w:line="256" w:lineRule="auto"/>
        <w:ind w:firstLine="284"/>
        <w:jc w:val="both"/>
        <w:rPr>
          <w:rFonts w:ascii="Times New Roman" w:eastAsia="Times New Roman" w:hAnsi="Times New Roman" w:cs="Times New Roman"/>
        </w:rPr>
      </w:pPr>
      <w:r w:rsidRPr="00950534">
        <w:rPr>
          <w:rFonts w:ascii="Times New Roman" w:eastAsia="Times New Roman" w:hAnsi="Times New Roman" w:cs="Times New Roman"/>
          <w:b/>
          <w:bCs/>
          <w:sz w:val="24"/>
          <w:szCs w:val="24"/>
        </w:rPr>
        <w:t xml:space="preserve">6. Pasiūlymas galioja </w:t>
      </w:r>
      <w:r w:rsidR="00057023">
        <w:rPr>
          <w:rFonts w:ascii="Times New Roman" w:eastAsia="Times New Roman" w:hAnsi="Times New Roman" w:cs="Times New Roman"/>
          <w:b/>
          <w:bCs/>
          <w:sz w:val="24"/>
          <w:szCs w:val="24"/>
        </w:rPr>
        <w:t>2023 01 18</w:t>
      </w:r>
      <w:r w:rsidRPr="00950534">
        <w:rPr>
          <w:rFonts w:ascii="Times New Roman" w:eastAsia="Times New Roman" w:hAnsi="Times New Roman" w:cs="Times New Roman"/>
          <w:b/>
          <w:bCs/>
          <w:sz w:val="24"/>
          <w:szCs w:val="24"/>
        </w:rPr>
        <w:t>______________________________</w:t>
      </w:r>
    </w:p>
    <w:p w:rsidR="00554551" w:rsidRDefault="00554551" w:rsidP="00554551">
      <w:pPr>
        <w:spacing w:line="256" w:lineRule="auto"/>
        <w:ind w:left="284"/>
        <w:jc w:val="both"/>
        <w:rPr>
          <w:rFonts w:ascii="Times New Roman" w:eastAsia="Calibri" w:hAnsi="Times New Roman"/>
          <w:i/>
          <w:sz w:val="20"/>
          <w:lang w:eastAsia="lt-LT"/>
        </w:rPr>
      </w:pPr>
      <w:r w:rsidRPr="00210FFD">
        <w:rPr>
          <w:rFonts w:ascii="Times New Roman" w:eastAsia="Calibri" w:hAnsi="Times New Roman"/>
          <w:i/>
          <w:sz w:val="20"/>
          <w:lang w:eastAsia="lt-LT"/>
        </w:rPr>
        <w:t xml:space="preserve">(pasiūlymas turi galioti ne trumpiau nei iki pirkimo sąlygų </w:t>
      </w:r>
      <w:r w:rsidRPr="00095D18">
        <w:rPr>
          <w:rFonts w:ascii="Times New Roman" w:eastAsia="Calibri" w:hAnsi="Times New Roman"/>
          <w:i/>
          <w:sz w:val="20"/>
          <w:lang w:eastAsia="lt-LT"/>
        </w:rPr>
        <w:t>5.9  p</w:t>
      </w:r>
      <w:r w:rsidRPr="00210FFD">
        <w:rPr>
          <w:rFonts w:ascii="Times New Roman" w:eastAsia="Calibri" w:hAnsi="Times New Roman"/>
          <w:i/>
          <w:sz w:val="20"/>
          <w:lang w:eastAsia="lt-LT"/>
        </w:rPr>
        <w:t>. nustatyto termino. Jeigu pasiūlyme nenurodytas jo galiojimo laikas, laikoma, kad pasiūlymas galioja tiek, kiek numatyta pirkimo dokumentuose).</w:t>
      </w:r>
    </w:p>
    <w:p w:rsidR="009C7A7F" w:rsidRPr="00F90635" w:rsidRDefault="009C7A7F">
      <w:pPr>
        <w:rPr>
          <w:rFonts w:ascii="Times New Roman" w:eastAsia="Calibri" w:hAnsi="Times New Roman"/>
          <w:i/>
          <w:sz w:val="20"/>
          <w:lang w:eastAsia="lt-LT"/>
        </w:rPr>
      </w:pPr>
    </w:p>
    <w:sectPr w:rsidR="009C7A7F" w:rsidRPr="00F9063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551"/>
    <w:rsid w:val="00057023"/>
    <w:rsid w:val="002A21E1"/>
    <w:rsid w:val="00554551"/>
    <w:rsid w:val="009C7A7F"/>
    <w:rsid w:val="00B53546"/>
    <w:rsid w:val="00F90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82AC92-CE08-479C-823E-F3F1D5B20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551"/>
    <w:pPr>
      <w:spacing w:after="160" w:line="259" w:lineRule="auto"/>
    </w:pPr>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4816</Words>
  <Characters>2746</Characters>
  <Application>Microsoft Office Word</Application>
  <DocSecurity>0</DocSecurity>
  <Lines>22</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Vartotojas</cp:lastModifiedBy>
  <cp:revision>2</cp:revision>
  <dcterms:created xsi:type="dcterms:W3CDTF">2022-11-23T08:31:00Z</dcterms:created>
  <dcterms:modified xsi:type="dcterms:W3CDTF">2022-11-23T08:31:00Z</dcterms:modified>
</cp:coreProperties>
</file>