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DD" w:rsidRPr="00BE1E38" w:rsidRDefault="00A246DD" w:rsidP="00BE1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38">
        <w:rPr>
          <w:rFonts w:ascii="Times New Roman" w:hAnsi="Times New Roman" w:cs="Times New Roman"/>
          <w:b/>
          <w:sz w:val="24"/>
          <w:szCs w:val="24"/>
        </w:rPr>
        <w:t xml:space="preserve">SUSITARIMAS Nr. </w:t>
      </w:r>
      <w:r w:rsidR="00770F18">
        <w:rPr>
          <w:rFonts w:ascii="Times New Roman" w:hAnsi="Times New Roman" w:cs="Times New Roman"/>
          <w:b/>
          <w:sz w:val="24"/>
          <w:szCs w:val="24"/>
        </w:rPr>
        <w:t>2</w:t>
      </w:r>
    </w:p>
    <w:p w:rsidR="00A246DD" w:rsidRDefault="00770F18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 2022-06-07</w:t>
      </w:r>
      <w:r w:rsidR="00A246DD" w:rsidRPr="00BE1E38">
        <w:rPr>
          <w:rFonts w:ascii="Times New Roman" w:hAnsi="Times New Roman" w:cs="Times New Roman"/>
          <w:sz w:val="24"/>
          <w:szCs w:val="24"/>
        </w:rPr>
        <w:t xml:space="preserve"> </w:t>
      </w:r>
      <w:r w:rsidRPr="00F95306">
        <w:rPr>
          <w:rFonts w:ascii="Times New Roman" w:hAnsi="Times New Roman" w:cs="Times New Roman"/>
          <w:sz w:val="24"/>
          <w:szCs w:val="24"/>
        </w:rPr>
        <w:t>pėsčiųjų takų (šaligatvių) Vytauto g. atkarpoje, Kazlų Rūdoje, kapitalinio remonto III, IV etapo</w:t>
      </w:r>
      <w:r>
        <w:rPr>
          <w:rFonts w:ascii="Times New Roman" w:hAnsi="Times New Roman" w:cs="Times New Roman"/>
          <w:sz w:val="24"/>
          <w:szCs w:val="24"/>
        </w:rPr>
        <w:t xml:space="preserve"> darbų sutarties Nr. S-329</w:t>
      </w:r>
    </w:p>
    <w:p w:rsidR="00BE1E38" w:rsidRPr="00BE1E38" w:rsidRDefault="00BE1E38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6DD" w:rsidRPr="00BE1E38" w:rsidRDefault="00A246DD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38">
        <w:rPr>
          <w:rFonts w:ascii="Times New Roman" w:hAnsi="Times New Roman" w:cs="Times New Roman"/>
          <w:sz w:val="24"/>
          <w:szCs w:val="24"/>
        </w:rPr>
        <w:t>Kazlų Rūda</w:t>
      </w:r>
    </w:p>
    <w:p w:rsidR="00083D42" w:rsidRDefault="00770F18" w:rsidP="00BE1E38">
      <w:pPr>
        <w:pStyle w:val="Pagrindinis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2022</w:t>
      </w:r>
      <w:r w:rsidR="00083D42" w:rsidRPr="00BE1E38">
        <w:rPr>
          <w:rFonts w:cs="Times New Roman"/>
          <w:szCs w:val="24"/>
        </w:rPr>
        <w:t xml:space="preserve"> m. </w:t>
      </w:r>
      <w:r>
        <w:rPr>
          <w:rFonts w:cs="Times New Roman"/>
          <w:szCs w:val="24"/>
        </w:rPr>
        <w:t>spalio</w:t>
      </w:r>
      <w:r w:rsidR="00A246DD" w:rsidRPr="00BE1E38">
        <w:rPr>
          <w:rFonts w:cs="Times New Roman"/>
          <w:szCs w:val="24"/>
        </w:rPr>
        <w:t xml:space="preserve"> </w:t>
      </w:r>
      <w:r w:rsidR="00714599">
        <w:rPr>
          <w:rFonts w:cs="Times New Roman"/>
          <w:szCs w:val="24"/>
        </w:rPr>
        <w:t>25</w:t>
      </w:r>
      <w:r w:rsidR="00A246DD" w:rsidRPr="00BE1E38">
        <w:rPr>
          <w:rFonts w:cs="Times New Roman"/>
          <w:szCs w:val="24"/>
        </w:rPr>
        <w:t xml:space="preserve"> </w:t>
      </w:r>
      <w:r w:rsidR="00815179" w:rsidRPr="00BE1E38">
        <w:rPr>
          <w:rFonts w:cs="Times New Roman"/>
          <w:szCs w:val="24"/>
        </w:rPr>
        <w:t xml:space="preserve">  </w:t>
      </w:r>
      <w:r w:rsidR="00083D42" w:rsidRPr="00BE1E38">
        <w:rPr>
          <w:rFonts w:cs="Times New Roman"/>
          <w:szCs w:val="24"/>
        </w:rPr>
        <w:t xml:space="preserve"> d.</w:t>
      </w:r>
    </w:p>
    <w:p w:rsidR="00BE1E38" w:rsidRPr="00BE1E38" w:rsidRDefault="00BE1E38" w:rsidP="00BE1E38">
      <w:pPr>
        <w:pStyle w:val="Pagrindinis"/>
        <w:spacing w:after="0" w:line="240" w:lineRule="auto"/>
        <w:jc w:val="center"/>
        <w:rPr>
          <w:rFonts w:cs="Times New Roman"/>
          <w:szCs w:val="24"/>
        </w:rPr>
      </w:pPr>
    </w:p>
    <w:p w:rsidR="002F1C81" w:rsidRPr="00BE1E38" w:rsidRDefault="00815179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>Kazlų Rūdos savivaldybės administracija, įstaigos kodas 188777932, (toliau –</w:t>
      </w:r>
      <w:r w:rsidR="008B2DD4" w:rsidRPr="00BE1E38">
        <w:rPr>
          <w:rFonts w:cs="Times New Roman"/>
          <w:bCs/>
          <w:szCs w:val="24"/>
        </w:rPr>
        <w:t xml:space="preserve"> </w:t>
      </w:r>
      <w:r w:rsidRPr="00BE1E38">
        <w:rPr>
          <w:rFonts w:cs="Times New Roman"/>
          <w:bCs/>
          <w:szCs w:val="24"/>
        </w:rPr>
        <w:t>Užsakovas) atstovaujama administracijos direktor</w:t>
      </w:r>
      <w:r w:rsidR="00D604F7" w:rsidRPr="00BE1E38">
        <w:rPr>
          <w:rFonts w:cs="Times New Roman"/>
          <w:bCs/>
          <w:szCs w:val="24"/>
        </w:rPr>
        <w:t>ės</w:t>
      </w:r>
      <w:r w:rsidRPr="00BE1E38">
        <w:rPr>
          <w:rFonts w:cs="Times New Roman"/>
          <w:bCs/>
          <w:szCs w:val="24"/>
        </w:rPr>
        <w:t xml:space="preserve"> </w:t>
      </w:r>
      <w:r w:rsidR="00410DB7">
        <w:rPr>
          <w:rFonts w:cs="Times New Roman"/>
          <w:bCs/>
          <w:szCs w:val="24"/>
        </w:rPr>
        <w:t xml:space="preserve">Reginos </w:t>
      </w:r>
      <w:proofErr w:type="spellStart"/>
      <w:r w:rsidR="00410DB7">
        <w:rPr>
          <w:rFonts w:cs="Times New Roman"/>
          <w:bCs/>
          <w:szCs w:val="24"/>
        </w:rPr>
        <w:t>Zasienės</w:t>
      </w:r>
      <w:proofErr w:type="spellEnd"/>
      <w:r w:rsidRPr="00BE1E38">
        <w:rPr>
          <w:rFonts w:cs="Times New Roman"/>
          <w:bCs/>
          <w:szCs w:val="24"/>
        </w:rPr>
        <w:t xml:space="preserve">, veikiančios pagal </w:t>
      </w:r>
      <w:r w:rsidR="00D604F7" w:rsidRPr="00BE1E38">
        <w:rPr>
          <w:rFonts w:cs="Times New Roman"/>
          <w:bCs/>
          <w:szCs w:val="24"/>
        </w:rPr>
        <w:t>administracijos nuostatus</w:t>
      </w:r>
      <w:r w:rsidRPr="00BE1E38">
        <w:rPr>
          <w:rFonts w:cs="Times New Roman"/>
          <w:bCs/>
          <w:szCs w:val="24"/>
        </w:rPr>
        <w:t xml:space="preserve">, viena šalis ir </w:t>
      </w:r>
      <w:r w:rsidR="00713C55">
        <w:t>UAB „Kelranga“</w:t>
      </w:r>
      <w:r w:rsidR="00713C55" w:rsidRPr="00AD395E">
        <w:t xml:space="preserve">, juridinio asmens kodas </w:t>
      </w:r>
      <w:r w:rsidR="00713C55">
        <w:t>151004973</w:t>
      </w:r>
      <w:r w:rsidR="00713C55" w:rsidRPr="00AD395E">
        <w:t xml:space="preserve">, (toliau tekste – Rangovas), atstovaujama </w:t>
      </w:r>
      <w:r w:rsidR="00713C55">
        <w:t>direktoriaus Algirdo Brazio</w:t>
      </w:r>
      <w:r w:rsidR="00713C55" w:rsidRPr="00AD395E">
        <w:t xml:space="preserve">, veikiančio pagal </w:t>
      </w:r>
      <w:r w:rsidR="00713C55" w:rsidRPr="00CD142F">
        <w:t>bendrovės nuostatus</w:t>
      </w:r>
      <w:r w:rsidR="00410DB7" w:rsidRPr="007F1EFF">
        <w:rPr>
          <w:szCs w:val="24"/>
        </w:rPr>
        <w:t>,</w:t>
      </w:r>
      <w:r w:rsidR="00A246DD" w:rsidRPr="00BE1E38">
        <w:rPr>
          <w:rFonts w:cs="Times New Roman"/>
          <w:bCs/>
          <w:szCs w:val="24"/>
        </w:rPr>
        <w:t xml:space="preserve"> kita šalis (toliau – šalys), vadovaudamiesi </w:t>
      </w:r>
      <w:r w:rsidR="00770F18">
        <w:rPr>
          <w:rFonts w:cs="Times New Roman"/>
          <w:szCs w:val="24"/>
        </w:rPr>
        <w:t>2022-06-07</w:t>
      </w:r>
      <w:r w:rsidR="00713C55" w:rsidRPr="00BE1E38">
        <w:rPr>
          <w:rFonts w:cs="Times New Roman"/>
          <w:szCs w:val="24"/>
        </w:rPr>
        <w:t xml:space="preserve"> </w:t>
      </w:r>
      <w:r w:rsidR="00770F18" w:rsidRPr="00F95306">
        <w:rPr>
          <w:rFonts w:cs="Times New Roman"/>
          <w:szCs w:val="24"/>
        </w:rPr>
        <w:t>pėsčiųjų takų (šaligatvių) Vytauto g. atkarpoje, Kazlų Rūdoje, kapitalinio remonto III, IV etapo</w:t>
      </w:r>
      <w:r w:rsidR="00770F18">
        <w:rPr>
          <w:rFonts w:cs="Times New Roman"/>
          <w:szCs w:val="24"/>
        </w:rPr>
        <w:t xml:space="preserve"> darbų sutarties Nr. S-329</w:t>
      </w:r>
      <w:r w:rsidR="00713C55" w:rsidRPr="00BE1E38">
        <w:rPr>
          <w:rFonts w:cs="Times New Roman"/>
          <w:bCs/>
          <w:szCs w:val="24"/>
        </w:rPr>
        <w:t xml:space="preserve"> </w:t>
      </w:r>
      <w:r w:rsidR="00A246DD" w:rsidRPr="00BE1E38">
        <w:rPr>
          <w:rFonts w:cs="Times New Roman"/>
          <w:bCs/>
          <w:szCs w:val="24"/>
        </w:rPr>
        <w:t xml:space="preserve">(toliau tekste – Sutartis), </w:t>
      </w:r>
      <w:r w:rsidR="00713C55">
        <w:rPr>
          <w:rFonts w:cs="Times New Roman"/>
          <w:bCs/>
          <w:szCs w:val="24"/>
        </w:rPr>
        <w:t>9.1, 9.2</w:t>
      </w:r>
      <w:r w:rsidR="00183F51" w:rsidRPr="00BE1E38">
        <w:rPr>
          <w:rFonts w:cs="Times New Roman"/>
          <w:bCs/>
          <w:szCs w:val="24"/>
        </w:rPr>
        <w:t>. punktais ir atsižvelgdamos</w:t>
      </w:r>
      <w:r w:rsidR="00E01E97" w:rsidRPr="00BE1E38">
        <w:rPr>
          <w:rFonts w:cs="Times New Roman"/>
          <w:bCs/>
          <w:szCs w:val="24"/>
        </w:rPr>
        <w:t xml:space="preserve"> į </w:t>
      </w:r>
      <w:r w:rsidR="00770F18">
        <w:rPr>
          <w:rFonts w:cs="Times New Roman"/>
          <w:bCs/>
          <w:szCs w:val="24"/>
        </w:rPr>
        <w:t>2022-10-19</w:t>
      </w:r>
      <w:r w:rsidR="00A246DD" w:rsidRPr="00BE1E38">
        <w:rPr>
          <w:rFonts w:cs="Times New Roman"/>
          <w:bCs/>
          <w:szCs w:val="24"/>
        </w:rPr>
        <w:t xml:space="preserve"> </w:t>
      </w:r>
      <w:r w:rsidR="00B00D5E">
        <w:rPr>
          <w:rFonts w:cs="Times New Roman"/>
          <w:bCs/>
          <w:szCs w:val="24"/>
        </w:rPr>
        <w:t>Susirinkimo protokolą</w:t>
      </w:r>
      <w:r w:rsidR="00A246DD" w:rsidRPr="00BE1E38">
        <w:rPr>
          <w:rFonts w:cs="Times New Roman"/>
          <w:bCs/>
          <w:szCs w:val="24"/>
        </w:rPr>
        <w:t xml:space="preserve"> Nr. 1</w:t>
      </w:r>
      <w:r w:rsidR="00714599">
        <w:rPr>
          <w:rFonts w:cs="Times New Roman"/>
          <w:bCs/>
          <w:szCs w:val="24"/>
        </w:rPr>
        <w:t>, bei į tai, kad gautas projekto suderinimas su VĮ Lietuvos automobilių kelių direkcija,</w:t>
      </w:r>
      <w:r w:rsidR="006F41BC">
        <w:rPr>
          <w:rFonts w:cs="Times New Roman"/>
          <w:bCs/>
          <w:szCs w:val="24"/>
        </w:rPr>
        <w:t xml:space="preserve"> </w:t>
      </w:r>
      <w:r w:rsidR="002F1C81" w:rsidRPr="00BE1E38">
        <w:rPr>
          <w:rFonts w:cs="Times New Roman"/>
          <w:bCs/>
          <w:szCs w:val="24"/>
        </w:rPr>
        <w:t>susitaria:</w:t>
      </w:r>
    </w:p>
    <w:p w:rsidR="001152BF" w:rsidRPr="00BE1E38" w:rsidRDefault="002F1C81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 xml:space="preserve">Šiuo </w:t>
      </w:r>
      <w:r w:rsidR="004B0F49" w:rsidRPr="00BE1E38">
        <w:rPr>
          <w:rFonts w:cs="Times New Roman"/>
          <w:bCs/>
          <w:szCs w:val="24"/>
        </w:rPr>
        <w:t>S</w:t>
      </w:r>
      <w:r w:rsidRPr="00BE1E38">
        <w:rPr>
          <w:rFonts w:cs="Times New Roman"/>
          <w:bCs/>
          <w:szCs w:val="24"/>
        </w:rPr>
        <w:t xml:space="preserve">usitarimu </w:t>
      </w:r>
      <w:r w:rsidR="00F53F36" w:rsidRPr="00BE1E38">
        <w:rPr>
          <w:rFonts w:cs="Times New Roman"/>
          <w:bCs/>
          <w:szCs w:val="24"/>
        </w:rPr>
        <w:t>Rangovas</w:t>
      </w:r>
      <w:r w:rsidRPr="00BE1E38">
        <w:rPr>
          <w:rFonts w:cs="Times New Roman"/>
          <w:bCs/>
          <w:szCs w:val="24"/>
        </w:rPr>
        <w:t xml:space="preserve"> įsipareigoja </w:t>
      </w:r>
      <w:r w:rsidR="00770F18">
        <w:rPr>
          <w:rFonts w:cs="Times New Roman"/>
          <w:szCs w:val="24"/>
        </w:rPr>
        <w:t>2022-06-07</w:t>
      </w:r>
      <w:r w:rsidR="00713C55" w:rsidRPr="00BE1E38">
        <w:rPr>
          <w:rFonts w:cs="Times New Roman"/>
          <w:szCs w:val="24"/>
        </w:rPr>
        <w:t xml:space="preserve"> </w:t>
      </w:r>
      <w:r w:rsidR="00770F18" w:rsidRPr="00F95306">
        <w:rPr>
          <w:rFonts w:cs="Times New Roman"/>
          <w:szCs w:val="24"/>
        </w:rPr>
        <w:t>pėsčiųjų takų (šaligatvių) Vytauto g. atkarpoje, Kazlų Rūdoje, kapitalinio remonto III, IV etapo</w:t>
      </w:r>
      <w:r w:rsidR="00770F18">
        <w:rPr>
          <w:rFonts w:cs="Times New Roman"/>
          <w:szCs w:val="24"/>
        </w:rPr>
        <w:t xml:space="preserve"> darbų sutartyje Nr. S-329</w:t>
      </w:r>
      <w:r w:rsidR="00713C55" w:rsidRPr="00BE1E38">
        <w:rPr>
          <w:rFonts w:cs="Times New Roman"/>
          <w:bCs/>
          <w:szCs w:val="24"/>
        </w:rPr>
        <w:t xml:space="preserve"> </w:t>
      </w:r>
      <w:r w:rsidR="00183F51" w:rsidRPr="00BE1E38">
        <w:rPr>
          <w:rFonts w:cs="Times New Roman"/>
          <w:bCs/>
          <w:szCs w:val="24"/>
        </w:rPr>
        <w:t>(toliau – Sutartis)</w:t>
      </w:r>
      <w:r w:rsidR="00612D81" w:rsidRPr="00BE1E38">
        <w:rPr>
          <w:rFonts w:cs="Times New Roman"/>
          <w:bCs/>
          <w:szCs w:val="24"/>
        </w:rPr>
        <w:t xml:space="preserve"> </w:t>
      </w:r>
      <w:r w:rsidRPr="00BE1E38">
        <w:rPr>
          <w:rFonts w:cs="Times New Roman"/>
          <w:bCs/>
          <w:szCs w:val="24"/>
        </w:rPr>
        <w:t>numatyta tvarka ir sąlygomis bei pate</w:t>
      </w:r>
      <w:r w:rsidR="00F53F36" w:rsidRPr="00BE1E38">
        <w:rPr>
          <w:rFonts w:cs="Times New Roman"/>
          <w:bCs/>
          <w:szCs w:val="24"/>
        </w:rPr>
        <w:t xml:space="preserve">iktu pasiūlymu atlikti </w:t>
      </w:r>
      <w:r w:rsidR="009C7B9C" w:rsidRPr="00BE1E38">
        <w:rPr>
          <w:rFonts w:cs="Times New Roman"/>
          <w:bCs/>
          <w:szCs w:val="24"/>
        </w:rPr>
        <w:t xml:space="preserve">su pirkimo objektu susijusius </w:t>
      </w:r>
      <w:r w:rsidR="00770F18" w:rsidRPr="00F95306">
        <w:rPr>
          <w:rFonts w:cs="Times New Roman"/>
          <w:szCs w:val="24"/>
        </w:rPr>
        <w:t>pėsčiųjų takų (šaligatvių) Vytauto g. atkarpoje, Kazlų Rūdoje, kapitalinio remonto III, IV etapo</w:t>
      </w:r>
      <w:r w:rsidR="00770F18">
        <w:rPr>
          <w:rFonts w:cs="Times New Roman"/>
          <w:szCs w:val="24"/>
        </w:rPr>
        <w:t xml:space="preserve"> papildomus darbus</w:t>
      </w:r>
      <w:r w:rsidR="00770F18" w:rsidRPr="00BE1E38">
        <w:rPr>
          <w:rFonts w:cs="Times New Roman"/>
          <w:bCs/>
          <w:szCs w:val="24"/>
        </w:rPr>
        <w:t xml:space="preserve"> </w:t>
      </w:r>
      <w:r w:rsidR="008B2DD4" w:rsidRPr="00BE1E38">
        <w:rPr>
          <w:rFonts w:cs="Times New Roman"/>
          <w:bCs/>
          <w:szCs w:val="24"/>
        </w:rPr>
        <w:t>pagal pridedamus darbų pakeitimo dokumentus</w:t>
      </w:r>
      <w:r w:rsidR="009C7B9C" w:rsidRPr="00BE1E38">
        <w:rPr>
          <w:rFonts w:cs="Times New Roman"/>
          <w:bCs/>
          <w:szCs w:val="24"/>
        </w:rPr>
        <w:t xml:space="preserve"> (toliau tekste – Darbai).</w:t>
      </w:r>
      <w:r w:rsidR="00F53F36" w:rsidRPr="00BE1E38">
        <w:rPr>
          <w:rFonts w:cs="Times New Roman"/>
          <w:bCs/>
          <w:szCs w:val="24"/>
        </w:rPr>
        <w:t xml:space="preserve"> </w:t>
      </w:r>
    </w:p>
    <w:p w:rsidR="00C36EE3" w:rsidRDefault="008B2DD4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>Į</w:t>
      </w:r>
      <w:r w:rsidR="004B0F49" w:rsidRPr="00BE1E38">
        <w:rPr>
          <w:rFonts w:cs="Times New Roman"/>
          <w:bCs/>
          <w:szCs w:val="24"/>
        </w:rPr>
        <w:t xml:space="preserve">vertinus papildomus </w:t>
      </w:r>
      <w:r w:rsidR="00C36EE3">
        <w:rPr>
          <w:rFonts w:cs="Times New Roman"/>
          <w:bCs/>
          <w:szCs w:val="24"/>
        </w:rPr>
        <w:t>ir nevykdomus darbus:</w:t>
      </w:r>
    </w:p>
    <w:p w:rsidR="00C36EE3" w:rsidRDefault="00C36EE3" w:rsidP="008F432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2.1.</w:t>
      </w:r>
      <w:r w:rsidR="004B0F49" w:rsidRPr="00BE1E38">
        <w:rPr>
          <w:rFonts w:cs="Times New Roman"/>
          <w:bCs/>
          <w:szCs w:val="24"/>
        </w:rPr>
        <w:t xml:space="preserve"> faktinė rangovo nurodytų darbų apimtis</w:t>
      </w:r>
      <w:r w:rsidR="009C7B9C" w:rsidRPr="00BE1E38">
        <w:rPr>
          <w:rFonts w:cs="Times New Roman"/>
          <w:bCs/>
          <w:szCs w:val="24"/>
        </w:rPr>
        <w:t xml:space="preserve"> </w:t>
      </w:r>
      <w:r w:rsidR="008F4323">
        <w:rPr>
          <w:rFonts w:cs="Times New Roman"/>
          <w:bCs/>
          <w:szCs w:val="24"/>
        </w:rPr>
        <w:t>254538,38</w:t>
      </w:r>
      <w:r w:rsidR="00F53F36" w:rsidRPr="00BE1E38">
        <w:rPr>
          <w:rFonts w:cs="Times New Roman"/>
          <w:bCs/>
          <w:szCs w:val="24"/>
        </w:rPr>
        <w:t xml:space="preserve"> </w:t>
      </w:r>
      <w:proofErr w:type="spellStart"/>
      <w:r w:rsidR="00F53F36" w:rsidRPr="00BE1E38">
        <w:rPr>
          <w:rFonts w:cs="Times New Roman"/>
          <w:bCs/>
          <w:szCs w:val="24"/>
        </w:rPr>
        <w:t>Eur</w:t>
      </w:r>
      <w:proofErr w:type="spellEnd"/>
      <w:r w:rsidR="00F53F36" w:rsidRPr="00BE1E38">
        <w:rPr>
          <w:rFonts w:cs="Times New Roman"/>
          <w:bCs/>
          <w:szCs w:val="24"/>
        </w:rPr>
        <w:t xml:space="preserve"> su PVM</w:t>
      </w:r>
      <w:r w:rsidR="009C7B9C" w:rsidRPr="00BE1E38">
        <w:rPr>
          <w:rFonts w:cs="Times New Roman"/>
          <w:bCs/>
          <w:szCs w:val="24"/>
        </w:rPr>
        <w:t>,</w:t>
      </w:r>
      <w:r w:rsidR="004B0F49" w:rsidRPr="00BE1E38">
        <w:rPr>
          <w:rFonts w:cs="Times New Roman"/>
          <w:bCs/>
          <w:szCs w:val="24"/>
        </w:rPr>
        <w:t xml:space="preserve"> nesiskiria daugiau kaip</w:t>
      </w:r>
      <w:r w:rsidR="009C7B9C" w:rsidRPr="00BE1E38">
        <w:rPr>
          <w:rFonts w:cs="Times New Roman"/>
          <w:bCs/>
          <w:szCs w:val="24"/>
        </w:rPr>
        <w:t xml:space="preserve"> 15 pro</w:t>
      </w:r>
      <w:r w:rsidR="006F41BC">
        <w:rPr>
          <w:rFonts w:cs="Times New Roman"/>
          <w:bCs/>
          <w:szCs w:val="24"/>
        </w:rPr>
        <w:t>centų pradinės sutarties vertės</w:t>
      </w:r>
      <w:r>
        <w:rPr>
          <w:rFonts w:cs="Times New Roman"/>
          <w:bCs/>
          <w:szCs w:val="24"/>
        </w:rPr>
        <w:t xml:space="preserve">, kuri yra 244716,63 </w:t>
      </w:r>
      <w:proofErr w:type="spellStart"/>
      <w:r>
        <w:rPr>
          <w:rFonts w:cs="Times New Roman"/>
          <w:bCs/>
          <w:szCs w:val="24"/>
        </w:rPr>
        <w:t>Eur</w:t>
      </w:r>
      <w:proofErr w:type="spellEnd"/>
      <w:r>
        <w:rPr>
          <w:rFonts w:cs="Times New Roman"/>
          <w:bCs/>
          <w:szCs w:val="24"/>
        </w:rPr>
        <w:t xml:space="preserve"> su PVM;</w:t>
      </w:r>
      <w:r w:rsidR="008F4323">
        <w:rPr>
          <w:rFonts w:cs="Times New Roman"/>
          <w:bCs/>
          <w:szCs w:val="24"/>
        </w:rPr>
        <w:t xml:space="preserve"> </w:t>
      </w:r>
    </w:p>
    <w:p w:rsidR="00C36EE3" w:rsidRDefault="00C36EE3" w:rsidP="008F432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2.2. </w:t>
      </w:r>
      <w:r w:rsidR="006F41BC">
        <w:rPr>
          <w:rFonts w:cs="Times New Roman"/>
          <w:bCs/>
          <w:szCs w:val="24"/>
        </w:rPr>
        <w:t xml:space="preserve">papildomų </w:t>
      </w:r>
      <w:r>
        <w:rPr>
          <w:rFonts w:cs="Times New Roman"/>
          <w:bCs/>
          <w:szCs w:val="24"/>
        </w:rPr>
        <w:t xml:space="preserve">III etapo </w:t>
      </w:r>
      <w:r w:rsidR="006F41BC">
        <w:rPr>
          <w:rFonts w:cs="Times New Roman"/>
          <w:bCs/>
          <w:szCs w:val="24"/>
        </w:rPr>
        <w:t>dar</w:t>
      </w:r>
      <w:r>
        <w:rPr>
          <w:rFonts w:cs="Times New Roman"/>
          <w:bCs/>
          <w:szCs w:val="24"/>
        </w:rPr>
        <w:t xml:space="preserve">bų vertė yra </w:t>
      </w:r>
      <w:r w:rsidR="008F4323">
        <w:rPr>
          <w:rFonts w:cs="Times New Roman"/>
          <w:bCs/>
          <w:szCs w:val="24"/>
        </w:rPr>
        <w:t>2292,30</w:t>
      </w:r>
      <w:r>
        <w:rPr>
          <w:rFonts w:cs="Times New Roman"/>
          <w:bCs/>
          <w:szCs w:val="24"/>
        </w:rPr>
        <w:t xml:space="preserve"> </w:t>
      </w:r>
      <w:proofErr w:type="spellStart"/>
      <w:r>
        <w:rPr>
          <w:rFonts w:cs="Times New Roman"/>
          <w:bCs/>
          <w:szCs w:val="24"/>
        </w:rPr>
        <w:t>Eur</w:t>
      </w:r>
      <w:proofErr w:type="spellEnd"/>
      <w:r>
        <w:rPr>
          <w:rFonts w:cs="Times New Roman"/>
          <w:bCs/>
          <w:szCs w:val="24"/>
        </w:rPr>
        <w:t xml:space="preserve"> su PVM; nevykdomų III etapo darbų vertė yra </w:t>
      </w:r>
      <w:r w:rsidR="008F4323">
        <w:rPr>
          <w:rFonts w:cs="Times New Roman"/>
          <w:bCs/>
          <w:szCs w:val="24"/>
        </w:rPr>
        <w:t xml:space="preserve">1899,01 </w:t>
      </w:r>
      <w:proofErr w:type="spellStart"/>
      <w:r w:rsidR="008F4323">
        <w:rPr>
          <w:rFonts w:cs="Times New Roman"/>
          <w:bCs/>
          <w:szCs w:val="24"/>
        </w:rPr>
        <w:t>Eur</w:t>
      </w:r>
      <w:proofErr w:type="spellEnd"/>
      <w:r w:rsidR="008F4323">
        <w:rPr>
          <w:rFonts w:cs="Times New Roman"/>
          <w:bCs/>
          <w:szCs w:val="24"/>
        </w:rPr>
        <w:t xml:space="preserve"> su PVM;</w:t>
      </w:r>
    </w:p>
    <w:p w:rsidR="00183F51" w:rsidRPr="00BE1E38" w:rsidRDefault="00C36EE3" w:rsidP="008F432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2.3. papildomų IV etapo darbų vertė yra </w:t>
      </w:r>
      <w:r w:rsidR="008F4323">
        <w:rPr>
          <w:rFonts w:cs="Times New Roman"/>
          <w:bCs/>
          <w:szCs w:val="24"/>
        </w:rPr>
        <w:t xml:space="preserve">11375,86 </w:t>
      </w:r>
      <w:proofErr w:type="spellStart"/>
      <w:r w:rsidR="008F4323">
        <w:rPr>
          <w:rFonts w:cs="Times New Roman"/>
          <w:bCs/>
          <w:szCs w:val="24"/>
        </w:rPr>
        <w:t>Eur</w:t>
      </w:r>
      <w:proofErr w:type="spellEnd"/>
      <w:r w:rsidR="008F4323">
        <w:rPr>
          <w:rFonts w:cs="Times New Roman"/>
          <w:bCs/>
          <w:szCs w:val="24"/>
        </w:rPr>
        <w:t xml:space="preserve"> su PVM; nevykdomų IV etapo darbų vertė yra 1947,40 </w:t>
      </w:r>
      <w:proofErr w:type="spellStart"/>
      <w:r w:rsidR="008F4323">
        <w:rPr>
          <w:rFonts w:cs="Times New Roman"/>
          <w:bCs/>
          <w:szCs w:val="24"/>
        </w:rPr>
        <w:t>Eur</w:t>
      </w:r>
      <w:proofErr w:type="spellEnd"/>
      <w:r w:rsidR="008F4323">
        <w:rPr>
          <w:rFonts w:cs="Times New Roman"/>
          <w:bCs/>
          <w:szCs w:val="24"/>
        </w:rPr>
        <w:t xml:space="preserve"> su PVM.</w:t>
      </w:r>
      <w:r w:rsidR="004B0F49" w:rsidRPr="00BE1E38">
        <w:rPr>
          <w:rFonts w:cs="Times New Roman"/>
          <w:bCs/>
          <w:szCs w:val="24"/>
        </w:rPr>
        <w:t xml:space="preserve"> </w:t>
      </w:r>
    </w:p>
    <w:p w:rsidR="00C36EE3" w:rsidRDefault="004B0F49" w:rsidP="008F4323">
      <w:pPr>
        <w:pStyle w:val="Pagrindinis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>Nustatyti Sutarties 3.1 punkte nurodytą Sutarties kainą</w:t>
      </w:r>
      <w:r w:rsidR="00C36EE3">
        <w:rPr>
          <w:rFonts w:cs="Times New Roman"/>
          <w:bCs/>
          <w:szCs w:val="24"/>
        </w:rPr>
        <w:t>:</w:t>
      </w:r>
    </w:p>
    <w:tbl>
      <w:tblPr>
        <w:tblW w:w="10065" w:type="dxa"/>
        <w:tblInd w:w="-34" w:type="dxa"/>
        <w:tblLayout w:type="fixed"/>
        <w:tblLook w:val="04A0"/>
      </w:tblPr>
      <w:tblGrid>
        <w:gridCol w:w="34"/>
        <w:gridCol w:w="675"/>
        <w:gridCol w:w="2977"/>
        <w:gridCol w:w="2693"/>
        <w:gridCol w:w="1276"/>
        <w:gridCol w:w="1134"/>
        <w:gridCol w:w="1276"/>
      </w:tblGrid>
      <w:tr w:rsidR="00C36EE3" w:rsidRPr="00C36EE3" w:rsidTr="00991370">
        <w:trPr>
          <w:trHeight w:val="4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C36EE3" w:rsidRPr="00C36EE3" w:rsidRDefault="00C36EE3" w:rsidP="00C3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Kaina EUR,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PVM,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Kaina, EUR su PVM</w:t>
            </w:r>
          </w:p>
        </w:tc>
      </w:tr>
      <w:tr w:rsidR="00C36EE3" w:rsidRPr="00C36EE3" w:rsidTr="00991370">
        <w:trPr>
          <w:trHeight w:val="2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III etapo kapitalinio remonto darbai: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E3" w:rsidRPr="00C36EE3" w:rsidTr="00991370">
        <w:trPr>
          <w:trHeight w:val="2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 xml:space="preserve">Pėsčiųjų takai (šaligatviai)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AA4217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95664,84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AA4217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8F432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115754,4</w:t>
            </w:r>
            <w:r w:rsidR="00AA4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6EE3" w:rsidRPr="00C36EE3" w:rsidTr="00991370">
        <w:trPr>
          <w:trHeight w:val="2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 xml:space="preserve">Elektros tinklai (apšvietimas)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17669,10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3710,51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21379,61</w:t>
            </w:r>
          </w:p>
        </w:tc>
      </w:tr>
      <w:tr w:rsidR="00C36EE3" w:rsidRPr="00C36EE3" w:rsidTr="00991370">
        <w:trPr>
          <w:trHeight w:val="2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IV etapo kapitalinio remonto darbai: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E3" w:rsidRPr="00C36EE3" w:rsidTr="00991370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 xml:space="preserve">Pėsčiųjų takai (šaligatviai)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667459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80380,98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667459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459" w:rsidRPr="00C36EE3" w:rsidRDefault="00667459" w:rsidP="0066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97260,99</w:t>
            </w:r>
          </w:p>
        </w:tc>
      </w:tr>
      <w:tr w:rsidR="00C36EE3" w:rsidRPr="00C36EE3" w:rsidTr="00991370">
        <w:trPr>
          <w:trHeight w:val="2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 xml:space="preserve">Elektros tinklai (apšvietimas)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15947,38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3348,95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19296,33</w:t>
            </w:r>
          </w:p>
        </w:tc>
      </w:tr>
      <w:tr w:rsidR="00C36EE3" w:rsidRPr="00C36EE3" w:rsidTr="00991370">
        <w:trPr>
          <w:trHeight w:val="35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Išpildomoji, darbų užbaigimo dokumentacija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847,00</w:t>
            </w:r>
          </w:p>
        </w:tc>
      </w:tr>
      <w:tr w:rsidR="00C36EE3" w:rsidRPr="00C36EE3" w:rsidTr="00991370">
        <w:trPr>
          <w:trHeight w:val="2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B54330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210362,30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B54330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44176,08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8F432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254538,38</w:t>
            </w:r>
          </w:p>
        </w:tc>
      </w:tr>
      <w:tr w:rsidR="00C36EE3" w:rsidRPr="00C36EE3" w:rsidTr="00991370">
        <w:trPr>
          <w:gridBefore w:val="1"/>
          <w:wBefore w:w="34" w:type="dxa"/>
          <w:trHeight w:val="214"/>
        </w:trPr>
        <w:tc>
          <w:tcPr>
            <w:tcW w:w="3652" w:type="dxa"/>
            <w:gridSpan w:val="2"/>
            <w:hideMark/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hideMark/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2BF" w:rsidRPr="00BE1E38" w:rsidRDefault="001152BF" w:rsidP="008F4323">
      <w:pPr>
        <w:pStyle w:val="Sraopastraipa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E38">
        <w:rPr>
          <w:rFonts w:ascii="Times New Roman" w:hAnsi="Times New Roman" w:cs="Times New Roman"/>
          <w:bCs/>
          <w:sz w:val="24"/>
          <w:szCs w:val="24"/>
        </w:rPr>
        <w:t>Rangovas įsipareigoja</w:t>
      </w:r>
      <w:r w:rsidR="00BE1E38" w:rsidRPr="00BE1E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323">
        <w:rPr>
          <w:rFonts w:ascii="Times New Roman" w:hAnsi="Times New Roman" w:cs="Times New Roman"/>
          <w:bCs/>
          <w:sz w:val="24"/>
          <w:szCs w:val="24"/>
        </w:rPr>
        <w:t xml:space="preserve">Darbus atlikti pagal 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 xml:space="preserve">papildomų darbų </w:t>
      </w:r>
      <w:r w:rsidR="009C7B9C" w:rsidRPr="00BE1E38">
        <w:rPr>
          <w:rFonts w:ascii="Times New Roman" w:hAnsi="Times New Roman" w:cs="Times New Roman"/>
          <w:bCs/>
          <w:sz w:val="24"/>
          <w:szCs w:val="24"/>
        </w:rPr>
        <w:t>lokalinę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 xml:space="preserve"> sąmatą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(pridedam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a), neviršijant šio susitarimo 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punkte nustatytos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Sutarties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kainos. </w:t>
      </w:r>
    </w:p>
    <w:p w:rsidR="001152BF" w:rsidRDefault="001152BF" w:rsidP="008F4323">
      <w:pPr>
        <w:pStyle w:val="Sraopastraipa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E38">
        <w:rPr>
          <w:rFonts w:ascii="Times New Roman" w:hAnsi="Times New Roman" w:cs="Times New Roman"/>
          <w:bCs/>
          <w:sz w:val="24"/>
          <w:szCs w:val="24"/>
        </w:rPr>
        <w:t>Užsakovas įsipareigoja</w:t>
      </w:r>
      <w:r w:rsidR="00BE1E38" w:rsidRPr="00BE1E3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adovaujantis Sutarties 3.3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punktu sumokėti Rangovui už tinkamai atliktus bei nustatyta tvarka priimtus darbus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>,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neviršijant šio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Susitarimo 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punkte nustatytos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Sutarties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kainos.</w:t>
      </w:r>
    </w:p>
    <w:p w:rsidR="00714599" w:rsidRPr="00BE1E38" w:rsidRDefault="00714599" w:rsidP="008F4323">
      <w:pPr>
        <w:pStyle w:val="Sraopastraipa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599">
        <w:rPr>
          <w:rFonts w:ascii="Times New Roman" w:hAnsi="Times New Roman" w:cs="Times New Roman"/>
          <w:bCs/>
          <w:sz w:val="24"/>
          <w:szCs w:val="24"/>
        </w:rPr>
        <w:t>Sutarties 2.1.1.1 punkte nurodytą darbų atlikimo termino pratęsimą 1 k. 1 mėn. laikotarpiui  skaičiuoti nuo projekto suderinimo su Kelių direkcija datos, t.y. nuo 2022 m. spalio 14 d.</w:t>
      </w:r>
    </w:p>
    <w:p w:rsidR="00083D42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6</w:t>
      </w:r>
      <w:r w:rsidR="005F625B" w:rsidRPr="00BE1E38">
        <w:rPr>
          <w:rFonts w:cs="Times New Roman"/>
          <w:bCs/>
          <w:szCs w:val="24"/>
        </w:rPr>
        <w:t xml:space="preserve">. </w:t>
      </w:r>
      <w:r w:rsidR="00D604F7" w:rsidRPr="00BE1E38">
        <w:rPr>
          <w:rFonts w:cs="Times New Roman"/>
          <w:bCs/>
          <w:szCs w:val="24"/>
        </w:rPr>
        <w:t>Susitarimas Nr.</w:t>
      </w:r>
      <w:r w:rsidR="00BE1E38">
        <w:rPr>
          <w:rFonts w:cs="Times New Roman"/>
          <w:bCs/>
          <w:szCs w:val="24"/>
        </w:rPr>
        <w:t xml:space="preserve"> </w:t>
      </w:r>
      <w:r w:rsidR="00770F18">
        <w:rPr>
          <w:rFonts w:cs="Times New Roman"/>
          <w:bCs/>
          <w:szCs w:val="24"/>
        </w:rPr>
        <w:t>2</w:t>
      </w:r>
      <w:r w:rsidR="00612D81" w:rsidRPr="00BE1E38">
        <w:rPr>
          <w:rFonts w:cs="Times New Roman"/>
          <w:bCs/>
          <w:szCs w:val="24"/>
        </w:rPr>
        <w:t xml:space="preserve"> </w:t>
      </w:r>
      <w:r w:rsidR="0097001F" w:rsidRPr="00BE1E38">
        <w:rPr>
          <w:rFonts w:cs="Times New Roman"/>
          <w:bCs/>
          <w:szCs w:val="24"/>
        </w:rPr>
        <w:t>įsigalioja jį pasirašius abiem šalims ir galioja iki visų sutartinių įsipareigojimų įvykdymo ar jo nu</w:t>
      </w:r>
      <w:r w:rsidR="00BD5A6E" w:rsidRPr="00BE1E38">
        <w:rPr>
          <w:rFonts w:cs="Times New Roman"/>
          <w:bCs/>
          <w:szCs w:val="24"/>
        </w:rPr>
        <w:t xml:space="preserve">traukimo </w:t>
      </w:r>
      <w:r w:rsidR="00417440" w:rsidRPr="00BE1E38">
        <w:rPr>
          <w:rFonts w:cs="Times New Roman"/>
          <w:bCs/>
          <w:szCs w:val="24"/>
        </w:rPr>
        <w:t>S</w:t>
      </w:r>
      <w:r w:rsidR="00BD5A6E" w:rsidRPr="00BE1E38">
        <w:rPr>
          <w:rFonts w:cs="Times New Roman"/>
          <w:bCs/>
          <w:szCs w:val="24"/>
        </w:rPr>
        <w:t>utartyje</w:t>
      </w:r>
      <w:r w:rsidR="00612D81" w:rsidRPr="00BE1E38">
        <w:rPr>
          <w:rFonts w:cs="Times New Roman"/>
          <w:bCs/>
          <w:szCs w:val="24"/>
        </w:rPr>
        <w:t xml:space="preserve"> </w:t>
      </w:r>
      <w:r w:rsidR="0097001F" w:rsidRPr="00BE1E38">
        <w:rPr>
          <w:rFonts w:cs="Times New Roman"/>
          <w:bCs/>
          <w:szCs w:val="24"/>
        </w:rPr>
        <w:t xml:space="preserve">Nr. </w:t>
      </w:r>
      <w:r w:rsidR="00770F18">
        <w:rPr>
          <w:rFonts w:cs="Times New Roman"/>
          <w:bCs/>
          <w:szCs w:val="24"/>
        </w:rPr>
        <w:t>S-329</w:t>
      </w:r>
      <w:r w:rsidR="00612D81" w:rsidRPr="00BE1E38">
        <w:rPr>
          <w:rFonts w:cs="Times New Roman"/>
          <w:bCs/>
          <w:szCs w:val="24"/>
        </w:rPr>
        <w:t xml:space="preserve"> </w:t>
      </w:r>
      <w:r w:rsidR="005F625B" w:rsidRPr="00BE1E38">
        <w:rPr>
          <w:rFonts w:cs="Times New Roman"/>
          <w:bCs/>
          <w:szCs w:val="24"/>
        </w:rPr>
        <w:t>nustatyta tvarka.</w:t>
      </w:r>
    </w:p>
    <w:p w:rsidR="00BE4EC3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7</w:t>
      </w:r>
      <w:r w:rsidR="005F625B" w:rsidRPr="00BE1E38">
        <w:rPr>
          <w:rFonts w:cs="Times New Roman"/>
          <w:bCs/>
          <w:szCs w:val="24"/>
        </w:rPr>
        <w:t xml:space="preserve">. Visi kiti </w:t>
      </w:r>
      <w:r w:rsidR="00417440" w:rsidRPr="00BE1E38">
        <w:rPr>
          <w:rFonts w:cs="Times New Roman"/>
          <w:bCs/>
          <w:szCs w:val="24"/>
        </w:rPr>
        <w:t>S</w:t>
      </w:r>
      <w:r w:rsidR="005F625B" w:rsidRPr="00BE1E38">
        <w:rPr>
          <w:rFonts w:cs="Times New Roman"/>
          <w:bCs/>
          <w:szCs w:val="24"/>
        </w:rPr>
        <w:t xml:space="preserve">utarties Nr. </w:t>
      </w:r>
      <w:r w:rsidR="00770F18">
        <w:rPr>
          <w:rFonts w:cs="Times New Roman"/>
          <w:bCs/>
          <w:szCs w:val="24"/>
        </w:rPr>
        <w:t>S-329</w:t>
      </w:r>
      <w:r w:rsidR="00612D81" w:rsidRPr="00BE1E38">
        <w:rPr>
          <w:rFonts w:cs="Times New Roman"/>
          <w:bCs/>
          <w:szCs w:val="24"/>
        </w:rPr>
        <w:t xml:space="preserve"> </w:t>
      </w:r>
      <w:r w:rsidR="005F625B" w:rsidRPr="00BE1E38">
        <w:rPr>
          <w:rFonts w:cs="Times New Roman"/>
          <w:bCs/>
          <w:szCs w:val="24"/>
        </w:rPr>
        <w:t xml:space="preserve">punktai galioja ir </w:t>
      </w:r>
      <w:r w:rsidR="00D604F7" w:rsidRPr="00BE1E38">
        <w:rPr>
          <w:rFonts w:cs="Times New Roman"/>
          <w:bCs/>
          <w:szCs w:val="24"/>
        </w:rPr>
        <w:t>šiam papildomam susitarimui Nr.</w:t>
      </w:r>
      <w:r w:rsidR="00BE1E38">
        <w:rPr>
          <w:rFonts w:cs="Times New Roman"/>
          <w:bCs/>
          <w:szCs w:val="24"/>
        </w:rPr>
        <w:t xml:space="preserve"> </w:t>
      </w:r>
      <w:r w:rsidR="00770F18">
        <w:rPr>
          <w:rFonts w:cs="Times New Roman"/>
          <w:bCs/>
          <w:szCs w:val="24"/>
        </w:rPr>
        <w:t>2</w:t>
      </w:r>
      <w:r w:rsidR="00BD5A6E" w:rsidRPr="00BE1E38">
        <w:rPr>
          <w:rFonts w:cs="Times New Roman"/>
          <w:bCs/>
          <w:szCs w:val="24"/>
        </w:rPr>
        <w:t>.</w:t>
      </w:r>
    </w:p>
    <w:p w:rsidR="00612D81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</w:t>
      </w:r>
      <w:r w:rsidR="00612D81" w:rsidRPr="00BE1E38">
        <w:rPr>
          <w:rFonts w:cs="Times New Roman"/>
          <w:bCs/>
          <w:szCs w:val="24"/>
        </w:rPr>
        <w:t xml:space="preserve">. Šis </w:t>
      </w:r>
      <w:r w:rsidR="004B0F49" w:rsidRPr="00BE1E38">
        <w:rPr>
          <w:rFonts w:cs="Times New Roman"/>
          <w:bCs/>
          <w:szCs w:val="24"/>
        </w:rPr>
        <w:t>S</w:t>
      </w:r>
      <w:r w:rsidR="00612D81" w:rsidRPr="00BE1E38">
        <w:rPr>
          <w:rFonts w:cs="Times New Roman"/>
          <w:bCs/>
          <w:szCs w:val="24"/>
        </w:rPr>
        <w:t>u</w:t>
      </w:r>
      <w:r w:rsidR="00770F18">
        <w:rPr>
          <w:rFonts w:cs="Times New Roman"/>
          <w:bCs/>
          <w:szCs w:val="24"/>
        </w:rPr>
        <w:t>sitarimas ir jo priedas yra 2022</w:t>
      </w:r>
      <w:r w:rsidR="00612D81" w:rsidRPr="00BE1E38">
        <w:rPr>
          <w:rFonts w:cs="Times New Roman"/>
          <w:bCs/>
          <w:szCs w:val="24"/>
        </w:rPr>
        <w:t xml:space="preserve"> m. </w:t>
      </w:r>
      <w:r w:rsidR="00770F18">
        <w:rPr>
          <w:rFonts w:cs="Times New Roman"/>
          <w:bCs/>
          <w:szCs w:val="24"/>
        </w:rPr>
        <w:t>birželio 07</w:t>
      </w:r>
      <w:r w:rsidR="00410DB7">
        <w:rPr>
          <w:rFonts w:cs="Times New Roman"/>
          <w:bCs/>
          <w:szCs w:val="24"/>
        </w:rPr>
        <w:t xml:space="preserve"> </w:t>
      </w:r>
      <w:r w:rsidR="00612D81" w:rsidRPr="00BE1E38">
        <w:rPr>
          <w:rFonts w:cs="Times New Roman"/>
          <w:bCs/>
          <w:szCs w:val="24"/>
        </w:rPr>
        <w:t xml:space="preserve">d. </w:t>
      </w:r>
      <w:r w:rsidR="002F7104" w:rsidRPr="00BE1E38">
        <w:rPr>
          <w:rFonts w:cs="Times New Roman"/>
          <w:bCs/>
          <w:szCs w:val="24"/>
        </w:rPr>
        <w:t>S</w:t>
      </w:r>
      <w:r w:rsidR="001B54A2" w:rsidRPr="00BE1E38">
        <w:rPr>
          <w:rFonts w:cs="Times New Roman"/>
          <w:bCs/>
          <w:szCs w:val="24"/>
        </w:rPr>
        <w:t xml:space="preserve">utarties Nr. </w:t>
      </w:r>
      <w:r w:rsidR="00770F18">
        <w:rPr>
          <w:rFonts w:cs="Times New Roman"/>
          <w:bCs/>
          <w:szCs w:val="24"/>
        </w:rPr>
        <w:t>S-329</w:t>
      </w:r>
      <w:r w:rsidR="00612D81" w:rsidRPr="00BE1E38">
        <w:rPr>
          <w:rFonts w:cs="Times New Roman"/>
          <w:bCs/>
          <w:szCs w:val="24"/>
        </w:rPr>
        <w:t xml:space="preserve"> neatskiriama dalis.</w:t>
      </w:r>
    </w:p>
    <w:p w:rsidR="00566DAC" w:rsidRDefault="007355B3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9</w:t>
      </w:r>
      <w:r w:rsidR="00340BF7" w:rsidRPr="00BE1E38">
        <w:rPr>
          <w:rFonts w:cs="Times New Roman"/>
          <w:bCs/>
          <w:szCs w:val="24"/>
        </w:rPr>
        <w:t xml:space="preserve">. </w:t>
      </w:r>
      <w:r w:rsidR="004B0F49" w:rsidRPr="00BE1E38">
        <w:rPr>
          <w:rFonts w:cs="Times New Roman"/>
          <w:bCs/>
          <w:szCs w:val="24"/>
        </w:rPr>
        <w:t>S</w:t>
      </w:r>
      <w:r w:rsidR="00566DAC">
        <w:rPr>
          <w:rFonts w:cs="Times New Roman"/>
          <w:bCs/>
          <w:szCs w:val="24"/>
        </w:rPr>
        <w:t>usitarimo priedai</w:t>
      </w:r>
      <w:r w:rsidR="00340BF7" w:rsidRPr="00BE1E38">
        <w:rPr>
          <w:rFonts w:cs="Times New Roman"/>
          <w:bCs/>
          <w:szCs w:val="24"/>
        </w:rPr>
        <w:t xml:space="preserve">: </w:t>
      </w:r>
    </w:p>
    <w:p w:rsidR="003F30C9" w:rsidRDefault="00566DAC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9.1. </w:t>
      </w:r>
      <w:r w:rsidR="00B56277" w:rsidRPr="00BE1E38">
        <w:rPr>
          <w:rFonts w:cs="Times New Roman"/>
          <w:bCs/>
          <w:szCs w:val="24"/>
        </w:rPr>
        <w:t>Darbų pakeitimo dokumentai</w:t>
      </w:r>
      <w:r w:rsidR="00A47EE5">
        <w:rPr>
          <w:rFonts w:cs="Times New Roman"/>
          <w:bCs/>
          <w:szCs w:val="24"/>
        </w:rPr>
        <w:t>, 7</w:t>
      </w:r>
      <w:r w:rsidR="00410DB7">
        <w:rPr>
          <w:rFonts w:cs="Times New Roman"/>
          <w:bCs/>
          <w:szCs w:val="24"/>
        </w:rPr>
        <w:t xml:space="preserve"> lapai</w:t>
      </w:r>
      <w:r>
        <w:rPr>
          <w:rFonts w:cs="Times New Roman"/>
          <w:bCs/>
          <w:szCs w:val="24"/>
        </w:rPr>
        <w:t>;</w:t>
      </w:r>
    </w:p>
    <w:p w:rsidR="00566DAC" w:rsidRDefault="00566DAC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9.2. Pranešimas dėl projekto suderinimo, 1 lapas.</w:t>
      </w:r>
    </w:p>
    <w:p w:rsidR="00BE1E38" w:rsidRPr="00BE1E38" w:rsidRDefault="00BE1E38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B56277" w:rsidRPr="00B00D5E" w:rsidRDefault="00BE1E38" w:rsidP="00BE1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00D5E">
        <w:rPr>
          <w:rFonts w:ascii="Times New Roman" w:hAnsi="Times New Roman" w:cs="Times New Roman"/>
          <w:b/>
          <w:sz w:val="24"/>
          <w:szCs w:val="24"/>
          <w:lang w:eastAsia="lt-LT"/>
        </w:rPr>
        <w:t>ŠALIŲ REKVIZITAI</w:t>
      </w:r>
    </w:p>
    <w:tbl>
      <w:tblPr>
        <w:tblpPr w:leftFromText="180" w:rightFromText="180" w:vertAnchor="text" w:horzAnchor="margin" w:tblpY="243"/>
        <w:tblOverlap w:val="never"/>
        <w:tblW w:w="9747" w:type="dxa"/>
        <w:tblLook w:val="01E0"/>
      </w:tblPr>
      <w:tblGrid>
        <w:gridCol w:w="5920"/>
        <w:gridCol w:w="3827"/>
      </w:tblGrid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UŽSAKOVO VARDU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RANGOVO VARDU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Kazlų Rūdos savivaldybės administracija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UAB „Kelranga“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Atgimimo g. 12, Kazlų Rūda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Įmonės kodas 151004973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Kodas 188777932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PVM kodas LT510049716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A.s</w:t>
            </w:r>
            <w:proofErr w:type="spellEnd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Nr. LT47 7300 0100 8716 3022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Gėlyno skg. 5, 68229 Marijampolė 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Swedbank</w:t>
            </w:r>
            <w:proofErr w:type="spellEnd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“, AB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Tel.: (8 343) 71735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b. k. 73000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A.s</w:t>
            </w:r>
            <w:proofErr w:type="spellEnd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LT317044060002069035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Tel.,faks</w:t>
            </w:r>
            <w:proofErr w:type="spellEnd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(8 343) 95 276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SEB bankas,  banko kodas 70440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B56277" w:rsidRDefault="00713C55" w:rsidP="00BE1E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Administracijos direktorė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Direktorius</w:t>
      </w:r>
    </w:p>
    <w:p w:rsidR="00713C55" w:rsidRDefault="00713C55" w:rsidP="00BE1E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.......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.............</w:t>
      </w:r>
    </w:p>
    <w:p w:rsidR="00713C55" w:rsidRPr="00BE1E38" w:rsidRDefault="00713C55" w:rsidP="00BE1E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Regina Zasienė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Algirdas Brazys</w:t>
      </w:r>
    </w:p>
    <w:sectPr w:rsidR="00713C55" w:rsidRPr="00BE1E38" w:rsidSect="004454C6">
      <w:pgSz w:w="11906" w:h="16838"/>
      <w:pgMar w:top="426" w:right="567" w:bottom="426" w:left="153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D85"/>
    <w:multiLevelType w:val="hybridMultilevel"/>
    <w:tmpl w:val="97D679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142329"/>
    <w:multiLevelType w:val="hybridMultilevel"/>
    <w:tmpl w:val="E06C11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3323D"/>
    <w:multiLevelType w:val="multilevel"/>
    <w:tmpl w:val="4B36E4CC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18"/>
        </w:tabs>
        <w:ind w:left="142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3902D99"/>
    <w:multiLevelType w:val="hybridMultilevel"/>
    <w:tmpl w:val="FAC61F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E493C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7">
    <w:nsid w:val="587838A2"/>
    <w:multiLevelType w:val="multilevel"/>
    <w:tmpl w:val="B3A8A0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8">
    <w:nsid w:val="74F242A1"/>
    <w:multiLevelType w:val="multilevel"/>
    <w:tmpl w:val="D6B0AD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hyphenationZone w:val="396"/>
  <w:characterSpacingControl w:val="doNotCompress"/>
  <w:compat/>
  <w:rsids>
    <w:rsidRoot w:val="00083D42"/>
    <w:rsid w:val="00023971"/>
    <w:rsid w:val="00065E6C"/>
    <w:rsid w:val="00083D42"/>
    <w:rsid w:val="0009303E"/>
    <w:rsid w:val="000B12A6"/>
    <w:rsid w:val="000B658B"/>
    <w:rsid w:val="001152BF"/>
    <w:rsid w:val="00177DA7"/>
    <w:rsid w:val="00183F51"/>
    <w:rsid w:val="00185AA0"/>
    <w:rsid w:val="00193A61"/>
    <w:rsid w:val="001B54A2"/>
    <w:rsid w:val="00214369"/>
    <w:rsid w:val="00221DE1"/>
    <w:rsid w:val="00250D07"/>
    <w:rsid w:val="00272CB3"/>
    <w:rsid w:val="00295506"/>
    <w:rsid w:val="002A59A2"/>
    <w:rsid w:val="002F1C81"/>
    <w:rsid w:val="002F1CEC"/>
    <w:rsid w:val="002F7104"/>
    <w:rsid w:val="003348A7"/>
    <w:rsid w:val="00340BF7"/>
    <w:rsid w:val="003D79B1"/>
    <w:rsid w:val="003F30C9"/>
    <w:rsid w:val="00410DB7"/>
    <w:rsid w:val="00417440"/>
    <w:rsid w:val="004454C6"/>
    <w:rsid w:val="00445B13"/>
    <w:rsid w:val="00465771"/>
    <w:rsid w:val="004742CF"/>
    <w:rsid w:val="004B0F49"/>
    <w:rsid w:val="004C57F1"/>
    <w:rsid w:val="00504A33"/>
    <w:rsid w:val="00524E28"/>
    <w:rsid w:val="00542090"/>
    <w:rsid w:val="00561C2B"/>
    <w:rsid w:val="00566DAC"/>
    <w:rsid w:val="005C4265"/>
    <w:rsid w:val="005E5F9C"/>
    <w:rsid w:val="005F625B"/>
    <w:rsid w:val="00612D81"/>
    <w:rsid w:val="00613AFB"/>
    <w:rsid w:val="00635647"/>
    <w:rsid w:val="00667459"/>
    <w:rsid w:val="006C23F0"/>
    <w:rsid w:val="006D1CC3"/>
    <w:rsid w:val="006F41BC"/>
    <w:rsid w:val="00707B3B"/>
    <w:rsid w:val="00713C55"/>
    <w:rsid w:val="00714599"/>
    <w:rsid w:val="00727BEF"/>
    <w:rsid w:val="007355B3"/>
    <w:rsid w:val="00770F18"/>
    <w:rsid w:val="007875CC"/>
    <w:rsid w:val="007C0880"/>
    <w:rsid w:val="0080131D"/>
    <w:rsid w:val="00802EC0"/>
    <w:rsid w:val="00815179"/>
    <w:rsid w:val="00840FD6"/>
    <w:rsid w:val="00842955"/>
    <w:rsid w:val="0084364A"/>
    <w:rsid w:val="0085383A"/>
    <w:rsid w:val="008B2DD4"/>
    <w:rsid w:val="008D03FB"/>
    <w:rsid w:val="008E78E6"/>
    <w:rsid w:val="008F26F4"/>
    <w:rsid w:val="008F4323"/>
    <w:rsid w:val="00906FB1"/>
    <w:rsid w:val="009278AF"/>
    <w:rsid w:val="00940EEA"/>
    <w:rsid w:val="0097001F"/>
    <w:rsid w:val="009A48D8"/>
    <w:rsid w:val="009C7B9C"/>
    <w:rsid w:val="00A0735D"/>
    <w:rsid w:val="00A246DD"/>
    <w:rsid w:val="00A32D42"/>
    <w:rsid w:val="00A34814"/>
    <w:rsid w:val="00A457E4"/>
    <w:rsid w:val="00A47EE5"/>
    <w:rsid w:val="00A709FB"/>
    <w:rsid w:val="00A739F5"/>
    <w:rsid w:val="00AA2742"/>
    <w:rsid w:val="00AA4217"/>
    <w:rsid w:val="00AA70FF"/>
    <w:rsid w:val="00B00D5E"/>
    <w:rsid w:val="00B54330"/>
    <w:rsid w:val="00B56277"/>
    <w:rsid w:val="00B56881"/>
    <w:rsid w:val="00B6022F"/>
    <w:rsid w:val="00B72BF3"/>
    <w:rsid w:val="00BC7ABC"/>
    <w:rsid w:val="00BD5A6E"/>
    <w:rsid w:val="00BE1E38"/>
    <w:rsid w:val="00BE4EC3"/>
    <w:rsid w:val="00BF6569"/>
    <w:rsid w:val="00C36EE3"/>
    <w:rsid w:val="00C63480"/>
    <w:rsid w:val="00C64BC3"/>
    <w:rsid w:val="00CA0892"/>
    <w:rsid w:val="00CC00DA"/>
    <w:rsid w:val="00CE0621"/>
    <w:rsid w:val="00D604F7"/>
    <w:rsid w:val="00D83D1E"/>
    <w:rsid w:val="00D92843"/>
    <w:rsid w:val="00DD18F8"/>
    <w:rsid w:val="00DF7380"/>
    <w:rsid w:val="00E01E97"/>
    <w:rsid w:val="00E23388"/>
    <w:rsid w:val="00E26B71"/>
    <w:rsid w:val="00E2773F"/>
    <w:rsid w:val="00E65620"/>
    <w:rsid w:val="00E71551"/>
    <w:rsid w:val="00E7603F"/>
    <w:rsid w:val="00EC27C3"/>
    <w:rsid w:val="00ED614D"/>
    <w:rsid w:val="00F53F36"/>
    <w:rsid w:val="00F75080"/>
    <w:rsid w:val="00F914FC"/>
    <w:rsid w:val="00FB024D"/>
    <w:rsid w:val="00FB15E0"/>
    <w:rsid w:val="00FB17A9"/>
    <w:rsid w:val="00FC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26F4"/>
  </w:style>
  <w:style w:type="paragraph" w:styleId="Antrat1">
    <w:name w:val="heading 1"/>
    <w:basedOn w:val="prastasis"/>
    <w:next w:val="prastasis"/>
    <w:link w:val="Antrat1Diagrama"/>
    <w:autoRedefine/>
    <w:qFormat/>
    <w:rsid w:val="003F30C9"/>
    <w:pPr>
      <w:numPr>
        <w:numId w:val="5"/>
      </w:numPr>
      <w:spacing w:before="80" w:after="80" w:line="240" w:lineRule="auto"/>
      <w:jc w:val="both"/>
      <w:outlineLvl w:val="0"/>
    </w:pPr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rsid w:val="000B658B"/>
    <w:pPr>
      <w:spacing w:after="40" w:line="240" w:lineRule="auto"/>
      <w:jc w:val="right"/>
      <w:outlineLvl w:val="1"/>
    </w:pPr>
    <w:rPr>
      <w:rFonts w:ascii="Tahoma" w:eastAsia="Times New Roman" w:hAnsi="Tahoma" w:cs="Arial"/>
      <w:bCs/>
      <w:iCs/>
      <w:sz w:val="16"/>
      <w:szCs w:val="2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0D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">
    <w:name w:val="Pagrindinis"/>
    <w:basedOn w:val="prastasis"/>
    <w:link w:val="PagrindinisDiagrama"/>
    <w:qFormat/>
    <w:rsid w:val="00FC2B41"/>
    <w:rPr>
      <w:rFonts w:ascii="Times New Roman" w:hAnsi="Times New Roman"/>
      <w:sz w:val="24"/>
    </w:rPr>
  </w:style>
  <w:style w:type="character" w:customStyle="1" w:styleId="PagrindinisDiagrama">
    <w:name w:val="Pagrindinis Diagrama"/>
    <w:basedOn w:val="Numatytasispastraiposriftas"/>
    <w:link w:val="Pagrindinis"/>
    <w:rsid w:val="00FC2B41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39"/>
    <w:rsid w:val="00BE4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E4EC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D03FB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40EEA"/>
    <w:rPr>
      <w:color w:val="808080"/>
      <w:shd w:val="clear" w:color="auto" w:fill="E6E6E6"/>
    </w:rPr>
  </w:style>
  <w:style w:type="character" w:customStyle="1" w:styleId="Antrat1Diagrama">
    <w:name w:val="Antraštė 1 Diagrama"/>
    <w:basedOn w:val="Numatytasispastraiposriftas"/>
    <w:link w:val="Antrat1"/>
    <w:rsid w:val="003F30C9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B658B"/>
    <w:rPr>
      <w:rFonts w:ascii="Tahoma" w:eastAsia="Times New Roman" w:hAnsi="Tahoma" w:cs="Arial"/>
      <w:bCs/>
      <w:iCs/>
      <w:sz w:val="16"/>
      <w:szCs w:val="28"/>
      <w:lang w:eastAsia="lt-LT"/>
    </w:rPr>
  </w:style>
  <w:style w:type="paragraph" w:customStyle="1" w:styleId="Stilius3">
    <w:name w:val="Stilius3"/>
    <w:basedOn w:val="prastasis"/>
    <w:link w:val="Stilius3Diagrama"/>
    <w:rsid w:val="008E78E6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tilius3Diagrama">
    <w:name w:val="Stilius3 Diagrama"/>
    <w:link w:val="Stilius3"/>
    <w:locked/>
    <w:rsid w:val="008E78E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tyle">
    <w:name w:val="Style"/>
    <w:rsid w:val="00115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B56277"/>
    <w:pPr>
      <w:tabs>
        <w:tab w:val="right" w:leader="underscore" w:pos="8505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56277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0D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36EE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36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5FE3-0816-46FD-A0F4-73E85C2D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Valmantas Bentnorius</dc:creator>
  <cp:lastModifiedBy>VirginijaR</cp:lastModifiedBy>
  <cp:revision>14</cp:revision>
  <cp:lastPrinted>2022-10-25T07:58:00Z</cp:lastPrinted>
  <dcterms:created xsi:type="dcterms:W3CDTF">2020-11-24T06:30:00Z</dcterms:created>
  <dcterms:modified xsi:type="dcterms:W3CDTF">2022-10-25T09:24:00Z</dcterms:modified>
</cp:coreProperties>
</file>