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0"/>
      </w:tblGrid>
      <w:tr w:rsidR="00807A79" w:rsidRPr="006C1CE8" w14:paraId="35C1AE7B" w14:textId="77777777" w:rsidTr="00855C2E">
        <w:tc>
          <w:tcPr>
            <w:tcW w:w="5812" w:type="dxa"/>
          </w:tcPr>
          <w:p w14:paraId="5EB8F4DF" w14:textId="77777777" w:rsidR="00807A79" w:rsidRPr="006C1CE8" w:rsidRDefault="00807A79" w:rsidP="007508B6">
            <w:pPr>
              <w:pStyle w:val="Antrat3"/>
              <w:numPr>
                <w:ilvl w:val="0"/>
                <w:numId w:val="0"/>
              </w:numPr>
              <w:ind w:firstLine="720"/>
              <w:outlineLvl w:val="2"/>
              <w:rPr>
                <w:lang w:val="lt-LT"/>
              </w:rPr>
            </w:pPr>
            <w:bookmarkStart w:id="0" w:name="bookmark408"/>
            <w:bookmarkStart w:id="1" w:name="bookmark409"/>
            <w:bookmarkStart w:id="2" w:name="bookmark410"/>
          </w:p>
        </w:tc>
        <w:tc>
          <w:tcPr>
            <w:tcW w:w="3810" w:type="dxa"/>
          </w:tcPr>
          <w:p w14:paraId="501AF8A5" w14:textId="7D025302" w:rsidR="00807A79" w:rsidRPr="006C1CE8" w:rsidRDefault="00807A79" w:rsidP="00807A79">
            <w:pPr>
              <w:rPr>
                <w:rFonts w:cs="Times New Roman"/>
                <w:lang w:val="lt-LT"/>
              </w:rPr>
            </w:pPr>
          </w:p>
        </w:tc>
      </w:tr>
    </w:tbl>
    <w:p w14:paraId="08A9A17D" w14:textId="2671A9A0" w:rsidR="00807A79" w:rsidRDefault="00807A79" w:rsidP="00807A79">
      <w:pPr>
        <w:pStyle w:val="Pavadinimas"/>
      </w:pPr>
      <w:r>
        <w:t>PIRKIMO</w:t>
      </w:r>
      <w:r w:rsidR="00C77ED6">
        <w:t>–</w:t>
      </w:r>
      <w:r>
        <w:t>PARDAVIMO SUTARČIŲ PROJEKTAI</w:t>
      </w:r>
    </w:p>
    <w:p w14:paraId="1C9A18DF" w14:textId="77777777" w:rsidR="00807A79" w:rsidRDefault="00807A79" w:rsidP="00F64294"/>
    <w:p w14:paraId="604C1493" w14:textId="71852E9F" w:rsidR="00C7293E" w:rsidRPr="00430C62" w:rsidRDefault="00C7293E" w:rsidP="00F64294">
      <w:pPr>
        <w:pStyle w:val="Antrat1"/>
      </w:pPr>
      <w:r w:rsidRPr="00430C62">
        <w:t>PREKIŲ PIRKIMO</w:t>
      </w:r>
      <w:r w:rsidR="00C77ED6">
        <w:t>–</w:t>
      </w:r>
      <w:r w:rsidRPr="00430C62">
        <w:t>PARDAVIMO SUTARTIES</w:t>
      </w:r>
      <w:r w:rsidR="00F64294">
        <w:br/>
      </w:r>
      <w:r w:rsidRPr="006D7EB5">
        <w:t>SPECIALIOSIOS</w:t>
      </w:r>
      <w:r w:rsidRPr="00430C62">
        <w:t xml:space="preserve"> SĄLYGOS</w:t>
      </w:r>
    </w:p>
    <w:p w14:paraId="61BE356D" w14:textId="33D08CE6" w:rsidR="00C7293E" w:rsidRDefault="00C77ED6" w:rsidP="00C7293E">
      <w:pPr>
        <w:spacing w:before="240"/>
        <w:jc w:val="center"/>
      </w:pPr>
      <w:r>
        <w:t xml:space="preserve"> (</w:t>
      </w:r>
      <w:r w:rsidR="00C7293E">
        <w:t>data, sutarties numeris</w:t>
      </w:r>
      <w:r>
        <w:t>)</w:t>
      </w:r>
    </w:p>
    <w:p w14:paraId="59147142" w14:textId="5A7EDB47" w:rsidR="00C7293E" w:rsidRDefault="00C77ED6" w:rsidP="00C7293E">
      <w:pPr>
        <w:jc w:val="center"/>
      </w:pPr>
      <w:r>
        <w:t>(viet</w:t>
      </w:r>
      <w:r w:rsidR="006F014E">
        <w:t>a</w:t>
      </w:r>
      <w:r>
        <w:t>)</w:t>
      </w:r>
    </w:p>
    <w:bookmarkEnd w:id="0"/>
    <w:bookmarkEnd w:id="1"/>
    <w:bookmarkEnd w:id="2"/>
    <w:p w14:paraId="7A3DFEF5" w14:textId="376AF424" w:rsidR="00F64294" w:rsidRDefault="00F64294" w:rsidP="00C7293E">
      <w:pPr>
        <w:ind w:firstLine="720"/>
      </w:pPr>
    </w:p>
    <w:p w14:paraId="08402EBA" w14:textId="16ECB7E2" w:rsidR="00F64294" w:rsidRDefault="00175EC8" w:rsidP="00F64294">
      <w:pPr>
        <w:ind w:firstLine="720"/>
      </w:pPr>
      <w:r>
        <w:t>UAB „Avitelos prekyba“</w:t>
      </w:r>
      <w:r w:rsidR="00F64294">
        <w:t xml:space="preserve"> (toliau – Pardavėjas), atstovaujamas (-a) </w:t>
      </w:r>
      <w:r w:rsidRPr="002C669D">
        <w:rPr>
          <w:iCs/>
        </w:rPr>
        <w:t>generalinio direktoriaus Algirdo Mitalo</w:t>
      </w:r>
      <w:r w:rsidR="00F64294" w:rsidRPr="002C669D">
        <w:rPr>
          <w:iCs/>
        </w:rPr>
        <w:t>,</w:t>
      </w:r>
      <w:r w:rsidR="00F64294">
        <w:t xml:space="preserve"> veikiančio (-čios) pagal </w:t>
      </w:r>
      <w:r>
        <w:t>įmonės įstatus</w:t>
      </w:r>
      <w:r w:rsidR="00F64294">
        <w:t xml:space="preserve">, </w:t>
      </w:r>
    </w:p>
    <w:p w14:paraId="214D5A22" w14:textId="77777777" w:rsidR="00F64294" w:rsidRDefault="00F64294" w:rsidP="00F64294">
      <w:pPr>
        <w:ind w:firstLine="720"/>
      </w:pPr>
      <w:r>
        <w:t>ir</w:t>
      </w:r>
    </w:p>
    <w:p w14:paraId="2F87858C" w14:textId="1C02B84A" w:rsidR="00F64294" w:rsidRPr="00D036E9" w:rsidRDefault="00F64294" w:rsidP="00F64294">
      <w:pPr>
        <w:ind w:firstLine="720"/>
      </w:pPr>
      <w:r>
        <w:t xml:space="preserve">Priešgaisrinės apsaugos ir gelbėjimo departamentas prie Vidaus reikalų ministerijos (toliau –  Pirkėjas), atstovaujamas </w:t>
      </w:r>
      <w:r w:rsidR="00D83B13" w:rsidRPr="00B44D03">
        <w:t>Klaipėdos priešgaisrinės gelbėjimo valdybos viršininko Mariaus Garbenio</w:t>
      </w:r>
      <w:r>
        <w:t xml:space="preserve">, veikiančio pagal </w:t>
      </w:r>
      <w:r w:rsidR="00D83B13" w:rsidRPr="00D83B13">
        <w:t>2022-08-31</w:t>
      </w:r>
      <w:r w:rsidR="00D83B13">
        <w:t xml:space="preserve"> d. direktoriaus įsakymą </w:t>
      </w:r>
      <w:r w:rsidR="00D83B13" w:rsidRPr="00D83B13">
        <w:t xml:space="preserve"> Nr. 1-499</w:t>
      </w:r>
      <w:r>
        <w:t>,</w:t>
      </w:r>
    </w:p>
    <w:p w14:paraId="7D1B125D" w14:textId="6EECA3F1" w:rsidR="00F64294" w:rsidRDefault="00F64294" w:rsidP="00F64294">
      <w:pPr>
        <w:ind w:firstLine="720"/>
      </w:pPr>
      <w:r>
        <w:t xml:space="preserve">toliau </w:t>
      </w:r>
      <w:r w:rsidR="00F30D8B">
        <w:t>Pardavėjas</w:t>
      </w:r>
      <w:r>
        <w:t xml:space="preserve"> ir Pirkėjas kiekvienas atskirai gali būti vadinami „Šalimi“, o abu kartu </w:t>
      </w:r>
      <w:bookmarkStart w:id="3" w:name="bookmark80"/>
      <w:bookmarkEnd w:id="3"/>
      <w:r>
        <w:t xml:space="preserve">„Šalimis“, sudarė šią sutartį (toliau – Sutartis), vadovaudamiesi </w:t>
      </w:r>
      <w:r w:rsidR="00D83B13" w:rsidRPr="00B44D03">
        <w:rPr>
          <w:iCs/>
        </w:rPr>
        <w:t>Mažos vertės pirkimo</w:t>
      </w:r>
      <w:r>
        <w:t xml:space="preserve"> būdu atlikto viešojo pirkimo</w:t>
      </w:r>
      <w:r w:rsidRPr="003A2156">
        <w:t xml:space="preserve"> </w:t>
      </w:r>
      <w:r w:rsidR="00B44D03">
        <w:t>Didelio formato monitoriai</w:t>
      </w:r>
      <w:r w:rsidR="005414DA">
        <w:t xml:space="preserve"> LG 49UH5F-H</w:t>
      </w:r>
      <w:r>
        <w:t xml:space="preserve"> sąlygomis ir susitarė dėl toliau išvardytų sąlygų.</w:t>
      </w:r>
    </w:p>
    <w:p w14:paraId="1D24DBBA" w14:textId="77777777" w:rsidR="00F64294" w:rsidRDefault="00F64294" w:rsidP="00C7293E">
      <w:pPr>
        <w:ind w:firstLine="720"/>
      </w:pPr>
    </w:p>
    <w:p w14:paraId="528713D5" w14:textId="77777777" w:rsidR="00C7293E" w:rsidRDefault="00C7293E" w:rsidP="00430C62">
      <w:pPr>
        <w:pStyle w:val="Antrat2"/>
      </w:pPr>
      <w:bookmarkStart w:id="4" w:name="bookmark413"/>
      <w:bookmarkStart w:id="5" w:name="bookmark411"/>
      <w:bookmarkStart w:id="6" w:name="bookmark412"/>
      <w:bookmarkStart w:id="7" w:name="bookmark414"/>
      <w:bookmarkEnd w:id="4"/>
      <w:r w:rsidRPr="00430C62">
        <w:t>SUTARTIES</w:t>
      </w:r>
      <w:r>
        <w:t xml:space="preserve"> </w:t>
      </w:r>
      <w:r w:rsidRPr="00430C62">
        <w:t>OBJEKTAS</w:t>
      </w:r>
      <w:bookmarkEnd w:id="5"/>
      <w:bookmarkEnd w:id="6"/>
      <w:bookmarkEnd w:id="7"/>
    </w:p>
    <w:p w14:paraId="2310AFE4" w14:textId="7C1E02D8" w:rsidR="00C7293E" w:rsidRDefault="00C7293E" w:rsidP="00430C62">
      <w:pPr>
        <w:pStyle w:val="Antrat3"/>
      </w:pPr>
      <w:bookmarkStart w:id="8" w:name="bookmark415"/>
      <w:bookmarkEnd w:id="8"/>
      <w:r>
        <w:t xml:space="preserve">Pardavėjas įsipareigoja pristatyti ir perduoti Pirkėjo nuosavybėn prekes (toliau </w:t>
      </w:r>
      <w:r w:rsidR="00F30D8B">
        <w:t>–</w:t>
      </w:r>
      <w:r>
        <w:t xml:space="preserve"> Prekės), o Pirkėjas įsipareigoja priimti pristatytas Prekes ir atsiskaityti Sutartyje nustatyta tvarka ir terminais.</w:t>
      </w:r>
    </w:p>
    <w:p w14:paraId="52388BAE" w14:textId="77777777" w:rsidR="00C7293E" w:rsidRDefault="00C7293E" w:rsidP="00430C62">
      <w:pPr>
        <w:pStyle w:val="Antrat3"/>
      </w:pPr>
      <w:bookmarkStart w:id="9" w:name="bookmark416"/>
      <w:bookmarkEnd w:id="9"/>
      <w:r>
        <w:t>Techniniai reikalavimai Prekėms nurodyti Sutarties Specialiųjų sąlygų priede, kuris yra neatskiriama Sutarties dalis.</w:t>
      </w:r>
    </w:p>
    <w:p w14:paraId="5E53617C" w14:textId="679B2010" w:rsidR="00C7293E" w:rsidRDefault="00C7293E" w:rsidP="00F64294">
      <w:pPr>
        <w:pStyle w:val="Antrat3"/>
        <w:tabs>
          <w:tab w:val="right" w:pos="9632"/>
        </w:tabs>
      </w:pPr>
      <w:bookmarkStart w:id="10" w:name="bookmark417"/>
      <w:bookmarkEnd w:id="10"/>
      <w:r>
        <w:t>Prekių pristatymo vieta</w:t>
      </w:r>
      <w:r w:rsidR="00F64294">
        <w:t xml:space="preserve"> </w:t>
      </w:r>
      <w:r w:rsidR="00D83B13" w:rsidRPr="00D83B13">
        <w:t>Trilapio g. 12, LT-92191 Klaipėda</w:t>
      </w:r>
      <w:r w:rsidR="00D83B13">
        <w:t xml:space="preserve"> </w:t>
      </w:r>
      <w:r>
        <w:t>.</w:t>
      </w:r>
    </w:p>
    <w:p w14:paraId="3FCFB2A1" w14:textId="77777777" w:rsidR="00C7293E" w:rsidRDefault="00C7293E" w:rsidP="00430C62">
      <w:pPr>
        <w:pStyle w:val="Antrat2"/>
      </w:pPr>
      <w:bookmarkStart w:id="11" w:name="bookmark418"/>
      <w:bookmarkEnd w:id="11"/>
      <w:r>
        <w:t>SUTARTIES KAINODARA IR APMOKĖJIMO TVARKA</w:t>
      </w:r>
    </w:p>
    <w:p w14:paraId="33E75344" w14:textId="205E87F4" w:rsidR="00C7293E" w:rsidRDefault="00C7293E" w:rsidP="00AE289F">
      <w:pPr>
        <w:ind w:firstLine="720"/>
        <w:rPr>
          <w:lang w:eastAsia="ru-RU" w:bidi="ar-SA"/>
        </w:rPr>
      </w:pPr>
      <w:bookmarkStart w:id="12" w:name="bookmark419"/>
      <w:bookmarkStart w:id="13" w:name="_Hlk60498799"/>
      <w:bookmarkStart w:id="14" w:name="_Hlk60498845"/>
      <w:bookmarkEnd w:id="12"/>
      <w:r>
        <w:rPr>
          <w:lang w:eastAsia="ru-RU" w:bidi="ar-SA"/>
        </w:rPr>
        <w:t xml:space="preserve">2.1. Sutarties kaina </w:t>
      </w:r>
      <w:r w:rsidR="00175EC8">
        <w:rPr>
          <w:u w:val="single"/>
          <w:lang w:eastAsia="ru-RU" w:bidi="ar-SA"/>
        </w:rPr>
        <w:t xml:space="preserve">keturi tūkstančiai trys šimtai penkiasdešimt vienas </w:t>
      </w:r>
      <w:r>
        <w:rPr>
          <w:lang w:eastAsia="ru-RU" w:bidi="ar-SA"/>
        </w:rPr>
        <w:t xml:space="preserve">Eur </w:t>
      </w:r>
      <w:r w:rsidR="00175EC8">
        <w:rPr>
          <w:lang w:eastAsia="ru-RU" w:bidi="ar-SA"/>
        </w:rPr>
        <w:t>16 ct.</w:t>
      </w:r>
      <w:r>
        <w:rPr>
          <w:lang w:eastAsia="ru-RU" w:bidi="ar-SA"/>
        </w:rPr>
        <w:t xml:space="preserve">(su pridėtinės vertės mokesčiu (toliau </w:t>
      </w:r>
      <w:r w:rsidR="00F30D8B">
        <w:rPr>
          <w:lang w:eastAsia="ru-RU" w:bidi="ar-SA"/>
        </w:rPr>
        <w:t>–</w:t>
      </w:r>
      <w:r>
        <w:rPr>
          <w:lang w:eastAsia="ru-RU" w:bidi="ar-SA"/>
        </w:rPr>
        <w:t xml:space="preserve"> PVM).</w:t>
      </w:r>
    </w:p>
    <w:p w14:paraId="4C722148" w14:textId="1C57F49F" w:rsidR="00C7293E" w:rsidRDefault="00C7293E" w:rsidP="00AE289F">
      <w:pPr>
        <w:ind w:firstLine="720"/>
        <w:rPr>
          <w:lang w:eastAsia="ru-RU" w:bidi="ar-SA"/>
        </w:rPr>
      </w:pPr>
      <w:r>
        <w:rPr>
          <w:lang w:eastAsia="ru-RU" w:bidi="ar-SA"/>
        </w:rPr>
        <w:t>2.2. Sutarties kainą sudaro:</w:t>
      </w:r>
    </w:p>
    <w:p w14:paraId="755044DC" w14:textId="412CDEB2" w:rsidR="00F64294" w:rsidRDefault="00F64294" w:rsidP="00AE289F">
      <w:pPr>
        <w:ind w:firstLine="720"/>
        <w:rPr>
          <w:lang w:eastAsia="ru-RU" w:bidi="ar-SA"/>
        </w:rPr>
      </w:pP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4536"/>
        <w:gridCol w:w="1418"/>
        <w:gridCol w:w="1417"/>
        <w:gridCol w:w="1584"/>
      </w:tblGrid>
      <w:tr w:rsidR="00F64294" w:rsidRPr="00D95A41" w14:paraId="4B3C0BA3" w14:textId="77777777" w:rsidTr="00310CE5">
        <w:trPr>
          <w:jc w:val="right"/>
        </w:trPr>
        <w:tc>
          <w:tcPr>
            <w:tcW w:w="704" w:type="dxa"/>
            <w:shd w:val="clear" w:color="auto" w:fill="FFFFFF"/>
            <w:tcMar>
              <w:left w:w="113" w:type="dxa"/>
              <w:right w:w="113" w:type="dxa"/>
            </w:tcMar>
          </w:tcPr>
          <w:p w14:paraId="1476A8F9" w14:textId="77777777" w:rsidR="00F64294" w:rsidRPr="00D95A41" w:rsidRDefault="00F64294" w:rsidP="00310CE5">
            <w:r w:rsidRPr="00D95A41">
              <w:t>Eil.</w:t>
            </w:r>
          </w:p>
          <w:p w14:paraId="273D1D2B" w14:textId="77777777" w:rsidR="00F64294" w:rsidRPr="00D95A41" w:rsidRDefault="00F64294" w:rsidP="00310CE5">
            <w:r w:rsidRPr="00D95A41">
              <w:t>Nr.</w:t>
            </w:r>
          </w:p>
        </w:tc>
        <w:tc>
          <w:tcPr>
            <w:tcW w:w="4536" w:type="dxa"/>
            <w:shd w:val="clear" w:color="auto" w:fill="FFFFFF"/>
            <w:tcMar>
              <w:left w:w="113" w:type="dxa"/>
              <w:right w:w="113" w:type="dxa"/>
            </w:tcMar>
          </w:tcPr>
          <w:p w14:paraId="6E94C3C0" w14:textId="5780CE31" w:rsidR="00F64294" w:rsidRPr="00D95A41" w:rsidRDefault="00F64294" w:rsidP="00310CE5">
            <w:r w:rsidRPr="00D95A41">
              <w:t>P</w:t>
            </w:r>
            <w:r>
              <w:t>rekės</w:t>
            </w:r>
          </w:p>
        </w:tc>
        <w:tc>
          <w:tcPr>
            <w:tcW w:w="1418" w:type="dxa"/>
            <w:shd w:val="clear" w:color="auto" w:fill="FFFFFF"/>
          </w:tcPr>
          <w:p w14:paraId="5C268161" w14:textId="77777777" w:rsidR="00F64294" w:rsidRPr="00D95A41" w:rsidRDefault="00F64294" w:rsidP="00310CE5">
            <w:r w:rsidRPr="00D95A41">
              <w:t>Mato vnt.</w:t>
            </w:r>
          </w:p>
        </w:tc>
        <w:tc>
          <w:tcPr>
            <w:tcW w:w="1417" w:type="dxa"/>
            <w:shd w:val="clear" w:color="auto" w:fill="FFFFFF"/>
            <w:tcMar>
              <w:left w:w="113" w:type="dxa"/>
              <w:right w:w="113" w:type="dxa"/>
            </w:tcMar>
          </w:tcPr>
          <w:p w14:paraId="4C3E3DFB" w14:textId="1417A39D" w:rsidR="00F64294" w:rsidRPr="00D95A41" w:rsidRDefault="00F64294" w:rsidP="00310CE5">
            <w:r>
              <w:t>Kiekis</w:t>
            </w:r>
          </w:p>
        </w:tc>
        <w:tc>
          <w:tcPr>
            <w:tcW w:w="1584" w:type="dxa"/>
            <w:shd w:val="clear" w:color="auto" w:fill="FFFFFF"/>
            <w:tcMar>
              <w:left w:w="113" w:type="dxa"/>
              <w:right w:w="113" w:type="dxa"/>
            </w:tcMar>
          </w:tcPr>
          <w:p w14:paraId="0ADC9490" w14:textId="77777777" w:rsidR="00F64294" w:rsidRPr="00D95A41" w:rsidRDefault="00F64294" w:rsidP="00310CE5">
            <w:r>
              <w:t>Kaina</w:t>
            </w:r>
            <w:r w:rsidRPr="00D95A41">
              <w:t>, Eur (be PVM)</w:t>
            </w:r>
          </w:p>
        </w:tc>
      </w:tr>
      <w:tr w:rsidR="00F64294" w:rsidRPr="00D95A41" w14:paraId="700CCEA9" w14:textId="77777777" w:rsidTr="00310CE5">
        <w:trPr>
          <w:jc w:val="right"/>
        </w:trPr>
        <w:tc>
          <w:tcPr>
            <w:tcW w:w="704" w:type="dxa"/>
            <w:shd w:val="clear" w:color="auto" w:fill="FFFFFF"/>
            <w:tcMar>
              <w:left w:w="113" w:type="dxa"/>
              <w:right w:w="113" w:type="dxa"/>
            </w:tcMar>
          </w:tcPr>
          <w:p w14:paraId="59975650" w14:textId="77777777" w:rsidR="00F64294" w:rsidRPr="00D95A41" w:rsidRDefault="00F64294" w:rsidP="00310CE5"/>
        </w:tc>
        <w:tc>
          <w:tcPr>
            <w:tcW w:w="4536" w:type="dxa"/>
            <w:shd w:val="clear" w:color="auto" w:fill="FFFFFF"/>
            <w:tcMar>
              <w:left w:w="113" w:type="dxa"/>
              <w:right w:w="113" w:type="dxa"/>
            </w:tcMar>
          </w:tcPr>
          <w:p w14:paraId="1DD71CB2" w14:textId="364E30AD" w:rsidR="00F64294" w:rsidRPr="00F64294" w:rsidRDefault="00D83B13" w:rsidP="00310CE5">
            <w:r w:rsidRPr="00D83B13">
              <w:t>Didelio formato monitoriai</w:t>
            </w:r>
            <w:r w:rsidR="00C75FFE">
              <w:t xml:space="preserve"> LG 49UH5F-H su stacionariais laikikliais tvirtinamais prie sienos ir pajungimui reikalingomis priemonėmis (kabeliai, perėjimai ir t.t.) </w:t>
            </w:r>
          </w:p>
        </w:tc>
        <w:tc>
          <w:tcPr>
            <w:tcW w:w="1418" w:type="dxa"/>
            <w:shd w:val="clear" w:color="auto" w:fill="FFFFFF"/>
          </w:tcPr>
          <w:p w14:paraId="6074A623" w14:textId="2FDA3A22" w:rsidR="00F64294" w:rsidRPr="00D95A41" w:rsidRDefault="00D83B13" w:rsidP="00310CE5">
            <w:r>
              <w:t>Vnt.</w:t>
            </w:r>
          </w:p>
        </w:tc>
        <w:tc>
          <w:tcPr>
            <w:tcW w:w="1417" w:type="dxa"/>
            <w:shd w:val="clear" w:color="auto" w:fill="FFFFFF"/>
            <w:tcMar>
              <w:left w:w="113" w:type="dxa"/>
              <w:right w:w="113" w:type="dxa"/>
            </w:tcMar>
          </w:tcPr>
          <w:p w14:paraId="761685DF" w14:textId="61F4EE9C" w:rsidR="00F64294" w:rsidRPr="00D95A41" w:rsidRDefault="00D83B13" w:rsidP="00310CE5">
            <w:r>
              <w:t>4</w:t>
            </w:r>
          </w:p>
        </w:tc>
        <w:tc>
          <w:tcPr>
            <w:tcW w:w="1584" w:type="dxa"/>
            <w:shd w:val="clear" w:color="auto" w:fill="FFFFFF"/>
            <w:tcMar>
              <w:left w:w="113" w:type="dxa"/>
              <w:right w:w="113" w:type="dxa"/>
            </w:tcMar>
          </w:tcPr>
          <w:p w14:paraId="591AB133" w14:textId="05607571" w:rsidR="00F64294" w:rsidRPr="00D95A41" w:rsidRDefault="00175EC8" w:rsidP="00175EC8">
            <w:pPr>
              <w:jc w:val="right"/>
            </w:pPr>
            <w:r>
              <w:t>899,00</w:t>
            </w:r>
          </w:p>
        </w:tc>
      </w:tr>
      <w:tr w:rsidR="00F64294" w:rsidRPr="00D95A41" w14:paraId="6BD6163F" w14:textId="77777777" w:rsidTr="00310CE5">
        <w:trPr>
          <w:trHeight w:hRule="exact" w:val="288"/>
          <w:jc w:val="right"/>
        </w:trPr>
        <w:tc>
          <w:tcPr>
            <w:tcW w:w="704" w:type="dxa"/>
            <w:shd w:val="clear" w:color="auto" w:fill="FFFFFF"/>
            <w:tcMar>
              <w:left w:w="113" w:type="dxa"/>
              <w:right w:w="113" w:type="dxa"/>
            </w:tcMar>
          </w:tcPr>
          <w:p w14:paraId="6D95F32E" w14:textId="77777777" w:rsidR="00F64294" w:rsidRPr="00D95A41" w:rsidRDefault="00F64294" w:rsidP="00310CE5"/>
        </w:tc>
        <w:tc>
          <w:tcPr>
            <w:tcW w:w="7371" w:type="dxa"/>
            <w:gridSpan w:val="3"/>
            <w:shd w:val="clear" w:color="auto" w:fill="FFFFFF"/>
            <w:tcMar>
              <w:left w:w="113" w:type="dxa"/>
              <w:right w:w="113" w:type="dxa"/>
            </w:tcMar>
          </w:tcPr>
          <w:p w14:paraId="2C9F0BC5" w14:textId="77777777" w:rsidR="00F64294" w:rsidRPr="00D95A41" w:rsidRDefault="00F64294" w:rsidP="00310CE5">
            <w:r w:rsidRPr="00D95A41">
              <w:t>Sutarties kaina, Eur (be PVM)</w:t>
            </w:r>
          </w:p>
        </w:tc>
        <w:tc>
          <w:tcPr>
            <w:tcW w:w="1584" w:type="dxa"/>
            <w:shd w:val="clear" w:color="auto" w:fill="FFFFFF"/>
            <w:tcMar>
              <w:left w:w="113" w:type="dxa"/>
              <w:right w:w="113" w:type="dxa"/>
            </w:tcMar>
          </w:tcPr>
          <w:p w14:paraId="6C93594F" w14:textId="0F285072" w:rsidR="00F64294" w:rsidRPr="00D95A41" w:rsidRDefault="00175EC8" w:rsidP="00175EC8">
            <w:pPr>
              <w:jc w:val="right"/>
            </w:pPr>
            <w:r>
              <w:t>3596,00</w:t>
            </w:r>
          </w:p>
        </w:tc>
      </w:tr>
      <w:tr w:rsidR="00F64294" w:rsidRPr="00D95A41" w14:paraId="6783FFF1" w14:textId="77777777" w:rsidTr="00310CE5">
        <w:trPr>
          <w:trHeight w:hRule="exact" w:val="283"/>
          <w:jc w:val="right"/>
        </w:trPr>
        <w:tc>
          <w:tcPr>
            <w:tcW w:w="704" w:type="dxa"/>
            <w:shd w:val="clear" w:color="auto" w:fill="FFFFFF"/>
            <w:tcMar>
              <w:left w:w="113" w:type="dxa"/>
              <w:right w:w="113" w:type="dxa"/>
            </w:tcMar>
          </w:tcPr>
          <w:p w14:paraId="0F20541E" w14:textId="77777777" w:rsidR="00F64294" w:rsidRPr="00D95A41" w:rsidRDefault="00F64294" w:rsidP="00310CE5"/>
        </w:tc>
        <w:tc>
          <w:tcPr>
            <w:tcW w:w="7371" w:type="dxa"/>
            <w:gridSpan w:val="3"/>
            <w:shd w:val="clear" w:color="auto" w:fill="FFFFFF"/>
            <w:tcMar>
              <w:left w:w="113" w:type="dxa"/>
              <w:right w:w="113" w:type="dxa"/>
            </w:tcMar>
          </w:tcPr>
          <w:p w14:paraId="6647C5A8" w14:textId="4147BE97" w:rsidR="00F64294" w:rsidRPr="00D95A41" w:rsidRDefault="00F64294" w:rsidP="00310CE5">
            <w:r w:rsidRPr="00D95A41">
              <w:t xml:space="preserve">PVM </w:t>
            </w:r>
            <w:r w:rsidR="00175EC8">
              <w:rPr>
                <w:i/>
                <w:iCs/>
              </w:rPr>
              <w:t>21%</w:t>
            </w:r>
            <w:r w:rsidRPr="00D95A41">
              <w:t xml:space="preserve"> suma, Eur:</w:t>
            </w:r>
          </w:p>
        </w:tc>
        <w:tc>
          <w:tcPr>
            <w:tcW w:w="1584" w:type="dxa"/>
            <w:shd w:val="clear" w:color="auto" w:fill="FFFFFF"/>
            <w:tcMar>
              <w:left w:w="113" w:type="dxa"/>
              <w:right w:w="113" w:type="dxa"/>
            </w:tcMar>
          </w:tcPr>
          <w:p w14:paraId="6A76B829" w14:textId="0BFA0195" w:rsidR="00F64294" w:rsidRPr="00D95A41" w:rsidRDefault="00175EC8" w:rsidP="00175EC8">
            <w:pPr>
              <w:jc w:val="right"/>
            </w:pPr>
            <w:r>
              <w:t>755,16</w:t>
            </w:r>
          </w:p>
        </w:tc>
      </w:tr>
      <w:tr w:rsidR="00F64294" w:rsidRPr="00D95A41" w14:paraId="416AF721" w14:textId="77777777" w:rsidTr="00310CE5">
        <w:trPr>
          <w:trHeight w:hRule="exact" w:val="298"/>
          <w:jc w:val="right"/>
        </w:trPr>
        <w:tc>
          <w:tcPr>
            <w:tcW w:w="704" w:type="dxa"/>
            <w:shd w:val="clear" w:color="auto" w:fill="FFFFFF"/>
            <w:tcMar>
              <w:left w:w="113" w:type="dxa"/>
              <w:right w:w="113" w:type="dxa"/>
            </w:tcMar>
          </w:tcPr>
          <w:p w14:paraId="4DFEB4D7" w14:textId="77777777" w:rsidR="00F64294" w:rsidRPr="00D95A41" w:rsidRDefault="00F64294" w:rsidP="00310CE5"/>
        </w:tc>
        <w:tc>
          <w:tcPr>
            <w:tcW w:w="7371" w:type="dxa"/>
            <w:gridSpan w:val="3"/>
            <w:shd w:val="clear" w:color="auto" w:fill="FFFFFF"/>
            <w:tcMar>
              <w:left w:w="113" w:type="dxa"/>
              <w:right w:w="113" w:type="dxa"/>
            </w:tcMar>
          </w:tcPr>
          <w:p w14:paraId="3F6C7259" w14:textId="77777777" w:rsidR="00F64294" w:rsidRPr="00D95A41" w:rsidRDefault="00F64294" w:rsidP="00310CE5">
            <w:r w:rsidRPr="00D95A41">
              <w:t>Sutarties kaina, Eur (su PVM)</w:t>
            </w:r>
          </w:p>
        </w:tc>
        <w:tc>
          <w:tcPr>
            <w:tcW w:w="1584" w:type="dxa"/>
            <w:shd w:val="clear" w:color="auto" w:fill="FFFFFF"/>
            <w:tcMar>
              <w:left w:w="113" w:type="dxa"/>
              <w:right w:w="113" w:type="dxa"/>
            </w:tcMar>
          </w:tcPr>
          <w:p w14:paraId="3E6B9CCB" w14:textId="6E68E3AF" w:rsidR="00F64294" w:rsidRPr="00D95A41" w:rsidRDefault="00175EC8" w:rsidP="00175EC8">
            <w:pPr>
              <w:jc w:val="right"/>
            </w:pPr>
            <w:r>
              <w:t>4351,16</w:t>
            </w:r>
          </w:p>
        </w:tc>
      </w:tr>
    </w:tbl>
    <w:p w14:paraId="71682A7A" w14:textId="51444C84" w:rsidR="00F64294" w:rsidRDefault="00F64294" w:rsidP="00446B32">
      <w:pPr>
        <w:rPr>
          <w:lang w:eastAsia="ru-RU" w:bidi="ar-SA"/>
        </w:rPr>
      </w:pPr>
    </w:p>
    <w:bookmarkEnd w:id="13"/>
    <w:bookmarkEnd w:id="14"/>
    <w:p w14:paraId="3EE964B1" w14:textId="77777777" w:rsidR="00C7293E" w:rsidRPr="00557BC2" w:rsidRDefault="00C7293E" w:rsidP="00AE289F">
      <w:pPr>
        <w:ind w:firstLine="720"/>
        <w:rPr>
          <w:bCs/>
          <w:lang w:eastAsia="ru-RU" w:bidi="ar-SA"/>
        </w:rPr>
      </w:pPr>
      <w:r>
        <w:rPr>
          <w:bCs/>
          <w:lang w:eastAsia="ru-RU" w:bidi="ar-SA"/>
        </w:rPr>
        <w:t>2.3. </w:t>
      </w:r>
      <w:r w:rsidRPr="00557BC2">
        <w:rPr>
          <w:bCs/>
          <w:lang w:eastAsia="ru-RU" w:bidi="ar-SA"/>
        </w:rPr>
        <w:t>Sutarties kaina yra fiksuota ir nesikeis visą Sutarties galiojimo laikotarpį, išskyrus, kai Sutarties galiojimo laikotarpiu pasikeičia PVM. Pasikeitus PVM, už Prekes, pristatytas po naujo PVM tarifo įsigaliojimo, atsiskaitoma taikant naują PVM tarifą.</w:t>
      </w:r>
    </w:p>
    <w:p w14:paraId="1AC8C23B" w14:textId="5E06E11D" w:rsidR="00C7293E" w:rsidRPr="00557BC2" w:rsidRDefault="00C7293E" w:rsidP="00AE289F">
      <w:pPr>
        <w:ind w:firstLine="720"/>
        <w:rPr>
          <w:bCs/>
          <w:lang w:eastAsia="ru-RU" w:bidi="ar-SA"/>
        </w:rPr>
      </w:pPr>
      <w:r>
        <w:rPr>
          <w:bCs/>
          <w:lang w:eastAsia="ru-RU" w:bidi="ar-SA"/>
        </w:rPr>
        <w:t>2.4. </w:t>
      </w:r>
      <w:r w:rsidRPr="00557BC2">
        <w:rPr>
          <w:bCs/>
          <w:lang w:eastAsia="ru-RU" w:bidi="ar-SA"/>
        </w:rPr>
        <w:t>Pirkėjas sumoka Pardavėjui už pristatytas Prekes per kalendorines dienas nuo PVM sąskaitos faktūros gavimo ir Prekių perdavimo</w:t>
      </w:r>
      <w:r w:rsidR="00B115D2">
        <w:rPr>
          <w:bCs/>
          <w:lang w:eastAsia="ru-RU" w:bidi="ar-SA"/>
        </w:rPr>
        <w:t>–</w:t>
      </w:r>
      <w:r w:rsidRPr="00557BC2">
        <w:rPr>
          <w:bCs/>
          <w:lang w:eastAsia="ru-RU" w:bidi="ar-SA"/>
        </w:rPr>
        <w:t>priėmimo akto pasirašymo.</w:t>
      </w:r>
    </w:p>
    <w:p w14:paraId="22D00270" w14:textId="591ECBBD" w:rsidR="00C7293E" w:rsidRPr="00557BC2" w:rsidRDefault="00C7293E" w:rsidP="00AE289F">
      <w:pPr>
        <w:ind w:firstLine="720"/>
        <w:rPr>
          <w:bCs/>
          <w:lang w:eastAsia="ru-RU" w:bidi="ar-SA"/>
        </w:rPr>
      </w:pPr>
      <w:r>
        <w:rPr>
          <w:bCs/>
          <w:lang w:eastAsia="ru-RU" w:bidi="ar-SA"/>
        </w:rPr>
        <w:lastRenderedPageBreak/>
        <w:t>2.5. </w:t>
      </w:r>
      <w:r w:rsidRPr="00557BC2">
        <w:rPr>
          <w:bCs/>
          <w:lang w:eastAsia="ru-RU" w:bidi="ar-SA"/>
        </w:rPr>
        <w:t xml:space="preserve">Atsiskaitymas vykdomas Pirkėjui pervedant Sutarties kainą į Pardavėjo sąskaitą, nurodytą Sutarties </w:t>
      </w:r>
      <w:r w:rsidR="00F30D8B">
        <w:rPr>
          <w:bCs/>
          <w:lang w:eastAsia="ru-RU" w:bidi="ar-SA"/>
        </w:rPr>
        <w:t>Specialiosiose sąlygose</w:t>
      </w:r>
      <w:r w:rsidRPr="00557BC2">
        <w:rPr>
          <w:bCs/>
          <w:lang w:eastAsia="ru-RU" w:bidi="ar-SA"/>
        </w:rPr>
        <w:t xml:space="preserve"> ir (ar) PVM sąskaitoje faktūroje.</w:t>
      </w:r>
    </w:p>
    <w:p w14:paraId="2A34810B" w14:textId="77777777" w:rsidR="00446B32" w:rsidRDefault="00446B32" w:rsidP="00446B32"/>
    <w:p w14:paraId="2C05337F" w14:textId="77777777" w:rsidR="00C7293E" w:rsidRDefault="00C7293E" w:rsidP="00430C62">
      <w:pPr>
        <w:pStyle w:val="Antrat2"/>
      </w:pPr>
      <w:bookmarkStart w:id="15" w:name="bookmark471"/>
      <w:bookmarkStart w:id="16" w:name="bookmark472"/>
      <w:bookmarkStart w:id="17" w:name="bookmark474"/>
      <w:r>
        <w:t>SUTARTIES VYKDYMO TVARKA IR TERMINAI</w:t>
      </w:r>
      <w:bookmarkEnd w:id="15"/>
      <w:bookmarkEnd w:id="16"/>
      <w:bookmarkEnd w:id="17"/>
    </w:p>
    <w:p w14:paraId="78348F50" w14:textId="5FF02348" w:rsidR="00FF1672" w:rsidRPr="000D5740" w:rsidRDefault="00FF1672" w:rsidP="00FF1672">
      <w:pPr>
        <w:pStyle w:val="Antrat3"/>
        <w:tabs>
          <w:tab w:val="right" w:pos="9632"/>
        </w:tabs>
        <w:rPr>
          <w:iCs/>
        </w:rPr>
      </w:pPr>
      <w:bookmarkStart w:id="18" w:name="bookmark475"/>
      <w:bookmarkEnd w:id="18"/>
      <w:r>
        <w:t xml:space="preserve">Pardavėjas </w:t>
      </w:r>
      <w:r w:rsidRPr="006650D9">
        <w:t xml:space="preserve">įsipareigoja </w:t>
      </w:r>
      <w:r>
        <w:t>pristatyti Prekes</w:t>
      </w:r>
      <w:r w:rsidRPr="006650D9">
        <w:t xml:space="preserve"> ne vėliau kaip </w:t>
      </w:r>
      <w:r w:rsidRPr="000D5740">
        <w:t xml:space="preserve">iki </w:t>
      </w:r>
      <w:r w:rsidR="00874153" w:rsidRPr="000D5740">
        <w:rPr>
          <w:iCs/>
        </w:rPr>
        <w:t>2022 m. gruodžio 10 d.</w:t>
      </w:r>
    </w:p>
    <w:p w14:paraId="06A78870" w14:textId="375BA7D5" w:rsidR="00FF1672" w:rsidRPr="0029196E" w:rsidRDefault="00D353DA" w:rsidP="00FF1672">
      <w:pPr>
        <w:pStyle w:val="Antrat3"/>
      </w:pPr>
      <w:bookmarkStart w:id="19" w:name="bookmark144"/>
      <w:bookmarkEnd w:id="19"/>
      <w:r>
        <w:t>Prekių pristatymo</w:t>
      </w:r>
      <w:r w:rsidR="00FF1672">
        <w:t xml:space="preserve"> terminas Šalių susitarimu gali būti pratęstas esant Sutartyje numatytam nenugalimos jėgos pasireiškimui, taip pat dėl aplinkybių, kurių Šalys sutarties sudarymo metu negalėjo numatyti, tačiau ne ilgesniam nei </w:t>
      </w:r>
      <w:r w:rsidR="00874153" w:rsidRPr="000D5740">
        <w:rPr>
          <w:iCs/>
        </w:rPr>
        <w:t>15 d.</w:t>
      </w:r>
      <w:r w:rsidR="00FF1672" w:rsidRPr="000D5740">
        <w:rPr>
          <w:iCs/>
        </w:rPr>
        <w:t xml:space="preserve"> laikotarpiui</w:t>
      </w:r>
      <w:r w:rsidR="00FF1672">
        <w:t>.</w:t>
      </w:r>
      <w:r w:rsidR="002F6CC3">
        <w:t xml:space="preserve"> Toks pratęsimas įforminamas šalių pasirašomu susitarimu.</w:t>
      </w:r>
    </w:p>
    <w:p w14:paraId="3085B3FB" w14:textId="0105A4FC" w:rsidR="00C7293E" w:rsidRDefault="00C7293E" w:rsidP="00430C62">
      <w:pPr>
        <w:pStyle w:val="Antrat3"/>
      </w:pPr>
      <w:bookmarkStart w:id="20" w:name="bookmark477"/>
      <w:bookmarkEnd w:id="20"/>
      <w:r>
        <w:t xml:space="preserve">Pardavėjas įsipareigoja pristatyti Pirkėjo pageidaujamą Prekių vienetų (komplektų) skaičių pagal Pirkėjo poreikį ne vėliau kaip per </w:t>
      </w:r>
      <w:r w:rsidR="00874153" w:rsidRPr="000D5740">
        <w:rPr>
          <w:iCs/>
        </w:rPr>
        <w:t>10</w:t>
      </w:r>
      <w:r w:rsidR="00F35181">
        <w:t xml:space="preserve"> </w:t>
      </w:r>
      <w:r>
        <w:t xml:space="preserve">kalendorinių dienų nuo Pirkėjo raštiško pareikalavimo pristatyti Prekes ar tam tikrą jų kiekį. Toks pareikalavimas pateikiamas raštu, Sutarties Specialiųjų sąlygų </w:t>
      </w:r>
      <w:r w:rsidR="00BF6FBD">
        <w:t>17.1.</w:t>
      </w:r>
      <w:r w:rsidR="00D960EA">
        <w:t xml:space="preserve"> </w:t>
      </w:r>
      <w:r>
        <w:t>papunktyje nurodytu el. paštu</w:t>
      </w:r>
      <w:r w:rsidRPr="006C258D">
        <w:rPr>
          <w:i/>
          <w:iCs/>
        </w:rPr>
        <w:t>.</w:t>
      </w:r>
    </w:p>
    <w:p w14:paraId="14566081" w14:textId="3EBE24A8" w:rsidR="00C7293E" w:rsidRDefault="00C7293E" w:rsidP="00D353DA">
      <w:pPr>
        <w:pStyle w:val="Antrat3"/>
        <w:tabs>
          <w:tab w:val="right" w:pos="9632"/>
        </w:tabs>
      </w:pPr>
      <w:bookmarkStart w:id="21" w:name="bookmark478"/>
      <w:bookmarkEnd w:id="21"/>
      <w:r>
        <w:t>Pristatytos Prekės patikrinamos tokia tvarka:</w:t>
      </w:r>
      <w:r w:rsidR="00874153">
        <w:t xml:space="preserve"> pagal priėmimo perdavimo aktą.</w:t>
      </w:r>
    </w:p>
    <w:p w14:paraId="50C0F0CE" w14:textId="1CE32D22" w:rsidR="00C7293E" w:rsidRDefault="00C7293E" w:rsidP="00430C62">
      <w:pPr>
        <w:pStyle w:val="Antrat3"/>
      </w:pPr>
      <w:bookmarkStart w:id="22" w:name="bookmark479"/>
      <w:bookmarkEnd w:id="22"/>
      <w:r>
        <w:t>Kai Prekių perdavimo</w:t>
      </w:r>
      <w:r w:rsidR="004F6EEB">
        <w:t>–</w:t>
      </w:r>
      <w:r>
        <w:t xml:space="preserve">priėmimo ar tikrinimo metu nustatoma trūkumų, gedimų (defektų), Pardavėjas Pirkėjo prašymu per </w:t>
      </w:r>
      <w:r w:rsidR="00874153" w:rsidRPr="000D5740">
        <w:rPr>
          <w:iCs/>
        </w:rPr>
        <w:t>5</w:t>
      </w:r>
      <w:r w:rsidR="00D353DA" w:rsidRPr="000D5740">
        <w:rPr>
          <w:iCs/>
        </w:rPr>
        <w:t xml:space="preserve"> </w:t>
      </w:r>
      <w:r w:rsidRPr="000D5740">
        <w:rPr>
          <w:iCs/>
        </w:rPr>
        <w:t>k</w:t>
      </w:r>
      <w:r>
        <w:t>alendorines dienas trūkumų, gedimų (defektų) šalinimo laikotarpiui pateikia Pirkėjui neatlygintinai naudotis tokios pat kokybės ir charakteristikų Prekes.</w:t>
      </w:r>
    </w:p>
    <w:p w14:paraId="14E2F4AB" w14:textId="635E4DD9" w:rsidR="00C7293E" w:rsidRDefault="00C7293E" w:rsidP="00430C62">
      <w:pPr>
        <w:pStyle w:val="Antrat3"/>
      </w:pPr>
      <w:bookmarkStart w:id="23" w:name="bookmark480"/>
      <w:bookmarkEnd w:id="23"/>
      <w:r>
        <w:t xml:space="preserve">Nustatytus trūkumus, gedimus (defektus) Pardavėjas privalo pašalinti per </w:t>
      </w:r>
      <w:r w:rsidR="00874153" w:rsidRPr="000D5740">
        <w:rPr>
          <w:iCs/>
        </w:rPr>
        <w:t>10</w:t>
      </w:r>
      <w:r w:rsidR="00874153">
        <w:rPr>
          <w:i/>
          <w:u w:val="single"/>
        </w:rPr>
        <w:t xml:space="preserve"> </w:t>
      </w:r>
      <w:r w:rsidR="00D960EA">
        <w:t xml:space="preserve"> </w:t>
      </w:r>
      <w:r>
        <w:t>kalendorinių dienų nuo Prekių kokybės patikrinimo akto surašymo dienos.</w:t>
      </w:r>
    </w:p>
    <w:p w14:paraId="61D0F1D3" w14:textId="521ECBCB" w:rsidR="00C7293E" w:rsidRDefault="00C7293E" w:rsidP="00430C62">
      <w:pPr>
        <w:pStyle w:val="Antrat2"/>
      </w:pPr>
      <w:bookmarkStart w:id="24" w:name="bookmark483"/>
      <w:bookmarkStart w:id="25" w:name="bookmark481"/>
      <w:bookmarkStart w:id="26" w:name="bookmark482"/>
      <w:bookmarkStart w:id="27" w:name="bookmark484"/>
      <w:bookmarkEnd w:id="24"/>
      <w:r>
        <w:t>SUBTIEKIMAS</w:t>
      </w:r>
      <w:bookmarkEnd w:id="25"/>
      <w:bookmarkEnd w:id="26"/>
      <w:bookmarkEnd w:id="27"/>
    </w:p>
    <w:bookmarkStart w:id="28" w:name="bookmark485"/>
    <w:bookmarkStart w:id="29" w:name="_Hlk72091811"/>
    <w:bookmarkEnd w:id="28"/>
    <w:p w14:paraId="1DE57FE5" w14:textId="7216CC37" w:rsidR="009A5E4C" w:rsidRDefault="009A5E4C" w:rsidP="009A5E4C">
      <w:pPr>
        <w:ind w:firstLine="720"/>
      </w:pPr>
      <w:r>
        <w:fldChar w:fldCharType="begin"/>
      </w:r>
      <w:r>
        <w:instrText xml:space="preserve"> REF _Ref72091289 \n \h </w:instrText>
      </w:r>
      <w:r>
        <w:fldChar w:fldCharType="separate"/>
      </w:r>
      <w:r>
        <w:t>4.1</w:t>
      </w:r>
      <w:r>
        <w:fldChar w:fldCharType="end"/>
      </w:r>
      <w:r>
        <w:t>. Pardavėjas Sutartyje numatyt</w:t>
      </w:r>
      <w:r w:rsidR="00D96632">
        <w:t>iems</w:t>
      </w:r>
      <w:r>
        <w:t xml:space="preserve"> įsipareigojim</w:t>
      </w:r>
      <w:r w:rsidR="00D96632">
        <w:t>ams</w:t>
      </w:r>
      <w:r>
        <w:t xml:space="preserve"> vykdy</w:t>
      </w:r>
      <w:r w:rsidR="00D96632">
        <w:t>ti</w:t>
      </w:r>
      <w:r>
        <w:t xml:space="preserve"> gali pasitelkti subtiekėją ar subtiekėjus tik ne vėliau kaip prieš 7 kalendorines dienas apie tai raštu arba el. paštu pranešęs Pirkėjui ir nurodęs tokio </w:t>
      </w:r>
      <w:r w:rsidR="004649A6">
        <w:t>pasitelkimo</w:t>
      </w:r>
      <w:r>
        <w:t xml:space="preserve"> motyvus bei gavęs Pirkėjo sutikimą. Pirkėjas savo sutikimą ar nesutikimą raštu arba el. paštu turi pareikšti ne vėliau kaip per </w:t>
      </w:r>
      <w:r w:rsidRPr="009A5E4C">
        <w:rPr>
          <w:iCs/>
        </w:rPr>
        <w:t>7</w:t>
      </w:r>
      <w:r>
        <w:t xml:space="preserve"> kalendorines dienas nuo Pardavėjo pranešimo gavimo dienos.</w:t>
      </w:r>
    </w:p>
    <w:p w14:paraId="79ED242E" w14:textId="34D54DB3" w:rsidR="00C7293E" w:rsidRDefault="00C7293E" w:rsidP="00430C62">
      <w:pPr>
        <w:pStyle w:val="Antrat2"/>
      </w:pPr>
      <w:bookmarkStart w:id="30" w:name="bookmark491"/>
      <w:bookmarkStart w:id="31" w:name="bookmark489"/>
      <w:bookmarkStart w:id="32" w:name="bookmark490"/>
      <w:bookmarkStart w:id="33" w:name="bookmark492"/>
      <w:bookmarkEnd w:id="29"/>
      <w:bookmarkEnd w:id="30"/>
      <w:r>
        <w:t>SUTARTIES ĮVYKDYMO UŽTIKRINIMAS</w:t>
      </w:r>
      <w:bookmarkEnd w:id="31"/>
      <w:bookmarkEnd w:id="32"/>
      <w:bookmarkEnd w:id="33"/>
    </w:p>
    <w:p w14:paraId="4953E7CC" w14:textId="33DD781E" w:rsidR="003339F6" w:rsidRDefault="003339F6" w:rsidP="00874153">
      <w:pPr>
        <w:ind w:firstLine="720"/>
        <w:rPr>
          <w:b/>
          <w:bCs/>
          <w:i/>
          <w:iCs/>
        </w:rPr>
      </w:pPr>
      <w:r w:rsidRPr="006A54C8">
        <w:t>5.</w:t>
      </w:r>
      <w:r>
        <w:t>1</w:t>
      </w:r>
      <w:r w:rsidRPr="006A54C8">
        <w:t xml:space="preserve">. </w:t>
      </w:r>
      <w:r>
        <w:t>Sutarties įvykdymo užtikrinimui taikomos Sutarties Specialiosiose sąlygose numatytos netesybos</w:t>
      </w:r>
      <w:r w:rsidRPr="006A54C8">
        <w:t>.</w:t>
      </w:r>
    </w:p>
    <w:p w14:paraId="10625F09" w14:textId="77777777" w:rsidR="00C7293E" w:rsidRDefault="00C7293E" w:rsidP="00430C62">
      <w:pPr>
        <w:pStyle w:val="Antrat2"/>
      </w:pPr>
      <w:bookmarkStart w:id="34" w:name="bookmark498"/>
      <w:bookmarkStart w:id="35" w:name="bookmark496"/>
      <w:bookmarkStart w:id="36" w:name="bookmark497"/>
      <w:bookmarkStart w:id="37" w:name="bookmark499"/>
      <w:bookmarkEnd w:id="34"/>
      <w:r>
        <w:t>PREKIŲ KOKYBĖ IR GARANTIJOS</w:t>
      </w:r>
      <w:bookmarkEnd w:id="35"/>
      <w:bookmarkEnd w:id="36"/>
      <w:bookmarkEnd w:id="37"/>
    </w:p>
    <w:p w14:paraId="6500B1D2" w14:textId="5D955956" w:rsidR="00C7293E" w:rsidRDefault="00C7293E" w:rsidP="00430C62">
      <w:pPr>
        <w:pStyle w:val="Antrat3"/>
      </w:pPr>
      <w:bookmarkStart w:id="38" w:name="bookmark500"/>
      <w:bookmarkEnd w:id="38"/>
      <w:r>
        <w:t xml:space="preserve">Pristatytoms Prekėms suteikiama </w:t>
      </w:r>
      <w:r w:rsidR="00874153">
        <w:t xml:space="preserve">24 </w:t>
      </w:r>
      <w:r>
        <w:t>mėnesių garantija.</w:t>
      </w:r>
      <w:bookmarkStart w:id="39" w:name="bookmark501"/>
      <w:bookmarkEnd w:id="39"/>
      <w:r w:rsidR="005B1CE9">
        <w:t xml:space="preserve"> </w:t>
      </w:r>
      <w:r>
        <w:t xml:space="preserve">Garantinio laikotarpio metu Pardavėjas privalo Pirkėjo patalpose ar, jei tai neįmanoma, Šalių susitarimu kitoje vietoje, nemokamai pašalinti trūkumus, gedimus (defektus) arba sugedusias Prekes pakeisti ekvivalentiškomis ne vėliau kaip per </w:t>
      </w:r>
      <w:r w:rsidR="00F35181" w:rsidRPr="006650D9">
        <w:t xml:space="preserve"> </w:t>
      </w:r>
      <w:r w:rsidR="00874153">
        <w:rPr>
          <w:i/>
        </w:rPr>
        <w:t>5</w:t>
      </w:r>
      <w:r w:rsidR="00F35181">
        <w:t> </w:t>
      </w:r>
      <w:r>
        <w:t>kalendorines dienas nuo pranešimo apie trūkumą, gedimą (defektą) gavimo momento.</w:t>
      </w:r>
    </w:p>
    <w:p w14:paraId="66B2BF6C" w14:textId="0CC7B472" w:rsidR="00C7293E" w:rsidRDefault="00C7293E" w:rsidP="00430C62">
      <w:pPr>
        <w:pStyle w:val="Antrat3"/>
      </w:pPr>
      <w:bookmarkStart w:id="40" w:name="bookmark502"/>
      <w:bookmarkEnd w:id="40"/>
      <w:r>
        <w:t xml:space="preserve">Pirkėjo pranešimai apie trūkumus, gedimus (defektus) turi būti pateikiami Pardavėjui raštu </w:t>
      </w:r>
      <w:r w:rsidR="00F35181">
        <w:t xml:space="preserve">Sutartyje nurodytu </w:t>
      </w:r>
      <w:r>
        <w:t>adresu arba el. paštu.</w:t>
      </w:r>
    </w:p>
    <w:p w14:paraId="72666EEB" w14:textId="77777777" w:rsidR="00C7293E" w:rsidRDefault="00C7293E" w:rsidP="00430C62">
      <w:pPr>
        <w:pStyle w:val="Antrat2"/>
      </w:pPr>
      <w:bookmarkStart w:id="41" w:name="bookmark505"/>
      <w:bookmarkStart w:id="42" w:name="bookmark503"/>
      <w:bookmarkStart w:id="43" w:name="bookmark504"/>
      <w:bookmarkStart w:id="44" w:name="bookmark506"/>
      <w:bookmarkEnd w:id="41"/>
      <w:r>
        <w:t>ŠALIŲ ATSAKOMYBĖ</w:t>
      </w:r>
      <w:bookmarkEnd w:id="42"/>
      <w:bookmarkEnd w:id="43"/>
      <w:bookmarkEnd w:id="44"/>
    </w:p>
    <w:p w14:paraId="5EBA21A9" w14:textId="1E57F99C" w:rsidR="00C7293E" w:rsidRDefault="00C7293E" w:rsidP="00430C62">
      <w:pPr>
        <w:pStyle w:val="Antrat3"/>
      </w:pPr>
      <w:bookmarkStart w:id="45" w:name="bookmark507"/>
      <w:bookmarkEnd w:id="45"/>
      <w:r>
        <w:t>Pirkėjas, uždelsęs sumokėti Sutarties Specialiųjų sąlygų</w:t>
      </w:r>
      <w:r w:rsidR="00F73CD9">
        <w:t xml:space="preserve"> </w:t>
      </w:r>
      <w:r w:rsidR="00874153" w:rsidRPr="000D5740">
        <w:rPr>
          <w:iCs/>
        </w:rPr>
        <w:t>2.1</w:t>
      </w:r>
      <w:r w:rsidR="001E3A97">
        <w:t xml:space="preserve"> </w:t>
      </w:r>
      <w:r>
        <w:t>papunktyje</w:t>
      </w:r>
      <w:r w:rsidR="001E3A97">
        <w:t xml:space="preserve"> n</w:t>
      </w:r>
      <w:r>
        <w:t>ustatyta</w:t>
      </w:r>
      <w:r w:rsidR="001E3A97">
        <w:t xml:space="preserve"> </w:t>
      </w:r>
      <w:r>
        <w:t>tvarka</w:t>
      </w:r>
      <w:r w:rsidR="001E3A97">
        <w:t xml:space="preserve"> </w:t>
      </w:r>
      <w:r>
        <w:t>ir terminais, įsipareigoja Pardavėjui pareikalavus mokėti Pardavėjui</w:t>
      </w:r>
      <w:r w:rsidR="001E3A97">
        <w:t xml:space="preserve"> </w:t>
      </w:r>
      <w:r w:rsidR="00874153" w:rsidRPr="000D5740">
        <w:rPr>
          <w:iCs/>
        </w:rPr>
        <w:t>0,05</w:t>
      </w:r>
      <w:r w:rsidR="001E3A97">
        <w:t xml:space="preserve"> </w:t>
      </w:r>
      <w:r>
        <w:t>procento dydžio delspinigius nuo neapmokėtos sąskaitos dydžio už kiekvieną uždelstą kalendorinę dieną.</w:t>
      </w:r>
      <w:r w:rsidR="00A24C66">
        <w:t xml:space="preserve"> </w:t>
      </w:r>
      <w:bookmarkStart w:id="46" w:name="_Hlk72057095"/>
      <w:r w:rsidR="00A24C66">
        <w:t>Delspinigių negali būti reikalaujama už laikotarpį, kuriam buvo pratęstas apmokėjimo terminas Sutarties Specialiųjų sąlygų 3.2 p.</w:t>
      </w:r>
      <w:r w:rsidR="003D5E3A">
        <w:t xml:space="preserve"> ar Sutarties Bendrųjų sąlygų 14 p.</w:t>
      </w:r>
      <w:r w:rsidR="00A24C66">
        <w:t xml:space="preserve"> nustatytais atvejais.</w:t>
      </w:r>
      <w:bookmarkEnd w:id="46"/>
    </w:p>
    <w:p w14:paraId="25AA26A4" w14:textId="44621C4C" w:rsidR="00C7293E" w:rsidRDefault="00C7293E" w:rsidP="00430C62">
      <w:pPr>
        <w:pStyle w:val="Antrat3"/>
      </w:pPr>
      <w:bookmarkStart w:id="47" w:name="bookmark508"/>
      <w:bookmarkEnd w:id="47"/>
      <w:r>
        <w:t xml:space="preserve">Pardavėjas, uždelsęs pristatyti Prekes arba įvykdyti garantinius įsipareigojimus </w:t>
      </w:r>
      <w:r w:rsidR="00F35181" w:rsidRPr="006650D9">
        <w:t xml:space="preserve">Sutarties </w:t>
      </w:r>
      <w:r w:rsidR="00F35181">
        <w:lastRenderedPageBreak/>
        <w:t>specialiosiose sąlygose</w:t>
      </w:r>
      <w:r w:rsidR="00F35181" w:rsidRPr="006650D9">
        <w:t xml:space="preserve"> </w:t>
      </w:r>
      <w:r>
        <w:t>nustatyta tvarka ir terminais, Pirkėjo reikalavimu moka Pirkėjui</w:t>
      </w:r>
      <w:r w:rsidR="00F35181">
        <w:t xml:space="preserve"> </w:t>
      </w:r>
      <w:r w:rsidR="00874153" w:rsidRPr="000D5740">
        <w:rPr>
          <w:iCs/>
        </w:rPr>
        <w:t>0,05</w:t>
      </w:r>
      <w:r w:rsidR="00F35181">
        <w:rPr>
          <w:i/>
        </w:rPr>
        <w:t xml:space="preserve"> </w:t>
      </w:r>
      <w:r>
        <w:t>procento dydžio delspinigius nuo nepristatytų (nepataisytų) Prekių vertės už kiekvieną uždelstą kalendorinę dieną.</w:t>
      </w:r>
      <w:r w:rsidR="005E0C6D" w:rsidRPr="005E0C6D">
        <w:t xml:space="preserve"> </w:t>
      </w:r>
      <w:bookmarkStart w:id="48" w:name="_Hlk72057149"/>
      <w:r w:rsidR="005E0C6D">
        <w:t xml:space="preserve">Delspinigių negali būti reikalaujama už laikotarpį, kuriam buvo pratęstas prekių pristatymo terminas Sutarties Specialiųjų sąlygų 3.2 p. </w:t>
      </w:r>
      <w:bookmarkStart w:id="49" w:name="_Hlk72057552"/>
      <w:r w:rsidR="003D5E3A">
        <w:t xml:space="preserve">ar Sutarties Bendrųjų sąlygų 14 p. </w:t>
      </w:r>
      <w:bookmarkEnd w:id="49"/>
      <w:r w:rsidR="005E0C6D">
        <w:t>nustatytais atvejais.</w:t>
      </w:r>
      <w:bookmarkEnd w:id="48"/>
    </w:p>
    <w:p w14:paraId="0B2E273C" w14:textId="77777777" w:rsidR="00C7293E" w:rsidRDefault="00C7293E" w:rsidP="00430C62">
      <w:pPr>
        <w:pStyle w:val="Antrat2"/>
      </w:pPr>
      <w:bookmarkStart w:id="50" w:name="bookmark509"/>
      <w:bookmarkStart w:id="51" w:name="bookmark512"/>
      <w:bookmarkStart w:id="52" w:name="bookmark510"/>
      <w:bookmarkStart w:id="53" w:name="bookmark511"/>
      <w:bookmarkStart w:id="54" w:name="bookmark513"/>
      <w:bookmarkEnd w:id="50"/>
      <w:bookmarkEnd w:id="51"/>
      <w:r>
        <w:t>SUTARTIES GALIOJIMAS, KEITIMAS, SUSTABDYMAS</w:t>
      </w:r>
      <w:bookmarkEnd w:id="52"/>
      <w:bookmarkEnd w:id="53"/>
      <w:bookmarkEnd w:id="54"/>
    </w:p>
    <w:p w14:paraId="04A3E50B" w14:textId="12B7080C" w:rsidR="00C7293E" w:rsidRDefault="00C7293E" w:rsidP="00430C62">
      <w:pPr>
        <w:pStyle w:val="Antrat3"/>
      </w:pPr>
      <w:bookmarkStart w:id="55" w:name="bookmark514"/>
      <w:bookmarkEnd w:id="55"/>
      <w:r>
        <w:t>Sutartis galioja iki visiško Šalių įsipareigojimų įvykdymo.</w:t>
      </w:r>
    </w:p>
    <w:p w14:paraId="5F50B562" w14:textId="77777777" w:rsidR="00D22EEB" w:rsidRDefault="00D22EEB" w:rsidP="00D22EEB">
      <w:pPr>
        <w:rPr>
          <w:b/>
          <w:bCs/>
          <w:i/>
          <w:iCs/>
        </w:rPr>
      </w:pPr>
    </w:p>
    <w:p w14:paraId="4909E0B1" w14:textId="77777777" w:rsidR="00C7293E" w:rsidRDefault="00C7293E" w:rsidP="00430C62">
      <w:pPr>
        <w:pStyle w:val="Antrat2"/>
      </w:pPr>
      <w:bookmarkStart w:id="56" w:name="bookmark519"/>
      <w:bookmarkStart w:id="57" w:name="bookmark517"/>
      <w:bookmarkStart w:id="58" w:name="bookmark518"/>
      <w:bookmarkStart w:id="59" w:name="bookmark520"/>
      <w:bookmarkEnd w:id="56"/>
      <w:r>
        <w:t>BAIGIAMOSIOS NUOSTATOS</w:t>
      </w:r>
      <w:bookmarkEnd w:id="57"/>
      <w:bookmarkEnd w:id="58"/>
      <w:bookmarkEnd w:id="59"/>
    </w:p>
    <w:p w14:paraId="1AFDBC05" w14:textId="4E922E9F" w:rsidR="00C7293E" w:rsidRDefault="00C7293E" w:rsidP="00430C62">
      <w:pPr>
        <w:pStyle w:val="Antrat3"/>
      </w:pPr>
      <w:bookmarkStart w:id="60" w:name="bookmark521"/>
      <w:bookmarkEnd w:id="60"/>
      <w:r>
        <w:t xml:space="preserve">Pirkėjo paskirtas asmuo, atsakingas už Sutarties vykdymą yra </w:t>
      </w:r>
      <w:r w:rsidR="000F4679">
        <w:t xml:space="preserve">Mindaugas Kruopys, projekto administratorius, </w:t>
      </w:r>
      <w:r w:rsidR="000F4679" w:rsidRPr="000F4679">
        <w:t>(8 707) 54</w:t>
      </w:r>
      <w:r w:rsidR="000F4679">
        <w:t> </w:t>
      </w:r>
      <w:r w:rsidR="000F4679" w:rsidRPr="000F4679">
        <w:t>499</w:t>
      </w:r>
      <w:r w:rsidR="000F4679">
        <w:t>, mindaugas.kruopys@vpgt.lt</w:t>
      </w:r>
      <w:r w:rsidR="000F4679">
        <w:rPr>
          <w:i/>
          <w:iCs/>
        </w:rPr>
        <w:t>.</w:t>
      </w:r>
      <w:r>
        <w:t xml:space="preserve"> Pirkėjo paskirtas asmuo, atsakingas už Sutarties ir jos pakeitimų paskelbimą yra</w:t>
      </w:r>
      <w:r w:rsidR="00B44D03">
        <w:t xml:space="preserve"> Laura Valauskienė, Viešųjų pirkimų skyriaus vyresnioji specialistė, </w:t>
      </w:r>
      <w:r w:rsidR="00C00C55">
        <w:t>(8 707) 56599, laura.valauskiene@vpgt.lt.</w:t>
      </w:r>
    </w:p>
    <w:p w14:paraId="1322DDDE" w14:textId="16FF2514" w:rsidR="00C7293E" w:rsidRDefault="00C7293E" w:rsidP="00430C62">
      <w:pPr>
        <w:pStyle w:val="Antrat3"/>
      </w:pPr>
      <w:bookmarkStart w:id="61" w:name="bookmark522"/>
      <w:bookmarkEnd w:id="61"/>
      <w:r>
        <w:t xml:space="preserve">Pardavėjo paskirtas asmuo, atsakingas už Sutarties vykdymą yra </w:t>
      </w:r>
      <w:r w:rsidR="00175EC8">
        <w:t xml:space="preserve">Vilmantas Jakštas, verslo klientų vadybininkas, 868777177, </w:t>
      </w:r>
      <w:hyperlink r:id="rId8" w:history="1">
        <w:r w:rsidR="00175EC8" w:rsidRPr="005C510B">
          <w:rPr>
            <w:rStyle w:val="Hipersaitas"/>
          </w:rPr>
          <w:t>vilmantas.j@avitela.lt</w:t>
        </w:r>
      </w:hyperlink>
      <w:r>
        <w:rPr>
          <w:u w:val="single"/>
        </w:rPr>
        <w:t>.</w:t>
      </w:r>
    </w:p>
    <w:p w14:paraId="3BA63D27" w14:textId="7CC777DC" w:rsidR="00C7293E" w:rsidRDefault="00C7293E" w:rsidP="00430C62">
      <w:pPr>
        <w:pStyle w:val="Antrat3"/>
      </w:pPr>
      <w:bookmarkStart w:id="62" w:name="bookmark523"/>
      <w:bookmarkStart w:id="63" w:name="_Hlk72238059"/>
      <w:bookmarkEnd w:id="62"/>
      <w:r>
        <w:t>Sutarties sudarymo metu prie Sutarties Specialiųjų sąlygų pridedamas priedas</w:t>
      </w:r>
      <w:r w:rsidR="00B44D03">
        <w:t xml:space="preserve"> Nr. 1 Techninė specifikacija</w:t>
      </w:r>
      <w:r>
        <w:t>,</w:t>
      </w:r>
      <w:r w:rsidR="00F35181">
        <w:t xml:space="preserve"> </w:t>
      </w:r>
      <w:r w:rsidR="00710B0C">
        <w:t>1</w:t>
      </w:r>
      <w:r w:rsidR="00F35181">
        <w:rPr>
          <w:i/>
        </w:rPr>
        <w:t xml:space="preserve"> </w:t>
      </w:r>
      <w:r>
        <w:t>lapa</w:t>
      </w:r>
      <w:r w:rsidR="00710B0C">
        <w:t>s</w:t>
      </w:r>
      <w:r>
        <w:t>.</w:t>
      </w:r>
      <w:bookmarkEnd w:id="63"/>
    </w:p>
    <w:p w14:paraId="7384E126" w14:textId="77777777" w:rsidR="00C7293E" w:rsidRDefault="00C7293E" w:rsidP="00430C62">
      <w:pPr>
        <w:pStyle w:val="Antrat2"/>
      </w:pPr>
      <w:bookmarkStart w:id="64" w:name="bookmark526"/>
      <w:bookmarkStart w:id="65" w:name="bookmark524"/>
      <w:bookmarkStart w:id="66" w:name="bookmark525"/>
      <w:bookmarkStart w:id="67" w:name="bookmark527"/>
      <w:bookmarkEnd w:id="64"/>
      <w:r>
        <w:t>ŠALIŲ JURIDINIAI ADRESAI, REKVIZITAI IR PARAŠAI</w:t>
      </w:r>
      <w:bookmarkEnd w:id="65"/>
      <w:bookmarkEnd w:id="66"/>
      <w:bookmarkEnd w:id="67"/>
    </w:p>
    <w:p w14:paraId="4BBE62CB" w14:textId="77777777" w:rsidR="00C7293E" w:rsidRDefault="00C7293E" w:rsidP="00430C62">
      <w:pPr>
        <w:pStyle w:val="Antrat3"/>
      </w:pPr>
      <w:bookmarkStart w:id="68" w:name="bookmark528"/>
      <w:bookmarkEnd w:id="68"/>
      <w:r>
        <w:t>Visa su Sutartimi susijusi korespondencija ir pranešimai turi būti rašomi lietuvių kalba ir siunčiami šiais adresais:</w:t>
      </w:r>
    </w:p>
    <w:p w14:paraId="61E0E67A" w14:textId="77777777" w:rsidR="00C7293E" w:rsidRDefault="00C7293E" w:rsidP="00C7293E">
      <w:pPr>
        <w:rPr>
          <w:lang w:eastAsia="ru-RU"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
        <w:gridCol w:w="4660"/>
      </w:tblGrid>
      <w:tr w:rsidR="00C7293E" w:rsidRPr="0048012C" w14:paraId="326D981C" w14:textId="77777777" w:rsidTr="008A2C49">
        <w:tc>
          <w:tcPr>
            <w:tcW w:w="4395" w:type="dxa"/>
          </w:tcPr>
          <w:p w14:paraId="0BF6C345" w14:textId="77777777" w:rsidR="00C7293E" w:rsidRPr="0048012C" w:rsidRDefault="00C7293E" w:rsidP="008A2C49">
            <w:pPr>
              <w:rPr>
                <w:lang w:val="lt-LT"/>
              </w:rPr>
            </w:pPr>
            <w:r>
              <w:rPr>
                <w:lang w:val="lt-LT"/>
              </w:rPr>
              <w:t>PARDAVĖJAS</w:t>
            </w:r>
          </w:p>
        </w:tc>
        <w:tc>
          <w:tcPr>
            <w:tcW w:w="567" w:type="dxa"/>
          </w:tcPr>
          <w:p w14:paraId="14ADE597" w14:textId="77777777" w:rsidR="00C7293E" w:rsidRPr="0048012C" w:rsidRDefault="00C7293E" w:rsidP="008A2C49">
            <w:pPr>
              <w:rPr>
                <w:lang w:val="lt-LT"/>
              </w:rPr>
            </w:pPr>
          </w:p>
        </w:tc>
        <w:tc>
          <w:tcPr>
            <w:tcW w:w="4660" w:type="dxa"/>
          </w:tcPr>
          <w:p w14:paraId="1F36BE57" w14:textId="77777777" w:rsidR="00C7293E" w:rsidRDefault="00C7293E" w:rsidP="008A2C49">
            <w:pPr>
              <w:rPr>
                <w:lang w:val="lt-LT"/>
              </w:rPr>
            </w:pPr>
            <w:r w:rsidRPr="0048012C">
              <w:rPr>
                <w:lang w:val="lt-LT"/>
              </w:rPr>
              <w:t>PIRKĖJAS</w:t>
            </w:r>
          </w:p>
          <w:p w14:paraId="6E4D9C2F" w14:textId="0655A8BB" w:rsidR="007508B6" w:rsidRPr="0048012C" w:rsidRDefault="007508B6" w:rsidP="008A2C49">
            <w:pPr>
              <w:rPr>
                <w:lang w:val="lt-LT"/>
              </w:rPr>
            </w:pPr>
          </w:p>
        </w:tc>
      </w:tr>
      <w:tr w:rsidR="00C7293E" w:rsidRPr="0048012C" w14:paraId="25146344" w14:textId="77777777" w:rsidTr="008A2C49">
        <w:tc>
          <w:tcPr>
            <w:tcW w:w="4395" w:type="dxa"/>
          </w:tcPr>
          <w:p w14:paraId="56826976" w14:textId="24F59AB5" w:rsidR="007508B6" w:rsidRDefault="0053433C" w:rsidP="008A2C49">
            <w:pPr>
              <w:rPr>
                <w:lang w:val="lt-LT"/>
              </w:rPr>
            </w:pPr>
            <w:r>
              <w:rPr>
                <w:lang w:val="lt-LT"/>
              </w:rPr>
              <w:t>UAB ,,Avitelos prekyba“</w:t>
            </w:r>
          </w:p>
          <w:p w14:paraId="31712657" w14:textId="647779A4" w:rsidR="00C7293E" w:rsidRPr="0048012C" w:rsidRDefault="00C7293E" w:rsidP="008A2C49">
            <w:pPr>
              <w:rPr>
                <w:lang w:val="lt-LT"/>
              </w:rPr>
            </w:pPr>
            <w:r w:rsidRPr="0048012C">
              <w:rPr>
                <w:lang w:val="lt-LT"/>
              </w:rPr>
              <w:t>Adresas</w:t>
            </w:r>
            <w:r w:rsidR="00175EC8">
              <w:rPr>
                <w:lang w:val="lt-LT"/>
              </w:rPr>
              <w:t xml:space="preserve"> Taikos pr.15, Klaipėda</w:t>
            </w:r>
          </w:p>
          <w:p w14:paraId="5CD8ABF9" w14:textId="13FF4D3C" w:rsidR="00C7293E" w:rsidRPr="0048012C" w:rsidRDefault="00C7293E" w:rsidP="008A2C49">
            <w:pPr>
              <w:rPr>
                <w:lang w:val="lt-LT"/>
              </w:rPr>
            </w:pPr>
            <w:r w:rsidRPr="0048012C">
              <w:rPr>
                <w:lang w:val="lt-LT"/>
              </w:rPr>
              <w:t>Juridinio asmens kodas</w:t>
            </w:r>
            <w:r w:rsidR="00175EC8">
              <w:rPr>
                <w:lang w:val="lt-LT"/>
              </w:rPr>
              <w:t xml:space="preserve"> </w:t>
            </w:r>
            <w:r w:rsidR="00175EC8" w:rsidRPr="00175EC8">
              <w:rPr>
                <w:lang w:val="lt-LT"/>
              </w:rPr>
              <w:t>142054984</w:t>
            </w:r>
          </w:p>
          <w:p w14:paraId="7F4A5D86" w14:textId="466F2B3B" w:rsidR="00C7293E" w:rsidRPr="0048012C" w:rsidRDefault="00C7293E" w:rsidP="008A2C49">
            <w:pPr>
              <w:rPr>
                <w:lang w:val="lt-LT"/>
              </w:rPr>
            </w:pPr>
            <w:r w:rsidRPr="0048012C">
              <w:rPr>
                <w:lang w:val="lt-LT"/>
              </w:rPr>
              <w:t>PVM mokėtojo kodas</w:t>
            </w:r>
            <w:r w:rsidR="00175EC8">
              <w:rPr>
                <w:lang w:val="lt-LT"/>
              </w:rPr>
              <w:t xml:space="preserve"> </w:t>
            </w:r>
            <w:r w:rsidR="00175EC8" w:rsidRPr="00175EC8">
              <w:rPr>
                <w:lang w:val="lt-LT"/>
              </w:rPr>
              <w:t>LT420549811</w:t>
            </w:r>
          </w:p>
          <w:p w14:paraId="62F2D75D" w14:textId="25C4DAE8" w:rsidR="00C7293E" w:rsidRPr="0048012C" w:rsidRDefault="00C7293E" w:rsidP="008A2C49">
            <w:pPr>
              <w:rPr>
                <w:lang w:val="lt-LT"/>
              </w:rPr>
            </w:pPr>
            <w:r w:rsidRPr="0048012C">
              <w:rPr>
                <w:lang w:val="lt-LT"/>
              </w:rPr>
              <w:t>Banko sąskaitos Nr.</w:t>
            </w:r>
            <w:r w:rsidR="00175EC8">
              <w:rPr>
                <w:lang w:val="lt-LT"/>
              </w:rPr>
              <w:t xml:space="preserve"> </w:t>
            </w:r>
            <w:r w:rsidR="00175EC8" w:rsidRPr="00965BC3">
              <w:rPr>
                <w:rFonts w:eastAsia="Calibri" w:cs="Times New Roman"/>
                <w:bCs/>
                <w:color w:val="000000"/>
              </w:rPr>
              <w:t>LT13 7044 0600 0064 6272</w:t>
            </w:r>
          </w:p>
          <w:p w14:paraId="193CE407" w14:textId="5A91BA09" w:rsidR="00C7293E" w:rsidRPr="0048012C" w:rsidRDefault="00C7293E" w:rsidP="008A2C49">
            <w:pPr>
              <w:rPr>
                <w:lang w:val="lt-LT"/>
              </w:rPr>
            </w:pPr>
            <w:r w:rsidRPr="0048012C">
              <w:rPr>
                <w:lang w:val="lt-LT"/>
              </w:rPr>
              <w:t>Bankas</w:t>
            </w:r>
            <w:r w:rsidR="00175EC8">
              <w:rPr>
                <w:lang w:val="lt-LT"/>
              </w:rPr>
              <w:t xml:space="preserve"> AB SEB Bankas</w:t>
            </w:r>
          </w:p>
          <w:p w14:paraId="5004A0D5" w14:textId="43029D5A" w:rsidR="00C7293E" w:rsidRPr="0048012C" w:rsidRDefault="00C7293E" w:rsidP="008A2C49">
            <w:pPr>
              <w:rPr>
                <w:lang w:val="lt-LT"/>
              </w:rPr>
            </w:pPr>
            <w:r w:rsidRPr="0048012C">
              <w:rPr>
                <w:lang w:val="lt-LT"/>
              </w:rPr>
              <w:t>Banko kodas</w:t>
            </w:r>
            <w:r w:rsidR="00175EC8">
              <w:rPr>
                <w:lang w:val="lt-LT"/>
              </w:rPr>
              <w:t xml:space="preserve"> 70440</w:t>
            </w:r>
          </w:p>
          <w:p w14:paraId="5C9ADF5F" w14:textId="451DC103" w:rsidR="00C7293E" w:rsidRPr="0048012C" w:rsidRDefault="00C7293E" w:rsidP="008A2C49">
            <w:pPr>
              <w:pStyle w:val="Pagrindinistekstas"/>
              <w:ind w:firstLine="0"/>
              <w:rPr>
                <w:lang w:val="lt-LT"/>
              </w:rPr>
            </w:pPr>
            <w:r w:rsidRPr="0048012C">
              <w:rPr>
                <w:lang w:val="lt-LT"/>
              </w:rPr>
              <w:t>Tel.</w:t>
            </w:r>
            <w:r w:rsidR="00175EC8">
              <w:rPr>
                <w:lang w:val="lt-LT"/>
              </w:rPr>
              <w:t xml:space="preserve"> 846383500</w:t>
            </w:r>
          </w:p>
          <w:p w14:paraId="3C78311B" w14:textId="17A7CC8B" w:rsidR="00C7293E" w:rsidRPr="0048012C" w:rsidRDefault="00C7293E" w:rsidP="008A2C49">
            <w:pPr>
              <w:pStyle w:val="Pagrindinistekstas"/>
              <w:spacing w:after="340"/>
              <w:ind w:firstLine="0"/>
              <w:rPr>
                <w:lang w:val="lt-LT"/>
              </w:rPr>
            </w:pPr>
            <w:r w:rsidRPr="0048012C">
              <w:rPr>
                <w:lang w:val="lt-LT"/>
              </w:rPr>
              <w:t>El. p.</w:t>
            </w:r>
            <w:r w:rsidR="00175EC8">
              <w:rPr>
                <w:lang w:val="lt-LT"/>
              </w:rPr>
              <w:t xml:space="preserve"> algirdas@avitela.lt</w:t>
            </w:r>
          </w:p>
          <w:p w14:paraId="6A009A5E" w14:textId="4AD4A018" w:rsidR="00C7293E" w:rsidRPr="0048012C" w:rsidRDefault="00175EC8" w:rsidP="008A2C49">
            <w:pPr>
              <w:pStyle w:val="Pagrindinistekstas"/>
              <w:tabs>
                <w:tab w:val="left" w:pos="2592"/>
              </w:tabs>
              <w:ind w:firstLine="0"/>
              <w:rPr>
                <w:lang w:val="lt-LT"/>
              </w:rPr>
            </w:pPr>
            <w:r>
              <w:rPr>
                <w:lang w:val="lt-LT"/>
              </w:rPr>
              <w:t>Generalinis direktorius</w:t>
            </w:r>
          </w:p>
          <w:p w14:paraId="342F05E1" w14:textId="08790751" w:rsidR="00C7293E" w:rsidRPr="0048012C" w:rsidRDefault="00175EC8" w:rsidP="008A2C49">
            <w:pPr>
              <w:pStyle w:val="Pagrindinistekstas"/>
              <w:spacing w:after="180"/>
              <w:ind w:firstLine="0"/>
              <w:rPr>
                <w:lang w:val="lt-LT"/>
              </w:rPr>
            </w:pPr>
            <w:r>
              <w:rPr>
                <w:lang w:val="lt-LT"/>
              </w:rPr>
              <w:t>Algirdas Mitalas</w:t>
            </w:r>
          </w:p>
        </w:tc>
        <w:tc>
          <w:tcPr>
            <w:tcW w:w="567" w:type="dxa"/>
          </w:tcPr>
          <w:p w14:paraId="0B015AA3" w14:textId="77777777" w:rsidR="00C7293E" w:rsidRPr="0048012C" w:rsidRDefault="00C7293E" w:rsidP="008A2C49">
            <w:pPr>
              <w:rPr>
                <w:lang w:val="lt-LT"/>
              </w:rPr>
            </w:pPr>
          </w:p>
        </w:tc>
        <w:tc>
          <w:tcPr>
            <w:tcW w:w="4660" w:type="dxa"/>
          </w:tcPr>
          <w:p w14:paraId="708D690D" w14:textId="77777777" w:rsidR="007508B6" w:rsidRDefault="007508B6" w:rsidP="007508B6">
            <w:pPr>
              <w:pStyle w:val="Standard"/>
              <w:jc w:val="both"/>
              <w:rPr>
                <w:rFonts w:ascii="Times New Roman" w:eastAsia="Courier New" w:hAnsi="Times New Roman" w:cs="Times New Roman"/>
                <w:lang w:val="lt-LT" w:eastAsia="lt-LT" w:bidi="lt-LT"/>
              </w:rPr>
            </w:pPr>
            <w:r>
              <w:rPr>
                <w:rFonts w:ascii="Times New Roman" w:eastAsia="Courier New" w:hAnsi="Times New Roman" w:cs="Times New Roman"/>
                <w:lang w:val="lt-LT" w:eastAsia="lt-LT" w:bidi="lt-LT"/>
              </w:rPr>
              <w:t>Priešgaisrinės apsaugos ir gelbėjimo</w:t>
            </w:r>
          </w:p>
          <w:p w14:paraId="7C03F8AD" w14:textId="77777777" w:rsidR="007508B6" w:rsidRDefault="007508B6" w:rsidP="007508B6">
            <w:pPr>
              <w:pStyle w:val="Standard"/>
              <w:jc w:val="both"/>
              <w:rPr>
                <w:rFonts w:ascii="Times New Roman" w:eastAsia="Courier New" w:hAnsi="Times New Roman" w:cs="Times New Roman"/>
                <w:lang w:val="lt-LT" w:eastAsia="lt-LT" w:bidi="lt-LT"/>
              </w:rPr>
            </w:pPr>
            <w:r>
              <w:rPr>
                <w:rFonts w:ascii="Times New Roman" w:eastAsia="Courier New" w:hAnsi="Times New Roman" w:cs="Times New Roman"/>
                <w:lang w:val="lt-LT" w:eastAsia="lt-LT" w:bidi="lt-LT"/>
              </w:rPr>
              <w:t>departamentas</w:t>
            </w:r>
          </w:p>
          <w:p w14:paraId="3F6806D9" w14:textId="77777777" w:rsidR="007508B6" w:rsidRDefault="007508B6" w:rsidP="007508B6">
            <w:pPr>
              <w:pStyle w:val="Standard"/>
              <w:jc w:val="both"/>
              <w:rPr>
                <w:rFonts w:ascii="Times New Roman" w:eastAsia="Courier New" w:hAnsi="Times New Roman" w:cs="Times New Roman"/>
                <w:lang w:val="lt-LT" w:eastAsia="lt-LT" w:bidi="lt-LT"/>
              </w:rPr>
            </w:pPr>
            <w:r>
              <w:rPr>
                <w:rFonts w:ascii="Times New Roman" w:eastAsia="Courier New" w:hAnsi="Times New Roman" w:cs="Times New Roman"/>
                <w:lang w:val="lt-LT" w:eastAsia="lt-LT" w:bidi="lt-LT"/>
              </w:rPr>
              <w:t>Švitrigailos g. 18, Vilnius LT-03223,</w:t>
            </w:r>
          </w:p>
          <w:p w14:paraId="14DB925E" w14:textId="77777777" w:rsidR="007508B6" w:rsidRDefault="007508B6" w:rsidP="007508B6">
            <w:pPr>
              <w:pStyle w:val="Standard"/>
              <w:jc w:val="both"/>
              <w:rPr>
                <w:rFonts w:hint="eastAsia"/>
              </w:rPr>
            </w:pPr>
            <w:r>
              <w:rPr>
                <w:rFonts w:ascii="Times New Roman" w:eastAsia="Courier New" w:hAnsi="Times New Roman" w:cs="Times New Roman"/>
                <w:lang w:val="lt-LT" w:eastAsia="lt-LT" w:bidi="lt-LT"/>
              </w:rPr>
              <w:t xml:space="preserve">Juridinio asmens kodas </w:t>
            </w:r>
            <w:r>
              <w:rPr>
                <w:rFonts w:ascii="Times New Roman" w:hAnsi="Times New Roman" w:cs="Times New Roman"/>
                <w:bCs/>
                <w:lang w:val="lt-LT"/>
              </w:rPr>
              <w:t>188601311</w:t>
            </w:r>
          </w:p>
          <w:p w14:paraId="468AEA54" w14:textId="77777777" w:rsidR="007508B6" w:rsidRDefault="007508B6" w:rsidP="007508B6">
            <w:pPr>
              <w:pStyle w:val="Standard"/>
              <w:jc w:val="both"/>
              <w:rPr>
                <w:rFonts w:hint="eastAsia"/>
              </w:rPr>
            </w:pPr>
            <w:r>
              <w:rPr>
                <w:rFonts w:ascii="Times New Roman" w:eastAsia="Courier New" w:hAnsi="Times New Roman" w:cs="Times New Roman"/>
                <w:lang w:val="lt-LT" w:eastAsia="lt-LT" w:bidi="lt-LT"/>
              </w:rPr>
              <w:t>PVM mokėtojo kodas:</w:t>
            </w:r>
          </w:p>
          <w:p w14:paraId="5A4C6B9C" w14:textId="77777777" w:rsidR="007508B6" w:rsidRDefault="007508B6" w:rsidP="007508B6">
            <w:pPr>
              <w:pStyle w:val="Standard"/>
              <w:jc w:val="both"/>
              <w:rPr>
                <w:rFonts w:hint="eastAsia"/>
              </w:rPr>
            </w:pPr>
            <w:r>
              <w:rPr>
                <w:rFonts w:ascii="Times New Roman" w:eastAsia="Courier New" w:hAnsi="Times New Roman" w:cs="Times New Roman"/>
                <w:lang w:val="lt-LT" w:eastAsia="lt-LT" w:bidi="lt-LT"/>
              </w:rPr>
              <w:t>Banko sąskaita Nr. LT974010051005389328</w:t>
            </w:r>
          </w:p>
          <w:p w14:paraId="40C92A5F" w14:textId="77777777" w:rsidR="007508B6" w:rsidRDefault="007508B6" w:rsidP="007508B6">
            <w:pPr>
              <w:pStyle w:val="Standard"/>
              <w:jc w:val="both"/>
              <w:rPr>
                <w:rFonts w:hint="eastAsia"/>
              </w:rPr>
            </w:pPr>
            <w:r>
              <w:rPr>
                <w:rFonts w:ascii="Times New Roman" w:eastAsia="Courier New" w:hAnsi="Times New Roman" w:cs="Times New Roman"/>
                <w:lang w:val="lt-LT" w:eastAsia="lt-LT" w:bidi="lt-LT"/>
              </w:rPr>
              <w:t>Bankas Luminor Bank AS</w:t>
            </w:r>
          </w:p>
          <w:p w14:paraId="006B4B2B" w14:textId="77777777" w:rsidR="007508B6" w:rsidRDefault="007508B6" w:rsidP="007508B6">
            <w:pPr>
              <w:pStyle w:val="Standard"/>
              <w:jc w:val="both"/>
              <w:rPr>
                <w:rFonts w:ascii="Times New Roman" w:hAnsi="Times New Roman" w:cs="Times New Roman"/>
                <w:lang w:val="lt-LT"/>
              </w:rPr>
            </w:pPr>
            <w:r>
              <w:rPr>
                <w:rFonts w:ascii="Times New Roman" w:hAnsi="Times New Roman" w:cs="Times New Roman"/>
                <w:lang w:val="lt-LT"/>
              </w:rPr>
              <w:t>Tel. 8 46 35 44 73</w:t>
            </w:r>
          </w:p>
          <w:p w14:paraId="2F2F5D21" w14:textId="77777777" w:rsidR="007508B6" w:rsidRDefault="007508B6" w:rsidP="007508B6">
            <w:pPr>
              <w:pStyle w:val="Standard"/>
              <w:spacing w:after="340"/>
              <w:jc w:val="both"/>
              <w:rPr>
                <w:rFonts w:ascii="Times New Roman" w:hAnsi="Times New Roman" w:cs="Times New Roman"/>
                <w:lang w:val="lt-LT"/>
              </w:rPr>
            </w:pPr>
            <w:r>
              <w:rPr>
                <w:rFonts w:ascii="Times New Roman" w:hAnsi="Times New Roman" w:cs="Times New Roman"/>
                <w:lang w:val="lt-LT"/>
              </w:rPr>
              <w:t>El. p. klaipeda.pgv@vpgt.lt</w:t>
            </w:r>
          </w:p>
          <w:p w14:paraId="2A730234" w14:textId="77777777" w:rsidR="007508B6" w:rsidRDefault="007508B6" w:rsidP="007508B6">
            <w:pPr>
              <w:pStyle w:val="Standard"/>
              <w:tabs>
                <w:tab w:val="left" w:pos="2592"/>
              </w:tabs>
              <w:jc w:val="both"/>
              <w:rPr>
                <w:rFonts w:ascii="Times New Roman" w:hAnsi="Times New Roman" w:cs="Times New Roman"/>
                <w:lang w:val="lt-LT"/>
              </w:rPr>
            </w:pPr>
            <w:r>
              <w:rPr>
                <w:rFonts w:ascii="Times New Roman" w:hAnsi="Times New Roman" w:cs="Times New Roman"/>
                <w:lang w:val="lt-LT"/>
              </w:rPr>
              <w:t>Direktoriaus įgaliotas</w:t>
            </w:r>
          </w:p>
          <w:p w14:paraId="19285F55" w14:textId="77777777" w:rsidR="007508B6" w:rsidRDefault="007508B6" w:rsidP="007508B6">
            <w:pPr>
              <w:pStyle w:val="Standard"/>
              <w:tabs>
                <w:tab w:val="left" w:pos="2592"/>
              </w:tabs>
              <w:jc w:val="both"/>
              <w:rPr>
                <w:rFonts w:ascii="Times New Roman" w:hAnsi="Times New Roman" w:cs="Times New Roman"/>
                <w:lang w:val="lt-LT"/>
              </w:rPr>
            </w:pPr>
            <w:r>
              <w:rPr>
                <w:rFonts w:ascii="Times New Roman" w:hAnsi="Times New Roman" w:cs="Times New Roman"/>
                <w:lang w:val="lt-LT"/>
              </w:rPr>
              <w:t>Klaipėdos priešgaisrinės gelbėjimo valdybos</w:t>
            </w:r>
          </w:p>
          <w:p w14:paraId="3CDDFC92" w14:textId="77777777" w:rsidR="007508B6" w:rsidRDefault="007508B6" w:rsidP="007508B6">
            <w:pPr>
              <w:pStyle w:val="Standard"/>
              <w:tabs>
                <w:tab w:val="left" w:pos="2592"/>
              </w:tabs>
              <w:jc w:val="both"/>
              <w:rPr>
                <w:rFonts w:ascii="Times New Roman" w:hAnsi="Times New Roman" w:cs="Times New Roman"/>
                <w:lang w:val="lt-LT"/>
              </w:rPr>
            </w:pPr>
            <w:r>
              <w:rPr>
                <w:rFonts w:ascii="Times New Roman" w:hAnsi="Times New Roman" w:cs="Times New Roman"/>
                <w:lang w:val="lt-LT"/>
              </w:rPr>
              <w:t>viršininkas</w:t>
            </w:r>
          </w:p>
          <w:p w14:paraId="11CA9DCC" w14:textId="2B2F4BD3" w:rsidR="00C7293E" w:rsidRPr="0048012C" w:rsidRDefault="007508B6" w:rsidP="007508B6">
            <w:pPr>
              <w:pStyle w:val="Pagrindinistekstas"/>
              <w:spacing w:after="180"/>
              <w:ind w:firstLine="0"/>
              <w:rPr>
                <w:lang w:val="lt-LT"/>
              </w:rPr>
            </w:pPr>
            <w:r>
              <w:rPr>
                <w:lang w:val="lt-LT"/>
              </w:rPr>
              <w:t>Marius Garbenis</w:t>
            </w:r>
          </w:p>
        </w:tc>
      </w:tr>
    </w:tbl>
    <w:p w14:paraId="1A30FE79" w14:textId="77777777" w:rsidR="00C7293E" w:rsidRDefault="00C7293E" w:rsidP="00C7293E">
      <w:pPr>
        <w:rPr>
          <w:lang w:eastAsia="ru-RU" w:bidi="ar-SA"/>
        </w:rPr>
        <w:sectPr w:rsidR="00C7293E" w:rsidSect="00B115D2">
          <w:headerReference w:type="default" r:id="rId9"/>
          <w:footerReference w:type="default" r:id="rId10"/>
          <w:headerReference w:type="first" r:id="rId11"/>
          <w:pgSz w:w="11900" w:h="16840"/>
          <w:pgMar w:top="1134" w:right="567" w:bottom="1134" w:left="1701" w:header="682" w:footer="146" w:gutter="0"/>
          <w:cols w:space="720"/>
          <w:noEndnote/>
          <w:titlePg/>
          <w:docGrid w:linePitch="360"/>
        </w:sectPr>
      </w:pPr>
    </w:p>
    <w:p w14:paraId="649F2878" w14:textId="77777777" w:rsidR="00C7293E" w:rsidRDefault="00C7293E" w:rsidP="00C7293E">
      <w:pPr>
        <w:rPr>
          <w:lang w:eastAsia="ru-RU" w:bidi="ar-SA"/>
        </w:rPr>
      </w:pPr>
    </w:p>
    <w:p w14:paraId="48E06C7E" w14:textId="6F810ECD" w:rsidR="00C7293E" w:rsidRPr="00430C62" w:rsidRDefault="00C7293E" w:rsidP="006D7EB5">
      <w:pPr>
        <w:pStyle w:val="Antrat1"/>
      </w:pPr>
      <w:bookmarkStart w:id="69" w:name="bookmark529"/>
      <w:bookmarkStart w:id="70" w:name="bookmark530"/>
      <w:bookmarkStart w:id="71" w:name="bookmark531"/>
      <w:r w:rsidRPr="00430C62">
        <w:t>PREKIŲ PIRKIMO</w:t>
      </w:r>
      <w:r w:rsidR="004F6EEB">
        <w:t>–</w:t>
      </w:r>
      <w:r w:rsidRPr="00430C62">
        <w:t>PARDAVIMO SUTARTIES</w:t>
      </w:r>
      <w:r w:rsidR="001E3A97">
        <w:t xml:space="preserve"> </w:t>
      </w:r>
      <w:r w:rsidRPr="00430C62">
        <w:t>BENDROSIOS SĄLYGOS</w:t>
      </w:r>
      <w:bookmarkEnd w:id="69"/>
      <w:bookmarkEnd w:id="70"/>
      <w:bookmarkEnd w:id="71"/>
    </w:p>
    <w:p w14:paraId="64AF0300" w14:textId="77777777" w:rsidR="00C7293E" w:rsidRPr="00616241" w:rsidRDefault="00C7293E" w:rsidP="00430C62">
      <w:pPr>
        <w:pStyle w:val="Antrat2"/>
      </w:pPr>
      <w:bookmarkStart w:id="72" w:name="bookmark534"/>
      <w:bookmarkStart w:id="73" w:name="bookmark532"/>
      <w:bookmarkStart w:id="74" w:name="bookmark533"/>
      <w:bookmarkStart w:id="75" w:name="bookmark535"/>
      <w:bookmarkEnd w:id="72"/>
      <w:r w:rsidRPr="00616241">
        <w:t>SUTARTIES SĄVOKOS IR SUTARTIES AIŠKINIMAS</w:t>
      </w:r>
      <w:bookmarkEnd w:id="73"/>
      <w:bookmarkEnd w:id="74"/>
      <w:bookmarkEnd w:id="75"/>
    </w:p>
    <w:p w14:paraId="2913000D" w14:textId="1F1AC1B4" w:rsidR="00C7293E" w:rsidRPr="00F35181" w:rsidRDefault="00C7293E" w:rsidP="00430C62">
      <w:pPr>
        <w:pStyle w:val="Antrat3"/>
        <w:rPr>
          <w:bCs/>
        </w:rPr>
      </w:pPr>
      <w:bookmarkStart w:id="76" w:name="bookmark536"/>
      <w:bookmarkEnd w:id="76"/>
      <w:r w:rsidRPr="00F35181">
        <w:rPr>
          <w:bCs/>
        </w:rPr>
        <w:t xml:space="preserve">Informacinė sistema „E. sąskaita“ </w:t>
      </w:r>
      <w:r w:rsidR="00F35181">
        <w:rPr>
          <w:bCs/>
        </w:rPr>
        <w:t>–</w:t>
      </w:r>
      <w:r w:rsidRPr="00F35181">
        <w:rPr>
          <w:bCs/>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2" w:history="1">
        <w:r w:rsidRPr="00F35181">
          <w:rPr>
            <w:bCs/>
            <w:i/>
            <w:iCs/>
          </w:rPr>
          <w:t>www.esaskaita.eu</w:t>
        </w:r>
      </w:hyperlink>
      <w:r w:rsidRPr="00F35181">
        <w:rPr>
          <w:bCs/>
          <w:i/>
          <w:iCs/>
        </w:rPr>
        <w:t>).</w:t>
      </w:r>
    </w:p>
    <w:p w14:paraId="58F5BF86" w14:textId="3CF9F4E8" w:rsidR="00C7293E" w:rsidRPr="00F35181" w:rsidRDefault="00C7293E" w:rsidP="00430C62">
      <w:pPr>
        <w:pStyle w:val="Antrat3"/>
        <w:rPr>
          <w:bCs/>
        </w:rPr>
      </w:pPr>
      <w:bookmarkStart w:id="77" w:name="bookmark537"/>
      <w:bookmarkEnd w:id="77"/>
      <w:r w:rsidRPr="00F35181">
        <w:rPr>
          <w:bCs/>
        </w:rPr>
        <w:t xml:space="preserve">Pirkimas </w:t>
      </w:r>
      <w:r w:rsidR="00F35181">
        <w:rPr>
          <w:bCs/>
        </w:rPr>
        <w:t>–</w:t>
      </w:r>
      <w:r w:rsidRPr="00F35181">
        <w:rPr>
          <w:bCs/>
        </w:rPr>
        <w:t xml:space="preserve"> Pirkėjo atliekamas prekių įsigijimas su pasirinktu (pasirinktais) Pardavėju (Pardavėjais) sudarant prekių pirkimo</w:t>
      </w:r>
      <w:r w:rsidR="004F6EEB">
        <w:rPr>
          <w:bCs/>
        </w:rPr>
        <w:t>–</w:t>
      </w:r>
      <w:r w:rsidRPr="00F35181">
        <w:rPr>
          <w:bCs/>
        </w:rPr>
        <w:t xml:space="preserve">pardavimo sutartį (toliau </w:t>
      </w:r>
      <w:r w:rsidR="00F35181">
        <w:rPr>
          <w:bCs/>
        </w:rPr>
        <w:t>–</w:t>
      </w:r>
      <w:r w:rsidRPr="00F35181">
        <w:rPr>
          <w:bCs/>
        </w:rPr>
        <w:t xml:space="preserve"> Sutartis).</w:t>
      </w:r>
    </w:p>
    <w:p w14:paraId="66C1587C" w14:textId="00CD4CC8" w:rsidR="00C7293E" w:rsidRPr="00F35181" w:rsidRDefault="00C7293E" w:rsidP="00430C62">
      <w:pPr>
        <w:pStyle w:val="Antrat3"/>
        <w:rPr>
          <w:bCs/>
        </w:rPr>
      </w:pPr>
      <w:bookmarkStart w:id="78" w:name="bookmark538"/>
      <w:bookmarkEnd w:id="78"/>
      <w:r w:rsidRPr="00F35181">
        <w:rPr>
          <w:bCs/>
        </w:rPr>
        <w:t xml:space="preserve">Prekės </w:t>
      </w:r>
      <w:r w:rsidR="00F35181">
        <w:rPr>
          <w:bCs/>
        </w:rPr>
        <w:t>–</w:t>
      </w:r>
      <w:r w:rsidRPr="00F35181">
        <w:rPr>
          <w:bCs/>
        </w:rPr>
        <w:t xml:space="preserve">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226C80F7" w14:textId="03FF7C60" w:rsidR="00C7293E" w:rsidRPr="00F35181" w:rsidRDefault="00C7293E" w:rsidP="00430C62">
      <w:pPr>
        <w:pStyle w:val="Antrat3"/>
        <w:rPr>
          <w:bCs/>
        </w:rPr>
      </w:pPr>
      <w:bookmarkStart w:id="79" w:name="bookmark539"/>
      <w:bookmarkEnd w:id="79"/>
      <w:r w:rsidRPr="00F35181">
        <w:rPr>
          <w:bCs/>
        </w:rPr>
        <w:t xml:space="preserve">Pardavėjas </w:t>
      </w:r>
      <w:r w:rsidR="00F35181">
        <w:rPr>
          <w:bCs/>
        </w:rPr>
        <w:t>–</w:t>
      </w:r>
      <w:r w:rsidRPr="00F35181">
        <w:rPr>
          <w:bCs/>
        </w:rPr>
        <w:t xml:space="preserve"> ūkio subjektas, pristatysiantis ir perduosiantis Sutartyje nurodytas Prekes, toliau dar vadinama </w:t>
      </w:r>
      <w:r w:rsidR="004F6EEB">
        <w:rPr>
          <w:bCs/>
        </w:rPr>
        <w:t>–</w:t>
      </w:r>
      <w:r w:rsidRPr="00F35181">
        <w:rPr>
          <w:bCs/>
        </w:rPr>
        <w:t xml:space="preserve"> Šalis.</w:t>
      </w:r>
    </w:p>
    <w:p w14:paraId="379C3722" w14:textId="24CF3BA2" w:rsidR="00C7293E" w:rsidRPr="00F35181" w:rsidRDefault="00C7293E" w:rsidP="00430C62">
      <w:pPr>
        <w:pStyle w:val="Antrat3"/>
        <w:rPr>
          <w:bCs/>
        </w:rPr>
      </w:pPr>
      <w:bookmarkStart w:id="80" w:name="bookmark540"/>
      <w:bookmarkEnd w:id="80"/>
      <w:r w:rsidRPr="00F35181">
        <w:rPr>
          <w:bCs/>
        </w:rPr>
        <w:t xml:space="preserve">Sutartis </w:t>
      </w:r>
      <w:r w:rsidR="00F35181">
        <w:rPr>
          <w:bCs/>
        </w:rPr>
        <w:t>–</w:t>
      </w:r>
      <w:r w:rsidRPr="00F35181">
        <w:rPr>
          <w:bCs/>
        </w:rPr>
        <w:t xml:space="preserve"> Sutarties Bendrosios sąlygos, Sutarties Specialiosios sąlygos ir visi jų priedai.</w:t>
      </w:r>
    </w:p>
    <w:p w14:paraId="7EFBDE0D" w14:textId="3AB3D927" w:rsidR="00C7293E" w:rsidRDefault="00C7293E" w:rsidP="00430C62">
      <w:pPr>
        <w:pStyle w:val="Antrat3"/>
      </w:pPr>
      <w:bookmarkStart w:id="81" w:name="bookmark541"/>
      <w:bookmarkEnd w:id="81"/>
      <w:r w:rsidRPr="00F35181">
        <w:rPr>
          <w:bCs/>
        </w:rPr>
        <w:t xml:space="preserve">Pirkėjas </w:t>
      </w:r>
      <w:r w:rsidR="00F35181">
        <w:rPr>
          <w:bCs/>
        </w:rPr>
        <w:t>–</w:t>
      </w:r>
      <w:r w:rsidRPr="00F35181">
        <w:rPr>
          <w:bCs/>
        </w:rPr>
        <w:t xml:space="preserve"> Priešgaisrinės</w:t>
      </w:r>
      <w:r>
        <w:t xml:space="preserve"> apsaugos ir gelbėjimo departamentas prie Vidaus reikalų ministerijos, toliau dar vadinama </w:t>
      </w:r>
      <w:r w:rsidR="00D96632">
        <w:t>–</w:t>
      </w:r>
      <w:r>
        <w:t xml:space="preserve"> </w:t>
      </w:r>
      <w:r>
        <w:rPr>
          <w:b/>
        </w:rPr>
        <w:t>Šalis</w:t>
      </w:r>
      <w:r>
        <w:t>.</w:t>
      </w:r>
    </w:p>
    <w:p w14:paraId="1F829C99" w14:textId="77777777" w:rsidR="00C7293E" w:rsidRDefault="00C7293E" w:rsidP="00430C62">
      <w:pPr>
        <w:pStyle w:val="Antrat3"/>
      </w:pPr>
      <w:bookmarkStart w:id="82" w:name="bookmark542"/>
      <w:bookmarkEnd w:id="82"/>
      <w:r>
        <w:t>Sutartyje, kur reikalauja kontekstas, žodžiai, pateikti vienaskaita, gali turėti ir daugiskaitos prasmę, ir atvirkščiai.</w:t>
      </w:r>
    </w:p>
    <w:p w14:paraId="70BE676E" w14:textId="053BDEBE" w:rsidR="00C7293E" w:rsidRDefault="00C7293E" w:rsidP="00430C62">
      <w:pPr>
        <w:pStyle w:val="Antrat3"/>
      </w:pPr>
      <w:bookmarkStart w:id="83" w:name="bookmark543"/>
      <w:bookmarkEnd w:id="83"/>
      <w:r>
        <w:t>Kai tam tikra skaičiaus reikšmė skiriasi nuo nurodyto skaičiaus žodinės reikšmės, vadovaujamasi žodine skaičiaus reikšme.</w:t>
      </w:r>
    </w:p>
    <w:p w14:paraId="5392DC99" w14:textId="77777777" w:rsidR="00C7293E" w:rsidRDefault="00C7293E" w:rsidP="00430C62">
      <w:pPr>
        <w:pStyle w:val="Antrat3"/>
      </w:pPr>
      <w:bookmarkStart w:id="84" w:name="bookmark544"/>
      <w:bookmarkEnd w:id="84"/>
      <w:r>
        <w:t>Jeigu Sutarties Specialiosiose sąlygose ir (ar) prieduose nenustatyta kitaip, Sutarties trukmė ir kiti terminai yra skaičiuojami kalendorinėmis dienomis.</w:t>
      </w:r>
    </w:p>
    <w:p w14:paraId="4425BA51" w14:textId="77777777" w:rsidR="00C7293E" w:rsidRPr="00656BB4" w:rsidRDefault="00C7293E" w:rsidP="00430C62">
      <w:pPr>
        <w:pStyle w:val="Antrat2"/>
      </w:pPr>
      <w:bookmarkStart w:id="85" w:name="bookmark547"/>
      <w:bookmarkStart w:id="86" w:name="bookmark545"/>
      <w:bookmarkStart w:id="87" w:name="bookmark546"/>
      <w:bookmarkStart w:id="88" w:name="bookmark548"/>
      <w:bookmarkEnd w:id="85"/>
      <w:r w:rsidRPr="00656BB4">
        <w:t>ŠALIŲ PAREIŠKIMAI IR GARANTIJOS</w:t>
      </w:r>
      <w:bookmarkEnd w:id="86"/>
      <w:bookmarkEnd w:id="87"/>
      <w:bookmarkEnd w:id="88"/>
    </w:p>
    <w:p w14:paraId="76697C01" w14:textId="77777777" w:rsidR="00C7293E" w:rsidRPr="00656BB4" w:rsidRDefault="00C7293E" w:rsidP="00430C62">
      <w:pPr>
        <w:pStyle w:val="Antrat3"/>
      </w:pPr>
      <w:bookmarkStart w:id="89" w:name="bookmark549"/>
      <w:bookmarkStart w:id="90" w:name="_Ref61162724"/>
      <w:bookmarkEnd w:id="89"/>
      <w:r w:rsidRPr="00656BB4">
        <w:t>Kiekviena iš Šalių pareiškia ir garantuoja kitai Šaliai, kad:</w:t>
      </w:r>
      <w:bookmarkEnd w:id="90"/>
    </w:p>
    <w:p w14:paraId="47C7369D" w14:textId="77777777" w:rsidR="00C7293E" w:rsidRPr="00430C62" w:rsidRDefault="00C7293E" w:rsidP="00BF4FA1">
      <w:pPr>
        <w:pStyle w:val="Antrat4"/>
      </w:pPr>
      <w:bookmarkStart w:id="91" w:name="bookmark550"/>
      <w:bookmarkEnd w:id="91"/>
      <w:r w:rsidRPr="00430C62">
        <w:t>Sutartį sudarė turėdamos tikslą realizuoti jos nuostatas ir galėdamos realiai įvykdyti Sutartyje nurodytus įsipareigojimus;</w:t>
      </w:r>
    </w:p>
    <w:p w14:paraId="4086EF70" w14:textId="77777777" w:rsidR="00C7293E" w:rsidRPr="00430C62" w:rsidRDefault="00C7293E" w:rsidP="00BF4FA1">
      <w:pPr>
        <w:pStyle w:val="Antrat4"/>
      </w:pPr>
      <w:bookmarkStart w:id="92" w:name="bookmark551"/>
      <w:bookmarkEnd w:id="92"/>
      <w:r w:rsidRPr="00430C62">
        <w:t>Sutartį sudarė nepažeisdamos ir neturėdamos tikslo pažeisti Lietuvos Respublikos teisės aktų, jų veiklą reglamentuojančių dokumentų ir sutartinių įsipareigojimų;</w:t>
      </w:r>
    </w:p>
    <w:p w14:paraId="139C83B1" w14:textId="77777777" w:rsidR="00C7293E" w:rsidRPr="00430C62" w:rsidRDefault="00C7293E" w:rsidP="00BF4FA1">
      <w:pPr>
        <w:pStyle w:val="Antrat4"/>
      </w:pPr>
      <w:bookmarkStart w:id="93" w:name="bookmark552"/>
      <w:bookmarkStart w:id="94" w:name="_Ref61162550"/>
      <w:bookmarkEnd w:id="93"/>
      <w:r w:rsidRPr="00430C62">
        <w:t>jos yra mokios, jų veikla nėra apribota, joms neiškelta arba nėra numatoma iškelti bylos dėl restruktūrizavimo ar likvidavimo, jos nėra sustabdžiusios ar apribojusios savo veiklos, joms nėra iškeltos bankroto bylos.</w:t>
      </w:r>
      <w:bookmarkEnd w:id="94"/>
    </w:p>
    <w:p w14:paraId="7674D545" w14:textId="77777777" w:rsidR="00C7293E" w:rsidRDefault="00C7293E" w:rsidP="00430C62">
      <w:pPr>
        <w:pStyle w:val="Antrat3"/>
      </w:pPr>
      <w:bookmarkStart w:id="95" w:name="bookmark553"/>
      <w:bookmarkStart w:id="96" w:name="_Ref61162733"/>
      <w:bookmarkEnd w:id="95"/>
      <w:r>
        <w:t>Pardavėjas pareiškia ir garantuoja, kad:</w:t>
      </w:r>
      <w:bookmarkEnd w:id="96"/>
    </w:p>
    <w:p w14:paraId="7B26AC34" w14:textId="77777777" w:rsidR="00C7293E" w:rsidRPr="00430C62" w:rsidRDefault="00C7293E" w:rsidP="00BF4FA1">
      <w:pPr>
        <w:pStyle w:val="Antrat4"/>
      </w:pPr>
      <w:bookmarkStart w:id="97" w:name="bookmark554"/>
      <w:bookmarkEnd w:id="97"/>
      <w:r w:rsidRPr="00430C62">
        <w:t>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15A935B6" w14:textId="77777777" w:rsidR="00C7293E" w:rsidRPr="00430C62" w:rsidRDefault="00C7293E" w:rsidP="00BF4FA1">
      <w:pPr>
        <w:pStyle w:val="Antrat4"/>
      </w:pPr>
      <w:bookmarkStart w:id="98" w:name="bookmark555"/>
      <w:bookmarkStart w:id="99" w:name="_Ref61162557"/>
      <w:bookmarkEnd w:id="98"/>
      <w:r w:rsidRPr="00430C62">
        <w:t>turi visas licencijas, leidimus, atestatus, kvalifikacinius pažymėjimus, taip pat visą kitą reikiamą kvalifikaciją ir kompetenciją Prekėms tiekti ir įsipareigojimams, numatytiems šioje Sutartyje, vykdyti;</w:t>
      </w:r>
      <w:bookmarkEnd w:id="99"/>
    </w:p>
    <w:p w14:paraId="177E5379" w14:textId="77777777" w:rsidR="00C7293E" w:rsidRPr="00430C62" w:rsidRDefault="00C7293E" w:rsidP="00BF4FA1">
      <w:pPr>
        <w:pStyle w:val="Antrat4"/>
      </w:pPr>
      <w:bookmarkStart w:id="100" w:name="bookmark556"/>
      <w:bookmarkStart w:id="101" w:name="_Ref61162566"/>
      <w:bookmarkEnd w:id="100"/>
      <w:r w:rsidRPr="00430C62">
        <w:t>turi visas technines, intelektualines, fizines ir bet kokias kitas galimybes ir savybes, reikalingas ir leidžiančias jam deramai vykdyti Sutarties sąlygas;</w:t>
      </w:r>
      <w:bookmarkEnd w:id="101"/>
    </w:p>
    <w:p w14:paraId="6454FFF4" w14:textId="77777777" w:rsidR="00C7293E" w:rsidRPr="00430C62" w:rsidRDefault="00C7293E" w:rsidP="00BF4FA1">
      <w:pPr>
        <w:pStyle w:val="Antrat4"/>
      </w:pPr>
      <w:bookmarkStart w:id="102" w:name="bookmark557"/>
      <w:bookmarkStart w:id="103" w:name="_Ref61162573"/>
      <w:bookmarkEnd w:id="102"/>
      <w:r w:rsidRPr="00430C62">
        <w:t>neturi jokių įsiskolinimų ar įsipareigojimų jokiems tretiesiems asmenims, kurie kliudytų tinkamai vykdyti šia Sutartimi prisiimtus įsipareigojimus, ir įsipareigoja neprisiimti tokių įsipareigojimų visu šios Sutarties galiojimo laikotarpiu;</w:t>
      </w:r>
      <w:bookmarkEnd w:id="103"/>
    </w:p>
    <w:p w14:paraId="2BEC19EB" w14:textId="77777777" w:rsidR="00C7293E" w:rsidRPr="00430C62" w:rsidRDefault="00C7293E" w:rsidP="00BF4FA1">
      <w:pPr>
        <w:pStyle w:val="Antrat4"/>
      </w:pPr>
      <w:bookmarkStart w:id="104" w:name="bookmark558"/>
      <w:bookmarkStart w:id="105" w:name="_Ref61162579"/>
      <w:bookmarkEnd w:id="104"/>
      <w:r w:rsidRPr="00430C62">
        <w:t>Pardavėjo šalies mokesčiai už parduodamas Prekes yra tinkamai sumokėti.</w:t>
      </w:r>
      <w:bookmarkEnd w:id="105"/>
    </w:p>
    <w:p w14:paraId="1BAB23E4" w14:textId="44A64F51" w:rsidR="00C7293E" w:rsidRDefault="00C7293E" w:rsidP="00430C62">
      <w:pPr>
        <w:pStyle w:val="Antrat3"/>
      </w:pPr>
      <w:bookmarkStart w:id="106" w:name="bookmark559"/>
      <w:bookmarkEnd w:id="106"/>
      <w:r w:rsidRPr="00CE7B95">
        <w:t>Pasikeitus aplinkybėms, nurodytoms Sutarties Bendrųjų sąlygų</w:t>
      </w:r>
      <w:r w:rsidR="001E3A97">
        <w:t xml:space="preserve"> </w:t>
      </w:r>
      <w:r w:rsidR="001E3A97">
        <w:fldChar w:fldCharType="begin"/>
      </w:r>
      <w:r w:rsidR="001E3A97">
        <w:instrText xml:space="preserve"> REF _Ref61162550 \r \h </w:instrText>
      </w:r>
      <w:r w:rsidR="001E3A97">
        <w:fldChar w:fldCharType="separate"/>
      </w:r>
      <w:r w:rsidR="001E3A97">
        <w:t>2.1.3</w:t>
      </w:r>
      <w:r w:rsidR="001E3A97">
        <w:fldChar w:fldCharType="end"/>
      </w:r>
      <w:r w:rsidR="001E3A97">
        <w:t xml:space="preserve">, </w:t>
      </w:r>
      <w:r w:rsidR="001E3A97">
        <w:fldChar w:fldCharType="begin"/>
      </w:r>
      <w:r w:rsidR="001E3A97">
        <w:instrText xml:space="preserve"> REF _Ref61162557 \r \h </w:instrText>
      </w:r>
      <w:r w:rsidR="001E3A97">
        <w:fldChar w:fldCharType="separate"/>
      </w:r>
      <w:r w:rsidR="001E3A97">
        <w:t>2.2.2</w:t>
      </w:r>
      <w:r w:rsidR="001E3A97">
        <w:fldChar w:fldCharType="end"/>
      </w:r>
      <w:r w:rsidR="001E3A97">
        <w:t xml:space="preserve">, </w:t>
      </w:r>
      <w:r w:rsidR="001E3A97">
        <w:fldChar w:fldCharType="begin"/>
      </w:r>
      <w:r w:rsidR="001E3A97">
        <w:instrText xml:space="preserve"> REF _Ref61162566 \r \h </w:instrText>
      </w:r>
      <w:r w:rsidR="001E3A97">
        <w:fldChar w:fldCharType="separate"/>
      </w:r>
      <w:r w:rsidR="001E3A97">
        <w:t>2.2.3</w:t>
      </w:r>
      <w:r w:rsidR="001E3A97">
        <w:fldChar w:fldCharType="end"/>
      </w:r>
      <w:r w:rsidR="001E3A97">
        <w:t xml:space="preserve">, </w:t>
      </w:r>
      <w:r w:rsidR="001E3A97">
        <w:fldChar w:fldCharType="begin"/>
      </w:r>
      <w:r w:rsidR="001E3A97">
        <w:instrText xml:space="preserve"> REF _Ref61162573 \r \h </w:instrText>
      </w:r>
      <w:r w:rsidR="001E3A97">
        <w:fldChar w:fldCharType="separate"/>
      </w:r>
      <w:r w:rsidR="001E3A97">
        <w:t>2.2.4</w:t>
      </w:r>
      <w:r w:rsidR="001E3A97">
        <w:fldChar w:fldCharType="end"/>
      </w:r>
      <w:r w:rsidR="001E3A97">
        <w:t xml:space="preserve">, </w:t>
      </w:r>
      <w:r w:rsidR="001E3A97">
        <w:fldChar w:fldCharType="begin"/>
      </w:r>
      <w:r w:rsidR="001E3A97">
        <w:instrText xml:space="preserve"> REF _Ref61162579 \r \h </w:instrText>
      </w:r>
      <w:r w:rsidR="001E3A97">
        <w:fldChar w:fldCharType="separate"/>
      </w:r>
      <w:r w:rsidR="001E3A97">
        <w:t>2.2.5</w:t>
      </w:r>
      <w:r w:rsidR="001E3A97">
        <w:fldChar w:fldCharType="end"/>
      </w:r>
      <w:r w:rsidR="001E3A97">
        <w:t xml:space="preserve">  </w:t>
      </w:r>
      <w:r>
        <w:t>papunkčiuose, Šalys įsipareigoja apie tai raštu informuoti kitą Šalį ne vėliau kaip per 3 (tris) kalendorines dienas.</w:t>
      </w:r>
    </w:p>
    <w:p w14:paraId="0F8C9B4D" w14:textId="3ED28E72" w:rsidR="00C7293E" w:rsidRDefault="00C7293E" w:rsidP="00430C62">
      <w:pPr>
        <w:pStyle w:val="Antrat3"/>
      </w:pPr>
      <w:bookmarkStart w:id="107" w:name="bookmark560"/>
      <w:bookmarkEnd w:id="107"/>
      <w:r>
        <w:t xml:space="preserve">Šalys pareiškia ir garantuoja, kad kiekvienas Sutarties </w:t>
      </w:r>
      <w:r w:rsidR="001E3A97">
        <w:t xml:space="preserve">Bendrųjų sąlygų </w:t>
      </w:r>
      <w:r w:rsidR="001E3A97">
        <w:fldChar w:fldCharType="begin"/>
      </w:r>
      <w:r w:rsidR="001E3A97">
        <w:instrText xml:space="preserve"> REF _Ref61162724 \r \h </w:instrText>
      </w:r>
      <w:r w:rsidR="001E3A97">
        <w:fldChar w:fldCharType="separate"/>
      </w:r>
      <w:r w:rsidR="001E3A97">
        <w:t>2.1</w:t>
      </w:r>
      <w:r w:rsidR="001E3A97">
        <w:fldChar w:fldCharType="end"/>
      </w:r>
      <w:r w:rsidR="004F6EEB">
        <w:t>–</w:t>
      </w:r>
      <w:r w:rsidR="001E3A97">
        <w:fldChar w:fldCharType="begin"/>
      </w:r>
      <w:r w:rsidR="001E3A97">
        <w:instrText xml:space="preserve"> REF _Ref61162733 \r \h </w:instrText>
      </w:r>
      <w:r w:rsidR="001E3A97">
        <w:fldChar w:fldCharType="separate"/>
      </w:r>
      <w:r w:rsidR="001E3A97">
        <w:t>2.2</w:t>
      </w:r>
      <w:r w:rsidR="001E3A97">
        <w:fldChar w:fldCharType="end"/>
      </w:r>
      <w:r>
        <w:t xml:space="preserve"> papunkčiuose nurodytas pareiškimas Sutarties sudarymo dieną yra tikras ir teisingas.</w:t>
      </w:r>
    </w:p>
    <w:p w14:paraId="202E98AA" w14:textId="4F27AE22" w:rsidR="00C7293E" w:rsidRDefault="00C7293E" w:rsidP="00430C62">
      <w:pPr>
        <w:pStyle w:val="Antrat2"/>
      </w:pPr>
      <w:bookmarkStart w:id="108" w:name="bookmark563"/>
      <w:bookmarkStart w:id="109" w:name="bookmark561"/>
      <w:bookmarkStart w:id="110" w:name="bookmark562"/>
      <w:bookmarkStart w:id="111" w:name="bookmark564"/>
      <w:bookmarkEnd w:id="108"/>
      <w:r>
        <w:t>PARDAVĖJO TEISĖS IR PAREIGOS</w:t>
      </w:r>
      <w:bookmarkEnd w:id="109"/>
      <w:bookmarkEnd w:id="110"/>
      <w:bookmarkEnd w:id="111"/>
    </w:p>
    <w:p w14:paraId="36A3745F" w14:textId="77777777" w:rsidR="00C7293E" w:rsidRDefault="00C7293E" w:rsidP="00430C62">
      <w:pPr>
        <w:pStyle w:val="Antrat3"/>
      </w:pPr>
      <w:bookmarkStart w:id="112" w:name="bookmark565"/>
      <w:bookmarkEnd w:id="112"/>
      <w:r>
        <w:t>Pardavėjas įsipareigoja:</w:t>
      </w:r>
    </w:p>
    <w:p w14:paraId="37B42659" w14:textId="77777777" w:rsidR="00C7293E" w:rsidRPr="00430C62" w:rsidRDefault="00C7293E" w:rsidP="00BF4FA1">
      <w:pPr>
        <w:pStyle w:val="Antrat4"/>
      </w:pPr>
      <w:bookmarkStart w:id="113" w:name="bookmark566"/>
      <w:bookmarkEnd w:id="113"/>
      <w:r w:rsidRPr="00430C62">
        <w:t>nuosekliai vykdyti Sutartimi prisiimtus įsipareigojimus. Pardavėjas pasirūpina visa būtina įranga, darbų sauga ir darbo jėga, reikalinga Sutarčiai vykdyti;</w:t>
      </w:r>
    </w:p>
    <w:p w14:paraId="152FE2E6" w14:textId="77777777" w:rsidR="00C7293E" w:rsidRPr="00430C62" w:rsidRDefault="00C7293E" w:rsidP="00BF4FA1">
      <w:pPr>
        <w:pStyle w:val="Antrat4"/>
      </w:pPr>
      <w:bookmarkStart w:id="114" w:name="bookmark567"/>
      <w:bookmarkEnd w:id="114"/>
      <w:r w:rsidRPr="00430C62">
        <w:t>pristatyti ir perduoti Prekes, atitinkančias Sutartyje nurodytus reikalavimus;</w:t>
      </w:r>
    </w:p>
    <w:p w14:paraId="69205EBB" w14:textId="1ED15DB3" w:rsidR="00C7293E" w:rsidRPr="00430C62" w:rsidRDefault="00C7293E" w:rsidP="00BF4FA1">
      <w:pPr>
        <w:pStyle w:val="Antrat4"/>
      </w:pPr>
      <w:bookmarkStart w:id="115" w:name="bookmark568"/>
      <w:bookmarkEnd w:id="115"/>
      <w:r w:rsidRPr="00430C62">
        <w:t>prisiimti Prekių žuvimo ar sugedimo riziką iki Prekių perdavimo</w:t>
      </w:r>
      <w:r w:rsidR="004F6EEB">
        <w:t>–</w:t>
      </w:r>
      <w:r w:rsidRPr="00430C62">
        <w:t>priėmimo akto pasirašymo momento;</w:t>
      </w:r>
    </w:p>
    <w:p w14:paraId="19DF0939" w14:textId="77777777" w:rsidR="00C7293E" w:rsidRPr="00430C62" w:rsidRDefault="00C7293E" w:rsidP="00BF4FA1">
      <w:pPr>
        <w:pStyle w:val="Antrat4"/>
      </w:pPr>
      <w:bookmarkStart w:id="116" w:name="bookmark569"/>
      <w:bookmarkEnd w:id="116"/>
      <w:r w:rsidRPr="00430C62">
        <w:t>laikytis visų Lietuvos Respublikoje galiojančių įstatymų ir kitų teisės aktų nuostatų ir užtikrinti, kad Pardavėjo ar subtiekėjo (jei subtiekimas numatytas Sutarties Specialiosiose sąlygose ir vykdomas Sutarties Specialiosiose sąlygose nustatyta tvarka) darbuotojai jų laikytųsi. Pardavėjas garantuoja Pirkėjui ir (ar) trečiajai šaliai nuostolių atlyginimą, jei Pardavėjo ar subtiekėjo (jei subtiekimas numatytas Sutarties Specialiosiose sąlygose ir vykdomas Sutarties Specialiosiose sąlygose nustatyta tvarka) darbuotojai nesilaikytų įstatymų, teisės aktų reikalavimų ir dėl to būtų pateikti kokie nors reikalavimai ar pradėti procesiniai veiksmai;</w:t>
      </w:r>
    </w:p>
    <w:p w14:paraId="1C7188A8" w14:textId="77777777" w:rsidR="00C7293E" w:rsidRPr="00430C62" w:rsidRDefault="00C7293E" w:rsidP="00BF4FA1">
      <w:pPr>
        <w:pStyle w:val="Antrat4"/>
      </w:pPr>
      <w:bookmarkStart w:id="117" w:name="bookmark570"/>
      <w:bookmarkEnd w:id="117"/>
      <w:r w:rsidRPr="00430C62">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4A944A4E" w14:textId="77777777" w:rsidR="00C7293E" w:rsidRPr="00430C62" w:rsidRDefault="00C7293E" w:rsidP="00BF4FA1">
      <w:pPr>
        <w:pStyle w:val="Antrat4"/>
      </w:pPr>
      <w:bookmarkStart w:id="118" w:name="bookmark571"/>
      <w:bookmarkEnd w:id="118"/>
      <w:r w:rsidRPr="00430C62">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35F371CC" w14:textId="77777777" w:rsidR="00C7293E" w:rsidRPr="00430C62" w:rsidRDefault="00C7293E" w:rsidP="00BF4FA1">
      <w:pPr>
        <w:pStyle w:val="Antrat4"/>
      </w:pPr>
      <w:bookmarkStart w:id="119" w:name="bookmark572"/>
      <w:bookmarkEnd w:id="119"/>
      <w:r w:rsidRPr="00430C62">
        <w:t>nenaudoti Pirkėjo Prekių ženklų ar pavadinimo jokioje reklamoje, leidiniuose ar kt. be išankstinio raštiško Pirkėjo sutikimo;</w:t>
      </w:r>
    </w:p>
    <w:p w14:paraId="57616252" w14:textId="77777777" w:rsidR="00C7293E" w:rsidRPr="00430C62" w:rsidRDefault="00C7293E" w:rsidP="00BF4FA1">
      <w:pPr>
        <w:pStyle w:val="Antrat4"/>
      </w:pPr>
      <w:bookmarkStart w:id="120" w:name="bookmark573"/>
      <w:bookmarkEnd w:id="120"/>
      <w:r w:rsidRPr="00430C62">
        <w:t>Sutartyje nustatytais terminais atlyginti Pirkėjui visus nuostolius, susidariusius dėl Pardavėjo netinkamo Sutarties įvykdymo arba nevykdymo;</w:t>
      </w:r>
    </w:p>
    <w:p w14:paraId="4E05BB01" w14:textId="77777777" w:rsidR="00C7293E" w:rsidRPr="00430C62" w:rsidRDefault="00C7293E" w:rsidP="00BF4FA1">
      <w:pPr>
        <w:pStyle w:val="Antrat4"/>
      </w:pPr>
      <w:bookmarkStart w:id="121" w:name="bookmark574"/>
      <w:bookmarkEnd w:id="121"/>
      <w:r w:rsidRPr="00430C62">
        <w:t>nutraukus Sutartį Pirkėjo sprendimu 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p>
    <w:p w14:paraId="4CE3FFB0" w14:textId="77777777" w:rsidR="00C7293E" w:rsidRPr="00430C62" w:rsidRDefault="00C7293E" w:rsidP="00BF4FA1">
      <w:pPr>
        <w:pStyle w:val="Antrat4"/>
      </w:pPr>
      <w:bookmarkStart w:id="122" w:name="bookmark575"/>
      <w:bookmarkEnd w:id="122"/>
      <w:r w:rsidRPr="00430C62">
        <w:t>užtikrinti, kad Sutarties sudarymo momentu ir visą jos galiojimo laikotarpį Pardavėjo ir subtiekėjo (jei subtiekimas numatytas Sutarties specialiosiose sąlygose ir vykdomas Sutarties Specialiosiose sąlygose nustatyta tvarka) darbuotojai turėtų Sutarčiai vykdyti reikiamą kvalifikaciją ir patirtį;</w:t>
      </w:r>
    </w:p>
    <w:p w14:paraId="748D196E" w14:textId="01F45AA3" w:rsidR="00D672F0" w:rsidRPr="00D672F0" w:rsidRDefault="00D672F0" w:rsidP="00D672F0">
      <w:pPr>
        <w:pStyle w:val="Antrat4"/>
      </w:pPr>
      <w:bookmarkStart w:id="123" w:name="bookmark576"/>
      <w:bookmarkEnd w:id="123"/>
      <w:r w:rsidRPr="00D672F0">
        <w:t>visus fizinius asmenis (atstovus, darbuotojus, subti</w:t>
      </w:r>
      <w:r>
        <w:t>e</w:t>
      </w:r>
      <w:r w:rsidRPr="00D672F0">
        <w:t xml:space="preserve">kėjus ar jų darbuotojus), kuriuos </w:t>
      </w:r>
      <w:r>
        <w:t>Pardavėj</w:t>
      </w:r>
      <w:r w:rsidRPr="00D672F0">
        <w:t xml:space="preserve">as pasitelkia Sutarčiai vykdyti, tinkamai informuos apie tai, kad jų asmens duomenys (vardai, pavardės, kontaktiniai duomenys, pareigos ir kiti duomenys, susiję su Sutarties vykdymu) gali būti perduoti Pirkėjui ir gali būti Pirkėjo tvarkomi Sutarties tarp </w:t>
      </w:r>
      <w:r>
        <w:t>Pardavėj</w:t>
      </w:r>
      <w:r w:rsidRPr="00D672F0">
        <w:t xml:space="preserve">o ir Pirkėjo vykdymo tikslais, Pirkėjo teisėtų interesų ir teisinių prievolių vykdymo pagrindu, ne ilgiau kaip senaties laikotarpį ir gali būti prieinami Pirkėjo darbuotojams ir kitiems teikėjams, valstybės institucijoms. </w:t>
      </w:r>
      <w:r>
        <w:t>Pardavėj</w:t>
      </w:r>
      <w:r w:rsidRPr="00D672F0">
        <w:t xml:space="preserve">o pasitelkti fiziniai asmenys turi būti informuojami iki jų pasitelkimo arba iki jų duomenų perdavimo Pirkėjui momento ir, Pirkėjui pareikalavus, </w:t>
      </w:r>
      <w:r>
        <w:t>Pardavėj</w:t>
      </w:r>
      <w:r w:rsidRPr="00D672F0">
        <w:t xml:space="preserve">as įsipareigoja pateikti duomenų subjektų informavimo įrodymus. </w:t>
      </w:r>
      <w:r>
        <w:t>Pardavėj</w:t>
      </w:r>
      <w:r w:rsidRPr="00D672F0">
        <w:t xml:space="preserve">as taip pat privalo tinkamai reaguoti į Pirkėjo pranešimus apie Pirkėjo darbuotojų ir kitų atstovų asmens duomenų, perduodamų </w:t>
      </w:r>
      <w:r>
        <w:t>Pardavėj</w:t>
      </w:r>
      <w:r w:rsidRPr="00D672F0">
        <w:t>u Sutarties vykdymo tikslais, ištaisymą, ištrynimą arba tvarkymo apribojimą;</w:t>
      </w:r>
    </w:p>
    <w:p w14:paraId="61D4D31C" w14:textId="0BC3A8BD" w:rsidR="00C7293E" w:rsidRPr="00430C62" w:rsidRDefault="00C7293E" w:rsidP="00BF4FA1">
      <w:pPr>
        <w:pStyle w:val="Antrat4"/>
      </w:pPr>
      <w:r w:rsidRPr="00430C62">
        <w:t>kad Sutartį vykdys tik tokią teisę turintys asmenys;</w:t>
      </w:r>
    </w:p>
    <w:p w14:paraId="3CB3C0A6" w14:textId="77777777" w:rsidR="00C7293E" w:rsidRPr="00430C62" w:rsidRDefault="00C7293E" w:rsidP="00BF4FA1">
      <w:pPr>
        <w:pStyle w:val="Antrat4"/>
      </w:pPr>
      <w:r w:rsidRPr="00430C62">
        <w:t>tinkamai vykdyti kitus įsipareigojimus, numatytus Sutartyje ir Lietuvos Respublikos teisės aktuose.</w:t>
      </w:r>
    </w:p>
    <w:p w14:paraId="56F27439" w14:textId="77777777" w:rsidR="00C7293E" w:rsidRDefault="00C7293E" w:rsidP="00430C62">
      <w:pPr>
        <w:pStyle w:val="Antrat3"/>
      </w:pPr>
      <w:bookmarkStart w:id="124" w:name="bookmark578"/>
      <w:bookmarkEnd w:id="124"/>
      <w:r>
        <w:t>Pardavėjas turi kitas teises, numatytas Sutartyje ir Lietuvos Respublikos teisės aktuose.</w:t>
      </w:r>
    </w:p>
    <w:p w14:paraId="2E619955" w14:textId="77777777" w:rsidR="00C7293E" w:rsidRDefault="00C7293E" w:rsidP="00430C62">
      <w:pPr>
        <w:pStyle w:val="Antrat2"/>
      </w:pPr>
      <w:bookmarkStart w:id="125" w:name="bookmark581"/>
      <w:bookmarkStart w:id="126" w:name="bookmark579"/>
      <w:bookmarkStart w:id="127" w:name="bookmark580"/>
      <w:bookmarkStart w:id="128" w:name="bookmark582"/>
      <w:bookmarkEnd w:id="125"/>
      <w:r>
        <w:t>PIRKĖJO TEISĖS IR PAREIGOS</w:t>
      </w:r>
      <w:bookmarkEnd w:id="126"/>
      <w:bookmarkEnd w:id="127"/>
      <w:bookmarkEnd w:id="128"/>
    </w:p>
    <w:p w14:paraId="7144178F" w14:textId="77777777" w:rsidR="00C7293E" w:rsidRDefault="00C7293E" w:rsidP="00430C62">
      <w:pPr>
        <w:pStyle w:val="Antrat3"/>
      </w:pPr>
      <w:bookmarkStart w:id="129" w:name="bookmark583"/>
      <w:bookmarkEnd w:id="129"/>
      <w:r>
        <w:t>Pirkėjas įsipareigoja:</w:t>
      </w:r>
    </w:p>
    <w:p w14:paraId="5C48C64E" w14:textId="77777777" w:rsidR="00C7293E" w:rsidRPr="00430C62" w:rsidRDefault="00C7293E" w:rsidP="00BF4FA1">
      <w:pPr>
        <w:pStyle w:val="Antrat4"/>
      </w:pPr>
      <w:bookmarkStart w:id="130" w:name="bookmark584"/>
      <w:bookmarkEnd w:id="130"/>
      <w:r w:rsidRPr="00430C62">
        <w:t>priimti Šalių sutartu laiku pristatytas Prekes, jeigu jos atitinka Sutarties reikalavimus;</w:t>
      </w:r>
    </w:p>
    <w:p w14:paraId="6EEC73D4" w14:textId="7A07C7EB" w:rsidR="00C7293E" w:rsidRPr="00430C62" w:rsidRDefault="00C7293E" w:rsidP="00BF4FA1">
      <w:pPr>
        <w:pStyle w:val="Antrat4"/>
      </w:pPr>
      <w:bookmarkStart w:id="131" w:name="bookmark585"/>
      <w:bookmarkEnd w:id="131"/>
      <w:r w:rsidRPr="00430C62">
        <w:t>Prekių priėmimo metu, jei kitaip nenustatyta Sutarties Specialiosiose sąlygose, patikrinti pristatytas Prekes ir pasirašyti Prekių perdavimo</w:t>
      </w:r>
      <w:r w:rsidR="00F73CD9">
        <w:t>–</w:t>
      </w:r>
      <w:r w:rsidRPr="00430C62">
        <w:t>priėmimo aktą;</w:t>
      </w:r>
    </w:p>
    <w:p w14:paraId="00246F86" w14:textId="023EE1EE" w:rsidR="00C7293E" w:rsidRPr="00430C62" w:rsidRDefault="00C7293E" w:rsidP="00BF4FA1">
      <w:pPr>
        <w:pStyle w:val="Antrat4"/>
      </w:pPr>
      <w:bookmarkStart w:id="132" w:name="bookmark586"/>
      <w:bookmarkEnd w:id="132"/>
      <w:r w:rsidRPr="00430C62">
        <w:t>jeigu Prekių perdavimo</w:t>
      </w:r>
      <w:r w:rsidR="004F6EEB">
        <w:t>–</w:t>
      </w:r>
      <w:r w:rsidRPr="00430C62">
        <w:t>priėmimo metu nustatoma trūkumų, gedimų (defektų), surašyti Prekių kokybės patikrinimo aktą ir Prekes grąžinti Pardavėjui pataisyti arba pakeisti kokybiškomis Prekėmis;</w:t>
      </w:r>
    </w:p>
    <w:p w14:paraId="10D7238D" w14:textId="77777777" w:rsidR="00C7293E" w:rsidRPr="00430C62" w:rsidRDefault="00C7293E" w:rsidP="00BF4FA1">
      <w:pPr>
        <w:pStyle w:val="Antrat4"/>
      </w:pPr>
      <w:bookmarkStart w:id="133" w:name="bookmark587"/>
      <w:bookmarkEnd w:id="133"/>
      <w:r w:rsidRPr="00430C62">
        <w:t>sumokėti už prekes Sutarties Specialiosiose sąlygose nustatyta tvarka ir terminais;</w:t>
      </w:r>
    </w:p>
    <w:p w14:paraId="287B90B9" w14:textId="77777777" w:rsidR="00C7293E" w:rsidRPr="00430C62" w:rsidRDefault="00C7293E" w:rsidP="00BF4FA1">
      <w:pPr>
        <w:pStyle w:val="Antrat4"/>
      </w:pPr>
      <w:bookmarkStart w:id="134" w:name="bookmark588"/>
      <w:bookmarkEnd w:id="134"/>
      <w:r w:rsidRPr="00430C62">
        <w:t>suteikti Pardavėjui turimą informaciją ir (ar) dokumentus, būtinus Sutarčiai vykdyti;</w:t>
      </w:r>
    </w:p>
    <w:p w14:paraId="276BC967" w14:textId="77777777" w:rsidR="00C7293E" w:rsidRPr="00430C62" w:rsidRDefault="00C7293E" w:rsidP="00BF4FA1">
      <w:pPr>
        <w:pStyle w:val="Antrat4"/>
      </w:pPr>
      <w:bookmarkStart w:id="135" w:name="bookmark589"/>
      <w:bookmarkEnd w:id="135"/>
      <w:r w:rsidRPr="00430C62">
        <w:t>tinkamai vykdyti kitus įsipareigojimus, numatytus Sutartyje.</w:t>
      </w:r>
    </w:p>
    <w:p w14:paraId="6D1A494F" w14:textId="77777777" w:rsidR="00C7293E" w:rsidRDefault="00C7293E" w:rsidP="00430C62">
      <w:pPr>
        <w:pStyle w:val="Antrat3"/>
      </w:pPr>
      <w:bookmarkStart w:id="136" w:name="bookmark590"/>
      <w:bookmarkEnd w:id="136"/>
      <w:r>
        <w:t>Pirkėjas vienašališkai išskaičiuoja priskaičiuotas netesybas iš Pardavėjui mokėtinų sumų.</w:t>
      </w:r>
    </w:p>
    <w:p w14:paraId="247B5430" w14:textId="77777777" w:rsidR="00C7293E" w:rsidRDefault="00C7293E" w:rsidP="00430C62">
      <w:pPr>
        <w:pStyle w:val="Antrat3"/>
      </w:pPr>
      <w:bookmarkStart w:id="137" w:name="bookmark591"/>
      <w:bookmarkEnd w:id="137"/>
      <w:r>
        <w:t>Pirkėjas sustabdo mokėjimus Pardavėjui, jeigu Pardavėjas nevykdo arba netinkamai vykdo bet kokius Sutartimi prisiimtus ar teisės aktuose numatytus įsipareigojimus, iki kol šie įsipareigojimai nebus tinkamai įvykdyti.</w:t>
      </w:r>
    </w:p>
    <w:p w14:paraId="2A596BE9" w14:textId="77777777" w:rsidR="00C7293E" w:rsidRDefault="00C7293E" w:rsidP="00430C62">
      <w:pPr>
        <w:pStyle w:val="Antrat3"/>
      </w:pPr>
      <w:bookmarkStart w:id="138" w:name="bookmark592"/>
      <w:bookmarkEnd w:id="138"/>
      <w:r>
        <w:t>Pirkėjas turi teisę neapmokėti PVM sąskaitų faktūrų, jeigu Pardavėjas jas pateikia ne informacinės sistemos „E. sąskaita“ priemonėmis.</w:t>
      </w:r>
    </w:p>
    <w:p w14:paraId="438DA582" w14:textId="77777777" w:rsidR="00C7293E" w:rsidRDefault="00C7293E" w:rsidP="00430C62">
      <w:pPr>
        <w:pStyle w:val="Antrat3"/>
      </w:pPr>
      <w:bookmarkStart w:id="139" w:name="bookmark593"/>
      <w:bookmarkEnd w:id="139"/>
      <w:r>
        <w:t>Pirkėjas turi kitas teises, numatytas Sutartyje ir Lietuvos Respublikos teisės aktuose.</w:t>
      </w:r>
    </w:p>
    <w:p w14:paraId="2C133A3A" w14:textId="77777777" w:rsidR="00C7293E" w:rsidRDefault="00C7293E" w:rsidP="00430C62">
      <w:pPr>
        <w:pStyle w:val="Antrat2"/>
      </w:pPr>
      <w:bookmarkStart w:id="140" w:name="bookmark596"/>
      <w:bookmarkStart w:id="141" w:name="bookmark594"/>
      <w:bookmarkStart w:id="142" w:name="bookmark595"/>
      <w:bookmarkStart w:id="143" w:name="bookmark597"/>
      <w:bookmarkEnd w:id="140"/>
      <w:r>
        <w:t>SUTARTIES KAINA IR APMOKĖJIMO TVARKA</w:t>
      </w:r>
      <w:bookmarkEnd w:id="141"/>
      <w:bookmarkEnd w:id="142"/>
      <w:bookmarkEnd w:id="143"/>
    </w:p>
    <w:p w14:paraId="78ADA047" w14:textId="77777777" w:rsidR="00C7293E" w:rsidRDefault="00C7293E" w:rsidP="00430C62">
      <w:pPr>
        <w:pStyle w:val="Antrat3"/>
      </w:pPr>
      <w:bookmarkStart w:id="144" w:name="bookmark598"/>
      <w:bookmarkEnd w:id="144"/>
      <w:r>
        <w:t>Sutarties kainodaros taisyklės nustatytos Sutarties Specialiosiose sąlygose.</w:t>
      </w:r>
    </w:p>
    <w:p w14:paraId="37EAC27F" w14:textId="77777777" w:rsidR="00C7293E" w:rsidRDefault="00C7293E" w:rsidP="00430C62">
      <w:pPr>
        <w:pStyle w:val="Antrat3"/>
      </w:pPr>
      <w:bookmarkStart w:id="145" w:name="bookmark599"/>
      <w:bookmarkEnd w:id="145"/>
      <w:r>
        <w:t>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443461F8" w14:textId="42A1257F" w:rsidR="00C7293E" w:rsidRDefault="00C7293E" w:rsidP="00430C62">
      <w:pPr>
        <w:pStyle w:val="Antrat3"/>
      </w:pPr>
      <w:bookmarkStart w:id="146" w:name="bookmark600"/>
      <w:bookmarkEnd w:id="146"/>
      <w:r>
        <w:t>Šalims pasirašius Prekių perdavimo</w:t>
      </w:r>
      <w:r w:rsidR="004F6EEB">
        <w:t>–</w:t>
      </w:r>
      <w:r>
        <w:t>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w:t>
      </w:r>
      <w:r w:rsidR="004F6EEB">
        <w:t>–</w:t>
      </w:r>
      <w:r>
        <w:t>perdavimo aktus ar kitus papildomus dokumentus. PVM sąskaitoje faktūroje pirkimo objektas turi būti įrašytas taip, kaip Sutartyje, taip pat privalo būti įrašytas Sutarties numeris.</w:t>
      </w:r>
    </w:p>
    <w:p w14:paraId="289F4D26" w14:textId="162F050C" w:rsidR="00C7293E" w:rsidRDefault="00C7293E" w:rsidP="00430C62">
      <w:pPr>
        <w:pStyle w:val="Antrat3"/>
      </w:pPr>
      <w:bookmarkStart w:id="147" w:name="bookmark601"/>
      <w:bookmarkEnd w:id="147"/>
      <w:r>
        <w:t>Apmokėjimas už tinkamai pristatytas ir priimtas Prekes atliekamas ne vėliau kaip per 30  kalendorinių dienų nuo PVM sąskaitos faktūros gavimo ir Prekių perdavimo</w:t>
      </w:r>
      <w:r w:rsidR="004F6EEB">
        <w:t>–</w:t>
      </w:r>
      <w:r>
        <w:t>priėmimo akto pasirašymo, jei Sutarties Specialiosiose sąlygose nenustatyta kitaip.</w:t>
      </w:r>
    </w:p>
    <w:p w14:paraId="025F6D6C" w14:textId="08535C88" w:rsidR="00C7293E" w:rsidRDefault="00C7293E" w:rsidP="00430C62">
      <w:pPr>
        <w:pStyle w:val="Antrat3"/>
      </w:pPr>
      <w:bookmarkStart w:id="148" w:name="bookmark602"/>
      <w:bookmarkEnd w:id="148"/>
      <w:r>
        <w:t>Avansinio mokėjimo tvarka ir terminai nustatomi Sutarties Specialiosiose sąlygose.</w:t>
      </w:r>
    </w:p>
    <w:p w14:paraId="01117E43" w14:textId="09054EF1" w:rsidR="0060079A" w:rsidRPr="0060079A" w:rsidRDefault="0060079A" w:rsidP="0060079A">
      <w:pPr>
        <w:pStyle w:val="Antrat3"/>
      </w:pPr>
      <w:r>
        <w:t>Tarp Pirkėjo, Pardavėjo ir subteikėjo sudarytos trišalės sutarties pagrindu už pagal Sutartį pristatytas Prekes ar suteiktas paslaugas gali būti atsiskaitoma tiesiogiai su atitinkamas Prekes pristačiusiu ar paslaugas suteikusiu subtiekėju, nebent Sutarties specialiosiose sąlygose numatyta kitaip.</w:t>
      </w:r>
    </w:p>
    <w:p w14:paraId="21F567B5" w14:textId="77777777" w:rsidR="00C7293E" w:rsidRDefault="00C7293E" w:rsidP="00430C62">
      <w:pPr>
        <w:pStyle w:val="Antrat2"/>
      </w:pPr>
      <w:bookmarkStart w:id="149" w:name="bookmark605"/>
      <w:bookmarkStart w:id="150" w:name="bookmark603"/>
      <w:bookmarkStart w:id="151" w:name="bookmark604"/>
      <w:bookmarkStart w:id="152" w:name="bookmark606"/>
      <w:bookmarkEnd w:id="149"/>
      <w:r>
        <w:t>SUTARTIES ĮVYKDYMO UŽTIKRINIMAS</w:t>
      </w:r>
      <w:bookmarkEnd w:id="150"/>
      <w:bookmarkEnd w:id="151"/>
      <w:bookmarkEnd w:id="152"/>
    </w:p>
    <w:p w14:paraId="5E984952" w14:textId="79644606" w:rsidR="00C7293E" w:rsidRDefault="00C7293E" w:rsidP="00430C62">
      <w:pPr>
        <w:pStyle w:val="Antrat3"/>
      </w:pPr>
      <w:bookmarkStart w:id="153" w:name="bookmark607"/>
      <w:bookmarkEnd w:id="153"/>
      <w:r>
        <w:t>Jei Sutarties Specialiosiose sąlygose yra numatytas Sutarties įvykdymo užtikrinimas</w:t>
      </w:r>
      <w:r w:rsidR="001E3A97">
        <w:t xml:space="preserve"> garantija ar laidavimo draudimu</w:t>
      </w:r>
      <w:r>
        <w:t>, Pardavėjas įsipareigoja per 5 kalendorines dienas nuo Sutarties pasirašymo dienos pateikti Pirkėjui Sutarties įvykdymo užtikrinimą, kurio dydis nustatytas Sutarties Specialiosiose sąlygose.</w:t>
      </w:r>
    </w:p>
    <w:p w14:paraId="1341B2F9" w14:textId="77777777" w:rsidR="00C7293E" w:rsidRDefault="00C7293E" w:rsidP="00430C62">
      <w:pPr>
        <w:pStyle w:val="Antrat3"/>
      </w:pPr>
      <w:bookmarkStart w:id="154" w:name="bookmark608"/>
      <w:bookmarkEnd w:id="154"/>
      <w:r>
        <w:t>Sutarties įvykdymui užtikrinti pateikiamas Lietuvos Respublikoje ar užsienyje registruoto banko išduoto banko garantijos rašto originalas arba draudimo bendrovės laidavimo draudimo rašto ir poliso originalas.</w:t>
      </w:r>
    </w:p>
    <w:p w14:paraId="5A7BA850" w14:textId="7F0EAA1D" w:rsidR="00C7293E" w:rsidRDefault="00C7293E" w:rsidP="00430C62">
      <w:pPr>
        <w:pStyle w:val="Antrat3"/>
      </w:pPr>
      <w:bookmarkStart w:id="155" w:name="bookmark609"/>
      <w:bookmarkEnd w:id="155"/>
      <w:r>
        <w:t xml:space="preserve">Jei Sutarties Specialiosiose sąlygose nustatomas avansinis mokėjimas, Pardavėjas kartu su avansinio mokėjimo sąskaita avansinio mokėjimo grąžinimui užtikrinti pateikia Lietuvos Respublikoje ar užsienyje registruoto banko išduoto banko garantijos rašto originalą arba draudimo bendrovės (toliau </w:t>
      </w:r>
      <w:r w:rsidR="00F73CD9">
        <w:t xml:space="preserve">– </w:t>
      </w:r>
      <w:r>
        <w:t>užtikrintojas) laidavimo draudimo rašto ir poliso originalą visai avansinio mokėjimo sumai.</w:t>
      </w:r>
    </w:p>
    <w:p w14:paraId="54F4E532" w14:textId="77777777" w:rsidR="00C7293E" w:rsidRDefault="00C7293E" w:rsidP="00430C62">
      <w:pPr>
        <w:pStyle w:val="Antrat3"/>
      </w:pPr>
      <w:bookmarkStart w:id="156" w:name="bookmark610"/>
      <w:bookmarkEnd w:id="156"/>
      <w:r>
        <w:t>Sutarties įvykdymo užtikrinimas turi būti išduotas banko arba draudimo bendrovės bet kurioje šalyje Pardavėjo pasirinkimu. Jei užtikrintojas yra ne Lietuvos Respublikoje, Pardavėjas privalo įsitikinti, kad jis priimtinas Pirkėjui, ir gauti jo raštišką patvirtinimą.</w:t>
      </w:r>
    </w:p>
    <w:p w14:paraId="52098ABA" w14:textId="76116D21" w:rsidR="00C7293E" w:rsidRDefault="00C7293E" w:rsidP="00430C62">
      <w:pPr>
        <w:pStyle w:val="Antrat3"/>
      </w:pPr>
      <w:bookmarkStart w:id="157" w:name="bookmark611"/>
      <w:bookmarkEnd w:id="157"/>
      <w:r>
        <w:t xml:space="preserve">Sutarties įvykdymo užtikrinime turi būti nurodyta, kad užtikrinimo suma turi būti išmokama Pirkėjui ne vėliau kaip per 15 kalendorinių dienų nuo pirmo raštiško Pirkėjo pranešimo užtikrintojui, kad Pardavėjas nevykdo arba netinkamai vykdo Sutartyje nustatytus įsipareigojimus ar Sutartis yra nutraukiama Pirkėjo sprendimu Sutarties Bendrųjų sąlygų </w:t>
      </w:r>
      <w:r w:rsidR="00787206">
        <w:fldChar w:fldCharType="begin"/>
      </w:r>
      <w:r w:rsidR="00787206">
        <w:instrText xml:space="preserve"> REF _Ref61163264 \r \h </w:instrText>
      </w:r>
      <w:r w:rsidR="00787206">
        <w:fldChar w:fldCharType="separate"/>
      </w:r>
      <w:bookmarkStart w:id="158" w:name="_Hlk61163307"/>
      <w:r w:rsidR="00787206">
        <w:t>15.</w:t>
      </w:r>
      <w:bookmarkEnd w:id="158"/>
      <w:r w:rsidR="00787206">
        <w:t>2</w:t>
      </w:r>
      <w:r w:rsidR="00787206">
        <w:fldChar w:fldCharType="end"/>
      </w:r>
      <w:r>
        <w:t xml:space="preserve"> papunktyje nurodytu pagrindu.</w:t>
      </w:r>
    </w:p>
    <w:p w14:paraId="531BDA0F" w14:textId="77777777" w:rsidR="00C7293E" w:rsidRDefault="00C7293E" w:rsidP="00430C62">
      <w:pPr>
        <w:pStyle w:val="Antrat3"/>
      </w:pPr>
      <w:bookmarkStart w:id="159" w:name="bookmark612"/>
      <w:bookmarkEnd w:id="159"/>
      <w:r>
        <w:t>Sutarties įvykdymo užtikrinime turi būti numatyta, kad užtikrintojas neturi teisės reikalauti, kad Pirkėjas pagrįstų savo reikalavimą. Pirkėjas pranešime užtikrintojui tik nurodys, kokių Sutartyje nustatytų įsipareigojimų Pardavėjas nevykdo arba vykdo netinkamai ar kokiu pagrindu Sutartis yra nutraukiama.</w:t>
      </w:r>
    </w:p>
    <w:p w14:paraId="6E895F24" w14:textId="32E9DF5A" w:rsidR="00C7293E" w:rsidRDefault="00C7293E" w:rsidP="00430C62">
      <w:pPr>
        <w:pStyle w:val="Antrat3"/>
      </w:pPr>
      <w:bookmarkStart w:id="160" w:name="bookmark613"/>
      <w:bookmarkEnd w:id="160"/>
      <w:r>
        <w:t>Sutarties įvykdymo užtikrinimo trukmė turi būti tokia pat kaip ir Sutarties galiojimo trukmė. Kai Sutarties galiojimo trukmė yra ilgesnė nei 1 metai, Pardavėjas gali pateikti Sutarties įvykdymo užtikrinimą, galiojantį 1 metus, jei likus ne daugiau kaip 30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2713E549" w14:textId="77777777" w:rsidR="00C7293E" w:rsidRDefault="00C7293E" w:rsidP="00430C62">
      <w:pPr>
        <w:pStyle w:val="Antrat3"/>
      </w:pPr>
      <w:bookmarkStart w:id="161" w:name="bookmark614"/>
      <w:bookmarkEnd w:id="161"/>
      <w:r>
        <w:t>Tuo atveju, kai Sutarties terminas pratęsiamas Sutarties Specialiosiose sąlygose nustatyta tvarka, kartu turi būti atitinkamai pratęstas Sutarties įvykdymo užtikrinimo galiojimo terminas.</w:t>
      </w:r>
    </w:p>
    <w:p w14:paraId="414FE914" w14:textId="6DEF3B4A" w:rsidR="00C7293E" w:rsidRDefault="00C7293E" w:rsidP="00430C62">
      <w:pPr>
        <w:pStyle w:val="Antrat3"/>
      </w:pPr>
      <w:bookmarkStart w:id="162" w:name="bookmark615"/>
      <w:bookmarkEnd w:id="162"/>
      <w:r>
        <w:t xml:space="preserve">Sutarties įvykdymo užtikrinimas taikomas, jeigu Pardavėjas nevykdo arba netinkamai vykdo Sutartyje numatytus savo įsipareigojimus ar Sutartis yra nutraukiama Pirkėjo sprendimu Sutarties Bendrųjų sąlygų </w:t>
      </w:r>
      <w:r w:rsidR="00787206">
        <w:fldChar w:fldCharType="begin"/>
      </w:r>
      <w:r w:rsidR="00787206">
        <w:instrText xml:space="preserve"> REF _Ref61163264 \r \h </w:instrText>
      </w:r>
      <w:r w:rsidR="00787206">
        <w:fldChar w:fldCharType="separate"/>
      </w:r>
      <w:r w:rsidR="00787206">
        <w:t>15.2</w:t>
      </w:r>
      <w:r w:rsidR="00787206">
        <w:fldChar w:fldCharType="end"/>
      </w:r>
      <w:r w:rsidR="00787206">
        <w:t xml:space="preserve"> </w:t>
      </w:r>
      <w:r>
        <w:t>papunktyje nurodytu pagrindu.</w:t>
      </w:r>
    </w:p>
    <w:p w14:paraId="31AD69A7" w14:textId="77777777" w:rsidR="00C7293E" w:rsidRDefault="00C7293E" w:rsidP="00430C62">
      <w:pPr>
        <w:pStyle w:val="Antrat3"/>
      </w:pPr>
      <w:bookmarkStart w:id="163" w:name="bookmark616"/>
      <w:bookmarkEnd w:id="163"/>
      <w:r>
        <w:t>Sutarties įvykdymo užtikrinimas grąžinamas (arba atsisakoma teisių į jį) raštišku Pardavėjo prašymu, kai Pardavėjas įvykdo visus savo įsipareigojimus pagal Sutartį arba Sutartis nutraukiama Šalių susitarimu.</w:t>
      </w:r>
    </w:p>
    <w:p w14:paraId="64BAE6C9" w14:textId="77777777" w:rsidR="00C7293E" w:rsidRDefault="00C7293E" w:rsidP="00430C62">
      <w:pPr>
        <w:pStyle w:val="Antrat2"/>
      </w:pPr>
      <w:bookmarkStart w:id="164" w:name="bookmark619"/>
      <w:bookmarkStart w:id="165" w:name="bookmark617"/>
      <w:bookmarkStart w:id="166" w:name="bookmark618"/>
      <w:bookmarkStart w:id="167" w:name="bookmark620"/>
      <w:bookmarkEnd w:id="164"/>
      <w:r>
        <w:t>PREKIŲ PRISTATYMAS</w:t>
      </w:r>
      <w:bookmarkEnd w:id="165"/>
      <w:bookmarkEnd w:id="166"/>
      <w:bookmarkEnd w:id="167"/>
    </w:p>
    <w:p w14:paraId="713492EB" w14:textId="77777777" w:rsidR="00C7293E" w:rsidRDefault="00C7293E" w:rsidP="00430C62">
      <w:pPr>
        <w:pStyle w:val="Antrat3"/>
      </w:pPr>
      <w:bookmarkStart w:id="168" w:name="bookmark621"/>
      <w:bookmarkEnd w:id="168"/>
      <w:r>
        <w:t>Pardavėjas įsipareigoja pristatyti Pirkėjui Prekes Sutarties Specialiosiose sąlygose nustatytomis sąlygomis, terminu ar grafiku, Sutarties Specialiosiose sąlygose nurodytu adresu.</w:t>
      </w:r>
    </w:p>
    <w:p w14:paraId="08F542C7" w14:textId="71D8BF91" w:rsidR="00C7293E" w:rsidRDefault="00C7293E" w:rsidP="00430C62">
      <w:pPr>
        <w:pStyle w:val="Antrat3"/>
      </w:pPr>
      <w:bookmarkStart w:id="169" w:name="bookmark622"/>
      <w:bookmarkEnd w:id="169"/>
      <w:r>
        <w:t>Pirkėjas įsipareigoja priimti pristatytas Prekes, patikrinti jas pagal Sutarties Specialiosiose sąlygose ir (ar) priede nurodytus reikalavimus, pasirašyti Prekių perdavimo</w:t>
      </w:r>
      <w:r w:rsidR="004F6EEB">
        <w:t>–</w:t>
      </w:r>
      <w:r>
        <w:t>priėmimo aktą ir sumokėti Pardavėjui Sutarties Specialiosiose sąlygose nustatytą kainą, Sutarties Specialiosiose sąlygose numatytomis sąlygomis, terminu ar grafiku.</w:t>
      </w:r>
    </w:p>
    <w:p w14:paraId="440F7414" w14:textId="77777777" w:rsidR="00C7293E" w:rsidRDefault="00C7293E" w:rsidP="00430C62">
      <w:pPr>
        <w:pStyle w:val="Antrat3"/>
      </w:pPr>
      <w:bookmarkStart w:id="170" w:name="bookmark623"/>
      <w:bookmarkEnd w:id="170"/>
      <w:r>
        <w:t>Be Pirkėjo raštiško sutikimo negalimas joks Prekių pristatymo sąlygų, termino ar grafiko keitimas.</w:t>
      </w:r>
    </w:p>
    <w:p w14:paraId="1FE50E6A" w14:textId="77777777" w:rsidR="00C7293E" w:rsidRDefault="00C7293E" w:rsidP="00430C62">
      <w:pPr>
        <w:pStyle w:val="Antrat3"/>
      </w:pPr>
      <w:bookmarkStart w:id="171" w:name="bookmark624"/>
      <w:bookmarkEnd w:id="171"/>
      <w:r>
        <w:t>Prekės pristatomos Pirkėjui su gamintojo ženklais.</w:t>
      </w:r>
    </w:p>
    <w:p w14:paraId="3166C89B" w14:textId="197ECBCF" w:rsidR="00C7293E" w:rsidRDefault="00C7293E" w:rsidP="00430C62">
      <w:pPr>
        <w:pStyle w:val="Antrat3"/>
      </w:pPr>
      <w:bookmarkStart w:id="172" w:name="bookmark625"/>
      <w:bookmarkEnd w:id="172"/>
      <w:r>
        <w:t>Pirkėjas įgyja nuosavybės teisę į Prekes Šalims pasirašius Prekių perdavimo</w:t>
      </w:r>
      <w:r w:rsidR="004F6EEB">
        <w:t>–</w:t>
      </w:r>
      <w:r>
        <w:t>priėmimo aktą. Prekių perdavimo</w:t>
      </w:r>
      <w:r w:rsidR="004F6EEB">
        <w:t>–</w:t>
      </w:r>
      <w:r>
        <w:t>priėmimo aktą pasirašo Pirkėjo ir Pardavėjo įgalioti atstovai.</w:t>
      </w:r>
    </w:p>
    <w:p w14:paraId="4F2AC2D1" w14:textId="77777777" w:rsidR="00C7293E" w:rsidRDefault="00C7293E" w:rsidP="00430C62">
      <w:pPr>
        <w:pStyle w:val="Antrat3"/>
      </w:pPr>
      <w:bookmarkStart w:id="173" w:name="bookmark626"/>
      <w:bookmarkEnd w:id="173"/>
      <w:r>
        <w:t>Pristatytos Prekės turi būti patikrintos pagal Sutarties Specialiosiose sąlygose ir (ar) priede nurodytus reikalavimus.</w:t>
      </w:r>
    </w:p>
    <w:p w14:paraId="3680A3F8" w14:textId="103D3190" w:rsidR="00C7293E" w:rsidRDefault="00C7293E" w:rsidP="00430C62">
      <w:pPr>
        <w:pStyle w:val="Antrat3"/>
      </w:pPr>
      <w:bookmarkStart w:id="174" w:name="bookmark627"/>
      <w:bookmarkStart w:id="175" w:name="_Ref61163393"/>
      <w:bookmarkEnd w:id="174"/>
      <w:r>
        <w:t>Kai pristatytos Prekės tikrinamos iš karto po jų pristatymo ir po patikrinimo pasirašomas Prekių perdavimo</w:t>
      </w:r>
      <w:r w:rsidR="004F6EEB">
        <w:t>–</w:t>
      </w:r>
      <w:r>
        <w:t>priėmimo aktas, Prekes tikrina Pirkėjas, dalyvaujant Pardavėjo įgaliotam atstovui.</w:t>
      </w:r>
      <w:bookmarkEnd w:id="175"/>
    </w:p>
    <w:p w14:paraId="001F24FC" w14:textId="083388A3" w:rsidR="00C7293E" w:rsidRDefault="00C7293E" w:rsidP="00430C62">
      <w:pPr>
        <w:pStyle w:val="Antrat3"/>
      </w:pPr>
      <w:bookmarkStart w:id="176" w:name="bookmark628"/>
      <w:bookmarkEnd w:id="176"/>
      <w:r>
        <w:t xml:space="preserve">Kai nėra galimybių patikrinti Prekes Sutarties Bendrųjų sąlygų </w:t>
      </w:r>
      <w:r w:rsidR="00787206">
        <w:fldChar w:fldCharType="begin"/>
      </w:r>
      <w:r w:rsidR="00787206">
        <w:instrText xml:space="preserve"> REF _Ref61163393 \r \h </w:instrText>
      </w:r>
      <w:r w:rsidR="00787206">
        <w:fldChar w:fldCharType="separate"/>
      </w:r>
      <w:r w:rsidR="00787206">
        <w:t>7.7</w:t>
      </w:r>
      <w:r w:rsidR="00787206">
        <w:fldChar w:fldCharType="end"/>
      </w:r>
      <w:r>
        <w:t>papunktyje nurodyta tvarka, Prekės patikrinamos Pirkėjo patalpose ne vėliau kaip per 7 kalendorines dienas nuo jų pristatymo. Tokiu atveju Šalys pasirašo Prekių saugojimo aktą ir Prekės priimamos saugoti iki Prekių perdavimo</w:t>
      </w:r>
      <w:r w:rsidR="004F6EEB">
        <w:t>–</w:t>
      </w:r>
      <w:r>
        <w:t>priėmimo akto ar Prekių kokybės patikrinimo akto surašymo.</w:t>
      </w:r>
    </w:p>
    <w:p w14:paraId="45DA7A63" w14:textId="4EF51AFC" w:rsidR="00C7293E" w:rsidRDefault="00C7293E" w:rsidP="00430C62">
      <w:pPr>
        <w:pStyle w:val="Antrat3"/>
      </w:pPr>
      <w:bookmarkStart w:id="177" w:name="bookmark629"/>
      <w:bookmarkEnd w:id="177"/>
      <w:r>
        <w:t>Pirkėjas turi teisę raštu atsisakyti priimti Prekes ir nepasirašyti Prekių perdavimo</w:t>
      </w:r>
      <w:r w:rsidR="004F6EEB">
        <w:t>–</w:t>
      </w:r>
      <w:r>
        <w:t>priėmimo akto, jei Prekių perdavimo</w:t>
      </w:r>
      <w:r w:rsidR="004F6EEB">
        <w:t>–</w:t>
      </w:r>
      <w:r>
        <w:t>priėmimo ar tikrinimo metu nustatoma trūkumų, gedimų (defektų). Tokiu atveju surašomas Prekių kokybės patikrinimo aktas ir Prekės grąžinamos Pardavėjui pataisyti arba pakeisti kokybiškomis Prekėmis.</w:t>
      </w:r>
    </w:p>
    <w:p w14:paraId="69961390" w14:textId="08B84089" w:rsidR="00C7293E" w:rsidRDefault="00C7293E" w:rsidP="00430C62">
      <w:pPr>
        <w:pStyle w:val="Antrat3"/>
      </w:pPr>
      <w:bookmarkStart w:id="178" w:name="bookmark630"/>
      <w:bookmarkEnd w:id="178"/>
      <w:r>
        <w:t>Nustatytus trūkumus, gedimus (defektus) Pardavėjas privalo pašalinti per Sutarties Specialiosiose sąlygose nustatytą laiką, bet ne vėliau kaip per 30 kalendorinių dienų nuo Prekių kokybės patikrinimo akto surašymo 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3D795D3F" w14:textId="77777777" w:rsidR="00C7293E" w:rsidRDefault="00C7293E" w:rsidP="00430C62">
      <w:pPr>
        <w:pStyle w:val="Antrat3"/>
      </w:pPr>
      <w:bookmarkStart w:id="179" w:name="bookmark631"/>
      <w:bookmarkEnd w:id="179"/>
      <w:r>
        <w:t>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73FAFCDF" w14:textId="77777777" w:rsidR="00C7293E" w:rsidRDefault="00C7293E" w:rsidP="00430C62">
      <w:pPr>
        <w:pStyle w:val="Antrat3"/>
      </w:pPr>
      <w:bookmarkStart w:id="180" w:name="bookmark632"/>
      <w:bookmarkEnd w:id="180"/>
      <w:r>
        <w:t>Pristačius Prekes anksčiau nei nurodyta Sutarties Specialiosiose sąlygose, jos gali būti priimtos tik tuo atveju, jei iš anksto buvo raštu suderinta su Pirkėju.</w:t>
      </w:r>
    </w:p>
    <w:p w14:paraId="7EC3DFAF" w14:textId="77777777" w:rsidR="00C7293E" w:rsidRDefault="00C7293E" w:rsidP="00430C62">
      <w:pPr>
        <w:pStyle w:val="Antrat2"/>
      </w:pPr>
      <w:bookmarkStart w:id="181" w:name="bookmark635"/>
      <w:bookmarkStart w:id="182" w:name="bookmark633"/>
      <w:bookmarkStart w:id="183" w:name="bookmark634"/>
      <w:bookmarkStart w:id="184" w:name="bookmark636"/>
      <w:bookmarkEnd w:id="181"/>
      <w:r>
        <w:t>PREKIŲ KOKYBĖ IR GARANTINIAI ĮSIPAREIGOJIMAI</w:t>
      </w:r>
      <w:bookmarkEnd w:id="182"/>
      <w:bookmarkEnd w:id="183"/>
      <w:bookmarkEnd w:id="184"/>
    </w:p>
    <w:p w14:paraId="3B693356" w14:textId="77777777" w:rsidR="00C7293E" w:rsidRDefault="00C7293E" w:rsidP="00430C62">
      <w:pPr>
        <w:pStyle w:val="Antrat3"/>
      </w:pPr>
      <w:bookmarkStart w:id="185" w:name="bookmark637"/>
      <w:bookmarkEnd w:id="185"/>
      <w:r>
        <w:t>Pardavėjas garantuoja, kad Prekės yra naujos ir nenaudotos, atitinkančios Sutarties Specialiosiose sąlygose ir (ar) priede nustatytus reikalavimus, taip pat įmonės gamintojos techninę dokumentaciją ir teisės aktų nustatytus reikalavimus.</w:t>
      </w:r>
    </w:p>
    <w:p w14:paraId="4DE34056" w14:textId="77777777" w:rsidR="00C7293E" w:rsidRDefault="00C7293E" w:rsidP="00430C62">
      <w:pPr>
        <w:pStyle w:val="Antrat3"/>
      </w:pPr>
      <w:bookmarkStart w:id="186" w:name="bookmark638"/>
      <w:bookmarkEnd w:id="186"/>
      <w:r>
        <w:t>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2227F1C5" w14:textId="77777777" w:rsidR="00C7293E" w:rsidRDefault="00C7293E" w:rsidP="00430C62">
      <w:pPr>
        <w:pStyle w:val="Antrat3"/>
      </w:pPr>
      <w:bookmarkStart w:id="187" w:name="bookmark639"/>
      <w:bookmarkEnd w:id="187"/>
      <w:r>
        <w:t>Pristatytoms Prekėms taikomi garantiniai terminai, nustatyti Sutarties Specialiosiose sąlygose. Prekėms suteikiama garantija, kurios terminas negali būti trumpesnis, nei reikalaujama pagal Lietuvos Respublikos teisės aktus.</w:t>
      </w:r>
    </w:p>
    <w:p w14:paraId="7172D3D4" w14:textId="5ADCFEB3" w:rsidR="00C7293E" w:rsidRDefault="00C7293E" w:rsidP="00430C62">
      <w:pPr>
        <w:pStyle w:val="Antrat3"/>
      </w:pPr>
      <w:bookmarkStart w:id="188" w:name="bookmark640"/>
      <w:bookmarkEnd w:id="188"/>
      <w:r>
        <w:t>Garantinis laikotarpis pradedamas skaičiuoti nuo Prekių perdavimo</w:t>
      </w:r>
      <w:r w:rsidR="004F6EEB">
        <w:t>–</w:t>
      </w:r>
      <w:r>
        <w:t>priėmimo akto pasirašymo dienos.</w:t>
      </w:r>
    </w:p>
    <w:p w14:paraId="5D354DDF" w14:textId="77777777" w:rsidR="00C7293E" w:rsidRDefault="00C7293E" w:rsidP="00430C62">
      <w:pPr>
        <w:pStyle w:val="Antrat3"/>
      </w:pPr>
      <w:bookmarkStart w:id="189" w:name="bookmark641"/>
      <w:bookmarkEnd w:id="189"/>
      <w:r>
        <w:t>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60F9468A" w14:textId="77777777" w:rsidR="00C7293E" w:rsidRDefault="00C7293E" w:rsidP="00430C62">
      <w:pPr>
        <w:pStyle w:val="Antrat3"/>
      </w:pPr>
      <w:bookmarkStart w:id="190" w:name="bookmark642"/>
      <w:bookmarkEnd w:id="190"/>
      <w:r>
        <w:t>Trūkumų, gedimų (defektų) šalinimo laikotarpiu arba kol sugedusios Prekės bus pakeistos ekvivalentiškomis, Pardavėjas Pirkėjo prašymu pateikia Pirkėjui neatlygintinai naudotis tokios pat kokybės ir charakteristikų Prekes.</w:t>
      </w:r>
    </w:p>
    <w:p w14:paraId="561416DD" w14:textId="77777777" w:rsidR="00C7293E" w:rsidRDefault="00C7293E" w:rsidP="00430C62">
      <w:pPr>
        <w:pStyle w:val="Antrat3"/>
      </w:pPr>
      <w:bookmarkStart w:id="191" w:name="bookmark643"/>
      <w:bookmarkEnd w:id="191"/>
      <w:r>
        <w:t>Pirkėjo pranešimai apie trūkumus, gedimus (defektus) turi būti pateikiami Pardavėjui raštu Sutarties Specialiosiose sąlygose nurodytu Pardavėjo adresu arba el. paštu.</w:t>
      </w:r>
    </w:p>
    <w:p w14:paraId="5BBE0A5A" w14:textId="77777777" w:rsidR="00C7293E" w:rsidRDefault="00C7293E" w:rsidP="00430C62">
      <w:pPr>
        <w:pStyle w:val="Antrat3"/>
      </w:pPr>
      <w:bookmarkStart w:id="192" w:name="bookmark644"/>
      <w:bookmarkEnd w:id="192"/>
      <w:r>
        <w:t>Garantinis laikotarpis visoms pakeistoms Prekėms pradeda galioti iš naujo nuo pakeistų Prekių perdavimo Pirkėjui dienos.</w:t>
      </w:r>
    </w:p>
    <w:p w14:paraId="24A01861" w14:textId="77777777" w:rsidR="00C7293E" w:rsidRDefault="00C7293E" w:rsidP="00430C62">
      <w:pPr>
        <w:pStyle w:val="Antrat3"/>
      </w:pPr>
      <w:bookmarkStart w:id="193" w:name="bookmark645"/>
      <w:bookmarkEnd w:id="193"/>
      <w:r>
        <w:t>Garantinis laikotarpis visoms sutaisytoms Prekėms galioja likusį Prekės garantinį laikotarpį.</w:t>
      </w:r>
    </w:p>
    <w:p w14:paraId="2CD41A7B" w14:textId="77777777" w:rsidR="00C7293E" w:rsidRDefault="00C7293E" w:rsidP="00430C62">
      <w:pPr>
        <w:pStyle w:val="Antrat3"/>
      </w:pPr>
      <w:bookmarkStart w:id="194" w:name="bookmark646"/>
      <w:bookmarkEnd w:id="194"/>
      <w:r>
        <w:t>Garantija netaikoma trūkumams, gedimams (defektams), atsiradusiems Pirkėjui pažeidus gamintojo nustatytas Prekės eksploatavimo sąlygas, nurodytas Prekės naudojimo ir priežiūros instrukcijose ar kituose Pardavėjo pateiktuose dokumentuose.</w:t>
      </w:r>
    </w:p>
    <w:p w14:paraId="6008A0F8" w14:textId="77777777" w:rsidR="00C7293E" w:rsidRDefault="00C7293E" w:rsidP="00430C62">
      <w:pPr>
        <w:pStyle w:val="Antrat3"/>
      </w:pPr>
      <w:bookmarkStart w:id="195" w:name="bookmark647"/>
      <w:bookmarkEnd w:id="195"/>
      <w:r>
        <w:t>Pardavėjui konstatavus gamintojo nustatytą Prekės eksploatavimo sąlygų pažeidimą, Pardavėjas surašo ir perduoda Pirkėjui Prekės eksploatavimo sąlygų pažeidimo aktą.</w:t>
      </w:r>
    </w:p>
    <w:p w14:paraId="46144474" w14:textId="77777777" w:rsidR="00C7293E" w:rsidRDefault="00C7293E" w:rsidP="00430C62">
      <w:pPr>
        <w:pStyle w:val="Antrat2"/>
      </w:pPr>
      <w:bookmarkStart w:id="196" w:name="bookmark650"/>
      <w:bookmarkStart w:id="197" w:name="bookmark648"/>
      <w:bookmarkStart w:id="198" w:name="bookmark649"/>
      <w:bookmarkStart w:id="199" w:name="bookmark651"/>
      <w:bookmarkEnd w:id="196"/>
      <w:r>
        <w:t>ŠALIŲ ATSAKOMYBĖ</w:t>
      </w:r>
      <w:bookmarkEnd w:id="197"/>
      <w:bookmarkEnd w:id="198"/>
      <w:bookmarkEnd w:id="199"/>
    </w:p>
    <w:p w14:paraId="1292E15F" w14:textId="77777777" w:rsidR="00C7293E" w:rsidRDefault="00C7293E" w:rsidP="00430C62">
      <w:pPr>
        <w:pStyle w:val="Antrat3"/>
      </w:pPr>
      <w:bookmarkStart w:id="200" w:name="bookmark652"/>
      <w:bookmarkEnd w:id="200"/>
      <w:r>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7DCBB13" w14:textId="77777777" w:rsidR="00C7293E" w:rsidRDefault="00C7293E" w:rsidP="00430C62">
      <w:pPr>
        <w:pStyle w:val="Antrat3"/>
      </w:pPr>
      <w:bookmarkStart w:id="201" w:name="bookmark653"/>
      <w:bookmarkEnd w:id="201"/>
      <w:r>
        <w:t>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5A019F44" w14:textId="77777777" w:rsidR="00C7293E" w:rsidRDefault="00C7293E" w:rsidP="00430C62">
      <w:pPr>
        <w:pStyle w:val="Antrat3"/>
      </w:pPr>
      <w:bookmarkStart w:id="202" w:name="bookmark654"/>
      <w:bookmarkEnd w:id="202"/>
      <w:r>
        <w:t>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0B47EBF7" w14:textId="77777777" w:rsidR="00C7293E" w:rsidRDefault="00C7293E" w:rsidP="00430C62">
      <w:pPr>
        <w:pStyle w:val="Antrat3"/>
      </w:pPr>
      <w:bookmarkStart w:id="203" w:name="bookmark655"/>
      <w:bookmarkEnd w:id="203"/>
      <w:r>
        <w:t>Netesybų, t. y. delspinigių ir baudų, dydžiai nustatyti Sutarties Specialiosiose sąlygose.</w:t>
      </w:r>
    </w:p>
    <w:p w14:paraId="61342AA9" w14:textId="77777777" w:rsidR="00C7293E" w:rsidRDefault="00C7293E" w:rsidP="00430C62">
      <w:pPr>
        <w:pStyle w:val="Antrat3"/>
      </w:pPr>
      <w:bookmarkStart w:id="204" w:name="bookmark656"/>
      <w:bookmarkEnd w:id="204"/>
      <w:r>
        <w:t>Pirkėjas, uždelsęs sumokėti už Prekes Sutarties Specialiosiose sąlygose nustatyta tvarka ir terminu ar grafiku, įsipareigoja Pardavėjui pareikalavus mokėti Pardavėjui Sutarties Specialiosiose sąlygose nustatyto dydžio delspinigius nuo neapmokėtos sąskaitos dydžio už kiekvieną uždelstą kalendorinę dieną.</w:t>
      </w:r>
    </w:p>
    <w:p w14:paraId="29557D9F" w14:textId="77777777" w:rsidR="00C7293E" w:rsidRDefault="00C7293E" w:rsidP="00430C62">
      <w:pPr>
        <w:pStyle w:val="Antrat3"/>
      </w:pPr>
      <w:bookmarkStart w:id="205" w:name="bookmark657"/>
      <w:bookmarkEnd w:id="205"/>
      <w:r>
        <w:t xml:space="preserve">Pardavėjas, uždelsęs pristatyti Prekes arba įvykdyti garantinius įsipareigojimus Sutarties Specialiosiose sąlygose nustatyta tvarka ir terminu ar grafiku, Pirkėjo reikalavimu moka Pirkėjui Sutarties Specialiosiose sąlygose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w:t>
      </w:r>
      <w:r>
        <w:rPr>
          <w:b/>
        </w:rPr>
        <w:t>Pirkėjas, raštu apie tai pranešęs Pardavėjui, išskaičiuoja juos iš Pardavėjui mokėtinų sumų.</w:t>
      </w:r>
    </w:p>
    <w:p w14:paraId="4FC109A3" w14:textId="77777777" w:rsidR="00C7293E" w:rsidRDefault="00C7293E" w:rsidP="00430C62">
      <w:pPr>
        <w:pStyle w:val="Antrat3"/>
      </w:pPr>
      <w:bookmarkStart w:id="206" w:name="bookmark658"/>
      <w:bookmarkEnd w:id="206"/>
      <w:r>
        <w:t>Delspinigių sumokėjimas neatleidžia Sutarties Šalių nuo pareigos vykdyti Sutartimi prisiimtus įsipareigojimus.</w:t>
      </w:r>
    </w:p>
    <w:p w14:paraId="3B9B99FE" w14:textId="01F3A26D" w:rsidR="00C7293E" w:rsidRDefault="00C7293E" w:rsidP="00430C62">
      <w:pPr>
        <w:pStyle w:val="Antrat3"/>
      </w:pPr>
      <w:bookmarkStart w:id="207" w:name="bookmark659"/>
      <w:bookmarkEnd w:id="207"/>
      <w:r>
        <w:t xml:space="preserve">Pirkėjui nutraukus Sutartį Sutarties Bendrųjų sąlygų </w:t>
      </w:r>
      <w:r w:rsidR="00787206">
        <w:fldChar w:fldCharType="begin"/>
      </w:r>
      <w:r w:rsidR="00787206">
        <w:instrText xml:space="preserve"> REF _Ref61163264 \r \h </w:instrText>
      </w:r>
      <w:r w:rsidR="00787206">
        <w:fldChar w:fldCharType="separate"/>
      </w:r>
      <w:r w:rsidR="00787206">
        <w:t>15.2</w:t>
      </w:r>
      <w:r w:rsidR="00787206">
        <w:fldChar w:fldCharType="end"/>
      </w:r>
      <w:r>
        <w:t xml:space="preserve"> papunktyje nurodytu pagrindu, Pardavėjas įsipareigoja sumokėti Pirkėjui Sutarties Specialiosiose sąlygose nustatyto dydžio baudą nuo Sutarties kainos be PVM. Pardavėjui atsisakius sumokėti nurodytą baudą, </w:t>
      </w:r>
      <w:r>
        <w:rPr>
          <w:b/>
        </w:rPr>
        <w:t>Pirkėjas, raštu apie tai pranešęs Pardavėjui, išskaičiuoja ją iš Pardavėjui mokėtinų sumų.</w:t>
      </w:r>
    </w:p>
    <w:p w14:paraId="5B6F6EB4" w14:textId="77777777" w:rsidR="00C7293E" w:rsidRDefault="00C7293E" w:rsidP="00430C62">
      <w:pPr>
        <w:pStyle w:val="Antrat2"/>
      </w:pPr>
      <w:bookmarkStart w:id="208" w:name="bookmark662"/>
      <w:bookmarkStart w:id="209" w:name="bookmark660"/>
      <w:bookmarkStart w:id="210" w:name="bookmark661"/>
      <w:bookmarkStart w:id="211" w:name="bookmark663"/>
      <w:bookmarkEnd w:id="208"/>
      <w:r>
        <w:t xml:space="preserve">NENUGALIMOS JĖGOS </w:t>
      </w:r>
      <w:r>
        <w:rPr>
          <w:i/>
          <w:iCs/>
        </w:rPr>
        <w:t>(FORCE MAJEURE)</w:t>
      </w:r>
      <w:r>
        <w:t xml:space="preserve"> APLINKYBĖS</w:t>
      </w:r>
      <w:bookmarkEnd w:id="209"/>
      <w:bookmarkEnd w:id="210"/>
      <w:bookmarkEnd w:id="211"/>
    </w:p>
    <w:p w14:paraId="5CF6C987" w14:textId="77777777" w:rsidR="00C7293E" w:rsidRDefault="00C7293E" w:rsidP="00430C62">
      <w:pPr>
        <w:pStyle w:val="Antrat3"/>
      </w:pPr>
      <w:bookmarkStart w:id="212" w:name="bookmark664"/>
      <w:bookmarkEnd w:id="212"/>
      <w:r>
        <w:t xml:space="preserve">Šalys atleidžiamos nuo atsakomybės už Sutarties nuostatų nevykdymą, jei Šalis įrodo, kad tai įvyko dėl nenugalimos jėgos </w:t>
      </w:r>
      <w:r>
        <w:rPr>
          <w:i/>
          <w:iCs/>
        </w:rPr>
        <w:t>(force majeure)</w:t>
      </w:r>
      <w:r>
        <w:t xml:space="preserve"> aplinkybių, kurių ji negalėjo kontroliuoti ir protingai numatyti Sutarties sudarymo metu, ir negalėjo užkirsti kelio šioms aplinkybėms ir jų pasekmėms atsirasti.</w:t>
      </w:r>
    </w:p>
    <w:p w14:paraId="029E2D98" w14:textId="77777777" w:rsidR="00C7293E" w:rsidRDefault="00C7293E" w:rsidP="00430C62">
      <w:pPr>
        <w:pStyle w:val="Antrat3"/>
      </w:pPr>
      <w:bookmarkStart w:id="213" w:name="bookmark665"/>
      <w:bookmarkEnd w:id="213"/>
      <w:r>
        <w:t xml:space="preserve">Šalys turi teisę nutraukti Sutartį, jei nenugalimos jėgos </w:t>
      </w:r>
      <w:r>
        <w:rPr>
          <w:i/>
          <w:iCs/>
        </w:rPr>
        <w:t>(force majeure)</w:t>
      </w:r>
      <w:r>
        <w:t xml:space="preserve"> aplinkybės tęsiasi ilgiau nei 3 (tris) mėnesius ir Šalys nesudarė susitarimo dėl Sutarties pakeitimo, leidžiančio Šalims toliau vykdyti savo įsipareigojimus.</w:t>
      </w:r>
    </w:p>
    <w:p w14:paraId="0947C2C4" w14:textId="1577E4EC" w:rsidR="00C7293E" w:rsidRDefault="00C7293E" w:rsidP="00430C62">
      <w:pPr>
        <w:pStyle w:val="Antrat3"/>
      </w:pPr>
      <w:bookmarkStart w:id="214" w:name="bookmark666"/>
      <w:bookmarkEnd w:id="214"/>
      <w:r>
        <w:t xml:space="preserve">Nenugalimos jėgos </w:t>
      </w:r>
      <w:r>
        <w:rPr>
          <w:i/>
          <w:iCs/>
        </w:rPr>
        <w:t>(force majeure)</w:t>
      </w:r>
      <w:r>
        <w:t xml:space="preserve"> aplinkybėmis laikomos aplinkybės, nurodytos Lietuvos Respublikos civilinio kodekso (toliau </w:t>
      </w:r>
      <w:r w:rsidR="004F6EEB">
        <w:t xml:space="preserve">– </w:t>
      </w:r>
      <w:r>
        <w:t xml:space="preserve">Civilinis kodeksas) 6.212 straipsnyje ir Atleidimo nuo atsakomybės esant nenugalimos jėgos </w:t>
      </w:r>
      <w:r>
        <w:rPr>
          <w:i/>
          <w:iCs/>
        </w:rPr>
        <w:t>(force majeure)</w:t>
      </w:r>
      <w:r>
        <w:t xml:space="preserve"> aplinkybėms taisyklėse, patvirtintose Lietuvos Respublikos Vyriausybės 1996 m. liepos 15 d. nutarimu Nr. 840.</w:t>
      </w:r>
    </w:p>
    <w:p w14:paraId="21078291" w14:textId="352D1AE2" w:rsidR="00C7293E" w:rsidRDefault="00C7293E" w:rsidP="00430C62">
      <w:pPr>
        <w:pStyle w:val="Antrat3"/>
      </w:pPr>
      <w:bookmarkStart w:id="215" w:name="bookmark667"/>
      <w:bookmarkEnd w:id="215"/>
      <w:r>
        <w:t xml:space="preserve">Šalis, dėl nenugalimos jėgos </w:t>
      </w:r>
      <w:r>
        <w:rPr>
          <w:i/>
          <w:iCs/>
        </w:rPr>
        <w:t>(force majeure)</w:t>
      </w:r>
      <w:r>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Pr>
          <w:i/>
          <w:iCs/>
        </w:rPr>
        <w:t>(force majeure)</w:t>
      </w:r>
      <w:r>
        <w:t xml:space="preserve"> aplinkybėmis.</w:t>
      </w:r>
    </w:p>
    <w:p w14:paraId="3828C956" w14:textId="77777777" w:rsidR="00C7293E" w:rsidRDefault="00C7293E" w:rsidP="00430C62">
      <w:pPr>
        <w:pStyle w:val="Antrat2"/>
      </w:pPr>
      <w:bookmarkStart w:id="216" w:name="bookmark670"/>
      <w:bookmarkStart w:id="217" w:name="bookmark668"/>
      <w:bookmarkStart w:id="218" w:name="bookmark669"/>
      <w:bookmarkStart w:id="219" w:name="bookmark671"/>
      <w:bookmarkEnd w:id="216"/>
      <w:r>
        <w:t>KONFIDENCIALUMO ĮSIPAREIGOJIMAI</w:t>
      </w:r>
      <w:bookmarkEnd w:id="217"/>
      <w:bookmarkEnd w:id="218"/>
      <w:bookmarkEnd w:id="219"/>
    </w:p>
    <w:p w14:paraId="0FC0BC94" w14:textId="77777777" w:rsidR="00C7293E" w:rsidRDefault="00C7293E" w:rsidP="00430C62">
      <w:pPr>
        <w:pStyle w:val="Antrat3"/>
      </w:pPr>
      <w:bookmarkStart w:id="220" w:name="bookmark672"/>
      <w:bookmarkEnd w:id="220"/>
      <w:r>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 a Šalis privalo atlyginti dėl to atsiradusius nuostolius.</w:t>
      </w:r>
    </w:p>
    <w:p w14:paraId="700F2AC4" w14:textId="77777777" w:rsidR="00C7293E" w:rsidRDefault="00C7293E" w:rsidP="00430C62">
      <w:pPr>
        <w:pStyle w:val="Antrat3"/>
      </w:pPr>
      <w:bookmarkStart w:id="221" w:name="bookmark673"/>
      <w:bookmarkEnd w:id="221"/>
      <w:r>
        <w:t>Šio įsipareigojimo pažeidimu nebus laikomas viešas informacijos apie Pirkėją atskleidimas, jei Pirkėjas pažeidžia mokėjimo terminus, ir informacijos apie Pardavėją atskleidimas, jei Pardavėjas pažeidžia Prekių pristatymo terminus.</w:t>
      </w:r>
    </w:p>
    <w:p w14:paraId="10E89977" w14:textId="77777777" w:rsidR="00C7293E" w:rsidRDefault="00C7293E" w:rsidP="00430C62">
      <w:pPr>
        <w:pStyle w:val="Antrat3"/>
      </w:pPr>
      <w:bookmarkStart w:id="222" w:name="bookmark674"/>
      <w:bookmarkEnd w:id="222"/>
      <w:r>
        <w:t>Konfidencialumo įsipareigojimai išlieka ir Sutarčiai pasibaigus.</w:t>
      </w:r>
    </w:p>
    <w:p w14:paraId="4654323D" w14:textId="77777777" w:rsidR="00C7293E" w:rsidRDefault="00C7293E" w:rsidP="00430C62">
      <w:pPr>
        <w:pStyle w:val="Antrat2"/>
      </w:pPr>
      <w:bookmarkStart w:id="223" w:name="bookmark677"/>
      <w:bookmarkStart w:id="224" w:name="bookmark675"/>
      <w:bookmarkStart w:id="225" w:name="bookmark676"/>
      <w:bookmarkStart w:id="226" w:name="bookmark678"/>
      <w:bookmarkEnd w:id="223"/>
      <w:r>
        <w:t>SUTARTIES GALIOJIMAS</w:t>
      </w:r>
      <w:bookmarkEnd w:id="224"/>
      <w:bookmarkEnd w:id="225"/>
      <w:bookmarkEnd w:id="226"/>
    </w:p>
    <w:p w14:paraId="271816FE" w14:textId="77777777" w:rsidR="00C7293E" w:rsidRDefault="00C7293E" w:rsidP="00430C62">
      <w:pPr>
        <w:pStyle w:val="Antrat3"/>
      </w:pPr>
      <w:bookmarkStart w:id="227" w:name="bookmark679"/>
      <w:bookmarkEnd w:id="227"/>
      <w:r>
        <w:t>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6236D707" w14:textId="77777777" w:rsidR="00C7293E" w:rsidRDefault="00C7293E" w:rsidP="00430C62">
      <w:pPr>
        <w:pStyle w:val="Antrat3"/>
      </w:pPr>
      <w:bookmarkStart w:id="228" w:name="bookmark680"/>
      <w:bookmarkEnd w:id="228"/>
      <w:r>
        <w:t>Sutarties galiojimo terminas nustatytas Sutarties Specialiosiose sąlygose.</w:t>
      </w:r>
    </w:p>
    <w:p w14:paraId="6CE40FB1" w14:textId="77777777" w:rsidR="00C7293E" w:rsidRDefault="00C7293E" w:rsidP="00430C62">
      <w:pPr>
        <w:pStyle w:val="Antrat3"/>
      </w:pPr>
      <w:bookmarkStart w:id="229" w:name="bookmark681"/>
      <w:bookmarkEnd w:id="229"/>
      <w:r>
        <w:t>Sutartis galioja iki visiško Šalių įsipareigojimų įvykdymo. Sutartis gali būti pratęsta Sutarties Specialiosiose sąlygose nustatyta tvarka bei laikotarpiui ir pratęsimo laikotarpiu vykdoma Sutartyje nustatytomis sąlygomis ir tvarka.</w:t>
      </w:r>
    </w:p>
    <w:p w14:paraId="043AE593" w14:textId="77777777" w:rsidR="00C7293E" w:rsidRDefault="00C7293E" w:rsidP="00430C62">
      <w:pPr>
        <w:pStyle w:val="Antrat3"/>
      </w:pPr>
      <w:bookmarkStart w:id="230" w:name="bookmark682"/>
      <w:bookmarkEnd w:id="230"/>
      <w:r>
        <w:t>Jei bet kuri Sutarties nuostata tampa ar pripažįstama visiškai ar iš dalies negaliojančia, tai neturi įtakos kitų Sutarties nuostatų galiojimui.</w:t>
      </w:r>
    </w:p>
    <w:p w14:paraId="6285FE02" w14:textId="77777777" w:rsidR="00C7293E" w:rsidRDefault="00C7293E" w:rsidP="00430C62">
      <w:pPr>
        <w:pStyle w:val="Antrat3"/>
      </w:pPr>
      <w:bookmarkStart w:id="231" w:name="bookmark683"/>
      <w:bookmarkEnd w:id="231"/>
      <w:r>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496E891D" w14:textId="77777777" w:rsidR="00C7293E" w:rsidRDefault="00C7293E" w:rsidP="00430C62">
      <w:pPr>
        <w:pStyle w:val="Antrat3"/>
      </w:pPr>
      <w:bookmarkStart w:id="232" w:name="bookmark684"/>
      <w:bookmarkEnd w:id="232"/>
      <w:r>
        <w:t>Garantiniai įsipareigojimai galioja iki visiško jų įvykdymo</w:t>
      </w:r>
      <w:r>
        <w:rPr>
          <w:i/>
          <w:iCs/>
        </w:rPr>
        <w:t>.</w:t>
      </w:r>
    </w:p>
    <w:p w14:paraId="308EF713" w14:textId="77777777" w:rsidR="00C7293E" w:rsidRDefault="00C7293E" w:rsidP="00430C62">
      <w:pPr>
        <w:pStyle w:val="Antrat2"/>
      </w:pPr>
      <w:bookmarkStart w:id="233" w:name="bookmark687"/>
      <w:bookmarkStart w:id="234" w:name="bookmark685"/>
      <w:bookmarkStart w:id="235" w:name="bookmark686"/>
      <w:bookmarkStart w:id="236" w:name="bookmark688"/>
      <w:bookmarkEnd w:id="233"/>
      <w:r>
        <w:t>SUTARTIES PAKEITIMAI</w:t>
      </w:r>
      <w:bookmarkEnd w:id="234"/>
      <w:bookmarkEnd w:id="235"/>
      <w:bookmarkEnd w:id="236"/>
    </w:p>
    <w:p w14:paraId="77A97010" w14:textId="0334A467" w:rsidR="00C7293E" w:rsidRDefault="00BD5DD1" w:rsidP="00430C62">
      <w:pPr>
        <w:pStyle w:val="Antrat3"/>
      </w:pPr>
      <w:bookmarkStart w:id="237" w:name="bookmark689"/>
      <w:bookmarkStart w:id="238" w:name="_Hlk61164190"/>
      <w:bookmarkEnd w:id="237"/>
      <w:r>
        <w:t>Šios Sutarties keitimą reglamentuoja Sutartis ir Viešųjų pirkimų įstatymas</w:t>
      </w:r>
      <w:r w:rsidR="00C7293E">
        <w:t>.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bookmarkEnd w:id="238"/>
    </w:p>
    <w:p w14:paraId="3A3CFFB0" w14:textId="3B1E0BDA" w:rsidR="00C7293E" w:rsidRDefault="00C7293E" w:rsidP="00430C62">
      <w:pPr>
        <w:pStyle w:val="Antrat3"/>
      </w:pPr>
      <w:bookmarkStart w:id="239" w:name="bookmark690"/>
      <w:bookmarkEnd w:id="239"/>
      <w:r>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43D45875" w14:textId="76758023" w:rsidR="00724C87" w:rsidRPr="00724C87" w:rsidRDefault="00724C87" w:rsidP="00724C87">
      <w:pPr>
        <w:pStyle w:val="Antrat3"/>
      </w:pPr>
      <w:r>
        <w:t>Jeigu Sutartyje nurodytos Prekės negaminamos</w:t>
      </w:r>
      <w:r w:rsidR="00B81B72">
        <w:t xml:space="preserve"> dėl nuo Pardavėjo nepriklausančių priežasčių</w:t>
      </w:r>
      <w:r>
        <w:t>, Pirkėjui sutikus Pardavėjas negaminamas Prekes gali pakeisti kitomis prekėmis, kurių visos savybės turi būti neblogesnės už keičiamų Prekių savybes ir turi atitikti Pirkimo metu Prekėms nustatytus reikalavimus. Pardavėjas Pirkėjui privalo pateikti</w:t>
      </w:r>
      <w:r w:rsidR="00B81B72">
        <w:t xml:space="preserve"> dokumentus, patvirtinančius Prekių gamybos pasibaigimą.</w:t>
      </w:r>
    </w:p>
    <w:p w14:paraId="5129CFBD" w14:textId="3BE68519" w:rsidR="00C7293E" w:rsidRDefault="00C7293E" w:rsidP="00430C62">
      <w:pPr>
        <w:pStyle w:val="Antrat2"/>
      </w:pPr>
      <w:bookmarkStart w:id="240" w:name="bookmark693"/>
      <w:bookmarkStart w:id="241" w:name="bookmark691"/>
      <w:bookmarkStart w:id="242" w:name="bookmark692"/>
      <w:bookmarkStart w:id="243" w:name="bookmark694"/>
      <w:bookmarkEnd w:id="240"/>
      <w:r>
        <w:t>SUTARTIES VYKDYMO SUSTABDYMAS, PRATĘSIMAS</w:t>
      </w:r>
      <w:bookmarkEnd w:id="241"/>
      <w:bookmarkEnd w:id="242"/>
      <w:bookmarkEnd w:id="243"/>
    </w:p>
    <w:p w14:paraId="4C136678" w14:textId="177326B5" w:rsidR="00C7293E" w:rsidRDefault="00C7293E" w:rsidP="00430C62">
      <w:pPr>
        <w:pStyle w:val="Antrat3"/>
      </w:pPr>
      <w:bookmarkStart w:id="244" w:name="bookmark695"/>
      <w:bookmarkEnd w:id="244"/>
      <w:r>
        <w:t>Esant nuo Pardavėjo nepriklausančioms aplinkybėms</w:t>
      </w:r>
      <w:r w:rsidR="008D1610">
        <w:t>, kuriomis gali būti ir COVID</w:t>
      </w:r>
      <w:r w:rsidR="004F6EEB">
        <w:t>–</w:t>
      </w:r>
      <w:r w:rsidR="008D1610">
        <w:t>19 ligos (koronaviruso infekcijos) poveikis</w:t>
      </w:r>
      <w:r>
        <w:t xml:space="preserve">, dėl kurių Pardavėjas negali tinkamai tiekti Prekių pagal Sutartį, jis privalo raštu nedelsdamas, bet ne vėliau kaip per 3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Jei Prekių pristatymo sustabdymas trunka ilgiau kaip 90 kalendorinių dienų, Pirkėjas turi teisę raštu pareikalauti Pardavėjo atnaujinti tiekimą per 30 </w:t>
      </w:r>
      <w:r w:rsidR="00642AC0">
        <w:t xml:space="preserve"> </w:t>
      </w:r>
      <w:r>
        <w:t>kalendorinių dienų arba nutraukti Sutartį.</w:t>
      </w:r>
      <w:r w:rsidR="00642AC0">
        <w:t xml:space="preserve"> Šalys turi teisę susitarti pratęsti Prekių sustabdymo terminą Prekių pristatymo sustabdymo laikotarpiui. </w:t>
      </w:r>
    </w:p>
    <w:p w14:paraId="1F4ED726" w14:textId="2A10D231" w:rsidR="00C7293E" w:rsidRDefault="00C7293E" w:rsidP="00430C62">
      <w:pPr>
        <w:pStyle w:val="Antrat3"/>
      </w:pPr>
      <w:bookmarkStart w:id="245" w:name="bookmark696"/>
      <w:bookmarkEnd w:id="245"/>
      <w:r>
        <w:t xml:space="preserve">Esant nuo Pirkėjo nepriklausančioms aplinkybėms, </w:t>
      </w:r>
      <w:r w:rsidR="008D1610">
        <w:t>kuriomis gali būti ir COVID</w:t>
      </w:r>
      <w:r w:rsidR="004F6EEB">
        <w:t>–</w:t>
      </w:r>
      <w:r w:rsidR="008D1610">
        <w:t xml:space="preserve">19 ligos (koronaviruso infekcijos) poveikis, </w:t>
      </w:r>
      <w:r>
        <w:t>dėl kurių Pirkėjas negali priimti Prekių, jis privalo raštu nedelsdamas, bet ne vėliau kaip per 3 kalendorines dienas, apie tai pranešti Pardavėjui ir pateikti minėtų aplinkybių egzistavimo įrodymus.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kalendorinių dienų, Pardavėjas turi teisę raštu pareikalauti Pirkėjo atnaujinti tiekimą per 30  kalendorinių dienų arba nutraukti Sutartį.</w:t>
      </w:r>
    </w:p>
    <w:p w14:paraId="2EA08035" w14:textId="77777777" w:rsidR="00C7293E" w:rsidRDefault="00C7293E" w:rsidP="00430C62">
      <w:pPr>
        <w:pStyle w:val="Antrat2"/>
      </w:pPr>
      <w:bookmarkStart w:id="246" w:name="bookmark699"/>
      <w:bookmarkStart w:id="247" w:name="bookmark697"/>
      <w:bookmarkStart w:id="248" w:name="bookmark698"/>
      <w:bookmarkStart w:id="249" w:name="bookmark700"/>
      <w:bookmarkEnd w:id="246"/>
      <w:r>
        <w:t>SUTARTIES NUTRAUKIMAS</w:t>
      </w:r>
      <w:bookmarkEnd w:id="247"/>
      <w:bookmarkEnd w:id="248"/>
      <w:bookmarkEnd w:id="249"/>
    </w:p>
    <w:p w14:paraId="5E633BF5" w14:textId="77777777" w:rsidR="00C7293E" w:rsidRDefault="00C7293E" w:rsidP="00430C62">
      <w:pPr>
        <w:pStyle w:val="Antrat3"/>
      </w:pPr>
      <w:bookmarkStart w:id="250" w:name="bookmark701"/>
      <w:bookmarkEnd w:id="250"/>
      <w:r>
        <w:t>Sutartis gali būti nutraukiama rašytiniu Šalių susitarimu arba vienos iš šalių valia.</w:t>
      </w:r>
    </w:p>
    <w:p w14:paraId="20000384" w14:textId="4FAF5EEF" w:rsidR="00C7293E" w:rsidRDefault="00C7293E" w:rsidP="00430C62">
      <w:pPr>
        <w:pStyle w:val="Antrat3"/>
      </w:pPr>
      <w:bookmarkStart w:id="251" w:name="bookmark702"/>
      <w:bookmarkStart w:id="252" w:name="_Ref61163264"/>
      <w:bookmarkEnd w:id="251"/>
      <w:r>
        <w:t>Pirkėjas turi teisę vienašališkai nutraukti Sutartį apie tai įspėjęs Pardavėją raštu prieš 14  kalendorinių dienų šiais atvejais:</w:t>
      </w:r>
      <w:bookmarkEnd w:id="252"/>
    </w:p>
    <w:p w14:paraId="3B93ACCE" w14:textId="77777777" w:rsidR="00C7293E" w:rsidRPr="00430C62" w:rsidRDefault="00C7293E" w:rsidP="00BF4FA1">
      <w:pPr>
        <w:pStyle w:val="Antrat4"/>
      </w:pPr>
      <w:bookmarkStart w:id="253" w:name="bookmark703"/>
      <w:bookmarkEnd w:id="253"/>
      <w:r w:rsidRPr="00430C62">
        <w:t>kai Pardavėjas bankrutuoja arba yra likviduojamas, sustabdo ūkinę veiklą arba įstatymuose ir kituose teisės aktuose nustatyta tvarka susidaro analogiška situacija;</w:t>
      </w:r>
    </w:p>
    <w:p w14:paraId="2B592A1D" w14:textId="4C820F57" w:rsidR="00C7293E" w:rsidRPr="00430C62" w:rsidRDefault="00C7293E" w:rsidP="00BF4FA1">
      <w:pPr>
        <w:pStyle w:val="Antrat4"/>
      </w:pPr>
      <w:bookmarkStart w:id="254" w:name="bookmark704"/>
      <w:bookmarkEnd w:id="254"/>
      <w:r w:rsidRPr="00430C62">
        <w:t xml:space="preserve">kai keičiasi Pardavėjo organizacinė struktūra </w:t>
      </w:r>
      <w:r w:rsidR="00D96632">
        <w:t>–</w:t>
      </w:r>
      <w:r w:rsidRPr="00430C62">
        <w:t xml:space="preserve"> juridinis statusas, pobūdis ar valdymo struktūra ir tai gali turėti įtakos tinkamam Sutarties įvykdymui;</w:t>
      </w:r>
    </w:p>
    <w:p w14:paraId="16B154C2" w14:textId="77777777" w:rsidR="00C7293E" w:rsidRPr="00430C62" w:rsidRDefault="00C7293E" w:rsidP="00BF4FA1">
      <w:pPr>
        <w:pStyle w:val="Antrat4"/>
      </w:pPr>
      <w:bookmarkStart w:id="255" w:name="bookmark705"/>
      <w:bookmarkEnd w:id="255"/>
      <w:r w:rsidRPr="00430C62">
        <w:t>kai Sutartis buvo pakeista pažeidžiant Viešųjų pirkimų įstatymo 89 straipsnį;</w:t>
      </w:r>
    </w:p>
    <w:p w14:paraId="2C0D4F20" w14:textId="77777777" w:rsidR="00C7293E" w:rsidRPr="00430C62" w:rsidRDefault="00C7293E" w:rsidP="00BF4FA1">
      <w:pPr>
        <w:pStyle w:val="Antrat4"/>
      </w:pPr>
      <w:bookmarkStart w:id="256" w:name="bookmark706"/>
      <w:bookmarkEnd w:id="256"/>
      <w:r w:rsidRPr="00430C62">
        <w:t>kai Pardavėjas įsiteisėjusiu kompetentingos institucijos ar teismo sprendimu yra pripažintas kaltu dėl profesinio pažeidimo;</w:t>
      </w:r>
    </w:p>
    <w:p w14:paraId="15A13E64" w14:textId="64DCC16A" w:rsidR="00C7293E" w:rsidRPr="00430C62" w:rsidRDefault="00C7293E" w:rsidP="00BF4FA1">
      <w:pPr>
        <w:pStyle w:val="Antrat4"/>
      </w:pPr>
      <w:bookmarkStart w:id="257" w:name="bookmark707"/>
      <w:bookmarkEnd w:id="257"/>
      <w:r w:rsidRPr="00430C62">
        <w:t>kai Pardavėjas įsiteisėjusiu teismo sprendimu pripažintas kaltu dėl sukčiavimo, korupcijos, pinigų plovimo, dalyvavimo nusikalstamoje organizacijoje;</w:t>
      </w:r>
    </w:p>
    <w:p w14:paraId="65E34BE8" w14:textId="77777777" w:rsidR="00C7293E" w:rsidRPr="00430C62" w:rsidRDefault="00C7293E" w:rsidP="00BF4FA1">
      <w:pPr>
        <w:pStyle w:val="Antrat4"/>
      </w:pPr>
      <w:bookmarkStart w:id="258" w:name="bookmark708"/>
      <w:bookmarkEnd w:id="258"/>
      <w:r w:rsidRPr="00430C62">
        <w:t>kai paaiškėja, kad Pardavėjas turėjo būti pašalintas iš pirkimo procedūros pagal Viešųjų pirkimų įstatymo 46 straipsnio 1 dalį;</w:t>
      </w:r>
    </w:p>
    <w:p w14:paraId="5BE3EB5B" w14:textId="77777777" w:rsidR="00C7293E" w:rsidRPr="00430C62" w:rsidRDefault="00C7293E" w:rsidP="00BF4FA1">
      <w:pPr>
        <w:pStyle w:val="Antrat4"/>
      </w:pPr>
      <w:bookmarkStart w:id="259" w:name="bookmark709"/>
      <w:bookmarkEnd w:id="259"/>
      <w:r w:rsidRPr="00430C62">
        <w:t>kai Pardavėjas sudaro subtiekimo sutartį be Pirkėjo sutikimo;</w:t>
      </w:r>
    </w:p>
    <w:p w14:paraId="51C8E75C" w14:textId="77777777" w:rsidR="00C7293E" w:rsidRPr="00430C62" w:rsidRDefault="00C7293E" w:rsidP="00BF4FA1">
      <w:pPr>
        <w:pStyle w:val="Antrat4"/>
      </w:pPr>
      <w:bookmarkStart w:id="260" w:name="bookmark710"/>
      <w:bookmarkEnd w:id="260"/>
      <w:r w:rsidRPr="00430C62">
        <w:t>kai Pardavėjas nesilaiko Sutarties įvykdymo termino ar grafiko, nustatyto Sutarties Specialiosiose sąlygose;</w:t>
      </w:r>
    </w:p>
    <w:p w14:paraId="2360A471" w14:textId="4B2176E1" w:rsidR="00C7293E" w:rsidRPr="00430C62" w:rsidRDefault="00C7293E" w:rsidP="00BF4FA1">
      <w:pPr>
        <w:pStyle w:val="Antrat4"/>
      </w:pPr>
      <w:bookmarkStart w:id="261" w:name="bookmark711"/>
      <w:bookmarkEnd w:id="261"/>
      <w:r w:rsidRPr="00430C62">
        <w:t>kai Pardavėjas 30 kalendorinių dienų po Sutarties specialiosiose sąlygose nustatyto termino nepristato Sutarties objektu esančių prekių;</w:t>
      </w:r>
    </w:p>
    <w:p w14:paraId="4D914BBB" w14:textId="77777777" w:rsidR="00C7293E" w:rsidRPr="00430C62" w:rsidRDefault="00C7293E" w:rsidP="00BF4FA1">
      <w:pPr>
        <w:pStyle w:val="Antrat4"/>
      </w:pPr>
      <w:bookmarkStart w:id="262" w:name="bookmark712"/>
      <w:bookmarkEnd w:id="262"/>
      <w:r w:rsidRPr="00430C62">
        <w:t>kai Pardavėjas pažeidžia esmines Sutarties sąlygas, t. y. Prekių pristatymo, subtiekimo, kokybės, trūkumų, gedimų (defektų) pašalinimo, garantinio aptarnavimo, Sutarties įvykdymo užtikrinimo;</w:t>
      </w:r>
    </w:p>
    <w:p w14:paraId="5A13261D" w14:textId="77777777" w:rsidR="00C7293E" w:rsidRPr="00430C62" w:rsidRDefault="00C7293E" w:rsidP="00BF4FA1">
      <w:pPr>
        <w:pStyle w:val="Antrat4"/>
      </w:pPr>
      <w:bookmarkStart w:id="263" w:name="bookmark713"/>
      <w:bookmarkEnd w:id="263"/>
      <w:r w:rsidRPr="00430C62">
        <w:t>kai Pardavėjas nevykdo ar netinkamai vykdo savo sutartinius įsipareigojimus ir toks nevykdymas ar netinkamas vykdymas yra esminis Sutarties pažeidimas pagal Civilinio kodekso 6.217 straipsnį;</w:t>
      </w:r>
    </w:p>
    <w:p w14:paraId="2BAA16EE" w14:textId="77777777" w:rsidR="00C7293E" w:rsidRPr="00430C62" w:rsidRDefault="00C7293E" w:rsidP="00BF4FA1">
      <w:pPr>
        <w:pStyle w:val="Antrat4"/>
      </w:pPr>
      <w:bookmarkStart w:id="264" w:name="bookmark714"/>
      <w:bookmarkEnd w:id="264"/>
      <w:r w:rsidRPr="00430C62">
        <w:t>dėl kitokio pobūdžio neveikimo, trukdančio vykdyti Sutartį ir kitais Sutartyje nurodytais atvejais.</w:t>
      </w:r>
    </w:p>
    <w:p w14:paraId="373E6D9F" w14:textId="4A2CB73A" w:rsidR="00C7293E" w:rsidRDefault="00C7293E" w:rsidP="00430C62">
      <w:pPr>
        <w:pStyle w:val="Antrat3"/>
      </w:pPr>
      <w:bookmarkStart w:id="265" w:name="bookmark715"/>
      <w:bookmarkEnd w:id="265"/>
      <w:r>
        <w:t>Pirkėjas turi teisę vienašališkai nutraukti Sutartį, nesilaikydamas nustatytų Sutarties nutraukimo terminų, kai Sutarties įvykdymo užtikrinimą išdavęs subjektas negali įvykdyti savo įsipareigojimų ir Pardavėjas, Pirkėjui raštu pareikalavus, per 5 kalendorines dienas nepateikė naujo Sutarties įvykdymo užtikrinimo tokiomis pačiomis sąlygomis kaip ir ankstesnysis.</w:t>
      </w:r>
    </w:p>
    <w:p w14:paraId="71003956" w14:textId="52EE36C1" w:rsidR="00C7293E" w:rsidRDefault="00C7293E" w:rsidP="00430C62">
      <w:pPr>
        <w:pStyle w:val="Antrat3"/>
      </w:pPr>
      <w:bookmarkStart w:id="266" w:name="bookmark716"/>
      <w:bookmarkEnd w:id="266"/>
      <w:r>
        <w:t>Pirkėjas, įspėjęs Pardavėją prieš 60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30A48A82" w14:textId="03CCB96C" w:rsidR="00C7293E" w:rsidRDefault="00C7293E" w:rsidP="00430C62">
      <w:pPr>
        <w:pStyle w:val="Antrat3"/>
      </w:pPr>
      <w:bookmarkStart w:id="267" w:name="bookmark717"/>
      <w:bookmarkEnd w:id="267"/>
      <w:r>
        <w:t>Pardavėjas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33627737" w14:textId="364BD990" w:rsidR="00C7293E" w:rsidRDefault="00C7293E" w:rsidP="00430C62">
      <w:pPr>
        <w:pStyle w:val="Antrat3"/>
      </w:pPr>
      <w:bookmarkStart w:id="268" w:name="bookmark718"/>
      <w:bookmarkEnd w:id="268"/>
      <w:r>
        <w:t>Pardavėjas, įspėjęs Pirkėją prieš 60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63845896" w14:textId="63352564" w:rsidR="00C7293E" w:rsidRDefault="00C7293E" w:rsidP="00430C62">
      <w:pPr>
        <w:pStyle w:val="Antrat3"/>
      </w:pPr>
      <w:bookmarkStart w:id="269" w:name="bookmark719"/>
      <w:bookmarkEnd w:id="269"/>
      <w:r>
        <w:t>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67476A00" w14:textId="7A3984D2" w:rsidR="00C7293E" w:rsidRDefault="00C7293E" w:rsidP="00430C62">
      <w:pPr>
        <w:pStyle w:val="Antrat3"/>
      </w:pPr>
      <w:bookmarkStart w:id="270" w:name="bookmark720"/>
      <w:bookmarkEnd w:id="270"/>
      <w:r>
        <w:t xml:space="preserve">Jei Sutartis nutraukiama Pirkėjo sprendimu Sutarties Bendrųjų Sąlygų </w:t>
      </w:r>
      <w:r w:rsidR="00655D4A">
        <w:fldChar w:fldCharType="begin"/>
      </w:r>
      <w:r w:rsidR="00655D4A">
        <w:instrText xml:space="preserve"> REF _Ref61163264 \r \h </w:instrText>
      </w:r>
      <w:r w:rsidR="00655D4A">
        <w:fldChar w:fldCharType="separate"/>
      </w:r>
      <w:r w:rsidR="00655D4A">
        <w:t>15.2</w:t>
      </w:r>
      <w:r w:rsidR="00655D4A">
        <w:fldChar w:fldCharType="end"/>
      </w:r>
      <w:r>
        <w:t xml:space="preserve"> papunktyje nurodytais atvejais, Pirkėjo patirti nuostoliai ir </w:t>
      </w:r>
      <w:r w:rsidRPr="004F6EEB">
        <w:rPr>
          <w:bCs/>
        </w:rPr>
        <w:t>išlaidos gali būti išskaičiuojami iš Pardavėjui mokėtinų sumų.</w:t>
      </w:r>
    </w:p>
    <w:p w14:paraId="39BA7757" w14:textId="77777777" w:rsidR="00C7293E" w:rsidRDefault="00C7293E" w:rsidP="00430C62">
      <w:pPr>
        <w:pStyle w:val="Antrat3"/>
      </w:pPr>
      <w:bookmarkStart w:id="271" w:name="bookmark721"/>
      <w:bookmarkEnd w:id="271"/>
      <w:r>
        <w:t>Sutarties nutraukimas neatleidžia Sutarties šalių nuo delspinigių, priskaičiuotų iki Sutarties nutraukimo, mokėjimo.</w:t>
      </w:r>
    </w:p>
    <w:p w14:paraId="41810951" w14:textId="77777777" w:rsidR="00C7293E" w:rsidRDefault="00C7293E" w:rsidP="00430C62">
      <w:pPr>
        <w:pStyle w:val="Antrat3"/>
      </w:pPr>
      <w:bookmarkStart w:id="272" w:name="bookmark722"/>
      <w:bookmarkEnd w:id="272"/>
      <w:r>
        <w:t>Sutarties nutraukimas neturi įtakos ginčų nagrinėjimo tvarką nustatančių Sutarties sąlygų ir kitų Sutarties sąlygų galiojimui, jeigu šios sąlygos pagal savo esmę lieka galioti ir po Sutarties nutraukimo.</w:t>
      </w:r>
    </w:p>
    <w:p w14:paraId="0E4F318F" w14:textId="77777777" w:rsidR="00C7293E" w:rsidRDefault="00C7293E" w:rsidP="00430C62">
      <w:pPr>
        <w:pStyle w:val="Antrat3"/>
      </w:pPr>
      <w:bookmarkStart w:id="273" w:name="bookmark723"/>
      <w:bookmarkEnd w:id="273"/>
      <w:r>
        <w:t>Sutartis gali būti nutraukta ir kitais negu šioje Sutartyje nurodytais ir Civiliniame kodekse nustatytais atvejais ir tvarka.</w:t>
      </w:r>
    </w:p>
    <w:p w14:paraId="0F2CF938" w14:textId="77777777" w:rsidR="00C7293E" w:rsidRDefault="00C7293E" w:rsidP="00430C62">
      <w:pPr>
        <w:pStyle w:val="Antrat2"/>
      </w:pPr>
      <w:bookmarkStart w:id="274" w:name="bookmark726"/>
      <w:bookmarkStart w:id="275" w:name="bookmark724"/>
      <w:bookmarkStart w:id="276" w:name="bookmark725"/>
      <w:bookmarkStart w:id="277" w:name="bookmark727"/>
      <w:bookmarkEnd w:id="274"/>
      <w:r>
        <w:t>GINČŲ NAGRINĖJIMO TVARKA</w:t>
      </w:r>
      <w:bookmarkEnd w:id="275"/>
      <w:bookmarkEnd w:id="276"/>
      <w:bookmarkEnd w:id="277"/>
    </w:p>
    <w:p w14:paraId="4B618AA5" w14:textId="77777777" w:rsidR="00C7293E" w:rsidRDefault="00C7293E" w:rsidP="00430C62">
      <w:pPr>
        <w:pStyle w:val="Antrat3"/>
      </w:pPr>
      <w:bookmarkStart w:id="278" w:name="bookmark728"/>
      <w:bookmarkEnd w:id="278"/>
      <w:r>
        <w:t>Šiai Sutarčiai ir visoms iš šios Sutarties atsirandančioms teisėms ir pareigoms taikomi Lietuvos Respublikos įstatymai ir kiti teisės aktai. Sutartis sudaryta ir turi būti aiškinama vadovaujantis Lietuvos Respublikos teise.</w:t>
      </w:r>
    </w:p>
    <w:p w14:paraId="7810C9B5" w14:textId="57C27E69" w:rsidR="00C7293E" w:rsidRDefault="00C7293E" w:rsidP="00430C62">
      <w:pPr>
        <w:pStyle w:val="Antrat3"/>
      </w:pPr>
      <w:bookmarkStart w:id="279" w:name="bookmark729"/>
      <w:bookmarkEnd w:id="279"/>
      <w:r>
        <w:t>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Respublikos įstatymų nustatyta tvarka.</w:t>
      </w:r>
    </w:p>
    <w:p w14:paraId="371728EE" w14:textId="77777777" w:rsidR="00C7293E" w:rsidRDefault="00C7293E" w:rsidP="00430C62">
      <w:pPr>
        <w:pStyle w:val="Antrat2"/>
      </w:pPr>
      <w:bookmarkStart w:id="280" w:name="bookmark732"/>
      <w:bookmarkStart w:id="281" w:name="bookmark730"/>
      <w:bookmarkStart w:id="282" w:name="bookmark731"/>
      <w:bookmarkStart w:id="283" w:name="bookmark733"/>
      <w:bookmarkEnd w:id="280"/>
      <w:r>
        <w:t>SUSIRAŠINĖJIMAS</w:t>
      </w:r>
      <w:bookmarkEnd w:id="281"/>
      <w:bookmarkEnd w:id="282"/>
      <w:bookmarkEnd w:id="283"/>
    </w:p>
    <w:p w14:paraId="0E89F5D3" w14:textId="77777777" w:rsidR="00C7293E" w:rsidRDefault="00C7293E" w:rsidP="00430C62">
      <w:pPr>
        <w:pStyle w:val="Antrat3"/>
      </w:pPr>
      <w:bookmarkStart w:id="284" w:name="bookmark734"/>
      <w:bookmarkEnd w:id="284"/>
      <w: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DA85E71" w14:textId="1B101757" w:rsidR="00C7293E" w:rsidRDefault="00C7293E" w:rsidP="00430C62">
      <w:pPr>
        <w:pStyle w:val="Antrat3"/>
      </w:pPr>
      <w:bookmarkStart w:id="285" w:name="bookmark735"/>
      <w:bookmarkEnd w:id="285"/>
      <w:r>
        <w:t>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1F3BF722" w14:textId="77777777" w:rsidR="00C7293E" w:rsidRDefault="00C7293E" w:rsidP="00430C62">
      <w:pPr>
        <w:pStyle w:val="Antrat2"/>
      </w:pPr>
      <w:bookmarkStart w:id="286" w:name="bookmark738"/>
      <w:bookmarkStart w:id="287" w:name="bookmark736"/>
      <w:bookmarkStart w:id="288" w:name="bookmark737"/>
      <w:bookmarkStart w:id="289" w:name="bookmark739"/>
      <w:bookmarkEnd w:id="286"/>
      <w:r>
        <w:t>BAIGIAMOSIOS NUOSTATOS</w:t>
      </w:r>
      <w:bookmarkEnd w:id="287"/>
      <w:bookmarkEnd w:id="288"/>
      <w:bookmarkEnd w:id="289"/>
    </w:p>
    <w:p w14:paraId="5A84A446" w14:textId="77777777" w:rsidR="00C7293E" w:rsidRDefault="00C7293E" w:rsidP="00430C62">
      <w:pPr>
        <w:pStyle w:val="Antrat3"/>
      </w:pPr>
      <w:bookmarkStart w:id="290" w:name="bookmark740"/>
      <w:bookmarkEnd w:id="290"/>
      <w:r>
        <w:t>Nė viena Šalis neturi teisės perleisti visų arba dalies teisių ir pareigų pagal šią Sutartį jokiai trečiajai šaliai be išankstinio raštiško kitos Šalies sutikimo.</w:t>
      </w:r>
    </w:p>
    <w:p w14:paraId="2D9EF1DD" w14:textId="77777777" w:rsidR="00C7293E" w:rsidRDefault="00C7293E" w:rsidP="00430C62">
      <w:pPr>
        <w:pStyle w:val="Antrat3"/>
      </w:pPr>
      <w:bookmarkStart w:id="291" w:name="bookmark741"/>
      <w:bookmarkEnd w:id="291"/>
      <w:r>
        <w:t>Pirkėjo paskirtas asmuo, atsakingas už Sutarties vykdymą, yra nurodytas Sutarties Specialiosiose sąlygose. Pirkėjo paskirtas asmuo, atsakingas už Sutarties ir jos pakeitimų paskelbimą yra nurodytas Sutarties Specialiosiose sąlygose.</w:t>
      </w:r>
    </w:p>
    <w:p w14:paraId="45B17C5C" w14:textId="77777777" w:rsidR="00C7293E" w:rsidRDefault="00C7293E" w:rsidP="00430C62">
      <w:pPr>
        <w:pStyle w:val="Antrat3"/>
      </w:pPr>
      <w:bookmarkStart w:id="292" w:name="bookmark742"/>
      <w:bookmarkEnd w:id="292"/>
      <w:r>
        <w:t>Pardavėjo paskirtas asmuo, atsakingas už Sutarties vykdymą, yra nurodytas Sutarties Specialiosiose sąlygose.</w:t>
      </w:r>
    </w:p>
    <w:p w14:paraId="44FC9D6E" w14:textId="77777777" w:rsidR="00C7293E" w:rsidRDefault="00C7293E" w:rsidP="00430C62">
      <w:pPr>
        <w:pStyle w:val="Antrat3"/>
      </w:pPr>
      <w:bookmarkStart w:id="293" w:name="bookmark743"/>
      <w:bookmarkEnd w:id="293"/>
      <w:r>
        <w:t>Sutartis surašoma dviem vienodą juridinę galią turinčiais egzemplioriais, kiekvienai Šaliai po vieną.</w:t>
      </w:r>
    </w:p>
    <w:p w14:paraId="2A304DCB" w14:textId="77777777" w:rsidR="00C7293E" w:rsidRDefault="00C7293E" w:rsidP="00430C62">
      <w:pPr>
        <w:pStyle w:val="Antrat3"/>
      </w:pPr>
      <w:bookmarkStart w:id="294" w:name="bookmark744"/>
      <w:bookmarkEnd w:id="294"/>
      <w:r>
        <w:t>Sutartis sudaryta lietuvių kalba, yra Šalių perskaityta ir suprasta. Sutarties autentiškumas patvirtintas ant kiekvieno Sutarties lapo kiekvienos Šalies įgaliotų asmenų parašais.</w:t>
      </w:r>
    </w:p>
    <w:p w14:paraId="1A252D81" w14:textId="77777777" w:rsidR="00C7293E" w:rsidRDefault="00C7293E" w:rsidP="00430C62">
      <w:pPr>
        <w:pStyle w:val="Antrat3"/>
      </w:pPr>
      <w:bookmarkStart w:id="295" w:name="bookmark745"/>
      <w:bookmarkEnd w:id="295"/>
      <w:r>
        <w:t>Sutarties Specialiųjų sąlygų priedai, Šalims juos pasirašius ir patvirtinus antspaudais, tampa neatskiriama Sutarties dalimi.</w:t>
      </w:r>
    </w:p>
    <w:p w14:paraId="1F4F6FA7" w14:textId="77777777" w:rsidR="00C7293E" w:rsidRDefault="00C7293E" w:rsidP="00430C62">
      <w:pPr>
        <w:pStyle w:val="Antrat3"/>
      </w:pPr>
      <w:bookmarkStart w:id="296" w:name="bookmark746"/>
      <w:bookmarkEnd w:id="296"/>
      <w:r>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027E0206" w14:textId="2D21D85A" w:rsidR="00442083" w:rsidRPr="00C7293E" w:rsidRDefault="004F6EEB" w:rsidP="004F6EEB">
      <w:pPr>
        <w:jc w:val="center"/>
      </w:pPr>
      <w:r>
        <w:t>_______________</w:t>
      </w:r>
    </w:p>
    <w:sectPr w:rsidR="00442083" w:rsidRPr="00C7293E" w:rsidSect="00F62C1F">
      <w:footerReference w:type="default" r:id="rId13"/>
      <w:pgSz w:w="11900" w:h="16840"/>
      <w:pgMar w:top="1134" w:right="567" w:bottom="1134" w:left="1701" w:header="682" w:footer="14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BB4C" w14:textId="77777777" w:rsidR="00C138FF" w:rsidRDefault="00C138FF" w:rsidP="00F62C1F">
      <w:r>
        <w:separator/>
      </w:r>
    </w:p>
  </w:endnote>
  <w:endnote w:type="continuationSeparator" w:id="0">
    <w:p w14:paraId="4A2187D7" w14:textId="77777777" w:rsidR="00C138FF" w:rsidRDefault="00C138FF"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0">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7764" w14:textId="5B833A9F" w:rsidR="00F62C1F" w:rsidRDefault="00F62C1F">
    <w:pPr>
      <w:pStyle w:val="Porat"/>
      <w:jc w:val="center"/>
    </w:pPr>
  </w:p>
  <w:p w14:paraId="19626E44" w14:textId="77777777" w:rsidR="00F62C1F" w:rsidRDefault="00F62C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287616"/>
      <w:docPartObj>
        <w:docPartGallery w:val="Page Numbers (Bottom of Page)"/>
        <w:docPartUnique/>
      </w:docPartObj>
    </w:sdtPr>
    <w:sdtEnd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BE78" w14:textId="77777777" w:rsidR="00C138FF" w:rsidRDefault="00C138FF" w:rsidP="00F62C1F">
      <w:r>
        <w:separator/>
      </w:r>
    </w:p>
  </w:footnote>
  <w:footnote w:type="continuationSeparator" w:id="0">
    <w:p w14:paraId="74385B29" w14:textId="77777777" w:rsidR="00C138FF" w:rsidRDefault="00C138FF"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121325"/>
      <w:docPartObj>
        <w:docPartGallery w:val="Page Numbers (Top of Page)"/>
        <w:docPartUnique/>
      </w:docPartObj>
    </w:sdtPr>
    <w:sdtEndPr/>
    <w:sdtContent>
      <w:p w14:paraId="670718AA" w14:textId="3349ABA2" w:rsidR="00B115D2" w:rsidRDefault="00B115D2">
        <w:pPr>
          <w:pStyle w:val="Antrats"/>
          <w:jc w:val="center"/>
        </w:pPr>
        <w:r>
          <w:fldChar w:fldCharType="begin"/>
        </w:r>
        <w:r>
          <w:instrText>PAGE   \* MERGEFORMAT</w:instrText>
        </w:r>
        <w:r>
          <w:fldChar w:fldCharType="separate"/>
        </w:r>
        <w:r>
          <w:t>2</w:t>
        </w:r>
        <w:r>
          <w:fldChar w:fldCharType="end"/>
        </w:r>
      </w:p>
    </w:sdtContent>
  </w:sdt>
  <w:p w14:paraId="79DECEC7" w14:textId="77777777" w:rsidR="00B115D2" w:rsidRDefault="00B11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318394"/>
      <w:docPartObj>
        <w:docPartGallery w:val="Page Numbers (Top of Page)"/>
        <w:docPartUnique/>
      </w:docPartObj>
    </w:sdtPr>
    <w:sdtEndPr/>
    <w:sdtContent>
      <w:p w14:paraId="0BAB2CB5" w14:textId="13B0479D" w:rsidR="00B115D2" w:rsidRDefault="00686D22">
        <w:pPr>
          <w:pStyle w:val="Antrats"/>
          <w:jc w:val="center"/>
        </w:pPr>
      </w:p>
    </w:sdtContent>
  </w:sdt>
  <w:p w14:paraId="29C2E3F7" w14:textId="77777777" w:rsidR="00B115D2" w:rsidRDefault="00B115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7E6D24"/>
    <w:multiLevelType w:val="multilevel"/>
    <w:tmpl w:val="FB08121C"/>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0"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num w:numId="1" w16cid:durableId="1776052039">
    <w:abstractNumId w:val="1"/>
  </w:num>
  <w:num w:numId="2" w16cid:durableId="293366085">
    <w:abstractNumId w:val="0"/>
  </w:num>
  <w:num w:numId="3" w16cid:durableId="156082787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421D6"/>
    <w:rsid w:val="000D5740"/>
    <w:rsid w:val="000F4679"/>
    <w:rsid w:val="00175EC8"/>
    <w:rsid w:val="001E3A97"/>
    <w:rsid w:val="002218DD"/>
    <w:rsid w:val="002373BA"/>
    <w:rsid w:val="002C669D"/>
    <w:rsid w:val="002F6CC3"/>
    <w:rsid w:val="003336CB"/>
    <w:rsid w:val="003339F6"/>
    <w:rsid w:val="00337CE4"/>
    <w:rsid w:val="00347D3D"/>
    <w:rsid w:val="0035053E"/>
    <w:rsid w:val="003D5E3A"/>
    <w:rsid w:val="004063F6"/>
    <w:rsid w:val="00411609"/>
    <w:rsid w:val="00430C62"/>
    <w:rsid w:val="00442083"/>
    <w:rsid w:val="00446B32"/>
    <w:rsid w:val="004649A6"/>
    <w:rsid w:val="004D7850"/>
    <w:rsid w:val="004F6EEB"/>
    <w:rsid w:val="0053433C"/>
    <w:rsid w:val="005414DA"/>
    <w:rsid w:val="00545F81"/>
    <w:rsid w:val="00560216"/>
    <w:rsid w:val="005B1CE9"/>
    <w:rsid w:val="005C536E"/>
    <w:rsid w:val="005E0C6D"/>
    <w:rsid w:val="0060079A"/>
    <w:rsid w:val="00616D93"/>
    <w:rsid w:val="00642AC0"/>
    <w:rsid w:val="00655D4A"/>
    <w:rsid w:val="0067732C"/>
    <w:rsid w:val="00686D22"/>
    <w:rsid w:val="006A1C1C"/>
    <w:rsid w:val="006D7EB5"/>
    <w:rsid w:val="006F014E"/>
    <w:rsid w:val="00710B0C"/>
    <w:rsid w:val="00724C87"/>
    <w:rsid w:val="007460E5"/>
    <w:rsid w:val="007508B6"/>
    <w:rsid w:val="007573C5"/>
    <w:rsid w:val="00783363"/>
    <w:rsid w:val="00787206"/>
    <w:rsid w:val="007C7F94"/>
    <w:rsid w:val="00807A79"/>
    <w:rsid w:val="00874153"/>
    <w:rsid w:val="008A37BD"/>
    <w:rsid w:val="008D1610"/>
    <w:rsid w:val="00976892"/>
    <w:rsid w:val="009A5E4C"/>
    <w:rsid w:val="009B5396"/>
    <w:rsid w:val="00A24C66"/>
    <w:rsid w:val="00A4253F"/>
    <w:rsid w:val="00AE289F"/>
    <w:rsid w:val="00AE5A93"/>
    <w:rsid w:val="00B115D2"/>
    <w:rsid w:val="00B44D03"/>
    <w:rsid w:val="00B81B72"/>
    <w:rsid w:val="00BD5DD1"/>
    <w:rsid w:val="00BF0CA9"/>
    <w:rsid w:val="00BF4FA1"/>
    <w:rsid w:val="00BF6FBD"/>
    <w:rsid w:val="00C00C55"/>
    <w:rsid w:val="00C138FF"/>
    <w:rsid w:val="00C43FFF"/>
    <w:rsid w:val="00C5082F"/>
    <w:rsid w:val="00C7293E"/>
    <w:rsid w:val="00C75FFE"/>
    <w:rsid w:val="00C77ED6"/>
    <w:rsid w:val="00CD444C"/>
    <w:rsid w:val="00CE1AC8"/>
    <w:rsid w:val="00D036E9"/>
    <w:rsid w:val="00D22EEB"/>
    <w:rsid w:val="00D353DA"/>
    <w:rsid w:val="00D44F9A"/>
    <w:rsid w:val="00D672F0"/>
    <w:rsid w:val="00D83B13"/>
    <w:rsid w:val="00D960EA"/>
    <w:rsid w:val="00D96632"/>
    <w:rsid w:val="00DA06B6"/>
    <w:rsid w:val="00DD23DA"/>
    <w:rsid w:val="00EA1236"/>
    <w:rsid w:val="00F30D8B"/>
    <w:rsid w:val="00F35181"/>
    <w:rsid w:val="00F62C1F"/>
    <w:rsid w:val="00F64294"/>
    <w:rsid w:val="00F73CD9"/>
    <w:rsid w:val="00F972A2"/>
    <w:rsid w:val="00FF1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basedOn w:val="prastasis"/>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character" w:styleId="Neapdorotaspaminjimas">
    <w:name w:val="Unresolved Mention"/>
    <w:basedOn w:val="Numatytasispastraiposriftas"/>
    <w:uiPriority w:val="99"/>
    <w:semiHidden/>
    <w:unhideWhenUsed/>
    <w:rsid w:val="00175EC8"/>
    <w:rPr>
      <w:color w:val="605E5C"/>
      <w:shd w:val="clear" w:color="auto" w:fill="E1DFDD"/>
    </w:rPr>
  </w:style>
  <w:style w:type="paragraph" w:customStyle="1" w:styleId="Standard">
    <w:name w:val="Standard"/>
    <w:rsid w:val="007508B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Pagrindiniotekstotrauka31">
    <w:name w:val="Pagrindinio teksto įtrauka 31"/>
    <w:basedOn w:val="Standard"/>
    <w:rsid w:val="007508B6"/>
    <w:pPr>
      <w:tabs>
        <w:tab w:val="left" w:pos="4536"/>
      </w:tabs>
      <w:ind w:firstLine="2268"/>
      <w:jc w:val="both"/>
    </w:pPr>
    <w:rPr>
      <w:rFonts w:eastAsi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ntas.j@avitel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skait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27259</Words>
  <Characters>15539</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Jakštas</dc:creator>
  <cp:lastModifiedBy>Laura Valauskienė</cp:lastModifiedBy>
  <cp:revision>2</cp:revision>
  <dcterms:created xsi:type="dcterms:W3CDTF">2022-11-21T10:09:00Z</dcterms:created>
  <dcterms:modified xsi:type="dcterms:W3CDTF">2022-11-21T10:09:00Z</dcterms:modified>
</cp:coreProperties>
</file>