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2D3B" w14:textId="77777777" w:rsidR="00397C0C" w:rsidRDefault="00397C0C" w:rsidP="00397C0C">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r>
        <w:rPr>
          <w:rFonts w:ascii="Times New Roman" w:eastAsia="Times New Roman" w:hAnsi="Times New Roman" w:cs="Times New Roman"/>
          <w:b/>
          <w:iCs/>
          <w:sz w:val="24"/>
          <w:szCs w:val="24"/>
        </w:rPr>
        <w:t>PASLAUGŲ PIRKIMO–PARDAVIMO</w:t>
      </w:r>
      <w:r>
        <w:rPr>
          <w:rFonts w:ascii="Times New Roman" w:eastAsia="Times New Roman" w:hAnsi="Times New Roman" w:cs="Times New Roman"/>
          <w:b/>
          <w:iCs/>
          <w:sz w:val="24"/>
          <w:szCs w:val="24"/>
          <w:lang w:bidi="en-US"/>
        </w:rPr>
        <w:t xml:space="preserve"> SUTARTIS</w:t>
      </w:r>
    </w:p>
    <w:p w14:paraId="02F911EB" w14:textId="77777777" w:rsidR="00397C0C" w:rsidRDefault="00397C0C" w:rsidP="00397C0C">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bidi="en-US"/>
        </w:rPr>
      </w:pPr>
    </w:p>
    <w:p w14:paraId="283123E9" w14:textId="2ADBD287" w:rsidR="00397C0C" w:rsidRPr="00223203" w:rsidRDefault="0014566F" w:rsidP="00397C0C">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223203">
        <w:rPr>
          <w:rFonts w:ascii="Times New Roman" w:eastAsia="Times New Roman" w:hAnsi="Times New Roman" w:cs="Times New Roman"/>
          <w:iCs/>
          <w:sz w:val="24"/>
          <w:szCs w:val="24"/>
          <w:lang w:bidi="en-US"/>
        </w:rPr>
        <w:t>2022</w:t>
      </w:r>
      <w:r w:rsidR="00223203" w:rsidRPr="00223203">
        <w:rPr>
          <w:rFonts w:ascii="Times New Roman" w:eastAsia="Times New Roman" w:hAnsi="Times New Roman" w:cs="Times New Roman"/>
          <w:iCs/>
          <w:sz w:val="24"/>
          <w:szCs w:val="24"/>
          <w:lang w:bidi="en-US"/>
        </w:rPr>
        <w:t xml:space="preserve"> m. </w:t>
      </w:r>
      <w:r w:rsidR="00E71C71">
        <w:rPr>
          <w:rFonts w:ascii="Times New Roman" w:eastAsia="Times New Roman" w:hAnsi="Times New Roman" w:cs="Times New Roman"/>
          <w:iCs/>
          <w:sz w:val="24"/>
          <w:szCs w:val="24"/>
          <w:lang w:bidi="en-US"/>
        </w:rPr>
        <w:t>lapkričio</w:t>
      </w:r>
      <w:r w:rsidR="00223203" w:rsidRPr="00223203">
        <w:rPr>
          <w:rFonts w:ascii="Times New Roman" w:eastAsia="Times New Roman" w:hAnsi="Times New Roman" w:cs="Times New Roman"/>
          <w:iCs/>
          <w:sz w:val="24"/>
          <w:szCs w:val="24"/>
          <w:lang w:bidi="en-US"/>
        </w:rPr>
        <w:t xml:space="preserve">    </w:t>
      </w:r>
      <w:r w:rsidR="00E640FB">
        <w:rPr>
          <w:rFonts w:ascii="Times New Roman" w:eastAsia="Times New Roman" w:hAnsi="Times New Roman" w:cs="Times New Roman"/>
          <w:iCs/>
          <w:sz w:val="24"/>
          <w:szCs w:val="24"/>
          <w:lang w:bidi="en-US"/>
        </w:rPr>
        <w:t xml:space="preserve"> </w:t>
      </w:r>
      <w:r w:rsidR="00223203">
        <w:rPr>
          <w:rFonts w:ascii="Times New Roman" w:eastAsia="Times New Roman" w:hAnsi="Times New Roman" w:cs="Times New Roman"/>
          <w:iCs/>
          <w:sz w:val="24"/>
          <w:szCs w:val="24"/>
          <w:lang w:bidi="en-US"/>
        </w:rPr>
        <w:t>d.</w:t>
      </w:r>
      <w:r w:rsidR="00397C0C" w:rsidRPr="00223203">
        <w:rPr>
          <w:rFonts w:ascii="Times New Roman" w:eastAsia="Times New Roman" w:hAnsi="Times New Roman" w:cs="Times New Roman"/>
          <w:iCs/>
          <w:sz w:val="24"/>
          <w:szCs w:val="24"/>
          <w:lang w:bidi="en-US"/>
        </w:rPr>
        <w:t xml:space="preserve"> Nr. </w:t>
      </w:r>
    </w:p>
    <w:p w14:paraId="003B7CB0" w14:textId="77777777" w:rsidR="00397C0C" w:rsidRPr="001E5C74" w:rsidRDefault="00397C0C" w:rsidP="00397C0C">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bidi="en-US"/>
        </w:rPr>
      </w:pPr>
      <w:r w:rsidRPr="001E5C74">
        <w:rPr>
          <w:rFonts w:ascii="Times New Roman" w:eastAsia="Times New Roman" w:hAnsi="Times New Roman" w:cs="Times New Roman"/>
          <w:iCs/>
          <w:sz w:val="24"/>
          <w:szCs w:val="24"/>
          <w:lang w:bidi="en-US"/>
        </w:rPr>
        <w:t xml:space="preserve">Vilnius </w:t>
      </w:r>
    </w:p>
    <w:p w14:paraId="052B2AA8" w14:textId="77777777" w:rsidR="00397C0C" w:rsidRPr="001E5C74" w:rsidRDefault="00397C0C" w:rsidP="00397C0C">
      <w:pPr>
        <w:spacing w:after="0" w:line="240" w:lineRule="auto"/>
        <w:ind w:right="332" w:firstLine="567"/>
        <w:jc w:val="center"/>
        <w:rPr>
          <w:rFonts w:ascii="Times New Roman" w:eastAsia="Times New Roman" w:hAnsi="Times New Roman" w:cs="Times New Roman"/>
          <w:b/>
          <w:i/>
          <w:sz w:val="24"/>
          <w:szCs w:val="24"/>
        </w:rPr>
      </w:pPr>
    </w:p>
    <w:p w14:paraId="641023C8" w14:textId="22E89628" w:rsidR="00397C0C" w:rsidRPr="001E5C74" w:rsidRDefault="00397C0C" w:rsidP="00397C0C">
      <w:pPr>
        <w:spacing w:after="0" w:line="240" w:lineRule="auto"/>
        <w:ind w:firstLine="567"/>
        <w:jc w:val="both"/>
        <w:rPr>
          <w:rFonts w:ascii="Times New Roman" w:eastAsia="Times New Roman" w:hAnsi="Times New Roman" w:cs="Times New Roman"/>
          <w:sz w:val="24"/>
          <w:szCs w:val="24"/>
        </w:rPr>
      </w:pPr>
      <w:r w:rsidRPr="001E5C74">
        <w:rPr>
          <w:rFonts w:ascii="Times New Roman" w:eastAsia="Times New Roman" w:hAnsi="Times New Roman" w:cs="Times New Roman"/>
          <w:sz w:val="24"/>
          <w:szCs w:val="24"/>
        </w:rPr>
        <w:t>Nacionalinė švietimo agentūra, atstovaujama direktorės</w:t>
      </w:r>
      <w:r w:rsidR="003D7E2E">
        <w:rPr>
          <w:rFonts w:ascii="Times New Roman" w:eastAsia="Times New Roman" w:hAnsi="Times New Roman" w:cs="Times New Roman"/>
          <w:sz w:val="24"/>
          <w:szCs w:val="24"/>
        </w:rPr>
        <w:t xml:space="preserve"> pavaduotojos</w:t>
      </w:r>
      <w:r w:rsidRPr="001E5C74">
        <w:rPr>
          <w:rFonts w:ascii="Times New Roman" w:eastAsia="Times New Roman" w:hAnsi="Times New Roman" w:cs="Times New Roman"/>
          <w:i/>
          <w:sz w:val="24"/>
          <w:szCs w:val="24"/>
        </w:rPr>
        <w:t>,</w:t>
      </w:r>
      <w:r w:rsidRPr="001E5C74">
        <w:rPr>
          <w:rFonts w:ascii="Times New Roman" w:eastAsia="Times New Roman" w:hAnsi="Times New Roman" w:cs="Times New Roman"/>
          <w:sz w:val="24"/>
          <w:szCs w:val="24"/>
        </w:rPr>
        <w:t xml:space="preserve"> </w:t>
      </w:r>
      <w:r w:rsidR="003D7E2E">
        <w:rPr>
          <w:rFonts w:ascii="Times New Roman" w:eastAsia="Times New Roman" w:hAnsi="Times New Roman" w:cs="Times New Roman"/>
          <w:sz w:val="24"/>
          <w:szCs w:val="24"/>
        </w:rPr>
        <w:t>atliekančios direktoriaus funkcijas A</w:t>
      </w:r>
      <w:r w:rsidR="003D7E2E" w:rsidRPr="00A678B0">
        <w:rPr>
          <w:rFonts w:ascii="Times New Roman" w:eastAsia="Times New Roman" w:hAnsi="Times New Roman" w:cs="Times New Roman"/>
          <w:sz w:val="24"/>
          <w:szCs w:val="24"/>
        </w:rPr>
        <w:t>st</w:t>
      </w:r>
      <w:r w:rsidR="003D7E2E">
        <w:rPr>
          <w:rFonts w:ascii="Times New Roman" w:eastAsia="Times New Roman" w:hAnsi="Times New Roman" w:cs="Times New Roman"/>
          <w:sz w:val="24"/>
          <w:szCs w:val="24"/>
        </w:rPr>
        <w:t>os</w:t>
      </w:r>
      <w:r w:rsidR="003D7E2E" w:rsidRPr="00A678B0">
        <w:rPr>
          <w:rFonts w:ascii="Times New Roman" w:eastAsia="Times New Roman" w:hAnsi="Times New Roman" w:cs="Times New Roman"/>
          <w:sz w:val="24"/>
          <w:szCs w:val="24"/>
        </w:rPr>
        <w:t xml:space="preserve"> Ranonytė</w:t>
      </w:r>
      <w:r w:rsidR="003D7E2E">
        <w:rPr>
          <w:rFonts w:ascii="Times New Roman" w:eastAsia="Times New Roman" w:hAnsi="Times New Roman" w:cs="Times New Roman"/>
          <w:sz w:val="24"/>
          <w:szCs w:val="24"/>
        </w:rPr>
        <w:t>s,</w:t>
      </w:r>
      <w:r w:rsidR="003D7E2E" w:rsidRPr="001E5C74">
        <w:rPr>
          <w:rFonts w:ascii="Times New Roman" w:eastAsia="Times New Roman" w:hAnsi="Times New Roman" w:cs="Times New Roman"/>
          <w:sz w:val="24"/>
          <w:szCs w:val="24"/>
        </w:rPr>
        <w:t xml:space="preserve"> </w:t>
      </w:r>
      <w:r w:rsidRPr="001E5C74">
        <w:rPr>
          <w:rFonts w:ascii="Times New Roman" w:eastAsia="Times New Roman" w:hAnsi="Times New Roman" w:cs="Times New Roman"/>
          <w:sz w:val="24"/>
          <w:szCs w:val="24"/>
        </w:rPr>
        <w:t>veikiančio</w:t>
      </w:r>
      <w:r w:rsidR="003D7E2E">
        <w:rPr>
          <w:rFonts w:ascii="Times New Roman" w:eastAsia="Times New Roman" w:hAnsi="Times New Roman" w:cs="Times New Roman"/>
          <w:sz w:val="24"/>
          <w:szCs w:val="24"/>
        </w:rPr>
        <w:t>s</w:t>
      </w:r>
      <w:r w:rsidRPr="001E5C74">
        <w:rPr>
          <w:rFonts w:ascii="Times New Roman" w:eastAsia="Times New Roman" w:hAnsi="Times New Roman" w:cs="Times New Roman"/>
          <w:sz w:val="24"/>
          <w:szCs w:val="24"/>
        </w:rPr>
        <w:t xml:space="preserve">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 (toliau – Paslaugų gavėjas / Perkančioji organizacija)</w:t>
      </w:r>
    </w:p>
    <w:p w14:paraId="5A399312" w14:textId="77777777" w:rsidR="00397C0C" w:rsidRDefault="000D3335" w:rsidP="00397C0C">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sidR="00397C0C" w:rsidRPr="001E5C74">
        <w:rPr>
          <w:rFonts w:ascii="Times New Roman" w:eastAsia="Times New Roman" w:hAnsi="Times New Roman" w:cs="Times New Roman"/>
          <w:i/>
          <w:sz w:val="24"/>
          <w:szCs w:val="24"/>
        </w:rPr>
        <w:t>r</w:t>
      </w:r>
    </w:p>
    <w:p w14:paraId="6DCC044F" w14:textId="2C08A512" w:rsidR="00397C0C" w:rsidRPr="00A73265" w:rsidRDefault="003D7E2E" w:rsidP="00A73265">
      <w:pPr>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A73265" w:rsidRPr="00E67452">
        <w:rPr>
          <w:rFonts w:ascii="Times New Roman" w:eastAsia="Times New Roman" w:hAnsi="Times New Roman" w:cs="Times New Roman"/>
          <w:color w:val="000000"/>
          <w:sz w:val="24"/>
          <w:szCs w:val="24"/>
        </w:rPr>
        <w:t>Gražina Kaklauskienė</w:t>
      </w:r>
      <w:r w:rsidR="00A73265" w:rsidRPr="00E67452">
        <w:rPr>
          <w:rFonts w:ascii="Times New Roman" w:eastAsia="Times New Roman" w:hAnsi="Times New Roman" w:cs="Times New Roman"/>
          <w:sz w:val="24"/>
          <w:szCs w:val="24"/>
        </w:rPr>
        <w:t xml:space="preserve">, </w:t>
      </w:r>
      <w:r w:rsidR="00A81BDF" w:rsidRPr="00E67452">
        <w:rPr>
          <w:rFonts w:ascii="Times New Roman" w:eastAsia="Times New Roman" w:hAnsi="Times New Roman" w:cs="Times New Roman"/>
          <w:sz w:val="24"/>
          <w:szCs w:val="24"/>
        </w:rPr>
        <w:t xml:space="preserve"> </w:t>
      </w:r>
      <w:r w:rsidR="006B4266" w:rsidRPr="00E67452">
        <w:rPr>
          <w:rFonts w:ascii="Times New Roman" w:eastAsia="Times New Roman" w:hAnsi="Times New Roman" w:cs="Times New Roman"/>
          <w:i/>
          <w:sz w:val="24"/>
          <w:szCs w:val="24"/>
        </w:rPr>
        <w:t>(vienkartinė paslauga</w:t>
      </w:r>
      <w:r w:rsidR="006B4266" w:rsidRPr="00E67452">
        <w:rPr>
          <w:rFonts w:ascii="Times New Roman" w:eastAsia="Times New Roman" w:hAnsi="Times New Roman" w:cs="Times New Roman"/>
          <w:sz w:val="24"/>
          <w:szCs w:val="24"/>
        </w:rPr>
        <w:t xml:space="preserve">) </w:t>
      </w:r>
      <w:r w:rsidR="00397C0C" w:rsidRPr="00E67452">
        <w:rPr>
          <w:rFonts w:ascii="Times New Roman" w:eastAsia="Times New Roman" w:hAnsi="Times New Roman" w:cs="Times New Roman"/>
          <w:sz w:val="24"/>
          <w:szCs w:val="24"/>
        </w:rPr>
        <w:t>(</w:t>
      </w:r>
      <w:r w:rsidR="00397C0C" w:rsidRPr="006B4266">
        <w:rPr>
          <w:rFonts w:ascii="Times New Roman" w:eastAsia="Times New Roman" w:hAnsi="Times New Roman" w:cs="Times New Roman"/>
          <w:sz w:val="24"/>
          <w:szCs w:val="24"/>
        </w:rPr>
        <w:t xml:space="preserve">toliau </w:t>
      </w:r>
      <w:r w:rsidR="00397C0C" w:rsidRPr="006E479A">
        <w:rPr>
          <w:rFonts w:ascii="Times New Roman" w:eastAsia="Times New Roman" w:hAnsi="Times New Roman" w:cs="Times New Roman"/>
          <w:sz w:val="24"/>
          <w:szCs w:val="24"/>
        </w:rPr>
        <w:t>– Paslaugų teikėjas), toliau kiekvienas atskirai vadina</w:t>
      </w:r>
      <w:r w:rsidR="00397C0C" w:rsidRPr="003C473A">
        <w:rPr>
          <w:rFonts w:ascii="Times New Roman" w:eastAsia="Times New Roman" w:hAnsi="Times New Roman" w:cs="Times New Roman"/>
          <w:sz w:val="24"/>
          <w:szCs w:val="24"/>
        </w:rPr>
        <w:t xml:space="preserve">mas Šalimi, o abu kartu – Šalimis, sudaro </w:t>
      </w:r>
      <w:r w:rsidR="00397C0C" w:rsidRPr="001E5C74">
        <w:rPr>
          <w:rFonts w:ascii="Times New Roman" w:eastAsia="Times New Roman" w:hAnsi="Times New Roman" w:cs="Times New Roman"/>
          <w:sz w:val="24"/>
          <w:szCs w:val="24"/>
        </w:rPr>
        <w:t xml:space="preserve">šią </w:t>
      </w:r>
      <w:r w:rsidR="00397C0C" w:rsidRPr="001E5C74">
        <w:rPr>
          <w:rFonts w:ascii="Times New Roman" w:eastAsia="Times New Roman" w:hAnsi="Times New Roman" w:cs="Times New Roman"/>
          <w:iCs/>
          <w:sz w:val="24"/>
          <w:szCs w:val="24"/>
        </w:rPr>
        <w:t>paslaugų pirkimo–pardavimo</w:t>
      </w:r>
      <w:r w:rsidR="00397C0C" w:rsidRPr="001E5C74">
        <w:rPr>
          <w:rFonts w:ascii="Times New Roman" w:eastAsia="Times New Roman" w:hAnsi="Times New Roman" w:cs="Times New Roman"/>
          <w:b/>
          <w:iCs/>
          <w:sz w:val="24"/>
          <w:szCs w:val="24"/>
          <w:lang w:bidi="en-US"/>
        </w:rPr>
        <w:t xml:space="preserve"> </w:t>
      </w:r>
      <w:r w:rsidR="00397C0C" w:rsidRPr="001E5C74">
        <w:rPr>
          <w:rFonts w:ascii="Times New Roman" w:eastAsia="Times New Roman" w:hAnsi="Times New Roman" w:cs="Times New Roman"/>
          <w:sz w:val="24"/>
          <w:szCs w:val="24"/>
        </w:rPr>
        <w:t>sutartį (toliau – Sutartis).</w:t>
      </w:r>
    </w:p>
    <w:p w14:paraId="46CE44AF" w14:textId="598FA36F" w:rsidR="008D11AF" w:rsidRPr="00A73265" w:rsidRDefault="008D11AF" w:rsidP="00A73265">
      <w:pPr>
        <w:spacing w:after="0" w:line="240" w:lineRule="auto"/>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lang w:eastAsia="ar-SA"/>
        </w:rPr>
        <w:t xml:space="preserve">Sutartis sudaryta </w:t>
      </w:r>
      <w:r w:rsidRPr="008D11AF">
        <w:rPr>
          <w:rFonts w:ascii="Times New Roman" w:hAnsi="Times New Roman" w:cs="Times New Roman"/>
          <w:sz w:val="24"/>
          <w:szCs w:val="24"/>
        </w:rPr>
        <w:t xml:space="preserve">vadovaujantis </w:t>
      </w:r>
      <w:r>
        <w:rPr>
          <w:rFonts w:ascii="Times New Roman" w:hAnsi="Times New Roman" w:cs="Times New Roman"/>
          <w:sz w:val="24"/>
          <w:szCs w:val="24"/>
        </w:rPr>
        <w:t xml:space="preserve">mažos vertės pirkimo, vykdyto neskelbiamos apklausos raštu būdu </w:t>
      </w:r>
      <w:r w:rsidRPr="005004CD">
        <w:rPr>
          <w:rFonts w:ascii="Times New Roman" w:hAnsi="Times New Roman" w:cs="Times New Roman"/>
          <w:sz w:val="24"/>
          <w:szCs w:val="24"/>
        </w:rPr>
        <w:t xml:space="preserve">(pirkimo </w:t>
      </w:r>
      <w:r>
        <w:rPr>
          <w:rFonts w:ascii="Times New Roman" w:hAnsi="Times New Roman" w:cs="Times New Roman"/>
          <w:sz w:val="24"/>
          <w:szCs w:val="24"/>
        </w:rPr>
        <w:t xml:space="preserve">paraiška </w:t>
      </w:r>
      <w:r w:rsidRPr="005004CD">
        <w:rPr>
          <w:rFonts w:ascii="Times New Roman" w:hAnsi="Times New Roman" w:cs="Times New Roman"/>
          <w:sz w:val="24"/>
          <w:szCs w:val="24"/>
        </w:rPr>
        <w:t>Nr.</w:t>
      </w:r>
      <w:r w:rsidR="001E0B4F">
        <w:rPr>
          <w:rFonts w:ascii="Times New Roman" w:hAnsi="Times New Roman" w:cs="Times New Roman"/>
          <w:sz w:val="24"/>
          <w:szCs w:val="24"/>
        </w:rPr>
        <w:t xml:space="preserve"> </w:t>
      </w:r>
      <w:r w:rsidR="00A73265">
        <w:rPr>
          <w:rFonts w:ascii="Times New Roman" w:hAnsi="Times New Roman" w:cs="Times New Roman"/>
          <w:sz w:val="24"/>
          <w:szCs w:val="24"/>
        </w:rPr>
        <w:t>470</w:t>
      </w:r>
      <w:r w:rsidR="00E06E68">
        <w:rPr>
          <w:rFonts w:ascii="Times New Roman" w:hAnsi="Times New Roman" w:cs="Times New Roman"/>
          <w:sz w:val="24"/>
          <w:szCs w:val="24"/>
        </w:rPr>
        <w:t>)</w:t>
      </w:r>
      <w:r w:rsidRPr="005004CD">
        <w:rPr>
          <w:rFonts w:ascii="Times New Roman" w:hAnsi="Times New Roman" w:cs="Times New Roman"/>
          <w:sz w:val="24"/>
          <w:szCs w:val="24"/>
        </w:rPr>
        <w:t xml:space="preserve"> </w:t>
      </w:r>
      <w:r w:rsidRPr="008D11AF">
        <w:rPr>
          <w:rFonts w:ascii="Times New Roman" w:hAnsi="Times New Roman" w:cs="Times New Roman"/>
          <w:sz w:val="24"/>
          <w:szCs w:val="24"/>
        </w:rPr>
        <w:t xml:space="preserve"> tiekėjo apklausos pažymos Nr. VP5-</w:t>
      </w:r>
      <w:r w:rsidR="004F62B9">
        <w:rPr>
          <w:rFonts w:ascii="Times New Roman" w:hAnsi="Times New Roman" w:cs="Times New Roman"/>
          <w:sz w:val="24"/>
          <w:szCs w:val="24"/>
        </w:rPr>
        <w:t>30</w:t>
      </w:r>
      <w:r w:rsidR="00A73265">
        <w:rPr>
          <w:rFonts w:ascii="Times New Roman" w:hAnsi="Times New Roman" w:cs="Times New Roman"/>
          <w:sz w:val="24"/>
          <w:szCs w:val="24"/>
        </w:rPr>
        <w:t>6</w:t>
      </w:r>
      <w:r w:rsidRPr="008D11AF">
        <w:rPr>
          <w:rFonts w:ascii="Times New Roman" w:hAnsi="Times New Roman" w:cs="Times New Roman"/>
          <w:sz w:val="24"/>
          <w:szCs w:val="24"/>
        </w:rPr>
        <w:t xml:space="preserve">, (BVPŽ kodas </w:t>
      </w:r>
      <w:r w:rsidR="00A73265" w:rsidRPr="00A73265">
        <w:rPr>
          <w:rFonts w:ascii="Times New Roman" w:eastAsia="Times New Roman" w:hAnsi="Times New Roman" w:cs="Times New Roman"/>
          <w:sz w:val="24"/>
          <w:szCs w:val="24"/>
        </w:rPr>
        <w:t>73220000-0</w:t>
      </w:r>
      <w:r w:rsidRPr="00A73265">
        <w:rPr>
          <w:rFonts w:ascii="Times New Roman" w:hAnsi="Times New Roman" w:cs="Times New Roman"/>
          <w:sz w:val="24"/>
          <w:szCs w:val="24"/>
        </w:rPr>
        <w:t>).</w:t>
      </w:r>
    </w:p>
    <w:p w14:paraId="722DBC52" w14:textId="77777777" w:rsidR="00397C0C" w:rsidRDefault="008D11AF" w:rsidP="008D11AF">
      <w:pPr>
        <w:tabs>
          <w:tab w:val="num" w:pos="1080"/>
        </w:tabs>
        <w:spacing w:after="0" w:line="240" w:lineRule="auto"/>
        <w:ind w:firstLine="709"/>
        <w:jc w:val="both"/>
        <w:rPr>
          <w:rFonts w:ascii="Times New Roman" w:eastAsia="Calibri" w:hAnsi="Times New Roman" w:cs="Times New Roman"/>
          <w:sz w:val="24"/>
          <w:szCs w:val="24"/>
          <w:lang w:eastAsia="ar-SA"/>
        </w:rPr>
      </w:pPr>
      <w:r w:rsidRPr="008D11AF">
        <w:rPr>
          <w:rFonts w:ascii="Times New Roman" w:hAnsi="Times New Roman" w:cs="Times New Roman"/>
          <w:sz w:val="24"/>
          <w:szCs w:val="24"/>
        </w:rPr>
        <w:t>Sutartis sudaryta vadovaujantis Lietuvos Respublikos civiliniu kodeksu, Lietuvos Respublikos viešųjų pirkimų įstatymu ir kitais viešuosius pirkimus reglamentuojančiais</w:t>
      </w:r>
      <w:r w:rsidRPr="002A72A4">
        <w:rPr>
          <w:rFonts w:ascii="Times New Roman" w:eastAsia="Calibri" w:hAnsi="Times New Roman" w:cs="Times New Roman"/>
          <w:sz w:val="24"/>
          <w:szCs w:val="24"/>
          <w:lang w:eastAsia="ar-SA"/>
        </w:rPr>
        <w:t xml:space="preserve"> teisės aktais bei </w:t>
      </w:r>
      <w:r>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5F9E9251" w14:textId="77777777" w:rsidR="00397C0C" w:rsidRDefault="00397C0C" w:rsidP="00397C0C">
      <w:pPr>
        <w:pStyle w:val="Sraopastraipa"/>
        <w:numPr>
          <w:ilvl w:val="0"/>
          <w:numId w:val="1"/>
        </w:numPr>
        <w:spacing w:after="0" w:line="240" w:lineRule="auto"/>
        <w:ind w:right="5"/>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Sutarties dalykas</w:t>
      </w:r>
    </w:p>
    <w:p w14:paraId="6160296E" w14:textId="77777777" w:rsidR="00397C0C" w:rsidRDefault="00397C0C" w:rsidP="00397C0C">
      <w:pPr>
        <w:spacing w:after="0" w:line="240" w:lineRule="auto"/>
        <w:ind w:right="5" w:firstLine="567"/>
        <w:jc w:val="both"/>
        <w:rPr>
          <w:rFonts w:ascii="Times New Roman" w:eastAsia="Times New Roman" w:hAnsi="Times New Roman" w:cs="Times New Roman"/>
          <w:sz w:val="24"/>
          <w:szCs w:val="24"/>
        </w:rPr>
      </w:pPr>
    </w:p>
    <w:p w14:paraId="41225267" w14:textId="77777777" w:rsidR="00397C0C" w:rsidRPr="00550417" w:rsidRDefault="00397C0C" w:rsidP="00550417">
      <w:pPr>
        <w:pStyle w:val="Sraopastraipa"/>
        <w:numPr>
          <w:ilvl w:val="0"/>
          <w:numId w:val="13"/>
        </w:numPr>
        <w:spacing w:after="0" w:line="240" w:lineRule="auto"/>
        <w:ind w:left="0" w:right="5" w:firstLine="567"/>
        <w:jc w:val="both"/>
        <w:rPr>
          <w:rFonts w:ascii="Times New Roman" w:eastAsia="Times New Roman" w:hAnsi="Times New Roman" w:cs="Times New Roman"/>
          <w:sz w:val="24"/>
          <w:szCs w:val="24"/>
        </w:rPr>
      </w:pPr>
      <w:r w:rsidRPr="00550417">
        <w:rPr>
          <w:rFonts w:ascii="Times New Roman" w:eastAsia="Times New Roman" w:hAnsi="Times New Roman" w:cs="Times New Roman"/>
          <w:sz w:val="24"/>
          <w:szCs w:val="24"/>
        </w:rPr>
        <w:t>Šio pirkimo dalykas yra</w:t>
      </w:r>
      <w:r w:rsidR="004F62B9">
        <w:rPr>
          <w:rFonts w:ascii="Times New Roman" w:eastAsia="Times New Roman" w:hAnsi="Times New Roman" w:cs="Times New Roman"/>
          <w:sz w:val="24"/>
          <w:szCs w:val="24"/>
        </w:rPr>
        <w:t xml:space="preserve"> </w:t>
      </w:r>
      <w:r w:rsidR="00A73265" w:rsidRPr="00A73265">
        <w:rPr>
          <w:rFonts w:ascii="Times New Roman" w:eastAsia="Times New Roman" w:hAnsi="Times New Roman" w:cs="Times New Roman"/>
          <w:sz w:val="24"/>
          <w:szCs w:val="24"/>
        </w:rPr>
        <w:t xml:space="preserve">Duomenų teikimas </w:t>
      </w:r>
      <w:proofErr w:type="spellStart"/>
      <w:r w:rsidR="00A73265" w:rsidRPr="00A73265">
        <w:rPr>
          <w:rFonts w:ascii="Times New Roman" w:eastAsia="Times New Roman" w:hAnsi="Times New Roman" w:cs="Times New Roman"/>
          <w:sz w:val="24"/>
          <w:szCs w:val="24"/>
        </w:rPr>
        <w:t>Eurydice</w:t>
      </w:r>
      <w:proofErr w:type="spellEnd"/>
      <w:r w:rsidR="00A73265" w:rsidRPr="00A73265">
        <w:rPr>
          <w:rFonts w:ascii="Times New Roman" w:eastAsia="Times New Roman" w:hAnsi="Times New Roman" w:cs="Times New Roman"/>
          <w:sz w:val="24"/>
          <w:szCs w:val="24"/>
        </w:rPr>
        <w:t xml:space="preserve"> leidiniui apie mobilumą švietime</w:t>
      </w:r>
      <w:r w:rsidR="004F62B9" w:rsidRPr="00550417">
        <w:rPr>
          <w:rFonts w:ascii="Times New Roman" w:eastAsia="Times New Roman" w:hAnsi="Times New Roman" w:cs="Times New Roman"/>
          <w:sz w:val="24"/>
          <w:szCs w:val="24"/>
        </w:rPr>
        <w:t xml:space="preserve"> </w:t>
      </w:r>
      <w:r w:rsidRPr="00550417">
        <w:rPr>
          <w:rFonts w:ascii="Times New Roman" w:eastAsia="Times New Roman" w:hAnsi="Times New Roman" w:cs="Times New Roman"/>
          <w:sz w:val="24"/>
          <w:szCs w:val="24"/>
        </w:rPr>
        <w:t>(toliau – Paslaugos).</w:t>
      </w:r>
    </w:p>
    <w:p w14:paraId="5CC01368" w14:textId="77777777" w:rsidR="00397C0C" w:rsidRDefault="00397C0C" w:rsidP="00550417">
      <w:pPr>
        <w:pStyle w:val="Sraopastraipa"/>
        <w:numPr>
          <w:ilvl w:val="0"/>
          <w:numId w:val="13"/>
        </w:numPr>
        <w:spacing w:after="0" w:line="240" w:lineRule="auto"/>
        <w:ind w:left="0" w:right="5"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Reikalavimai Paslaugoms nustatyti sutarties 1 priede „Techninė specifikacija“ (toliau – Techninė specifikacija).</w:t>
      </w:r>
    </w:p>
    <w:p w14:paraId="4FB55C64" w14:textId="77777777" w:rsidR="00397C0C" w:rsidRDefault="00397C0C" w:rsidP="00550417">
      <w:pPr>
        <w:pStyle w:val="Sraopastraipa"/>
        <w:numPr>
          <w:ilvl w:val="0"/>
          <w:numId w:val="13"/>
        </w:numPr>
        <w:spacing w:after="0" w:line="240" w:lineRule="auto"/>
        <w:ind w:left="0" w:right="5" w:firstLine="567"/>
        <w:jc w:val="both"/>
        <w:rPr>
          <w:rFonts w:ascii="Times New Roman" w:eastAsia="Arial Unicode MS" w:hAnsi="Times New Roman" w:cs="Times New Roman"/>
          <w:sz w:val="24"/>
          <w:szCs w:val="24"/>
        </w:rPr>
      </w:pPr>
      <w:r>
        <w:rPr>
          <w:rFonts w:ascii="Times New Roman" w:eastAsia="Times New Roman" w:hAnsi="Times New Roman" w:cs="Times New Roman"/>
          <w:sz w:val="24"/>
          <w:szCs w:val="24"/>
        </w:rPr>
        <w:t xml:space="preserve">Paslaugos turi būti suteiktos </w:t>
      </w:r>
      <w:r w:rsidR="00DA7882" w:rsidRPr="00DA7882">
        <w:rPr>
          <w:rFonts w:ascii="Times New Roman" w:eastAsia="Times New Roman" w:hAnsi="Times New Roman" w:cs="Times New Roman"/>
          <w:sz w:val="24"/>
          <w:szCs w:val="24"/>
        </w:rPr>
        <w:t xml:space="preserve">2022 m. gruodžio </w:t>
      </w:r>
      <w:r w:rsidR="00A73265">
        <w:rPr>
          <w:rFonts w:ascii="Times New Roman" w:eastAsia="Times New Roman" w:hAnsi="Times New Roman" w:cs="Times New Roman"/>
          <w:sz w:val="24"/>
          <w:szCs w:val="24"/>
        </w:rPr>
        <w:t>20</w:t>
      </w:r>
      <w:r w:rsidR="00DA7882" w:rsidRPr="00DA7882">
        <w:rPr>
          <w:rFonts w:ascii="Times New Roman" w:eastAsia="Times New Roman" w:hAnsi="Times New Roman" w:cs="Times New Roman"/>
          <w:sz w:val="24"/>
          <w:szCs w:val="24"/>
        </w:rPr>
        <w:t xml:space="preserve"> d.  </w:t>
      </w:r>
    </w:p>
    <w:p w14:paraId="7BA63979" w14:textId="77777777" w:rsidR="00397C0C" w:rsidRDefault="00397C0C" w:rsidP="00397C0C">
      <w:pPr>
        <w:pStyle w:val="Sraopastraipa"/>
        <w:spacing w:after="0" w:line="240" w:lineRule="auto"/>
        <w:ind w:left="567" w:right="5"/>
        <w:jc w:val="both"/>
        <w:rPr>
          <w:rFonts w:ascii="Times New Roman" w:eastAsia="Arial Unicode MS" w:hAnsi="Times New Roman" w:cs="Times New Roman"/>
          <w:sz w:val="24"/>
          <w:szCs w:val="24"/>
        </w:rPr>
      </w:pPr>
    </w:p>
    <w:p w14:paraId="32F7CC4C" w14:textId="77777777" w:rsidR="00397C0C" w:rsidRPr="00550417" w:rsidRDefault="00550417" w:rsidP="00550417">
      <w:pPr>
        <w:spacing w:after="0" w:line="240" w:lineRule="auto"/>
        <w:ind w:right="5"/>
        <w:jc w:val="center"/>
        <w:rPr>
          <w:rFonts w:ascii="Times New Roman" w:eastAsia="Calibri" w:hAnsi="Times New Roman" w:cs="Times New Roman"/>
          <w:b/>
          <w:sz w:val="24"/>
          <w:szCs w:val="24"/>
          <w:lang w:eastAsia="ar-SA"/>
        </w:rPr>
      </w:pPr>
      <w:r w:rsidRPr="00550417">
        <w:rPr>
          <w:rFonts w:ascii="Times New Roman" w:eastAsia="Calibri" w:hAnsi="Times New Roman" w:cs="Times New Roman"/>
          <w:b/>
          <w:sz w:val="24"/>
          <w:szCs w:val="24"/>
          <w:lang w:eastAsia="ar-SA"/>
        </w:rPr>
        <w:t xml:space="preserve">2. </w:t>
      </w:r>
      <w:r w:rsidR="00397C0C" w:rsidRPr="00550417">
        <w:rPr>
          <w:rFonts w:ascii="Times New Roman" w:eastAsia="Calibri" w:hAnsi="Times New Roman" w:cs="Times New Roman"/>
          <w:b/>
          <w:sz w:val="24"/>
          <w:szCs w:val="24"/>
          <w:lang w:eastAsia="ar-SA"/>
        </w:rPr>
        <w:t>Kaina ir atsiskaitymo tvarka</w:t>
      </w:r>
    </w:p>
    <w:p w14:paraId="67654477" w14:textId="77777777" w:rsidR="00550417" w:rsidRDefault="00550417" w:rsidP="00550417">
      <w:pPr>
        <w:pStyle w:val="Sraopastraipa"/>
        <w:spacing w:after="0" w:line="240" w:lineRule="auto"/>
        <w:ind w:right="5"/>
        <w:rPr>
          <w:rFonts w:ascii="Times New Roman" w:eastAsia="Calibri" w:hAnsi="Times New Roman" w:cs="Times New Roman"/>
          <w:b/>
          <w:sz w:val="24"/>
          <w:szCs w:val="24"/>
          <w:lang w:eastAsia="ar-SA"/>
        </w:rPr>
      </w:pPr>
    </w:p>
    <w:p w14:paraId="330086A9" w14:textId="77777777" w:rsidR="00397C0C" w:rsidRPr="009466B1" w:rsidRDefault="009466B1" w:rsidP="009466B1">
      <w:pPr>
        <w:tabs>
          <w:tab w:val="left" w:pos="1080"/>
        </w:tabs>
        <w:spacing w:after="0" w:line="240" w:lineRule="auto"/>
        <w:jc w:val="both"/>
        <w:rPr>
          <w:rFonts w:ascii="Times New Roman" w:hAnsi="Times New Roman" w:cs="Times New Roman"/>
          <w:sz w:val="24"/>
          <w:szCs w:val="24"/>
        </w:rPr>
      </w:pPr>
      <w:r w:rsidRPr="009466B1">
        <w:rPr>
          <w:rFonts w:ascii="Times New Roman" w:eastAsia="Times New Roman" w:hAnsi="Times New Roman" w:cs="Times New Roman"/>
          <w:sz w:val="24"/>
          <w:szCs w:val="24"/>
        </w:rPr>
        <w:t xml:space="preserve">         </w:t>
      </w:r>
      <w:r w:rsidR="00FB1525" w:rsidRPr="009466B1">
        <w:rPr>
          <w:rFonts w:ascii="Times New Roman" w:eastAsia="Times New Roman" w:hAnsi="Times New Roman" w:cs="Times New Roman"/>
          <w:sz w:val="24"/>
          <w:szCs w:val="24"/>
        </w:rPr>
        <w:t xml:space="preserve">4. </w:t>
      </w:r>
      <w:r w:rsidR="00397C0C" w:rsidRPr="009466B1">
        <w:rPr>
          <w:rFonts w:ascii="Times New Roman" w:eastAsia="Times New Roman" w:hAnsi="Times New Roman" w:cs="Times New Roman"/>
          <w:sz w:val="24"/>
          <w:szCs w:val="24"/>
        </w:rPr>
        <w:t>Sutarties kaina yra</w:t>
      </w:r>
      <w:r w:rsidR="00E06E68" w:rsidRPr="009466B1">
        <w:rPr>
          <w:rFonts w:ascii="Times New Roman" w:eastAsia="Times New Roman" w:hAnsi="Times New Roman" w:cs="Times New Roman"/>
          <w:sz w:val="24"/>
          <w:szCs w:val="24"/>
        </w:rPr>
        <w:t xml:space="preserve"> </w:t>
      </w:r>
      <w:r w:rsidR="00A73265" w:rsidRPr="009466B1">
        <w:rPr>
          <w:rFonts w:ascii="Times New Roman" w:eastAsia="Times New Roman" w:hAnsi="Times New Roman" w:cs="Times New Roman"/>
          <w:sz w:val="24"/>
          <w:szCs w:val="24"/>
        </w:rPr>
        <w:t>2300</w:t>
      </w:r>
      <w:r w:rsidR="00DA29B8" w:rsidRPr="009466B1">
        <w:rPr>
          <w:rFonts w:ascii="Times New Roman" w:eastAsia="Times New Roman" w:hAnsi="Times New Roman" w:cs="Times New Roman"/>
          <w:sz w:val="24"/>
          <w:szCs w:val="24"/>
        </w:rPr>
        <w:t>,00</w:t>
      </w:r>
      <w:r w:rsidR="00260ED8" w:rsidRPr="009466B1">
        <w:rPr>
          <w:rFonts w:ascii="Times New Roman" w:hAnsi="Times New Roman" w:cs="Times New Roman"/>
          <w:sz w:val="24"/>
          <w:szCs w:val="24"/>
        </w:rPr>
        <w:t xml:space="preserve"> </w:t>
      </w:r>
      <w:r w:rsidR="00397C0C" w:rsidRPr="009466B1">
        <w:rPr>
          <w:rFonts w:ascii="Times New Roman" w:eastAsia="Times New Roman" w:hAnsi="Times New Roman" w:cs="Times New Roman"/>
          <w:sz w:val="24"/>
          <w:szCs w:val="24"/>
        </w:rPr>
        <w:t>Eur</w:t>
      </w:r>
      <w:r w:rsidR="00DA29B8" w:rsidRPr="009466B1">
        <w:rPr>
          <w:rFonts w:ascii="Times New Roman" w:eastAsia="Times New Roman" w:hAnsi="Times New Roman" w:cs="Times New Roman"/>
          <w:sz w:val="24"/>
          <w:szCs w:val="24"/>
        </w:rPr>
        <w:t xml:space="preserve"> be PVM</w:t>
      </w:r>
      <w:r w:rsidR="00397C0C" w:rsidRPr="009466B1">
        <w:rPr>
          <w:rFonts w:ascii="Times New Roman" w:eastAsia="Times New Roman" w:hAnsi="Times New Roman" w:cs="Times New Roman"/>
          <w:sz w:val="24"/>
          <w:szCs w:val="24"/>
        </w:rPr>
        <w:t xml:space="preserve"> (</w:t>
      </w:r>
      <w:r w:rsidR="00EC4603" w:rsidRPr="009466B1">
        <w:rPr>
          <w:rFonts w:ascii="Times New Roman" w:eastAsia="Times New Roman" w:hAnsi="Times New Roman" w:cs="Times New Roman"/>
          <w:sz w:val="24"/>
          <w:szCs w:val="24"/>
        </w:rPr>
        <w:t>du tūkstančiai trys šimtai eurų</w:t>
      </w:r>
      <w:r w:rsidR="00FF6F38" w:rsidRPr="009466B1">
        <w:rPr>
          <w:rFonts w:ascii="Times New Roman" w:eastAsia="Times New Roman" w:hAnsi="Times New Roman" w:cs="Times New Roman"/>
          <w:sz w:val="24"/>
          <w:szCs w:val="24"/>
        </w:rPr>
        <w:t xml:space="preserve"> </w:t>
      </w:r>
      <w:r w:rsidR="00DA29B8" w:rsidRPr="009466B1">
        <w:rPr>
          <w:rFonts w:ascii="Times New Roman" w:eastAsia="Times New Roman" w:hAnsi="Times New Roman" w:cs="Times New Roman"/>
          <w:sz w:val="24"/>
          <w:szCs w:val="24"/>
        </w:rPr>
        <w:t>00</w:t>
      </w:r>
      <w:r w:rsidR="00FF6F38" w:rsidRPr="009466B1">
        <w:rPr>
          <w:rFonts w:ascii="Times New Roman" w:eastAsia="Times New Roman" w:hAnsi="Times New Roman" w:cs="Times New Roman"/>
          <w:sz w:val="24"/>
          <w:szCs w:val="24"/>
        </w:rPr>
        <w:t xml:space="preserve"> ct.</w:t>
      </w:r>
      <w:r w:rsidR="00397C0C" w:rsidRPr="009466B1">
        <w:rPr>
          <w:rFonts w:ascii="Times New Roman" w:eastAsia="Times New Roman" w:hAnsi="Times New Roman" w:cs="Times New Roman"/>
          <w:sz w:val="24"/>
          <w:szCs w:val="24"/>
        </w:rPr>
        <w:t>)</w:t>
      </w:r>
      <w:r w:rsidR="00DA29B8" w:rsidRPr="009466B1">
        <w:rPr>
          <w:rFonts w:ascii="Times New Roman" w:eastAsia="Times New Roman" w:hAnsi="Times New Roman" w:cs="Times New Roman"/>
          <w:sz w:val="24"/>
          <w:szCs w:val="24"/>
        </w:rPr>
        <w:t xml:space="preserve">. </w:t>
      </w:r>
      <w:r w:rsidRPr="009466B1">
        <w:rPr>
          <w:rFonts w:ascii="Times New Roman" w:eastAsia="Times New Roman" w:hAnsi="Times New Roman" w:cs="Times New Roman"/>
          <w:sz w:val="24"/>
          <w:szCs w:val="24"/>
        </w:rPr>
        <w:t xml:space="preserve">Apmokėjimas už paslaugas vyks dviem etapais: </w:t>
      </w:r>
      <w:r w:rsidRPr="009466B1">
        <w:rPr>
          <w:rFonts w:ascii="Times New Roman" w:hAnsi="Times New Roman" w:cs="Times New Roman"/>
          <w:sz w:val="24"/>
          <w:szCs w:val="24"/>
        </w:rPr>
        <w:t xml:space="preserve">pirmas mokėjimas – </w:t>
      </w:r>
      <w:r w:rsidRPr="009466B1">
        <w:rPr>
          <w:rFonts w:ascii="Times New Roman" w:hAnsi="Times New Roman" w:cs="Times New Roman"/>
          <w:bCs/>
          <w:sz w:val="24"/>
          <w:szCs w:val="24"/>
        </w:rPr>
        <w:t>EURYDICE ekspertams priėmus ir patvirtinus duomenis apie Lietuvą – sumokama 1150,00 EUR be PVM (vienas tūkstantis vienas šimtas penkiasdešimt 00ct  eurų)</w:t>
      </w:r>
      <w:r w:rsidRPr="009466B1">
        <w:rPr>
          <w:rFonts w:ascii="Times New Roman" w:eastAsia="Times New Roman" w:hAnsi="Times New Roman" w:cs="Times New Roman"/>
          <w:sz w:val="24"/>
          <w:szCs w:val="24"/>
        </w:rPr>
        <w:t xml:space="preserve"> </w:t>
      </w:r>
      <w:r w:rsidRPr="009466B1">
        <w:rPr>
          <w:rFonts w:ascii="Times New Roman" w:hAnsi="Times New Roman" w:cs="Times New Roman"/>
          <w:bCs/>
          <w:sz w:val="24"/>
          <w:szCs w:val="24"/>
        </w:rPr>
        <w:t xml:space="preserve">antras mokėjimas – pateikus komentarus po </w:t>
      </w:r>
      <w:r w:rsidRPr="009466B1">
        <w:rPr>
          <w:rFonts w:ascii="Times New Roman" w:eastAsia="Calibri" w:hAnsi="Times New Roman" w:cs="Times New Roman"/>
          <w:sz w:val="24"/>
          <w:szCs w:val="24"/>
          <w:lang w:eastAsia="ar-SA"/>
        </w:rPr>
        <w:t xml:space="preserve">leidinio projekto patikrinimo ir suderinus juos su </w:t>
      </w:r>
      <w:r w:rsidRPr="009466B1">
        <w:rPr>
          <w:rFonts w:ascii="Times New Roman" w:hAnsi="Times New Roman" w:cs="Times New Roman"/>
          <w:bCs/>
          <w:sz w:val="24"/>
          <w:szCs w:val="24"/>
        </w:rPr>
        <w:t xml:space="preserve"> EURYDICE ekspertais</w:t>
      </w:r>
      <w:r>
        <w:rPr>
          <w:rFonts w:ascii="Times New Roman" w:hAnsi="Times New Roman" w:cs="Times New Roman"/>
          <w:bCs/>
          <w:sz w:val="24"/>
          <w:szCs w:val="24"/>
        </w:rPr>
        <w:t xml:space="preserve"> -</w:t>
      </w:r>
      <w:r w:rsidRPr="009466B1">
        <w:rPr>
          <w:rFonts w:ascii="Times New Roman" w:hAnsi="Times New Roman" w:cs="Times New Roman"/>
          <w:bCs/>
          <w:sz w:val="24"/>
          <w:szCs w:val="24"/>
        </w:rPr>
        <w:t xml:space="preserve"> sumokama 1150,00 EUR be PVM (vienas tūkstantis vienas šimtas penkiasdešimt 00ct  eurų)</w:t>
      </w:r>
      <w:r w:rsidRPr="009466B1">
        <w:rPr>
          <w:rFonts w:ascii="Times New Roman" w:hAnsi="Times New Roman" w:cs="Times New Roman"/>
          <w:sz w:val="24"/>
          <w:szCs w:val="24"/>
        </w:rPr>
        <w:t xml:space="preserve">. </w:t>
      </w:r>
      <w:r w:rsidR="00DA29B8" w:rsidRPr="009466B1">
        <w:rPr>
          <w:rFonts w:ascii="Times New Roman" w:eastAsia="Times New Roman" w:hAnsi="Times New Roman" w:cs="Times New Roman"/>
          <w:sz w:val="24"/>
          <w:szCs w:val="24"/>
        </w:rPr>
        <w:t>Paslaugų teikėjas ne PVM mokėtojas.</w:t>
      </w:r>
      <w:r w:rsidR="00A73265" w:rsidRPr="009466B1">
        <w:rPr>
          <w:rFonts w:ascii="Times New Roman" w:eastAsia="Times New Roman" w:hAnsi="Times New Roman" w:cs="Times New Roman"/>
          <w:sz w:val="24"/>
          <w:szCs w:val="24"/>
        </w:rPr>
        <w:t xml:space="preserve"> Paslaugų teik</w:t>
      </w:r>
      <w:r w:rsidR="007335E2" w:rsidRPr="009466B1">
        <w:rPr>
          <w:rFonts w:ascii="Times New Roman" w:eastAsia="Times New Roman" w:hAnsi="Times New Roman" w:cs="Times New Roman"/>
          <w:sz w:val="24"/>
          <w:szCs w:val="24"/>
        </w:rPr>
        <w:t xml:space="preserve">ėjas </w:t>
      </w:r>
      <w:r w:rsidR="00A73265" w:rsidRPr="009466B1">
        <w:rPr>
          <w:rFonts w:ascii="Times New Roman" w:eastAsia="Calibri" w:hAnsi="Times New Roman" w:cs="Times New Roman"/>
          <w:sz w:val="24"/>
          <w:szCs w:val="24"/>
        </w:rPr>
        <w:t xml:space="preserve">teikia vienkartinio pobūdžio paslaugas, todėl gyventojų pajamų mokestį Valstybinei mokesčių inspekcijai, vadovaujantis Lietuvos Respublikos gyventojų pajamų mokesčio įstatymu, sumoka </w:t>
      </w:r>
      <w:r w:rsidR="007335E2" w:rsidRPr="009466B1">
        <w:rPr>
          <w:rFonts w:ascii="Times New Roman" w:eastAsia="Calibri" w:hAnsi="Times New Roman" w:cs="Times New Roman"/>
          <w:sz w:val="24"/>
          <w:szCs w:val="24"/>
        </w:rPr>
        <w:t>P</w:t>
      </w:r>
      <w:r w:rsidR="00A73265" w:rsidRPr="009466B1">
        <w:rPr>
          <w:rFonts w:ascii="Times New Roman" w:eastAsia="Calibri" w:hAnsi="Times New Roman" w:cs="Times New Roman"/>
          <w:sz w:val="24"/>
          <w:szCs w:val="24"/>
        </w:rPr>
        <w:t xml:space="preserve">aslaugų gavėjas, jį išskaičiuodamas iš paslaugų teikėjui mokėtinos </w:t>
      </w:r>
      <w:r w:rsidR="007335E2" w:rsidRPr="009466B1">
        <w:rPr>
          <w:rFonts w:ascii="Times New Roman" w:eastAsia="Calibri" w:hAnsi="Times New Roman" w:cs="Times New Roman"/>
          <w:sz w:val="24"/>
          <w:szCs w:val="24"/>
        </w:rPr>
        <w:t>4</w:t>
      </w:r>
      <w:r w:rsidR="00A73265" w:rsidRPr="009466B1">
        <w:rPr>
          <w:rFonts w:ascii="Times New Roman" w:eastAsia="Calibri" w:hAnsi="Times New Roman" w:cs="Times New Roman"/>
          <w:sz w:val="24"/>
          <w:szCs w:val="24"/>
        </w:rPr>
        <w:t xml:space="preserve"> punkte nurodyt</w:t>
      </w:r>
      <w:r>
        <w:rPr>
          <w:rFonts w:ascii="Times New Roman" w:eastAsia="Calibri" w:hAnsi="Times New Roman" w:cs="Times New Roman"/>
          <w:sz w:val="24"/>
          <w:szCs w:val="24"/>
        </w:rPr>
        <w:t>ų</w:t>
      </w:r>
      <w:r w:rsidR="00A73265" w:rsidRPr="009466B1">
        <w:rPr>
          <w:rFonts w:ascii="Times New Roman" w:eastAsia="Calibri" w:hAnsi="Times New Roman" w:cs="Times New Roman"/>
          <w:sz w:val="24"/>
          <w:szCs w:val="24"/>
        </w:rPr>
        <w:t xml:space="preserve"> sutarties</w:t>
      </w:r>
      <w:r w:rsidR="007335E2" w:rsidRPr="009466B1">
        <w:rPr>
          <w:rFonts w:ascii="Times New Roman" w:eastAsia="Calibri" w:hAnsi="Times New Roman" w:cs="Times New Roman"/>
          <w:sz w:val="24"/>
          <w:szCs w:val="24"/>
        </w:rPr>
        <w:t xml:space="preserve"> kainos</w:t>
      </w:r>
      <w:r>
        <w:rPr>
          <w:rFonts w:ascii="Times New Roman" w:eastAsia="Calibri" w:hAnsi="Times New Roman" w:cs="Times New Roman"/>
          <w:sz w:val="24"/>
          <w:szCs w:val="24"/>
        </w:rPr>
        <w:t xml:space="preserve"> mokamos etapais</w:t>
      </w:r>
      <w:r w:rsidR="007335E2" w:rsidRPr="009466B1">
        <w:rPr>
          <w:rFonts w:ascii="Times New Roman" w:eastAsia="Calibri" w:hAnsi="Times New Roman" w:cs="Times New Roman"/>
          <w:sz w:val="24"/>
          <w:szCs w:val="24"/>
        </w:rPr>
        <w:t>.</w:t>
      </w:r>
    </w:p>
    <w:p w14:paraId="363ADDC8" w14:textId="77777777" w:rsidR="00397C0C" w:rsidRDefault="00397C0C" w:rsidP="00FB1525">
      <w:pPr>
        <w:pStyle w:val="Body2"/>
        <w:numPr>
          <w:ilvl w:val="0"/>
          <w:numId w:val="16"/>
        </w:numPr>
        <w:spacing w:after="0"/>
        <w:ind w:left="0" w:firstLine="567"/>
        <w:rPr>
          <w:color w:val="auto"/>
          <w:sz w:val="24"/>
          <w:szCs w:val="24"/>
          <w:lang w:val="lt-LT"/>
        </w:rPr>
      </w:pPr>
      <w:r>
        <w:rPr>
          <w:sz w:val="24"/>
          <w:szCs w:val="24"/>
          <w:lang w:val="lt-LT"/>
        </w:rPr>
        <w:lastRenderedPageBreak/>
        <w:t>Į Sutarties kainą įskaičiuoti visi mokesčiai ir visos</w:t>
      </w:r>
      <w:r>
        <w:rPr>
          <w:b/>
          <w:sz w:val="24"/>
          <w:szCs w:val="24"/>
          <w:lang w:val="lt-LT"/>
        </w:rPr>
        <w:t xml:space="preserve"> </w:t>
      </w:r>
      <w:r>
        <w:rPr>
          <w:sz w:val="24"/>
          <w:szCs w:val="24"/>
          <w:lang w:val="lt-LT"/>
        </w:rPr>
        <w:t>kitos Paslaugų teikėjo patirtos ir (ar) galimos patirti tiesioginės ir netiesioginės išlaidos bei mokesčiai.</w:t>
      </w:r>
    </w:p>
    <w:p w14:paraId="0B5B1A13" w14:textId="77777777" w:rsidR="00397C0C" w:rsidRDefault="00397C0C" w:rsidP="00FB1525">
      <w:pPr>
        <w:pStyle w:val="Body2"/>
        <w:numPr>
          <w:ilvl w:val="0"/>
          <w:numId w:val="16"/>
        </w:numPr>
        <w:spacing w:after="0"/>
        <w:ind w:left="0" w:firstLine="567"/>
        <w:rPr>
          <w:color w:val="auto"/>
          <w:sz w:val="24"/>
          <w:szCs w:val="24"/>
          <w:lang w:val="lt-LT"/>
        </w:rPr>
      </w:pPr>
      <w:r>
        <w:rPr>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w:t>
      </w:r>
      <w:r>
        <w:rPr>
          <w:color w:val="auto"/>
          <w:sz w:val="24"/>
          <w:szCs w:val="24"/>
          <w:lang w:val="lt-LT"/>
        </w:rPr>
        <w:t>30</w:t>
      </w:r>
      <w:r>
        <w:rPr>
          <w:color w:val="FF0000"/>
          <w:sz w:val="24"/>
          <w:szCs w:val="24"/>
          <w:lang w:val="lt-LT"/>
        </w:rPr>
        <w:t xml:space="preserve"> </w:t>
      </w:r>
      <w:r>
        <w:rPr>
          <w:sz w:val="24"/>
          <w:szCs w:val="24"/>
          <w:lang w:val="lt-LT"/>
        </w:rPr>
        <w:t xml:space="preserve">kalendorinių dienas (-ų) nuo Paslaugų gavimo, perdavimo–priėmimo dokumento pasirašymo ir sąskaitos gavimo, atsižvelgiant į tai, kas įvyksta vėliausiai (t. y. turi būti išpildytos visos sąlygos). </w:t>
      </w:r>
    </w:p>
    <w:p w14:paraId="41040B44" w14:textId="77777777" w:rsidR="00397C0C" w:rsidRDefault="00397C0C" w:rsidP="00FB1525">
      <w:pPr>
        <w:pStyle w:val="Body2"/>
        <w:numPr>
          <w:ilvl w:val="0"/>
          <w:numId w:val="16"/>
        </w:numPr>
        <w:spacing w:after="0"/>
        <w:ind w:left="0" w:firstLine="567"/>
        <w:rPr>
          <w:sz w:val="24"/>
          <w:szCs w:val="24"/>
          <w:lang w:val="lt-LT"/>
        </w:rPr>
      </w:pPr>
      <w:r>
        <w:rPr>
          <w:sz w:val="24"/>
          <w:szCs w:val="24"/>
          <w:lang w:val="lt-LT"/>
        </w:rPr>
        <w:t xml:space="preserve">Paslaugų teikėjui avansas nemokamas. </w:t>
      </w:r>
      <w:bookmarkStart w:id="0" w:name="_Ref44690642"/>
    </w:p>
    <w:bookmarkEnd w:id="0"/>
    <w:p w14:paraId="53310AAA" w14:textId="77777777" w:rsidR="00397C0C" w:rsidRDefault="00397C0C" w:rsidP="00397C0C">
      <w:pPr>
        <w:pStyle w:val="Body2"/>
        <w:spacing w:after="0"/>
        <w:ind w:firstLine="567"/>
        <w:rPr>
          <w:color w:val="auto"/>
          <w:sz w:val="24"/>
          <w:szCs w:val="24"/>
          <w:lang w:val="lt-LT"/>
        </w:rPr>
      </w:pPr>
    </w:p>
    <w:p w14:paraId="1B73093B" w14:textId="77777777" w:rsidR="00397C0C" w:rsidRDefault="00397C0C" w:rsidP="00397C0C">
      <w:pPr>
        <w:pStyle w:val="Body2"/>
        <w:numPr>
          <w:ilvl w:val="0"/>
          <w:numId w:val="3"/>
        </w:numPr>
        <w:spacing w:after="0"/>
        <w:jc w:val="center"/>
        <w:rPr>
          <w:b/>
          <w:color w:val="auto"/>
          <w:sz w:val="24"/>
          <w:szCs w:val="24"/>
          <w:lang w:val="lt-LT"/>
        </w:rPr>
      </w:pPr>
      <w:r>
        <w:rPr>
          <w:b/>
          <w:color w:val="auto"/>
          <w:sz w:val="24"/>
          <w:szCs w:val="24"/>
          <w:lang w:val="lt-LT"/>
        </w:rPr>
        <w:t>Prievolių įvykdymo užtikrinimas</w:t>
      </w:r>
    </w:p>
    <w:p w14:paraId="2735DE5F" w14:textId="77777777" w:rsidR="00397C0C" w:rsidRDefault="00397C0C" w:rsidP="00397C0C">
      <w:pPr>
        <w:pStyle w:val="Body2"/>
        <w:spacing w:after="0"/>
        <w:ind w:firstLine="567"/>
        <w:rPr>
          <w:b/>
          <w:color w:val="auto"/>
          <w:sz w:val="24"/>
          <w:szCs w:val="24"/>
          <w:lang w:val="lt-LT"/>
        </w:rPr>
      </w:pPr>
    </w:p>
    <w:p w14:paraId="58A0B65B" w14:textId="77777777" w:rsidR="00397C0C" w:rsidRDefault="00397C0C" w:rsidP="00FB1525">
      <w:pPr>
        <w:pStyle w:val="Body2"/>
        <w:numPr>
          <w:ilvl w:val="0"/>
          <w:numId w:val="16"/>
        </w:numPr>
        <w:spacing w:after="0"/>
        <w:ind w:left="0" w:firstLine="567"/>
        <w:rPr>
          <w:sz w:val="24"/>
          <w:szCs w:val="24"/>
          <w:lang w:val="lt-LT"/>
        </w:rPr>
      </w:pPr>
      <w:bookmarkStart w:id="1" w:name="_Ref45269627"/>
      <w:r>
        <w:rPr>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2880A4B7" w14:textId="77777777" w:rsidR="00397C0C" w:rsidRDefault="00397C0C" w:rsidP="00FB1525">
      <w:pPr>
        <w:pStyle w:val="Body2"/>
        <w:numPr>
          <w:ilvl w:val="0"/>
          <w:numId w:val="16"/>
        </w:numPr>
        <w:spacing w:after="0"/>
        <w:ind w:left="0" w:firstLine="567"/>
        <w:rPr>
          <w:sz w:val="24"/>
          <w:szCs w:val="24"/>
          <w:lang w:val="lt-LT"/>
        </w:rPr>
      </w:pPr>
      <w:r>
        <w:rPr>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bookmarkEnd w:id="3"/>
    <w:p w14:paraId="6A3BCA48" w14:textId="77777777" w:rsidR="00397C0C" w:rsidRDefault="00DA29B8" w:rsidP="00FB1525">
      <w:pPr>
        <w:pStyle w:val="Body2"/>
        <w:numPr>
          <w:ilvl w:val="0"/>
          <w:numId w:val="16"/>
        </w:numPr>
        <w:spacing w:after="0"/>
        <w:ind w:left="0" w:firstLine="567"/>
        <w:rPr>
          <w:color w:val="auto"/>
          <w:sz w:val="24"/>
          <w:szCs w:val="24"/>
          <w:lang w:val="lt-LT"/>
        </w:rPr>
      </w:pPr>
      <w:r>
        <w:rPr>
          <w:sz w:val="24"/>
          <w:szCs w:val="24"/>
          <w:lang w:val="lt-LT"/>
        </w:rPr>
        <w:t>Nutraukus</w:t>
      </w:r>
      <w:r w:rsidR="00397C0C">
        <w:rPr>
          <w:sz w:val="24"/>
          <w:szCs w:val="24"/>
          <w:lang w:val="lt-LT"/>
        </w:rPr>
        <w:t xml:space="preserve"> </w:t>
      </w:r>
      <w:r w:rsidRPr="00623360">
        <w:rPr>
          <w:sz w:val="24"/>
          <w:szCs w:val="24"/>
          <w:lang w:val="lt-LT"/>
        </w:rPr>
        <w:t xml:space="preserve">Sutartį </w:t>
      </w:r>
      <w:r w:rsidR="00623360" w:rsidRPr="00623360">
        <w:rPr>
          <w:sz w:val="24"/>
          <w:szCs w:val="24"/>
          <w:lang w:val="lt-LT"/>
        </w:rPr>
        <w:t>3</w:t>
      </w:r>
      <w:r w:rsidR="00D058B7">
        <w:rPr>
          <w:sz w:val="24"/>
          <w:szCs w:val="24"/>
          <w:lang w:val="lt-LT"/>
        </w:rPr>
        <w:t>9</w:t>
      </w:r>
      <w:r w:rsidRPr="00623360">
        <w:rPr>
          <w:sz w:val="24"/>
          <w:szCs w:val="24"/>
          <w:lang w:val="lt-LT"/>
        </w:rPr>
        <w:t xml:space="preserve"> punkte nustatytais pagrindais</w:t>
      </w:r>
      <w:r w:rsidRPr="00DA29B8">
        <w:rPr>
          <w:sz w:val="24"/>
          <w:szCs w:val="24"/>
          <w:lang w:val="lt-LT"/>
        </w:rPr>
        <w:t xml:space="preserve"> (išskyrus </w:t>
      </w:r>
      <w:r w:rsidR="00623360">
        <w:rPr>
          <w:sz w:val="24"/>
          <w:szCs w:val="24"/>
          <w:lang w:val="lt-LT"/>
        </w:rPr>
        <w:t>3</w:t>
      </w:r>
      <w:r w:rsidR="00D058B7">
        <w:rPr>
          <w:sz w:val="24"/>
          <w:szCs w:val="24"/>
          <w:lang w:val="lt-LT"/>
        </w:rPr>
        <w:t>9</w:t>
      </w:r>
      <w:r w:rsidRPr="00DA29B8">
        <w:rPr>
          <w:sz w:val="24"/>
          <w:szCs w:val="24"/>
          <w:lang w:val="lt-LT"/>
        </w:rPr>
        <w:t xml:space="preserve">.1 papunktyje numatytą pagrindą), Paslaugų teikėjas privalo ne vėliau kaip per 5 (penkias) darbo dienas nuo Paslaugų </w:t>
      </w:r>
      <w:r w:rsidRPr="00DA29B8">
        <w:rPr>
          <w:sz w:val="24"/>
          <w:szCs w:val="24"/>
          <w:lang w:val="lt-LT"/>
        </w:rPr>
        <w:lastRenderedPageBreak/>
        <w:t>gavėjo pareikalavimo pateikimo dienos sumokėti 10 proc. baudą nuo Sutarties kainos be PVM. Paslaugų gavėjas neprivalo įrodyti Paslaugų teikėjui, kad patyrė</w:t>
      </w:r>
      <w:r>
        <w:rPr>
          <w:sz w:val="24"/>
          <w:szCs w:val="24"/>
          <w:lang w:val="lt-LT"/>
        </w:rPr>
        <w:t xml:space="preserve"> nuostolių.</w:t>
      </w:r>
    </w:p>
    <w:p w14:paraId="12CC2924" w14:textId="77777777" w:rsidR="00397C0C" w:rsidRDefault="00397C0C" w:rsidP="00397C0C">
      <w:pPr>
        <w:pStyle w:val="Sraopastraipa"/>
        <w:spacing w:after="0" w:line="240" w:lineRule="auto"/>
        <w:ind w:left="0" w:firstLine="567"/>
        <w:jc w:val="both"/>
        <w:rPr>
          <w:rFonts w:ascii="Times New Roman" w:eastAsia="Arial Unicode MS" w:hAnsi="Times New Roman" w:cs="Times New Roman"/>
          <w:sz w:val="24"/>
          <w:szCs w:val="24"/>
        </w:rPr>
      </w:pPr>
    </w:p>
    <w:p w14:paraId="3D52FCA8" w14:textId="77777777" w:rsidR="00397C0C" w:rsidRDefault="00397C0C" w:rsidP="00397C0C">
      <w:pPr>
        <w:pStyle w:val="Body2"/>
        <w:numPr>
          <w:ilvl w:val="0"/>
          <w:numId w:val="3"/>
        </w:numPr>
        <w:spacing w:after="0"/>
        <w:jc w:val="center"/>
        <w:rPr>
          <w:b/>
          <w:color w:val="auto"/>
          <w:sz w:val="24"/>
          <w:szCs w:val="24"/>
          <w:lang w:val="lt-LT"/>
        </w:rPr>
      </w:pPr>
      <w:r>
        <w:rPr>
          <w:b/>
          <w:color w:val="auto"/>
          <w:sz w:val="24"/>
          <w:szCs w:val="24"/>
          <w:lang w:val="lt-LT"/>
        </w:rPr>
        <w:t xml:space="preserve">Šalių teisės, pareigos, atsakomybė </w:t>
      </w:r>
    </w:p>
    <w:p w14:paraId="33B383D0" w14:textId="77777777" w:rsidR="00397C0C" w:rsidRDefault="00397C0C" w:rsidP="00397C0C">
      <w:pPr>
        <w:pStyle w:val="Sraopastraipa"/>
        <w:spacing w:after="0" w:line="240" w:lineRule="auto"/>
        <w:ind w:left="0" w:firstLine="567"/>
        <w:jc w:val="center"/>
        <w:rPr>
          <w:rFonts w:ascii="Times New Roman" w:eastAsia="Arial Unicode MS" w:hAnsi="Times New Roman" w:cs="Times New Roman"/>
          <w:b/>
          <w:sz w:val="24"/>
          <w:szCs w:val="24"/>
        </w:rPr>
      </w:pPr>
    </w:p>
    <w:p w14:paraId="08D480AF" w14:textId="77777777" w:rsidR="00397C0C" w:rsidRDefault="00397C0C" w:rsidP="00FB1525">
      <w:pPr>
        <w:pStyle w:val="Body2"/>
        <w:numPr>
          <w:ilvl w:val="0"/>
          <w:numId w:val="16"/>
        </w:numPr>
        <w:spacing w:after="0"/>
        <w:ind w:left="0" w:firstLine="567"/>
        <w:rPr>
          <w:sz w:val="24"/>
          <w:szCs w:val="24"/>
          <w:lang w:val="lt-LT"/>
        </w:rPr>
      </w:pPr>
      <w:r>
        <w:rPr>
          <w:sz w:val="24"/>
          <w:szCs w:val="24"/>
          <w:lang w:val="lt-LT"/>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5B595CF0" w14:textId="77777777" w:rsidR="00397C0C" w:rsidRDefault="00397C0C" w:rsidP="00FB1525">
      <w:pPr>
        <w:pStyle w:val="Body2"/>
        <w:numPr>
          <w:ilvl w:val="0"/>
          <w:numId w:val="16"/>
        </w:numPr>
        <w:spacing w:after="0"/>
        <w:ind w:left="0" w:firstLine="567"/>
        <w:rPr>
          <w:sz w:val="24"/>
          <w:szCs w:val="24"/>
          <w:lang w:val="lt-LT"/>
        </w:rPr>
      </w:pPr>
      <w:r>
        <w:rPr>
          <w:sz w:val="24"/>
          <w:szCs w:val="24"/>
          <w:lang w:val="lt-LT"/>
        </w:rPr>
        <w:t>Šalys įsipareigoja:</w:t>
      </w:r>
    </w:p>
    <w:p w14:paraId="0E4F5934" w14:textId="1C52526C" w:rsidR="00397C0C" w:rsidRDefault="00DA29B8" w:rsidP="00DA29B8">
      <w:pPr>
        <w:pStyle w:val="Body2"/>
        <w:spacing w:after="0"/>
        <w:rPr>
          <w:color w:val="auto"/>
          <w:sz w:val="24"/>
          <w:szCs w:val="24"/>
          <w:lang w:val="lt-LT"/>
        </w:rPr>
      </w:pPr>
      <w:r>
        <w:rPr>
          <w:sz w:val="24"/>
          <w:szCs w:val="24"/>
          <w:lang w:val="lt-LT"/>
        </w:rPr>
        <w:t xml:space="preserve">         1</w:t>
      </w:r>
      <w:r w:rsidR="002977E8">
        <w:rPr>
          <w:sz w:val="24"/>
          <w:szCs w:val="24"/>
          <w:lang w:val="lt-LT"/>
        </w:rPr>
        <w:t>2</w:t>
      </w:r>
      <w:r>
        <w:rPr>
          <w:sz w:val="24"/>
          <w:szCs w:val="24"/>
          <w:lang w:val="lt-LT"/>
        </w:rPr>
        <w:t xml:space="preserve">.1. </w:t>
      </w:r>
      <w:r w:rsidR="00397C0C">
        <w:rPr>
          <w:sz w:val="24"/>
          <w:szCs w:val="24"/>
          <w:lang w:val="lt-LT"/>
        </w:rPr>
        <w:t xml:space="preserve">vykdant Sutartį, visą gautą informaciją naudoti tik su Sutartimi prisiimtiems įsipareigojimams vykdyti, užtikrinti iš kitos Šalies gautos ar su Sutarties vykdymu susijusios informacijos konfidencialumą ir jos neplatinti. </w:t>
      </w:r>
      <w:r w:rsidR="00397C0C">
        <w:rPr>
          <w:bCs/>
          <w:sz w:val="24"/>
          <w:szCs w:val="24"/>
          <w:lang w:val="lt-LT"/>
        </w:rPr>
        <w:t>Konfidencialia informacija pagal Sutartį laikoma visa, vykdant Sutartį, gauta ir (ar) sužinota informacija apie kitą Šalį, jos darbuotojus, klientus ir pan.</w:t>
      </w:r>
      <w:r w:rsidR="00397C0C">
        <w:rPr>
          <w:b/>
          <w:bCs/>
          <w:sz w:val="24"/>
          <w:szCs w:val="24"/>
          <w:lang w:val="lt-LT"/>
        </w:rPr>
        <w:t xml:space="preserve"> </w:t>
      </w:r>
      <w:r w:rsidR="00397C0C">
        <w:rPr>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00397C0C">
        <w:rPr>
          <w:bCs/>
          <w:sz w:val="24"/>
          <w:szCs w:val="24"/>
          <w:lang w:val="lt-LT"/>
        </w:rPr>
        <w:t>Šio</w:t>
      </w:r>
      <w:r w:rsidR="00397C0C">
        <w:rPr>
          <w:sz w:val="24"/>
          <w:szCs w:val="24"/>
          <w:lang w:val="lt-LT"/>
        </w:rPr>
        <w:t xml:space="preserve"> punkto pažeidimu nebus laikoma atvejai, kai šią informaciją vadovaujantis teisės aktais, Šalis privalo pateikti teisėsaugos ar kitoms institucijoms ar paskelbti viešai;</w:t>
      </w:r>
    </w:p>
    <w:p w14:paraId="151DD697" w14:textId="73AB8241" w:rsidR="00397C0C" w:rsidRDefault="00DA29B8" w:rsidP="00DA29B8">
      <w:pPr>
        <w:pStyle w:val="Body2"/>
        <w:spacing w:after="0"/>
        <w:rPr>
          <w:color w:val="auto"/>
          <w:sz w:val="24"/>
          <w:szCs w:val="24"/>
          <w:lang w:val="lt-LT"/>
        </w:rPr>
      </w:pPr>
      <w:r>
        <w:rPr>
          <w:sz w:val="24"/>
          <w:szCs w:val="24"/>
          <w:lang w:val="lt-LT"/>
        </w:rPr>
        <w:t xml:space="preserve">         1</w:t>
      </w:r>
      <w:r w:rsidR="002977E8">
        <w:rPr>
          <w:sz w:val="24"/>
          <w:szCs w:val="24"/>
          <w:lang w:val="lt-LT"/>
        </w:rPr>
        <w:t>2</w:t>
      </w:r>
      <w:r>
        <w:rPr>
          <w:sz w:val="24"/>
          <w:szCs w:val="24"/>
          <w:lang w:val="lt-LT"/>
        </w:rPr>
        <w:t xml:space="preserve">.2. </w:t>
      </w:r>
      <w:r w:rsidR="00397C0C">
        <w:rPr>
          <w:sz w:val="24"/>
          <w:szCs w:val="24"/>
          <w:lang w:val="lt-LT"/>
        </w:rPr>
        <w:t>be kitos Šalies sutikimo, nenaudoti kitos Šalies pavadinimo, prekių ženklų ar informacijos apie šią Sutartį jokioje reklamoje, leidiniuose ir pan. Ši nuostata galioja Sutarties vykdymo metu ir neribotą laiką po jo.</w:t>
      </w:r>
    </w:p>
    <w:p w14:paraId="34BE2943" w14:textId="77777777" w:rsidR="00397C0C" w:rsidRDefault="00397C0C" w:rsidP="00FB1525">
      <w:pPr>
        <w:pStyle w:val="Body2"/>
        <w:numPr>
          <w:ilvl w:val="0"/>
          <w:numId w:val="16"/>
        </w:numPr>
        <w:spacing w:after="0"/>
        <w:ind w:left="0" w:firstLine="567"/>
        <w:rPr>
          <w:sz w:val="24"/>
          <w:szCs w:val="24"/>
          <w:lang w:val="lt-LT"/>
        </w:rPr>
      </w:pPr>
      <w:r>
        <w:rPr>
          <w:sz w:val="24"/>
          <w:szCs w:val="24"/>
          <w:lang w:val="lt-LT"/>
        </w:rPr>
        <w:t>Paslaugų teikėjas taip pat įsipareigoja:</w:t>
      </w:r>
    </w:p>
    <w:p w14:paraId="7E41B0F9" w14:textId="403CC8D1" w:rsidR="00397C0C" w:rsidRDefault="00DA29B8" w:rsidP="00DA29B8">
      <w:pPr>
        <w:pStyle w:val="Body2"/>
        <w:spacing w:after="0"/>
        <w:rPr>
          <w:sz w:val="24"/>
          <w:szCs w:val="24"/>
          <w:lang w:val="lt-LT"/>
        </w:rPr>
      </w:pPr>
      <w:r>
        <w:rPr>
          <w:sz w:val="24"/>
          <w:szCs w:val="24"/>
          <w:lang w:val="lt-LT"/>
        </w:rPr>
        <w:lastRenderedPageBreak/>
        <w:t xml:space="preserve">         1</w:t>
      </w:r>
      <w:r w:rsidR="002977E8">
        <w:rPr>
          <w:sz w:val="24"/>
          <w:szCs w:val="24"/>
          <w:lang w:val="lt-LT"/>
        </w:rPr>
        <w:t>3</w:t>
      </w:r>
      <w:r>
        <w:rPr>
          <w:sz w:val="24"/>
          <w:szCs w:val="24"/>
          <w:lang w:val="lt-LT"/>
        </w:rPr>
        <w:t xml:space="preserve">.1. </w:t>
      </w:r>
      <w:r w:rsidR="00397C0C">
        <w:rPr>
          <w:sz w:val="24"/>
          <w:szCs w:val="24"/>
          <w:lang w:val="lt-LT"/>
        </w:rPr>
        <w:t>neperduoti savo sutartinių teisių ir pareigų jokiai trečiajai šaliai, išskyrus piniginius reikalavimus</w:t>
      </w:r>
      <w:r w:rsidR="00397C0C">
        <w:rPr>
          <w:color w:val="auto"/>
          <w:sz w:val="24"/>
          <w:szCs w:val="24"/>
          <w:lang w:val="lt-LT"/>
        </w:rPr>
        <w:t>. Paslaugų teikėjas gali pasitelkti subteikėjus</w:t>
      </w:r>
      <w:r w:rsidR="00397C0C">
        <w:rPr>
          <w:sz w:val="24"/>
          <w:szCs w:val="24"/>
          <w:lang w:val="lt-LT"/>
        </w:rPr>
        <w:t>;</w:t>
      </w:r>
    </w:p>
    <w:p w14:paraId="392F4528" w14:textId="0CF39AAB" w:rsidR="00397C0C" w:rsidRDefault="00DA29B8" w:rsidP="00DA29B8">
      <w:pPr>
        <w:pStyle w:val="Body2"/>
        <w:spacing w:after="0"/>
        <w:rPr>
          <w:sz w:val="24"/>
          <w:szCs w:val="24"/>
          <w:lang w:val="lt-LT"/>
        </w:rPr>
      </w:pPr>
      <w:r>
        <w:rPr>
          <w:sz w:val="24"/>
          <w:szCs w:val="24"/>
          <w:lang w:val="lt-LT"/>
        </w:rPr>
        <w:t xml:space="preserve">         1</w:t>
      </w:r>
      <w:r w:rsidR="002977E8">
        <w:rPr>
          <w:sz w:val="24"/>
          <w:szCs w:val="24"/>
          <w:lang w:val="lt-LT"/>
        </w:rPr>
        <w:t>3</w:t>
      </w:r>
      <w:r>
        <w:rPr>
          <w:sz w:val="24"/>
          <w:szCs w:val="24"/>
          <w:lang w:val="lt-LT"/>
        </w:rPr>
        <w:t xml:space="preserve">.2. </w:t>
      </w:r>
      <w:r w:rsidR="00397C0C">
        <w:rPr>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657CDD61" w14:textId="11B117C2" w:rsidR="00397C0C" w:rsidRDefault="00DA29B8" w:rsidP="00DA29B8">
      <w:pPr>
        <w:pStyle w:val="Body2"/>
        <w:spacing w:after="0"/>
        <w:rPr>
          <w:sz w:val="24"/>
          <w:szCs w:val="24"/>
          <w:lang w:val="lt-LT"/>
        </w:rPr>
      </w:pPr>
      <w:r>
        <w:rPr>
          <w:sz w:val="24"/>
          <w:szCs w:val="24"/>
          <w:lang w:val="lt-LT"/>
        </w:rPr>
        <w:t xml:space="preserve">         1</w:t>
      </w:r>
      <w:r w:rsidR="002977E8">
        <w:rPr>
          <w:sz w:val="24"/>
          <w:szCs w:val="24"/>
          <w:lang w:val="lt-LT"/>
        </w:rPr>
        <w:t>3</w:t>
      </w:r>
      <w:r>
        <w:rPr>
          <w:sz w:val="24"/>
          <w:szCs w:val="24"/>
          <w:lang w:val="lt-LT"/>
        </w:rPr>
        <w:t xml:space="preserve">.3. </w:t>
      </w:r>
      <w:r w:rsidR="00397C0C">
        <w:rPr>
          <w:sz w:val="24"/>
          <w:szCs w:val="24"/>
          <w:lang w:val="lt-LT"/>
        </w:rPr>
        <w:t>suteikti Paslaugas, atitinkančias Techninėje specifikacijoje ir Pasiūlyme nurodytus kriterijus, užtikrinant atitiktį tokios rūšies Paslaugoms įprastai keliamiems reikalavimams;</w:t>
      </w:r>
    </w:p>
    <w:p w14:paraId="0245C7E1" w14:textId="78E3F3D3" w:rsidR="00397C0C" w:rsidRDefault="00DA29B8" w:rsidP="00DA29B8">
      <w:pPr>
        <w:pStyle w:val="Body2"/>
        <w:spacing w:after="0"/>
        <w:rPr>
          <w:sz w:val="24"/>
          <w:szCs w:val="24"/>
          <w:lang w:val="lt-LT"/>
        </w:rPr>
      </w:pPr>
      <w:r>
        <w:rPr>
          <w:sz w:val="24"/>
          <w:szCs w:val="24"/>
          <w:lang w:val="lt-LT"/>
        </w:rPr>
        <w:t xml:space="preserve">         1</w:t>
      </w:r>
      <w:r w:rsidR="002977E8">
        <w:rPr>
          <w:sz w:val="24"/>
          <w:szCs w:val="24"/>
          <w:lang w:val="lt-LT"/>
        </w:rPr>
        <w:t>3</w:t>
      </w:r>
      <w:r>
        <w:rPr>
          <w:sz w:val="24"/>
          <w:szCs w:val="24"/>
          <w:lang w:val="lt-LT"/>
        </w:rPr>
        <w:t xml:space="preserve">.4. </w:t>
      </w:r>
      <w:r w:rsidR="00397C0C">
        <w:rPr>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4A11BCF5" w14:textId="1BF89727" w:rsidR="00397C0C" w:rsidRDefault="00DA29B8" w:rsidP="00DA29B8">
      <w:pPr>
        <w:pStyle w:val="Body2"/>
        <w:spacing w:after="0"/>
        <w:rPr>
          <w:sz w:val="24"/>
          <w:szCs w:val="24"/>
          <w:lang w:val="lt-LT"/>
        </w:rPr>
      </w:pPr>
      <w:r>
        <w:rPr>
          <w:sz w:val="24"/>
          <w:szCs w:val="24"/>
          <w:lang w:val="lt-LT"/>
        </w:rPr>
        <w:t xml:space="preserve">         1</w:t>
      </w:r>
      <w:r w:rsidR="002977E8">
        <w:rPr>
          <w:sz w:val="24"/>
          <w:szCs w:val="24"/>
          <w:lang w:val="lt-LT"/>
        </w:rPr>
        <w:t>3</w:t>
      </w:r>
      <w:r>
        <w:rPr>
          <w:sz w:val="24"/>
          <w:szCs w:val="24"/>
          <w:lang w:val="lt-LT"/>
        </w:rPr>
        <w:t xml:space="preserve">.5. </w:t>
      </w:r>
      <w:r w:rsidR="00397C0C">
        <w:rPr>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258AE204" w14:textId="5B3E564E" w:rsidR="00397C0C" w:rsidRDefault="00DA29B8" w:rsidP="00DA29B8">
      <w:pPr>
        <w:pStyle w:val="Body2"/>
        <w:spacing w:after="0"/>
        <w:rPr>
          <w:rFonts w:eastAsia="Times New Roman"/>
          <w:sz w:val="24"/>
          <w:szCs w:val="24"/>
          <w:lang w:val="lt-LT"/>
        </w:rPr>
      </w:pPr>
      <w:r>
        <w:rPr>
          <w:sz w:val="24"/>
          <w:szCs w:val="24"/>
          <w:lang w:val="lt-LT"/>
        </w:rPr>
        <w:t xml:space="preserve">         1</w:t>
      </w:r>
      <w:r w:rsidR="002977E8">
        <w:rPr>
          <w:sz w:val="24"/>
          <w:szCs w:val="24"/>
          <w:lang w:val="lt-LT"/>
        </w:rPr>
        <w:t>3</w:t>
      </w:r>
      <w:r>
        <w:rPr>
          <w:sz w:val="24"/>
          <w:szCs w:val="24"/>
          <w:lang w:val="lt-LT"/>
        </w:rPr>
        <w:t xml:space="preserve">.6. </w:t>
      </w:r>
      <w:r w:rsidR="00397C0C">
        <w:rPr>
          <w:sz w:val="24"/>
          <w:szCs w:val="24"/>
          <w:lang w:val="lt-LT"/>
        </w:rPr>
        <w:t xml:space="preserve">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w:t>
      </w:r>
      <w:r w:rsidR="00397C0C">
        <w:rPr>
          <w:sz w:val="24"/>
          <w:szCs w:val="24"/>
          <w:lang w:val="lt-LT"/>
        </w:rPr>
        <w:lastRenderedPageBreak/>
        <w:t>mokesčius ir (ar) galimas baudas ne vėliau kaip per 5 (penkias) darbo dienas nuo Paslaugų gavėjo pareikalavimo dienos;</w:t>
      </w:r>
    </w:p>
    <w:p w14:paraId="5C0D8A38" w14:textId="6EB7AC2D" w:rsidR="00397C0C" w:rsidRDefault="00DA29B8" w:rsidP="00DA29B8">
      <w:pPr>
        <w:pStyle w:val="Body2"/>
        <w:spacing w:after="0"/>
        <w:rPr>
          <w:sz w:val="24"/>
          <w:szCs w:val="24"/>
          <w:lang w:val="lt-LT"/>
        </w:rPr>
      </w:pPr>
      <w:r>
        <w:rPr>
          <w:sz w:val="24"/>
          <w:szCs w:val="24"/>
          <w:lang w:val="lt-LT"/>
        </w:rPr>
        <w:t xml:space="preserve">         1</w:t>
      </w:r>
      <w:r w:rsidR="002977E8">
        <w:rPr>
          <w:sz w:val="24"/>
          <w:szCs w:val="24"/>
          <w:lang w:val="lt-LT"/>
        </w:rPr>
        <w:t>3</w:t>
      </w:r>
      <w:r>
        <w:rPr>
          <w:sz w:val="24"/>
          <w:szCs w:val="24"/>
          <w:lang w:val="lt-LT"/>
        </w:rPr>
        <w:t>.7.</w:t>
      </w:r>
      <w:r w:rsidR="00D923E3">
        <w:rPr>
          <w:sz w:val="24"/>
          <w:szCs w:val="24"/>
          <w:lang w:val="lt-LT"/>
        </w:rPr>
        <w:t xml:space="preserve"> </w:t>
      </w:r>
      <w:r w:rsidR="00397C0C">
        <w:rPr>
          <w:sz w:val="24"/>
          <w:szCs w:val="24"/>
          <w:lang w:val="lt-LT"/>
        </w:rPr>
        <w:t xml:space="preserve">viso Sutarties galiojimo laikotarpiu užtikrinti atitiktį Lietuvos Respublikos viešųjų pirkimų įstatymo (toliau – VPĮ) 45 straipsnio </w:t>
      </w:r>
      <w:r w:rsidR="00D923E3" w:rsidRPr="009429B1">
        <w:rPr>
          <w:rFonts w:ascii="Calibri Light" w:hAnsi="Calibri Light"/>
          <w:sz w:val="24"/>
          <w:szCs w:val="24"/>
        </w:rPr>
        <w:t xml:space="preserve"> 2</w:t>
      </w:r>
      <w:r w:rsidR="00D923E3" w:rsidRPr="009429B1">
        <w:rPr>
          <w:rFonts w:ascii="Calibri Light" w:hAnsi="Calibri Light"/>
          <w:sz w:val="24"/>
          <w:szCs w:val="24"/>
          <w:vertAlign w:val="superscript"/>
        </w:rPr>
        <w:t>1</w:t>
      </w:r>
      <w:r w:rsidR="00D923E3" w:rsidRPr="009429B1">
        <w:rPr>
          <w:rFonts w:ascii="Calibri Light" w:hAnsi="Calibri Light"/>
          <w:sz w:val="24"/>
          <w:szCs w:val="24"/>
        </w:rPr>
        <w:t xml:space="preserve"> </w:t>
      </w:r>
      <w:r w:rsidR="00397C0C">
        <w:rPr>
          <w:sz w:val="24"/>
          <w:szCs w:val="24"/>
          <w:lang w:val="lt-LT"/>
        </w:rPr>
        <w:t xml:space="preserve"> dalies reikalavimams.</w:t>
      </w:r>
    </w:p>
    <w:p w14:paraId="0E7C6D39" w14:textId="393E8CC2" w:rsidR="00397C0C" w:rsidRDefault="00D923E3" w:rsidP="00D923E3">
      <w:pPr>
        <w:pStyle w:val="Body2"/>
        <w:spacing w:after="0"/>
        <w:rPr>
          <w:sz w:val="24"/>
          <w:szCs w:val="24"/>
          <w:lang w:val="lt-LT"/>
        </w:rPr>
      </w:pPr>
      <w:r>
        <w:rPr>
          <w:sz w:val="24"/>
          <w:szCs w:val="24"/>
          <w:lang w:val="lt-LT"/>
        </w:rPr>
        <w:t xml:space="preserve">         1</w:t>
      </w:r>
      <w:r w:rsidR="002977E8">
        <w:rPr>
          <w:sz w:val="24"/>
          <w:szCs w:val="24"/>
          <w:lang w:val="lt-LT"/>
        </w:rPr>
        <w:t>4</w:t>
      </w:r>
      <w:r>
        <w:rPr>
          <w:sz w:val="24"/>
          <w:szCs w:val="24"/>
          <w:lang w:val="lt-LT"/>
        </w:rPr>
        <w:t xml:space="preserve">. </w:t>
      </w:r>
      <w:r w:rsidR="00397C0C">
        <w:rPr>
          <w:sz w:val="24"/>
          <w:szCs w:val="24"/>
          <w:lang w:val="lt-LT"/>
        </w:rPr>
        <w:t xml:space="preserve"> nedelsiant, bet ne vėliau nei per 5 darbo dienas, informuoti Paslaugų gavėją, jei atsiranda aplinkybės atitinkančios VPĮ 45 straipsnio </w:t>
      </w:r>
      <w:r w:rsidRPr="009429B1">
        <w:rPr>
          <w:rFonts w:ascii="Calibri Light" w:hAnsi="Calibri Light"/>
          <w:sz w:val="24"/>
          <w:szCs w:val="24"/>
        </w:rPr>
        <w:t xml:space="preserve"> 2</w:t>
      </w:r>
      <w:r w:rsidRPr="009429B1">
        <w:rPr>
          <w:rFonts w:ascii="Calibri Light" w:hAnsi="Calibri Light"/>
          <w:sz w:val="24"/>
          <w:szCs w:val="24"/>
          <w:vertAlign w:val="superscript"/>
        </w:rPr>
        <w:t>1</w:t>
      </w:r>
      <w:r w:rsidRPr="009429B1">
        <w:rPr>
          <w:rFonts w:ascii="Calibri Light" w:hAnsi="Calibri Light"/>
          <w:sz w:val="24"/>
          <w:szCs w:val="24"/>
        </w:rPr>
        <w:t xml:space="preserve"> </w:t>
      </w:r>
      <w:r w:rsidR="00397C0C">
        <w:rPr>
          <w:sz w:val="24"/>
          <w:szCs w:val="24"/>
          <w:lang w:val="lt-LT"/>
        </w:rPr>
        <w:t xml:space="preserve"> dalies reikalavimus. Paslaugų gavėjas bet kuriuo Sutarties vykdymo metu turi teisę pareikalauti, kad tiekėjas pateiktų deklaraciją ir ją pagrindžiančius dokumentus dėl atitikties šiems reikalavimams. Situacija, kai tiekėjas nepranešė Paslaugų gavėjui apie nurodytas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tiekėjas informuoja apie atsiradusias aplinkybes, Tiekėjui leidžiama per ne ilgesnį nei 10 (dešimt) darbo dienų terminą pašalinti atsiradusias aplinkybes (jeigu pagal savo pobūdį aplinkybės gali būti pašalinamos);</w:t>
      </w:r>
    </w:p>
    <w:p w14:paraId="5676E63E" w14:textId="0181B53D" w:rsidR="00397C0C" w:rsidRDefault="002977E8" w:rsidP="002977E8">
      <w:pPr>
        <w:pStyle w:val="Body2"/>
        <w:spacing w:after="0"/>
        <w:rPr>
          <w:sz w:val="24"/>
          <w:szCs w:val="24"/>
          <w:lang w:val="lt-LT"/>
        </w:rPr>
      </w:pPr>
      <w:r>
        <w:rPr>
          <w:sz w:val="24"/>
          <w:szCs w:val="24"/>
          <w:lang w:val="lt-LT"/>
        </w:rPr>
        <w:t xml:space="preserve">           14.1. </w:t>
      </w:r>
      <w:r w:rsidR="00397C0C">
        <w:rPr>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2A6BBDC1" w14:textId="35D5C42A" w:rsidR="00397C0C" w:rsidRDefault="002977E8" w:rsidP="002977E8">
      <w:pPr>
        <w:pStyle w:val="Body2"/>
        <w:spacing w:after="0"/>
        <w:rPr>
          <w:sz w:val="24"/>
          <w:szCs w:val="24"/>
          <w:lang w:val="lt-LT"/>
        </w:rPr>
      </w:pPr>
      <w:r>
        <w:rPr>
          <w:sz w:val="24"/>
          <w:szCs w:val="24"/>
          <w:lang w:val="lt-LT"/>
        </w:rPr>
        <w:t xml:space="preserve">          14.2. </w:t>
      </w:r>
      <w:r w:rsidR="00397C0C">
        <w:rPr>
          <w:sz w:val="24"/>
          <w:szCs w:val="24"/>
          <w:lang w:val="lt-LT"/>
        </w:rPr>
        <w:t>tinkamai vykdyti kitus įsipareigojimus, numatytus Sutartyje ir galiojančiuose teisės aktuose.</w:t>
      </w:r>
    </w:p>
    <w:p w14:paraId="025B57CE" w14:textId="60C92F30" w:rsidR="00397C0C" w:rsidRDefault="00EF3954" w:rsidP="00D923E3">
      <w:pPr>
        <w:pStyle w:val="Body2"/>
        <w:spacing w:after="0"/>
        <w:ind w:left="567"/>
        <w:rPr>
          <w:sz w:val="24"/>
          <w:szCs w:val="24"/>
          <w:lang w:val="lt-LT"/>
        </w:rPr>
      </w:pPr>
      <w:r>
        <w:rPr>
          <w:sz w:val="24"/>
          <w:szCs w:val="24"/>
          <w:lang w:val="lt-LT"/>
        </w:rPr>
        <w:lastRenderedPageBreak/>
        <w:t xml:space="preserve"> </w:t>
      </w:r>
      <w:r w:rsidR="00D923E3">
        <w:rPr>
          <w:sz w:val="24"/>
          <w:szCs w:val="24"/>
          <w:lang w:val="lt-LT"/>
        </w:rPr>
        <w:t>1</w:t>
      </w:r>
      <w:r w:rsidR="002977E8">
        <w:rPr>
          <w:sz w:val="24"/>
          <w:szCs w:val="24"/>
          <w:lang w:val="lt-LT"/>
        </w:rPr>
        <w:t>5</w:t>
      </w:r>
      <w:r w:rsidR="00D923E3">
        <w:rPr>
          <w:sz w:val="24"/>
          <w:szCs w:val="24"/>
          <w:lang w:val="lt-LT"/>
        </w:rPr>
        <w:t xml:space="preserve">. </w:t>
      </w:r>
      <w:r w:rsidR="00397C0C">
        <w:rPr>
          <w:sz w:val="24"/>
          <w:szCs w:val="24"/>
          <w:lang w:val="lt-LT"/>
        </w:rPr>
        <w:t>Paslaugų gavėjas taip pat įsipareigoja:</w:t>
      </w:r>
    </w:p>
    <w:p w14:paraId="05442047" w14:textId="7DC845C5" w:rsidR="00397C0C" w:rsidRDefault="00EF3954" w:rsidP="00EF3954">
      <w:pPr>
        <w:pStyle w:val="Body2"/>
        <w:spacing w:after="0"/>
        <w:rPr>
          <w:sz w:val="24"/>
          <w:szCs w:val="24"/>
          <w:lang w:val="lt-LT"/>
        </w:rPr>
      </w:pPr>
      <w:r>
        <w:rPr>
          <w:sz w:val="24"/>
          <w:szCs w:val="24"/>
          <w:lang w:val="lt-LT"/>
        </w:rPr>
        <w:t xml:space="preserve">          15.1. </w:t>
      </w:r>
      <w:r w:rsidR="00397C0C">
        <w:rPr>
          <w:sz w:val="24"/>
          <w:szCs w:val="24"/>
          <w:lang w:val="lt-LT"/>
        </w:rPr>
        <w:t>priimti Šalių sutartu laiku suteiktas Paslaugas, jeigu jos atitinka šios Sutarties (Techninės specifikacijos) ir Paslaugoms taikomus kitus kokybės reikalavimus;</w:t>
      </w:r>
    </w:p>
    <w:p w14:paraId="2196FE3E" w14:textId="3D0FA55C" w:rsidR="00397C0C" w:rsidRDefault="00EF3954" w:rsidP="00EF3954">
      <w:pPr>
        <w:pStyle w:val="Body2"/>
        <w:spacing w:after="0"/>
        <w:rPr>
          <w:sz w:val="24"/>
          <w:szCs w:val="24"/>
          <w:lang w:val="lt-LT"/>
        </w:rPr>
      </w:pPr>
      <w:r>
        <w:rPr>
          <w:sz w:val="24"/>
          <w:szCs w:val="24"/>
          <w:lang w:val="lt-LT"/>
        </w:rPr>
        <w:t xml:space="preserve">          15.2. </w:t>
      </w:r>
      <w:r w:rsidR="00397C0C">
        <w:rPr>
          <w:sz w:val="24"/>
          <w:szCs w:val="24"/>
          <w:lang w:val="lt-LT"/>
        </w:rPr>
        <w:t>nustačius, kad suteiktos Paslaugos atitinka Sutartyje joms keliamus reikalavimus, pasirašyti Paslaugų perdavimo–priėmimo dokumentus;</w:t>
      </w:r>
    </w:p>
    <w:p w14:paraId="38A44EB5" w14:textId="6EC66093" w:rsidR="00397C0C" w:rsidRDefault="00EF3954" w:rsidP="00EF3954">
      <w:pPr>
        <w:pStyle w:val="Body2"/>
        <w:spacing w:after="0"/>
        <w:ind w:left="567"/>
        <w:rPr>
          <w:sz w:val="24"/>
          <w:szCs w:val="24"/>
          <w:lang w:val="lt-LT"/>
        </w:rPr>
      </w:pPr>
      <w:r>
        <w:rPr>
          <w:sz w:val="24"/>
          <w:szCs w:val="24"/>
          <w:lang w:val="lt-LT"/>
        </w:rPr>
        <w:t xml:space="preserve"> 15.3. </w:t>
      </w:r>
      <w:r w:rsidR="00397C0C">
        <w:rPr>
          <w:sz w:val="24"/>
          <w:szCs w:val="24"/>
          <w:lang w:val="lt-LT"/>
        </w:rPr>
        <w:t>sumokėti Sutarties kainą Sutartyje nustatyta tvarka ir terminais;</w:t>
      </w:r>
    </w:p>
    <w:p w14:paraId="126C3735" w14:textId="63DEA331" w:rsidR="00397C0C" w:rsidRDefault="00EF3954" w:rsidP="00EF3954">
      <w:pPr>
        <w:pStyle w:val="Body2"/>
        <w:spacing w:after="0"/>
        <w:rPr>
          <w:sz w:val="24"/>
          <w:szCs w:val="24"/>
          <w:lang w:val="lt-LT"/>
        </w:rPr>
      </w:pPr>
      <w:r>
        <w:rPr>
          <w:sz w:val="24"/>
          <w:szCs w:val="24"/>
          <w:lang w:val="lt-LT"/>
        </w:rPr>
        <w:t xml:space="preserve">          15.4. </w:t>
      </w:r>
      <w:r w:rsidR="00397C0C">
        <w:rPr>
          <w:sz w:val="24"/>
          <w:szCs w:val="24"/>
          <w:lang w:val="lt-LT"/>
        </w:rPr>
        <w:t>bendradarbiauti, suteikti Paslaugų teikėjui visą turimą informaciją ir (ar) dokumentus, būtinus tinkamai vykdyti Sutartį;</w:t>
      </w:r>
    </w:p>
    <w:p w14:paraId="5C8EA5F3" w14:textId="5A9AE7DE" w:rsidR="00397C0C" w:rsidRDefault="00EF3954" w:rsidP="00EF3954">
      <w:pPr>
        <w:pStyle w:val="Body2"/>
        <w:spacing w:after="0"/>
        <w:ind w:left="567"/>
        <w:rPr>
          <w:sz w:val="24"/>
          <w:szCs w:val="24"/>
          <w:lang w:val="lt-LT"/>
        </w:rPr>
      </w:pPr>
      <w:r>
        <w:rPr>
          <w:sz w:val="24"/>
          <w:szCs w:val="24"/>
          <w:lang w:val="lt-LT"/>
        </w:rPr>
        <w:t xml:space="preserve"> 15.5. </w:t>
      </w:r>
      <w:r w:rsidR="00397C0C">
        <w:rPr>
          <w:sz w:val="24"/>
          <w:szCs w:val="24"/>
          <w:lang w:val="lt-LT"/>
        </w:rPr>
        <w:t>teikti atsakymus į Paslaugų teikėjo klausimus, susijusius su Paslaugų teikimu;</w:t>
      </w:r>
    </w:p>
    <w:p w14:paraId="67812FDF" w14:textId="654DA52B" w:rsidR="00397C0C" w:rsidRDefault="00EF3954" w:rsidP="00EF3954">
      <w:pPr>
        <w:pStyle w:val="Body2"/>
        <w:spacing w:after="0"/>
        <w:rPr>
          <w:sz w:val="24"/>
          <w:szCs w:val="24"/>
          <w:lang w:val="lt-LT"/>
        </w:rPr>
      </w:pPr>
      <w:r>
        <w:rPr>
          <w:sz w:val="24"/>
          <w:szCs w:val="24"/>
          <w:lang w:val="lt-LT"/>
        </w:rPr>
        <w:t xml:space="preserve">           15.6. </w:t>
      </w:r>
      <w:r w:rsidR="00397C0C">
        <w:rPr>
          <w:sz w:val="24"/>
          <w:szCs w:val="24"/>
          <w:lang w:val="lt-LT"/>
        </w:rPr>
        <w:t>tinkamai vykdyti kitus įsipareigojimus, numatytus Sutartyje ir galiojančiuose teisės aktuose.</w:t>
      </w:r>
    </w:p>
    <w:p w14:paraId="62165A9F" w14:textId="77777777" w:rsidR="00397C0C" w:rsidRDefault="00397C0C" w:rsidP="00397C0C">
      <w:pPr>
        <w:pStyle w:val="Body2"/>
        <w:spacing w:after="0"/>
        <w:ind w:left="567"/>
        <w:rPr>
          <w:sz w:val="24"/>
          <w:szCs w:val="24"/>
          <w:lang w:val="lt-LT"/>
        </w:rPr>
      </w:pPr>
    </w:p>
    <w:p w14:paraId="0E9F7316" w14:textId="77777777" w:rsidR="00397C0C" w:rsidRDefault="00397C0C" w:rsidP="00397C0C">
      <w:pPr>
        <w:pStyle w:val="Body2"/>
        <w:numPr>
          <w:ilvl w:val="0"/>
          <w:numId w:val="3"/>
        </w:numPr>
        <w:spacing w:after="0"/>
        <w:jc w:val="center"/>
        <w:rPr>
          <w:b/>
          <w:color w:val="auto"/>
          <w:sz w:val="24"/>
          <w:szCs w:val="24"/>
          <w:lang w:val="lt-LT"/>
        </w:rPr>
      </w:pPr>
      <w:r>
        <w:rPr>
          <w:b/>
          <w:color w:val="auto"/>
          <w:sz w:val="24"/>
          <w:szCs w:val="24"/>
          <w:lang w:val="lt-LT"/>
        </w:rPr>
        <w:t xml:space="preserve">Paslaugų teikimo ir priėmimo tvarka </w:t>
      </w:r>
    </w:p>
    <w:p w14:paraId="160EC6FF" w14:textId="77777777" w:rsidR="00397C0C" w:rsidRDefault="00397C0C" w:rsidP="00397C0C">
      <w:pPr>
        <w:pStyle w:val="Sraopastraipa"/>
        <w:spacing w:after="0" w:line="240" w:lineRule="auto"/>
        <w:ind w:left="0" w:firstLine="567"/>
        <w:rPr>
          <w:rFonts w:ascii="Times New Roman" w:eastAsia="Arial Unicode MS" w:hAnsi="Times New Roman" w:cs="Times New Roman"/>
          <w:b/>
          <w:sz w:val="24"/>
          <w:szCs w:val="24"/>
        </w:rPr>
      </w:pPr>
    </w:p>
    <w:p w14:paraId="4FF4DA5C" w14:textId="34BA82D3" w:rsidR="00397C0C" w:rsidRDefault="00D923E3" w:rsidP="00D923E3">
      <w:pPr>
        <w:pStyle w:val="Body2"/>
        <w:spacing w:after="0"/>
        <w:rPr>
          <w:sz w:val="24"/>
          <w:szCs w:val="24"/>
          <w:lang w:val="lt-LT"/>
        </w:rPr>
      </w:pPr>
      <w:r>
        <w:rPr>
          <w:sz w:val="24"/>
          <w:szCs w:val="24"/>
          <w:lang w:val="lt-LT"/>
        </w:rPr>
        <w:t xml:space="preserve">         1</w:t>
      </w:r>
      <w:r w:rsidR="00EF3954">
        <w:rPr>
          <w:sz w:val="24"/>
          <w:szCs w:val="24"/>
          <w:lang w:val="lt-LT"/>
        </w:rPr>
        <w:t>6</w:t>
      </w:r>
      <w:r>
        <w:rPr>
          <w:sz w:val="24"/>
          <w:szCs w:val="24"/>
          <w:lang w:val="lt-LT"/>
        </w:rPr>
        <w:t xml:space="preserve">. </w:t>
      </w:r>
      <w:r w:rsidR="00397C0C">
        <w:rPr>
          <w:sz w:val="24"/>
          <w:szCs w:val="24"/>
          <w:lang w:val="lt-LT"/>
        </w:rPr>
        <w:t>Paslaugų teikėjas privalo suteikti Paslaugas per Techninėje specifikacijoje (arba nurodyti terminus šiame punkte, jeigu tai nenumatyta Techninėje specifikacijoje) numatytus terminus.</w:t>
      </w:r>
    </w:p>
    <w:p w14:paraId="7F69DE53" w14:textId="2714A4E4" w:rsidR="00397C0C" w:rsidRDefault="00D923E3" w:rsidP="00D923E3">
      <w:pPr>
        <w:pStyle w:val="Body2"/>
        <w:spacing w:after="0"/>
        <w:rPr>
          <w:sz w:val="24"/>
          <w:szCs w:val="24"/>
          <w:lang w:val="lt-LT"/>
        </w:rPr>
      </w:pPr>
      <w:r>
        <w:rPr>
          <w:sz w:val="24"/>
          <w:szCs w:val="24"/>
          <w:lang w:val="lt-LT"/>
        </w:rPr>
        <w:t xml:space="preserve">        1</w:t>
      </w:r>
      <w:r w:rsidR="00EF3954">
        <w:rPr>
          <w:sz w:val="24"/>
          <w:szCs w:val="24"/>
          <w:lang w:val="lt-LT"/>
        </w:rPr>
        <w:t>7</w:t>
      </w:r>
      <w:r>
        <w:rPr>
          <w:sz w:val="24"/>
          <w:szCs w:val="24"/>
          <w:lang w:val="lt-LT"/>
        </w:rPr>
        <w:t xml:space="preserve">. </w:t>
      </w:r>
      <w:r w:rsidR="00397C0C">
        <w:rPr>
          <w:sz w:val="24"/>
          <w:szCs w:val="24"/>
          <w:lang w:val="lt-LT"/>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w:t>
      </w:r>
      <w:r w:rsidR="00397C0C">
        <w:rPr>
          <w:sz w:val="24"/>
          <w:szCs w:val="24"/>
          <w:lang w:val="lt-LT"/>
        </w:rPr>
        <w:lastRenderedPageBreak/>
        <w:t xml:space="preserve">Paslaugų perdavimo–priėmimo aktą nurodydamas savo sprendimo motyvus bei priemones, kurių Paslaugų teikėjas privalo imtis, kad Paslaugų priėmimo–perdavimo aktas būtų pasirašytas. </w:t>
      </w:r>
    </w:p>
    <w:p w14:paraId="1B830D5E" w14:textId="3CB17A17" w:rsidR="00397C0C" w:rsidRDefault="00D923E3" w:rsidP="00D923E3">
      <w:pPr>
        <w:pStyle w:val="Body2"/>
        <w:spacing w:after="0"/>
        <w:rPr>
          <w:sz w:val="24"/>
          <w:szCs w:val="24"/>
          <w:lang w:val="lt-LT"/>
        </w:rPr>
      </w:pPr>
      <w:r>
        <w:rPr>
          <w:sz w:val="24"/>
          <w:szCs w:val="24"/>
          <w:lang w:val="lt-LT"/>
        </w:rPr>
        <w:t xml:space="preserve">        1</w:t>
      </w:r>
      <w:r w:rsidR="00EF3954">
        <w:rPr>
          <w:sz w:val="24"/>
          <w:szCs w:val="24"/>
          <w:lang w:val="lt-LT"/>
        </w:rPr>
        <w:t>8</w:t>
      </w:r>
      <w:r>
        <w:rPr>
          <w:sz w:val="24"/>
          <w:szCs w:val="24"/>
          <w:lang w:val="lt-LT"/>
        </w:rPr>
        <w:t xml:space="preserve">. </w:t>
      </w:r>
      <w:r w:rsidR="00397C0C">
        <w:rPr>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0DA48254" w14:textId="4E7FB0D8" w:rsidR="00397C0C" w:rsidRDefault="00D923E3" w:rsidP="00D923E3">
      <w:pPr>
        <w:pStyle w:val="Body2"/>
        <w:spacing w:after="0"/>
        <w:rPr>
          <w:sz w:val="24"/>
          <w:szCs w:val="24"/>
          <w:lang w:val="lt-LT"/>
        </w:rPr>
      </w:pPr>
      <w:r>
        <w:rPr>
          <w:sz w:val="24"/>
          <w:szCs w:val="24"/>
          <w:lang w:val="lt-LT"/>
        </w:rPr>
        <w:t xml:space="preserve">          </w:t>
      </w:r>
      <w:r w:rsidR="00EF3954">
        <w:rPr>
          <w:sz w:val="24"/>
          <w:szCs w:val="24"/>
          <w:lang w:val="lt-LT"/>
        </w:rPr>
        <w:t>19</w:t>
      </w:r>
      <w:r>
        <w:rPr>
          <w:sz w:val="24"/>
          <w:szCs w:val="24"/>
          <w:lang w:val="lt-LT"/>
        </w:rPr>
        <w:t xml:space="preserve">. </w:t>
      </w:r>
      <w:r w:rsidR="00397C0C">
        <w:rPr>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7B288650" w14:textId="77777777" w:rsidR="00397C0C" w:rsidRDefault="00397C0C" w:rsidP="00397C0C">
      <w:pPr>
        <w:pStyle w:val="Body2"/>
        <w:spacing w:after="0"/>
        <w:ind w:left="567"/>
        <w:rPr>
          <w:color w:val="auto"/>
          <w:sz w:val="24"/>
          <w:szCs w:val="24"/>
          <w:lang w:val="lt-LT"/>
        </w:rPr>
      </w:pPr>
    </w:p>
    <w:p w14:paraId="5CB594EF" w14:textId="77777777" w:rsidR="00397C0C" w:rsidRDefault="00397C0C" w:rsidP="00397C0C">
      <w:pPr>
        <w:pStyle w:val="Body2"/>
        <w:numPr>
          <w:ilvl w:val="0"/>
          <w:numId w:val="3"/>
        </w:numPr>
        <w:spacing w:after="0"/>
        <w:jc w:val="center"/>
        <w:rPr>
          <w:b/>
          <w:color w:val="auto"/>
          <w:sz w:val="24"/>
          <w:szCs w:val="24"/>
          <w:lang w:val="lt-LT"/>
        </w:rPr>
      </w:pPr>
      <w:r>
        <w:rPr>
          <w:b/>
          <w:color w:val="auto"/>
          <w:sz w:val="24"/>
          <w:szCs w:val="24"/>
          <w:lang w:val="lt-LT"/>
        </w:rPr>
        <w:t xml:space="preserve">Sutarties galiojimas </w:t>
      </w:r>
    </w:p>
    <w:p w14:paraId="3D1F87FD" w14:textId="77777777" w:rsidR="00397C0C" w:rsidRDefault="00397C0C" w:rsidP="00397C0C">
      <w:pPr>
        <w:pStyle w:val="Body2"/>
        <w:spacing w:after="0"/>
        <w:ind w:firstLine="567"/>
        <w:rPr>
          <w:b/>
          <w:color w:val="auto"/>
          <w:sz w:val="24"/>
          <w:szCs w:val="24"/>
          <w:lang w:val="lt-LT"/>
        </w:rPr>
      </w:pPr>
    </w:p>
    <w:p w14:paraId="7DB0D5B7" w14:textId="66F8FC87" w:rsidR="003247C0" w:rsidRPr="003247C0" w:rsidRDefault="00D923E3" w:rsidP="00D923E3">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0</w:t>
      </w:r>
      <w:r>
        <w:rPr>
          <w:color w:val="auto"/>
          <w:sz w:val="24"/>
          <w:szCs w:val="24"/>
          <w:lang w:val="lt-LT"/>
        </w:rPr>
        <w:t xml:space="preserve">. </w:t>
      </w:r>
      <w:r w:rsidR="00397C0C" w:rsidRPr="003247C0">
        <w:rPr>
          <w:color w:val="auto"/>
          <w:sz w:val="24"/>
          <w:szCs w:val="24"/>
          <w:lang w:val="lt-LT"/>
        </w:rPr>
        <w:t xml:space="preserve">Sutartis įsigalioja, kai Sutartį pasirašo abiejų Sutarties Šalių atstovai, ir galioja </w:t>
      </w:r>
      <w:r w:rsidR="003247C0" w:rsidRPr="0014566F">
        <w:rPr>
          <w:rFonts w:eastAsia="Times New Roman" w:cs="Times New Roman"/>
          <w:sz w:val="24"/>
          <w:szCs w:val="24"/>
          <w:lang w:val="lt-LT"/>
        </w:rPr>
        <w:t xml:space="preserve">12 </w:t>
      </w:r>
      <w:r w:rsidR="003247C0" w:rsidRPr="003247C0">
        <w:rPr>
          <w:rFonts w:eastAsia="Times New Roman" w:cs="Times New Roman"/>
          <w:sz w:val="24"/>
          <w:szCs w:val="24"/>
          <w:lang w:val="lt-LT"/>
        </w:rPr>
        <w:t xml:space="preserve">(dvylika) mėnesių arba iki </w:t>
      </w:r>
      <w:r w:rsidR="003247C0" w:rsidRPr="003247C0">
        <w:rPr>
          <w:rFonts w:cs="Times New Roman"/>
          <w:sz w:val="24"/>
          <w:szCs w:val="24"/>
          <w:lang w:val="lt-LT"/>
        </w:rPr>
        <w:t>visiško sutartinių prievolių įvykdymo.</w:t>
      </w:r>
    </w:p>
    <w:p w14:paraId="0403C166" w14:textId="0F334A16" w:rsidR="00397C0C" w:rsidRPr="003247C0" w:rsidRDefault="00D923E3" w:rsidP="00D923E3">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1</w:t>
      </w:r>
      <w:r>
        <w:rPr>
          <w:color w:val="auto"/>
          <w:sz w:val="24"/>
          <w:szCs w:val="24"/>
          <w:lang w:val="lt-LT"/>
        </w:rPr>
        <w:t xml:space="preserve">. </w:t>
      </w:r>
      <w:r w:rsidR="00397C0C" w:rsidRPr="003247C0">
        <w:rPr>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1F1F1988" w14:textId="48C06D39" w:rsidR="00397C0C" w:rsidRDefault="00D923E3" w:rsidP="00D923E3">
      <w:pPr>
        <w:pStyle w:val="Body2"/>
        <w:spacing w:after="0"/>
        <w:rPr>
          <w:color w:val="auto"/>
          <w:sz w:val="24"/>
          <w:szCs w:val="24"/>
          <w:lang w:val="lt-LT"/>
        </w:rPr>
      </w:pPr>
      <w:r>
        <w:rPr>
          <w:color w:val="auto"/>
          <w:sz w:val="24"/>
          <w:szCs w:val="24"/>
          <w:lang w:val="lt-LT"/>
        </w:rPr>
        <w:t xml:space="preserve">        </w:t>
      </w:r>
      <w:r w:rsidR="00EF3954">
        <w:rPr>
          <w:color w:val="auto"/>
          <w:sz w:val="24"/>
          <w:szCs w:val="24"/>
          <w:lang w:val="lt-LT"/>
        </w:rPr>
        <w:t xml:space="preserve"> </w:t>
      </w:r>
      <w:r>
        <w:rPr>
          <w:color w:val="auto"/>
          <w:sz w:val="24"/>
          <w:szCs w:val="24"/>
          <w:lang w:val="lt-LT"/>
        </w:rPr>
        <w:t xml:space="preserve"> 2</w:t>
      </w:r>
      <w:r w:rsidR="00EF3954">
        <w:rPr>
          <w:color w:val="auto"/>
          <w:sz w:val="24"/>
          <w:szCs w:val="24"/>
          <w:lang w:val="lt-LT"/>
        </w:rPr>
        <w:t>2</w:t>
      </w:r>
      <w:r>
        <w:rPr>
          <w:color w:val="auto"/>
          <w:sz w:val="24"/>
          <w:szCs w:val="24"/>
          <w:lang w:val="lt-LT"/>
        </w:rPr>
        <w:t xml:space="preserve">. </w:t>
      </w:r>
      <w:r w:rsidR="00397C0C">
        <w:rPr>
          <w:color w:val="auto"/>
          <w:sz w:val="24"/>
          <w:szCs w:val="24"/>
          <w:lang w:val="lt-LT"/>
        </w:rPr>
        <w:t>Jei bet kuri Sutarties nuostata tampa ar pripažįstama visiškai ar iš dalies negaliojančia, tai neturi įtakos kitų Sutarties nuostatų galiojimui.</w:t>
      </w:r>
      <w:bookmarkStart w:id="4" w:name="_Ref41057881"/>
    </w:p>
    <w:p w14:paraId="07234815" w14:textId="77777777" w:rsidR="00397C0C" w:rsidRDefault="00397C0C" w:rsidP="00397C0C">
      <w:pPr>
        <w:pStyle w:val="Body2"/>
        <w:spacing w:after="0"/>
        <w:ind w:firstLine="567"/>
        <w:rPr>
          <w:sz w:val="24"/>
          <w:szCs w:val="24"/>
          <w:lang w:val="lt-LT"/>
        </w:rPr>
      </w:pPr>
    </w:p>
    <w:p w14:paraId="6F9100A7" w14:textId="77777777" w:rsidR="00397C0C" w:rsidRDefault="00397C0C" w:rsidP="00397C0C">
      <w:pPr>
        <w:pStyle w:val="Body2"/>
        <w:numPr>
          <w:ilvl w:val="0"/>
          <w:numId w:val="3"/>
        </w:numPr>
        <w:spacing w:after="0"/>
        <w:jc w:val="center"/>
        <w:rPr>
          <w:b/>
          <w:color w:val="auto"/>
          <w:sz w:val="24"/>
          <w:szCs w:val="24"/>
          <w:lang w:val="lt-LT"/>
        </w:rPr>
      </w:pPr>
      <w:bookmarkStart w:id="5" w:name="_Ref101791595"/>
      <w:r>
        <w:rPr>
          <w:b/>
          <w:color w:val="auto"/>
          <w:sz w:val="24"/>
          <w:szCs w:val="24"/>
          <w:lang w:val="lt-LT"/>
        </w:rPr>
        <w:t>Atsakomybės pagal Sutartį netaikymas arba atleidimas nuo atsakomybės</w:t>
      </w:r>
      <w:bookmarkEnd w:id="5"/>
    </w:p>
    <w:p w14:paraId="28D2FB42" w14:textId="77777777" w:rsidR="00397C0C" w:rsidRDefault="00397C0C" w:rsidP="00397C0C">
      <w:pPr>
        <w:pStyle w:val="Body2"/>
        <w:spacing w:after="0"/>
        <w:ind w:firstLine="567"/>
        <w:jc w:val="center"/>
        <w:rPr>
          <w:b/>
          <w:sz w:val="24"/>
          <w:szCs w:val="24"/>
          <w:lang w:val="lt-LT"/>
        </w:rPr>
      </w:pPr>
    </w:p>
    <w:p w14:paraId="40FDDEBB" w14:textId="217313DA" w:rsidR="00397C0C" w:rsidRDefault="00623360" w:rsidP="00623360">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3</w:t>
      </w:r>
      <w:r>
        <w:rPr>
          <w:color w:val="auto"/>
          <w:sz w:val="24"/>
          <w:szCs w:val="24"/>
          <w:lang w:val="lt-LT"/>
        </w:rPr>
        <w:t xml:space="preserve">. </w:t>
      </w:r>
      <w:r w:rsidR="00397C0C">
        <w:rPr>
          <w:color w:val="auto"/>
          <w:sz w:val="24"/>
          <w:szCs w:val="24"/>
          <w:lang w:val="lt-LT"/>
        </w:rPr>
        <w:t>Atsakomybė pagal Sutartį netaikoma, taip pat Šalys gali būti visiškai ar iš dalies atleistos nuo civilinės atsakomybės dėl nenugalimos jėgos (</w:t>
      </w:r>
      <w:r w:rsidR="00397C0C">
        <w:rPr>
          <w:i/>
          <w:color w:val="auto"/>
          <w:sz w:val="24"/>
          <w:szCs w:val="24"/>
          <w:lang w:val="lt-LT"/>
        </w:rPr>
        <w:t>force majeure</w:t>
      </w:r>
      <w:r w:rsidR="00397C0C">
        <w:rPr>
          <w:color w:val="auto"/>
          <w:sz w:val="24"/>
          <w:szCs w:val="24"/>
          <w:lang w:val="lt-LT"/>
        </w:rPr>
        <w:t>) – taikomos Lietuvos Respublikos civilinio kodekso 6.212 straipsnio ir Lietuvos Respublikos Vyriausybės 1996 m. liepos 15 d. nutarimo Nr. 840 „</w:t>
      </w:r>
      <w:hyperlink r:id="rId9" w:history="1">
        <w:r w:rsidR="00397C0C">
          <w:rPr>
            <w:rStyle w:val="Hipersaitas"/>
            <w:sz w:val="24"/>
            <w:szCs w:val="24"/>
            <w:lang w:val="lt-LT"/>
          </w:rPr>
          <w:t>Dėl Atleidimo nuo atsakomybės esant nenugalimos jėgos (</w:t>
        </w:r>
        <w:r w:rsidR="00397C0C">
          <w:rPr>
            <w:rStyle w:val="Hipersaitas"/>
            <w:i/>
            <w:sz w:val="24"/>
            <w:szCs w:val="24"/>
            <w:lang w:val="lt-LT"/>
          </w:rPr>
          <w:t>force majeure</w:t>
        </w:r>
        <w:r w:rsidR="00397C0C">
          <w:rPr>
            <w:rStyle w:val="Hipersaitas"/>
            <w:sz w:val="24"/>
            <w:szCs w:val="24"/>
            <w:lang w:val="lt-LT"/>
          </w:rPr>
          <w:t>) aplinkybėms taisykl</w:t>
        </w:r>
      </w:hyperlink>
      <w:r w:rsidR="00397C0C">
        <w:rPr>
          <w:color w:val="auto"/>
          <w:sz w:val="24"/>
          <w:szCs w:val="24"/>
          <w:lang w:val="lt-LT"/>
        </w:rPr>
        <w:t xml:space="preserve">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w:t>
      </w:r>
      <w:r w:rsidR="00397C0C">
        <w:rPr>
          <w:color w:val="auto"/>
          <w:sz w:val="24"/>
          <w:szCs w:val="24"/>
          <w:lang w:val="lt-LT"/>
        </w:rPr>
        <w:lastRenderedPageBreak/>
        <w:t>Respublikos kompetentingų institucijų. Šalys dėl to prisiima visą riziką, susijusią su sutartinių įsipareigojimų nevykdymu.</w:t>
      </w:r>
    </w:p>
    <w:p w14:paraId="665677E9" w14:textId="1F5DA1F9" w:rsidR="00397C0C" w:rsidRDefault="00623360" w:rsidP="00623360">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4</w:t>
      </w:r>
      <w:r>
        <w:rPr>
          <w:color w:val="auto"/>
          <w:sz w:val="24"/>
          <w:szCs w:val="24"/>
          <w:lang w:val="lt-LT"/>
        </w:rPr>
        <w:t xml:space="preserve">. </w:t>
      </w:r>
      <w:r w:rsidR="00397C0C">
        <w:rPr>
          <w:color w:val="auto"/>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E430687" w14:textId="3080F5E4" w:rsidR="00397C0C" w:rsidRDefault="00623360" w:rsidP="00623360">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5</w:t>
      </w:r>
      <w:r>
        <w:rPr>
          <w:color w:val="auto"/>
          <w:sz w:val="24"/>
          <w:szCs w:val="24"/>
          <w:lang w:val="lt-LT"/>
        </w:rPr>
        <w:t xml:space="preserve">. </w:t>
      </w:r>
      <w:r w:rsidR="00397C0C">
        <w:rPr>
          <w:color w:val="auto"/>
          <w:sz w:val="24"/>
          <w:szCs w:val="24"/>
          <w:lang w:val="lt-LT"/>
        </w:rPr>
        <w:t>Pagrindas atleisti nuo atsakomybės atsiranda nuo kliūties atsiradimo momento arba jeigu apie ją nėra laiku pranešta – nuo pranešimo momento.</w:t>
      </w:r>
    </w:p>
    <w:p w14:paraId="0C5E3D91" w14:textId="77777777" w:rsidR="00397C0C" w:rsidRDefault="00397C0C" w:rsidP="00397C0C">
      <w:pPr>
        <w:pStyle w:val="Sraopastraipa"/>
        <w:spacing w:after="0" w:line="240" w:lineRule="auto"/>
        <w:ind w:left="0" w:firstLine="567"/>
        <w:jc w:val="both"/>
        <w:rPr>
          <w:rFonts w:ascii="Times New Roman" w:eastAsia="Times New Roman" w:hAnsi="Times New Roman" w:cs="Times New Roman"/>
          <w:color w:val="000000"/>
          <w:sz w:val="24"/>
          <w:szCs w:val="24"/>
        </w:rPr>
      </w:pPr>
    </w:p>
    <w:p w14:paraId="166C92F5" w14:textId="77777777" w:rsidR="00397C0C" w:rsidRDefault="00397C0C" w:rsidP="00397C0C">
      <w:pPr>
        <w:pStyle w:val="Body2"/>
        <w:numPr>
          <w:ilvl w:val="0"/>
          <w:numId w:val="3"/>
        </w:numPr>
        <w:spacing w:after="0"/>
        <w:jc w:val="center"/>
        <w:rPr>
          <w:b/>
          <w:color w:val="auto"/>
          <w:sz w:val="24"/>
          <w:szCs w:val="24"/>
          <w:lang w:val="lt-LT"/>
        </w:rPr>
      </w:pPr>
      <w:r>
        <w:rPr>
          <w:b/>
          <w:color w:val="auto"/>
          <w:sz w:val="24"/>
          <w:szCs w:val="24"/>
          <w:lang w:val="lt-LT"/>
        </w:rPr>
        <w:t>Taikoma teisė ir ginčų sprendimo tvarka</w:t>
      </w:r>
    </w:p>
    <w:p w14:paraId="5E4E8C15" w14:textId="77777777" w:rsidR="00397C0C" w:rsidRDefault="00397C0C" w:rsidP="00397C0C">
      <w:pPr>
        <w:pStyle w:val="Body2"/>
        <w:spacing w:after="0"/>
        <w:ind w:left="720"/>
        <w:rPr>
          <w:b/>
          <w:color w:val="auto"/>
          <w:sz w:val="24"/>
          <w:szCs w:val="24"/>
          <w:lang w:val="lt-LT"/>
        </w:rPr>
      </w:pPr>
    </w:p>
    <w:p w14:paraId="0660DB9F" w14:textId="0AD4A438" w:rsidR="00397C0C" w:rsidRDefault="00623360" w:rsidP="00623360">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6</w:t>
      </w:r>
      <w:r>
        <w:rPr>
          <w:color w:val="auto"/>
          <w:sz w:val="24"/>
          <w:szCs w:val="24"/>
          <w:lang w:val="lt-LT"/>
        </w:rPr>
        <w:t xml:space="preserve">. </w:t>
      </w:r>
      <w:r w:rsidR="00397C0C">
        <w:rPr>
          <w:color w:val="auto"/>
          <w:sz w:val="24"/>
          <w:szCs w:val="24"/>
          <w:lang w:val="lt-LT"/>
        </w:rPr>
        <w:t>Šalys, vykdydamos Sutarties įsipareigojimus, vadovaujasi šia Sutartimi ir Pirkimo dokumentais. Sutarčiai, iš jos kylantiems Šalių santykiams bei jų aiškinimui taikoma Lietuvos Respublikos teisė.</w:t>
      </w:r>
    </w:p>
    <w:p w14:paraId="4CD61C02" w14:textId="6E427DB5" w:rsidR="00397C0C" w:rsidRDefault="00623360" w:rsidP="00623360">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7</w:t>
      </w:r>
      <w:r>
        <w:rPr>
          <w:color w:val="auto"/>
          <w:sz w:val="24"/>
          <w:szCs w:val="24"/>
          <w:lang w:val="lt-LT"/>
        </w:rPr>
        <w:t xml:space="preserve">. </w:t>
      </w:r>
      <w:r w:rsidR="00397C0C">
        <w:rPr>
          <w:color w:val="auto"/>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CFD49E0" w14:textId="56CDE857" w:rsidR="00397C0C" w:rsidRDefault="00623360" w:rsidP="00623360">
      <w:pPr>
        <w:pStyle w:val="Body2"/>
        <w:spacing w:after="0"/>
        <w:rPr>
          <w:color w:val="auto"/>
          <w:sz w:val="24"/>
          <w:szCs w:val="24"/>
          <w:lang w:val="lt-LT"/>
        </w:rPr>
      </w:pPr>
      <w:r>
        <w:rPr>
          <w:color w:val="auto"/>
          <w:sz w:val="24"/>
          <w:szCs w:val="24"/>
          <w:lang w:val="lt-LT"/>
        </w:rPr>
        <w:t xml:space="preserve">         2</w:t>
      </w:r>
      <w:r w:rsidR="00EF3954">
        <w:rPr>
          <w:color w:val="auto"/>
          <w:sz w:val="24"/>
          <w:szCs w:val="24"/>
          <w:lang w:val="lt-LT"/>
        </w:rPr>
        <w:t>8</w:t>
      </w:r>
      <w:r>
        <w:rPr>
          <w:color w:val="auto"/>
          <w:sz w:val="24"/>
          <w:szCs w:val="24"/>
          <w:lang w:val="lt-LT"/>
        </w:rPr>
        <w:t xml:space="preserve">. </w:t>
      </w:r>
      <w:r w:rsidR="00397C0C">
        <w:rPr>
          <w:color w:val="auto"/>
          <w:sz w:val="24"/>
          <w:szCs w:val="24"/>
          <w:lang w:val="lt-LT"/>
        </w:rPr>
        <w:t xml:space="preserve">Šalių tarpusavio prieštaravimai ir nesutarimai sprendžiami derybomis tarp Šalių. Prieštaravimai ir nesutarimai, kurių nepavyksta išspręsti derybomis per 30 (trisdešimt) </w:t>
      </w:r>
      <w:r w:rsidR="00397C0C">
        <w:rPr>
          <w:color w:val="auto"/>
          <w:sz w:val="24"/>
          <w:szCs w:val="24"/>
          <w:lang w:val="lt-LT"/>
        </w:rPr>
        <w:lastRenderedPageBreak/>
        <w:t>kalendorinių dienų, sprendžiami Lietuvos Respublikos teisės aktų nustatyta tvarka Lietuvos Respublikos teismuose pagal Paslaugų gavėjo buveinės vietą.</w:t>
      </w:r>
    </w:p>
    <w:p w14:paraId="2C07E55A" w14:textId="77777777" w:rsidR="00397C0C" w:rsidRDefault="00397C0C" w:rsidP="00397C0C">
      <w:pPr>
        <w:pStyle w:val="Body2"/>
        <w:spacing w:after="0"/>
        <w:ind w:firstLine="567"/>
        <w:rPr>
          <w:sz w:val="24"/>
          <w:szCs w:val="24"/>
          <w:lang w:val="lt-LT"/>
        </w:rPr>
      </w:pPr>
    </w:p>
    <w:p w14:paraId="45F67268" w14:textId="77777777" w:rsidR="000D3335" w:rsidRDefault="000D3335" w:rsidP="00397C0C">
      <w:pPr>
        <w:pStyle w:val="Body2"/>
        <w:spacing w:after="0"/>
        <w:ind w:firstLine="567"/>
        <w:rPr>
          <w:sz w:val="24"/>
          <w:szCs w:val="24"/>
          <w:lang w:val="lt-LT"/>
        </w:rPr>
      </w:pPr>
    </w:p>
    <w:p w14:paraId="1A8FC8EA" w14:textId="77777777" w:rsidR="000D3335" w:rsidRDefault="000D3335" w:rsidP="00397C0C">
      <w:pPr>
        <w:pStyle w:val="Body2"/>
        <w:spacing w:after="0"/>
        <w:ind w:firstLine="567"/>
        <w:rPr>
          <w:sz w:val="24"/>
          <w:szCs w:val="24"/>
          <w:lang w:val="lt-LT"/>
        </w:rPr>
      </w:pPr>
    </w:p>
    <w:p w14:paraId="191B7747" w14:textId="77777777" w:rsidR="00397C0C" w:rsidRDefault="00397C0C" w:rsidP="00397C0C">
      <w:pPr>
        <w:pStyle w:val="Body2"/>
        <w:numPr>
          <w:ilvl w:val="0"/>
          <w:numId w:val="3"/>
        </w:numPr>
        <w:spacing w:after="0"/>
        <w:jc w:val="center"/>
        <w:rPr>
          <w:b/>
          <w:color w:val="auto"/>
          <w:sz w:val="24"/>
          <w:szCs w:val="24"/>
          <w:lang w:val="lt-LT"/>
        </w:rPr>
      </w:pPr>
      <w:r>
        <w:rPr>
          <w:b/>
          <w:color w:val="auto"/>
          <w:sz w:val="24"/>
          <w:szCs w:val="24"/>
          <w:lang w:val="lt-LT"/>
        </w:rPr>
        <w:t>Sutarties keitimas ir vykdymo stabdymas</w:t>
      </w:r>
    </w:p>
    <w:p w14:paraId="4DBB9018" w14:textId="77777777" w:rsidR="00397C0C" w:rsidRDefault="00397C0C" w:rsidP="00397C0C">
      <w:pPr>
        <w:pStyle w:val="Body2"/>
        <w:spacing w:after="0"/>
        <w:ind w:firstLine="567"/>
        <w:rPr>
          <w:sz w:val="24"/>
          <w:szCs w:val="24"/>
          <w:lang w:val="lt-LT"/>
        </w:rPr>
      </w:pPr>
    </w:p>
    <w:p w14:paraId="2F93D67D" w14:textId="6073D7F1" w:rsidR="00397C0C" w:rsidRDefault="00623360" w:rsidP="00623360">
      <w:pPr>
        <w:pStyle w:val="Body2"/>
        <w:spacing w:after="0"/>
        <w:rPr>
          <w:color w:val="auto"/>
          <w:sz w:val="24"/>
          <w:szCs w:val="24"/>
          <w:lang w:val="lt-LT"/>
        </w:rPr>
      </w:pPr>
      <w:r>
        <w:rPr>
          <w:color w:val="auto"/>
          <w:sz w:val="24"/>
          <w:szCs w:val="24"/>
          <w:lang w:val="lt-LT"/>
        </w:rPr>
        <w:t xml:space="preserve">          </w:t>
      </w:r>
      <w:r w:rsidR="00EF3954">
        <w:rPr>
          <w:color w:val="auto"/>
          <w:sz w:val="24"/>
          <w:szCs w:val="24"/>
          <w:lang w:val="lt-LT"/>
        </w:rPr>
        <w:t>29</w:t>
      </w:r>
      <w:r>
        <w:rPr>
          <w:color w:val="auto"/>
          <w:sz w:val="24"/>
          <w:szCs w:val="24"/>
          <w:lang w:val="lt-LT"/>
        </w:rPr>
        <w:t xml:space="preserve">. </w:t>
      </w:r>
      <w:r w:rsidR="00397C0C">
        <w:rPr>
          <w:color w:val="auto"/>
          <w:sz w:val="24"/>
          <w:szCs w:val="24"/>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55985738" w14:textId="6BAB7E94" w:rsidR="00397C0C" w:rsidRDefault="00623360" w:rsidP="00623360">
      <w:pPr>
        <w:pStyle w:val="Body2"/>
        <w:spacing w:after="0"/>
        <w:ind w:left="567"/>
        <w:rPr>
          <w:color w:val="auto"/>
          <w:sz w:val="24"/>
          <w:szCs w:val="24"/>
          <w:lang w:val="lt-LT"/>
        </w:rPr>
      </w:pPr>
      <w:r>
        <w:rPr>
          <w:color w:val="auto"/>
          <w:sz w:val="24"/>
          <w:szCs w:val="24"/>
          <w:lang w:val="lt-LT"/>
        </w:rPr>
        <w:t>3</w:t>
      </w:r>
      <w:r w:rsidR="00EF3954">
        <w:rPr>
          <w:color w:val="auto"/>
          <w:sz w:val="24"/>
          <w:szCs w:val="24"/>
          <w:lang w:val="lt-LT"/>
        </w:rPr>
        <w:t>0</w:t>
      </w:r>
      <w:r>
        <w:rPr>
          <w:color w:val="auto"/>
          <w:sz w:val="24"/>
          <w:szCs w:val="24"/>
          <w:lang w:val="lt-LT"/>
        </w:rPr>
        <w:t xml:space="preserve">. </w:t>
      </w:r>
      <w:r w:rsidR="00397C0C">
        <w:rPr>
          <w:color w:val="auto"/>
          <w:sz w:val="24"/>
          <w:szCs w:val="24"/>
          <w:lang w:val="lt-LT"/>
        </w:rPr>
        <w:t>Sutarties vykdymas stabdomas šiais atvejais:</w:t>
      </w:r>
    </w:p>
    <w:p w14:paraId="5056E911" w14:textId="123A4CE0" w:rsidR="00397C0C" w:rsidRDefault="00623360" w:rsidP="004C53B0">
      <w:pPr>
        <w:pStyle w:val="Body2"/>
        <w:spacing w:after="0"/>
        <w:ind w:firstLine="567"/>
        <w:rPr>
          <w:color w:val="auto"/>
          <w:sz w:val="24"/>
          <w:szCs w:val="24"/>
          <w:lang w:val="lt-LT"/>
        </w:rPr>
      </w:pPr>
      <w:r>
        <w:rPr>
          <w:color w:val="auto"/>
          <w:sz w:val="24"/>
          <w:szCs w:val="24"/>
          <w:lang w:val="lt-LT"/>
        </w:rPr>
        <w:t>3</w:t>
      </w:r>
      <w:r w:rsidR="00EF3954">
        <w:rPr>
          <w:color w:val="auto"/>
          <w:sz w:val="24"/>
          <w:szCs w:val="24"/>
          <w:lang w:val="lt-LT"/>
        </w:rPr>
        <w:t>0</w:t>
      </w:r>
      <w:r w:rsidR="004C53B0">
        <w:rPr>
          <w:color w:val="auto"/>
          <w:sz w:val="24"/>
          <w:szCs w:val="24"/>
          <w:lang w:val="lt-LT"/>
        </w:rPr>
        <w:t xml:space="preserve">.1. </w:t>
      </w:r>
      <w:r w:rsidR="00397C0C">
        <w:rPr>
          <w:color w:val="auto"/>
          <w:sz w:val="24"/>
          <w:szCs w:val="24"/>
          <w:lang w:val="lt-LT"/>
        </w:rPr>
        <w:t xml:space="preserve">esant sutarties </w:t>
      </w:r>
      <w:r w:rsidR="00397C0C">
        <w:fldChar w:fldCharType="begin"/>
      </w:r>
      <w:r w:rsidR="00397C0C">
        <w:rPr>
          <w:color w:val="auto"/>
          <w:sz w:val="24"/>
          <w:szCs w:val="24"/>
          <w:lang w:val="lt-LT"/>
        </w:rPr>
        <w:instrText xml:space="preserve"> REF _Ref101791595 \r \h </w:instrText>
      </w:r>
      <w:r w:rsidR="00397C0C">
        <w:fldChar w:fldCharType="separate"/>
      </w:r>
      <w:r w:rsidR="00C873E4">
        <w:rPr>
          <w:color w:val="auto"/>
          <w:sz w:val="24"/>
          <w:szCs w:val="24"/>
          <w:lang w:val="lt-LT"/>
        </w:rPr>
        <w:t>7</w:t>
      </w:r>
      <w:r w:rsidR="00397C0C">
        <w:fldChar w:fldCharType="end"/>
      </w:r>
      <w:r w:rsidR="00397C0C">
        <w:rPr>
          <w:color w:val="auto"/>
          <w:sz w:val="24"/>
          <w:szCs w:val="24"/>
          <w:lang w:val="lt-LT"/>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31381655" w14:textId="69D89BA1" w:rsidR="00397C0C" w:rsidRDefault="00623360" w:rsidP="004C53B0">
      <w:pPr>
        <w:pStyle w:val="Body2"/>
        <w:spacing w:after="0"/>
        <w:ind w:firstLine="567"/>
        <w:rPr>
          <w:color w:val="auto"/>
          <w:sz w:val="24"/>
          <w:szCs w:val="24"/>
          <w:lang w:val="lt-LT"/>
        </w:rPr>
      </w:pPr>
      <w:r>
        <w:rPr>
          <w:color w:val="auto"/>
          <w:sz w:val="24"/>
          <w:szCs w:val="24"/>
          <w:lang w:val="lt-LT"/>
        </w:rPr>
        <w:lastRenderedPageBreak/>
        <w:t>3</w:t>
      </w:r>
      <w:r w:rsidR="00EF3954">
        <w:rPr>
          <w:color w:val="auto"/>
          <w:sz w:val="24"/>
          <w:szCs w:val="24"/>
          <w:lang w:val="lt-LT"/>
        </w:rPr>
        <w:t>0</w:t>
      </w:r>
      <w:r w:rsidR="004C53B0">
        <w:rPr>
          <w:color w:val="auto"/>
          <w:sz w:val="24"/>
          <w:szCs w:val="24"/>
          <w:lang w:val="lt-LT"/>
        </w:rPr>
        <w:t xml:space="preserve">.2. </w:t>
      </w:r>
      <w:r w:rsidR="00397C0C">
        <w:rPr>
          <w:color w:val="auto"/>
          <w:sz w:val="24"/>
          <w:szCs w:val="24"/>
          <w:lang w:val="lt-LT"/>
        </w:rPr>
        <w:t>esant nuo Paslaugų gavėjo priklausančių aplinkybių, dėl kurių negali būti vykdomas Paslaugų teikimas. Paslaugų gavėjas turi teisę reikalauti sustabdyti Paslaugų teikimą iki atitinkamų aplinkybių pasibaigimo;</w:t>
      </w:r>
    </w:p>
    <w:p w14:paraId="4FBD7699" w14:textId="215573F9" w:rsidR="00397C0C" w:rsidRDefault="00623360" w:rsidP="004C53B0">
      <w:pPr>
        <w:pStyle w:val="Body2"/>
        <w:spacing w:after="0"/>
        <w:ind w:firstLine="567"/>
        <w:rPr>
          <w:color w:val="auto"/>
          <w:sz w:val="24"/>
          <w:szCs w:val="24"/>
          <w:lang w:val="lt-LT"/>
        </w:rPr>
      </w:pPr>
      <w:r>
        <w:rPr>
          <w:color w:val="auto"/>
          <w:sz w:val="24"/>
          <w:szCs w:val="24"/>
          <w:lang w:val="lt-LT"/>
        </w:rPr>
        <w:t>3</w:t>
      </w:r>
      <w:r w:rsidR="00EF3954">
        <w:rPr>
          <w:color w:val="auto"/>
          <w:sz w:val="24"/>
          <w:szCs w:val="24"/>
          <w:lang w:val="lt-LT"/>
        </w:rPr>
        <w:t>0</w:t>
      </w:r>
      <w:r w:rsidR="004C53B0">
        <w:rPr>
          <w:color w:val="auto"/>
          <w:sz w:val="24"/>
          <w:szCs w:val="24"/>
          <w:lang w:val="lt-LT"/>
        </w:rPr>
        <w:t xml:space="preserve">.3. </w:t>
      </w:r>
      <w:r w:rsidR="00397C0C">
        <w:rPr>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27B9C81" w14:textId="780861C7" w:rsidR="00397C0C" w:rsidRDefault="00623360" w:rsidP="00623360">
      <w:pPr>
        <w:pStyle w:val="Body2"/>
        <w:spacing w:after="0"/>
        <w:rPr>
          <w:color w:val="auto"/>
          <w:sz w:val="24"/>
          <w:szCs w:val="24"/>
          <w:lang w:val="lt-LT"/>
        </w:rPr>
      </w:pPr>
      <w:r>
        <w:rPr>
          <w:color w:val="auto"/>
          <w:sz w:val="24"/>
          <w:szCs w:val="24"/>
          <w:lang w:val="lt-LT"/>
        </w:rPr>
        <w:t xml:space="preserve">          3</w:t>
      </w:r>
      <w:r w:rsidR="00EF3954">
        <w:rPr>
          <w:color w:val="auto"/>
          <w:sz w:val="24"/>
          <w:szCs w:val="24"/>
          <w:lang w:val="lt-LT"/>
        </w:rPr>
        <w:t>0</w:t>
      </w:r>
      <w:r>
        <w:rPr>
          <w:color w:val="auto"/>
          <w:sz w:val="24"/>
          <w:szCs w:val="24"/>
          <w:lang w:val="lt-LT"/>
        </w:rPr>
        <w:t xml:space="preserve">.4. </w:t>
      </w:r>
      <w:r w:rsidR="00397C0C">
        <w:rPr>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4B2FE14C" w14:textId="20817EAE" w:rsidR="00397C0C" w:rsidRDefault="00623360" w:rsidP="00623360">
      <w:pPr>
        <w:pStyle w:val="Body2"/>
        <w:spacing w:after="0"/>
        <w:rPr>
          <w:color w:val="auto"/>
          <w:sz w:val="24"/>
          <w:szCs w:val="24"/>
          <w:lang w:val="lt-LT"/>
        </w:rPr>
      </w:pPr>
      <w:r>
        <w:rPr>
          <w:color w:val="auto"/>
          <w:sz w:val="24"/>
          <w:szCs w:val="24"/>
          <w:lang w:val="lt-LT"/>
        </w:rPr>
        <w:t xml:space="preserve">          3</w:t>
      </w:r>
      <w:r w:rsidR="00EF3954">
        <w:rPr>
          <w:color w:val="auto"/>
          <w:sz w:val="24"/>
          <w:szCs w:val="24"/>
          <w:lang w:val="lt-LT"/>
        </w:rPr>
        <w:t>1</w:t>
      </w:r>
      <w:r>
        <w:rPr>
          <w:color w:val="auto"/>
          <w:sz w:val="24"/>
          <w:szCs w:val="24"/>
          <w:lang w:val="lt-LT"/>
        </w:rPr>
        <w:t xml:space="preserve">. </w:t>
      </w:r>
      <w:r w:rsidR="00397C0C">
        <w:rPr>
          <w:color w:val="auto"/>
          <w:sz w:val="24"/>
          <w:szCs w:val="24"/>
          <w:lang w:val="lt-LT"/>
        </w:rPr>
        <w:t>Subteikėjai ir (ar) specialistai keičiami Viešųjų pirkimų įstatymo ir šios Sutarties nustatyta tvarka.</w:t>
      </w:r>
    </w:p>
    <w:p w14:paraId="06E2F1B0" w14:textId="5BBA88F4" w:rsidR="00397C0C" w:rsidRDefault="00623360" w:rsidP="00623360">
      <w:pPr>
        <w:pStyle w:val="Body2"/>
        <w:spacing w:after="0"/>
        <w:ind w:left="567"/>
        <w:rPr>
          <w:i/>
          <w:color w:val="FF0000"/>
          <w:sz w:val="24"/>
          <w:szCs w:val="24"/>
          <w:lang w:val="lt-LT"/>
        </w:rPr>
      </w:pPr>
      <w:r>
        <w:rPr>
          <w:color w:val="auto"/>
          <w:sz w:val="24"/>
          <w:szCs w:val="24"/>
          <w:lang w:val="lt-LT"/>
        </w:rPr>
        <w:t>3</w:t>
      </w:r>
      <w:r w:rsidR="00EF3954">
        <w:rPr>
          <w:color w:val="auto"/>
          <w:sz w:val="24"/>
          <w:szCs w:val="24"/>
          <w:lang w:val="lt-LT"/>
        </w:rPr>
        <w:t>2</w:t>
      </w:r>
      <w:r>
        <w:rPr>
          <w:color w:val="auto"/>
          <w:sz w:val="24"/>
          <w:szCs w:val="24"/>
          <w:lang w:val="lt-LT"/>
        </w:rPr>
        <w:t xml:space="preserve">. </w:t>
      </w:r>
      <w:r w:rsidR="00397C0C">
        <w:rPr>
          <w:color w:val="auto"/>
          <w:sz w:val="24"/>
          <w:szCs w:val="24"/>
          <w:lang w:val="lt-LT"/>
        </w:rPr>
        <w:t xml:space="preserve">Sutartis </w:t>
      </w:r>
      <w:r w:rsidR="00C873E4">
        <w:rPr>
          <w:color w:val="auto"/>
          <w:sz w:val="24"/>
          <w:szCs w:val="24"/>
          <w:lang w:val="lt-LT"/>
        </w:rPr>
        <w:t>neprat</w:t>
      </w:r>
      <w:r>
        <w:rPr>
          <w:color w:val="auto"/>
          <w:sz w:val="24"/>
          <w:szCs w:val="24"/>
          <w:lang w:val="lt-LT"/>
        </w:rPr>
        <w:t>ę</w:t>
      </w:r>
      <w:r w:rsidR="00C873E4">
        <w:rPr>
          <w:color w:val="auto"/>
          <w:sz w:val="24"/>
          <w:szCs w:val="24"/>
          <w:lang w:val="lt-LT"/>
        </w:rPr>
        <w:t>siama.</w:t>
      </w:r>
    </w:p>
    <w:p w14:paraId="4B5E8E94" w14:textId="23635914" w:rsidR="00397C0C" w:rsidRDefault="00623360" w:rsidP="00623360">
      <w:pPr>
        <w:pStyle w:val="Body2"/>
        <w:spacing w:after="0"/>
        <w:rPr>
          <w:color w:val="auto"/>
          <w:sz w:val="24"/>
          <w:szCs w:val="24"/>
          <w:lang w:val="lt-LT"/>
        </w:rPr>
      </w:pPr>
      <w:r>
        <w:rPr>
          <w:color w:val="auto"/>
          <w:sz w:val="24"/>
          <w:szCs w:val="24"/>
          <w:lang w:val="lt-LT"/>
        </w:rPr>
        <w:t xml:space="preserve">          3</w:t>
      </w:r>
      <w:r w:rsidR="00F43D31">
        <w:rPr>
          <w:color w:val="auto"/>
          <w:sz w:val="24"/>
          <w:szCs w:val="24"/>
          <w:lang w:val="lt-LT"/>
        </w:rPr>
        <w:t>3</w:t>
      </w:r>
      <w:r>
        <w:rPr>
          <w:color w:val="auto"/>
          <w:sz w:val="24"/>
          <w:szCs w:val="24"/>
          <w:lang w:val="lt-LT"/>
        </w:rPr>
        <w:t xml:space="preserve">. </w:t>
      </w:r>
      <w:r w:rsidR="00397C0C">
        <w:rPr>
          <w:color w:val="auto"/>
          <w:sz w:val="24"/>
          <w:szCs w:val="24"/>
          <w:lang w:val="lt-LT"/>
        </w:rPr>
        <w:t xml:space="preserve">Kitais negu šiame skyriuje nustatytais atvejais Sutartis gali būti keičiama, tik jei tai galima vadovaujantis Viešųjų pirkimų įstatymo 89 straipsnio nuostatomis. </w:t>
      </w:r>
    </w:p>
    <w:p w14:paraId="0590B2F7" w14:textId="4E3547BA" w:rsidR="00397C0C" w:rsidRDefault="00623360" w:rsidP="00623360">
      <w:pPr>
        <w:pStyle w:val="Body2"/>
        <w:spacing w:after="0"/>
        <w:rPr>
          <w:color w:val="auto"/>
          <w:sz w:val="24"/>
          <w:szCs w:val="24"/>
          <w:lang w:val="lt-LT"/>
        </w:rPr>
      </w:pPr>
      <w:r>
        <w:rPr>
          <w:color w:val="auto"/>
          <w:sz w:val="24"/>
          <w:szCs w:val="24"/>
          <w:lang w:val="lt-LT"/>
        </w:rPr>
        <w:lastRenderedPageBreak/>
        <w:t xml:space="preserve">          3</w:t>
      </w:r>
      <w:r w:rsidR="00F43D31">
        <w:rPr>
          <w:color w:val="auto"/>
          <w:sz w:val="24"/>
          <w:szCs w:val="24"/>
          <w:lang w:val="lt-LT"/>
        </w:rPr>
        <w:t>4</w:t>
      </w:r>
      <w:r>
        <w:rPr>
          <w:color w:val="auto"/>
          <w:sz w:val="24"/>
          <w:szCs w:val="24"/>
          <w:lang w:val="lt-LT"/>
        </w:rPr>
        <w:t xml:space="preserve">. </w:t>
      </w:r>
      <w:r w:rsidR="00397C0C">
        <w:rPr>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1B2E5020" w14:textId="679265AF" w:rsidR="00397C0C" w:rsidRDefault="00623360" w:rsidP="00623360">
      <w:pPr>
        <w:pStyle w:val="Body2"/>
        <w:spacing w:after="0"/>
        <w:rPr>
          <w:color w:val="auto"/>
          <w:sz w:val="24"/>
          <w:szCs w:val="24"/>
          <w:lang w:val="lt-LT"/>
        </w:rPr>
      </w:pPr>
      <w:r>
        <w:rPr>
          <w:color w:val="auto"/>
          <w:sz w:val="24"/>
          <w:szCs w:val="24"/>
          <w:lang w:val="lt-LT"/>
        </w:rPr>
        <w:t xml:space="preserve">          3</w:t>
      </w:r>
      <w:r w:rsidR="00FF2273">
        <w:rPr>
          <w:color w:val="auto"/>
          <w:sz w:val="24"/>
          <w:szCs w:val="24"/>
          <w:lang w:val="lt-LT"/>
        </w:rPr>
        <w:t>5</w:t>
      </w:r>
      <w:r>
        <w:rPr>
          <w:color w:val="auto"/>
          <w:sz w:val="24"/>
          <w:szCs w:val="24"/>
          <w:lang w:val="lt-LT"/>
        </w:rPr>
        <w:t xml:space="preserve">. </w:t>
      </w:r>
      <w:r w:rsidR="00397C0C">
        <w:rPr>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AC49D69" w14:textId="2BF54DC1" w:rsidR="00397C0C" w:rsidRDefault="00623360" w:rsidP="00623360">
      <w:pPr>
        <w:pStyle w:val="Body2"/>
        <w:spacing w:after="0"/>
        <w:rPr>
          <w:color w:val="auto"/>
          <w:sz w:val="24"/>
          <w:szCs w:val="24"/>
          <w:lang w:val="lt-LT"/>
        </w:rPr>
      </w:pPr>
      <w:r>
        <w:rPr>
          <w:color w:val="auto"/>
          <w:sz w:val="24"/>
          <w:szCs w:val="24"/>
          <w:lang w:val="lt-LT"/>
        </w:rPr>
        <w:t xml:space="preserve">          3</w:t>
      </w:r>
      <w:r w:rsidR="009E109F">
        <w:rPr>
          <w:color w:val="auto"/>
          <w:sz w:val="24"/>
          <w:szCs w:val="24"/>
          <w:lang w:val="lt-LT"/>
        </w:rPr>
        <w:t>6</w:t>
      </w:r>
      <w:r>
        <w:rPr>
          <w:color w:val="auto"/>
          <w:sz w:val="24"/>
          <w:szCs w:val="24"/>
          <w:lang w:val="lt-LT"/>
        </w:rPr>
        <w:t xml:space="preserve">. </w:t>
      </w:r>
      <w:r w:rsidR="00397C0C">
        <w:rPr>
          <w:color w:val="auto"/>
          <w:sz w:val="24"/>
          <w:szCs w:val="24"/>
          <w:lang w:val="lt-LT"/>
        </w:rPr>
        <w:t>Visi Sutarties pakeitimai, papildymai ir priedai yra laikomi neatskiriama Sutarties dalimi ir galioja, jeigu jie yra sudaryti raštu ir patvirtinti Šalių įgaliotų atstovų parašais.</w:t>
      </w:r>
      <w:bookmarkEnd w:id="4"/>
    </w:p>
    <w:p w14:paraId="43D7B16A" w14:textId="77777777" w:rsidR="00397C0C" w:rsidRDefault="00397C0C" w:rsidP="00397C0C">
      <w:pPr>
        <w:pStyle w:val="Body2"/>
        <w:spacing w:after="0"/>
        <w:ind w:firstLine="567"/>
        <w:rPr>
          <w:sz w:val="24"/>
          <w:szCs w:val="24"/>
          <w:lang w:val="lt-LT"/>
        </w:rPr>
      </w:pPr>
    </w:p>
    <w:p w14:paraId="44BE1B68" w14:textId="77777777" w:rsidR="00397C0C" w:rsidRDefault="00397C0C" w:rsidP="00397C0C">
      <w:pPr>
        <w:pStyle w:val="Body2"/>
        <w:numPr>
          <w:ilvl w:val="0"/>
          <w:numId w:val="3"/>
        </w:numPr>
        <w:spacing w:after="0"/>
        <w:jc w:val="center"/>
        <w:rPr>
          <w:b/>
          <w:color w:val="auto"/>
          <w:sz w:val="24"/>
          <w:szCs w:val="24"/>
          <w:lang w:val="lt-LT"/>
        </w:rPr>
      </w:pPr>
      <w:r>
        <w:rPr>
          <w:b/>
          <w:color w:val="auto"/>
          <w:sz w:val="24"/>
          <w:szCs w:val="24"/>
          <w:lang w:val="lt-LT"/>
        </w:rPr>
        <w:t>Sutarties nutraukimas</w:t>
      </w:r>
    </w:p>
    <w:p w14:paraId="4C2E2DD6" w14:textId="77777777" w:rsidR="00397C0C" w:rsidRDefault="00397C0C" w:rsidP="00397C0C">
      <w:pPr>
        <w:pStyle w:val="Body2"/>
        <w:spacing w:after="0"/>
        <w:ind w:firstLine="567"/>
        <w:rPr>
          <w:sz w:val="24"/>
          <w:szCs w:val="24"/>
          <w:lang w:val="lt-LT"/>
        </w:rPr>
      </w:pPr>
    </w:p>
    <w:p w14:paraId="22A14868" w14:textId="70D94B92" w:rsidR="00397C0C" w:rsidRDefault="00D058B7" w:rsidP="00D058B7">
      <w:pPr>
        <w:pStyle w:val="Body2"/>
        <w:spacing w:after="0"/>
        <w:rPr>
          <w:color w:val="auto"/>
          <w:sz w:val="24"/>
          <w:szCs w:val="24"/>
          <w:lang w:val="lt-LT"/>
        </w:rPr>
      </w:pPr>
      <w:bookmarkStart w:id="6" w:name="_Ref92181930"/>
      <w:r>
        <w:rPr>
          <w:color w:val="auto"/>
          <w:sz w:val="24"/>
          <w:szCs w:val="24"/>
          <w:lang w:val="lt-LT"/>
        </w:rPr>
        <w:t xml:space="preserve">        </w:t>
      </w:r>
      <w:r w:rsidR="009E109F">
        <w:rPr>
          <w:color w:val="auto"/>
          <w:sz w:val="24"/>
          <w:szCs w:val="24"/>
          <w:lang w:val="lt-LT"/>
        </w:rPr>
        <w:t xml:space="preserve"> </w:t>
      </w:r>
      <w:r>
        <w:rPr>
          <w:color w:val="auto"/>
          <w:sz w:val="24"/>
          <w:szCs w:val="24"/>
          <w:lang w:val="lt-LT"/>
        </w:rPr>
        <w:t>3</w:t>
      </w:r>
      <w:r w:rsidR="009E109F">
        <w:rPr>
          <w:color w:val="auto"/>
          <w:sz w:val="24"/>
          <w:szCs w:val="24"/>
          <w:lang w:val="lt-LT"/>
        </w:rPr>
        <w:t>7</w:t>
      </w:r>
      <w:r>
        <w:rPr>
          <w:color w:val="auto"/>
          <w:sz w:val="24"/>
          <w:szCs w:val="24"/>
          <w:lang w:val="lt-LT"/>
        </w:rPr>
        <w:t xml:space="preserve">. </w:t>
      </w:r>
      <w:r w:rsidR="00397C0C">
        <w:rPr>
          <w:color w:val="auto"/>
          <w:sz w:val="24"/>
          <w:szCs w:val="24"/>
          <w:lang w:val="lt-LT"/>
        </w:rPr>
        <w:t>Sutartis gali būti nutraukta:</w:t>
      </w:r>
      <w:bookmarkEnd w:id="6"/>
    </w:p>
    <w:p w14:paraId="20637335" w14:textId="270EEBB7" w:rsidR="00397C0C" w:rsidRDefault="00AA5660" w:rsidP="00AA5660">
      <w:pPr>
        <w:pStyle w:val="Body2"/>
        <w:spacing w:after="0"/>
        <w:ind w:left="567"/>
        <w:rPr>
          <w:color w:val="auto"/>
          <w:sz w:val="24"/>
          <w:szCs w:val="24"/>
          <w:lang w:val="lt-LT"/>
        </w:rPr>
      </w:pPr>
      <w:r>
        <w:rPr>
          <w:sz w:val="24"/>
          <w:szCs w:val="24"/>
          <w:lang w:val="lt-LT"/>
        </w:rPr>
        <w:t>3</w:t>
      </w:r>
      <w:r w:rsidR="009E109F">
        <w:rPr>
          <w:sz w:val="24"/>
          <w:szCs w:val="24"/>
          <w:lang w:val="lt-LT"/>
        </w:rPr>
        <w:t>7</w:t>
      </w:r>
      <w:r>
        <w:rPr>
          <w:sz w:val="24"/>
          <w:szCs w:val="24"/>
          <w:lang w:val="lt-LT"/>
        </w:rPr>
        <w:t xml:space="preserve">.1. </w:t>
      </w:r>
      <w:r w:rsidR="00397C0C">
        <w:rPr>
          <w:sz w:val="24"/>
          <w:szCs w:val="24"/>
          <w:lang w:val="lt-LT"/>
        </w:rPr>
        <w:t>Lietuvos Respublikos viešųjų pirkimų įstatymo 90 straipsnyje nustatytais atvejais;</w:t>
      </w:r>
    </w:p>
    <w:p w14:paraId="22477F4A" w14:textId="1CBEBA42" w:rsidR="00397C0C" w:rsidRDefault="00AA5660" w:rsidP="00AA5660">
      <w:pPr>
        <w:pStyle w:val="Body2"/>
        <w:spacing w:after="0"/>
        <w:ind w:firstLine="567"/>
        <w:rPr>
          <w:color w:val="auto"/>
          <w:sz w:val="24"/>
          <w:szCs w:val="24"/>
          <w:lang w:val="lt-LT"/>
        </w:rPr>
      </w:pPr>
      <w:r>
        <w:rPr>
          <w:sz w:val="24"/>
          <w:szCs w:val="24"/>
          <w:lang w:val="lt-LT"/>
        </w:rPr>
        <w:t>3</w:t>
      </w:r>
      <w:r w:rsidR="009E109F">
        <w:rPr>
          <w:sz w:val="24"/>
          <w:szCs w:val="24"/>
          <w:lang w:val="lt-LT"/>
        </w:rPr>
        <w:t>7</w:t>
      </w:r>
      <w:r>
        <w:rPr>
          <w:sz w:val="24"/>
          <w:szCs w:val="24"/>
          <w:lang w:val="lt-LT"/>
        </w:rPr>
        <w:t xml:space="preserve">.2. </w:t>
      </w:r>
      <w:r w:rsidR="00397C0C">
        <w:rPr>
          <w:sz w:val="24"/>
          <w:szCs w:val="24"/>
          <w:lang w:val="lt-LT"/>
        </w:rPr>
        <w:t xml:space="preserve">vienos iš Šalių iniciatyva, jeigu Sutarties </w:t>
      </w:r>
      <w:r w:rsidR="00397C0C">
        <w:rPr>
          <w:sz w:val="24"/>
          <w:szCs w:val="24"/>
          <w:lang w:val="lt-LT"/>
        </w:rPr>
        <w:fldChar w:fldCharType="begin"/>
      </w:r>
      <w:r w:rsidR="00397C0C">
        <w:rPr>
          <w:sz w:val="24"/>
          <w:szCs w:val="24"/>
          <w:lang w:val="lt-LT"/>
        </w:rPr>
        <w:instrText xml:space="preserve"> REF _Ref101791595 \r \h </w:instrText>
      </w:r>
      <w:r w:rsidR="00397C0C">
        <w:rPr>
          <w:sz w:val="24"/>
          <w:szCs w:val="24"/>
          <w:lang w:val="lt-LT"/>
        </w:rPr>
      </w:r>
      <w:r w:rsidR="00397C0C">
        <w:rPr>
          <w:sz w:val="24"/>
          <w:szCs w:val="24"/>
          <w:lang w:val="lt-LT"/>
        </w:rPr>
        <w:fldChar w:fldCharType="separate"/>
      </w:r>
      <w:r w:rsidR="00D058B7">
        <w:rPr>
          <w:sz w:val="24"/>
          <w:szCs w:val="24"/>
          <w:lang w:val="lt-LT"/>
        </w:rPr>
        <w:t>7</w:t>
      </w:r>
      <w:r w:rsidR="00397C0C">
        <w:rPr>
          <w:sz w:val="24"/>
          <w:szCs w:val="24"/>
          <w:lang w:val="lt-LT"/>
        </w:rPr>
        <w:fldChar w:fldCharType="end"/>
      </w:r>
      <w:r w:rsidR="00397C0C">
        <w:rPr>
          <w:sz w:val="24"/>
          <w:szCs w:val="24"/>
          <w:lang w:val="lt-LT"/>
        </w:rPr>
        <w:t xml:space="preserve"> skyriuje nurodytos aplinkybės tęsiasi ilgiau negu </w:t>
      </w:r>
      <w:r w:rsidR="00623360">
        <w:rPr>
          <w:color w:val="auto"/>
          <w:sz w:val="24"/>
          <w:szCs w:val="24"/>
          <w:lang w:val="lt-LT"/>
        </w:rPr>
        <w:t>1 (vieną)</w:t>
      </w:r>
      <w:r w:rsidR="00397C0C">
        <w:rPr>
          <w:color w:val="auto"/>
          <w:sz w:val="24"/>
          <w:szCs w:val="24"/>
          <w:lang w:val="lt-LT"/>
        </w:rPr>
        <w:t xml:space="preserve"> mėnes</w:t>
      </w:r>
      <w:r w:rsidR="00623360">
        <w:rPr>
          <w:color w:val="auto"/>
          <w:sz w:val="24"/>
          <w:szCs w:val="24"/>
          <w:lang w:val="lt-LT"/>
        </w:rPr>
        <w:t>į</w:t>
      </w:r>
      <w:r w:rsidR="00397C0C">
        <w:rPr>
          <w:color w:val="auto"/>
          <w:sz w:val="24"/>
          <w:szCs w:val="24"/>
          <w:lang w:val="lt-LT"/>
        </w:rPr>
        <w:t>.</w:t>
      </w:r>
      <w:bookmarkStart w:id="7" w:name="_Ref41984658"/>
    </w:p>
    <w:p w14:paraId="2BEAF4DA" w14:textId="74EBAC02" w:rsidR="00397C0C" w:rsidRDefault="00D058B7" w:rsidP="00D058B7">
      <w:pPr>
        <w:pStyle w:val="Body2"/>
        <w:spacing w:after="0"/>
        <w:ind w:left="360"/>
        <w:rPr>
          <w:color w:val="auto"/>
          <w:sz w:val="24"/>
          <w:szCs w:val="24"/>
          <w:lang w:val="lt-LT"/>
        </w:rPr>
      </w:pPr>
      <w:bookmarkStart w:id="8" w:name="_Ref92721133"/>
      <w:r>
        <w:rPr>
          <w:color w:val="auto"/>
          <w:sz w:val="24"/>
          <w:szCs w:val="24"/>
          <w:lang w:val="lt-LT"/>
        </w:rPr>
        <w:t xml:space="preserve">   3</w:t>
      </w:r>
      <w:r w:rsidR="009E109F">
        <w:rPr>
          <w:color w:val="auto"/>
          <w:sz w:val="24"/>
          <w:szCs w:val="24"/>
          <w:lang w:val="lt-LT"/>
        </w:rPr>
        <w:t>8</w:t>
      </w:r>
      <w:r>
        <w:rPr>
          <w:color w:val="auto"/>
          <w:sz w:val="24"/>
          <w:szCs w:val="24"/>
          <w:lang w:val="lt-LT"/>
        </w:rPr>
        <w:t xml:space="preserve">. </w:t>
      </w:r>
      <w:r w:rsidR="00397C0C">
        <w:rPr>
          <w:color w:val="auto"/>
          <w:sz w:val="24"/>
          <w:szCs w:val="24"/>
          <w:lang w:val="lt-LT"/>
        </w:rPr>
        <w:t>Paslaugų gavėjas taip pat turi teisę vienašališkai nutraukti Sutartį, jeigu:</w:t>
      </w:r>
      <w:bookmarkEnd w:id="7"/>
      <w:bookmarkEnd w:id="8"/>
    </w:p>
    <w:p w14:paraId="6FC02729" w14:textId="039BAEF2" w:rsidR="00397C0C" w:rsidRDefault="00623360" w:rsidP="00AA5660">
      <w:pPr>
        <w:pStyle w:val="Body2"/>
        <w:spacing w:after="0"/>
        <w:ind w:firstLine="567"/>
        <w:rPr>
          <w:color w:val="auto"/>
          <w:sz w:val="24"/>
          <w:szCs w:val="24"/>
          <w:lang w:val="lt-LT"/>
        </w:rPr>
      </w:pPr>
      <w:bookmarkStart w:id="9" w:name="_Ref41984702"/>
      <w:r>
        <w:rPr>
          <w:sz w:val="24"/>
          <w:szCs w:val="24"/>
          <w:lang w:val="lt-LT"/>
        </w:rPr>
        <w:t>3</w:t>
      </w:r>
      <w:r w:rsidR="009E109F">
        <w:rPr>
          <w:sz w:val="24"/>
          <w:szCs w:val="24"/>
          <w:lang w:val="lt-LT"/>
        </w:rPr>
        <w:t>8</w:t>
      </w:r>
      <w:r w:rsidR="00AA5660">
        <w:rPr>
          <w:sz w:val="24"/>
          <w:szCs w:val="24"/>
          <w:lang w:val="lt-LT"/>
        </w:rPr>
        <w:t xml:space="preserve">.1. </w:t>
      </w:r>
      <w:r w:rsidR="00397C0C">
        <w:rPr>
          <w:sz w:val="24"/>
          <w:szCs w:val="24"/>
          <w:lang w:val="lt-LT"/>
        </w:rPr>
        <w:t>Paslaugų teikėjas miršta, bankrutuoja arba yra likviduojamas, sustabdo ūkinę veiklą arba teisės aktuose nustatyta tvarka susidaro analogiška situacija;</w:t>
      </w:r>
      <w:bookmarkEnd w:id="9"/>
    </w:p>
    <w:p w14:paraId="39AB332D" w14:textId="54A36522" w:rsidR="00397C0C" w:rsidRDefault="00623360" w:rsidP="00AA5660">
      <w:pPr>
        <w:pStyle w:val="Body2"/>
        <w:spacing w:after="0"/>
        <w:ind w:firstLine="567"/>
        <w:rPr>
          <w:color w:val="auto"/>
          <w:sz w:val="24"/>
          <w:szCs w:val="24"/>
          <w:lang w:val="lt-LT"/>
        </w:rPr>
      </w:pPr>
      <w:r>
        <w:rPr>
          <w:sz w:val="24"/>
          <w:szCs w:val="24"/>
          <w:lang w:val="lt-LT"/>
        </w:rPr>
        <w:lastRenderedPageBreak/>
        <w:t>3</w:t>
      </w:r>
      <w:r w:rsidR="009E109F">
        <w:rPr>
          <w:sz w:val="24"/>
          <w:szCs w:val="24"/>
          <w:lang w:val="lt-LT"/>
        </w:rPr>
        <w:t>8</w:t>
      </w:r>
      <w:r w:rsidR="00AA5660">
        <w:rPr>
          <w:sz w:val="24"/>
          <w:szCs w:val="24"/>
          <w:lang w:val="lt-LT"/>
        </w:rPr>
        <w:t xml:space="preserve">.2. </w:t>
      </w:r>
      <w:r w:rsidR="00397C0C">
        <w:rPr>
          <w:sz w:val="24"/>
          <w:szCs w:val="24"/>
          <w:lang w:val="lt-LT"/>
        </w:rPr>
        <w:t>Paslaugų teikėjas iš esmės pažeidė Sutartį;</w:t>
      </w:r>
    </w:p>
    <w:p w14:paraId="77D712BF" w14:textId="0B7A3F50" w:rsidR="00397C0C" w:rsidRDefault="00623360" w:rsidP="00AA5660">
      <w:pPr>
        <w:pStyle w:val="Body2"/>
        <w:spacing w:after="0"/>
        <w:ind w:firstLine="567"/>
        <w:rPr>
          <w:color w:val="auto"/>
          <w:sz w:val="24"/>
          <w:szCs w:val="24"/>
          <w:lang w:val="lt-LT"/>
        </w:rPr>
      </w:pPr>
      <w:r>
        <w:rPr>
          <w:sz w:val="24"/>
          <w:szCs w:val="24"/>
          <w:lang w:val="lt-LT"/>
        </w:rPr>
        <w:t>3</w:t>
      </w:r>
      <w:r w:rsidR="009E109F">
        <w:rPr>
          <w:sz w:val="24"/>
          <w:szCs w:val="24"/>
          <w:lang w:val="lt-LT"/>
        </w:rPr>
        <w:t>8</w:t>
      </w:r>
      <w:r w:rsidR="00AA5660">
        <w:rPr>
          <w:sz w:val="24"/>
          <w:szCs w:val="24"/>
          <w:lang w:val="lt-LT"/>
        </w:rPr>
        <w:t xml:space="preserve">.3. </w:t>
      </w:r>
      <w:r w:rsidR="00397C0C">
        <w:rPr>
          <w:sz w:val="24"/>
          <w:szCs w:val="24"/>
          <w:lang w:val="lt-LT"/>
        </w:rPr>
        <w:t xml:space="preserve">Paslaugų teikėjas vėluoja suteikti Paslaugas daugiau kaip </w:t>
      </w:r>
      <w:r w:rsidR="00397C0C">
        <w:rPr>
          <w:color w:val="auto"/>
          <w:sz w:val="24"/>
          <w:szCs w:val="24"/>
          <w:lang w:val="lt-LT"/>
        </w:rPr>
        <w:t>30 k</w:t>
      </w:r>
      <w:r w:rsidR="00397C0C">
        <w:rPr>
          <w:sz w:val="24"/>
          <w:szCs w:val="24"/>
          <w:lang w:val="lt-LT"/>
        </w:rPr>
        <w:t>alendorinių dienų;</w:t>
      </w:r>
    </w:p>
    <w:p w14:paraId="10F71B95" w14:textId="61D78561" w:rsidR="00397C0C" w:rsidRDefault="00623360" w:rsidP="00AA5660">
      <w:pPr>
        <w:pStyle w:val="Body2"/>
        <w:spacing w:after="0"/>
        <w:ind w:firstLine="567"/>
        <w:rPr>
          <w:color w:val="auto"/>
          <w:sz w:val="24"/>
          <w:szCs w:val="24"/>
          <w:lang w:val="lt-LT"/>
        </w:rPr>
      </w:pPr>
      <w:r>
        <w:rPr>
          <w:sz w:val="24"/>
          <w:szCs w:val="24"/>
          <w:lang w:val="lt-LT"/>
        </w:rPr>
        <w:t>3</w:t>
      </w:r>
      <w:r w:rsidR="009E109F">
        <w:rPr>
          <w:sz w:val="24"/>
          <w:szCs w:val="24"/>
          <w:lang w:val="lt-LT"/>
        </w:rPr>
        <w:t>8</w:t>
      </w:r>
      <w:r w:rsidR="00AA5660">
        <w:rPr>
          <w:sz w:val="24"/>
          <w:szCs w:val="24"/>
          <w:lang w:val="lt-LT"/>
        </w:rPr>
        <w:t xml:space="preserve">.4. </w:t>
      </w:r>
      <w:r w:rsidR="00397C0C">
        <w:rPr>
          <w:sz w:val="24"/>
          <w:szCs w:val="24"/>
          <w:lang w:val="lt-LT"/>
        </w:rPr>
        <w:t>Paslaugų teikėjas (ar bent vienas iš Paslaugų teikėjo dalyvių, kai Paslaugų teikėjas yra ūkio subjektų grupė) prarado Viešųjų pirkimų įstatymo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72E9CFB5" w14:textId="33C33F66" w:rsidR="00397C0C" w:rsidRDefault="00623360" w:rsidP="00AA5660">
      <w:pPr>
        <w:pStyle w:val="Body2"/>
        <w:spacing w:after="0"/>
        <w:ind w:firstLine="567"/>
        <w:rPr>
          <w:color w:val="auto"/>
          <w:sz w:val="24"/>
          <w:szCs w:val="24"/>
          <w:lang w:val="lt-LT"/>
        </w:rPr>
      </w:pPr>
      <w:r>
        <w:rPr>
          <w:sz w:val="24"/>
          <w:szCs w:val="24"/>
          <w:lang w:val="lt-LT"/>
        </w:rPr>
        <w:t>3</w:t>
      </w:r>
      <w:r w:rsidR="009E109F">
        <w:rPr>
          <w:sz w:val="24"/>
          <w:szCs w:val="24"/>
          <w:lang w:val="lt-LT"/>
        </w:rPr>
        <w:t>8</w:t>
      </w:r>
      <w:r w:rsidR="00AA5660">
        <w:rPr>
          <w:sz w:val="24"/>
          <w:szCs w:val="24"/>
          <w:lang w:val="lt-LT"/>
        </w:rPr>
        <w:t xml:space="preserve">.5. </w:t>
      </w:r>
      <w:r w:rsidR="00397C0C">
        <w:rPr>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ED255E2" w14:textId="45DEC536" w:rsidR="00397C0C" w:rsidRDefault="00D058B7" w:rsidP="00D058B7">
      <w:pPr>
        <w:pStyle w:val="Body2"/>
        <w:spacing w:after="0"/>
        <w:rPr>
          <w:color w:val="auto"/>
          <w:sz w:val="24"/>
          <w:szCs w:val="24"/>
          <w:lang w:val="lt-LT"/>
        </w:rPr>
      </w:pPr>
      <w:bookmarkStart w:id="10" w:name="_Ref94614978"/>
      <w:r>
        <w:rPr>
          <w:color w:val="auto"/>
          <w:sz w:val="24"/>
          <w:szCs w:val="24"/>
          <w:lang w:val="lt-LT"/>
        </w:rPr>
        <w:t xml:space="preserve">          </w:t>
      </w:r>
      <w:r w:rsidR="009E109F">
        <w:rPr>
          <w:color w:val="auto"/>
          <w:sz w:val="24"/>
          <w:szCs w:val="24"/>
          <w:lang w:val="lt-LT"/>
        </w:rPr>
        <w:t>39</w:t>
      </w:r>
      <w:r>
        <w:rPr>
          <w:color w:val="auto"/>
          <w:sz w:val="24"/>
          <w:szCs w:val="24"/>
          <w:lang w:val="lt-LT"/>
        </w:rPr>
        <w:t xml:space="preserve">. </w:t>
      </w:r>
      <w:r w:rsidR="00397C0C">
        <w:rPr>
          <w:color w:val="auto"/>
          <w:sz w:val="24"/>
          <w:szCs w:val="24"/>
          <w:lang w:val="lt-LT"/>
        </w:rPr>
        <w:t>Paslaugų gavėjas, nesant Paslaugų teikėjo kaltės, turi teisę vienašališkai nutraukti Sutartį įspėjęs apie tai Paslaugų teikėją ne vėliau kaip prieš 20 (dvidešimt)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0"/>
    </w:p>
    <w:p w14:paraId="36356DC8" w14:textId="5C46CF43" w:rsidR="00397C0C" w:rsidRDefault="00D058B7" w:rsidP="00D058B7">
      <w:pPr>
        <w:pStyle w:val="Body2"/>
        <w:spacing w:after="0"/>
        <w:ind w:left="360"/>
        <w:rPr>
          <w:color w:val="auto"/>
          <w:sz w:val="24"/>
          <w:szCs w:val="24"/>
          <w:lang w:val="lt-LT"/>
        </w:rPr>
      </w:pPr>
      <w:bookmarkStart w:id="11" w:name="_Ref92722849"/>
      <w:r>
        <w:rPr>
          <w:color w:val="auto"/>
          <w:sz w:val="24"/>
          <w:szCs w:val="24"/>
          <w:lang w:val="lt-LT"/>
        </w:rPr>
        <w:t xml:space="preserve">   4</w:t>
      </w:r>
      <w:r w:rsidR="009E109F">
        <w:rPr>
          <w:color w:val="auto"/>
          <w:sz w:val="24"/>
          <w:szCs w:val="24"/>
          <w:lang w:val="lt-LT"/>
        </w:rPr>
        <w:t>0</w:t>
      </w:r>
      <w:r>
        <w:rPr>
          <w:color w:val="auto"/>
          <w:sz w:val="24"/>
          <w:szCs w:val="24"/>
          <w:lang w:val="lt-LT"/>
        </w:rPr>
        <w:t xml:space="preserve">. </w:t>
      </w:r>
      <w:r w:rsidR="00397C0C">
        <w:rPr>
          <w:color w:val="auto"/>
          <w:sz w:val="24"/>
          <w:szCs w:val="24"/>
          <w:lang w:val="lt-LT"/>
        </w:rPr>
        <w:t>Paslaugų teikėjas, nesikreipdamas į teismą, gali vienašališkai nutraukti Sutartį jeigu:</w:t>
      </w:r>
      <w:bookmarkEnd w:id="11"/>
    </w:p>
    <w:p w14:paraId="3AC171B7" w14:textId="031E1798" w:rsidR="00397C0C" w:rsidRDefault="00AA5660" w:rsidP="00AA5660">
      <w:pPr>
        <w:pStyle w:val="Body2"/>
        <w:spacing w:after="0"/>
        <w:ind w:firstLine="567"/>
        <w:rPr>
          <w:sz w:val="24"/>
          <w:szCs w:val="24"/>
          <w:lang w:val="lt-LT"/>
        </w:rPr>
      </w:pPr>
      <w:r>
        <w:rPr>
          <w:sz w:val="24"/>
          <w:szCs w:val="24"/>
          <w:lang w:val="lt-LT"/>
        </w:rPr>
        <w:t>4</w:t>
      </w:r>
      <w:r w:rsidR="009E109F">
        <w:rPr>
          <w:sz w:val="24"/>
          <w:szCs w:val="24"/>
          <w:lang w:val="lt-LT"/>
        </w:rPr>
        <w:t>0</w:t>
      </w:r>
      <w:r>
        <w:rPr>
          <w:sz w:val="24"/>
          <w:szCs w:val="24"/>
          <w:lang w:val="lt-LT"/>
        </w:rPr>
        <w:t xml:space="preserve">.1. </w:t>
      </w:r>
      <w:r w:rsidR="00397C0C">
        <w:rPr>
          <w:sz w:val="24"/>
          <w:szCs w:val="24"/>
          <w:lang w:val="lt-LT"/>
        </w:rPr>
        <w:t xml:space="preserve">Paslaugų gavėjas ne dėl Paslaugų teikėjo kaltės arba dėl Sutarties </w:t>
      </w:r>
      <w:r w:rsidR="00D058B7">
        <w:rPr>
          <w:sz w:val="24"/>
          <w:szCs w:val="24"/>
          <w:lang w:val="lt-LT"/>
        </w:rPr>
        <w:t>7</w:t>
      </w:r>
      <w:r w:rsidR="00397C0C">
        <w:rPr>
          <w:sz w:val="24"/>
          <w:szCs w:val="24"/>
          <w:lang w:val="lt-LT"/>
        </w:rPr>
        <w:t xml:space="preserve"> skyriuje numatytų aplinkybių vėluoja atlikti mokėjimą daugiau kaip 20 (dvidešimt) kalendorinių dienų ir jeigu Paslaugų teikėjas apie vėlavimą prieš tai raštu pranešė Paslaugų gavėjui;</w:t>
      </w:r>
    </w:p>
    <w:p w14:paraId="2A344E13" w14:textId="0E9695C5" w:rsidR="00397C0C" w:rsidRDefault="00AA5660" w:rsidP="00AA5660">
      <w:pPr>
        <w:pStyle w:val="Body2"/>
        <w:spacing w:after="0"/>
        <w:ind w:firstLine="567"/>
        <w:rPr>
          <w:sz w:val="24"/>
          <w:szCs w:val="24"/>
          <w:lang w:val="lt-LT"/>
        </w:rPr>
      </w:pPr>
      <w:r>
        <w:rPr>
          <w:sz w:val="24"/>
          <w:szCs w:val="24"/>
          <w:lang w:val="lt-LT"/>
        </w:rPr>
        <w:lastRenderedPageBreak/>
        <w:t>4</w:t>
      </w:r>
      <w:r w:rsidR="009E109F">
        <w:rPr>
          <w:sz w:val="24"/>
          <w:szCs w:val="24"/>
          <w:lang w:val="lt-LT"/>
        </w:rPr>
        <w:t>0</w:t>
      </w:r>
      <w:r>
        <w:rPr>
          <w:sz w:val="24"/>
          <w:szCs w:val="24"/>
          <w:lang w:val="lt-LT"/>
        </w:rPr>
        <w:t xml:space="preserve">.2. </w:t>
      </w:r>
      <w:r w:rsidR="00397C0C">
        <w:rPr>
          <w:sz w:val="24"/>
          <w:szCs w:val="24"/>
          <w:lang w:val="lt-LT"/>
        </w:rPr>
        <w:t>Paslaugų gavėjas sustabdė Paslaugų teikimo terminus dėl to, kad negali priimti Paslaugų ir Paslaugų suteikimo sustabdymas trunka ilgiau kaip 3 (tris) mėnesius.</w:t>
      </w:r>
    </w:p>
    <w:p w14:paraId="33A40B84" w14:textId="0CC31F62" w:rsidR="00397C0C" w:rsidRPr="00D058B7" w:rsidRDefault="00D058B7" w:rsidP="00D058B7">
      <w:pPr>
        <w:pStyle w:val="Body2"/>
        <w:spacing w:after="0"/>
        <w:rPr>
          <w:rFonts w:cs="Times New Roman"/>
          <w:sz w:val="24"/>
          <w:szCs w:val="24"/>
          <w:bdr w:val="none" w:sz="0" w:space="0" w:color="auto" w:frame="1"/>
        </w:rPr>
      </w:pPr>
      <w:r>
        <w:rPr>
          <w:color w:val="auto"/>
          <w:sz w:val="24"/>
          <w:szCs w:val="24"/>
          <w:lang w:val="lt-LT"/>
        </w:rPr>
        <w:t xml:space="preserve">         </w:t>
      </w:r>
      <w:r>
        <w:rPr>
          <w:rFonts w:cs="Times New Roman"/>
          <w:sz w:val="24"/>
          <w:szCs w:val="24"/>
          <w:bdr w:val="none" w:sz="0" w:space="0" w:color="auto" w:frame="1"/>
        </w:rPr>
        <w:t>4</w:t>
      </w:r>
      <w:r w:rsidR="009E109F">
        <w:rPr>
          <w:rFonts w:cs="Times New Roman"/>
          <w:sz w:val="24"/>
          <w:szCs w:val="24"/>
          <w:bdr w:val="none" w:sz="0" w:space="0" w:color="auto" w:frame="1"/>
        </w:rPr>
        <w:t>1</w:t>
      </w:r>
      <w:r>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Sutartis</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nutraukiama</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vienašališku</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Paslaugų</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gavėjo</w:t>
      </w:r>
      <w:proofErr w:type="spellEnd"/>
      <w:proofErr w:type="gramStart"/>
      <w:r w:rsidR="00397C0C" w:rsidRPr="00D058B7">
        <w:rPr>
          <w:rFonts w:cs="Times New Roman"/>
          <w:sz w:val="24"/>
          <w:szCs w:val="24"/>
          <w:bdr w:val="none" w:sz="0" w:space="0" w:color="auto" w:frame="1"/>
        </w:rPr>
        <w:t>]</w:t>
      </w:r>
      <w:proofErr w:type="spellStart"/>
      <w:r w:rsidR="00397C0C" w:rsidRPr="00D058B7">
        <w:rPr>
          <w:rFonts w:cs="Times New Roman"/>
          <w:sz w:val="24"/>
          <w:szCs w:val="24"/>
          <w:bdr w:val="none" w:sz="0" w:space="0" w:color="auto" w:frame="1"/>
        </w:rPr>
        <w:t>sprendimu</w:t>
      </w:r>
      <w:proofErr w:type="spellEnd"/>
      <w:proofErr w:type="gram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nutraukiama</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nedelsiant</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informavus</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apie</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jos</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nutraukimą</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tiekėją</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prieš</w:t>
      </w:r>
      <w:proofErr w:type="spellEnd"/>
      <w:r w:rsidR="00397C0C" w:rsidRPr="00D058B7">
        <w:rPr>
          <w:rFonts w:cs="Times New Roman"/>
          <w:sz w:val="24"/>
          <w:szCs w:val="24"/>
          <w:bdr w:val="none" w:sz="0" w:space="0" w:color="auto" w:frame="1"/>
        </w:rPr>
        <w:t xml:space="preserve"> 5 (</w:t>
      </w:r>
      <w:proofErr w:type="spellStart"/>
      <w:r w:rsidR="00397C0C" w:rsidRPr="00D058B7">
        <w:rPr>
          <w:rFonts w:cs="Times New Roman"/>
          <w:sz w:val="24"/>
          <w:szCs w:val="24"/>
          <w:bdr w:val="none" w:sz="0" w:space="0" w:color="auto" w:frame="1"/>
        </w:rPr>
        <w:t>penkias</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darbo</w:t>
      </w:r>
      <w:proofErr w:type="spellEnd"/>
      <w:r w:rsidR="00397C0C" w:rsidRPr="00D058B7">
        <w:rPr>
          <w:rFonts w:cs="Times New Roman"/>
          <w:sz w:val="24"/>
          <w:szCs w:val="24"/>
          <w:bdr w:val="none" w:sz="0" w:space="0" w:color="auto" w:frame="1"/>
        </w:rPr>
        <w:t xml:space="preserve"> </w:t>
      </w:r>
      <w:proofErr w:type="spellStart"/>
      <w:r w:rsidR="00397C0C" w:rsidRPr="00D058B7">
        <w:rPr>
          <w:rFonts w:cs="Times New Roman"/>
          <w:sz w:val="24"/>
          <w:szCs w:val="24"/>
          <w:bdr w:val="none" w:sz="0" w:space="0" w:color="auto" w:frame="1"/>
        </w:rPr>
        <w:t>dienas</w:t>
      </w:r>
      <w:proofErr w:type="spellEnd"/>
      <w:r w:rsidR="00397C0C" w:rsidRPr="00D058B7">
        <w:rPr>
          <w:rFonts w:cs="Times New Roman"/>
          <w:sz w:val="24"/>
          <w:szCs w:val="24"/>
          <w:bdr w:val="none" w:sz="0" w:space="0" w:color="auto" w:frame="1"/>
        </w:rPr>
        <w:t>, kai:</w:t>
      </w:r>
    </w:p>
    <w:p w14:paraId="375A8DE9" w14:textId="37FF081F" w:rsidR="00397C0C" w:rsidRDefault="00AA5660" w:rsidP="00D058B7">
      <w:pPr>
        <w:pStyle w:val="Sraopastraipa"/>
        <w:spacing w:line="240" w:lineRule="auto"/>
        <w:ind w:left="0" w:firstLine="567"/>
        <w:jc w:val="both"/>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4</w:t>
      </w:r>
      <w:r w:rsidR="009E109F">
        <w:rPr>
          <w:rFonts w:ascii="Times New Roman" w:eastAsia="Arial Unicode MS" w:hAnsi="Times New Roman" w:cs="Times New Roman"/>
          <w:color w:val="000000"/>
          <w:sz w:val="24"/>
          <w:szCs w:val="24"/>
          <w:bdr w:val="none" w:sz="0" w:space="0" w:color="auto" w:frame="1"/>
        </w:rPr>
        <w:t>1</w:t>
      </w:r>
      <w:r w:rsidR="00397C0C">
        <w:rPr>
          <w:rFonts w:ascii="Times New Roman" w:eastAsia="Arial Unicode MS" w:hAnsi="Times New Roman" w:cs="Times New Roman"/>
          <w:color w:val="000000"/>
          <w:sz w:val="24"/>
          <w:szCs w:val="24"/>
          <w:bdr w:val="none" w:sz="0" w:space="0" w:color="auto" w:frame="1"/>
        </w:rPr>
        <w:t>.1. Tiekėjas pranešė Paslaugų gavėjui apie atsiradusias aplinkybes, nustatytas VPĮ 45 straipsnio 21 dalyje, tačiau nepašalino jų šios Sutarties 15 punkte nustatyta tvarka ir terminais.</w:t>
      </w:r>
    </w:p>
    <w:p w14:paraId="2802FE03" w14:textId="77777777" w:rsidR="00397C0C" w:rsidRDefault="00397C0C" w:rsidP="00397C0C">
      <w:pPr>
        <w:pStyle w:val="Body2"/>
        <w:spacing w:after="0"/>
        <w:ind w:firstLine="567"/>
        <w:rPr>
          <w:sz w:val="24"/>
          <w:szCs w:val="24"/>
          <w:lang w:val="lt-LT"/>
        </w:rPr>
      </w:pPr>
    </w:p>
    <w:p w14:paraId="15D76ED1" w14:textId="77777777" w:rsidR="00397C0C" w:rsidRDefault="00397C0C" w:rsidP="00397C0C">
      <w:pPr>
        <w:pStyle w:val="Body2"/>
        <w:spacing w:after="0"/>
        <w:ind w:firstLine="567"/>
        <w:jc w:val="center"/>
        <w:rPr>
          <w:b/>
          <w:sz w:val="24"/>
          <w:szCs w:val="24"/>
          <w:lang w:val="lt-LT"/>
        </w:rPr>
      </w:pPr>
      <w:r>
        <w:rPr>
          <w:b/>
          <w:sz w:val="24"/>
          <w:szCs w:val="24"/>
          <w:lang w:val="lt-LT"/>
        </w:rPr>
        <w:t>1</w:t>
      </w:r>
      <w:r w:rsidR="00217C43">
        <w:rPr>
          <w:b/>
          <w:sz w:val="24"/>
          <w:szCs w:val="24"/>
          <w:lang w:val="lt-LT"/>
        </w:rPr>
        <w:t>1</w:t>
      </w:r>
      <w:r>
        <w:rPr>
          <w:b/>
          <w:sz w:val="24"/>
          <w:szCs w:val="24"/>
          <w:lang w:val="lt-LT"/>
        </w:rPr>
        <w:t>. Sutarties esminiai pažeidimai</w:t>
      </w:r>
    </w:p>
    <w:p w14:paraId="04C30479" w14:textId="77777777" w:rsidR="00397C0C" w:rsidRDefault="00397C0C" w:rsidP="00397C0C">
      <w:pPr>
        <w:pStyle w:val="Body2"/>
        <w:spacing w:after="0"/>
        <w:ind w:firstLine="567"/>
        <w:jc w:val="center"/>
        <w:rPr>
          <w:b/>
          <w:sz w:val="24"/>
          <w:szCs w:val="24"/>
          <w:lang w:val="lt-LT"/>
        </w:rPr>
      </w:pPr>
    </w:p>
    <w:p w14:paraId="488F4071" w14:textId="3F34DB98" w:rsidR="00397C0C" w:rsidRDefault="005813A7" w:rsidP="005813A7">
      <w:pPr>
        <w:pStyle w:val="Body2"/>
        <w:spacing w:after="0"/>
        <w:ind w:left="360"/>
        <w:rPr>
          <w:color w:val="auto"/>
          <w:sz w:val="24"/>
          <w:szCs w:val="24"/>
          <w:lang w:val="lt-LT"/>
        </w:rPr>
      </w:pPr>
      <w:r>
        <w:rPr>
          <w:color w:val="auto"/>
          <w:sz w:val="24"/>
          <w:szCs w:val="24"/>
          <w:lang w:val="lt-LT"/>
        </w:rPr>
        <w:t xml:space="preserve">   4</w:t>
      </w:r>
      <w:r w:rsidR="009E109F">
        <w:rPr>
          <w:color w:val="auto"/>
          <w:sz w:val="24"/>
          <w:szCs w:val="24"/>
          <w:lang w:val="lt-LT"/>
        </w:rPr>
        <w:t>2</w:t>
      </w:r>
      <w:r>
        <w:rPr>
          <w:color w:val="auto"/>
          <w:sz w:val="24"/>
          <w:szCs w:val="24"/>
          <w:lang w:val="lt-LT"/>
        </w:rPr>
        <w:t xml:space="preserve">. </w:t>
      </w:r>
      <w:r w:rsidR="00397C0C">
        <w:rPr>
          <w:color w:val="auto"/>
          <w:sz w:val="24"/>
          <w:szCs w:val="24"/>
          <w:lang w:val="lt-LT"/>
        </w:rPr>
        <w:t>Sutarties esminiu pažeidimu laikoma:</w:t>
      </w:r>
    </w:p>
    <w:p w14:paraId="3AA80884" w14:textId="4CF2D72A" w:rsidR="00397C0C" w:rsidRDefault="00AA5660" w:rsidP="00AA5660">
      <w:pPr>
        <w:pStyle w:val="Body2"/>
        <w:spacing w:after="0"/>
        <w:ind w:firstLine="567"/>
        <w:rPr>
          <w:sz w:val="24"/>
          <w:szCs w:val="24"/>
          <w:lang w:val="lt-LT"/>
        </w:rPr>
      </w:pPr>
      <w:r>
        <w:rPr>
          <w:sz w:val="24"/>
          <w:szCs w:val="24"/>
          <w:lang w:val="lt-LT"/>
        </w:rPr>
        <w:t>4</w:t>
      </w:r>
      <w:r w:rsidR="009E109F">
        <w:rPr>
          <w:sz w:val="24"/>
          <w:szCs w:val="24"/>
          <w:lang w:val="lt-LT"/>
        </w:rPr>
        <w:t>2</w:t>
      </w:r>
      <w:r>
        <w:rPr>
          <w:sz w:val="24"/>
          <w:szCs w:val="24"/>
          <w:lang w:val="lt-LT"/>
        </w:rPr>
        <w:t xml:space="preserve">.1. </w:t>
      </w:r>
      <w:r w:rsidR="00397C0C">
        <w:rPr>
          <w:sz w:val="24"/>
          <w:szCs w:val="24"/>
          <w:lang w:val="lt-LT"/>
        </w:rPr>
        <w:t>Paslaugos neatitinka pirkimo dokumentuose ir techninėje specifikacijoje nustatytų reikalavimų, o Paslaugų gavėjas nesutinka keisti Paslaugų teikimo pobūdžio;</w:t>
      </w:r>
    </w:p>
    <w:p w14:paraId="5B5B8525" w14:textId="63480381" w:rsidR="00397C0C" w:rsidRDefault="00AA5660" w:rsidP="00AA5660">
      <w:pPr>
        <w:pStyle w:val="Body2"/>
        <w:spacing w:after="0"/>
        <w:ind w:firstLine="567"/>
        <w:rPr>
          <w:sz w:val="24"/>
          <w:szCs w:val="24"/>
          <w:lang w:val="lt-LT"/>
        </w:rPr>
      </w:pPr>
      <w:r>
        <w:rPr>
          <w:sz w:val="24"/>
          <w:szCs w:val="24"/>
          <w:lang w:val="lt-LT"/>
        </w:rPr>
        <w:t>4</w:t>
      </w:r>
      <w:r w:rsidR="009E109F">
        <w:rPr>
          <w:sz w:val="24"/>
          <w:szCs w:val="24"/>
          <w:lang w:val="lt-LT"/>
        </w:rPr>
        <w:t>2</w:t>
      </w:r>
      <w:r>
        <w:rPr>
          <w:sz w:val="24"/>
          <w:szCs w:val="24"/>
          <w:lang w:val="lt-LT"/>
        </w:rPr>
        <w:t xml:space="preserve">.2. </w:t>
      </w:r>
      <w:r w:rsidR="00397C0C">
        <w:rPr>
          <w:sz w:val="24"/>
          <w:szCs w:val="24"/>
          <w:lang w:val="lt-LT"/>
        </w:rPr>
        <w:t>Paslaugų teikėjas praleidžia šioje Sutartyje arba pirkimo dokumentuose numatytus Paslaugų suteikimo terminus ir Paslaugų gavėjas nepageidauja gauti Paslaugų vėlesniais terminais;</w:t>
      </w:r>
    </w:p>
    <w:p w14:paraId="610FCA6F" w14:textId="1AAC96B1" w:rsidR="00397C0C" w:rsidRDefault="00AA5660" w:rsidP="00AA5660">
      <w:pPr>
        <w:pStyle w:val="Body2"/>
        <w:spacing w:after="0"/>
        <w:ind w:firstLine="567"/>
        <w:rPr>
          <w:sz w:val="24"/>
          <w:szCs w:val="24"/>
          <w:lang w:val="lt-LT"/>
        </w:rPr>
      </w:pPr>
      <w:r>
        <w:rPr>
          <w:sz w:val="24"/>
          <w:szCs w:val="24"/>
          <w:lang w:val="lt-LT"/>
        </w:rPr>
        <w:t>4</w:t>
      </w:r>
      <w:r w:rsidR="009E109F">
        <w:rPr>
          <w:sz w:val="24"/>
          <w:szCs w:val="24"/>
          <w:lang w:val="lt-LT"/>
        </w:rPr>
        <w:t>2</w:t>
      </w:r>
      <w:r>
        <w:rPr>
          <w:sz w:val="24"/>
          <w:szCs w:val="24"/>
          <w:lang w:val="lt-LT"/>
        </w:rPr>
        <w:t xml:space="preserve">.3. </w:t>
      </w:r>
      <w:r w:rsidR="00397C0C">
        <w:rPr>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35D5F70A" w14:textId="10CCC2B8" w:rsidR="00397C0C" w:rsidRDefault="00AA5660" w:rsidP="00AA5660">
      <w:pPr>
        <w:pStyle w:val="Body2"/>
        <w:spacing w:after="0"/>
        <w:ind w:firstLine="567"/>
        <w:rPr>
          <w:sz w:val="24"/>
          <w:szCs w:val="24"/>
          <w:lang w:val="lt-LT"/>
        </w:rPr>
      </w:pPr>
      <w:r>
        <w:rPr>
          <w:sz w:val="24"/>
          <w:szCs w:val="24"/>
          <w:lang w:val="lt-LT"/>
        </w:rPr>
        <w:t>4</w:t>
      </w:r>
      <w:r w:rsidR="009E109F">
        <w:rPr>
          <w:sz w:val="24"/>
          <w:szCs w:val="24"/>
          <w:lang w:val="lt-LT"/>
        </w:rPr>
        <w:t>2</w:t>
      </w:r>
      <w:r>
        <w:rPr>
          <w:sz w:val="24"/>
          <w:szCs w:val="24"/>
          <w:lang w:val="lt-LT"/>
        </w:rPr>
        <w:t xml:space="preserve">.4. </w:t>
      </w:r>
      <w:r w:rsidR="00397C0C">
        <w:rPr>
          <w:sz w:val="24"/>
          <w:szCs w:val="24"/>
          <w:lang w:val="lt-LT"/>
        </w:rPr>
        <w:t xml:space="preserve">Paslaugų teikėjas teikia arba suteikė Paslaugas su nuolatiniais, arba dažnai pasitaikančiais trūkumais, kuriais laikomi Paslaugų gavėjo raginimai (ne mažiau kaip 2 kartus) tinkamai įvykdyti </w:t>
      </w:r>
      <w:r w:rsidR="00397C0C">
        <w:rPr>
          <w:sz w:val="24"/>
          <w:szCs w:val="24"/>
          <w:lang w:val="lt-LT"/>
        </w:rPr>
        <w:lastRenderedPageBreak/>
        <w:t>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6C7317FE" w14:textId="0DB5349C" w:rsidR="00397C0C" w:rsidRDefault="00AA5660" w:rsidP="00AA5660">
      <w:pPr>
        <w:pStyle w:val="Body2"/>
        <w:spacing w:after="0"/>
        <w:ind w:firstLine="567"/>
        <w:rPr>
          <w:sz w:val="24"/>
          <w:szCs w:val="24"/>
          <w:lang w:val="lt-LT"/>
        </w:rPr>
      </w:pPr>
      <w:r>
        <w:rPr>
          <w:iCs/>
          <w:sz w:val="24"/>
          <w:szCs w:val="24"/>
          <w:lang w:val="lt-LT"/>
        </w:rPr>
        <w:t>4</w:t>
      </w:r>
      <w:r w:rsidR="009E109F">
        <w:rPr>
          <w:iCs/>
          <w:sz w:val="24"/>
          <w:szCs w:val="24"/>
          <w:lang w:val="lt-LT"/>
        </w:rPr>
        <w:t>2</w:t>
      </w:r>
      <w:r>
        <w:rPr>
          <w:iCs/>
          <w:sz w:val="24"/>
          <w:szCs w:val="24"/>
          <w:lang w:val="lt-LT"/>
        </w:rPr>
        <w:t xml:space="preserve">.5. </w:t>
      </w:r>
      <w:r w:rsidR="00397C0C">
        <w:rPr>
          <w:iCs/>
          <w:sz w:val="24"/>
          <w:szCs w:val="24"/>
          <w:lang w:val="lt-LT"/>
        </w:rPr>
        <w:t>kiti esminiai trūkumai, apibrėžti Lietuvos Respublikos civilinio kodekso 6.217 straipsnio 2 da</w:t>
      </w:r>
      <w:r>
        <w:rPr>
          <w:iCs/>
          <w:sz w:val="24"/>
          <w:szCs w:val="24"/>
          <w:lang w:val="lt-LT"/>
        </w:rPr>
        <w:t>lyje.</w:t>
      </w:r>
    </w:p>
    <w:p w14:paraId="166C518E" w14:textId="77777777" w:rsidR="00397C0C" w:rsidRDefault="00397C0C" w:rsidP="00397C0C">
      <w:pPr>
        <w:spacing w:after="0" w:line="240" w:lineRule="auto"/>
        <w:ind w:firstLine="567"/>
        <w:jc w:val="both"/>
        <w:rPr>
          <w:rFonts w:ascii="Times New Roman" w:hAnsi="Times New Roman" w:cs="Times New Roman"/>
          <w:sz w:val="24"/>
          <w:szCs w:val="24"/>
        </w:rPr>
      </w:pPr>
    </w:p>
    <w:p w14:paraId="548165D0" w14:textId="77777777" w:rsidR="00397C0C" w:rsidRDefault="00397C0C" w:rsidP="00397C0C">
      <w:pPr>
        <w:pStyle w:val="Sraopastraipa"/>
        <w:spacing w:after="0" w:line="240" w:lineRule="auto"/>
        <w:ind w:left="0" w:firstLine="567"/>
        <w:jc w:val="center"/>
        <w:rPr>
          <w:rFonts w:ascii="Times New Roman" w:hAnsi="Times New Roman" w:cs="Times New Roman"/>
          <w:b/>
          <w:sz w:val="24"/>
          <w:szCs w:val="24"/>
        </w:rPr>
      </w:pPr>
      <w:r>
        <w:rPr>
          <w:rFonts w:ascii="Times New Roman" w:hAnsi="Times New Roman" w:cs="Times New Roman"/>
          <w:b/>
          <w:sz w:val="24"/>
          <w:szCs w:val="24"/>
        </w:rPr>
        <w:t>1</w:t>
      </w:r>
      <w:r w:rsidR="00217C43">
        <w:rPr>
          <w:rFonts w:ascii="Times New Roman" w:hAnsi="Times New Roman" w:cs="Times New Roman"/>
          <w:b/>
          <w:sz w:val="24"/>
          <w:szCs w:val="24"/>
        </w:rPr>
        <w:t>2</w:t>
      </w:r>
      <w:r>
        <w:rPr>
          <w:rFonts w:ascii="Times New Roman" w:hAnsi="Times New Roman" w:cs="Times New Roman"/>
          <w:b/>
          <w:sz w:val="24"/>
          <w:szCs w:val="24"/>
        </w:rPr>
        <w:t xml:space="preserve">. Baigiamosios nuostatos </w:t>
      </w:r>
    </w:p>
    <w:p w14:paraId="032BC35E" w14:textId="77777777" w:rsidR="00397C0C" w:rsidRDefault="00397C0C" w:rsidP="00397C0C">
      <w:pPr>
        <w:pStyle w:val="Sraopastraipa"/>
        <w:spacing w:after="0" w:line="240" w:lineRule="auto"/>
        <w:ind w:left="0" w:firstLine="567"/>
        <w:jc w:val="center"/>
        <w:rPr>
          <w:rFonts w:ascii="Times New Roman" w:hAnsi="Times New Roman" w:cs="Times New Roman"/>
          <w:b/>
          <w:sz w:val="24"/>
          <w:szCs w:val="24"/>
        </w:rPr>
      </w:pPr>
    </w:p>
    <w:p w14:paraId="40F2A8B7" w14:textId="2A81A7F3" w:rsidR="00397C0C" w:rsidRDefault="007B58A2" w:rsidP="007B58A2">
      <w:pPr>
        <w:pStyle w:val="Body2"/>
        <w:spacing w:after="0"/>
        <w:rPr>
          <w:color w:val="auto"/>
          <w:sz w:val="24"/>
          <w:szCs w:val="24"/>
          <w:lang w:val="lt-LT"/>
        </w:rPr>
      </w:pPr>
      <w:bookmarkStart w:id="12" w:name="_Ref45273567"/>
      <w:r>
        <w:rPr>
          <w:color w:val="auto"/>
          <w:sz w:val="24"/>
          <w:szCs w:val="24"/>
          <w:lang w:val="lt-LT"/>
        </w:rPr>
        <w:t xml:space="preserve">         4</w:t>
      </w:r>
      <w:r w:rsidR="009E109F">
        <w:rPr>
          <w:color w:val="auto"/>
          <w:sz w:val="24"/>
          <w:szCs w:val="24"/>
          <w:lang w:val="lt-LT"/>
        </w:rPr>
        <w:t>3</w:t>
      </w:r>
      <w:r>
        <w:rPr>
          <w:color w:val="auto"/>
          <w:sz w:val="24"/>
          <w:szCs w:val="24"/>
          <w:lang w:val="lt-LT"/>
        </w:rPr>
        <w:t xml:space="preserve">. </w:t>
      </w:r>
      <w:r w:rsidR="00397C0C">
        <w:rPr>
          <w:color w:val="auto"/>
          <w:sz w:val="24"/>
          <w:szCs w:val="24"/>
          <w:lang w:val="lt-LT"/>
        </w:rPr>
        <w:t>Sutartis sudaryta lietuvių kalba 2 (dviem) egzemplioriais, turinčiais vienodą teisinę galią, po 1 (vieną) egzempliorių Paslaugų gavėjui ir Paslaugų teikėjui.</w:t>
      </w:r>
      <w:bookmarkEnd w:id="12"/>
    </w:p>
    <w:p w14:paraId="383F5DD5" w14:textId="7BD2F2D4" w:rsidR="00397C0C" w:rsidRDefault="007B58A2" w:rsidP="007B58A2">
      <w:pPr>
        <w:pStyle w:val="Body2"/>
        <w:spacing w:after="0"/>
        <w:rPr>
          <w:color w:val="auto"/>
          <w:sz w:val="24"/>
          <w:szCs w:val="24"/>
          <w:lang w:val="lt-LT"/>
        </w:rPr>
      </w:pPr>
      <w:r>
        <w:rPr>
          <w:color w:val="auto"/>
          <w:sz w:val="24"/>
          <w:szCs w:val="24"/>
          <w:lang w:val="lt-LT"/>
        </w:rPr>
        <w:t xml:space="preserve">         4</w:t>
      </w:r>
      <w:r w:rsidR="009E109F">
        <w:rPr>
          <w:color w:val="auto"/>
          <w:sz w:val="24"/>
          <w:szCs w:val="24"/>
          <w:lang w:val="lt-LT"/>
        </w:rPr>
        <w:t>4</w:t>
      </w:r>
      <w:r>
        <w:rPr>
          <w:color w:val="auto"/>
          <w:sz w:val="24"/>
          <w:szCs w:val="24"/>
          <w:lang w:val="lt-LT"/>
        </w:rPr>
        <w:t xml:space="preserve">. </w:t>
      </w:r>
      <w:r w:rsidR="00397C0C">
        <w:rPr>
          <w:color w:val="auto"/>
          <w:sz w:val="24"/>
          <w:szCs w:val="24"/>
          <w:lang w:val="lt-LT"/>
        </w:rPr>
        <w:t>Šalys, pasirašydamos Sutartį, patvirtina, kad ją perskaitė, suprato jos turinį ir pasekmes, priėmė ją kaip atitinkančią jų tikslus.</w:t>
      </w:r>
    </w:p>
    <w:p w14:paraId="71FF8DB1" w14:textId="72DEEEB5" w:rsidR="00397C0C" w:rsidRDefault="009E109F" w:rsidP="009E109F">
      <w:pPr>
        <w:pStyle w:val="Body2"/>
        <w:spacing w:after="0"/>
        <w:ind w:left="567"/>
        <w:rPr>
          <w:sz w:val="24"/>
          <w:szCs w:val="24"/>
          <w:lang w:val="lt-LT"/>
        </w:rPr>
      </w:pPr>
      <w:r>
        <w:rPr>
          <w:color w:val="auto"/>
          <w:sz w:val="24"/>
          <w:szCs w:val="24"/>
          <w:lang w:val="lt-LT"/>
        </w:rPr>
        <w:t xml:space="preserve">45. </w:t>
      </w:r>
      <w:r w:rsidR="00397C0C">
        <w:rPr>
          <w:color w:val="auto"/>
          <w:sz w:val="24"/>
          <w:szCs w:val="24"/>
          <w:lang w:val="lt-LT"/>
        </w:rPr>
        <w:t>Už sutarties vykdymą Nacionalinėje švietimo agentūroje atsakinga</w:t>
      </w:r>
      <w:r w:rsidR="00D058B7">
        <w:rPr>
          <w:color w:val="auto"/>
          <w:sz w:val="24"/>
          <w:szCs w:val="24"/>
          <w:lang w:val="lt-LT"/>
        </w:rPr>
        <w:t xml:space="preserve"> </w:t>
      </w:r>
      <w:r w:rsidR="007335E2">
        <w:rPr>
          <w:color w:val="auto"/>
          <w:sz w:val="24"/>
          <w:szCs w:val="24"/>
          <w:lang w:val="lt-LT"/>
        </w:rPr>
        <w:t>Rima Zablackė</w:t>
      </w:r>
      <w:r w:rsidR="00DE049E">
        <w:rPr>
          <w:sz w:val="24"/>
          <w:szCs w:val="24"/>
          <w:lang w:val="lt-LT"/>
        </w:rPr>
        <w:t>.</w:t>
      </w:r>
    </w:p>
    <w:p w14:paraId="73EBACEB" w14:textId="1AADE83C" w:rsidR="00DE049E" w:rsidRPr="003C473A" w:rsidRDefault="009E109F" w:rsidP="009E109F">
      <w:pPr>
        <w:pStyle w:val="Body2"/>
        <w:spacing w:after="0"/>
        <w:ind w:left="567"/>
        <w:rPr>
          <w:sz w:val="24"/>
          <w:szCs w:val="24"/>
          <w:lang w:val="lt-LT"/>
        </w:rPr>
      </w:pPr>
      <w:r>
        <w:rPr>
          <w:color w:val="auto"/>
          <w:sz w:val="24"/>
          <w:szCs w:val="24"/>
          <w:lang w:val="lt-LT"/>
        </w:rPr>
        <w:t xml:space="preserve">46. </w:t>
      </w:r>
      <w:r w:rsidR="00DE049E" w:rsidRPr="003C473A">
        <w:rPr>
          <w:color w:val="auto"/>
          <w:sz w:val="24"/>
          <w:szCs w:val="24"/>
          <w:lang w:val="lt-LT"/>
        </w:rPr>
        <w:t xml:space="preserve">Už sutarties vykdymą </w:t>
      </w:r>
      <w:r w:rsidR="00D058B7" w:rsidRPr="003C473A">
        <w:rPr>
          <w:color w:val="auto"/>
          <w:sz w:val="24"/>
          <w:szCs w:val="24"/>
          <w:lang w:val="lt-LT"/>
        </w:rPr>
        <w:t xml:space="preserve">iš Paslaugų teikėjo pusės </w:t>
      </w:r>
      <w:r w:rsidR="00DE049E" w:rsidRPr="009E109F">
        <w:rPr>
          <w:color w:val="auto"/>
          <w:sz w:val="24"/>
          <w:szCs w:val="24"/>
          <w:lang w:val="lt-LT"/>
        </w:rPr>
        <w:t>atsaki</w:t>
      </w:r>
      <w:r w:rsidR="00D058B7" w:rsidRPr="009E109F">
        <w:rPr>
          <w:color w:val="auto"/>
          <w:sz w:val="24"/>
          <w:szCs w:val="24"/>
          <w:lang w:val="lt-LT"/>
        </w:rPr>
        <w:t>nga</w:t>
      </w:r>
      <w:r w:rsidR="00F17A5D" w:rsidRPr="009E109F">
        <w:rPr>
          <w:color w:val="auto"/>
          <w:sz w:val="24"/>
          <w:szCs w:val="24"/>
          <w:lang w:val="lt-LT"/>
        </w:rPr>
        <w:t xml:space="preserve"> </w:t>
      </w:r>
      <w:r w:rsidR="007335E2" w:rsidRPr="009E109F">
        <w:rPr>
          <w:rFonts w:eastAsia="Times New Roman" w:cs="Times New Roman"/>
          <w:sz w:val="24"/>
          <w:szCs w:val="24"/>
        </w:rPr>
        <w:t>Gražina Kaklauskienė</w:t>
      </w:r>
      <w:r w:rsidRPr="009E109F">
        <w:rPr>
          <w:rFonts w:eastAsia="Times New Roman" w:cs="Times New Roman"/>
          <w:sz w:val="24"/>
          <w:szCs w:val="24"/>
        </w:rPr>
        <w:t>.</w:t>
      </w:r>
    </w:p>
    <w:p w14:paraId="3355A9AF" w14:textId="77777777" w:rsidR="00397C0C" w:rsidRDefault="00397C0C" w:rsidP="00397C0C">
      <w:pPr>
        <w:pStyle w:val="Body2"/>
        <w:spacing w:after="0"/>
        <w:ind w:firstLine="567"/>
        <w:rPr>
          <w:sz w:val="24"/>
          <w:szCs w:val="24"/>
          <w:lang w:val="lt-LT"/>
        </w:rPr>
      </w:pPr>
    </w:p>
    <w:p w14:paraId="785B7138" w14:textId="77777777" w:rsidR="00397C0C" w:rsidRDefault="00397C0C" w:rsidP="00397C0C">
      <w:pPr>
        <w:pStyle w:val="Body2"/>
        <w:spacing w:after="0"/>
        <w:ind w:firstLine="567"/>
        <w:jc w:val="center"/>
        <w:rPr>
          <w:b/>
          <w:sz w:val="24"/>
          <w:szCs w:val="24"/>
          <w:lang w:val="lt-LT"/>
        </w:rPr>
      </w:pPr>
      <w:r>
        <w:rPr>
          <w:b/>
          <w:sz w:val="24"/>
          <w:szCs w:val="24"/>
          <w:lang w:val="lt-LT"/>
        </w:rPr>
        <w:t>1</w:t>
      </w:r>
      <w:r w:rsidR="00217C43">
        <w:rPr>
          <w:b/>
          <w:sz w:val="24"/>
          <w:szCs w:val="24"/>
          <w:lang w:val="lt-LT"/>
        </w:rPr>
        <w:t>3</w:t>
      </w:r>
      <w:r>
        <w:rPr>
          <w:b/>
          <w:sz w:val="24"/>
          <w:szCs w:val="24"/>
          <w:lang w:val="lt-LT"/>
        </w:rPr>
        <w:t xml:space="preserve">. Sutarties priedai </w:t>
      </w:r>
    </w:p>
    <w:p w14:paraId="67135898" w14:textId="77777777" w:rsidR="00397C0C" w:rsidRDefault="00397C0C" w:rsidP="00397C0C">
      <w:pPr>
        <w:pStyle w:val="Body2"/>
        <w:spacing w:after="0"/>
        <w:ind w:firstLine="567"/>
        <w:jc w:val="center"/>
        <w:rPr>
          <w:b/>
          <w:sz w:val="24"/>
          <w:szCs w:val="24"/>
          <w:lang w:val="lt-LT"/>
        </w:rPr>
      </w:pPr>
    </w:p>
    <w:p w14:paraId="6C3AA4BF" w14:textId="36D407A4" w:rsidR="00397C0C" w:rsidRDefault="009E109F" w:rsidP="009E109F">
      <w:pPr>
        <w:pStyle w:val="Body2"/>
        <w:spacing w:after="0"/>
        <w:ind w:left="567"/>
        <w:rPr>
          <w:color w:val="auto"/>
          <w:sz w:val="24"/>
          <w:szCs w:val="24"/>
          <w:lang w:val="lt-LT"/>
        </w:rPr>
      </w:pPr>
      <w:r>
        <w:rPr>
          <w:color w:val="auto"/>
          <w:sz w:val="24"/>
          <w:szCs w:val="24"/>
          <w:lang w:val="lt-LT"/>
        </w:rPr>
        <w:t xml:space="preserve">47. </w:t>
      </w:r>
      <w:r w:rsidR="00397C0C">
        <w:rPr>
          <w:color w:val="auto"/>
          <w:sz w:val="24"/>
          <w:szCs w:val="24"/>
          <w:lang w:val="lt-LT"/>
        </w:rPr>
        <w:t>Sutartis turi (nurodyti priedų skaičių skaitmenimis ir žodžiais) priedus, kurie yra</w:t>
      </w:r>
      <w:r>
        <w:rPr>
          <w:color w:val="auto"/>
          <w:sz w:val="24"/>
          <w:szCs w:val="24"/>
          <w:lang w:val="lt-LT"/>
        </w:rPr>
        <w:t xml:space="preserve"> </w:t>
      </w:r>
      <w:r w:rsidR="00397C0C">
        <w:rPr>
          <w:color w:val="auto"/>
          <w:sz w:val="24"/>
          <w:szCs w:val="24"/>
          <w:lang w:val="lt-LT"/>
        </w:rPr>
        <w:t>neatskiriama Sutarties dalis:</w:t>
      </w:r>
    </w:p>
    <w:p w14:paraId="20CF11F3" w14:textId="2221FE78" w:rsidR="00397C0C" w:rsidRDefault="009E109F" w:rsidP="009E109F">
      <w:pPr>
        <w:pStyle w:val="Body2"/>
        <w:spacing w:after="0"/>
        <w:ind w:left="567"/>
        <w:rPr>
          <w:color w:val="auto"/>
          <w:sz w:val="24"/>
          <w:szCs w:val="24"/>
          <w:lang w:val="lt-LT"/>
        </w:rPr>
      </w:pPr>
      <w:r>
        <w:rPr>
          <w:color w:val="auto"/>
          <w:sz w:val="24"/>
          <w:szCs w:val="24"/>
          <w:lang w:val="lt-LT"/>
        </w:rPr>
        <w:lastRenderedPageBreak/>
        <w:t>47.</w:t>
      </w:r>
      <w:r w:rsidR="00397C0C">
        <w:rPr>
          <w:color w:val="auto"/>
          <w:sz w:val="24"/>
          <w:szCs w:val="24"/>
          <w:lang w:val="lt-LT"/>
        </w:rPr>
        <w:t>1 priedas „Techninė specifikacija“;</w:t>
      </w:r>
    </w:p>
    <w:p w14:paraId="42F053BF" w14:textId="12275A33" w:rsidR="00397C0C" w:rsidRDefault="009E109F" w:rsidP="009E109F">
      <w:pPr>
        <w:pStyle w:val="Body2"/>
        <w:spacing w:after="0"/>
        <w:rPr>
          <w:color w:val="auto"/>
          <w:sz w:val="24"/>
          <w:szCs w:val="24"/>
          <w:lang w:val="lt-LT"/>
        </w:rPr>
      </w:pPr>
      <w:r>
        <w:rPr>
          <w:color w:val="auto"/>
          <w:sz w:val="24"/>
          <w:szCs w:val="24"/>
          <w:lang w:val="lt-LT"/>
        </w:rPr>
        <w:t xml:space="preserve">         47.</w:t>
      </w:r>
      <w:r w:rsidR="00397C0C">
        <w:rPr>
          <w:color w:val="auto"/>
          <w:sz w:val="24"/>
          <w:szCs w:val="24"/>
          <w:lang w:val="lt-LT"/>
        </w:rPr>
        <w:t>2 priedas „Pasiūlymas“;</w:t>
      </w:r>
    </w:p>
    <w:p w14:paraId="18C99045" w14:textId="77777777" w:rsidR="00397C0C" w:rsidRDefault="00397C0C" w:rsidP="00397C0C">
      <w:pPr>
        <w:pStyle w:val="Body2"/>
        <w:spacing w:after="0"/>
        <w:ind w:firstLine="567"/>
        <w:rPr>
          <w:i/>
          <w:color w:val="auto"/>
          <w:sz w:val="24"/>
          <w:szCs w:val="24"/>
          <w:lang w:val="lt-LT"/>
        </w:rPr>
      </w:pPr>
    </w:p>
    <w:p w14:paraId="07B05E4B" w14:textId="77777777" w:rsidR="00397C0C" w:rsidRDefault="00397C0C" w:rsidP="00397C0C">
      <w:pPr>
        <w:pStyle w:val="Body2"/>
        <w:spacing w:after="0"/>
        <w:ind w:firstLine="567"/>
        <w:jc w:val="center"/>
        <w:rPr>
          <w:b/>
          <w:color w:val="auto"/>
          <w:sz w:val="24"/>
          <w:szCs w:val="24"/>
          <w:lang w:val="lt-LT"/>
        </w:rPr>
      </w:pPr>
      <w:r>
        <w:rPr>
          <w:b/>
          <w:color w:val="auto"/>
          <w:sz w:val="24"/>
          <w:szCs w:val="24"/>
          <w:lang w:val="lt-LT"/>
        </w:rPr>
        <w:t>1</w:t>
      </w:r>
      <w:r w:rsidR="00217C43">
        <w:rPr>
          <w:b/>
          <w:color w:val="auto"/>
          <w:sz w:val="24"/>
          <w:szCs w:val="24"/>
          <w:lang w:val="lt-LT"/>
        </w:rPr>
        <w:t>4</w:t>
      </w:r>
      <w:r>
        <w:rPr>
          <w:b/>
          <w:color w:val="auto"/>
          <w:sz w:val="24"/>
          <w:szCs w:val="24"/>
          <w:lang w:val="lt-LT"/>
        </w:rPr>
        <w:t>. Šalių rekvizitai</w:t>
      </w:r>
    </w:p>
    <w:p w14:paraId="141E11B4" w14:textId="77777777" w:rsidR="00397C0C" w:rsidRDefault="00397C0C" w:rsidP="00397C0C">
      <w:pPr>
        <w:pStyle w:val="Body2"/>
        <w:spacing w:after="0"/>
        <w:ind w:firstLine="567"/>
        <w:jc w:val="center"/>
        <w:rPr>
          <w:b/>
          <w:color w:val="auto"/>
          <w:sz w:val="24"/>
          <w:szCs w:val="24"/>
          <w:lang w:val="lt-LT"/>
        </w:rPr>
      </w:pPr>
    </w:p>
    <w:tbl>
      <w:tblPr>
        <w:tblStyle w:val="Lentelstinklelis"/>
        <w:tblW w:w="1048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89"/>
        <w:gridCol w:w="5522"/>
      </w:tblGrid>
      <w:tr w:rsidR="00397C0C" w14:paraId="7790ED02" w14:textId="77777777" w:rsidTr="00F17A5D">
        <w:tc>
          <w:tcPr>
            <w:tcW w:w="4678" w:type="dxa"/>
            <w:hideMark/>
          </w:tcPr>
          <w:p w14:paraId="6099F18B" w14:textId="77777777" w:rsidR="00397C0C" w:rsidRDefault="00397C0C">
            <w:pPr>
              <w:pStyle w:val="Body2"/>
              <w:spacing w:after="0"/>
              <w:ind w:firstLine="567"/>
              <w:rPr>
                <w:b/>
                <w:bCs/>
                <w:sz w:val="24"/>
                <w:szCs w:val="24"/>
                <w:lang w:val="lt-LT"/>
              </w:rPr>
            </w:pPr>
            <w:r>
              <w:rPr>
                <w:b/>
                <w:bCs/>
                <w:sz w:val="24"/>
                <w:szCs w:val="24"/>
                <w:lang w:val="lt-LT"/>
              </w:rPr>
              <w:t>Paslaugų gavėjas:</w:t>
            </w:r>
          </w:p>
        </w:tc>
        <w:tc>
          <w:tcPr>
            <w:tcW w:w="289" w:type="dxa"/>
          </w:tcPr>
          <w:p w14:paraId="0CD44275" w14:textId="77777777" w:rsidR="00397C0C" w:rsidRDefault="00397C0C">
            <w:pPr>
              <w:pStyle w:val="Body2"/>
              <w:spacing w:after="0"/>
              <w:ind w:firstLine="567"/>
              <w:rPr>
                <w:b/>
                <w:bCs/>
                <w:sz w:val="24"/>
                <w:szCs w:val="24"/>
                <w:lang w:val="lt-LT"/>
              </w:rPr>
            </w:pPr>
          </w:p>
        </w:tc>
        <w:tc>
          <w:tcPr>
            <w:tcW w:w="5522" w:type="dxa"/>
            <w:hideMark/>
          </w:tcPr>
          <w:p w14:paraId="460637A1" w14:textId="77777777" w:rsidR="00397C0C" w:rsidRPr="005A236E" w:rsidRDefault="00397C0C">
            <w:pPr>
              <w:pStyle w:val="Body2"/>
              <w:spacing w:after="0"/>
              <w:ind w:firstLine="567"/>
              <w:rPr>
                <w:b/>
                <w:bCs/>
                <w:sz w:val="24"/>
                <w:szCs w:val="24"/>
                <w:lang w:val="lt-LT"/>
              </w:rPr>
            </w:pPr>
            <w:r w:rsidRPr="005A236E">
              <w:rPr>
                <w:b/>
                <w:bCs/>
                <w:sz w:val="24"/>
                <w:szCs w:val="24"/>
                <w:lang w:val="lt-LT"/>
              </w:rPr>
              <w:t>Paslaugų teikėjas:</w:t>
            </w:r>
          </w:p>
        </w:tc>
      </w:tr>
      <w:tr w:rsidR="00F17A5D" w14:paraId="1042762E" w14:textId="77777777" w:rsidTr="00F17A5D">
        <w:tc>
          <w:tcPr>
            <w:tcW w:w="4678" w:type="dxa"/>
          </w:tcPr>
          <w:p w14:paraId="0DE1578C" w14:textId="77777777" w:rsidR="00F17A5D" w:rsidRDefault="00F17A5D" w:rsidP="00F17A5D">
            <w:pPr>
              <w:pStyle w:val="Body2"/>
              <w:spacing w:after="0"/>
              <w:ind w:firstLine="567"/>
              <w:rPr>
                <w:color w:val="auto"/>
                <w:sz w:val="24"/>
                <w:szCs w:val="24"/>
                <w:lang w:val="lt-LT"/>
              </w:rPr>
            </w:pPr>
            <w:r>
              <w:rPr>
                <w:color w:val="auto"/>
                <w:sz w:val="24"/>
                <w:szCs w:val="24"/>
                <w:lang w:val="lt-LT"/>
              </w:rPr>
              <w:t>Nacionalinė švietimo agentūra</w:t>
            </w:r>
          </w:p>
          <w:p w14:paraId="18E8460A" w14:textId="77777777" w:rsidR="00F17A5D" w:rsidRDefault="00F17A5D" w:rsidP="00F17A5D">
            <w:pPr>
              <w:pStyle w:val="Body2"/>
              <w:spacing w:after="0"/>
              <w:ind w:firstLine="567"/>
              <w:rPr>
                <w:color w:val="auto"/>
                <w:sz w:val="24"/>
                <w:szCs w:val="24"/>
                <w:lang w:val="lt-LT"/>
              </w:rPr>
            </w:pPr>
            <w:r>
              <w:rPr>
                <w:color w:val="auto"/>
                <w:sz w:val="24"/>
                <w:szCs w:val="24"/>
                <w:lang w:val="lt-LT"/>
              </w:rPr>
              <w:t>K. Kalinausko g. 7, LT-03107, Vilnius</w:t>
            </w:r>
          </w:p>
          <w:p w14:paraId="21D3BF9B" w14:textId="77777777" w:rsidR="00F17A5D" w:rsidRDefault="00F17A5D" w:rsidP="00F17A5D">
            <w:pPr>
              <w:pStyle w:val="Body2"/>
              <w:spacing w:after="0"/>
              <w:ind w:firstLine="567"/>
              <w:rPr>
                <w:color w:val="auto"/>
                <w:sz w:val="24"/>
                <w:szCs w:val="24"/>
                <w:lang w:val="lt-LT"/>
              </w:rPr>
            </w:pPr>
            <w:r>
              <w:rPr>
                <w:color w:val="auto"/>
                <w:sz w:val="24"/>
                <w:szCs w:val="24"/>
                <w:lang w:val="lt-LT"/>
              </w:rPr>
              <w:t>Juridinio asmens kodas 305238040</w:t>
            </w:r>
          </w:p>
          <w:p w14:paraId="536A6C35" w14:textId="77777777" w:rsidR="004321CC" w:rsidRDefault="00F17A5D" w:rsidP="00F17A5D">
            <w:pPr>
              <w:pStyle w:val="Body2"/>
              <w:spacing w:after="0"/>
              <w:ind w:firstLine="567"/>
              <w:rPr>
                <w:color w:val="auto"/>
                <w:sz w:val="24"/>
                <w:szCs w:val="24"/>
                <w:lang w:val="lt-LT"/>
              </w:rPr>
            </w:pPr>
            <w:r>
              <w:rPr>
                <w:color w:val="auto"/>
                <w:sz w:val="24"/>
                <w:szCs w:val="24"/>
                <w:lang w:val="lt-LT"/>
              </w:rPr>
              <w:t>Banko sąskaitos</w:t>
            </w:r>
          </w:p>
          <w:p w14:paraId="34C6115C" w14:textId="77777777" w:rsidR="00F17A5D" w:rsidRDefault="00F17A5D" w:rsidP="00F17A5D">
            <w:pPr>
              <w:pStyle w:val="Body2"/>
              <w:spacing w:after="0"/>
              <w:ind w:firstLine="567"/>
              <w:rPr>
                <w:color w:val="auto"/>
                <w:sz w:val="24"/>
                <w:szCs w:val="24"/>
                <w:lang w:val="lt-LT"/>
              </w:rPr>
            </w:pPr>
            <w:r>
              <w:rPr>
                <w:color w:val="auto"/>
                <w:sz w:val="24"/>
                <w:szCs w:val="24"/>
                <w:lang w:val="lt-LT"/>
              </w:rPr>
              <w:t>Nr.</w:t>
            </w:r>
            <w:r w:rsidR="004321CC" w:rsidRPr="00D31118">
              <w:rPr>
                <w:rFonts w:cs="Times New Roman"/>
                <w:sz w:val="24"/>
                <w:szCs w:val="24"/>
              </w:rPr>
              <w:t xml:space="preserve"> LT427300010002456989</w:t>
            </w:r>
          </w:p>
          <w:p w14:paraId="2D94C3AD" w14:textId="77777777" w:rsidR="00F17A5D" w:rsidRDefault="004321CC" w:rsidP="00F17A5D">
            <w:pPr>
              <w:pStyle w:val="Body2"/>
              <w:spacing w:after="0"/>
              <w:ind w:firstLine="567"/>
              <w:rPr>
                <w:color w:val="auto"/>
                <w:sz w:val="24"/>
                <w:szCs w:val="24"/>
                <w:lang w:val="lt-LT"/>
              </w:rPr>
            </w:pPr>
            <w:r w:rsidRPr="00D31118">
              <w:rPr>
                <w:rFonts w:cs="Times New Roman"/>
                <w:sz w:val="24"/>
                <w:szCs w:val="24"/>
              </w:rPr>
              <w:t xml:space="preserve">AB </w:t>
            </w:r>
            <w:proofErr w:type="spellStart"/>
            <w:r w:rsidRPr="00D31118">
              <w:rPr>
                <w:rFonts w:cs="Times New Roman"/>
                <w:sz w:val="24"/>
                <w:szCs w:val="24"/>
              </w:rPr>
              <w:t>bankas</w:t>
            </w:r>
            <w:proofErr w:type="spellEnd"/>
            <w:r w:rsidRPr="00D31118">
              <w:rPr>
                <w:rFonts w:cs="Times New Roman"/>
                <w:sz w:val="24"/>
                <w:szCs w:val="24"/>
              </w:rPr>
              <w:t xml:space="preserve"> „</w:t>
            </w:r>
            <w:proofErr w:type="spellStart"/>
            <w:r w:rsidRPr="00D31118">
              <w:rPr>
                <w:rFonts w:cs="Times New Roman"/>
                <w:sz w:val="24"/>
                <w:szCs w:val="24"/>
              </w:rPr>
              <w:t>Swedbank</w:t>
            </w:r>
            <w:proofErr w:type="spellEnd"/>
          </w:p>
          <w:p w14:paraId="3F2381BD" w14:textId="77777777" w:rsidR="00F17A5D" w:rsidRDefault="00F17A5D" w:rsidP="00F17A5D">
            <w:pPr>
              <w:pStyle w:val="Body2"/>
              <w:spacing w:after="0"/>
              <w:ind w:firstLine="567"/>
              <w:rPr>
                <w:color w:val="auto"/>
                <w:sz w:val="24"/>
                <w:szCs w:val="24"/>
                <w:lang w:val="lt-LT"/>
              </w:rPr>
            </w:pPr>
            <w:r>
              <w:rPr>
                <w:color w:val="auto"/>
                <w:sz w:val="24"/>
                <w:szCs w:val="24"/>
                <w:lang w:val="lt-LT"/>
              </w:rPr>
              <w:t>Banko kodas</w:t>
            </w:r>
            <w:r w:rsidR="004321CC">
              <w:rPr>
                <w:color w:val="auto"/>
                <w:sz w:val="24"/>
                <w:szCs w:val="24"/>
                <w:lang w:val="lt-LT"/>
              </w:rPr>
              <w:t xml:space="preserve"> 73000</w:t>
            </w:r>
          </w:p>
          <w:p w14:paraId="50350AD9" w14:textId="77777777" w:rsidR="00F17A5D" w:rsidRDefault="00F17A5D" w:rsidP="00F17A5D">
            <w:pPr>
              <w:pStyle w:val="Body2"/>
              <w:spacing w:after="0"/>
              <w:ind w:firstLine="567"/>
              <w:rPr>
                <w:color w:val="auto"/>
                <w:sz w:val="24"/>
                <w:szCs w:val="24"/>
                <w:lang w:val="lt-LT"/>
              </w:rPr>
            </w:pPr>
            <w:r>
              <w:rPr>
                <w:color w:val="auto"/>
                <w:sz w:val="24"/>
                <w:szCs w:val="24"/>
                <w:lang w:val="lt-LT"/>
              </w:rPr>
              <w:t>Tel. Nr. 8 658 18504</w:t>
            </w:r>
          </w:p>
          <w:p w14:paraId="1DEE02D9" w14:textId="77777777" w:rsidR="00F17A5D" w:rsidRDefault="00F17A5D" w:rsidP="00F17A5D">
            <w:pPr>
              <w:pStyle w:val="Body2"/>
              <w:spacing w:after="0"/>
              <w:ind w:firstLine="567"/>
              <w:rPr>
                <w:color w:val="auto"/>
                <w:sz w:val="24"/>
                <w:szCs w:val="24"/>
                <w:lang w:val="lt-LT"/>
              </w:rPr>
            </w:pPr>
            <w:r>
              <w:rPr>
                <w:color w:val="auto"/>
                <w:sz w:val="24"/>
                <w:szCs w:val="24"/>
                <w:lang w:val="lt-LT"/>
              </w:rPr>
              <w:t>El. p. info@nsa.smm.lt</w:t>
            </w:r>
          </w:p>
          <w:p w14:paraId="4EEFF468" w14:textId="77777777" w:rsidR="00F17A5D" w:rsidRDefault="00F17A5D" w:rsidP="00F17A5D">
            <w:pPr>
              <w:pStyle w:val="Body2"/>
              <w:spacing w:after="0"/>
              <w:ind w:firstLine="567"/>
              <w:rPr>
                <w:color w:val="auto"/>
                <w:sz w:val="24"/>
                <w:szCs w:val="24"/>
                <w:lang w:val="lt-LT"/>
              </w:rPr>
            </w:pPr>
          </w:p>
          <w:p w14:paraId="66800EBF" w14:textId="1F0DAE5E" w:rsidR="00F17A5D" w:rsidRDefault="00F17A5D" w:rsidP="00F17A5D">
            <w:pPr>
              <w:pStyle w:val="Body2"/>
              <w:spacing w:after="0"/>
              <w:ind w:firstLine="567"/>
              <w:rPr>
                <w:color w:val="auto"/>
                <w:sz w:val="24"/>
                <w:szCs w:val="24"/>
                <w:lang w:val="lt-LT"/>
              </w:rPr>
            </w:pPr>
            <w:r>
              <w:rPr>
                <w:color w:val="auto"/>
                <w:sz w:val="24"/>
                <w:szCs w:val="24"/>
                <w:lang w:val="lt-LT"/>
              </w:rPr>
              <w:t>Direktor</w:t>
            </w:r>
            <w:r w:rsidR="00C52473">
              <w:rPr>
                <w:color w:val="auto"/>
                <w:sz w:val="24"/>
                <w:szCs w:val="24"/>
                <w:lang w:val="lt-LT"/>
              </w:rPr>
              <w:t>iaus pavaduotoja,</w:t>
            </w:r>
          </w:p>
          <w:p w14:paraId="6AE7053E" w14:textId="6C96B13F" w:rsidR="00C52473" w:rsidRDefault="00C52473" w:rsidP="00F17A5D">
            <w:pPr>
              <w:pStyle w:val="Body2"/>
              <w:spacing w:after="0"/>
              <w:ind w:firstLine="567"/>
              <w:rPr>
                <w:color w:val="auto"/>
                <w:sz w:val="24"/>
                <w:szCs w:val="24"/>
                <w:lang w:val="lt-LT"/>
              </w:rPr>
            </w:pPr>
            <w:r>
              <w:rPr>
                <w:color w:val="auto"/>
                <w:sz w:val="24"/>
                <w:szCs w:val="24"/>
                <w:lang w:val="lt-LT"/>
              </w:rPr>
              <w:t>atliekanti direktoriaus funkcijas</w:t>
            </w:r>
          </w:p>
          <w:p w14:paraId="59C2B4D7" w14:textId="62C4B328" w:rsidR="00F17A5D" w:rsidRDefault="00C52473" w:rsidP="00F17A5D">
            <w:pPr>
              <w:pStyle w:val="Body2"/>
              <w:spacing w:after="0"/>
              <w:ind w:firstLine="567"/>
              <w:rPr>
                <w:color w:val="auto"/>
                <w:sz w:val="24"/>
                <w:szCs w:val="24"/>
                <w:lang w:val="lt-LT"/>
              </w:rPr>
            </w:pPr>
            <w:r>
              <w:rPr>
                <w:color w:val="auto"/>
                <w:sz w:val="24"/>
                <w:szCs w:val="24"/>
                <w:lang w:val="lt-LT"/>
              </w:rPr>
              <w:t>Asta Ranonytė</w:t>
            </w:r>
          </w:p>
          <w:p w14:paraId="1DA074D3" w14:textId="77777777" w:rsidR="00F17A5D" w:rsidRDefault="00F17A5D" w:rsidP="00F17A5D">
            <w:pPr>
              <w:pStyle w:val="Body2"/>
              <w:spacing w:after="0"/>
              <w:ind w:firstLine="567"/>
              <w:rPr>
                <w:color w:val="auto"/>
                <w:sz w:val="24"/>
                <w:szCs w:val="24"/>
                <w:lang w:val="lt-LT"/>
              </w:rPr>
            </w:pPr>
            <w:r>
              <w:rPr>
                <w:color w:val="auto"/>
                <w:sz w:val="24"/>
                <w:szCs w:val="24"/>
                <w:lang w:val="lt-LT"/>
              </w:rPr>
              <w:t>______________</w:t>
            </w:r>
          </w:p>
          <w:p w14:paraId="2FAE7887" w14:textId="77777777" w:rsidR="00F17A5D" w:rsidRDefault="00F17A5D" w:rsidP="00F17A5D">
            <w:pPr>
              <w:pStyle w:val="Body2"/>
              <w:spacing w:after="0"/>
              <w:ind w:firstLine="567"/>
              <w:rPr>
                <w:color w:val="auto"/>
                <w:sz w:val="24"/>
                <w:szCs w:val="24"/>
                <w:lang w:val="lt-LT"/>
              </w:rPr>
            </w:pPr>
          </w:p>
        </w:tc>
        <w:tc>
          <w:tcPr>
            <w:tcW w:w="289" w:type="dxa"/>
          </w:tcPr>
          <w:p w14:paraId="53529D85" w14:textId="77777777" w:rsidR="00F17A5D" w:rsidRDefault="00F17A5D" w:rsidP="00F17A5D">
            <w:pPr>
              <w:pStyle w:val="Body2"/>
              <w:spacing w:after="0"/>
              <w:ind w:firstLine="567"/>
              <w:rPr>
                <w:color w:val="auto"/>
                <w:sz w:val="24"/>
                <w:szCs w:val="24"/>
                <w:lang w:val="lt-LT"/>
              </w:rPr>
            </w:pPr>
          </w:p>
        </w:tc>
        <w:tc>
          <w:tcPr>
            <w:tcW w:w="5522" w:type="dxa"/>
            <w:hideMark/>
          </w:tcPr>
          <w:p w14:paraId="2371E64A" w14:textId="77777777" w:rsidR="00F17A5D" w:rsidRPr="003762D6" w:rsidRDefault="006B4266" w:rsidP="007335E2">
            <w:pPr>
              <w:pStyle w:val="Body2"/>
              <w:spacing w:after="0"/>
              <w:ind w:firstLine="567"/>
              <w:rPr>
                <w:noProof/>
                <w:sz w:val="24"/>
                <w:szCs w:val="24"/>
              </w:rPr>
            </w:pPr>
            <w:r w:rsidRPr="003762D6">
              <w:rPr>
                <w:rFonts w:eastAsia="Times New Roman" w:cs="Times New Roman"/>
                <w:sz w:val="24"/>
                <w:szCs w:val="24"/>
              </w:rPr>
              <w:t>Gražina Kaklauskienė</w:t>
            </w:r>
          </w:p>
          <w:p w14:paraId="639C58BB" w14:textId="7068FCCB" w:rsidR="00F17A5D" w:rsidRPr="005A236E" w:rsidRDefault="00F17A5D" w:rsidP="00F17A5D">
            <w:pPr>
              <w:pStyle w:val="Body2"/>
              <w:spacing w:after="0"/>
              <w:ind w:firstLine="567"/>
              <w:rPr>
                <w:noProof/>
                <w:sz w:val="24"/>
              </w:rPr>
            </w:pPr>
          </w:p>
          <w:p w14:paraId="58D5EA8F" w14:textId="77777777" w:rsidR="00F17A5D" w:rsidRPr="005A236E" w:rsidRDefault="00F17A5D" w:rsidP="00F17A5D">
            <w:pPr>
              <w:pStyle w:val="Body2"/>
              <w:spacing w:after="0"/>
              <w:ind w:firstLine="567"/>
              <w:rPr>
                <w:noProof/>
                <w:sz w:val="24"/>
              </w:rPr>
            </w:pPr>
          </w:p>
          <w:p w14:paraId="3DF8AFC6" w14:textId="77777777" w:rsidR="003C473A" w:rsidRPr="005A236E" w:rsidRDefault="003C473A" w:rsidP="00F17A5D">
            <w:pPr>
              <w:pStyle w:val="Body2"/>
              <w:spacing w:after="0"/>
              <w:ind w:firstLine="567"/>
              <w:rPr>
                <w:noProof/>
                <w:sz w:val="24"/>
                <w:szCs w:val="20"/>
                <w:lang w:eastAsia="ar-SA"/>
              </w:rPr>
            </w:pPr>
            <w:bookmarkStart w:id="13" w:name="_GoBack"/>
            <w:bookmarkEnd w:id="13"/>
          </w:p>
          <w:p w14:paraId="087C2715" w14:textId="77777777" w:rsidR="003C473A" w:rsidRPr="005A236E" w:rsidRDefault="003C473A" w:rsidP="00F17A5D">
            <w:pPr>
              <w:pStyle w:val="Body2"/>
              <w:spacing w:after="0"/>
              <w:ind w:firstLine="567"/>
              <w:rPr>
                <w:noProof/>
                <w:sz w:val="24"/>
                <w:szCs w:val="20"/>
                <w:lang w:eastAsia="ar-SA"/>
              </w:rPr>
            </w:pPr>
          </w:p>
          <w:p w14:paraId="1DF4168A" w14:textId="77777777" w:rsidR="003C473A" w:rsidRPr="005A236E" w:rsidRDefault="003C473A" w:rsidP="00F17A5D">
            <w:pPr>
              <w:pStyle w:val="Body2"/>
              <w:spacing w:after="0"/>
              <w:ind w:firstLine="567"/>
              <w:rPr>
                <w:noProof/>
                <w:sz w:val="24"/>
                <w:szCs w:val="20"/>
                <w:lang w:eastAsia="ar-SA"/>
              </w:rPr>
            </w:pPr>
          </w:p>
          <w:p w14:paraId="381171AB" w14:textId="77777777" w:rsidR="003C473A" w:rsidRPr="003762D6" w:rsidRDefault="007335E2" w:rsidP="00F17A5D">
            <w:pPr>
              <w:pStyle w:val="Body2"/>
              <w:spacing w:after="0"/>
              <w:ind w:firstLine="567"/>
              <w:rPr>
                <w:color w:val="auto"/>
                <w:sz w:val="24"/>
                <w:szCs w:val="24"/>
                <w:lang w:val="lt-LT"/>
              </w:rPr>
            </w:pPr>
            <w:r w:rsidRPr="003762D6">
              <w:rPr>
                <w:rFonts w:eastAsia="Times New Roman" w:cs="Times New Roman"/>
                <w:sz w:val="24"/>
                <w:szCs w:val="24"/>
              </w:rPr>
              <w:t>Gražina Kaklauskienė</w:t>
            </w:r>
          </w:p>
        </w:tc>
      </w:tr>
    </w:tbl>
    <w:p w14:paraId="60BC7A02" w14:textId="77777777" w:rsidR="0015331A" w:rsidRDefault="0015331A" w:rsidP="00FB1525">
      <w:pPr>
        <w:jc w:val="right"/>
        <w:rPr>
          <w:rFonts w:ascii="Times New Roman" w:eastAsia="Calibri" w:hAnsi="Times New Roman" w:cs="Times New Roman"/>
          <w:sz w:val="24"/>
          <w:szCs w:val="24"/>
        </w:rPr>
      </w:pPr>
    </w:p>
    <w:p w14:paraId="39A17A84" w14:textId="77777777" w:rsidR="0015331A" w:rsidRDefault="0015331A" w:rsidP="00FB1525">
      <w:pPr>
        <w:jc w:val="right"/>
        <w:rPr>
          <w:rFonts w:ascii="Times New Roman" w:eastAsia="Calibri" w:hAnsi="Times New Roman" w:cs="Times New Roman"/>
          <w:sz w:val="24"/>
          <w:szCs w:val="24"/>
        </w:rPr>
      </w:pPr>
    </w:p>
    <w:p w14:paraId="02E5E0FD" w14:textId="77777777" w:rsidR="00C37DCD" w:rsidRDefault="00C37DCD" w:rsidP="00FB1525">
      <w:pPr>
        <w:jc w:val="right"/>
        <w:rPr>
          <w:rFonts w:ascii="Times New Roman" w:eastAsia="Calibri" w:hAnsi="Times New Roman" w:cs="Times New Roman"/>
          <w:sz w:val="24"/>
          <w:szCs w:val="24"/>
        </w:rPr>
      </w:pPr>
    </w:p>
    <w:p w14:paraId="47F504E1" w14:textId="77777777" w:rsidR="00C37DCD" w:rsidRDefault="00C37DCD" w:rsidP="00FB1525">
      <w:pPr>
        <w:jc w:val="right"/>
        <w:rPr>
          <w:rFonts w:ascii="Times New Roman" w:eastAsia="Calibri" w:hAnsi="Times New Roman" w:cs="Times New Roman"/>
          <w:sz w:val="24"/>
          <w:szCs w:val="24"/>
        </w:rPr>
      </w:pPr>
    </w:p>
    <w:p w14:paraId="1DC903B5" w14:textId="77777777" w:rsidR="00C37DCD" w:rsidRDefault="00C37DCD" w:rsidP="00FB1525">
      <w:pPr>
        <w:jc w:val="right"/>
        <w:rPr>
          <w:rFonts w:ascii="Times New Roman" w:eastAsia="Calibri" w:hAnsi="Times New Roman" w:cs="Times New Roman"/>
          <w:sz w:val="24"/>
          <w:szCs w:val="24"/>
        </w:rPr>
      </w:pPr>
    </w:p>
    <w:p w14:paraId="43A00AAC" w14:textId="77777777" w:rsidR="00C37DCD" w:rsidRDefault="00C37DCD" w:rsidP="00FB1525">
      <w:pPr>
        <w:jc w:val="right"/>
        <w:rPr>
          <w:rFonts w:ascii="Times New Roman" w:eastAsia="Calibri" w:hAnsi="Times New Roman" w:cs="Times New Roman"/>
          <w:sz w:val="24"/>
          <w:szCs w:val="24"/>
        </w:rPr>
      </w:pPr>
    </w:p>
    <w:p w14:paraId="6DC6531B" w14:textId="77777777" w:rsidR="00C37DCD" w:rsidRDefault="00C37DCD" w:rsidP="00FB1525">
      <w:pPr>
        <w:jc w:val="right"/>
        <w:rPr>
          <w:rFonts w:ascii="Times New Roman" w:eastAsia="Calibri" w:hAnsi="Times New Roman" w:cs="Times New Roman"/>
          <w:sz w:val="24"/>
          <w:szCs w:val="24"/>
        </w:rPr>
      </w:pPr>
    </w:p>
    <w:p w14:paraId="6C6F1EDA" w14:textId="77777777" w:rsidR="00C37DCD" w:rsidRDefault="00C37DCD" w:rsidP="00FB1525">
      <w:pPr>
        <w:jc w:val="right"/>
        <w:rPr>
          <w:rFonts w:ascii="Times New Roman" w:eastAsia="Calibri" w:hAnsi="Times New Roman" w:cs="Times New Roman"/>
          <w:sz w:val="24"/>
          <w:szCs w:val="24"/>
        </w:rPr>
      </w:pPr>
    </w:p>
    <w:p w14:paraId="7DFF8EB2" w14:textId="77777777" w:rsidR="00C37DCD" w:rsidRDefault="00C37DCD" w:rsidP="00FB1525">
      <w:pPr>
        <w:jc w:val="right"/>
        <w:rPr>
          <w:rFonts w:ascii="Times New Roman" w:eastAsia="Calibri" w:hAnsi="Times New Roman" w:cs="Times New Roman"/>
          <w:sz w:val="24"/>
          <w:szCs w:val="24"/>
        </w:rPr>
      </w:pPr>
    </w:p>
    <w:p w14:paraId="50124C75" w14:textId="77777777" w:rsidR="00C37DCD" w:rsidRDefault="00C37DCD" w:rsidP="00FB1525">
      <w:pPr>
        <w:jc w:val="right"/>
        <w:rPr>
          <w:rFonts w:ascii="Times New Roman" w:eastAsia="Calibri" w:hAnsi="Times New Roman" w:cs="Times New Roman"/>
          <w:sz w:val="24"/>
          <w:szCs w:val="24"/>
        </w:rPr>
      </w:pPr>
    </w:p>
    <w:p w14:paraId="690BFFD7" w14:textId="77777777" w:rsidR="00C37DCD" w:rsidRDefault="00C37DCD" w:rsidP="00FB1525">
      <w:pPr>
        <w:jc w:val="right"/>
        <w:rPr>
          <w:rFonts w:ascii="Times New Roman" w:eastAsia="Calibri" w:hAnsi="Times New Roman" w:cs="Times New Roman"/>
          <w:sz w:val="24"/>
          <w:szCs w:val="24"/>
        </w:rPr>
      </w:pPr>
    </w:p>
    <w:p w14:paraId="442E7DC8" w14:textId="77777777" w:rsidR="00397C0C" w:rsidRDefault="007B58A2" w:rsidP="004F62B9">
      <w:pPr>
        <w:jc w:val="right"/>
        <w:rPr>
          <w:rFonts w:ascii="Times New Roman" w:eastAsia="Calibri" w:hAnsi="Times New Roman" w:cs="Times New Roman"/>
          <w:sz w:val="24"/>
          <w:szCs w:val="24"/>
        </w:rPr>
      </w:pPr>
      <w:r>
        <w:rPr>
          <w:rFonts w:ascii="Times New Roman" w:eastAsia="Calibri" w:hAnsi="Times New Roman" w:cs="Times New Roman"/>
          <w:sz w:val="24"/>
          <w:szCs w:val="24"/>
        </w:rPr>
        <w:t>S</w:t>
      </w:r>
      <w:r w:rsidR="00FB1525" w:rsidRPr="00FB1525">
        <w:rPr>
          <w:rFonts w:ascii="Times New Roman" w:eastAsia="Calibri" w:hAnsi="Times New Roman" w:cs="Times New Roman"/>
          <w:sz w:val="24"/>
          <w:szCs w:val="24"/>
        </w:rPr>
        <w:t>utarties 1 priedas</w:t>
      </w:r>
    </w:p>
    <w:p w14:paraId="469C3760" w14:textId="77777777" w:rsidR="007335E2" w:rsidRPr="00D54D71" w:rsidRDefault="007335E2" w:rsidP="007335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KONSULTACINIŲ PASLAUGŲ TEIKIANT DUOMENIS EURYDICE LEIDINIUI APIE</w:t>
      </w:r>
      <w:r w:rsidRPr="001758B9">
        <w:rPr>
          <w:rFonts w:ascii="Times New Roman" w:hAnsi="Times New Roman" w:cs="Times New Roman"/>
          <w:b/>
          <w:bCs/>
          <w:sz w:val="24"/>
          <w:szCs w:val="24"/>
        </w:rPr>
        <w:t xml:space="preserve"> </w:t>
      </w:r>
      <w:r>
        <w:rPr>
          <w:rFonts w:ascii="Times New Roman" w:hAnsi="Times New Roman" w:cs="Times New Roman"/>
          <w:b/>
          <w:bCs/>
          <w:sz w:val="24"/>
          <w:szCs w:val="24"/>
        </w:rPr>
        <w:t>MOBILUMĄ ŠVIETIM</w:t>
      </w:r>
      <w:r w:rsidRPr="001758B9">
        <w:rPr>
          <w:rFonts w:ascii="Times New Roman" w:hAnsi="Times New Roman" w:cs="Times New Roman"/>
          <w:b/>
          <w:bCs/>
          <w:sz w:val="24"/>
          <w:szCs w:val="24"/>
        </w:rPr>
        <w:t>E</w:t>
      </w:r>
      <w:r w:rsidRPr="00D54D71">
        <w:rPr>
          <w:rFonts w:ascii="Times New Roman" w:hAnsi="Times New Roman" w:cs="Times New Roman"/>
          <w:b/>
          <w:bCs/>
          <w:sz w:val="24"/>
          <w:szCs w:val="24"/>
        </w:rPr>
        <w:t xml:space="preserve"> PIRKIMO TECHNINĖ SPECIFIKACIJA</w:t>
      </w:r>
    </w:p>
    <w:p w14:paraId="72052FEB" w14:textId="77777777" w:rsidR="007335E2" w:rsidRPr="00D54D71" w:rsidRDefault="007335E2" w:rsidP="007335E2">
      <w:pPr>
        <w:spacing w:after="0" w:line="240" w:lineRule="auto"/>
        <w:jc w:val="center"/>
        <w:rPr>
          <w:rFonts w:ascii="Times New Roman" w:hAnsi="Times New Roman" w:cs="Times New Roman"/>
          <w:b/>
          <w:bCs/>
          <w:sz w:val="24"/>
          <w:szCs w:val="24"/>
        </w:rPr>
      </w:pPr>
    </w:p>
    <w:p w14:paraId="4C0C469A" w14:textId="77777777" w:rsidR="007335E2" w:rsidRPr="00D54D71" w:rsidRDefault="007335E2" w:rsidP="007335E2">
      <w:pPr>
        <w:numPr>
          <w:ilvl w:val="0"/>
          <w:numId w:val="20"/>
        </w:numPr>
        <w:tabs>
          <w:tab w:val="left" w:pos="3360"/>
          <w:tab w:val="left" w:pos="3544"/>
        </w:tabs>
        <w:spacing w:after="0" w:line="240" w:lineRule="auto"/>
        <w:jc w:val="center"/>
        <w:rPr>
          <w:rFonts w:ascii="Times New Roman" w:hAnsi="Times New Roman" w:cs="Times New Roman"/>
          <w:b/>
          <w:bCs/>
          <w:sz w:val="24"/>
          <w:szCs w:val="24"/>
        </w:rPr>
      </w:pPr>
      <w:r w:rsidRPr="00D54D71">
        <w:rPr>
          <w:rFonts w:ascii="Times New Roman" w:hAnsi="Times New Roman" w:cs="Times New Roman"/>
          <w:b/>
          <w:bCs/>
          <w:sz w:val="24"/>
          <w:szCs w:val="24"/>
        </w:rPr>
        <w:t>BENDRA INFORMACIJA</w:t>
      </w:r>
    </w:p>
    <w:p w14:paraId="0DFD6215" w14:textId="77777777" w:rsidR="007335E2" w:rsidRPr="00D54D71" w:rsidRDefault="007335E2" w:rsidP="007335E2">
      <w:pPr>
        <w:spacing w:after="0" w:line="240" w:lineRule="auto"/>
        <w:ind w:left="360"/>
        <w:jc w:val="both"/>
        <w:rPr>
          <w:rFonts w:ascii="Times New Roman" w:hAnsi="Times New Roman" w:cs="Times New Roman"/>
          <w:b/>
          <w:bCs/>
          <w:sz w:val="24"/>
          <w:szCs w:val="24"/>
        </w:rPr>
      </w:pPr>
    </w:p>
    <w:p w14:paraId="4CA874D4" w14:textId="77777777" w:rsidR="007335E2" w:rsidRPr="00D54D71" w:rsidRDefault="007335E2" w:rsidP="007335E2">
      <w:pPr>
        <w:numPr>
          <w:ilvl w:val="1"/>
          <w:numId w:val="21"/>
        </w:numPr>
        <w:tabs>
          <w:tab w:val="clear" w:pos="360"/>
          <w:tab w:val="left" w:pos="993"/>
        </w:tabs>
        <w:spacing w:after="0" w:line="240" w:lineRule="auto"/>
        <w:ind w:left="426" w:hanging="426"/>
        <w:jc w:val="both"/>
        <w:rPr>
          <w:rFonts w:ascii="Times New Roman" w:hAnsi="Times New Roman" w:cs="Times New Roman"/>
          <w:bCs/>
          <w:sz w:val="24"/>
          <w:szCs w:val="24"/>
        </w:rPr>
      </w:pPr>
      <w:r w:rsidRPr="00D54D71">
        <w:rPr>
          <w:rFonts w:ascii="Times New Roman" w:hAnsi="Times New Roman" w:cs="Times New Roman"/>
          <w:bCs/>
          <w:sz w:val="24"/>
          <w:szCs w:val="24"/>
        </w:rPr>
        <w:t xml:space="preserve">Perkančioji organizacija </w:t>
      </w:r>
      <w:r>
        <w:rPr>
          <w:rFonts w:ascii="Times New Roman" w:hAnsi="Times New Roman" w:cs="Times New Roman"/>
          <w:bCs/>
          <w:sz w:val="24"/>
          <w:szCs w:val="24"/>
        </w:rPr>
        <w:t>–</w:t>
      </w:r>
      <w:r w:rsidRPr="00D54D71">
        <w:rPr>
          <w:rFonts w:ascii="Times New Roman" w:hAnsi="Times New Roman" w:cs="Times New Roman"/>
          <w:bCs/>
          <w:sz w:val="24"/>
          <w:szCs w:val="24"/>
        </w:rPr>
        <w:t xml:space="preserve"> Nacionalinė</w:t>
      </w:r>
      <w:r>
        <w:rPr>
          <w:rFonts w:ascii="Times New Roman" w:hAnsi="Times New Roman" w:cs="Times New Roman"/>
          <w:bCs/>
          <w:sz w:val="24"/>
          <w:szCs w:val="24"/>
        </w:rPr>
        <w:t xml:space="preserve"> švietimo</w:t>
      </w:r>
      <w:r w:rsidRPr="00D54D71">
        <w:rPr>
          <w:rFonts w:ascii="Times New Roman" w:hAnsi="Times New Roman" w:cs="Times New Roman"/>
          <w:bCs/>
          <w:sz w:val="24"/>
          <w:szCs w:val="24"/>
        </w:rPr>
        <w:t xml:space="preserve"> agentūra (toliau – Perkančioji organizacija).</w:t>
      </w:r>
    </w:p>
    <w:p w14:paraId="7596C181" w14:textId="77777777" w:rsidR="007335E2" w:rsidRPr="00D54D71" w:rsidRDefault="007335E2" w:rsidP="007335E2">
      <w:pPr>
        <w:numPr>
          <w:ilvl w:val="1"/>
          <w:numId w:val="21"/>
        </w:numPr>
        <w:tabs>
          <w:tab w:val="clear" w:pos="360"/>
          <w:tab w:val="num" w:pos="0"/>
          <w:tab w:val="left" w:pos="993"/>
        </w:tabs>
        <w:spacing w:after="0" w:line="240" w:lineRule="auto"/>
        <w:ind w:left="426" w:hanging="426"/>
        <w:jc w:val="both"/>
        <w:rPr>
          <w:rFonts w:ascii="Times New Roman" w:hAnsi="Times New Roman" w:cs="Times New Roman"/>
          <w:bCs/>
          <w:sz w:val="24"/>
          <w:szCs w:val="24"/>
        </w:rPr>
      </w:pPr>
      <w:r w:rsidRPr="00D54D71">
        <w:rPr>
          <w:rFonts w:ascii="Times New Roman" w:hAnsi="Times New Roman" w:cs="Times New Roman"/>
          <w:b/>
          <w:sz w:val="24"/>
          <w:szCs w:val="24"/>
        </w:rPr>
        <w:t>Perkamas objektas</w:t>
      </w:r>
      <w:r w:rsidRPr="00D54D71">
        <w:rPr>
          <w:rFonts w:ascii="Times New Roman" w:hAnsi="Times New Roman" w:cs="Times New Roman"/>
          <w:sz w:val="24"/>
          <w:szCs w:val="24"/>
        </w:rPr>
        <w:t xml:space="preserve"> – Perkančioji organizacija </w:t>
      </w:r>
      <w:r w:rsidRPr="00D54D71">
        <w:rPr>
          <w:rFonts w:ascii="Times New Roman" w:hAnsi="Times New Roman" w:cs="Times New Roman"/>
          <w:bCs/>
          <w:sz w:val="24"/>
          <w:szCs w:val="24"/>
        </w:rPr>
        <w:t xml:space="preserve">atlikdama </w:t>
      </w:r>
      <w:r w:rsidRPr="003D2AEB">
        <w:rPr>
          <w:rFonts w:ascii="Times" w:hAnsi="Times"/>
          <w:sz w:val="24"/>
          <w:szCs w:val="24"/>
        </w:rPr>
        <w:t xml:space="preserve">Europos Komisijos </w:t>
      </w:r>
      <w:r>
        <w:rPr>
          <w:rFonts w:ascii="Times" w:hAnsi="Times"/>
          <w:sz w:val="24"/>
          <w:szCs w:val="24"/>
        </w:rPr>
        <w:t xml:space="preserve">programos </w:t>
      </w:r>
      <w:r w:rsidRPr="003D2AEB">
        <w:rPr>
          <w:rFonts w:ascii="Times" w:hAnsi="Times"/>
          <w:sz w:val="24"/>
          <w:szCs w:val="24"/>
        </w:rPr>
        <w:t>Erasmus+ švietimo informacijos tinklo</w:t>
      </w:r>
      <w:r w:rsidRPr="00D54D71">
        <w:rPr>
          <w:rFonts w:ascii="Times New Roman" w:hAnsi="Times New Roman" w:cs="Times New Roman"/>
          <w:bCs/>
          <w:sz w:val="24"/>
          <w:szCs w:val="24"/>
        </w:rPr>
        <w:t xml:space="preserve"> EURYDICE koordinatoriaus funkcijas Lietuvoje, </w:t>
      </w:r>
      <w:r w:rsidRPr="00D54D71">
        <w:rPr>
          <w:rFonts w:ascii="Times New Roman" w:hAnsi="Times New Roman" w:cs="Times New Roman"/>
          <w:sz w:val="24"/>
          <w:szCs w:val="24"/>
        </w:rPr>
        <w:t>p</w:t>
      </w:r>
      <w:r>
        <w:rPr>
          <w:rFonts w:ascii="Times New Roman" w:hAnsi="Times New Roman" w:cs="Times New Roman"/>
          <w:sz w:val="24"/>
          <w:szCs w:val="24"/>
        </w:rPr>
        <w:t>e</w:t>
      </w:r>
      <w:r w:rsidRPr="00D54D71">
        <w:rPr>
          <w:rFonts w:ascii="Times New Roman" w:hAnsi="Times New Roman" w:cs="Times New Roman"/>
          <w:sz w:val="24"/>
          <w:szCs w:val="24"/>
        </w:rPr>
        <w:t>rk</w:t>
      </w:r>
      <w:r>
        <w:rPr>
          <w:rFonts w:ascii="Times New Roman" w:hAnsi="Times New Roman" w:cs="Times New Roman"/>
          <w:sz w:val="24"/>
          <w:szCs w:val="24"/>
        </w:rPr>
        <w:t>a</w:t>
      </w:r>
      <w:r w:rsidRPr="00D54D71">
        <w:rPr>
          <w:rFonts w:ascii="Times New Roman" w:hAnsi="Times New Roman" w:cs="Times New Roman"/>
          <w:sz w:val="24"/>
          <w:szCs w:val="24"/>
        </w:rPr>
        <w:t xml:space="preserve"> </w:t>
      </w:r>
      <w:r>
        <w:rPr>
          <w:rFonts w:ascii="Times New Roman" w:hAnsi="Times New Roman" w:cs="Times New Roman"/>
          <w:b/>
          <w:sz w:val="24"/>
          <w:szCs w:val="24"/>
        </w:rPr>
        <w:t>konsultacine</w:t>
      </w:r>
      <w:r w:rsidRPr="00E5199C">
        <w:rPr>
          <w:rFonts w:ascii="Times New Roman" w:hAnsi="Times New Roman" w:cs="Times New Roman"/>
          <w:b/>
          <w:sz w:val="24"/>
          <w:szCs w:val="24"/>
        </w:rPr>
        <w:t>s</w:t>
      </w:r>
      <w:r>
        <w:rPr>
          <w:rFonts w:ascii="Arial" w:hAnsi="Arial" w:cs="Arial"/>
          <w:color w:val="2E0927"/>
          <w:shd w:val="clear" w:color="auto" w:fill="FFFFFF"/>
        </w:rPr>
        <w:t xml:space="preserve"> </w:t>
      </w:r>
      <w:r w:rsidRPr="00D54D71">
        <w:rPr>
          <w:rFonts w:ascii="Times New Roman" w:hAnsi="Times New Roman" w:cs="Times New Roman"/>
          <w:b/>
          <w:sz w:val="24"/>
          <w:szCs w:val="24"/>
        </w:rPr>
        <w:t>paslaugas</w:t>
      </w:r>
      <w:r w:rsidRPr="00D54D71">
        <w:rPr>
          <w:rFonts w:ascii="Times New Roman" w:hAnsi="Times New Roman" w:cs="Times New Roman"/>
          <w:sz w:val="24"/>
          <w:szCs w:val="24"/>
        </w:rPr>
        <w:t>.</w:t>
      </w:r>
      <w:r w:rsidRPr="00D54D71">
        <w:rPr>
          <w:rFonts w:ascii="Times New Roman" w:hAnsi="Times New Roman" w:cs="Times New Roman"/>
          <w:bCs/>
          <w:sz w:val="24"/>
          <w:szCs w:val="24"/>
        </w:rPr>
        <w:t xml:space="preserve"> Paslaugos teikiamos</w:t>
      </w:r>
      <w:r>
        <w:rPr>
          <w:rFonts w:ascii="Times New Roman" w:hAnsi="Times New Roman" w:cs="Times New Roman"/>
          <w:bCs/>
          <w:sz w:val="24"/>
          <w:szCs w:val="24"/>
        </w:rPr>
        <w:t xml:space="preserve"> rengiant</w:t>
      </w:r>
      <w:r w:rsidRPr="00AB3016">
        <w:rPr>
          <w:rFonts w:ascii="Times New Roman" w:hAnsi="Times New Roman" w:cs="Times New Roman"/>
          <w:sz w:val="24"/>
          <w:szCs w:val="24"/>
        </w:rPr>
        <w:t xml:space="preserve"> </w:t>
      </w:r>
      <w:r w:rsidRPr="00AB3016">
        <w:rPr>
          <w:rFonts w:ascii="Times New Roman" w:hAnsi="Times New Roman" w:cs="Times New Roman"/>
          <w:bCs/>
          <w:sz w:val="24"/>
          <w:szCs w:val="24"/>
        </w:rPr>
        <w:t xml:space="preserve">EURYDICE </w:t>
      </w:r>
      <w:r>
        <w:rPr>
          <w:rFonts w:ascii="Times New Roman" w:hAnsi="Times New Roman" w:cs="Times New Roman"/>
          <w:bCs/>
          <w:sz w:val="24"/>
          <w:szCs w:val="24"/>
        </w:rPr>
        <w:t>leidinį</w:t>
      </w:r>
      <w:r w:rsidRPr="00AB3016">
        <w:rPr>
          <w:rFonts w:ascii="Times New Roman" w:hAnsi="Times New Roman" w:cs="Times New Roman"/>
          <w:bCs/>
          <w:sz w:val="24"/>
          <w:szCs w:val="24"/>
        </w:rPr>
        <w:t xml:space="preserve"> apie </w:t>
      </w:r>
      <w:r w:rsidRPr="0018609C">
        <w:rPr>
          <w:rFonts w:ascii="Times New Roman" w:hAnsi="Times New Roman" w:cs="Times New Roman"/>
          <w:bCs/>
          <w:sz w:val="24"/>
          <w:szCs w:val="24"/>
        </w:rPr>
        <w:t>mobilumą švietime</w:t>
      </w:r>
      <w:r>
        <w:rPr>
          <w:rFonts w:ascii="Times New Roman" w:hAnsi="Times New Roman" w:cs="Times New Roman"/>
          <w:bCs/>
          <w:sz w:val="24"/>
          <w:szCs w:val="24"/>
        </w:rPr>
        <w:t>.</w:t>
      </w:r>
      <w:r w:rsidRPr="0018609C">
        <w:rPr>
          <w:rFonts w:ascii="Times New Roman" w:hAnsi="Times New Roman" w:cs="Times New Roman"/>
          <w:bCs/>
          <w:sz w:val="24"/>
          <w:szCs w:val="24"/>
        </w:rPr>
        <w:t xml:space="preserve"> </w:t>
      </w:r>
    </w:p>
    <w:p w14:paraId="338A5F8F" w14:textId="77777777" w:rsidR="007335E2" w:rsidRPr="00D54D71" w:rsidRDefault="007335E2" w:rsidP="007335E2">
      <w:pPr>
        <w:tabs>
          <w:tab w:val="left" w:pos="180"/>
        </w:tabs>
        <w:spacing w:after="0" w:line="240" w:lineRule="auto"/>
        <w:jc w:val="both"/>
        <w:rPr>
          <w:rFonts w:ascii="Times New Roman" w:hAnsi="Times New Roman" w:cs="Times New Roman"/>
          <w:bCs/>
          <w:sz w:val="24"/>
          <w:szCs w:val="24"/>
        </w:rPr>
      </w:pPr>
    </w:p>
    <w:p w14:paraId="5E80C7CA" w14:textId="77777777" w:rsidR="007335E2" w:rsidRPr="00D54D71" w:rsidRDefault="007335E2" w:rsidP="007335E2">
      <w:pPr>
        <w:numPr>
          <w:ilvl w:val="0"/>
          <w:numId w:val="20"/>
        </w:numPr>
        <w:spacing w:after="0" w:line="240" w:lineRule="auto"/>
        <w:jc w:val="center"/>
        <w:rPr>
          <w:rFonts w:ascii="Times New Roman" w:hAnsi="Times New Roman" w:cs="Times New Roman"/>
          <w:b/>
          <w:bCs/>
          <w:sz w:val="24"/>
          <w:szCs w:val="24"/>
        </w:rPr>
      </w:pPr>
      <w:r w:rsidRPr="00D54D71">
        <w:rPr>
          <w:rFonts w:ascii="Times New Roman" w:hAnsi="Times New Roman" w:cs="Times New Roman"/>
          <w:b/>
          <w:bCs/>
          <w:sz w:val="24"/>
          <w:szCs w:val="24"/>
        </w:rPr>
        <w:t>REIKALAVIMAI PASLAUGOMS</w:t>
      </w:r>
    </w:p>
    <w:p w14:paraId="0D7D7E3B" w14:textId="77777777" w:rsidR="007335E2" w:rsidRPr="00D54D71" w:rsidRDefault="007335E2" w:rsidP="007335E2">
      <w:pPr>
        <w:spacing w:after="0" w:line="240" w:lineRule="auto"/>
        <w:jc w:val="both"/>
        <w:rPr>
          <w:rFonts w:ascii="Times New Roman" w:hAnsi="Times New Roman" w:cs="Times New Roman"/>
          <w:sz w:val="24"/>
          <w:szCs w:val="24"/>
        </w:rPr>
      </w:pPr>
    </w:p>
    <w:p w14:paraId="22605BDA" w14:textId="77777777" w:rsidR="007335E2" w:rsidRPr="00D54D71" w:rsidRDefault="007335E2" w:rsidP="007335E2">
      <w:pPr>
        <w:pStyle w:val="Sraopastraipa"/>
        <w:numPr>
          <w:ilvl w:val="0"/>
          <w:numId w:val="22"/>
        </w:numPr>
        <w:tabs>
          <w:tab w:val="left" w:pos="993"/>
        </w:tabs>
        <w:spacing w:after="0" w:line="240" w:lineRule="auto"/>
        <w:contextualSpacing w:val="0"/>
        <w:jc w:val="both"/>
        <w:rPr>
          <w:rFonts w:ascii="Times New Roman" w:hAnsi="Times New Roman" w:cs="Times New Roman"/>
          <w:bCs/>
          <w:vanish/>
          <w:sz w:val="24"/>
          <w:szCs w:val="24"/>
        </w:rPr>
      </w:pPr>
    </w:p>
    <w:p w14:paraId="65B0796F" w14:textId="77777777" w:rsidR="007335E2" w:rsidRPr="00D54D71" w:rsidRDefault="007335E2" w:rsidP="007335E2">
      <w:pPr>
        <w:pStyle w:val="Sraopastraipa"/>
        <w:numPr>
          <w:ilvl w:val="0"/>
          <w:numId w:val="22"/>
        </w:numPr>
        <w:tabs>
          <w:tab w:val="left" w:pos="993"/>
        </w:tabs>
        <w:spacing w:after="0" w:line="240" w:lineRule="auto"/>
        <w:contextualSpacing w:val="0"/>
        <w:jc w:val="both"/>
        <w:rPr>
          <w:rFonts w:ascii="Times New Roman" w:hAnsi="Times New Roman" w:cs="Times New Roman"/>
          <w:bCs/>
          <w:vanish/>
          <w:sz w:val="24"/>
          <w:szCs w:val="24"/>
        </w:rPr>
      </w:pPr>
    </w:p>
    <w:p w14:paraId="3E2F7CDA" w14:textId="77777777" w:rsidR="007335E2" w:rsidRPr="00281B44" w:rsidRDefault="007335E2" w:rsidP="007335E2">
      <w:pPr>
        <w:pStyle w:val="Sraopastraipa"/>
        <w:numPr>
          <w:ilvl w:val="1"/>
          <w:numId w:val="22"/>
        </w:numPr>
        <w:tabs>
          <w:tab w:val="left" w:pos="0"/>
        </w:tab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rPr>
        <w:t xml:space="preserve"> Reikalinga i</w:t>
      </w:r>
      <w:r w:rsidRPr="00281B44">
        <w:rPr>
          <w:rFonts w:ascii="Times New Roman" w:eastAsia="Calibri" w:hAnsi="Times New Roman" w:cs="Times New Roman"/>
          <w:sz w:val="24"/>
          <w:szCs w:val="24"/>
        </w:rPr>
        <w:t>nformacija apie Lietuvą</w:t>
      </w:r>
      <w:r>
        <w:rPr>
          <w:rFonts w:ascii="Times New Roman" w:eastAsia="Calibri" w:hAnsi="Times New Roman" w:cs="Times New Roman"/>
          <w:sz w:val="24"/>
          <w:szCs w:val="24"/>
        </w:rPr>
        <w:t xml:space="preserve"> ir</w:t>
      </w:r>
      <w:r w:rsidRPr="00281B44">
        <w:rPr>
          <w:rFonts w:ascii="Times New Roman" w:eastAsia="Calibri" w:hAnsi="Times New Roman" w:cs="Times New Roman"/>
          <w:sz w:val="24"/>
          <w:szCs w:val="24"/>
        </w:rPr>
        <w:t xml:space="preserve"> komentarai </w:t>
      </w:r>
      <w:r w:rsidRPr="00AB3016">
        <w:rPr>
          <w:rFonts w:ascii="Times New Roman" w:hAnsi="Times New Roman" w:cs="Times New Roman"/>
          <w:bCs/>
          <w:sz w:val="24"/>
          <w:szCs w:val="24"/>
        </w:rPr>
        <w:t xml:space="preserve">EURYDICE </w:t>
      </w:r>
      <w:r>
        <w:rPr>
          <w:rFonts w:ascii="Times New Roman" w:hAnsi="Times New Roman" w:cs="Times New Roman"/>
          <w:bCs/>
          <w:sz w:val="24"/>
          <w:szCs w:val="24"/>
        </w:rPr>
        <w:t>leidiniui</w:t>
      </w:r>
      <w:r w:rsidRPr="00AB3016">
        <w:rPr>
          <w:rFonts w:ascii="Times New Roman" w:hAnsi="Times New Roman" w:cs="Times New Roman"/>
          <w:bCs/>
          <w:sz w:val="24"/>
          <w:szCs w:val="24"/>
        </w:rPr>
        <w:t xml:space="preserve"> apie </w:t>
      </w:r>
      <w:r w:rsidRPr="00457E85">
        <w:rPr>
          <w:rFonts w:ascii="Times New Roman" w:hAnsi="Times New Roman"/>
        </w:rPr>
        <w:t>mobilumą švietime</w:t>
      </w:r>
      <w:r w:rsidRPr="00281B44">
        <w:rPr>
          <w:rFonts w:ascii="Times New Roman" w:eastAsia="Calibri" w:hAnsi="Times New Roman" w:cs="Times New Roman"/>
          <w:sz w:val="24"/>
          <w:szCs w:val="24"/>
        </w:rPr>
        <w:t xml:space="preserve"> turi būti pateikti pagal </w:t>
      </w:r>
      <w:r w:rsidRPr="00281B44">
        <w:rPr>
          <w:rFonts w:ascii="Times New Roman" w:hAnsi="Times New Roman" w:cs="Times New Roman"/>
          <w:sz w:val="24"/>
          <w:szCs w:val="24"/>
        </w:rPr>
        <w:t>Perkančiosios organizacijos</w:t>
      </w:r>
      <w:r w:rsidRPr="00281B44">
        <w:rPr>
          <w:rFonts w:ascii="Times New Roman" w:hAnsi="Times New Roman" w:cs="Times New Roman"/>
          <w:bCs/>
          <w:sz w:val="24"/>
          <w:szCs w:val="24"/>
        </w:rPr>
        <w:t xml:space="preserve"> pateiktą </w:t>
      </w:r>
      <w:r>
        <w:rPr>
          <w:rFonts w:ascii="Times New Roman" w:hAnsi="Times New Roman" w:cs="Times New Roman"/>
          <w:bCs/>
          <w:sz w:val="24"/>
          <w:szCs w:val="24"/>
        </w:rPr>
        <w:t>formą</w:t>
      </w:r>
      <w:r>
        <w:rPr>
          <w:rFonts w:ascii="Times New Roman" w:eastAsia="Calibri" w:hAnsi="Times New Roman" w:cs="Times New Roman"/>
          <w:sz w:val="24"/>
          <w:szCs w:val="24"/>
        </w:rPr>
        <w:t>.</w:t>
      </w:r>
      <w:r w:rsidRPr="00281B44">
        <w:rPr>
          <w:rFonts w:ascii="Times New Roman" w:eastAsia="Calibri" w:hAnsi="Times New Roman" w:cs="Times New Roman"/>
          <w:sz w:val="24"/>
          <w:szCs w:val="24"/>
          <w:lang w:eastAsia="ar-SA"/>
        </w:rPr>
        <w:t xml:space="preserve"> </w:t>
      </w:r>
    </w:p>
    <w:p w14:paraId="3ED595C1" w14:textId="77777777" w:rsidR="007335E2" w:rsidRPr="00281B44" w:rsidRDefault="007335E2" w:rsidP="007335E2">
      <w:pPr>
        <w:pStyle w:val="Sraopastraipa"/>
        <w:numPr>
          <w:ilvl w:val="1"/>
          <w:numId w:val="22"/>
        </w:numPr>
        <w:tabs>
          <w:tab w:val="left" w:pos="0"/>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Reikalinga i</w:t>
      </w:r>
      <w:r w:rsidRPr="00281B44">
        <w:rPr>
          <w:rFonts w:ascii="Times New Roman" w:eastAsia="Calibri" w:hAnsi="Times New Roman" w:cs="Times New Roman"/>
          <w:sz w:val="24"/>
          <w:szCs w:val="24"/>
        </w:rPr>
        <w:t>nformacija apie Lietuvą</w:t>
      </w:r>
      <w:r>
        <w:rPr>
          <w:rFonts w:ascii="Times New Roman" w:eastAsia="Calibri" w:hAnsi="Times New Roman" w:cs="Times New Roman"/>
          <w:sz w:val="24"/>
          <w:szCs w:val="24"/>
        </w:rPr>
        <w:t xml:space="preserve"> ir</w:t>
      </w:r>
      <w:r w:rsidRPr="00281B44">
        <w:rPr>
          <w:rFonts w:ascii="Times New Roman" w:eastAsia="Calibri" w:hAnsi="Times New Roman" w:cs="Times New Roman"/>
          <w:sz w:val="24"/>
          <w:szCs w:val="24"/>
        </w:rPr>
        <w:t xml:space="preserve"> komentarai turi būti pateikti anglų kalba</w:t>
      </w:r>
      <w:r w:rsidRPr="00281B44">
        <w:rPr>
          <w:rFonts w:ascii="Times New Roman" w:eastAsia="Calibri" w:hAnsi="Times New Roman" w:cs="Times New Roman"/>
          <w:sz w:val="24"/>
          <w:szCs w:val="24"/>
          <w:lang w:eastAsia="ar-SA"/>
        </w:rPr>
        <w:t>.</w:t>
      </w:r>
    </w:p>
    <w:p w14:paraId="22DEEFCC" w14:textId="77777777" w:rsidR="007335E2" w:rsidRPr="00281B44" w:rsidRDefault="007335E2" w:rsidP="007335E2">
      <w:pPr>
        <w:pStyle w:val="Sraopastraipa"/>
        <w:numPr>
          <w:ilvl w:val="1"/>
          <w:numId w:val="22"/>
        </w:numPr>
        <w:tabs>
          <w:tab w:val="left" w:pos="0"/>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Reikalinga i</w:t>
      </w:r>
      <w:r w:rsidRPr="00281B44">
        <w:rPr>
          <w:rFonts w:ascii="Times New Roman" w:eastAsia="Calibri" w:hAnsi="Times New Roman" w:cs="Times New Roman"/>
          <w:sz w:val="24"/>
          <w:szCs w:val="24"/>
        </w:rPr>
        <w:t xml:space="preserve">nformacija </w:t>
      </w:r>
      <w:r>
        <w:rPr>
          <w:rFonts w:ascii="Times New Roman" w:eastAsia="Calibri" w:hAnsi="Times New Roman" w:cs="Times New Roman"/>
          <w:sz w:val="24"/>
          <w:szCs w:val="24"/>
        </w:rPr>
        <w:t xml:space="preserve">turi būti </w:t>
      </w:r>
      <w:r w:rsidRPr="00281B44">
        <w:rPr>
          <w:rFonts w:ascii="Times New Roman" w:eastAsia="Calibri" w:hAnsi="Times New Roman" w:cs="Times New Roman"/>
          <w:sz w:val="24"/>
          <w:szCs w:val="24"/>
        </w:rPr>
        <w:t>pateikt</w:t>
      </w:r>
      <w:r>
        <w:rPr>
          <w:rFonts w:ascii="Times New Roman" w:eastAsia="Calibri" w:hAnsi="Times New Roman" w:cs="Times New Roman"/>
          <w:sz w:val="24"/>
          <w:szCs w:val="24"/>
        </w:rPr>
        <w:t>a</w:t>
      </w:r>
      <w:r w:rsidRPr="00281B44">
        <w:rPr>
          <w:rFonts w:ascii="Times New Roman" w:eastAsia="Calibri" w:hAnsi="Times New Roman" w:cs="Times New Roman"/>
          <w:sz w:val="24"/>
          <w:szCs w:val="24"/>
        </w:rPr>
        <w:t xml:space="preserve"> iki 202</w:t>
      </w:r>
      <w:r>
        <w:rPr>
          <w:rFonts w:ascii="Times New Roman" w:eastAsia="Calibri" w:hAnsi="Times New Roman" w:cs="Times New Roman"/>
          <w:sz w:val="24"/>
          <w:szCs w:val="24"/>
        </w:rPr>
        <w:t>2</w:t>
      </w:r>
      <w:r w:rsidRPr="00281B44">
        <w:rPr>
          <w:rFonts w:ascii="Times New Roman" w:eastAsia="Calibri" w:hAnsi="Times New Roman" w:cs="Times New Roman"/>
          <w:sz w:val="24"/>
          <w:szCs w:val="24"/>
        </w:rPr>
        <w:t xml:space="preserve"> m. </w:t>
      </w:r>
      <w:r>
        <w:rPr>
          <w:rFonts w:ascii="Times New Roman" w:eastAsia="Calibri" w:hAnsi="Times New Roman" w:cs="Times New Roman"/>
          <w:sz w:val="24"/>
          <w:szCs w:val="24"/>
        </w:rPr>
        <w:t>gruodžio</w:t>
      </w:r>
      <w:r w:rsidRPr="00281B44">
        <w:rPr>
          <w:rFonts w:ascii="Times New Roman" w:eastAsia="Calibri" w:hAnsi="Times New Roman" w:cs="Times New Roman"/>
          <w:sz w:val="24"/>
          <w:szCs w:val="24"/>
        </w:rPr>
        <w:t xml:space="preserve"> </w:t>
      </w:r>
      <w:r>
        <w:rPr>
          <w:rFonts w:ascii="Times New Roman" w:eastAsia="Calibri" w:hAnsi="Times New Roman" w:cs="Times New Roman"/>
          <w:sz w:val="24"/>
          <w:szCs w:val="24"/>
        </w:rPr>
        <w:t>20</w:t>
      </w:r>
      <w:r w:rsidRPr="00281B44">
        <w:rPr>
          <w:rFonts w:ascii="Times New Roman" w:eastAsia="Calibri" w:hAnsi="Times New Roman" w:cs="Times New Roman"/>
          <w:sz w:val="24"/>
          <w:szCs w:val="24"/>
        </w:rPr>
        <w:t xml:space="preserve"> d</w:t>
      </w:r>
      <w:r w:rsidRPr="00281B44">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leidinio projektas patikrintas pagal EURYDICE nustatytą grafiką.</w:t>
      </w:r>
    </w:p>
    <w:p w14:paraId="5DA2210D" w14:textId="77777777" w:rsidR="007335E2" w:rsidRPr="00281B44" w:rsidRDefault="007335E2" w:rsidP="007335E2">
      <w:pPr>
        <w:pStyle w:val="Sraopastraipa"/>
        <w:numPr>
          <w:ilvl w:val="1"/>
          <w:numId w:val="22"/>
        </w:numPr>
        <w:tabs>
          <w:tab w:val="left" w:pos="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Reikalingi duomenys</w:t>
      </w:r>
      <w:r w:rsidRPr="00281B44">
        <w:rPr>
          <w:rFonts w:ascii="Times New Roman" w:eastAsia="Calibri" w:hAnsi="Times New Roman" w:cs="Times New Roman"/>
          <w:sz w:val="24"/>
          <w:szCs w:val="24"/>
        </w:rPr>
        <w:t xml:space="preserve"> </w:t>
      </w:r>
      <w:r>
        <w:rPr>
          <w:rFonts w:ascii="Times New Roman" w:hAnsi="Times New Roman" w:cs="Times New Roman"/>
          <w:sz w:val="24"/>
          <w:szCs w:val="24"/>
        </w:rPr>
        <w:t xml:space="preserve">turi būti </w:t>
      </w:r>
      <w:r w:rsidRPr="00281B44">
        <w:rPr>
          <w:rFonts w:ascii="Times New Roman" w:hAnsi="Times New Roman" w:cs="Times New Roman"/>
          <w:sz w:val="24"/>
          <w:szCs w:val="24"/>
        </w:rPr>
        <w:t>pateik</w:t>
      </w:r>
      <w:r>
        <w:rPr>
          <w:rFonts w:ascii="Times New Roman" w:hAnsi="Times New Roman" w:cs="Times New Roman"/>
          <w:sz w:val="24"/>
          <w:szCs w:val="24"/>
        </w:rPr>
        <w:t>ti</w:t>
      </w:r>
      <w:r w:rsidRPr="00281B44">
        <w:rPr>
          <w:rFonts w:ascii="Times New Roman" w:hAnsi="Times New Roman" w:cs="Times New Roman"/>
          <w:sz w:val="24"/>
          <w:szCs w:val="24"/>
        </w:rPr>
        <w:t xml:space="preserve"> </w:t>
      </w:r>
      <w:r>
        <w:rPr>
          <w:rFonts w:ascii="Times New Roman" w:hAnsi="Times New Roman" w:cs="Times New Roman"/>
          <w:sz w:val="24"/>
          <w:szCs w:val="24"/>
        </w:rPr>
        <w:t xml:space="preserve">Excel </w:t>
      </w:r>
      <w:r w:rsidRPr="00281B44">
        <w:rPr>
          <w:rFonts w:ascii="Times New Roman" w:hAnsi="Times New Roman" w:cs="Times New Roman"/>
          <w:sz w:val="24"/>
          <w:szCs w:val="24"/>
        </w:rPr>
        <w:t>formato dokument</w:t>
      </w:r>
      <w:r>
        <w:rPr>
          <w:rFonts w:ascii="Times New Roman" w:hAnsi="Times New Roman" w:cs="Times New Roman"/>
          <w:sz w:val="24"/>
          <w:szCs w:val="24"/>
        </w:rPr>
        <w:t>e,</w:t>
      </w:r>
      <w:r>
        <w:rPr>
          <w:rFonts w:ascii="Times New Roman" w:eastAsia="Calibri" w:hAnsi="Times New Roman" w:cs="Times New Roman"/>
          <w:sz w:val="24"/>
          <w:szCs w:val="24"/>
        </w:rPr>
        <w:t xml:space="preserve"> leidinio projekto vertinimo komentarai</w:t>
      </w:r>
      <w:r w:rsidRPr="00281B44">
        <w:rPr>
          <w:rFonts w:ascii="Times New Roman" w:hAnsi="Times New Roman" w:cs="Times New Roman"/>
          <w:sz w:val="24"/>
          <w:szCs w:val="24"/>
        </w:rPr>
        <w:t xml:space="preserve"> </w:t>
      </w:r>
      <w:r>
        <w:rPr>
          <w:rFonts w:ascii="Times New Roman" w:hAnsi="Times New Roman" w:cs="Times New Roman"/>
          <w:sz w:val="24"/>
          <w:szCs w:val="24"/>
        </w:rPr>
        <w:t xml:space="preserve">turi būti </w:t>
      </w:r>
      <w:r w:rsidRPr="00281B44">
        <w:rPr>
          <w:rFonts w:ascii="Times New Roman" w:hAnsi="Times New Roman" w:cs="Times New Roman"/>
          <w:sz w:val="24"/>
          <w:szCs w:val="24"/>
        </w:rPr>
        <w:t>pateik</w:t>
      </w:r>
      <w:r>
        <w:rPr>
          <w:rFonts w:ascii="Times New Roman" w:hAnsi="Times New Roman" w:cs="Times New Roman"/>
          <w:sz w:val="24"/>
          <w:szCs w:val="24"/>
        </w:rPr>
        <w:t>ti</w:t>
      </w:r>
      <w:r w:rsidRPr="00281B44">
        <w:rPr>
          <w:rFonts w:ascii="Times New Roman" w:hAnsi="Times New Roman" w:cs="Times New Roman"/>
          <w:sz w:val="24"/>
          <w:szCs w:val="24"/>
        </w:rPr>
        <w:t xml:space="preserve"> </w:t>
      </w:r>
      <w:r>
        <w:rPr>
          <w:rFonts w:ascii="Times New Roman" w:hAnsi="Times New Roman" w:cs="Times New Roman"/>
          <w:sz w:val="24"/>
          <w:szCs w:val="24"/>
        </w:rPr>
        <w:t>Word formato dokumente. Visa informacija pateikiama</w:t>
      </w:r>
      <w:r w:rsidRPr="00281B44">
        <w:rPr>
          <w:rFonts w:ascii="Times New Roman" w:hAnsi="Times New Roman" w:cs="Times New Roman"/>
          <w:sz w:val="24"/>
          <w:szCs w:val="24"/>
        </w:rPr>
        <w:t xml:space="preserve"> elektroniniu paštu </w:t>
      </w:r>
      <w:hyperlink r:id="rId10" w:history="1">
        <w:r w:rsidRPr="00281B44">
          <w:rPr>
            <w:rStyle w:val="Hipersaitas"/>
            <w:rFonts w:ascii="Times New Roman" w:hAnsi="Times New Roman" w:cs="Times New Roman"/>
            <w:sz w:val="24"/>
            <w:szCs w:val="24"/>
          </w:rPr>
          <w:t>rima.zablacke</w:t>
        </w:r>
        <w:r w:rsidRPr="00281B44">
          <w:rPr>
            <w:rStyle w:val="Hipersaitas"/>
            <w:rFonts w:ascii="Times New Roman" w:hAnsi="Times New Roman" w:cs="Times New Roman"/>
            <w:sz w:val="24"/>
            <w:szCs w:val="24"/>
            <w:lang w:val="en-US"/>
          </w:rPr>
          <w:t>@</w:t>
        </w:r>
        <w:proofErr w:type="spellStart"/>
        <w:r w:rsidRPr="00281B44">
          <w:rPr>
            <w:rStyle w:val="Hipersaitas"/>
            <w:rFonts w:ascii="Times New Roman" w:hAnsi="Times New Roman" w:cs="Times New Roman"/>
            <w:sz w:val="24"/>
            <w:szCs w:val="24"/>
            <w:lang w:val="en-US"/>
          </w:rPr>
          <w:t>nsa.smm.lt</w:t>
        </w:r>
        <w:proofErr w:type="spellEnd"/>
      </w:hyperlink>
      <w:r w:rsidRPr="00281B44">
        <w:rPr>
          <w:rFonts w:ascii="Times New Roman" w:hAnsi="Times New Roman" w:cs="Times New Roman"/>
          <w:sz w:val="24"/>
          <w:szCs w:val="24"/>
        </w:rPr>
        <w:t>.</w:t>
      </w:r>
      <w:r w:rsidRPr="00281B44">
        <w:rPr>
          <w:rFonts w:ascii="Times New Roman" w:hAnsi="Times New Roman" w:cs="Times New Roman"/>
          <w:sz w:val="24"/>
          <w:szCs w:val="24"/>
          <w:lang w:val="en-US"/>
        </w:rPr>
        <w:t xml:space="preserve"> </w:t>
      </w:r>
    </w:p>
    <w:p w14:paraId="2FDAD58D" w14:textId="77777777" w:rsidR="007335E2" w:rsidRPr="00281B44" w:rsidRDefault="007335E2" w:rsidP="007335E2">
      <w:pPr>
        <w:pStyle w:val="Sraopastraipa"/>
        <w:numPr>
          <w:ilvl w:val="1"/>
          <w:numId w:val="22"/>
        </w:numPr>
        <w:tabs>
          <w:tab w:val="left" w:pos="0"/>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1B44">
        <w:rPr>
          <w:rFonts w:ascii="Times New Roman" w:hAnsi="Times New Roman" w:cs="Times New Roman"/>
          <w:sz w:val="24"/>
          <w:szCs w:val="24"/>
        </w:rPr>
        <w:t>Paslaugos te</w:t>
      </w:r>
      <w:r>
        <w:rPr>
          <w:rFonts w:ascii="Times New Roman" w:hAnsi="Times New Roman" w:cs="Times New Roman"/>
          <w:sz w:val="24"/>
          <w:szCs w:val="24"/>
        </w:rPr>
        <w:t>i</w:t>
      </w:r>
      <w:r w:rsidRPr="00281B44">
        <w:rPr>
          <w:rFonts w:ascii="Times New Roman" w:hAnsi="Times New Roman" w:cs="Times New Roman"/>
          <w:sz w:val="24"/>
          <w:szCs w:val="24"/>
        </w:rPr>
        <w:t xml:space="preserve">kėjas įsipareigoja Perkančiosios organizacijos prašymu konsultuoti ją dėl suteiktų paslaugų ir patikslinti duomenis, atsižvelgiant į Perkančiosios organizacijos pastabas. </w:t>
      </w:r>
    </w:p>
    <w:p w14:paraId="793F564A" w14:textId="77777777" w:rsidR="007335E2" w:rsidRDefault="007335E2" w:rsidP="007335E2">
      <w:pPr>
        <w:tabs>
          <w:tab w:val="left" w:pos="1080"/>
        </w:tabs>
        <w:spacing w:after="0" w:line="240" w:lineRule="auto"/>
        <w:jc w:val="both"/>
        <w:rPr>
          <w:rFonts w:ascii="Times New Roman" w:hAnsi="Times New Roman" w:cs="Times New Roman"/>
          <w:sz w:val="24"/>
          <w:szCs w:val="24"/>
        </w:rPr>
      </w:pPr>
    </w:p>
    <w:p w14:paraId="0DDE4D72" w14:textId="77777777" w:rsidR="007335E2" w:rsidRPr="00B33232" w:rsidRDefault="007335E2" w:rsidP="007335E2">
      <w:pPr>
        <w:pStyle w:val="Sraopastraipa"/>
        <w:numPr>
          <w:ilvl w:val="0"/>
          <w:numId w:val="20"/>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APMOKĖJIMAS UŽ PASLAUGAS</w:t>
      </w:r>
    </w:p>
    <w:p w14:paraId="244DCBEF" w14:textId="77777777" w:rsidR="007335E2" w:rsidRDefault="007335E2" w:rsidP="007335E2">
      <w:pPr>
        <w:tabs>
          <w:tab w:val="left" w:pos="1080"/>
        </w:tabs>
        <w:spacing w:after="0" w:line="240" w:lineRule="auto"/>
        <w:jc w:val="both"/>
        <w:rPr>
          <w:rFonts w:ascii="Times New Roman" w:hAnsi="Times New Roman" w:cs="Times New Roman"/>
          <w:sz w:val="24"/>
          <w:szCs w:val="24"/>
        </w:rPr>
      </w:pPr>
    </w:p>
    <w:p w14:paraId="5795482B" w14:textId="77777777" w:rsidR="007335E2" w:rsidRDefault="007335E2" w:rsidP="007335E2">
      <w:pPr>
        <w:tabs>
          <w:tab w:val="left" w:pos="1080"/>
        </w:tabs>
        <w:spacing w:after="0" w:line="240" w:lineRule="auto"/>
        <w:jc w:val="both"/>
        <w:rPr>
          <w:rFonts w:ascii="Times New Roman" w:hAnsi="Times New Roman" w:cs="Times New Roman"/>
          <w:sz w:val="24"/>
          <w:szCs w:val="24"/>
        </w:rPr>
      </w:pPr>
    </w:p>
    <w:p w14:paraId="14FE8A3E" w14:textId="77777777" w:rsidR="007335E2" w:rsidRPr="00AE07EE" w:rsidRDefault="007335E2" w:rsidP="007335E2">
      <w:pPr>
        <w:pStyle w:val="Sraopastraipa"/>
        <w:numPr>
          <w:ilvl w:val="0"/>
          <w:numId w:val="22"/>
        </w:numPr>
        <w:tabs>
          <w:tab w:val="left" w:pos="1080"/>
        </w:tabs>
        <w:spacing w:after="0" w:line="240" w:lineRule="auto"/>
        <w:contextualSpacing w:val="0"/>
        <w:jc w:val="both"/>
        <w:rPr>
          <w:rFonts w:ascii="Times New Roman" w:hAnsi="Times New Roman" w:cs="Times New Roman"/>
          <w:vanish/>
          <w:sz w:val="24"/>
          <w:szCs w:val="24"/>
        </w:rPr>
      </w:pPr>
    </w:p>
    <w:p w14:paraId="040A203A" w14:textId="77777777" w:rsidR="007335E2" w:rsidRDefault="007335E2" w:rsidP="007335E2">
      <w:pPr>
        <w:numPr>
          <w:ilvl w:val="1"/>
          <w:numId w:val="22"/>
        </w:numPr>
        <w:tabs>
          <w:tab w:val="clear" w:pos="360"/>
          <w:tab w:val="left" w:pos="1080"/>
          <w:tab w:val="left" w:pos="1560"/>
        </w:tabs>
        <w:spacing w:after="0" w:line="240" w:lineRule="auto"/>
        <w:ind w:left="426" w:hanging="426"/>
        <w:jc w:val="both"/>
        <w:rPr>
          <w:rFonts w:ascii="Times New Roman" w:hAnsi="Times New Roman" w:cs="Times New Roman"/>
          <w:sz w:val="24"/>
          <w:szCs w:val="24"/>
        </w:rPr>
      </w:pPr>
      <w:r w:rsidRPr="00D54D71">
        <w:rPr>
          <w:rFonts w:ascii="Times New Roman" w:hAnsi="Times New Roman" w:cs="Times New Roman"/>
          <w:sz w:val="24"/>
          <w:szCs w:val="24"/>
        </w:rPr>
        <w:t>Paslaugos laikomos tinkamai suteiktomis, kai Perkančioji organizacija suderina Paslaugų perdavimo–priėmimo aktą.</w:t>
      </w:r>
      <w:r>
        <w:rPr>
          <w:rFonts w:ascii="Times New Roman" w:hAnsi="Times New Roman" w:cs="Times New Roman"/>
          <w:sz w:val="24"/>
          <w:szCs w:val="24"/>
        </w:rPr>
        <w:t xml:space="preserve"> </w:t>
      </w:r>
    </w:p>
    <w:p w14:paraId="13831149" w14:textId="77777777" w:rsidR="007335E2" w:rsidRDefault="007335E2" w:rsidP="007335E2">
      <w:pPr>
        <w:numPr>
          <w:ilvl w:val="1"/>
          <w:numId w:val="22"/>
        </w:numPr>
        <w:tabs>
          <w:tab w:val="clear" w:pos="360"/>
          <w:tab w:val="left" w:pos="108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Už paslaugas apmokama pagal sutartyje numatytą kainą lygiomis dalimis dviem etapais: pirmas mokėjimas – </w:t>
      </w:r>
      <w:r w:rsidRPr="00D54D71">
        <w:rPr>
          <w:rFonts w:ascii="Times New Roman" w:hAnsi="Times New Roman" w:cs="Times New Roman"/>
          <w:bCs/>
          <w:sz w:val="24"/>
          <w:szCs w:val="24"/>
        </w:rPr>
        <w:t>EURYDICE</w:t>
      </w:r>
      <w:r>
        <w:rPr>
          <w:rFonts w:ascii="Times New Roman" w:hAnsi="Times New Roman" w:cs="Times New Roman"/>
          <w:bCs/>
          <w:sz w:val="24"/>
          <w:szCs w:val="24"/>
        </w:rPr>
        <w:t xml:space="preserve"> ekspertams priėmus ir patvirtinus duomenis apie Lietuvą, antras mokėjimas – pateikus komentarus po </w:t>
      </w:r>
      <w:r>
        <w:rPr>
          <w:rFonts w:ascii="Times New Roman" w:eastAsia="Calibri" w:hAnsi="Times New Roman" w:cs="Times New Roman"/>
          <w:sz w:val="24"/>
          <w:szCs w:val="24"/>
          <w:lang w:eastAsia="ar-SA"/>
        </w:rPr>
        <w:t xml:space="preserve">leidinio projekto patikrinimo ir suderinus juos su </w:t>
      </w:r>
      <w:r>
        <w:rPr>
          <w:rFonts w:ascii="Times New Roman" w:hAnsi="Times New Roman" w:cs="Times New Roman"/>
          <w:bCs/>
          <w:sz w:val="24"/>
          <w:szCs w:val="24"/>
        </w:rPr>
        <w:t xml:space="preserve"> </w:t>
      </w:r>
      <w:r w:rsidRPr="00D54D71">
        <w:rPr>
          <w:rFonts w:ascii="Times New Roman" w:hAnsi="Times New Roman" w:cs="Times New Roman"/>
          <w:bCs/>
          <w:sz w:val="24"/>
          <w:szCs w:val="24"/>
        </w:rPr>
        <w:t>EURYDICE</w:t>
      </w:r>
      <w:r>
        <w:rPr>
          <w:rFonts w:ascii="Times New Roman" w:hAnsi="Times New Roman" w:cs="Times New Roman"/>
          <w:bCs/>
          <w:sz w:val="24"/>
          <w:szCs w:val="24"/>
        </w:rPr>
        <w:t xml:space="preserve"> ekspertais</w:t>
      </w:r>
      <w:r>
        <w:rPr>
          <w:rFonts w:ascii="Times New Roman" w:hAnsi="Times New Roman" w:cs="Times New Roman"/>
          <w:sz w:val="24"/>
          <w:szCs w:val="24"/>
        </w:rPr>
        <w:t>.</w:t>
      </w:r>
    </w:p>
    <w:p w14:paraId="263AEA8C" w14:textId="77777777" w:rsidR="007335E2" w:rsidRPr="00D54D71" w:rsidRDefault="007335E2" w:rsidP="007335E2">
      <w:pPr>
        <w:numPr>
          <w:ilvl w:val="1"/>
          <w:numId w:val="22"/>
        </w:numPr>
        <w:tabs>
          <w:tab w:val="clear" w:pos="360"/>
          <w:tab w:val="left" w:pos="1080"/>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Apmokėjimo terminas iki 30 kalendorinių dienų.</w:t>
      </w:r>
    </w:p>
    <w:p w14:paraId="3D44CC35" w14:textId="77777777" w:rsidR="004F62B9" w:rsidRPr="00FB1525" w:rsidRDefault="004F62B9" w:rsidP="00FB1525">
      <w:pPr>
        <w:jc w:val="right"/>
        <w:rPr>
          <w:rFonts w:ascii="Times New Roman" w:eastAsia="Calibri" w:hAnsi="Times New Roman" w:cs="Times New Roman"/>
          <w:sz w:val="24"/>
          <w:szCs w:val="24"/>
        </w:rPr>
      </w:pPr>
    </w:p>
    <w:sectPr w:rsidR="004F62B9" w:rsidRPr="00FB1525" w:rsidSect="00C37DCD">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1D9"/>
    <w:multiLevelType w:val="hybridMultilevel"/>
    <w:tmpl w:val="CDD2A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722CC8"/>
    <w:multiLevelType w:val="multilevel"/>
    <w:tmpl w:val="6D70BB5A"/>
    <w:lvl w:ilvl="0">
      <w:start w:val="14"/>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 w15:restartNumberingAfterBreak="0">
    <w:nsid w:val="06366EC4"/>
    <w:multiLevelType w:val="hybridMultilevel"/>
    <w:tmpl w:val="AF2EF28C"/>
    <w:lvl w:ilvl="0" w:tplc="310CFD4C">
      <w:start w:val="1"/>
      <w:numFmt w:val="upperRoman"/>
      <w:lvlText w:val="%1."/>
      <w:lvlJc w:val="left"/>
      <w:pPr>
        <w:tabs>
          <w:tab w:val="num" w:pos="1080"/>
        </w:tabs>
        <w:ind w:left="1080" w:hanging="720"/>
      </w:pPr>
      <w:rPr>
        <w:rFonts w:hint="default"/>
      </w:rPr>
    </w:lvl>
    <w:lvl w:ilvl="1" w:tplc="9118D3E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BB13846"/>
    <w:multiLevelType w:val="multilevel"/>
    <w:tmpl w:val="E7DA1A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i w:val="0"/>
        <w:color w:val="auto"/>
      </w:rPr>
    </w:lvl>
    <w:lvl w:ilvl="1" w:tplc="4A981560">
      <w:start w:val="1"/>
      <w:numFmt w:val="lowerLetter"/>
      <w:lvlText w:val="%2)"/>
      <w:lvlJc w:val="left"/>
      <w:pPr>
        <w:ind w:left="1440" w:hanging="360"/>
      </w:pPr>
      <w:rPr>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F543C2"/>
    <w:multiLevelType w:val="multilevel"/>
    <w:tmpl w:val="FE6C2A44"/>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84F7A"/>
    <w:multiLevelType w:val="multilevel"/>
    <w:tmpl w:val="7DDE13DC"/>
    <w:lvl w:ilvl="0">
      <w:start w:val="55"/>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7" w15:restartNumberingAfterBreak="0">
    <w:nsid w:val="2DB7059A"/>
    <w:multiLevelType w:val="multilevel"/>
    <w:tmpl w:val="FE6C2A44"/>
    <w:lvl w:ilvl="0">
      <w:start w:val="1"/>
      <w:numFmt w:val="decimal"/>
      <w:lvlText w:val="%1."/>
      <w:lvlJc w:val="left"/>
      <w:pPr>
        <w:ind w:left="360" w:hanging="360"/>
      </w:pPr>
      <w:rPr>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D9712F"/>
    <w:multiLevelType w:val="multilevel"/>
    <w:tmpl w:val="BC2C6500"/>
    <w:lvl w:ilvl="0">
      <w:start w:val="1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DF351BB"/>
    <w:multiLevelType w:val="multilevel"/>
    <w:tmpl w:val="9B72DE4C"/>
    <w:lvl w:ilvl="0">
      <w:start w:val="4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E17395C"/>
    <w:multiLevelType w:val="hybridMultilevel"/>
    <w:tmpl w:val="863C264C"/>
    <w:lvl w:ilvl="0" w:tplc="AF3886D4">
      <w:start w:val="2"/>
      <w:numFmt w:val="decimal"/>
      <w:lvlText w:val="%1."/>
      <w:lvlJc w:val="left"/>
      <w:pPr>
        <w:ind w:left="720" w:hanging="360"/>
      </w:pPr>
      <w:rPr>
        <w:i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F7E5051"/>
    <w:multiLevelType w:val="hybridMultilevel"/>
    <w:tmpl w:val="E6E46B3E"/>
    <w:lvl w:ilvl="0" w:tplc="A10E47F2">
      <w:start w:val="5"/>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D248C7"/>
    <w:multiLevelType w:val="multilevel"/>
    <w:tmpl w:val="7AE65FB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1F60EBF"/>
    <w:multiLevelType w:val="multilevel"/>
    <w:tmpl w:val="AB0A2968"/>
    <w:lvl w:ilvl="0">
      <w:start w:val="5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5AF93F48"/>
    <w:multiLevelType w:val="multilevel"/>
    <w:tmpl w:val="F9E8E512"/>
    <w:lvl w:ilvl="0">
      <w:start w:val="48"/>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5D4B5FD8"/>
    <w:multiLevelType w:val="multilevel"/>
    <w:tmpl w:val="DD8255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15:restartNumberingAfterBreak="0">
    <w:nsid w:val="6AFC1A85"/>
    <w:multiLevelType w:val="multilevel"/>
    <w:tmpl w:val="40068508"/>
    <w:lvl w:ilvl="0">
      <w:start w:val="15"/>
      <w:numFmt w:val="decimal"/>
      <w:lvlText w:val="%1."/>
      <w:lvlJc w:val="left"/>
      <w:pPr>
        <w:ind w:left="480" w:hanging="480"/>
      </w:pPr>
      <w:rPr>
        <w:rFonts w:eastAsia="Arial Unicode MS"/>
      </w:rPr>
    </w:lvl>
    <w:lvl w:ilvl="1">
      <w:start w:val="1"/>
      <w:numFmt w:val="decimal"/>
      <w:lvlText w:val="%1.%2."/>
      <w:lvlJc w:val="left"/>
      <w:pPr>
        <w:ind w:left="480" w:hanging="48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abstractNum w:abstractNumId="18" w15:restartNumberingAfterBreak="0">
    <w:nsid w:val="700372ED"/>
    <w:multiLevelType w:val="multilevel"/>
    <w:tmpl w:val="7FC636EC"/>
    <w:lvl w:ilvl="0">
      <w:start w:val="54"/>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9" w15:restartNumberingAfterBreak="0">
    <w:nsid w:val="7E793766"/>
    <w:multiLevelType w:val="multilevel"/>
    <w:tmpl w:val="F5821798"/>
    <w:lvl w:ilvl="0">
      <w:start w:val="35"/>
      <w:numFmt w:val="decimal"/>
      <w:lvlText w:val="%1."/>
      <w:lvlJc w:val="left"/>
      <w:pPr>
        <w:ind w:left="480" w:hanging="480"/>
      </w:pPr>
      <w:rPr>
        <w:color w:val="000000"/>
      </w:rPr>
    </w:lvl>
    <w:lvl w:ilvl="1">
      <w:start w:val="1"/>
      <w:numFmt w:val="decimal"/>
      <w:lvlText w:val="%1.%2."/>
      <w:lvlJc w:val="left"/>
      <w:pPr>
        <w:ind w:left="1047" w:hanging="48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10"/>
  </w:num>
  <w:num w:numId="15">
    <w:abstractNumId w:val="4"/>
  </w:num>
  <w:num w:numId="16">
    <w:abstractNumId w:val="11"/>
  </w:num>
  <w:num w:numId="17">
    <w:abstractNumId w:val="16"/>
  </w:num>
  <w:num w:numId="18">
    <w:abstractNumId w:val="12"/>
  </w:num>
  <w:num w:numId="19">
    <w:abstractNumId w:val="0"/>
  </w:num>
  <w:num w:numId="20">
    <w:abstractNumId w:val="2"/>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C0C"/>
    <w:rsid w:val="00006856"/>
    <w:rsid w:val="000D3335"/>
    <w:rsid w:val="0014566F"/>
    <w:rsid w:val="00145950"/>
    <w:rsid w:val="0015331A"/>
    <w:rsid w:val="001E0B4F"/>
    <w:rsid w:val="001E5C74"/>
    <w:rsid w:val="002021CE"/>
    <w:rsid w:val="0020593D"/>
    <w:rsid w:val="00217C43"/>
    <w:rsid w:val="00223203"/>
    <w:rsid w:val="0025356F"/>
    <w:rsid w:val="00260ED8"/>
    <w:rsid w:val="002977E8"/>
    <w:rsid w:val="00301517"/>
    <w:rsid w:val="003247C0"/>
    <w:rsid w:val="003613E6"/>
    <w:rsid w:val="003762D6"/>
    <w:rsid w:val="00397C0C"/>
    <w:rsid w:val="003B6826"/>
    <w:rsid w:val="003C473A"/>
    <w:rsid w:val="003D7E2E"/>
    <w:rsid w:val="004019A0"/>
    <w:rsid w:val="004321CC"/>
    <w:rsid w:val="0047565D"/>
    <w:rsid w:val="004C53B0"/>
    <w:rsid w:val="004F62B9"/>
    <w:rsid w:val="005116B1"/>
    <w:rsid w:val="00541218"/>
    <w:rsid w:val="00550417"/>
    <w:rsid w:val="005813A7"/>
    <w:rsid w:val="00594A93"/>
    <w:rsid w:val="005A236E"/>
    <w:rsid w:val="005A28D3"/>
    <w:rsid w:val="005C675A"/>
    <w:rsid w:val="00623360"/>
    <w:rsid w:val="00645168"/>
    <w:rsid w:val="006B3643"/>
    <w:rsid w:val="006B4266"/>
    <w:rsid w:val="006D4AF5"/>
    <w:rsid w:val="006E479A"/>
    <w:rsid w:val="007335E2"/>
    <w:rsid w:val="007B58A2"/>
    <w:rsid w:val="00802F25"/>
    <w:rsid w:val="00814B38"/>
    <w:rsid w:val="00833CDD"/>
    <w:rsid w:val="008D11AF"/>
    <w:rsid w:val="008E3CC2"/>
    <w:rsid w:val="009466B1"/>
    <w:rsid w:val="00946A97"/>
    <w:rsid w:val="009E109F"/>
    <w:rsid w:val="00A73265"/>
    <w:rsid w:val="00A81BDF"/>
    <w:rsid w:val="00AA5660"/>
    <w:rsid w:val="00B05BB5"/>
    <w:rsid w:val="00B06FDB"/>
    <w:rsid w:val="00B273D4"/>
    <w:rsid w:val="00BA3722"/>
    <w:rsid w:val="00C011E0"/>
    <w:rsid w:val="00C37DCD"/>
    <w:rsid w:val="00C52473"/>
    <w:rsid w:val="00C873E4"/>
    <w:rsid w:val="00CB4495"/>
    <w:rsid w:val="00D058B7"/>
    <w:rsid w:val="00D923E3"/>
    <w:rsid w:val="00DA29B8"/>
    <w:rsid w:val="00DA7882"/>
    <w:rsid w:val="00DE049E"/>
    <w:rsid w:val="00E06E68"/>
    <w:rsid w:val="00E41802"/>
    <w:rsid w:val="00E47FDC"/>
    <w:rsid w:val="00E5099C"/>
    <w:rsid w:val="00E640FB"/>
    <w:rsid w:val="00E67452"/>
    <w:rsid w:val="00E71C71"/>
    <w:rsid w:val="00EB4D8B"/>
    <w:rsid w:val="00EC4603"/>
    <w:rsid w:val="00EF3954"/>
    <w:rsid w:val="00F17A5D"/>
    <w:rsid w:val="00F43D31"/>
    <w:rsid w:val="00FB1525"/>
    <w:rsid w:val="00FF2273"/>
    <w:rsid w:val="00FF6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8113"/>
  <w15:chartTrackingRefBased/>
  <w15:docId w15:val="{C836BFF2-BE45-498C-9C36-E52CFA8A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C0C"/>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97C0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397C0C"/>
    <w:pPr>
      <w:ind w:left="720"/>
      <w:contextualSpacing/>
    </w:pPr>
    <w:rPr>
      <w:rFonts w:eastAsiaTheme="minorHAnsi"/>
      <w:sz w:val="22"/>
      <w:szCs w:val="22"/>
      <w:lang w:eastAsia="en-US"/>
    </w:rPr>
  </w:style>
  <w:style w:type="paragraph" w:customStyle="1" w:styleId="Body2">
    <w:name w:val="Body 2"/>
    <w:rsid w:val="00397C0C"/>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Lentelstinklelis">
    <w:name w:val="Table Grid"/>
    <w:basedOn w:val="prastojilentel"/>
    <w:uiPriority w:val="39"/>
    <w:rsid w:val="00397C0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FB1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47565D"/>
    <w:rPr>
      <w:color w:val="605E5C"/>
      <w:shd w:val="clear" w:color="auto" w:fill="E1DFDD"/>
    </w:rPr>
  </w:style>
  <w:style w:type="paragraph" w:styleId="Debesliotekstas">
    <w:name w:val="Balloon Text"/>
    <w:basedOn w:val="prastasis"/>
    <w:link w:val="DebesliotekstasDiagrama"/>
    <w:uiPriority w:val="99"/>
    <w:semiHidden/>
    <w:unhideWhenUsed/>
    <w:rsid w:val="00EC46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460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5500">
      <w:bodyDiv w:val="1"/>
      <w:marLeft w:val="0"/>
      <w:marRight w:val="0"/>
      <w:marTop w:val="0"/>
      <w:marBottom w:val="0"/>
      <w:divBdr>
        <w:top w:val="none" w:sz="0" w:space="0" w:color="auto"/>
        <w:left w:val="none" w:sz="0" w:space="0" w:color="auto"/>
        <w:bottom w:val="none" w:sz="0" w:space="0" w:color="auto"/>
        <w:right w:val="none" w:sz="0" w:space="0" w:color="auto"/>
      </w:divBdr>
    </w:div>
    <w:div w:id="700472194">
      <w:bodyDiv w:val="1"/>
      <w:marLeft w:val="0"/>
      <w:marRight w:val="0"/>
      <w:marTop w:val="0"/>
      <w:marBottom w:val="0"/>
      <w:divBdr>
        <w:top w:val="none" w:sz="0" w:space="0" w:color="auto"/>
        <w:left w:val="none" w:sz="0" w:space="0" w:color="auto"/>
        <w:bottom w:val="none" w:sz="0" w:space="0" w:color="auto"/>
        <w:right w:val="none" w:sz="0" w:space="0" w:color="auto"/>
      </w:divBdr>
    </w:div>
    <w:div w:id="1222137129">
      <w:bodyDiv w:val="1"/>
      <w:marLeft w:val="0"/>
      <w:marRight w:val="0"/>
      <w:marTop w:val="0"/>
      <w:marBottom w:val="0"/>
      <w:divBdr>
        <w:top w:val="none" w:sz="0" w:space="0" w:color="auto"/>
        <w:left w:val="none" w:sz="0" w:space="0" w:color="auto"/>
        <w:bottom w:val="none" w:sz="0" w:space="0" w:color="auto"/>
        <w:right w:val="none" w:sz="0" w:space="0" w:color="auto"/>
      </w:divBdr>
      <w:divsChild>
        <w:div w:id="27906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ima.zablacke@nsa.smm.lt" TargetMode="External"/><Relationship Id="rId4" Type="http://schemas.openxmlformats.org/officeDocument/2006/relationships/customXml" Target="../customXml/item4.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EC6-7D54-4C7F-8178-A7D69A78F7E6}">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70e84bf1-8243-4edb-bbec-32ed2d0750cb"/>
    <ds:schemaRef ds:uri="http://www.w3.org/XML/1998/namespace"/>
    <ds:schemaRef ds:uri="http://purl.org/dc/dcmitype/"/>
  </ds:schemaRefs>
</ds:datastoreItem>
</file>

<file path=customXml/itemProps2.xml><?xml version="1.0" encoding="utf-8"?>
<ds:datastoreItem xmlns:ds="http://schemas.openxmlformats.org/officeDocument/2006/customXml" ds:itemID="{9D3C1E0B-D015-4645-B7F8-20BFA3647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B055E-36B4-4D77-ADBF-B8B6F0D0AF8E}">
  <ds:schemaRefs>
    <ds:schemaRef ds:uri="http://schemas.microsoft.com/sharepoint/v3/contenttype/forms"/>
  </ds:schemaRefs>
</ds:datastoreItem>
</file>

<file path=customXml/itemProps4.xml><?xml version="1.0" encoding="utf-8"?>
<ds:datastoreItem xmlns:ds="http://schemas.openxmlformats.org/officeDocument/2006/customXml" ds:itemID="{FC690A29-1801-4F70-8C39-29604667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16714</Words>
  <Characters>9527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Šimkienė</dc:creator>
  <cp:keywords/>
  <dc:description/>
  <cp:lastModifiedBy>Žydrė Jucevičienė</cp:lastModifiedBy>
  <cp:revision>4</cp:revision>
  <dcterms:created xsi:type="dcterms:W3CDTF">2022-12-01T06:46:00Z</dcterms:created>
  <dcterms:modified xsi:type="dcterms:W3CDTF">2022-12-01T06:51:00Z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