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E47D8D" w:rsidRDefault="003C22EA" w:rsidP="00CB38F4">
      <w:pPr>
        <w:pStyle w:val="BodyTextIndent"/>
        <w:spacing w:after="60"/>
        <w:ind w:firstLine="0"/>
        <w:jc w:val="center"/>
        <w:rPr>
          <w:rFonts w:ascii="Arial" w:hAnsi="Arial" w:cs="Arial"/>
          <w:b/>
          <w:sz w:val="20"/>
        </w:rPr>
      </w:pPr>
      <w:r w:rsidRPr="00E47D8D">
        <w:rPr>
          <w:rFonts w:ascii="Arial" w:hAnsi="Arial" w:cs="Arial"/>
          <w:b/>
          <w:sz w:val="20"/>
        </w:rPr>
        <w:t xml:space="preserve">PASLAUGŲ TEIKIMO </w:t>
      </w:r>
      <w:r w:rsidR="003F5F11" w:rsidRPr="00E47D8D">
        <w:rPr>
          <w:rFonts w:ascii="Arial" w:hAnsi="Arial" w:cs="Arial"/>
          <w:b/>
          <w:sz w:val="20"/>
        </w:rPr>
        <w:t>SUTARTIES SPECIALIOJI DALIS</w:t>
      </w:r>
    </w:p>
    <w:p w14:paraId="49045664" w14:textId="4AA3585B" w:rsidR="00202820" w:rsidRPr="00E47D8D" w:rsidRDefault="00202820" w:rsidP="00CB38F4">
      <w:pPr>
        <w:pStyle w:val="BodyTextIndent"/>
        <w:spacing w:after="60"/>
        <w:ind w:firstLine="0"/>
        <w:jc w:val="center"/>
        <w:rPr>
          <w:rFonts w:ascii="Arial" w:hAnsi="Arial" w:cs="Arial"/>
          <w:sz w:val="20"/>
        </w:rPr>
      </w:pPr>
      <w:r w:rsidRPr="00E47D8D">
        <w:rPr>
          <w:rFonts w:ascii="Arial" w:hAnsi="Arial" w:cs="Arial"/>
          <w:sz w:val="20"/>
        </w:rPr>
        <w:t xml:space="preserve">Nr. </w:t>
      </w:r>
      <w:r w:rsidRPr="00E47D8D">
        <w:rPr>
          <w:rFonts w:ascii="Arial" w:hAnsi="Arial" w:cs="Arial"/>
          <w:i/>
          <w:sz w:val="20"/>
          <w:highlight w:val="lightGray"/>
        </w:rPr>
        <w:t>___________</w:t>
      </w:r>
    </w:p>
    <w:p w14:paraId="1A926EF0" w14:textId="77777777" w:rsidR="007F48C3" w:rsidRPr="00E47D8D" w:rsidRDefault="007F48C3" w:rsidP="007F48C3">
      <w:pPr>
        <w:jc w:val="both"/>
        <w:rPr>
          <w:rFonts w:ascii="Arial" w:hAnsi="Arial" w:cs="Arial"/>
          <w:b/>
        </w:rPr>
      </w:pPr>
    </w:p>
    <w:p w14:paraId="6DA7ECCD" w14:textId="1AB7A179" w:rsidR="00B82E88" w:rsidRPr="00E47D8D" w:rsidRDefault="00B82E88" w:rsidP="00B82E88">
      <w:pPr>
        <w:jc w:val="both"/>
        <w:rPr>
          <w:rFonts w:ascii="Arial" w:hAnsi="Arial" w:cs="Arial"/>
        </w:rPr>
      </w:pPr>
      <w:bookmarkStart w:id="0" w:name="_Hlk61889026"/>
      <w:bookmarkStart w:id="1" w:name="_Hlk61888736"/>
      <w:bookmarkStart w:id="2" w:name="_Hlk61889170"/>
      <w:r w:rsidRPr="00E47D8D">
        <w:rPr>
          <w:rFonts w:ascii="Arial" w:hAnsi="Arial" w:cs="Arial"/>
          <w:b/>
          <w:bCs/>
        </w:rPr>
        <w:t>UAB Vilniaus kogeneracinė jėgainė</w:t>
      </w:r>
      <w:r w:rsidRPr="00E47D8D">
        <w:rPr>
          <w:rFonts w:ascii="Arial" w:hAnsi="Arial" w:cs="Arial"/>
        </w:rPr>
        <w:t xml:space="preserve">, pagal Lietuvos Respublikos įstatymus teisėtai įregistruota ir veikianti uždaroji akcinė bendrovė, juridinio asmens kodas 303782367, PVM mokėtojo kodas LT100009225717, registruotos buveinės adresas Žvejų g. 14, LT-09310 Vilnius, Lietuvos Respublika, apie kurią duomenys kaupiami ir saugomi VĮ Registrų centras, atstovaujama </w:t>
      </w:r>
      <w:r w:rsidR="00B67D0E">
        <w:rPr>
          <w:rFonts w:ascii="Arial" w:hAnsi="Arial" w:cs="Arial"/>
        </w:rPr>
        <w:t xml:space="preserve">                      </w:t>
      </w:r>
      <w:r w:rsidR="001756C4" w:rsidRPr="00F75596">
        <w:rPr>
          <w:rFonts w:ascii="Arial" w:hAnsi="Arial" w:cs="Arial"/>
        </w:rPr>
        <w:t xml:space="preserve"> </w:t>
      </w:r>
      <w:r w:rsidRPr="00E47D8D">
        <w:rPr>
          <w:rFonts w:ascii="Arial" w:hAnsi="Arial" w:cs="Arial"/>
        </w:rPr>
        <w:t>(toliau – Klientas), ir</w:t>
      </w:r>
    </w:p>
    <w:bookmarkEnd w:id="0"/>
    <w:p w14:paraId="17D21EF9" w14:textId="72FAFA6A" w:rsidR="004E1DED" w:rsidRPr="00E47D8D" w:rsidRDefault="004E1DED" w:rsidP="00DF4F2B">
      <w:pPr>
        <w:jc w:val="both"/>
        <w:rPr>
          <w:rFonts w:ascii="Arial" w:hAnsi="Arial" w:cs="Arial"/>
        </w:rPr>
      </w:pPr>
    </w:p>
    <w:bookmarkEnd w:id="1"/>
    <w:bookmarkEnd w:id="2"/>
    <w:p w14:paraId="64368494" w14:textId="5F11589B" w:rsidR="009529E2" w:rsidRPr="00E47D8D" w:rsidRDefault="003A0EAF" w:rsidP="00CB38F4">
      <w:pPr>
        <w:spacing w:after="60"/>
        <w:jc w:val="both"/>
        <w:rPr>
          <w:rFonts w:ascii="Arial" w:hAnsi="Arial" w:cs="Arial"/>
        </w:rPr>
      </w:pPr>
      <w:r w:rsidRPr="00E47D8D">
        <w:rPr>
          <w:rFonts w:ascii="Arial" w:hAnsi="Arial" w:cs="Arial"/>
          <w:b/>
        </w:rPr>
        <w:t>Lietuvos energetikos institutas</w:t>
      </w:r>
      <w:r w:rsidR="009529E2" w:rsidRPr="00E47D8D">
        <w:rPr>
          <w:rFonts w:ascii="Arial" w:hAnsi="Arial" w:cs="Arial"/>
        </w:rPr>
        <w:t xml:space="preserve">, pagal Lietuvos Respublikos įstatymus teisėtai įregistruota ir veikianti </w:t>
      </w:r>
      <w:r w:rsidR="008E1334" w:rsidRPr="00E47D8D">
        <w:rPr>
          <w:rFonts w:ascii="Arial" w:hAnsi="Arial" w:cs="Arial"/>
        </w:rPr>
        <w:t>Lietuvos Respublikos įstatymus teisėtai įregistruota ir veikianti biudžetinė įstaiga</w:t>
      </w:r>
      <w:r w:rsidR="009529E2" w:rsidRPr="00E47D8D">
        <w:rPr>
          <w:rFonts w:ascii="Arial" w:hAnsi="Arial" w:cs="Arial"/>
        </w:rPr>
        <w:t xml:space="preserve">, juridinio asmens kodas </w:t>
      </w:r>
      <w:r w:rsidR="00BA5A90" w:rsidRPr="00E47D8D">
        <w:rPr>
          <w:rFonts w:ascii="Arial" w:hAnsi="Arial" w:cs="Arial"/>
        </w:rPr>
        <w:t xml:space="preserve">111955219, </w:t>
      </w:r>
      <w:r w:rsidR="009529E2" w:rsidRPr="00E47D8D">
        <w:rPr>
          <w:rFonts w:ascii="Arial" w:hAnsi="Arial" w:cs="Arial"/>
        </w:rPr>
        <w:t xml:space="preserve">PVM mokėtojo kodas </w:t>
      </w:r>
      <w:r w:rsidR="006C4F54" w:rsidRPr="00E47D8D">
        <w:rPr>
          <w:rFonts w:ascii="Arial" w:hAnsi="Arial" w:cs="Arial"/>
        </w:rPr>
        <w:t xml:space="preserve">LT119552113, </w:t>
      </w:r>
      <w:r w:rsidR="009529E2" w:rsidRPr="00E47D8D">
        <w:rPr>
          <w:rFonts w:ascii="Arial" w:hAnsi="Arial" w:cs="Arial"/>
        </w:rPr>
        <w:t xml:space="preserve">registruotos buveinės adresas </w:t>
      </w:r>
      <w:proofErr w:type="spellStart"/>
      <w:r w:rsidR="006C4F54" w:rsidRPr="00E47D8D">
        <w:rPr>
          <w:rFonts w:ascii="Arial" w:hAnsi="Arial" w:cs="Arial"/>
        </w:rPr>
        <w:t>Breslaujos</w:t>
      </w:r>
      <w:proofErr w:type="spellEnd"/>
      <w:r w:rsidR="006C4F54" w:rsidRPr="00E47D8D">
        <w:rPr>
          <w:rFonts w:ascii="Arial" w:hAnsi="Arial" w:cs="Arial"/>
        </w:rPr>
        <w:t xml:space="preserve"> g. 3, </w:t>
      </w:r>
      <w:r w:rsidR="003902F6" w:rsidRPr="00E47D8D">
        <w:rPr>
          <w:rFonts w:ascii="Arial" w:hAnsi="Arial" w:cs="Arial"/>
        </w:rPr>
        <w:t>LT-44403 Kaunas</w:t>
      </w:r>
      <w:r w:rsidR="006C4F54" w:rsidRPr="00E47D8D">
        <w:rPr>
          <w:rFonts w:ascii="Arial" w:hAnsi="Arial" w:cs="Arial"/>
        </w:rPr>
        <w:t xml:space="preserve">, </w:t>
      </w:r>
      <w:r w:rsidR="009529E2" w:rsidRPr="00E47D8D">
        <w:rPr>
          <w:rFonts w:ascii="Arial" w:hAnsi="Arial" w:cs="Arial"/>
        </w:rPr>
        <w:t xml:space="preserve">Lietuvos Respublika, duomenys apie kurią kaupiami ir saugomi </w:t>
      </w:r>
      <w:r w:rsidR="00CD5E5A" w:rsidRPr="00E47D8D">
        <w:rPr>
          <w:rFonts w:ascii="Arial" w:hAnsi="Arial" w:cs="Arial"/>
        </w:rPr>
        <w:t xml:space="preserve">VĮ Registrų centras, </w:t>
      </w:r>
      <w:r w:rsidR="009529E2" w:rsidRPr="00E47D8D">
        <w:rPr>
          <w:rFonts w:ascii="Arial" w:hAnsi="Arial" w:cs="Arial"/>
        </w:rPr>
        <w:t xml:space="preserve">atstovaujama </w:t>
      </w:r>
      <w:r w:rsidR="00B67D0E">
        <w:rPr>
          <w:rFonts w:ascii="Arial" w:hAnsi="Arial" w:cs="Arial"/>
        </w:rPr>
        <w:t xml:space="preserve">                 </w:t>
      </w:r>
      <w:r w:rsidR="007C201A" w:rsidRPr="00E47D8D">
        <w:rPr>
          <w:rFonts w:ascii="Arial" w:hAnsi="Arial" w:cs="Arial"/>
        </w:rPr>
        <w:t xml:space="preserve"> </w:t>
      </w:r>
      <w:r w:rsidR="009529E2" w:rsidRPr="00E47D8D">
        <w:rPr>
          <w:rFonts w:ascii="Arial" w:hAnsi="Arial" w:cs="Arial"/>
        </w:rPr>
        <w:t>(toliau –  Paslaugų teikėjas),</w:t>
      </w:r>
    </w:p>
    <w:p w14:paraId="1A891396" w14:textId="77777777" w:rsidR="009529E2" w:rsidRPr="00E47D8D" w:rsidRDefault="009529E2" w:rsidP="00CB38F4">
      <w:pPr>
        <w:pStyle w:val="ListParagraph"/>
        <w:ind w:left="0"/>
        <w:jc w:val="both"/>
        <w:rPr>
          <w:rFonts w:ascii="Arial" w:hAnsi="Arial" w:cs="Arial"/>
          <w:b/>
        </w:rPr>
      </w:pPr>
      <w:r w:rsidRPr="00E47D8D">
        <w:rPr>
          <w:rFonts w:ascii="Arial" w:hAnsi="Arial" w:cs="Arial"/>
        </w:rPr>
        <w:t>Klientas  ir Paslaugų teikėjas kiekvienas atskirai toliau vadinamas Šalimi, bendrai vadinamos Šalimis,</w:t>
      </w:r>
      <w:r w:rsidRPr="00E47D8D">
        <w:rPr>
          <w:rFonts w:ascii="Arial" w:hAnsi="Arial" w:cs="Arial"/>
          <w:b/>
        </w:rPr>
        <w:t xml:space="preserve"> </w:t>
      </w:r>
      <w:r w:rsidRPr="00E47D8D">
        <w:rPr>
          <w:rFonts w:ascii="Arial" w:hAnsi="Arial" w:cs="Arial"/>
        </w:rPr>
        <w:t>sudarė   šią paslaugų  sutartį (toliau – Sutartis).</w:t>
      </w:r>
    </w:p>
    <w:p w14:paraId="0FAFA885" w14:textId="77777777" w:rsidR="00ED09E8" w:rsidRPr="00E47D8D" w:rsidRDefault="00ED09E8" w:rsidP="00CB38F4">
      <w:pPr>
        <w:spacing w:after="60"/>
        <w:jc w:val="both"/>
        <w:rPr>
          <w:rFonts w:ascii="Arial" w:hAnsi="Arial" w:cs="Arial"/>
        </w:rPr>
      </w:pPr>
    </w:p>
    <w:p w14:paraId="555F0F62" w14:textId="7B71ACCD" w:rsidR="003C1024" w:rsidRPr="00E47D8D" w:rsidRDefault="00E579C6" w:rsidP="00CB38F4">
      <w:pPr>
        <w:numPr>
          <w:ilvl w:val="0"/>
          <w:numId w:val="2"/>
        </w:numPr>
        <w:spacing w:after="60"/>
        <w:ind w:left="0" w:firstLine="0"/>
        <w:jc w:val="center"/>
        <w:rPr>
          <w:rFonts w:ascii="Arial" w:hAnsi="Arial" w:cs="Arial"/>
          <w:b/>
          <w:bCs/>
        </w:rPr>
      </w:pPr>
      <w:r w:rsidRPr="00E47D8D">
        <w:rPr>
          <w:rFonts w:ascii="Arial" w:hAnsi="Arial" w:cs="Arial"/>
          <w:b/>
          <w:bCs/>
        </w:rPr>
        <w:t xml:space="preserve">BENDROSIOS NUOSTATOS IR </w:t>
      </w:r>
      <w:r w:rsidR="00703E21" w:rsidRPr="00E47D8D">
        <w:rPr>
          <w:rFonts w:ascii="Arial" w:hAnsi="Arial" w:cs="Arial"/>
          <w:b/>
          <w:bCs/>
        </w:rPr>
        <w:t xml:space="preserve">SUTARTIES </w:t>
      </w:r>
      <w:r w:rsidR="004647D8" w:rsidRPr="00E47D8D">
        <w:rPr>
          <w:rFonts w:ascii="Arial" w:hAnsi="Arial" w:cs="Arial"/>
          <w:b/>
          <w:bCs/>
        </w:rPr>
        <w:t>OBJEKTAS</w:t>
      </w:r>
      <w:r w:rsidR="003C1024" w:rsidRPr="00E47D8D">
        <w:rPr>
          <w:rFonts w:ascii="Arial" w:hAnsi="Arial" w:cs="Arial"/>
          <w:b/>
          <w:bCs/>
        </w:rPr>
        <w:t xml:space="preserve"> </w:t>
      </w:r>
    </w:p>
    <w:p w14:paraId="3ADDFA1E" w14:textId="7F92AB10" w:rsidR="00406A3E" w:rsidRPr="00E47D8D" w:rsidRDefault="00406A3E" w:rsidP="00CB38F4">
      <w:pPr>
        <w:numPr>
          <w:ilvl w:val="1"/>
          <w:numId w:val="2"/>
        </w:numPr>
        <w:spacing w:after="60"/>
        <w:ind w:left="0" w:firstLine="0"/>
        <w:jc w:val="both"/>
        <w:rPr>
          <w:rFonts w:ascii="Arial" w:hAnsi="Arial" w:cs="Arial"/>
          <w:i/>
        </w:rPr>
      </w:pPr>
      <w:r w:rsidRPr="00E47D8D">
        <w:rPr>
          <w:rFonts w:ascii="Arial" w:hAnsi="Arial" w:cs="Arial"/>
        </w:rPr>
        <w:t xml:space="preserve">Paslaugų teikėjas įsipareigoja Sutartyje </w:t>
      </w:r>
      <w:r w:rsidR="00A06A7B" w:rsidRPr="00E47D8D">
        <w:rPr>
          <w:rFonts w:ascii="Arial" w:hAnsi="Arial" w:cs="Arial"/>
        </w:rPr>
        <w:t xml:space="preserve">numatytomis </w:t>
      </w:r>
      <w:r w:rsidRPr="00E47D8D">
        <w:rPr>
          <w:rFonts w:ascii="Arial" w:hAnsi="Arial" w:cs="Arial"/>
        </w:rPr>
        <w:t>sąlygomis suteikti Klientui</w:t>
      </w:r>
      <w:r w:rsidR="001951FC" w:rsidRPr="00E47D8D">
        <w:rPr>
          <w:rFonts w:ascii="Arial" w:hAnsi="Arial" w:cs="Arial"/>
        </w:rPr>
        <w:t xml:space="preserve"> </w:t>
      </w:r>
      <w:r w:rsidR="008906E8" w:rsidRPr="00E47D8D">
        <w:rPr>
          <w:rFonts w:ascii="Arial" w:hAnsi="Arial" w:cs="Arial"/>
        </w:rPr>
        <w:t xml:space="preserve">(2021-VKJ-30) Atliekų cheminės sudėties nustatymo </w:t>
      </w:r>
      <w:r w:rsidR="0035370A" w:rsidRPr="00E47D8D">
        <w:rPr>
          <w:rFonts w:ascii="Arial" w:hAnsi="Arial" w:cs="Arial"/>
        </w:rPr>
        <w:t xml:space="preserve">paslaugas </w:t>
      </w:r>
      <w:r w:rsidR="00EB6EEA" w:rsidRPr="00E47D8D">
        <w:rPr>
          <w:rFonts w:ascii="Arial" w:hAnsi="Arial" w:cs="Arial"/>
        </w:rPr>
        <w:t>(toliau – Paslaugos)</w:t>
      </w:r>
      <w:r w:rsidRPr="00E47D8D">
        <w:rPr>
          <w:rFonts w:ascii="Arial" w:hAnsi="Arial" w:cs="Arial"/>
          <w:i/>
        </w:rPr>
        <w:t>,</w:t>
      </w:r>
      <w:r w:rsidRPr="00E47D8D">
        <w:rPr>
          <w:rFonts w:ascii="Arial" w:hAnsi="Arial" w:cs="Arial"/>
        </w:rPr>
        <w:t xml:space="preserve"> o Klientas įsipareigoja sumokėti už suteiktas Paslaugas</w:t>
      </w:r>
      <w:r w:rsidR="00C97D16" w:rsidRPr="00E47D8D">
        <w:rPr>
          <w:rFonts w:ascii="Arial" w:hAnsi="Arial" w:cs="Arial"/>
        </w:rPr>
        <w:t xml:space="preserve"> </w:t>
      </w:r>
      <w:r w:rsidRPr="00E47D8D">
        <w:rPr>
          <w:rFonts w:ascii="Arial" w:hAnsi="Arial" w:cs="Arial"/>
        </w:rPr>
        <w:t>Sutartyje nurodytomis sąlygomis ir terminais</w:t>
      </w:r>
      <w:r w:rsidR="003C1024" w:rsidRPr="00E47D8D">
        <w:rPr>
          <w:rFonts w:ascii="Arial" w:hAnsi="Arial" w:cs="Arial"/>
          <w:i/>
        </w:rPr>
        <w:t>.</w:t>
      </w:r>
    </w:p>
    <w:p w14:paraId="2CF00D19" w14:textId="4158CEF4" w:rsidR="00E579C6" w:rsidRPr="00E47D8D" w:rsidRDefault="00E579C6" w:rsidP="00CB38F4">
      <w:pPr>
        <w:numPr>
          <w:ilvl w:val="1"/>
          <w:numId w:val="2"/>
        </w:numPr>
        <w:spacing w:after="60"/>
        <w:ind w:left="0" w:firstLine="0"/>
        <w:jc w:val="both"/>
        <w:rPr>
          <w:rFonts w:ascii="Arial" w:hAnsi="Arial" w:cs="Arial"/>
          <w:i/>
        </w:rPr>
      </w:pPr>
      <w:r w:rsidRPr="00E47D8D">
        <w:rPr>
          <w:rFonts w:ascii="Arial" w:hAnsi="Arial" w:cs="Arial"/>
        </w:rPr>
        <w:t xml:space="preserve">Ši Sutartis sudaryta pasibaigus viešajam pirkimui, kuriame ekonomiškai naudingiausias pasiūlymas išrinktas pagal </w:t>
      </w:r>
      <w:sdt>
        <w:sdtPr>
          <w:rPr>
            <w:rFonts w:ascii="Arial" w:hAnsi="Arial" w:cs="Arial"/>
            <w:bCs/>
          </w:rPr>
          <w:id w:val="-813109795"/>
          <w:placeholder>
            <w:docPart w:val="ABA778EA3AE244FBA89FA7B996D64B73"/>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sdtContent>
          <w:r w:rsidR="008906E8" w:rsidRPr="00E47D8D">
            <w:rPr>
              <w:rFonts w:ascii="Arial" w:hAnsi="Arial" w:cs="Arial"/>
              <w:bCs/>
            </w:rPr>
            <w:t>kainą</w:t>
          </w:r>
        </w:sdtContent>
      </w:sdt>
      <w:r w:rsidRPr="00E47D8D">
        <w:rPr>
          <w:rFonts w:ascii="Arial" w:hAnsi="Arial" w:cs="Arial"/>
        </w:rPr>
        <w:t>.</w:t>
      </w:r>
    </w:p>
    <w:p w14:paraId="70D130BB" w14:textId="77777777" w:rsidR="003C1024" w:rsidRPr="00E47D8D" w:rsidRDefault="003C1024" w:rsidP="00CB38F4">
      <w:pPr>
        <w:spacing w:after="60"/>
        <w:jc w:val="both"/>
        <w:rPr>
          <w:rFonts w:ascii="Arial" w:hAnsi="Arial" w:cs="Arial"/>
        </w:rPr>
      </w:pPr>
    </w:p>
    <w:p w14:paraId="24475BFD" w14:textId="057B71E9" w:rsidR="00526EA4" w:rsidRPr="00E47D8D" w:rsidRDefault="00317446" w:rsidP="00CB38F4">
      <w:pPr>
        <w:numPr>
          <w:ilvl w:val="0"/>
          <w:numId w:val="2"/>
        </w:numPr>
        <w:spacing w:after="60"/>
        <w:ind w:left="0" w:firstLine="0"/>
        <w:jc w:val="center"/>
        <w:rPr>
          <w:rFonts w:ascii="Arial" w:hAnsi="Arial" w:cs="Arial"/>
          <w:b/>
        </w:rPr>
      </w:pPr>
      <w:r w:rsidRPr="00E47D8D">
        <w:rPr>
          <w:rFonts w:ascii="Arial" w:hAnsi="Arial" w:cs="Arial"/>
          <w:b/>
        </w:rPr>
        <w:t>PASLAUGŲ APIMTIS</w:t>
      </w:r>
      <w:r w:rsidR="003F45BE" w:rsidRPr="00E47D8D">
        <w:rPr>
          <w:rFonts w:ascii="Arial" w:hAnsi="Arial" w:cs="Arial"/>
          <w:b/>
        </w:rPr>
        <w:t xml:space="preserve"> </w:t>
      </w:r>
      <w:r w:rsidRPr="00E47D8D">
        <w:rPr>
          <w:rFonts w:ascii="Arial" w:hAnsi="Arial" w:cs="Arial"/>
          <w:b/>
        </w:rPr>
        <w:t>IR KAINA</w:t>
      </w:r>
      <w:r w:rsidR="00526EA4" w:rsidRPr="00E47D8D">
        <w:rPr>
          <w:rFonts w:ascii="Arial" w:hAnsi="Arial" w:cs="Arial"/>
          <w:b/>
        </w:rPr>
        <w:t xml:space="preserve"> </w:t>
      </w:r>
    </w:p>
    <w:p w14:paraId="60A0BBAB" w14:textId="5A439287" w:rsidR="00764E83" w:rsidRPr="00E47D8D" w:rsidRDefault="00641248" w:rsidP="00CB38F4">
      <w:pPr>
        <w:numPr>
          <w:ilvl w:val="1"/>
          <w:numId w:val="3"/>
        </w:numPr>
        <w:spacing w:after="60"/>
        <w:ind w:left="0" w:firstLine="0"/>
        <w:jc w:val="both"/>
        <w:rPr>
          <w:rFonts w:ascii="Arial" w:hAnsi="Arial" w:cs="Arial"/>
          <w:iCs/>
        </w:rPr>
      </w:pPr>
      <w:r w:rsidRPr="00E47D8D">
        <w:rPr>
          <w:rFonts w:ascii="Arial" w:hAnsi="Arial" w:cs="Arial"/>
          <w:iCs/>
        </w:rPr>
        <w:t xml:space="preserve">Pagal šią Sutartį </w:t>
      </w:r>
      <w:r w:rsidR="001C6190" w:rsidRPr="00E47D8D">
        <w:rPr>
          <w:rFonts w:ascii="Arial" w:hAnsi="Arial" w:cs="Arial"/>
          <w:iCs/>
        </w:rPr>
        <w:t xml:space="preserve">Klientui </w:t>
      </w:r>
      <w:r w:rsidR="00E757C4" w:rsidRPr="00E47D8D">
        <w:rPr>
          <w:rFonts w:ascii="Arial" w:hAnsi="Arial" w:cs="Arial"/>
          <w:iCs/>
        </w:rPr>
        <w:t xml:space="preserve">teikiamos </w:t>
      </w:r>
      <w:r w:rsidR="00A97C25" w:rsidRPr="00E47D8D">
        <w:rPr>
          <w:rFonts w:ascii="Arial" w:hAnsi="Arial" w:cs="Arial"/>
          <w:iCs/>
        </w:rPr>
        <w:t xml:space="preserve">Paslaugos, </w:t>
      </w:r>
      <w:r w:rsidR="00E757C4" w:rsidRPr="00E47D8D">
        <w:rPr>
          <w:rFonts w:ascii="Arial" w:hAnsi="Arial" w:cs="Arial"/>
          <w:iCs/>
        </w:rPr>
        <w:t xml:space="preserve">aprašytos </w:t>
      </w:r>
      <w:r w:rsidR="00764E83" w:rsidRPr="00E47D8D">
        <w:rPr>
          <w:rFonts w:ascii="Arial" w:hAnsi="Arial" w:cs="Arial"/>
          <w:iCs/>
        </w:rPr>
        <w:t>Techninė</w:t>
      </w:r>
      <w:r w:rsidR="00A11F2F" w:rsidRPr="00E47D8D">
        <w:rPr>
          <w:rFonts w:ascii="Arial" w:hAnsi="Arial" w:cs="Arial"/>
          <w:iCs/>
        </w:rPr>
        <w:t>je specifikacijoj</w:t>
      </w:r>
      <w:r w:rsidR="00764E83" w:rsidRPr="00E47D8D">
        <w:rPr>
          <w:rFonts w:ascii="Arial" w:hAnsi="Arial" w:cs="Arial"/>
          <w:iCs/>
        </w:rPr>
        <w:t xml:space="preserve">e. </w:t>
      </w:r>
    </w:p>
    <w:p w14:paraId="114C8942" w14:textId="30EBC5AF" w:rsidR="000B5665" w:rsidRPr="00E47D8D" w:rsidRDefault="00764E83" w:rsidP="00CB38F4">
      <w:pPr>
        <w:numPr>
          <w:ilvl w:val="1"/>
          <w:numId w:val="3"/>
        </w:numPr>
        <w:spacing w:after="60"/>
        <w:ind w:left="0" w:firstLine="0"/>
        <w:jc w:val="both"/>
        <w:rPr>
          <w:rFonts w:ascii="Arial" w:hAnsi="Arial" w:cs="Arial"/>
          <w:i/>
        </w:rPr>
      </w:pPr>
      <w:r w:rsidRPr="00E47D8D">
        <w:rPr>
          <w:rFonts w:ascii="Arial" w:hAnsi="Arial" w:cs="Arial"/>
          <w:iCs/>
        </w:rPr>
        <w:t>Preliminar</w:t>
      </w:r>
      <w:r w:rsidR="00522268" w:rsidRPr="00E47D8D">
        <w:rPr>
          <w:rFonts w:ascii="Arial" w:hAnsi="Arial" w:cs="Arial"/>
          <w:iCs/>
        </w:rPr>
        <w:t>us</w:t>
      </w:r>
      <w:r w:rsidRPr="00E47D8D">
        <w:rPr>
          <w:rFonts w:ascii="Arial" w:hAnsi="Arial" w:cs="Arial"/>
          <w:iCs/>
        </w:rPr>
        <w:t xml:space="preserve"> Paslaugų </w:t>
      </w:r>
      <w:r w:rsidR="00522268" w:rsidRPr="00E47D8D">
        <w:rPr>
          <w:rFonts w:ascii="Arial" w:hAnsi="Arial" w:cs="Arial"/>
          <w:iCs/>
        </w:rPr>
        <w:t xml:space="preserve">kiekis </w:t>
      </w:r>
      <w:r w:rsidRPr="00E47D8D">
        <w:rPr>
          <w:rFonts w:ascii="Arial" w:hAnsi="Arial" w:cs="Arial"/>
        </w:rPr>
        <w:t>nurodyta</w:t>
      </w:r>
      <w:r w:rsidR="00F52D10" w:rsidRPr="00E47D8D">
        <w:rPr>
          <w:rFonts w:ascii="Arial" w:hAnsi="Arial" w:cs="Arial"/>
        </w:rPr>
        <w:t>s</w:t>
      </w:r>
      <w:r w:rsidRPr="00E47D8D">
        <w:rPr>
          <w:rFonts w:ascii="Arial" w:hAnsi="Arial" w:cs="Arial"/>
        </w:rPr>
        <w:t xml:space="preserve"> Sutarties SD </w:t>
      </w:r>
      <w:r w:rsidR="00923F99" w:rsidRPr="00E47D8D">
        <w:rPr>
          <w:rFonts w:ascii="Arial" w:hAnsi="Arial" w:cs="Arial"/>
        </w:rPr>
        <w:t>p</w:t>
      </w:r>
      <w:r w:rsidRPr="00E47D8D">
        <w:rPr>
          <w:rFonts w:ascii="Arial" w:hAnsi="Arial" w:cs="Arial"/>
        </w:rPr>
        <w:t>riede Nr.</w:t>
      </w:r>
      <w:r w:rsidR="0032367D" w:rsidRPr="00E47D8D">
        <w:rPr>
          <w:rFonts w:ascii="Arial" w:hAnsi="Arial" w:cs="Arial"/>
        </w:rPr>
        <w:t xml:space="preserve"> </w:t>
      </w:r>
      <w:r w:rsidR="000861E4" w:rsidRPr="00E47D8D">
        <w:rPr>
          <w:rFonts w:ascii="Arial" w:hAnsi="Arial" w:cs="Arial"/>
        </w:rPr>
        <w:t>2</w:t>
      </w:r>
      <w:r w:rsidRPr="00E47D8D">
        <w:rPr>
          <w:rFonts w:ascii="Arial" w:hAnsi="Arial" w:cs="Arial"/>
        </w:rPr>
        <w:t>.</w:t>
      </w:r>
      <w:r w:rsidR="00C46CA3" w:rsidRPr="00E47D8D">
        <w:rPr>
          <w:rFonts w:ascii="Arial" w:hAnsi="Arial" w:cs="Arial"/>
        </w:rPr>
        <w:t xml:space="preserve"> Paslaugų įsigijimui skirta lėšų suma nurodyta Sutarties SD 2.3. punkte negali būti viršijama Sutarties galiojimo laikotarpiu, jei Pirkimo sąlygose nenumatyta kitaip.</w:t>
      </w:r>
      <w:r w:rsidRPr="00E47D8D">
        <w:rPr>
          <w:rFonts w:ascii="Arial" w:hAnsi="Arial" w:cs="Arial"/>
          <w:i/>
        </w:rPr>
        <w:t xml:space="preserve"> </w:t>
      </w:r>
    </w:p>
    <w:p w14:paraId="1A66DAE7" w14:textId="6DF1101C" w:rsidR="004A2D80" w:rsidRPr="00E47D8D" w:rsidRDefault="005314AD" w:rsidP="00CB38F4">
      <w:pPr>
        <w:numPr>
          <w:ilvl w:val="1"/>
          <w:numId w:val="3"/>
        </w:numPr>
        <w:spacing w:after="60"/>
        <w:ind w:left="0" w:firstLine="0"/>
        <w:jc w:val="both"/>
        <w:rPr>
          <w:rFonts w:ascii="Arial" w:hAnsi="Arial" w:cs="Arial"/>
        </w:rPr>
      </w:pPr>
      <w:bookmarkStart w:id="3" w:name="_Ref341352125"/>
      <w:r w:rsidRPr="00E47D8D">
        <w:rPr>
          <w:rFonts w:ascii="Arial" w:hAnsi="Arial" w:cs="Arial"/>
        </w:rPr>
        <w:t xml:space="preserve">Bendra </w:t>
      </w:r>
      <w:r w:rsidR="00F60663" w:rsidRPr="00E47D8D">
        <w:rPr>
          <w:rFonts w:ascii="Arial" w:hAnsi="Arial" w:cs="Arial"/>
        </w:rPr>
        <w:t>S</w:t>
      </w:r>
      <w:r w:rsidR="00BA4453" w:rsidRPr="00E47D8D">
        <w:rPr>
          <w:rFonts w:ascii="Arial" w:hAnsi="Arial" w:cs="Arial"/>
        </w:rPr>
        <w:t xml:space="preserve">utarties </w:t>
      </w:r>
      <w:r w:rsidR="00526EA4" w:rsidRPr="00E47D8D">
        <w:rPr>
          <w:rFonts w:ascii="Arial" w:hAnsi="Arial" w:cs="Arial"/>
        </w:rPr>
        <w:t xml:space="preserve">kaina </w:t>
      </w:r>
      <w:r w:rsidR="00BA4453" w:rsidRPr="00E47D8D">
        <w:rPr>
          <w:rFonts w:ascii="Arial" w:hAnsi="Arial" w:cs="Arial"/>
        </w:rPr>
        <w:t xml:space="preserve">yra </w:t>
      </w:r>
      <w:r w:rsidR="00D036FE" w:rsidRPr="00E47D8D">
        <w:rPr>
          <w:rFonts w:ascii="Arial" w:hAnsi="Arial" w:cs="Arial"/>
        </w:rPr>
        <w:t>3</w:t>
      </w:r>
      <w:r w:rsidR="001F1394" w:rsidRPr="00E47D8D">
        <w:rPr>
          <w:rFonts w:ascii="Arial" w:hAnsi="Arial" w:cs="Arial"/>
        </w:rPr>
        <w:t>.</w:t>
      </w:r>
      <w:r w:rsidR="00D036FE" w:rsidRPr="00E47D8D">
        <w:rPr>
          <w:rFonts w:ascii="Arial" w:hAnsi="Arial" w:cs="Arial"/>
        </w:rPr>
        <w:t xml:space="preserve">448,50 </w:t>
      </w:r>
      <w:r w:rsidR="00DE1B39" w:rsidRPr="00E47D8D">
        <w:rPr>
          <w:rFonts w:ascii="Arial" w:hAnsi="Arial" w:cs="Arial"/>
        </w:rPr>
        <w:t xml:space="preserve">EUR </w:t>
      </w:r>
      <w:r w:rsidR="0072095D" w:rsidRPr="00E47D8D">
        <w:rPr>
          <w:rFonts w:ascii="Arial" w:hAnsi="Arial" w:cs="Arial"/>
        </w:rPr>
        <w:t>(</w:t>
      </w:r>
      <w:r w:rsidR="00FC5F25" w:rsidRPr="00E47D8D">
        <w:rPr>
          <w:rFonts w:ascii="Arial" w:hAnsi="Arial" w:cs="Arial"/>
        </w:rPr>
        <w:t>trys tūkstančiai keturi šimtai keturiasdešimt aštuoni</w:t>
      </w:r>
      <w:r w:rsidR="0072095D" w:rsidRPr="00E47D8D">
        <w:rPr>
          <w:rFonts w:ascii="Arial" w:hAnsi="Arial" w:cs="Arial"/>
        </w:rPr>
        <w:t xml:space="preserve"> </w:t>
      </w:r>
      <w:r w:rsidR="000229BE" w:rsidRPr="00E47D8D">
        <w:rPr>
          <w:rFonts w:ascii="Arial" w:hAnsi="Arial" w:cs="Arial"/>
        </w:rPr>
        <w:t>eur</w:t>
      </w:r>
      <w:r w:rsidR="00FC5F25" w:rsidRPr="00E47D8D">
        <w:rPr>
          <w:rFonts w:ascii="Arial" w:hAnsi="Arial" w:cs="Arial"/>
        </w:rPr>
        <w:t>ai</w:t>
      </w:r>
      <w:r w:rsidR="0072095D" w:rsidRPr="00E47D8D">
        <w:rPr>
          <w:rFonts w:ascii="Arial" w:hAnsi="Arial" w:cs="Arial"/>
        </w:rPr>
        <w:t xml:space="preserve"> </w:t>
      </w:r>
      <w:r w:rsidR="00FC5F25" w:rsidRPr="00E47D8D">
        <w:rPr>
          <w:rFonts w:ascii="Arial" w:hAnsi="Arial" w:cs="Arial"/>
        </w:rPr>
        <w:t>50</w:t>
      </w:r>
      <w:r w:rsidR="0072095D" w:rsidRPr="00E47D8D">
        <w:rPr>
          <w:rFonts w:ascii="Arial" w:hAnsi="Arial" w:cs="Arial"/>
        </w:rPr>
        <w:t xml:space="preserve"> ct)</w:t>
      </w:r>
      <w:r w:rsidR="000E72D8" w:rsidRPr="00E47D8D">
        <w:rPr>
          <w:rFonts w:ascii="Arial" w:hAnsi="Arial" w:cs="Arial"/>
        </w:rPr>
        <w:t>,</w:t>
      </w:r>
      <w:r w:rsidR="00C615A9" w:rsidRPr="00E47D8D">
        <w:rPr>
          <w:rFonts w:ascii="Arial" w:hAnsi="Arial" w:cs="Arial"/>
        </w:rPr>
        <w:t xml:space="preserve"> įskaitant PVM</w:t>
      </w:r>
      <w:r w:rsidRPr="00E47D8D">
        <w:rPr>
          <w:rFonts w:ascii="Arial" w:hAnsi="Arial" w:cs="Arial"/>
        </w:rPr>
        <w:t xml:space="preserve">. Bendrą </w:t>
      </w:r>
      <w:r w:rsidR="00617D1A" w:rsidRPr="00E47D8D">
        <w:rPr>
          <w:rFonts w:ascii="Arial" w:hAnsi="Arial" w:cs="Arial"/>
        </w:rPr>
        <w:t>S</w:t>
      </w:r>
      <w:r w:rsidR="00BA4453" w:rsidRPr="00E47D8D">
        <w:rPr>
          <w:rFonts w:ascii="Arial" w:hAnsi="Arial" w:cs="Arial"/>
        </w:rPr>
        <w:t xml:space="preserve">utarties </w:t>
      </w:r>
      <w:r w:rsidRPr="00E47D8D">
        <w:rPr>
          <w:rFonts w:ascii="Arial" w:hAnsi="Arial" w:cs="Arial"/>
        </w:rPr>
        <w:t>kainą sudaro:</w:t>
      </w:r>
      <w:bookmarkEnd w:id="3"/>
      <w:r w:rsidRPr="00E47D8D">
        <w:rPr>
          <w:rFonts w:ascii="Arial" w:hAnsi="Arial" w:cs="Arial"/>
        </w:rPr>
        <w:t xml:space="preserve"> </w:t>
      </w:r>
      <w:r w:rsidR="00526EA4" w:rsidRPr="00E47D8D">
        <w:rPr>
          <w:rFonts w:ascii="Arial" w:hAnsi="Arial" w:cs="Arial"/>
        </w:rPr>
        <w:t xml:space="preserve"> </w:t>
      </w:r>
    </w:p>
    <w:p w14:paraId="76E87FCB" w14:textId="055839DF" w:rsidR="00096898" w:rsidRPr="00E47D8D" w:rsidRDefault="005314AD" w:rsidP="00CB38F4">
      <w:pPr>
        <w:numPr>
          <w:ilvl w:val="2"/>
          <w:numId w:val="3"/>
        </w:numPr>
        <w:spacing w:after="60"/>
        <w:ind w:left="0" w:firstLine="0"/>
        <w:jc w:val="both"/>
        <w:rPr>
          <w:rFonts w:ascii="Arial" w:hAnsi="Arial" w:cs="Arial"/>
        </w:rPr>
      </w:pPr>
      <w:r w:rsidRPr="00E47D8D">
        <w:rPr>
          <w:rFonts w:ascii="Arial" w:hAnsi="Arial" w:cs="Arial"/>
        </w:rPr>
        <w:t xml:space="preserve">Paslaugų kaina </w:t>
      </w:r>
      <w:r w:rsidR="008906E8" w:rsidRPr="00E47D8D">
        <w:rPr>
          <w:rFonts w:ascii="Arial" w:hAnsi="Arial" w:cs="Arial"/>
        </w:rPr>
        <w:t>2.850,00</w:t>
      </w:r>
      <w:r w:rsidR="0072095D" w:rsidRPr="00E47D8D">
        <w:rPr>
          <w:rFonts w:ascii="Arial" w:hAnsi="Arial" w:cs="Arial"/>
        </w:rPr>
        <w:t xml:space="preserve"> </w:t>
      </w:r>
      <w:r w:rsidR="00DE1B39" w:rsidRPr="00E47D8D">
        <w:rPr>
          <w:rFonts w:ascii="Arial" w:hAnsi="Arial" w:cs="Arial"/>
        </w:rPr>
        <w:t>EUR</w:t>
      </w:r>
      <w:r w:rsidR="0072095D" w:rsidRPr="00E47D8D">
        <w:rPr>
          <w:rFonts w:ascii="Arial" w:hAnsi="Arial" w:cs="Arial"/>
        </w:rPr>
        <w:t xml:space="preserve"> (</w:t>
      </w:r>
      <w:r w:rsidR="00FC5F25" w:rsidRPr="00E47D8D">
        <w:rPr>
          <w:rFonts w:ascii="Arial" w:hAnsi="Arial" w:cs="Arial"/>
        </w:rPr>
        <w:t>du tūkstančiai aštuoni šimtai penkiasdešimt</w:t>
      </w:r>
      <w:r w:rsidR="0072095D" w:rsidRPr="00E47D8D">
        <w:rPr>
          <w:rFonts w:ascii="Arial" w:hAnsi="Arial" w:cs="Arial"/>
        </w:rPr>
        <w:t xml:space="preserve"> </w:t>
      </w:r>
      <w:r w:rsidR="000229BE" w:rsidRPr="00E47D8D">
        <w:rPr>
          <w:rFonts w:ascii="Arial" w:hAnsi="Arial" w:cs="Arial"/>
        </w:rPr>
        <w:t>eurų</w:t>
      </w:r>
      <w:r w:rsidR="0072095D" w:rsidRPr="00E47D8D">
        <w:rPr>
          <w:rFonts w:ascii="Arial" w:hAnsi="Arial" w:cs="Arial"/>
        </w:rPr>
        <w:t xml:space="preserve"> </w:t>
      </w:r>
      <w:r w:rsidR="00FC5F25" w:rsidRPr="00E47D8D">
        <w:rPr>
          <w:rFonts w:ascii="Arial" w:hAnsi="Arial" w:cs="Arial"/>
        </w:rPr>
        <w:t>00</w:t>
      </w:r>
      <w:r w:rsidR="0072095D" w:rsidRPr="00E47D8D">
        <w:rPr>
          <w:rFonts w:ascii="Arial" w:hAnsi="Arial" w:cs="Arial"/>
        </w:rPr>
        <w:t xml:space="preserve"> ct)</w:t>
      </w:r>
      <w:r w:rsidR="000E72D8" w:rsidRPr="00E47D8D">
        <w:rPr>
          <w:rFonts w:ascii="Arial" w:hAnsi="Arial" w:cs="Arial"/>
        </w:rPr>
        <w:t>,</w:t>
      </w:r>
      <w:r w:rsidR="0072095D" w:rsidRPr="00E47D8D">
        <w:rPr>
          <w:rFonts w:ascii="Arial" w:hAnsi="Arial" w:cs="Arial"/>
        </w:rPr>
        <w:t xml:space="preserve"> neįskaitant PVM</w:t>
      </w:r>
      <w:r w:rsidR="00526EA4" w:rsidRPr="00E47D8D">
        <w:rPr>
          <w:rFonts w:ascii="Arial" w:hAnsi="Arial" w:cs="Arial"/>
        </w:rPr>
        <w:t>;</w:t>
      </w:r>
    </w:p>
    <w:p w14:paraId="507B9192" w14:textId="2E05F600" w:rsidR="0072095D" w:rsidRPr="00E47D8D" w:rsidRDefault="005314AD" w:rsidP="00CB38F4">
      <w:pPr>
        <w:numPr>
          <w:ilvl w:val="2"/>
          <w:numId w:val="3"/>
        </w:numPr>
        <w:spacing w:after="60"/>
        <w:ind w:left="0" w:firstLine="0"/>
        <w:jc w:val="both"/>
        <w:rPr>
          <w:rFonts w:ascii="Arial" w:hAnsi="Arial" w:cs="Arial"/>
        </w:rPr>
      </w:pPr>
      <w:r w:rsidRPr="00E47D8D">
        <w:rPr>
          <w:rFonts w:ascii="Arial" w:hAnsi="Arial" w:cs="Arial"/>
        </w:rPr>
        <w:t>Pridėtinės vertės mokestis</w:t>
      </w:r>
      <w:r w:rsidR="00250CE9" w:rsidRPr="00E47D8D">
        <w:rPr>
          <w:rFonts w:ascii="Arial" w:hAnsi="Arial" w:cs="Arial"/>
        </w:rPr>
        <w:t xml:space="preserve"> (PVM</w:t>
      </w:r>
      <w:r w:rsidR="00D74FE2" w:rsidRPr="00E47D8D">
        <w:rPr>
          <w:rFonts w:ascii="Arial" w:hAnsi="Arial" w:cs="Arial"/>
        </w:rPr>
        <w:t>) 21 %</w:t>
      </w:r>
      <w:r w:rsidRPr="00E47D8D">
        <w:rPr>
          <w:rFonts w:ascii="Arial" w:hAnsi="Arial" w:cs="Arial"/>
        </w:rPr>
        <w:t xml:space="preserve"> </w:t>
      </w:r>
      <w:r w:rsidR="003102A4" w:rsidRPr="00E47D8D">
        <w:rPr>
          <w:rFonts w:ascii="Arial" w:hAnsi="Arial" w:cs="Arial"/>
        </w:rPr>
        <w:t xml:space="preserve">- </w:t>
      </w:r>
      <w:r w:rsidR="00D036FE" w:rsidRPr="00E47D8D">
        <w:rPr>
          <w:rFonts w:ascii="Arial" w:hAnsi="Arial" w:cs="Arial"/>
        </w:rPr>
        <w:t xml:space="preserve">598,50 </w:t>
      </w:r>
      <w:r w:rsidR="00DE1B39" w:rsidRPr="00E47D8D">
        <w:rPr>
          <w:rFonts w:ascii="Arial" w:hAnsi="Arial" w:cs="Arial"/>
        </w:rPr>
        <w:t xml:space="preserve">EUR </w:t>
      </w:r>
      <w:r w:rsidR="0072095D" w:rsidRPr="00E47D8D">
        <w:rPr>
          <w:rFonts w:ascii="Arial" w:hAnsi="Arial" w:cs="Arial"/>
        </w:rPr>
        <w:t>(</w:t>
      </w:r>
      <w:r w:rsidR="00FC5F25" w:rsidRPr="00E47D8D">
        <w:rPr>
          <w:rFonts w:ascii="Arial" w:hAnsi="Arial" w:cs="Arial"/>
        </w:rPr>
        <w:t>penki šimtai devyniasdešimt aštuoni</w:t>
      </w:r>
      <w:r w:rsidR="0072095D" w:rsidRPr="00E47D8D">
        <w:rPr>
          <w:rFonts w:ascii="Arial" w:hAnsi="Arial" w:cs="Arial"/>
        </w:rPr>
        <w:t xml:space="preserve"> </w:t>
      </w:r>
      <w:r w:rsidR="000229BE" w:rsidRPr="00E47D8D">
        <w:rPr>
          <w:rFonts w:ascii="Arial" w:hAnsi="Arial" w:cs="Arial"/>
        </w:rPr>
        <w:t>eur</w:t>
      </w:r>
      <w:r w:rsidR="00FC5F25" w:rsidRPr="00E47D8D">
        <w:rPr>
          <w:rFonts w:ascii="Arial" w:hAnsi="Arial" w:cs="Arial"/>
        </w:rPr>
        <w:t>ai</w:t>
      </w:r>
      <w:r w:rsidR="0072095D" w:rsidRPr="00E47D8D">
        <w:rPr>
          <w:rFonts w:ascii="Arial" w:hAnsi="Arial" w:cs="Arial"/>
        </w:rPr>
        <w:t xml:space="preserve"> </w:t>
      </w:r>
      <w:r w:rsidR="00FC5F25" w:rsidRPr="00E47D8D">
        <w:rPr>
          <w:rFonts w:ascii="Arial" w:hAnsi="Arial" w:cs="Arial"/>
        </w:rPr>
        <w:t>50</w:t>
      </w:r>
      <w:r w:rsidR="0072095D" w:rsidRPr="00E47D8D">
        <w:rPr>
          <w:rFonts w:ascii="Arial" w:hAnsi="Arial" w:cs="Arial"/>
        </w:rPr>
        <w:t xml:space="preserve"> ct). </w:t>
      </w:r>
    </w:p>
    <w:p w14:paraId="2CFB8781" w14:textId="5403EE38" w:rsidR="00664D0F" w:rsidRPr="00E47D8D" w:rsidRDefault="00664D0F" w:rsidP="00664D0F">
      <w:pPr>
        <w:numPr>
          <w:ilvl w:val="1"/>
          <w:numId w:val="3"/>
        </w:numPr>
        <w:spacing w:after="60"/>
        <w:ind w:left="0" w:firstLine="0"/>
        <w:jc w:val="both"/>
        <w:rPr>
          <w:rFonts w:ascii="Arial" w:hAnsi="Arial" w:cs="Arial"/>
        </w:rPr>
      </w:pPr>
      <w:r w:rsidRPr="00E47D8D">
        <w:rPr>
          <w:rFonts w:ascii="Arial" w:hAnsi="Arial" w:cs="Arial"/>
        </w:rPr>
        <w:t xml:space="preserve">Sutarties galiojimo laikotarpiu Klientas turi teisę koreguoti perkamų Paslaugų apimtį ir įsigyti papildomus konkrečių Paslaugų kiekius neviršijant Sutartyje nurodytos Paslaugų kainos. </w:t>
      </w:r>
    </w:p>
    <w:p w14:paraId="19E9271B" w14:textId="77777777" w:rsidR="00080C4E" w:rsidRPr="00E47D8D" w:rsidRDefault="00813835" w:rsidP="00080C4E">
      <w:pPr>
        <w:numPr>
          <w:ilvl w:val="1"/>
          <w:numId w:val="3"/>
        </w:numPr>
        <w:tabs>
          <w:tab w:val="left" w:pos="709"/>
        </w:tabs>
        <w:spacing w:after="60"/>
        <w:ind w:left="0" w:firstLine="0"/>
        <w:jc w:val="both"/>
        <w:rPr>
          <w:rFonts w:ascii="Arial" w:hAnsi="Arial" w:cs="Arial"/>
        </w:rPr>
      </w:pPr>
      <w:r w:rsidRPr="00E47D8D">
        <w:rPr>
          <w:rFonts w:ascii="Arial" w:hAnsi="Arial" w:cs="Arial"/>
        </w:rPr>
        <w:t xml:space="preserve">Vadovaujantis Viešųjų pirkimų tarnybos direktoriaus patvirtinta </w:t>
      </w:r>
      <w:r w:rsidR="00DE1B39" w:rsidRPr="00E47D8D">
        <w:rPr>
          <w:rFonts w:ascii="Arial" w:hAnsi="Arial" w:cs="Arial"/>
        </w:rPr>
        <w:t>K</w:t>
      </w:r>
      <w:r w:rsidRPr="00E47D8D">
        <w:rPr>
          <w:rFonts w:ascii="Arial" w:hAnsi="Arial" w:cs="Arial"/>
        </w:rPr>
        <w:t>ainodaros taisyklių nustaty</w:t>
      </w:r>
      <w:r w:rsidR="00214D3E" w:rsidRPr="00E47D8D">
        <w:rPr>
          <w:rFonts w:ascii="Arial" w:hAnsi="Arial" w:cs="Arial"/>
        </w:rPr>
        <w:t>m</w:t>
      </w:r>
      <w:r w:rsidRPr="00E47D8D">
        <w:rPr>
          <w:rFonts w:ascii="Arial" w:hAnsi="Arial" w:cs="Arial"/>
        </w:rPr>
        <w:t>o metodika</w:t>
      </w:r>
      <w:r w:rsidR="000861E4" w:rsidRPr="00E47D8D">
        <w:rPr>
          <w:rFonts w:ascii="Arial" w:hAnsi="Arial" w:cs="Arial"/>
        </w:rPr>
        <w:t xml:space="preserve"> (toliau – Metodika)</w:t>
      </w:r>
      <w:r w:rsidRPr="00E47D8D">
        <w:rPr>
          <w:rFonts w:ascii="Arial" w:hAnsi="Arial" w:cs="Arial"/>
        </w:rPr>
        <w:t xml:space="preserve">, taikomas kainos apskaičiavimo būdas – </w:t>
      </w:r>
      <w:bookmarkStart w:id="4" w:name="_Hlk31703936"/>
      <w:bookmarkStart w:id="5" w:name="_Hlk32571702"/>
      <w:sdt>
        <w:sdtPr>
          <w:rPr>
            <w:rFonts w:ascii="Arial" w:hAnsi="Arial" w:cs="Arial"/>
            <w:bCs/>
          </w:rPr>
          <w:id w:val="-663626128"/>
          <w:placeholder>
            <w:docPart w:val="403D5755AFD443B8BEC922C5B9451287"/>
          </w:placeholder>
          <w:dropDownList>
            <w:listItem w:value="[Pasirinkite]"/>
            <w:listItem w:displayText="fiksuotas įkainis" w:value="fiksuotas įkainis"/>
            <w:listItem w:displayText="fiksuotas įkainis su peržiūra" w:value="fiksuotas įkainis su peržiūra"/>
            <w:listItem w:displayText="fiksuota kaina" w:value="fiksuota kaina"/>
            <w:listItem w:displayText="fiksuota kaina su peržiūra" w:value="fiksuota kaina su peržiūra"/>
            <w:listItem w:displayText="kintamas įkainis" w:value="kintamas įkainis"/>
            <w:listItem w:displayText="fiksuotas įkainis ir sutarties vykdymo išlaidų atlyginimas" w:value="fiksuotas įkainis ir sutarties vykdymo išlaidų atlyginimas"/>
            <w:listItem w:displayText="fiksuotas įkainis su peržiūra ir sutarties vykdymo išlaidų atlyginimas" w:value="fiksuotas įkainis su peržiūra ir sutarties vykdymo išlaidų atlyginimas"/>
            <w:listItem w:displayText="fiksuota kaina ir sutarties vykdymo išlaidų atlyginimas" w:value="fiksuota kaina ir sutarties vykdymo išlaidų atlyginimas"/>
            <w:listItem w:displayText="fiksuota kaina su peržiūra ir sutarties vykdymo išlaidų atlyginimas" w:value="fiksuota kaina su peržiūra ir sutarties vykdymo išlaidų atlyginimas"/>
            <w:listItem w:displayText="fiksuotas įkainis su 10 % susijusioms prekėms ar paslaugoms įsigyti" w:value="fiksuotas įkainis su 10 % susijusioms prekėms ar paslaugoms įsigyti"/>
          </w:dropDownList>
        </w:sdtPr>
        <w:sdtEndPr/>
        <w:sdtContent>
          <w:r w:rsidR="00082833" w:rsidRPr="00E47D8D">
            <w:rPr>
              <w:rFonts w:ascii="Arial" w:hAnsi="Arial" w:cs="Arial"/>
              <w:bCs/>
            </w:rPr>
            <w:t>fiksuotas įkainis</w:t>
          </w:r>
        </w:sdtContent>
      </w:sdt>
      <w:bookmarkEnd w:id="4"/>
      <w:bookmarkEnd w:id="5"/>
      <w:r w:rsidR="00082833" w:rsidRPr="00E47D8D">
        <w:rPr>
          <w:rFonts w:ascii="Arial" w:hAnsi="Arial" w:cs="Arial"/>
          <w:bCs/>
        </w:rPr>
        <w:t>.</w:t>
      </w:r>
      <w:r w:rsidR="000861E4" w:rsidRPr="00E47D8D">
        <w:rPr>
          <w:rFonts w:ascii="Arial" w:hAnsi="Arial" w:cs="Arial"/>
          <w:i/>
          <w:color w:val="FF0000"/>
          <w:u w:val="single"/>
        </w:rPr>
        <w:t xml:space="preserve"> </w:t>
      </w:r>
    </w:p>
    <w:p w14:paraId="72D36152" w14:textId="77777777" w:rsidR="00080C4E" w:rsidRPr="00E47D8D" w:rsidRDefault="00080C4E" w:rsidP="00080C4E">
      <w:pPr>
        <w:numPr>
          <w:ilvl w:val="1"/>
          <w:numId w:val="3"/>
        </w:numPr>
        <w:tabs>
          <w:tab w:val="left" w:pos="709"/>
        </w:tabs>
        <w:spacing w:after="60"/>
        <w:ind w:left="0" w:firstLine="0"/>
        <w:jc w:val="both"/>
        <w:rPr>
          <w:rFonts w:ascii="Arial" w:hAnsi="Arial" w:cs="Arial"/>
          <w:i/>
          <w:color w:val="FF0000"/>
        </w:rPr>
      </w:pPr>
      <w:r w:rsidRPr="00E47D8D">
        <w:rPr>
          <w:rFonts w:ascii="Arial" w:hAnsi="Arial" w:cs="Arial"/>
        </w:rPr>
        <w:t>Paslaugos perkamos pagal fiksuotus įkainius, užfiksuotus Sutarties Priede Nr. 3.</w:t>
      </w:r>
      <w:r w:rsidRPr="00E47D8D">
        <w:rPr>
          <w:rFonts w:ascii="Arial" w:hAnsi="Arial" w:cs="Arial"/>
          <w:i/>
          <w:color w:val="FF0000"/>
        </w:rPr>
        <w:t xml:space="preserve"> </w:t>
      </w:r>
      <w:r w:rsidRPr="00E47D8D">
        <w:rPr>
          <w:rFonts w:ascii="Arial" w:hAnsi="Arial" w:cs="Arial"/>
        </w:rPr>
        <w:t xml:space="preserve">Klientas neįsipareigoja išpirkti viso Paslaugų kiekio ar bet kurios dalies, išskyrus jei Techninėje specifikacijoje numatytas minimalus Paslaugų kiekis. </w:t>
      </w:r>
    </w:p>
    <w:p w14:paraId="78028076" w14:textId="77777777" w:rsidR="00080C4E" w:rsidRPr="00E47D8D" w:rsidRDefault="00080C4E" w:rsidP="00080C4E">
      <w:pPr>
        <w:numPr>
          <w:ilvl w:val="1"/>
          <w:numId w:val="3"/>
        </w:numPr>
        <w:tabs>
          <w:tab w:val="left" w:pos="709"/>
        </w:tabs>
        <w:spacing w:after="60"/>
        <w:ind w:left="0" w:firstLine="0"/>
        <w:jc w:val="both"/>
        <w:rPr>
          <w:rFonts w:ascii="Arial" w:hAnsi="Arial" w:cs="Arial"/>
          <w:i/>
          <w:color w:val="FF0000"/>
        </w:rPr>
      </w:pPr>
      <w:r w:rsidRPr="00E47D8D">
        <w:rPr>
          <w:rFonts w:ascii="Arial" w:hAnsi="Arial" w:cs="Arial"/>
        </w:rPr>
        <w:t xml:space="preserve">Paslaugų įkainiai Sutarties galiojimo laikotarpiu nekeičiami, išskyrus atvejus, jei įkainiai mažinami. </w:t>
      </w:r>
    </w:p>
    <w:p w14:paraId="1CAF6EA5" w14:textId="77777777" w:rsidR="00080C4E" w:rsidRPr="00E47D8D" w:rsidRDefault="00080C4E" w:rsidP="00080C4E">
      <w:pPr>
        <w:numPr>
          <w:ilvl w:val="1"/>
          <w:numId w:val="3"/>
        </w:numPr>
        <w:tabs>
          <w:tab w:val="left" w:pos="709"/>
        </w:tabs>
        <w:spacing w:after="60"/>
        <w:ind w:left="0" w:firstLine="0"/>
        <w:jc w:val="both"/>
        <w:rPr>
          <w:rFonts w:ascii="Arial" w:hAnsi="Arial" w:cs="Arial"/>
          <w:i/>
          <w:color w:val="FF0000"/>
        </w:rPr>
      </w:pPr>
      <w:r w:rsidRPr="00E47D8D">
        <w:rPr>
          <w:rFonts w:ascii="Arial" w:hAnsi="Arial" w:cs="Arial"/>
        </w:rPr>
        <w:t>Įkainiai gali būti mažinami bet kuriuo Sutarties galiojimo metu rašytiniu Šalių susitarimu dėl pasikeitusių rinkos kainų ar dėl racionalaus lėšų naudojimo. Tokiu atveju keitimą inicijavusi Šalis raštu informuoja kitą Šalį dėl įkainių mažinimo, Šalys susitaria dėl mažinimo dydžio ir pasirašo susitarimą su perskaičiuotais įkainiais. Gali būti mažinamas vienas Sutarties įkainis, keli ar visi įkainiai, nekeičiant bendros Sutarties kainos.</w:t>
      </w:r>
    </w:p>
    <w:p w14:paraId="736C0AB1" w14:textId="77777777" w:rsidR="00080C4E" w:rsidRPr="00E47D8D" w:rsidRDefault="00146FD2" w:rsidP="00080C4E">
      <w:pPr>
        <w:numPr>
          <w:ilvl w:val="1"/>
          <w:numId w:val="3"/>
        </w:numPr>
        <w:tabs>
          <w:tab w:val="left" w:pos="709"/>
        </w:tabs>
        <w:spacing w:after="60"/>
        <w:ind w:left="0" w:firstLine="0"/>
        <w:jc w:val="both"/>
        <w:rPr>
          <w:rFonts w:ascii="Arial" w:hAnsi="Arial" w:cs="Arial"/>
          <w:i/>
          <w:color w:val="FF0000"/>
        </w:rPr>
      </w:pPr>
      <w:r w:rsidRPr="00E47D8D">
        <w:rPr>
          <w:rFonts w:ascii="Arial" w:hAnsi="Arial" w:cs="Arial"/>
        </w:rPr>
        <w:t>Laikantis racionalaus lėšų naudojimo tikslo, Klientas turi teisę inicijuoti įkainių</w:t>
      </w:r>
      <w:r w:rsidR="000861E4" w:rsidRPr="00E47D8D">
        <w:rPr>
          <w:rFonts w:ascii="Arial" w:hAnsi="Arial" w:cs="Arial"/>
        </w:rPr>
        <w:t xml:space="preserve"> </w:t>
      </w:r>
      <w:r w:rsidRPr="00E47D8D">
        <w:rPr>
          <w:rFonts w:ascii="Arial" w:hAnsi="Arial" w:cs="Arial"/>
        </w:rPr>
        <w:t>/</w:t>
      </w:r>
      <w:r w:rsidR="000861E4" w:rsidRPr="00E47D8D">
        <w:rPr>
          <w:rFonts w:ascii="Arial" w:hAnsi="Arial" w:cs="Arial"/>
        </w:rPr>
        <w:t xml:space="preserve"> </w:t>
      </w:r>
      <w:r w:rsidRPr="00E47D8D">
        <w:rPr>
          <w:rFonts w:ascii="Arial" w:hAnsi="Arial" w:cs="Arial"/>
        </w:rPr>
        <w:t>kainos mažinimą, jei Sutarties trukmė yra 24 (dvidešimt keturi) ar daugiau mėnesių ir Klientas nustato, kad Paslaugų įkainiai yra nekonkurencingi ir neatitinka rinkos sąlygų.</w:t>
      </w:r>
    </w:p>
    <w:p w14:paraId="7D23A28D" w14:textId="4212BE81" w:rsidR="00146FD2" w:rsidRPr="00E47D8D" w:rsidRDefault="00146FD2" w:rsidP="00080C4E">
      <w:pPr>
        <w:numPr>
          <w:ilvl w:val="1"/>
          <w:numId w:val="3"/>
        </w:numPr>
        <w:tabs>
          <w:tab w:val="left" w:pos="709"/>
        </w:tabs>
        <w:spacing w:after="60"/>
        <w:ind w:left="0" w:firstLine="0"/>
        <w:jc w:val="both"/>
        <w:rPr>
          <w:rFonts w:ascii="Arial" w:hAnsi="Arial" w:cs="Arial"/>
        </w:rPr>
      </w:pPr>
      <w:r w:rsidRPr="00E47D8D">
        <w:rPr>
          <w:rFonts w:ascii="Arial" w:hAnsi="Arial" w:cs="Arial"/>
        </w:rPr>
        <w:t>Kilus įtarimams, kad Paslaugų teikėjo pasiūlyti Paslaugų įkainiai / kaina (bent vienas) yra nekonkurencingi ir neatitinkantys rinkos kainų, Kl</w:t>
      </w:r>
      <w:r w:rsidR="00832604" w:rsidRPr="00E47D8D">
        <w:rPr>
          <w:rFonts w:ascii="Arial" w:hAnsi="Arial" w:cs="Arial"/>
        </w:rPr>
        <w:t>ien</w:t>
      </w:r>
      <w:r w:rsidRPr="00E47D8D">
        <w:rPr>
          <w:rFonts w:ascii="Arial" w:hAnsi="Arial" w:cs="Arial"/>
        </w:rPr>
        <w:t xml:space="preserve">tas turi teisę, praėjus ne mažiau kaip 12 (dvylikai) mėnesių nuo Sutarties įsigaliojimo, apklausti kitus rinkos dalyvius (ne mažiau kaip du rinkos dalyvius pasiūlo Paslaugų teikėjas ir ne mažiau kaip du pasiūlo Klientas) ar (ir) patikrinti viešai prieinamą informaciją (ne mažiau kaip du rinkos dalyvius pasiūlo </w:t>
      </w:r>
      <w:r w:rsidR="00832604" w:rsidRPr="00E47D8D">
        <w:rPr>
          <w:rFonts w:ascii="Arial" w:hAnsi="Arial" w:cs="Arial"/>
        </w:rPr>
        <w:t>Paslaugų teikėjas</w:t>
      </w:r>
      <w:r w:rsidRPr="00E47D8D">
        <w:rPr>
          <w:rFonts w:ascii="Arial" w:hAnsi="Arial" w:cs="Arial"/>
        </w:rPr>
        <w:t xml:space="preserve"> ir ne mažiau kaip du – siūlo </w:t>
      </w:r>
      <w:r w:rsidR="00832604" w:rsidRPr="00E47D8D">
        <w:rPr>
          <w:rFonts w:ascii="Arial" w:hAnsi="Arial" w:cs="Arial"/>
        </w:rPr>
        <w:t>Klientas</w:t>
      </w:r>
      <w:r w:rsidRPr="00E47D8D">
        <w:rPr>
          <w:rFonts w:ascii="Arial" w:hAnsi="Arial" w:cs="Arial"/>
        </w:rPr>
        <w:t>), išskyrus atvejus, jei rinkoje nėra keturių ar daugiau rinkos dalyvių, tokiu atveju apklausiami visi esantys rinkos dalyviai. Jei atlikus rinkos dalyvių apklausą paaiškėja, kad bent vienas pasiūlytas įkainis</w:t>
      </w:r>
      <w:r w:rsidR="00832604" w:rsidRPr="00E47D8D">
        <w:rPr>
          <w:rFonts w:ascii="Arial" w:hAnsi="Arial" w:cs="Arial"/>
        </w:rPr>
        <w:t xml:space="preserve"> </w:t>
      </w:r>
      <w:r w:rsidRPr="00E47D8D">
        <w:rPr>
          <w:rFonts w:ascii="Arial" w:hAnsi="Arial" w:cs="Arial"/>
        </w:rPr>
        <w:t>/</w:t>
      </w:r>
      <w:r w:rsidR="00832604" w:rsidRPr="00E47D8D">
        <w:rPr>
          <w:rFonts w:ascii="Arial" w:hAnsi="Arial" w:cs="Arial"/>
        </w:rPr>
        <w:t xml:space="preserve"> </w:t>
      </w:r>
      <w:r w:rsidRPr="00E47D8D">
        <w:rPr>
          <w:rFonts w:ascii="Arial" w:hAnsi="Arial" w:cs="Arial"/>
        </w:rPr>
        <w:t xml:space="preserve">kaina yra daugiau kaip 20 % (dvidešimt </w:t>
      </w:r>
      <w:r w:rsidRPr="00E47D8D">
        <w:rPr>
          <w:rFonts w:ascii="Arial" w:hAnsi="Arial" w:cs="Arial"/>
        </w:rPr>
        <w:lastRenderedPageBreak/>
        <w:t xml:space="preserve">procentų) didesnis nei </w:t>
      </w:r>
      <w:r w:rsidR="00832604" w:rsidRPr="00E47D8D">
        <w:rPr>
          <w:rFonts w:ascii="Arial" w:hAnsi="Arial" w:cs="Arial"/>
        </w:rPr>
        <w:t>Kliento</w:t>
      </w:r>
      <w:r w:rsidRPr="00E47D8D">
        <w:rPr>
          <w:rFonts w:ascii="Arial" w:hAnsi="Arial" w:cs="Arial"/>
        </w:rPr>
        <w:t xml:space="preserve"> apklaustų rinkos dalyvių įkainių vidurkis dėl perkamų </w:t>
      </w:r>
      <w:r w:rsidR="00832604" w:rsidRPr="00E47D8D">
        <w:rPr>
          <w:rFonts w:ascii="Arial" w:hAnsi="Arial" w:cs="Arial"/>
        </w:rPr>
        <w:t>Paslaugų</w:t>
      </w:r>
      <w:r w:rsidRPr="00E47D8D">
        <w:rPr>
          <w:rFonts w:ascii="Arial" w:hAnsi="Arial" w:cs="Arial"/>
        </w:rPr>
        <w:t xml:space="preserve">, </w:t>
      </w:r>
      <w:r w:rsidR="00832604" w:rsidRPr="00E47D8D">
        <w:rPr>
          <w:rFonts w:ascii="Arial" w:hAnsi="Arial" w:cs="Arial"/>
        </w:rPr>
        <w:t>Klientas</w:t>
      </w:r>
      <w:r w:rsidRPr="00E47D8D">
        <w:rPr>
          <w:rFonts w:ascii="Arial" w:hAnsi="Arial" w:cs="Arial"/>
        </w:rPr>
        <w:t xml:space="preserve"> turi teisę pasiūlyti </w:t>
      </w:r>
      <w:r w:rsidR="00832604" w:rsidRPr="00E47D8D">
        <w:rPr>
          <w:rFonts w:ascii="Arial" w:hAnsi="Arial" w:cs="Arial"/>
        </w:rPr>
        <w:t>Paslaugų teikėjui</w:t>
      </w:r>
      <w:r w:rsidRPr="00E47D8D">
        <w:rPr>
          <w:rFonts w:ascii="Arial" w:hAnsi="Arial" w:cs="Arial"/>
        </w:rPr>
        <w:t xml:space="preserve"> įkainių</w:t>
      </w:r>
      <w:r w:rsidR="00832604" w:rsidRPr="00E47D8D">
        <w:rPr>
          <w:rFonts w:ascii="Arial" w:hAnsi="Arial" w:cs="Arial"/>
        </w:rPr>
        <w:t xml:space="preserve"> </w:t>
      </w:r>
      <w:r w:rsidRPr="00E47D8D">
        <w:rPr>
          <w:rFonts w:ascii="Arial" w:hAnsi="Arial" w:cs="Arial"/>
        </w:rPr>
        <w:t>/</w:t>
      </w:r>
      <w:r w:rsidR="00832604" w:rsidRPr="00E47D8D">
        <w:rPr>
          <w:rFonts w:ascii="Arial" w:hAnsi="Arial" w:cs="Arial"/>
        </w:rPr>
        <w:t xml:space="preserve"> </w:t>
      </w:r>
      <w:r w:rsidRPr="00E47D8D">
        <w:rPr>
          <w:rFonts w:ascii="Arial" w:hAnsi="Arial" w:cs="Arial"/>
        </w:rPr>
        <w:t xml:space="preserve">kainos mažinimą. Jei </w:t>
      </w:r>
      <w:r w:rsidR="00832604" w:rsidRPr="00E47D8D">
        <w:rPr>
          <w:rFonts w:ascii="Arial" w:hAnsi="Arial" w:cs="Arial"/>
        </w:rPr>
        <w:t>Paslaugų teikėjas</w:t>
      </w:r>
      <w:r w:rsidRPr="00E47D8D">
        <w:rPr>
          <w:rFonts w:ascii="Arial" w:hAnsi="Arial" w:cs="Arial"/>
        </w:rPr>
        <w:t xml:space="preserve"> nesutinka mažinti įkainių</w:t>
      </w:r>
      <w:r w:rsidR="00832604" w:rsidRPr="00E47D8D">
        <w:rPr>
          <w:rFonts w:ascii="Arial" w:hAnsi="Arial" w:cs="Arial"/>
        </w:rPr>
        <w:t xml:space="preserve"> </w:t>
      </w:r>
      <w:r w:rsidRPr="00E47D8D">
        <w:rPr>
          <w:rFonts w:ascii="Arial" w:hAnsi="Arial" w:cs="Arial"/>
        </w:rPr>
        <w:t>/</w:t>
      </w:r>
      <w:r w:rsidR="00832604" w:rsidRPr="00E47D8D">
        <w:rPr>
          <w:rFonts w:ascii="Arial" w:hAnsi="Arial" w:cs="Arial"/>
        </w:rPr>
        <w:t xml:space="preserve"> </w:t>
      </w:r>
      <w:r w:rsidRPr="00E47D8D">
        <w:rPr>
          <w:rFonts w:ascii="Arial" w:hAnsi="Arial" w:cs="Arial"/>
        </w:rPr>
        <w:t>kainos tokiu būdu, kad Sutarties įkainiai</w:t>
      </w:r>
      <w:r w:rsidR="00832604" w:rsidRPr="00E47D8D">
        <w:rPr>
          <w:rFonts w:ascii="Arial" w:hAnsi="Arial" w:cs="Arial"/>
        </w:rPr>
        <w:t xml:space="preserve"> </w:t>
      </w:r>
      <w:r w:rsidRPr="00E47D8D">
        <w:rPr>
          <w:rFonts w:ascii="Arial" w:hAnsi="Arial" w:cs="Arial"/>
        </w:rPr>
        <w:t>/</w:t>
      </w:r>
      <w:r w:rsidR="00832604" w:rsidRPr="00E47D8D">
        <w:rPr>
          <w:rFonts w:ascii="Arial" w:hAnsi="Arial" w:cs="Arial"/>
        </w:rPr>
        <w:t xml:space="preserve"> </w:t>
      </w:r>
      <w:r w:rsidRPr="00E47D8D">
        <w:rPr>
          <w:rFonts w:ascii="Arial" w:hAnsi="Arial" w:cs="Arial"/>
        </w:rPr>
        <w:t>kaina nesiskirtų nuo apklaustų rinkos dalyvių įkainių</w:t>
      </w:r>
      <w:r w:rsidR="00832604" w:rsidRPr="00E47D8D">
        <w:rPr>
          <w:rFonts w:ascii="Arial" w:hAnsi="Arial" w:cs="Arial"/>
        </w:rPr>
        <w:t xml:space="preserve"> </w:t>
      </w:r>
      <w:r w:rsidRPr="00E47D8D">
        <w:rPr>
          <w:rFonts w:ascii="Arial" w:hAnsi="Arial" w:cs="Arial"/>
        </w:rPr>
        <w:t>/</w:t>
      </w:r>
      <w:r w:rsidR="00832604" w:rsidRPr="00E47D8D">
        <w:rPr>
          <w:rFonts w:ascii="Arial" w:hAnsi="Arial" w:cs="Arial"/>
        </w:rPr>
        <w:t xml:space="preserve"> </w:t>
      </w:r>
      <w:r w:rsidRPr="00E47D8D">
        <w:rPr>
          <w:rFonts w:ascii="Arial" w:hAnsi="Arial" w:cs="Arial"/>
        </w:rPr>
        <w:t xml:space="preserve">kainos vidurkio daugiau nei 10 % (dešimt procentų), </w:t>
      </w:r>
      <w:r w:rsidR="00832604" w:rsidRPr="00E47D8D">
        <w:rPr>
          <w:rFonts w:ascii="Arial" w:hAnsi="Arial" w:cs="Arial"/>
        </w:rPr>
        <w:t>Klientas</w:t>
      </w:r>
      <w:r w:rsidRPr="00E47D8D">
        <w:rPr>
          <w:rFonts w:ascii="Arial" w:hAnsi="Arial" w:cs="Arial"/>
        </w:rPr>
        <w:t xml:space="preserve"> turi teisę nutraukti Sutartį vienašališkai ir vykdyti naują viešąjį pirkimą. Tokiu atveju reikalavimas atlyginti nuostolius, mokėti kompensacijas ar baudas už Sutarties nutraukimą ar atsisakymą sumažinti įkainius</w:t>
      </w:r>
      <w:r w:rsidR="00832604" w:rsidRPr="00E47D8D">
        <w:rPr>
          <w:rFonts w:ascii="Arial" w:hAnsi="Arial" w:cs="Arial"/>
        </w:rPr>
        <w:t xml:space="preserve"> </w:t>
      </w:r>
      <w:r w:rsidRPr="00E47D8D">
        <w:rPr>
          <w:rFonts w:ascii="Arial" w:hAnsi="Arial" w:cs="Arial"/>
        </w:rPr>
        <w:t>/</w:t>
      </w:r>
      <w:r w:rsidR="00832604" w:rsidRPr="00E47D8D">
        <w:rPr>
          <w:rFonts w:ascii="Arial" w:hAnsi="Arial" w:cs="Arial"/>
        </w:rPr>
        <w:t xml:space="preserve"> </w:t>
      </w:r>
      <w:r w:rsidRPr="00E47D8D">
        <w:rPr>
          <w:rFonts w:ascii="Arial" w:hAnsi="Arial" w:cs="Arial"/>
        </w:rPr>
        <w:t xml:space="preserve">kainą, Šalims netaikomos. Mažinant įkainius, </w:t>
      </w:r>
      <w:r w:rsidR="00F2323D" w:rsidRPr="00E47D8D">
        <w:rPr>
          <w:rFonts w:ascii="Arial" w:hAnsi="Arial" w:cs="Arial"/>
        </w:rPr>
        <w:t>B</w:t>
      </w:r>
      <w:r w:rsidRPr="00E47D8D">
        <w:rPr>
          <w:rFonts w:ascii="Arial" w:hAnsi="Arial" w:cs="Arial"/>
        </w:rPr>
        <w:t xml:space="preserve">endra </w:t>
      </w:r>
      <w:r w:rsidR="00F60663" w:rsidRPr="00E47D8D">
        <w:rPr>
          <w:rFonts w:ascii="Arial" w:hAnsi="Arial" w:cs="Arial"/>
        </w:rPr>
        <w:t>S</w:t>
      </w:r>
      <w:r w:rsidRPr="00E47D8D">
        <w:rPr>
          <w:rFonts w:ascii="Arial" w:hAnsi="Arial" w:cs="Arial"/>
        </w:rPr>
        <w:t xml:space="preserve">utarties kaina </w:t>
      </w:r>
      <w:sdt>
        <w:sdtPr>
          <w:rPr>
            <w:rFonts w:ascii="Arial" w:hAnsi="Arial" w:cs="Arial"/>
            <w:bCs/>
          </w:rPr>
          <w:id w:val="654420585"/>
          <w:placeholder>
            <w:docPart w:val="CA9B46236A974ACDAC7D1283C4E66142"/>
          </w:placeholder>
          <w:dropDownList>
            <w:listItem w:value="[Pasirinkite]"/>
            <w:listItem w:displayText="proporcingai mažinama" w:value="proporcingai mažinama"/>
            <w:listItem w:displayText="nekeičiama" w:value="nekeičiama"/>
          </w:dropDownList>
        </w:sdtPr>
        <w:sdtEndPr/>
        <w:sdtContent>
          <w:r w:rsidR="00080C4E" w:rsidRPr="00E47D8D">
            <w:rPr>
              <w:rFonts w:ascii="Arial" w:hAnsi="Arial" w:cs="Arial"/>
              <w:bCs/>
            </w:rPr>
            <w:t>nekeičiama</w:t>
          </w:r>
        </w:sdtContent>
      </w:sdt>
      <w:r w:rsidR="00080C4E" w:rsidRPr="00E47D8D">
        <w:rPr>
          <w:rFonts w:ascii="Arial" w:hAnsi="Arial" w:cs="Arial"/>
          <w:bCs/>
        </w:rPr>
        <w:t>.</w:t>
      </w:r>
      <w:r w:rsidR="008E2399" w:rsidRPr="00E47D8D">
        <w:rPr>
          <w:rFonts w:ascii="Arial" w:hAnsi="Arial" w:cs="Arial"/>
        </w:rPr>
        <w:t xml:space="preserve"> </w:t>
      </w:r>
    </w:p>
    <w:p w14:paraId="54957A9F" w14:textId="77777777" w:rsidR="00C665B0" w:rsidRPr="00E47D8D" w:rsidRDefault="00C665B0" w:rsidP="000545F5">
      <w:pPr>
        <w:pStyle w:val="S2lygis"/>
        <w:numPr>
          <w:ilvl w:val="0"/>
          <w:numId w:val="0"/>
        </w:numPr>
        <w:tabs>
          <w:tab w:val="left" w:pos="709"/>
        </w:tabs>
        <w:spacing w:before="60" w:after="60"/>
        <w:rPr>
          <w:rFonts w:ascii="Arial" w:hAnsi="Arial" w:cs="Arial"/>
          <w:color w:val="0D0D0D"/>
          <w:sz w:val="20"/>
          <w:szCs w:val="20"/>
          <w:lang w:eastAsia="lt-LT"/>
        </w:rPr>
      </w:pPr>
    </w:p>
    <w:p w14:paraId="334F41A5" w14:textId="77777777" w:rsidR="00C665B0" w:rsidRPr="00E47D8D" w:rsidRDefault="00C665B0" w:rsidP="00E47D8D">
      <w:pPr>
        <w:pStyle w:val="ListParagraph"/>
        <w:numPr>
          <w:ilvl w:val="0"/>
          <w:numId w:val="3"/>
        </w:numPr>
        <w:tabs>
          <w:tab w:val="left" w:pos="567"/>
        </w:tabs>
        <w:spacing w:line="259" w:lineRule="auto"/>
        <w:ind w:left="0" w:firstLine="0"/>
        <w:jc w:val="center"/>
        <w:rPr>
          <w:rFonts w:ascii="Arial" w:hAnsi="Arial" w:cs="Arial"/>
          <w:b/>
        </w:rPr>
      </w:pPr>
      <w:r w:rsidRPr="00E47D8D">
        <w:rPr>
          <w:rFonts w:ascii="Arial" w:hAnsi="Arial" w:cs="Arial"/>
          <w:b/>
        </w:rPr>
        <w:t>APMOKĖJIMO TVARKA</w:t>
      </w:r>
    </w:p>
    <w:p w14:paraId="02962E76" w14:textId="0C98A968" w:rsidR="00C665B0" w:rsidRPr="00E47D8D" w:rsidRDefault="00C665B0" w:rsidP="009E25DD">
      <w:pPr>
        <w:pStyle w:val="ListParagraph"/>
        <w:numPr>
          <w:ilvl w:val="1"/>
          <w:numId w:val="3"/>
        </w:numPr>
        <w:spacing w:line="259" w:lineRule="auto"/>
        <w:ind w:left="0" w:firstLine="0"/>
        <w:jc w:val="both"/>
        <w:rPr>
          <w:rFonts w:ascii="Arial" w:hAnsi="Arial" w:cs="Arial"/>
        </w:rPr>
      </w:pPr>
      <w:r w:rsidRPr="00E47D8D">
        <w:rPr>
          <w:rFonts w:ascii="Arial" w:hAnsi="Arial" w:cs="Arial"/>
        </w:rPr>
        <w:t xml:space="preserve">Klientas sumoka Paslaugų teikėjui per 30 (trisdešimt) Dienų nuo Sąskaitos gavimo dienos. </w:t>
      </w:r>
      <w:r w:rsidR="0078116F" w:rsidRPr="00E47D8D">
        <w:rPr>
          <w:rFonts w:ascii="Arial" w:hAnsi="Arial" w:cs="Arial"/>
        </w:rPr>
        <w:t>Paslaugų teikėjas</w:t>
      </w:r>
      <w:r w:rsidRPr="00E47D8D">
        <w:rPr>
          <w:rFonts w:ascii="Arial" w:hAnsi="Arial" w:cs="Arial"/>
        </w:rPr>
        <w:t xml:space="preserve"> turi teisę pateikti Sąskaitą apmokėjimui tik po faktinio </w:t>
      </w:r>
      <w:r w:rsidR="0078116F" w:rsidRPr="00E47D8D">
        <w:rPr>
          <w:rFonts w:ascii="Arial" w:hAnsi="Arial" w:cs="Arial"/>
        </w:rPr>
        <w:t>Paslaugų suteikimo</w:t>
      </w:r>
      <w:r w:rsidRPr="00E47D8D">
        <w:rPr>
          <w:rFonts w:ascii="Arial" w:hAnsi="Arial" w:cs="Arial"/>
        </w:rPr>
        <w:t>, Šalims pasirašius Aktą, jei Techninėje specifikacijoje nenumatyta kitaip.</w:t>
      </w:r>
    </w:p>
    <w:p w14:paraId="56811E56" w14:textId="77777777" w:rsidR="00C665B0" w:rsidRPr="00E47D8D" w:rsidRDefault="00C665B0" w:rsidP="000545F5">
      <w:pPr>
        <w:numPr>
          <w:ilvl w:val="1"/>
          <w:numId w:val="3"/>
        </w:numPr>
        <w:spacing w:line="259" w:lineRule="auto"/>
        <w:ind w:left="0" w:firstLine="0"/>
        <w:rPr>
          <w:rFonts w:ascii="Arial" w:hAnsi="Arial" w:cs="Arial"/>
        </w:rPr>
      </w:pPr>
      <w:r w:rsidRPr="00E47D8D">
        <w:rPr>
          <w:rFonts w:ascii="Arial" w:hAnsi="Arial" w:cs="Arial"/>
        </w:rPr>
        <w:t xml:space="preserve">Detali apmokėjimo tvarka nurodyta Techninėje specifikacijoje. </w:t>
      </w:r>
    </w:p>
    <w:p w14:paraId="070323CD" w14:textId="77777777" w:rsidR="00BA2C51" w:rsidRPr="00E47D8D" w:rsidRDefault="00BA2C51" w:rsidP="00CB38F4">
      <w:pPr>
        <w:tabs>
          <w:tab w:val="left" w:pos="709"/>
        </w:tabs>
        <w:spacing w:after="60"/>
        <w:jc w:val="both"/>
        <w:rPr>
          <w:rFonts w:ascii="Arial" w:hAnsi="Arial" w:cs="Arial"/>
          <w:b/>
        </w:rPr>
      </w:pPr>
    </w:p>
    <w:p w14:paraId="1E811550" w14:textId="44602B53" w:rsidR="00B51426" w:rsidRPr="00E47D8D" w:rsidRDefault="00B51426" w:rsidP="00E47D8D">
      <w:pPr>
        <w:numPr>
          <w:ilvl w:val="0"/>
          <w:numId w:val="3"/>
        </w:numPr>
        <w:tabs>
          <w:tab w:val="left" w:pos="567"/>
        </w:tabs>
        <w:spacing w:after="60"/>
        <w:ind w:left="0" w:firstLine="0"/>
        <w:jc w:val="center"/>
        <w:rPr>
          <w:rFonts w:ascii="Arial" w:hAnsi="Arial" w:cs="Arial"/>
        </w:rPr>
      </w:pPr>
      <w:r w:rsidRPr="00E47D8D">
        <w:rPr>
          <w:rFonts w:ascii="Arial" w:hAnsi="Arial" w:cs="Arial"/>
          <w:b/>
        </w:rPr>
        <w:t>PASLAUGŲ KOKYBĖ</w:t>
      </w:r>
    </w:p>
    <w:p w14:paraId="12A81583" w14:textId="4142EB27" w:rsidR="009E25DD" w:rsidRPr="00E47D8D" w:rsidRDefault="00F87DCB" w:rsidP="000545F5">
      <w:pPr>
        <w:pStyle w:val="ListParagraph"/>
        <w:numPr>
          <w:ilvl w:val="1"/>
          <w:numId w:val="3"/>
        </w:numPr>
        <w:spacing w:line="259" w:lineRule="auto"/>
        <w:ind w:left="0" w:firstLine="0"/>
        <w:jc w:val="both"/>
        <w:rPr>
          <w:rFonts w:ascii="Arial" w:hAnsi="Arial" w:cs="Arial"/>
        </w:rPr>
      </w:pPr>
      <w:r w:rsidRPr="00E47D8D">
        <w:rPr>
          <w:rFonts w:ascii="Arial" w:hAnsi="Arial" w:cs="Arial"/>
        </w:rPr>
        <w:t>Paslaugų</w:t>
      </w:r>
      <w:r w:rsidR="009E25DD" w:rsidRPr="00E47D8D">
        <w:rPr>
          <w:rFonts w:ascii="Arial" w:hAnsi="Arial" w:cs="Arial"/>
        </w:rPr>
        <w:t xml:space="preserve"> kokybė turi atitikti Pirkimo objektui keliamus reikalavimus ir standartus, nurodytus Pirkimo sąlygose bei teisės aktuose, reglamentuojančiuose tokio pobūdžio </w:t>
      </w:r>
      <w:r w:rsidRPr="00E47D8D">
        <w:rPr>
          <w:rFonts w:ascii="Arial" w:hAnsi="Arial" w:cs="Arial"/>
        </w:rPr>
        <w:t>Paslaugų</w:t>
      </w:r>
      <w:r w:rsidR="009E25DD" w:rsidRPr="00E47D8D">
        <w:rPr>
          <w:rFonts w:ascii="Arial" w:hAnsi="Arial" w:cs="Arial"/>
        </w:rPr>
        <w:t xml:space="preserve"> ti</w:t>
      </w:r>
      <w:r w:rsidRPr="00E47D8D">
        <w:rPr>
          <w:rFonts w:ascii="Arial" w:hAnsi="Arial" w:cs="Arial"/>
        </w:rPr>
        <w:t>e</w:t>
      </w:r>
      <w:r w:rsidR="009E25DD" w:rsidRPr="00E47D8D">
        <w:rPr>
          <w:rFonts w:ascii="Arial" w:hAnsi="Arial" w:cs="Arial"/>
        </w:rPr>
        <w:t xml:space="preserve">kimą. Garantiniai terminai, įskaitant garantinį aptarnavimą </w:t>
      </w:r>
      <w:r w:rsidRPr="00E47D8D">
        <w:rPr>
          <w:rFonts w:ascii="Arial" w:hAnsi="Arial" w:cs="Arial"/>
        </w:rPr>
        <w:t>Paslaugų teikėjo</w:t>
      </w:r>
      <w:r w:rsidR="009E25DD" w:rsidRPr="00E47D8D">
        <w:rPr>
          <w:rFonts w:ascii="Arial" w:hAnsi="Arial" w:cs="Arial"/>
        </w:rPr>
        <w:t xml:space="preserve"> lėšomis, jų trukmė ir sąlygos nurodyti Techninėje specifikacijoje. </w:t>
      </w:r>
    </w:p>
    <w:p w14:paraId="2CE564D4" w14:textId="1E82E915" w:rsidR="009E25DD" w:rsidRPr="00E47D8D" w:rsidRDefault="009E25DD" w:rsidP="000545F5">
      <w:pPr>
        <w:pStyle w:val="ListParagraph"/>
        <w:numPr>
          <w:ilvl w:val="1"/>
          <w:numId w:val="3"/>
        </w:numPr>
        <w:spacing w:line="259" w:lineRule="auto"/>
        <w:ind w:left="0" w:firstLine="0"/>
        <w:jc w:val="both"/>
        <w:rPr>
          <w:rFonts w:ascii="Arial" w:hAnsi="Arial" w:cs="Arial"/>
          <w:i/>
          <w:color w:val="FF0000"/>
        </w:rPr>
      </w:pPr>
      <w:r w:rsidRPr="00E47D8D">
        <w:rPr>
          <w:rFonts w:ascii="Arial" w:hAnsi="Arial" w:cs="Arial"/>
          <w:iCs/>
        </w:rPr>
        <w:t xml:space="preserve">Bendradarbiavimas tarp Šalių vyksta, įskaitant </w:t>
      </w:r>
      <w:proofErr w:type="spellStart"/>
      <w:r w:rsidRPr="00E47D8D">
        <w:rPr>
          <w:rFonts w:ascii="Arial" w:hAnsi="Arial" w:cs="Arial"/>
          <w:iCs/>
        </w:rPr>
        <w:t>teiktinus</w:t>
      </w:r>
      <w:proofErr w:type="spellEnd"/>
      <w:r w:rsidRPr="00E47D8D">
        <w:rPr>
          <w:rFonts w:ascii="Arial" w:hAnsi="Arial" w:cs="Arial"/>
          <w:iCs/>
        </w:rPr>
        <w:t xml:space="preserve"> pagal Techninę specifikaciją dokumentus, informaciją, konsultacijas, mokymus, tik lietuvių kalba, jei Techninėje specifikacijoje nenurodyta kitaip.</w:t>
      </w:r>
      <w:r w:rsidRPr="00E47D8D">
        <w:rPr>
          <w:rFonts w:ascii="Arial" w:hAnsi="Arial" w:cs="Arial"/>
          <w:i/>
        </w:rPr>
        <w:t xml:space="preserve"> </w:t>
      </w:r>
    </w:p>
    <w:p w14:paraId="7759EDC2" w14:textId="1E0D3F68" w:rsidR="009E25DD" w:rsidRPr="00E47D8D" w:rsidRDefault="0058427C" w:rsidP="000545F5">
      <w:pPr>
        <w:pStyle w:val="ListParagraph"/>
        <w:numPr>
          <w:ilvl w:val="1"/>
          <w:numId w:val="3"/>
        </w:numPr>
        <w:spacing w:line="259" w:lineRule="auto"/>
        <w:ind w:left="0" w:firstLine="0"/>
        <w:jc w:val="both"/>
        <w:rPr>
          <w:rFonts w:ascii="Arial" w:hAnsi="Arial" w:cs="Arial"/>
          <w:i/>
          <w:color w:val="FF0000"/>
        </w:rPr>
      </w:pPr>
      <w:r w:rsidRPr="00E47D8D">
        <w:rPr>
          <w:rFonts w:ascii="Arial" w:hAnsi="Arial" w:cs="Arial"/>
        </w:rPr>
        <w:t>Paslaugų</w:t>
      </w:r>
      <w:r w:rsidR="009E25DD" w:rsidRPr="00E47D8D">
        <w:rPr>
          <w:rFonts w:ascii="Arial" w:hAnsi="Arial" w:cs="Arial"/>
        </w:rPr>
        <w:t xml:space="preserve"> trūkumai suprantami kaip jie apibrėžti Sutarties BD </w:t>
      </w:r>
      <w:r w:rsidR="00F01BF7" w:rsidRPr="00E47D8D">
        <w:rPr>
          <w:rFonts w:ascii="Arial" w:hAnsi="Arial" w:cs="Arial"/>
        </w:rPr>
        <w:t>1.17.</w:t>
      </w:r>
      <w:r w:rsidR="009E25DD" w:rsidRPr="00E47D8D">
        <w:rPr>
          <w:rFonts w:ascii="Arial" w:hAnsi="Arial" w:cs="Arial"/>
        </w:rPr>
        <w:t xml:space="preserve"> punkte. </w:t>
      </w:r>
    </w:p>
    <w:p w14:paraId="2170C969" w14:textId="37B46014" w:rsidR="009E25DD" w:rsidRPr="00E47D8D" w:rsidRDefault="009E25DD" w:rsidP="000545F5">
      <w:pPr>
        <w:pStyle w:val="ListParagraph"/>
        <w:numPr>
          <w:ilvl w:val="1"/>
          <w:numId w:val="3"/>
        </w:numPr>
        <w:spacing w:line="259" w:lineRule="auto"/>
        <w:ind w:left="0" w:firstLine="0"/>
        <w:jc w:val="both"/>
        <w:rPr>
          <w:rFonts w:ascii="Arial" w:hAnsi="Arial" w:cs="Arial"/>
        </w:rPr>
      </w:pPr>
      <w:r w:rsidRPr="00E47D8D">
        <w:rPr>
          <w:rFonts w:ascii="Arial" w:hAnsi="Arial" w:cs="Arial"/>
        </w:rPr>
        <w:t>P</w:t>
      </w:r>
      <w:r w:rsidR="00931011" w:rsidRPr="00E47D8D">
        <w:rPr>
          <w:rFonts w:ascii="Arial" w:hAnsi="Arial" w:cs="Arial"/>
        </w:rPr>
        <w:t>aslaugų</w:t>
      </w:r>
      <w:r w:rsidRPr="00E47D8D">
        <w:rPr>
          <w:rFonts w:ascii="Arial" w:hAnsi="Arial" w:cs="Arial"/>
        </w:rPr>
        <w:t xml:space="preserve"> trūkumai šalinami </w:t>
      </w:r>
      <w:r w:rsidR="00B712C5" w:rsidRPr="00E47D8D">
        <w:rPr>
          <w:rFonts w:ascii="Arial" w:hAnsi="Arial" w:cs="Arial"/>
        </w:rPr>
        <w:t>Paslaugų teikėjo</w:t>
      </w:r>
      <w:r w:rsidRPr="00E47D8D">
        <w:rPr>
          <w:rFonts w:ascii="Arial" w:hAnsi="Arial" w:cs="Arial"/>
        </w:rPr>
        <w:t xml:space="preserve"> sąskaita, Techninėje specifikacijoje bei Sutartyje nustatyta tvarka ir terminais. Netesybos už trūkumų nepašalinimą nustatytu terminu taikomos po </w:t>
      </w:r>
      <w:r w:rsidR="00B712C5" w:rsidRPr="00E47D8D">
        <w:rPr>
          <w:rFonts w:ascii="Arial" w:hAnsi="Arial" w:cs="Arial"/>
        </w:rPr>
        <w:t>Paslaugų</w:t>
      </w:r>
      <w:r w:rsidRPr="00E47D8D">
        <w:rPr>
          <w:rFonts w:ascii="Arial" w:hAnsi="Arial" w:cs="Arial"/>
        </w:rPr>
        <w:t xml:space="preserve"> </w:t>
      </w:r>
      <w:r w:rsidR="00B712C5" w:rsidRPr="00E47D8D">
        <w:rPr>
          <w:rFonts w:ascii="Arial" w:hAnsi="Arial" w:cs="Arial"/>
        </w:rPr>
        <w:t>suteikimo</w:t>
      </w:r>
      <w:r w:rsidRPr="00E47D8D">
        <w:rPr>
          <w:rFonts w:ascii="Arial" w:hAnsi="Arial" w:cs="Arial"/>
        </w:rPr>
        <w:t xml:space="preserve">, Šalims pasirašius Aktą, ir </w:t>
      </w:r>
      <w:r w:rsidR="00B712C5" w:rsidRPr="00E47D8D">
        <w:rPr>
          <w:rFonts w:ascii="Arial" w:hAnsi="Arial" w:cs="Arial"/>
        </w:rPr>
        <w:t>Paslaugų</w:t>
      </w:r>
      <w:r w:rsidRPr="00E47D8D">
        <w:rPr>
          <w:rFonts w:ascii="Arial" w:hAnsi="Arial" w:cs="Arial"/>
        </w:rPr>
        <w:t xml:space="preserve"> garantinio termino galiojimo metu. Iki </w:t>
      </w:r>
      <w:r w:rsidR="00B712C5" w:rsidRPr="00E47D8D">
        <w:rPr>
          <w:rFonts w:ascii="Arial" w:hAnsi="Arial" w:cs="Arial"/>
        </w:rPr>
        <w:t>Paslaugų</w:t>
      </w:r>
      <w:r w:rsidRPr="00E47D8D">
        <w:rPr>
          <w:rFonts w:ascii="Arial" w:hAnsi="Arial" w:cs="Arial"/>
        </w:rPr>
        <w:t xml:space="preserve"> perdavimo – Akto pasirašymo (pvz. testavimo metu), nustačius trūkumus, jie šalinami </w:t>
      </w:r>
      <w:r w:rsidR="00B2216C" w:rsidRPr="00E47D8D">
        <w:rPr>
          <w:rFonts w:ascii="Arial" w:hAnsi="Arial" w:cs="Arial"/>
        </w:rPr>
        <w:t>Paslaugų teikėjo</w:t>
      </w:r>
      <w:r w:rsidRPr="00E47D8D">
        <w:rPr>
          <w:rFonts w:ascii="Arial" w:hAnsi="Arial" w:cs="Arial"/>
        </w:rPr>
        <w:t xml:space="preserve"> lėšomis per Techninėje specifikacijoje nustatytą terminą, </w:t>
      </w:r>
      <w:r w:rsidR="00B2216C" w:rsidRPr="00E47D8D">
        <w:rPr>
          <w:rFonts w:ascii="Arial" w:hAnsi="Arial" w:cs="Arial"/>
        </w:rPr>
        <w:t>Paslaugų teikėjui</w:t>
      </w:r>
      <w:r w:rsidRPr="00E47D8D">
        <w:rPr>
          <w:rFonts w:ascii="Arial" w:hAnsi="Arial" w:cs="Arial"/>
        </w:rPr>
        <w:t xml:space="preserve"> vėluojant, netesybos netaikomos, tačiau tokiu atveju netesybos taikomos už vėlavimą Sutartyje nustatytu terminu </w:t>
      </w:r>
      <w:r w:rsidR="00B2216C" w:rsidRPr="00E47D8D">
        <w:rPr>
          <w:rFonts w:ascii="Arial" w:hAnsi="Arial" w:cs="Arial"/>
        </w:rPr>
        <w:t>suteikti</w:t>
      </w:r>
      <w:r w:rsidRPr="00E47D8D">
        <w:rPr>
          <w:rFonts w:ascii="Arial" w:hAnsi="Arial" w:cs="Arial"/>
        </w:rPr>
        <w:t xml:space="preserve"> kokybišką </w:t>
      </w:r>
      <w:r w:rsidR="00B2216C" w:rsidRPr="00E47D8D">
        <w:rPr>
          <w:rFonts w:ascii="Arial" w:hAnsi="Arial" w:cs="Arial"/>
        </w:rPr>
        <w:t>Paslaugą</w:t>
      </w:r>
      <w:r w:rsidRPr="00E47D8D">
        <w:rPr>
          <w:rFonts w:ascii="Arial" w:hAnsi="Arial" w:cs="Arial"/>
        </w:rPr>
        <w:t>, atitinkančią visus Pirkimo sąlygų reikalavimus.</w:t>
      </w:r>
    </w:p>
    <w:p w14:paraId="3EAAE3E9" w14:textId="77777777" w:rsidR="00180F4B" w:rsidRPr="00E47D8D" w:rsidRDefault="009E25DD" w:rsidP="00180F4B">
      <w:pPr>
        <w:pStyle w:val="ListParagraph"/>
        <w:numPr>
          <w:ilvl w:val="1"/>
          <w:numId w:val="3"/>
        </w:numPr>
        <w:spacing w:line="259" w:lineRule="auto"/>
        <w:ind w:left="0" w:firstLine="0"/>
        <w:jc w:val="both"/>
        <w:rPr>
          <w:rFonts w:ascii="Arial" w:hAnsi="Arial" w:cs="Arial"/>
        </w:rPr>
      </w:pPr>
      <w:r w:rsidRPr="00E47D8D">
        <w:rPr>
          <w:rFonts w:ascii="Arial" w:hAnsi="Arial" w:cs="Arial"/>
        </w:rPr>
        <w:t>Jei vykdant Sutartį, po abipusio Akto pasirašymo, paaiškėja trūkum</w:t>
      </w:r>
      <w:r w:rsidR="00B2216C" w:rsidRPr="00E47D8D">
        <w:rPr>
          <w:rFonts w:ascii="Arial" w:hAnsi="Arial" w:cs="Arial"/>
        </w:rPr>
        <w:t>ų</w:t>
      </w:r>
      <w:r w:rsidRPr="00E47D8D">
        <w:rPr>
          <w:rFonts w:ascii="Arial" w:hAnsi="Arial" w:cs="Arial"/>
        </w:rPr>
        <w:t xml:space="preserve">, kurių pašalinimui terminai nenustatyti, </w:t>
      </w:r>
      <w:r w:rsidR="00B2216C" w:rsidRPr="00E47D8D">
        <w:rPr>
          <w:rFonts w:ascii="Arial" w:hAnsi="Arial" w:cs="Arial"/>
        </w:rPr>
        <w:t>Paslaugų teikėjas</w:t>
      </w:r>
      <w:r w:rsidRPr="00E47D8D">
        <w:rPr>
          <w:rFonts w:ascii="Arial" w:hAnsi="Arial" w:cs="Arial"/>
        </w:rPr>
        <w:t xml:space="preserve"> savo sąskaita pašalina tokius trūkumus per 10 (dešimt) Darbo dienų nuo </w:t>
      </w:r>
      <w:r w:rsidR="00B2216C" w:rsidRPr="00E47D8D">
        <w:rPr>
          <w:rFonts w:ascii="Arial" w:hAnsi="Arial" w:cs="Arial"/>
        </w:rPr>
        <w:t>Kliento</w:t>
      </w:r>
      <w:r w:rsidRPr="00E47D8D">
        <w:rPr>
          <w:rFonts w:ascii="Arial" w:hAnsi="Arial" w:cs="Arial"/>
        </w:rPr>
        <w:t xml:space="preserve"> pranešimo apie trūkumus, o jų neištaisęs per šiame punkte nustatytą terminą, moka </w:t>
      </w:r>
      <w:r w:rsidR="00B2216C" w:rsidRPr="00E47D8D">
        <w:rPr>
          <w:rFonts w:ascii="Arial" w:hAnsi="Arial" w:cs="Arial"/>
        </w:rPr>
        <w:t>Klientui</w:t>
      </w:r>
      <w:r w:rsidRPr="00E47D8D">
        <w:rPr>
          <w:rFonts w:ascii="Arial" w:hAnsi="Arial" w:cs="Arial"/>
        </w:rPr>
        <w:t xml:space="preserve"> 10,00 </w:t>
      </w:r>
      <w:r w:rsidR="00F2323D" w:rsidRPr="00E47D8D">
        <w:rPr>
          <w:rFonts w:ascii="Arial" w:hAnsi="Arial" w:cs="Arial"/>
        </w:rPr>
        <w:t>EUR</w:t>
      </w:r>
      <w:r w:rsidRPr="00E47D8D">
        <w:rPr>
          <w:rFonts w:ascii="Arial" w:hAnsi="Arial" w:cs="Arial"/>
        </w:rPr>
        <w:t xml:space="preserve"> (dešimties eurų 00 ct) dydžio baudą už kiekvieną vėlavimo Darbo dien</w:t>
      </w:r>
      <w:r w:rsidR="00180F4B" w:rsidRPr="00E47D8D">
        <w:rPr>
          <w:rFonts w:ascii="Arial" w:hAnsi="Arial" w:cs="Arial"/>
        </w:rPr>
        <w:t>ą</w:t>
      </w:r>
      <w:r w:rsidRPr="00E47D8D">
        <w:rPr>
          <w:rFonts w:ascii="Arial" w:hAnsi="Arial" w:cs="Arial"/>
        </w:rPr>
        <w:t xml:space="preserve">, bei atlygina </w:t>
      </w:r>
      <w:r w:rsidR="00B2216C" w:rsidRPr="00E47D8D">
        <w:rPr>
          <w:rFonts w:ascii="Arial" w:hAnsi="Arial" w:cs="Arial"/>
        </w:rPr>
        <w:t>Kliento</w:t>
      </w:r>
      <w:r w:rsidRPr="00E47D8D">
        <w:rPr>
          <w:rFonts w:ascii="Arial" w:hAnsi="Arial" w:cs="Arial"/>
        </w:rPr>
        <w:t xml:space="preserve"> dėl to patirtus nuostolius, kiek jų nepadengia netesybos.</w:t>
      </w:r>
    </w:p>
    <w:p w14:paraId="77F6EB57" w14:textId="70336073" w:rsidR="00180F4B" w:rsidRPr="00E47D8D" w:rsidRDefault="005D259A" w:rsidP="00180F4B">
      <w:pPr>
        <w:pStyle w:val="ListParagraph"/>
        <w:numPr>
          <w:ilvl w:val="1"/>
          <w:numId w:val="3"/>
        </w:numPr>
        <w:spacing w:line="259" w:lineRule="auto"/>
        <w:ind w:left="0" w:firstLine="0"/>
        <w:jc w:val="both"/>
        <w:rPr>
          <w:rFonts w:ascii="Arial" w:hAnsi="Arial" w:cs="Arial"/>
        </w:rPr>
      </w:pPr>
      <w:r w:rsidRPr="00E47D8D">
        <w:rPr>
          <w:rFonts w:ascii="Arial" w:hAnsi="Arial" w:cs="Arial"/>
        </w:rPr>
        <w:t>Už nustatytų trūkumų nepašalinimą per Sutarties SD 4.</w:t>
      </w:r>
      <w:r w:rsidR="00180F4B" w:rsidRPr="00E47D8D">
        <w:rPr>
          <w:rFonts w:ascii="Arial" w:hAnsi="Arial" w:cs="Arial"/>
        </w:rPr>
        <w:t>4</w:t>
      </w:r>
      <w:r w:rsidRPr="00E47D8D">
        <w:rPr>
          <w:rFonts w:ascii="Arial" w:hAnsi="Arial" w:cs="Arial"/>
        </w:rPr>
        <w:t>. punkte nustatytą terminą Paslaugų teikėjas, Klientui pareikalavus, moka Klientui 0,05 procentų nuo trūkumų turinčių Paslaugų kainos dydžio delspinigius už kiekvieną uždelstą dieną</w:t>
      </w:r>
      <w:r w:rsidR="00664D0F" w:rsidRPr="00E47D8D">
        <w:rPr>
          <w:rFonts w:ascii="Arial" w:hAnsi="Arial" w:cs="Arial"/>
        </w:rPr>
        <w:t xml:space="preserve"> (tačiau bet kokiu atveju ne mažiau kaip </w:t>
      </w:r>
      <w:r w:rsidR="000230AC" w:rsidRPr="00E47D8D">
        <w:rPr>
          <w:rFonts w:ascii="Arial" w:hAnsi="Arial" w:cs="Arial"/>
        </w:rPr>
        <w:t>10,00</w:t>
      </w:r>
      <w:r w:rsidR="00664D0F" w:rsidRPr="00E47D8D">
        <w:rPr>
          <w:rFonts w:ascii="Arial" w:hAnsi="Arial" w:cs="Arial"/>
        </w:rPr>
        <w:t xml:space="preserve"> EUR (</w:t>
      </w:r>
      <w:r w:rsidR="000230AC" w:rsidRPr="00E47D8D">
        <w:rPr>
          <w:rFonts w:ascii="Arial" w:hAnsi="Arial" w:cs="Arial"/>
        </w:rPr>
        <w:t>dešimties e</w:t>
      </w:r>
      <w:r w:rsidR="00FB2293" w:rsidRPr="00E47D8D">
        <w:rPr>
          <w:rFonts w:ascii="Arial" w:hAnsi="Arial" w:cs="Arial"/>
        </w:rPr>
        <w:t>u</w:t>
      </w:r>
      <w:r w:rsidR="000230AC" w:rsidRPr="00E47D8D">
        <w:rPr>
          <w:rFonts w:ascii="Arial" w:hAnsi="Arial" w:cs="Arial"/>
        </w:rPr>
        <w:t>rų 00 ct</w:t>
      </w:r>
      <w:r w:rsidR="00664D0F" w:rsidRPr="00E47D8D">
        <w:rPr>
          <w:rFonts w:ascii="Arial" w:hAnsi="Arial" w:cs="Arial"/>
        </w:rPr>
        <w:t>) už vieną vėlavimo laikotarpį)</w:t>
      </w:r>
      <w:r w:rsidRPr="00E47D8D">
        <w:rPr>
          <w:rFonts w:ascii="Arial" w:hAnsi="Arial" w:cs="Arial"/>
        </w:rPr>
        <w:t xml:space="preserve">. </w:t>
      </w:r>
    </w:p>
    <w:p w14:paraId="143E9396" w14:textId="27796A7C" w:rsidR="00A01CF9" w:rsidRPr="00E47D8D" w:rsidRDefault="00A01CF9" w:rsidP="00180F4B">
      <w:pPr>
        <w:pStyle w:val="ListParagraph"/>
        <w:numPr>
          <w:ilvl w:val="1"/>
          <w:numId w:val="3"/>
        </w:numPr>
        <w:spacing w:line="259" w:lineRule="auto"/>
        <w:ind w:left="0" w:firstLine="0"/>
        <w:jc w:val="both"/>
        <w:rPr>
          <w:rFonts w:ascii="Arial" w:hAnsi="Arial" w:cs="Arial"/>
        </w:rPr>
      </w:pPr>
      <w:r w:rsidRPr="00E47D8D">
        <w:rPr>
          <w:rFonts w:ascii="Arial" w:hAnsi="Arial" w:cs="Arial"/>
        </w:rPr>
        <w:t>Paslaugų teikėjas gali būti atleistas nuo netesybų už trūkumų šalinimo termino pažeidimą, jei Paslaugų teikėjas pateikia Klientui argumentuotą rašytinį prašymą su objektyviais įrodymais, kad atsirado bent viena iš aplinkybių:</w:t>
      </w:r>
    </w:p>
    <w:p w14:paraId="116B5CB0" w14:textId="77777777" w:rsidR="00180F4B" w:rsidRPr="00E47D8D" w:rsidRDefault="00A01CF9" w:rsidP="00596C4D">
      <w:pPr>
        <w:pStyle w:val="ListParagraph"/>
        <w:numPr>
          <w:ilvl w:val="2"/>
          <w:numId w:val="3"/>
        </w:numPr>
        <w:spacing w:line="259" w:lineRule="auto"/>
        <w:ind w:left="0" w:firstLine="0"/>
        <w:jc w:val="both"/>
        <w:rPr>
          <w:rFonts w:ascii="Arial" w:hAnsi="Arial" w:cs="Arial"/>
        </w:rPr>
      </w:pPr>
      <w:r w:rsidRPr="00E47D8D">
        <w:rPr>
          <w:rFonts w:ascii="Arial" w:hAnsi="Arial" w:cs="Arial"/>
        </w:rPr>
        <w:t xml:space="preserve">trūkumams šalinti reikalingas papildomos įrangos / medžiagų / dalių užsakymas iš užsienio tiekėjų ir tik </w:t>
      </w:r>
      <w:r w:rsidR="00916B7A" w:rsidRPr="00E47D8D">
        <w:rPr>
          <w:rFonts w:ascii="Arial" w:hAnsi="Arial" w:cs="Arial"/>
        </w:rPr>
        <w:t>Paslaugų ti</w:t>
      </w:r>
      <w:r w:rsidRPr="00E47D8D">
        <w:rPr>
          <w:rFonts w:ascii="Arial" w:hAnsi="Arial" w:cs="Arial"/>
        </w:rPr>
        <w:t>ekėjui įrodžius, kad įrangos</w:t>
      </w:r>
      <w:r w:rsidR="00916B7A" w:rsidRPr="00E47D8D">
        <w:rPr>
          <w:rFonts w:ascii="Arial" w:hAnsi="Arial" w:cs="Arial"/>
        </w:rPr>
        <w:t xml:space="preserve"> </w:t>
      </w:r>
      <w:r w:rsidRPr="00E47D8D">
        <w:rPr>
          <w:rFonts w:ascii="Arial" w:hAnsi="Arial" w:cs="Arial"/>
        </w:rPr>
        <w:t>/</w:t>
      </w:r>
      <w:r w:rsidR="00916B7A" w:rsidRPr="00E47D8D">
        <w:rPr>
          <w:rFonts w:ascii="Arial" w:hAnsi="Arial" w:cs="Arial"/>
        </w:rPr>
        <w:t xml:space="preserve"> </w:t>
      </w:r>
      <w:r w:rsidRPr="00E47D8D">
        <w:rPr>
          <w:rFonts w:ascii="Arial" w:hAnsi="Arial" w:cs="Arial"/>
        </w:rPr>
        <w:t xml:space="preserve">medžiagų pristatymas užtrunka ne dėl </w:t>
      </w:r>
      <w:r w:rsidR="00916B7A" w:rsidRPr="00E47D8D">
        <w:rPr>
          <w:rFonts w:ascii="Arial" w:hAnsi="Arial" w:cs="Arial"/>
        </w:rPr>
        <w:t>Paslaugų tiekėjo</w:t>
      </w:r>
      <w:r w:rsidRPr="00E47D8D">
        <w:rPr>
          <w:rFonts w:ascii="Arial" w:hAnsi="Arial" w:cs="Arial"/>
        </w:rPr>
        <w:t xml:space="preserve"> kaltės. Jei dalis</w:t>
      </w:r>
      <w:r w:rsidR="001E5CC3" w:rsidRPr="00E47D8D">
        <w:rPr>
          <w:rFonts w:ascii="Arial" w:hAnsi="Arial" w:cs="Arial"/>
        </w:rPr>
        <w:t xml:space="preserve"> </w:t>
      </w:r>
      <w:r w:rsidRPr="00E47D8D">
        <w:rPr>
          <w:rFonts w:ascii="Arial" w:hAnsi="Arial" w:cs="Arial"/>
        </w:rPr>
        <w:t>/</w:t>
      </w:r>
      <w:r w:rsidR="001E5CC3" w:rsidRPr="00E47D8D">
        <w:rPr>
          <w:rFonts w:ascii="Arial" w:hAnsi="Arial" w:cs="Arial"/>
        </w:rPr>
        <w:t xml:space="preserve"> </w:t>
      </w:r>
      <w:r w:rsidRPr="00E47D8D">
        <w:rPr>
          <w:rFonts w:ascii="Arial" w:hAnsi="Arial" w:cs="Arial"/>
        </w:rPr>
        <w:t>įrangą</w:t>
      </w:r>
      <w:r w:rsidR="001E5CC3" w:rsidRPr="00E47D8D">
        <w:rPr>
          <w:rFonts w:ascii="Arial" w:hAnsi="Arial" w:cs="Arial"/>
        </w:rPr>
        <w:t xml:space="preserve"> </w:t>
      </w:r>
      <w:r w:rsidRPr="00E47D8D">
        <w:rPr>
          <w:rFonts w:ascii="Arial" w:hAnsi="Arial" w:cs="Arial"/>
        </w:rPr>
        <w:t>/</w:t>
      </w:r>
      <w:r w:rsidR="001E5CC3" w:rsidRPr="00E47D8D">
        <w:rPr>
          <w:rFonts w:ascii="Arial" w:hAnsi="Arial" w:cs="Arial"/>
        </w:rPr>
        <w:t xml:space="preserve"> </w:t>
      </w:r>
      <w:r w:rsidRPr="00E47D8D">
        <w:rPr>
          <w:rFonts w:ascii="Arial" w:hAnsi="Arial" w:cs="Arial"/>
        </w:rPr>
        <w:t xml:space="preserve">medžiagas galima įsigyti Lietuvoje, </w:t>
      </w:r>
      <w:r w:rsidR="001E5CC3" w:rsidRPr="00E47D8D">
        <w:rPr>
          <w:rFonts w:ascii="Arial" w:hAnsi="Arial" w:cs="Arial"/>
        </w:rPr>
        <w:t>Paslaugų tiekėjas</w:t>
      </w:r>
      <w:r w:rsidRPr="00E47D8D">
        <w:rPr>
          <w:rFonts w:ascii="Arial" w:hAnsi="Arial" w:cs="Arial"/>
        </w:rPr>
        <w:t xml:space="preserve"> negali prašyti atleisti nuo netesybų, motyvuodamas, kad užsienio tiekėjai įrangai taiko pigesnius įkainius, nes </w:t>
      </w:r>
      <w:r w:rsidR="00CB03A3" w:rsidRPr="00E47D8D">
        <w:rPr>
          <w:rFonts w:ascii="Arial" w:hAnsi="Arial" w:cs="Arial"/>
        </w:rPr>
        <w:t>Paslaugų t</w:t>
      </w:r>
      <w:r w:rsidRPr="00E47D8D">
        <w:rPr>
          <w:rFonts w:ascii="Arial" w:hAnsi="Arial" w:cs="Arial"/>
        </w:rPr>
        <w:t>e</w:t>
      </w:r>
      <w:r w:rsidR="00CB03A3" w:rsidRPr="00E47D8D">
        <w:rPr>
          <w:rFonts w:ascii="Arial" w:hAnsi="Arial" w:cs="Arial"/>
        </w:rPr>
        <w:t>i</w:t>
      </w:r>
      <w:r w:rsidRPr="00E47D8D">
        <w:rPr>
          <w:rFonts w:ascii="Arial" w:hAnsi="Arial" w:cs="Arial"/>
        </w:rPr>
        <w:t xml:space="preserve">kėjas, tai žinodamas, privalėjo iš anksto pasiruošti tinkamam Sutarties vykdymui; </w:t>
      </w:r>
    </w:p>
    <w:p w14:paraId="43B280DA" w14:textId="672855AB" w:rsidR="00A01CF9" w:rsidRPr="00E47D8D" w:rsidRDefault="00A01CF9" w:rsidP="00596C4D">
      <w:pPr>
        <w:pStyle w:val="ListParagraph"/>
        <w:numPr>
          <w:ilvl w:val="2"/>
          <w:numId w:val="3"/>
        </w:numPr>
        <w:spacing w:line="259" w:lineRule="auto"/>
        <w:ind w:left="0" w:firstLine="0"/>
        <w:jc w:val="both"/>
        <w:rPr>
          <w:rFonts w:ascii="Arial" w:hAnsi="Arial" w:cs="Arial"/>
        </w:rPr>
      </w:pPr>
      <w:r w:rsidRPr="00E47D8D">
        <w:rPr>
          <w:rFonts w:ascii="Arial" w:hAnsi="Arial" w:cs="Arial"/>
        </w:rPr>
        <w:t xml:space="preserve">trūkumų šalinimo terminas pratęsiamas dėl </w:t>
      </w:r>
      <w:r w:rsidR="00441BFC" w:rsidRPr="00E47D8D">
        <w:rPr>
          <w:rFonts w:ascii="Arial" w:hAnsi="Arial" w:cs="Arial"/>
        </w:rPr>
        <w:t>Kliento</w:t>
      </w:r>
      <w:r w:rsidRPr="00E47D8D">
        <w:rPr>
          <w:rFonts w:ascii="Arial" w:hAnsi="Arial" w:cs="Arial"/>
        </w:rPr>
        <w:t xml:space="preserve"> nurodymų ar Užsakymų keitimo, </w:t>
      </w:r>
      <w:r w:rsidR="00441BFC" w:rsidRPr="00E47D8D">
        <w:rPr>
          <w:rFonts w:ascii="Arial" w:hAnsi="Arial" w:cs="Arial"/>
        </w:rPr>
        <w:t>Kliento</w:t>
      </w:r>
      <w:r w:rsidRPr="00E47D8D">
        <w:rPr>
          <w:rFonts w:ascii="Arial" w:hAnsi="Arial" w:cs="Arial"/>
        </w:rPr>
        <w:t xml:space="preserve"> neveikimo (tik jei tokie veiksmai aiškiai numatyti Sutartyje);</w:t>
      </w:r>
    </w:p>
    <w:p w14:paraId="3488D5B1" w14:textId="77777777" w:rsidR="00180F4B" w:rsidRPr="00E47D8D" w:rsidRDefault="00A01CF9" w:rsidP="00596C4D">
      <w:pPr>
        <w:pStyle w:val="ListParagraph"/>
        <w:numPr>
          <w:ilvl w:val="1"/>
          <w:numId w:val="3"/>
        </w:numPr>
        <w:spacing w:line="259" w:lineRule="auto"/>
        <w:ind w:left="0" w:firstLine="0"/>
        <w:jc w:val="both"/>
        <w:rPr>
          <w:rFonts w:ascii="Arial" w:hAnsi="Arial" w:cs="Arial"/>
          <w:u w:val="single"/>
        </w:rPr>
      </w:pPr>
      <w:r w:rsidRPr="00E47D8D">
        <w:rPr>
          <w:rFonts w:ascii="Arial" w:hAnsi="Arial" w:cs="Arial"/>
        </w:rPr>
        <w:t xml:space="preserve">Jei </w:t>
      </w:r>
      <w:r w:rsidR="00441BFC" w:rsidRPr="00E47D8D">
        <w:rPr>
          <w:rFonts w:ascii="Arial" w:hAnsi="Arial" w:cs="Arial"/>
        </w:rPr>
        <w:t>Paslaugų teikėjas</w:t>
      </w:r>
      <w:r w:rsidRPr="00E47D8D">
        <w:rPr>
          <w:rFonts w:ascii="Arial" w:hAnsi="Arial" w:cs="Arial"/>
        </w:rPr>
        <w:t xml:space="preserve"> nepateikia prašymo ar kartu su prašymu nepateikia įrodymų ir objektyvių argumentų, įrodančių bent vieną iš nurodytų aplinkybių, prašymas netvirtinamas ir laikomas atmestu. </w:t>
      </w:r>
    </w:p>
    <w:p w14:paraId="29473B1C" w14:textId="56833FC3" w:rsidR="00A01CF9" w:rsidRPr="00E47D8D" w:rsidRDefault="00441BFC" w:rsidP="00596C4D">
      <w:pPr>
        <w:pStyle w:val="ListParagraph"/>
        <w:numPr>
          <w:ilvl w:val="1"/>
          <w:numId w:val="3"/>
        </w:numPr>
        <w:spacing w:line="259" w:lineRule="auto"/>
        <w:ind w:left="0" w:firstLine="0"/>
        <w:jc w:val="both"/>
        <w:rPr>
          <w:rFonts w:ascii="Arial" w:hAnsi="Arial" w:cs="Arial"/>
          <w:u w:val="single"/>
        </w:rPr>
      </w:pPr>
      <w:r w:rsidRPr="00E47D8D">
        <w:rPr>
          <w:rFonts w:ascii="Arial" w:hAnsi="Arial" w:cs="Arial"/>
        </w:rPr>
        <w:t>Klientas</w:t>
      </w:r>
      <w:r w:rsidR="00A01CF9" w:rsidRPr="00E47D8D">
        <w:rPr>
          <w:rFonts w:ascii="Arial" w:hAnsi="Arial" w:cs="Arial"/>
        </w:rPr>
        <w:t xml:space="preserve">, tik įvertinęs pateiktus įrodymus ir kitus objektyvius argumentus, nustato įrodymais pagrįstą atleidimo nuo netesybų laikotarpį, atitinkantį Sutarties SD </w:t>
      </w:r>
      <w:r w:rsidR="0065449E" w:rsidRPr="00E47D8D">
        <w:rPr>
          <w:rFonts w:ascii="Arial" w:hAnsi="Arial" w:cs="Arial"/>
        </w:rPr>
        <w:t>4</w:t>
      </w:r>
      <w:r w:rsidR="00A01CF9" w:rsidRPr="00E47D8D">
        <w:rPr>
          <w:rFonts w:ascii="Arial" w:hAnsi="Arial" w:cs="Arial"/>
        </w:rPr>
        <w:t>.</w:t>
      </w:r>
      <w:r w:rsidR="00180F4B" w:rsidRPr="00E47D8D">
        <w:rPr>
          <w:rFonts w:ascii="Arial" w:hAnsi="Arial" w:cs="Arial"/>
        </w:rPr>
        <w:t>7</w:t>
      </w:r>
      <w:r w:rsidR="00A01CF9" w:rsidRPr="00E47D8D">
        <w:rPr>
          <w:rFonts w:ascii="Arial" w:hAnsi="Arial" w:cs="Arial"/>
        </w:rPr>
        <w:t>. punkte nurodytas aplinkybes (bent vieną aplinkybę). Atleidimo nuo netesybų laikotarpis negali būti ilgesnis, nei tęsiasi</w:t>
      </w:r>
      <w:r w:rsidR="0065449E" w:rsidRPr="00E47D8D">
        <w:rPr>
          <w:rFonts w:ascii="Arial" w:hAnsi="Arial" w:cs="Arial"/>
        </w:rPr>
        <w:t xml:space="preserve"> </w:t>
      </w:r>
      <w:r w:rsidR="00A01CF9" w:rsidRPr="00E47D8D">
        <w:rPr>
          <w:rFonts w:ascii="Arial" w:hAnsi="Arial" w:cs="Arial"/>
        </w:rPr>
        <w:t>/</w:t>
      </w:r>
      <w:r w:rsidR="0065449E" w:rsidRPr="00E47D8D">
        <w:rPr>
          <w:rFonts w:ascii="Arial" w:hAnsi="Arial" w:cs="Arial"/>
        </w:rPr>
        <w:t xml:space="preserve"> </w:t>
      </w:r>
      <w:r w:rsidR="00A01CF9" w:rsidRPr="00E47D8D">
        <w:rPr>
          <w:rFonts w:ascii="Arial" w:hAnsi="Arial" w:cs="Arial"/>
        </w:rPr>
        <w:t xml:space="preserve">tęsėsi grindžiama Sutarties SD </w:t>
      </w:r>
      <w:r w:rsidR="0065449E" w:rsidRPr="00E47D8D">
        <w:rPr>
          <w:rFonts w:ascii="Arial" w:hAnsi="Arial" w:cs="Arial"/>
        </w:rPr>
        <w:t>4</w:t>
      </w:r>
      <w:r w:rsidR="00A01CF9" w:rsidRPr="00E47D8D">
        <w:rPr>
          <w:rFonts w:ascii="Arial" w:hAnsi="Arial" w:cs="Arial"/>
        </w:rPr>
        <w:t>.</w:t>
      </w:r>
      <w:r w:rsidR="00180F4B" w:rsidRPr="00E47D8D">
        <w:rPr>
          <w:rFonts w:ascii="Arial" w:hAnsi="Arial" w:cs="Arial"/>
        </w:rPr>
        <w:t>7</w:t>
      </w:r>
      <w:r w:rsidR="00A01CF9" w:rsidRPr="00E47D8D">
        <w:rPr>
          <w:rFonts w:ascii="Arial" w:hAnsi="Arial" w:cs="Arial"/>
        </w:rPr>
        <w:t>. punkto aplinkybė.</w:t>
      </w:r>
    </w:p>
    <w:p w14:paraId="2CB3764B" w14:textId="77777777" w:rsidR="00A01CF9" w:rsidRPr="00E47D8D" w:rsidRDefault="00A01CF9" w:rsidP="00A01CF9">
      <w:pPr>
        <w:spacing w:line="259" w:lineRule="auto"/>
        <w:jc w:val="both"/>
        <w:rPr>
          <w:rFonts w:ascii="Arial" w:hAnsi="Arial" w:cs="Arial"/>
          <w:i/>
          <w:color w:val="FF0000"/>
          <w:u w:val="single"/>
        </w:rPr>
      </w:pPr>
    </w:p>
    <w:p w14:paraId="4D5D073D" w14:textId="2DBD2E38" w:rsidR="008F6329" w:rsidRPr="00E47D8D"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E47D8D">
        <w:rPr>
          <w:rFonts w:ascii="Arial" w:hAnsi="Arial" w:cs="Arial"/>
          <w:b/>
          <w:sz w:val="20"/>
        </w:rPr>
        <w:t>PASLAUGŲ TEIKĖJO</w:t>
      </w:r>
      <w:r w:rsidR="008F6329" w:rsidRPr="00E47D8D">
        <w:rPr>
          <w:rFonts w:ascii="Arial" w:hAnsi="Arial" w:cs="Arial"/>
          <w:b/>
          <w:sz w:val="20"/>
        </w:rPr>
        <w:t xml:space="preserve"> TEISĖ PASITELKTI TREČIUOSIUS ASMENIS (</w:t>
      </w:r>
      <w:r w:rsidR="00CB38F4" w:rsidRPr="00E47D8D">
        <w:rPr>
          <w:rFonts w:ascii="Arial" w:hAnsi="Arial" w:cs="Arial"/>
          <w:b/>
          <w:sz w:val="20"/>
        </w:rPr>
        <w:t>SUBTEIKĖJUS</w:t>
      </w:r>
      <w:r w:rsidR="008F6329" w:rsidRPr="00E47D8D">
        <w:rPr>
          <w:rFonts w:ascii="Arial" w:hAnsi="Arial" w:cs="Arial"/>
          <w:b/>
          <w:sz w:val="20"/>
        </w:rPr>
        <w:t>), JUNGTINĖ VEIKLA</w:t>
      </w:r>
      <w:r w:rsidRPr="00E47D8D">
        <w:rPr>
          <w:rFonts w:ascii="Arial" w:hAnsi="Arial" w:cs="Arial"/>
          <w:b/>
          <w:sz w:val="20"/>
        </w:rPr>
        <w:t xml:space="preserve"> </w:t>
      </w:r>
    </w:p>
    <w:p w14:paraId="25B89682" w14:textId="2F12286A" w:rsidR="00463FD5" w:rsidRPr="00E47D8D" w:rsidRDefault="00B96A31" w:rsidP="000545F5">
      <w:pPr>
        <w:pStyle w:val="ListParagraph"/>
        <w:numPr>
          <w:ilvl w:val="1"/>
          <w:numId w:val="3"/>
        </w:numPr>
        <w:spacing w:line="259" w:lineRule="auto"/>
        <w:ind w:left="0" w:firstLine="0"/>
        <w:jc w:val="both"/>
        <w:rPr>
          <w:rFonts w:ascii="Arial" w:hAnsi="Arial" w:cs="Arial"/>
        </w:rPr>
      </w:pPr>
      <w:r w:rsidRPr="00E47D8D">
        <w:rPr>
          <w:rFonts w:ascii="Arial" w:hAnsi="Arial" w:cs="Arial"/>
        </w:rPr>
        <w:lastRenderedPageBreak/>
        <w:t xml:space="preserve">Paslaugų teikėjas </w:t>
      </w:r>
      <w:r w:rsidR="00463FD5" w:rsidRPr="00E47D8D">
        <w:rPr>
          <w:rFonts w:ascii="Arial" w:hAnsi="Arial" w:cs="Arial"/>
        </w:rPr>
        <w:t>Sutarčiai vykdyti turi teisę pasitelkti Subt</w:t>
      </w:r>
      <w:r w:rsidRPr="00E47D8D">
        <w:rPr>
          <w:rFonts w:ascii="Arial" w:hAnsi="Arial" w:cs="Arial"/>
        </w:rPr>
        <w:t>e</w:t>
      </w:r>
      <w:r w:rsidR="003E3741" w:rsidRPr="00E47D8D">
        <w:rPr>
          <w:rFonts w:ascii="Arial" w:hAnsi="Arial" w:cs="Arial"/>
        </w:rPr>
        <w:t>i</w:t>
      </w:r>
      <w:r w:rsidR="00463FD5" w:rsidRPr="00E47D8D">
        <w:rPr>
          <w:rFonts w:ascii="Arial" w:hAnsi="Arial" w:cs="Arial"/>
        </w:rPr>
        <w:t>kėjus tik tai Sutarties daliai, kurią nurodė Pasiūlyme. Sutarties vykdymui pasitelkti Subt</w:t>
      </w:r>
      <w:r w:rsidRPr="00E47D8D">
        <w:rPr>
          <w:rFonts w:ascii="Arial" w:hAnsi="Arial" w:cs="Arial"/>
        </w:rPr>
        <w:t>ei</w:t>
      </w:r>
      <w:r w:rsidR="00463FD5" w:rsidRPr="00E47D8D">
        <w:rPr>
          <w:rFonts w:ascii="Arial" w:hAnsi="Arial" w:cs="Arial"/>
        </w:rPr>
        <w:t xml:space="preserve">kėjai ir (ar) nurodyta </w:t>
      </w:r>
      <w:proofErr w:type="spellStart"/>
      <w:r w:rsidR="00463FD5" w:rsidRPr="00E47D8D">
        <w:rPr>
          <w:rFonts w:ascii="Arial" w:hAnsi="Arial" w:cs="Arial"/>
        </w:rPr>
        <w:t>subt</w:t>
      </w:r>
      <w:r w:rsidRPr="00E47D8D">
        <w:rPr>
          <w:rFonts w:ascii="Arial" w:hAnsi="Arial" w:cs="Arial"/>
        </w:rPr>
        <w:t>ei</w:t>
      </w:r>
      <w:r w:rsidR="00463FD5" w:rsidRPr="00E47D8D">
        <w:rPr>
          <w:rFonts w:ascii="Arial" w:hAnsi="Arial" w:cs="Arial"/>
        </w:rPr>
        <w:t>kimui</w:t>
      </w:r>
      <w:proofErr w:type="spellEnd"/>
      <w:r w:rsidR="00463FD5" w:rsidRPr="00E47D8D">
        <w:rPr>
          <w:rFonts w:ascii="Arial" w:hAnsi="Arial" w:cs="Arial"/>
        </w:rPr>
        <w:t xml:space="preserve"> perduodama sutartinių įsipareigojimų dalis: NE</w:t>
      </w:r>
      <w:r w:rsidR="00596C4D" w:rsidRPr="00E47D8D">
        <w:rPr>
          <w:rFonts w:ascii="Arial" w:hAnsi="Arial" w:cs="Arial"/>
        </w:rPr>
        <w:t>.</w:t>
      </w:r>
    </w:p>
    <w:p w14:paraId="6FB2A03D" w14:textId="77777777" w:rsidR="008F6329" w:rsidRPr="00E47D8D" w:rsidRDefault="008F6329" w:rsidP="00CB38F4">
      <w:pPr>
        <w:pStyle w:val="ListParagraph"/>
        <w:spacing w:after="60"/>
        <w:ind w:left="0"/>
        <w:jc w:val="both"/>
        <w:rPr>
          <w:rFonts w:ascii="Arial" w:hAnsi="Arial" w:cs="Arial"/>
        </w:rPr>
      </w:pPr>
    </w:p>
    <w:p w14:paraId="32BA4689" w14:textId="3E1B22A3" w:rsidR="003C1024" w:rsidRPr="00E47D8D" w:rsidRDefault="00703E21" w:rsidP="00CB38F4">
      <w:pPr>
        <w:numPr>
          <w:ilvl w:val="0"/>
          <w:numId w:val="3"/>
        </w:numPr>
        <w:tabs>
          <w:tab w:val="left" w:pos="709"/>
        </w:tabs>
        <w:spacing w:after="60"/>
        <w:ind w:left="0" w:firstLine="0"/>
        <w:jc w:val="center"/>
        <w:rPr>
          <w:rFonts w:ascii="Arial" w:hAnsi="Arial" w:cs="Arial"/>
          <w:b/>
        </w:rPr>
      </w:pPr>
      <w:r w:rsidRPr="00E47D8D">
        <w:rPr>
          <w:rFonts w:ascii="Arial" w:hAnsi="Arial" w:cs="Arial"/>
          <w:b/>
        </w:rPr>
        <w:t xml:space="preserve">PASLAUGŲ </w:t>
      </w:r>
      <w:r w:rsidR="0096488C" w:rsidRPr="00E47D8D">
        <w:rPr>
          <w:rFonts w:ascii="Arial" w:hAnsi="Arial" w:cs="Arial"/>
          <w:b/>
        </w:rPr>
        <w:t>SUTEI</w:t>
      </w:r>
      <w:r w:rsidR="0070629C" w:rsidRPr="00E47D8D">
        <w:rPr>
          <w:rFonts w:ascii="Arial" w:hAnsi="Arial" w:cs="Arial"/>
          <w:b/>
        </w:rPr>
        <w:t>KIMO TERMINAI, PASLAUGŲ</w:t>
      </w:r>
      <w:r w:rsidR="000858C8" w:rsidRPr="00E47D8D">
        <w:rPr>
          <w:rFonts w:ascii="Arial" w:hAnsi="Arial" w:cs="Arial"/>
          <w:b/>
        </w:rPr>
        <w:t xml:space="preserve"> REZULTATO PERDAVIM</w:t>
      </w:r>
      <w:r w:rsidR="005A1678" w:rsidRPr="00E47D8D">
        <w:rPr>
          <w:rFonts w:ascii="Arial" w:hAnsi="Arial" w:cs="Arial"/>
          <w:b/>
        </w:rPr>
        <w:t>O -</w:t>
      </w:r>
      <w:r w:rsidR="0070629C" w:rsidRPr="00E47D8D">
        <w:rPr>
          <w:rFonts w:ascii="Arial" w:hAnsi="Arial" w:cs="Arial"/>
          <w:b/>
        </w:rPr>
        <w:t xml:space="preserve"> PRIĖMIMO TVARKA </w:t>
      </w:r>
    </w:p>
    <w:p w14:paraId="395D9419" w14:textId="58F38F33" w:rsidR="009E3B66" w:rsidRPr="00E47D8D" w:rsidRDefault="009E3B66" w:rsidP="00715330">
      <w:pPr>
        <w:pStyle w:val="ListParagraph"/>
        <w:numPr>
          <w:ilvl w:val="1"/>
          <w:numId w:val="3"/>
        </w:numPr>
        <w:ind w:left="0" w:firstLine="0"/>
        <w:rPr>
          <w:rFonts w:ascii="Arial" w:hAnsi="Arial" w:cs="Arial"/>
        </w:rPr>
      </w:pPr>
      <w:bookmarkStart w:id="6" w:name="_Ref340670710"/>
      <w:r w:rsidRPr="00E47D8D">
        <w:rPr>
          <w:rFonts w:ascii="Arial" w:hAnsi="Arial" w:cs="Arial"/>
        </w:rPr>
        <w:t>Paslaugų teikimo tvarka ir vieta nurodyta Sutartyje ir Techninėje specifikacijoje.</w:t>
      </w:r>
    </w:p>
    <w:p w14:paraId="2ACF8070" w14:textId="25FFC8CB" w:rsidR="00715330" w:rsidRPr="00E47D8D" w:rsidRDefault="00715330" w:rsidP="00D63DD6">
      <w:pPr>
        <w:numPr>
          <w:ilvl w:val="1"/>
          <w:numId w:val="3"/>
        </w:numPr>
        <w:tabs>
          <w:tab w:val="left" w:pos="709"/>
        </w:tabs>
        <w:spacing w:after="60"/>
        <w:ind w:left="0" w:firstLine="0"/>
        <w:jc w:val="both"/>
        <w:rPr>
          <w:rFonts w:ascii="Arial" w:hAnsi="Arial" w:cs="Arial"/>
        </w:rPr>
      </w:pPr>
      <w:r w:rsidRPr="00E47D8D">
        <w:rPr>
          <w:rFonts w:ascii="Arial" w:hAnsi="Arial" w:cs="Arial"/>
        </w:rPr>
        <w:t xml:space="preserve">Sutartinių įsipareigojimų, įskaitant Paslaugų teikimą, vykdymo terminai nurodyti Techninės specifikacijos </w:t>
      </w:r>
      <w:r w:rsidR="008B478A" w:rsidRPr="00E47D8D">
        <w:rPr>
          <w:rFonts w:ascii="Arial" w:hAnsi="Arial" w:cs="Arial"/>
        </w:rPr>
        <w:t>5.2.</w:t>
      </w:r>
      <w:r w:rsidRPr="00E47D8D">
        <w:rPr>
          <w:rFonts w:ascii="Arial" w:hAnsi="Arial" w:cs="Arial"/>
        </w:rPr>
        <w:t xml:space="preserve"> punkte. </w:t>
      </w:r>
    </w:p>
    <w:p w14:paraId="5DE9C129" w14:textId="77777777" w:rsidR="00C63DC9" w:rsidRPr="00E47D8D" w:rsidRDefault="00715330" w:rsidP="00797C15">
      <w:pPr>
        <w:numPr>
          <w:ilvl w:val="1"/>
          <w:numId w:val="3"/>
        </w:numPr>
        <w:spacing w:after="60"/>
        <w:ind w:left="0" w:firstLine="0"/>
        <w:jc w:val="both"/>
        <w:rPr>
          <w:rFonts w:ascii="Arial" w:hAnsi="Arial" w:cs="Arial"/>
        </w:rPr>
      </w:pPr>
      <w:r w:rsidRPr="00E47D8D">
        <w:rPr>
          <w:rFonts w:ascii="Arial" w:hAnsi="Arial" w:cs="Arial"/>
        </w:rPr>
        <w:t>Jei tam tikriems Paslaugų teikėjo sutartiniams įsipareigojimams konkretūs terminai nenumatyti, tai Paslaugų teikėjas privalo juos įvykdyti per Kl</w:t>
      </w:r>
      <w:r w:rsidR="00D30D06" w:rsidRPr="00E47D8D">
        <w:rPr>
          <w:rFonts w:ascii="Arial" w:hAnsi="Arial" w:cs="Arial"/>
        </w:rPr>
        <w:t>ie</w:t>
      </w:r>
      <w:r w:rsidRPr="00E47D8D">
        <w:rPr>
          <w:rFonts w:ascii="Arial" w:hAnsi="Arial" w:cs="Arial"/>
        </w:rPr>
        <w:t>nto rašytiniame pranešime nurodytą terminą, kuris negali būti trumpesnis kaip 2 (dvi) Darbo dienos. Už tokių terminų pažeidimą Paslaugų teikėjui taikoma bauda, kuri lygi 10</w:t>
      </w:r>
      <w:r w:rsidR="00C63DC9" w:rsidRPr="00E47D8D">
        <w:rPr>
          <w:rFonts w:ascii="Arial" w:hAnsi="Arial" w:cs="Arial"/>
        </w:rPr>
        <w:t>,00</w:t>
      </w:r>
      <w:r w:rsidRPr="00E47D8D">
        <w:rPr>
          <w:rFonts w:ascii="Arial" w:hAnsi="Arial" w:cs="Arial"/>
        </w:rPr>
        <w:t xml:space="preserve"> </w:t>
      </w:r>
      <w:r w:rsidR="00F2323D" w:rsidRPr="00E47D8D">
        <w:rPr>
          <w:rFonts w:ascii="Arial" w:hAnsi="Arial" w:cs="Arial"/>
        </w:rPr>
        <w:t>EUR</w:t>
      </w:r>
      <w:r w:rsidRPr="00E47D8D">
        <w:rPr>
          <w:rFonts w:ascii="Arial" w:hAnsi="Arial" w:cs="Arial"/>
        </w:rPr>
        <w:t xml:space="preserve"> (dešimt eurų 00 ct) už kiekvieną termino pažeidimo Darbo dieną, bauda taikoma už kiekvieną pažeidimą.</w:t>
      </w:r>
      <w:bookmarkEnd w:id="6"/>
    </w:p>
    <w:p w14:paraId="3858081E" w14:textId="339AB46C" w:rsidR="00C63DC9" w:rsidRPr="00E47D8D" w:rsidRDefault="00797C15" w:rsidP="00C63DC9">
      <w:pPr>
        <w:numPr>
          <w:ilvl w:val="1"/>
          <w:numId w:val="3"/>
        </w:numPr>
        <w:spacing w:after="60"/>
        <w:ind w:left="0" w:firstLine="0"/>
        <w:jc w:val="both"/>
        <w:rPr>
          <w:rFonts w:ascii="Arial" w:hAnsi="Arial" w:cs="Arial"/>
        </w:rPr>
      </w:pPr>
      <w:r w:rsidRPr="00E47D8D">
        <w:rPr>
          <w:rFonts w:ascii="Arial" w:hAnsi="Arial" w:cs="Arial"/>
        </w:rPr>
        <w:t>Už vėlavimą suteikti Pirkimo sąlygas atitinkančias Paslaugas per Sutarties SD 6.1.- 6.2. punktuose nustatytą terminą Paslaugų teikėjas, Klientui pareikalavus, moka Klientui 0,05 procentų nuo vėluojamų suteikti Paslaugų kainos dydžio delspinigius už kiekvieną uždelstą Darbo</w:t>
      </w:r>
      <w:r w:rsidR="00C63DC9" w:rsidRPr="00E47D8D">
        <w:rPr>
          <w:rFonts w:ascii="Arial" w:hAnsi="Arial" w:cs="Arial"/>
        </w:rPr>
        <w:t xml:space="preserve"> </w:t>
      </w:r>
      <w:r w:rsidRPr="00E47D8D">
        <w:rPr>
          <w:rFonts w:ascii="Arial" w:hAnsi="Arial" w:cs="Arial"/>
        </w:rPr>
        <w:t>dieną</w:t>
      </w:r>
      <w:r w:rsidR="00664D0F" w:rsidRPr="00E47D8D">
        <w:rPr>
          <w:rFonts w:ascii="Arial" w:hAnsi="Arial" w:cs="Arial"/>
        </w:rPr>
        <w:t xml:space="preserve"> (tačiau bet kokiu atveju ne mažiau kaip </w:t>
      </w:r>
      <w:r w:rsidR="000230AC" w:rsidRPr="00E47D8D">
        <w:rPr>
          <w:rFonts w:ascii="Arial" w:hAnsi="Arial" w:cs="Arial"/>
        </w:rPr>
        <w:t>10,00</w:t>
      </w:r>
      <w:r w:rsidR="00664D0F" w:rsidRPr="00E47D8D">
        <w:rPr>
          <w:rFonts w:ascii="Arial" w:hAnsi="Arial" w:cs="Arial"/>
        </w:rPr>
        <w:t xml:space="preserve"> EUR (</w:t>
      </w:r>
      <w:r w:rsidR="000230AC" w:rsidRPr="00E47D8D">
        <w:rPr>
          <w:rFonts w:ascii="Arial" w:hAnsi="Arial" w:cs="Arial"/>
        </w:rPr>
        <w:t>dešimt eurų 00 ct</w:t>
      </w:r>
      <w:r w:rsidR="00664D0F" w:rsidRPr="00E47D8D">
        <w:rPr>
          <w:rFonts w:ascii="Arial" w:hAnsi="Arial" w:cs="Arial"/>
        </w:rPr>
        <w:t>) už vieną vėlavimo laikotarpį)</w:t>
      </w:r>
      <w:r w:rsidRPr="00E47D8D">
        <w:rPr>
          <w:rFonts w:ascii="Arial" w:hAnsi="Arial" w:cs="Arial"/>
        </w:rPr>
        <w:t>.</w:t>
      </w:r>
    </w:p>
    <w:p w14:paraId="168612E6" w14:textId="5B28692F" w:rsidR="00E329EC" w:rsidRPr="00E47D8D" w:rsidRDefault="00E329EC" w:rsidP="00C63DC9">
      <w:pPr>
        <w:numPr>
          <w:ilvl w:val="1"/>
          <w:numId w:val="3"/>
        </w:numPr>
        <w:spacing w:after="60"/>
        <w:ind w:left="0" w:firstLine="0"/>
        <w:jc w:val="both"/>
        <w:rPr>
          <w:rFonts w:ascii="Arial" w:hAnsi="Arial" w:cs="Arial"/>
        </w:rPr>
      </w:pPr>
      <w:r w:rsidRPr="00E47D8D">
        <w:rPr>
          <w:rFonts w:ascii="Arial" w:hAnsi="Arial" w:cs="Arial"/>
        </w:rPr>
        <w:t xml:space="preserve">Netesybų pritaikymas ar atleidimas nuo netesybų neatleidžia </w:t>
      </w:r>
      <w:r w:rsidR="00E4132C" w:rsidRPr="00E47D8D">
        <w:rPr>
          <w:rFonts w:ascii="Arial" w:hAnsi="Arial" w:cs="Arial"/>
        </w:rPr>
        <w:t xml:space="preserve">Paslaugų teikėjo </w:t>
      </w:r>
      <w:r w:rsidRPr="00E47D8D">
        <w:rPr>
          <w:rFonts w:ascii="Arial" w:hAnsi="Arial" w:cs="Arial"/>
        </w:rPr>
        <w:t xml:space="preserve">nuo </w:t>
      </w:r>
      <w:r w:rsidR="00E4132C" w:rsidRPr="00E47D8D">
        <w:rPr>
          <w:rFonts w:ascii="Arial" w:hAnsi="Arial" w:cs="Arial"/>
        </w:rPr>
        <w:t>Kliento</w:t>
      </w:r>
      <w:r w:rsidRPr="00E47D8D">
        <w:rPr>
          <w:rFonts w:ascii="Arial" w:hAnsi="Arial" w:cs="Arial"/>
        </w:rPr>
        <w:t xml:space="preserve"> patirtų nuostolių atlyginimo. Nuostoliai atlyginami pagal </w:t>
      </w:r>
      <w:r w:rsidR="00E4132C" w:rsidRPr="00E47D8D">
        <w:rPr>
          <w:rFonts w:ascii="Arial" w:hAnsi="Arial" w:cs="Arial"/>
        </w:rPr>
        <w:t>Kliento</w:t>
      </w:r>
      <w:r w:rsidRPr="00E47D8D">
        <w:rPr>
          <w:rFonts w:ascii="Arial" w:hAnsi="Arial" w:cs="Arial"/>
        </w:rPr>
        <w:t xml:space="preserve"> rašytinį pareikalavimą, </w:t>
      </w:r>
      <w:r w:rsidR="00E4132C" w:rsidRPr="00E47D8D">
        <w:rPr>
          <w:rFonts w:ascii="Arial" w:hAnsi="Arial" w:cs="Arial"/>
        </w:rPr>
        <w:t>Klientui</w:t>
      </w:r>
      <w:r w:rsidRPr="00E47D8D">
        <w:rPr>
          <w:rFonts w:ascii="Arial" w:hAnsi="Arial" w:cs="Arial"/>
        </w:rPr>
        <w:t xml:space="preserve"> nurodžius, kiek nuostolių patirta. Šalys susitaria, kad neginčijami nuostoliai yra pritaikytos </w:t>
      </w:r>
      <w:r w:rsidR="00E4132C" w:rsidRPr="00E47D8D">
        <w:rPr>
          <w:rFonts w:ascii="Arial" w:hAnsi="Arial" w:cs="Arial"/>
        </w:rPr>
        <w:t>Klientui</w:t>
      </w:r>
      <w:r w:rsidRPr="00E47D8D">
        <w:rPr>
          <w:rFonts w:ascii="Arial" w:hAnsi="Arial" w:cs="Arial"/>
        </w:rPr>
        <w:t xml:space="preserve"> netesybos ir kitos sankcijos iš trečiųjų šalių, įskaitant ir </w:t>
      </w:r>
      <w:proofErr w:type="spellStart"/>
      <w:r w:rsidRPr="00E47D8D">
        <w:rPr>
          <w:rFonts w:ascii="Arial" w:hAnsi="Arial" w:cs="Arial"/>
        </w:rPr>
        <w:t>Ignitis</w:t>
      </w:r>
      <w:proofErr w:type="spellEnd"/>
      <w:r w:rsidRPr="00E47D8D">
        <w:rPr>
          <w:rFonts w:ascii="Arial" w:hAnsi="Arial" w:cs="Arial"/>
        </w:rPr>
        <w:t xml:space="preserve"> grupės įmones, jei tokios netesybos ar sankcijos susijusios su vėlavimu atlikti </w:t>
      </w:r>
      <w:r w:rsidR="00E4132C" w:rsidRPr="00E47D8D">
        <w:rPr>
          <w:rFonts w:ascii="Arial" w:hAnsi="Arial" w:cs="Arial"/>
        </w:rPr>
        <w:t xml:space="preserve">Paslaugų teikėjo </w:t>
      </w:r>
      <w:r w:rsidRPr="00E47D8D">
        <w:rPr>
          <w:rFonts w:ascii="Arial" w:hAnsi="Arial" w:cs="Arial"/>
        </w:rPr>
        <w:t xml:space="preserve">sutartinius įsipareigojimus Sutartyje nustatyta tvarka ir terminais, taip pat </w:t>
      </w:r>
      <w:r w:rsidR="00C020D2" w:rsidRPr="00E47D8D">
        <w:rPr>
          <w:rFonts w:ascii="Arial" w:hAnsi="Arial" w:cs="Arial"/>
        </w:rPr>
        <w:t>Kliento</w:t>
      </w:r>
      <w:r w:rsidRPr="00E47D8D">
        <w:rPr>
          <w:rFonts w:ascii="Arial" w:hAnsi="Arial" w:cs="Arial"/>
        </w:rPr>
        <w:t xml:space="preserve"> darbuotojų darbo sąnaudos, kurios lygios darbuotojų skaičiui, padaugintam iš jų darbo valandų, skirtų: pašalinti ar minimizuoti </w:t>
      </w:r>
      <w:r w:rsidR="00C020D2" w:rsidRPr="00E47D8D">
        <w:rPr>
          <w:rFonts w:ascii="Arial" w:hAnsi="Arial" w:cs="Arial"/>
        </w:rPr>
        <w:t xml:space="preserve">Kliento </w:t>
      </w:r>
      <w:r w:rsidRPr="00E47D8D">
        <w:rPr>
          <w:rFonts w:ascii="Arial" w:hAnsi="Arial" w:cs="Arial"/>
        </w:rPr>
        <w:t xml:space="preserve">ar (ir) </w:t>
      </w:r>
      <w:proofErr w:type="spellStart"/>
      <w:r w:rsidRPr="00E47D8D">
        <w:rPr>
          <w:rFonts w:ascii="Arial" w:hAnsi="Arial" w:cs="Arial"/>
        </w:rPr>
        <w:t>Ignitis</w:t>
      </w:r>
      <w:proofErr w:type="spellEnd"/>
      <w:r w:rsidRPr="00E47D8D">
        <w:rPr>
          <w:rFonts w:ascii="Arial" w:hAnsi="Arial" w:cs="Arial"/>
        </w:rPr>
        <w:t xml:space="preserve"> patiriamą žalą ir (ar) siekiant sumažinti ginčų su vartotojais, </w:t>
      </w:r>
      <w:proofErr w:type="spellStart"/>
      <w:r w:rsidRPr="00E47D8D">
        <w:rPr>
          <w:rFonts w:ascii="Arial" w:hAnsi="Arial" w:cs="Arial"/>
        </w:rPr>
        <w:t>Ignitis</w:t>
      </w:r>
      <w:proofErr w:type="spellEnd"/>
      <w:r w:rsidRPr="00E47D8D">
        <w:rPr>
          <w:rFonts w:ascii="Arial" w:hAnsi="Arial" w:cs="Arial"/>
        </w:rPr>
        <w:t xml:space="preserve"> grupės įmonėmis ar išorės institucijomis rizikas ir (ar) savo sąskaita laikinos, vėluojanč</w:t>
      </w:r>
      <w:r w:rsidR="00C020D2" w:rsidRPr="00E47D8D">
        <w:rPr>
          <w:rFonts w:ascii="Arial" w:hAnsi="Arial" w:cs="Arial"/>
        </w:rPr>
        <w:t>ioms Paslaugoms</w:t>
      </w:r>
      <w:r w:rsidRPr="00E47D8D">
        <w:rPr>
          <w:rFonts w:ascii="Arial" w:hAnsi="Arial" w:cs="Arial"/>
        </w:rPr>
        <w:t xml:space="preserve">, alternatyvos suteikimas ar užtikrinti alternatyvą kitais būdais, siekiant sumažinti patiriamą žalą dėl </w:t>
      </w:r>
      <w:r w:rsidR="00C020D2" w:rsidRPr="00E47D8D">
        <w:rPr>
          <w:rFonts w:ascii="Arial" w:hAnsi="Arial" w:cs="Arial"/>
        </w:rPr>
        <w:t xml:space="preserve">Paslaugų teikėjo </w:t>
      </w:r>
      <w:r w:rsidRPr="00E47D8D">
        <w:rPr>
          <w:rFonts w:ascii="Arial" w:hAnsi="Arial" w:cs="Arial"/>
        </w:rPr>
        <w:t xml:space="preserve">vėlavimo. Vieno </w:t>
      </w:r>
      <w:r w:rsidR="00C020D2" w:rsidRPr="00E47D8D">
        <w:rPr>
          <w:rFonts w:ascii="Arial" w:hAnsi="Arial" w:cs="Arial"/>
        </w:rPr>
        <w:t>Kliento</w:t>
      </w:r>
      <w:r w:rsidRPr="00E47D8D">
        <w:rPr>
          <w:rFonts w:ascii="Arial" w:hAnsi="Arial" w:cs="Arial"/>
        </w:rPr>
        <w:t xml:space="preserve"> darbuotojo darbo valandos sąnaudos vertinamos 39 </w:t>
      </w:r>
      <w:r w:rsidR="000545F5" w:rsidRPr="00E47D8D">
        <w:rPr>
          <w:rFonts w:ascii="Arial" w:hAnsi="Arial" w:cs="Arial"/>
        </w:rPr>
        <w:t xml:space="preserve">EUR </w:t>
      </w:r>
      <w:r w:rsidRPr="00E47D8D">
        <w:rPr>
          <w:rFonts w:ascii="Arial" w:hAnsi="Arial" w:cs="Arial"/>
        </w:rPr>
        <w:t>(trisdešimt devyniais</w:t>
      </w:r>
      <w:r w:rsidR="000545F5" w:rsidRPr="00E47D8D">
        <w:rPr>
          <w:rFonts w:ascii="Arial" w:hAnsi="Arial" w:cs="Arial"/>
        </w:rPr>
        <w:t xml:space="preserve"> eurais</w:t>
      </w:r>
      <w:r w:rsidRPr="00E47D8D">
        <w:rPr>
          <w:rFonts w:ascii="Arial" w:hAnsi="Arial" w:cs="Arial"/>
        </w:rPr>
        <w:t xml:space="preserve">). Kiti </w:t>
      </w:r>
      <w:r w:rsidR="00C020D2" w:rsidRPr="00E47D8D">
        <w:rPr>
          <w:rFonts w:ascii="Arial" w:hAnsi="Arial" w:cs="Arial"/>
        </w:rPr>
        <w:t>Kliento</w:t>
      </w:r>
      <w:r w:rsidRPr="00E47D8D">
        <w:rPr>
          <w:rFonts w:ascii="Arial" w:hAnsi="Arial" w:cs="Arial"/>
        </w:rPr>
        <w:t xml:space="preserve"> nuostoliai atlyginami </w:t>
      </w:r>
      <w:r w:rsidR="00C020D2" w:rsidRPr="00E47D8D">
        <w:rPr>
          <w:rFonts w:ascii="Arial" w:hAnsi="Arial" w:cs="Arial"/>
        </w:rPr>
        <w:t xml:space="preserve">Paslaugų teikėjo </w:t>
      </w:r>
      <w:r w:rsidRPr="00E47D8D">
        <w:rPr>
          <w:rFonts w:ascii="Arial" w:hAnsi="Arial" w:cs="Arial"/>
        </w:rPr>
        <w:t xml:space="preserve">pagal </w:t>
      </w:r>
      <w:r w:rsidR="00C020D2" w:rsidRPr="00E47D8D">
        <w:rPr>
          <w:rFonts w:ascii="Arial" w:hAnsi="Arial" w:cs="Arial"/>
        </w:rPr>
        <w:t>Kliento</w:t>
      </w:r>
      <w:r w:rsidRPr="00E47D8D">
        <w:rPr>
          <w:rFonts w:ascii="Arial" w:hAnsi="Arial" w:cs="Arial"/>
        </w:rPr>
        <w:t xml:space="preserve"> pateiktus rašytinius įrodymus ar argumentus, kurių pagrindu nustatomas patirtos žalos dydis.</w:t>
      </w:r>
    </w:p>
    <w:p w14:paraId="2EB81E1D" w14:textId="77777777" w:rsidR="003B6CFD" w:rsidRPr="00E47D8D" w:rsidRDefault="003B6CFD" w:rsidP="00CB38F4">
      <w:pPr>
        <w:spacing w:after="60"/>
        <w:jc w:val="both"/>
        <w:rPr>
          <w:rFonts w:ascii="Arial" w:hAnsi="Arial" w:cs="Arial"/>
        </w:rPr>
      </w:pPr>
    </w:p>
    <w:p w14:paraId="6867FF45" w14:textId="28C78968" w:rsidR="00187801" w:rsidRPr="00E47D8D" w:rsidRDefault="004016AD" w:rsidP="00CB38F4">
      <w:pPr>
        <w:pStyle w:val="BodyTextIndent"/>
        <w:numPr>
          <w:ilvl w:val="0"/>
          <w:numId w:val="3"/>
        </w:numPr>
        <w:spacing w:after="60"/>
        <w:ind w:left="0" w:firstLine="0"/>
        <w:jc w:val="center"/>
        <w:rPr>
          <w:rFonts w:ascii="Arial" w:hAnsi="Arial" w:cs="Arial"/>
          <w:b/>
          <w:sz w:val="20"/>
        </w:rPr>
      </w:pPr>
      <w:r w:rsidRPr="00E47D8D">
        <w:rPr>
          <w:rFonts w:ascii="Arial" w:hAnsi="Arial" w:cs="Arial"/>
          <w:b/>
          <w:sz w:val="20"/>
        </w:rPr>
        <w:t xml:space="preserve">SUTARTIES </w:t>
      </w:r>
      <w:r w:rsidR="00C10405" w:rsidRPr="00E47D8D">
        <w:rPr>
          <w:rFonts w:ascii="Arial" w:hAnsi="Arial" w:cs="Arial"/>
          <w:b/>
          <w:sz w:val="20"/>
        </w:rPr>
        <w:t>ĮSIGALIOJIMAS</w:t>
      </w:r>
      <w:r w:rsidRPr="00E47D8D">
        <w:rPr>
          <w:rFonts w:ascii="Arial" w:hAnsi="Arial" w:cs="Arial"/>
          <w:b/>
          <w:sz w:val="20"/>
        </w:rPr>
        <w:t xml:space="preserve"> IR GALIOJIMAS </w:t>
      </w:r>
    </w:p>
    <w:p w14:paraId="2C24CCBD" w14:textId="3A9A16F5" w:rsidR="00E11EBF" w:rsidRPr="00E47D8D" w:rsidRDefault="00C30B2F" w:rsidP="000545F5">
      <w:pPr>
        <w:numPr>
          <w:ilvl w:val="1"/>
          <w:numId w:val="3"/>
        </w:numPr>
        <w:ind w:left="0" w:firstLine="0"/>
        <w:jc w:val="both"/>
        <w:rPr>
          <w:rFonts w:ascii="Arial" w:hAnsi="Arial" w:cs="Arial"/>
        </w:rPr>
      </w:pPr>
      <w:r w:rsidRPr="00E47D8D">
        <w:rPr>
          <w:rFonts w:ascii="Arial" w:hAnsi="Arial" w:cs="Arial"/>
        </w:rPr>
        <w:t> </w:t>
      </w:r>
      <w:r w:rsidR="00E11EBF" w:rsidRPr="00E47D8D">
        <w:rPr>
          <w:rFonts w:ascii="Arial" w:hAnsi="Arial" w:cs="Arial"/>
        </w:rPr>
        <w:t xml:space="preserve">Sutartis įsigalioja nuo abipusio Sutarties pasirašymo dienos ir galioja iki visiško įsipareigojimų įvykdymo, bet ne ilgiau kaip </w:t>
      </w:r>
      <w:r w:rsidR="00C63DC9" w:rsidRPr="00E47D8D">
        <w:rPr>
          <w:rFonts w:ascii="Arial" w:hAnsi="Arial" w:cs="Arial"/>
        </w:rPr>
        <w:t>24 (dvidešimt keturis) mėnesius</w:t>
      </w:r>
      <w:r w:rsidR="00E11EBF" w:rsidRPr="00E47D8D">
        <w:rPr>
          <w:rFonts w:ascii="Arial" w:hAnsi="Arial" w:cs="Arial"/>
        </w:rPr>
        <w:t xml:space="preserve"> nuo jos įsigaliojimo dienos. </w:t>
      </w:r>
    </w:p>
    <w:p w14:paraId="1ACF4594" w14:textId="1FD09948" w:rsidR="00E11EBF" w:rsidRPr="00E47D8D" w:rsidRDefault="00E11EBF" w:rsidP="00D63DD6">
      <w:pPr>
        <w:numPr>
          <w:ilvl w:val="1"/>
          <w:numId w:val="3"/>
        </w:numPr>
        <w:ind w:left="0" w:firstLine="0"/>
        <w:jc w:val="both"/>
        <w:rPr>
          <w:rFonts w:ascii="Arial" w:hAnsi="Arial" w:cs="Arial"/>
        </w:rPr>
      </w:pPr>
      <w:r w:rsidRPr="00E47D8D">
        <w:rPr>
          <w:rFonts w:ascii="Arial" w:hAnsi="Arial" w:cs="Arial"/>
        </w:rPr>
        <w:t xml:space="preserve">Jei Sutarties galiojimo laikotarpiu yra išperkama </w:t>
      </w:r>
      <w:r w:rsidR="00B57649" w:rsidRPr="00E47D8D">
        <w:rPr>
          <w:rFonts w:ascii="Arial" w:hAnsi="Arial" w:cs="Arial"/>
        </w:rPr>
        <w:t>Paslaugų</w:t>
      </w:r>
      <w:r w:rsidRPr="00E47D8D">
        <w:rPr>
          <w:rFonts w:ascii="Arial" w:hAnsi="Arial" w:cs="Arial"/>
        </w:rPr>
        <w:t xml:space="preserve"> už Sutarties SD 2.3. punkte nurodytą </w:t>
      </w:r>
      <w:r w:rsidR="006E5D5B" w:rsidRPr="00E47D8D">
        <w:rPr>
          <w:rFonts w:ascii="Arial" w:hAnsi="Arial" w:cs="Arial"/>
        </w:rPr>
        <w:t>B</w:t>
      </w:r>
      <w:r w:rsidRPr="00E47D8D">
        <w:rPr>
          <w:rFonts w:ascii="Arial" w:hAnsi="Arial" w:cs="Arial"/>
        </w:rPr>
        <w:t xml:space="preserve">endrą </w:t>
      </w:r>
      <w:r w:rsidR="006E5D5B" w:rsidRPr="00E47D8D">
        <w:rPr>
          <w:rFonts w:ascii="Arial" w:hAnsi="Arial" w:cs="Arial"/>
        </w:rPr>
        <w:t>s</w:t>
      </w:r>
      <w:r w:rsidRPr="00E47D8D">
        <w:rPr>
          <w:rFonts w:ascii="Arial" w:hAnsi="Arial" w:cs="Arial"/>
        </w:rPr>
        <w:t xml:space="preserve">utarties kainą, Sutartis nustoja galioti nuo </w:t>
      </w:r>
      <w:r w:rsidR="00B57649" w:rsidRPr="00E47D8D">
        <w:rPr>
          <w:rFonts w:ascii="Arial" w:hAnsi="Arial" w:cs="Arial"/>
        </w:rPr>
        <w:t>Paslaugų</w:t>
      </w:r>
      <w:r w:rsidRPr="00E47D8D">
        <w:rPr>
          <w:rFonts w:ascii="Arial" w:hAnsi="Arial" w:cs="Arial"/>
        </w:rPr>
        <w:t xml:space="preserve"> išpirkimo </w:t>
      </w:r>
      <w:r w:rsidR="006E5D5B" w:rsidRPr="00E47D8D">
        <w:rPr>
          <w:rFonts w:ascii="Arial" w:hAnsi="Arial" w:cs="Arial"/>
        </w:rPr>
        <w:t>B</w:t>
      </w:r>
      <w:r w:rsidRPr="00E47D8D">
        <w:rPr>
          <w:rFonts w:ascii="Arial" w:hAnsi="Arial" w:cs="Arial"/>
        </w:rPr>
        <w:t xml:space="preserve">endrai </w:t>
      </w:r>
      <w:r w:rsidR="006E5D5B" w:rsidRPr="00E47D8D">
        <w:rPr>
          <w:rFonts w:ascii="Arial" w:hAnsi="Arial" w:cs="Arial"/>
        </w:rPr>
        <w:t>s</w:t>
      </w:r>
      <w:r w:rsidRPr="00E47D8D">
        <w:rPr>
          <w:rFonts w:ascii="Arial" w:hAnsi="Arial" w:cs="Arial"/>
        </w:rPr>
        <w:t xml:space="preserve">utarties kainai, Šalims galutinai atsiskaičius už faktiškai </w:t>
      </w:r>
      <w:r w:rsidR="00B57649" w:rsidRPr="00E47D8D">
        <w:rPr>
          <w:rFonts w:ascii="Arial" w:hAnsi="Arial" w:cs="Arial"/>
        </w:rPr>
        <w:t>suteiktas</w:t>
      </w:r>
      <w:r w:rsidRPr="00E47D8D">
        <w:rPr>
          <w:rFonts w:ascii="Arial" w:hAnsi="Arial" w:cs="Arial"/>
        </w:rPr>
        <w:t xml:space="preserve"> </w:t>
      </w:r>
      <w:r w:rsidR="00B57649" w:rsidRPr="00E47D8D">
        <w:rPr>
          <w:rFonts w:ascii="Arial" w:hAnsi="Arial" w:cs="Arial"/>
        </w:rPr>
        <w:t>Paslaugas</w:t>
      </w:r>
      <w:r w:rsidRPr="00E47D8D">
        <w:rPr>
          <w:rFonts w:ascii="Arial" w:hAnsi="Arial" w:cs="Arial"/>
        </w:rPr>
        <w:t xml:space="preserve"> ir priskaičiuotas netesybas</w:t>
      </w:r>
      <w:r w:rsidR="00B57649" w:rsidRPr="00E47D8D">
        <w:rPr>
          <w:rFonts w:ascii="Arial" w:hAnsi="Arial" w:cs="Arial"/>
        </w:rPr>
        <w:t xml:space="preserve"> </w:t>
      </w:r>
      <w:r w:rsidRPr="00E47D8D">
        <w:rPr>
          <w:rFonts w:ascii="Arial" w:hAnsi="Arial" w:cs="Arial"/>
        </w:rPr>
        <w:t>/</w:t>
      </w:r>
      <w:r w:rsidR="00B57649" w:rsidRPr="00E47D8D">
        <w:rPr>
          <w:rFonts w:ascii="Arial" w:hAnsi="Arial" w:cs="Arial"/>
        </w:rPr>
        <w:t xml:space="preserve"> </w:t>
      </w:r>
      <w:r w:rsidRPr="00E47D8D">
        <w:rPr>
          <w:rFonts w:ascii="Arial" w:hAnsi="Arial" w:cs="Arial"/>
        </w:rPr>
        <w:t xml:space="preserve">nuostolius. </w:t>
      </w:r>
      <w:r w:rsidR="00B57649" w:rsidRPr="00E47D8D">
        <w:rPr>
          <w:rFonts w:ascii="Arial" w:hAnsi="Arial" w:cs="Arial"/>
        </w:rPr>
        <w:t>Klientas</w:t>
      </w:r>
      <w:r w:rsidRPr="00E47D8D">
        <w:rPr>
          <w:rFonts w:ascii="Arial" w:hAnsi="Arial" w:cs="Arial"/>
        </w:rPr>
        <w:t xml:space="preserve"> apie </w:t>
      </w:r>
      <w:r w:rsidR="00B57649" w:rsidRPr="00E47D8D">
        <w:rPr>
          <w:rFonts w:ascii="Arial" w:hAnsi="Arial" w:cs="Arial"/>
        </w:rPr>
        <w:t>Paslaugų</w:t>
      </w:r>
      <w:r w:rsidRPr="00E47D8D">
        <w:rPr>
          <w:rFonts w:ascii="Arial" w:hAnsi="Arial" w:cs="Arial"/>
        </w:rPr>
        <w:t xml:space="preserve"> išpirkimą praneša </w:t>
      </w:r>
      <w:r w:rsidR="00B57649" w:rsidRPr="00E47D8D">
        <w:rPr>
          <w:rFonts w:ascii="Arial" w:hAnsi="Arial" w:cs="Arial"/>
        </w:rPr>
        <w:t xml:space="preserve">Paslaugų teikėjui </w:t>
      </w:r>
      <w:r w:rsidRPr="00E47D8D">
        <w:rPr>
          <w:rFonts w:ascii="Arial" w:hAnsi="Arial" w:cs="Arial"/>
        </w:rPr>
        <w:t xml:space="preserve">raštu, o </w:t>
      </w:r>
      <w:r w:rsidR="00B57649" w:rsidRPr="00E47D8D">
        <w:rPr>
          <w:rFonts w:ascii="Arial" w:hAnsi="Arial" w:cs="Arial"/>
        </w:rPr>
        <w:t xml:space="preserve">Paslaugų teikėjas </w:t>
      </w:r>
      <w:r w:rsidRPr="00E47D8D">
        <w:rPr>
          <w:rFonts w:ascii="Arial" w:hAnsi="Arial" w:cs="Arial"/>
        </w:rPr>
        <w:t xml:space="preserve">pateikia paskutinę pagal Sutartį Sąskaitą, atskiras susitarimas dėl Sutarties nutraukimo nepasirašomas. </w:t>
      </w:r>
    </w:p>
    <w:p w14:paraId="1E6BE1A2" w14:textId="77777777" w:rsidR="00B25470" w:rsidRPr="00E47D8D" w:rsidRDefault="00B25470" w:rsidP="000545F5">
      <w:pPr>
        <w:jc w:val="both"/>
        <w:rPr>
          <w:rFonts w:ascii="Arial" w:hAnsi="Arial" w:cs="Arial"/>
          <w:i/>
          <w:iCs/>
          <w:color w:val="FF0000"/>
        </w:rPr>
      </w:pPr>
    </w:p>
    <w:p w14:paraId="274BF3A0" w14:textId="3A275400" w:rsidR="00A13973" w:rsidRPr="00E47D8D" w:rsidRDefault="00074440" w:rsidP="007204F8">
      <w:pPr>
        <w:pStyle w:val="BodyTextIndent"/>
        <w:numPr>
          <w:ilvl w:val="0"/>
          <w:numId w:val="3"/>
        </w:numPr>
        <w:spacing w:after="60"/>
        <w:jc w:val="center"/>
        <w:rPr>
          <w:rFonts w:ascii="Arial" w:hAnsi="Arial" w:cs="Arial"/>
          <w:b/>
          <w:sz w:val="20"/>
        </w:rPr>
      </w:pPr>
      <w:r w:rsidRPr="00E47D8D">
        <w:rPr>
          <w:rFonts w:ascii="Arial" w:hAnsi="Arial" w:cs="Arial"/>
          <w:b/>
          <w:sz w:val="20"/>
        </w:rPr>
        <w:t xml:space="preserve">KITOS </w:t>
      </w:r>
      <w:r w:rsidR="00A13973" w:rsidRPr="00E47D8D">
        <w:rPr>
          <w:rFonts w:ascii="Arial" w:hAnsi="Arial" w:cs="Arial"/>
          <w:b/>
          <w:sz w:val="20"/>
        </w:rPr>
        <w:t>SĄLYGOS</w:t>
      </w:r>
    </w:p>
    <w:p w14:paraId="07744C93" w14:textId="1432E5EF" w:rsidR="002B444B" w:rsidRPr="00E47D8D" w:rsidRDefault="00C919EC" w:rsidP="00FB2293">
      <w:pPr>
        <w:pStyle w:val="BodyTextIndent"/>
        <w:numPr>
          <w:ilvl w:val="1"/>
          <w:numId w:val="3"/>
        </w:numPr>
        <w:tabs>
          <w:tab w:val="left" w:pos="709"/>
        </w:tabs>
        <w:spacing w:after="60"/>
        <w:ind w:left="0" w:firstLine="0"/>
        <w:rPr>
          <w:rFonts w:ascii="Arial" w:hAnsi="Arial" w:cs="Arial"/>
          <w:sz w:val="20"/>
        </w:rPr>
      </w:pPr>
      <w:r w:rsidRPr="00E47D8D">
        <w:rPr>
          <w:rFonts w:ascii="Arial" w:hAnsi="Arial" w:cs="Arial"/>
          <w:sz w:val="20"/>
        </w:rPr>
        <w:t>Šalis privalo</w:t>
      </w:r>
      <w:bookmarkStart w:id="7" w:name="_Hlk23164631"/>
      <w:r w:rsidR="00FB2293" w:rsidRPr="00E47D8D">
        <w:rPr>
          <w:rFonts w:ascii="Arial" w:hAnsi="Arial" w:cs="Arial"/>
          <w:sz w:val="20"/>
        </w:rPr>
        <w:t xml:space="preserve"> v</w:t>
      </w:r>
      <w:r w:rsidR="002B444B" w:rsidRPr="00E47D8D">
        <w:rPr>
          <w:rFonts w:ascii="Arial" w:hAnsi="Arial" w:cs="Arial"/>
          <w:sz w:val="20"/>
        </w:rPr>
        <w:t xml:space="preserve">isiškai atlyginti nukentėjusios Šalies nuostolius, </w:t>
      </w:r>
      <w:bookmarkStart w:id="8" w:name="_Hlk23165371"/>
      <w:r w:rsidR="002B444B" w:rsidRPr="00E47D8D">
        <w:rPr>
          <w:rFonts w:ascii="Arial" w:hAnsi="Arial" w:cs="Arial"/>
          <w:sz w:val="20"/>
        </w:rPr>
        <w:t>atsiradusius dėl kitos Šalies ar su ja susijusių asmenų (Subt</w:t>
      </w:r>
      <w:r w:rsidR="00E96BA5" w:rsidRPr="00E47D8D">
        <w:rPr>
          <w:rFonts w:ascii="Arial" w:hAnsi="Arial" w:cs="Arial"/>
          <w:sz w:val="20"/>
        </w:rPr>
        <w:t>ei</w:t>
      </w:r>
      <w:r w:rsidR="002B444B" w:rsidRPr="00E47D8D">
        <w:rPr>
          <w:rFonts w:ascii="Arial" w:hAnsi="Arial" w:cs="Arial"/>
          <w:sz w:val="20"/>
        </w:rPr>
        <w:t>kėjų, Ūkio subjektų, Trečiųjų asmenų, darbuotojų ir kt.) netinkamo sutartinių įsipareigojimų vykdymo ar (ir) neatsargumo, aplaidumo, tyčios ar neteisėtų veiksmų</w:t>
      </w:r>
      <w:r w:rsidR="00B0604F" w:rsidRPr="00E47D8D">
        <w:rPr>
          <w:rFonts w:ascii="Arial" w:hAnsi="Arial" w:cs="Arial"/>
          <w:sz w:val="20"/>
        </w:rPr>
        <w:t xml:space="preserve"> </w:t>
      </w:r>
      <w:r w:rsidR="002B444B" w:rsidRPr="00E47D8D">
        <w:rPr>
          <w:rFonts w:ascii="Arial" w:hAnsi="Arial" w:cs="Arial"/>
          <w:sz w:val="20"/>
        </w:rPr>
        <w:t>/</w:t>
      </w:r>
      <w:r w:rsidR="00B0604F" w:rsidRPr="00E47D8D">
        <w:rPr>
          <w:rFonts w:ascii="Arial" w:hAnsi="Arial" w:cs="Arial"/>
          <w:sz w:val="20"/>
        </w:rPr>
        <w:t xml:space="preserve"> </w:t>
      </w:r>
      <w:r w:rsidR="002B444B" w:rsidRPr="00E47D8D">
        <w:rPr>
          <w:rFonts w:ascii="Arial" w:hAnsi="Arial" w:cs="Arial"/>
          <w:sz w:val="20"/>
        </w:rPr>
        <w:t xml:space="preserve">neveikimo. </w:t>
      </w:r>
      <w:r w:rsidR="00E96BA5" w:rsidRPr="00E47D8D">
        <w:rPr>
          <w:rFonts w:ascii="Arial" w:hAnsi="Arial" w:cs="Arial"/>
          <w:sz w:val="20"/>
        </w:rPr>
        <w:t>Klientas</w:t>
      </w:r>
      <w:r w:rsidR="002B444B" w:rsidRPr="00E47D8D">
        <w:rPr>
          <w:rFonts w:ascii="Arial" w:hAnsi="Arial" w:cs="Arial"/>
          <w:sz w:val="20"/>
        </w:rPr>
        <w:t xml:space="preserve"> laikomas kaltu tik tuo atveju, jei jis nevykdo Pirkimo sąlygose ar Šalių suderintame ir pasirašytame dokumente jam aiškiai su terminais nustatytų pareigų.</w:t>
      </w:r>
    </w:p>
    <w:p w14:paraId="13AA4952" w14:textId="77777777" w:rsidR="002B444B" w:rsidRPr="00E47D8D" w:rsidRDefault="002B444B" w:rsidP="002B444B">
      <w:pPr>
        <w:pStyle w:val="BodyTextIndent"/>
        <w:spacing w:line="256" w:lineRule="auto"/>
        <w:ind w:left="1800" w:firstLine="0"/>
        <w:rPr>
          <w:rFonts w:ascii="Arial" w:hAnsi="Arial" w:cs="Arial"/>
          <w:i/>
          <w:color w:val="FF0000"/>
          <w:sz w:val="20"/>
        </w:rPr>
      </w:pPr>
    </w:p>
    <w:bookmarkEnd w:id="7"/>
    <w:bookmarkEnd w:id="8"/>
    <w:p w14:paraId="0ACBC320" w14:textId="4A6F9DA9" w:rsidR="008631C5" w:rsidRPr="00E47D8D" w:rsidRDefault="00C20F4A" w:rsidP="00FB2293">
      <w:pPr>
        <w:pStyle w:val="BodyTextIndent"/>
        <w:numPr>
          <w:ilvl w:val="0"/>
          <w:numId w:val="3"/>
        </w:numPr>
        <w:spacing w:after="60"/>
        <w:jc w:val="center"/>
        <w:rPr>
          <w:rFonts w:ascii="Arial" w:hAnsi="Arial" w:cs="Arial"/>
          <w:b/>
          <w:sz w:val="20"/>
        </w:rPr>
      </w:pPr>
      <w:r w:rsidRPr="00E47D8D">
        <w:rPr>
          <w:rFonts w:ascii="Arial" w:hAnsi="Arial" w:cs="Arial"/>
          <w:b/>
          <w:sz w:val="20"/>
        </w:rPr>
        <w:t>PRIEDAI</w:t>
      </w:r>
    </w:p>
    <w:p w14:paraId="50A587FF" w14:textId="77777777" w:rsidR="00D63DD6" w:rsidRPr="00E47D8D" w:rsidRDefault="00D63DD6" w:rsidP="00FB2293">
      <w:pPr>
        <w:pStyle w:val="ListParagraph"/>
        <w:numPr>
          <w:ilvl w:val="1"/>
          <w:numId w:val="3"/>
        </w:numPr>
        <w:tabs>
          <w:tab w:val="left" w:pos="0"/>
          <w:tab w:val="left" w:pos="567"/>
        </w:tabs>
        <w:spacing w:line="256" w:lineRule="auto"/>
        <w:ind w:left="0" w:firstLine="0"/>
        <w:jc w:val="both"/>
        <w:rPr>
          <w:rFonts w:ascii="Arial" w:hAnsi="Arial" w:cs="Arial"/>
          <w:color w:val="000000"/>
        </w:rPr>
      </w:pPr>
      <w:r w:rsidRPr="00E47D8D">
        <w:rPr>
          <w:rFonts w:ascii="Arial" w:hAnsi="Arial" w:cs="Arial"/>
        </w:rPr>
        <w:t>Kiekvienas šios Sutarties priedas yra neatskiriama jos dalis. Kiekviena Šalis gauna po vieną kiekvieno Sutarties priedo egzempliorių.</w:t>
      </w:r>
    </w:p>
    <w:p w14:paraId="795F2284" w14:textId="11082A2D" w:rsidR="00D63DD6" w:rsidRPr="00E47D8D" w:rsidRDefault="00D63DD6" w:rsidP="00FB2293">
      <w:pPr>
        <w:pStyle w:val="BodyTextIndent"/>
        <w:numPr>
          <w:ilvl w:val="1"/>
          <w:numId w:val="3"/>
        </w:numPr>
        <w:spacing w:line="256" w:lineRule="auto"/>
        <w:ind w:left="0" w:firstLine="0"/>
        <w:rPr>
          <w:rFonts w:ascii="Arial" w:hAnsi="Arial" w:cs="Arial"/>
          <w:sz w:val="20"/>
        </w:rPr>
      </w:pPr>
      <w:r w:rsidRPr="00E47D8D">
        <w:rPr>
          <w:rFonts w:ascii="Arial" w:hAnsi="Arial" w:cs="Arial"/>
          <w:sz w:val="20"/>
        </w:rPr>
        <w:t>Prie Sutarties SD pridedami šie priedai:</w:t>
      </w:r>
    </w:p>
    <w:p w14:paraId="51BC1CD6" w14:textId="0C528499" w:rsidR="00AB79D7" w:rsidRDefault="00D63DD6" w:rsidP="00FB2293">
      <w:pPr>
        <w:pStyle w:val="BodyTextIndent"/>
        <w:numPr>
          <w:ilvl w:val="2"/>
          <w:numId w:val="3"/>
        </w:numPr>
        <w:spacing w:line="256" w:lineRule="auto"/>
        <w:ind w:left="0" w:firstLine="0"/>
        <w:rPr>
          <w:rFonts w:ascii="Arial" w:hAnsi="Arial" w:cs="Arial"/>
          <w:sz w:val="20"/>
        </w:rPr>
      </w:pPr>
      <w:r w:rsidRPr="00E47D8D">
        <w:rPr>
          <w:rFonts w:ascii="Arial" w:hAnsi="Arial" w:cs="Arial"/>
          <w:sz w:val="20"/>
        </w:rPr>
        <w:t>Priedas Nr. 1. – Kontaktiniai adresai pranešimams siųsti ir asmenys, atsakingi už Sutarties vykdymą 1 lapas;</w:t>
      </w:r>
    </w:p>
    <w:p w14:paraId="54B5A431" w14:textId="77777777" w:rsidR="00AB79D7" w:rsidRDefault="00AB79D7">
      <w:pPr>
        <w:rPr>
          <w:rFonts w:ascii="Arial" w:hAnsi="Arial" w:cs="Arial"/>
        </w:rPr>
      </w:pPr>
      <w:r>
        <w:rPr>
          <w:rFonts w:ascii="Arial" w:hAnsi="Arial" w:cs="Arial"/>
        </w:rPr>
        <w:br w:type="page"/>
      </w:r>
    </w:p>
    <w:p w14:paraId="6AA9BA07" w14:textId="77777777" w:rsidR="00D63DD6" w:rsidRPr="00E47D8D" w:rsidRDefault="00D63DD6" w:rsidP="00AB79D7">
      <w:pPr>
        <w:pStyle w:val="BodyTextIndent"/>
        <w:spacing w:line="256" w:lineRule="auto"/>
        <w:ind w:firstLine="0"/>
        <w:rPr>
          <w:rFonts w:ascii="Arial" w:hAnsi="Arial" w:cs="Arial"/>
          <w:sz w:val="20"/>
        </w:rPr>
      </w:pPr>
    </w:p>
    <w:p w14:paraId="38AB1363" w14:textId="28D60D26" w:rsidR="00D63DD6" w:rsidRPr="00E47D8D" w:rsidRDefault="00D63DD6" w:rsidP="00FB2293">
      <w:pPr>
        <w:pStyle w:val="BodyTextIndent"/>
        <w:numPr>
          <w:ilvl w:val="2"/>
          <w:numId w:val="3"/>
        </w:numPr>
        <w:spacing w:line="256" w:lineRule="auto"/>
        <w:ind w:left="0" w:firstLine="0"/>
        <w:rPr>
          <w:rFonts w:ascii="Arial" w:hAnsi="Arial" w:cs="Arial"/>
          <w:sz w:val="20"/>
        </w:rPr>
      </w:pPr>
      <w:r w:rsidRPr="00E47D8D">
        <w:rPr>
          <w:rFonts w:ascii="Arial" w:hAnsi="Arial" w:cs="Arial"/>
          <w:sz w:val="20"/>
        </w:rPr>
        <w:t>Priedas Nr. 2. – Techninė specifikacija</w:t>
      </w:r>
      <w:r w:rsidR="00CF5935" w:rsidRPr="00E47D8D">
        <w:rPr>
          <w:rFonts w:ascii="Arial" w:hAnsi="Arial" w:cs="Arial"/>
          <w:sz w:val="20"/>
        </w:rPr>
        <w:t>, 2 lapai</w:t>
      </w:r>
      <w:r w:rsidRPr="00E47D8D">
        <w:rPr>
          <w:rFonts w:ascii="Arial" w:hAnsi="Arial" w:cs="Arial"/>
          <w:sz w:val="20"/>
        </w:rPr>
        <w:t xml:space="preserve"> </w:t>
      </w:r>
    </w:p>
    <w:p w14:paraId="1613880C" w14:textId="39967099" w:rsidR="00D63DD6" w:rsidRPr="00E47D8D" w:rsidRDefault="00D63DD6" w:rsidP="00FB2293">
      <w:pPr>
        <w:pStyle w:val="BodyTextIndent"/>
        <w:numPr>
          <w:ilvl w:val="2"/>
          <w:numId w:val="3"/>
        </w:numPr>
        <w:spacing w:line="256" w:lineRule="auto"/>
        <w:ind w:left="0" w:firstLine="0"/>
        <w:rPr>
          <w:rFonts w:ascii="Arial" w:hAnsi="Arial" w:cs="Arial"/>
          <w:sz w:val="20"/>
        </w:rPr>
      </w:pPr>
      <w:r w:rsidRPr="00E47D8D">
        <w:rPr>
          <w:rFonts w:ascii="Arial" w:hAnsi="Arial" w:cs="Arial"/>
          <w:sz w:val="20"/>
        </w:rPr>
        <w:t>Priedas Nr. 3. – Pirkimo objekto pavadinimas, kiekis, įkainiai</w:t>
      </w:r>
      <w:r w:rsidR="00CF5935" w:rsidRPr="00E47D8D">
        <w:rPr>
          <w:rFonts w:ascii="Arial" w:hAnsi="Arial" w:cs="Arial"/>
          <w:sz w:val="20"/>
        </w:rPr>
        <w:t>, 1 lapas</w:t>
      </w:r>
      <w:r w:rsidR="00BA5F4D" w:rsidRPr="00E47D8D">
        <w:rPr>
          <w:rFonts w:ascii="Arial" w:hAnsi="Arial" w:cs="Arial"/>
          <w:sz w:val="20"/>
        </w:rPr>
        <w:t>.</w:t>
      </w:r>
    </w:p>
    <w:p w14:paraId="57B733C4" w14:textId="77777777" w:rsidR="00A16D70" w:rsidRPr="00E47D8D" w:rsidRDefault="00A16D70" w:rsidP="00CB38F4">
      <w:pPr>
        <w:pStyle w:val="BodyTextIndent"/>
        <w:spacing w:after="60"/>
        <w:ind w:firstLine="0"/>
        <w:rPr>
          <w:rFonts w:ascii="Arial" w:hAnsi="Arial" w:cs="Arial"/>
          <w:sz w:val="20"/>
        </w:rPr>
      </w:pPr>
    </w:p>
    <w:p w14:paraId="6EA06664" w14:textId="48A364BD" w:rsidR="00DD7E9A" w:rsidRPr="00E47D8D" w:rsidRDefault="00DD7E9A" w:rsidP="00FB2293">
      <w:pPr>
        <w:pStyle w:val="ListParagraph"/>
        <w:numPr>
          <w:ilvl w:val="0"/>
          <w:numId w:val="3"/>
        </w:numPr>
        <w:spacing w:after="60"/>
        <w:jc w:val="center"/>
        <w:rPr>
          <w:rFonts w:ascii="Arial" w:hAnsi="Arial" w:cs="Arial"/>
        </w:rPr>
      </w:pPr>
      <w:bookmarkStart w:id="9" w:name="_Ref322960634"/>
      <w:r w:rsidRPr="00E47D8D">
        <w:rPr>
          <w:rFonts w:ascii="Arial" w:hAnsi="Arial" w:cs="Arial"/>
          <w:b/>
        </w:rPr>
        <w:t>ŠALIŲ REKVIZITAI</w:t>
      </w:r>
      <w:bookmarkEnd w:id="9"/>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E47D8D" w14:paraId="2187474F" w14:textId="77777777" w:rsidTr="00F1045F">
        <w:trPr>
          <w:trHeight w:val="60"/>
        </w:trPr>
        <w:tc>
          <w:tcPr>
            <w:tcW w:w="4790" w:type="dxa"/>
          </w:tcPr>
          <w:p w14:paraId="1A850CDB" w14:textId="77777777" w:rsidR="00C5432C" w:rsidRPr="00E47D8D" w:rsidRDefault="00C5432C" w:rsidP="00CB38F4">
            <w:pPr>
              <w:rPr>
                <w:rFonts w:ascii="Arial" w:hAnsi="Arial" w:cs="Arial"/>
                <w:b/>
              </w:rPr>
            </w:pPr>
            <w:r w:rsidRPr="00E47D8D">
              <w:rPr>
                <w:rFonts w:ascii="Arial" w:hAnsi="Arial" w:cs="Arial"/>
                <w:b/>
              </w:rPr>
              <w:t>Paslaugų teikėjas</w:t>
            </w:r>
          </w:p>
          <w:p w14:paraId="4BE24B1F" w14:textId="77777777" w:rsidR="00664F03" w:rsidRPr="00AB79D7" w:rsidRDefault="00664F03" w:rsidP="00CB38F4">
            <w:pPr>
              <w:rPr>
                <w:rFonts w:ascii="Arial" w:hAnsi="Arial" w:cs="Arial"/>
                <w:b/>
                <w:bCs/>
              </w:rPr>
            </w:pPr>
            <w:r w:rsidRPr="00AB79D7">
              <w:rPr>
                <w:rFonts w:ascii="Arial" w:hAnsi="Arial" w:cs="Arial"/>
                <w:b/>
                <w:bCs/>
              </w:rPr>
              <w:t xml:space="preserve">Lietuvos energetikos institutas </w:t>
            </w:r>
          </w:p>
          <w:p w14:paraId="2405825B" w14:textId="77777777" w:rsidR="00664F03" w:rsidRPr="00E47D8D" w:rsidRDefault="00664F03" w:rsidP="00CB38F4">
            <w:pPr>
              <w:tabs>
                <w:tab w:val="left" w:pos="0"/>
              </w:tabs>
              <w:rPr>
                <w:rFonts w:ascii="Arial" w:hAnsi="Arial" w:cs="Arial"/>
              </w:rPr>
            </w:pPr>
            <w:proofErr w:type="spellStart"/>
            <w:r w:rsidRPr="00E47D8D">
              <w:rPr>
                <w:rFonts w:ascii="Arial" w:hAnsi="Arial" w:cs="Arial"/>
              </w:rPr>
              <w:t>Breslaujos</w:t>
            </w:r>
            <w:proofErr w:type="spellEnd"/>
            <w:r w:rsidRPr="00E47D8D">
              <w:rPr>
                <w:rFonts w:ascii="Arial" w:hAnsi="Arial" w:cs="Arial"/>
              </w:rPr>
              <w:t xml:space="preserve"> g. 3, LT-44403 Kaunas </w:t>
            </w:r>
          </w:p>
          <w:p w14:paraId="77471450" w14:textId="565217C1" w:rsidR="00C5432C" w:rsidRPr="00E47D8D" w:rsidRDefault="00C5432C" w:rsidP="00CB38F4">
            <w:pPr>
              <w:tabs>
                <w:tab w:val="left" w:pos="0"/>
              </w:tabs>
              <w:rPr>
                <w:rFonts w:ascii="Arial" w:hAnsi="Arial" w:cs="Arial"/>
              </w:rPr>
            </w:pPr>
            <w:r w:rsidRPr="00E47D8D">
              <w:rPr>
                <w:rFonts w:ascii="Arial" w:hAnsi="Arial" w:cs="Arial"/>
              </w:rPr>
              <w:t xml:space="preserve">Įmonės kodas: </w:t>
            </w:r>
            <w:r w:rsidR="00664F03" w:rsidRPr="00E47D8D">
              <w:rPr>
                <w:rFonts w:ascii="Arial" w:hAnsi="Arial" w:cs="Arial"/>
              </w:rPr>
              <w:t>111955219</w:t>
            </w:r>
          </w:p>
          <w:p w14:paraId="7CE33187" w14:textId="27D68940" w:rsidR="00C5432C" w:rsidRPr="00E47D8D" w:rsidRDefault="00C5432C" w:rsidP="00CB38F4">
            <w:pPr>
              <w:tabs>
                <w:tab w:val="left" w:pos="0"/>
              </w:tabs>
              <w:rPr>
                <w:rFonts w:ascii="Arial" w:hAnsi="Arial" w:cs="Arial"/>
              </w:rPr>
            </w:pPr>
            <w:r w:rsidRPr="00E47D8D">
              <w:rPr>
                <w:rFonts w:ascii="Arial" w:hAnsi="Arial" w:cs="Arial"/>
              </w:rPr>
              <w:t>PVM kodas:</w:t>
            </w:r>
            <w:r w:rsidR="00664F03" w:rsidRPr="00E47D8D">
              <w:rPr>
                <w:rFonts w:ascii="Arial" w:hAnsi="Arial" w:cs="Arial"/>
              </w:rPr>
              <w:t xml:space="preserve"> LT119552113</w:t>
            </w:r>
            <w:r w:rsidRPr="00E47D8D">
              <w:rPr>
                <w:rFonts w:ascii="Arial" w:hAnsi="Arial" w:cs="Arial"/>
              </w:rPr>
              <w:t xml:space="preserve">  </w:t>
            </w:r>
          </w:p>
          <w:p w14:paraId="2BB55425" w14:textId="72CF4109" w:rsidR="00AB79D7" w:rsidRPr="00E47D8D" w:rsidRDefault="00AB79D7" w:rsidP="00B67D0E">
            <w:pPr>
              <w:tabs>
                <w:tab w:val="left" w:pos="0"/>
              </w:tabs>
              <w:rPr>
                <w:rFonts w:ascii="Arial" w:hAnsi="Arial" w:cs="Arial"/>
                <w:iCs/>
              </w:rPr>
            </w:pPr>
          </w:p>
          <w:p w14:paraId="69B7DFF4" w14:textId="77777777" w:rsidR="00764A2F" w:rsidRPr="00E47D8D" w:rsidRDefault="00764A2F" w:rsidP="00CB38F4">
            <w:pPr>
              <w:tabs>
                <w:tab w:val="left" w:pos="0"/>
                <w:tab w:val="left" w:pos="630"/>
              </w:tabs>
              <w:rPr>
                <w:rFonts w:ascii="Arial" w:hAnsi="Arial" w:cs="Arial"/>
              </w:rPr>
            </w:pPr>
            <w:r w:rsidRPr="00E47D8D">
              <w:rPr>
                <w:rFonts w:ascii="Arial" w:hAnsi="Arial" w:cs="Arial"/>
              </w:rPr>
              <w:t>_____________________________________</w:t>
            </w:r>
          </w:p>
          <w:p w14:paraId="4E1785C2" w14:textId="77777777" w:rsidR="00764A2F" w:rsidRPr="00E47D8D" w:rsidRDefault="00764A2F" w:rsidP="00CB38F4">
            <w:pPr>
              <w:tabs>
                <w:tab w:val="left" w:pos="0"/>
                <w:tab w:val="left" w:pos="630"/>
              </w:tabs>
              <w:jc w:val="center"/>
              <w:rPr>
                <w:rFonts w:ascii="Arial" w:hAnsi="Arial" w:cs="Arial"/>
              </w:rPr>
            </w:pPr>
            <w:r w:rsidRPr="00E47D8D">
              <w:rPr>
                <w:rFonts w:ascii="Arial" w:hAnsi="Arial" w:cs="Arial"/>
              </w:rPr>
              <w:t>(pareigos, vardas, pavardė, parašas)</w:t>
            </w:r>
          </w:p>
          <w:p w14:paraId="3D1D1E14" w14:textId="77777777" w:rsidR="00F87CF0" w:rsidRPr="00E47D8D" w:rsidRDefault="00F87CF0" w:rsidP="00CB38F4">
            <w:pPr>
              <w:tabs>
                <w:tab w:val="left" w:pos="0"/>
                <w:tab w:val="left" w:pos="630"/>
              </w:tabs>
              <w:jc w:val="center"/>
              <w:rPr>
                <w:rFonts w:ascii="Arial" w:hAnsi="Arial" w:cs="Arial"/>
              </w:rPr>
            </w:pPr>
          </w:p>
          <w:p w14:paraId="5720F8C6" w14:textId="3786F810" w:rsidR="00C5432C" w:rsidRPr="00E47D8D"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E47D8D" w:rsidRDefault="0057342B" w:rsidP="00CB38F4">
            <w:pPr>
              <w:pStyle w:val="EndnoteText"/>
              <w:ind w:firstLine="0"/>
              <w:jc w:val="left"/>
              <w:rPr>
                <w:rFonts w:ascii="Arial" w:hAnsi="Arial" w:cs="Arial"/>
                <w:b/>
              </w:rPr>
            </w:pPr>
            <w:r w:rsidRPr="00E47D8D">
              <w:rPr>
                <w:rFonts w:ascii="Arial" w:hAnsi="Arial" w:cs="Arial"/>
                <w:b/>
              </w:rPr>
              <w:t xml:space="preserve">Klientas </w:t>
            </w:r>
          </w:p>
          <w:p w14:paraId="0CB5CD10" w14:textId="77777777" w:rsidR="00AB79D7" w:rsidRPr="00AE1F86" w:rsidRDefault="00AB79D7" w:rsidP="00AB79D7">
            <w:pPr>
              <w:rPr>
                <w:rFonts w:ascii="Arial" w:hAnsi="Arial" w:cs="Arial"/>
                <w:b/>
                <w:bCs/>
                <w:iCs/>
              </w:rPr>
            </w:pPr>
            <w:r w:rsidRPr="00AE1F86">
              <w:rPr>
                <w:rFonts w:ascii="Arial" w:hAnsi="Arial" w:cs="Arial"/>
                <w:b/>
                <w:bCs/>
                <w:iCs/>
              </w:rPr>
              <w:t>UAB Vilniaus kogeneracinė jėgainė</w:t>
            </w:r>
          </w:p>
          <w:p w14:paraId="3588895F" w14:textId="77777777" w:rsidR="00AB79D7" w:rsidRPr="00AE1F86" w:rsidRDefault="00AB79D7" w:rsidP="00AB79D7">
            <w:pPr>
              <w:rPr>
                <w:rFonts w:ascii="Arial" w:hAnsi="Arial" w:cs="Arial"/>
                <w:iCs/>
              </w:rPr>
            </w:pPr>
            <w:r w:rsidRPr="00AE1F86">
              <w:rPr>
                <w:rFonts w:ascii="Arial" w:hAnsi="Arial" w:cs="Arial"/>
                <w:iCs/>
              </w:rPr>
              <w:t>Žvejų g.14, Vilnius</w:t>
            </w:r>
          </w:p>
          <w:p w14:paraId="520AE1F2" w14:textId="77777777" w:rsidR="00AB79D7" w:rsidRPr="00AE1F86" w:rsidRDefault="00AB79D7" w:rsidP="00AB79D7">
            <w:pPr>
              <w:rPr>
                <w:rFonts w:ascii="Arial" w:hAnsi="Arial" w:cs="Arial"/>
                <w:iCs/>
              </w:rPr>
            </w:pPr>
            <w:r w:rsidRPr="00AE1F86">
              <w:rPr>
                <w:rFonts w:ascii="Arial" w:hAnsi="Arial" w:cs="Arial"/>
                <w:iCs/>
              </w:rPr>
              <w:t>Įmonės kodas: 303782367</w:t>
            </w:r>
          </w:p>
          <w:p w14:paraId="3537293E" w14:textId="77777777" w:rsidR="00B67D0E" w:rsidRDefault="00AB79D7" w:rsidP="00AB79D7">
            <w:pPr>
              <w:rPr>
                <w:rFonts w:ascii="Arial" w:hAnsi="Arial" w:cs="Arial"/>
                <w:iCs/>
              </w:rPr>
            </w:pPr>
            <w:r w:rsidRPr="00AE1F86">
              <w:rPr>
                <w:rFonts w:ascii="Arial" w:hAnsi="Arial" w:cs="Arial"/>
                <w:iCs/>
              </w:rPr>
              <w:t xml:space="preserve">PVM kodas: LT10009225717  </w:t>
            </w:r>
          </w:p>
          <w:p w14:paraId="068AD1FE" w14:textId="13FEE8D7" w:rsidR="00AB79D7" w:rsidRPr="00AE1F86" w:rsidRDefault="00AB79D7" w:rsidP="00AB79D7">
            <w:pPr>
              <w:rPr>
                <w:rFonts w:ascii="Arial" w:hAnsi="Arial" w:cs="Arial"/>
                <w:iCs/>
              </w:rPr>
            </w:pPr>
            <w:r w:rsidRPr="00AE1F86">
              <w:rPr>
                <w:rFonts w:ascii="Arial" w:hAnsi="Arial" w:cs="Arial"/>
                <w:iCs/>
              </w:rPr>
              <w:t xml:space="preserve"> </w:t>
            </w:r>
          </w:p>
          <w:p w14:paraId="0217EFDF" w14:textId="77777777" w:rsidR="00296A6D" w:rsidRPr="00E47D8D" w:rsidRDefault="00296A6D" w:rsidP="00CB38F4">
            <w:pPr>
              <w:tabs>
                <w:tab w:val="left" w:pos="0"/>
                <w:tab w:val="left" w:pos="630"/>
              </w:tabs>
              <w:rPr>
                <w:rFonts w:ascii="Arial" w:hAnsi="Arial" w:cs="Arial"/>
              </w:rPr>
            </w:pPr>
            <w:r w:rsidRPr="00E47D8D">
              <w:rPr>
                <w:rFonts w:ascii="Arial" w:hAnsi="Arial" w:cs="Arial"/>
              </w:rPr>
              <w:t>__________________________________</w:t>
            </w:r>
            <w:r w:rsidR="00F10F17" w:rsidRPr="00E47D8D">
              <w:rPr>
                <w:rFonts w:ascii="Arial" w:hAnsi="Arial" w:cs="Arial"/>
              </w:rPr>
              <w:t>___</w:t>
            </w:r>
          </w:p>
          <w:p w14:paraId="4DD38459" w14:textId="77777777" w:rsidR="00C5432C" w:rsidRPr="00E47D8D" w:rsidRDefault="00296A6D" w:rsidP="00CB38F4">
            <w:pPr>
              <w:tabs>
                <w:tab w:val="left" w:pos="0"/>
                <w:tab w:val="left" w:pos="630"/>
              </w:tabs>
              <w:jc w:val="center"/>
              <w:rPr>
                <w:rFonts w:ascii="Arial" w:hAnsi="Arial" w:cs="Arial"/>
              </w:rPr>
            </w:pPr>
            <w:r w:rsidRPr="00E47D8D">
              <w:rPr>
                <w:rFonts w:ascii="Arial" w:hAnsi="Arial" w:cs="Arial"/>
              </w:rPr>
              <w:t>(pareigos, vardas, pavardė, parašas)</w:t>
            </w:r>
          </w:p>
          <w:p w14:paraId="42C52E20" w14:textId="423B6E10" w:rsidR="00F87CF0" w:rsidRPr="00E47D8D" w:rsidRDefault="00F87CF0" w:rsidP="001B4337">
            <w:pPr>
              <w:pStyle w:val="BodyTextIndent"/>
              <w:spacing w:after="60"/>
              <w:ind w:firstLine="426"/>
              <w:rPr>
                <w:rFonts w:ascii="Arial" w:hAnsi="Arial" w:cs="Arial"/>
                <w:sz w:val="20"/>
              </w:rPr>
            </w:pPr>
          </w:p>
        </w:tc>
      </w:tr>
    </w:tbl>
    <w:p w14:paraId="51E49854" w14:textId="77777777" w:rsidR="00BA5F4D" w:rsidRPr="00E47D8D" w:rsidRDefault="00BA5F4D" w:rsidP="0014565C">
      <w:pPr>
        <w:pStyle w:val="BodyTextIndent"/>
        <w:spacing w:after="60"/>
        <w:ind w:firstLine="0"/>
        <w:jc w:val="right"/>
        <w:rPr>
          <w:rFonts w:ascii="Arial" w:hAnsi="Arial" w:cs="Arial"/>
          <w:sz w:val="20"/>
        </w:rPr>
      </w:pPr>
    </w:p>
    <w:p w14:paraId="3246E142" w14:textId="77777777" w:rsidR="00BA5F4D" w:rsidRPr="00E47D8D" w:rsidRDefault="00BA5F4D" w:rsidP="0014565C">
      <w:pPr>
        <w:pStyle w:val="BodyTextIndent"/>
        <w:spacing w:after="60"/>
        <w:ind w:firstLine="0"/>
        <w:jc w:val="right"/>
        <w:rPr>
          <w:rFonts w:ascii="Arial" w:hAnsi="Arial" w:cs="Arial"/>
          <w:sz w:val="20"/>
        </w:rPr>
      </w:pPr>
    </w:p>
    <w:p w14:paraId="7DCDA647" w14:textId="77777777" w:rsidR="00BA5F4D" w:rsidRPr="00E47D8D" w:rsidRDefault="00BA5F4D" w:rsidP="0014565C">
      <w:pPr>
        <w:pStyle w:val="BodyTextIndent"/>
        <w:spacing w:after="60"/>
        <w:ind w:firstLine="0"/>
        <w:jc w:val="right"/>
        <w:rPr>
          <w:rFonts w:ascii="Arial" w:hAnsi="Arial" w:cs="Arial"/>
          <w:sz w:val="20"/>
        </w:rPr>
      </w:pPr>
    </w:p>
    <w:p w14:paraId="681D7F86" w14:textId="77777777" w:rsidR="00BA5F4D" w:rsidRPr="00E47D8D" w:rsidRDefault="00BA5F4D" w:rsidP="0014565C">
      <w:pPr>
        <w:pStyle w:val="BodyTextIndent"/>
        <w:spacing w:after="60"/>
        <w:ind w:firstLine="0"/>
        <w:jc w:val="right"/>
        <w:rPr>
          <w:rFonts w:ascii="Arial" w:hAnsi="Arial" w:cs="Arial"/>
          <w:sz w:val="20"/>
        </w:rPr>
      </w:pPr>
    </w:p>
    <w:p w14:paraId="23116D90" w14:textId="2B50F618" w:rsidR="00BA5F4D" w:rsidRPr="00E47D8D" w:rsidRDefault="00BA5F4D" w:rsidP="0014565C">
      <w:pPr>
        <w:pStyle w:val="BodyTextIndent"/>
        <w:spacing w:after="60"/>
        <w:ind w:firstLine="0"/>
        <w:jc w:val="right"/>
        <w:rPr>
          <w:rFonts w:ascii="Arial" w:hAnsi="Arial" w:cs="Arial"/>
          <w:sz w:val="20"/>
        </w:rPr>
      </w:pPr>
    </w:p>
    <w:p w14:paraId="5BFDCCA9" w14:textId="32A15659" w:rsidR="00FB2293" w:rsidRPr="00E47D8D" w:rsidRDefault="00FB2293" w:rsidP="0014565C">
      <w:pPr>
        <w:pStyle w:val="BodyTextIndent"/>
        <w:spacing w:after="60"/>
        <w:ind w:firstLine="0"/>
        <w:jc w:val="right"/>
        <w:rPr>
          <w:rFonts w:ascii="Arial" w:hAnsi="Arial" w:cs="Arial"/>
          <w:sz w:val="20"/>
        </w:rPr>
      </w:pPr>
    </w:p>
    <w:p w14:paraId="727A5DD5" w14:textId="5B6EBBD9" w:rsidR="00FB2293" w:rsidRPr="00E47D8D" w:rsidRDefault="00FB2293" w:rsidP="0014565C">
      <w:pPr>
        <w:pStyle w:val="BodyTextIndent"/>
        <w:spacing w:after="60"/>
        <w:ind w:firstLine="0"/>
        <w:jc w:val="right"/>
        <w:rPr>
          <w:rFonts w:ascii="Arial" w:hAnsi="Arial" w:cs="Arial"/>
          <w:sz w:val="20"/>
        </w:rPr>
      </w:pPr>
    </w:p>
    <w:p w14:paraId="42295D42" w14:textId="47EB7642" w:rsidR="00FB2293" w:rsidRPr="00E47D8D" w:rsidRDefault="00FB2293" w:rsidP="0014565C">
      <w:pPr>
        <w:pStyle w:val="BodyTextIndent"/>
        <w:spacing w:after="60"/>
        <w:ind w:firstLine="0"/>
        <w:jc w:val="right"/>
        <w:rPr>
          <w:rFonts w:ascii="Arial" w:hAnsi="Arial" w:cs="Arial"/>
          <w:sz w:val="20"/>
        </w:rPr>
      </w:pPr>
    </w:p>
    <w:p w14:paraId="2F248E2E" w14:textId="286F4A23" w:rsidR="00FB2293" w:rsidRPr="00E47D8D" w:rsidRDefault="00FB2293" w:rsidP="0014565C">
      <w:pPr>
        <w:pStyle w:val="BodyTextIndent"/>
        <w:spacing w:after="60"/>
        <w:ind w:firstLine="0"/>
        <w:jc w:val="right"/>
        <w:rPr>
          <w:rFonts w:ascii="Arial" w:hAnsi="Arial" w:cs="Arial"/>
          <w:sz w:val="20"/>
        </w:rPr>
      </w:pPr>
    </w:p>
    <w:p w14:paraId="507BE8DF" w14:textId="3CA189C7" w:rsidR="00FB2293" w:rsidRPr="00E47D8D" w:rsidRDefault="00FB2293" w:rsidP="0014565C">
      <w:pPr>
        <w:pStyle w:val="BodyTextIndent"/>
        <w:spacing w:after="60"/>
        <w:ind w:firstLine="0"/>
        <w:jc w:val="right"/>
        <w:rPr>
          <w:rFonts w:ascii="Arial" w:hAnsi="Arial" w:cs="Arial"/>
          <w:sz w:val="20"/>
        </w:rPr>
      </w:pPr>
    </w:p>
    <w:p w14:paraId="1C2F7E2C" w14:textId="65082085" w:rsidR="00FB2293" w:rsidRPr="00E47D8D" w:rsidRDefault="00FB2293" w:rsidP="0014565C">
      <w:pPr>
        <w:pStyle w:val="BodyTextIndent"/>
        <w:spacing w:after="60"/>
        <w:ind w:firstLine="0"/>
        <w:jc w:val="right"/>
        <w:rPr>
          <w:rFonts w:ascii="Arial" w:hAnsi="Arial" w:cs="Arial"/>
          <w:sz w:val="20"/>
        </w:rPr>
      </w:pPr>
    </w:p>
    <w:p w14:paraId="03D4738C" w14:textId="0861848D" w:rsidR="00FB2293" w:rsidRPr="00E47D8D" w:rsidRDefault="00FB2293" w:rsidP="0014565C">
      <w:pPr>
        <w:pStyle w:val="BodyTextIndent"/>
        <w:spacing w:after="60"/>
        <w:ind w:firstLine="0"/>
        <w:jc w:val="right"/>
        <w:rPr>
          <w:rFonts w:ascii="Arial" w:hAnsi="Arial" w:cs="Arial"/>
          <w:sz w:val="20"/>
        </w:rPr>
      </w:pPr>
    </w:p>
    <w:p w14:paraId="2026BBAA" w14:textId="08FA2335" w:rsidR="00FB2293" w:rsidRPr="00E47D8D" w:rsidRDefault="00FB2293" w:rsidP="0014565C">
      <w:pPr>
        <w:pStyle w:val="BodyTextIndent"/>
        <w:spacing w:after="60"/>
        <w:ind w:firstLine="0"/>
        <w:jc w:val="right"/>
        <w:rPr>
          <w:rFonts w:ascii="Arial" w:hAnsi="Arial" w:cs="Arial"/>
          <w:sz w:val="20"/>
        </w:rPr>
      </w:pPr>
    </w:p>
    <w:p w14:paraId="7F254F70" w14:textId="55657BD0" w:rsidR="00FB2293" w:rsidRPr="00E47D8D" w:rsidRDefault="00FB2293" w:rsidP="0014565C">
      <w:pPr>
        <w:pStyle w:val="BodyTextIndent"/>
        <w:spacing w:after="60"/>
        <w:ind w:firstLine="0"/>
        <w:jc w:val="right"/>
        <w:rPr>
          <w:rFonts w:ascii="Arial" w:hAnsi="Arial" w:cs="Arial"/>
          <w:sz w:val="20"/>
        </w:rPr>
      </w:pPr>
    </w:p>
    <w:p w14:paraId="314BCBC8" w14:textId="43D57CBD" w:rsidR="00FB2293" w:rsidRPr="00E47D8D" w:rsidRDefault="00FB2293" w:rsidP="0014565C">
      <w:pPr>
        <w:pStyle w:val="BodyTextIndent"/>
        <w:spacing w:after="60"/>
        <w:ind w:firstLine="0"/>
        <w:jc w:val="right"/>
        <w:rPr>
          <w:rFonts w:ascii="Arial" w:hAnsi="Arial" w:cs="Arial"/>
          <w:sz w:val="20"/>
        </w:rPr>
      </w:pPr>
    </w:p>
    <w:p w14:paraId="701F4AA1" w14:textId="7B7EF8DF" w:rsidR="00FB2293" w:rsidRPr="00E47D8D" w:rsidRDefault="00FB2293" w:rsidP="0014565C">
      <w:pPr>
        <w:pStyle w:val="BodyTextIndent"/>
        <w:spacing w:after="60"/>
        <w:ind w:firstLine="0"/>
        <w:jc w:val="right"/>
        <w:rPr>
          <w:rFonts w:ascii="Arial" w:hAnsi="Arial" w:cs="Arial"/>
          <w:sz w:val="20"/>
        </w:rPr>
      </w:pPr>
    </w:p>
    <w:p w14:paraId="511E82EA" w14:textId="1A91273F" w:rsidR="00FB2293" w:rsidRPr="00E47D8D" w:rsidRDefault="00FB2293" w:rsidP="0014565C">
      <w:pPr>
        <w:pStyle w:val="BodyTextIndent"/>
        <w:spacing w:after="60"/>
        <w:ind w:firstLine="0"/>
        <w:jc w:val="right"/>
        <w:rPr>
          <w:rFonts w:ascii="Arial" w:hAnsi="Arial" w:cs="Arial"/>
          <w:sz w:val="20"/>
        </w:rPr>
      </w:pPr>
    </w:p>
    <w:p w14:paraId="4D9B665D" w14:textId="5DB2ECC1" w:rsidR="00FB2293" w:rsidRPr="00E47D8D" w:rsidRDefault="00FB2293" w:rsidP="0014565C">
      <w:pPr>
        <w:pStyle w:val="BodyTextIndent"/>
        <w:spacing w:after="60"/>
        <w:ind w:firstLine="0"/>
        <w:jc w:val="right"/>
        <w:rPr>
          <w:rFonts w:ascii="Arial" w:hAnsi="Arial" w:cs="Arial"/>
          <w:sz w:val="20"/>
        </w:rPr>
      </w:pPr>
    </w:p>
    <w:p w14:paraId="34318254" w14:textId="6A619EAA" w:rsidR="00FB2293" w:rsidRPr="00E47D8D" w:rsidRDefault="00FB2293" w:rsidP="0014565C">
      <w:pPr>
        <w:pStyle w:val="BodyTextIndent"/>
        <w:spacing w:after="60"/>
        <w:ind w:firstLine="0"/>
        <w:jc w:val="right"/>
        <w:rPr>
          <w:rFonts w:ascii="Arial" w:hAnsi="Arial" w:cs="Arial"/>
          <w:sz w:val="20"/>
        </w:rPr>
      </w:pPr>
    </w:p>
    <w:p w14:paraId="3E10CAE8" w14:textId="2544F662" w:rsidR="00FB2293" w:rsidRPr="00E47D8D" w:rsidRDefault="00FB2293" w:rsidP="0014565C">
      <w:pPr>
        <w:pStyle w:val="BodyTextIndent"/>
        <w:spacing w:after="60"/>
        <w:ind w:firstLine="0"/>
        <w:jc w:val="right"/>
        <w:rPr>
          <w:rFonts w:ascii="Arial" w:hAnsi="Arial" w:cs="Arial"/>
          <w:sz w:val="20"/>
        </w:rPr>
      </w:pPr>
    </w:p>
    <w:p w14:paraId="61ACC7BF" w14:textId="3C77C26E" w:rsidR="00FB2293" w:rsidRPr="00E47D8D" w:rsidRDefault="00FB2293" w:rsidP="0014565C">
      <w:pPr>
        <w:pStyle w:val="BodyTextIndent"/>
        <w:spacing w:after="60"/>
        <w:ind w:firstLine="0"/>
        <w:jc w:val="right"/>
        <w:rPr>
          <w:rFonts w:ascii="Arial" w:hAnsi="Arial" w:cs="Arial"/>
          <w:sz w:val="20"/>
        </w:rPr>
      </w:pPr>
    </w:p>
    <w:p w14:paraId="596AB9D8" w14:textId="6E688309" w:rsidR="00FB2293" w:rsidRPr="00E47D8D" w:rsidRDefault="00FB2293" w:rsidP="0014565C">
      <w:pPr>
        <w:pStyle w:val="BodyTextIndent"/>
        <w:spacing w:after="60"/>
        <w:ind w:firstLine="0"/>
        <w:jc w:val="right"/>
        <w:rPr>
          <w:rFonts w:ascii="Arial" w:hAnsi="Arial" w:cs="Arial"/>
          <w:sz w:val="20"/>
        </w:rPr>
      </w:pPr>
    </w:p>
    <w:p w14:paraId="3A77DBDE" w14:textId="233AA732" w:rsidR="00FB2293" w:rsidRPr="00E47D8D" w:rsidRDefault="00FB2293" w:rsidP="0014565C">
      <w:pPr>
        <w:pStyle w:val="BodyTextIndent"/>
        <w:spacing w:after="60"/>
        <w:ind w:firstLine="0"/>
        <w:jc w:val="right"/>
        <w:rPr>
          <w:rFonts w:ascii="Arial" w:hAnsi="Arial" w:cs="Arial"/>
          <w:sz w:val="20"/>
        </w:rPr>
      </w:pPr>
    </w:p>
    <w:p w14:paraId="1C2CF0F3" w14:textId="03244E35" w:rsidR="00FB2293" w:rsidRPr="00E47D8D" w:rsidRDefault="00FB2293" w:rsidP="0014565C">
      <w:pPr>
        <w:pStyle w:val="BodyTextIndent"/>
        <w:spacing w:after="60"/>
        <w:ind w:firstLine="0"/>
        <w:jc w:val="right"/>
        <w:rPr>
          <w:rFonts w:ascii="Arial" w:hAnsi="Arial" w:cs="Arial"/>
          <w:sz w:val="20"/>
        </w:rPr>
      </w:pPr>
    </w:p>
    <w:p w14:paraId="22D8F603" w14:textId="1BE9CB6B" w:rsidR="00FB2293" w:rsidRDefault="00FB2293" w:rsidP="0014565C">
      <w:pPr>
        <w:pStyle w:val="BodyTextIndent"/>
        <w:spacing w:after="60"/>
        <w:ind w:firstLine="0"/>
        <w:jc w:val="right"/>
        <w:rPr>
          <w:rFonts w:ascii="Arial" w:hAnsi="Arial" w:cs="Arial"/>
          <w:sz w:val="20"/>
        </w:rPr>
      </w:pPr>
    </w:p>
    <w:p w14:paraId="732D9066" w14:textId="77777777" w:rsidR="001756C4" w:rsidRPr="00E47D8D" w:rsidRDefault="001756C4" w:rsidP="0014565C">
      <w:pPr>
        <w:pStyle w:val="BodyTextIndent"/>
        <w:spacing w:after="60"/>
        <w:ind w:firstLine="0"/>
        <w:jc w:val="right"/>
        <w:rPr>
          <w:rFonts w:ascii="Arial" w:hAnsi="Arial" w:cs="Arial"/>
          <w:sz w:val="20"/>
        </w:rPr>
      </w:pPr>
    </w:p>
    <w:p w14:paraId="787E8096" w14:textId="2817F4DA" w:rsidR="00FB2293" w:rsidRPr="00E47D8D" w:rsidRDefault="00FB2293" w:rsidP="0014565C">
      <w:pPr>
        <w:pStyle w:val="BodyTextIndent"/>
        <w:spacing w:after="60"/>
        <w:ind w:firstLine="0"/>
        <w:jc w:val="right"/>
        <w:rPr>
          <w:rFonts w:ascii="Arial" w:hAnsi="Arial" w:cs="Arial"/>
          <w:sz w:val="20"/>
        </w:rPr>
      </w:pPr>
    </w:p>
    <w:p w14:paraId="3A191A80" w14:textId="701A6907" w:rsidR="00FB2293" w:rsidRPr="00E47D8D" w:rsidRDefault="00FB2293" w:rsidP="0014565C">
      <w:pPr>
        <w:pStyle w:val="BodyTextIndent"/>
        <w:spacing w:after="60"/>
        <w:ind w:firstLine="0"/>
        <w:jc w:val="right"/>
        <w:rPr>
          <w:rFonts w:ascii="Arial" w:hAnsi="Arial" w:cs="Arial"/>
          <w:sz w:val="20"/>
        </w:rPr>
      </w:pPr>
    </w:p>
    <w:p w14:paraId="403C2B27" w14:textId="5F504983" w:rsidR="00FB2293" w:rsidRPr="00E47D8D" w:rsidRDefault="00FB2293" w:rsidP="0014565C">
      <w:pPr>
        <w:pStyle w:val="BodyTextIndent"/>
        <w:spacing w:after="60"/>
        <w:ind w:firstLine="0"/>
        <w:jc w:val="right"/>
        <w:rPr>
          <w:rFonts w:ascii="Arial" w:hAnsi="Arial" w:cs="Arial"/>
          <w:sz w:val="20"/>
        </w:rPr>
      </w:pPr>
    </w:p>
    <w:p w14:paraId="26211855" w14:textId="5E58709C" w:rsidR="00FB2293" w:rsidRPr="00E47D8D" w:rsidRDefault="00FB2293" w:rsidP="00B67D0E">
      <w:pPr>
        <w:pStyle w:val="BodyTextIndent"/>
        <w:spacing w:after="60"/>
        <w:ind w:firstLine="0"/>
        <w:jc w:val="center"/>
        <w:rPr>
          <w:rFonts w:ascii="Arial" w:hAnsi="Arial" w:cs="Arial"/>
          <w:sz w:val="20"/>
        </w:rPr>
      </w:pPr>
    </w:p>
    <w:sectPr w:rsidR="00FB2293" w:rsidRPr="00E47D8D" w:rsidSect="005A36A7">
      <w:headerReference w:type="even" r:id="rId12"/>
      <w:headerReference w:type="default" r:id="rId13"/>
      <w:footerReference w:type="even" r:id="rId14"/>
      <w:footerReference w:type="default" r:id="rId15"/>
      <w:headerReference w:type="first" r:id="rId16"/>
      <w:foot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7308" w14:textId="77777777" w:rsidR="00437172" w:rsidRDefault="00437172">
      <w:r>
        <w:separator/>
      </w:r>
    </w:p>
  </w:endnote>
  <w:endnote w:type="continuationSeparator" w:id="0">
    <w:p w14:paraId="72A27AA5" w14:textId="77777777" w:rsidR="00437172" w:rsidRDefault="00437172">
      <w:r>
        <w:continuationSeparator/>
      </w:r>
    </w:p>
  </w:endnote>
  <w:endnote w:type="continuationNotice" w:id="1">
    <w:p w14:paraId="0B2C6E9B" w14:textId="77777777" w:rsidR="00437172" w:rsidRDefault="00437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75C1" w14:textId="77777777" w:rsidR="00EB6E5C" w:rsidRDefault="00EB6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B6E5C" w:rsidRPr="006420ED" w:rsidRDefault="00EB6E5C">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B6E5C" w:rsidRPr="006420ED" w:rsidRDefault="00EB6E5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3822" w14:textId="22235326" w:rsidR="00EB6E5C" w:rsidRPr="00F1045F" w:rsidRDefault="00EB6E5C" w:rsidP="00F1045F">
    <w:pPr>
      <w:pStyle w:val="Footer"/>
      <w:jc w:val="right"/>
      <w:rPr>
        <w:rFonts w:ascii="Arial" w:hAnsi="Arial" w:cs="Arial"/>
        <w:i/>
        <w:iCs/>
        <w:sz w:val="16"/>
        <w:szCs w:val="16"/>
      </w:rPr>
    </w:pPr>
    <w:r>
      <w:rPr>
        <w:rFonts w:ascii="Arial" w:hAnsi="Arial" w:cs="Arial"/>
        <w:i/>
        <w:iCs/>
        <w:sz w:val="16"/>
        <w:szCs w:val="16"/>
      </w:rPr>
      <w:t xml:space="preserve">Paslaugų sutartis Versija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Pr>
        <w:rFonts w:ascii="Arial" w:hAnsi="Arial" w:cs="Arial"/>
        <w:i/>
        <w:iCs/>
        <w:sz w:val="16"/>
        <w:szCs w:val="16"/>
      </w:rPr>
      <w:t>2 (20201116)</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9AD5" w14:textId="77777777" w:rsidR="00437172" w:rsidRDefault="00437172">
      <w:r>
        <w:separator/>
      </w:r>
    </w:p>
  </w:footnote>
  <w:footnote w:type="continuationSeparator" w:id="0">
    <w:p w14:paraId="17F7849B" w14:textId="77777777" w:rsidR="00437172" w:rsidRDefault="00437172">
      <w:r>
        <w:continuationSeparator/>
      </w:r>
    </w:p>
  </w:footnote>
  <w:footnote w:type="continuationNotice" w:id="1">
    <w:p w14:paraId="576FBF56" w14:textId="77777777" w:rsidR="00437172" w:rsidRDefault="00437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EB6E5C" w:rsidRDefault="00EB6E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EB6E5C" w:rsidRDefault="00EB6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F0C5" w14:textId="15CB8FDC" w:rsidR="00EB6E5C" w:rsidRDefault="00EB6E5C">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EB6E5C" w:rsidRPr="00884F80" w:rsidRDefault="00EB6E5C"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11098AE0" w14:textId="1B7D5E7B" w:rsidR="00EB6E5C" w:rsidRPr="00884F80" w:rsidRDefault="00EB6E5C"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A9C4" w14:textId="49EF3779" w:rsidR="00EB6E5C" w:rsidRDefault="00EB6E5C">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EB6E5C" w:rsidRPr="00884F80" w:rsidRDefault="00EB6E5C"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" o:allowincell="f" filled="f" stroked="f" strokeweight=".5pt">
              <v:textbox inset=",0,20pt,0">
                <w:txbxContent>
                  <w:p w14:paraId="54022059" w14:textId="339E4C22" w:rsidR="00EB6E5C" w:rsidRPr="00884F80" w:rsidRDefault="00EB6E5C" w:rsidP="00884F80">
                    <w:pPr>
                      <w:jc w:val="right"/>
                      <w:rPr>
                        <w:rFonts w:ascii="Calibri" w:hAnsi="Calibri" w:cs="Calibri"/>
                        <w:color w:val="000000"/>
                        <w:sz w:val="22"/>
                      </w:rPr>
                    </w:pPr>
                  </w:p>
                </w:txbxContent>
              </v:textbox>
              <w10:wrap anchorx="page" anchory="page"/>
            </v:shape>
          </w:pict>
        </mc:Fallback>
      </mc:AlternateContent>
    </w:r>
  </w:p>
  <w:p w14:paraId="35F3A6E2" w14:textId="77777777" w:rsidR="00EB6E5C" w:rsidRDefault="00EB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00F26"/>
    <w:multiLevelType w:val="hybridMultilevel"/>
    <w:tmpl w:val="E356F0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72553"/>
    <w:multiLevelType w:val="hybridMultilevel"/>
    <w:tmpl w:val="37D8C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33FD3"/>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261BE7"/>
    <w:multiLevelType w:val="hybridMultilevel"/>
    <w:tmpl w:val="B3265B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A8F70CA"/>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E8237CC"/>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F15395C"/>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6E7C3E"/>
    <w:multiLevelType w:val="multilevel"/>
    <w:tmpl w:val="1956368C"/>
    <w:lvl w:ilvl="0">
      <w:start w:val="8"/>
      <w:numFmt w:val="decimal"/>
      <w:lvlText w:val="%1."/>
      <w:lvlJc w:val="left"/>
      <w:pPr>
        <w:ind w:left="360" w:hanging="360"/>
      </w:pPr>
      <w:rPr>
        <w:b/>
      </w:rPr>
    </w:lvl>
    <w:lvl w:ilvl="1">
      <w:start w:val="2"/>
      <w:numFmt w:val="decimal"/>
      <w:lvlText w:val="%1.%2."/>
      <w:lvlJc w:val="left"/>
      <w:pPr>
        <w:ind w:left="360" w:hanging="360"/>
      </w:pPr>
      <w:rPr>
        <w:i w:val="0"/>
        <w:color w:val="auto"/>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FF2ED4"/>
    <w:multiLevelType w:val="multilevel"/>
    <w:tmpl w:val="951023AE"/>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C53D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342430"/>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221946"/>
    <w:multiLevelType w:val="multilevel"/>
    <w:tmpl w:val="40462592"/>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335BF"/>
    <w:multiLevelType w:val="multilevel"/>
    <w:tmpl w:val="457E893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20720B"/>
    <w:multiLevelType w:val="hybridMultilevel"/>
    <w:tmpl w:val="12408E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DB753B"/>
    <w:multiLevelType w:val="multilevel"/>
    <w:tmpl w:val="98EE7E4C"/>
    <w:lvl w:ilvl="0">
      <w:start w:val="7"/>
      <w:numFmt w:val="decimal"/>
      <w:lvlText w:val="%1."/>
      <w:lvlJc w:val="left"/>
      <w:pPr>
        <w:ind w:left="495" w:hanging="495"/>
      </w:pPr>
      <w:rPr>
        <w:rFonts w:hint="default"/>
        <w:i/>
        <w:color w:val="FF0000"/>
      </w:rPr>
    </w:lvl>
    <w:lvl w:ilvl="1">
      <w:start w:val="1"/>
      <w:numFmt w:val="decimal"/>
      <w:lvlText w:val="%1.%2."/>
      <w:lvlJc w:val="left"/>
      <w:pPr>
        <w:ind w:left="1215" w:hanging="495"/>
      </w:pPr>
      <w:rPr>
        <w:rFonts w:hint="default"/>
        <w:i/>
        <w:color w:val="FF0000"/>
      </w:rPr>
    </w:lvl>
    <w:lvl w:ilvl="2">
      <w:start w:val="1"/>
      <w:numFmt w:val="decimal"/>
      <w:lvlText w:val="%1.%2.%3."/>
      <w:lvlJc w:val="left"/>
      <w:pPr>
        <w:ind w:left="2160" w:hanging="720"/>
      </w:pPr>
      <w:rPr>
        <w:rFonts w:hint="default"/>
        <w:i w:val="0"/>
        <w:iCs w:val="0"/>
        <w:color w:val="auto"/>
      </w:rPr>
    </w:lvl>
    <w:lvl w:ilvl="3">
      <w:start w:val="1"/>
      <w:numFmt w:val="decimal"/>
      <w:lvlText w:val="%1.%2.%3.%4."/>
      <w:lvlJc w:val="left"/>
      <w:pPr>
        <w:ind w:left="2880" w:hanging="720"/>
      </w:pPr>
      <w:rPr>
        <w:rFonts w:hint="default"/>
        <w:i/>
        <w:color w:val="FF0000"/>
      </w:rPr>
    </w:lvl>
    <w:lvl w:ilvl="4">
      <w:start w:val="1"/>
      <w:numFmt w:val="decimal"/>
      <w:lvlText w:val="%1.%2.%3.%4.%5."/>
      <w:lvlJc w:val="left"/>
      <w:pPr>
        <w:ind w:left="3960" w:hanging="1080"/>
      </w:pPr>
      <w:rPr>
        <w:rFonts w:hint="default"/>
        <w:i/>
        <w:color w:val="FF0000"/>
      </w:rPr>
    </w:lvl>
    <w:lvl w:ilvl="5">
      <w:start w:val="1"/>
      <w:numFmt w:val="decimal"/>
      <w:lvlText w:val="%1.%2.%3.%4.%5.%6."/>
      <w:lvlJc w:val="left"/>
      <w:pPr>
        <w:ind w:left="4680" w:hanging="1080"/>
      </w:pPr>
      <w:rPr>
        <w:rFonts w:hint="default"/>
        <w:i/>
        <w:color w:val="FF0000"/>
      </w:rPr>
    </w:lvl>
    <w:lvl w:ilvl="6">
      <w:start w:val="1"/>
      <w:numFmt w:val="decimal"/>
      <w:lvlText w:val="%1.%2.%3.%4.%5.%6.%7."/>
      <w:lvlJc w:val="left"/>
      <w:pPr>
        <w:ind w:left="5760" w:hanging="1440"/>
      </w:pPr>
      <w:rPr>
        <w:rFonts w:hint="default"/>
        <w:i/>
        <w:color w:val="FF0000"/>
      </w:rPr>
    </w:lvl>
    <w:lvl w:ilvl="7">
      <w:start w:val="1"/>
      <w:numFmt w:val="decimal"/>
      <w:lvlText w:val="%1.%2.%3.%4.%5.%6.%7.%8."/>
      <w:lvlJc w:val="left"/>
      <w:pPr>
        <w:ind w:left="6480" w:hanging="1440"/>
      </w:pPr>
      <w:rPr>
        <w:rFonts w:hint="default"/>
        <w:i/>
        <w:color w:val="FF0000"/>
      </w:rPr>
    </w:lvl>
    <w:lvl w:ilvl="8">
      <w:start w:val="1"/>
      <w:numFmt w:val="decimal"/>
      <w:lvlText w:val="%1.%2.%3.%4.%5.%6.%7.%8.%9."/>
      <w:lvlJc w:val="left"/>
      <w:pPr>
        <w:ind w:left="7560" w:hanging="1800"/>
      </w:pPr>
      <w:rPr>
        <w:rFonts w:hint="default"/>
        <w:i/>
        <w:color w:val="FF0000"/>
      </w:rPr>
    </w:lvl>
  </w:abstractNum>
  <w:abstractNum w:abstractNumId="34" w15:restartNumberingAfterBreak="0">
    <w:nsid w:val="71E650C4"/>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76D7007"/>
    <w:multiLevelType w:val="multilevel"/>
    <w:tmpl w:val="D12AD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9C2C4E"/>
    <w:multiLevelType w:val="multilevel"/>
    <w:tmpl w:val="E96C6A3E"/>
    <w:lvl w:ilvl="0">
      <w:start w:val="12"/>
      <w:numFmt w:val="decimal"/>
      <w:lvlText w:val="%1."/>
      <w:lvlJc w:val="left"/>
      <w:pPr>
        <w:ind w:left="360" w:hanging="360"/>
      </w:pPr>
      <w:rPr>
        <w:rFonts w:hint="default"/>
        <w:b w:val="0"/>
        <w:bCs/>
        <w:i w:val="0"/>
        <w:iCs/>
        <w:color w:val="auto"/>
      </w:rPr>
    </w:lvl>
    <w:lvl w:ilvl="1">
      <w:start w:val="3"/>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D44266"/>
    <w:multiLevelType w:val="hybridMultilevel"/>
    <w:tmpl w:val="11649022"/>
    <w:lvl w:ilvl="0" w:tplc="D216405E">
      <w:start w:val="1"/>
      <w:numFmt w:val="bullet"/>
      <w:lvlText w:val="-"/>
      <w:lvlJc w:val="left"/>
      <w:pPr>
        <w:ind w:left="1800" w:hanging="360"/>
      </w:pPr>
      <w:rPr>
        <w:rFonts w:ascii="Segoe UI Semibold" w:hAnsi="Segoe UI Semibold"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39" w15:restartNumberingAfterBreak="0">
    <w:nsid w:val="7FEC56CF"/>
    <w:multiLevelType w:val="multilevel"/>
    <w:tmpl w:val="6208618E"/>
    <w:lvl w:ilvl="0">
      <w:start w:val="1"/>
      <w:numFmt w:val="decimal"/>
      <w:lvlText w:val="%1."/>
      <w:lvlJc w:val="left"/>
      <w:pPr>
        <w:ind w:left="720" w:hanging="360"/>
      </w:pPr>
      <w:rPr>
        <w:rFonts w:hint="default"/>
        <w:i w:val="0"/>
        <w:color w:val="auto"/>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6"/>
  </w:num>
  <w:num w:numId="3">
    <w:abstractNumId w:val="3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1"/>
  </w:num>
  <w:num w:numId="7">
    <w:abstractNumId w:val="31"/>
  </w:num>
  <w:num w:numId="8">
    <w:abstractNumId w:val="7"/>
  </w:num>
  <w:num w:numId="9">
    <w:abstractNumId w:val="11"/>
  </w:num>
  <w:num w:numId="10">
    <w:abstractNumId w:val="10"/>
  </w:num>
  <w:num w:numId="11">
    <w:abstractNumId w:val="29"/>
  </w:num>
  <w:num w:numId="12">
    <w:abstractNumId w:val="1"/>
  </w:num>
  <w:num w:numId="13">
    <w:abstractNumId w:val="27"/>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35"/>
  </w:num>
  <w:num w:numId="19">
    <w:abstractNumId w:val="12"/>
  </w:num>
  <w:num w:numId="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5"/>
  </w:num>
  <w:num w:numId="24">
    <w:abstractNumId w:val="4"/>
  </w:num>
  <w:num w:numId="25">
    <w:abstractNumId w:val="28"/>
  </w:num>
  <w:num w:numId="26">
    <w:abstractNumId w:val="23"/>
  </w:num>
  <w:num w:numId="27">
    <w:abstractNumId w:val="25"/>
  </w:num>
  <w:num w:numId="28">
    <w:abstractNumId w:val="37"/>
  </w:num>
  <w:num w:numId="29">
    <w:abstractNumId w:val="38"/>
  </w:num>
  <w:num w:numId="30">
    <w:abstractNumId w:val="37"/>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
  </w:num>
  <w:num w:numId="34">
    <w:abstractNumId w:val="36"/>
  </w:num>
  <w:num w:numId="35">
    <w:abstractNumId w:val="34"/>
  </w:num>
  <w:num w:numId="36">
    <w:abstractNumId w:val="24"/>
  </w:num>
  <w:num w:numId="37">
    <w:abstractNumId w:val="8"/>
  </w:num>
  <w:num w:numId="38">
    <w:abstractNumId w:val="33"/>
  </w:num>
  <w:num w:numId="39">
    <w:abstractNumId w:val="17"/>
  </w:num>
  <w:num w:numId="40">
    <w:abstractNumId w:val="15"/>
  </w:num>
  <w:num w:numId="41">
    <w:abstractNumId w:val="6"/>
  </w:num>
  <w:num w:numId="42">
    <w:abstractNumId w:val="22"/>
  </w:num>
  <w:num w:numId="43">
    <w:abstractNumId w:val="39"/>
  </w:num>
  <w:num w:numId="44">
    <w:abstractNumId w:val="3"/>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0AC"/>
    <w:rsid w:val="0002393C"/>
    <w:rsid w:val="00026867"/>
    <w:rsid w:val="00026FB8"/>
    <w:rsid w:val="0003062D"/>
    <w:rsid w:val="00030AEE"/>
    <w:rsid w:val="00032312"/>
    <w:rsid w:val="00032416"/>
    <w:rsid w:val="00032B8F"/>
    <w:rsid w:val="000339F2"/>
    <w:rsid w:val="00033CF1"/>
    <w:rsid w:val="00033FD3"/>
    <w:rsid w:val="00034268"/>
    <w:rsid w:val="000364E2"/>
    <w:rsid w:val="00036818"/>
    <w:rsid w:val="00036DE2"/>
    <w:rsid w:val="000403E5"/>
    <w:rsid w:val="0004177C"/>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5F5"/>
    <w:rsid w:val="00054B62"/>
    <w:rsid w:val="0005598E"/>
    <w:rsid w:val="00060C61"/>
    <w:rsid w:val="00061AAE"/>
    <w:rsid w:val="000621F8"/>
    <w:rsid w:val="00062327"/>
    <w:rsid w:val="00062C6E"/>
    <w:rsid w:val="00064AE2"/>
    <w:rsid w:val="000669FF"/>
    <w:rsid w:val="00066BE8"/>
    <w:rsid w:val="00066FDE"/>
    <w:rsid w:val="00067B00"/>
    <w:rsid w:val="00070844"/>
    <w:rsid w:val="000720BA"/>
    <w:rsid w:val="000734AB"/>
    <w:rsid w:val="000742F8"/>
    <w:rsid w:val="00074440"/>
    <w:rsid w:val="00074DE2"/>
    <w:rsid w:val="00075202"/>
    <w:rsid w:val="0007656F"/>
    <w:rsid w:val="000771DE"/>
    <w:rsid w:val="0007774C"/>
    <w:rsid w:val="00080040"/>
    <w:rsid w:val="00080C4E"/>
    <w:rsid w:val="00082174"/>
    <w:rsid w:val="000821EB"/>
    <w:rsid w:val="00082833"/>
    <w:rsid w:val="00082B45"/>
    <w:rsid w:val="000832C9"/>
    <w:rsid w:val="00084618"/>
    <w:rsid w:val="00084A2A"/>
    <w:rsid w:val="00084F29"/>
    <w:rsid w:val="000850D9"/>
    <w:rsid w:val="000858C8"/>
    <w:rsid w:val="000861E4"/>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CDF"/>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03F9"/>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74"/>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32189"/>
    <w:rsid w:val="00132374"/>
    <w:rsid w:val="00133335"/>
    <w:rsid w:val="00133E82"/>
    <w:rsid w:val="0013415A"/>
    <w:rsid w:val="00134483"/>
    <w:rsid w:val="001356C4"/>
    <w:rsid w:val="001359F2"/>
    <w:rsid w:val="00135C74"/>
    <w:rsid w:val="0013611A"/>
    <w:rsid w:val="00137049"/>
    <w:rsid w:val="00137058"/>
    <w:rsid w:val="001375B9"/>
    <w:rsid w:val="0013771F"/>
    <w:rsid w:val="0014020C"/>
    <w:rsid w:val="00140430"/>
    <w:rsid w:val="00140D16"/>
    <w:rsid w:val="0014145E"/>
    <w:rsid w:val="0014217F"/>
    <w:rsid w:val="001424DF"/>
    <w:rsid w:val="00144406"/>
    <w:rsid w:val="0014488E"/>
    <w:rsid w:val="001455DC"/>
    <w:rsid w:val="0014565C"/>
    <w:rsid w:val="00145681"/>
    <w:rsid w:val="00146FD2"/>
    <w:rsid w:val="00150965"/>
    <w:rsid w:val="00150ABF"/>
    <w:rsid w:val="00150AED"/>
    <w:rsid w:val="00151680"/>
    <w:rsid w:val="001517CB"/>
    <w:rsid w:val="00151DFD"/>
    <w:rsid w:val="00152E08"/>
    <w:rsid w:val="001533C9"/>
    <w:rsid w:val="001545B9"/>
    <w:rsid w:val="00154E82"/>
    <w:rsid w:val="001551AA"/>
    <w:rsid w:val="001553CB"/>
    <w:rsid w:val="001568D4"/>
    <w:rsid w:val="00156AC0"/>
    <w:rsid w:val="00157572"/>
    <w:rsid w:val="0016055F"/>
    <w:rsid w:val="00160896"/>
    <w:rsid w:val="00162335"/>
    <w:rsid w:val="00162FDE"/>
    <w:rsid w:val="00163389"/>
    <w:rsid w:val="00164278"/>
    <w:rsid w:val="001642AC"/>
    <w:rsid w:val="001646AF"/>
    <w:rsid w:val="001648C3"/>
    <w:rsid w:val="001664C1"/>
    <w:rsid w:val="0016674B"/>
    <w:rsid w:val="00167A4D"/>
    <w:rsid w:val="0017025A"/>
    <w:rsid w:val="00172326"/>
    <w:rsid w:val="0017236C"/>
    <w:rsid w:val="001725B1"/>
    <w:rsid w:val="00173123"/>
    <w:rsid w:val="00174114"/>
    <w:rsid w:val="001756C4"/>
    <w:rsid w:val="001756F6"/>
    <w:rsid w:val="00175783"/>
    <w:rsid w:val="00175964"/>
    <w:rsid w:val="00175A67"/>
    <w:rsid w:val="00177BC6"/>
    <w:rsid w:val="00180B7C"/>
    <w:rsid w:val="00180F4B"/>
    <w:rsid w:val="0018249F"/>
    <w:rsid w:val="00182D44"/>
    <w:rsid w:val="00183513"/>
    <w:rsid w:val="00183640"/>
    <w:rsid w:val="00183AAE"/>
    <w:rsid w:val="001841EE"/>
    <w:rsid w:val="00185393"/>
    <w:rsid w:val="001854A4"/>
    <w:rsid w:val="001856E7"/>
    <w:rsid w:val="00185CF2"/>
    <w:rsid w:val="00185D6B"/>
    <w:rsid w:val="00187751"/>
    <w:rsid w:val="00187801"/>
    <w:rsid w:val="00187875"/>
    <w:rsid w:val="00187FAA"/>
    <w:rsid w:val="0019068F"/>
    <w:rsid w:val="001914F0"/>
    <w:rsid w:val="00191E4D"/>
    <w:rsid w:val="00193825"/>
    <w:rsid w:val="001951FC"/>
    <w:rsid w:val="00196305"/>
    <w:rsid w:val="00197240"/>
    <w:rsid w:val="001A0343"/>
    <w:rsid w:val="001A0FFF"/>
    <w:rsid w:val="001A339B"/>
    <w:rsid w:val="001A34F6"/>
    <w:rsid w:val="001A47DD"/>
    <w:rsid w:val="001A487D"/>
    <w:rsid w:val="001A6098"/>
    <w:rsid w:val="001A76CF"/>
    <w:rsid w:val="001B15DE"/>
    <w:rsid w:val="001B1714"/>
    <w:rsid w:val="001B19F3"/>
    <w:rsid w:val="001B2D6D"/>
    <w:rsid w:val="001B3581"/>
    <w:rsid w:val="001B4337"/>
    <w:rsid w:val="001C0493"/>
    <w:rsid w:val="001C0534"/>
    <w:rsid w:val="001C2579"/>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5CC3"/>
    <w:rsid w:val="001E6488"/>
    <w:rsid w:val="001E65A7"/>
    <w:rsid w:val="001E6D26"/>
    <w:rsid w:val="001E753B"/>
    <w:rsid w:val="001F1394"/>
    <w:rsid w:val="001F1DB6"/>
    <w:rsid w:val="001F1E80"/>
    <w:rsid w:val="001F4106"/>
    <w:rsid w:val="001F426C"/>
    <w:rsid w:val="001F4DEF"/>
    <w:rsid w:val="001F4FD4"/>
    <w:rsid w:val="001F59F4"/>
    <w:rsid w:val="001F6443"/>
    <w:rsid w:val="001F6768"/>
    <w:rsid w:val="001F74ED"/>
    <w:rsid w:val="00200B53"/>
    <w:rsid w:val="00202588"/>
    <w:rsid w:val="00202820"/>
    <w:rsid w:val="002034C6"/>
    <w:rsid w:val="002045FE"/>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603"/>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4624C"/>
    <w:rsid w:val="002500FD"/>
    <w:rsid w:val="00250B97"/>
    <w:rsid w:val="00250CE9"/>
    <w:rsid w:val="00254BD7"/>
    <w:rsid w:val="00254DD2"/>
    <w:rsid w:val="00254DEB"/>
    <w:rsid w:val="0025567D"/>
    <w:rsid w:val="00255E09"/>
    <w:rsid w:val="002560F6"/>
    <w:rsid w:val="00261041"/>
    <w:rsid w:val="00262A8E"/>
    <w:rsid w:val="00262BF0"/>
    <w:rsid w:val="00263486"/>
    <w:rsid w:val="002658C8"/>
    <w:rsid w:val="0026629F"/>
    <w:rsid w:val="00267EC7"/>
    <w:rsid w:val="00271BDD"/>
    <w:rsid w:val="00274F26"/>
    <w:rsid w:val="002750A9"/>
    <w:rsid w:val="00276080"/>
    <w:rsid w:val="00276786"/>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7A"/>
    <w:rsid w:val="002972A5"/>
    <w:rsid w:val="00297C40"/>
    <w:rsid w:val="002A263B"/>
    <w:rsid w:val="002A4439"/>
    <w:rsid w:val="002A47D1"/>
    <w:rsid w:val="002A52D4"/>
    <w:rsid w:val="002A5C05"/>
    <w:rsid w:val="002A6DD7"/>
    <w:rsid w:val="002A75EB"/>
    <w:rsid w:val="002B08E4"/>
    <w:rsid w:val="002B0CA6"/>
    <w:rsid w:val="002B3019"/>
    <w:rsid w:val="002B444B"/>
    <w:rsid w:val="002B4B03"/>
    <w:rsid w:val="002B5116"/>
    <w:rsid w:val="002B56A3"/>
    <w:rsid w:val="002B5F23"/>
    <w:rsid w:val="002B6210"/>
    <w:rsid w:val="002B6A38"/>
    <w:rsid w:val="002B6C94"/>
    <w:rsid w:val="002B6E7E"/>
    <w:rsid w:val="002C1E5A"/>
    <w:rsid w:val="002C2567"/>
    <w:rsid w:val="002C320C"/>
    <w:rsid w:val="002C3CFB"/>
    <w:rsid w:val="002C4860"/>
    <w:rsid w:val="002C538B"/>
    <w:rsid w:val="002D14B5"/>
    <w:rsid w:val="002D1B79"/>
    <w:rsid w:val="002D29A2"/>
    <w:rsid w:val="002D2FEE"/>
    <w:rsid w:val="002D3852"/>
    <w:rsid w:val="002D39EC"/>
    <w:rsid w:val="002D42B8"/>
    <w:rsid w:val="002D4B98"/>
    <w:rsid w:val="002D643F"/>
    <w:rsid w:val="002D6C7F"/>
    <w:rsid w:val="002D74F0"/>
    <w:rsid w:val="002E0007"/>
    <w:rsid w:val="002E0F86"/>
    <w:rsid w:val="002E1395"/>
    <w:rsid w:val="002E3BF0"/>
    <w:rsid w:val="002E4E2D"/>
    <w:rsid w:val="002E4E82"/>
    <w:rsid w:val="002E4F12"/>
    <w:rsid w:val="002E504D"/>
    <w:rsid w:val="002E5203"/>
    <w:rsid w:val="002E5BFD"/>
    <w:rsid w:val="002E6889"/>
    <w:rsid w:val="002E72E5"/>
    <w:rsid w:val="002F1672"/>
    <w:rsid w:val="002F333D"/>
    <w:rsid w:val="002F56B2"/>
    <w:rsid w:val="002F70AF"/>
    <w:rsid w:val="002F73F5"/>
    <w:rsid w:val="00301BDB"/>
    <w:rsid w:val="00301D25"/>
    <w:rsid w:val="003024E2"/>
    <w:rsid w:val="0030272A"/>
    <w:rsid w:val="00302C57"/>
    <w:rsid w:val="003034E9"/>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381A"/>
    <w:rsid w:val="00325373"/>
    <w:rsid w:val="00326157"/>
    <w:rsid w:val="003263F1"/>
    <w:rsid w:val="00327AD0"/>
    <w:rsid w:val="00327D68"/>
    <w:rsid w:val="0033116E"/>
    <w:rsid w:val="003311BB"/>
    <w:rsid w:val="00331FB4"/>
    <w:rsid w:val="003329F1"/>
    <w:rsid w:val="00333028"/>
    <w:rsid w:val="00333A15"/>
    <w:rsid w:val="00333CCE"/>
    <w:rsid w:val="00337128"/>
    <w:rsid w:val="003402EB"/>
    <w:rsid w:val="00340483"/>
    <w:rsid w:val="003411BB"/>
    <w:rsid w:val="003413ED"/>
    <w:rsid w:val="00341AB5"/>
    <w:rsid w:val="00341B98"/>
    <w:rsid w:val="0034388E"/>
    <w:rsid w:val="00344CD0"/>
    <w:rsid w:val="00345F47"/>
    <w:rsid w:val="00346A57"/>
    <w:rsid w:val="00346B78"/>
    <w:rsid w:val="00346DD2"/>
    <w:rsid w:val="00347D79"/>
    <w:rsid w:val="00347EAE"/>
    <w:rsid w:val="00352452"/>
    <w:rsid w:val="003528E2"/>
    <w:rsid w:val="00353667"/>
    <w:rsid w:val="0035370A"/>
    <w:rsid w:val="00353F0D"/>
    <w:rsid w:val="003545ED"/>
    <w:rsid w:val="003547CC"/>
    <w:rsid w:val="00356B98"/>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02F6"/>
    <w:rsid w:val="0039313E"/>
    <w:rsid w:val="00393F29"/>
    <w:rsid w:val="003946FA"/>
    <w:rsid w:val="00394709"/>
    <w:rsid w:val="00394F97"/>
    <w:rsid w:val="0039602C"/>
    <w:rsid w:val="003977D6"/>
    <w:rsid w:val="003A0EAF"/>
    <w:rsid w:val="003A19B4"/>
    <w:rsid w:val="003A1F31"/>
    <w:rsid w:val="003A302E"/>
    <w:rsid w:val="003A56A5"/>
    <w:rsid w:val="003A5B6A"/>
    <w:rsid w:val="003A781B"/>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C87"/>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3741"/>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117"/>
    <w:rsid w:val="00415E2B"/>
    <w:rsid w:val="0041674D"/>
    <w:rsid w:val="0041717D"/>
    <w:rsid w:val="00417681"/>
    <w:rsid w:val="004178EE"/>
    <w:rsid w:val="00420DA0"/>
    <w:rsid w:val="00424203"/>
    <w:rsid w:val="0042475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685A"/>
    <w:rsid w:val="00437172"/>
    <w:rsid w:val="00437998"/>
    <w:rsid w:val="00437AF2"/>
    <w:rsid w:val="00441BFC"/>
    <w:rsid w:val="00445BA7"/>
    <w:rsid w:val="004469C9"/>
    <w:rsid w:val="00446B51"/>
    <w:rsid w:val="0044704A"/>
    <w:rsid w:val="0044787D"/>
    <w:rsid w:val="00450B30"/>
    <w:rsid w:val="00450E84"/>
    <w:rsid w:val="00451689"/>
    <w:rsid w:val="004521E4"/>
    <w:rsid w:val="004527E4"/>
    <w:rsid w:val="0045313F"/>
    <w:rsid w:val="00453A56"/>
    <w:rsid w:val="00453C30"/>
    <w:rsid w:val="00454693"/>
    <w:rsid w:val="00454E2C"/>
    <w:rsid w:val="0045510A"/>
    <w:rsid w:val="00455282"/>
    <w:rsid w:val="00460C4E"/>
    <w:rsid w:val="00463961"/>
    <w:rsid w:val="00463FD5"/>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46A6"/>
    <w:rsid w:val="004D566A"/>
    <w:rsid w:val="004D6E1B"/>
    <w:rsid w:val="004D7AF3"/>
    <w:rsid w:val="004E015D"/>
    <w:rsid w:val="004E1525"/>
    <w:rsid w:val="004E1945"/>
    <w:rsid w:val="004E1DED"/>
    <w:rsid w:val="004E3C20"/>
    <w:rsid w:val="004E4921"/>
    <w:rsid w:val="004E5543"/>
    <w:rsid w:val="004E571A"/>
    <w:rsid w:val="004E6230"/>
    <w:rsid w:val="004E783F"/>
    <w:rsid w:val="004E7915"/>
    <w:rsid w:val="004E7B46"/>
    <w:rsid w:val="004E7B90"/>
    <w:rsid w:val="004F00FD"/>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7E6"/>
    <w:rsid w:val="0051695C"/>
    <w:rsid w:val="00516BB7"/>
    <w:rsid w:val="00516BC3"/>
    <w:rsid w:val="005170B4"/>
    <w:rsid w:val="00520C14"/>
    <w:rsid w:val="00520F21"/>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2C45"/>
    <w:rsid w:val="00543D82"/>
    <w:rsid w:val="00547165"/>
    <w:rsid w:val="005471F5"/>
    <w:rsid w:val="005476F9"/>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1B32"/>
    <w:rsid w:val="005822CC"/>
    <w:rsid w:val="00582860"/>
    <w:rsid w:val="00582DAD"/>
    <w:rsid w:val="005833C7"/>
    <w:rsid w:val="0058352E"/>
    <w:rsid w:val="0058427C"/>
    <w:rsid w:val="005845E0"/>
    <w:rsid w:val="00586D70"/>
    <w:rsid w:val="00587536"/>
    <w:rsid w:val="00587B6B"/>
    <w:rsid w:val="005903AE"/>
    <w:rsid w:val="005914E3"/>
    <w:rsid w:val="00591F34"/>
    <w:rsid w:val="0059211D"/>
    <w:rsid w:val="005925B8"/>
    <w:rsid w:val="00592BBB"/>
    <w:rsid w:val="00592BF1"/>
    <w:rsid w:val="005935BD"/>
    <w:rsid w:val="00594B67"/>
    <w:rsid w:val="0059523A"/>
    <w:rsid w:val="00596C4D"/>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6E6"/>
    <w:rsid w:val="005C5A1A"/>
    <w:rsid w:val="005C708D"/>
    <w:rsid w:val="005C74EB"/>
    <w:rsid w:val="005D08B9"/>
    <w:rsid w:val="005D1AD0"/>
    <w:rsid w:val="005D259A"/>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5A"/>
    <w:rsid w:val="005E6C18"/>
    <w:rsid w:val="005E7071"/>
    <w:rsid w:val="005E72C3"/>
    <w:rsid w:val="005E7BDE"/>
    <w:rsid w:val="005F01AC"/>
    <w:rsid w:val="005F0C09"/>
    <w:rsid w:val="005F0CC3"/>
    <w:rsid w:val="005F11EB"/>
    <w:rsid w:val="005F15BF"/>
    <w:rsid w:val="005F2804"/>
    <w:rsid w:val="005F3CC7"/>
    <w:rsid w:val="005F447E"/>
    <w:rsid w:val="005F6E96"/>
    <w:rsid w:val="005F782A"/>
    <w:rsid w:val="005F7E0F"/>
    <w:rsid w:val="00604AB4"/>
    <w:rsid w:val="00604BF3"/>
    <w:rsid w:val="006113F1"/>
    <w:rsid w:val="00611D49"/>
    <w:rsid w:val="00611D93"/>
    <w:rsid w:val="00612E35"/>
    <w:rsid w:val="00614877"/>
    <w:rsid w:val="00614CC4"/>
    <w:rsid w:val="00614E82"/>
    <w:rsid w:val="006156D6"/>
    <w:rsid w:val="0061583E"/>
    <w:rsid w:val="00615DD2"/>
    <w:rsid w:val="00617045"/>
    <w:rsid w:val="00617D1A"/>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46D67"/>
    <w:rsid w:val="00650411"/>
    <w:rsid w:val="006506C3"/>
    <w:rsid w:val="0065211B"/>
    <w:rsid w:val="0065267E"/>
    <w:rsid w:val="00653DF9"/>
    <w:rsid w:val="00653F30"/>
    <w:rsid w:val="0065449E"/>
    <w:rsid w:val="006549BB"/>
    <w:rsid w:val="006554A8"/>
    <w:rsid w:val="00656D98"/>
    <w:rsid w:val="006574B8"/>
    <w:rsid w:val="0066075E"/>
    <w:rsid w:val="006622F1"/>
    <w:rsid w:val="0066245D"/>
    <w:rsid w:val="006625A5"/>
    <w:rsid w:val="00662FDA"/>
    <w:rsid w:val="00663285"/>
    <w:rsid w:val="00664D0F"/>
    <w:rsid w:val="00664F03"/>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53F"/>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48E"/>
    <w:rsid w:val="006C486C"/>
    <w:rsid w:val="006C4F54"/>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D5B"/>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067"/>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330"/>
    <w:rsid w:val="00715CB6"/>
    <w:rsid w:val="00715F67"/>
    <w:rsid w:val="00717A6A"/>
    <w:rsid w:val="00717F0B"/>
    <w:rsid w:val="007204F8"/>
    <w:rsid w:val="0072095D"/>
    <w:rsid w:val="00721584"/>
    <w:rsid w:val="007216A5"/>
    <w:rsid w:val="00721DB8"/>
    <w:rsid w:val="00722406"/>
    <w:rsid w:val="00722C6C"/>
    <w:rsid w:val="00723435"/>
    <w:rsid w:val="00723C60"/>
    <w:rsid w:val="00725010"/>
    <w:rsid w:val="00725D69"/>
    <w:rsid w:val="00726A02"/>
    <w:rsid w:val="0073010A"/>
    <w:rsid w:val="00730BA1"/>
    <w:rsid w:val="007314D5"/>
    <w:rsid w:val="00734CC8"/>
    <w:rsid w:val="007357C3"/>
    <w:rsid w:val="00735DF1"/>
    <w:rsid w:val="007362EC"/>
    <w:rsid w:val="00736E25"/>
    <w:rsid w:val="00740689"/>
    <w:rsid w:val="00740B7A"/>
    <w:rsid w:val="0074153D"/>
    <w:rsid w:val="00741840"/>
    <w:rsid w:val="00741EA5"/>
    <w:rsid w:val="00742254"/>
    <w:rsid w:val="007437A7"/>
    <w:rsid w:val="0074458E"/>
    <w:rsid w:val="00744891"/>
    <w:rsid w:val="007462F4"/>
    <w:rsid w:val="0074720F"/>
    <w:rsid w:val="00747C11"/>
    <w:rsid w:val="00747E83"/>
    <w:rsid w:val="00750020"/>
    <w:rsid w:val="00750C9C"/>
    <w:rsid w:val="00752465"/>
    <w:rsid w:val="007528D3"/>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16F"/>
    <w:rsid w:val="00781444"/>
    <w:rsid w:val="00783599"/>
    <w:rsid w:val="0078649D"/>
    <w:rsid w:val="00787A9A"/>
    <w:rsid w:val="00790F14"/>
    <w:rsid w:val="00791B0E"/>
    <w:rsid w:val="007924BA"/>
    <w:rsid w:val="00793BC3"/>
    <w:rsid w:val="00794958"/>
    <w:rsid w:val="007952B5"/>
    <w:rsid w:val="00795D56"/>
    <w:rsid w:val="0079764B"/>
    <w:rsid w:val="007979B5"/>
    <w:rsid w:val="00797C15"/>
    <w:rsid w:val="007A00E3"/>
    <w:rsid w:val="007A0BC2"/>
    <w:rsid w:val="007A0F62"/>
    <w:rsid w:val="007A1DD0"/>
    <w:rsid w:val="007A3790"/>
    <w:rsid w:val="007A4230"/>
    <w:rsid w:val="007A447C"/>
    <w:rsid w:val="007A778D"/>
    <w:rsid w:val="007A79C0"/>
    <w:rsid w:val="007A7C8F"/>
    <w:rsid w:val="007B03C4"/>
    <w:rsid w:val="007B0FE2"/>
    <w:rsid w:val="007B1DD5"/>
    <w:rsid w:val="007B3272"/>
    <w:rsid w:val="007B35A6"/>
    <w:rsid w:val="007B4035"/>
    <w:rsid w:val="007B7171"/>
    <w:rsid w:val="007B73FE"/>
    <w:rsid w:val="007B7441"/>
    <w:rsid w:val="007B74D3"/>
    <w:rsid w:val="007B762F"/>
    <w:rsid w:val="007C02F4"/>
    <w:rsid w:val="007C0638"/>
    <w:rsid w:val="007C0AB2"/>
    <w:rsid w:val="007C14B7"/>
    <w:rsid w:val="007C1A34"/>
    <w:rsid w:val="007C201A"/>
    <w:rsid w:val="007C3A5D"/>
    <w:rsid w:val="007C3DE0"/>
    <w:rsid w:val="007C414A"/>
    <w:rsid w:val="007C4183"/>
    <w:rsid w:val="007C4C09"/>
    <w:rsid w:val="007C4D8F"/>
    <w:rsid w:val="007C4EC6"/>
    <w:rsid w:val="007C566F"/>
    <w:rsid w:val="007C656B"/>
    <w:rsid w:val="007C66CB"/>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7D6"/>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3CB"/>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604"/>
    <w:rsid w:val="00832BF6"/>
    <w:rsid w:val="00834020"/>
    <w:rsid w:val="008348BC"/>
    <w:rsid w:val="0083597E"/>
    <w:rsid w:val="00837FA7"/>
    <w:rsid w:val="00841C7D"/>
    <w:rsid w:val="00843343"/>
    <w:rsid w:val="0084382C"/>
    <w:rsid w:val="00843F8F"/>
    <w:rsid w:val="0084454F"/>
    <w:rsid w:val="008459BE"/>
    <w:rsid w:val="00845DB4"/>
    <w:rsid w:val="00850031"/>
    <w:rsid w:val="00850CF2"/>
    <w:rsid w:val="008577F8"/>
    <w:rsid w:val="00860A1D"/>
    <w:rsid w:val="00862666"/>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6E8"/>
    <w:rsid w:val="00890BC5"/>
    <w:rsid w:val="00891007"/>
    <w:rsid w:val="00891059"/>
    <w:rsid w:val="00891D86"/>
    <w:rsid w:val="00892E8A"/>
    <w:rsid w:val="00894E4A"/>
    <w:rsid w:val="008951B3"/>
    <w:rsid w:val="0089708E"/>
    <w:rsid w:val="0089742A"/>
    <w:rsid w:val="008979FD"/>
    <w:rsid w:val="00897DE0"/>
    <w:rsid w:val="008A04E1"/>
    <w:rsid w:val="008A336F"/>
    <w:rsid w:val="008A45A6"/>
    <w:rsid w:val="008A5901"/>
    <w:rsid w:val="008A5C2C"/>
    <w:rsid w:val="008A5CF4"/>
    <w:rsid w:val="008A65DE"/>
    <w:rsid w:val="008B082C"/>
    <w:rsid w:val="008B11C9"/>
    <w:rsid w:val="008B12FE"/>
    <w:rsid w:val="008B3389"/>
    <w:rsid w:val="008B3885"/>
    <w:rsid w:val="008B3F12"/>
    <w:rsid w:val="008B436B"/>
    <w:rsid w:val="008B478A"/>
    <w:rsid w:val="008B5FF2"/>
    <w:rsid w:val="008B6AFF"/>
    <w:rsid w:val="008B7F9E"/>
    <w:rsid w:val="008C02B9"/>
    <w:rsid w:val="008C02BE"/>
    <w:rsid w:val="008C062F"/>
    <w:rsid w:val="008C150E"/>
    <w:rsid w:val="008C187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34"/>
    <w:rsid w:val="008E13DF"/>
    <w:rsid w:val="008E2399"/>
    <w:rsid w:val="008E47B0"/>
    <w:rsid w:val="008E59C7"/>
    <w:rsid w:val="008E6A83"/>
    <w:rsid w:val="008E71DC"/>
    <w:rsid w:val="008F03D9"/>
    <w:rsid w:val="008F167A"/>
    <w:rsid w:val="008F4F97"/>
    <w:rsid w:val="008F5422"/>
    <w:rsid w:val="008F6329"/>
    <w:rsid w:val="008F704A"/>
    <w:rsid w:val="008F7D1F"/>
    <w:rsid w:val="00902AB0"/>
    <w:rsid w:val="00902F21"/>
    <w:rsid w:val="00910971"/>
    <w:rsid w:val="00912B2C"/>
    <w:rsid w:val="00914291"/>
    <w:rsid w:val="0091449E"/>
    <w:rsid w:val="009148CB"/>
    <w:rsid w:val="00916B7A"/>
    <w:rsid w:val="00916EB3"/>
    <w:rsid w:val="0091761A"/>
    <w:rsid w:val="00922620"/>
    <w:rsid w:val="00922DED"/>
    <w:rsid w:val="00923F99"/>
    <w:rsid w:val="0092477A"/>
    <w:rsid w:val="009261C2"/>
    <w:rsid w:val="00930E91"/>
    <w:rsid w:val="00930F52"/>
    <w:rsid w:val="00931011"/>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3893"/>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0ECF"/>
    <w:rsid w:val="009C1AAF"/>
    <w:rsid w:val="009C2254"/>
    <w:rsid w:val="009C3C61"/>
    <w:rsid w:val="009C46C2"/>
    <w:rsid w:val="009C4DE4"/>
    <w:rsid w:val="009D0093"/>
    <w:rsid w:val="009D00E1"/>
    <w:rsid w:val="009D0447"/>
    <w:rsid w:val="009D1CFF"/>
    <w:rsid w:val="009D1F15"/>
    <w:rsid w:val="009D2337"/>
    <w:rsid w:val="009D2591"/>
    <w:rsid w:val="009D4FA4"/>
    <w:rsid w:val="009E1F0A"/>
    <w:rsid w:val="009E25DD"/>
    <w:rsid w:val="009E3324"/>
    <w:rsid w:val="009E3B66"/>
    <w:rsid w:val="009E3DC1"/>
    <w:rsid w:val="009E4B26"/>
    <w:rsid w:val="009E5187"/>
    <w:rsid w:val="009E585B"/>
    <w:rsid w:val="009E7CDD"/>
    <w:rsid w:val="009F00FC"/>
    <w:rsid w:val="009F0618"/>
    <w:rsid w:val="009F141D"/>
    <w:rsid w:val="009F1916"/>
    <w:rsid w:val="009F1C79"/>
    <w:rsid w:val="009F26E1"/>
    <w:rsid w:val="009F2931"/>
    <w:rsid w:val="009F2A49"/>
    <w:rsid w:val="009F2ACA"/>
    <w:rsid w:val="009F3F3B"/>
    <w:rsid w:val="009F4330"/>
    <w:rsid w:val="009F58A6"/>
    <w:rsid w:val="009F5A1C"/>
    <w:rsid w:val="009F6E2F"/>
    <w:rsid w:val="009F7FE5"/>
    <w:rsid w:val="00A00CB5"/>
    <w:rsid w:val="00A01AF1"/>
    <w:rsid w:val="00A01C99"/>
    <w:rsid w:val="00A01CA6"/>
    <w:rsid w:val="00A01CF9"/>
    <w:rsid w:val="00A03E06"/>
    <w:rsid w:val="00A03EF1"/>
    <w:rsid w:val="00A04105"/>
    <w:rsid w:val="00A0455F"/>
    <w:rsid w:val="00A046D8"/>
    <w:rsid w:val="00A0555E"/>
    <w:rsid w:val="00A055D2"/>
    <w:rsid w:val="00A06A7B"/>
    <w:rsid w:val="00A06C9F"/>
    <w:rsid w:val="00A1121C"/>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412E"/>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57ADB"/>
    <w:rsid w:val="00A609E4"/>
    <w:rsid w:val="00A61E67"/>
    <w:rsid w:val="00A62AF4"/>
    <w:rsid w:val="00A634F1"/>
    <w:rsid w:val="00A63AB4"/>
    <w:rsid w:val="00A643EB"/>
    <w:rsid w:val="00A66A41"/>
    <w:rsid w:val="00A672FA"/>
    <w:rsid w:val="00A67BDA"/>
    <w:rsid w:val="00A67FCD"/>
    <w:rsid w:val="00A70158"/>
    <w:rsid w:val="00A71217"/>
    <w:rsid w:val="00A7157F"/>
    <w:rsid w:val="00A722DA"/>
    <w:rsid w:val="00A72F95"/>
    <w:rsid w:val="00A7326E"/>
    <w:rsid w:val="00A73E1E"/>
    <w:rsid w:val="00A743E4"/>
    <w:rsid w:val="00A74C85"/>
    <w:rsid w:val="00A75F0A"/>
    <w:rsid w:val="00A7621D"/>
    <w:rsid w:val="00A76708"/>
    <w:rsid w:val="00A76910"/>
    <w:rsid w:val="00A77668"/>
    <w:rsid w:val="00A776B2"/>
    <w:rsid w:val="00A82B6F"/>
    <w:rsid w:val="00A83C7E"/>
    <w:rsid w:val="00A83E35"/>
    <w:rsid w:val="00A8430D"/>
    <w:rsid w:val="00A84AE5"/>
    <w:rsid w:val="00A86CBD"/>
    <w:rsid w:val="00A9014E"/>
    <w:rsid w:val="00A904D7"/>
    <w:rsid w:val="00A90E05"/>
    <w:rsid w:val="00A91F1E"/>
    <w:rsid w:val="00A94815"/>
    <w:rsid w:val="00A96FE3"/>
    <w:rsid w:val="00A97C25"/>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885"/>
    <w:rsid w:val="00AB79D7"/>
    <w:rsid w:val="00AB7A6E"/>
    <w:rsid w:val="00AC0AA4"/>
    <w:rsid w:val="00AC0D7C"/>
    <w:rsid w:val="00AC171D"/>
    <w:rsid w:val="00AC1D21"/>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1EB"/>
    <w:rsid w:val="00AE03D8"/>
    <w:rsid w:val="00AE2883"/>
    <w:rsid w:val="00AE2C4C"/>
    <w:rsid w:val="00AE349B"/>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604F"/>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1E9E"/>
    <w:rsid w:val="00B2216C"/>
    <w:rsid w:val="00B2264A"/>
    <w:rsid w:val="00B233D9"/>
    <w:rsid w:val="00B239E5"/>
    <w:rsid w:val="00B23C97"/>
    <w:rsid w:val="00B24398"/>
    <w:rsid w:val="00B25470"/>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1F52"/>
    <w:rsid w:val="00B521F5"/>
    <w:rsid w:val="00B53203"/>
    <w:rsid w:val="00B54983"/>
    <w:rsid w:val="00B54BB7"/>
    <w:rsid w:val="00B551D5"/>
    <w:rsid w:val="00B5755F"/>
    <w:rsid w:val="00B57649"/>
    <w:rsid w:val="00B57833"/>
    <w:rsid w:val="00B603AC"/>
    <w:rsid w:val="00B60424"/>
    <w:rsid w:val="00B6163B"/>
    <w:rsid w:val="00B61D79"/>
    <w:rsid w:val="00B64824"/>
    <w:rsid w:val="00B6483F"/>
    <w:rsid w:val="00B6637C"/>
    <w:rsid w:val="00B67167"/>
    <w:rsid w:val="00B67D0E"/>
    <w:rsid w:val="00B67D76"/>
    <w:rsid w:val="00B700F3"/>
    <w:rsid w:val="00B7128F"/>
    <w:rsid w:val="00B712C5"/>
    <w:rsid w:val="00B73754"/>
    <w:rsid w:val="00B73F32"/>
    <w:rsid w:val="00B746A1"/>
    <w:rsid w:val="00B74E03"/>
    <w:rsid w:val="00B750A1"/>
    <w:rsid w:val="00B75678"/>
    <w:rsid w:val="00B75CC2"/>
    <w:rsid w:val="00B7676E"/>
    <w:rsid w:val="00B77E4E"/>
    <w:rsid w:val="00B824C3"/>
    <w:rsid w:val="00B82E88"/>
    <w:rsid w:val="00B83308"/>
    <w:rsid w:val="00B840E7"/>
    <w:rsid w:val="00B85085"/>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2C51"/>
    <w:rsid w:val="00BA2D73"/>
    <w:rsid w:val="00BA2DD9"/>
    <w:rsid w:val="00BA3CD9"/>
    <w:rsid w:val="00BA3DDE"/>
    <w:rsid w:val="00BA4453"/>
    <w:rsid w:val="00BA4AFA"/>
    <w:rsid w:val="00BA5A90"/>
    <w:rsid w:val="00BA5B78"/>
    <w:rsid w:val="00BA5F4D"/>
    <w:rsid w:val="00BA6E66"/>
    <w:rsid w:val="00BA71F1"/>
    <w:rsid w:val="00BA7C79"/>
    <w:rsid w:val="00BB05CA"/>
    <w:rsid w:val="00BB16C3"/>
    <w:rsid w:val="00BB1882"/>
    <w:rsid w:val="00BB3B85"/>
    <w:rsid w:val="00BB3C1D"/>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18BD"/>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AB3"/>
    <w:rsid w:val="00BF5C15"/>
    <w:rsid w:val="00BF6013"/>
    <w:rsid w:val="00C020D2"/>
    <w:rsid w:val="00C02177"/>
    <w:rsid w:val="00C02DA0"/>
    <w:rsid w:val="00C03014"/>
    <w:rsid w:val="00C0360E"/>
    <w:rsid w:val="00C03CCA"/>
    <w:rsid w:val="00C03DCF"/>
    <w:rsid w:val="00C04012"/>
    <w:rsid w:val="00C051E7"/>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6CA3"/>
    <w:rsid w:val="00C4747D"/>
    <w:rsid w:val="00C507E3"/>
    <w:rsid w:val="00C50D7D"/>
    <w:rsid w:val="00C5117E"/>
    <w:rsid w:val="00C51828"/>
    <w:rsid w:val="00C53A82"/>
    <w:rsid w:val="00C5432C"/>
    <w:rsid w:val="00C548F5"/>
    <w:rsid w:val="00C5598A"/>
    <w:rsid w:val="00C60CD1"/>
    <w:rsid w:val="00C610D9"/>
    <w:rsid w:val="00C615A9"/>
    <w:rsid w:val="00C63DC9"/>
    <w:rsid w:val="00C640A1"/>
    <w:rsid w:val="00C6644F"/>
    <w:rsid w:val="00C665B0"/>
    <w:rsid w:val="00C67121"/>
    <w:rsid w:val="00C7070B"/>
    <w:rsid w:val="00C70D6E"/>
    <w:rsid w:val="00C71810"/>
    <w:rsid w:val="00C71B4D"/>
    <w:rsid w:val="00C725A4"/>
    <w:rsid w:val="00C74193"/>
    <w:rsid w:val="00C7456E"/>
    <w:rsid w:val="00C74A86"/>
    <w:rsid w:val="00C74B71"/>
    <w:rsid w:val="00C75BB4"/>
    <w:rsid w:val="00C76702"/>
    <w:rsid w:val="00C77117"/>
    <w:rsid w:val="00C77804"/>
    <w:rsid w:val="00C81F4C"/>
    <w:rsid w:val="00C8274F"/>
    <w:rsid w:val="00C82EE0"/>
    <w:rsid w:val="00C831AF"/>
    <w:rsid w:val="00C832D7"/>
    <w:rsid w:val="00C83E52"/>
    <w:rsid w:val="00C8679D"/>
    <w:rsid w:val="00C876BC"/>
    <w:rsid w:val="00C90DBA"/>
    <w:rsid w:val="00C9192F"/>
    <w:rsid w:val="00C919EC"/>
    <w:rsid w:val="00C92913"/>
    <w:rsid w:val="00C94463"/>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3A3"/>
    <w:rsid w:val="00CB0451"/>
    <w:rsid w:val="00CB0868"/>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5E5A"/>
    <w:rsid w:val="00CD6A4E"/>
    <w:rsid w:val="00CD6B95"/>
    <w:rsid w:val="00CD7331"/>
    <w:rsid w:val="00CE08B0"/>
    <w:rsid w:val="00CE535A"/>
    <w:rsid w:val="00CE5D67"/>
    <w:rsid w:val="00CE671E"/>
    <w:rsid w:val="00CF08F4"/>
    <w:rsid w:val="00CF0E0B"/>
    <w:rsid w:val="00CF319C"/>
    <w:rsid w:val="00CF3B70"/>
    <w:rsid w:val="00CF4DA4"/>
    <w:rsid w:val="00CF5267"/>
    <w:rsid w:val="00CF5935"/>
    <w:rsid w:val="00D0075D"/>
    <w:rsid w:val="00D019E0"/>
    <w:rsid w:val="00D02CCD"/>
    <w:rsid w:val="00D036FE"/>
    <w:rsid w:val="00D040A2"/>
    <w:rsid w:val="00D0449F"/>
    <w:rsid w:val="00D047E4"/>
    <w:rsid w:val="00D05961"/>
    <w:rsid w:val="00D064C2"/>
    <w:rsid w:val="00D06E77"/>
    <w:rsid w:val="00D1076E"/>
    <w:rsid w:val="00D128C0"/>
    <w:rsid w:val="00D130BF"/>
    <w:rsid w:val="00D166FE"/>
    <w:rsid w:val="00D176A7"/>
    <w:rsid w:val="00D176F7"/>
    <w:rsid w:val="00D2081B"/>
    <w:rsid w:val="00D20EA5"/>
    <w:rsid w:val="00D2151D"/>
    <w:rsid w:val="00D253F3"/>
    <w:rsid w:val="00D2664C"/>
    <w:rsid w:val="00D2797D"/>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0EF8"/>
    <w:rsid w:val="00D514DE"/>
    <w:rsid w:val="00D52FD6"/>
    <w:rsid w:val="00D540B7"/>
    <w:rsid w:val="00D55818"/>
    <w:rsid w:val="00D574CE"/>
    <w:rsid w:val="00D6044D"/>
    <w:rsid w:val="00D6086F"/>
    <w:rsid w:val="00D6092E"/>
    <w:rsid w:val="00D60A5B"/>
    <w:rsid w:val="00D61131"/>
    <w:rsid w:val="00D61233"/>
    <w:rsid w:val="00D62F76"/>
    <w:rsid w:val="00D6385E"/>
    <w:rsid w:val="00D63DD6"/>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7C68"/>
    <w:rsid w:val="00D90A7E"/>
    <w:rsid w:val="00D91044"/>
    <w:rsid w:val="00D9202A"/>
    <w:rsid w:val="00D9309E"/>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2270"/>
    <w:rsid w:val="00DB5CD4"/>
    <w:rsid w:val="00DB70A2"/>
    <w:rsid w:val="00DC02C1"/>
    <w:rsid w:val="00DC20A9"/>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4F2B"/>
    <w:rsid w:val="00DF5512"/>
    <w:rsid w:val="00E0006C"/>
    <w:rsid w:val="00E00589"/>
    <w:rsid w:val="00E01A5B"/>
    <w:rsid w:val="00E04214"/>
    <w:rsid w:val="00E04352"/>
    <w:rsid w:val="00E04E5B"/>
    <w:rsid w:val="00E065A1"/>
    <w:rsid w:val="00E069EF"/>
    <w:rsid w:val="00E07394"/>
    <w:rsid w:val="00E07A56"/>
    <w:rsid w:val="00E115CE"/>
    <w:rsid w:val="00E1198F"/>
    <w:rsid w:val="00E11EBF"/>
    <w:rsid w:val="00E11FA9"/>
    <w:rsid w:val="00E13A84"/>
    <w:rsid w:val="00E13E68"/>
    <w:rsid w:val="00E15D8F"/>
    <w:rsid w:val="00E17ABB"/>
    <w:rsid w:val="00E210B7"/>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29EC"/>
    <w:rsid w:val="00E358F9"/>
    <w:rsid w:val="00E3659E"/>
    <w:rsid w:val="00E404D1"/>
    <w:rsid w:val="00E40623"/>
    <w:rsid w:val="00E4132C"/>
    <w:rsid w:val="00E42B9C"/>
    <w:rsid w:val="00E43CA2"/>
    <w:rsid w:val="00E44037"/>
    <w:rsid w:val="00E44C5C"/>
    <w:rsid w:val="00E454D2"/>
    <w:rsid w:val="00E45754"/>
    <w:rsid w:val="00E47374"/>
    <w:rsid w:val="00E47C4B"/>
    <w:rsid w:val="00E47D8D"/>
    <w:rsid w:val="00E5020C"/>
    <w:rsid w:val="00E50DAC"/>
    <w:rsid w:val="00E51BBE"/>
    <w:rsid w:val="00E51E20"/>
    <w:rsid w:val="00E525A8"/>
    <w:rsid w:val="00E531D4"/>
    <w:rsid w:val="00E5458B"/>
    <w:rsid w:val="00E5667E"/>
    <w:rsid w:val="00E56C11"/>
    <w:rsid w:val="00E56D3D"/>
    <w:rsid w:val="00E57181"/>
    <w:rsid w:val="00E579C6"/>
    <w:rsid w:val="00E610BB"/>
    <w:rsid w:val="00E619B3"/>
    <w:rsid w:val="00E6279F"/>
    <w:rsid w:val="00E639BE"/>
    <w:rsid w:val="00E6525F"/>
    <w:rsid w:val="00E65266"/>
    <w:rsid w:val="00E65752"/>
    <w:rsid w:val="00E65C78"/>
    <w:rsid w:val="00E66621"/>
    <w:rsid w:val="00E66798"/>
    <w:rsid w:val="00E67995"/>
    <w:rsid w:val="00E7116B"/>
    <w:rsid w:val="00E724B3"/>
    <w:rsid w:val="00E7352B"/>
    <w:rsid w:val="00E7502B"/>
    <w:rsid w:val="00E757C4"/>
    <w:rsid w:val="00E76553"/>
    <w:rsid w:val="00E76B3E"/>
    <w:rsid w:val="00E76C36"/>
    <w:rsid w:val="00E76DDA"/>
    <w:rsid w:val="00E773C9"/>
    <w:rsid w:val="00E81296"/>
    <w:rsid w:val="00E83344"/>
    <w:rsid w:val="00E8473B"/>
    <w:rsid w:val="00E855A6"/>
    <w:rsid w:val="00E8789C"/>
    <w:rsid w:val="00E87D54"/>
    <w:rsid w:val="00E91274"/>
    <w:rsid w:val="00E927D5"/>
    <w:rsid w:val="00E92F71"/>
    <w:rsid w:val="00E94FE4"/>
    <w:rsid w:val="00E96BA5"/>
    <w:rsid w:val="00E971E4"/>
    <w:rsid w:val="00EA0175"/>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5144"/>
    <w:rsid w:val="00EB6117"/>
    <w:rsid w:val="00EB62F9"/>
    <w:rsid w:val="00EB6E5C"/>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1BF1"/>
    <w:rsid w:val="00EE330E"/>
    <w:rsid w:val="00EE3A5C"/>
    <w:rsid w:val="00EE6606"/>
    <w:rsid w:val="00EE6AEE"/>
    <w:rsid w:val="00EE6D61"/>
    <w:rsid w:val="00EE73DC"/>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9B5"/>
    <w:rsid w:val="00F01BF7"/>
    <w:rsid w:val="00F01EEE"/>
    <w:rsid w:val="00F04150"/>
    <w:rsid w:val="00F04670"/>
    <w:rsid w:val="00F05AEF"/>
    <w:rsid w:val="00F05D6D"/>
    <w:rsid w:val="00F06E43"/>
    <w:rsid w:val="00F1045F"/>
    <w:rsid w:val="00F10EED"/>
    <w:rsid w:val="00F10F17"/>
    <w:rsid w:val="00F1148D"/>
    <w:rsid w:val="00F11E82"/>
    <w:rsid w:val="00F13C7A"/>
    <w:rsid w:val="00F15158"/>
    <w:rsid w:val="00F166CD"/>
    <w:rsid w:val="00F173FF"/>
    <w:rsid w:val="00F1773F"/>
    <w:rsid w:val="00F20FA1"/>
    <w:rsid w:val="00F214BC"/>
    <w:rsid w:val="00F22AB8"/>
    <w:rsid w:val="00F2323D"/>
    <w:rsid w:val="00F23611"/>
    <w:rsid w:val="00F24975"/>
    <w:rsid w:val="00F25138"/>
    <w:rsid w:val="00F251BD"/>
    <w:rsid w:val="00F252EC"/>
    <w:rsid w:val="00F2600A"/>
    <w:rsid w:val="00F27938"/>
    <w:rsid w:val="00F313B0"/>
    <w:rsid w:val="00F32614"/>
    <w:rsid w:val="00F33646"/>
    <w:rsid w:val="00F34910"/>
    <w:rsid w:val="00F34E54"/>
    <w:rsid w:val="00F353B3"/>
    <w:rsid w:val="00F35C4F"/>
    <w:rsid w:val="00F35F80"/>
    <w:rsid w:val="00F365F5"/>
    <w:rsid w:val="00F368EE"/>
    <w:rsid w:val="00F36F1D"/>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53F"/>
    <w:rsid w:val="00F6258D"/>
    <w:rsid w:val="00F62F6A"/>
    <w:rsid w:val="00F636DA"/>
    <w:rsid w:val="00F642D2"/>
    <w:rsid w:val="00F65B9A"/>
    <w:rsid w:val="00F7075B"/>
    <w:rsid w:val="00F70A11"/>
    <w:rsid w:val="00F70B7D"/>
    <w:rsid w:val="00F70D77"/>
    <w:rsid w:val="00F733C5"/>
    <w:rsid w:val="00F75614"/>
    <w:rsid w:val="00F769F4"/>
    <w:rsid w:val="00F76ECA"/>
    <w:rsid w:val="00F7742E"/>
    <w:rsid w:val="00F80D2E"/>
    <w:rsid w:val="00F80D64"/>
    <w:rsid w:val="00F81721"/>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293"/>
    <w:rsid w:val="00FB2677"/>
    <w:rsid w:val="00FB63A5"/>
    <w:rsid w:val="00FB686D"/>
    <w:rsid w:val="00FB6E90"/>
    <w:rsid w:val="00FB735C"/>
    <w:rsid w:val="00FB789C"/>
    <w:rsid w:val="00FC013C"/>
    <w:rsid w:val="00FC2DB7"/>
    <w:rsid w:val="00FC456E"/>
    <w:rsid w:val="00FC5329"/>
    <w:rsid w:val="00FC5F25"/>
    <w:rsid w:val="00FC7DD4"/>
    <w:rsid w:val="00FC7E29"/>
    <w:rsid w:val="00FD05DB"/>
    <w:rsid w:val="00FD0A9E"/>
    <w:rsid w:val="00FD0BD1"/>
    <w:rsid w:val="00FD2064"/>
    <w:rsid w:val="00FD3772"/>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8097">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254168593">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778EA3AE244FBA89FA7B996D64B73"/>
        <w:category>
          <w:name w:val="General"/>
          <w:gallery w:val="placeholder"/>
        </w:category>
        <w:types>
          <w:type w:val="bbPlcHdr"/>
        </w:types>
        <w:behaviors>
          <w:behavior w:val="content"/>
        </w:behaviors>
        <w:guid w:val="{E2F5C647-9A04-492C-AC2F-C8423F403474}"/>
      </w:docPartPr>
      <w:docPartBody>
        <w:p w:rsidR="00E23E35" w:rsidRDefault="00E23E35" w:rsidP="00E23E35">
          <w:pPr>
            <w:pStyle w:val="ABA778EA3AE244FBA89FA7B996D64B731"/>
          </w:pPr>
          <w:r w:rsidRPr="001E6861">
            <w:rPr>
              <w:rFonts w:ascii="Arial" w:hAnsi="Arial" w:cs="Arial"/>
              <w:bCs/>
              <w:color w:val="FF0000"/>
            </w:rPr>
            <w:t>[Pasirinkite]</w:t>
          </w:r>
        </w:p>
      </w:docPartBody>
    </w:docPart>
    <w:docPart>
      <w:docPartPr>
        <w:name w:val="403D5755AFD443B8BEC922C5B9451287"/>
        <w:category>
          <w:name w:val="General"/>
          <w:gallery w:val="placeholder"/>
        </w:category>
        <w:types>
          <w:type w:val="bbPlcHdr"/>
        </w:types>
        <w:behaviors>
          <w:behavior w:val="content"/>
        </w:behaviors>
        <w:guid w:val="{9038B212-1F52-403C-8CC1-579B235D1E98}"/>
      </w:docPartPr>
      <w:docPartBody>
        <w:p w:rsidR="00E23E35" w:rsidRDefault="00E23E35" w:rsidP="00E23E35">
          <w:pPr>
            <w:pStyle w:val="403D5755AFD443B8BEC922C5B9451287"/>
          </w:pPr>
          <w:r w:rsidRPr="001E6861">
            <w:rPr>
              <w:rFonts w:ascii="Arial" w:hAnsi="Arial" w:cs="Arial"/>
              <w:bCs/>
              <w:color w:val="FF0000"/>
            </w:rPr>
            <w:t>[Pasirinkite]</w:t>
          </w:r>
        </w:p>
      </w:docPartBody>
    </w:docPart>
    <w:docPart>
      <w:docPartPr>
        <w:name w:val="CA9B46236A974ACDAC7D1283C4E66142"/>
        <w:category>
          <w:name w:val="General"/>
          <w:gallery w:val="placeholder"/>
        </w:category>
        <w:types>
          <w:type w:val="bbPlcHdr"/>
        </w:types>
        <w:behaviors>
          <w:behavior w:val="content"/>
        </w:behaviors>
        <w:guid w:val="{C304DA54-DB48-4BE7-9D8C-0DDE86F8DDC0}"/>
      </w:docPartPr>
      <w:docPartBody>
        <w:p w:rsidR="0035215F" w:rsidRDefault="00E23E35" w:rsidP="00E23E35">
          <w:pPr>
            <w:pStyle w:val="CA9B46236A974ACDAC7D1283C4E66142"/>
          </w:pPr>
          <w:r w:rsidRPr="00D858F4">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830A6"/>
    <w:rsid w:val="001E4C75"/>
    <w:rsid w:val="00301EE3"/>
    <w:rsid w:val="0031607B"/>
    <w:rsid w:val="0035215F"/>
    <w:rsid w:val="003945F7"/>
    <w:rsid w:val="004E6726"/>
    <w:rsid w:val="005450AC"/>
    <w:rsid w:val="005A0908"/>
    <w:rsid w:val="005E559D"/>
    <w:rsid w:val="00647226"/>
    <w:rsid w:val="007268FE"/>
    <w:rsid w:val="007B0B31"/>
    <w:rsid w:val="007D3B2B"/>
    <w:rsid w:val="008F2F6C"/>
    <w:rsid w:val="009276BF"/>
    <w:rsid w:val="00931DAA"/>
    <w:rsid w:val="00972871"/>
    <w:rsid w:val="00A74F39"/>
    <w:rsid w:val="00C87659"/>
    <w:rsid w:val="00CB7D67"/>
    <w:rsid w:val="00CF75F9"/>
    <w:rsid w:val="00D6631C"/>
    <w:rsid w:val="00D87DC5"/>
    <w:rsid w:val="00DC0E74"/>
    <w:rsid w:val="00DD585D"/>
    <w:rsid w:val="00E05496"/>
    <w:rsid w:val="00E23973"/>
    <w:rsid w:val="00E23E35"/>
    <w:rsid w:val="00ED1678"/>
    <w:rsid w:val="00ED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E35"/>
    <w:rPr>
      <w:color w:val="808080"/>
    </w:rPr>
  </w:style>
  <w:style w:type="paragraph" w:customStyle="1" w:styleId="ABA778EA3AE244FBA89FA7B996D64B731">
    <w:name w:val="ABA778EA3AE244FBA89FA7B996D64B731"/>
    <w:rsid w:val="00E23E35"/>
    <w:pPr>
      <w:spacing w:after="0" w:line="240" w:lineRule="auto"/>
    </w:pPr>
    <w:rPr>
      <w:rFonts w:ascii="Times New Roman" w:eastAsia="Times New Roman" w:hAnsi="Times New Roman" w:cs="Times New Roman"/>
      <w:sz w:val="20"/>
      <w:szCs w:val="20"/>
      <w:lang w:eastAsia="en-US"/>
    </w:rPr>
  </w:style>
  <w:style w:type="paragraph" w:customStyle="1" w:styleId="403D5755AFD443B8BEC922C5B9451287">
    <w:name w:val="403D5755AFD443B8BEC922C5B9451287"/>
    <w:rsid w:val="00E23E35"/>
  </w:style>
  <w:style w:type="paragraph" w:customStyle="1" w:styleId="CA9B46236A974ACDAC7D1283C4E66142">
    <w:name w:val="CA9B46236A974ACDAC7D1283C4E66142"/>
    <w:rsid w:val="00E23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1D2FE7307C7F044B7CEAA11EBFBC05B" ma:contentTypeVersion="9" ma:contentTypeDescription="Kurkite naują dokumentą." ma:contentTypeScope="" ma:versionID="90b2da490ddd8ce99a5bd84885db1d3e">
  <xsd:schema xmlns:xsd="http://www.w3.org/2001/XMLSchema" xmlns:xs="http://www.w3.org/2001/XMLSchema" xmlns:p="http://schemas.microsoft.com/office/2006/metadata/properties" xmlns:ns3="26869a5e-1b6a-4b5e-8070-9ba38fd8df81" targetNamespace="http://schemas.microsoft.com/office/2006/metadata/properties" ma:root="true" ma:fieldsID="49acdb07409d7396388da8ad65ef420e" ns3:_="">
    <xsd:import namespace="26869a5e-1b6a-4b5e-8070-9ba38fd8df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9a5e-1b6a-4b5e-8070-9ba38fd8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300B8-96C0-40B2-9877-7DBB0EE52BA7}">
  <ds:schemaRefs>
    <ds:schemaRef ds:uri="http://schemas.openxmlformats.org/officeDocument/2006/bibliography"/>
  </ds:schemaRefs>
</ds:datastoreItem>
</file>

<file path=customXml/itemProps2.xml><?xml version="1.0" encoding="utf-8"?>
<ds:datastoreItem xmlns:ds="http://schemas.openxmlformats.org/officeDocument/2006/customXml" ds:itemID="{874BAC64-2E5D-4744-8113-A835702D27F5}">
  <ds:schemaRefs>
    <ds:schemaRef ds:uri="http://schemas.openxmlformats.org/officeDocument/2006/bibliography"/>
  </ds:schemaRefs>
</ds:datastoreItem>
</file>

<file path=customXml/itemProps3.xml><?xml version="1.0" encoding="utf-8"?>
<ds:datastoreItem xmlns:ds="http://schemas.openxmlformats.org/officeDocument/2006/customXml" ds:itemID="{6B7DCFF4-A87D-48F3-9FA6-F7AAA1F756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84D730-63F7-41BE-86AE-33B085974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9a5e-1b6a-4b5e-8070-9ba38fd8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85E9B-71D5-4924-9749-3D956168AFC3}">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111</TotalTime>
  <Pages>4</Pages>
  <Words>1741</Words>
  <Characters>11925</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
  <cp:lastModifiedBy>Gintarė Alonderytė</cp:lastModifiedBy>
  <cp:revision>60</cp:revision>
  <cp:lastPrinted>2012-11-14T13:36:00Z</cp:lastPrinted>
  <dcterms:created xsi:type="dcterms:W3CDTF">2020-10-12T10:58:00Z</dcterms:created>
  <dcterms:modified xsi:type="dcterms:W3CDTF">2022-12-01T09:41:00Z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0x01010001D2FE7307C7F044B7CEAA11EBFBC05B</vt:lpwstr>
  </property>
  <property fmtid="{D5CDD505-2E9C-101B-9397-08002B2CF9AE}" pid="169" name="Paslaugų sutartis Versija">
    <vt:lpwstr>2 (20201116)</vt:lpwstr>
  </property>
</Properties>
</file>