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092F" w14:textId="77777777" w:rsidR="007C6757" w:rsidRPr="007C6757" w:rsidRDefault="007C6757"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PRELIMINARIOJI SUTARTIS DĖL VERTIMO RAŠTU IR ŽODŽIU PASLAUGŲ TEIKIMO</w:t>
      </w:r>
    </w:p>
    <w:p w14:paraId="4E0033BA"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p>
    <w:p w14:paraId="78CD56BC" w14:textId="77777777" w:rsidR="000E28D5" w:rsidRPr="007C6757" w:rsidRDefault="000E28D5" w:rsidP="007C6757">
      <w:pPr>
        <w:spacing w:after="0" w:line="240" w:lineRule="auto"/>
        <w:jc w:val="center"/>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2022 m.   </w:t>
      </w:r>
      <w:r w:rsidR="00D97B15" w:rsidRPr="007C6757">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d.</w:t>
      </w:r>
    </w:p>
    <w:p w14:paraId="78856746" w14:textId="77777777" w:rsidR="00D97B15" w:rsidRPr="007C6757" w:rsidRDefault="00D97B15" w:rsidP="007C6757">
      <w:pPr>
        <w:spacing w:after="0" w:line="240" w:lineRule="auto"/>
        <w:jc w:val="center"/>
        <w:rPr>
          <w:rFonts w:ascii="Times New Roman" w:hAnsi="Times New Roman" w:cs="Times New Roman"/>
          <w:sz w:val="24"/>
          <w:szCs w:val="24"/>
          <w:lang w:val="lt-LT"/>
        </w:rPr>
      </w:pPr>
    </w:p>
    <w:p w14:paraId="30D7E7BC" w14:textId="77777777" w:rsidR="000E28D5" w:rsidRPr="007C6757" w:rsidRDefault="000E28D5" w:rsidP="007C6757">
      <w:pPr>
        <w:spacing w:after="0" w:line="240" w:lineRule="auto"/>
        <w:jc w:val="center"/>
        <w:rPr>
          <w:rFonts w:ascii="Times New Roman" w:hAnsi="Times New Roman" w:cs="Times New Roman"/>
          <w:sz w:val="24"/>
          <w:szCs w:val="24"/>
          <w:lang w:val="lt-LT"/>
        </w:rPr>
      </w:pPr>
      <w:r w:rsidRPr="007C6757">
        <w:rPr>
          <w:rFonts w:ascii="Times New Roman" w:hAnsi="Times New Roman" w:cs="Times New Roman"/>
          <w:sz w:val="24"/>
          <w:szCs w:val="24"/>
          <w:lang w:val="lt-LT"/>
        </w:rPr>
        <w:t>Vilnius</w:t>
      </w:r>
    </w:p>
    <w:p w14:paraId="65E1E226" w14:textId="77777777" w:rsidR="000E28D5" w:rsidRPr="007C6757" w:rsidRDefault="000E28D5" w:rsidP="007C6757">
      <w:pPr>
        <w:spacing w:after="0" w:line="240" w:lineRule="auto"/>
        <w:jc w:val="center"/>
        <w:rPr>
          <w:rFonts w:ascii="Times New Roman" w:hAnsi="Times New Roman" w:cs="Times New Roman"/>
          <w:sz w:val="24"/>
          <w:szCs w:val="24"/>
          <w:lang w:val="lt-LT"/>
        </w:rPr>
      </w:pPr>
    </w:p>
    <w:p w14:paraId="25ADB741" w14:textId="1C1638B0" w:rsidR="000E28D5" w:rsidRPr="007C6757" w:rsidRDefault="000E28D5" w:rsidP="003D58E2">
      <w:pPr>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b/>
          <w:sz w:val="24"/>
          <w:szCs w:val="24"/>
          <w:lang w:val="lt-LT"/>
        </w:rPr>
        <w:t>Migracijos departamentas prie Lietuvos Respublikos vidaus reikalų ministerijos</w:t>
      </w:r>
      <w:r w:rsidRPr="007C6757">
        <w:rPr>
          <w:rFonts w:ascii="Times New Roman" w:hAnsi="Times New Roman" w:cs="Times New Roman"/>
          <w:sz w:val="24"/>
          <w:szCs w:val="24"/>
          <w:lang w:val="lt-LT"/>
        </w:rPr>
        <w:t xml:space="preserve"> (toliau – </w:t>
      </w:r>
      <w:r w:rsidRPr="007C6757">
        <w:rPr>
          <w:rFonts w:ascii="Times New Roman" w:hAnsi="Times New Roman" w:cs="Times New Roman"/>
          <w:b/>
          <w:sz w:val="24"/>
          <w:szCs w:val="24"/>
          <w:lang w:val="lt-LT"/>
        </w:rPr>
        <w:t>Užsakovas</w:t>
      </w:r>
      <w:r w:rsidRPr="007C6757">
        <w:rPr>
          <w:rFonts w:ascii="Times New Roman" w:hAnsi="Times New Roman" w:cs="Times New Roman"/>
          <w:sz w:val="24"/>
          <w:szCs w:val="24"/>
          <w:lang w:val="lt-LT"/>
        </w:rPr>
        <w:t>), atstovaujamas</w:t>
      </w:r>
      <w:r w:rsidR="00D97B15" w:rsidRPr="007C6757">
        <w:rPr>
          <w:rFonts w:ascii="Times New Roman" w:hAnsi="Times New Roman" w:cs="Times New Roman"/>
          <w:sz w:val="24"/>
          <w:szCs w:val="24"/>
          <w:lang w:val="lt-LT"/>
        </w:rPr>
        <w:t xml:space="preserve"> direktorės Evelinos </w:t>
      </w:r>
      <w:proofErr w:type="spellStart"/>
      <w:r w:rsidR="00D97B15" w:rsidRPr="007C6757">
        <w:rPr>
          <w:rFonts w:ascii="Times New Roman" w:hAnsi="Times New Roman" w:cs="Times New Roman"/>
          <w:sz w:val="24"/>
          <w:szCs w:val="24"/>
          <w:lang w:val="lt-LT"/>
        </w:rPr>
        <w:t>Gudzinskaitės</w:t>
      </w:r>
      <w:proofErr w:type="spellEnd"/>
      <w:r w:rsidR="00D97B15" w:rsidRPr="007C6757">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 xml:space="preserve">ir </w:t>
      </w:r>
      <w:r w:rsidR="00975F36" w:rsidRPr="007C6757">
        <w:rPr>
          <w:rFonts w:ascii="Times New Roman" w:hAnsi="Times New Roman" w:cs="Times New Roman"/>
          <w:b/>
          <w:sz w:val="24"/>
          <w:szCs w:val="24"/>
          <w:lang w:val="lt-LT"/>
        </w:rPr>
        <w:t>UAB „Pasaulio spalvos“</w:t>
      </w:r>
      <w:r w:rsidRPr="007C6757">
        <w:rPr>
          <w:rFonts w:ascii="Times New Roman" w:hAnsi="Times New Roman" w:cs="Times New Roman"/>
          <w:sz w:val="24"/>
          <w:szCs w:val="24"/>
          <w:lang w:val="lt-LT"/>
        </w:rPr>
        <w:t xml:space="preserve"> (toliau – </w:t>
      </w:r>
      <w:r w:rsidRPr="007C6757">
        <w:rPr>
          <w:rFonts w:ascii="Times New Roman" w:hAnsi="Times New Roman" w:cs="Times New Roman"/>
          <w:b/>
          <w:sz w:val="24"/>
          <w:szCs w:val="24"/>
          <w:lang w:val="lt-LT"/>
        </w:rPr>
        <w:t>Tiekėjas</w:t>
      </w:r>
      <w:r w:rsidRPr="007C6757">
        <w:rPr>
          <w:rFonts w:ascii="Times New Roman" w:hAnsi="Times New Roman" w:cs="Times New Roman"/>
          <w:sz w:val="24"/>
          <w:szCs w:val="24"/>
          <w:lang w:val="lt-LT"/>
        </w:rPr>
        <w:t xml:space="preserve">), atstovaujamas </w:t>
      </w:r>
      <w:r w:rsidR="003D58E2">
        <w:rPr>
          <w:rFonts w:ascii="Times New Roman" w:hAnsi="Times New Roman" w:cs="Times New Roman"/>
          <w:sz w:val="24"/>
          <w:szCs w:val="24"/>
          <w:lang w:val="lt-LT"/>
        </w:rPr>
        <w:t xml:space="preserve">komercijos direktorės Vilmos </w:t>
      </w:r>
      <w:proofErr w:type="spellStart"/>
      <w:r w:rsidR="003D58E2">
        <w:rPr>
          <w:rFonts w:ascii="Times New Roman" w:hAnsi="Times New Roman" w:cs="Times New Roman"/>
          <w:sz w:val="24"/>
          <w:szCs w:val="24"/>
          <w:lang w:val="lt-LT"/>
        </w:rPr>
        <w:t>Kačerauskienės</w:t>
      </w:r>
      <w:proofErr w:type="spellEnd"/>
      <w:r w:rsidR="003D58E2">
        <w:rPr>
          <w:rFonts w:ascii="Times New Roman" w:hAnsi="Times New Roman" w:cs="Times New Roman"/>
          <w:sz w:val="24"/>
          <w:szCs w:val="24"/>
          <w:lang w:val="lt-LT"/>
        </w:rPr>
        <w:t>, veikiančios pagal 2020 m. lapkričio 5 d. įgaliojimą Nr. 20201105, t</w:t>
      </w:r>
      <w:r w:rsidRPr="007C6757">
        <w:rPr>
          <w:rFonts w:ascii="Times New Roman" w:hAnsi="Times New Roman" w:cs="Times New Roman"/>
          <w:sz w:val="24"/>
          <w:szCs w:val="24"/>
          <w:lang w:val="lt-LT"/>
        </w:rPr>
        <w:t xml:space="preserve">oliau kartu ar atskirai vadinamos šalimis, vadovaudamiesi </w:t>
      </w:r>
      <w:r w:rsidR="007C6757" w:rsidRPr="007C6757">
        <w:rPr>
          <w:rFonts w:ascii="Times New Roman" w:hAnsi="Times New Roman" w:cs="Times New Roman"/>
          <w:sz w:val="24"/>
          <w:szCs w:val="24"/>
          <w:lang w:val="lt-LT"/>
        </w:rPr>
        <w:t xml:space="preserve">Turto valdymo ir ūkio departamento prie Lietuvos Respublikos vidaus reikalų ministerijos Viešojo pirkimo komisijos 2022 m. spalio 26 d. posėdžio protokolu  Nr. </w:t>
      </w:r>
      <w:r w:rsidR="007C6757" w:rsidRPr="007C6757">
        <w:rPr>
          <w:rFonts w:ascii="Times New Roman" w:eastAsia="Times New Roman" w:hAnsi="Times New Roman" w:cs="Times New Roman"/>
          <w:bCs/>
          <w:sz w:val="24"/>
          <w:szCs w:val="24"/>
          <w:lang w:val="lt-LT"/>
        </w:rPr>
        <w:t>P-247</w:t>
      </w:r>
      <w:r w:rsidRPr="007C6757">
        <w:rPr>
          <w:rFonts w:ascii="Times New Roman" w:hAnsi="Times New Roman" w:cs="Times New Roman"/>
          <w:sz w:val="24"/>
          <w:szCs w:val="24"/>
          <w:lang w:val="lt-LT"/>
        </w:rPr>
        <w:t xml:space="preserve">, sudarė šią preliminariąją sutartį (toliau – Sutartis), kurios pagrindu ir nustatytomis sąlygomis Užsakovas sudarinės pagrindines </w:t>
      </w:r>
      <w:r w:rsidRPr="007C6757">
        <w:rPr>
          <w:rFonts w:ascii="Times New Roman" w:hAnsi="Times New Roman" w:cs="Times New Roman"/>
          <w:bCs/>
          <w:sz w:val="24"/>
          <w:szCs w:val="24"/>
          <w:lang w:val="lt-LT"/>
        </w:rPr>
        <w:t>vertimo raštu ir žodžiu</w:t>
      </w:r>
      <w:r w:rsidRPr="007C6757">
        <w:rPr>
          <w:rFonts w:ascii="Times New Roman" w:hAnsi="Times New Roman" w:cs="Times New Roman"/>
          <w:b/>
          <w:bCs/>
          <w:sz w:val="24"/>
          <w:szCs w:val="24"/>
          <w:lang w:val="lt-LT"/>
        </w:rPr>
        <w:t xml:space="preserve"> </w:t>
      </w:r>
      <w:r w:rsidRPr="007C6757">
        <w:rPr>
          <w:rFonts w:ascii="Times New Roman" w:hAnsi="Times New Roman" w:cs="Times New Roman"/>
          <w:sz w:val="24"/>
          <w:szCs w:val="24"/>
          <w:lang w:val="lt-LT"/>
        </w:rPr>
        <w:t>paslaugų teikimo sutartis (toliau – Pagrindinė sutartis).</w:t>
      </w:r>
    </w:p>
    <w:p w14:paraId="145BFE3A" w14:textId="77777777" w:rsidR="000E28D5" w:rsidRPr="007C6757" w:rsidRDefault="000E28D5" w:rsidP="007C6757">
      <w:pPr>
        <w:spacing w:after="0" w:line="240" w:lineRule="auto"/>
        <w:ind w:firstLine="567"/>
        <w:rPr>
          <w:rFonts w:ascii="Times New Roman" w:hAnsi="Times New Roman" w:cs="Times New Roman"/>
          <w:sz w:val="24"/>
          <w:szCs w:val="24"/>
          <w:lang w:val="lt-LT"/>
        </w:rPr>
      </w:pPr>
    </w:p>
    <w:p w14:paraId="2834A0BB" w14:textId="77777777" w:rsidR="000E28D5" w:rsidRPr="007C6757" w:rsidRDefault="000E28D5" w:rsidP="007C6757">
      <w:pPr>
        <w:numPr>
          <w:ilvl w:val="0"/>
          <w:numId w:val="1"/>
        </w:num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SĄVOKOS</w:t>
      </w:r>
    </w:p>
    <w:p w14:paraId="0606FF7A" w14:textId="77777777" w:rsidR="000E28D5" w:rsidRPr="007C6757" w:rsidRDefault="000E28D5" w:rsidP="007C6757">
      <w:pPr>
        <w:spacing w:after="0" w:line="240" w:lineRule="auto"/>
        <w:ind w:left="720"/>
        <w:rPr>
          <w:rFonts w:ascii="Times New Roman" w:hAnsi="Times New Roman" w:cs="Times New Roman"/>
          <w:b/>
          <w:bCs/>
          <w:sz w:val="24"/>
          <w:szCs w:val="24"/>
          <w:lang w:val="lt-LT"/>
        </w:rPr>
      </w:pPr>
    </w:p>
    <w:p w14:paraId="5583A11E" w14:textId="77777777" w:rsidR="000E28D5" w:rsidRPr="007C6757" w:rsidRDefault="000E28D5" w:rsidP="007C6757">
      <w:pPr>
        <w:numPr>
          <w:ilvl w:val="0"/>
          <w:numId w:val="2"/>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Sutartyje naudojamos sąvokos:</w:t>
      </w:r>
    </w:p>
    <w:p w14:paraId="35C8E5C6"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 Atnaujintas varžymasis</w:t>
      </w:r>
      <w:r w:rsidRPr="007C6757">
        <w:rPr>
          <w:rFonts w:ascii="Times New Roman" w:hAnsi="Times New Roman" w:cs="Times New Roman"/>
          <w:sz w:val="24"/>
          <w:szCs w:val="24"/>
          <w:lang w:val="lt-LT"/>
        </w:rPr>
        <w:t xml:space="preserve"> – Tiekėjų varžymasis Užsakymo metu dėl Pagrindinės sutarties sudarymo, vykdomas pagal Sutartyje nurodytą procedūrą.</w:t>
      </w:r>
    </w:p>
    <w:p w14:paraId="7723A9A7"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Konfidenciali informacija</w:t>
      </w:r>
      <w:r w:rsidRPr="007C6757">
        <w:rPr>
          <w:rFonts w:ascii="Times New Roman"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Tiekėjui ar trečiųjų asmenų interesams ir/ar kurios atskleidimas nėra pageidaujamas šios Sutarties šalių, išskyrus Sutarties 11.2 punkte nurodytą informaciją.</w:t>
      </w:r>
    </w:p>
    <w:p w14:paraId="2E306BDF"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Konkursas</w:t>
      </w:r>
      <w:r w:rsidRPr="007C6757">
        <w:rPr>
          <w:rFonts w:ascii="Times New Roman"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12A71BC3"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Pasiūlymas – </w:t>
      </w:r>
      <w:r w:rsidRPr="007C6757">
        <w:rPr>
          <w:rFonts w:ascii="Times New Roman" w:hAnsi="Times New Roman" w:cs="Times New Roman"/>
          <w:bCs/>
          <w:sz w:val="24"/>
          <w:szCs w:val="24"/>
          <w:lang w:val="lt-LT"/>
        </w:rPr>
        <w:t>Tiekėjo Konkurse pateiktas pasiūlymas.</w:t>
      </w:r>
      <w:r w:rsidRPr="007C6757">
        <w:rPr>
          <w:rFonts w:ascii="Times New Roman" w:hAnsi="Times New Roman" w:cs="Times New Roman"/>
          <w:b/>
          <w:bCs/>
          <w:sz w:val="24"/>
          <w:szCs w:val="24"/>
          <w:lang w:val="lt-LT"/>
        </w:rPr>
        <w:t xml:space="preserve"> </w:t>
      </w:r>
    </w:p>
    <w:p w14:paraId="2FE0C1D6" w14:textId="7C5F6F16"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Paslaugos </w:t>
      </w:r>
      <w:r w:rsidR="008B70A2">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vertimo raštu (iki 3 300 psl.) ir nuoseklus žodžiu (iki  1500 val.) iš / į arabų kalbų (</w:t>
      </w:r>
      <w:proofErr w:type="spellStart"/>
      <w:r w:rsidRPr="007C6757">
        <w:rPr>
          <w:rFonts w:ascii="Times New Roman" w:hAnsi="Times New Roman" w:cs="Times New Roman"/>
          <w:sz w:val="24"/>
          <w:szCs w:val="24"/>
          <w:lang w:val="lt-LT"/>
        </w:rPr>
        <w:t>as</w:t>
      </w:r>
      <w:proofErr w:type="spellEnd"/>
      <w:r w:rsidRPr="007C6757">
        <w:rPr>
          <w:rFonts w:ascii="Times New Roman" w:hAnsi="Times New Roman" w:cs="Times New Roman"/>
          <w:sz w:val="24"/>
          <w:szCs w:val="24"/>
          <w:lang w:val="lt-LT"/>
        </w:rPr>
        <w:t>) į / iš lietuvių kalbą (</w:t>
      </w:r>
      <w:proofErr w:type="spellStart"/>
      <w:r w:rsidRPr="007C6757">
        <w:rPr>
          <w:rFonts w:ascii="Times New Roman" w:hAnsi="Times New Roman" w:cs="Times New Roman"/>
          <w:sz w:val="24"/>
          <w:szCs w:val="24"/>
          <w:lang w:val="lt-LT"/>
        </w:rPr>
        <w:t>os</w:t>
      </w:r>
      <w:proofErr w:type="spellEnd"/>
      <w:r w:rsidRPr="007C6757">
        <w:rPr>
          <w:rFonts w:ascii="Times New Roman" w:hAnsi="Times New Roman" w:cs="Times New Roman"/>
          <w:sz w:val="24"/>
          <w:szCs w:val="24"/>
          <w:lang w:val="lt-LT"/>
        </w:rPr>
        <w:t>) paslaugos, kurių techninė specifikacija pateikta Sutarties 1 priede</w:t>
      </w:r>
      <w:r w:rsidR="008B70A2">
        <w:rPr>
          <w:rFonts w:ascii="Times New Roman" w:hAnsi="Times New Roman" w:cs="Times New Roman"/>
          <w:sz w:val="24"/>
          <w:szCs w:val="24"/>
          <w:lang w:val="lt-LT"/>
        </w:rPr>
        <w:t xml:space="preserve"> </w:t>
      </w:r>
      <w:r w:rsidR="008B70A2" w:rsidRPr="00025780">
        <w:rPr>
          <w:rFonts w:ascii="Times New Roman" w:hAnsi="Times New Roman" w:cs="Times New Roman"/>
          <w:sz w:val="24"/>
          <w:szCs w:val="24"/>
          <w:lang w:val="lt-LT"/>
        </w:rPr>
        <w:t>(2 pirkimo objekto dalis).</w:t>
      </w:r>
    </w:p>
    <w:p w14:paraId="5C78F8D8" w14:textId="18A0141F"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Paslaugų įkainis</w:t>
      </w:r>
      <w:r w:rsidRPr="007C6757">
        <w:rPr>
          <w:rFonts w:ascii="Times New Roman" w:hAnsi="Times New Roman" w:cs="Times New Roman"/>
          <w:sz w:val="24"/>
          <w:szCs w:val="24"/>
          <w:lang w:val="lt-LT"/>
        </w:rPr>
        <w:t xml:space="preserve"> – Tiekėjo Konkursui pasiūlytas atlygio už Paslaugas įkainis, kuris yra nurodytas Pasiūlyme</w:t>
      </w:r>
      <w:r w:rsidR="00EF47D6">
        <w:rPr>
          <w:rFonts w:ascii="Times New Roman" w:hAnsi="Times New Roman" w:cs="Times New Roman"/>
          <w:sz w:val="24"/>
          <w:szCs w:val="24"/>
          <w:lang w:val="lt-LT"/>
        </w:rPr>
        <w:t xml:space="preserve"> (Sutarties 3 priedas)</w:t>
      </w:r>
      <w:r w:rsidRPr="007C6757">
        <w:rPr>
          <w:rFonts w:ascii="Times New Roman" w:hAnsi="Times New Roman" w:cs="Times New Roman"/>
          <w:sz w:val="24"/>
          <w:szCs w:val="24"/>
          <w:lang w:val="lt-LT"/>
        </w:rPr>
        <w:t>.</w:t>
      </w:r>
    </w:p>
    <w:p w14:paraId="27EF68F6"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Galutinis pasiūlymas </w:t>
      </w:r>
      <w:r w:rsidRPr="007C6757">
        <w:rPr>
          <w:rFonts w:ascii="Times New Roman" w:hAnsi="Times New Roman" w:cs="Times New Roman"/>
          <w:sz w:val="24"/>
          <w:szCs w:val="24"/>
          <w:lang w:val="lt-LT"/>
        </w:rPr>
        <w:t xml:space="preserve">– </w:t>
      </w:r>
      <w:r w:rsidRPr="007C6757">
        <w:rPr>
          <w:rFonts w:ascii="Times New Roman" w:hAnsi="Times New Roman" w:cs="Times New Roman"/>
          <w:bCs/>
          <w:sz w:val="24"/>
          <w:szCs w:val="24"/>
          <w:lang w:val="lt-LT"/>
        </w:rPr>
        <w:t xml:space="preserve">konkrečios atnaujinto varžymosi procedūros metu Tiekėjo užpildytuose dokumentuose, kuriuose siūloma Užsakovui suteikti Paslaugas pagal Užsakovo nustatytas Paslaugų įsigijimo sąlygas, užfiksuota galutinė Paslaugų pagal Pagrindinę sutartį kaina.  </w:t>
      </w:r>
      <w:r w:rsidRPr="007C6757">
        <w:rPr>
          <w:rFonts w:ascii="Times New Roman" w:hAnsi="Times New Roman" w:cs="Times New Roman"/>
          <w:sz w:val="24"/>
          <w:szCs w:val="24"/>
          <w:lang w:val="lt-LT"/>
        </w:rPr>
        <w:t xml:space="preserve"> </w:t>
      </w:r>
    </w:p>
    <w:p w14:paraId="269A6DD3"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Tiekėjai</w:t>
      </w:r>
      <w:r w:rsidRPr="007C6757">
        <w:rPr>
          <w:rFonts w:ascii="Times New Roman" w:hAnsi="Times New Roman" w:cs="Times New Roman"/>
          <w:sz w:val="24"/>
          <w:szCs w:val="24"/>
          <w:lang w:val="lt-LT"/>
        </w:rPr>
        <w:t xml:space="preserve"> – visi Tiekėjai, kurie sudarė su Užsakovu Sutartis iš esmės tomis pačiomis, kaip ir šios Sutarties, sąlygomis.</w:t>
      </w:r>
    </w:p>
    <w:p w14:paraId="0D7403EF"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Subtiekėjas</w:t>
      </w:r>
      <w:r w:rsidRPr="007C6757">
        <w:rPr>
          <w:rFonts w:ascii="Times New Roman" w:hAnsi="Times New Roman" w:cs="Times New Roman"/>
          <w:sz w:val="24"/>
          <w:szCs w:val="24"/>
          <w:lang w:val="lt-LT"/>
        </w:rPr>
        <w:t xml:space="preserve"> – Tiekėjo pasirinktas, paskirtas subjektas, kuris gali būti pasitelkiamas Pagrindinės sutarties vykdymui.</w:t>
      </w:r>
    </w:p>
    <w:p w14:paraId="36C797DB"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Užsakymas</w:t>
      </w:r>
      <w:r w:rsidRPr="007C6757">
        <w:rPr>
          <w:rFonts w:ascii="Times New Roman" w:hAnsi="Times New Roman" w:cs="Times New Roman"/>
          <w:sz w:val="24"/>
          <w:szCs w:val="24"/>
          <w:lang w:val="lt-LT"/>
        </w:rPr>
        <w:t xml:space="preserve"> – veiksmų visuma, kuriais siekiama sudaryti Pagrindinę sutartį pagal šią Sutartį, apimanti tiek Užsakovo veiksmus, tiek Tiekėjo veiksmus.</w:t>
      </w:r>
    </w:p>
    <w:p w14:paraId="22197098"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Užsakymo forma </w:t>
      </w:r>
      <w:r w:rsidRPr="007C6757">
        <w:rPr>
          <w:rFonts w:ascii="Times New Roman" w:hAnsi="Times New Roman" w:cs="Times New Roman"/>
          <w:sz w:val="24"/>
          <w:szCs w:val="24"/>
          <w:lang w:val="lt-LT"/>
        </w:rPr>
        <w:t>– pateiktas kvietimas dalyvauti atnaujinto varžymosi procedūrose.</w:t>
      </w:r>
    </w:p>
    <w:p w14:paraId="45014E5C"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Pagrindinė sutartis</w:t>
      </w:r>
      <w:r w:rsidRPr="007C6757">
        <w:rPr>
          <w:rFonts w:ascii="Times New Roman" w:hAnsi="Times New Roman" w:cs="Times New Roman"/>
          <w:sz w:val="24"/>
          <w:szCs w:val="24"/>
          <w:lang w:val="lt-LT"/>
        </w:rPr>
        <w:t xml:space="preserve"> – pagrindinė Paslaugų pirkimo sutartis, kurią sudaro Tiekėjas ir Užsakovas, vadovaudamiesi šios Sutarties nuostatomis.  Neatsižvelgiant į sudaromos Pagrindinės sutarties formą (rašytinė ar žodinė), visais atvejais Šalims taikomos visos Pagrindinės sutarties sąlygos ir reikalavimai.</w:t>
      </w:r>
    </w:p>
    <w:p w14:paraId="5E2802C6" w14:textId="77777777" w:rsidR="000E28D5" w:rsidRPr="007C6757" w:rsidRDefault="000E28D5" w:rsidP="007C6757">
      <w:pPr>
        <w:numPr>
          <w:ilvl w:val="2"/>
          <w:numId w:val="2"/>
        </w:numPr>
        <w:tabs>
          <w:tab w:val="left" w:pos="1418"/>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Užsakovas</w:t>
      </w:r>
      <w:r w:rsidRPr="007C6757">
        <w:rPr>
          <w:rFonts w:ascii="Times New Roman" w:hAnsi="Times New Roman" w:cs="Times New Roman"/>
          <w:sz w:val="24"/>
          <w:szCs w:val="24"/>
          <w:lang w:val="lt-LT"/>
        </w:rPr>
        <w:t xml:space="preserve"> – Migracijos departamentas prie Lietuvos Respublikos vidaus reikalų ministerijos, kuris gali Sutarties pagrindu sudaryti Pagrindines sutartis. </w:t>
      </w:r>
    </w:p>
    <w:p w14:paraId="3FFF6096" w14:textId="77777777" w:rsidR="000E28D5" w:rsidRPr="007C6757" w:rsidRDefault="000E28D5" w:rsidP="007C6757">
      <w:pPr>
        <w:numPr>
          <w:ilvl w:val="2"/>
          <w:numId w:val="2"/>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b/>
          <w:bCs/>
          <w:sz w:val="24"/>
          <w:szCs w:val="24"/>
          <w:lang w:val="lt-LT"/>
        </w:rPr>
        <w:t xml:space="preserve"> Sutartis</w:t>
      </w:r>
      <w:r w:rsidRPr="007C6757">
        <w:rPr>
          <w:rFonts w:ascii="Times New Roman" w:hAnsi="Times New Roman" w:cs="Times New Roman"/>
          <w:sz w:val="24"/>
          <w:szCs w:val="24"/>
          <w:lang w:val="lt-LT"/>
        </w:rPr>
        <w:t xml:space="preserve"> – šios Sutarties tekstas su visais priedais ir pakeitimais, jei tokių būtų.</w:t>
      </w:r>
    </w:p>
    <w:p w14:paraId="43294198" w14:textId="77777777" w:rsidR="000E28D5" w:rsidRPr="007C6757" w:rsidRDefault="000E28D5" w:rsidP="007C6757">
      <w:pPr>
        <w:numPr>
          <w:ilvl w:val="1"/>
          <w:numId w:val="2"/>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lastRenderedPageBreak/>
        <w:t>Jeigu yra prieštaravimų tarp šios Sutarties nuostatų ir likusių priedų, šios Sutarties nuostatos turi viršenybę likusių priedų nuostatų atžvilgiu.</w:t>
      </w:r>
    </w:p>
    <w:p w14:paraId="20C63BAA"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6FEB9B42" w14:textId="77777777" w:rsidR="000E28D5" w:rsidRPr="007C6757" w:rsidRDefault="000E28D5" w:rsidP="007C6757">
      <w:pPr>
        <w:numPr>
          <w:ilvl w:val="0"/>
          <w:numId w:val="1"/>
        </w:numPr>
        <w:spacing w:after="0" w:line="240" w:lineRule="auto"/>
        <w:ind w:left="714" w:hanging="357"/>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PRELIMINARIOSIOS SUTARTIES TAIKYMO SRITIS</w:t>
      </w:r>
    </w:p>
    <w:p w14:paraId="3CB01D27" w14:textId="77777777" w:rsidR="000E28D5" w:rsidRPr="007C6757" w:rsidRDefault="000E28D5" w:rsidP="007C6757">
      <w:pPr>
        <w:spacing w:after="0" w:line="240" w:lineRule="auto"/>
        <w:ind w:left="714"/>
        <w:rPr>
          <w:rFonts w:ascii="Times New Roman" w:hAnsi="Times New Roman" w:cs="Times New Roman"/>
          <w:b/>
          <w:bCs/>
          <w:sz w:val="24"/>
          <w:szCs w:val="24"/>
          <w:lang w:val="lt-LT"/>
        </w:rPr>
      </w:pPr>
    </w:p>
    <w:p w14:paraId="4B5B237B" w14:textId="77777777" w:rsidR="000E28D5" w:rsidRPr="007C6757" w:rsidRDefault="000E28D5" w:rsidP="007C6757">
      <w:pPr>
        <w:numPr>
          <w:ilvl w:val="0"/>
          <w:numId w:val="6"/>
        </w:numPr>
        <w:tabs>
          <w:tab w:val="left" w:pos="1134"/>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Šia Sutartimi Užsakovas ir Tiekėjas susitaria nustatyti Pagrindinių sutarčių sudarymo tvarką ir sąlygas.</w:t>
      </w:r>
    </w:p>
    <w:p w14:paraId="026CF603" w14:textId="77777777" w:rsidR="000E28D5" w:rsidRPr="007C6757" w:rsidRDefault="000E28D5" w:rsidP="007C6757">
      <w:pPr>
        <w:tabs>
          <w:tab w:val="left" w:pos="1134"/>
          <w:tab w:val="left" w:pos="1276"/>
        </w:tabs>
        <w:spacing w:after="0" w:line="240" w:lineRule="auto"/>
        <w:ind w:left="567"/>
        <w:rPr>
          <w:rFonts w:ascii="Times New Roman" w:hAnsi="Times New Roman" w:cs="Times New Roman"/>
          <w:sz w:val="24"/>
          <w:szCs w:val="24"/>
          <w:lang w:val="lt-LT"/>
        </w:rPr>
      </w:pPr>
    </w:p>
    <w:p w14:paraId="292679C7" w14:textId="77777777" w:rsidR="000E28D5" w:rsidRPr="007C6757" w:rsidRDefault="000E28D5" w:rsidP="007C6757">
      <w:pPr>
        <w:numPr>
          <w:ilvl w:val="0"/>
          <w:numId w:val="1"/>
        </w:numPr>
        <w:spacing w:after="0" w:line="240" w:lineRule="auto"/>
        <w:jc w:val="center"/>
        <w:rPr>
          <w:rFonts w:ascii="Times New Roman" w:hAnsi="Times New Roman" w:cs="Times New Roman"/>
          <w:b/>
          <w:bCs/>
          <w:caps/>
          <w:sz w:val="24"/>
          <w:szCs w:val="24"/>
          <w:lang w:val="lt-LT"/>
        </w:rPr>
      </w:pPr>
      <w:r w:rsidRPr="007C6757">
        <w:rPr>
          <w:rFonts w:ascii="Times New Roman" w:hAnsi="Times New Roman" w:cs="Times New Roman"/>
          <w:b/>
          <w:caps/>
          <w:sz w:val="24"/>
          <w:szCs w:val="24"/>
          <w:lang w:val="lt-LT"/>
        </w:rPr>
        <w:t>Paslaugos</w:t>
      </w:r>
    </w:p>
    <w:p w14:paraId="441A92F9" w14:textId="77777777" w:rsidR="000E28D5" w:rsidRPr="007C6757" w:rsidRDefault="000E28D5" w:rsidP="007C6757">
      <w:pPr>
        <w:spacing w:after="0" w:line="240" w:lineRule="auto"/>
        <w:ind w:left="720"/>
        <w:rPr>
          <w:rFonts w:ascii="Times New Roman" w:hAnsi="Times New Roman" w:cs="Times New Roman"/>
          <w:b/>
          <w:bCs/>
          <w:caps/>
          <w:sz w:val="24"/>
          <w:szCs w:val="24"/>
          <w:lang w:val="lt-LT"/>
        </w:rPr>
      </w:pPr>
    </w:p>
    <w:p w14:paraId="4A853678" w14:textId="77777777" w:rsidR="000E28D5" w:rsidRPr="007C6757" w:rsidRDefault="000E28D5" w:rsidP="007C6757">
      <w:pPr>
        <w:numPr>
          <w:ilvl w:val="0"/>
          <w:numId w:val="3"/>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Tiekėjo siūlomos Paslaugos privalo būti teikiamos pagal Sutarties 1 priede nurodytą Paslaugų techninę specifikaciją. Už Paslaugų teikimą pagal šiame punkte nustatytą reikalavimą yra atsakingas Tiekėjas.</w:t>
      </w:r>
    </w:p>
    <w:p w14:paraId="73877587"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2EB4B760" w14:textId="77777777" w:rsidR="000E28D5" w:rsidRPr="007C6757" w:rsidRDefault="000E28D5" w:rsidP="007C6757">
      <w:pPr>
        <w:numPr>
          <w:ilvl w:val="0"/>
          <w:numId w:val="1"/>
        </w:num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 xml:space="preserve">ATNAUJINTAS VARŽYMASIS </w:t>
      </w:r>
    </w:p>
    <w:p w14:paraId="65EBB71D" w14:textId="77777777" w:rsidR="000E28D5" w:rsidRPr="007C6757" w:rsidRDefault="000E28D5" w:rsidP="007C6757">
      <w:pPr>
        <w:spacing w:after="0" w:line="240" w:lineRule="auto"/>
        <w:ind w:left="720"/>
        <w:rPr>
          <w:rFonts w:ascii="Times New Roman" w:hAnsi="Times New Roman" w:cs="Times New Roman"/>
          <w:b/>
          <w:bCs/>
          <w:sz w:val="24"/>
          <w:szCs w:val="24"/>
          <w:lang w:val="lt-LT"/>
        </w:rPr>
      </w:pPr>
    </w:p>
    <w:p w14:paraId="1EDCBA30"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Detalūs reikalavimai Paslaugoms bus nurodyti organizuojant atnaujintą varžymąsi, tačiau šie reikalavimai negali prieštarauti Sutarties 1 priedui ir pirkimo sąlygose nustatytiems reikalavimams. Maksimalūs įkainiai pateikti Sutarties 3 priede. </w:t>
      </w:r>
    </w:p>
    <w:p w14:paraId="14DF976F"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Kiekvieno Užsakymo metu vykdomas atnaujintas Tiekėjų varžymasis dėl mažiausios Paslaugų kainos. Atnaujinto varžymosi metu dėl kiekvienos Pagrindinės sutarties sudarymo, Tiekėjai turi teisę tik mažinti arba palikti nepakeistus Sutarties 3 priede nurodytus maksimalius įkainius.</w:t>
      </w:r>
    </w:p>
    <w:p w14:paraId="6C5AC219" w14:textId="6CA6E428" w:rsidR="008B70A2" w:rsidRPr="00025780" w:rsidRDefault="008B70A2" w:rsidP="008B70A2">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025780">
        <w:rPr>
          <w:rFonts w:ascii="Times New Roman" w:hAnsi="Times New Roman" w:cs="Times New Roman"/>
          <w:sz w:val="24"/>
          <w:szCs w:val="24"/>
          <w:lang w:val="lt-LT"/>
        </w:rPr>
        <w:t>Užsakovas gali atnaujinto varžymosi procedūros metu įsigyti vertimo raštu ir nuoseklaus vertimo žodžiu iš / į kitokių (</w:t>
      </w:r>
      <w:proofErr w:type="spellStart"/>
      <w:r w:rsidRPr="00025780">
        <w:rPr>
          <w:rFonts w:ascii="Times New Roman" w:hAnsi="Times New Roman" w:cs="Times New Roman"/>
          <w:sz w:val="24"/>
          <w:szCs w:val="24"/>
          <w:lang w:val="lt-LT"/>
        </w:rPr>
        <w:t>ias</w:t>
      </w:r>
      <w:proofErr w:type="spellEnd"/>
      <w:r w:rsidRPr="00025780">
        <w:rPr>
          <w:rFonts w:ascii="Times New Roman" w:hAnsi="Times New Roman" w:cs="Times New Roman"/>
          <w:sz w:val="24"/>
          <w:szCs w:val="24"/>
          <w:lang w:val="lt-LT"/>
        </w:rPr>
        <w:t>) kalbų (</w:t>
      </w:r>
      <w:proofErr w:type="spellStart"/>
      <w:r w:rsidRPr="00025780">
        <w:rPr>
          <w:rFonts w:ascii="Times New Roman" w:hAnsi="Times New Roman" w:cs="Times New Roman"/>
          <w:sz w:val="24"/>
          <w:szCs w:val="24"/>
          <w:lang w:val="lt-LT"/>
        </w:rPr>
        <w:t>as</w:t>
      </w:r>
      <w:proofErr w:type="spellEnd"/>
      <w:r w:rsidRPr="00025780">
        <w:rPr>
          <w:rFonts w:ascii="Times New Roman" w:hAnsi="Times New Roman" w:cs="Times New Roman"/>
          <w:sz w:val="24"/>
          <w:szCs w:val="24"/>
          <w:lang w:val="lt-LT"/>
        </w:rPr>
        <w:t>) į / iš lietuvių kalbą (</w:t>
      </w:r>
      <w:proofErr w:type="spellStart"/>
      <w:r w:rsidRPr="00025780">
        <w:rPr>
          <w:rFonts w:ascii="Times New Roman" w:hAnsi="Times New Roman" w:cs="Times New Roman"/>
          <w:sz w:val="24"/>
          <w:szCs w:val="24"/>
          <w:lang w:val="lt-LT"/>
        </w:rPr>
        <w:t>os</w:t>
      </w:r>
      <w:proofErr w:type="spellEnd"/>
      <w:r w:rsidRPr="00025780">
        <w:rPr>
          <w:rFonts w:ascii="Times New Roman" w:hAnsi="Times New Roman" w:cs="Times New Roman"/>
          <w:sz w:val="24"/>
          <w:szCs w:val="24"/>
          <w:lang w:val="lt-LT"/>
        </w:rPr>
        <w:t xml:space="preserve">) paslaugas, kurios neišvardintos pirkimo objekto </w:t>
      </w:r>
      <w:r w:rsidR="00A336C3">
        <w:rPr>
          <w:rFonts w:ascii="Times New Roman" w:hAnsi="Times New Roman" w:cs="Times New Roman"/>
          <w:sz w:val="24"/>
          <w:szCs w:val="24"/>
          <w:lang w:val="lt-LT"/>
        </w:rPr>
        <w:t>aprašyme</w:t>
      </w:r>
      <w:r w:rsidRPr="00025780">
        <w:rPr>
          <w:rFonts w:ascii="Times New Roman" w:hAnsi="Times New Roman" w:cs="Times New Roman"/>
          <w:sz w:val="24"/>
          <w:szCs w:val="24"/>
          <w:lang w:val="lt-LT"/>
        </w:rPr>
        <w:t>, tačiau ne daugiau kaip 10 procentų nuo Sutarčiai skiriamų lėšų sumos per visą Sutarties galiojimo laikotarpį. Jei Tiekėjas pasiūlo nekonkurencingus ir rinkos neatitinkančius paslaugų įkainius, Užsakovas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72093125"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Atnaujintas varžymasis laikomas pradėtu, kai Centrinėje viešųjų pirkimų informacinėje sistemos (toliau – CVP IS) priemonėmis Tiekėjui pateikiama Užsakymo forma. </w:t>
      </w:r>
    </w:p>
    <w:p w14:paraId="65AF562B" w14:textId="77777777" w:rsidR="000E28D5" w:rsidRPr="007C6757" w:rsidRDefault="000E28D5" w:rsidP="007C6757">
      <w:pPr>
        <w:numPr>
          <w:ilvl w:val="0"/>
          <w:numId w:val="4"/>
        </w:numPr>
        <w:tabs>
          <w:tab w:val="left" w:pos="1276"/>
        </w:tabs>
        <w:autoSpaceDE w:val="0"/>
        <w:autoSpaceDN w:val="0"/>
        <w:adjustRightInd w:val="0"/>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Užsakymo formoje pateikiama informacija apie: </w:t>
      </w:r>
    </w:p>
    <w:p w14:paraId="1289A809" w14:textId="77777777" w:rsidR="000E28D5" w:rsidRPr="007C6757" w:rsidRDefault="000E28D5" w:rsidP="007C6757">
      <w:pPr>
        <w:tabs>
          <w:tab w:val="left" w:pos="1276"/>
        </w:tabs>
        <w:autoSpaceDE w:val="0"/>
        <w:autoSpaceDN w:val="0"/>
        <w:adjustRightInd w:val="0"/>
        <w:spacing w:after="0" w:line="240" w:lineRule="auto"/>
        <w:ind w:left="567"/>
        <w:rPr>
          <w:rFonts w:ascii="Times New Roman" w:hAnsi="Times New Roman" w:cs="Times New Roman"/>
          <w:sz w:val="24"/>
          <w:szCs w:val="24"/>
          <w:lang w:val="lt-LT"/>
        </w:rPr>
      </w:pPr>
      <w:r w:rsidRPr="007C6757">
        <w:rPr>
          <w:rFonts w:ascii="Times New Roman" w:hAnsi="Times New Roman" w:cs="Times New Roman"/>
          <w:sz w:val="24"/>
          <w:szCs w:val="24"/>
          <w:lang w:val="lt-LT"/>
        </w:rPr>
        <w:t>4.5.1. planuojamos sudaryti Pagrindinės sutarties formą (žodžiu arba raštu);</w:t>
      </w:r>
    </w:p>
    <w:p w14:paraId="460010C6" w14:textId="77777777" w:rsidR="000E28D5" w:rsidRPr="007C6757" w:rsidRDefault="000E28D5" w:rsidP="007C6757">
      <w:pPr>
        <w:tabs>
          <w:tab w:val="left" w:pos="1276"/>
        </w:tabs>
        <w:autoSpaceDE w:val="0"/>
        <w:autoSpaceDN w:val="0"/>
        <w:adjustRightInd w:val="0"/>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4.5.2. planuojamas įsigyti Paslaugas, jų apimtis, Paslaugų suteikimo terminą, kitas Paslaugų suteikimo sąlygas;</w:t>
      </w:r>
    </w:p>
    <w:p w14:paraId="0B905BEB" w14:textId="77777777" w:rsidR="000E28D5" w:rsidRPr="007C6757" w:rsidRDefault="000E28D5" w:rsidP="007C6757">
      <w:pPr>
        <w:tabs>
          <w:tab w:val="left" w:pos="1276"/>
        </w:tabs>
        <w:autoSpaceDE w:val="0"/>
        <w:autoSpaceDN w:val="0"/>
        <w:adjustRightInd w:val="0"/>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4.5.3. tikslų Galutinio pasiūlymo pateikimo terminą (dieną, valandą, minutę);</w:t>
      </w:r>
    </w:p>
    <w:p w14:paraId="3C22EDA2" w14:textId="77777777" w:rsidR="000E28D5" w:rsidRPr="007C6757" w:rsidRDefault="000E28D5" w:rsidP="007C6757">
      <w:pPr>
        <w:tabs>
          <w:tab w:val="left" w:pos="1276"/>
        </w:tabs>
        <w:autoSpaceDE w:val="0"/>
        <w:autoSpaceDN w:val="0"/>
        <w:adjustRightInd w:val="0"/>
        <w:spacing w:after="0" w:line="240" w:lineRule="auto"/>
        <w:rPr>
          <w:rFonts w:ascii="Times New Roman" w:hAnsi="Times New Roman" w:cs="Times New Roman"/>
          <w:sz w:val="24"/>
          <w:szCs w:val="24"/>
          <w:lang w:val="lt-LT"/>
        </w:rPr>
      </w:pPr>
      <w:r w:rsidRPr="007C6757">
        <w:rPr>
          <w:rFonts w:ascii="Times New Roman" w:hAnsi="Times New Roman" w:cs="Times New Roman"/>
          <w:bCs/>
          <w:sz w:val="24"/>
          <w:szCs w:val="24"/>
          <w:lang w:val="lt-LT"/>
        </w:rPr>
        <w:t xml:space="preserve">         4.5.4. reikalavimas tiekėjui patvirtinti, kad Europos bendrajame viešųjų pirkimų dokumente nurodyta informacija, kuri pateikta perkančiajai organizacijai, teikiant pasiūlymą dėl preliminariosios sutarties sudarymo, yra nepasikeitusi, arba, jei pasikeitusi, pateikti aktualią informaciją.</w:t>
      </w:r>
    </w:p>
    <w:p w14:paraId="23034096" w14:textId="77777777" w:rsidR="000E28D5" w:rsidRPr="007C6757" w:rsidRDefault="000E28D5" w:rsidP="007C6757">
      <w:pPr>
        <w:numPr>
          <w:ilvl w:val="0"/>
          <w:numId w:val="4"/>
        </w:numPr>
        <w:tabs>
          <w:tab w:val="left" w:pos="1276"/>
        </w:tabs>
        <w:autoSpaceDE w:val="0"/>
        <w:autoSpaceDN w:val="0"/>
        <w:adjustRightInd w:val="0"/>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Atnaujinto varžymosi procedūros metu Tiekėjas iki nustatyto termino pabaigos </w:t>
      </w:r>
      <w:r w:rsidRPr="007C6757">
        <w:rPr>
          <w:rFonts w:ascii="Times New Roman" w:eastAsia="Times New Roman" w:hAnsi="Times New Roman" w:cs="Times New Roman"/>
          <w:bCs/>
          <w:sz w:val="24"/>
          <w:szCs w:val="24"/>
          <w:lang w:val="lt-LT"/>
        </w:rPr>
        <w:t>CVP IS priemonėmis</w:t>
      </w:r>
      <w:r w:rsidRPr="007C6757">
        <w:rPr>
          <w:rFonts w:ascii="Times New Roman" w:hAnsi="Times New Roman" w:cs="Times New Roman"/>
          <w:sz w:val="24"/>
          <w:szCs w:val="24"/>
          <w:lang w:val="lt-LT"/>
        </w:rPr>
        <w:t xml:space="preserve"> teikia Galutinį pasiūlymą visai Užsakymo formoje nurodytai planuojamai įsigyti atitinkamų Paslaugų apimčiai. Tiekėjas kiekvieno atnaujinto varžymosi metu gali pateikti tik vieną pasiūlymą.</w:t>
      </w:r>
    </w:p>
    <w:p w14:paraId="4ED18113" w14:textId="77777777" w:rsidR="000E28D5" w:rsidRPr="007C6757" w:rsidRDefault="000E28D5" w:rsidP="007C6757">
      <w:pPr>
        <w:numPr>
          <w:ilvl w:val="0"/>
          <w:numId w:val="4"/>
        </w:numPr>
        <w:tabs>
          <w:tab w:val="left" w:pos="1276"/>
        </w:tabs>
        <w:autoSpaceDE w:val="0"/>
        <w:autoSpaceDN w:val="0"/>
        <w:adjustRightInd w:val="0"/>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Pasibaigus Galutinių pasiūlymų pateikimo terminui, Užsakovas įvertina Galutinius pasiūlymus, juos atmeta arba pripažįsta tinkamais ir nustato Tiekėjų Galutinių pasiūlymų, atitinkančių Užsakovo nustatytus reikalavimus, eilę kainų didėjimo tvarka. Laimėjusiu pripažįstamas mažiausios kainos Galutinis pasiūlymas. Jei nustatant atnaujinto varžymosi pasiūlymų eilę kelių Tiekėjų Galutinių pasiūlymų kainos yra vienodos, laimėjusiu pripažįstamas Tiekėjas, kuris atnaujinto varžymosi metu </w:t>
      </w:r>
      <w:r w:rsidRPr="007C6757">
        <w:rPr>
          <w:rFonts w:ascii="Times New Roman" w:eastAsia="Times New Roman" w:hAnsi="Times New Roman" w:cs="Times New Roman"/>
          <w:bCs/>
          <w:sz w:val="24"/>
          <w:szCs w:val="24"/>
          <w:lang w:val="lt-LT"/>
        </w:rPr>
        <w:t>CVP IS priemonėmis</w:t>
      </w:r>
      <w:r w:rsidRPr="007C6757" w:rsidDel="0031189E">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anksčiausiai pateikė Galutinį pasiūlymą.</w:t>
      </w:r>
    </w:p>
    <w:p w14:paraId="565193C9" w14:textId="77777777" w:rsidR="000E28D5" w:rsidRPr="007C6757" w:rsidRDefault="000E28D5" w:rsidP="007C6757">
      <w:pPr>
        <w:numPr>
          <w:ilvl w:val="0"/>
          <w:numId w:val="4"/>
        </w:numPr>
        <w:tabs>
          <w:tab w:val="left" w:pos="1276"/>
        </w:tabs>
        <w:autoSpaceDE w:val="0"/>
        <w:autoSpaceDN w:val="0"/>
        <w:adjustRightInd w:val="0"/>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lastRenderedPageBreak/>
        <w:t xml:space="preserve">Pagrindinė sutartis sudaroma su laimėjusį Galutinį pasiūlymą pateikusiu Tiekėju. Apie sudarytą Galutinių pasiūlymų eilę ir nustatytą laimėtoją Užsakovas Tiekėjams nedelsdamas praneša </w:t>
      </w:r>
      <w:r w:rsidRPr="007C6757">
        <w:rPr>
          <w:rFonts w:ascii="Times New Roman" w:eastAsia="Times New Roman" w:hAnsi="Times New Roman" w:cs="Times New Roman"/>
          <w:bCs/>
          <w:sz w:val="24"/>
          <w:szCs w:val="24"/>
          <w:lang w:val="lt-LT"/>
        </w:rPr>
        <w:t>CVP IS priemonėmis</w:t>
      </w:r>
      <w:r w:rsidRPr="007C6757">
        <w:rPr>
          <w:rFonts w:ascii="Times New Roman" w:hAnsi="Times New Roman" w:cs="Times New Roman"/>
          <w:sz w:val="24"/>
          <w:szCs w:val="24"/>
          <w:lang w:val="lt-LT"/>
        </w:rPr>
        <w:t xml:space="preserve">. </w:t>
      </w:r>
    </w:p>
    <w:p w14:paraId="129F76B7" w14:textId="77777777" w:rsidR="000E28D5" w:rsidRPr="007C6757" w:rsidRDefault="000E28D5" w:rsidP="007C6757">
      <w:pPr>
        <w:numPr>
          <w:ilvl w:val="0"/>
          <w:numId w:val="4"/>
        </w:numPr>
        <w:tabs>
          <w:tab w:val="left" w:pos="1276"/>
        </w:tabs>
        <w:autoSpaceDE w:val="0"/>
        <w:autoSpaceDN w:val="0"/>
        <w:adjustRightInd w:val="0"/>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Tiekėjas, kurio Galutinis pasiūlymas pripažintas laimėjusiu, privalo sudaryti Pagrindinę sutartį Sutartyje nustatyta tvarka ir sąlygomis.</w:t>
      </w:r>
    </w:p>
    <w:p w14:paraId="0A9A0527"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Užsakovas ir Tiekėjas susitaria, kad Pagrindinė sutartis gali būti sudaroma tik po to, kai Užsakovas </w:t>
      </w:r>
      <w:r w:rsidRPr="007C6757">
        <w:rPr>
          <w:rFonts w:ascii="Times New Roman" w:eastAsia="Times New Roman" w:hAnsi="Times New Roman" w:cs="Times New Roman"/>
          <w:bCs/>
          <w:sz w:val="24"/>
          <w:szCs w:val="24"/>
          <w:lang w:val="lt-LT"/>
        </w:rPr>
        <w:t>CVP IS priemonėmis</w:t>
      </w:r>
      <w:r w:rsidRPr="007C6757" w:rsidDel="0031189E">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informuoja Tiekėją, kad jo Galutinis pasiūlymas yra pripažintas laimėjusiu ir jis atrinktas sudaryti Pagrindinę sutartį.</w:t>
      </w:r>
    </w:p>
    <w:p w14:paraId="51C46542"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Tiekėjas ir Užsakovas sudarydami Pagrindinę sutartį neturi teisės keisti Pagrindinės sutarties (Sutarties 2 priedas) sąlygų, išskyrus atitinkamą Užsakymo formoje pateiktą informaciją, kiek ji perkeliama į Pagrindinės sutarties sąlygas.</w:t>
      </w:r>
    </w:p>
    <w:p w14:paraId="766D88BD"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Užsakovas turi teisę nutraukti Užsakymą iki Pagrindinės sutarties sudarymo, esant žemiau nurodytoms priežastims:</w:t>
      </w:r>
    </w:p>
    <w:p w14:paraId="6323ACD9" w14:textId="77777777" w:rsidR="000E28D5" w:rsidRPr="007C6757" w:rsidRDefault="000E28D5" w:rsidP="007C6757">
      <w:pPr>
        <w:tabs>
          <w:tab w:val="left" w:pos="1276"/>
        </w:tabs>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4.12.1. jei dėl ne nuo Užsakovo priklausančių priežasčių paaiškėja, kad Užsakovas negalės įvykdyti savo įsipareigojimų laimėjusiam Tiekėjui;</w:t>
      </w:r>
    </w:p>
    <w:p w14:paraId="6AAAFA23" w14:textId="77777777" w:rsidR="000E28D5" w:rsidRPr="007C6757" w:rsidRDefault="000E28D5" w:rsidP="007C6757">
      <w:pPr>
        <w:tabs>
          <w:tab w:val="left" w:pos="1276"/>
        </w:tabs>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4.12.2. jei Užsakovas nepasibaigus atnaujintam varžymuisi nori pakeisti Užsakymo sąlygas ir nėra pateiktų atnaujinto varžymosi pasiūlymų;</w:t>
      </w:r>
    </w:p>
    <w:p w14:paraId="3C4B13D7" w14:textId="77777777" w:rsidR="000E28D5" w:rsidRPr="007C6757" w:rsidRDefault="000E28D5" w:rsidP="007C6757">
      <w:pPr>
        <w:tabs>
          <w:tab w:val="left" w:pos="1276"/>
        </w:tabs>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4.12.3. kitais atvejais, kuriuos Užsakovas pripažįsta pagrįstais Užsakymo proceso nutraukimui.</w:t>
      </w:r>
    </w:p>
    <w:p w14:paraId="2744F400"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Užsakovas (jei sudaroma rašytinė Sutartis), remdamasis atnaujinto varžymosi rezultatais, parengia Pagrindinės sutarties 2 egzempliorius (Sutarties 2 priedas) ir, pasirašęs, nedelsdamas siunčia Tiekėjui pasirašymui.</w:t>
      </w:r>
    </w:p>
    <w:p w14:paraId="1B517620" w14:textId="77777777" w:rsidR="000E28D5" w:rsidRPr="007C6757" w:rsidRDefault="000E28D5" w:rsidP="007C6757">
      <w:pPr>
        <w:numPr>
          <w:ilvl w:val="0"/>
          <w:numId w:val="4"/>
        </w:numPr>
        <w:tabs>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Tiekėjas, gavęs pasirašymui Pagrindinę sutartį, privalo ją pasirašyti ir vieną pasirašytos Pagrindinės sutarties egzempliorių grąžinti Užsakovui ne vėliau kaip per 5 (penkias) darbo dienas nuo Pagrindinės sutarties gavimo momento. Užsakovas per 15 dienų nuo Pagrindinės sutarties pasirašymo, bet ne vėliau kaip iki pirmojo mokėjimo pagal Pagrindinę sutartį, pateikia Viešųjų pirkimų tarnybai pirkimo procedūrų ataskaitą. </w:t>
      </w:r>
    </w:p>
    <w:p w14:paraId="1F2D601A" w14:textId="77777777" w:rsidR="000E28D5" w:rsidRPr="007C6757" w:rsidRDefault="000E28D5" w:rsidP="007C6757">
      <w:pPr>
        <w:tabs>
          <w:tab w:val="left" w:pos="1276"/>
        </w:tabs>
        <w:spacing w:after="0" w:line="240" w:lineRule="auto"/>
        <w:ind w:left="567"/>
        <w:rPr>
          <w:rFonts w:ascii="Times New Roman" w:hAnsi="Times New Roman" w:cs="Times New Roman"/>
          <w:sz w:val="24"/>
          <w:szCs w:val="24"/>
          <w:lang w:val="lt-LT"/>
        </w:rPr>
      </w:pPr>
    </w:p>
    <w:p w14:paraId="2ACC7AF2"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5. PASLAUGŲ KAINA</w:t>
      </w:r>
    </w:p>
    <w:p w14:paraId="019563EB"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5B26E538" w14:textId="77777777" w:rsidR="000E28D5" w:rsidRPr="007C6757" w:rsidRDefault="000E28D5" w:rsidP="007C6757">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Į Tiekėjo Galutiniame pasiūlyme nurodytą Paslaugų kainą turi būti įskaičiuoti visi mokesčiai, redagavimo kaina, Paslaugų teikėjo kelionės iki Užsakovo nurodytos vietos išlaidos, Paslaugų suteikimo išlaidos ir kitos išlaidos, reikalingos tinkamam Pagrindinės sutarties įgyvendinimui.</w:t>
      </w:r>
    </w:p>
    <w:p w14:paraId="7E346DAF" w14:textId="77777777" w:rsidR="000E28D5" w:rsidRPr="007C6757" w:rsidRDefault="000E28D5" w:rsidP="007C6757">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Paslaugų įkainiai gali būti keičiami pasikeitus PVM tarifui. Naujas PVM tarifas taikomas nuo tada, kai pasirašomas rašytinis susitarimas dėl Paslaugų įkainių pakeitimo.  </w:t>
      </w:r>
    </w:p>
    <w:p w14:paraId="3C60BDCC" w14:textId="77777777" w:rsidR="000E28D5" w:rsidRPr="007C6757" w:rsidRDefault="000E28D5" w:rsidP="007C6757">
      <w:pPr>
        <w:numPr>
          <w:ilvl w:val="0"/>
          <w:numId w:val="5"/>
        </w:numPr>
        <w:tabs>
          <w:tab w:val="left" w:pos="0"/>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Pasikeitus kitiems mokesčiams, Paslaugų įkainiai perskaičiuojami nebus.</w:t>
      </w:r>
    </w:p>
    <w:p w14:paraId="665E1240" w14:textId="77777777" w:rsidR="000E28D5" w:rsidRPr="007C6757" w:rsidRDefault="000E28D5" w:rsidP="007C6757">
      <w:pPr>
        <w:numPr>
          <w:ilvl w:val="0"/>
          <w:numId w:val="5"/>
        </w:numPr>
        <w:tabs>
          <w:tab w:val="left" w:pos="0"/>
          <w:tab w:val="left" w:pos="1134"/>
          <w:tab w:val="left" w:pos="1276"/>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 Sutarties kainos perskaičiavimas dėl teisės aktų pakeitimo</w:t>
      </w:r>
    </w:p>
    <w:p w14:paraId="41EF049B" w14:textId="77777777" w:rsidR="000E28D5" w:rsidRPr="007C6757" w:rsidRDefault="000E28D5" w:rsidP="007C6757">
      <w:pPr>
        <w:tabs>
          <w:tab w:val="left" w:pos="0"/>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5.4.1.  Jeigu po Sutarties sudarymo pasikeičia teisės aktai (imperatyvios teisės normos, išskyrus mokesčių pakeitimą reglamentuojančias teisės normas), kurių pasikeitimo sutarties sudarymo metu nebuvo galimybės protingai numatyti bei kurie nustato didesnes Tiekėjo pareigas, vykdant Sutartį, ir dėl to padidėja Tiekėjo tiesioginės išlaidos, Užsakovas, esant Tiekėjo prašymui, privalo jas atlyginti 5.4.2 – 5.4.6 punktuose nustatyta tvarka. Šis punktas taikomas tik tada, kai teisės aktų pasikeitimų sąlygotas Tiekėjo įsipareigojimų apimties pasikeitimas tiesiogiai lemia Tiekėjo išlaidų, skirtų išimtinai tik konkrečios Sutarties su Užsakovu vykdymui, pasikeitimą.</w:t>
      </w:r>
    </w:p>
    <w:p w14:paraId="0990829B" w14:textId="77777777" w:rsidR="000E28D5" w:rsidRPr="007C6757" w:rsidRDefault="000E28D5" w:rsidP="007C6757">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5.4.2 Sutarties kaina gali būti perskaičiuojama dėl teisės aktų pasikeitimo tik su sąlyga, kad teisės aktai arba jų pakeitimai buvo priimti po Sutarties sudarymo. </w:t>
      </w:r>
    </w:p>
    <w:p w14:paraId="07EF350D" w14:textId="77777777" w:rsidR="000E28D5" w:rsidRPr="007C6757" w:rsidRDefault="000E28D5" w:rsidP="007C6757">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5.4.3 Tiekėjas privalo ne vėliau kaip per 15 darbo dienų nuo sužinojimo apie aplinkybes, dėl kurių gali patirti papildomų tiesioginių išlaidų, pateikti Užsakovui detalius paaiškinimus, (i) kokias papildomas išlaidas, tikėtina, Tiekėjas gali patirti, (ii) nurodyti išlaidų įkainius pagal Sutarties kainos (įkainių) </w:t>
      </w:r>
      <w:proofErr w:type="spellStart"/>
      <w:r w:rsidRPr="007C6757">
        <w:rPr>
          <w:rFonts w:ascii="Times New Roman" w:hAnsi="Times New Roman" w:cs="Times New Roman"/>
          <w:sz w:val="24"/>
          <w:szCs w:val="24"/>
          <w:lang w:val="lt-LT"/>
        </w:rPr>
        <w:t>detalizaciją</w:t>
      </w:r>
      <w:proofErr w:type="spellEnd"/>
      <w:r w:rsidRPr="007C6757">
        <w:rPr>
          <w:rFonts w:ascii="Times New Roman" w:hAnsi="Times New Roman" w:cs="Times New Roman"/>
          <w:sz w:val="24"/>
          <w:szCs w:val="24"/>
          <w:lang w:val="lt-LT"/>
        </w:rPr>
        <w:t xml:space="preserve"> (jeigu tokia numatyta) bei pateikti tokias kainas pagrindžiančius </w:t>
      </w:r>
      <w:proofErr w:type="spellStart"/>
      <w:r w:rsidRPr="007C6757">
        <w:rPr>
          <w:rFonts w:ascii="Times New Roman" w:hAnsi="Times New Roman" w:cs="Times New Roman"/>
          <w:sz w:val="24"/>
          <w:szCs w:val="24"/>
          <w:lang w:val="lt-LT"/>
        </w:rPr>
        <w:t>įrodymus</w:t>
      </w:r>
      <w:proofErr w:type="spellEnd"/>
      <w:r w:rsidRPr="007C6757">
        <w:rPr>
          <w:rFonts w:ascii="Times New Roman" w:hAnsi="Times New Roman" w:cs="Times New Roman"/>
          <w:sz w:val="24"/>
          <w:szCs w:val="24"/>
          <w:lang w:val="lt-LT"/>
        </w:rPr>
        <w:t>, (iii) pateikti paaiškinimus, ar išlaidos yra vienkartinio, ar nuolatinio pobūdžio, (</w:t>
      </w:r>
      <w:proofErr w:type="spellStart"/>
      <w:r w:rsidRPr="007C6757">
        <w:rPr>
          <w:rFonts w:ascii="Times New Roman" w:hAnsi="Times New Roman" w:cs="Times New Roman"/>
          <w:sz w:val="24"/>
          <w:szCs w:val="24"/>
          <w:lang w:val="lt-LT"/>
        </w:rPr>
        <w:t>iiii</w:t>
      </w:r>
      <w:proofErr w:type="spellEnd"/>
      <w:r w:rsidRPr="007C6757">
        <w:rPr>
          <w:rFonts w:ascii="Times New Roman" w:hAnsi="Times New Roman" w:cs="Times New Roman"/>
          <w:sz w:val="24"/>
          <w:szCs w:val="24"/>
          <w:lang w:val="lt-LT"/>
        </w:rPr>
        <w:t xml:space="preserve">) pateikti paaiškinimus, </w:t>
      </w:r>
      <w:r w:rsidRPr="007C6757">
        <w:rPr>
          <w:rFonts w:ascii="Times New Roman" w:hAnsi="Times New Roman" w:cs="Times New Roman"/>
          <w:sz w:val="24"/>
          <w:szCs w:val="24"/>
          <w:lang w:val="lt-LT"/>
        </w:rPr>
        <w:lastRenderedPageBreak/>
        <w:t>kokie teisės aktai ar jų nuostatos lemia papildomų išlaidų atsiradimą ir kaip tai konkrečiai pasireiškia Sutarties vykdymo kontekste.</w:t>
      </w:r>
    </w:p>
    <w:p w14:paraId="7ED2E4CC" w14:textId="77777777" w:rsidR="000E28D5" w:rsidRPr="007C6757" w:rsidRDefault="000E28D5" w:rsidP="007C6757">
      <w:pPr>
        <w:tabs>
          <w:tab w:val="left" w:pos="0"/>
          <w:tab w:val="left" w:pos="1134"/>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5.4.4. Po to, kai Tiekėjas pateikia Užsakovui 5.4.3 punkte nurodytą informaciją ir dokumentus, Šalys privalo sudaryti susitarimą dėl Sutarties keitimo (toliau – Susitarimas) ir jame numatyti Sutarties pakeitimo priežastis, naują Sutarties kainą bei kitas pakeitimo sąlygas. Tiekėjo tiesioginės išlaidos gali būti atlyginamos/mažinamos tik po Susitarimo sudarymo.</w:t>
      </w:r>
    </w:p>
    <w:p w14:paraId="7BA06556" w14:textId="77777777" w:rsidR="000E28D5" w:rsidRPr="007C6757" w:rsidRDefault="000E28D5" w:rsidP="007C6757">
      <w:pPr>
        <w:tabs>
          <w:tab w:val="left" w:pos="0"/>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5.4.5. Šalys turi teisę reikalauti atlyginti tik tokias išlaidas, dėl kurių atlyginimo sudarė Susitarimą.</w:t>
      </w:r>
    </w:p>
    <w:p w14:paraId="535C7E91" w14:textId="77777777" w:rsidR="000E28D5" w:rsidRPr="007C6757" w:rsidRDefault="000E28D5" w:rsidP="007C6757">
      <w:pPr>
        <w:tabs>
          <w:tab w:val="left" w:pos="0"/>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5.4.6. Šalys privalo imtis protingų priemonių galimoms išlaidoms sumažinti.</w:t>
      </w:r>
    </w:p>
    <w:p w14:paraId="1E7050ED" w14:textId="77777777" w:rsidR="000E28D5" w:rsidRPr="007C6757" w:rsidRDefault="000E28D5" w:rsidP="007C6757">
      <w:pPr>
        <w:tabs>
          <w:tab w:val="left" w:pos="0"/>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5.4.7 Jeigu po Sutarties sudarymo pasikeičia teisės aktai , dėl kurių mažėja Tiekėjo pareigų vykdant Sutartį apimtis ir dėl to sumažėja Tiekėjo tiesioginės išlaidos, tokio sumažėjimo apimtimi, Užsakovo prašymu, gali būti proporcingai mažinama Sutarties kaina. Tokiu atveju su atitinkamais pakeitimais (</w:t>
      </w:r>
      <w:proofErr w:type="spellStart"/>
      <w:r w:rsidRPr="007C6757">
        <w:rPr>
          <w:rFonts w:ascii="Times New Roman" w:hAnsi="Times New Roman" w:cs="Times New Roman"/>
          <w:sz w:val="24"/>
          <w:szCs w:val="24"/>
          <w:lang w:val="lt-LT"/>
        </w:rPr>
        <w:t>mutatis</w:t>
      </w:r>
      <w:proofErr w:type="spellEnd"/>
      <w:r w:rsidRPr="007C6757">
        <w:rPr>
          <w:rFonts w:ascii="Times New Roman" w:hAnsi="Times New Roman" w:cs="Times New Roman"/>
          <w:sz w:val="24"/>
          <w:szCs w:val="24"/>
          <w:lang w:val="lt-LT"/>
        </w:rPr>
        <w:t xml:space="preserve"> </w:t>
      </w:r>
      <w:proofErr w:type="spellStart"/>
      <w:r w:rsidRPr="007C6757">
        <w:rPr>
          <w:rFonts w:ascii="Times New Roman" w:hAnsi="Times New Roman" w:cs="Times New Roman"/>
          <w:sz w:val="24"/>
          <w:szCs w:val="24"/>
          <w:lang w:val="lt-LT"/>
        </w:rPr>
        <w:t>mutandis</w:t>
      </w:r>
      <w:proofErr w:type="spellEnd"/>
      <w:r w:rsidRPr="007C6757">
        <w:rPr>
          <w:rFonts w:ascii="Times New Roman" w:hAnsi="Times New Roman" w:cs="Times New Roman"/>
          <w:sz w:val="24"/>
          <w:szCs w:val="24"/>
          <w:lang w:val="lt-LT"/>
        </w:rPr>
        <w:t>) taikomos 5.4.1-5.4.6 punktuose įtvirtintos sąlygos.</w:t>
      </w:r>
    </w:p>
    <w:p w14:paraId="55DD5C2D" w14:textId="77777777" w:rsidR="000E28D5" w:rsidRPr="007C6757" w:rsidRDefault="000E28D5" w:rsidP="007C6757">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Sutarties kainai apskaičiuoti taikomas kainodaros būdas: fiksuotas įkainis.</w:t>
      </w:r>
    </w:p>
    <w:p w14:paraId="28262083" w14:textId="73419524" w:rsidR="000E28D5" w:rsidRPr="007C6757" w:rsidRDefault="000E28D5" w:rsidP="007C6757">
      <w:pPr>
        <w:numPr>
          <w:ilvl w:val="0"/>
          <w:numId w:val="5"/>
        </w:numPr>
        <w:tabs>
          <w:tab w:val="left" w:pos="1134"/>
        </w:tabs>
        <w:spacing w:after="0" w:line="240" w:lineRule="auto"/>
        <w:ind w:left="0"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Maksimali Sutarties vertė su PVM (įskaitant visus pratęsimus) 2 (antroje) pirkimo objekto dalyje – </w:t>
      </w:r>
      <w:r w:rsidR="007C6757" w:rsidRPr="007C6757">
        <w:rPr>
          <w:rFonts w:ascii="Times New Roman" w:hAnsi="Times New Roman" w:cs="Times New Roman"/>
          <w:sz w:val="24"/>
          <w:szCs w:val="24"/>
          <w:lang w:val="lt-LT"/>
        </w:rPr>
        <w:t xml:space="preserve">200 000,00 </w:t>
      </w:r>
      <w:proofErr w:type="spellStart"/>
      <w:r w:rsidR="007C6757" w:rsidRPr="007C6757">
        <w:rPr>
          <w:rFonts w:ascii="Times New Roman" w:hAnsi="Times New Roman" w:cs="Times New Roman"/>
          <w:sz w:val="24"/>
          <w:szCs w:val="24"/>
          <w:lang w:val="lt-LT"/>
        </w:rPr>
        <w:t>Eur</w:t>
      </w:r>
      <w:proofErr w:type="spellEnd"/>
      <w:r w:rsidR="007C6757" w:rsidRPr="007C6757">
        <w:rPr>
          <w:rFonts w:ascii="Times New Roman" w:hAnsi="Times New Roman" w:cs="Times New Roman"/>
          <w:sz w:val="24"/>
          <w:szCs w:val="24"/>
          <w:lang w:val="lt-LT"/>
        </w:rPr>
        <w:t xml:space="preserve"> su PVM.</w:t>
      </w:r>
    </w:p>
    <w:p w14:paraId="59BA0639" w14:textId="77777777" w:rsidR="000E28D5" w:rsidRPr="007C6757" w:rsidRDefault="000E28D5" w:rsidP="007C6757">
      <w:pPr>
        <w:tabs>
          <w:tab w:val="left" w:pos="1276"/>
        </w:tabs>
        <w:spacing w:after="0" w:line="240" w:lineRule="auto"/>
        <w:rPr>
          <w:rFonts w:ascii="Times New Roman" w:hAnsi="Times New Roman" w:cs="Times New Roman"/>
          <w:sz w:val="24"/>
          <w:szCs w:val="24"/>
          <w:lang w:val="lt-LT"/>
        </w:rPr>
      </w:pPr>
    </w:p>
    <w:p w14:paraId="508DA13B"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6. PRELIMINARIOSIOS SUTARTIES PAKEITIMAI</w:t>
      </w:r>
    </w:p>
    <w:p w14:paraId="646F3D2E"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1A8B0B5E" w14:textId="77777777" w:rsidR="000E28D5" w:rsidRPr="007C6757" w:rsidRDefault="000E28D5" w:rsidP="007C6757">
      <w:pPr>
        <w:tabs>
          <w:tab w:val="left" w:pos="1134"/>
        </w:tabs>
        <w:spacing w:after="0" w:line="240" w:lineRule="auto"/>
        <w:ind w:firstLine="567"/>
        <w:rPr>
          <w:rFonts w:ascii="Times New Roman" w:hAnsi="Times New Roman" w:cs="Times New Roman"/>
          <w:spacing w:val="-2"/>
          <w:sz w:val="24"/>
          <w:szCs w:val="24"/>
          <w:lang w:val="lt-LT"/>
        </w:rPr>
      </w:pPr>
      <w:r w:rsidRPr="007C6757">
        <w:rPr>
          <w:rFonts w:ascii="Times New Roman" w:hAnsi="Times New Roman" w:cs="Times New Roman"/>
          <w:spacing w:val="-2"/>
          <w:sz w:val="24"/>
          <w:szCs w:val="24"/>
          <w:lang w:val="lt-LT"/>
        </w:rPr>
        <w:t>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633FE013" w14:textId="77777777" w:rsidR="000E28D5" w:rsidRPr="007C6757" w:rsidRDefault="000E28D5" w:rsidP="007C6757">
      <w:pPr>
        <w:tabs>
          <w:tab w:val="left" w:pos="1134"/>
        </w:tabs>
        <w:spacing w:after="0" w:line="240" w:lineRule="auto"/>
        <w:ind w:firstLine="567"/>
        <w:rPr>
          <w:rFonts w:ascii="Times New Roman" w:hAnsi="Times New Roman" w:cs="Times New Roman"/>
          <w:spacing w:val="-2"/>
          <w:sz w:val="24"/>
          <w:szCs w:val="24"/>
          <w:lang w:val="lt-LT"/>
        </w:rPr>
      </w:pPr>
      <w:r w:rsidRPr="007C6757">
        <w:rPr>
          <w:rFonts w:ascii="Times New Roman" w:hAnsi="Times New Roman" w:cs="Times New Roman"/>
          <w:spacing w:val="-2"/>
          <w:sz w:val="24"/>
          <w:szCs w:val="24"/>
          <w:lang w:val="lt-LT"/>
        </w:rPr>
        <w:t xml:space="preserve"> </w:t>
      </w:r>
    </w:p>
    <w:p w14:paraId="24842B52"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7. PRANEŠIMAI IR ATASKAITOS</w:t>
      </w:r>
    </w:p>
    <w:p w14:paraId="7D7EAA46"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7F573630" w14:textId="77777777" w:rsidR="000E28D5" w:rsidRPr="007C6757" w:rsidRDefault="000E28D5" w:rsidP="007C6757">
      <w:pPr>
        <w:pStyle w:val="Betarp"/>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7.1. Visi pagal šią Sutartį siunčiami pranešimai turi būti pateikti raštu.</w:t>
      </w:r>
    </w:p>
    <w:p w14:paraId="4FC6CBE5" w14:textId="77777777" w:rsidR="000E28D5" w:rsidRPr="007C6757" w:rsidRDefault="000E28D5" w:rsidP="007C6757">
      <w:pPr>
        <w:pStyle w:val="Betarp"/>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1888DECB" w14:textId="77777777" w:rsidR="000E28D5" w:rsidRPr="007C6757" w:rsidRDefault="000E28D5" w:rsidP="007C6757">
      <w:pPr>
        <w:pStyle w:val="Betarp"/>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7.3. Tiekėjas įsipareigoja Užsakovui ne rečiau kaip kas 6 (šešis) mėnesius teikti ataskaitas apie ataskaitiniu laikotarpiu įvykdytus faktinius Paslaugų pirkimus pagal Sutarties galiojimo laikotarpiu sudarytas Pagrindines sutartis.</w:t>
      </w:r>
    </w:p>
    <w:p w14:paraId="55D7D9FA" w14:textId="77777777" w:rsidR="000E28D5" w:rsidRPr="007C6757" w:rsidRDefault="000E28D5" w:rsidP="007C6757">
      <w:pPr>
        <w:pStyle w:val="Betarp"/>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7.4. Pasibaigus Sutarties galiojimui (įskaitant atvejus, kai Sutartis yra nutraukiama) Tiekėjas įsipareigoja teikti Sutarties 7.3 punkte nurodytas ataskaitas iki tol, kol baigs galioti šios Sutarties pagrindu sudarytos Pagrindinės sutartys. </w:t>
      </w:r>
    </w:p>
    <w:p w14:paraId="54D2298E"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1D910F58"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8. ATITIKIMAS KVALIFIKACIJOS REIKALAVIMAMS</w:t>
      </w:r>
    </w:p>
    <w:p w14:paraId="610665E1"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4D7F4A72"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8.1. Tiekėjas įsipareigoja Sutarties galiojimo laikotarpiu atitikti Konkurso pirkimo dokumentuose keliamus kvalifikacijos reikalavimus. Kai Užsakovas turi informacijos, kad Tiekėjas gali neatitikti Konkurso pirkimo dokumentuose numatytų kvalifikacijos reikalavimų, Užsakovas gali paprašyti Tiekėjo pateikti atitikimą Konkurso pirkimo dokumentuose numatytiems kvalifikacijos reikalavimams įrodančius dokumentus.</w:t>
      </w:r>
    </w:p>
    <w:p w14:paraId="2757CBDC"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6E348598"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9. SUTARTIES GALIOJIMAS</w:t>
      </w:r>
    </w:p>
    <w:p w14:paraId="6FF60DC7"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4D7B8B58" w14:textId="77777777" w:rsidR="000E28D5" w:rsidRPr="007C6757" w:rsidRDefault="000E28D5" w:rsidP="007C6757">
      <w:pPr>
        <w:tabs>
          <w:tab w:val="left" w:pos="1276"/>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9.1. Ši Sutartis įsigalioja nuo Sutarties pasirašymo dienos ir galioja 12 (dvylika) mėnesių, jei ji nėra nutraukiama Sutartyje numatytais pagrindais. Esant poreikiui, Sutartis raštišku šalių susitarimu </w:t>
      </w:r>
      <w:r w:rsidRPr="007C6757">
        <w:rPr>
          <w:rFonts w:ascii="Times New Roman" w:hAnsi="Times New Roman" w:cs="Times New Roman"/>
          <w:sz w:val="24"/>
          <w:szCs w:val="24"/>
          <w:lang w:val="lt-LT"/>
        </w:rPr>
        <w:lastRenderedPageBreak/>
        <w:t>tomis pačiomis Sutarties sąlygomis (t. y. nekeičiant Sutarties sąlygų) gali būti pratęsiama tris kartus po 12 (dvylika) mėnesių. Bendra Sutarties trukmė su visais pratęsimais negali viršyti 48 (keturiasdešimt aštuonių) mėnesių.</w:t>
      </w:r>
    </w:p>
    <w:p w14:paraId="179D9925"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9.2. Tiekėjas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1408E2AE"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9.3. Užsakovas prieš 20 (dvidešimt) kalendorinių dienų informavęs Tiekėją raštu gali nutraukti šią Sutartį esant bent vienai iš šių aplinkybių:</w:t>
      </w:r>
    </w:p>
    <w:p w14:paraId="33ECF691"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9.3.1. Tiekėjas per Užsakovo nustatytą terminą nepateikia Sutarties 8.1 punkte reikalaujamų dokumentų arba paaiškėja, kad Tiekėjas neatitinka Konkurso pirkimo dokumentuose numatytų kvalifikacijos reikalavimų;</w:t>
      </w:r>
    </w:p>
    <w:p w14:paraId="24BBEBD9"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9.3.2. Tiekėjas nevykdo įsipareigojimų pagal šią Sutartį ir per 10 (dešimt) kalendorinių dienų nuo Tiekėjui skirto raštiško pranešimo, kuriame nurodoma, kokie įsipareigojimai nevykdomi, Tiekėjas neįvykdo savo įsipareigojimų, arba šių įsipareigojimų Tiekėjas įvykdyti nebegali;</w:t>
      </w:r>
    </w:p>
    <w:p w14:paraId="5853AF22"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9.3.3. Tiekėjas nevykdo savo sutartinių įsipareigojimų pagal Pagrindinę sutartį ir per 10 (dešimt) kalendorinių dienų nuo Tiekėjui skirto raštiško pranešimo, kuriame nurodoma, kokie įsipareigojimai nevykdomi, Tiekėjas neįvykdo savo įsipareigojimų Užsakovui, arba šių įsipareigojimų Tiekėjas įvykdyti nebegali.</w:t>
      </w:r>
    </w:p>
    <w:p w14:paraId="1D729A3F"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9.4. Užsakovas turi teisę vienašališkai nutraukti Sutartį Lietuvos Respublikos viešųjų pirkimų įstatymo 90 straipsnio nustatytais atvejais ir tvarka.</w:t>
      </w:r>
    </w:p>
    <w:p w14:paraId="50943622"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9.5. Sutartis gali būti nutraukta abipusiu šalių sutarimu.</w:t>
      </w:r>
    </w:p>
    <w:p w14:paraId="60ED889F"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9.6. Sutarties nutraukimas neturi įtakos bet kurios iki šios Sutarties nutraukimo sudarytos ir tebegaliojančios Pagrindinės sutarties vykdymui.</w:t>
      </w:r>
    </w:p>
    <w:p w14:paraId="139F268A"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9.7. Sutarties nuostatos, numatančios šalių įsipareigojimus, susijusius su ataskaitų teikimu bei Konfidencialios informacijos saugojimu, galioja ir po Sutarties nutraukimo ar galiojimo pabaigos, taip pat galioja bet kuri kita nuostata, kai tiesiogiai arba netiesiogiai nurodoma, kad jos galiojimas nesibaigia nutraukus Sutartį.</w:t>
      </w:r>
    </w:p>
    <w:p w14:paraId="5B962963" w14:textId="77777777" w:rsidR="000E28D5" w:rsidRPr="007C6757" w:rsidRDefault="000E28D5" w:rsidP="007C6757">
      <w:pPr>
        <w:tabs>
          <w:tab w:val="left" w:pos="1134"/>
        </w:tabs>
        <w:spacing w:after="0" w:line="240" w:lineRule="auto"/>
        <w:rPr>
          <w:rFonts w:ascii="Times New Roman" w:hAnsi="Times New Roman" w:cs="Times New Roman"/>
          <w:sz w:val="24"/>
          <w:szCs w:val="24"/>
          <w:lang w:val="lt-LT"/>
        </w:rPr>
      </w:pPr>
    </w:p>
    <w:p w14:paraId="2ABEB014"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10. ATSAKOMYBĖ IR SUTARTIES ĮVYKDYMO UŽTIKRINIMAS</w:t>
      </w:r>
    </w:p>
    <w:p w14:paraId="7075C56E"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712408D1"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10.1. Tiek Užsakovas, tiek Tiekėjas privalo vykdyti savo įsipareigojimus sąžiningai, stropiai, bendradarbiaudami, kiekviena šalis atsako už kitai šaliai padarytus tiesioginius nuostolius dėl savo įsipareigojimų pagal šią Sutartį nevykdymo.</w:t>
      </w:r>
    </w:p>
    <w:p w14:paraId="0E731D82"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10.2. Užsakovas ar Tiekėjas neatlygina vienas kitam netiesioginių nuostolių ir (arba) pelno, pajamų, geros reputacijos ar planuotų sutaupymų praradimo.</w:t>
      </w:r>
    </w:p>
    <w:p w14:paraId="713FC723"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10.3. Jei Užsakovas nutraukia šią Sutartį su Tiekėju dėl Sutarties 9.3 papunktyje numatytų aplinkybių, Tiekėjas įsipareigoja sumokėti Užsakovui 3 000 (trijų tūkstančių) </w:t>
      </w:r>
      <w:proofErr w:type="spellStart"/>
      <w:r w:rsidRPr="007C6757">
        <w:rPr>
          <w:rFonts w:ascii="Times New Roman" w:hAnsi="Times New Roman" w:cs="Times New Roman"/>
          <w:sz w:val="24"/>
          <w:szCs w:val="24"/>
          <w:lang w:val="lt-LT"/>
        </w:rPr>
        <w:t>Eur</w:t>
      </w:r>
      <w:proofErr w:type="spellEnd"/>
      <w:r w:rsidRPr="007C6757">
        <w:rPr>
          <w:rFonts w:ascii="Times New Roman" w:hAnsi="Times New Roman" w:cs="Times New Roman"/>
          <w:sz w:val="24"/>
          <w:szCs w:val="24"/>
          <w:lang w:val="lt-LT"/>
        </w:rPr>
        <w:t xml:space="preserve"> baudą.</w:t>
      </w:r>
    </w:p>
    <w:p w14:paraId="36C76B6C" w14:textId="77777777" w:rsidR="000E28D5" w:rsidRPr="007C6757" w:rsidRDefault="000E28D5" w:rsidP="007C6757">
      <w:pPr>
        <w:tabs>
          <w:tab w:val="left" w:pos="1134"/>
        </w:tabs>
        <w:spacing w:after="0" w:line="240" w:lineRule="auto"/>
        <w:rPr>
          <w:rFonts w:ascii="Times New Roman" w:hAnsi="Times New Roman" w:cs="Times New Roman"/>
          <w:sz w:val="24"/>
          <w:szCs w:val="24"/>
          <w:lang w:val="lt-LT"/>
        </w:rPr>
      </w:pPr>
    </w:p>
    <w:p w14:paraId="1B70E2AE"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11.  KONFIDENCIALUMAS</w:t>
      </w:r>
    </w:p>
    <w:p w14:paraId="54B4FBE2"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3E3002AA"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11.1. Tiekėjas ir Užsakovas užtikrina, kad:</w:t>
      </w:r>
    </w:p>
    <w:p w14:paraId="52E30D5F"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11.1.1. jų samdomas ar jiems dirbantis asmuo naudos Konfidencialią informaciją tik Sutarties tikslais;</w:t>
      </w:r>
    </w:p>
    <w:p w14:paraId="6B84D8A4"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11.1.2. jų samdomas ar jiems dirbantis asmuo šios Sutarties vykdymo tikslais neatskleis jokios Konfidencialios informacijos jokiam trečiajam asmeniui be išankstinio raštiško Konfidencialios informacijos pateikėjo sutikimo;</w:t>
      </w:r>
    </w:p>
    <w:p w14:paraId="6277F154"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2E721722"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11.2. Konfidencialia informacija nelaikoma:</w:t>
      </w:r>
    </w:p>
    <w:p w14:paraId="69EE313D"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lastRenderedPageBreak/>
        <w:t>11.2.1. informacija, kuri yra ar tampa vieša, išskyrus tuo atveju, kai tai atsitiko pažeidžiant šio straipsnio nuostatas;</w:t>
      </w:r>
    </w:p>
    <w:p w14:paraId="71E3F2B5"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11.2.2. informacija, kuri yra teikiama tam, kad ji būtų pateikta viešai ir būtų įmanoma vykdyti šią Sutartį;</w:t>
      </w:r>
    </w:p>
    <w:p w14:paraId="50E30C21"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11.2.3. informacija, kuri yra valdoma gavėjo be apribojimų ją atskleisti;</w:t>
      </w:r>
    </w:p>
    <w:p w14:paraId="315529ED"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11.2.4. informacija, kuri yra gauta iš trečiųjų asmenų, kurie ją gavo teisėtai, ir jai netaikomi apribojimai dėl atskleidimo;</w:t>
      </w:r>
    </w:p>
    <w:p w14:paraId="2B363E11"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11.2.5. informacija, kuri privalo būti atskleista pagal įstatymus ar kitus teisės aktus;</w:t>
      </w:r>
    </w:p>
    <w:p w14:paraId="5AF7EB44"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11.2.6. informacija apie Sutarties kainą, Paslaugų galutinę kainą;</w:t>
      </w:r>
    </w:p>
    <w:p w14:paraId="7409686A"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11.2.7. informacija apie Sutarties pagrindu sudarytas Pagrindines sutartis ir jų pagrindu įvykdytų/vykdytinų įsipareigojimų vertes.</w:t>
      </w:r>
    </w:p>
    <w:p w14:paraId="27F7AD1C"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63B8D5B9"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12.   ĮSIPAREIGOJIMŲ PERLEIDIMAS IR SUBTIEKIMAS</w:t>
      </w:r>
    </w:p>
    <w:p w14:paraId="44EC1025"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2F343189"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12.1. Šalys negali perleisti savo įsipareigojimų pagal šią Sutartį trečiosioms šalims be raštiško kitos Šalies sutikimo.</w:t>
      </w:r>
    </w:p>
    <w:p w14:paraId="005D234C"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12.2. Tiekėjas Sutarties vykdymui turi teisę pasitelkti:</w:t>
      </w:r>
    </w:p>
    <w:p w14:paraId="101FDBE0"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12.2.1. savo pasiūlyme nurodytus subtiekėjus, kuriais grindžiama Tiekėjo kvalifikacija;</w:t>
      </w:r>
    </w:p>
    <w:p w14:paraId="3142DBDF"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12.2.2. kitus subtiekėjus. </w:t>
      </w:r>
    </w:p>
    <w:p w14:paraId="6CF9C465"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12.3.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Užsakovas pranešti tuo metu žinomų subtiekėjų pavadinimus, kontaktinius duomenis ir jų atstovus. Tiekėjas privalo informuoti Užsakovą apie minėtos informacijos </w:t>
      </w:r>
      <w:proofErr w:type="spellStart"/>
      <w:r w:rsidRPr="007C6757">
        <w:rPr>
          <w:rFonts w:ascii="Times New Roman" w:hAnsi="Times New Roman" w:cs="Times New Roman"/>
          <w:sz w:val="24"/>
          <w:szCs w:val="24"/>
          <w:lang w:val="lt-LT"/>
        </w:rPr>
        <w:t>pasikeitimus</w:t>
      </w:r>
      <w:proofErr w:type="spellEnd"/>
      <w:r w:rsidRPr="007C6757">
        <w:rPr>
          <w:rFonts w:ascii="Times New Roman" w:hAnsi="Times New Roman" w:cs="Times New Roman"/>
          <w:sz w:val="24"/>
          <w:szCs w:val="24"/>
          <w:lang w:val="lt-LT"/>
        </w:rPr>
        <w:t xml:space="preserve"> visu Sutarties vykdymo metu. Subtiekėjo pasitelkimas nekeičia Tiekėjo atsakomybės dėl Sutarties įvykdymo. </w:t>
      </w:r>
    </w:p>
    <w:p w14:paraId="44F0468F"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12.4. Tiekėjas gali pakeisti subtiekėjus, jeigu Sutarties vykdymo metu jie:</w:t>
      </w:r>
    </w:p>
    <w:p w14:paraId="50CFBD21"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12.4.1.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C978B61"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12.4.2. Tiekėjo pasiūlyme nurodyto subtiekėjo, kuriuo grindžiama Tiekėjo kvalifikacija, padėtis atitinka bent vieną Lietuvos Respublikos viešųjų pirkimų įstatymo 46 straipsnyje nustatytų pašalinimo pagrindų.</w:t>
      </w:r>
    </w:p>
    <w:p w14:paraId="6CCAF3C2"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12.4.3.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40F64C6B"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43DE70EC" w14:textId="77777777"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12.5. Tiekėjas atsako už savo subtiekėjų, jų atstovų ir darbuotojų veiksmus, įsipareigojimų nevykdymą bei aplaidumą. </w:t>
      </w:r>
      <w:proofErr w:type="spellStart"/>
      <w:r w:rsidRPr="007C6757">
        <w:rPr>
          <w:rFonts w:ascii="Times New Roman" w:hAnsi="Times New Roman" w:cs="Times New Roman"/>
          <w:sz w:val="24"/>
          <w:szCs w:val="24"/>
          <w:lang w:val="lt-LT"/>
        </w:rPr>
        <w:t>Subtiekimo</w:t>
      </w:r>
      <w:proofErr w:type="spellEnd"/>
      <w:r w:rsidRPr="007C6757">
        <w:rPr>
          <w:rFonts w:ascii="Times New Roman" w:hAnsi="Times New Roman" w:cs="Times New Roman"/>
          <w:sz w:val="24"/>
          <w:szCs w:val="24"/>
          <w:lang w:val="lt-LT"/>
        </w:rPr>
        <w:t xml:space="preserve"> sutarties sudarymas neatleidžia Tiekėjo nuo jokių jo įsipareigojimų pagal šią Sutartį ir/ar Pagrindinę sutartį, ir nesukuria sutartinių santykių tarp subtiekėjo ir Užsakovo.</w:t>
      </w:r>
    </w:p>
    <w:p w14:paraId="479EF596" w14:textId="0ACB3EDA" w:rsidR="000E28D5" w:rsidRPr="007C6757" w:rsidRDefault="000E28D5" w:rsidP="007C6757">
      <w:pPr>
        <w:tabs>
          <w:tab w:val="left" w:pos="1134"/>
        </w:tabs>
        <w:spacing w:after="0" w:line="240" w:lineRule="auto"/>
        <w:ind w:firstLine="568"/>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12.6. Tiekėjo pasitelkiami </w:t>
      </w:r>
      <w:r w:rsidRPr="007C6757">
        <w:rPr>
          <w:rFonts w:ascii="Times New Roman" w:hAnsi="Times New Roman" w:cs="Times New Roman"/>
          <w:iCs/>
          <w:sz w:val="24"/>
          <w:szCs w:val="24"/>
          <w:lang w:val="lt-LT"/>
        </w:rPr>
        <w:t xml:space="preserve">subtiekėjai nurodyti Sutarties </w:t>
      </w:r>
      <w:r w:rsidR="00EF47D6">
        <w:rPr>
          <w:rFonts w:ascii="Times New Roman" w:hAnsi="Times New Roman" w:cs="Times New Roman"/>
          <w:iCs/>
          <w:sz w:val="24"/>
          <w:szCs w:val="24"/>
          <w:lang w:val="lt-LT"/>
        </w:rPr>
        <w:t>4</w:t>
      </w:r>
      <w:r w:rsidRPr="007C6757">
        <w:rPr>
          <w:rFonts w:ascii="Times New Roman" w:hAnsi="Times New Roman" w:cs="Times New Roman"/>
          <w:iCs/>
          <w:sz w:val="24"/>
          <w:szCs w:val="24"/>
          <w:lang w:val="lt-LT"/>
        </w:rPr>
        <w:t xml:space="preserve"> priede</w:t>
      </w:r>
      <w:r w:rsidRPr="007C6757">
        <w:rPr>
          <w:rFonts w:ascii="Times New Roman" w:hAnsi="Times New Roman" w:cs="Times New Roman"/>
          <w:sz w:val="24"/>
          <w:szCs w:val="24"/>
          <w:lang w:val="lt-LT"/>
        </w:rPr>
        <w:t xml:space="preserve">. </w:t>
      </w:r>
    </w:p>
    <w:p w14:paraId="38404BE4"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15AC3FD9"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13.   FORCE MAJEURE</w:t>
      </w:r>
    </w:p>
    <w:p w14:paraId="0C1A2F64"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6398D4B6"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lastRenderedPageBreak/>
        <w:t>13.1. Nė viena Sutarties šalis nėra laikoma pažeidusia Sutartį arba nevykdančia savo įsipareigojimų pagal šią Sutartį, jei įsipareigojimus vykdyti jai trukdo nenugalimos jėgos (force majeure) aplinkybės, atsiradusios po Sutarties įsigaliojimo dienos.</w:t>
      </w:r>
    </w:p>
    <w:p w14:paraId="79252B99"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13.2.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2206727D"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13.3. Jei nenugalimos jėgos (force majeure) aplinkybės trunka ilgiau kaip 30 (trisdešimt) kalendorinių dienų, tuomet,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6C62DA15" w14:textId="77777777" w:rsidR="000E28D5" w:rsidRPr="007C6757" w:rsidRDefault="000E28D5" w:rsidP="007C6757">
      <w:pPr>
        <w:tabs>
          <w:tab w:val="left" w:pos="1134"/>
        </w:tabs>
        <w:spacing w:after="0" w:line="240" w:lineRule="auto"/>
        <w:ind w:left="567"/>
        <w:rPr>
          <w:rFonts w:ascii="Times New Roman" w:hAnsi="Times New Roman" w:cs="Times New Roman"/>
          <w:sz w:val="24"/>
          <w:szCs w:val="24"/>
          <w:lang w:val="lt-LT"/>
        </w:rPr>
      </w:pPr>
    </w:p>
    <w:p w14:paraId="27554C12"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14.   BAIGIAMOSIOS NUOSTATOS</w:t>
      </w:r>
    </w:p>
    <w:p w14:paraId="0E540C82" w14:textId="77777777" w:rsidR="000E28D5" w:rsidRPr="007C6757" w:rsidRDefault="000E28D5" w:rsidP="007C6757">
      <w:pPr>
        <w:spacing w:after="0" w:line="240" w:lineRule="auto"/>
        <w:ind w:left="660"/>
        <w:rPr>
          <w:rFonts w:ascii="Times New Roman" w:hAnsi="Times New Roman" w:cs="Times New Roman"/>
          <w:b/>
          <w:bCs/>
          <w:sz w:val="24"/>
          <w:szCs w:val="24"/>
          <w:lang w:val="lt-LT"/>
        </w:rPr>
      </w:pPr>
    </w:p>
    <w:p w14:paraId="49709305" w14:textId="77777777" w:rsidR="000E28D5" w:rsidRPr="007C6757" w:rsidRDefault="000E28D5" w:rsidP="007C6757">
      <w:pPr>
        <w:shd w:val="clear" w:color="auto" w:fill="FFFFFF"/>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14.1. Jei Tiekėjas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 </w:t>
      </w:r>
    </w:p>
    <w:p w14:paraId="7EC4FEB4"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14.2. Tiekėjui yra žinoma, kad Užsakovas turi teisę sudaryti preliminariąsias sutartis su kitais Tiekėjais teikti Paslaugas pagal šią Sutartį.</w:t>
      </w:r>
    </w:p>
    <w:p w14:paraId="666C4210"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14.3. Paslaugos bus įsigyjamos pagal Užsakovo faktinį poreikį. Užsakovas pažymi, kad nėra įsipareigojęs dėl konkrečios užsakomų Paslaugų apimties ar užsakymų vertės. Be to, Tiekėjas pripažįsta ir sutinka, kad jis sudarė šią Sutartį neturėdamas tokių garantijų.</w:t>
      </w:r>
    </w:p>
    <w:p w14:paraId="622F579F" w14:textId="77777777" w:rsidR="000E28D5" w:rsidRPr="007C6757" w:rsidRDefault="000E28D5" w:rsidP="007C6757">
      <w:pPr>
        <w:shd w:val="clear" w:color="auto" w:fill="FFFFFF"/>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pacing w:val="-2"/>
          <w:sz w:val="24"/>
          <w:szCs w:val="24"/>
          <w:lang w:val="lt-LT"/>
        </w:rPr>
        <w:t>14.4.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Pr="007C6757">
        <w:rPr>
          <w:rFonts w:ascii="Times New Roman" w:hAnsi="Times New Roman" w:cs="Times New Roman"/>
          <w:sz w:val="24"/>
          <w:szCs w:val="24"/>
          <w:lang w:val="lt-LT"/>
        </w:rPr>
        <w:t xml:space="preserve"> </w:t>
      </w:r>
    </w:p>
    <w:p w14:paraId="4D41599C" w14:textId="77777777" w:rsidR="000E28D5" w:rsidRPr="007C6757" w:rsidRDefault="000E28D5" w:rsidP="007C6757">
      <w:pPr>
        <w:shd w:val="clear" w:color="auto" w:fill="FFFFFF"/>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14.5. Sutarčiai aiškinti ir ginčams spręsti taikoma Lietuvos Respublikos teisė.  </w:t>
      </w:r>
    </w:p>
    <w:p w14:paraId="5F179042" w14:textId="0CCBCD51"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14.6. </w:t>
      </w:r>
      <w:r w:rsidR="00863774" w:rsidRPr="00253920">
        <w:rPr>
          <w:rFonts w:ascii="Times New Roman" w:hAnsi="Times New Roman" w:cs="Times New Roman"/>
          <w:sz w:val="24"/>
          <w:szCs w:val="24"/>
          <w:lang w:val="lt-LT"/>
        </w:rPr>
        <w:t>Užsakov</w:t>
      </w:r>
      <w:r w:rsidR="00863774">
        <w:rPr>
          <w:rFonts w:ascii="Times New Roman" w:hAnsi="Times New Roman" w:cs="Times New Roman"/>
          <w:sz w:val="24"/>
          <w:szCs w:val="24"/>
          <w:lang w:val="lt-LT"/>
        </w:rPr>
        <w:t>as atsakingu už Sutarties vykdymą skiria</w:t>
      </w:r>
      <w:r w:rsidR="00863774" w:rsidRPr="00253920">
        <w:rPr>
          <w:rFonts w:ascii="Times New Roman" w:hAnsi="Times New Roman" w:cs="Times New Roman"/>
          <w:sz w:val="24"/>
          <w:szCs w:val="24"/>
          <w:lang w:val="lt-LT"/>
        </w:rPr>
        <w:t xml:space="preserve"> </w:t>
      </w:r>
      <w:r w:rsidR="00863774">
        <w:rPr>
          <w:rFonts w:ascii="Times New Roman" w:hAnsi="Times New Roman" w:cs="Times New Roman"/>
          <w:sz w:val="24"/>
          <w:szCs w:val="24"/>
          <w:lang w:val="lt-LT"/>
        </w:rPr>
        <w:t>Miglę Juknevičienę, Administravimo skyriaus vedėją</w:t>
      </w:r>
      <w:r w:rsidR="00863774" w:rsidRPr="00012D9B">
        <w:rPr>
          <w:rFonts w:ascii="Times New Roman" w:hAnsi="Times New Roman" w:cs="Times New Roman"/>
          <w:sz w:val="24"/>
          <w:szCs w:val="24"/>
          <w:lang w:val="lt-LT"/>
        </w:rPr>
        <w:t xml:space="preserve"> </w:t>
      </w:r>
      <w:bookmarkStart w:id="0" w:name="_Hlk118708939"/>
      <w:r w:rsidR="00863774" w:rsidRPr="00C03A18">
        <w:rPr>
          <w:rFonts w:ascii="Times New Roman" w:hAnsi="Times New Roman" w:cs="Times New Roman"/>
          <w:sz w:val="24"/>
          <w:szCs w:val="24"/>
          <w:lang w:val="lt-LT"/>
        </w:rPr>
        <w:t>(el. p</w:t>
      </w:r>
      <w:r w:rsidR="00863774">
        <w:rPr>
          <w:rFonts w:ascii="Times New Roman" w:hAnsi="Times New Roman" w:cs="Times New Roman"/>
          <w:sz w:val="24"/>
          <w:szCs w:val="24"/>
          <w:lang w:val="lt-LT"/>
        </w:rPr>
        <w:t xml:space="preserve">. </w:t>
      </w:r>
      <w:proofErr w:type="spellStart"/>
      <w:r w:rsidR="00863774" w:rsidRPr="00C03A18">
        <w:rPr>
          <w:rFonts w:ascii="Times New Roman" w:hAnsi="Times New Roman" w:cs="Times New Roman"/>
          <w:sz w:val="24"/>
          <w:szCs w:val="24"/>
          <w:lang w:val="lt-LT"/>
        </w:rPr>
        <w:t>migle.jukneviciene</w:t>
      </w:r>
      <w:proofErr w:type="spellEnd"/>
      <w:r w:rsidR="00863774" w:rsidRPr="00C03A18">
        <w:rPr>
          <w:rFonts w:ascii="Times New Roman" w:hAnsi="Times New Roman" w:cs="Times New Roman"/>
          <w:sz w:val="24"/>
          <w:szCs w:val="24"/>
        </w:rPr>
        <w:t>@</w:t>
      </w:r>
      <w:proofErr w:type="spellStart"/>
      <w:r w:rsidR="00863774" w:rsidRPr="00C03A18">
        <w:rPr>
          <w:rFonts w:ascii="Times New Roman" w:hAnsi="Times New Roman" w:cs="Times New Roman"/>
          <w:sz w:val="24"/>
          <w:szCs w:val="24"/>
        </w:rPr>
        <w:t>migracija.gov.lt</w:t>
      </w:r>
      <w:proofErr w:type="spellEnd"/>
      <w:r w:rsidR="00863774" w:rsidRPr="00C03A18">
        <w:rPr>
          <w:rFonts w:ascii="Times New Roman" w:hAnsi="Times New Roman" w:cs="Times New Roman"/>
          <w:sz w:val="24"/>
          <w:szCs w:val="24"/>
          <w:lang w:val="lt-LT"/>
        </w:rPr>
        <w:t xml:space="preserve">, tel. (8 5) 219 84 07). </w:t>
      </w:r>
      <w:bookmarkEnd w:id="0"/>
      <w:r w:rsidR="00863774" w:rsidRPr="00C03A18">
        <w:rPr>
          <w:rFonts w:ascii="Times New Roman" w:hAnsi="Times New Roman" w:cs="Times New Roman"/>
          <w:sz w:val="24"/>
          <w:szCs w:val="24"/>
          <w:lang w:val="lt-LT"/>
        </w:rPr>
        <w:t xml:space="preserve"> </w:t>
      </w:r>
      <w:r w:rsidRPr="007C6757">
        <w:rPr>
          <w:rFonts w:ascii="Times New Roman" w:hAnsi="Times New Roman" w:cs="Times New Roman"/>
          <w:sz w:val="24"/>
          <w:szCs w:val="24"/>
          <w:lang w:val="lt-LT"/>
        </w:rPr>
        <w:t xml:space="preserve">Asmuo, atsakingas už Sutarties ir pakeitimų paskelbimą pagal Lietuvos Respublikos viešųjų pirkimų įstatymo 86 straipsnio 9 dalį yra Karolis Klusevičius, Turto valdymo ir ūkio departamento prie Lietuvos Respublikos vidaus reikalų ministerijos Viešųjų pirkimų skyriaus vedėjas (el. </w:t>
      </w:r>
      <w:r w:rsidR="00863774">
        <w:rPr>
          <w:rFonts w:ascii="Times New Roman" w:hAnsi="Times New Roman" w:cs="Times New Roman"/>
          <w:sz w:val="24"/>
          <w:szCs w:val="24"/>
          <w:lang w:val="lt-LT"/>
        </w:rPr>
        <w:t>p.</w:t>
      </w:r>
      <w:r w:rsidRPr="007C6757">
        <w:rPr>
          <w:rFonts w:ascii="Times New Roman" w:hAnsi="Times New Roman" w:cs="Times New Roman"/>
          <w:sz w:val="24"/>
          <w:szCs w:val="24"/>
          <w:lang w:val="lt-LT"/>
        </w:rPr>
        <w:t xml:space="preserve"> </w:t>
      </w:r>
      <w:proofErr w:type="spellStart"/>
      <w:r w:rsidRPr="007C6757">
        <w:rPr>
          <w:rFonts w:ascii="Times New Roman" w:hAnsi="Times New Roman" w:cs="Times New Roman"/>
          <w:sz w:val="24"/>
          <w:szCs w:val="24"/>
          <w:lang w:val="lt-LT"/>
        </w:rPr>
        <w:t>karolis.klusevicius@vrm.lt</w:t>
      </w:r>
      <w:proofErr w:type="spellEnd"/>
      <w:r w:rsidRPr="007C6757">
        <w:rPr>
          <w:rFonts w:ascii="Times New Roman" w:hAnsi="Times New Roman" w:cs="Times New Roman"/>
          <w:sz w:val="24"/>
          <w:szCs w:val="24"/>
          <w:lang w:val="lt-LT"/>
        </w:rPr>
        <w:t>, tel. (8 5) 271 7242) arba jo paskirtas asmuo.</w:t>
      </w:r>
    </w:p>
    <w:p w14:paraId="260624F8" w14:textId="77777777" w:rsidR="000E28D5" w:rsidRPr="007C6757" w:rsidRDefault="000E28D5" w:rsidP="007C6757">
      <w:pPr>
        <w:tabs>
          <w:tab w:val="left" w:pos="1134"/>
        </w:tabs>
        <w:spacing w:after="0" w:line="240" w:lineRule="auto"/>
        <w:ind w:firstLine="567"/>
        <w:rPr>
          <w:rFonts w:ascii="Times New Roman" w:hAnsi="Times New Roman" w:cs="Times New Roman"/>
          <w:sz w:val="24"/>
          <w:szCs w:val="24"/>
          <w:lang w:val="lt-LT"/>
        </w:rPr>
      </w:pPr>
      <w:r w:rsidRPr="007C6757">
        <w:rPr>
          <w:rFonts w:ascii="Times New Roman" w:hAnsi="Times New Roman" w:cs="Times New Roman"/>
          <w:sz w:val="24"/>
          <w:szCs w:val="24"/>
          <w:lang w:val="lt-LT"/>
        </w:rPr>
        <w:t>14.7. Sutartis sudaryta 2 (dviem) vienodą juridinę galią turinčiais egzemplioriais, po vieną kiekvienai šaliai (jeigu sutartis sudarome ne elektroniniu būdu).</w:t>
      </w:r>
    </w:p>
    <w:p w14:paraId="54C514A3" w14:textId="77777777" w:rsidR="000E28D5" w:rsidRPr="007C6757" w:rsidRDefault="000E28D5" w:rsidP="007C6757">
      <w:pPr>
        <w:tabs>
          <w:tab w:val="left" w:pos="1134"/>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14.8. Visi Sutarties priedai yra neatskiriamos sudedamosios Sutarties dalys:</w:t>
      </w:r>
    </w:p>
    <w:p w14:paraId="27B58330" w14:textId="07BA60FD" w:rsidR="000E28D5" w:rsidRPr="007C6757" w:rsidRDefault="000E28D5" w:rsidP="007C6757">
      <w:pPr>
        <w:tabs>
          <w:tab w:val="left" w:pos="1276"/>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14.8.1. Sutarties 1 priedas – Pa</w:t>
      </w:r>
      <w:r w:rsidR="006C4FC6">
        <w:rPr>
          <w:rFonts w:ascii="Times New Roman" w:hAnsi="Times New Roman" w:cs="Times New Roman"/>
          <w:sz w:val="24"/>
          <w:szCs w:val="24"/>
          <w:lang w:val="lt-LT"/>
        </w:rPr>
        <w:t xml:space="preserve">slaugų techninė specifikacija, 3 </w:t>
      </w:r>
      <w:r w:rsidRPr="007C6757">
        <w:rPr>
          <w:rFonts w:ascii="Times New Roman" w:hAnsi="Times New Roman" w:cs="Times New Roman"/>
          <w:sz w:val="24"/>
          <w:szCs w:val="24"/>
          <w:lang w:val="lt-LT"/>
        </w:rPr>
        <w:t>lapai;</w:t>
      </w:r>
    </w:p>
    <w:p w14:paraId="79769755" w14:textId="36BB7656" w:rsidR="000E28D5" w:rsidRPr="007C6757" w:rsidRDefault="000E28D5" w:rsidP="007C6757">
      <w:pPr>
        <w:tabs>
          <w:tab w:val="left" w:pos="1276"/>
        </w:tabs>
        <w:spacing w:after="0" w:line="240" w:lineRule="auto"/>
        <w:ind w:left="360" w:firstLine="207"/>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14.8.2. Sutarties 2 priedas – Pagrindinės sutarties projektas, </w:t>
      </w:r>
      <w:r w:rsidR="00BC61F4">
        <w:rPr>
          <w:rFonts w:ascii="Times New Roman" w:hAnsi="Times New Roman" w:cs="Times New Roman"/>
          <w:sz w:val="24"/>
          <w:szCs w:val="24"/>
          <w:lang w:val="lt-LT"/>
        </w:rPr>
        <w:t>14</w:t>
      </w:r>
      <w:r w:rsidRPr="007C6757">
        <w:rPr>
          <w:rFonts w:ascii="Times New Roman" w:hAnsi="Times New Roman" w:cs="Times New Roman"/>
          <w:sz w:val="24"/>
          <w:szCs w:val="24"/>
          <w:lang w:val="lt-LT"/>
        </w:rPr>
        <w:t xml:space="preserve"> lap</w:t>
      </w:r>
      <w:r w:rsidR="00BC61F4">
        <w:rPr>
          <w:rFonts w:ascii="Times New Roman" w:hAnsi="Times New Roman" w:cs="Times New Roman"/>
          <w:sz w:val="24"/>
          <w:szCs w:val="24"/>
          <w:lang w:val="lt-LT"/>
        </w:rPr>
        <w:t>ų</w:t>
      </w:r>
      <w:r w:rsidRPr="007C6757">
        <w:rPr>
          <w:rFonts w:ascii="Times New Roman" w:hAnsi="Times New Roman" w:cs="Times New Roman"/>
          <w:sz w:val="24"/>
          <w:szCs w:val="24"/>
          <w:lang w:val="lt-LT"/>
        </w:rPr>
        <w:t>;</w:t>
      </w:r>
    </w:p>
    <w:p w14:paraId="5598A258" w14:textId="1769B23A" w:rsidR="000E28D5" w:rsidRDefault="000E28D5" w:rsidP="007C6757">
      <w:pPr>
        <w:tabs>
          <w:tab w:val="left" w:pos="1276"/>
        </w:tabs>
        <w:spacing w:after="0" w:line="240" w:lineRule="auto"/>
        <w:ind w:left="360" w:firstLine="207"/>
        <w:rPr>
          <w:rFonts w:ascii="Times New Roman" w:hAnsi="Times New Roman" w:cs="Times New Roman"/>
          <w:bCs/>
          <w:sz w:val="24"/>
          <w:szCs w:val="24"/>
          <w:lang w:val="lt-LT"/>
        </w:rPr>
      </w:pPr>
      <w:r w:rsidRPr="007C6757">
        <w:rPr>
          <w:rFonts w:ascii="Times New Roman" w:hAnsi="Times New Roman" w:cs="Times New Roman"/>
          <w:sz w:val="24"/>
          <w:szCs w:val="24"/>
          <w:lang w:val="lt-LT"/>
        </w:rPr>
        <w:t xml:space="preserve">14.8.3. Sutarties 3 priedas – </w:t>
      </w:r>
      <w:r w:rsidRPr="007C6757">
        <w:rPr>
          <w:rFonts w:ascii="Times New Roman" w:hAnsi="Times New Roman" w:cs="Times New Roman"/>
          <w:bCs/>
          <w:sz w:val="24"/>
          <w:szCs w:val="24"/>
          <w:lang w:val="lt-LT"/>
        </w:rPr>
        <w:t xml:space="preserve">Tiekėjo Konkurse pateiktas pasiūlymas, </w:t>
      </w:r>
      <w:r w:rsidR="00EF47D6">
        <w:rPr>
          <w:rFonts w:ascii="Times New Roman" w:hAnsi="Times New Roman" w:cs="Times New Roman"/>
          <w:sz w:val="24"/>
          <w:szCs w:val="24"/>
          <w:lang w:val="lt-LT"/>
        </w:rPr>
        <w:t>5</w:t>
      </w:r>
      <w:r w:rsidR="00EF47D6">
        <w:rPr>
          <w:rFonts w:ascii="Times New Roman" w:hAnsi="Times New Roman" w:cs="Times New Roman"/>
          <w:bCs/>
          <w:sz w:val="24"/>
          <w:szCs w:val="24"/>
          <w:lang w:val="lt-LT"/>
        </w:rPr>
        <w:t xml:space="preserve"> lapai;</w:t>
      </w:r>
    </w:p>
    <w:p w14:paraId="32AEDEE2" w14:textId="6F32B2FE" w:rsidR="00EF47D6" w:rsidRPr="00025780" w:rsidRDefault="00EF47D6" w:rsidP="00EF47D6">
      <w:pPr>
        <w:tabs>
          <w:tab w:val="left" w:pos="1276"/>
        </w:tabs>
        <w:spacing w:after="0" w:line="240" w:lineRule="auto"/>
        <w:ind w:left="360" w:firstLine="207"/>
        <w:rPr>
          <w:rFonts w:ascii="Times New Roman" w:hAnsi="Times New Roman" w:cs="Times New Roman"/>
          <w:sz w:val="24"/>
          <w:szCs w:val="24"/>
          <w:lang w:val="lt-LT"/>
        </w:rPr>
      </w:pPr>
      <w:r>
        <w:rPr>
          <w:rFonts w:ascii="Times New Roman" w:hAnsi="Times New Roman" w:cs="Times New Roman"/>
          <w:bCs/>
          <w:sz w:val="24"/>
          <w:szCs w:val="24"/>
          <w:lang w:val="lt-LT"/>
        </w:rPr>
        <w:t xml:space="preserve">14.8.4. Sutarties 4 priedas – Tiekėjo užpildyta forma kvalifikacijai, 6 lapai. </w:t>
      </w:r>
    </w:p>
    <w:p w14:paraId="14C5DEEE" w14:textId="77777777" w:rsidR="00EF47D6" w:rsidRPr="007C6757" w:rsidRDefault="00EF47D6" w:rsidP="007C6757">
      <w:pPr>
        <w:tabs>
          <w:tab w:val="left" w:pos="1276"/>
        </w:tabs>
        <w:spacing w:after="0" w:line="240" w:lineRule="auto"/>
        <w:ind w:left="360" w:firstLine="207"/>
        <w:rPr>
          <w:rFonts w:ascii="Times New Roman" w:hAnsi="Times New Roman" w:cs="Times New Roman"/>
          <w:sz w:val="24"/>
          <w:szCs w:val="24"/>
          <w:lang w:val="lt-LT"/>
        </w:rPr>
      </w:pPr>
    </w:p>
    <w:p w14:paraId="5B98FD95" w14:textId="77777777" w:rsidR="000E28D5" w:rsidRPr="007C6757" w:rsidRDefault="000E28D5" w:rsidP="007C6757">
      <w:pPr>
        <w:tabs>
          <w:tab w:val="left" w:pos="1276"/>
        </w:tabs>
        <w:spacing w:after="0" w:line="240" w:lineRule="auto"/>
        <w:ind w:left="567" w:firstLine="207"/>
        <w:rPr>
          <w:rFonts w:ascii="Times New Roman" w:hAnsi="Times New Roman" w:cs="Times New Roman"/>
          <w:sz w:val="24"/>
          <w:szCs w:val="24"/>
          <w:lang w:val="lt-LT"/>
        </w:rPr>
      </w:pPr>
    </w:p>
    <w:p w14:paraId="17452163" w14:textId="77777777" w:rsidR="000E28D5" w:rsidRPr="007C6757" w:rsidRDefault="000E28D5" w:rsidP="007C6757">
      <w:pPr>
        <w:spacing w:after="0" w:line="240" w:lineRule="auto"/>
        <w:jc w:val="center"/>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15. ŠALIŲ REKVIZITAI</w:t>
      </w:r>
    </w:p>
    <w:p w14:paraId="521E87CA" w14:textId="77777777" w:rsidR="000E28D5" w:rsidRPr="007C6757" w:rsidRDefault="000E28D5" w:rsidP="007C6757">
      <w:pPr>
        <w:spacing w:after="0" w:line="240" w:lineRule="auto"/>
        <w:jc w:val="center"/>
        <w:rPr>
          <w:rFonts w:ascii="Times New Roman" w:hAnsi="Times New Roman" w:cs="Times New Roman"/>
          <w:sz w:val="24"/>
          <w:szCs w:val="24"/>
          <w:lang w:val="lt-LT"/>
        </w:rPr>
      </w:pPr>
    </w:p>
    <w:tbl>
      <w:tblPr>
        <w:tblW w:w="9501" w:type="dxa"/>
        <w:tblInd w:w="165" w:type="dxa"/>
        <w:tblLook w:val="0000" w:firstRow="0" w:lastRow="0" w:firstColumn="0" w:lastColumn="0" w:noHBand="0" w:noVBand="0"/>
      </w:tblPr>
      <w:tblGrid>
        <w:gridCol w:w="4938"/>
        <w:gridCol w:w="4563"/>
      </w:tblGrid>
      <w:tr w:rsidR="007C6757" w:rsidRPr="007C6757" w14:paraId="6B7B1940" w14:textId="77777777" w:rsidTr="00E33472">
        <w:trPr>
          <w:trHeight w:val="4000"/>
        </w:trPr>
        <w:tc>
          <w:tcPr>
            <w:tcW w:w="4938" w:type="dxa"/>
          </w:tcPr>
          <w:p w14:paraId="784C2C64" w14:textId="77777777" w:rsidR="007C6757" w:rsidRPr="007C6757" w:rsidRDefault="007C6757" w:rsidP="007C6757">
            <w:pPr>
              <w:tabs>
                <w:tab w:val="left" w:pos="9630"/>
              </w:tabs>
              <w:spacing w:after="0" w:line="240" w:lineRule="auto"/>
              <w:rPr>
                <w:rFonts w:ascii="Times New Roman" w:hAnsi="Times New Roman" w:cs="Times New Roman"/>
                <w:b/>
                <w:sz w:val="24"/>
                <w:szCs w:val="24"/>
                <w:lang w:val="lt-LT"/>
              </w:rPr>
            </w:pPr>
          </w:p>
          <w:p w14:paraId="1D4FFAA2" w14:textId="77777777" w:rsidR="007C6757" w:rsidRPr="007C6757" w:rsidRDefault="007C6757" w:rsidP="007C6757">
            <w:pPr>
              <w:tabs>
                <w:tab w:val="left" w:pos="720"/>
                <w:tab w:val="left" w:pos="1008"/>
                <w:tab w:val="left" w:pos="9630"/>
              </w:tabs>
              <w:spacing w:after="0" w:line="240" w:lineRule="auto"/>
              <w:rPr>
                <w:rFonts w:ascii="Times New Roman" w:hAnsi="Times New Roman" w:cs="Times New Roman"/>
                <w:b/>
                <w:sz w:val="24"/>
                <w:szCs w:val="24"/>
                <w:lang w:val="lt-LT"/>
              </w:rPr>
            </w:pPr>
            <w:r w:rsidRPr="007C6757">
              <w:rPr>
                <w:rFonts w:ascii="Times New Roman" w:hAnsi="Times New Roman" w:cs="Times New Roman"/>
                <w:b/>
                <w:sz w:val="24"/>
                <w:szCs w:val="24"/>
                <w:lang w:val="lt-LT"/>
              </w:rPr>
              <w:t>UŽSAKOVAS</w:t>
            </w:r>
          </w:p>
          <w:p w14:paraId="204EC789" w14:textId="77777777" w:rsidR="007C6757" w:rsidRPr="007C6757" w:rsidRDefault="007C6757" w:rsidP="007C6757">
            <w:pPr>
              <w:tabs>
                <w:tab w:val="left" w:pos="720"/>
                <w:tab w:val="left" w:pos="1008"/>
                <w:tab w:val="left" w:pos="9630"/>
              </w:tabs>
              <w:spacing w:after="0" w:line="240" w:lineRule="auto"/>
              <w:rPr>
                <w:rFonts w:ascii="Times New Roman" w:hAnsi="Times New Roman" w:cs="Times New Roman"/>
                <w:sz w:val="24"/>
                <w:szCs w:val="24"/>
                <w:lang w:val="lt-LT"/>
              </w:rPr>
            </w:pPr>
          </w:p>
          <w:p w14:paraId="09498C78" w14:textId="77777777" w:rsidR="007C6757" w:rsidRPr="007C6757" w:rsidRDefault="007C6757" w:rsidP="007C6757">
            <w:pPr>
              <w:spacing w:after="0" w:line="240" w:lineRule="auto"/>
              <w:jc w:val="left"/>
              <w:rPr>
                <w:rFonts w:ascii="Times New Roman" w:hAnsi="Times New Roman" w:cs="Times New Roman"/>
                <w:b/>
                <w:bCs/>
                <w:sz w:val="24"/>
                <w:szCs w:val="24"/>
                <w:lang w:val="lt-LT"/>
              </w:rPr>
            </w:pPr>
            <w:r w:rsidRPr="007C6757">
              <w:rPr>
                <w:rFonts w:ascii="Times New Roman" w:hAnsi="Times New Roman" w:cs="Times New Roman"/>
                <w:b/>
                <w:bCs/>
                <w:sz w:val="24"/>
                <w:szCs w:val="24"/>
                <w:lang w:val="lt-LT"/>
              </w:rPr>
              <w:t>Migracijos departamentas prie Lietuvos Respublikos vidaus reikalų ministerijos</w:t>
            </w:r>
          </w:p>
          <w:p w14:paraId="659E85D3" w14:textId="77777777" w:rsidR="007C6757" w:rsidRPr="007C6757" w:rsidRDefault="007C6757" w:rsidP="007C6757">
            <w:pPr>
              <w:spacing w:after="0" w:line="240" w:lineRule="auto"/>
              <w:rPr>
                <w:rFonts w:ascii="Times New Roman" w:hAnsi="Times New Roman" w:cs="Times New Roman"/>
                <w:sz w:val="24"/>
                <w:szCs w:val="24"/>
                <w:lang w:val="lt-LT"/>
              </w:rPr>
            </w:pPr>
          </w:p>
          <w:p w14:paraId="0D80CC44"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Duomenys kaupiami ir saugomi Juridinių</w:t>
            </w:r>
          </w:p>
          <w:p w14:paraId="212913AA"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asmenų registre, kodas 188610666</w:t>
            </w:r>
          </w:p>
          <w:p w14:paraId="3FE414C2"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PVM mokėtojo kodas LT100013621913</w:t>
            </w:r>
          </w:p>
          <w:p w14:paraId="2BFD3291"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L. Sapiegos g. 1, LT-10312 Vilnius</w:t>
            </w:r>
          </w:p>
          <w:p w14:paraId="2B89A138" w14:textId="29E36680"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Tel. (8 5) 271 7112</w:t>
            </w:r>
          </w:p>
          <w:p w14:paraId="59FAB231" w14:textId="48D493DB"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El. paštas </w:t>
            </w:r>
            <w:hyperlink r:id="rId5" w:history="1">
              <w:r w:rsidRPr="00F66AB1">
                <w:rPr>
                  <w:rStyle w:val="Hipersaitas"/>
                  <w:rFonts w:ascii="Times New Roman" w:hAnsi="Times New Roman" w:cs="Times New Roman"/>
                  <w:color w:val="auto"/>
                  <w:sz w:val="24"/>
                  <w:szCs w:val="24"/>
                  <w:u w:val="none"/>
                  <w:lang w:val="lt-LT"/>
                </w:rPr>
                <w:t>info@migracija.gov.lt</w:t>
              </w:r>
            </w:hyperlink>
          </w:p>
          <w:p w14:paraId="0192DB45"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A. s. LT23 4010 0510 0492 2441</w:t>
            </w:r>
          </w:p>
          <w:p w14:paraId="79F294E5" w14:textId="77777777" w:rsidR="007C6757" w:rsidRPr="007C6757" w:rsidRDefault="007C6757" w:rsidP="007C6757">
            <w:pPr>
              <w:spacing w:after="0" w:line="240" w:lineRule="auto"/>
              <w:rPr>
                <w:rFonts w:ascii="Times New Roman" w:hAnsi="Times New Roman" w:cs="Times New Roman"/>
                <w:sz w:val="24"/>
                <w:szCs w:val="24"/>
                <w:lang w:val="lt-LT"/>
              </w:rPr>
            </w:pPr>
            <w:proofErr w:type="spellStart"/>
            <w:r w:rsidRPr="007C6757">
              <w:rPr>
                <w:rFonts w:ascii="Times New Roman" w:hAnsi="Times New Roman" w:cs="Times New Roman"/>
                <w:sz w:val="24"/>
                <w:szCs w:val="24"/>
                <w:lang w:val="lt-LT"/>
              </w:rPr>
              <w:t>Luminor</w:t>
            </w:r>
            <w:proofErr w:type="spellEnd"/>
            <w:r w:rsidRPr="007C6757">
              <w:rPr>
                <w:rFonts w:ascii="Times New Roman" w:hAnsi="Times New Roman" w:cs="Times New Roman"/>
                <w:sz w:val="24"/>
                <w:szCs w:val="24"/>
                <w:lang w:val="lt-LT"/>
              </w:rPr>
              <w:t xml:space="preserve"> Bank AS</w:t>
            </w:r>
          </w:p>
          <w:p w14:paraId="6A47032F"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Banko kodas 40100</w:t>
            </w:r>
          </w:p>
          <w:p w14:paraId="41522054" w14:textId="77777777" w:rsidR="007C6757" w:rsidRPr="007C6757" w:rsidRDefault="007C6757" w:rsidP="007C6757">
            <w:pPr>
              <w:spacing w:after="0" w:line="240" w:lineRule="auto"/>
              <w:rPr>
                <w:rFonts w:ascii="Times New Roman" w:hAnsi="Times New Roman" w:cs="Times New Roman"/>
                <w:sz w:val="24"/>
                <w:szCs w:val="24"/>
                <w:lang w:val="lt-LT"/>
              </w:rPr>
            </w:pPr>
          </w:p>
          <w:p w14:paraId="06AF12D5" w14:textId="77777777" w:rsidR="007C6757" w:rsidRPr="007C6757" w:rsidRDefault="007C6757" w:rsidP="007C6757">
            <w:pPr>
              <w:spacing w:after="0" w:line="240" w:lineRule="auto"/>
              <w:rPr>
                <w:rFonts w:ascii="Times New Roman" w:hAnsi="Times New Roman" w:cs="Times New Roman"/>
                <w:sz w:val="24"/>
                <w:szCs w:val="24"/>
                <w:lang w:val="lt-LT"/>
              </w:rPr>
            </w:pPr>
          </w:p>
          <w:p w14:paraId="05722077"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Direktorė</w:t>
            </w:r>
          </w:p>
          <w:p w14:paraId="065439B8" w14:textId="77777777" w:rsidR="007C6757" w:rsidRPr="007C6757" w:rsidRDefault="007C6757" w:rsidP="007C6757">
            <w:pPr>
              <w:spacing w:after="0" w:line="240" w:lineRule="auto"/>
              <w:rPr>
                <w:rFonts w:ascii="Times New Roman" w:hAnsi="Times New Roman" w:cs="Times New Roman"/>
                <w:sz w:val="24"/>
                <w:szCs w:val="24"/>
                <w:lang w:val="lt-LT"/>
              </w:rPr>
            </w:pPr>
          </w:p>
          <w:p w14:paraId="6836FC11" w14:textId="77777777" w:rsidR="007C6757" w:rsidRPr="007C6757" w:rsidRDefault="007C6757" w:rsidP="007C6757">
            <w:pPr>
              <w:pStyle w:val="Sraopastraipa"/>
              <w:ind w:left="0"/>
              <w:jc w:val="center"/>
              <w:rPr>
                <w:lang w:val="lt-LT"/>
              </w:rPr>
            </w:pPr>
            <w:r w:rsidRPr="007C6757">
              <w:rPr>
                <w:lang w:val="lt-LT"/>
              </w:rPr>
              <w:t xml:space="preserve">                                          </w:t>
            </w:r>
          </w:p>
          <w:p w14:paraId="2071092B" w14:textId="77777777" w:rsidR="007C6757" w:rsidRPr="007C6757" w:rsidRDefault="007C6757" w:rsidP="007C6757">
            <w:pPr>
              <w:spacing w:after="0" w:line="240" w:lineRule="auto"/>
              <w:rPr>
                <w:rFonts w:ascii="Times New Roman" w:hAnsi="Times New Roman" w:cs="Times New Roman"/>
                <w:sz w:val="24"/>
                <w:szCs w:val="24"/>
                <w:lang w:val="lt-LT"/>
              </w:rPr>
            </w:pPr>
          </w:p>
          <w:p w14:paraId="2B798D2A"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 xml:space="preserve">Evelina </w:t>
            </w:r>
            <w:proofErr w:type="spellStart"/>
            <w:r w:rsidRPr="007C6757">
              <w:rPr>
                <w:rFonts w:ascii="Times New Roman" w:hAnsi="Times New Roman" w:cs="Times New Roman"/>
                <w:sz w:val="24"/>
                <w:szCs w:val="24"/>
                <w:lang w:val="lt-LT"/>
              </w:rPr>
              <w:t>Gudzinskaitė</w:t>
            </w:r>
            <w:proofErr w:type="spellEnd"/>
            <w:r w:rsidRPr="007C6757">
              <w:rPr>
                <w:rFonts w:ascii="Times New Roman" w:hAnsi="Times New Roman" w:cs="Times New Roman"/>
                <w:b/>
                <w:bCs/>
                <w:sz w:val="24"/>
                <w:szCs w:val="24"/>
                <w:lang w:val="lt-LT"/>
              </w:rPr>
              <w:t xml:space="preserve">  </w:t>
            </w:r>
          </w:p>
          <w:p w14:paraId="7129563A" w14:textId="77777777" w:rsidR="007C6757" w:rsidRPr="007C6757" w:rsidRDefault="007C6757" w:rsidP="007C6757">
            <w:pPr>
              <w:tabs>
                <w:tab w:val="left" w:pos="9630"/>
              </w:tabs>
              <w:spacing w:after="0" w:line="240" w:lineRule="auto"/>
              <w:rPr>
                <w:rFonts w:ascii="Times New Roman" w:hAnsi="Times New Roman" w:cs="Times New Roman"/>
                <w:sz w:val="24"/>
                <w:szCs w:val="24"/>
                <w:lang w:val="lt-LT"/>
              </w:rPr>
            </w:pPr>
          </w:p>
        </w:tc>
        <w:tc>
          <w:tcPr>
            <w:tcW w:w="4563" w:type="dxa"/>
          </w:tcPr>
          <w:p w14:paraId="59DDE455" w14:textId="77777777" w:rsidR="007C6757" w:rsidRPr="007C6757" w:rsidRDefault="007C6757" w:rsidP="007C6757">
            <w:pPr>
              <w:pStyle w:val="Antrat1"/>
              <w:tabs>
                <w:tab w:val="left" w:pos="9630"/>
              </w:tabs>
              <w:rPr>
                <w:rFonts w:eastAsia="Arial Unicode MS"/>
              </w:rPr>
            </w:pPr>
          </w:p>
          <w:p w14:paraId="308D750F" w14:textId="77777777" w:rsidR="007C6757" w:rsidRPr="007C6757" w:rsidRDefault="007C6757" w:rsidP="007C6757">
            <w:pPr>
              <w:pStyle w:val="Antrat1"/>
              <w:tabs>
                <w:tab w:val="left" w:pos="9630"/>
              </w:tabs>
              <w:rPr>
                <w:rFonts w:eastAsia="Arial Unicode MS"/>
              </w:rPr>
            </w:pPr>
            <w:r w:rsidRPr="007C6757">
              <w:rPr>
                <w:rFonts w:eastAsia="Arial Unicode MS"/>
              </w:rPr>
              <w:t>TIEKĖJAS</w:t>
            </w:r>
          </w:p>
          <w:p w14:paraId="3DD094AB" w14:textId="77777777" w:rsidR="007C6757" w:rsidRPr="007C6757" w:rsidRDefault="007C6757" w:rsidP="007C6757">
            <w:pPr>
              <w:pStyle w:val="Lentele-ZET"/>
              <w:tabs>
                <w:tab w:val="left" w:pos="9630"/>
              </w:tabs>
              <w:spacing w:line="240" w:lineRule="auto"/>
              <w:jc w:val="both"/>
              <w:rPr>
                <w:rFonts w:ascii="Times New Roman" w:hAnsi="Times New Roman" w:cs="Times New Roman"/>
                <w:b/>
                <w:sz w:val="24"/>
                <w:szCs w:val="24"/>
              </w:rPr>
            </w:pPr>
          </w:p>
          <w:p w14:paraId="05E44442" w14:textId="77777777" w:rsidR="007C6757" w:rsidRPr="007C6757" w:rsidRDefault="007C6757" w:rsidP="007C6757">
            <w:pPr>
              <w:spacing w:after="0" w:line="240" w:lineRule="auto"/>
              <w:rPr>
                <w:rFonts w:ascii="Times New Roman" w:hAnsi="Times New Roman" w:cs="Times New Roman"/>
                <w:b/>
                <w:sz w:val="24"/>
                <w:szCs w:val="24"/>
                <w:lang w:val="lt-LT"/>
              </w:rPr>
            </w:pPr>
            <w:r w:rsidRPr="007C6757">
              <w:rPr>
                <w:rFonts w:ascii="Times New Roman" w:hAnsi="Times New Roman" w:cs="Times New Roman"/>
                <w:b/>
                <w:sz w:val="24"/>
                <w:szCs w:val="24"/>
                <w:lang w:val="lt-LT"/>
              </w:rPr>
              <w:t>UAB „Pasaulio spalvos“</w:t>
            </w:r>
          </w:p>
          <w:p w14:paraId="211B4D2E" w14:textId="77777777" w:rsidR="007C6757" w:rsidRPr="007C6757" w:rsidRDefault="007C6757" w:rsidP="007C6757">
            <w:pPr>
              <w:tabs>
                <w:tab w:val="left" w:pos="720"/>
              </w:tabs>
              <w:spacing w:after="0" w:line="240" w:lineRule="auto"/>
              <w:rPr>
                <w:rFonts w:ascii="Times New Roman" w:hAnsi="Times New Roman" w:cs="Times New Roman"/>
                <w:bCs/>
                <w:sz w:val="24"/>
                <w:szCs w:val="24"/>
                <w:lang w:val="lt-LT"/>
              </w:rPr>
            </w:pPr>
          </w:p>
          <w:p w14:paraId="2F6C8FD7"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72D6F26F" w14:textId="77777777" w:rsidR="007C6757" w:rsidRPr="007C6757" w:rsidRDefault="007C6757" w:rsidP="007C6757">
            <w:pPr>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Duomenys kaupiami ir saugomi Juridinių</w:t>
            </w:r>
          </w:p>
          <w:p w14:paraId="3B1F8988" w14:textId="77777777" w:rsidR="007C6757" w:rsidRPr="007C6757" w:rsidRDefault="007C6757" w:rsidP="007C6757">
            <w:pPr>
              <w:pStyle w:val="Default"/>
              <w:rPr>
                <w:rFonts w:ascii="Times New Roman" w:hAnsi="Times New Roman" w:cs="Times New Roman"/>
                <w:color w:val="auto"/>
              </w:rPr>
            </w:pPr>
            <w:r w:rsidRPr="007C6757">
              <w:rPr>
                <w:rFonts w:ascii="Times New Roman" w:hAnsi="Times New Roman" w:cs="Times New Roman"/>
                <w:color w:val="auto"/>
              </w:rPr>
              <w:t xml:space="preserve">asmenų registre, kodas </w:t>
            </w:r>
            <w:r w:rsidRPr="007C6757">
              <w:rPr>
                <w:rFonts w:ascii="Times New Roman" w:hAnsi="Times New Roman" w:cs="Times New Roman"/>
                <w:iCs/>
                <w:color w:val="auto"/>
              </w:rPr>
              <w:t>301695522</w:t>
            </w:r>
          </w:p>
          <w:p w14:paraId="43EBEDF6" w14:textId="77777777" w:rsidR="007C6757" w:rsidRPr="007C6757" w:rsidRDefault="007C6757" w:rsidP="007C6757">
            <w:pPr>
              <w:pStyle w:val="Default"/>
              <w:rPr>
                <w:rFonts w:ascii="Times New Roman" w:hAnsi="Times New Roman" w:cs="Times New Roman"/>
                <w:color w:val="auto"/>
              </w:rPr>
            </w:pPr>
            <w:r w:rsidRPr="007C6757">
              <w:rPr>
                <w:rFonts w:ascii="Times New Roman" w:hAnsi="Times New Roman" w:cs="Times New Roman"/>
                <w:color w:val="auto"/>
              </w:rPr>
              <w:t xml:space="preserve">PVM mokėtojo kodas </w:t>
            </w:r>
            <w:r w:rsidRPr="007C6757">
              <w:rPr>
                <w:rFonts w:ascii="Times New Roman" w:hAnsi="Times New Roman" w:cs="Times New Roman"/>
                <w:iCs/>
                <w:color w:val="auto"/>
              </w:rPr>
              <w:t>LT100004442510</w:t>
            </w:r>
          </w:p>
          <w:p w14:paraId="4D14E21D" w14:textId="77777777" w:rsidR="007C6757" w:rsidRPr="007C6757" w:rsidRDefault="007C6757" w:rsidP="007C6757">
            <w:pPr>
              <w:pStyle w:val="Default"/>
              <w:rPr>
                <w:rFonts w:ascii="Times New Roman" w:hAnsi="Times New Roman" w:cs="Times New Roman"/>
                <w:iCs/>
                <w:color w:val="auto"/>
              </w:rPr>
            </w:pPr>
            <w:r w:rsidRPr="007C6757">
              <w:rPr>
                <w:rFonts w:ascii="Times New Roman" w:hAnsi="Times New Roman" w:cs="Times New Roman"/>
                <w:iCs/>
                <w:color w:val="auto"/>
              </w:rPr>
              <w:t>Veiverių g. 134, Kaunas, Lietuva</w:t>
            </w:r>
          </w:p>
          <w:p w14:paraId="35335405" w14:textId="113B456F" w:rsidR="007C6757" w:rsidRPr="007C6757" w:rsidRDefault="007C6757" w:rsidP="007C6757">
            <w:pPr>
              <w:pStyle w:val="Default"/>
              <w:rPr>
                <w:rFonts w:ascii="Times New Roman" w:hAnsi="Times New Roman" w:cs="Times New Roman"/>
                <w:color w:val="auto"/>
              </w:rPr>
            </w:pPr>
            <w:r w:rsidRPr="007C6757">
              <w:rPr>
                <w:rFonts w:ascii="Times New Roman" w:hAnsi="Times New Roman" w:cs="Times New Roman"/>
                <w:color w:val="auto"/>
              </w:rPr>
              <w:t xml:space="preserve">Tel. </w:t>
            </w:r>
            <w:r w:rsidRPr="007C6757">
              <w:rPr>
                <w:rFonts w:ascii="Times New Roman" w:hAnsi="Times New Roman" w:cs="Times New Roman"/>
                <w:iCs/>
                <w:color w:val="auto"/>
              </w:rPr>
              <w:t>+370 37 391 671</w:t>
            </w:r>
          </w:p>
          <w:p w14:paraId="0D2B035C" w14:textId="1E392488" w:rsidR="007C6757" w:rsidRPr="007C6757" w:rsidRDefault="007C6757" w:rsidP="007C6757">
            <w:pPr>
              <w:tabs>
                <w:tab w:val="left" w:pos="720"/>
                <w:tab w:val="left" w:pos="9630"/>
              </w:tabs>
              <w:spacing w:after="0" w:line="240" w:lineRule="auto"/>
              <w:rPr>
                <w:rFonts w:ascii="Times New Roman" w:hAnsi="Times New Roman" w:cs="Times New Roman"/>
                <w:sz w:val="24"/>
                <w:szCs w:val="24"/>
              </w:rPr>
            </w:pPr>
            <w:r w:rsidRPr="007C6757">
              <w:rPr>
                <w:rFonts w:ascii="Times New Roman" w:hAnsi="Times New Roman" w:cs="Times New Roman"/>
                <w:sz w:val="24"/>
                <w:szCs w:val="24"/>
                <w:lang w:val="lt-LT"/>
              </w:rPr>
              <w:t xml:space="preserve">El. paštas </w:t>
            </w:r>
            <w:hyperlink r:id="rId6" w:history="1">
              <w:r w:rsidRPr="00F66AB1">
                <w:rPr>
                  <w:rStyle w:val="Hipersaitas"/>
                  <w:rFonts w:ascii="Times New Roman" w:hAnsi="Times New Roman" w:cs="Times New Roman"/>
                  <w:color w:val="auto"/>
                  <w:sz w:val="24"/>
                  <w:szCs w:val="24"/>
                  <w:u w:val="none"/>
                  <w:lang w:val="lt-LT"/>
                </w:rPr>
                <w:t>info</w:t>
              </w:r>
              <w:r w:rsidRPr="00F66AB1">
                <w:rPr>
                  <w:rStyle w:val="Hipersaitas"/>
                  <w:rFonts w:ascii="Times New Roman" w:hAnsi="Times New Roman" w:cs="Times New Roman"/>
                  <w:color w:val="auto"/>
                  <w:sz w:val="24"/>
                  <w:szCs w:val="24"/>
                  <w:u w:val="none"/>
                </w:rPr>
                <w:t>@</w:t>
              </w:r>
              <w:proofErr w:type="spellStart"/>
              <w:r w:rsidRPr="00F66AB1">
                <w:rPr>
                  <w:rStyle w:val="Hipersaitas"/>
                  <w:rFonts w:ascii="Times New Roman" w:hAnsi="Times New Roman" w:cs="Times New Roman"/>
                  <w:color w:val="auto"/>
                  <w:sz w:val="24"/>
                  <w:szCs w:val="24"/>
                  <w:u w:val="none"/>
                </w:rPr>
                <w:t>pasauliospalvos.lt</w:t>
              </w:r>
              <w:proofErr w:type="spellEnd"/>
            </w:hyperlink>
          </w:p>
          <w:p w14:paraId="462C9519" w14:textId="77777777" w:rsidR="007C6757" w:rsidRPr="007C6757" w:rsidRDefault="007C6757" w:rsidP="007C6757">
            <w:pPr>
              <w:pStyle w:val="Default"/>
              <w:rPr>
                <w:rFonts w:ascii="Times New Roman" w:hAnsi="Times New Roman" w:cs="Times New Roman"/>
                <w:color w:val="auto"/>
              </w:rPr>
            </w:pPr>
            <w:r w:rsidRPr="007C6757">
              <w:rPr>
                <w:rFonts w:ascii="Times New Roman" w:hAnsi="Times New Roman" w:cs="Times New Roman"/>
                <w:color w:val="auto"/>
              </w:rPr>
              <w:t xml:space="preserve">A. s. </w:t>
            </w:r>
            <w:r w:rsidRPr="007C6757">
              <w:rPr>
                <w:rFonts w:ascii="Times New Roman" w:hAnsi="Times New Roman" w:cs="Times New Roman"/>
                <w:iCs/>
                <w:color w:val="auto"/>
              </w:rPr>
              <w:t>LT81 7300 0101 0750 1564</w:t>
            </w:r>
          </w:p>
          <w:p w14:paraId="3760AE28" w14:textId="77777777" w:rsidR="007C6757" w:rsidRPr="007C6757" w:rsidRDefault="007C6757" w:rsidP="007C6757">
            <w:pPr>
              <w:tabs>
                <w:tab w:val="left" w:pos="720"/>
                <w:tab w:val="left" w:pos="9630"/>
              </w:tabs>
              <w:spacing w:after="0" w:line="240" w:lineRule="auto"/>
              <w:rPr>
                <w:rFonts w:ascii="Times New Roman" w:eastAsiaTheme="minorHAnsi" w:hAnsi="Times New Roman" w:cs="Times New Roman"/>
                <w:iCs/>
                <w:sz w:val="24"/>
                <w:szCs w:val="24"/>
                <w:lang w:val="lt-LT"/>
              </w:rPr>
            </w:pPr>
            <w:r w:rsidRPr="007C6757">
              <w:rPr>
                <w:rFonts w:ascii="Times New Roman" w:eastAsiaTheme="minorHAnsi" w:hAnsi="Times New Roman" w:cs="Times New Roman"/>
                <w:iCs/>
                <w:sz w:val="24"/>
                <w:szCs w:val="24"/>
                <w:lang w:val="lt-LT"/>
              </w:rPr>
              <w:t>„Swedbank“ AB</w:t>
            </w:r>
          </w:p>
          <w:p w14:paraId="130618B7"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r w:rsidRPr="007C6757">
              <w:rPr>
                <w:rFonts w:ascii="Times New Roman" w:hAnsi="Times New Roman" w:cs="Times New Roman"/>
                <w:sz w:val="24"/>
                <w:szCs w:val="24"/>
                <w:lang w:val="lt-LT"/>
              </w:rPr>
              <w:t>Banko kodas 73000</w:t>
            </w:r>
          </w:p>
          <w:p w14:paraId="6BEED256"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44080D60"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03F5F784" w14:textId="026ECD3C" w:rsidR="007C6757" w:rsidRPr="007C6757" w:rsidRDefault="003D58E2" w:rsidP="007C6757">
            <w:pPr>
              <w:tabs>
                <w:tab w:val="left" w:pos="720"/>
                <w:tab w:val="left" w:pos="9630"/>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Komercijos d</w:t>
            </w:r>
            <w:r w:rsidR="007C6757" w:rsidRPr="007C6757">
              <w:rPr>
                <w:rFonts w:ascii="Times New Roman" w:hAnsi="Times New Roman" w:cs="Times New Roman"/>
                <w:sz w:val="24"/>
                <w:szCs w:val="24"/>
                <w:lang w:val="lt-LT"/>
              </w:rPr>
              <w:t>irektorė</w:t>
            </w:r>
          </w:p>
          <w:p w14:paraId="0E253C0D"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457D81EF"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7AEE850A" w14:textId="77777777" w:rsidR="007C6757" w:rsidRPr="007C6757" w:rsidRDefault="007C6757" w:rsidP="007C6757">
            <w:pPr>
              <w:tabs>
                <w:tab w:val="left" w:pos="720"/>
                <w:tab w:val="left" w:pos="9630"/>
              </w:tabs>
              <w:spacing w:after="0" w:line="240" w:lineRule="auto"/>
              <w:rPr>
                <w:rFonts w:ascii="Times New Roman" w:hAnsi="Times New Roman" w:cs="Times New Roman"/>
                <w:sz w:val="24"/>
                <w:szCs w:val="24"/>
                <w:lang w:val="lt-LT"/>
              </w:rPr>
            </w:pPr>
          </w:p>
          <w:p w14:paraId="2B72BAF5" w14:textId="53DB8E00" w:rsidR="007C6757" w:rsidRPr="007C6757" w:rsidRDefault="003D58E2" w:rsidP="007C6757">
            <w:pPr>
              <w:tabs>
                <w:tab w:val="left" w:pos="720"/>
                <w:tab w:val="left" w:pos="9630"/>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Vilma Kačerauskienė</w:t>
            </w:r>
            <w:bookmarkStart w:id="1" w:name="_GoBack"/>
            <w:bookmarkEnd w:id="1"/>
          </w:p>
        </w:tc>
      </w:tr>
    </w:tbl>
    <w:p w14:paraId="6C849AB1" w14:textId="77777777" w:rsidR="007C6757" w:rsidRPr="007C6757" w:rsidRDefault="007C6757" w:rsidP="007C6757">
      <w:pPr>
        <w:spacing w:after="0" w:line="240" w:lineRule="auto"/>
        <w:jc w:val="center"/>
        <w:rPr>
          <w:rFonts w:ascii="Times New Roman" w:hAnsi="Times New Roman" w:cs="Times New Roman"/>
          <w:sz w:val="24"/>
          <w:szCs w:val="24"/>
          <w:lang w:val="lt-LT"/>
        </w:rPr>
      </w:pPr>
    </w:p>
    <w:p w14:paraId="362F6E9D" w14:textId="77777777" w:rsidR="00600D07" w:rsidRPr="007C6757" w:rsidRDefault="00600D07" w:rsidP="007C6757">
      <w:pPr>
        <w:spacing w:after="0" w:line="240" w:lineRule="auto"/>
        <w:rPr>
          <w:rFonts w:ascii="Times New Roman" w:hAnsi="Times New Roman" w:cs="Times New Roman"/>
          <w:sz w:val="24"/>
          <w:szCs w:val="24"/>
          <w:lang w:val="lt-LT"/>
        </w:rPr>
      </w:pPr>
    </w:p>
    <w:sectPr w:rsidR="00600D07" w:rsidRPr="007C6757" w:rsidSect="00D97B15">
      <w:pgSz w:w="11906" w:h="16838"/>
      <w:pgMar w:top="1134"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51910" w16cid:durableId="271357D5"/>
  <w16cid:commentId w16cid:paraId="3A2F6EE1" w16cid:durableId="271357D6"/>
  <w16cid:commentId w16cid:paraId="04B474C7" w16cid:durableId="27135BF0"/>
  <w16cid:commentId w16cid:paraId="10C4C9A1" w16cid:durableId="271357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A86128C"/>
    <w:multiLevelType w:val="hybridMultilevel"/>
    <w:tmpl w:val="C5000744"/>
    <w:lvl w:ilvl="0" w:tplc="8022F712">
      <w:start w:val="1"/>
      <w:numFmt w:val="decimal"/>
      <w:lvlText w:val="4.%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D5"/>
    <w:rsid w:val="00067673"/>
    <w:rsid w:val="000E28D5"/>
    <w:rsid w:val="003D58E2"/>
    <w:rsid w:val="00600D07"/>
    <w:rsid w:val="006C4FC6"/>
    <w:rsid w:val="00723ECC"/>
    <w:rsid w:val="007C6757"/>
    <w:rsid w:val="00863774"/>
    <w:rsid w:val="008B70A2"/>
    <w:rsid w:val="00975F36"/>
    <w:rsid w:val="00A336C3"/>
    <w:rsid w:val="00BC61F4"/>
    <w:rsid w:val="00D97B15"/>
    <w:rsid w:val="00EB746C"/>
    <w:rsid w:val="00EF47D6"/>
    <w:rsid w:val="00F66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4A15"/>
  <w15:chartTrackingRefBased/>
  <w15:docId w15:val="{A2C879D7-A572-4D4E-8B7D-193E7D62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28D5"/>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7C6757"/>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E28D5"/>
    <w:pPr>
      <w:spacing w:after="0" w:line="240" w:lineRule="auto"/>
      <w:jc w:val="both"/>
    </w:pPr>
    <w:rPr>
      <w:rFonts w:eastAsiaTheme="minorEastAsia"/>
      <w:lang w:val="en-US"/>
    </w:rPr>
  </w:style>
  <w:style w:type="character" w:customStyle="1" w:styleId="BetarpDiagrama">
    <w:name w:val="Be tarpų Diagrama"/>
    <w:basedOn w:val="Numatytasispastraiposriftas"/>
    <w:link w:val="Betarp"/>
    <w:uiPriority w:val="1"/>
    <w:rsid w:val="000E28D5"/>
    <w:rPr>
      <w:rFonts w:eastAsiaTheme="minorEastAsia"/>
      <w:lang w:val="en-US"/>
    </w:rPr>
  </w:style>
  <w:style w:type="character" w:styleId="Komentaronuoroda">
    <w:name w:val="annotation reference"/>
    <w:basedOn w:val="Numatytasispastraiposriftas"/>
    <w:uiPriority w:val="99"/>
    <w:semiHidden/>
    <w:unhideWhenUsed/>
    <w:rsid w:val="007C6757"/>
    <w:rPr>
      <w:sz w:val="16"/>
      <w:szCs w:val="16"/>
    </w:rPr>
  </w:style>
  <w:style w:type="paragraph" w:styleId="Debesliotekstas">
    <w:name w:val="Balloon Text"/>
    <w:basedOn w:val="prastasis"/>
    <w:link w:val="DebesliotekstasDiagrama"/>
    <w:uiPriority w:val="99"/>
    <w:semiHidden/>
    <w:unhideWhenUsed/>
    <w:rsid w:val="007C67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757"/>
    <w:rPr>
      <w:rFonts w:ascii="Segoe UI" w:eastAsiaTheme="minorEastAsia" w:hAnsi="Segoe UI" w:cs="Segoe UI"/>
      <w:sz w:val="18"/>
      <w:szCs w:val="18"/>
      <w:lang w:val="en-US"/>
    </w:rPr>
  </w:style>
  <w:style w:type="paragraph" w:styleId="Komentarotekstas">
    <w:name w:val="annotation text"/>
    <w:basedOn w:val="prastasis"/>
    <w:link w:val="KomentarotekstasDiagrama"/>
    <w:uiPriority w:val="99"/>
    <w:semiHidden/>
    <w:unhideWhenUsed/>
    <w:rsid w:val="007C67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757"/>
    <w:rPr>
      <w:rFonts w:eastAsiaTheme="minorEastAsia"/>
      <w:sz w:val="20"/>
      <w:szCs w:val="20"/>
      <w:lang w:val="en-US"/>
    </w:rPr>
  </w:style>
  <w:style w:type="character" w:styleId="Hipersaitas">
    <w:name w:val="Hyperlink"/>
    <w:basedOn w:val="Numatytasispastraiposriftas"/>
    <w:uiPriority w:val="99"/>
    <w:unhideWhenUsed/>
    <w:rsid w:val="007C6757"/>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7C6757"/>
    <w:rPr>
      <w:b/>
      <w:bCs/>
    </w:rPr>
  </w:style>
  <w:style w:type="character" w:customStyle="1" w:styleId="KomentarotemaDiagrama">
    <w:name w:val="Komentaro tema Diagrama"/>
    <w:basedOn w:val="KomentarotekstasDiagrama"/>
    <w:link w:val="Komentarotema"/>
    <w:uiPriority w:val="99"/>
    <w:semiHidden/>
    <w:rsid w:val="007C6757"/>
    <w:rPr>
      <w:rFonts w:eastAsiaTheme="minorEastAsia"/>
      <w:b/>
      <w:bCs/>
      <w:sz w:val="20"/>
      <w:szCs w:val="20"/>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7C6757"/>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7C6757"/>
    <w:pPr>
      <w:spacing w:after="0" w:line="240" w:lineRule="auto"/>
      <w:ind w:left="720"/>
      <w:contextualSpacing/>
      <w:jc w:val="left"/>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C6757"/>
    <w:rPr>
      <w:rFonts w:ascii="Times New Roman" w:eastAsia="Times New Roman" w:hAnsi="Times New Roman" w:cs="Times New Roman"/>
      <w:sz w:val="24"/>
      <w:szCs w:val="24"/>
      <w:lang w:val="en-GB"/>
    </w:rPr>
  </w:style>
  <w:style w:type="paragraph" w:customStyle="1" w:styleId="Lentele-ZET">
    <w:name w:val="Lentele-ZET"/>
    <w:basedOn w:val="prastasis"/>
    <w:uiPriority w:val="99"/>
    <w:rsid w:val="007C6757"/>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7C6757"/>
    <w:pPr>
      <w:autoSpaceDE w:val="0"/>
      <w:autoSpaceDN w:val="0"/>
      <w:adjustRightInd w:val="0"/>
      <w:spacing w:after="0" w:line="240" w:lineRule="auto"/>
    </w:pPr>
    <w:rPr>
      <w:rFonts w:ascii="Calibri" w:hAnsi="Calibri" w:cs="Calibri"/>
      <w:color w:val="000000"/>
      <w:sz w:val="24"/>
      <w:szCs w:val="24"/>
    </w:rPr>
  </w:style>
  <w:style w:type="character" w:styleId="Perirtashipersaitas">
    <w:name w:val="FollowedHyperlink"/>
    <w:basedOn w:val="Numatytasispastraiposriftas"/>
    <w:uiPriority w:val="99"/>
    <w:semiHidden/>
    <w:unhideWhenUsed/>
    <w:rsid w:val="007C6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info@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16378</Words>
  <Characters>9337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2022-11-07T08:28:00Z</dcterms:created>
  <dc:creator>Karolina Skrebytė</dc:creator>
  <cp:lastModifiedBy>Karolina Skrebytė</cp:lastModifiedBy>
  <dcterms:modified xsi:type="dcterms:W3CDTF">2022-11-07T12:03:00Z</dcterms:modified>
  <cp:revision>5</cp:revision>
</cp:coreProperties>
</file>