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60B09" w14:textId="4A0452C8" w:rsidR="001B613F" w:rsidRPr="00603C9B" w:rsidRDefault="009F66A7" w:rsidP="00ED0CD1">
      <w:pPr>
        <w:widowControl/>
        <w:suppressAutoHyphens w:val="0"/>
        <w:autoSpaceDN/>
        <w:jc w:val="right"/>
        <w:textAlignment w:val="auto"/>
        <w:rPr>
          <w:rFonts w:ascii="Times New Roman" w:eastAsia="Times New Roman" w:hAnsi="Times New Roman" w:cs="Times New Roman"/>
          <w:i/>
          <w:color w:val="auto"/>
          <w:kern w:val="0"/>
          <w:sz w:val="20"/>
          <w:szCs w:val="20"/>
          <w:lang w:val="lt-LT" w:bidi="ar-SA"/>
        </w:rPr>
      </w:pPr>
      <w:r w:rsidRPr="00603C9B">
        <w:rPr>
          <w:rFonts w:ascii="Times New Roman" w:eastAsia="Times New Roman" w:hAnsi="Times New Roman" w:cs="Times New Roman"/>
          <w:i/>
          <w:color w:val="auto"/>
          <w:kern w:val="0"/>
          <w:sz w:val="20"/>
          <w:szCs w:val="20"/>
          <w:lang w:val="lt-LT" w:bidi="ar-SA"/>
        </w:rPr>
        <w:t>1</w:t>
      </w:r>
      <w:r w:rsidR="001B613F" w:rsidRPr="00603C9B">
        <w:rPr>
          <w:rFonts w:ascii="Times New Roman" w:eastAsia="Times New Roman" w:hAnsi="Times New Roman" w:cs="Times New Roman"/>
          <w:i/>
          <w:color w:val="auto"/>
          <w:kern w:val="0"/>
          <w:sz w:val="20"/>
          <w:szCs w:val="20"/>
          <w:lang w:val="lt-LT" w:bidi="ar-SA"/>
        </w:rPr>
        <w:t xml:space="preserve"> priedas prie </w:t>
      </w:r>
      <w:r w:rsidR="00751369" w:rsidRPr="00603C9B">
        <w:rPr>
          <w:rFonts w:ascii="Times New Roman" w:eastAsia="Times New Roman" w:hAnsi="Times New Roman" w:cs="Times New Roman"/>
          <w:i/>
          <w:color w:val="auto"/>
          <w:kern w:val="0"/>
          <w:sz w:val="20"/>
          <w:szCs w:val="20"/>
          <w:lang w:val="lt-LT" w:bidi="ar-SA"/>
        </w:rPr>
        <w:t>p</w:t>
      </w:r>
      <w:r w:rsidR="00F81A08" w:rsidRPr="00603C9B">
        <w:rPr>
          <w:rFonts w:ascii="Times New Roman" w:eastAsia="Times New Roman" w:hAnsi="Times New Roman" w:cs="Times New Roman"/>
          <w:i/>
          <w:color w:val="auto"/>
          <w:kern w:val="0"/>
          <w:sz w:val="20"/>
          <w:szCs w:val="20"/>
          <w:lang w:val="lt-LT" w:bidi="ar-SA"/>
        </w:rPr>
        <w:t>aslaugų teikimo s</w:t>
      </w:r>
      <w:r w:rsidR="001B613F" w:rsidRPr="00603C9B">
        <w:rPr>
          <w:rFonts w:ascii="Times New Roman" w:eastAsia="Times New Roman" w:hAnsi="Times New Roman" w:cs="Times New Roman"/>
          <w:i/>
          <w:color w:val="auto"/>
          <w:kern w:val="0"/>
          <w:sz w:val="20"/>
          <w:szCs w:val="20"/>
          <w:lang w:val="lt-LT" w:bidi="ar-SA"/>
        </w:rPr>
        <w:t>utarties Nr.</w:t>
      </w:r>
      <w:r w:rsidR="00090BDC" w:rsidRPr="00603C9B">
        <w:rPr>
          <w:rFonts w:ascii="Times New Roman" w:eastAsia="Times New Roman" w:hAnsi="Times New Roman" w:cs="Times New Roman"/>
          <w:i/>
          <w:color w:val="auto"/>
          <w:kern w:val="0"/>
          <w:sz w:val="20"/>
          <w:szCs w:val="20"/>
          <w:lang w:val="lt-LT" w:bidi="ar-SA"/>
        </w:rPr>
        <w:t xml:space="preserve"> A5-96</w:t>
      </w:r>
      <w:r w:rsidR="007E0FF1">
        <w:rPr>
          <w:rFonts w:ascii="Times New Roman" w:eastAsia="Times New Roman" w:hAnsi="Times New Roman" w:cs="Times New Roman"/>
          <w:i/>
          <w:color w:val="auto"/>
          <w:kern w:val="0"/>
          <w:sz w:val="20"/>
          <w:szCs w:val="20"/>
          <w:lang w:val="lt-LT" w:bidi="ar-SA"/>
        </w:rPr>
        <w:t>/VKS-192</w:t>
      </w:r>
    </w:p>
    <w:p w14:paraId="6928A0DE" w14:textId="7DB951E6" w:rsidR="00BE5292" w:rsidRPr="00603C9B" w:rsidRDefault="00BE5292" w:rsidP="00ED0CD1">
      <w:pPr>
        <w:widowControl/>
        <w:suppressAutoHyphens w:val="0"/>
        <w:autoSpaceDN/>
        <w:jc w:val="right"/>
        <w:textAlignment w:val="auto"/>
        <w:rPr>
          <w:rFonts w:ascii="Times New Roman" w:eastAsia="Times New Roman" w:hAnsi="Times New Roman" w:cs="Times New Roman"/>
          <w:i/>
          <w:color w:val="FF0000"/>
          <w:kern w:val="0"/>
          <w:sz w:val="20"/>
          <w:szCs w:val="20"/>
          <w:lang w:val="lt-LT" w:bidi="ar-SA"/>
        </w:rPr>
      </w:pPr>
      <w:r w:rsidRPr="00603C9B">
        <w:rPr>
          <w:rFonts w:ascii="Times New Roman" w:eastAsia="Times New Roman" w:hAnsi="Times New Roman" w:cs="Times New Roman"/>
          <w:i/>
          <w:color w:val="auto"/>
          <w:kern w:val="0"/>
          <w:sz w:val="20"/>
          <w:szCs w:val="20"/>
          <w:lang w:val="lt-LT" w:bidi="ar-SA"/>
        </w:rPr>
        <w:t>[202</w:t>
      </w:r>
      <w:r w:rsidR="009F66A7" w:rsidRPr="00603C9B">
        <w:rPr>
          <w:rFonts w:ascii="Times New Roman" w:eastAsia="Times New Roman" w:hAnsi="Times New Roman" w:cs="Times New Roman"/>
          <w:i/>
          <w:color w:val="auto"/>
          <w:kern w:val="0"/>
          <w:sz w:val="20"/>
          <w:szCs w:val="20"/>
          <w:lang w:val="lt-LT" w:bidi="ar-SA"/>
        </w:rPr>
        <w:t>2</w:t>
      </w:r>
      <w:r w:rsidR="005D4B59" w:rsidRPr="00603C9B">
        <w:rPr>
          <w:rFonts w:ascii="Times New Roman" w:eastAsia="Times New Roman" w:hAnsi="Times New Roman" w:cs="Times New Roman"/>
          <w:i/>
          <w:color w:val="auto"/>
          <w:kern w:val="0"/>
          <w:sz w:val="20"/>
          <w:szCs w:val="20"/>
          <w:lang w:val="lt-LT" w:bidi="ar-SA"/>
        </w:rPr>
        <w:t xml:space="preserve"> m. </w:t>
      </w:r>
      <w:r w:rsidR="006400DB" w:rsidRPr="00603C9B">
        <w:rPr>
          <w:rFonts w:ascii="Times New Roman" w:eastAsia="Times New Roman" w:hAnsi="Times New Roman" w:cs="Times New Roman"/>
          <w:i/>
          <w:color w:val="auto"/>
          <w:kern w:val="0"/>
          <w:sz w:val="20"/>
          <w:szCs w:val="20"/>
          <w:lang w:val="lt-LT" w:bidi="ar-SA"/>
        </w:rPr>
        <w:t>gruodžio</w:t>
      </w:r>
      <w:r w:rsidR="00090BDC" w:rsidRPr="00603C9B">
        <w:rPr>
          <w:rFonts w:ascii="Times New Roman" w:eastAsia="Times New Roman" w:hAnsi="Times New Roman" w:cs="Times New Roman"/>
          <w:i/>
          <w:color w:val="auto"/>
          <w:kern w:val="0"/>
          <w:sz w:val="20"/>
          <w:szCs w:val="20"/>
          <w:lang w:val="lt-LT" w:bidi="ar-SA"/>
        </w:rPr>
        <w:t xml:space="preserve"> 6 </w:t>
      </w:r>
      <w:r w:rsidR="005D4B59" w:rsidRPr="00603C9B">
        <w:rPr>
          <w:rFonts w:ascii="Times New Roman" w:eastAsia="Times New Roman" w:hAnsi="Times New Roman" w:cs="Times New Roman"/>
          <w:i/>
          <w:color w:val="auto"/>
          <w:kern w:val="0"/>
          <w:sz w:val="20"/>
          <w:szCs w:val="20"/>
          <w:lang w:val="lt-LT" w:bidi="ar-SA"/>
        </w:rPr>
        <w:t>d.</w:t>
      </w:r>
      <w:r w:rsidRPr="00603C9B">
        <w:rPr>
          <w:rFonts w:ascii="Times New Roman" w:eastAsia="Times New Roman" w:hAnsi="Times New Roman" w:cs="Times New Roman"/>
          <w:i/>
          <w:color w:val="auto"/>
          <w:kern w:val="0"/>
          <w:sz w:val="20"/>
          <w:szCs w:val="20"/>
          <w:lang w:val="lt-LT" w:bidi="ar-SA"/>
        </w:rPr>
        <w:t>]</w:t>
      </w:r>
    </w:p>
    <w:p w14:paraId="717B4C7D" w14:textId="7113E7FA" w:rsidR="00751369" w:rsidRPr="00603C9B" w:rsidRDefault="00751369" w:rsidP="00ED0CD1">
      <w:pPr>
        <w:widowControl/>
        <w:suppressAutoHyphens w:val="0"/>
        <w:autoSpaceDN/>
        <w:jc w:val="right"/>
        <w:textAlignment w:val="auto"/>
        <w:rPr>
          <w:rFonts w:ascii="Times New Roman" w:eastAsia="Times New Roman" w:hAnsi="Times New Roman" w:cs="Times New Roman"/>
          <w:i/>
          <w:color w:val="auto"/>
          <w:kern w:val="0"/>
          <w:sz w:val="20"/>
          <w:szCs w:val="20"/>
          <w:lang w:val="lt-LT" w:bidi="ar-SA"/>
        </w:rPr>
      </w:pPr>
    </w:p>
    <w:p w14:paraId="4C5DDBC1" w14:textId="06671DF1" w:rsidR="00751369" w:rsidRPr="00603C9B" w:rsidRDefault="00A36E34" w:rsidP="00751369">
      <w:pPr>
        <w:pStyle w:val="Standard"/>
        <w:jc w:val="center"/>
        <w:rPr>
          <w:rFonts w:ascii="Times New Roman" w:eastAsia="Times New Roman" w:hAnsi="Times New Roman" w:cs="Times New Roman"/>
          <w:b/>
          <w:color w:val="auto"/>
          <w:sz w:val="20"/>
          <w:szCs w:val="20"/>
          <w:lang w:val="lt-LT"/>
        </w:rPr>
      </w:pPr>
      <w:r w:rsidRPr="00603C9B">
        <w:rPr>
          <w:rFonts w:ascii="Times New Roman" w:eastAsia="Times New Roman" w:hAnsi="Times New Roman" w:cs="Times New Roman"/>
          <w:b/>
          <w:color w:val="auto"/>
          <w:sz w:val="20"/>
          <w:szCs w:val="20"/>
          <w:lang w:val="lt-LT"/>
        </w:rPr>
        <w:t xml:space="preserve">SVETAINIŲ IR ELEKTRONINIO PAŠTO </w:t>
      </w:r>
      <w:r w:rsidR="00482E99" w:rsidRPr="00603C9B">
        <w:rPr>
          <w:rFonts w:ascii="Times New Roman" w:eastAsia="Times New Roman" w:hAnsi="Times New Roman" w:cs="Times New Roman"/>
          <w:b/>
          <w:color w:val="auto"/>
          <w:sz w:val="20"/>
          <w:szCs w:val="20"/>
          <w:lang w:val="lt-LT"/>
        </w:rPr>
        <w:t>PRIEGLOBOS</w:t>
      </w:r>
      <w:r w:rsidRPr="00603C9B">
        <w:rPr>
          <w:rFonts w:ascii="Times New Roman" w:eastAsia="Times New Roman" w:hAnsi="Times New Roman" w:cs="Times New Roman"/>
          <w:b/>
          <w:color w:val="auto"/>
          <w:sz w:val="20"/>
          <w:szCs w:val="20"/>
          <w:lang w:val="lt-LT"/>
        </w:rPr>
        <w:t xml:space="preserve"> (HOSTING</w:t>
      </w:r>
      <w:r w:rsidR="00482E99" w:rsidRPr="00603C9B">
        <w:rPr>
          <w:rFonts w:ascii="Times New Roman" w:eastAsia="Times New Roman" w:hAnsi="Times New Roman" w:cs="Times New Roman"/>
          <w:b/>
          <w:color w:val="auto"/>
          <w:sz w:val="20"/>
          <w:szCs w:val="20"/>
          <w:lang w:val="lt-LT"/>
        </w:rPr>
        <w:t>O</w:t>
      </w:r>
      <w:r w:rsidRPr="00603C9B">
        <w:rPr>
          <w:rFonts w:ascii="Times New Roman" w:eastAsia="Times New Roman" w:hAnsi="Times New Roman" w:cs="Times New Roman"/>
          <w:b/>
          <w:color w:val="auto"/>
          <w:sz w:val="20"/>
          <w:szCs w:val="20"/>
          <w:lang w:val="lt-LT"/>
        </w:rPr>
        <w:t>) PASLAUGA</w:t>
      </w:r>
    </w:p>
    <w:p w14:paraId="47C461C4" w14:textId="78DBC945" w:rsidR="00751369" w:rsidRPr="00603C9B" w:rsidRDefault="00751369" w:rsidP="00751369">
      <w:pPr>
        <w:jc w:val="center"/>
        <w:rPr>
          <w:rFonts w:ascii="Times New Roman" w:eastAsia="Times New Roman" w:hAnsi="Times New Roman" w:cs="Times New Roman"/>
          <w:b/>
          <w:sz w:val="20"/>
          <w:szCs w:val="20"/>
          <w:lang w:val="lt-LT" w:eastAsia="ar-SA"/>
        </w:rPr>
      </w:pPr>
      <w:r w:rsidRPr="00603C9B">
        <w:rPr>
          <w:rFonts w:ascii="Times New Roman" w:eastAsia="Times New Roman" w:hAnsi="Times New Roman" w:cs="Times New Roman"/>
          <w:b/>
          <w:sz w:val="20"/>
          <w:szCs w:val="20"/>
          <w:lang w:val="lt-LT" w:eastAsia="ar-SA"/>
        </w:rPr>
        <w:t>Specialiosios sąlygos</w:t>
      </w:r>
    </w:p>
    <w:p w14:paraId="74F84009" w14:textId="77777777" w:rsidR="00A6521C" w:rsidRPr="00603C9B" w:rsidRDefault="00A6521C" w:rsidP="00751369">
      <w:pPr>
        <w:widowControl/>
        <w:suppressAutoHyphens w:val="0"/>
        <w:autoSpaceDN/>
        <w:ind w:left="360"/>
        <w:jc w:val="both"/>
        <w:textAlignment w:val="auto"/>
        <w:rPr>
          <w:rFonts w:ascii="Times New Roman" w:eastAsia="Times New Roman" w:hAnsi="Times New Roman" w:cs="Times New Roman"/>
          <w:b/>
          <w:bCs/>
          <w:color w:val="auto"/>
          <w:kern w:val="0"/>
          <w:sz w:val="20"/>
          <w:szCs w:val="20"/>
          <w:lang w:val="lt-LT" w:bidi="ar-SA"/>
        </w:rPr>
      </w:pPr>
    </w:p>
    <w:p w14:paraId="266C58F9" w14:textId="78815401" w:rsidR="00751369" w:rsidRPr="00603C9B" w:rsidRDefault="00751369" w:rsidP="005D4B59">
      <w:pPr>
        <w:pStyle w:val="Sraopastraipa"/>
        <w:widowControl/>
        <w:numPr>
          <w:ilvl w:val="0"/>
          <w:numId w:val="12"/>
        </w:numPr>
        <w:suppressAutoHyphens w:val="0"/>
        <w:autoSpaceDN/>
        <w:jc w:val="center"/>
        <w:textAlignment w:val="auto"/>
        <w:rPr>
          <w:rFonts w:ascii="Times New Roman" w:eastAsia="Times New Roman" w:hAnsi="Times New Roman" w:cs="Times New Roman"/>
          <w:b/>
          <w:bCs/>
          <w:color w:val="auto"/>
          <w:kern w:val="0"/>
          <w:sz w:val="20"/>
          <w:szCs w:val="20"/>
          <w:lang w:val="lt-LT" w:bidi="ar-SA"/>
        </w:rPr>
      </w:pPr>
      <w:r w:rsidRPr="00603C9B">
        <w:rPr>
          <w:rFonts w:ascii="Times New Roman" w:eastAsia="Times New Roman" w:hAnsi="Times New Roman" w:cs="Times New Roman"/>
          <w:b/>
          <w:bCs/>
          <w:color w:val="auto"/>
          <w:kern w:val="0"/>
          <w:sz w:val="20"/>
          <w:szCs w:val="20"/>
          <w:lang w:val="lt-LT" w:bidi="ar-SA"/>
        </w:rPr>
        <w:t>PASLAUGŲ APIMTIS IR PASLAUGŲ RIBOS</w:t>
      </w:r>
    </w:p>
    <w:p w14:paraId="259E09A6" w14:textId="47D15ACB" w:rsidR="00751369" w:rsidRPr="00603C9B" w:rsidRDefault="00A36E34" w:rsidP="00F4327A">
      <w:pPr>
        <w:pStyle w:val="Standard"/>
        <w:numPr>
          <w:ilvl w:val="1"/>
          <w:numId w:val="6"/>
        </w:numPr>
        <w:tabs>
          <w:tab w:val="left" w:pos="-1506"/>
        </w:tabs>
        <w:ind w:left="567" w:hanging="567"/>
        <w:jc w:val="both"/>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 xml:space="preserve">Svetainių ir elektroninio pašto </w:t>
      </w:r>
      <w:proofErr w:type="spellStart"/>
      <w:r w:rsidR="00482E99" w:rsidRPr="00603C9B">
        <w:rPr>
          <w:rFonts w:ascii="Times New Roman" w:eastAsia="Times New Roman" w:hAnsi="Times New Roman" w:cs="Times New Roman"/>
          <w:color w:val="auto"/>
          <w:sz w:val="20"/>
          <w:szCs w:val="20"/>
          <w:lang w:val="lt-LT"/>
        </w:rPr>
        <w:t>prieglobos</w:t>
      </w:r>
      <w:proofErr w:type="spellEnd"/>
      <w:r w:rsidR="00482E99" w:rsidRPr="00603C9B">
        <w:rPr>
          <w:rFonts w:ascii="Times New Roman" w:eastAsia="Times New Roman" w:hAnsi="Times New Roman" w:cs="Times New Roman"/>
          <w:color w:val="auto"/>
          <w:sz w:val="20"/>
          <w:szCs w:val="20"/>
          <w:lang w:val="lt-LT"/>
        </w:rPr>
        <w:t xml:space="preserve"> </w:t>
      </w:r>
      <w:r w:rsidRPr="00603C9B">
        <w:rPr>
          <w:rFonts w:ascii="Times New Roman" w:eastAsia="Times New Roman" w:hAnsi="Times New Roman" w:cs="Times New Roman"/>
          <w:color w:val="auto"/>
          <w:sz w:val="20"/>
          <w:szCs w:val="20"/>
          <w:lang w:val="lt-LT"/>
        </w:rPr>
        <w:t>paslauga</w:t>
      </w:r>
      <w:r w:rsidR="004D101A" w:rsidRPr="00603C9B">
        <w:rPr>
          <w:rFonts w:ascii="Times New Roman" w:eastAsia="Times New Roman" w:hAnsi="Times New Roman" w:cs="Times New Roman"/>
          <w:color w:val="auto"/>
          <w:sz w:val="20"/>
          <w:szCs w:val="20"/>
          <w:lang w:val="lt-LT"/>
        </w:rPr>
        <w:t xml:space="preserve"> (toliau </w:t>
      </w:r>
      <w:r w:rsidR="00EB4482" w:rsidRPr="00603C9B">
        <w:rPr>
          <w:rFonts w:ascii="Times New Roman" w:eastAsia="Times New Roman" w:hAnsi="Times New Roman" w:cs="Times New Roman"/>
          <w:color w:val="auto"/>
          <w:sz w:val="20"/>
          <w:szCs w:val="20"/>
          <w:lang w:val="lt-LT"/>
        </w:rPr>
        <w:t xml:space="preserve">- </w:t>
      </w:r>
      <w:proofErr w:type="spellStart"/>
      <w:r w:rsidRPr="00603C9B">
        <w:rPr>
          <w:rFonts w:ascii="Times New Roman" w:eastAsia="Times New Roman" w:hAnsi="Times New Roman" w:cs="Times New Roman"/>
          <w:color w:val="auto"/>
          <w:sz w:val="20"/>
          <w:szCs w:val="20"/>
          <w:lang w:val="lt-LT"/>
        </w:rPr>
        <w:t>H</w:t>
      </w:r>
      <w:r w:rsidR="00712DCF" w:rsidRPr="00603C9B">
        <w:rPr>
          <w:rFonts w:ascii="Times New Roman" w:eastAsia="Times New Roman" w:hAnsi="Times New Roman" w:cs="Times New Roman"/>
          <w:color w:val="auto"/>
          <w:sz w:val="20"/>
          <w:szCs w:val="20"/>
          <w:lang w:val="lt-LT"/>
        </w:rPr>
        <w:t>ostingas</w:t>
      </w:r>
      <w:proofErr w:type="spellEnd"/>
      <w:r w:rsidR="004D101A" w:rsidRPr="00603C9B">
        <w:rPr>
          <w:rFonts w:ascii="Times New Roman" w:eastAsia="Times New Roman" w:hAnsi="Times New Roman" w:cs="Times New Roman"/>
          <w:color w:val="auto"/>
          <w:sz w:val="20"/>
          <w:szCs w:val="20"/>
          <w:lang w:val="lt-LT"/>
        </w:rPr>
        <w:t>)</w:t>
      </w:r>
      <w:r w:rsidR="00EB4482" w:rsidRPr="00603C9B">
        <w:rPr>
          <w:rFonts w:ascii="Times New Roman" w:eastAsia="Times New Roman" w:hAnsi="Times New Roman" w:cs="Times New Roman"/>
          <w:color w:val="auto"/>
          <w:sz w:val="20"/>
          <w:szCs w:val="20"/>
          <w:lang w:val="lt-LT"/>
        </w:rPr>
        <w:t xml:space="preserve"> </w:t>
      </w:r>
      <w:r w:rsidR="00751369" w:rsidRPr="00603C9B">
        <w:rPr>
          <w:rFonts w:ascii="Times New Roman" w:eastAsia="Times New Roman" w:hAnsi="Times New Roman" w:cs="Times New Roman"/>
          <w:color w:val="auto"/>
          <w:sz w:val="20"/>
          <w:szCs w:val="20"/>
          <w:lang w:val="lt-LT"/>
        </w:rPr>
        <w:t>– tai</w:t>
      </w:r>
      <w:r w:rsidR="004D101A" w:rsidRPr="00603C9B">
        <w:rPr>
          <w:rFonts w:ascii="Times New Roman" w:eastAsia="Times New Roman" w:hAnsi="Times New Roman" w:cs="Times New Roman"/>
          <w:color w:val="auto"/>
          <w:sz w:val="20"/>
          <w:szCs w:val="20"/>
          <w:lang w:val="lt-LT"/>
        </w:rPr>
        <w:t xml:space="preserve"> debesų kompiuterijos pagrindu veikianti paslauga, kuri</w:t>
      </w:r>
      <w:r w:rsidR="007F0B7C" w:rsidRPr="00603C9B">
        <w:rPr>
          <w:rFonts w:ascii="Times New Roman" w:eastAsia="Times New Roman" w:hAnsi="Times New Roman" w:cs="Times New Roman"/>
          <w:color w:val="auto"/>
          <w:sz w:val="20"/>
          <w:szCs w:val="20"/>
          <w:lang w:val="lt-LT"/>
        </w:rPr>
        <w:t>a</w:t>
      </w:r>
      <w:r w:rsidR="004D101A" w:rsidRPr="00603C9B">
        <w:rPr>
          <w:rFonts w:ascii="Times New Roman" w:eastAsia="Times New Roman" w:hAnsi="Times New Roman" w:cs="Times New Roman"/>
          <w:color w:val="auto"/>
          <w:sz w:val="20"/>
          <w:szCs w:val="20"/>
          <w:lang w:val="lt-LT"/>
        </w:rPr>
        <w:t xml:space="preserve"> </w:t>
      </w:r>
      <w:r w:rsidR="007F0B7C" w:rsidRPr="00603C9B">
        <w:rPr>
          <w:rFonts w:ascii="Times New Roman" w:eastAsia="Times New Roman" w:hAnsi="Times New Roman" w:cs="Times New Roman"/>
          <w:color w:val="auto"/>
          <w:sz w:val="20"/>
          <w:szCs w:val="20"/>
          <w:lang w:val="lt-LT"/>
        </w:rPr>
        <w:t>suteikiama vieta</w:t>
      </w:r>
      <w:r w:rsidR="00C70DEA" w:rsidRPr="00603C9B">
        <w:rPr>
          <w:rFonts w:ascii="Times New Roman" w:eastAsia="Times New Roman" w:hAnsi="Times New Roman" w:cs="Times New Roman"/>
          <w:color w:val="auto"/>
          <w:sz w:val="20"/>
          <w:szCs w:val="20"/>
          <w:lang w:val="lt-LT"/>
        </w:rPr>
        <w:t xml:space="preserve"> internet</w:t>
      </w:r>
      <w:r w:rsidR="007F0B7C" w:rsidRPr="00603C9B">
        <w:rPr>
          <w:rFonts w:ascii="Times New Roman" w:eastAsia="Times New Roman" w:hAnsi="Times New Roman" w:cs="Times New Roman"/>
          <w:color w:val="auto"/>
          <w:sz w:val="20"/>
          <w:szCs w:val="20"/>
          <w:lang w:val="lt-LT"/>
        </w:rPr>
        <w:t>o</w:t>
      </w:r>
      <w:r w:rsidR="00C70DEA" w:rsidRPr="00603C9B">
        <w:rPr>
          <w:rFonts w:ascii="Times New Roman" w:eastAsia="Times New Roman" w:hAnsi="Times New Roman" w:cs="Times New Roman"/>
          <w:color w:val="auto"/>
          <w:sz w:val="20"/>
          <w:szCs w:val="20"/>
          <w:lang w:val="lt-LT"/>
        </w:rPr>
        <w:t xml:space="preserve"> svetainei ar elektroniniam paštui </w:t>
      </w:r>
      <w:proofErr w:type="spellStart"/>
      <w:r w:rsidR="007F0B7C" w:rsidRPr="00603C9B">
        <w:rPr>
          <w:rFonts w:ascii="Times New Roman" w:eastAsia="Times New Roman" w:hAnsi="Times New Roman" w:cs="Times New Roman"/>
          <w:color w:val="auto"/>
          <w:sz w:val="20"/>
          <w:szCs w:val="20"/>
          <w:lang w:val="lt-LT"/>
        </w:rPr>
        <w:t>Telecentro</w:t>
      </w:r>
      <w:proofErr w:type="spellEnd"/>
      <w:r w:rsidR="00C70DEA" w:rsidRPr="00603C9B">
        <w:rPr>
          <w:rFonts w:ascii="Times New Roman" w:eastAsia="Times New Roman" w:hAnsi="Times New Roman" w:cs="Times New Roman"/>
          <w:color w:val="auto"/>
          <w:sz w:val="20"/>
          <w:szCs w:val="20"/>
          <w:lang w:val="lt-LT"/>
        </w:rPr>
        <w:t>, prie spartaus interneto ryšio kanalo pajungtame</w:t>
      </w:r>
      <w:r w:rsidR="007F0B7C" w:rsidRPr="00603C9B">
        <w:rPr>
          <w:rFonts w:ascii="Times New Roman" w:eastAsia="Times New Roman" w:hAnsi="Times New Roman" w:cs="Times New Roman"/>
          <w:color w:val="auto"/>
          <w:sz w:val="20"/>
          <w:szCs w:val="20"/>
          <w:lang w:val="lt-LT"/>
        </w:rPr>
        <w:t xml:space="preserve">, </w:t>
      </w:r>
      <w:r w:rsidR="00C70DEA" w:rsidRPr="00603C9B">
        <w:rPr>
          <w:rFonts w:ascii="Times New Roman" w:eastAsia="Times New Roman" w:hAnsi="Times New Roman" w:cs="Times New Roman"/>
          <w:color w:val="auto"/>
          <w:sz w:val="20"/>
          <w:szCs w:val="20"/>
          <w:lang w:val="lt-LT"/>
        </w:rPr>
        <w:t>serveryje.</w:t>
      </w:r>
    </w:p>
    <w:p w14:paraId="26485F02" w14:textId="6CCE1842" w:rsidR="00686142" w:rsidRPr="00603C9B" w:rsidRDefault="00686142" w:rsidP="00F4327A">
      <w:pPr>
        <w:pStyle w:val="Standard"/>
        <w:numPr>
          <w:ilvl w:val="1"/>
          <w:numId w:val="6"/>
        </w:numPr>
        <w:tabs>
          <w:tab w:val="left" w:pos="-1506"/>
        </w:tabs>
        <w:ind w:left="567" w:hanging="567"/>
        <w:jc w:val="both"/>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 xml:space="preserve">Paslaugų gavėjui pageidaujant </w:t>
      </w:r>
      <w:proofErr w:type="spellStart"/>
      <w:r w:rsidR="00A20EA4" w:rsidRPr="00603C9B">
        <w:rPr>
          <w:rFonts w:ascii="Times New Roman" w:eastAsia="Times New Roman" w:hAnsi="Times New Roman" w:cs="Times New Roman"/>
          <w:color w:val="auto"/>
          <w:sz w:val="20"/>
          <w:szCs w:val="20"/>
          <w:lang w:val="lt-LT"/>
        </w:rPr>
        <w:t>T</w:t>
      </w:r>
      <w:r w:rsidRPr="00603C9B">
        <w:rPr>
          <w:rFonts w:ascii="Times New Roman" w:eastAsia="Times New Roman" w:hAnsi="Times New Roman" w:cs="Times New Roman"/>
          <w:color w:val="auto"/>
          <w:sz w:val="20"/>
          <w:szCs w:val="20"/>
          <w:lang w:val="lt-LT"/>
        </w:rPr>
        <w:t>elecentras</w:t>
      </w:r>
      <w:proofErr w:type="spellEnd"/>
      <w:r w:rsidRPr="00603C9B">
        <w:rPr>
          <w:rFonts w:ascii="Times New Roman" w:eastAsia="Times New Roman" w:hAnsi="Times New Roman" w:cs="Times New Roman"/>
          <w:color w:val="auto"/>
          <w:sz w:val="20"/>
          <w:szCs w:val="20"/>
          <w:lang w:val="lt-LT"/>
        </w:rPr>
        <w:t xml:space="preserve"> </w:t>
      </w:r>
      <w:r w:rsidR="00A20EA4" w:rsidRPr="00603C9B">
        <w:rPr>
          <w:rFonts w:ascii="Times New Roman" w:eastAsia="Times New Roman" w:hAnsi="Times New Roman" w:cs="Times New Roman"/>
          <w:color w:val="auto"/>
          <w:sz w:val="20"/>
          <w:szCs w:val="20"/>
          <w:lang w:val="lt-LT"/>
        </w:rPr>
        <w:t xml:space="preserve">gali atlikti paslaugų migravimo darbus bei </w:t>
      </w:r>
      <w:r w:rsidR="00FE39D1" w:rsidRPr="00603C9B">
        <w:rPr>
          <w:rFonts w:ascii="Times New Roman" w:eastAsia="Times New Roman" w:hAnsi="Times New Roman" w:cs="Times New Roman"/>
          <w:color w:val="auto"/>
          <w:sz w:val="20"/>
          <w:szCs w:val="20"/>
          <w:lang w:val="lt-LT"/>
        </w:rPr>
        <w:t xml:space="preserve">tvarkyti </w:t>
      </w:r>
      <w:r w:rsidR="00A20EA4" w:rsidRPr="00603C9B">
        <w:rPr>
          <w:rFonts w:ascii="Times New Roman" w:eastAsia="Times New Roman" w:hAnsi="Times New Roman" w:cs="Times New Roman"/>
          <w:color w:val="auto"/>
          <w:sz w:val="20"/>
          <w:szCs w:val="20"/>
          <w:lang w:val="lt-LT"/>
        </w:rPr>
        <w:t>Paslaugų gavėj</w:t>
      </w:r>
      <w:r w:rsidR="00FE39D1" w:rsidRPr="00603C9B">
        <w:rPr>
          <w:rFonts w:ascii="Times New Roman" w:eastAsia="Times New Roman" w:hAnsi="Times New Roman" w:cs="Times New Roman"/>
          <w:color w:val="auto"/>
          <w:sz w:val="20"/>
          <w:szCs w:val="20"/>
          <w:lang w:val="lt-LT"/>
        </w:rPr>
        <w:t xml:space="preserve">o domenus </w:t>
      </w:r>
      <w:r w:rsidR="006600D4" w:rsidRPr="00603C9B">
        <w:rPr>
          <w:rFonts w:ascii="Times New Roman" w:eastAsia="Times New Roman" w:hAnsi="Times New Roman" w:cs="Times New Roman"/>
          <w:color w:val="auto"/>
          <w:sz w:val="20"/>
          <w:szCs w:val="20"/>
          <w:lang w:val="lt-LT"/>
        </w:rPr>
        <w:t xml:space="preserve">pagal </w:t>
      </w:r>
      <w:r w:rsidR="00FE39D1" w:rsidRPr="00603C9B">
        <w:rPr>
          <w:rFonts w:ascii="Times New Roman" w:eastAsia="Times New Roman" w:hAnsi="Times New Roman" w:cs="Times New Roman"/>
          <w:color w:val="auto"/>
          <w:sz w:val="20"/>
          <w:szCs w:val="20"/>
          <w:lang w:val="lt-LT"/>
        </w:rPr>
        <w:t>special</w:t>
      </w:r>
      <w:r w:rsidR="006600D4" w:rsidRPr="00603C9B">
        <w:rPr>
          <w:rFonts w:ascii="Times New Roman" w:eastAsia="Times New Roman" w:hAnsi="Times New Roman" w:cs="Times New Roman"/>
          <w:color w:val="auto"/>
          <w:sz w:val="20"/>
          <w:szCs w:val="20"/>
          <w:lang w:val="lt-LT"/>
        </w:rPr>
        <w:t>iųjų</w:t>
      </w:r>
      <w:r w:rsidR="00FE39D1" w:rsidRPr="00603C9B">
        <w:rPr>
          <w:rFonts w:ascii="Times New Roman" w:eastAsia="Times New Roman" w:hAnsi="Times New Roman" w:cs="Times New Roman"/>
          <w:color w:val="auto"/>
          <w:sz w:val="20"/>
          <w:szCs w:val="20"/>
          <w:lang w:val="lt-LT"/>
        </w:rPr>
        <w:t xml:space="preserve"> sąlyg</w:t>
      </w:r>
      <w:r w:rsidR="006600D4" w:rsidRPr="00603C9B">
        <w:rPr>
          <w:rFonts w:ascii="Times New Roman" w:eastAsia="Times New Roman" w:hAnsi="Times New Roman" w:cs="Times New Roman"/>
          <w:color w:val="auto"/>
          <w:sz w:val="20"/>
          <w:szCs w:val="20"/>
          <w:lang w:val="lt-LT"/>
        </w:rPr>
        <w:t xml:space="preserve">ų </w:t>
      </w:r>
      <w:r w:rsidR="00EB4482" w:rsidRPr="00603C9B">
        <w:rPr>
          <w:rFonts w:ascii="Times New Roman" w:eastAsia="Times New Roman" w:hAnsi="Times New Roman" w:cs="Times New Roman"/>
          <w:color w:val="auto"/>
          <w:sz w:val="20"/>
          <w:szCs w:val="20"/>
          <w:lang w:val="lt-LT"/>
        </w:rPr>
        <w:t xml:space="preserve">VI skyriuje </w:t>
      </w:r>
      <w:r w:rsidR="00FE39D1" w:rsidRPr="00603C9B">
        <w:rPr>
          <w:rFonts w:ascii="Times New Roman" w:eastAsia="Times New Roman" w:hAnsi="Times New Roman" w:cs="Times New Roman"/>
          <w:color w:val="auto"/>
          <w:sz w:val="20"/>
          <w:szCs w:val="20"/>
          <w:lang w:val="lt-LT"/>
        </w:rPr>
        <w:t>nurodytus įkainius.</w:t>
      </w:r>
    </w:p>
    <w:p w14:paraId="56BE0945" w14:textId="0ED4412A" w:rsidR="00E9451A" w:rsidRPr="00603C9B" w:rsidRDefault="00F4327A" w:rsidP="00F4327A">
      <w:pPr>
        <w:pStyle w:val="Standard"/>
        <w:numPr>
          <w:ilvl w:val="1"/>
          <w:numId w:val="6"/>
        </w:numPr>
        <w:tabs>
          <w:tab w:val="left" w:pos="-1506"/>
        </w:tabs>
        <w:ind w:left="567" w:hanging="567"/>
        <w:jc w:val="both"/>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 xml:space="preserve"> </w:t>
      </w:r>
      <w:proofErr w:type="spellStart"/>
      <w:r w:rsidR="00712DCF" w:rsidRPr="00603C9B">
        <w:rPr>
          <w:rFonts w:ascii="Times New Roman" w:eastAsia="Times New Roman" w:hAnsi="Times New Roman" w:cs="Times New Roman"/>
          <w:color w:val="auto"/>
          <w:sz w:val="20"/>
          <w:szCs w:val="20"/>
          <w:lang w:val="lt-LT"/>
        </w:rPr>
        <w:t>Hostingas</w:t>
      </w:r>
      <w:proofErr w:type="spellEnd"/>
      <w:r w:rsidR="00E9451A" w:rsidRPr="00603C9B">
        <w:rPr>
          <w:rFonts w:ascii="Times New Roman" w:eastAsia="Times New Roman" w:hAnsi="Times New Roman" w:cs="Times New Roman"/>
          <w:color w:val="auto"/>
          <w:sz w:val="20"/>
          <w:szCs w:val="20"/>
          <w:lang w:val="lt-LT"/>
        </w:rPr>
        <w:t xml:space="preserve"> neapima:</w:t>
      </w:r>
    </w:p>
    <w:p w14:paraId="4543EF79" w14:textId="0AF825C8" w:rsidR="00E9451A" w:rsidRPr="00603C9B" w:rsidRDefault="00FE39D1" w:rsidP="00F4327A">
      <w:pPr>
        <w:pStyle w:val="Standard"/>
        <w:numPr>
          <w:ilvl w:val="2"/>
          <w:numId w:val="6"/>
        </w:numPr>
        <w:tabs>
          <w:tab w:val="left" w:pos="-1506"/>
        </w:tabs>
        <w:ind w:left="851" w:hanging="709"/>
        <w:jc w:val="both"/>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Paslaugų gavėjo</w:t>
      </w:r>
      <w:r w:rsidR="00E9451A" w:rsidRPr="00603C9B">
        <w:rPr>
          <w:rFonts w:ascii="Times New Roman" w:eastAsia="Times New Roman" w:hAnsi="Times New Roman" w:cs="Times New Roman"/>
          <w:color w:val="auto"/>
          <w:sz w:val="20"/>
          <w:szCs w:val="20"/>
          <w:lang w:val="lt-LT"/>
        </w:rPr>
        <w:t xml:space="preserve"> informacijos ir duomen</w:t>
      </w:r>
      <w:r w:rsidR="00D21DC4" w:rsidRPr="00603C9B">
        <w:rPr>
          <w:rFonts w:ascii="Times New Roman" w:eastAsia="Times New Roman" w:hAnsi="Times New Roman" w:cs="Times New Roman"/>
          <w:color w:val="auto"/>
          <w:sz w:val="20"/>
          <w:szCs w:val="20"/>
          <w:lang w:val="lt-LT"/>
        </w:rPr>
        <w:t>ų</w:t>
      </w:r>
      <w:r w:rsidR="00E9451A" w:rsidRPr="00603C9B">
        <w:rPr>
          <w:rFonts w:ascii="Times New Roman" w:eastAsia="Times New Roman" w:hAnsi="Times New Roman" w:cs="Times New Roman"/>
          <w:color w:val="auto"/>
          <w:sz w:val="20"/>
          <w:szCs w:val="20"/>
          <w:lang w:val="lt-LT"/>
        </w:rPr>
        <w:t xml:space="preserve"> perkėlimo, tvarkymo</w:t>
      </w:r>
      <w:r w:rsidR="006559C0" w:rsidRPr="00603C9B">
        <w:rPr>
          <w:rFonts w:ascii="Times New Roman" w:eastAsia="Times New Roman" w:hAnsi="Times New Roman" w:cs="Times New Roman"/>
          <w:color w:val="auto"/>
          <w:sz w:val="20"/>
          <w:szCs w:val="20"/>
          <w:lang w:val="lt-LT"/>
        </w:rPr>
        <w:t xml:space="preserve">, </w:t>
      </w:r>
      <w:r w:rsidR="00E9451A" w:rsidRPr="00603C9B">
        <w:rPr>
          <w:rFonts w:ascii="Times New Roman" w:eastAsia="Times New Roman" w:hAnsi="Times New Roman" w:cs="Times New Roman"/>
          <w:color w:val="auto"/>
          <w:sz w:val="20"/>
          <w:szCs w:val="20"/>
          <w:lang w:val="lt-LT"/>
        </w:rPr>
        <w:t>int</w:t>
      </w:r>
      <w:r w:rsidR="006559C0" w:rsidRPr="00603C9B">
        <w:rPr>
          <w:rFonts w:ascii="Times New Roman" w:eastAsia="Times New Roman" w:hAnsi="Times New Roman" w:cs="Times New Roman"/>
          <w:color w:val="auto"/>
          <w:sz w:val="20"/>
          <w:szCs w:val="20"/>
          <w:lang w:val="lt-LT"/>
        </w:rPr>
        <w:t>e</w:t>
      </w:r>
      <w:r w:rsidR="00E9451A" w:rsidRPr="00603C9B">
        <w:rPr>
          <w:rFonts w:ascii="Times New Roman" w:eastAsia="Times New Roman" w:hAnsi="Times New Roman" w:cs="Times New Roman"/>
          <w:color w:val="auto"/>
          <w:sz w:val="20"/>
          <w:szCs w:val="20"/>
          <w:lang w:val="lt-LT"/>
        </w:rPr>
        <w:t>rneto svetainės struktūros ar dizaino sukūrimo</w:t>
      </w:r>
      <w:r w:rsidR="000B76E8" w:rsidRPr="00603C9B">
        <w:rPr>
          <w:rFonts w:ascii="Times New Roman" w:eastAsia="Times New Roman" w:hAnsi="Times New Roman" w:cs="Times New Roman"/>
          <w:color w:val="auto"/>
          <w:sz w:val="20"/>
          <w:szCs w:val="20"/>
          <w:lang w:val="lt-LT"/>
        </w:rPr>
        <w:t>,</w:t>
      </w:r>
      <w:r w:rsidR="00E9451A" w:rsidRPr="00603C9B">
        <w:rPr>
          <w:rFonts w:ascii="Times New Roman" w:eastAsia="Times New Roman" w:hAnsi="Times New Roman" w:cs="Times New Roman"/>
          <w:color w:val="auto"/>
          <w:sz w:val="20"/>
          <w:szCs w:val="20"/>
          <w:lang w:val="lt-LT"/>
        </w:rPr>
        <w:t xml:space="preserve"> pakeitimo ir bet koki</w:t>
      </w:r>
      <w:r w:rsidR="00EB4482" w:rsidRPr="00603C9B">
        <w:rPr>
          <w:rFonts w:ascii="Times New Roman" w:eastAsia="Times New Roman" w:hAnsi="Times New Roman" w:cs="Times New Roman"/>
          <w:color w:val="auto"/>
          <w:sz w:val="20"/>
          <w:szCs w:val="20"/>
          <w:lang w:val="lt-LT"/>
        </w:rPr>
        <w:t>ų</w:t>
      </w:r>
      <w:r w:rsidR="00E9451A" w:rsidRPr="00603C9B">
        <w:rPr>
          <w:rFonts w:ascii="Times New Roman" w:eastAsia="Times New Roman" w:hAnsi="Times New Roman" w:cs="Times New Roman"/>
          <w:color w:val="auto"/>
          <w:sz w:val="20"/>
          <w:szCs w:val="20"/>
          <w:lang w:val="lt-LT"/>
        </w:rPr>
        <w:t xml:space="preserve"> kit</w:t>
      </w:r>
      <w:r w:rsidR="00EB4482" w:rsidRPr="00603C9B">
        <w:rPr>
          <w:rFonts w:ascii="Times New Roman" w:eastAsia="Times New Roman" w:hAnsi="Times New Roman" w:cs="Times New Roman"/>
          <w:color w:val="auto"/>
          <w:sz w:val="20"/>
          <w:szCs w:val="20"/>
          <w:lang w:val="lt-LT"/>
        </w:rPr>
        <w:t>ų</w:t>
      </w:r>
      <w:r w:rsidR="00E9451A" w:rsidRPr="00603C9B">
        <w:rPr>
          <w:rFonts w:ascii="Times New Roman" w:eastAsia="Times New Roman" w:hAnsi="Times New Roman" w:cs="Times New Roman"/>
          <w:color w:val="auto"/>
          <w:sz w:val="20"/>
          <w:szCs w:val="20"/>
          <w:lang w:val="lt-LT"/>
        </w:rPr>
        <w:t xml:space="preserve"> su adresų srityje talpinamų duomenų turiniu susijusių paslaugų</w:t>
      </w:r>
      <w:r w:rsidR="00712DCF" w:rsidRPr="00603C9B">
        <w:rPr>
          <w:rFonts w:ascii="Times New Roman" w:eastAsia="Times New Roman" w:hAnsi="Times New Roman" w:cs="Times New Roman"/>
          <w:color w:val="auto"/>
          <w:sz w:val="20"/>
          <w:szCs w:val="20"/>
          <w:lang w:val="lt-LT"/>
        </w:rPr>
        <w:t>;</w:t>
      </w:r>
    </w:p>
    <w:p w14:paraId="0FA92786" w14:textId="0F6FE6F0" w:rsidR="00E9451A" w:rsidRPr="00603C9B" w:rsidRDefault="00FE39D1" w:rsidP="00F4327A">
      <w:pPr>
        <w:pStyle w:val="Standard"/>
        <w:numPr>
          <w:ilvl w:val="2"/>
          <w:numId w:val="6"/>
        </w:numPr>
        <w:tabs>
          <w:tab w:val="left" w:pos="-1506"/>
        </w:tabs>
        <w:ind w:left="851" w:hanging="709"/>
        <w:jc w:val="both"/>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Paslaugų gavėjo</w:t>
      </w:r>
      <w:r w:rsidR="00E9451A" w:rsidRPr="00603C9B">
        <w:rPr>
          <w:rFonts w:ascii="Times New Roman" w:eastAsia="Times New Roman" w:hAnsi="Times New Roman" w:cs="Times New Roman"/>
          <w:color w:val="auto"/>
          <w:sz w:val="20"/>
          <w:szCs w:val="20"/>
          <w:lang w:val="lt-LT"/>
        </w:rPr>
        <w:t xml:space="preserve"> adresų srityje talpinamos informacijos ir duomenų apsaugos nuo jų praradimo, pakeitimo ar trečiųjų šalių poveikio</w:t>
      </w:r>
      <w:r w:rsidR="00712DCF" w:rsidRPr="00603C9B">
        <w:rPr>
          <w:rFonts w:ascii="Times New Roman" w:eastAsia="Times New Roman" w:hAnsi="Times New Roman" w:cs="Times New Roman"/>
          <w:color w:val="auto"/>
          <w:sz w:val="20"/>
          <w:szCs w:val="20"/>
          <w:lang w:val="lt-LT"/>
        </w:rPr>
        <w:t>;</w:t>
      </w:r>
    </w:p>
    <w:p w14:paraId="6FB1CEBE" w14:textId="39859B6E" w:rsidR="00E9451A" w:rsidRPr="00603C9B" w:rsidRDefault="00FE39D1" w:rsidP="00F4327A">
      <w:pPr>
        <w:pStyle w:val="Standard"/>
        <w:numPr>
          <w:ilvl w:val="2"/>
          <w:numId w:val="6"/>
        </w:numPr>
        <w:tabs>
          <w:tab w:val="left" w:pos="-1506"/>
        </w:tabs>
        <w:ind w:left="851" w:hanging="709"/>
        <w:jc w:val="both"/>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Paslaugų gavėjo</w:t>
      </w:r>
      <w:r w:rsidR="00E9451A" w:rsidRPr="00603C9B">
        <w:rPr>
          <w:rFonts w:ascii="Times New Roman" w:eastAsia="Times New Roman" w:hAnsi="Times New Roman" w:cs="Times New Roman"/>
          <w:color w:val="auto"/>
          <w:sz w:val="20"/>
          <w:szCs w:val="20"/>
          <w:lang w:val="lt-LT"/>
        </w:rPr>
        <w:t xml:space="preserve"> adresų srityje talpinamos informacijos ir duomenų atsarginių kopijų darymo ir atstatymo, išskyrus, jei duomenys buvo prarasti dėl </w:t>
      </w:r>
      <w:proofErr w:type="spellStart"/>
      <w:r w:rsidR="00E9451A" w:rsidRPr="00603C9B">
        <w:rPr>
          <w:rFonts w:ascii="Times New Roman" w:eastAsia="Times New Roman" w:hAnsi="Times New Roman" w:cs="Times New Roman"/>
          <w:color w:val="auto"/>
          <w:sz w:val="20"/>
          <w:szCs w:val="20"/>
          <w:lang w:val="lt-LT"/>
        </w:rPr>
        <w:t>Telecentro</w:t>
      </w:r>
      <w:proofErr w:type="spellEnd"/>
      <w:r w:rsidR="00E9451A" w:rsidRPr="00603C9B">
        <w:rPr>
          <w:rFonts w:ascii="Times New Roman" w:eastAsia="Times New Roman" w:hAnsi="Times New Roman" w:cs="Times New Roman"/>
          <w:color w:val="auto"/>
          <w:sz w:val="20"/>
          <w:szCs w:val="20"/>
          <w:lang w:val="lt-LT"/>
        </w:rPr>
        <w:t xml:space="preserve"> kaltės, </w:t>
      </w:r>
      <w:proofErr w:type="spellStart"/>
      <w:r w:rsidR="00E9451A" w:rsidRPr="00603C9B">
        <w:rPr>
          <w:rFonts w:ascii="Times New Roman" w:eastAsia="Times New Roman" w:hAnsi="Times New Roman" w:cs="Times New Roman"/>
          <w:color w:val="auto"/>
          <w:sz w:val="20"/>
          <w:szCs w:val="20"/>
          <w:lang w:val="lt-LT"/>
        </w:rPr>
        <w:t>Telecentro</w:t>
      </w:r>
      <w:proofErr w:type="spellEnd"/>
      <w:r w:rsidR="00E9451A" w:rsidRPr="00603C9B">
        <w:rPr>
          <w:rFonts w:ascii="Times New Roman" w:eastAsia="Times New Roman" w:hAnsi="Times New Roman" w:cs="Times New Roman"/>
          <w:color w:val="auto"/>
          <w:sz w:val="20"/>
          <w:szCs w:val="20"/>
          <w:lang w:val="lt-LT"/>
        </w:rPr>
        <w:t xml:space="preserve"> </w:t>
      </w:r>
      <w:r w:rsidR="00EB4482" w:rsidRPr="00603C9B">
        <w:rPr>
          <w:rFonts w:ascii="Times New Roman" w:eastAsia="Times New Roman" w:hAnsi="Times New Roman" w:cs="Times New Roman"/>
          <w:color w:val="auto"/>
          <w:sz w:val="20"/>
          <w:szCs w:val="20"/>
          <w:lang w:val="lt-LT"/>
        </w:rPr>
        <w:t>į</w:t>
      </w:r>
      <w:r w:rsidR="00E9451A" w:rsidRPr="00603C9B">
        <w:rPr>
          <w:rFonts w:ascii="Times New Roman" w:eastAsia="Times New Roman" w:hAnsi="Times New Roman" w:cs="Times New Roman"/>
          <w:color w:val="auto"/>
          <w:sz w:val="20"/>
          <w:szCs w:val="20"/>
          <w:lang w:val="lt-LT"/>
        </w:rPr>
        <w:t>rangoje atsiradus gedimui.</w:t>
      </w:r>
    </w:p>
    <w:p w14:paraId="67D9F63B" w14:textId="37CBB8B0" w:rsidR="006B0885" w:rsidRPr="00603C9B" w:rsidRDefault="00C70DEA" w:rsidP="006B34E8">
      <w:pPr>
        <w:pStyle w:val="Standard"/>
        <w:numPr>
          <w:ilvl w:val="1"/>
          <w:numId w:val="6"/>
        </w:numPr>
        <w:tabs>
          <w:tab w:val="left" w:pos="-1506"/>
        </w:tabs>
        <w:ind w:left="567" w:hanging="567"/>
        <w:jc w:val="both"/>
        <w:rPr>
          <w:rFonts w:ascii="Times New Roman" w:eastAsia="Times New Roman" w:hAnsi="Times New Roman" w:cs="Times New Roman"/>
          <w:color w:val="auto"/>
          <w:sz w:val="20"/>
          <w:szCs w:val="20"/>
          <w:lang w:val="lt-LT"/>
        </w:rPr>
      </w:pPr>
      <w:proofErr w:type="spellStart"/>
      <w:r w:rsidRPr="00603C9B">
        <w:rPr>
          <w:rFonts w:ascii="Times New Roman" w:eastAsia="Times New Roman" w:hAnsi="Times New Roman" w:cs="Times New Roman"/>
          <w:color w:val="auto"/>
          <w:sz w:val="20"/>
          <w:szCs w:val="20"/>
          <w:lang w:val="lt-LT"/>
        </w:rPr>
        <w:t>Hostingas</w:t>
      </w:r>
      <w:proofErr w:type="spellEnd"/>
      <w:r w:rsidR="00DD5BD4" w:rsidRPr="00603C9B">
        <w:rPr>
          <w:rFonts w:ascii="Times New Roman" w:eastAsia="Times New Roman" w:hAnsi="Times New Roman" w:cs="Times New Roman"/>
          <w:color w:val="auto"/>
          <w:sz w:val="20"/>
          <w:szCs w:val="20"/>
          <w:lang w:val="lt-LT"/>
        </w:rPr>
        <w:t xml:space="preserve"> </w:t>
      </w:r>
      <w:r w:rsidR="007F0B7C" w:rsidRPr="00603C9B">
        <w:rPr>
          <w:rFonts w:ascii="Times New Roman" w:eastAsia="Times New Roman" w:hAnsi="Times New Roman" w:cs="Times New Roman"/>
          <w:color w:val="auto"/>
          <w:sz w:val="20"/>
          <w:szCs w:val="20"/>
          <w:lang w:val="lt-LT"/>
        </w:rPr>
        <w:t>veikia</w:t>
      </w:r>
      <w:r w:rsidR="00DD5BD4" w:rsidRPr="00603C9B">
        <w:rPr>
          <w:rFonts w:ascii="Times New Roman" w:eastAsia="Times New Roman" w:hAnsi="Times New Roman" w:cs="Times New Roman"/>
          <w:color w:val="auto"/>
          <w:sz w:val="20"/>
          <w:szCs w:val="20"/>
          <w:lang w:val="lt-LT"/>
        </w:rPr>
        <w:t xml:space="preserve"> specializuotame </w:t>
      </w:r>
      <w:proofErr w:type="spellStart"/>
      <w:r w:rsidR="00DD5BD4" w:rsidRPr="00603C9B">
        <w:rPr>
          <w:rFonts w:ascii="Times New Roman" w:eastAsia="Times New Roman" w:hAnsi="Times New Roman" w:cs="Times New Roman"/>
          <w:color w:val="auto"/>
          <w:sz w:val="20"/>
          <w:szCs w:val="20"/>
          <w:lang w:val="lt-LT"/>
        </w:rPr>
        <w:t>Telecentro</w:t>
      </w:r>
      <w:proofErr w:type="spellEnd"/>
      <w:r w:rsidR="00DD5BD4" w:rsidRPr="00603C9B">
        <w:rPr>
          <w:rFonts w:ascii="Times New Roman" w:eastAsia="Times New Roman" w:hAnsi="Times New Roman" w:cs="Times New Roman"/>
          <w:color w:val="auto"/>
          <w:sz w:val="20"/>
          <w:szCs w:val="20"/>
          <w:lang w:val="lt-LT"/>
        </w:rPr>
        <w:t xml:space="preserve"> duomenų centre</w:t>
      </w:r>
      <w:r w:rsidR="004B7C3B" w:rsidRPr="00603C9B">
        <w:rPr>
          <w:rFonts w:ascii="Times New Roman" w:eastAsia="Times New Roman" w:hAnsi="Times New Roman" w:cs="Times New Roman"/>
          <w:color w:val="auto"/>
          <w:sz w:val="20"/>
          <w:szCs w:val="20"/>
          <w:lang w:val="lt-LT"/>
        </w:rPr>
        <w:t xml:space="preserve"> </w:t>
      </w:r>
      <w:r w:rsidR="006B0885" w:rsidRPr="00603C9B">
        <w:rPr>
          <w:rFonts w:ascii="Times New Roman" w:eastAsia="Times New Roman" w:hAnsi="Times New Roman" w:cs="Times New Roman"/>
          <w:color w:val="auto"/>
          <w:sz w:val="20"/>
          <w:szCs w:val="20"/>
          <w:lang w:val="lt-LT"/>
        </w:rPr>
        <w:t>(toliau -</w:t>
      </w:r>
      <w:r w:rsidR="00EB4482" w:rsidRPr="00603C9B">
        <w:rPr>
          <w:rFonts w:ascii="Times New Roman" w:eastAsia="Times New Roman" w:hAnsi="Times New Roman" w:cs="Times New Roman"/>
          <w:color w:val="auto"/>
          <w:sz w:val="20"/>
          <w:szCs w:val="20"/>
          <w:lang w:val="lt-LT"/>
        </w:rPr>
        <w:t xml:space="preserve"> </w:t>
      </w:r>
      <w:r w:rsidR="006B0885" w:rsidRPr="00603C9B">
        <w:rPr>
          <w:rFonts w:ascii="Times New Roman" w:eastAsia="Times New Roman" w:hAnsi="Times New Roman" w:cs="Times New Roman"/>
          <w:color w:val="auto"/>
          <w:sz w:val="20"/>
          <w:szCs w:val="20"/>
          <w:lang w:val="lt-LT"/>
        </w:rPr>
        <w:t>DC)</w:t>
      </w:r>
      <w:r w:rsidR="00DD5BD4" w:rsidRPr="00603C9B">
        <w:rPr>
          <w:rFonts w:ascii="Times New Roman" w:eastAsia="Times New Roman" w:hAnsi="Times New Roman" w:cs="Times New Roman"/>
          <w:color w:val="auto"/>
          <w:sz w:val="20"/>
          <w:szCs w:val="20"/>
          <w:lang w:val="lt-LT"/>
        </w:rPr>
        <w:t>, esančiame adresu Sausio 13-osios g. 10, Vilniuje, užtikrinan</w:t>
      </w:r>
      <w:r w:rsidR="004B7C3B" w:rsidRPr="00603C9B">
        <w:rPr>
          <w:rFonts w:ascii="Times New Roman" w:eastAsia="Times New Roman" w:hAnsi="Times New Roman" w:cs="Times New Roman"/>
          <w:color w:val="auto"/>
          <w:sz w:val="20"/>
          <w:szCs w:val="20"/>
          <w:lang w:val="lt-LT"/>
        </w:rPr>
        <w:t>čiame</w:t>
      </w:r>
      <w:r w:rsidR="00DD5BD4" w:rsidRPr="00603C9B">
        <w:rPr>
          <w:rFonts w:ascii="Times New Roman" w:eastAsia="Times New Roman" w:hAnsi="Times New Roman" w:cs="Times New Roman"/>
          <w:color w:val="auto"/>
          <w:sz w:val="20"/>
          <w:szCs w:val="20"/>
          <w:lang w:val="lt-LT"/>
        </w:rPr>
        <w:t xml:space="preserve"> </w:t>
      </w:r>
      <w:r w:rsidR="006B0885" w:rsidRPr="00603C9B">
        <w:rPr>
          <w:rFonts w:ascii="Times New Roman" w:eastAsia="Times New Roman" w:hAnsi="Times New Roman" w:cs="Times New Roman"/>
          <w:color w:val="auto"/>
          <w:sz w:val="20"/>
          <w:szCs w:val="20"/>
          <w:lang w:val="lt-LT"/>
        </w:rPr>
        <w:t xml:space="preserve">DC </w:t>
      </w:r>
      <w:r w:rsidR="00DD5BD4" w:rsidRPr="00603C9B">
        <w:rPr>
          <w:rFonts w:ascii="Times New Roman" w:eastAsia="Times New Roman" w:hAnsi="Times New Roman" w:cs="Times New Roman"/>
          <w:color w:val="auto"/>
          <w:sz w:val="20"/>
          <w:szCs w:val="20"/>
          <w:lang w:val="lt-LT"/>
        </w:rPr>
        <w:t>įrangos aušinimą, mikroklimato kontrolę, fizinę saugą, elektros energijos tiekimą bei su šia paslauga susijusias ryšio paslaugas: interneto srautą iki DC esančios įrangos ir/arba tinklų sujungimo paslaugą</w:t>
      </w:r>
      <w:r w:rsidR="004B7C3B" w:rsidRPr="00603C9B">
        <w:rPr>
          <w:rFonts w:ascii="Times New Roman" w:eastAsia="Times New Roman" w:hAnsi="Times New Roman" w:cs="Times New Roman"/>
          <w:color w:val="auto"/>
          <w:sz w:val="20"/>
          <w:szCs w:val="20"/>
          <w:lang w:val="lt-LT"/>
        </w:rPr>
        <w:t>.</w:t>
      </w:r>
    </w:p>
    <w:p w14:paraId="7F4EE335" w14:textId="355CC2B3" w:rsidR="00751369" w:rsidRPr="00603C9B" w:rsidRDefault="007F0B7C" w:rsidP="006B34E8">
      <w:pPr>
        <w:pStyle w:val="Standard"/>
        <w:numPr>
          <w:ilvl w:val="1"/>
          <w:numId w:val="6"/>
        </w:numPr>
        <w:tabs>
          <w:tab w:val="left" w:pos="-1506"/>
        </w:tabs>
        <w:ind w:left="567" w:hanging="567"/>
        <w:jc w:val="both"/>
        <w:rPr>
          <w:rFonts w:ascii="Times New Roman" w:eastAsia="Times New Roman" w:hAnsi="Times New Roman" w:cs="Times New Roman"/>
          <w:color w:val="auto"/>
          <w:sz w:val="20"/>
          <w:szCs w:val="20"/>
          <w:lang w:val="lt-LT"/>
        </w:rPr>
      </w:pPr>
      <w:proofErr w:type="spellStart"/>
      <w:r w:rsidRPr="00603C9B">
        <w:rPr>
          <w:rFonts w:ascii="Times New Roman" w:eastAsia="Times New Roman" w:hAnsi="Times New Roman" w:cs="Times New Roman"/>
          <w:color w:val="auto"/>
          <w:sz w:val="20"/>
          <w:szCs w:val="20"/>
          <w:lang w:val="lt-LT"/>
        </w:rPr>
        <w:t>Hostingas</w:t>
      </w:r>
      <w:proofErr w:type="spellEnd"/>
      <w:r w:rsidR="008A7C90" w:rsidRPr="00603C9B">
        <w:rPr>
          <w:rFonts w:ascii="Times New Roman" w:eastAsia="Times New Roman" w:hAnsi="Times New Roman" w:cs="Times New Roman"/>
          <w:color w:val="auto"/>
          <w:sz w:val="20"/>
          <w:szCs w:val="20"/>
          <w:lang w:val="lt-LT"/>
        </w:rPr>
        <w:t xml:space="preserve"> </w:t>
      </w:r>
      <w:r w:rsidR="00751369" w:rsidRPr="00603C9B">
        <w:rPr>
          <w:rFonts w:ascii="Times New Roman" w:eastAsia="Times New Roman" w:hAnsi="Times New Roman" w:cs="Times New Roman"/>
          <w:color w:val="auto"/>
          <w:sz w:val="20"/>
          <w:szCs w:val="20"/>
          <w:lang w:val="lt-LT"/>
        </w:rPr>
        <w:t>teikiam</w:t>
      </w:r>
      <w:r w:rsidR="008A7C90" w:rsidRPr="00603C9B">
        <w:rPr>
          <w:rFonts w:ascii="Times New Roman" w:eastAsia="Times New Roman" w:hAnsi="Times New Roman" w:cs="Times New Roman"/>
          <w:color w:val="auto"/>
          <w:sz w:val="20"/>
          <w:szCs w:val="20"/>
          <w:lang w:val="lt-LT"/>
        </w:rPr>
        <w:t>a</w:t>
      </w:r>
      <w:r w:rsidRPr="00603C9B">
        <w:rPr>
          <w:rFonts w:ascii="Times New Roman" w:eastAsia="Times New Roman" w:hAnsi="Times New Roman" w:cs="Times New Roman"/>
          <w:color w:val="auto"/>
          <w:sz w:val="20"/>
          <w:szCs w:val="20"/>
          <w:lang w:val="lt-LT"/>
        </w:rPr>
        <w:t>s</w:t>
      </w:r>
      <w:r w:rsidR="00751369" w:rsidRPr="00603C9B">
        <w:rPr>
          <w:rFonts w:ascii="Times New Roman" w:eastAsia="Times New Roman" w:hAnsi="Times New Roman" w:cs="Times New Roman"/>
          <w:color w:val="auto"/>
          <w:sz w:val="20"/>
          <w:szCs w:val="20"/>
          <w:lang w:val="lt-LT"/>
        </w:rPr>
        <w:t xml:space="preserve"> 365 die</w:t>
      </w:r>
      <w:r w:rsidR="00B01216" w:rsidRPr="00603C9B">
        <w:rPr>
          <w:rFonts w:ascii="Times New Roman" w:eastAsia="Times New Roman" w:hAnsi="Times New Roman" w:cs="Times New Roman"/>
          <w:color w:val="auto"/>
          <w:sz w:val="20"/>
          <w:szCs w:val="20"/>
          <w:lang w:val="lt-LT"/>
        </w:rPr>
        <w:t>nas</w:t>
      </w:r>
      <w:r w:rsidR="00751369" w:rsidRPr="00603C9B">
        <w:rPr>
          <w:rFonts w:ascii="Times New Roman" w:eastAsia="Times New Roman" w:hAnsi="Times New Roman" w:cs="Times New Roman"/>
          <w:color w:val="auto"/>
          <w:sz w:val="20"/>
          <w:szCs w:val="20"/>
          <w:lang w:val="lt-LT"/>
        </w:rPr>
        <w:t xml:space="preserve"> per metus, 7 dienas per savaitę, 24 val. per parą.</w:t>
      </w:r>
    </w:p>
    <w:p w14:paraId="5CCFC664" w14:textId="77713289" w:rsidR="00751369" w:rsidRPr="00603C9B" w:rsidRDefault="00751369" w:rsidP="005D4B59">
      <w:pPr>
        <w:pStyle w:val="Sraopastraipa"/>
        <w:widowControl/>
        <w:numPr>
          <w:ilvl w:val="0"/>
          <w:numId w:val="12"/>
        </w:numPr>
        <w:suppressAutoHyphens w:val="0"/>
        <w:autoSpaceDN/>
        <w:jc w:val="center"/>
        <w:textAlignment w:val="auto"/>
        <w:rPr>
          <w:rFonts w:ascii="Times New Roman" w:eastAsia="Times New Roman" w:hAnsi="Times New Roman" w:cs="Times New Roman"/>
          <w:b/>
          <w:bCs/>
          <w:color w:val="auto"/>
          <w:kern w:val="0"/>
          <w:sz w:val="20"/>
          <w:szCs w:val="20"/>
          <w:lang w:val="lt-LT" w:bidi="ar-SA"/>
        </w:rPr>
      </w:pPr>
      <w:bookmarkStart w:id="0" w:name="_Toc414870433"/>
      <w:r w:rsidRPr="00603C9B">
        <w:rPr>
          <w:rFonts w:ascii="Times New Roman" w:eastAsia="Times New Roman" w:hAnsi="Times New Roman" w:cs="Times New Roman"/>
          <w:b/>
          <w:bCs/>
          <w:color w:val="auto"/>
          <w:kern w:val="0"/>
          <w:sz w:val="20"/>
          <w:szCs w:val="20"/>
          <w:lang w:val="lt-LT" w:bidi="ar-SA"/>
        </w:rPr>
        <w:t xml:space="preserve">TECHNINIAI </w:t>
      </w:r>
      <w:r w:rsidR="004B7C3B" w:rsidRPr="00603C9B">
        <w:rPr>
          <w:rFonts w:ascii="Times New Roman" w:eastAsia="Times New Roman" w:hAnsi="Times New Roman" w:cs="Times New Roman"/>
          <w:b/>
          <w:bCs/>
          <w:color w:val="auto"/>
          <w:kern w:val="0"/>
          <w:sz w:val="20"/>
          <w:szCs w:val="20"/>
          <w:lang w:val="lt-LT" w:bidi="ar-SA"/>
        </w:rPr>
        <w:t xml:space="preserve">IR </w:t>
      </w:r>
      <w:r w:rsidR="00651C3B" w:rsidRPr="00603C9B">
        <w:rPr>
          <w:rFonts w:ascii="Times New Roman" w:eastAsia="Times New Roman" w:hAnsi="Times New Roman" w:cs="Times New Roman"/>
          <w:b/>
          <w:bCs/>
          <w:color w:val="auto"/>
          <w:kern w:val="0"/>
          <w:sz w:val="20"/>
          <w:szCs w:val="20"/>
          <w:lang w:val="lt-LT" w:bidi="ar-SA"/>
        </w:rPr>
        <w:t xml:space="preserve">KOKYBINIAI </w:t>
      </w:r>
      <w:r w:rsidRPr="00603C9B">
        <w:rPr>
          <w:rFonts w:ascii="Times New Roman" w:eastAsia="Times New Roman" w:hAnsi="Times New Roman" w:cs="Times New Roman"/>
          <w:b/>
          <w:bCs/>
          <w:color w:val="auto"/>
          <w:kern w:val="0"/>
          <w:sz w:val="20"/>
          <w:szCs w:val="20"/>
          <w:lang w:val="lt-LT" w:bidi="ar-SA"/>
        </w:rPr>
        <w:t>PASLAUG</w:t>
      </w:r>
      <w:r w:rsidR="00A20EA4" w:rsidRPr="00603C9B">
        <w:rPr>
          <w:rFonts w:ascii="Times New Roman" w:eastAsia="Times New Roman" w:hAnsi="Times New Roman" w:cs="Times New Roman"/>
          <w:b/>
          <w:bCs/>
          <w:color w:val="auto"/>
          <w:kern w:val="0"/>
          <w:sz w:val="20"/>
          <w:szCs w:val="20"/>
          <w:lang w:val="lt-LT" w:bidi="ar-SA"/>
        </w:rPr>
        <w:t>Ų</w:t>
      </w:r>
      <w:r w:rsidRPr="00603C9B">
        <w:rPr>
          <w:rFonts w:ascii="Times New Roman" w:eastAsia="Times New Roman" w:hAnsi="Times New Roman" w:cs="Times New Roman"/>
          <w:b/>
          <w:bCs/>
          <w:color w:val="auto"/>
          <w:kern w:val="0"/>
          <w:sz w:val="20"/>
          <w:szCs w:val="20"/>
          <w:lang w:val="lt-LT" w:bidi="ar-SA"/>
        </w:rPr>
        <w:t xml:space="preserve"> PARAMETRAI</w:t>
      </w:r>
      <w:bookmarkEnd w:id="0"/>
    </w:p>
    <w:p w14:paraId="7CCBD9BC" w14:textId="512C4A4F" w:rsidR="00585D77" w:rsidRPr="00603C9B" w:rsidRDefault="00224C42" w:rsidP="005D4B59">
      <w:pPr>
        <w:pStyle w:val="Standard"/>
        <w:numPr>
          <w:ilvl w:val="1"/>
          <w:numId w:val="10"/>
        </w:numPr>
        <w:tabs>
          <w:tab w:val="left" w:pos="-1506"/>
        </w:tabs>
        <w:jc w:val="both"/>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 xml:space="preserve">Paslaugų gavėjas </w:t>
      </w:r>
      <w:r w:rsidR="00585D77" w:rsidRPr="00603C9B">
        <w:rPr>
          <w:rFonts w:ascii="Times New Roman" w:eastAsia="Times New Roman" w:hAnsi="Times New Roman" w:cs="Times New Roman"/>
          <w:color w:val="auto"/>
          <w:sz w:val="20"/>
          <w:szCs w:val="20"/>
          <w:lang w:val="lt-LT"/>
        </w:rPr>
        <w:t xml:space="preserve">susipažįsta ir sutinka su </w:t>
      </w:r>
      <w:proofErr w:type="spellStart"/>
      <w:r w:rsidR="00585D77" w:rsidRPr="00603C9B">
        <w:rPr>
          <w:rFonts w:ascii="Times New Roman" w:eastAsia="Times New Roman" w:hAnsi="Times New Roman" w:cs="Times New Roman"/>
          <w:color w:val="auto"/>
          <w:sz w:val="20"/>
          <w:szCs w:val="20"/>
          <w:lang w:val="lt-LT"/>
        </w:rPr>
        <w:t>Hostingo</w:t>
      </w:r>
      <w:proofErr w:type="spellEnd"/>
      <w:r w:rsidR="00585D77" w:rsidRPr="00603C9B">
        <w:rPr>
          <w:rFonts w:ascii="Times New Roman" w:eastAsia="Times New Roman" w:hAnsi="Times New Roman" w:cs="Times New Roman"/>
          <w:color w:val="auto"/>
          <w:sz w:val="20"/>
          <w:szCs w:val="20"/>
          <w:lang w:val="lt-LT"/>
        </w:rPr>
        <w:t xml:space="preserve"> techninėmis charakteristikomis:</w:t>
      </w:r>
    </w:p>
    <w:tbl>
      <w:tblPr>
        <w:tblW w:w="9918" w:type="dxa"/>
        <w:tblLook w:val="04A0" w:firstRow="1" w:lastRow="0" w:firstColumn="1" w:lastColumn="0" w:noHBand="0" w:noVBand="1"/>
      </w:tblPr>
      <w:tblGrid>
        <w:gridCol w:w="4673"/>
        <w:gridCol w:w="5245"/>
      </w:tblGrid>
      <w:tr w:rsidR="009D7A36" w:rsidRPr="00603C9B" w14:paraId="0F16D386" w14:textId="77777777" w:rsidTr="005776E4">
        <w:trPr>
          <w:trHeight w:val="87"/>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DCE83" w14:textId="77777777" w:rsidR="009D7A36" w:rsidRPr="00603C9B" w:rsidRDefault="009D7A36" w:rsidP="009D7A36">
            <w:pPr>
              <w:widowControl/>
              <w:suppressAutoHyphens w:val="0"/>
              <w:autoSpaceDN/>
              <w:textAlignment w:val="auto"/>
              <w:rPr>
                <w:rFonts w:ascii="Times New Roman" w:eastAsia="Times New Roman" w:hAnsi="Times New Roman" w:cs="Times New Roman"/>
                <w:b/>
                <w:bCs/>
                <w:kern w:val="0"/>
                <w:sz w:val="20"/>
                <w:szCs w:val="20"/>
                <w:lang w:val="lt-LT" w:bidi="ar-SA"/>
              </w:rPr>
            </w:pPr>
            <w:bookmarkStart w:id="1" w:name="_Toc414870441"/>
            <w:r w:rsidRPr="00603C9B">
              <w:rPr>
                <w:rFonts w:ascii="Times New Roman" w:eastAsia="Times New Roman" w:hAnsi="Times New Roman" w:cs="Times New Roman"/>
                <w:b/>
                <w:bCs/>
                <w:kern w:val="0"/>
                <w:sz w:val="20"/>
                <w:szCs w:val="20"/>
                <w:lang w:val="lt-LT" w:bidi="ar-SA"/>
              </w:rPr>
              <w:t>Parametras</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14:paraId="2098558D" w14:textId="77777777" w:rsidR="009D7A36" w:rsidRPr="00603C9B" w:rsidRDefault="009D7A36" w:rsidP="009D7A36">
            <w:pPr>
              <w:widowControl/>
              <w:suppressAutoHyphens w:val="0"/>
              <w:autoSpaceDN/>
              <w:textAlignment w:val="auto"/>
              <w:rPr>
                <w:rFonts w:ascii="Times New Roman" w:eastAsia="Times New Roman" w:hAnsi="Times New Roman" w:cs="Times New Roman"/>
                <w:b/>
                <w:bCs/>
                <w:kern w:val="0"/>
                <w:sz w:val="20"/>
                <w:szCs w:val="20"/>
                <w:lang w:val="lt-LT" w:bidi="ar-SA"/>
              </w:rPr>
            </w:pPr>
            <w:r w:rsidRPr="00603C9B">
              <w:rPr>
                <w:rFonts w:ascii="Times New Roman" w:eastAsia="Times New Roman" w:hAnsi="Times New Roman" w:cs="Times New Roman"/>
                <w:b/>
                <w:bCs/>
                <w:kern w:val="0"/>
                <w:sz w:val="20"/>
                <w:szCs w:val="20"/>
                <w:lang w:val="lt-LT" w:bidi="ar-SA"/>
              </w:rPr>
              <w:t>Reikšmė</w:t>
            </w:r>
          </w:p>
        </w:tc>
      </w:tr>
      <w:tr w:rsidR="009D7A36" w:rsidRPr="00603C9B" w14:paraId="26C050E0" w14:textId="77777777" w:rsidTr="005776E4">
        <w:trPr>
          <w:trHeight w:val="133"/>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9BD7239" w14:textId="77777777" w:rsidR="009D7A36" w:rsidRPr="00603C9B" w:rsidRDefault="009D7A36" w:rsidP="009D7A36">
            <w:pPr>
              <w:widowControl/>
              <w:suppressAutoHyphens w:val="0"/>
              <w:autoSpaceDN/>
              <w:textAlignment w:val="auto"/>
              <w:rPr>
                <w:rFonts w:ascii="Times New Roman" w:eastAsia="Times New Roman" w:hAnsi="Times New Roman" w:cs="Times New Roman"/>
                <w:kern w:val="0"/>
                <w:sz w:val="20"/>
                <w:szCs w:val="20"/>
                <w:lang w:val="lt-LT" w:bidi="ar-SA"/>
              </w:rPr>
            </w:pPr>
            <w:proofErr w:type="spellStart"/>
            <w:r w:rsidRPr="00603C9B">
              <w:rPr>
                <w:rFonts w:ascii="Times New Roman" w:eastAsia="Times New Roman" w:hAnsi="Times New Roman" w:cs="Times New Roman"/>
                <w:kern w:val="0"/>
                <w:sz w:val="20"/>
                <w:szCs w:val="20"/>
                <w:lang w:val="lt-LT" w:bidi="ar-SA"/>
              </w:rPr>
              <w:t>Apache</w:t>
            </w:r>
            <w:proofErr w:type="spellEnd"/>
            <w:r w:rsidRPr="00603C9B">
              <w:rPr>
                <w:rFonts w:ascii="Times New Roman" w:eastAsia="Times New Roman" w:hAnsi="Times New Roman" w:cs="Times New Roman"/>
                <w:kern w:val="0"/>
                <w:sz w:val="20"/>
                <w:szCs w:val="20"/>
                <w:lang w:val="lt-LT" w:bidi="ar-SA"/>
              </w:rPr>
              <w:t xml:space="preserve"> </w:t>
            </w:r>
          </w:p>
        </w:tc>
        <w:tc>
          <w:tcPr>
            <w:tcW w:w="5245" w:type="dxa"/>
            <w:tcBorders>
              <w:top w:val="nil"/>
              <w:left w:val="nil"/>
              <w:bottom w:val="single" w:sz="4" w:space="0" w:color="auto"/>
              <w:right w:val="single" w:sz="4" w:space="0" w:color="auto"/>
            </w:tcBorders>
            <w:shd w:val="clear" w:color="auto" w:fill="auto"/>
            <w:noWrap/>
            <w:vAlign w:val="bottom"/>
            <w:hideMark/>
          </w:tcPr>
          <w:p w14:paraId="73D3FDE6" w14:textId="77777777" w:rsidR="009D7A36" w:rsidRPr="00603C9B" w:rsidRDefault="009D7A36" w:rsidP="009D7A36">
            <w:pPr>
              <w:widowControl/>
              <w:suppressAutoHyphens w:val="0"/>
              <w:autoSpaceDN/>
              <w:textAlignment w:val="auto"/>
              <w:rPr>
                <w:rFonts w:ascii="Times New Roman" w:eastAsia="Times New Roman" w:hAnsi="Times New Roman" w:cs="Times New Roman"/>
                <w:kern w:val="0"/>
                <w:sz w:val="20"/>
                <w:szCs w:val="20"/>
                <w:lang w:val="lt-LT" w:bidi="ar-SA"/>
              </w:rPr>
            </w:pPr>
            <w:r w:rsidRPr="00603C9B">
              <w:rPr>
                <w:rFonts w:ascii="Times New Roman" w:eastAsia="Times New Roman" w:hAnsi="Times New Roman" w:cs="Times New Roman"/>
                <w:kern w:val="0"/>
                <w:sz w:val="20"/>
                <w:szCs w:val="20"/>
                <w:lang w:val="lt-LT" w:bidi="ar-SA"/>
              </w:rPr>
              <w:t>2.4</w:t>
            </w:r>
          </w:p>
        </w:tc>
      </w:tr>
      <w:tr w:rsidR="009D7A36" w:rsidRPr="00603C9B" w14:paraId="6E80AE4A" w14:textId="77777777" w:rsidTr="005776E4">
        <w:trPr>
          <w:trHeight w:val="45"/>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AEB5FA4" w14:textId="77777777" w:rsidR="009D7A36" w:rsidRPr="00603C9B" w:rsidRDefault="009D7A36" w:rsidP="009D7A36">
            <w:pPr>
              <w:widowControl/>
              <w:suppressAutoHyphens w:val="0"/>
              <w:autoSpaceDN/>
              <w:textAlignment w:val="auto"/>
              <w:rPr>
                <w:rFonts w:ascii="Times New Roman" w:eastAsia="Times New Roman" w:hAnsi="Times New Roman" w:cs="Times New Roman"/>
                <w:kern w:val="0"/>
                <w:sz w:val="20"/>
                <w:szCs w:val="20"/>
                <w:lang w:val="lt-LT" w:bidi="ar-SA"/>
              </w:rPr>
            </w:pPr>
            <w:proofErr w:type="spellStart"/>
            <w:r w:rsidRPr="00603C9B">
              <w:rPr>
                <w:rFonts w:ascii="Times New Roman" w:eastAsia="Times New Roman" w:hAnsi="Times New Roman" w:cs="Times New Roman"/>
                <w:kern w:val="0"/>
                <w:sz w:val="20"/>
                <w:szCs w:val="20"/>
                <w:lang w:val="lt-LT" w:bidi="ar-SA"/>
              </w:rPr>
              <w:t>nginx</w:t>
            </w:r>
            <w:proofErr w:type="spellEnd"/>
            <w:r w:rsidRPr="00603C9B">
              <w:rPr>
                <w:rFonts w:ascii="Times New Roman" w:eastAsia="Times New Roman" w:hAnsi="Times New Roman" w:cs="Times New Roman"/>
                <w:kern w:val="0"/>
                <w:sz w:val="20"/>
                <w:szCs w:val="20"/>
                <w:lang w:val="lt-LT" w:bidi="ar-SA"/>
              </w:rPr>
              <w:t xml:space="preserve"> </w:t>
            </w:r>
          </w:p>
        </w:tc>
        <w:tc>
          <w:tcPr>
            <w:tcW w:w="5245" w:type="dxa"/>
            <w:tcBorders>
              <w:top w:val="nil"/>
              <w:left w:val="nil"/>
              <w:bottom w:val="single" w:sz="4" w:space="0" w:color="auto"/>
              <w:right w:val="single" w:sz="4" w:space="0" w:color="auto"/>
            </w:tcBorders>
            <w:shd w:val="clear" w:color="auto" w:fill="auto"/>
            <w:noWrap/>
            <w:vAlign w:val="bottom"/>
            <w:hideMark/>
          </w:tcPr>
          <w:p w14:paraId="72C0EE3E" w14:textId="77777777" w:rsidR="009D7A36" w:rsidRPr="00603C9B" w:rsidRDefault="009D7A36" w:rsidP="009D7A36">
            <w:pPr>
              <w:widowControl/>
              <w:suppressAutoHyphens w:val="0"/>
              <w:autoSpaceDN/>
              <w:textAlignment w:val="auto"/>
              <w:rPr>
                <w:rFonts w:ascii="Times New Roman" w:eastAsia="Times New Roman" w:hAnsi="Times New Roman" w:cs="Times New Roman"/>
                <w:kern w:val="0"/>
                <w:sz w:val="20"/>
                <w:szCs w:val="20"/>
                <w:lang w:val="lt-LT" w:bidi="ar-SA"/>
              </w:rPr>
            </w:pPr>
            <w:r w:rsidRPr="00603C9B">
              <w:rPr>
                <w:rFonts w:ascii="Times New Roman" w:eastAsia="Times New Roman" w:hAnsi="Times New Roman" w:cs="Times New Roman"/>
                <w:kern w:val="0"/>
                <w:sz w:val="20"/>
                <w:szCs w:val="20"/>
                <w:lang w:val="lt-LT" w:bidi="ar-SA"/>
              </w:rPr>
              <w:t>1.20.0</w:t>
            </w:r>
          </w:p>
        </w:tc>
      </w:tr>
      <w:tr w:rsidR="009D7A36" w:rsidRPr="00603C9B" w14:paraId="6984871D" w14:textId="77777777" w:rsidTr="005776E4">
        <w:trPr>
          <w:trHeight w:val="83"/>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59AB5121" w14:textId="77777777" w:rsidR="009D7A36" w:rsidRPr="00603C9B" w:rsidRDefault="009D7A36" w:rsidP="009D7A36">
            <w:pPr>
              <w:widowControl/>
              <w:suppressAutoHyphens w:val="0"/>
              <w:autoSpaceDN/>
              <w:textAlignment w:val="auto"/>
              <w:rPr>
                <w:rFonts w:ascii="Times New Roman" w:eastAsia="Times New Roman" w:hAnsi="Times New Roman" w:cs="Times New Roman"/>
                <w:kern w:val="0"/>
                <w:sz w:val="20"/>
                <w:szCs w:val="20"/>
                <w:lang w:val="lt-LT" w:bidi="ar-SA"/>
              </w:rPr>
            </w:pPr>
            <w:r w:rsidRPr="00603C9B">
              <w:rPr>
                <w:rFonts w:ascii="Times New Roman" w:eastAsia="Times New Roman" w:hAnsi="Times New Roman" w:cs="Times New Roman"/>
                <w:kern w:val="0"/>
                <w:sz w:val="20"/>
                <w:szCs w:val="20"/>
                <w:lang w:val="lt-LT" w:bidi="ar-SA"/>
              </w:rPr>
              <w:t xml:space="preserve">TLS </w:t>
            </w:r>
          </w:p>
        </w:tc>
        <w:tc>
          <w:tcPr>
            <w:tcW w:w="5245" w:type="dxa"/>
            <w:tcBorders>
              <w:top w:val="nil"/>
              <w:left w:val="nil"/>
              <w:bottom w:val="single" w:sz="4" w:space="0" w:color="auto"/>
              <w:right w:val="single" w:sz="4" w:space="0" w:color="auto"/>
            </w:tcBorders>
            <w:shd w:val="clear" w:color="auto" w:fill="auto"/>
            <w:noWrap/>
            <w:vAlign w:val="bottom"/>
            <w:hideMark/>
          </w:tcPr>
          <w:p w14:paraId="1C544FC2" w14:textId="2E469B44" w:rsidR="009D7A36" w:rsidRPr="00603C9B" w:rsidRDefault="009D7A36" w:rsidP="009D7A36">
            <w:pPr>
              <w:widowControl/>
              <w:suppressAutoHyphens w:val="0"/>
              <w:autoSpaceDN/>
              <w:textAlignment w:val="auto"/>
              <w:rPr>
                <w:rFonts w:ascii="Times New Roman" w:eastAsia="Times New Roman" w:hAnsi="Times New Roman" w:cs="Times New Roman"/>
                <w:kern w:val="0"/>
                <w:sz w:val="20"/>
                <w:szCs w:val="20"/>
                <w:lang w:val="lt-LT" w:bidi="ar-SA"/>
              </w:rPr>
            </w:pPr>
            <w:r w:rsidRPr="00603C9B">
              <w:rPr>
                <w:rFonts w:ascii="Times New Roman" w:eastAsia="Times New Roman" w:hAnsi="Times New Roman" w:cs="Times New Roman"/>
                <w:kern w:val="0"/>
                <w:sz w:val="20"/>
                <w:szCs w:val="20"/>
                <w:lang w:val="lt-LT" w:bidi="ar-SA"/>
              </w:rPr>
              <w:t>1.3</w:t>
            </w:r>
          </w:p>
        </w:tc>
      </w:tr>
      <w:tr w:rsidR="009D7A36" w:rsidRPr="00603C9B" w14:paraId="74B56EB0" w14:textId="77777777" w:rsidTr="005776E4">
        <w:trPr>
          <w:trHeight w:val="115"/>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1C4041DF" w14:textId="77777777" w:rsidR="009D7A36" w:rsidRPr="00603C9B" w:rsidRDefault="009D7A36" w:rsidP="009D7A36">
            <w:pPr>
              <w:widowControl/>
              <w:suppressAutoHyphens w:val="0"/>
              <w:autoSpaceDN/>
              <w:textAlignment w:val="auto"/>
              <w:rPr>
                <w:rFonts w:ascii="Times New Roman" w:eastAsia="Times New Roman" w:hAnsi="Times New Roman" w:cs="Times New Roman"/>
                <w:kern w:val="0"/>
                <w:sz w:val="20"/>
                <w:szCs w:val="20"/>
                <w:lang w:val="lt-LT" w:bidi="ar-SA"/>
              </w:rPr>
            </w:pPr>
            <w:proofErr w:type="spellStart"/>
            <w:r w:rsidRPr="00603C9B">
              <w:rPr>
                <w:rFonts w:ascii="Times New Roman" w:eastAsia="Times New Roman" w:hAnsi="Times New Roman" w:cs="Times New Roman"/>
                <w:kern w:val="0"/>
                <w:sz w:val="20"/>
                <w:szCs w:val="20"/>
                <w:lang w:val="lt-LT" w:bidi="ar-SA"/>
              </w:rPr>
              <w:t>Postfix</w:t>
            </w:r>
            <w:proofErr w:type="spellEnd"/>
            <w:r w:rsidRPr="00603C9B">
              <w:rPr>
                <w:rFonts w:ascii="Times New Roman" w:eastAsia="Times New Roman" w:hAnsi="Times New Roman" w:cs="Times New Roman"/>
                <w:kern w:val="0"/>
                <w:sz w:val="20"/>
                <w:szCs w:val="20"/>
                <w:lang w:val="lt-LT" w:bidi="ar-SA"/>
              </w:rPr>
              <w:t xml:space="preserve"> </w:t>
            </w:r>
          </w:p>
        </w:tc>
        <w:tc>
          <w:tcPr>
            <w:tcW w:w="5245" w:type="dxa"/>
            <w:tcBorders>
              <w:top w:val="nil"/>
              <w:left w:val="nil"/>
              <w:bottom w:val="single" w:sz="4" w:space="0" w:color="auto"/>
              <w:right w:val="single" w:sz="4" w:space="0" w:color="auto"/>
            </w:tcBorders>
            <w:shd w:val="clear" w:color="auto" w:fill="auto"/>
            <w:noWrap/>
            <w:vAlign w:val="bottom"/>
            <w:hideMark/>
          </w:tcPr>
          <w:p w14:paraId="682BD5C9" w14:textId="77777777" w:rsidR="009D7A36" w:rsidRPr="00603C9B" w:rsidRDefault="009D7A36" w:rsidP="009D7A36">
            <w:pPr>
              <w:widowControl/>
              <w:suppressAutoHyphens w:val="0"/>
              <w:autoSpaceDN/>
              <w:textAlignment w:val="auto"/>
              <w:rPr>
                <w:rFonts w:ascii="Times New Roman" w:eastAsia="Times New Roman" w:hAnsi="Times New Roman" w:cs="Times New Roman"/>
                <w:kern w:val="0"/>
                <w:sz w:val="20"/>
                <w:szCs w:val="20"/>
                <w:lang w:val="lt-LT" w:bidi="ar-SA"/>
              </w:rPr>
            </w:pPr>
            <w:r w:rsidRPr="00603C9B">
              <w:rPr>
                <w:rFonts w:ascii="Times New Roman" w:eastAsia="Times New Roman" w:hAnsi="Times New Roman" w:cs="Times New Roman"/>
                <w:kern w:val="0"/>
                <w:sz w:val="20"/>
                <w:szCs w:val="20"/>
                <w:lang w:val="lt-LT" w:bidi="ar-SA"/>
              </w:rPr>
              <w:t>2.11.3 (</w:t>
            </w:r>
            <w:proofErr w:type="spellStart"/>
            <w:r w:rsidRPr="00603C9B">
              <w:rPr>
                <w:rFonts w:ascii="Times New Roman" w:eastAsia="Times New Roman" w:hAnsi="Times New Roman" w:cs="Times New Roman"/>
                <w:kern w:val="0"/>
                <w:sz w:val="20"/>
                <w:szCs w:val="20"/>
                <w:lang w:val="lt-LT" w:bidi="ar-SA"/>
              </w:rPr>
              <w:t>Debian</w:t>
            </w:r>
            <w:proofErr w:type="spellEnd"/>
            <w:r w:rsidRPr="00603C9B">
              <w:rPr>
                <w:rFonts w:ascii="Times New Roman" w:eastAsia="Times New Roman" w:hAnsi="Times New Roman" w:cs="Times New Roman"/>
                <w:kern w:val="0"/>
                <w:sz w:val="20"/>
                <w:szCs w:val="20"/>
                <w:lang w:val="lt-LT" w:bidi="ar-SA"/>
              </w:rPr>
              <w:t xml:space="preserve"> 8)</w:t>
            </w:r>
          </w:p>
        </w:tc>
      </w:tr>
      <w:tr w:rsidR="009D7A36" w:rsidRPr="00603C9B" w14:paraId="411EF557" w14:textId="77777777" w:rsidTr="005776E4">
        <w:trPr>
          <w:trHeight w:val="161"/>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6F643AA3" w14:textId="77777777" w:rsidR="009D7A36" w:rsidRPr="00603C9B" w:rsidRDefault="009D7A36" w:rsidP="009D7A36">
            <w:pPr>
              <w:widowControl/>
              <w:suppressAutoHyphens w:val="0"/>
              <w:autoSpaceDN/>
              <w:textAlignment w:val="auto"/>
              <w:rPr>
                <w:rFonts w:ascii="Times New Roman" w:eastAsia="Times New Roman" w:hAnsi="Times New Roman" w:cs="Times New Roman"/>
                <w:kern w:val="0"/>
                <w:sz w:val="20"/>
                <w:szCs w:val="20"/>
                <w:lang w:val="lt-LT" w:bidi="ar-SA"/>
              </w:rPr>
            </w:pPr>
            <w:proofErr w:type="spellStart"/>
            <w:r w:rsidRPr="00603C9B">
              <w:rPr>
                <w:rFonts w:ascii="Times New Roman" w:eastAsia="Times New Roman" w:hAnsi="Times New Roman" w:cs="Times New Roman"/>
                <w:kern w:val="0"/>
                <w:sz w:val="20"/>
                <w:szCs w:val="20"/>
                <w:lang w:val="lt-LT" w:bidi="ar-SA"/>
              </w:rPr>
              <w:t>Webalizer</w:t>
            </w:r>
            <w:proofErr w:type="spellEnd"/>
            <w:r w:rsidRPr="00603C9B">
              <w:rPr>
                <w:rFonts w:ascii="Times New Roman" w:eastAsia="Times New Roman" w:hAnsi="Times New Roman" w:cs="Times New Roman"/>
                <w:kern w:val="0"/>
                <w:sz w:val="20"/>
                <w:szCs w:val="20"/>
                <w:lang w:val="lt-LT" w:bidi="ar-SA"/>
              </w:rPr>
              <w:t xml:space="preserve"> </w:t>
            </w:r>
          </w:p>
        </w:tc>
        <w:tc>
          <w:tcPr>
            <w:tcW w:w="5245" w:type="dxa"/>
            <w:tcBorders>
              <w:top w:val="nil"/>
              <w:left w:val="nil"/>
              <w:bottom w:val="single" w:sz="4" w:space="0" w:color="auto"/>
              <w:right w:val="single" w:sz="4" w:space="0" w:color="auto"/>
            </w:tcBorders>
            <w:shd w:val="clear" w:color="auto" w:fill="auto"/>
            <w:noWrap/>
            <w:vAlign w:val="bottom"/>
            <w:hideMark/>
          </w:tcPr>
          <w:p w14:paraId="732A8436" w14:textId="77777777" w:rsidR="009D7A36" w:rsidRPr="00603C9B" w:rsidRDefault="009D7A36" w:rsidP="009D7A36">
            <w:pPr>
              <w:widowControl/>
              <w:suppressAutoHyphens w:val="0"/>
              <w:autoSpaceDN/>
              <w:textAlignment w:val="auto"/>
              <w:rPr>
                <w:rFonts w:ascii="Times New Roman" w:eastAsia="Times New Roman" w:hAnsi="Times New Roman" w:cs="Times New Roman"/>
                <w:kern w:val="0"/>
                <w:sz w:val="20"/>
                <w:szCs w:val="20"/>
                <w:lang w:val="lt-LT" w:bidi="ar-SA"/>
              </w:rPr>
            </w:pPr>
            <w:r w:rsidRPr="00603C9B">
              <w:rPr>
                <w:rFonts w:ascii="Times New Roman" w:eastAsia="Times New Roman" w:hAnsi="Times New Roman" w:cs="Times New Roman"/>
                <w:kern w:val="0"/>
                <w:sz w:val="20"/>
                <w:szCs w:val="20"/>
                <w:lang w:val="lt-LT" w:bidi="ar-SA"/>
              </w:rPr>
              <w:t>2.x</w:t>
            </w:r>
          </w:p>
        </w:tc>
      </w:tr>
      <w:tr w:rsidR="009D7A36" w:rsidRPr="00603C9B" w14:paraId="03F2F3C4" w14:textId="77777777" w:rsidTr="005776E4">
        <w:trPr>
          <w:trHeight w:val="66"/>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5BB6EFD5" w14:textId="77777777" w:rsidR="009D7A36" w:rsidRPr="00603C9B" w:rsidRDefault="009D7A36" w:rsidP="009D7A36">
            <w:pPr>
              <w:widowControl/>
              <w:suppressAutoHyphens w:val="0"/>
              <w:autoSpaceDN/>
              <w:textAlignment w:val="auto"/>
              <w:rPr>
                <w:rFonts w:ascii="Times New Roman" w:eastAsia="Times New Roman" w:hAnsi="Times New Roman" w:cs="Times New Roman"/>
                <w:kern w:val="0"/>
                <w:sz w:val="20"/>
                <w:szCs w:val="20"/>
                <w:lang w:val="lt-LT" w:bidi="ar-SA"/>
              </w:rPr>
            </w:pPr>
            <w:proofErr w:type="spellStart"/>
            <w:r w:rsidRPr="00603C9B">
              <w:rPr>
                <w:rFonts w:ascii="Times New Roman" w:eastAsia="Times New Roman" w:hAnsi="Times New Roman" w:cs="Times New Roman"/>
                <w:kern w:val="0"/>
                <w:sz w:val="20"/>
                <w:szCs w:val="20"/>
                <w:lang w:val="lt-LT" w:bidi="ar-SA"/>
              </w:rPr>
              <w:t>MariaDB</w:t>
            </w:r>
            <w:proofErr w:type="spellEnd"/>
            <w:r w:rsidRPr="00603C9B">
              <w:rPr>
                <w:rFonts w:ascii="Times New Roman" w:eastAsia="Times New Roman" w:hAnsi="Times New Roman" w:cs="Times New Roman"/>
                <w:kern w:val="0"/>
                <w:sz w:val="20"/>
                <w:szCs w:val="20"/>
                <w:lang w:val="lt-LT" w:bidi="ar-SA"/>
              </w:rPr>
              <w:t xml:space="preserve"> </w:t>
            </w:r>
          </w:p>
        </w:tc>
        <w:tc>
          <w:tcPr>
            <w:tcW w:w="5245" w:type="dxa"/>
            <w:tcBorders>
              <w:top w:val="nil"/>
              <w:left w:val="nil"/>
              <w:bottom w:val="single" w:sz="4" w:space="0" w:color="auto"/>
              <w:right w:val="single" w:sz="4" w:space="0" w:color="auto"/>
            </w:tcBorders>
            <w:shd w:val="clear" w:color="auto" w:fill="auto"/>
            <w:noWrap/>
            <w:vAlign w:val="bottom"/>
            <w:hideMark/>
          </w:tcPr>
          <w:p w14:paraId="141BA76E" w14:textId="7A34BFE1" w:rsidR="009D7A36" w:rsidRPr="00603C9B" w:rsidRDefault="009D7A36" w:rsidP="009D7A36">
            <w:pPr>
              <w:widowControl/>
              <w:suppressAutoHyphens w:val="0"/>
              <w:autoSpaceDN/>
              <w:textAlignment w:val="auto"/>
              <w:rPr>
                <w:rFonts w:ascii="Times New Roman" w:eastAsia="Times New Roman" w:hAnsi="Times New Roman" w:cs="Times New Roman"/>
                <w:kern w:val="0"/>
                <w:sz w:val="20"/>
                <w:szCs w:val="20"/>
                <w:lang w:val="lt-LT" w:bidi="ar-SA"/>
              </w:rPr>
            </w:pPr>
            <w:r w:rsidRPr="00603C9B">
              <w:rPr>
                <w:rFonts w:ascii="Times New Roman" w:eastAsia="Times New Roman" w:hAnsi="Times New Roman" w:cs="Times New Roman"/>
                <w:kern w:val="0"/>
                <w:sz w:val="20"/>
                <w:szCs w:val="20"/>
                <w:lang w:val="lt-LT" w:bidi="ar-SA"/>
              </w:rPr>
              <w:t>5.5</w:t>
            </w:r>
          </w:p>
        </w:tc>
      </w:tr>
      <w:tr w:rsidR="009D7A36" w:rsidRPr="00603C9B" w14:paraId="49A4E453" w14:textId="77777777" w:rsidTr="005776E4">
        <w:trPr>
          <w:trHeight w:val="111"/>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1A7E60A6" w14:textId="77777777" w:rsidR="009D7A36" w:rsidRPr="00603C9B" w:rsidRDefault="009D7A36" w:rsidP="009D7A36">
            <w:pPr>
              <w:widowControl/>
              <w:suppressAutoHyphens w:val="0"/>
              <w:autoSpaceDN/>
              <w:textAlignment w:val="auto"/>
              <w:rPr>
                <w:rFonts w:ascii="Times New Roman" w:eastAsia="Times New Roman" w:hAnsi="Times New Roman" w:cs="Times New Roman"/>
                <w:kern w:val="0"/>
                <w:sz w:val="20"/>
                <w:szCs w:val="20"/>
                <w:lang w:val="lt-LT" w:bidi="ar-SA"/>
              </w:rPr>
            </w:pPr>
            <w:proofErr w:type="spellStart"/>
            <w:r w:rsidRPr="00603C9B">
              <w:rPr>
                <w:rFonts w:ascii="Times New Roman" w:eastAsia="Times New Roman" w:hAnsi="Times New Roman" w:cs="Times New Roman"/>
                <w:kern w:val="0"/>
                <w:sz w:val="20"/>
                <w:szCs w:val="20"/>
                <w:lang w:val="lt-LT" w:bidi="ar-SA"/>
              </w:rPr>
              <w:t>phpMyAdmin</w:t>
            </w:r>
            <w:proofErr w:type="spellEnd"/>
            <w:r w:rsidRPr="00603C9B">
              <w:rPr>
                <w:rFonts w:ascii="Times New Roman" w:eastAsia="Times New Roman" w:hAnsi="Times New Roman" w:cs="Times New Roman"/>
                <w:kern w:val="0"/>
                <w:sz w:val="20"/>
                <w:szCs w:val="20"/>
                <w:lang w:val="lt-LT" w:bidi="ar-SA"/>
              </w:rPr>
              <w:t xml:space="preserve"> </w:t>
            </w:r>
          </w:p>
        </w:tc>
        <w:tc>
          <w:tcPr>
            <w:tcW w:w="5245" w:type="dxa"/>
            <w:tcBorders>
              <w:top w:val="nil"/>
              <w:left w:val="nil"/>
              <w:bottom w:val="single" w:sz="4" w:space="0" w:color="auto"/>
              <w:right w:val="single" w:sz="4" w:space="0" w:color="auto"/>
            </w:tcBorders>
            <w:shd w:val="clear" w:color="auto" w:fill="auto"/>
            <w:noWrap/>
            <w:vAlign w:val="bottom"/>
            <w:hideMark/>
          </w:tcPr>
          <w:p w14:paraId="7D4E8DDA" w14:textId="77777777" w:rsidR="009D7A36" w:rsidRPr="00603C9B" w:rsidRDefault="009D7A36" w:rsidP="009D7A36">
            <w:pPr>
              <w:widowControl/>
              <w:suppressAutoHyphens w:val="0"/>
              <w:autoSpaceDN/>
              <w:textAlignment w:val="auto"/>
              <w:rPr>
                <w:rFonts w:ascii="Times New Roman" w:eastAsia="Times New Roman" w:hAnsi="Times New Roman" w:cs="Times New Roman"/>
                <w:kern w:val="0"/>
                <w:sz w:val="20"/>
                <w:szCs w:val="20"/>
                <w:lang w:val="lt-LT" w:bidi="ar-SA"/>
              </w:rPr>
            </w:pPr>
            <w:r w:rsidRPr="00603C9B">
              <w:rPr>
                <w:rFonts w:ascii="Times New Roman" w:eastAsia="Times New Roman" w:hAnsi="Times New Roman" w:cs="Times New Roman"/>
                <w:kern w:val="0"/>
                <w:sz w:val="20"/>
                <w:szCs w:val="20"/>
                <w:lang w:val="lt-LT" w:bidi="ar-SA"/>
              </w:rPr>
              <w:t>5.1.1</w:t>
            </w:r>
          </w:p>
        </w:tc>
      </w:tr>
      <w:tr w:rsidR="009D7A36" w:rsidRPr="00603C9B" w14:paraId="7A27E52B" w14:textId="77777777" w:rsidTr="005776E4">
        <w:trPr>
          <w:trHeight w:val="29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55D80F01" w14:textId="77777777" w:rsidR="009D7A36" w:rsidRPr="00603C9B" w:rsidRDefault="009D7A36" w:rsidP="009D7A36">
            <w:pPr>
              <w:widowControl/>
              <w:suppressAutoHyphens w:val="0"/>
              <w:autoSpaceDN/>
              <w:textAlignment w:val="auto"/>
              <w:rPr>
                <w:rFonts w:ascii="Times New Roman" w:eastAsia="Times New Roman" w:hAnsi="Times New Roman" w:cs="Times New Roman"/>
                <w:kern w:val="0"/>
                <w:sz w:val="20"/>
                <w:szCs w:val="20"/>
                <w:lang w:val="lt-LT" w:bidi="ar-SA"/>
              </w:rPr>
            </w:pPr>
            <w:proofErr w:type="spellStart"/>
            <w:r w:rsidRPr="00603C9B">
              <w:rPr>
                <w:rFonts w:ascii="Times New Roman" w:eastAsia="Times New Roman" w:hAnsi="Times New Roman" w:cs="Times New Roman"/>
                <w:kern w:val="0"/>
                <w:sz w:val="20"/>
                <w:szCs w:val="20"/>
                <w:lang w:val="lt-LT" w:bidi="ar-SA"/>
              </w:rPr>
              <w:t>Webmail</w:t>
            </w:r>
            <w:proofErr w:type="spellEnd"/>
            <w:r w:rsidRPr="00603C9B">
              <w:rPr>
                <w:rFonts w:ascii="Times New Roman" w:eastAsia="Times New Roman" w:hAnsi="Times New Roman" w:cs="Times New Roman"/>
                <w:kern w:val="0"/>
                <w:sz w:val="20"/>
                <w:szCs w:val="20"/>
                <w:lang w:val="lt-LT" w:bidi="ar-SA"/>
              </w:rPr>
              <w:t xml:space="preserve"> (el. paštas per interneto naršyklę)</w:t>
            </w:r>
          </w:p>
        </w:tc>
        <w:tc>
          <w:tcPr>
            <w:tcW w:w="5245" w:type="dxa"/>
            <w:tcBorders>
              <w:top w:val="nil"/>
              <w:left w:val="nil"/>
              <w:bottom w:val="single" w:sz="4" w:space="0" w:color="auto"/>
              <w:right w:val="single" w:sz="4" w:space="0" w:color="auto"/>
            </w:tcBorders>
            <w:shd w:val="clear" w:color="auto" w:fill="auto"/>
            <w:noWrap/>
            <w:vAlign w:val="bottom"/>
            <w:hideMark/>
          </w:tcPr>
          <w:p w14:paraId="5CC484CF" w14:textId="77777777" w:rsidR="009D7A36" w:rsidRPr="00603C9B" w:rsidRDefault="009D7A36" w:rsidP="009D7A36">
            <w:pPr>
              <w:widowControl/>
              <w:suppressAutoHyphens w:val="0"/>
              <w:autoSpaceDN/>
              <w:textAlignment w:val="auto"/>
              <w:rPr>
                <w:rFonts w:ascii="Times New Roman" w:eastAsia="Times New Roman" w:hAnsi="Times New Roman" w:cs="Times New Roman"/>
                <w:kern w:val="0"/>
                <w:sz w:val="20"/>
                <w:szCs w:val="20"/>
                <w:lang w:val="lt-LT" w:bidi="ar-SA"/>
              </w:rPr>
            </w:pPr>
            <w:r w:rsidRPr="00603C9B">
              <w:rPr>
                <w:rFonts w:ascii="Times New Roman" w:eastAsia="Times New Roman" w:hAnsi="Times New Roman" w:cs="Times New Roman"/>
                <w:kern w:val="0"/>
                <w:sz w:val="20"/>
                <w:szCs w:val="20"/>
                <w:lang w:val="lt-LT" w:bidi="ar-SA"/>
              </w:rPr>
              <w:t>yra</w:t>
            </w:r>
          </w:p>
        </w:tc>
      </w:tr>
      <w:tr w:rsidR="009D7A36" w:rsidRPr="00603C9B" w14:paraId="5D35FBDD" w14:textId="77777777" w:rsidTr="005776E4">
        <w:trPr>
          <w:trHeight w:val="45"/>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678F9901" w14:textId="77777777" w:rsidR="009D7A36" w:rsidRPr="00603C9B" w:rsidRDefault="009D7A36" w:rsidP="009D7A36">
            <w:pPr>
              <w:widowControl/>
              <w:suppressAutoHyphens w:val="0"/>
              <w:autoSpaceDN/>
              <w:textAlignment w:val="auto"/>
              <w:rPr>
                <w:rFonts w:ascii="Times New Roman" w:eastAsia="Times New Roman" w:hAnsi="Times New Roman" w:cs="Times New Roman"/>
                <w:kern w:val="0"/>
                <w:sz w:val="20"/>
                <w:szCs w:val="20"/>
                <w:lang w:val="lt-LT" w:bidi="ar-SA"/>
              </w:rPr>
            </w:pPr>
            <w:proofErr w:type="spellStart"/>
            <w:r w:rsidRPr="00603C9B">
              <w:rPr>
                <w:rFonts w:ascii="Times New Roman" w:eastAsia="Times New Roman" w:hAnsi="Times New Roman" w:cs="Times New Roman"/>
                <w:kern w:val="0"/>
                <w:sz w:val="20"/>
                <w:szCs w:val="20"/>
                <w:lang w:val="lt-LT" w:bidi="ar-SA"/>
              </w:rPr>
              <w:t>ImunifyAV</w:t>
            </w:r>
            <w:proofErr w:type="spellEnd"/>
          </w:p>
        </w:tc>
        <w:tc>
          <w:tcPr>
            <w:tcW w:w="5245" w:type="dxa"/>
            <w:tcBorders>
              <w:top w:val="nil"/>
              <w:left w:val="nil"/>
              <w:bottom w:val="single" w:sz="4" w:space="0" w:color="auto"/>
              <w:right w:val="single" w:sz="4" w:space="0" w:color="auto"/>
            </w:tcBorders>
            <w:shd w:val="clear" w:color="auto" w:fill="auto"/>
            <w:noWrap/>
            <w:vAlign w:val="bottom"/>
            <w:hideMark/>
          </w:tcPr>
          <w:p w14:paraId="0AEDBB45" w14:textId="77777777" w:rsidR="009D7A36" w:rsidRPr="00603C9B" w:rsidRDefault="009D7A36" w:rsidP="009D7A36">
            <w:pPr>
              <w:widowControl/>
              <w:suppressAutoHyphens w:val="0"/>
              <w:autoSpaceDN/>
              <w:textAlignment w:val="auto"/>
              <w:rPr>
                <w:rFonts w:ascii="Times New Roman" w:eastAsia="Times New Roman" w:hAnsi="Times New Roman" w:cs="Times New Roman"/>
                <w:kern w:val="0"/>
                <w:sz w:val="20"/>
                <w:szCs w:val="20"/>
                <w:lang w:val="lt-LT" w:bidi="ar-SA"/>
              </w:rPr>
            </w:pPr>
            <w:r w:rsidRPr="00603C9B">
              <w:rPr>
                <w:rFonts w:ascii="Times New Roman" w:eastAsia="Times New Roman" w:hAnsi="Times New Roman" w:cs="Times New Roman"/>
                <w:kern w:val="0"/>
                <w:sz w:val="20"/>
                <w:szCs w:val="20"/>
                <w:lang w:val="lt-LT" w:bidi="ar-SA"/>
              </w:rPr>
              <w:t>yra</w:t>
            </w:r>
          </w:p>
        </w:tc>
      </w:tr>
      <w:tr w:rsidR="009D7A36" w:rsidRPr="00603C9B" w14:paraId="6AFE6999" w14:textId="77777777" w:rsidTr="005776E4">
        <w:trPr>
          <w:trHeight w:val="51"/>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B0C3728" w14:textId="77777777" w:rsidR="009D7A36" w:rsidRPr="00603C9B" w:rsidRDefault="009D7A36" w:rsidP="009D7A36">
            <w:pPr>
              <w:widowControl/>
              <w:suppressAutoHyphens w:val="0"/>
              <w:autoSpaceDN/>
              <w:textAlignment w:val="auto"/>
              <w:rPr>
                <w:rFonts w:ascii="Times New Roman" w:eastAsia="Times New Roman" w:hAnsi="Times New Roman" w:cs="Times New Roman"/>
                <w:kern w:val="0"/>
                <w:sz w:val="20"/>
                <w:szCs w:val="20"/>
                <w:lang w:val="lt-LT" w:bidi="ar-SA"/>
              </w:rPr>
            </w:pPr>
            <w:proofErr w:type="spellStart"/>
            <w:r w:rsidRPr="00603C9B">
              <w:rPr>
                <w:rFonts w:ascii="Times New Roman" w:eastAsia="Times New Roman" w:hAnsi="Times New Roman" w:cs="Times New Roman"/>
                <w:kern w:val="0"/>
                <w:sz w:val="20"/>
                <w:szCs w:val="20"/>
                <w:lang w:val="lt-LT" w:bidi="ar-SA"/>
              </w:rPr>
              <w:t>Roundcube</w:t>
            </w:r>
            <w:proofErr w:type="spellEnd"/>
            <w:r w:rsidRPr="00603C9B">
              <w:rPr>
                <w:rFonts w:ascii="Times New Roman" w:eastAsia="Times New Roman" w:hAnsi="Times New Roman" w:cs="Times New Roman"/>
                <w:kern w:val="0"/>
                <w:sz w:val="20"/>
                <w:szCs w:val="20"/>
                <w:lang w:val="lt-LT" w:bidi="ar-SA"/>
              </w:rPr>
              <w:t xml:space="preserve"> </w:t>
            </w:r>
          </w:p>
        </w:tc>
        <w:tc>
          <w:tcPr>
            <w:tcW w:w="5245" w:type="dxa"/>
            <w:tcBorders>
              <w:top w:val="nil"/>
              <w:left w:val="nil"/>
              <w:bottom w:val="single" w:sz="4" w:space="0" w:color="auto"/>
              <w:right w:val="single" w:sz="4" w:space="0" w:color="auto"/>
            </w:tcBorders>
            <w:shd w:val="clear" w:color="auto" w:fill="auto"/>
            <w:noWrap/>
            <w:vAlign w:val="bottom"/>
            <w:hideMark/>
          </w:tcPr>
          <w:p w14:paraId="1EACECA0" w14:textId="77777777" w:rsidR="009D7A36" w:rsidRPr="00603C9B" w:rsidRDefault="009D7A36" w:rsidP="009D7A36">
            <w:pPr>
              <w:widowControl/>
              <w:suppressAutoHyphens w:val="0"/>
              <w:autoSpaceDN/>
              <w:textAlignment w:val="auto"/>
              <w:rPr>
                <w:rFonts w:ascii="Times New Roman" w:eastAsia="Times New Roman" w:hAnsi="Times New Roman" w:cs="Times New Roman"/>
                <w:kern w:val="0"/>
                <w:sz w:val="20"/>
                <w:szCs w:val="20"/>
                <w:lang w:val="lt-LT" w:bidi="ar-SA"/>
              </w:rPr>
            </w:pPr>
            <w:r w:rsidRPr="00603C9B">
              <w:rPr>
                <w:rFonts w:ascii="Times New Roman" w:eastAsia="Times New Roman" w:hAnsi="Times New Roman" w:cs="Times New Roman"/>
                <w:kern w:val="0"/>
                <w:sz w:val="20"/>
                <w:szCs w:val="20"/>
                <w:lang w:val="lt-LT" w:bidi="ar-SA"/>
              </w:rPr>
              <w:t>1.4.11</w:t>
            </w:r>
          </w:p>
        </w:tc>
      </w:tr>
      <w:tr w:rsidR="009D7A36" w:rsidRPr="00603C9B" w14:paraId="71995B59" w14:textId="77777777" w:rsidTr="005776E4">
        <w:trPr>
          <w:trHeight w:val="84"/>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D260A9E" w14:textId="77777777" w:rsidR="009D7A36" w:rsidRPr="00603C9B" w:rsidRDefault="009D7A36" w:rsidP="009D7A36">
            <w:pPr>
              <w:widowControl/>
              <w:suppressAutoHyphens w:val="0"/>
              <w:autoSpaceDN/>
              <w:textAlignment w:val="auto"/>
              <w:rPr>
                <w:rFonts w:ascii="Times New Roman" w:eastAsia="Times New Roman" w:hAnsi="Times New Roman" w:cs="Times New Roman"/>
                <w:kern w:val="0"/>
                <w:sz w:val="20"/>
                <w:szCs w:val="20"/>
                <w:lang w:val="lt-LT" w:bidi="ar-SA"/>
              </w:rPr>
            </w:pPr>
            <w:proofErr w:type="spellStart"/>
            <w:r w:rsidRPr="00603C9B">
              <w:rPr>
                <w:rFonts w:ascii="Times New Roman" w:eastAsia="Times New Roman" w:hAnsi="Times New Roman" w:cs="Times New Roman"/>
                <w:kern w:val="0"/>
                <w:sz w:val="20"/>
                <w:szCs w:val="20"/>
                <w:lang w:val="lt-LT" w:bidi="ar-SA"/>
              </w:rPr>
              <w:t>SpamAssassin</w:t>
            </w:r>
            <w:proofErr w:type="spellEnd"/>
            <w:r w:rsidRPr="00603C9B">
              <w:rPr>
                <w:rFonts w:ascii="Times New Roman" w:eastAsia="Times New Roman" w:hAnsi="Times New Roman" w:cs="Times New Roman"/>
                <w:kern w:val="0"/>
                <w:sz w:val="20"/>
                <w:szCs w:val="20"/>
                <w:lang w:val="lt-LT" w:bidi="ar-SA"/>
              </w:rPr>
              <w:t xml:space="preserve"> </w:t>
            </w:r>
          </w:p>
        </w:tc>
        <w:tc>
          <w:tcPr>
            <w:tcW w:w="5245" w:type="dxa"/>
            <w:tcBorders>
              <w:top w:val="nil"/>
              <w:left w:val="nil"/>
              <w:bottom w:val="single" w:sz="4" w:space="0" w:color="auto"/>
              <w:right w:val="single" w:sz="4" w:space="0" w:color="auto"/>
            </w:tcBorders>
            <w:shd w:val="clear" w:color="auto" w:fill="auto"/>
            <w:noWrap/>
            <w:vAlign w:val="bottom"/>
            <w:hideMark/>
          </w:tcPr>
          <w:p w14:paraId="777228EF" w14:textId="77777777" w:rsidR="009D7A36" w:rsidRPr="00603C9B" w:rsidRDefault="009D7A36" w:rsidP="009D7A36">
            <w:pPr>
              <w:widowControl/>
              <w:suppressAutoHyphens w:val="0"/>
              <w:autoSpaceDN/>
              <w:textAlignment w:val="auto"/>
              <w:rPr>
                <w:rFonts w:ascii="Times New Roman" w:eastAsia="Times New Roman" w:hAnsi="Times New Roman" w:cs="Times New Roman"/>
                <w:kern w:val="0"/>
                <w:sz w:val="20"/>
                <w:szCs w:val="20"/>
                <w:lang w:val="lt-LT" w:bidi="ar-SA"/>
              </w:rPr>
            </w:pPr>
            <w:r w:rsidRPr="00603C9B">
              <w:rPr>
                <w:rFonts w:ascii="Times New Roman" w:eastAsia="Times New Roman" w:hAnsi="Times New Roman" w:cs="Times New Roman"/>
                <w:kern w:val="0"/>
                <w:sz w:val="20"/>
                <w:szCs w:val="20"/>
                <w:lang w:val="lt-LT" w:bidi="ar-SA"/>
              </w:rPr>
              <w:t>3.0–3.4</w:t>
            </w:r>
          </w:p>
        </w:tc>
      </w:tr>
      <w:tr w:rsidR="009D7A36" w:rsidRPr="00603C9B" w14:paraId="534BDAAC" w14:textId="77777777" w:rsidTr="005776E4">
        <w:trPr>
          <w:trHeight w:val="45"/>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3524F5C" w14:textId="77777777" w:rsidR="009D7A36" w:rsidRPr="00603C9B" w:rsidRDefault="009D7A36" w:rsidP="009D7A36">
            <w:pPr>
              <w:widowControl/>
              <w:suppressAutoHyphens w:val="0"/>
              <w:autoSpaceDN/>
              <w:textAlignment w:val="auto"/>
              <w:rPr>
                <w:rFonts w:ascii="Times New Roman" w:eastAsia="Times New Roman" w:hAnsi="Times New Roman" w:cs="Times New Roman"/>
                <w:kern w:val="0"/>
                <w:sz w:val="20"/>
                <w:szCs w:val="20"/>
                <w:lang w:val="lt-LT" w:bidi="ar-SA"/>
              </w:rPr>
            </w:pPr>
            <w:proofErr w:type="spellStart"/>
            <w:r w:rsidRPr="00603C9B">
              <w:rPr>
                <w:rFonts w:ascii="Times New Roman" w:eastAsia="Times New Roman" w:hAnsi="Times New Roman" w:cs="Times New Roman"/>
                <w:kern w:val="0"/>
                <w:sz w:val="20"/>
                <w:szCs w:val="20"/>
                <w:lang w:val="lt-LT" w:bidi="ar-SA"/>
              </w:rPr>
              <w:t>Plesk</w:t>
            </w:r>
            <w:proofErr w:type="spellEnd"/>
            <w:r w:rsidRPr="00603C9B">
              <w:rPr>
                <w:rFonts w:ascii="Times New Roman" w:eastAsia="Times New Roman" w:hAnsi="Times New Roman" w:cs="Times New Roman"/>
                <w:kern w:val="0"/>
                <w:sz w:val="20"/>
                <w:szCs w:val="20"/>
                <w:lang w:val="lt-LT" w:bidi="ar-SA"/>
              </w:rPr>
              <w:t xml:space="preserve"> </w:t>
            </w:r>
            <w:proofErr w:type="spellStart"/>
            <w:r w:rsidRPr="00603C9B">
              <w:rPr>
                <w:rFonts w:ascii="Times New Roman" w:eastAsia="Times New Roman" w:hAnsi="Times New Roman" w:cs="Times New Roman"/>
                <w:kern w:val="0"/>
                <w:sz w:val="20"/>
                <w:szCs w:val="20"/>
                <w:lang w:val="lt-LT" w:bidi="ar-SA"/>
              </w:rPr>
              <w:t>email</w:t>
            </w:r>
            <w:proofErr w:type="spellEnd"/>
            <w:r w:rsidRPr="00603C9B">
              <w:rPr>
                <w:rFonts w:ascii="Times New Roman" w:eastAsia="Times New Roman" w:hAnsi="Times New Roman" w:cs="Times New Roman"/>
                <w:kern w:val="0"/>
                <w:sz w:val="20"/>
                <w:szCs w:val="20"/>
                <w:lang w:val="lt-LT" w:bidi="ar-SA"/>
              </w:rPr>
              <w:t xml:space="preserve"> </w:t>
            </w:r>
            <w:proofErr w:type="spellStart"/>
            <w:r w:rsidRPr="00603C9B">
              <w:rPr>
                <w:rFonts w:ascii="Times New Roman" w:eastAsia="Times New Roman" w:hAnsi="Times New Roman" w:cs="Times New Roman"/>
                <w:kern w:val="0"/>
                <w:sz w:val="20"/>
                <w:szCs w:val="20"/>
                <w:lang w:val="lt-LT" w:bidi="ar-SA"/>
              </w:rPr>
              <w:t>security</w:t>
            </w:r>
            <w:proofErr w:type="spellEnd"/>
            <w:r w:rsidRPr="00603C9B">
              <w:rPr>
                <w:rFonts w:ascii="Times New Roman" w:eastAsia="Times New Roman" w:hAnsi="Times New Roman" w:cs="Times New Roman"/>
                <w:kern w:val="0"/>
                <w:sz w:val="20"/>
                <w:szCs w:val="20"/>
                <w:lang w:val="lt-LT" w:bidi="ar-SA"/>
              </w:rPr>
              <w:t xml:space="preserve"> pro</w:t>
            </w:r>
          </w:p>
        </w:tc>
        <w:tc>
          <w:tcPr>
            <w:tcW w:w="5245" w:type="dxa"/>
            <w:tcBorders>
              <w:top w:val="nil"/>
              <w:left w:val="nil"/>
              <w:bottom w:val="single" w:sz="4" w:space="0" w:color="auto"/>
              <w:right w:val="single" w:sz="4" w:space="0" w:color="auto"/>
            </w:tcBorders>
            <w:shd w:val="clear" w:color="auto" w:fill="auto"/>
            <w:noWrap/>
            <w:vAlign w:val="bottom"/>
            <w:hideMark/>
          </w:tcPr>
          <w:p w14:paraId="27BB30CC" w14:textId="77777777" w:rsidR="009D7A36" w:rsidRPr="00603C9B" w:rsidRDefault="009D7A36" w:rsidP="009D7A36">
            <w:pPr>
              <w:widowControl/>
              <w:suppressAutoHyphens w:val="0"/>
              <w:autoSpaceDN/>
              <w:textAlignment w:val="auto"/>
              <w:rPr>
                <w:rFonts w:ascii="Times New Roman" w:eastAsia="Times New Roman" w:hAnsi="Times New Roman" w:cs="Times New Roman"/>
                <w:kern w:val="0"/>
                <w:sz w:val="20"/>
                <w:szCs w:val="20"/>
                <w:lang w:val="lt-LT" w:bidi="ar-SA"/>
              </w:rPr>
            </w:pPr>
            <w:r w:rsidRPr="00603C9B">
              <w:rPr>
                <w:rFonts w:ascii="Times New Roman" w:eastAsia="Times New Roman" w:hAnsi="Times New Roman" w:cs="Times New Roman"/>
                <w:kern w:val="0"/>
                <w:sz w:val="20"/>
                <w:szCs w:val="20"/>
                <w:lang w:val="lt-LT" w:bidi="ar-SA"/>
              </w:rPr>
              <w:t>yra</w:t>
            </w:r>
          </w:p>
        </w:tc>
      </w:tr>
      <w:tr w:rsidR="009D7A36" w:rsidRPr="00603C9B" w14:paraId="2FB60BE7" w14:textId="77777777" w:rsidTr="005776E4">
        <w:trPr>
          <w:trHeight w:val="45"/>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010ED26" w14:textId="77777777" w:rsidR="009D7A36" w:rsidRPr="00603C9B" w:rsidRDefault="009D7A36" w:rsidP="009D7A36">
            <w:pPr>
              <w:widowControl/>
              <w:suppressAutoHyphens w:val="0"/>
              <w:autoSpaceDN/>
              <w:textAlignment w:val="auto"/>
              <w:rPr>
                <w:rFonts w:ascii="Times New Roman" w:eastAsia="Times New Roman" w:hAnsi="Times New Roman" w:cs="Times New Roman"/>
                <w:kern w:val="0"/>
                <w:sz w:val="20"/>
                <w:szCs w:val="20"/>
                <w:lang w:val="lt-LT" w:bidi="ar-SA"/>
              </w:rPr>
            </w:pPr>
            <w:r w:rsidRPr="00603C9B">
              <w:rPr>
                <w:rFonts w:ascii="Times New Roman" w:eastAsia="Times New Roman" w:hAnsi="Times New Roman" w:cs="Times New Roman"/>
                <w:kern w:val="0"/>
                <w:sz w:val="20"/>
                <w:szCs w:val="20"/>
                <w:lang w:val="lt-LT" w:bidi="ar-SA"/>
              </w:rPr>
              <w:t xml:space="preserve">PHP </w:t>
            </w:r>
          </w:p>
        </w:tc>
        <w:tc>
          <w:tcPr>
            <w:tcW w:w="5245" w:type="dxa"/>
            <w:tcBorders>
              <w:top w:val="nil"/>
              <w:left w:val="nil"/>
              <w:bottom w:val="single" w:sz="4" w:space="0" w:color="auto"/>
              <w:right w:val="single" w:sz="4" w:space="0" w:color="auto"/>
            </w:tcBorders>
            <w:shd w:val="clear" w:color="auto" w:fill="auto"/>
            <w:noWrap/>
            <w:vAlign w:val="bottom"/>
            <w:hideMark/>
          </w:tcPr>
          <w:p w14:paraId="44669D87" w14:textId="77777777" w:rsidR="009D7A36" w:rsidRPr="00603C9B" w:rsidRDefault="009D7A36" w:rsidP="009D7A36">
            <w:pPr>
              <w:widowControl/>
              <w:suppressAutoHyphens w:val="0"/>
              <w:autoSpaceDN/>
              <w:textAlignment w:val="auto"/>
              <w:rPr>
                <w:rFonts w:ascii="Times New Roman" w:eastAsia="Times New Roman" w:hAnsi="Times New Roman" w:cs="Times New Roman"/>
                <w:kern w:val="0"/>
                <w:sz w:val="20"/>
                <w:szCs w:val="20"/>
                <w:lang w:val="lt-LT" w:bidi="ar-SA"/>
              </w:rPr>
            </w:pPr>
            <w:r w:rsidRPr="00603C9B">
              <w:rPr>
                <w:rFonts w:ascii="Times New Roman" w:eastAsia="Times New Roman" w:hAnsi="Times New Roman" w:cs="Times New Roman"/>
                <w:kern w:val="0"/>
                <w:sz w:val="20"/>
                <w:szCs w:val="20"/>
                <w:lang w:val="lt-LT" w:bidi="ar-SA"/>
              </w:rPr>
              <w:t>7.0.33, 7.1.33, 7.2.34, 7.3.30, 7.4.23, 8.0.10</w:t>
            </w:r>
          </w:p>
        </w:tc>
      </w:tr>
      <w:tr w:rsidR="009D7A36" w:rsidRPr="00603C9B" w14:paraId="2DCF306D" w14:textId="77777777" w:rsidTr="005776E4">
        <w:trPr>
          <w:trHeight w:val="79"/>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5F357CF" w14:textId="77777777" w:rsidR="009D7A36" w:rsidRPr="00603C9B" w:rsidRDefault="009D7A36" w:rsidP="009D7A36">
            <w:pPr>
              <w:widowControl/>
              <w:suppressAutoHyphens w:val="0"/>
              <w:autoSpaceDN/>
              <w:textAlignment w:val="auto"/>
              <w:rPr>
                <w:rFonts w:ascii="Times New Roman" w:eastAsia="Times New Roman" w:hAnsi="Times New Roman" w:cs="Times New Roman"/>
                <w:kern w:val="0"/>
                <w:sz w:val="20"/>
                <w:szCs w:val="20"/>
                <w:lang w:val="lt-LT" w:bidi="ar-SA"/>
              </w:rPr>
            </w:pPr>
            <w:proofErr w:type="spellStart"/>
            <w:r w:rsidRPr="00603C9B">
              <w:rPr>
                <w:rFonts w:ascii="Times New Roman" w:eastAsia="Times New Roman" w:hAnsi="Times New Roman" w:cs="Times New Roman"/>
                <w:kern w:val="0"/>
                <w:sz w:val="20"/>
                <w:szCs w:val="20"/>
                <w:lang w:val="lt-LT" w:bidi="ar-SA"/>
              </w:rPr>
              <w:t>Zend</w:t>
            </w:r>
            <w:proofErr w:type="spellEnd"/>
            <w:r w:rsidRPr="00603C9B">
              <w:rPr>
                <w:rFonts w:ascii="Times New Roman" w:eastAsia="Times New Roman" w:hAnsi="Times New Roman" w:cs="Times New Roman"/>
                <w:kern w:val="0"/>
                <w:sz w:val="20"/>
                <w:szCs w:val="20"/>
                <w:lang w:val="lt-LT" w:bidi="ar-SA"/>
              </w:rPr>
              <w:t xml:space="preserve"> </w:t>
            </w:r>
          </w:p>
        </w:tc>
        <w:tc>
          <w:tcPr>
            <w:tcW w:w="5245" w:type="dxa"/>
            <w:tcBorders>
              <w:top w:val="nil"/>
              <w:left w:val="nil"/>
              <w:bottom w:val="single" w:sz="4" w:space="0" w:color="auto"/>
              <w:right w:val="single" w:sz="4" w:space="0" w:color="auto"/>
            </w:tcBorders>
            <w:shd w:val="clear" w:color="auto" w:fill="auto"/>
            <w:noWrap/>
            <w:vAlign w:val="bottom"/>
            <w:hideMark/>
          </w:tcPr>
          <w:p w14:paraId="137C9790" w14:textId="77777777" w:rsidR="009D7A36" w:rsidRPr="00603C9B" w:rsidRDefault="009D7A36" w:rsidP="009D7A36">
            <w:pPr>
              <w:widowControl/>
              <w:suppressAutoHyphens w:val="0"/>
              <w:autoSpaceDN/>
              <w:textAlignment w:val="auto"/>
              <w:rPr>
                <w:rFonts w:ascii="Times New Roman" w:eastAsia="Times New Roman" w:hAnsi="Times New Roman" w:cs="Times New Roman"/>
                <w:kern w:val="0"/>
                <w:sz w:val="20"/>
                <w:szCs w:val="20"/>
                <w:lang w:val="lt-LT" w:bidi="ar-SA"/>
              </w:rPr>
            </w:pPr>
            <w:r w:rsidRPr="00603C9B">
              <w:rPr>
                <w:rFonts w:ascii="Times New Roman" w:eastAsia="Times New Roman" w:hAnsi="Times New Roman" w:cs="Times New Roman"/>
                <w:kern w:val="0"/>
                <w:sz w:val="20"/>
                <w:szCs w:val="20"/>
                <w:lang w:val="lt-LT" w:bidi="ar-SA"/>
              </w:rPr>
              <w:t>yra</w:t>
            </w:r>
          </w:p>
        </w:tc>
      </w:tr>
      <w:tr w:rsidR="009D7A36" w:rsidRPr="00603C9B" w14:paraId="0B25BE74" w14:textId="77777777" w:rsidTr="005776E4">
        <w:trPr>
          <w:trHeight w:val="126"/>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00819986" w14:textId="77777777" w:rsidR="009D7A36" w:rsidRPr="00603C9B" w:rsidRDefault="009D7A36" w:rsidP="009D7A36">
            <w:pPr>
              <w:widowControl/>
              <w:suppressAutoHyphens w:val="0"/>
              <w:autoSpaceDN/>
              <w:textAlignment w:val="auto"/>
              <w:rPr>
                <w:rFonts w:ascii="Times New Roman" w:eastAsia="Times New Roman" w:hAnsi="Times New Roman" w:cs="Times New Roman"/>
                <w:kern w:val="0"/>
                <w:sz w:val="20"/>
                <w:szCs w:val="20"/>
                <w:lang w:val="lt-LT" w:bidi="ar-SA"/>
              </w:rPr>
            </w:pPr>
            <w:proofErr w:type="spellStart"/>
            <w:r w:rsidRPr="00603C9B">
              <w:rPr>
                <w:rFonts w:ascii="Times New Roman" w:eastAsia="Times New Roman" w:hAnsi="Times New Roman" w:cs="Times New Roman"/>
                <w:color w:val="auto"/>
                <w:kern w:val="0"/>
                <w:sz w:val="20"/>
                <w:szCs w:val="20"/>
                <w:lang w:val="lt-LT" w:bidi="ar-SA"/>
              </w:rPr>
              <w:t>ProFTPD</w:t>
            </w:r>
            <w:proofErr w:type="spellEnd"/>
            <w:r w:rsidRPr="00603C9B">
              <w:rPr>
                <w:rFonts w:ascii="Times New Roman" w:eastAsia="Times New Roman" w:hAnsi="Times New Roman" w:cs="Times New Roman"/>
                <w:color w:val="auto"/>
                <w:kern w:val="0"/>
                <w:sz w:val="20"/>
                <w:szCs w:val="20"/>
                <w:lang w:val="lt-LT" w:bidi="ar-SA"/>
              </w:rPr>
              <w:t> </w:t>
            </w:r>
          </w:p>
        </w:tc>
        <w:tc>
          <w:tcPr>
            <w:tcW w:w="5245" w:type="dxa"/>
            <w:tcBorders>
              <w:top w:val="nil"/>
              <w:left w:val="nil"/>
              <w:bottom w:val="single" w:sz="4" w:space="0" w:color="auto"/>
              <w:right w:val="single" w:sz="4" w:space="0" w:color="auto"/>
            </w:tcBorders>
            <w:shd w:val="clear" w:color="auto" w:fill="auto"/>
            <w:noWrap/>
            <w:vAlign w:val="bottom"/>
            <w:hideMark/>
          </w:tcPr>
          <w:p w14:paraId="06EB4794" w14:textId="77777777" w:rsidR="009D7A36" w:rsidRPr="00603C9B" w:rsidRDefault="009D7A36" w:rsidP="009D7A36">
            <w:pPr>
              <w:widowControl/>
              <w:suppressAutoHyphens w:val="0"/>
              <w:autoSpaceDN/>
              <w:textAlignment w:val="auto"/>
              <w:rPr>
                <w:rFonts w:ascii="Times New Roman" w:eastAsia="Times New Roman" w:hAnsi="Times New Roman" w:cs="Times New Roman"/>
                <w:kern w:val="0"/>
                <w:sz w:val="20"/>
                <w:szCs w:val="20"/>
                <w:lang w:val="lt-LT" w:bidi="ar-SA"/>
              </w:rPr>
            </w:pPr>
            <w:r w:rsidRPr="00603C9B">
              <w:rPr>
                <w:rFonts w:ascii="Times New Roman" w:eastAsia="Times New Roman" w:hAnsi="Times New Roman" w:cs="Times New Roman"/>
                <w:kern w:val="0"/>
                <w:sz w:val="20"/>
                <w:szCs w:val="20"/>
                <w:lang w:val="lt-LT" w:bidi="ar-SA"/>
              </w:rPr>
              <w:t>yra</w:t>
            </w:r>
          </w:p>
        </w:tc>
      </w:tr>
      <w:tr w:rsidR="009D7A36" w:rsidRPr="00603C9B" w14:paraId="1C3CA844" w14:textId="77777777" w:rsidTr="005776E4">
        <w:trPr>
          <w:trHeight w:val="171"/>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2082445" w14:textId="77777777" w:rsidR="009D7A36" w:rsidRPr="00603C9B" w:rsidRDefault="009D7A36" w:rsidP="009D7A36">
            <w:pPr>
              <w:widowControl/>
              <w:suppressAutoHyphens w:val="0"/>
              <w:autoSpaceDN/>
              <w:textAlignment w:val="auto"/>
              <w:rPr>
                <w:rFonts w:ascii="Times New Roman" w:eastAsia="Times New Roman" w:hAnsi="Times New Roman" w:cs="Times New Roman"/>
                <w:kern w:val="0"/>
                <w:sz w:val="20"/>
                <w:szCs w:val="20"/>
                <w:lang w:val="lt-LT" w:bidi="ar-SA"/>
              </w:rPr>
            </w:pPr>
            <w:r w:rsidRPr="00603C9B">
              <w:rPr>
                <w:rFonts w:ascii="Times New Roman" w:eastAsia="Times New Roman" w:hAnsi="Times New Roman" w:cs="Times New Roman"/>
                <w:kern w:val="0"/>
                <w:sz w:val="20"/>
                <w:szCs w:val="20"/>
                <w:lang w:val="lt-LT" w:bidi="ar-SA"/>
              </w:rPr>
              <w:t>Nemokamai (</w:t>
            </w:r>
            <w:proofErr w:type="spellStart"/>
            <w:r w:rsidRPr="00603C9B">
              <w:rPr>
                <w:rFonts w:ascii="Times New Roman" w:eastAsia="Times New Roman" w:hAnsi="Times New Roman" w:cs="Times New Roman"/>
                <w:kern w:val="0"/>
                <w:sz w:val="20"/>
                <w:szCs w:val="20"/>
                <w:lang w:val="lt-LT" w:bidi="ar-SA"/>
              </w:rPr>
              <w:t>Wordpres</w:t>
            </w:r>
            <w:proofErr w:type="spellEnd"/>
            <w:r w:rsidRPr="00603C9B">
              <w:rPr>
                <w:rFonts w:ascii="Times New Roman" w:eastAsia="Times New Roman" w:hAnsi="Times New Roman" w:cs="Times New Roman"/>
                <w:kern w:val="0"/>
                <w:sz w:val="20"/>
                <w:szCs w:val="20"/>
                <w:lang w:val="lt-LT" w:bidi="ar-SA"/>
              </w:rPr>
              <w:t xml:space="preserve">, </w:t>
            </w:r>
            <w:proofErr w:type="spellStart"/>
            <w:r w:rsidRPr="00603C9B">
              <w:rPr>
                <w:rFonts w:ascii="Times New Roman" w:eastAsia="Times New Roman" w:hAnsi="Times New Roman" w:cs="Times New Roman"/>
                <w:kern w:val="0"/>
                <w:sz w:val="20"/>
                <w:szCs w:val="20"/>
                <w:lang w:val="lt-LT" w:bidi="ar-SA"/>
              </w:rPr>
              <w:t>Jomla</w:t>
            </w:r>
            <w:proofErr w:type="spellEnd"/>
            <w:r w:rsidRPr="00603C9B">
              <w:rPr>
                <w:rFonts w:ascii="Times New Roman" w:eastAsia="Times New Roman" w:hAnsi="Times New Roman" w:cs="Times New Roman"/>
                <w:kern w:val="0"/>
                <w:sz w:val="20"/>
                <w:szCs w:val="20"/>
                <w:lang w:val="lt-LT" w:bidi="ar-SA"/>
              </w:rPr>
              <w:t xml:space="preserve">, </w:t>
            </w:r>
            <w:proofErr w:type="spellStart"/>
            <w:r w:rsidRPr="00603C9B">
              <w:rPr>
                <w:rFonts w:ascii="Times New Roman" w:eastAsia="Times New Roman" w:hAnsi="Times New Roman" w:cs="Times New Roman"/>
                <w:kern w:val="0"/>
                <w:sz w:val="20"/>
                <w:szCs w:val="20"/>
                <w:lang w:val="lt-LT" w:bidi="ar-SA"/>
              </w:rPr>
              <w:t>Drupal</w:t>
            </w:r>
            <w:proofErr w:type="spellEnd"/>
            <w:r w:rsidRPr="00603C9B">
              <w:rPr>
                <w:rFonts w:ascii="Times New Roman" w:eastAsia="Times New Roman" w:hAnsi="Times New Roman" w:cs="Times New Roman"/>
                <w:kern w:val="0"/>
                <w:sz w:val="20"/>
                <w:szCs w:val="20"/>
                <w:lang w:val="lt-LT" w:bidi="ar-SA"/>
              </w:rPr>
              <w:t xml:space="preserve"> ir kt.)</w:t>
            </w:r>
          </w:p>
        </w:tc>
        <w:tc>
          <w:tcPr>
            <w:tcW w:w="5245" w:type="dxa"/>
            <w:tcBorders>
              <w:top w:val="nil"/>
              <w:left w:val="nil"/>
              <w:bottom w:val="single" w:sz="4" w:space="0" w:color="auto"/>
              <w:right w:val="single" w:sz="4" w:space="0" w:color="auto"/>
            </w:tcBorders>
            <w:shd w:val="clear" w:color="auto" w:fill="auto"/>
            <w:noWrap/>
            <w:vAlign w:val="bottom"/>
            <w:hideMark/>
          </w:tcPr>
          <w:p w14:paraId="4D644F22" w14:textId="77777777" w:rsidR="009D7A36" w:rsidRPr="00603C9B" w:rsidRDefault="009D7A36" w:rsidP="009D7A36">
            <w:pPr>
              <w:widowControl/>
              <w:suppressAutoHyphens w:val="0"/>
              <w:autoSpaceDN/>
              <w:textAlignment w:val="auto"/>
              <w:rPr>
                <w:rFonts w:ascii="Times New Roman" w:eastAsia="Times New Roman" w:hAnsi="Times New Roman" w:cs="Times New Roman"/>
                <w:kern w:val="0"/>
                <w:sz w:val="20"/>
                <w:szCs w:val="20"/>
                <w:lang w:val="lt-LT" w:bidi="ar-SA"/>
              </w:rPr>
            </w:pPr>
            <w:r w:rsidRPr="00603C9B">
              <w:rPr>
                <w:rFonts w:ascii="Times New Roman" w:eastAsia="Times New Roman" w:hAnsi="Times New Roman" w:cs="Times New Roman"/>
                <w:kern w:val="0"/>
                <w:sz w:val="20"/>
                <w:szCs w:val="20"/>
                <w:lang w:val="lt-LT" w:bidi="ar-SA"/>
              </w:rPr>
              <w:t>yra</w:t>
            </w:r>
          </w:p>
        </w:tc>
      </w:tr>
      <w:tr w:rsidR="009D7A36" w:rsidRPr="00603C9B" w14:paraId="3F0695DF" w14:textId="77777777" w:rsidTr="005776E4">
        <w:trPr>
          <w:trHeight w:val="61"/>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FF52B" w14:textId="77777777" w:rsidR="009D7A36" w:rsidRPr="00603C9B" w:rsidRDefault="009D7A36" w:rsidP="009D7A36">
            <w:pPr>
              <w:widowControl/>
              <w:suppressAutoHyphens w:val="0"/>
              <w:autoSpaceDN/>
              <w:textAlignment w:val="auto"/>
              <w:rPr>
                <w:rFonts w:ascii="Times New Roman" w:eastAsia="Times New Roman" w:hAnsi="Times New Roman" w:cs="Times New Roman"/>
                <w:kern w:val="0"/>
                <w:sz w:val="20"/>
                <w:szCs w:val="20"/>
                <w:lang w:val="lt-LT" w:bidi="ar-SA"/>
              </w:rPr>
            </w:pPr>
            <w:proofErr w:type="spellStart"/>
            <w:r w:rsidRPr="00603C9B">
              <w:rPr>
                <w:rFonts w:ascii="Times New Roman" w:eastAsia="Times New Roman" w:hAnsi="Times New Roman" w:cs="Times New Roman"/>
                <w:kern w:val="0"/>
                <w:sz w:val="20"/>
                <w:szCs w:val="20"/>
                <w:lang w:val="lt-LT" w:bidi="ar-SA"/>
              </w:rPr>
              <w:t>Plesk</w:t>
            </w:r>
            <w:proofErr w:type="spellEnd"/>
            <w:r w:rsidRPr="00603C9B">
              <w:rPr>
                <w:rFonts w:ascii="Times New Roman" w:eastAsia="Times New Roman" w:hAnsi="Times New Roman" w:cs="Times New Roman"/>
                <w:kern w:val="0"/>
                <w:sz w:val="20"/>
                <w:szCs w:val="20"/>
                <w:lang w:val="lt-LT" w:bidi="ar-SA"/>
              </w:rPr>
              <w:t xml:space="preserve"> valdymo centras (serverio būklės stebėjimas)</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14:paraId="253D62DE" w14:textId="540BCDCA" w:rsidR="009D7A36" w:rsidRPr="00603C9B" w:rsidRDefault="00B14717" w:rsidP="009D7A36">
            <w:pPr>
              <w:widowControl/>
              <w:suppressAutoHyphens w:val="0"/>
              <w:autoSpaceDN/>
              <w:textAlignment w:val="auto"/>
              <w:rPr>
                <w:rFonts w:ascii="Times New Roman" w:eastAsia="Times New Roman" w:hAnsi="Times New Roman" w:cs="Times New Roman"/>
                <w:kern w:val="0"/>
                <w:sz w:val="20"/>
                <w:szCs w:val="20"/>
                <w:lang w:val="lt-LT" w:bidi="ar-SA"/>
              </w:rPr>
            </w:pPr>
            <w:r w:rsidRPr="00603C9B">
              <w:rPr>
                <w:rFonts w:ascii="Times New Roman" w:eastAsia="Times New Roman" w:hAnsi="Times New Roman" w:cs="Times New Roman"/>
                <w:kern w:val="0"/>
                <w:sz w:val="20"/>
                <w:szCs w:val="20"/>
                <w:lang w:val="lt-LT" w:bidi="ar-SA"/>
              </w:rPr>
              <w:t>Y</w:t>
            </w:r>
            <w:r w:rsidR="009D7A36" w:rsidRPr="00603C9B">
              <w:rPr>
                <w:rFonts w:ascii="Times New Roman" w:eastAsia="Times New Roman" w:hAnsi="Times New Roman" w:cs="Times New Roman"/>
                <w:kern w:val="0"/>
                <w:sz w:val="20"/>
                <w:szCs w:val="20"/>
                <w:lang w:val="lt-LT" w:bidi="ar-SA"/>
              </w:rPr>
              <w:t>ra</w:t>
            </w:r>
          </w:p>
        </w:tc>
      </w:tr>
      <w:tr w:rsidR="00BB13CF" w:rsidRPr="00603C9B" w14:paraId="1CFC5C2C" w14:textId="77777777" w:rsidTr="005776E4">
        <w:trPr>
          <w:trHeight w:val="107"/>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95AEBD" w14:textId="440FF8FD" w:rsidR="00B14717" w:rsidRPr="00603C9B" w:rsidRDefault="00847CFD" w:rsidP="009D7A36">
            <w:pPr>
              <w:widowControl/>
              <w:suppressAutoHyphens w:val="0"/>
              <w:autoSpaceDN/>
              <w:textAlignment w:val="auto"/>
              <w:rPr>
                <w:rFonts w:ascii="Times New Roman" w:eastAsia="Times New Roman" w:hAnsi="Times New Roman" w:cs="Times New Roman"/>
                <w:color w:val="auto"/>
                <w:kern w:val="0"/>
                <w:sz w:val="20"/>
                <w:szCs w:val="20"/>
                <w:highlight w:val="lightGray"/>
                <w:lang w:val="lt-LT" w:bidi="ar-SA"/>
              </w:rPr>
            </w:pPr>
            <w:r w:rsidRPr="00603C9B">
              <w:rPr>
                <w:rFonts w:ascii="Times New Roman" w:eastAsia="Times New Roman" w:hAnsi="Times New Roman" w:cs="Times New Roman"/>
                <w:color w:val="auto"/>
                <w:kern w:val="0"/>
                <w:sz w:val="20"/>
                <w:szCs w:val="20"/>
                <w:lang w:val="lt-LT" w:bidi="ar-SA"/>
              </w:rPr>
              <w:t>Išsiunčiamų laiškų limitas</w:t>
            </w:r>
          </w:p>
        </w:tc>
        <w:tc>
          <w:tcPr>
            <w:tcW w:w="5245" w:type="dxa"/>
            <w:tcBorders>
              <w:top w:val="single" w:sz="4" w:space="0" w:color="auto"/>
              <w:left w:val="nil"/>
              <w:bottom w:val="single" w:sz="4" w:space="0" w:color="auto"/>
              <w:right w:val="single" w:sz="4" w:space="0" w:color="auto"/>
            </w:tcBorders>
            <w:shd w:val="clear" w:color="auto" w:fill="auto"/>
            <w:noWrap/>
            <w:vAlign w:val="bottom"/>
          </w:tcPr>
          <w:p w14:paraId="36A83DF7" w14:textId="77777777" w:rsidR="005C25D8" w:rsidRPr="00603C9B" w:rsidRDefault="005C25D8" w:rsidP="005C25D8">
            <w:pPr>
              <w:widowControl/>
              <w:suppressAutoHyphens w:val="0"/>
              <w:autoSpaceDN/>
              <w:textAlignment w:val="auto"/>
              <w:rPr>
                <w:rFonts w:ascii="Times New Roman" w:eastAsia="Times New Roman" w:hAnsi="Times New Roman" w:cs="Times New Roman"/>
                <w:color w:val="auto"/>
                <w:kern w:val="0"/>
                <w:sz w:val="20"/>
                <w:szCs w:val="20"/>
                <w:lang w:val="lt-LT" w:bidi="ar-SA"/>
              </w:rPr>
            </w:pPr>
            <w:r w:rsidRPr="00603C9B">
              <w:rPr>
                <w:rFonts w:ascii="Times New Roman" w:eastAsia="Times New Roman" w:hAnsi="Times New Roman" w:cs="Times New Roman"/>
                <w:color w:val="auto"/>
                <w:kern w:val="0"/>
                <w:sz w:val="20"/>
                <w:szCs w:val="20"/>
                <w:lang w:val="lt-LT" w:bidi="ar-SA"/>
              </w:rPr>
              <w:t xml:space="preserve">iki 200 laiškų/1val. iš vienos pašto </w:t>
            </w:r>
            <w:proofErr w:type="spellStart"/>
            <w:r w:rsidRPr="00603C9B">
              <w:rPr>
                <w:rFonts w:ascii="Times New Roman" w:eastAsia="Times New Roman" w:hAnsi="Times New Roman" w:cs="Times New Roman"/>
                <w:color w:val="auto"/>
                <w:kern w:val="0"/>
                <w:sz w:val="20"/>
                <w:szCs w:val="20"/>
                <w:lang w:val="lt-LT" w:bidi="ar-SA"/>
              </w:rPr>
              <w:t>dežutės</w:t>
            </w:r>
            <w:proofErr w:type="spellEnd"/>
          </w:p>
          <w:p w14:paraId="6F5E054B" w14:textId="77777777" w:rsidR="005C25D8" w:rsidRPr="00603C9B" w:rsidRDefault="005C25D8" w:rsidP="005C25D8">
            <w:pPr>
              <w:widowControl/>
              <w:suppressAutoHyphens w:val="0"/>
              <w:autoSpaceDN/>
              <w:textAlignment w:val="auto"/>
              <w:rPr>
                <w:rFonts w:ascii="Times New Roman" w:eastAsia="Times New Roman" w:hAnsi="Times New Roman" w:cs="Times New Roman"/>
                <w:color w:val="auto"/>
                <w:kern w:val="0"/>
                <w:sz w:val="20"/>
                <w:szCs w:val="20"/>
                <w:lang w:val="lt-LT" w:bidi="ar-SA"/>
              </w:rPr>
            </w:pPr>
            <w:r w:rsidRPr="00603C9B">
              <w:rPr>
                <w:rFonts w:ascii="Times New Roman" w:eastAsia="Times New Roman" w:hAnsi="Times New Roman" w:cs="Times New Roman"/>
                <w:color w:val="auto"/>
                <w:kern w:val="0"/>
                <w:sz w:val="20"/>
                <w:szCs w:val="20"/>
                <w:lang w:val="lt-LT" w:bidi="ar-SA"/>
              </w:rPr>
              <w:t>iki 500 laiškų/1val. iš vieno domeno</w:t>
            </w:r>
          </w:p>
          <w:p w14:paraId="04FE02EA" w14:textId="3DAC95A4" w:rsidR="005C25D8" w:rsidRPr="00603C9B" w:rsidRDefault="005C25D8" w:rsidP="005C25D8">
            <w:pPr>
              <w:widowControl/>
              <w:suppressAutoHyphens w:val="0"/>
              <w:autoSpaceDN/>
              <w:textAlignment w:val="auto"/>
              <w:rPr>
                <w:rFonts w:ascii="Times New Roman" w:eastAsia="Times New Roman" w:hAnsi="Times New Roman" w:cs="Times New Roman"/>
                <w:color w:val="auto"/>
                <w:kern w:val="0"/>
                <w:sz w:val="20"/>
                <w:szCs w:val="20"/>
                <w:lang w:val="lt-LT" w:bidi="ar-SA"/>
              </w:rPr>
            </w:pPr>
            <w:r w:rsidRPr="00603C9B">
              <w:rPr>
                <w:rFonts w:ascii="Times New Roman" w:eastAsia="Times New Roman" w:hAnsi="Times New Roman" w:cs="Times New Roman"/>
                <w:color w:val="auto"/>
                <w:kern w:val="0"/>
                <w:sz w:val="20"/>
                <w:szCs w:val="20"/>
                <w:lang w:val="lt-LT" w:bidi="ar-SA"/>
              </w:rPr>
              <w:t xml:space="preserve">iki 1000 laiškų/1val. iš vienos </w:t>
            </w:r>
            <w:proofErr w:type="spellStart"/>
            <w:r w:rsidRPr="00603C9B">
              <w:rPr>
                <w:rFonts w:ascii="Times New Roman" w:eastAsia="Times New Roman" w:hAnsi="Times New Roman" w:cs="Times New Roman"/>
                <w:color w:val="auto"/>
                <w:kern w:val="0"/>
                <w:sz w:val="20"/>
                <w:szCs w:val="20"/>
                <w:lang w:val="lt-LT" w:bidi="ar-SA"/>
              </w:rPr>
              <w:t>hostingo</w:t>
            </w:r>
            <w:proofErr w:type="spellEnd"/>
            <w:r w:rsidRPr="00603C9B">
              <w:rPr>
                <w:rFonts w:ascii="Times New Roman" w:eastAsia="Times New Roman" w:hAnsi="Times New Roman" w:cs="Times New Roman"/>
                <w:color w:val="auto"/>
                <w:kern w:val="0"/>
                <w:sz w:val="20"/>
                <w:szCs w:val="20"/>
                <w:lang w:val="lt-LT" w:bidi="ar-SA"/>
              </w:rPr>
              <w:t xml:space="preserve"> paslaugos</w:t>
            </w:r>
          </w:p>
          <w:p w14:paraId="20F57997" w14:textId="3EAF599B" w:rsidR="00280DDB" w:rsidRPr="00603C9B" w:rsidRDefault="00280DDB" w:rsidP="005C25D8">
            <w:pPr>
              <w:widowControl/>
              <w:suppressAutoHyphens w:val="0"/>
              <w:autoSpaceDN/>
              <w:textAlignment w:val="auto"/>
              <w:rPr>
                <w:rFonts w:ascii="Times New Roman" w:eastAsia="Times New Roman" w:hAnsi="Times New Roman" w:cs="Times New Roman"/>
                <w:color w:val="auto"/>
                <w:kern w:val="0"/>
                <w:sz w:val="20"/>
                <w:szCs w:val="20"/>
                <w:lang w:val="lt-LT" w:bidi="ar-SA"/>
              </w:rPr>
            </w:pPr>
            <w:r w:rsidRPr="00603C9B">
              <w:rPr>
                <w:rFonts w:ascii="Times New Roman" w:eastAsia="Times New Roman" w:hAnsi="Times New Roman" w:cs="Times New Roman"/>
                <w:color w:val="auto"/>
                <w:kern w:val="0"/>
                <w:sz w:val="20"/>
                <w:szCs w:val="20"/>
                <w:lang w:val="lt-LT" w:bidi="ar-SA"/>
              </w:rPr>
              <w:t>1 laiškas gali būti siunčiamas  ne daugiau kaip 50-čiai gavėjų.</w:t>
            </w:r>
          </w:p>
          <w:p w14:paraId="165D8678" w14:textId="492FEEFA" w:rsidR="00B14717" w:rsidRPr="00603C9B" w:rsidRDefault="005C25D8" w:rsidP="005C25D8">
            <w:pPr>
              <w:widowControl/>
              <w:suppressAutoHyphens w:val="0"/>
              <w:autoSpaceDN/>
              <w:textAlignment w:val="auto"/>
              <w:rPr>
                <w:rFonts w:ascii="Times New Roman" w:eastAsia="Times New Roman" w:hAnsi="Times New Roman" w:cs="Times New Roman"/>
                <w:color w:val="auto"/>
                <w:kern w:val="0"/>
                <w:sz w:val="20"/>
                <w:szCs w:val="20"/>
                <w:highlight w:val="lightGray"/>
                <w:lang w:val="lt-LT" w:bidi="ar-SA"/>
              </w:rPr>
            </w:pPr>
            <w:r w:rsidRPr="00603C9B">
              <w:rPr>
                <w:rFonts w:ascii="Times New Roman" w:eastAsia="Times New Roman" w:hAnsi="Times New Roman" w:cs="Times New Roman"/>
                <w:color w:val="auto"/>
                <w:kern w:val="0"/>
                <w:sz w:val="20"/>
                <w:szCs w:val="20"/>
                <w:lang w:val="lt-LT" w:bidi="ar-SA"/>
              </w:rPr>
              <w:t xml:space="preserve">Laiškų kiekio skaičiavimas: 1 gavėjas lygu 1 laiškas. Jei 1 </w:t>
            </w:r>
            <w:proofErr w:type="spellStart"/>
            <w:r w:rsidRPr="00603C9B">
              <w:rPr>
                <w:rFonts w:ascii="Times New Roman" w:eastAsia="Times New Roman" w:hAnsi="Times New Roman" w:cs="Times New Roman"/>
                <w:color w:val="auto"/>
                <w:kern w:val="0"/>
                <w:sz w:val="20"/>
                <w:szCs w:val="20"/>
                <w:lang w:val="lt-LT" w:bidi="ar-SA"/>
              </w:rPr>
              <w:t>lašką</w:t>
            </w:r>
            <w:proofErr w:type="spellEnd"/>
            <w:r w:rsidRPr="00603C9B">
              <w:rPr>
                <w:rFonts w:ascii="Times New Roman" w:eastAsia="Times New Roman" w:hAnsi="Times New Roman" w:cs="Times New Roman"/>
                <w:color w:val="auto"/>
                <w:kern w:val="0"/>
                <w:sz w:val="20"/>
                <w:szCs w:val="20"/>
                <w:lang w:val="lt-LT" w:bidi="ar-SA"/>
              </w:rPr>
              <w:t xml:space="preserve"> gauna 50 gavėjų, tai skaičiuojama kad išsiųsta 50 laiškų</w:t>
            </w:r>
            <w:r w:rsidR="009A3BC6" w:rsidRPr="00603C9B">
              <w:rPr>
                <w:rFonts w:ascii="Times New Roman" w:eastAsia="Times New Roman" w:hAnsi="Times New Roman" w:cs="Times New Roman"/>
                <w:color w:val="auto"/>
                <w:kern w:val="0"/>
                <w:sz w:val="20"/>
                <w:szCs w:val="20"/>
                <w:lang w:val="lt-LT" w:bidi="ar-SA"/>
              </w:rPr>
              <w:t>.</w:t>
            </w:r>
          </w:p>
        </w:tc>
      </w:tr>
    </w:tbl>
    <w:p w14:paraId="71065478" w14:textId="0D5809A9" w:rsidR="00751369" w:rsidRPr="00603C9B" w:rsidRDefault="00A5352C" w:rsidP="005D4B59">
      <w:pPr>
        <w:pStyle w:val="Sraopastraipa"/>
        <w:widowControl/>
        <w:numPr>
          <w:ilvl w:val="0"/>
          <w:numId w:val="12"/>
        </w:numPr>
        <w:suppressAutoHyphens w:val="0"/>
        <w:autoSpaceDN/>
        <w:jc w:val="center"/>
        <w:textAlignment w:val="auto"/>
        <w:rPr>
          <w:rFonts w:ascii="Times New Roman" w:eastAsia="Times New Roman" w:hAnsi="Times New Roman" w:cs="Times New Roman"/>
          <w:b/>
          <w:bCs/>
          <w:color w:val="auto"/>
          <w:kern w:val="0"/>
          <w:sz w:val="20"/>
          <w:szCs w:val="20"/>
          <w:lang w:val="lt-LT" w:bidi="ar-SA"/>
        </w:rPr>
      </w:pPr>
      <w:r w:rsidRPr="00603C9B">
        <w:rPr>
          <w:rFonts w:ascii="Times New Roman" w:eastAsia="Times New Roman" w:hAnsi="Times New Roman" w:cs="Times New Roman"/>
          <w:b/>
          <w:bCs/>
          <w:color w:val="auto"/>
          <w:kern w:val="0"/>
          <w:sz w:val="20"/>
          <w:szCs w:val="20"/>
          <w:lang w:val="lt-LT" w:bidi="ar-SA"/>
        </w:rPr>
        <w:t>SUTRIKIMŲ ŠALINIM</w:t>
      </w:r>
      <w:bookmarkEnd w:id="1"/>
      <w:r w:rsidR="00AA686B" w:rsidRPr="00603C9B">
        <w:rPr>
          <w:rFonts w:ascii="Times New Roman" w:eastAsia="Times New Roman" w:hAnsi="Times New Roman" w:cs="Times New Roman"/>
          <w:b/>
          <w:bCs/>
          <w:color w:val="auto"/>
          <w:kern w:val="0"/>
          <w:sz w:val="20"/>
          <w:szCs w:val="20"/>
          <w:lang w:val="lt-LT" w:bidi="ar-SA"/>
        </w:rPr>
        <w:t>AS</w:t>
      </w:r>
    </w:p>
    <w:p w14:paraId="4E2414DE" w14:textId="315448D0" w:rsidR="00651C3B" w:rsidRPr="00603C9B" w:rsidRDefault="00F93C96" w:rsidP="005D4B59">
      <w:pPr>
        <w:pStyle w:val="Standard"/>
        <w:numPr>
          <w:ilvl w:val="1"/>
          <w:numId w:val="11"/>
        </w:numPr>
        <w:tabs>
          <w:tab w:val="left" w:pos="-1506"/>
        </w:tabs>
        <w:jc w:val="both"/>
        <w:rPr>
          <w:rFonts w:ascii="Times New Roman" w:eastAsia="Times New Roman" w:hAnsi="Times New Roman" w:cs="Times New Roman"/>
          <w:color w:val="auto"/>
          <w:sz w:val="20"/>
          <w:szCs w:val="20"/>
          <w:lang w:val="lt-LT"/>
        </w:rPr>
      </w:pPr>
      <w:proofErr w:type="spellStart"/>
      <w:r w:rsidRPr="00603C9B">
        <w:rPr>
          <w:rFonts w:ascii="Times New Roman" w:eastAsia="Times New Roman" w:hAnsi="Times New Roman" w:cs="Times New Roman"/>
          <w:color w:val="auto"/>
          <w:sz w:val="20"/>
          <w:szCs w:val="20"/>
          <w:lang w:val="lt-LT"/>
        </w:rPr>
        <w:t>Hostingo</w:t>
      </w:r>
      <w:proofErr w:type="spellEnd"/>
      <w:r w:rsidRPr="00603C9B">
        <w:rPr>
          <w:rFonts w:ascii="Times New Roman" w:eastAsia="Times New Roman" w:hAnsi="Times New Roman" w:cs="Times New Roman"/>
          <w:color w:val="auto"/>
          <w:sz w:val="20"/>
          <w:szCs w:val="20"/>
          <w:lang w:val="lt-LT"/>
        </w:rPr>
        <w:t xml:space="preserve"> </w:t>
      </w:r>
      <w:r w:rsidR="00751369" w:rsidRPr="00603C9B">
        <w:rPr>
          <w:rFonts w:ascii="Times New Roman" w:eastAsia="Times New Roman" w:hAnsi="Times New Roman" w:cs="Times New Roman"/>
          <w:color w:val="auto"/>
          <w:sz w:val="20"/>
          <w:szCs w:val="20"/>
          <w:lang w:val="lt-LT"/>
        </w:rPr>
        <w:t>sutrikimai registruojami telefonu</w:t>
      </w:r>
      <w:r w:rsidRPr="00603C9B">
        <w:rPr>
          <w:rFonts w:ascii="Times New Roman" w:eastAsia="Times New Roman" w:hAnsi="Times New Roman" w:cs="Times New Roman"/>
          <w:color w:val="auto"/>
          <w:sz w:val="20"/>
          <w:szCs w:val="20"/>
          <w:lang w:val="lt-LT"/>
        </w:rPr>
        <w:t xml:space="preserve">  </w:t>
      </w:r>
      <w:r w:rsidR="00751369" w:rsidRPr="00603C9B">
        <w:rPr>
          <w:rFonts w:ascii="Times New Roman" w:eastAsia="Times New Roman" w:hAnsi="Times New Roman" w:cs="Times New Roman"/>
          <w:color w:val="auto"/>
          <w:sz w:val="20"/>
          <w:szCs w:val="20"/>
          <w:lang w:val="lt-LT"/>
        </w:rPr>
        <w:t>(8</w:t>
      </w:r>
      <w:r w:rsidR="00EB4482" w:rsidRPr="00603C9B">
        <w:rPr>
          <w:rFonts w:ascii="Times New Roman" w:eastAsia="Times New Roman" w:hAnsi="Times New Roman" w:cs="Times New Roman"/>
          <w:color w:val="auto"/>
          <w:sz w:val="20"/>
          <w:szCs w:val="20"/>
          <w:lang w:val="lt-LT"/>
        </w:rPr>
        <w:t xml:space="preserve"> </w:t>
      </w:r>
      <w:r w:rsidR="00751369" w:rsidRPr="00603C9B">
        <w:rPr>
          <w:rFonts w:ascii="Times New Roman" w:eastAsia="Times New Roman" w:hAnsi="Times New Roman" w:cs="Times New Roman"/>
          <w:color w:val="auto"/>
          <w:sz w:val="20"/>
          <w:szCs w:val="20"/>
          <w:lang w:val="lt-LT"/>
        </w:rPr>
        <w:t>5) 200</w:t>
      </w:r>
      <w:r w:rsidR="00EB4482" w:rsidRPr="00603C9B">
        <w:rPr>
          <w:rFonts w:ascii="Times New Roman" w:eastAsia="Times New Roman" w:hAnsi="Times New Roman" w:cs="Times New Roman"/>
          <w:color w:val="auto"/>
          <w:sz w:val="20"/>
          <w:szCs w:val="20"/>
          <w:lang w:val="lt-LT"/>
        </w:rPr>
        <w:t xml:space="preserve"> </w:t>
      </w:r>
      <w:r w:rsidR="00751369" w:rsidRPr="00603C9B">
        <w:rPr>
          <w:rFonts w:ascii="Times New Roman" w:eastAsia="Times New Roman" w:hAnsi="Times New Roman" w:cs="Times New Roman"/>
          <w:color w:val="auto"/>
          <w:sz w:val="20"/>
          <w:szCs w:val="20"/>
          <w:lang w:val="lt-LT"/>
        </w:rPr>
        <w:t xml:space="preserve">1515 </w:t>
      </w:r>
      <w:r w:rsidR="000B76E8" w:rsidRPr="00603C9B">
        <w:rPr>
          <w:rFonts w:ascii="Times New Roman" w:eastAsia="Times New Roman" w:hAnsi="Times New Roman" w:cs="Times New Roman"/>
          <w:color w:val="auto"/>
          <w:sz w:val="20"/>
          <w:szCs w:val="20"/>
          <w:lang w:val="lt-LT"/>
        </w:rPr>
        <w:t>ar</w:t>
      </w:r>
      <w:r w:rsidR="00EB4482" w:rsidRPr="00603C9B">
        <w:rPr>
          <w:rFonts w:ascii="Times New Roman" w:eastAsia="Times New Roman" w:hAnsi="Times New Roman" w:cs="Times New Roman"/>
          <w:color w:val="auto"/>
          <w:sz w:val="20"/>
          <w:szCs w:val="20"/>
          <w:lang w:val="lt-LT"/>
        </w:rPr>
        <w:t>ba</w:t>
      </w:r>
      <w:r w:rsidR="000B76E8" w:rsidRPr="00603C9B">
        <w:rPr>
          <w:rFonts w:ascii="Times New Roman" w:eastAsia="Times New Roman" w:hAnsi="Times New Roman" w:cs="Times New Roman"/>
          <w:color w:val="auto"/>
          <w:sz w:val="20"/>
          <w:szCs w:val="20"/>
          <w:lang w:val="lt-LT"/>
        </w:rPr>
        <w:t xml:space="preserve"> </w:t>
      </w:r>
      <w:proofErr w:type="spellStart"/>
      <w:r w:rsidR="00751369" w:rsidRPr="00603C9B">
        <w:rPr>
          <w:rFonts w:ascii="Times New Roman" w:eastAsia="Times New Roman" w:hAnsi="Times New Roman" w:cs="Times New Roman"/>
          <w:color w:val="auto"/>
          <w:sz w:val="20"/>
          <w:szCs w:val="20"/>
          <w:lang w:val="lt-LT"/>
        </w:rPr>
        <w:t>el.paštu</w:t>
      </w:r>
      <w:proofErr w:type="spellEnd"/>
      <w:r w:rsidR="00751369" w:rsidRPr="00603C9B">
        <w:rPr>
          <w:rFonts w:ascii="Times New Roman" w:eastAsia="Times New Roman" w:hAnsi="Times New Roman" w:cs="Times New Roman"/>
          <w:color w:val="auto"/>
          <w:sz w:val="20"/>
          <w:szCs w:val="20"/>
          <w:lang w:val="lt-LT"/>
        </w:rPr>
        <w:t xml:space="preserve"> </w:t>
      </w:r>
      <w:hyperlink r:id="rId11" w:history="1">
        <w:r w:rsidR="00751369" w:rsidRPr="00603C9B">
          <w:rPr>
            <w:rFonts w:ascii="Times New Roman" w:eastAsia="Times New Roman" w:hAnsi="Times New Roman" w:cs="Times New Roman"/>
            <w:color w:val="auto"/>
            <w:sz w:val="20"/>
            <w:szCs w:val="20"/>
            <w:lang w:val="lt-LT"/>
          </w:rPr>
          <w:t>pagalba@telecentras.lt</w:t>
        </w:r>
      </w:hyperlink>
      <w:r w:rsidR="00751369" w:rsidRPr="00603C9B">
        <w:rPr>
          <w:rFonts w:ascii="Times New Roman" w:eastAsia="Times New Roman" w:hAnsi="Times New Roman" w:cs="Times New Roman"/>
          <w:color w:val="auto"/>
          <w:sz w:val="20"/>
          <w:szCs w:val="20"/>
          <w:lang w:val="lt-LT"/>
        </w:rPr>
        <w:t>.</w:t>
      </w:r>
      <w:r w:rsidR="00EB4482" w:rsidRPr="00603C9B">
        <w:rPr>
          <w:rFonts w:ascii="Times New Roman" w:eastAsia="Times New Roman" w:hAnsi="Times New Roman" w:cs="Times New Roman"/>
          <w:color w:val="auto"/>
          <w:sz w:val="20"/>
          <w:szCs w:val="20"/>
          <w:lang w:val="lt-LT"/>
        </w:rPr>
        <w:t xml:space="preserve"> </w:t>
      </w:r>
      <w:r w:rsidR="00751369" w:rsidRPr="00603C9B">
        <w:rPr>
          <w:rFonts w:ascii="Times New Roman" w:eastAsia="Times New Roman" w:hAnsi="Times New Roman" w:cs="Times New Roman"/>
          <w:color w:val="auto"/>
          <w:sz w:val="20"/>
          <w:szCs w:val="20"/>
          <w:lang w:val="lt-LT"/>
        </w:rPr>
        <w:t xml:space="preserve"> </w:t>
      </w:r>
    </w:p>
    <w:p w14:paraId="6CF67867" w14:textId="3F2384D4" w:rsidR="00E9451A" w:rsidRPr="00603C9B" w:rsidRDefault="00E9451A" w:rsidP="005D4B59">
      <w:pPr>
        <w:pStyle w:val="Standard"/>
        <w:numPr>
          <w:ilvl w:val="1"/>
          <w:numId w:val="11"/>
        </w:numPr>
        <w:tabs>
          <w:tab w:val="left" w:pos="-1506"/>
        </w:tabs>
        <w:jc w:val="both"/>
        <w:rPr>
          <w:rFonts w:ascii="Times New Roman" w:eastAsia="Times New Roman" w:hAnsi="Times New Roman" w:cs="Times New Roman"/>
          <w:color w:val="auto"/>
          <w:sz w:val="20"/>
          <w:szCs w:val="20"/>
          <w:lang w:val="lt-LT"/>
        </w:rPr>
      </w:pPr>
      <w:proofErr w:type="spellStart"/>
      <w:r w:rsidRPr="00603C9B">
        <w:rPr>
          <w:rFonts w:ascii="Times New Roman" w:eastAsia="Times New Roman" w:hAnsi="Times New Roman" w:cs="Times New Roman"/>
          <w:color w:val="auto"/>
          <w:sz w:val="20"/>
          <w:szCs w:val="20"/>
          <w:lang w:val="lt-LT"/>
        </w:rPr>
        <w:t>Telecentro</w:t>
      </w:r>
      <w:proofErr w:type="spellEnd"/>
      <w:r w:rsidRPr="00603C9B">
        <w:rPr>
          <w:rFonts w:ascii="Times New Roman" w:eastAsia="Times New Roman" w:hAnsi="Times New Roman" w:cs="Times New Roman"/>
          <w:color w:val="auto"/>
          <w:sz w:val="20"/>
          <w:szCs w:val="20"/>
          <w:lang w:val="lt-LT"/>
        </w:rPr>
        <w:t xml:space="preserve"> darbo laikas yra pirmadieniais-ketvirtadieniais nuo 7:30 iki 16:30, penktadieniais – nuo 7:30 iki 15:1</w:t>
      </w:r>
      <w:r w:rsidR="00D43996" w:rsidRPr="00603C9B">
        <w:rPr>
          <w:rFonts w:ascii="Times New Roman" w:eastAsia="Times New Roman" w:hAnsi="Times New Roman" w:cs="Times New Roman"/>
          <w:color w:val="auto"/>
          <w:sz w:val="20"/>
          <w:szCs w:val="20"/>
          <w:lang w:val="lt-LT"/>
        </w:rPr>
        <w:t>5</w:t>
      </w:r>
      <w:r w:rsidR="00AA686B" w:rsidRPr="00603C9B">
        <w:rPr>
          <w:rFonts w:ascii="Times New Roman" w:eastAsia="Times New Roman" w:hAnsi="Times New Roman" w:cs="Times New Roman"/>
          <w:color w:val="auto"/>
          <w:sz w:val="20"/>
          <w:szCs w:val="20"/>
          <w:lang w:val="lt-LT"/>
        </w:rPr>
        <w:t xml:space="preserve">. </w:t>
      </w:r>
    </w:p>
    <w:tbl>
      <w:tblPr>
        <w:tblStyle w:val="Lentelstinklelis"/>
        <w:tblW w:w="0" w:type="auto"/>
        <w:tblLook w:val="04A0" w:firstRow="1" w:lastRow="0" w:firstColumn="1" w:lastColumn="0" w:noHBand="0" w:noVBand="1"/>
      </w:tblPr>
      <w:tblGrid>
        <w:gridCol w:w="6374"/>
        <w:gridCol w:w="3537"/>
      </w:tblGrid>
      <w:tr w:rsidR="00E9451A" w:rsidRPr="00603C9B" w14:paraId="249A6028" w14:textId="77777777" w:rsidTr="007C2E80">
        <w:tc>
          <w:tcPr>
            <w:tcW w:w="6374" w:type="dxa"/>
          </w:tcPr>
          <w:p w14:paraId="1BB25D8E" w14:textId="77777777" w:rsidR="00E9451A" w:rsidRPr="00603C9B" w:rsidRDefault="00E9451A" w:rsidP="00712DCF">
            <w:pPr>
              <w:pStyle w:val="Standard"/>
              <w:tabs>
                <w:tab w:val="left" w:pos="-1506"/>
              </w:tabs>
              <w:jc w:val="center"/>
              <w:rPr>
                <w:rFonts w:ascii="Times New Roman" w:eastAsia="Times New Roman" w:hAnsi="Times New Roman" w:cs="Times New Roman"/>
                <w:b/>
                <w:bCs/>
                <w:color w:val="auto"/>
                <w:sz w:val="20"/>
                <w:szCs w:val="20"/>
                <w:lang w:val="lt-LT"/>
              </w:rPr>
            </w:pPr>
            <w:r w:rsidRPr="00603C9B">
              <w:rPr>
                <w:rFonts w:ascii="Times New Roman" w:hAnsi="Times New Roman" w:cs="Times New Roman"/>
                <w:b/>
                <w:bCs/>
                <w:sz w:val="20"/>
                <w:szCs w:val="20"/>
                <w:lang w:val="lt-LT"/>
              </w:rPr>
              <w:t>Parametras</w:t>
            </w:r>
          </w:p>
        </w:tc>
        <w:tc>
          <w:tcPr>
            <w:tcW w:w="3537" w:type="dxa"/>
          </w:tcPr>
          <w:p w14:paraId="62AD120D" w14:textId="469FED8D" w:rsidR="00E9451A" w:rsidRPr="00603C9B" w:rsidRDefault="00E9451A" w:rsidP="00712DCF">
            <w:pPr>
              <w:pStyle w:val="Standard"/>
              <w:tabs>
                <w:tab w:val="left" w:pos="-1506"/>
              </w:tabs>
              <w:jc w:val="center"/>
              <w:rPr>
                <w:rFonts w:ascii="Times New Roman" w:eastAsia="Times New Roman" w:hAnsi="Times New Roman" w:cs="Times New Roman"/>
                <w:b/>
                <w:bCs/>
                <w:color w:val="auto"/>
                <w:sz w:val="20"/>
                <w:szCs w:val="20"/>
                <w:lang w:val="lt-LT"/>
              </w:rPr>
            </w:pPr>
            <w:r w:rsidRPr="00603C9B">
              <w:rPr>
                <w:rFonts w:ascii="Times New Roman" w:eastAsia="Times New Roman" w:hAnsi="Times New Roman" w:cs="Times New Roman"/>
                <w:b/>
                <w:bCs/>
                <w:color w:val="auto"/>
                <w:sz w:val="20"/>
                <w:szCs w:val="20"/>
                <w:lang w:val="lt-LT"/>
              </w:rPr>
              <w:t>Reikšmė</w:t>
            </w:r>
          </w:p>
        </w:tc>
      </w:tr>
      <w:tr w:rsidR="00E9451A" w:rsidRPr="00603C9B" w14:paraId="30D14C58" w14:textId="77777777" w:rsidTr="007C2E80">
        <w:tc>
          <w:tcPr>
            <w:tcW w:w="6374" w:type="dxa"/>
          </w:tcPr>
          <w:p w14:paraId="5167936E" w14:textId="1F44183A" w:rsidR="00E9451A" w:rsidRPr="00603C9B" w:rsidRDefault="00E9451A" w:rsidP="00093EB6">
            <w:pPr>
              <w:pStyle w:val="Standard"/>
              <w:tabs>
                <w:tab w:val="left" w:pos="-1506"/>
              </w:tabs>
              <w:jc w:val="both"/>
              <w:rPr>
                <w:rFonts w:ascii="Times New Roman" w:eastAsia="Times New Roman" w:hAnsi="Times New Roman" w:cs="Times New Roman"/>
                <w:color w:val="auto"/>
                <w:sz w:val="20"/>
                <w:szCs w:val="20"/>
                <w:lang w:val="lt-LT"/>
              </w:rPr>
            </w:pPr>
            <w:r w:rsidRPr="00603C9B">
              <w:rPr>
                <w:rFonts w:ascii="Times New Roman" w:hAnsi="Times New Roman" w:cs="Times New Roman"/>
                <w:sz w:val="20"/>
                <w:szCs w:val="20"/>
                <w:lang w:val="lt-LT"/>
              </w:rPr>
              <w:t xml:space="preserve">Incidentų registravimas </w:t>
            </w:r>
          </w:p>
        </w:tc>
        <w:tc>
          <w:tcPr>
            <w:tcW w:w="3537" w:type="dxa"/>
          </w:tcPr>
          <w:p w14:paraId="0594997F" w14:textId="6F2B40DF" w:rsidR="00E9451A" w:rsidRPr="00603C9B" w:rsidRDefault="005776E4" w:rsidP="00093EB6">
            <w:pPr>
              <w:pStyle w:val="Standard"/>
              <w:tabs>
                <w:tab w:val="left" w:pos="-1506"/>
              </w:tabs>
              <w:jc w:val="both"/>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v</w:t>
            </w:r>
            <w:r w:rsidR="00E9451A" w:rsidRPr="00603C9B">
              <w:rPr>
                <w:rFonts w:ascii="Times New Roman" w:eastAsia="Times New Roman" w:hAnsi="Times New Roman" w:cs="Times New Roman"/>
                <w:color w:val="auto"/>
                <w:sz w:val="20"/>
                <w:szCs w:val="20"/>
                <w:lang w:val="lt-LT"/>
              </w:rPr>
              <w:t>is</w:t>
            </w:r>
            <w:r w:rsidR="004C758C" w:rsidRPr="00603C9B">
              <w:rPr>
                <w:rFonts w:ascii="Times New Roman" w:eastAsia="Times New Roman" w:hAnsi="Times New Roman" w:cs="Times New Roman"/>
                <w:color w:val="auto"/>
                <w:sz w:val="20"/>
                <w:szCs w:val="20"/>
                <w:lang w:val="lt-LT"/>
              </w:rPr>
              <w:t>ą</w:t>
            </w:r>
            <w:r w:rsidR="00E9451A" w:rsidRPr="00603C9B">
              <w:rPr>
                <w:rFonts w:ascii="Times New Roman" w:eastAsia="Times New Roman" w:hAnsi="Times New Roman" w:cs="Times New Roman"/>
                <w:color w:val="auto"/>
                <w:sz w:val="20"/>
                <w:szCs w:val="20"/>
                <w:lang w:val="lt-LT"/>
              </w:rPr>
              <w:t xml:space="preserve"> parą</w:t>
            </w:r>
          </w:p>
        </w:tc>
      </w:tr>
      <w:tr w:rsidR="00E9451A" w:rsidRPr="00603C9B" w14:paraId="4F47FCAF" w14:textId="77777777" w:rsidTr="007C2E80">
        <w:tc>
          <w:tcPr>
            <w:tcW w:w="6374" w:type="dxa"/>
          </w:tcPr>
          <w:p w14:paraId="686A9014" w14:textId="4C49C994" w:rsidR="00E9451A" w:rsidRPr="00603C9B" w:rsidRDefault="00847CFD" w:rsidP="00093EB6">
            <w:pPr>
              <w:pStyle w:val="Standard"/>
              <w:tabs>
                <w:tab w:val="left" w:pos="-1506"/>
              </w:tabs>
              <w:jc w:val="both"/>
              <w:rPr>
                <w:rFonts w:ascii="Times New Roman" w:eastAsia="Times New Roman" w:hAnsi="Times New Roman" w:cs="Times New Roman"/>
                <w:color w:val="auto"/>
                <w:sz w:val="20"/>
                <w:szCs w:val="20"/>
                <w:lang w:val="lt-LT"/>
              </w:rPr>
            </w:pPr>
            <w:r w:rsidRPr="00603C9B">
              <w:rPr>
                <w:rFonts w:ascii="Times New Roman" w:hAnsi="Times New Roman" w:cs="Times New Roman"/>
                <w:sz w:val="20"/>
                <w:szCs w:val="20"/>
                <w:lang w:val="lt-LT"/>
              </w:rPr>
              <w:t>Reagavimo laikas į incidentą (darbo/nedarbo metu)</w:t>
            </w:r>
          </w:p>
        </w:tc>
        <w:tc>
          <w:tcPr>
            <w:tcW w:w="3537" w:type="dxa"/>
          </w:tcPr>
          <w:p w14:paraId="52F655D7" w14:textId="0483FD0E" w:rsidR="00E9451A" w:rsidRPr="00603C9B" w:rsidRDefault="00847CFD" w:rsidP="00093EB6">
            <w:pPr>
              <w:pStyle w:val="Standard"/>
              <w:tabs>
                <w:tab w:val="left" w:pos="-1506"/>
              </w:tabs>
              <w:jc w:val="both"/>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2/4 val.</w:t>
            </w:r>
          </w:p>
        </w:tc>
      </w:tr>
      <w:tr w:rsidR="001A252F" w:rsidRPr="00603C9B" w14:paraId="7018FD6B" w14:textId="77777777" w:rsidTr="007C2E80">
        <w:tc>
          <w:tcPr>
            <w:tcW w:w="6374" w:type="dxa"/>
          </w:tcPr>
          <w:p w14:paraId="22679126" w14:textId="7EA88D19" w:rsidR="001A252F" w:rsidRPr="00603C9B" w:rsidRDefault="001A252F" w:rsidP="001A252F">
            <w:pPr>
              <w:pStyle w:val="Standard"/>
              <w:tabs>
                <w:tab w:val="left" w:pos="-1506"/>
              </w:tabs>
              <w:jc w:val="both"/>
              <w:rPr>
                <w:rFonts w:ascii="Times New Roman" w:hAnsi="Times New Roman" w:cs="Times New Roman"/>
                <w:sz w:val="20"/>
                <w:szCs w:val="20"/>
                <w:lang w:val="lt-LT"/>
              </w:rPr>
            </w:pPr>
            <w:r w:rsidRPr="00603C9B">
              <w:rPr>
                <w:rFonts w:ascii="Times New Roman" w:eastAsia="Times New Roman" w:hAnsi="Times New Roman" w:cs="Times New Roman"/>
                <w:color w:val="auto"/>
                <w:kern w:val="0"/>
                <w:sz w:val="20"/>
                <w:szCs w:val="20"/>
                <w:lang w:val="lt-LT" w:bidi="ar-SA"/>
              </w:rPr>
              <w:t xml:space="preserve">Kliento informavimas apie planinius (techninės profilaktikos) darbus </w:t>
            </w:r>
          </w:p>
        </w:tc>
        <w:tc>
          <w:tcPr>
            <w:tcW w:w="3537" w:type="dxa"/>
          </w:tcPr>
          <w:p w14:paraId="1D0F5412" w14:textId="6E7F826E" w:rsidR="001A252F" w:rsidRPr="00603C9B" w:rsidRDefault="005776E4" w:rsidP="001A252F">
            <w:pPr>
              <w:pStyle w:val="Standard"/>
              <w:tabs>
                <w:tab w:val="left" w:pos="-1506"/>
              </w:tabs>
              <w:jc w:val="both"/>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kern w:val="0"/>
                <w:sz w:val="20"/>
                <w:szCs w:val="20"/>
                <w:lang w:val="lt-LT" w:bidi="ar-SA"/>
              </w:rPr>
              <w:t>n</w:t>
            </w:r>
            <w:r w:rsidR="001A252F" w:rsidRPr="00603C9B">
              <w:rPr>
                <w:rFonts w:ascii="Times New Roman" w:eastAsia="Times New Roman" w:hAnsi="Times New Roman" w:cs="Times New Roman"/>
                <w:color w:val="auto"/>
                <w:kern w:val="0"/>
                <w:sz w:val="20"/>
                <w:szCs w:val="20"/>
                <w:lang w:val="lt-LT" w:bidi="ar-SA"/>
              </w:rPr>
              <w:t>e vėliau, nei prieš 24 val.</w:t>
            </w:r>
          </w:p>
        </w:tc>
      </w:tr>
      <w:tr w:rsidR="001A252F" w:rsidRPr="00603C9B" w14:paraId="436F2517" w14:textId="77777777" w:rsidTr="007C2E80">
        <w:tc>
          <w:tcPr>
            <w:tcW w:w="6374" w:type="dxa"/>
          </w:tcPr>
          <w:p w14:paraId="45C18BAE" w14:textId="3901FC70" w:rsidR="001A252F" w:rsidRPr="00603C9B" w:rsidRDefault="001A252F" w:rsidP="001A252F">
            <w:pPr>
              <w:pStyle w:val="Standard"/>
              <w:tabs>
                <w:tab w:val="left" w:pos="-1506"/>
              </w:tabs>
              <w:jc w:val="both"/>
              <w:rPr>
                <w:rFonts w:ascii="Times New Roman" w:hAnsi="Times New Roman" w:cs="Times New Roman"/>
                <w:sz w:val="20"/>
                <w:szCs w:val="20"/>
                <w:lang w:val="lt-LT"/>
              </w:rPr>
            </w:pPr>
            <w:r w:rsidRPr="00603C9B">
              <w:rPr>
                <w:rFonts w:ascii="Times New Roman" w:eastAsia="Times New Roman" w:hAnsi="Times New Roman" w:cs="Times New Roman"/>
                <w:color w:val="auto"/>
                <w:kern w:val="0"/>
                <w:sz w:val="20"/>
                <w:szCs w:val="20"/>
                <w:lang w:val="lt-LT" w:bidi="ar-SA"/>
              </w:rPr>
              <w:t>Maksimali planinių darbų trukmė per kalendorinį mėnesį</w:t>
            </w:r>
          </w:p>
        </w:tc>
        <w:tc>
          <w:tcPr>
            <w:tcW w:w="3537" w:type="dxa"/>
          </w:tcPr>
          <w:p w14:paraId="482B6283" w14:textId="73633AD8" w:rsidR="001A252F" w:rsidRPr="00603C9B" w:rsidRDefault="00B14717" w:rsidP="001A252F">
            <w:pPr>
              <w:pStyle w:val="Standard"/>
              <w:tabs>
                <w:tab w:val="left" w:pos="-1506"/>
              </w:tabs>
              <w:jc w:val="both"/>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kern w:val="0"/>
                <w:sz w:val="20"/>
                <w:szCs w:val="20"/>
                <w:lang w:val="lt-LT" w:bidi="ar-SA"/>
              </w:rPr>
              <w:t>8</w:t>
            </w:r>
            <w:r w:rsidR="001A252F" w:rsidRPr="00603C9B">
              <w:rPr>
                <w:rFonts w:ascii="Times New Roman" w:eastAsia="Times New Roman" w:hAnsi="Times New Roman" w:cs="Times New Roman"/>
                <w:color w:val="auto"/>
                <w:kern w:val="0"/>
                <w:sz w:val="20"/>
                <w:szCs w:val="20"/>
                <w:lang w:val="lt-LT" w:bidi="ar-SA"/>
              </w:rPr>
              <w:t xml:space="preserve"> val.</w:t>
            </w:r>
          </w:p>
        </w:tc>
      </w:tr>
    </w:tbl>
    <w:p w14:paraId="26216BB5" w14:textId="20AED75E" w:rsidR="00D81D06" w:rsidRPr="00603C9B" w:rsidRDefault="00D81D06" w:rsidP="005D4B59">
      <w:pPr>
        <w:pStyle w:val="Sraopastraipa"/>
        <w:widowControl/>
        <w:numPr>
          <w:ilvl w:val="0"/>
          <w:numId w:val="12"/>
        </w:numPr>
        <w:suppressAutoHyphens w:val="0"/>
        <w:autoSpaceDN/>
        <w:jc w:val="center"/>
        <w:textAlignment w:val="auto"/>
        <w:rPr>
          <w:rFonts w:ascii="Times New Roman" w:eastAsia="Times New Roman" w:hAnsi="Times New Roman" w:cs="Times New Roman"/>
          <w:b/>
          <w:bCs/>
          <w:color w:val="auto"/>
          <w:kern w:val="0"/>
          <w:sz w:val="20"/>
          <w:szCs w:val="20"/>
          <w:lang w:val="lt-LT" w:bidi="ar-SA"/>
        </w:rPr>
      </w:pPr>
      <w:r w:rsidRPr="00603C9B">
        <w:rPr>
          <w:rFonts w:ascii="Times New Roman" w:eastAsia="Times New Roman" w:hAnsi="Times New Roman" w:cs="Times New Roman"/>
          <w:b/>
          <w:bCs/>
          <w:color w:val="auto"/>
          <w:kern w:val="0"/>
          <w:sz w:val="20"/>
          <w:szCs w:val="20"/>
          <w:lang w:val="lt-LT" w:bidi="ar-SA"/>
        </w:rPr>
        <w:t>PROGRAMIN</w:t>
      </w:r>
      <w:r w:rsidR="0063467F" w:rsidRPr="00603C9B">
        <w:rPr>
          <w:rFonts w:ascii="Times New Roman" w:eastAsia="Times New Roman" w:hAnsi="Times New Roman" w:cs="Times New Roman"/>
          <w:b/>
          <w:bCs/>
          <w:color w:val="auto"/>
          <w:kern w:val="0"/>
          <w:sz w:val="20"/>
          <w:szCs w:val="20"/>
          <w:lang w:val="lt-LT" w:bidi="ar-SA"/>
        </w:rPr>
        <w:t>Ė</w:t>
      </w:r>
      <w:r w:rsidRPr="00603C9B">
        <w:rPr>
          <w:rFonts w:ascii="Times New Roman" w:eastAsia="Times New Roman" w:hAnsi="Times New Roman" w:cs="Times New Roman"/>
          <w:b/>
          <w:bCs/>
          <w:color w:val="auto"/>
          <w:kern w:val="0"/>
          <w:sz w:val="20"/>
          <w:szCs w:val="20"/>
          <w:lang w:val="lt-LT" w:bidi="ar-SA"/>
        </w:rPr>
        <w:t xml:space="preserve"> ĮRANG</w:t>
      </w:r>
      <w:r w:rsidR="009D5C27" w:rsidRPr="00603C9B">
        <w:rPr>
          <w:rFonts w:ascii="Times New Roman" w:eastAsia="Times New Roman" w:hAnsi="Times New Roman" w:cs="Times New Roman"/>
          <w:b/>
          <w:bCs/>
          <w:color w:val="auto"/>
          <w:kern w:val="0"/>
          <w:sz w:val="20"/>
          <w:szCs w:val="20"/>
          <w:lang w:val="lt-LT" w:bidi="ar-SA"/>
        </w:rPr>
        <w:t>A</w:t>
      </w:r>
      <w:r w:rsidRPr="00603C9B">
        <w:rPr>
          <w:rFonts w:ascii="Times New Roman" w:eastAsia="Times New Roman" w:hAnsi="Times New Roman" w:cs="Times New Roman"/>
          <w:b/>
          <w:bCs/>
          <w:color w:val="auto"/>
          <w:kern w:val="0"/>
          <w:sz w:val="20"/>
          <w:szCs w:val="20"/>
          <w:lang w:val="lt-LT" w:bidi="ar-SA"/>
        </w:rPr>
        <w:t xml:space="preserve"> IR DUOMEN</w:t>
      </w:r>
      <w:r w:rsidR="0063467F" w:rsidRPr="00603C9B">
        <w:rPr>
          <w:rFonts w:ascii="Times New Roman" w:eastAsia="Times New Roman" w:hAnsi="Times New Roman" w:cs="Times New Roman"/>
          <w:b/>
          <w:bCs/>
          <w:color w:val="auto"/>
          <w:kern w:val="0"/>
          <w:sz w:val="20"/>
          <w:szCs w:val="20"/>
          <w:lang w:val="lt-LT" w:bidi="ar-SA"/>
        </w:rPr>
        <w:t>Y</w:t>
      </w:r>
      <w:r w:rsidRPr="00603C9B">
        <w:rPr>
          <w:rFonts w:ascii="Times New Roman" w:eastAsia="Times New Roman" w:hAnsi="Times New Roman" w:cs="Times New Roman"/>
          <w:b/>
          <w:bCs/>
          <w:color w:val="auto"/>
          <w:kern w:val="0"/>
          <w:sz w:val="20"/>
          <w:szCs w:val="20"/>
          <w:lang w:val="lt-LT" w:bidi="ar-SA"/>
        </w:rPr>
        <w:t>S</w:t>
      </w:r>
    </w:p>
    <w:p w14:paraId="3D13D7A1" w14:textId="3B049B7A" w:rsidR="0063467F" w:rsidRPr="00603C9B" w:rsidRDefault="00FA2FDF" w:rsidP="008B6A78">
      <w:pPr>
        <w:pStyle w:val="Standard"/>
        <w:numPr>
          <w:ilvl w:val="1"/>
          <w:numId w:val="12"/>
        </w:numPr>
        <w:tabs>
          <w:tab w:val="left" w:pos="-1506"/>
        </w:tabs>
        <w:ind w:left="284"/>
        <w:jc w:val="both"/>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Paslaugų gavėjas</w:t>
      </w:r>
      <w:r w:rsidR="0063467F" w:rsidRPr="00603C9B">
        <w:rPr>
          <w:rFonts w:ascii="Times New Roman" w:eastAsia="Times New Roman" w:hAnsi="Times New Roman" w:cs="Times New Roman"/>
          <w:color w:val="auto"/>
          <w:sz w:val="20"/>
          <w:szCs w:val="20"/>
          <w:lang w:val="lt-LT"/>
        </w:rPr>
        <w:t xml:space="preserve"> turi užtikrinti, kad </w:t>
      </w:r>
      <w:r w:rsidR="00FE39D1" w:rsidRPr="00603C9B">
        <w:rPr>
          <w:rFonts w:ascii="Times New Roman" w:eastAsia="Times New Roman" w:hAnsi="Times New Roman" w:cs="Times New Roman"/>
          <w:color w:val="auto"/>
          <w:sz w:val="20"/>
          <w:szCs w:val="20"/>
          <w:lang w:val="lt-LT"/>
        </w:rPr>
        <w:t>Paslaugų gavėjo</w:t>
      </w:r>
      <w:r w:rsidR="0063467F" w:rsidRPr="00603C9B">
        <w:rPr>
          <w:rFonts w:ascii="Times New Roman" w:eastAsia="Times New Roman" w:hAnsi="Times New Roman" w:cs="Times New Roman"/>
          <w:color w:val="auto"/>
          <w:sz w:val="20"/>
          <w:szCs w:val="20"/>
          <w:lang w:val="lt-LT"/>
        </w:rPr>
        <w:t xml:space="preserve"> duomenys ir programinė įranga:</w:t>
      </w:r>
    </w:p>
    <w:p w14:paraId="3D440764" w14:textId="608F79E0" w:rsidR="0063467F" w:rsidRPr="00603C9B" w:rsidRDefault="0063467F" w:rsidP="008B6A78">
      <w:pPr>
        <w:pStyle w:val="Standard"/>
        <w:numPr>
          <w:ilvl w:val="2"/>
          <w:numId w:val="8"/>
        </w:numPr>
        <w:tabs>
          <w:tab w:val="left" w:pos="-1506"/>
        </w:tabs>
        <w:jc w:val="both"/>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nepažeis trečiųjų asmenų intelektinės nuosavybės bei licencijavimo sąlygų ir (arba) asmens duomenų saugumo reikalavimų;</w:t>
      </w:r>
    </w:p>
    <w:p w14:paraId="75DC613D" w14:textId="757385D0" w:rsidR="0063467F" w:rsidRPr="00603C9B" w:rsidRDefault="0063467F" w:rsidP="008B6A78">
      <w:pPr>
        <w:pStyle w:val="Standard"/>
        <w:numPr>
          <w:ilvl w:val="2"/>
          <w:numId w:val="8"/>
        </w:numPr>
        <w:tabs>
          <w:tab w:val="left" w:pos="-1506"/>
        </w:tabs>
        <w:jc w:val="both"/>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neapims informacijos turinio, kurį, remiantis Lietuvos Respublikos įstatymų nuostatomis, draudžiama skelbti;</w:t>
      </w:r>
    </w:p>
    <w:p w14:paraId="3E739106" w14:textId="2DB9EB8D" w:rsidR="001A252F" w:rsidRPr="00603C9B" w:rsidRDefault="001A252F" w:rsidP="008B6A78">
      <w:pPr>
        <w:pStyle w:val="Standard"/>
        <w:numPr>
          <w:ilvl w:val="2"/>
          <w:numId w:val="8"/>
        </w:numPr>
        <w:tabs>
          <w:tab w:val="left" w:pos="-1506"/>
        </w:tabs>
        <w:jc w:val="both"/>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nebus naudojami elektroninio pašto atakoms, masiniam paketų išsiuntinėjimui ar kitiems piktnaudžiavimo veiksmams vykdyti.</w:t>
      </w:r>
    </w:p>
    <w:p w14:paraId="05A6B807" w14:textId="5C04E325" w:rsidR="00103ABB" w:rsidRPr="00603C9B" w:rsidRDefault="00103ABB" w:rsidP="00F50420">
      <w:pPr>
        <w:pStyle w:val="Standard"/>
        <w:numPr>
          <w:ilvl w:val="1"/>
          <w:numId w:val="12"/>
        </w:numPr>
        <w:tabs>
          <w:tab w:val="left" w:pos="-1506"/>
        </w:tabs>
        <w:ind w:left="284"/>
        <w:jc w:val="both"/>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lastRenderedPageBreak/>
        <w:t>Paslaugų gavėjas įsipareigoja nenaudoti Paslaugų Lietuvos Respublikos įstatymais draudžiamai veiklai, šmeižikiško, įžeidžiančio, grasinamojo pobūdžio ar visuomenės dorovės ir moralės principams prieštaraujančiai informacijai, kompiuterių virusams, masinei piktybiškai informacijai (</w:t>
      </w:r>
      <w:proofErr w:type="spellStart"/>
      <w:r w:rsidRPr="00603C9B">
        <w:rPr>
          <w:rFonts w:ascii="Times New Roman" w:eastAsia="Times New Roman" w:hAnsi="Times New Roman" w:cs="Times New Roman"/>
          <w:color w:val="auto"/>
          <w:sz w:val="20"/>
          <w:szCs w:val="20"/>
          <w:lang w:val="lt-LT"/>
        </w:rPr>
        <w:t>spam</w:t>
      </w:r>
      <w:proofErr w:type="spellEnd"/>
      <w:r w:rsidRPr="00603C9B">
        <w:rPr>
          <w:rFonts w:ascii="Times New Roman" w:eastAsia="Times New Roman" w:hAnsi="Times New Roman" w:cs="Times New Roman"/>
          <w:color w:val="auto"/>
          <w:sz w:val="20"/>
          <w:szCs w:val="20"/>
          <w:lang w:val="lt-LT"/>
        </w:rPr>
        <w:t xml:space="preserve">) siųsti ar kitiems tikslams, kurie gali pažeisti </w:t>
      </w:r>
      <w:r w:rsidR="00B01B2D" w:rsidRPr="00603C9B">
        <w:rPr>
          <w:rFonts w:ascii="Times New Roman" w:eastAsia="Times New Roman" w:hAnsi="Times New Roman" w:cs="Times New Roman"/>
          <w:color w:val="auto"/>
          <w:sz w:val="20"/>
          <w:szCs w:val="20"/>
          <w:lang w:val="lt-LT"/>
        </w:rPr>
        <w:t xml:space="preserve">galiojančius Lietuvos Respublikos teisės aktus ir/arba </w:t>
      </w:r>
      <w:r w:rsidRPr="00603C9B">
        <w:rPr>
          <w:rFonts w:ascii="Times New Roman" w:eastAsia="Times New Roman" w:hAnsi="Times New Roman" w:cs="Times New Roman"/>
          <w:color w:val="auto"/>
          <w:sz w:val="20"/>
          <w:szCs w:val="20"/>
          <w:lang w:val="lt-LT"/>
        </w:rPr>
        <w:t>trečiųjų asmenų teises ir/ar teisėtus interesus.</w:t>
      </w:r>
      <w:r w:rsidR="002238CB" w:rsidRPr="00603C9B">
        <w:rPr>
          <w:rFonts w:ascii="Times New Roman" w:eastAsia="Times New Roman" w:hAnsi="Times New Roman" w:cs="Times New Roman"/>
          <w:color w:val="auto"/>
          <w:sz w:val="20"/>
          <w:szCs w:val="20"/>
          <w:lang w:val="lt-LT"/>
        </w:rPr>
        <w:t xml:space="preserve"> </w:t>
      </w:r>
      <w:r w:rsidR="00B87CBB" w:rsidRPr="00603C9B">
        <w:rPr>
          <w:rFonts w:ascii="Times New Roman" w:eastAsia="Times New Roman" w:hAnsi="Times New Roman" w:cs="Times New Roman"/>
          <w:color w:val="auto"/>
          <w:sz w:val="20"/>
          <w:szCs w:val="20"/>
          <w:lang w:val="lt-LT"/>
        </w:rPr>
        <w:t>Naudodamasis Paslaugomis, Paslaugų gavėjas veikia savo rizika ir prisiima visišką atsakomybę už savo veiksmus.</w:t>
      </w:r>
    </w:p>
    <w:p w14:paraId="03F80FDF" w14:textId="390DD3D1" w:rsidR="000A1D3D" w:rsidRPr="00603C9B" w:rsidRDefault="000A1D3D" w:rsidP="00142099">
      <w:pPr>
        <w:pStyle w:val="Standard"/>
        <w:numPr>
          <w:ilvl w:val="1"/>
          <w:numId w:val="12"/>
        </w:numPr>
        <w:tabs>
          <w:tab w:val="left" w:pos="-1506"/>
        </w:tabs>
        <w:ind w:left="284"/>
        <w:jc w:val="both"/>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 xml:space="preserve">Jeigu Paslaugų gavėjas imasi bet kokios veiklos, kuri nepagrįstai smarkiai apkrauna serverio, kuriame talpinama užsakyta paslauga, resursus arba kuri reikalauja neproporcingų </w:t>
      </w:r>
      <w:proofErr w:type="spellStart"/>
      <w:r w:rsidRPr="00603C9B">
        <w:rPr>
          <w:rFonts w:ascii="Times New Roman" w:eastAsia="Times New Roman" w:hAnsi="Times New Roman" w:cs="Times New Roman"/>
          <w:color w:val="auto"/>
          <w:sz w:val="20"/>
          <w:szCs w:val="20"/>
          <w:lang w:val="lt-LT"/>
        </w:rPr>
        <w:t>Telecentro</w:t>
      </w:r>
      <w:proofErr w:type="spellEnd"/>
      <w:r w:rsidRPr="00603C9B">
        <w:rPr>
          <w:rFonts w:ascii="Times New Roman" w:eastAsia="Times New Roman" w:hAnsi="Times New Roman" w:cs="Times New Roman"/>
          <w:color w:val="auto"/>
          <w:sz w:val="20"/>
          <w:szCs w:val="20"/>
          <w:lang w:val="lt-LT"/>
        </w:rPr>
        <w:t xml:space="preserve"> techninės infrastruktūros resursų, įskaitant, bet neapsiribojant didelio el. pašto laiškų siuntimo, aktyvių </w:t>
      </w:r>
      <w:proofErr w:type="spellStart"/>
      <w:r w:rsidRPr="00603C9B">
        <w:rPr>
          <w:rFonts w:ascii="Times New Roman" w:eastAsia="Times New Roman" w:hAnsi="Times New Roman" w:cs="Times New Roman"/>
          <w:color w:val="auto"/>
          <w:sz w:val="20"/>
          <w:szCs w:val="20"/>
          <w:lang w:val="lt-LT"/>
        </w:rPr>
        <w:t>skriptų</w:t>
      </w:r>
      <w:proofErr w:type="spellEnd"/>
      <w:r w:rsidRPr="00603C9B">
        <w:rPr>
          <w:rFonts w:ascii="Times New Roman" w:eastAsia="Times New Roman" w:hAnsi="Times New Roman" w:cs="Times New Roman"/>
          <w:color w:val="auto"/>
          <w:sz w:val="20"/>
          <w:szCs w:val="20"/>
          <w:lang w:val="lt-LT"/>
        </w:rPr>
        <w:t xml:space="preserve"> ar kitos programinės įrangos naudojimą, ir, </w:t>
      </w:r>
      <w:proofErr w:type="spellStart"/>
      <w:r w:rsidRPr="00603C9B">
        <w:rPr>
          <w:rFonts w:ascii="Times New Roman" w:eastAsia="Times New Roman" w:hAnsi="Times New Roman" w:cs="Times New Roman"/>
          <w:color w:val="auto"/>
          <w:sz w:val="20"/>
          <w:szCs w:val="20"/>
          <w:lang w:val="lt-LT"/>
        </w:rPr>
        <w:t>Telecentrui</w:t>
      </w:r>
      <w:proofErr w:type="spellEnd"/>
      <w:r w:rsidRPr="00603C9B">
        <w:rPr>
          <w:rFonts w:ascii="Times New Roman" w:eastAsia="Times New Roman" w:hAnsi="Times New Roman" w:cs="Times New Roman"/>
          <w:color w:val="auto"/>
          <w:sz w:val="20"/>
          <w:szCs w:val="20"/>
          <w:lang w:val="lt-LT"/>
        </w:rPr>
        <w:t xml:space="preserve"> įspėjus Paslaugų gavėją, pastarasis nepašalina trukdžių, </w:t>
      </w:r>
      <w:proofErr w:type="spellStart"/>
      <w:r w:rsidRPr="00603C9B">
        <w:rPr>
          <w:rFonts w:ascii="Times New Roman" w:eastAsia="Times New Roman" w:hAnsi="Times New Roman" w:cs="Times New Roman"/>
          <w:color w:val="auto"/>
          <w:sz w:val="20"/>
          <w:szCs w:val="20"/>
          <w:lang w:val="lt-LT"/>
        </w:rPr>
        <w:t>Telecentras</w:t>
      </w:r>
      <w:proofErr w:type="spellEnd"/>
      <w:r w:rsidRPr="00603C9B">
        <w:rPr>
          <w:rFonts w:ascii="Times New Roman" w:eastAsia="Times New Roman" w:hAnsi="Times New Roman" w:cs="Times New Roman"/>
          <w:color w:val="auto"/>
          <w:sz w:val="20"/>
          <w:szCs w:val="20"/>
          <w:lang w:val="lt-LT"/>
        </w:rPr>
        <w:t xml:space="preserve"> turi teisę apriboti pateikiamus techninius resursus arba sustabdyti Paslaugos teikimą nedelsiant ir/arba nutraukti Sutartį.</w:t>
      </w:r>
    </w:p>
    <w:p w14:paraId="7422D2ED" w14:textId="77777777" w:rsidR="000A1D3D" w:rsidRPr="00603C9B" w:rsidRDefault="000A1D3D" w:rsidP="00142099">
      <w:pPr>
        <w:pStyle w:val="Standard"/>
        <w:numPr>
          <w:ilvl w:val="1"/>
          <w:numId w:val="12"/>
        </w:numPr>
        <w:tabs>
          <w:tab w:val="left" w:pos="-1506"/>
        </w:tabs>
        <w:ind w:left="284"/>
        <w:jc w:val="both"/>
        <w:rPr>
          <w:rFonts w:ascii="Times New Roman" w:eastAsia="Times New Roman" w:hAnsi="Times New Roman" w:cs="Times New Roman"/>
          <w:color w:val="auto"/>
          <w:sz w:val="20"/>
          <w:szCs w:val="20"/>
          <w:lang w:val="lt-LT"/>
        </w:rPr>
      </w:pPr>
      <w:proofErr w:type="spellStart"/>
      <w:r w:rsidRPr="00603C9B">
        <w:rPr>
          <w:rFonts w:ascii="Times New Roman" w:eastAsia="Times New Roman" w:hAnsi="Times New Roman" w:cs="Times New Roman"/>
          <w:color w:val="auto"/>
          <w:sz w:val="20"/>
          <w:szCs w:val="20"/>
          <w:lang w:val="lt-LT"/>
        </w:rPr>
        <w:t>Telecentras</w:t>
      </w:r>
      <w:proofErr w:type="spellEnd"/>
      <w:r w:rsidRPr="00603C9B">
        <w:rPr>
          <w:rFonts w:ascii="Times New Roman" w:eastAsia="Times New Roman" w:hAnsi="Times New Roman" w:cs="Times New Roman"/>
          <w:color w:val="auto"/>
          <w:sz w:val="20"/>
          <w:szCs w:val="20"/>
          <w:lang w:val="lt-LT"/>
        </w:rPr>
        <w:t xml:space="preserve"> turi teisę be išankstinio įspėjimo apriboti prieigą prie Paslaugų gavėjo svetainės, jei į svetainę yra nukreipta </w:t>
      </w:r>
      <w:proofErr w:type="spellStart"/>
      <w:r w:rsidRPr="00603C9B">
        <w:rPr>
          <w:rFonts w:ascii="Times New Roman" w:eastAsia="Times New Roman" w:hAnsi="Times New Roman" w:cs="Times New Roman"/>
          <w:color w:val="auto"/>
          <w:sz w:val="20"/>
          <w:szCs w:val="20"/>
          <w:lang w:val="lt-LT"/>
        </w:rPr>
        <w:t>DDoS</w:t>
      </w:r>
      <w:proofErr w:type="spellEnd"/>
      <w:r w:rsidRPr="00603C9B">
        <w:rPr>
          <w:rFonts w:ascii="Times New Roman" w:eastAsia="Times New Roman" w:hAnsi="Times New Roman" w:cs="Times New Roman"/>
          <w:color w:val="auto"/>
          <w:sz w:val="20"/>
          <w:szCs w:val="20"/>
          <w:lang w:val="lt-LT"/>
        </w:rPr>
        <w:t xml:space="preserve"> ataka (angl. </w:t>
      </w:r>
      <w:proofErr w:type="spellStart"/>
      <w:r w:rsidRPr="00603C9B">
        <w:rPr>
          <w:rFonts w:ascii="Times New Roman" w:eastAsia="Times New Roman" w:hAnsi="Times New Roman" w:cs="Times New Roman"/>
          <w:color w:val="auto"/>
          <w:sz w:val="20"/>
          <w:szCs w:val="20"/>
          <w:lang w:val="lt-LT"/>
        </w:rPr>
        <w:t>Distributed</w:t>
      </w:r>
      <w:proofErr w:type="spellEnd"/>
      <w:r w:rsidRPr="00603C9B">
        <w:rPr>
          <w:rFonts w:ascii="Times New Roman" w:eastAsia="Times New Roman" w:hAnsi="Times New Roman" w:cs="Times New Roman"/>
          <w:color w:val="auto"/>
          <w:sz w:val="20"/>
          <w:szCs w:val="20"/>
          <w:lang w:val="lt-LT"/>
        </w:rPr>
        <w:t xml:space="preserve"> </w:t>
      </w:r>
      <w:proofErr w:type="spellStart"/>
      <w:r w:rsidRPr="00603C9B">
        <w:rPr>
          <w:rFonts w:ascii="Times New Roman" w:eastAsia="Times New Roman" w:hAnsi="Times New Roman" w:cs="Times New Roman"/>
          <w:color w:val="auto"/>
          <w:sz w:val="20"/>
          <w:szCs w:val="20"/>
          <w:lang w:val="lt-LT"/>
        </w:rPr>
        <w:t>Denial</w:t>
      </w:r>
      <w:proofErr w:type="spellEnd"/>
      <w:r w:rsidRPr="00603C9B">
        <w:rPr>
          <w:rFonts w:ascii="Times New Roman" w:eastAsia="Times New Roman" w:hAnsi="Times New Roman" w:cs="Times New Roman"/>
          <w:color w:val="auto"/>
          <w:sz w:val="20"/>
          <w:szCs w:val="20"/>
          <w:lang w:val="lt-LT"/>
        </w:rPr>
        <w:t xml:space="preserve"> </w:t>
      </w:r>
      <w:proofErr w:type="spellStart"/>
      <w:r w:rsidRPr="00603C9B">
        <w:rPr>
          <w:rFonts w:ascii="Times New Roman" w:eastAsia="Times New Roman" w:hAnsi="Times New Roman" w:cs="Times New Roman"/>
          <w:color w:val="auto"/>
          <w:sz w:val="20"/>
          <w:szCs w:val="20"/>
          <w:lang w:val="lt-LT"/>
        </w:rPr>
        <w:t>of</w:t>
      </w:r>
      <w:proofErr w:type="spellEnd"/>
      <w:r w:rsidRPr="00603C9B">
        <w:rPr>
          <w:rFonts w:ascii="Times New Roman" w:eastAsia="Times New Roman" w:hAnsi="Times New Roman" w:cs="Times New Roman"/>
          <w:color w:val="auto"/>
          <w:sz w:val="20"/>
          <w:szCs w:val="20"/>
          <w:lang w:val="lt-LT"/>
        </w:rPr>
        <w:t xml:space="preserve"> </w:t>
      </w:r>
      <w:proofErr w:type="spellStart"/>
      <w:r w:rsidRPr="00603C9B">
        <w:rPr>
          <w:rFonts w:ascii="Times New Roman" w:eastAsia="Times New Roman" w:hAnsi="Times New Roman" w:cs="Times New Roman"/>
          <w:color w:val="auto"/>
          <w:sz w:val="20"/>
          <w:szCs w:val="20"/>
          <w:lang w:val="lt-LT"/>
        </w:rPr>
        <w:t>Service</w:t>
      </w:r>
      <w:proofErr w:type="spellEnd"/>
      <w:r w:rsidRPr="00603C9B">
        <w:rPr>
          <w:rFonts w:ascii="Times New Roman" w:eastAsia="Times New Roman" w:hAnsi="Times New Roman" w:cs="Times New Roman"/>
          <w:color w:val="auto"/>
          <w:sz w:val="20"/>
          <w:szCs w:val="20"/>
          <w:lang w:val="lt-LT"/>
        </w:rPr>
        <w:t>).</w:t>
      </w:r>
    </w:p>
    <w:p w14:paraId="78BADBC9" w14:textId="19751EF5" w:rsidR="000A1D3D" w:rsidRPr="00603C9B" w:rsidRDefault="000A1D3D" w:rsidP="00F50420">
      <w:pPr>
        <w:pStyle w:val="Standard"/>
        <w:numPr>
          <w:ilvl w:val="1"/>
          <w:numId w:val="12"/>
        </w:numPr>
        <w:tabs>
          <w:tab w:val="left" w:pos="-1506"/>
        </w:tabs>
        <w:ind w:left="284"/>
        <w:jc w:val="both"/>
        <w:rPr>
          <w:rFonts w:ascii="Times New Roman" w:eastAsia="Times New Roman" w:hAnsi="Times New Roman" w:cs="Times New Roman"/>
          <w:color w:val="auto"/>
          <w:sz w:val="20"/>
          <w:szCs w:val="20"/>
          <w:lang w:val="lt-LT"/>
        </w:rPr>
      </w:pPr>
      <w:proofErr w:type="spellStart"/>
      <w:r w:rsidRPr="00603C9B">
        <w:rPr>
          <w:rFonts w:ascii="Times New Roman" w:eastAsia="Times New Roman" w:hAnsi="Times New Roman" w:cs="Times New Roman"/>
          <w:color w:val="auto"/>
          <w:sz w:val="20"/>
          <w:szCs w:val="20"/>
          <w:lang w:val="lt-LT"/>
        </w:rPr>
        <w:t>Telecentras</w:t>
      </w:r>
      <w:proofErr w:type="spellEnd"/>
      <w:r w:rsidRPr="00603C9B">
        <w:rPr>
          <w:rFonts w:ascii="Times New Roman" w:eastAsia="Times New Roman" w:hAnsi="Times New Roman" w:cs="Times New Roman"/>
          <w:color w:val="auto"/>
          <w:sz w:val="20"/>
          <w:szCs w:val="20"/>
          <w:lang w:val="lt-LT"/>
        </w:rPr>
        <w:t xml:space="preserve"> neatsako už žalą, kilusią dėl siunčiamos arba gaunamos informacijos patikimumo, praradimo, vėlavimo, dėl virusų ar pan., kurią Paslaugų gavėjas tiesiogiai ar netiesiogiai gali patirti, naudodamasis </w:t>
      </w:r>
      <w:proofErr w:type="spellStart"/>
      <w:r w:rsidRPr="00603C9B">
        <w:rPr>
          <w:rFonts w:ascii="Times New Roman" w:eastAsia="Times New Roman" w:hAnsi="Times New Roman" w:cs="Times New Roman"/>
          <w:color w:val="auto"/>
          <w:sz w:val="20"/>
          <w:szCs w:val="20"/>
          <w:lang w:val="lt-LT"/>
        </w:rPr>
        <w:t>Telecentro</w:t>
      </w:r>
      <w:proofErr w:type="spellEnd"/>
      <w:r w:rsidRPr="00603C9B">
        <w:rPr>
          <w:rFonts w:ascii="Times New Roman" w:eastAsia="Times New Roman" w:hAnsi="Times New Roman" w:cs="Times New Roman"/>
          <w:color w:val="auto"/>
          <w:sz w:val="20"/>
          <w:szCs w:val="20"/>
          <w:lang w:val="lt-LT"/>
        </w:rPr>
        <w:t xml:space="preserve"> duomenų perdavimo tinklu komerciniais arba nekomerciniais tikslais.</w:t>
      </w:r>
      <w:r w:rsidR="00142099" w:rsidRPr="00603C9B">
        <w:rPr>
          <w:rFonts w:ascii="Times New Roman" w:eastAsia="Times New Roman" w:hAnsi="Times New Roman" w:cs="Times New Roman"/>
          <w:color w:val="auto"/>
          <w:sz w:val="20"/>
          <w:szCs w:val="20"/>
          <w:lang w:val="lt-LT"/>
        </w:rPr>
        <w:t xml:space="preserve"> Taip pat </w:t>
      </w:r>
      <w:proofErr w:type="spellStart"/>
      <w:r w:rsidR="00142099" w:rsidRPr="00603C9B">
        <w:rPr>
          <w:rFonts w:ascii="Times New Roman" w:eastAsia="Times New Roman" w:hAnsi="Times New Roman" w:cs="Times New Roman"/>
          <w:color w:val="auto"/>
          <w:sz w:val="20"/>
          <w:szCs w:val="20"/>
          <w:lang w:val="lt-LT"/>
        </w:rPr>
        <w:t>Telecentras</w:t>
      </w:r>
      <w:proofErr w:type="spellEnd"/>
      <w:r w:rsidR="00142099" w:rsidRPr="00603C9B">
        <w:rPr>
          <w:rFonts w:ascii="Times New Roman" w:eastAsia="Times New Roman" w:hAnsi="Times New Roman" w:cs="Times New Roman"/>
          <w:color w:val="auto"/>
          <w:sz w:val="20"/>
          <w:szCs w:val="20"/>
          <w:lang w:val="lt-LT"/>
        </w:rPr>
        <w:t xml:space="preserve"> neatsako už bet kokį apribojimą, kurį Paslaugų gavėjui taiko tretieji asmenys.</w:t>
      </w:r>
      <w:r w:rsidR="00142099" w:rsidRPr="00603C9B">
        <w:rPr>
          <w:rFonts w:ascii="Helvetica" w:hAnsi="Helvetica" w:cs="Helvetica"/>
          <w:sz w:val="21"/>
          <w:szCs w:val="21"/>
          <w:shd w:val="clear" w:color="auto" w:fill="FFFFFF"/>
          <w:lang w:val="lt-LT"/>
        </w:rPr>
        <w:t xml:space="preserve">  </w:t>
      </w:r>
    </w:p>
    <w:p w14:paraId="659DE36A" w14:textId="5B51D522" w:rsidR="0063467F" w:rsidRPr="00603C9B" w:rsidRDefault="0063467F" w:rsidP="005D4B59">
      <w:pPr>
        <w:pStyle w:val="Sraopastraipa"/>
        <w:widowControl/>
        <w:numPr>
          <w:ilvl w:val="0"/>
          <w:numId w:val="12"/>
        </w:numPr>
        <w:suppressAutoHyphens w:val="0"/>
        <w:autoSpaceDN/>
        <w:jc w:val="center"/>
        <w:textAlignment w:val="auto"/>
        <w:rPr>
          <w:rFonts w:ascii="Times New Roman" w:eastAsia="Times New Roman" w:hAnsi="Times New Roman" w:cs="Times New Roman"/>
          <w:b/>
          <w:bCs/>
          <w:color w:val="auto"/>
          <w:kern w:val="0"/>
          <w:sz w:val="20"/>
          <w:szCs w:val="20"/>
          <w:lang w:val="lt-LT" w:bidi="ar-SA"/>
        </w:rPr>
      </w:pPr>
      <w:r w:rsidRPr="00603C9B">
        <w:rPr>
          <w:rFonts w:ascii="Times New Roman" w:eastAsia="Times New Roman" w:hAnsi="Times New Roman" w:cs="Times New Roman"/>
          <w:b/>
          <w:bCs/>
          <w:color w:val="auto"/>
          <w:kern w:val="0"/>
          <w:sz w:val="20"/>
          <w:szCs w:val="20"/>
          <w:lang w:val="lt-LT" w:bidi="ar-SA"/>
        </w:rPr>
        <w:t>SAUG</w:t>
      </w:r>
      <w:r w:rsidR="00CF4163" w:rsidRPr="00603C9B">
        <w:rPr>
          <w:rFonts w:ascii="Times New Roman" w:eastAsia="Times New Roman" w:hAnsi="Times New Roman" w:cs="Times New Roman"/>
          <w:b/>
          <w:bCs/>
          <w:color w:val="auto"/>
          <w:kern w:val="0"/>
          <w:sz w:val="20"/>
          <w:szCs w:val="20"/>
          <w:lang w:val="lt-LT" w:bidi="ar-SA"/>
        </w:rPr>
        <w:t>UMAS</w:t>
      </w:r>
    </w:p>
    <w:p w14:paraId="3AA776C7" w14:textId="2CBBB916" w:rsidR="00CF4163" w:rsidRPr="00603C9B" w:rsidRDefault="00FA2FDF" w:rsidP="00F50420">
      <w:pPr>
        <w:pStyle w:val="Standard"/>
        <w:numPr>
          <w:ilvl w:val="1"/>
          <w:numId w:val="12"/>
        </w:numPr>
        <w:tabs>
          <w:tab w:val="left" w:pos="-1506"/>
        </w:tabs>
        <w:ind w:left="284"/>
        <w:jc w:val="both"/>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Paslaugų gavėjas</w:t>
      </w:r>
      <w:r w:rsidR="00CF4163" w:rsidRPr="00603C9B">
        <w:rPr>
          <w:rFonts w:ascii="Times New Roman" w:eastAsia="Times New Roman" w:hAnsi="Times New Roman" w:cs="Times New Roman"/>
          <w:color w:val="auto"/>
          <w:sz w:val="20"/>
          <w:szCs w:val="20"/>
          <w:lang w:val="lt-LT"/>
        </w:rPr>
        <w:t xml:space="preserve"> įsipareigoja neatskleisti ir neperduoti prisijungimui prie </w:t>
      </w:r>
      <w:proofErr w:type="spellStart"/>
      <w:r w:rsidR="00A36E34" w:rsidRPr="00603C9B">
        <w:rPr>
          <w:rFonts w:ascii="Times New Roman" w:eastAsia="Times New Roman" w:hAnsi="Times New Roman" w:cs="Times New Roman"/>
          <w:color w:val="auto"/>
          <w:sz w:val="20"/>
          <w:szCs w:val="20"/>
          <w:lang w:val="lt-LT"/>
        </w:rPr>
        <w:t>H</w:t>
      </w:r>
      <w:r w:rsidR="000F677C" w:rsidRPr="00603C9B">
        <w:rPr>
          <w:rFonts w:ascii="Times New Roman" w:eastAsia="Times New Roman" w:hAnsi="Times New Roman" w:cs="Times New Roman"/>
          <w:color w:val="auto"/>
          <w:sz w:val="20"/>
          <w:szCs w:val="20"/>
          <w:lang w:val="lt-LT"/>
        </w:rPr>
        <w:t>ostingo</w:t>
      </w:r>
      <w:proofErr w:type="spellEnd"/>
      <w:r w:rsidR="00CF4163" w:rsidRPr="00603C9B">
        <w:rPr>
          <w:rFonts w:ascii="Times New Roman" w:eastAsia="Times New Roman" w:hAnsi="Times New Roman" w:cs="Times New Roman"/>
          <w:color w:val="auto"/>
          <w:sz w:val="20"/>
          <w:szCs w:val="20"/>
          <w:lang w:val="lt-LT"/>
        </w:rPr>
        <w:t xml:space="preserve"> duomenų tretiesiems asmenims. </w:t>
      </w:r>
      <w:r w:rsidR="009D5C27" w:rsidRPr="00603C9B">
        <w:rPr>
          <w:rFonts w:ascii="Times New Roman" w:eastAsia="Times New Roman" w:hAnsi="Times New Roman" w:cs="Times New Roman"/>
          <w:color w:val="auto"/>
          <w:sz w:val="20"/>
          <w:szCs w:val="20"/>
          <w:lang w:val="lt-LT"/>
        </w:rPr>
        <w:t xml:space="preserve">Jei </w:t>
      </w:r>
      <w:r w:rsidRPr="00603C9B">
        <w:rPr>
          <w:rFonts w:ascii="Times New Roman" w:eastAsia="Times New Roman" w:hAnsi="Times New Roman" w:cs="Times New Roman"/>
          <w:color w:val="auto"/>
          <w:sz w:val="20"/>
          <w:szCs w:val="20"/>
          <w:lang w:val="lt-LT"/>
        </w:rPr>
        <w:t>Paslaugų gavėjas</w:t>
      </w:r>
      <w:r w:rsidR="009D5C27" w:rsidRPr="00603C9B">
        <w:rPr>
          <w:rFonts w:ascii="Times New Roman" w:eastAsia="Times New Roman" w:hAnsi="Times New Roman" w:cs="Times New Roman"/>
          <w:color w:val="auto"/>
          <w:sz w:val="20"/>
          <w:szCs w:val="20"/>
          <w:lang w:val="lt-LT"/>
        </w:rPr>
        <w:t xml:space="preserve"> tretiesiems asmenims suteiks prieigą prie </w:t>
      </w:r>
      <w:proofErr w:type="spellStart"/>
      <w:r w:rsidR="00A36E34" w:rsidRPr="00603C9B">
        <w:rPr>
          <w:rFonts w:ascii="Times New Roman" w:eastAsia="Times New Roman" w:hAnsi="Times New Roman" w:cs="Times New Roman"/>
          <w:color w:val="auto"/>
          <w:sz w:val="20"/>
          <w:szCs w:val="20"/>
          <w:lang w:val="lt-LT"/>
        </w:rPr>
        <w:t>H</w:t>
      </w:r>
      <w:r w:rsidR="000F677C" w:rsidRPr="00603C9B">
        <w:rPr>
          <w:rFonts w:ascii="Times New Roman" w:eastAsia="Times New Roman" w:hAnsi="Times New Roman" w:cs="Times New Roman"/>
          <w:color w:val="auto"/>
          <w:sz w:val="20"/>
          <w:szCs w:val="20"/>
          <w:lang w:val="lt-LT"/>
        </w:rPr>
        <w:t>ostingo</w:t>
      </w:r>
      <w:proofErr w:type="spellEnd"/>
      <w:r w:rsidR="009D5C27" w:rsidRPr="00603C9B">
        <w:rPr>
          <w:rFonts w:ascii="Times New Roman" w:eastAsia="Times New Roman" w:hAnsi="Times New Roman" w:cs="Times New Roman"/>
          <w:color w:val="auto"/>
          <w:sz w:val="20"/>
          <w:szCs w:val="20"/>
          <w:lang w:val="lt-LT"/>
        </w:rPr>
        <w:t xml:space="preserve"> paslaugų, </w:t>
      </w:r>
      <w:r w:rsidR="006B34E8" w:rsidRPr="00603C9B">
        <w:rPr>
          <w:rFonts w:ascii="Times New Roman" w:eastAsia="Times New Roman" w:hAnsi="Times New Roman" w:cs="Times New Roman"/>
          <w:color w:val="auto"/>
          <w:sz w:val="20"/>
          <w:szCs w:val="20"/>
          <w:lang w:val="lt-LT"/>
        </w:rPr>
        <w:t>Paslaugų gavėjas</w:t>
      </w:r>
      <w:r w:rsidR="009D5C27" w:rsidRPr="00603C9B">
        <w:rPr>
          <w:rFonts w:ascii="Times New Roman" w:eastAsia="Times New Roman" w:hAnsi="Times New Roman" w:cs="Times New Roman"/>
          <w:color w:val="auto"/>
          <w:sz w:val="20"/>
          <w:szCs w:val="20"/>
          <w:lang w:val="lt-LT"/>
        </w:rPr>
        <w:t xml:space="preserve">  liks visiškai atsakingas už Sutarties pažeidimus, padarytus tokių trečiųjų asmenų.</w:t>
      </w:r>
    </w:p>
    <w:p w14:paraId="5C4A2762" w14:textId="5D14BC0E" w:rsidR="006D2829" w:rsidRPr="00603C9B" w:rsidRDefault="006D2829" w:rsidP="005D4B59">
      <w:pPr>
        <w:pStyle w:val="Sraopastraipa"/>
        <w:widowControl/>
        <w:numPr>
          <w:ilvl w:val="0"/>
          <w:numId w:val="12"/>
        </w:numPr>
        <w:suppressAutoHyphens w:val="0"/>
        <w:autoSpaceDN/>
        <w:jc w:val="center"/>
        <w:textAlignment w:val="auto"/>
        <w:rPr>
          <w:rFonts w:ascii="Times New Roman" w:eastAsia="Times New Roman" w:hAnsi="Times New Roman" w:cs="Times New Roman"/>
          <w:b/>
          <w:bCs/>
          <w:color w:val="auto"/>
          <w:kern w:val="0"/>
          <w:sz w:val="20"/>
          <w:szCs w:val="20"/>
          <w:lang w:val="lt-LT" w:bidi="ar-SA"/>
        </w:rPr>
      </w:pPr>
      <w:r w:rsidRPr="00603C9B">
        <w:rPr>
          <w:rFonts w:ascii="Times New Roman" w:eastAsia="Times New Roman" w:hAnsi="Times New Roman" w:cs="Times New Roman"/>
          <w:b/>
          <w:bCs/>
          <w:color w:val="auto"/>
          <w:kern w:val="0"/>
          <w:sz w:val="20"/>
          <w:szCs w:val="20"/>
          <w:lang w:val="lt-LT" w:bidi="ar-SA"/>
        </w:rPr>
        <w:t>PASLAUGŲ MOKESČIAI IR ATSISKAITYMO TVARKA</w:t>
      </w:r>
    </w:p>
    <w:p w14:paraId="23D5BA96" w14:textId="0C2A5498" w:rsidR="006D2829" w:rsidRPr="00603C9B" w:rsidRDefault="006D2829" w:rsidP="00F50420">
      <w:pPr>
        <w:pStyle w:val="Standard"/>
        <w:numPr>
          <w:ilvl w:val="1"/>
          <w:numId w:val="12"/>
        </w:numPr>
        <w:tabs>
          <w:tab w:val="left" w:pos="-1506"/>
        </w:tabs>
        <w:ind w:left="284"/>
        <w:jc w:val="both"/>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 xml:space="preserve">Paslaugos pradedamos teikti </w:t>
      </w:r>
      <w:r w:rsidR="005C6307" w:rsidRPr="00603C9B">
        <w:rPr>
          <w:rFonts w:ascii="Times New Roman" w:eastAsia="Times New Roman" w:hAnsi="Times New Roman" w:cs="Times New Roman"/>
          <w:color w:val="auto"/>
          <w:sz w:val="20"/>
          <w:szCs w:val="20"/>
          <w:lang w:val="lt-LT"/>
        </w:rPr>
        <w:t xml:space="preserve">ir mokesčiai pradedami skaičiuoti </w:t>
      </w:r>
      <w:r w:rsidR="004B4614" w:rsidRPr="00603C9B">
        <w:rPr>
          <w:rFonts w:ascii="Times New Roman" w:eastAsia="Times New Roman" w:hAnsi="Times New Roman" w:cs="Times New Roman"/>
          <w:color w:val="auto"/>
          <w:sz w:val="20"/>
          <w:szCs w:val="20"/>
          <w:lang w:val="lt-LT"/>
        </w:rPr>
        <w:t xml:space="preserve">nuo </w:t>
      </w:r>
      <w:r w:rsidR="009F66A7" w:rsidRPr="00603C9B">
        <w:rPr>
          <w:rFonts w:ascii="Times New Roman" w:eastAsia="Times New Roman" w:hAnsi="Times New Roman" w:cs="Times New Roman"/>
          <w:color w:val="auto"/>
          <w:sz w:val="20"/>
          <w:szCs w:val="20"/>
          <w:lang w:val="lt-LT"/>
        </w:rPr>
        <w:t>2022</w:t>
      </w:r>
      <w:r w:rsidR="004B4614" w:rsidRPr="00603C9B">
        <w:rPr>
          <w:rFonts w:ascii="Times New Roman" w:eastAsia="Times New Roman" w:hAnsi="Times New Roman" w:cs="Times New Roman"/>
          <w:color w:val="auto"/>
          <w:sz w:val="20"/>
          <w:szCs w:val="20"/>
          <w:lang w:val="lt-LT"/>
        </w:rPr>
        <w:t>.</w:t>
      </w:r>
      <w:r w:rsidR="006400DB" w:rsidRPr="008A65A6">
        <w:rPr>
          <w:rFonts w:ascii="Times New Roman" w:eastAsia="Times New Roman" w:hAnsi="Times New Roman" w:cs="Times New Roman"/>
          <w:color w:val="auto"/>
          <w:sz w:val="20"/>
          <w:szCs w:val="20"/>
          <w:lang w:val="lt-LT"/>
        </w:rPr>
        <w:t>12</w:t>
      </w:r>
      <w:r w:rsidR="004B4614" w:rsidRPr="008A65A6">
        <w:rPr>
          <w:rFonts w:ascii="Times New Roman" w:eastAsia="Times New Roman" w:hAnsi="Times New Roman" w:cs="Times New Roman"/>
          <w:color w:val="auto"/>
          <w:sz w:val="20"/>
          <w:szCs w:val="20"/>
          <w:lang w:val="lt-LT"/>
        </w:rPr>
        <w:t>.</w:t>
      </w:r>
      <w:r w:rsidR="006400DB" w:rsidRPr="008A65A6">
        <w:rPr>
          <w:rFonts w:ascii="Times New Roman" w:eastAsia="Times New Roman" w:hAnsi="Times New Roman" w:cs="Times New Roman"/>
          <w:color w:val="auto"/>
          <w:sz w:val="20"/>
          <w:szCs w:val="20"/>
          <w:lang w:val="lt-LT"/>
        </w:rPr>
        <w:t>15</w:t>
      </w:r>
      <w:r w:rsidR="005C6307" w:rsidRPr="00603C9B">
        <w:rPr>
          <w:rFonts w:ascii="Times New Roman" w:eastAsia="Times New Roman" w:hAnsi="Times New Roman" w:cs="Times New Roman"/>
          <w:color w:val="auto"/>
          <w:sz w:val="20"/>
          <w:szCs w:val="20"/>
          <w:lang w:val="lt-LT"/>
        </w:rPr>
        <w:t xml:space="preserve"> </w:t>
      </w:r>
    </w:p>
    <w:p w14:paraId="4D52C307" w14:textId="57ED2AAA" w:rsidR="00A20EA4" w:rsidRPr="00603C9B" w:rsidRDefault="006D2829" w:rsidP="00F50420">
      <w:pPr>
        <w:pStyle w:val="Standard"/>
        <w:numPr>
          <w:ilvl w:val="1"/>
          <w:numId w:val="12"/>
        </w:numPr>
        <w:tabs>
          <w:tab w:val="left" w:pos="-1506"/>
        </w:tabs>
        <w:ind w:left="284"/>
        <w:jc w:val="both"/>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 xml:space="preserve">Minimalaus naudojimosi paslauga </w:t>
      </w:r>
      <w:r w:rsidRPr="008A65A6">
        <w:rPr>
          <w:rFonts w:ascii="Times New Roman" w:eastAsia="Times New Roman" w:hAnsi="Times New Roman" w:cs="Times New Roman"/>
          <w:color w:val="auto"/>
          <w:sz w:val="20"/>
          <w:szCs w:val="20"/>
          <w:lang w:val="lt-LT"/>
        </w:rPr>
        <w:t xml:space="preserve">laikotarpis – </w:t>
      </w:r>
      <w:r w:rsidR="0047309A" w:rsidRPr="008A65A6">
        <w:rPr>
          <w:rFonts w:ascii="Times New Roman" w:eastAsia="Times New Roman" w:hAnsi="Times New Roman" w:cs="Times New Roman"/>
          <w:color w:val="auto"/>
          <w:sz w:val="20"/>
          <w:szCs w:val="20"/>
          <w:lang w:val="lt-LT"/>
        </w:rPr>
        <w:t>36</w:t>
      </w:r>
      <w:r w:rsidRPr="008A65A6">
        <w:rPr>
          <w:rFonts w:ascii="Times New Roman" w:eastAsia="Times New Roman" w:hAnsi="Times New Roman" w:cs="Times New Roman"/>
          <w:color w:val="auto"/>
          <w:sz w:val="20"/>
          <w:szCs w:val="20"/>
          <w:lang w:val="lt-LT"/>
        </w:rPr>
        <w:t xml:space="preserve"> mėn.</w:t>
      </w:r>
      <w:r w:rsidRPr="00603C9B">
        <w:rPr>
          <w:rFonts w:ascii="Times New Roman" w:eastAsia="Times New Roman" w:hAnsi="Times New Roman" w:cs="Times New Roman"/>
          <w:color w:val="auto"/>
          <w:sz w:val="20"/>
          <w:szCs w:val="20"/>
          <w:lang w:val="lt-LT"/>
        </w:rPr>
        <w:t xml:space="preserve"> </w:t>
      </w:r>
    </w:p>
    <w:p w14:paraId="66B391A1" w14:textId="10966A16" w:rsidR="006D2829" w:rsidRPr="00603C9B" w:rsidRDefault="006D2829" w:rsidP="00F50420">
      <w:pPr>
        <w:pStyle w:val="Standard"/>
        <w:numPr>
          <w:ilvl w:val="1"/>
          <w:numId w:val="12"/>
        </w:numPr>
        <w:tabs>
          <w:tab w:val="left" w:pos="-1506"/>
        </w:tabs>
        <w:ind w:left="284"/>
        <w:jc w:val="both"/>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Atsiskaitymo terminai ir kitos sąlygos yra nurodytos paslaugų teikimo sutarties Bendrosiose sąlygose.</w:t>
      </w:r>
    </w:p>
    <w:p w14:paraId="5B8B1235" w14:textId="405AFDB4" w:rsidR="006D2829" w:rsidRPr="00603C9B" w:rsidRDefault="006D2829" w:rsidP="00F50420">
      <w:pPr>
        <w:pStyle w:val="Standard"/>
        <w:numPr>
          <w:ilvl w:val="1"/>
          <w:numId w:val="12"/>
        </w:numPr>
        <w:tabs>
          <w:tab w:val="left" w:pos="-1506"/>
        </w:tabs>
        <w:ind w:left="284"/>
        <w:jc w:val="both"/>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 xml:space="preserve">Mokesčiai už Paslaugas: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167"/>
        <w:gridCol w:w="4900"/>
      </w:tblGrid>
      <w:tr w:rsidR="009F66A7" w:rsidRPr="00603C9B" w14:paraId="41919A6A" w14:textId="77777777" w:rsidTr="009F66A7">
        <w:trPr>
          <w:trHeight w:val="340"/>
        </w:trPr>
        <w:tc>
          <w:tcPr>
            <w:tcW w:w="4167" w:type="dxa"/>
            <w:shd w:val="clear" w:color="auto" w:fill="auto"/>
            <w:tcMar>
              <w:top w:w="15" w:type="dxa"/>
              <w:left w:w="15" w:type="dxa"/>
              <w:bottom w:w="0" w:type="dxa"/>
              <w:right w:w="15" w:type="dxa"/>
            </w:tcMar>
            <w:vAlign w:val="bottom"/>
            <w:hideMark/>
          </w:tcPr>
          <w:p w14:paraId="5358F0A3" w14:textId="77777777" w:rsidR="009F66A7" w:rsidRPr="00603C9B" w:rsidRDefault="009F66A7" w:rsidP="00B96BC0">
            <w:pPr>
              <w:pStyle w:val="Standard"/>
              <w:tabs>
                <w:tab w:val="left" w:pos="-1506"/>
              </w:tabs>
              <w:jc w:val="both"/>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b/>
                <w:bCs/>
                <w:color w:val="auto"/>
                <w:sz w:val="20"/>
                <w:szCs w:val="20"/>
                <w:lang w:val="lt-LT"/>
              </w:rPr>
              <w:t>Parametrai\Planai</w:t>
            </w:r>
          </w:p>
        </w:tc>
        <w:tc>
          <w:tcPr>
            <w:tcW w:w="4900" w:type="dxa"/>
            <w:shd w:val="clear" w:color="auto" w:fill="auto"/>
            <w:tcMar>
              <w:top w:w="15" w:type="dxa"/>
              <w:left w:w="15" w:type="dxa"/>
              <w:bottom w:w="0" w:type="dxa"/>
              <w:right w:w="15" w:type="dxa"/>
            </w:tcMar>
            <w:vAlign w:val="bottom"/>
          </w:tcPr>
          <w:p w14:paraId="67304345" w14:textId="23543552" w:rsidR="009F66A7" w:rsidRPr="00603C9B" w:rsidRDefault="009F66A7" w:rsidP="009A3047">
            <w:pPr>
              <w:pStyle w:val="Standard"/>
              <w:tabs>
                <w:tab w:val="left" w:pos="-1506"/>
              </w:tabs>
              <w:jc w:val="center"/>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b/>
                <w:bCs/>
                <w:color w:val="auto"/>
                <w:sz w:val="20"/>
                <w:szCs w:val="20"/>
                <w:lang w:val="lt-LT"/>
              </w:rPr>
              <w:t>TC</w:t>
            </w:r>
            <w:r w:rsidR="0047309A" w:rsidRPr="00603C9B">
              <w:rPr>
                <w:rFonts w:ascii="Times New Roman" w:eastAsia="Times New Roman" w:hAnsi="Times New Roman" w:cs="Times New Roman"/>
                <w:b/>
                <w:bCs/>
                <w:color w:val="auto"/>
                <w:sz w:val="20"/>
                <w:szCs w:val="20"/>
                <w:lang w:val="lt-LT"/>
              </w:rPr>
              <w:t>3</w:t>
            </w:r>
          </w:p>
        </w:tc>
      </w:tr>
      <w:tr w:rsidR="009F66A7" w:rsidRPr="00603C9B" w14:paraId="133FB4AE" w14:textId="77777777" w:rsidTr="009F66A7">
        <w:trPr>
          <w:trHeight w:val="38"/>
        </w:trPr>
        <w:tc>
          <w:tcPr>
            <w:tcW w:w="4167" w:type="dxa"/>
            <w:shd w:val="clear" w:color="auto" w:fill="auto"/>
            <w:tcMar>
              <w:top w:w="15" w:type="dxa"/>
              <w:left w:w="15" w:type="dxa"/>
              <w:bottom w:w="0" w:type="dxa"/>
              <w:right w:w="15" w:type="dxa"/>
            </w:tcMar>
            <w:vAlign w:val="bottom"/>
            <w:hideMark/>
          </w:tcPr>
          <w:p w14:paraId="09DDA103" w14:textId="77777777" w:rsidR="009F66A7" w:rsidRPr="00603C9B" w:rsidRDefault="009F66A7" w:rsidP="00B96BC0">
            <w:pPr>
              <w:pStyle w:val="Standard"/>
              <w:tabs>
                <w:tab w:val="left" w:pos="-1506"/>
              </w:tabs>
              <w:jc w:val="both"/>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Duomenų srautas</w:t>
            </w:r>
          </w:p>
        </w:tc>
        <w:tc>
          <w:tcPr>
            <w:tcW w:w="4900" w:type="dxa"/>
            <w:shd w:val="clear" w:color="auto" w:fill="auto"/>
            <w:tcMar>
              <w:top w:w="15" w:type="dxa"/>
              <w:left w:w="15" w:type="dxa"/>
              <w:bottom w:w="0" w:type="dxa"/>
              <w:right w:w="15" w:type="dxa"/>
            </w:tcMar>
            <w:vAlign w:val="bottom"/>
          </w:tcPr>
          <w:p w14:paraId="4C02673F" w14:textId="52A19BD6" w:rsidR="009F66A7" w:rsidRPr="00603C9B" w:rsidRDefault="009F66A7" w:rsidP="009A3047">
            <w:pPr>
              <w:pStyle w:val="Standard"/>
              <w:tabs>
                <w:tab w:val="left" w:pos="-1506"/>
              </w:tabs>
              <w:jc w:val="center"/>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neribojama</w:t>
            </w:r>
          </w:p>
        </w:tc>
      </w:tr>
      <w:tr w:rsidR="009F66A7" w:rsidRPr="00603C9B" w14:paraId="41A02183" w14:textId="77777777" w:rsidTr="009F66A7">
        <w:trPr>
          <w:trHeight w:val="38"/>
        </w:trPr>
        <w:tc>
          <w:tcPr>
            <w:tcW w:w="4167" w:type="dxa"/>
            <w:shd w:val="clear" w:color="auto" w:fill="auto"/>
            <w:tcMar>
              <w:top w:w="15" w:type="dxa"/>
              <w:left w:w="15" w:type="dxa"/>
              <w:bottom w:w="0" w:type="dxa"/>
              <w:right w:w="15" w:type="dxa"/>
            </w:tcMar>
            <w:vAlign w:val="bottom"/>
            <w:hideMark/>
          </w:tcPr>
          <w:p w14:paraId="0E03340E" w14:textId="0CEF1E4E" w:rsidR="009F66A7" w:rsidRPr="00603C9B" w:rsidRDefault="009F66A7" w:rsidP="00B96BC0">
            <w:pPr>
              <w:pStyle w:val="Standard"/>
              <w:tabs>
                <w:tab w:val="left" w:pos="-1506"/>
              </w:tabs>
              <w:jc w:val="both"/>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Vieta serveryje, GB</w:t>
            </w:r>
          </w:p>
        </w:tc>
        <w:tc>
          <w:tcPr>
            <w:tcW w:w="4900" w:type="dxa"/>
            <w:shd w:val="clear" w:color="auto" w:fill="auto"/>
            <w:tcMar>
              <w:top w:w="15" w:type="dxa"/>
              <w:left w:w="15" w:type="dxa"/>
              <w:bottom w:w="0" w:type="dxa"/>
              <w:right w:w="15" w:type="dxa"/>
            </w:tcMar>
            <w:vAlign w:val="bottom"/>
          </w:tcPr>
          <w:p w14:paraId="20E9BA63" w14:textId="7E0641BC" w:rsidR="009F66A7" w:rsidRPr="00603C9B" w:rsidRDefault="00C737F4" w:rsidP="009A3047">
            <w:pPr>
              <w:pStyle w:val="Standard"/>
              <w:tabs>
                <w:tab w:val="left" w:pos="-1506"/>
              </w:tabs>
              <w:jc w:val="center"/>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80</w:t>
            </w:r>
          </w:p>
        </w:tc>
      </w:tr>
      <w:tr w:rsidR="009F66A7" w:rsidRPr="00603C9B" w14:paraId="72E58409" w14:textId="77777777" w:rsidTr="009F66A7">
        <w:trPr>
          <w:trHeight w:val="38"/>
        </w:trPr>
        <w:tc>
          <w:tcPr>
            <w:tcW w:w="4167" w:type="dxa"/>
            <w:shd w:val="clear" w:color="auto" w:fill="auto"/>
            <w:tcMar>
              <w:top w:w="15" w:type="dxa"/>
              <w:left w:w="15" w:type="dxa"/>
              <w:bottom w:w="0" w:type="dxa"/>
              <w:right w:w="15" w:type="dxa"/>
            </w:tcMar>
            <w:vAlign w:val="bottom"/>
            <w:hideMark/>
          </w:tcPr>
          <w:p w14:paraId="37326540" w14:textId="77777777" w:rsidR="009F66A7" w:rsidRPr="00603C9B" w:rsidRDefault="009F66A7" w:rsidP="00B96BC0">
            <w:pPr>
              <w:pStyle w:val="Standard"/>
              <w:tabs>
                <w:tab w:val="left" w:pos="-1506"/>
              </w:tabs>
              <w:jc w:val="both"/>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El. pašto dėžutės, vnt.</w:t>
            </w:r>
          </w:p>
        </w:tc>
        <w:tc>
          <w:tcPr>
            <w:tcW w:w="4900" w:type="dxa"/>
            <w:shd w:val="clear" w:color="auto" w:fill="auto"/>
            <w:tcMar>
              <w:top w:w="15" w:type="dxa"/>
              <w:left w:w="15" w:type="dxa"/>
              <w:bottom w:w="0" w:type="dxa"/>
              <w:right w:w="15" w:type="dxa"/>
            </w:tcMar>
            <w:vAlign w:val="bottom"/>
          </w:tcPr>
          <w:p w14:paraId="769951D6" w14:textId="585543FA" w:rsidR="009F66A7" w:rsidRPr="00603C9B" w:rsidRDefault="009F66A7" w:rsidP="009A3047">
            <w:pPr>
              <w:pStyle w:val="Standard"/>
              <w:tabs>
                <w:tab w:val="left" w:pos="-1506"/>
              </w:tabs>
              <w:jc w:val="center"/>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neribojama</w:t>
            </w:r>
          </w:p>
        </w:tc>
      </w:tr>
      <w:tr w:rsidR="009F66A7" w:rsidRPr="00603C9B" w14:paraId="449F2041" w14:textId="77777777" w:rsidTr="009F66A7">
        <w:trPr>
          <w:trHeight w:val="38"/>
        </w:trPr>
        <w:tc>
          <w:tcPr>
            <w:tcW w:w="4167" w:type="dxa"/>
            <w:shd w:val="clear" w:color="auto" w:fill="auto"/>
            <w:tcMar>
              <w:top w:w="15" w:type="dxa"/>
              <w:left w:w="15" w:type="dxa"/>
              <w:bottom w:w="0" w:type="dxa"/>
              <w:right w:w="15" w:type="dxa"/>
            </w:tcMar>
            <w:vAlign w:val="bottom"/>
            <w:hideMark/>
          </w:tcPr>
          <w:p w14:paraId="6A0752DD" w14:textId="77777777" w:rsidR="009F66A7" w:rsidRPr="00603C9B" w:rsidRDefault="009F66A7" w:rsidP="00B96BC0">
            <w:pPr>
              <w:pStyle w:val="Standard"/>
              <w:tabs>
                <w:tab w:val="left" w:pos="-1506"/>
              </w:tabs>
              <w:jc w:val="both"/>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Domeno talpinimas, vnt.</w:t>
            </w:r>
          </w:p>
        </w:tc>
        <w:tc>
          <w:tcPr>
            <w:tcW w:w="4900" w:type="dxa"/>
            <w:shd w:val="clear" w:color="auto" w:fill="auto"/>
            <w:tcMar>
              <w:top w:w="15" w:type="dxa"/>
              <w:left w:w="15" w:type="dxa"/>
              <w:bottom w:w="0" w:type="dxa"/>
              <w:right w:w="15" w:type="dxa"/>
            </w:tcMar>
            <w:vAlign w:val="bottom"/>
          </w:tcPr>
          <w:p w14:paraId="7F503F73" w14:textId="460194DD" w:rsidR="009F66A7" w:rsidRPr="00603C9B" w:rsidRDefault="009F66A7" w:rsidP="009A3047">
            <w:pPr>
              <w:pStyle w:val="Standard"/>
              <w:tabs>
                <w:tab w:val="left" w:pos="-1506"/>
              </w:tabs>
              <w:jc w:val="center"/>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neribojama</w:t>
            </w:r>
          </w:p>
        </w:tc>
      </w:tr>
      <w:tr w:rsidR="009F66A7" w:rsidRPr="00603C9B" w14:paraId="57D068C9" w14:textId="77777777" w:rsidTr="009F66A7">
        <w:trPr>
          <w:trHeight w:val="38"/>
        </w:trPr>
        <w:tc>
          <w:tcPr>
            <w:tcW w:w="4167" w:type="dxa"/>
            <w:shd w:val="clear" w:color="auto" w:fill="auto"/>
            <w:tcMar>
              <w:top w:w="15" w:type="dxa"/>
              <w:left w:w="15" w:type="dxa"/>
              <w:bottom w:w="0" w:type="dxa"/>
              <w:right w:w="15" w:type="dxa"/>
            </w:tcMar>
            <w:vAlign w:val="bottom"/>
            <w:hideMark/>
          </w:tcPr>
          <w:p w14:paraId="27A532A9" w14:textId="77777777" w:rsidR="009F66A7" w:rsidRPr="00603C9B" w:rsidRDefault="009F66A7" w:rsidP="00B96BC0">
            <w:pPr>
              <w:pStyle w:val="Standard"/>
              <w:tabs>
                <w:tab w:val="left" w:pos="-1506"/>
              </w:tabs>
              <w:jc w:val="both"/>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Duomenų bazės, vnt.</w:t>
            </w:r>
          </w:p>
        </w:tc>
        <w:tc>
          <w:tcPr>
            <w:tcW w:w="4900" w:type="dxa"/>
            <w:shd w:val="clear" w:color="auto" w:fill="auto"/>
            <w:tcMar>
              <w:top w:w="15" w:type="dxa"/>
              <w:left w:w="15" w:type="dxa"/>
              <w:bottom w:w="0" w:type="dxa"/>
              <w:right w:w="15" w:type="dxa"/>
            </w:tcMar>
            <w:vAlign w:val="bottom"/>
          </w:tcPr>
          <w:p w14:paraId="0141E3E5" w14:textId="143D57E3" w:rsidR="009F66A7" w:rsidRPr="00603C9B" w:rsidRDefault="009F66A7" w:rsidP="009A3047">
            <w:pPr>
              <w:pStyle w:val="Standard"/>
              <w:tabs>
                <w:tab w:val="left" w:pos="-1506"/>
              </w:tabs>
              <w:jc w:val="center"/>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neribojama</w:t>
            </w:r>
          </w:p>
        </w:tc>
      </w:tr>
      <w:tr w:rsidR="009F66A7" w:rsidRPr="00603C9B" w14:paraId="78448E8A" w14:textId="77777777" w:rsidTr="009F66A7">
        <w:trPr>
          <w:trHeight w:val="38"/>
        </w:trPr>
        <w:tc>
          <w:tcPr>
            <w:tcW w:w="4167" w:type="dxa"/>
            <w:shd w:val="clear" w:color="auto" w:fill="auto"/>
            <w:tcMar>
              <w:top w:w="15" w:type="dxa"/>
              <w:left w:w="15" w:type="dxa"/>
              <w:bottom w:w="0" w:type="dxa"/>
              <w:right w:w="15" w:type="dxa"/>
            </w:tcMar>
            <w:vAlign w:val="bottom"/>
            <w:hideMark/>
          </w:tcPr>
          <w:p w14:paraId="7150D861" w14:textId="77777777" w:rsidR="009F66A7" w:rsidRPr="00603C9B" w:rsidRDefault="009F66A7" w:rsidP="00B96BC0">
            <w:pPr>
              <w:pStyle w:val="Standard"/>
              <w:tabs>
                <w:tab w:val="left" w:pos="-1506"/>
              </w:tabs>
              <w:jc w:val="both"/>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PHP (nuo 5.2 iki 8.0)</w:t>
            </w:r>
          </w:p>
        </w:tc>
        <w:tc>
          <w:tcPr>
            <w:tcW w:w="4900" w:type="dxa"/>
            <w:shd w:val="clear" w:color="auto" w:fill="auto"/>
            <w:tcMar>
              <w:top w:w="15" w:type="dxa"/>
              <w:left w:w="15" w:type="dxa"/>
              <w:bottom w:w="0" w:type="dxa"/>
              <w:right w:w="15" w:type="dxa"/>
            </w:tcMar>
            <w:vAlign w:val="bottom"/>
          </w:tcPr>
          <w:p w14:paraId="0F66DD4D" w14:textId="72656D6F" w:rsidR="009F66A7" w:rsidRPr="00603C9B" w:rsidRDefault="009F66A7" w:rsidP="009A3047">
            <w:pPr>
              <w:pStyle w:val="Standard"/>
              <w:tabs>
                <w:tab w:val="left" w:pos="-1506"/>
              </w:tabs>
              <w:jc w:val="center"/>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suteikiama</w:t>
            </w:r>
          </w:p>
        </w:tc>
      </w:tr>
      <w:tr w:rsidR="009F66A7" w:rsidRPr="00603C9B" w14:paraId="1CB90589" w14:textId="77777777" w:rsidTr="009F66A7">
        <w:trPr>
          <w:trHeight w:val="38"/>
        </w:trPr>
        <w:tc>
          <w:tcPr>
            <w:tcW w:w="4167" w:type="dxa"/>
            <w:shd w:val="clear" w:color="auto" w:fill="auto"/>
            <w:tcMar>
              <w:top w:w="15" w:type="dxa"/>
              <w:left w:w="15" w:type="dxa"/>
              <w:bottom w:w="0" w:type="dxa"/>
              <w:right w:w="15" w:type="dxa"/>
            </w:tcMar>
            <w:vAlign w:val="bottom"/>
            <w:hideMark/>
          </w:tcPr>
          <w:p w14:paraId="791D2D7B" w14:textId="77777777" w:rsidR="009F66A7" w:rsidRPr="00603C9B" w:rsidRDefault="009F66A7" w:rsidP="00B96BC0">
            <w:pPr>
              <w:pStyle w:val="Standard"/>
              <w:tabs>
                <w:tab w:val="left" w:pos="-1506"/>
              </w:tabs>
              <w:jc w:val="both"/>
              <w:rPr>
                <w:rFonts w:ascii="Times New Roman" w:eastAsia="Times New Roman" w:hAnsi="Times New Roman" w:cs="Times New Roman"/>
                <w:color w:val="auto"/>
                <w:sz w:val="20"/>
                <w:szCs w:val="20"/>
                <w:lang w:val="lt-LT"/>
              </w:rPr>
            </w:pPr>
            <w:proofErr w:type="spellStart"/>
            <w:r w:rsidRPr="00603C9B">
              <w:rPr>
                <w:rFonts w:ascii="Times New Roman" w:eastAsia="Times New Roman" w:hAnsi="Times New Roman" w:cs="Times New Roman"/>
                <w:color w:val="auto"/>
                <w:sz w:val="20"/>
                <w:szCs w:val="20"/>
                <w:lang w:val="lt-LT"/>
              </w:rPr>
              <w:t>MariaDB</w:t>
            </w:r>
            <w:proofErr w:type="spellEnd"/>
            <w:r w:rsidRPr="00603C9B">
              <w:rPr>
                <w:rFonts w:ascii="Times New Roman" w:eastAsia="Times New Roman" w:hAnsi="Times New Roman" w:cs="Times New Roman"/>
                <w:color w:val="auto"/>
                <w:sz w:val="20"/>
                <w:szCs w:val="20"/>
                <w:lang w:val="lt-LT"/>
              </w:rPr>
              <w:t xml:space="preserve"> 10 (MySQL 8)</w:t>
            </w:r>
          </w:p>
        </w:tc>
        <w:tc>
          <w:tcPr>
            <w:tcW w:w="4900" w:type="dxa"/>
            <w:shd w:val="clear" w:color="auto" w:fill="auto"/>
            <w:tcMar>
              <w:top w:w="15" w:type="dxa"/>
              <w:left w:w="15" w:type="dxa"/>
              <w:bottom w:w="0" w:type="dxa"/>
              <w:right w:w="15" w:type="dxa"/>
            </w:tcMar>
            <w:vAlign w:val="bottom"/>
          </w:tcPr>
          <w:p w14:paraId="5AA8E729" w14:textId="1D26CBF3" w:rsidR="009F66A7" w:rsidRPr="00603C9B" w:rsidRDefault="009F66A7" w:rsidP="009A3047">
            <w:pPr>
              <w:pStyle w:val="Standard"/>
              <w:tabs>
                <w:tab w:val="left" w:pos="-1506"/>
              </w:tabs>
              <w:jc w:val="center"/>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suteikiama</w:t>
            </w:r>
          </w:p>
        </w:tc>
      </w:tr>
      <w:tr w:rsidR="009F66A7" w:rsidRPr="00603C9B" w14:paraId="47E52A8E" w14:textId="77777777" w:rsidTr="009F66A7">
        <w:trPr>
          <w:trHeight w:val="38"/>
        </w:trPr>
        <w:tc>
          <w:tcPr>
            <w:tcW w:w="4167" w:type="dxa"/>
            <w:shd w:val="clear" w:color="auto" w:fill="auto"/>
            <w:tcMar>
              <w:top w:w="15" w:type="dxa"/>
              <w:left w:w="15" w:type="dxa"/>
              <w:bottom w:w="0" w:type="dxa"/>
              <w:right w:w="15" w:type="dxa"/>
            </w:tcMar>
            <w:vAlign w:val="bottom"/>
            <w:hideMark/>
          </w:tcPr>
          <w:p w14:paraId="011612FE" w14:textId="77777777" w:rsidR="009F66A7" w:rsidRPr="00603C9B" w:rsidRDefault="009F66A7" w:rsidP="00B96BC0">
            <w:pPr>
              <w:pStyle w:val="Standard"/>
              <w:tabs>
                <w:tab w:val="left" w:pos="-1506"/>
              </w:tabs>
              <w:jc w:val="both"/>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Plano kaina (Eur/mėn.)</w:t>
            </w:r>
          </w:p>
        </w:tc>
        <w:tc>
          <w:tcPr>
            <w:tcW w:w="4900" w:type="dxa"/>
            <w:shd w:val="clear" w:color="auto" w:fill="auto"/>
            <w:tcMar>
              <w:top w:w="15" w:type="dxa"/>
              <w:left w:w="15" w:type="dxa"/>
              <w:bottom w:w="0" w:type="dxa"/>
              <w:right w:w="15" w:type="dxa"/>
            </w:tcMar>
            <w:vAlign w:val="bottom"/>
          </w:tcPr>
          <w:p w14:paraId="49EDEE8B" w14:textId="30CDA656" w:rsidR="009F66A7" w:rsidRPr="00603C9B" w:rsidRDefault="00C737F4" w:rsidP="009A3047">
            <w:pPr>
              <w:pStyle w:val="Standard"/>
              <w:tabs>
                <w:tab w:val="left" w:pos="-1506"/>
              </w:tabs>
              <w:jc w:val="center"/>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b/>
                <w:bCs/>
                <w:color w:val="auto"/>
                <w:sz w:val="20"/>
                <w:szCs w:val="20"/>
                <w:lang w:val="lt-LT"/>
              </w:rPr>
              <w:t>9,99</w:t>
            </w:r>
          </w:p>
        </w:tc>
      </w:tr>
      <w:tr w:rsidR="009F66A7" w:rsidRPr="00603C9B" w14:paraId="5CF3CCEC" w14:textId="77777777" w:rsidTr="009F66A7">
        <w:trPr>
          <w:trHeight w:val="38"/>
        </w:trPr>
        <w:tc>
          <w:tcPr>
            <w:tcW w:w="4167" w:type="dxa"/>
            <w:shd w:val="clear" w:color="auto" w:fill="auto"/>
            <w:tcMar>
              <w:top w:w="15" w:type="dxa"/>
              <w:left w:w="15" w:type="dxa"/>
              <w:bottom w:w="0" w:type="dxa"/>
              <w:right w:w="15" w:type="dxa"/>
            </w:tcMar>
            <w:vAlign w:val="bottom"/>
          </w:tcPr>
          <w:p w14:paraId="67D623C4" w14:textId="53CA24B5" w:rsidR="009F66A7" w:rsidRPr="00603C9B" w:rsidRDefault="009F66A7" w:rsidP="00B37905">
            <w:pPr>
              <w:pStyle w:val="Standard"/>
              <w:tabs>
                <w:tab w:val="left" w:pos="-1506"/>
              </w:tabs>
              <w:jc w:val="both"/>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Užsakoma papildoma vieta serveryje, GB</w:t>
            </w:r>
          </w:p>
        </w:tc>
        <w:tc>
          <w:tcPr>
            <w:tcW w:w="4900" w:type="dxa"/>
            <w:shd w:val="clear" w:color="auto" w:fill="auto"/>
            <w:tcMar>
              <w:top w:w="15" w:type="dxa"/>
              <w:left w:w="15" w:type="dxa"/>
              <w:bottom w:w="0" w:type="dxa"/>
              <w:right w:w="15" w:type="dxa"/>
            </w:tcMar>
            <w:vAlign w:val="bottom"/>
          </w:tcPr>
          <w:p w14:paraId="6A4E67DF" w14:textId="434A1F5D" w:rsidR="009F66A7" w:rsidRPr="00603C9B" w:rsidRDefault="009F66A7" w:rsidP="00B37905">
            <w:pPr>
              <w:pStyle w:val="Standard"/>
              <w:tabs>
                <w:tab w:val="left" w:pos="-1506"/>
              </w:tabs>
              <w:jc w:val="center"/>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w:t>
            </w:r>
          </w:p>
        </w:tc>
      </w:tr>
      <w:tr w:rsidR="009F66A7" w:rsidRPr="00603C9B" w14:paraId="5935C066" w14:textId="77777777" w:rsidTr="009F66A7">
        <w:trPr>
          <w:trHeight w:val="38"/>
        </w:trPr>
        <w:tc>
          <w:tcPr>
            <w:tcW w:w="4167" w:type="dxa"/>
            <w:shd w:val="clear" w:color="auto" w:fill="auto"/>
            <w:tcMar>
              <w:top w:w="15" w:type="dxa"/>
              <w:left w:w="15" w:type="dxa"/>
              <w:bottom w:w="0" w:type="dxa"/>
              <w:right w:w="15" w:type="dxa"/>
            </w:tcMar>
            <w:vAlign w:val="bottom"/>
          </w:tcPr>
          <w:p w14:paraId="005ED1FC" w14:textId="77777777" w:rsidR="009F66A7" w:rsidRPr="00603C9B" w:rsidRDefault="009F66A7" w:rsidP="008E2979">
            <w:pPr>
              <w:pStyle w:val="Standard"/>
              <w:tabs>
                <w:tab w:val="left" w:pos="-1506"/>
              </w:tabs>
              <w:jc w:val="both"/>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Užsakoma papildomų darbų valandų kiekis</w:t>
            </w:r>
          </w:p>
        </w:tc>
        <w:tc>
          <w:tcPr>
            <w:tcW w:w="4900" w:type="dxa"/>
            <w:shd w:val="clear" w:color="auto" w:fill="auto"/>
            <w:tcMar>
              <w:top w:w="15" w:type="dxa"/>
              <w:left w:w="15" w:type="dxa"/>
              <w:bottom w:w="0" w:type="dxa"/>
              <w:right w:w="15" w:type="dxa"/>
            </w:tcMar>
            <w:vAlign w:val="bottom"/>
          </w:tcPr>
          <w:p w14:paraId="6D225578" w14:textId="4246AFC7" w:rsidR="009F66A7" w:rsidRPr="00603C9B" w:rsidRDefault="00C737F4" w:rsidP="008E2979">
            <w:pPr>
              <w:pStyle w:val="Standard"/>
              <w:tabs>
                <w:tab w:val="left" w:pos="-1506"/>
              </w:tabs>
              <w:jc w:val="center"/>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2</w:t>
            </w:r>
          </w:p>
        </w:tc>
      </w:tr>
      <w:tr w:rsidR="009F66A7" w:rsidRPr="00603C9B" w14:paraId="3AED815C" w14:textId="77777777" w:rsidTr="009F66A7">
        <w:trPr>
          <w:trHeight w:val="38"/>
        </w:trPr>
        <w:tc>
          <w:tcPr>
            <w:tcW w:w="4167" w:type="dxa"/>
            <w:shd w:val="clear" w:color="auto" w:fill="auto"/>
            <w:tcMar>
              <w:top w:w="15" w:type="dxa"/>
              <w:left w:w="15" w:type="dxa"/>
              <w:bottom w:w="0" w:type="dxa"/>
              <w:right w:w="15" w:type="dxa"/>
            </w:tcMar>
            <w:vAlign w:val="bottom"/>
          </w:tcPr>
          <w:p w14:paraId="5DF61727" w14:textId="61AAAE27" w:rsidR="009F66A7" w:rsidRPr="00603C9B" w:rsidRDefault="009F66A7" w:rsidP="00B37905">
            <w:pPr>
              <w:pStyle w:val="Standard"/>
              <w:tabs>
                <w:tab w:val="left" w:pos="-1506"/>
              </w:tabs>
              <w:jc w:val="both"/>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 xml:space="preserve">Tvarkomi paslaugų gavėjo domenai </w:t>
            </w:r>
          </w:p>
        </w:tc>
        <w:tc>
          <w:tcPr>
            <w:tcW w:w="4900" w:type="dxa"/>
            <w:shd w:val="clear" w:color="auto" w:fill="auto"/>
            <w:tcMar>
              <w:top w:w="15" w:type="dxa"/>
              <w:left w:w="15" w:type="dxa"/>
              <w:bottom w:w="0" w:type="dxa"/>
              <w:right w:w="15" w:type="dxa"/>
            </w:tcMar>
            <w:vAlign w:val="bottom"/>
          </w:tcPr>
          <w:p w14:paraId="4AB5C904" w14:textId="1A5B63DD" w:rsidR="009F66A7" w:rsidRPr="00603C9B" w:rsidRDefault="009F66A7" w:rsidP="00B37905">
            <w:pPr>
              <w:pStyle w:val="Standard"/>
              <w:tabs>
                <w:tab w:val="left" w:pos="-1506"/>
              </w:tabs>
              <w:jc w:val="center"/>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w:t>
            </w:r>
          </w:p>
        </w:tc>
      </w:tr>
      <w:tr w:rsidR="008E44C9" w:rsidRPr="00603C9B" w14:paraId="72B7D29C" w14:textId="77777777" w:rsidTr="009F66A7">
        <w:trPr>
          <w:trHeight w:val="38"/>
        </w:trPr>
        <w:tc>
          <w:tcPr>
            <w:tcW w:w="9067" w:type="dxa"/>
            <w:gridSpan w:val="2"/>
            <w:shd w:val="clear" w:color="auto" w:fill="auto"/>
            <w:tcMar>
              <w:top w:w="15" w:type="dxa"/>
              <w:left w:w="15" w:type="dxa"/>
              <w:bottom w:w="0" w:type="dxa"/>
              <w:right w:w="15" w:type="dxa"/>
            </w:tcMar>
            <w:vAlign w:val="bottom"/>
          </w:tcPr>
          <w:p w14:paraId="573A4D64" w14:textId="1D3D5D33" w:rsidR="008E44C9" w:rsidRPr="00603C9B" w:rsidRDefault="008E44C9" w:rsidP="005776E4">
            <w:pPr>
              <w:pStyle w:val="Standard"/>
              <w:tabs>
                <w:tab w:val="left" w:pos="-1506"/>
              </w:tabs>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b/>
                <w:bCs/>
                <w:color w:val="auto"/>
                <w:sz w:val="20"/>
                <w:szCs w:val="20"/>
                <w:lang w:val="lt-LT"/>
              </w:rPr>
              <w:t>Papildomi mokesčiai</w:t>
            </w:r>
            <w:r w:rsidRPr="00603C9B">
              <w:rPr>
                <w:rFonts w:ascii="Times New Roman" w:eastAsia="Times New Roman" w:hAnsi="Times New Roman" w:cs="Times New Roman"/>
                <w:color w:val="auto"/>
                <w:sz w:val="20"/>
                <w:szCs w:val="20"/>
                <w:lang w:val="lt-LT"/>
              </w:rPr>
              <w:t>:</w:t>
            </w:r>
          </w:p>
        </w:tc>
      </w:tr>
      <w:tr w:rsidR="008E44C9" w:rsidRPr="00603C9B" w14:paraId="04039E87" w14:textId="77777777" w:rsidTr="009F66A7">
        <w:trPr>
          <w:trHeight w:val="38"/>
        </w:trPr>
        <w:tc>
          <w:tcPr>
            <w:tcW w:w="4167" w:type="dxa"/>
            <w:shd w:val="clear" w:color="auto" w:fill="auto"/>
            <w:tcMar>
              <w:top w:w="15" w:type="dxa"/>
              <w:left w:w="15" w:type="dxa"/>
              <w:bottom w:w="0" w:type="dxa"/>
              <w:right w:w="15" w:type="dxa"/>
            </w:tcMar>
            <w:vAlign w:val="bottom"/>
          </w:tcPr>
          <w:p w14:paraId="056F8871" w14:textId="7FD0A418" w:rsidR="008E44C9" w:rsidRPr="00603C9B" w:rsidRDefault="008E44C9" w:rsidP="00B37905">
            <w:pPr>
              <w:pStyle w:val="Standard"/>
              <w:tabs>
                <w:tab w:val="left" w:pos="-1506"/>
              </w:tabs>
              <w:jc w:val="both"/>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Papildoma vieta serveryje:</w:t>
            </w:r>
          </w:p>
        </w:tc>
        <w:tc>
          <w:tcPr>
            <w:tcW w:w="4900" w:type="dxa"/>
            <w:shd w:val="clear" w:color="auto" w:fill="auto"/>
            <w:tcMar>
              <w:top w:w="15" w:type="dxa"/>
              <w:left w:w="15" w:type="dxa"/>
              <w:bottom w:w="0" w:type="dxa"/>
              <w:right w:w="15" w:type="dxa"/>
            </w:tcMar>
            <w:vAlign w:val="bottom"/>
          </w:tcPr>
          <w:p w14:paraId="16C44E7C" w14:textId="482DDAF9" w:rsidR="008E44C9" w:rsidRPr="00603C9B" w:rsidRDefault="008E44C9" w:rsidP="00B37905">
            <w:pPr>
              <w:pStyle w:val="Standard"/>
              <w:tabs>
                <w:tab w:val="left" w:pos="-1506"/>
              </w:tabs>
              <w:jc w:val="center"/>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10GB- 1,99 Eur/mėn.</w:t>
            </w:r>
          </w:p>
        </w:tc>
      </w:tr>
      <w:tr w:rsidR="008E44C9" w:rsidRPr="00603C9B" w14:paraId="27D67E0D" w14:textId="77777777" w:rsidTr="009F66A7">
        <w:trPr>
          <w:trHeight w:val="38"/>
        </w:trPr>
        <w:tc>
          <w:tcPr>
            <w:tcW w:w="4167" w:type="dxa"/>
            <w:shd w:val="clear" w:color="auto" w:fill="auto"/>
            <w:tcMar>
              <w:top w:w="15" w:type="dxa"/>
              <w:left w:w="15" w:type="dxa"/>
              <w:bottom w:w="0" w:type="dxa"/>
              <w:right w:w="15" w:type="dxa"/>
            </w:tcMar>
            <w:vAlign w:val="bottom"/>
          </w:tcPr>
          <w:p w14:paraId="0DB5BC75" w14:textId="73692FF2" w:rsidR="008E44C9" w:rsidRPr="00603C9B" w:rsidRDefault="008E44C9" w:rsidP="00B37905">
            <w:pPr>
              <w:pStyle w:val="Standard"/>
              <w:tabs>
                <w:tab w:val="left" w:pos="-1506"/>
              </w:tabs>
              <w:jc w:val="both"/>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Papildomų darbų įkainis</w:t>
            </w:r>
          </w:p>
        </w:tc>
        <w:tc>
          <w:tcPr>
            <w:tcW w:w="4900" w:type="dxa"/>
            <w:shd w:val="clear" w:color="auto" w:fill="auto"/>
            <w:tcMar>
              <w:top w:w="15" w:type="dxa"/>
              <w:left w:w="15" w:type="dxa"/>
              <w:bottom w:w="0" w:type="dxa"/>
              <w:right w:w="15" w:type="dxa"/>
            </w:tcMar>
            <w:vAlign w:val="bottom"/>
          </w:tcPr>
          <w:p w14:paraId="100B9818" w14:textId="7485E455" w:rsidR="008E44C9" w:rsidRPr="00603C9B" w:rsidRDefault="008E44C9" w:rsidP="00B37905">
            <w:pPr>
              <w:pStyle w:val="Standard"/>
              <w:tabs>
                <w:tab w:val="left" w:pos="-1506"/>
              </w:tabs>
              <w:jc w:val="center"/>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35 Eur/val.</w:t>
            </w:r>
          </w:p>
        </w:tc>
      </w:tr>
    </w:tbl>
    <w:p w14:paraId="0A72CA6A" w14:textId="57F39F89" w:rsidR="00247A07" w:rsidRPr="00603C9B" w:rsidRDefault="00FE39D1" w:rsidP="00F50420">
      <w:pPr>
        <w:pStyle w:val="Standard"/>
        <w:numPr>
          <w:ilvl w:val="1"/>
          <w:numId w:val="12"/>
        </w:numPr>
        <w:tabs>
          <w:tab w:val="left" w:pos="-1506"/>
        </w:tabs>
        <w:ind w:left="284"/>
        <w:jc w:val="both"/>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Paslaugų gavėjas</w:t>
      </w:r>
      <w:r w:rsidR="00837E6A" w:rsidRPr="00603C9B">
        <w:rPr>
          <w:rFonts w:ascii="Times New Roman" w:eastAsia="Times New Roman" w:hAnsi="Times New Roman" w:cs="Times New Roman"/>
          <w:color w:val="auto"/>
          <w:sz w:val="20"/>
          <w:szCs w:val="20"/>
          <w:lang w:val="lt-LT"/>
        </w:rPr>
        <w:t xml:space="preserve"> už </w:t>
      </w:r>
      <w:proofErr w:type="spellStart"/>
      <w:r w:rsidR="00F830FA" w:rsidRPr="00603C9B">
        <w:rPr>
          <w:rFonts w:ascii="Times New Roman" w:eastAsia="Times New Roman" w:hAnsi="Times New Roman" w:cs="Times New Roman"/>
          <w:color w:val="auto"/>
          <w:sz w:val="20"/>
          <w:szCs w:val="20"/>
          <w:lang w:val="lt-LT"/>
        </w:rPr>
        <w:t>Hostingo</w:t>
      </w:r>
      <w:proofErr w:type="spellEnd"/>
      <w:r w:rsidR="00837E6A" w:rsidRPr="00603C9B">
        <w:rPr>
          <w:rFonts w:ascii="Times New Roman" w:eastAsia="Times New Roman" w:hAnsi="Times New Roman" w:cs="Times New Roman"/>
          <w:color w:val="auto"/>
          <w:sz w:val="20"/>
          <w:szCs w:val="20"/>
          <w:lang w:val="lt-LT"/>
        </w:rPr>
        <w:t xml:space="preserve"> paslaugas </w:t>
      </w:r>
      <w:r w:rsidR="008E44C9" w:rsidRPr="00603C9B">
        <w:rPr>
          <w:rFonts w:ascii="Times New Roman" w:eastAsia="Times New Roman" w:hAnsi="Times New Roman" w:cs="Times New Roman"/>
          <w:color w:val="auto"/>
          <w:sz w:val="20"/>
          <w:szCs w:val="20"/>
          <w:lang w:val="lt-LT"/>
        </w:rPr>
        <w:t xml:space="preserve">viso </w:t>
      </w:r>
      <w:r w:rsidR="00837E6A" w:rsidRPr="00603C9B">
        <w:rPr>
          <w:rFonts w:ascii="Times New Roman" w:eastAsia="Times New Roman" w:hAnsi="Times New Roman" w:cs="Times New Roman"/>
          <w:color w:val="auto"/>
          <w:sz w:val="20"/>
          <w:szCs w:val="20"/>
          <w:lang w:val="lt-LT"/>
        </w:rPr>
        <w:t>moka</w:t>
      </w:r>
      <w:r w:rsidR="00F830FA" w:rsidRPr="00603C9B">
        <w:rPr>
          <w:rFonts w:ascii="Times New Roman" w:eastAsia="Times New Roman" w:hAnsi="Times New Roman" w:cs="Times New Roman"/>
          <w:color w:val="auto"/>
          <w:sz w:val="20"/>
          <w:szCs w:val="20"/>
          <w:lang w:val="lt-LT"/>
        </w:rPr>
        <w:t>:</w:t>
      </w:r>
    </w:p>
    <w:p w14:paraId="17F0B7C0" w14:textId="2F101227" w:rsidR="00247A07" w:rsidRPr="00603C9B" w:rsidRDefault="00837E6A" w:rsidP="00F50420">
      <w:pPr>
        <w:widowControl/>
        <w:suppressAutoHyphens w:val="0"/>
        <w:autoSpaceDN/>
        <w:ind w:firstLine="284"/>
        <w:jc w:val="both"/>
        <w:textAlignment w:val="auto"/>
        <w:rPr>
          <w:rFonts w:ascii="Times New Roman" w:eastAsia="Times New Roman" w:hAnsi="Times New Roman" w:cs="Times New Roman"/>
          <w:color w:val="auto"/>
          <w:kern w:val="0"/>
          <w:sz w:val="20"/>
          <w:szCs w:val="20"/>
          <w:lang w:val="lt-LT" w:bidi="ar-SA"/>
        </w:rPr>
      </w:pPr>
      <w:r w:rsidRPr="00603C9B">
        <w:rPr>
          <w:rFonts w:ascii="Times New Roman" w:eastAsia="Times New Roman" w:hAnsi="Times New Roman" w:cs="Times New Roman"/>
          <w:color w:val="auto"/>
          <w:kern w:val="0"/>
          <w:sz w:val="20"/>
          <w:szCs w:val="20"/>
          <w:lang w:val="lt-LT" w:bidi="ar-SA"/>
        </w:rPr>
        <w:t>Vienkartinius mokesčius, kurių suma lygi</w:t>
      </w:r>
      <w:r w:rsidR="00247A07" w:rsidRPr="00603C9B">
        <w:rPr>
          <w:rFonts w:ascii="Times New Roman" w:eastAsia="Times New Roman" w:hAnsi="Times New Roman" w:cs="Times New Roman"/>
          <w:color w:val="auto"/>
          <w:kern w:val="0"/>
          <w:sz w:val="20"/>
          <w:szCs w:val="20"/>
          <w:lang w:val="lt-LT" w:bidi="ar-SA"/>
        </w:rPr>
        <w:t xml:space="preserve"> </w:t>
      </w:r>
      <w:r w:rsidR="00C737F4" w:rsidRPr="00603C9B">
        <w:rPr>
          <w:rFonts w:ascii="Times New Roman" w:eastAsia="Times New Roman" w:hAnsi="Times New Roman" w:cs="Times New Roman"/>
          <w:color w:val="auto"/>
          <w:kern w:val="0"/>
          <w:sz w:val="20"/>
          <w:szCs w:val="20"/>
          <w:lang w:val="lt-LT" w:bidi="ar-SA"/>
        </w:rPr>
        <w:t>70</w:t>
      </w:r>
      <w:r w:rsidR="009F66A7" w:rsidRPr="00603C9B">
        <w:rPr>
          <w:rFonts w:ascii="Times New Roman" w:eastAsia="Times New Roman" w:hAnsi="Times New Roman" w:cs="Times New Roman"/>
          <w:color w:val="auto"/>
          <w:kern w:val="0"/>
          <w:sz w:val="20"/>
          <w:szCs w:val="20"/>
          <w:lang w:val="lt-LT" w:bidi="ar-SA"/>
        </w:rPr>
        <w:t xml:space="preserve"> </w:t>
      </w:r>
      <w:r w:rsidR="00247A07" w:rsidRPr="00603C9B">
        <w:rPr>
          <w:rFonts w:ascii="Times New Roman" w:eastAsia="Times New Roman" w:hAnsi="Times New Roman" w:cs="Times New Roman"/>
          <w:color w:val="auto"/>
          <w:kern w:val="0"/>
          <w:sz w:val="20"/>
          <w:szCs w:val="20"/>
          <w:lang w:val="lt-LT" w:bidi="ar-SA"/>
        </w:rPr>
        <w:t>E</w:t>
      </w:r>
      <w:r w:rsidR="000A1D3D" w:rsidRPr="00603C9B">
        <w:rPr>
          <w:rFonts w:ascii="Times New Roman" w:eastAsia="Times New Roman" w:hAnsi="Times New Roman" w:cs="Times New Roman"/>
          <w:color w:val="auto"/>
          <w:kern w:val="0"/>
          <w:sz w:val="20"/>
          <w:szCs w:val="20"/>
          <w:lang w:val="lt-LT" w:bidi="ar-SA"/>
        </w:rPr>
        <w:t>ur</w:t>
      </w:r>
      <w:r w:rsidR="00247A07" w:rsidRPr="00603C9B">
        <w:rPr>
          <w:rFonts w:ascii="Times New Roman" w:eastAsia="Times New Roman" w:hAnsi="Times New Roman" w:cs="Times New Roman"/>
          <w:color w:val="auto"/>
          <w:kern w:val="0"/>
          <w:sz w:val="20"/>
          <w:szCs w:val="20"/>
          <w:lang w:val="lt-LT" w:bidi="ar-SA"/>
        </w:rPr>
        <w:t xml:space="preserve"> </w:t>
      </w:r>
      <w:r w:rsidR="00345618" w:rsidRPr="00603C9B">
        <w:rPr>
          <w:rFonts w:ascii="Times New Roman" w:eastAsia="Times New Roman" w:hAnsi="Times New Roman" w:cs="Times New Roman"/>
          <w:color w:val="auto"/>
          <w:kern w:val="0"/>
          <w:sz w:val="20"/>
          <w:szCs w:val="20"/>
          <w:lang w:val="lt-LT" w:bidi="ar-SA"/>
        </w:rPr>
        <w:t>be PVM</w:t>
      </w:r>
    </w:p>
    <w:p w14:paraId="0141FBD9" w14:textId="7F64BC24" w:rsidR="00247A07" w:rsidRPr="00603C9B" w:rsidRDefault="00247A07" w:rsidP="00F50420">
      <w:pPr>
        <w:widowControl/>
        <w:suppressAutoHyphens w:val="0"/>
        <w:autoSpaceDN/>
        <w:ind w:firstLine="284"/>
        <w:jc w:val="both"/>
        <w:textAlignment w:val="auto"/>
        <w:rPr>
          <w:rFonts w:ascii="Times New Roman" w:eastAsia="Times New Roman" w:hAnsi="Times New Roman" w:cs="Times New Roman"/>
          <w:color w:val="auto"/>
          <w:kern w:val="0"/>
          <w:sz w:val="20"/>
          <w:szCs w:val="20"/>
          <w:lang w:val="lt-LT" w:bidi="ar-SA"/>
        </w:rPr>
      </w:pPr>
      <w:r w:rsidRPr="00603C9B">
        <w:rPr>
          <w:rFonts w:ascii="Times New Roman" w:eastAsia="Times New Roman" w:hAnsi="Times New Roman" w:cs="Times New Roman"/>
          <w:color w:val="auto"/>
          <w:kern w:val="0"/>
          <w:sz w:val="20"/>
          <w:szCs w:val="20"/>
          <w:lang w:val="lt-LT" w:bidi="ar-SA"/>
        </w:rPr>
        <w:t>Mėnesi</w:t>
      </w:r>
      <w:r w:rsidR="008E44C9" w:rsidRPr="00603C9B">
        <w:rPr>
          <w:rFonts w:ascii="Times New Roman" w:eastAsia="Times New Roman" w:hAnsi="Times New Roman" w:cs="Times New Roman"/>
          <w:color w:val="auto"/>
          <w:kern w:val="0"/>
          <w:sz w:val="20"/>
          <w:szCs w:val="20"/>
          <w:lang w:val="lt-LT" w:bidi="ar-SA"/>
        </w:rPr>
        <w:t>o</w:t>
      </w:r>
      <w:r w:rsidRPr="00603C9B">
        <w:rPr>
          <w:rFonts w:ascii="Times New Roman" w:eastAsia="Times New Roman" w:hAnsi="Times New Roman" w:cs="Times New Roman"/>
          <w:color w:val="auto"/>
          <w:kern w:val="0"/>
          <w:sz w:val="20"/>
          <w:szCs w:val="20"/>
          <w:lang w:val="lt-LT" w:bidi="ar-SA"/>
        </w:rPr>
        <w:t xml:space="preserve"> mokesči</w:t>
      </w:r>
      <w:r w:rsidR="00837E6A" w:rsidRPr="00603C9B">
        <w:rPr>
          <w:rFonts w:ascii="Times New Roman" w:eastAsia="Times New Roman" w:hAnsi="Times New Roman" w:cs="Times New Roman"/>
          <w:color w:val="auto"/>
          <w:kern w:val="0"/>
          <w:sz w:val="20"/>
          <w:szCs w:val="20"/>
          <w:lang w:val="lt-LT" w:bidi="ar-SA"/>
        </w:rPr>
        <w:t>us, kurių suma lygi</w:t>
      </w:r>
      <w:r w:rsidRPr="00603C9B">
        <w:rPr>
          <w:rFonts w:ascii="Times New Roman" w:eastAsia="Times New Roman" w:hAnsi="Times New Roman" w:cs="Times New Roman"/>
          <w:color w:val="auto"/>
          <w:kern w:val="0"/>
          <w:sz w:val="20"/>
          <w:szCs w:val="20"/>
          <w:lang w:val="lt-LT" w:bidi="ar-SA"/>
        </w:rPr>
        <w:t xml:space="preserve"> </w:t>
      </w:r>
      <w:r w:rsidR="00C737F4" w:rsidRPr="00603C9B">
        <w:rPr>
          <w:rFonts w:ascii="Times New Roman" w:eastAsia="Times New Roman" w:hAnsi="Times New Roman" w:cs="Times New Roman"/>
          <w:color w:val="auto"/>
          <w:kern w:val="0"/>
          <w:sz w:val="20"/>
          <w:szCs w:val="20"/>
          <w:lang w:val="lt-LT" w:bidi="ar-SA"/>
        </w:rPr>
        <w:t>9,99</w:t>
      </w:r>
      <w:r w:rsidR="009F66A7" w:rsidRPr="00603C9B">
        <w:rPr>
          <w:rFonts w:ascii="Times New Roman" w:eastAsia="Times New Roman" w:hAnsi="Times New Roman" w:cs="Times New Roman"/>
          <w:color w:val="auto"/>
          <w:kern w:val="0"/>
          <w:sz w:val="20"/>
          <w:szCs w:val="20"/>
          <w:lang w:val="lt-LT" w:bidi="ar-SA"/>
        </w:rPr>
        <w:t xml:space="preserve"> </w:t>
      </w:r>
      <w:r w:rsidRPr="00603C9B">
        <w:rPr>
          <w:rFonts w:ascii="Times New Roman" w:eastAsia="Times New Roman" w:hAnsi="Times New Roman" w:cs="Times New Roman"/>
          <w:color w:val="auto"/>
          <w:kern w:val="0"/>
          <w:sz w:val="20"/>
          <w:szCs w:val="20"/>
          <w:lang w:val="lt-LT" w:bidi="ar-SA"/>
        </w:rPr>
        <w:t>E</w:t>
      </w:r>
      <w:r w:rsidR="000A1D3D" w:rsidRPr="00603C9B">
        <w:rPr>
          <w:rFonts w:ascii="Times New Roman" w:eastAsia="Times New Roman" w:hAnsi="Times New Roman" w:cs="Times New Roman"/>
          <w:color w:val="auto"/>
          <w:kern w:val="0"/>
          <w:sz w:val="20"/>
          <w:szCs w:val="20"/>
          <w:lang w:val="lt-LT" w:bidi="ar-SA"/>
        </w:rPr>
        <w:t>ur</w:t>
      </w:r>
      <w:r w:rsidRPr="00603C9B">
        <w:rPr>
          <w:rFonts w:ascii="Times New Roman" w:eastAsia="Times New Roman" w:hAnsi="Times New Roman" w:cs="Times New Roman"/>
          <w:color w:val="auto"/>
          <w:kern w:val="0"/>
          <w:sz w:val="20"/>
          <w:szCs w:val="20"/>
          <w:lang w:val="lt-LT" w:bidi="ar-SA"/>
        </w:rPr>
        <w:t xml:space="preserve"> be PVM</w:t>
      </w:r>
      <w:r w:rsidR="00A20EA4" w:rsidRPr="00603C9B">
        <w:rPr>
          <w:rFonts w:ascii="Times New Roman" w:eastAsia="Times New Roman" w:hAnsi="Times New Roman" w:cs="Times New Roman"/>
          <w:color w:val="auto"/>
          <w:kern w:val="0"/>
          <w:sz w:val="20"/>
          <w:szCs w:val="20"/>
          <w:lang w:val="lt-LT" w:bidi="ar-SA"/>
        </w:rPr>
        <w:t xml:space="preserve"> </w:t>
      </w:r>
    </w:p>
    <w:p w14:paraId="2C035147" w14:textId="22ACC37E" w:rsidR="00014B5E" w:rsidRPr="00603C9B" w:rsidRDefault="00014B5E" w:rsidP="008B6A78">
      <w:pPr>
        <w:pStyle w:val="Sraopastraipa"/>
        <w:widowControl/>
        <w:numPr>
          <w:ilvl w:val="0"/>
          <w:numId w:val="12"/>
        </w:numPr>
        <w:suppressAutoHyphens w:val="0"/>
        <w:autoSpaceDN/>
        <w:jc w:val="center"/>
        <w:textAlignment w:val="auto"/>
        <w:rPr>
          <w:rFonts w:ascii="Times New Roman" w:eastAsia="Times New Roman" w:hAnsi="Times New Roman" w:cs="Times New Roman"/>
          <w:b/>
          <w:bCs/>
          <w:color w:val="auto"/>
          <w:kern w:val="0"/>
          <w:sz w:val="20"/>
          <w:szCs w:val="20"/>
          <w:lang w:val="lt-LT" w:bidi="ar-SA"/>
        </w:rPr>
      </w:pPr>
      <w:bookmarkStart w:id="2" w:name="_Hlk75854300"/>
      <w:r w:rsidRPr="00603C9B">
        <w:rPr>
          <w:rFonts w:ascii="Times New Roman" w:eastAsia="Times New Roman" w:hAnsi="Times New Roman" w:cs="Times New Roman"/>
          <w:b/>
          <w:bCs/>
          <w:color w:val="auto"/>
          <w:kern w:val="0"/>
          <w:sz w:val="20"/>
          <w:szCs w:val="20"/>
          <w:lang w:val="lt-LT" w:bidi="ar-SA"/>
        </w:rPr>
        <w:t>KONTAKTINIAI ASMENYS:</w:t>
      </w:r>
    </w:p>
    <w:p w14:paraId="674B68E2" w14:textId="0C571EC3" w:rsidR="00EC48A9" w:rsidRPr="00603C9B" w:rsidRDefault="00EC48A9" w:rsidP="00F50420">
      <w:pPr>
        <w:pStyle w:val="Standard"/>
        <w:numPr>
          <w:ilvl w:val="1"/>
          <w:numId w:val="12"/>
        </w:numPr>
        <w:tabs>
          <w:tab w:val="left" w:pos="-1506"/>
        </w:tabs>
        <w:ind w:left="284"/>
        <w:jc w:val="both"/>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 xml:space="preserve">Už </w:t>
      </w:r>
      <w:r w:rsidR="00F4327A" w:rsidRPr="00603C9B">
        <w:rPr>
          <w:rFonts w:ascii="Times New Roman" w:eastAsia="Times New Roman" w:hAnsi="Times New Roman" w:cs="Times New Roman"/>
          <w:color w:val="auto"/>
          <w:sz w:val="20"/>
          <w:szCs w:val="20"/>
          <w:lang w:val="lt-LT"/>
        </w:rPr>
        <w:t>S</w:t>
      </w:r>
      <w:r w:rsidRPr="00603C9B">
        <w:rPr>
          <w:rFonts w:ascii="Times New Roman" w:eastAsia="Times New Roman" w:hAnsi="Times New Roman" w:cs="Times New Roman"/>
          <w:color w:val="auto"/>
          <w:sz w:val="20"/>
          <w:szCs w:val="20"/>
          <w:lang w:val="lt-LT"/>
        </w:rPr>
        <w:t>utartį atsakingi asmenys: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5"/>
        <w:gridCol w:w="4990"/>
      </w:tblGrid>
      <w:tr w:rsidR="00014B5E" w:rsidRPr="00603C9B" w14:paraId="0BADD229" w14:textId="77777777" w:rsidTr="00014B5E">
        <w:tc>
          <w:tcPr>
            <w:tcW w:w="5075" w:type="dxa"/>
          </w:tcPr>
          <w:p w14:paraId="1651DB80" w14:textId="491F1D71" w:rsidR="00014B5E" w:rsidRPr="00603C9B" w:rsidRDefault="00014B5E" w:rsidP="004B7C3B">
            <w:pPr>
              <w:widowControl/>
              <w:suppressAutoHyphens w:val="0"/>
              <w:autoSpaceDN/>
              <w:ind w:right="17"/>
              <w:jc w:val="both"/>
              <w:textAlignment w:val="auto"/>
              <w:rPr>
                <w:rFonts w:ascii="Times New Roman" w:eastAsia="Times New Roman" w:hAnsi="Times New Roman" w:cs="Times New Roman"/>
                <w:b/>
                <w:bCs/>
                <w:color w:val="auto"/>
                <w:kern w:val="0"/>
                <w:sz w:val="20"/>
                <w:szCs w:val="20"/>
                <w:u w:val="single"/>
                <w:lang w:val="lt-LT" w:bidi="ar-SA"/>
              </w:rPr>
            </w:pPr>
            <w:r w:rsidRPr="00603C9B">
              <w:rPr>
                <w:rFonts w:ascii="Times New Roman" w:eastAsia="Times New Roman" w:hAnsi="Times New Roman" w:cs="Times New Roman"/>
                <w:b/>
                <w:bCs/>
                <w:color w:val="auto"/>
                <w:kern w:val="0"/>
                <w:sz w:val="20"/>
                <w:szCs w:val="20"/>
                <w:u w:val="single"/>
                <w:lang w:val="lt-LT" w:bidi="ar-SA"/>
              </w:rPr>
              <w:t xml:space="preserve">Iš </w:t>
            </w:r>
            <w:proofErr w:type="spellStart"/>
            <w:r w:rsidRPr="00603C9B">
              <w:rPr>
                <w:rFonts w:ascii="Times New Roman" w:hAnsi="Times New Roman" w:cs="Times New Roman"/>
                <w:b/>
                <w:bCs/>
                <w:sz w:val="20"/>
                <w:szCs w:val="20"/>
                <w:u w:val="single"/>
                <w:lang w:val="lt-LT"/>
              </w:rPr>
              <w:t>Telecentro</w:t>
            </w:r>
            <w:proofErr w:type="spellEnd"/>
            <w:r w:rsidRPr="00603C9B">
              <w:rPr>
                <w:rFonts w:ascii="Times New Roman" w:eastAsia="Times New Roman" w:hAnsi="Times New Roman" w:cs="Times New Roman"/>
                <w:b/>
                <w:bCs/>
                <w:color w:val="auto"/>
                <w:kern w:val="0"/>
                <w:sz w:val="20"/>
                <w:szCs w:val="20"/>
                <w:u w:val="single"/>
                <w:lang w:val="lt-LT" w:bidi="ar-SA"/>
              </w:rPr>
              <w:t xml:space="preserve"> pusės:</w:t>
            </w:r>
          </w:p>
        </w:tc>
        <w:tc>
          <w:tcPr>
            <w:tcW w:w="4990" w:type="dxa"/>
          </w:tcPr>
          <w:p w14:paraId="5D5E74A5" w14:textId="52FE2B3D" w:rsidR="00014B5E" w:rsidRPr="00603C9B" w:rsidRDefault="00014B5E" w:rsidP="004B7C3B">
            <w:pPr>
              <w:widowControl/>
              <w:suppressAutoHyphens w:val="0"/>
              <w:autoSpaceDN/>
              <w:ind w:right="17"/>
              <w:jc w:val="both"/>
              <w:textAlignment w:val="auto"/>
              <w:rPr>
                <w:rFonts w:ascii="Times New Roman" w:eastAsia="Times New Roman" w:hAnsi="Times New Roman" w:cs="Times New Roman"/>
                <w:b/>
                <w:bCs/>
                <w:color w:val="auto"/>
                <w:kern w:val="0"/>
                <w:sz w:val="20"/>
                <w:szCs w:val="20"/>
                <w:u w:val="single"/>
                <w:lang w:val="lt-LT" w:bidi="ar-SA"/>
              </w:rPr>
            </w:pPr>
            <w:r w:rsidRPr="00603C9B">
              <w:rPr>
                <w:rFonts w:ascii="Times New Roman" w:eastAsia="Times New Roman" w:hAnsi="Times New Roman" w:cs="Times New Roman"/>
                <w:b/>
                <w:bCs/>
                <w:color w:val="auto"/>
                <w:kern w:val="0"/>
                <w:sz w:val="20"/>
                <w:szCs w:val="20"/>
                <w:u w:val="single"/>
                <w:lang w:val="lt-LT" w:bidi="ar-SA"/>
              </w:rPr>
              <w:t xml:space="preserve">Iš </w:t>
            </w:r>
            <w:r w:rsidR="00FE39D1" w:rsidRPr="00603C9B">
              <w:rPr>
                <w:rFonts w:ascii="Times New Roman" w:hAnsi="Times New Roman" w:cs="Times New Roman"/>
                <w:b/>
                <w:bCs/>
                <w:sz w:val="20"/>
                <w:szCs w:val="20"/>
                <w:u w:val="single"/>
                <w:lang w:val="lt-LT"/>
              </w:rPr>
              <w:t>Paslaugų gavėjo</w:t>
            </w:r>
            <w:r w:rsidRPr="00603C9B">
              <w:rPr>
                <w:rFonts w:ascii="Times New Roman" w:eastAsia="Times New Roman" w:hAnsi="Times New Roman" w:cs="Times New Roman"/>
                <w:b/>
                <w:bCs/>
                <w:color w:val="auto"/>
                <w:kern w:val="0"/>
                <w:sz w:val="20"/>
                <w:szCs w:val="20"/>
                <w:u w:val="single"/>
                <w:lang w:val="lt-LT" w:bidi="ar-SA"/>
              </w:rPr>
              <w:t xml:space="preserve"> pusės:</w:t>
            </w:r>
          </w:p>
        </w:tc>
      </w:tr>
      <w:tr w:rsidR="00014B5E" w:rsidRPr="00603C9B" w14:paraId="0C74BDD3" w14:textId="77777777" w:rsidTr="00014B5E">
        <w:tc>
          <w:tcPr>
            <w:tcW w:w="5075" w:type="dxa"/>
          </w:tcPr>
          <w:p w14:paraId="2AEC59E2" w14:textId="0113F0E4" w:rsidR="00014B5E" w:rsidRPr="00603C9B" w:rsidRDefault="00014B5E" w:rsidP="00A20EA4">
            <w:pPr>
              <w:pStyle w:val="Standard"/>
              <w:jc w:val="both"/>
              <w:rPr>
                <w:rFonts w:ascii="Times New Roman" w:hAnsi="Times New Roman" w:cs="Times New Roman"/>
                <w:color w:val="auto"/>
                <w:sz w:val="20"/>
                <w:szCs w:val="20"/>
                <w:lang w:val="lt-LT"/>
              </w:rPr>
            </w:pPr>
          </w:p>
        </w:tc>
        <w:tc>
          <w:tcPr>
            <w:tcW w:w="4990" w:type="dxa"/>
          </w:tcPr>
          <w:p w14:paraId="0C8CB126" w14:textId="2C2ACD55" w:rsidR="00E96951" w:rsidRPr="00E96951" w:rsidRDefault="00E96951" w:rsidP="0055062B">
            <w:pPr>
              <w:pStyle w:val="Standard"/>
              <w:jc w:val="both"/>
              <w:rPr>
                <w:rFonts w:ascii="Times New Roman" w:eastAsia="Times New Roman" w:hAnsi="Times New Roman" w:cs="Times New Roman"/>
                <w:color w:val="auto"/>
                <w:kern w:val="0"/>
                <w:sz w:val="20"/>
                <w:szCs w:val="20"/>
                <w:lang w:val="lt-LT" w:bidi="ar-SA"/>
              </w:rPr>
            </w:pPr>
            <w:r>
              <w:rPr>
                <w:rFonts w:ascii="Times New Roman" w:eastAsia="Times New Roman" w:hAnsi="Times New Roman" w:cs="Times New Roman"/>
                <w:color w:val="auto"/>
                <w:kern w:val="0"/>
                <w:sz w:val="20"/>
                <w:szCs w:val="20"/>
                <w:lang w:val="lt-LT" w:bidi="ar-SA"/>
              </w:rPr>
              <w:t xml:space="preserve"> </w:t>
            </w:r>
          </w:p>
        </w:tc>
      </w:tr>
    </w:tbl>
    <w:bookmarkEnd w:id="2"/>
    <w:p w14:paraId="7BB1AC4F" w14:textId="530CE2BA" w:rsidR="00014B5E" w:rsidRPr="00603C9B" w:rsidRDefault="00014B5E" w:rsidP="008B6A78">
      <w:pPr>
        <w:pStyle w:val="Sraopastraipa"/>
        <w:widowControl/>
        <w:numPr>
          <w:ilvl w:val="0"/>
          <w:numId w:val="12"/>
        </w:numPr>
        <w:suppressAutoHyphens w:val="0"/>
        <w:autoSpaceDN/>
        <w:jc w:val="center"/>
        <w:textAlignment w:val="auto"/>
        <w:rPr>
          <w:rFonts w:ascii="Times New Roman" w:eastAsia="Times New Roman" w:hAnsi="Times New Roman" w:cs="Times New Roman"/>
          <w:b/>
          <w:bCs/>
          <w:color w:val="auto"/>
          <w:kern w:val="0"/>
          <w:sz w:val="20"/>
          <w:szCs w:val="20"/>
          <w:lang w:val="lt-LT" w:bidi="ar-SA"/>
        </w:rPr>
      </w:pPr>
      <w:r w:rsidRPr="00603C9B">
        <w:rPr>
          <w:rFonts w:ascii="Times New Roman" w:eastAsia="Times New Roman" w:hAnsi="Times New Roman" w:cs="Times New Roman"/>
          <w:b/>
          <w:bCs/>
          <w:color w:val="auto"/>
          <w:kern w:val="0"/>
          <w:sz w:val="20"/>
          <w:szCs w:val="20"/>
          <w:lang w:val="lt-LT" w:bidi="ar-SA"/>
        </w:rPr>
        <w:t>ŠALIŲ REKVIZITAI IR PARAŠAI</w:t>
      </w:r>
    </w:p>
    <w:p w14:paraId="2D5A7327" w14:textId="10BF6955" w:rsidR="00014B5E" w:rsidRPr="00603C9B" w:rsidRDefault="00AC21FB" w:rsidP="00F50420">
      <w:pPr>
        <w:pStyle w:val="Standard"/>
        <w:numPr>
          <w:ilvl w:val="1"/>
          <w:numId w:val="12"/>
        </w:numPr>
        <w:tabs>
          <w:tab w:val="left" w:pos="-1506"/>
        </w:tabs>
        <w:ind w:left="284"/>
        <w:jc w:val="both"/>
        <w:rPr>
          <w:rFonts w:ascii="Times New Roman" w:eastAsia="Times New Roman" w:hAnsi="Times New Roman" w:cs="Times New Roman"/>
          <w:color w:val="auto"/>
          <w:sz w:val="20"/>
          <w:szCs w:val="20"/>
          <w:lang w:val="lt-LT"/>
        </w:rPr>
      </w:pPr>
      <w:r w:rsidRPr="00603C9B">
        <w:rPr>
          <w:rFonts w:ascii="Times New Roman" w:eastAsia="Times New Roman" w:hAnsi="Times New Roman" w:cs="Times New Roman"/>
          <w:color w:val="auto"/>
          <w:sz w:val="20"/>
          <w:szCs w:val="20"/>
          <w:lang w:val="lt-LT"/>
        </w:rPr>
        <w:t>P</w:t>
      </w:r>
      <w:r w:rsidR="00014B5E" w:rsidRPr="00603C9B">
        <w:rPr>
          <w:rFonts w:ascii="Times New Roman" w:eastAsia="Times New Roman" w:hAnsi="Times New Roman" w:cs="Times New Roman"/>
          <w:color w:val="auto"/>
          <w:sz w:val="20"/>
          <w:szCs w:val="20"/>
          <w:lang w:val="lt-LT"/>
        </w:rPr>
        <w:t>asirašydamos šis Specialiąsias sąlygas Šalys patvirtina, kad turi pilną teisę ir įgaliojimus sudaryti šią Sutartį bei prisiimti ir laikytis visų įsipareigojimų, numatytų šiose Specialiosiose Sąlygose. Specialiosios sąlygos yra perskaitytos, suprastos dėl teisinių pasekmių, priimtos ir pasirašytos, kaip atitinkančios jų valią.</w:t>
      </w:r>
    </w:p>
    <w:tbl>
      <w:tblPr>
        <w:tblpPr w:leftFromText="180" w:rightFromText="180" w:vertAnchor="text" w:tblpY="1"/>
        <w:tblOverlap w:val="never"/>
        <w:tblW w:w="9178" w:type="dxa"/>
        <w:tblLayout w:type="fixed"/>
        <w:tblLook w:val="0000" w:firstRow="0" w:lastRow="0" w:firstColumn="0" w:lastColumn="0" w:noHBand="0" w:noVBand="0"/>
      </w:tblPr>
      <w:tblGrid>
        <w:gridCol w:w="5176"/>
        <w:gridCol w:w="4002"/>
      </w:tblGrid>
      <w:tr w:rsidR="00014B5E" w:rsidRPr="00603C9B" w14:paraId="7D201A93" w14:textId="77777777" w:rsidTr="003200D9">
        <w:tc>
          <w:tcPr>
            <w:tcW w:w="5176" w:type="dxa"/>
          </w:tcPr>
          <w:p w14:paraId="6ABF2899" w14:textId="77777777" w:rsidR="008B6A78" w:rsidRPr="00603C9B" w:rsidRDefault="008B6A78" w:rsidP="00FA2FDF">
            <w:pPr>
              <w:widowControl/>
              <w:suppressAutoHyphens w:val="0"/>
              <w:autoSpaceDN/>
              <w:ind w:right="17"/>
              <w:jc w:val="both"/>
              <w:textAlignment w:val="auto"/>
              <w:rPr>
                <w:rFonts w:ascii="Times New Roman" w:eastAsia="Times New Roman" w:hAnsi="Times New Roman" w:cs="Times New Roman"/>
                <w:b/>
                <w:bCs/>
                <w:color w:val="auto"/>
                <w:kern w:val="0"/>
                <w:sz w:val="20"/>
                <w:szCs w:val="20"/>
                <w:u w:val="single"/>
                <w:lang w:val="lt-LT" w:bidi="ar-SA"/>
              </w:rPr>
            </w:pPr>
          </w:p>
          <w:p w14:paraId="063B5893" w14:textId="58D47CA8" w:rsidR="00014B5E" w:rsidRPr="00603C9B" w:rsidRDefault="00014B5E" w:rsidP="00FA2FDF">
            <w:pPr>
              <w:widowControl/>
              <w:suppressAutoHyphens w:val="0"/>
              <w:autoSpaceDN/>
              <w:ind w:right="17"/>
              <w:jc w:val="both"/>
              <w:textAlignment w:val="auto"/>
              <w:rPr>
                <w:rFonts w:ascii="Times New Roman" w:eastAsia="Times New Roman" w:hAnsi="Times New Roman" w:cs="Times New Roman"/>
                <w:b/>
                <w:bCs/>
                <w:color w:val="auto"/>
                <w:kern w:val="0"/>
                <w:sz w:val="20"/>
                <w:szCs w:val="20"/>
                <w:u w:val="single"/>
                <w:lang w:val="lt-LT" w:bidi="ar-SA"/>
              </w:rPr>
            </w:pPr>
            <w:proofErr w:type="spellStart"/>
            <w:r w:rsidRPr="00603C9B">
              <w:rPr>
                <w:rFonts w:ascii="Times New Roman" w:eastAsia="Times New Roman" w:hAnsi="Times New Roman" w:cs="Times New Roman"/>
                <w:b/>
                <w:bCs/>
                <w:color w:val="auto"/>
                <w:kern w:val="0"/>
                <w:sz w:val="20"/>
                <w:szCs w:val="20"/>
                <w:u w:val="single"/>
                <w:lang w:val="lt-LT" w:bidi="ar-SA"/>
              </w:rPr>
              <w:t>Telecentras</w:t>
            </w:r>
            <w:proofErr w:type="spellEnd"/>
            <w:r w:rsidRPr="00603C9B">
              <w:rPr>
                <w:rFonts w:ascii="Times New Roman" w:eastAsia="Times New Roman" w:hAnsi="Times New Roman" w:cs="Times New Roman"/>
                <w:b/>
                <w:bCs/>
                <w:color w:val="auto"/>
                <w:kern w:val="0"/>
                <w:sz w:val="20"/>
                <w:szCs w:val="20"/>
                <w:u w:val="single"/>
                <w:lang w:val="lt-LT" w:bidi="ar-SA"/>
              </w:rPr>
              <w:t>:</w:t>
            </w:r>
          </w:p>
        </w:tc>
        <w:tc>
          <w:tcPr>
            <w:tcW w:w="4002" w:type="dxa"/>
          </w:tcPr>
          <w:p w14:paraId="11EDF542" w14:textId="77777777" w:rsidR="008B6A78" w:rsidRPr="00603C9B" w:rsidRDefault="008B6A78" w:rsidP="004B7C3B">
            <w:pPr>
              <w:widowControl/>
              <w:suppressAutoHyphens w:val="0"/>
              <w:autoSpaceDN/>
              <w:ind w:right="17"/>
              <w:jc w:val="both"/>
              <w:textAlignment w:val="auto"/>
              <w:rPr>
                <w:rFonts w:ascii="Times New Roman" w:eastAsia="Times New Roman" w:hAnsi="Times New Roman" w:cs="Times New Roman"/>
                <w:b/>
                <w:bCs/>
                <w:color w:val="auto"/>
                <w:kern w:val="0"/>
                <w:sz w:val="20"/>
                <w:szCs w:val="20"/>
                <w:u w:val="single"/>
                <w:lang w:val="lt-LT" w:bidi="ar-SA"/>
              </w:rPr>
            </w:pPr>
          </w:p>
          <w:p w14:paraId="2DC1C144" w14:textId="4285612E" w:rsidR="00014B5E" w:rsidRPr="00603C9B" w:rsidRDefault="00FE39D1" w:rsidP="004B7C3B">
            <w:pPr>
              <w:widowControl/>
              <w:suppressAutoHyphens w:val="0"/>
              <w:autoSpaceDN/>
              <w:ind w:right="17"/>
              <w:jc w:val="both"/>
              <w:textAlignment w:val="auto"/>
              <w:rPr>
                <w:rFonts w:ascii="Times New Roman" w:eastAsia="Times New Roman" w:hAnsi="Times New Roman" w:cs="Times New Roman"/>
                <w:b/>
                <w:bCs/>
                <w:color w:val="auto"/>
                <w:kern w:val="0"/>
                <w:sz w:val="20"/>
                <w:szCs w:val="20"/>
                <w:u w:val="single"/>
                <w:lang w:val="lt-LT" w:bidi="ar-SA"/>
              </w:rPr>
            </w:pPr>
            <w:r w:rsidRPr="00603C9B">
              <w:rPr>
                <w:rFonts w:ascii="Times New Roman" w:eastAsia="Times New Roman" w:hAnsi="Times New Roman" w:cs="Times New Roman"/>
                <w:b/>
                <w:bCs/>
                <w:color w:val="auto"/>
                <w:kern w:val="0"/>
                <w:sz w:val="20"/>
                <w:szCs w:val="20"/>
                <w:u w:val="single"/>
                <w:lang w:val="lt-LT" w:bidi="ar-SA"/>
              </w:rPr>
              <w:t>Paslaugų gavėjas</w:t>
            </w:r>
            <w:r w:rsidR="00014B5E" w:rsidRPr="00603C9B">
              <w:rPr>
                <w:rFonts w:ascii="Times New Roman" w:eastAsia="Times New Roman" w:hAnsi="Times New Roman" w:cs="Times New Roman"/>
                <w:b/>
                <w:bCs/>
                <w:color w:val="auto"/>
                <w:kern w:val="0"/>
                <w:sz w:val="20"/>
                <w:szCs w:val="20"/>
                <w:u w:val="single"/>
                <w:lang w:val="lt-LT" w:bidi="ar-SA"/>
              </w:rPr>
              <w:t>:</w:t>
            </w:r>
          </w:p>
        </w:tc>
      </w:tr>
      <w:tr w:rsidR="00014B5E" w:rsidRPr="00603C9B" w14:paraId="47B4461B" w14:textId="77777777" w:rsidTr="003200D9">
        <w:tc>
          <w:tcPr>
            <w:tcW w:w="5176" w:type="dxa"/>
          </w:tcPr>
          <w:p w14:paraId="53A8878A" w14:textId="77777777" w:rsidR="00014B5E" w:rsidRPr="00603C9B" w:rsidRDefault="00014B5E" w:rsidP="004B7C3B">
            <w:pPr>
              <w:widowControl/>
              <w:suppressAutoHyphens w:val="0"/>
              <w:autoSpaceDN/>
              <w:ind w:right="18"/>
              <w:jc w:val="both"/>
              <w:textAlignment w:val="auto"/>
              <w:rPr>
                <w:rFonts w:ascii="Times New Roman" w:eastAsia="Times New Roman" w:hAnsi="Times New Roman" w:cs="Times New Roman"/>
                <w:b/>
                <w:bCs/>
                <w:color w:val="auto"/>
                <w:kern w:val="0"/>
                <w:sz w:val="20"/>
                <w:szCs w:val="20"/>
                <w:lang w:val="lt-LT" w:bidi="ar-SA"/>
              </w:rPr>
            </w:pPr>
            <w:r w:rsidRPr="00603C9B">
              <w:rPr>
                <w:rFonts w:ascii="Times New Roman" w:eastAsia="Times New Roman" w:hAnsi="Times New Roman" w:cs="Times New Roman"/>
                <w:b/>
                <w:bCs/>
                <w:color w:val="auto"/>
                <w:kern w:val="0"/>
                <w:sz w:val="20"/>
                <w:szCs w:val="20"/>
                <w:lang w:val="lt-LT" w:bidi="ar-SA"/>
              </w:rPr>
              <w:t>AB Lietuvos radijo ir televizijos centras</w:t>
            </w:r>
          </w:p>
        </w:tc>
        <w:tc>
          <w:tcPr>
            <w:tcW w:w="4002" w:type="dxa"/>
          </w:tcPr>
          <w:p w14:paraId="0364A901" w14:textId="66AF40C8" w:rsidR="00EC79F7" w:rsidRPr="00603C9B" w:rsidRDefault="00EC79F7" w:rsidP="004B7C3B">
            <w:pPr>
              <w:widowControl/>
              <w:suppressAutoHyphens w:val="0"/>
              <w:autoSpaceDN/>
              <w:ind w:right="18"/>
              <w:jc w:val="both"/>
              <w:textAlignment w:val="auto"/>
              <w:rPr>
                <w:rFonts w:ascii="Times New Roman" w:eastAsia="Times New Roman" w:hAnsi="Times New Roman" w:cs="Times New Roman"/>
                <w:b/>
                <w:bCs/>
                <w:color w:val="auto"/>
                <w:kern w:val="0"/>
                <w:sz w:val="20"/>
                <w:szCs w:val="20"/>
                <w:lang w:val="lt-LT" w:bidi="ar-SA"/>
              </w:rPr>
            </w:pPr>
            <w:r>
              <w:rPr>
                <w:rFonts w:ascii="Times New Roman" w:eastAsia="Times New Roman" w:hAnsi="Times New Roman" w:cs="Times New Roman"/>
                <w:b/>
                <w:bCs/>
                <w:color w:val="auto"/>
                <w:kern w:val="0"/>
                <w:sz w:val="20"/>
                <w:szCs w:val="20"/>
                <w:lang w:val="lt-LT" w:bidi="ar-SA"/>
              </w:rPr>
              <w:t>VšĮ Raseinių pirminės sveikatos priežiūros centras</w:t>
            </w:r>
          </w:p>
        </w:tc>
      </w:tr>
      <w:tr w:rsidR="00014B5E" w:rsidRPr="00603C9B" w14:paraId="641801FC" w14:textId="77777777" w:rsidTr="003200D9">
        <w:tc>
          <w:tcPr>
            <w:tcW w:w="5176" w:type="dxa"/>
          </w:tcPr>
          <w:p w14:paraId="6D0A3E20" w14:textId="77777777" w:rsidR="0055062B" w:rsidRPr="00603C9B" w:rsidRDefault="0055062B" w:rsidP="0055062B">
            <w:pPr>
              <w:widowControl/>
              <w:suppressAutoHyphens w:val="0"/>
              <w:autoSpaceDN/>
              <w:ind w:right="18"/>
              <w:jc w:val="both"/>
              <w:textAlignment w:val="auto"/>
              <w:rPr>
                <w:rFonts w:ascii="Times New Roman" w:eastAsia="Times New Roman" w:hAnsi="Times New Roman" w:cs="Times New Roman"/>
                <w:color w:val="auto"/>
                <w:kern w:val="0"/>
                <w:sz w:val="20"/>
                <w:szCs w:val="20"/>
                <w:lang w:val="lt-LT" w:bidi="ar-SA"/>
              </w:rPr>
            </w:pPr>
            <w:r w:rsidRPr="00603C9B">
              <w:rPr>
                <w:rFonts w:ascii="Times New Roman" w:eastAsia="Times New Roman" w:hAnsi="Times New Roman" w:cs="Times New Roman"/>
                <w:color w:val="auto"/>
                <w:kern w:val="0"/>
                <w:sz w:val="20"/>
                <w:szCs w:val="20"/>
                <w:lang w:val="lt-LT" w:bidi="ar-SA"/>
              </w:rPr>
              <w:t xml:space="preserve">Pardavimo projektų vadovas </w:t>
            </w:r>
          </w:p>
          <w:p w14:paraId="04B67D35" w14:textId="5B2DDBCA" w:rsidR="00014B5E" w:rsidRPr="00603C9B" w:rsidRDefault="0055062B" w:rsidP="004B7C3B">
            <w:pPr>
              <w:widowControl/>
              <w:suppressAutoHyphens w:val="0"/>
              <w:autoSpaceDN/>
              <w:ind w:right="18"/>
              <w:jc w:val="both"/>
              <w:textAlignment w:val="auto"/>
              <w:rPr>
                <w:rFonts w:ascii="Times New Roman" w:eastAsia="Times New Roman" w:hAnsi="Times New Roman" w:cs="Times New Roman"/>
                <w:color w:val="auto"/>
                <w:kern w:val="0"/>
                <w:sz w:val="20"/>
                <w:szCs w:val="20"/>
                <w:lang w:val="lt-LT" w:bidi="ar-SA"/>
              </w:rPr>
            </w:pPr>
            <w:r w:rsidRPr="00603C9B">
              <w:rPr>
                <w:rFonts w:ascii="Times New Roman" w:eastAsia="Times New Roman" w:hAnsi="Times New Roman" w:cs="Times New Roman"/>
                <w:color w:val="auto"/>
                <w:kern w:val="0"/>
                <w:sz w:val="20"/>
                <w:szCs w:val="20"/>
                <w:lang w:val="lt-LT" w:bidi="ar-SA"/>
              </w:rPr>
              <w:t>Tomas Lisauskas</w:t>
            </w:r>
          </w:p>
          <w:p w14:paraId="30050DF7" w14:textId="77777777" w:rsidR="00014B5E" w:rsidRPr="00603C9B" w:rsidRDefault="00014B5E" w:rsidP="004B7C3B">
            <w:pPr>
              <w:jc w:val="both"/>
              <w:rPr>
                <w:rFonts w:ascii="Times New Roman" w:eastAsia="Times New Roman" w:hAnsi="Times New Roman" w:cs="Times New Roman"/>
                <w:color w:val="auto"/>
                <w:sz w:val="20"/>
                <w:szCs w:val="20"/>
                <w:u w:val="single"/>
                <w:lang w:val="lt-LT"/>
              </w:rPr>
            </w:pPr>
            <w:r w:rsidRPr="00603C9B">
              <w:rPr>
                <w:rFonts w:ascii="Times New Roman" w:eastAsia="Times New Roman" w:hAnsi="Times New Roman" w:cs="Times New Roman"/>
                <w:i/>
                <w:iCs/>
                <w:color w:val="auto"/>
                <w:sz w:val="20"/>
                <w:szCs w:val="20"/>
                <w:u w:val="single"/>
                <w:lang w:val="lt-LT"/>
              </w:rPr>
              <w:t>Pasirašyta el. parašu</w:t>
            </w:r>
            <w:r w:rsidRPr="00603C9B">
              <w:rPr>
                <w:rFonts w:ascii="Times New Roman" w:eastAsia="Times New Roman" w:hAnsi="Times New Roman" w:cs="Times New Roman"/>
                <w:color w:val="auto"/>
                <w:sz w:val="20"/>
                <w:szCs w:val="20"/>
                <w:u w:val="single"/>
                <w:lang w:val="lt-LT"/>
              </w:rPr>
              <w:t xml:space="preserve"> </w:t>
            </w:r>
          </w:p>
          <w:p w14:paraId="66FD25F3" w14:textId="77777777" w:rsidR="00014B5E" w:rsidRPr="00603C9B" w:rsidRDefault="00D84504" w:rsidP="004B7C3B">
            <w:pPr>
              <w:jc w:val="both"/>
              <w:rPr>
                <w:rFonts w:ascii="Times New Roman" w:hAnsi="Times New Roman" w:cs="Times New Roman"/>
                <w:sz w:val="20"/>
                <w:szCs w:val="20"/>
                <w:lang w:val="lt-LT"/>
              </w:rPr>
            </w:pPr>
            <w:r w:rsidRPr="00603C9B">
              <w:rPr>
                <w:rFonts w:ascii="Times New Roman" w:hAnsi="Times New Roman" w:cs="Times New Roman"/>
                <w:sz w:val="20"/>
                <w:szCs w:val="20"/>
                <w:lang w:val="lt-LT"/>
              </w:rPr>
              <w:t xml:space="preserve">   </w:t>
            </w:r>
          </w:p>
          <w:p w14:paraId="2CDF1AFF" w14:textId="77777777" w:rsidR="00BC4BAC" w:rsidRPr="00603C9B" w:rsidRDefault="00BC4BAC" w:rsidP="004B7C3B">
            <w:pPr>
              <w:jc w:val="both"/>
              <w:rPr>
                <w:rFonts w:ascii="Times New Roman" w:hAnsi="Times New Roman" w:cs="Times New Roman"/>
                <w:sz w:val="20"/>
                <w:szCs w:val="20"/>
                <w:lang w:val="lt-LT"/>
              </w:rPr>
            </w:pPr>
          </w:p>
          <w:p w14:paraId="666F6AC0" w14:textId="77777777" w:rsidR="00BC4BAC" w:rsidRPr="00603C9B" w:rsidRDefault="00BC4BAC" w:rsidP="004B7C3B">
            <w:pPr>
              <w:jc w:val="both"/>
              <w:rPr>
                <w:rFonts w:ascii="Times New Roman" w:hAnsi="Times New Roman" w:cs="Times New Roman"/>
                <w:sz w:val="20"/>
                <w:szCs w:val="20"/>
                <w:lang w:val="lt-LT"/>
              </w:rPr>
            </w:pPr>
          </w:p>
          <w:p w14:paraId="70BCF44B" w14:textId="77777777" w:rsidR="00BC4BAC" w:rsidRPr="00603C9B" w:rsidRDefault="00BC4BAC" w:rsidP="004B7C3B">
            <w:pPr>
              <w:jc w:val="both"/>
              <w:rPr>
                <w:rFonts w:ascii="Times New Roman" w:hAnsi="Times New Roman" w:cs="Times New Roman"/>
                <w:sz w:val="20"/>
                <w:szCs w:val="20"/>
                <w:lang w:val="lt-LT"/>
              </w:rPr>
            </w:pPr>
          </w:p>
          <w:p w14:paraId="4CF57E84" w14:textId="5B5F43E8" w:rsidR="00BC4BAC" w:rsidRPr="00603C9B" w:rsidRDefault="00BC4BAC" w:rsidP="004B7C3B">
            <w:pPr>
              <w:jc w:val="both"/>
              <w:rPr>
                <w:rFonts w:ascii="Times New Roman" w:hAnsi="Times New Roman" w:cs="Times New Roman"/>
                <w:sz w:val="20"/>
                <w:szCs w:val="20"/>
                <w:lang w:val="lt-LT"/>
              </w:rPr>
            </w:pPr>
          </w:p>
        </w:tc>
        <w:tc>
          <w:tcPr>
            <w:tcW w:w="4002" w:type="dxa"/>
          </w:tcPr>
          <w:p w14:paraId="44934341" w14:textId="6C3B8855" w:rsidR="00BC4BAC" w:rsidRPr="00603C9B" w:rsidRDefault="00EC79F7" w:rsidP="005C6307">
            <w:pPr>
              <w:jc w:val="both"/>
              <w:rPr>
                <w:rFonts w:ascii="Times New Roman" w:eastAsia="Times New Roman" w:hAnsi="Times New Roman" w:cs="Times New Roman"/>
                <w:color w:val="auto"/>
                <w:sz w:val="20"/>
                <w:szCs w:val="20"/>
                <w:lang w:val="lt-LT"/>
              </w:rPr>
            </w:pPr>
            <w:r>
              <w:rPr>
                <w:rFonts w:ascii="Times New Roman" w:eastAsia="Times New Roman" w:hAnsi="Times New Roman" w:cs="Times New Roman"/>
                <w:color w:val="auto"/>
                <w:sz w:val="20"/>
                <w:szCs w:val="20"/>
                <w:lang w:val="lt-LT"/>
              </w:rPr>
              <w:t>Direktorė</w:t>
            </w:r>
          </w:p>
          <w:p w14:paraId="455E3F2A" w14:textId="0043CAEA" w:rsidR="0047309A" w:rsidRPr="00603C9B" w:rsidRDefault="00EC79F7" w:rsidP="005C6307">
            <w:pPr>
              <w:jc w:val="both"/>
              <w:rPr>
                <w:rFonts w:ascii="Times New Roman" w:eastAsia="Times New Roman" w:hAnsi="Times New Roman" w:cs="Times New Roman"/>
                <w:color w:val="auto"/>
                <w:sz w:val="20"/>
                <w:szCs w:val="20"/>
                <w:lang w:val="lt-LT"/>
              </w:rPr>
            </w:pPr>
            <w:r>
              <w:rPr>
                <w:rFonts w:ascii="Times New Roman" w:eastAsia="Times New Roman" w:hAnsi="Times New Roman" w:cs="Times New Roman"/>
                <w:color w:val="auto"/>
                <w:sz w:val="20"/>
                <w:szCs w:val="20"/>
                <w:lang w:val="lt-LT"/>
              </w:rPr>
              <w:t xml:space="preserve">Violeta </w:t>
            </w:r>
            <w:proofErr w:type="spellStart"/>
            <w:r>
              <w:rPr>
                <w:rFonts w:ascii="Times New Roman" w:eastAsia="Times New Roman" w:hAnsi="Times New Roman" w:cs="Times New Roman"/>
                <w:color w:val="auto"/>
                <w:sz w:val="20"/>
                <w:szCs w:val="20"/>
                <w:lang w:val="lt-LT"/>
              </w:rPr>
              <w:t>Užringienė</w:t>
            </w:r>
            <w:proofErr w:type="spellEnd"/>
          </w:p>
          <w:p w14:paraId="3E23AB75" w14:textId="77777777" w:rsidR="0047309A" w:rsidRPr="00603C9B" w:rsidRDefault="0047309A" w:rsidP="0047309A">
            <w:pPr>
              <w:jc w:val="both"/>
              <w:rPr>
                <w:rFonts w:ascii="Times New Roman" w:eastAsia="Times New Roman" w:hAnsi="Times New Roman" w:cs="Times New Roman"/>
                <w:color w:val="auto"/>
                <w:sz w:val="20"/>
                <w:szCs w:val="20"/>
                <w:u w:val="single"/>
                <w:lang w:val="lt-LT"/>
              </w:rPr>
            </w:pPr>
            <w:r w:rsidRPr="00603C9B">
              <w:rPr>
                <w:rFonts w:ascii="Times New Roman" w:eastAsia="Times New Roman" w:hAnsi="Times New Roman" w:cs="Times New Roman"/>
                <w:i/>
                <w:iCs/>
                <w:color w:val="auto"/>
                <w:sz w:val="20"/>
                <w:szCs w:val="20"/>
                <w:u w:val="single"/>
                <w:lang w:val="lt-LT"/>
              </w:rPr>
              <w:t>Pasirašyta el. parašu</w:t>
            </w:r>
            <w:r w:rsidRPr="00603C9B">
              <w:rPr>
                <w:rFonts w:ascii="Times New Roman" w:eastAsia="Times New Roman" w:hAnsi="Times New Roman" w:cs="Times New Roman"/>
                <w:color w:val="auto"/>
                <w:sz w:val="20"/>
                <w:szCs w:val="20"/>
                <w:u w:val="single"/>
                <w:lang w:val="lt-LT"/>
              </w:rPr>
              <w:t xml:space="preserve"> </w:t>
            </w:r>
          </w:p>
          <w:p w14:paraId="556FD3F8" w14:textId="77777777" w:rsidR="0047309A" w:rsidRPr="00603C9B" w:rsidRDefault="0047309A" w:rsidP="005C6307">
            <w:pPr>
              <w:jc w:val="both"/>
              <w:rPr>
                <w:rFonts w:ascii="Times New Roman" w:eastAsia="Times New Roman" w:hAnsi="Times New Roman" w:cs="Times New Roman"/>
                <w:color w:val="auto"/>
                <w:sz w:val="20"/>
                <w:szCs w:val="20"/>
                <w:lang w:val="lt-LT"/>
              </w:rPr>
            </w:pPr>
          </w:p>
          <w:p w14:paraId="181476A3" w14:textId="26776527" w:rsidR="00BC4BAC" w:rsidRPr="00603C9B" w:rsidRDefault="00BC4BAC" w:rsidP="005C6307">
            <w:pPr>
              <w:jc w:val="both"/>
              <w:rPr>
                <w:rFonts w:ascii="Times New Roman" w:eastAsia="Times New Roman" w:hAnsi="Times New Roman" w:cs="Times New Roman"/>
                <w:color w:val="auto"/>
                <w:kern w:val="0"/>
                <w:sz w:val="20"/>
                <w:szCs w:val="20"/>
                <w:lang w:val="lt-LT" w:bidi="ar-SA"/>
              </w:rPr>
            </w:pPr>
          </w:p>
        </w:tc>
      </w:tr>
    </w:tbl>
    <w:p w14:paraId="42B66835" w14:textId="187D7BB1" w:rsidR="00BC4BAC" w:rsidRPr="00603C9B" w:rsidRDefault="00BC4BAC" w:rsidP="003D614D">
      <w:pPr>
        <w:widowControl/>
        <w:suppressAutoHyphens w:val="0"/>
        <w:autoSpaceDN/>
        <w:spacing w:after="160" w:line="259" w:lineRule="auto"/>
        <w:textAlignment w:val="auto"/>
        <w:rPr>
          <w:rFonts w:ascii="Times New Roman" w:eastAsia="Times New Roman" w:hAnsi="Times New Roman" w:cs="Times New Roman"/>
          <w:i/>
          <w:color w:val="auto"/>
          <w:kern w:val="0"/>
          <w:lang w:val="lt-LT" w:bidi="ar-SA"/>
        </w:rPr>
      </w:pPr>
    </w:p>
    <w:sectPr w:rsidR="00BC4BAC" w:rsidRPr="00603C9B" w:rsidSect="00142099">
      <w:headerReference w:type="even" r:id="rId12"/>
      <w:headerReference w:type="default" r:id="rId13"/>
      <w:footerReference w:type="default" r:id="rId14"/>
      <w:headerReference w:type="first" r:id="rId15"/>
      <w:pgSz w:w="11906" w:h="16838" w:code="9"/>
      <w:pgMar w:top="993" w:right="567" w:bottom="567" w:left="1418" w:header="284" w:footer="9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848A0" w14:textId="77777777" w:rsidR="00AF06BD" w:rsidRDefault="00AF06BD" w:rsidP="006F6F30">
      <w:r>
        <w:separator/>
      </w:r>
    </w:p>
  </w:endnote>
  <w:endnote w:type="continuationSeparator" w:id="0">
    <w:p w14:paraId="096A3F7E" w14:textId="77777777" w:rsidR="00AF06BD" w:rsidRDefault="00AF06BD" w:rsidP="006F6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212796"/>
      <w:docPartObj>
        <w:docPartGallery w:val="Page Numbers (Bottom of Page)"/>
        <w:docPartUnique/>
      </w:docPartObj>
    </w:sdtPr>
    <w:sdtEndPr>
      <w:rPr>
        <w:noProof/>
      </w:rPr>
    </w:sdtEndPr>
    <w:sdtContent>
      <w:p w14:paraId="62B4518C" w14:textId="0C836819" w:rsidR="00344AB8" w:rsidRDefault="00344AB8">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56530C85" w14:textId="77777777" w:rsidR="00344AB8" w:rsidRDefault="00344A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CA2C5" w14:textId="77777777" w:rsidR="00AF06BD" w:rsidRDefault="00AF06BD" w:rsidP="006F6F30">
      <w:r>
        <w:separator/>
      </w:r>
    </w:p>
  </w:footnote>
  <w:footnote w:type="continuationSeparator" w:id="0">
    <w:p w14:paraId="3B8663E4" w14:textId="77777777" w:rsidR="00AF06BD" w:rsidRDefault="00AF06BD" w:rsidP="006F6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A80FC" w14:textId="144719AD" w:rsidR="006400DB" w:rsidRDefault="006400DB">
    <w:pPr>
      <w:pStyle w:val="Antrats"/>
    </w:pPr>
    <w:r>
      <w:rPr>
        <w:noProof/>
      </w:rPr>
      <mc:AlternateContent>
        <mc:Choice Requires="wps">
          <w:drawing>
            <wp:anchor distT="0" distB="0" distL="0" distR="0" simplePos="0" relativeHeight="251659264" behindDoc="0" locked="0" layoutInCell="1" allowOverlap="1" wp14:anchorId="06B0BF98" wp14:editId="4B12D4E0">
              <wp:simplePos x="635" y="635"/>
              <wp:positionH relativeFrom="page">
                <wp:align>left</wp:align>
              </wp:positionH>
              <wp:positionV relativeFrom="page">
                <wp:align>top</wp:align>
              </wp:positionV>
              <wp:extent cx="443865" cy="443865"/>
              <wp:effectExtent l="0" t="0" r="17145" b="16510"/>
              <wp:wrapNone/>
              <wp:docPr id="2" name="Teksto laukas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898A01" w14:textId="577FFE16" w:rsidR="006400DB" w:rsidRPr="006400DB" w:rsidRDefault="006400DB" w:rsidP="006400DB">
                          <w:pPr>
                            <w:rPr>
                              <w:rFonts w:eastAsia="Calibri" w:cs="Calibri"/>
                              <w:noProof/>
                              <w:sz w:val="20"/>
                              <w:szCs w:val="20"/>
                            </w:rPr>
                          </w:pPr>
                          <w:r w:rsidRPr="006400DB">
                            <w:rPr>
                              <w:rFonts w:eastAsia="Calibri" w:cs="Calibri"/>
                              <w:noProof/>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B0BF98" id="_x0000_t202" coordsize="21600,21600" o:spt="202" path="m,l,21600r21600,l21600,xe">
              <v:stroke joinstyle="miter"/>
              <v:path gradientshapeok="t" o:connecttype="rect"/>
            </v:shapetype>
            <v:shape id="Teksto laukas 2" o:spid="_x0000_s1026" type="#_x0000_t202" alt="Viešai neskelbtina (vidinio naudojimo) informacija"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20898A01" w14:textId="577FFE16" w:rsidR="006400DB" w:rsidRPr="006400DB" w:rsidRDefault="006400DB" w:rsidP="006400DB">
                    <w:pPr>
                      <w:rPr>
                        <w:rFonts w:eastAsia="Calibri" w:cs="Calibri"/>
                        <w:noProof/>
                        <w:sz w:val="20"/>
                        <w:szCs w:val="20"/>
                      </w:rPr>
                    </w:pPr>
                    <w:r w:rsidRPr="006400DB">
                      <w:rPr>
                        <w:rFonts w:eastAsia="Calibri" w:cs="Calibri"/>
                        <w:noProof/>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5766" w14:textId="63A77C92" w:rsidR="006F6F30" w:rsidRDefault="006400DB" w:rsidP="0003521B">
    <w:pPr>
      <w:pStyle w:val="Antrats"/>
    </w:pPr>
    <w:r>
      <w:rPr>
        <w:noProof/>
      </w:rPr>
      <mc:AlternateContent>
        <mc:Choice Requires="wps">
          <w:drawing>
            <wp:anchor distT="0" distB="0" distL="0" distR="0" simplePos="0" relativeHeight="251660288" behindDoc="0" locked="0" layoutInCell="1" allowOverlap="1" wp14:anchorId="2B62EAEC" wp14:editId="7F00AC13">
              <wp:simplePos x="904875" y="180975"/>
              <wp:positionH relativeFrom="page">
                <wp:align>left</wp:align>
              </wp:positionH>
              <wp:positionV relativeFrom="page">
                <wp:align>top</wp:align>
              </wp:positionV>
              <wp:extent cx="443865" cy="443865"/>
              <wp:effectExtent l="0" t="0" r="17145" b="16510"/>
              <wp:wrapNone/>
              <wp:docPr id="3" name="Teksto laukas 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509787" w14:textId="22D1DBE1" w:rsidR="006400DB" w:rsidRPr="006400DB" w:rsidRDefault="006400DB" w:rsidP="006400DB">
                          <w:pPr>
                            <w:rPr>
                              <w:rFonts w:eastAsia="Calibri" w:cs="Calibri"/>
                              <w:noProof/>
                              <w:sz w:val="20"/>
                              <w:szCs w:val="20"/>
                            </w:rPr>
                          </w:pPr>
                          <w:r w:rsidRPr="006400DB">
                            <w:rPr>
                              <w:rFonts w:eastAsia="Calibri" w:cs="Calibri"/>
                              <w:noProof/>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B62EAEC" id="_x0000_t202" coordsize="21600,21600" o:spt="202" path="m,l,21600r21600,l21600,xe">
              <v:stroke joinstyle="miter"/>
              <v:path gradientshapeok="t" o:connecttype="rect"/>
            </v:shapetype>
            <v:shape id="Teksto laukas 3" o:spid="_x0000_s1027" type="#_x0000_t202" alt="Viešai neskelbtina (vidinio naudojimo) informacija"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4509787" w14:textId="22D1DBE1" w:rsidR="006400DB" w:rsidRPr="006400DB" w:rsidRDefault="006400DB" w:rsidP="006400DB">
                    <w:pPr>
                      <w:rPr>
                        <w:rFonts w:eastAsia="Calibri" w:cs="Calibri"/>
                        <w:noProof/>
                        <w:sz w:val="20"/>
                        <w:szCs w:val="20"/>
                      </w:rPr>
                    </w:pPr>
                    <w:r w:rsidRPr="006400DB">
                      <w:rPr>
                        <w:rFonts w:eastAsia="Calibri" w:cs="Calibri"/>
                        <w:noProof/>
                        <w:sz w:val="20"/>
                        <w:szCs w:val="20"/>
                      </w:rPr>
                      <w:t>Viešai neskelbtina (vidinio naudojimo) informacija</w:t>
                    </w:r>
                  </w:p>
                </w:txbxContent>
              </v:textbox>
              <w10:wrap anchorx="page" anchory="page"/>
            </v:shape>
          </w:pict>
        </mc:Fallback>
      </mc:AlternateContent>
    </w:r>
    <w:r w:rsidR="00063BFD">
      <w:rPr>
        <w:noProof/>
      </w:rPr>
      <w:drawing>
        <wp:inline distT="0" distB="0" distL="0" distR="0" wp14:anchorId="1D324C11" wp14:editId="2D9CF9A0">
          <wp:extent cx="1625600" cy="48428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120" cy="48593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71B5B" w14:textId="376BEC23" w:rsidR="006400DB" w:rsidRDefault="006400DB">
    <w:pPr>
      <w:pStyle w:val="Antrats"/>
    </w:pPr>
    <w:r>
      <w:rPr>
        <w:noProof/>
      </w:rPr>
      <mc:AlternateContent>
        <mc:Choice Requires="wps">
          <w:drawing>
            <wp:anchor distT="0" distB="0" distL="0" distR="0" simplePos="0" relativeHeight="251658240" behindDoc="0" locked="0" layoutInCell="1" allowOverlap="1" wp14:anchorId="424EC3B2" wp14:editId="24EA08B3">
              <wp:simplePos x="635" y="635"/>
              <wp:positionH relativeFrom="page">
                <wp:align>left</wp:align>
              </wp:positionH>
              <wp:positionV relativeFrom="page">
                <wp:align>top</wp:align>
              </wp:positionV>
              <wp:extent cx="443865" cy="443865"/>
              <wp:effectExtent l="0" t="0" r="17145" b="16510"/>
              <wp:wrapNone/>
              <wp:docPr id="1" name="Teksto laukas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BDD4C1" w14:textId="4F97AE9A" w:rsidR="006400DB" w:rsidRPr="006400DB" w:rsidRDefault="006400DB" w:rsidP="006400DB">
                          <w:pPr>
                            <w:rPr>
                              <w:rFonts w:eastAsia="Calibri" w:cs="Calibri"/>
                              <w:noProof/>
                              <w:sz w:val="20"/>
                              <w:szCs w:val="20"/>
                            </w:rPr>
                          </w:pPr>
                          <w:r w:rsidRPr="006400DB">
                            <w:rPr>
                              <w:rFonts w:eastAsia="Calibri" w:cs="Calibri"/>
                              <w:noProof/>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24EC3B2" id="_x0000_t202" coordsize="21600,21600" o:spt="202" path="m,l,21600r21600,l21600,xe">
              <v:stroke joinstyle="miter"/>
              <v:path gradientshapeok="t" o:connecttype="rect"/>
            </v:shapetype>
            <v:shape id="Teksto laukas 1" o:spid="_x0000_s1028" type="#_x0000_t202" alt="Viešai neskelbtina (vidinio naudojimo) informacija"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2ABDD4C1" w14:textId="4F97AE9A" w:rsidR="006400DB" w:rsidRPr="006400DB" w:rsidRDefault="006400DB" w:rsidP="006400DB">
                    <w:pPr>
                      <w:rPr>
                        <w:rFonts w:eastAsia="Calibri" w:cs="Calibri"/>
                        <w:noProof/>
                        <w:sz w:val="20"/>
                        <w:szCs w:val="20"/>
                      </w:rPr>
                    </w:pPr>
                    <w:r w:rsidRPr="006400DB">
                      <w:rPr>
                        <w:rFonts w:eastAsia="Calibri" w:cs="Calibri"/>
                        <w:noProof/>
                        <w:sz w:val="20"/>
                        <w:szCs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6229"/>
    <w:multiLevelType w:val="multilevel"/>
    <w:tmpl w:val="02A85334"/>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778AE"/>
    <w:multiLevelType w:val="multilevel"/>
    <w:tmpl w:val="F154E0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8B40A4"/>
    <w:multiLevelType w:val="multilevel"/>
    <w:tmpl w:val="0C88036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1D662B"/>
    <w:multiLevelType w:val="multilevel"/>
    <w:tmpl w:val="97A6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D8B0B5F"/>
    <w:multiLevelType w:val="multilevel"/>
    <w:tmpl w:val="7598EB3E"/>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15:restartNumberingAfterBreak="0">
    <w:nsid w:val="2B2B42F4"/>
    <w:multiLevelType w:val="multilevel"/>
    <w:tmpl w:val="8348FA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0887EA3"/>
    <w:multiLevelType w:val="hybridMultilevel"/>
    <w:tmpl w:val="28EC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A1E8D"/>
    <w:multiLevelType w:val="hybridMultilevel"/>
    <w:tmpl w:val="8710E294"/>
    <w:lvl w:ilvl="0" w:tplc="BE3A710C">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BA0B90"/>
    <w:multiLevelType w:val="multilevel"/>
    <w:tmpl w:val="9EB88136"/>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A8F1807"/>
    <w:multiLevelType w:val="multilevel"/>
    <w:tmpl w:val="E8547ED0"/>
    <w:lvl w:ilvl="0">
      <w:start w:val="1"/>
      <w:numFmt w:val="upperRoman"/>
      <w:lvlText w:val="%1."/>
      <w:lvlJc w:val="left"/>
      <w:pPr>
        <w:ind w:left="144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0" w15:restartNumberingAfterBreak="0">
    <w:nsid w:val="7A573E43"/>
    <w:multiLevelType w:val="hybridMultilevel"/>
    <w:tmpl w:val="8968E7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B42639D"/>
    <w:multiLevelType w:val="multilevel"/>
    <w:tmpl w:val="0E1CC8CE"/>
    <w:lvl w:ilvl="0">
      <w:start w:val="4"/>
      <w:numFmt w:val="decimal"/>
      <w:lvlText w:val="%1"/>
      <w:lvlJc w:val="left"/>
      <w:pPr>
        <w:ind w:left="405" w:hanging="405"/>
      </w:pPr>
      <w:rPr>
        <w:rFonts w:hint="default"/>
      </w:rPr>
    </w:lvl>
    <w:lvl w:ilvl="1">
      <w:start w:val="1"/>
      <w:numFmt w:val="decimal"/>
      <w:lvlText w:val="%1.%2"/>
      <w:lvlJc w:val="left"/>
      <w:pPr>
        <w:ind w:left="532" w:hanging="405"/>
      </w:pPr>
      <w:rPr>
        <w:rFonts w:hint="default"/>
      </w:rPr>
    </w:lvl>
    <w:lvl w:ilvl="2">
      <w:start w:val="1"/>
      <w:numFmt w:val="decimal"/>
      <w:lvlText w:val="4.%3.1."/>
      <w:lvlJc w:val="left"/>
      <w:pPr>
        <w:ind w:left="974" w:hanging="720"/>
      </w:pPr>
      <w:rPr>
        <w:rFonts w:hint="default"/>
      </w:rPr>
    </w:lvl>
    <w:lvl w:ilvl="3">
      <w:start w:val="1"/>
      <w:numFmt w:val="decimal"/>
      <w:lvlText w:val="%1.%2.%3.%4"/>
      <w:lvlJc w:val="left"/>
      <w:pPr>
        <w:ind w:left="1101" w:hanging="720"/>
      </w:pPr>
      <w:rPr>
        <w:rFonts w:hint="default"/>
      </w:rPr>
    </w:lvl>
    <w:lvl w:ilvl="4">
      <w:start w:val="1"/>
      <w:numFmt w:val="decimal"/>
      <w:lvlText w:val="%1.%2.%3.%4.%5"/>
      <w:lvlJc w:val="left"/>
      <w:pPr>
        <w:ind w:left="1228" w:hanging="720"/>
      </w:pPr>
      <w:rPr>
        <w:rFonts w:hint="default"/>
      </w:rPr>
    </w:lvl>
    <w:lvl w:ilvl="5">
      <w:start w:val="1"/>
      <w:numFmt w:val="decimal"/>
      <w:lvlText w:val="%1.%2.%3.%4.%5.%6"/>
      <w:lvlJc w:val="left"/>
      <w:pPr>
        <w:ind w:left="1715" w:hanging="1080"/>
      </w:pPr>
      <w:rPr>
        <w:rFonts w:hint="default"/>
      </w:rPr>
    </w:lvl>
    <w:lvl w:ilvl="6">
      <w:start w:val="1"/>
      <w:numFmt w:val="decimal"/>
      <w:lvlText w:val="%1.%2.%3.%4.%5.%6.%7"/>
      <w:lvlJc w:val="left"/>
      <w:pPr>
        <w:ind w:left="1842" w:hanging="1080"/>
      </w:pPr>
      <w:rPr>
        <w:rFonts w:hint="default"/>
      </w:rPr>
    </w:lvl>
    <w:lvl w:ilvl="7">
      <w:start w:val="1"/>
      <w:numFmt w:val="decimal"/>
      <w:lvlText w:val="%1.%2.%3.%4.%5.%6.%7.%8"/>
      <w:lvlJc w:val="left"/>
      <w:pPr>
        <w:ind w:left="2329" w:hanging="1440"/>
      </w:pPr>
      <w:rPr>
        <w:rFonts w:hint="default"/>
      </w:rPr>
    </w:lvl>
    <w:lvl w:ilvl="8">
      <w:start w:val="1"/>
      <w:numFmt w:val="decimal"/>
      <w:lvlText w:val="%1.%2.%3.%4.%5.%6.%7.%8.%9"/>
      <w:lvlJc w:val="left"/>
      <w:pPr>
        <w:ind w:left="2456" w:hanging="1440"/>
      </w:pPr>
      <w:rPr>
        <w:rFonts w:hint="default"/>
      </w:rPr>
    </w:lvl>
  </w:abstractNum>
  <w:num w:numId="1" w16cid:durableId="312490758">
    <w:abstractNumId w:val="10"/>
  </w:num>
  <w:num w:numId="2" w16cid:durableId="726414837">
    <w:abstractNumId w:val="6"/>
  </w:num>
  <w:num w:numId="3" w16cid:durableId="1229195042">
    <w:abstractNumId w:val="9"/>
  </w:num>
  <w:num w:numId="4" w16cid:durableId="328217103">
    <w:abstractNumId w:val="7"/>
  </w:num>
  <w:num w:numId="5" w16cid:durableId="1582912702">
    <w:abstractNumId w:val="2"/>
  </w:num>
  <w:num w:numId="6" w16cid:durableId="843205459">
    <w:abstractNumId w:val="1"/>
  </w:num>
  <w:num w:numId="7" w16cid:durableId="620192436">
    <w:abstractNumId w:val="0"/>
  </w:num>
  <w:num w:numId="8" w16cid:durableId="977416734">
    <w:abstractNumId w:val="11"/>
  </w:num>
  <w:num w:numId="9" w16cid:durableId="316496858">
    <w:abstractNumId w:val="8"/>
  </w:num>
  <w:num w:numId="10" w16cid:durableId="604269202">
    <w:abstractNumId w:val="5"/>
  </w:num>
  <w:num w:numId="11" w16cid:durableId="393743497">
    <w:abstractNumId w:val="3"/>
  </w:num>
  <w:num w:numId="12" w16cid:durableId="158907131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3F"/>
    <w:rsid w:val="0000513A"/>
    <w:rsid w:val="00014B5E"/>
    <w:rsid w:val="00031790"/>
    <w:rsid w:val="0003521B"/>
    <w:rsid w:val="00042EA9"/>
    <w:rsid w:val="00063BFD"/>
    <w:rsid w:val="000874F8"/>
    <w:rsid w:val="00090BDC"/>
    <w:rsid w:val="000A1D3D"/>
    <w:rsid w:val="000B76E8"/>
    <w:rsid w:val="000D54A8"/>
    <w:rsid w:val="000F677C"/>
    <w:rsid w:val="00103ABB"/>
    <w:rsid w:val="00111975"/>
    <w:rsid w:val="00142099"/>
    <w:rsid w:val="001622AE"/>
    <w:rsid w:val="001756F1"/>
    <w:rsid w:val="00187406"/>
    <w:rsid w:val="00187E30"/>
    <w:rsid w:val="001A252F"/>
    <w:rsid w:val="001A30E8"/>
    <w:rsid w:val="001A5565"/>
    <w:rsid w:val="001B11B1"/>
    <w:rsid w:val="001B2787"/>
    <w:rsid w:val="001B613F"/>
    <w:rsid w:val="001E546F"/>
    <w:rsid w:val="001F5360"/>
    <w:rsid w:val="00215B80"/>
    <w:rsid w:val="002238CB"/>
    <w:rsid w:val="00224C42"/>
    <w:rsid w:val="00234B1D"/>
    <w:rsid w:val="00241D35"/>
    <w:rsid w:val="002463B0"/>
    <w:rsid w:val="00247A07"/>
    <w:rsid w:val="00257576"/>
    <w:rsid w:val="00267CF8"/>
    <w:rsid w:val="00280DDB"/>
    <w:rsid w:val="00281685"/>
    <w:rsid w:val="002D0152"/>
    <w:rsid w:val="002D12C8"/>
    <w:rsid w:val="002D729D"/>
    <w:rsid w:val="002E5D5E"/>
    <w:rsid w:val="00312574"/>
    <w:rsid w:val="00324765"/>
    <w:rsid w:val="00334C69"/>
    <w:rsid w:val="003377B2"/>
    <w:rsid w:val="00344AB8"/>
    <w:rsid w:val="00345618"/>
    <w:rsid w:val="0037526E"/>
    <w:rsid w:val="003848F6"/>
    <w:rsid w:val="003D614D"/>
    <w:rsid w:val="003E1902"/>
    <w:rsid w:val="003F064F"/>
    <w:rsid w:val="00423565"/>
    <w:rsid w:val="00444AD7"/>
    <w:rsid w:val="00452FFF"/>
    <w:rsid w:val="0047309A"/>
    <w:rsid w:val="00473523"/>
    <w:rsid w:val="004809A8"/>
    <w:rsid w:val="0048110C"/>
    <w:rsid w:val="00482E99"/>
    <w:rsid w:val="004A1D32"/>
    <w:rsid w:val="004B4614"/>
    <w:rsid w:val="004B7C3B"/>
    <w:rsid w:val="004C758C"/>
    <w:rsid w:val="004D101A"/>
    <w:rsid w:val="004E6B21"/>
    <w:rsid w:val="004F4D8F"/>
    <w:rsid w:val="00520B8C"/>
    <w:rsid w:val="00523352"/>
    <w:rsid w:val="0053027F"/>
    <w:rsid w:val="00530546"/>
    <w:rsid w:val="0055062B"/>
    <w:rsid w:val="005656D7"/>
    <w:rsid w:val="005776E4"/>
    <w:rsid w:val="00585D77"/>
    <w:rsid w:val="00587075"/>
    <w:rsid w:val="005A42E0"/>
    <w:rsid w:val="005C25D8"/>
    <w:rsid w:val="005C2DE9"/>
    <w:rsid w:val="005C4B62"/>
    <w:rsid w:val="005C6307"/>
    <w:rsid w:val="005C6D4E"/>
    <w:rsid w:val="005D2F5A"/>
    <w:rsid w:val="005D4B59"/>
    <w:rsid w:val="00603C9B"/>
    <w:rsid w:val="00613F5D"/>
    <w:rsid w:val="00614EE5"/>
    <w:rsid w:val="00617569"/>
    <w:rsid w:val="00620D71"/>
    <w:rsid w:val="0063467F"/>
    <w:rsid w:val="006400DB"/>
    <w:rsid w:val="00646E83"/>
    <w:rsid w:val="00651C3B"/>
    <w:rsid w:val="006559C0"/>
    <w:rsid w:val="0066004A"/>
    <w:rsid w:val="006600D4"/>
    <w:rsid w:val="00686142"/>
    <w:rsid w:val="006B0885"/>
    <w:rsid w:val="006B34E8"/>
    <w:rsid w:val="006D2829"/>
    <w:rsid w:val="006E6141"/>
    <w:rsid w:val="006E7806"/>
    <w:rsid w:val="006F25CF"/>
    <w:rsid w:val="006F6F30"/>
    <w:rsid w:val="00712DCF"/>
    <w:rsid w:val="00712FD3"/>
    <w:rsid w:val="00726278"/>
    <w:rsid w:val="00740ECF"/>
    <w:rsid w:val="0074439A"/>
    <w:rsid w:val="00751369"/>
    <w:rsid w:val="00751A2D"/>
    <w:rsid w:val="00761995"/>
    <w:rsid w:val="00770930"/>
    <w:rsid w:val="0077540D"/>
    <w:rsid w:val="00786ED7"/>
    <w:rsid w:val="0078711F"/>
    <w:rsid w:val="00791E63"/>
    <w:rsid w:val="00792A18"/>
    <w:rsid w:val="007A3B18"/>
    <w:rsid w:val="007B3259"/>
    <w:rsid w:val="007B753C"/>
    <w:rsid w:val="007C2E80"/>
    <w:rsid w:val="007D55E4"/>
    <w:rsid w:val="007E0FF1"/>
    <w:rsid w:val="007E72EA"/>
    <w:rsid w:val="007F0922"/>
    <w:rsid w:val="007F0B7C"/>
    <w:rsid w:val="007F73DF"/>
    <w:rsid w:val="008112F1"/>
    <w:rsid w:val="00816879"/>
    <w:rsid w:val="00822821"/>
    <w:rsid w:val="00837E6A"/>
    <w:rsid w:val="008448F0"/>
    <w:rsid w:val="00847CFD"/>
    <w:rsid w:val="00850453"/>
    <w:rsid w:val="0086332C"/>
    <w:rsid w:val="00885183"/>
    <w:rsid w:val="00891453"/>
    <w:rsid w:val="00894620"/>
    <w:rsid w:val="008A21F5"/>
    <w:rsid w:val="008A65A6"/>
    <w:rsid w:val="008A7C90"/>
    <w:rsid w:val="008B6A78"/>
    <w:rsid w:val="008D0354"/>
    <w:rsid w:val="008D5DD7"/>
    <w:rsid w:val="008D6E30"/>
    <w:rsid w:val="008E44C9"/>
    <w:rsid w:val="008E7293"/>
    <w:rsid w:val="0095382E"/>
    <w:rsid w:val="0095433B"/>
    <w:rsid w:val="0095629F"/>
    <w:rsid w:val="00961DF9"/>
    <w:rsid w:val="0096414E"/>
    <w:rsid w:val="00981736"/>
    <w:rsid w:val="009A3047"/>
    <w:rsid w:val="009A3BC6"/>
    <w:rsid w:val="009C22DD"/>
    <w:rsid w:val="009D3288"/>
    <w:rsid w:val="009D5C27"/>
    <w:rsid w:val="009D7A36"/>
    <w:rsid w:val="009E3510"/>
    <w:rsid w:val="009F66A7"/>
    <w:rsid w:val="00A010CD"/>
    <w:rsid w:val="00A04259"/>
    <w:rsid w:val="00A052BF"/>
    <w:rsid w:val="00A10E7C"/>
    <w:rsid w:val="00A17762"/>
    <w:rsid w:val="00A20EA4"/>
    <w:rsid w:val="00A27A89"/>
    <w:rsid w:val="00A35C90"/>
    <w:rsid w:val="00A36E34"/>
    <w:rsid w:val="00A5352C"/>
    <w:rsid w:val="00A53E2C"/>
    <w:rsid w:val="00A6521C"/>
    <w:rsid w:val="00A821C4"/>
    <w:rsid w:val="00A91B1D"/>
    <w:rsid w:val="00AA37BE"/>
    <w:rsid w:val="00AA686B"/>
    <w:rsid w:val="00AC21FB"/>
    <w:rsid w:val="00AD5787"/>
    <w:rsid w:val="00AE7D96"/>
    <w:rsid w:val="00AF06BD"/>
    <w:rsid w:val="00AF24A8"/>
    <w:rsid w:val="00B01216"/>
    <w:rsid w:val="00B01B2D"/>
    <w:rsid w:val="00B0783E"/>
    <w:rsid w:val="00B102FD"/>
    <w:rsid w:val="00B10482"/>
    <w:rsid w:val="00B14717"/>
    <w:rsid w:val="00B302C4"/>
    <w:rsid w:val="00B37905"/>
    <w:rsid w:val="00B71CB7"/>
    <w:rsid w:val="00B81471"/>
    <w:rsid w:val="00B87CBB"/>
    <w:rsid w:val="00B96BC0"/>
    <w:rsid w:val="00BA1E86"/>
    <w:rsid w:val="00BB13CF"/>
    <w:rsid w:val="00BC14E7"/>
    <w:rsid w:val="00BC3773"/>
    <w:rsid w:val="00BC4BAC"/>
    <w:rsid w:val="00BD5A96"/>
    <w:rsid w:val="00BE0085"/>
    <w:rsid w:val="00BE5292"/>
    <w:rsid w:val="00C111E4"/>
    <w:rsid w:val="00C255A0"/>
    <w:rsid w:val="00C34766"/>
    <w:rsid w:val="00C37F83"/>
    <w:rsid w:val="00C508AE"/>
    <w:rsid w:val="00C53373"/>
    <w:rsid w:val="00C70DEA"/>
    <w:rsid w:val="00C737F4"/>
    <w:rsid w:val="00C92F12"/>
    <w:rsid w:val="00C95602"/>
    <w:rsid w:val="00C97045"/>
    <w:rsid w:val="00CF4163"/>
    <w:rsid w:val="00D03F58"/>
    <w:rsid w:val="00D21DC4"/>
    <w:rsid w:val="00D31A74"/>
    <w:rsid w:val="00D42ADD"/>
    <w:rsid w:val="00D43996"/>
    <w:rsid w:val="00D5324D"/>
    <w:rsid w:val="00D54706"/>
    <w:rsid w:val="00D54C10"/>
    <w:rsid w:val="00D73F02"/>
    <w:rsid w:val="00D81D06"/>
    <w:rsid w:val="00D84504"/>
    <w:rsid w:val="00D9224D"/>
    <w:rsid w:val="00DA5AC4"/>
    <w:rsid w:val="00DD2AD7"/>
    <w:rsid w:val="00DD5BD4"/>
    <w:rsid w:val="00DF7D3D"/>
    <w:rsid w:val="00E06423"/>
    <w:rsid w:val="00E27B59"/>
    <w:rsid w:val="00E45B7A"/>
    <w:rsid w:val="00E70A1F"/>
    <w:rsid w:val="00E9451A"/>
    <w:rsid w:val="00E96951"/>
    <w:rsid w:val="00EB4482"/>
    <w:rsid w:val="00EC48A9"/>
    <w:rsid w:val="00EC79F7"/>
    <w:rsid w:val="00ED0CD1"/>
    <w:rsid w:val="00EF49CB"/>
    <w:rsid w:val="00EF4C13"/>
    <w:rsid w:val="00EF6790"/>
    <w:rsid w:val="00F01E0A"/>
    <w:rsid w:val="00F365B0"/>
    <w:rsid w:val="00F4327A"/>
    <w:rsid w:val="00F50420"/>
    <w:rsid w:val="00F528CC"/>
    <w:rsid w:val="00F56C31"/>
    <w:rsid w:val="00F65DDB"/>
    <w:rsid w:val="00F81A08"/>
    <w:rsid w:val="00F830FA"/>
    <w:rsid w:val="00F90060"/>
    <w:rsid w:val="00F93C96"/>
    <w:rsid w:val="00FA2FDF"/>
    <w:rsid w:val="00FD486E"/>
    <w:rsid w:val="00FE39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9B8B9"/>
  <w15:chartTrackingRefBased/>
  <w15:docId w15:val="{8E11848C-F85A-4393-A77E-C3C649FE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B613F"/>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1B613F"/>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paragraph" w:styleId="Sraopastraipa">
    <w:name w:val="List Paragraph"/>
    <w:basedOn w:val="prastasis"/>
    <w:uiPriority w:val="34"/>
    <w:qFormat/>
    <w:rsid w:val="001B613F"/>
    <w:pPr>
      <w:ind w:left="720"/>
    </w:pPr>
  </w:style>
  <w:style w:type="paragraph" w:styleId="Pagrindinistekstas2">
    <w:name w:val="Body Text 2"/>
    <w:basedOn w:val="prastasis"/>
    <w:link w:val="Pagrindinistekstas2Diagrama"/>
    <w:uiPriority w:val="99"/>
    <w:semiHidden/>
    <w:unhideWhenUsed/>
    <w:rsid w:val="001B613F"/>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1B613F"/>
    <w:rPr>
      <w:rFonts w:ascii="Calibri" w:eastAsia="Lucida Sans Unicode" w:hAnsi="Calibri" w:cs="Tahoma"/>
      <w:color w:val="000000"/>
      <w:kern w:val="3"/>
      <w:sz w:val="24"/>
      <w:szCs w:val="24"/>
      <w:lang w:val="en-US" w:bidi="en-US"/>
    </w:rPr>
  </w:style>
  <w:style w:type="table" w:styleId="Lentelstinklelis">
    <w:name w:val="Table Grid"/>
    <w:basedOn w:val="prastojilentel"/>
    <w:uiPriority w:val="59"/>
    <w:rsid w:val="001B613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34C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4C69"/>
    <w:rPr>
      <w:rFonts w:ascii="Segoe UI" w:eastAsia="Lucida Sans Unicode" w:hAnsi="Segoe UI" w:cs="Segoe UI"/>
      <w:color w:val="000000"/>
      <w:kern w:val="3"/>
      <w:sz w:val="18"/>
      <w:szCs w:val="18"/>
      <w:lang w:val="en-US" w:bidi="en-US"/>
    </w:rPr>
  </w:style>
  <w:style w:type="character" w:styleId="Komentaronuoroda">
    <w:name w:val="annotation reference"/>
    <w:basedOn w:val="Numatytasispastraiposriftas"/>
    <w:semiHidden/>
    <w:unhideWhenUsed/>
    <w:rsid w:val="00D31A74"/>
    <w:rPr>
      <w:sz w:val="16"/>
      <w:szCs w:val="16"/>
    </w:rPr>
  </w:style>
  <w:style w:type="paragraph" w:styleId="Komentarotekstas">
    <w:name w:val="annotation text"/>
    <w:basedOn w:val="prastasis"/>
    <w:link w:val="KomentarotekstasDiagrama"/>
    <w:unhideWhenUsed/>
    <w:rsid w:val="00D31A74"/>
    <w:rPr>
      <w:sz w:val="20"/>
      <w:szCs w:val="20"/>
    </w:rPr>
  </w:style>
  <w:style w:type="character" w:customStyle="1" w:styleId="KomentarotekstasDiagrama">
    <w:name w:val="Komentaro tekstas Diagrama"/>
    <w:basedOn w:val="Numatytasispastraiposriftas"/>
    <w:link w:val="Komentarotekstas"/>
    <w:uiPriority w:val="99"/>
    <w:rsid w:val="00D31A74"/>
    <w:rPr>
      <w:rFonts w:ascii="Calibri" w:eastAsia="Lucida Sans Unicode" w:hAnsi="Calibri" w:cs="Tahoma"/>
      <w:color w:val="000000"/>
      <w:kern w:val="3"/>
      <w:sz w:val="20"/>
      <w:szCs w:val="20"/>
      <w:lang w:val="en-US" w:bidi="en-US"/>
    </w:rPr>
  </w:style>
  <w:style w:type="paragraph" w:styleId="Komentarotema">
    <w:name w:val="annotation subject"/>
    <w:basedOn w:val="Komentarotekstas"/>
    <w:next w:val="Komentarotekstas"/>
    <w:link w:val="KomentarotemaDiagrama"/>
    <w:uiPriority w:val="99"/>
    <w:semiHidden/>
    <w:unhideWhenUsed/>
    <w:rsid w:val="00D31A74"/>
    <w:rPr>
      <w:b/>
      <w:bCs/>
    </w:rPr>
  </w:style>
  <w:style w:type="character" w:customStyle="1" w:styleId="KomentarotemaDiagrama">
    <w:name w:val="Komentaro tema Diagrama"/>
    <w:basedOn w:val="KomentarotekstasDiagrama"/>
    <w:link w:val="Komentarotema"/>
    <w:uiPriority w:val="99"/>
    <w:semiHidden/>
    <w:rsid w:val="00D31A74"/>
    <w:rPr>
      <w:rFonts w:ascii="Calibri" w:eastAsia="Lucida Sans Unicode" w:hAnsi="Calibri" w:cs="Tahoma"/>
      <w:b/>
      <w:bCs/>
      <w:color w:val="000000"/>
      <w:kern w:val="3"/>
      <w:sz w:val="20"/>
      <w:szCs w:val="20"/>
      <w:lang w:val="en-US" w:bidi="en-US"/>
    </w:rPr>
  </w:style>
  <w:style w:type="character" w:styleId="Hipersaitas">
    <w:name w:val="Hyperlink"/>
    <w:basedOn w:val="Numatytasispastraiposriftas"/>
    <w:uiPriority w:val="99"/>
    <w:unhideWhenUsed/>
    <w:rsid w:val="002D0152"/>
    <w:rPr>
      <w:color w:val="0563C1" w:themeColor="hyperlink"/>
      <w:u w:val="single"/>
    </w:rPr>
  </w:style>
  <w:style w:type="paragraph" w:styleId="Antrats">
    <w:name w:val="header"/>
    <w:basedOn w:val="prastasis"/>
    <w:link w:val="AntratsDiagrama"/>
    <w:uiPriority w:val="99"/>
    <w:unhideWhenUsed/>
    <w:rsid w:val="006F6F30"/>
    <w:pPr>
      <w:tabs>
        <w:tab w:val="center" w:pos="4819"/>
        <w:tab w:val="right" w:pos="9638"/>
      </w:tabs>
    </w:pPr>
  </w:style>
  <w:style w:type="character" w:customStyle="1" w:styleId="AntratsDiagrama">
    <w:name w:val="Antraštės Diagrama"/>
    <w:basedOn w:val="Numatytasispastraiposriftas"/>
    <w:link w:val="Antrats"/>
    <w:uiPriority w:val="99"/>
    <w:rsid w:val="006F6F30"/>
    <w:rPr>
      <w:rFonts w:ascii="Calibri" w:eastAsia="Lucida Sans Unicode" w:hAnsi="Calibri" w:cs="Tahoma"/>
      <w:color w:val="000000"/>
      <w:kern w:val="3"/>
      <w:sz w:val="24"/>
      <w:szCs w:val="24"/>
      <w:lang w:val="en-US" w:bidi="en-US"/>
    </w:rPr>
  </w:style>
  <w:style w:type="paragraph" w:styleId="Porat">
    <w:name w:val="footer"/>
    <w:basedOn w:val="prastasis"/>
    <w:link w:val="PoratDiagrama"/>
    <w:unhideWhenUsed/>
    <w:rsid w:val="006F6F30"/>
    <w:pPr>
      <w:tabs>
        <w:tab w:val="center" w:pos="4819"/>
        <w:tab w:val="right" w:pos="9638"/>
      </w:tabs>
    </w:pPr>
  </w:style>
  <w:style w:type="character" w:customStyle="1" w:styleId="PoratDiagrama">
    <w:name w:val="Poraštė Diagrama"/>
    <w:basedOn w:val="Numatytasispastraiposriftas"/>
    <w:link w:val="Porat"/>
    <w:uiPriority w:val="99"/>
    <w:rsid w:val="006F6F30"/>
    <w:rPr>
      <w:rFonts w:ascii="Calibri" w:eastAsia="Lucida Sans Unicode" w:hAnsi="Calibri" w:cs="Tahoma"/>
      <w:color w:val="000000"/>
      <w:kern w:val="3"/>
      <w:sz w:val="24"/>
      <w:szCs w:val="24"/>
      <w:lang w:val="en-US" w:bidi="en-US"/>
    </w:rPr>
  </w:style>
  <w:style w:type="table" w:customStyle="1" w:styleId="TableGrid1">
    <w:name w:val="Table Grid1"/>
    <w:basedOn w:val="prastojilentel"/>
    <w:next w:val="Lentelstinklelis"/>
    <w:rsid w:val="0075136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FD486E"/>
    <w:pPr>
      <w:widowControl/>
      <w:suppressAutoHyphens w:val="0"/>
      <w:autoSpaceDN/>
      <w:spacing w:after="120"/>
      <w:textAlignment w:val="auto"/>
    </w:pPr>
    <w:rPr>
      <w:rFonts w:ascii="Times New Roman" w:eastAsia="Times New Roman" w:hAnsi="Times New Roman" w:cs="Times New Roman"/>
      <w:color w:val="auto"/>
      <w:kern w:val="0"/>
      <w:lang w:val="x-none" w:bidi="ar-SA"/>
    </w:rPr>
  </w:style>
  <w:style w:type="character" w:customStyle="1" w:styleId="PagrindinistekstasDiagrama">
    <w:name w:val="Pagrindinis tekstas Diagrama"/>
    <w:basedOn w:val="Numatytasispastraiposriftas"/>
    <w:link w:val="Pagrindinistekstas"/>
    <w:rsid w:val="00FD486E"/>
    <w:rPr>
      <w:rFonts w:ascii="Times New Roman" w:eastAsia="Times New Roman" w:hAnsi="Times New Roman" w:cs="Times New Roman"/>
      <w:sz w:val="24"/>
      <w:szCs w:val="24"/>
      <w:lang w:val="x-none"/>
    </w:rPr>
  </w:style>
  <w:style w:type="character" w:customStyle="1" w:styleId="pinfopartvalue">
    <w:name w:val="p_info_part_value"/>
    <w:basedOn w:val="Numatytasispastraiposriftas"/>
    <w:rsid w:val="00B10482"/>
  </w:style>
  <w:style w:type="character" w:styleId="Grietas">
    <w:name w:val="Strong"/>
    <w:basedOn w:val="Numatytasispastraiposriftas"/>
    <w:uiPriority w:val="22"/>
    <w:qFormat/>
    <w:rsid w:val="001B2787"/>
    <w:rPr>
      <w:b/>
      <w:bCs/>
    </w:rPr>
  </w:style>
  <w:style w:type="character" w:styleId="Emfaz">
    <w:name w:val="Emphasis"/>
    <w:basedOn w:val="Numatytasispastraiposriftas"/>
    <w:uiPriority w:val="20"/>
    <w:qFormat/>
    <w:rsid w:val="001B2787"/>
    <w:rPr>
      <w:i/>
      <w:iCs/>
    </w:rPr>
  </w:style>
  <w:style w:type="character" w:styleId="Neapdorotaspaminjimas">
    <w:name w:val="Unresolved Mention"/>
    <w:basedOn w:val="Numatytasispastraiposriftas"/>
    <w:uiPriority w:val="99"/>
    <w:semiHidden/>
    <w:unhideWhenUsed/>
    <w:rsid w:val="00E96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0523">
      <w:bodyDiv w:val="1"/>
      <w:marLeft w:val="0"/>
      <w:marRight w:val="0"/>
      <w:marTop w:val="0"/>
      <w:marBottom w:val="0"/>
      <w:divBdr>
        <w:top w:val="none" w:sz="0" w:space="0" w:color="auto"/>
        <w:left w:val="none" w:sz="0" w:space="0" w:color="auto"/>
        <w:bottom w:val="none" w:sz="0" w:space="0" w:color="auto"/>
        <w:right w:val="none" w:sz="0" w:space="0" w:color="auto"/>
      </w:divBdr>
    </w:div>
    <w:div w:id="219708558">
      <w:bodyDiv w:val="1"/>
      <w:marLeft w:val="0"/>
      <w:marRight w:val="0"/>
      <w:marTop w:val="0"/>
      <w:marBottom w:val="0"/>
      <w:divBdr>
        <w:top w:val="none" w:sz="0" w:space="0" w:color="auto"/>
        <w:left w:val="none" w:sz="0" w:space="0" w:color="auto"/>
        <w:bottom w:val="none" w:sz="0" w:space="0" w:color="auto"/>
        <w:right w:val="none" w:sz="0" w:space="0" w:color="auto"/>
      </w:divBdr>
    </w:div>
    <w:div w:id="272133078">
      <w:bodyDiv w:val="1"/>
      <w:marLeft w:val="0"/>
      <w:marRight w:val="0"/>
      <w:marTop w:val="0"/>
      <w:marBottom w:val="0"/>
      <w:divBdr>
        <w:top w:val="none" w:sz="0" w:space="0" w:color="auto"/>
        <w:left w:val="none" w:sz="0" w:space="0" w:color="auto"/>
        <w:bottom w:val="none" w:sz="0" w:space="0" w:color="auto"/>
        <w:right w:val="none" w:sz="0" w:space="0" w:color="auto"/>
      </w:divBdr>
    </w:div>
    <w:div w:id="430394535">
      <w:bodyDiv w:val="1"/>
      <w:marLeft w:val="0"/>
      <w:marRight w:val="0"/>
      <w:marTop w:val="0"/>
      <w:marBottom w:val="0"/>
      <w:divBdr>
        <w:top w:val="none" w:sz="0" w:space="0" w:color="auto"/>
        <w:left w:val="none" w:sz="0" w:space="0" w:color="auto"/>
        <w:bottom w:val="none" w:sz="0" w:space="0" w:color="auto"/>
        <w:right w:val="none" w:sz="0" w:space="0" w:color="auto"/>
      </w:divBdr>
    </w:div>
    <w:div w:id="487667954">
      <w:bodyDiv w:val="1"/>
      <w:marLeft w:val="0"/>
      <w:marRight w:val="0"/>
      <w:marTop w:val="0"/>
      <w:marBottom w:val="0"/>
      <w:divBdr>
        <w:top w:val="none" w:sz="0" w:space="0" w:color="auto"/>
        <w:left w:val="none" w:sz="0" w:space="0" w:color="auto"/>
        <w:bottom w:val="none" w:sz="0" w:space="0" w:color="auto"/>
        <w:right w:val="none" w:sz="0" w:space="0" w:color="auto"/>
      </w:divBdr>
    </w:div>
    <w:div w:id="512063694">
      <w:bodyDiv w:val="1"/>
      <w:marLeft w:val="0"/>
      <w:marRight w:val="0"/>
      <w:marTop w:val="0"/>
      <w:marBottom w:val="0"/>
      <w:divBdr>
        <w:top w:val="none" w:sz="0" w:space="0" w:color="auto"/>
        <w:left w:val="none" w:sz="0" w:space="0" w:color="auto"/>
        <w:bottom w:val="none" w:sz="0" w:space="0" w:color="auto"/>
        <w:right w:val="none" w:sz="0" w:space="0" w:color="auto"/>
      </w:divBdr>
    </w:div>
    <w:div w:id="564029103">
      <w:bodyDiv w:val="1"/>
      <w:marLeft w:val="0"/>
      <w:marRight w:val="0"/>
      <w:marTop w:val="0"/>
      <w:marBottom w:val="0"/>
      <w:divBdr>
        <w:top w:val="none" w:sz="0" w:space="0" w:color="auto"/>
        <w:left w:val="none" w:sz="0" w:space="0" w:color="auto"/>
        <w:bottom w:val="none" w:sz="0" w:space="0" w:color="auto"/>
        <w:right w:val="none" w:sz="0" w:space="0" w:color="auto"/>
      </w:divBdr>
    </w:div>
    <w:div w:id="638194512">
      <w:bodyDiv w:val="1"/>
      <w:marLeft w:val="0"/>
      <w:marRight w:val="0"/>
      <w:marTop w:val="0"/>
      <w:marBottom w:val="0"/>
      <w:divBdr>
        <w:top w:val="none" w:sz="0" w:space="0" w:color="auto"/>
        <w:left w:val="none" w:sz="0" w:space="0" w:color="auto"/>
        <w:bottom w:val="none" w:sz="0" w:space="0" w:color="auto"/>
        <w:right w:val="none" w:sz="0" w:space="0" w:color="auto"/>
      </w:divBdr>
    </w:div>
    <w:div w:id="990791337">
      <w:bodyDiv w:val="1"/>
      <w:marLeft w:val="0"/>
      <w:marRight w:val="0"/>
      <w:marTop w:val="0"/>
      <w:marBottom w:val="0"/>
      <w:divBdr>
        <w:top w:val="none" w:sz="0" w:space="0" w:color="auto"/>
        <w:left w:val="none" w:sz="0" w:space="0" w:color="auto"/>
        <w:bottom w:val="none" w:sz="0" w:space="0" w:color="auto"/>
        <w:right w:val="none" w:sz="0" w:space="0" w:color="auto"/>
      </w:divBdr>
    </w:div>
    <w:div w:id="1005667728">
      <w:bodyDiv w:val="1"/>
      <w:marLeft w:val="0"/>
      <w:marRight w:val="0"/>
      <w:marTop w:val="0"/>
      <w:marBottom w:val="0"/>
      <w:divBdr>
        <w:top w:val="none" w:sz="0" w:space="0" w:color="auto"/>
        <w:left w:val="none" w:sz="0" w:space="0" w:color="auto"/>
        <w:bottom w:val="none" w:sz="0" w:space="0" w:color="auto"/>
        <w:right w:val="none" w:sz="0" w:space="0" w:color="auto"/>
      </w:divBdr>
    </w:div>
    <w:div w:id="1006051798">
      <w:bodyDiv w:val="1"/>
      <w:marLeft w:val="0"/>
      <w:marRight w:val="0"/>
      <w:marTop w:val="0"/>
      <w:marBottom w:val="0"/>
      <w:divBdr>
        <w:top w:val="none" w:sz="0" w:space="0" w:color="auto"/>
        <w:left w:val="none" w:sz="0" w:space="0" w:color="auto"/>
        <w:bottom w:val="none" w:sz="0" w:space="0" w:color="auto"/>
        <w:right w:val="none" w:sz="0" w:space="0" w:color="auto"/>
      </w:divBdr>
      <w:divsChild>
        <w:div w:id="896471046">
          <w:marLeft w:val="547"/>
          <w:marRight w:val="0"/>
          <w:marTop w:val="77"/>
          <w:marBottom w:val="0"/>
          <w:divBdr>
            <w:top w:val="none" w:sz="0" w:space="0" w:color="auto"/>
            <w:left w:val="none" w:sz="0" w:space="0" w:color="auto"/>
            <w:bottom w:val="none" w:sz="0" w:space="0" w:color="auto"/>
            <w:right w:val="none" w:sz="0" w:space="0" w:color="auto"/>
          </w:divBdr>
        </w:div>
      </w:divsChild>
    </w:div>
    <w:div w:id="1193301832">
      <w:bodyDiv w:val="1"/>
      <w:marLeft w:val="0"/>
      <w:marRight w:val="0"/>
      <w:marTop w:val="0"/>
      <w:marBottom w:val="0"/>
      <w:divBdr>
        <w:top w:val="none" w:sz="0" w:space="0" w:color="auto"/>
        <w:left w:val="none" w:sz="0" w:space="0" w:color="auto"/>
        <w:bottom w:val="none" w:sz="0" w:space="0" w:color="auto"/>
        <w:right w:val="none" w:sz="0" w:space="0" w:color="auto"/>
      </w:divBdr>
    </w:div>
    <w:div w:id="1224095729">
      <w:bodyDiv w:val="1"/>
      <w:marLeft w:val="0"/>
      <w:marRight w:val="0"/>
      <w:marTop w:val="0"/>
      <w:marBottom w:val="0"/>
      <w:divBdr>
        <w:top w:val="none" w:sz="0" w:space="0" w:color="auto"/>
        <w:left w:val="none" w:sz="0" w:space="0" w:color="auto"/>
        <w:bottom w:val="none" w:sz="0" w:space="0" w:color="auto"/>
        <w:right w:val="none" w:sz="0" w:space="0" w:color="auto"/>
      </w:divBdr>
    </w:div>
    <w:div w:id="1421173911">
      <w:bodyDiv w:val="1"/>
      <w:marLeft w:val="0"/>
      <w:marRight w:val="0"/>
      <w:marTop w:val="0"/>
      <w:marBottom w:val="0"/>
      <w:divBdr>
        <w:top w:val="none" w:sz="0" w:space="0" w:color="auto"/>
        <w:left w:val="none" w:sz="0" w:space="0" w:color="auto"/>
        <w:bottom w:val="none" w:sz="0" w:space="0" w:color="auto"/>
        <w:right w:val="none" w:sz="0" w:space="0" w:color="auto"/>
      </w:divBdr>
    </w:div>
    <w:div w:id="1694266856">
      <w:bodyDiv w:val="1"/>
      <w:marLeft w:val="0"/>
      <w:marRight w:val="0"/>
      <w:marTop w:val="0"/>
      <w:marBottom w:val="0"/>
      <w:divBdr>
        <w:top w:val="none" w:sz="0" w:space="0" w:color="auto"/>
        <w:left w:val="none" w:sz="0" w:space="0" w:color="auto"/>
        <w:bottom w:val="none" w:sz="0" w:space="0" w:color="auto"/>
        <w:right w:val="none" w:sz="0" w:space="0" w:color="auto"/>
      </w:divBdr>
    </w:div>
    <w:div w:id="1737513354">
      <w:bodyDiv w:val="1"/>
      <w:marLeft w:val="0"/>
      <w:marRight w:val="0"/>
      <w:marTop w:val="0"/>
      <w:marBottom w:val="0"/>
      <w:divBdr>
        <w:top w:val="none" w:sz="0" w:space="0" w:color="auto"/>
        <w:left w:val="none" w:sz="0" w:space="0" w:color="auto"/>
        <w:bottom w:val="none" w:sz="0" w:space="0" w:color="auto"/>
        <w:right w:val="none" w:sz="0" w:space="0" w:color="auto"/>
      </w:divBdr>
      <w:divsChild>
        <w:div w:id="1614828522">
          <w:marLeft w:val="0"/>
          <w:marRight w:val="0"/>
          <w:marTop w:val="0"/>
          <w:marBottom w:val="0"/>
          <w:divBdr>
            <w:top w:val="none" w:sz="0" w:space="0" w:color="auto"/>
            <w:left w:val="none" w:sz="0" w:space="0" w:color="auto"/>
            <w:bottom w:val="none" w:sz="0" w:space="0" w:color="auto"/>
            <w:right w:val="none" w:sz="0" w:space="0" w:color="auto"/>
          </w:divBdr>
        </w:div>
      </w:divsChild>
    </w:div>
    <w:div w:id="180434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galba@telecentras.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ovusPoint failas" ma:contentTypeID="0x010100528B042F1BDE4A1B8F5B20E2C260D4FB009EAE152C43538A4494F53F0B143F5122" ma:contentTypeVersion="0" ma:contentTypeDescription="" ma:contentTypeScope="" ma:versionID="dfa04a11d5b090b1690e6266f9c69b1f">
  <xsd:schema xmlns:xsd="http://www.w3.org/2001/XMLSchema" xmlns:xs="http://www.w3.org/2001/XMLSchema" xmlns:p="http://schemas.microsoft.com/office/2006/metadata/properties" xmlns:ns2="D198C320-2EA0-4033-BB1E-1344257DF188" targetNamespace="http://schemas.microsoft.com/office/2006/metadata/properties" ma:root="true" ma:fieldsID="37372b392347ad2fc8052406d7c036ae" ns2:_="">
    <xsd:import namespace="D198C320-2EA0-4033-BB1E-1344257DF188"/>
    <xsd:element name="properties">
      <xsd:complexType>
        <xsd:sequence>
          <xsd:element name="documentManagement">
            <xsd:complexType>
              <xsd:all>
                <xsd:element ref="ns2:NPFilesDescri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8C320-2EA0-4033-BB1E-1344257DF188" elementFormDefault="qualified">
    <xsd:import namespace="http://schemas.microsoft.com/office/2006/documentManagement/types"/>
    <xsd:import namespace="http://schemas.microsoft.com/office/infopath/2007/PartnerControls"/>
    <xsd:element name="NPFilesDescript" ma:index="8" nillable="true" ma:displayName="Aprašymas" ma:hidden="true" ma:internalName="NPFilesDescript">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PFilesDescript xmlns="D198C320-2EA0-4033-BB1E-1344257DF18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9C8D58-E75E-4376-B638-2130B3FA9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8C320-2EA0-4033-BB1E-1344257DF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7BF4D4-98FB-4374-AAAF-F6297766F158}">
  <ds:schemaRefs>
    <ds:schemaRef ds:uri="http://schemas.openxmlformats.org/officeDocument/2006/bibliography"/>
  </ds:schemaRefs>
</ds:datastoreItem>
</file>

<file path=customXml/itemProps3.xml><?xml version="1.0" encoding="utf-8"?>
<ds:datastoreItem xmlns:ds="http://schemas.openxmlformats.org/officeDocument/2006/customXml" ds:itemID="{EB65C8CB-C6BF-48FD-A760-CB618174677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D198C320-2EA0-4033-BB1E-1344257DF188"/>
    <ds:schemaRef ds:uri="http://www.w3.org/XML/1998/namespace"/>
  </ds:schemaRefs>
</ds:datastoreItem>
</file>

<file path=customXml/itemProps4.xml><?xml version="1.0" encoding="utf-8"?>
<ds:datastoreItem xmlns:ds="http://schemas.openxmlformats.org/officeDocument/2006/customXml" ds:itemID="{E5859F7A-28D0-4F48-A071-FF890EA3B3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1082</Words>
  <Characters>6173</Characters>
  <Application>Microsoft Office Word</Application>
  <DocSecurity>0</DocSecurity>
  <Lines>51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Grigorij Strelec</dc:creator>
  <cp:keywords/>
  <dc:description/>
  <cp:lastModifiedBy>Viktorija</cp:lastModifiedBy>
  <cp:revision>17</cp:revision>
  <dcterms:created xsi:type="dcterms:W3CDTF">2021-10-07T07:39:00Z</dcterms:created>
  <dcterms:modified xsi:type="dcterms:W3CDTF">2022-12-08T08:07:00Z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0x010100528B042F1BDE4A1B8F5B20E2C260D4FB009EAE152C43538A4494F53F0B143F5122</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2022-12-01T12:42:11Z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a7e98acb-bef0-4908-98e7-8b88966bcaab</vt:lpwstr>
  </property>
  <property fmtid="{D5CDD505-2E9C-101B-9397-08002B2CF9AE}" pid="12" name="MSIP_Label_e8414cb7-6b2d-42c0-9ea4-54e8de1dadd8_ContentBits">
    <vt:lpwstr>1</vt:lpwstr>
  </property>
</Properties>
</file>