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0419" w14:textId="77777777" w:rsidR="002664C6" w:rsidRPr="0007340D" w:rsidRDefault="002664C6" w:rsidP="0007340D">
      <w:pPr>
        <w:pStyle w:val="Title"/>
        <w:rPr>
          <w:rFonts w:ascii="Times New Roman" w:hAnsi="Times New Roman"/>
          <w:szCs w:val="24"/>
        </w:rPr>
      </w:pPr>
      <w:r w:rsidRPr="0007340D">
        <w:rPr>
          <w:rFonts w:ascii="Times New Roman" w:hAnsi="Times New Roman"/>
          <w:szCs w:val="24"/>
        </w:rPr>
        <w:t>PASLAUGŲ VIEŠOJO PIRKIMO</w:t>
      </w:r>
      <w:r w:rsidRPr="0007340D">
        <w:rPr>
          <w:rFonts w:ascii="Times New Roman" w:hAnsi="Times New Roman"/>
          <w:szCs w:val="24"/>
        </w:rPr>
        <w:sym w:font="Symbol" w:char="002D"/>
      </w:r>
      <w:r w:rsidRPr="0007340D">
        <w:rPr>
          <w:rFonts w:ascii="Times New Roman" w:hAnsi="Times New Roman"/>
          <w:szCs w:val="24"/>
        </w:rPr>
        <w:t xml:space="preserve">PARDAVIMO SUTARTIS </w:t>
      </w:r>
    </w:p>
    <w:p w14:paraId="1EF4041A" w14:textId="77777777" w:rsidR="002664C6" w:rsidRPr="0007340D" w:rsidRDefault="002664C6" w:rsidP="0007340D">
      <w:pPr>
        <w:pStyle w:val="Title"/>
        <w:rPr>
          <w:rFonts w:ascii="Times New Roman" w:hAnsi="Times New Roman"/>
          <w:b w:val="0"/>
          <w:szCs w:val="24"/>
        </w:rPr>
      </w:pPr>
    </w:p>
    <w:p w14:paraId="6B717945" w14:textId="63A83FE6" w:rsidR="006509BF" w:rsidRPr="0007340D" w:rsidRDefault="0080729F" w:rsidP="0007340D">
      <w:pPr>
        <w:pStyle w:val="Title"/>
        <w:rPr>
          <w:rFonts w:ascii="Times New Roman" w:hAnsi="Times New Roman"/>
          <w:b w:val="0"/>
          <w:szCs w:val="24"/>
        </w:rPr>
      </w:pPr>
      <w:r w:rsidRPr="0007340D">
        <w:rPr>
          <w:rFonts w:ascii="Times New Roman" w:hAnsi="Times New Roman"/>
          <w:b w:val="0"/>
          <w:szCs w:val="24"/>
        </w:rPr>
        <w:t>2022</w:t>
      </w:r>
      <w:r w:rsidR="006509BF" w:rsidRPr="0007340D">
        <w:rPr>
          <w:rFonts w:ascii="Times New Roman" w:hAnsi="Times New Roman"/>
          <w:b w:val="0"/>
          <w:szCs w:val="24"/>
        </w:rPr>
        <w:t xml:space="preserve"> m. </w:t>
      </w:r>
      <w:r w:rsidR="002B6E66" w:rsidRPr="0007340D">
        <w:rPr>
          <w:rFonts w:ascii="Times New Roman" w:hAnsi="Times New Roman"/>
          <w:b w:val="0"/>
          <w:szCs w:val="24"/>
        </w:rPr>
        <w:t>gruodžio</w:t>
      </w:r>
      <w:r w:rsidR="000F0D17">
        <w:rPr>
          <w:rFonts w:ascii="Times New Roman" w:hAnsi="Times New Roman"/>
          <w:b w:val="0"/>
          <w:szCs w:val="24"/>
        </w:rPr>
        <w:t>_1</w:t>
      </w:r>
      <w:r w:rsidR="006509BF" w:rsidRPr="0007340D">
        <w:rPr>
          <w:rFonts w:ascii="Times New Roman" w:hAnsi="Times New Roman"/>
          <w:b w:val="0"/>
          <w:szCs w:val="24"/>
        </w:rPr>
        <w:t xml:space="preserve"> d. Nr. </w:t>
      </w:r>
      <w:r w:rsidR="000F0D17">
        <w:rPr>
          <w:rFonts w:ascii="Times New Roman" w:hAnsi="Times New Roman"/>
          <w:b w:val="0"/>
          <w:szCs w:val="24"/>
        </w:rPr>
        <w:t>8-188</w:t>
      </w:r>
    </w:p>
    <w:p w14:paraId="1EF4041D" w14:textId="7B46350A" w:rsidR="002664C6" w:rsidRPr="0007340D" w:rsidRDefault="006509BF" w:rsidP="0007340D">
      <w:pPr>
        <w:pStyle w:val="Title"/>
        <w:rPr>
          <w:rFonts w:ascii="Times New Roman" w:hAnsi="Times New Roman"/>
          <w:b w:val="0"/>
          <w:szCs w:val="24"/>
        </w:rPr>
      </w:pPr>
      <w:r w:rsidRPr="0007340D">
        <w:rPr>
          <w:rFonts w:ascii="Times New Roman" w:hAnsi="Times New Roman"/>
          <w:b w:val="0"/>
          <w:szCs w:val="24"/>
        </w:rPr>
        <w:t>Vilnius</w:t>
      </w:r>
    </w:p>
    <w:p w14:paraId="4F6DACE7" w14:textId="77777777" w:rsidR="006509BF" w:rsidRPr="0007340D" w:rsidRDefault="006509BF" w:rsidP="0007340D">
      <w:pPr>
        <w:pStyle w:val="Title"/>
        <w:rPr>
          <w:rFonts w:ascii="Times New Roman" w:hAnsi="Times New Roman"/>
          <w:b w:val="0"/>
          <w:szCs w:val="24"/>
        </w:rPr>
      </w:pPr>
    </w:p>
    <w:p w14:paraId="425B5225" w14:textId="0DBC13D9" w:rsidR="00394361" w:rsidRPr="0007340D" w:rsidRDefault="00394361" w:rsidP="0007340D">
      <w:pPr>
        <w:tabs>
          <w:tab w:val="left" w:pos="142"/>
        </w:tabs>
        <w:ind w:firstLine="851"/>
        <w:jc w:val="both"/>
        <w:rPr>
          <w:sz w:val="24"/>
          <w:szCs w:val="24"/>
          <w:lang w:val="lt-LT"/>
        </w:rPr>
      </w:pPr>
      <w:r w:rsidRPr="0007340D">
        <w:rPr>
          <w:sz w:val="24"/>
          <w:szCs w:val="24"/>
          <w:lang w:val="lt-LT"/>
        </w:rPr>
        <w:t xml:space="preserve">Lietuvos Respublikos specialiųjų tyrimų tarnyba (toliau – </w:t>
      </w:r>
      <w:r w:rsidRPr="0007340D">
        <w:rPr>
          <w:b/>
          <w:sz w:val="24"/>
          <w:szCs w:val="24"/>
          <w:lang w:val="lt-LT"/>
        </w:rPr>
        <w:t>STT</w:t>
      </w:r>
      <w:r w:rsidR="00083DEF" w:rsidRPr="0007340D">
        <w:rPr>
          <w:b/>
          <w:sz w:val="24"/>
          <w:szCs w:val="24"/>
          <w:lang w:val="lt-LT"/>
        </w:rPr>
        <w:t>, Paslaugų gavėjas</w:t>
      </w:r>
      <w:r w:rsidRPr="0007340D">
        <w:rPr>
          <w:sz w:val="24"/>
          <w:szCs w:val="24"/>
          <w:lang w:val="lt-LT"/>
        </w:rPr>
        <w:t xml:space="preserve">), juridinio asmens kodas 188659948, kurios registruota buveinė yra </w:t>
      </w:r>
      <w:r w:rsidR="00393ED7" w:rsidRPr="0007340D">
        <w:rPr>
          <w:sz w:val="24"/>
          <w:szCs w:val="24"/>
          <w:lang w:val="lt-LT"/>
        </w:rPr>
        <w:t xml:space="preserve">A. Jakšto g. 6, </w:t>
      </w:r>
      <w:r w:rsidRPr="0007340D">
        <w:rPr>
          <w:sz w:val="24"/>
          <w:szCs w:val="24"/>
          <w:lang w:val="lt-LT"/>
        </w:rPr>
        <w:t>Vilniuje, atstovaujama STT direktoriaus</w:t>
      </w:r>
      <w:r w:rsidR="005C3568" w:rsidRPr="0007340D">
        <w:rPr>
          <w:sz w:val="24"/>
          <w:szCs w:val="24"/>
          <w:lang w:val="lt-LT"/>
        </w:rPr>
        <w:t xml:space="preserve"> </w:t>
      </w:r>
      <w:r w:rsidRPr="0007340D">
        <w:rPr>
          <w:sz w:val="24"/>
          <w:szCs w:val="24"/>
          <w:lang w:val="lt-LT"/>
        </w:rPr>
        <w:t>pavaduotojo</w:t>
      </w:r>
      <w:r w:rsidR="005C3568" w:rsidRPr="0007340D">
        <w:rPr>
          <w:sz w:val="24"/>
          <w:szCs w:val="24"/>
          <w:lang w:val="lt-LT"/>
        </w:rPr>
        <w:t xml:space="preserve"> </w:t>
      </w:r>
      <w:r w:rsidR="002B6E66" w:rsidRPr="0007340D">
        <w:rPr>
          <w:sz w:val="24"/>
          <w:szCs w:val="24"/>
          <w:lang w:val="lt-LT"/>
        </w:rPr>
        <w:t>Egidijaus Radzevičiaus</w:t>
      </w:r>
      <w:r w:rsidRPr="0007340D">
        <w:rPr>
          <w:sz w:val="24"/>
          <w:szCs w:val="24"/>
          <w:lang w:val="lt-LT"/>
        </w:rPr>
        <w:t>, veikiančio pagal STT direktoriaus 2018 m. kovo 30 d. įsakym</w:t>
      </w:r>
      <w:r w:rsidR="00393ED7" w:rsidRPr="0007340D">
        <w:rPr>
          <w:sz w:val="24"/>
          <w:szCs w:val="24"/>
          <w:lang w:val="lt-LT"/>
        </w:rPr>
        <w:t>ą</w:t>
      </w:r>
      <w:r w:rsidRPr="0007340D">
        <w:rPr>
          <w:sz w:val="24"/>
          <w:szCs w:val="24"/>
          <w:lang w:val="lt-LT"/>
        </w:rPr>
        <w:t xml:space="preserve"> Nr. 2-7</w:t>
      </w:r>
      <w:r w:rsidR="002B6E66" w:rsidRPr="0007340D">
        <w:rPr>
          <w:sz w:val="24"/>
          <w:szCs w:val="24"/>
          <w:lang w:val="lt-LT"/>
        </w:rPr>
        <w:t>6</w:t>
      </w:r>
      <w:r w:rsidRPr="0007340D">
        <w:rPr>
          <w:sz w:val="24"/>
          <w:szCs w:val="24"/>
          <w:lang w:val="lt-LT"/>
        </w:rPr>
        <w:t xml:space="preserve"> „Dėl įgaliojimo pasirašyti Lietuvos Respublikos specialiųjų tyrimų tarnybo</w:t>
      </w:r>
      <w:r w:rsidR="00393ED7" w:rsidRPr="0007340D">
        <w:rPr>
          <w:sz w:val="24"/>
          <w:szCs w:val="24"/>
          <w:lang w:val="lt-LT"/>
        </w:rPr>
        <w:t xml:space="preserve">s sudaromas sutartis suteikimo“, </w:t>
      </w:r>
      <w:r w:rsidR="006509BF" w:rsidRPr="0007340D">
        <w:rPr>
          <w:sz w:val="24"/>
          <w:szCs w:val="24"/>
          <w:lang w:val="lt-LT"/>
        </w:rPr>
        <w:t>ir</w:t>
      </w:r>
    </w:p>
    <w:p w14:paraId="1EF4041E" w14:textId="56260C9F" w:rsidR="002664C6" w:rsidRPr="0007340D" w:rsidRDefault="005C3568" w:rsidP="0007340D">
      <w:pPr>
        <w:tabs>
          <w:tab w:val="left" w:pos="142"/>
        </w:tabs>
        <w:ind w:firstLine="851"/>
        <w:jc w:val="both"/>
        <w:rPr>
          <w:sz w:val="24"/>
          <w:szCs w:val="24"/>
          <w:lang w:val="lt-LT"/>
        </w:rPr>
      </w:pPr>
      <w:r w:rsidRPr="00843989">
        <w:rPr>
          <w:sz w:val="24"/>
          <w:szCs w:val="24"/>
          <w:lang w:val="lt-LT"/>
        </w:rPr>
        <w:t>UAB „</w:t>
      </w:r>
      <w:proofErr w:type="spellStart"/>
      <w:r w:rsidR="002B6E66" w:rsidRPr="00843989">
        <w:rPr>
          <w:sz w:val="24"/>
          <w:szCs w:val="24"/>
          <w:lang w:val="lt-LT"/>
        </w:rPr>
        <w:t>Areko</w:t>
      </w:r>
      <w:proofErr w:type="spellEnd"/>
      <w:r w:rsidRPr="00843989">
        <w:rPr>
          <w:sz w:val="24"/>
          <w:szCs w:val="24"/>
          <w:lang w:val="lt-LT"/>
        </w:rPr>
        <w:t>“</w:t>
      </w:r>
      <w:r w:rsidR="002664C6" w:rsidRPr="00843989">
        <w:rPr>
          <w:sz w:val="24"/>
          <w:szCs w:val="24"/>
          <w:lang w:val="lt-LT"/>
        </w:rPr>
        <w:t xml:space="preserve">, įmonės kodas </w:t>
      </w:r>
      <w:r w:rsidRPr="00843989">
        <w:rPr>
          <w:sz w:val="24"/>
          <w:szCs w:val="24"/>
          <w:lang w:val="lt-LT" w:eastAsia="lt-LT"/>
        </w:rPr>
        <w:t>30</w:t>
      </w:r>
      <w:r w:rsidR="002B6E66" w:rsidRPr="00843989">
        <w:rPr>
          <w:sz w:val="24"/>
          <w:szCs w:val="24"/>
          <w:lang w:val="lt-LT" w:eastAsia="lt-LT"/>
        </w:rPr>
        <w:t>2516958</w:t>
      </w:r>
      <w:r w:rsidR="002664C6" w:rsidRPr="00843989">
        <w:rPr>
          <w:sz w:val="24"/>
          <w:szCs w:val="24"/>
          <w:lang w:val="lt-LT"/>
        </w:rPr>
        <w:t xml:space="preserve">, kurios registruota buveinė yra </w:t>
      </w:r>
      <w:r w:rsidR="00DC3679" w:rsidRPr="00843989">
        <w:rPr>
          <w:sz w:val="24"/>
          <w:szCs w:val="24"/>
          <w:lang w:val="lt-LT"/>
        </w:rPr>
        <w:t>Konstitucijos pr. 7,</w:t>
      </w:r>
      <w:r w:rsidR="002664C6" w:rsidRPr="00843989">
        <w:rPr>
          <w:rFonts w:eastAsia="Calibri"/>
          <w:sz w:val="24"/>
          <w:szCs w:val="24"/>
          <w:lang w:val="lt-LT"/>
        </w:rPr>
        <w:t xml:space="preserve"> </w:t>
      </w:r>
      <w:r w:rsidR="002B6E66" w:rsidRPr="00843989">
        <w:rPr>
          <w:rFonts w:eastAsia="Calibri"/>
          <w:sz w:val="24"/>
          <w:szCs w:val="24"/>
          <w:lang w:val="lt-LT"/>
        </w:rPr>
        <w:t>Vilnius</w:t>
      </w:r>
      <w:r w:rsidR="00215242" w:rsidRPr="00843989">
        <w:rPr>
          <w:rFonts w:eastAsia="Calibri"/>
          <w:sz w:val="24"/>
          <w:szCs w:val="24"/>
          <w:lang w:val="lt-LT"/>
        </w:rPr>
        <w:t xml:space="preserve">, </w:t>
      </w:r>
      <w:r w:rsidR="002664C6" w:rsidRPr="00843989">
        <w:rPr>
          <w:sz w:val="24"/>
          <w:szCs w:val="24"/>
          <w:lang w:val="lt-LT"/>
        </w:rPr>
        <w:t xml:space="preserve">atstovaujama </w:t>
      </w:r>
      <w:r w:rsidR="00D36114" w:rsidRPr="00843989">
        <w:rPr>
          <w:sz w:val="24"/>
          <w:szCs w:val="24"/>
          <w:lang w:val="lt-LT"/>
        </w:rPr>
        <w:t xml:space="preserve">Direktorės Sigitos </w:t>
      </w:r>
      <w:proofErr w:type="spellStart"/>
      <w:r w:rsidR="00D36114" w:rsidRPr="00843989">
        <w:rPr>
          <w:sz w:val="24"/>
          <w:szCs w:val="24"/>
          <w:lang w:val="lt-LT"/>
        </w:rPr>
        <w:t>Rudževičienės</w:t>
      </w:r>
      <w:proofErr w:type="spellEnd"/>
      <w:r w:rsidR="002664C6" w:rsidRPr="00843989">
        <w:rPr>
          <w:sz w:val="24"/>
          <w:szCs w:val="24"/>
          <w:lang w:val="lt-LT"/>
        </w:rPr>
        <w:t>, veikiančio</w:t>
      </w:r>
      <w:r w:rsidR="00843989">
        <w:rPr>
          <w:sz w:val="24"/>
          <w:szCs w:val="24"/>
          <w:lang w:val="lt-LT"/>
        </w:rPr>
        <w:t>s</w:t>
      </w:r>
      <w:r w:rsidR="002664C6" w:rsidRPr="00843989">
        <w:rPr>
          <w:sz w:val="24"/>
          <w:szCs w:val="24"/>
          <w:lang w:val="lt-LT"/>
        </w:rPr>
        <w:t xml:space="preserve"> pagal</w:t>
      </w:r>
      <w:r w:rsidR="00B26483">
        <w:rPr>
          <w:sz w:val="24"/>
          <w:szCs w:val="24"/>
          <w:lang w:val="lt-LT"/>
        </w:rPr>
        <w:t xml:space="preserve"> 2021-12-21</w:t>
      </w:r>
      <w:r w:rsidR="002664C6" w:rsidRPr="00843989">
        <w:rPr>
          <w:sz w:val="24"/>
          <w:szCs w:val="24"/>
          <w:lang w:val="lt-LT"/>
        </w:rPr>
        <w:t xml:space="preserve"> </w:t>
      </w:r>
      <w:r w:rsidR="00D36114" w:rsidRPr="00843989">
        <w:rPr>
          <w:sz w:val="24"/>
          <w:szCs w:val="24"/>
          <w:lang w:val="lt-LT"/>
        </w:rPr>
        <w:t>įgaliojimą</w:t>
      </w:r>
      <w:r w:rsidR="002664C6" w:rsidRPr="00843989">
        <w:rPr>
          <w:iCs/>
          <w:sz w:val="24"/>
          <w:szCs w:val="24"/>
          <w:lang w:val="lt-LT"/>
        </w:rPr>
        <w:t xml:space="preserve"> </w:t>
      </w:r>
      <w:r w:rsidR="002664C6" w:rsidRPr="0007340D">
        <w:rPr>
          <w:iCs/>
          <w:sz w:val="24"/>
          <w:szCs w:val="24"/>
          <w:lang w:val="lt-LT"/>
        </w:rPr>
        <w:t>(</w:t>
      </w:r>
      <w:r w:rsidR="002664C6" w:rsidRPr="0007340D">
        <w:rPr>
          <w:sz w:val="24"/>
          <w:szCs w:val="24"/>
          <w:lang w:val="lt-LT"/>
        </w:rPr>
        <w:t xml:space="preserve">toliau </w:t>
      </w:r>
      <w:r w:rsidR="002664C6" w:rsidRPr="0007340D">
        <w:rPr>
          <w:sz w:val="24"/>
          <w:szCs w:val="24"/>
          <w:lang w:val="lt-LT"/>
        </w:rPr>
        <w:sym w:font="Symbol" w:char="002D"/>
      </w:r>
      <w:r w:rsidR="002664C6" w:rsidRPr="0007340D">
        <w:rPr>
          <w:sz w:val="24"/>
          <w:szCs w:val="24"/>
          <w:lang w:val="lt-LT"/>
        </w:rPr>
        <w:t xml:space="preserve"> </w:t>
      </w:r>
      <w:r w:rsidR="002664C6" w:rsidRPr="0007340D">
        <w:rPr>
          <w:b/>
          <w:sz w:val="24"/>
          <w:szCs w:val="24"/>
          <w:lang w:val="lt-LT"/>
        </w:rPr>
        <w:t>Paslaugų teikėjas</w:t>
      </w:r>
      <w:r w:rsidR="002664C6" w:rsidRPr="0007340D">
        <w:rPr>
          <w:bCs/>
          <w:sz w:val="24"/>
          <w:szCs w:val="24"/>
          <w:lang w:val="lt-LT"/>
        </w:rPr>
        <w:t>)</w:t>
      </w:r>
      <w:r w:rsidR="002664C6" w:rsidRPr="0007340D">
        <w:rPr>
          <w:sz w:val="24"/>
          <w:szCs w:val="24"/>
          <w:lang w:val="lt-LT"/>
        </w:rPr>
        <w:t>, ir</w:t>
      </w:r>
    </w:p>
    <w:p w14:paraId="57715F75" w14:textId="77777777" w:rsidR="006509BF" w:rsidRPr="0007340D" w:rsidRDefault="002664C6" w:rsidP="0007340D">
      <w:pPr>
        <w:pStyle w:val="BodyText2"/>
        <w:tabs>
          <w:tab w:val="left" w:pos="142"/>
        </w:tabs>
        <w:ind w:firstLine="851"/>
        <w:jc w:val="both"/>
        <w:rPr>
          <w:rFonts w:ascii="Times New Roman" w:hAnsi="Times New Roman"/>
          <w:sz w:val="24"/>
          <w:szCs w:val="24"/>
        </w:rPr>
      </w:pPr>
      <w:r w:rsidRPr="0007340D">
        <w:rPr>
          <w:rFonts w:ascii="Times New Roman" w:hAnsi="Times New Roman"/>
          <w:sz w:val="24"/>
          <w:szCs w:val="24"/>
        </w:rPr>
        <w:t xml:space="preserve">toliau kartu vadinami </w:t>
      </w:r>
      <w:r w:rsidRPr="0007340D">
        <w:rPr>
          <w:rFonts w:ascii="Times New Roman" w:hAnsi="Times New Roman"/>
          <w:bCs/>
          <w:sz w:val="24"/>
          <w:szCs w:val="24"/>
        </w:rPr>
        <w:t>Šalimis</w:t>
      </w:r>
      <w:r w:rsidRPr="0007340D">
        <w:rPr>
          <w:rFonts w:ascii="Times New Roman" w:hAnsi="Times New Roman"/>
          <w:sz w:val="24"/>
          <w:szCs w:val="24"/>
        </w:rPr>
        <w:t xml:space="preserve">, o kiekvienas atskirai – </w:t>
      </w:r>
      <w:r w:rsidRPr="0007340D">
        <w:rPr>
          <w:rFonts w:ascii="Times New Roman" w:hAnsi="Times New Roman"/>
          <w:bCs/>
          <w:sz w:val="24"/>
          <w:szCs w:val="24"/>
        </w:rPr>
        <w:t>Šalimi</w:t>
      </w:r>
      <w:r w:rsidRPr="0007340D">
        <w:rPr>
          <w:rFonts w:ascii="Times New Roman" w:hAnsi="Times New Roman"/>
          <w:sz w:val="24"/>
          <w:szCs w:val="24"/>
        </w:rPr>
        <w:t xml:space="preserve">, </w:t>
      </w:r>
    </w:p>
    <w:p w14:paraId="1EF40420" w14:textId="6094FD11" w:rsidR="002664C6" w:rsidRPr="0007340D" w:rsidRDefault="002664C6" w:rsidP="0007340D">
      <w:pPr>
        <w:pStyle w:val="BodyText2"/>
        <w:tabs>
          <w:tab w:val="left" w:pos="142"/>
        </w:tabs>
        <w:ind w:firstLine="851"/>
        <w:jc w:val="both"/>
        <w:rPr>
          <w:rFonts w:ascii="Times New Roman" w:hAnsi="Times New Roman"/>
          <w:sz w:val="24"/>
          <w:szCs w:val="24"/>
        </w:rPr>
      </w:pPr>
      <w:r w:rsidRPr="0007340D">
        <w:rPr>
          <w:rFonts w:ascii="Times New Roman" w:hAnsi="Times New Roman"/>
          <w:sz w:val="24"/>
          <w:szCs w:val="24"/>
        </w:rPr>
        <w:t xml:space="preserve">vadovaudamosi Lietuvos Respublikos civiliniu kodeksu (toliau – CK), Lietuvos Respublikos viešųjų </w:t>
      </w:r>
      <w:r w:rsidR="00FA74FD" w:rsidRPr="0007340D">
        <w:rPr>
          <w:rFonts w:ascii="Times New Roman" w:hAnsi="Times New Roman"/>
          <w:sz w:val="24"/>
          <w:szCs w:val="24"/>
        </w:rPr>
        <w:t>pirkimų įstatymu (toliau – VPĮ)</w:t>
      </w:r>
      <w:r w:rsidR="00B904AD" w:rsidRPr="0007340D">
        <w:rPr>
          <w:rFonts w:ascii="Times New Roman" w:hAnsi="Times New Roman"/>
          <w:sz w:val="24"/>
          <w:szCs w:val="24"/>
        </w:rPr>
        <w:t xml:space="preserve">, </w:t>
      </w:r>
      <w:r w:rsidR="006509BF" w:rsidRPr="0007340D">
        <w:rPr>
          <w:rFonts w:ascii="Times New Roman" w:hAnsi="Times New Roman"/>
          <w:sz w:val="24"/>
          <w:szCs w:val="24"/>
        </w:rPr>
        <w:t>kitais teisės aktais</w:t>
      </w:r>
      <w:r w:rsidR="00FA74FD" w:rsidRPr="0007340D">
        <w:rPr>
          <w:rFonts w:ascii="Times New Roman" w:hAnsi="Times New Roman"/>
          <w:sz w:val="24"/>
          <w:szCs w:val="24"/>
        </w:rPr>
        <w:t xml:space="preserve">, </w:t>
      </w:r>
      <w:r w:rsidRPr="0007340D">
        <w:rPr>
          <w:rFonts w:ascii="Times New Roman" w:hAnsi="Times New Roman"/>
          <w:sz w:val="24"/>
          <w:szCs w:val="24"/>
        </w:rPr>
        <w:t>sudarė šią paslaugų viešojo pirkimo</w:t>
      </w:r>
      <w:r w:rsidRPr="0007340D">
        <w:rPr>
          <w:rFonts w:ascii="Times New Roman" w:hAnsi="Times New Roman"/>
          <w:sz w:val="24"/>
          <w:szCs w:val="24"/>
        </w:rPr>
        <w:sym w:font="Symbol" w:char="002D"/>
      </w:r>
      <w:r w:rsidRPr="0007340D">
        <w:rPr>
          <w:rFonts w:ascii="Times New Roman" w:hAnsi="Times New Roman"/>
          <w:sz w:val="24"/>
          <w:szCs w:val="24"/>
        </w:rPr>
        <w:t>pardavimo sutartį (toliau – Sutartis).</w:t>
      </w:r>
    </w:p>
    <w:p w14:paraId="107BC19C" w14:textId="77777777" w:rsidR="002B6E66" w:rsidRPr="0007340D" w:rsidRDefault="002664C6" w:rsidP="0007340D">
      <w:pPr>
        <w:tabs>
          <w:tab w:val="left" w:pos="142"/>
        </w:tabs>
        <w:ind w:firstLine="851"/>
        <w:jc w:val="both"/>
        <w:rPr>
          <w:sz w:val="24"/>
          <w:szCs w:val="24"/>
          <w:lang w:val="lt-LT"/>
        </w:rPr>
      </w:pPr>
      <w:r w:rsidRPr="0007340D">
        <w:rPr>
          <w:sz w:val="24"/>
          <w:szCs w:val="24"/>
          <w:lang w:val="lt-LT"/>
        </w:rPr>
        <w:t xml:space="preserve">Sutartis sudaryta su Paslaugų teikėju, kurio pasiūlymas pripažintas laimėjusiu, atlikus </w:t>
      </w:r>
      <w:r w:rsidR="00215242" w:rsidRPr="0007340D">
        <w:rPr>
          <w:sz w:val="24"/>
          <w:szCs w:val="24"/>
          <w:lang w:val="lt-LT"/>
        </w:rPr>
        <w:t xml:space="preserve">mažos vertės </w:t>
      </w:r>
      <w:r w:rsidRPr="0007340D">
        <w:rPr>
          <w:sz w:val="24"/>
          <w:szCs w:val="24"/>
          <w:lang w:val="lt-LT"/>
        </w:rPr>
        <w:t xml:space="preserve">pirkimą </w:t>
      </w:r>
      <w:r w:rsidR="00215242" w:rsidRPr="0007340D">
        <w:rPr>
          <w:sz w:val="24"/>
          <w:szCs w:val="24"/>
          <w:lang w:val="lt-LT"/>
        </w:rPr>
        <w:t>neskelbiamos apklausos</w:t>
      </w:r>
      <w:r w:rsidRPr="0007340D">
        <w:rPr>
          <w:sz w:val="24"/>
          <w:szCs w:val="24"/>
          <w:lang w:val="lt-LT"/>
        </w:rPr>
        <w:t xml:space="preserve"> būdu.</w:t>
      </w:r>
      <w:r w:rsidR="00935D12" w:rsidRPr="0007340D">
        <w:rPr>
          <w:sz w:val="24"/>
          <w:szCs w:val="24"/>
          <w:lang w:val="lt-LT"/>
        </w:rPr>
        <w:t xml:space="preserve"> </w:t>
      </w:r>
    </w:p>
    <w:p w14:paraId="1EF40422" w14:textId="3E231314" w:rsidR="002664C6" w:rsidRPr="0007340D" w:rsidRDefault="002664C6" w:rsidP="0007340D">
      <w:pPr>
        <w:tabs>
          <w:tab w:val="left" w:pos="142"/>
        </w:tabs>
        <w:ind w:firstLine="851"/>
        <w:jc w:val="both"/>
        <w:rPr>
          <w:sz w:val="24"/>
          <w:szCs w:val="24"/>
          <w:lang w:val="lt-LT"/>
        </w:rPr>
      </w:pPr>
      <w:r w:rsidRPr="0007340D">
        <w:rPr>
          <w:sz w:val="24"/>
          <w:szCs w:val="24"/>
          <w:lang w:val="lt-LT"/>
        </w:rPr>
        <w:t xml:space="preserve">Išlaidos numatytos </w:t>
      </w:r>
      <w:r w:rsidR="002B6E66" w:rsidRPr="0007340D">
        <w:rPr>
          <w:sz w:val="24"/>
          <w:szCs w:val="24"/>
          <w:lang w:val="lt-LT"/>
        </w:rPr>
        <w:t>iš STT ir OLAF projekto asignavimų, skirtų renginio organizavimui įgyvendinant projektą 2023 m.</w:t>
      </w:r>
    </w:p>
    <w:p w14:paraId="1EF40423" w14:textId="77777777" w:rsidR="002664C6" w:rsidRPr="0007340D" w:rsidRDefault="002664C6" w:rsidP="0007340D">
      <w:pPr>
        <w:tabs>
          <w:tab w:val="left" w:pos="540"/>
        </w:tabs>
        <w:ind w:firstLine="709"/>
        <w:jc w:val="both"/>
        <w:rPr>
          <w:bCs/>
          <w:sz w:val="24"/>
          <w:szCs w:val="24"/>
          <w:lang w:val="lt-LT"/>
        </w:rPr>
      </w:pPr>
    </w:p>
    <w:p w14:paraId="1EF40425" w14:textId="1FCC219B" w:rsidR="002664C6" w:rsidRPr="0007340D" w:rsidRDefault="002664C6" w:rsidP="0007340D">
      <w:pPr>
        <w:pStyle w:val="ListParagraph"/>
        <w:numPr>
          <w:ilvl w:val="0"/>
          <w:numId w:val="1"/>
        </w:numPr>
        <w:spacing w:line="240" w:lineRule="auto"/>
        <w:jc w:val="center"/>
        <w:rPr>
          <w:rFonts w:ascii="Times New Roman" w:hAnsi="Times New Roman"/>
          <w:b/>
          <w:sz w:val="24"/>
          <w:szCs w:val="24"/>
        </w:rPr>
      </w:pPr>
      <w:r w:rsidRPr="0007340D">
        <w:rPr>
          <w:rFonts w:ascii="Times New Roman" w:hAnsi="Times New Roman"/>
          <w:b/>
          <w:sz w:val="24"/>
          <w:szCs w:val="24"/>
        </w:rPr>
        <w:t>SUTARTIES DALYKAS</w:t>
      </w:r>
    </w:p>
    <w:p w14:paraId="7531F113" w14:textId="77777777" w:rsidR="005A269E" w:rsidRPr="0007340D" w:rsidRDefault="005A269E" w:rsidP="0007340D">
      <w:pPr>
        <w:pStyle w:val="ListParagraph"/>
        <w:spacing w:line="240" w:lineRule="auto"/>
        <w:ind w:left="0" w:firstLine="851"/>
        <w:rPr>
          <w:rFonts w:ascii="Times New Roman" w:hAnsi="Times New Roman"/>
          <w:b/>
          <w:sz w:val="24"/>
          <w:szCs w:val="24"/>
        </w:rPr>
      </w:pPr>
    </w:p>
    <w:p w14:paraId="1EF40426" w14:textId="1B492F20" w:rsidR="002664C6" w:rsidRPr="0007340D" w:rsidRDefault="002664C6" w:rsidP="0007340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sidRPr="0007340D">
        <w:rPr>
          <w:rFonts w:ascii="Times New Roman" w:hAnsi="Times New Roman"/>
          <w:sz w:val="24"/>
          <w:szCs w:val="24"/>
        </w:rPr>
        <w:t xml:space="preserve">Paslaugų teikėjas įsipareigoja </w:t>
      </w:r>
      <w:r w:rsidR="00FA74FD" w:rsidRPr="0007340D">
        <w:rPr>
          <w:rFonts w:ascii="Times New Roman" w:hAnsi="Times New Roman"/>
          <w:sz w:val="24"/>
          <w:szCs w:val="24"/>
        </w:rPr>
        <w:t xml:space="preserve">šioje Sutartyje </w:t>
      </w:r>
      <w:r w:rsidR="00CA7262" w:rsidRPr="0007340D">
        <w:rPr>
          <w:rFonts w:ascii="Times New Roman" w:hAnsi="Times New Roman"/>
          <w:sz w:val="24"/>
          <w:szCs w:val="24"/>
        </w:rPr>
        <w:t>ir jos pried</w:t>
      </w:r>
      <w:r w:rsidR="00A86C13" w:rsidRPr="0007340D">
        <w:rPr>
          <w:rFonts w:ascii="Times New Roman" w:hAnsi="Times New Roman"/>
          <w:sz w:val="24"/>
          <w:szCs w:val="24"/>
        </w:rPr>
        <w:t>uose</w:t>
      </w:r>
      <w:r w:rsidR="00CA7262" w:rsidRPr="0007340D">
        <w:rPr>
          <w:rFonts w:ascii="Times New Roman" w:hAnsi="Times New Roman"/>
          <w:sz w:val="24"/>
          <w:szCs w:val="24"/>
        </w:rPr>
        <w:t xml:space="preserve"> </w:t>
      </w:r>
      <w:r w:rsidR="00FA74FD" w:rsidRPr="0007340D">
        <w:rPr>
          <w:rFonts w:ascii="Times New Roman" w:hAnsi="Times New Roman"/>
          <w:sz w:val="24"/>
          <w:szCs w:val="24"/>
        </w:rPr>
        <w:t>nustatytomis sąlygomis ir tvarka, veikdamas</w:t>
      </w:r>
      <w:r w:rsidRPr="0007340D">
        <w:rPr>
          <w:rFonts w:ascii="Times New Roman" w:hAnsi="Times New Roman"/>
          <w:sz w:val="24"/>
          <w:szCs w:val="24"/>
        </w:rPr>
        <w:t xml:space="preserve"> rūpestingai ir atidžiai</w:t>
      </w:r>
      <w:r w:rsidR="00DF6E81" w:rsidRPr="0007340D">
        <w:rPr>
          <w:rFonts w:ascii="Times New Roman" w:hAnsi="Times New Roman"/>
          <w:sz w:val="24"/>
          <w:szCs w:val="24"/>
        </w:rPr>
        <w:t>,</w:t>
      </w:r>
      <w:r w:rsidRPr="0007340D">
        <w:rPr>
          <w:rFonts w:ascii="Times New Roman" w:hAnsi="Times New Roman"/>
          <w:sz w:val="24"/>
          <w:szCs w:val="24"/>
        </w:rPr>
        <w:t xml:space="preserve"> suteikti </w:t>
      </w:r>
      <w:r w:rsidR="00F44F92" w:rsidRPr="0007340D">
        <w:rPr>
          <w:rFonts w:ascii="Times New Roman" w:hAnsi="Times New Roman"/>
          <w:sz w:val="24"/>
          <w:szCs w:val="24"/>
        </w:rPr>
        <w:t>su renginio organizavimu susijusias</w:t>
      </w:r>
      <w:r w:rsidRPr="0007340D">
        <w:rPr>
          <w:rFonts w:ascii="Times New Roman" w:eastAsia="Times New Roman" w:hAnsi="Times New Roman"/>
          <w:bCs/>
          <w:sz w:val="24"/>
          <w:szCs w:val="24"/>
        </w:rPr>
        <w:t xml:space="preserve"> </w:t>
      </w:r>
      <w:r w:rsidR="00083DEF" w:rsidRPr="0007340D">
        <w:rPr>
          <w:rFonts w:ascii="Times New Roman" w:eastAsia="Times New Roman" w:hAnsi="Times New Roman"/>
          <w:bCs/>
          <w:sz w:val="24"/>
          <w:szCs w:val="24"/>
        </w:rPr>
        <w:t xml:space="preserve">paslaugas </w:t>
      </w:r>
      <w:r w:rsidR="00F65939" w:rsidRPr="0007340D">
        <w:rPr>
          <w:rFonts w:ascii="Times New Roman" w:eastAsia="Times New Roman" w:hAnsi="Times New Roman"/>
          <w:bCs/>
          <w:sz w:val="24"/>
          <w:szCs w:val="24"/>
        </w:rPr>
        <w:t>(</w:t>
      </w:r>
      <w:r w:rsidR="00354823" w:rsidRPr="0007340D">
        <w:rPr>
          <w:rFonts w:ascii="Times New Roman" w:hAnsi="Times New Roman"/>
          <w:sz w:val="24"/>
          <w:szCs w:val="24"/>
        </w:rPr>
        <w:t>s</w:t>
      </w:r>
      <w:r w:rsidR="00F65939" w:rsidRPr="0007340D">
        <w:rPr>
          <w:rFonts w:ascii="Times New Roman" w:hAnsi="Times New Roman"/>
          <w:sz w:val="24"/>
          <w:szCs w:val="24"/>
        </w:rPr>
        <w:t>al</w:t>
      </w:r>
      <w:r w:rsidR="00354823" w:rsidRPr="0007340D">
        <w:rPr>
          <w:rFonts w:ascii="Times New Roman" w:hAnsi="Times New Roman"/>
          <w:sz w:val="24"/>
          <w:szCs w:val="24"/>
        </w:rPr>
        <w:t>ių</w:t>
      </w:r>
      <w:r w:rsidR="00F65939" w:rsidRPr="0007340D">
        <w:rPr>
          <w:rFonts w:ascii="Times New Roman" w:hAnsi="Times New Roman"/>
          <w:sz w:val="24"/>
          <w:szCs w:val="24"/>
        </w:rPr>
        <w:t xml:space="preserve"> </w:t>
      </w:r>
      <w:r w:rsidR="00354823" w:rsidRPr="0007340D">
        <w:rPr>
          <w:rFonts w:ascii="Times New Roman" w:hAnsi="Times New Roman"/>
          <w:sz w:val="24"/>
          <w:szCs w:val="24"/>
        </w:rPr>
        <w:t xml:space="preserve">su reikalinga įranga </w:t>
      </w:r>
      <w:r w:rsidR="00F65939" w:rsidRPr="0007340D">
        <w:rPr>
          <w:rFonts w:ascii="Times New Roman" w:hAnsi="Times New Roman"/>
          <w:sz w:val="24"/>
          <w:szCs w:val="24"/>
        </w:rPr>
        <w:t>nuoma, renginio dalyvių apgyvendinimas, maitinimas</w:t>
      </w:r>
      <w:r w:rsidR="00DC3679">
        <w:rPr>
          <w:rFonts w:ascii="Times New Roman" w:hAnsi="Times New Roman"/>
          <w:sz w:val="24"/>
          <w:szCs w:val="24"/>
        </w:rPr>
        <w:t xml:space="preserve"> ir kt.</w:t>
      </w:r>
      <w:r w:rsidR="00F65939" w:rsidRPr="0007340D">
        <w:rPr>
          <w:rFonts w:ascii="Times New Roman" w:hAnsi="Times New Roman"/>
          <w:sz w:val="24"/>
          <w:szCs w:val="24"/>
        </w:rPr>
        <w:t xml:space="preserve">) </w:t>
      </w:r>
      <w:r w:rsidRPr="0007340D">
        <w:rPr>
          <w:rFonts w:ascii="Times New Roman" w:hAnsi="Times New Roman"/>
          <w:sz w:val="24"/>
          <w:szCs w:val="24"/>
        </w:rPr>
        <w:t>(toliau – Paslaugos),</w:t>
      </w:r>
      <w:r w:rsidR="00F44F92" w:rsidRPr="0007340D">
        <w:rPr>
          <w:rFonts w:ascii="Times New Roman" w:hAnsi="Times New Roman"/>
          <w:sz w:val="24"/>
          <w:szCs w:val="24"/>
        </w:rPr>
        <w:t xml:space="preserve"> </w:t>
      </w:r>
      <w:r w:rsidRPr="0007340D">
        <w:rPr>
          <w:rFonts w:ascii="Times New Roman" w:hAnsi="Times New Roman"/>
          <w:sz w:val="24"/>
          <w:szCs w:val="24"/>
        </w:rPr>
        <w:t>o P</w:t>
      </w:r>
      <w:r w:rsidR="00FA74FD" w:rsidRPr="0007340D">
        <w:rPr>
          <w:rFonts w:ascii="Times New Roman" w:hAnsi="Times New Roman"/>
          <w:sz w:val="24"/>
          <w:szCs w:val="24"/>
        </w:rPr>
        <w:t xml:space="preserve">aslaugų gavėjas </w:t>
      </w:r>
      <w:r w:rsidRPr="0007340D">
        <w:rPr>
          <w:rFonts w:ascii="Times New Roman" w:hAnsi="Times New Roman"/>
          <w:sz w:val="24"/>
          <w:szCs w:val="24"/>
        </w:rPr>
        <w:t xml:space="preserve">įsipareigoja </w:t>
      </w:r>
      <w:r w:rsidR="00FA74FD" w:rsidRPr="0007340D">
        <w:rPr>
          <w:rFonts w:ascii="Times New Roman" w:hAnsi="Times New Roman"/>
          <w:sz w:val="24"/>
          <w:szCs w:val="24"/>
        </w:rPr>
        <w:t xml:space="preserve">priimti iš Paslaugų teikėjo kokybiškai ir laiku suteiktas Paslaugas </w:t>
      </w:r>
      <w:r w:rsidR="00DF6E81" w:rsidRPr="0007340D">
        <w:rPr>
          <w:rFonts w:ascii="Times New Roman" w:hAnsi="Times New Roman"/>
          <w:sz w:val="24"/>
          <w:szCs w:val="24"/>
        </w:rPr>
        <w:t xml:space="preserve">bei </w:t>
      </w:r>
      <w:r w:rsidRPr="0007340D">
        <w:rPr>
          <w:rFonts w:ascii="Times New Roman" w:hAnsi="Times New Roman"/>
          <w:sz w:val="24"/>
          <w:szCs w:val="24"/>
        </w:rPr>
        <w:t xml:space="preserve">sumokėti </w:t>
      </w:r>
      <w:r w:rsidR="00FA74FD" w:rsidRPr="0007340D">
        <w:rPr>
          <w:rFonts w:ascii="Times New Roman" w:hAnsi="Times New Roman"/>
          <w:sz w:val="24"/>
          <w:szCs w:val="24"/>
        </w:rPr>
        <w:t xml:space="preserve">už jas </w:t>
      </w:r>
      <w:r w:rsidR="00083DEF" w:rsidRPr="0007340D">
        <w:rPr>
          <w:rFonts w:ascii="Times New Roman" w:hAnsi="Times New Roman"/>
          <w:sz w:val="24"/>
          <w:szCs w:val="24"/>
        </w:rPr>
        <w:t>Sutartyje</w:t>
      </w:r>
      <w:r w:rsidRPr="0007340D">
        <w:rPr>
          <w:rFonts w:ascii="Times New Roman" w:hAnsi="Times New Roman"/>
          <w:sz w:val="24"/>
          <w:szCs w:val="24"/>
        </w:rPr>
        <w:t xml:space="preserve"> nustatyta tvarka</w:t>
      </w:r>
      <w:r w:rsidR="00CA7262" w:rsidRPr="0007340D">
        <w:rPr>
          <w:rFonts w:ascii="Times New Roman" w:hAnsi="Times New Roman"/>
          <w:sz w:val="24"/>
          <w:szCs w:val="24"/>
        </w:rPr>
        <w:t xml:space="preserve"> ir</w:t>
      </w:r>
      <w:r w:rsidR="00083DEF" w:rsidRPr="0007340D">
        <w:rPr>
          <w:rFonts w:ascii="Times New Roman" w:hAnsi="Times New Roman"/>
          <w:sz w:val="24"/>
          <w:szCs w:val="24"/>
        </w:rPr>
        <w:t xml:space="preserve"> terminais. </w:t>
      </w:r>
    </w:p>
    <w:p w14:paraId="4EDE4B23" w14:textId="39DC9D9E" w:rsidR="00083DEF" w:rsidRPr="0007340D" w:rsidRDefault="00F6380D" w:rsidP="0007340D">
      <w:pPr>
        <w:pStyle w:val="ListParagraph"/>
        <w:numPr>
          <w:ilvl w:val="1"/>
          <w:numId w:val="1"/>
        </w:numPr>
        <w:tabs>
          <w:tab w:val="left" w:pos="426"/>
        </w:tabs>
        <w:spacing w:after="0" w:line="240" w:lineRule="auto"/>
        <w:ind w:left="0" w:firstLine="851"/>
        <w:jc w:val="both"/>
        <w:rPr>
          <w:rFonts w:ascii="Times New Roman" w:hAnsi="Times New Roman"/>
          <w:sz w:val="24"/>
          <w:szCs w:val="24"/>
        </w:rPr>
      </w:pPr>
      <w:r>
        <w:rPr>
          <w:rFonts w:ascii="Times New Roman" w:hAnsi="Times New Roman"/>
          <w:sz w:val="24"/>
          <w:szCs w:val="24"/>
        </w:rPr>
        <w:t>Renginys ir apgyvendinimo paslaugos bus teikiamos</w:t>
      </w:r>
      <w:r w:rsidR="00083DEF" w:rsidRPr="0007340D">
        <w:rPr>
          <w:rFonts w:ascii="Times New Roman" w:hAnsi="Times New Roman"/>
          <w:sz w:val="24"/>
          <w:szCs w:val="24"/>
        </w:rPr>
        <w:t xml:space="preserve"> </w:t>
      </w:r>
      <w:r w:rsidR="006F63A9" w:rsidRPr="0007340D">
        <w:rPr>
          <w:rFonts w:ascii="Times New Roman" w:hAnsi="Times New Roman"/>
          <w:sz w:val="24"/>
          <w:szCs w:val="24"/>
        </w:rPr>
        <w:t>viešbutyje „</w:t>
      </w:r>
      <w:proofErr w:type="spellStart"/>
      <w:r w:rsidR="00354823" w:rsidRPr="0007340D">
        <w:rPr>
          <w:rFonts w:ascii="Times New Roman" w:hAnsi="Times New Roman"/>
          <w:sz w:val="24"/>
          <w:szCs w:val="24"/>
        </w:rPr>
        <w:t>Courtyard</w:t>
      </w:r>
      <w:proofErr w:type="spellEnd"/>
      <w:r w:rsidR="00354823" w:rsidRPr="0007340D">
        <w:rPr>
          <w:rFonts w:ascii="Times New Roman" w:hAnsi="Times New Roman"/>
          <w:sz w:val="24"/>
          <w:szCs w:val="24"/>
        </w:rPr>
        <w:t xml:space="preserve"> Vilnius </w:t>
      </w:r>
      <w:proofErr w:type="spellStart"/>
      <w:r w:rsidR="00354823" w:rsidRPr="0007340D">
        <w:rPr>
          <w:rFonts w:ascii="Times New Roman" w:hAnsi="Times New Roman"/>
          <w:sz w:val="24"/>
          <w:szCs w:val="24"/>
        </w:rPr>
        <w:t>City</w:t>
      </w:r>
      <w:proofErr w:type="spellEnd"/>
      <w:r w:rsidR="00354823" w:rsidRPr="0007340D">
        <w:rPr>
          <w:rFonts w:ascii="Times New Roman" w:hAnsi="Times New Roman"/>
          <w:sz w:val="24"/>
          <w:szCs w:val="24"/>
        </w:rPr>
        <w:t xml:space="preserve"> </w:t>
      </w:r>
      <w:proofErr w:type="spellStart"/>
      <w:r w:rsidR="00354823" w:rsidRPr="0007340D">
        <w:rPr>
          <w:rFonts w:ascii="Times New Roman" w:hAnsi="Times New Roman"/>
          <w:sz w:val="24"/>
          <w:szCs w:val="24"/>
        </w:rPr>
        <w:t>Center</w:t>
      </w:r>
      <w:proofErr w:type="spellEnd"/>
      <w:r w:rsidR="006F63A9" w:rsidRPr="0007340D">
        <w:rPr>
          <w:rFonts w:ascii="Times New Roman" w:hAnsi="Times New Roman"/>
          <w:sz w:val="24"/>
          <w:szCs w:val="24"/>
        </w:rPr>
        <w:t>“</w:t>
      </w:r>
      <w:r w:rsidR="00354823" w:rsidRPr="0007340D">
        <w:rPr>
          <w:rFonts w:ascii="Times New Roman" w:hAnsi="Times New Roman"/>
          <w:sz w:val="24"/>
          <w:szCs w:val="24"/>
        </w:rPr>
        <w:t>,</w:t>
      </w:r>
      <w:r w:rsidR="006F63A9" w:rsidRPr="0007340D">
        <w:rPr>
          <w:rFonts w:ascii="Times New Roman" w:hAnsi="Times New Roman"/>
          <w:sz w:val="24"/>
          <w:szCs w:val="24"/>
        </w:rPr>
        <w:t xml:space="preserve"> </w:t>
      </w:r>
      <w:r w:rsidR="00083DEF" w:rsidRPr="0007340D">
        <w:rPr>
          <w:rFonts w:ascii="Times New Roman" w:hAnsi="Times New Roman"/>
          <w:sz w:val="24"/>
          <w:szCs w:val="24"/>
        </w:rPr>
        <w:t xml:space="preserve">adresu </w:t>
      </w:r>
      <w:r w:rsidR="00354823" w:rsidRPr="0007340D">
        <w:rPr>
          <w:rFonts w:ascii="Times New Roman" w:hAnsi="Times New Roman"/>
          <w:sz w:val="24"/>
          <w:szCs w:val="24"/>
        </w:rPr>
        <w:t>Rinktinės</w:t>
      </w:r>
      <w:r w:rsidR="006F63A9" w:rsidRPr="0007340D">
        <w:rPr>
          <w:rFonts w:ascii="Times New Roman" w:hAnsi="Times New Roman"/>
          <w:sz w:val="24"/>
          <w:szCs w:val="24"/>
        </w:rPr>
        <w:t xml:space="preserve"> g. 3, </w:t>
      </w:r>
      <w:r w:rsidR="00354823" w:rsidRPr="0007340D">
        <w:rPr>
          <w:rFonts w:ascii="Times New Roman" w:hAnsi="Times New Roman"/>
          <w:sz w:val="24"/>
          <w:szCs w:val="24"/>
        </w:rPr>
        <w:t>Vilnius</w:t>
      </w:r>
      <w:r w:rsidR="00083DEF" w:rsidRPr="0007340D">
        <w:rPr>
          <w:rFonts w:ascii="Times New Roman" w:hAnsi="Times New Roman"/>
          <w:sz w:val="24"/>
          <w:szCs w:val="24"/>
        </w:rPr>
        <w:t xml:space="preserve">. </w:t>
      </w:r>
    </w:p>
    <w:p w14:paraId="3840C42D" w14:textId="77777777" w:rsidR="006F63A9" w:rsidRPr="0007340D" w:rsidRDefault="006F63A9" w:rsidP="0007340D">
      <w:pPr>
        <w:pStyle w:val="ListParagraph"/>
        <w:tabs>
          <w:tab w:val="left" w:pos="426"/>
        </w:tabs>
        <w:spacing w:after="0" w:line="240" w:lineRule="auto"/>
        <w:ind w:left="851"/>
        <w:jc w:val="both"/>
        <w:rPr>
          <w:rFonts w:ascii="Times New Roman" w:hAnsi="Times New Roman"/>
          <w:sz w:val="24"/>
          <w:szCs w:val="24"/>
        </w:rPr>
      </w:pPr>
    </w:p>
    <w:p w14:paraId="1EF40429" w14:textId="1F80D55F" w:rsidR="002664C6" w:rsidRPr="0007340D" w:rsidRDefault="002664C6" w:rsidP="0007340D">
      <w:pPr>
        <w:pStyle w:val="ListParagraph"/>
        <w:numPr>
          <w:ilvl w:val="0"/>
          <w:numId w:val="1"/>
        </w:numPr>
        <w:spacing w:line="240" w:lineRule="auto"/>
        <w:jc w:val="center"/>
        <w:rPr>
          <w:rFonts w:ascii="Times New Roman" w:hAnsi="Times New Roman"/>
          <w:b/>
          <w:sz w:val="24"/>
          <w:szCs w:val="24"/>
        </w:rPr>
      </w:pPr>
      <w:r w:rsidRPr="0007340D">
        <w:rPr>
          <w:rFonts w:ascii="Times New Roman" w:hAnsi="Times New Roman"/>
          <w:b/>
          <w:sz w:val="24"/>
          <w:szCs w:val="24"/>
        </w:rPr>
        <w:t>PASLAUGŲ KAINA</w:t>
      </w:r>
    </w:p>
    <w:p w14:paraId="1EF4042A" w14:textId="5CCDB2F2" w:rsidR="002664C6" w:rsidRPr="0007340D" w:rsidRDefault="002664C6" w:rsidP="0007340D">
      <w:pPr>
        <w:ind w:firstLine="851"/>
        <w:jc w:val="both"/>
        <w:rPr>
          <w:sz w:val="24"/>
          <w:szCs w:val="24"/>
          <w:lang w:val="lt-LT"/>
        </w:rPr>
      </w:pPr>
      <w:r w:rsidRPr="0007340D">
        <w:rPr>
          <w:sz w:val="24"/>
          <w:szCs w:val="24"/>
          <w:lang w:val="lt-LT"/>
        </w:rPr>
        <w:t xml:space="preserve">2.1. </w:t>
      </w:r>
      <w:r w:rsidR="006F63A9" w:rsidRPr="0007340D">
        <w:rPr>
          <w:sz w:val="24"/>
          <w:szCs w:val="24"/>
          <w:lang w:val="lt-LT"/>
        </w:rPr>
        <w:t>Maksimali</w:t>
      </w:r>
      <w:r w:rsidRPr="0007340D">
        <w:rPr>
          <w:sz w:val="24"/>
          <w:szCs w:val="24"/>
          <w:lang w:val="lt-LT"/>
        </w:rPr>
        <w:t xml:space="preserve"> Sutarties 1.1 punkte nurodytų Paslaugų kaina yra </w:t>
      </w:r>
      <w:r w:rsidR="00354823" w:rsidRPr="0007340D">
        <w:rPr>
          <w:sz w:val="24"/>
          <w:szCs w:val="24"/>
          <w:lang w:val="lt-LT"/>
        </w:rPr>
        <w:t>9917,36</w:t>
      </w:r>
      <w:r w:rsidR="006F63A9" w:rsidRPr="0007340D">
        <w:rPr>
          <w:bCs/>
          <w:spacing w:val="3"/>
          <w:sz w:val="24"/>
          <w:szCs w:val="24"/>
          <w:lang w:val="lt-LT"/>
        </w:rPr>
        <w:t xml:space="preserve"> Eur (</w:t>
      </w:r>
      <w:r w:rsidR="00354823" w:rsidRPr="0007340D">
        <w:rPr>
          <w:bCs/>
          <w:spacing w:val="3"/>
          <w:sz w:val="24"/>
          <w:szCs w:val="24"/>
          <w:lang w:val="lt-LT"/>
        </w:rPr>
        <w:t>devyni tūkstančiai devyni šimtai septyniolika eurų ir trisdešimt šeši centai)</w:t>
      </w:r>
      <w:r w:rsidRPr="0007340D">
        <w:rPr>
          <w:bCs/>
          <w:spacing w:val="3"/>
          <w:sz w:val="24"/>
          <w:szCs w:val="24"/>
          <w:lang w:val="lt-LT"/>
        </w:rPr>
        <w:t xml:space="preserve"> </w:t>
      </w:r>
      <w:r w:rsidR="00354823" w:rsidRPr="0007340D">
        <w:rPr>
          <w:sz w:val="24"/>
          <w:szCs w:val="24"/>
          <w:lang w:val="lt-LT"/>
        </w:rPr>
        <w:t>be</w:t>
      </w:r>
      <w:r w:rsidRPr="0007340D">
        <w:rPr>
          <w:sz w:val="24"/>
          <w:szCs w:val="24"/>
          <w:lang w:val="lt-LT"/>
        </w:rPr>
        <w:t xml:space="preserve"> PVM.</w:t>
      </w:r>
      <w:r w:rsidR="006F63A9" w:rsidRPr="0007340D">
        <w:rPr>
          <w:sz w:val="24"/>
          <w:szCs w:val="24"/>
          <w:lang w:val="lt-LT"/>
        </w:rPr>
        <w:t xml:space="preserve"> Į maksimalią Sutarties kainą yra įskaičiuota ir Sutarties 2.6 punkte nurodyta aplinkybė. Detalūs Paslaugų įkainiai pateikti Sutarties 1 priede.</w:t>
      </w:r>
      <w:r w:rsidR="00C14173" w:rsidRPr="0007340D">
        <w:rPr>
          <w:sz w:val="24"/>
          <w:szCs w:val="24"/>
          <w:lang w:val="lt-LT"/>
        </w:rPr>
        <w:t xml:space="preserve"> Paslaugų gavėjas neįsipareigoja įsigyti Paslaugų kiekio už visą Sutarties vertę.</w:t>
      </w:r>
    </w:p>
    <w:p w14:paraId="1EF4042B" w14:textId="7E2F6784" w:rsidR="002664C6" w:rsidRPr="0007340D" w:rsidRDefault="002664C6" w:rsidP="0007340D">
      <w:pPr>
        <w:ind w:firstLine="851"/>
        <w:jc w:val="both"/>
        <w:rPr>
          <w:sz w:val="24"/>
          <w:szCs w:val="24"/>
          <w:lang w:val="lt-LT"/>
        </w:rPr>
      </w:pPr>
      <w:r w:rsidRPr="0007340D">
        <w:rPr>
          <w:sz w:val="24"/>
          <w:szCs w:val="24"/>
          <w:lang w:val="lt-LT"/>
        </w:rPr>
        <w:t>2.2. Į šios Sutarties 2.1 punkte nurodytą bendrą Sutarties kainą įskaič</w:t>
      </w:r>
      <w:r w:rsidR="00FA74FD" w:rsidRPr="0007340D">
        <w:rPr>
          <w:sz w:val="24"/>
          <w:szCs w:val="24"/>
          <w:lang w:val="lt-LT"/>
        </w:rPr>
        <w:t>iuoti visi reikalingi mokesčiai</w:t>
      </w:r>
      <w:r w:rsidR="004649CE" w:rsidRPr="0007340D">
        <w:rPr>
          <w:sz w:val="24"/>
          <w:szCs w:val="24"/>
          <w:lang w:val="lt-LT"/>
        </w:rPr>
        <w:t>, rinkliavos</w:t>
      </w:r>
      <w:r w:rsidR="00FA74FD" w:rsidRPr="0007340D">
        <w:rPr>
          <w:sz w:val="24"/>
          <w:szCs w:val="24"/>
          <w:lang w:val="lt-LT"/>
        </w:rPr>
        <w:t xml:space="preserve"> ir išlaidos, susijusios</w:t>
      </w:r>
      <w:r w:rsidRPr="0007340D">
        <w:rPr>
          <w:sz w:val="24"/>
          <w:szCs w:val="24"/>
          <w:lang w:val="lt-LT"/>
        </w:rPr>
        <w:t xml:space="preserve"> su Paslaugų teikimu.</w:t>
      </w:r>
    </w:p>
    <w:p w14:paraId="44BE64E3" w14:textId="382C0A2C" w:rsidR="00976C11" w:rsidRPr="0007340D" w:rsidRDefault="002664C6" w:rsidP="0007340D">
      <w:pPr>
        <w:ind w:firstLine="851"/>
        <w:jc w:val="both"/>
        <w:rPr>
          <w:sz w:val="24"/>
          <w:szCs w:val="24"/>
          <w:lang w:val="lt-LT"/>
        </w:rPr>
      </w:pPr>
      <w:r w:rsidRPr="0007340D">
        <w:rPr>
          <w:sz w:val="24"/>
          <w:szCs w:val="24"/>
          <w:lang w:val="lt-LT"/>
        </w:rPr>
        <w:t xml:space="preserve">2.3. </w:t>
      </w:r>
      <w:r w:rsidR="00976C11" w:rsidRPr="0007340D">
        <w:rPr>
          <w:sz w:val="24"/>
          <w:szCs w:val="24"/>
          <w:lang w:val="lt-LT"/>
        </w:rPr>
        <w:t xml:space="preserve">Sutarties galiojimo laikotarpiu Paslaugų </w:t>
      </w:r>
      <w:r w:rsidR="00E40A09" w:rsidRPr="0007340D">
        <w:rPr>
          <w:sz w:val="24"/>
          <w:szCs w:val="24"/>
          <w:lang w:val="lt-LT"/>
        </w:rPr>
        <w:t>įkainiai</w:t>
      </w:r>
      <w:r w:rsidR="00976C11" w:rsidRPr="0007340D">
        <w:rPr>
          <w:sz w:val="24"/>
          <w:szCs w:val="24"/>
          <w:lang w:val="lt-LT"/>
        </w:rPr>
        <w:t xml:space="preserve"> negali būti keičiam</w:t>
      </w:r>
      <w:r w:rsidR="00E40A09" w:rsidRPr="0007340D">
        <w:rPr>
          <w:sz w:val="24"/>
          <w:szCs w:val="24"/>
          <w:lang w:val="lt-LT"/>
        </w:rPr>
        <w:t>i</w:t>
      </w:r>
      <w:r w:rsidR="00976C11" w:rsidRPr="0007340D">
        <w:rPr>
          <w:sz w:val="24"/>
          <w:szCs w:val="24"/>
          <w:lang w:val="lt-LT"/>
        </w:rPr>
        <w:t>.</w:t>
      </w:r>
    </w:p>
    <w:p w14:paraId="744FCB6C" w14:textId="78890666" w:rsidR="00976C11" w:rsidRPr="0007340D" w:rsidRDefault="00976C11" w:rsidP="0007340D">
      <w:pPr>
        <w:ind w:firstLine="851"/>
        <w:jc w:val="both"/>
        <w:rPr>
          <w:sz w:val="24"/>
          <w:szCs w:val="24"/>
          <w:lang w:val="lt-LT"/>
        </w:rPr>
      </w:pPr>
      <w:r w:rsidRPr="0007340D">
        <w:rPr>
          <w:sz w:val="24"/>
          <w:szCs w:val="24"/>
          <w:lang w:val="lt-LT"/>
        </w:rPr>
        <w:t>2.4. Pasikeitus Lietuvos Respublikos teisės aktams, reglamentuojantiems PVM tarifą, P</w:t>
      </w:r>
      <w:r w:rsidR="00727964" w:rsidRPr="0007340D">
        <w:rPr>
          <w:sz w:val="24"/>
          <w:szCs w:val="24"/>
          <w:lang w:val="lt-LT"/>
        </w:rPr>
        <w:t>aslaugų įkainiai</w:t>
      </w:r>
      <w:r w:rsidR="00490CFF" w:rsidRPr="0007340D">
        <w:rPr>
          <w:sz w:val="24"/>
          <w:szCs w:val="24"/>
          <w:lang w:val="lt-LT"/>
        </w:rPr>
        <w:t xml:space="preserve"> pagal tai pakeičiami</w:t>
      </w:r>
      <w:r w:rsidRPr="0007340D">
        <w:rPr>
          <w:sz w:val="24"/>
          <w:szCs w:val="24"/>
          <w:lang w:val="lt-LT"/>
        </w:rPr>
        <w:t xml:space="preserve"> automatiškai, be atskiro Šalių susitarimo.</w:t>
      </w:r>
    </w:p>
    <w:p w14:paraId="1EF4042D" w14:textId="1CBD3199" w:rsidR="002664C6" w:rsidRPr="0007340D" w:rsidRDefault="00976C11" w:rsidP="0007340D">
      <w:pPr>
        <w:ind w:firstLine="851"/>
        <w:jc w:val="both"/>
        <w:rPr>
          <w:sz w:val="24"/>
          <w:szCs w:val="24"/>
          <w:lang w:val="lt-LT"/>
        </w:rPr>
      </w:pPr>
      <w:r w:rsidRPr="0007340D">
        <w:rPr>
          <w:sz w:val="24"/>
          <w:szCs w:val="24"/>
          <w:lang w:val="lt-LT"/>
        </w:rPr>
        <w:t>2.5</w:t>
      </w:r>
      <w:r w:rsidR="002664C6" w:rsidRPr="0007340D">
        <w:rPr>
          <w:sz w:val="24"/>
          <w:szCs w:val="24"/>
          <w:lang w:val="lt-LT"/>
        </w:rPr>
        <w:t xml:space="preserve">. Atliekant viešąjį pirkimą vadovautasi </w:t>
      </w:r>
      <w:r w:rsidR="006F63A9" w:rsidRPr="0007340D">
        <w:rPr>
          <w:sz w:val="24"/>
          <w:szCs w:val="24"/>
          <w:lang w:val="lt-LT"/>
        </w:rPr>
        <w:t>fiksuoto įkainio</w:t>
      </w:r>
      <w:r w:rsidR="002664C6" w:rsidRPr="0007340D">
        <w:rPr>
          <w:sz w:val="24"/>
          <w:szCs w:val="24"/>
          <w:lang w:val="lt-LT"/>
        </w:rPr>
        <w:t xml:space="preserve"> kainodaros taisykle.</w:t>
      </w:r>
    </w:p>
    <w:p w14:paraId="25215993" w14:textId="026364DE" w:rsidR="00975BED" w:rsidRPr="0007340D" w:rsidRDefault="00975BED" w:rsidP="0007340D">
      <w:pPr>
        <w:ind w:firstLine="851"/>
        <w:jc w:val="both"/>
        <w:rPr>
          <w:sz w:val="24"/>
          <w:szCs w:val="24"/>
          <w:lang w:val="lt-LT"/>
        </w:rPr>
      </w:pPr>
      <w:r w:rsidRPr="0007340D">
        <w:rPr>
          <w:sz w:val="24"/>
          <w:szCs w:val="24"/>
          <w:lang w:val="lt-LT"/>
        </w:rPr>
        <w:t xml:space="preserve">2.6. Paslaugų gavėjas turi teisę įsigyti </w:t>
      </w:r>
      <w:r w:rsidR="00F65939" w:rsidRPr="0007340D">
        <w:rPr>
          <w:sz w:val="24"/>
          <w:szCs w:val="24"/>
          <w:lang w:val="lt-LT"/>
        </w:rPr>
        <w:t xml:space="preserve">Sutartyje ir jos </w:t>
      </w:r>
      <w:r w:rsidRPr="0007340D">
        <w:rPr>
          <w:sz w:val="24"/>
          <w:szCs w:val="24"/>
          <w:lang w:val="lt-LT"/>
        </w:rPr>
        <w:t>pried</w:t>
      </w:r>
      <w:r w:rsidR="00F65939" w:rsidRPr="0007340D">
        <w:rPr>
          <w:sz w:val="24"/>
          <w:szCs w:val="24"/>
          <w:lang w:val="lt-LT"/>
        </w:rPr>
        <w:t>uose</w:t>
      </w:r>
      <w:r w:rsidRPr="0007340D">
        <w:rPr>
          <w:sz w:val="24"/>
          <w:szCs w:val="24"/>
          <w:lang w:val="lt-LT"/>
        </w:rPr>
        <w:t xml:space="preserve"> nenurodytų, tačiau su pirkimo objektu susijusių paslaugų neviršijant 10 (dešimt) procentų </w:t>
      </w:r>
      <w:r w:rsidR="00BD432D" w:rsidRPr="0007340D">
        <w:rPr>
          <w:sz w:val="24"/>
          <w:szCs w:val="24"/>
          <w:lang w:val="lt-LT"/>
        </w:rPr>
        <w:t>maksimalios S</w:t>
      </w:r>
      <w:r w:rsidRPr="0007340D">
        <w:rPr>
          <w:sz w:val="24"/>
          <w:szCs w:val="24"/>
          <w:lang w:val="lt-LT"/>
        </w:rPr>
        <w:t>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1EF4042E" w14:textId="77777777" w:rsidR="002664C6" w:rsidRPr="0007340D" w:rsidRDefault="002664C6" w:rsidP="0007340D">
      <w:pPr>
        <w:ind w:firstLine="851"/>
        <w:jc w:val="center"/>
        <w:rPr>
          <w:sz w:val="24"/>
          <w:szCs w:val="24"/>
          <w:lang w:val="lt-LT"/>
        </w:rPr>
      </w:pPr>
    </w:p>
    <w:p w14:paraId="1EF40433" w14:textId="77777777" w:rsidR="002664C6" w:rsidRPr="0007340D" w:rsidRDefault="002664C6" w:rsidP="0007340D">
      <w:pPr>
        <w:jc w:val="center"/>
        <w:rPr>
          <w:b/>
          <w:sz w:val="24"/>
          <w:szCs w:val="24"/>
          <w:lang w:val="lt-LT"/>
        </w:rPr>
      </w:pPr>
      <w:r w:rsidRPr="0007340D">
        <w:rPr>
          <w:b/>
          <w:sz w:val="24"/>
          <w:szCs w:val="24"/>
          <w:lang w:val="lt-LT"/>
        </w:rPr>
        <w:t>3. ATSISKAITYMO TVARKA</w:t>
      </w:r>
    </w:p>
    <w:p w14:paraId="1EF40434" w14:textId="77777777" w:rsidR="002664C6" w:rsidRPr="0007340D" w:rsidRDefault="002664C6" w:rsidP="0007340D">
      <w:pPr>
        <w:ind w:firstLine="851"/>
        <w:jc w:val="center"/>
        <w:rPr>
          <w:b/>
          <w:sz w:val="24"/>
          <w:szCs w:val="24"/>
          <w:lang w:val="lt-LT"/>
        </w:rPr>
      </w:pPr>
    </w:p>
    <w:p w14:paraId="644EA49E" w14:textId="5D4B9106" w:rsidR="00C6467E" w:rsidRPr="0007340D" w:rsidRDefault="002664C6" w:rsidP="0007340D">
      <w:pPr>
        <w:ind w:firstLine="851"/>
        <w:jc w:val="both"/>
        <w:rPr>
          <w:sz w:val="24"/>
          <w:szCs w:val="24"/>
          <w:lang w:val="lt-LT"/>
        </w:rPr>
      </w:pPr>
      <w:r w:rsidRPr="0007340D">
        <w:rPr>
          <w:sz w:val="24"/>
          <w:szCs w:val="24"/>
          <w:lang w:val="lt-LT"/>
        </w:rPr>
        <w:t xml:space="preserve">3.1. </w:t>
      </w:r>
      <w:r w:rsidR="00C6467E" w:rsidRPr="0007340D">
        <w:rPr>
          <w:sz w:val="24"/>
          <w:szCs w:val="24"/>
          <w:lang w:val="lt-LT"/>
        </w:rPr>
        <w:t xml:space="preserve">Paslaugų teikėjas pagal šią Sutartį sąskaitas faktūras teikia tik elektroniniu būdu. </w:t>
      </w:r>
    </w:p>
    <w:p w14:paraId="380E334A" w14:textId="04B5EF7D" w:rsidR="00C6467E" w:rsidRPr="0007340D" w:rsidRDefault="00C6467E" w:rsidP="0007340D">
      <w:pPr>
        <w:ind w:firstLine="851"/>
        <w:jc w:val="both"/>
        <w:rPr>
          <w:sz w:val="24"/>
          <w:szCs w:val="24"/>
          <w:lang w:val="lt-LT"/>
        </w:rPr>
      </w:pPr>
      <w:r w:rsidRPr="0007340D">
        <w:rPr>
          <w:sz w:val="24"/>
          <w:szCs w:val="24"/>
          <w:lang w:val="lt-LT"/>
        </w:rPr>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w:t>
      </w:r>
    </w:p>
    <w:p w14:paraId="13D27B52" w14:textId="0F3EF1D8" w:rsidR="00C6467E" w:rsidRPr="0007340D" w:rsidRDefault="00C6467E" w:rsidP="0007340D">
      <w:pPr>
        <w:ind w:firstLine="851"/>
        <w:jc w:val="both"/>
        <w:rPr>
          <w:sz w:val="24"/>
          <w:szCs w:val="24"/>
          <w:lang w:val="lt-LT"/>
        </w:rPr>
      </w:pPr>
      <w:r w:rsidRPr="0007340D">
        <w:rPr>
          <w:sz w:val="24"/>
          <w:szCs w:val="24"/>
          <w:lang w:val="lt-LT"/>
        </w:rPr>
        <w:t xml:space="preserve">3.3. </w:t>
      </w:r>
      <w:r w:rsidR="00FB666A" w:rsidRPr="0007340D">
        <w:rPr>
          <w:sz w:val="24"/>
          <w:szCs w:val="24"/>
          <w:lang w:val="lt-LT"/>
        </w:rPr>
        <w:t>Paslaugų gavėjas</w:t>
      </w:r>
      <w:r w:rsidRPr="0007340D">
        <w:rPr>
          <w:sz w:val="24"/>
          <w:szCs w:val="24"/>
          <w:lang w:val="lt-LT"/>
        </w:rPr>
        <w:t xml:space="preserve"> elektronines sąskaitas faktūras priima ir apdoroja naudodamasi informacinės sistemos „E. sąskaita“ priemonėmis. </w:t>
      </w:r>
    </w:p>
    <w:p w14:paraId="65B2FCE1" w14:textId="13704F1F" w:rsidR="00C6467E" w:rsidRPr="0007340D" w:rsidRDefault="00C6467E" w:rsidP="0007340D">
      <w:pPr>
        <w:ind w:firstLine="851"/>
        <w:jc w:val="both"/>
        <w:rPr>
          <w:sz w:val="24"/>
          <w:szCs w:val="24"/>
          <w:lang w:val="lt-LT"/>
        </w:rPr>
      </w:pPr>
      <w:r w:rsidRPr="0007340D">
        <w:rPr>
          <w:sz w:val="24"/>
          <w:szCs w:val="24"/>
          <w:lang w:val="lt-LT"/>
        </w:rPr>
        <w:t>3.</w:t>
      </w:r>
      <w:r w:rsidR="00FA74FD" w:rsidRPr="0007340D">
        <w:rPr>
          <w:sz w:val="24"/>
          <w:szCs w:val="24"/>
          <w:lang w:val="lt-LT"/>
        </w:rPr>
        <w:t>4</w:t>
      </w:r>
      <w:r w:rsidRPr="0007340D">
        <w:rPr>
          <w:sz w:val="24"/>
          <w:szCs w:val="24"/>
          <w:lang w:val="lt-LT"/>
        </w:rPr>
        <w:t xml:space="preserve">. </w:t>
      </w:r>
      <w:r w:rsidR="00FB666A" w:rsidRPr="0007340D">
        <w:rPr>
          <w:sz w:val="24"/>
          <w:szCs w:val="24"/>
          <w:lang w:val="lt-LT"/>
        </w:rPr>
        <w:t>Paslaugų gavėjas</w:t>
      </w:r>
      <w:r w:rsidR="0080488E" w:rsidRPr="0007340D">
        <w:rPr>
          <w:sz w:val="24"/>
          <w:szCs w:val="24"/>
          <w:lang w:val="lt-LT"/>
        </w:rPr>
        <w:t xml:space="preserve"> už</w:t>
      </w:r>
      <w:r w:rsidR="00E40A09" w:rsidRPr="0007340D">
        <w:rPr>
          <w:sz w:val="24"/>
          <w:szCs w:val="24"/>
          <w:lang w:val="lt-LT"/>
        </w:rPr>
        <w:t xml:space="preserve"> faktiškai suteiktas</w:t>
      </w:r>
      <w:r w:rsidR="0080488E" w:rsidRPr="0007340D">
        <w:rPr>
          <w:sz w:val="24"/>
          <w:szCs w:val="24"/>
          <w:lang w:val="lt-LT"/>
        </w:rPr>
        <w:t xml:space="preserve"> Paslaugas</w:t>
      </w:r>
      <w:r w:rsidRPr="0007340D">
        <w:rPr>
          <w:sz w:val="24"/>
          <w:szCs w:val="24"/>
          <w:lang w:val="lt-LT"/>
        </w:rPr>
        <w:t xml:space="preserve"> atsiskaito mokėjimo pavedimu pagal pateiktą sąskaitą faktūrą. Apmokėjimo terminas – per 20 (dvidešimt) kalendorinių dienų po sąskaitos faktūros </w:t>
      </w:r>
      <w:r w:rsidR="00976C11" w:rsidRPr="0007340D">
        <w:rPr>
          <w:sz w:val="24"/>
          <w:szCs w:val="24"/>
          <w:lang w:val="lt-LT"/>
        </w:rPr>
        <w:t xml:space="preserve">gavimo. </w:t>
      </w:r>
    </w:p>
    <w:p w14:paraId="1E9C23F3" w14:textId="6DD6543B" w:rsidR="00C6467E" w:rsidRPr="0007340D" w:rsidRDefault="00C6467E" w:rsidP="0007340D">
      <w:pPr>
        <w:ind w:firstLine="851"/>
        <w:jc w:val="both"/>
        <w:rPr>
          <w:sz w:val="24"/>
          <w:szCs w:val="24"/>
          <w:lang w:val="lt-LT"/>
        </w:rPr>
      </w:pPr>
      <w:r w:rsidRPr="0007340D">
        <w:rPr>
          <w:sz w:val="24"/>
          <w:szCs w:val="24"/>
          <w:lang w:val="lt-LT"/>
        </w:rPr>
        <w:t>3</w:t>
      </w:r>
      <w:r w:rsidR="00FA74FD" w:rsidRPr="0007340D">
        <w:rPr>
          <w:sz w:val="24"/>
          <w:szCs w:val="24"/>
          <w:lang w:val="lt-LT"/>
        </w:rPr>
        <w:t>.5</w:t>
      </w:r>
      <w:r w:rsidRPr="0007340D">
        <w:rPr>
          <w:sz w:val="24"/>
          <w:szCs w:val="24"/>
          <w:lang w:val="lt-LT"/>
        </w:rPr>
        <w:t>. Visi atsiskaitymai pagal šią Sutartį atliekami eurais.</w:t>
      </w:r>
    </w:p>
    <w:p w14:paraId="3479F645" w14:textId="0569B1FC" w:rsidR="00A866F2" w:rsidRPr="0007340D" w:rsidRDefault="00941BF5" w:rsidP="0007340D">
      <w:pPr>
        <w:ind w:firstLine="851"/>
        <w:jc w:val="both"/>
        <w:rPr>
          <w:sz w:val="24"/>
          <w:szCs w:val="24"/>
          <w:lang w:val="lt-LT"/>
        </w:rPr>
      </w:pPr>
      <w:r w:rsidRPr="0007340D">
        <w:rPr>
          <w:sz w:val="24"/>
          <w:szCs w:val="24"/>
          <w:lang w:val="lt-LT"/>
        </w:rPr>
        <w:t>3.</w:t>
      </w:r>
      <w:r w:rsidR="00BD432D" w:rsidRPr="0007340D">
        <w:rPr>
          <w:sz w:val="24"/>
          <w:szCs w:val="24"/>
          <w:lang w:val="lt-LT"/>
        </w:rPr>
        <w:t>6</w:t>
      </w:r>
      <w:r w:rsidRPr="0007340D">
        <w:rPr>
          <w:sz w:val="24"/>
          <w:szCs w:val="24"/>
          <w:lang w:val="lt-LT"/>
        </w:rPr>
        <w:t>.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07340D" w:rsidRDefault="002664C6" w:rsidP="0007340D">
      <w:pPr>
        <w:ind w:firstLine="851"/>
        <w:jc w:val="center"/>
        <w:rPr>
          <w:b/>
          <w:sz w:val="24"/>
          <w:szCs w:val="24"/>
          <w:lang w:val="lt-LT"/>
        </w:rPr>
      </w:pPr>
    </w:p>
    <w:p w14:paraId="1EF40438" w14:textId="7CA18E1B" w:rsidR="002664C6" w:rsidRPr="0007340D" w:rsidRDefault="002664C6" w:rsidP="0007340D">
      <w:pPr>
        <w:jc w:val="center"/>
        <w:rPr>
          <w:b/>
          <w:sz w:val="24"/>
          <w:szCs w:val="24"/>
          <w:lang w:val="lt-LT"/>
        </w:rPr>
      </w:pPr>
      <w:r w:rsidRPr="0007340D">
        <w:rPr>
          <w:b/>
          <w:sz w:val="24"/>
          <w:szCs w:val="24"/>
          <w:lang w:val="lt-LT"/>
        </w:rPr>
        <w:t>4. ŠALIŲ ĮSIPAREIGOJIMAI</w:t>
      </w:r>
    </w:p>
    <w:p w14:paraId="1EF40439" w14:textId="77777777" w:rsidR="002664C6" w:rsidRPr="0007340D" w:rsidRDefault="002664C6" w:rsidP="0007340D">
      <w:pPr>
        <w:ind w:firstLine="720"/>
        <w:jc w:val="center"/>
        <w:rPr>
          <w:b/>
          <w:sz w:val="24"/>
          <w:szCs w:val="24"/>
          <w:lang w:val="lt-LT"/>
        </w:rPr>
      </w:pPr>
    </w:p>
    <w:p w14:paraId="56EBF710" w14:textId="77777777" w:rsidR="00374FB7" w:rsidRPr="0007340D" w:rsidRDefault="002664C6" w:rsidP="0007340D">
      <w:pPr>
        <w:pStyle w:val="BodyText"/>
        <w:ind w:firstLine="851"/>
        <w:rPr>
          <w:rFonts w:ascii="Times New Roman" w:hAnsi="Times New Roman"/>
          <w:szCs w:val="24"/>
        </w:rPr>
      </w:pPr>
      <w:r w:rsidRPr="0007340D">
        <w:rPr>
          <w:rFonts w:ascii="Times New Roman" w:hAnsi="Times New Roman"/>
          <w:szCs w:val="24"/>
        </w:rPr>
        <w:t>4.1. Paslaugų teikėjas įsipareigoja</w:t>
      </w:r>
      <w:r w:rsidR="00374FB7" w:rsidRPr="0007340D">
        <w:rPr>
          <w:rFonts w:ascii="Times New Roman" w:hAnsi="Times New Roman"/>
          <w:szCs w:val="24"/>
        </w:rPr>
        <w:t>:</w:t>
      </w:r>
    </w:p>
    <w:p w14:paraId="1EF4043D" w14:textId="42DDCBF7" w:rsidR="002664C6" w:rsidRPr="0007340D" w:rsidRDefault="00374FB7" w:rsidP="0007340D">
      <w:pPr>
        <w:pStyle w:val="BodyText"/>
        <w:ind w:firstLine="851"/>
        <w:rPr>
          <w:rFonts w:ascii="Times New Roman" w:hAnsi="Times New Roman"/>
          <w:szCs w:val="24"/>
        </w:rPr>
      </w:pPr>
      <w:r w:rsidRPr="0007340D">
        <w:rPr>
          <w:rFonts w:ascii="Times New Roman" w:hAnsi="Times New Roman"/>
          <w:szCs w:val="24"/>
        </w:rPr>
        <w:t>4.1.1.</w:t>
      </w:r>
      <w:r w:rsidR="00D3646F" w:rsidRPr="0007340D">
        <w:rPr>
          <w:rFonts w:ascii="Times New Roman" w:hAnsi="Times New Roman"/>
          <w:szCs w:val="24"/>
        </w:rPr>
        <w:t xml:space="preserve"> </w:t>
      </w:r>
      <w:r w:rsidR="007A2765" w:rsidRPr="0007340D">
        <w:rPr>
          <w:rFonts w:ascii="Times New Roman" w:hAnsi="Times New Roman"/>
          <w:szCs w:val="24"/>
        </w:rPr>
        <w:t xml:space="preserve">suteikti </w:t>
      </w:r>
      <w:r w:rsidR="00FB666A" w:rsidRPr="0007340D">
        <w:rPr>
          <w:rFonts w:ascii="Times New Roman" w:hAnsi="Times New Roman"/>
          <w:szCs w:val="24"/>
        </w:rPr>
        <w:t>Paslaugų gavėjui</w:t>
      </w:r>
      <w:r w:rsidR="007A2765" w:rsidRPr="0007340D">
        <w:rPr>
          <w:rFonts w:ascii="Times New Roman" w:hAnsi="Times New Roman"/>
          <w:szCs w:val="24"/>
        </w:rPr>
        <w:t xml:space="preserve"> Paslaugas Sutart</w:t>
      </w:r>
      <w:r w:rsidR="00CA7262" w:rsidRPr="0007340D">
        <w:rPr>
          <w:rFonts w:ascii="Times New Roman" w:hAnsi="Times New Roman"/>
          <w:szCs w:val="24"/>
        </w:rPr>
        <w:t xml:space="preserve">yje </w:t>
      </w:r>
      <w:r w:rsidR="007A2765" w:rsidRPr="0007340D">
        <w:rPr>
          <w:rFonts w:ascii="Times New Roman" w:hAnsi="Times New Roman"/>
          <w:szCs w:val="24"/>
        </w:rPr>
        <w:t>bei jos pried</w:t>
      </w:r>
      <w:r w:rsidR="002A6DDE" w:rsidRPr="0007340D">
        <w:rPr>
          <w:rFonts w:ascii="Times New Roman" w:hAnsi="Times New Roman"/>
          <w:szCs w:val="24"/>
        </w:rPr>
        <w:t>uose</w:t>
      </w:r>
      <w:r w:rsidR="007A2765" w:rsidRPr="0007340D">
        <w:rPr>
          <w:rFonts w:ascii="Times New Roman" w:hAnsi="Times New Roman"/>
          <w:szCs w:val="24"/>
        </w:rPr>
        <w:t xml:space="preserve"> numatytais terminais ir tvarka, atsakingai bei tinkamai, vad</w:t>
      </w:r>
      <w:r w:rsidRPr="0007340D">
        <w:rPr>
          <w:rFonts w:ascii="Times New Roman" w:hAnsi="Times New Roman"/>
          <w:szCs w:val="24"/>
        </w:rPr>
        <w:t>ovaudamasis geriausia praktika.</w:t>
      </w:r>
    </w:p>
    <w:p w14:paraId="46B5A8E3" w14:textId="05DBB746" w:rsidR="00A86C13" w:rsidRPr="0007340D" w:rsidRDefault="000B4632" w:rsidP="0007340D">
      <w:pPr>
        <w:pStyle w:val="BodyText"/>
        <w:ind w:firstLine="851"/>
        <w:rPr>
          <w:rFonts w:ascii="Times New Roman" w:hAnsi="Times New Roman"/>
          <w:bCs/>
          <w:szCs w:val="24"/>
          <w:lang w:eastAsia="lt-LT"/>
        </w:rPr>
      </w:pPr>
      <w:r w:rsidRPr="0007340D">
        <w:rPr>
          <w:rFonts w:ascii="Times New Roman" w:hAnsi="Times New Roman"/>
          <w:bCs/>
          <w:szCs w:val="24"/>
          <w:lang w:eastAsia="lt-LT"/>
        </w:rPr>
        <w:t xml:space="preserve">4.1.2. rezervuoti ne mažiau </w:t>
      </w:r>
      <w:r w:rsidR="004D61C8" w:rsidRPr="0007340D">
        <w:rPr>
          <w:rFonts w:ascii="Times New Roman" w:hAnsi="Times New Roman"/>
          <w:bCs/>
          <w:szCs w:val="24"/>
          <w:lang w:eastAsia="lt-LT"/>
        </w:rPr>
        <w:t>3</w:t>
      </w:r>
      <w:r w:rsidRPr="0007340D">
        <w:rPr>
          <w:rFonts w:ascii="Times New Roman" w:hAnsi="Times New Roman"/>
          <w:bCs/>
          <w:szCs w:val="24"/>
          <w:lang w:eastAsia="lt-LT"/>
        </w:rPr>
        <w:t>0 (</w:t>
      </w:r>
      <w:r w:rsidR="004D61C8" w:rsidRPr="0007340D">
        <w:rPr>
          <w:rFonts w:ascii="Times New Roman" w:hAnsi="Times New Roman"/>
          <w:bCs/>
          <w:szCs w:val="24"/>
          <w:lang w:eastAsia="lt-LT"/>
        </w:rPr>
        <w:t>tris</w:t>
      </w:r>
      <w:r w:rsidRPr="0007340D">
        <w:rPr>
          <w:rFonts w:ascii="Times New Roman" w:hAnsi="Times New Roman"/>
          <w:bCs/>
          <w:szCs w:val="24"/>
          <w:lang w:eastAsia="lt-LT"/>
        </w:rPr>
        <w:t>dešimt) kambarių renginio dalyviams</w:t>
      </w:r>
      <w:r w:rsidR="00A86C13" w:rsidRPr="0007340D">
        <w:rPr>
          <w:rFonts w:ascii="Times New Roman" w:hAnsi="Times New Roman"/>
          <w:bCs/>
          <w:szCs w:val="24"/>
          <w:lang w:eastAsia="lt-LT"/>
        </w:rPr>
        <w:t>.</w:t>
      </w:r>
      <w:r w:rsidRPr="0007340D">
        <w:rPr>
          <w:rFonts w:ascii="Times New Roman" w:hAnsi="Times New Roman"/>
          <w:bCs/>
          <w:szCs w:val="24"/>
          <w:lang w:eastAsia="lt-LT"/>
        </w:rPr>
        <w:t xml:space="preserve"> </w:t>
      </w:r>
      <w:r w:rsidR="00A86C13" w:rsidRPr="0007340D">
        <w:rPr>
          <w:rFonts w:ascii="Times New Roman" w:hAnsi="Times New Roman"/>
          <w:szCs w:val="24"/>
        </w:rPr>
        <w:t>T</w:t>
      </w:r>
      <w:r w:rsidRPr="0007340D">
        <w:rPr>
          <w:rFonts w:ascii="Times New Roman" w:hAnsi="Times New Roman"/>
          <w:szCs w:val="24"/>
        </w:rPr>
        <w:t xml:space="preserve">ikslus </w:t>
      </w:r>
      <w:r w:rsidR="007228CA" w:rsidRPr="0007340D">
        <w:rPr>
          <w:rFonts w:ascii="Times New Roman" w:hAnsi="Times New Roman"/>
          <w:szCs w:val="24"/>
        </w:rPr>
        <w:t xml:space="preserve">apgyvendinamų </w:t>
      </w:r>
      <w:r w:rsidRPr="0007340D">
        <w:rPr>
          <w:rFonts w:ascii="Times New Roman" w:hAnsi="Times New Roman"/>
          <w:szCs w:val="24"/>
        </w:rPr>
        <w:t xml:space="preserve">dalyvių skaičius bus patikslintas ne vėliau nei </w:t>
      </w:r>
      <w:r w:rsidR="004D61C8" w:rsidRPr="0007340D">
        <w:rPr>
          <w:rFonts w:ascii="Times New Roman" w:hAnsi="Times New Roman"/>
          <w:szCs w:val="24"/>
        </w:rPr>
        <w:t>2</w:t>
      </w:r>
      <w:r w:rsidRPr="0007340D">
        <w:rPr>
          <w:rFonts w:ascii="Times New Roman" w:hAnsi="Times New Roman"/>
          <w:szCs w:val="24"/>
        </w:rPr>
        <w:t xml:space="preserve"> (</w:t>
      </w:r>
      <w:r w:rsidR="004D61C8" w:rsidRPr="0007340D">
        <w:rPr>
          <w:rFonts w:ascii="Times New Roman" w:hAnsi="Times New Roman"/>
          <w:szCs w:val="24"/>
        </w:rPr>
        <w:t>dvi</w:t>
      </w:r>
      <w:r w:rsidRPr="0007340D">
        <w:rPr>
          <w:rFonts w:ascii="Times New Roman" w:hAnsi="Times New Roman"/>
          <w:szCs w:val="24"/>
        </w:rPr>
        <w:t>) darbo dienos iki renginio pradžios</w:t>
      </w:r>
      <w:r w:rsidRPr="0007340D">
        <w:rPr>
          <w:rFonts w:ascii="Times New Roman" w:hAnsi="Times New Roman"/>
          <w:bCs/>
          <w:szCs w:val="24"/>
          <w:lang w:eastAsia="lt-LT"/>
        </w:rPr>
        <w:t xml:space="preserve">. </w:t>
      </w:r>
    </w:p>
    <w:p w14:paraId="6A273C97" w14:textId="22281590" w:rsidR="000B4632" w:rsidRPr="0007340D" w:rsidRDefault="00A86C13" w:rsidP="0007340D">
      <w:pPr>
        <w:pStyle w:val="BodyText"/>
        <w:ind w:firstLine="851"/>
        <w:rPr>
          <w:rFonts w:ascii="Times New Roman" w:hAnsi="Times New Roman"/>
          <w:bCs/>
          <w:szCs w:val="24"/>
          <w:lang w:eastAsia="lt-LT"/>
        </w:rPr>
      </w:pPr>
      <w:r w:rsidRPr="0007340D">
        <w:rPr>
          <w:rFonts w:ascii="Times New Roman" w:hAnsi="Times New Roman"/>
          <w:bCs/>
          <w:szCs w:val="24"/>
          <w:lang w:eastAsia="lt-LT"/>
        </w:rPr>
        <w:t>4.1.3. užtikrinti, kad renginio d</w:t>
      </w:r>
      <w:r w:rsidR="000B4632" w:rsidRPr="0007340D">
        <w:rPr>
          <w:rFonts w:ascii="Times New Roman" w:hAnsi="Times New Roman"/>
          <w:szCs w:val="24"/>
        </w:rPr>
        <w:t xml:space="preserve">alyviai </w:t>
      </w:r>
      <w:r w:rsidR="000B4632" w:rsidRPr="0007340D">
        <w:rPr>
          <w:rFonts w:ascii="Times New Roman" w:hAnsi="Times New Roman"/>
          <w:bCs/>
          <w:szCs w:val="24"/>
        </w:rPr>
        <w:t>gyvent</w:t>
      </w:r>
      <w:r w:rsidRPr="0007340D">
        <w:rPr>
          <w:rFonts w:ascii="Times New Roman" w:hAnsi="Times New Roman"/>
          <w:bCs/>
          <w:szCs w:val="24"/>
        </w:rPr>
        <w:t>ų</w:t>
      </w:r>
      <w:r w:rsidR="000B4632" w:rsidRPr="0007340D">
        <w:rPr>
          <w:rFonts w:ascii="Times New Roman" w:hAnsi="Times New Roman"/>
          <w:bCs/>
          <w:szCs w:val="24"/>
        </w:rPr>
        <w:t xml:space="preserve"> po vieną vienviečiuose ar aukštesnės klasės kambariuose, į kurių kainą įskaičiuoti pusryčiai. Paslaugų gavėjas neįsipareigoja, esant mažesniam </w:t>
      </w:r>
      <w:r w:rsidR="002A6DDE" w:rsidRPr="0007340D">
        <w:rPr>
          <w:rFonts w:ascii="Times New Roman" w:hAnsi="Times New Roman"/>
          <w:bCs/>
          <w:szCs w:val="24"/>
        </w:rPr>
        <w:t xml:space="preserve">faktiniam </w:t>
      </w:r>
      <w:r w:rsidR="000B4632" w:rsidRPr="0007340D">
        <w:rPr>
          <w:rFonts w:ascii="Times New Roman" w:hAnsi="Times New Roman"/>
          <w:bCs/>
          <w:szCs w:val="24"/>
        </w:rPr>
        <w:t>dalyvių skaičiui</w:t>
      </w:r>
      <w:r w:rsidR="002A6DDE" w:rsidRPr="0007340D">
        <w:rPr>
          <w:rFonts w:ascii="Times New Roman" w:hAnsi="Times New Roman"/>
          <w:bCs/>
          <w:szCs w:val="24"/>
        </w:rPr>
        <w:t>,</w:t>
      </w:r>
      <w:r w:rsidR="000B4632" w:rsidRPr="0007340D">
        <w:rPr>
          <w:rFonts w:ascii="Times New Roman" w:hAnsi="Times New Roman"/>
          <w:bCs/>
          <w:szCs w:val="24"/>
        </w:rPr>
        <w:t xml:space="preserve"> apmokėti už visus </w:t>
      </w:r>
      <w:r w:rsidR="002A6DDE" w:rsidRPr="0007340D">
        <w:rPr>
          <w:rFonts w:ascii="Times New Roman" w:hAnsi="Times New Roman"/>
          <w:bCs/>
          <w:szCs w:val="24"/>
        </w:rPr>
        <w:t xml:space="preserve">rezervuotus </w:t>
      </w:r>
      <w:r w:rsidR="000B4632" w:rsidRPr="0007340D">
        <w:rPr>
          <w:rFonts w:ascii="Times New Roman" w:hAnsi="Times New Roman"/>
          <w:bCs/>
          <w:szCs w:val="24"/>
        </w:rPr>
        <w:t>kambarius.</w:t>
      </w:r>
    </w:p>
    <w:p w14:paraId="4436F39D" w14:textId="257A8558" w:rsidR="006C50E9" w:rsidRPr="0007340D" w:rsidRDefault="00374FB7" w:rsidP="0007340D">
      <w:pPr>
        <w:pStyle w:val="BodyText"/>
        <w:ind w:firstLine="851"/>
        <w:rPr>
          <w:rFonts w:ascii="Times New Roman" w:hAnsi="Times New Roman"/>
          <w:szCs w:val="24"/>
        </w:rPr>
      </w:pPr>
      <w:r w:rsidRPr="0007340D">
        <w:rPr>
          <w:rFonts w:ascii="Times New Roman" w:hAnsi="Times New Roman"/>
          <w:szCs w:val="24"/>
        </w:rPr>
        <w:t>4.1.</w:t>
      </w:r>
      <w:r w:rsidR="004D61C8" w:rsidRPr="0007340D">
        <w:rPr>
          <w:rFonts w:ascii="Times New Roman" w:hAnsi="Times New Roman"/>
          <w:szCs w:val="24"/>
        </w:rPr>
        <w:t>4</w:t>
      </w:r>
      <w:r w:rsidRPr="0007340D">
        <w:rPr>
          <w:rFonts w:ascii="Times New Roman" w:hAnsi="Times New Roman"/>
          <w:szCs w:val="24"/>
        </w:rPr>
        <w:t xml:space="preserve">. Paslaugas </w:t>
      </w:r>
      <w:r w:rsidR="006C50E9" w:rsidRPr="0007340D">
        <w:rPr>
          <w:rFonts w:ascii="Times New Roman" w:hAnsi="Times New Roman"/>
          <w:szCs w:val="24"/>
        </w:rPr>
        <w:t>teik</w:t>
      </w:r>
      <w:r w:rsidRPr="0007340D">
        <w:rPr>
          <w:rFonts w:ascii="Times New Roman" w:hAnsi="Times New Roman"/>
          <w:szCs w:val="24"/>
        </w:rPr>
        <w:t xml:space="preserve">ti </w:t>
      </w:r>
      <w:r w:rsidR="006C50E9" w:rsidRPr="0007340D">
        <w:rPr>
          <w:rFonts w:ascii="Times New Roman" w:hAnsi="Times New Roman"/>
          <w:szCs w:val="24"/>
        </w:rPr>
        <w:t xml:space="preserve">visą Sutarties galiojimo laikotarpį pagal faktinį Paslaugų gavėjo poreikį. </w:t>
      </w:r>
    </w:p>
    <w:p w14:paraId="1EF4043E" w14:textId="6D186BD8" w:rsidR="002664C6" w:rsidRPr="0007340D" w:rsidRDefault="0076701A" w:rsidP="0007340D">
      <w:pPr>
        <w:pStyle w:val="BodyText"/>
        <w:ind w:firstLine="851"/>
        <w:rPr>
          <w:rFonts w:ascii="Times New Roman" w:hAnsi="Times New Roman"/>
          <w:szCs w:val="24"/>
        </w:rPr>
      </w:pPr>
      <w:r w:rsidRPr="0007340D">
        <w:rPr>
          <w:rFonts w:ascii="Times New Roman" w:hAnsi="Times New Roman"/>
          <w:szCs w:val="24"/>
        </w:rPr>
        <w:t>4.</w:t>
      </w:r>
      <w:r w:rsidR="00374FB7" w:rsidRPr="0007340D">
        <w:rPr>
          <w:rFonts w:ascii="Times New Roman" w:hAnsi="Times New Roman"/>
          <w:szCs w:val="24"/>
        </w:rPr>
        <w:t>1.</w:t>
      </w:r>
      <w:r w:rsidR="004D61C8" w:rsidRPr="0007340D">
        <w:rPr>
          <w:rFonts w:ascii="Times New Roman" w:hAnsi="Times New Roman"/>
          <w:szCs w:val="24"/>
        </w:rPr>
        <w:t>5</w:t>
      </w:r>
      <w:r w:rsidR="00374FB7" w:rsidRPr="0007340D">
        <w:rPr>
          <w:rFonts w:ascii="Times New Roman" w:hAnsi="Times New Roman"/>
          <w:szCs w:val="24"/>
        </w:rPr>
        <w:t>. n</w:t>
      </w:r>
      <w:r w:rsidR="002664C6" w:rsidRPr="0007340D">
        <w:rPr>
          <w:rFonts w:ascii="Times New Roman" w:hAnsi="Times New Roman"/>
          <w:szCs w:val="24"/>
        </w:rPr>
        <w:t>edelsdamas raštu</w:t>
      </w:r>
      <w:r w:rsidR="00461931" w:rsidRPr="0007340D">
        <w:rPr>
          <w:rFonts w:ascii="Times New Roman" w:hAnsi="Times New Roman"/>
          <w:szCs w:val="24"/>
        </w:rPr>
        <w:t xml:space="preserve"> </w:t>
      </w:r>
      <w:r w:rsidR="002664C6" w:rsidRPr="0007340D">
        <w:rPr>
          <w:rFonts w:ascii="Times New Roman" w:hAnsi="Times New Roman"/>
          <w:szCs w:val="24"/>
        </w:rPr>
        <w:t xml:space="preserve">informuoti </w:t>
      </w:r>
      <w:r w:rsidR="00FB666A" w:rsidRPr="0007340D">
        <w:rPr>
          <w:rFonts w:ascii="Times New Roman" w:hAnsi="Times New Roman"/>
          <w:szCs w:val="24"/>
        </w:rPr>
        <w:t>Paslaugų gavėją</w:t>
      </w:r>
      <w:r w:rsidR="002664C6" w:rsidRPr="0007340D">
        <w:rPr>
          <w:rFonts w:ascii="Times New Roman" w:hAnsi="Times New Roman"/>
          <w:szCs w:val="24"/>
        </w:rPr>
        <w:t xml:space="preserve"> apie bet kurias aplinkybes, kurios trukdo ar gali sutrukdyti Paslaugų teikėjui tinkamai ir laiku suteikti Paslaugas.</w:t>
      </w:r>
    </w:p>
    <w:p w14:paraId="1EF4043F" w14:textId="37A48521" w:rsidR="002664C6" w:rsidRPr="0007340D" w:rsidRDefault="0076701A" w:rsidP="0007340D">
      <w:pPr>
        <w:autoSpaceDE w:val="0"/>
        <w:autoSpaceDN w:val="0"/>
        <w:adjustRightInd w:val="0"/>
        <w:ind w:firstLine="851"/>
        <w:jc w:val="both"/>
        <w:rPr>
          <w:sz w:val="24"/>
          <w:szCs w:val="24"/>
          <w:lang w:val="lt-LT"/>
        </w:rPr>
      </w:pPr>
      <w:r w:rsidRPr="0007340D">
        <w:rPr>
          <w:sz w:val="24"/>
          <w:szCs w:val="24"/>
          <w:lang w:val="lt-LT"/>
        </w:rPr>
        <w:t>4.</w:t>
      </w:r>
      <w:r w:rsidR="00374FB7" w:rsidRPr="0007340D">
        <w:rPr>
          <w:sz w:val="24"/>
          <w:szCs w:val="24"/>
          <w:lang w:val="lt-LT"/>
        </w:rPr>
        <w:t>1.</w:t>
      </w:r>
      <w:r w:rsidR="004D61C8" w:rsidRPr="0007340D">
        <w:rPr>
          <w:sz w:val="24"/>
          <w:szCs w:val="24"/>
          <w:lang w:val="lt-LT"/>
        </w:rPr>
        <w:t>6</w:t>
      </w:r>
      <w:r w:rsidR="00374FB7" w:rsidRPr="0007340D">
        <w:rPr>
          <w:sz w:val="24"/>
          <w:szCs w:val="24"/>
          <w:lang w:val="lt-LT"/>
        </w:rPr>
        <w:t xml:space="preserve">. </w:t>
      </w:r>
      <w:r w:rsidR="005754AB" w:rsidRPr="0007340D">
        <w:rPr>
          <w:sz w:val="24"/>
          <w:szCs w:val="24"/>
          <w:lang w:val="lt-LT"/>
        </w:rPr>
        <w:t>užtikrinti, kad Sutarties sudarymo momentu ir visą jos galiojimo laikotarpį Paslaugų teikėjo darbuotojai turėtų reikiamą kvalifikaciją ir patirtį, reikalingą norint tinkamai teikti Paslaugas.</w:t>
      </w:r>
      <w:r w:rsidR="002664C6" w:rsidRPr="0007340D">
        <w:rPr>
          <w:sz w:val="24"/>
          <w:szCs w:val="24"/>
          <w:lang w:val="lt-LT"/>
        </w:rPr>
        <w:t xml:space="preserve"> </w:t>
      </w:r>
    </w:p>
    <w:p w14:paraId="1EF40440" w14:textId="76C0DB92" w:rsidR="002664C6" w:rsidRPr="0007340D" w:rsidRDefault="0076701A" w:rsidP="0007340D">
      <w:pPr>
        <w:pStyle w:val="BodyText"/>
        <w:ind w:firstLine="851"/>
        <w:rPr>
          <w:rFonts w:ascii="Times New Roman" w:hAnsi="Times New Roman"/>
          <w:szCs w:val="24"/>
        </w:rPr>
      </w:pPr>
      <w:r w:rsidRPr="0007340D">
        <w:rPr>
          <w:rFonts w:ascii="Times New Roman" w:hAnsi="Times New Roman"/>
          <w:szCs w:val="24"/>
        </w:rPr>
        <w:t>4.</w:t>
      </w:r>
      <w:r w:rsidR="00374FB7" w:rsidRPr="0007340D">
        <w:rPr>
          <w:rFonts w:ascii="Times New Roman" w:hAnsi="Times New Roman"/>
          <w:szCs w:val="24"/>
        </w:rPr>
        <w:t>1.</w:t>
      </w:r>
      <w:r w:rsidR="004D61C8" w:rsidRPr="0007340D">
        <w:rPr>
          <w:rFonts w:ascii="Times New Roman" w:hAnsi="Times New Roman"/>
          <w:szCs w:val="24"/>
        </w:rPr>
        <w:t>7</w:t>
      </w:r>
      <w:r w:rsidR="00374FB7" w:rsidRPr="0007340D">
        <w:rPr>
          <w:rFonts w:ascii="Times New Roman" w:hAnsi="Times New Roman"/>
          <w:szCs w:val="24"/>
        </w:rPr>
        <w:t xml:space="preserve">. </w:t>
      </w:r>
      <w:r w:rsidR="005754AB" w:rsidRPr="0007340D">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28B8A6E5" w:rsidR="002664C6" w:rsidRPr="0007340D" w:rsidRDefault="0076701A" w:rsidP="0007340D">
      <w:pPr>
        <w:pStyle w:val="BodyText"/>
        <w:ind w:firstLine="851"/>
        <w:rPr>
          <w:rFonts w:ascii="Times New Roman" w:hAnsi="Times New Roman"/>
          <w:szCs w:val="24"/>
        </w:rPr>
      </w:pPr>
      <w:r w:rsidRPr="0007340D">
        <w:rPr>
          <w:rFonts w:ascii="Times New Roman" w:hAnsi="Times New Roman"/>
          <w:szCs w:val="24"/>
        </w:rPr>
        <w:t>4.</w:t>
      </w:r>
      <w:r w:rsidR="00374FB7" w:rsidRPr="0007340D">
        <w:rPr>
          <w:rFonts w:ascii="Times New Roman" w:hAnsi="Times New Roman"/>
          <w:szCs w:val="24"/>
        </w:rPr>
        <w:t>1.</w:t>
      </w:r>
      <w:r w:rsidR="004D61C8" w:rsidRPr="0007340D">
        <w:rPr>
          <w:rFonts w:ascii="Times New Roman" w:hAnsi="Times New Roman"/>
          <w:szCs w:val="24"/>
        </w:rPr>
        <w:t>8</w:t>
      </w:r>
      <w:r w:rsidR="00374FB7" w:rsidRPr="0007340D">
        <w:rPr>
          <w:rFonts w:ascii="Times New Roman" w:hAnsi="Times New Roman"/>
          <w:szCs w:val="24"/>
        </w:rPr>
        <w:t>. n</w:t>
      </w:r>
      <w:r w:rsidR="002664C6" w:rsidRPr="0007340D">
        <w:rPr>
          <w:rFonts w:ascii="Times New Roman" w:hAnsi="Times New Roman"/>
          <w:szCs w:val="24"/>
        </w:rPr>
        <w:t xml:space="preserve">enaudoti </w:t>
      </w:r>
      <w:r w:rsidR="00FB666A" w:rsidRPr="0007340D">
        <w:rPr>
          <w:rFonts w:ascii="Times New Roman" w:hAnsi="Times New Roman"/>
          <w:szCs w:val="24"/>
        </w:rPr>
        <w:t>Paslaugų gavėjo</w:t>
      </w:r>
      <w:r w:rsidR="002664C6" w:rsidRPr="0007340D">
        <w:rPr>
          <w:rFonts w:ascii="Times New Roman" w:hAnsi="Times New Roman"/>
          <w:szCs w:val="24"/>
        </w:rPr>
        <w:t xml:space="preserve"> pavadinimo ir (ar) Sutarties turinį sudarančios informacijos reklamoje ir (ar) kitose viešosios informacijos priemonėse be išankstinio raštiško </w:t>
      </w:r>
      <w:r w:rsidR="00FB666A" w:rsidRPr="0007340D">
        <w:rPr>
          <w:rFonts w:ascii="Times New Roman" w:hAnsi="Times New Roman"/>
          <w:szCs w:val="24"/>
        </w:rPr>
        <w:t>Paslaugų gavėjo</w:t>
      </w:r>
      <w:r w:rsidR="002664C6" w:rsidRPr="0007340D">
        <w:rPr>
          <w:rFonts w:ascii="Times New Roman" w:hAnsi="Times New Roman"/>
          <w:szCs w:val="24"/>
        </w:rPr>
        <w:t xml:space="preserve"> sutikimo.</w:t>
      </w:r>
    </w:p>
    <w:p w14:paraId="3CD5677A" w14:textId="624F6171" w:rsidR="00374FB7" w:rsidRPr="0007340D" w:rsidRDefault="00374FB7" w:rsidP="0007340D">
      <w:pPr>
        <w:pStyle w:val="BodyText"/>
        <w:ind w:firstLine="851"/>
        <w:rPr>
          <w:rFonts w:ascii="Times New Roman" w:hAnsi="Times New Roman"/>
          <w:szCs w:val="24"/>
        </w:rPr>
      </w:pPr>
      <w:r w:rsidRPr="0007340D">
        <w:rPr>
          <w:rFonts w:ascii="Times New Roman" w:hAnsi="Times New Roman"/>
          <w:szCs w:val="24"/>
        </w:rPr>
        <w:t>4.</w:t>
      </w:r>
      <w:r w:rsidR="004D61C8" w:rsidRPr="0007340D">
        <w:rPr>
          <w:rFonts w:ascii="Times New Roman" w:hAnsi="Times New Roman"/>
          <w:szCs w:val="24"/>
        </w:rPr>
        <w:t>9</w:t>
      </w:r>
      <w:r w:rsidRPr="0007340D">
        <w:rPr>
          <w:rFonts w:ascii="Times New Roman" w:hAnsi="Times New Roman"/>
          <w:szCs w:val="24"/>
        </w:rPr>
        <w:t xml:space="preserve">. neperleisti visų arba dalies teisių ir pareigų pagal šią Sutartį jokiai trečiajai šaliai be išankstinio raštiško Perkančiosios organizacijos sutikimo. Paslaugų teikėjui pagal šią Sutartį perleidus visas arba dalį teisių ir pareigų be išankstinio </w:t>
      </w:r>
      <w:r w:rsidR="00654D95" w:rsidRPr="0007340D">
        <w:rPr>
          <w:rFonts w:ascii="Times New Roman" w:hAnsi="Times New Roman"/>
          <w:szCs w:val="24"/>
        </w:rPr>
        <w:t>Paslaugų gavėjo</w:t>
      </w:r>
      <w:r w:rsidRPr="0007340D">
        <w:rPr>
          <w:rFonts w:ascii="Times New Roman" w:hAnsi="Times New Roman"/>
          <w:szCs w:val="24"/>
        </w:rPr>
        <w:t xml:space="preserve"> sutikimo, P</w:t>
      </w:r>
      <w:r w:rsidR="00654D95" w:rsidRPr="0007340D">
        <w:rPr>
          <w:rFonts w:ascii="Times New Roman" w:hAnsi="Times New Roman"/>
          <w:szCs w:val="24"/>
        </w:rPr>
        <w:t xml:space="preserve">aslaugų gavėjas </w:t>
      </w:r>
      <w:r w:rsidRPr="0007340D">
        <w:rPr>
          <w:rFonts w:ascii="Times New Roman" w:hAnsi="Times New Roman"/>
          <w:szCs w:val="24"/>
        </w:rPr>
        <w:t>turi teisę nutraukti Sutartį.</w:t>
      </w:r>
    </w:p>
    <w:p w14:paraId="791AE396" w14:textId="0E2D24A3" w:rsidR="00967206" w:rsidRPr="0007340D" w:rsidRDefault="00967206" w:rsidP="0007340D">
      <w:pPr>
        <w:pStyle w:val="BodyText"/>
        <w:ind w:firstLine="851"/>
        <w:rPr>
          <w:rFonts w:ascii="Times New Roman" w:hAnsi="Times New Roman"/>
          <w:szCs w:val="24"/>
        </w:rPr>
      </w:pPr>
      <w:r w:rsidRPr="0007340D">
        <w:rPr>
          <w:rFonts w:ascii="Times New Roman" w:hAnsi="Times New Roman"/>
          <w:szCs w:val="24"/>
        </w:rPr>
        <w:t>4.1</w:t>
      </w:r>
      <w:r w:rsidR="004D61C8" w:rsidRPr="0007340D">
        <w:rPr>
          <w:rFonts w:ascii="Times New Roman" w:hAnsi="Times New Roman"/>
          <w:szCs w:val="24"/>
        </w:rPr>
        <w:t>0</w:t>
      </w:r>
      <w:r w:rsidRPr="0007340D">
        <w:rPr>
          <w:rFonts w:ascii="Times New Roman" w:hAnsi="Times New Roman"/>
          <w:szCs w:val="24"/>
        </w:rPr>
        <w:t>. visose su renginiu susijusiose patalpose užtikrinti renginio dieną galiojančių Lietuvos Respublikos Vyriausybės, Sveikatos apsaugos ministerijos, Valstybės lygio ekstremaliosios situacijos valstybės operacijų vadovo, Nacionalinio visuomenės sveikatos centro prie Sveikatos apsaugos ministerijos sprendimų dėl COVID-19 prevencijos įgyvendinimą.</w:t>
      </w:r>
    </w:p>
    <w:p w14:paraId="1EF40443" w14:textId="0448098C" w:rsidR="002664C6" w:rsidRPr="0007340D" w:rsidRDefault="00374FB7"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4.2</w:t>
      </w:r>
      <w:r w:rsidR="002664C6" w:rsidRPr="0007340D">
        <w:rPr>
          <w:rFonts w:ascii="Times New Roman" w:hAnsi="Times New Roman"/>
          <w:szCs w:val="24"/>
        </w:rPr>
        <w:t xml:space="preserve">. </w:t>
      </w:r>
      <w:r w:rsidR="00C071A2" w:rsidRPr="0007340D">
        <w:rPr>
          <w:rFonts w:ascii="Times New Roman" w:hAnsi="Times New Roman"/>
          <w:szCs w:val="24"/>
        </w:rPr>
        <w:t>Paslaugų gavėjas</w:t>
      </w:r>
      <w:r w:rsidR="002664C6" w:rsidRPr="0007340D">
        <w:rPr>
          <w:rFonts w:ascii="Times New Roman" w:hAnsi="Times New Roman"/>
          <w:szCs w:val="24"/>
        </w:rPr>
        <w:t xml:space="preserve"> įsipareigoja:</w:t>
      </w:r>
    </w:p>
    <w:p w14:paraId="1EF40444" w14:textId="178260F6" w:rsidR="002664C6" w:rsidRPr="0007340D" w:rsidRDefault="00654D95"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4.2</w:t>
      </w:r>
      <w:r w:rsidR="00374FB7" w:rsidRPr="0007340D">
        <w:rPr>
          <w:rFonts w:ascii="Times New Roman" w:hAnsi="Times New Roman"/>
          <w:szCs w:val="24"/>
        </w:rPr>
        <w:t>.1. s</w:t>
      </w:r>
      <w:r w:rsidR="002664C6" w:rsidRPr="0007340D">
        <w:rPr>
          <w:rFonts w:ascii="Times New Roman" w:hAnsi="Times New Roman"/>
          <w:szCs w:val="24"/>
        </w:rPr>
        <w:t xml:space="preserve">udaryti visas sąlygas, </w:t>
      </w:r>
      <w:r w:rsidR="00461931" w:rsidRPr="0007340D">
        <w:rPr>
          <w:rFonts w:ascii="Times New Roman" w:hAnsi="Times New Roman"/>
          <w:szCs w:val="24"/>
        </w:rPr>
        <w:t xml:space="preserve">pagrįstai </w:t>
      </w:r>
      <w:r w:rsidR="002664C6" w:rsidRPr="0007340D">
        <w:rPr>
          <w:rFonts w:ascii="Times New Roman" w:hAnsi="Times New Roman"/>
          <w:szCs w:val="24"/>
        </w:rPr>
        <w:t>būtinas Paslaugoms teikti.</w:t>
      </w:r>
    </w:p>
    <w:p w14:paraId="4548E64A" w14:textId="08A5DBF5" w:rsidR="000B4632" w:rsidRPr="0007340D" w:rsidRDefault="000B4632"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rPr>
      </w:pPr>
      <w:r w:rsidRPr="0007340D">
        <w:rPr>
          <w:bCs/>
          <w:iCs/>
          <w:sz w:val="24"/>
          <w:szCs w:val="24"/>
          <w:lang w:val="lt-LT"/>
        </w:rPr>
        <w:lastRenderedPageBreak/>
        <w:t>4.2.2. kavos pertraukėlių, pietų, vakarienės</w:t>
      </w:r>
      <w:r w:rsidR="007228CA" w:rsidRPr="0007340D">
        <w:rPr>
          <w:bCs/>
          <w:iCs/>
          <w:sz w:val="24"/>
          <w:szCs w:val="24"/>
          <w:lang w:val="lt-LT"/>
        </w:rPr>
        <w:t>, užkandžių</w:t>
      </w:r>
      <w:r w:rsidRPr="0007340D">
        <w:rPr>
          <w:bCs/>
          <w:iCs/>
          <w:sz w:val="24"/>
          <w:szCs w:val="24"/>
          <w:lang w:val="lt-LT"/>
        </w:rPr>
        <w:t xml:space="preserve"> meniu bei tikslų laiką su Paslaugų teikėju suderinti ne vėliau nei </w:t>
      </w:r>
      <w:r w:rsidR="004D61C8" w:rsidRPr="0007340D">
        <w:rPr>
          <w:bCs/>
          <w:iCs/>
          <w:sz w:val="24"/>
          <w:szCs w:val="24"/>
          <w:lang w:val="lt-LT"/>
        </w:rPr>
        <w:t>7</w:t>
      </w:r>
      <w:r w:rsidRPr="0007340D">
        <w:rPr>
          <w:bCs/>
          <w:iCs/>
          <w:sz w:val="24"/>
          <w:szCs w:val="24"/>
          <w:lang w:val="lt-LT"/>
        </w:rPr>
        <w:t xml:space="preserve"> </w:t>
      </w:r>
      <w:r w:rsidR="004D61C8" w:rsidRPr="0007340D">
        <w:rPr>
          <w:bCs/>
          <w:iCs/>
          <w:sz w:val="24"/>
          <w:szCs w:val="24"/>
          <w:lang w:val="lt-LT"/>
        </w:rPr>
        <w:t xml:space="preserve">(septynios) </w:t>
      </w:r>
      <w:r w:rsidRPr="0007340D">
        <w:rPr>
          <w:bCs/>
          <w:iCs/>
          <w:sz w:val="24"/>
          <w:szCs w:val="24"/>
          <w:lang w:val="lt-LT"/>
        </w:rPr>
        <w:t>dienos iki renginio pradžios</w:t>
      </w:r>
      <w:r w:rsidRPr="0007340D">
        <w:rPr>
          <w:iCs/>
          <w:sz w:val="24"/>
          <w:szCs w:val="24"/>
          <w:lang w:val="lt-LT"/>
        </w:rPr>
        <w:t>.</w:t>
      </w:r>
    </w:p>
    <w:p w14:paraId="7FCE78EE" w14:textId="5A56CA13" w:rsidR="000B4632" w:rsidRPr="0007340D" w:rsidRDefault="000B4632"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Cs/>
          <w:sz w:val="24"/>
          <w:szCs w:val="24"/>
          <w:lang w:val="lt-LT"/>
        </w:rPr>
      </w:pPr>
      <w:r w:rsidRPr="0007340D">
        <w:rPr>
          <w:bCs/>
          <w:iCs/>
          <w:sz w:val="24"/>
          <w:szCs w:val="24"/>
          <w:lang w:val="lt-LT"/>
        </w:rPr>
        <w:t>4.2.3. galutinį dalyvių skaičių su Paslaugų teikėju suderinti likus ne mažiau kaip 2 (dvi) darbo dienos iki renginio pradžios.</w:t>
      </w:r>
    </w:p>
    <w:p w14:paraId="1EF40445" w14:textId="100A11BC" w:rsidR="002664C6" w:rsidRPr="0007340D" w:rsidRDefault="00654D95"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4.2</w:t>
      </w:r>
      <w:r w:rsidR="00374FB7" w:rsidRPr="0007340D">
        <w:rPr>
          <w:rFonts w:ascii="Times New Roman" w:hAnsi="Times New Roman"/>
          <w:szCs w:val="24"/>
        </w:rPr>
        <w:t>.</w:t>
      </w:r>
      <w:r w:rsidR="000B4632" w:rsidRPr="0007340D">
        <w:rPr>
          <w:rFonts w:ascii="Times New Roman" w:hAnsi="Times New Roman"/>
          <w:szCs w:val="24"/>
        </w:rPr>
        <w:t>4</w:t>
      </w:r>
      <w:r w:rsidR="00374FB7" w:rsidRPr="0007340D">
        <w:rPr>
          <w:rFonts w:ascii="Times New Roman" w:hAnsi="Times New Roman"/>
          <w:szCs w:val="24"/>
        </w:rPr>
        <w:t>. s</w:t>
      </w:r>
      <w:r w:rsidR="002664C6" w:rsidRPr="0007340D">
        <w:rPr>
          <w:rFonts w:ascii="Times New Roman" w:hAnsi="Times New Roman"/>
          <w:szCs w:val="24"/>
        </w:rPr>
        <w:t xml:space="preserve">umokėti už tinkamai </w:t>
      </w:r>
      <w:r w:rsidR="00C071A2" w:rsidRPr="0007340D">
        <w:rPr>
          <w:rFonts w:ascii="Times New Roman" w:hAnsi="Times New Roman"/>
          <w:szCs w:val="24"/>
        </w:rPr>
        <w:t xml:space="preserve">ir laiku </w:t>
      </w:r>
      <w:r w:rsidR="00374FB7" w:rsidRPr="0007340D">
        <w:rPr>
          <w:rFonts w:ascii="Times New Roman" w:hAnsi="Times New Roman"/>
          <w:szCs w:val="24"/>
        </w:rPr>
        <w:t>suteiktas Paslaugas Sutartyje ir jos pried</w:t>
      </w:r>
      <w:r w:rsidR="00C14173" w:rsidRPr="0007340D">
        <w:rPr>
          <w:rFonts w:ascii="Times New Roman" w:hAnsi="Times New Roman"/>
          <w:szCs w:val="24"/>
        </w:rPr>
        <w:t>uose</w:t>
      </w:r>
      <w:r w:rsidR="002664C6" w:rsidRPr="0007340D">
        <w:rPr>
          <w:rFonts w:ascii="Times New Roman" w:hAnsi="Times New Roman"/>
          <w:szCs w:val="24"/>
        </w:rPr>
        <w:t xml:space="preserve"> numatyta tvarka ir termin</w:t>
      </w:r>
      <w:r w:rsidR="00B74878" w:rsidRPr="0007340D">
        <w:rPr>
          <w:rFonts w:ascii="Times New Roman" w:hAnsi="Times New Roman"/>
          <w:szCs w:val="24"/>
        </w:rPr>
        <w:t>u</w:t>
      </w:r>
      <w:r w:rsidR="002664C6" w:rsidRPr="0007340D">
        <w:rPr>
          <w:rFonts w:ascii="Times New Roman" w:hAnsi="Times New Roman"/>
          <w:szCs w:val="24"/>
        </w:rPr>
        <w:t>.</w:t>
      </w:r>
    </w:p>
    <w:p w14:paraId="1EF40446" w14:textId="2E13D3FF" w:rsidR="002664C6" w:rsidRPr="0007340D" w:rsidRDefault="00654D95"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4.2</w:t>
      </w:r>
      <w:r w:rsidR="00374FB7" w:rsidRPr="0007340D">
        <w:rPr>
          <w:rFonts w:ascii="Times New Roman" w:hAnsi="Times New Roman"/>
          <w:szCs w:val="24"/>
        </w:rPr>
        <w:t>.</w:t>
      </w:r>
      <w:r w:rsidR="000B4632" w:rsidRPr="0007340D">
        <w:rPr>
          <w:rFonts w:ascii="Times New Roman" w:hAnsi="Times New Roman"/>
          <w:szCs w:val="24"/>
        </w:rPr>
        <w:t>5</w:t>
      </w:r>
      <w:r w:rsidR="00374FB7" w:rsidRPr="0007340D">
        <w:rPr>
          <w:rFonts w:ascii="Times New Roman" w:hAnsi="Times New Roman"/>
          <w:szCs w:val="24"/>
        </w:rPr>
        <w:t>. t</w:t>
      </w:r>
      <w:r w:rsidR="002664C6" w:rsidRPr="0007340D">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07340D" w:rsidRDefault="00374FB7"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4.3</w:t>
      </w:r>
      <w:r w:rsidR="005D191B" w:rsidRPr="0007340D">
        <w:rPr>
          <w:rFonts w:ascii="Times New Roman" w:hAnsi="Times New Roman"/>
          <w:szCs w:val="24"/>
        </w:rPr>
        <w:t>.</w:t>
      </w:r>
      <w:r w:rsidRPr="0007340D">
        <w:rPr>
          <w:rFonts w:ascii="Times New Roman" w:hAnsi="Times New Roman"/>
          <w:szCs w:val="24"/>
        </w:rPr>
        <w:t xml:space="preserve"> </w:t>
      </w:r>
      <w:r w:rsidR="00941BF5" w:rsidRPr="0007340D">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Pr="0007340D" w:rsidRDefault="00941BF5"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 xml:space="preserve">4.4. </w:t>
      </w:r>
      <w:r w:rsidR="00374FB7" w:rsidRPr="0007340D">
        <w:rPr>
          <w:rFonts w:ascii="Times New Roman" w:hAnsi="Times New Roman"/>
          <w:szCs w:val="24"/>
        </w:rPr>
        <w:t>Šalys tur</w:t>
      </w:r>
      <w:r w:rsidR="00FF3ACD" w:rsidRPr="0007340D">
        <w:rPr>
          <w:rFonts w:ascii="Times New Roman" w:hAnsi="Times New Roman"/>
          <w:szCs w:val="24"/>
        </w:rPr>
        <w:t>i ir kitas šioje Sutartyje, jos priede</w:t>
      </w:r>
      <w:r w:rsidR="00374FB7" w:rsidRPr="0007340D">
        <w:rPr>
          <w:rFonts w:ascii="Times New Roman" w:hAnsi="Times New Roman"/>
          <w:szCs w:val="24"/>
        </w:rPr>
        <w:t xml:space="preserve"> </w:t>
      </w:r>
      <w:r w:rsidR="00FF3ACD" w:rsidRPr="0007340D">
        <w:rPr>
          <w:rFonts w:ascii="Times New Roman" w:hAnsi="Times New Roman"/>
          <w:szCs w:val="24"/>
        </w:rPr>
        <w:t>bei</w:t>
      </w:r>
      <w:r w:rsidR="00374FB7" w:rsidRPr="0007340D">
        <w:rPr>
          <w:rFonts w:ascii="Times New Roman" w:hAnsi="Times New Roman"/>
          <w:szCs w:val="24"/>
        </w:rPr>
        <w:t xml:space="preserve"> L</w:t>
      </w:r>
      <w:r w:rsidR="00FF3ACD" w:rsidRPr="0007340D">
        <w:rPr>
          <w:rFonts w:ascii="Times New Roman" w:hAnsi="Times New Roman"/>
          <w:szCs w:val="24"/>
        </w:rPr>
        <w:t>ietuvos Respublikoje galiojančiais teisės aktais</w:t>
      </w:r>
      <w:r w:rsidR="00374FB7" w:rsidRPr="0007340D">
        <w:rPr>
          <w:rFonts w:ascii="Times New Roman" w:hAnsi="Times New Roman"/>
          <w:szCs w:val="24"/>
        </w:rPr>
        <w:t xml:space="preserve"> nustatytas teises ir pareigas.</w:t>
      </w:r>
    </w:p>
    <w:p w14:paraId="1EF40448" w14:textId="77777777" w:rsidR="002664C6" w:rsidRPr="0007340D" w:rsidRDefault="002664C6"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07340D" w:rsidRDefault="007B4026" w:rsidP="0007340D">
      <w:pPr>
        <w:tabs>
          <w:tab w:val="num" w:pos="1470"/>
        </w:tabs>
        <w:jc w:val="center"/>
        <w:rPr>
          <w:b/>
          <w:sz w:val="24"/>
          <w:szCs w:val="24"/>
          <w:lang w:val="lt-LT"/>
        </w:rPr>
      </w:pPr>
      <w:r w:rsidRPr="0007340D">
        <w:rPr>
          <w:b/>
          <w:sz w:val="24"/>
          <w:szCs w:val="24"/>
          <w:lang w:val="lt-LT"/>
        </w:rPr>
        <w:t>5</w:t>
      </w:r>
      <w:r w:rsidR="00035A09" w:rsidRPr="0007340D">
        <w:rPr>
          <w:b/>
          <w:sz w:val="24"/>
          <w:szCs w:val="24"/>
          <w:lang w:val="lt-LT"/>
        </w:rPr>
        <w:t>. ŠALIŲ ATSAKOMYBĖ</w:t>
      </w:r>
    </w:p>
    <w:p w14:paraId="7CEEF2EA" w14:textId="77777777" w:rsidR="00035A09" w:rsidRPr="0007340D" w:rsidRDefault="00035A09" w:rsidP="0007340D">
      <w:pPr>
        <w:tabs>
          <w:tab w:val="num" w:pos="1470"/>
        </w:tabs>
        <w:ind w:firstLine="851"/>
        <w:jc w:val="both"/>
        <w:rPr>
          <w:sz w:val="24"/>
          <w:szCs w:val="24"/>
          <w:lang w:val="lt-LT"/>
        </w:rPr>
      </w:pPr>
    </w:p>
    <w:p w14:paraId="75E9FAD5" w14:textId="44221650" w:rsidR="00035A09" w:rsidRPr="0007340D" w:rsidRDefault="007B4026" w:rsidP="0007340D">
      <w:pPr>
        <w:tabs>
          <w:tab w:val="num" w:pos="1470"/>
        </w:tabs>
        <w:ind w:firstLine="851"/>
        <w:jc w:val="both"/>
        <w:rPr>
          <w:sz w:val="24"/>
          <w:szCs w:val="24"/>
          <w:lang w:val="lt-LT"/>
        </w:rPr>
      </w:pPr>
      <w:r w:rsidRPr="0007340D">
        <w:rPr>
          <w:sz w:val="24"/>
          <w:szCs w:val="24"/>
          <w:lang w:val="lt-LT"/>
        </w:rPr>
        <w:t>5</w:t>
      </w:r>
      <w:r w:rsidR="00035A09" w:rsidRPr="0007340D">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07340D">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07340D" w:rsidRDefault="007B4026" w:rsidP="0007340D">
      <w:pPr>
        <w:tabs>
          <w:tab w:val="num" w:pos="1470"/>
        </w:tabs>
        <w:ind w:firstLine="851"/>
        <w:jc w:val="both"/>
        <w:rPr>
          <w:sz w:val="24"/>
          <w:szCs w:val="24"/>
          <w:lang w:val="lt-LT"/>
        </w:rPr>
      </w:pPr>
      <w:r w:rsidRPr="0007340D">
        <w:rPr>
          <w:sz w:val="24"/>
          <w:szCs w:val="24"/>
          <w:lang w:val="lt-LT"/>
        </w:rPr>
        <w:t>5</w:t>
      </w:r>
      <w:r w:rsidR="00035A09" w:rsidRPr="0007340D">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3196F6BF" w:rsidR="00035A09" w:rsidRPr="0007340D" w:rsidRDefault="007B4026" w:rsidP="0007340D">
      <w:pPr>
        <w:tabs>
          <w:tab w:val="num" w:pos="1470"/>
        </w:tabs>
        <w:ind w:firstLine="851"/>
        <w:jc w:val="both"/>
        <w:rPr>
          <w:sz w:val="24"/>
          <w:szCs w:val="24"/>
          <w:lang w:val="lt-LT"/>
        </w:rPr>
      </w:pPr>
      <w:r w:rsidRPr="0007340D">
        <w:rPr>
          <w:sz w:val="24"/>
          <w:szCs w:val="24"/>
          <w:lang w:val="lt-LT"/>
        </w:rPr>
        <w:t>5</w:t>
      </w:r>
      <w:r w:rsidR="00035A09" w:rsidRPr="0007340D">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07340D">
        <w:rPr>
          <w:i/>
          <w:sz w:val="24"/>
          <w:szCs w:val="24"/>
          <w:lang w:val="lt-LT"/>
        </w:rPr>
        <w:t xml:space="preserve">force majeure </w:t>
      </w:r>
      <w:r w:rsidR="00035A09" w:rsidRPr="0007340D">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07340D">
        <w:rPr>
          <w:i/>
          <w:sz w:val="24"/>
          <w:szCs w:val="24"/>
          <w:lang w:val="lt-LT"/>
        </w:rPr>
        <w:t>(force majeure)</w:t>
      </w:r>
      <w:r w:rsidR="00035A09" w:rsidRPr="0007340D">
        <w:rPr>
          <w:sz w:val="24"/>
          <w:szCs w:val="24"/>
          <w:lang w:val="lt-LT"/>
        </w:rPr>
        <w:t xml:space="preserve"> atsiradimo momento arba Šalims pranešus nuo pranešimo momento. Jeigu nenugalimos jėgos </w:t>
      </w:r>
      <w:r w:rsidR="00035A09" w:rsidRPr="0007340D">
        <w:rPr>
          <w:i/>
          <w:sz w:val="24"/>
          <w:szCs w:val="24"/>
          <w:lang w:val="lt-LT"/>
        </w:rPr>
        <w:t>(force majeure)</w:t>
      </w:r>
      <w:r w:rsidR="00035A09" w:rsidRPr="0007340D">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07340D">
        <w:rPr>
          <w:i/>
          <w:sz w:val="24"/>
          <w:szCs w:val="24"/>
          <w:lang w:val="lt-LT"/>
        </w:rPr>
        <w:t>(force majeure)</w:t>
      </w:r>
      <w:r w:rsidR="00035A09" w:rsidRPr="0007340D">
        <w:rPr>
          <w:sz w:val="24"/>
          <w:szCs w:val="24"/>
          <w:lang w:val="lt-LT"/>
        </w:rPr>
        <w:t xml:space="preserve"> aplinkybėmis, pateikė tai patvirtinančius dokumentus, kad tokios aplinkybės buvo.</w:t>
      </w:r>
    </w:p>
    <w:p w14:paraId="7CF156A2" w14:textId="1E6E5EFA" w:rsidR="00035A09" w:rsidRPr="0007340D" w:rsidRDefault="007B4026" w:rsidP="0007340D">
      <w:pPr>
        <w:tabs>
          <w:tab w:val="num" w:pos="1470"/>
        </w:tabs>
        <w:ind w:firstLine="851"/>
        <w:jc w:val="both"/>
        <w:rPr>
          <w:sz w:val="24"/>
          <w:szCs w:val="24"/>
          <w:lang w:val="lt-LT"/>
        </w:rPr>
      </w:pPr>
      <w:r w:rsidRPr="0007340D">
        <w:rPr>
          <w:sz w:val="24"/>
          <w:szCs w:val="24"/>
          <w:lang w:val="lt-LT"/>
        </w:rPr>
        <w:t>5.4</w:t>
      </w:r>
      <w:r w:rsidR="00035A09" w:rsidRPr="0007340D">
        <w:rPr>
          <w:sz w:val="24"/>
          <w:szCs w:val="24"/>
          <w:lang w:val="lt-LT"/>
        </w:rPr>
        <w:t xml:space="preserve">. </w:t>
      </w:r>
      <w:r w:rsidR="00967206" w:rsidRPr="0007340D">
        <w:rPr>
          <w:sz w:val="24"/>
          <w:szCs w:val="24"/>
          <w:lang w:val="lt-LT"/>
        </w:rPr>
        <w:t xml:space="preserve">Jei Paslaugų teikėjas dėl savo kaltės nesuteikia Paslaugų Sutartyje </w:t>
      </w:r>
      <w:r w:rsidR="00DC3679">
        <w:rPr>
          <w:sz w:val="24"/>
          <w:szCs w:val="24"/>
          <w:lang w:val="lt-LT"/>
        </w:rPr>
        <w:t xml:space="preserve">ir jos prieduose </w:t>
      </w:r>
      <w:r w:rsidR="00967206" w:rsidRPr="0007340D">
        <w:rPr>
          <w:sz w:val="24"/>
          <w:szCs w:val="24"/>
          <w:lang w:val="lt-LT"/>
        </w:rPr>
        <w:t>nustatytais terminais</w:t>
      </w:r>
      <w:r w:rsidR="00DC3679">
        <w:rPr>
          <w:sz w:val="24"/>
          <w:szCs w:val="24"/>
          <w:lang w:val="lt-LT"/>
        </w:rPr>
        <w:t xml:space="preserve"> bei sąlygomis</w:t>
      </w:r>
      <w:r w:rsidR="00967206" w:rsidRPr="0007340D">
        <w:rPr>
          <w:sz w:val="24"/>
          <w:szCs w:val="24"/>
          <w:lang w:val="lt-LT"/>
        </w:rPr>
        <w:t xml:space="preserve">, Paslaugų gavėjas turi teisę be oficialaus įspėjimo ir nesumažindama kitų savo teisių gynimo būdų reikalauti </w:t>
      </w:r>
      <w:r w:rsidR="00967206" w:rsidRPr="0007340D">
        <w:rPr>
          <w:iCs/>
          <w:sz w:val="24"/>
          <w:szCs w:val="24"/>
          <w:lang w:val="lt-LT"/>
        </w:rPr>
        <w:t>sumokėti 50,00</w:t>
      </w:r>
      <w:r w:rsidR="00354823" w:rsidRPr="0007340D">
        <w:rPr>
          <w:iCs/>
          <w:sz w:val="24"/>
          <w:szCs w:val="24"/>
          <w:lang w:val="lt-LT"/>
        </w:rPr>
        <w:t xml:space="preserve"> Eur</w:t>
      </w:r>
      <w:r w:rsidR="00967206" w:rsidRPr="0007340D">
        <w:rPr>
          <w:iCs/>
          <w:sz w:val="24"/>
          <w:szCs w:val="24"/>
          <w:lang w:val="lt-LT"/>
        </w:rPr>
        <w:t xml:space="preserve"> (penkiasdešimt</w:t>
      </w:r>
      <w:r w:rsidR="00354823" w:rsidRPr="0007340D">
        <w:rPr>
          <w:iCs/>
          <w:sz w:val="24"/>
          <w:szCs w:val="24"/>
          <w:lang w:val="lt-LT"/>
        </w:rPr>
        <w:t xml:space="preserve"> eurų</w:t>
      </w:r>
      <w:r w:rsidR="00967206" w:rsidRPr="0007340D">
        <w:rPr>
          <w:iCs/>
          <w:sz w:val="24"/>
          <w:szCs w:val="24"/>
          <w:lang w:val="lt-LT"/>
        </w:rPr>
        <w:t>) baudą už kiekvieną netinkamą Sutarties vykdymo atvejį</w:t>
      </w:r>
      <w:r w:rsidR="00967206" w:rsidRPr="0007340D">
        <w:rPr>
          <w:sz w:val="24"/>
          <w:szCs w:val="24"/>
          <w:lang w:val="lt-LT"/>
        </w:rPr>
        <w:t>.</w:t>
      </w:r>
    </w:p>
    <w:p w14:paraId="5195764B" w14:textId="3E97C4DA" w:rsidR="00035A09" w:rsidRPr="0007340D" w:rsidRDefault="007B4026" w:rsidP="0007340D">
      <w:pPr>
        <w:tabs>
          <w:tab w:val="num" w:pos="1470"/>
        </w:tabs>
        <w:ind w:firstLine="851"/>
        <w:jc w:val="both"/>
        <w:rPr>
          <w:sz w:val="24"/>
          <w:szCs w:val="24"/>
          <w:lang w:val="lt-LT"/>
        </w:rPr>
      </w:pPr>
      <w:r w:rsidRPr="0007340D">
        <w:rPr>
          <w:sz w:val="24"/>
          <w:szCs w:val="24"/>
          <w:lang w:val="lt-LT"/>
        </w:rPr>
        <w:t>5.</w:t>
      </w:r>
      <w:r w:rsidR="00B12C14" w:rsidRPr="0007340D">
        <w:rPr>
          <w:sz w:val="24"/>
          <w:szCs w:val="24"/>
          <w:lang w:val="lt-LT"/>
        </w:rPr>
        <w:t>4</w:t>
      </w:r>
      <w:r w:rsidR="00035A09" w:rsidRPr="0007340D">
        <w:rPr>
          <w:sz w:val="24"/>
          <w:szCs w:val="24"/>
          <w:lang w:val="lt-LT"/>
        </w:rPr>
        <w:t xml:space="preserve">.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w:t>
      </w:r>
      <w:r w:rsidR="00B12C14" w:rsidRPr="0007340D">
        <w:rPr>
          <w:sz w:val="24"/>
          <w:szCs w:val="24"/>
          <w:lang w:val="lt-LT"/>
        </w:rPr>
        <w:t xml:space="preserve">maksimalios </w:t>
      </w:r>
      <w:r w:rsidR="00035A09" w:rsidRPr="0007340D">
        <w:rPr>
          <w:sz w:val="24"/>
          <w:szCs w:val="24"/>
          <w:lang w:val="lt-LT"/>
        </w:rPr>
        <w:t>Sutarties kainos.</w:t>
      </w:r>
    </w:p>
    <w:p w14:paraId="29420060" w14:textId="2B20C9B3" w:rsidR="00035A09" w:rsidRPr="0007340D" w:rsidRDefault="007B4026" w:rsidP="0007340D">
      <w:pPr>
        <w:tabs>
          <w:tab w:val="num" w:pos="1470"/>
        </w:tabs>
        <w:ind w:firstLine="851"/>
        <w:jc w:val="both"/>
        <w:rPr>
          <w:sz w:val="24"/>
          <w:szCs w:val="24"/>
          <w:lang w:val="lt-LT"/>
        </w:rPr>
      </w:pPr>
      <w:r w:rsidRPr="0007340D">
        <w:rPr>
          <w:sz w:val="24"/>
          <w:szCs w:val="24"/>
          <w:lang w:val="lt-LT"/>
        </w:rPr>
        <w:t>5</w:t>
      </w:r>
      <w:r w:rsidR="00035A09" w:rsidRPr="0007340D">
        <w:rPr>
          <w:sz w:val="24"/>
          <w:szCs w:val="24"/>
          <w:lang w:val="lt-LT"/>
        </w:rPr>
        <w:t>.</w:t>
      </w:r>
      <w:r w:rsidR="00B12C14" w:rsidRPr="0007340D">
        <w:rPr>
          <w:sz w:val="24"/>
          <w:szCs w:val="24"/>
          <w:lang w:val="lt-LT"/>
        </w:rPr>
        <w:t>5</w:t>
      </w:r>
      <w:r w:rsidR="00035A09" w:rsidRPr="0007340D">
        <w:rPr>
          <w:sz w:val="24"/>
          <w:szCs w:val="24"/>
          <w:lang w:val="lt-LT"/>
        </w:rPr>
        <w:t xml:space="preserve">. Jei Paslaugų teikėjas Sutarties neįvykdo ar netinkamai įvykdo ir taip iš esmės pažeidžia Sutartį (CK 6.217 straipsnio 2 dalis), Paslaugų gavėjas </w:t>
      </w:r>
      <w:r w:rsidR="00941BF5" w:rsidRPr="0007340D">
        <w:rPr>
          <w:sz w:val="24"/>
          <w:szCs w:val="24"/>
          <w:lang w:val="lt-LT"/>
        </w:rPr>
        <w:t>taiko</w:t>
      </w:r>
      <w:r w:rsidR="00035A09" w:rsidRPr="0007340D">
        <w:rPr>
          <w:sz w:val="24"/>
          <w:szCs w:val="24"/>
          <w:lang w:val="lt-LT"/>
        </w:rPr>
        <w:t xml:space="preserve"> Paslaugų teikėjui 10 % nuo </w:t>
      </w:r>
      <w:r w:rsidR="00B12C14" w:rsidRPr="0007340D">
        <w:rPr>
          <w:sz w:val="24"/>
          <w:szCs w:val="24"/>
          <w:lang w:val="lt-LT"/>
        </w:rPr>
        <w:t xml:space="preserve">maksimalios </w:t>
      </w:r>
      <w:r w:rsidR="00035A09" w:rsidRPr="0007340D">
        <w:rPr>
          <w:sz w:val="24"/>
          <w:szCs w:val="24"/>
          <w:lang w:val="lt-LT"/>
        </w:rPr>
        <w:t>Sutarties kainos (be PVM) dydžio baudą.</w:t>
      </w:r>
    </w:p>
    <w:p w14:paraId="6ABED280" w14:textId="23E69F23" w:rsidR="008D1B7D" w:rsidRPr="0007340D" w:rsidRDefault="008D1B7D" w:rsidP="0007340D">
      <w:pPr>
        <w:tabs>
          <w:tab w:val="num" w:pos="1470"/>
        </w:tabs>
        <w:ind w:firstLine="851"/>
        <w:jc w:val="both"/>
        <w:rPr>
          <w:sz w:val="24"/>
          <w:szCs w:val="24"/>
          <w:lang w:val="lt-LT"/>
        </w:rPr>
      </w:pPr>
      <w:r w:rsidRPr="0007340D">
        <w:rPr>
          <w:sz w:val="24"/>
          <w:szCs w:val="24"/>
          <w:lang w:val="lt-LT"/>
        </w:rPr>
        <w:t>5.</w:t>
      </w:r>
      <w:r w:rsidR="00B12C14" w:rsidRPr="0007340D">
        <w:rPr>
          <w:sz w:val="24"/>
          <w:szCs w:val="24"/>
          <w:lang w:val="lt-LT"/>
        </w:rPr>
        <w:t>6</w:t>
      </w:r>
      <w:r w:rsidRPr="0007340D">
        <w:rPr>
          <w:sz w:val="24"/>
          <w:szCs w:val="24"/>
          <w:lang w:val="lt-LT"/>
        </w:rPr>
        <w:t xml:space="preserve">. </w:t>
      </w:r>
      <w:r w:rsidR="00CB1A09" w:rsidRPr="0007340D">
        <w:rPr>
          <w:sz w:val="24"/>
          <w:szCs w:val="24"/>
          <w:lang w:val="lt-LT"/>
        </w:rPr>
        <w:t>Paslaugos gavėjas</w:t>
      </w:r>
      <w:r w:rsidRPr="0007340D">
        <w:rPr>
          <w:sz w:val="24"/>
          <w:szCs w:val="24"/>
          <w:lang w:val="lt-LT"/>
        </w:rPr>
        <w:t xml:space="preserve"> turi teisę išskaičiuoti </w:t>
      </w:r>
      <w:r w:rsidR="00CB1A09" w:rsidRPr="0007340D">
        <w:rPr>
          <w:sz w:val="24"/>
          <w:szCs w:val="24"/>
          <w:lang w:val="lt-LT"/>
        </w:rPr>
        <w:t>Paslaugos teikėjui</w:t>
      </w:r>
      <w:r w:rsidR="00941BF5" w:rsidRPr="0007340D">
        <w:rPr>
          <w:sz w:val="24"/>
          <w:szCs w:val="24"/>
          <w:lang w:val="lt-LT"/>
        </w:rPr>
        <w:t xml:space="preserve"> priskaičiuotas netesybas</w:t>
      </w:r>
      <w:r w:rsidRPr="0007340D">
        <w:rPr>
          <w:sz w:val="24"/>
          <w:szCs w:val="24"/>
          <w:lang w:val="lt-LT"/>
        </w:rPr>
        <w:t xml:space="preserve"> iš P</w:t>
      </w:r>
      <w:r w:rsidR="00CB1A09" w:rsidRPr="0007340D">
        <w:rPr>
          <w:sz w:val="24"/>
          <w:szCs w:val="24"/>
          <w:lang w:val="lt-LT"/>
        </w:rPr>
        <w:t>aslaugos teikėjui</w:t>
      </w:r>
      <w:r w:rsidRPr="0007340D">
        <w:rPr>
          <w:sz w:val="24"/>
          <w:szCs w:val="24"/>
          <w:lang w:val="lt-LT"/>
        </w:rPr>
        <w:t xml:space="preserve"> mokėtinų sumų.</w:t>
      </w:r>
    </w:p>
    <w:p w14:paraId="6415379E" w14:textId="77777777" w:rsidR="00035A09" w:rsidRPr="0007340D" w:rsidRDefault="00035A09"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07340D" w:rsidRDefault="00F64FC1"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07340D">
        <w:rPr>
          <w:rFonts w:ascii="Times New Roman" w:hAnsi="Times New Roman"/>
          <w:b/>
          <w:szCs w:val="24"/>
        </w:rPr>
        <w:t>6</w:t>
      </w:r>
      <w:r w:rsidR="002664C6" w:rsidRPr="0007340D">
        <w:rPr>
          <w:rFonts w:ascii="Times New Roman" w:hAnsi="Times New Roman"/>
          <w:b/>
          <w:szCs w:val="24"/>
        </w:rPr>
        <w:t>. SUBTIEKĖJAI (SUBTEIKĖJAI) IR JŲ KEITIMO TVARKA</w:t>
      </w:r>
    </w:p>
    <w:p w14:paraId="1EF4044A" w14:textId="77777777" w:rsidR="002664C6" w:rsidRPr="0007340D" w:rsidRDefault="002664C6"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C" w14:textId="435CDD0C" w:rsidR="002664C6" w:rsidRPr="0007340D" w:rsidRDefault="00F64FC1"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6</w:t>
      </w:r>
      <w:r w:rsidR="002664C6" w:rsidRPr="0007340D">
        <w:rPr>
          <w:rFonts w:ascii="Times New Roman" w:hAnsi="Times New Roman"/>
          <w:szCs w:val="24"/>
        </w:rPr>
        <w:t xml:space="preserve">.1. Paslaugų teikėjas </w:t>
      </w:r>
      <w:r w:rsidR="00354823" w:rsidRPr="0007340D">
        <w:rPr>
          <w:rFonts w:ascii="Times New Roman" w:hAnsi="Times New Roman"/>
          <w:szCs w:val="24"/>
        </w:rPr>
        <w:t>ne</w:t>
      </w:r>
      <w:r w:rsidR="002664C6" w:rsidRPr="0007340D">
        <w:rPr>
          <w:rFonts w:ascii="Times New Roman" w:hAnsi="Times New Roman"/>
          <w:szCs w:val="24"/>
        </w:rPr>
        <w:t>numato pasitelkti subtiekėj</w:t>
      </w:r>
      <w:r w:rsidR="00354823" w:rsidRPr="0007340D">
        <w:rPr>
          <w:rFonts w:ascii="Times New Roman" w:hAnsi="Times New Roman"/>
          <w:szCs w:val="24"/>
        </w:rPr>
        <w:t>ų.</w:t>
      </w:r>
    </w:p>
    <w:p w14:paraId="1EF4044D" w14:textId="6F3D6A4E" w:rsidR="002664C6" w:rsidRPr="0007340D" w:rsidRDefault="00F64FC1"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6</w:t>
      </w:r>
      <w:r w:rsidR="002664C6" w:rsidRPr="0007340D">
        <w:rPr>
          <w:rFonts w:ascii="Times New Roman" w:hAnsi="Times New Roman"/>
          <w:szCs w:val="24"/>
        </w:rPr>
        <w:t>.</w:t>
      </w:r>
      <w:r w:rsidR="00354823" w:rsidRPr="0007340D">
        <w:rPr>
          <w:rFonts w:ascii="Times New Roman" w:hAnsi="Times New Roman"/>
          <w:szCs w:val="24"/>
        </w:rPr>
        <w:t>2</w:t>
      </w:r>
      <w:r w:rsidR="002664C6" w:rsidRPr="0007340D">
        <w:rPr>
          <w:rFonts w:ascii="Times New Roman" w:hAnsi="Times New Roman"/>
          <w:szCs w:val="24"/>
        </w:rPr>
        <w:t>. Subtiekėjo (subtiekėjų) pasitelkimas neatleidžia Paslaugų teikėjo nuo atsakomybės vykdant šią Sutartį. Už subtiekėjo (subtiekėjų) įsipareigojimų nevykdymą arba netinkamą jų vykdymą atsako Paslaugų teikėjas.</w:t>
      </w:r>
    </w:p>
    <w:p w14:paraId="1EF40468" w14:textId="77777777" w:rsidR="002664C6" w:rsidRPr="0007340D" w:rsidRDefault="002664C6"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07340D" w:rsidRDefault="002664C6" w:rsidP="0007340D">
      <w:pPr>
        <w:pStyle w:val="BodyText"/>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07340D">
        <w:rPr>
          <w:rFonts w:ascii="Times New Roman" w:hAnsi="Times New Roman"/>
          <w:b/>
          <w:szCs w:val="24"/>
        </w:rPr>
        <w:t>SUTARTIES GALIOJIMAS</w:t>
      </w:r>
      <w:r w:rsidR="008D1B7D" w:rsidRPr="0007340D">
        <w:rPr>
          <w:rFonts w:ascii="Times New Roman" w:hAnsi="Times New Roman"/>
          <w:b/>
          <w:szCs w:val="24"/>
        </w:rPr>
        <w:t xml:space="preserve"> </w:t>
      </w:r>
      <w:r w:rsidRPr="0007340D">
        <w:rPr>
          <w:rFonts w:ascii="Times New Roman" w:hAnsi="Times New Roman"/>
          <w:b/>
          <w:szCs w:val="24"/>
        </w:rPr>
        <w:br/>
      </w:r>
    </w:p>
    <w:p w14:paraId="1EF4046A" w14:textId="54D6007E" w:rsidR="002664C6" w:rsidRPr="0007340D" w:rsidRDefault="00F64FC1" w:rsidP="0007340D">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07340D">
        <w:rPr>
          <w:rFonts w:ascii="Times New Roman" w:hAnsi="Times New Roman"/>
          <w:szCs w:val="24"/>
        </w:rPr>
        <w:t>7</w:t>
      </w:r>
      <w:r w:rsidR="002664C6" w:rsidRPr="0007340D">
        <w:rPr>
          <w:rFonts w:ascii="Times New Roman" w:hAnsi="Times New Roman"/>
          <w:szCs w:val="24"/>
        </w:rPr>
        <w:t xml:space="preserve">.1. Ši Sutartis įsigalioja </w:t>
      </w:r>
      <w:r w:rsidR="00276317" w:rsidRPr="0007340D">
        <w:rPr>
          <w:rFonts w:ascii="Times New Roman" w:hAnsi="Times New Roman"/>
          <w:szCs w:val="24"/>
        </w:rPr>
        <w:t xml:space="preserve">ją </w:t>
      </w:r>
      <w:proofErr w:type="spellStart"/>
      <w:r w:rsidR="00276317" w:rsidRPr="0007340D">
        <w:rPr>
          <w:rFonts w:ascii="Times New Roman" w:hAnsi="Times New Roman"/>
          <w:szCs w:val="24"/>
        </w:rPr>
        <w:t>abiems</w:t>
      </w:r>
      <w:proofErr w:type="spellEnd"/>
      <w:r w:rsidR="00276317" w:rsidRPr="0007340D">
        <w:rPr>
          <w:rFonts w:ascii="Times New Roman" w:hAnsi="Times New Roman"/>
          <w:szCs w:val="24"/>
        </w:rPr>
        <w:t xml:space="preserve"> Šalims </w:t>
      </w:r>
      <w:r w:rsidR="00722B6C" w:rsidRPr="0007340D">
        <w:rPr>
          <w:rFonts w:ascii="Times New Roman" w:hAnsi="Times New Roman"/>
          <w:szCs w:val="24"/>
        </w:rPr>
        <w:t xml:space="preserve">pasirašius ir galioja </w:t>
      </w:r>
      <w:r w:rsidR="00967206" w:rsidRPr="0007340D">
        <w:rPr>
          <w:rFonts w:ascii="Times New Roman" w:hAnsi="Times New Roman"/>
          <w:szCs w:val="24"/>
        </w:rPr>
        <w:t>iki visiško prievolių įvykdymo pagal sutartį</w:t>
      </w:r>
      <w:r w:rsidR="00276317" w:rsidRPr="0007340D">
        <w:rPr>
          <w:rFonts w:ascii="Times New Roman" w:hAnsi="Times New Roman"/>
          <w:szCs w:val="24"/>
        </w:rPr>
        <w:t xml:space="preserve">. </w:t>
      </w:r>
      <w:r w:rsidR="002664C6" w:rsidRPr="0007340D">
        <w:rPr>
          <w:rFonts w:ascii="Times New Roman" w:hAnsi="Times New Roman"/>
          <w:szCs w:val="24"/>
        </w:rPr>
        <w:t xml:space="preserve">Jeigu Sutartis Šalių pasirašoma ne tą pačią dieną, bus laikoma, kad ji įsigalioja tą dieną, kai ją pasirašo antroji Sutarties Šalis. </w:t>
      </w:r>
    </w:p>
    <w:p w14:paraId="2E8C29A1" w14:textId="7A3F4AB9" w:rsidR="00276317" w:rsidRPr="0007340D" w:rsidRDefault="00F64FC1" w:rsidP="0007340D">
      <w:pPr>
        <w:ind w:firstLine="851"/>
        <w:jc w:val="both"/>
        <w:rPr>
          <w:sz w:val="24"/>
          <w:szCs w:val="24"/>
          <w:lang w:val="lt-LT"/>
        </w:rPr>
      </w:pPr>
      <w:r w:rsidRPr="0007340D">
        <w:rPr>
          <w:sz w:val="24"/>
          <w:szCs w:val="24"/>
          <w:lang w:val="lt-LT"/>
        </w:rPr>
        <w:t>7</w:t>
      </w:r>
      <w:r w:rsidR="002664C6" w:rsidRPr="0007340D">
        <w:rPr>
          <w:sz w:val="24"/>
          <w:szCs w:val="24"/>
          <w:lang w:val="lt-LT"/>
        </w:rPr>
        <w:t xml:space="preserve">.2. </w:t>
      </w:r>
      <w:r w:rsidR="00276317" w:rsidRPr="0007340D">
        <w:rPr>
          <w:sz w:val="24"/>
          <w:szCs w:val="24"/>
          <w:lang w:val="lt-LT"/>
        </w:rPr>
        <w:t>Sutartis gali būti keičiama vadovaujantis VPĮ 89 straipsniu. Sutarties sąlygų pakeitimai įforminami Šalių rašytiniais susitarimais, kurie yra neatskiriama Sutarties dalis.</w:t>
      </w:r>
    </w:p>
    <w:p w14:paraId="1EF4046D" w14:textId="654DA97B" w:rsidR="002664C6" w:rsidRPr="0007340D" w:rsidRDefault="00F64FC1" w:rsidP="0007340D">
      <w:pPr>
        <w:tabs>
          <w:tab w:val="left" w:pos="851"/>
        </w:tabs>
        <w:ind w:firstLine="851"/>
        <w:jc w:val="both"/>
        <w:rPr>
          <w:iCs/>
          <w:sz w:val="24"/>
          <w:szCs w:val="24"/>
          <w:lang w:val="lt-LT"/>
        </w:rPr>
      </w:pPr>
      <w:r w:rsidRPr="0007340D">
        <w:rPr>
          <w:rStyle w:val="CommentReference"/>
          <w:sz w:val="24"/>
          <w:szCs w:val="24"/>
          <w:lang w:val="lt-LT"/>
        </w:rPr>
        <w:t>7</w:t>
      </w:r>
      <w:r w:rsidR="00276317" w:rsidRPr="0007340D">
        <w:rPr>
          <w:iCs/>
          <w:sz w:val="24"/>
          <w:szCs w:val="24"/>
          <w:lang w:val="lt-LT"/>
        </w:rPr>
        <w:t>.3</w:t>
      </w:r>
      <w:r w:rsidR="002664C6" w:rsidRPr="0007340D">
        <w:rPr>
          <w:iCs/>
          <w:sz w:val="24"/>
          <w:szCs w:val="24"/>
          <w:lang w:val="lt-LT"/>
        </w:rPr>
        <w:t>. Sutartis gali būti nutraukiama</w:t>
      </w:r>
      <w:r w:rsidR="00276317" w:rsidRPr="0007340D">
        <w:rPr>
          <w:iCs/>
          <w:sz w:val="24"/>
          <w:szCs w:val="24"/>
          <w:lang w:val="lt-LT"/>
        </w:rPr>
        <w:t xml:space="preserve"> abiejų</w:t>
      </w:r>
      <w:r w:rsidR="002664C6" w:rsidRPr="0007340D">
        <w:rPr>
          <w:iCs/>
          <w:sz w:val="24"/>
          <w:szCs w:val="24"/>
          <w:lang w:val="lt-LT"/>
        </w:rPr>
        <w:t xml:space="preserve"> Šalių raštišku susitarimu. </w:t>
      </w:r>
    </w:p>
    <w:p w14:paraId="740E9A9E" w14:textId="23AE8EFA" w:rsidR="00DB656B" w:rsidRPr="0007340D" w:rsidRDefault="00F64FC1" w:rsidP="0007340D">
      <w:pPr>
        <w:pStyle w:val="taltipfb"/>
        <w:shd w:val="clear" w:color="auto" w:fill="FFFFFF"/>
        <w:spacing w:before="0" w:beforeAutospacing="0" w:after="0" w:afterAutospacing="0"/>
        <w:ind w:firstLine="851"/>
        <w:jc w:val="both"/>
      </w:pPr>
      <w:r w:rsidRPr="0007340D">
        <w:t>7</w:t>
      </w:r>
      <w:r w:rsidR="00DB656B" w:rsidRPr="0007340D">
        <w:t xml:space="preserve">.4. </w:t>
      </w:r>
      <w:r w:rsidR="00945A32" w:rsidRPr="0007340D">
        <w:t>Paslaugų gavėjas</w:t>
      </w:r>
      <w:r w:rsidR="006A7F01" w:rsidRPr="0007340D">
        <w:t xml:space="preserve"> turi teisę </w:t>
      </w:r>
      <w:r w:rsidR="00DB656B" w:rsidRPr="0007340D">
        <w:t>viena</w:t>
      </w:r>
      <w:r w:rsidR="00945A32" w:rsidRPr="0007340D">
        <w:t>šališkai nutraukti šią Sutartį:</w:t>
      </w:r>
    </w:p>
    <w:p w14:paraId="18FEA739" w14:textId="2DA335FF" w:rsidR="00945A32" w:rsidRPr="0007340D" w:rsidRDefault="00945A32" w:rsidP="0007340D">
      <w:pPr>
        <w:pStyle w:val="taltipfb"/>
        <w:shd w:val="clear" w:color="auto" w:fill="FFFFFF"/>
        <w:spacing w:before="0" w:beforeAutospacing="0" w:after="0" w:afterAutospacing="0"/>
        <w:ind w:firstLine="851"/>
        <w:jc w:val="both"/>
      </w:pPr>
      <w:r w:rsidRPr="0007340D">
        <w:t>7.4.1. vadovaudamasis CK 6.721 straipsnio 1 dalimi, raštu įspėdamas Paslaugų teikėją prieš 10 (dešimt) dienų;</w:t>
      </w:r>
    </w:p>
    <w:p w14:paraId="4733E9F5" w14:textId="165EFD49" w:rsidR="00945A32" w:rsidRPr="0007340D" w:rsidRDefault="00945A32" w:rsidP="0007340D">
      <w:pPr>
        <w:pStyle w:val="taltipfb"/>
        <w:shd w:val="clear" w:color="auto" w:fill="FFFFFF"/>
        <w:spacing w:before="0" w:beforeAutospacing="0" w:after="0" w:afterAutospacing="0"/>
        <w:ind w:firstLine="851"/>
        <w:jc w:val="both"/>
        <w:rPr>
          <w:iCs/>
        </w:rPr>
      </w:pPr>
      <w:r w:rsidRPr="0007340D">
        <w:t>7.4.2.</w:t>
      </w:r>
      <w:r w:rsidR="00490CFF" w:rsidRPr="0007340D">
        <w:t xml:space="preserve"> jei</w:t>
      </w:r>
      <w:r w:rsidRPr="0007340D">
        <w:t xml:space="preserve"> </w:t>
      </w:r>
      <w:r w:rsidRPr="0007340D">
        <w:rPr>
          <w:iCs/>
        </w:rPr>
        <w:t>paaiškėjo aplinkybės, nustatytos VPĮ 90 straipsnio 1 dalyje;</w:t>
      </w:r>
    </w:p>
    <w:p w14:paraId="3F00AC66" w14:textId="194BAD44" w:rsidR="00945A32" w:rsidRPr="0007340D" w:rsidRDefault="00945A32" w:rsidP="0007340D">
      <w:pPr>
        <w:pStyle w:val="taltipfb"/>
        <w:shd w:val="clear" w:color="auto" w:fill="FFFFFF"/>
        <w:spacing w:before="0" w:beforeAutospacing="0" w:after="0" w:afterAutospacing="0"/>
        <w:ind w:firstLine="851"/>
        <w:jc w:val="both"/>
        <w:rPr>
          <w:iCs/>
        </w:rPr>
      </w:pPr>
      <w:r w:rsidRPr="0007340D">
        <w:rPr>
          <w:iCs/>
        </w:rPr>
        <w:t>7.4.3. Paslaugų teikėjas bankrutuoja, yra likviduojamas arba sustabdo ūkinę veiklą arba kai pagal teisės aktus susidaro analogiška situacija;</w:t>
      </w:r>
    </w:p>
    <w:p w14:paraId="0FA26C22" w14:textId="552790E4" w:rsidR="00945A32" w:rsidRPr="0007340D" w:rsidRDefault="00945A32" w:rsidP="0007340D">
      <w:pPr>
        <w:pStyle w:val="taltipfb"/>
        <w:shd w:val="clear" w:color="auto" w:fill="FFFFFF"/>
        <w:spacing w:before="0" w:beforeAutospacing="0" w:after="0" w:afterAutospacing="0"/>
        <w:ind w:firstLine="851"/>
        <w:jc w:val="both"/>
        <w:rPr>
          <w:iCs/>
        </w:rPr>
      </w:pPr>
      <w:r w:rsidRPr="0007340D">
        <w:rPr>
          <w:iCs/>
        </w:rPr>
        <w:t xml:space="preserve">7.4.4. Paslaugų teikėjas Sutarties vykdymą </w:t>
      </w:r>
      <w:r w:rsidR="00490CFF" w:rsidRPr="0007340D">
        <w:rPr>
          <w:iCs/>
        </w:rPr>
        <w:t xml:space="preserve">perleido </w:t>
      </w:r>
      <w:r w:rsidRPr="0007340D">
        <w:rPr>
          <w:iCs/>
        </w:rPr>
        <w:t>tretiesiems asmenims be raštiško Perkančiosios organizacijos sutikimo.</w:t>
      </w:r>
    </w:p>
    <w:p w14:paraId="530C41D8" w14:textId="3DA5A7D6" w:rsidR="006A7F01" w:rsidRPr="0007340D" w:rsidRDefault="00F64FC1" w:rsidP="0007340D">
      <w:pPr>
        <w:pStyle w:val="taltipfb"/>
        <w:shd w:val="clear" w:color="auto" w:fill="FFFFFF"/>
        <w:spacing w:before="0" w:beforeAutospacing="0" w:after="0" w:afterAutospacing="0"/>
        <w:ind w:firstLine="851"/>
        <w:jc w:val="both"/>
      </w:pPr>
      <w:r w:rsidRPr="0007340D">
        <w:t>7</w:t>
      </w:r>
      <w:r w:rsidR="00DB656B" w:rsidRPr="0007340D">
        <w:t>.5</w:t>
      </w:r>
      <w:r w:rsidR="006A7F01" w:rsidRPr="0007340D">
        <w:t xml:space="preserve">. Paslaugų teikėjas, vadovaudamasis </w:t>
      </w:r>
      <w:r w:rsidR="00DB656B" w:rsidRPr="0007340D">
        <w:t>CK 6.721 straipsnio 2 dalimi, turi teisę nutraukti šią S</w:t>
      </w:r>
      <w:r w:rsidR="006A7F01" w:rsidRPr="0007340D">
        <w:t>utartį vienašališkai dėl svarb</w:t>
      </w:r>
      <w:r w:rsidR="00DB656B" w:rsidRPr="0007340D">
        <w:t>ių priežasčių, raštu įspėdamas Paslaugų gavėją prieš 30 (tris</w:t>
      </w:r>
      <w:r w:rsidR="006A7F01" w:rsidRPr="0007340D">
        <w:t>deš</w:t>
      </w:r>
      <w:r w:rsidR="00DB656B" w:rsidRPr="0007340D">
        <w:t xml:space="preserve">imt) </w:t>
      </w:r>
      <w:r w:rsidR="00397F66" w:rsidRPr="0007340D">
        <w:t>kalendorinių</w:t>
      </w:r>
      <w:r w:rsidR="00DB656B" w:rsidRPr="0007340D">
        <w:t xml:space="preserve"> dienų. Tokiu atveju P</w:t>
      </w:r>
      <w:r w:rsidR="006A7F01" w:rsidRPr="0007340D">
        <w:t>aslaugų teikė</w:t>
      </w:r>
      <w:r w:rsidR="00DB656B" w:rsidRPr="0007340D">
        <w:t>jas privalo visiškai atlyginti P</w:t>
      </w:r>
      <w:r w:rsidR="006A7F01" w:rsidRPr="0007340D">
        <w:t xml:space="preserve">aslaugų gavėjo </w:t>
      </w:r>
      <w:r w:rsidR="009D153D" w:rsidRPr="0007340D">
        <w:t xml:space="preserve">dėl to </w:t>
      </w:r>
      <w:r w:rsidR="006A7F01" w:rsidRPr="0007340D">
        <w:t>patirtus nuostolius</w:t>
      </w:r>
      <w:r w:rsidR="00037F52" w:rsidRPr="0007340D">
        <w:t xml:space="preserve"> ir žalą</w:t>
      </w:r>
      <w:r w:rsidR="006A7F01" w:rsidRPr="0007340D">
        <w:t xml:space="preserve">. </w:t>
      </w:r>
    </w:p>
    <w:p w14:paraId="1724A3FF" w14:textId="5FA2CF60" w:rsidR="00967206" w:rsidRPr="0007340D" w:rsidRDefault="00967206" w:rsidP="0007340D">
      <w:pPr>
        <w:pStyle w:val="taltipfb"/>
        <w:shd w:val="clear" w:color="auto" w:fill="FFFFFF"/>
        <w:spacing w:before="0" w:beforeAutospacing="0" w:after="0" w:afterAutospacing="0"/>
        <w:ind w:firstLine="851"/>
        <w:jc w:val="both"/>
      </w:pPr>
      <w:r w:rsidRPr="0007340D">
        <w:t xml:space="preserve">7.6. </w:t>
      </w:r>
      <w:r w:rsidRPr="0007340D">
        <w:rPr>
          <w:lang w:eastAsia="en-US"/>
        </w:rPr>
        <w:t>Lietuvos Respublikos Vyriausybei ar kitam kompetentingam subjektui įvedus apribojimą/draudimą organizuoti renginius uždarose patalpose, apribojus dalyvių skaičių, ar įvedus kitus suvaržymus (karantinas, nepaprastoji padėtis ir pan.), bei atsitikus kitoms aplinkybėms (karo grėsmė, nesaugi oro erdvė, ar pan.), dėl kurių Paslaugų gavėjas spręstų, jog Paslaugos pagal Sutartį neatitinka jos interesų ar poreikio, Paslaugų gavėjas turi teisę vienašališkai nutraukti Sutartį, apie Sutarties nutraukimą įspėjusi Paslaugų teikėją raštu ne vėliau kaip likus 1 (vienai) darbo dienai iki numatomos renginio pradžios. Šalys susitaria, jog tokiu atveju Paslaugų teikėjas neturi teisės gauti jokių nuostolių atlyginimų, kompensacijų ar pan. iš Paslaugų gavėjo pusės</w:t>
      </w:r>
      <w:r w:rsidR="00B12C14" w:rsidRPr="0007340D">
        <w:rPr>
          <w:lang w:eastAsia="en-US"/>
        </w:rPr>
        <w:t>.</w:t>
      </w:r>
    </w:p>
    <w:p w14:paraId="665DD395" w14:textId="0A202541" w:rsidR="00DB656B" w:rsidRPr="0007340D" w:rsidRDefault="00F64FC1" w:rsidP="0007340D">
      <w:pPr>
        <w:pStyle w:val="taltipfb"/>
        <w:shd w:val="clear" w:color="auto" w:fill="FFFFFF"/>
        <w:spacing w:before="0" w:beforeAutospacing="0" w:after="0" w:afterAutospacing="0"/>
        <w:ind w:firstLine="851"/>
        <w:jc w:val="both"/>
      </w:pPr>
      <w:r w:rsidRPr="0007340D">
        <w:t>7</w:t>
      </w:r>
      <w:r w:rsidR="00DB656B" w:rsidRPr="0007340D">
        <w:t>.</w:t>
      </w:r>
      <w:r w:rsidR="00967206" w:rsidRPr="0007340D">
        <w:t>7</w:t>
      </w:r>
      <w:r w:rsidR="00DB656B" w:rsidRPr="0007340D">
        <w:t xml:space="preserve">. </w:t>
      </w:r>
      <w:r w:rsidR="006A7F01" w:rsidRPr="0007340D">
        <w:t xml:space="preserve">Sutartis gali būti nutraukta </w:t>
      </w:r>
      <w:r w:rsidR="00DB656B" w:rsidRPr="0007340D">
        <w:t xml:space="preserve">ir </w:t>
      </w:r>
      <w:r w:rsidR="006A7F01" w:rsidRPr="0007340D">
        <w:t xml:space="preserve">kitais Lietuvos Respublikos teisės aktuose nustatytais pagrindais. </w:t>
      </w:r>
    </w:p>
    <w:p w14:paraId="4572E03B" w14:textId="77777777" w:rsidR="003777D5" w:rsidRPr="0007340D" w:rsidRDefault="003777D5" w:rsidP="0007340D">
      <w:pPr>
        <w:tabs>
          <w:tab w:val="num" w:pos="1470"/>
        </w:tabs>
        <w:jc w:val="both"/>
        <w:rPr>
          <w:sz w:val="24"/>
          <w:szCs w:val="24"/>
          <w:lang w:val="lt-LT"/>
        </w:rPr>
      </w:pPr>
    </w:p>
    <w:p w14:paraId="1EF40491" w14:textId="0033877D" w:rsidR="002664C6" w:rsidRPr="0007340D" w:rsidRDefault="007A2067" w:rsidP="0007340D">
      <w:pPr>
        <w:jc w:val="center"/>
        <w:rPr>
          <w:b/>
          <w:sz w:val="24"/>
          <w:szCs w:val="24"/>
          <w:lang w:val="lt-LT"/>
        </w:rPr>
      </w:pPr>
      <w:r w:rsidRPr="0007340D">
        <w:rPr>
          <w:b/>
          <w:sz w:val="24"/>
          <w:szCs w:val="24"/>
          <w:lang w:val="lt-LT"/>
        </w:rPr>
        <w:t>8</w:t>
      </w:r>
      <w:r w:rsidR="002664C6" w:rsidRPr="0007340D">
        <w:rPr>
          <w:b/>
          <w:sz w:val="24"/>
          <w:szCs w:val="24"/>
          <w:lang w:val="lt-LT"/>
        </w:rPr>
        <w:t>. BAIGIAMOSIOS NUOSTATOS</w:t>
      </w:r>
    </w:p>
    <w:p w14:paraId="1EF40492" w14:textId="77777777" w:rsidR="002664C6" w:rsidRPr="0007340D" w:rsidRDefault="002664C6" w:rsidP="0007340D">
      <w:pPr>
        <w:ind w:firstLine="851"/>
        <w:jc w:val="center"/>
        <w:rPr>
          <w:b/>
          <w:sz w:val="24"/>
          <w:szCs w:val="24"/>
          <w:lang w:val="lt-LT"/>
        </w:rPr>
      </w:pPr>
    </w:p>
    <w:p w14:paraId="32D7D19E" w14:textId="62A2B6BB" w:rsidR="007B4026" w:rsidRPr="0007340D" w:rsidRDefault="007A2067"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sz w:val="24"/>
          <w:szCs w:val="24"/>
          <w:lang w:val="lt-LT"/>
        </w:rPr>
        <w:t>8</w:t>
      </w:r>
      <w:r w:rsidR="002664C6" w:rsidRPr="0007340D">
        <w:rPr>
          <w:sz w:val="24"/>
          <w:szCs w:val="24"/>
          <w:lang w:val="lt-LT"/>
        </w:rPr>
        <w:t xml:space="preserve">.1. </w:t>
      </w:r>
      <w:r w:rsidR="00941BF5" w:rsidRPr="0007340D">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07340D" w:rsidRDefault="00941BF5"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07340D" w:rsidRDefault="00610430"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7340D">
        <w:rPr>
          <w:bCs/>
          <w:sz w:val="24"/>
          <w:szCs w:val="24"/>
          <w:lang w:val="lt-LT"/>
        </w:rPr>
        <w:t>8.3. Paslaugų gavėjas Sutarties vykdymui skiria atstovus:</w:t>
      </w:r>
    </w:p>
    <w:p w14:paraId="180FDB3B" w14:textId="56573E0D" w:rsidR="00610430" w:rsidRPr="0007340D" w:rsidRDefault="00610430"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7340D">
        <w:rPr>
          <w:bCs/>
          <w:sz w:val="24"/>
          <w:szCs w:val="24"/>
          <w:lang w:val="lt-LT"/>
        </w:rPr>
        <w:t>8.3.1. Sutarties administravimui –</w:t>
      </w:r>
      <w:r w:rsidR="00961714" w:rsidRPr="0007340D">
        <w:rPr>
          <w:sz w:val="24"/>
          <w:szCs w:val="24"/>
          <w:lang w:val="lt-LT" w:eastAsia="lt-LT"/>
        </w:rPr>
        <w:t xml:space="preserve"> </w:t>
      </w:r>
    </w:p>
    <w:p w14:paraId="335A2B4B" w14:textId="64446DCB" w:rsidR="00610430" w:rsidRPr="0007340D" w:rsidRDefault="00610430"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7340D">
        <w:rPr>
          <w:bCs/>
          <w:sz w:val="24"/>
          <w:szCs w:val="24"/>
          <w:lang w:val="lt-LT"/>
        </w:rPr>
        <w:t>8.3.2. Sutarties vykdymui</w:t>
      </w:r>
      <w:r w:rsidR="00961714" w:rsidRPr="0007340D">
        <w:rPr>
          <w:bCs/>
          <w:sz w:val="24"/>
          <w:szCs w:val="24"/>
          <w:lang w:val="lt-LT"/>
        </w:rPr>
        <w:t xml:space="preserve"> </w:t>
      </w:r>
    </w:p>
    <w:p w14:paraId="253BB351" w14:textId="4B1D8075" w:rsidR="00610430" w:rsidRPr="0007340D" w:rsidRDefault="00610430"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07340D">
        <w:rPr>
          <w:bCs/>
          <w:sz w:val="24"/>
          <w:szCs w:val="24"/>
          <w:lang w:val="lt-LT"/>
        </w:rPr>
        <w:t xml:space="preserve">8.3.3. už Sutarties ir jos pakeitimų paskelbimą pagal VPĮ 86 straipsnio 9 dalies nuostatas </w:t>
      </w:r>
      <w:r w:rsidR="00961714" w:rsidRPr="0007340D">
        <w:rPr>
          <w:bCs/>
          <w:sz w:val="24"/>
          <w:szCs w:val="24"/>
          <w:lang w:val="lt-LT"/>
        </w:rPr>
        <w:t>–</w:t>
      </w:r>
      <w:r w:rsidR="00961714" w:rsidRPr="0007340D">
        <w:rPr>
          <w:sz w:val="24"/>
          <w:szCs w:val="24"/>
          <w:lang w:val="lt-LT"/>
        </w:rPr>
        <w:t xml:space="preserve"> Veiklos administravimo valdybos pirkimų ir dokumentų valdymo skyriaus vyriausiąją specialistę Astą </w:t>
      </w:r>
      <w:proofErr w:type="spellStart"/>
      <w:r w:rsidR="00961714" w:rsidRPr="0007340D">
        <w:rPr>
          <w:sz w:val="24"/>
          <w:szCs w:val="24"/>
          <w:lang w:val="lt-LT"/>
        </w:rPr>
        <w:t>Kaupaitę</w:t>
      </w:r>
      <w:proofErr w:type="spellEnd"/>
      <w:r w:rsidR="00961714" w:rsidRPr="0007340D">
        <w:rPr>
          <w:sz w:val="24"/>
          <w:szCs w:val="24"/>
          <w:lang w:val="lt-LT"/>
        </w:rPr>
        <w:t xml:space="preserve"> (tel. (8 706) 62 746, mob. 8 652 05880, el. paštas </w:t>
      </w:r>
      <w:hyperlink r:id="rId8" w:history="1">
        <w:r w:rsidR="00961714" w:rsidRPr="0007340D">
          <w:rPr>
            <w:rStyle w:val="Hyperlink"/>
            <w:sz w:val="24"/>
            <w:szCs w:val="24"/>
            <w:lang w:val="lt-LT"/>
          </w:rPr>
          <w:t>asta.kaupaite@stt.lt</w:t>
        </w:r>
      </w:hyperlink>
      <w:r w:rsidR="00961714" w:rsidRPr="0007340D">
        <w:rPr>
          <w:sz w:val="24"/>
          <w:szCs w:val="24"/>
          <w:lang w:val="lt-LT"/>
        </w:rPr>
        <w:t>).</w:t>
      </w:r>
    </w:p>
    <w:p w14:paraId="7E5AE072" w14:textId="305ECB4D" w:rsidR="00610430" w:rsidRPr="0007340D" w:rsidRDefault="00610430"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color w:val="000000" w:themeColor="text1"/>
          <w:sz w:val="24"/>
          <w:szCs w:val="24"/>
          <w:lang w:val="lt-LT"/>
        </w:rPr>
      </w:pPr>
      <w:r w:rsidRPr="0007340D">
        <w:rPr>
          <w:bCs/>
          <w:sz w:val="24"/>
          <w:szCs w:val="24"/>
          <w:lang w:val="lt-LT"/>
        </w:rPr>
        <w:lastRenderedPageBreak/>
        <w:t>8.</w:t>
      </w:r>
      <w:r w:rsidRPr="0007340D">
        <w:rPr>
          <w:bCs/>
          <w:color w:val="000000" w:themeColor="text1"/>
          <w:sz w:val="24"/>
          <w:szCs w:val="24"/>
          <w:lang w:val="lt-LT"/>
        </w:rPr>
        <w:t>4. Paslaugų teikėjo už Sutarties vykdymą ir administravimą atsakingas asmuo</w:t>
      </w:r>
      <w:r w:rsidR="0093729E" w:rsidRPr="0007340D">
        <w:rPr>
          <w:bCs/>
          <w:color w:val="000000" w:themeColor="text1"/>
          <w:sz w:val="24"/>
          <w:szCs w:val="24"/>
          <w:lang w:val="lt-LT"/>
        </w:rPr>
        <w:t xml:space="preserve"> </w:t>
      </w:r>
      <w:r w:rsidR="00CF0F37" w:rsidRPr="0007340D">
        <w:rPr>
          <w:bCs/>
          <w:color w:val="000000" w:themeColor="text1"/>
          <w:sz w:val="24"/>
          <w:szCs w:val="24"/>
          <w:lang w:val="lt-LT"/>
        </w:rPr>
        <w:t>–</w:t>
      </w:r>
      <w:r w:rsidRPr="0007340D">
        <w:rPr>
          <w:bCs/>
          <w:color w:val="000000" w:themeColor="text1"/>
          <w:sz w:val="24"/>
          <w:szCs w:val="24"/>
          <w:lang w:val="lt-LT"/>
        </w:rPr>
        <w:t xml:space="preserve"> </w:t>
      </w:r>
    </w:p>
    <w:p w14:paraId="78BC9DE5" w14:textId="382D3263" w:rsidR="002F6332" w:rsidRPr="0007340D" w:rsidRDefault="007A2067"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sz w:val="24"/>
          <w:szCs w:val="24"/>
          <w:lang w:val="lt-LT"/>
        </w:rPr>
        <w:t>8.5</w:t>
      </w:r>
      <w:r w:rsidR="002F6332" w:rsidRPr="0007340D">
        <w:rPr>
          <w:sz w:val="24"/>
          <w:szCs w:val="24"/>
          <w:lang w:val="lt-LT"/>
        </w:rPr>
        <w:t xml:space="preserve">. Jei pasikeičia </w:t>
      </w:r>
      <w:r w:rsidR="00610430" w:rsidRPr="0007340D">
        <w:rPr>
          <w:sz w:val="24"/>
          <w:szCs w:val="24"/>
          <w:lang w:val="lt-LT"/>
        </w:rPr>
        <w:t xml:space="preserve">atsakingi asmenys, </w:t>
      </w:r>
      <w:r w:rsidR="002F6332" w:rsidRPr="0007340D">
        <w:rPr>
          <w:sz w:val="24"/>
          <w:szCs w:val="24"/>
          <w:lang w:val="lt-LT"/>
        </w:rPr>
        <w:t xml:space="preserve">Šalies adresas ir (ar) kiti duomenys, tokia Šalis turi informuoti kitą Šalį pranešdama </w:t>
      </w:r>
      <w:r w:rsidR="00610430" w:rsidRPr="0007340D">
        <w:rPr>
          <w:sz w:val="24"/>
          <w:szCs w:val="24"/>
          <w:lang w:val="lt-LT"/>
        </w:rPr>
        <w:t>apie tai bent</w:t>
      </w:r>
      <w:r w:rsidR="002F6332" w:rsidRPr="0007340D">
        <w:rPr>
          <w:sz w:val="24"/>
          <w:szCs w:val="24"/>
          <w:lang w:val="lt-LT"/>
        </w:rPr>
        <w:t xml:space="preserve"> prieš 3 (tris) darbo dienas. </w:t>
      </w:r>
      <w:r w:rsidR="00610430" w:rsidRPr="0007340D">
        <w:rPr>
          <w:sz w:val="24"/>
          <w:szCs w:val="24"/>
          <w:lang w:val="lt-LT"/>
        </w:rPr>
        <w:t>Už Sutarties administravimą ir vykdymą atsakingų darbuotojų pasikeitimas nelaikomas Sutarties keitimu.</w:t>
      </w:r>
    </w:p>
    <w:p w14:paraId="5FF888C5" w14:textId="72F60AAF" w:rsidR="00D5150A" w:rsidRPr="0007340D" w:rsidRDefault="00D5150A"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sz w:val="24"/>
          <w:szCs w:val="24"/>
          <w:lang w:val="lt-LT"/>
        </w:rPr>
        <w:t xml:space="preserve">8.6. </w:t>
      </w:r>
      <w:r w:rsidR="0019212A" w:rsidRPr="0007340D">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508F6315" w:rsidR="002664C6" w:rsidRPr="0007340D" w:rsidRDefault="0019212A" w:rsidP="0007340D">
      <w:pPr>
        <w:ind w:firstLine="851"/>
        <w:jc w:val="both"/>
        <w:rPr>
          <w:sz w:val="24"/>
          <w:szCs w:val="24"/>
          <w:lang w:val="lt-LT"/>
        </w:rPr>
      </w:pPr>
      <w:r w:rsidRPr="0007340D">
        <w:rPr>
          <w:sz w:val="24"/>
          <w:szCs w:val="24"/>
          <w:lang w:val="lt-LT"/>
        </w:rPr>
        <w:t>8.7</w:t>
      </w:r>
      <w:r w:rsidR="002664C6" w:rsidRPr="0007340D">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07340D">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07340D">
        <w:rPr>
          <w:sz w:val="24"/>
          <w:szCs w:val="24"/>
          <w:lang w:val="lt-LT"/>
        </w:rPr>
        <w:t>asis</w:t>
      </w:r>
      <w:r w:rsidR="00CB723D" w:rsidRPr="0007340D">
        <w:rPr>
          <w:sz w:val="24"/>
          <w:szCs w:val="24"/>
          <w:lang w:val="lt-LT"/>
        </w:rPr>
        <w:t xml:space="preserve"> tiesiogiai į STT, el. paštu </w:t>
      </w:r>
      <w:hyperlink r:id="rId9" w:history="1">
        <w:r w:rsidR="00961714" w:rsidRPr="0007340D">
          <w:rPr>
            <w:rStyle w:val="Hyperlink"/>
            <w:sz w:val="24"/>
            <w:szCs w:val="24"/>
            <w:lang w:val="lt-LT"/>
          </w:rPr>
          <w:t>pazeidimai@stt.lt</w:t>
        </w:r>
      </w:hyperlink>
      <w:r w:rsidR="00CB723D" w:rsidRPr="0007340D">
        <w:rPr>
          <w:sz w:val="24"/>
          <w:szCs w:val="24"/>
          <w:lang w:val="lt-LT"/>
        </w:rPr>
        <w:t>,</w:t>
      </w:r>
      <w:r w:rsidR="00961714" w:rsidRPr="0007340D">
        <w:rPr>
          <w:sz w:val="24"/>
          <w:szCs w:val="24"/>
          <w:lang w:val="lt-LT"/>
        </w:rPr>
        <w:t xml:space="preserve"> </w:t>
      </w:r>
      <w:r w:rsidR="00CB723D" w:rsidRPr="0007340D">
        <w:rPr>
          <w:sz w:val="24"/>
          <w:szCs w:val="24"/>
          <w:lang w:val="lt-LT"/>
        </w:rPr>
        <w:t>ar kitu Paslaugų teikėjui priimtinu būdu.</w:t>
      </w:r>
    </w:p>
    <w:p w14:paraId="03DF42FA" w14:textId="1A79D03D" w:rsidR="003A6107" w:rsidRPr="0007340D" w:rsidRDefault="0019212A"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sz w:val="24"/>
          <w:szCs w:val="24"/>
          <w:lang w:val="lt-LT"/>
        </w:rPr>
        <w:t>8.8</w:t>
      </w:r>
      <w:r w:rsidR="007A2067" w:rsidRPr="0007340D">
        <w:rPr>
          <w:sz w:val="24"/>
          <w:szCs w:val="24"/>
          <w:lang w:val="lt-LT"/>
        </w:rPr>
        <w:t>.</w:t>
      </w:r>
      <w:r w:rsidR="002664C6" w:rsidRPr="0007340D">
        <w:rPr>
          <w:sz w:val="24"/>
          <w:szCs w:val="24"/>
          <w:lang w:val="lt-LT"/>
        </w:rPr>
        <w:t xml:space="preserve"> </w:t>
      </w:r>
      <w:r w:rsidR="003A6107" w:rsidRPr="0007340D">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1CE153F6" w:rsidR="002664C6" w:rsidRPr="0007340D" w:rsidRDefault="0019212A"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07340D">
        <w:rPr>
          <w:iCs/>
          <w:sz w:val="24"/>
          <w:szCs w:val="24"/>
          <w:lang w:val="lt-LT"/>
        </w:rPr>
        <w:t>8.9</w:t>
      </w:r>
      <w:r w:rsidR="002664C6" w:rsidRPr="0007340D">
        <w:rPr>
          <w:iCs/>
          <w:sz w:val="24"/>
          <w:szCs w:val="24"/>
          <w:lang w:val="lt-LT"/>
        </w:rPr>
        <w:t xml:space="preserve">. </w:t>
      </w:r>
      <w:r w:rsidR="002664C6" w:rsidRPr="0007340D">
        <w:rPr>
          <w:sz w:val="24"/>
          <w:szCs w:val="24"/>
          <w:lang w:val="lt-LT"/>
        </w:rPr>
        <w:t>Ši Sutartis sudaryta dviem vienodą teisinę galią turinčiais egzemplioriais, kurių po vieną tenka kiekvienai Sutarties Šaliai.</w:t>
      </w:r>
    </w:p>
    <w:p w14:paraId="1EF40497" w14:textId="4CDC3E56" w:rsidR="002664C6" w:rsidRPr="0007340D" w:rsidRDefault="007A2067" w:rsidP="0007340D">
      <w:pPr>
        <w:ind w:firstLine="851"/>
        <w:jc w:val="both"/>
        <w:rPr>
          <w:sz w:val="24"/>
          <w:szCs w:val="24"/>
          <w:lang w:val="lt-LT"/>
        </w:rPr>
      </w:pPr>
      <w:r w:rsidRPr="0007340D">
        <w:rPr>
          <w:sz w:val="24"/>
          <w:szCs w:val="24"/>
          <w:lang w:val="lt-LT"/>
        </w:rPr>
        <w:t>8.</w:t>
      </w:r>
      <w:r w:rsidR="0019212A" w:rsidRPr="0007340D">
        <w:rPr>
          <w:sz w:val="24"/>
          <w:szCs w:val="24"/>
          <w:lang w:val="lt-LT"/>
        </w:rPr>
        <w:t>10</w:t>
      </w:r>
      <w:r w:rsidR="002664C6" w:rsidRPr="0007340D">
        <w:rPr>
          <w:sz w:val="24"/>
          <w:szCs w:val="24"/>
          <w:lang w:val="lt-LT"/>
        </w:rPr>
        <w:t xml:space="preserve">. Šios Sutarties priedai: </w:t>
      </w:r>
    </w:p>
    <w:p w14:paraId="1EF40498" w14:textId="2DB6D05F" w:rsidR="002664C6" w:rsidRPr="0007340D" w:rsidRDefault="0019212A" w:rsidP="0007340D">
      <w:pPr>
        <w:ind w:firstLine="851"/>
        <w:jc w:val="both"/>
        <w:rPr>
          <w:b/>
          <w:sz w:val="24"/>
          <w:szCs w:val="24"/>
          <w:lang w:val="lt-LT"/>
        </w:rPr>
      </w:pPr>
      <w:r w:rsidRPr="0007340D">
        <w:rPr>
          <w:sz w:val="24"/>
          <w:szCs w:val="24"/>
          <w:lang w:val="lt-LT"/>
        </w:rPr>
        <w:t>8.10</w:t>
      </w:r>
      <w:r w:rsidR="002664C6" w:rsidRPr="0007340D">
        <w:rPr>
          <w:sz w:val="24"/>
          <w:szCs w:val="24"/>
          <w:lang w:val="lt-LT"/>
        </w:rPr>
        <w:t xml:space="preserve">.1. 1 priedas – </w:t>
      </w:r>
      <w:r w:rsidR="00961714" w:rsidRPr="0007340D">
        <w:rPr>
          <w:sz w:val="24"/>
          <w:szCs w:val="24"/>
          <w:lang w:val="lt-LT"/>
        </w:rPr>
        <w:t>Paslaugų įkainiai</w:t>
      </w:r>
      <w:r w:rsidR="002664C6" w:rsidRPr="0007340D">
        <w:rPr>
          <w:sz w:val="24"/>
          <w:szCs w:val="24"/>
          <w:lang w:val="lt-LT"/>
        </w:rPr>
        <w:t xml:space="preserve">, </w:t>
      </w:r>
      <w:r w:rsidR="00455381">
        <w:rPr>
          <w:sz w:val="24"/>
          <w:szCs w:val="24"/>
          <w:lang w:val="lt-LT"/>
        </w:rPr>
        <w:t>1</w:t>
      </w:r>
      <w:r w:rsidR="002664C6" w:rsidRPr="0007340D">
        <w:rPr>
          <w:sz w:val="24"/>
          <w:szCs w:val="24"/>
          <w:lang w:val="lt-LT"/>
        </w:rPr>
        <w:t xml:space="preserve"> lapas.</w:t>
      </w:r>
      <w:r w:rsidR="002664C6" w:rsidRPr="0007340D">
        <w:rPr>
          <w:b/>
          <w:sz w:val="24"/>
          <w:szCs w:val="24"/>
          <w:lang w:val="lt-LT"/>
        </w:rPr>
        <w:t xml:space="preserve"> </w:t>
      </w:r>
    </w:p>
    <w:p w14:paraId="1EF40499" w14:textId="4C180E2C" w:rsidR="002664C6" w:rsidRPr="0007340D" w:rsidRDefault="0019212A" w:rsidP="0007340D">
      <w:pPr>
        <w:ind w:firstLine="851"/>
        <w:jc w:val="both"/>
        <w:rPr>
          <w:sz w:val="24"/>
          <w:szCs w:val="24"/>
          <w:lang w:val="lt-LT"/>
        </w:rPr>
      </w:pPr>
      <w:r w:rsidRPr="0007340D">
        <w:rPr>
          <w:sz w:val="24"/>
          <w:szCs w:val="24"/>
          <w:lang w:val="lt-LT"/>
        </w:rPr>
        <w:t>8.10</w:t>
      </w:r>
      <w:r w:rsidR="002664C6" w:rsidRPr="0007340D">
        <w:rPr>
          <w:sz w:val="24"/>
          <w:szCs w:val="24"/>
          <w:lang w:val="lt-LT"/>
        </w:rPr>
        <w:t xml:space="preserve">.2. 2 priedas – </w:t>
      </w:r>
      <w:r w:rsidR="00961714" w:rsidRPr="0007340D">
        <w:rPr>
          <w:bCs/>
          <w:sz w:val="24"/>
          <w:szCs w:val="24"/>
          <w:lang w:val="lt-LT"/>
        </w:rPr>
        <w:t>Reikalavimai Paslaugų teikimui</w:t>
      </w:r>
      <w:r w:rsidR="002664C6" w:rsidRPr="0007340D">
        <w:rPr>
          <w:bCs/>
          <w:sz w:val="24"/>
          <w:szCs w:val="24"/>
          <w:lang w:val="lt-LT"/>
        </w:rPr>
        <w:t xml:space="preserve">, </w:t>
      </w:r>
      <w:r w:rsidR="00E97F60" w:rsidRPr="0007340D">
        <w:rPr>
          <w:bCs/>
          <w:sz w:val="24"/>
          <w:szCs w:val="24"/>
          <w:lang w:val="lt-LT"/>
        </w:rPr>
        <w:t>2</w:t>
      </w:r>
      <w:r w:rsidR="002664C6" w:rsidRPr="0007340D">
        <w:rPr>
          <w:bCs/>
          <w:sz w:val="24"/>
          <w:szCs w:val="24"/>
          <w:lang w:val="lt-LT"/>
        </w:rPr>
        <w:t xml:space="preserve"> lapa</w:t>
      </w:r>
      <w:r w:rsidR="00045C74" w:rsidRPr="0007340D">
        <w:rPr>
          <w:bCs/>
          <w:sz w:val="24"/>
          <w:szCs w:val="24"/>
          <w:lang w:val="lt-LT"/>
        </w:rPr>
        <w:t>i</w:t>
      </w:r>
      <w:r w:rsidR="002664C6" w:rsidRPr="0007340D">
        <w:rPr>
          <w:bCs/>
          <w:sz w:val="24"/>
          <w:szCs w:val="24"/>
          <w:lang w:val="lt-LT"/>
        </w:rPr>
        <w:t>.</w:t>
      </w:r>
    </w:p>
    <w:p w14:paraId="1EF4049A" w14:textId="77777777" w:rsidR="002664C6" w:rsidRPr="0007340D" w:rsidRDefault="002664C6" w:rsidP="000734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07340D" w:rsidRDefault="001A4A41" w:rsidP="00073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07340D">
        <w:rPr>
          <w:b/>
          <w:sz w:val="24"/>
          <w:szCs w:val="24"/>
          <w:lang w:val="lt-LT"/>
        </w:rPr>
        <w:t>9</w:t>
      </w:r>
      <w:r w:rsidR="002664C6" w:rsidRPr="0007340D">
        <w:rPr>
          <w:b/>
          <w:sz w:val="24"/>
          <w:szCs w:val="24"/>
          <w:lang w:val="lt-LT"/>
        </w:rPr>
        <w:t>. SUTARTIES ŠALIŲ REKVIZITAI IR PARAŠAI</w:t>
      </w:r>
    </w:p>
    <w:p w14:paraId="1EF4049C" w14:textId="77777777" w:rsidR="002664C6" w:rsidRPr="0007340D" w:rsidRDefault="002664C6" w:rsidP="0007340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07340D" w14:paraId="1EF404B3" w14:textId="77777777" w:rsidTr="00394361">
        <w:tc>
          <w:tcPr>
            <w:tcW w:w="5040" w:type="dxa"/>
          </w:tcPr>
          <w:p w14:paraId="1EF4049D" w14:textId="77777777" w:rsidR="002664C6" w:rsidRPr="00843989" w:rsidRDefault="002664C6" w:rsidP="0007340D">
            <w:pPr>
              <w:rPr>
                <w:b/>
                <w:sz w:val="24"/>
                <w:szCs w:val="24"/>
                <w:lang w:val="lt-LT"/>
              </w:rPr>
            </w:pPr>
            <w:r w:rsidRPr="00843989">
              <w:rPr>
                <w:b/>
                <w:sz w:val="24"/>
                <w:szCs w:val="24"/>
                <w:lang w:val="lt-LT"/>
              </w:rPr>
              <w:t>PASLAUGŲ TEIKĖJAS</w:t>
            </w:r>
          </w:p>
          <w:p w14:paraId="1EF4049E" w14:textId="1F7B6F82" w:rsidR="002664C6" w:rsidRPr="00843989" w:rsidRDefault="00961714" w:rsidP="0007340D">
            <w:pPr>
              <w:rPr>
                <w:rFonts w:eastAsia="Calibri"/>
                <w:sz w:val="24"/>
                <w:szCs w:val="24"/>
                <w:lang w:val="lt-LT"/>
              </w:rPr>
            </w:pPr>
            <w:r w:rsidRPr="00843989">
              <w:rPr>
                <w:rFonts w:eastAsia="Calibri"/>
                <w:sz w:val="24"/>
                <w:szCs w:val="24"/>
                <w:lang w:val="lt-LT"/>
              </w:rPr>
              <w:t>UAB „</w:t>
            </w:r>
            <w:proofErr w:type="spellStart"/>
            <w:r w:rsidR="005B5821" w:rsidRPr="00843989">
              <w:rPr>
                <w:rFonts w:eastAsia="Calibri"/>
                <w:sz w:val="24"/>
                <w:szCs w:val="24"/>
                <w:lang w:val="lt-LT"/>
              </w:rPr>
              <w:t>Areko</w:t>
            </w:r>
            <w:proofErr w:type="spellEnd"/>
            <w:r w:rsidRPr="00843989">
              <w:rPr>
                <w:rFonts w:eastAsia="Calibri"/>
                <w:sz w:val="24"/>
                <w:szCs w:val="24"/>
                <w:lang w:val="lt-LT"/>
              </w:rPr>
              <w:t>“</w:t>
            </w:r>
          </w:p>
          <w:p w14:paraId="1EF4049F" w14:textId="43903ED5" w:rsidR="002664C6" w:rsidRPr="00843989" w:rsidRDefault="00F6380D" w:rsidP="0007340D">
            <w:pPr>
              <w:rPr>
                <w:rFonts w:eastAsia="Calibri"/>
                <w:sz w:val="24"/>
                <w:szCs w:val="24"/>
                <w:lang w:val="lt-LT"/>
              </w:rPr>
            </w:pPr>
            <w:r w:rsidRPr="00843989">
              <w:rPr>
                <w:rFonts w:eastAsia="Calibri"/>
                <w:sz w:val="24"/>
                <w:szCs w:val="24"/>
                <w:lang w:val="lt-LT"/>
              </w:rPr>
              <w:t>Konstitucijos pr</w:t>
            </w:r>
            <w:r w:rsidR="00961714" w:rsidRPr="00843989">
              <w:rPr>
                <w:rFonts w:eastAsia="Calibri"/>
                <w:sz w:val="24"/>
                <w:szCs w:val="24"/>
                <w:lang w:val="lt-LT"/>
              </w:rPr>
              <w:t xml:space="preserve">. </w:t>
            </w:r>
            <w:r w:rsidRPr="00843989">
              <w:rPr>
                <w:rFonts w:eastAsia="Calibri"/>
                <w:sz w:val="24"/>
                <w:szCs w:val="24"/>
                <w:lang w:val="lt-LT"/>
              </w:rPr>
              <w:t>7</w:t>
            </w:r>
            <w:r w:rsidR="00961714" w:rsidRPr="00843989">
              <w:rPr>
                <w:rFonts w:eastAsia="Calibri"/>
                <w:sz w:val="24"/>
                <w:szCs w:val="24"/>
                <w:lang w:val="lt-LT"/>
              </w:rPr>
              <w:t xml:space="preserve">, </w:t>
            </w:r>
            <w:r w:rsidR="005B5821" w:rsidRPr="00843989">
              <w:rPr>
                <w:rFonts w:eastAsia="Calibri"/>
                <w:sz w:val="24"/>
                <w:szCs w:val="24"/>
                <w:lang w:val="lt-LT"/>
              </w:rPr>
              <w:t>Vilnius</w:t>
            </w:r>
          </w:p>
          <w:p w14:paraId="1EF404A0" w14:textId="4289C7F1" w:rsidR="002664C6" w:rsidRPr="00843989" w:rsidRDefault="002664C6" w:rsidP="0007340D">
            <w:pPr>
              <w:rPr>
                <w:sz w:val="24"/>
                <w:szCs w:val="24"/>
                <w:lang w:val="lt-LT"/>
              </w:rPr>
            </w:pPr>
            <w:r w:rsidRPr="00843989">
              <w:rPr>
                <w:sz w:val="24"/>
                <w:szCs w:val="24"/>
                <w:lang w:val="lt-LT"/>
              </w:rPr>
              <w:t xml:space="preserve">A. s. </w:t>
            </w:r>
            <w:r w:rsidR="00D36114" w:rsidRPr="00843989">
              <w:rPr>
                <w:bCs/>
                <w:sz w:val="24"/>
                <w:szCs w:val="24"/>
                <w:lang w:val="lt-LT"/>
              </w:rPr>
              <w:t>LT107300010131006718</w:t>
            </w:r>
            <w:r w:rsidR="00D36114" w:rsidRPr="00843989" w:rsidDel="00D36114">
              <w:rPr>
                <w:bCs/>
                <w:sz w:val="24"/>
                <w:szCs w:val="24"/>
                <w:lang w:val="lt-LT"/>
              </w:rPr>
              <w:t xml:space="preserve"> </w:t>
            </w:r>
          </w:p>
          <w:p w14:paraId="1EF404A1" w14:textId="5458D83A" w:rsidR="002664C6" w:rsidRPr="00843989" w:rsidRDefault="005B5821" w:rsidP="0007340D">
            <w:pPr>
              <w:pStyle w:val="Title"/>
              <w:jc w:val="left"/>
              <w:rPr>
                <w:rFonts w:ascii="Times New Roman" w:hAnsi="Times New Roman"/>
                <w:b w:val="0"/>
                <w:szCs w:val="24"/>
              </w:rPr>
            </w:pPr>
            <w:r w:rsidRPr="00843989">
              <w:rPr>
                <w:rFonts w:ascii="Times New Roman" w:hAnsi="Times New Roman"/>
                <w:b w:val="0"/>
                <w:szCs w:val="24"/>
              </w:rPr>
              <w:t xml:space="preserve">Bankas </w:t>
            </w:r>
            <w:r w:rsidR="00D36114" w:rsidRPr="00843989">
              <w:rPr>
                <w:rFonts w:ascii="Times New Roman" w:hAnsi="Times New Roman"/>
                <w:b w:val="0"/>
                <w:szCs w:val="24"/>
              </w:rPr>
              <w:t>Swedbank AB</w:t>
            </w:r>
          </w:p>
          <w:p w14:paraId="1EF404A2" w14:textId="3B6BF299" w:rsidR="002664C6" w:rsidRPr="00843989" w:rsidRDefault="002664C6" w:rsidP="0007340D">
            <w:pPr>
              <w:pStyle w:val="Title"/>
              <w:jc w:val="left"/>
              <w:rPr>
                <w:rFonts w:ascii="Times New Roman" w:hAnsi="Times New Roman"/>
                <w:b w:val="0"/>
                <w:szCs w:val="24"/>
              </w:rPr>
            </w:pPr>
            <w:r w:rsidRPr="00843989">
              <w:rPr>
                <w:rFonts w:ascii="Times New Roman" w:hAnsi="Times New Roman"/>
                <w:b w:val="0"/>
                <w:szCs w:val="24"/>
              </w:rPr>
              <w:t xml:space="preserve">Banko kodas </w:t>
            </w:r>
            <w:r w:rsidR="00D36114" w:rsidRPr="00843989">
              <w:rPr>
                <w:rFonts w:ascii="Times New Roman" w:hAnsi="Times New Roman"/>
                <w:b w:val="0"/>
                <w:szCs w:val="24"/>
              </w:rPr>
              <w:t>HABALT22</w:t>
            </w:r>
          </w:p>
          <w:p w14:paraId="1EF404A3" w14:textId="62DCD07A" w:rsidR="002664C6" w:rsidRPr="00843989" w:rsidRDefault="002664C6" w:rsidP="0007340D">
            <w:pPr>
              <w:pStyle w:val="Title"/>
              <w:jc w:val="left"/>
              <w:rPr>
                <w:rFonts w:ascii="Times New Roman" w:hAnsi="Times New Roman"/>
                <w:b w:val="0"/>
                <w:szCs w:val="24"/>
              </w:rPr>
            </w:pPr>
            <w:r w:rsidRPr="00843989">
              <w:rPr>
                <w:rFonts w:ascii="Times New Roman" w:hAnsi="Times New Roman"/>
                <w:b w:val="0"/>
                <w:szCs w:val="24"/>
              </w:rPr>
              <w:t xml:space="preserve">Įmonės kodas </w:t>
            </w:r>
            <w:r w:rsidR="005B5821" w:rsidRPr="00843989">
              <w:rPr>
                <w:rFonts w:ascii="Times New Roman" w:hAnsi="Times New Roman"/>
                <w:b w:val="0"/>
                <w:bCs/>
                <w:szCs w:val="24"/>
              </w:rPr>
              <w:t>302516958</w:t>
            </w:r>
          </w:p>
          <w:p w14:paraId="1EF404A4" w14:textId="07FF5A5A" w:rsidR="002664C6" w:rsidRPr="00843989" w:rsidRDefault="002664C6" w:rsidP="0007340D">
            <w:pPr>
              <w:pStyle w:val="Title"/>
              <w:jc w:val="left"/>
              <w:rPr>
                <w:rFonts w:ascii="Times New Roman" w:hAnsi="Times New Roman"/>
                <w:b w:val="0"/>
                <w:szCs w:val="24"/>
              </w:rPr>
            </w:pPr>
            <w:r w:rsidRPr="00843989">
              <w:rPr>
                <w:rFonts w:ascii="Times New Roman" w:hAnsi="Times New Roman"/>
                <w:b w:val="0"/>
                <w:szCs w:val="24"/>
              </w:rPr>
              <w:t xml:space="preserve">PVM mokėtojo kodas </w:t>
            </w:r>
            <w:r w:rsidR="005B5821" w:rsidRPr="00843989">
              <w:rPr>
                <w:rFonts w:ascii="Times New Roman" w:hAnsi="Times New Roman"/>
                <w:b w:val="0"/>
                <w:bCs/>
                <w:szCs w:val="24"/>
              </w:rPr>
              <w:t>LT100005514814</w:t>
            </w:r>
          </w:p>
          <w:p w14:paraId="1EF404A5" w14:textId="1E19566E" w:rsidR="002664C6" w:rsidRPr="00843989" w:rsidRDefault="002664C6" w:rsidP="0007340D">
            <w:pPr>
              <w:pStyle w:val="Title"/>
              <w:jc w:val="left"/>
              <w:rPr>
                <w:rFonts w:ascii="Times New Roman" w:hAnsi="Times New Roman"/>
                <w:b w:val="0"/>
                <w:szCs w:val="24"/>
              </w:rPr>
            </w:pPr>
            <w:r w:rsidRPr="00843989">
              <w:rPr>
                <w:rFonts w:ascii="Times New Roman" w:hAnsi="Times New Roman"/>
                <w:b w:val="0"/>
                <w:szCs w:val="24"/>
              </w:rPr>
              <w:t>Tel.</w:t>
            </w:r>
            <w:r w:rsidR="00045C74" w:rsidRPr="00843989">
              <w:rPr>
                <w:rFonts w:ascii="Times New Roman" w:hAnsi="Times New Roman"/>
                <w:b w:val="0"/>
                <w:szCs w:val="24"/>
              </w:rPr>
              <w:t xml:space="preserve"> </w:t>
            </w:r>
            <w:r w:rsidR="005B5821" w:rsidRPr="00843989">
              <w:rPr>
                <w:rFonts w:ascii="Times New Roman" w:hAnsi="Times New Roman"/>
                <w:b w:val="0"/>
                <w:szCs w:val="24"/>
              </w:rPr>
              <w:t>_</w:t>
            </w:r>
            <w:r w:rsidR="00D36114" w:rsidRPr="00843989">
              <w:rPr>
                <w:rFonts w:ascii="Times New Roman" w:hAnsi="Times New Roman"/>
              </w:rPr>
              <w:t xml:space="preserve"> </w:t>
            </w:r>
            <w:r w:rsidR="00D36114" w:rsidRPr="00843989">
              <w:rPr>
                <w:rFonts w:ascii="Times New Roman" w:hAnsi="Times New Roman"/>
                <w:b w:val="0"/>
                <w:szCs w:val="24"/>
              </w:rPr>
              <w:t xml:space="preserve">+370 5 207 0707 </w:t>
            </w:r>
          </w:p>
          <w:p w14:paraId="1EF404A6" w14:textId="5683331F" w:rsidR="002664C6" w:rsidRPr="00843989" w:rsidRDefault="002664C6" w:rsidP="0007340D">
            <w:pPr>
              <w:pStyle w:val="Title"/>
              <w:jc w:val="left"/>
              <w:rPr>
                <w:rFonts w:ascii="Times New Roman" w:hAnsi="Times New Roman"/>
                <w:b w:val="0"/>
                <w:szCs w:val="24"/>
              </w:rPr>
            </w:pPr>
            <w:r w:rsidRPr="00843989">
              <w:rPr>
                <w:rFonts w:ascii="Times New Roman" w:hAnsi="Times New Roman"/>
                <w:b w:val="0"/>
                <w:szCs w:val="24"/>
              </w:rPr>
              <w:t xml:space="preserve">El. paštas </w:t>
            </w:r>
            <w:hyperlink r:id="rId10" w:history="1">
              <w:r w:rsidR="00141E03" w:rsidRPr="00B4019E">
                <w:rPr>
                  <w:rStyle w:val="Hyperlink"/>
                  <w:rFonts w:ascii="Times New Roman" w:hAnsi="Times New Roman"/>
                  <w:b w:val="0"/>
                  <w:szCs w:val="24"/>
                </w:rPr>
                <w:t>sales</w:t>
              </w:r>
              <w:r w:rsidR="00141E03" w:rsidRPr="00B4019E">
                <w:rPr>
                  <w:rStyle w:val="Hyperlink"/>
                  <w:rFonts w:ascii="Times New Roman" w:hAnsi="Times New Roman"/>
                  <w:b w:val="0"/>
                  <w:szCs w:val="24"/>
                  <w:lang w:val="en-US"/>
                </w:rPr>
                <w:t>@courtyardvilnius.com</w:t>
              </w:r>
            </w:hyperlink>
            <w:r w:rsidR="00141E03">
              <w:rPr>
                <w:rFonts w:ascii="Times New Roman" w:hAnsi="Times New Roman"/>
              </w:rPr>
              <w:t xml:space="preserve"> </w:t>
            </w:r>
          </w:p>
          <w:p w14:paraId="1EF404A7" w14:textId="77777777" w:rsidR="002664C6" w:rsidRPr="00843989" w:rsidRDefault="002664C6" w:rsidP="0007340D">
            <w:pPr>
              <w:pStyle w:val="Title"/>
              <w:jc w:val="left"/>
              <w:rPr>
                <w:rFonts w:ascii="Times New Roman" w:hAnsi="Times New Roman"/>
                <w:b w:val="0"/>
                <w:szCs w:val="24"/>
              </w:rPr>
            </w:pPr>
          </w:p>
        </w:tc>
        <w:tc>
          <w:tcPr>
            <w:tcW w:w="4246" w:type="dxa"/>
          </w:tcPr>
          <w:p w14:paraId="1EF404A8" w14:textId="644F9E4A" w:rsidR="002664C6" w:rsidRPr="0007340D" w:rsidRDefault="00113667" w:rsidP="0007340D">
            <w:pPr>
              <w:jc w:val="both"/>
              <w:rPr>
                <w:b/>
                <w:sz w:val="24"/>
                <w:szCs w:val="24"/>
                <w:lang w:val="lt-LT"/>
              </w:rPr>
            </w:pPr>
            <w:r w:rsidRPr="0007340D">
              <w:rPr>
                <w:b/>
                <w:sz w:val="24"/>
                <w:szCs w:val="24"/>
                <w:lang w:val="lt-LT"/>
              </w:rPr>
              <w:t>PASLAUGŲ GAVĖJAS</w:t>
            </w:r>
          </w:p>
          <w:p w14:paraId="3285FE57" w14:textId="77777777" w:rsidR="00A40E61" w:rsidRPr="0007340D" w:rsidRDefault="002664C6" w:rsidP="0007340D">
            <w:pPr>
              <w:rPr>
                <w:sz w:val="24"/>
                <w:szCs w:val="24"/>
                <w:lang w:val="lt-LT"/>
              </w:rPr>
            </w:pPr>
            <w:r w:rsidRPr="0007340D">
              <w:rPr>
                <w:sz w:val="24"/>
                <w:szCs w:val="24"/>
                <w:lang w:val="lt-LT"/>
              </w:rPr>
              <w:t>L</w:t>
            </w:r>
            <w:r w:rsidR="00A40E61" w:rsidRPr="0007340D">
              <w:rPr>
                <w:sz w:val="24"/>
                <w:szCs w:val="24"/>
                <w:lang w:val="lt-LT"/>
              </w:rPr>
              <w:t xml:space="preserve">ietuvos Respublikos specialiųjų </w:t>
            </w:r>
          </w:p>
          <w:p w14:paraId="1EF404AA" w14:textId="597B18F6" w:rsidR="002664C6" w:rsidRPr="0007340D" w:rsidRDefault="00A40E61" w:rsidP="0007340D">
            <w:pPr>
              <w:rPr>
                <w:sz w:val="24"/>
                <w:szCs w:val="24"/>
                <w:lang w:val="lt-LT"/>
              </w:rPr>
            </w:pPr>
            <w:r w:rsidRPr="0007340D">
              <w:rPr>
                <w:sz w:val="24"/>
                <w:szCs w:val="24"/>
                <w:lang w:val="lt-LT"/>
              </w:rPr>
              <w:t xml:space="preserve">tyrimų </w:t>
            </w:r>
            <w:r w:rsidR="002664C6" w:rsidRPr="0007340D">
              <w:rPr>
                <w:sz w:val="24"/>
                <w:szCs w:val="24"/>
                <w:lang w:val="lt-LT"/>
              </w:rPr>
              <w:t xml:space="preserve">tarnyba </w:t>
            </w:r>
          </w:p>
          <w:p w14:paraId="1EF404AB" w14:textId="1D00132A" w:rsidR="002664C6" w:rsidRPr="0007340D" w:rsidRDefault="002664C6" w:rsidP="0007340D">
            <w:pPr>
              <w:rPr>
                <w:sz w:val="24"/>
                <w:szCs w:val="24"/>
                <w:lang w:val="lt-LT"/>
              </w:rPr>
            </w:pPr>
            <w:r w:rsidRPr="0007340D">
              <w:rPr>
                <w:sz w:val="24"/>
                <w:szCs w:val="24"/>
                <w:lang w:val="lt-LT"/>
              </w:rPr>
              <w:t>A. Jakšto g. 6, Vilnius</w:t>
            </w:r>
            <w:r w:rsidR="007A2067" w:rsidRPr="0007340D">
              <w:rPr>
                <w:sz w:val="24"/>
                <w:szCs w:val="24"/>
                <w:lang w:val="lt-LT"/>
              </w:rPr>
              <w:t>, LT-01105</w:t>
            </w:r>
          </w:p>
          <w:p w14:paraId="1EF404AC" w14:textId="77777777" w:rsidR="002664C6" w:rsidRPr="0007340D" w:rsidRDefault="002664C6" w:rsidP="0007340D">
            <w:pPr>
              <w:rPr>
                <w:sz w:val="24"/>
                <w:szCs w:val="24"/>
                <w:lang w:val="lt-LT"/>
              </w:rPr>
            </w:pPr>
            <w:r w:rsidRPr="0007340D">
              <w:rPr>
                <w:sz w:val="24"/>
                <w:szCs w:val="24"/>
                <w:lang w:val="lt-LT"/>
              </w:rPr>
              <w:t>A. s. LT 77 7044 0600 0152 8111</w:t>
            </w:r>
          </w:p>
          <w:p w14:paraId="1EF404AD" w14:textId="77777777" w:rsidR="002664C6" w:rsidRPr="0007340D" w:rsidRDefault="002664C6" w:rsidP="0007340D">
            <w:pPr>
              <w:rPr>
                <w:sz w:val="24"/>
                <w:szCs w:val="24"/>
                <w:lang w:val="lt-LT"/>
              </w:rPr>
            </w:pPr>
            <w:r w:rsidRPr="0007340D">
              <w:rPr>
                <w:sz w:val="24"/>
                <w:szCs w:val="24"/>
                <w:lang w:val="lt-LT"/>
              </w:rPr>
              <w:t>AB SEB bankas</w:t>
            </w:r>
          </w:p>
          <w:p w14:paraId="1EF404AE" w14:textId="77777777" w:rsidR="002664C6" w:rsidRPr="0007340D" w:rsidRDefault="002664C6" w:rsidP="0007340D">
            <w:pPr>
              <w:rPr>
                <w:sz w:val="24"/>
                <w:szCs w:val="24"/>
                <w:lang w:val="lt-LT"/>
              </w:rPr>
            </w:pPr>
            <w:r w:rsidRPr="0007340D">
              <w:rPr>
                <w:sz w:val="24"/>
                <w:szCs w:val="24"/>
                <w:lang w:val="lt-LT"/>
              </w:rPr>
              <w:t>Banko kodas 70440</w:t>
            </w:r>
          </w:p>
          <w:p w14:paraId="1EF404AF" w14:textId="77777777" w:rsidR="002664C6" w:rsidRPr="0007340D" w:rsidRDefault="002664C6" w:rsidP="0007340D">
            <w:pPr>
              <w:rPr>
                <w:sz w:val="24"/>
                <w:szCs w:val="24"/>
                <w:lang w:val="lt-LT"/>
              </w:rPr>
            </w:pPr>
            <w:r w:rsidRPr="0007340D">
              <w:rPr>
                <w:sz w:val="24"/>
                <w:szCs w:val="24"/>
                <w:lang w:val="lt-LT"/>
              </w:rPr>
              <w:t>Įstaigos kodas 188659948</w:t>
            </w:r>
          </w:p>
          <w:p w14:paraId="1EF404B0" w14:textId="77777777" w:rsidR="002664C6" w:rsidRPr="0007340D" w:rsidRDefault="002664C6" w:rsidP="0007340D">
            <w:pPr>
              <w:rPr>
                <w:sz w:val="24"/>
                <w:szCs w:val="24"/>
                <w:lang w:val="lt-LT"/>
              </w:rPr>
            </w:pPr>
            <w:r w:rsidRPr="0007340D">
              <w:rPr>
                <w:sz w:val="24"/>
                <w:szCs w:val="24"/>
                <w:lang w:val="lt-LT"/>
              </w:rPr>
              <w:t>Tel. (8 706) 63 335</w:t>
            </w:r>
          </w:p>
          <w:p w14:paraId="1EF404B1" w14:textId="77777777" w:rsidR="002664C6" w:rsidRPr="0007340D" w:rsidRDefault="002664C6" w:rsidP="0007340D">
            <w:pPr>
              <w:jc w:val="both"/>
              <w:rPr>
                <w:sz w:val="24"/>
                <w:szCs w:val="24"/>
                <w:lang w:val="lt-LT"/>
              </w:rPr>
            </w:pPr>
            <w:r w:rsidRPr="0007340D">
              <w:rPr>
                <w:sz w:val="24"/>
                <w:szCs w:val="24"/>
                <w:lang w:val="lt-LT"/>
              </w:rPr>
              <w:t xml:space="preserve">El. paštas </w:t>
            </w:r>
            <w:hyperlink r:id="rId11" w:history="1">
              <w:r w:rsidRPr="0007340D">
                <w:rPr>
                  <w:rStyle w:val="Hyperlink"/>
                  <w:sz w:val="24"/>
                  <w:szCs w:val="24"/>
                  <w:lang w:val="lt-LT"/>
                </w:rPr>
                <w:t>dokumentai@stt.lt</w:t>
              </w:r>
            </w:hyperlink>
          </w:p>
          <w:p w14:paraId="1EF404B2" w14:textId="77777777" w:rsidR="002664C6" w:rsidRPr="0007340D" w:rsidRDefault="002664C6" w:rsidP="0007340D">
            <w:pPr>
              <w:pStyle w:val="Title"/>
              <w:jc w:val="left"/>
              <w:rPr>
                <w:rFonts w:ascii="Times New Roman" w:hAnsi="Times New Roman"/>
                <w:b w:val="0"/>
                <w:szCs w:val="24"/>
              </w:rPr>
            </w:pPr>
          </w:p>
        </w:tc>
      </w:tr>
      <w:tr w:rsidR="002664C6" w:rsidRPr="0007340D" w14:paraId="1EF404C6" w14:textId="77777777" w:rsidTr="00394361">
        <w:trPr>
          <w:trHeight w:val="567"/>
        </w:trPr>
        <w:tc>
          <w:tcPr>
            <w:tcW w:w="5040" w:type="dxa"/>
          </w:tcPr>
          <w:p w14:paraId="1EF404B4" w14:textId="66B0C974" w:rsidR="002664C6" w:rsidRPr="00843989" w:rsidRDefault="00843989" w:rsidP="0007340D">
            <w:pPr>
              <w:pStyle w:val="Title"/>
              <w:jc w:val="left"/>
              <w:rPr>
                <w:rFonts w:ascii="Times New Roman" w:hAnsi="Times New Roman"/>
                <w:b w:val="0"/>
                <w:szCs w:val="24"/>
              </w:rPr>
            </w:pPr>
            <w:r w:rsidRPr="00843989">
              <w:rPr>
                <w:rFonts w:ascii="Times New Roman" w:hAnsi="Times New Roman"/>
                <w:b w:val="0"/>
                <w:szCs w:val="24"/>
              </w:rPr>
              <w:t>Direktorė</w:t>
            </w:r>
          </w:p>
          <w:p w14:paraId="1EF404B5" w14:textId="69643FB2" w:rsidR="002664C6" w:rsidRPr="00843989" w:rsidRDefault="00D36114" w:rsidP="0007340D">
            <w:pPr>
              <w:pStyle w:val="Title"/>
              <w:jc w:val="left"/>
              <w:rPr>
                <w:rFonts w:ascii="Times New Roman" w:hAnsi="Times New Roman"/>
                <w:b w:val="0"/>
                <w:szCs w:val="24"/>
              </w:rPr>
            </w:pPr>
            <w:r w:rsidRPr="00843989">
              <w:rPr>
                <w:rFonts w:ascii="Times New Roman" w:hAnsi="Times New Roman"/>
                <w:b w:val="0"/>
                <w:szCs w:val="24"/>
              </w:rPr>
              <w:t xml:space="preserve">Sigita </w:t>
            </w:r>
            <w:proofErr w:type="spellStart"/>
            <w:r w:rsidRPr="00843989">
              <w:rPr>
                <w:rFonts w:ascii="Times New Roman" w:hAnsi="Times New Roman"/>
                <w:b w:val="0"/>
                <w:szCs w:val="24"/>
              </w:rPr>
              <w:t>Rudzevičienė</w:t>
            </w:r>
            <w:proofErr w:type="spellEnd"/>
            <w:r w:rsidR="00843989">
              <w:rPr>
                <w:rFonts w:ascii="Times New Roman" w:hAnsi="Times New Roman"/>
                <w:b w:val="0"/>
                <w:szCs w:val="24"/>
              </w:rPr>
              <w:t xml:space="preserve"> </w:t>
            </w:r>
          </w:p>
          <w:p w14:paraId="1EF404B6" w14:textId="77777777" w:rsidR="002664C6" w:rsidRPr="00843989" w:rsidRDefault="002664C6" w:rsidP="0007340D">
            <w:pPr>
              <w:pStyle w:val="Title"/>
              <w:jc w:val="left"/>
              <w:rPr>
                <w:rFonts w:ascii="Times New Roman" w:hAnsi="Times New Roman"/>
                <w:b w:val="0"/>
                <w:szCs w:val="24"/>
              </w:rPr>
            </w:pPr>
          </w:p>
          <w:p w14:paraId="6570CCB4" w14:textId="77777777" w:rsidR="0011153B" w:rsidRPr="00843989" w:rsidRDefault="0011153B" w:rsidP="0007340D">
            <w:pPr>
              <w:tabs>
                <w:tab w:val="left" w:pos="567"/>
              </w:tabs>
              <w:overflowPunct w:val="0"/>
              <w:autoSpaceDE w:val="0"/>
              <w:autoSpaceDN w:val="0"/>
              <w:adjustRightInd w:val="0"/>
              <w:textAlignment w:val="baseline"/>
              <w:rPr>
                <w:sz w:val="24"/>
                <w:szCs w:val="24"/>
                <w:lang w:val="lt-LT"/>
              </w:rPr>
            </w:pPr>
            <w:r w:rsidRPr="00843989">
              <w:rPr>
                <w:caps/>
                <w:sz w:val="24"/>
                <w:szCs w:val="24"/>
                <w:lang w:val="lt-LT"/>
              </w:rPr>
              <w:t>________________</w:t>
            </w:r>
          </w:p>
          <w:p w14:paraId="3369FD9E" w14:textId="77777777" w:rsidR="0011153B" w:rsidRPr="00843989" w:rsidRDefault="0011153B" w:rsidP="0007340D">
            <w:pPr>
              <w:tabs>
                <w:tab w:val="left" w:pos="522"/>
                <w:tab w:val="left" w:pos="567"/>
              </w:tabs>
              <w:overflowPunct w:val="0"/>
              <w:autoSpaceDE w:val="0"/>
              <w:autoSpaceDN w:val="0"/>
              <w:adjustRightInd w:val="0"/>
              <w:textAlignment w:val="baseline"/>
              <w:rPr>
                <w:sz w:val="24"/>
                <w:szCs w:val="24"/>
                <w:lang w:val="lt-LT"/>
              </w:rPr>
            </w:pPr>
            <w:r w:rsidRPr="00843989">
              <w:rPr>
                <w:sz w:val="24"/>
                <w:szCs w:val="24"/>
                <w:lang w:val="lt-LT"/>
              </w:rPr>
              <w:t xml:space="preserve">       (parašas)</w:t>
            </w:r>
          </w:p>
          <w:p w14:paraId="04336347" w14:textId="77777777" w:rsidR="0011153B" w:rsidRPr="00843989" w:rsidRDefault="0011153B" w:rsidP="0007340D">
            <w:pPr>
              <w:pStyle w:val="Title"/>
              <w:jc w:val="left"/>
              <w:rPr>
                <w:rFonts w:ascii="Times New Roman" w:hAnsi="Times New Roman"/>
                <w:b w:val="0"/>
                <w:szCs w:val="24"/>
              </w:rPr>
            </w:pPr>
            <w:r w:rsidRPr="00843989">
              <w:rPr>
                <w:rFonts w:ascii="Times New Roman" w:hAnsi="Times New Roman"/>
                <w:b w:val="0"/>
                <w:szCs w:val="24"/>
              </w:rPr>
              <w:t xml:space="preserve">                                  A. V.</w:t>
            </w:r>
          </w:p>
          <w:p w14:paraId="42745C35" w14:textId="77777777" w:rsidR="0011153B" w:rsidRPr="00843989" w:rsidRDefault="0011153B" w:rsidP="0007340D">
            <w:pPr>
              <w:tabs>
                <w:tab w:val="left" w:pos="567"/>
              </w:tabs>
              <w:suppressAutoHyphens/>
              <w:overflowPunct w:val="0"/>
              <w:autoSpaceDE w:val="0"/>
              <w:autoSpaceDN w:val="0"/>
              <w:adjustRightInd w:val="0"/>
              <w:textAlignment w:val="baseline"/>
              <w:rPr>
                <w:sz w:val="24"/>
                <w:szCs w:val="24"/>
                <w:lang w:val="lt-LT" w:eastAsia="lt-LT"/>
              </w:rPr>
            </w:pPr>
          </w:p>
          <w:p w14:paraId="1EF404BC" w14:textId="4FFBD837" w:rsidR="002664C6" w:rsidRPr="00843989" w:rsidRDefault="00272809" w:rsidP="0007340D">
            <w:pPr>
              <w:pStyle w:val="Title"/>
              <w:jc w:val="left"/>
              <w:rPr>
                <w:rFonts w:ascii="Times New Roman" w:hAnsi="Times New Roman"/>
                <w:b w:val="0"/>
                <w:szCs w:val="24"/>
              </w:rPr>
            </w:pPr>
            <w:r w:rsidRPr="00843989">
              <w:rPr>
                <w:rFonts w:ascii="Times New Roman" w:hAnsi="Times New Roman"/>
                <w:b w:val="0"/>
                <w:iCs/>
                <w:szCs w:val="24"/>
              </w:rPr>
              <w:t>20</w:t>
            </w:r>
            <w:r w:rsidR="001A4A41" w:rsidRPr="00843989">
              <w:rPr>
                <w:rFonts w:ascii="Times New Roman" w:hAnsi="Times New Roman"/>
                <w:b w:val="0"/>
                <w:iCs/>
                <w:szCs w:val="24"/>
              </w:rPr>
              <w:t xml:space="preserve">22 m. </w:t>
            </w:r>
            <w:r w:rsidR="005B5821" w:rsidRPr="00843989">
              <w:rPr>
                <w:rFonts w:ascii="Times New Roman" w:hAnsi="Times New Roman"/>
                <w:b w:val="0"/>
                <w:iCs/>
                <w:szCs w:val="24"/>
              </w:rPr>
              <w:t>gruodžio</w:t>
            </w:r>
            <w:r w:rsidR="001A4A41" w:rsidRPr="00843989">
              <w:rPr>
                <w:rFonts w:ascii="Times New Roman" w:hAnsi="Times New Roman"/>
                <w:b w:val="0"/>
                <w:iCs/>
                <w:szCs w:val="24"/>
              </w:rPr>
              <w:t xml:space="preserve"> ___</w:t>
            </w:r>
            <w:r w:rsidRPr="00843989">
              <w:rPr>
                <w:rFonts w:ascii="Times New Roman" w:hAnsi="Times New Roman"/>
                <w:b w:val="0"/>
                <w:iCs/>
                <w:szCs w:val="24"/>
              </w:rPr>
              <w:t xml:space="preserve">  d.</w:t>
            </w:r>
          </w:p>
        </w:tc>
        <w:tc>
          <w:tcPr>
            <w:tcW w:w="4246" w:type="dxa"/>
          </w:tcPr>
          <w:p w14:paraId="53113079" w14:textId="40970745" w:rsidR="00113667" w:rsidRPr="0007340D" w:rsidRDefault="00045C74" w:rsidP="0007340D">
            <w:pPr>
              <w:pStyle w:val="Title"/>
              <w:jc w:val="left"/>
              <w:rPr>
                <w:rFonts w:ascii="Times New Roman" w:hAnsi="Times New Roman"/>
                <w:b w:val="0"/>
                <w:bCs/>
                <w:szCs w:val="24"/>
              </w:rPr>
            </w:pPr>
            <w:r w:rsidRPr="0007340D">
              <w:rPr>
                <w:rFonts w:ascii="Times New Roman" w:hAnsi="Times New Roman"/>
                <w:b w:val="0"/>
                <w:bCs/>
                <w:szCs w:val="24"/>
              </w:rPr>
              <w:t>Direktoriaus pavaduotojas</w:t>
            </w:r>
          </w:p>
          <w:p w14:paraId="4F511EEE" w14:textId="4949ADCB" w:rsidR="00045C74" w:rsidRPr="0007340D" w:rsidRDefault="00AB2AB3" w:rsidP="0007340D">
            <w:pPr>
              <w:pStyle w:val="Title"/>
              <w:jc w:val="left"/>
              <w:rPr>
                <w:rFonts w:ascii="Times New Roman" w:hAnsi="Times New Roman"/>
                <w:b w:val="0"/>
                <w:bCs/>
                <w:szCs w:val="24"/>
              </w:rPr>
            </w:pPr>
            <w:r w:rsidRPr="0007340D">
              <w:rPr>
                <w:rFonts w:ascii="Times New Roman" w:hAnsi="Times New Roman"/>
                <w:b w:val="0"/>
                <w:bCs/>
                <w:szCs w:val="24"/>
              </w:rPr>
              <w:t>Egidijus Radzevičius</w:t>
            </w:r>
          </w:p>
          <w:p w14:paraId="1EF404BE" w14:textId="77777777" w:rsidR="002664C6" w:rsidRPr="0007340D" w:rsidRDefault="002664C6" w:rsidP="0007340D">
            <w:pPr>
              <w:pStyle w:val="Title"/>
              <w:jc w:val="left"/>
              <w:rPr>
                <w:rFonts w:ascii="Times New Roman" w:hAnsi="Times New Roman"/>
                <w:b w:val="0"/>
                <w:bCs/>
                <w:szCs w:val="24"/>
              </w:rPr>
            </w:pPr>
            <w:r w:rsidRPr="0007340D">
              <w:rPr>
                <w:rFonts w:ascii="Times New Roman" w:hAnsi="Times New Roman"/>
                <w:b w:val="0"/>
                <w:bCs/>
                <w:szCs w:val="24"/>
              </w:rPr>
              <w:t>___________</w:t>
            </w:r>
          </w:p>
          <w:p w14:paraId="1EF404BF" w14:textId="77777777" w:rsidR="002664C6" w:rsidRPr="0007340D" w:rsidRDefault="002664C6" w:rsidP="0007340D">
            <w:pPr>
              <w:pStyle w:val="Title"/>
              <w:jc w:val="left"/>
              <w:rPr>
                <w:rFonts w:ascii="Times New Roman" w:hAnsi="Times New Roman"/>
                <w:b w:val="0"/>
                <w:bCs/>
                <w:szCs w:val="24"/>
              </w:rPr>
            </w:pPr>
          </w:p>
          <w:p w14:paraId="1980527C" w14:textId="77777777" w:rsidR="0011153B" w:rsidRPr="0007340D" w:rsidRDefault="0011153B" w:rsidP="0007340D">
            <w:pPr>
              <w:tabs>
                <w:tab w:val="left" w:pos="567"/>
              </w:tabs>
              <w:overflowPunct w:val="0"/>
              <w:autoSpaceDE w:val="0"/>
              <w:autoSpaceDN w:val="0"/>
              <w:adjustRightInd w:val="0"/>
              <w:textAlignment w:val="baseline"/>
              <w:rPr>
                <w:sz w:val="24"/>
                <w:szCs w:val="24"/>
                <w:lang w:val="lt-LT"/>
              </w:rPr>
            </w:pPr>
            <w:r w:rsidRPr="0007340D">
              <w:rPr>
                <w:caps/>
                <w:sz w:val="24"/>
                <w:szCs w:val="24"/>
                <w:lang w:val="lt-LT"/>
              </w:rPr>
              <w:t>________________</w:t>
            </w:r>
          </w:p>
          <w:p w14:paraId="6AE92EFE" w14:textId="77777777" w:rsidR="0011153B" w:rsidRPr="0007340D" w:rsidRDefault="0011153B" w:rsidP="0007340D">
            <w:pPr>
              <w:tabs>
                <w:tab w:val="left" w:pos="522"/>
                <w:tab w:val="left" w:pos="567"/>
              </w:tabs>
              <w:overflowPunct w:val="0"/>
              <w:autoSpaceDE w:val="0"/>
              <w:autoSpaceDN w:val="0"/>
              <w:adjustRightInd w:val="0"/>
              <w:textAlignment w:val="baseline"/>
              <w:rPr>
                <w:sz w:val="24"/>
                <w:szCs w:val="24"/>
                <w:lang w:val="lt-LT"/>
              </w:rPr>
            </w:pPr>
            <w:r w:rsidRPr="0007340D">
              <w:rPr>
                <w:sz w:val="24"/>
                <w:szCs w:val="24"/>
                <w:lang w:val="lt-LT"/>
              </w:rPr>
              <w:t xml:space="preserve">       (parašas)</w:t>
            </w:r>
          </w:p>
          <w:p w14:paraId="7A0034AF" w14:textId="362DF884" w:rsidR="0011153B" w:rsidRPr="0007340D" w:rsidRDefault="0011153B" w:rsidP="0007340D">
            <w:pPr>
              <w:pStyle w:val="Title"/>
              <w:jc w:val="left"/>
              <w:rPr>
                <w:rFonts w:ascii="Times New Roman" w:hAnsi="Times New Roman"/>
                <w:b w:val="0"/>
                <w:szCs w:val="24"/>
              </w:rPr>
            </w:pPr>
            <w:r w:rsidRPr="0007340D">
              <w:rPr>
                <w:rFonts w:ascii="Times New Roman" w:hAnsi="Times New Roman"/>
                <w:b w:val="0"/>
                <w:szCs w:val="24"/>
              </w:rPr>
              <w:t xml:space="preserve">                                  A. V.</w:t>
            </w:r>
          </w:p>
          <w:p w14:paraId="1EF404C5" w14:textId="277DBDAF" w:rsidR="002664C6" w:rsidRPr="0007340D" w:rsidRDefault="001A4A41" w:rsidP="0007340D">
            <w:pPr>
              <w:pStyle w:val="Title"/>
              <w:jc w:val="left"/>
              <w:rPr>
                <w:rFonts w:ascii="Times New Roman" w:hAnsi="Times New Roman"/>
                <w:b w:val="0"/>
                <w:szCs w:val="24"/>
              </w:rPr>
            </w:pPr>
            <w:r w:rsidRPr="0007340D">
              <w:rPr>
                <w:rFonts w:ascii="Times New Roman" w:hAnsi="Times New Roman"/>
                <w:b w:val="0"/>
                <w:szCs w:val="24"/>
              </w:rPr>
              <w:t xml:space="preserve">2022 m. </w:t>
            </w:r>
            <w:r w:rsidR="005B5821" w:rsidRPr="0007340D">
              <w:rPr>
                <w:rFonts w:ascii="Times New Roman" w:hAnsi="Times New Roman"/>
                <w:b w:val="0"/>
                <w:szCs w:val="24"/>
              </w:rPr>
              <w:t>gruodžio</w:t>
            </w:r>
            <w:r w:rsidRPr="0007340D">
              <w:rPr>
                <w:rFonts w:ascii="Times New Roman" w:hAnsi="Times New Roman"/>
                <w:b w:val="0"/>
                <w:szCs w:val="24"/>
              </w:rPr>
              <w:t xml:space="preserve"> ___  d.</w:t>
            </w:r>
          </w:p>
        </w:tc>
      </w:tr>
    </w:tbl>
    <w:p w14:paraId="1EF404C7" w14:textId="77777777" w:rsidR="002664C6" w:rsidRPr="0007340D" w:rsidRDefault="002664C6" w:rsidP="0007340D">
      <w:pPr>
        <w:rPr>
          <w:color w:val="C00000"/>
          <w:sz w:val="24"/>
          <w:szCs w:val="24"/>
          <w:lang w:val="lt-LT"/>
        </w:rPr>
      </w:pPr>
    </w:p>
    <w:p w14:paraId="58CEE88B" w14:textId="4F883B0A" w:rsidR="00E32C66" w:rsidRPr="0007340D" w:rsidRDefault="002664C6" w:rsidP="0007340D">
      <w:pPr>
        <w:ind w:left="5670" w:right="-284"/>
        <w:rPr>
          <w:sz w:val="24"/>
          <w:szCs w:val="24"/>
          <w:lang w:val="lt-LT"/>
        </w:rPr>
      </w:pPr>
      <w:r w:rsidRPr="0007340D">
        <w:rPr>
          <w:color w:val="C00000"/>
          <w:sz w:val="24"/>
          <w:szCs w:val="24"/>
          <w:lang w:val="lt-LT"/>
        </w:rPr>
        <w:br w:type="page"/>
      </w:r>
    </w:p>
    <w:p w14:paraId="384DD0B7" w14:textId="098AB293" w:rsidR="001A4A41" w:rsidRPr="0007340D" w:rsidRDefault="001A4A41" w:rsidP="0007340D">
      <w:pPr>
        <w:ind w:left="5670" w:right="-284"/>
        <w:rPr>
          <w:sz w:val="24"/>
          <w:szCs w:val="24"/>
          <w:lang w:val="lt-LT"/>
        </w:rPr>
      </w:pPr>
      <w:r w:rsidRPr="0007340D">
        <w:rPr>
          <w:sz w:val="24"/>
          <w:szCs w:val="24"/>
          <w:lang w:val="lt-LT"/>
        </w:rPr>
        <w:lastRenderedPageBreak/>
        <w:t xml:space="preserve">2022 m. </w:t>
      </w:r>
      <w:r w:rsidR="00A25692">
        <w:rPr>
          <w:sz w:val="24"/>
          <w:szCs w:val="24"/>
          <w:lang w:val="lt-LT"/>
        </w:rPr>
        <w:t>gruodžio</w:t>
      </w:r>
      <w:r w:rsidR="00045C74" w:rsidRPr="0007340D">
        <w:rPr>
          <w:sz w:val="24"/>
          <w:szCs w:val="24"/>
          <w:lang w:val="lt-LT"/>
        </w:rPr>
        <w:t xml:space="preserve"> </w:t>
      </w:r>
      <w:r w:rsidRPr="0007340D">
        <w:rPr>
          <w:sz w:val="24"/>
          <w:szCs w:val="24"/>
          <w:lang w:val="lt-LT"/>
        </w:rPr>
        <w:t xml:space="preserve"> </w:t>
      </w:r>
      <w:r w:rsidR="000F0D17">
        <w:rPr>
          <w:sz w:val="24"/>
          <w:szCs w:val="24"/>
          <w:lang w:val="lt-LT"/>
        </w:rPr>
        <w:t>1</w:t>
      </w:r>
      <w:r w:rsidRPr="0007340D">
        <w:rPr>
          <w:sz w:val="24"/>
          <w:szCs w:val="24"/>
          <w:lang w:val="lt-LT"/>
        </w:rPr>
        <w:t xml:space="preserve"> d.</w:t>
      </w:r>
    </w:p>
    <w:p w14:paraId="1EF404C9" w14:textId="3A761064" w:rsidR="002664C6" w:rsidRPr="0007340D" w:rsidRDefault="00D156EA" w:rsidP="0007340D">
      <w:pPr>
        <w:ind w:left="5670" w:right="-284"/>
        <w:rPr>
          <w:sz w:val="24"/>
          <w:szCs w:val="24"/>
          <w:lang w:val="lt-LT"/>
        </w:rPr>
      </w:pPr>
      <w:r w:rsidRPr="0007340D">
        <w:rPr>
          <w:sz w:val="24"/>
          <w:szCs w:val="24"/>
          <w:lang w:val="lt-LT"/>
        </w:rPr>
        <w:t>P</w:t>
      </w:r>
      <w:r w:rsidR="002664C6" w:rsidRPr="0007340D">
        <w:rPr>
          <w:sz w:val="24"/>
          <w:szCs w:val="24"/>
          <w:lang w:val="lt-LT"/>
        </w:rPr>
        <w:t>aslaugų viešojo pi</w:t>
      </w:r>
      <w:r w:rsidR="000F0D17">
        <w:rPr>
          <w:sz w:val="24"/>
          <w:szCs w:val="24"/>
          <w:lang w:val="lt-LT"/>
        </w:rPr>
        <w:t>rkimo–pardavimo sutarties Nr._188</w:t>
      </w:r>
    </w:p>
    <w:p w14:paraId="1EF404CA" w14:textId="77777777" w:rsidR="002664C6" w:rsidRPr="0007340D" w:rsidRDefault="002664C6" w:rsidP="0007340D">
      <w:pPr>
        <w:ind w:left="5670" w:right="-284"/>
        <w:rPr>
          <w:sz w:val="24"/>
          <w:szCs w:val="24"/>
          <w:lang w:val="lt-LT"/>
        </w:rPr>
      </w:pPr>
      <w:r w:rsidRPr="0007340D">
        <w:rPr>
          <w:sz w:val="24"/>
          <w:szCs w:val="24"/>
          <w:lang w:val="lt-LT"/>
        </w:rPr>
        <w:t>1 priedas</w:t>
      </w:r>
    </w:p>
    <w:p w14:paraId="1EF404CB" w14:textId="77777777" w:rsidR="002664C6" w:rsidRPr="0007340D" w:rsidRDefault="002664C6" w:rsidP="0007340D">
      <w:pPr>
        <w:ind w:left="6237"/>
        <w:jc w:val="center"/>
        <w:rPr>
          <w:sz w:val="24"/>
          <w:szCs w:val="24"/>
          <w:lang w:val="lt-LT"/>
        </w:rPr>
      </w:pPr>
    </w:p>
    <w:p w14:paraId="1EF404E6" w14:textId="56F00A2E" w:rsidR="002664C6" w:rsidRPr="0007340D" w:rsidRDefault="00045C74" w:rsidP="0007340D">
      <w:pPr>
        <w:pStyle w:val="BodyText"/>
        <w:tabs>
          <w:tab w:val="left" w:pos="851"/>
        </w:tabs>
        <w:jc w:val="center"/>
        <w:rPr>
          <w:rFonts w:ascii="Times New Roman" w:hAnsi="Times New Roman"/>
          <w:b/>
          <w:bCs/>
          <w:szCs w:val="24"/>
        </w:rPr>
      </w:pPr>
      <w:r w:rsidRPr="0007340D">
        <w:rPr>
          <w:rFonts w:ascii="Times New Roman" w:hAnsi="Times New Roman"/>
          <w:b/>
          <w:bCs/>
          <w:szCs w:val="24"/>
        </w:rPr>
        <w:t>DETALŪS PASLAUGŲ ĮKAINIAI</w:t>
      </w:r>
    </w:p>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3118"/>
      </w:tblGrid>
      <w:tr w:rsidR="002B6E66" w:rsidRPr="00BF50BB" w14:paraId="5993E310" w14:textId="77777777" w:rsidTr="002B6E66">
        <w:tc>
          <w:tcPr>
            <w:tcW w:w="570" w:type="dxa"/>
            <w:vAlign w:val="center"/>
          </w:tcPr>
          <w:p w14:paraId="7F4C132C" w14:textId="77777777" w:rsidR="002B6E66" w:rsidRPr="0007340D" w:rsidRDefault="002B6E66" w:rsidP="0007340D">
            <w:pPr>
              <w:widowControl w:val="0"/>
              <w:jc w:val="center"/>
              <w:rPr>
                <w:b/>
                <w:bCs/>
                <w:i/>
                <w:sz w:val="24"/>
                <w:szCs w:val="24"/>
                <w:lang w:val="lt-LT"/>
              </w:rPr>
            </w:pPr>
            <w:r w:rsidRPr="0007340D">
              <w:rPr>
                <w:b/>
                <w:bCs/>
                <w:i/>
                <w:sz w:val="24"/>
                <w:szCs w:val="24"/>
                <w:lang w:val="lt-LT"/>
              </w:rPr>
              <w:t>Eil. Nr.</w:t>
            </w:r>
          </w:p>
        </w:tc>
        <w:tc>
          <w:tcPr>
            <w:tcW w:w="5521" w:type="dxa"/>
            <w:tcBorders>
              <w:top w:val="single" w:sz="4" w:space="0" w:color="auto"/>
              <w:left w:val="single" w:sz="4" w:space="0" w:color="auto"/>
              <w:bottom w:val="single" w:sz="4" w:space="0" w:color="auto"/>
              <w:right w:val="single" w:sz="4" w:space="0" w:color="auto"/>
            </w:tcBorders>
            <w:vAlign w:val="center"/>
          </w:tcPr>
          <w:p w14:paraId="24887FCA" w14:textId="77777777" w:rsidR="002B6E66" w:rsidRPr="0007340D" w:rsidRDefault="002B6E66" w:rsidP="0007340D">
            <w:pPr>
              <w:widowControl w:val="0"/>
              <w:jc w:val="center"/>
              <w:rPr>
                <w:b/>
                <w:bCs/>
                <w:i/>
                <w:sz w:val="24"/>
                <w:szCs w:val="24"/>
                <w:lang w:val="lt-LT"/>
              </w:rPr>
            </w:pPr>
            <w:r w:rsidRPr="0007340D">
              <w:rPr>
                <w:b/>
                <w:bCs/>
                <w:i/>
                <w:sz w:val="24"/>
                <w:szCs w:val="24"/>
                <w:lang w:val="lt-LT"/>
              </w:rPr>
              <w:t>Paslaugos pavadinimas</w:t>
            </w:r>
          </w:p>
        </w:tc>
        <w:tc>
          <w:tcPr>
            <w:tcW w:w="3118" w:type="dxa"/>
            <w:vAlign w:val="center"/>
          </w:tcPr>
          <w:p w14:paraId="11ED088F" w14:textId="77777777" w:rsidR="002B6E66" w:rsidRPr="0007340D" w:rsidRDefault="002B6E66" w:rsidP="0007340D">
            <w:pPr>
              <w:widowControl w:val="0"/>
              <w:jc w:val="center"/>
              <w:rPr>
                <w:b/>
                <w:bCs/>
                <w:i/>
                <w:sz w:val="24"/>
                <w:szCs w:val="24"/>
                <w:lang w:val="lt-LT"/>
              </w:rPr>
            </w:pPr>
            <w:r w:rsidRPr="0007340D">
              <w:rPr>
                <w:b/>
                <w:bCs/>
                <w:i/>
                <w:sz w:val="24"/>
                <w:szCs w:val="24"/>
                <w:lang w:val="lt-LT"/>
              </w:rPr>
              <w:t>Įkainis (už vieną salę vienai dienai, įkainis vienam žmogui, įkainis už vieną naktį, įkainis vienam žmogui už maitinimą) , EUR be PVM*</w:t>
            </w:r>
          </w:p>
        </w:tc>
      </w:tr>
      <w:tr w:rsidR="002B6E66" w:rsidRPr="0007340D" w14:paraId="7E32A8D4" w14:textId="77777777" w:rsidTr="002B6E66">
        <w:trPr>
          <w:trHeight w:val="47"/>
        </w:trPr>
        <w:tc>
          <w:tcPr>
            <w:tcW w:w="570" w:type="dxa"/>
          </w:tcPr>
          <w:p w14:paraId="197AB814" w14:textId="77777777" w:rsidR="002B6E66" w:rsidRPr="0007340D" w:rsidRDefault="002B6E66" w:rsidP="0007340D">
            <w:pPr>
              <w:widowControl w:val="0"/>
              <w:jc w:val="center"/>
              <w:rPr>
                <w:i/>
                <w:sz w:val="24"/>
                <w:szCs w:val="24"/>
                <w:lang w:val="lt-LT"/>
              </w:rPr>
            </w:pPr>
            <w:r w:rsidRPr="0007340D">
              <w:rPr>
                <w:i/>
                <w:sz w:val="24"/>
                <w:szCs w:val="24"/>
                <w:lang w:val="lt-LT"/>
              </w:rPr>
              <w:t>1</w:t>
            </w:r>
          </w:p>
        </w:tc>
        <w:tc>
          <w:tcPr>
            <w:tcW w:w="5521" w:type="dxa"/>
            <w:tcBorders>
              <w:top w:val="single" w:sz="4" w:space="0" w:color="auto"/>
              <w:left w:val="single" w:sz="4" w:space="0" w:color="auto"/>
              <w:bottom w:val="single" w:sz="4" w:space="0" w:color="auto"/>
              <w:right w:val="single" w:sz="4" w:space="0" w:color="auto"/>
            </w:tcBorders>
          </w:tcPr>
          <w:p w14:paraId="13F493E3" w14:textId="77777777" w:rsidR="002B6E66" w:rsidRPr="0007340D" w:rsidRDefault="002B6E66" w:rsidP="0007340D">
            <w:pPr>
              <w:widowControl w:val="0"/>
              <w:jc w:val="center"/>
              <w:rPr>
                <w:i/>
                <w:sz w:val="24"/>
                <w:szCs w:val="24"/>
                <w:lang w:val="lt-LT"/>
              </w:rPr>
            </w:pPr>
            <w:r w:rsidRPr="0007340D">
              <w:rPr>
                <w:i/>
                <w:sz w:val="24"/>
                <w:szCs w:val="24"/>
                <w:lang w:val="lt-LT"/>
              </w:rPr>
              <w:t>2</w:t>
            </w:r>
          </w:p>
        </w:tc>
        <w:tc>
          <w:tcPr>
            <w:tcW w:w="3118" w:type="dxa"/>
          </w:tcPr>
          <w:p w14:paraId="529438B7" w14:textId="77777777" w:rsidR="002B6E66" w:rsidRPr="0007340D" w:rsidRDefault="002B6E66" w:rsidP="0007340D">
            <w:pPr>
              <w:widowControl w:val="0"/>
              <w:jc w:val="center"/>
              <w:rPr>
                <w:i/>
                <w:sz w:val="24"/>
                <w:szCs w:val="24"/>
                <w:lang w:val="lt-LT"/>
              </w:rPr>
            </w:pPr>
            <w:r w:rsidRPr="0007340D">
              <w:rPr>
                <w:i/>
                <w:sz w:val="24"/>
                <w:szCs w:val="24"/>
                <w:lang w:val="lt-LT"/>
              </w:rPr>
              <w:t>4</w:t>
            </w:r>
          </w:p>
        </w:tc>
      </w:tr>
      <w:tr w:rsidR="002B6E66" w:rsidRPr="0007340D" w14:paraId="7E7DB19B" w14:textId="77777777" w:rsidTr="002B6E66">
        <w:trPr>
          <w:trHeight w:val="47"/>
        </w:trPr>
        <w:tc>
          <w:tcPr>
            <w:tcW w:w="570" w:type="dxa"/>
          </w:tcPr>
          <w:p w14:paraId="7883D17C" w14:textId="77777777" w:rsidR="002B6E66" w:rsidRPr="0007340D" w:rsidRDefault="002B6E66" w:rsidP="0007340D">
            <w:pPr>
              <w:widowControl w:val="0"/>
              <w:jc w:val="center"/>
              <w:rPr>
                <w:iCs/>
                <w:sz w:val="24"/>
                <w:szCs w:val="24"/>
                <w:lang w:val="lt-LT"/>
              </w:rPr>
            </w:pPr>
            <w:r w:rsidRPr="0007340D">
              <w:rPr>
                <w:iCs/>
                <w:sz w:val="24"/>
                <w:szCs w:val="24"/>
                <w:lang w:val="lt-LT"/>
              </w:rPr>
              <w:t>1.</w:t>
            </w:r>
          </w:p>
        </w:tc>
        <w:tc>
          <w:tcPr>
            <w:tcW w:w="5521" w:type="dxa"/>
            <w:tcBorders>
              <w:top w:val="single" w:sz="4" w:space="0" w:color="auto"/>
              <w:left w:val="single" w:sz="4" w:space="0" w:color="auto"/>
              <w:bottom w:val="single" w:sz="4" w:space="0" w:color="auto"/>
              <w:right w:val="single" w:sz="4" w:space="0" w:color="auto"/>
            </w:tcBorders>
          </w:tcPr>
          <w:p w14:paraId="740887A4" w14:textId="77777777" w:rsidR="002B6E66" w:rsidRPr="0007340D" w:rsidRDefault="002B6E66" w:rsidP="0007340D">
            <w:pPr>
              <w:widowControl w:val="0"/>
              <w:jc w:val="both"/>
              <w:rPr>
                <w:iCs/>
                <w:sz w:val="24"/>
                <w:szCs w:val="24"/>
                <w:lang w:val="lt-LT"/>
              </w:rPr>
            </w:pPr>
            <w:r w:rsidRPr="0007340D">
              <w:rPr>
                <w:b/>
                <w:bCs/>
                <w:sz w:val="24"/>
                <w:szCs w:val="24"/>
                <w:lang w:val="lt-LT"/>
              </w:rPr>
              <w:t>Didelės salės nuoma:</w:t>
            </w:r>
            <w:r w:rsidRPr="0007340D">
              <w:rPr>
                <w:sz w:val="24"/>
                <w:szCs w:val="24"/>
                <w:lang w:val="lt-LT"/>
              </w:rPr>
              <w:t xml:space="preserve"> (talpinanti ne mažiau kaip 50 dalyvių) su įranga 2023 m. vasario 22 d. </w:t>
            </w:r>
            <w:r w:rsidRPr="0007340D">
              <w:rPr>
                <w:b/>
                <w:sz w:val="24"/>
                <w:szCs w:val="24"/>
                <w:lang w:val="lt-LT"/>
              </w:rPr>
              <w:t>nuomos</w:t>
            </w:r>
            <w:r w:rsidRPr="0007340D">
              <w:rPr>
                <w:sz w:val="24"/>
                <w:szCs w:val="24"/>
                <w:lang w:val="lt-LT"/>
              </w:rPr>
              <w:t xml:space="preserve"> pradžia 8:00 val.; pabaiga – 18:00 val. (su galimybe, renginiui užsitęsus, salės nuomą pratęsti iki 18:30 val.) įskaičiuoti 2 mikrofonai</w:t>
            </w:r>
          </w:p>
        </w:tc>
        <w:tc>
          <w:tcPr>
            <w:tcW w:w="3118" w:type="dxa"/>
          </w:tcPr>
          <w:p w14:paraId="2A3CB933" w14:textId="04B38078" w:rsidR="002B6E66" w:rsidRPr="0007340D" w:rsidRDefault="002B6E66" w:rsidP="0007340D">
            <w:pPr>
              <w:widowControl w:val="0"/>
              <w:jc w:val="center"/>
              <w:rPr>
                <w:iCs/>
                <w:sz w:val="24"/>
                <w:szCs w:val="24"/>
                <w:lang w:val="lt-LT"/>
              </w:rPr>
            </w:pPr>
            <w:r w:rsidRPr="0007340D">
              <w:rPr>
                <w:iCs/>
                <w:sz w:val="24"/>
                <w:szCs w:val="24"/>
                <w:lang w:val="lt-LT"/>
              </w:rPr>
              <w:t>454,54</w:t>
            </w:r>
            <w:r w:rsidR="00F6380D">
              <w:rPr>
                <w:iCs/>
                <w:sz w:val="24"/>
                <w:szCs w:val="24"/>
                <w:lang w:val="lt-LT"/>
              </w:rPr>
              <w:t>/už vieną salę vienai dienai</w:t>
            </w:r>
          </w:p>
        </w:tc>
      </w:tr>
      <w:tr w:rsidR="002B6E66" w:rsidRPr="0007340D" w14:paraId="32E6C460" w14:textId="77777777" w:rsidTr="002B6E66">
        <w:trPr>
          <w:trHeight w:val="47"/>
        </w:trPr>
        <w:tc>
          <w:tcPr>
            <w:tcW w:w="570" w:type="dxa"/>
          </w:tcPr>
          <w:p w14:paraId="3713832A" w14:textId="77777777" w:rsidR="002B6E66" w:rsidRPr="0007340D" w:rsidRDefault="002B6E66" w:rsidP="0007340D">
            <w:pPr>
              <w:widowControl w:val="0"/>
              <w:jc w:val="center"/>
              <w:rPr>
                <w:iCs/>
                <w:sz w:val="24"/>
                <w:szCs w:val="24"/>
                <w:lang w:val="lt-LT"/>
              </w:rPr>
            </w:pPr>
            <w:r w:rsidRPr="0007340D">
              <w:rPr>
                <w:iCs/>
                <w:sz w:val="24"/>
                <w:szCs w:val="24"/>
                <w:lang w:val="lt-LT"/>
              </w:rPr>
              <w:t>2.</w:t>
            </w:r>
          </w:p>
        </w:tc>
        <w:tc>
          <w:tcPr>
            <w:tcW w:w="5521" w:type="dxa"/>
            <w:tcBorders>
              <w:top w:val="single" w:sz="4" w:space="0" w:color="auto"/>
              <w:left w:val="single" w:sz="4" w:space="0" w:color="auto"/>
              <w:bottom w:val="single" w:sz="4" w:space="0" w:color="auto"/>
              <w:right w:val="single" w:sz="4" w:space="0" w:color="auto"/>
            </w:tcBorders>
          </w:tcPr>
          <w:p w14:paraId="029BC5D7" w14:textId="77777777" w:rsidR="002B6E66" w:rsidRPr="0007340D" w:rsidRDefault="002B6E66" w:rsidP="0007340D">
            <w:pPr>
              <w:widowControl w:val="0"/>
              <w:jc w:val="both"/>
              <w:rPr>
                <w:b/>
                <w:bCs/>
                <w:sz w:val="24"/>
                <w:szCs w:val="24"/>
                <w:lang w:val="lt-LT"/>
              </w:rPr>
            </w:pPr>
            <w:r w:rsidRPr="0007340D">
              <w:rPr>
                <w:b/>
                <w:bCs/>
                <w:sz w:val="24"/>
                <w:szCs w:val="24"/>
                <w:lang w:val="lt-LT"/>
              </w:rPr>
              <w:t>Didelės salės nuoma:</w:t>
            </w:r>
            <w:r w:rsidRPr="0007340D">
              <w:rPr>
                <w:sz w:val="24"/>
                <w:szCs w:val="24"/>
                <w:lang w:val="lt-LT"/>
              </w:rPr>
              <w:t xml:space="preserve"> (talpinanti ne mažiau kaip 50 dalyvių) su įranga 2023 m. vasario 23 d.</w:t>
            </w:r>
            <w:r w:rsidRPr="0007340D">
              <w:rPr>
                <w:b/>
                <w:sz w:val="24"/>
                <w:szCs w:val="24"/>
                <w:lang w:val="lt-LT"/>
              </w:rPr>
              <w:t xml:space="preserve"> nuomos</w:t>
            </w:r>
            <w:r w:rsidRPr="0007340D">
              <w:rPr>
                <w:sz w:val="24"/>
                <w:szCs w:val="24"/>
                <w:lang w:val="lt-LT"/>
              </w:rPr>
              <w:t xml:space="preserve"> pradžia 8:30 val.; pabaiga – 13:00 val. (su galimybe, renginiui užsitęsus, salės nuomą pratęsti iki 13:30 val.) įskaičiuoti 2 mikrofonai</w:t>
            </w:r>
          </w:p>
        </w:tc>
        <w:tc>
          <w:tcPr>
            <w:tcW w:w="3118" w:type="dxa"/>
          </w:tcPr>
          <w:p w14:paraId="2F62774B" w14:textId="5C821CE0" w:rsidR="002B6E66" w:rsidRPr="0007340D" w:rsidRDefault="002B6E66" w:rsidP="0007340D">
            <w:pPr>
              <w:widowControl w:val="0"/>
              <w:jc w:val="center"/>
              <w:rPr>
                <w:iCs/>
                <w:sz w:val="24"/>
                <w:szCs w:val="24"/>
                <w:lang w:val="lt-LT"/>
              </w:rPr>
            </w:pPr>
            <w:r w:rsidRPr="0007340D">
              <w:rPr>
                <w:iCs/>
                <w:sz w:val="24"/>
                <w:szCs w:val="24"/>
                <w:lang w:val="lt-LT"/>
              </w:rPr>
              <w:t>454,54</w:t>
            </w:r>
            <w:r w:rsidR="00F6380D">
              <w:rPr>
                <w:iCs/>
                <w:sz w:val="24"/>
                <w:szCs w:val="24"/>
                <w:lang w:val="lt-LT"/>
              </w:rPr>
              <w:t>/už vieną salę vienai dienai</w:t>
            </w:r>
          </w:p>
        </w:tc>
      </w:tr>
      <w:tr w:rsidR="002B6E66" w:rsidRPr="0007340D" w14:paraId="3BC6BE48" w14:textId="77777777" w:rsidTr="002B6E66">
        <w:trPr>
          <w:trHeight w:val="47"/>
        </w:trPr>
        <w:tc>
          <w:tcPr>
            <w:tcW w:w="570" w:type="dxa"/>
          </w:tcPr>
          <w:p w14:paraId="5A086A6B" w14:textId="77777777" w:rsidR="002B6E66" w:rsidRPr="0007340D" w:rsidRDefault="002B6E66" w:rsidP="0007340D">
            <w:pPr>
              <w:widowControl w:val="0"/>
              <w:jc w:val="center"/>
              <w:rPr>
                <w:iCs/>
                <w:sz w:val="24"/>
                <w:szCs w:val="24"/>
                <w:lang w:val="lt-LT"/>
              </w:rPr>
            </w:pPr>
            <w:r w:rsidRPr="0007340D">
              <w:rPr>
                <w:iCs/>
                <w:sz w:val="24"/>
                <w:szCs w:val="24"/>
                <w:lang w:val="lt-LT"/>
              </w:rPr>
              <w:t>3.</w:t>
            </w:r>
          </w:p>
        </w:tc>
        <w:tc>
          <w:tcPr>
            <w:tcW w:w="5521" w:type="dxa"/>
            <w:tcBorders>
              <w:top w:val="single" w:sz="4" w:space="0" w:color="auto"/>
              <w:left w:val="single" w:sz="4" w:space="0" w:color="auto"/>
              <w:bottom w:val="single" w:sz="4" w:space="0" w:color="auto"/>
              <w:right w:val="single" w:sz="4" w:space="0" w:color="auto"/>
            </w:tcBorders>
          </w:tcPr>
          <w:p w14:paraId="0FE77905" w14:textId="77777777" w:rsidR="002B6E66" w:rsidRPr="0007340D" w:rsidRDefault="002B6E66" w:rsidP="0007340D">
            <w:pPr>
              <w:jc w:val="both"/>
              <w:rPr>
                <w:sz w:val="24"/>
                <w:szCs w:val="24"/>
                <w:lang w:val="lt-LT"/>
              </w:rPr>
            </w:pPr>
            <w:r w:rsidRPr="0007340D">
              <w:rPr>
                <w:b/>
                <w:bCs/>
                <w:sz w:val="24"/>
                <w:szCs w:val="24"/>
                <w:lang w:val="lt-LT"/>
              </w:rPr>
              <w:t xml:space="preserve">Mažos salės nuoma </w:t>
            </w:r>
            <w:r w:rsidRPr="0007340D">
              <w:rPr>
                <w:sz w:val="24"/>
                <w:szCs w:val="24"/>
                <w:lang w:val="lt-LT"/>
              </w:rPr>
              <w:t>(talpinanti ne mažiau kaip 20 dalyvių) su įranga 2023 m. vasario 22 d. 14:00 – 17:45 val.</w:t>
            </w:r>
          </w:p>
        </w:tc>
        <w:tc>
          <w:tcPr>
            <w:tcW w:w="3118" w:type="dxa"/>
          </w:tcPr>
          <w:p w14:paraId="16311625" w14:textId="2E856A25" w:rsidR="002B6E66" w:rsidRPr="0007340D" w:rsidRDefault="002B6E66" w:rsidP="0007340D">
            <w:pPr>
              <w:widowControl w:val="0"/>
              <w:jc w:val="center"/>
              <w:rPr>
                <w:iCs/>
                <w:sz w:val="24"/>
                <w:szCs w:val="24"/>
                <w:lang w:val="lt-LT"/>
              </w:rPr>
            </w:pPr>
            <w:r w:rsidRPr="0007340D">
              <w:rPr>
                <w:iCs/>
                <w:sz w:val="24"/>
                <w:szCs w:val="24"/>
                <w:lang w:val="lt-LT"/>
              </w:rPr>
              <w:t>173,55</w:t>
            </w:r>
            <w:r w:rsidR="00F6380D">
              <w:rPr>
                <w:iCs/>
                <w:sz w:val="24"/>
                <w:szCs w:val="24"/>
                <w:lang w:val="lt-LT"/>
              </w:rPr>
              <w:t>/už vieną salę vienai dienai</w:t>
            </w:r>
          </w:p>
        </w:tc>
      </w:tr>
      <w:tr w:rsidR="002B6E66" w:rsidRPr="0007340D" w14:paraId="7D5C19F5" w14:textId="77777777" w:rsidTr="002B6E66">
        <w:trPr>
          <w:trHeight w:val="47"/>
        </w:trPr>
        <w:tc>
          <w:tcPr>
            <w:tcW w:w="570" w:type="dxa"/>
          </w:tcPr>
          <w:p w14:paraId="527EAD4B" w14:textId="77777777" w:rsidR="002B6E66" w:rsidRPr="0007340D" w:rsidRDefault="002B6E66" w:rsidP="0007340D">
            <w:pPr>
              <w:widowControl w:val="0"/>
              <w:jc w:val="center"/>
              <w:rPr>
                <w:iCs/>
                <w:sz w:val="24"/>
                <w:szCs w:val="24"/>
                <w:lang w:val="lt-LT"/>
              </w:rPr>
            </w:pPr>
            <w:r w:rsidRPr="0007340D">
              <w:rPr>
                <w:iCs/>
                <w:sz w:val="24"/>
                <w:szCs w:val="24"/>
                <w:lang w:val="lt-LT"/>
              </w:rPr>
              <w:t>5.</w:t>
            </w:r>
          </w:p>
        </w:tc>
        <w:tc>
          <w:tcPr>
            <w:tcW w:w="5521" w:type="dxa"/>
            <w:tcBorders>
              <w:top w:val="single" w:sz="4" w:space="0" w:color="auto"/>
              <w:left w:val="single" w:sz="4" w:space="0" w:color="auto"/>
              <w:bottom w:val="single" w:sz="4" w:space="0" w:color="auto"/>
              <w:right w:val="single" w:sz="4" w:space="0" w:color="auto"/>
            </w:tcBorders>
          </w:tcPr>
          <w:p w14:paraId="60CAE79E" w14:textId="0FC743E1" w:rsidR="002B6E66" w:rsidRPr="0007340D" w:rsidRDefault="002B6E66" w:rsidP="0007340D">
            <w:pPr>
              <w:jc w:val="both"/>
              <w:rPr>
                <w:b/>
                <w:bCs/>
                <w:sz w:val="24"/>
                <w:szCs w:val="24"/>
                <w:lang w:val="lt-LT"/>
              </w:rPr>
            </w:pPr>
            <w:r w:rsidRPr="0007340D">
              <w:rPr>
                <w:b/>
                <w:bCs/>
                <w:sz w:val="24"/>
                <w:szCs w:val="24"/>
                <w:lang w:val="lt-LT"/>
              </w:rPr>
              <w:t>3 mikrofon</w:t>
            </w:r>
            <w:r w:rsidR="00F6380D">
              <w:rPr>
                <w:b/>
                <w:bCs/>
                <w:sz w:val="24"/>
                <w:szCs w:val="24"/>
                <w:lang w:val="lt-LT"/>
              </w:rPr>
              <w:t>ų komplektas</w:t>
            </w:r>
          </w:p>
        </w:tc>
        <w:tc>
          <w:tcPr>
            <w:tcW w:w="3118" w:type="dxa"/>
          </w:tcPr>
          <w:p w14:paraId="09C08E82" w14:textId="6C33C308" w:rsidR="002B6E66" w:rsidRPr="0007340D" w:rsidRDefault="002B6E66" w:rsidP="0007340D">
            <w:pPr>
              <w:widowControl w:val="0"/>
              <w:jc w:val="center"/>
              <w:rPr>
                <w:iCs/>
                <w:sz w:val="24"/>
                <w:szCs w:val="24"/>
                <w:lang w:val="lt-LT"/>
              </w:rPr>
            </w:pPr>
            <w:r w:rsidRPr="0007340D">
              <w:rPr>
                <w:iCs/>
                <w:sz w:val="24"/>
                <w:szCs w:val="24"/>
                <w:lang w:val="lt-LT"/>
              </w:rPr>
              <w:t>119,00</w:t>
            </w:r>
            <w:r w:rsidR="00F6380D">
              <w:rPr>
                <w:iCs/>
                <w:sz w:val="24"/>
                <w:szCs w:val="24"/>
                <w:lang w:val="lt-LT"/>
              </w:rPr>
              <w:t>/už dvi dienas</w:t>
            </w:r>
          </w:p>
        </w:tc>
      </w:tr>
      <w:tr w:rsidR="002B6E66" w:rsidRPr="0007340D" w14:paraId="31CB3389" w14:textId="77777777" w:rsidTr="002B6E66">
        <w:trPr>
          <w:trHeight w:val="47"/>
        </w:trPr>
        <w:tc>
          <w:tcPr>
            <w:tcW w:w="570" w:type="dxa"/>
          </w:tcPr>
          <w:p w14:paraId="515CD8F1" w14:textId="77777777" w:rsidR="002B6E66" w:rsidRPr="0007340D" w:rsidRDefault="002B6E66" w:rsidP="0007340D">
            <w:pPr>
              <w:widowControl w:val="0"/>
              <w:jc w:val="center"/>
              <w:rPr>
                <w:iCs/>
                <w:sz w:val="24"/>
                <w:szCs w:val="24"/>
                <w:lang w:val="lt-LT"/>
              </w:rPr>
            </w:pPr>
            <w:r w:rsidRPr="0007340D">
              <w:rPr>
                <w:iCs/>
                <w:sz w:val="24"/>
                <w:szCs w:val="24"/>
                <w:lang w:val="lt-LT"/>
              </w:rPr>
              <w:t>6.</w:t>
            </w:r>
          </w:p>
        </w:tc>
        <w:tc>
          <w:tcPr>
            <w:tcW w:w="5521" w:type="dxa"/>
            <w:tcBorders>
              <w:top w:val="single" w:sz="4" w:space="0" w:color="auto"/>
              <w:left w:val="single" w:sz="4" w:space="0" w:color="auto"/>
              <w:bottom w:val="single" w:sz="4" w:space="0" w:color="auto"/>
              <w:right w:val="single" w:sz="4" w:space="0" w:color="auto"/>
            </w:tcBorders>
          </w:tcPr>
          <w:p w14:paraId="71FB8903" w14:textId="77777777" w:rsidR="002B6E66" w:rsidRPr="0007340D" w:rsidRDefault="002B6E66" w:rsidP="0007340D">
            <w:pPr>
              <w:widowControl w:val="0"/>
              <w:jc w:val="both"/>
              <w:rPr>
                <w:iCs/>
                <w:sz w:val="24"/>
                <w:szCs w:val="24"/>
                <w:lang w:val="lt-LT"/>
              </w:rPr>
            </w:pPr>
            <w:r w:rsidRPr="0007340D">
              <w:rPr>
                <w:b/>
                <w:bCs/>
                <w:iCs/>
                <w:sz w:val="24"/>
                <w:szCs w:val="24"/>
                <w:lang w:val="lt-LT"/>
              </w:rPr>
              <w:t>Apgyvendinimo paslaugos:</w:t>
            </w:r>
            <w:r w:rsidRPr="0007340D">
              <w:rPr>
                <w:iCs/>
                <w:sz w:val="24"/>
                <w:szCs w:val="24"/>
                <w:lang w:val="lt-LT"/>
              </w:rPr>
              <w:t xml:space="preserve"> (preliminariai 30 kambarių) </w:t>
            </w:r>
            <w:r w:rsidRPr="0007340D">
              <w:rPr>
                <w:bCs/>
                <w:sz w:val="24"/>
                <w:szCs w:val="24"/>
                <w:lang w:val="lt-LT"/>
              </w:rPr>
              <w:t>2 nakvynės su pusryčiais</w:t>
            </w:r>
          </w:p>
        </w:tc>
        <w:tc>
          <w:tcPr>
            <w:tcW w:w="3118" w:type="dxa"/>
          </w:tcPr>
          <w:p w14:paraId="57294CFF" w14:textId="2C3FB054" w:rsidR="002B6E66" w:rsidRPr="0007340D" w:rsidRDefault="002B6E66" w:rsidP="0007340D">
            <w:pPr>
              <w:widowControl w:val="0"/>
              <w:jc w:val="center"/>
              <w:rPr>
                <w:iCs/>
                <w:sz w:val="24"/>
                <w:szCs w:val="24"/>
                <w:lang w:val="lt-LT"/>
              </w:rPr>
            </w:pPr>
            <w:r w:rsidRPr="0007340D">
              <w:rPr>
                <w:iCs/>
                <w:sz w:val="24"/>
                <w:szCs w:val="24"/>
                <w:lang w:val="lt-LT"/>
              </w:rPr>
              <w:t>59,63</w:t>
            </w:r>
            <w:r w:rsidR="00F6380D">
              <w:rPr>
                <w:iCs/>
                <w:sz w:val="24"/>
                <w:szCs w:val="24"/>
                <w:lang w:val="lt-LT"/>
              </w:rPr>
              <w:t>/ vienam žmogui viena nakvynė</w:t>
            </w:r>
          </w:p>
        </w:tc>
      </w:tr>
      <w:tr w:rsidR="002B6E66" w:rsidRPr="0007340D" w14:paraId="4578CEF4" w14:textId="77777777" w:rsidTr="002B6E66">
        <w:trPr>
          <w:trHeight w:val="47"/>
        </w:trPr>
        <w:tc>
          <w:tcPr>
            <w:tcW w:w="570" w:type="dxa"/>
          </w:tcPr>
          <w:p w14:paraId="5B84E696" w14:textId="77777777" w:rsidR="002B6E66" w:rsidRPr="0007340D" w:rsidRDefault="002B6E66" w:rsidP="0007340D">
            <w:pPr>
              <w:widowControl w:val="0"/>
              <w:jc w:val="center"/>
              <w:rPr>
                <w:iCs/>
                <w:sz w:val="24"/>
                <w:szCs w:val="24"/>
                <w:lang w:val="lt-LT"/>
              </w:rPr>
            </w:pPr>
            <w:r w:rsidRPr="0007340D">
              <w:rPr>
                <w:iCs/>
                <w:sz w:val="24"/>
                <w:szCs w:val="24"/>
                <w:lang w:val="lt-LT"/>
              </w:rPr>
              <w:t>7.</w:t>
            </w:r>
          </w:p>
        </w:tc>
        <w:tc>
          <w:tcPr>
            <w:tcW w:w="5521" w:type="dxa"/>
            <w:tcBorders>
              <w:top w:val="single" w:sz="4" w:space="0" w:color="auto"/>
              <w:left w:val="single" w:sz="4" w:space="0" w:color="auto"/>
              <w:bottom w:val="single" w:sz="4" w:space="0" w:color="auto"/>
              <w:right w:val="single" w:sz="4" w:space="0" w:color="auto"/>
            </w:tcBorders>
          </w:tcPr>
          <w:p w14:paraId="148EDDD7" w14:textId="77777777" w:rsidR="002B6E66" w:rsidRPr="0007340D" w:rsidRDefault="002B6E66" w:rsidP="0007340D">
            <w:pPr>
              <w:widowControl w:val="0"/>
              <w:jc w:val="both"/>
              <w:rPr>
                <w:b/>
                <w:bCs/>
                <w:iCs/>
                <w:sz w:val="24"/>
                <w:szCs w:val="24"/>
                <w:lang w:val="lt-LT"/>
              </w:rPr>
            </w:pPr>
            <w:r w:rsidRPr="0007340D">
              <w:rPr>
                <w:b/>
                <w:bCs/>
                <w:iCs/>
                <w:sz w:val="24"/>
                <w:szCs w:val="24"/>
                <w:lang w:val="lt-LT"/>
              </w:rPr>
              <w:t xml:space="preserve">Pasitikimo kava </w:t>
            </w:r>
            <w:r w:rsidRPr="0007340D">
              <w:rPr>
                <w:iCs/>
                <w:sz w:val="24"/>
                <w:szCs w:val="24"/>
                <w:lang w:val="lt-LT"/>
              </w:rPr>
              <w:t>(preliminariai 50 dalyvių) 2023 m. vasario 22 d.</w:t>
            </w:r>
          </w:p>
        </w:tc>
        <w:tc>
          <w:tcPr>
            <w:tcW w:w="3118" w:type="dxa"/>
          </w:tcPr>
          <w:p w14:paraId="2507312D" w14:textId="4774989F" w:rsidR="002B6E66" w:rsidRPr="0007340D" w:rsidRDefault="002B6E66" w:rsidP="0007340D">
            <w:pPr>
              <w:widowControl w:val="0"/>
              <w:jc w:val="center"/>
              <w:rPr>
                <w:iCs/>
                <w:sz w:val="24"/>
                <w:szCs w:val="24"/>
                <w:lang w:val="lt-LT"/>
              </w:rPr>
            </w:pPr>
            <w:r w:rsidRPr="0007340D">
              <w:rPr>
                <w:iCs/>
                <w:sz w:val="24"/>
                <w:szCs w:val="24"/>
                <w:lang w:val="lt-LT"/>
              </w:rPr>
              <w:t>4,59</w:t>
            </w:r>
            <w:r w:rsidR="00F6380D">
              <w:rPr>
                <w:iCs/>
                <w:sz w:val="24"/>
                <w:szCs w:val="24"/>
                <w:lang w:val="lt-LT"/>
              </w:rPr>
              <w:t xml:space="preserve">/vienam žmogui </w:t>
            </w:r>
          </w:p>
        </w:tc>
      </w:tr>
      <w:tr w:rsidR="002B6E66" w:rsidRPr="0007340D" w14:paraId="6183F254" w14:textId="77777777" w:rsidTr="002B6E66">
        <w:trPr>
          <w:trHeight w:val="47"/>
        </w:trPr>
        <w:tc>
          <w:tcPr>
            <w:tcW w:w="570" w:type="dxa"/>
          </w:tcPr>
          <w:p w14:paraId="46A83B4F" w14:textId="77777777" w:rsidR="002B6E66" w:rsidRPr="0007340D" w:rsidRDefault="002B6E66" w:rsidP="0007340D">
            <w:pPr>
              <w:widowControl w:val="0"/>
              <w:jc w:val="center"/>
              <w:rPr>
                <w:iCs/>
                <w:sz w:val="24"/>
                <w:szCs w:val="24"/>
                <w:lang w:val="lt-LT"/>
              </w:rPr>
            </w:pPr>
            <w:r w:rsidRPr="0007340D">
              <w:rPr>
                <w:iCs/>
                <w:sz w:val="24"/>
                <w:szCs w:val="24"/>
                <w:lang w:val="lt-LT"/>
              </w:rPr>
              <w:t>8.</w:t>
            </w:r>
          </w:p>
        </w:tc>
        <w:tc>
          <w:tcPr>
            <w:tcW w:w="5521" w:type="dxa"/>
            <w:tcBorders>
              <w:top w:val="single" w:sz="4" w:space="0" w:color="auto"/>
              <w:left w:val="single" w:sz="4" w:space="0" w:color="auto"/>
              <w:bottom w:val="single" w:sz="4" w:space="0" w:color="auto"/>
              <w:right w:val="single" w:sz="4" w:space="0" w:color="auto"/>
            </w:tcBorders>
          </w:tcPr>
          <w:p w14:paraId="3EF82948" w14:textId="77777777" w:rsidR="002B6E66" w:rsidRPr="0007340D" w:rsidRDefault="002B6E66" w:rsidP="0007340D">
            <w:pPr>
              <w:widowControl w:val="0"/>
              <w:jc w:val="both"/>
              <w:rPr>
                <w:b/>
                <w:bCs/>
                <w:iCs/>
                <w:sz w:val="24"/>
                <w:szCs w:val="24"/>
                <w:lang w:val="lt-LT"/>
              </w:rPr>
            </w:pPr>
            <w:r w:rsidRPr="0007340D">
              <w:rPr>
                <w:b/>
                <w:bCs/>
                <w:iCs/>
                <w:sz w:val="24"/>
                <w:szCs w:val="24"/>
                <w:lang w:val="lt-LT"/>
              </w:rPr>
              <w:t xml:space="preserve">Pasitikimo kava </w:t>
            </w:r>
            <w:r w:rsidRPr="0007340D">
              <w:rPr>
                <w:iCs/>
                <w:sz w:val="24"/>
                <w:szCs w:val="24"/>
                <w:lang w:val="lt-LT"/>
              </w:rPr>
              <w:t>(preliminariai 50 dalyvių) 2023 m. vasario 23 d.</w:t>
            </w:r>
          </w:p>
        </w:tc>
        <w:tc>
          <w:tcPr>
            <w:tcW w:w="3118" w:type="dxa"/>
          </w:tcPr>
          <w:p w14:paraId="2FA5F803" w14:textId="5BF63958" w:rsidR="002B6E66" w:rsidRPr="0007340D" w:rsidRDefault="002B6E66" w:rsidP="0007340D">
            <w:pPr>
              <w:widowControl w:val="0"/>
              <w:jc w:val="center"/>
              <w:rPr>
                <w:iCs/>
                <w:sz w:val="24"/>
                <w:szCs w:val="24"/>
                <w:lang w:val="lt-LT"/>
              </w:rPr>
            </w:pPr>
            <w:r w:rsidRPr="0007340D">
              <w:rPr>
                <w:iCs/>
                <w:sz w:val="24"/>
                <w:szCs w:val="24"/>
                <w:lang w:val="lt-LT"/>
              </w:rPr>
              <w:t>4,59</w:t>
            </w:r>
            <w:r w:rsidR="00F6380D">
              <w:rPr>
                <w:iCs/>
                <w:sz w:val="24"/>
                <w:szCs w:val="24"/>
                <w:lang w:val="lt-LT"/>
              </w:rPr>
              <w:t>/vienam žmogui</w:t>
            </w:r>
          </w:p>
        </w:tc>
      </w:tr>
      <w:tr w:rsidR="002B6E66" w:rsidRPr="0007340D" w14:paraId="7E5B6B3C" w14:textId="77777777" w:rsidTr="002B6E66">
        <w:trPr>
          <w:trHeight w:val="47"/>
        </w:trPr>
        <w:tc>
          <w:tcPr>
            <w:tcW w:w="570" w:type="dxa"/>
          </w:tcPr>
          <w:p w14:paraId="1DF4799A" w14:textId="77777777" w:rsidR="002B6E66" w:rsidRPr="0007340D" w:rsidRDefault="002B6E66" w:rsidP="0007340D">
            <w:pPr>
              <w:widowControl w:val="0"/>
              <w:jc w:val="center"/>
              <w:rPr>
                <w:iCs/>
                <w:sz w:val="24"/>
                <w:szCs w:val="24"/>
                <w:lang w:val="lt-LT"/>
              </w:rPr>
            </w:pPr>
            <w:r w:rsidRPr="0007340D">
              <w:rPr>
                <w:iCs/>
                <w:sz w:val="24"/>
                <w:szCs w:val="24"/>
                <w:lang w:val="lt-LT"/>
              </w:rPr>
              <w:t>9.</w:t>
            </w:r>
          </w:p>
        </w:tc>
        <w:tc>
          <w:tcPr>
            <w:tcW w:w="5521" w:type="dxa"/>
            <w:tcBorders>
              <w:top w:val="single" w:sz="4" w:space="0" w:color="auto"/>
              <w:left w:val="single" w:sz="4" w:space="0" w:color="auto"/>
              <w:bottom w:val="single" w:sz="4" w:space="0" w:color="auto"/>
              <w:right w:val="single" w:sz="4" w:space="0" w:color="auto"/>
            </w:tcBorders>
          </w:tcPr>
          <w:p w14:paraId="46E9D0CD" w14:textId="77777777" w:rsidR="002B6E66" w:rsidRPr="0007340D" w:rsidRDefault="002B6E66" w:rsidP="0007340D">
            <w:pPr>
              <w:widowControl w:val="0"/>
              <w:jc w:val="both"/>
              <w:rPr>
                <w:iCs/>
                <w:sz w:val="24"/>
                <w:szCs w:val="24"/>
                <w:lang w:val="lt-LT"/>
              </w:rPr>
            </w:pPr>
            <w:r w:rsidRPr="0007340D">
              <w:rPr>
                <w:b/>
                <w:bCs/>
                <w:sz w:val="24"/>
                <w:szCs w:val="24"/>
                <w:lang w:val="lt-LT"/>
              </w:rPr>
              <w:t>Kavos pertraukėlė:</w:t>
            </w:r>
            <w:r w:rsidRPr="0007340D">
              <w:rPr>
                <w:sz w:val="24"/>
                <w:szCs w:val="24"/>
                <w:lang w:val="lt-LT"/>
              </w:rPr>
              <w:t xml:space="preserve"> 2023 m. vasario 22 d. visiems renginio dalyviams (preliminariai 50 asmenų)</w:t>
            </w:r>
          </w:p>
        </w:tc>
        <w:tc>
          <w:tcPr>
            <w:tcW w:w="3118" w:type="dxa"/>
          </w:tcPr>
          <w:p w14:paraId="6ED9BBEE" w14:textId="43176484" w:rsidR="002B6E66" w:rsidRPr="0007340D" w:rsidRDefault="002B6E66" w:rsidP="0007340D">
            <w:pPr>
              <w:widowControl w:val="0"/>
              <w:jc w:val="center"/>
              <w:rPr>
                <w:iCs/>
                <w:sz w:val="24"/>
                <w:szCs w:val="24"/>
                <w:lang w:val="lt-LT"/>
              </w:rPr>
            </w:pPr>
            <w:r w:rsidRPr="0007340D">
              <w:rPr>
                <w:iCs/>
                <w:sz w:val="24"/>
                <w:szCs w:val="24"/>
                <w:lang w:val="lt-LT"/>
              </w:rPr>
              <w:t>5,96</w:t>
            </w:r>
            <w:r w:rsidR="00F6380D">
              <w:rPr>
                <w:iCs/>
                <w:sz w:val="24"/>
                <w:szCs w:val="24"/>
                <w:lang w:val="lt-LT"/>
              </w:rPr>
              <w:t>/vienam žmogui</w:t>
            </w:r>
          </w:p>
        </w:tc>
      </w:tr>
      <w:tr w:rsidR="002B6E66" w:rsidRPr="0007340D" w14:paraId="184C578B" w14:textId="77777777" w:rsidTr="002B6E66">
        <w:trPr>
          <w:trHeight w:val="47"/>
        </w:trPr>
        <w:tc>
          <w:tcPr>
            <w:tcW w:w="570" w:type="dxa"/>
          </w:tcPr>
          <w:p w14:paraId="142DCB8B" w14:textId="77777777" w:rsidR="002B6E66" w:rsidRPr="0007340D" w:rsidRDefault="002B6E66" w:rsidP="0007340D">
            <w:pPr>
              <w:widowControl w:val="0"/>
              <w:jc w:val="center"/>
              <w:rPr>
                <w:iCs/>
                <w:sz w:val="24"/>
                <w:szCs w:val="24"/>
                <w:lang w:val="lt-LT"/>
              </w:rPr>
            </w:pPr>
            <w:r w:rsidRPr="0007340D">
              <w:rPr>
                <w:iCs/>
                <w:sz w:val="24"/>
                <w:szCs w:val="24"/>
                <w:lang w:val="lt-LT"/>
              </w:rPr>
              <w:t>10.</w:t>
            </w:r>
          </w:p>
        </w:tc>
        <w:tc>
          <w:tcPr>
            <w:tcW w:w="5521" w:type="dxa"/>
            <w:tcBorders>
              <w:top w:val="single" w:sz="4" w:space="0" w:color="auto"/>
              <w:left w:val="single" w:sz="4" w:space="0" w:color="auto"/>
              <w:bottom w:val="single" w:sz="4" w:space="0" w:color="auto"/>
              <w:right w:val="single" w:sz="4" w:space="0" w:color="auto"/>
            </w:tcBorders>
          </w:tcPr>
          <w:p w14:paraId="3BE658F5" w14:textId="77777777" w:rsidR="002B6E66" w:rsidRPr="0007340D" w:rsidRDefault="002B6E66" w:rsidP="0007340D">
            <w:pPr>
              <w:widowControl w:val="0"/>
              <w:jc w:val="both"/>
              <w:rPr>
                <w:b/>
                <w:bCs/>
                <w:sz w:val="24"/>
                <w:szCs w:val="24"/>
                <w:lang w:val="lt-LT"/>
              </w:rPr>
            </w:pPr>
            <w:r w:rsidRPr="0007340D">
              <w:rPr>
                <w:b/>
                <w:bCs/>
                <w:sz w:val="24"/>
                <w:szCs w:val="24"/>
                <w:lang w:val="lt-LT"/>
              </w:rPr>
              <w:t>Kavos pertraukėlė:</w:t>
            </w:r>
            <w:r w:rsidRPr="0007340D">
              <w:rPr>
                <w:sz w:val="24"/>
                <w:szCs w:val="24"/>
                <w:lang w:val="lt-LT"/>
              </w:rPr>
              <w:t xml:space="preserve"> 2023 m. vasario 22 d. visiems renginio dalyviams (preliminariai 50 asmenų)</w:t>
            </w:r>
          </w:p>
        </w:tc>
        <w:tc>
          <w:tcPr>
            <w:tcW w:w="3118" w:type="dxa"/>
          </w:tcPr>
          <w:p w14:paraId="12D26124" w14:textId="2A3643FA" w:rsidR="002B6E66" w:rsidRPr="0007340D" w:rsidRDefault="002B6E66" w:rsidP="0007340D">
            <w:pPr>
              <w:widowControl w:val="0"/>
              <w:jc w:val="center"/>
              <w:rPr>
                <w:iCs/>
                <w:sz w:val="24"/>
                <w:szCs w:val="24"/>
                <w:lang w:val="lt-LT"/>
              </w:rPr>
            </w:pPr>
            <w:r w:rsidRPr="0007340D">
              <w:rPr>
                <w:iCs/>
                <w:sz w:val="24"/>
                <w:szCs w:val="24"/>
                <w:lang w:val="lt-LT"/>
              </w:rPr>
              <w:t>5,96</w:t>
            </w:r>
            <w:r w:rsidR="00F6380D">
              <w:rPr>
                <w:iCs/>
                <w:sz w:val="24"/>
                <w:szCs w:val="24"/>
                <w:lang w:val="lt-LT"/>
              </w:rPr>
              <w:t>/vienam žmogui</w:t>
            </w:r>
          </w:p>
        </w:tc>
      </w:tr>
      <w:tr w:rsidR="002B6E66" w:rsidRPr="0007340D" w14:paraId="66703370" w14:textId="77777777" w:rsidTr="002B6E66">
        <w:trPr>
          <w:trHeight w:val="47"/>
        </w:trPr>
        <w:tc>
          <w:tcPr>
            <w:tcW w:w="570" w:type="dxa"/>
          </w:tcPr>
          <w:p w14:paraId="43C73F12" w14:textId="77777777" w:rsidR="002B6E66" w:rsidRPr="0007340D" w:rsidRDefault="002B6E66" w:rsidP="0007340D">
            <w:pPr>
              <w:widowControl w:val="0"/>
              <w:jc w:val="center"/>
              <w:rPr>
                <w:iCs/>
                <w:sz w:val="24"/>
                <w:szCs w:val="24"/>
                <w:lang w:val="lt-LT"/>
              </w:rPr>
            </w:pPr>
            <w:r w:rsidRPr="0007340D">
              <w:rPr>
                <w:iCs/>
                <w:sz w:val="24"/>
                <w:szCs w:val="24"/>
                <w:lang w:val="lt-LT"/>
              </w:rPr>
              <w:t>11.</w:t>
            </w:r>
          </w:p>
        </w:tc>
        <w:tc>
          <w:tcPr>
            <w:tcW w:w="5521" w:type="dxa"/>
            <w:tcBorders>
              <w:top w:val="single" w:sz="4" w:space="0" w:color="auto"/>
              <w:left w:val="single" w:sz="4" w:space="0" w:color="auto"/>
              <w:bottom w:val="single" w:sz="4" w:space="0" w:color="auto"/>
              <w:right w:val="single" w:sz="4" w:space="0" w:color="auto"/>
            </w:tcBorders>
          </w:tcPr>
          <w:p w14:paraId="4DCB6BA2" w14:textId="77777777" w:rsidR="002B6E66" w:rsidRPr="0007340D" w:rsidRDefault="002B6E66" w:rsidP="0007340D">
            <w:pPr>
              <w:widowControl w:val="0"/>
              <w:jc w:val="both"/>
              <w:rPr>
                <w:b/>
                <w:bCs/>
                <w:sz w:val="24"/>
                <w:szCs w:val="24"/>
                <w:lang w:val="lt-LT"/>
              </w:rPr>
            </w:pPr>
            <w:r w:rsidRPr="0007340D">
              <w:rPr>
                <w:b/>
                <w:bCs/>
                <w:sz w:val="24"/>
                <w:szCs w:val="24"/>
                <w:lang w:val="lt-LT"/>
              </w:rPr>
              <w:t>Kavos pertraukėlė:</w:t>
            </w:r>
            <w:r w:rsidRPr="0007340D">
              <w:rPr>
                <w:sz w:val="24"/>
                <w:szCs w:val="24"/>
                <w:lang w:val="lt-LT"/>
              </w:rPr>
              <w:t xml:space="preserve"> 2023 m. vasario 23 d. visiems renginio dalyviams (preliminariai 50 asmenų)</w:t>
            </w:r>
          </w:p>
        </w:tc>
        <w:tc>
          <w:tcPr>
            <w:tcW w:w="3118" w:type="dxa"/>
          </w:tcPr>
          <w:p w14:paraId="1067EE81" w14:textId="5B0E1671" w:rsidR="002B6E66" w:rsidRPr="0007340D" w:rsidRDefault="002B6E66" w:rsidP="0007340D">
            <w:pPr>
              <w:widowControl w:val="0"/>
              <w:jc w:val="center"/>
              <w:rPr>
                <w:iCs/>
                <w:sz w:val="24"/>
                <w:szCs w:val="24"/>
                <w:lang w:val="lt-LT"/>
              </w:rPr>
            </w:pPr>
            <w:r w:rsidRPr="0007340D">
              <w:rPr>
                <w:iCs/>
                <w:sz w:val="24"/>
                <w:szCs w:val="24"/>
                <w:lang w:val="lt-LT"/>
              </w:rPr>
              <w:t>5,96</w:t>
            </w:r>
            <w:r w:rsidR="00F6380D">
              <w:rPr>
                <w:iCs/>
                <w:sz w:val="24"/>
                <w:szCs w:val="24"/>
                <w:lang w:val="lt-LT"/>
              </w:rPr>
              <w:t>/vienam žmogui</w:t>
            </w:r>
          </w:p>
        </w:tc>
      </w:tr>
      <w:tr w:rsidR="002B6E66" w:rsidRPr="0007340D" w14:paraId="78C40439" w14:textId="77777777" w:rsidTr="002B6E66">
        <w:trPr>
          <w:trHeight w:val="47"/>
        </w:trPr>
        <w:tc>
          <w:tcPr>
            <w:tcW w:w="570" w:type="dxa"/>
          </w:tcPr>
          <w:p w14:paraId="79723C8E" w14:textId="77777777" w:rsidR="002B6E66" w:rsidRPr="0007340D" w:rsidRDefault="002B6E66" w:rsidP="0007340D">
            <w:pPr>
              <w:widowControl w:val="0"/>
              <w:jc w:val="center"/>
              <w:rPr>
                <w:iCs/>
                <w:sz w:val="24"/>
                <w:szCs w:val="24"/>
                <w:lang w:val="lt-LT"/>
              </w:rPr>
            </w:pPr>
            <w:r w:rsidRPr="0007340D">
              <w:rPr>
                <w:sz w:val="24"/>
                <w:szCs w:val="24"/>
                <w:lang w:val="lt-LT"/>
              </w:rPr>
              <w:t>12.</w:t>
            </w:r>
          </w:p>
        </w:tc>
        <w:tc>
          <w:tcPr>
            <w:tcW w:w="5521" w:type="dxa"/>
            <w:tcBorders>
              <w:top w:val="single" w:sz="4" w:space="0" w:color="auto"/>
              <w:left w:val="single" w:sz="4" w:space="0" w:color="auto"/>
              <w:bottom w:val="single" w:sz="4" w:space="0" w:color="auto"/>
              <w:right w:val="single" w:sz="4" w:space="0" w:color="auto"/>
            </w:tcBorders>
          </w:tcPr>
          <w:p w14:paraId="2E8A10DE" w14:textId="77777777" w:rsidR="002B6E66" w:rsidRPr="0007340D" w:rsidRDefault="002B6E66" w:rsidP="0007340D">
            <w:pPr>
              <w:widowControl w:val="0"/>
              <w:jc w:val="both"/>
              <w:rPr>
                <w:iCs/>
                <w:sz w:val="24"/>
                <w:szCs w:val="24"/>
                <w:lang w:val="lt-LT"/>
              </w:rPr>
            </w:pPr>
            <w:r w:rsidRPr="0007340D">
              <w:rPr>
                <w:b/>
                <w:bCs/>
                <w:sz w:val="24"/>
                <w:szCs w:val="24"/>
                <w:lang w:val="lt-LT"/>
              </w:rPr>
              <w:t>Pietūs:</w:t>
            </w:r>
            <w:r w:rsidRPr="0007340D">
              <w:rPr>
                <w:sz w:val="24"/>
                <w:szCs w:val="24"/>
                <w:lang w:val="lt-LT"/>
              </w:rPr>
              <w:t xml:space="preserve"> 2023 m. vasario 22 d., visiems renginio dalyviams (preliminariai 50 asmenų) apie</w:t>
            </w:r>
            <w:r w:rsidRPr="0007340D">
              <w:rPr>
                <w:b/>
                <w:sz w:val="24"/>
                <w:szCs w:val="24"/>
                <w:lang w:val="lt-LT"/>
              </w:rPr>
              <w:t xml:space="preserve"> </w:t>
            </w:r>
            <w:r w:rsidRPr="0007340D">
              <w:rPr>
                <w:rFonts w:eastAsia="Calibri"/>
                <w:sz w:val="24"/>
                <w:szCs w:val="24"/>
                <w:lang w:val="lt-LT"/>
              </w:rPr>
              <w:t>13:00 – 14:30 val.</w:t>
            </w:r>
          </w:p>
        </w:tc>
        <w:tc>
          <w:tcPr>
            <w:tcW w:w="3118" w:type="dxa"/>
          </w:tcPr>
          <w:p w14:paraId="39D616BD" w14:textId="7A4EFE99" w:rsidR="002B6E66" w:rsidRPr="0007340D" w:rsidRDefault="002B6E66" w:rsidP="0007340D">
            <w:pPr>
              <w:widowControl w:val="0"/>
              <w:jc w:val="center"/>
              <w:rPr>
                <w:iCs/>
                <w:sz w:val="24"/>
                <w:szCs w:val="24"/>
                <w:lang w:val="lt-LT"/>
              </w:rPr>
            </w:pPr>
            <w:r w:rsidRPr="0007340D">
              <w:rPr>
                <w:iCs/>
                <w:sz w:val="24"/>
                <w:szCs w:val="24"/>
                <w:lang w:val="lt-LT"/>
              </w:rPr>
              <w:t>15,60</w:t>
            </w:r>
            <w:r w:rsidR="00F6380D">
              <w:rPr>
                <w:iCs/>
                <w:sz w:val="24"/>
                <w:szCs w:val="24"/>
                <w:lang w:val="lt-LT"/>
              </w:rPr>
              <w:t>/vienam žmogui</w:t>
            </w:r>
          </w:p>
        </w:tc>
      </w:tr>
      <w:tr w:rsidR="002B6E66" w:rsidRPr="0007340D" w14:paraId="584FB59B" w14:textId="77777777" w:rsidTr="002B6E66">
        <w:trPr>
          <w:trHeight w:val="47"/>
        </w:trPr>
        <w:tc>
          <w:tcPr>
            <w:tcW w:w="570" w:type="dxa"/>
          </w:tcPr>
          <w:p w14:paraId="12E2E5F6" w14:textId="77777777" w:rsidR="002B6E66" w:rsidRPr="0007340D" w:rsidRDefault="002B6E66" w:rsidP="0007340D">
            <w:pPr>
              <w:widowControl w:val="0"/>
              <w:jc w:val="center"/>
              <w:rPr>
                <w:iCs/>
                <w:sz w:val="24"/>
                <w:szCs w:val="24"/>
                <w:lang w:val="lt-LT"/>
              </w:rPr>
            </w:pPr>
            <w:r w:rsidRPr="0007340D">
              <w:rPr>
                <w:sz w:val="24"/>
                <w:szCs w:val="24"/>
                <w:lang w:val="lt-LT"/>
              </w:rPr>
              <w:t>13.</w:t>
            </w:r>
          </w:p>
        </w:tc>
        <w:tc>
          <w:tcPr>
            <w:tcW w:w="5521" w:type="dxa"/>
            <w:tcBorders>
              <w:top w:val="single" w:sz="4" w:space="0" w:color="auto"/>
              <w:left w:val="single" w:sz="4" w:space="0" w:color="auto"/>
              <w:bottom w:val="single" w:sz="4" w:space="0" w:color="auto"/>
              <w:right w:val="single" w:sz="4" w:space="0" w:color="auto"/>
            </w:tcBorders>
          </w:tcPr>
          <w:p w14:paraId="259CCD89" w14:textId="77777777" w:rsidR="002B6E66" w:rsidRPr="0007340D" w:rsidRDefault="002B6E66" w:rsidP="0007340D">
            <w:pPr>
              <w:widowControl w:val="0"/>
              <w:jc w:val="both"/>
              <w:rPr>
                <w:iCs/>
                <w:sz w:val="24"/>
                <w:szCs w:val="24"/>
                <w:lang w:val="lt-LT"/>
              </w:rPr>
            </w:pPr>
            <w:r w:rsidRPr="0007340D">
              <w:rPr>
                <w:b/>
                <w:bCs/>
                <w:sz w:val="24"/>
                <w:szCs w:val="24"/>
                <w:lang w:val="lt-LT"/>
              </w:rPr>
              <w:t>Pietūs:</w:t>
            </w:r>
            <w:r w:rsidRPr="0007340D">
              <w:rPr>
                <w:sz w:val="24"/>
                <w:szCs w:val="24"/>
                <w:lang w:val="lt-LT"/>
              </w:rPr>
              <w:t xml:space="preserve"> 2023 m. vasario 23 d., visiems renginio dalyviams (preliminariai 50 asmenų) apie</w:t>
            </w:r>
            <w:r w:rsidRPr="0007340D">
              <w:rPr>
                <w:b/>
                <w:sz w:val="24"/>
                <w:szCs w:val="24"/>
                <w:lang w:val="lt-LT"/>
              </w:rPr>
              <w:t xml:space="preserve"> </w:t>
            </w:r>
            <w:r w:rsidRPr="0007340D">
              <w:rPr>
                <w:rFonts w:eastAsia="Calibri"/>
                <w:sz w:val="24"/>
                <w:szCs w:val="24"/>
                <w:lang w:val="lt-LT"/>
              </w:rPr>
              <w:t>13:00 – 14:30 val.</w:t>
            </w:r>
          </w:p>
        </w:tc>
        <w:tc>
          <w:tcPr>
            <w:tcW w:w="3118" w:type="dxa"/>
          </w:tcPr>
          <w:p w14:paraId="2415BE6A" w14:textId="53C4A16B" w:rsidR="002B6E66" w:rsidRPr="0007340D" w:rsidRDefault="002B6E66" w:rsidP="0007340D">
            <w:pPr>
              <w:widowControl w:val="0"/>
              <w:jc w:val="center"/>
              <w:rPr>
                <w:iCs/>
                <w:sz w:val="24"/>
                <w:szCs w:val="24"/>
                <w:lang w:val="lt-LT"/>
              </w:rPr>
            </w:pPr>
            <w:r w:rsidRPr="0007340D">
              <w:rPr>
                <w:iCs/>
                <w:sz w:val="24"/>
                <w:szCs w:val="24"/>
                <w:lang w:val="lt-LT"/>
              </w:rPr>
              <w:t>15,60</w:t>
            </w:r>
            <w:r w:rsidR="00F6380D">
              <w:rPr>
                <w:iCs/>
                <w:sz w:val="24"/>
                <w:szCs w:val="24"/>
                <w:lang w:val="lt-LT"/>
              </w:rPr>
              <w:t>/vienam žmogui</w:t>
            </w:r>
          </w:p>
        </w:tc>
      </w:tr>
      <w:tr w:rsidR="002B6E66" w:rsidRPr="0007340D" w14:paraId="41DF544C" w14:textId="77777777" w:rsidTr="002B6E66">
        <w:trPr>
          <w:trHeight w:val="47"/>
        </w:trPr>
        <w:tc>
          <w:tcPr>
            <w:tcW w:w="570" w:type="dxa"/>
          </w:tcPr>
          <w:p w14:paraId="04F6CF75" w14:textId="77777777" w:rsidR="002B6E66" w:rsidRPr="0007340D" w:rsidRDefault="002B6E66" w:rsidP="0007340D">
            <w:pPr>
              <w:widowControl w:val="0"/>
              <w:jc w:val="center"/>
              <w:rPr>
                <w:sz w:val="24"/>
                <w:szCs w:val="24"/>
                <w:lang w:val="lt-LT"/>
              </w:rPr>
            </w:pPr>
            <w:r w:rsidRPr="0007340D">
              <w:rPr>
                <w:sz w:val="24"/>
                <w:szCs w:val="24"/>
                <w:lang w:val="lt-LT"/>
              </w:rPr>
              <w:t>14</w:t>
            </w:r>
          </w:p>
        </w:tc>
        <w:tc>
          <w:tcPr>
            <w:tcW w:w="5521" w:type="dxa"/>
            <w:tcBorders>
              <w:top w:val="single" w:sz="4" w:space="0" w:color="auto"/>
              <w:left w:val="single" w:sz="4" w:space="0" w:color="auto"/>
              <w:bottom w:val="single" w:sz="4" w:space="0" w:color="auto"/>
              <w:right w:val="single" w:sz="4" w:space="0" w:color="auto"/>
            </w:tcBorders>
          </w:tcPr>
          <w:p w14:paraId="0B816E4F" w14:textId="77777777" w:rsidR="002B6E66" w:rsidRPr="0007340D" w:rsidRDefault="002B6E66" w:rsidP="0007340D">
            <w:pPr>
              <w:widowControl w:val="0"/>
              <w:jc w:val="both"/>
              <w:rPr>
                <w:b/>
                <w:bCs/>
                <w:sz w:val="24"/>
                <w:szCs w:val="24"/>
                <w:lang w:val="lt-LT"/>
              </w:rPr>
            </w:pPr>
            <w:r w:rsidRPr="0007340D">
              <w:rPr>
                <w:b/>
                <w:bCs/>
                <w:sz w:val="24"/>
                <w:szCs w:val="24"/>
                <w:lang w:val="lt-LT"/>
              </w:rPr>
              <w:t>Stalo vanduo neribotai renginio metu</w:t>
            </w:r>
          </w:p>
        </w:tc>
        <w:tc>
          <w:tcPr>
            <w:tcW w:w="3118" w:type="dxa"/>
          </w:tcPr>
          <w:p w14:paraId="412F45EF" w14:textId="17A51610" w:rsidR="002B6E66" w:rsidRPr="0007340D" w:rsidRDefault="002B6E66" w:rsidP="0007340D">
            <w:pPr>
              <w:widowControl w:val="0"/>
              <w:jc w:val="center"/>
              <w:rPr>
                <w:iCs/>
                <w:sz w:val="24"/>
                <w:szCs w:val="24"/>
                <w:lang w:val="lt-LT"/>
              </w:rPr>
            </w:pPr>
            <w:r w:rsidRPr="0007340D">
              <w:rPr>
                <w:iCs/>
                <w:sz w:val="24"/>
                <w:szCs w:val="24"/>
                <w:lang w:val="lt-LT"/>
              </w:rPr>
              <w:t>1,84</w:t>
            </w:r>
            <w:r w:rsidR="00F6380D">
              <w:rPr>
                <w:iCs/>
                <w:sz w:val="24"/>
                <w:szCs w:val="24"/>
                <w:lang w:val="lt-LT"/>
              </w:rPr>
              <w:t>/vienam žmogui vienai dienai</w:t>
            </w:r>
          </w:p>
        </w:tc>
      </w:tr>
      <w:tr w:rsidR="002B6E66" w:rsidRPr="0007340D" w14:paraId="624BEFCE" w14:textId="77777777" w:rsidTr="002B6E66">
        <w:trPr>
          <w:trHeight w:val="47"/>
        </w:trPr>
        <w:tc>
          <w:tcPr>
            <w:tcW w:w="570" w:type="dxa"/>
          </w:tcPr>
          <w:p w14:paraId="2FB1AD38" w14:textId="77777777" w:rsidR="002B6E66" w:rsidRPr="0007340D" w:rsidRDefault="002B6E66" w:rsidP="0007340D">
            <w:pPr>
              <w:widowControl w:val="0"/>
              <w:jc w:val="center"/>
              <w:rPr>
                <w:sz w:val="24"/>
                <w:szCs w:val="24"/>
                <w:lang w:val="lt-LT"/>
              </w:rPr>
            </w:pPr>
            <w:r w:rsidRPr="0007340D">
              <w:rPr>
                <w:sz w:val="24"/>
                <w:szCs w:val="24"/>
                <w:lang w:val="lt-LT"/>
              </w:rPr>
              <w:t>15.</w:t>
            </w:r>
          </w:p>
        </w:tc>
        <w:tc>
          <w:tcPr>
            <w:tcW w:w="5521" w:type="dxa"/>
            <w:tcBorders>
              <w:top w:val="single" w:sz="4" w:space="0" w:color="auto"/>
              <w:left w:val="single" w:sz="4" w:space="0" w:color="auto"/>
              <w:bottom w:val="single" w:sz="4" w:space="0" w:color="auto"/>
              <w:right w:val="single" w:sz="4" w:space="0" w:color="auto"/>
            </w:tcBorders>
          </w:tcPr>
          <w:p w14:paraId="4E4F0D5E" w14:textId="77777777" w:rsidR="002B6E66" w:rsidRPr="0007340D" w:rsidRDefault="002B6E66" w:rsidP="0007340D">
            <w:pPr>
              <w:widowControl w:val="0"/>
              <w:jc w:val="both"/>
              <w:rPr>
                <w:b/>
                <w:bCs/>
                <w:sz w:val="24"/>
                <w:szCs w:val="24"/>
                <w:lang w:val="lt-LT"/>
              </w:rPr>
            </w:pPr>
            <w:r w:rsidRPr="0007340D">
              <w:rPr>
                <w:b/>
                <w:bCs/>
                <w:sz w:val="24"/>
                <w:szCs w:val="24"/>
                <w:lang w:val="lt-LT"/>
              </w:rPr>
              <w:t>Miesto mokestis</w:t>
            </w:r>
          </w:p>
        </w:tc>
        <w:tc>
          <w:tcPr>
            <w:tcW w:w="3118" w:type="dxa"/>
          </w:tcPr>
          <w:p w14:paraId="7F144419" w14:textId="6A83C1B0" w:rsidR="002B6E66" w:rsidRPr="0007340D" w:rsidRDefault="00F6380D" w:rsidP="0007340D">
            <w:pPr>
              <w:widowControl w:val="0"/>
              <w:jc w:val="center"/>
              <w:rPr>
                <w:iCs/>
                <w:sz w:val="24"/>
                <w:szCs w:val="24"/>
                <w:lang w:val="lt-LT"/>
              </w:rPr>
            </w:pPr>
            <w:r>
              <w:rPr>
                <w:iCs/>
                <w:sz w:val="24"/>
                <w:szCs w:val="24"/>
                <w:lang w:val="lt-LT"/>
              </w:rPr>
              <w:t>1,00/vienam žmogui vienai dienai</w:t>
            </w:r>
          </w:p>
        </w:tc>
      </w:tr>
    </w:tbl>
    <w:p w14:paraId="1EF404E7" w14:textId="77777777" w:rsidR="002664C6" w:rsidRPr="0007340D" w:rsidRDefault="002664C6" w:rsidP="0007340D">
      <w:pPr>
        <w:pStyle w:val="BodyText"/>
        <w:tabs>
          <w:tab w:val="left" w:pos="851"/>
        </w:tabs>
        <w:rPr>
          <w:rFonts w:ascii="Times New Roman" w:hAnsi="Times New Roman"/>
          <w:szCs w:val="24"/>
        </w:rPr>
      </w:pPr>
    </w:p>
    <w:p w14:paraId="1EF40503" w14:textId="77777777" w:rsidR="002664C6" w:rsidRPr="0007340D" w:rsidRDefault="002664C6" w:rsidP="0007340D">
      <w:pPr>
        <w:rPr>
          <w:sz w:val="24"/>
          <w:szCs w:val="24"/>
          <w:lang w:val="lt-LT"/>
        </w:rPr>
      </w:pPr>
    </w:p>
    <w:p w14:paraId="193D76C6" w14:textId="2C85EC0E" w:rsidR="00E32C66" w:rsidRPr="0007340D" w:rsidRDefault="002664C6" w:rsidP="0007340D">
      <w:pPr>
        <w:ind w:left="5670" w:right="-284"/>
        <w:rPr>
          <w:sz w:val="24"/>
          <w:szCs w:val="24"/>
          <w:lang w:val="lt-LT"/>
        </w:rPr>
      </w:pPr>
      <w:r w:rsidRPr="0007340D">
        <w:rPr>
          <w:color w:val="C00000"/>
          <w:sz w:val="24"/>
          <w:szCs w:val="24"/>
          <w:lang w:val="lt-LT"/>
        </w:rPr>
        <w:br w:type="page"/>
      </w:r>
    </w:p>
    <w:p w14:paraId="28BD9E25" w14:textId="2DD444E7" w:rsidR="001A4A41" w:rsidRPr="0007340D" w:rsidRDefault="001A4A41" w:rsidP="0007340D">
      <w:pPr>
        <w:ind w:left="5670" w:right="-284"/>
        <w:rPr>
          <w:sz w:val="24"/>
          <w:szCs w:val="24"/>
          <w:lang w:val="lt-LT"/>
        </w:rPr>
      </w:pPr>
      <w:r w:rsidRPr="0007340D">
        <w:rPr>
          <w:sz w:val="24"/>
          <w:szCs w:val="24"/>
          <w:lang w:val="lt-LT"/>
        </w:rPr>
        <w:lastRenderedPageBreak/>
        <w:t>2022 m. __________mėn. ___  d.</w:t>
      </w:r>
    </w:p>
    <w:p w14:paraId="1EF40505" w14:textId="64FB56CA" w:rsidR="002664C6" w:rsidRPr="0007340D" w:rsidRDefault="00D156EA" w:rsidP="0007340D">
      <w:pPr>
        <w:ind w:left="5670" w:right="-284"/>
        <w:rPr>
          <w:sz w:val="24"/>
          <w:szCs w:val="24"/>
          <w:lang w:val="lt-LT"/>
        </w:rPr>
      </w:pPr>
      <w:r w:rsidRPr="0007340D">
        <w:rPr>
          <w:sz w:val="24"/>
          <w:szCs w:val="24"/>
          <w:lang w:val="lt-LT"/>
        </w:rPr>
        <w:t>P</w:t>
      </w:r>
      <w:r w:rsidR="002664C6" w:rsidRPr="0007340D">
        <w:rPr>
          <w:sz w:val="24"/>
          <w:szCs w:val="24"/>
          <w:lang w:val="lt-LT"/>
        </w:rPr>
        <w:t>aslaugų viešojo pirkimo–pardavimo sutarties Nr.___</w:t>
      </w:r>
    </w:p>
    <w:p w14:paraId="1EF40506" w14:textId="77777777" w:rsidR="002664C6" w:rsidRPr="0007340D" w:rsidRDefault="002664C6" w:rsidP="0007340D">
      <w:pPr>
        <w:ind w:left="5670"/>
        <w:rPr>
          <w:sz w:val="24"/>
          <w:szCs w:val="24"/>
          <w:lang w:val="lt-LT"/>
        </w:rPr>
      </w:pPr>
      <w:r w:rsidRPr="0007340D">
        <w:rPr>
          <w:sz w:val="24"/>
          <w:szCs w:val="24"/>
          <w:lang w:val="lt-LT"/>
        </w:rPr>
        <w:t>2 priedas</w:t>
      </w:r>
    </w:p>
    <w:p w14:paraId="1EF40507" w14:textId="77777777" w:rsidR="002664C6" w:rsidRPr="0007340D" w:rsidRDefault="002664C6" w:rsidP="0007340D">
      <w:pPr>
        <w:ind w:left="5387"/>
        <w:jc w:val="both"/>
        <w:rPr>
          <w:sz w:val="24"/>
          <w:szCs w:val="24"/>
          <w:lang w:val="lt-LT"/>
        </w:rPr>
      </w:pPr>
    </w:p>
    <w:p w14:paraId="1EF40509" w14:textId="1286EC1E" w:rsidR="002664C6" w:rsidRPr="0007340D" w:rsidRDefault="00045C74" w:rsidP="0007340D">
      <w:pPr>
        <w:jc w:val="center"/>
        <w:rPr>
          <w:b/>
          <w:bCs/>
          <w:sz w:val="24"/>
          <w:szCs w:val="24"/>
          <w:lang w:val="lt-LT"/>
        </w:rPr>
      </w:pPr>
      <w:r w:rsidRPr="0007340D">
        <w:rPr>
          <w:b/>
          <w:bCs/>
          <w:sz w:val="24"/>
          <w:szCs w:val="24"/>
          <w:lang w:val="lt-LT"/>
        </w:rPr>
        <w:t>REIKALAVIMAI PASLAUGŲ TEIKIMUI</w:t>
      </w:r>
    </w:p>
    <w:p w14:paraId="4DB1D23D" w14:textId="77777777" w:rsidR="002B6E66" w:rsidRPr="0007340D" w:rsidRDefault="002B6E66" w:rsidP="00073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
          <w:sz w:val="24"/>
          <w:szCs w:val="24"/>
          <w:lang w:val="lt-LT"/>
        </w:rPr>
        <w:t xml:space="preserve">Pirkimo objektas </w:t>
      </w:r>
      <w:r w:rsidRPr="0007340D">
        <w:rPr>
          <w:bCs/>
          <w:sz w:val="24"/>
          <w:szCs w:val="24"/>
          <w:lang w:val="lt-LT"/>
        </w:rPr>
        <w:t xml:space="preserve">– </w:t>
      </w:r>
      <w:r w:rsidRPr="0007340D">
        <w:rPr>
          <w:sz w:val="24"/>
          <w:szCs w:val="24"/>
          <w:lang w:val="lt-LT"/>
        </w:rPr>
        <w:t xml:space="preserve">Su renginio organizavimu susijusios paslaugos: </w:t>
      </w:r>
    </w:p>
    <w:p w14:paraId="39DB5D81" w14:textId="77777777" w:rsidR="002B6E66" w:rsidRPr="0007340D" w:rsidRDefault="002B6E66" w:rsidP="0007340D">
      <w:pPr>
        <w:widowControl w:val="0"/>
        <w:ind w:firstLine="709"/>
        <w:jc w:val="both"/>
        <w:rPr>
          <w:b/>
          <w:sz w:val="24"/>
          <w:szCs w:val="24"/>
          <w:lang w:val="lt-LT"/>
        </w:rPr>
      </w:pPr>
      <w:r w:rsidRPr="0007340D">
        <w:rPr>
          <w:b/>
          <w:sz w:val="24"/>
          <w:szCs w:val="24"/>
          <w:lang w:val="lt-LT"/>
        </w:rPr>
        <w:t xml:space="preserve">Renginys vyks 2023 m. vasario 22-23 d.   </w:t>
      </w:r>
    </w:p>
    <w:p w14:paraId="2F9EF48F" w14:textId="77777777" w:rsidR="002B6E66" w:rsidRPr="0007340D" w:rsidRDefault="002B6E66" w:rsidP="0007340D">
      <w:pPr>
        <w:widowControl w:val="0"/>
        <w:ind w:firstLine="709"/>
        <w:jc w:val="both"/>
        <w:rPr>
          <w:i/>
          <w:sz w:val="24"/>
          <w:szCs w:val="24"/>
          <w:lang w:val="lt-LT"/>
        </w:rPr>
      </w:pPr>
      <w:r w:rsidRPr="0007340D">
        <w:rPr>
          <w:b/>
          <w:i/>
          <w:sz w:val="24"/>
          <w:szCs w:val="24"/>
          <w:lang w:val="lt-LT"/>
        </w:rPr>
        <w:t>Renginio (seminaro) salės:</w:t>
      </w:r>
      <w:r w:rsidRPr="0007340D">
        <w:rPr>
          <w:i/>
          <w:sz w:val="24"/>
          <w:szCs w:val="24"/>
          <w:lang w:val="lt-LT"/>
        </w:rPr>
        <w:t xml:space="preserve"> </w:t>
      </w:r>
    </w:p>
    <w:p w14:paraId="0018CB80" w14:textId="77777777" w:rsidR="002B6E66" w:rsidRPr="0007340D" w:rsidRDefault="002B6E66" w:rsidP="0007340D">
      <w:pPr>
        <w:widowControl w:val="0"/>
        <w:numPr>
          <w:ilvl w:val="0"/>
          <w:numId w:val="8"/>
        </w:numPr>
        <w:tabs>
          <w:tab w:val="left" w:pos="284"/>
        </w:tabs>
        <w:ind w:left="0" w:firstLine="709"/>
        <w:contextualSpacing/>
        <w:jc w:val="both"/>
        <w:rPr>
          <w:sz w:val="24"/>
          <w:szCs w:val="24"/>
          <w:lang w:val="lt-LT"/>
        </w:rPr>
      </w:pPr>
      <w:r w:rsidRPr="0007340D">
        <w:rPr>
          <w:b/>
          <w:sz w:val="24"/>
          <w:szCs w:val="24"/>
          <w:lang w:val="lt-LT"/>
        </w:rPr>
        <w:t>Pirmą ir antrą renginio dieną iki pietų pagal darbotvarkėje nustatytą laiką,</w:t>
      </w:r>
      <w:r w:rsidRPr="0007340D">
        <w:rPr>
          <w:sz w:val="24"/>
          <w:szCs w:val="24"/>
          <w:lang w:val="lt-LT"/>
        </w:rPr>
        <w:t xml:space="preserve"> bus reikalinga 1 didelė salė talpinanti ne mažiau kaip 50 dalyvių. Visi dalyviai turi turėti galimybę susėsti taip, kad be trukdžių matytų ekraną ir sceną. Pageidautina, kad bendros sesijos metu visi dalyviai (50 asmenų) </w:t>
      </w:r>
      <w:r w:rsidRPr="0007340D">
        <w:rPr>
          <w:b/>
          <w:sz w:val="24"/>
          <w:szCs w:val="24"/>
          <w:lang w:val="lt-LT"/>
        </w:rPr>
        <w:t>sėdėtų prie stalų,</w:t>
      </w:r>
      <w:r w:rsidRPr="0007340D">
        <w:rPr>
          <w:sz w:val="24"/>
          <w:szCs w:val="24"/>
          <w:lang w:val="lt-LT"/>
        </w:rPr>
        <w:t xml:space="preserve"> o jeigu tai neįmanoma, kėdžių sudėliojimas turi būti konferencinis (teatro). Renginio pranešėjams skirta tribūna bei vieta jų sėdėjimui (kėdės, staleliai, foteliai ant scenos, reikalingas vietų skaičius bus patikslinamas ne vėliau nei likus 1 savaitei iki renginio pradžios). </w:t>
      </w:r>
    </w:p>
    <w:p w14:paraId="52438DCB" w14:textId="77777777" w:rsidR="002B6E66" w:rsidRPr="0007340D" w:rsidRDefault="002B6E66" w:rsidP="0007340D">
      <w:pPr>
        <w:widowControl w:val="0"/>
        <w:numPr>
          <w:ilvl w:val="0"/>
          <w:numId w:val="8"/>
        </w:numPr>
        <w:tabs>
          <w:tab w:val="left" w:pos="223"/>
        </w:tabs>
        <w:ind w:left="0" w:firstLine="709"/>
        <w:contextualSpacing/>
        <w:jc w:val="both"/>
        <w:rPr>
          <w:b/>
          <w:sz w:val="24"/>
          <w:szCs w:val="24"/>
          <w:lang w:val="lt-LT"/>
        </w:rPr>
      </w:pPr>
      <w:r w:rsidRPr="0007340D">
        <w:rPr>
          <w:b/>
          <w:sz w:val="24"/>
          <w:szCs w:val="24"/>
          <w:lang w:val="lt-LT"/>
        </w:rPr>
        <w:t>Pirmąją renginio dieną po pietų pagal darbotvarkėje nustatytą laiką bus reikalingos 3 mažos salės</w:t>
      </w:r>
      <w:r w:rsidRPr="0007340D">
        <w:rPr>
          <w:sz w:val="24"/>
          <w:szCs w:val="24"/>
          <w:lang w:val="lt-LT"/>
        </w:rPr>
        <w:t xml:space="preserve"> (jeigu nėra galimybės didžiosios salės padalinti į tris dalis, kurios talpintų ne mažiau kaip 20 dalyvių), talpinančios ne mažiau kaip 20 dalyvių, </w:t>
      </w:r>
      <w:r w:rsidRPr="0007340D">
        <w:rPr>
          <w:b/>
          <w:sz w:val="24"/>
          <w:szCs w:val="24"/>
          <w:lang w:val="lt-LT"/>
        </w:rPr>
        <w:t>kurie sėdėtų aplink ratu sudėliotus stalus.</w:t>
      </w:r>
    </w:p>
    <w:p w14:paraId="04A3899B" w14:textId="77777777" w:rsidR="002B6E66" w:rsidRPr="0007340D" w:rsidRDefault="002B6E66" w:rsidP="0007340D">
      <w:pPr>
        <w:widowControl w:val="0"/>
        <w:ind w:firstLine="709"/>
        <w:jc w:val="both"/>
        <w:rPr>
          <w:sz w:val="24"/>
          <w:szCs w:val="24"/>
          <w:lang w:val="lt-LT"/>
        </w:rPr>
      </w:pPr>
      <w:r w:rsidRPr="0007340D">
        <w:rPr>
          <w:sz w:val="24"/>
          <w:szCs w:val="24"/>
          <w:lang w:val="lt-LT"/>
        </w:rPr>
        <w:t>Renginio pradžia (didelėje salėje) – vasario 22 d. 8:30 val. (</w:t>
      </w:r>
      <w:r w:rsidRPr="0007340D">
        <w:rPr>
          <w:b/>
          <w:sz w:val="24"/>
          <w:szCs w:val="24"/>
          <w:lang w:val="lt-LT"/>
        </w:rPr>
        <w:t>nuomos</w:t>
      </w:r>
      <w:r w:rsidRPr="0007340D">
        <w:rPr>
          <w:sz w:val="24"/>
          <w:szCs w:val="24"/>
          <w:lang w:val="lt-LT"/>
        </w:rPr>
        <w:t xml:space="preserve"> pradžia 8:00 val.); pabaiga – 18:00 val. (su galimybe, renginiui užsitęsus, salės nuomą pratęsti iki 18:30 val.) (Renginio laikas gali nežymiai kisti, atsižvelgiant į galutinę darbotvarkę, jis bus patikslinamas ne vėliau, nei likus 1 savaitei iki renginio pradžios); mažose salėse nuo 14:00 – 17:45 val.</w:t>
      </w:r>
    </w:p>
    <w:p w14:paraId="10E2ACCB" w14:textId="77777777" w:rsidR="002B6E66" w:rsidRPr="0007340D" w:rsidRDefault="002B6E66" w:rsidP="0007340D">
      <w:pPr>
        <w:widowControl w:val="0"/>
        <w:ind w:firstLine="709"/>
        <w:jc w:val="both"/>
        <w:rPr>
          <w:sz w:val="24"/>
          <w:szCs w:val="24"/>
          <w:lang w:val="lt-LT"/>
        </w:rPr>
      </w:pPr>
      <w:r w:rsidRPr="0007340D">
        <w:rPr>
          <w:sz w:val="24"/>
          <w:szCs w:val="24"/>
          <w:lang w:val="lt-LT"/>
        </w:rPr>
        <w:t>Renginio pradžia vasario 23 d. – 9 val. (</w:t>
      </w:r>
      <w:r w:rsidRPr="0007340D">
        <w:rPr>
          <w:b/>
          <w:sz w:val="24"/>
          <w:szCs w:val="24"/>
          <w:lang w:val="lt-LT"/>
        </w:rPr>
        <w:t>nuomos</w:t>
      </w:r>
      <w:r w:rsidRPr="0007340D">
        <w:rPr>
          <w:sz w:val="24"/>
          <w:szCs w:val="24"/>
          <w:lang w:val="lt-LT"/>
        </w:rPr>
        <w:t xml:space="preserve"> pradžia 8:30 val.); pabaiga didelėje salėje – 13:00 val. (su galimybe, renginiui užsitęsus, salės nuomą pratęsti iki 13:30 val.). Renginio laikas gali nežymiai kisti, atsižvelgiant į galutinę darbotvarkę, jis bus patikslinamas ne vėliau, nei likus 1 savaitei iki renginio pradžios;</w:t>
      </w:r>
    </w:p>
    <w:p w14:paraId="630BA509" w14:textId="77777777" w:rsidR="002B6E66" w:rsidRPr="0007340D" w:rsidRDefault="002B6E66" w:rsidP="0007340D">
      <w:pPr>
        <w:widowControl w:val="0"/>
        <w:ind w:firstLine="709"/>
        <w:jc w:val="both"/>
        <w:rPr>
          <w:sz w:val="24"/>
          <w:szCs w:val="24"/>
          <w:lang w:val="lt-LT"/>
        </w:rPr>
      </w:pPr>
      <w:r w:rsidRPr="0007340D">
        <w:rPr>
          <w:sz w:val="24"/>
          <w:szCs w:val="24"/>
          <w:lang w:val="lt-LT"/>
        </w:rPr>
        <w:t>Paslaugos tiekėjas turi užtikrinti, esant poreikiui, kad bus galima į salę patekti dieną prieš renginį (iš anksto suderintu laiku), ją paruošti renginiui (pvz., apšvietimo montavimas, foto sienelių pastatymas).</w:t>
      </w:r>
    </w:p>
    <w:p w14:paraId="50C73A70" w14:textId="77777777" w:rsidR="002B6E66" w:rsidRPr="0007340D" w:rsidRDefault="002B6E66" w:rsidP="0007340D">
      <w:pPr>
        <w:widowControl w:val="0"/>
        <w:ind w:firstLine="709"/>
        <w:jc w:val="both"/>
        <w:rPr>
          <w:sz w:val="24"/>
          <w:szCs w:val="24"/>
          <w:lang w:val="lt-LT"/>
        </w:rPr>
      </w:pPr>
    </w:p>
    <w:p w14:paraId="0619B14F" w14:textId="77777777" w:rsidR="002B6E66" w:rsidRPr="0007340D" w:rsidRDefault="002B6E66" w:rsidP="0007340D">
      <w:pPr>
        <w:widowControl w:val="0"/>
        <w:ind w:firstLine="709"/>
        <w:rPr>
          <w:b/>
          <w:sz w:val="24"/>
          <w:szCs w:val="24"/>
          <w:lang w:val="lt-LT"/>
        </w:rPr>
      </w:pPr>
      <w:r w:rsidRPr="0007340D">
        <w:rPr>
          <w:b/>
          <w:sz w:val="24"/>
          <w:szCs w:val="24"/>
          <w:lang w:val="lt-LT"/>
        </w:rPr>
        <w:t xml:space="preserve">Salėse turi būti ši veikianti įranga:  </w:t>
      </w:r>
    </w:p>
    <w:p w14:paraId="22B3D647" w14:textId="77777777" w:rsidR="002B6E66" w:rsidRPr="0007340D" w:rsidRDefault="002B6E66" w:rsidP="0007340D">
      <w:pPr>
        <w:widowControl w:val="0"/>
        <w:ind w:firstLine="709"/>
        <w:jc w:val="both"/>
        <w:rPr>
          <w:sz w:val="24"/>
          <w:szCs w:val="24"/>
          <w:lang w:val="lt-LT"/>
        </w:rPr>
      </w:pPr>
      <w:r w:rsidRPr="0007340D">
        <w:rPr>
          <w:sz w:val="24"/>
          <w:szCs w:val="24"/>
          <w:lang w:val="lt-LT"/>
        </w:rPr>
        <w:t>1) nešiojamas kompiuteris, skirtas į ekraną pateikti pranešimų skaidrių medžiagą, kompiuteris (skaidrės) turi būti valdomas pranešėjo belaidžiu įrenginiu;</w:t>
      </w:r>
    </w:p>
    <w:p w14:paraId="68302C92" w14:textId="77777777" w:rsidR="002B6E66" w:rsidRPr="0007340D" w:rsidRDefault="002B6E66" w:rsidP="0007340D">
      <w:pPr>
        <w:widowControl w:val="0"/>
        <w:ind w:firstLine="709"/>
        <w:jc w:val="both"/>
        <w:rPr>
          <w:b/>
          <w:sz w:val="24"/>
          <w:szCs w:val="24"/>
          <w:lang w:val="lt-LT"/>
        </w:rPr>
      </w:pPr>
      <w:r w:rsidRPr="0007340D">
        <w:rPr>
          <w:sz w:val="24"/>
          <w:szCs w:val="24"/>
          <w:lang w:val="lt-LT"/>
        </w:rPr>
        <w:t>2) projektorius ir ekranas (arba keli ekranai), leidžiantys be trukdžių matyti skaidres kiekvienoje salėje;</w:t>
      </w:r>
      <w:r w:rsidRPr="0007340D">
        <w:rPr>
          <w:b/>
          <w:sz w:val="24"/>
          <w:szCs w:val="24"/>
          <w:lang w:val="lt-LT"/>
        </w:rPr>
        <w:t xml:space="preserve"> </w:t>
      </w:r>
    </w:p>
    <w:p w14:paraId="1B2AC185" w14:textId="77777777" w:rsidR="002B6E66" w:rsidRPr="0007340D" w:rsidRDefault="002B6E66" w:rsidP="0007340D">
      <w:pPr>
        <w:widowControl w:val="0"/>
        <w:ind w:firstLine="709"/>
        <w:rPr>
          <w:sz w:val="24"/>
          <w:szCs w:val="24"/>
          <w:lang w:val="lt-LT"/>
        </w:rPr>
      </w:pPr>
      <w:r w:rsidRPr="0007340D">
        <w:rPr>
          <w:sz w:val="24"/>
          <w:szCs w:val="24"/>
          <w:lang w:val="lt-LT"/>
        </w:rPr>
        <w:t>3) bevielis internetas (</w:t>
      </w:r>
      <w:proofErr w:type="spellStart"/>
      <w:r w:rsidRPr="0007340D">
        <w:rPr>
          <w:sz w:val="24"/>
          <w:szCs w:val="24"/>
          <w:lang w:val="lt-LT"/>
        </w:rPr>
        <w:t>Wi</w:t>
      </w:r>
      <w:proofErr w:type="spellEnd"/>
      <w:r w:rsidRPr="0007340D">
        <w:rPr>
          <w:sz w:val="24"/>
          <w:szCs w:val="24"/>
          <w:lang w:val="lt-LT"/>
        </w:rPr>
        <w:t>-Fi) visiems renginio dalyviams;</w:t>
      </w:r>
    </w:p>
    <w:p w14:paraId="524ED50C" w14:textId="77777777" w:rsidR="002B6E66" w:rsidRPr="0007340D" w:rsidRDefault="002B6E66" w:rsidP="0007340D">
      <w:pPr>
        <w:widowControl w:val="0"/>
        <w:ind w:firstLine="709"/>
        <w:jc w:val="both"/>
        <w:rPr>
          <w:sz w:val="24"/>
          <w:szCs w:val="24"/>
          <w:lang w:val="lt-LT"/>
        </w:rPr>
      </w:pPr>
      <w:r w:rsidRPr="0007340D">
        <w:rPr>
          <w:sz w:val="24"/>
          <w:szCs w:val="24"/>
          <w:lang w:val="lt-LT"/>
        </w:rPr>
        <w:t>4) Po 2 nešiojamus mikrofonus kiekvienoje salėje (viso 6 mikrofonai), kurie bus paduodami  sėdintiems dalyviams (nurodytomis salės nuomos valandomis);</w:t>
      </w:r>
    </w:p>
    <w:p w14:paraId="354FFD02" w14:textId="77777777" w:rsidR="002B6E66" w:rsidRPr="0007340D" w:rsidRDefault="002B6E66" w:rsidP="0007340D">
      <w:pPr>
        <w:widowControl w:val="0"/>
        <w:ind w:firstLine="709"/>
        <w:rPr>
          <w:sz w:val="24"/>
          <w:szCs w:val="24"/>
          <w:lang w:val="lt-LT"/>
        </w:rPr>
      </w:pPr>
      <w:r w:rsidRPr="0007340D">
        <w:rPr>
          <w:sz w:val="24"/>
          <w:szCs w:val="24"/>
          <w:lang w:val="lt-LT"/>
        </w:rPr>
        <w:t>5) mikrofonai renginio pranešėjams kiekvienoje salėje;</w:t>
      </w:r>
    </w:p>
    <w:p w14:paraId="58AA12C9" w14:textId="77777777" w:rsidR="002B6E66" w:rsidRPr="0007340D" w:rsidRDefault="002B6E66" w:rsidP="0007340D">
      <w:pPr>
        <w:widowControl w:val="0"/>
        <w:ind w:firstLine="709"/>
        <w:jc w:val="both"/>
        <w:rPr>
          <w:sz w:val="24"/>
          <w:szCs w:val="24"/>
          <w:lang w:val="lt-LT"/>
        </w:rPr>
      </w:pPr>
      <w:r w:rsidRPr="0007340D">
        <w:rPr>
          <w:sz w:val="24"/>
          <w:szCs w:val="24"/>
          <w:lang w:val="lt-LT"/>
        </w:rPr>
        <w:t>6) Stalo vanduo renginio dalyviams visas renginio dienas didžiojoje ir mažosiose salėse.</w:t>
      </w:r>
    </w:p>
    <w:p w14:paraId="0F9F99CA" w14:textId="77777777" w:rsidR="002B6E66" w:rsidRPr="0007340D" w:rsidRDefault="002B6E66" w:rsidP="0007340D">
      <w:pPr>
        <w:widowControl w:val="0"/>
        <w:ind w:firstLine="709"/>
        <w:jc w:val="both"/>
        <w:rPr>
          <w:sz w:val="24"/>
          <w:szCs w:val="24"/>
          <w:lang w:val="lt-LT"/>
        </w:rPr>
      </w:pPr>
    </w:p>
    <w:p w14:paraId="78DB9C04" w14:textId="77777777" w:rsidR="002B6E66" w:rsidRPr="0007340D" w:rsidRDefault="002B6E66" w:rsidP="0007340D">
      <w:pPr>
        <w:widowControl w:val="0"/>
        <w:ind w:firstLine="709"/>
        <w:jc w:val="both"/>
        <w:rPr>
          <w:sz w:val="24"/>
          <w:szCs w:val="24"/>
          <w:lang w:val="lt-LT"/>
        </w:rPr>
      </w:pPr>
      <w:r w:rsidRPr="0007340D">
        <w:rPr>
          <w:sz w:val="24"/>
          <w:szCs w:val="24"/>
          <w:lang w:val="lt-LT"/>
        </w:rPr>
        <w:t xml:space="preserve">Renginio didžiojoje salėje ar susijusioje patalpoje turi būti galimybė vykdyti dalyvių registraciją, pastatyti nedidelį stendą su renginio nuoroda ar atributika. </w:t>
      </w:r>
    </w:p>
    <w:p w14:paraId="1BFD4A27" w14:textId="77777777" w:rsidR="002B6E66" w:rsidRPr="0007340D" w:rsidRDefault="002B6E66" w:rsidP="0007340D">
      <w:pPr>
        <w:widowControl w:val="0"/>
        <w:ind w:firstLine="709"/>
        <w:jc w:val="both"/>
        <w:rPr>
          <w:sz w:val="24"/>
          <w:szCs w:val="24"/>
          <w:lang w:val="lt-LT"/>
        </w:rPr>
      </w:pPr>
      <w:r w:rsidRPr="0007340D">
        <w:rPr>
          <w:sz w:val="24"/>
          <w:szCs w:val="24"/>
          <w:lang w:val="lt-LT"/>
        </w:rPr>
        <w:t>Šalia renginio salių renginio metu turi būti galimybė surengti kavos pertraukėles.</w:t>
      </w:r>
    </w:p>
    <w:p w14:paraId="5F128804" w14:textId="77777777" w:rsidR="002B6E66" w:rsidRPr="0007340D" w:rsidRDefault="002B6E66" w:rsidP="0007340D">
      <w:pPr>
        <w:widowControl w:val="0"/>
        <w:ind w:firstLine="709"/>
        <w:jc w:val="both"/>
        <w:rPr>
          <w:sz w:val="24"/>
          <w:szCs w:val="24"/>
          <w:lang w:val="lt-LT"/>
        </w:rPr>
      </w:pPr>
      <w:r w:rsidRPr="0007340D">
        <w:rPr>
          <w:sz w:val="24"/>
          <w:szCs w:val="24"/>
          <w:lang w:val="lt-LT"/>
        </w:rPr>
        <w:t xml:space="preserve">Renginio salės turi atitikti higienos reikalavimus, būti tvarkingos, šviesios, veikti oro kondicionieriai. Salės su reikiama įranga turi būti paruoštos iki nuomos pradžios. </w:t>
      </w:r>
    </w:p>
    <w:p w14:paraId="64F8F717"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
          <w:bCs/>
          <w:sz w:val="24"/>
          <w:szCs w:val="24"/>
          <w:lang w:val="lt-LT"/>
        </w:rPr>
        <w:t>Renginio vieta</w:t>
      </w:r>
      <w:r w:rsidRPr="0007340D">
        <w:rPr>
          <w:sz w:val="24"/>
          <w:szCs w:val="24"/>
          <w:lang w:val="lt-LT"/>
        </w:rPr>
        <w:t xml:space="preserve"> – nutolusi ne daugiau kaip 2 km nuo STT centrinės būstinės, adresas: A. Jakšto g. 6, Vilnius (atstumas pėsčiomis naudojantis www.google.maps.com programėle; tokio atstumo  būtinybė yra susijusi su STT, kaip pagrindinio renginio organizatoriaus, poreikiu sparčiai įvykdyti su renginiu susijusius formalumus (renginį aptarnaujantiems pareigūnams nuvykti į renginį, grįžti į </w:t>
      </w:r>
      <w:r w:rsidRPr="0007340D">
        <w:rPr>
          <w:sz w:val="24"/>
          <w:szCs w:val="24"/>
          <w:lang w:val="lt-LT"/>
        </w:rPr>
        <w:lastRenderedPageBreak/>
        <w:t xml:space="preserve">darbo vietą, pateikti kanceliarines prekes ir pan.), taip pat dėl renginio dalyvių galimybės būti arti miesto centro (reprezentaciniai tikslai). </w:t>
      </w:r>
    </w:p>
    <w:p w14:paraId="3E2C0DF0"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
          <w:sz w:val="24"/>
          <w:szCs w:val="24"/>
          <w:lang w:val="lt-LT"/>
        </w:rPr>
        <w:t>Kavos pertraukėlės:</w:t>
      </w:r>
      <w:r w:rsidRPr="0007340D">
        <w:rPr>
          <w:sz w:val="24"/>
          <w:szCs w:val="24"/>
          <w:lang w:val="lt-LT"/>
        </w:rPr>
        <w:t xml:space="preserve"> </w:t>
      </w:r>
    </w:p>
    <w:p w14:paraId="3B1F8F32"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sz w:val="24"/>
          <w:szCs w:val="24"/>
          <w:lang w:val="lt-LT"/>
        </w:rPr>
        <w:t xml:space="preserve">Renginio metu bus </w:t>
      </w:r>
      <w:r w:rsidRPr="0007340D">
        <w:rPr>
          <w:b/>
          <w:sz w:val="24"/>
          <w:szCs w:val="24"/>
          <w:lang w:val="lt-LT"/>
        </w:rPr>
        <w:t>reikalingos 3 (trys) kavos pertraukėlės</w:t>
      </w:r>
      <w:r w:rsidRPr="0007340D">
        <w:rPr>
          <w:sz w:val="24"/>
          <w:szCs w:val="24"/>
          <w:lang w:val="lt-LT"/>
        </w:rPr>
        <w:t xml:space="preserve"> (dvi pirmąją renginio dieną ir viena antrąją renginio dieną) bei pasitikimo kava (be užkandžių) iš ryto abi renginio dienas visiems renginio dalyviams (preliminariai 50 asmenų) (tikslus kavos pertraukėlių laikas bus pateiktas ne vėliau, kaip likus 1 savaitei iki renginio pradžios);</w:t>
      </w:r>
    </w:p>
    <w:p w14:paraId="44C5574B"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sz w:val="24"/>
          <w:szCs w:val="24"/>
          <w:lang w:val="lt-LT"/>
        </w:rPr>
        <w:t xml:space="preserve">Apmokėjimas pagal faktą, bet ne mažiau negu bus patikslintas dalyvių skaičius; turi būti patiekiamas geriamas stalo vanduo, kava, arbata, grietinėlė (pienas), cukrus, sausainiai, pyragėliai ar kiti užkandžiai, tokie kaip salotų indeliai, </w:t>
      </w:r>
      <w:proofErr w:type="spellStart"/>
      <w:r w:rsidRPr="0007340D">
        <w:rPr>
          <w:sz w:val="24"/>
          <w:szCs w:val="24"/>
          <w:lang w:val="lt-LT"/>
        </w:rPr>
        <w:t>brusketos</w:t>
      </w:r>
      <w:proofErr w:type="spellEnd"/>
      <w:r w:rsidRPr="0007340D">
        <w:rPr>
          <w:sz w:val="24"/>
          <w:szCs w:val="24"/>
          <w:lang w:val="lt-LT"/>
        </w:rPr>
        <w:t xml:space="preserve">, </w:t>
      </w:r>
      <w:proofErr w:type="spellStart"/>
      <w:r w:rsidRPr="0007340D">
        <w:rPr>
          <w:sz w:val="24"/>
          <w:szCs w:val="24"/>
          <w:lang w:val="lt-LT"/>
        </w:rPr>
        <w:t>kibinukai</w:t>
      </w:r>
      <w:proofErr w:type="spellEnd"/>
      <w:r w:rsidRPr="0007340D">
        <w:rPr>
          <w:sz w:val="24"/>
          <w:szCs w:val="24"/>
          <w:lang w:val="lt-LT"/>
        </w:rPr>
        <w:t>. Galimybė dalyvių skaičių patikslinti likus 2 darbo dienoms iki renginio pradžios.</w:t>
      </w:r>
    </w:p>
    <w:p w14:paraId="61B2A1D3" w14:textId="77777777" w:rsidR="002B6E66" w:rsidRPr="0007340D" w:rsidRDefault="002B6E66" w:rsidP="00073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
          <w:sz w:val="24"/>
          <w:szCs w:val="24"/>
          <w:lang w:val="lt-LT"/>
        </w:rPr>
        <w:t>Pietūs:</w:t>
      </w:r>
      <w:r w:rsidRPr="0007340D">
        <w:rPr>
          <w:sz w:val="24"/>
          <w:szCs w:val="24"/>
          <w:lang w:val="lt-LT"/>
        </w:rPr>
        <w:t xml:space="preserve"> abi renginio dienas bus reikalingi pietūs (viso 2 (dveji). Apie</w:t>
      </w:r>
      <w:r w:rsidRPr="0007340D">
        <w:rPr>
          <w:b/>
          <w:sz w:val="24"/>
          <w:szCs w:val="24"/>
          <w:lang w:val="lt-LT"/>
        </w:rPr>
        <w:t xml:space="preserve"> </w:t>
      </w:r>
      <w:r w:rsidRPr="0007340D">
        <w:rPr>
          <w:rFonts w:eastAsia="Calibri"/>
          <w:sz w:val="24"/>
          <w:szCs w:val="24"/>
          <w:lang w:val="lt-LT"/>
        </w:rPr>
        <w:t>13:00 – 14:30 val.,</w:t>
      </w:r>
      <w:r w:rsidRPr="0007340D">
        <w:rPr>
          <w:sz w:val="24"/>
          <w:szCs w:val="24"/>
          <w:lang w:val="lt-LT"/>
        </w:rPr>
        <w:t xml:space="preserve"> visiems renginio dalyviams (preliminariai 50 asmenų), apmokėjimas pagal faktą, bet ne mažiau negu bus patikslintas dalyvių skaičius. Dalyviams pasirinktinai patiekiama sriuba arba salotos, karštas patiekalas (pasirinktinai dalyviams iš 3 pateiktų variantų, iš kurių vienas būtų vegetariškas, patiekalai turi būti pagaminti iš aukštos kokybės mėsos, žuvies (pvz., jautiena, lašiša ar pan.)), stalo vanduo, kava, arbata  pagal ne vėliau kaip 1 savaitė iki renginio pradžios suderintą meniu. Tikslus dalyvių-vegetarų ir bendras dalyvių skaičius pateikiamas likus 2 darbo dienoms iki renginio pradžios.</w:t>
      </w:r>
    </w:p>
    <w:p w14:paraId="1CF703BB"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lt-LT"/>
        </w:rPr>
      </w:pPr>
      <w:r w:rsidRPr="0007340D">
        <w:rPr>
          <w:b/>
          <w:sz w:val="24"/>
          <w:szCs w:val="24"/>
          <w:lang w:val="lt-LT"/>
        </w:rPr>
        <w:t xml:space="preserve">Apgyvendinimas: </w:t>
      </w:r>
      <w:r w:rsidRPr="0007340D">
        <w:rPr>
          <w:bCs/>
          <w:sz w:val="24"/>
          <w:szCs w:val="24"/>
          <w:lang w:val="lt-LT"/>
        </w:rPr>
        <w:t xml:space="preserve">tiekėjas turi rezervuoti 30 kambarių renginio dalyviams, už kuriuos sumokės Perkančioji organizacija. Perkančioji organizacija neįsipareigoja, esant mažesniam dalyvių skaičiui, apmokėti už visus kambarius; </w:t>
      </w:r>
      <w:r w:rsidRPr="0007340D">
        <w:rPr>
          <w:sz w:val="24"/>
          <w:szCs w:val="24"/>
          <w:lang w:val="lt-LT"/>
        </w:rPr>
        <w:t xml:space="preserve">Apmokėjimas pagal faktą, bet ne mažiau negu bus patikslintas dalyvių skaičius. </w:t>
      </w:r>
      <w:r w:rsidRPr="0007340D">
        <w:rPr>
          <w:b/>
          <w:sz w:val="24"/>
          <w:szCs w:val="24"/>
          <w:lang w:val="lt-LT"/>
        </w:rPr>
        <w:t>NB:</w:t>
      </w:r>
      <w:r w:rsidRPr="0007340D">
        <w:rPr>
          <w:bCs/>
          <w:sz w:val="24"/>
          <w:szCs w:val="24"/>
          <w:lang w:val="lt-LT"/>
        </w:rPr>
        <w:t xml:space="preserve"> jeigu renginio vieta siūloma kitoje vietoje, nei apgyvendinimas, tai apgyvendinimas turi būti ne toliau kaip 1 km atstumu nuo renginio vietos (</w:t>
      </w:r>
      <w:r w:rsidRPr="0007340D">
        <w:rPr>
          <w:sz w:val="24"/>
          <w:szCs w:val="24"/>
          <w:lang w:val="lt-LT"/>
        </w:rPr>
        <w:t xml:space="preserve">atstumas matuojamas pėsčiomis naudojantis </w:t>
      </w:r>
      <w:hyperlink r:id="rId12" w:history="1">
        <w:r w:rsidRPr="0007340D">
          <w:rPr>
            <w:color w:val="0563C1" w:themeColor="hyperlink"/>
            <w:sz w:val="24"/>
            <w:szCs w:val="24"/>
            <w:u w:val="single"/>
            <w:lang w:val="lt-LT"/>
          </w:rPr>
          <w:t>www.google.maps.com</w:t>
        </w:r>
      </w:hyperlink>
      <w:r w:rsidRPr="0007340D">
        <w:rPr>
          <w:sz w:val="24"/>
          <w:szCs w:val="24"/>
          <w:lang w:val="lt-LT"/>
        </w:rPr>
        <w:t xml:space="preserve"> programėle internete</w:t>
      </w:r>
      <w:r w:rsidRPr="0007340D">
        <w:rPr>
          <w:bCs/>
          <w:sz w:val="24"/>
          <w:szCs w:val="24"/>
          <w:lang w:val="lt-LT"/>
        </w:rPr>
        <w:t>), o jeigu renginys vyks viešbutyje – tame pačiame. Viešbutis atitinkantis ne mažiau 4 žvaigždutėms (pagal galiojantį Apgyvendinimo paslaugų klasifikavimo pažymėjimą</w:t>
      </w:r>
      <w:r w:rsidRPr="0007340D">
        <w:rPr>
          <w:bCs/>
          <w:sz w:val="24"/>
          <w:szCs w:val="24"/>
          <w:vertAlign w:val="superscript"/>
          <w:lang w:val="lt-LT"/>
        </w:rPr>
        <w:footnoteReference w:id="1"/>
      </w:r>
      <w:r w:rsidRPr="0007340D">
        <w:rPr>
          <w:bCs/>
          <w:sz w:val="24"/>
          <w:szCs w:val="24"/>
          <w:lang w:val="lt-LT"/>
        </w:rPr>
        <w:t xml:space="preserve">) keliamus viešbučių klasifikavimo reikalavimus (kasdienis patalynės keitimas pagal pageidavimą; įrenginys su internetu bei spausdinimo galimybe viešoje erdvėje; liftas; kopijavimo/skenavimo paslauga ir t. t.). </w:t>
      </w:r>
    </w:p>
    <w:p w14:paraId="4B56DBDF"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lang w:val="lt-LT"/>
        </w:rPr>
      </w:pPr>
      <w:r w:rsidRPr="0007340D">
        <w:rPr>
          <w:bCs/>
          <w:sz w:val="24"/>
          <w:szCs w:val="24"/>
          <w:lang w:val="lt-LT"/>
        </w:rPr>
        <w:t xml:space="preserve">Atvykimas – 2023 m. vasario 21 d. Išvykimas – 2023 m. vasario 23 d.; </w:t>
      </w:r>
    </w:p>
    <w:p w14:paraId="5E3DEA07"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Cs/>
          <w:sz w:val="24"/>
          <w:szCs w:val="24"/>
          <w:lang w:val="lt-LT"/>
        </w:rPr>
        <w:t>2 nakvynės su pusryčiais. Renginio dalyviams turi būti rezervuota galimybė gyventi po vieną vienviečiuose ar aukštesnės klasės kambariuose, o jeigu renginys vyks viešbutyje – tame pačiame viešbutyje.</w:t>
      </w:r>
    </w:p>
    <w:p w14:paraId="0847FD97"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lt-LT"/>
        </w:rPr>
      </w:pPr>
      <w:r w:rsidRPr="0007340D">
        <w:rPr>
          <w:bCs/>
          <w:i/>
          <w:sz w:val="24"/>
          <w:szCs w:val="24"/>
          <w:lang w:val="lt-LT"/>
        </w:rPr>
        <w:t>Kavos pertraukėlių, pietų meniu, bei tikslų laiką pirkėjas su tiekėju suderina likus ne mažiau kaip 1 savaitei iki renginio pradžios</w:t>
      </w:r>
      <w:r w:rsidRPr="0007340D">
        <w:rPr>
          <w:i/>
          <w:sz w:val="24"/>
          <w:szCs w:val="24"/>
          <w:lang w:val="lt-LT"/>
        </w:rPr>
        <w:t>.</w:t>
      </w:r>
    </w:p>
    <w:p w14:paraId="4CD844AC" w14:textId="77777777" w:rsidR="002B6E66" w:rsidRPr="0007340D" w:rsidRDefault="002B6E66" w:rsidP="000734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r w:rsidRPr="0007340D">
        <w:rPr>
          <w:bCs/>
          <w:i/>
          <w:sz w:val="24"/>
          <w:szCs w:val="24"/>
          <w:lang w:val="lt-LT"/>
        </w:rPr>
        <w:t>Galutinį dalyvių skaičių su tiekėju pirkėjas suderina likus ne mažiau kaip 2 darbo dienoms iki  renginio pradžios.</w:t>
      </w:r>
    </w:p>
    <w:p w14:paraId="1FCF6AE1" w14:textId="77777777" w:rsidR="002B6E66" w:rsidRPr="0007340D" w:rsidRDefault="002B6E66" w:rsidP="0007340D">
      <w:pPr>
        <w:widowControl w:val="0"/>
        <w:tabs>
          <w:tab w:val="left" w:pos="916"/>
          <w:tab w:val="left" w:pos="1276"/>
          <w:tab w:val="left" w:pos="1832"/>
          <w:tab w:val="left" w:pos="2748"/>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lt-LT"/>
        </w:rPr>
      </w:pPr>
    </w:p>
    <w:p w14:paraId="1EF4050A" w14:textId="77777777" w:rsidR="002664C6" w:rsidRPr="0007340D" w:rsidRDefault="002664C6" w:rsidP="0007340D">
      <w:pPr>
        <w:jc w:val="center"/>
        <w:rPr>
          <w:bCs/>
          <w:iCs/>
          <w:sz w:val="24"/>
          <w:szCs w:val="24"/>
          <w:lang w:val="lt-LT"/>
        </w:rPr>
      </w:pPr>
    </w:p>
    <w:p w14:paraId="1EF4050B" w14:textId="77777777" w:rsidR="002664C6" w:rsidRPr="0007340D" w:rsidRDefault="002664C6" w:rsidP="0007340D">
      <w:pPr>
        <w:ind w:firstLine="720"/>
        <w:jc w:val="both"/>
        <w:rPr>
          <w:b/>
          <w:sz w:val="24"/>
          <w:szCs w:val="24"/>
          <w:lang w:val="lt-LT"/>
        </w:rPr>
      </w:pPr>
    </w:p>
    <w:tbl>
      <w:tblPr>
        <w:tblW w:w="18927" w:type="dxa"/>
        <w:tblLayout w:type="fixed"/>
        <w:tblLook w:val="0000" w:firstRow="0" w:lastRow="0" w:firstColumn="0" w:lastColumn="0" w:noHBand="0" w:noVBand="0"/>
      </w:tblPr>
      <w:tblGrid>
        <w:gridCol w:w="4608"/>
        <w:gridCol w:w="4608"/>
        <w:gridCol w:w="4608"/>
        <w:gridCol w:w="5103"/>
      </w:tblGrid>
      <w:tr w:rsidR="00045C74" w:rsidRPr="00BF50BB" w14:paraId="1EF40527" w14:textId="77777777" w:rsidTr="00045C74">
        <w:trPr>
          <w:trHeight w:val="1627"/>
        </w:trPr>
        <w:tc>
          <w:tcPr>
            <w:tcW w:w="4608" w:type="dxa"/>
          </w:tcPr>
          <w:p w14:paraId="513CCC8D" w14:textId="487FCBE0" w:rsidR="00045C74" w:rsidRPr="0007340D" w:rsidRDefault="00045C74" w:rsidP="0007340D">
            <w:pPr>
              <w:pStyle w:val="Title"/>
              <w:jc w:val="left"/>
              <w:rPr>
                <w:rFonts w:ascii="Times New Roman" w:hAnsi="Times New Roman"/>
                <w:b w:val="0"/>
                <w:color w:val="C00000"/>
                <w:szCs w:val="24"/>
              </w:rPr>
            </w:pPr>
          </w:p>
        </w:tc>
        <w:tc>
          <w:tcPr>
            <w:tcW w:w="4608" w:type="dxa"/>
          </w:tcPr>
          <w:p w14:paraId="24800D9F" w14:textId="7F0A482C" w:rsidR="00045C74" w:rsidRPr="0007340D" w:rsidRDefault="00045C74" w:rsidP="0007340D">
            <w:pPr>
              <w:pStyle w:val="Title"/>
              <w:jc w:val="left"/>
              <w:rPr>
                <w:rFonts w:ascii="Times New Roman" w:hAnsi="Times New Roman"/>
                <w:b w:val="0"/>
                <w:color w:val="C00000"/>
                <w:szCs w:val="24"/>
              </w:rPr>
            </w:pPr>
          </w:p>
        </w:tc>
        <w:tc>
          <w:tcPr>
            <w:tcW w:w="4608" w:type="dxa"/>
          </w:tcPr>
          <w:p w14:paraId="1EF4051D" w14:textId="3E97664F" w:rsidR="00045C74" w:rsidRPr="0007340D" w:rsidRDefault="00045C74" w:rsidP="0007340D">
            <w:pPr>
              <w:pStyle w:val="Title"/>
              <w:jc w:val="left"/>
              <w:rPr>
                <w:rFonts w:ascii="Times New Roman" w:hAnsi="Times New Roman"/>
                <w:b w:val="0"/>
                <w:color w:val="C00000"/>
                <w:szCs w:val="24"/>
              </w:rPr>
            </w:pPr>
          </w:p>
        </w:tc>
        <w:tc>
          <w:tcPr>
            <w:tcW w:w="5103" w:type="dxa"/>
          </w:tcPr>
          <w:p w14:paraId="1EF40526" w14:textId="7D0BAE2C" w:rsidR="00045C74" w:rsidRPr="0007340D" w:rsidRDefault="00045C74" w:rsidP="0007340D">
            <w:pPr>
              <w:pStyle w:val="Title"/>
              <w:jc w:val="left"/>
              <w:rPr>
                <w:rFonts w:ascii="Times New Roman" w:hAnsi="Times New Roman"/>
                <w:b w:val="0"/>
                <w:szCs w:val="24"/>
              </w:rPr>
            </w:pPr>
          </w:p>
        </w:tc>
      </w:tr>
    </w:tbl>
    <w:p w14:paraId="1EF40528" w14:textId="77777777" w:rsidR="002664C6" w:rsidRPr="0007340D" w:rsidRDefault="002664C6" w:rsidP="0007340D">
      <w:pPr>
        <w:rPr>
          <w:sz w:val="24"/>
          <w:szCs w:val="24"/>
          <w:lang w:val="lt-LT"/>
        </w:rPr>
      </w:pPr>
    </w:p>
    <w:p w14:paraId="1EF4052C" w14:textId="67A87DCD" w:rsidR="00A51371" w:rsidRPr="0007340D" w:rsidRDefault="00A51371" w:rsidP="0007340D">
      <w:pPr>
        <w:tabs>
          <w:tab w:val="left" w:pos="3784"/>
        </w:tabs>
        <w:rPr>
          <w:sz w:val="24"/>
          <w:szCs w:val="24"/>
          <w:lang w:val="lt-LT"/>
        </w:rPr>
      </w:pPr>
    </w:p>
    <w:sectPr w:rsidR="00A51371" w:rsidRPr="0007340D" w:rsidSect="002664C6">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DFF3" w14:textId="77777777" w:rsidR="00EE5F37" w:rsidRDefault="00EE5F37" w:rsidP="002664C6">
      <w:r>
        <w:separator/>
      </w:r>
    </w:p>
  </w:endnote>
  <w:endnote w:type="continuationSeparator" w:id="0">
    <w:p w14:paraId="42E8644B" w14:textId="77777777" w:rsidR="00EE5F37" w:rsidRDefault="00EE5F37"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40536" w14:textId="77777777" w:rsidR="00394361" w:rsidRDefault="00394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Footer"/>
      <w:ind w:right="360"/>
      <w:rPr>
        <w:rFonts w:ascii="Times New Roman" w:hAnsi="Times New Roman"/>
        <w:sz w:val="22"/>
      </w:rPr>
    </w:pPr>
  </w:p>
  <w:p w14:paraId="1EF40538" w14:textId="77777777" w:rsidR="00394361" w:rsidRDefault="00394361">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Footer"/>
      <w:jc w:val="right"/>
    </w:pPr>
  </w:p>
  <w:p w14:paraId="14D4EA94" w14:textId="77777777" w:rsidR="002178CE" w:rsidRDefault="0021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85F6" w14:textId="77777777" w:rsidR="00EE5F37" w:rsidRDefault="00EE5F37" w:rsidP="002664C6">
      <w:r>
        <w:separator/>
      </w:r>
    </w:p>
  </w:footnote>
  <w:footnote w:type="continuationSeparator" w:id="0">
    <w:p w14:paraId="3296F03F" w14:textId="77777777" w:rsidR="00EE5F37" w:rsidRDefault="00EE5F37" w:rsidP="002664C6">
      <w:r>
        <w:continuationSeparator/>
      </w:r>
    </w:p>
  </w:footnote>
  <w:footnote w:id="1">
    <w:p w14:paraId="7343FEE5" w14:textId="77777777" w:rsidR="002B6E66" w:rsidRPr="0007340D" w:rsidRDefault="002B6E66" w:rsidP="002B6E66">
      <w:pPr>
        <w:jc w:val="both"/>
        <w:rPr>
          <w:lang w:val="lt-LT"/>
        </w:rPr>
      </w:pPr>
      <w:r>
        <w:rPr>
          <w:rStyle w:val="FootnoteReference"/>
        </w:rPr>
        <w:footnoteRef/>
      </w:r>
      <w:r>
        <w:t xml:space="preserve"> </w:t>
      </w:r>
      <w:r w:rsidRPr="0007340D">
        <w:rPr>
          <w:lang w:val="lt-LT"/>
        </w:rPr>
        <w:t xml:space="preserve">Pažymėjimas išduodamas vadovaujantis </w:t>
      </w:r>
      <w:r w:rsidRPr="0007340D">
        <w:rPr>
          <w:color w:val="000000"/>
          <w:lang w:val="lt-LT"/>
        </w:rPr>
        <w:t>Lietuvos Respublikos ekonomikos ir inovacijų ministro  2019 m. kovo 1 d. įsakymu Nr. 4-140 „Dėl apgyvendinimo paslaugų klasifikavimo pažymėjimo išdavimo ir galiojimo panaikinimo tvarkos aprašo patvirtinimo“.</w:t>
      </w:r>
    </w:p>
    <w:p w14:paraId="12968A22" w14:textId="77777777" w:rsidR="002B6E66" w:rsidRDefault="002B6E66" w:rsidP="002B6E66">
      <w:pPr>
        <w:pStyle w:val="FootnoteText"/>
        <w:jc w:val="both"/>
        <w:rPr>
          <w:sz w:val="22"/>
          <w:szCs w:val="22"/>
        </w:rPr>
      </w:pPr>
      <w:r w:rsidRPr="0007340D">
        <w:rPr>
          <w:rStyle w:val="FootnoteReference"/>
          <w:lang w:val="lt-LT"/>
        </w:rPr>
        <w:footnoteRef/>
      </w:r>
      <w:r w:rsidRPr="0007340D">
        <w:rPr>
          <w:lang w:val="lt-LT"/>
        </w:rPr>
        <w:t xml:space="preserve"> </w:t>
      </w:r>
      <w:r w:rsidRPr="0007340D">
        <w:rPr>
          <w:bCs/>
          <w:color w:val="000000"/>
          <w:lang w:val="lt-LT" w:eastAsia="lt-LT"/>
        </w:rPr>
        <w:t xml:space="preserve">Valstybinio turizmo departamento prie Ūkio ministerijos direktoriaus </w:t>
      </w:r>
      <w:r w:rsidRPr="0007340D">
        <w:rPr>
          <w:color w:val="000000"/>
          <w:lang w:val="lt-LT" w:eastAsia="lt-LT"/>
        </w:rPr>
        <w:t xml:space="preserve">2018 m. rugpjūčio 10 d. </w:t>
      </w:r>
      <w:r w:rsidRPr="0007340D">
        <w:rPr>
          <w:bCs/>
          <w:color w:val="000000"/>
          <w:lang w:val="lt-LT" w:eastAsia="lt-LT"/>
        </w:rPr>
        <w:t xml:space="preserve">įsakymas </w:t>
      </w:r>
      <w:r w:rsidRPr="0007340D">
        <w:rPr>
          <w:color w:val="000000"/>
          <w:lang w:val="lt-LT" w:eastAsia="lt-LT"/>
        </w:rPr>
        <w:t xml:space="preserve">Nr. V-137 </w:t>
      </w:r>
      <w:r w:rsidRPr="0007340D">
        <w:rPr>
          <w:bCs/>
          <w:color w:val="000000"/>
          <w:lang w:val="lt-LT" w:eastAsia="lt-LT"/>
        </w:rPr>
        <w:t xml:space="preserve"> „Dėl viešbučių klasifikavimo reikalavimų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40532" w14:textId="77777777" w:rsidR="00394361" w:rsidRDefault="0039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5C118AAC" w:rsidR="00394361" w:rsidRPr="00C47AB5" w:rsidRDefault="00511B4D">
    <w:pPr>
      <w:pStyle w:val="Header"/>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0F0D17">
      <w:rPr>
        <w:rFonts w:ascii="Times New Roman" w:hAnsi="Times New Roman"/>
        <w:noProof/>
      </w:rPr>
      <w:t>8</w:t>
    </w:r>
    <w:r w:rsidRPr="00C47AB5">
      <w:rPr>
        <w:rFonts w:ascii="Times New Roman" w:hAnsi="Times New Roman"/>
        <w:szCs w:val="24"/>
      </w:rPr>
      <w:fldChar w:fldCharType="end"/>
    </w:r>
  </w:p>
  <w:p w14:paraId="1EF40534" w14:textId="77777777" w:rsidR="00394361" w:rsidRDefault="003943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2EC8"/>
    <w:multiLevelType w:val="hybridMultilevel"/>
    <w:tmpl w:val="E89ADD7A"/>
    <w:lvl w:ilvl="0" w:tplc="0098043A">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0216AF"/>
    <w:multiLevelType w:val="hybridMultilevel"/>
    <w:tmpl w:val="FE7EBD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F856FA"/>
    <w:multiLevelType w:val="multilevel"/>
    <w:tmpl w:val="FC0A9EA8"/>
    <w:lvl w:ilvl="0">
      <w:start w:val="1"/>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7"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174837">
    <w:abstractNumId w:val="3"/>
  </w:num>
  <w:num w:numId="2" w16cid:durableId="73475798">
    <w:abstractNumId w:val="6"/>
  </w:num>
  <w:num w:numId="3" w16cid:durableId="269826476">
    <w:abstractNumId w:val="5"/>
  </w:num>
  <w:num w:numId="4" w16cid:durableId="1911037411">
    <w:abstractNumId w:val="7"/>
  </w:num>
  <w:num w:numId="5" w16cid:durableId="1395274811">
    <w:abstractNumId w:val="2"/>
  </w:num>
  <w:num w:numId="6" w16cid:durableId="1429035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79667">
    <w:abstractNumId w:val="0"/>
  </w:num>
  <w:num w:numId="8" w16cid:durableId="16823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45C74"/>
    <w:rsid w:val="00072FDC"/>
    <w:rsid w:val="0007340D"/>
    <w:rsid w:val="00083DEF"/>
    <w:rsid w:val="00087A4A"/>
    <w:rsid w:val="000A1FC8"/>
    <w:rsid w:val="000B4632"/>
    <w:rsid w:val="000C050B"/>
    <w:rsid w:val="000F0D17"/>
    <w:rsid w:val="0010390E"/>
    <w:rsid w:val="0011153B"/>
    <w:rsid w:val="00113667"/>
    <w:rsid w:val="00141E03"/>
    <w:rsid w:val="00164AB8"/>
    <w:rsid w:val="0019212A"/>
    <w:rsid w:val="001942BD"/>
    <w:rsid w:val="001A4A41"/>
    <w:rsid w:val="001B5AFB"/>
    <w:rsid w:val="001D0DBC"/>
    <w:rsid w:val="001E5333"/>
    <w:rsid w:val="001F21EB"/>
    <w:rsid w:val="002058EC"/>
    <w:rsid w:val="0021100B"/>
    <w:rsid w:val="00215242"/>
    <w:rsid w:val="002178CE"/>
    <w:rsid w:val="00220B52"/>
    <w:rsid w:val="002428CF"/>
    <w:rsid w:val="00247D4F"/>
    <w:rsid w:val="0025263F"/>
    <w:rsid w:val="002664C6"/>
    <w:rsid w:val="00267ABA"/>
    <w:rsid w:val="00272809"/>
    <w:rsid w:val="00276317"/>
    <w:rsid w:val="00290418"/>
    <w:rsid w:val="002A6DDE"/>
    <w:rsid w:val="002B102D"/>
    <w:rsid w:val="002B1282"/>
    <w:rsid w:val="002B6E66"/>
    <w:rsid w:val="002D3BE4"/>
    <w:rsid w:val="002F02EF"/>
    <w:rsid w:val="002F6332"/>
    <w:rsid w:val="003248CA"/>
    <w:rsid w:val="00334CE4"/>
    <w:rsid w:val="003443D7"/>
    <w:rsid w:val="00354823"/>
    <w:rsid w:val="00357BF8"/>
    <w:rsid w:val="00374FB7"/>
    <w:rsid w:val="00376CB0"/>
    <w:rsid w:val="00377729"/>
    <w:rsid w:val="003777D5"/>
    <w:rsid w:val="00393ED7"/>
    <w:rsid w:val="00394361"/>
    <w:rsid w:val="0039467D"/>
    <w:rsid w:val="00396111"/>
    <w:rsid w:val="00397F66"/>
    <w:rsid w:val="003A6107"/>
    <w:rsid w:val="003A6F51"/>
    <w:rsid w:val="003D379A"/>
    <w:rsid w:val="003D4008"/>
    <w:rsid w:val="003F0A09"/>
    <w:rsid w:val="003F7EB7"/>
    <w:rsid w:val="0042356A"/>
    <w:rsid w:val="00424721"/>
    <w:rsid w:val="00425667"/>
    <w:rsid w:val="004512DA"/>
    <w:rsid w:val="00455381"/>
    <w:rsid w:val="00461931"/>
    <w:rsid w:val="004649CE"/>
    <w:rsid w:val="00466DCB"/>
    <w:rsid w:val="004866A9"/>
    <w:rsid w:val="00486FC2"/>
    <w:rsid w:val="00490CFF"/>
    <w:rsid w:val="004A1862"/>
    <w:rsid w:val="004A5E83"/>
    <w:rsid w:val="004B21DF"/>
    <w:rsid w:val="004C4FB0"/>
    <w:rsid w:val="004D61C8"/>
    <w:rsid w:val="00511898"/>
    <w:rsid w:val="00511B4D"/>
    <w:rsid w:val="00522DF6"/>
    <w:rsid w:val="0053578D"/>
    <w:rsid w:val="00555212"/>
    <w:rsid w:val="005754AB"/>
    <w:rsid w:val="00577146"/>
    <w:rsid w:val="00581653"/>
    <w:rsid w:val="005A269E"/>
    <w:rsid w:val="005A794B"/>
    <w:rsid w:val="005B5821"/>
    <w:rsid w:val="005C2901"/>
    <w:rsid w:val="005C3568"/>
    <w:rsid w:val="005C4B6D"/>
    <w:rsid w:val="005D191B"/>
    <w:rsid w:val="005D52EE"/>
    <w:rsid w:val="005E3A82"/>
    <w:rsid w:val="005F516B"/>
    <w:rsid w:val="005F600B"/>
    <w:rsid w:val="006015E8"/>
    <w:rsid w:val="00610430"/>
    <w:rsid w:val="00647EA5"/>
    <w:rsid w:val="006509BF"/>
    <w:rsid w:val="00654D95"/>
    <w:rsid w:val="00664204"/>
    <w:rsid w:val="00673553"/>
    <w:rsid w:val="00675342"/>
    <w:rsid w:val="006760C5"/>
    <w:rsid w:val="00682C15"/>
    <w:rsid w:val="006914EA"/>
    <w:rsid w:val="006A0075"/>
    <w:rsid w:val="006A7F01"/>
    <w:rsid w:val="006B2D22"/>
    <w:rsid w:val="006C50E9"/>
    <w:rsid w:val="006C7B3C"/>
    <w:rsid w:val="006E56B4"/>
    <w:rsid w:val="006E75EF"/>
    <w:rsid w:val="006F63A9"/>
    <w:rsid w:val="007228CA"/>
    <w:rsid w:val="00722B6C"/>
    <w:rsid w:val="007236A0"/>
    <w:rsid w:val="00727964"/>
    <w:rsid w:val="007336D0"/>
    <w:rsid w:val="00757697"/>
    <w:rsid w:val="00764381"/>
    <w:rsid w:val="0076701A"/>
    <w:rsid w:val="00777BFE"/>
    <w:rsid w:val="007A2067"/>
    <w:rsid w:val="007A2765"/>
    <w:rsid w:val="007B2B68"/>
    <w:rsid w:val="007B4026"/>
    <w:rsid w:val="007C3E77"/>
    <w:rsid w:val="007C46FA"/>
    <w:rsid w:val="007D29D6"/>
    <w:rsid w:val="0080488E"/>
    <w:rsid w:val="00806D06"/>
    <w:rsid w:val="0080729F"/>
    <w:rsid w:val="008169DE"/>
    <w:rsid w:val="00834484"/>
    <w:rsid w:val="00843989"/>
    <w:rsid w:val="00845694"/>
    <w:rsid w:val="00862E5A"/>
    <w:rsid w:val="008902C2"/>
    <w:rsid w:val="0089752D"/>
    <w:rsid w:val="008B1C09"/>
    <w:rsid w:val="008D1B7D"/>
    <w:rsid w:val="008E519E"/>
    <w:rsid w:val="008E5A61"/>
    <w:rsid w:val="008F42AE"/>
    <w:rsid w:val="00906108"/>
    <w:rsid w:val="00925524"/>
    <w:rsid w:val="00935D12"/>
    <w:rsid w:val="0093729E"/>
    <w:rsid w:val="00941BF5"/>
    <w:rsid w:val="00945003"/>
    <w:rsid w:val="00945A32"/>
    <w:rsid w:val="00961714"/>
    <w:rsid w:val="0096644A"/>
    <w:rsid w:val="00967206"/>
    <w:rsid w:val="00967A50"/>
    <w:rsid w:val="00975BED"/>
    <w:rsid w:val="00976C11"/>
    <w:rsid w:val="00984FEA"/>
    <w:rsid w:val="00990393"/>
    <w:rsid w:val="009A1DDA"/>
    <w:rsid w:val="009C5C12"/>
    <w:rsid w:val="009D153D"/>
    <w:rsid w:val="009E6591"/>
    <w:rsid w:val="00A001A9"/>
    <w:rsid w:val="00A15982"/>
    <w:rsid w:val="00A25692"/>
    <w:rsid w:val="00A40E61"/>
    <w:rsid w:val="00A457C4"/>
    <w:rsid w:val="00A51371"/>
    <w:rsid w:val="00A64BBD"/>
    <w:rsid w:val="00A773A6"/>
    <w:rsid w:val="00A866F2"/>
    <w:rsid w:val="00A86C13"/>
    <w:rsid w:val="00A906F0"/>
    <w:rsid w:val="00A95563"/>
    <w:rsid w:val="00A96FEC"/>
    <w:rsid w:val="00AA1842"/>
    <w:rsid w:val="00AB2AB3"/>
    <w:rsid w:val="00AB5D84"/>
    <w:rsid w:val="00AB6439"/>
    <w:rsid w:val="00AB7CA2"/>
    <w:rsid w:val="00AC0079"/>
    <w:rsid w:val="00AE06A5"/>
    <w:rsid w:val="00AE49A5"/>
    <w:rsid w:val="00B05C51"/>
    <w:rsid w:val="00B12C14"/>
    <w:rsid w:val="00B26483"/>
    <w:rsid w:val="00B50732"/>
    <w:rsid w:val="00B543FB"/>
    <w:rsid w:val="00B74878"/>
    <w:rsid w:val="00B904AD"/>
    <w:rsid w:val="00B975BF"/>
    <w:rsid w:val="00BD432D"/>
    <w:rsid w:val="00BE6C20"/>
    <w:rsid w:val="00BF50BB"/>
    <w:rsid w:val="00C071A2"/>
    <w:rsid w:val="00C14173"/>
    <w:rsid w:val="00C40680"/>
    <w:rsid w:val="00C47DA3"/>
    <w:rsid w:val="00C6467E"/>
    <w:rsid w:val="00C762A1"/>
    <w:rsid w:val="00C76C6E"/>
    <w:rsid w:val="00C80C7F"/>
    <w:rsid w:val="00CA4AAF"/>
    <w:rsid w:val="00CA7262"/>
    <w:rsid w:val="00CB1A09"/>
    <w:rsid w:val="00CB723D"/>
    <w:rsid w:val="00CC2289"/>
    <w:rsid w:val="00CE1CB1"/>
    <w:rsid w:val="00CE5E4E"/>
    <w:rsid w:val="00CF0F37"/>
    <w:rsid w:val="00CF4E71"/>
    <w:rsid w:val="00D07701"/>
    <w:rsid w:val="00D156EA"/>
    <w:rsid w:val="00D36114"/>
    <w:rsid w:val="00D3646F"/>
    <w:rsid w:val="00D37FEB"/>
    <w:rsid w:val="00D5150A"/>
    <w:rsid w:val="00D75040"/>
    <w:rsid w:val="00D95868"/>
    <w:rsid w:val="00DA707C"/>
    <w:rsid w:val="00DA7679"/>
    <w:rsid w:val="00DB656B"/>
    <w:rsid w:val="00DC3679"/>
    <w:rsid w:val="00DD534C"/>
    <w:rsid w:val="00DE7CFB"/>
    <w:rsid w:val="00DF6E81"/>
    <w:rsid w:val="00E32C66"/>
    <w:rsid w:val="00E351B9"/>
    <w:rsid w:val="00E40A09"/>
    <w:rsid w:val="00E418A5"/>
    <w:rsid w:val="00E504B0"/>
    <w:rsid w:val="00E97F60"/>
    <w:rsid w:val="00EA37FF"/>
    <w:rsid w:val="00ED4E27"/>
    <w:rsid w:val="00ED55BA"/>
    <w:rsid w:val="00EE5176"/>
    <w:rsid w:val="00EE5F37"/>
    <w:rsid w:val="00EF6202"/>
    <w:rsid w:val="00F22174"/>
    <w:rsid w:val="00F44F92"/>
    <w:rsid w:val="00F56D2E"/>
    <w:rsid w:val="00F6380D"/>
    <w:rsid w:val="00F6413E"/>
    <w:rsid w:val="00F64FC1"/>
    <w:rsid w:val="00F65939"/>
    <w:rsid w:val="00F65E89"/>
    <w:rsid w:val="00F7113D"/>
    <w:rsid w:val="00F77814"/>
    <w:rsid w:val="00F956A5"/>
    <w:rsid w:val="00FA74FD"/>
    <w:rsid w:val="00FB666A"/>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64C6"/>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sid w:val="002664C6"/>
    <w:rPr>
      <w:rFonts w:ascii="Bookman Old Style" w:eastAsia="Times New Roman" w:hAnsi="Bookman Old Style" w:cs="Times New Roman"/>
      <w:sz w:val="24"/>
      <w:szCs w:val="20"/>
    </w:rPr>
  </w:style>
  <w:style w:type="character" w:styleId="PageNumber">
    <w:name w:val="page number"/>
    <w:basedOn w:val="DefaultParagraphFont"/>
    <w:rsid w:val="002664C6"/>
  </w:style>
  <w:style w:type="paragraph" w:styleId="Title">
    <w:name w:val="Title"/>
    <w:basedOn w:val="Normal"/>
    <w:link w:val="TitleChar"/>
    <w:qFormat/>
    <w:rsid w:val="002664C6"/>
    <w:pPr>
      <w:jc w:val="center"/>
    </w:pPr>
    <w:rPr>
      <w:rFonts w:ascii="Bookman Old Style" w:hAnsi="Bookman Old Style"/>
      <w:b/>
      <w:sz w:val="24"/>
      <w:lang w:val="lt-LT"/>
    </w:rPr>
  </w:style>
  <w:style w:type="character" w:customStyle="1" w:styleId="TitleChar">
    <w:name w:val="Title Char"/>
    <w:basedOn w:val="DefaultParagraphFont"/>
    <w:link w:val="Title"/>
    <w:rsid w:val="002664C6"/>
    <w:rPr>
      <w:rFonts w:ascii="Bookman Old Style" w:eastAsia="Times New Roman" w:hAnsi="Bookman Old Style" w:cs="Times New Roman"/>
      <w:b/>
      <w:sz w:val="24"/>
      <w:szCs w:val="20"/>
    </w:rPr>
  </w:style>
  <w:style w:type="paragraph" w:styleId="BodyText">
    <w:name w:val="Body Text"/>
    <w:basedOn w:val="Normal"/>
    <w:link w:val="BodyTextChar"/>
    <w:rsid w:val="002664C6"/>
    <w:pPr>
      <w:jc w:val="both"/>
    </w:pPr>
    <w:rPr>
      <w:rFonts w:ascii="Bookman Old Style" w:hAnsi="Bookman Old Style"/>
      <w:sz w:val="24"/>
      <w:lang w:val="lt-LT"/>
    </w:rPr>
  </w:style>
  <w:style w:type="character" w:customStyle="1" w:styleId="BodyTextChar">
    <w:name w:val="Body Text Char"/>
    <w:basedOn w:val="DefaultParagraphFont"/>
    <w:link w:val="BodyText"/>
    <w:rsid w:val="002664C6"/>
    <w:rPr>
      <w:rFonts w:ascii="Bookman Old Style" w:eastAsia="Times New Roman" w:hAnsi="Bookman Old Style" w:cs="Times New Roman"/>
      <w:sz w:val="24"/>
      <w:szCs w:val="20"/>
    </w:rPr>
  </w:style>
  <w:style w:type="paragraph" w:styleId="Footer">
    <w:name w:val="footer"/>
    <w:basedOn w:val="Normal"/>
    <w:link w:val="FooterChar"/>
    <w:uiPriority w:val="99"/>
    <w:rsid w:val="002664C6"/>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sid w:val="002664C6"/>
    <w:rPr>
      <w:rFonts w:ascii="Bookman Old Style" w:eastAsia="Times New Roman" w:hAnsi="Bookman Old Style" w:cs="Times New Roman"/>
      <w:sz w:val="24"/>
      <w:szCs w:val="20"/>
    </w:rPr>
  </w:style>
  <w:style w:type="paragraph" w:styleId="BodyText2">
    <w:name w:val="Body Text 2"/>
    <w:basedOn w:val="Normal"/>
    <w:link w:val="BodyText2Char"/>
    <w:rsid w:val="002664C6"/>
    <w:pPr>
      <w:tabs>
        <w:tab w:val="num" w:pos="0"/>
      </w:tabs>
    </w:pPr>
    <w:rPr>
      <w:rFonts w:ascii="TimesLT" w:hAnsi="TimesLT"/>
      <w:sz w:val="22"/>
      <w:szCs w:val="22"/>
      <w:lang w:val="lt-LT"/>
    </w:rPr>
  </w:style>
  <w:style w:type="character" w:customStyle="1" w:styleId="BodyText2Char">
    <w:name w:val="Body Text 2 Char"/>
    <w:basedOn w:val="DefaultParagraphFont"/>
    <w:link w:val="BodyText2"/>
    <w:rsid w:val="002664C6"/>
    <w:rPr>
      <w:rFonts w:ascii="TimesLT" w:eastAsia="Times New Roman" w:hAnsi="TimesLT" w:cs="Times New Roman"/>
    </w:rPr>
  </w:style>
  <w:style w:type="character" w:styleId="CommentReference">
    <w:name w:val="annotation reference"/>
    <w:rsid w:val="002664C6"/>
    <w:rPr>
      <w:sz w:val="16"/>
      <w:szCs w:val="16"/>
    </w:rPr>
  </w:style>
  <w:style w:type="character" w:styleId="Hyperlink">
    <w:name w:val="Hyperlink"/>
    <w:aliases w:val="Alna"/>
    <w:uiPriority w:val="99"/>
    <w:rsid w:val="002664C6"/>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664C6"/>
    <w:rPr>
      <w:rFonts w:ascii="Calibri" w:eastAsia="Calibri" w:hAnsi="Calibri" w:cs="Times New Roman"/>
    </w:rPr>
  </w:style>
  <w:style w:type="paragraph" w:customStyle="1" w:styleId="taltipfb">
    <w:name w:val="taltipfb"/>
    <w:basedOn w:val="Normal"/>
    <w:rsid w:val="002664C6"/>
    <w:pPr>
      <w:spacing w:before="100" w:beforeAutospacing="1" w:after="100" w:afterAutospacing="1"/>
    </w:pPr>
    <w:rPr>
      <w:sz w:val="24"/>
      <w:szCs w:val="24"/>
      <w:lang w:val="lt-LT" w:eastAsia="lt-LT"/>
    </w:rPr>
  </w:style>
  <w:style w:type="character" w:customStyle="1" w:styleId="nobrstyle">
    <w:name w:val="nobrstyle"/>
    <w:basedOn w:val="DefaultParagraphFont"/>
    <w:rsid w:val="002664C6"/>
  </w:style>
  <w:style w:type="table" w:styleId="TableGrid">
    <w:name w:val="Table Grid"/>
    <w:basedOn w:val="TableNorma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664C6"/>
  </w:style>
  <w:style w:type="character" w:customStyle="1" w:styleId="FootnoteTextChar">
    <w:name w:val="Footnote Text Char"/>
    <w:basedOn w:val="DefaultParagraphFont"/>
    <w:link w:val="FootnoteText"/>
    <w:rsid w:val="002664C6"/>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2664C6"/>
    <w:rPr>
      <w:vertAlign w:val="superscript"/>
    </w:rPr>
  </w:style>
  <w:style w:type="paragraph" w:styleId="BalloonText">
    <w:name w:val="Balloon Text"/>
    <w:basedOn w:val="Normal"/>
    <w:link w:val="BalloonTextChar"/>
    <w:uiPriority w:val="99"/>
    <w:semiHidden/>
    <w:unhideWhenUsed/>
    <w:rsid w:val="003A6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51"/>
    <w:rPr>
      <w:rFonts w:ascii="Segoe UI" w:eastAsia="Times New Roman" w:hAnsi="Segoe UI" w:cs="Segoe UI"/>
      <w:sz w:val="18"/>
      <w:szCs w:val="18"/>
      <w:lang w:val="en-GB"/>
    </w:rPr>
  </w:style>
  <w:style w:type="paragraph" w:styleId="CommentText">
    <w:name w:val="annotation text"/>
    <w:basedOn w:val="Normal"/>
    <w:link w:val="CommentTextChar"/>
    <w:uiPriority w:val="99"/>
    <w:semiHidden/>
    <w:unhideWhenUsed/>
    <w:rsid w:val="00C76C6E"/>
  </w:style>
  <w:style w:type="character" w:customStyle="1" w:styleId="CommentTextChar">
    <w:name w:val="Comment Text Char"/>
    <w:basedOn w:val="DefaultParagraphFont"/>
    <w:link w:val="CommentText"/>
    <w:uiPriority w:val="99"/>
    <w:semiHidden/>
    <w:rsid w:val="00C76C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6C6E"/>
    <w:rPr>
      <w:b/>
      <w:bCs/>
    </w:rPr>
  </w:style>
  <w:style w:type="character" w:customStyle="1" w:styleId="CommentSubjectChar">
    <w:name w:val="Comment Subject Char"/>
    <w:basedOn w:val="CommentTextChar"/>
    <w:link w:val="CommentSubject"/>
    <w:uiPriority w:val="99"/>
    <w:semiHidden/>
    <w:rsid w:val="00C76C6E"/>
    <w:rPr>
      <w:rFonts w:ascii="Times New Roman" w:eastAsia="Times New Roman" w:hAnsi="Times New Roman" w:cs="Times New Roman"/>
      <w:b/>
      <w:bCs/>
      <w:sz w:val="20"/>
      <w:szCs w:val="20"/>
      <w:lang w:val="en-GB"/>
    </w:rPr>
  </w:style>
  <w:style w:type="paragraph" w:customStyle="1" w:styleId="bodytext0">
    <w:name w:val="bodytext"/>
    <w:basedOn w:val="Normal"/>
    <w:rsid w:val="00C76C6E"/>
    <w:pPr>
      <w:spacing w:before="100" w:beforeAutospacing="1" w:after="100" w:afterAutospacing="1"/>
    </w:pPr>
    <w:rPr>
      <w:sz w:val="24"/>
      <w:szCs w:val="24"/>
      <w:lang w:val="lt-LT" w:eastAsia="lt-LT"/>
    </w:rPr>
  </w:style>
  <w:style w:type="paragraph" w:styleId="Revision">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961714"/>
    <w:rPr>
      <w:color w:val="605E5C"/>
      <w:shd w:val="clear" w:color="auto" w:fill="E1DFDD"/>
    </w:rPr>
  </w:style>
  <w:style w:type="character" w:styleId="Strong">
    <w:name w:val="Strong"/>
    <w:basedOn w:val="DefaultParagraphFont"/>
    <w:uiPriority w:val="22"/>
    <w:qFormat/>
    <w:rsid w:val="00045C74"/>
    <w:rPr>
      <w:b/>
      <w:bCs/>
    </w:rPr>
  </w:style>
  <w:style w:type="character" w:customStyle="1" w:styleId="UnresolvedMention2">
    <w:name w:val="Unresolved Mention2"/>
    <w:basedOn w:val="DefaultParagraphFont"/>
    <w:uiPriority w:val="99"/>
    <w:semiHidden/>
    <w:unhideWhenUsed/>
    <w:rsid w:val="00CF0F37"/>
    <w:rPr>
      <w:color w:val="605E5C"/>
      <w:shd w:val="clear" w:color="auto" w:fill="E1DFDD"/>
    </w:rPr>
  </w:style>
  <w:style w:type="character" w:customStyle="1" w:styleId="UnresolvedMention3">
    <w:name w:val="Unresolved Mention3"/>
    <w:basedOn w:val="DefaultParagraphFont"/>
    <w:uiPriority w:val="99"/>
    <w:semiHidden/>
    <w:unhideWhenUsed/>
    <w:rsid w:val="0014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191918969">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aupaite@st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map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umentai@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les@courtyardvilniu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zeidimai@st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F5EC-E74C-4704-80AC-22BE232D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16683</Words>
  <Characters>9510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Asta Kaupaitė</cp:lastModifiedBy>
  <cp:revision>2</cp:revision>
  <cp:lastPrinted>2021-10-29T03:49:00Z</cp:lastPrinted>
  <dcterms:created xsi:type="dcterms:W3CDTF">2022-12-12T08:53:00Z</dcterms:created>
  <dcterms:modified xsi:type="dcterms:W3CDTF">2022-12-12T08:53:00Z</dcterms:modified>
</cp:coreProperties>
</file>