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EC7013" w14:textId="6541ACDA" w:rsidR="00A4599F" w:rsidRPr="009F6CF2" w:rsidRDefault="00A4599F" w:rsidP="00853C58">
      <w:pPr>
        <w:rPr>
          <w:rFonts w:ascii="Arial" w:hAnsi="Arial" w:cs="Arial"/>
          <w:b/>
          <w:bCs/>
          <w:smallCaps/>
          <w:sz w:val="22"/>
          <w:szCs w:val="22"/>
        </w:rPr>
      </w:pPr>
      <w:bookmarkStart w:id="0" w:name="_GoBack"/>
      <w:bookmarkEnd w:id="0"/>
    </w:p>
    <w:p w14:paraId="6F17FC9A" w14:textId="77777777" w:rsidR="00765AAC" w:rsidRPr="009F6CF2" w:rsidRDefault="00765AAC" w:rsidP="00765AAC">
      <w:pPr>
        <w:rPr>
          <w:rFonts w:ascii="Arial" w:hAnsi="Arial" w:cs="Arial"/>
          <w:sz w:val="22"/>
          <w:szCs w:val="22"/>
        </w:rPr>
      </w:pPr>
    </w:p>
    <w:p w14:paraId="44A156FB" w14:textId="73171D21" w:rsidR="000163A5" w:rsidRPr="009F6CF2" w:rsidRDefault="000163A5" w:rsidP="003E7465">
      <w:pPr>
        <w:tabs>
          <w:tab w:val="left" w:pos="8415"/>
        </w:tabs>
        <w:jc w:val="center"/>
        <w:rPr>
          <w:rFonts w:ascii="Arial" w:eastAsia="Times New Roman" w:hAnsi="Arial" w:cs="Arial"/>
          <w:b/>
          <w:color w:val="000000"/>
          <w:sz w:val="22"/>
          <w:szCs w:val="22"/>
          <w:lang w:eastAsia="en-US"/>
        </w:rPr>
      </w:pPr>
      <w:r w:rsidRPr="009F6CF2">
        <w:rPr>
          <w:rFonts w:ascii="Arial" w:eastAsia="Times New Roman" w:hAnsi="Arial" w:cs="Arial"/>
          <w:b/>
          <w:color w:val="000000"/>
          <w:sz w:val="22"/>
          <w:szCs w:val="22"/>
          <w:lang w:eastAsia="en-US"/>
        </w:rPr>
        <w:t>PASLAUGŲ VIEŠOJO PIRKIMO–PARDAVIMO SUTARTIS NR.____________</w:t>
      </w:r>
    </w:p>
    <w:p w14:paraId="7C92AC41" w14:textId="03837542" w:rsidR="000163A5" w:rsidRPr="009F6CF2" w:rsidRDefault="000163A5" w:rsidP="000163A5">
      <w:pPr>
        <w:spacing w:after="0" w:line="240" w:lineRule="auto"/>
        <w:jc w:val="center"/>
        <w:rPr>
          <w:rFonts w:ascii="Arial" w:eastAsia="Times New Roman" w:hAnsi="Arial" w:cs="Arial"/>
          <w:i/>
          <w:color w:val="000000"/>
          <w:sz w:val="22"/>
          <w:szCs w:val="22"/>
          <w:lang w:eastAsia="en-US"/>
        </w:rPr>
      </w:pPr>
      <w:r w:rsidRPr="009F6CF2">
        <w:rPr>
          <w:rFonts w:ascii="Arial" w:eastAsia="Times New Roman" w:hAnsi="Arial" w:cs="Arial"/>
          <w:b/>
          <w:color w:val="000000"/>
          <w:sz w:val="22"/>
          <w:szCs w:val="22"/>
          <w:lang w:eastAsia="en-US"/>
        </w:rPr>
        <w:t>PIRKIMO Nr</w:t>
      </w:r>
      <w:r w:rsidR="00AE63CA" w:rsidRPr="009F6CF2">
        <w:rPr>
          <w:rFonts w:ascii="Arial" w:eastAsia="Times New Roman" w:hAnsi="Arial" w:cs="Arial"/>
          <w:b/>
          <w:color w:val="000000"/>
          <w:sz w:val="22"/>
          <w:szCs w:val="22"/>
          <w:lang w:eastAsia="en-US"/>
        </w:rPr>
        <w:t xml:space="preserve">. 639479, </w:t>
      </w:r>
      <w:r w:rsidRPr="009F6CF2">
        <w:rPr>
          <w:rFonts w:ascii="Arial" w:eastAsia="Times New Roman" w:hAnsi="Arial" w:cs="Arial"/>
          <w:b/>
          <w:color w:val="000000"/>
          <w:sz w:val="22"/>
          <w:szCs w:val="22"/>
          <w:lang w:eastAsia="en-US"/>
        </w:rPr>
        <w:t>VPP</w:t>
      </w:r>
      <w:r w:rsidR="00AE63CA" w:rsidRPr="009F6CF2">
        <w:rPr>
          <w:rFonts w:ascii="Arial" w:eastAsia="Times New Roman" w:hAnsi="Arial" w:cs="Arial"/>
          <w:b/>
          <w:color w:val="000000"/>
          <w:sz w:val="22"/>
          <w:szCs w:val="22"/>
          <w:lang w:eastAsia="en-US"/>
        </w:rPr>
        <w:t>-207(2022)</w:t>
      </w:r>
    </w:p>
    <w:p w14:paraId="21E727FC" w14:textId="77777777" w:rsidR="000163A5" w:rsidRPr="009F6CF2" w:rsidRDefault="000163A5" w:rsidP="000163A5">
      <w:pPr>
        <w:spacing w:after="0" w:line="240" w:lineRule="auto"/>
        <w:jc w:val="center"/>
        <w:rPr>
          <w:rFonts w:ascii="Arial" w:eastAsia="Times New Roman" w:hAnsi="Arial" w:cs="Arial"/>
          <w:b/>
          <w:color w:val="000000"/>
          <w:sz w:val="22"/>
          <w:szCs w:val="22"/>
          <w:lang w:eastAsia="en-US"/>
        </w:rPr>
      </w:pPr>
    </w:p>
    <w:p w14:paraId="3BF5B774" w14:textId="77777777" w:rsidR="000163A5" w:rsidRPr="009F6CF2" w:rsidRDefault="000163A5" w:rsidP="000163A5">
      <w:pPr>
        <w:keepNext/>
        <w:spacing w:after="0" w:line="240" w:lineRule="auto"/>
        <w:jc w:val="center"/>
        <w:outlineLvl w:val="1"/>
        <w:rPr>
          <w:rFonts w:ascii="Arial" w:eastAsia="Times New Roman" w:hAnsi="Arial" w:cs="Arial"/>
          <w:b/>
          <w:bCs/>
          <w:color w:val="000000"/>
          <w:sz w:val="22"/>
          <w:szCs w:val="22"/>
          <w:lang w:eastAsia="en-US"/>
        </w:rPr>
      </w:pPr>
      <w:r w:rsidRPr="009F6CF2">
        <w:rPr>
          <w:rFonts w:ascii="Arial" w:eastAsia="Times New Roman" w:hAnsi="Arial" w:cs="Arial"/>
          <w:b/>
          <w:bCs/>
          <w:color w:val="000000"/>
          <w:sz w:val="22"/>
          <w:szCs w:val="22"/>
          <w:lang w:eastAsia="en-US"/>
        </w:rPr>
        <w:t>SPECIALIOSIOS SĄLYGOS</w:t>
      </w:r>
    </w:p>
    <w:p w14:paraId="5C8BACDD" w14:textId="77777777" w:rsidR="000163A5" w:rsidRPr="009F6CF2" w:rsidRDefault="000163A5" w:rsidP="000163A5">
      <w:pPr>
        <w:spacing w:after="0" w:line="240" w:lineRule="auto"/>
        <w:jc w:val="center"/>
        <w:rPr>
          <w:rFonts w:ascii="Arial" w:eastAsia="Times New Roman" w:hAnsi="Arial" w:cs="Arial"/>
          <w:b/>
          <w:color w:val="000000"/>
          <w:sz w:val="22"/>
          <w:szCs w:val="22"/>
          <w:lang w:eastAsia="en-US"/>
        </w:rPr>
      </w:pPr>
    </w:p>
    <w:p w14:paraId="75737E50" w14:textId="37A01540" w:rsidR="000163A5" w:rsidRPr="009F6CF2" w:rsidRDefault="000163A5" w:rsidP="000163A5">
      <w:pPr>
        <w:spacing w:after="0" w:line="240" w:lineRule="auto"/>
        <w:jc w:val="center"/>
        <w:rPr>
          <w:rFonts w:ascii="Arial" w:eastAsia="Times New Roman" w:hAnsi="Arial" w:cs="Arial"/>
          <w:b/>
          <w:color w:val="000000"/>
          <w:sz w:val="22"/>
          <w:szCs w:val="22"/>
          <w:lang w:eastAsia="en-US"/>
        </w:rPr>
      </w:pPr>
      <w:r w:rsidRPr="009F6CF2">
        <w:rPr>
          <w:rFonts w:ascii="Arial" w:eastAsia="Times New Roman" w:hAnsi="Arial" w:cs="Arial"/>
          <w:b/>
          <w:color w:val="000000"/>
          <w:sz w:val="22"/>
          <w:szCs w:val="22"/>
          <w:lang w:eastAsia="en-US"/>
        </w:rPr>
        <w:t>2022</w:t>
      </w:r>
      <w:r w:rsidR="00AE63CA" w:rsidRPr="009F6CF2">
        <w:rPr>
          <w:rFonts w:ascii="Arial" w:eastAsia="Times New Roman" w:hAnsi="Arial" w:cs="Arial"/>
          <w:b/>
          <w:color w:val="000000"/>
          <w:sz w:val="22"/>
          <w:szCs w:val="22"/>
          <w:lang w:eastAsia="en-US"/>
        </w:rPr>
        <w:t>-12-08</w:t>
      </w:r>
    </w:p>
    <w:p w14:paraId="6AC1AFB5" w14:textId="77777777" w:rsidR="000163A5" w:rsidRPr="009F6CF2" w:rsidRDefault="000163A5" w:rsidP="000163A5">
      <w:pPr>
        <w:spacing w:after="0" w:line="240" w:lineRule="auto"/>
        <w:jc w:val="center"/>
        <w:rPr>
          <w:rFonts w:ascii="Arial" w:eastAsia="Times New Roman" w:hAnsi="Arial" w:cs="Arial"/>
          <w:b/>
          <w:color w:val="000000"/>
          <w:sz w:val="22"/>
          <w:szCs w:val="22"/>
          <w:lang w:eastAsia="en-US"/>
        </w:rPr>
      </w:pPr>
      <w:r w:rsidRPr="009F6CF2">
        <w:rPr>
          <w:rFonts w:ascii="Arial" w:eastAsia="Times New Roman" w:hAnsi="Arial" w:cs="Arial"/>
          <w:b/>
          <w:color w:val="000000"/>
          <w:sz w:val="22"/>
          <w:szCs w:val="22"/>
          <w:lang w:eastAsia="en-US"/>
        </w:rPr>
        <w:t>Kaunas</w:t>
      </w:r>
    </w:p>
    <w:p w14:paraId="237E9B48" w14:textId="77777777" w:rsidR="000163A5" w:rsidRPr="009F6CF2" w:rsidRDefault="000163A5" w:rsidP="000163A5">
      <w:pPr>
        <w:spacing w:after="0" w:line="240" w:lineRule="auto"/>
        <w:jc w:val="both"/>
        <w:rPr>
          <w:rFonts w:ascii="Arial" w:eastAsia="Times New Roman" w:hAnsi="Arial" w:cs="Arial"/>
          <w:b/>
          <w:color w:val="000000"/>
          <w:sz w:val="22"/>
          <w:szCs w:val="22"/>
          <w:lang w:eastAsia="en-US"/>
        </w:rPr>
      </w:pPr>
    </w:p>
    <w:p w14:paraId="4B17DB8B" w14:textId="39C805F3" w:rsidR="000163A5" w:rsidRPr="009F6CF2" w:rsidRDefault="000163A5" w:rsidP="000163A5">
      <w:pPr>
        <w:spacing w:after="0"/>
        <w:jc w:val="both"/>
        <w:rPr>
          <w:rFonts w:ascii="Arial" w:eastAsia="Times New Roman" w:hAnsi="Arial" w:cs="Arial"/>
          <w:color w:val="000000"/>
          <w:sz w:val="22"/>
          <w:szCs w:val="22"/>
          <w:lang w:eastAsia="en-US"/>
        </w:rPr>
      </w:pPr>
      <w:r w:rsidRPr="009F6CF2">
        <w:rPr>
          <w:rFonts w:ascii="Arial" w:eastAsia="Times New Roman" w:hAnsi="Arial" w:cs="Arial"/>
          <w:color w:val="000000"/>
          <w:sz w:val="22"/>
          <w:szCs w:val="22"/>
          <w:lang w:eastAsia="en-US"/>
        </w:rPr>
        <w:t xml:space="preserve">UAB „Kauno vandenys“ (į/k 132751369), kurios registruota buveinė yra Aukštaičių g. 43, LT-44158 Kaunas, duomenys apie įstaigą kaupiami ir saugomi Lietuvos Respublikos juridinių asmenų registre, atstovaujama </w:t>
      </w:r>
      <w:r w:rsidRPr="009F6CF2">
        <w:rPr>
          <w:rFonts w:ascii="Arial" w:eastAsia="Times New Roman" w:hAnsi="Arial" w:cs="Arial"/>
          <w:iCs/>
          <w:color w:val="000000"/>
          <w:sz w:val="22"/>
          <w:szCs w:val="22"/>
          <w:lang w:eastAsia="en-US"/>
        </w:rPr>
        <w:t>Technikos direktoriaus Dariaus Gražio, veikiančio pagal 2020-04-20 generalinio direktoriaus įsakymą Nr. 2-64-2020</w:t>
      </w:r>
      <w:r w:rsidRPr="009F6CF2">
        <w:rPr>
          <w:rFonts w:ascii="Arial" w:eastAsia="Times New Roman" w:hAnsi="Arial" w:cs="Arial"/>
          <w:color w:val="000000"/>
          <w:sz w:val="22"/>
          <w:szCs w:val="22"/>
          <w:lang w:eastAsia="en-US"/>
        </w:rPr>
        <w:t xml:space="preserve">  (toliau – </w:t>
      </w:r>
      <w:r w:rsidR="0032226A" w:rsidRPr="009F6CF2">
        <w:rPr>
          <w:rFonts w:ascii="Arial" w:eastAsia="Times New Roman" w:hAnsi="Arial" w:cs="Arial"/>
          <w:color w:val="000000"/>
          <w:sz w:val="22"/>
          <w:szCs w:val="22"/>
          <w:lang w:eastAsia="en-US"/>
        </w:rPr>
        <w:t>Užsakovas</w:t>
      </w:r>
      <w:r w:rsidRPr="009F6CF2">
        <w:rPr>
          <w:rFonts w:ascii="Arial" w:eastAsia="Times New Roman" w:hAnsi="Arial" w:cs="Arial"/>
          <w:color w:val="000000"/>
          <w:sz w:val="22"/>
          <w:szCs w:val="22"/>
          <w:lang w:eastAsia="en-US"/>
        </w:rPr>
        <w:t>),</w:t>
      </w:r>
    </w:p>
    <w:p w14:paraId="6D4E3AC9" w14:textId="77777777" w:rsidR="000163A5" w:rsidRPr="009F6CF2" w:rsidRDefault="000163A5" w:rsidP="000163A5">
      <w:pPr>
        <w:spacing w:after="0"/>
        <w:jc w:val="both"/>
        <w:rPr>
          <w:rFonts w:ascii="Arial" w:eastAsia="Times New Roman" w:hAnsi="Arial" w:cs="Arial"/>
          <w:color w:val="000000"/>
          <w:sz w:val="22"/>
          <w:szCs w:val="22"/>
          <w:lang w:eastAsia="en-US"/>
        </w:rPr>
      </w:pPr>
      <w:r w:rsidRPr="009F6CF2">
        <w:rPr>
          <w:rFonts w:ascii="Arial" w:eastAsia="Times New Roman" w:hAnsi="Arial" w:cs="Arial"/>
          <w:color w:val="000000"/>
          <w:sz w:val="22"/>
          <w:szCs w:val="22"/>
          <w:lang w:eastAsia="en-US"/>
        </w:rPr>
        <w:t xml:space="preserve">ir </w:t>
      </w:r>
    </w:p>
    <w:p w14:paraId="6D32224F" w14:textId="7FDD014B" w:rsidR="000163A5" w:rsidRPr="009F6CF2" w:rsidRDefault="00764AAB" w:rsidP="000163A5">
      <w:pPr>
        <w:spacing w:after="0"/>
        <w:jc w:val="both"/>
        <w:rPr>
          <w:rFonts w:ascii="Arial" w:eastAsia="Times New Roman" w:hAnsi="Arial" w:cs="Arial"/>
          <w:color w:val="000000"/>
          <w:sz w:val="22"/>
          <w:szCs w:val="22"/>
          <w:lang w:eastAsia="en-US"/>
        </w:rPr>
      </w:pPr>
      <w:r w:rsidRPr="009F6CF2">
        <w:rPr>
          <w:rFonts w:ascii="Arial" w:eastAsia="Times New Roman" w:hAnsi="Arial" w:cs="Arial"/>
          <w:color w:val="000000"/>
          <w:sz w:val="22"/>
          <w:szCs w:val="22"/>
          <w:lang w:eastAsia="en-US"/>
        </w:rPr>
        <w:t>UAB „Inti“</w:t>
      </w:r>
      <w:r w:rsidR="000163A5" w:rsidRPr="009F6CF2">
        <w:rPr>
          <w:rFonts w:ascii="Arial" w:eastAsia="Times New Roman" w:hAnsi="Arial" w:cs="Arial"/>
          <w:color w:val="000000"/>
          <w:sz w:val="22"/>
          <w:szCs w:val="22"/>
          <w:lang w:eastAsia="en-US"/>
        </w:rPr>
        <w:t xml:space="preserve">, juridinio asmens kodas </w:t>
      </w:r>
      <w:r w:rsidR="00887727" w:rsidRPr="009F6CF2">
        <w:rPr>
          <w:rFonts w:ascii="Arial" w:eastAsia="Times New Roman" w:hAnsi="Arial" w:cs="Arial"/>
          <w:color w:val="000000"/>
          <w:sz w:val="22"/>
          <w:szCs w:val="22"/>
          <w:lang w:eastAsia="en-US"/>
        </w:rPr>
        <w:t>133165398</w:t>
      </w:r>
      <w:r w:rsidR="000163A5" w:rsidRPr="009F6CF2">
        <w:rPr>
          <w:rFonts w:ascii="Arial" w:eastAsia="Times New Roman" w:hAnsi="Arial" w:cs="Arial"/>
          <w:color w:val="000000"/>
          <w:sz w:val="22"/>
          <w:szCs w:val="22"/>
          <w:lang w:eastAsia="en-US"/>
        </w:rPr>
        <w:t xml:space="preserve">, kurio registruota buveinė yra </w:t>
      </w:r>
      <w:r w:rsidR="00887727" w:rsidRPr="009F6CF2">
        <w:rPr>
          <w:rFonts w:ascii="Arial" w:eastAsia="Times New Roman" w:hAnsi="Arial" w:cs="Arial"/>
          <w:color w:val="000000"/>
          <w:sz w:val="22"/>
          <w:szCs w:val="22"/>
          <w:lang w:eastAsia="en-US"/>
        </w:rPr>
        <w:t>Draugystės g. 8H, LT-51</w:t>
      </w:r>
      <w:r w:rsidR="004179AE" w:rsidRPr="009F6CF2">
        <w:rPr>
          <w:rFonts w:ascii="Arial" w:eastAsia="Times New Roman" w:hAnsi="Arial" w:cs="Arial"/>
          <w:color w:val="000000"/>
          <w:sz w:val="22"/>
          <w:szCs w:val="22"/>
          <w:lang w:eastAsia="en-US"/>
        </w:rPr>
        <w:t>264 Kaunas</w:t>
      </w:r>
      <w:r w:rsidR="000163A5" w:rsidRPr="009F6CF2">
        <w:rPr>
          <w:rFonts w:ascii="Arial" w:eastAsia="Times New Roman" w:hAnsi="Arial" w:cs="Arial"/>
          <w:color w:val="000000"/>
          <w:sz w:val="22"/>
          <w:szCs w:val="22"/>
          <w:lang w:eastAsia="en-US"/>
        </w:rPr>
        <w:t xml:space="preserve">, duomenys apie įmonę kaupiami ir saugomi Lietuvos Respublikos juridinių asmenų registre, atstovaujama </w:t>
      </w:r>
      <w:r w:rsidR="004179AE" w:rsidRPr="009F6CF2">
        <w:rPr>
          <w:rFonts w:ascii="Arial" w:eastAsia="Times New Roman" w:hAnsi="Arial" w:cs="Arial"/>
          <w:color w:val="000000"/>
          <w:sz w:val="22"/>
          <w:szCs w:val="22"/>
          <w:lang w:eastAsia="en-US"/>
        </w:rPr>
        <w:t xml:space="preserve">Generalinio direktorius Rolando </w:t>
      </w:r>
      <w:proofErr w:type="spellStart"/>
      <w:r w:rsidR="004179AE" w:rsidRPr="009F6CF2">
        <w:rPr>
          <w:rFonts w:ascii="Arial" w:eastAsia="Times New Roman" w:hAnsi="Arial" w:cs="Arial"/>
          <w:color w:val="000000"/>
          <w:sz w:val="22"/>
          <w:szCs w:val="22"/>
          <w:lang w:eastAsia="en-US"/>
        </w:rPr>
        <w:t>Raižio</w:t>
      </w:r>
      <w:proofErr w:type="spellEnd"/>
      <w:r w:rsidR="000163A5" w:rsidRPr="009F6CF2">
        <w:rPr>
          <w:rFonts w:ascii="Arial" w:eastAsia="Times New Roman" w:hAnsi="Arial" w:cs="Arial"/>
          <w:color w:val="000000"/>
          <w:sz w:val="22"/>
          <w:szCs w:val="22"/>
          <w:lang w:eastAsia="en-US"/>
        </w:rPr>
        <w:t xml:space="preserve">, veikiančio pagal </w:t>
      </w:r>
      <w:r w:rsidR="006A25BD" w:rsidRPr="009F6CF2">
        <w:rPr>
          <w:rFonts w:ascii="Arial" w:eastAsia="Times New Roman" w:hAnsi="Arial" w:cs="Arial"/>
          <w:color w:val="000000"/>
          <w:sz w:val="22"/>
          <w:szCs w:val="22"/>
          <w:lang w:eastAsia="en-US"/>
        </w:rPr>
        <w:t>bendrovės įstatus</w:t>
      </w:r>
      <w:r w:rsidR="000163A5" w:rsidRPr="009F6CF2">
        <w:rPr>
          <w:rFonts w:ascii="Arial" w:eastAsia="Times New Roman" w:hAnsi="Arial" w:cs="Arial"/>
          <w:color w:val="000000"/>
          <w:sz w:val="22"/>
          <w:szCs w:val="22"/>
          <w:lang w:eastAsia="en-US"/>
        </w:rPr>
        <w:t xml:space="preserve"> (toliau – Teikėjas),</w:t>
      </w:r>
    </w:p>
    <w:p w14:paraId="3E5EF776" w14:textId="77777777" w:rsidR="000163A5" w:rsidRPr="009F6CF2" w:rsidRDefault="000163A5" w:rsidP="000163A5">
      <w:pPr>
        <w:spacing w:after="0"/>
        <w:jc w:val="both"/>
        <w:rPr>
          <w:rFonts w:ascii="Arial" w:eastAsia="Times New Roman" w:hAnsi="Arial" w:cs="Arial"/>
          <w:color w:val="000000"/>
          <w:sz w:val="22"/>
          <w:szCs w:val="22"/>
          <w:lang w:eastAsia="en-US"/>
        </w:rPr>
      </w:pPr>
    </w:p>
    <w:p w14:paraId="5C48413B" w14:textId="77777777" w:rsidR="000163A5" w:rsidRPr="009F6CF2" w:rsidRDefault="000163A5" w:rsidP="000163A5">
      <w:pPr>
        <w:spacing w:after="0"/>
        <w:jc w:val="both"/>
        <w:rPr>
          <w:rFonts w:ascii="Arial" w:eastAsia="Times New Roman" w:hAnsi="Arial" w:cs="Arial"/>
          <w:color w:val="000000"/>
          <w:sz w:val="22"/>
          <w:szCs w:val="22"/>
          <w:lang w:eastAsia="en-US"/>
        </w:rPr>
      </w:pPr>
      <w:r w:rsidRPr="009F6CF2">
        <w:rPr>
          <w:rFonts w:ascii="Arial" w:eastAsia="Times New Roman" w:hAnsi="Arial" w:cs="Arial"/>
          <w:color w:val="000000"/>
          <w:sz w:val="22"/>
          <w:szCs w:val="22"/>
          <w:lang w:eastAsia="en-US"/>
        </w:rPr>
        <w:t>kiekvienas atskirai gali būti vadinami „Šalimi“, o abu kartu – „Šalimis“,</w:t>
      </w:r>
    </w:p>
    <w:p w14:paraId="5AFB6CB1" w14:textId="77777777" w:rsidR="000163A5" w:rsidRPr="009F6CF2" w:rsidRDefault="000163A5" w:rsidP="000163A5">
      <w:pPr>
        <w:spacing w:after="0"/>
        <w:jc w:val="both"/>
        <w:rPr>
          <w:rFonts w:ascii="Arial" w:eastAsia="Times New Roman" w:hAnsi="Arial" w:cs="Arial"/>
          <w:color w:val="000000"/>
          <w:sz w:val="22"/>
          <w:szCs w:val="22"/>
          <w:lang w:eastAsia="en-US"/>
        </w:rPr>
      </w:pPr>
    </w:p>
    <w:p w14:paraId="7A85B098" w14:textId="6985C9E7" w:rsidR="000163A5" w:rsidRPr="009F6CF2" w:rsidRDefault="000163A5" w:rsidP="000163A5">
      <w:pPr>
        <w:spacing w:after="0"/>
        <w:jc w:val="both"/>
        <w:rPr>
          <w:rFonts w:ascii="Arial" w:eastAsia="Times New Roman" w:hAnsi="Arial" w:cs="Arial"/>
          <w:color w:val="000000"/>
          <w:sz w:val="22"/>
          <w:szCs w:val="22"/>
          <w:lang w:eastAsia="en-US"/>
        </w:rPr>
      </w:pPr>
      <w:r w:rsidRPr="009F6CF2">
        <w:rPr>
          <w:rFonts w:ascii="Arial" w:eastAsia="Times New Roman" w:hAnsi="Arial" w:cs="Arial"/>
          <w:color w:val="000000"/>
          <w:sz w:val="22"/>
          <w:szCs w:val="22"/>
          <w:lang w:eastAsia="en-US"/>
        </w:rPr>
        <w:t xml:space="preserve"> vadovaujantis UAB „Kauno vandenys“ </w:t>
      </w:r>
      <w:r w:rsidR="00AE63CA" w:rsidRPr="009F6CF2">
        <w:rPr>
          <w:rFonts w:ascii="Arial" w:eastAsia="Times New Roman" w:hAnsi="Arial" w:cs="Arial"/>
          <w:color w:val="000000"/>
          <w:sz w:val="22"/>
          <w:szCs w:val="22"/>
          <w:lang w:eastAsia="en-US"/>
        </w:rPr>
        <w:t>viešųjų pirkimų komisijos 2022-12-06 protokolu</w:t>
      </w:r>
      <w:r w:rsidRPr="009F6CF2">
        <w:rPr>
          <w:rFonts w:ascii="Arial" w:eastAsia="Times New Roman" w:hAnsi="Arial" w:cs="Arial"/>
          <w:color w:val="000000"/>
          <w:sz w:val="22"/>
          <w:szCs w:val="22"/>
          <w:lang w:eastAsia="en-US"/>
        </w:rPr>
        <w:t xml:space="preserve"> Nr. </w:t>
      </w:r>
      <w:r w:rsidR="00AE63CA" w:rsidRPr="009F6CF2">
        <w:rPr>
          <w:rFonts w:ascii="Arial" w:eastAsia="Times New Roman" w:hAnsi="Arial" w:cs="Arial"/>
          <w:color w:val="000000"/>
          <w:sz w:val="22"/>
          <w:szCs w:val="22"/>
          <w:lang w:eastAsia="en-US"/>
        </w:rPr>
        <w:t>78-66/5-2022,</w:t>
      </w:r>
      <w:r w:rsidRPr="009F6CF2">
        <w:rPr>
          <w:rFonts w:ascii="Arial" w:eastAsia="Times New Roman" w:hAnsi="Arial" w:cs="Arial"/>
          <w:color w:val="000000"/>
          <w:sz w:val="22"/>
          <w:szCs w:val="22"/>
          <w:lang w:eastAsia="en-US"/>
        </w:rPr>
        <w:t xml:space="preserve"> sudarė šią Viešojo paslaugų pirkimo–pardavimo sutartį, toliau vadinamą „Sutartimi“, ir susitarė dėl toliau išvardintų sąlygų.</w:t>
      </w:r>
    </w:p>
    <w:p w14:paraId="75D49F71" w14:textId="77777777" w:rsidR="000163A5" w:rsidRPr="009F6CF2" w:rsidRDefault="000163A5" w:rsidP="00374090">
      <w:pPr>
        <w:numPr>
          <w:ilvl w:val="0"/>
          <w:numId w:val="25"/>
        </w:numPr>
        <w:spacing w:after="0" w:line="240" w:lineRule="auto"/>
        <w:jc w:val="center"/>
        <w:rPr>
          <w:rFonts w:ascii="Arial" w:eastAsia="Arial Unicode MS" w:hAnsi="Arial" w:cs="Arial"/>
          <w:b/>
          <w:noProof/>
          <w:color w:val="000000"/>
          <w:sz w:val="22"/>
          <w:szCs w:val="22"/>
          <w:bdr w:val="none" w:sz="0" w:space="0" w:color="auto" w:frame="1"/>
          <w:lang w:eastAsia="en-US"/>
        </w:rPr>
      </w:pPr>
      <w:r w:rsidRPr="009F6CF2">
        <w:rPr>
          <w:rFonts w:ascii="Arial" w:eastAsia="Arial Unicode MS" w:hAnsi="Arial" w:cs="Arial"/>
          <w:b/>
          <w:noProof/>
          <w:color w:val="000000"/>
          <w:sz w:val="22"/>
          <w:szCs w:val="22"/>
          <w:bdr w:val="none" w:sz="0" w:space="0" w:color="auto" w:frame="1"/>
          <w:lang w:eastAsia="en-US"/>
        </w:rPr>
        <w:t>Sutarties dalykas</w:t>
      </w:r>
    </w:p>
    <w:p w14:paraId="78F5A55D" w14:textId="77777777" w:rsidR="000163A5" w:rsidRPr="009F6CF2" w:rsidRDefault="000163A5" w:rsidP="000163A5">
      <w:pPr>
        <w:spacing w:after="0"/>
        <w:ind w:left="720"/>
        <w:contextualSpacing/>
        <w:jc w:val="center"/>
        <w:rPr>
          <w:rFonts w:ascii="Arial" w:eastAsia="Arial Unicode MS" w:hAnsi="Arial" w:cs="Arial"/>
          <w:b/>
          <w:noProof/>
          <w:color w:val="000000"/>
          <w:sz w:val="22"/>
          <w:szCs w:val="22"/>
          <w:bdr w:val="none" w:sz="0" w:space="0" w:color="auto" w:frame="1"/>
          <w:lang w:eastAsia="en-US"/>
        </w:rPr>
      </w:pPr>
    </w:p>
    <w:p w14:paraId="02D5CF9C" w14:textId="01C44998" w:rsidR="000163A5" w:rsidRPr="009F6CF2" w:rsidRDefault="000163A5" w:rsidP="000163A5">
      <w:pPr>
        <w:spacing w:after="0"/>
        <w:ind w:firstLine="567"/>
        <w:jc w:val="both"/>
        <w:rPr>
          <w:rFonts w:ascii="Arial" w:eastAsia="Arial Unicode MS" w:hAnsi="Arial" w:cs="Arial"/>
          <w:b/>
          <w:iCs/>
          <w:sz w:val="22"/>
          <w:szCs w:val="22"/>
          <w:bdr w:val="none" w:sz="0" w:space="0" w:color="auto" w:frame="1"/>
        </w:rPr>
      </w:pPr>
      <w:r w:rsidRPr="009F6CF2">
        <w:rPr>
          <w:rFonts w:ascii="Arial" w:eastAsia="Times New Roman" w:hAnsi="Arial" w:cs="Arial"/>
          <w:noProof/>
          <w:color w:val="000000"/>
          <w:sz w:val="22"/>
          <w:szCs w:val="22"/>
          <w:lang w:eastAsia="en-US"/>
        </w:rPr>
        <w:t xml:space="preserve">1.1. Sutarties dalykas yra </w:t>
      </w:r>
      <w:r w:rsidR="00BB37D1" w:rsidRPr="009F6CF2">
        <w:rPr>
          <w:rFonts w:ascii="Arial" w:eastAsia="Arial Unicode MS" w:hAnsi="Arial" w:cs="Arial"/>
          <w:b/>
          <w:bCs/>
          <w:iCs/>
          <w:sz w:val="22"/>
          <w:szCs w:val="22"/>
          <w:bdr w:val="none" w:sz="0" w:space="0" w:color="auto" w:frame="1"/>
        </w:rPr>
        <w:t>paviršinių nuotekų tinklų Berlainių g., Kaune statybos techninio darb</w:t>
      </w:r>
      <w:r w:rsidR="0032226A" w:rsidRPr="009F6CF2">
        <w:rPr>
          <w:rFonts w:ascii="Arial" w:eastAsia="Arial Unicode MS" w:hAnsi="Arial" w:cs="Arial"/>
          <w:b/>
          <w:bCs/>
          <w:iCs/>
          <w:sz w:val="22"/>
          <w:szCs w:val="22"/>
          <w:bdr w:val="none" w:sz="0" w:space="0" w:color="auto" w:frame="1"/>
        </w:rPr>
        <w:t>o projekto rengimo paslaugos</w:t>
      </w:r>
      <w:r w:rsidRPr="009F6CF2">
        <w:rPr>
          <w:rFonts w:ascii="Arial" w:eastAsia="Arial Unicode MS" w:hAnsi="Arial" w:cs="Arial"/>
          <w:b/>
          <w:iCs/>
          <w:sz w:val="22"/>
          <w:szCs w:val="22"/>
          <w:bdr w:val="none" w:sz="0" w:space="0" w:color="auto" w:frame="1"/>
        </w:rPr>
        <w:t xml:space="preserve"> (</w:t>
      </w:r>
      <w:r w:rsidRPr="009F6CF2">
        <w:rPr>
          <w:rFonts w:ascii="Arial" w:eastAsia="Times New Roman" w:hAnsi="Arial" w:cs="Arial"/>
          <w:noProof/>
          <w:color w:val="000000"/>
          <w:sz w:val="22"/>
          <w:szCs w:val="22"/>
          <w:lang w:eastAsia="en-US"/>
        </w:rPr>
        <w:t>toliau – Paslaugos).</w:t>
      </w:r>
    </w:p>
    <w:p w14:paraId="5F8A39A9" w14:textId="34D26CBD" w:rsidR="000163A5" w:rsidRPr="009F6CF2" w:rsidRDefault="000163A5" w:rsidP="000163A5">
      <w:pPr>
        <w:spacing w:after="0"/>
        <w:ind w:firstLine="567"/>
        <w:jc w:val="both"/>
        <w:rPr>
          <w:rFonts w:ascii="Arial" w:eastAsia="Times New Roman" w:hAnsi="Arial" w:cs="Arial"/>
          <w:noProof/>
          <w:color w:val="000000"/>
          <w:sz w:val="22"/>
          <w:szCs w:val="22"/>
          <w:lang w:eastAsia="en-US"/>
        </w:rPr>
      </w:pPr>
      <w:r w:rsidRPr="009F6CF2">
        <w:rPr>
          <w:rFonts w:ascii="Arial" w:eastAsia="Times New Roman" w:hAnsi="Arial" w:cs="Arial"/>
          <w:noProof/>
          <w:color w:val="000000"/>
          <w:sz w:val="22"/>
          <w:szCs w:val="22"/>
          <w:lang w:eastAsia="en-US"/>
        </w:rPr>
        <w:t xml:space="preserve">1.2. Teikėjas įsipareigoja suteikti </w:t>
      </w:r>
      <w:r w:rsidR="0032226A" w:rsidRPr="009F6CF2">
        <w:rPr>
          <w:rFonts w:ascii="Arial" w:eastAsia="Times New Roman" w:hAnsi="Arial" w:cs="Arial"/>
          <w:noProof/>
          <w:color w:val="000000"/>
          <w:sz w:val="22"/>
          <w:szCs w:val="22"/>
          <w:lang w:eastAsia="en-US"/>
        </w:rPr>
        <w:t>Užsakovui</w:t>
      </w:r>
      <w:r w:rsidRPr="009F6CF2">
        <w:rPr>
          <w:rFonts w:ascii="Arial" w:eastAsia="Times New Roman" w:hAnsi="Arial" w:cs="Arial"/>
          <w:noProof/>
          <w:color w:val="000000"/>
          <w:sz w:val="22"/>
          <w:szCs w:val="22"/>
          <w:lang w:eastAsia="en-US"/>
        </w:rPr>
        <w:t xml:space="preserve"> Sutarties specialiųjų sąlygų 1.</w:t>
      </w:r>
      <w:r w:rsidR="0032226A" w:rsidRPr="009F6CF2">
        <w:rPr>
          <w:rFonts w:ascii="Arial" w:eastAsia="Times New Roman" w:hAnsi="Arial" w:cs="Arial"/>
          <w:noProof/>
          <w:color w:val="000000"/>
          <w:sz w:val="22"/>
          <w:szCs w:val="22"/>
          <w:lang w:eastAsia="en-US"/>
        </w:rPr>
        <w:t>1 punkte nurodytas Paslaugas, o Užsakovas</w:t>
      </w:r>
      <w:r w:rsidRPr="009F6CF2">
        <w:rPr>
          <w:rFonts w:ascii="Arial" w:eastAsia="Times New Roman" w:hAnsi="Arial" w:cs="Arial"/>
          <w:noProof/>
          <w:color w:val="000000"/>
          <w:sz w:val="22"/>
          <w:szCs w:val="22"/>
          <w:lang w:eastAsia="en-US"/>
        </w:rPr>
        <w:t xml:space="preserve"> įsipareigoja priimti tinkamai atliktas Paslaugas ir sumokėti Teikėjui Sutartyje numatytą kainą Sutartyje numatytomis sąlygomis ir terminais.</w:t>
      </w:r>
    </w:p>
    <w:p w14:paraId="54D2E5C2" w14:textId="77777777" w:rsidR="000163A5" w:rsidRPr="009F6CF2" w:rsidRDefault="000163A5" w:rsidP="000163A5">
      <w:pPr>
        <w:spacing w:after="0"/>
        <w:jc w:val="both"/>
        <w:rPr>
          <w:rFonts w:ascii="Arial" w:eastAsia="Times New Roman" w:hAnsi="Arial" w:cs="Arial"/>
          <w:color w:val="000000"/>
          <w:sz w:val="22"/>
          <w:szCs w:val="22"/>
          <w:lang w:eastAsia="en-US"/>
        </w:rPr>
      </w:pPr>
    </w:p>
    <w:p w14:paraId="39C51A65" w14:textId="77777777" w:rsidR="000163A5" w:rsidRPr="009F6CF2" w:rsidRDefault="000163A5" w:rsidP="00374090">
      <w:pPr>
        <w:numPr>
          <w:ilvl w:val="0"/>
          <w:numId w:val="25"/>
        </w:numPr>
        <w:spacing w:after="0" w:line="240" w:lineRule="auto"/>
        <w:jc w:val="center"/>
        <w:rPr>
          <w:rFonts w:ascii="Arial" w:eastAsia="Arial Unicode MS" w:hAnsi="Arial" w:cs="Arial"/>
          <w:b/>
          <w:noProof/>
          <w:color w:val="000000"/>
          <w:sz w:val="22"/>
          <w:szCs w:val="22"/>
          <w:bdr w:val="none" w:sz="0" w:space="0" w:color="auto" w:frame="1"/>
          <w:lang w:eastAsia="en-US"/>
        </w:rPr>
      </w:pPr>
      <w:r w:rsidRPr="009F6CF2">
        <w:rPr>
          <w:rFonts w:ascii="Arial" w:eastAsia="Arial Unicode MS" w:hAnsi="Arial" w:cs="Arial"/>
          <w:b/>
          <w:noProof/>
          <w:color w:val="000000"/>
          <w:sz w:val="22"/>
          <w:szCs w:val="22"/>
          <w:bdr w:val="none" w:sz="0" w:space="0" w:color="auto" w:frame="1"/>
          <w:lang w:eastAsia="en-US"/>
        </w:rPr>
        <w:t xml:space="preserve"> Sutarties galiojimas, vykdymo pradžia, trukmė ir terminai</w:t>
      </w:r>
    </w:p>
    <w:p w14:paraId="59926324" w14:textId="77777777" w:rsidR="000163A5" w:rsidRPr="009F6CF2" w:rsidRDefault="000163A5" w:rsidP="000163A5">
      <w:pPr>
        <w:spacing w:after="0"/>
        <w:rPr>
          <w:rFonts w:ascii="Arial" w:eastAsia="Times New Roman" w:hAnsi="Arial" w:cs="Arial"/>
          <w:color w:val="000000"/>
          <w:sz w:val="22"/>
          <w:szCs w:val="22"/>
          <w:lang w:eastAsia="en-US"/>
        </w:rPr>
      </w:pPr>
    </w:p>
    <w:p w14:paraId="5FF23CBC" w14:textId="7446DDE2" w:rsidR="000163A5" w:rsidRPr="009F6CF2" w:rsidRDefault="008F2496" w:rsidP="00374090">
      <w:pPr>
        <w:numPr>
          <w:ilvl w:val="1"/>
          <w:numId w:val="25"/>
        </w:numPr>
        <w:spacing w:after="200" w:line="240" w:lineRule="auto"/>
        <w:ind w:hanging="588"/>
        <w:contextualSpacing/>
        <w:jc w:val="both"/>
        <w:rPr>
          <w:rFonts w:ascii="Arial" w:eastAsia="Calibri" w:hAnsi="Arial" w:cs="Arial"/>
          <w:color w:val="000000"/>
          <w:sz w:val="22"/>
          <w:szCs w:val="22"/>
          <w:lang w:eastAsia="en-US"/>
        </w:rPr>
      </w:pPr>
      <w:r w:rsidRPr="009F6CF2">
        <w:rPr>
          <w:rFonts w:ascii="Arial" w:eastAsia="Calibri" w:hAnsi="Arial" w:cs="Arial"/>
          <w:color w:val="000000"/>
          <w:sz w:val="22"/>
          <w:szCs w:val="22"/>
          <w:lang w:eastAsia="en-US"/>
        </w:rPr>
        <w:t xml:space="preserve">  </w:t>
      </w:r>
      <w:r w:rsidR="00CB3C89" w:rsidRPr="009F6CF2">
        <w:rPr>
          <w:rFonts w:ascii="Arial" w:eastAsia="Calibri" w:hAnsi="Arial" w:cs="Arial"/>
          <w:color w:val="000000"/>
          <w:sz w:val="22"/>
          <w:szCs w:val="22"/>
          <w:lang w:eastAsia="en-US"/>
        </w:rPr>
        <w:t xml:space="preserve">Sutartis sudaroma </w:t>
      </w:r>
      <w:r w:rsidR="00CB3C89" w:rsidRPr="009F6CF2">
        <w:rPr>
          <w:rFonts w:ascii="Arial" w:eastAsia="Calibri" w:hAnsi="Arial" w:cs="Arial"/>
          <w:b/>
          <w:color w:val="000000"/>
          <w:sz w:val="22"/>
          <w:szCs w:val="22"/>
          <w:lang w:eastAsia="en-US"/>
        </w:rPr>
        <w:t>6</w:t>
      </w:r>
      <w:r w:rsidR="000163A5" w:rsidRPr="009F6CF2">
        <w:rPr>
          <w:rFonts w:ascii="Arial" w:eastAsia="Calibri" w:hAnsi="Arial" w:cs="Arial"/>
          <w:b/>
          <w:color w:val="000000"/>
          <w:sz w:val="22"/>
          <w:szCs w:val="22"/>
          <w:lang w:eastAsia="en-US"/>
        </w:rPr>
        <w:t xml:space="preserve"> (</w:t>
      </w:r>
      <w:r w:rsidR="00CB3C89" w:rsidRPr="009F6CF2">
        <w:rPr>
          <w:rFonts w:ascii="Arial" w:eastAsia="Calibri" w:hAnsi="Arial" w:cs="Arial"/>
          <w:b/>
          <w:color w:val="000000"/>
          <w:sz w:val="22"/>
          <w:szCs w:val="22"/>
          <w:lang w:eastAsia="en-US"/>
        </w:rPr>
        <w:t>šešių</w:t>
      </w:r>
      <w:r w:rsidR="000163A5" w:rsidRPr="009F6CF2">
        <w:rPr>
          <w:rFonts w:ascii="Arial" w:eastAsia="Calibri" w:hAnsi="Arial" w:cs="Arial"/>
          <w:b/>
          <w:color w:val="000000"/>
          <w:sz w:val="22"/>
          <w:szCs w:val="22"/>
          <w:lang w:eastAsia="en-US"/>
        </w:rPr>
        <w:t xml:space="preserve">) </w:t>
      </w:r>
      <w:r w:rsidR="000163A5" w:rsidRPr="009F6CF2">
        <w:rPr>
          <w:rFonts w:ascii="Arial" w:eastAsia="Calibri" w:hAnsi="Arial" w:cs="Arial"/>
          <w:color w:val="000000"/>
          <w:sz w:val="22"/>
          <w:szCs w:val="22"/>
          <w:lang w:eastAsia="en-US"/>
        </w:rPr>
        <w:t>mėnesių</w:t>
      </w:r>
      <w:r w:rsidR="000163A5" w:rsidRPr="009F6CF2">
        <w:rPr>
          <w:rFonts w:ascii="Arial" w:eastAsia="Calibri" w:hAnsi="Arial" w:cs="Arial"/>
          <w:b/>
          <w:color w:val="000000"/>
          <w:sz w:val="22"/>
          <w:szCs w:val="22"/>
          <w:lang w:eastAsia="en-US"/>
        </w:rPr>
        <w:t xml:space="preserve"> </w:t>
      </w:r>
      <w:r w:rsidR="000163A5" w:rsidRPr="009F6CF2">
        <w:rPr>
          <w:rFonts w:ascii="Arial" w:eastAsia="Calibri" w:hAnsi="Arial" w:cs="Arial"/>
          <w:color w:val="000000"/>
          <w:sz w:val="22"/>
          <w:szCs w:val="22"/>
          <w:lang w:eastAsia="en-US"/>
        </w:rPr>
        <w:t>laikotarpiui.</w:t>
      </w:r>
    </w:p>
    <w:p w14:paraId="6B10DE46" w14:textId="77777777" w:rsidR="000163A5" w:rsidRPr="009F6CF2" w:rsidRDefault="000163A5" w:rsidP="00374090">
      <w:pPr>
        <w:numPr>
          <w:ilvl w:val="1"/>
          <w:numId w:val="25"/>
        </w:numPr>
        <w:spacing w:after="200" w:line="240" w:lineRule="auto"/>
        <w:ind w:left="0" w:firstLine="567"/>
        <w:contextualSpacing/>
        <w:jc w:val="both"/>
        <w:rPr>
          <w:rFonts w:ascii="Arial" w:eastAsia="Calibri" w:hAnsi="Arial" w:cs="Arial"/>
          <w:color w:val="000000"/>
          <w:sz w:val="22"/>
          <w:szCs w:val="22"/>
          <w:lang w:eastAsia="en-US"/>
        </w:rPr>
      </w:pPr>
      <w:r w:rsidRPr="009F6CF2">
        <w:rPr>
          <w:rFonts w:ascii="Arial" w:eastAsia="Calibri" w:hAnsi="Arial" w:cs="Arial"/>
          <w:color w:val="000000"/>
          <w:sz w:val="22"/>
          <w:szCs w:val="22"/>
          <w:lang w:eastAsia="en-US"/>
        </w:rPr>
        <w:t>Ši Sutartis įsigalioja, kai Sutartį pasirašo abi Sutarties Šalys ir galioja iki visiško Šalių įsipareigojimų įvykdymo.</w:t>
      </w:r>
    </w:p>
    <w:p w14:paraId="012C0571" w14:textId="77777777" w:rsidR="000163A5" w:rsidRPr="009F6CF2" w:rsidRDefault="000163A5" w:rsidP="00374090">
      <w:pPr>
        <w:numPr>
          <w:ilvl w:val="1"/>
          <w:numId w:val="25"/>
        </w:numPr>
        <w:spacing w:after="200" w:line="240" w:lineRule="auto"/>
        <w:ind w:left="0" w:firstLine="567"/>
        <w:contextualSpacing/>
        <w:jc w:val="both"/>
        <w:rPr>
          <w:rFonts w:ascii="Arial" w:eastAsia="Calibri" w:hAnsi="Arial" w:cs="Arial"/>
          <w:color w:val="000000"/>
          <w:sz w:val="22"/>
          <w:szCs w:val="22"/>
          <w:lang w:eastAsia="en-US"/>
        </w:rPr>
      </w:pPr>
      <w:r w:rsidRPr="009F6CF2">
        <w:rPr>
          <w:rFonts w:ascii="Arial" w:eastAsia="Calibri" w:hAnsi="Arial" w:cs="Arial"/>
          <w:color w:val="000000"/>
          <w:sz w:val="22"/>
          <w:szCs w:val="22"/>
          <w:lang w:eastAsia="en-US"/>
        </w:rPr>
        <w:t>Įvertinus visuotinai žinomas rizikas, susijusias su užkrečiamų ligų, įskaitant, bet neapsiribojant, koronovirusinės infekcijos (COVID -19) plitimu ir taikomas priemones asmenų sveikatai užtikrinti, Paslaugų teikimo sąlygos ir terminai sutarties vykdymo metu gali būti laikinai keičiami, atsižvelgiant į valstybės, savivaldybių institucijų privalomus sprendimus (aktus) ir rekomendacijas, įskaitant ir juos įgyvendinant priimamus kitus sprendimus (aktus), kuriais taikomi ribojimai įprastiniam sutarties šalies veiklos organizavimui. Šalis, kurios veiklai yra taikomi šiame sutarties punkte nustatyti ribojimai, privalo nedelsiant, bet ne vėliau kaip per 5 (penkias) darbo dienas informuoti apie tai kitą sutarties šalį. Pakeistos Paslaugų teikimo sąlygos ir terminai tokiais atvejais taikomi laikinai, iki bus taikomos veiklą ribojančios priemonės.</w:t>
      </w:r>
    </w:p>
    <w:p w14:paraId="10D963A5" w14:textId="77777777" w:rsidR="000163A5" w:rsidRPr="009F6CF2" w:rsidRDefault="000163A5" w:rsidP="000163A5">
      <w:pPr>
        <w:spacing w:after="200"/>
        <w:ind w:left="709"/>
        <w:contextualSpacing/>
        <w:jc w:val="both"/>
        <w:rPr>
          <w:rFonts w:ascii="Arial" w:eastAsia="Calibri" w:hAnsi="Arial" w:cs="Arial"/>
          <w:color w:val="000000"/>
          <w:sz w:val="22"/>
          <w:szCs w:val="22"/>
          <w:lang w:eastAsia="en-US"/>
        </w:rPr>
      </w:pPr>
    </w:p>
    <w:p w14:paraId="7ED06F21" w14:textId="77777777" w:rsidR="000163A5" w:rsidRPr="009F6CF2" w:rsidRDefault="000163A5" w:rsidP="00374090">
      <w:pPr>
        <w:numPr>
          <w:ilvl w:val="0"/>
          <w:numId w:val="25"/>
        </w:numPr>
        <w:spacing w:after="0" w:line="240" w:lineRule="auto"/>
        <w:jc w:val="center"/>
        <w:rPr>
          <w:rFonts w:ascii="Arial" w:eastAsia="Arial Unicode MS" w:hAnsi="Arial" w:cs="Arial"/>
          <w:b/>
          <w:noProof/>
          <w:color w:val="000000"/>
          <w:sz w:val="22"/>
          <w:szCs w:val="22"/>
          <w:bdr w:val="none" w:sz="0" w:space="0" w:color="auto" w:frame="1"/>
          <w:lang w:eastAsia="en-US"/>
        </w:rPr>
      </w:pPr>
      <w:r w:rsidRPr="009F6CF2">
        <w:rPr>
          <w:rFonts w:ascii="Arial" w:eastAsia="Arial Unicode MS" w:hAnsi="Arial" w:cs="Arial"/>
          <w:b/>
          <w:noProof/>
          <w:color w:val="000000"/>
          <w:sz w:val="22"/>
          <w:szCs w:val="22"/>
          <w:bdr w:val="none" w:sz="0" w:space="0" w:color="auto" w:frame="1"/>
          <w:lang w:eastAsia="en-US"/>
        </w:rPr>
        <w:t>Sutarties kaina (kainodaros taisyklės) ir mokėjimo sąlygos</w:t>
      </w:r>
    </w:p>
    <w:p w14:paraId="1D44478E" w14:textId="77777777" w:rsidR="000163A5" w:rsidRPr="009F6CF2" w:rsidRDefault="000163A5" w:rsidP="000163A5">
      <w:pPr>
        <w:spacing w:after="0"/>
        <w:jc w:val="both"/>
        <w:rPr>
          <w:rFonts w:ascii="Arial" w:eastAsia="Times New Roman" w:hAnsi="Arial" w:cs="Arial"/>
          <w:b/>
          <w:color w:val="000000"/>
          <w:sz w:val="22"/>
          <w:szCs w:val="22"/>
          <w:lang w:eastAsia="en-US"/>
        </w:rPr>
      </w:pPr>
    </w:p>
    <w:p w14:paraId="5F79C682" w14:textId="77777777" w:rsidR="000163A5" w:rsidRPr="009F6CF2" w:rsidRDefault="000163A5" w:rsidP="00374090">
      <w:pPr>
        <w:widowControl w:val="0"/>
        <w:numPr>
          <w:ilvl w:val="1"/>
          <w:numId w:val="25"/>
        </w:numPr>
        <w:spacing w:after="0" w:line="240" w:lineRule="auto"/>
        <w:ind w:hanging="588"/>
        <w:contextualSpacing/>
        <w:jc w:val="both"/>
        <w:rPr>
          <w:rFonts w:ascii="Arial" w:eastAsia="Times New Roman" w:hAnsi="Arial" w:cs="Arial"/>
          <w:color w:val="000000"/>
          <w:sz w:val="22"/>
          <w:szCs w:val="22"/>
          <w:lang w:eastAsia="en-US"/>
        </w:rPr>
      </w:pPr>
      <w:r w:rsidRPr="009F6CF2">
        <w:rPr>
          <w:rFonts w:ascii="Arial" w:eastAsia="Times New Roman" w:hAnsi="Arial" w:cs="Arial"/>
          <w:color w:val="000000"/>
          <w:sz w:val="22"/>
          <w:szCs w:val="22"/>
          <w:lang w:eastAsia="en-US"/>
        </w:rPr>
        <w:t>Sutarties kaina:</w:t>
      </w:r>
    </w:p>
    <w:p w14:paraId="075E69D3" w14:textId="56E2B1E4" w:rsidR="000163A5" w:rsidRPr="009F6CF2" w:rsidRDefault="000163A5" w:rsidP="000163A5">
      <w:pPr>
        <w:keepNext/>
        <w:widowControl w:val="0"/>
        <w:spacing w:after="0"/>
        <w:jc w:val="both"/>
        <w:rPr>
          <w:rFonts w:ascii="Arial" w:eastAsia="Times New Roman" w:hAnsi="Arial" w:cs="Arial"/>
          <w:bCs/>
          <w:color w:val="000000"/>
          <w:sz w:val="22"/>
          <w:szCs w:val="22"/>
        </w:rPr>
      </w:pPr>
    </w:p>
    <w:tbl>
      <w:tblPr>
        <w:tblW w:w="9915" w:type="dxa"/>
        <w:tblCellMar>
          <w:left w:w="0" w:type="dxa"/>
          <w:right w:w="0" w:type="dxa"/>
        </w:tblCellMar>
        <w:tblLook w:val="04A0" w:firstRow="1" w:lastRow="0" w:firstColumn="1" w:lastColumn="0" w:noHBand="0" w:noVBand="1"/>
      </w:tblPr>
      <w:tblGrid>
        <w:gridCol w:w="2684"/>
        <w:gridCol w:w="7231"/>
      </w:tblGrid>
      <w:tr w:rsidR="003E7465" w:rsidRPr="009F6CF2" w14:paraId="63CCFE96" w14:textId="77777777" w:rsidTr="003E7465">
        <w:tc>
          <w:tcPr>
            <w:tcW w:w="2684" w:type="dxa"/>
            <w:tcBorders>
              <w:top w:val="single" w:sz="3" w:space="0" w:color="auto"/>
              <w:left w:val="single" w:sz="6" w:space="0" w:color="auto"/>
              <w:bottom w:val="single" w:sz="6" w:space="0" w:color="auto"/>
              <w:right w:val="single" w:sz="6" w:space="0" w:color="auto"/>
            </w:tcBorders>
            <w:tcMar>
              <w:top w:w="0" w:type="dxa"/>
              <w:left w:w="81" w:type="dxa"/>
              <w:bottom w:w="0" w:type="dxa"/>
              <w:right w:w="81" w:type="dxa"/>
            </w:tcMar>
            <w:vAlign w:val="center"/>
            <w:hideMark/>
          </w:tcPr>
          <w:p w14:paraId="6E8D316C" w14:textId="77777777" w:rsidR="003E7465" w:rsidRPr="009F6CF2" w:rsidRDefault="003E7465" w:rsidP="003E7465">
            <w:pPr>
              <w:spacing w:after="0"/>
              <w:rPr>
                <w:rFonts w:ascii="Arial" w:eastAsia="Times New Roman" w:hAnsi="Arial" w:cs="Arial"/>
                <w:b/>
                <w:bCs/>
                <w:sz w:val="22"/>
                <w:szCs w:val="22"/>
                <w:lang w:eastAsia="en-US"/>
              </w:rPr>
            </w:pPr>
            <w:r w:rsidRPr="009F6CF2">
              <w:rPr>
                <w:rFonts w:ascii="Arial" w:eastAsia="Times New Roman" w:hAnsi="Arial" w:cs="Arial"/>
                <w:b/>
                <w:bCs/>
                <w:sz w:val="22"/>
                <w:szCs w:val="22"/>
                <w:lang w:eastAsia="en-US"/>
              </w:rPr>
              <w:t>Sutarties kaina be PVM</w:t>
            </w:r>
          </w:p>
        </w:tc>
        <w:tc>
          <w:tcPr>
            <w:tcW w:w="7231" w:type="dxa"/>
            <w:tcBorders>
              <w:top w:val="single" w:sz="3" w:space="0" w:color="auto"/>
              <w:left w:val="nil"/>
              <w:bottom w:val="single" w:sz="6" w:space="0" w:color="auto"/>
              <w:right w:val="single" w:sz="6" w:space="0" w:color="auto"/>
            </w:tcBorders>
            <w:tcMar>
              <w:top w:w="0" w:type="dxa"/>
              <w:left w:w="81" w:type="dxa"/>
              <w:bottom w:w="0" w:type="dxa"/>
              <w:right w:w="81" w:type="dxa"/>
            </w:tcMar>
            <w:hideMark/>
          </w:tcPr>
          <w:p w14:paraId="5F6FEC66" w14:textId="38A37518" w:rsidR="003E7465" w:rsidRPr="009F6CF2" w:rsidRDefault="00AE63CA" w:rsidP="003E7465">
            <w:pPr>
              <w:tabs>
                <w:tab w:val="right" w:leader="underscore" w:pos="6972"/>
              </w:tabs>
              <w:spacing w:after="0"/>
              <w:rPr>
                <w:rFonts w:ascii="Arial" w:eastAsia="Times New Roman" w:hAnsi="Arial" w:cs="Arial"/>
                <w:i/>
                <w:sz w:val="22"/>
                <w:szCs w:val="22"/>
                <w:lang w:eastAsia="en-US"/>
              </w:rPr>
            </w:pPr>
            <w:r w:rsidRPr="009F6CF2">
              <w:rPr>
                <w:rFonts w:ascii="Arial" w:eastAsia="Times New Roman" w:hAnsi="Arial" w:cs="Arial"/>
                <w:i/>
                <w:sz w:val="22"/>
                <w:szCs w:val="22"/>
                <w:lang w:eastAsia="en-US"/>
              </w:rPr>
              <w:t>8500,00</w:t>
            </w:r>
            <w:r w:rsidR="003E7465" w:rsidRPr="009F6CF2">
              <w:rPr>
                <w:rFonts w:ascii="Arial" w:eastAsia="Times New Roman" w:hAnsi="Arial" w:cs="Arial"/>
                <w:i/>
                <w:sz w:val="22"/>
                <w:szCs w:val="22"/>
                <w:lang w:eastAsia="en-US"/>
              </w:rPr>
              <w:t xml:space="preserve"> Eur;</w:t>
            </w:r>
            <w:r w:rsidRPr="009F6CF2">
              <w:rPr>
                <w:rFonts w:ascii="Arial" w:eastAsia="Times New Roman" w:hAnsi="Arial" w:cs="Arial"/>
                <w:i/>
                <w:sz w:val="22"/>
                <w:szCs w:val="22"/>
                <w:lang w:eastAsia="en-US"/>
              </w:rPr>
              <w:t>(aštuoni tūkstančiai penki šimtai eurų, 00 ct)</w:t>
            </w:r>
          </w:p>
        </w:tc>
      </w:tr>
      <w:tr w:rsidR="003E7465" w:rsidRPr="009F6CF2" w14:paraId="432847D1" w14:textId="77777777" w:rsidTr="003E7465">
        <w:tc>
          <w:tcPr>
            <w:tcW w:w="2684" w:type="dxa"/>
            <w:tcBorders>
              <w:top w:val="single" w:sz="3" w:space="0" w:color="auto"/>
              <w:left w:val="single" w:sz="6" w:space="0" w:color="auto"/>
              <w:bottom w:val="single" w:sz="6" w:space="0" w:color="auto"/>
              <w:right w:val="single" w:sz="6" w:space="0" w:color="auto"/>
            </w:tcBorders>
            <w:tcMar>
              <w:top w:w="0" w:type="dxa"/>
              <w:left w:w="81" w:type="dxa"/>
              <w:bottom w:w="0" w:type="dxa"/>
              <w:right w:w="81" w:type="dxa"/>
            </w:tcMar>
            <w:vAlign w:val="center"/>
            <w:hideMark/>
          </w:tcPr>
          <w:p w14:paraId="4A4FB228" w14:textId="77777777" w:rsidR="003E7465" w:rsidRPr="009F6CF2" w:rsidRDefault="003E7465" w:rsidP="003E7465">
            <w:pPr>
              <w:spacing w:after="0"/>
              <w:rPr>
                <w:rFonts w:ascii="Arial" w:eastAsia="Times New Roman" w:hAnsi="Arial" w:cs="Arial"/>
                <w:b/>
                <w:bCs/>
                <w:sz w:val="22"/>
                <w:szCs w:val="22"/>
                <w:lang w:eastAsia="en-US"/>
              </w:rPr>
            </w:pPr>
            <w:r w:rsidRPr="009F6CF2">
              <w:rPr>
                <w:rFonts w:ascii="Arial" w:eastAsia="Times New Roman" w:hAnsi="Arial" w:cs="Arial"/>
                <w:b/>
                <w:bCs/>
                <w:sz w:val="22"/>
                <w:szCs w:val="22"/>
                <w:lang w:eastAsia="en-US"/>
              </w:rPr>
              <w:t>PVM 21 proc.</w:t>
            </w:r>
          </w:p>
        </w:tc>
        <w:tc>
          <w:tcPr>
            <w:tcW w:w="7231" w:type="dxa"/>
            <w:tcBorders>
              <w:top w:val="single" w:sz="3" w:space="0" w:color="auto"/>
              <w:left w:val="nil"/>
              <w:bottom w:val="single" w:sz="6" w:space="0" w:color="auto"/>
              <w:right w:val="single" w:sz="6" w:space="0" w:color="auto"/>
            </w:tcBorders>
            <w:tcMar>
              <w:top w:w="0" w:type="dxa"/>
              <w:left w:w="81" w:type="dxa"/>
              <w:bottom w:w="0" w:type="dxa"/>
              <w:right w:w="81" w:type="dxa"/>
            </w:tcMar>
            <w:hideMark/>
          </w:tcPr>
          <w:p w14:paraId="3D2803D8" w14:textId="4599CEE8" w:rsidR="003E7465" w:rsidRPr="009F6CF2" w:rsidRDefault="00AE63CA" w:rsidP="003E7465">
            <w:pPr>
              <w:tabs>
                <w:tab w:val="right" w:leader="underscore" w:pos="6972"/>
              </w:tabs>
              <w:spacing w:after="0"/>
              <w:rPr>
                <w:rFonts w:ascii="Arial" w:eastAsia="Times New Roman" w:hAnsi="Arial" w:cs="Arial"/>
                <w:i/>
                <w:sz w:val="22"/>
                <w:szCs w:val="22"/>
                <w:lang w:eastAsia="en-US"/>
              </w:rPr>
            </w:pPr>
            <w:r w:rsidRPr="009F6CF2">
              <w:rPr>
                <w:rFonts w:ascii="Arial" w:eastAsia="Times New Roman" w:hAnsi="Arial" w:cs="Arial"/>
                <w:i/>
                <w:sz w:val="22"/>
                <w:szCs w:val="22"/>
                <w:lang w:eastAsia="en-US"/>
              </w:rPr>
              <w:t>1785,00</w:t>
            </w:r>
            <w:r w:rsidR="003E7465" w:rsidRPr="009F6CF2">
              <w:rPr>
                <w:rFonts w:ascii="Arial" w:eastAsia="Times New Roman" w:hAnsi="Arial" w:cs="Arial"/>
                <w:i/>
                <w:sz w:val="22"/>
                <w:szCs w:val="22"/>
                <w:lang w:eastAsia="en-US"/>
              </w:rPr>
              <w:t xml:space="preserve"> Eur;(</w:t>
            </w:r>
            <w:r w:rsidRPr="009F6CF2">
              <w:rPr>
                <w:rFonts w:ascii="Arial" w:eastAsia="Times New Roman" w:hAnsi="Arial" w:cs="Arial"/>
                <w:i/>
                <w:sz w:val="22"/>
                <w:szCs w:val="22"/>
                <w:lang w:eastAsia="en-US"/>
              </w:rPr>
              <w:t>tūkstantis septyni šimtai aštuoniasdešimt penki eurai,00 ct</w:t>
            </w:r>
            <w:r w:rsidR="003E7465" w:rsidRPr="009F6CF2">
              <w:rPr>
                <w:rFonts w:ascii="Arial" w:eastAsia="Times New Roman" w:hAnsi="Arial" w:cs="Arial"/>
                <w:i/>
                <w:sz w:val="22"/>
                <w:szCs w:val="22"/>
                <w:lang w:eastAsia="en-US"/>
              </w:rPr>
              <w:t>)</w:t>
            </w:r>
          </w:p>
        </w:tc>
      </w:tr>
      <w:tr w:rsidR="003E7465" w:rsidRPr="009F6CF2" w14:paraId="0EB4963E" w14:textId="77777777" w:rsidTr="003E7465">
        <w:tc>
          <w:tcPr>
            <w:tcW w:w="2684" w:type="dxa"/>
            <w:tcBorders>
              <w:top w:val="single" w:sz="3" w:space="0" w:color="auto"/>
              <w:left w:val="single" w:sz="6" w:space="0" w:color="auto"/>
              <w:bottom w:val="single" w:sz="6" w:space="0" w:color="auto"/>
              <w:right w:val="single" w:sz="6" w:space="0" w:color="auto"/>
            </w:tcBorders>
            <w:tcMar>
              <w:top w:w="0" w:type="dxa"/>
              <w:left w:w="81" w:type="dxa"/>
              <w:bottom w:w="0" w:type="dxa"/>
              <w:right w:w="81" w:type="dxa"/>
            </w:tcMar>
            <w:vAlign w:val="center"/>
            <w:hideMark/>
          </w:tcPr>
          <w:p w14:paraId="7B57E84D" w14:textId="77777777" w:rsidR="003E7465" w:rsidRPr="009F6CF2" w:rsidRDefault="003E7465" w:rsidP="003E7465">
            <w:pPr>
              <w:spacing w:after="0"/>
              <w:rPr>
                <w:rFonts w:ascii="Arial" w:eastAsia="Times New Roman" w:hAnsi="Arial" w:cs="Arial"/>
                <w:b/>
                <w:bCs/>
                <w:sz w:val="22"/>
                <w:szCs w:val="22"/>
                <w:lang w:eastAsia="en-US"/>
              </w:rPr>
            </w:pPr>
            <w:r w:rsidRPr="009F6CF2">
              <w:rPr>
                <w:rFonts w:ascii="Arial" w:eastAsia="Times New Roman" w:hAnsi="Arial" w:cs="Arial"/>
                <w:b/>
                <w:bCs/>
                <w:sz w:val="22"/>
                <w:szCs w:val="22"/>
                <w:lang w:eastAsia="en-US"/>
              </w:rPr>
              <w:t>Sutarties kaina + PVM</w:t>
            </w:r>
          </w:p>
        </w:tc>
        <w:tc>
          <w:tcPr>
            <w:tcW w:w="7231" w:type="dxa"/>
            <w:tcBorders>
              <w:top w:val="single" w:sz="3" w:space="0" w:color="auto"/>
              <w:left w:val="nil"/>
              <w:bottom w:val="single" w:sz="6" w:space="0" w:color="auto"/>
              <w:right w:val="single" w:sz="6" w:space="0" w:color="auto"/>
            </w:tcBorders>
            <w:tcMar>
              <w:top w:w="0" w:type="dxa"/>
              <w:left w:w="81" w:type="dxa"/>
              <w:bottom w:w="0" w:type="dxa"/>
              <w:right w:w="81" w:type="dxa"/>
            </w:tcMar>
            <w:hideMark/>
          </w:tcPr>
          <w:p w14:paraId="6C3A2BF0" w14:textId="11640829" w:rsidR="003E7465" w:rsidRPr="009F6CF2" w:rsidRDefault="00AE63CA" w:rsidP="003E7465">
            <w:pPr>
              <w:tabs>
                <w:tab w:val="right" w:leader="underscore" w:pos="6972"/>
              </w:tabs>
              <w:spacing w:after="0"/>
              <w:rPr>
                <w:rFonts w:ascii="Arial" w:eastAsia="Times New Roman" w:hAnsi="Arial" w:cs="Arial"/>
                <w:i/>
                <w:sz w:val="22"/>
                <w:szCs w:val="22"/>
                <w:lang w:eastAsia="en-US"/>
              </w:rPr>
            </w:pPr>
            <w:r w:rsidRPr="009F6CF2">
              <w:rPr>
                <w:rFonts w:ascii="Arial" w:eastAsia="Times New Roman" w:hAnsi="Arial" w:cs="Arial"/>
                <w:i/>
                <w:sz w:val="22"/>
                <w:szCs w:val="22"/>
                <w:lang w:eastAsia="en-US"/>
              </w:rPr>
              <w:t>10285,00</w:t>
            </w:r>
            <w:r w:rsidR="003E7465" w:rsidRPr="009F6CF2">
              <w:rPr>
                <w:rFonts w:ascii="Arial" w:eastAsia="Times New Roman" w:hAnsi="Arial" w:cs="Arial"/>
                <w:i/>
                <w:sz w:val="22"/>
                <w:szCs w:val="22"/>
                <w:lang w:eastAsia="en-US"/>
              </w:rPr>
              <w:t xml:space="preserve"> Eur;(</w:t>
            </w:r>
            <w:r w:rsidRPr="009F6CF2">
              <w:rPr>
                <w:rFonts w:ascii="Arial" w:eastAsia="Times New Roman" w:hAnsi="Arial" w:cs="Arial"/>
                <w:i/>
                <w:sz w:val="22"/>
                <w:szCs w:val="22"/>
                <w:lang w:eastAsia="en-US"/>
              </w:rPr>
              <w:t>dešimt tūkstančių du šimtai aštuoniasdešimt penki eurai, 00 ct</w:t>
            </w:r>
            <w:r w:rsidR="003E7465" w:rsidRPr="009F6CF2">
              <w:rPr>
                <w:rFonts w:ascii="Arial" w:eastAsia="Times New Roman" w:hAnsi="Arial" w:cs="Arial"/>
                <w:i/>
                <w:sz w:val="22"/>
                <w:szCs w:val="22"/>
                <w:lang w:eastAsia="en-US"/>
              </w:rPr>
              <w:t>)</w:t>
            </w:r>
          </w:p>
        </w:tc>
      </w:tr>
    </w:tbl>
    <w:p w14:paraId="3415B51B" w14:textId="71B98EC3" w:rsidR="00CB3C89" w:rsidRPr="009F6CF2" w:rsidRDefault="00CB3C89" w:rsidP="000163A5">
      <w:pPr>
        <w:keepNext/>
        <w:widowControl w:val="0"/>
        <w:spacing w:after="0"/>
        <w:jc w:val="both"/>
        <w:rPr>
          <w:rFonts w:ascii="Arial" w:eastAsia="Times New Roman" w:hAnsi="Arial" w:cs="Arial"/>
          <w:bCs/>
          <w:color w:val="000000"/>
          <w:sz w:val="22"/>
          <w:szCs w:val="22"/>
        </w:rPr>
      </w:pPr>
    </w:p>
    <w:p w14:paraId="4C0E67FE" w14:textId="4A442D01" w:rsidR="000163A5" w:rsidRPr="009F6CF2" w:rsidRDefault="000163A5" w:rsidP="00374090">
      <w:pPr>
        <w:numPr>
          <w:ilvl w:val="1"/>
          <w:numId w:val="25"/>
        </w:numPr>
        <w:spacing w:after="0" w:line="240" w:lineRule="auto"/>
        <w:ind w:left="1134" w:hanging="567"/>
        <w:contextualSpacing/>
        <w:jc w:val="both"/>
        <w:rPr>
          <w:rFonts w:ascii="Arial" w:eastAsia="Times New Roman" w:hAnsi="Arial" w:cs="Arial"/>
          <w:bCs/>
          <w:iCs/>
          <w:color w:val="000000"/>
          <w:sz w:val="22"/>
          <w:szCs w:val="22"/>
          <w:lang w:eastAsia="en-US"/>
        </w:rPr>
      </w:pPr>
      <w:r w:rsidRPr="009F6CF2">
        <w:rPr>
          <w:rFonts w:ascii="Arial" w:eastAsia="Times New Roman" w:hAnsi="Arial" w:cs="Arial"/>
          <w:bCs/>
          <w:iCs/>
          <w:color w:val="000000"/>
          <w:sz w:val="22"/>
          <w:szCs w:val="22"/>
          <w:lang w:eastAsia="en-US"/>
        </w:rPr>
        <w:t xml:space="preserve">Paslaugų kainos apskaičiavimo būdas: </w:t>
      </w:r>
      <w:r w:rsidR="00BB37D1" w:rsidRPr="009F6CF2">
        <w:rPr>
          <w:rFonts w:ascii="Arial" w:eastAsia="Times New Roman" w:hAnsi="Arial" w:cs="Arial"/>
          <w:bCs/>
          <w:iCs/>
          <w:color w:val="000000"/>
          <w:sz w:val="22"/>
          <w:szCs w:val="22"/>
          <w:lang w:eastAsia="en-US"/>
        </w:rPr>
        <w:t>fiksuota kaina</w:t>
      </w:r>
      <w:r w:rsidRPr="009F6CF2">
        <w:rPr>
          <w:rFonts w:ascii="Arial" w:eastAsia="Times New Roman" w:hAnsi="Arial" w:cs="Arial"/>
          <w:bCs/>
          <w:iCs/>
          <w:color w:val="000000"/>
          <w:sz w:val="22"/>
          <w:szCs w:val="22"/>
          <w:lang w:eastAsia="en-US"/>
        </w:rPr>
        <w:t>.</w:t>
      </w:r>
    </w:p>
    <w:p w14:paraId="5FB858C8" w14:textId="3ABCD029" w:rsidR="000163A5" w:rsidRPr="009F6CF2" w:rsidRDefault="00BB37D1" w:rsidP="00374090">
      <w:pPr>
        <w:numPr>
          <w:ilvl w:val="1"/>
          <w:numId w:val="25"/>
        </w:numPr>
        <w:spacing w:after="0" w:line="240" w:lineRule="auto"/>
        <w:ind w:left="1134" w:hanging="567"/>
        <w:contextualSpacing/>
        <w:jc w:val="both"/>
        <w:rPr>
          <w:rFonts w:ascii="Arial" w:eastAsia="Times New Roman" w:hAnsi="Arial" w:cs="Arial"/>
          <w:bCs/>
          <w:iCs/>
          <w:color w:val="000000"/>
          <w:sz w:val="22"/>
          <w:szCs w:val="22"/>
          <w:lang w:eastAsia="en-US"/>
        </w:rPr>
      </w:pPr>
      <w:r w:rsidRPr="009F6CF2">
        <w:rPr>
          <w:rFonts w:ascii="Arial" w:eastAsia="Times New Roman" w:hAnsi="Arial" w:cs="Arial"/>
          <w:bCs/>
          <w:iCs/>
          <w:color w:val="000000"/>
          <w:sz w:val="22"/>
          <w:szCs w:val="22"/>
          <w:lang w:eastAsia="en-US"/>
        </w:rPr>
        <w:t>Paslaugų kaina pateikta</w:t>
      </w:r>
      <w:r w:rsidR="000163A5" w:rsidRPr="009F6CF2">
        <w:rPr>
          <w:rFonts w:ascii="Arial" w:eastAsia="Times New Roman" w:hAnsi="Arial" w:cs="Arial"/>
          <w:bCs/>
          <w:iCs/>
          <w:color w:val="000000"/>
          <w:sz w:val="22"/>
          <w:szCs w:val="22"/>
          <w:lang w:eastAsia="en-US"/>
        </w:rPr>
        <w:t xml:space="preserve"> Sutarties priede Nr. 2 „Pasiūlymas“.</w:t>
      </w:r>
    </w:p>
    <w:p w14:paraId="41830E49" w14:textId="77777777" w:rsidR="000163A5" w:rsidRPr="009F6CF2" w:rsidRDefault="000163A5" w:rsidP="00374090">
      <w:pPr>
        <w:numPr>
          <w:ilvl w:val="1"/>
          <w:numId w:val="25"/>
        </w:numPr>
        <w:spacing w:after="0" w:line="240" w:lineRule="auto"/>
        <w:ind w:left="0" w:firstLine="567"/>
        <w:contextualSpacing/>
        <w:jc w:val="both"/>
        <w:rPr>
          <w:rFonts w:ascii="Arial" w:eastAsia="Times New Roman" w:hAnsi="Arial" w:cs="Arial"/>
          <w:bCs/>
          <w:iCs/>
          <w:color w:val="000000"/>
          <w:sz w:val="22"/>
          <w:szCs w:val="22"/>
          <w:lang w:eastAsia="en-US"/>
        </w:rPr>
      </w:pPr>
      <w:r w:rsidRPr="009F6CF2">
        <w:rPr>
          <w:rFonts w:ascii="Arial" w:eastAsia="Times New Roman" w:hAnsi="Arial" w:cs="Arial"/>
          <w:bCs/>
          <w:iCs/>
          <w:color w:val="000000"/>
          <w:sz w:val="22"/>
          <w:szCs w:val="22"/>
          <w:lang w:eastAsia="en-US"/>
        </w:rPr>
        <w:t>Šalys susitaria, kad į Sutarties kainą be PVM yra įskaičiuotos visos Teikėjo išlaidos, mokėtinos sumos, mokesčiai ir rinkliavos, susijusios su Sutarties vykdymu, išskyrus PVM.</w:t>
      </w:r>
    </w:p>
    <w:p w14:paraId="6CAB7F7F" w14:textId="6E0FDD4A" w:rsidR="000163A5" w:rsidRPr="009F6CF2" w:rsidRDefault="0032226A" w:rsidP="00374090">
      <w:pPr>
        <w:numPr>
          <w:ilvl w:val="1"/>
          <w:numId w:val="25"/>
        </w:numPr>
        <w:spacing w:after="0" w:line="240" w:lineRule="auto"/>
        <w:ind w:left="0" w:firstLine="567"/>
        <w:contextualSpacing/>
        <w:jc w:val="both"/>
        <w:rPr>
          <w:rFonts w:ascii="Arial" w:eastAsia="Times New Roman" w:hAnsi="Arial" w:cs="Arial"/>
          <w:bCs/>
          <w:iCs/>
          <w:color w:val="000000"/>
          <w:sz w:val="22"/>
          <w:szCs w:val="22"/>
          <w:lang w:eastAsia="en-US"/>
        </w:rPr>
      </w:pPr>
      <w:r w:rsidRPr="009F6CF2">
        <w:rPr>
          <w:rFonts w:ascii="Arial" w:eastAsia="Times New Roman" w:hAnsi="Arial" w:cs="Arial"/>
          <w:bCs/>
          <w:iCs/>
          <w:color w:val="000000"/>
          <w:sz w:val="22"/>
          <w:szCs w:val="22"/>
          <w:lang w:eastAsia="en-US"/>
        </w:rPr>
        <w:t>Užsakovas</w:t>
      </w:r>
      <w:r w:rsidR="000163A5" w:rsidRPr="009F6CF2">
        <w:rPr>
          <w:rFonts w:ascii="Arial" w:eastAsia="Times New Roman" w:hAnsi="Arial" w:cs="Arial"/>
          <w:bCs/>
          <w:iCs/>
          <w:color w:val="000000"/>
          <w:sz w:val="22"/>
          <w:szCs w:val="22"/>
          <w:lang w:eastAsia="en-US"/>
        </w:rPr>
        <w:t xml:space="preserve"> už Paslaugas Teikėjui sumoka per 30 (trisdešimt) dienų nuo perdavimo–priėmimo akto pasirašymo ir PVM sąskaitos faktūros pateikimo per informacinę sistemą „E. sąskaita“ dienos - http://vpt.lrv.lt/lt/naujienos/del-registru-centro-tvarkomos-elektronines-paslaugos-e-saskaita-naudojimo. PVM sąskaitą faktūrą pateikti ne vėliau kaip po ataskaitinio (sekančio) mėnesio 5 kalendorinės dienos per informacinę sistemą E. sąskaita.</w:t>
      </w:r>
    </w:p>
    <w:p w14:paraId="0A4712EA" w14:textId="77777777" w:rsidR="000163A5" w:rsidRPr="009F6CF2" w:rsidRDefault="000163A5" w:rsidP="00374090">
      <w:pPr>
        <w:numPr>
          <w:ilvl w:val="0"/>
          <w:numId w:val="25"/>
        </w:numPr>
        <w:spacing w:after="0" w:line="240" w:lineRule="auto"/>
        <w:contextualSpacing/>
        <w:jc w:val="center"/>
        <w:rPr>
          <w:rFonts w:ascii="Arial" w:eastAsia="Arial Unicode MS" w:hAnsi="Arial" w:cs="Arial"/>
          <w:b/>
          <w:noProof/>
          <w:color w:val="000000"/>
          <w:sz w:val="22"/>
          <w:szCs w:val="22"/>
          <w:bdr w:val="none" w:sz="0" w:space="0" w:color="auto" w:frame="1"/>
          <w:lang w:eastAsia="en-US"/>
        </w:rPr>
      </w:pPr>
      <w:r w:rsidRPr="009F6CF2">
        <w:rPr>
          <w:rFonts w:ascii="Arial" w:eastAsia="Arial Unicode MS" w:hAnsi="Arial" w:cs="Arial"/>
          <w:b/>
          <w:noProof/>
          <w:color w:val="000000"/>
          <w:sz w:val="22"/>
          <w:szCs w:val="22"/>
          <w:bdr w:val="none" w:sz="0" w:space="0" w:color="auto" w:frame="1"/>
          <w:lang w:eastAsia="en-US"/>
        </w:rPr>
        <w:t>Sutarties įvykdymo užtikrinimas</w:t>
      </w:r>
    </w:p>
    <w:p w14:paraId="63AD6483" w14:textId="77777777" w:rsidR="000163A5" w:rsidRPr="009F6CF2" w:rsidRDefault="000163A5" w:rsidP="000163A5">
      <w:pPr>
        <w:spacing w:after="0"/>
        <w:rPr>
          <w:rFonts w:ascii="Arial" w:eastAsia="Times New Roman" w:hAnsi="Arial" w:cs="Arial"/>
          <w:b/>
          <w:color w:val="000000"/>
          <w:sz w:val="22"/>
          <w:szCs w:val="22"/>
          <w:lang w:eastAsia="en-US"/>
        </w:rPr>
      </w:pPr>
    </w:p>
    <w:p w14:paraId="27997A09" w14:textId="77777777" w:rsidR="003E7465" w:rsidRPr="009F6CF2" w:rsidRDefault="003E7465" w:rsidP="006D497F">
      <w:pPr>
        <w:spacing w:after="0" w:line="240" w:lineRule="auto"/>
        <w:ind w:left="-142" w:right="-79" w:firstLine="709"/>
        <w:jc w:val="both"/>
        <w:rPr>
          <w:rFonts w:ascii="Arial" w:eastAsia="Times New Roman" w:hAnsi="Arial" w:cs="Arial"/>
          <w:sz w:val="22"/>
          <w:szCs w:val="22"/>
          <w:lang w:eastAsia="en-US"/>
        </w:rPr>
      </w:pPr>
      <w:r w:rsidRPr="009F6CF2">
        <w:rPr>
          <w:rFonts w:ascii="Arial" w:eastAsia="Times New Roman" w:hAnsi="Arial" w:cs="Arial"/>
          <w:sz w:val="22"/>
          <w:szCs w:val="22"/>
          <w:lang w:eastAsia="en-US"/>
        </w:rPr>
        <w:t>4.1. Sutarties įvykdymą Teikėjas užtikrina vienu iš šių būdų:</w:t>
      </w:r>
    </w:p>
    <w:p w14:paraId="45EB6A82" w14:textId="77777777" w:rsidR="003E7465" w:rsidRPr="009F6CF2" w:rsidRDefault="003E7465" w:rsidP="006D497F">
      <w:pPr>
        <w:spacing w:after="0" w:line="240" w:lineRule="auto"/>
        <w:ind w:left="-142" w:right="-79" w:firstLine="851"/>
        <w:jc w:val="both"/>
        <w:rPr>
          <w:rFonts w:ascii="Arial" w:eastAsia="Times New Roman" w:hAnsi="Arial" w:cs="Arial"/>
          <w:sz w:val="22"/>
          <w:szCs w:val="22"/>
          <w:lang w:eastAsia="en-US"/>
        </w:rPr>
      </w:pPr>
      <w:r w:rsidRPr="009F6CF2">
        <w:rPr>
          <w:rFonts w:ascii="Arial" w:eastAsia="Times New Roman" w:hAnsi="Arial" w:cs="Arial"/>
          <w:sz w:val="22"/>
          <w:szCs w:val="22"/>
          <w:lang w:eastAsia="en-US"/>
        </w:rPr>
        <w:t xml:space="preserve">4.1.1. Lietuvos Respublikoje ar užsienyje registruoto banko ar Lietuvos Respublikoje ar užsienyje registruotos draudimo bendrovės </w:t>
      </w:r>
      <w:r w:rsidRPr="009F6CF2">
        <w:rPr>
          <w:rFonts w:ascii="Arial" w:eastAsia="Times New Roman" w:hAnsi="Arial" w:cs="Arial"/>
          <w:b/>
          <w:sz w:val="22"/>
          <w:szCs w:val="22"/>
          <w:lang w:eastAsia="en-US"/>
        </w:rPr>
        <w:t>besąlyginiu</w:t>
      </w:r>
      <w:r w:rsidRPr="009F6CF2">
        <w:rPr>
          <w:rFonts w:ascii="Arial" w:eastAsia="Times New Roman" w:hAnsi="Arial" w:cs="Arial"/>
          <w:sz w:val="22"/>
          <w:szCs w:val="22"/>
          <w:lang w:eastAsia="en-US"/>
        </w:rPr>
        <w:t xml:space="preserve"> laidavimo raštu, pateikiant jį su laidavimo draudimo liudijimo originalu (ar el. parašu pasirašytą dokumentą) ir apmokėjimą įrodančiais dokumentais.</w:t>
      </w:r>
    </w:p>
    <w:p w14:paraId="7361E2C0" w14:textId="77777777" w:rsidR="003E7465" w:rsidRPr="009F6CF2" w:rsidRDefault="003E7465" w:rsidP="006D497F">
      <w:pPr>
        <w:spacing w:after="0" w:line="240" w:lineRule="auto"/>
        <w:ind w:left="-142" w:right="-79" w:firstLine="851"/>
        <w:jc w:val="both"/>
        <w:rPr>
          <w:rFonts w:ascii="Arial" w:eastAsia="Times New Roman" w:hAnsi="Arial" w:cs="Arial"/>
          <w:i/>
          <w:sz w:val="22"/>
          <w:szCs w:val="22"/>
          <w:lang w:eastAsia="en-US"/>
        </w:rPr>
      </w:pPr>
      <w:r w:rsidRPr="009F6CF2">
        <w:rPr>
          <w:rFonts w:ascii="Arial" w:eastAsia="Times New Roman" w:hAnsi="Arial" w:cs="Arial"/>
          <w:sz w:val="22"/>
          <w:szCs w:val="22"/>
          <w:lang w:eastAsia="en-US"/>
        </w:rPr>
        <w:t>4.1.2. Pervedant nustatyto dydžio užstatą į uždarosios akcinės bendrovės „Kauno vandenys“ (įmonės kodas 132751369) sąskaitą  Nr. LT  447044060003089823  AB SEB banke (mokėjimo pavedimas turi būti atsiunčiamas ne vėliau kaip per 5 (penkias) darbo dienas nuo Sutarties pasirašymo).</w:t>
      </w:r>
    </w:p>
    <w:p w14:paraId="0D44E4AD" w14:textId="1EB8AB87" w:rsidR="003E7465" w:rsidRPr="009F6CF2" w:rsidRDefault="003E7465" w:rsidP="006D497F">
      <w:pPr>
        <w:spacing w:after="0" w:line="240" w:lineRule="auto"/>
        <w:ind w:right="-79" w:firstLine="567"/>
        <w:jc w:val="both"/>
        <w:rPr>
          <w:rFonts w:ascii="Arial" w:eastAsia="Times New Roman" w:hAnsi="Arial" w:cs="Arial"/>
          <w:i/>
          <w:sz w:val="22"/>
          <w:szCs w:val="22"/>
          <w:lang w:eastAsia="en-US"/>
        </w:rPr>
      </w:pPr>
      <w:r w:rsidRPr="009F6CF2">
        <w:rPr>
          <w:rFonts w:ascii="Arial" w:eastAsia="Times New Roman" w:hAnsi="Arial" w:cs="Arial"/>
          <w:sz w:val="22"/>
          <w:szCs w:val="22"/>
          <w:lang w:eastAsia="en-US"/>
        </w:rPr>
        <w:t xml:space="preserve">4.2. Sutarties įvykdymo užtikrinimą (originalą, arba el. parašu pasirašytą dokumentą) Teikėjas privalo pateikti Užsakovui ne vėliau kaip per 5 (penkias) darbo dienas nuo Sutarties pasirašymo. Jei Teikėjas per šį laikotarpį Sutarties įvykdymo užtikrinimo nepateikia, laikoma, kad Teikėjas atsisakė sudaryti Sutartį. </w:t>
      </w:r>
      <w:r w:rsidRPr="009F6CF2">
        <w:rPr>
          <w:rFonts w:ascii="Arial" w:eastAsia="Times New Roman" w:hAnsi="Arial" w:cs="Arial"/>
          <w:b/>
          <w:sz w:val="22"/>
          <w:szCs w:val="22"/>
          <w:lang w:eastAsia="en-US"/>
        </w:rPr>
        <w:t xml:space="preserve">Užtikrinimo vertė – ne mažiau kaip </w:t>
      </w:r>
      <w:r w:rsidR="00AE63CA" w:rsidRPr="009F6CF2">
        <w:rPr>
          <w:rFonts w:ascii="Arial" w:eastAsia="Times New Roman" w:hAnsi="Arial" w:cs="Arial"/>
          <w:b/>
          <w:sz w:val="22"/>
          <w:szCs w:val="22"/>
          <w:lang w:eastAsia="en-US"/>
        </w:rPr>
        <w:t>850,00</w:t>
      </w:r>
      <w:r w:rsidRPr="009F6CF2">
        <w:rPr>
          <w:rFonts w:ascii="Arial" w:eastAsia="Times New Roman" w:hAnsi="Arial" w:cs="Arial"/>
          <w:sz w:val="22"/>
          <w:szCs w:val="22"/>
          <w:lang w:eastAsia="en-US"/>
        </w:rPr>
        <w:t xml:space="preserve"> </w:t>
      </w:r>
      <w:r w:rsidRPr="009F6CF2">
        <w:rPr>
          <w:rFonts w:ascii="Arial" w:eastAsia="Times New Roman" w:hAnsi="Arial" w:cs="Arial"/>
          <w:b/>
          <w:bCs/>
          <w:sz w:val="22"/>
          <w:szCs w:val="22"/>
          <w:lang w:eastAsia="en-US"/>
        </w:rPr>
        <w:t>Eur.</w:t>
      </w:r>
      <w:r w:rsidR="00AE63CA" w:rsidRPr="009F6CF2">
        <w:rPr>
          <w:rFonts w:ascii="Arial" w:eastAsia="Times New Roman" w:hAnsi="Arial" w:cs="Arial"/>
          <w:b/>
          <w:bCs/>
          <w:sz w:val="22"/>
          <w:szCs w:val="22"/>
          <w:lang w:eastAsia="en-US"/>
        </w:rPr>
        <w:t>(be PVM)</w:t>
      </w:r>
      <w:r w:rsidR="00AE63CA" w:rsidRPr="009F6CF2">
        <w:rPr>
          <w:rFonts w:ascii="Arial" w:eastAsia="Times New Roman" w:hAnsi="Arial" w:cs="Arial"/>
          <w:sz w:val="22"/>
          <w:szCs w:val="22"/>
          <w:lang w:eastAsia="en-US"/>
        </w:rPr>
        <w:t>.</w:t>
      </w:r>
      <w:r w:rsidRPr="009F6CF2">
        <w:rPr>
          <w:rFonts w:ascii="Arial" w:eastAsia="Times New Roman" w:hAnsi="Arial" w:cs="Arial"/>
          <w:sz w:val="22"/>
          <w:szCs w:val="22"/>
          <w:lang w:eastAsia="en-US"/>
        </w:rPr>
        <w:t xml:space="preserve"> Sutarties įvykdymo užtikrinimas įsigalioja banko garantijos arba draudimo bendrovės laidavimo rašto teikiamo užtikrinimo išdavimo dieną arba jame nurodytą vėlesnę dieną, tačiau ne vėliau, kaip jo pateikimo Užsakovui dieną ir galioja </w:t>
      </w:r>
      <w:r w:rsidRPr="009F6CF2">
        <w:rPr>
          <w:rFonts w:ascii="Arial" w:eastAsia="Times New Roman" w:hAnsi="Arial" w:cs="Arial"/>
          <w:b/>
          <w:sz w:val="22"/>
          <w:szCs w:val="22"/>
          <w:lang w:eastAsia="en-US"/>
        </w:rPr>
        <w:t>6</w:t>
      </w:r>
      <w:r w:rsidRPr="009F6CF2">
        <w:rPr>
          <w:rFonts w:ascii="Arial" w:eastAsia="Times New Roman" w:hAnsi="Arial" w:cs="Arial"/>
          <w:sz w:val="22"/>
          <w:szCs w:val="22"/>
          <w:lang w:eastAsia="en-US"/>
        </w:rPr>
        <w:t xml:space="preserve"> mėnesius. Pratęsus sutartį pratęsiamas ir sutarties įvykdymo užtikrinimas.</w:t>
      </w:r>
    </w:p>
    <w:p w14:paraId="27057D51" w14:textId="77777777" w:rsidR="003E7465" w:rsidRPr="009F6CF2" w:rsidRDefault="003E7465" w:rsidP="006D497F">
      <w:pPr>
        <w:spacing w:after="0" w:line="240" w:lineRule="auto"/>
        <w:ind w:right="-79" w:firstLine="567"/>
        <w:jc w:val="both"/>
        <w:rPr>
          <w:rFonts w:ascii="Arial" w:eastAsia="Times New Roman" w:hAnsi="Arial" w:cs="Arial"/>
          <w:i/>
          <w:sz w:val="22"/>
          <w:szCs w:val="22"/>
          <w:lang w:eastAsia="en-US"/>
        </w:rPr>
      </w:pPr>
      <w:r w:rsidRPr="009F6CF2">
        <w:rPr>
          <w:rFonts w:ascii="Arial" w:eastAsia="Times New Roman" w:hAnsi="Arial" w:cs="Arial"/>
          <w:sz w:val="22"/>
          <w:szCs w:val="22"/>
          <w:lang w:eastAsia="en-US"/>
        </w:rPr>
        <w:t>4.3. Sutarties įvykdymo užtikrinimas pateikiamas ta pačia valiuta, kokia atliekami mokėjimai.</w:t>
      </w:r>
    </w:p>
    <w:p w14:paraId="2B3A5417" w14:textId="5682A943" w:rsidR="000163A5" w:rsidRPr="009F6CF2" w:rsidRDefault="003E7465" w:rsidP="006D497F">
      <w:pPr>
        <w:widowControl w:val="0"/>
        <w:suppressAutoHyphens/>
        <w:spacing w:after="0" w:line="240" w:lineRule="auto"/>
        <w:ind w:firstLine="567"/>
        <w:jc w:val="both"/>
        <w:rPr>
          <w:rFonts w:ascii="Arial" w:eastAsia="Times New Roman" w:hAnsi="Arial" w:cs="Arial"/>
          <w:sz w:val="22"/>
          <w:szCs w:val="22"/>
          <w:lang w:eastAsia="en-US"/>
        </w:rPr>
      </w:pPr>
      <w:r w:rsidRPr="009F6CF2">
        <w:rPr>
          <w:rFonts w:ascii="Arial" w:eastAsia="Times New Roman" w:hAnsi="Arial" w:cs="Arial"/>
          <w:sz w:val="22"/>
          <w:szCs w:val="22"/>
          <w:lang w:eastAsia="en-US"/>
        </w:rPr>
        <w:t>4.4. Jei Teikėjas nevykdo savo sutartinių įsipareigojimų ar vykdo juos netinkamai, Užsakovas pareikalauja sumokėti visą sumą, nurodytą Sutarties specialiųjų sąlygų 4.2. punkte. Prieš pateikdamas reikalavimą sumokėti pagal Sutarties įvykdymo užtikrinimą, Užsakovas įspėja apie tai Teikėją, nurodydamas, dėl kokio pažeidimo pateikia šį reikalavimą.</w:t>
      </w:r>
    </w:p>
    <w:p w14:paraId="6DA44834" w14:textId="77777777" w:rsidR="008F2496" w:rsidRPr="009F6CF2" w:rsidRDefault="008F2496" w:rsidP="00BB37D1">
      <w:pPr>
        <w:widowControl w:val="0"/>
        <w:suppressAutoHyphens/>
        <w:spacing w:after="0"/>
        <w:ind w:firstLine="567"/>
        <w:jc w:val="both"/>
        <w:rPr>
          <w:rFonts w:ascii="Arial" w:eastAsia="Times New Roman" w:hAnsi="Arial" w:cs="Arial"/>
          <w:color w:val="000000"/>
          <w:sz w:val="22"/>
          <w:szCs w:val="22"/>
          <w:lang w:eastAsia="en-US"/>
        </w:rPr>
      </w:pPr>
    </w:p>
    <w:p w14:paraId="77B8BFA2" w14:textId="77777777" w:rsidR="000163A5" w:rsidRPr="009F6CF2" w:rsidRDefault="000163A5" w:rsidP="006D497F">
      <w:pPr>
        <w:numPr>
          <w:ilvl w:val="0"/>
          <w:numId w:val="25"/>
        </w:numPr>
        <w:tabs>
          <w:tab w:val="left" w:pos="6521"/>
        </w:tabs>
        <w:spacing w:after="0" w:line="240" w:lineRule="auto"/>
        <w:contextualSpacing/>
        <w:jc w:val="center"/>
        <w:rPr>
          <w:rFonts w:ascii="Arial" w:eastAsia="Arial Unicode MS" w:hAnsi="Arial" w:cs="Arial"/>
          <w:b/>
          <w:noProof/>
          <w:color w:val="000000"/>
          <w:sz w:val="22"/>
          <w:szCs w:val="22"/>
          <w:bdr w:val="none" w:sz="0" w:space="0" w:color="auto" w:frame="1"/>
          <w:lang w:eastAsia="en-US"/>
        </w:rPr>
      </w:pPr>
      <w:r w:rsidRPr="009F6CF2">
        <w:rPr>
          <w:rFonts w:ascii="Arial" w:eastAsia="Arial Unicode MS" w:hAnsi="Arial" w:cs="Arial"/>
          <w:b/>
          <w:noProof/>
          <w:color w:val="000000"/>
          <w:sz w:val="22"/>
          <w:szCs w:val="22"/>
          <w:bdr w:val="none" w:sz="0" w:space="0" w:color="auto" w:frame="1"/>
          <w:lang w:eastAsia="en-US"/>
        </w:rPr>
        <w:t xml:space="preserve"> Šalių atsakomybė</w:t>
      </w:r>
    </w:p>
    <w:p w14:paraId="059C9C6C" w14:textId="77777777" w:rsidR="000163A5" w:rsidRPr="009F6CF2" w:rsidRDefault="000163A5" w:rsidP="000163A5">
      <w:pPr>
        <w:spacing w:after="0"/>
        <w:rPr>
          <w:rFonts w:ascii="Arial" w:eastAsia="Times New Roman" w:hAnsi="Arial" w:cs="Arial"/>
          <w:sz w:val="22"/>
          <w:szCs w:val="22"/>
          <w:lang w:eastAsia="en-US"/>
        </w:rPr>
      </w:pPr>
    </w:p>
    <w:p w14:paraId="6429845E" w14:textId="14B24CAE" w:rsidR="000163A5" w:rsidRPr="009F6CF2" w:rsidRDefault="000163A5" w:rsidP="006D497F">
      <w:pPr>
        <w:spacing w:after="0" w:line="240" w:lineRule="auto"/>
        <w:ind w:right="-79" w:firstLine="567"/>
        <w:jc w:val="both"/>
        <w:rPr>
          <w:rFonts w:ascii="Arial" w:eastAsia="Times New Roman" w:hAnsi="Arial" w:cs="Arial"/>
          <w:color w:val="000000"/>
          <w:sz w:val="22"/>
          <w:szCs w:val="22"/>
          <w:lang w:eastAsia="en-US"/>
        </w:rPr>
      </w:pPr>
      <w:r w:rsidRPr="009F6CF2">
        <w:rPr>
          <w:rFonts w:ascii="Arial" w:eastAsia="Times New Roman" w:hAnsi="Arial" w:cs="Arial"/>
          <w:color w:val="000000"/>
          <w:sz w:val="22"/>
          <w:szCs w:val="22"/>
          <w:lang w:eastAsia="en-US"/>
        </w:rPr>
        <w:t xml:space="preserve">5.1. Neatlikus apmokėjimo nustatytais terminais, Teikėjo pareikalavimu </w:t>
      </w:r>
      <w:r w:rsidR="0032226A" w:rsidRPr="009F6CF2">
        <w:rPr>
          <w:rFonts w:ascii="Arial" w:eastAsia="Times New Roman" w:hAnsi="Arial" w:cs="Arial"/>
          <w:color w:val="000000"/>
          <w:sz w:val="22"/>
          <w:szCs w:val="22"/>
          <w:lang w:eastAsia="en-US"/>
        </w:rPr>
        <w:t>Užsakovas</w:t>
      </w:r>
      <w:r w:rsidRPr="009F6CF2">
        <w:rPr>
          <w:rFonts w:ascii="Arial" w:eastAsia="Times New Roman" w:hAnsi="Arial" w:cs="Arial"/>
          <w:color w:val="000000"/>
          <w:sz w:val="22"/>
          <w:szCs w:val="22"/>
          <w:lang w:eastAsia="en-US"/>
        </w:rPr>
        <w:t xml:space="preserve"> privalo sumokėti Teikėjui už ki</w:t>
      </w:r>
      <w:r w:rsidR="00BB37D1" w:rsidRPr="009F6CF2">
        <w:rPr>
          <w:rFonts w:ascii="Arial" w:eastAsia="Times New Roman" w:hAnsi="Arial" w:cs="Arial"/>
          <w:color w:val="000000"/>
          <w:sz w:val="22"/>
          <w:szCs w:val="22"/>
          <w:lang w:eastAsia="en-US"/>
        </w:rPr>
        <w:t>ekvieną uždelstą dieną 10</w:t>
      </w:r>
      <w:r w:rsidRPr="009F6CF2">
        <w:rPr>
          <w:rFonts w:ascii="Arial" w:eastAsia="Times New Roman" w:hAnsi="Arial" w:cs="Arial"/>
          <w:color w:val="000000"/>
          <w:sz w:val="22"/>
          <w:szCs w:val="22"/>
          <w:lang w:eastAsia="en-US"/>
        </w:rPr>
        <w:t>0,00 (</w:t>
      </w:r>
      <w:r w:rsidR="00BB37D1" w:rsidRPr="009F6CF2">
        <w:rPr>
          <w:rFonts w:ascii="Arial" w:eastAsia="Times New Roman" w:hAnsi="Arial" w:cs="Arial"/>
          <w:color w:val="000000"/>
          <w:sz w:val="22"/>
          <w:szCs w:val="22"/>
          <w:lang w:eastAsia="en-US"/>
        </w:rPr>
        <w:t xml:space="preserve"> vieno šimto eurų </w:t>
      </w:r>
      <w:r w:rsidRPr="009F6CF2">
        <w:rPr>
          <w:rFonts w:ascii="Arial" w:eastAsia="Times New Roman" w:hAnsi="Arial" w:cs="Arial"/>
          <w:color w:val="000000"/>
          <w:sz w:val="22"/>
          <w:szCs w:val="22"/>
          <w:lang w:eastAsia="en-US"/>
        </w:rPr>
        <w:t>00 ct) baudą.</w:t>
      </w:r>
    </w:p>
    <w:p w14:paraId="27C7FFA3" w14:textId="6F52816B" w:rsidR="000163A5" w:rsidRPr="009F6CF2" w:rsidRDefault="000163A5" w:rsidP="006D497F">
      <w:pPr>
        <w:spacing w:after="0" w:line="240" w:lineRule="auto"/>
        <w:ind w:right="-79" w:firstLine="567"/>
        <w:jc w:val="both"/>
        <w:rPr>
          <w:rFonts w:ascii="Arial" w:eastAsia="Times New Roman" w:hAnsi="Arial" w:cs="Arial"/>
          <w:color w:val="000000"/>
          <w:sz w:val="22"/>
          <w:szCs w:val="22"/>
          <w:lang w:eastAsia="en-US"/>
        </w:rPr>
      </w:pPr>
      <w:r w:rsidRPr="009F6CF2">
        <w:rPr>
          <w:rFonts w:ascii="Arial" w:eastAsia="Times New Roman" w:hAnsi="Arial" w:cs="Arial"/>
          <w:color w:val="000000"/>
          <w:sz w:val="22"/>
          <w:szCs w:val="22"/>
          <w:lang w:eastAsia="en-US"/>
        </w:rPr>
        <w:t xml:space="preserve">5.2. Teikėjui netinkamai teikiant Paslaugas ar atsisakius jas suteikti moka </w:t>
      </w:r>
      <w:r w:rsidR="0032226A" w:rsidRPr="009F6CF2">
        <w:rPr>
          <w:rFonts w:ascii="Arial" w:eastAsia="Times New Roman" w:hAnsi="Arial" w:cs="Arial"/>
          <w:color w:val="000000"/>
          <w:sz w:val="22"/>
          <w:szCs w:val="22"/>
          <w:lang w:eastAsia="en-US"/>
        </w:rPr>
        <w:t>Užsakovui</w:t>
      </w:r>
      <w:r w:rsidR="00BB37D1" w:rsidRPr="009F6CF2">
        <w:rPr>
          <w:rFonts w:ascii="Arial" w:eastAsia="Times New Roman" w:hAnsi="Arial" w:cs="Arial"/>
          <w:color w:val="000000"/>
          <w:sz w:val="22"/>
          <w:szCs w:val="22"/>
          <w:lang w:eastAsia="en-US"/>
        </w:rPr>
        <w:t xml:space="preserve"> 10</w:t>
      </w:r>
      <w:r w:rsidRPr="009F6CF2">
        <w:rPr>
          <w:rFonts w:ascii="Arial" w:eastAsia="Times New Roman" w:hAnsi="Arial" w:cs="Arial"/>
          <w:color w:val="000000"/>
          <w:sz w:val="22"/>
          <w:szCs w:val="22"/>
          <w:lang w:eastAsia="en-US"/>
        </w:rPr>
        <w:t>0,00 (</w:t>
      </w:r>
      <w:r w:rsidR="00BB37D1" w:rsidRPr="009F6CF2">
        <w:rPr>
          <w:rFonts w:ascii="Arial" w:eastAsia="Times New Roman" w:hAnsi="Arial" w:cs="Arial"/>
          <w:color w:val="000000"/>
          <w:sz w:val="22"/>
          <w:szCs w:val="22"/>
          <w:lang w:eastAsia="en-US"/>
        </w:rPr>
        <w:t>vieno šimto eurų</w:t>
      </w:r>
      <w:r w:rsidRPr="009F6CF2">
        <w:rPr>
          <w:rFonts w:ascii="Arial" w:eastAsia="Times New Roman" w:hAnsi="Arial" w:cs="Arial"/>
          <w:color w:val="000000"/>
          <w:sz w:val="22"/>
          <w:szCs w:val="22"/>
          <w:lang w:eastAsia="en-US"/>
        </w:rPr>
        <w:t xml:space="preserve"> ir 00 ct) baudą už kiekvieną nustatytą atvejį.</w:t>
      </w:r>
    </w:p>
    <w:p w14:paraId="3EA6E2DC" w14:textId="61F11A87" w:rsidR="000163A5" w:rsidRPr="009F6CF2" w:rsidRDefault="000163A5" w:rsidP="006D497F">
      <w:pPr>
        <w:spacing w:after="0" w:line="240" w:lineRule="auto"/>
        <w:ind w:right="-79" w:firstLine="567"/>
        <w:jc w:val="both"/>
        <w:rPr>
          <w:rFonts w:ascii="Arial" w:eastAsia="Times New Roman" w:hAnsi="Arial" w:cs="Arial"/>
          <w:color w:val="000000"/>
          <w:sz w:val="22"/>
          <w:szCs w:val="22"/>
          <w:lang w:eastAsia="en-US"/>
        </w:rPr>
      </w:pPr>
      <w:r w:rsidRPr="009F6CF2">
        <w:rPr>
          <w:rFonts w:ascii="Arial" w:eastAsia="Times New Roman" w:hAnsi="Arial" w:cs="Arial"/>
          <w:color w:val="000000"/>
          <w:sz w:val="22"/>
          <w:szCs w:val="22"/>
          <w:lang w:eastAsia="en-US"/>
        </w:rPr>
        <w:t xml:space="preserve">5.3. Jei apskaičiuotos baudos viršija 20 % (dvidešimt procentų) bendros Sutarties kainos, </w:t>
      </w:r>
      <w:r w:rsidR="0032226A" w:rsidRPr="009F6CF2">
        <w:rPr>
          <w:rFonts w:ascii="Arial" w:eastAsia="Times New Roman" w:hAnsi="Arial" w:cs="Arial"/>
          <w:color w:val="000000"/>
          <w:sz w:val="22"/>
          <w:szCs w:val="22"/>
          <w:lang w:eastAsia="en-US"/>
        </w:rPr>
        <w:t>Užsakovas</w:t>
      </w:r>
      <w:r w:rsidRPr="009F6CF2">
        <w:rPr>
          <w:rFonts w:ascii="Arial" w:eastAsia="Times New Roman" w:hAnsi="Arial" w:cs="Arial"/>
          <w:color w:val="000000"/>
          <w:sz w:val="22"/>
          <w:szCs w:val="22"/>
          <w:lang w:eastAsia="en-US"/>
        </w:rPr>
        <w:t xml:space="preserve"> gali, prieš tai raštu įspėjęs Teikėją:</w:t>
      </w:r>
    </w:p>
    <w:p w14:paraId="2359F92D" w14:textId="77777777" w:rsidR="000163A5" w:rsidRPr="009F6CF2" w:rsidRDefault="000163A5" w:rsidP="006D497F">
      <w:pPr>
        <w:spacing w:after="0" w:line="240" w:lineRule="auto"/>
        <w:ind w:left="709" w:right="-79"/>
        <w:jc w:val="both"/>
        <w:rPr>
          <w:rFonts w:ascii="Arial" w:eastAsia="Times New Roman" w:hAnsi="Arial" w:cs="Arial"/>
          <w:color w:val="000000"/>
          <w:sz w:val="22"/>
          <w:szCs w:val="22"/>
          <w:lang w:eastAsia="en-US"/>
        </w:rPr>
      </w:pPr>
      <w:r w:rsidRPr="009F6CF2">
        <w:rPr>
          <w:rFonts w:ascii="Arial" w:eastAsia="Times New Roman" w:hAnsi="Arial" w:cs="Arial"/>
          <w:color w:val="000000"/>
          <w:sz w:val="22"/>
          <w:szCs w:val="22"/>
          <w:lang w:eastAsia="en-US"/>
        </w:rPr>
        <w:t>5.3.1. išskaičiuoti baudų sumą iš Teikėjui mokėtinų sumų;</w:t>
      </w:r>
    </w:p>
    <w:p w14:paraId="4DB8F25D" w14:textId="77777777" w:rsidR="000163A5" w:rsidRPr="009F6CF2" w:rsidRDefault="000163A5" w:rsidP="006D497F">
      <w:pPr>
        <w:spacing w:after="0" w:line="240" w:lineRule="auto"/>
        <w:ind w:left="709" w:right="-79"/>
        <w:jc w:val="both"/>
        <w:rPr>
          <w:rFonts w:ascii="Arial" w:eastAsia="Times New Roman" w:hAnsi="Arial" w:cs="Arial"/>
          <w:color w:val="000000"/>
          <w:sz w:val="22"/>
          <w:szCs w:val="22"/>
          <w:lang w:eastAsia="en-US"/>
        </w:rPr>
      </w:pPr>
      <w:r w:rsidRPr="009F6CF2">
        <w:rPr>
          <w:rFonts w:ascii="Arial" w:eastAsia="Times New Roman" w:hAnsi="Arial" w:cs="Arial"/>
          <w:color w:val="000000"/>
          <w:sz w:val="22"/>
          <w:szCs w:val="22"/>
          <w:lang w:eastAsia="en-US"/>
        </w:rPr>
        <w:t>5.3.2. nutraukti Sutartį.</w:t>
      </w:r>
    </w:p>
    <w:p w14:paraId="4B36AA68" w14:textId="77777777" w:rsidR="000163A5" w:rsidRPr="009F6CF2" w:rsidRDefault="000163A5" w:rsidP="006D497F">
      <w:pPr>
        <w:spacing w:after="0" w:line="240" w:lineRule="auto"/>
        <w:ind w:right="-79" w:firstLine="567"/>
        <w:jc w:val="both"/>
        <w:rPr>
          <w:rFonts w:ascii="Arial" w:eastAsia="Times New Roman" w:hAnsi="Arial" w:cs="Arial"/>
          <w:sz w:val="22"/>
          <w:szCs w:val="22"/>
          <w:lang w:eastAsia="en-US"/>
        </w:rPr>
      </w:pPr>
      <w:r w:rsidRPr="009F6CF2">
        <w:rPr>
          <w:rFonts w:ascii="Arial" w:eastAsia="Times New Roman" w:hAnsi="Arial" w:cs="Arial"/>
          <w:sz w:val="22"/>
          <w:szCs w:val="22"/>
          <w:lang w:eastAsia="en-US"/>
        </w:rPr>
        <w:t xml:space="preserve">5.4. Šalių galimi nuostoliai pagal Sutartį yra ribojami tiesioginiais nuostoliais, kurių suma negali viršyti 5.5. punkte nurodytos atlygintinų nuostolių sumos, nebent nuostoliai yra patiriami dėl kitos Šalies tyčinių veiksmų arba didelio neatsargumo. Nė viena Šalis nebus laikoma atsakinga už̌ jokius netiesioginius, </w:t>
      </w:r>
      <w:r w:rsidRPr="009F6CF2">
        <w:rPr>
          <w:rFonts w:ascii="Arial" w:eastAsia="Times New Roman" w:hAnsi="Arial" w:cs="Arial"/>
          <w:sz w:val="22"/>
          <w:szCs w:val="22"/>
          <w:lang w:eastAsia="en-US"/>
        </w:rPr>
        <w:lastRenderedPageBreak/>
        <w:t>atsitiktinius arba šalutinius nuostolius arba išlaidas, nebent nuostoliai kyla dėl tyčinio aplaidumo arba didelio neatsargumo.</w:t>
      </w:r>
    </w:p>
    <w:p w14:paraId="0B3442B5" w14:textId="71CFF940" w:rsidR="000163A5" w:rsidRPr="009F6CF2" w:rsidRDefault="000163A5" w:rsidP="006D497F">
      <w:pPr>
        <w:spacing w:after="0" w:line="240" w:lineRule="auto"/>
        <w:ind w:right="-79" w:firstLine="567"/>
        <w:jc w:val="both"/>
        <w:rPr>
          <w:rFonts w:ascii="Arial" w:eastAsia="Times New Roman" w:hAnsi="Arial" w:cs="Arial"/>
          <w:sz w:val="22"/>
          <w:szCs w:val="22"/>
          <w:lang w:eastAsia="en-US"/>
        </w:rPr>
      </w:pPr>
      <w:r w:rsidRPr="009F6CF2">
        <w:rPr>
          <w:rFonts w:ascii="Arial" w:eastAsia="Times New Roman" w:hAnsi="Arial" w:cs="Arial"/>
          <w:sz w:val="22"/>
          <w:szCs w:val="22"/>
          <w:lang w:eastAsia="en-US"/>
        </w:rPr>
        <w:t>5.5. Bendra Teikėjo mokama delspinigių, baudų, netesybų bei atlygintinų nuostolių suma negali viršyti 20 % (dvidešimt procentų) bendros Sutarties kainos.</w:t>
      </w:r>
    </w:p>
    <w:p w14:paraId="5299FCCB" w14:textId="7883CAFD" w:rsidR="00AE63CA" w:rsidRPr="009F6CF2" w:rsidRDefault="00AE63CA" w:rsidP="006D497F">
      <w:pPr>
        <w:spacing w:after="0" w:line="240" w:lineRule="auto"/>
        <w:ind w:right="-79" w:firstLine="567"/>
        <w:jc w:val="both"/>
        <w:rPr>
          <w:rFonts w:ascii="Arial" w:eastAsia="Times New Roman" w:hAnsi="Arial" w:cs="Arial"/>
          <w:sz w:val="22"/>
          <w:szCs w:val="22"/>
          <w:lang w:eastAsia="en-US"/>
        </w:rPr>
      </w:pPr>
    </w:p>
    <w:p w14:paraId="730F448B" w14:textId="77777777" w:rsidR="00AE63CA" w:rsidRPr="009F6CF2" w:rsidRDefault="00AE63CA" w:rsidP="006D497F">
      <w:pPr>
        <w:spacing w:after="0" w:line="240" w:lineRule="auto"/>
        <w:ind w:right="-79" w:firstLine="567"/>
        <w:jc w:val="both"/>
        <w:rPr>
          <w:rFonts w:ascii="Arial" w:eastAsia="Times New Roman" w:hAnsi="Arial" w:cs="Arial"/>
          <w:color w:val="365F91"/>
          <w:sz w:val="22"/>
          <w:szCs w:val="22"/>
          <w:lang w:eastAsia="en-US"/>
        </w:rPr>
      </w:pPr>
    </w:p>
    <w:p w14:paraId="06618D16" w14:textId="15FFA353" w:rsidR="0032226A" w:rsidRPr="009F6CF2" w:rsidRDefault="0032226A" w:rsidP="000163A5">
      <w:pPr>
        <w:spacing w:after="0"/>
        <w:ind w:right="-79" w:firstLine="567"/>
        <w:jc w:val="both"/>
        <w:rPr>
          <w:rFonts w:ascii="Arial" w:eastAsia="Times New Roman" w:hAnsi="Arial" w:cs="Arial"/>
          <w:color w:val="365F91"/>
          <w:sz w:val="22"/>
          <w:szCs w:val="22"/>
          <w:lang w:eastAsia="en-US"/>
        </w:rPr>
      </w:pPr>
    </w:p>
    <w:p w14:paraId="01C934CA" w14:textId="77777777" w:rsidR="000163A5" w:rsidRPr="009F6CF2" w:rsidRDefault="000163A5" w:rsidP="00374090">
      <w:pPr>
        <w:numPr>
          <w:ilvl w:val="0"/>
          <w:numId w:val="25"/>
        </w:numPr>
        <w:spacing w:after="0" w:line="240" w:lineRule="auto"/>
        <w:contextualSpacing/>
        <w:jc w:val="center"/>
        <w:rPr>
          <w:rFonts w:ascii="Arial" w:eastAsia="Arial Unicode MS" w:hAnsi="Arial" w:cs="Arial"/>
          <w:b/>
          <w:noProof/>
          <w:color w:val="000000"/>
          <w:sz w:val="22"/>
          <w:szCs w:val="22"/>
          <w:bdr w:val="none" w:sz="0" w:space="0" w:color="auto" w:frame="1"/>
          <w:lang w:eastAsia="en-US"/>
        </w:rPr>
      </w:pPr>
      <w:r w:rsidRPr="009F6CF2">
        <w:rPr>
          <w:rFonts w:ascii="Arial" w:eastAsia="Arial Unicode MS" w:hAnsi="Arial" w:cs="Arial"/>
          <w:b/>
          <w:noProof/>
          <w:color w:val="000000"/>
          <w:sz w:val="22"/>
          <w:szCs w:val="22"/>
          <w:bdr w:val="none" w:sz="0" w:space="0" w:color="auto" w:frame="1"/>
          <w:lang w:eastAsia="en-US"/>
        </w:rPr>
        <w:t>Susirašinėjimas</w:t>
      </w:r>
    </w:p>
    <w:p w14:paraId="1EFADA03" w14:textId="77777777" w:rsidR="000163A5" w:rsidRPr="009F6CF2" w:rsidRDefault="000163A5" w:rsidP="000163A5">
      <w:pPr>
        <w:spacing w:after="0"/>
        <w:rPr>
          <w:rFonts w:ascii="Arial" w:eastAsia="Times New Roman" w:hAnsi="Arial" w:cs="Arial"/>
          <w:color w:val="000000"/>
          <w:sz w:val="22"/>
          <w:szCs w:val="22"/>
          <w:lang w:eastAsia="en-US"/>
        </w:rPr>
      </w:pPr>
    </w:p>
    <w:p w14:paraId="188A7A83" w14:textId="77777777" w:rsidR="000163A5" w:rsidRPr="009F6CF2" w:rsidRDefault="000163A5" w:rsidP="000163A5">
      <w:pPr>
        <w:spacing w:after="0"/>
        <w:ind w:firstLine="567"/>
        <w:jc w:val="both"/>
        <w:rPr>
          <w:rFonts w:ascii="Arial" w:eastAsia="Times New Roman" w:hAnsi="Arial" w:cs="Arial"/>
          <w:color w:val="000000"/>
          <w:sz w:val="22"/>
          <w:szCs w:val="22"/>
          <w:lang w:eastAsia="en-US"/>
        </w:rPr>
      </w:pPr>
      <w:r w:rsidRPr="009F6CF2">
        <w:rPr>
          <w:rFonts w:ascii="Arial" w:eastAsia="Times New Roman" w:hAnsi="Arial" w:cs="Arial"/>
          <w:color w:val="000000"/>
          <w:sz w:val="22"/>
          <w:szCs w:val="22"/>
          <w:lang w:eastAsia="en-US"/>
        </w:rPr>
        <w:t>6.1. 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elektroniniu paštu (patvirtinant gavimą) toliau nurodytais adresais, kitais adresais, kuriuos nurodė viena Šalis, pateikdama pranešimą.</w:t>
      </w:r>
    </w:p>
    <w:p w14:paraId="138AC0C5" w14:textId="77777777" w:rsidR="000163A5" w:rsidRPr="009F6CF2" w:rsidRDefault="000163A5" w:rsidP="000163A5">
      <w:pPr>
        <w:spacing w:after="0"/>
        <w:ind w:firstLine="567"/>
        <w:jc w:val="both"/>
        <w:rPr>
          <w:rFonts w:ascii="Arial" w:eastAsia="Times New Roman" w:hAnsi="Arial" w:cs="Arial"/>
          <w:color w:val="000000"/>
          <w:sz w:val="22"/>
          <w:szCs w:val="22"/>
          <w:lang w:eastAsia="en-US"/>
        </w:rPr>
      </w:pPr>
      <w:r w:rsidRPr="009F6CF2">
        <w:rPr>
          <w:rFonts w:ascii="Arial" w:eastAsia="Times New Roman" w:hAnsi="Arial" w:cs="Arial"/>
          <w:color w:val="000000"/>
          <w:sz w:val="22"/>
          <w:szCs w:val="22"/>
          <w:lang w:eastAsia="en-US"/>
        </w:rPr>
        <w:t>6.2. Šalių paskirti asmenys, atsakingi už sutarties vykdymą:</w:t>
      </w:r>
    </w:p>
    <w:p w14:paraId="4D11FC7D" w14:textId="77777777" w:rsidR="000163A5" w:rsidRPr="009F6CF2" w:rsidRDefault="000163A5" w:rsidP="000163A5">
      <w:pPr>
        <w:spacing w:after="0"/>
        <w:ind w:firstLine="567"/>
        <w:jc w:val="both"/>
        <w:rPr>
          <w:rFonts w:ascii="Arial" w:eastAsia="Times New Roman" w:hAnsi="Arial" w:cs="Arial"/>
          <w:color w:val="000000"/>
          <w:sz w:val="22"/>
          <w:szCs w:val="22"/>
          <w:lang w:eastAsia="en-US"/>
        </w:rPr>
      </w:pPr>
    </w:p>
    <w:tbl>
      <w:tblPr>
        <w:tblW w:w="9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8"/>
        <w:gridCol w:w="3909"/>
        <w:gridCol w:w="3640"/>
      </w:tblGrid>
      <w:tr w:rsidR="000163A5" w:rsidRPr="009F6CF2" w14:paraId="26FAC0CE" w14:textId="77777777" w:rsidTr="009979A2">
        <w:trPr>
          <w:trHeight w:val="283"/>
        </w:trPr>
        <w:tc>
          <w:tcPr>
            <w:tcW w:w="2018" w:type="dxa"/>
            <w:tcBorders>
              <w:top w:val="single" w:sz="4" w:space="0" w:color="auto"/>
              <w:left w:val="single" w:sz="4" w:space="0" w:color="auto"/>
              <w:bottom w:val="single" w:sz="4" w:space="0" w:color="auto"/>
              <w:right w:val="single" w:sz="4" w:space="0" w:color="auto"/>
            </w:tcBorders>
          </w:tcPr>
          <w:p w14:paraId="461026B8" w14:textId="77777777" w:rsidR="000163A5" w:rsidRPr="009F6CF2" w:rsidRDefault="000163A5" w:rsidP="000163A5">
            <w:pPr>
              <w:spacing w:after="0"/>
              <w:jc w:val="both"/>
              <w:rPr>
                <w:rFonts w:ascii="Arial" w:eastAsia="Times New Roman" w:hAnsi="Arial" w:cs="Arial"/>
                <w:b/>
                <w:color w:val="000000"/>
                <w:sz w:val="22"/>
                <w:szCs w:val="22"/>
                <w:lang w:eastAsia="en-US"/>
              </w:rPr>
            </w:pPr>
          </w:p>
        </w:tc>
        <w:tc>
          <w:tcPr>
            <w:tcW w:w="3909" w:type="dxa"/>
            <w:tcBorders>
              <w:top w:val="single" w:sz="4" w:space="0" w:color="auto"/>
              <w:left w:val="single" w:sz="4" w:space="0" w:color="auto"/>
              <w:bottom w:val="single" w:sz="4" w:space="0" w:color="auto"/>
              <w:right w:val="single" w:sz="4" w:space="0" w:color="auto"/>
            </w:tcBorders>
            <w:hideMark/>
          </w:tcPr>
          <w:p w14:paraId="74AA3C7A" w14:textId="797797D4" w:rsidR="000163A5" w:rsidRPr="009F6CF2" w:rsidRDefault="0032226A" w:rsidP="000163A5">
            <w:pPr>
              <w:spacing w:after="0"/>
              <w:jc w:val="both"/>
              <w:rPr>
                <w:rFonts w:ascii="Arial" w:eastAsia="Times New Roman" w:hAnsi="Arial" w:cs="Arial"/>
                <w:b/>
                <w:color w:val="000000"/>
                <w:sz w:val="22"/>
                <w:szCs w:val="22"/>
                <w:lang w:eastAsia="en-US"/>
              </w:rPr>
            </w:pPr>
            <w:r w:rsidRPr="009F6CF2">
              <w:rPr>
                <w:rFonts w:ascii="Arial" w:eastAsia="Times New Roman" w:hAnsi="Arial" w:cs="Arial"/>
                <w:b/>
                <w:sz w:val="22"/>
                <w:szCs w:val="22"/>
              </w:rPr>
              <w:t>Užsakovo</w:t>
            </w:r>
            <w:r w:rsidR="000163A5" w:rsidRPr="009F6CF2">
              <w:rPr>
                <w:rFonts w:ascii="Arial" w:eastAsia="Times New Roman" w:hAnsi="Arial" w:cs="Arial"/>
                <w:b/>
                <w:sz w:val="22"/>
                <w:szCs w:val="22"/>
              </w:rPr>
              <w:t xml:space="preserve"> atsakingas asmuo</w:t>
            </w:r>
          </w:p>
        </w:tc>
        <w:tc>
          <w:tcPr>
            <w:tcW w:w="3640" w:type="dxa"/>
            <w:tcBorders>
              <w:top w:val="single" w:sz="4" w:space="0" w:color="auto"/>
              <w:left w:val="single" w:sz="4" w:space="0" w:color="auto"/>
              <w:bottom w:val="single" w:sz="4" w:space="0" w:color="auto"/>
              <w:right w:val="single" w:sz="4" w:space="0" w:color="auto"/>
            </w:tcBorders>
            <w:hideMark/>
          </w:tcPr>
          <w:p w14:paraId="41DF1A24" w14:textId="77777777" w:rsidR="000163A5" w:rsidRPr="009F6CF2" w:rsidRDefault="000163A5" w:rsidP="000163A5">
            <w:pPr>
              <w:spacing w:after="0"/>
              <w:jc w:val="both"/>
              <w:rPr>
                <w:rFonts w:ascii="Arial" w:eastAsia="Times New Roman" w:hAnsi="Arial" w:cs="Arial"/>
                <w:b/>
                <w:color w:val="000000"/>
                <w:sz w:val="22"/>
                <w:szCs w:val="22"/>
                <w:lang w:eastAsia="en-US"/>
              </w:rPr>
            </w:pPr>
            <w:r w:rsidRPr="009F6CF2">
              <w:rPr>
                <w:rFonts w:ascii="Arial" w:eastAsia="Times New Roman" w:hAnsi="Arial" w:cs="Arial"/>
                <w:b/>
                <w:sz w:val="22"/>
                <w:szCs w:val="22"/>
              </w:rPr>
              <w:t>Teikėjo atsakingas asmuo</w:t>
            </w:r>
          </w:p>
        </w:tc>
      </w:tr>
      <w:tr w:rsidR="00BB37D1" w:rsidRPr="009F6CF2" w14:paraId="684285B9" w14:textId="77777777" w:rsidTr="009979A2">
        <w:trPr>
          <w:trHeight w:val="267"/>
        </w:trPr>
        <w:tc>
          <w:tcPr>
            <w:tcW w:w="2018" w:type="dxa"/>
            <w:tcBorders>
              <w:top w:val="single" w:sz="4" w:space="0" w:color="auto"/>
              <w:left w:val="single" w:sz="4" w:space="0" w:color="auto"/>
              <w:bottom w:val="single" w:sz="4" w:space="0" w:color="auto"/>
              <w:right w:val="single" w:sz="4" w:space="0" w:color="auto"/>
            </w:tcBorders>
            <w:hideMark/>
          </w:tcPr>
          <w:p w14:paraId="7CC35D9F" w14:textId="77777777" w:rsidR="00BB37D1" w:rsidRPr="009F6CF2" w:rsidRDefault="00BB37D1" w:rsidP="00BB37D1">
            <w:pPr>
              <w:spacing w:after="0"/>
              <w:jc w:val="both"/>
              <w:rPr>
                <w:rFonts w:ascii="Arial" w:eastAsia="Times New Roman" w:hAnsi="Arial" w:cs="Arial"/>
                <w:color w:val="000000"/>
                <w:sz w:val="22"/>
                <w:szCs w:val="22"/>
                <w:lang w:eastAsia="en-US"/>
              </w:rPr>
            </w:pPr>
            <w:r w:rsidRPr="009F6CF2">
              <w:rPr>
                <w:rFonts w:ascii="Arial" w:eastAsia="Times New Roman" w:hAnsi="Arial" w:cs="Arial"/>
                <w:color w:val="000000"/>
                <w:sz w:val="22"/>
                <w:szCs w:val="22"/>
                <w:lang w:eastAsia="en-US"/>
              </w:rPr>
              <w:t>Vardas, pavardė</w:t>
            </w:r>
          </w:p>
        </w:tc>
        <w:tc>
          <w:tcPr>
            <w:tcW w:w="3909" w:type="dxa"/>
            <w:tcBorders>
              <w:top w:val="single" w:sz="4" w:space="0" w:color="auto"/>
              <w:left w:val="single" w:sz="4" w:space="0" w:color="auto"/>
              <w:bottom w:val="single" w:sz="4" w:space="0" w:color="auto"/>
              <w:right w:val="single" w:sz="4" w:space="0" w:color="auto"/>
            </w:tcBorders>
          </w:tcPr>
          <w:p w14:paraId="6DEBA534" w14:textId="7D894B23" w:rsidR="00BB37D1" w:rsidRPr="009F6CF2" w:rsidRDefault="00BB37D1" w:rsidP="00BB37D1">
            <w:pPr>
              <w:spacing w:after="0"/>
              <w:jc w:val="both"/>
              <w:rPr>
                <w:rFonts w:ascii="Arial" w:eastAsia="Times New Roman" w:hAnsi="Arial" w:cs="Arial"/>
                <w:sz w:val="22"/>
                <w:szCs w:val="22"/>
              </w:rPr>
            </w:pPr>
            <w:r w:rsidRPr="009F6CF2">
              <w:rPr>
                <w:rFonts w:ascii="Arial" w:hAnsi="Arial" w:cs="Arial"/>
                <w:color w:val="000000"/>
                <w:sz w:val="22"/>
                <w:szCs w:val="22"/>
              </w:rPr>
              <w:t>Valius Knokneris</w:t>
            </w:r>
          </w:p>
        </w:tc>
        <w:tc>
          <w:tcPr>
            <w:tcW w:w="3640" w:type="dxa"/>
            <w:tcBorders>
              <w:top w:val="single" w:sz="4" w:space="0" w:color="auto"/>
              <w:left w:val="single" w:sz="4" w:space="0" w:color="auto"/>
              <w:bottom w:val="single" w:sz="4" w:space="0" w:color="auto"/>
              <w:right w:val="single" w:sz="4" w:space="0" w:color="auto"/>
            </w:tcBorders>
          </w:tcPr>
          <w:p w14:paraId="042DB341" w14:textId="122072E1" w:rsidR="00BB37D1" w:rsidRPr="009F6CF2" w:rsidRDefault="00A679F7" w:rsidP="00BB37D1">
            <w:pPr>
              <w:spacing w:after="0"/>
              <w:jc w:val="both"/>
              <w:rPr>
                <w:rFonts w:ascii="Arial" w:eastAsia="Times New Roman" w:hAnsi="Arial" w:cs="Arial"/>
                <w:color w:val="000000"/>
                <w:sz w:val="22"/>
                <w:szCs w:val="22"/>
                <w:lang w:eastAsia="en-US"/>
              </w:rPr>
            </w:pPr>
            <w:r w:rsidRPr="009F6CF2">
              <w:rPr>
                <w:rFonts w:ascii="Arial" w:eastAsia="Times New Roman" w:hAnsi="Arial" w:cs="Arial"/>
                <w:color w:val="000000"/>
                <w:sz w:val="22"/>
                <w:szCs w:val="22"/>
                <w:lang w:eastAsia="en-US"/>
              </w:rPr>
              <w:t>Arminas Žmuidina</w:t>
            </w:r>
          </w:p>
        </w:tc>
      </w:tr>
      <w:tr w:rsidR="00BB37D1" w:rsidRPr="009F6CF2" w14:paraId="69A2B7A1" w14:textId="77777777" w:rsidTr="009979A2">
        <w:trPr>
          <w:trHeight w:val="283"/>
        </w:trPr>
        <w:tc>
          <w:tcPr>
            <w:tcW w:w="2018" w:type="dxa"/>
            <w:tcBorders>
              <w:top w:val="single" w:sz="4" w:space="0" w:color="auto"/>
              <w:left w:val="single" w:sz="4" w:space="0" w:color="auto"/>
              <w:bottom w:val="single" w:sz="4" w:space="0" w:color="auto"/>
              <w:right w:val="single" w:sz="4" w:space="0" w:color="auto"/>
            </w:tcBorders>
            <w:hideMark/>
          </w:tcPr>
          <w:p w14:paraId="5B11047D" w14:textId="77777777" w:rsidR="00BB37D1" w:rsidRPr="009F6CF2" w:rsidRDefault="00BB37D1" w:rsidP="00BB37D1">
            <w:pPr>
              <w:spacing w:after="0"/>
              <w:jc w:val="both"/>
              <w:rPr>
                <w:rFonts w:ascii="Arial" w:eastAsia="Times New Roman" w:hAnsi="Arial" w:cs="Arial"/>
                <w:color w:val="000000"/>
                <w:sz w:val="22"/>
                <w:szCs w:val="22"/>
                <w:lang w:eastAsia="en-US"/>
              </w:rPr>
            </w:pPr>
            <w:r w:rsidRPr="009F6CF2">
              <w:rPr>
                <w:rFonts w:ascii="Arial" w:eastAsia="Times New Roman" w:hAnsi="Arial" w:cs="Arial"/>
                <w:color w:val="000000"/>
                <w:sz w:val="22"/>
                <w:szCs w:val="22"/>
                <w:lang w:eastAsia="en-US"/>
              </w:rPr>
              <w:t>Adresas</w:t>
            </w:r>
          </w:p>
        </w:tc>
        <w:tc>
          <w:tcPr>
            <w:tcW w:w="3909" w:type="dxa"/>
            <w:tcBorders>
              <w:top w:val="single" w:sz="4" w:space="0" w:color="auto"/>
              <w:left w:val="single" w:sz="4" w:space="0" w:color="auto"/>
              <w:bottom w:val="single" w:sz="4" w:space="0" w:color="auto"/>
              <w:right w:val="single" w:sz="4" w:space="0" w:color="auto"/>
            </w:tcBorders>
          </w:tcPr>
          <w:p w14:paraId="36E61A09" w14:textId="09F59DB0" w:rsidR="00BB37D1" w:rsidRPr="009F6CF2" w:rsidRDefault="00BB37D1" w:rsidP="00BB37D1">
            <w:pPr>
              <w:spacing w:after="0"/>
              <w:jc w:val="both"/>
              <w:rPr>
                <w:rFonts w:ascii="Arial" w:eastAsia="Times New Roman" w:hAnsi="Arial" w:cs="Arial"/>
                <w:sz w:val="22"/>
                <w:szCs w:val="22"/>
              </w:rPr>
            </w:pPr>
            <w:r w:rsidRPr="009F6CF2">
              <w:rPr>
                <w:rFonts w:ascii="Arial" w:hAnsi="Arial" w:cs="Arial"/>
                <w:color w:val="000000"/>
                <w:sz w:val="22"/>
                <w:szCs w:val="22"/>
              </w:rPr>
              <w:t>Aukštaičių 43, Kaunas</w:t>
            </w:r>
          </w:p>
        </w:tc>
        <w:tc>
          <w:tcPr>
            <w:tcW w:w="3640" w:type="dxa"/>
            <w:tcBorders>
              <w:top w:val="single" w:sz="4" w:space="0" w:color="auto"/>
              <w:left w:val="single" w:sz="4" w:space="0" w:color="auto"/>
              <w:bottom w:val="single" w:sz="4" w:space="0" w:color="auto"/>
              <w:right w:val="single" w:sz="4" w:space="0" w:color="auto"/>
            </w:tcBorders>
          </w:tcPr>
          <w:p w14:paraId="348190F4" w14:textId="5942A567" w:rsidR="00BB37D1" w:rsidRPr="009F6CF2" w:rsidRDefault="00A679F7" w:rsidP="00BB37D1">
            <w:pPr>
              <w:spacing w:after="0"/>
              <w:jc w:val="both"/>
              <w:rPr>
                <w:rFonts w:ascii="Arial" w:eastAsia="Times New Roman" w:hAnsi="Arial" w:cs="Arial"/>
                <w:color w:val="000000"/>
                <w:sz w:val="22"/>
                <w:szCs w:val="22"/>
                <w:lang w:eastAsia="en-US"/>
              </w:rPr>
            </w:pPr>
            <w:r w:rsidRPr="009F6CF2">
              <w:rPr>
                <w:rFonts w:ascii="Arial" w:eastAsia="Times New Roman" w:hAnsi="Arial" w:cs="Arial"/>
                <w:color w:val="000000"/>
                <w:sz w:val="22"/>
                <w:szCs w:val="22"/>
                <w:lang w:eastAsia="en-US"/>
              </w:rPr>
              <w:t>Draugystės g. 8H, LT-512</w:t>
            </w:r>
            <w:r w:rsidR="00590F68" w:rsidRPr="009F6CF2">
              <w:rPr>
                <w:rFonts w:ascii="Arial" w:eastAsia="Times New Roman" w:hAnsi="Arial" w:cs="Arial"/>
                <w:color w:val="000000"/>
                <w:sz w:val="22"/>
                <w:szCs w:val="22"/>
                <w:lang w:eastAsia="en-US"/>
              </w:rPr>
              <w:t>6</w:t>
            </w:r>
            <w:r w:rsidRPr="009F6CF2">
              <w:rPr>
                <w:rFonts w:ascii="Arial" w:eastAsia="Times New Roman" w:hAnsi="Arial" w:cs="Arial"/>
                <w:color w:val="000000"/>
                <w:sz w:val="22"/>
                <w:szCs w:val="22"/>
                <w:lang w:eastAsia="en-US"/>
              </w:rPr>
              <w:t>4</w:t>
            </w:r>
            <w:r w:rsidR="00590F68" w:rsidRPr="009F6CF2">
              <w:rPr>
                <w:rFonts w:ascii="Arial" w:eastAsia="Times New Roman" w:hAnsi="Arial" w:cs="Arial"/>
                <w:color w:val="000000"/>
                <w:sz w:val="22"/>
                <w:szCs w:val="22"/>
                <w:lang w:eastAsia="en-US"/>
              </w:rPr>
              <w:t xml:space="preserve"> Kaunas</w:t>
            </w:r>
          </w:p>
        </w:tc>
      </w:tr>
      <w:tr w:rsidR="00BB37D1" w:rsidRPr="009F6CF2" w14:paraId="70361217" w14:textId="77777777" w:rsidTr="009979A2">
        <w:trPr>
          <w:trHeight w:val="267"/>
        </w:trPr>
        <w:tc>
          <w:tcPr>
            <w:tcW w:w="2018" w:type="dxa"/>
            <w:tcBorders>
              <w:top w:val="single" w:sz="4" w:space="0" w:color="auto"/>
              <w:left w:val="single" w:sz="4" w:space="0" w:color="auto"/>
              <w:bottom w:val="single" w:sz="4" w:space="0" w:color="auto"/>
              <w:right w:val="single" w:sz="4" w:space="0" w:color="auto"/>
            </w:tcBorders>
            <w:hideMark/>
          </w:tcPr>
          <w:p w14:paraId="226B9746" w14:textId="77777777" w:rsidR="00BB37D1" w:rsidRPr="009F6CF2" w:rsidRDefault="00BB37D1" w:rsidP="00BB37D1">
            <w:pPr>
              <w:spacing w:after="0"/>
              <w:jc w:val="both"/>
              <w:rPr>
                <w:rFonts w:ascii="Arial" w:eastAsia="Times New Roman" w:hAnsi="Arial" w:cs="Arial"/>
                <w:color w:val="000000"/>
                <w:sz w:val="22"/>
                <w:szCs w:val="22"/>
                <w:lang w:eastAsia="en-US"/>
              </w:rPr>
            </w:pPr>
            <w:r w:rsidRPr="009F6CF2">
              <w:rPr>
                <w:rFonts w:ascii="Arial" w:eastAsia="Times New Roman" w:hAnsi="Arial" w:cs="Arial"/>
                <w:color w:val="000000"/>
                <w:sz w:val="22"/>
                <w:szCs w:val="22"/>
                <w:lang w:eastAsia="en-US"/>
              </w:rPr>
              <w:t>Telefonas</w:t>
            </w:r>
          </w:p>
        </w:tc>
        <w:tc>
          <w:tcPr>
            <w:tcW w:w="3909" w:type="dxa"/>
            <w:tcBorders>
              <w:top w:val="single" w:sz="4" w:space="0" w:color="auto"/>
              <w:left w:val="single" w:sz="4" w:space="0" w:color="auto"/>
              <w:bottom w:val="single" w:sz="4" w:space="0" w:color="auto"/>
              <w:right w:val="single" w:sz="4" w:space="0" w:color="auto"/>
            </w:tcBorders>
          </w:tcPr>
          <w:p w14:paraId="14970E9B" w14:textId="1004331F" w:rsidR="00BB37D1" w:rsidRPr="009F6CF2" w:rsidRDefault="00BB37D1" w:rsidP="00BB37D1">
            <w:pPr>
              <w:spacing w:after="0"/>
              <w:jc w:val="both"/>
              <w:rPr>
                <w:rFonts w:ascii="Arial" w:eastAsia="Times New Roman" w:hAnsi="Arial" w:cs="Arial"/>
                <w:sz w:val="22"/>
                <w:szCs w:val="22"/>
              </w:rPr>
            </w:pPr>
            <w:r w:rsidRPr="009F6CF2">
              <w:rPr>
                <w:rFonts w:ascii="Arial" w:hAnsi="Arial" w:cs="Arial"/>
                <w:sz w:val="22"/>
                <w:szCs w:val="22"/>
              </w:rPr>
              <w:t>8 663 63533</w:t>
            </w:r>
          </w:p>
        </w:tc>
        <w:tc>
          <w:tcPr>
            <w:tcW w:w="3640" w:type="dxa"/>
            <w:tcBorders>
              <w:top w:val="single" w:sz="4" w:space="0" w:color="auto"/>
              <w:left w:val="single" w:sz="4" w:space="0" w:color="auto"/>
              <w:bottom w:val="single" w:sz="4" w:space="0" w:color="auto"/>
              <w:right w:val="single" w:sz="4" w:space="0" w:color="auto"/>
            </w:tcBorders>
          </w:tcPr>
          <w:p w14:paraId="0218104D" w14:textId="3A25098C" w:rsidR="00BB37D1" w:rsidRPr="009F6CF2" w:rsidRDefault="00590F68" w:rsidP="00BB37D1">
            <w:pPr>
              <w:spacing w:after="0"/>
              <w:jc w:val="both"/>
              <w:rPr>
                <w:rFonts w:ascii="Arial" w:eastAsia="Times New Roman" w:hAnsi="Arial" w:cs="Arial"/>
                <w:color w:val="000000"/>
                <w:sz w:val="22"/>
                <w:szCs w:val="22"/>
                <w:lang w:eastAsia="en-US"/>
              </w:rPr>
            </w:pPr>
            <w:r w:rsidRPr="009F6CF2">
              <w:rPr>
                <w:rFonts w:ascii="Arial" w:eastAsia="Times New Roman" w:hAnsi="Arial" w:cs="Arial"/>
                <w:color w:val="000000"/>
                <w:sz w:val="22"/>
                <w:szCs w:val="22"/>
                <w:lang w:eastAsia="en-US"/>
              </w:rPr>
              <w:t>8 650 97423</w:t>
            </w:r>
          </w:p>
        </w:tc>
      </w:tr>
      <w:tr w:rsidR="00BB37D1" w:rsidRPr="009F6CF2" w14:paraId="736A1DC9" w14:textId="77777777" w:rsidTr="009979A2">
        <w:trPr>
          <w:trHeight w:val="267"/>
        </w:trPr>
        <w:tc>
          <w:tcPr>
            <w:tcW w:w="2018" w:type="dxa"/>
            <w:tcBorders>
              <w:top w:val="single" w:sz="4" w:space="0" w:color="auto"/>
              <w:left w:val="single" w:sz="4" w:space="0" w:color="auto"/>
              <w:bottom w:val="single" w:sz="4" w:space="0" w:color="auto"/>
              <w:right w:val="single" w:sz="4" w:space="0" w:color="auto"/>
            </w:tcBorders>
            <w:hideMark/>
          </w:tcPr>
          <w:p w14:paraId="6560FE6E" w14:textId="77777777" w:rsidR="00BB37D1" w:rsidRPr="009F6CF2" w:rsidRDefault="00BB37D1" w:rsidP="00BB37D1">
            <w:pPr>
              <w:spacing w:after="0"/>
              <w:jc w:val="both"/>
              <w:rPr>
                <w:rFonts w:ascii="Arial" w:eastAsia="Times New Roman" w:hAnsi="Arial" w:cs="Arial"/>
                <w:color w:val="000000"/>
                <w:sz w:val="22"/>
                <w:szCs w:val="22"/>
                <w:lang w:eastAsia="en-US"/>
              </w:rPr>
            </w:pPr>
            <w:r w:rsidRPr="009F6CF2">
              <w:rPr>
                <w:rFonts w:ascii="Arial" w:eastAsia="Times New Roman" w:hAnsi="Arial" w:cs="Arial"/>
                <w:color w:val="000000"/>
                <w:sz w:val="22"/>
                <w:szCs w:val="22"/>
                <w:lang w:eastAsia="en-US"/>
              </w:rPr>
              <w:t>El. paštas</w:t>
            </w:r>
          </w:p>
        </w:tc>
        <w:tc>
          <w:tcPr>
            <w:tcW w:w="3909" w:type="dxa"/>
            <w:tcBorders>
              <w:top w:val="single" w:sz="4" w:space="0" w:color="auto"/>
              <w:left w:val="single" w:sz="4" w:space="0" w:color="auto"/>
              <w:bottom w:val="single" w:sz="4" w:space="0" w:color="auto"/>
              <w:right w:val="single" w:sz="4" w:space="0" w:color="auto"/>
            </w:tcBorders>
          </w:tcPr>
          <w:p w14:paraId="550DBF77" w14:textId="77F22120" w:rsidR="00BB37D1" w:rsidRPr="009F6CF2" w:rsidRDefault="00771E35" w:rsidP="00BB37D1">
            <w:pPr>
              <w:tabs>
                <w:tab w:val="left" w:pos="1008"/>
              </w:tabs>
              <w:spacing w:after="0"/>
              <w:jc w:val="both"/>
              <w:rPr>
                <w:rFonts w:ascii="Arial" w:eastAsia="Times New Roman" w:hAnsi="Arial" w:cs="Arial"/>
                <w:sz w:val="22"/>
                <w:szCs w:val="22"/>
              </w:rPr>
            </w:pPr>
            <w:hyperlink r:id="rId11" w:history="1">
              <w:r w:rsidR="00BB37D1" w:rsidRPr="009F6CF2">
                <w:rPr>
                  <w:rStyle w:val="Hipersaitas"/>
                  <w:rFonts w:ascii="Arial" w:hAnsi="Arial" w:cs="Arial"/>
                  <w:sz w:val="22"/>
                  <w:szCs w:val="22"/>
                </w:rPr>
                <w:t>valius.knokneris@kaunovandenys.lt</w:t>
              </w:r>
            </w:hyperlink>
            <w:r w:rsidR="00BB37D1" w:rsidRPr="009F6CF2">
              <w:rPr>
                <w:rFonts w:ascii="Arial" w:hAnsi="Arial" w:cs="Arial"/>
                <w:color w:val="000000"/>
                <w:sz w:val="22"/>
                <w:szCs w:val="22"/>
              </w:rPr>
              <w:t xml:space="preserve"> </w:t>
            </w:r>
          </w:p>
        </w:tc>
        <w:tc>
          <w:tcPr>
            <w:tcW w:w="3640" w:type="dxa"/>
            <w:tcBorders>
              <w:top w:val="single" w:sz="4" w:space="0" w:color="auto"/>
              <w:left w:val="single" w:sz="4" w:space="0" w:color="auto"/>
              <w:bottom w:val="single" w:sz="4" w:space="0" w:color="auto"/>
              <w:right w:val="single" w:sz="4" w:space="0" w:color="auto"/>
            </w:tcBorders>
          </w:tcPr>
          <w:p w14:paraId="0B771B97" w14:textId="5A62E51E" w:rsidR="00BB37D1" w:rsidRPr="009F6CF2" w:rsidRDefault="00590F68" w:rsidP="00BB37D1">
            <w:pPr>
              <w:spacing w:after="0"/>
              <w:jc w:val="both"/>
              <w:rPr>
                <w:rFonts w:ascii="Arial" w:eastAsia="Times New Roman" w:hAnsi="Arial" w:cs="Arial"/>
                <w:color w:val="000000"/>
                <w:sz w:val="22"/>
                <w:szCs w:val="22"/>
                <w:lang w:val="en-US" w:eastAsia="en-US"/>
              </w:rPr>
            </w:pPr>
            <w:proofErr w:type="spellStart"/>
            <w:r w:rsidRPr="009F6CF2">
              <w:rPr>
                <w:rFonts w:ascii="Arial" w:eastAsia="Times New Roman" w:hAnsi="Arial" w:cs="Arial"/>
                <w:color w:val="000000"/>
                <w:sz w:val="22"/>
                <w:szCs w:val="22"/>
                <w:lang w:eastAsia="en-US"/>
              </w:rPr>
              <w:t>arminas</w:t>
            </w:r>
            <w:proofErr w:type="spellEnd"/>
            <w:r w:rsidRPr="009F6CF2">
              <w:rPr>
                <w:rFonts w:ascii="Arial" w:eastAsia="Times New Roman" w:hAnsi="Arial" w:cs="Arial"/>
                <w:color w:val="000000"/>
                <w:sz w:val="22"/>
                <w:szCs w:val="22"/>
                <w:lang w:val="en-US" w:eastAsia="en-US"/>
              </w:rPr>
              <w:t>@</w:t>
            </w:r>
            <w:proofErr w:type="spellStart"/>
            <w:r w:rsidRPr="009F6CF2">
              <w:rPr>
                <w:rFonts w:ascii="Arial" w:eastAsia="Times New Roman" w:hAnsi="Arial" w:cs="Arial"/>
                <w:color w:val="000000"/>
                <w:sz w:val="22"/>
                <w:szCs w:val="22"/>
                <w:lang w:val="en-US" w:eastAsia="en-US"/>
              </w:rPr>
              <w:t>inti.lt</w:t>
            </w:r>
            <w:proofErr w:type="spellEnd"/>
          </w:p>
        </w:tc>
      </w:tr>
    </w:tbl>
    <w:p w14:paraId="49058F1F" w14:textId="77777777" w:rsidR="000163A5" w:rsidRPr="009F6CF2" w:rsidRDefault="000163A5" w:rsidP="000163A5">
      <w:pPr>
        <w:spacing w:after="0"/>
        <w:jc w:val="both"/>
        <w:rPr>
          <w:rFonts w:ascii="Arial" w:eastAsia="Calibri" w:hAnsi="Arial" w:cs="Arial"/>
          <w:sz w:val="22"/>
          <w:szCs w:val="22"/>
          <w:lang w:eastAsia="en-US"/>
        </w:rPr>
      </w:pPr>
    </w:p>
    <w:p w14:paraId="75506FB3" w14:textId="38276CF1" w:rsidR="000163A5" w:rsidRPr="009F6CF2" w:rsidRDefault="000163A5" w:rsidP="006D497F">
      <w:pPr>
        <w:spacing w:after="0" w:line="240" w:lineRule="auto"/>
        <w:ind w:firstLine="567"/>
        <w:jc w:val="both"/>
        <w:rPr>
          <w:rFonts w:ascii="Arial" w:eastAsia="Times New Roman" w:hAnsi="Arial" w:cs="Arial"/>
          <w:color w:val="000000"/>
          <w:sz w:val="22"/>
          <w:szCs w:val="22"/>
          <w:lang w:eastAsia="en-US"/>
        </w:rPr>
      </w:pPr>
      <w:r w:rsidRPr="009F6CF2">
        <w:rPr>
          <w:rFonts w:ascii="Arial" w:eastAsia="Times New Roman" w:hAnsi="Arial" w:cs="Arial"/>
          <w:color w:val="000000"/>
          <w:sz w:val="22"/>
          <w:szCs w:val="22"/>
          <w:lang w:eastAsia="en-US"/>
        </w:rPr>
        <w:t xml:space="preserve">6.2. </w:t>
      </w:r>
      <w:r w:rsidR="0032226A" w:rsidRPr="009F6CF2">
        <w:rPr>
          <w:rFonts w:ascii="Arial" w:eastAsia="Times New Roman" w:hAnsi="Arial" w:cs="Arial"/>
          <w:color w:val="000000"/>
          <w:sz w:val="22"/>
          <w:szCs w:val="22"/>
          <w:lang w:eastAsia="en-US"/>
        </w:rPr>
        <w:t>Užsakovo</w:t>
      </w:r>
      <w:r w:rsidRPr="009F6CF2">
        <w:rPr>
          <w:rFonts w:ascii="Arial" w:eastAsia="Times New Roman" w:hAnsi="Arial" w:cs="Arial"/>
          <w:color w:val="000000"/>
          <w:sz w:val="22"/>
          <w:szCs w:val="22"/>
          <w:lang w:eastAsia="en-US"/>
        </w:rPr>
        <w:t xml:space="preserve"> paskirtas asmuo, atsakingas už Sutarties ir pakeitimų paskelbimą pagal Pirkimų įstatymo 94 straipsnio 9 dalies nuostatas yra Mindaugas Mizgaitis, Teisės ir viešųjų pirkimų skyriaus viršininkas. </w:t>
      </w:r>
      <w:r w:rsidR="0032226A" w:rsidRPr="009F6CF2">
        <w:rPr>
          <w:rFonts w:ascii="Arial" w:eastAsia="Times New Roman" w:hAnsi="Arial" w:cs="Arial"/>
          <w:color w:val="000000"/>
          <w:sz w:val="22"/>
          <w:szCs w:val="22"/>
          <w:lang w:eastAsia="en-US"/>
        </w:rPr>
        <w:t>Užsakovo</w:t>
      </w:r>
      <w:r w:rsidRPr="009F6CF2">
        <w:rPr>
          <w:rFonts w:ascii="Arial" w:eastAsia="Times New Roman" w:hAnsi="Arial" w:cs="Arial"/>
          <w:color w:val="000000"/>
          <w:sz w:val="22"/>
          <w:szCs w:val="22"/>
          <w:lang w:eastAsia="en-US"/>
        </w:rPr>
        <w:t xml:space="preserve"> atsakingo asmens už Sutarties ir jos pakeitimų paskelbimą kontaktiniai duomenys: tel. 8 616 49891, el. paštas </w:t>
      </w:r>
      <w:hyperlink r:id="rId12" w:history="1">
        <w:r w:rsidRPr="009F6CF2">
          <w:rPr>
            <w:rFonts w:ascii="Arial" w:eastAsia="Times New Roman" w:hAnsi="Arial" w:cs="Arial"/>
            <w:color w:val="0000FF"/>
            <w:sz w:val="22"/>
            <w:szCs w:val="22"/>
            <w:u w:val="single"/>
            <w:lang w:eastAsia="en-US"/>
          </w:rPr>
          <w:t>mindaugas.mizgaitis@kaunovandenys.lt</w:t>
        </w:r>
      </w:hyperlink>
    </w:p>
    <w:p w14:paraId="29DA2542" w14:textId="77777777" w:rsidR="000163A5" w:rsidRPr="009F6CF2" w:rsidRDefault="000163A5" w:rsidP="006D497F">
      <w:pPr>
        <w:spacing w:after="0" w:line="240" w:lineRule="auto"/>
        <w:ind w:firstLine="567"/>
        <w:jc w:val="both"/>
        <w:rPr>
          <w:rFonts w:ascii="Arial" w:eastAsia="Times New Roman" w:hAnsi="Arial" w:cs="Arial"/>
          <w:color w:val="000000"/>
          <w:sz w:val="22"/>
          <w:szCs w:val="22"/>
          <w:lang w:eastAsia="en-US"/>
        </w:rPr>
      </w:pPr>
      <w:r w:rsidRPr="009F6CF2">
        <w:rPr>
          <w:rFonts w:ascii="Arial" w:eastAsia="Times New Roman" w:hAnsi="Arial" w:cs="Arial"/>
          <w:color w:val="000000"/>
          <w:sz w:val="22"/>
          <w:szCs w:val="22"/>
          <w:lang w:eastAsia="en-US"/>
        </w:rPr>
        <w:t>6.3. Jei pasikeičia Šalies adresas ir / ar kiti duomenys, tokia Šalis turi informuoti kitą Šalį pranešdama ne vėliau, kaip prieš 30 (trisdešimt) dienų.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30D418F0" w14:textId="77777777" w:rsidR="000163A5" w:rsidRPr="009F6CF2" w:rsidRDefault="000163A5" w:rsidP="000163A5">
      <w:pPr>
        <w:spacing w:after="0"/>
        <w:jc w:val="center"/>
        <w:rPr>
          <w:rFonts w:ascii="Arial" w:eastAsia="Times New Roman" w:hAnsi="Arial" w:cs="Arial"/>
          <w:b/>
          <w:sz w:val="22"/>
          <w:szCs w:val="22"/>
          <w:lang w:eastAsia="en-US"/>
        </w:rPr>
      </w:pPr>
    </w:p>
    <w:p w14:paraId="53CD7F5C" w14:textId="77777777" w:rsidR="000163A5" w:rsidRPr="009F6CF2" w:rsidRDefault="000163A5" w:rsidP="000163A5">
      <w:pPr>
        <w:spacing w:after="0"/>
        <w:jc w:val="center"/>
        <w:rPr>
          <w:rFonts w:ascii="Arial" w:eastAsia="Times New Roman" w:hAnsi="Arial" w:cs="Arial"/>
          <w:b/>
          <w:sz w:val="22"/>
          <w:szCs w:val="22"/>
          <w:lang w:eastAsia="en-US"/>
        </w:rPr>
      </w:pPr>
      <w:r w:rsidRPr="009F6CF2">
        <w:rPr>
          <w:rFonts w:ascii="Arial" w:eastAsia="Times New Roman" w:hAnsi="Arial" w:cs="Arial"/>
          <w:b/>
          <w:sz w:val="22"/>
          <w:szCs w:val="22"/>
          <w:lang w:eastAsia="en-US"/>
        </w:rPr>
        <w:t>7. Subteikėjai ir jų keitimo tvarka</w:t>
      </w:r>
    </w:p>
    <w:p w14:paraId="0D9BD3E7" w14:textId="77777777" w:rsidR="000163A5" w:rsidRPr="009F6CF2" w:rsidRDefault="000163A5" w:rsidP="000163A5">
      <w:pPr>
        <w:spacing w:after="0"/>
        <w:jc w:val="center"/>
        <w:rPr>
          <w:rFonts w:ascii="Arial" w:eastAsia="Times New Roman" w:hAnsi="Arial" w:cs="Arial"/>
          <w:b/>
          <w:sz w:val="22"/>
          <w:szCs w:val="22"/>
          <w:lang w:eastAsia="en-US"/>
        </w:rPr>
      </w:pPr>
    </w:p>
    <w:p w14:paraId="715009A7" w14:textId="77777777" w:rsidR="000163A5" w:rsidRPr="009F6CF2" w:rsidRDefault="000163A5" w:rsidP="006D497F">
      <w:pPr>
        <w:spacing w:after="0" w:line="240" w:lineRule="auto"/>
        <w:ind w:firstLine="567"/>
        <w:jc w:val="both"/>
        <w:rPr>
          <w:rFonts w:ascii="Arial" w:eastAsia="Times New Roman" w:hAnsi="Arial" w:cs="Arial"/>
          <w:sz w:val="22"/>
          <w:szCs w:val="22"/>
          <w:lang w:eastAsia="en-US"/>
        </w:rPr>
      </w:pPr>
      <w:r w:rsidRPr="009F6CF2">
        <w:rPr>
          <w:rFonts w:ascii="Arial" w:eastAsia="Times New Roman" w:hAnsi="Arial" w:cs="Arial"/>
          <w:sz w:val="22"/>
          <w:szCs w:val="22"/>
          <w:lang w:eastAsia="en-US"/>
        </w:rPr>
        <w:t>7.1. Teikėjas šios sutarties vykdymui nenumato pasitelkti subteikėjo (subteikėjų).</w:t>
      </w:r>
    </w:p>
    <w:p w14:paraId="0A5A1ADA" w14:textId="44871937" w:rsidR="0032226A" w:rsidRPr="009F6CF2" w:rsidRDefault="0032226A" w:rsidP="000163A5">
      <w:pPr>
        <w:spacing w:after="0"/>
        <w:jc w:val="both"/>
        <w:rPr>
          <w:rFonts w:ascii="Arial" w:eastAsia="Times New Roman" w:hAnsi="Arial" w:cs="Arial"/>
          <w:color w:val="000000"/>
          <w:sz w:val="22"/>
          <w:szCs w:val="22"/>
          <w:lang w:eastAsia="en-US"/>
        </w:rPr>
      </w:pPr>
    </w:p>
    <w:p w14:paraId="27BB48C9" w14:textId="0A5BF2B3" w:rsidR="008F2496" w:rsidRPr="009F6CF2" w:rsidRDefault="008F2496" w:rsidP="000163A5">
      <w:pPr>
        <w:spacing w:after="0"/>
        <w:jc w:val="both"/>
        <w:rPr>
          <w:rFonts w:ascii="Arial" w:eastAsia="Times New Roman" w:hAnsi="Arial" w:cs="Arial"/>
          <w:color w:val="000000"/>
          <w:sz w:val="22"/>
          <w:szCs w:val="22"/>
          <w:lang w:eastAsia="en-US"/>
        </w:rPr>
      </w:pPr>
    </w:p>
    <w:p w14:paraId="047A7F31" w14:textId="77777777" w:rsidR="008F2496" w:rsidRPr="009F6CF2" w:rsidRDefault="008F2496" w:rsidP="000163A5">
      <w:pPr>
        <w:spacing w:after="0"/>
        <w:jc w:val="both"/>
        <w:rPr>
          <w:rFonts w:ascii="Arial" w:eastAsia="Times New Roman" w:hAnsi="Arial" w:cs="Arial"/>
          <w:color w:val="000000"/>
          <w:sz w:val="22"/>
          <w:szCs w:val="22"/>
          <w:lang w:eastAsia="en-US"/>
        </w:rPr>
      </w:pPr>
    </w:p>
    <w:p w14:paraId="63053441" w14:textId="77777777" w:rsidR="000163A5" w:rsidRPr="009F6CF2" w:rsidRDefault="000163A5" w:rsidP="000163A5">
      <w:pPr>
        <w:keepNext/>
        <w:spacing w:after="0"/>
        <w:jc w:val="center"/>
        <w:rPr>
          <w:rFonts w:ascii="Arial" w:eastAsia="Times New Roman" w:hAnsi="Arial" w:cs="Arial"/>
          <w:b/>
          <w:color w:val="000000"/>
          <w:sz w:val="22"/>
          <w:szCs w:val="22"/>
          <w:lang w:eastAsia="en-US"/>
        </w:rPr>
      </w:pPr>
      <w:r w:rsidRPr="009F6CF2">
        <w:rPr>
          <w:rFonts w:ascii="Arial" w:eastAsia="Times New Roman" w:hAnsi="Arial" w:cs="Arial"/>
          <w:b/>
          <w:color w:val="000000"/>
          <w:sz w:val="22"/>
          <w:szCs w:val="22"/>
          <w:lang w:eastAsia="en-US"/>
        </w:rPr>
        <w:t>8.  Kitos nuostatos</w:t>
      </w:r>
    </w:p>
    <w:p w14:paraId="59B29F7E" w14:textId="77777777" w:rsidR="000163A5" w:rsidRPr="009F6CF2" w:rsidRDefault="000163A5" w:rsidP="006D497F">
      <w:pPr>
        <w:spacing w:after="0" w:line="240" w:lineRule="auto"/>
        <w:rPr>
          <w:rFonts w:ascii="Arial" w:eastAsia="Times New Roman" w:hAnsi="Arial" w:cs="Arial"/>
          <w:color w:val="000000"/>
          <w:sz w:val="22"/>
          <w:szCs w:val="22"/>
          <w:lang w:eastAsia="en-US"/>
        </w:rPr>
      </w:pPr>
    </w:p>
    <w:p w14:paraId="349D849C" w14:textId="77777777" w:rsidR="000163A5" w:rsidRPr="009F6CF2" w:rsidRDefault="000163A5" w:rsidP="006D497F">
      <w:pPr>
        <w:spacing w:after="0" w:line="240" w:lineRule="auto"/>
        <w:ind w:firstLine="567"/>
        <w:jc w:val="both"/>
        <w:rPr>
          <w:rFonts w:ascii="Arial" w:eastAsia="Times New Roman" w:hAnsi="Arial" w:cs="Arial"/>
          <w:color w:val="000000"/>
          <w:sz w:val="22"/>
          <w:szCs w:val="22"/>
          <w:lang w:eastAsia="en-US"/>
        </w:rPr>
      </w:pPr>
      <w:r w:rsidRPr="009F6CF2">
        <w:rPr>
          <w:rFonts w:ascii="Arial" w:eastAsia="Times New Roman" w:hAnsi="Arial" w:cs="Arial"/>
          <w:color w:val="000000"/>
          <w:sz w:val="22"/>
          <w:szCs w:val="22"/>
          <w:lang w:eastAsia="en-US"/>
        </w:rPr>
        <w:t>8.1. Šią Sutartį sudaro Sutarties specialiosios sąlygos, jų priedai ir Sutarties bendrosios sąlygos. Jeigu Sutarties specialiųjų sąlygų ir/ar jų priedų nuostatos neatitinka Sutarties bendrųjų sąlygų nuostatų, pirmenybė yra teikiama Sutarties specialiųjų sąlygų bei jų priedų nuostatoms.</w:t>
      </w:r>
    </w:p>
    <w:p w14:paraId="19F5145D" w14:textId="759DC033" w:rsidR="000163A5" w:rsidRPr="009F6CF2" w:rsidRDefault="000163A5" w:rsidP="006D497F">
      <w:pPr>
        <w:spacing w:after="0" w:line="240" w:lineRule="auto"/>
        <w:ind w:firstLine="567"/>
        <w:jc w:val="both"/>
        <w:rPr>
          <w:rFonts w:ascii="Arial" w:eastAsia="Times New Roman" w:hAnsi="Arial" w:cs="Arial"/>
          <w:color w:val="000000"/>
          <w:sz w:val="22"/>
          <w:szCs w:val="22"/>
          <w:lang w:eastAsia="en-US"/>
        </w:rPr>
      </w:pPr>
      <w:r w:rsidRPr="009F6CF2">
        <w:rPr>
          <w:rFonts w:ascii="Arial" w:eastAsia="Times New Roman" w:hAnsi="Arial" w:cs="Arial"/>
          <w:color w:val="000000"/>
          <w:sz w:val="22"/>
          <w:szCs w:val="22"/>
          <w:lang w:eastAsia="en-US"/>
        </w:rPr>
        <w:t xml:space="preserve">8.2. Sutarties bendrosios sąlygos pateiktos </w:t>
      </w:r>
      <w:r w:rsidR="0032226A" w:rsidRPr="009F6CF2">
        <w:rPr>
          <w:rFonts w:ascii="Arial" w:eastAsia="Times New Roman" w:hAnsi="Arial" w:cs="Arial"/>
          <w:color w:val="000000"/>
          <w:sz w:val="22"/>
          <w:szCs w:val="22"/>
          <w:lang w:eastAsia="en-US"/>
        </w:rPr>
        <w:t>Užsakovo</w:t>
      </w:r>
      <w:r w:rsidRPr="009F6CF2">
        <w:rPr>
          <w:rFonts w:ascii="Arial" w:eastAsia="Times New Roman" w:hAnsi="Arial" w:cs="Arial"/>
          <w:color w:val="000000"/>
          <w:sz w:val="22"/>
          <w:szCs w:val="22"/>
          <w:lang w:eastAsia="en-US"/>
        </w:rPr>
        <w:t xml:space="preserve"> internetiniame puslapyje: </w:t>
      </w:r>
      <w:hyperlink r:id="rId13" w:history="1">
        <w:r w:rsidRPr="009F6CF2">
          <w:rPr>
            <w:rFonts w:ascii="Arial" w:eastAsia="Times New Roman" w:hAnsi="Arial" w:cs="Arial"/>
            <w:color w:val="0000FF"/>
            <w:sz w:val="22"/>
            <w:szCs w:val="22"/>
            <w:u w:val="single"/>
            <w:lang w:eastAsia="en-US"/>
          </w:rPr>
          <w:t>https://www.kaunovandenys.lt/info/SiteAssets/Files/Paslaugu%20VPPS%20bendrosios%20salygos.pdf</w:t>
        </w:r>
      </w:hyperlink>
      <w:r w:rsidRPr="009F6CF2">
        <w:rPr>
          <w:rFonts w:ascii="Arial" w:eastAsia="Times New Roman" w:hAnsi="Arial" w:cs="Arial"/>
          <w:color w:val="000000"/>
          <w:sz w:val="22"/>
          <w:szCs w:val="22"/>
          <w:lang w:eastAsia="en-US"/>
        </w:rPr>
        <w:t xml:space="preserve"> </w:t>
      </w:r>
    </w:p>
    <w:p w14:paraId="6A1AF665" w14:textId="77777777" w:rsidR="000163A5" w:rsidRPr="009F6CF2" w:rsidRDefault="000163A5" w:rsidP="006D497F">
      <w:pPr>
        <w:spacing w:after="0" w:line="240" w:lineRule="auto"/>
        <w:ind w:firstLine="567"/>
        <w:jc w:val="both"/>
        <w:rPr>
          <w:rFonts w:ascii="Arial" w:eastAsia="Times New Roman" w:hAnsi="Arial" w:cs="Arial"/>
          <w:color w:val="000000"/>
          <w:sz w:val="22"/>
          <w:szCs w:val="22"/>
          <w:lang w:eastAsia="en-US"/>
        </w:rPr>
      </w:pPr>
      <w:r w:rsidRPr="009F6CF2">
        <w:rPr>
          <w:rFonts w:ascii="Arial" w:eastAsia="Arial Unicode MS" w:hAnsi="Arial" w:cs="Arial"/>
          <w:noProof/>
          <w:color w:val="000000"/>
          <w:sz w:val="22"/>
          <w:szCs w:val="22"/>
          <w:bdr w:val="none" w:sz="0" w:space="0" w:color="auto" w:frame="1"/>
          <w:lang w:eastAsia="en-US"/>
        </w:rPr>
        <w:t xml:space="preserve">8.3. Sutarčiai taikomos 2020 m. sausio 8 d. įsakymu Nr. 2-02-2020 patvirtintos „Uždarosios akcinės bendrovės „Kauno vandenys“ paslaugos teikėjų, vykdančių ir teikiančių paslaugas ar aplinkosaugos darbuotojų saugos ir sveikatos bei priešgaisrinės saugos reikalavimų aprašo“ nuostatos. Internetinė prieiga: </w:t>
      </w:r>
      <w:hyperlink r:id="rId14" w:history="1">
        <w:r w:rsidRPr="009F6CF2">
          <w:rPr>
            <w:rFonts w:ascii="Arial" w:eastAsia="Arial Unicode MS" w:hAnsi="Arial" w:cs="Arial"/>
            <w:noProof/>
            <w:color w:val="0000FF"/>
            <w:sz w:val="22"/>
            <w:szCs w:val="22"/>
            <w:u w:val="single"/>
            <w:bdr w:val="none" w:sz="0" w:space="0" w:color="auto" w:frame="1"/>
            <w:lang w:eastAsia="en-US"/>
          </w:rPr>
          <w:t>https://www.kaunovandenys.lt/SiteAssets/paslaugos_teikeju_saugos_reikalavimu_aprasas_2020_priedas.pdf</w:t>
        </w:r>
      </w:hyperlink>
    </w:p>
    <w:p w14:paraId="276B6CE4" w14:textId="77777777" w:rsidR="000163A5" w:rsidRPr="009F6CF2" w:rsidRDefault="000163A5" w:rsidP="006D497F">
      <w:pPr>
        <w:spacing w:after="0" w:line="240" w:lineRule="auto"/>
        <w:ind w:firstLine="567"/>
        <w:jc w:val="both"/>
        <w:rPr>
          <w:rFonts w:ascii="Arial" w:eastAsia="Times New Roman" w:hAnsi="Arial" w:cs="Arial"/>
          <w:color w:val="000000"/>
          <w:sz w:val="22"/>
          <w:szCs w:val="22"/>
          <w:lang w:eastAsia="en-US"/>
        </w:rPr>
      </w:pPr>
      <w:r w:rsidRPr="009F6CF2">
        <w:rPr>
          <w:rFonts w:ascii="Arial" w:eastAsia="Times New Roman" w:hAnsi="Arial" w:cs="Arial"/>
          <w:color w:val="000000"/>
          <w:sz w:val="22"/>
          <w:szCs w:val="22"/>
          <w:lang w:eastAsia="en-US"/>
        </w:rPr>
        <w:lastRenderedPageBreak/>
        <w:t>8.4. Ši Sutartis sudaryta lietuvių kalba, 2 (dviem) egzemplioriais, turinčiais vienodą teisinę galią – po vieną kiekvienai Šaliai. Jei Sutartis pasirašoma elektroniniais kvalifikuotais parašais sudaromas vienas elektroninis dokumentas.</w:t>
      </w:r>
    </w:p>
    <w:p w14:paraId="5F3D2564" w14:textId="77777777" w:rsidR="000163A5" w:rsidRPr="009F6CF2" w:rsidRDefault="000163A5" w:rsidP="006D497F">
      <w:pPr>
        <w:spacing w:after="0" w:line="240" w:lineRule="auto"/>
        <w:ind w:firstLine="567"/>
        <w:jc w:val="both"/>
        <w:rPr>
          <w:rFonts w:ascii="Arial" w:eastAsia="Times New Roman" w:hAnsi="Arial" w:cs="Arial"/>
          <w:color w:val="000000"/>
          <w:sz w:val="22"/>
          <w:szCs w:val="22"/>
          <w:lang w:eastAsia="en-US"/>
        </w:rPr>
      </w:pPr>
      <w:r w:rsidRPr="009F6CF2">
        <w:rPr>
          <w:rFonts w:ascii="Arial" w:eastAsia="Times New Roman" w:hAnsi="Arial" w:cs="Arial"/>
          <w:color w:val="000000"/>
          <w:sz w:val="22"/>
          <w:szCs w:val="22"/>
          <w:lang w:eastAsia="en-US"/>
        </w:rPr>
        <w:t>8.5. Šiuo Šalys patvirtina, kad Sutartį perskaitė, suprato jos turinį ir pasekmes, priėmė ją kaip atitinkančią jų tikslus ir pasirašė aukščiau nurodyta data.</w:t>
      </w:r>
    </w:p>
    <w:p w14:paraId="47D060DE" w14:textId="77777777" w:rsidR="000163A5" w:rsidRPr="009F6CF2" w:rsidRDefault="000163A5" w:rsidP="006D497F">
      <w:pPr>
        <w:spacing w:after="0" w:line="240" w:lineRule="auto"/>
        <w:ind w:firstLine="567"/>
        <w:jc w:val="both"/>
        <w:rPr>
          <w:rFonts w:ascii="Arial" w:eastAsia="Times New Roman" w:hAnsi="Arial" w:cs="Arial"/>
          <w:color w:val="000000"/>
          <w:sz w:val="22"/>
          <w:szCs w:val="22"/>
          <w:lang w:eastAsia="en-US"/>
        </w:rPr>
      </w:pPr>
      <w:r w:rsidRPr="009F6CF2">
        <w:rPr>
          <w:rFonts w:ascii="Arial" w:eastAsia="Times New Roman" w:hAnsi="Arial" w:cs="Arial"/>
          <w:color w:val="000000"/>
          <w:sz w:val="22"/>
          <w:szCs w:val="22"/>
          <w:lang w:eastAsia="en-US"/>
        </w:rPr>
        <w:t>8.6. Sutarties specialiųjų sąlygų priedai:</w:t>
      </w:r>
    </w:p>
    <w:p w14:paraId="202101F0" w14:textId="77777777" w:rsidR="000163A5" w:rsidRPr="009F6CF2" w:rsidRDefault="000163A5" w:rsidP="006D497F">
      <w:pPr>
        <w:spacing w:after="0" w:line="240" w:lineRule="auto"/>
        <w:ind w:firstLine="720"/>
        <w:jc w:val="both"/>
        <w:rPr>
          <w:rFonts w:ascii="Arial" w:eastAsia="Times New Roman" w:hAnsi="Arial" w:cs="Arial"/>
          <w:color w:val="000000"/>
          <w:sz w:val="22"/>
          <w:szCs w:val="22"/>
          <w:lang w:eastAsia="en-US"/>
        </w:rPr>
      </w:pPr>
      <w:r w:rsidRPr="009F6CF2">
        <w:rPr>
          <w:rFonts w:ascii="Arial" w:eastAsia="Times New Roman" w:hAnsi="Arial" w:cs="Arial"/>
          <w:color w:val="000000"/>
          <w:sz w:val="22"/>
          <w:szCs w:val="22"/>
          <w:lang w:eastAsia="en-US"/>
        </w:rPr>
        <w:t>8.6.1. priedas Nr. 1 „Techninė specifikacija“;</w:t>
      </w:r>
    </w:p>
    <w:p w14:paraId="2D540D22" w14:textId="77777777" w:rsidR="000163A5" w:rsidRPr="009F6CF2" w:rsidRDefault="000163A5" w:rsidP="006D497F">
      <w:pPr>
        <w:spacing w:after="0" w:line="240" w:lineRule="auto"/>
        <w:ind w:firstLine="720"/>
        <w:jc w:val="both"/>
        <w:rPr>
          <w:rFonts w:ascii="Arial" w:eastAsia="Times New Roman" w:hAnsi="Arial" w:cs="Arial"/>
          <w:color w:val="000000"/>
          <w:sz w:val="22"/>
          <w:szCs w:val="22"/>
          <w:lang w:eastAsia="en-US"/>
        </w:rPr>
      </w:pPr>
      <w:r w:rsidRPr="009F6CF2">
        <w:rPr>
          <w:rFonts w:ascii="Arial" w:eastAsia="Times New Roman" w:hAnsi="Arial" w:cs="Arial"/>
          <w:color w:val="000000"/>
          <w:sz w:val="22"/>
          <w:szCs w:val="22"/>
          <w:lang w:eastAsia="en-US"/>
        </w:rPr>
        <w:t>8.6.2. priedas Nr. 2 „Teikėjo pasiūlymas“;</w:t>
      </w:r>
    </w:p>
    <w:p w14:paraId="0C88ACFE" w14:textId="42E8B8B6" w:rsidR="000163A5" w:rsidRPr="009F6CF2" w:rsidRDefault="000163A5" w:rsidP="006D497F">
      <w:pPr>
        <w:spacing w:after="0" w:line="240" w:lineRule="auto"/>
        <w:ind w:firstLine="720"/>
        <w:jc w:val="both"/>
        <w:rPr>
          <w:rFonts w:ascii="Arial" w:eastAsia="Times New Roman" w:hAnsi="Arial" w:cs="Arial"/>
          <w:color w:val="000000"/>
          <w:sz w:val="22"/>
          <w:szCs w:val="22"/>
          <w:lang w:eastAsia="en-US"/>
        </w:rPr>
      </w:pPr>
      <w:r w:rsidRPr="009F6CF2">
        <w:rPr>
          <w:rFonts w:ascii="Arial" w:eastAsia="Times New Roman" w:hAnsi="Arial" w:cs="Arial"/>
          <w:color w:val="000000"/>
          <w:sz w:val="22"/>
          <w:szCs w:val="22"/>
          <w:lang w:eastAsia="en-US"/>
        </w:rPr>
        <w:t>8.6.3. priedas Nr. 3 „Paslaugų perdavimo</w:t>
      </w:r>
      <w:r w:rsidR="00D664B6" w:rsidRPr="009F6CF2">
        <w:rPr>
          <w:rFonts w:ascii="Arial" w:eastAsia="Times New Roman" w:hAnsi="Arial" w:cs="Arial"/>
          <w:color w:val="000000"/>
          <w:sz w:val="22"/>
          <w:szCs w:val="22"/>
          <w:lang w:eastAsia="en-US"/>
        </w:rPr>
        <w:t>-priėmimo</w:t>
      </w:r>
      <w:r w:rsidRPr="009F6CF2">
        <w:rPr>
          <w:rFonts w:ascii="Arial" w:eastAsia="Times New Roman" w:hAnsi="Arial" w:cs="Arial"/>
          <w:color w:val="000000"/>
          <w:sz w:val="22"/>
          <w:szCs w:val="22"/>
          <w:lang w:eastAsia="en-US"/>
        </w:rPr>
        <w:t xml:space="preserve"> aktas“.</w:t>
      </w:r>
    </w:p>
    <w:p w14:paraId="7502F0C3" w14:textId="77777777" w:rsidR="009F6CF2" w:rsidRPr="009F6CF2" w:rsidRDefault="009F6CF2" w:rsidP="006D497F">
      <w:pPr>
        <w:spacing w:after="0" w:line="240" w:lineRule="auto"/>
        <w:ind w:firstLine="720"/>
        <w:jc w:val="both"/>
        <w:rPr>
          <w:rFonts w:ascii="Arial" w:eastAsia="Times New Roman" w:hAnsi="Arial" w:cs="Arial"/>
          <w:color w:val="000000"/>
          <w:sz w:val="22"/>
          <w:szCs w:val="22"/>
          <w:lang w:eastAsia="en-US"/>
        </w:rPr>
      </w:pPr>
    </w:p>
    <w:p w14:paraId="7261455E" w14:textId="77777777" w:rsidR="000163A5" w:rsidRPr="009F6CF2" w:rsidRDefault="000163A5" w:rsidP="000163A5">
      <w:pPr>
        <w:spacing w:after="0"/>
        <w:jc w:val="both"/>
        <w:rPr>
          <w:rFonts w:ascii="Arial" w:eastAsia="Times New Roman" w:hAnsi="Arial" w:cs="Arial"/>
          <w:color w:val="000000"/>
          <w:sz w:val="22"/>
          <w:szCs w:val="22"/>
          <w:lang w:eastAsia="en-US"/>
        </w:rPr>
      </w:pPr>
    </w:p>
    <w:p w14:paraId="18AF10BA" w14:textId="77777777" w:rsidR="000163A5" w:rsidRPr="009F6CF2" w:rsidRDefault="000163A5" w:rsidP="000163A5">
      <w:pPr>
        <w:spacing w:after="0"/>
        <w:jc w:val="both"/>
        <w:rPr>
          <w:rFonts w:ascii="Arial" w:eastAsia="Times New Roman" w:hAnsi="Arial" w:cs="Arial"/>
          <w:color w:val="000000"/>
          <w:sz w:val="22"/>
          <w:szCs w:val="22"/>
          <w:lang w:eastAsia="en-US"/>
        </w:rPr>
      </w:pPr>
    </w:p>
    <w:p w14:paraId="0F216080" w14:textId="1D330A9B" w:rsidR="000163A5" w:rsidRPr="009F6CF2" w:rsidRDefault="00CB3C89" w:rsidP="000163A5">
      <w:pPr>
        <w:tabs>
          <w:tab w:val="left" w:pos="4560"/>
        </w:tabs>
        <w:spacing w:after="0"/>
        <w:jc w:val="both"/>
        <w:rPr>
          <w:rFonts w:ascii="Arial" w:eastAsia="Times New Roman" w:hAnsi="Arial" w:cs="Arial"/>
          <w:b/>
          <w:color w:val="000000"/>
          <w:sz w:val="22"/>
          <w:szCs w:val="22"/>
          <w:lang w:eastAsia="en-US"/>
        </w:rPr>
      </w:pPr>
      <w:r w:rsidRPr="009F6CF2">
        <w:rPr>
          <w:rFonts w:ascii="Arial" w:eastAsia="Times New Roman" w:hAnsi="Arial" w:cs="Arial"/>
          <w:b/>
          <w:color w:val="000000"/>
          <w:sz w:val="22"/>
          <w:szCs w:val="22"/>
          <w:lang w:eastAsia="en-US"/>
        </w:rPr>
        <w:t>Užsakovo</w:t>
      </w:r>
      <w:r w:rsidR="000163A5" w:rsidRPr="009F6CF2">
        <w:rPr>
          <w:rFonts w:ascii="Arial" w:eastAsia="Times New Roman" w:hAnsi="Arial" w:cs="Arial"/>
          <w:b/>
          <w:color w:val="000000"/>
          <w:sz w:val="22"/>
          <w:szCs w:val="22"/>
          <w:lang w:eastAsia="en-US"/>
        </w:rPr>
        <w:t xml:space="preserve"> vardu</w:t>
      </w:r>
      <w:r w:rsidR="000163A5" w:rsidRPr="009F6CF2">
        <w:rPr>
          <w:rFonts w:ascii="Arial" w:eastAsia="Times New Roman" w:hAnsi="Arial" w:cs="Arial"/>
          <w:b/>
          <w:color w:val="000000"/>
          <w:sz w:val="22"/>
          <w:szCs w:val="22"/>
          <w:lang w:eastAsia="en-US"/>
        </w:rPr>
        <w:tab/>
      </w:r>
      <w:r w:rsidR="000163A5" w:rsidRPr="009F6CF2">
        <w:rPr>
          <w:rFonts w:ascii="Arial" w:eastAsia="Times New Roman" w:hAnsi="Arial" w:cs="Arial"/>
          <w:b/>
          <w:color w:val="000000"/>
          <w:sz w:val="22"/>
          <w:szCs w:val="22"/>
          <w:lang w:eastAsia="en-US"/>
        </w:rPr>
        <w:tab/>
      </w:r>
      <w:r w:rsidR="000163A5" w:rsidRPr="009F6CF2">
        <w:rPr>
          <w:rFonts w:ascii="Arial" w:eastAsia="Times New Roman" w:hAnsi="Arial" w:cs="Arial"/>
          <w:b/>
          <w:color w:val="000000"/>
          <w:sz w:val="22"/>
          <w:szCs w:val="22"/>
          <w:lang w:eastAsia="en-US"/>
        </w:rPr>
        <w:tab/>
        <w:t>Teikėjo vardu</w:t>
      </w:r>
    </w:p>
    <w:p w14:paraId="0E7FD96F" w14:textId="77777777" w:rsidR="000163A5" w:rsidRPr="009F6CF2" w:rsidRDefault="000163A5" w:rsidP="000163A5">
      <w:pPr>
        <w:tabs>
          <w:tab w:val="left" w:pos="4560"/>
        </w:tabs>
        <w:spacing w:after="0"/>
        <w:jc w:val="both"/>
        <w:rPr>
          <w:rFonts w:ascii="Arial" w:eastAsia="Times New Roman" w:hAnsi="Arial" w:cs="Arial"/>
          <w:i/>
          <w:color w:val="000000"/>
          <w:sz w:val="22"/>
          <w:szCs w:val="22"/>
          <w:lang w:eastAsia="en-US"/>
        </w:rPr>
      </w:pPr>
    </w:p>
    <w:p w14:paraId="59C51D03" w14:textId="780242F7" w:rsidR="000163A5" w:rsidRPr="009F6CF2" w:rsidRDefault="000163A5" w:rsidP="000163A5">
      <w:pPr>
        <w:spacing w:after="0"/>
        <w:rPr>
          <w:rFonts w:ascii="Arial" w:eastAsia="Arial Unicode MS" w:hAnsi="Arial" w:cs="Arial"/>
          <w:noProof/>
          <w:color w:val="000000"/>
          <w:sz w:val="22"/>
          <w:szCs w:val="22"/>
          <w:bdr w:val="none" w:sz="0" w:space="0" w:color="auto" w:frame="1"/>
          <w:lang w:eastAsia="en-US"/>
        </w:rPr>
      </w:pPr>
      <w:r w:rsidRPr="009F6CF2">
        <w:rPr>
          <w:rFonts w:ascii="Arial" w:eastAsia="Arial Unicode MS" w:hAnsi="Arial" w:cs="Arial"/>
          <w:noProof/>
          <w:color w:val="000000"/>
          <w:sz w:val="22"/>
          <w:szCs w:val="22"/>
          <w:bdr w:val="none" w:sz="0" w:space="0" w:color="auto" w:frame="1"/>
          <w:lang w:eastAsia="en-US"/>
        </w:rPr>
        <w:t>UAB “Kauno vandenys”</w:t>
      </w:r>
      <w:r w:rsidR="00590F68" w:rsidRPr="009F6CF2">
        <w:rPr>
          <w:rFonts w:ascii="Arial" w:eastAsia="Arial Unicode MS" w:hAnsi="Arial" w:cs="Arial"/>
          <w:noProof/>
          <w:color w:val="000000"/>
          <w:sz w:val="22"/>
          <w:szCs w:val="22"/>
          <w:bdr w:val="none" w:sz="0" w:space="0" w:color="auto" w:frame="1"/>
          <w:lang w:eastAsia="en-US"/>
        </w:rPr>
        <w:tab/>
      </w:r>
      <w:r w:rsidR="00590F68" w:rsidRPr="009F6CF2">
        <w:rPr>
          <w:rFonts w:ascii="Arial" w:eastAsia="Arial Unicode MS" w:hAnsi="Arial" w:cs="Arial"/>
          <w:noProof/>
          <w:color w:val="000000"/>
          <w:sz w:val="22"/>
          <w:szCs w:val="22"/>
          <w:bdr w:val="none" w:sz="0" w:space="0" w:color="auto" w:frame="1"/>
          <w:lang w:eastAsia="en-US"/>
        </w:rPr>
        <w:tab/>
      </w:r>
      <w:r w:rsidR="00590F68" w:rsidRPr="009F6CF2">
        <w:rPr>
          <w:rFonts w:ascii="Arial" w:eastAsia="Arial Unicode MS" w:hAnsi="Arial" w:cs="Arial"/>
          <w:noProof/>
          <w:color w:val="000000"/>
          <w:sz w:val="22"/>
          <w:szCs w:val="22"/>
          <w:bdr w:val="none" w:sz="0" w:space="0" w:color="auto" w:frame="1"/>
          <w:lang w:eastAsia="en-US"/>
        </w:rPr>
        <w:tab/>
      </w:r>
      <w:r w:rsidR="00590F68" w:rsidRPr="009F6CF2">
        <w:rPr>
          <w:rFonts w:ascii="Arial" w:eastAsia="Arial Unicode MS" w:hAnsi="Arial" w:cs="Arial"/>
          <w:noProof/>
          <w:color w:val="000000"/>
          <w:sz w:val="22"/>
          <w:szCs w:val="22"/>
          <w:bdr w:val="none" w:sz="0" w:space="0" w:color="auto" w:frame="1"/>
          <w:lang w:eastAsia="en-US"/>
        </w:rPr>
        <w:tab/>
        <w:t>UAB „Inti“</w:t>
      </w:r>
    </w:p>
    <w:p w14:paraId="79F6E3F0" w14:textId="7EB65B51" w:rsidR="000163A5" w:rsidRPr="009F6CF2" w:rsidRDefault="000163A5" w:rsidP="000163A5">
      <w:pPr>
        <w:spacing w:after="0"/>
        <w:rPr>
          <w:rFonts w:ascii="Arial" w:eastAsia="Arial Unicode MS" w:hAnsi="Arial" w:cs="Arial"/>
          <w:noProof/>
          <w:color w:val="000000"/>
          <w:sz w:val="22"/>
          <w:szCs w:val="22"/>
          <w:bdr w:val="none" w:sz="0" w:space="0" w:color="auto" w:frame="1"/>
          <w:lang w:eastAsia="en-US"/>
        </w:rPr>
      </w:pPr>
      <w:r w:rsidRPr="009F6CF2">
        <w:rPr>
          <w:rFonts w:ascii="Arial" w:eastAsia="Arial Unicode MS" w:hAnsi="Arial" w:cs="Arial"/>
          <w:noProof/>
          <w:color w:val="000000"/>
          <w:sz w:val="22"/>
          <w:szCs w:val="22"/>
          <w:bdr w:val="none" w:sz="0" w:space="0" w:color="auto" w:frame="1"/>
          <w:lang w:eastAsia="en-US"/>
        </w:rPr>
        <w:t>Aukštaičių g. 43, LT-44158 Kaunas</w:t>
      </w:r>
      <w:r w:rsidR="00590F68" w:rsidRPr="009F6CF2">
        <w:rPr>
          <w:rFonts w:ascii="Arial" w:eastAsia="Arial Unicode MS" w:hAnsi="Arial" w:cs="Arial"/>
          <w:noProof/>
          <w:color w:val="000000"/>
          <w:sz w:val="22"/>
          <w:szCs w:val="22"/>
          <w:bdr w:val="none" w:sz="0" w:space="0" w:color="auto" w:frame="1"/>
          <w:lang w:eastAsia="en-US"/>
        </w:rPr>
        <w:tab/>
      </w:r>
      <w:r w:rsidR="00590F68" w:rsidRPr="009F6CF2">
        <w:rPr>
          <w:rFonts w:ascii="Arial" w:eastAsia="Arial Unicode MS" w:hAnsi="Arial" w:cs="Arial"/>
          <w:noProof/>
          <w:color w:val="000000"/>
          <w:sz w:val="22"/>
          <w:szCs w:val="22"/>
          <w:bdr w:val="none" w:sz="0" w:space="0" w:color="auto" w:frame="1"/>
          <w:lang w:eastAsia="en-US"/>
        </w:rPr>
        <w:tab/>
      </w:r>
      <w:r w:rsidR="00590F68" w:rsidRPr="009F6CF2">
        <w:rPr>
          <w:rFonts w:ascii="Arial" w:eastAsia="Arial Unicode MS" w:hAnsi="Arial" w:cs="Arial"/>
          <w:noProof/>
          <w:color w:val="000000"/>
          <w:sz w:val="22"/>
          <w:szCs w:val="22"/>
          <w:bdr w:val="none" w:sz="0" w:space="0" w:color="auto" w:frame="1"/>
          <w:lang w:eastAsia="en-US"/>
        </w:rPr>
        <w:tab/>
        <w:t>Draugystės g. 8H, LT-51264 Kaunas</w:t>
      </w:r>
    </w:p>
    <w:p w14:paraId="0F9364F4" w14:textId="4F73EBA9" w:rsidR="000163A5" w:rsidRPr="009F6CF2" w:rsidRDefault="000163A5" w:rsidP="000163A5">
      <w:pPr>
        <w:spacing w:after="0"/>
        <w:rPr>
          <w:rFonts w:ascii="Arial" w:eastAsia="Arial Unicode MS" w:hAnsi="Arial" w:cs="Arial"/>
          <w:noProof/>
          <w:color w:val="000000"/>
          <w:sz w:val="22"/>
          <w:szCs w:val="22"/>
          <w:bdr w:val="none" w:sz="0" w:space="0" w:color="auto" w:frame="1"/>
          <w:lang w:eastAsia="en-US"/>
        </w:rPr>
      </w:pPr>
      <w:r w:rsidRPr="009F6CF2">
        <w:rPr>
          <w:rFonts w:ascii="Arial" w:eastAsia="Arial Unicode MS" w:hAnsi="Arial" w:cs="Arial"/>
          <w:noProof/>
          <w:color w:val="000000"/>
          <w:sz w:val="22"/>
          <w:szCs w:val="22"/>
          <w:bdr w:val="none" w:sz="0" w:space="0" w:color="auto" w:frame="1"/>
          <w:lang w:eastAsia="en-US"/>
        </w:rPr>
        <w:t>Tel. (8 37) 30 17 00</w:t>
      </w:r>
      <w:r w:rsidR="00950F46" w:rsidRPr="009F6CF2">
        <w:rPr>
          <w:rFonts w:ascii="Arial" w:eastAsia="Arial Unicode MS" w:hAnsi="Arial" w:cs="Arial"/>
          <w:noProof/>
          <w:color w:val="000000"/>
          <w:sz w:val="22"/>
          <w:szCs w:val="22"/>
          <w:bdr w:val="none" w:sz="0" w:space="0" w:color="auto" w:frame="1"/>
          <w:lang w:eastAsia="en-US"/>
        </w:rPr>
        <w:tab/>
      </w:r>
      <w:r w:rsidR="00950F46" w:rsidRPr="009F6CF2">
        <w:rPr>
          <w:rFonts w:ascii="Arial" w:eastAsia="Arial Unicode MS" w:hAnsi="Arial" w:cs="Arial"/>
          <w:noProof/>
          <w:color w:val="000000"/>
          <w:sz w:val="22"/>
          <w:szCs w:val="22"/>
          <w:bdr w:val="none" w:sz="0" w:space="0" w:color="auto" w:frame="1"/>
          <w:lang w:eastAsia="en-US"/>
        </w:rPr>
        <w:tab/>
      </w:r>
      <w:r w:rsidR="00950F46" w:rsidRPr="009F6CF2">
        <w:rPr>
          <w:rFonts w:ascii="Arial" w:eastAsia="Arial Unicode MS" w:hAnsi="Arial" w:cs="Arial"/>
          <w:noProof/>
          <w:color w:val="000000"/>
          <w:sz w:val="22"/>
          <w:szCs w:val="22"/>
          <w:bdr w:val="none" w:sz="0" w:space="0" w:color="auto" w:frame="1"/>
          <w:lang w:eastAsia="en-US"/>
        </w:rPr>
        <w:tab/>
      </w:r>
      <w:r w:rsidR="00950F46" w:rsidRPr="009F6CF2">
        <w:rPr>
          <w:rFonts w:ascii="Arial" w:eastAsia="Arial Unicode MS" w:hAnsi="Arial" w:cs="Arial"/>
          <w:noProof/>
          <w:color w:val="000000"/>
          <w:sz w:val="22"/>
          <w:szCs w:val="22"/>
          <w:bdr w:val="none" w:sz="0" w:space="0" w:color="auto" w:frame="1"/>
          <w:lang w:eastAsia="en-US"/>
        </w:rPr>
        <w:tab/>
        <w:t>Tel. (8 37) 45 14 80</w:t>
      </w:r>
    </w:p>
    <w:p w14:paraId="26413950" w14:textId="77777777" w:rsidR="00950F46" w:rsidRPr="009F6CF2" w:rsidRDefault="000163A5" w:rsidP="00950F46">
      <w:pPr>
        <w:spacing w:after="0"/>
        <w:rPr>
          <w:rFonts w:ascii="Arial" w:eastAsia="Arial Unicode MS" w:hAnsi="Arial" w:cs="Arial"/>
          <w:noProof/>
          <w:color w:val="000000"/>
          <w:sz w:val="22"/>
          <w:szCs w:val="22"/>
          <w:bdr w:val="none" w:sz="0" w:space="0" w:color="auto" w:frame="1"/>
          <w:lang w:eastAsia="en-US"/>
        </w:rPr>
      </w:pPr>
      <w:r w:rsidRPr="009F6CF2">
        <w:rPr>
          <w:rFonts w:ascii="Arial" w:eastAsia="Arial Unicode MS" w:hAnsi="Arial" w:cs="Arial"/>
          <w:noProof/>
          <w:color w:val="000000"/>
          <w:sz w:val="22"/>
          <w:szCs w:val="22"/>
          <w:bdr w:val="none" w:sz="0" w:space="0" w:color="auto" w:frame="1"/>
          <w:lang w:eastAsia="en-US"/>
        </w:rPr>
        <w:t xml:space="preserve">Atsiskaitomoji sąskaita </w:t>
      </w:r>
      <w:r w:rsidR="00950F46" w:rsidRPr="009F6CF2">
        <w:rPr>
          <w:rFonts w:ascii="Arial" w:eastAsia="Arial Unicode MS" w:hAnsi="Arial" w:cs="Arial"/>
          <w:noProof/>
          <w:color w:val="000000"/>
          <w:sz w:val="22"/>
          <w:szCs w:val="22"/>
          <w:bdr w:val="none" w:sz="0" w:space="0" w:color="auto" w:frame="1"/>
          <w:lang w:eastAsia="en-US"/>
        </w:rPr>
        <w:tab/>
      </w:r>
      <w:r w:rsidR="00950F46" w:rsidRPr="009F6CF2">
        <w:rPr>
          <w:rFonts w:ascii="Arial" w:eastAsia="Arial Unicode MS" w:hAnsi="Arial" w:cs="Arial"/>
          <w:noProof/>
          <w:color w:val="000000"/>
          <w:sz w:val="22"/>
          <w:szCs w:val="22"/>
          <w:bdr w:val="none" w:sz="0" w:space="0" w:color="auto" w:frame="1"/>
          <w:lang w:eastAsia="en-US"/>
        </w:rPr>
        <w:tab/>
      </w:r>
      <w:r w:rsidR="00950F46" w:rsidRPr="009F6CF2">
        <w:rPr>
          <w:rFonts w:ascii="Arial" w:eastAsia="Arial Unicode MS" w:hAnsi="Arial" w:cs="Arial"/>
          <w:noProof/>
          <w:color w:val="000000"/>
          <w:sz w:val="22"/>
          <w:szCs w:val="22"/>
          <w:bdr w:val="none" w:sz="0" w:space="0" w:color="auto" w:frame="1"/>
          <w:lang w:eastAsia="en-US"/>
        </w:rPr>
        <w:tab/>
      </w:r>
      <w:r w:rsidR="00950F46" w:rsidRPr="009F6CF2">
        <w:rPr>
          <w:rFonts w:ascii="Arial" w:eastAsia="Arial Unicode MS" w:hAnsi="Arial" w:cs="Arial"/>
          <w:noProof/>
          <w:color w:val="000000"/>
          <w:sz w:val="22"/>
          <w:szCs w:val="22"/>
          <w:bdr w:val="none" w:sz="0" w:space="0" w:color="auto" w:frame="1"/>
          <w:lang w:eastAsia="en-US"/>
        </w:rPr>
        <w:tab/>
        <w:t xml:space="preserve">Atsiskaitomoji sąskaita </w:t>
      </w:r>
    </w:p>
    <w:p w14:paraId="730CCF09" w14:textId="7E3F7A59" w:rsidR="000163A5" w:rsidRPr="009F6CF2" w:rsidRDefault="000163A5" w:rsidP="000163A5">
      <w:pPr>
        <w:spacing w:after="0"/>
        <w:rPr>
          <w:rFonts w:ascii="Arial" w:eastAsia="Arial Unicode MS" w:hAnsi="Arial" w:cs="Arial"/>
          <w:noProof/>
          <w:color w:val="000000"/>
          <w:sz w:val="22"/>
          <w:szCs w:val="22"/>
          <w:bdr w:val="none" w:sz="0" w:space="0" w:color="auto" w:frame="1"/>
          <w:lang w:eastAsia="en-US"/>
        </w:rPr>
      </w:pPr>
      <w:r w:rsidRPr="009F6CF2">
        <w:rPr>
          <w:rFonts w:ascii="Arial" w:eastAsia="Arial Unicode MS" w:hAnsi="Arial" w:cs="Arial"/>
          <w:noProof/>
          <w:color w:val="000000"/>
          <w:sz w:val="22"/>
          <w:szCs w:val="22"/>
          <w:bdr w:val="none" w:sz="0" w:space="0" w:color="auto" w:frame="1"/>
          <w:lang w:eastAsia="en-US"/>
        </w:rPr>
        <w:t>Nr. LT 447044060003089823</w:t>
      </w:r>
      <w:r w:rsidR="00950F46" w:rsidRPr="009F6CF2">
        <w:rPr>
          <w:rFonts w:ascii="Arial" w:eastAsia="Arial Unicode MS" w:hAnsi="Arial" w:cs="Arial"/>
          <w:noProof/>
          <w:color w:val="000000"/>
          <w:sz w:val="22"/>
          <w:szCs w:val="22"/>
          <w:bdr w:val="none" w:sz="0" w:space="0" w:color="auto" w:frame="1"/>
          <w:lang w:eastAsia="en-US"/>
        </w:rPr>
        <w:tab/>
      </w:r>
      <w:r w:rsidR="00950F46" w:rsidRPr="009F6CF2">
        <w:rPr>
          <w:rFonts w:ascii="Arial" w:eastAsia="Arial Unicode MS" w:hAnsi="Arial" w:cs="Arial"/>
          <w:noProof/>
          <w:color w:val="000000"/>
          <w:sz w:val="22"/>
          <w:szCs w:val="22"/>
          <w:bdr w:val="none" w:sz="0" w:space="0" w:color="auto" w:frame="1"/>
          <w:lang w:eastAsia="en-US"/>
        </w:rPr>
        <w:tab/>
      </w:r>
      <w:r w:rsidR="00950F46" w:rsidRPr="009F6CF2">
        <w:rPr>
          <w:rFonts w:ascii="Arial" w:eastAsia="Arial Unicode MS" w:hAnsi="Arial" w:cs="Arial"/>
          <w:noProof/>
          <w:color w:val="000000"/>
          <w:sz w:val="22"/>
          <w:szCs w:val="22"/>
          <w:bdr w:val="none" w:sz="0" w:space="0" w:color="auto" w:frame="1"/>
          <w:lang w:eastAsia="en-US"/>
        </w:rPr>
        <w:tab/>
        <w:t xml:space="preserve">Nr. LT </w:t>
      </w:r>
      <w:r w:rsidR="00D2698E" w:rsidRPr="009F6CF2">
        <w:rPr>
          <w:rFonts w:ascii="Arial" w:eastAsia="Arial Unicode MS" w:hAnsi="Arial" w:cs="Arial"/>
          <w:noProof/>
          <w:color w:val="000000"/>
          <w:sz w:val="22"/>
          <w:szCs w:val="22"/>
          <w:bdr w:val="none" w:sz="0" w:space="0" w:color="auto" w:frame="1"/>
          <w:lang w:eastAsia="en-US"/>
        </w:rPr>
        <w:t>307044060003344021</w:t>
      </w:r>
    </w:p>
    <w:p w14:paraId="3180A39F" w14:textId="77777777" w:rsidR="00D2698E" w:rsidRPr="009F6CF2" w:rsidRDefault="000163A5" w:rsidP="00D2698E">
      <w:pPr>
        <w:spacing w:after="0"/>
        <w:rPr>
          <w:rFonts w:ascii="Arial" w:eastAsia="Arial Unicode MS" w:hAnsi="Arial" w:cs="Arial"/>
          <w:noProof/>
          <w:color w:val="000000"/>
          <w:sz w:val="22"/>
          <w:szCs w:val="22"/>
          <w:bdr w:val="none" w:sz="0" w:space="0" w:color="auto" w:frame="1"/>
          <w:lang w:eastAsia="en-US"/>
        </w:rPr>
      </w:pPr>
      <w:r w:rsidRPr="009F6CF2">
        <w:rPr>
          <w:rFonts w:ascii="Arial" w:eastAsia="Arial Unicode MS" w:hAnsi="Arial" w:cs="Arial"/>
          <w:noProof/>
          <w:color w:val="000000"/>
          <w:sz w:val="22"/>
          <w:szCs w:val="22"/>
          <w:bdr w:val="none" w:sz="0" w:space="0" w:color="auto" w:frame="1"/>
          <w:lang w:eastAsia="en-US"/>
        </w:rPr>
        <w:t>AB SEB bankas</w:t>
      </w:r>
      <w:r w:rsidR="00D2698E" w:rsidRPr="009F6CF2">
        <w:rPr>
          <w:rFonts w:ascii="Arial" w:eastAsia="Arial Unicode MS" w:hAnsi="Arial" w:cs="Arial"/>
          <w:noProof/>
          <w:color w:val="000000"/>
          <w:sz w:val="22"/>
          <w:szCs w:val="22"/>
          <w:bdr w:val="none" w:sz="0" w:space="0" w:color="auto" w:frame="1"/>
          <w:lang w:eastAsia="en-US"/>
        </w:rPr>
        <w:tab/>
      </w:r>
      <w:r w:rsidR="00D2698E" w:rsidRPr="009F6CF2">
        <w:rPr>
          <w:rFonts w:ascii="Arial" w:eastAsia="Arial Unicode MS" w:hAnsi="Arial" w:cs="Arial"/>
          <w:noProof/>
          <w:color w:val="000000"/>
          <w:sz w:val="22"/>
          <w:szCs w:val="22"/>
          <w:bdr w:val="none" w:sz="0" w:space="0" w:color="auto" w:frame="1"/>
          <w:lang w:eastAsia="en-US"/>
        </w:rPr>
        <w:tab/>
      </w:r>
      <w:r w:rsidR="00D2698E" w:rsidRPr="009F6CF2">
        <w:rPr>
          <w:rFonts w:ascii="Arial" w:eastAsia="Arial Unicode MS" w:hAnsi="Arial" w:cs="Arial"/>
          <w:noProof/>
          <w:color w:val="000000"/>
          <w:sz w:val="22"/>
          <w:szCs w:val="22"/>
          <w:bdr w:val="none" w:sz="0" w:space="0" w:color="auto" w:frame="1"/>
          <w:lang w:eastAsia="en-US"/>
        </w:rPr>
        <w:tab/>
      </w:r>
      <w:r w:rsidR="00D2698E" w:rsidRPr="009F6CF2">
        <w:rPr>
          <w:rFonts w:ascii="Arial" w:eastAsia="Arial Unicode MS" w:hAnsi="Arial" w:cs="Arial"/>
          <w:noProof/>
          <w:color w:val="000000"/>
          <w:sz w:val="22"/>
          <w:szCs w:val="22"/>
          <w:bdr w:val="none" w:sz="0" w:space="0" w:color="auto" w:frame="1"/>
          <w:lang w:eastAsia="en-US"/>
        </w:rPr>
        <w:tab/>
        <w:t>AB SEB bankas</w:t>
      </w:r>
    </w:p>
    <w:p w14:paraId="47BDFA1F" w14:textId="48996516" w:rsidR="000163A5" w:rsidRPr="009F6CF2" w:rsidRDefault="000163A5" w:rsidP="000163A5">
      <w:pPr>
        <w:spacing w:after="0"/>
        <w:rPr>
          <w:rFonts w:ascii="Arial" w:eastAsia="Arial Unicode MS" w:hAnsi="Arial" w:cs="Arial"/>
          <w:noProof/>
          <w:color w:val="000000"/>
          <w:sz w:val="22"/>
          <w:szCs w:val="22"/>
          <w:bdr w:val="none" w:sz="0" w:space="0" w:color="auto" w:frame="1"/>
          <w:lang w:eastAsia="en-US"/>
        </w:rPr>
      </w:pPr>
      <w:r w:rsidRPr="009F6CF2">
        <w:rPr>
          <w:rFonts w:ascii="Arial" w:eastAsia="Arial Unicode MS" w:hAnsi="Arial" w:cs="Arial"/>
          <w:noProof/>
          <w:color w:val="000000"/>
          <w:sz w:val="22"/>
          <w:szCs w:val="22"/>
          <w:bdr w:val="none" w:sz="0" w:space="0" w:color="auto" w:frame="1"/>
          <w:lang w:eastAsia="en-US"/>
        </w:rPr>
        <w:t>Banko kodas 70440</w:t>
      </w:r>
      <w:r w:rsidR="00D2698E" w:rsidRPr="009F6CF2">
        <w:rPr>
          <w:rFonts w:ascii="Arial" w:eastAsia="Arial Unicode MS" w:hAnsi="Arial" w:cs="Arial"/>
          <w:noProof/>
          <w:color w:val="000000"/>
          <w:sz w:val="22"/>
          <w:szCs w:val="22"/>
          <w:bdr w:val="none" w:sz="0" w:space="0" w:color="auto" w:frame="1"/>
          <w:lang w:eastAsia="en-US"/>
        </w:rPr>
        <w:tab/>
      </w:r>
      <w:r w:rsidR="00D2698E" w:rsidRPr="009F6CF2">
        <w:rPr>
          <w:rFonts w:ascii="Arial" w:eastAsia="Arial Unicode MS" w:hAnsi="Arial" w:cs="Arial"/>
          <w:noProof/>
          <w:color w:val="000000"/>
          <w:sz w:val="22"/>
          <w:szCs w:val="22"/>
          <w:bdr w:val="none" w:sz="0" w:space="0" w:color="auto" w:frame="1"/>
          <w:lang w:eastAsia="en-US"/>
        </w:rPr>
        <w:tab/>
      </w:r>
      <w:r w:rsidR="00D2698E" w:rsidRPr="009F6CF2">
        <w:rPr>
          <w:rFonts w:ascii="Arial" w:eastAsia="Arial Unicode MS" w:hAnsi="Arial" w:cs="Arial"/>
          <w:noProof/>
          <w:color w:val="000000"/>
          <w:sz w:val="22"/>
          <w:szCs w:val="22"/>
          <w:bdr w:val="none" w:sz="0" w:space="0" w:color="auto" w:frame="1"/>
          <w:lang w:eastAsia="en-US"/>
        </w:rPr>
        <w:tab/>
      </w:r>
      <w:r w:rsidR="00D2698E" w:rsidRPr="009F6CF2">
        <w:rPr>
          <w:rFonts w:ascii="Arial" w:eastAsia="Arial Unicode MS" w:hAnsi="Arial" w:cs="Arial"/>
          <w:noProof/>
          <w:color w:val="000000"/>
          <w:sz w:val="22"/>
          <w:szCs w:val="22"/>
          <w:bdr w:val="none" w:sz="0" w:space="0" w:color="auto" w:frame="1"/>
          <w:lang w:eastAsia="en-US"/>
        </w:rPr>
        <w:tab/>
        <w:t>Banko kodas 70440</w:t>
      </w:r>
    </w:p>
    <w:p w14:paraId="5E31609C" w14:textId="483B07C0" w:rsidR="000163A5" w:rsidRPr="009F6CF2" w:rsidRDefault="000163A5" w:rsidP="000163A5">
      <w:pPr>
        <w:spacing w:after="0"/>
        <w:rPr>
          <w:rFonts w:ascii="Arial" w:eastAsia="Arial Unicode MS" w:hAnsi="Arial" w:cs="Arial"/>
          <w:noProof/>
          <w:color w:val="000000"/>
          <w:sz w:val="22"/>
          <w:szCs w:val="22"/>
          <w:bdr w:val="none" w:sz="0" w:space="0" w:color="auto" w:frame="1"/>
          <w:lang w:eastAsia="en-US"/>
        </w:rPr>
      </w:pPr>
      <w:r w:rsidRPr="009F6CF2">
        <w:rPr>
          <w:rFonts w:ascii="Arial" w:eastAsia="Arial Unicode MS" w:hAnsi="Arial" w:cs="Arial"/>
          <w:noProof/>
          <w:color w:val="000000"/>
          <w:sz w:val="22"/>
          <w:szCs w:val="22"/>
          <w:bdr w:val="none" w:sz="0" w:space="0" w:color="auto" w:frame="1"/>
          <w:lang w:eastAsia="en-US"/>
        </w:rPr>
        <w:t>Bendrovės kodas 132751369</w:t>
      </w:r>
      <w:r w:rsidR="00D2698E" w:rsidRPr="009F6CF2">
        <w:rPr>
          <w:rFonts w:ascii="Arial" w:eastAsia="Arial Unicode MS" w:hAnsi="Arial" w:cs="Arial"/>
          <w:noProof/>
          <w:color w:val="000000"/>
          <w:sz w:val="22"/>
          <w:szCs w:val="22"/>
          <w:bdr w:val="none" w:sz="0" w:space="0" w:color="auto" w:frame="1"/>
          <w:lang w:eastAsia="en-US"/>
        </w:rPr>
        <w:tab/>
      </w:r>
      <w:r w:rsidR="00D2698E" w:rsidRPr="009F6CF2">
        <w:rPr>
          <w:rFonts w:ascii="Arial" w:eastAsia="Arial Unicode MS" w:hAnsi="Arial" w:cs="Arial"/>
          <w:noProof/>
          <w:color w:val="000000"/>
          <w:sz w:val="22"/>
          <w:szCs w:val="22"/>
          <w:bdr w:val="none" w:sz="0" w:space="0" w:color="auto" w:frame="1"/>
          <w:lang w:eastAsia="en-US"/>
        </w:rPr>
        <w:tab/>
      </w:r>
      <w:r w:rsidR="00D2698E" w:rsidRPr="009F6CF2">
        <w:rPr>
          <w:rFonts w:ascii="Arial" w:eastAsia="Arial Unicode MS" w:hAnsi="Arial" w:cs="Arial"/>
          <w:noProof/>
          <w:color w:val="000000"/>
          <w:sz w:val="22"/>
          <w:szCs w:val="22"/>
          <w:bdr w:val="none" w:sz="0" w:space="0" w:color="auto" w:frame="1"/>
          <w:lang w:eastAsia="en-US"/>
        </w:rPr>
        <w:tab/>
        <w:t>Bendrovės kodas 1331</w:t>
      </w:r>
      <w:r w:rsidR="00424A54" w:rsidRPr="009F6CF2">
        <w:rPr>
          <w:rFonts w:ascii="Arial" w:eastAsia="Arial Unicode MS" w:hAnsi="Arial" w:cs="Arial"/>
          <w:noProof/>
          <w:color w:val="000000"/>
          <w:sz w:val="22"/>
          <w:szCs w:val="22"/>
          <w:bdr w:val="none" w:sz="0" w:space="0" w:color="auto" w:frame="1"/>
          <w:lang w:eastAsia="en-US"/>
        </w:rPr>
        <w:t>65398</w:t>
      </w:r>
    </w:p>
    <w:p w14:paraId="27542959" w14:textId="6AE7F93D" w:rsidR="000163A5" w:rsidRPr="009F6CF2" w:rsidRDefault="000163A5" w:rsidP="000163A5">
      <w:pPr>
        <w:spacing w:after="0"/>
        <w:rPr>
          <w:rFonts w:ascii="Arial" w:eastAsia="Arial Unicode MS" w:hAnsi="Arial" w:cs="Arial"/>
          <w:noProof/>
          <w:color w:val="000000"/>
          <w:sz w:val="22"/>
          <w:szCs w:val="22"/>
          <w:bdr w:val="none" w:sz="0" w:space="0" w:color="auto" w:frame="1"/>
          <w:lang w:eastAsia="en-US"/>
        </w:rPr>
      </w:pPr>
      <w:r w:rsidRPr="009F6CF2">
        <w:rPr>
          <w:rFonts w:ascii="Arial" w:eastAsia="Arial Unicode MS" w:hAnsi="Arial" w:cs="Arial"/>
          <w:noProof/>
          <w:color w:val="000000"/>
          <w:sz w:val="22"/>
          <w:szCs w:val="22"/>
          <w:bdr w:val="none" w:sz="0" w:space="0" w:color="auto" w:frame="1"/>
          <w:lang w:eastAsia="en-US"/>
        </w:rPr>
        <w:t>PVM mokėtojo kodas LT 327513610</w:t>
      </w:r>
      <w:r w:rsidR="00424A54" w:rsidRPr="009F6CF2">
        <w:rPr>
          <w:rFonts w:ascii="Arial" w:eastAsia="Arial Unicode MS" w:hAnsi="Arial" w:cs="Arial"/>
          <w:noProof/>
          <w:color w:val="000000"/>
          <w:sz w:val="22"/>
          <w:szCs w:val="22"/>
          <w:bdr w:val="none" w:sz="0" w:space="0" w:color="auto" w:frame="1"/>
          <w:lang w:eastAsia="en-US"/>
        </w:rPr>
        <w:tab/>
      </w:r>
      <w:r w:rsidR="00424A54" w:rsidRPr="009F6CF2">
        <w:rPr>
          <w:rFonts w:ascii="Arial" w:eastAsia="Arial Unicode MS" w:hAnsi="Arial" w:cs="Arial"/>
          <w:noProof/>
          <w:color w:val="000000"/>
          <w:sz w:val="22"/>
          <w:szCs w:val="22"/>
          <w:bdr w:val="none" w:sz="0" w:space="0" w:color="auto" w:frame="1"/>
          <w:lang w:eastAsia="en-US"/>
        </w:rPr>
        <w:tab/>
      </w:r>
      <w:r w:rsidR="00424A54" w:rsidRPr="009F6CF2">
        <w:rPr>
          <w:rFonts w:ascii="Arial" w:eastAsia="Arial Unicode MS" w:hAnsi="Arial" w:cs="Arial"/>
          <w:noProof/>
          <w:color w:val="000000"/>
          <w:sz w:val="22"/>
          <w:szCs w:val="22"/>
          <w:bdr w:val="none" w:sz="0" w:space="0" w:color="auto" w:frame="1"/>
          <w:lang w:eastAsia="en-US"/>
        </w:rPr>
        <w:tab/>
        <w:t>PVM mokėtojo kodas LT 331653917</w:t>
      </w:r>
    </w:p>
    <w:p w14:paraId="62C30BA7" w14:textId="77777777" w:rsidR="000163A5" w:rsidRPr="009F6CF2" w:rsidRDefault="000163A5" w:rsidP="000163A5">
      <w:pPr>
        <w:spacing w:after="0"/>
        <w:rPr>
          <w:rFonts w:ascii="Arial" w:eastAsia="Arial Unicode MS" w:hAnsi="Arial" w:cs="Arial"/>
          <w:noProof/>
          <w:color w:val="000000"/>
          <w:sz w:val="22"/>
          <w:szCs w:val="22"/>
          <w:bdr w:val="none" w:sz="0" w:space="0" w:color="auto" w:frame="1"/>
          <w:lang w:eastAsia="en-US"/>
        </w:rPr>
      </w:pPr>
    </w:p>
    <w:p w14:paraId="6FA2FB14" w14:textId="2A77649C" w:rsidR="000163A5" w:rsidRPr="009F6CF2" w:rsidRDefault="000163A5" w:rsidP="000163A5">
      <w:pPr>
        <w:spacing w:after="0"/>
        <w:rPr>
          <w:rFonts w:ascii="Arial" w:eastAsia="Arial Unicode MS" w:hAnsi="Arial" w:cs="Arial"/>
          <w:noProof/>
          <w:color w:val="000000"/>
          <w:sz w:val="22"/>
          <w:szCs w:val="22"/>
          <w:bdr w:val="none" w:sz="0" w:space="0" w:color="auto" w:frame="1"/>
          <w:lang w:eastAsia="en-US"/>
        </w:rPr>
      </w:pPr>
      <w:r w:rsidRPr="009F6CF2">
        <w:rPr>
          <w:rFonts w:ascii="Arial" w:eastAsia="Arial Unicode MS" w:hAnsi="Arial" w:cs="Arial"/>
          <w:noProof/>
          <w:color w:val="000000"/>
          <w:sz w:val="22"/>
          <w:szCs w:val="22"/>
          <w:bdr w:val="none" w:sz="0" w:space="0" w:color="auto" w:frame="1"/>
          <w:lang w:eastAsia="en-US"/>
        </w:rPr>
        <w:t>Darius Gražys</w:t>
      </w:r>
      <w:r w:rsidR="00F41A47" w:rsidRPr="009F6CF2">
        <w:rPr>
          <w:rFonts w:ascii="Arial" w:eastAsia="Arial Unicode MS" w:hAnsi="Arial" w:cs="Arial"/>
          <w:noProof/>
          <w:color w:val="000000"/>
          <w:sz w:val="22"/>
          <w:szCs w:val="22"/>
          <w:bdr w:val="none" w:sz="0" w:space="0" w:color="auto" w:frame="1"/>
          <w:lang w:eastAsia="en-US"/>
        </w:rPr>
        <w:tab/>
      </w:r>
      <w:r w:rsidR="00F41A47" w:rsidRPr="009F6CF2">
        <w:rPr>
          <w:rFonts w:ascii="Arial" w:eastAsia="Arial Unicode MS" w:hAnsi="Arial" w:cs="Arial"/>
          <w:noProof/>
          <w:color w:val="000000"/>
          <w:sz w:val="22"/>
          <w:szCs w:val="22"/>
          <w:bdr w:val="none" w:sz="0" w:space="0" w:color="auto" w:frame="1"/>
          <w:lang w:eastAsia="en-US"/>
        </w:rPr>
        <w:tab/>
      </w:r>
      <w:r w:rsidR="00F41A47" w:rsidRPr="009F6CF2">
        <w:rPr>
          <w:rFonts w:ascii="Arial" w:eastAsia="Arial Unicode MS" w:hAnsi="Arial" w:cs="Arial"/>
          <w:noProof/>
          <w:color w:val="000000"/>
          <w:sz w:val="22"/>
          <w:szCs w:val="22"/>
          <w:bdr w:val="none" w:sz="0" w:space="0" w:color="auto" w:frame="1"/>
          <w:lang w:eastAsia="en-US"/>
        </w:rPr>
        <w:tab/>
      </w:r>
      <w:r w:rsidR="00F41A47" w:rsidRPr="009F6CF2">
        <w:rPr>
          <w:rFonts w:ascii="Arial" w:eastAsia="Arial Unicode MS" w:hAnsi="Arial" w:cs="Arial"/>
          <w:noProof/>
          <w:color w:val="000000"/>
          <w:sz w:val="22"/>
          <w:szCs w:val="22"/>
          <w:bdr w:val="none" w:sz="0" w:space="0" w:color="auto" w:frame="1"/>
          <w:lang w:eastAsia="en-US"/>
        </w:rPr>
        <w:tab/>
        <w:t>Rolandas Raižys</w:t>
      </w:r>
    </w:p>
    <w:p w14:paraId="5A87204E" w14:textId="7C19883C" w:rsidR="000163A5" w:rsidRPr="009F6CF2" w:rsidRDefault="000163A5" w:rsidP="000163A5">
      <w:pPr>
        <w:spacing w:after="0"/>
        <w:rPr>
          <w:rFonts w:ascii="Arial" w:eastAsia="Arial Unicode MS" w:hAnsi="Arial" w:cs="Arial"/>
          <w:noProof/>
          <w:color w:val="000000"/>
          <w:sz w:val="22"/>
          <w:szCs w:val="22"/>
          <w:bdr w:val="none" w:sz="0" w:space="0" w:color="auto" w:frame="1"/>
          <w:lang w:eastAsia="en-US"/>
        </w:rPr>
      </w:pPr>
      <w:r w:rsidRPr="009F6CF2">
        <w:rPr>
          <w:rFonts w:ascii="Arial" w:eastAsia="Arial Unicode MS" w:hAnsi="Arial" w:cs="Arial"/>
          <w:noProof/>
          <w:color w:val="000000"/>
          <w:sz w:val="22"/>
          <w:szCs w:val="22"/>
          <w:bdr w:val="none" w:sz="0" w:space="0" w:color="auto" w:frame="1"/>
          <w:lang w:eastAsia="en-US"/>
        </w:rPr>
        <w:t>Technikos direktorius</w:t>
      </w:r>
      <w:r w:rsidR="00F41A47" w:rsidRPr="009F6CF2">
        <w:rPr>
          <w:rFonts w:ascii="Arial" w:eastAsia="Arial Unicode MS" w:hAnsi="Arial" w:cs="Arial"/>
          <w:noProof/>
          <w:color w:val="000000"/>
          <w:sz w:val="22"/>
          <w:szCs w:val="22"/>
          <w:bdr w:val="none" w:sz="0" w:space="0" w:color="auto" w:frame="1"/>
          <w:lang w:eastAsia="en-US"/>
        </w:rPr>
        <w:tab/>
      </w:r>
      <w:r w:rsidR="00F41A47" w:rsidRPr="009F6CF2">
        <w:rPr>
          <w:rFonts w:ascii="Arial" w:eastAsia="Arial Unicode MS" w:hAnsi="Arial" w:cs="Arial"/>
          <w:noProof/>
          <w:color w:val="000000"/>
          <w:sz w:val="22"/>
          <w:szCs w:val="22"/>
          <w:bdr w:val="none" w:sz="0" w:space="0" w:color="auto" w:frame="1"/>
          <w:lang w:eastAsia="en-US"/>
        </w:rPr>
        <w:tab/>
      </w:r>
      <w:r w:rsidR="00F41A47" w:rsidRPr="009F6CF2">
        <w:rPr>
          <w:rFonts w:ascii="Arial" w:eastAsia="Arial Unicode MS" w:hAnsi="Arial" w:cs="Arial"/>
          <w:noProof/>
          <w:color w:val="000000"/>
          <w:sz w:val="22"/>
          <w:szCs w:val="22"/>
          <w:bdr w:val="none" w:sz="0" w:space="0" w:color="auto" w:frame="1"/>
          <w:lang w:eastAsia="en-US"/>
        </w:rPr>
        <w:tab/>
      </w:r>
      <w:r w:rsidR="00F41A47" w:rsidRPr="009F6CF2">
        <w:rPr>
          <w:rFonts w:ascii="Arial" w:eastAsia="Arial Unicode MS" w:hAnsi="Arial" w:cs="Arial"/>
          <w:noProof/>
          <w:color w:val="000000"/>
          <w:sz w:val="22"/>
          <w:szCs w:val="22"/>
          <w:bdr w:val="none" w:sz="0" w:space="0" w:color="auto" w:frame="1"/>
          <w:lang w:eastAsia="en-US"/>
        </w:rPr>
        <w:tab/>
        <w:t>Generalinis direktorius</w:t>
      </w:r>
    </w:p>
    <w:p w14:paraId="0CEF3BDD" w14:textId="77777777" w:rsidR="000163A5" w:rsidRPr="009F6CF2" w:rsidRDefault="000163A5" w:rsidP="000163A5">
      <w:pPr>
        <w:spacing w:after="0"/>
        <w:rPr>
          <w:rFonts w:ascii="Arial" w:eastAsia="Arial Unicode MS" w:hAnsi="Arial" w:cs="Arial"/>
          <w:noProof/>
          <w:color w:val="000000"/>
          <w:sz w:val="22"/>
          <w:szCs w:val="22"/>
          <w:bdr w:val="none" w:sz="0" w:space="0" w:color="auto" w:frame="1"/>
          <w:lang w:eastAsia="en-US"/>
        </w:rPr>
      </w:pPr>
      <w:r w:rsidRPr="009F6CF2">
        <w:rPr>
          <w:rFonts w:ascii="Arial" w:eastAsia="Arial Unicode MS" w:hAnsi="Arial" w:cs="Arial"/>
          <w:noProof/>
          <w:color w:val="000000"/>
          <w:sz w:val="22"/>
          <w:szCs w:val="22"/>
          <w:bdr w:val="none" w:sz="0" w:space="0" w:color="auto" w:frame="1"/>
          <w:lang w:eastAsia="en-US"/>
        </w:rPr>
        <w:t xml:space="preserve">  </w:t>
      </w:r>
    </w:p>
    <w:p w14:paraId="05E62F4F" w14:textId="77777777" w:rsidR="00BB37D1" w:rsidRPr="009F6CF2" w:rsidRDefault="00BB37D1">
      <w:pPr>
        <w:rPr>
          <w:rFonts w:ascii="Arial" w:eastAsia="Arial Unicode MS" w:hAnsi="Arial" w:cs="Arial"/>
          <w:b/>
          <w:bCs/>
          <w:noProof/>
          <w:sz w:val="22"/>
          <w:szCs w:val="22"/>
          <w:bdr w:val="none" w:sz="0" w:space="0" w:color="auto" w:frame="1"/>
          <w:lang w:eastAsia="en-US"/>
        </w:rPr>
      </w:pPr>
      <w:r w:rsidRPr="009F6CF2">
        <w:rPr>
          <w:rFonts w:ascii="Arial" w:eastAsia="Arial Unicode MS" w:hAnsi="Arial" w:cs="Arial"/>
          <w:b/>
          <w:bCs/>
          <w:noProof/>
          <w:sz w:val="22"/>
          <w:szCs w:val="22"/>
          <w:bdr w:val="none" w:sz="0" w:space="0" w:color="auto" w:frame="1"/>
          <w:lang w:eastAsia="en-US"/>
        </w:rPr>
        <w:br w:type="page"/>
      </w:r>
    </w:p>
    <w:p w14:paraId="593D2655" w14:textId="6AF37998" w:rsidR="000163A5" w:rsidRPr="009F6CF2" w:rsidRDefault="000163A5" w:rsidP="000163A5">
      <w:pPr>
        <w:spacing w:after="0" w:line="240" w:lineRule="auto"/>
        <w:jc w:val="right"/>
        <w:rPr>
          <w:rFonts w:ascii="Arial" w:eastAsia="Arial Unicode MS" w:hAnsi="Arial" w:cs="Arial"/>
          <w:b/>
          <w:bCs/>
          <w:noProof/>
          <w:sz w:val="22"/>
          <w:szCs w:val="22"/>
          <w:bdr w:val="none" w:sz="0" w:space="0" w:color="auto" w:frame="1"/>
          <w:lang w:eastAsia="en-US"/>
        </w:rPr>
      </w:pPr>
      <w:r w:rsidRPr="009F6CF2">
        <w:rPr>
          <w:rFonts w:ascii="Arial" w:eastAsia="Arial Unicode MS" w:hAnsi="Arial" w:cs="Arial"/>
          <w:b/>
          <w:bCs/>
          <w:noProof/>
          <w:sz w:val="22"/>
          <w:szCs w:val="22"/>
          <w:bdr w:val="none" w:sz="0" w:space="0" w:color="auto" w:frame="1"/>
          <w:lang w:eastAsia="en-US"/>
        </w:rPr>
        <w:lastRenderedPageBreak/>
        <w:t>priedas Nr. 3</w:t>
      </w:r>
    </w:p>
    <w:p w14:paraId="19F46386" w14:textId="77777777" w:rsidR="000163A5" w:rsidRPr="009F6CF2" w:rsidRDefault="000163A5" w:rsidP="000163A5">
      <w:pPr>
        <w:spacing w:after="0" w:line="240" w:lineRule="auto"/>
        <w:jc w:val="right"/>
        <w:rPr>
          <w:rFonts w:ascii="Arial" w:eastAsia="Arial Unicode MS" w:hAnsi="Arial" w:cs="Arial"/>
          <w:b/>
          <w:bCs/>
          <w:noProof/>
          <w:sz w:val="22"/>
          <w:szCs w:val="22"/>
          <w:bdr w:val="none" w:sz="0" w:space="0" w:color="auto" w:frame="1"/>
          <w:lang w:eastAsia="en-US"/>
        </w:rPr>
      </w:pPr>
    </w:p>
    <w:p w14:paraId="4F9ABA96" w14:textId="77777777" w:rsidR="000163A5" w:rsidRPr="009F6CF2" w:rsidRDefault="000163A5" w:rsidP="000163A5">
      <w:pPr>
        <w:spacing w:after="0" w:line="240" w:lineRule="auto"/>
        <w:jc w:val="right"/>
        <w:rPr>
          <w:rFonts w:ascii="Arial" w:eastAsia="Arial Unicode MS" w:hAnsi="Arial" w:cs="Arial"/>
          <w:b/>
          <w:bCs/>
          <w:noProof/>
          <w:sz w:val="22"/>
          <w:szCs w:val="22"/>
          <w:bdr w:val="none" w:sz="0" w:space="0" w:color="auto" w:frame="1"/>
          <w:lang w:eastAsia="en-US"/>
        </w:rPr>
      </w:pPr>
    </w:p>
    <w:p w14:paraId="7DF4DB17" w14:textId="77777777" w:rsidR="000163A5" w:rsidRPr="009F6CF2" w:rsidRDefault="000163A5" w:rsidP="000163A5">
      <w:pPr>
        <w:spacing w:after="0" w:line="240" w:lineRule="auto"/>
        <w:jc w:val="right"/>
        <w:rPr>
          <w:rFonts w:ascii="Arial" w:eastAsia="Arial Unicode MS" w:hAnsi="Arial" w:cs="Arial"/>
          <w:b/>
          <w:bCs/>
          <w:noProof/>
          <w:sz w:val="22"/>
          <w:szCs w:val="22"/>
          <w:bdr w:val="none" w:sz="0" w:space="0" w:color="auto" w:frame="1"/>
          <w:lang w:eastAsia="en-US"/>
        </w:rPr>
      </w:pPr>
    </w:p>
    <w:p w14:paraId="3585EFF3" w14:textId="77777777" w:rsidR="000163A5" w:rsidRPr="009F6CF2" w:rsidRDefault="000163A5" w:rsidP="000163A5">
      <w:pPr>
        <w:spacing w:after="0" w:line="240" w:lineRule="auto"/>
        <w:jc w:val="center"/>
        <w:rPr>
          <w:rFonts w:ascii="Arial" w:eastAsia="Arial Unicode MS" w:hAnsi="Arial" w:cs="Arial"/>
          <w:b/>
          <w:bCs/>
          <w:noProof/>
          <w:sz w:val="22"/>
          <w:szCs w:val="22"/>
          <w:bdr w:val="none" w:sz="0" w:space="0" w:color="auto" w:frame="1"/>
          <w:lang w:eastAsia="en-US"/>
        </w:rPr>
      </w:pPr>
    </w:p>
    <w:p w14:paraId="6E531B03" w14:textId="77777777" w:rsidR="000163A5" w:rsidRPr="009F6CF2" w:rsidRDefault="000163A5" w:rsidP="000163A5">
      <w:pPr>
        <w:suppressAutoHyphens/>
        <w:autoSpaceDN w:val="0"/>
        <w:spacing w:after="0" w:line="240" w:lineRule="auto"/>
        <w:jc w:val="center"/>
        <w:rPr>
          <w:rFonts w:ascii="Arial" w:eastAsia="Arial Unicode MS" w:hAnsi="Arial" w:cs="Arial"/>
          <w:b/>
          <w:sz w:val="22"/>
          <w:szCs w:val="22"/>
          <w:lang w:eastAsia="en-US"/>
        </w:rPr>
      </w:pPr>
      <w:r w:rsidRPr="009F6CF2">
        <w:rPr>
          <w:rFonts w:ascii="Arial" w:eastAsia="Arial Unicode MS" w:hAnsi="Arial" w:cs="Arial"/>
          <w:b/>
          <w:sz w:val="22"/>
          <w:szCs w:val="22"/>
          <w:lang w:eastAsia="en-US"/>
        </w:rPr>
        <w:t>PASLAUGŲ PERDAVIMO - PRIĖMIMO AKTAS</w:t>
      </w:r>
    </w:p>
    <w:p w14:paraId="054024D9" w14:textId="77777777" w:rsidR="000163A5" w:rsidRPr="009F6CF2" w:rsidRDefault="000163A5" w:rsidP="000163A5">
      <w:pPr>
        <w:suppressAutoHyphens/>
        <w:autoSpaceDN w:val="0"/>
        <w:spacing w:after="0" w:line="240" w:lineRule="auto"/>
        <w:jc w:val="center"/>
        <w:rPr>
          <w:rFonts w:ascii="Arial" w:eastAsia="Arial Unicode MS" w:hAnsi="Arial" w:cs="Arial"/>
          <w:b/>
          <w:sz w:val="22"/>
          <w:szCs w:val="22"/>
          <w:lang w:eastAsia="en-US"/>
        </w:rPr>
      </w:pPr>
      <w:r w:rsidRPr="009F6CF2">
        <w:rPr>
          <w:rFonts w:ascii="Arial" w:eastAsia="Arial Unicode MS" w:hAnsi="Arial" w:cs="Arial"/>
          <w:b/>
          <w:sz w:val="22"/>
          <w:szCs w:val="22"/>
          <w:lang w:eastAsia="en-US"/>
        </w:rPr>
        <w:t>Pagal sutartį Nr. .............................</w:t>
      </w:r>
    </w:p>
    <w:p w14:paraId="08D25BE6" w14:textId="77777777" w:rsidR="000163A5" w:rsidRPr="009F6CF2" w:rsidRDefault="000163A5" w:rsidP="000163A5">
      <w:pPr>
        <w:suppressAutoHyphens/>
        <w:autoSpaceDN w:val="0"/>
        <w:spacing w:after="0" w:line="240" w:lineRule="auto"/>
        <w:rPr>
          <w:rFonts w:ascii="Arial" w:eastAsia="Arial Unicode MS" w:hAnsi="Arial" w:cs="Arial"/>
          <w:sz w:val="22"/>
          <w:szCs w:val="22"/>
          <w:lang w:eastAsia="en-US"/>
        </w:rPr>
      </w:pPr>
    </w:p>
    <w:p w14:paraId="091C297A" w14:textId="77777777" w:rsidR="000163A5" w:rsidRPr="009F6CF2" w:rsidRDefault="000163A5" w:rsidP="000163A5">
      <w:pPr>
        <w:suppressAutoHyphens/>
        <w:autoSpaceDN w:val="0"/>
        <w:spacing w:after="0" w:line="240" w:lineRule="auto"/>
        <w:rPr>
          <w:rFonts w:ascii="Arial" w:eastAsia="Arial Unicode MS" w:hAnsi="Arial" w:cs="Arial"/>
          <w:sz w:val="22"/>
          <w:szCs w:val="22"/>
          <w:lang w:eastAsia="en-US"/>
        </w:rPr>
      </w:pPr>
    </w:p>
    <w:p w14:paraId="186FD329" w14:textId="123B7A6D" w:rsidR="000163A5" w:rsidRPr="009F6CF2" w:rsidRDefault="000163A5" w:rsidP="00374090">
      <w:pPr>
        <w:numPr>
          <w:ilvl w:val="0"/>
          <w:numId w:val="26"/>
        </w:numPr>
        <w:suppressAutoHyphens/>
        <w:autoSpaceDN w:val="0"/>
        <w:spacing w:after="0" w:line="240" w:lineRule="auto"/>
        <w:rPr>
          <w:rFonts w:ascii="Arial" w:eastAsia="Arial Unicode MS" w:hAnsi="Arial" w:cs="Arial"/>
          <w:sz w:val="22"/>
          <w:szCs w:val="22"/>
          <w:lang w:eastAsia="en-US"/>
        </w:rPr>
      </w:pPr>
      <w:r w:rsidRPr="009F6CF2">
        <w:rPr>
          <w:rFonts w:ascii="Arial" w:eastAsia="Arial Unicode MS" w:hAnsi="Arial" w:cs="Arial"/>
          <w:sz w:val="22"/>
          <w:szCs w:val="22"/>
          <w:lang w:eastAsia="en-US"/>
        </w:rPr>
        <w:t xml:space="preserve">Sutarties Šalys šiuo aktu konstatuoja, kad Teikėjas perduoda, o </w:t>
      </w:r>
      <w:r w:rsidR="00CB3C89" w:rsidRPr="009F6CF2">
        <w:rPr>
          <w:rFonts w:ascii="Arial" w:eastAsia="Arial Unicode MS" w:hAnsi="Arial" w:cs="Arial"/>
          <w:sz w:val="22"/>
          <w:szCs w:val="22"/>
          <w:lang w:eastAsia="en-US"/>
        </w:rPr>
        <w:t>Užsakovas</w:t>
      </w:r>
      <w:r w:rsidRPr="009F6CF2">
        <w:rPr>
          <w:rFonts w:ascii="Arial" w:eastAsia="Arial Unicode MS" w:hAnsi="Arial" w:cs="Arial"/>
          <w:sz w:val="22"/>
          <w:szCs w:val="22"/>
          <w:lang w:eastAsia="en-US"/>
        </w:rPr>
        <w:t xml:space="preserve"> priima:</w:t>
      </w:r>
    </w:p>
    <w:p w14:paraId="15049B52" w14:textId="77777777" w:rsidR="000163A5" w:rsidRPr="009F6CF2" w:rsidRDefault="000163A5" w:rsidP="000163A5">
      <w:pPr>
        <w:suppressAutoHyphens/>
        <w:autoSpaceDN w:val="0"/>
        <w:spacing w:after="0" w:line="240" w:lineRule="auto"/>
        <w:ind w:left="709" w:firstLine="11"/>
        <w:rPr>
          <w:rFonts w:ascii="Arial" w:eastAsia="Arial Unicode MS" w:hAnsi="Arial" w:cs="Arial"/>
          <w:sz w:val="22"/>
          <w:szCs w:val="22"/>
          <w:lang w:eastAsia="en-US"/>
        </w:rPr>
      </w:pPr>
    </w:p>
    <w:tbl>
      <w:tblPr>
        <w:tblW w:w="9497" w:type="dxa"/>
        <w:tblInd w:w="137" w:type="dxa"/>
        <w:tblCellMar>
          <w:left w:w="10" w:type="dxa"/>
          <w:right w:w="10" w:type="dxa"/>
        </w:tblCellMar>
        <w:tblLook w:val="04A0" w:firstRow="1" w:lastRow="0" w:firstColumn="1" w:lastColumn="0" w:noHBand="0" w:noVBand="1"/>
      </w:tblPr>
      <w:tblGrid>
        <w:gridCol w:w="992"/>
        <w:gridCol w:w="6521"/>
        <w:gridCol w:w="1984"/>
      </w:tblGrid>
      <w:tr w:rsidR="000163A5" w:rsidRPr="009F6CF2" w14:paraId="43FF10A2" w14:textId="77777777" w:rsidTr="009979A2">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CC760F1" w14:textId="77777777" w:rsidR="000163A5" w:rsidRPr="009F6CF2" w:rsidRDefault="000163A5" w:rsidP="000163A5">
            <w:pPr>
              <w:suppressAutoHyphens/>
              <w:autoSpaceDN w:val="0"/>
              <w:spacing w:after="0" w:line="240" w:lineRule="auto"/>
              <w:rPr>
                <w:rFonts w:ascii="Arial" w:eastAsia="Arial Unicode MS" w:hAnsi="Arial" w:cs="Arial"/>
                <w:b/>
                <w:sz w:val="22"/>
                <w:szCs w:val="22"/>
                <w:lang w:eastAsia="en-US"/>
              </w:rPr>
            </w:pPr>
            <w:r w:rsidRPr="009F6CF2">
              <w:rPr>
                <w:rFonts w:ascii="Arial" w:eastAsia="Arial Unicode MS" w:hAnsi="Arial" w:cs="Arial"/>
                <w:b/>
                <w:sz w:val="22"/>
                <w:szCs w:val="22"/>
                <w:lang w:eastAsia="en-US"/>
              </w:rPr>
              <w:t>Eil. Nr.</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7DEFAAF" w14:textId="77777777" w:rsidR="000163A5" w:rsidRPr="009F6CF2" w:rsidRDefault="000163A5" w:rsidP="000163A5">
            <w:pPr>
              <w:suppressAutoHyphens/>
              <w:autoSpaceDN w:val="0"/>
              <w:spacing w:after="0" w:line="240" w:lineRule="auto"/>
              <w:jc w:val="center"/>
              <w:rPr>
                <w:rFonts w:ascii="Arial" w:eastAsia="Times New Roman" w:hAnsi="Arial" w:cs="Arial"/>
                <w:sz w:val="22"/>
                <w:szCs w:val="22"/>
                <w:lang w:eastAsia="en-US"/>
              </w:rPr>
            </w:pPr>
            <w:r w:rsidRPr="009F6CF2">
              <w:rPr>
                <w:rFonts w:ascii="Arial" w:eastAsia="Arial Unicode MS" w:hAnsi="Arial" w:cs="Arial"/>
                <w:b/>
                <w:sz w:val="22"/>
                <w:szCs w:val="22"/>
                <w:lang w:eastAsia="en-US"/>
              </w:rPr>
              <w:t>Pavadinimas</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043CC3E" w14:textId="77777777" w:rsidR="000163A5" w:rsidRPr="009F6CF2" w:rsidRDefault="000163A5" w:rsidP="000163A5">
            <w:pPr>
              <w:suppressAutoHyphens/>
              <w:autoSpaceDN w:val="0"/>
              <w:spacing w:after="0" w:line="240" w:lineRule="auto"/>
              <w:jc w:val="center"/>
              <w:rPr>
                <w:rFonts w:ascii="Arial" w:eastAsia="Times New Roman" w:hAnsi="Arial" w:cs="Arial"/>
                <w:sz w:val="22"/>
                <w:szCs w:val="22"/>
                <w:lang w:eastAsia="en-US"/>
              </w:rPr>
            </w:pPr>
            <w:r w:rsidRPr="009F6CF2">
              <w:rPr>
                <w:rFonts w:ascii="Arial" w:eastAsia="Arial Unicode MS" w:hAnsi="Arial" w:cs="Arial"/>
                <w:b/>
                <w:sz w:val="22"/>
                <w:szCs w:val="22"/>
                <w:lang w:eastAsia="en-US"/>
              </w:rPr>
              <w:t>Kiekis vnt.</w:t>
            </w:r>
          </w:p>
        </w:tc>
      </w:tr>
      <w:tr w:rsidR="000163A5" w:rsidRPr="009F6CF2" w14:paraId="7F54CA94" w14:textId="77777777" w:rsidTr="009979A2">
        <w:trPr>
          <w:trHeight w:val="513"/>
        </w:trPr>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B2DF3D7" w14:textId="77777777" w:rsidR="000163A5" w:rsidRPr="009F6CF2" w:rsidRDefault="000163A5" w:rsidP="000163A5">
            <w:pPr>
              <w:suppressAutoHyphens/>
              <w:autoSpaceDN w:val="0"/>
              <w:spacing w:after="0" w:line="240" w:lineRule="auto"/>
              <w:jc w:val="center"/>
              <w:rPr>
                <w:rFonts w:ascii="Arial" w:eastAsia="Arial Unicode MS" w:hAnsi="Arial" w:cs="Arial"/>
                <w:sz w:val="22"/>
                <w:szCs w:val="22"/>
                <w:lang w:eastAsia="en-US"/>
              </w:rPr>
            </w:pPr>
            <w:r w:rsidRPr="009F6CF2">
              <w:rPr>
                <w:rFonts w:ascii="Arial" w:eastAsia="Arial Unicode MS" w:hAnsi="Arial" w:cs="Arial"/>
                <w:sz w:val="22"/>
                <w:szCs w:val="22"/>
                <w:lang w:eastAsia="en-US"/>
              </w:rPr>
              <w:t>1.</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F050EE" w14:textId="77777777" w:rsidR="000163A5" w:rsidRPr="009F6CF2" w:rsidRDefault="000163A5" w:rsidP="000163A5">
            <w:pPr>
              <w:suppressAutoHyphens/>
              <w:autoSpaceDN w:val="0"/>
              <w:spacing w:after="0" w:line="240" w:lineRule="auto"/>
              <w:rPr>
                <w:rFonts w:ascii="Arial" w:eastAsia="Arial Unicode MS" w:hAnsi="Arial" w:cs="Arial"/>
                <w:sz w:val="22"/>
                <w:szCs w:val="22"/>
                <w:lang w:eastAsia="en-US"/>
              </w:rPr>
            </w:pP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5D7B6C" w14:textId="77777777" w:rsidR="000163A5" w:rsidRPr="009F6CF2" w:rsidRDefault="000163A5" w:rsidP="000163A5">
            <w:pPr>
              <w:suppressAutoHyphens/>
              <w:autoSpaceDN w:val="0"/>
              <w:spacing w:after="0" w:line="240" w:lineRule="auto"/>
              <w:jc w:val="center"/>
              <w:rPr>
                <w:rFonts w:ascii="Arial" w:eastAsia="Arial Unicode MS" w:hAnsi="Arial" w:cs="Arial"/>
                <w:sz w:val="22"/>
                <w:szCs w:val="22"/>
                <w:lang w:eastAsia="en-US"/>
              </w:rPr>
            </w:pPr>
          </w:p>
        </w:tc>
      </w:tr>
      <w:tr w:rsidR="000163A5" w:rsidRPr="009F6CF2" w14:paraId="51E75130" w14:textId="77777777" w:rsidTr="009979A2">
        <w:trPr>
          <w:trHeight w:val="563"/>
        </w:trPr>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2EC82A1" w14:textId="77777777" w:rsidR="000163A5" w:rsidRPr="009F6CF2" w:rsidRDefault="000163A5" w:rsidP="000163A5">
            <w:pPr>
              <w:suppressAutoHyphens/>
              <w:autoSpaceDN w:val="0"/>
              <w:spacing w:after="0" w:line="240" w:lineRule="auto"/>
              <w:jc w:val="center"/>
              <w:rPr>
                <w:rFonts w:ascii="Arial" w:eastAsia="Arial Unicode MS" w:hAnsi="Arial" w:cs="Arial"/>
                <w:sz w:val="22"/>
                <w:szCs w:val="22"/>
                <w:lang w:eastAsia="en-US"/>
              </w:rPr>
            </w:pPr>
            <w:r w:rsidRPr="009F6CF2">
              <w:rPr>
                <w:rFonts w:ascii="Arial" w:eastAsia="Arial Unicode MS" w:hAnsi="Arial" w:cs="Arial"/>
                <w:sz w:val="22"/>
                <w:szCs w:val="22"/>
                <w:lang w:eastAsia="en-US"/>
              </w:rPr>
              <w:t>2.</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5C45DC" w14:textId="77777777" w:rsidR="000163A5" w:rsidRPr="009F6CF2" w:rsidRDefault="000163A5" w:rsidP="000163A5">
            <w:pPr>
              <w:suppressAutoHyphens/>
              <w:autoSpaceDN w:val="0"/>
              <w:spacing w:after="0" w:line="240" w:lineRule="auto"/>
              <w:rPr>
                <w:rFonts w:ascii="Arial" w:eastAsia="Arial Unicode MS" w:hAnsi="Arial" w:cs="Arial"/>
                <w:sz w:val="22"/>
                <w:szCs w:val="22"/>
                <w:lang w:eastAsia="en-US"/>
              </w:rPr>
            </w:pP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F0EE00" w14:textId="77777777" w:rsidR="000163A5" w:rsidRPr="009F6CF2" w:rsidRDefault="000163A5" w:rsidP="000163A5">
            <w:pPr>
              <w:suppressAutoHyphens/>
              <w:autoSpaceDN w:val="0"/>
              <w:spacing w:after="0" w:line="240" w:lineRule="auto"/>
              <w:jc w:val="center"/>
              <w:rPr>
                <w:rFonts w:ascii="Arial" w:eastAsia="Arial Unicode MS" w:hAnsi="Arial" w:cs="Arial"/>
                <w:sz w:val="22"/>
                <w:szCs w:val="22"/>
                <w:lang w:eastAsia="en-US"/>
              </w:rPr>
            </w:pPr>
          </w:p>
        </w:tc>
      </w:tr>
    </w:tbl>
    <w:p w14:paraId="32227A73" w14:textId="77777777" w:rsidR="000163A5" w:rsidRPr="009F6CF2" w:rsidRDefault="000163A5" w:rsidP="000163A5">
      <w:pPr>
        <w:suppressAutoHyphens/>
        <w:autoSpaceDN w:val="0"/>
        <w:spacing w:after="0" w:line="240" w:lineRule="auto"/>
        <w:ind w:left="720"/>
        <w:rPr>
          <w:rFonts w:ascii="Arial" w:eastAsia="Arial Unicode MS" w:hAnsi="Arial" w:cs="Arial"/>
          <w:sz w:val="22"/>
          <w:szCs w:val="22"/>
          <w:lang w:eastAsia="en-US"/>
        </w:rPr>
      </w:pPr>
    </w:p>
    <w:p w14:paraId="6FC069B6" w14:textId="77777777" w:rsidR="000163A5" w:rsidRPr="009F6CF2" w:rsidRDefault="000163A5" w:rsidP="000163A5">
      <w:pPr>
        <w:suppressAutoHyphens/>
        <w:autoSpaceDN w:val="0"/>
        <w:spacing w:after="0" w:line="240" w:lineRule="auto"/>
        <w:ind w:left="720"/>
        <w:rPr>
          <w:rFonts w:ascii="Arial" w:eastAsia="Arial Unicode MS" w:hAnsi="Arial" w:cs="Arial"/>
          <w:sz w:val="22"/>
          <w:szCs w:val="22"/>
          <w:lang w:eastAsia="en-US"/>
        </w:rPr>
      </w:pPr>
    </w:p>
    <w:p w14:paraId="43A46673" w14:textId="0C4CC3F9" w:rsidR="000163A5" w:rsidRPr="009F6CF2" w:rsidRDefault="000163A5" w:rsidP="000163A5">
      <w:pPr>
        <w:suppressAutoHyphens/>
        <w:autoSpaceDN w:val="0"/>
        <w:spacing w:after="0" w:line="240" w:lineRule="auto"/>
        <w:ind w:firstLine="426"/>
        <w:jc w:val="both"/>
        <w:rPr>
          <w:rFonts w:ascii="Arial" w:eastAsia="Arial Unicode MS" w:hAnsi="Arial" w:cs="Arial"/>
          <w:sz w:val="22"/>
          <w:szCs w:val="22"/>
          <w:lang w:eastAsia="en-US"/>
        </w:rPr>
      </w:pPr>
      <w:r w:rsidRPr="009F6CF2">
        <w:rPr>
          <w:rFonts w:ascii="Arial" w:eastAsia="Arial Unicode MS" w:hAnsi="Arial" w:cs="Arial"/>
          <w:sz w:val="22"/>
          <w:szCs w:val="22"/>
          <w:lang w:eastAsia="en-US"/>
        </w:rPr>
        <w:t xml:space="preserve">2. Šalys patvirtina, kad perduodamos suteiktos paslaugos </w:t>
      </w:r>
      <w:r w:rsidR="00CB3C89" w:rsidRPr="009F6CF2">
        <w:rPr>
          <w:rFonts w:ascii="Arial" w:eastAsia="Arial Unicode MS" w:hAnsi="Arial" w:cs="Arial"/>
          <w:sz w:val="22"/>
          <w:szCs w:val="22"/>
          <w:lang w:eastAsia="en-US"/>
        </w:rPr>
        <w:t>Užsakovui</w:t>
      </w:r>
      <w:r w:rsidRPr="009F6CF2">
        <w:rPr>
          <w:rFonts w:ascii="Arial" w:eastAsia="Arial Unicode MS" w:hAnsi="Arial" w:cs="Arial"/>
          <w:sz w:val="22"/>
          <w:szCs w:val="22"/>
          <w:lang w:eastAsia="en-US"/>
        </w:rPr>
        <w:t xml:space="preserve"> atitinka Sutartyje nustatytus reikalavimus.</w:t>
      </w:r>
    </w:p>
    <w:p w14:paraId="14FB2305" w14:textId="77777777" w:rsidR="000163A5" w:rsidRPr="009F6CF2" w:rsidRDefault="000163A5" w:rsidP="000163A5">
      <w:pPr>
        <w:spacing w:after="0" w:line="240" w:lineRule="auto"/>
        <w:ind w:left="360"/>
        <w:jc w:val="both"/>
        <w:rPr>
          <w:rFonts w:ascii="Arial" w:eastAsia="Times New Roman" w:hAnsi="Arial" w:cs="Arial"/>
          <w:sz w:val="22"/>
          <w:szCs w:val="22"/>
          <w:lang w:eastAsia="en-US"/>
        </w:rPr>
      </w:pPr>
    </w:p>
    <w:p w14:paraId="017B371C" w14:textId="77777777" w:rsidR="000163A5" w:rsidRPr="009F6CF2" w:rsidRDefault="000163A5" w:rsidP="000163A5">
      <w:pPr>
        <w:spacing w:after="0" w:line="240" w:lineRule="auto"/>
        <w:jc w:val="both"/>
        <w:rPr>
          <w:rFonts w:ascii="Arial" w:eastAsia="Times New Roman" w:hAnsi="Arial" w:cs="Arial"/>
          <w:sz w:val="22"/>
          <w:szCs w:val="22"/>
          <w:lang w:eastAsia="en-US"/>
        </w:rPr>
      </w:pPr>
    </w:p>
    <w:tbl>
      <w:tblPr>
        <w:tblW w:w="0" w:type="dxa"/>
        <w:tblLayout w:type="fixed"/>
        <w:tblLook w:val="04A0" w:firstRow="1" w:lastRow="0" w:firstColumn="1" w:lastColumn="0" w:noHBand="0" w:noVBand="1"/>
      </w:tblPr>
      <w:tblGrid>
        <w:gridCol w:w="4928"/>
        <w:gridCol w:w="4678"/>
      </w:tblGrid>
      <w:tr w:rsidR="000163A5" w:rsidRPr="009F6CF2" w14:paraId="353DEC56" w14:textId="77777777" w:rsidTr="009979A2">
        <w:trPr>
          <w:trHeight w:val="1639"/>
        </w:trPr>
        <w:tc>
          <w:tcPr>
            <w:tcW w:w="4928" w:type="dxa"/>
          </w:tcPr>
          <w:p w14:paraId="6EFDDACD" w14:textId="77777777" w:rsidR="000163A5" w:rsidRPr="009F6CF2" w:rsidRDefault="000163A5" w:rsidP="000163A5">
            <w:pPr>
              <w:spacing w:after="0" w:line="240" w:lineRule="auto"/>
              <w:rPr>
                <w:rFonts w:ascii="Arial" w:eastAsia="Times New Roman" w:hAnsi="Arial" w:cs="Arial"/>
                <w:b/>
                <w:sz w:val="22"/>
                <w:szCs w:val="22"/>
                <w:lang w:eastAsia="en-US"/>
              </w:rPr>
            </w:pPr>
            <w:r w:rsidRPr="009F6CF2">
              <w:rPr>
                <w:rFonts w:ascii="Arial" w:eastAsia="Times New Roman" w:hAnsi="Arial" w:cs="Arial"/>
                <w:b/>
                <w:sz w:val="22"/>
                <w:szCs w:val="22"/>
                <w:lang w:eastAsia="en-US"/>
              </w:rPr>
              <w:t>Teikėjo vardu:</w:t>
            </w:r>
          </w:p>
          <w:p w14:paraId="1BBFDC11" w14:textId="44BEE8BD" w:rsidR="000163A5" w:rsidRPr="009F6CF2" w:rsidRDefault="000163A5" w:rsidP="000163A5">
            <w:pPr>
              <w:spacing w:after="0" w:line="240" w:lineRule="auto"/>
              <w:rPr>
                <w:rFonts w:ascii="Arial" w:eastAsia="Times New Roman" w:hAnsi="Arial" w:cs="Arial"/>
                <w:sz w:val="22"/>
                <w:szCs w:val="22"/>
                <w:lang w:eastAsia="en-US"/>
              </w:rPr>
            </w:pPr>
            <w:r w:rsidRPr="009F6CF2">
              <w:rPr>
                <w:rFonts w:ascii="Arial" w:eastAsia="Times New Roman" w:hAnsi="Arial" w:cs="Arial"/>
                <w:sz w:val="22"/>
                <w:szCs w:val="22"/>
                <w:lang w:eastAsia="en-US"/>
              </w:rPr>
              <w:t>UAB „</w:t>
            </w:r>
            <w:r w:rsidR="00D664B6" w:rsidRPr="009F6CF2">
              <w:rPr>
                <w:rFonts w:ascii="Arial" w:eastAsia="Times New Roman" w:hAnsi="Arial" w:cs="Arial"/>
                <w:sz w:val="22"/>
                <w:szCs w:val="22"/>
                <w:lang w:eastAsia="en-US"/>
              </w:rPr>
              <w:t>Inti</w:t>
            </w:r>
            <w:r w:rsidRPr="009F6CF2">
              <w:rPr>
                <w:rFonts w:ascii="Arial" w:eastAsia="Times New Roman" w:hAnsi="Arial" w:cs="Arial"/>
                <w:sz w:val="22"/>
                <w:szCs w:val="22"/>
                <w:lang w:eastAsia="en-US"/>
              </w:rPr>
              <w:t>"</w:t>
            </w:r>
          </w:p>
          <w:p w14:paraId="2A6A4547" w14:textId="77777777" w:rsidR="000163A5" w:rsidRPr="009F6CF2" w:rsidRDefault="000163A5" w:rsidP="000163A5">
            <w:pPr>
              <w:spacing w:after="0" w:line="240" w:lineRule="auto"/>
              <w:rPr>
                <w:rFonts w:ascii="Arial" w:eastAsia="Times New Roman" w:hAnsi="Arial" w:cs="Arial"/>
                <w:sz w:val="22"/>
                <w:szCs w:val="22"/>
                <w:lang w:eastAsia="en-US"/>
              </w:rPr>
            </w:pPr>
          </w:p>
          <w:p w14:paraId="49F08B1C" w14:textId="77777777" w:rsidR="000163A5" w:rsidRPr="009F6CF2" w:rsidRDefault="000163A5" w:rsidP="000163A5">
            <w:pPr>
              <w:spacing w:after="0" w:line="240" w:lineRule="auto"/>
              <w:rPr>
                <w:rFonts w:ascii="Arial" w:eastAsia="Times New Roman" w:hAnsi="Arial" w:cs="Arial"/>
                <w:sz w:val="22"/>
                <w:szCs w:val="22"/>
                <w:lang w:eastAsia="en-US"/>
              </w:rPr>
            </w:pPr>
          </w:p>
          <w:p w14:paraId="2C15949A" w14:textId="77777777" w:rsidR="000163A5" w:rsidRPr="009F6CF2" w:rsidRDefault="000163A5" w:rsidP="000163A5">
            <w:pPr>
              <w:spacing w:after="0" w:line="240" w:lineRule="auto"/>
              <w:rPr>
                <w:rFonts w:ascii="Arial" w:eastAsia="Times New Roman" w:hAnsi="Arial" w:cs="Arial"/>
                <w:sz w:val="22"/>
                <w:szCs w:val="22"/>
                <w:lang w:eastAsia="en-US"/>
              </w:rPr>
            </w:pPr>
          </w:p>
          <w:p w14:paraId="52F2B335" w14:textId="77777777" w:rsidR="000163A5" w:rsidRPr="009F6CF2" w:rsidRDefault="000163A5" w:rsidP="000163A5">
            <w:pPr>
              <w:spacing w:after="0" w:line="240" w:lineRule="auto"/>
              <w:rPr>
                <w:rFonts w:ascii="Arial" w:eastAsia="Times New Roman" w:hAnsi="Arial" w:cs="Arial"/>
                <w:sz w:val="22"/>
                <w:szCs w:val="22"/>
                <w:lang w:eastAsia="en-US"/>
              </w:rPr>
            </w:pPr>
          </w:p>
          <w:p w14:paraId="43D1DB3C" w14:textId="77777777" w:rsidR="000163A5" w:rsidRPr="009F6CF2" w:rsidRDefault="000163A5" w:rsidP="000163A5">
            <w:pPr>
              <w:spacing w:after="0" w:line="240" w:lineRule="auto"/>
              <w:rPr>
                <w:rFonts w:ascii="Arial" w:eastAsia="Times New Roman" w:hAnsi="Arial" w:cs="Arial"/>
                <w:sz w:val="22"/>
                <w:szCs w:val="22"/>
                <w:lang w:eastAsia="en-US"/>
              </w:rPr>
            </w:pPr>
          </w:p>
          <w:p w14:paraId="64D4649C" w14:textId="77777777" w:rsidR="000163A5" w:rsidRPr="009F6CF2" w:rsidRDefault="000163A5" w:rsidP="000163A5">
            <w:pPr>
              <w:spacing w:after="0" w:line="240" w:lineRule="auto"/>
              <w:rPr>
                <w:rFonts w:ascii="Arial" w:eastAsia="Times New Roman" w:hAnsi="Arial" w:cs="Arial"/>
                <w:sz w:val="22"/>
                <w:szCs w:val="22"/>
                <w:lang w:eastAsia="en-US"/>
              </w:rPr>
            </w:pPr>
            <w:r w:rsidRPr="009F6CF2">
              <w:rPr>
                <w:rFonts w:ascii="Arial" w:eastAsia="Times New Roman" w:hAnsi="Arial" w:cs="Arial"/>
                <w:sz w:val="22"/>
                <w:szCs w:val="22"/>
                <w:lang w:eastAsia="en-US"/>
              </w:rPr>
              <w:t>A.V.</w:t>
            </w:r>
          </w:p>
        </w:tc>
        <w:tc>
          <w:tcPr>
            <w:tcW w:w="4678" w:type="dxa"/>
          </w:tcPr>
          <w:p w14:paraId="4324B061" w14:textId="2E8D09A9" w:rsidR="000163A5" w:rsidRPr="009F6CF2" w:rsidRDefault="00CB3C89" w:rsidP="000163A5">
            <w:pPr>
              <w:spacing w:after="0" w:line="240" w:lineRule="auto"/>
              <w:rPr>
                <w:rFonts w:ascii="Arial" w:eastAsia="Times New Roman" w:hAnsi="Arial" w:cs="Arial"/>
                <w:b/>
                <w:sz w:val="22"/>
                <w:szCs w:val="22"/>
                <w:lang w:eastAsia="en-US"/>
              </w:rPr>
            </w:pPr>
            <w:r w:rsidRPr="009F6CF2">
              <w:rPr>
                <w:rFonts w:ascii="Arial" w:eastAsia="Times New Roman" w:hAnsi="Arial" w:cs="Arial"/>
                <w:b/>
                <w:sz w:val="22"/>
                <w:szCs w:val="22"/>
                <w:lang w:eastAsia="en-US"/>
              </w:rPr>
              <w:t>Užsakovo</w:t>
            </w:r>
            <w:r w:rsidR="000163A5" w:rsidRPr="009F6CF2">
              <w:rPr>
                <w:rFonts w:ascii="Arial" w:eastAsia="Times New Roman" w:hAnsi="Arial" w:cs="Arial"/>
                <w:b/>
                <w:sz w:val="22"/>
                <w:szCs w:val="22"/>
                <w:lang w:eastAsia="en-US"/>
              </w:rPr>
              <w:t xml:space="preserve"> vardu:</w:t>
            </w:r>
          </w:p>
          <w:p w14:paraId="718F4ECE" w14:textId="77777777" w:rsidR="000163A5" w:rsidRPr="009F6CF2" w:rsidRDefault="000163A5" w:rsidP="000163A5">
            <w:pPr>
              <w:spacing w:after="0" w:line="240" w:lineRule="auto"/>
              <w:rPr>
                <w:rFonts w:ascii="Arial" w:eastAsia="Times New Roman" w:hAnsi="Arial" w:cs="Arial"/>
                <w:sz w:val="22"/>
                <w:szCs w:val="22"/>
                <w:lang w:eastAsia="en-US"/>
              </w:rPr>
            </w:pPr>
            <w:r w:rsidRPr="009F6CF2">
              <w:rPr>
                <w:rFonts w:ascii="Arial" w:eastAsia="Times New Roman" w:hAnsi="Arial" w:cs="Arial"/>
                <w:sz w:val="22"/>
                <w:szCs w:val="22"/>
                <w:lang w:eastAsia="en-US"/>
              </w:rPr>
              <w:t>UAB “Kauno vandenys”</w:t>
            </w:r>
          </w:p>
          <w:p w14:paraId="21CF1F50" w14:textId="77777777" w:rsidR="000163A5" w:rsidRPr="009F6CF2" w:rsidRDefault="000163A5" w:rsidP="000163A5">
            <w:pPr>
              <w:spacing w:after="0" w:line="240" w:lineRule="auto"/>
              <w:rPr>
                <w:rFonts w:ascii="Arial" w:eastAsia="Times New Roman" w:hAnsi="Arial" w:cs="Arial"/>
                <w:sz w:val="22"/>
                <w:szCs w:val="22"/>
                <w:lang w:eastAsia="en-US"/>
              </w:rPr>
            </w:pPr>
          </w:p>
          <w:p w14:paraId="21F0F7E3" w14:textId="77777777" w:rsidR="000163A5" w:rsidRPr="009F6CF2" w:rsidRDefault="000163A5" w:rsidP="000163A5">
            <w:pPr>
              <w:spacing w:after="0" w:line="240" w:lineRule="auto"/>
              <w:rPr>
                <w:rFonts w:ascii="Arial" w:eastAsia="Times New Roman" w:hAnsi="Arial" w:cs="Arial"/>
                <w:sz w:val="22"/>
                <w:szCs w:val="22"/>
                <w:lang w:eastAsia="en-US"/>
              </w:rPr>
            </w:pPr>
          </w:p>
          <w:p w14:paraId="34627F4E" w14:textId="77777777" w:rsidR="000163A5" w:rsidRPr="009F6CF2" w:rsidRDefault="000163A5" w:rsidP="000163A5">
            <w:pPr>
              <w:spacing w:after="0" w:line="240" w:lineRule="auto"/>
              <w:rPr>
                <w:rFonts w:ascii="Arial" w:eastAsia="Times New Roman" w:hAnsi="Arial" w:cs="Arial"/>
                <w:sz w:val="22"/>
                <w:szCs w:val="22"/>
                <w:lang w:eastAsia="en-US"/>
              </w:rPr>
            </w:pPr>
          </w:p>
          <w:p w14:paraId="41BAA3E2" w14:textId="77777777" w:rsidR="000163A5" w:rsidRPr="009F6CF2" w:rsidRDefault="000163A5" w:rsidP="000163A5">
            <w:pPr>
              <w:spacing w:after="0" w:line="240" w:lineRule="auto"/>
              <w:rPr>
                <w:rFonts w:ascii="Arial" w:eastAsia="Times New Roman" w:hAnsi="Arial" w:cs="Arial"/>
                <w:sz w:val="22"/>
                <w:szCs w:val="22"/>
                <w:lang w:eastAsia="en-US"/>
              </w:rPr>
            </w:pPr>
          </w:p>
          <w:p w14:paraId="302DF90F" w14:textId="77777777" w:rsidR="000163A5" w:rsidRPr="009F6CF2" w:rsidRDefault="000163A5" w:rsidP="000163A5">
            <w:pPr>
              <w:spacing w:after="0" w:line="240" w:lineRule="auto"/>
              <w:rPr>
                <w:rFonts w:ascii="Arial" w:eastAsia="Times New Roman" w:hAnsi="Arial" w:cs="Arial"/>
                <w:sz w:val="22"/>
                <w:szCs w:val="22"/>
                <w:lang w:eastAsia="en-US"/>
              </w:rPr>
            </w:pPr>
          </w:p>
          <w:p w14:paraId="6EB873C3" w14:textId="77777777" w:rsidR="000163A5" w:rsidRPr="009F6CF2" w:rsidRDefault="000163A5" w:rsidP="000163A5">
            <w:pPr>
              <w:spacing w:after="0" w:line="240" w:lineRule="auto"/>
              <w:rPr>
                <w:rFonts w:ascii="Arial" w:eastAsia="Times New Roman" w:hAnsi="Arial" w:cs="Arial"/>
                <w:sz w:val="22"/>
                <w:szCs w:val="22"/>
                <w:lang w:eastAsia="en-US"/>
              </w:rPr>
            </w:pPr>
            <w:r w:rsidRPr="009F6CF2">
              <w:rPr>
                <w:rFonts w:ascii="Arial" w:eastAsia="Times New Roman" w:hAnsi="Arial" w:cs="Arial"/>
                <w:sz w:val="22"/>
                <w:szCs w:val="22"/>
                <w:lang w:eastAsia="en-US"/>
              </w:rPr>
              <w:t>A.V.</w:t>
            </w:r>
          </w:p>
        </w:tc>
      </w:tr>
    </w:tbl>
    <w:p w14:paraId="617A3A23" w14:textId="664271E7" w:rsidR="00A4599F" w:rsidRPr="009F6CF2" w:rsidRDefault="00A4599F" w:rsidP="00BB37D1">
      <w:pPr>
        <w:jc w:val="both"/>
        <w:rPr>
          <w:rFonts w:ascii="Arial" w:hAnsi="Arial" w:cs="Arial"/>
          <w:b/>
          <w:bCs/>
          <w:sz w:val="22"/>
          <w:szCs w:val="22"/>
        </w:rPr>
      </w:pPr>
    </w:p>
    <w:sectPr w:rsidR="00A4599F" w:rsidRPr="009F6CF2" w:rsidSect="009C54E9">
      <w:headerReference w:type="default" r:id="rId15"/>
      <w:footerReference w:type="default" r:id="rId16"/>
      <w:pgSz w:w="12240" w:h="15840"/>
      <w:pgMar w:top="794" w:right="567" w:bottom="1134" w:left="1276"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ADB949" w14:textId="77777777" w:rsidR="00771E35" w:rsidRDefault="00771E35" w:rsidP="00D05666">
      <w:r>
        <w:separator/>
      </w:r>
    </w:p>
  </w:endnote>
  <w:endnote w:type="continuationSeparator" w:id="0">
    <w:p w14:paraId="79079405" w14:textId="77777777" w:rsidR="00771E35" w:rsidRDefault="00771E35" w:rsidP="00D05666">
      <w:r>
        <w:continuationSeparator/>
      </w:r>
    </w:p>
  </w:endnote>
  <w:endnote w:type="continuationNotice" w:id="1">
    <w:p w14:paraId="038753CB" w14:textId="77777777" w:rsidR="00771E35" w:rsidRDefault="00771E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9240C1" w14:textId="77777777" w:rsidR="00954469" w:rsidRDefault="00954469">
    <w:pPr>
      <w:pStyle w:val="Porat"/>
      <w:tabs>
        <w:tab w:val="center" w:pos="4820"/>
        <w:tab w:val="right" w:pos="9639"/>
      </w:tabs>
      <w:rPr>
        <w:sz w:val="20"/>
      </w:rPr>
    </w:pPr>
    <w:r>
      <w:rPr>
        <w:sz w:val="20"/>
      </w:rPr>
      <w:tab/>
    </w:r>
    <w:r>
      <w:rPr>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58BD73" w14:textId="77777777" w:rsidR="00771E35" w:rsidRDefault="00771E35" w:rsidP="00D05666">
      <w:r>
        <w:separator/>
      </w:r>
    </w:p>
  </w:footnote>
  <w:footnote w:type="continuationSeparator" w:id="0">
    <w:p w14:paraId="7CF33848" w14:textId="77777777" w:rsidR="00771E35" w:rsidRDefault="00771E35" w:rsidP="00D05666">
      <w:r>
        <w:continuationSeparator/>
      </w:r>
    </w:p>
  </w:footnote>
  <w:footnote w:type="continuationNotice" w:id="1">
    <w:p w14:paraId="6D0A20C0" w14:textId="77777777" w:rsidR="00771E35" w:rsidRDefault="00771E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484BFD" w14:textId="788CDAC8" w:rsidR="00954469" w:rsidRDefault="00954469">
    <w:pPr>
      <w:pStyle w:val="Antrats"/>
      <w:jc w:val="center"/>
    </w:pPr>
    <w:r>
      <w:rPr>
        <w:rStyle w:val="Puslapionumeris"/>
      </w:rPr>
      <w:fldChar w:fldCharType="begin"/>
    </w:r>
    <w:r>
      <w:rPr>
        <w:rStyle w:val="Puslapionumeris"/>
      </w:rPr>
      <w:instrText xml:space="preserve"> PAGE </w:instrText>
    </w:r>
    <w:r>
      <w:rPr>
        <w:rStyle w:val="Puslapionumeris"/>
      </w:rPr>
      <w:fldChar w:fldCharType="separate"/>
    </w:r>
    <w:r w:rsidR="00AD4FC9">
      <w:rPr>
        <w:rStyle w:val="Puslapionumeris"/>
        <w:noProof/>
      </w:rPr>
      <w:t>4</w:t>
    </w:r>
    <w:r>
      <w:rPr>
        <w:rStyle w:val="Puslapionumeri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E6A16"/>
    <w:multiLevelType w:val="multilevel"/>
    <w:tmpl w:val="ABC2E022"/>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 w15:restartNumberingAfterBreak="0">
    <w:nsid w:val="01E604F1"/>
    <w:multiLevelType w:val="multilevel"/>
    <w:tmpl w:val="9EA4A5C4"/>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B54D8E"/>
    <w:multiLevelType w:val="hybridMultilevel"/>
    <w:tmpl w:val="000C21F0"/>
    <w:lvl w:ilvl="0" w:tplc="04270017">
      <w:start w:val="1"/>
      <w:numFmt w:val="lowerLetter"/>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17D2D9B"/>
    <w:multiLevelType w:val="multilevel"/>
    <w:tmpl w:val="EFB249A6"/>
    <w:lvl w:ilvl="0">
      <w:start w:val="1"/>
      <w:numFmt w:val="decimal"/>
      <w:lvlText w:val="%1."/>
      <w:lvlJc w:val="left"/>
      <w:pPr>
        <w:ind w:left="720" w:hanging="360"/>
      </w:pPr>
      <w:rPr>
        <w:b/>
      </w:rPr>
    </w:lvl>
    <w:lvl w:ilvl="1">
      <w:start w:val="1"/>
      <w:numFmt w:val="decimal"/>
      <w:isLgl/>
      <w:lvlText w:val="%1.%2."/>
      <w:lvlJc w:val="left"/>
      <w:pPr>
        <w:ind w:left="1155" w:hanging="435"/>
      </w:pPr>
      <w:rPr>
        <w:b w:val="0"/>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46D3FC2"/>
    <w:multiLevelType w:val="multilevel"/>
    <w:tmpl w:val="793C4D70"/>
    <w:lvl w:ilvl="0">
      <w:start w:val="3"/>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7" w15:restartNumberingAfterBreak="0">
    <w:nsid w:val="167C529B"/>
    <w:multiLevelType w:val="multilevel"/>
    <w:tmpl w:val="A7E4484C"/>
    <w:lvl w:ilvl="0">
      <w:start w:val="16"/>
      <w:numFmt w:val="decimal"/>
      <w:lvlText w:val="%1."/>
      <w:lvlJc w:val="left"/>
      <w:pPr>
        <w:ind w:left="435" w:hanging="435"/>
      </w:pPr>
      <w:rPr>
        <w:rFonts w:hint="default"/>
        <w:b w:val="0"/>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 w15:restartNumberingAfterBreak="0">
    <w:nsid w:val="178170FC"/>
    <w:multiLevelType w:val="multilevel"/>
    <w:tmpl w:val="F3FA6D5A"/>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9" w15:restartNumberingAfterBreak="0">
    <w:nsid w:val="1DD350DF"/>
    <w:multiLevelType w:val="hybridMultilevel"/>
    <w:tmpl w:val="A6160782"/>
    <w:lvl w:ilvl="0" w:tplc="04270017">
      <w:start w:val="1"/>
      <w:numFmt w:val="lowerLetter"/>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ED45312"/>
    <w:multiLevelType w:val="hybridMultilevel"/>
    <w:tmpl w:val="B2D2D616"/>
    <w:lvl w:ilvl="0" w:tplc="04270017">
      <w:start w:val="1"/>
      <w:numFmt w:val="lowerLetter"/>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A2759CA"/>
    <w:multiLevelType w:val="multilevel"/>
    <w:tmpl w:val="EB2EE9A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3F5743F"/>
    <w:multiLevelType w:val="multilevel"/>
    <w:tmpl w:val="2952B2E8"/>
    <w:lvl w:ilvl="0">
      <w:start w:val="1"/>
      <w:numFmt w:val="decimal"/>
      <w:lvlText w:val="%1."/>
      <w:lvlJc w:val="left"/>
      <w:pPr>
        <w:ind w:left="1080" w:hanging="720"/>
      </w:pPr>
      <w:rPr>
        <w:rFonts w:ascii="Arial" w:hAnsi="Arial" w:cs="Arial" w:hint="default"/>
        <w:b/>
        <w:i w:val="0"/>
      </w:rPr>
    </w:lvl>
    <w:lvl w:ilvl="1">
      <w:start w:val="1"/>
      <w:numFmt w:val="decimal"/>
      <w:isLgl/>
      <w:lvlText w:val="%1.%2."/>
      <w:lvlJc w:val="left"/>
      <w:pPr>
        <w:ind w:left="720" w:hanging="360"/>
      </w:pPr>
      <w:rPr>
        <w:b w:val="0"/>
        <w:bCs w:val="0"/>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1800" w:hanging="1440"/>
      </w:pPr>
      <w:rPr>
        <w:color w:val="auto"/>
      </w:rPr>
    </w:lvl>
  </w:abstractNum>
  <w:abstractNum w:abstractNumId="1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7" w15:restartNumberingAfterBreak="0">
    <w:nsid w:val="3B987E2B"/>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36365E7"/>
    <w:multiLevelType w:val="multilevel"/>
    <w:tmpl w:val="1938F966"/>
    <w:lvl w:ilvl="0">
      <w:start w:val="15"/>
      <w:numFmt w:val="decimal"/>
      <w:lvlText w:val="%1."/>
      <w:lvlJc w:val="left"/>
      <w:pPr>
        <w:ind w:left="444" w:hanging="444"/>
      </w:pPr>
      <w:rPr>
        <w:rFonts w:hint="default"/>
      </w:rPr>
    </w:lvl>
    <w:lvl w:ilvl="1">
      <w:start w:val="7"/>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C522094"/>
    <w:multiLevelType w:val="hybridMultilevel"/>
    <w:tmpl w:val="1F4E4866"/>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D013191"/>
    <w:multiLevelType w:val="multilevel"/>
    <w:tmpl w:val="9962B6CA"/>
    <w:lvl w:ilvl="0">
      <w:start w:val="4"/>
      <w:numFmt w:val="decimal"/>
      <w:lvlText w:val="%1."/>
      <w:lvlJc w:val="left"/>
      <w:pPr>
        <w:ind w:left="1080" w:hanging="720"/>
      </w:pPr>
      <w:rPr>
        <w:rFonts w:asciiTheme="minorHAnsi" w:hAnsiTheme="minorHAnsi" w:hint="default"/>
        <w:b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3"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5F6A40B1"/>
    <w:multiLevelType w:val="hybridMultilevel"/>
    <w:tmpl w:val="2C18EF52"/>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0" w15:restartNumberingAfterBreak="0">
    <w:nsid w:val="72253E3F"/>
    <w:multiLevelType w:val="hybridMultilevel"/>
    <w:tmpl w:val="8CAC0C2E"/>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797C6CB7"/>
    <w:multiLevelType w:val="hybridMultilevel"/>
    <w:tmpl w:val="33E8D820"/>
    <w:lvl w:ilvl="0" w:tplc="AAC4CF38">
      <w:start w:val="1"/>
      <w:numFmt w:val="lowerLetter"/>
      <w:lvlText w:val="%1)"/>
      <w:lvlJc w:val="left"/>
      <w:pPr>
        <w:ind w:left="390" w:hanging="360"/>
      </w:pPr>
      <w:rPr>
        <w:rFonts w:hint="default"/>
      </w:rPr>
    </w:lvl>
    <w:lvl w:ilvl="1" w:tplc="04270019" w:tentative="1">
      <w:start w:val="1"/>
      <w:numFmt w:val="lowerLetter"/>
      <w:lvlText w:val="%2."/>
      <w:lvlJc w:val="left"/>
      <w:pPr>
        <w:ind w:left="1110" w:hanging="360"/>
      </w:pPr>
    </w:lvl>
    <w:lvl w:ilvl="2" w:tplc="0427001B" w:tentative="1">
      <w:start w:val="1"/>
      <w:numFmt w:val="lowerRoman"/>
      <w:lvlText w:val="%3."/>
      <w:lvlJc w:val="right"/>
      <w:pPr>
        <w:ind w:left="1830" w:hanging="180"/>
      </w:pPr>
    </w:lvl>
    <w:lvl w:ilvl="3" w:tplc="0427000F" w:tentative="1">
      <w:start w:val="1"/>
      <w:numFmt w:val="decimal"/>
      <w:lvlText w:val="%4."/>
      <w:lvlJc w:val="left"/>
      <w:pPr>
        <w:ind w:left="2550" w:hanging="360"/>
      </w:pPr>
    </w:lvl>
    <w:lvl w:ilvl="4" w:tplc="04270019" w:tentative="1">
      <w:start w:val="1"/>
      <w:numFmt w:val="lowerLetter"/>
      <w:lvlText w:val="%5."/>
      <w:lvlJc w:val="left"/>
      <w:pPr>
        <w:ind w:left="3270" w:hanging="360"/>
      </w:pPr>
    </w:lvl>
    <w:lvl w:ilvl="5" w:tplc="0427001B" w:tentative="1">
      <w:start w:val="1"/>
      <w:numFmt w:val="lowerRoman"/>
      <w:lvlText w:val="%6."/>
      <w:lvlJc w:val="right"/>
      <w:pPr>
        <w:ind w:left="3990" w:hanging="180"/>
      </w:pPr>
    </w:lvl>
    <w:lvl w:ilvl="6" w:tplc="0427000F" w:tentative="1">
      <w:start w:val="1"/>
      <w:numFmt w:val="decimal"/>
      <w:lvlText w:val="%7."/>
      <w:lvlJc w:val="left"/>
      <w:pPr>
        <w:ind w:left="4710" w:hanging="360"/>
      </w:pPr>
    </w:lvl>
    <w:lvl w:ilvl="7" w:tplc="04270019" w:tentative="1">
      <w:start w:val="1"/>
      <w:numFmt w:val="lowerLetter"/>
      <w:lvlText w:val="%8."/>
      <w:lvlJc w:val="left"/>
      <w:pPr>
        <w:ind w:left="5430" w:hanging="360"/>
      </w:pPr>
    </w:lvl>
    <w:lvl w:ilvl="8" w:tplc="0427001B" w:tentative="1">
      <w:start w:val="1"/>
      <w:numFmt w:val="lowerRoman"/>
      <w:lvlText w:val="%9."/>
      <w:lvlJc w:val="right"/>
      <w:pPr>
        <w:ind w:left="6150" w:hanging="180"/>
      </w:pPr>
    </w:lvl>
  </w:abstractNum>
  <w:abstractNum w:abstractNumId="33" w15:restartNumberingAfterBreak="0">
    <w:nsid w:val="7D894389"/>
    <w:multiLevelType w:val="multilevel"/>
    <w:tmpl w:val="B736223E"/>
    <w:lvl w:ilvl="0">
      <w:start w:val="4"/>
      <w:numFmt w:val="decimal"/>
      <w:lvlText w:val="%1."/>
      <w:lvlJc w:val="left"/>
      <w:pPr>
        <w:ind w:left="510" w:hanging="510"/>
      </w:pPr>
      <w:rPr>
        <w:rFonts w:hint="default"/>
      </w:rPr>
    </w:lvl>
    <w:lvl w:ilvl="1">
      <w:start w:val="3"/>
      <w:numFmt w:val="decimal"/>
      <w:lvlText w:val="%1.%2."/>
      <w:lvlJc w:val="left"/>
      <w:pPr>
        <w:ind w:left="1230" w:hanging="510"/>
      </w:pPr>
      <w:rPr>
        <w:rFonts w:hint="default"/>
        <w:i w:val="0"/>
        <w:iCs/>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color w:val="00B050"/>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4" w15:restartNumberingAfterBreak="0">
    <w:nsid w:val="7E2C3F7E"/>
    <w:multiLevelType w:val="hybridMultilevel"/>
    <w:tmpl w:val="8D3A66BC"/>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4"/>
  </w:num>
  <w:num w:numId="2">
    <w:abstractNumId w:val="5"/>
  </w:num>
  <w:num w:numId="3">
    <w:abstractNumId w:val="12"/>
  </w:num>
  <w:num w:numId="4">
    <w:abstractNumId w:val="23"/>
  </w:num>
  <w:num w:numId="5">
    <w:abstractNumId w:val="29"/>
  </w:num>
  <w:num w:numId="6">
    <w:abstractNumId w:val="27"/>
  </w:num>
  <w:num w:numId="7">
    <w:abstractNumId w:val="20"/>
  </w:num>
  <w:num w:numId="8">
    <w:abstractNumId w:val="33"/>
  </w:num>
  <w:num w:numId="9">
    <w:abstractNumId w:val="17"/>
  </w:num>
  <w:num w:numId="10">
    <w:abstractNumId w:val="31"/>
  </w:num>
  <w:num w:numId="11">
    <w:abstractNumId w:val="11"/>
  </w:num>
  <w:num w:numId="12">
    <w:abstractNumId w:val="6"/>
  </w:num>
  <w:num w:numId="13">
    <w:abstractNumId w:val="0"/>
  </w:num>
  <w:num w:numId="14">
    <w:abstractNumId w:val="8"/>
  </w:num>
  <w:num w:numId="15">
    <w:abstractNumId w:val="7"/>
  </w:num>
  <w:num w:numId="16">
    <w:abstractNumId w:val="18"/>
  </w:num>
  <w:num w:numId="17">
    <w:abstractNumId w:val="25"/>
  </w:num>
  <w:num w:numId="18">
    <w:abstractNumId w:val="28"/>
  </w:num>
  <w:num w:numId="19">
    <w:abstractNumId w:val="2"/>
  </w:num>
  <w:num w:numId="20">
    <w:abstractNumId w:val="16"/>
  </w:num>
  <w:num w:numId="21">
    <w:abstractNumId w:val="26"/>
  </w:num>
  <w:num w:numId="22">
    <w:abstractNumId w:val="19"/>
  </w:num>
  <w:num w:numId="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2"/>
  </w:num>
  <w:num w:numId="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9"/>
  </w:num>
  <w:num w:numId="29">
    <w:abstractNumId w:val="32"/>
  </w:num>
  <w:num w:numId="30">
    <w:abstractNumId w:val="3"/>
  </w:num>
  <w:num w:numId="31">
    <w:abstractNumId w:val="34"/>
  </w:num>
  <w:num w:numId="32">
    <w:abstractNumId w:val="21"/>
  </w:num>
  <w:num w:numId="33">
    <w:abstractNumId w:val="24"/>
  </w:num>
  <w:num w:numId="34">
    <w:abstractNumId w:val="30"/>
  </w:num>
  <w:num w:numId="35">
    <w:abstractNumId w:val="10"/>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F53"/>
    <w:rsid w:val="00001073"/>
    <w:rsid w:val="00001B96"/>
    <w:rsid w:val="00001CCF"/>
    <w:rsid w:val="00003568"/>
    <w:rsid w:val="00003A3F"/>
    <w:rsid w:val="00004A08"/>
    <w:rsid w:val="00006991"/>
    <w:rsid w:val="000074A0"/>
    <w:rsid w:val="00007D23"/>
    <w:rsid w:val="00007EC9"/>
    <w:rsid w:val="0001089B"/>
    <w:rsid w:val="00010B64"/>
    <w:rsid w:val="00010EAD"/>
    <w:rsid w:val="00011A8D"/>
    <w:rsid w:val="00011B40"/>
    <w:rsid w:val="00012BE7"/>
    <w:rsid w:val="00013EF1"/>
    <w:rsid w:val="00013FF6"/>
    <w:rsid w:val="00014A61"/>
    <w:rsid w:val="0001618D"/>
    <w:rsid w:val="000163A5"/>
    <w:rsid w:val="00020FD4"/>
    <w:rsid w:val="00021ECC"/>
    <w:rsid w:val="00021EFA"/>
    <w:rsid w:val="00026246"/>
    <w:rsid w:val="00026673"/>
    <w:rsid w:val="00026690"/>
    <w:rsid w:val="00026D16"/>
    <w:rsid w:val="00030C02"/>
    <w:rsid w:val="00030F90"/>
    <w:rsid w:val="000315EB"/>
    <w:rsid w:val="00031A62"/>
    <w:rsid w:val="000321E6"/>
    <w:rsid w:val="00032D19"/>
    <w:rsid w:val="00034A4A"/>
    <w:rsid w:val="00035221"/>
    <w:rsid w:val="0003587B"/>
    <w:rsid w:val="000372F4"/>
    <w:rsid w:val="00037649"/>
    <w:rsid w:val="00040233"/>
    <w:rsid w:val="00040C0F"/>
    <w:rsid w:val="00042D50"/>
    <w:rsid w:val="000431AC"/>
    <w:rsid w:val="00043C51"/>
    <w:rsid w:val="00044728"/>
    <w:rsid w:val="00044B63"/>
    <w:rsid w:val="000455B9"/>
    <w:rsid w:val="000464E8"/>
    <w:rsid w:val="000466D2"/>
    <w:rsid w:val="00047F6B"/>
    <w:rsid w:val="00047F87"/>
    <w:rsid w:val="0005148B"/>
    <w:rsid w:val="00051E9D"/>
    <w:rsid w:val="00052365"/>
    <w:rsid w:val="0005295E"/>
    <w:rsid w:val="000543B5"/>
    <w:rsid w:val="00055235"/>
    <w:rsid w:val="000561CC"/>
    <w:rsid w:val="000571AD"/>
    <w:rsid w:val="00057346"/>
    <w:rsid w:val="000578C9"/>
    <w:rsid w:val="0006040C"/>
    <w:rsid w:val="000605C5"/>
    <w:rsid w:val="000608EF"/>
    <w:rsid w:val="00061466"/>
    <w:rsid w:val="00061E86"/>
    <w:rsid w:val="00064460"/>
    <w:rsid w:val="00064868"/>
    <w:rsid w:val="000659E9"/>
    <w:rsid w:val="00066BB9"/>
    <w:rsid w:val="00066D29"/>
    <w:rsid w:val="00067A88"/>
    <w:rsid w:val="0007051B"/>
    <w:rsid w:val="000714BF"/>
    <w:rsid w:val="00072F31"/>
    <w:rsid w:val="00072FE6"/>
    <w:rsid w:val="000738C7"/>
    <w:rsid w:val="000749D7"/>
    <w:rsid w:val="00074A01"/>
    <w:rsid w:val="0007511C"/>
    <w:rsid w:val="00075D27"/>
    <w:rsid w:val="00080111"/>
    <w:rsid w:val="00080396"/>
    <w:rsid w:val="00080F53"/>
    <w:rsid w:val="0008241E"/>
    <w:rsid w:val="00082F6A"/>
    <w:rsid w:val="00082F84"/>
    <w:rsid w:val="00085478"/>
    <w:rsid w:val="00085609"/>
    <w:rsid w:val="000859C8"/>
    <w:rsid w:val="00086D57"/>
    <w:rsid w:val="00087EFE"/>
    <w:rsid w:val="000903D5"/>
    <w:rsid w:val="000904B3"/>
    <w:rsid w:val="000917F2"/>
    <w:rsid w:val="00095834"/>
    <w:rsid w:val="0009724E"/>
    <w:rsid w:val="00097B80"/>
    <w:rsid w:val="000A0DFE"/>
    <w:rsid w:val="000A0F5D"/>
    <w:rsid w:val="000A1E34"/>
    <w:rsid w:val="000A2CBA"/>
    <w:rsid w:val="000A5738"/>
    <w:rsid w:val="000A5FB1"/>
    <w:rsid w:val="000A7BF8"/>
    <w:rsid w:val="000B0CED"/>
    <w:rsid w:val="000B4E6D"/>
    <w:rsid w:val="000B7223"/>
    <w:rsid w:val="000C006A"/>
    <w:rsid w:val="000C02F3"/>
    <w:rsid w:val="000C1AE5"/>
    <w:rsid w:val="000C1F59"/>
    <w:rsid w:val="000C2217"/>
    <w:rsid w:val="000C3F71"/>
    <w:rsid w:val="000C4DF9"/>
    <w:rsid w:val="000C6068"/>
    <w:rsid w:val="000D13D6"/>
    <w:rsid w:val="000D18E9"/>
    <w:rsid w:val="000D1D4C"/>
    <w:rsid w:val="000D26D8"/>
    <w:rsid w:val="000D412D"/>
    <w:rsid w:val="000D4406"/>
    <w:rsid w:val="000D4B9C"/>
    <w:rsid w:val="000D4E2B"/>
    <w:rsid w:val="000D5C58"/>
    <w:rsid w:val="000D638A"/>
    <w:rsid w:val="000E083B"/>
    <w:rsid w:val="000E0EAE"/>
    <w:rsid w:val="000E1743"/>
    <w:rsid w:val="000E266E"/>
    <w:rsid w:val="000E2FD9"/>
    <w:rsid w:val="000E31D4"/>
    <w:rsid w:val="000E3448"/>
    <w:rsid w:val="000E37BD"/>
    <w:rsid w:val="000E430C"/>
    <w:rsid w:val="000E5999"/>
    <w:rsid w:val="000E6130"/>
    <w:rsid w:val="000E6657"/>
    <w:rsid w:val="000E7154"/>
    <w:rsid w:val="000F01E1"/>
    <w:rsid w:val="000F1287"/>
    <w:rsid w:val="000F1511"/>
    <w:rsid w:val="000F2282"/>
    <w:rsid w:val="000F4AA3"/>
    <w:rsid w:val="000F513D"/>
    <w:rsid w:val="000F7102"/>
    <w:rsid w:val="00100B38"/>
    <w:rsid w:val="001010F7"/>
    <w:rsid w:val="00101313"/>
    <w:rsid w:val="00101C48"/>
    <w:rsid w:val="0010270D"/>
    <w:rsid w:val="001072BE"/>
    <w:rsid w:val="00107A04"/>
    <w:rsid w:val="0011199A"/>
    <w:rsid w:val="001126FB"/>
    <w:rsid w:val="0011320C"/>
    <w:rsid w:val="0011344C"/>
    <w:rsid w:val="00113B07"/>
    <w:rsid w:val="00114CF7"/>
    <w:rsid w:val="0011798C"/>
    <w:rsid w:val="00120F58"/>
    <w:rsid w:val="00121982"/>
    <w:rsid w:val="0012267C"/>
    <w:rsid w:val="00124338"/>
    <w:rsid w:val="00124345"/>
    <w:rsid w:val="00124FB1"/>
    <w:rsid w:val="00125082"/>
    <w:rsid w:val="001275FB"/>
    <w:rsid w:val="0013010B"/>
    <w:rsid w:val="0013140B"/>
    <w:rsid w:val="001329A7"/>
    <w:rsid w:val="0013353A"/>
    <w:rsid w:val="00134825"/>
    <w:rsid w:val="001351A4"/>
    <w:rsid w:val="00135EEE"/>
    <w:rsid w:val="00135F6E"/>
    <w:rsid w:val="001365CA"/>
    <w:rsid w:val="00140D50"/>
    <w:rsid w:val="00142352"/>
    <w:rsid w:val="00142978"/>
    <w:rsid w:val="00143940"/>
    <w:rsid w:val="0014414A"/>
    <w:rsid w:val="00146BC9"/>
    <w:rsid w:val="00147A63"/>
    <w:rsid w:val="00147A8C"/>
    <w:rsid w:val="0015376E"/>
    <w:rsid w:val="001538C5"/>
    <w:rsid w:val="00153D1C"/>
    <w:rsid w:val="00156AC9"/>
    <w:rsid w:val="001607EC"/>
    <w:rsid w:val="00160C6E"/>
    <w:rsid w:val="00164443"/>
    <w:rsid w:val="001647BD"/>
    <w:rsid w:val="0016665C"/>
    <w:rsid w:val="001669D1"/>
    <w:rsid w:val="00167555"/>
    <w:rsid w:val="00167E09"/>
    <w:rsid w:val="00171C73"/>
    <w:rsid w:val="00171FE7"/>
    <w:rsid w:val="00172D53"/>
    <w:rsid w:val="00173ACB"/>
    <w:rsid w:val="00173E9D"/>
    <w:rsid w:val="00174EE0"/>
    <w:rsid w:val="0017533E"/>
    <w:rsid w:val="00175DB0"/>
    <w:rsid w:val="00176FD3"/>
    <w:rsid w:val="001801B7"/>
    <w:rsid w:val="00180340"/>
    <w:rsid w:val="00180466"/>
    <w:rsid w:val="00181168"/>
    <w:rsid w:val="00181511"/>
    <w:rsid w:val="00182E25"/>
    <w:rsid w:val="00185454"/>
    <w:rsid w:val="00185997"/>
    <w:rsid w:val="00185BC4"/>
    <w:rsid w:val="0019130D"/>
    <w:rsid w:val="00191CEF"/>
    <w:rsid w:val="001926B1"/>
    <w:rsid w:val="00192B6B"/>
    <w:rsid w:val="00192ED3"/>
    <w:rsid w:val="00193D61"/>
    <w:rsid w:val="00194439"/>
    <w:rsid w:val="00194544"/>
    <w:rsid w:val="00194723"/>
    <w:rsid w:val="001954F1"/>
    <w:rsid w:val="0019597B"/>
    <w:rsid w:val="00195BD8"/>
    <w:rsid w:val="00195C8A"/>
    <w:rsid w:val="0019749C"/>
    <w:rsid w:val="00197943"/>
    <w:rsid w:val="00197EF6"/>
    <w:rsid w:val="001A0DF2"/>
    <w:rsid w:val="001A18C1"/>
    <w:rsid w:val="001A1DD2"/>
    <w:rsid w:val="001A225E"/>
    <w:rsid w:val="001A2E70"/>
    <w:rsid w:val="001A5289"/>
    <w:rsid w:val="001A5FBA"/>
    <w:rsid w:val="001A67B2"/>
    <w:rsid w:val="001A7B3D"/>
    <w:rsid w:val="001B2226"/>
    <w:rsid w:val="001B370C"/>
    <w:rsid w:val="001B3C7D"/>
    <w:rsid w:val="001B50F3"/>
    <w:rsid w:val="001C1AD0"/>
    <w:rsid w:val="001C1CC5"/>
    <w:rsid w:val="001C24BC"/>
    <w:rsid w:val="001C305A"/>
    <w:rsid w:val="001C468D"/>
    <w:rsid w:val="001C4F12"/>
    <w:rsid w:val="001C635E"/>
    <w:rsid w:val="001C6757"/>
    <w:rsid w:val="001C6C81"/>
    <w:rsid w:val="001C7F48"/>
    <w:rsid w:val="001D08B6"/>
    <w:rsid w:val="001D65F8"/>
    <w:rsid w:val="001D7492"/>
    <w:rsid w:val="001E0107"/>
    <w:rsid w:val="001E250F"/>
    <w:rsid w:val="001E2BC5"/>
    <w:rsid w:val="001E76C7"/>
    <w:rsid w:val="001E7E24"/>
    <w:rsid w:val="001F0265"/>
    <w:rsid w:val="001F04C1"/>
    <w:rsid w:val="001F1D6C"/>
    <w:rsid w:val="001F1FB1"/>
    <w:rsid w:val="001F2E11"/>
    <w:rsid w:val="001F2EB6"/>
    <w:rsid w:val="001F3174"/>
    <w:rsid w:val="001F5180"/>
    <w:rsid w:val="001F6551"/>
    <w:rsid w:val="001F70BC"/>
    <w:rsid w:val="001F74B8"/>
    <w:rsid w:val="001F78B9"/>
    <w:rsid w:val="001F7C60"/>
    <w:rsid w:val="00200101"/>
    <w:rsid w:val="00200212"/>
    <w:rsid w:val="00200612"/>
    <w:rsid w:val="00200F5D"/>
    <w:rsid w:val="00202A46"/>
    <w:rsid w:val="00203725"/>
    <w:rsid w:val="002037C0"/>
    <w:rsid w:val="002058A4"/>
    <w:rsid w:val="00206179"/>
    <w:rsid w:val="0020796D"/>
    <w:rsid w:val="00207E02"/>
    <w:rsid w:val="00207FAC"/>
    <w:rsid w:val="00212C25"/>
    <w:rsid w:val="002135C6"/>
    <w:rsid w:val="00213A66"/>
    <w:rsid w:val="002140C5"/>
    <w:rsid w:val="00214D4B"/>
    <w:rsid w:val="002163DC"/>
    <w:rsid w:val="00217893"/>
    <w:rsid w:val="00220B88"/>
    <w:rsid w:val="002211A8"/>
    <w:rsid w:val="00221235"/>
    <w:rsid w:val="00221CC0"/>
    <w:rsid w:val="00223614"/>
    <w:rsid w:val="002256CF"/>
    <w:rsid w:val="00225BEF"/>
    <w:rsid w:val="002267DE"/>
    <w:rsid w:val="002279BC"/>
    <w:rsid w:val="00231166"/>
    <w:rsid w:val="00233169"/>
    <w:rsid w:val="00234717"/>
    <w:rsid w:val="00234920"/>
    <w:rsid w:val="0023505D"/>
    <w:rsid w:val="002374F8"/>
    <w:rsid w:val="00237EA0"/>
    <w:rsid w:val="002415C7"/>
    <w:rsid w:val="0024180E"/>
    <w:rsid w:val="002430AE"/>
    <w:rsid w:val="0024359D"/>
    <w:rsid w:val="00243F68"/>
    <w:rsid w:val="00244688"/>
    <w:rsid w:val="002476D5"/>
    <w:rsid w:val="002510C4"/>
    <w:rsid w:val="00251D4A"/>
    <w:rsid w:val="00253090"/>
    <w:rsid w:val="00254895"/>
    <w:rsid w:val="00255225"/>
    <w:rsid w:val="0026009F"/>
    <w:rsid w:val="002601F1"/>
    <w:rsid w:val="002603C7"/>
    <w:rsid w:val="002616A9"/>
    <w:rsid w:val="002617A4"/>
    <w:rsid w:val="002620D1"/>
    <w:rsid w:val="00262386"/>
    <w:rsid w:val="00262D3D"/>
    <w:rsid w:val="00263E7F"/>
    <w:rsid w:val="0026424A"/>
    <w:rsid w:val="0026518F"/>
    <w:rsid w:val="00267751"/>
    <w:rsid w:val="00267E9A"/>
    <w:rsid w:val="00271411"/>
    <w:rsid w:val="00271D3C"/>
    <w:rsid w:val="00273F59"/>
    <w:rsid w:val="002741B1"/>
    <w:rsid w:val="00274C8A"/>
    <w:rsid w:val="0027575B"/>
    <w:rsid w:val="00275B72"/>
    <w:rsid w:val="002765CD"/>
    <w:rsid w:val="00280265"/>
    <w:rsid w:val="00280AF0"/>
    <w:rsid w:val="00281309"/>
    <w:rsid w:val="00281735"/>
    <w:rsid w:val="002827A2"/>
    <w:rsid w:val="00282C67"/>
    <w:rsid w:val="00283391"/>
    <w:rsid w:val="00283C6E"/>
    <w:rsid w:val="00283D6A"/>
    <w:rsid w:val="00284221"/>
    <w:rsid w:val="002847F1"/>
    <w:rsid w:val="00285B02"/>
    <w:rsid w:val="00285E5E"/>
    <w:rsid w:val="00291DCB"/>
    <w:rsid w:val="0029216D"/>
    <w:rsid w:val="002926A1"/>
    <w:rsid w:val="00294BE3"/>
    <w:rsid w:val="002970CF"/>
    <w:rsid w:val="00297490"/>
    <w:rsid w:val="002974D4"/>
    <w:rsid w:val="002A1EB6"/>
    <w:rsid w:val="002A3B3E"/>
    <w:rsid w:val="002A3C89"/>
    <w:rsid w:val="002A4AC9"/>
    <w:rsid w:val="002A62B6"/>
    <w:rsid w:val="002A6658"/>
    <w:rsid w:val="002A70E6"/>
    <w:rsid w:val="002A71C8"/>
    <w:rsid w:val="002A7A35"/>
    <w:rsid w:val="002B062F"/>
    <w:rsid w:val="002B144C"/>
    <w:rsid w:val="002B189A"/>
    <w:rsid w:val="002B19CD"/>
    <w:rsid w:val="002B3F04"/>
    <w:rsid w:val="002B42DA"/>
    <w:rsid w:val="002B6B9E"/>
    <w:rsid w:val="002B77C8"/>
    <w:rsid w:val="002C14FC"/>
    <w:rsid w:val="002C2936"/>
    <w:rsid w:val="002C2DD1"/>
    <w:rsid w:val="002C362D"/>
    <w:rsid w:val="002C4AE8"/>
    <w:rsid w:val="002C5249"/>
    <w:rsid w:val="002C53E8"/>
    <w:rsid w:val="002D1083"/>
    <w:rsid w:val="002D1C99"/>
    <w:rsid w:val="002D1EFA"/>
    <w:rsid w:val="002D236C"/>
    <w:rsid w:val="002D28EF"/>
    <w:rsid w:val="002D3712"/>
    <w:rsid w:val="002D48BB"/>
    <w:rsid w:val="002D51D8"/>
    <w:rsid w:val="002D5ABC"/>
    <w:rsid w:val="002D6348"/>
    <w:rsid w:val="002D6D73"/>
    <w:rsid w:val="002D6E52"/>
    <w:rsid w:val="002D7F06"/>
    <w:rsid w:val="002E00F1"/>
    <w:rsid w:val="002E115D"/>
    <w:rsid w:val="002E259F"/>
    <w:rsid w:val="002E2B93"/>
    <w:rsid w:val="002E2CD8"/>
    <w:rsid w:val="002E3C32"/>
    <w:rsid w:val="002E5EA9"/>
    <w:rsid w:val="002E6BB6"/>
    <w:rsid w:val="002F05C1"/>
    <w:rsid w:val="002F0663"/>
    <w:rsid w:val="002F0E4C"/>
    <w:rsid w:val="002F0FBA"/>
    <w:rsid w:val="002F12E7"/>
    <w:rsid w:val="002F148F"/>
    <w:rsid w:val="002F1CD9"/>
    <w:rsid w:val="002F396F"/>
    <w:rsid w:val="002F44C0"/>
    <w:rsid w:val="002F536E"/>
    <w:rsid w:val="002F5EE2"/>
    <w:rsid w:val="002F5F47"/>
    <w:rsid w:val="002F67FD"/>
    <w:rsid w:val="002F7D23"/>
    <w:rsid w:val="00300FEF"/>
    <w:rsid w:val="00301185"/>
    <w:rsid w:val="0030230E"/>
    <w:rsid w:val="003049FC"/>
    <w:rsid w:val="00304E45"/>
    <w:rsid w:val="00306D9F"/>
    <w:rsid w:val="00306F87"/>
    <w:rsid w:val="003074D1"/>
    <w:rsid w:val="003101E1"/>
    <w:rsid w:val="0031109D"/>
    <w:rsid w:val="0031284C"/>
    <w:rsid w:val="0031420A"/>
    <w:rsid w:val="003155D3"/>
    <w:rsid w:val="00316E7D"/>
    <w:rsid w:val="00317AC3"/>
    <w:rsid w:val="00321A79"/>
    <w:rsid w:val="00321B1F"/>
    <w:rsid w:val="00322135"/>
    <w:rsid w:val="0032226A"/>
    <w:rsid w:val="0032266C"/>
    <w:rsid w:val="003232C3"/>
    <w:rsid w:val="00323E64"/>
    <w:rsid w:val="00324073"/>
    <w:rsid w:val="003241B0"/>
    <w:rsid w:val="003241B4"/>
    <w:rsid w:val="00325A84"/>
    <w:rsid w:val="00326357"/>
    <w:rsid w:val="00326CB7"/>
    <w:rsid w:val="00326F19"/>
    <w:rsid w:val="00326F9E"/>
    <w:rsid w:val="003273FB"/>
    <w:rsid w:val="003300F2"/>
    <w:rsid w:val="00331673"/>
    <w:rsid w:val="00331ED1"/>
    <w:rsid w:val="003328D9"/>
    <w:rsid w:val="00333BFA"/>
    <w:rsid w:val="00334EB8"/>
    <w:rsid w:val="00335A01"/>
    <w:rsid w:val="00335DA5"/>
    <w:rsid w:val="003406FD"/>
    <w:rsid w:val="00340F7A"/>
    <w:rsid w:val="00341929"/>
    <w:rsid w:val="00341D9A"/>
    <w:rsid w:val="00343586"/>
    <w:rsid w:val="003436A3"/>
    <w:rsid w:val="00343AFE"/>
    <w:rsid w:val="0034460F"/>
    <w:rsid w:val="00345141"/>
    <w:rsid w:val="00346410"/>
    <w:rsid w:val="0035041E"/>
    <w:rsid w:val="00352626"/>
    <w:rsid w:val="003536CF"/>
    <w:rsid w:val="00355743"/>
    <w:rsid w:val="00355846"/>
    <w:rsid w:val="00357412"/>
    <w:rsid w:val="00357BB8"/>
    <w:rsid w:val="003600F2"/>
    <w:rsid w:val="00360DB9"/>
    <w:rsid w:val="003617F1"/>
    <w:rsid w:val="00362719"/>
    <w:rsid w:val="00363134"/>
    <w:rsid w:val="00365384"/>
    <w:rsid w:val="003660B8"/>
    <w:rsid w:val="003671C3"/>
    <w:rsid w:val="00370489"/>
    <w:rsid w:val="00371433"/>
    <w:rsid w:val="00374090"/>
    <w:rsid w:val="00374650"/>
    <w:rsid w:val="00374A04"/>
    <w:rsid w:val="00374E18"/>
    <w:rsid w:val="00375417"/>
    <w:rsid w:val="003754D9"/>
    <w:rsid w:val="00376628"/>
    <w:rsid w:val="003771ED"/>
    <w:rsid w:val="00377497"/>
    <w:rsid w:val="00377925"/>
    <w:rsid w:val="00377C16"/>
    <w:rsid w:val="00377C96"/>
    <w:rsid w:val="0038039F"/>
    <w:rsid w:val="00380DF6"/>
    <w:rsid w:val="003819C8"/>
    <w:rsid w:val="00382939"/>
    <w:rsid w:val="00384F5A"/>
    <w:rsid w:val="003903FB"/>
    <w:rsid w:val="0039114B"/>
    <w:rsid w:val="0039299B"/>
    <w:rsid w:val="00394C27"/>
    <w:rsid w:val="003A050E"/>
    <w:rsid w:val="003A050F"/>
    <w:rsid w:val="003A0749"/>
    <w:rsid w:val="003A1229"/>
    <w:rsid w:val="003A2F4F"/>
    <w:rsid w:val="003A30C5"/>
    <w:rsid w:val="003A3C99"/>
    <w:rsid w:val="003A441C"/>
    <w:rsid w:val="003A65F9"/>
    <w:rsid w:val="003A6BC4"/>
    <w:rsid w:val="003A7A17"/>
    <w:rsid w:val="003B03D1"/>
    <w:rsid w:val="003B12DE"/>
    <w:rsid w:val="003B39F9"/>
    <w:rsid w:val="003B5DC1"/>
    <w:rsid w:val="003B5ED9"/>
    <w:rsid w:val="003B6924"/>
    <w:rsid w:val="003B7634"/>
    <w:rsid w:val="003C018A"/>
    <w:rsid w:val="003C126F"/>
    <w:rsid w:val="003C1AB1"/>
    <w:rsid w:val="003C2412"/>
    <w:rsid w:val="003C253D"/>
    <w:rsid w:val="003C3652"/>
    <w:rsid w:val="003C4C02"/>
    <w:rsid w:val="003C4C53"/>
    <w:rsid w:val="003C5AB4"/>
    <w:rsid w:val="003C5CA2"/>
    <w:rsid w:val="003C6C3A"/>
    <w:rsid w:val="003C6C7B"/>
    <w:rsid w:val="003C7285"/>
    <w:rsid w:val="003C73E9"/>
    <w:rsid w:val="003C7763"/>
    <w:rsid w:val="003C7AFD"/>
    <w:rsid w:val="003C7CF1"/>
    <w:rsid w:val="003D03D9"/>
    <w:rsid w:val="003D11CB"/>
    <w:rsid w:val="003D1383"/>
    <w:rsid w:val="003D5A05"/>
    <w:rsid w:val="003D5EC9"/>
    <w:rsid w:val="003D6258"/>
    <w:rsid w:val="003D6501"/>
    <w:rsid w:val="003E0A08"/>
    <w:rsid w:val="003E0FEA"/>
    <w:rsid w:val="003E1160"/>
    <w:rsid w:val="003E1371"/>
    <w:rsid w:val="003E23F7"/>
    <w:rsid w:val="003E436D"/>
    <w:rsid w:val="003E44F4"/>
    <w:rsid w:val="003E4DB9"/>
    <w:rsid w:val="003E51C1"/>
    <w:rsid w:val="003E713F"/>
    <w:rsid w:val="003E7465"/>
    <w:rsid w:val="003F092C"/>
    <w:rsid w:val="003F0DA7"/>
    <w:rsid w:val="003F139A"/>
    <w:rsid w:val="003F1531"/>
    <w:rsid w:val="003F18FD"/>
    <w:rsid w:val="003F2587"/>
    <w:rsid w:val="003F25CB"/>
    <w:rsid w:val="003F3EFE"/>
    <w:rsid w:val="003F3FC9"/>
    <w:rsid w:val="003F5489"/>
    <w:rsid w:val="003F54D8"/>
    <w:rsid w:val="003F740A"/>
    <w:rsid w:val="00401CAD"/>
    <w:rsid w:val="00403C4D"/>
    <w:rsid w:val="00404533"/>
    <w:rsid w:val="0040472C"/>
    <w:rsid w:val="004047D7"/>
    <w:rsid w:val="00405855"/>
    <w:rsid w:val="00405D65"/>
    <w:rsid w:val="0040657F"/>
    <w:rsid w:val="00407939"/>
    <w:rsid w:val="004079B9"/>
    <w:rsid w:val="00411BD7"/>
    <w:rsid w:val="0041208A"/>
    <w:rsid w:val="00413D2E"/>
    <w:rsid w:val="004147BD"/>
    <w:rsid w:val="004157B6"/>
    <w:rsid w:val="0041685F"/>
    <w:rsid w:val="00416D08"/>
    <w:rsid w:val="00417604"/>
    <w:rsid w:val="004179AE"/>
    <w:rsid w:val="00420687"/>
    <w:rsid w:val="00424A54"/>
    <w:rsid w:val="00424C4C"/>
    <w:rsid w:val="00424F88"/>
    <w:rsid w:val="004252AF"/>
    <w:rsid w:val="00432574"/>
    <w:rsid w:val="0043288C"/>
    <w:rsid w:val="0043335A"/>
    <w:rsid w:val="00435186"/>
    <w:rsid w:val="00435437"/>
    <w:rsid w:val="004356A8"/>
    <w:rsid w:val="00436201"/>
    <w:rsid w:val="00441581"/>
    <w:rsid w:val="00443DE5"/>
    <w:rsid w:val="00443FA8"/>
    <w:rsid w:val="00443FEB"/>
    <w:rsid w:val="00444DC8"/>
    <w:rsid w:val="00446913"/>
    <w:rsid w:val="00447B36"/>
    <w:rsid w:val="00447D54"/>
    <w:rsid w:val="00450767"/>
    <w:rsid w:val="004512A8"/>
    <w:rsid w:val="0045144F"/>
    <w:rsid w:val="004525F0"/>
    <w:rsid w:val="00452C1D"/>
    <w:rsid w:val="00453770"/>
    <w:rsid w:val="00455810"/>
    <w:rsid w:val="00455AA9"/>
    <w:rsid w:val="0045773D"/>
    <w:rsid w:val="00457F5A"/>
    <w:rsid w:val="00461904"/>
    <w:rsid w:val="00461CE4"/>
    <w:rsid w:val="004624F4"/>
    <w:rsid w:val="00462587"/>
    <w:rsid w:val="004635E0"/>
    <w:rsid w:val="00463897"/>
    <w:rsid w:val="00463BE3"/>
    <w:rsid w:val="004642FA"/>
    <w:rsid w:val="0046472C"/>
    <w:rsid w:val="004658BF"/>
    <w:rsid w:val="00467B1D"/>
    <w:rsid w:val="004701FA"/>
    <w:rsid w:val="00471043"/>
    <w:rsid w:val="004713B5"/>
    <w:rsid w:val="00472F7A"/>
    <w:rsid w:val="00472F8C"/>
    <w:rsid w:val="00473B9D"/>
    <w:rsid w:val="0047554A"/>
    <w:rsid w:val="00475F9B"/>
    <w:rsid w:val="0047687E"/>
    <w:rsid w:val="00477E28"/>
    <w:rsid w:val="00482BC0"/>
    <w:rsid w:val="00483462"/>
    <w:rsid w:val="00483E10"/>
    <w:rsid w:val="004847DE"/>
    <w:rsid w:val="00485E23"/>
    <w:rsid w:val="0048654D"/>
    <w:rsid w:val="004867B9"/>
    <w:rsid w:val="00486B0D"/>
    <w:rsid w:val="0049538A"/>
    <w:rsid w:val="00495F71"/>
    <w:rsid w:val="00496EFB"/>
    <w:rsid w:val="00497DF3"/>
    <w:rsid w:val="004A01F5"/>
    <w:rsid w:val="004A0401"/>
    <w:rsid w:val="004A0E10"/>
    <w:rsid w:val="004A13CE"/>
    <w:rsid w:val="004A1BB5"/>
    <w:rsid w:val="004A299F"/>
    <w:rsid w:val="004A3C50"/>
    <w:rsid w:val="004A3F9F"/>
    <w:rsid w:val="004A4444"/>
    <w:rsid w:val="004A4761"/>
    <w:rsid w:val="004A48CA"/>
    <w:rsid w:val="004A4C80"/>
    <w:rsid w:val="004A503A"/>
    <w:rsid w:val="004A51B9"/>
    <w:rsid w:val="004A7485"/>
    <w:rsid w:val="004A7F0E"/>
    <w:rsid w:val="004B0E0C"/>
    <w:rsid w:val="004B2DE4"/>
    <w:rsid w:val="004B6BCA"/>
    <w:rsid w:val="004B6FBD"/>
    <w:rsid w:val="004B7455"/>
    <w:rsid w:val="004C076A"/>
    <w:rsid w:val="004C11AA"/>
    <w:rsid w:val="004C29F1"/>
    <w:rsid w:val="004C3894"/>
    <w:rsid w:val="004C40E5"/>
    <w:rsid w:val="004C42C8"/>
    <w:rsid w:val="004C4413"/>
    <w:rsid w:val="004C7DC4"/>
    <w:rsid w:val="004C7E0B"/>
    <w:rsid w:val="004C7E53"/>
    <w:rsid w:val="004D017C"/>
    <w:rsid w:val="004D05EE"/>
    <w:rsid w:val="004D1010"/>
    <w:rsid w:val="004D248A"/>
    <w:rsid w:val="004D2AE8"/>
    <w:rsid w:val="004D43C2"/>
    <w:rsid w:val="004D459D"/>
    <w:rsid w:val="004D7B52"/>
    <w:rsid w:val="004D7DFA"/>
    <w:rsid w:val="004E05A2"/>
    <w:rsid w:val="004E07B2"/>
    <w:rsid w:val="004E13EA"/>
    <w:rsid w:val="004E1FB0"/>
    <w:rsid w:val="004E2171"/>
    <w:rsid w:val="004E2550"/>
    <w:rsid w:val="004E4023"/>
    <w:rsid w:val="004E442B"/>
    <w:rsid w:val="004E4612"/>
    <w:rsid w:val="004E47F9"/>
    <w:rsid w:val="004E6AD3"/>
    <w:rsid w:val="004E6F7E"/>
    <w:rsid w:val="004E71CB"/>
    <w:rsid w:val="004F0C1D"/>
    <w:rsid w:val="004F1E4F"/>
    <w:rsid w:val="004F30E1"/>
    <w:rsid w:val="004F33F0"/>
    <w:rsid w:val="004F6FEF"/>
    <w:rsid w:val="004F7943"/>
    <w:rsid w:val="005002B8"/>
    <w:rsid w:val="00500818"/>
    <w:rsid w:val="00501200"/>
    <w:rsid w:val="005020EF"/>
    <w:rsid w:val="0050218B"/>
    <w:rsid w:val="0050224F"/>
    <w:rsid w:val="005023BF"/>
    <w:rsid w:val="005032DE"/>
    <w:rsid w:val="00503594"/>
    <w:rsid w:val="005035B0"/>
    <w:rsid w:val="00503E5F"/>
    <w:rsid w:val="005047B8"/>
    <w:rsid w:val="005070CC"/>
    <w:rsid w:val="0050718C"/>
    <w:rsid w:val="005107DF"/>
    <w:rsid w:val="0051113D"/>
    <w:rsid w:val="005122FE"/>
    <w:rsid w:val="0051270F"/>
    <w:rsid w:val="00512760"/>
    <w:rsid w:val="00512E53"/>
    <w:rsid w:val="0051329C"/>
    <w:rsid w:val="0051416C"/>
    <w:rsid w:val="0051508F"/>
    <w:rsid w:val="00515C55"/>
    <w:rsid w:val="00515ED0"/>
    <w:rsid w:val="0051611C"/>
    <w:rsid w:val="005209A8"/>
    <w:rsid w:val="00522200"/>
    <w:rsid w:val="0052470F"/>
    <w:rsid w:val="00525A62"/>
    <w:rsid w:val="00525B54"/>
    <w:rsid w:val="00525FD6"/>
    <w:rsid w:val="005260FE"/>
    <w:rsid w:val="005265F8"/>
    <w:rsid w:val="005273B1"/>
    <w:rsid w:val="00530BB3"/>
    <w:rsid w:val="00530FFF"/>
    <w:rsid w:val="005315A7"/>
    <w:rsid w:val="005321FB"/>
    <w:rsid w:val="0053254A"/>
    <w:rsid w:val="005332CF"/>
    <w:rsid w:val="005334CF"/>
    <w:rsid w:val="00533C4A"/>
    <w:rsid w:val="005357BB"/>
    <w:rsid w:val="005377B5"/>
    <w:rsid w:val="005379E7"/>
    <w:rsid w:val="00540094"/>
    <w:rsid w:val="00540C9A"/>
    <w:rsid w:val="0054132A"/>
    <w:rsid w:val="005420ED"/>
    <w:rsid w:val="00542A74"/>
    <w:rsid w:val="005448A6"/>
    <w:rsid w:val="00547031"/>
    <w:rsid w:val="00547265"/>
    <w:rsid w:val="00547443"/>
    <w:rsid w:val="005505A6"/>
    <w:rsid w:val="005505BF"/>
    <w:rsid w:val="00551B0D"/>
    <w:rsid w:val="00553286"/>
    <w:rsid w:val="00553E2C"/>
    <w:rsid w:val="0055476C"/>
    <w:rsid w:val="005605D0"/>
    <w:rsid w:val="00560AD2"/>
    <w:rsid w:val="00561265"/>
    <w:rsid w:val="00561DBA"/>
    <w:rsid w:val="00562B41"/>
    <w:rsid w:val="0056365F"/>
    <w:rsid w:val="0056375F"/>
    <w:rsid w:val="00563B8D"/>
    <w:rsid w:val="00563DE6"/>
    <w:rsid w:val="0056412E"/>
    <w:rsid w:val="00564379"/>
    <w:rsid w:val="0056444E"/>
    <w:rsid w:val="00564AD2"/>
    <w:rsid w:val="00564ED0"/>
    <w:rsid w:val="00565036"/>
    <w:rsid w:val="005651C4"/>
    <w:rsid w:val="00567348"/>
    <w:rsid w:val="00567800"/>
    <w:rsid w:val="00567A52"/>
    <w:rsid w:val="00570722"/>
    <w:rsid w:val="005717E5"/>
    <w:rsid w:val="005717E7"/>
    <w:rsid w:val="0057188A"/>
    <w:rsid w:val="00572F89"/>
    <w:rsid w:val="005753B6"/>
    <w:rsid w:val="005769FF"/>
    <w:rsid w:val="005806D2"/>
    <w:rsid w:val="00583195"/>
    <w:rsid w:val="00583A79"/>
    <w:rsid w:val="00583B84"/>
    <w:rsid w:val="0058525D"/>
    <w:rsid w:val="00585C84"/>
    <w:rsid w:val="00587BAC"/>
    <w:rsid w:val="00590F68"/>
    <w:rsid w:val="00593111"/>
    <w:rsid w:val="00593816"/>
    <w:rsid w:val="00593D67"/>
    <w:rsid w:val="00594FA6"/>
    <w:rsid w:val="00595F1A"/>
    <w:rsid w:val="00595F8E"/>
    <w:rsid w:val="00596895"/>
    <w:rsid w:val="00596BDA"/>
    <w:rsid w:val="00597972"/>
    <w:rsid w:val="005A07D8"/>
    <w:rsid w:val="005A17CE"/>
    <w:rsid w:val="005B0749"/>
    <w:rsid w:val="005B19E4"/>
    <w:rsid w:val="005B1D8D"/>
    <w:rsid w:val="005B24C3"/>
    <w:rsid w:val="005B2A1D"/>
    <w:rsid w:val="005B2C82"/>
    <w:rsid w:val="005B2D9B"/>
    <w:rsid w:val="005B2FD0"/>
    <w:rsid w:val="005B34A6"/>
    <w:rsid w:val="005B383F"/>
    <w:rsid w:val="005B46C1"/>
    <w:rsid w:val="005C0258"/>
    <w:rsid w:val="005C0B37"/>
    <w:rsid w:val="005C17C2"/>
    <w:rsid w:val="005C3F18"/>
    <w:rsid w:val="005C5BD5"/>
    <w:rsid w:val="005C6C2A"/>
    <w:rsid w:val="005C6D8F"/>
    <w:rsid w:val="005D08AD"/>
    <w:rsid w:val="005D1EC0"/>
    <w:rsid w:val="005D1FBA"/>
    <w:rsid w:val="005D393D"/>
    <w:rsid w:val="005D46A9"/>
    <w:rsid w:val="005D4AB8"/>
    <w:rsid w:val="005D511B"/>
    <w:rsid w:val="005D5FBB"/>
    <w:rsid w:val="005D6204"/>
    <w:rsid w:val="005D7383"/>
    <w:rsid w:val="005D7A77"/>
    <w:rsid w:val="005D7D8C"/>
    <w:rsid w:val="005E25A4"/>
    <w:rsid w:val="005E2700"/>
    <w:rsid w:val="005E29E3"/>
    <w:rsid w:val="005E36FB"/>
    <w:rsid w:val="005E3B81"/>
    <w:rsid w:val="005E4667"/>
    <w:rsid w:val="005E5FE0"/>
    <w:rsid w:val="005F0E6E"/>
    <w:rsid w:val="005F13F0"/>
    <w:rsid w:val="005F2D7B"/>
    <w:rsid w:val="005F2EB5"/>
    <w:rsid w:val="005F348F"/>
    <w:rsid w:val="005F35B9"/>
    <w:rsid w:val="005F3DEF"/>
    <w:rsid w:val="005F3FEB"/>
    <w:rsid w:val="005F4815"/>
    <w:rsid w:val="005F5F2C"/>
    <w:rsid w:val="005F68D4"/>
    <w:rsid w:val="005F6991"/>
    <w:rsid w:val="005F70E4"/>
    <w:rsid w:val="005F7EBF"/>
    <w:rsid w:val="006015A1"/>
    <w:rsid w:val="006015E1"/>
    <w:rsid w:val="00601B91"/>
    <w:rsid w:val="00601DD0"/>
    <w:rsid w:val="0060200D"/>
    <w:rsid w:val="00603E31"/>
    <w:rsid w:val="006041B7"/>
    <w:rsid w:val="00605D03"/>
    <w:rsid w:val="0060693B"/>
    <w:rsid w:val="00607C46"/>
    <w:rsid w:val="00612434"/>
    <w:rsid w:val="00612CE6"/>
    <w:rsid w:val="00612EDD"/>
    <w:rsid w:val="00613DA9"/>
    <w:rsid w:val="00614A7B"/>
    <w:rsid w:val="006158E4"/>
    <w:rsid w:val="006158FB"/>
    <w:rsid w:val="00615C08"/>
    <w:rsid w:val="0061733E"/>
    <w:rsid w:val="0061741C"/>
    <w:rsid w:val="006207BC"/>
    <w:rsid w:val="00621335"/>
    <w:rsid w:val="0062150E"/>
    <w:rsid w:val="00623F37"/>
    <w:rsid w:val="00623F56"/>
    <w:rsid w:val="006242E9"/>
    <w:rsid w:val="006250F6"/>
    <w:rsid w:val="006258F1"/>
    <w:rsid w:val="00626341"/>
    <w:rsid w:val="00626BBC"/>
    <w:rsid w:val="006274B9"/>
    <w:rsid w:val="00627808"/>
    <w:rsid w:val="0062788C"/>
    <w:rsid w:val="00627CD4"/>
    <w:rsid w:val="00630DE9"/>
    <w:rsid w:val="00630F03"/>
    <w:rsid w:val="00631E78"/>
    <w:rsid w:val="00632B0E"/>
    <w:rsid w:val="00633526"/>
    <w:rsid w:val="0063491E"/>
    <w:rsid w:val="006349FB"/>
    <w:rsid w:val="00634E47"/>
    <w:rsid w:val="00635013"/>
    <w:rsid w:val="0063557A"/>
    <w:rsid w:val="00636208"/>
    <w:rsid w:val="00640399"/>
    <w:rsid w:val="00640DBD"/>
    <w:rsid w:val="00642683"/>
    <w:rsid w:val="0064351F"/>
    <w:rsid w:val="00643C6F"/>
    <w:rsid w:val="006440AA"/>
    <w:rsid w:val="00645DF8"/>
    <w:rsid w:val="006460FF"/>
    <w:rsid w:val="00646974"/>
    <w:rsid w:val="006512AF"/>
    <w:rsid w:val="00651301"/>
    <w:rsid w:val="00651E2B"/>
    <w:rsid w:val="00653069"/>
    <w:rsid w:val="00653A37"/>
    <w:rsid w:val="006541EB"/>
    <w:rsid w:val="006545F9"/>
    <w:rsid w:val="006553EF"/>
    <w:rsid w:val="00656814"/>
    <w:rsid w:val="00656904"/>
    <w:rsid w:val="00657EB5"/>
    <w:rsid w:val="00660F6D"/>
    <w:rsid w:val="0066179A"/>
    <w:rsid w:val="00661860"/>
    <w:rsid w:val="00662606"/>
    <w:rsid w:val="0066271C"/>
    <w:rsid w:val="00662CF5"/>
    <w:rsid w:val="00663099"/>
    <w:rsid w:val="00664184"/>
    <w:rsid w:val="00664B26"/>
    <w:rsid w:val="00664C39"/>
    <w:rsid w:val="0066500F"/>
    <w:rsid w:val="00665D82"/>
    <w:rsid w:val="00670373"/>
    <w:rsid w:val="00671B2B"/>
    <w:rsid w:val="00671DB5"/>
    <w:rsid w:val="0067281B"/>
    <w:rsid w:val="00673538"/>
    <w:rsid w:val="00680281"/>
    <w:rsid w:val="00681CDE"/>
    <w:rsid w:val="006824FC"/>
    <w:rsid w:val="0068448B"/>
    <w:rsid w:val="00685C49"/>
    <w:rsid w:val="00687997"/>
    <w:rsid w:val="00687E47"/>
    <w:rsid w:val="0069058D"/>
    <w:rsid w:val="00694911"/>
    <w:rsid w:val="00696EED"/>
    <w:rsid w:val="006A22EC"/>
    <w:rsid w:val="006A25BD"/>
    <w:rsid w:val="006A2889"/>
    <w:rsid w:val="006A4AF7"/>
    <w:rsid w:val="006A58FD"/>
    <w:rsid w:val="006A62F2"/>
    <w:rsid w:val="006A6750"/>
    <w:rsid w:val="006A675A"/>
    <w:rsid w:val="006A7476"/>
    <w:rsid w:val="006B257C"/>
    <w:rsid w:val="006B3FBF"/>
    <w:rsid w:val="006B4773"/>
    <w:rsid w:val="006B4B0E"/>
    <w:rsid w:val="006B5492"/>
    <w:rsid w:val="006B5692"/>
    <w:rsid w:val="006B56F2"/>
    <w:rsid w:val="006C0020"/>
    <w:rsid w:val="006C176F"/>
    <w:rsid w:val="006C1CEA"/>
    <w:rsid w:val="006C2ED7"/>
    <w:rsid w:val="006C4A69"/>
    <w:rsid w:val="006C5AB6"/>
    <w:rsid w:val="006C613D"/>
    <w:rsid w:val="006C6272"/>
    <w:rsid w:val="006C63B5"/>
    <w:rsid w:val="006D2363"/>
    <w:rsid w:val="006D3202"/>
    <w:rsid w:val="006D3C8B"/>
    <w:rsid w:val="006D463E"/>
    <w:rsid w:val="006D497F"/>
    <w:rsid w:val="006D6694"/>
    <w:rsid w:val="006E04DD"/>
    <w:rsid w:val="006E28D7"/>
    <w:rsid w:val="006E2957"/>
    <w:rsid w:val="006E533D"/>
    <w:rsid w:val="006E6883"/>
    <w:rsid w:val="006E75C7"/>
    <w:rsid w:val="006E7679"/>
    <w:rsid w:val="006F2A08"/>
    <w:rsid w:val="006F2F71"/>
    <w:rsid w:val="006F631C"/>
    <w:rsid w:val="006F6DAA"/>
    <w:rsid w:val="006F7115"/>
    <w:rsid w:val="006F765F"/>
    <w:rsid w:val="007022FB"/>
    <w:rsid w:val="0070256E"/>
    <w:rsid w:val="00702FDC"/>
    <w:rsid w:val="00703132"/>
    <w:rsid w:val="00703430"/>
    <w:rsid w:val="00706BD5"/>
    <w:rsid w:val="00706F4D"/>
    <w:rsid w:val="00710F05"/>
    <w:rsid w:val="007128D8"/>
    <w:rsid w:val="007128DA"/>
    <w:rsid w:val="00714305"/>
    <w:rsid w:val="007160DA"/>
    <w:rsid w:val="0071650A"/>
    <w:rsid w:val="00716A13"/>
    <w:rsid w:val="00716F5E"/>
    <w:rsid w:val="00717339"/>
    <w:rsid w:val="00717909"/>
    <w:rsid w:val="00717D94"/>
    <w:rsid w:val="00720E2A"/>
    <w:rsid w:val="0072163C"/>
    <w:rsid w:val="00721A8D"/>
    <w:rsid w:val="00722B34"/>
    <w:rsid w:val="007243EB"/>
    <w:rsid w:val="00724B68"/>
    <w:rsid w:val="00725AB6"/>
    <w:rsid w:val="00725D1E"/>
    <w:rsid w:val="00726D3A"/>
    <w:rsid w:val="007317B5"/>
    <w:rsid w:val="0073210C"/>
    <w:rsid w:val="0073238A"/>
    <w:rsid w:val="00733758"/>
    <w:rsid w:val="00734BBA"/>
    <w:rsid w:val="00735E40"/>
    <w:rsid w:val="0073602A"/>
    <w:rsid w:val="00736EA4"/>
    <w:rsid w:val="0073711D"/>
    <w:rsid w:val="0073778F"/>
    <w:rsid w:val="007422EF"/>
    <w:rsid w:val="00742F8F"/>
    <w:rsid w:val="00743205"/>
    <w:rsid w:val="0074401D"/>
    <w:rsid w:val="0074429A"/>
    <w:rsid w:val="00744D22"/>
    <w:rsid w:val="00745110"/>
    <w:rsid w:val="00746011"/>
    <w:rsid w:val="00747175"/>
    <w:rsid w:val="0074743B"/>
    <w:rsid w:val="00747663"/>
    <w:rsid w:val="00747A97"/>
    <w:rsid w:val="00751799"/>
    <w:rsid w:val="0075257E"/>
    <w:rsid w:val="007538D2"/>
    <w:rsid w:val="00753948"/>
    <w:rsid w:val="00754F0F"/>
    <w:rsid w:val="007552F1"/>
    <w:rsid w:val="00755F3B"/>
    <w:rsid w:val="007560A1"/>
    <w:rsid w:val="007566CB"/>
    <w:rsid w:val="0075749A"/>
    <w:rsid w:val="00757947"/>
    <w:rsid w:val="007618B4"/>
    <w:rsid w:val="0076284D"/>
    <w:rsid w:val="00763315"/>
    <w:rsid w:val="00764AAB"/>
    <w:rsid w:val="00764FD6"/>
    <w:rsid w:val="007654C6"/>
    <w:rsid w:val="00765981"/>
    <w:rsid w:val="00765AAC"/>
    <w:rsid w:val="00766211"/>
    <w:rsid w:val="00771E35"/>
    <w:rsid w:val="00771EC8"/>
    <w:rsid w:val="007720C2"/>
    <w:rsid w:val="007731F0"/>
    <w:rsid w:val="007740AD"/>
    <w:rsid w:val="0077554C"/>
    <w:rsid w:val="007763E1"/>
    <w:rsid w:val="00776692"/>
    <w:rsid w:val="00777670"/>
    <w:rsid w:val="00782BF8"/>
    <w:rsid w:val="007834AA"/>
    <w:rsid w:val="00783536"/>
    <w:rsid w:val="00783C19"/>
    <w:rsid w:val="00785F17"/>
    <w:rsid w:val="007860B6"/>
    <w:rsid w:val="007872CE"/>
    <w:rsid w:val="00787DC2"/>
    <w:rsid w:val="0079007C"/>
    <w:rsid w:val="007909D9"/>
    <w:rsid w:val="00790D67"/>
    <w:rsid w:val="00790FAD"/>
    <w:rsid w:val="007912DE"/>
    <w:rsid w:val="00791E5B"/>
    <w:rsid w:val="00791FC9"/>
    <w:rsid w:val="0079488E"/>
    <w:rsid w:val="007948D0"/>
    <w:rsid w:val="007976F5"/>
    <w:rsid w:val="007A059A"/>
    <w:rsid w:val="007A130B"/>
    <w:rsid w:val="007A5BDA"/>
    <w:rsid w:val="007A7D55"/>
    <w:rsid w:val="007A7E8A"/>
    <w:rsid w:val="007B12FF"/>
    <w:rsid w:val="007B185F"/>
    <w:rsid w:val="007B2A01"/>
    <w:rsid w:val="007B2E75"/>
    <w:rsid w:val="007B4DFE"/>
    <w:rsid w:val="007B6219"/>
    <w:rsid w:val="007C0612"/>
    <w:rsid w:val="007C348D"/>
    <w:rsid w:val="007C3B9B"/>
    <w:rsid w:val="007C4FA1"/>
    <w:rsid w:val="007C7A8A"/>
    <w:rsid w:val="007C7D60"/>
    <w:rsid w:val="007D0225"/>
    <w:rsid w:val="007D0DDC"/>
    <w:rsid w:val="007D0F6B"/>
    <w:rsid w:val="007D1221"/>
    <w:rsid w:val="007D1BAE"/>
    <w:rsid w:val="007D41C0"/>
    <w:rsid w:val="007D5985"/>
    <w:rsid w:val="007D5C61"/>
    <w:rsid w:val="007D7BC5"/>
    <w:rsid w:val="007E05CD"/>
    <w:rsid w:val="007E1893"/>
    <w:rsid w:val="007E2CF6"/>
    <w:rsid w:val="007E3D46"/>
    <w:rsid w:val="007E3D62"/>
    <w:rsid w:val="007E625C"/>
    <w:rsid w:val="007E7010"/>
    <w:rsid w:val="007F0164"/>
    <w:rsid w:val="007F143B"/>
    <w:rsid w:val="007F1A0D"/>
    <w:rsid w:val="007F1B2E"/>
    <w:rsid w:val="007F1B84"/>
    <w:rsid w:val="007F2173"/>
    <w:rsid w:val="007F4168"/>
    <w:rsid w:val="007F47E7"/>
    <w:rsid w:val="007F4F75"/>
    <w:rsid w:val="007F6097"/>
    <w:rsid w:val="007F6402"/>
    <w:rsid w:val="0080269D"/>
    <w:rsid w:val="00803D36"/>
    <w:rsid w:val="008040CB"/>
    <w:rsid w:val="008043C9"/>
    <w:rsid w:val="00806044"/>
    <w:rsid w:val="00807B75"/>
    <w:rsid w:val="00810237"/>
    <w:rsid w:val="00810AF3"/>
    <w:rsid w:val="00813105"/>
    <w:rsid w:val="0081425E"/>
    <w:rsid w:val="008142E7"/>
    <w:rsid w:val="00814F72"/>
    <w:rsid w:val="008150F0"/>
    <w:rsid w:val="008176D9"/>
    <w:rsid w:val="00821BB1"/>
    <w:rsid w:val="00823BF2"/>
    <w:rsid w:val="0082502F"/>
    <w:rsid w:val="008253EC"/>
    <w:rsid w:val="00825FEE"/>
    <w:rsid w:val="0082692A"/>
    <w:rsid w:val="00826A7E"/>
    <w:rsid w:val="008272CE"/>
    <w:rsid w:val="00827AF2"/>
    <w:rsid w:val="0083270B"/>
    <w:rsid w:val="008335C6"/>
    <w:rsid w:val="00833AB8"/>
    <w:rsid w:val="00834CBF"/>
    <w:rsid w:val="00835378"/>
    <w:rsid w:val="00837056"/>
    <w:rsid w:val="008409D4"/>
    <w:rsid w:val="00840BEE"/>
    <w:rsid w:val="0084174D"/>
    <w:rsid w:val="008417FF"/>
    <w:rsid w:val="00841A95"/>
    <w:rsid w:val="00841D69"/>
    <w:rsid w:val="00841F69"/>
    <w:rsid w:val="008429BA"/>
    <w:rsid w:val="00845AD5"/>
    <w:rsid w:val="00846788"/>
    <w:rsid w:val="008475C6"/>
    <w:rsid w:val="00851498"/>
    <w:rsid w:val="00851768"/>
    <w:rsid w:val="00852F58"/>
    <w:rsid w:val="00853C58"/>
    <w:rsid w:val="008563C3"/>
    <w:rsid w:val="0085765D"/>
    <w:rsid w:val="008576A8"/>
    <w:rsid w:val="00857DE3"/>
    <w:rsid w:val="00860F5E"/>
    <w:rsid w:val="00861205"/>
    <w:rsid w:val="00861C17"/>
    <w:rsid w:val="00861F49"/>
    <w:rsid w:val="0086202D"/>
    <w:rsid w:val="008638DF"/>
    <w:rsid w:val="00864390"/>
    <w:rsid w:val="008643DD"/>
    <w:rsid w:val="008656E1"/>
    <w:rsid w:val="0086727C"/>
    <w:rsid w:val="00867806"/>
    <w:rsid w:val="008678E4"/>
    <w:rsid w:val="008715AB"/>
    <w:rsid w:val="0087164F"/>
    <w:rsid w:val="0087218A"/>
    <w:rsid w:val="0087372C"/>
    <w:rsid w:val="00873D68"/>
    <w:rsid w:val="00874383"/>
    <w:rsid w:val="00875609"/>
    <w:rsid w:val="00876B6A"/>
    <w:rsid w:val="00876F48"/>
    <w:rsid w:val="00877A5D"/>
    <w:rsid w:val="008802B8"/>
    <w:rsid w:val="00881064"/>
    <w:rsid w:val="0088193B"/>
    <w:rsid w:val="0088228F"/>
    <w:rsid w:val="00884B13"/>
    <w:rsid w:val="00884FE9"/>
    <w:rsid w:val="00887727"/>
    <w:rsid w:val="00887B5D"/>
    <w:rsid w:val="008930CD"/>
    <w:rsid w:val="008931B4"/>
    <w:rsid w:val="0089331B"/>
    <w:rsid w:val="008933BC"/>
    <w:rsid w:val="00893C2B"/>
    <w:rsid w:val="008969D4"/>
    <w:rsid w:val="008A0157"/>
    <w:rsid w:val="008A1D5F"/>
    <w:rsid w:val="008A216D"/>
    <w:rsid w:val="008A2970"/>
    <w:rsid w:val="008A3657"/>
    <w:rsid w:val="008A3A6F"/>
    <w:rsid w:val="008A3C76"/>
    <w:rsid w:val="008A51A5"/>
    <w:rsid w:val="008A5873"/>
    <w:rsid w:val="008A5D2E"/>
    <w:rsid w:val="008A6002"/>
    <w:rsid w:val="008A6B05"/>
    <w:rsid w:val="008A7E15"/>
    <w:rsid w:val="008B1FB2"/>
    <w:rsid w:val="008B31B9"/>
    <w:rsid w:val="008B4851"/>
    <w:rsid w:val="008B5444"/>
    <w:rsid w:val="008B6309"/>
    <w:rsid w:val="008B6B87"/>
    <w:rsid w:val="008B6C07"/>
    <w:rsid w:val="008C0807"/>
    <w:rsid w:val="008C1700"/>
    <w:rsid w:val="008C1D31"/>
    <w:rsid w:val="008C1E31"/>
    <w:rsid w:val="008C3D60"/>
    <w:rsid w:val="008C3FB4"/>
    <w:rsid w:val="008C4071"/>
    <w:rsid w:val="008C5210"/>
    <w:rsid w:val="008C5433"/>
    <w:rsid w:val="008C5658"/>
    <w:rsid w:val="008C6767"/>
    <w:rsid w:val="008C6D60"/>
    <w:rsid w:val="008C7B15"/>
    <w:rsid w:val="008D07EC"/>
    <w:rsid w:val="008D1798"/>
    <w:rsid w:val="008D2D3D"/>
    <w:rsid w:val="008D39AD"/>
    <w:rsid w:val="008D3AE8"/>
    <w:rsid w:val="008D6F67"/>
    <w:rsid w:val="008D704D"/>
    <w:rsid w:val="008E2035"/>
    <w:rsid w:val="008E3081"/>
    <w:rsid w:val="008E31B9"/>
    <w:rsid w:val="008E4A3C"/>
    <w:rsid w:val="008E656A"/>
    <w:rsid w:val="008E6D07"/>
    <w:rsid w:val="008E7D27"/>
    <w:rsid w:val="008E7D87"/>
    <w:rsid w:val="008E7DB3"/>
    <w:rsid w:val="008F02EA"/>
    <w:rsid w:val="008F0B38"/>
    <w:rsid w:val="008F1C0B"/>
    <w:rsid w:val="008F2477"/>
    <w:rsid w:val="008F2496"/>
    <w:rsid w:val="008F32D0"/>
    <w:rsid w:val="008F34D6"/>
    <w:rsid w:val="008F35AA"/>
    <w:rsid w:val="008F38C8"/>
    <w:rsid w:val="008F4D52"/>
    <w:rsid w:val="008F51C6"/>
    <w:rsid w:val="008F52B3"/>
    <w:rsid w:val="008F5556"/>
    <w:rsid w:val="008F6A15"/>
    <w:rsid w:val="008F6D6B"/>
    <w:rsid w:val="008F7226"/>
    <w:rsid w:val="008F7BC1"/>
    <w:rsid w:val="009003B1"/>
    <w:rsid w:val="00901552"/>
    <w:rsid w:val="00901FB3"/>
    <w:rsid w:val="009032BE"/>
    <w:rsid w:val="00903F2F"/>
    <w:rsid w:val="00904BC4"/>
    <w:rsid w:val="009122A7"/>
    <w:rsid w:val="00912795"/>
    <w:rsid w:val="00913EE3"/>
    <w:rsid w:val="00914D3F"/>
    <w:rsid w:val="0091557F"/>
    <w:rsid w:val="0091615C"/>
    <w:rsid w:val="00916CA4"/>
    <w:rsid w:val="00917759"/>
    <w:rsid w:val="0092026D"/>
    <w:rsid w:val="00920619"/>
    <w:rsid w:val="009207CE"/>
    <w:rsid w:val="00920A13"/>
    <w:rsid w:val="00920DF2"/>
    <w:rsid w:val="00923A02"/>
    <w:rsid w:val="00925348"/>
    <w:rsid w:val="009265B6"/>
    <w:rsid w:val="00927FB2"/>
    <w:rsid w:val="00927FFC"/>
    <w:rsid w:val="009302A6"/>
    <w:rsid w:val="0093049E"/>
    <w:rsid w:val="00931E5B"/>
    <w:rsid w:val="00935371"/>
    <w:rsid w:val="0093767A"/>
    <w:rsid w:val="009425A7"/>
    <w:rsid w:val="00942B80"/>
    <w:rsid w:val="00942BCA"/>
    <w:rsid w:val="00943290"/>
    <w:rsid w:val="00946722"/>
    <w:rsid w:val="009502F5"/>
    <w:rsid w:val="00950F46"/>
    <w:rsid w:val="0095251F"/>
    <w:rsid w:val="00954469"/>
    <w:rsid w:val="00954997"/>
    <w:rsid w:val="00954A8F"/>
    <w:rsid w:val="00955F2F"/>
    <w:rsid w:val="0095615E"/>
    <w:rsid w:val="00956A4E"/>
    <w:rsid w:val="00956AB5"/>
    <w:rsid w:val="00957893"/>
    <w:rsid w:val="00960A92"/>
    <w:rsid w:val="00961502"/>
    <w:rsid w:val="0096248C"/>
    <w:rsid w:val="00963009"/>
    <w:rsid w:val="0096353F"/>
    <w:rsid w:val="009639C8"/>
    <w:rsid w:val="00963E07"/>
    <w:rsid w:val="009657AE"/>
    <w:rsid w:val="00965894"/>
    <w:rsid w:val="009670AC"/>
    <w:rsid w:val="009700A8"/>
    <w:rsid w:val="00970BA8"/>
    <w:rsid w:val="00971170"/>
    <w:rsid w:val="009716FC"/>
    <w:rsid w:val="00971D98"/>
    <w:rsid w:val="0097609B"/>
    <w:rsid w:val="009773F1"/>
    <w:rsid w:val="00977473"/>
    <w:rsid w:val="00980D68"/>
    <w:rsid w:val="00983A43"/>
    <w:rsid w:val="009841CD"/>
    <w:rsid w:val="009855D4"/>
    <w:rsid w:val="00985A84"/>
    <w:rsid w:val="00985F55"/>
    <w:rsid w:val="00986CE1"/>
    <w:rsid w:val="00986FE3"/>
    <w:rsid w:val="00987DE7"/>
    <w:rsid w:val="009910A4"/>
    <w:rsid w:val="009921F1"/>
    <w:rsid w:val="0099297C"/>
    <w:rsid w:val="00993376"/>
    <w:rsid w:val="00993EC5"/>
    <w:rsid w:val="00995FEE"/>
    <w:rsid w:val="00996076"/>
    <w:rsid w:val="009978CF"/>
    <w:rsid w:val="009979A2"/>
    <w:rsid w:val="009A0886"/>
    <w:rsid w:val="009A180D"/>
    <w:rsid w:val="009A43BF"/>
    <w:rsid w:val="009A7D11"/>
    <w:rsid w:val="009B2496"/>
    <w:rsid w:val="009B3266"/>
    <w:rsid w:val="009B338B"/>
    <w:rsid w:val="009B3F3E"/>
    <w:rsid w:val="009B3FDD"/>
    <w:rsid w:val="009B4094"/>
    <w:rsid w:val="009B5AFD"/>
    <w:rsid w:val="009B62AA"/>
    <w:rsid w:val="009B654D"/>
    <w:rsid w:val="009B6595"/>
    <w:rsid w:val="009B6E32"/>
    <w:rsid w:val="009B6F95"/>
    <w:rsid w:val="009B711D"/>
    <w:rsid w:val="009C19E0"/>
    <w:rsid w:val="009C1B9B"/>
    <w:rsid w:val="009C2357"/>
    <w:rsid w:val="009C2518"/>
    <w:rsid w:val="009C30B3"/>
    <w:rsid w:val="009C3882"/>
    <w:rsid w:val="009C436F"/>
    <w:rsid w:val="009C4A6D"/>
    <w:rsid w:val="009C54E9"/>
    <w:rsid w:val="009C5AA9"/>
    <w:rsid w:val="009C621B"/>
    <w:rsid w:val="009C622E"/>
    <w:rsid w:val="009C658D"/>
    <w:rsid w:val="009C69A4"/>
    <w:rsid w:val="009C6C1E"/>
    <w:rsid w:val="009C74E3"/>
    <w:rsid w:val="009C7A2D"/>
    <w:rsid w:val="009C7D51"/>
    <w:rsid w:val="009D02CC"/>
    <w:rsid w:val="009D08A3"/>
    <w:rsid w:val="009D0DC5"/>
    <w:rsid w:val="009D1038"/>
    <w:rsid w:val="009D184C"/>
    <w:rsid w:val="009D2F4F"/>
    <w:rsid w:val="009D7294"/>
    <w:rsid w:val="009D779F"/>
    <w:rsid w:val="009E1FFB"/>
    <w:rsid w:val="009E20B7"/>
    <w:rsid w:val="009E2403"/>
    <w:rsid w:val="009E43D5"/>
    <w:rsid w:val="009E46BC"/>
    <w:rsid w:val="009E4CDE"/>
    <w:rsid w:val="009F474E"/>
    <w:rsid w:val="009F4E56"/>
    <w:rsid w:val="009F5AAD"/>
    <w:rsid w:val="009F639D"/>
    <w:rsid w:val="009F644C"/>
    <w:rsid w:val="009F6CF2"/>
    <w:rsid w:val="009F7959"/>
    <w:rsid w:val="009F7C63"/>
    <w:rsid w:val="009F7D62"/>
    <w:rsid w:val="009F7F79"/>
    <w:rsid w:val="00A000F5"/>
    <w:rsid w:val="00A00765"/>
    <w:rsid w:val="00A01B3A"/>
    <w:rsid w:val="00A02524"/>
    <w:rsid w:val="00A0430F"/>
    <w:rsid w:val="00A04ACA"/>
    <w:rsid w:val="00A05619"/>
    <w:rsid w:val="00A065A2"/>
    <w:rsid w:val="00A10FCA"/>
    <w:rsid w:val="00A113C1"/>
    <w:rsid w:val="00A130D3"/>
    <w:rsid w:val="00A13EAF"/>
    <w:rsid w:val="00A147C9"/>
    <w:rsid w:val="00A14833"/>
    <w:rsid w:val="00A215B6"/>
    <w:rsid w:val="00A23B71"/>
    <w:rsid w:val="00A25751"/>
    <w:rsid w:val="00A26794"/>
    <w:rsid w:val="00A26F11"/>
    <w:rsid w:val="00A27446"/>
    <w:rsid w:val="00A27846"/>
    <w:rsid w:val="00A32BE9"/>
    <w:rsid w:val="00A33366"/>
    <w:rsid w:val="00A33684"/>
    <w:rsid w:val="00A3699B"/>
    <w:rsid w:val="00A36D58"/>
    <w:rsid w:val="00A37511"/>
    <w:rsid w:val="00A41AC1"/>
    <w:rsid w:val="00A41CA4"/>
    <w:rsid w:val="00A42B33"/>
    <w:rsid w:val="00A42FE7"/>
    <w:rsid w:val="00A43140"/>
    <w:rsid w:val="00A4394E"/>
    <w:rsid w:val="00A43C02"/>
    <w:rsid w:val="00A45433"/>
    <w:rsid w:val="00A4599F"/>
    <w:rsid w:val="00A466F1"/>
    <w:rsid w:val="00A510B9"/>
    <w:rsid w:val="00A5253F"/>
    <w:rsid w:val="00A52B08"/>
    <w:rsid w:val="00A55891"/>
    <w:rsid w:val="00A55AA5"/>
    <w:rsid w:val="00A560A2"/>
    <w:rsid w:val="00A571AB"/>
    <w:rsid w:val="00A5751B"/>
    <w:rsid w:val="00A60616"/>
    <w:rsid w:val="00A6180D"/>
    <w:rsid w:val="00A637A9"/>
    <w:rsid w:val="00A63C9A"/>
    <w:rsid w:val="00A64641"/>
    <w:rsid w:val="00A646E1"/>
    <w:rsid w:val="00A65A55"/>
    <w:rsid w:val="00A65B5C"/>
    <w:rsid w:val="00A65CD9"/>
    <w:rsid w:val="00A679F7"/>
    <w:rsid w:val="00A71BA0"/>
    <w:rsid w:val="00A728AD"/>
    <w:rsid w:val="00A73BF7"/>
    <w:rsid w:val="00A744AD"/>
    <w:rsid w:val="00A747AC"/>
    <w:rsid w:val="00A74B22"/>
    <w:rsid w:val="00A76F66"/>
    <w:rsid w:val="00A77900"/>
    <w:rsid w:val="00A8071F"/>
    <w:rsid w:val="00A8088E"/>
    <w:rsid w:val="00A80C02"/>
    <w:rsid w:val="00A81AA2"/>
    <w:rsid w:val="00A81FB7"/>
    <w:rsid w:val="00A829C4"/>
    <w:rsid w:val="00A83F3F"/>
    <w:rsid w:val="00A865DA"/>
    <w:rsid w:val="00A87727"/>
    <w:rsid w:val="00A91483"/>
    <w:rsid w:val="00A92611"/>
    <w:rsid w:val="00A934E0"/>
    <w:rsid w:val="00A93D3C"/>
    <w:rsid w:val="00A94866"/>
    <w:rsid w:val="00A96630"/>
    <w:rsid w:val="00A97192"/>
    <w:rsid w:val="00A97EF0"/>
    <w:rsid w:val="00AA1198"/>
    <w:rsid w:val="00AA2718"/>
    <w:rsid w:val="00AA29DF"/>
    <w:rsid w:val="00AA362E"/>
    <w:rsid w:val="00AA52E1"/>
    <w:rsid w:val="00AA62D6"/>
    <w:rsid w:val="00AA66DF"/>
    <w:rsid w:val="00AA6796"/>
    <w:rsid w:val="00AA78B2"/>
    <w:rsid w:val="00AA7C0D"/>
    <w:rsid w:val="00AA7DD1"/>
    <w:rsid w:val="00AB1754"/>
    <w:rsid w:val="00AB2DB9"/>
    <w:rsid w:val="00AB2E78"/>
    <w:rsid w:val="00AB3B35"/>
    <w:rsid w:val="00AB5541"/>
    <w:rsid w:val="00AB5657"/>
    <w:rsid w:val="00AB7367"/>
    <w:rsid w:val="00AB7730"/>
    <w:rsid w:val="00AC086D"/>
    <w:rsid w:val="00AC1757"/>
    <w:rsid w:val="00AC2788"/>
    <w:rsid w:val="00AC2A50"/>
    <w:rsid w:val="00AC32A3"/>
    <w:rsid w:val="00AC6CCC"/>
    <w:rsid w:val="00AC6F14"/>
    <w:rsid w:val="00AC7575"/>
    <w:rsid w:val="00AC7C29"/>
    <w:rsid w:val="00AD0911"/>
    <w:rsid w:val="00AD0F22"/>
    <w:rsid w:val="00AD16FA"/>
    <w:rsid w:val="00AD1B88"/>
    <w:rsid w:val="00AD3648"/>
    <w:rsid w:val="00AD3951"/>
    <w:rsid w:val="00AD3DCD"/>
    <w:rsid w:val="00AD4055"/>
    <w:rsid w:val="00AD4FC9"/>
    <w:rsid w:val="00AD5069"/>
    <w:rsid w:val="00AD51F7"/>
    <w:rsid w:val="00AD56F4"/>
    <w:rsid w:val="00AD5DD1"/>
    <w:rsid w:val="00AD7D83"/>
    <w:rsid w:val="00AE1244"/>
    <w:rsid w:val="00AE1C5F"/>
    <w:rsid w:val="00AE2B70"/>
    <w:rsid w:val="00AE3439"/>
    <w:rsid w:val="00AE422D"/>
    <w:rsid w:val="00AE55E5"/>
    <w:rsid w:val="00AE60D1"/>
    <w:rsid w:val="00AE63CA"/>
    <w:rsid w:val="00AF0AB7"/>
    <w:rsid w:val="00AF1844"/>
    <w:rsid w:val="00AF2399"/>
    <w:rsid w:val="00AF2695"/>
    <w:rsid w:val="00AF42F9"/>
    <w:rsid w:val="00AF5CF4"/>
    <w:rsid w:val="00AF6074"/>
    <w:rsid w:val="00AF62E6"/>
    <w:rsid w:val="00AF6844"/>
    <w:rsid w:val="00AF76C1"/>
    <w:rsid w:val="00AF7FB3"/>
    <w:rsid w:val="00B004F2"/>
    <w:rsid w:val="00B00C12"/>
    <w:rsid w:val="00B012CF"/>
    <w:rsid w:val="00B01C30"/>
    <w:rsid w:val="00B05A03"/>
    <w:rsid w:val="00B07665"/>
    <w:rsid w:val="00B1096B"/>
    <w:rsid w:val="00B1123C"/>
    <w:rsid w:val="00B12512"/>
    <w:rsid w:val="00B14544"/>
    <w:rsid w:val="00B16562"/>
    <w:rsid w:val="00B176FD"/>
    <w:rsid w:val="00B17DBA"/>
    <w:rsid w:val="00B210DB"/>
    <w:rsid w:val="00B21AC5"/>
    <w:rsid w:val="00B21EFA"/>
    <w:rsid w:val="00B21FE6"/>
    <w:rsid w:val="00B24214"/>
    <w:rsid w:val="00B2459A"/>
    <w:rsid w:val="00B252D4"/>
    <w:rsid w:val="00B27D89"/>
    <w:rsid w:val="00B3055F"/>
    <w:rsid w:val="00B3068F"/>
    <w:rsid w:val="00B30AC8"/>
    <w:rsid w:val="00B3287D"/>
    <w:rsid w:val="00B33394"/>
    <w:rsid w:val="00B33EAC"/>
    <w:rsid w:val="00B3476E"/>
    <w:rsid w:val="00B34FE6"/>
    <w:rsid w:val="00B3551C"/>
    <w:rsid w:val="00B359A7"/>
    <w:rsid w:val="00B35FC1"/>
    <w:rsid w:val="00B3699E"/>
    <w:rsid w:val="00B411DB"/>
    <w:rsid w:val="00B413C6"/>
    <w:rsid w:val="00B4694C"/>
    <w:rsid w:val="00B4698A"/>
    <w:rsid w:val="00B47C05"/>
    <w:rsid w:val="00B50760"/>
    <w:rsid w:val="00B50FE1"/>
    <w:rsid w:val="00B5221E"/>
    <w:rsid w:val="00B522AC"/>
    <w:rsid w:val="00B5429E"/>
    <w:rsid w:val="00B54C37"/>
    <w:rsid w:val="00B5521E"/>
    <w:rsid w:val="00B5551C"/>
    <w:rsid w:val="00B55A65"/>
    <w:rsid w:val="00B56D81"/>
    <w:rsid w:val="00B600AE"/>
    <w:rsid w:val="00B606C9"/>
    <w:rsid w:val="00B60CB8"/>
    <w:rsid w:val="00B62973"/>
    <w:rsid w:val="00B62D48"/>
    <w:rsid w:val="00B6522C"/>
    <w:rsid w:val="00B712C7"/>
    <w:rsid w:val="00B71986"/>
    <w:rsid w:val="00B71B06"/>
    <w:rsid w:val="00B72BAC"/>
    <w:rsid w:val="00B741D0"/>
    <w:rsid w:val="00B7494D"/>
    <w:rsid w:val="00B7560A"/>
    <w:rsid w:val="00B75AF1"/>
    <w:rsid w:val="00B7632D"/>
    <w:rsid w:val="00B76501"/>
    <w:rsid w:val="00B76FA2"/>
    <w:rsid w:val="00B772DE"/>
    <w:rsid w:val="00B807CB"/>
    <w:rsid w:val="00B81E4A"/>
    <w:rsid w:val="00B83109"/>
    <w:rsid w:val="00B83AF3"/>
    <w:rsid w:val="00B8671F"/>
    <w:rsid w:val="00B87FE9"/>
    <w:rsid w:val="00B9137D"/>
    <w:rsid w:val="00B91FB8"/>
    <w:rsid w:val="00B9241A"/>
    <w:rsid w:val="00B937E7"/>
    <w:rsid w:val="00B93A46"/>
    <w:rsid w:val="00B946B2"/>
    <w:rsid w:val="00B95A24"/>
    <w:rsid w:val="00B9652B"/>
    <w:rsid w:val="00B970B0"/>
    <w:rsid w:val="00B97D87"/>
    <w:rsid w:val="00BA080B"/>
    <w:rsid w:val="00BA0A4F"/>
    <w:rsid w:val="00BA0F66"/>
    <w:rsid w:val="00BA1D8F"/>
    <w:rsid w:val="00BA31F7"/>
    <w:rsid w:val="00BA341F"/>
    <w:rsid w:val="00BA3D88"/>
    <w:rsid w:val="00BA4ACB"/>
    <w:rsid w:val="00BA4D96"/>
    <w:rsid w:val="00BA5539"/>
    <w:rsid w:val="00BA5C6D"/>
    <w:rsid w:val="00BA74D7"/>
    <w:rsid w:val="00BB174C"/>
    <w:rsid w:val="00BB2F46"/>
    <w:rsid w:val="00BB37D1"/>
    <w:rsid w:val="00BB3B0E"/>
    <w:rsid w:val="00BB45B4"/>
    <w:rsid w:val="00BB45DF"/>
    <w:rsid w:val="00BB4A57"/>
    <w:rsid w:val="00BB5270"/>
    <w:rsid w:val="00BB54F0"/>
    <w:rsid w:val="00BB6B79"/>
    <w:rsid w:val="00BC0EC9"/>
    <w:rsid w:val="00BC1CD4"/>
    <w:rsid w:val="00BC22EF"/>
    <w:rsid w:val="00BC2E44"/>
    <w:rsid w:val="00BC32C5"/>
    <w:rsid w:val="00BC3440"/>
    <w:rsid w:val="00BC3DF9"/>
    <w:rsid w:val="00BC3EEA"/>
    <w:rsid w:val="00BC403A"/>
    <w:rsid w:val="00BC7052"/>
    <w:rsid w:val="00BC759E"/>
    <w:rsid w:val="00BD00CF"/>
    <w:rsid w:val="00BE1858"/>
    <w:rsid w:val="00BE3B73"/>
    <w:rsid w:val="00BE3C0E"/>
    <w:rsid w:val="00BE5096"/>
    <w:rsid w:val="00BE598F"/>
    <w:rsid w:val="00BE7C72"/>
    <w:rsid w:val="00BF1959"/>
    <w:rsid w:val="00BF22F5"/>
    <w:rsid w:val="00BF4594"/>
    <w:rsid w:val="00BF5AEB"/>
    <w:rsid w:val="00BF6BED"/>
    <w:rsid w:val="00BF6C92"/>
    <w:rsid w:val="00BF780E"/>
    <w:rsid w:val="00C00F86"/>
    <w:rsid w:val="00C01740"/>
    <w:rsid w:val="00C029E1"/>
    <w:rsid w:val="00C02B55"/>
    <w:rsid w:val="00C04FFE"/>
    <w:rsid w:val="00C0565F"/>
    <w:rsid w:val="00C067A3"/>
    <w:rsid w:val="00C06CA3"/>
    <w:rsid w:val="00C075EF"/>
    <w:rsid w:val="00C07985"/>
    <w:rsid w:val="00C07B07"/>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9C4"/>
    <w:rsid w:val="00C20A77"/>
    <w:rsid w:val="00C20E68"/>
    <w:rsid w:val="00C21A30"/>
    <w:rsid w:val="00C23DFD"/>
    <w:rsid w:val="00C25FC8"/>
    <w:rsid w:val="00C26588"/>
    <w:rsid w:val="00C265EA"/>
    <w:rsid w:val="00C3061F"/>
    <w:rsid w:val="00C31457"/>
    <w:rsid w:val="00C32030"/>
    <w:rsid w:val="00C327B5"/>
    <w:rsid w:val="00C32E53"/>
    <w:rsid w:val="00C338F5"/>
    <w:rsid w:val="00C35066"/>
    <w:rsid w:val="00C357D8"/>
    <w:rsid w:val="00C373EA"/>
    <w:rsid w:val="00C37E50"/>
    <w:rsid w:val="00C42A0E"/>
    <w:rsid w:val="00C468E9"/>
    <w:rsid w:val="00C47CE7"/>
    <w:rsid w:val="00C515B6"/>
    <w:rsid w:val="00C52086"/>
    <w:rsid w:val="00C544C8"/>
    <w:rsid w:val="00C56765"/>
    <w:rsid w:val="00C57816"/>
    <w:rsid w:val="00C61071"/>
    <w:rsid w:val="00C61989"/>
    <w:rsid w:val="00C619A2"/>
    <w:rsid w:val="00C62047"/>
    <w:rsid w:val="00C62355"/>
    <w:rsid w:val="00C6399F"/>
    <w:rsid w:val="00C643C7"/>
    <w:rsid w:val="00C64A65"/>
    <w:rsid w:val="00C654DD"/>
    <w:rsid w:val="00C665FD"/>
    <w:rsid w:val="00C66E3C"/>
    <w:rsid w:val="00C671FD"/>
    <w:rsid w:val="00C67553"/>
    <w:rsid w:val="00C67DBA"/>
    <w:rsid w:val="00C67E20"/>
    <w:rsid w:val="00C70F76"/>
    <w:rsid w:val="00C714A2"/>
    <w:rsid w:val="00C725E4"/>
    <w:rsid w:val="00C75E83"/>
    <w:rsid w:val="00C7706C"/>
    <w:rsid w:val="00C77938"/>
    <w:rsid w:val="00C8106D"/>
    <w:rsid w:val="00C83859"/>
    <w:rsid w:val="00C83FE2"/>
    <w:rsid w:val="00C84434"/>
    <w:rsid w:val="00C8502B"/>
    <w:rsid w:val="00C85777"/>
    <w:rsid w:val="00C86519"/>
    <w:rsid w:val="00C87E49"/>
    <w:rsid w:val="00C906F5"/>
    <w:rsid w:val="00C90917"/>
    <w:rsid w:val="00C90E94"/>
    <w:rsid w:val="00C91381"/>
    <w:rsid w:val="00C91D8B"/>
    <w:rsid w:val="00C93240"/>
    <w:rsid w:val="00C94445"/>
    <w:rsid w:val="00C948BF"/>
    <w:rsid w:val="00C94A83"/>
    <w:rsid w:val="00C94B9F"/>
    <w:rsid w:val="00C955E6"/>
    <w:rsid w:val="00C95B05"/>
    <w:rsid w:val="00C96406"/>
    <w:rsid w:val="00C970BE"/>
    <w:rsid w:val="00C970C8"/>
    <w:rsid w:val="00CA02E5"/>
    <w:rsid w:val="00CA47CB"/>
    <w:rsid w:val="00CA5166"/>
    <w:rsid w:val="00CB1BFC"/>
    <w:rsid w:val="00CB1C73"/>
    <w:rsid w:val="00CB21ED"/>
    <w:rsid w:val="00CB3745"/>
    <w:rsid w:val="00CB3C89"/>
    <w:rsid w:val="00CB3E24"/>
    <w:rsid w:val="00CB46BF"/>
    <w:rsid w:val="00CB5797"/>
    <w:rsid w:val="00CB5C1D"/>
    <w:rsid w:val="00CB5CA0"/>
    <w:rsid w:val="00CB5FF7"/>
    <w:rsid w:val="00CB607B"/>
    <w:rsid w:val="00CB6B3C"/>
    <w:rsid w:val="00CB6CEB"/>
    <w:rsid w:val="00CB70A1"/>
    <w:rsid w:val="00CB748D"/>
    <w:rsid w:val="00CC045F"/>
    <w:rsid w:val="00CC0E46"/>
    <w:rsid w:val="00CC1E27"/>
    <w:rsid w:val="00CC3925"/>
    <w:rsid w:val="00CC45EE"/>
    <w:rsid w:val="00CC4E78"/>
    <w:rsid w:val="00CC4EEC"/>
    <w:rsid w:val="00CC7C6B"/>
    <w:rsid w:val="00CD03A8"/>
    <w:rsid w:val="00CD03AD"/>
    <w:rsid w:val="00CD2536"/>
    <w:rsid w:val="00CD45F1"/>
    <w:rsid w:val="00CD46EA"/>
    <w:rsid w:val="00CD4A66"/>
    <w:rsid w:val="00CD5F1C"/>
    <w:rsid w:val="00CD6F81"/>
    <w:rsid w:val="00CD73FF"/>
    <w:rsid w:val="00CE0A3E"/>
    <w:rsid w:val="00CE1414"/>
    <w:rsid w:val="00CE275A"/>
    <w:rsid w:val="00CE2A25"/>
    <w:rsid w:val="00CE3247"/>
    <w:rsid w:val="00CE4396"/>
    <w:rsid w:val="00CE498D"/>
    <w:rsid w:val="00CE5A18"/>
    <w:rsid w:val="00CE6713"/>
    <w:rsid w:val="00CE7939"/>
    <w:rsid w:val="00CF06D5"/>
    <w:rsid w:val="00CF1D58"/>
    <w:rsid w:val="00CF2677"/>
    <w:rsid w:val="00CF2CB6"/>
    <w:rsid w:val="00CF63E5"/>
    <w:rsid w:val="00CF66FF"/>
    <w:rsid w:val="00CF705D"/>
    <w:rsid w:val="00CF7B33"/>
    <w:rsid w:val="00D021AA"/>
    <w:rsid w:val="00D0274C"/>
    <w:rsid w:val="00D029A4"/>
    <w:rsid w:val="00D03CCF"/>
    <w:rsid w:val="00D04642"/>
    <w:rsid w:val="00D05666"/>
    <w:rsid w:val="00D06288"/>
    <w:rsid w:val="00D065EE"/>
    <w:rsid w:val="00D10723"/>
    <w:rsid w:val="00D10FA6"/>
    <w:rsid w:val="00D11917"/>
    <w:rsid w:val="00D1581F"/>
    <w:rsid w:val="00D159D2"/>
    <w:rsid w:val="00D1609F"/>
    <w:rsid w:val="00D20B5F"/>
    <w:rsid w:val="00D22226"/>
    <w:rsid w:val="00D232F1"/>
    <w:rsid w:val="00D25782"/>
    <w:rsid w:val="00D2698E"/>
    <w:rsid w:val="00D324CF"/>
    <w:rsid w:val="00D325C1"/>
    <w:rsid w:val="00D331C2"/>
    <w:rsid w:val="00D354EB"/>
    <w:rsid w:val="00D374ED"/>
    <w:rsid w:val="00D37664"/>
    <w:rsid w:val="00D4094C"/>
    <w:rsid w:val="00D41091"/>
    <w:rsid w:val="00D41480"/>
    <w:rsid w:val="00D41BC8"/>
    <w:rsid w:val="00D41D77"/>
    <w:rsid w:val="00D422C9"/>
    <w:rsid w:val="00D42637"/>
    <w:rsid w:val="00D43195"/>
    <w:rsid w:val="00D434C3"/>
    <w:rsid w:val="00D45631"/>
    <w:rsid w:val="00D456B0"/>
    <w:rsid w:val="00D4630D"/>
    <w:rsid w:val="00D4785E"/>
    <w:rsid w:val="00D5020B"/>
    <w:rsid w:val="00D526C8"/>
    <w:rsid w:val="00D53BF4"/>
    <w:rsid w:val="00D551E2"/>
    <w:rsid w:val="00D5526B"/>
    <w:rsid w:val="00D55711"/>
    <w:rsid w:val="00D56B13"/>
    <w:rsid w:val="00D5779B"/>
    <w:rsid w:val="00D60217"/>
    <w:rsid w:val="00D60271"/>
    <w:rsid w:val="00D60623"/>
    <w:rsid w:val="00D60E01"/>
    <w:rsid w:val="00D611AB"/>
    <w:rsid w:val="00D62793"/>
    <w:rsid w:val="00D664B6"/>
    <w:rsid w:val="00D6652F"/>
    <w:rsid w:val="00D66697"/>
    <w:rsid w:val="00D66A43"/>
    <w:rsid w:val="00D66F4C"/>
    <w:rsid w:val="00D67710"/>
    <w:rsid w:val="00D70555"/>
    <w:rsid w:val="00D7155A"/>
    <w:rsid w:val="00D734C6"/>
    <w:rsid w:val="00D73765"/>
    <w:rsid w:val="00D7377C"/>
    <w:rsid w:val="00D74236"/>
    <w:rsid w:val="00D75062"/>
    <w:rsid w:val="00D7592C"/>
    <w:rsid w:val="00D77C78"/>
    <w:rsid w:val="00D80CDF"/>
    <w:rsid w:val="00D8178E"/>
    <w:rsid w:val="00D83945"/>
    <w:rsid w:val="00D84542"/>
    <w:rsid w:val="00D8625D"/>
    <w:rsid w:val="00D86A7B"/>
    <w:rsid w:val="00D90C01"/>
    <w:rsid w:val="00D91242"/>
    <w:rsid w:val="00D91789"/>
    <w:rsid w:val="00D93AC0"/>
    <w:rsid w:val="00D940A5"/>
    <w:rsid w:val="00D94650"/>
    <w:rsid w:val="00D94A6A"/>
    <w:rsid w:val="00D95547"/>
    <w:rsid w:val="00D96083"/>
    <w:rsid w:val="00D9669E"/>
    <w:rsid w:val="00DA05AB"/>
    <w:rsid w:val="00DA0BE3"/>
    <w:rsid w:val="00DA1942"/>
    <w:rsid w:val="00DA22F0"/>
    <w:rsid w:val="00DA62B5"/>
    <w:rsid w:val="00DA758B"/>
    <w:rsid w:val="00DB0683"/>
    <w:rsid w:val="00DB2857"/>
    <w:rsid w:val="00DB374C"/>
    <w:rsid w:val="00DB4B5C"/>
    <w:rsid w:val="00DB4CE3"/>
    <w:rsid w:val="00DB6D53"/>
    <w:rsid w:val="00DB7E29"/>
    <w:rsid w:val="00DB7F65"/>
    <w:rsid w:val="00DB7F9E"/>
    <w:rsid w:val="00DC0229"/>
    <w:rsid w:val="00DC18B0"/>
    <w:rsid w:val="00DC1AF4"/>
    <w:rsid w:val="00DC2954"/>
    <w:rsid w:val="00DC2956"/>
    <w:rsid w:val="00DC3291"/>
    <w:rsid w:val="00DC35BA"/>
    <w:rsid w:val="00DC3961"/>
    <w:rsid w:val="00DC3A1D"/>
    <w:rsid w:val="00DC3D76"/>
    <w:rsid w:val="00DC3F3B"/>
    <w:rsid w:val="00DC4BE0"/>
    <w:rsid w:val="00DC6585"/>
    <w:rsid w:val="00DC6E0A"/>
    <w:rsid w:val="00DC7576"/>
    <w:rsid w:val="00DD0085"/>
    <w:rsid w:val="00DD008C"/>
    <w:rsid w:val="00DD21DA"/>
    <w:rsid w:val="00DD2736"/>
    <w:rsid w:val="00DD2A10"/>
    <w:rsid w:val="00DD39A8"/>
    <w:rsid w:val="00DD6064"/>
    <w:rsid w:val="00DD6138"/>
    <w:rsid w:val="00DD6240"/>
    <w:rsid w:val="00DD649E"/>
    <w:rsid w:val="00DE0954"/>
    <w:rsid w:val="00DE0A53"/>
    <w:rsid w:val="00DE18FF"/>
    <w:rsid w:val="00DE290C"/>
    <w:rsid w:val="00DE37BE"/>
    <w:rsid w:val="00DE3D84"/>
    <w:rsid w:val="00DE4696"/>
    <w:rsid w:val="00DE4BE1"/>
    <w:rsid w:val="00DE5711"/>
    <w:rsid w:val="00DE6E2B"/>
    <w:rsid w:val="00DF144A"/>
    <w:rsid w:val="00DF1869"/>
    <w:rsid w:val="00DF28BA"/>
    <w:rsid w:val="00DF3708"/>
    <w:rsid w:val="00DF5705"/>
    <w:rsid w:val="00DF58E2"/>
    <w:rsid w:val="00DF690E"/>
    <w:rsid w:val="00DF6C8C"/>
    <w:rsid w:val="00DF75AC"/>
    <w:rsid w:val="00DF7D38"/>
    <w:rsid w:val="00DF7FC3"/>
    <w:rsid w:val="00E0152E"/>
    <w:rsid w:val="00E01599"/>
    <w:rsid w:val="00E0288C"/>
    <w:rsid w:val="00E04919"/>
    <w:rsid w:val="00E05E2D"/>
    <w:rsid w:val="00E076BB"/>
    <w:rsid w:val="00E10741"/>
    <w:rsid w:val="00E110DE"/>
    <w:rsid w:val="00E1204F"/>
    <w:rsid w:val="00E121DF"/>
    <w:rsid w:val="00E1329C"/>
    <w:rsid w:val="00E13E63"/>
    <w:rsid w:val="00E146F6"/>
    <w:rsid w:val="00E16072"/>
    <w:rsid w:val="00E160F5"/>
    <w:rsid w:val="00E16938"/>
    <w:rsid w:val="00E217CA"/>
    <w:rsid w:val="00E2216E"/>
    <w:rsid w:val="00E2272C"/>
    <w:rsid w:val="00E2469F"/>
    <w:rsid w:val="00E24B5E"/>
    <w:rsid w:val="00E2520F"/>
    <w:rsid w:val="00E2534F"/>
    <w:rsid w:val="00E25A55"/>
    <w:rsid w:val="00E25CFD"/>
    <w:rsid w:val="00E25D98"/>
    <w:rsid w:val="00E26438"/>
    <w:rsid w:val="00E2694C"/>
    <w:rsid w:val="00E270AB"/>
    <w:rsid w:val="00E32664"/>
    <w:rsid w:val="00E33261"/>
    <w:rsid w:val="00E345D2"/>
    <w:rsid w:val="00E375BF"/>
    <w:rsid w:val="00E3782C"/>
    <w:rsid w:val="00E41357"/>
    <w:rsid w:val="00E42587"/>
    <w:rsid w:val="00E42A6B"/>
    <w:rsid w:val="00E42B7C"/>
    <w:rsid w:val="00E448B7"/>
    <w:rsid w:val="00E50D81"/>
    <w:rsid w:val="00E50F51"/>
    <w:rsid w:val="00E50F94"/>
    <w:rsid w:val="00E52B67"/>
    <w:rsid w:val="00E54BE2"/>
    <w:rsid w:val="00E55E1A"/>
    <w:rsid w:val="00E56BA8"/>
    <w:rsid w:val="00E570C7"/>
    <w:rsid w:val="00E57A9B"/>
    <w:rsid w:val="00E6008D"/>
    <w:rsid w:val="00E6084D"/>
    <w:rsid w:val="00E60B06"/>
    <w:rsid w:val="00E61D90"/>
    <w:rsid w:val="00E6378C"/>
    <w:rsid w:val="00E63E0C"/>
    <w:rsid w:val="00E64158"/>
    <w:rsid w:val="00E6448D"/>
    <w:rsid w:val="00E655C9"/>
    <w:rsid w:val="00E655D1"/>
    <w:rsid w:val="00E65C12"/>
    <w:rsid w:val="00E660CD"/>
    <w:rsid w:val="00E668C5"/>
    <w:rsid w:val="00E729B9"/>
    <w:rsid w:val="00E76292"/>
    <w:rsid w:val="00E76434"/>
    <w:rsid w:val="00E77D11"/>
    <w:rsid w:val="00E800ED"/>
    <w:rsid w:val="00E81834"/>
    <w:rsid w:val="00E81CD8"/>
    <w:rsid w:val="00E83154"/>
    <w:rsid w:val="00E83222"/>
    <w:rsid w:val="00E8432A"/>
    <w:rsid w:val="00E85E8B"/>
    <w:rsid w:val="00E865C4"/>
    <w:rsid w:val="00E865CE"/>
    <w:rsid w:val="00E86BCE"/>
    <w:rsid w:val="00E871A9"/>
    <w:rsid w:val="00E909CE"/>
    <w:rsid w:val="00E90D60"/>
    <w:rsid w:val="00E91223"/>
    <w:rsid w:val="00E915FB"/>
    <w:rsid w:val="00E93148"/>
    <w:rsid w:val="00E934C8"/>
    <w:rsid w:val="00E93534"/>
    <w:rsid w:val="00E9431B"/>
    <w:rsid w:val="00E9470E"/>
    <w:rsid w:val="00E96E22"/>
    <w:rsid w:val="00E97C7F"/>
    <w:rsid w:val="00EA001C"/>
    <w:rsid w:val="00EA0CD1"/>
    <w:rsid w:val="00EA100E"/>
    <w:rsid w:val="00EA141A"/>
    <w:rsid w:val="00EA18E2"/>
    <w:rsid w:val="00EA256A"/>
    <w:rsid w:val="00EA4970"/>
    <w:rsid w:val="00EA6573"/>
    <w:rsid w:val="00EA6E8F"/>
    <w:rsid w:val="00EB0884"/>
    <w:rsid w:val="00EB35C1"/>
    <w:rsid w:val="00EB3686"/>
    <w:rsid w:val="00EB381D"/>
    <w:rsid w:val="00EB58C7"/>
    <w:rsid w:val="00EB5DC1"/>
    <w:rsid w:val="00EB6D85"/>
    <w:rsid w:val="00EB7FCE"/>
    <w:rsid w:val="00EC0799"/>
    <w:rsid w:val="00EC121F"/>
    <w:rsid w:val="00EC1554"/>
    <w:rsid w:val="00EC3339"/>
    <w:rsid w:val="00EC42F8"/>
    <w:rsid w:val="00EC4A1B"/>
    <w:rsid w:val="00ED0C16"/>
    <w:rsid w:val="00ED0DC7"/>
    <w:rsid w:val="00ED1268"/>
    <w:rsid w:val="00ED2787"/>
    <w:rsid w:val="00ED2CE2"/>
    <w:rsid w:val="00ED315B"/>
    <w:rsid w:val="00ED4A3A"/>
    <w:rsid w:val="00ED4CED"/>
    <w:rsid w:val="00ED51C8"/>
    <w:rsid w:val="00ED697D"/>
    <w:rsid w:val="00ED6CEC"/>
    <w:rsid w:val="00ED73B9"/>
    <w:rsid w:val="00EE19FD"/>
    <w:rsid w:val="00EE1B56"/>
    <w:rsid w:val="00EE1C85"/>
    <w:rsid w:val="00EE2914"/>
    <w:rsid w:val="00EE33F3"/>
    <w:rsid w:val="00EE433A"/>
    <w:rsid w:val="00EE4477"/>
    <w:rsid w:val="00EE523A"/>
    <w:rsid w:val="00EE54B9"/>
    <w:rsid w:val="00EE6920"/>
    <w:rsid w:val="00EE6E84"/>
    <w:rsid w:val="00EE7654"/>
    <w:rsid w:val="00EF13E9"/>
    <w:rsid w:val="00EF393F"/>
    <w:rsid w:val="00EF530D"/>
    <w:rsid w:val="00EF6136"/>
    <w:rsid w:val="00EF67DA"/>
    <w:rsid w:val="00EF7124"/>
    <w:rsid w:val="00EF7384"/>
    <w:rsid w:val="00F00EAA"/>
    <w:rsid w:val="00F01B51"/>
    <w:rsid w:val="00F01DAE"/>
    <w:rsid w:val="00F02806"/>
    <w:rsid w:val="00F02C2E"/>
    <w:rsid w:val="00F0480A"/>
    <w:rsid w:val="00F05F84"/>
    <w:rsid w:val="00F10EB1"/>
    <w:rsid w:val="00F1174E"/>
    <w:rsid w:val="00F126A8"/>
    <w:rsid w:val="00F166A2"/>
    <w:rsid w:val="00F170D1"/>
    <w:rsid w:val="00F20241"/>
    <w:rsid w:val="00F211FE"/>
    <w:rsid w:val="00F229DE"/>
    <w:rsid w:val="00F2421D"/>
    <w:rsid w:val="00F24EB8"/>
    <w:rsid w:val="00F25241"/>
    <w:rsid w:val="00F31B00"/>
    <w:rsid w:val="00F33516"/>
    <w:rsid w:val="00F33852"/>
    <w:rsid w:val="00F34532"/>
    <w:rsid w:val="00F346E3"/>
    <w:rsid w:val="00F34725"/>
    <w:rsid w:val="00F3565B"/>
    <w:rsid w:val="00F368F7"/>
    <w:rsid w:val="00F37882"/>
    <w:rsid w:val="00F4074C"/>
    <w:rsid w:val="00F40BD7"/>
    <w:rsid w:val="00F40E95"/>
    <w:rsid w:val="00F41A47"/>
    <w:rsid w:val="00F41BF7"/>
    <w:rsid w:val="00F429B7"/>
    <w:rsid w:val="00F42CE8"/>
    <w:rsid w:val="00F431D1"/>
    <w:rsid w:val="00F431D3"/>
    <w:rsid w:val="00F43C74"/>
    <w:rsid w:val="00F44527"/>
    <w:rsid w:val="00F44F39"/>
    <w:rsid w:val="00F45EB2"/>
    <w:rsid w:val="00F46943"/>
    <w:rsid w:val="00F46984"/>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868"/>
    <w:rsid w:val="00F61936"/>
    <w:rsid w:val="00F61A15"/>
    <w:rsid w:val="00F6347F"/>
    <w:rsid w:val="00F638A8"/>
    <w:rsid w:val="00F644F1"/>
    <w:rsid w:val="00F65227"/>
    <w:rsid w:val="00F65FF2"/>
    <w:rsid w:val="00F6698E"/>
    <w:rsid w:val="00F67417"/>
    <w:rsid w:val="00F7215F"/>
    <w:rsid w:val="00F75592"/>
    <w:rsid w:val="00F7599F"/>
    <w:rsid w:val="00F7680D"/>
    <w:rsid w:val="00F7725C"/>
    <w:rsid w:val="00F81F56"/>
    <w:rsid w:val="00F83398"/>
    <w:rsid w:val="00F84093"/>
    <w:rsid w:val="00F85285"/>
    <w:rsid w:val="00F861C7"/>
    <w:rsid w:val="00F86F43"/>
    <w:rsid w:val="00F87DF1"/>
    <w:rsid w:val="00F929B7"/>
    <w:rsid w:val="00F9327D"/>
    <w:rsid w:val="00F94D71"/>
    <w:rsid w:val="00F952BE"/>
    <w:rsid w:val="00F953B3"/>
    <w:rsid w:val="00F9566B"/>
    <w:rsid w:val="00F9576C"/>
    <w:rsid w:val="00F96714"/>
    <w:rsid w:val="00FA144D"/>
    <w:rsid w:val="00FA36EB"/>
    <w:rsid w:val="00FA56CE"/>
    <w:rsid w:val="00FA7142"/>
    <w:rsid w:val="00FB0339"/>
    <w:rsid w:val="00FB10F0"/>
    <w:rsid w:val="00FB1FBE"/>
    <w:rsid w:val="00FB275B"/>
    <w:rsid w:val="00FB2EAD"/>
    <w:rsid w:val="00FB31A7"/>
    <w:rsid w:val="00FB3981"/>
    <w:rsid w:val="00FB3D71"/>
    <w:rsid w:val="00FB3D84"/>
    <w:rsid w:val="00FB458B"/>
    <w:rsid w:val="00FB5D95"/>
    <w:rsid w:val="00FB6649"/>
    <w:rsid w:val="00FB66D2"/>
    <w:rsid w:val="00FB7BCA"/>
    <w:rsid w:val="00FC2982"/>
    <w:rsid w:val="00FC30FB"/>
    <w:rsid w:val="00FC46D9"/>
    <w:rsid w:val="00FC5CAE"/>
    <w:rsid w:val="00FC5EA5"/>
    <w:rsid w:val="00FC674E"/>
    <w:rsid w:val="00FD003B"/>
    <w:rsid w:val="00FD1A28"/>
    <w:rsid w:val="00FD1E9A"/>
    <w:rsid w:val="00FD2A30"/>
    <w:rsid w:val="00FD34DC"/>
    <w:rsid w:val="00FD3CCC"/>
    <w:rsid w:val="00FD6FC4"/>
    <w:rsid w:val="00FE0385"/>
    <w:rsid w:val="00FE1B67"/>
    <w:rsid w:val="00FE252E"/>
    <w:rsid w:val="00FE3D1F"/>
    <w:rsid w:val="00FE3D7C"/>
    <w:rsid w:val="00FE4654"/>
    <w:rsid w:val="00FE5735"/>
    <w:rsid w:val="00FE6998"/>
    <w:rsid w:val="00FE7908"/>
    <w:rsid w:val="00FF0550"/>
    <w:rsid w:val="00FF0594"/>
    <w:rsid w:val="00FF05F7"/>
    <w:rsid w:val="00FF116E"/>
    <w:rsid w:val="00FF203A"/>
    <w:rsid w:val="00FF3486"/>
    <w:rsid w:val="00FF3518"/>
    <w:rsid w:val="00FF5672"/>
    <w:rsid w:val="00FF5BD4"/>
    <w:rsid w:val="00FF6252"/>
    <w:rsid w:val="00FF6DA7"/>
    <w:rsid w:val="00FF769F"/>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ABBF8A"/>
  <w15:chartTrackingRefBased/>
  <w15:docId w15:val="{F86456AA-62B3-4252-AD91-FCEFE4393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3A0749"/>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32"/>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A0749"/>
    <w:rPr>
      <w:rFonts w:asciiTheme="majorHAnsi" w:eastAsiaTheme="majorEastAsia" w:hAnsiTheme="majorHAnsi" w:cstheme="majorBidi"/>
      <w:color w:val="262626" w:themeColor="text1" w:themeTint="D9"/>
      <w:sz w:val="32"/>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punktai"/>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5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1">
    <w:name w:val="Unresolved Mention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A4599F"/>
    <w:pPr>
      <w:tabs>
        <w:tab w:val="left" w:pos="426"/>
        <w:tab w:val="right" w:leader="dot" w:pos="9962"/>
      </w:tabs>
      <w:spacing w:after="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6"/>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6"/>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table" w:customStyle="1" w:styleId="TableGrid1">
    <w:name w:val="Table Grid1"/>
    <w:basedOn w:val="prastojilentel"/>
    <w:next w:val="Lentelstinklelis"/>
    <w:uiPriority w:val="39"/>
    <w:rsid w:val="00765981"/>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65981"/>
    <w:pPr>
      <w:autoSpaceDE w:val="0"/>
      <w:autoSpaceDN w:val="0"/>
      <w:adjustRightInd w:val="0"/>
      <w:spacing w:after="0" w:line="240" w:lineRule="auto"/>
    </w:pPr>
    <w:rPr>
      <w:rFonts w:ascii="Arial" w:eastAsia="Times New Roman" w:hAnsi="Arial" w:cs="Arial"/>
      <w:color w:val="000000"/>
      <w:sz w:val="24"/>
      <w:szCs w:val="24"/>
      <w:lang w:eastAsia="en-US"/>
    </w:rPr>
  </w:style>
  <w:style w:type="paragraph" w:styleId="Pagrindiniotekstotrauka3">
    <w:name w:val="Body Text Indent 3"/>
    <w:basedOn w:val="prastasis"/>
    <w:link w:val="Pagrindiniotekstotrauka3Diagrama"/>
    <w:uiPriority w:val="99"/>
    <w:semiHidden/>
    <w:unhideWhenUsed/>
    <w:rsid w:val="00D065EE"/>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D065EE"/>
    <w:rPr>
      <w:sz w:val="16"/>
      <w:szCs w:val="16"/>
    </w:rPr>
  </w:style>
  <w:style w:type="paragraph" w:styleId="Pagrindinistekstas2">
    <w:name w:val="Body Text 2"/>
    <w:basedOn w:val="prastasis"/>
    <w:link w:val="Pagrindinistekstas2Diagrama"/>
    <w:uiPriority w:val="99"/>
    <w:semiHidden/>
    <w:unhideWhenUsed/>
    <w:rsid w:val="00D065EE"/>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D065EE"/>
  </w:style>
  <w:style w:type="table" w:customStyle="1" w:styleId="Lentelstinklelis1">
    <w:name w:val="Lentelės tinklelis1"/>
    <w:basedOn w:val="prastojilentel"/>
    <w:next w:val="Lentelstinklelis"/>
    <w:rsid w:val="000163A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numeris">
    <w:name w:val="page number"/>
    <w:basedOn w:val="Numatytasispastraiposriftas"/>
    <w:rsid w:val="000163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43247">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13143116">
      <w:bodyDiv w:val="1"/>
      <w:marLeft w:val="0"/>
      <w:marRight w:val="0"/>
      <w:marTop w:val="0"/>
      <w:marBottom w:val="0"/>
      <w:divBdr>
        <w:top w:val="none" w:sz="0" w:space="0" w:color="auto"/>
        <w:left w:val="none" w:sz="0" w:space="0" w:color="auto"/>
        <w:bottom w:val="none" w:sz="0" w:space="0" w:color="auto"/>
        <w:right w:val="none" w:sz="0" w:space="0" w:color="auto"/>
      </w:divBdr>
    </w:div>
    <w:div w:id="42777552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88345924">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68479973">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704166">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42583811">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99324127">
      <w:bodyDiv w:val="1"/>
      <w:marLeft w:val="0"/>
      <w:marRight w:val="0"/>
      <w:marTop w:val="0"/>
      <w:marBottom w:val="0"/>
      <w:divBdr>
        <w:top w:val="none" w:sz="0" w:space="0" w:color="auto"/>
        <w:left w:val="none" w:sz="0" w:space="0" w:color="auto"/>
        <w:bottom w:val="none" w:sz="0" w:space="0" w:color="auto"/>
        <w:right w:val="none" w:sz="0" w:space="0" w:color="auto"/>
      </w:divBdr>
      <w:divsChild>
        <w:div w:id="542522814">
          <w:marLeft w:val="0"/>
          <w:marRight w:val="0"/>
          <w:marTop w:val="0"/>
          <w:marBottom w:val="0"/>
          <w:divBdr>
            <w:top w:val="none" w:sz="0" w:space="0" w:color="auto"/>
            <w:left w:val="none" w:sz="0" w:space="0" w:color="auto"/>
            <w:bottom w:val="none" w:sz="0" w:space="0" w:color="auto"/>
            <w:right w:val="none" w:sz="0" w:space="0" w:color="auto"/>
          </w:divBdr>
          <w:divsChild>
            <w:div w:id="502742572">
              <w:marLeft w:val="0"/>
              <w:marRight w:val="0"/>
              <w:marTop w:val="0"/>
              <w:marBottom w:val="0"/>
              <w:divBdr>
                <w:top w:val="none" w:sz="0" w:space="0" w:color="auto"/>
                <w:left w:val="none" w:sz="0" w:space="0" w:color="auto"/>
                <w:bottom w:val="none" w:sz="0" w:space="0" w:color="auto"/>
                <w:right w:val="none" w:sz="0" w:space="0" w:color="auto"/>
              </w:divBdr>
            </w:div>
            <w:div w:id="1130787920">
              <w:marLeft w:val="0"/>
              <w:marRight w:val="0"/>
              <w:marTop w:val="0"/>
              <w:marBottom w:val="0"/>
              <w:divBdr>
                <w:top w:val="none" w:sz="0" w:space="0" w:color="auto"/>
                <w:left w:val="none" w:sz="0" w:space="0" w:color="auto"/>
                <w:bottom w:val="none" w:sz="0" w:space="0" w:color="auto"/>
                <w:right w:val="none" w:sz="0" w:space="0" w:color="auto"/>
              </w:divBdr>
            </w:div>
            <w:div w:id="1232738977">
              <w:marLeft w:val="0"/>
              <w:marRight w:val="0"/>
              <w:marTop w:val="0"/>
              <w:marBottom w:val="0"/>
              <w:divBdr>
                <w:top w:val="none" w:sz="0" w:space="0" w:color="auto"/>
                <w:left w:val="none" w:sz="0" w:space="0" w:color="auto"/>
                <w:bottom w:val="none" w:sz="0" w:space="0" w:color="auto"/>
                <w:right w:val="none" w:sz="0" w:space="0" w:color="auto"/>
              </w:divBdr>
            </w:div>
            <w:div w:id="665716759">
              <w:marLeft w:val="0"/>
              <w:marRight w:val="0"/>
              <w:marTop w:val="0"/>
              <w:marBottom w:val="0"/>
              <w:divBdr>
                <w:top w:val="none" w:sz="0" w:space="0" w:color="auto"/>
                <w:left w:val="none" w:sz="0" w:space="0" w:color="auto"/>
                <w:bottom w:val="none" w:sz="0" w:space="0" w:color="auto"/>
                <w:right w:val="none" w:sz="0" w:space="0" w:color="auto"/>
              </w:divBdr>
            </w:div>
            <w:div w:id="1405958539">
              <w:marLeft w:val="0"/>
              <w:marRight w:val="0"/>
              <w:marTop w:val="0"/>
              <w:marBottom w:val="0"/>
              <w:divBdr>
                <w:top w:val="none" w:sz="0" w:space="0" w:color="auto"/>
                <w:left w:val="none" w:sz="0" w:space="0" w:color="auto"/>
                <w:bottom w:val="none" w:sz="0" w:space="0" w:color="auto"/>
                <w:right w:val="none" w:sz="0" w:space="0" w:color="auto"/>
              </w:divBdr>
            </w:div>
          </w:divsChild>
        </w:div>
        <w:div w:id="989792466">
          <w:marLeft w:val="0"/>
          <w:marRight w:val="0"/>
          <w:marTop w:val="0"/>
          <w:marBottom w:val="0"/>
          <w:divBdr>
            <w:top w:val="none" w:sz="0" w:space="0" w:color="auto"/>
            <w:left w:val="none" w:sz="0" w:space="0" w:color="auto"/>
            <w:bottom w:val="none" w:sz="0" w:space="0" w:color="auto"/>
            <w:right w:val="none" w:sz="0" w:space="0" w:color="auto"/>
          </w:divBdr>
        </w:div>
      </w:divsChild>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kaunovandenys.lt/info/SiteAssets/Files/Paslaugu%20VPPS%20bendrosios%20salygos.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indaugas.mizgaitis@kaunovandenys.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alius.knokneris@kaunovandenys.l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kaunovandenys.lt/SiteAssets/paslaugos_teikeju_saugos_reikalavimu_aprasas_2020_prieda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Valdyti_x0020_sutart_x012f_ xmlns="a98b9ca2-cd26-4ddd-b6c1-6174c91be4f5">
      <Url xsi:nil="true"/>
      <Description xsi:nil="true"/>
    </Valdyti_x0020_sutart_x012f_>
    <EcmDocumentType xmlns="c3d77bd6-21b3-4b85-843f-4d2888c89d9c">Sutartis</EcmDocumentType>
    <Tiekimo_x0020_sutarties_x0020_teisi_x0173__x0020_valdymas xmlns="a98b9ca2-cd26-4ddd-b6c1-6174c91be4f5">
      <Url xsi:nil="true"/>
      <Description xsi:nil="true"/>
    </Tiekimo_x0020_sutarties_x0020_teisi_x0173__x0020_valdyma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B044441BE9731C459476B01B002CAF08" ma:contentTypeVersion="9" ma:contentTypeDescription="Kurkite naują dokumentą." ma:contentTypeScope="" ma:versionID="70959be2b01f3a6e56b31c8afae50b6b">
  <xsd:schema xmlns:xsd="http://www.w3.org/2001/XMLSchema" xmlns:xs="http://www.w3.org/2001/XMLSchema" xmlns:p="http://schemas.microsoft.com/office/2006/metadata/properties" xmlns:ns1="c3d77bd6-21b3-4b85-843f-4d2888c89d9c" xmlns:ns3="a98b9ca2-cd26-4ddd-b6c1-6174c91be4f5" targetNamespace="http://schemas.microsoft.com/office/2006/metadata/properties" ma:root="true" ma:fieldsID="1575112143aa6c7ccea455904623e376" ns1:_="" ns3:_="">
    <xsd:import namespace="c3d77bd6-21b3-4b85-843f-4d2888c89d9c"/>
    <xsd:import namespace="a98b9ca2-cd26-4ddd-b6c1-6174c91be4f5"/>
    <xsd:element name="properties">
      <xsd:complexType>
        <xsd:sequence>
          <xsd:element name="documentManagement">
            <xsd:complexType>
              <xsd:all>
                <xsd:element ref="ns1:EcmDocumentType" minOccurs="0"/>
                <xsd:element ref="ns3:Valdyti_x0020_sutart_x012f_" minOccurs="0"/>
                <xsd:element ref="ns1:Ecm4dFlowStatusNoLink" minOccurs="0"/>
                <xsd:element ref="ns1:Ecm4dFlowStatusTag" minOccurs="0"/>
                <xsd:element ref="ns1:Ecm4dFlowStatusStageTag" minOccurs="0"/>
                <xsd:element ref="ns3:Tiekimo_x0020_sutarties_x0020_teisi_x0173__x0020_valdymas" minOccurs="0"/>
                <xsd:element ref="ns1: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d77bd6-21b3-4b85-843f-4d2888c89d9c" elementFormDefault="qualified">
    <xsd:import namespace="http://schemas.microsoft.com/office/2006/documentManagement/types"/>
    <xsd:import namespace="http://schemas.microsoft.com/office/infopath/2007/PartnerControls"/>
    <xsd:element name="EcmDocumentType" ma:index="0" nillable="true" ma:displayName="Dok. tipas" ma:default="Sutartis" ma:format="Dropdown" ma:internalName="EcmDocumentType">
      <xsd:simpleType>
        <xsd:restriction base="dms:Choice">
          <xsd:enumeration value="Sutartis"/>
          <xsd:enumeration value="Priedas"/>
          <xsd:enumeration value="Kita"/>
        </xsd:restriction>
      </xsd:simpleType>
    </xsd:element>
    <xsd:element name="Ecm4dFlowStatusNoLink" ma:index="10" nillable="true" ma:displayName="Proceso  būsena" ma:description="" ma:list="{8fe899dd-cf06-4a81-89c4-012873b88349}" ma:internalName="Ecm4dFlowStatusNoLink" ma:readOnly="true" ma:showField="Ecm4dCommonTitleLcid1063">
      <xsd:simpleType>
        <xsd:restriction base="dms:Lookup"/>
      </xsd:simpleType>
    </xsd:element>
    <xsd:element name="Ecm4dFlowStatusTag" ma:index="11" nillable="true" ma:displayName="Proceso būsenos etiketė" ma:description="" ma:list="{8fe899dd-cf06-4a81-89c4-012873b88349}" ma:internalName="Ecm4dFlowStatusTag" ma:readOnly="true" ma:showField="Title">
      <xsd:simpleType>
        <xsd:restriction base="dms:Lookup"/>
      </xsd:simpleType>
    </xsd:element>
    <xsd:element name="Ecm4dFlowStatusStageTag" ma:index="12" nillable="true" ma:displayName="Proceso etapo etiketė" ma:description="" ma:list="{8fe899dd-cf06-4a81-89c4-012873b88349}" ma:internalName="Ecm4dFlowStatusStageTag" ma:readOnly="true" ma:showField="Ecm4dStatusFlowStageTag">
      <xsd:simpleType>
        <xsd:restriction base="dms:Lookup"/>
      </xsd:simpleType>
    </xsd:element>
    <xsd:element name="SharedWithUsers" ma:index="14"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98b9ca2-cd26-4ddd-b6c1-6174c91be4f5" elementFormDefault="qualified">
    <xsd:import namespace="http://schemas.microsoft.com/office/2006/documentManagement/types"/>
    <xsd:import namespace="http://schemas.microsoft.com/office/infopath/2007/PartnerControls"/>
    <xsd:element name="Valdyti_x0020_sutart_x012f_" ma:index="9" nillable="true" ma:displayName="Valdyti sutartį" ma:internalName="Valdyti_x0020_sutart_x012f_">
      <xsd:complexType>
        <xsd:complexContent>
          <xsd:extension base="dms:URL">
            <xsd:sequence>
              <xsd:element name="Url" type="dms:ValidUrl" minOccurs="0" nillable="true"/>
              <xsd:element name="Description" type="xsd:string" nillable="true"/>
            </xsd:sequence>
          </xsd:extension>
        </xsd:complexContent>
      </xsd:complexType>
    </xsd:element>
    <xsd:element name="Tiekimo_x0020_sutarties_x0020_teisi_x0173__x0020_valdymas" ma:index="13" nillable="true" ma:displayName="Tiekimo sutarties teisių valdymas" ma:internalName="Tiekimo_x0020_sutarties_x0020_teisi_x0173__x0020_valdymas">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Turinio tipas"/>
        <xsd:element ref="dc:title" minOccurs="0" maxOccurs="1" ma:index="1"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0DEA45-5EEB-4A7C-B419-EF8C8E5EBC5B}">
  <ds:schemaRefs>
    <ds:schemaRef ds:uri="http://schemas.microsoft.com/office/2006/metadata/properties"/>
    <ds:schemaRef ds:uri="http://schemas.microsoft.com/office/infopath/2007/PartnerControls"/>
    <ds:schemaRef ds:uri="a98b9ca2-cd26-4ddd-b6c1-6174c91be4f5"/>
    <ds:schemaRef ds:uri="c3d77bd6-21b3-4b85-843f-4d2888c89d9c"/>
  </ds:schemaRefs>
</ds:datastoreItem>
</file>

<file path=customXml/itemProps2.xml><?xml version="1.0" encoding="utf-8"?>
<ds:datastoreItem xmlns:ds="http://schemas.openxmlformats.org/officeDocument/2006/customXml" ds:itemID="{C4A3DF4A-7048-4658-A4EB-53E4B11F81F1}">
  <ds:schemaRefs>
    <ds:schemaRef ds:uri="http://schemas.microsoft.com/sharepoint/v3/contenttype/forms"/>
  </ds:schemaRefs>
</ds:datastoreItem>
</file>

<file path=customXml/itemProps3.xml><?xml version="1.0" encoding="utf-8"?>
<ds:datastoreItem xmlns:ds="http://schemas.openxmlformats.org/officeDocument/2006/customXml" ds:itemID="{1BD008C7-83D1-4355-84C7-A14870BD43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d77bd6-21b3-4b85-843f-4d2888c89d9c"/>
    <ds:schemaRef ds:uri="a98b9ca2-cd26-4ddd-b6c1-6174c91be4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51448AF-19C2-47BC-88B2-3F75B40835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7114</Words>
  <Characters>4056</Characters>
  <Application>Microsoft Office Word</Application>
  <DocSecurity>0</DocSecurity>
  <Lines>33</Lines>
  <Paragraphs>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Viešojo pirkimo „[......]“ atviro konkurso sąlygos</vt:lpstr>
    </vt:vector>
  </TitlesOfParts>
  <Company/>
  <LinksUpToDate>false</LinksUpToDate>
  <CharactersWithSpaces>11148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Arūnė Andrulionienė</dc:creator>
  <cp:keywords/>
  <dc:description/>
  <cp:lastModifiedBy>Sandra Gudaitienė</cp:lastModifiedBy>
  <cp:revision>2</cp:revision>
  <dcterms:created xsi:type="dcterms:W3CDTF">2022-12-15T05:37:00Z</dcterms:created>
  <dcterms:modified xsi:type="dcterms:W3CDTF">2022-12-15T05:37:00Z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0x010100B044441BE9731C459476B01B002CAF08</vt:lpwstr>
  </property>
</Properties>
</file>