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81299" w14:textId="26CD2987" w:rsidR="0028716B" w:rsidRDefault="008526E9" w:rsidP="0028716B">
      <w:pPr>
        <w:jc w:val="center"/>
        <w:rPr>
          <w:rFonts w:ascii="Times New Roman" w:hAnsi="Times New Roman" w:cs="Times New Roman"/>
          <w:b/>
          <w:caps/>
          <w:sz w:val="24"/>
          <w:szCs w:val="24"/>
        </w:rPr>
      </w:pPr>
      <w:bookmarkStart w:id="0" w:name="_Hlk115097678"/>
      <w:bookmarkStart w:id="1" w:name="_GoBack"/>
      <w:bookmarkEnd w:id="1"/>
      <w:r w:rsidRPr="008526E9">
        <w:rPr>
          <w:rFonts w:ascii="Times New Roman" w:eastAsia="Times New Roman" w:hAnsi="Times New Roman" w:cs="Times New Roman"/>
          <w:b/>
          <w:caps/>
          <w:sz w:val="24"/>
          <w:szCs w:val="24"/>
        </w:rPr>
        <w:t>Biologiškai skaidžių atliekų apdorojimo</w:t>
      </w:r>
      <w:r w:rsidR="002429E1" w:rsidRPr="000C49CF">
        <w:rPr>
          <w:rFonts w:ascii="Times New Roman" w:eastAsia="Times New Roman" w:hAnsi="Times New Roman" w:cs="Times New Roman"/>
          <w:b/>
          <w:caps/>
          <w:sz w:val="24"/>
          <w:szCs w:val="24"/>
        </w:rPr>
        <w:t xml:space="preserve"> PASLAUGOS PIRKIMO</w:t>
      </w:r>
      <w:r w:rsidR="000C49CF">
        <w:rPr>
          <w:rFonts w:ascii="Times New Roman" w:eastAsia="Times New Roman" w:hAnsi="Times New Roman" w:cs="Times New Roman"/>
          <w:b/>
          <w:caps/>
          <w:sz w:val="24"/>
          <w:szCs w:val="24"/>
        </w:rPr>
        <w:t xml:space="preserve"> </w:t>
      </w:r>
      <w:r w:rsidR="0028716B" w:rsidRPr="000C49CF">
        <w:rPr>
          <w:rFonts w:ascii="Times New Roman" w:hAnsi="Times New Roman" w:cs="Times New Roman"/>
          <w:b/>
          <w:caps/>
          <w:sz w:val="24"/>
          <w:szCs w:val="24"/>
        </w:rPr>
        <w:t>sutartis</w:t>
      </w:r>
    </w:p>
    <w:p w14:paraId="6BB01CFA" w14:textId="78D6CAB6" w:rsidR="008F4CAE" w:rsidRPr="000C49CF" w:rsidRDefault="0028716B" w:rsidP="008F4CAE">
      <w:pPr>
        <w:keepNext/>
        <w:spacing w:after="120"/>
        <w:jc w:val="center"/>
        <w:outlineLvl w:val="0"/>
        <w:rPr>
          <w:rFonts w:ascii="Times New Roman" w:hAnsi="Times New Roman" w:cs="Times New Roman"/>
          <w:i/>
          <w:sz w:val="24"/>
          <w:szCs w:val="24"/>
        </w:rPr>
      </w:pPr>
      <w:bookmarkStart w:id="2" w:name="_Toc457912925"/>
      <w:bookmarkStart w:id="3" w:name="_Toc492385941"/>
      <w:bookmarkEnd w:id="0"/>
      <w:r w:rsidRPr="000C49CF">
        <w:rPr>
          <w:rFonts w:ascii="Times New Roman" w:hAnsi="Times New Roman" w:cs="Times New Roman"/>
          <w:sz w:val="24"/>
          <w:szCs w:val="24"/>
        </w:rPr>
        <w:t>20</w:t>
      </w:r>
      <w:r w:rsidR="006427D1" w:rsidRPr="000C49CF">
        <w:rPr>
          <w:rFonts w:ascii="Times New Roman" w:hAnsi="Times New Roman" w:cs="Times New Roman"/>
          <w:sz w:val="24"/>
          <w:szCs w:val="24"/>
        </w:rPr>
        <w:t>2</w:t>
      </w:r>
      <w:r w:rsidR="00A96962" w:rsidRPr="000C49CF">
        <w:rPr>
          <w:rFonts w:ascii="Times New Roman" w:hAnsi="Times New Roman" w:cs="Times New Roman"/>
          <w:sz w:val="24"/>
          <w:szCs w:val="24"/>
        </w:rPr>
        <w:t>2</w:t>
      </w:r>
      <w:r w:rsidR="008F4CAE" w:rsidRPr="000C49CF">
        <w:rPr>
          <w:rFonts w:ascii="Times New Roman" w:hAnsi="Times New Roman" w:cs="Times New Roman"/>
          <w:sz w:val="24"/>
          <w:szCs w:val="24"/>
        </w:rPr>
        <w:t xml:space="preserve"> m. </w:t>
      </w:r>
      <w:r w:rsidR="00A5525A">
        <w:rPr>
          <w:rFonts w:ascii="Times New Roman" w:hAnsi="Times New Roman" w:cs="Times New Roman"/>
          <w:sz w:val="24"/>
          <w:szCs w:val="24"/>
        </w:rPr>
        <w:t>spalio</w:t>
      </w:r>
      <w:r w:rsidR="00D92C73">
        <w:rPr>
          <w:rFonts w:ascii="Times New Roman" w:hAnsi="Times New Roman" w:cs="Times New Roman"/>
          <w:sz w:val="24"/>
          <w:szCs w:val="24"/>
        </w:rPr>
        <w:t xml:space="preserve"> </w:t>
      </w:r>
      <w:r w:rsidR="008526E9">
        <w:rPr>
          <w:rFonts w:ascii="Times New Roman" w:hAnsi="Times New Roman" w:cs="Times New Roman"/>
          <w:sz w:val="24"/>
          <w:szCs w:val="24"/>
        </w:rPr>
        <w:t xml:space="preserve">  </w:t>
      </w:r>
      <w:r w:rsidR="00D92C73">
        <w:rPr>
          <w:rFonts w:ascii="Times New Roman" w:hAnsi="Times New Roman" w:cs="Times New Roman"/>
          <w:sz w:val="24"/>
          <w:szCs w:val="24"/>
        </w:rPr>
        <w:t xml:space="preserve"> </w:t>
      </w:r>
      <w:r w:rsidR="008F4CAE" w:rsidRPr="000C49CF">
        <w:rPr>
          <w:rFonts w:ascii="Times New Roman" w:hAnsi="Times New Roman" w:cs="Times New Roman"/>
          <w:sz w:val="24"/>
          <w:szCs w:val="24"/>
        </w:rPr>
        <w:t>d. Nr.</w:t>
      </w:r>
      <w:r w:rsidR="008F4CAE" w:rsidRPr="000C49CF">
        <w:rPr>
          <w:rFonts w:ascii="Times New Roman" w:hAnsi="Times New Roman" w:cs="Times New Roman"/>
          <w:i/>
          <w:sz w:val="24"/>
          <w:szCs w:val="24"/>
        </w:rPr>
        <w:t xml:space="preserve"> </w:t>
      </w:r>
      <w:bookmarkEnd w:id="2"/>
      <w:bookmarkEnd w:id="3"/>
      <w:r w:rsidR="00D92C73" w:rsidRPr="00D92C73">
        <w:rPr>
          <w:rFonts w:ascii="Times New Roman" w:hAnsi="Times New Roman" w:cs="Times New Roman"/>
          <w:iCs/>
          <w:sz w:val="24"/>
          <w:szCs w:val="24"/>
          <w:u w:val="single"/>
        </w:rPr>
        <w:t>SR-</w:t>
      </w:r>
    </w:p>
    <w:p w14:paraId="5E54A678" w14:textId="77777777" w:rsidR="008F4CAE" w:rsidRPr="000C49CF" w:rsidRDefault="0028716B" w:rsidP="008F4CAE">
      <w:pPr>
        <w:spacing w:after="120"/>
        <w:jc w:val="center"/>
        <w:rPr>
          <w:rFonts w:ascii="Times New Roman" w:hAnsi="Times New Roman" w:cs="Times New Roman"/>
          <w:sz w:val="24"/>
          <w:szCs w:val="24"/>
        </w:rPr>
      </w:pPr>
      <w:r w:rsidRPr="000C49CF">
        <w:rPr>
          <w:rFonts w:ascii="Times New Roman" w:hAnsi="Times New Roman" w:cs="Times New Roman"/>
          <w:sz w:val="24"/>
          <w:szCs w:val="24"/>
        </w:rPr>
        <w:t>Raseiniai</w:t>
      </w:r>
    </w:p>
    <w:p w14:paraId="72C7E16C" w14:textId="77777777" w:rsidR="008F4CAE" w:rsidRPr="000C49CF" w:rsidRDefault="008F4CAE" w:rsidP="00F2703B">
      <w:pPr>
        <w:keepNext/>
        <w:ind w:left="360"/>
        <w:jc w:val="center"/>
        <w:rPr>
          <w:rFonts w:ascii="Times New Roman" w:hAnsi="Times New Roman" w:cs="Times New Roman"/>
          <w:b/>
          <w:sz w:val="24"/>
          <w:szCs w:val="24"/>
        </w:rPr>
      </w:pPr>
      <w:r w:rsidRPr="000C49CF">
        <w:rPr>
          <w:rFonts w:ascii="Times New Roman" w:hAnsi="Times New Roman" w:cs="Times New Roman"/>
          <w:b/>
          <w:sz w:val="24"/>
          <w:szCs w:val="24"/>
        </w:rPr>
        <w:t>1. SUTARTIES ŠALYS</w:t>
      </w:r>
    </w:p>
    <w:p w14:paraId="791FEDEF" w14:textId="70FB07F2" w:rsidR="007C6FD0" w:rsidRPr="000C49CF" w:rsidRDefault="00C544E0" w:rsidP="00F2703B">
      <w:pPr>
        <w:keepNext/>
        <w:ind w:firstLine="709"/>
        <w:jc w:val="both"/>
        <w:rPr>
          <w:rFonts w:ascii="Times New Roman" w:hAnsi="Times New Roman" w:cs="Times New Roman"/>
          <w:sz w:val="24"/>
          <w:szCs w:val="24"/>
        </w:rPr>
      </w:pPr>
      <w:r w:rsidRPr="000C49CF">
        <w:rPr>
          <w:rFonts w:ascii="Times New Roman" w:hAnsi="Times New Roman" w:cs="Times New Roman"/>
          <w:sz w:val="24"/>
          <w:szCs w:val="24"/>
        </w:rPr>
        <w:t xml:space="preserve">Ši sutartis sudaryta tarp </w:t>
      </w:r>
      <w:r w:rsidRPr="000C49CF">
        <w:rPr>
          <w:rFonts w:ascii="Times New Roman" w:hAnsi="Times New Roman" w:cs="Times New Roman"/>
          <w:b/>
          <w:bCs/>
          <w:iCs/>
          <w:sz w:val="24"/>
          <w:szCs w:val="24"/>
        </w:rPr>
        <w:t>Raseinių rajono savivaldybės administracijos</w:t>
      </w:r>
      <w:r w:rsidRPr="000C49CF">
        <w:rPr>
          <w:rFonts w:ascii="Times New Roman" w:hAnsi="Times New Roman" w:cs="Times New Roman"/>
          <w:iCs/>
          <w:sz w:val="24"/>
          <w:szCs w:val="24"/>
        </w:rPr>
        <w:t>, įmonės kodas</w:t>
      </w:r>
      <w:r w:rsidRPr="000C49CF">
        <w:rPr>
          <w:rFonts w:ascii="Times New Roman" w:hAnsi="Times New Roman" w:cs="Times New Roman"/>
          <w:i/>
          <w:sz w:val="24"/>
          <w:szCs w:val="24"/>
        </w:rPr>
        <w:t xml:space="preserve"> </w:t>
      </w:r>
      <w:r w:rsidRPr="000C49CF">
        <w:rPr>
          <w:rFonts w:ascii="Times New Roman" w:hAnsi="Times New Roman" w:cs="Times New Roman"/>
          <w:sz w:val="24"/>
          <w:szCs w:val="24"/>
        </w:rPr>
        <w:t xml:space="preserve">288740810, kurios registruota buveinė yra V. Kudirkos g. 5, LT-60150 Raseiniai, tel. (8 428) 79 555, faks. (8 428) 51 604, duomenys apie įstaigą kaupiami ir saugomi Lietuvos Respublikos juridinių asmenų registre, atstovaujamos </w:t>
      </w:r>
      <w:r w:rsidRPr="000C49CF">
        <w:rPr>
          <w:rFonts w:ascii="Times New Roman" w:hAnsi="Times New Roman" w:cs="Times New Roman"/>
          <w:iCs/>
          <w:sz w:val="24"/>
          <w:szCs w:val="24"/>
        </w:rPr>
        <w:t>administracijos direktoriaus Edmundo Jonylos</w:t>
      </w:r>
      <w:r w:rsidRPr="000C49CF">
        <w:rPr>
          <w:rFonts w:ascii="Times New Roman" w:hAnsi="Times New Roman" w:cs="Times New Roman"/>
          <w:sz w:val="24"/>
          <w:szCs w:val="24"/>
        </w:rPr>
        <w:t xml:space="preserve">, veikiančio pagal Raseinių rajono savivaldybės tarybos 2018 m. sausio 25 d. sprendimą Nr. TS-19 „Dėl Raseinių rajono savivaldybės vardu sudaromų sutarčių pasirašymo tvarkos aprašo patvirtinimo“ (toliau – Pirkėjas), ir </w:t>
      </w:r>
      <w:r w:rsidRPr="006D5D05">
        <w:rPr>
          <w:rFonts w:ascii="Times New Roman" w:hAnsi="Times New Roman" w:cs="Times New Roman"/>
          <w:b/>
          <w:bCs/>
          <w:iCs/>
          <w:sz w:val="24"/>
          <w:szCs w:val="24"/>
        </w:rPr>
        <w:t>UAB „</w:t>
      </w:r>
      <w:r w:rsidR="008526E9" w:rsidRPr="006D5D05">
        <w:rPr>
          <w:rFonts w:ascii="Times New Roman" w:hAnsi="Times New Roman" w:cs="Times New Roman"/>
          <w:b/>
          <w:bCs/>
          <w:iCs/>
          <w:sz w:val="24"/>
          <w:szCs w:val="24"/>
        </w:rPr>
        <w:t>Raseinių vandenys</w:t>
      </w:r>
      <w:r w:rsidRPr="006D5D05">
        <w:rPr>
          <w:rFonts w:ascii="Times New Roman" w:hAnsi="Times New Roman" w:cs="Times New Roman"/>
          <w:b/>
          <w:bCs/>
          <w:iCs/>
          <w:sz w:val="24"/>
          <w:szCs w:val="24"/>
        </w:rPr>
        <w:t>“</w:t>
      </w:r>
      <w:r w:rsidRPr="006D5D05">
        <w:rPr>
          <w:rFonts w:ascii="Times New Roman" w:hAnsi="Times New Roman" w:cs="Times New Roman"/>
          <w:sz w:val="24"/>
          <w:szCs w:val="24"/>
        </w:rPr>
        <w:t xml:space="preserve">, juridinio asmens kodas </w:t>
      </w:r>
      <w:r w:rsidR="008526E9" w:rsidRPr="006D5D05">
        <w:rPr>
          <w:rFonts w:ascii="Times New Roman" w:hAnsi="Times New Roman" w:cs="Times New Roman"/>
          <w:iCs/>
          <w:sz w:val="24"/>
          <w:szCs w:val="24"/>
        </w:rPr>
        <w:t>172380181</w:t>
      </w:r>
      <w:r w:rsidRPr="006D5D05">
        <w:rPr>
          <w:rFonts w:ascii="Times New Roman" w:hAnsi="Times New Roman" w:cs="Times New Roman"/>
          <w:sz w:val="24"/>
          <w:szCs w:val="24"/>
        </w:rPr>
        <w:t xml:space="preserve">, kurio registruota buveinė yra </w:t>
      </w:r>
      <w:r w:rsidRPr="006D5D05">
        <w:rPr>
          <w:rFonts w:ascii="Times New Roman" w:hAnsi="Times New Roman" w:cs="Times New Roman"/>
          <w:iCs/>
          <w:sz w:val="24"/>
          <w:szCs w:val="24"/>
        </w:rPr>
        <w:t xml:space="preserve">Žemaičių g. </w:t>
      </w:r>
      <w:r w:rsidR="008526E9" w:rsidRPr="006D5D05">
        <w:rPr>
          <w:rFonts w:ascii="Times New Roman" w:hAnsi="Times New Roman" w:cs="Times New Roman"/>
          <w:iCs/>
          <w:sz w:val="24"/>
          <w:szCs w:val="24"/>
        </w:rPr>
        <w:t>8</w:t>
      </w:r>
      <w:r w:rsidRPr="006D5D05">
        <w:rPr>
          <w:rFonts w:ascii="Times New Roman" w:hAnsi="Times New Roman" w:cs="Times New Roman"/>
          <w:iCs/>
          <w:sz w:val="24"/>
          <w:szCs w:val="24"/>
        </w:rPr>
        <w:t xml:space="preserve">, LT-60119 Raseiniai, tel. (8 428) </w:t>
      </w:r>
      <w:r w:rsidR="008526E9" w:rsidRPr="006D5D05">
        <w:rPr>
          <w:rFonts w:ascii="Times New Roman" w:hAnsi="Times New Roman" w:cs="Times New Roman"/>
          <w:iCs/>
          <w:sz w:val="24"/>
          <w:szCs w:val="24"/>
        </w:rPr>
        <w:t>70</w:t>
      </w:r>
      <w:r w:rsidRPr="006D5D05">
        <w:rPr>
          <w:rFonts w:ascii="Times New Roman" w:hAnsi="Times New Roman" w:cs="Times New Roman"/>
          <w:iCs/>
          <w:sz w:val="24"/>
          <w:szCs w:val="24"/>
        </w:rPr>
        <w:t> </w:t>
      </w:r>
      <w:r w:rsidR="008526E9" w:rsidRPr="006D5D05">
        <w:rPr>
          <w:rFonts w:ascii="Times New Roman" w:hAnsi="Times New Roman" w:cs="Times New Roman"/>
          <w:iCs/>
          <w:sz w:val="24"/>
          <w:szCs w:val="24"/>
        </w:rPr>
        <w:t>350</w:t>
      </w:r>
      <w:r w:rsidRPr="006D5D05">
        <w:rPr>
          <w:rFonts w:ascii="Times New Roman" w:hAnsi="Times New Roman" w:cs="Times New Roman"/>
          <w:iCs/>
          <w:sz w:val="24"/>
          <w:szCs w:val="24"/>
        </w:rPr>
        <w:t xml:space="preserve">, </w:t>
      </w:r>
      <w:r w:rsidRPr="006D5D05">
        <w:rPr>
          <w:rFonts w:ascii="Times New Roman" w:hAnsi="Times New Roman" w:cs="Times New Roman"/>
          <w:sz w:val="24"/>
          <w:szCs w:val="24"/>
        </w:rPr>
        <w:t xml:space="preserve">duomenys apie įmonę kaupiami ir saugomi Lietuvos Respublikos juridinių asmenų registre, atstovaujamos </w:t>
      </w:r>
      <w:r w:rsidRPr="006D5D05">
        <w:rPr>
          <w:rFonts w:ascii="Times New Roman" w:hAnsi="Times New Roman" w:cs="Times New Roman"/>
          <w:iCs/>
          <w:sz w:val="24"/>
          <w:szCs w:val="24"/>
        </w:rPr>
        <w:t xml:space="preserve">direktoriaus </w:t>
      </w:r>
      <w:r w:rsidR="008526E9" w:rsidRPr="006D5D05">
        <w:rPr>
          <w:rFonts w:ascii="Times New Roman" w:hAnsi="Times New Roman" w:cs="Times New Roman"/>
          <w:iCs/>
          <w:sz w:val="24"/>
          <w:szCs w:val="24"/>
        </w:rPr>
        <w:t>Vaclovo Simonavičiaus</w:t>
      </w:r>
      <w:r w:rsidRPr="006D5D05">
        <w:rPr>
          <w:rFonts w:ascii="Times New Roman" w:hAnsi="Times New Roman" w:cs="Times New Roman"/>
          <w:sz w:val="24"/>
          <w:szCs w:val="24"/>
        </w:rPr>
        <w:t xml:space="preserve">, veikiančio pagal </w:t>
      </w:r>
      <w:r w:rsidRPr="006D5D05">
        <w:rPr>
          <w:rFonts w:ascii="Times New Roman" w:hAnsi="Times New Roman" w:cs="Times New Roman"/>
          <w:iCs/>
          <w:sz w:val="24"/>
          <w:szCs w:val="24"/>
        </w:rPr>
        <w:t>bendrovės įstatus</w:t>
      </w:r>
      <w:r w:rsidRPr="006D5D05">
        <w:rPr>
          <w:rFonts w:ascii="Times New Roman" w:hAnsi="Times New Roman" w:cs="Times New Roman"/>
          <w:sz w:val="24"/>
          <w:szCs w:val="24"/>
        </w:rPr>
        <w:t xml:space="preserve"> (toliau – Tiekėjas),</w:t>
      </w:r>
      <w:r w:rsidRPr="00726D46">
        <w:rPr>
          <w:rFonts w:ascii="Times New Roman" w:hAnsi="Times New Roman" w:cs="Times New Roman"/>
          <w:sz w:val="24"/>
          <w:szCs w:val="24"/>
        </w:rPr>
        <w:t xml:space="preserve"> </w:t>
      </w:r>
      <w:r w:rsidRPr="00726D46">
        <w:rPr>
          <w:rFonts w:ascii="Times New Roman" w:hAnsi="Times New Roman" w:cs="Times New Roman"/>
          <w:spacing w:val="-8"/>
          <w:sz w:val="24"/>
          <w:szCs w:val="24"/>
        </w:rPr>
        <w:t>toliau kartu šioje paslaugų</w:t>
      </w:r>
      <w:r w:rsidRPr="000C49CF">
        <w:rPr>
          <w:rFonts w:ascii="Times New Roman" w:hAnsi="Times New Roman" w:cs="Times New Roman"/>
          <w:spacing w:val="-8"/>
          <w:sz w:val="24"/>
          <w:szCs w:val="24"/>
        </w:rPr>
        <w:t xml:space="preserve"> viešojo pirkimo sutartyje vadinami „Šalimis“, o kiekvienas atskirai – „Šalimi“, </w:t>
      </w:r>
      <w:r w:rsidRPr="000C49CF">
        <w:rPr>
          <w:rFonts w:ascii="Times New Roman" w:hAnsi="Times New Roman" w:cs="Times New Roman"/>
          <w:sz w:val="24"/>
          <w:szCs w:val="24"/>
        </w:rPr>
        <w:t>sudarė šią paslaugų viešojo pirkimo sutartį, toliau vadinamą „Sutartimi“, ir susitarė dėl toliau išvardytų sąlygų.</w:t>
      </w:r>
    </w:p>
    <w:p w14:paraId="58F7D3D9" w14:textId="059EA44E" w:rsidR="007C6FD0" w:rsidRPr="000C49CF" w:rsidRDefault="007C6FD0" w:rsidP="00F83175">
      <w:pPr>
        <w:tabs>
          <w:tab w:val="left" w:pos="5370"/>
        </w:tabs>
        <w:jc w:val="center"/>
        <w:rPr>
          <w:rFonts w:ascii="Times New Roman" w:hAnsi="Times New Roman" w:cs="Times New Roman"/>
          <w:b/>
          <w:sz w:val="24"/>
          <w:szCs w:val="24"/>
        </w:rPr>
      </w:pPr>
      <w:r w:rsidRPr="000C49CF">
        <w:rPr>
          <w:rFonts w:ascii="Times New Roman" w:hAnsi="Times New Roman" w:cs="Times New Roman"/>
          <w:b/>
          <w:sz w:val="24"/>
          <w:szCs w:val="24"/>
        </w:rPr>
        <w:t>2. SUTARTIES DALYKAS</w:t>
      </w:r>
    </w:p>
    <w:p w14:paraId="7513E79A" w14:textId="34D883C4" w:rsidR="007C6FD0" w:rsidRDefault="007C6FD0" w:rsidP="006A3F0D">
      <w:pPr>
        <w:ind w:firstLine="709"/>
        <w:jc w:val="both"/>
        <w:outlineLvl w:val="0"/>
        <w:rPr>
          <w:rFonts w:ascii="Times New Roman" w:hAnsi="Times New Roman" w:cs="Times New Roman"/>
          <w:sz w:val="24"/>
          <w:szCs w:val="24"/>
        </w:rPr>
      </w:pPr>
      <w:bookmarkStart w:id="4" w:name="_Toc457912926"/>
      <w:bookmarkStart w:id="5" w:name="_Toc492385942"/>
      <w:r w:rsidRPr="000C49CF">
        <w:rPr>
          <w:rFonts w:ascii="Times New Roman" w:hAnsi="Times New Roman" w:cs="Times New Roman"/>
          <w:sz w:val="24"/>
          <w:szCs w:val="24"/>
        </w:rPr>
        <w:t>2</w:t>
      </w:r>
      <w:r w:rsidR="006A3F0D">
        <w:rPr>
          <w:rFonts w:ascii="Times New Roman" w:hAnsi="Times New Roman" w:cs="Times New Roman"/>
          <w:sz w:val="24"/>
          <w:szCs w:val="24"/>
        </w:rPr>
        <w:t xml:space="preserve">. 1. </w:t>
      </w:r>
      <w:r w:rsidR="002429E1" w:rsidRPr="000C49CF">
        <w:rPr>
          <w:rFonts w:ascii="Times New Roman" w:hAnsi="Times New Roman" w:cs="Times New Roman"/>
          <w:sz w:val="24"/>
          <w:szCs w:val="24"/>
        </w:rPr>
        <w:t xml:space="preserve">Sutarties dalykas yra </w:t>
      </w:r>
      <w:r w:rsidR="006A3F0D">
        <w:rPr>
          <w:rFonts w:ascii="Times New Roman" w:hAnsi="Times New Roman" w:cs="Times New Roman"/>
          <w:b/>
          <w:bCs/>
          <w:sz w:val="24"/>
          <w:szCs w:val="24"/>
        </w:rPr>
        <w:t xml:space="preserve">Raseinių </w:t>
      </w:r>
      <w:bookmarkStart w:id="6" w:name="_Hlk115099430"/>
      <w:r w:rsidR="006A3F0D">
        <w:rPr>
          <w:rFonts w:ascii="Times New Roman" w:hAnsi="Times New Roman" w:cs="Times New Roman"/>
          <w:b/>
          <w:bCs/>
          <w:sz w:val="24"/>
          <w:szCs w:val="24"/>
        </w:rPr>
        <w:t>rajono savivaldybėje susidariusių biologiškai skaidžių atliekų apdorojimo paslaugos</w:t>
      </w:r>
      <w:bookmarkEnd w:id="6"/>
      <w:r w:rsidR="002429E1" w:rsidRPr="000C49CF">
        <w:rPr>
          <w:rFonts w:ascii="Times New Roman" w:hAnsi="Times New Roman" w:cs="Times New Roman"/>
          <w:sz w:val="24"/>
          <w:szCs w:val="24"/>
        </w:rPr>
        <w:t xml:space="preserve"> (toliau – Paslaugos).</w:t>
      </w:r>
      <w:bookmarkEnd w:id="4"/>
      <w:bookmarkEnd w:id="5"/>
      <w:r w:rsidR="006A3F0D">
        <w:rPr>
          <w:rFonts w:ascii="Times New Roman" w:hAnsi="Times New Roman" w:cs="Times New Roman"/>
          <w:b/>
          <w:sz w:val="24"/>
          <w:szCs w:val="24"/>
        </w:rPr>
        <w:t xml:space="preserve"> </w:t>
      </w:r>
      <w:r w:rsidRPr="000C49CF">
        <w:rPr>
          <w:rFonts w:ascii="Times New Roman" w:hAnsi="Times New Roman" w:cs="Times New Roman"/>
          <w:sz w:val="24"/>
          <w:szCs w:val="24"/>
        </w:rPr>
        <w:t xml:space="preserve">Paslaugos turi būti teikiamos taip, kaip tai nurodoma Techninėje specifikacijoje </w:t>
      </w:r>
      <w:r w:rsidR="00045EA1" w:rsidRPr="000C49CF">
        <w:rPr>
          <w:rFonts w:ascii="Times New Roman" w:hAnsi="Times New Roman" w:cs="Times New Roman"/>
          <w:sz w:val="24"/>
          <w:szCs w:val="24"/>
        </w:rPr>
        <w:t>(</w:t>
      </w:r>
      <w:r w:rsidRPr="000C49CF">
        <w:rPr>
          <w:rFonts w:ascii="Times New Roman" w:hAnsi="Times New Roman" w:cs="Times New Roman"/>
          <w:sz w:val="24"/>
          <w:szCs w:val="24"/>
        </w:rPr>
        <w:t xml:space="preserve">Sutarties </w:t>
      </w:r>
      <w:r w:rsidR="006A3F0D">
        <w:rPr>
          <w:rFonts w:ascii="Times New Roman" w:hAnsi="Times New Roman" w:cs="Times New Roman"/>
          <w:sz w:val="24"/>
          <w:szCs w:val="24"/>
        </w:rPr>
        <w:t>1</w:t>
      </w:r>
      <w:r w:rsidRPr="000C49CF">
        <w:rPr>
          <w:rFonts w:ascii="Times New Roman" w:hAnsi="Times New Roman" w:cs="Times New Roman"/>
          <w:sz w:val="24"/>
          <w:szCs w:val="24"/>
        </w:rPr>
        <w:t xml:space="preserve"> pried</w:t>
      </w:r>
      <w:r w:rsidR="006A3F0D">
        <w:rPr>
          <w:rFonts w:ascii="Times New Roman" w:hAnsi="Times New Roman" w:cs="Times New Roman"/>
          <w:sz w:val="24"/>
          <w:szCs w:val="24"/>
        </w:rPr>
        <w:t>as</w:t>
      </w:r>
      <w:r w:rsidR="00045EA1" w:rsidRPr="000C49CF">
        <w:rPr>
          <w:rFonts w:ascii="Times New Roman" w:hAnsi="Times New Roman" w:cs="Times New Roman"/>
          <w:sz w:val="24"/>
          <w:szCs w:val="24"/>
        </w:rPr>
        <w:t>)</w:t>
      </w:r>
      <w:r w:rsidR="006A3F0D">
        <w:rPr>
          <w:rFonts w:ascii="Times New Roman" w:hAnsi="Times New Roman" w:cs="Times New Roman"/>
          <w:sz w:val="24"/>
          <w:szCs w:val="24"/>
        </w:rPr>
        <w:t>.</w:t>
      </w:r>
    </w:p>
    <w:p w14:paraId="7143C40D" w14:textId="452C40B1" w:rsidR="006A3F0D" w:rsidRPr="006A3F0D" w:rsidRDefault="006A3F0D" w:rsidP="006A3F0D">
      <w:pPr>
        <w:ind w:firstLine="709"/>
        <w:jc w:val="both"/>
        <w:outlineLvl w:val="0"/>
        <w:rPr>
          <w:rFonts w:ascii="Times New Roman" w:hAnsi="Times New Roman" w:cs="Times New Roman"/>
          <w:b/>
          <w:sz w:val="24"/>
          <w:szCs w:val="24"/>
        </w:rPr>
      </w:pPr>
      <w:r>
        <w:rPr>
          <w:rFonts w:ascii="Times New Roman" w:hAnsi="Times New Roman" w:cs="Times New Roman"/>
          <w:sz w:val="24"/>
          <w:szCs w:val="24"/>
        </w:rPr>
        <w:t>2.2. tiekėjas nustatyta tvarka turi būti įregistruotas Atliekų tvarkytojų valstybės registre (ATVR), galinčiu surinkti ir tvarkyti biologiškai skaidžias atliekas, atliekų naudojimo veiklos kodas – R3.</w:t>
      </w:r>
    </w:p>
    <w:p w14:paraId="17A8F39D" w14:textId="77777777" w:rsidR="007C6FD0" w:rsidRPr="000C49CF" w:rsidRDefault="007C6FD0" w:rsidP="00F2703B">
      <w:pPr>
        <w:jc w:val="center"/>
        <w:outlineLvl w:val="0"/>
        <w:rPr>
          <w:rFonts w:ascii="Times New Roman" w:hAnsi="Times New Roman" w:cs="Times New Roman"/>
          <w:b/>
          <w:sz w:val="24"/>
          <w:szCs w:val="24"/>
        </w:rPr>
      </w:pPr>
      <w:bookmarkStart w:id="7" w:name="_Toc457912927"/>
      <w:bookmarkStart w:id="8" w:name="_Toc492385943"/>
      <w:r w:rsidRPr="000C49CF">
        <w:rPr>
          <w:rFonts w:ascii="Times New Roman" w:hAnsi="Times New Roman" w:cs="Times New Roman"/>
          <w:b/>
          <w:sz w:val="24"/>
          <w:szCs w:val="24"/>
        </w:rPr>
        <w:t>3. SUTARTIES GALIOJIMAS, VYKDYMO PRADŽIA, TRUKMĖ IR TERMINAI</w:t>
      </w:r>
      <w:bookmarkEnd w:id="7"/>
      <w:bookmarkEnd w:id="8"/>
    </w:p>
    <w:p w14:paraId="47967A78" w14:textId="63639572" w:rsidR="007C6FD0" w:rsidRPr="000C49CF" w:rsidRDefault="007C6FD0" w:rsidP="007C6FD0">
      <w:pPr>
        <w:ind w:firstLine="720"/>
        <w:jc w:val="both"/>
        <w:rPr>
          <w:rFonts w:ascii="Times New Roman" w:hAnsi="Times New Roman" w:cs="Times New Roman"/>
          <w:sz w:val="24"/>
          <w:szCs w:val="24"/>
        </w:rPr>
      </w:pPr>
      <w:r w:rsidRPr="000C49CF">
        <w:rPr>
          <w:rFonts w:ascii="Times New Roman" w:hAnsi="Times New Roman" w:cs="Times New Roman"/>
          <w:sz w:val="24"/>
          <w:szCs w:val="24"/>
        </w:rPr>
        <w:t>3.1. Ši Sutartis įsigalioja nuo tada, kai yra pasirašoma</w:t>
      </w:r>
      <w:r w:rsidR="003E63DD" w:rsidRPr="000C49CF">
        <w:rPr>
          <w:rFonts w:ascii="Times New Roman" w:hAnsi="Times New Roman" w:cs="Times New Roman"/>
          <w:sz w:val="24"/>
          <w:szCs w:val="24"/>
        </w:rPr>
        <w:t xml:space="preserve"> tarp</w:t>
      </w:r>
      <w:r w:rsidRPr="000C49CF">
        <w:rPr>
          <w:rFonts w:ascii="Times New Roman" w:hAnsi="Times New Roman" w:cs="Times New Roman"/>
          <w:sz w:val="24"/>
          <w:szCs w:val="24"/>
        </w:rPr>
        <w:t xml:space="preserve"> Šalių ir galioja, kol Šalys sutaria ją nutraukti arba kol Sutarties galiojimas pasibaigia (visiškai įvykdomi įsipareigojimai), nutraukiama </w:t>
      </w:r>
      <w:r w:rsidR="005446EA" w:rsidRPr="000C49CF">
        <w:rPr>
          <w:rFonts w:ascii="Times New Roman" w:hAnsi="Times New Roman" w:cs="Times New Roman"/>
          <w:sz w:val="24"/>
          <w:szCs w:val="24"/>
        </w:rPr>
        <w:t>teisės aktų nustatyta tvarka</w:t>
      </w:r>
      <w:r w:rsidRPr="000C49CF">
        <w:rPr>
          <w:rFonts w:ascii="Times New Roman" w:hAnsi="Times New Roman" w:cs="Times New Roman"/>
          <w:sz w:val="24"/>
          <w:szCs w:val="24"/>
        </w:rPr>
        <w:t xml:space="preserve"> ar šioje Sutartyje nustatytais atvejais.</w:t>
      </w:r>
    </w:p>
    <w:p w14:paraId="72E51C6A" w14:textId="45AD06BE" w:rsidR="007C6FD0" w:rsidRPr="000C49CF" w:rsidRDefault="00D80AC3" w:rsidP="007C6FD0">
      <w:pPr>
        <w:ind w:firstLine="720"/>
        <w:jc w:val="both"/>
        <w:rPr>
          <w:rFonts w:ascii="Times New Roman" w:hAnsi="Times New Roman" w:cs="Times New Roman"/>
          <w:sz w:val="24"/>
          <w:szCs w:val="24"/>
          <w:lang w:eastAsia="ar-SA"/>
        </w:rPr>
      </w:pPr>
      <w:r w:rsidRPr="000C49CF">
        <w:rPr>
          <w:rFonts w:ascii="Times New Roman" w:hAnsi="Times New Roman" w:cs="Times New Roman"/>
          <w:sz w:val="24"/>
          <w:szCs w:val="24"/>
        </w:rPr>
        <w:t>3.2.</w:t>
      </w:r>
      <w:r w:rsidR="007C6FD0" w:rsidRPr="000C49CF">
        <w:rPr>
          <w:rFonts w:ascii="Times New Roman" w:eastAsia="Calibri" w:hAnsi="Times New Roman" w:cs="Times New Roman"/>
          <w:sz w:val="24"/>
          <w:szCs w:val="24"/>
        </w:rPr>
        <w:t xml:space="preserve"> </w:t>
      </w:r>
      <w:r w:rsidRPr="000C49CF">
        <w:rPr>
          <w:rFonts w:ascii="Times New Roman" w:eastAsia="Calibri" w:hAnsi="Times New Roman" w:cs="Times New Roman"/>
          <w:sz w:val="24"/>
          <w:szCs w:val="24"/>
        </w:rPr>
        <w:t>Paslaugų suteikimo</w:t>
      </w:r>
      <w:r w:rsidR="007C6FD0" w:rsidRPr="000C49CF">
        <w:rPr>
          <w:rFonts w:ascii="Times New Roman" w:eastAsia="Calibri" w:hAnsi="Times New Roman" w:cs="Times New Roman"/>
          <w:sz w:val="24"/>
          <w:szCs w:val="24"/>
        </w:rPr>
        <w:t xml:space="preserve"> terminas – </w:t>
      </w:r>
      <w:r w:rsidR="007C6FD0" w:rsidRPr="000C49CF">
        <w:rPr>
          <w:rFonts w:ascii="Times New Roman" w:hAnsi="Times New Roman" w:cs="Times New Roman"/>
          <w:sz w:val="24"/>
          <w:szCs w:val="24"/>
        </w:rPr>
        <w:t xml:space="preserve">nuo sutarties </w:t>
      </w:r>
      <w:r w:rsidR="003E63DD" w:rsidRPr="000C49CF">
        <w:rPr>
          <w:rFonts w:ascii="Times New Roman" w:hAnsi="Times New Roman" w:cs="Times New Roman"/>
          <w:sz w:val="24"/>
          <w:szCs w:val="24"/>
        </w:rPr>
        <w:t xml:space="preserve">pasirašymo dienos </w:t>
      </w:r>
      <w:r w:rsidR="003E63DD" w:rsidRPr="0049398C">
        <w:rPr>
          <w:rFonts w:ascii="Times New Roman" w:hAnsi="Times New Roman" w:cs="Times New Roman"/>
          <w:sz w:val="24"/>
          <w:szCs w:val="24"/>
        </w:rPr>
        <w:t>iki 20</w:t>
      </w:r>
      <w:r w:rsidR="006427D1" w:rsidRPr="0049398C">
        <w:rPr>
          <w:rFonts w:ascii="Times New Roman" w:hAnsi="Times New Roman" w:cs="Times New Roman"/>
          <w:sz w:val="24"/>
          <w:szCs w:val="24"/>
        </w:rPr>
        <w:t>2</w:t>
      </w:r>
      <w:r w:rsidR="00A452BF" w:rsidRPr="0049398C">
        <w:rPr>
          <w:rFonts w:ascii="Times New Roman" w:hAnsi="Times New Roman" w:cs="Times New Roman"/>
          <w:sz w:val="24"/>
          <w:szCs w:val="24"/>
        </w:rPr>
        <w:t>2</w:t>
      </w:r>
      <w:r w:rsidR="003E63DD" w:rsidRPr="0049398C">
        <w:rPr>
          <w:rFonts w:ascii="Times New Roman" w:hAnsi="Times New Roman" w:cs="Times New Roman"/>
          <w:sz w:val="24"/>
          <w:szCs w:val="24"/>
        </w:rPr>
        <w:t xml:space="preserve"> m. </w:t>
      </w:r>
      <w:r w:rsidR="00A452BF" w:rsidRPr="0049398C">
        <w:rPr>
          <w:rFonts w:ascii="Times New Roman" w:hAnsi="Times New Roman" w:cs="Times New Roman"/>
          <w:sz w:val="24"/>
          <w:szCs w:val="24"/>
        </w:rPr>
        <w:t>gruodžio</w:t>
      </w:r>
      <w:r w:rsidR="003E63DD" w:rsidRPr="0049398C">
        <w:rPr>
          <w:rFonts w:ascii="Times New Roman" w:hAnsi="Times New Roman" w:cs="Times New Roman"/>
          <w:sz w:val="24"/>
          <w:szCs w:val="24"/>
        </w:rPr>
        <w:t xml:space="preserve"> </w:t>
      </w:r>
      <w:r w:rsidR="006427D1" w:rsidRPr="0049398C">
        <w:rPr>
          <w:rFonts w:ascii="Times New Roman" w:hAnsi="Times New Roman" w:cs="Times New Roman"/>
          <w:sz w:val="24"/>
          <w:szCs w:val="24"/>
        </w:rPr>
        <w:t>1</w:t>
      </w:r>
      <w:r w:rsidR="00E57903" w:rsidRPr="0049398C">
        <w:rPr>
          <w:rFonts w:ascii="Times New Roman" w:hAnsi="Times New Roman" w:cs="Times New Roman"/>
          <w:sz w:val="24"/>
          <w:szCs w:val="24"/>
        </w:rPr>
        <w:t xml:space="preserve"> d</w:t>
      </w:r>
      <w:r w:rsidR="002429E1" w:rsidRPr="0049398C">
        <w:rPr>
          <w:rFonts w:ascii="Times New Roman" w:hAnsi="Times New Roman" w:cs="Times New Roman"/>
          <w:sz w:val="24"/>
          <w:szCs w:val="24"/>
        </w:rPr>
        <w:t>.</w:t>
      </w:r>
    </w:p>
    <w:p w14:paraId="7E3FA82C" w14:textId="77777777" w:rsidR="007C6FD0" w:rsidRPr="000C49CF" w:rsidRDefault="007C6FD0" w:rsidP="004034D6">
      <w:pPr>
        <w:widowControl w:val="0"/>
        <w:jc w:val="center"/>
        <w:rPr>
          <w:rFonts w:ascii="Times New Roman" w:hAnsi="Times New Roman" w:cs="Times New Roman"/>
          <w:b/>
          <w:sz w:val="24"/>
          <w:szCs w:val="24"/>
        </w:rPr>
      </w:pPr>
      <w:r w:rsidRPr="000C49CF">
        <w:rPr>
          <w:rFonts w:ascii="Times New Roman" w:hAnsi="Times New Roman" w:cs="Times New Roman"/>
          <w:b/>
          <w:sz w:val="24"/>
          <w:szCs w:val="24"/>
        </w:rPr>
        <w:t>4. SUTARTIES KAINA (KAINODAROS TAISYKLĖS) IR MOKĖJIMO SĄLYGOS</w:t>
      </w:r>
    </w:p>
    <w:p w14:paraId="6B238AD4" w14:textId="081A4950" w:rsidR="006427D1" w:rsidRPr="000C49CF" w:rsidRDefault="007C6FD0" w:rsidP="007C6FD0">
      <w:pPr>
        <w:tabs>
          <w:tab w:val="left" w:pos="840"/>
        </w:tabs>
        <w:ind w:firstLine="600"/>
        <w:jc w:val="both"/>
        <w:rPr>
          <w:rFonts w:ascii="Times New Roman" w:hAnsi="Times New Roman" w:cs="Times New Roman"/>
          <w:sz w:val="24"/>
          <w:szCs w:val="24"/>
        </w:rPr>
      </w:pPr>
      <w:r w:rsidRPr="000C49CF">
        <w:rPr>
          <w:rFonts w:ascii="Times New Roman" w:hAnsi="Times New Roman" w:cs="Times New Roman"/>
          <w:sz w:val="24"/>
          <w:szCs w:val="24"/>
        </w:rPr>
        <w:t xml:space="preserve">4.1. </w:t>
      </w:r>
      <w:r w:rsidR="00181752" w:rsidRPr="000C49CF">
        <w:rPr>
          <w:rFonts w:ascii="Times New Roman" w:hAnsi="Times New Roman" w:cs="Times New Roman"/>
          <w:sz w:val="24"/>
          <w:szCs w:val="24"/>
        </w:rPr>
        <w:t xml:space="preserve">Sutarties kaina – nustatyta konkurso būdu vadovaujantis Lietuvos Respublikos viešųjų pirkimų įstatymu (toliau – VPĮ), Mažos vertės pirkimų tvarkos aprašu, patvirtintu viešųjų pirkimų tarnybos direktoriaus 2017-06-28 įsakymu Nr. 1S-97 „Dėl mažos vertės pirkimų tvarkos aprašo </w:t>
      </w:r>
      <w:r w:rsidR="00181752" w:rsidRPr="000C49CF">
        <w:rPr>
          <w:rFonts w:ascii="Times New Roman" w:hAnsi="Times New Roman" w:cs="Times New Roman"/>
          <w:sz w:val="24"/>
          <w:szCs w:val="24"/>
        </w:rPr>
        <w:lastRenderedPageBreak/>
        <w:t>patvirtinimo“, (toliau – Aprašas), LR Civiliniu kodeksu (toliau – Civilinis kodeksas) konkurso sąlygomis, kitais viešuosius pirkimus reglamentuojančiais teisės aktais yra</w:t>
      </w:r>
      <w:r w:rsidR="00A452BF">
        <w:rPr>
          <w:rFonts w:ascii="Times New Roman" w:hAnsi="Times New Roman" w:cs="Times New Roman"/>
          <w:sz w:val="24"/>
          <w:szCs w:val="24"/>
        </w:rPr>
        <w:t xml:space="preserve"> </w:t>
      </w:r>
      <w:r w:rsidR="00A452BF" w:rsidRPr="00A81B5C">
        <w:rPr>
          <w:rFonts w:ascii="Times New Roman" w:hAnsi="Times New Roman" w:cs="Times New Roman"/>
          <w:sz w:val="24"/>
          <w:szCs w:val="24"/>
        </w:rPr>
        <w:t>5800,00 Eur su PVM.</w:t>
      </w:r>
    </w:p>
    <w:p w14:paraId="2145FC62" w14:textId="5BA459E2" w:rsidR="00725475" w:rsidRPr="000C49CF" w:rsidRDefault="00725475" w:rsidP="00540372">
      <w:pPr>
        <w:tabs>
          <w:tab w:val="left" w:pos="0"/>
          <w:tab w:val="left" w:pos="720"/>
          <w:tab w:val="left" w:pos="851"/>
          <w:tab w:val="left" w:pos="993"/>
        </w:tabs>
        <w:spacing w:before="100" w:beforeAutospacing="1" w:after="100" w:afterAutospacing="1" w:line="240" w:lineRule="auto"/>
        <w:ind w:firstLine="567"/>
        <w:jc w:val="both"/>
        <w:rPr>
          <w:rFonts w:ascii="Times New Roman" w:hAnsi="Times New Roman" w:cs="Times New Roman"/>
          <w:sz w:val="24"/>
          <w:szCs w:val="24"/>
        </w:rPr>
      </w:pPr>
      <w:r w:rsidRPr="000C49CF">
        <w:rPr>
          <w:rFonts w:ascii="Times New Roman" w:hAnsi="Times New Roman" w:cs="Times New Roman"/>
          <w:sz w:val="24"/>
          <w:szCs w:val="24"/>
        </w:rPr>
        <w:t>4.</w:t>
      </w:r>
      <w:r w:rsidR="00375ED0">
        <w:rPr>
          <w:rFonts w:ascii="Times New Roman" w:hAnsi="Times New Roman" w:cs="Times New Roman"/>
          <w:sz w:val="24"/>
          <w:szCs w:val="24"/>
        </w:rPr>
        <w:t>2</w:t>
      </w:r>
      <w:r w:rsidRPr="000C49CF">
        <w:rPr>
          <w:rFonts w:ascii="Times New Roman" w:hAnsi="Times New Roman" w:cs="Times New Roman"/>
          <w:sz w:val="24"/>
          <w:szCs w:val="24"/>
        </w:rPr>
        <w:t xml:space="preserve">. Sutarties </w:t>
      </w:r>
      <w:r w:rsidR="00375ED0">
        <w:rPr>
          <w:rFonts w:ascii="Times New Roman" w:hAnsi="Times New Roman" w:cs="Times New Roman"/>
          <w:sz w:val="24"/>
          <w:szCs w:val="24"/>
        </w:rPr>
        <w:t>kaina</w:t>
      </w:r>
      <w:r w:rsidRPr="000C49CF">
        <w:rPr>
          <w:rFonts w:ascii="Times New Roman" w:hAnsi="Times New Roman" w:cs="Times New Roman"/>
          <w:sz w:val="24"/>
          <w:szCs w:val="24"/>
        </w:rPr>
        <w:t xml:space="preserve"> </w:t>
      </w:r>
      <w:r w:rsidR="004517D8" w:rsidRPr="000C49CF">
        <w:rPr>
          <w:rFonts w:ascii="Times New Roman" w:hAnsi="Times New Roman" w:cs="Times New Roman"/>
          <w:sz w:val="24"/>
          <w:szCs w:val="24"/>
        </w:rPr>
        <w:t>gali</w:t>
      </w:r>
      <w:r w:rsidRPr="000C49CF">
        <w:rPr>
          <w:rFonts w:ascii="Times New Roman" w:hAnsi="Times New Roman" w:cs="Times New Roman"/>
          <w:sz w:val="24"/>
          <w:szCs w:val="24"/>
        </w:rPr>
        <w:t xml:space="preserve"> </w:t>
      </w:r>
      <w:r w:rsidR="00375ED0">
        <w:rPr>
          <w:rFonts w:ascii="Times New Roman" w:hAnsi="Times New Roman" w:cs="Times New Roman"/>
          <w:sz w:val="24"/>
          <w:szCs w:val="24"/>
        </w:rPr>
        <w:t xml:space="preserve">būti </w:t>
      </w:r>
      <w:r w:rsidRPr="000C49CF">
        <w:rPr>
          <w:rFonts w:ascii="Times New Roman" w:hAnsi="Times New Roman" w:cs="Times New Roman"/>
          <w:sz w:val="24"/>
          <w:szCs w:val="24"/>
        </w:rPr>
        <w:t>perskaičiuojama, kai dėl šalies įstatymų pakeitimų (įskaitant naujų įstatymų įsigaliojimą ir galiojančių įstatymų panaikinimą arba pakeitimus) pasikeičia pridėtinės vertės mokesčio (PVM) tarifas. Sutarties kain</w:t>
      </w:r>
      <w:r w:rsidR="00375ED0">
        <w:rPr>
          <w:rFonts w:ascii="Times New Roman" w:hAnsi="Times New Roman" w:cs="Times New Roman"/>
          <w:sz w:val="24"/>
          <w:szCs w:val="24"/>
        </w:rPr>
        <w:t>a</w:t>
      </w:r>
      <w:r w:rsidRPr="000C49CF">
        <w:rPr>
          <w:rFonts w:ascii="Times New Roman" w:hAnsi="Times New Roman" w:cs="Times New Roman"/>
          <w:sz w:val="24"/>
          <w:szCs w:val="24"/>
        </w:rPr>
        <w:t xml:space="preserve"> dėl kitų mokesčių ir kainų lygio pasikeitimo neperskaičiuojamas.</w:t>
      </w:r>
    </w:p>
    <w:p w14:paraId="14EFF7C6" w14:textId="1A715278" w:rsidR="007C6FD0" w:rsidRPr="000C49CF" w:rsidRDefault="00725475" w:rsidP="00725475">
      <w:pPr>
        <w:tabs>
          <w:tab w:val="left" w:pos="0"/>
          <w:tab w:val="left" w:pos="720"/>
          <w:tab w:val="left" w:pos="851"/>
          <w:tab w:val="left" w:pos="993"/>
        </w:tabs>
        <w:ind w:firstLine="567"/>
        <w:jc w:val="both"/>
        <w:rPr>
          <w:rFonts w:ascii="Times New Roman" w:hAnsi="Times New Roman" w:cs="Times New Roman"/>
          <w:sz w:val="24"/>
          <w:szCs w:val="24"/>
        </w:rPr>
      </w:pPr>
      <w:r w:rsidRPr="000C49CF">
        <w:rPr>
          <w:rFonts w:ascii="Times New Roman" w:hAnsi="Times New Roman" w:cs="Times New Roman"/>
          <w:sz w:val="24"/>
          <w:szCs w:val="24"/>
        </w:rPr>
        <w:t>4.</w:t>
      </w:r>
      <w:r w:rsidR="00375ED0">
        <w:rPr>
          <w:rFonts w:ascii="Times New Roman" w:hAnsi="Times New Roman" w:cs="Times New Roman"/>
          <w:sz w:val="24"/>
          <w:szCs w:val="24"/>
        </w:rPr>
        <w:t>3</w:t>
      </w:r>
      <w:r w:rsidR="00491C7E" w:rsidRPr="000C49CF">
        <w:rPr>
          <w:rFonts w:ascii="Times New Roman" w:hAnsi="Times New Roman" w:cs="Times New Roman"/>
          <w:sz w:val="24"/>
          <w:szCs w:val="24"/>
        </w:rPr>
        <w:t>.</w:t>
      </w:r>
      <w:r w:rsidR="007C6FD0" w:rsidRPr="000C49CF">
        <w:rPr>
          <w:rFonts w:ascii="Times New Roman" w:hAnsi="Times New Roman" w:cs="Times New Roman"/>
          <w:sz w:val="24"/>
          <w:szCs w:val="24"/>
        </w:rPr>
        <w:t xml:space="preserve"> Perskaičiuojama tų paslaugų kaina, kurios pagal sutartį teikiamos po kainos perskaičiavimo. Kainų pakeitimas įforminamas protokolu, pasirašomu abejų Sutarties Šalių ir laikomas sudėtine Sutarties dalimi.</w:t>
      </w:r>
    </w:p>
    <w:p w14:paraId="550114EF" w14:textId="1DB838F4" w:rsidR="002C429A" w:rsidRPr="000C49CF" w:rsidRDefault="007C6FD0" w:rsidP="00143ECB">
      <w:pPr>
        <w:tabs>
          <w:tab w:val="left" w:pos="0"/>
          <w:tab w:val="left" w:pos="720"/>
          <w:tab w:val="left" w:pos="851"/>
          <w:tab w:val="left" w:pos="993"/>
        </w:tabs>
        <w:ind w:firstLine="567"/>
        <w:jc w:val="both"/>
        <w:rPr>
          <w:rFonts w:ascii="Times New Roman" w:hAnsi="Times New Roman" w:cs="Times New Roman"/>
          <w:sz w:val="24"/>
          <w:szCs w:val="24"/>
        </w:rPr>
      </w:pPr>
      <w:r w:rsidRPr="000C49CF">
        <w:rPr>
          <w:rFonts w:ascii="Times New Roman" w:hAnsi="Times New Roman" w:cs="Times New Roman"/>
          <w:sz w:val="24"/>
          <w:szCs w:val="24"/>
        </w:rPr>
        <w:t>4.</w:t>
      </w:r>
      <w:r w:rsidR="00375ED0">
        <w:rPr>
          <w:rFonts w:ascii="Times New Roman" w:hAnsi="Times New Roman" w:cs="Times New Roman"/>
          <w:sz w:val="24"/>
          <w:szCs w:val="24"/>
        </w:rPr>
        <w:t>4</w:t>
      </w:r>
      <w:r w:rsidRPr="000C49CF">
        <w:rPr>
          <w:rFonts w:ascii="Times New Roman" w:hAnsi="Times New Roman" w:cs="Times New Roman"/>
          <w:sz w:val="24"/>
          <w:szCs w:val="24"/>
        </w:rPr>
        <w:t>. T</w:t>
      </w:r>
      <w:r w:rsidR="00BE1B43" w:rsidRPr="000C49CF">
        <w:rPr>
          <w:rFonts w:ascii="Times New Roman" w:hAnsi="Times New Roman" w:cs="Times New Roman"/>
          <w:sz w:val="24"/>
          <w:szCs w:val="24"/>
        </w:rPr>
        <w:t>ie</w:t>
      </w:r>
      <w:r w:rsidRPr="000C49CF">
        <w:rPr>
          <w:rFonts w:ascii="Times New Roman" w:hAnsi="Times New Roman" w:cs="Times New Roman"/>
          <w:sz w:val="24"/>
          <w:szCs w:val="24"/>
        </w:rPr>
        <w:t>kėjui už sutei</w:t>
      </w:r>
      <w:r w:rsidR="006F4C9B" w:rsidRPr="000C49CF">
        <w:rPr>
          <w:rFonts w:ascii="Times New Roman" w:hAnsi="Times New Roman" w:cs="Times New Roman"/>
          <w:sz w:val="24"/>
          <w:szCs w:val="24"/>
        </w:rPr>
        <w:t>ktas paslaugas sumokama eurais.</w:t>
      </w:r>
      <w:r w:rsidRPr="000C49CF">
        <w:rPr>
          <w:rFonts w:ascii="Times New Roman" w:hAnsi="Times New Roman" w:cs="Times New Roman"/>
          <w:sz w:val="24"/>
          <w:szCs w:val="24"/>
        </w:rPr>
        <w:t xml:space="preserve"> Pirkėjas apmoka T</w:t>
      </w:r>
      <w:r w:rsidR="00043EC2" w:rsidRPr="000C49CF">
        <w:rPr>
          <w:rFonts w:ascii="Times New Roman" w:hAnsi="Times New Roman" w:cs="Times New Roman"/>
          <w:sz w:val="24"/>
          <w:szCs w:val="24"/>
        </w:rPr>
        <w:t>ie</w:t>
      </w:r>
      <w:r w:rsidRPr="000C49CF">
        <w:rPr>
          <w:rFonts w:ascii="Times New Roman" w:hAnsi="Times New Roman" w:cs="Times New Roman"/>
          <w:sz w:val="24"/>
          <w:szCs w:val="24"/>
        </w:rPr>
        <w:t>kėjui už faktiškai suteiktas paslaugas pagal pasirašytus suteiktų paslaug</w:t>
      </w:r>
      <w:r w:rsidR="006F4C9B" w:rsidRPr="000C49CF">
        <w:rPr>
          <w:rFonts w:ascii="Times New Roman" w:hAnsi="Times New Roman" w:cs="Times New Roman"/>
          <w:sz w:val="24"/>
          <w:szCs w:val="24"/>
        </w:rPr>
        <w:t>ų perdavimo – priėmimo aktus ir</w:t>
      </w:r>
      <w:r w:rsidRPr="000C49CF">
        <w:rPr>
          <w:rFonts w:ascii="Times New Roman" w:hAnsi="Times New Roman" w:cs="Times New Roman"/>
          <w:sz w:val="24"/>
          <w:szCs w:val="24"/>
        </w:rPr>
        <w:t xml:space="preserve"> gautas PVM sąskaitas – faktūras per 30 (trisdešimt) </w:t>
      </w:r>
      <w:r w:rsidR="00506DCE" w:rsidRPr="000C49CF">
        <w:rPr>
          <w:rFonts w:ascii="Times New Roman" w:hAnsi="Times New Roman" w:cs="Times New Roman"/>
          <w:sz w:val="24"/>
          <w:szCs w:val="24"/>
        </w:rPr>
        <w:t xml:space="preserve">kalendorinių </w:t>
      </w:r>
      <w:r w:rsidRPr="000C49CF">
        <w:rPr>
          <w:rFonts w:ascii="Times New Roman" w:hAnsi="Times New Roman" w:cs="Times New Roman"/>
          <w:sz w:val="24"/>
          <w:szCs w:val="24"/>
        </w:rPr>
        <w:t>dienų nuo sąskaitos-faktūros gavimo dienos</w:t>
      </w:r>
      <w:r w:rsidRPr="000C49CF">
        <w:rPr>
          <w:rFonts w:ascii="Times New Roman" w:hAnsi="Times New Roman" w:cs="Times New Roman"/>
          <w:sz w:val="24"/>
          <w:szCs w:val="24"/>
          <w:lang w:eastAsia="ar-SA"/>
        </w:rPr>
        <w:t>. PV</w:t>
      </w:r>
      <w:r w:rsidRPr="000C49CF">
        <w:rPr>
          <w:rFonts w:ascii="Times New Roman" w:hAnsi="Times New Roman" w:cs="Times New Roman"/>
          <w:sz w:val="24"/>
          <w:szCs w:val="24"/>
        </w:rPr>
        <w:t>M sąskaitos faktūros turi būti teikiamos naudojantis informacinės sistemos „E. sąskaita“ priemonėmis. Avansinis mokėjimas nenumatomas.</w:t>
      </w:r>
    </w:p>
    <w:p w14:paraId="258D02E5" w14:textId="6F7D495B" w:rsidR="00725475" w:rsidRPr="000C49CF" w:rsidRDefault="007C6FD0" w:rsidP="006427D1">
      <w:pPr>
        <w:tabs>
          <w:tab w:val="left" w:pos="0"/>
          <w:tab w:val="left" w:pos="720"/>
          <w:tab w:val="left" w:pos="851"/>
          <w:tab w:val="left" w:pos="993"/>
        </w:tabs>
        <w:ind w:firstLine="567"/>
        <w:jc w:val="both"/>
        <w:rPr>
          <w:rFonts w:ascii="Times New Roman" w:hAnsi="Times New Roman" w:cs="Times New Roman"/>
          <w:sz w:val="24"/>
          <w:szCs w:val="24"/>
        </w:rPr>
      </w:pPr>
      <w:r w:rsidRPr="000C49CF">
        <w:rPr>
          <w:rFonts w:ascii="Times New Roman" w:hAnsi="Times New Roman" w:cs="Times New Roman"/>
          <w:sz w:val="24"/>
          <w:szCs w:val="24"/>
        </w:rPr>
        <w:t>4.</w:t>
      </w:r>
      <w:r w:rsidR="00375ED0">
        <w:rPr>
          <w:rFonts w:ascii="Times New Roman" w:hAnsi="Times New Roman" w:cs="Times New Roman"/>
          <w:sz w:val="24"/>
          <w:szCs w:val="24"/>
        </w:rPr>
        <w:t>5</w:t>
      </w:r>
      <w:r w:rsidRPr="000C49CF">
        <w:rPr>
          <w:rFonts w:ascii="Times New Roman" w:hAnsi="Times New Roman" w:cs="Times New Roman"/>
          <w:sz w:val="24"/>
          <w:szCs w:val="24"/>
        </w:rPr>
        <w:t>. Pirkėjas už suteiktas paslaugas T</w:t>
      </w:r>
      <w:r w:rsidR="00043EC2" w:rsidRPr="000C49CF">
        <w:rPr>
          <w:rFonts w:ascii="Times New Roman" w:hAnsi="Times New Roman" w:cs="Times New Roman"/>
          <w:sz w:val="24"/>
          <w:szCs w:val="24"/>
        </w:rPr>
        <w:t>ie</w:t>
      </w:r>
      <w:r w:rsidRPr="000C49CF">
        <w:rPr>
          <w:rFonts w:ascii="Times New Roman" w:hAnsi="Times New Roman" w:cs="Times New Roman"/>
          <w:sz w:val="24"/>
          <w:szCs w:val="24"/>
        </w:rPr>
        <w:t>kėjui atsiskaito mokėjimo pavedimu į T</w:t>
      </w:r>
      <w:r w:rsidR="00043EC2" w:rsidRPr="000C49CF">
        <w:rPr>
          <w:rFonts w:ascii="Times New Roman" w:hAnsi="Times New Roman" w:cs="Times New Roman"/>
          <w:sz w:val="24"/>
          <w:szCs w:val="24"/>
        </w:rPr>
        <w:t>ie</w:t>
      </w:r>
      <w:r w:rsidR="00802EB2" w:rsidRPr="000C49CF">
        <w:rPr>
          <w:rFonts w:ascii="Times New Roman" w:hAnsi="Times New Roman" w:cs="Times New Roman"/>
          <w:sz w:val="24"/>
          <w:szCs w:val="24"/>
        </w:rPr>
        <w:t>kėjo nurodytą banko sąskaitą.</w:t>
      </w:r>
    </w:p>
    <w:p w14:paraId="3631C720" w14:textId="3B556D9F" w:rsidR="00DC1CEC" w:rsidRPr="000C49CF" w:rsidRDefault="00802EB2" w:rsidP="00F2703B">
      <w:pPr>
        <w:tabs>
          <w:tab w:val="left" w:pos="0"/>
          <w:tab w:val="left" w:pos="993"/>
        </w:tabs>
        <w:ind w:firstLine="567"/>
        <w:contextualSpacing/>
        <w:jc w:val="both"/>
        <w:rPr>
          <w:rFonts w:ascii="Times New Roman" w:hAnsi="Times New Roman" w:cs="Times New Roman"/>
          <w:sz w:val="24"/>
          <w:szCs w:val="24"/>
        </w:rPr>
      </w:pPr>
      <w:r w:rsidRPr="000C49CF">
        <w:rPr>
          <w:rFonts w:ascii="Times New Roman" w:hAnsi="Times New Roman" w:cs="Times New Roman"/>
          <w:sz w:val="24"/>
          <w:szCs w:val="24"/>
        </w:rPr>
        <w:t>4.</w:t>
      </w:r>
      <w:r w:rsidR="00375ED0">
        <w:rPr>
          <w:rFonts w:ascii="Times New Roman" w:hAnsi="Times New Roman" w:cs="Times New Roman"/>
          <w:sz w:val="24"/>
          <w:szCs w:val="24"/>
        </w:rPr>
        <w:t>6</w:t>
      </w:r>
      <w:r w:rsidRPr="000C49CF">
        <w:rPr>
          <w:rFonts w:ascii="Times New Roman" w:hAnsi="Times New Roman" w:cs="Times New Roman"/>
          <w:sz w:val="24"/>
          <w:szCs w:val="24"/>
        </w:rPr>
        <w:t xml:space="preserve">. </w:t>
      </w:r>
      <w:r w:rsidR="007C6FD0" w:rsidRPr="000C49CF">
        <w:rPr>
          <w:rFonts w:ascii="Times New Roman" w:hAnsi="Times New Roman" w:cs="Times New Roman"/>
          <w:sz w:val="24"/>
          <w:szCs w:val="24"/>
        </w:rPr>
        <w:t>Apmokėjimas laikomas įvykdytu, kai Pirkėjas atlieką pinigų pervedimą į T</w:t>
      </w:r>
      <w:r w:rsidR="00043EC2" w:rsidRPr="000C49CF">
        <w:rPr>
          <w:rFonts w:ascii="Times New Roman" w:hAnsi="Times New Roman" w:cs="Times New Roman"/>
          <w:sz w:val="24"/>
          <w:szCs w:val="24"/>
        </w:rPr>
        <w:t>ie</w:t>
      </w:r>
      <w:r w:rsidR="007C6FD0" w:rsidRPr="000C49CF">
        <w:rPr>
          <w:rFonts w:ascii="Times New Roman" w:hAnsi="Times New Roman" w:cs="Times New Roman"/>
          <w:sz w:val="24"/>
          <w:szCs w:val="24"/>
        </w:rPr>
        <w:t>kėjo</w:t>
      </w:r>
      <w:r w:rsidR="002F0367" w:rsidRPr="000C49CF">
        <w:rPr>
          <w:rFonts w:ascii="Times New Roman" w:hAnsi="Times New Roman" w:cs="Times New Roman"/>
          <w:sz w:val="24"/>
          <w:szCs w:val="24"/>
        </w:rPr>
        <w:t xml:space="preserve"> šioje sutartyje</w:t>
      </w:r>
      <w:r w:rsidR="007C6FD0" w:rsidRPr="000C49CF">
        <w:rPr>
          <w:rFonts w:ascii="Times New Roman" w:hAnsi="Times New Roman" w:cs="Times New Roman"/>
          <w:sz w:val="24"/>
          <w:szCs w:val="24"/>
        </w:rPr>
        <w:t xml:space="preserve"> nurodytą sąskaitą</w:t>
      </w:r>
      <w:r w:rsidR="002F0367" w:rsidRPr="000C49CF">
        <w:rPr>
          <w:rFonts w:ascii="Times New Roman" w:hAnsi="Times New Roman" w:cs="Times New Roman"/>
          <w:sz w:val="24"/>
          <w:szCs w:val="24"/>
        </w:rPr>
        <w:t>.</w:t>
      </w:r>
    </w:p>
    <w:p w14:paraId="5D805120" w14:textId="77777777" w:rsidR="007C6FD0" w:rsidRPr="000C49CF" w:rsidRDefault="007C6FD0" w:rsidP="007C6FD0">
      <w:pPr>
        <w:tabs>
          <w:tab w:val="left" w:pos="4110"/>
        </w:tabs>
        <w:jc w:val="center"/>
        <w:rPr>
          <w:rFonts w:ascii="Times New Roman" w:hAnsi="Times New Roman" w:cs="Times New Roman"/>
          <w:b/>
          <w:sz w:val="24"/>
          <w:szCs w:val="24"/>
        </w:rPr>
      </w:pPr>
      <w:r w:rsidRPr="000C49CF">
        <w:rPr>
          <w:rFonts w:ascii="Times New Roman" w:hAnsi="Times New Roman" w:cs="Times New Roman"/>
          <w:b/>
          <w:sz w:val="24"/>
          <w:szCs w:val="24"/>
        </w:rPr>
        <w:t>5. ŠALIŲ ĮSIPAREIGOJIMAI</w:t>
      </w:r>
    </w:p>
    <w:p w14:paraId="1EB5208E" w14:textId="05108668" w:rsidR="007C6FD0" w:rsidRPr="000C49CF" w:rsidRDefault="007C6FD0" w:rsidP="007C6FD0">
      <w:pPr>
        <w:autoSpaceDE w:val="0"/>
        <w:autoSpaceDN w:val="0"/>
        <w:adjustRightInd w:val="0"/>
        <w:ind w:firstLine="312"/>
        <w:jc w:val="both"/>
        <w:rPr>
          <w:rFonts w:ascii="Times New Roman" w:hAnsi="Times New Roman" w:cs="Times New Roman"/>
          <w:b/>
          <w:sz w:val="24"/>
          <w:szCs w:val="24"/>
        </w:rPr>
      </w:pPr>
      <w:r w:rsidRPr="000C49CF">
        <w:rPr>
          <w:rFonts w:ascii="Times New Roman" w:hAnsi="Times New Roman" w:cs="Times New Roman"/>
          <w:b/>
          <w:sz w:val="24"/>
          <w:szCs w:val="24"/>
        </w:rPr>
        <w:t>5.1. T</w:t>
      </w:r>
      <w:r w:rsidR="0080686B" w:rsidRPr="000C49CF">
        <w:rPr>
          <w:rFonts w:ascii="Times New Roman" w:hAnsi="Times New Roman" w:cs="Times New Roman"/>
          <w:b/>
          <w:sz w:val="24"/>
          <w:szCs w:val="24"/>
        </w:rPr>
        <w:t>ie</w:t>
      </w:r>
      <w:r w:rsidRPr="000C49CF">
        <w:rPr>
          <w:rFonts w:ascii="Times New Roman" w:hAnsi="Times New Roman" w:cs="Times New Roman"/>
          <w:b/>
          <w:sz w:val="24"/>
          <w:szCs w:val="24"/>
        </w:rPr>
        <w:t>kėjo teisės ir pareigos:</w:t>
      </w:r>
    </w:p>
    <w:p w14:paraId="25AE9897" w14:textId="77777777" w:rsidR="007C6FD0" w:rsidRPr="000C49CF" w:rsidRDefault="007C6FD0" w:rsidP="007C6FD0">
      <w:pPr>
        <w:autoSpaceDE w:val="0"/>
        <w:autoSpaceDN w:val="0"/>
        <w:adjustRightInd w:val="0"/>
        <w:ind w:firstLine="312"/>
        <w:jc w:val="both"/>
        <w:rPr>
          <w:rFonts w:ascii="Times New Roman" w:hAnsi="Times New Roman" w:cs="Times New Roman"/>
          <w:sz w:val="24"/>
          <w:szCs w:val="24"/>
        </w:rPr>
      </w:pPr>
      <w:r w:rsidRPr="000C49CF">
        <w:rPr>
          <w:rFonts w:ascii="Times New Roman" w:hAnsi="Times New Roman" w:cs="Times New Roman"/>
          <w:sz w:val="24"/>
          <w:szCs w:val="24"/>
        </w:rPr>
        <w:t>5.1.1. teikti Paslaugas Pirkėjui pagal Sutartį ir Pirkėjo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3620AAC1" w14:textId="03955A47" w:rsidR="007C6FD0" w:rsidRPr="000C49CF" w:rsidRDefault="007C6FD0" w:rsidP="007C6FD0">
      <w:pPr>
        <w:autoSpaceDE w:val="0"/>
        <w:autoSpaceDN w:val="0"/>
        <w:adjustRightInd w:val="0"/>
        <w:ind w:firstLine="312"/>
        <w:jc w:val="both"/>
        <w:rPr>
          <w:rFonts w:ascii="Times New Roman" w:hAnsi="Times New Roman" w:cs="Times New Roman"/>
          <w:sz w:val="24"/>
          <w:szCs w:val="24"/>
        </w:rPr>
      </w:pPr>
      <w:r w:rsidRPr="000C49CF">
        <w:rPr>
          <w:rFonts w:ascii="Times New Roman" w:hAnsi="Times New Roman" w:cs="Times New Roman"/>
          <w:sz w:val="24"/>
          <w:szCs w:val="24"/>
        </w:rPr>
        <w:t>5.1.2. nedelsdamas raštu informuoti Pirkėją apie bet kurias aplinkybes, kurios trukdo ar gali sutrukdyti T</w:t>
      </w:r>
      <w:r w:rsidR="00C65439" w:rsidRPr="000C49CF">
        <w:rPr>
          <w:rFonts w:ascii="Times New Roman" w:hAnsi="Times New Roman" w:cs="Times New Roman"/>
          <w:sz w:val="24"/>
          <w:szCs w:val="24"/>
        </w:rPr>
        <w:t>iek</w:t>
      </w:r>
      <w:r w:rsidRPr="000C49CF">
        <w:rPr>
          <w:rFonts w:ascii="Times New Roman" w:hAnsi="Times New Roman" w:cs="Times New Roman"/>
          <w:sz w:val="24"/>
          <w:szCs w:val="24"/>
        </w:rPr>
        <w:t>ėjui užbaigti Paslaugų teikimą nustatytais terminais;</w:t>
      </w:r>
    </w:p>
    <w:p w14:paraId="1E43760C" w14:textId="77777777" w:rsidR="007C6FD0" w:rsidRPr="000C49CF" w:rsidRDefault="007C6FD0" w:rsidP="007C6FD0">
      <w:pPr>
        <w:autoSpaceDE w:val="0"/>
        <w:autoSpaceDN w:val="0"/>
        <w:adjustRightInd w:val="0"/>
        <w:ind w:firstLine="312"/>
        <w:jc w:val="both"/>
        <w:rPr>
          <w:rFonts w:ascii="Times New Roman" w:hAnsi="Times New Roman" w:cs="Times New Roman"/>
          <w:sz w:val="24"/>
          <w:szCs w:val="24"/>
        </w:rPr>
      </w:pPr>
      <w:r w:rsidRPr="000C49CF">
        <w:rPr>
          <w:rFonts w:ascii="Times New Roman" w:hAnsi="Times New Roman" w:cs="Times New Roman"/>
          <w:sz w:val="24"/>
          <w:szCs w:val="24"/>
        </w:rPr>
        <w:t>5.1.3. užtikrinti iš Pirkėjo Sutarties vykdymo metu gautos ir su Sutarties vykdymu susijusios informacijos konfidencialumą bei apsaugą;</w:t>
      </w:r>
    </w:p>
    <w:p w14:paraId="1D146C39" w14:textId="2F96EEA2" w:rsidR="007C6FD0" w:rsidRPr="000C49CF" w:rsidRDefault="007C6FD0" w:rsidP="007C6FD0">
      <w:pPr>
        <w:autoSpaceDE w:val="0"/>
        <w:autoSpaceDN w:val="0"/>
        <w:adjustRightInd w:val="0"/>
        <w:ind w:firstLine="312"/>
        <w:jc w:val="both"/>
        <w:rPr>
          <w:rFonts w:ascii="Times New Roman" w:hAnsi="Times New Roman" w:cs="Times New Roman"/>
          <w:sz w:val="24"/>
          <w:szCs w:val="24"/>
        </w:rPr>
      </w:pPr>
      <w:r w:rsidRPr="000C49CF">
        <w:rPr>
          <w:rFonts w:ascii="Times New Roman" w:hAnsi="Times New Roman" w:cs="Times New Roman"/>
          <w:sz w:val="24"/>
          <w:szCs w:val="24"/>
        </w:rPr>
        <w:t>5.1.4. užtikrinti, kad Sutarties sudarymo momentu ir visą jos galiojimo laikotarpį T</w:t>
      </w:r>
      <w:r w:rsidR="00043EC2" w:rsidRPr="000C49CF">
        <w:rPr>
          <w:rFonts w:ascii="Times New Roman" w:hAnsi="Times New Roman" w:cs="Times New Roman"/>
          <w:sz w:val="24"/>
          <w:szCs w:val="24"/>
        </w:rPr>
        <w:t>ie</w:t>
      </w:r>
      <w:r w:rsidRPr="000C49CF">
        <w:rPr>
          <w:rFonts w:ascii="Times New Roman" w:hAnsi="Times New Roman" w:cs="Times New Roman"/>
          <w:sz w:val="24"/>
          <w:szCs w:val="24"/>
        </w:rPr>
        <w:t>kėjo darbuotojai turėtų reikiamą kvalifikaciją ir patirtį, reikalingas norint teikti Paslaugas;</w:t>
      </w:r>
    </w:p>
    <w:p w14:paraId="33889396" w14:textId="77777777" w:rsidR="007C6FD0" w:rsidRPr="000C49CF" w:rsidRDefault="007C6FD0" w:rsidP="007C6FD0">
      <w:pPr>
        <w:autoSpaceDE w:val="0"/>
        <w:autoSpaceDN w:val="0"/>
        <w:adjustRightInd w:val="0"/>
        <w:ind w:firstLine="312"/>
        <w:jc w:val="both"/>
        <w:rPr>
          <w:rFonts w:ascii="Times New Roman" w:hAnsi="Times New Roman" w:cs="Times New Roman"/>
          <w:sz w:val="24"/>
          <w:szCs w:val="24"/>
        </w:rPr>
      </w:pPr>
      <w:r w:rsidRPr="000C49CF">
        <w:rPr>
          <w:rFonts w:ascii="Times New Roman" w:hAnsi="Times New Roman" w:cs="Times New Roman"/>
          <w:sz w:val="24"/>
          <w:szCs w:val="24"/>
        </w:rPr>
        <w:t>5.1.5. Pirkėjui raštu paprašius grąžinti visus iš Pirkėjo gautus, Sutarčiai vykdyti reikalingus dokumentus;</w:t>
      </w:r>
    </w:p>
    <w:p w14:paraId="1992A2E8" w14:textId="77777777" w:rsidR="007C6FD0" w:rsidRPr="000C49CF" w:rsidRDefault="007C6FD0" w:rsidP="007C6FD0">
      <w:pPr>
        <w:autoSpaceDE w:val="0"/>
        <w:autoSpaceDN w:val="0"/>
        <w:adjustRightInd w:val="0"/>
        <w:ind w:firstLine="312"/>
        <w:jc w:val="both"/>
        <w:rPr>
          <w:rFonts w:ascii="Times New Roman" w:hAnsi="Times New Roman" w:cs="Times New Roman"/>
          <w:sz w:val="24"/>
          <w:szCs w:val="24"/>
        </w:rPr>
      </w:pPr>
      <w:r w:rsidRPr="000C49CF">
        <w:rPr>
          <w:rFonts w:ascii="Times New Roman" w:hAnsi="Times New Roman" w:cs="Times New Roman"/>
          <w:sz w:val="24"/>
          <w:szCs w:val="24"/>
        </w:rPr>
        <w:lastRenderedPageBreak/>
        <w:t>5.1.6. tinkamai vykdyti kitus įsipareigojimus, numatytus Sutartyje ir galiojančiuose Lietuvos Respublikos teisės aktuose</w:t>
      </w:r>
      <w:r w:rsidR="009530A9" w:rsidRPr="000C49CF">
        <w:rPr>
          <w:rFonts w:ascii="Times New Roman" w:hAnsi="Times New Roman" w:cs="Times New Roman"/>
          <w:sz w:val="24"/>
          <w:szCs w:val="24"/>
        </w:rPr>
        <w:t>;</w:t>
      </w:r>
    </w:p>
    <w:p w14:paraId="298067B6" w14:textId="2314AF09" w:rsidR="007C6FD0" w:rsidRPr="000C49CF" w:rsidRDefault="007C6FD0" w:rsidP="007C6FD0">
      <w:pPr>
        <w:autoSpaceDE w:val="0"/>
        <w:autoSpaceDN w:val="0"/>
        <w:adjustRightInd w:val="0"/>
        <w:ind w:firstLine="312"/>
        <w:jc w:val="both"/>
        <w:rPr>
          <w:rFonts w:ascii="Times New Roman" w:hAnsi="Times New Roman" w:cs="Times New Roman"/>
          <w:sz w:val="24"/>
          <w:szCs w:val="24"/>
        </w:rPr>
      </w:pPr>
      <w:r w:rsidRPr="000C49CF">
        <w:rPr>
          <w:rFonts w:ascii="Times New Roman" w:hAnsi="Times New Roman" w:cs="Times New Roman"/>
          <w:sz w:val="24"/>
          <w:szCs w:val="24"/>
        </w:rPr>
        <w:t>5.1.7. T</w:t>
      </w:r>
      <w:r w:rsidR="00C65439" w:rsidRPr="000C49CF">
        <w:rPr>
          <w:rFonts w:ascii="Times New Roman" w:hAnsi="Times New Roman" w:cs="Times New Roman"/>
          <w:sz w:val="24"/>
          <w:szCs w:val="24"/>
        </w:rPr>
        <w:t>ie</w:t>
      </w:r>
      <w:r w:rsidRPr="000C49CF">
        <w:rPr>
          <w:rFonts w:ascii="Times New Roman" w:hAnsi="Times New Roman" w:cs="Times New Roman"/>
          <w:sz w:val="24"/>
          <w:szCs w:val="24"/>
        </w:rPr>
        <w:t>kėjas turi teisę gauti Paslaugų kainą su sąlyga, kad jis tinkamai vykdo šią Sutartį.</w:t>
      </w:r>
    </w:p>
    <w:p w14:paraId="3E178B42" w14:textId="0006EB38" w:rsidR="007C6FD0" w:rsidRPr="000C49CF" w:rsidRDefault="007C6FD0" w:rsidP="007C6FD0">
      <w:pPr>
        <w:autoSpaceDE w:val="0"/>
        <w:autoSpaceDN w:val="0"/>
        <w:adjustRightInd w:val="0"/>
        <w:ind w:firstLine="312"/>
        <w:jc w:val="both"/>
        <w:rPr>
          <w:rFonts w:ascii="Times New Roman" w:hAnsi="Times New Roman" w:cs="Times New Roman"/>
          <w:sz w:val="24"/>
          <w:szCs w:val="24"/>
        </w:rPr>
      </w:pPr>
      <w:r w:rsidRPr="000C49CF">
        <w:rPr>
          <w:rFonts w:ascii="Times New Roman" w:hAnsi="Times New Roman" w:cs="Times New Roman"/>
          <w:sz w:val="24"/>
          <w:szCs w:val="24"/>
        </w:rPr>
        <w:t xml:space="preserve">5.1.8. </w:t>
      </w:r>
      <w:r w:rsidRPr="000C49CF">
        <w:rPr>
          <w:rFonts w:ascii="Times New Roman" w:eastAsia="Arial Unicode MS" w:hAnsi="Times New Roman" w:cs="Times New Roman"/>
          <w:sz w:val="24"/>
          <w:szCs w:val="24"/>
          <w:bdr w:val="nil"/>
        </w:rPr>
        <w:t>Jeigu T</w:t>
      </w:r>
      <w:r w:rsidR="00043EC2" w:rsidRPr="000C49CF">
        <w:rPr>
          <w:rFonts w:ascii="Times New Roman" w:eastAsia="Arial Unicode MS" w:hAnsi="Times New Roman" w:cs="Times New Roman"/>
          <w:sz w:val="24"/>
          <w:szCs w:val="24"/>
          <w:bdr w:val="nil"/>
        </w:rPr>
        <w:t>ie</w:t>
      </w:r>
      <w:r w:rsidRPr="000C49CF">
        <w:rPr>
          <w:rFonts w:ascii="Times New Roman" w:eastAsia="Arial Unicode MS" w:hAnsi="Times New Roman" w:cs="Times New Roman"/>
          <w:sz w:val="24"/>
          <w:szCs w:val="24"/>
          <w:bdr w:val="nil"/>
        </w:rPr>
        <w:t>kėjo kvalifikacija dėl teisės verstis atitinkama veikla nebuvo tikrinama arba tikrinama ne visa apimtimi, T</w:t>
      </w:r>
      <w:r w:rsidR="00292F55" w:rsidRPr="000C49CF">
        <w:rPr>
          <w:rFonts w:ascii="Times New Roman" w:eastAsia="Arial Unicode MS" w:hAnsi="Times New Roman" w:cs="Times New Roman"/>
          <w:sz w:val="24"/>
          <w:szCs w:val="24"/>
          <w:bdr w:val="nil"/>
        </w:rPr>
        <w:t>ie</w:t>
      </w:r>
      <w:r w:rsidRPr="000C49CF">
        <w:rPr>
          <w:rFonts w:ascii="Times New Roman" w:eastAsia="Arial Unicode MS" w:hAnsi="Times New Roman" w:cs="Times New Roman"/>
          <w:sz w:val="24"/>
          <w:szCs w:val="24"/>
          <w:bdr w:val="nil"/>
        </w:rPr>
        <w:t>kėjas Pirkėjui įsipareigoja, kad pirkimo sutartį vykdys tik tokią teisę turintys asmenys</w:t>
      </w:r>
      <w:r w:rsidR="009530A9" w:rsidRPr="000C49CF">
        <w:rPr>
          <w:rFonts w:ascii="Times New Roman" w:eastAsia="Arial Unicode MS" w:hAnsi="Times New Roman" w:cs="Times New Roman"/>
          <w:sz w:val="24"/>
          <w:szCs w:val="24"/>
          <w:bdr w:val="nil"/>
        </w:rPr>
        <w:t>;</w:t>
      </w:r>
    </w:p>
    <w:p w14:paraId="28462A29" w14:textId="07EB44D3" w:rsidR="007C6FD0" w:rsidRPr="000C49CF" w:rsidRDefault="007C6FD0" w:rsidP="007C6FD0">
      <w:pPr>
        <w:autoSpaceDE w:val="0"/>
        <w:autoSpaceDN w:val="0"/>
        <w:adjustRightInd w:val="0"/>
        <w:ind w:firstLine="312"/>
        <w:jc w:val="both"/>
        <w:rPr>
          <w:rFonts w:ascii="Times New Roman" w:hAnsi="Times New Roman" w:cs="Times New Roman"/>
          <w:sz w:val="24"/>
          <w:szCs w:val="24"/>
        </w:rPr>
      </w:pPr>
      <w:r w:rsidRPr="000C49CF">
        <w:rPr>
          <w:rFonts w:ascii="Times New Roman" w:hAnsi="Times New Roman" w:cs="Times New Roman"/>
          <w:sz w:val="24"/>
          <w:szCs w:val="24"/>
        </w:rPr>
        <w:t>5.1.9. T</w:t>
      </w:r>
      <w:r w:rsidR="00292F55" w:rsidRPr="000C49CF">
        <w:rPr>
          <w:rFonts w:ascii="Times New Roman" w:hAnsi="Times New Roman" w:cs="Times New Roman"/>
          <w:sz w:val="24"/>
          <w:szCs w:val="24"/>
        </w:rPr>
        <w:t>ie</w:t>
      </w:r>
      <w:r w:rsidRPr="000C49CF">
        <w:rPr>
          <w:rFonts w:ascii="Times New Roman" w:hAnsi="Times New Roman" w:cs="Times New Roman"/>
          <w:sz w:val="24"/>
          <w:szCs w:val="24"/>
        </w:rPr>
        <w:t>kėjas turi ir kitas šios Sutarties ir Lietuvos Respublikoje galiojančių teisės aktų numatytas teises.</w:t>
      </w:r>
    </w:p>
    <w:p w14:paraId="26CC2FCD" w14:textId="77777777" w:rsidR="007C6FD0" w:rsidRPr="000C49CF" w:rsidRDefault="007C6FD0" w:rsidP="007C6FD0">
      <w:pPr>
        <w:tabs>
          <w:tab w:val="left" w:pos="1304"/>
          <w:tab w:val="left" w:pos="1457"/>
          <w:tab w:val="left" w:pos="1604"/>
          <w:tab w:val="left" w:pos="1757"/>
          <w:tab w:val="left" w:pos="1860"/>
          <w:tab w:val="left" w:pos="1984"/>
          <w:tab w:val="left" w:pos="2098"/>
          <w:tab w:val="left" w:pos="2211"/>
        </w:tabs>
        <w:autoSpaceDE w:val="0"/>
        <w:autoSpaceDN w:val="0"/>
        <w:adjustRightInd w:val="0"/>
        <w:rPr>
          <w:rFonts w:ascii="Times New Roman" w:hAnsi="Times New Roman" w:cs="Times New Roman"/>
          <w:b/>
          <w:bCs/>
          <w:sz w:val="24"/>
          <w:szCs w:val="24"/>
        </w:rPr>
      </w:pPr>
      <w:r w:rsidRPr="000C49CF">
        <w:rPr>
          <w:rFonts w:ascii="Times New Roman" w:hAnsi="Times New Roman" w:cs="Times New Roman"/>
          <w:sz w:val="24"/>
          <w:szCs w:val="24"/>
        </w:rPr>
        <w:t xml:space="preserve">     5.2</w:t>
      </w:r>
      <w:r w:rsidRPr="000C49CF">
        <w:rPr>
          <w:rFonts w:ascii="Times New Roman" w:hAnsi="Times New Roman" w:cs="Times New Roman"/>
          <w:b/>
          <w:bCs/>
          <w:sz w:val="24"/>
          <w:szCs w:val="24"/>
        </w:rPr>
        <w:t>. Pirkėjo teisės ir pareigos</w:t>
      </w:r>
      <w:r w:rsidR="009530A9" w:rsidRPr="000C49CF">
        <w:rPr>
          <w:rFonts w:ascii="Times New Roman" w:hAnsi="Times New Roman" w:cs="Times New Roman"/>
          <w:b/>
          <w:bCs/>
          <w:sz w:val="24"/>
          <w:szCs w:val="24"/>
        </w:rPr>
        <w:t>:</w:t>
      </w:r>
    </w:p>
    <w:p w14:paraId="02529B33" w14:textId="4A1123F3" w:rsidR="007C6FD0" w:rsidRPr="000C49CF" w:rsidRDefault="007C6FD0" w:rsidP="007C6FD0">
      <w:pPr>
        <w:autoSpaceDE w:val="0"/>
        <w:autoSpaceDN w:val="0"/>
        <w:adjustRightInd w:val="0"/>
        <w:ind w:firstLine="312"/>
        <w:jc w:val="both"/>
        <w:rPr>
          <w:rFonts w:ascii="Times New Roman" w:hAnsi="Times New Roman" w:cs="Times New Roman"/>
          <w:sz w:val="24"/>
          <w:szCs w:val="24"/>
        </w:rPr>
      </w:pPr>
      <w:r w:rsidRPr="000C49CF">
        <w:rPr>
          <w:rFonts w:ascii="Times New Roman" w:hAnsi="Times New Roman" w:cs="Times New Roman"/>
          <w:sz w:val="24"/>
          <w:szCs w:val="24"/>
        </w:rPr>
        <w:t>5.2.1. Pirkėjas įsipareigoja T</w:t>
      </w:r>
      <w:r w:rsidR="00043EC2" w:rsidRPr="000C49CF">
        <w:rPr>
          <w:rFonts w:ascii="Times New Roman" w:hAnsi="Times New Roman" w:cs="Times New Roman"/>
          <w:sz w:val="24"/>
          <w:szCs w:val="24"/>
        </w:rPr>
        <w:t>ie</w:t>
      </w:r>
      <w:r w:rsidRPr="000C49CF">
        <w:rPr>
          <w:rFonts w:ascii="Times New Roman" w:hAnsi="Times New Roman" w:cs="Times New Roman"/>
          <w:sz w:val="24"/>
          <w:szCs w:val="24"/>
        </w:rPr>
        <w:t>kėjui sudaryti visas sąlygas, būtinas Paslaugoms teikti</w:t>
      </w:r>
      <w:r w:rsidR="009530A9" w:rsidRPr="000C49CF">
        <w:rPr>
          <w:rFonts w:ascii="Times New Roman" w:hAnsi="Times New Roman" w:cs="Times New Roman"/>
          <w:sz w:val="24"/>
          <w:szCs w:val="24"/>
        </w:rPr>
        <w:t>;</w:t>
      </w:r>
    </w:p>
    <w:p w14:paraId="3618B132" w14:textId="77777777" w:rsidR="007C6FD0" w:rsidRPr="000C49CF" w:rsidRDefault="007C6FD0" w:rsidP="007C6FD0">
      <w:pPr>
        <w:autoSpaceDE w:val="0"/>
        <w:autoSpaceDN w:val="0"/>
        <w:adjustRightInd w:val="0"/>
        <w:ind w:firstLine="312"/>
        <w:jc w:val="both"/>
        <w:rPr>
          <w:rFonts w:ascii="Times New Roman" w:hAnsi="Times New Roman" w:cs="Times New Roman"/>
          <w:sz w:val="24"/>
          <w:szCs w:val="24"/>
        </w:rPr>
      </w:pPr>
      <w:r w:rsidRPr="000C49CF">
        <w:rPr>
          <w:rFonts w:ascii="Times New Roman" w:hAnsi="Times New Roman" w:cs="Times New Roman"/>
          <w:sz w:val="24"/>
          <w:szCs w:val="24"/>
        </w:rPr>
        <w:t>5.2.2. Pirkėjas įsipareigoja mokėti Sutarties kainą už tinkamai suteiktas Paslaugas pagal šios Sutarties sąlygas</w:t>
      </w:r>
      <w:r w:rsidR="009530A9" w:rsidRPr="000C49CF">
        <w:rPr>
          <w:rFonts w:ascii="Times New Roman" w:hAnsi="Times New Roman" w:cs="Times New Roman"/>
          <w:sz w:val="24"/>
          <w:szCs w:val="24"/>
        </w:rPr>
        <w:t>;</w:t>
      </w:r>
    </w:p>
    <w:p w14:paraId="6C529172" w14:textId="77777777" w:rsidR="007C6FD0" w:rsidRPr="000C49CF" w:rsidRDefault="007C6FD0" w:rsidP="00F2703B">
      <w:pPr>
        <w:autoSpaceDE w:val="0"/>
        <w:autoSpaceDN w:val="0"/>
        <w:adjustRightInd w:val="0"/>
        <w:ind w:firstLine="312"/>
        <w:jc w:val="both"/>
        <w:rPr>
          <w:rFonts w:ascii="Times New Roman" w:hAnsi="Times New Roman" w:cs="Times New Roman"/>
          <w:sz w:val="24"/>
          <w:szCs w:val="24"/>
        </w:rPr>
      </w:pPr>
      <w:r w:rsidRPr="000C49CF">
        <w:rPr>
          <w:rFonts w:ascii="Times New Roman" w:hAnsi="Times New Roman" w:cs="Times New Roman"/>
          <w:sz w:val="24"/>
          <w:szCs w:val="24"/>
        </w:rPr>
        <w:t>5.2.3. Pirkėjas turi visas šios Sutarties bei Lietuvos Respublikoje galiojančių teisės aktų numatytas teises.</w:t>
      </w:r>
    </w:p>
    <w:p w14:paraId="36A2C1CB" w14:textId="77777777" w:rsidR="007C6FD0" w:rsidRPr="000C49CF" w:rsidRDefault="007C6FD0" w:rsidP="00F2703B">
      <w:pPr>
        <w:tabs>
          <w:tab w:val="left" w:pos="4110"/>
        </w:tabs>
        <w:jc w:val="center"/>
        <w:rPr>
          <w:rFonts w:ascii="Times New Roman" w:hAnsi="Times New Roman" w:cs="Times New Roman"/>
          <w:b/>
          <w:sz w:val="24"/>
          <w:szCs w:val="24"/>
        </w:rPr>
      </w:pPr>
      <w:r w:rsidRPr="000C49CF">
        <w:rPr>
          <w:rFonts w:ascii="Times New Roman" w:hAnsi="Times New Roman" w:cs="Times New Roman"/>
          <w:b/>
          <w:sz w:val="24"/>
          <w:szCs w:val="24"/>
        </w:rPr>
        <w:t>6. ŠALIŲ ATSAKOMYBĖ</w:t>
      </w:r>
    </w:p>
    <w:p w14:paraId="72297421" w14:textId="7E16287E" w:rsidR="007C6FD0" w:rsidRPr="000C49CF" w:rsidRDefault="007C6FD0" w:rsidP="00375ED0">
      <w:pPr>
        <w:ind w:firstLine="709"/>
        <w:jc w:val="both"/>
        <w:rPr>
          <w:rFonts w:ascii="Times New Roman" w:hAnsi="Times New Roman" w:cs="Times New Roman"/>
          <w:sz w:val="24"/>
          <w:szCs w:val="24"/>
        </w:rPr>
      </w:pPr>
      <w:r w:rsidRPr="000C49CF">
        <w:rPr>
          <w:rFonts w:ascii="Times New Roman" w:hAnsi="Times New Roman" w:cs="Times New Roman"/>
          <w:sz w:val="24"/>
          <w:szCs w:val="24"/>
        </w:rPr>
        <w:t>6.1. Neatlikus apmokėjimo Sutarties 4.</w:t>
      </w:r>
      <w:r w:rsidR="00375ED0">
        <w:rPr>
          <w:rFonts w:ascii="Times New Roman" w:hAnsi="Times New Roman" w:cs="Times New Roman"/>
          <w:sz w:val="24"/>
          <w:szCs w:val="24"/>
        </w:rPr>
        <w:t>4</w:t>
      </w:r>
      <w:r w:rsidRPr="000C49CF">
        <w:rPr>
          <w:rFonts w:ascii="Times New Roman" w:hAnsi="Times New Roman" w:cs="Times New Roman"/>
          <w:sz w:val="24"/>
          <w:szCs w:val="24"/>
        </w:rPr>
        <w:t xml:space="preserve"> p. nustatytais terminais, T</w:t>
      </w:r>
      <w:r w:rsidR="00043EC2" w:rsidRPr="000C49CF">
        <w:rPr>
          <w:rFonts w:ascii="Times New Roman" w:hAnsi="Times New Roman" w:cs="Times New Roman"/>
          <w:sz w:val="24"/>
          <w:szCs w:val="24"/>
        </w:rPr>
        <w:t>ie</w:t>
      </w:r>
      <w:r w:rsidRPr="000C49CF">
        <w:rPr>
          <w:rFonts w:ascii="Times New Roman" w:hAnsi="Times New Roman" w:cs="Times New Roman"/>
          <w:sz w:val="24"/>
          <w:szCs w:val="24"/>
        </w:rPr>
        <w:t>kėjo pareikalavimu Pirkėjas privalo sumokėti T</w:t>
      </w:r>
      <w:r w:rsidR="00043EC2" w:rsidRPr="000C49CF">
        <w:rPr>
          <w:rFonts w:ascii="Times New Roman" w:hAnsi="Times New Roman" w:cs="Times New Roman"/>
          <w:sz w:val="24"/>
          <w:szCs w:val="24"/>
        </w:rPr>
        <w:t>ie</w:t>
      </w:r>
      <w:r w:rsidRPr="000C49CF">
        <w:rPr>
          <w:rFonts w:ascii="Times New Roman" w:hAnsi="Times New Roman" w:cs="Times New Roman"/>
          <w:sz w:val="24"/>
          <w:szCs w:val="24"/>
        </w:rPr>
        <w:t>kėjui už kiekvieną uždelstą dieną –</w:t>
      </w:r>
      <w:r w:rsidRPr="000C49CF">
        <w:rPr>
          <w:rFonts w:ascii="Times New Roman" w:hAnsi="Times New Roman" w:cs="Times New Roman"/>
          <w:i/>
          <w:iCs/>
          <w:sz w:val="24"/>
          <w:szCs w:val="24"/>
        </w:rPr>
        <w:t xml:space="preserve"> </w:t>
      </w:r>
      <w:r w:rsidRPr="000C49CF">
        <w:rPr>
          <w:rFonts w:ascii="Times New Roman" w:hAnsi="Times New Roman" w:cs="Times New Roman"/>
          <w:iCs/>
          <w:sz w:val="24"/>
          <w:szCs w:val="24"/>
        </w:rPr>
        <w:t>0,02</w:t>
      </w:r>
      <w:r w:rsidRPr="000C49CF">
        <w:rPr>
          <w:rFonts w:ascii="Times New Roman" w:hAnsi="Times New Roman" w:cs="Times New Roman"/>
          <w:sz w:val="24"/>
          <w:szCs w:val="24"/>
        </w:rPr>
        <w:t xml:space="preserve">% </w:t>
      </w:r>
      <w:r w:rsidRPr="000C49CF">
        <w:rPr>
          <w:rFonts w:ascii="Times New Roman" w:hAnsi="Times New Roman" w:cs="Times New Roman"/>
          <w:i/>
          <w:sz w:val="24"/>
          <w:szCs w:val="24"/>
        </w:rPr>
        <w:t>(dvi šimtąsias procento)</w:t>
      </w:r>
      <w:r w:rsidRPr="000C49CF">
        <w:rPr>
          <w:rFonts w:ascii="Times New Roman" w:hAnsi="Times New Roman" w:cs="Times New Roman"/>
          <w:sz w:val="24"/>
          <w:szCs w:val="24"/>
        </w:rPr>
        <w:t xml:space="preserve"> delspinigių nuo laiku neapmokėtos sumos.</w:t>
      </w:r>
    </w:p>
    <w:p w14:paraId="3B590675" w14:textId="77777777" w:rsidR="007C6FD0" w:rsidRPr="000C49CF" w:rsidRDefault="007C6FD0" w:rsidP="00F2703B">
      <w:pPr>
        <w:keepNext/>
        <w:ind w:left="187"/>
        <w:jc w:val="center"/>
        <w:outlineLvl w:val="0"/>
        <w:rPr>
          <w:rFonts w:ascii="Times New Roman" w:hAnsi="Times New Roman" w:cs="Times New Roman"/>
          <w:b/>
          <w:sz w:val="24"/>
          <w:szCs w:val="24"/>
        </w:rPr>
      </w:pPr>
      <w:bookmarkStart w:id="9" w:name="_Toc457912929"/>
      <w:bookmarkStart w:id="10" w:name="_Toc492385945"/>
      <w:r w:rsidRPr="000C49CF">
        <w:rPr>
          <w:rFonts w:ascii="Times New Roman" w:hAnsi="Times New Roman" w:cs="Times New Roman"/>
          <w:b/>
          <w:sz w:val="24"/>
          <w:szCs w:val="24"/>
        </w:rPr>
        <w:t>7. SUSIRAŠINĖJIMAS</w:t>
      </w:r>
      <w:bookmarkEnd w:id="9"/>
      <w:bookmarkEnd w:id="10"/>
    </w:p>
    <w:p w14:paraId="615982B4" w14:textId="77777777" w:rsidR="007C6FD0" w:rsidRPr="000C49CF" w:rsidRDefault="007C6FD0" w:rsidP="007C6FD0">
      <w:pPr>
        <w:ind w:firstLine="720"/>
        <w:jc w:val="both"/>
        <w:rPr>
          <w:rFonts w:ascii="Times New Roman" w:hAnsi="Times New Roman" w:cs="Times New Roman"/>
          <w:sz w:val="24"/>
          <w:szCs w:val="24"/>
        </w:rPr>
      </w:pPr>
      <w:r w:rsidRPr="000C49CF">
        <w:rPr>
          <w:rFonts w:ascii="Times New Roman" w:hAnsi="Times New Roman" w:cs="Times New Roman"/>
          <w:sz w:val="24"/>
          <w:szCs w:val="24"/>
        </w:rPr>
        <w:t>7.1.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3615"/>
        <w:gridCol w:w="4183"/>
      </w:tblGrid>
      <w:tr w:rsidR="00E431FB" w:rsidRPr="000C49CF" w14:paraId="642D7162" w14:textId="77777777" w:rsidTr="00C544E0">
        <w:tc>
          <w:tcPr>
            <w:tcW w:w="1993" w:type="dxa"/>
          </w:tcPr>
          <w:p w14:paraId="41F8292E" w14:textId="77777777" w:rsidR="007C6FD0" w:rsidRPr="000C49CF" w:rsidRDefault="007C6FD0" w:rsidP="00921A8A">
            <w:pPr>
              <w:jc w:val="both"/>
              <w:rPr>
                <w:rFonts w:ascii="Times New Roman" w:hAnsi="Times New Roman" w:cs="Times New Roman"/>
                <w:b/>
                <w:sz w:val="24"/>
                <w:szCs w:val="24"/>
              </w:rPr>
            </w:pPr>
          </w:p>
        </w:tc>
        <w:tc>
          <w:tcPr>
            <w:tcW w:w="3814" w:type="dxa"/>
          </w:tcPr>
          <w:p w14:paraId="685091DD" w14:textId="77777777" w:rsidR="007C6FD0" w:rsidRPr="000C49CF" w:rsidRDefault="007C6FD0" w:rsidP="00921A8A">
            <w:pPr>
              <w:jc w:val="both"/>
              <w:rPr>
                <w:rFonts w:ascii="Times New Roman" w:hAnsi="Times New Roman" w:cs="Times New Roman"/>
                <w:b/>
                <w:sz w:val="24"/>
                <w:szCs w:val="24"/>
                <w:highlight w:val="red"/>
              </w:rPr>
            </w:pPr>
            <w:r w:rsidRPr="000C49CF">
              <w:rPr>
                <w:rFonts w:ascii="Times New Roman" w:hAnsi="Times New Roman" w:cs="Times New Roman"/>
                <w:b/>
                <w:sz w:val="24"/>
                <w:szCs w:val="24"/>
              </w:rPr>
              <w:t xml:space="preserve">Pirkėjas </w:t>
            </w:r>
          </w:p>
        </w:tc>
        <w:tc>
          <w:tcPr>
            <w:tcW w:w="3686" w:type="dxa"/>
          </w:tcPr>
          <w:p w14:paraId="75F8C86A" w14:textId="31B463A3" w:rsidR="007C6FD0" w:rsidRPr="000C49CF" w:rsidRDefault="007C6FD0" w:rsidP="00292F55">
            <w:pPr>
              <w:jc w:val="both"/>
              <w:rPr>
                <w:rFonts w:ascii="Times New Roman" w:hAnsi="Times New Roman" w:cs="Times New Roman"/>
                <w:b/>
                <w:sz w:val="24"/>
                <w:szCs w:val="24"/>
              </w:rPr>
            </w:pPr>
            <w:r w:rsidRPr="000C49CF">
              <w:rPr>
                <w:rFonts w:ascii="Times New Roman" w:hAnsi="Times New Roman" w:cs="Times New Roman"/>
                <w:b/>
                <w:sz w:val="24"/>
                <w:szCs w:val="24"/>
              </w:rPr>
              <w:t>T</w:t>
            </w:r>
            <w:r w:rsidR="00292F55" w:rsidRPr="000C49CF">
              <w:rPr>
                <w:rFonts w:ascii="Times New Roman" w:hAnsi="Times New Roman" w:cs="Times New Roman"/>
                <w:b/>
                <w:sz w:val="24"/>
                <w:szCs w:val="24"/>
              </w:rPr>
              <w:t>ie</w:t>
            </w:r>
            <w:r w:rsidRPr="000C49CF">
              <w:rPr>
                <w:rFonts w:ascii="Times New Roman" w:hAnsi="Times New Roman" w:cs="Times New Roman"/>
                <w:b/>
                <w:sz w:val="24"/>
                <w:szCs w:val="24"/>
              </w:rPr>
              <w:t>kėjas</w:t>
            </w:r>
          </w:p>
        </w:tc>
      </w:tr>
      <w:tr w:rsidR="00C544E0" w:rsidRPr="000C49CF" w14:paraId="4101BCC4" w14:textId="77777777" w:rsidTr="00C544E0">
        <w:tc>
          <w:tcPr>
            <w:tcW w:w="1993" w:type="dxa"/>
          </w:tcPr>
          <w:p w14:paraId="3E63A594" w14:textId="77777777" w:rsidR="00C544E0" w:rsidRPr="000C49CF" w:rsidRDefault="00C544E0" w:rsidP="00C544E0">
            <w:pPr>
              <w:jc w:val="both"/>
              <w:rPr>
                <w:rFonts w:ascii="Times New Roman" w:hAnsi="Times New Roman" w:cs="Times New Roman"/>
                <w:sz w:val="24"/>
                <w:szCs w:val="24"/>
              </w:rPr>
            </w:pPr>
            <w:r w:rsidRPr="000C49CF">
              <w:rPr>
                <w:rFonts w:ascii="Times New Roman" w:hAnsi="Times New Roman" w:cs="Times New Roman"/>
                <w:sz w:val="24"/>
                <w:szCs w:val="24"/>
              </w:rPr>
              <w:t>Vardas, pavardė</w:t>
            </w:r>
          </w:p>
        </w:tc>
        <w:tc>
          <w:tcPr>
            <w:tcW w:w="3814" w:type="dxa"/>
          </w:tcPr>
          <w:p w14:paraId="0FD3E49A" w14:textId="020ED8FA" w:rsidR="00C544E0" w:rsidRPr="000C49CF" w:rsidRDefault="00C544E0" w:rsidP="00C544E0">
            <w:pPr>
              <w:jc w:val="both"/>
              <w:rPr>
                <w:rFonts w:ascii="Times New Roman" w:hAnsi="Times New Roman" w:cs="Times New Roman"/>
                <w:strike/>
                <w:sz w:val="24"/>
                <w:szCs w:val="24"/>
                <w:highlight w:val="green"/>
              </w:rPr>
            </w:pPr>
            <w:r w:rsidRPr="000C49CF">
              <w:rPr>
                <w:rFonts w:ascii="Times New Roman" w:hAnsi="Times New Roman" w:cs="Times New Roman"/>
                <w:sz w:val="24"/>
                <w:szCs w:val="24"/>
              </w:rPr>
              <w:t>Tomas Andriulis</w:t>
            </w:r>
          </w:p>
        </w:tc>
        <w:tc>
          <w:tcPr>
            <w:tcW w:w="3686" w:type="dxa"/>
          </w:tcPr>
          <w:p w14:paraId="4EF5A683" w14:textId="0D10DB6F" w:rsidR="00C544E0" w:rsidRPr="00726D46" w:rsidRDefault="00BA5333" w:rsidP="00C544E0">
            <w:pPr>
              <w:jc w:val="both"/>
              <w:rPr>
                <w:rFonts w:ascii="Times New Roman" w:hAnsi="Times New Roman" w:cs="Times New Roman"/>
                <w:sz w:val="24"/>
                <w:szCs w:val="24"/>
              </w:rPr>
            </w:pPr>
            <w:r>
              <w:rPr>
                <w:rFonts w:ascii="Times New Roman" w:hAnsi="Times New Roman" w:cs="Times New Roman"/>
                <w:sz w:val="24"/>
                <w:szCs w:val="24"/>
              </w:rPr>
              <w:t>Povilas Vežbavičius</w:t>
            </w:r>
          </w:p>
        </w:tc>
      </w:tr>
      <w:tr w:rsidR="00C544E0" w:rsidRPr="000C49CF" w14:paraId="3F66D625" w14:textId="77777777" w:rsidTr="00C544E0">
        <w:tc>
          <w:tcPr>
            <w:tcW w:w="1993" w:type="dxa"/>
          </w:tcPr>
          <w:p w14:paraId="7AB3887C" w14:textId="77777777" w:rsidR="00C544E0" w:rsidRPr="000C49CF" w:rsidRDefault="00C544E0" w:rsidP="00C544E0">
            <w:pPr>
              <w:jc w:val="both"/>
              <w:rPr>
                <w:rFonts w:ascii="Times New Roman" w:hAnsi="Times New Roman" w:cs="Times New Roman"/>
                <w:sz w:val="24"/>
                <w:szCs w:val="24"/>
              </w:rPr>
            </w:pPr>
            <w:r w:rsidRPr="000C49CF">
              <w:rPr>
                <w:rFonts w:ascii="Times New Roman" w:hAnsi="Times New Roman" w:cs="Times New Roman"/>
                <w:sz w:val="24"/>
                <w:szCs w:val="24"/>
              </w:rPr>
              <w:t>Adresas</w:t>
            </w:r>
          </w:p>
        </w:tc>
        <w:tc>
          <w:tcPr>
            <w:tcW w:w="3814" w:type="dxa"/>
          </w:tcPr>
          <w:p w14:paraId="548802B8" w14:textId="0EA696C3" w:rsidR="00C544E0" w:rsidRPr="000C49CF" w:rsidRDefault="00C544E0" w:rsidP="00C544E0">
            <w:pPr>
              <w:jc w:val="both"/>
              <w:rPr>
                <w:rFonts w:ascii="Times New Roman" w:hAnsi="Times New Roman" w:cs="Times New Roman"/>
                <w:strike/>
                <w:sz w:val="24"/>
                <w:szCs w:val="24"/>
                <w:highlight w:val="green"/>
              </w:rPr>
            </w:pPr>
            <w:r w:rsidRPr="000C49CF">
              <w:rPr>
                <w:rFonts w:ascii="Times New Roman" w:hAnsi="Times New Roman" w:cs="Times New Roman"/>
                <w:sz w:val="24"/>
                <w:szCs w:val="24"/>
              </w:rPr>
              <w:t>V. Kudirkos g. 5, LT-60150 Raseiniai</w:t>
            </w:r>
          </w:p>
        </w:tc>
        <w:tc>
          <w:tcPr>
            <w:tcW w:w="3686" w:type="dxa"/>
          </w:tcPr>
          <w:p w14:paraId="00DD287C" w14:textId="3C21C2D8" w:rsidR="00C544E0" w:rsidRPr="00726D46" w:rsidRDefault="00033615" w:rsidP="00C544E0">
            <w:pPr>
              <w:jc w:val="both"/>
              <w:rPr>
                <w:rFonts w:ascii="Times New Roman" w:hAnsi="Times New Roman" w:cs="Times New Roman"/>
                <w:sz w:val="24"/>
                <w:szCs w:val="24"/>
              </w:rPr>
            </w:pPr>
            <w:r w:rsidRPr="006D5D05">
              <w:rPr>
                <w:rFonts w:ascii="Times New Roman" w:hAnsi="Times New Roman" w:cs="Times New Roman"/>
                <w:iCs/>
                <w:sz w:val="24"/>
                <w:szCs w:val="24"/>
              </w:rPr>
              <w:t>Žemaičių g. 8, LT-60119 Raseiniai</w:t>
            </w:r>
          </w:p>
        </w:tc>
      </w:tr>
      <w:tr w:rsidR="00C544E0" w:rsidRPr="000C49CF" w14:paraId="7E1ED80A" w14:textId="77777777" w:rsidTr="00C544E0">
        <w:tc>
          <w:tcPr>
            <w:tcW w:w="1993" w:type="dxa"/>
          </w:tcPr>
          <w:p w14:paraId="67320CA7" w14:textId="77777777" w:rsidR="00C544E0" w:rsidRPr="000C49CF" w:rsidRDefault="00C544E0" w:rsidP="00C544E0">
            <w:pPr>
              <w:jc w:val="both"/>
              <w:rPr>
                <w:rFonts w:ascii="Times New Roman" w:hAnsi="Times New Roman" w:cs="Times New Roman"/>
                <w:sz w:val="24"/>
                <w:szCs w:val="24"/>
              </w:rPr>
            </w:pPr>
            <w:r w:rsidRPr="000C49CF">
              <w:rPr>
                <w:rFonts w:ascii="Times New Roman" w:hAnsi="Times New Roman" w:cs="Times New Roman"/>
                <w:sz w:val="24"/>
                <w:szCs w:val="24"/>
              </w:rPr>
              <w:t>Telefonas</w:t>
            </w:r>
          </w:p>
        </w:tc>
        <w:tc>
          <w:tcPr>
            <w:tcW w:w="3814" w:type="dxa"/>
          </w:tcPr>
          <w:p w14:paraId="061C455A" w14:textId="27F26334" w:rsidR="00C544E0" w:rsidRPr="000C49CF" w:rsidRDefault="00C544E0" w:rsidP="00C544E0">
            <w:pPr>
              <w:jc w:val="both"/>
              <w:rPr>
                <w:rFonts w:ascii="Times New Roman" w:hAnsi="Times New Roman" w:cs="Times New Roman"/>
                <w:strike/>
                <w:sz w:val="24"/>
                <w:szCs w:val="24"/>
                <w:highlight w:val="green"/>
              </w:rPr>
            </w:pPr>
            <w:r w:rsidRPr="000C49CF">
              <w:rPr>
                <w:rFonts w:ascii="Times New Roman" w:hAnsi="Times New Roman" w:cs="Times New Roman"/>
                <w:sz w:val="24"/>
                <w:szCs w:val="24"/>
              </w:rPr>
              <w:t>(8 428) 55 905 arba (8 656) 34 347</w:t>
            </w:r>
          </w:p>
        </w:tc>
        <w:tc>
          <w:tcPr>
            <w:tcW w:w="3686" w:type="dxa"/>
          </w:tcPr>
          <w:p w14:paraId="059D49A4" w14:textId="5AB0154C" w:rsidR="00C544E0" w:rsidRPr="00726D46" w:rsidRDefault="00BA5333" w:rsidP="00C544E0">
            <w:pPr>
              <w:jc w:val="both"/>
              <w:rPr>
                <w:rFonts w:ascii="Times New Roman" w:hAnsi="Times New Roman" w:cs="Times New Roman"/>
                <w:sz w:val="24"/>
                <w:szCs w:val="24"/>
              </w:rPr>
            </w:pPr>
            <w:r>
              <w:rPr>
                <w:rFonts w:ascii="Times New Roman" w:hAnsi="Times New Roman" w:cs="Times New Roman"/>
                <w:sz w:val="24"/>
                <w:szCs w:val="24"/>
              </w:rPr>
              <w:t>(8 616) 22 179</w:t>
            </w:r>
          </w:p>
        </w:tc>
      </w:tr>
      <w:tr w:rsidR="00C544E0" w:rsidRPr="000C49CF" w14:paraId="353CD70B" w14:textId="77777777" w:rsidTr="00C544E0">
        <w:tc>
          <w:tcPr>
            <w:tcW w:w="1993" w:type="dxa"/>
          </w:tcPr>
          <w:p w14:paraId="45E7228F" w14:textId="77777777" w:rsidR="00C544E0" w:rsidRPr="000C49CF" w:rsidRDefault="00C544E0" w:rsidP="00C544E0">
            <w:pPr>
              <w:jc w:val="both"/>
              <w:rPr>
                <w:rFonts w:ascii="Times New Roman" w:hAnsi="Times New Roman" w:cs="Times New Roman"/>
                <w:sz w:val="24"/>
                <w:szCs w:val="24"/>
              </w:rPr>
            </w:pPr>
            <w:r w:rsidRPr="000C49CF">
              <w:rPr>
                <w:rFonts w:ascii="Times New Roman" w:hAnsi="Times New Roman" w:cs="Times New Roman"/>
                <w:sz w:val="24"/>
                <w:szCs w:val="24"/>
              </w:rPr>
              <w:lastRenderedPageBreak/>
              <w:t>El. paštas</w:t>
            </w:r>
          </w:p>
        </w:tc>
        <w:tc>
          <w:tcPr>
            <w:tcW w:w="3814" w:type="dxa"/>
          </w:tcPr>
          <w:p w14:paraId="4F25A6E2" w14:textId="18D47A64" w:rsidR="00C544E0" w:rsidRPr="000C49CF" w:rsidRDefault="00C544E0" w:rsidP="00C544E0">
            <w:pPr>
              <w:jc w:val="both"/>
              <w:rPr>
                <w:rFonts w:ascii="Times New Roman" w:hAnsi="Times New Roman" w:cs="Times New Roman"/>
                <w:strike/>
                <w:sz w:val="24"/>
                <w:szCs w:val="24"/>
                <w:highlight w:val="green"/>
                <w:u w:val="single"/>
              </w:rPr>
            </w:pPr>
            <w:r w:rsidRPr="000C49CF">
              <w:rPr>
                <w:rFonts w:ascii="Times New Roman" w:hAnsi="Times New Roman" w:cs="Times New Roman"/>
                <w:sz w:val="24"/>
                <w:szCs w:val="24"/>
              </w:rPr>
              <w:t>tomas.andriulis@raseiniai.lt</w:t>
            </w:r>
          </w:p>
        </w:tc>
        <w:tc>
          <w:tcPr>
            <w:tcW w:w="3686" w:type="dxa"/>
          </w:tcPr>
          <w:p w14:paraId="72800B42" w14:textId="66FE7B0B" w:rsidR="00C544E0" w:rsidRPr="00726D46" w:rsidRDefault="00BC2349" w:rsidP="00C544E0">
            <w:pPr>
              <w:jc w:val="both"/>
              <w:rPr>
                <w:rFonts w:ascii="Times New Roman" w:hAnsi="Times New Roman" w:cs="Times New Roman"/>
                <w:sz w:val="24"/>
                <w:szCs w:val="24"/>
              </w:rPr>
            </w:pPr>
            <w:r>
              <w:rPr>
                <w:rFonts w:ascii="Times New Roman" w:hAnsi="Times New Roman" w:cs="Times New Roman"/>
                <w:sz w:val="24"/>
                <w:szCs w:val="24"/>
              </w:rPr>
              <w:t>povilas.vezbavicius@raseiniuvandenys.lt</w:t>
            </w:r>
          </w:p>
        </w:tc>
      </w:tr>
    </w:tbl>
    <w:p w14:paraId="3321BF93" w14:textId="77777777" w:rsidR="007C6FD0" w:rsidRPr="000C49CF" w:rsidRDefault="007C6FD0" w:rsidP="007C6FD0">
      <w:pPr>
        <w:ind w:firstLine="720"/>
        <w:jc w:val="both"/>
        <w:rPr>
          <w:rFonts w:ascii="Times New Roman" w:hAnsi="Times New Roman" w:cs="Times New Roman"/>
          <w:sz w:val="24"/>
          <w:szCs w:val="24"/>
        </w:rPr>
      </w:pPr>
      <w:r w:rsidRPr="000C49CF">
        <w:rPr>
          <w:rFonts w:ascii="Times New Roman" w:hAnsi="Times New Roman" w:cs="Times New Roman"/>
          <w:sz w:val="24"/>
          <w:szCs w:val="24"/>
        </w:rPr>
        <w:t>7.2. Jei pasikeičia Šalies adresas ir/ar kiti duomenys, tokia Šalis turi informuoti kitą Šalį pranešdama ne vėliau, kaip prieš 5 darbo dienas</w:t>
      </w:r>
      <w:r w:rsidRPr="000C49CF">
        <w:rPr>
          <w:rFonts w:ascii="Times New Roman" w:hAnsi="Times New Roman" w:cs="Times New Roman"/>
          <w:i/>
          <w:sz w:val="24"/>
          <w:szCs w:val="24"/>
        </w:rPr>
        <w:t xml:space="preserve">. </w:t>
      </w:r>
      <w:r w:rsidRPr="000C49CF">
        <w:rPr>
          <w:rFonts w:ascii="Times New Roman" w:hAnsi="Times New Roman" w:cs="Times New Roman"/>
          <w:sz w:val="24"/>
          <w:szCs w:val="24"/>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4B54FAE" w14:textId="77777777" w:rsidR="007C6FD0" w:rsidRPr="000C49CF" w:rsidRDefault="007C6FD0" w:rsidP="007C6FD0">
      <w:pPr>
        <w:jc w:val="center"/>
        <w:rPr>
          <w:rFonts w:ascii="Times New Roman" w:hAnsi="Times New Roman" w:cs="Times New Roman"/>
          <w:b/>
          <w:sz w:val="24"/>
          <w:szCs w:val="24"/>
        </w:rPr>
      </w:pPr>
      <w:r w:rsidRPr="000C49CF">
        <w:rPr>
          <w:rFonts w:ascii="Times New Roman" w:hAnsi="Times New Roman" w:cs="Times New Roman"/>
          <w:b/>
          <w:sz w:val="24"/>
          <w:szCs w:val="24"/>
        </w:rPr>
        <w:t>8. SUBTE</w:t>
      </w:r>
      <w:r w:rsidR="00CA348D" w:rsidRPr="000C49CF">
        <w:rPr>
          <w:rFonts w:ascii="Times New Roman" w:hAnsi="Times New Roman" w:cs="Times New Roman"/>
          <w:b/>
          <w:sz w:val="24"/>
          <w:szCs w:val="24"/>
        </w:rPr>
        <w:t>I</w:t>
      </w:r>
      <w:r w:rsidRPr="000C49CF">
        <w:rPr>
          <w:rFonts w:ascii="Times New Roman" w:hAnsi="Times New Roman" w:cs="Times New Roman"/>
          <w:b/>
          <w:sz w:val="24"/>
          <w:szCs w:val="24"/>
        </w:rPr>
        <w:t>KĖJAI IR JŲ KEITIMO TVARKA</w:t>
      </w:r>
    </w:p>
    <w:p w14:paraId="2ABE8F1E" w14:textId="77777777" w:rsidR="007C6FD0" w:rsidRPr="000C49CF" w:rsidRDefault="007C6FD0" w:rsidP="007C6FD0">
      <w:pPr>
        <w:tabs>
          <w:tab w:val="left" w:pos="993"/>
        </w:tabs>
        <w:ind w:firstLine="567"/>
        <w:contextualSpacing/>
        <w:jc w:val="both"/>
        <w:rPr>
          <w:rFonts w:ascii="Times New Roman" w:hAnsi="Times New Roman" w:cs="Times New Roman"/>
          <w:sz w:val="24"/>
          <w:szCs w:val="24"/>
        </w:rPr>
      </w:pPr>
      <w:bookmarkStart w:id="11" w:name="_Ref373401181"/>
      <w:r w:rsidRPr="000C49CF">
        <w:rPr>
          <w:rFonts w:ascii="Times New Roman" w:hAnsi="Times New Roman" w:cs="Times New Roman"/>
          <w:sz w:val="24"/>
          <w:szCs w:val="24"/>
        </w:rPr>
        <w:t>8.1. Sutarties įsipareigojimams vykdyti Subte</w:t>
      </w:r>
      <w:r w:rsidR="00745E22" w:rsidRPr="000C49CF">
        <w:rPr>
          <w:rFonts w:ascii="Times New Roman" w:hAnsi="Times New Roman" w:cs="Times New Roman"/>
          <w:sz w:val="24"/>
          <w:szCs w:val="24"/>
        </w:rPr>
        <w:t>i</w:t>
      </w:r>
      <w:r w:rsidRPr="000C49CF">
        <w:rPr>
          <w:rFonts w:ascii="Times New Roman" w:hAnsi="Times New Roman" w:cs="Times New Roman"/>
          <w:sz w:val="24"/>
          <w:szCs w:val="24"/>
        </w:rPr>
        <w:t xml:space="preserve">kėjai </w:t>
      </w:r>
      <w:r w:rsidRPr="000C49CF">
        <w:rPr>
          <w:rFonts w:ascii="Times New Roman" w:hAnsi="Times New Roman" w:cs="Times New Roman"/>
          <w:sz w:val="24"/>
          <w:szCs w:val="24"/>
          <w:shd w:val="clear" w:color="auto" w:fill="FFFFFF"/>
        </w:rPr>
        <w:t>nepasitelkiami/</w:t>
      </w:r>
      <w:r w:rsidRPr="000C49CF">
        <w:rPr>
          <w:rFonts w:ascii="Times New Roman" w:hAnsi="Times New Roman" w:cs="Times New Roman"/>
          <w:strike/>
          <w:sz w:val="24"/>
          <w:szCs w:val="24"/>
          <w:shd w:val="clear" w:color="auto" w:fill="FFFFFF"/>
        </w:rPr>
        <w:t>pasitelkiami</w:t>
      </w:r>
      <w:r w:rsidRPr="000C49CF">
        <w:rPr>
          <w:rFonts w:ascii="Times New Roman" w:hAnsi="Times New Roman" w:cs="Times New Roman"/>
          <w:sz w:val="24"/>
          <w:szCs w:val="24"/>
          <w:shd w:val="clear" w:color="auto" w:fill="FFFFFF"/>
        </w:rPr>
        <w:t xml:space="preserve"> </w:t>
      </w:r>
      <w:r w:rsidRPr="000C49CF">
        <w:rPr>
          <w:rFonts w:ascii="Times New Roman" w:hAnsi="Times New Roman" w:cs="Times New Roman"/>
          <w:i/>
          <w:sz w:val="24"/>
          <w:szCs w:val="24"/>
          <w:shd w:val="clear" w:color="auto" w:fill="FFFFFF"/>
        </w:rPr>
        <w:t>(nereikalingą išbraukti)</w:t>
      </w:r>
      <w:r w:rsidRPr="000C49CF">
        <w:rPr>
          <w:rFonts w:ascii="Times New Roman" w:hAnsi="Times New Roman" w:cs="Times New Roman"/>
          <w:sz w:val="24"/>
          <w:szCs w:val="24"/>
          <w:shd w:val="clear" w:color="auto" w:fill="FFFFFF"/>
        </w:rPr>
        <w:t xml:space="preserve"> </w:t>
      </w:r>
      <w:r w:rsidRPr="000C49CF">
        <w:rPr>
          <w:rFonts w:ascii="Times New Roman" w:hAnsi="Times New Roman" w:cs="Times New Roman"/>
          <w:sz w:val="24"/>
          <w:szCs w:val="24"/>
        </w:rPr>
        <w:t>šie Subte</w:t>
      </w:r>
      <w:r w:rsidR="00CA348D" w:rsidRPr="000C49CF">
        <w:rPr>
          <w:rFonts w:ascii="Times New Roman" w:hAnsi="Times New Roman" w:cs="Times New Roman"/>
          <w:sz w:val="24"/>
          <w:szCs w:val="24"/>
        </w:rPr>
        <w:t>i</w:t>
      </w:r>
      <w:r w:rsidRPr="000C49CF">
        <w:rPr>
          <w:rFonts w:ascii="Times New Roman" w:hAnsi="Times New Roman" w:cs="Times New Roman"/>
          <w:sz w:val="24"/>
          <w:szCs w:val="24"/>
        </w:rPr>
        <w:t>kėjai:</w:t>
      </w:r>
      <w:bookmarkEnd w:id="11"/>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122"/>
        <w:gridCol w:w="1729"/>
        <w:gridCol w:w="1426"/>
        <w:gridCol w:w="2545"/>
      </w:tblGrid>
      <w:tr w:rsidR="00E431FB" w:rsidRPr="000C49CF" w14:paraId="067D50B4" w14:textId="77777777" w:rsidTr="00921A8A">
        <w:trPr>
          <w:jc w:val="center"/>
        </w:trPr>
        <w:tc>
          <w:tcPr>
            <w:tcW w:w="851" w:type="dxa"/>
            <w:vAlign w:val="center"/>
          </w:tcPr>
          <w:p w14:paraId="6B85419F" w14:textId="77777777" w:rsidR="007C6FD0" w:rsidRPr="000C49CF" w:rsidRDefault="007C6FD0" w:rsidP="00921A8A">
            <w:pPr>
              <w:rPr>
                <w:rFonts w:ascii="Times New Roman" w:hAnsi="Times New Roman" w:cs="Times New Roman"/>
                <w:b/>
                <w:sz w:val="24"/>
                <w:szCs w:val="24"/>
              </w:rPr>
            </w:pPr>
            <w:r w:rsidRPr="000C49CF">
              <w:rPr>
                <w:rFonts w:ascii="Times New Roman" w:hAnsi="Times New Roman" w:cs="Times New Roman"/>
                <w:b/>
                <w:sz w:val="24"/>
                <w:szCs w:val="24"/>
              </w:rPr>
              <w:t>Eil. Nr.</w:t>
            </w:r>
          </w:p>
        </w:tc>
        <w:tc>
          <w:tcPr>
            <w:tcW w:w="3122" w:type="dxa"/>
            <w:vAlign w:val="center"/>
          </w:tcPr>
          <w:p w14:paraId="723354CA" w14:textId="77777777" w:rsidR="007C6FD0" w:rsidRPr="000C49CF" w:rsidRDefault="007C6FD0" w:rsidP="00921A8A">
            <w:pPr>
              <w:ind w:firstLine="567"/>
              <w:jc w:val="center"/>
              <w:rPr>
                <w:rFonts w:ascii="Times New Roman" w:hAnsi="Times New Roman" w:cs="Times New Roman"/>
                <w:b/>
                <w:sz w:val="24"/>
                <w:szCs w:val="24"/>
              </w:rPr>
            </w:pPr>
            <w:r w:rsidRPr="000C49CF">
              <w:rPr>
                <w:rFonts w:ascii="Times New Roman" w:hAnsi="Times New Roman" w:cs="Times New Roman"/>
                <w:b/>
                <w:sz w:val="24"/>
                <w:szCs w:val="24"/>
              </w:rPr>
              <w:t>Subte</w:t>
            </w:r>
            <w:r w:rsidR="00745E22" w:rsidRPr="000C49CF">
              <w:rPr>
                <w:rFonts w:ascii="Times New Roman" w:hAnsi="Times New Roman" w:cs="Times New Roman"/>
                <w:b/>
                <w:sz w:val="24"/>
                <w:szCs w:val="24"/>
              </w:rPr>
              <w:t>i</w:t>
            </w:r>
            <w:r w:rsidRPr="000C49CF">
              <w:rPr>
                <w:rFonts w:ascii="Times New Roman" w:hAnsi="Times New Roman" w:cs="Times New Roman"/>
                <w:b/>
                <w:sz w:val="24"/>
                <w:szCs w:val="24"/>
              </w:rPr>
              <w:t>kėjo pavadinimas ir adresas</w:t>
            </w:r>
          </w:p>
        </w:tc>
        <w:tc>
          <w:tcPr>
            <w:tcW w:w="1729" w:type="dxa"/>
          </w:tcPr>
          <w:p w14:paraId="3648B61B" w14:textId="77777777" w:rsidR="007C6FD0" w:rsidRPr="000C49CF" w:rsidRDefault="007C6FD0" w:rsidP="00921A8A">
            <w:pPr>
              <w:jc w:val="center"/>
              <w:rPr>
                <w:rFonts w:ascii="Times New Roman" w:hAnsi="Times New Roman" w:cs="Times New Roman"/>
                <w:b/>
                <w:sz w:val="24"/>
                <w:szCs w:val="24"/>
              </w:rPr>
            </w:pPr>
            <w:r w:rsidRPr="000C49CF">
              <w:rPr>
                <w:rFonts w:ascii="Times New Roman" w:hAnsi="Times New Roman" w:cs="Times New Roman"/>
                <w:b/>
                <w:sz w:val="24"/>
                <w:szCs w:val="24"/>
              </w:rPr>
              <w:t>Vertinė išraiška Eur</w:t>
            </w:r>
          </w:p>
        </w:tc>
        <w:tc>
          <w:tcPr>
            <w:tcW w:w="1426" w:type="dxa"/>
          </w:tcPr>
          <w:p w14:paraId="1E7EF2DE" w14:textId="77777777" w:rsidR="007C6FD0" w:rsidRPr="000C49CF" w:rsidRDefault="007C6FD0" w:rsidP="00921A8A">
            <w:pPr>
              <w:jc w:val="center"/>
              <w:rPr>
                <w:rFonts w:ascii="Times New Roman" w:hAnsi="Times New Roman" w:cs="Times New Roman"/>
                <w:b/>
                <w:sz w:val="24"/>
                <w:szCs w:val="24"/>
              </w:rPr>
            </w:pPr>
            <w:r w:rsidRPr="000C49CF">
              <w:rPr>
                <w:rFonts w:ascii="Times New Roman" w:hAnsi="Times New Roman" w:cs="Times New Roman"/>
                <w:b/>
                <w:sz w:val="24"/>
                <w:szCs w:val="24"/>
              </w:rPr>
              <w:t>Procentinė išraiška</w:t>
            </w:r>
          </w:p>
        </w:tc>
        <w:tc>
          <w:tcPr>
            <w:tcW w:w="2545" w:type="dxa"/>
          </w:tcPr>
          <w:p w14:paraId="0737E5F3" w14:textId="77777777" w:rsidR="007C6FD0" w:rsidRPr="000C49CF" w:rsidRDefault="007C6FD0" w:rsidP="00921A8A">
            <w:pPr>
              <w:jc w:val="center"/>
              <w:rPr>
                <w:rFonts w:ascii="Times New Roman" w:hAnsi="Times New Roman" w:cs="Times New Roman"/>
                <w:b/>
                <w:sz w:val="24"/>
                <w:szCs w:val="24"/>
              </w:rPr>
            </w:pPr>
            <w:r w:rsidRPr="000C49CF">
              <w:rPr>
                <w:rFonts w:ascii="Times New Roman" w:hAnsi="Times New Roman" w:cs="Times New Roman"/>
                <w:b/>
                <w:sz w:val="24"/>
                <w:szCs w:val="24"/>
              </w:rPr>
              <w:t>Paslaugų pavadinimas</w:t>
            </w:r>
          </w:p>
        </w:tc>
      </w:tr>
      <w:tr w:rsidR="00E431FB" w:rsidRPr="000C49CF" w14:paraId="73019B56" w14:textId="77777777" w:rsidTr="00921A8A">
        <w:trPr>
          <w:jc w:val="center"/>
        </w:trPr>
        <w:tc>
          <w:tcPr>
            <w:tcW w:w="851" w:type="dxa"/>
          </w:tcPr>
          <w:p w14:paraId="769CC23C" w14:textId="77777777" w:rsidR="007C6FD0" w:rsidRPr="000C49CF" w:rsidRDefault="007C6FD0" w:rsidP="00921A8A">
            <w:pPr>
              <w:ind w:firstLine="567"/>
              <w:jc w:val="both"/>
              <w:rPr>
                <w:rFonts w:ascii="Times New Roman" w:hAnsi="Times New Roman" w:cs="Times New Roman"/>
                <w:sz w:val="24"/>
                <w:szCs w:val="24"/>
              </w:rPr>
            </w:pPr>
          </w:p>
        </w:tc>
        <w:tc>
          <w:tcPr>
            <w:tcW w:w="3122" w:type="dxa"/>
          </w:tcPr>
          <w:p w14:paraId="76D47A8B" w14:textId="77777777" w:rsidR="007C6FD0" w:rsidRPr="000C49CF" w:rsidRDefault="007C6FD0" w:rsidP="00921A8A">
            <w:pPr>
              <w:ind w:firstLine="567"/>
              <w:jc w:val="both"/>
              <w:rPr>
                <w:rFonts w:ascii="Times New Roman" w:hAnsi="Times New Roman" w:cs="Times New Roman"/>
                <w:sz w:val="24"/>
                <w:szCs w:val="24"/>
              </w:rPr>
            </w:pPr>
          </w:p>
        </w:tc>
        <w:tc>
          <w:tcPr>
            <w:tcW w:w="1729" w:type="dxa"/>
          </w:tcPr>
          <w:p w14:paraId="506E2559" w14:textId="77777777" w:rsidR="007C6FD0" w:rsidRPr="000C49CF" w:rsidRDefault="007C6FD0" w:rsidP="00921A8A">
            <w:pPr>
              <w:ind w:firstLine="567"/>
              <w:jc w:val="center"/>
              <w:rPr>
                <w:rFonts w:ascii="Times New Roman" w:hAnsi="Times New Roman" w:cs="Times New Roman"/>
                <w:b/>
                <w:sz w:val="24"/>
                <w:szCs w:val="24"/>
              </w:rPr>
            </w:pPr>
          </w:p>
        </w:tc>
        <w:tc>
          <w:tcPr>
            <w:tcW w:w="1426" w:type="dxa"/>
          </w:tcPr>
          <w:p w14:paraId="2C9BB51A" w14:textId="77777777" w:rsidR="007C6FD0" w:rsidRPr="000C49CF" w:rsidRDefault="007C6FD0" w:rsidP="00921A8A">
            <w:pPr>
              <w:ind w:firstLine="567"/>
              <w:jc w:val="center"/>
              <w:rPr>
                <w:rFonts w:ascii="Times New Roman" w:hAnsi="Times New Roman" w:cs="Times New Roman"/>
                <w:b/>
                <w:sz w:val="24"/>
                <w:szCs w:val="24"/>
              </w:rPr>
            </w:pPr>
          </w:p>
        </w:tc>
        <w:tc>
          <w:tcPr>
            <w:tcW w:w="2545" w:type="dxa"/>
          </w:tcPr>
          <w:p w14:paraId="6C7F8441" w14:textId="77777777" w:rsidR="007C6FD0" w:rsidRPr="000C49CF" w:rsidRDefault="007C6FD0" w:rsidP="00921A8A">
            <w:pPr>
              <w:ind w:firstLine="567"/>
              <w:jc w:val="center"/>
              <w:rPr>
                <w:rFonts w:ascii="Times New Roman" w:hAnsi="Times New Roman" w:cs="Times New Roman"/>
                <w:sz w:val="24"/>
                <w:szCs w:val="24"/>
              </w:rPr>
            </w:pPr>
          </w:p>
        </w:tc>
      </w:tr>
      <w:tr w:rsidR="007C6FD0" w:rsidRPr="000C49CF" w14:paraId="47C22198" w14:textId="77777777" w:rsidTr="00921A8A">
        <w:trPr>
          <w:jc w:val="center"/>
        </w:trPr>
        <w:tc>
          <w:tcPr>
            <w:tcW w:w="851" w:type="dxa"/>
          </w:tcPr>
          <w:p w14:paraId="1FB11779" w14:textId="77777777" w:rsidR="007C6FD0" w:rsidRPr="000C49CF" w:rsidRDefault="007C6FD0" w:rsidP="00921A8A">
            <w:pPr>
              <w:ind w:firstLine="567"/>
              <w:jc w:val="both"/>
              <w:rPr>
                <w:rFonts w:ascii="Times New Roman" w:hAnsi="Times New Roman" w:cs="Times New Roman"/>
                <w:sz w:val="24"/>
                <w:szCs w:val="24"/>
              </w:rPr>
            </w:pPr>
          </w:p>
        </w:tc>
        <w:tc>
          <w:tcPr>
            <w:tcW w:w="3122" w:type="dxa"/>
          </w:tcPr>
          <w:p w14:paraId="67DE3FB7" w14:textId="77777777" w:rsidR="007C6FD0" w:rsidRPr="000C49CF" w:rsidRDefault="007C6FD0" w:rsidP="00921A8A">
            <w:pPr>
              <w:ind w:firstLine="567"/>
              <w:jc w:val="both"/>
              <w:rPr>
                <w:rFonts w:ascii="Times New Roman" w:hAnsi="Times New Roman" w:cs="Times New Roman"/>
                <w:sz w:val="24"/>
                <w:szCs w:val="24"/>
              </w:rPr>
            </w:pPr>
          </w:p>
        </w:tc>
        <w:tc>
          <w:tcPr>
            <w:tcW w:w="1729" w:type="dxa"/>
          </w:tcPr>
          <w:p w14:paraId="543F499D" w14:textId="77777777" w:rsidR="007C6FD0" w:rsidRPr="000C49CF" w:rsidRDefault="007C6FD0" w:rsidP="00921A8A">
            <w:pPr>
              <w:jc w:val="center"/>
              <w:rPr>
                <w:rFonts w:ascii="Times New Roman" w:hAnsi="Times New Roman" w:cs="Times New Roman"/>
                <w:b/>
                <w:sz w:val="24"/>
                <w:szCs w:val="24"/>
              </w:rPr>
            </w:pPr>
            <w:r w:rsidRPr="000C49CF">
              <w:rPr>
                <w:rFonts w:ascii="Times New Roman" w:hAnsi="Times New Roman" w:cs="Times New Roman"/>
                <w:b/>
                <w:sz w:val="24"/>
                <w:szCs w:val="24"/>
              </w:rPr>
              <w:t>Iš viso: Eur</w:t>
            </w:r>
          </w:p>
        </w:tc>
        <w:tc>
          <w:tcPr>
            <w:tcW w:w="1426" w:type="dxa"/>
          </w:tcPr>
          <w:p w14:paraId="1AF7E8B9" w14:textId="77777777" w:rsidR="007C6FD0" w:rsidRPr="000C49CF" w:rsidRDefault="007C6FD0" w:rsidP="00921A8A">
            <w:pPr>
              <w:jc w:val="center"/>
              <w:rPr>
                <w:rFonts w:ascii="Times New Roman" w:hAnsi="Times New Roman" w:cs="Times New Roman"/>
                <w:b/>
                <w:sz w:val="24"/>
                <w:szCs w:val="24"/>
              </w:rPr>
            </w:pPr>
            <w:r w:rsidRPr="000C49CF">
              <w:rPr>
                <w:rFonts w:ascii="Times New Roman" w:hAnsi="Times New Roman" w:cs="Times New Roman"/>
                <w:b/>
                <w:sz w:val="24"/>
                <w:szCs w:val="24"/>
              </w:rPr>
              <w:t>Iš viso: %</w:t>
            </w:r>
          </w:p>
        </w:tc>
        <w:tc>
          <w:tcPr>
            <w:tcW w:w="2545" w:type="dxa"/>
          </w:tcPr>
          <w:p w14:paraId="33A7CF22" w14:textId="77777777" w:rsidR="007C6FD0" w:rsidRPr="000C49CF" w:rsidRDefault="007C6FD0" w:rsidP="00921A8A">
            <w:pPr>
              <w:jc w:val="center"/>
              <w:rPr>
                <w:rFonts w:ascii="Times New Roman" w:hAnsi="Times New Roman" w:cs="Times New Roman"/>
                <w:sz w:val="24"/>
                <w:szCs w:val="24"/>
              </w:rPr>
            </w:pPr>
          </w:p>
        </w:tc>
      </w:tr>
    </w:tbl>
    <w:p w14:paraId="7D8FA0AD" w14:textId="77777777" w:rsidR="00725475" w:rsidRPr="000C49CF" w:rsidRDefault="00725475" w:rsidP="007C6FD0">
      <w:pPr>
        <w:tabs>
          <w:tab w:val="left" w:pos="993"/>
        </w:tabs>
        <w:ind w:firstLine="709"/>
        <w:contextualSpacing/>
        <w:jc w:val="both"/>
        <w:rPr>
          <w:rFonts w:ascii="Times New Roman" w:hAnsi="Times New Roman" w:cs="Times New Roman"/>
          <w:sz w:val="24"/>
          <w:szCs w:val="24"/>
        </w:rPr>
      </w:pPr>
    </w:p>
    <w:p w14:paraId="0A141299" w14:textId="275CDD36" w:rsidR="00725475" w:rsidRPr="000C49CF" w:rsidRDefault="00725475" w:rsidP="007C6FD0">
      <w:pPr>
        <w:tabs>
          <w:tab w:val="left" w:pos="993"/>
        </w:tabs>
        <w:ind w:firstLine="709"/>
        <w:jc w:val="both"/>
        <w:rPr>
          <w:rFonts w:ascii="Times New Roman" w:hAnsi="Times New Roman" w:cs="Times New Roman"/>
          <w:sz w:val="24"/>
          <w:szCs w:val="24"/>
        </w:rPr>
      </w:pPr>
      <w:r w:rsidRPr="000C49CF">
        <w:rPr>
          <w:rFonts w:ascii="Times New Roman" w:hAnsi="Times New Roman" w:cs="Times New Roman"/>
          <w:sz w:val="24"/>
          <w:szCs w:val="24"/>
        </w:rPr>
        <w:t>8.2. Sudarius Sutartį, tačiau ne vėliau negu Sutartis pradedama vykdyti, T</w:t>
      </w:r>
      <w:r w:rsidR="009D74AD" w:rsidRPr="000C49CF">
        <w:rPr>
          <w:rFonts w:ascii="Times New Roman" w:hAnsi="Times New Roman" w:cs="Times New Roman"/>
          <w:sz w:val="24"/>
          <w:szCs w:val="24"/>
        </w:rPr>
        <w:t>ie</w:t>
      </w:r>
      <w:r w:rsidRPr="000C49CF">
        <w:rPr>
          <w:rFonts w:ascii="Times New Roman" w:hAnsi="Times New Roman" w:cs="Times New Roman"/>
          <w:sz w:val="24"/>
          <w:szCs w:val="24"/>
        </w:rPr>
        <w:t>kėjas įsipareigoja Pirkėju</w:t>
      </w:r>
      <w:r w:rsidR="009D74AD" w:rsidRPr="000C49CF">
        <w:rPr>
          <w:rFonts w:ascii="Times New Roman" w:hAnsi="Times New Roman" w:cs="Times New Roman"/>
          <w:sz w:val="24"/>
          <w:szCs w:val="24"/>
        </w:rPr>
        <w:t>i pranešti tuo metu žinomų Subtie</w:t>
      </w:r>
      <w:r w:rsidRPr="000C49CF">
        <w:rPr>
          <w:rFonts w:ascii="Times New Roman" w:hAnsi="Times New Roman" w:cs="Times New Roman"/>
          <w:sz w:val="24"/>
          <w:szCs w:val="24"/>
        </w:rPr>
        <w:t>kėjų pavadinimus, kontaktinius duomenis ir jų atstovus.</w:t>
      </w:r>
    </w:p>
    <w:p w14:paraId="3F1A33E6" w14:textId="3223778C" w:rsidR="00725475" w:rsidRPr="000C49CF" w:rsidRDefault="00725475" w:rsidP="007C6FD0">
      <w:pPr>
        <w:tabs>
          <w:tab w:val="left" w:pos="993"/>
        </w:tabs>
        <w:ind w:firstLine="709"/>
        <w:jc w:val="both"/>
        <w:rPr>
          <w:rFonts w:ascii="Times New Roman" w:hAnsi="Times New Roman" w:cs="Times New Roman"/>
          <w:sz w:val="24"/>
          <w:szCs w:val="24"/>
        </w:rPr>
      </w:pPr>
      <w:r w:rsidRPr="000C49CF">
        <w:rPr>
          <w:rFonts w:ascii="Times New Roman" w:hAnsi="Times New Roman" w:cs="Times New Roman"/>
          <w:sz w:val="24"/>
          <w:szCs w:val="24"/>
        </w:rPr>
        <w:t>8.3. T</w:t>
      </w:r>
      <w:r w:rsidR="00853E15" w:rsidRPr="000C49CF">
        <w:rPr>
          <w:rFonts w:ascii="Times New Roman" w:hAnsi="Times New Roman" w:cs="Times New Roman"/>
          <w:sz w:val="24"/>
          <w:szCs w:val="24"/>
        </w:rPr>
        <w:t>ie</w:t>
      </w:r>
      <w:r w:rsidR="004F1521" w:rsidRPr="000C49CF">
        <w:rPr>
          <w:rFonts w:ascii="Times New Roman" w:hAnsi="Times New Roman" w:cs="Times New Roman"/>
          <w:sz w:val="24"/>
          <w:szCs w:val="24"/>
        </w:rPr>
        <w:t>k</w:t>
      </w:r>
      <w:r w:rsidRPr="000C49CF">
        <w:rPr>
          <w:rFonts w:ascii="Times New Roman" w:hAnsi="Times New Roman" w:cs="Times New Roman"/>
          <w:sz w:val="24"/>
          <w:szCs w:val="24"/>
        </w:rPr>
        <w:t>ėjas įsipareigoja Sutarties galiojimo laikotarpiu nekeisti Subt</w:t>
      </w:r>
      <w:r w:rsidR="009D74AD" w:rsidRPr="000C49CF">
        <w:rPr>
          <w:rFonts w:ascii="Times New Roman" w:hAnsi="Times New Roman" w:cs="Times New Roman"/>
          <w:sz w:val="24"/>
          <w:szCs w:val="24"/>
        </w:rPr>
        <w:t>ie</w:t>
      </w:r>
      <w:r w:rsidRPr="000C49CF">
        <w:rPr>
          <w:rFonts w:ascii="Times New Roman" w:hAnsi="Times New Roman" w:cs="Times New Roman"/>
          <w:sz w:val="24"/>
          <w:szCs w:val="24"/>
        </w:rPr>
        <w:t xml:space="preserve">kėjų, nurodytų Sutarties </w:t>
      </w:r>
      <w:r w:rsidR="00745E22" w:rsidRPr="000C49CF">
        <w:rPr>
          <w:rFonts w:ascii="Times New Roman" w:hAnsi="Times New Roman" w:cs="Times New Roman"/>
          <w:sz w:val="24"/>
          <w:szCs w:val="24"/>
        </w:rPr>
        <w:t>8</w:t>
      </w:r>
      <w:r w:rsidRPr="000C49CF">
        <w:rPr>
          <w:rFonts w:ascii="Times New Roman" w:hAnsi="Times New Roman" w:cs="Times New Roman"/>
          <w:sz w:val="24"/>
          <w:szCs w:val="24"/>
        </w:rPr>
        <w:t>.1 p., dėl kurių buvo susitarta Sutarties sudarymo metu, arba, esant labai svarbioms priežastims (Subt</w:t>
      </w:r>
      <w:r w:rsidR="009D74AD" w:rsidRPr="000C49CF">
        <w:rPr>
          <w:rFonts w:ascii="Times New Roman" w:hAnsi="Times New Roman" w:cs="Times New Roman"/>
          <w:sz w:val="24"/>
          <w:szCs w:val="24"/>
        </w:rPr>
        <w:t>ie</w:t>
      </w:r>
      <w:r w:rsidRPr="000C49CF">
        <w:rPr>
          <w:rFonts w:ascii="Times New Roman" w:hAnsi="Times New Roman" w:cs="Times New Roman"/>
          <w:sz w:val="24"/>
          <w:szCs w:val="24"/>
        </w:rPr>
        <w:t>kėjai netinkamai vykdo įsipareigojimus T</w:t>
      </w:r>
      <w:r w:rsidR="00853E15" w:rsidRPr="000C49CF">
        <w:rPr>
          <w:rFonts w:ascii="Times New Roman" w:hAnsi="Times New Roman" w:cs="Times New Roman"/>
          <w:sz w:val="24"/>
          <w:szCs w:val="24"/>
        </w:rPr>
        <w:t>ie</w:t>
      </w:r>
      <w:r w:rsidRPr="000C49CF">
        <w:rPr>
          <w:rFonts w:ascii="Times New Roman" w:hAnsi="Times New Roman" w:cs="Times New Roman"/>
          <w:sz w:val="24"/>
          <w:szCs w:val="24"/>
        </w:rPr>
        <w:t>kėjui, Subt</w:t>
      </w:r>
      <w:r w:rsidR="009D74AD" w:rsidRPr="000C49CF">
        <w:rPr>
          <w:rFonts w:ascii="Times New Roman" w:hAnsi="Times New Roman" w:cs="Times New Roman"/>
          <w:sz w:val="24"/>
          <w:szCs w:val="24"/>
        </w:rPr>
        <w:t>ie</w:t>
      </w:r>
      <w:r w:rsidRPr="000C49CF">
        <w:rPr>
          <w:rFonts w:ascii="Times New Roman" w:hAnsi="Times New Roman" w:cs="Times New Roman"/>
          <w:sz w:val="24"/>
          <w:szCs w:val="24"/>
        </w:rPr>
        <w:t>kėjai nepajėgūs vykdyti įsipareigojimų T</w:t>
      </w:r>
      <w:r w:rsidR="00853E15" w:rsidRPr="000C49CF">
        <w:rPr>
          <w:rFonts w:ascii="Times New Roman" w:hAnsi="Times New Roman" w:cs="Times New Roman"/>
          <w:sz w:val="24"/>
          <w:szCs w:val="24"/>
        </w:rPr>
        <w:t>ie</w:t>
      </w:r>
      <w:r w:rsidRPr="000C49CF">
        <w:rPr>
          <w:rFonts w:ascii="Times New Roman" w:hAnsi="Times New Roman" w:cs="Times New Roman"/>
          <w:sz w:val="24"/>
          <w:szCs w:val="24"/>
        </w:rPr>
        <w:t>kėjui dėl iškeltos bankroto bylos, pradėtos likvidavimo procedūros ir pan.) ir tai pripažinus bei patvirtinus Pirkėjui, keisti į ne mažesnės kvalifikacijos, nei buvę Subt</w:t>
      </w:r>
      <w:r w:rsidR="009D74AD" w:rsidRPr="000C49CF">
        <w:rPr>
          <w:rFonts w:ascii="Times New Roman" w:hAnsi="Times New Roman" w:cs="Times New Roman"/>
          <w:sz w:val="24"/>
          <w:szCs w:val="24"/>
        </w:rPr>
        <w:t>ie</w:t>
      </w:r>
      <w:r w:rsidRPr="000C49CF">
        <w:rPr>
          <w:rFonts w:ascii="Times New Roman" w:hAnsi="Times New Roman" w:cs="Times New Roman"/>
          <w:sz w:val="24"/>
          <w:szCs w:val="24"/>
        </w:rPr>
        <w:t>kėjai. Keičiami Subt</w:t>
      </w:r>
      <w:r w:rsidR="009D74AD" w:rsidRPr="000C49CF">
        <w:rPr>
          <w:rFonts w:ascii="Times New Roman" w:hAnsi="Times New Roman" w:cs="Times New Roman"/>
          <w:sz w:val="24"/>
          <w:szCs w:val="24"/>
        </w:rPr>
        <w:t>ie</w:t>
      </w:r>
      <w:r w:rsidRPr="000C49CF">
        <w:rPr>
          <w:rFonts w:ascii="Times New Roman" w:hAnsi="Times New Roman" w:cs="Times New Roman"/>
          <w:sz w:val="24"/>
          <w:szCs w:val="24"/>
        </w:rPr>
        <w:t>kėjai turės būti suderinti su Pirkėju, įforminant papildomą susitarimą dėl Subt</w:t>
      </w:r>
      <w:r w:rsidR="009D74AD" w:rsidRPr="000C49CF">
        <w:rPr>
          <w:rFonts w:ascii="Times New Roman" w:hAnsi="Times New Roman" w:cs="Times New Roman"/>
          <w:sz w:val="24"/>
          <w:szCs w:val="24"/>
        </w:rPr>
        <w:t>ie</w:t>
      </w:r>
      <w:r w:rsidRPr="000C49CF">
        <w:rPr>
          <w:rFonts w:ascii="Times New Roman" w:hAnsi="Times New Roman" w:cs="Times New Roman"/>
          <w:sz w:val="24"/>
          <w:szCs w:val="24"/>
        </w:rPr>
        <w:t>kėjų pakeitimo, pasirašomą abiejų pirkimo Sutarties šalių. Pirkėjas turi įrodyti keičiamų Subt</w:t>
      </w:r>
      <w:r w:rsidR="009D74AD" w:rsidRPr="000C49CF">
        <w:rPr>
          <w:rFonts w:ascii="Times New Roman" w:hAnsi="Times New Roman" w:cs="Times New Roman"/>
          <w:sz w:val="24"/>
          <w:szCs w:val="24"/>
        </w:rPr>
        <w:t>ie</w:t>
      </w:r>
      <w:r w:rsidRPr="000C49CF">
        <w:rPr>
          <w:rFonts w:ascii="Times New Roman" w:hAnsi="Times New Roman" w:cs="Times New Roman"/>
          <w:sz w:val="24"/>
          <w:szCs w:val="24"/>
        </w:rPr>
        <w:t>kėjų kvalifikaciją, pateikiant atitinkamus dokumentus (pagal pirkimo dokumentuose nurodytus konkrečius reikalavimus Subt</w:t>
      </w:r>
      <w:r w:rsidR="009D74AD" w:rsidRPr="000C49CF">
        <w:rPr>
          <w:rFonts w:ascii="Times New Roman" w:hAnsi="Times New Roman" w:cs="Times New Roman"/>
          <w:sz w:val="24"/>
          <w:szCs w:val="24"/>
        </w:rPr>
        <w:t>ie</w:t>
      </w:r>
      <w:r w:rsidRPr="000C49CF">
        <w:rPr>
          <w:rFonts w:ascii="Times New Roman" w:hAnsi="Times New Roman" w:cs="Times New Roman"/>
          <w:sz w:val="24"/>
          <w:szCs w:val="24"/>
        </w:rPr>
        <w:t>kėjų kvalifikacijai).</w:t>
      </w:r>
    </w:p>
    <w:p w14:paraId="6B45E0DC" w14:textId="7B6F242F" w:rsidR="00725475" w:rsidRPr="000C49CF" w:rsidRDefault="00725475" w:rsidP="007C6FD0">
      <w:pPr>
        <w:tabs>
          <w:tab w:val="left" w:pos="993"/>
        </w:tabs>
        <w:ind w:firstLine="709"/>
        <w:jc w:val="both"/>
        <w:rPr>
          <w:rFonts w:ascii="Times New Roman" w:hAnsi="Times New Roman" w:cs="Times New Roman"/>
          <w:sz w:val="24"/>
          <w:szCs w:val="24"/>
        </w:rPr>
      </w:pPr>
      <w:r w:rsidRPr="000C49CF">
        <w:rPr>
          <w:rFonts w:ascii="Times New Roman" w:hAnsi="Times New Roman" w:cs="Times New Roman"/>
          <w:sz w:val="24"/>
          <w:szCs w:val="24"/>
        </w:rPr>
        <w:t xml:space="preserve">8.4. </w:t>
      </w:r>
      <w:r w:rsidR="006B61DF" w:rsidRPr="000C49CF">
        <w:rPr>
          <w:rFonts w:ascii="Times New Roman" w:hAnsi="Times New Roman" w:cs="Times New Roman"/>
          <w:sz w:val="24"/>
          <w:szCs w:val="24"/>
        </w:rPr>
        <w:t>T</w:t>
      </w:r>
      <w:r w:rsidR="00853E15" w:rsidRPr="000C49CF">
        <w:rPr>
          <w:rFonts w:ascii="Times New Roman" w:hAnsi="Times New Roman" w:cs="Times New Roman"/>
          <w:sz w:val="24"/>
          <w:szCs w:val="24"/>
        </w:rPr>
        <w:t>ie</w:t>
      </w:r>
      <w:r w:rsidR="006B61DF" w:rsidRPr="000C49CF">
        <w:rPr>
          <w:rFonts w:ascii="Times New Roman" w:hAnsi="Times New Roman" w:cs="Times New Roman"/>
          <w:sz w:val="24"/>
          <w:szCs w:val="24"/>
        </w:rPr>
        <w:t>kėjas bus atsakingas už savo Sub</w:t>
      </w:r>
      <w:r w:rsidR="009D74AD" w:rsidRPr="000C49CF">
        <w:rPr>
          <w:rFonts w:ascii="Times New Roman" w:hAnsi="Times New Roman" w:cs="Times New Roman"/>
          <w:sz w:val="24"/>
          <w:szCs w:val="24"/>
        </w:rPr>
        <w:t>tie</w:t>
      </w:r>
      <w:r w:rsidR="006B61DF" w:rsidRPr="000C49CF">
        <w:rPr>
          <w:rFonts w:ascii="Times New Roman" w:hAnsi="Times New Roman" w:cs="Times New Roman"/>
          <w:sz w:val="24"/>
          <w:szCs w:val="24"/>
        </w:rPr>
        <w:t>kėjų, jų atstovų ar darbuotojų veiksmus, įsipareigojimų nevykdymą ar aplaidumą taip, lyg šie veiksmai, nevykdymai ar aplaidumas būtų T</w:t>
      </w:r>
      <w:r w:rsidR="00853E15" w:rsidRPr="000C49CF">
        <w:rPr>
          <w:rFonts w:ascii="Times New Roman" w:hAnsi="Times New Roman" w:cs="Times New Roman"/>
          <w:sz w:val="24"/>
          <w:szCs w:val="24"/>
        </w:rPr>
        <w:t>ie</w:t>
      </w:r>
      <w:r w:rsidR="006B61DF" w:rsidRPr="000C49CF">
        <w:rPr>
          <w:rFonts w:ascii="Times New Roman" w:hAnsi="Times New Roman" w:cs="Times New Roman"/>
          <w:sz w:val="24"/>
          <w:szCs w:val="24"/>
        </w:rPr>
        <w:t>kėjo, jo atstovų ar darbuotojų.</w:t>
      </w:r>
    </w:p>
    <w:p w14:paraId="72D03DBF" w14:textId="23F10B27" w:rsidR="007C6FD0" w:rsidRPr="000C49CF" w:rsidRDefault="007C6FD0" w:rsidP="007C6FD0">
      <w:pPr>
        <w:tabs>
          <w:tab w:val="left" w:pos="993"/>
        </w:tabs>
        <w:jc w:val="both"/>
        <w:rPr>
          <w:rFonts w:ascii="Times New Roman" w:hAnsi="Times New Roman" w:cs="Times New Roman"/>
          <w:sz w:val="24"/>
          <w:szCs w:val="24"/>
        </w:rPr>
      </w:pPr>
      <w:r w:rsidRPr="000C49CF">
        <w:rPr>
          <w:rFonts w:ascii="Times New Roman" w:hAnsi="Times New Roman" w:cs="Times New Roman"/>
          <w:sz w:val="24"/>
          <w:szCs w:val="24"/>
        </w:rPr>
        <w:t xml:space="preserve">           8.5. T</w:t>
      </w:r>
      <w:r w:rsidR="00853E15" w:rsidRPr="000C49CF">
        <w:rPr>
          <w:rFonts w:ascii="Times New Roman" w:hAnsi="Times New Roman" w:cs="Times New Roman"/>
          <w:sz w:val="24"/>
          <w:szCs w:val="24"/>
        </w:rPr>
        <w:t>ie</w:t>
      </w:r>
      <w:r w:rsidRPr="000C49CF">
        <w:rPr>
          <w:rFonts w:ascii="Times New Roman" w:hAnsi="Times New Roman" w:cs="Times New Roman"/>
          <w:sz w:val="24"/>
          <w:szCs w:val="24"/>
        </w:rPr>
        <w:t>kėjui nustačius, kad koks nors Subt</w:t>
      </w:r>
      <w:r w:rsidR="009D74AD" w:rsidRPr="000C49CF">
        <w:rPr>
          <w:rFonts w:ascii="Times New Roman" w:hAnsi="Times New Roman" w:cs="Times New Roman"/>
          <w:sz w:val="24"/>
          <w:szCs w:val="24"/>
        </w:rPr>
        <w:t>ie</w:t>
      </w:r>
      <w:r w:rsidRPr="000C49CF">
        <w:rPr>
          <w:rFonts w:ascii="Times New Roman" w:hAnsi="Times New Roman" w:cs="Times New Roman"/>
          <w:sz w:val="24"/>
          <w:szCs w:val="24"/>
        </w:rPr>
        <w:t>kėjas nevykdo pareigų, numatytų sutartyse ar teisės aktuose, Pirkėjas gali pareikalauti, kad T</w:t>
      </w:r>
      <w:r w:rsidR="00853E15" w:rsidRPr="000C49CF">
        <w:rPr>
          <w:rFonts w:ascii="Times New Roman" w:hAnsi="Times New Roman" w:cs="Times New Roman"/>
          <w:sz w:val="24"/>
          <w:szCs w:val="24"/>
        </w:rPr>
        <w:t>ie</w:t>
      </w:r>
      <w:r w:rsidRPr="000C49CF">
        <w:rPr>
          <w:rFonts w:ascii="Times New Roman" w:hAnsi="Times New Roman" w:cs="Times New Roman"/>
          <w:sz w:val="24"/>
          <w:szCs w:val="24"/>
        </w:rPr>
        <w:t>kėjas arba pakeistų Subt</w:t>
      </w:r>
      <w:r w:rsidR="009D74AD" w:rsidRPr="000C49CF">
        <w:rPr>
          <w:rFonts w:ascii="Times New Roman" w:hAnsi="Times New Roman" w:cs="Times New Roman"/>
          <w:sz w:val="24"/>
          <w:szCs w:val="24"/>
        </w:rPr>
        <w:t>ie</w:t>
      </w:r>
      <w:r w:rsidRPr="000C49CF">
        <w:rPr>
          <w:rFonts w:ascii="Times New Roman" w:hAnsi="Times New Roman" w:cs="Times New Roman"/>
          <w:sz w:val="24"/>
          <w:szCs w:val="24"/>
        </w:rPr>
        <w:t>kėją į kitą, kurio kvalifikacija ir patirtis atitinka pirkimo dokumentuose nustatytus reikalavimus, arba kad jis pats prisiimtų paslaugų suteikimą.</w:t>
      </w:r>
    </w:p>
    <w:p w14:paraId="39DDC2E5" w14:textId="14B9640C" w:rsidR="007C6FD0" w:rsidRPr="000C49CF" w:rsidRDefault="007C6FD0" w:rsidP="007C6FD0">
      <w:pPr>
        <w:tabs>
          <w:tab w:val="left" w:pos="993"/>
        </w:tabs>
        <w:ind w:firstLine="709"/>
        <w:jc w:val="both"/>
        <w:rPr>
          <w:rFonts w:ascii="Times New Roman" w:hAnsi="Times New Roman" w:cs="Times New Roman"/>
          <w:sz w:val="24"/>
          <w:szCs w:val="24"/>
        </w:rPr>
      </w:pPr>
      <w:r w:rsidRPr="000C49CF">
        <w:rPr>
          <w:rFonts w:ascii="Times New Roman" w:hAnsi="Times New Roman" w:cs="Times New Roman"/>
          <w:sz w:val="24"/>
          <w:szCs w:val="24"/>
        </w:rPr>
        <w:t>8.6. Subt</w:t>
      </w:r>
      <w:r w:rsidR="009D74AD" w:rsidRPr="000C49CF">
        <w:rPr>
          <w:rFonts w:ascii="Times New Roman" w:hAnsi="Times New Roman" w:cs="Times New Roman"/>
          <w:sz w:val="24"/>
          <w:szCs w:val="24"/>
        </w:rPr>
        <w:t>ie</w:t>
      </w:r>
      <w:r w:rsidRPr="000C49CF">
        <w:rPr>
          <w:rFonts w:ascii="Times New Roman" w:hAnsi="Times New Roman" w:cs="Times New Roman"/>
          <w:sz w:val="24"/>
          <w:szCs w:val="24"/>
        </w:rPr>
        <w:t>kėjas negali pavesti trečiosioms šalims teikti tas paslaugas, kurias T</w:t>
      </w:r>
      <w:r w:rsidR="00853E15" w:rsidRPr="000C49CF">
        <w:rPr>
          <w:rFonts w:ascii="Times New Roman" w:hAnsi="Times New Roman" w:cs="Times New Roman"/>
          <w:sz w:val="24"/>
          <w:szCs w:val="24"/>
        </w:rPr>
        <w:t>ie</w:t>
      </w:r>
      <w:r w:rsidRPr="000C49CF">
        <w:rPr>
          <w:rFonts w:ascii="Times New Roman" w:hAnsi="Times New Roman" w:cs="Times New Roman"/>
          <w:sz w:val="24"/>
          <w:szCs w:val="24"/>
        </w:rPr>
        <w:t>kėjas patiki Subt</w:t>
      </w:r>
      <w:r w:rsidR="009D74AD" w:rsidRPr="000C49CF">
        <w:rPr>
          <w:rFonts w:ascii="Times New Roman" w:hAnsi="Times New Roman" w:cs="Times New Roman"/>
          <w:sz w:val="24"/>
          <w:szCs w:val="24"/>
        </w:rPr>
        <w:t>ie</w:t>
      </w:r>
      <w:r w:rsidRPr="000C49CF">
        <w:rPr>
          <w:rFonts w:ascii="Times New Roman" w:hAnsi="Times New Roman" w:cs="Times New Roman"/>
          <w:sz w:val="24"/>
          <w:szCs w:val="24"/>
        </w:rPr>
        <w:t>kėjui.</w:t>
      </w:r>
    </w:p>
    <w:p w14:paraId="0B8AA46F" w14:textId="0B200064" w:rsidR="007C6FD0" w:rsidRPr="000C49CF" w:rsidRDefault="007C6FD0" w:rsidP="007C6FD0">
      <w:pPr>
        <w:tabs>
          <w:tab w:val="left" w:pos="993"/>
        </w:tabs>
        <w:jc w:val="both"/>
        <w:rPr>
          <w:rFonts w:ascii="Times New Roman" w:hAnsi="Times New Roman" w:cs="Times New Roman"/>
          <w:sz w:val="24"/>
          <w:szCs w:val="24"/>
        </w:rPr>
      </w:pPr>
      <w:r w:rsidRPr="000C49CF">
        <w:rPr>
          <w:rFonts w:ascii="Times New Roman" w:hAnsi="Times New Roman" w:cs="Times New Roman"/>
          <w:sz w:val="24"/>
          <w:szCs w:val="24"/>
        </w:rPr>
        <w:lastRenderedPageBreak/>
        <w:t xml:space="preserve">            8.7. Pirkėjas kartu su T</w:t>
      </w:r>
      <w:r w:rsidR="009D74AD" w:rsidRPr="000C49CF">
        <w:rPr>
          <w:rFonts w:ascii="Times New Roman" w:hAnsi="Times New Roman" w:cs="Times New Roman"/>
          <w:sz w:val="24"/>
          <w:szCs w:val="24"/>
        </w:rPr>
        <w:t>ie</w:t>
      </w:r>
      <w:r w:rsidRPr="000C49CF">
        <w:rPr>
          <w:rFonts w:ascii="Times New Roman" w:hAnsi="Times New Roman" w:cs="Times New Roman"/>
          <w:sz w:val="24"/>
          <w:szCs w:val="24"/>
        </w:rPr>
        <w:t>kėju turi teisę sudaryti trišalius susitarimus dėl tiesioginio atsiskaitymo už šioje Sutartyje suteiktas paslaugas šiomis sąlygomis:</w:t>
      </w:r>
    </w:p>
    <w:p w14:paraId="60D2F69C" w14:textId="77777777" w:rsidR="007C6FD0" w:rsidRPr="000C49CF" w:rsidRDefault="007C6FD0" w:rsidP="007C6FD0">
      <w:pPr>
        <w:tabs>
          <w:tab w:val="left" w:pos="993"/>
        </w:tabs>
        <w:ind w:firstLine="720"/>
        <w:jc w:val="both"/>
        <w:rPr>
          <w:rFonts w:ascii="Times New Roman" w:hAnsi="Times New Roman" w:cs="Times New Roman"/>
          <w:sz w:val="24"/>
          <w:szCs w:val="24"/>
        </w:rPr>
      </w:pPr>
      <w:r w:rsidRPr="000C49CF">
        <w:rPr>
          <w:rFonts w:ascii="Times New Roman" w:hAnsi="Times New Roman" w:cs="Times New Roman"/>
          <w:sz w:val="24"/>
          <w:szCs w:val="24"/>
        </w:rPr>
        <w:t>8.7.1. Trišaliais susitarimais nebus keičiamos jokios kitos esminės šios Sutarties sąlygos, t. y. nesikeis Sutarties objektas, Sutarties kaina, atsiskaitymo terminai, Sutartyje nustatyta sutartinių įsipareigojimų apimtis.</w:t>
      </w:r>
    </w:p>
    <w:p w14:paraId="184BB908" w14:textId="1413BC46" w:rsidR="007C6FD0" w:rsidRPr="000C49CF" w:rsidRDefault="007C6FD0" w:rsidP="00F2703B">
      <w:pPr>
        <w:tabs>
          <w:tab w:val="left" w:pos="993"/>
        </w:tabs>
        <w:ind w:firstLine="709"/>
        <w:jc w:val="both"/>
        <w:rPr>
          <w:rFonts w:ascii="Times New Roman" w:hAnsi="Times New Roman" w:cs="Times New Roman"/>
          <w:sz w:val="24"/>
          <w:szCs w:val="24"/>
        </w:rPr>
      </w:pPr>
      <w:r w:rsidRPr="000C49CF">
        <w:rPr>
          <w:rFonts w:ascii="Times New Roman" w:hAnsi="Times New Roman" w:cs="Times New Roman"/>
          <w:sz w:val="24"/>
          <w:szCs w:val="24"/>
        </w:rPr>
        <w:t>8.7.2. T</w:t>
      </w:r>
      <w:r w:rsidR="009D74AD" w:rsidRPr="000C49CF">
        <w:rPr>
          <w:rFonts w:ascii="Times New Roman" w:hAnsi="Times New Roman" w:cs="Times New Roman"/>
          <w:sz w:val="24"/>
          <w:szCs w:val="24"/>
        </w:rPr>
        <w:t>ie</w:t>
      </w:r>
      <w:r w:rsidRPr="000C49CF">
        <w:rPr>
          <w:rFonts w:ascii="Times New Roman" w:hAnsi="Times New Roman" w:cs="Times New Roman"/>
          <w:sz w:val="24"/>
          <w:szCs w:val="24"/>
        </w:rPr>
        <w:t>kėjas, vadovaudamasis Sutarties nuostatomis, teikdamas apmokėjimo dokumentus už suteiktas Paslaugas, kartu turi pateikti įrodymus apie konkretaus subt</w:t>
      </w:r>
      <w:r w:rsidR="009D74AD" w:rsidRPr="000C49CF">
        <w:rPr>
          <w:rFonts w:ascii="Times New Roman" w:hAnsi="Times New Roman" w:cs="Times New Roman"/>
          <w:sz w:val="24"/>
          <w:szCs w:val="24"/>
        </w:rPr>
        <w:t>ie</w:t>
      </w:r>
      <w:r w:rsidRPr="000C49CF">
        <w:rPr>
          <w:rFonts w:ascii="Times New Roman" w:hAnsi="Times New Roman" w:cs="Times New Roman"/>
          <w:sz w:val="24"/>
          <w:szCs w:val="24"/>
        </w:rPr>
        <w:t>kėjo suteiktų paslaugų apimtis, o Pirkėjas, vadovaudamasis Sutarties nuostatomis, subt</w:t>
      </w:r>
      <w:r w:rsidR="009D74AD" w:rsidRPr="000C49CF">
        <w:rPr>
          <w:rFonts w:ascii="Times New Roman" w:hAnsi="Times New Roman" w:cs="Times New Roman"/>
          <w:sz w:val="24"/>
          <w:szCs w:val="24"/>
        </w:rPr>
        <w:t>ie</w:t>
      </w:r>
      <w:r w:rsidRPr="000C49CF">
        <w:rPr>
          <w:rFonts w:ascii="Times New Roman" w:hAnsi="Times New Roman" w:cs="Times New Roman"/>
          <w:sz w:val="24"/>
          <w:szCs w:val="24"/>
        </w:rPr>
        <w:t>kėjui tiesiogiai apmokės tik pagal Te</w:t>
      </w:r>
      <w:r w:rsidR="002F08DF" w:rsidRPr="000C49CF">
        <w:rPr>
          <w:rFonts w:ascii="Times New Roman" w:hAnsi="Times New Roman" w:cs="Times New Roman"/>
          <w:sz w:val="24"/>
          <w:szCs w:val="24"/>
        </w:rPr>
        <w:t>i</w:t>
      </w:r>
      <w:r w:rsidRPr="000C49CF">
        <w:rPr>
          <w:rFonts w:ascii="Times New Roman" w:hAnsi="Times New Roman" w:cs="Times New Roman"/>
          <w:sz w:val="24"/>
          <w:szCs w:val="24"/>
        </w:rPr>
        <w:t>kėjo ir subt</w:t>
      </w:r>
      <w:r w:rsidR="009D74AD" w:rsidRPr="000C49CF">
        <w:rPr>
          <w:rFonts w:ascii="Times New Roman" w:hAnsi="Times New Roman" w:cs="Times New Roman"/>
          <w:sz w:val="24"/>
          <w:szCs w:val="24"/>
        </w:rPr>
        <w:t>ie</w:t>
      </w:r>
      <w:r w:rsidRPr="000C49CF">
        <w:rPr>
          <w:rFonts w:ascii="Times New Roman" w:hAnsi="Times New Roman" w:cs="Times New Roman"/>
          <w:sz w:val="24"/>
          <w:szCs w:val="24"/>
        </w:rPr>
        <w:t>kėjo pasirašytus suteiktų paslaugų ir išlaidų apmokėjimo dokumentus.</w:t>
      </w:r>
    </w:p>
    <w:p w14:paraId="2C063323" w14:textId="77777777" w:rsidR="007C6FD0" w:rsidRPr="000C49CF" w:rsidRDefault="007C6FD0" w:rsidP="00F2703B">
      <w:pPr>
        <w:tabs>
          <w:tab w:val="left" w:pos="0"/>
        </w:tabs>
        <w:autoSpaceDE w:val="0"/>
        <w:autoSpaceDN w:val="0"/>
        <w:adjustRightInd w:val="0"/>
        <w:ind w:right="283"/>
        <w:jc w:val="center"/>
        <w:rPr>
          <w:rFonts w:ascii="Times New Roman" w:hAnsi="Times New Roman" w:cs="Times New Roman"/>
          <w:b/>
          <w:bCs/>
          <w:sz w:val="24"/>
          <w:szCs w:val="24"/>
        </w:rPr>
      </w:pPr>
      <w:bookmarkStart w:id="12" w:name="_Toc457912930"/>
      <w:bookmarkStart w:id="13" w:name="_Toc492385946"/>
      <w:r w:rsidRPr="000C49CF">
        <w:rPr>
          <w:rFonts w:ascii="Times New Roman" w:hAnsi="Times New Roman" w:cs="Times New Roman"/>
          <w:b/>
          <w:sz w:val="24"/>
          <w:szCs w:val="24"/>
        </w:rPr>
        <w:t xml:space="preserve">9. </w:t>
      </w:r>
      <w:r w:rsidRPr="000C49CF">
        <w:rPr>
          <w:rFonts w:ascii="Times New Roman" w:hAnsi="Times New Roman" w:cs="Times New Roman"/>
          <w:b/>
          <w:bCs/>
          <w:sz w:val="24"/>
          <w:szCs w:val="24"/>
        </w:rPr>
        <w:t>NENUGALIMA JĖGA (FORCE MAJEURE)</w:t>
      </w:r>
    </w:p>
    <w:p w14:paraId="04E48748" w14:textId="3E4ECFC5" w:rsidR="007C6FD0" w:rsidRPr="000C49CF" w:rsidRDefault="007C6FD0" w:rsidP="007C6FD0">
      <w:pPr>
        <w:autoSpaceDE w:val="0"/>
        <w:autoSpaceDN w:val="0"/>
        <w:adjustRightInd w:val="0"/>
        <w:ind w:firstLine="720"/>
        <w:jc w:val="both"/>
        <w:rPr>
          <w:rFonts w:ascii="Times New Roman" w:hAnsi="Times New Roman" w:cs="Times New Roman"/>
          <w:sz w:val="24"/>
          <w:szCs w:val="24"/>
        </w:rPr>
      </w:pPr>
      <w:r w:rsidRPr="000C49CF">
        <w:rPr>
          <w:rFonts w:ascii="Times New Roman" w:hAnsi="Times New Roman" w:cs="Times New Roman"/>
          <w:sz w:val="24"/>
          <w:szCs w:val="24"/>
        </w:rPr>
        <w:t xml:space="preserve">9.1.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Nenugalima jėga yra suprantama taip, kaip ją apibrėžia </w:t>
      </w:r>
      <w:r w:rsidR="00A4270E" w:rsidRPr="000C49CF">
        <w:rPr>
          <w:rFonts w:ascii="Times New Roman" w:hAnsi="Times New Roman" w:cs="Times New Roman"/>
          <w:sz w:val="24"/>
          <w:szCs w:val="24"/>
        </w:rPr>
        <w:t>Civilinio kodekso 6.212 str.</w:t>
      </w:r>
      <w:r w:rsidRPr="000C49CF">
        <w:rPr>
          <w:rFonts w:ascii="Times New Roman" w:hAnsi="Times New Roman" w:cs="Times New Roman"/>
          <w:sz w:val="24"/>
          <w:szCs w:val="24"/>
        </w:rPr>
        <w:t xml:space="preserve">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E268629" w14:textId="77777777" w:rsidR="007C6FD0" w:rsidRPr="000C49CF" w:rsidRDefault="007C6FD0" w:rsidP="007C6FD0">
      <w:pPr>
        <w:autoSpaceDE w:val="0"/>
        <w:autoSpaceDN w:val="0"/>
        <w:adjustRightInd w:val="0"/>
        <w:ind w:firstLine="720"/>
        <w:jc w:val="both"/>
        <w:rPr>
          <w:rFonts w:ascii="Times New Roman" w:hAnsi="Times New Roman" w:cs="Times New Roman"/>
          <w:sz w:val="24"/>
          <w:szCs w:val="24"/>
        </w:rPr>
      </w:pPr>
      <w:r w:rsidRPr="000C49CF">
        <w:rPr>
          <w:rFonts w:ascii="Times New Roman" w:hAnsi="Times New Roman" w:cs="Times New Roman"/>
          <w:sz w:val="24"/>
          <w:szCs w:val="24"/>
        </w:rPr>
        <w:t>9.2. Šalis, prašanti ją atleisti nuo atsakomybės, privalo pranešti kitai Šaliai raštu apie nenugalimos jėgos aplinkybes nedelsdama,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6F5A4CB" w14:textId="0CDD7B1F" w:rsidR="007C6FD0" w:rsidRPr="000C49CF" w:rsidRDefault="007C6FD0" w:rsidP="007C6FD0">
      <w:pPr>
        <w:tabs>
          <w:tab w:val="left" w:pos="709"/>
        </w:tabs>
        <w:autoSpaceDE w:val="0"/>
        <w:autoSpaceDN w:val="0"/>
        <w:adjustRightInd w:val="0"/>
        <w:jc w:val="both"/>
        <w:rPr>
          <w:rFonts w:ascii="Times New Roman" w:hAnsi="Times New Roman" w:cs="Times New Roman"/>
          <w:sz w:val="24"/>
          <w:szCs w:val="24"/>
        </w:rPr>
      </w:pPr>
      <w:r w:rsidRPr="000C49CF">
        <w:rPr>
          <w:rFonts w:ascii="Times New Roman" w:hAnsi="Times New Roman" w:cs="Times New Roman"/>
          <w:sz w:val="24"/>
          <w:szCs w:val="24"/>
        </w:rPr>
        <w:tab/>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C90E55" w14:textId="05A6F85F" w:rsidR="00366DD8" w:rsidRPr="000C49CF" w:rsidRDefault="00366DD8" w:rsidP="00366DD8">
      <w:pPr>
        <w:tabs>
          <w:tab w:val="left" w:pos="709"/>
        </w:tabs>
        <w:autoSpaceDE w:val="0"/>
        <w:autoSpaceDN w:val="0"/>
        <w:adjustRightInd w:val="0"/>
        <w:ind w:firstLine="720"/>
        <w:jc w:val="both"/>
        <w:rPr>
          <w:rFonts w:ascii="Times New Roman" w:hAnsi="Times New Roman" w:cs="Times New Roman"/>
          <w:b/>
          <w:sz w:val="24"/>
          <w:szCs w:val="24"/>
        </w:rPr>
      </w:pPr>
      <w:r w:rsidRPr="000C49CF">
        <w:rPr>
          <w:rFonts w:ascii="Times New Roman" w:hAnsi="Times New Roman" w:cs="Times New Roman"/>
          <w:sz w:val="24"/>
          <w:szCs w:val="24"/>
        </w:rPr>
        <w:t>9.4. COVID-19 pandemija, paskelbta ekstremali situacija pati savaime nėra nenugalimos jėgos (force majore) aplinkybė.</w:t>
      </w:r>
    </w:p>
    <w:p w14:paraId="08BFC7AE" w14:textId="77777777" w:rsidR="007C6FD0" w:rsidRPr="000C49CF" w:rsidRDefault="007C6FD0" w:rsidP="00F2703B">
      <w:pPr>
        <w:keepNext/>
        <w:jc w:val="center"/>
        <w:outlineLvl w:val="0"/>
        <w:rPr>
          <w:rFonts w:ascii="Times New Roman" w:hAnsi="Times New Roman" w:cs="Times New Roman"/>
          <w:b/>
          <w:bCs/>
          <w:sz w:val="24"/>
          <w:szCs w:val="24"/>
        </w:rPr>
      </w:pPr>
      <w:r w:rsidRPr="000C49CF">
        <w:rPr>
          <w:rFonts w:ascii="Times New Roman" w:hAnsi="Times New Roman" w:cs="Times New Roman"/>
          <w:b/>
          <w:sz w:val="24"/>
          <w:szCs w:val="24"/>
        </w:rPr>
        <w:t xml:space="preserve">10. </w:t>
      </w:r>
      <w:r w:rsidRPr="000C49CF">
        <w:rPr>
          <w:rFonts w:ascii="Times New Roman" w:hAnsi="Times New Roman" w:cs="Times New Roman"/>
          <w:b/>
          <w:bCs/>
          <w:sz w:val="24"/>
          <w:szCs w:val="24"/>
        </w:rPr>
        <w:t>GINČŲ SPRENDIMO TVARKA</w:t>
      </w:r>
    </w:p>
    <w:p w14:paraId="405C2013" w14:textId="77777777" w:rsidR="007C6FD0" w:rsidRPr="000C49CF" w:rsidRDefault="007C6FD0" w:rsidP="007C6FD0">
      <w:pPr>
        <w:autoSpaceDE w:val="0"/>
        <w:autoSpaceDN w:val="0"/>
        <w:adjustRightInd w:val="0"/>
        <w:ind w:firstLine="720"/>
        <w:jc w:val="both"/>
        <w:rPr>
          <w:rFonts w:ascii="Times New Roman" w:hAnsi="Times New Roman" w:cs="Times New Roman"/>
          <w:sz w:val="24"/>
          <w:szCs w:val="24"/>
        </w:rPr>
      </w:pPr>
      <w:r w:rsidRPr="000C49CF">
        <w:rPr>
          <w:rFonts w:ascii="Times New Roman" w:hAnsi="Times New Roman" w:cs="Times New Roman"/>
          <w:sz w:val="24"/>
          <w:szCs w:val="24"/>
        </w:rPr>
        <w:t>10.1. Šiai Sutarčiai ir visoms iš šios Sutarties atsirandančioms teisėms ir pareigoms taikomi Lietuvos Respublikos įstatymai bei kiti norminiai teisės aktai. Sutartis sudaryta ir turi būti aiškinama pagal Lietuvos Respublikos teisę.</w:t>
      </w:r>
    </w:p>
    <w:p w14:paraId="294745C8" w14:textId="77777777" w:rsidR="006B61DF" w:rsidRPr="000C49CF" w:rsidRDefault="007C6FD0" w:rsidP="006427D1">
      <w:pPr>
        <w:autoSpaceDE w:val="0"/>
        <w:autoSpaceDN w:val="0"/>
        <w:adjustRightInd w:val="0"/>
        <w:ind w:firstLine="720"/>
        <w:jc w:val="both"/>
        <w:rPr>
          <w:rFonts w:ascii="Times New Roman" w:hAnsi="Times New Roman" w:cs="Times New Roman"/>
          <w:sz w:val="24"/>
          <w:szCs w:val="24"/>
        </w:rPr>
      </w:pPr>
      <w:r w:rsidRPr="000C49CF">
        <w:rPr>
          <w:rFonts w:ascii="Times New Roman" w:hAnsi="Times New Roman" w:cs="Times New Roman"/>
          <w:sz w:val="24"/>
          <w:szCs w:val="24"/>
        </w:rPr>
        <w:lastRenderedPageBreak/>
        <w:t>10.2.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2E4CCB12" w14:textId="77777777" w:rsidR="007C6FD0" w:rsidRPr="000C49CF" w:rsidRDefault="007C6FD0" w:rsidP="00F2703B">
      <w:pPr>
        <w:autoSpaceDE w:val="0"/>
        <w:autoSpaceDN w:val="0"/>
        <w:adjustRightInd w:val="0"/>
        <w:ind w:firstLine="720"/>
        <w:jc w:val="center"/>
        <w:rPr>
          <w:rFonts w:ascii="Times New Roman" w:hAnsi="Times New Roman" w:cs="Times New Roman"/>
          <w:b/>
          <w:sz w:val="24"/>
          <w:szCs w:val="24"/>
        </w:rPr>
      </w:pPr>
      <w:r w:rsidRPr="000C49CF">
        <w:rPr>
          <w:rFonts w:ascii="Times New Roman" w:hAnsi="Times New Roman" w:cs="Times New Roman"/>
          <w:b/>
          <w:sz w:val="24"/>
          <w:szCs w:val="24"/>
        </w:rPr>
        <w:t>11. GARANTIJOS</w:t>
      </w:r>
    </w:p>
    <w:p w14:paraId="53173AF8" w14:textId="77777777" w:rsidR="007C6FD0" w:rsidRPr="000C49CF" w:rsidRDefault="007C6FD0" w:rsidP="007C6FD0">
      <w:pPr>
        <w:autoSpaceDE w:val="0"/>
        <w:autoSpaceDN w:val="0"/>
        <w:adjustRightInd w:val="0"/>
        <w:ind w:firstLine="312"/>
        <w:jc w:val="both"/>
        <w:rPr>
          <w:rFonts w:ascii="Times New Roman" w:hAnsi="Times New Roman" w:cs="Times New Roman"/>
          <w:sz w:val="24"/>
          <w:szCs w:val="24"/>
        </w:rPr>
      </w:pPr>
      <w:r w:rsidRPr="000C49CF">
        <w:rPr>
          <w:rFonts w:ascii="Times New Roman" w:hAnsi="Times New Roman" w:cs="Times New Roman"/>
          <w:sz w:val="24"/>
          <w:szCs w:val="24"/>
        </w:rPr>
        <w:t>11.1. Kiekviena iš Šalių pareiškia ir garantuoja kitai Šaliai, kad:</w:t>
      </w:r>
    </w:p>
    <w:p w14:paraId="3D3E163C" w14:textId="77777777" w:rsidR="007C6FD0" w:rsidRPr="000C49CF" w:rsidRDefault="007C6FD0" w:rsidP="007C6FD0">
      <w:pPr>
        <w:autoSpaceDE w:val="0"/>
        <w:autoSpaceDN w:val="0"/>
        <w:adjustRightInd w:val="0"/>
        <w:ind w:firstLine="312"/>
        <w:jc w:val="both"/>
        <w:rPr>
          <w:rFonts w:ascii="Times New Roman" w:hAnsi="Times New Roman" w:cs="Times New Roman"/>
          <w:sz w:val="24"/>
          <w:szCs w:val="24"/>
        </w:rPr>
      </w:pPr>
      <w:r w:rsidRPr="000C49CF">
        <w:rPr>
          <w:rFonts w:ascii="Times New Roman" w:hAnsi="Times New Roman" w:cs="Times New Roman"/>
          <w:sz w:val="24"/>
          <w:szCs w:val="24"/>
        </w:rPr>
        <w:t>11.1.1. Šalis yra tinkamai įsteigta ir teisėtai veikia pagal Lietuvos Respublikos įstatymus;</w:t>
      </w:r>
    </w:p>
    <w:p w14:paraId="11E7C2FB" w14:textId="77777777" w:rsidR="007C6FD0" w:rsidRPr="000C49CF" w:rsidRDefault="007C6FD0" w:rsidP="007C6FD0">
      <w:pPr>
        <w:autoSpaceDE w:val="0"/>
        <w:autoSpaceDN w:val="0"/>
        <w:adjustRightInd w:val="0"/>
        <w:ind w:firstLine="312"/>
        <w:jc w:val="both"/>
        <w:rPr>
          <w:rFonts w:ascii="Times New Roman" w:hAnsi="Times New Roman" w:cs="Times New Roman"/>
          <w:sz w:val="24"/>
          <w:szCs w:val="24"/>
        </w:rPr>
      </w:pPr>
      <w:r w:rsidRPr="000C49CF">
        <w:rPr>
          <w:rFonts w:ascii="Times New Roman" w:hAnsi="Times New Roman" w:cs="Times New Roman"/>
          <w:sz w:val="24"/>
          <w:szCs w:val="24"/>
        </w:rPr>
        <w:t>11.1.2. Šalis atliko visus teisinius veiksmus, būtinus, kad Sutartis būtų tinkamai sudaryta ir galiotų, ir turi visus teisės aktais numatytus leidimus, licencijas, darbuotojus, reikalingus Paslaugoms teikti;</w:t>
      </w:r>
    </w:p>
    <w:p w14:paraId="032FE018" w14:textId="77777777" w:rsidR="007C6FD0" w:rsidRPr="000C49CF" w:rsidRDefault="007C6FD0" w:rsidP="007C6FD0">
      <w:pPr>
        <w:autoSpaceDE w:val="0"/>
        <w:autoSpaceDN w:val="0"/>
        <w:adjustRightInd w:val="0"/>
        <w:ind w:firstLine="312"/>
        <w:jc w:val="both"/>
        <w:rPr>
          <w:rFonts w:ascii="Times New Roman" w:hAnsi="Times New Roman" w:cs="Times New Roman"/>
          <w:sz w:val="24"/>
          <w:szCs w:val="24"/>
        </w:rPr>
      </w:pPr>
      <w:r w:rsidRPr="000C49CF">
        <w:rPr>
          <w:rFonts w:ascii="Times New Roman" w:hAnsi="Times New Roman" w:cs="Times New Roman"/>
          <w:sz w:val="24"/>
          <w:szCs w:val="24"/>
        </w:rPr>
        <w:t>11.1.3. sudarydama Sutartį, Šalis neviršija savo kompetencijos ir nepažeidžia ją saistančių įstatymų, kitų privalomų teisės aktų, taisyklių, statutų, teismo sprendimų, įstatų, nuostatų, potvarkių, įsipareigojimų ir susitarimų;</w:t>
      </w:r>
    </w:p>
    <w:p w14:paraId="5EB4A214" w14:textId="77777777" w:rsidR="007C6FD0" w:rsidRPr="000C49CF" w:rsidRDefault="007C6FD0" w:rsidP="002F08DF">
      <w:pPr>
        <w:jc w:val="both"/>
        <w:rPr>
          <w:rFonts w:ascii="Times New Roman" w:hAnsi="Times New Roman" w:cs="Times New Roman"/>
          <w:sz w:val="24"/>
          <w:szCs w:val="24"/>
        </w:rPr>
      </w:pPr>
      <w:r w:rsidRPr="000C49CF">
        <w:rPr>
          <w:rFonts w:ascii="Times New Roman" w:hAnsi="Times New Roman" w:cs="Times New Roman"/>
          <w:sz w:val="24"/>
          <w:szCs w:val="24"/>
        </w:rPr>
        <w:t xml:space="preserve">      11.1.4. ši Sutartis yra Šaliai galiojantis, teisinis ir ją saistantis įsipareigojimas, kurio vykdymo galima pareikalauti pagal Sutarties sąlygas</w:t>
      </w:r>
      <w:r w:rsidR="00142193" w:rsidRPr="000C49CF">
        <w:rPr>
          <w:rFonts w:ascii="Times New Roman" w:hAnsi="Times New Roman" w:cs="Times New Roman"/>
          <w:sz w:val="24"/>
          <w:szCs w:val="24"/>
        </w:rPr>
        <w:t>;</w:t>
      </w:r>
    </w:p>
    <w:p w14:paraId="52BABD4C" w14:textId="246996CB" w:rsidR="007C6FD0" w:rsidRPr="000C49CF" w:rsidRDefault="007C6FD0" w:rsidP="00F2703B">
      <w:pPr>
        <w:jc w:val="both"/>
        <w:rPr>
          <w:rFonts w:ascii="Times New Roman" w:hAnsi="Times New Roman" w:cs="Times New Roman"/>
          <w:sz w:val="24"/>
          <w:szCs w:val="24"/>
        </w:rPr>
      </w:pPr>
      <w:r w:rsidRPr="000C49CF">
        <w:rPr>
          <w:rFonts w:ascii="Times New Roman" w:hAnsi="Times New Roman" w:cs="Times New Roman"/>
          <w:sz w:val="24"/>
          <w:szCs w:val="24"/>
        </w:rPr>
        <w:t xml:space="preserve">      11.1.5.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w:t>
      </w:r>
      <w:r w:rsidR="008929CE" w:rsidRPr="000C49CF">
        <w:rPr>
          <w:rFonts w:ascii="Times New Roman" w:hAnsi="Times New Roman" w:cs="Times New Roman"/>
          <w:sz w:val="24"/>
          <w:szCs w:val="24"/>
        </w:rPr>
        <w:t>ie</w:t>
      </w:r>
      <w:r w:rsidRPr="000C49CF">
        <w:rPr>
          <w:rFonts w:ascii="Times New Roman" w:hAnsi="Times New Roman" w:cs="Times New Roman"/>
          <w:sz w:val="24"/>
          <w:szCs w:val="24"/>
        </w:rPr>
        <w:t>kėją atskleidimas, jei T</w:t>
      </w:r>
      <w:r w:rsidR="008929CE" w:rsidRPr="000C49CF">
        <w:rPr>
          <w:rFonts w:ascii="Times New Roman" w:hAnsi="Times New Roman" w:cs="Times New Roman"/>
          <w:sz w:val="24"/>
          <w:szCs w:val="24"/>
        </w:rPr>
        <w:t>ie</w:t>
      </w:r>
      <w:r w:rsidRPr="000C49CF">
        <w:rPr>
          <w:rFonts w:ascii="Times New Roman" w:hAnsi="Times New Roman" w:cs="Times New Roman"/>
          <w:sz w:val="24"/>
          <w:szCs w:val="24"/>
        </w:rPr>
        <w:t>kėjas pažeidžia Paslaugų atlikimo terminus.</w:t>
      </w:r>
    </w:p>
    <w:p w14:paraId="60FCE9E5" w14:textId="77777777" w:rsidR="007C6FD0" w:rsidRPr="000C49CF" w:rsidRDefault="007C6FD0" w:rsidP="00F2703B">
      <w:pPr>
        <w:tabs>
          <w:tab w:val="left" w:pos="1304"/>
          <w:tab w:val="left" w:pos="1457"/>
          <w:tab w:val="left" w:pos="1604"/>
          <w:tab w:val="left" w:pos="1757"/>
          <w:tab w:val="left" w:pos="1860"/>
          <w:tab w:val="left" w:pos="1984"/>
          <w:tab w:val="left" w:pos="2098"/>
          <w:tab w:val="left" w:pos="2211"/>
        </w:tabs>
        <w:autoSpaceDE w:val="0"/>
        <w:autoSpaceDN w:val="0"/>
        <w:adjustRightInd w:val="0"/>
        <w:ind w:left="312"/>
        <w:jc w:val="center"/>
        <w:rPr>
          <w:rFonts w:ascii="Times New Roman" w:hAnsi="Times New Roman" w:cs="Times New Roman"/>
          <w:b/>
          <w:bCs/>
          <w:sz w:val="24"/>
          <w:szCs w:val="24"/>
        </w:rPr>
      </w:pPr>
      <w:r w:rsidRPr="000C49CF">
        <w:rPr>
          <w:rFonts w:ascii="Times New Roman" w:hAnsi="Times New Roman" w:cs="Times New Roman"/>
          <w:b/>
          <w:bCs/>
          <w:sz w:val="24"/>
          <w:szCs w:val="24"/>
        </w:rPr>
        <w:t>12. SUTARTIES PAKEITIMAI, NUTRAUKIMAS</w:t>
      </w:r>
    </w:p>
    <w:p w14:paraId="61A5D580" w14:textId="137E3142" w:rsidR="007C6FD0" w:rsidRPr="000C49CF" w:rsidRDefault="007C6FD0" w:rsidP="007C6FD0">
      <w:pPr>
        <w:autoSpaceDE w:val="0"/>
        <w:autoSpaceDN w:val="0"/>
        <w:adjustRightInd w:val="0"/>
        <w:ind w:firstLine="312"/>
        <w:jc w:val="both"/>
        <w:rPr>
          <w:rFonts w:ascii="Times New Roman" w:hAnsi="Times New Roman" w:cs="Times New Roman"/>
          <w:sz w:val="24"/>
          <w:szCs w:val="24"/>
        </w:rPr>
      </w:pPr>
      <w:r w:rsidRPr="000C49CF">
        <w:rPr>
          <w:rFonts w:ascii="Times New Roman" w:hAnsi="Times New Roman" w:cs="Times New Roman"/>
          <w:sz w:val="24"/>
          <w:szCs w:val="24"/>
        </w:rPr>
        <w:t xml:space="preserve">12.1. Pirkimo sutartis sutarties galiojimo laikotarpiu gali būti keičiama vadovaujantis </w:t>
      </w:r>
      <w:r w:rsidR="00DA50FE" w:rsidRPr="000C49CF">
        <w:rPr>
          <w:rFonts w:ascii="Times New Roman" w:hAnsi="Times New Roman" w:cs="Times New Roman"/>
          <w:sz w:val="24"/>
          <w:szCs w:val="24"/>
        </w:rPr>
        <w:t xml:space="preserve">Civiliniu kodeksu ir </w:t>
      </w:r>
      <w:r w:rsidR="00D90ADC" w:rsidRPr="000C49CF">
        <w:rPr>
          <w:rFonts w:ascii="Times New Roman" w:hAnsi="Times New Roman" w:cs="Times New Roman"/>
          <w:sz w:val="24"/>
          <w:szCs w:val="24"/>
        </w:rPr>
        <w:t>VPĮ</w:t>
      </w:r>
      <w:r w:rsidRPr="000C49CF">
        <w:rPr>
          <w:rFonts w:ascii="Times New Roman" w:hAnsi="Times New Roman" w:cs="Times New Roman"/>
          <w:sz w:val="24"/>
          <w:szCs w:val="24"/>
        </w:rPr>
        <w:t xml:space="preserve"> 89 straipsniu. </w:t>
      </w:r>
    </w:p>
    <w:p w14:paraId="31FC6B23" w14:textId="77777777" w:rsidR="007C6FD0" w:rsidRPr="000C49CF" w:rsidRDefault="007C6FD0" w:rsidP="007C6FD0">
      <w:pPr>
        <w:autoSpaceDE w:val="0"/>
        <w:autoSpaceDN w:val="0"/>
        <w:adjustRightInd w:val="0"/>
        <w:ind w:firstLine="312"/>
        <w:jc w:val="both"/>
        <w:rPr>
          <w:rFonts w:ascii="Times New Roman" w:hAnsi="Times New Roman" w:cs="Times New Roman"/>
          <w:sz w:val="24"/>
          <w:szCs w:val="24"/>
        </w:rPr>
      </w:pPr>
      <w:r w:rsidRPr="000C49CF">
        <w:rPr>
          <w:rFonts w:ascii="Times New Roman" w:hAnsi="Times New Roman" w:cs="Times New Roman"/>
          <w:sz w:val="24"/>
          <w:szCs w:val="24"/>
        </w:rPr>
        <w:t>12.2.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w:t>
      </w:r>
      <w:r w:rsidR="00506DCE" w:rsidRPr="000C49CF">
        <w:rPr>
          <w:rFonts w:ascii="Times New Roman" w:hAnsi="Times New Roman" w:cs="Times New Roman"/>
          <w:sz w:val="24"/>
          <w:szCs w:val="24"/>
        </w:rPr>
        <w:t xml:space="preserve"> </w:t>
      </w:r>
      <w:r w:rsidRPr="000C49CF">
        <w:rPr>
          <w:rFonts w:ascii="Times New Roman" w:hAnsi="Times New Roman" w:cs="Times New Roman"/>
          <w:sz w:val="24"/>
          <w:szCs w:val="24"/>
        </w:rPr>
        <w:t>darbo dienų. Šalims nesutarus dėl Sutarties sąlygų keitimo, sprendimo teisę turi Pirkėjas. Šalims tarpusavyje susitarus dėl Sutarties sąlygų keitimo, šie keitimai įforminami susitarimu, kuris yra Sutarties neatskiriama dalis.</w:t>
      </w:r>
    </w:p>
    <w:p w14:paraId="3BA6FD2D" w14:textId="77777777" w:rsidR="007C6FD0" w:rsidRPr="000C49CF" w:rsidRDefault="007C6FD0" w:rsidP="007C6FD0">
      <w:pPr>
        <w:autoSpaceDE w:val="0"/>
        <w:autoSpaceDN w:val="0"/>
        <w:adjustRightInd w:val="0"/>
        <w:ind w:firstLine="312"/>
        <w:jc w:val="both"/>
        <w:rPr>
          <w:rFonts w:ascii="Times New Roman" w:hAnsi="Times New Roman" w:cs="Times New Roman"/>
          <w:sz w:val="24"/>
          <w:szCs w:val="24"/>
        </w:rPr>
      </w:pPr>
      <w:r w:rsidRPr="000C49CF">
        <w:rPr>
          <w:rFonts w:ascii="Times New Roman" w:hAnsi="Times New Roman" w:cs="Times New Roman"/>
          <w:sz w:val="24"/>
          <w:szCs w:val="24"/>
        </w:rPr>
        <w:t>12.3. Jei kuri nors Sutarties Šalis nevykdo arba netinkamai vykdo savo įsipareigojimus pagal Sutartį, ji pažeidžia Sutartį.</w:t>
      </w:r>
    </w:p>
    <w:p w14:paraId="104B6A90" w14:textId="77777777" w:rsidR="007C6FD0" w:rsidRPr="000C49CF" w:rsidRDefault="007C6FD0" w:rsidP="007C6FD0">
      <w:pPr>
        <w:autoSpaceDE w:val="0"/>
        <w:autoSpaceDN w:val="0"/>
        <w:adjustRightInd w:val="0"/>
        <w:ind w:firstLine="312"/>
        <w:jc w:val="both"/>
        <w:rPr>
          <w:rFonts w:ascii="Times New Roman" w:hAnsi="Times New Roman" w:cs="Times New Roman"/>
          <w:sz w:val="24"/>
          <w:szCs w:val="24"/>
        </w:rPr>
      </w:pPr>
      <w:r w:rsidRPr="000C49CF">
        <w:rPr>
          <w:rFonts w:ascii="Times New Roman" w:hAnsi="Times New Roman" w:cs="Times New Roman"/>
          <w:sz w:val="24"/>
          <w:szCs w:val="24"/>
        </w:rPr>
        <w:t>12.4. Vienai Sutarties Šaliai pažeidus Sutartį, nukentėjusioji Šalis turi teisę:</w:t>
      </w:r>
    </w:p>
    <w:p w14:paraId="3843C72B" w14:textId="77777777" w:rsidR="007C6FD0" w:rsidRPr="000C49CF" w:rsidRDefault="007C6FD0" w:rsidP="007C6FD0">
      <w:pPr>
        <w:autoSpaceDE w:val="0"/>
        <w:autoSpaceDN w:val="0"/>
        <w:adjustRightInd w:val="0"/>
        <w:ind w:firstLine="312"/>
        <w:jc w:val="both"/>
        <w:rPr>
          <w:rFonts w:ascii="Times New Roman" w:hAnsi="Times New Roman" w:cs="Times New Roman"/>
          <w:sz w:val="24"/>
          <w:szCs w:val="24"/>
        </w:rPr>
      </w:pPr>
      <w:r w:rsidRPr="000C49CF">
        <w:rPr>
          <w:rFonts w:ascii="Times New Roman" w:hAnsi="Times New Roman" w:cs="Times New Roman"/>
          <w:sz w:val="24"/>
          <w:szCs w:val="24"/>
        </w:rPr>
        <w:lastRenderedPageBreak/>
        <w:t>12.4.1. reikalauti kitos Šalies vykdyti sutartinius įsipareigojimus;</w:t>
      </w:r>
    </w:p>
    <w:p w14:paraId="1B3C8095" w14:textId="77777777" w:rsidR="007C6FD0" w:rsidRPr="000C49CF" w:rsidRDefault="007C6FD0" w:rsidP="007C6FD0">
      <w:pPr>
        <w:autoSpaceDE w:val="0"/>
        <w:autoSpaceDN w:val="0"/>
        <w:adjustRightInd w:val="0"/>
        <w:ind w:firstLine="312"/>
        <w:jc w:val="both"/>
        <w:rPr>
          <w:rFonts w:ascii="Times New Roman" w:hAnsi="Times New Roman" w:cs="Times New Roman"/>
          <w:sz w:val="24"/>
          <w:szCs w:val="24"/>
        </w:rPr>
      </w:pPr>
      <w:r w:rsidRPr="000C49CF">
        <w:rPr>
          <w:rFonts w:ascii="Times New Roman" w:hAnsi="Times New Roman" w:cs="Times New Roman"/>
          <w:sz w:val="24"/>
          <w:szCs w:val="24"/>
        </w:rPr>
        <w:t>12.4.2. reikalauti atlyginti nuostolius;</w:t>
      </w:r>
    </w:p>
    <w:p w14:paraId="7B1DA44D" w14:textId="77777777" w:rsidR="007C6FD0" w:rsidRPr="000C49CF" w:rsidRDefault="007C6FD0" w:rsidP="007C6FD0">
      <w:pPr>
        <w:autoSpaceDE w:val="0"/>
        <w:autoSpaceDN w:val="0"/>
        <w:adjustRightInd w:val="0"/>
        <w:ind w:firstLine="312"/>
        <w:jc w:val="both"/>
        <w:rPr>
          <w:rFonts w:ascii="Times New Roman" w:hAnsi="Times New Roman" w:cs="Times New Roman"/>
          <w:sz w:val="24"/>
          <w:szCs w:val="24"/>
        </w:rPr>
      </w:pPr>
      <w:r w:rsidRPr="000C49CF">
        <w:rPr>
          <w:rFonts w:ascii="Times New Roman" w:hAnsi="Times New Roman" w:cs="Times New Roman"/>
          <w:sz w:val="24"/>
          <w:szCs w:val="24"/>
        </w:rPr>
        <w:t>12.4.3. reikalauti sumokėti Sutartyje nustatytus delspinigius;</w:t>
      </w:r>
    </w:p>
    <w:p w14:paraId="3B350573" w14:textId="77777777" w:rsidR="007C6FD0" w:rsidRPr="000C49CF" w:rsidRDefault="007C6FD0" w:rsidP="007C6FD0">
      <w:pPr>
        <w:autoSpaceDE w:val="0"/>
        <w:autoSpaceDN w:val="0"/>
        <w:adjustRightInd w:val="0"/>
        <w:ind w:firstLine="312"/>
        <w:jc w:val="both"/>
        <w:rPr>
          <w:rFonts w:ascii="Times New Roman" w:hAnsi="Times New Roman" w:cs="Times New Roman"/>
          <w:sz w:val="24"/>
          <w:szCs w:val="24"/>
        </w:rPr>
      </w:pPr>
      <w:r w:rsidRPr="000C49CF">
        <w:rPr>
          <w:rFonts w:ascii="Times New Roman" w:hAnsi="Times New Roman" w:cs="Times New Roman"/>
          <w:sz w:val="24"/>
          <w:szCs w:val="24"/>
        </w:rPr>
        <w:t>12.4.4. nutraukti Sutartį;</w:t>
      </w:r>
    </w:p>
    <w:p w14:paraId="7C1EE0C5" w14:textId="77777777" w:rsidR="007C6FD0" w:rsidRPr="000C49CF" w:rsidRDefault="007C6FD0" w:rsidP="007C6FD0">
      <w:pPr>
        <w:autoSpaceDE w:val="0"/>
        <w:autoSpaceDN w:val="0"/>
        <w:adjustRightInd w:val="0"/>
        <w:ind w:firstLine="312"/>
        <w:jc w:val="both"/>
        <w:rPr>
          <w:rFonts w:ascii="Times New Roman" w:hAnsi="Times New Roman" w:cs="Times New Roman"/>
          <w:sz w:val="24"/>
          <w:szCs w:val="24"/>
        </w:rPr>
      </w:pPr>
      <w:r w:rsidRPr="000C49CF">
        <w:rPr>
          <w:rFonts w:ascii="Times New Roman" w:hAnsi="Times New Roman" w:cs="Times New Roman"/>
          <w:sz w:val="24"/>
          <w:szCs w:val="24"/>
        </w:rPr>
        <w:t>12.4.5. taikyti kitus Lietuvos Respublikos teisės aktų nustatytus teisių gynimo būdus.</w:t>
      </w:r>
    </w:p>
    <w:p w14:paraId="47A1D728" w14:textId="77777777" w:rsidR="007C6FD0" w:rsidRPr="000C49CF" w:rsidRDefault="007C6FD0" w:rsidP="007C6FD0">
      <w:pPr>
        <w:autoSpaceDE w:val="0"/>
        <w:autoSpaceDN w:val="0"/>
        <w:adjustRightInd w:val="0"/>
        <w:ind w:firstLine="312"/>
        <w:jc w:val="both"/>
        <w:rPr>
          <w:rFonts w:ascii="Times New Roman" w:hAnsi="Times New Roman" w:cs="Times New Roman"/>
          <w:sz w:val="24"/>
          <w:szCs w:val="24"/>
        </w:rPr>
      </w:pPr>
      <w:r w:rsidRPr="000C49CF">
        <w:rPr>
          <w:rFonts w:ascii="Times New Roman" w:hAnsi="Times New Roman" w:cs="Times New Roman"/>
          <w:sz w:val="24"/>
          <w:szCs w:val="24"/>
        </w:rPr>
        <w:t>12.5. Esant svarbioms aplinkybėms, Pirkėjas turi teisę sustabdyti Paslaugų ar kurios nors jų dalies teikimą.</w:t>
      </w:r>
    </w:p>
    <w:p w14:paraId="26C80175" w14:textId="4CDC17C2" w:rsidR="007C6FD0" w:rsidRPr="000C49CF" w:rsidRDefault="007C6FD0" w:rsidP="007C6FD0">
      <w:pPr>
        <w:autoSpaceDE w:val="0"/>
        <w:autoSpaceDN w:val="0"/>
        <w:adjustRightInd w:val="0"/>
        <w:ind w:firstLine="312"/>
        <w:jc w:val="both"/>
        <w:rPr>
          <w:rFonts w:ascii="Times New Roman" w:hAnsi="Times New Roman" w:cs="Times New Roman"/>
          <w:sz w:val="24"/>
          <w:szCs w:val="24"/>
        </w:rPr>
      </w:pPr>
      <w:r w:rsidRPr="000C49CF">
        <w:rPr>
          <w:rFonts w:ascii="Times New Roman" w:hAnsi="Times New Roman" w:cs="Times New Roman"/>
          <w:sz w:val="24"/>
          <w:szCs w:val="24"/>
        </w:rPr>
        <w:t xml:space="preserve">12.6. Jei Paslaugų teikimas stabdomas daugiau nei 90 (devyniasdešimt) </w:t>
      </w:r>
      <w:r w:rsidR="00506DCE" w:rsidRPr="000C49CF">
        <w:rPr>
          <w:rFonts w:ascii="Times New Roman" w:hAnsi="Times New Roman" w:cs="Times New Roman"/>
          <w:sz w:val="24"/>
          <w:szCs w:val="24"/>
        </w:rPr>
        <w:t xml:space="preserve">kalendorinių </w:t>
      </w:r>
      <w:r w:rsidRPr="000C49CF">
        <w:rPr>
          <w:rFonts w:ascii="Times New Roman" w:hAnsi="Times New Roman" w:cs="Times New Roman"/>
          <w:sz w:val="24"/>
          <w:szCs w:val="24"/>
        </w:rPr>
        <w:t>dienų, ir stabdoma ne dėl T</w:t>
      </w:r>
      <w:r w:rsidR="001E60CE" w:rsidRPr="000C49CF">
        <w:rPr>
          <w:rFonts w:ascii="Times New Roman" w:hAnsi="Times New Roman" w:cs="Times New Roman"/>
          <w:sz w:val="24"/>
          <w:szCs w:val="24"/>
        </w:rPr>
        <w:t>iek</w:t>
      </w:r>
      <w:r w:rsidRPr="000C49CF">
        <w:rPr>
          <w:rFonts w:ascii="Times New Roman" w:hAnsi="Times New Roman" w:cs="Times New Roman"/>
          <w:sz w:val="24"/>
          <w:szCs w:val="24"/>
        </w:rPr>
        <w:t>ėjo kaltės, T</w:t>
      </w:r>
      <w:r w:rsidR="001E60CE" w:rsidRPr="000C49CF">
        <w:rPr>
          <w:rFonts w:ascii="Times New Roman" w:hAnsi="Times New Roman" w:cs="Times New Roman"/>
          <w:sz w:val="24"/>
          <w:szCs w:val="24"/>
        </w:rPr>
        <w:t>ie</w:t>
      </w:r>
      <w:r w:rsidRPr="000C49CF">
        <w:rPr>
          <w:rFonts w:ascii="Times New Roman" w:hAnsi="Times New Roman" w:cs="Times New Roman"/>
          <w:sz w:val="24"/>
          <w:szCs w:val="24"/>
        </w:rPr>
        <w:t xml:space="preserve">kėjas gali rašytiniu pranešimu Pirkėjui pareikalauti atnaujinti Paslaugų teikimą per 30 (trisdešimt) </w:t>
      </w:r>
      <w:r w:rsidR="00506DCE" w:rsidRPr="000C49CF">
        <w:rPr>
          <w:rFonts w:ascii="Times New Roman" w:hAnsi="Times New Roman" w:cs="Times New Roman"/>
          <w:sz w:val="24"/>
          <w:szCs w:val="24"/>
        </w:rPr>
        <w:t xml:space="preserve">kalendorinių </w:t>
      </w:r>
      <w:r w:rsidRPr="000C49CF">
        <w:rPr>
          <w:rFonts w:ascii="Times New Roman" w:hAnsi="Times New Roman" w:cs="Times New Roman"/>
          <w:sz w:val="24"/>
          <w:szCs w:val="24"/>
        </w:rPr>
        <w:t>dienų arba nutraukti Sutartį.</w:t>
      </w:r>
    </w:p>
    <w:p w14:paraId="61ECBCDE" w14:textId="77777777" w:rsidR="007C6FD0" w:rsidRPr="000C49CF" w:rsidRDefault="007C6FD0" w:rsidP="007C6FD0">
      <w:pPr>
        <w:autoSpaceDE w:val="0"/>
        <w:autoSpaceDN w:val="0"/>
        <w:adjustRightInd w:val="0"/>
        <w:ind w:firstLine="312"/>
        <w:jc w:val="both"/>
        <w:rPr>
          <w:rFonts w:ascii="Times New Roman" w:hAnsi="Times New Roman" w:cs="Times New Roman"/>
          <w:sz w:val="24"/>
          <w:szCs w:val="24"/>
        </w:rPr>
      </w:pPr>
      <w:r w:rsidRPr="000C49CF">
        <w:rPr>
          <w:rFonts w:ascii="Times New Roman" w:hAnsi="Times New Roman" w:cs="Times New Roman"/>
          <w:sz w:val="24"/>
          <w:szCs w:val="24"/>
        </w:rPr>
        <w:t>12.7. Kai dėl esminių klaidų ar pažeidimų Sutartis tampa negaliojančia, Pirkėjas stabdo Sutarties vykdymą. Jei minėtos klaidos ar pažeidimai vyksta dėl Te</w:t>
      </w:r>
      <w:r w:rsidR="002F08DF" w:rsidRPr="000C49CF">
        <w:rPr>
          <w:rFonts w:ascii="Times New Roman" w:hAnsi="Times New Roman" w:cs="Times New Roman"/>
          <w:sz w:val="24"/>
          <w:szCs w:val="24"/>
        </w:rPr>
        <w:t>i</w:t>
      </w:r>
      <w:r w:rsidRPr="000C49CF">
        <w:rPr>
          <w:rFonts w:ascii="Times New Roman" w:hAnsi="Times New Roman" w:cs="Times New Roman"/>
          <w:sz w:val="24"/>
          <w:szCs w:val="24"/>
        </w:rPr>
        <w:t>kėjo kaltės, Pirkėjas, atsižvelgdamas į klaidos ar pažeidimo mastą, gali nevykdyti savo įsipareigojimo mokėti Te</w:t>
      </w:r>
      <w:r w:rsidR="002F08DF" w:rsidRPr="000C49CF">
        <w:rPr>
          <w:rFonts w:ascii="Times New Roman" w:hAnsi="Times New Roman" w:cs="Times New Roman"/>
          <w:sz w:val="24"/>
          <w:szCs w:val="24"/>
        </w:rPr>
        <w:t>i</w:t>
      </w:r>
      <w:r w:rsidRPr="000C49CF">
        <w:rPr>
          <w:rFonts w:ascii="Times New Roman" w:hAnsi="Times New Roman" w:cs="Times New Roman"/>
          <w:sz w:val="24"/>
          <w:szCs w:val="24"/>
        </w:rPr>
        <w:t>kėjui arba gali pareikalauti grąžinti jau sumokėtas sumas ir pasinaudoti Sutarties įvykdymo užtikrinimu.</w:t>
      </w:r>
    </w:p>
    <w:p w14:paraId="521688E8" w14:textId="77777777" w:rsidR="007C6FD0" w:rsidRPr="000C49CF" w:rsidRDefault="007C6FD0" w:rsidP="007C6FD0">
      <w:pPr>
        <w:autoSpaceDE w:val="0"/>
        <w:autoSpaceDN w:val="0"/>
        <w:adjustRightInd w:val="0"/>
        <w:ind w:firstLine="312"/>
        <w:jc w:val="both"/>
        <w:rPr>
          <w:rFonts w:ascii="Times New Roman" w:hAnsi="Times New Roman" w:cs="Times New Roman"/>
          <w:sz w:val="24"/>
          <w:szCs w:val="24"/>
        </w:rPr>
      </w:pPr>
      <w:r w:rsidRPr="000C49CF">
        <w:rPr>
          <w:rFonts w:ascii="Times New Roman" w:hAnsi="Times New Roman" w:cs="Times New Roman"/>
          <w:sz w:val="24"/>
          <w:szCs w:val="24"/>
        </w:rPr>
        <w:t>12.8.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58F1A93" w14:textId="77777777" w:rsidR="007C6FD0" w:rsidRPr="000C49CF" w:rsidRDefault="007C6FD0" w:rsidP="007C6FD0">
      <w:pPr>
        <w:autoSpaceDE w:val="0"/>
        <w:autoSpaceDN w:val="0"/>
        <w:adjustRightInd w:val="0"/>
        <w:ind w:firstLine="312"/>
        <w:jc w:val="both"/>
        <w:rPr>
          <w:rFonts w:ascii="Times New Roman" w:hAnsi="Times New Roman" w:cs="Times New Roman"/>
          <w:sz w:val="24"/>
          <w:szCs w:val="24"/>
        </w:rPr>
      </w:pPr>
      <w:r w:rsidRPr="000C49CF">
        <w:rPr>
          <w:rFonts w:ascii="Times New Roman" w:hAnsi="Times New Roman" w:cs="Times New Roman"/>
          <w:sz w:val="24"/>
          <w:szCs w:val="24"/>
        </w:rPr>
        <w:t>12.9. Sutartis gali būti nutraukiama raštišku Šalių susitarimu.</w:t>
      </w:r>
    </w:p>
    <w:p w14:paraId="1DFB61A1" w14:textId="7FD91F37" w:rsidR="007C6FD0" w:rsidRPr="000C49CF" w:rsidRDefault="007C6FD0" w:rsidP="007C6FD0">
      <w:pPr>
        <w:autoSpaceDE w:val="0"/>
        <w:autoSpaceDN w:val="0"/>
        <w:adjustRightInd w:val="0"/>
        <w:ind w:firstLine="312"/>
        <w:jc w:val="both"/>
        <w:rPr>
          <w:rFonts w:ascii="Times New Roman" w:hAnsi="Times New Roman" w:cs="Times New Roman"/>
          <w:sz w:val="24"/>
          <w:szCs w:val="24"/>
        </w:rPr>
      </w:pPr>
      <w:r w:rsidRPr="000C49CF">
        <w:rPr>
          <w:rFonts w:ascii="Times New Roman" w:hAnsi="Times New Roman" w:cs="Times New Roman"/>
          <w:sz w:val="24"/>
          <w:szCs w:val="24"/>
        </w:rPr>
        <w:t>12.10. T</w:t>
      </w:r>
      <w:r w:rsidR="001E60CE" w:rsidRPr="000C49CF">
        <w:rPr>
          <w:rFonts w:ascii="Times New Roman" w:hAnsi="Times New Roman" w:cs="Times New Roman"/>
          <w:sz w:val="24"/>
          <w:szCs w:val="24"/>
        </w:rPr>
        <w:t>ie</w:t>
      </w:r>
      <w:r w:rsidRPr="000C49CF">
        <w:rPr>
          <w:rFonts w:ascii="Times New Roman" w:hAnsi="Times New Roman" w:cs="Times New Roman"/>
          <w:sz w:val="24"/>
          <w:szCs w:val="24"/>
        </w:rPr>
        <w:t>kėjas turi teisę vienašališkai nutraukti Sutartį tik dėl svarbių priežasčių. Tokiu atveju T</w:t>
      </w:r>
      <w:r w:rsidR="001E60CE" w:rsidRPr="000C49CF">
        <w:rPr>
          <w:rFonts w:ascii="Times New Roman" w:hAnsi="Times New Roman" w:cs="Times New Roman"/>
          <w:sz w:val="24"/>
          <w:szCs w:val="24"/>
        </w:rPr>
        <w:t>ie</w:t>
      </w:r>
      <w:r w:rsidRPr="000C49CF">
        <w:rPr>
          <w:rFonts w:ascii="Times New Roman" w:hAnsi="Times New Roman" w:cs="Times New Roman"/>
          <w:sz w:val="24"/>
          <w:szCs w:val="24"/>
        </w:rPr>
        <w:t>kėjas privalo visiškai atlyginti Pirkėjo patirtus nuostolius. Apie tokį Sutarties nutraukimą T</w:t>
      </w:r>
      <w:r w:rsidR="001E60CE" w:rsidRPr="000C49CF">
        <w:rPr>
          <w:rFonts w:ascii="Times New Roman" w:hAnsi="Times New Roman" w:cs="Times New Roman"/>
          <w:sz w:val="24"/>
          <w:szCs w:val="24"/>
        </w:rPr>
        <w:t>ie</w:t>
      </w:r>
      <w:r w:rsidRPr="000C49CF">
        <w:rPr>
          <w:rFonts w:ascii="Times New Roman" w:hAnsi="Times New Roman" w:cs="Times New Roman"/>
          <w:sz w:val="24"/>
          <w:szCs w:val="24"/>
        </w:rPr>
        <w:t>kėja</w:t>
      </w:r>
      <w:r w:rsidR="00802EB2" w:rsidRPr="000C49CF">
        <w:rPr>
          <w:rFonts w:ascii="Times New Roman" w:hAnsi="Times New Roman" w:cs="Times New Roman"/>
          <w:sz w:val="24"/>
          <w:szCs w:val="24"/>
        </w:rPr>
        <w:t>s raštu praneša Pirkėjui prieš 30</w:t>
      </w:r>
      <w:r w:rsidRPr="000C49CF">
        <w:rPr>
          <w:rFonts w:ascii="Times New Roman" w:hAnsi="Times New Roman" w:cs="Times New Roman"/>
          <w:sz w:val="24"/>
          <w:szCs w:val="24"/>
        </w:rPr>
        <w:t xml:space="preserve"> (</w:t>
      </w:r>
      <w:r w:rsidR="00802EB2" w:rsidRPr="000C49CF">
        <w:rPr>
          <w:rFonts w:ascii="Times New Roman" w:hAnsi="Times New Roman" w:cs="Times New Roman"/>
          <w:sz w:val="24"/>
          <w:szCs w:val="24"/>
        </w:rPr>
        <w:t>trisdešimt</w:t>
      </w:r>
      <w:r w:rsidRPr="000C49CF">
        <w:rPr>
          <w:rFonts w:ascii="Times New Roman" w:hAnsi="Times New Roman" w:cs="Times New Roman"/>
          <w:sz w:val="24"/>
          <w:szCs w:val="24"/>
        </w:rPr>
        <w:t>)</w:t>
      </w:r>
      <w:r w:rsidR="00506DCE" w:rsidRPr="000C49CF">
        <w:rPr>
          <w:rFonts w:ascii="Times New Roman" w:hAnsi="Times New Roman" w:cs="Times New Roman"/>
          <w:sz w:val="24"/>
          <w:szCs w:val="24"/>
        </w:rPr>
        <w:t xml:space="preserve"> kalendorinių</w:t>
      </w:r>
      <w:r w:rsidRPr="000C49CF">
        <w:rPr>
          <w:rFonts w:ascii="Times New Roman" w:hAnsi="Times New Roman" w:cs="Times New Roman"/>
          <w:sz w:val="24"/>
          <w:szCs w:val="24"/>
        </w:rPr>
        <w:t xml:space="preserve"> dienų.</w:t>
      </w:r>
    </w:p>
    <w:p w14:paraId="4FDD2A5D" w14:textId="64425D83" w:rsidR="007C6FD0" w:rsidRPr="000C49CF" w:rsidRDefault="007C6FD0" w:rsidP="007C6FD0">
      <w:pPr>
        <w:autoSpaceDE w:val="0"/>
        <w:autoSpaceDN w:val="0"/>
        <w:adjustRightInd w:val="0"/>
        <w:ind w:firstLine="312"/>
        <w:jc w:val="both"/>
        <w:rPr>
          <w:rFonts w:ascii="Times New Roman" w:hAnsi="Times New Roman" w:cs="Times New Roman"/>
          <w:sz w:val="24"/>
          <w:szCs w:val="24"/>
        </w:rPr>
      </w:pPr>
      <w:r w:rsidRPr="000C49CF">
        <w:rPr>
          <w:rFonts w:ascii="Times New Roman" w:hAnsi="Times New Roman" w:cs="Times New Roman"/>
          <w:sz w:val="24"/>
          <w:szCs w:val="24"/>
        </w:rPr>
        <w:t>12.11. Pirkėjas</w:t>
      </w:r>
      <w:r w:rsidR="00F2703B" w:rsidRPr="000C49CF">
        <w:rPr>
          <w:rFonts w:ascii="Times New Roman" w:hAnsi="Times New Roman" w:cs="Times New Roman"/>
          <w:sz w:val="24"/>
          <w:szCs w:val="24"/>
        </w:rPr>
        <w:t>,</w:t>
      </w:r>
      <w:r w:rsidRPr="000C49CF">
        <w:rPr>
          <w:rFonts w:ascii="Times New Roman" w:hAnsi="Times New Roman" w:cs="Times New Roman"/>
          <w:sz w:val="24"/>
          <w:szCs w:val="24"/>
        </w:rPr>
        <w:t xml:space="preserve"> bet kada turi teisę vienašališkai nutraukti Sutartį, apie tokį Sutarties nutraukimą pranešdamas T</w:t>
      </w:r>
      <w:r w:rsidR="001E60CE" w:rsidRPr="000C49CF">
        <w:rPr>
          <w:rFonts w:ascii="Times New Roman" w:hAnsi="Times New Roman" w:cs="Times New Roman"/>
          <w:sz w:val="24"/>
          <w:szCs w:val="24"/>
        </w:rPr>
        <w:t>ie</w:t>
      </w:r>
      <w:r w:rsidRPr="000C49CF">
        <w:rPr>
          <w:rFonts w:ascii="Times New Roman" w:hAnsi="Times New Roman" w:cs="Times New Roman"/>
          <w:sz w:val="24"/>
          <w:szCs w:val="24"/>
        </w:rPr>
        <w:t xml:space="preserve">kėjui prieš 30 (trisdešimt) </w:t>
      </w:r>
      <w:r w:rsidR="00506DCE" w:rsidRPr="000C49CF">
        <w:rPr>
          <w:rFonts w:ascii="Times New Roman" w:hAnsi="Times New Roman" w:cs="Times New Roman"/>
          <w:sz w:val="24"/>
          <w:szCs w:val="24"/>
        </w:rPr>
        <w:t xml:space="preserve">kalendorinių </w:t>
      </w:r>
      <w:r w:rsidRPr="000C49CF">
        <w:rPr>
          <w:rFonts w:ascii="Times New Roman" w:hAnsi="Times New Roman" w:cs="Times New Roman"/>
          <w:sz w:val="24"/>
          <w:szCs w:val="24"/>
        </w:rPr>
        <w:t>dienų.</w:t>
      </w:r>
    </w:p>
    <w:p w14:paraId="72AF198F" w14:textId="3567C6B5" w:rsidR="007C6FD0" w:rsidRPr="000C49CF" w:rsidRDefault="007C6FD0" w:rsidP="007C6FD0">
      <w:pPr>
        <w:autoSpaceDE w:val="0"/>
        <w:autoSpaceDN w:val="0"/>
        <w:adjustRightInd w:val="0"/>
        <w:ind w:firstLine="312"/>
        <w:jc w:val="both"/>
        <w:rPr>
          <w:rFonts w:ascii="Times New Roman" w:hAnsi="Times New Roman" w:cs="Times New Roman"/>
          <w:sz w:val="24"/>
          <w:szCs w:val="24"/>
        </w:rPr>
      </w:pPr>
      <w:r w:rsidRPr="000C49CF">
        <w:rPr>
          <w:rFonts w:ascii="Times New Roman" w:hAnsi="Times New Roman" w:cs="Times New Roman"/>
          <w:sz w:val="24"/>
          <w:szCs w:val="24"/>
        </w:rPr>
        <w:t>12.12. Pirkėjas po Sutarties nutraukimo turi kiek galima greičiau patvirtinti atliktų Paslaugų vertę. Taip pat parengiama ataskaita apie Sutarties nutraukimo dieną esančią T</w:t>
      </w:r>
      <w:r w:rsidR="001E60CE" w:rsidRPr="000C49CF">
        <w:rPr>
          <w:rFonts w:ascii="Times New Roman" w:hAnsi="Times New Roman" w:cs="Times New Roman"/>
          <w:sz w:val="24"/>
          <w:szCs w:val="24"/>
        </w:rPr>
        <w:t>ie</w:t>
      </w:r>
      <w:r w:rsidRPr="000C49CF">
        <w:rPr>
          <w:rFonts w:ascii="Times New Roman" w:hAnsi="Times New Roman" w:cs="Times New Roman"/>
          <w:sz w:val="24"/>
          <w:szCs w:val="24"/>
        </w:rPr>
        <w:t>kėjo skolą Pirkėjui ir Pirkėjo skolą T</w:t>
      </w:r>
      <w:r w:rsidR="001E60CE" w:rsidRPr="000C49CF">
        <w:rPr>
          <w:rFonts w:ascii="Times New Roman" w:hAnsi="Times New Roman" w:cs="Times New Roman"/>
          <w:sz w:val="24"/>
          <w:szCs w:val="24"/>
        </w:rPr>
        <w:t>ie</w:t>
      </w:r>
      <w:r w:rsidRPr="000C49CF">
        <w:rPr>
          <w:rFonts w:ascii="Times New Roman" w:hAnsi="Times New Roman" w:cs="Times New Roman"/>
          <w:sz w:val="24"/>
          <w:szCs w:val="24"/>
        </w:rPr>
        <w:t>kėjui.</w:t>
      </w:r>
    </w:p>
    <w:p w14:paraId="427472BE" w14:textId="02B920EB" w:rsidR="007C6FD0" w:rsidRPr="000C49CF" w:rsidRDefault="007C6FD0" w:rsidP="007C6FD0">
      <w:pPr>
        <w:autoSpaceDE w:val="0"/>
        <w:autoSpaceDN w:val="0"/>
        <w:adjustRightInd w:val="0"/>
        <w:ind w:firstLine="312"/>
        <w:jc w:val="both"/>
        <w:rPr>
          <w:rFonts w:ascii="Times New Roman" w:hAnsi="Times New Roman" w:cs="Times New Roman"/>
          <w:sz w:val="24"/>
          <w:szCs w:val="24"/>
        </w:rPr>
      </w:pPr>
      <w:r w:rsidRPr="000C49CF">
        <w:rPr>
          <w:rFonts w:ascii="Times New Roman" w:hAnsi="Times New Roman" w:cs="Times New Roman"/>
          <w:sz w:val="24"/>
          <w:szCs w:val="24"/>
        </w:rPr>
        <w:t>12.13. Jei Sutartis nutraukiama Pirkėjo iniciatyva dėl T</w:t>
      </w:r>
      <w:r w:rsidR="00491C7E" w:rsidRPr="000C49CF">
        <w:rPr>
          <w:rFonts w:ascii="Times New Roman" w:hAnsi="Times New Roman" w:cs="Times New Roman"/>
          <w:sz w:val="24"/>
          <w:szCs w:val="24"/>
        </w:rPr>
        <w:t>ie</w:t>
      </w:r>
      <w:r w:rsidRPr="000C49CF">
        <w:rPr>
          <w:rFonts w:ascii="Times New Roman" w:hAnsi="Times New Roman" w:cs="Times New Roman"/>
          <w:sz w:val="24"/>
          <w:szCs w:val="24"/>
        </w:rPr>
        <w:t>kėjo kaltės, Pirkėjo patirti nuostoliai ar išlaidos išieškomi išskaičiuojant juos iš T</w:t>
      </w:r>
      <w:r w:rsidR="0052085C" w:rsidRPr="000C49CF">
        <w:rPr>
          <w:rFonts w:ascii="Times New Roman" w:hAnsi="Times New Roman" w:cs="Times New Roman"/>
          <w:sz w:val="24"/>
          <w:szCs w:val="24"/>
        </w:rPr>
        <w:t>ie</w:t>
      </w:r>
      <w:r w:rsidRPr="000C49CF">
        <w:rPr>
          <w:rFonts w:ascii="Times New Roman" w:hAnsi="Times New Roman" w:cs="Times New Roman"/>
          <w:sz w:val="24"/>
          <w:szCs w:val="24"/>
        </w:rPr>
        <w:t>kėjui mokėtinų sumų.</w:t>
      </w:r>
    </w:p>
    <w:p w14:paraId="0862BD2A" w14:textId="006ABAE7" w:rsidR="007C6FD0" w:rsidRPr="000C49CF" w:rsidRDefault="007C6FD0" w:rsidP="007C6FD0">
      <w:pPr>
        <w:autoSpaceDE w:val="0"/>
        <w:autoSpaceDN w:val="0"/>
        <w:adjustRightInd w:val="0"/>
        <w:ind w:firstLine="312"/>
        <w:jc w:val="both"/>
        <w:rPr>
          <w:rFonts w:ascii="Times New Roman" w:hAnsi="Times New Roman" w:cs="Times New Roman"/>
          <w:sz w:val="24"/>
          <w:szCs w:val="24"/>
        </w:rPr>
      </w:pPr>
      <w:r w:rsidRPr="000C49CF">
        <w:rPr>
          <w:rFonts w:ascii="Times New Roman" w:hAnsi="Times New Roman" w:cs="Times New Roman"/>
          <w:sz w:val="24"/>
          <w:szCs w:val="24"/>
        </w:rPr>
        <w:t>12.14. Sutartį nutraukus dėl T</w:t>
      </w:r>
      <w:r w:rsidR="00491C7E" w:rsidRPr="000C49CF">
        <w:rPr>
          <w:rFonts w:ascii="Times New Roman" w:hAnsi="Times New Roman" w:cs="Times New Roman"/>
          <w:sz w:val="24"/>
          <w:szCs w:val="24"/>
        </w:rPr>
        <w:t>ie</w:t>
      </w:r>
      <w:r w:rsidRPr="000C49CF">
        <w:rPr>
          <w:rFonts w:ascii="Times New Roman" w:hAnsi="Times New Roman" w:cs="Times New Roman"/>
          <w:sz w:val="24"/>
          <w:szCs w:val="24"/>
        </w:rPr>
        <w:t>kėjo kaltės, be jam priklausančio atlyginimo už atliktas Paslaugas, T</w:t>
      </w:r>
      <w:r w:rsidR="009D74AD" w:rsidRPr="000C49CF">
        <w:rPr>
          <w:rFonts w:ascii="Times New Roman" w:hAnsi="Times New Roman" w:cs="Times New Roman"/>
          <w:sz w:val="24"/>
          <w:szCs w:val="24"/>
        </w:rPr>
        <w:t>ie</w:t>
      </w:r>
      <w:r w:rsidRPr="000C49CF">
        <w:rPr>
          <w:rFonts w:ascii="Times New Roman" w:hAnsi="Times New Roman" w:cs="Times New Roman"/>
          <w:sz w:val="24"/>
          <w:szCs w:val="24"/>
        </w:rPr>
        <w:t>kėjas neturi teisės į kokių nors patirtų nuostolių ar žalos kompensaciją.</w:t>
      </w:r>
    </w:p>
    <w:p w14:paraId="4EFFBB70" w14:textId="77777777" w:rsidR="006427D1" w:rsidRPr="000C49CF" w:rsidRDefault="006427D1" w:rsidP="006427D1">
      <w:pPr>
        <w:autoSpaceDE w:val="0"/>
        <w:autoSpaceDN w:val="0"/>
        <w:adjustRightInd w:val="0"/>
        <w:ind w:firstLine="312"/>
        <w:jc w:val="center"/>
        <w:rPr>
          <w:rFonts w:ascii="Times New Roman" w:hAnsi="Times New Roman" w:cs="Times New Roman"/>
          <w:b/>
          <w:sz w:val="24"/>
          <w:szCs w:val="24"/>
        </w:rPr>
      </w:pPr>
      <w:r w:rsidRPr="000C49CF">
        <w:rPr>
          <w:rFonts w:ascii="Times New Roman" w:hAnsi="Times New Roman" w:cs="Times New Roman"/>
          <w:b/>
          <w:bCs/>
          <w:sz w:val="24"/>
          <w:szCs w:val="24"/>
        </w:rPr>
        <w:lastRenderedPageBreak/>
        <w:t xml:space="preserve">13. </w:t>
      </w:r>
      <w:r w:rsidRPr="000C49CF">
        <w:rPr>
          <w:rFonts w:ascii="Times New Roman" w:hAnsi="Times New Roman" w:cs="Times New Roman"/>
          <w:b/>
          <w:sz w:val="24"/>
          <w:szCs w:val="24"/>
        </w:rPr>
        <w:t>ASMENS DUOMENŲ APSAUGA</w:t>
      </w:r>
    </w:p>
    <w:p w14:paraId="43C6A6F5" w14:textId="63D5895E" w:rsidR="006427D1" w:rsidRPr="000C49CF" w:rsidRDefault="006427D1" w:rsidP="006427D1">
      <w:pPr>
        <w:suppressAutoHyphens/>
        <w:spacing w:after="0" w:line="312" w:lineRule="auto"/>
        <w:ind w:firstLine="720"/>
        <w:jc w:val="both"/>
        <w:rPr>
          <w:rFonts w:ascii="Times New Roman" w:eastAsia="Calibri" w:hAnsi="Times New Roman" w:cs="Times New Roman"/>
          <w:sz w:val="24"/>
          <w:szCs w:val="24"/>
          <w:lang w:eastAsia="en-GB"/>
        </w:rPr>
      </w:pPr>
      <w:r w:rsidRPr="000C49CF">
        <w:rPr>
          <w:rFonts w:ascii="Times New Roman" w:eastAsia="Calibri" w:hAnsi="Times New Roman" w:cs="Times New Roman"/>
          <w:bCs/>
          <w:sz w:val="24"/>
          <w:szCs w:val="24"/>
          <w:lang w:eastAsia="en-GB"/>
        </w:rPr>
        <w:t xml:space="preserve">13.1. </w:t>
      </w:r>
      <w:r w:rsidRPr="000C49CF">
        <w:rPr>
          <w:rFonts w:ascii="Times New Roman" w:eastAsia="Calibri" w:hAnsi="Times New Roman" w:cs="Times New Roman"/>
          <w:sz w:val="24"/>
          <w:szCs w:val="24"/>
          <w:lang w:eastAsia="en-GB"/>
        </w:rPr>
        <w:t>Kiekviena</w:t>
      </w:r>
      <w:r w:rsidRPr="000C49CF">
        <w:rPr>
          <w:rFonts w:ascii="Times New Roman" w:eastAsia="Calibri" w:hAnsi="Times New Roman" w:cs="Times New Roman"/>
          <w:bCs/>
          <w:sz w:val="24"/>
          <w:szCs w:val="24"/>
          <w:lang w:eastAsia="en-GB"/>
        </w:rPr>
        <w:t xml:space="preserve"> Šalis kitos Šalies</w:t>
      </w:r>
      <w:r w:rsidRPr="000C49CF">
        <w:rPr>
          <w:rFonts w:ascii="Times New Roman" w:eastAsia="Calibri" w:hAnsi="Times New Roman" w:cs="Times New Roman"/>
          <w:sz w:val="24"/>
          <w:szCs w:val="24"/>
          <w:lang w:eastAsia="en-GB"/>
        </w:rPr>
        <w:t xml:space="preserve"> pateiktus jos darbuotojų, įgaliotų asmenų, </w:t>
      </w:r>
      <w:r w:rsidR="009D74AD" w:rsidRPr="000C49CF">
        <w:rPr>
          <w:rFonts w:ascii="Times New Roman" w:eastAsia="Calibri" w:hAnsi="Times New Roman" w:cs="Times New Roman"/>
          <w:sz w:val="24"/>
          <w:szCs w:val="24"/>
          <w:lang w:eastAsia="en-GB"/>
        </w:rPr>
        <w:t xml:space="preserve">subtiekėjų </w:t>
      </w:r>
      <w:r w:rsidRPr="000C49CF">
        <w:rPr>
          <w:rFonts w:ascii="Times New Roman" w:eastAsia="Calibri" w:hAnsi="Times New Roman" w:cs="Times New Roman"/>
          <w:sz w:val="24"/>
          <w:szCs w:val="24"/>
          <w:lang w:eastAsia="en-GB"/>
        </w:rPr>
        <w:t>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36FFD4BA" w14:textId="6EF1932B" w:rsidR="006427D1" w:rsidRPr="000C49CF" w:rsidRDefault="006427D1" w:rsidP="006427D1">
      <w:pPr>
        <w:suppressAutoHyphens/>
        <w:spacing w:after="0" w:line="312" w:lineRule="auto"/>
        <w:ind w:firstLine="720"/>
        <w:jc w:val="both"/>
        <w:rPr>
          <w:rFonts w:ascii="Times New Roman" w:eastAsia="Calibri" w:hAnsi="Times New Roman" w:cs="Times New Roman"/>
          <w:sz w:val="24"/>
          <w:szCs w:val="24"/>
          <w:lang w:eastAsia="en-GB"/>
        </w:rPr>
      </w:pPr>
      <w:r w:rsidRPr="000C49CF">
        <w:rPr>
          <w:rFonts w:ascii="Times New Roman" w:eastAsia="Calibri" w:hAnsi="Times New Roman" w:cs="Times New Roman"/>
          <w:sz w:val="24"/>
          <w:szCs w:val="24"/>
          <w:lang w:eastAsia="en-GB"/>
        </w:rPr>
        <w:t>13.2. Kiekviena</w:t>
      </w:r>
      <w:r w:rsidRPr="000C49CF">
        <w:rPr>
          <w:rFonts w:ascii="Times New Roman" w:eastAsia="Calibri" w:hAnsi="Times New Roman" w:cs="Times New Roman"/>
          <w:bCs/>
          <w:sz w:val="24"/>
          <w:szCs w:val="24"/>
          <w:lang w:eastAsia="en-GB"/>
        </w:rPr>
        <w:t xml:space="preserve"> Šalis kitos Šalies</w:t>
      </w:r>
      <w:r w:rsidRPr="000C49CF">
        <w:rPr>
          <w:rFonts w:ascii="Times New Roman" w:eastAsia="Calibri" w:hAnsi="Times New Roman" w:cs="Times New Roman"/>
          <w:sz w:val="24"/>
          <w:szCs w:val="24"/>
          <w:lang w:eastAsia="en-GB"/>
        </w:rPr>
        <w:t xml:space="preserve"> pateiktus 13.1. </w:t>
      </w:r>
      <w:r w:rsidR="009D74AD" w:rsidRPr="000C49CF">
        <w:rPr>
          <w:rFonts w:ascii="Times New Roman" w:eastAsia="Calibri" w:hAnsi="Times New Roman" w:cs="Times New Roman"/>
          <w:sz w:val="24"/>
          <w:szCs w:val="24"/>
          <w:lang w:eastAsia="en-GB"/>
        </w:rPr>
        <w:t>papunktyje</w:t>
      </w:r>
      <w:r w:rsidRPr="000C49CF">
        <w:rPr>
          <w:rFonts w:ascii="Times New Roman" w:eastAsia="Calibri" w:hAnsi="Times New Roman" w:cs="Times New Roman"/>
          <w:sz w:val="24"/>
          <w:szCs w:val="24"/>
          <w:lang w:eastAsia="en-GB"/>
        </w:rPr>
        <w:t xml:space="preserve"> nurodytus asmens duomenis saugos visą Sutarties galiojimo laikotarpį, o taip pat po jos pasibaigimo – tiek, kiek būtina pareikšti ar apsiginti nuo ieškinių ar kitų reikalavimų, įvykdyti Šaliai taikomuose teisės aktuose numatytas pareigas.</w:t>
      </w:r>
    </w:p>
    <w:p w14:paraId="0F90C79A" w14:textId="64C3C75B" w:rsidR="006427D1" w:rsidRPr="000C49CF" w:rsidRDefault="006427D1" w:rsidP="006427D1">
      <w:pPr>
        <w:suppressAutoHyphens/>
        <w:spacing w:after="0" w:line="312" w:lineRule="auto"/>
        <w:ind w:firstLine="720"/>
        <w:jc w:val="both"/>
        <w:rPr>
          <w:rFonts w:ascii="Times New Roman" w:eastAsia="Calibri" w:hAnsi="Times New Roman" w:cs="Times New Roman"/>
          <w:sz w:val="24"/>
          <w:szCs w:val="24"/>
          <w:lang w:eastAsia="en-GB"/>
        </w:rPr>
      </w:pPr>
      <w:r w:rsidRPr="000C49CF">
        <w:rPr>
          <w:rFonts w:ascii="Times New Roman" w:eastAsia="Calibri" w:hAnsi="Times New Roman" w:cs="Times New Roman"/>
          <w:sz w:val="24"/>
          <w:szCs w:val="24"/>
          <w:lang w:eastAsia="en-GB"/>
        </w:rPr>
        <w:t xml:space="preserve">13.3. Kiekviena Šalis kitos Šalies pateiktus 13.1 </w:t>
      </w:r>
      <w:r w:rsidR="009D74AD" w:rsidRPr="000C49CF">
        <w:rPr>
          <w:rFonts w:ascii="Times New Roman" w:eastAsia="Calibri" w:hAnsi="Times New Roman" w:cs="Times New Roman"/>
          <w:sz w:val="24"/>
          <w:szCs w:val="24"/>
          <w:lang w:eastAsia="en-GB"/>
        </w:rPr>
        <w:t xml:space="preserve">papunktyje </w:t>
      </w:r>
      <w:r w:rsidRPr="000C49CF">
        <w:rPr>
          <w:rFonts w:ascii="Times New Roman" w:eastAsia="Calibri" w:hAnsi="Times New Roman" w:cs="Times New Roman"/>
          <w:sz w:val="24"/>
          <w:szCs w:val="24"/>
          <w:lang w:eastAsia="en-GB"/>
        </w:rPr>
        <w:t xml:space="preserve">nurodytus asmens duomenis gali teikti  šiems duomenų gavėjams: techninės ir programinės įrangos, naudojamos asmens duomenų tvarkymui, ir su tuo susijusių prekių teikėjams, Šalies naudojamų informacinių ir ryšių technologijų priežiūrą ir aptarnavimą vykdantiems paslaugų teikėjams, kitiems duomenų gavėjams, kuriems asmens duomenys turi būti teikiami vadovaujantis Šaliai taikomais teisės aktų reikalavimais. </w:t>
      </w:r>
      <w:r w:rsidR="005426C4" w:rsidRPr="000C49CF">
        <w:rPr>
          <w:rFonts w:ascii="Times New Roman" w:eastAsia="Calibri" w:hAnsi="Times New Roman" w:cs="Times New Roman"/>
          <w:sz w:val="24"/>
          <w:szCs w:val="24"/>
          <w:lang w:eastAsia="en-GB"/>
        </w:rPr>
        <w:t xml:space="preserve">Tiekėjas </w:t>
      </w:r>
      <w:r w:rsidRPr="000C49CF">
        <w:rPr>
          <w:rFonts w:ascii="Times New Roman" w:eastAsia="Calibri" w:hAnsi="Times New Roman" w:cs="Times New Roman"/>
          <w:sz w:val="24"/>
          <w:szCs w:val="24"/>
          <w:lang w:eastAsia="en-GB"/>
        </w:rPr>
        <w:t xml:space="preserve">šios Sutarties </w:t>
      </w:r>
      <w:r w:rsidR="009D74AD" w:rsidRPr="000C49CF">
        <w:rPr>
          <w:rFonts w:ascii="Times New Roman" w:eastAsia="Calibri" w:hAnsi="Times New Roman" w:cs="Times New Roman"/>
          <w:sz w:val="24"/>
          <w:szCs w:val="24"/>
          <w:lang w:eastAsia="en-GB"/>
        </w:rPr>
        <w:t>13.1.</w:t>
      </w:r>
      <w:r w:rsidRPr="000C49CF">
        <w:rPr>
          <w:rFonts w:ascii="Times New Roman" w:eastAsia="Calibri" w:hAnsi="Times New Roman" w:cs="Times New Roman"/>
          <w:sz w:val="24"/>
          <w:szCs w:val="24"/>
          <w:lang w:eastAsia="en-GB"/>
        </w:rPr>
        <w:t xml:space="preserve"> </w:t>
      </w:r>
      <w:r w:rsidR="009D74AD" w:rsidRPr="000C49CF">
        <w:rPr>
          <w:rFonts w:ascii="Times New Roman" w:eastAsia="Calibri" w:hAnsi="Times New Roman" w:cs="Times New Roman"/>
          <w:sz w:val="24"/>
          <w:szCs w:val="24"/>
          <w:lang w:eastAsia="en-GB"/>
        </w:rPr>
        <w:t>papunktyje</w:t>
      </w:r>
      <w:r w:rsidRPr="000C49CF">
        <w:rPr>
          <w:rFonts w:ascii="Times New Roman" w:eastAsia="Calibri" w:hAnsi="Times New Roman" w:cs="Times New Roman"/>
          <w:sz w:val="24"/>
          <w:szCs w:val="24"/>
          <w:lang w:eastAsia="en-GB"/>
        </w:rPr>
        <w:t xml:space="preserve"> nurodytus </w:t>
      </w:r>
      <w:r w:rsidR="005426C4" w:rsidRPr="000C49CF">
        <w:rPr>
          <w:rFonts w:ascii="Times New Roman" w:eastAsia="Calibri" w:hAnsi="Times New Roman" w:cs="Times New Roman"/>
          <w:sz w:val="24"/>
          <w:szCs w:val="24"/>
          <w:lang w:eastAsia="en-GB"/>
        </w:rPr>
        <w:t>Pirkėjo</w:t>
      </w:r>
      <w:r w:rsidRPr="000C49CF">
        <w:rPr>
          <w:rFonts w:ascii="Times New Roman" w:eastAsia="Calibri" w:hAnsi="Times New Roman" w:cs="Times New Roman"/>
          <w:sz w:val="24"/>
          <w:szCs w:val="24"/>
          <w:lang w:eastAsia="en-GB"/>
        </w:rPr>
        <w:t xml:space="preserve"> pateiktus asmens duomenis gali teikti asmenims, kuriuos jis turi teisę pasitelkti šios Sutarties vykdymui. </w:t>
      </w:r>
    </w:p>
    <w:p w14:paraId="4046253A" w14:textId="14F6984C" w:rsidR="006427D1" w:rsidRPr="000C49CF" w:rsidRDefault="006427D1" w:rsidP="006427D1">
      <w:pPr>
        <w:suppressAutoHyphens/>
        <w:spacing w:after="0" w:line="312" w:lineRule="auto"/>
        <w:ind w:firstLine="720"/>
        <w:jc w:val="both"/>
        <w:rPr>
          <w:rFonts w:ascii="Times New Roman" w:eastAsia="Calibri" w:hAnsi="Times New Roman" w:cs="Times New Roman"/>
          <w:sz w:val="24"/>
          <w:szCs w:val="24"/>
          <w:lang w:eastAsia="en-GB"/>
        </w:rPr>
      </w:pPr>
      <w:r w:rsidRPr="000C49CF">
        <w:rPr>
          <w:rFonts w:ascii="Times New Roman" w:eastAsia="Calibri" w:hAnsi="Times New Roman" w:cs="Times New Roman"/>
          <w:sz w:val="24"/>
          <w:szCs w:val="24"/>
          <w:lang w:eastAsia="en-GB"/>
        </w:rPr>
        <w:t xml:space="preserve">13.4.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13.1. – 13.3. </w:t>
      </w:r>
      <w:r w:rsidR="009D74AD" w:rsidRPr="000C49CF">
        <w:rPr>
          <w:rFonts w:ascii="Times New Roman" w:eastAsia="Calibri" w:hAnsi="Times New Roman" w:cs="Times New Roman"/>
          <w:sz w:val="24"/>
          <w:szCs w:val="24"/>
          <w:lang w:eastAsia="en-GB"/>
        </w:rPr>
        <w:t>papunkčiuose</w:t>
      </w:r>
      <w:r w:rsidRPr="000C49CF">
        <w:rPr>
          <w:rFonts w:ascii="Times New Roman" w:eastAsia="Calibri" w:hAnsi="Times New Roman" w:cs="Times New Roman"/>
          <w:sz w:val="24"/>
          <w:szCs w:val="24"/>
          <w:lang w:eastAsia="en-GB"/>
        </w:rPr>
        <w:t xml:space="preserve"> ir pagal Bendrąjį duomenų apsaugos reglamentą (ES) 2016/679 turimas teises.</w:t>
      </w:r>
    </w:p>
    <w:p w14:paraId="7B7C6984" w14:textId="77777777" w:rsidR="00A96962" w:rsidRPr="000C49CF" w:rsidRDefault="00A96962" w:rsidP="006427D1">
      <w:pPr>
        <w:suppressAutoHyphens/>
        <w:spacing w:after="0" w:line="312" w:lineRule="auto"/>
        <w:ind w:firstLine="720"/>
        <w:jc w:val="both"/>
        <w:rPr>
          <w:rFonts w:ascii="Times New Roman" w:eastAsia="Calibri" w:hAnsi="Times New Roman" w:cs="Times New Roman"/>
          <w:sz w:val="24"/>
          <w:szCs w:val="24"/>
          <w:lang w:eastAsia="en-GB"/>
        </w:rPr>
      </w:pPr>
    </w:p>
    <w:p w14:paraId="5E0F0A72" w14:textId="77777777" w:rsidR="007C6FD0" w:rsidRPr="000C49CF" w:rsidRDefault="007C6FD0" w:rsidP="00F2703B">
      <w:pPr>
        <w:keepNext/>
        <w:jc w:val="center"/>
        <w:outlineLvl w:val="0"/>
        <w:rPr>
          <w:rFonts w:ascii="Times New Roman" w:hAnsi="Times New Roman" w:cs="Times New Roman"/>
          <w:b/>
          <w:sz w:val="24"/>
          <w:szCs w:val="24"/>
        </w:rPr>
      </w:pPr>
      <w:r w:rsidRPr="000C49CF">
        <w:rPr>
          <w:rFonts w:ascii="Times New Roman" w:hAnsi="Times New Roman" w:cs="Times New Roman"/>
          <w:b/>
          <w:sz w:val="24"/>
          <w:szCs w:val="24"/>
        </w:rPr>
        <w:t>1</w:t>
      </w:r>
      <w:r w:rsidR="006427D1" w:rsidRPr="000C49CF">
        <w:rPr>
          <w:rFonts w:ascii="Times New Roman" w:hAnsi="Times New Roman" w:cs="Times New Roman"/>
          <w:b/>
          <w:sz w:val="24"/>
          <w:szCs w:val="24"/>
        </w:rPr>
        <w:t>4</w:t>
      </w:r>
      <w:r w:rsidRPr="000C49CF">
        <w:rPr>
          <w:rFonts w:ascii="Times New Roman" w:hAnsi="Times New Roman" w:cs="Times New Roman"/>
          <w:b/>
          <w:sz w:val="24"/>
          <w:szCs w:val="24"/>
        </w:rPr>
        <w:t>. KITOS NUOSTATOS</w:t>
      </w:r>
      <w:bookmarkEnd w:id="12"/>
      <w:bookmarkEnd w:id="13"/>
    </w:p>
    <w:p w14:paraId="0210923B" w14:textId="651C28AF" w:rsidR="007C6FD0" w:rsidRPr="000C49CF" w:rsidRDefault="007C6FD0" w:rsidP="007C6FD0">
      <w:pPr>
        <w:ind w:firstLine="720"/>
        <w:jc w:val="both"/>
        <w:rPr>
          <w:rFonts w:ascii="Times New Roman" w:hAnsi="Times New Roman" w:cs="Times New Roman"/>
          <w:sz w:val="24"/>
          <w:szCs w:val="24"/>
        </w:rPr>
      </w:pPr>
      <w:r w:rsidRPr="000C49CF">
        <w:rPr>
          <w:rFonts w:ascii="Times New Roman" w:hAnsi="Times New Roman" w:cs="Times New Roman"/>
          <w:sz w:val="24"/>
          <w:szCs w:val="24"/>
        </w:rPr>
        <w:t>1</w:t>
      </w:r>
      <w:r w:rsidR="006427D1" w:rsidRPr="000C49CF">
        <w:rPr>
          <w:rFonts w:ascii="Times New Roman" w:hAnsi="Times New Roman" w:cs="Times New Roman"/>
          <w:sz w:val="24"/>
          <w:szCs w:val="24"/>
        </w:rPr>
        <w:t>4</w:t>
      </w:r>
      <w:r w:rsidRPr="000C49CF">
        <w:rPr>
          <w:rFonts w:ascii="Times New Roman" w:hAnsi="Times New Roman" w:cs="Times New Roman"/>
          <w:sz w:val="24"/>
          <w:szCs w:val="24"/>
        </w:rPr>
        <w:t xml:space="preserve">.1. </w:t>
      </w:r>
      <w:r w:rsidR="00A21D15" w:rsidRPr="000C49CF">
        <w:rPr>
          <w:rFonts w:ascii="Times New Roman" w:hAnsi="Times New Roman" w:cs="Times New Roman"/>
          <w:sz w:val="24"/>
          <w:szCs w:val="24"/>
        </w:rPr>
        <w:t>Sutartis pasirašyta naudojantis saugiu elektroniniu parašu, patvirtintu galiojančiu kvalifikuotu sertifikatu arba surašyta dviem egzemplioriais – po vieną kiekvienai Šaliai. Kiekvienas egzempliorius turi vienodą juridinę galią.</w:t>
      </w:r>
      <w:r w:rsidRPr="000C49CF">
        <w:rPr>
          <w:rFonts w:ascii="Times New Roman" w:hAnsi="Times New Roman" w:cs="Times New Roman"/>
          <w:sz w:val="24"/>
          <w:szCs w:val="24"/>
        </w:rPr>
        <w:t xml:space="preserve"> </w:t>
      </w:r>
    </w:p>
    <w:p w14:paraId="50C69A9A" w14:textId="77777777" w:rsidR="007C6FD0" w:rsidRPr="000C49CF" w:rsidRDefault="007C6FD0" w:rsidP="007C6FD0">
      <w:pPr>
        <w:ind w:firstLine="720"/>
        <w:jc w:val="both"/>
        <w:rPr>
          <w:rFonts w:ascii="Times New Roman" w:hAnsi="Times New Roman" w:cs="Times New Roman"/>
          <w:sz w:val="24"/>
          <w:szCs w:val="24"/>
        </w:rPr>
      </w:pPr>
      <w:r w:rsidRPr="000C49CF">
        <w:rPr>
          <w:rFonts w:ascii="Times New Roman" w:hAnsi="Times New Roman" w:cs="Times New Roman"/>
          <w:sz w:val="24"/>
          <w:szCs w:val="24"/>
        </w:rPr>
        <w:t>1</w:t>
      </w:r>
      <w:r w:rsidR="006427D1" w:rsidRPr="000C49CF">
        <w:rPr>
          <w:rFonts w:ascii="Times New Roman" w:hAnsi="Times New Roman" w:cs="Times New Roman"/>
          <w:sz w:val="24"/>
          <w:szCs w:val="24"/>
        </w:rPr>
        <w:t>4</w:t>
      </w:r>
      <w:r w:rsidRPr="000C49CF">
        <w:rPr>
          <w:rFonts w:ascii="Times New Roman" w:hAnsi="Times New Roman" w:cs="Times New Roman"/>
          <w:sz w:val="24"/>
          <w:szCs w:val="24"/>
        </w:rPr>
        <w:t>.2. Šiuo Šalys patvirtina, kad Sutartį perskaitė, suprato jos turinį ir pasekmes, priėmė ją kaip atitinkančią jų tikslus ir pasirašė aukščiau nurodyta data.</w:t>
      </w:r>
    </w:p>
    <w:p w14:paraId="662EB5B7" w14:textId="16DFFA45" w:rsidR="007E14E4" w:rsidRPr="000C49CF" w:rsidRDefault="007E14E4" w:rsidP="007C6FD0">
      <w:pPr>
        <w:ind w:firstLine="720"/>
        <w:jc w:val="both"/>
        <w:rPr>
          <w:rFonts w:ascii="Times New Roman" w:hAnsi="Times New Roman" w:cs="Times New Roman"/>
          <w:b/>
          <w:sz w:val="24"/>
          <w:szCs w:val="24"/>
        </w:rPr>
      </w:pPr>
      <w:r w:rsidRPr="000C49CF">
        <w:rPr>
          <w:rFonts w:ascii="Times New Roman" w:hAnsi="Times New Roman" w:cs="Times New Roman"/>
          <w:b/>
          <w:sz w:val="24"/>
          <w:szCs w:val="24"/>
        </w:rPr>
        <w:t xml:space="preserve">                                    15. SUTARTIES PRIEDAI:</w:t>
      </w:r>
    </w:p>
    <w:p w14:paraId="6E25F67D" w14:textId="0B54CA61" w:rsidR="007C6FD0" w:rsidRPr="000C49CF" w:rsidRDefault="00CA7A5A" w:rsidP="003A2C8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15.</w:t>
      </w:r>
      <w:r w:rsidR="00375ED0">
        <w:rPr>
          <w:rFonts w:ascii="Times New Roman" w:hAnsi="Times New Roman" w:cs="Times New Roman"/>
          <w:sz w:val="24"/>
          <w:szCs w:val="24"/>
        </w:rPr>
        <w:t>1</w:t>
      </w:r>
      <w:r w:rsidR="007E14E4" w:rsidRPr="000C49CF">
        <w:rPr>
          <w:rFonts w:ascii="Times New Roman" w:hAnsi="Times New Roman" w:cs="Times New Roman"/>
          <w:sz w:val="24"/>
          <w:szCs w:val="24"/>
        </w:rPr>
        <w:t xml:space="preserve">. </w:t>
      </w:r>
      <w:r w:rsidR="007C6FD0" w:rsidRPr="000C49CF">
        <w:rPr>
          <w:rFonts w:ascii="Times New Roman" w:hAnsi="Times New Roman" w:cs="Times New Roman"/>
          <w:sz w:val="24"/>
          <w:szCs w:val="24"/>
        </w:rPr>
        <w:t>Techninė specifikacija.</w:t>
      </w:r>
    </w:p>
    <w:p w14:paraId="6A181853" w14:textId="6EAAB4F1" w:rsidR="00C544E0" w:rsidRDefault="00C544E0" w:rsidP="007C6FD0">
      <w:pPr>
        <w:ind w:firstLine="720"/>
        <w:jc w:val="both"/>
        <w:rPr>
          <w:rFonts w:ascii="Times New Roman" w:hAnsi="Times New Roman" w:cs="Times New Roman"/>
          <w:sz w:val="24"/>
          <w:szCs w:val="24"/>
        </w:rPr>
      </w:pPr>
    </w:p>
    <w:p w14:paraId="25EC741E" w14:textId="77777777" w:rsidR="00375ED0" w:rsidRPr="000C49CF" w:rsidRDefault="00375ED0" w:rsidP="007C6FD0">
      <w:pPr>
        <w:ind w:firstLine="720"/>
        <w:jc w:val="both"/>
        <w:rPr>
          <w:rFonts w:ascii="Times New Roman" w:hAnsi="Times New Roman" w:cs="Times New Roman"/>
          <w:sz w:val="24"/>
          <w:szCs w:val="24"/>
        </w:rPr>
      </w:pPr>
    </w:p>
    <w:tbl>
      <w:tblPr>
        <w:tblStyle w:val="Lentelstinklelis"/>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466"/>
        <w:gridCol w:w="1653"/>
        <w:gridCol w:w="1842"/>
        <w:gridCol w:w="1370"/>
        <w:gridCol w:w="1607"/>
      </w:tblGrid>
      <w:tr w:rsidR="000C49CF" w:rsidRPr="000C49CF" w14:paraId="17136E90" w14:textId="77777777" w:rsidTr="00420948">
        <w:tc>
          <w:tcPr>
            <w:tcW w:w="4957" w:type="dxa"/>
            <w:gridSpan w:val="3"/>
          </w:tcPr>
          <w:p w14:paraId="73946973" w14:textId="77777777" w:rsidR="000C49CF" w:rsidRPr="000C49CF" w:rsidRDefault="000C49CF" w:rsidP="00420948">
            <w:pPr>
              <w:spacing w:line="312" w:lineRule="auto"/>
              <w:rPr>
                <w:b/>
                <w:sz w:val="24"/>
                <w:szCs w:val="24"/>
              </w:rPr>
            </w:pPr>
            <w:r w:rsidRPr="000C49CF">
              <w:rPr>
                <w:b/>
                <w:sz w:val="24"/>
                <w:szCs w:val="24"/>
              </w:rPr>
              <w:lastRenderedPageBreak/>
              <w:t>Pirkėjo vardu</w:t>
            </w:r>
          </w:p>
          <w:p w14:paraId="1F9E657A" w14:textId="77777777" w:rsidR="000C49CF" w:rsidRPr="000C49CF" w:rsidRDefault="000C49CF" w:rsidP="00420948">
            <w:pPr>
              <w:spacing w:line="312" w:lineRule="auto"/>
              <w:rPr>
                <w:sz w:val="24"/>
                <w:szCs w:val="24"/>
              </w:rPr>
            </w:pPr>
          </w:p>
        </w:tc>
        <w:tc>
          <w:tcPr>
            <w:tcW w:w="4819" w:type="dxa"/>
            <w:gridSpan w:val="3"/>
          </w:tcPr>
          <w:p w14:paraId="1AA7C72C" w14:textId="77777777" w:rsidR="000C49CF" w:rsidRPr="000C49CF" w:rsidRDefault="000C49CF" w:rsidP="00420948">
            <w:pPr>
              <w:spacing w:line="312" w:lineRule="auto"/>
              <w:rPr>
                <w:b/>
                <w:sz w:val="24"/>
                <w:szCs w:val="24"/>
              </w:rPr>
            </w:pPr>
            <w:r w:rsidRPr="000C49CF">
              <w:rPr>
                <w:b/>
                <w:sz w:val="24"/>
                <w:szCs w:val="24"/>
              </w:rPr>
              <w:t>Tiekėjo vardu</w:t>
            </w:r>
          </w:p>
          <w:p w14:paraId="3190B242" w14:textId="77777777" w:rsidR="000C49CF" w:rsidRPr="000C49CF" w:rsidRDefault="000C49CF" w:rsidP="00420948">
            <w:pPr>
              <w:spacing w:line="312" w:lineRule="auto"/>
              <w:rPr>
                <w:sz w:val="24"/>
                <w:szCs w:val="24"/>
              </w:rPr>
            </w:pPr>
          </w:p>
        </w:tc>
      </w:tr>
      <w:tr w:rsidR="000C49CF" w:rsidRPr="000C49CF" w14:paraId="175ED883" w14:textId="77777777" w:rsidTr="00420948">
        <w:tc>
          <w:tcPr>
            <w:tcW w:w="4957" w:type="dxa"/>
            <w:gridSpan w:val="3"/>
          </w:tcPr>
          <w:p w14:paraId="5F8542F5" w14:textId="77777777" w:rsidR="000C49CF" w:rsidRPr="000C49CF" w:rsidRDefault="000C49CF" w:rsidP="00420948">
            <w:pPr>
              <w:spacing w:after="80" w:line="312" w:lineRule="auto"/>
              <w:ind w:left="142" w:hanging="141"/>
              <w:rPr>
                <w:sz w:val="24"/>
                <w:szCs w:val="24"/>
              </w:rPr>
            </w:pPr>
            <w:r w:rsidRPr="000C49CF">
              <w:rPr>
                <w:b/>
                <w:sz w:val="24"/>
                <w:szCs w:val="24"/>
              </w:rPr>
              <w:t>Raseinių rajono savivaldybės administracija</w:t>
            </w:r>
          </w:p>
        </w:tc>
        <w:tc>
          <w:tcPr>
            <w:tcW w:w="4819" w:type="dxa"/>
            <w:gridSpan w:val="3"/>
            <w:vMerge w:val="restart"/>
          </w:tcPr>
          <w:p w14:paraId="16669722" w14:textId="240A7DED" w:rsidR="000C49CF" w:rsidRPr="00141CB6" w:rsidRDefault="000C49CF" w:rsidP="00420948">
            <w:pPr>
              <w:spacing w:line="312" w:lineRule="auto"/>
              <w:rPr>
                <w:b/>
                <w:bCs/>
                <w:sz w:val="24"/>
                <w:szCs w:val="24"/>
              </w:rPr>
            </w:pPr>
            <w:r w:rsidRPr="00141CB6">
              <w:rPr>
                <w:b/>
                <w:bCs/>
                <w:sz w:val="24"/>
                <w:szCs w:val="24"/>
              </w:rPr>
              <w:t xml:space="preserve">UAB „Raseinių </w:t>
            </w:r>
            <w:r w:rsidR="00375ED0" w:rsidRPr="00141CB6">
              <w:rPr>
                <w:b/>
                <w:bCs/>
                <w:sz w:val="24"/>
                <w:szCs w:val="24"/>
              </w:rPr>
              <w:t>vandenys</w:t>
            </w:r>
            <w:r w:rsidRPr="00141CB6">
              <w:rPr>
                <w:b/>
                <w:bCs/>
                <w:sz w:val="24"/>
                <w:szCs w:val="24"/>
              </w:rPr>
              <w:t>“</w:t>
            </w:r>
          </w:p>
          <w:p w14:paraId="78C0BCEE" w14:textId="173311E7" w:rsidR="000C49CF" w:rsidRPr="00141CB6" w:rsidRDefault="000C49CF" w:rsidP="00420948">
            <w:pPr>
              <w:spacing w:line="312" w:lineRule="auto"/>
              <w:rPr>
                <w:sz w:val="24"/>
                <w:szCs w:val="24"/>
              </w:rPr>
            </w:pPr>
            <w:r w:rsidRPr="00141CB6">
              <w:rPr>
                <w:sz w:val="24"/>
                <w:szCs w:val="24"/>
              </w:rPr>
              <w:t xml:space="preserve">Įmonės kodas </w:t>
            </w:r>
            <w:r w:rsidR="00375ED0" w:rsidRPr="00141CB6">
              <w:rPr>
                <w:sz w:val="24"/>
                <w:szCs w:val="24"/>
              </w:rPr>
              <w:t>172380181</w:t>
            </w:r>
            <w:r w:rsidRPr="00141CB6">
              <w:rPr>
                <w:sz w:val="24"/>
                <w:szCs w:val="24"/>
              </w:rPr>
              <w:tab/>
            </w:r>
          </w:p>
          <w:p w14:paraId="151CDE8A" w14:textId="6BE715BA" w:rsidR="000C49CF" w:rsidRPr="00141CB6" w:rsidRDefault="000C49CF" w:rsidP="00420948">
            <w:pPr>
              <w:spacing w:line="312" w:lineRule="auto"/>
              <w:rPr>
                <w:sz w:val="24"/>
                <w:szCs w:val="24"/>
              </w:rPr>
            </w:pPr>
            <w:r w:rsidRPr="00141CB6">
              <w:rPr>
                <w:sz w:val="24"/>
                <w:szCs w:val="24"/>
              </w:rPr>
              <w:t xml:space="preserve">Žemaičių g. </w:t>
            </w:r>
            <w:r w:rsidR="00375ED0" w:rsidRPr="00141CB6">
              <w:rPr>
                <w:sz w:val="24"/>
                <w:szCs w:val="24"/>
              </w:rPr>
              <w:t>8</w:t>
            </w:r>
            <w:r w:rsidRPr="00141CB6">
              <w:rPr>
                <w:sz w:val="24"/>
                <w:szCs w:val="24"/>
              </w:rPr>
              <w:t>, LT-60119 Raseiniai</w:t>
            </w:r>
          </w:p>
          <w:p w14:paraId="0F921327" w14:textId="00EA9EF0" w:rsidR="000C49CF" w:rsidRPr="00141CB6" w:rsidRDefault="000C49CF" w:rsidP="00420948">
            <w:pPr>
              <w:spacing w:line="312" w:lineRule="auto"/>
              <w:rPr>
                <w:sz w:val="24"/>
                <w:szCs w:val="24"/>
              </w:rPr>
            </w:pPr>
            <w:bookmarkStart w:id="14" w:name="_Hlk85187217"/>
            <w:r w:rsidRPr="00141CB6">
              <w:rPr>
                <w:sz w:val="24"/>
                <w:szCs w:val="24"/>
              </w:rPr>
              <w:t xml:space="preserve">Tel. </w:t>
            </w:r>
            <w:r w:rsidR="00CA7A5A" w:rsidRPr="00141CB6">
              <w:rPr>
                <w:sz w:val="24"/>
                <w:szCs w:val="24"/>
              </w:rPr>
              <w:t>(8 428) 70 350</w:t>
            </w:r>
          </w:p>
          <w:bookmarkEnd w:id="14"/>
          <w:p w14:paraId="0511A69F" w14:textId="6EC41D2A" w:rsidR="00CA7A5A" w:rsidRPr="00141CB6" w:rsidRDefault="000C49CF" w:rsidP="00420948">
            <w:pPr>
              <w:spacing w:line="312" w:lineRule="auto"/>
            </w:pPr>
            <w:r w:rsidRPr="00141CB6">
              <w:rPr>
                <w:sz w:val="24"/>
                <w:szCs w:val="24"/>
              </w:rPr>
              <w:t xml:space="preserve">El. paštas </w:t>
            </w:r>
            <w:hyperlink r:id="rId8" w:history="1">
              <w:r w:rsidR="00CA7A5A" w:rsidRPr="00141CB6">
                <w:rPr>
                  <w:rStyle w:val="Hipersaitas"/>
                  <w:sz w:val="24"/>
                  <w:szCs w:val="24"/>
                </w:rPr>
                <w:t>info@raseiniuvandenys.lt</w:t>
              </w:r>
            </w:hyperlink>
          </w:p>
          <w:p w14:paraId="6EDA6585" w14:textId="6C9A6E4A" w:rsidR="000C49CF" w:rsidRPr="00141CB6" w:rsidRDefault="000C49CF" w:rsidP="00420948">
            <w:pPr>
              <w:spacing w:line="312" w:lineRule="auto"/>
              <w:rPr>
                <w:sz w:val="24"/>
                <w:szCs w:val="24"/>
                <w:lang w:val="en-US"/>
              </w:rPr>
            </w:pPr>
            <w:r w:rsidRPr="00141CB6">
              <w:rPr>
                <w:sz w:val="24"/>
                <w:szCs w:val="24"/>
                <w:lang w:val="en-US"/>
              </w:rPr>
              <w:t xml:space="preserve">A/s </w:t>
            </w:r>
            <w:r w:rsidR="00CA7A5A" w:rsidRPr="00141CB6">
              <w:rPr>
                <w:sz w:val="24"/>
                <w:szCs w:val="24"/>
                <w:lang w:val="en-US"/>
              </w:rPr>
              <w:t>LT08 4010 0414 0002 0347</w:t>
            </w:r>
          </w:p>
          <w:p w14:paraId="4B7580F3" w14:textId="467F99BD" w:rsidR="000C49CF" w:rsidRPr="00141CB6" w:rsidRDefault="000C49CF" w:rsidP="00420948">
            <w:pPr>
              <w:spacing w:line="312" w:lineRule="auto"/>
              <w:rPr>
                <w:sz w:val="24"/>
                <w:szCs w:val="24"/>
                <w:lang w:val="en-US"/>
              </w:rPr>
            </w:pPr>
            <w:r w:rsidRPr="00141CB6">
              <w:rPr>
                <w:sz w:val="24"/>
                <w:szCs w:val="24"/>
                <w:lang w:val="en-US"/>
              </w:rPr>
              <w:t xml:space="preserve">Bankas </w:t>
            </w:r>
            <w:r w:rsidR="00CA7A5A" w:rsidRPr="00141CB6">
              <w:rPr>
                <w:sz w:val="24"/>
                <w:szCs w:val="24"/>
              </w:rPr>
              <w:t>Luminor Bank AS Lietuvos skyrius</w:t>
            </w:r>
          </w:p>
          <w:p w14:paraId="75E0B7D3" w14:textId="4BBE7386" w:rsidR="000C49CF" w:rsidRPr="00141CB6" w:rsidRDefault="000C49CF" w:rsidP="00420948">
            <w:pPr>
              <w:spacing w:line="312" w:lineRule="auto"/>
              <w:rPr>
                <w:sz w:val="24"/>
                <w:szCs w:val="24"/>
              </w:rPr>
            </w:pPr>
            <w:r w:rsidRPr="00141CB6">
              <w:rPr>
                <w:sz w:val="24"/>
                <w:szCs w:val="24"/>
                <w:lang w:val="en-US"/>
              </w:rPr>
              <w:t xml:space="preserve">Banko kodas </w:t>
            </w:r>
            <w:r w:rsidR="00CA7A5A" w:rsidRPr="00141CB6">
              <w:rPr>
                <w:sz w:val="24"/>
                <w:szCs w:val="24"/>
                <w:lang w:val="en-US"/>
              </w:rPr>
              <w:t>40100</w:t>
            </w:r>
            <w:r w:rsidRPr="00141CB6">
              <w:rPr>
                <w:sz w:val="24"/>
                <w:szCs w:val="24"/>
              </w:rPr>
              <w:tab/>
            </w:r>
          </w:p>
          <w:p w14:paraId="48F919C8" w14:textId="77777777" w:rsidR="000C49CF" w:rsidRPr="00141CB6" w:rsidRDefault="000C49CF" w:rsidP="00420948">
            <w:pPr>
              <w:spacing w:line="312" w:lineRule="auto"/>
              <w:rPr>
                <w:sz w:val="24"/>
                <w:szCs w:val="24"/>
              </w:rPr>
            </w:pPr>
          </w:p>
        </w:tc>
      </w:tr>
      <w:tr w:rsidR="000C49CF" w:rsidRPr="000C49CF" w14:paraId="1DF15088" w14:textId="77777777" w:rsidTr="00420948">
        <w:tc>
          <w:tcPr>
            <w:tcW w:w="4957" w:type="dxa"/>
            <w:gridSpan w:val="3"/>
          </w:tcPr>
          <w:p w14:paraId="2CA4DEAD" w14:textId="77777777" w:rsidR="000C49CF" w:rsidRPr="000C49CF" w:rsidRDefault="000C49CF" w:rsidP="00420948">
            <w:pPr>
              <w:spacing w:line="312" w:lineRule="auto"/>
              <w:ind w:left="142" w:hanging="141"/>
              <w:rPr>
                <w:sz w:val="24"/>
                <w:szCs w:val="24"/>
              </w:rPr>
            </w:pPr>
            <w:r w:rsidRPr="000C49CF">
              <w:rPr>
                <w:sz w:val="24"/>
                <w:szCs w:val="24"/>
              </w:rPr>
              <w:t>Įmonės kodas 288740810</w:t>
            </w:r>
          </w:p>
        </w:tc>
        <w:tc>
          <w:tcPr>
            <w:tcW w:w="4819" w:type="dxa"/>
            <w:gridSpan w:val="3"/>
            <w:vMerge/>
          </w:tcPr>
          <w:p w14:paraId="4BFF5875" w14:textId="77777777" w:rsidR="000C49CF" w:rsidRPr="00141CB6" w:rsidRDefault="000C49CF" w:rsidP="00420948">
            <w:pPr>
              <w:spacing w:line="312" w:lineRule="auto"/>
              <w:rPr>
                <w:sz w:val="24"/>
                <w:szCs w:val="24"/>
              </w:rPr>
            </w:pPr>
          </w:p>
        </w:tc>
      </w:tr>
      <w:tr w:rsidR="000C49CF" w:rsidRPr="000C49CF" w14:paraId="60F3B4C1" w14:textId="77777777" w:rsidTr="00420948">
        <w:tc>
          <w:tcPr>
            <w:tcW w:w="4957" w:type="dxa"/>
            <w:gridSpan w:val="3"/>
          </w:tcPr>
          <w:p w14:paraId="4DAB2495" w14:textId="77777777" w:rsidR="000C49CF" w:rsidRPr="000C49CF" w:rsidRDefault="000C49CF" w:rsidP="00420948">
            <w:pPr>
              <w:spacing w:line="312" w:lineRule="auto"/>
              <w:ind w:left="142" w:hanging="141"/>
              <w:rPr>
                <w:sz w:val="24"/>
                <w:szCs w:val="24"/>
              </w:rPr>
            </w:pPr>
            <w:r w:rsidRPr="000C49CF">
              <w:rPr>
                <w:sz w:val="24"/>
                <w:szCs w:val="24"/>
              </w:rPr>
              <w:t>V. Kudirkos g. 5, LT-60150 Raseiniai</w:t>
            </w:r>
          </w:p>
        </w:tc>
        <w:tc>
          <w:tcPr>
            <w:tcW w:w="4819" w:type="dxa"/>
            <w:gridSpan w:val="3"/>
            <w:vMerge/>
          </w:tcPr>
          <w:p w14:paraId="39A7444B" w14:textId="77777777" w:rsidR="000C49CF" w:rsidRPr="00141CB6" w:rsidRDefault="000C49CF" w:rsidP="00420948">
            <w:pPr>
              <w:spacing w:line="312" w:lineRule="auto"/>
              <w:rPr>
                <w:sz w:val="24"/>
                <w:szCs w:val="24"/>
              </w:rPr>
            </w:pPr>
          </w:p>
        </w:tc>
      </w:tr>
      <w:tr w:rsidR="000C49CF" w:rsidRPr="000C49CF" w14:paraId="45E6069B" w14:textId="77777777" w:rsidTr="00420948">
        <w:tc>
          <w:tcPr>
            <w:tcW w:w="4957" w:type="dxa"/>
            <w:gridSpan w:val="3"/>
          </w:tcPr>
          <w:p w14:paraId="006A4335" w14:textId="77777777" w:rsidR="000C49CF" w:rsidRPr="000C49CF" w:rsidRDefault="000C49CF" w:rsidP="00420948">
            <w:pPr>
              <w:spacing w:line="312" w:lineRule="auto"/>
              <w:ind w:left="142" w:hanging="141"/>
              <w:rPr>
                <w:sz w:val="24"/>
                <w:szCs w:val="24"/>
              </w:rPr>
            </w:pPr>
            <w:r w:rsidRPr="000C49CF">
              <w:rPr>
                <w:sz w:val="24"/>
                <w:szCs w:val="24"/>
              </w:rPr>
              <w:t>Tel. (8 428) 79 555, faks. (8 428) 51 604</w:t>
            </w:r>
          </w:p>
        </w:tc>
        <w:tc>
          <w:tcPr>
            <w:tcW w:w="4819" w:type="dxa"/>
            <w:gridSpan w:val="3"/>
            <w:vMerge/>
          </w:tcPr>
          <w:p w14:paraId="07A0FBBC" w14:textId="77777777" w:rsidR="000C49CF" w:rsidRPr="00141CB6" w:rsidRDefault="000C49CF" w:rsidP="00420948">
            <w:pPr>
              <w:spacing w:line="312" w:lineRule="auto"/>
              <w:rPr>
                <w:sz w:val="24"/>
                <w:szCs w:val="24"/>
              </w:rPr>
            </w:pPr>
          </w:p>
        </w:tc>
      </w:tr>
      <w:tr w:rsidR="000C49CF" w:rsidRPr="000C49CF" w14:paraId="1C23FD85" w14:textId="77777777" w:rsidTr="00420948">
        <w:tc>
          <w:tcPr>
            <w:tcW w:w="4957" w:type="dxa"/>
            <w:gridSpan w:val="3"/>
          </w:tcPr>
          <w:p w14:paraId="24984D34" w14:textId="77777777" w:rsidR="000C49CF" w:rsidRPr="000C49CF" w:rsidRDefault="000C49CF" w:rsidP="00420948">
            <w:pPr>
              <w:spacing w:line="312" w:lineRule="auto"/>
              <w:ind w:left="142" w:hanging="141"/>
              <w:rPr>
                <w:sz w:val="24"/>
                <w:szCs w:val="24"/>
                <w:lang w:val="en-US"/>
              </w:rPr>
            </w:pPr>
            <w:r w:rsidRPr="000C49CF">
              <w:rPr>
                <w:sz w:val="24"/>
                <w:szCs w:val="24"/>
              </w:rPr>
              <w:t xml:space="preserve">El. paštas </w:t>
            </w:r>
            <w:r w:rsidRPr="000C49CF">
              <w:rPr>
                <w:color w:val="0000FF"/>
                <w:sz w:val="24"/>
                <w:szCs w:val="24"/>
                <w:u w:val="single"/>
              </w:rPr>
              <w:t>savivaldybe</w:t>
            </w:r>
            <w:r w:rsidRPr="000C49CF">
              <w:rPr>
                <w:color w:val="0000FF"/>
                <w:sz w:val="24"/>
                <w:szCs w:val="24"/>
                <w:u w:val="single"/>
                <w:lang w:val="en-US"/>
              </w:rPr>
              <w:t>@raseiniai.lt</w:t>
            </w:r>
          </w:p>
        </w:tc>
        <w:tc>
          <w:tcPr>
            <w:tcW w:w="4819" w:type="dxa"/>
            <w:gridSpan w:val="3"/>
            <w:vMerge/>
          </w:tcPr>
          <w:p w14:paraId="01D67A71" w14:textId="77777777" w:rsidR="000C49CF" w:rsidRPr="00141CB6" w:rsidRDefault="000C49CF" w:rsidP="00420948">
            <w:pPr>
              <w:spacing w:line="312" w:lineRule="auto"/>
              <w:rPr>
                <w:sz w:val="24"/>
                <w:szCs w:val="24"/>
              </w:rPr>
            </w:pPr>
          </w:p>
        </w:tc>
      </w:tr>
      <w:tr w:rsidR="000C49CF" w:rsidRPr="000C49CF" w14:paraId="68678ADD" w14:textId="77777777" w:rsidTr="00420948">
        <w:tc>
          <w:tcPr>
            <w:tcW w:w="4957" w:type="dxa"/>
            <w:gridSpan w:val="3"/>
          </w:tcPr>
          <w:p w14:paraId="2BC1A133" w14:textId="3A05B551" w:rsidR="000C49CF" w:rsidRPr="000C49CF" w:rsidRDefault="000C49CF" w:rsidP="00420948">
            <w:pPr>
              <w:spacing w:line="312" w:lineRule="auto"/>
              <w:ind w:left="142" w:hanging="141"/>
              <w:rPr>
                <w:sz w:val="24"/>
                <w:szCs w:val="24"/>
              </w:rPr>
            </w:pPr>
            <w:r w:rsidRPr="000C49CF">
              <w:rPr>
                <w:sz w:val="24"/>
                <w:szCs w:val="24"/>
              </w:rPr>
              <w:t>A/s LT98 4010 0414 0002 7845</w:t>
            </w:r>
          </w:p>
        </w:tc>
        <w:tc>
          <w:tcPr>
            <w:tcW w:w="4819" w:type="dxa"/>
            <w:gridSpan w:val="3"/>
            <w:vMerge/>
          </w:tcPr>
          <w:p w14:paraId="3E51EFC1" w14:textId="77777777" w:rsidR="000C49CF" w:rsidRPr="00141CB6" w:rsidRDefault="000C49CF" w:rsidP="00420948">
            <w:pPr>
              <w:spacing w:line="312" w:lineRule="auto"/>
              <w:rPr>
                <w:sz w:val="24"/>
                <w:szCs w:val="24"/>
              </w:rPr>
            </w:pPr>
          </w:p>
        </w:tc>
      </w:tr>
      <w:tr w:rsidR="000C49CF" w:rsidRPr="000C49CF" w14:paraId="64C2F23E" w14:textId="77777777" w:rsidTr="00420948">
        <w:tc>
          <w:tcPr>
            <w:tcW w:w="4957" w:type="dxa"/>
            <w:gridSpan w:val="3"/>
          </w:tcPr>
          <w:p w14:paraId="674732A0" w14:textId="7DD6BC66" w:rsidR="000C49CF" w:rsidRPr="000C49CF" w:rsidRDefault="000C49CF" w:rsidP="00420948">
            <w:pPr>
              <w:spacing w:line="312" w:lineRule="auto"/>
              <w:ind w:left="142" w:hanging="141"/>
              <w:rPr>
                <w:sz w:val="24"/>
                <w:szCs w:val="24"/>
              </w:rPr>
            </w:pPr>
            <w:r w:rsidRPr="000C49CF">
              <w:rPr>
                <w:sz w:val="24"/>
                <w:szCs w:val="24"/>
              </w:rPr>
              <w:t>Bankas Luminor Bank AS Lietuvos skyrius</w:t>
            </w:r>
          </w:p>
        </w:tc>
        <w:tc>
          <w:tcPr>
            <w:tcW w:w="4819" w:type="dxa"/>
            <w:gridSpan w:val="3"/>
            <w:vMerge/>
          </w:tcPr>
          <w:p w14:paraId="316E0502" w14:textId="77777777" w:rsidR="000C49CF" w:rsidRPr="00141CB6" w:rsidRDefault="000C49CF" w:rsidP="00420948">
            <w:pPr>
              <w:spacing w:line="312" w:lineRule="auto"/>
              <w:rPr>
                <w:sz w:val="24"/>
                <w:szCs w:val="24"/>
              </w:rPr>
            </w:pPr>
          </w:p>
        </w:tc>
      </w:tr>
      <w:tr w:rsidR="000C49CF" w:rsidRPr="000C49CF" w14:paraId="512007E1" w14:textId="77777777" w:rsidTr="00420948">
        <w:tc>
          <w:tcPr>
            <w:tcW w:w="4957" w:type="dxa"/>
            <w:gridSpan w:val="3"/>
          </w:tcPr>
          <w:p w14:paraId="25D43088" w14:textId="77777777" w:rsidR="000C49CF" w:rsidRPr="000C49CF" w:rsidRDefault="000C49CF" w:rsidP="00420948">
            <w:pPr>
              <w:spacing w:line="312" w:lineRule="auto"/>
              <w:ind w:left="142" w:hanging="141"/>
              <w:rPr>
                <w:sz w:val="24"/>
                <w:szCs w:val="24"/>
              </w:rPr>
            </w:pPr>
            <w:r w:rsidRPr="000C49CF">
              <w:rPr>
                <w:sz w:val="24"/>
                <w:szCs w:val="24"/>
              </w:rPr>
              <w:t>Banko kodas 40100</w:t>
            </w:r>
          </w:p>
          <w:p w14:paraId="58569C7C" w14:textId="77777777" w:rsidR="000C49CF" w:rsidRPr="000C49CF" w:rsidRDefault="000C49CF" w:rsidP="00420948">
            <w:pPr>
              <w:spacing w:line="312" w:lineRule="auto"/>
              <w:ind w:left="142" w:hanging="141"/>
              <w:rPr>
                <w:sz w:val="24"/>
                <w:szCs w:val="24"/>
              </w:rPr>
            </w:pPr>
          </w:p>
        </w:tc>
        <w:tc>
          <w:tcPr>
            <w:tcW w:w="4819" w:type="dxa"/>
            <w:gridSpan w:val="3"/>
            <w:vMerge/>
          </w:tcPr>
          <w:p w14:paraId="0DBE1B0A" w14:textId="77777777" w:rsidR="000C49CF" w:rsidRPr="00141CB6" w:rsidRDefault="000C49CF" w:rsidP="00420948">
            <w:pPr>
              <w:spacing w:line="312" w:lineRule="auto"/>
              <w:rPr>
                <w:sz w:val="24"/>
                <w:szCs w:val="24"/>
              </w:rPr>
            </w:pPr>
          </w:p>
        </w:tc>
      </w:tr>
      <w:tr w:rsidR="000C49CF" w:rsidRPr="000C49CF" w14:paraId="4B5778AB" w14:textId="77777777" w:rsidTr="00420948">
        <w:tc>
          <w:tcPr>
            <w:tcW w:w="4957" w:type="dxa"/>
            <w:gridSpan w:val="3"/>
          </w:tcPr>
          <w:p w14:paraId="54DB13E2" w14:textId="77777777" w:rsidR="000C49CF" w:rsidRPr="000C49CF" w:rsidRDefault="000C49CF" w:rsidP="00420948">
            <w:pPr>
              <w:spacing w:line="312" w:lineRule="auto"/>
              <w:rPr>
                <w:sz w:val="24"/>
                <w:szCs w:val="24"/>
              </w:rPr>
            </w:pPr>
            <w:r w:rsidRPr="000C49CF">
              <w:rPr>
                <w:sz w:val="24"/>
                <w:szCs w:val="24"/>
              </w:rPr>
              <w:t>Administracijos direktorius</w:t>
            </w:r>
          </w:p>
          <w:p w14:paraId="7396BA70" w14:textId="77777777" w:rsidR="000C49CF" w:rsidRPr="000C49CF" w:rsidRDefault="000C49CF" w:rsidP="00420948">
            <w:pPr>
              <w:spacing w:line="312" w:lineRule="auto"/>
              <w:rPr>
                <w:i/>
                <w:iCs/>
                <w:sz w:val="24"/>
                <w:szCs w:val="24"/>
              </w:rPr>
            </w:pPr>
          </w:p>
        </w:tc>
        <w:tc>
          <w:tcPr>
            <w:tcW w:w="4819" w:type="dxa"/>
            <w:gridSpan w:val="3"/>
          </w:tcPr>
          <w:p w14:paraId="787B45C2" w14:textId="77777777" w:rsidR="000C49CF" w:rsidRPr="00141CB6" w:rsidRDefault="000C49CF" w:rsidP="00420948">
            <w:pPr>
              <w:spacing w:line="312" w:lineRule="auto"/>
              <w:rPr>
                <w:sz w:val="24"/>
                <w:szCs w:val="24"/>
              </w:rPr>
            </w:pPr>
            <w:r w:rsidRPr="00141CB6">
              <w:rPr>
                <w:sz w:val="24"/>
                <w:szCs w:val="24"/>
              </w:rPr>
              <w:t>Direktorius</w:t>
            </w:r>
          </w:p>
          <w:p w14:paraId="2C30130C" w14:textId="77777777" w:rsidR="000C49CF" w:rsidRPr="00141CB6" w:rsidRDefault="000C49CF" w:rsidP="00420948">
            <w:pPr>
              <w:spacing w:line="312" w:lineRule="auto"/>
              <w:rPr>
                <w:sz w:val="24"/>
                <w:szCs w:val="24"/>
              </w:rPr>
            </w:pPr>
          </w:p>
        </w:tc>
      </w:tr>
      <w:tr w:rsidR="000C49CF" w:rsidRPr="000C49CF" w14:paraId="728DFE1C" w14:textId="77777777" w:rsidTr="00420948">
        <w:tc>
          <w:tcPr>
            <w:tcW w:w="4957" w:type="dxa"/>
            <w:gridSpan w:val="3"/>
          </w:tcPr>
          <w:p w14:paraId="75BD12A2" w14:textId="77777777" w:rsidR="000C49CF" w:rsidRPr="000C49CF" w:rsidRDefault="000C49CF" w:rsidP="00420948">
            <w:pPr>
              <w:spacing w:line="312" w:lineRule="auto"/>
              <w:rPr>
                <w:sz w:val="24"/>
                <w:szCs w:val="24"/>
              </w:rPr>
            </w:pPr>
            <w:r w:rsidRPr="000C49CF">
              <w:rPr>
                <w:sz w:val="24"/>
                <w:szCs w:val="24"/>
              </w:rPr>
              <w:t>Edmundas Jonyla</w:t>
            </w:r>
          </w:p>
        </w:tc>
        <w:tc>
          <w:tcPr>
            <w:tcW w:w="4819" w:type="dxa"/>
            <w:gridSpan w:val="3"/>
          </w:tcPr>
          <w:p w14:paraId="7180BADF" w14:textId="2B7E5649" w:rsidR="000C49CF" w:rsidRPr="00141CB6" w:rsidRDefault="00CA7A5A" w:rsidP="00420948">
            <w:pPr>
              <w:spacing w:line="312" w:lineRule="auto"/>
              <w:rPr>
                <w:sz w:val="24"/>
                <w:szCs w:val="24"/>
              </w:rPr>
            </w:pPr>
            <w:r w:rsidRPr="00141CB6">
              <w:rPr>
                <w:sz w:val="24"/>
                <w:szCs w:val="24"/>
              </w:rPr>
              <w:t>Vaclovas Simonavičius</w:t>
            </w:r>
          </w:p>
        </w:tc>
      </w:tr>
      <w:tr w:rsidR="000C49CF" w:rsidRPr="000C49CF" w14:paraId="43710A0E" w14:textId="77777777" w:rsidTr="00420948">
        <w:tc>
          <w:tcPr>
            <w:tcW w:w="1838" w:type="dxa"/>
            <w:tcBorders>
              <w:bottom w:val="single" w:sz="4" w:space="0" w:color="auto"/>
            </w:tcBorders>
          </w:tcPr>
          <w:p w14:paraId="4C5A772D" w14:textId="77777777" w:rsidR="000C49CF" w:rsidRPr="000C49CF" w:rsidRDefault="000C49CF" w:rsidP="00420948">
            <w:pPr>
              <w:spacing w:line="312" w:lineRule="auto"/>
              <w:rPr>
                <w:sz w:val="24"/>
                <w:szCs w:val="24"/>
              </w:rPr>
            </w:pPr>
          </w:p>
        </w:tc>
        <w:tc>
          <w:tcPr>
            <w:tcW w:w="1466" w:type="dxa"/>
          </w:tcPr>
          <w:p w14:paraId="459ACEB1" w14:textId="77777777" w:rsidR="000C49CF" w:rsidRPr="000C49CF" w:rsidRDefault="000C49CF" w:rsidP="00420948">
            <w:pPr>
              <w:spacing w:line="312" w:lineRule="auto"/>
              <w:rPr>
                <w:sz w:val="24"/>
                <w:szCs w:val="24"/>
              </w:rPr>
            </w:pPr>
          </w:p>
        </w:tc>
        <w:tc>
          <w:tcPr>
            <w:tcW w:w="1653" w:type="dxa"/>
          </w:tcPr>
          <w:p w14:paraId="5EF831DE" w14:textId="77777777" w:rsidR="000C49CF" w:rsidRPr="000C49CF" w:rsidRDefault="000C49CF" w:rsidP="00420948">
            <w:pPr>
              <w:spacing w:line="312" w:lineRule="auto"/>
              <w:rPr>
                <w:sz w:val="24"/>
                <w:szCs w:val="24"/>
              </w:rPr>
            </w:pPr>
          </w:p>
        </w:tc>
        <w:tc>
          <w:tcPr>
            <w:tcW w:w="1842" w:type="dxa"/>
            <w:tcBorders>
              <w:bottom w:val="single" w:sz="4" w:space="0" w:color="auto"/>
            </w:tcBorders>
          </w:tcPr>
          <w:p w14:paraId="729DFC1E" w14:textId="77777777" w:rsidR="000C49CF" w:rsidRPr="000C49CF" w:rsidRDefault="000C49CF" w:rsidP="00420948">
            <w:pPr>
              <w:spacing w:line="312" w:lineRule="auto"/>
              <w:rPr>
                <w:sz w:val="24"/>
                <w:szCs w:val="24"/>
              </w:rPr>
            </w:pPr>
          </w:p>
        </w:tc>
        <w:tc>
          <w:tcPr>
            <w:tcW w:w="1370" w:type="dxa"/>
          </w:tcPr>
          <w:p w14:paraId="31DE0F5F" w14:textId="77777777" w:rsidR="000C49CF" w:rsidRPr="000C49CF" w:rsidRDefault="000C49CF" w:rsidP="00420948">
            <w:pPr>
              <w:spacing w:line="312" w:lineRule="auto"/>
              <w:rPr>
                <w:sz w:val="24"/>
                <w:szCs w:val="24"/>
              </w:rPr>
            </w:pPr>
          </w:p>
        </w:tc>
        <w:tc>
          <w:tcPr>
            <w:tcW w:w="1607" w:type="dxa"/>
          </w:tcPr>
          <w:p w14:paraId="2F008EBF" w14:textId="77777777" w:rsidR="000C49CF" w:rsidRPr="000C49CF" w:rsidRDefault="000C49CF" w:rsidP="00420948">
            <w:pPr>
              <w:spacing w:line="312" w:lineRule="auto"/>
              <w:rPr>
                <w:sz w:val="24"/>
                <w:szCs w:val="24"/>
              </w:rPr>
            </w:pPr>
          </w:p>
        </w:tc>
      </w:tr>
      <w:tr w:rsidR="000C49CF" w:rsidRPr="000C49CF" w14:paraId="71AFB778" w14:textId="77777777" w:rsidTr="00420948">
        <w:tc>
          <w:tcPr>
            <w:tcW w:w="1838" w:type="dxa"/>
            <w:tcBorders>
              <w:top w:val="single" w:sz="4" w:space="0" w:color="auto"/>
            </w:tcBorders>
          </w:tcPr>
          <w:p w14:paraId="629B9EAA" w14:textId="77777777" w:rsidR="000C49CF" w:rsidRPr="000C49CF" w:rsidRDefault="000C49CF" w:rsidP="00420948">
            <w:pPr>
              <w:spacing w:line="312" w:lineRule="auto"/>
              <w:jc w:val="center"/>
              <w:rPr>
                <w:sz w:val="24"/>
                <w:szCs w:val="24"/>
              </w:rPr>
            </w:pPr>
            <w:r w:rsidRPr="000C49CF">
              <w:rPr>
                <w:sz w:val="24"/>
                <w:szCs w:val="24"/>
              </w:rPr>
              <w:t>(parašas)</w:t>
            </w:r>
          </w:p>
        </w:tc>
        <w:tc>
          <w:tcPr>
            <w:tcW w:w="1466" w:type="dxa"/>
          </w:tcPr>
          <w:p w14:paraId="0722C8F6" w14:textId="77777777" w:rsidR="000C49CF" w:rsidRPr="000C49CF" w:rsidRDefault="000C49CF" w:rsidP="00420948">
            <w:pPr>
              <w:spacing w:line="312" w:lineRule="auto"/>
              <w:rPr>
                <w:sz w:val="24"/>
                <w:szCs w:val="24"/>
              </w:rPr>
            </w:pPr>
          </w:p>
        </w:tc>
        <w:tc>
          <w:tcPr>
            <w:tcW w:w="1653" w:type="dxa"/>
          </w:tcPr>
          <w:p w14:paraId="5C8439BE" w14:textId="77777777" w:rsidR="000C49CF" w:rsidRPr="000C49CF" w:rsidRDefault="000C49CF" w:rsidP="00420948">
            <w:pPr>
              <w:spacing w:line="312" w:lineRule="auto"/>
              <w:rPr>
                <w:sz w:val="24"/>
                <w:szCs w:val="24"/>
              </w:rPr>
            </w:pPr>
          </w:p>
        </w:tc>
        <w:tc>
          <w:tcPr>
            <w:tcW w:w="1842" w:type="dxa"/>
            <w:tcBorders>
              <w:top w:val="single" w:sz="4" w:space="0" w:color="auto"/>
            </w:tcBorders>
          </w:tcPr>
          <w:p w14:paraId="57A80696" w14:textId="77777777" w:rsidR="000C49CF" w:rsidRPr="000C49CF" w:rsidRDefault="000C49CF" w:rsidP="00420948">
            <w:pPr>
              <w:spacing w:line="312" w:lineRule="auto"/>
              <w:jc w:val="center"/>
              <w:rPr>
                <w:sz w:val="24"/>
                <w:szCs w:val="24"/>
              </w:rPr>
            </w:pPr>
            <w:r w:rsidRPr="000C49CF">
              <w:rPr>
                <w:sz w:val="24"/>
                <w:szCs w:val="24"/>
              </w:rPr>
              <w:t>(parašas)</w:t>
            </w:r>
          </w:p>
        </w:tc>
        <w:tc>
          <w:tcPr>
            <w:tcW w:w="1370" w:type="dxa"/>
          </w:tcPr>
          <w:p w14:paraId="64119D27" w14:textId="77777777" w:rsidR="000C49CF" w:rsidRPr="000C49CF" w:rsidRDefault="000C49CF" w:rsidP="00420948">
            <w:pPr>
              <w:spacing w:line="312" w:lineRule="auto"/>
              <w:rPr>
                <w:sz w:val="24"/>
                <w:szCs w:val="24"/>
              </w:rPr>
            </w:pPr>
          </w:p>
        </w:tc>
        <w:tc>
          <w:tcPr>
            <w:tcW w:w="1607" w:type="dxa"/>
          </w:tcPr>
          <w:p w14:paraId="12C6DA41" w14:textId="77777777" w:rsidR="000C49CF" w:rsidRPr="000C49CF" w:rsidRDefault="000C49CF" w:rsidP="00420948">
            <w:pPr>
              <w:spacing w:line="312" w:lineRule="auto"/>
              <w:rPr>
                <w:sz w:val="24"/>
                <w:szCs w:val="24"/>
              </w:rPr>
            </w:pPr>
          </w:p>
        </w:tc>
      </w:tr>
      <w:tr w:rsidR="000C49CF" w:rsidRPr="000C49CF" w14:paraId="47155A05" w14:textId="77777777" w:rsidTr="00420948">
        <w:tc>
          <w:tcPr>
            <w:tcW w:w="4957" w:type="dxa"/>
            <w:gridSpan w:val="3"/>
          </w:tcPr>
          <w:p w14:paraId="7D1E57D9" w14:textId="1DB177D3" w:rsidR="000C49CF" w:rsidRPr="000C49CF" w:rsidRDefault="000C49CF" w:rsidP="00420948">
            <w:pPr>
              <w:spacing w:line="312" w:lineRule="auto"/>
              <w:rPr>
                <w:sz w:val="24"/>
                <w:szCs w:val="24"/>
              </w:rPr>
            </w:pPr>
            <w:r>
              <w:rPr>
                <w:sz w:val="24"/>
                <w:szCs w:val="24"/>
              </w:rPr>
              <w:t>A.V.</w:t>
            </w:r>
          </w:p>
        </w:tc>
        <w:tc>
          <w:tcPr>
            <w:tcW w:w="4819" w:type="dxa"/>
            <w:gridSpan w:val="3"/>
          </w:tcPr>
          <w:p w14:paraId="101D1759" w14:textId="63A6C6E7" w:rsidR="000C49CF" w:rsidRPr="000C49CF" w:rsidRDefault="000C49CF" w:rsidP="00420948">
            <w:pPr>
              <w:spacing w:line="312" w:lineRule="auto"/>
              <w:rPr>
                <w:sz w:val="24"/>
                <w:szCs w:val="24"/>
              </w:rPr>
            </w:pPr>
            <w:r>
              <w:rPr>
                <w:sz w:val="24"/>
                <w:szCs w:val="24"/>
              </w:rPr>
              <w:t>A.V.</w:t>
            </w:r>
          </w:p>
        </w:tc>
      </w:tr>
    </w:tbl>
    <w:p w14:paraId="31ACDB0B" w14:textId="77777777" w:rsidR="00CA7A5A" w:rsidRDefault="00CA7A5A" w:rsidP="000D5EA1">
      <w:pPr>
        <w:spacing w:after="0" w:line="240" w:lineRule="auto"/>
        <w:jc w:val="right"/>
        <w:rPr>
          <w:rFonts w:ascii="Times New Roman" w:eastAsia="Times New Roman" w:hAnsi="Times New Roman" w:cs="Times New Roman"/>
          <w:sz w:val="24"/>
          <w:szCs w:val="24"/>
        </w:rPr>
      </w:pPr>
      <w:bookmarkStart w:id="15" w:name="_Hlk508108168"/>
    </w:p>
    <w:p w14:paraId="19B4D94A" w14:textId="77777777" w:rsidR="00CA7A5A" w:rsidRDefault="00CA7A5A" w:rsidP="000D5EA1">
      <w:pPr>
        <w:spacing w:after="0" w:line="240" w:lineRule="auto"/>
        <w:jc w:val="right"/>
        <w:rPr>
          <w:rFonts w:ascii="Times New Roman" w:eastAsia="Times New Roman" w:hAnsi="Times New Roman" w:cs="Times New Roman"/>
          <w:sz w:val="24"/>
          <w:szCs w:val="24"/>
        </w:rPr>
      </w:pPr>
    </w:p>
    <w:p w14:paraId="143F05FC" w14:textId="77777777" w:rsidR="00CA7A5A" w:rsidRDefault="00CA7A5A" w:rsidP="000D5EA1">
      <w:pPr>
        <w:spacing w:after="0" w:line="240" w:lineRule="auto"/>
        <w:jc w:val="right"/>
        <w:rPr>
          <w:rFonts w:ascii="Times New Roman" w:eastAsia="Times New Roman" w:hAnsi="Times New Roman" w:cs="Times New Roman"/>
          <w:sz w:val="24"/>
          <w:szCs w:val="24"/>
        </w:rPr>
      </w:pPr>
    </w:p>
    <w:p w14:paraId="24551C08" w14:textId="77777777" w:rsidR="00CA7A5A" w:rsidRDefault="00CA7A5A" w:rsidP="000D5EA1">
      <w:pPr>
        <w:spacing w:after="0" w:line="240" w:lineRule="auto"/>
        <w:jc w:val="right"/>
        <w:rPr>
          <w:rFonts w:ascii="Times New Roman" w:eastAsia="Times New Roman" w:hAnsi="Times New Roman" w:cs="Times New Roman"/>
          <w:sz w:val="24"/>
          <w:szCs w:val="24"/>
        </w:rPr>
      </w:pPr>
    </w:p>
    <w:p w14:paraId="41211BE2" w14:textId="77777777" w:rsidR="00CA7A5A" w:rsidRDefault="00CA7A5A" w:rsidP="000D5EA1">
      <w:pPr>
        <w:spacing w:after="0" w:line="240" w:lineRule="auto"/>
        <w:jc w:val="right"/>
        <w:rPr>
          <w:rFonts w:ascii="Times New Roman" w:eastAsia="Times New Roman" w:hAnsi="Times New Roman" w:cs="Times New Roman"/>
          <w:sz w:val="24"/>
          <w:szCs w:val="24"/>
        </w:rPr>
      </w:pPr>
    </w:p>
    <w:p w14:paraId="24714F84" w14:textId="77777777" w:rsidR="00CA7A5A" w:rsidRDefault="00CA7A5A" w:rsidP="000D5EA1">
      <w:pPr>
        <w:spacing w:after="0" w:line="240" w:lineRule="auto"/>
        <w:jc w:val="right"/>
        <w:rPr>
          <w:rFonts w:ascii="Times New Roman" w:eastAsia="Times New Roman" w:hAnsi="Times New Roman" w:cs="Times New Roman"/>
          <w:sz w:val="24"/>
          <w:szCs w:val="24"/>
        </w:rPr>
      </w:pPr>
    </w:p>
    <w:p w14:paraId="00EB5BCE" w14:textId="77777777" w:rsidR="00CA7A5A" w:rsidRDefault="00CA7A5A" w:rsidP="000D5EA1">
      <w:pPr>
        <w:spacing w:after="0" w:line="240" w:lineRule="auto"/>
        <w:jc w:val="right"/>
        <w:rPr>
          <w:rFonts w:ascii="Times New Roman" w:eastAsia="Times New Roman" w:hAnsi="Times New Roman" w:cs="Times New Roman"/>
          <w:sz w:val="24"/>
          <w:szCs w:val="24"/>
        </w:rPr>
      </w:pPr>
    </w:p>
    <w:p w14:paraId="51029233" w14:textId="77777777" w:rsidR="00CA7A5A" w:rsidRDefault="00CA7A5A" w:rsidP="000D5EA1">
      <w:pPr>
        <w:spacing w:after="0" w:line="240" w:lineRule="auto"/>
        <w:jc w:val="right"/>
        <w:rPr>
          <w:rFonts w:ascii="Times New Roman" w:eastAsia="Times New Roman" w:hAnsi="Times New Roman" w:cs="Times New Roman"/>
          <w:sz w:val="24"/>
          <w:szCs w:val="24"/>
        </w:rPr>
      </w:pPr>
    </w:p>
    <w:p w14:paraId="6ED8043C" w14:textId="77777777" w:rsidR="00CA7A5A" w:rsidRDefault="00CA7A5A" w:rsidP="000D5EA1">
      <w:pPr>
        <w:spacing w:after="0" w:line="240" w:lineRule="auto"/>
        <w:jc w:val="right"/>
        <w:rPr>
          <w:rFonts w:ascii="Times New Roman" w:eastAsia="Times New Roman" w:hAnsi="Times New Roman" w:cs="Times New Roman"/>
          <w:sz w:val="24"/>
          <w:szCs w:val="24"/>
        </w:rPr>
      </w:pPr>
    </w:p>
    <w:p w14:paraId="3313E9EB" w14:textId="77777777" w:rsidR="00CA7A5A" w:rsidRDefault="00CA7A5A" w:rsidP="000D5EA1">
      <w:pPr>
        <w:spacing w:after="0" w:line="240" w:lineRule="auto"/>
        <w:jc w:val="right"/>
        <w:rPr>
          <w:rFonts w:ascii="Times New Roman" w:eastAsia="Times New Roman" w:hAnsi="Times New Roman" w:cs="Times New Roman"/>
          <w:sz w:val="24"/>
          <w:szCs w:val="24"/>
        </w:rPr>
      </w:pPr>
    </w:p>
    <w:p w14:paraId="43140327" w14:textId="77777777" w:rsidR="00CA7A5A" w:rsidRDefault="00CA7A5A" w:rsidP="000D5EA1">
      <w:pPr>
        <w:spacing w:after="0" w:line="240" w:lineRule="auto"/>
        <w:jc w:val="right"/>
        <w:rPr>
          <w:rFonts w:ascii="Times New Roman" w:eastAsia="Times New Roman" w:hAnsi="Times New Roman" w:cs="Times New Roman"/>
          <w:sz w:val="24"/>
          <w:szCs w:val="24"/>
        </w:rPr>
      </w:pPr>
    </w:p>
    <w:p w14:paraId="629C0124" w14:textId="77777777" w:rsidR="00CA7A5A" w:rsidRDefault="00CA7A5A" w:rsidP="000D5EA1">
      <w:pPr>
        <w:spacing w:after="0" w:line="240" w:lineRule="auto"/>
        <w:jc w:val="right"/>
        <w:rPr>
          <w:rFonts w:ascii="Times New Roman" w:eastAsia="Times New Roman" w:hAnsi="Times New Roman" w:cs="Times New Roman"/>
          <w:sz w:val="24"/>
          <w:szCs w:val="24"/>
        </w:rPr>
      </w:pPr>
    </w:p>
    <w:p w14:paraId="023DAA02" w14:textId="77777777" w:rsidR="00CA7A5A" w:rsidRDefault="00CA7A5A" w:rsidP="000D5EA1">
      <w:pPr>
        <w:spacing w:after="0" w:line="240" w:lineRule="auto"/>
        <w:jc w:val="right"/>
        <w:rPr>
          <w:rFonts w:ascii="Times New Roman" w:eastAsia="Times New Roman" w:hAnsi="Times New Roman" w:cs="Times New Roman"/>
          <w:sz w:val="24"/>
          <w:szCs w:val="24"/>
        </w:rPr>
      </w:pPr>
    </w:p>
    <w:p w14:paraId="7A446760" w14:textId="77777777" w:rsidR="00CA7A5A" w:rsidRDefault="00CA7A5A" w:rsidP="000D5EA1">
      <w:pPr>
        <w:spacing w:after="0" w:line="240" w:lineRule="auto"/>
        <w:jc w:val="right"/>
        <w:rPr>
          <w:rFonts w:ascii="Times New Roman" w:eastAsia="Times New Roman" w:hAnsi="Times New Roman" w:cs="Times New Roman"/>
          <w:sz w:val="24"/>
          <w:szCs w:val="24"/>
        </w:rPr>
      </w:pPr>
    </w:p>
    <w:p w14:paraId="5AE264B4" w14:textId="77777777" w:rsidR="00CA7A5A" w:rsidRDefault="00CA7A5A" w:rsidP="000D5EA1">
      <w:pPr>
        <w:spacing w:after="0" w:line="240" w:lineRule="auto"/>
        <w:jc w:val="right"/>
        <w:rPr>
          <w:rFonts w:ascii="Times New Roman" w:eastAsia="Times New Roman" w:hAnsi="Times New Roman" w:cs="Times New Roman"/>
          <w:sz w:val="24"/>
          <w:szCs w:val="24"/>
        </w:rPr>
      </w:pPr>
    </w:p>
    <w:p w14:paraId="7D2BF756" w14:textId="77777777" w:rsidR="00CA7A5A" w:rsidRDefault="00CA7A5A" w:rsidP="000D5EA1">
      <w:pPr>
        <w:spacing w:after="0" w:line="240" w:lineRule="auto"/>
        <w:jc w:val="right"/>
        <w:rPr>
          <w:rFonts w:ascii="Times New Roman" w:eastAsia="Times New Roman" w:hAnsi="Times New Roman" w:cs="Times New Roman"/>
          <w:sz w:val="24"/>
          <w:szCs w:val="24"/>
        </w:rPr>
      </w:pPr>
    </w:p>
    <w:p w14:paraId="4F3742AF" w14:textId="77777777" w:rsidR="00CA7A5A" w:rsidRDefault="00CA7A5A" w:rsidP="000D5EA1">
      <w:pPr>
        <w:spacing w:after="0" w:line="240" w:lineRule="auto"/>
        <w:jc w:val="right"/>
        <w:rPr>
          <w:rFonts w:ascii="Times New Roman" w:eastAsia="Times New Roman" w:hAnsi="Times New Roman" w:cs="Times New Roman"/>
          <w:sz w:val="24"/>
          <w:szCs w:val="24"/>
        </w:rPr>
      </w:pPr>
    </w:p>
    <w:p w14:paraId="00D311F8" w14:textId="77777777" w:rsidR="00CA7A5A" w:rsidRDefault="00CA7A5A" w:rsidP="000D5EA1">
      <w:pPr>
        <w:spacing w:after="0" w:line="240" w:lineRule="auto"/>
        <w:jc w:val="right"/>
        <w:rPr>
          <w:rFonts w:ascii="Times New Roman" w:eastAsia="Times New Roman" w:hAnsi="Times New Roman" w:cs="Times New Roman"/>
          <w:sz w:val="24"/>
          <w:szCs w:val="24"/>
        </w:rPr>
      </w:pPr>
    </w:p>
    <w:p w14:paraId="0B1CB72C" w14:textId="77777777" w:rsidR="00CA7A5A" w:rsidRDefault="00CA7A5A" w:rsidP="000D5EA1">
      <w:pPr>
        <w:spacing w:after="0" w:line="240" w:lineRule="auto"/>
        <w:jc w:val="right"/>
        <w:rPr>
          <w:rFonts w:ascii="Times New Roman" w:eastAsia="Times New Roman" w:hAnsi="Times New Roman" w:cs="Times New Roman"/>
          <w:sz w:val="24"/>
          <w:szCs w:val="24"/>
        </w:rPr>
      </w:pPr>
    </w:p>
    <w:p w14:paraId="45CC58D0" w14:textId="77777777" w:rsidR="00CA7A5A" w:rsidRDefault="00CA7A5A" w:rsidP="000D5EA1">
      <w:pPr>
        <w:spacing w:after="0" w:line="240" w:lineRule="auto"/>
        <w:jc w:val="right"/>
        <w:rPr>
          <w:rFonts w:ascii="Times New Roman" w:eastAsia="Times New Roman" w:hAnsi="Times New Roman" w:cs="Times New Roman"/>
          <w:sz w:val="24"/>
          <w:szCs w:val="24"/>
        </w:rPr>
      </w:pPr>
    </w:p>
    <w:p w14:paraId="54EAEDF8" w14:textId="77777777" w:rsidR="00CA7A5A" w:rsidRDefault="00CA7A5A" w:rsidP="000D5EA1">
      <w:pPr>
        <w:spacing w:after="0" w:line="240" w:lineRule="auto"/>
        <w:jc w:val="right"/>
        <w:rPr>
          <w:rFonts w:ascii="Times New Roman" w:eastAsia="Times New Roman" w:hAnsi="Times New Roman" w:cs="Times New Roman"/>
          <w:sz w:val="24"/>
          <w:szCs w:val="24"/>
        </w:rPr>
      </w:pPr>
    </w:p>
    <w:p w14:paraId="5A714087" w14:textId="77777777" w:rsidR="00CA7A5A" w:rsidRDefault="00CA7A5A" w:rsidP="000D5EA1">
      <w:pPr>
        <w:spacing w:after="0" w:line="240" w:lineRule="auto"/>
        <w:jc w:val="right"/>
        <w:rPr>
          <w:rFonts w:ascii="Times New Roman" w:eastAsia="Times New Roman" w:hAnsi="Times New Roman" w:cs="Times New Roman"/>
          <w:sz w:val="24"/>
          <w:szCs w:val="24"/>
        </w:rPr>
      </w:pPr>
    </w:p>
    <w:p w14:paraId="408F5A2B" w14:textId="77777777" w:rsidR="00CA7A5A" w:rsidRDefault="00CA7A5A" w:rsidP="000D5EA1">
      <w:pPr>
        <w:spacing w:after="0" w:line="240" w:lineRule="auto"/>
        <w:jc w:val="right"/>
        <w:rPr>
          <w:rFonts w:ascii="Times New Roman" w:eastAsia="Times New Roman" w:hAnsi="Times New Roman" w:cs="Times New Roman"/>
          <w:sz w:val="24"/>
          <w:szCs w:val="24"/>
        </w:rPr>
      </w:pPr>
    </w:p>
    <w:p w14:paraId="78A47C29" w14:textId="77777777" w:rsidR="00CA7A5A" w:rsidRDefault="00CA7A5A" w:rsidP="000D5EA1">
      <w:pPr>
        <w:spacing w:after="0" w:line="240" w:lineRule="auto"/>
        <w:jc w:val="right"/>
        <w:rPr>
          <w:rFonts w:ascii="Times New Roman" w:eastAsia="Times New Roman" w:hAnsi="Times New Roman" w:cs="Times New Roman"/>
          <w:sz w:val="24"/>
          <w:szCs w:val="24"/>
        </w:rPr>
      </w:pPr>
    </w:p>
    <w:p w14:paraId="5D293E67" w14:textId="721541C7" w:rsidR="000D5EA1" w:rsidRPr="00E57903" w:rsidRDefault="00CA7A5A" w:rsidP="000D5EA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000D5EA1" w:rsidRPr="00E57903">
        <w:rPr>
          <w:rFonts w:ascii="Times New Roman" w:eastAsia="Times New Roman" w:hAnsi="Times New Roman" w:cs="Times New Roman"/>
          <w:sz w:val="24"/>
          <w:szCs w:val="24"/>
        </w:rPr>
        <w:t xml:space="preserve"> priedas</w:t>
      </w:r>
    </w:p>
    <w:p w14:paraId="124BE6B6" w14:textId="77777777" w:rsidR="000D5EA1" w:rsidRDefault="000D5EA1" w:rsidP="000D5EA1">
      <w:pPr>
        <w:spacing w:after="0" w:line="240" w:lineRule="auto"/>
        <w:jc w:val="center"/>
        <w:rPr>
          <w:rFonts w:ascii="Times New Roman" w:eastAsia="Times New Roman" w:hAnsi="Times New Roman" w:cs="Times New Roman"/>
          <w:b/>
          <w:sz w:val="24"/>
          <w:szCs w:val="24"/>
        </w:rPr>
      </w:pPr>
    </w:p>
    <w:bookmarkEnd w:id="15"/>
    <w:p w14:paraId="6BB37978" w14:textId="49D1A8B3" w:rsidR="000D5EA1" w:rsidRDefault="00CA7A5A" w:rsidP="000D5EA1">
      <w:pPr>
        <w:spacing w:after="0" w:line="240" w:lineRule="auto"/>
        <w:jc w:val="center"/>
        <w:rPr>
          <w:rFonts w:ascii="Times New Roman" w:eastAsia="Times New Roman" w:hAnsi="Times New Roman" w:cs="Times New Roman"/>
          <w:b/>
          <w:sz w:val="24"/>
          <w:szCs w:val="24"/>
        </w:rPr>
      </w:pPr>
      <w:r w:rsidRPr="00CA7A5A">
        <w:rPr>
          <w:rFonts w:ascii="Times New Roman" w:eastAsia="Times New Roman" w:hAnsi="Times New Roman" w:cs="Times New Roman"/>
          <w:b/>
          <w:sz w:val="24"/>
          <w:szCs w:val="24"/>
        </w:rPr>
        <w:t>BIOLOGIŠKAI SKAIDŽIŲ ATLIEKŲ APDOROJIMO PASLAUGOS PIRKIMO</w:t>
      </w:r>
    </w:p>
    <w:p w14:paraId="77C47324" w14:textId="77777777" w:rsidR="00CA7A5A" w:rsidRPr="008E68EC" w:rsidRDefault="00CA7A5A" w:rsidP="000D5EA1">
      <w:pPr>
        <w:spacing w:after="0" w:line="240" w:lineRule="auto"/>
        <w:jc w:val="center"/>
        <w:rPr>
          <w:rFonts w:ascii="Times New Roman" w:eastAsia="Times New Roman" w:hAnsi="Times New Roman" w:cs="Times New Roman"/>
          <w:b/>
          <w:sz w:val="24"/>
          <w:szCs w:val="24"/>
        </w:rPr>
      </w:pPr>
    </w:p>
    <w:p w14:paraId="5F47E75A" w14:textId="4F77027F" w:rsidR="000D5EA1" w:rsidRDefault="000D5EA1" w:rsidP="000D5EA1">
      <w:pPr>
        <w:spacing w:after="0" w:line="240" w:lineRule="auto"/>
        <w:jc w:val="center"/>
        <w:rPr>
          <w:rFonts w:ascii="Times New Roman" w:eastAsia="Times New Roman" w:hAnsi="Times New Roman" w:cs="Times New Roman"/>
          <w:b/>
          <w:sz w:val="24"/>
          <w:szCs w:val="24"/>
        </w:rPr>
      </w:pPr>
      <w:r w:rsidRPr="008E68EC">
        <w:rPr>
          <w:rFonts w:ascii="Times New Roman" w:eastAsia="Times New Roman" w:hAnsi="Times New Roman" w:cs="Times New Roman"/>
          <w:b/>
          <w:sz w:val="24"/>
          <w:szCs w:val="24"/>
        </w:rPr>
        <w:t>Techninė specifikacija</w:t>
      </w:r>
    </w:p>
    <w:p w14:paraId="23A7B4DB" w14:textId="73D1EC8E" w:rsidR="002107CD" w:rsidRDefault="002107CD" w:rsidP="000D5EA1">
      <w:pPr>
        <w:spacing w:after="0" w:line="240" w:lineRule="auto"/>
        <w:jc w:val="center"/>
        <w:rPr>
          <w:rFonts w:ascii="Times New Roman" w:eastAsia="Times New Roman" w:hAnsi="Times New Roman" w:cs="Times New Roman"/>
          <w:b/>
          <w:sz w:val="24"/>
          <w:szCs w:val="24"/>
        </w:rPr>
      </w:pPr>
    </w:p>
    <w:p w14:paraId="576CE9DD" w14:textId="1324A993" w:rsidR="002107CD" w:rsidRDefault="002107CD" w:rsidP="002107CD">
      <w:pPr>
        <w:pStyle w:val="Sraopastraipa"/>
        <w:numPr>
          <w:ilvl w:val="0"/>
          <w:numId w:val="5"/>
        </w:numPr>
        <w:spacing w:after="0" w:line="240" w:lineRule="auto"/>
        <w:jc w:val="both"/>
        <w:rPr>
          <w:rFonts w:ascii="Times New Roman" w:eastAsia="Times New Roman" w:hAnsi="Times New Roman" w:cs="Times New Roman"/>
          <w:bCs/>
          <w:sz w:val="24"/>
          <w:szCs w:val="24"/>
        </w:rPr>
      </w:pPr>
      <w:r w:rsidRPr="002107CD">
        <w:rPr>
          <w:rFonts w:ascii="Times New Roman" w:eastAsia="Times New Roman" w:hAnsi="Times New Roman" w:cs="Times New Roman"/>
          <w:bCs/>
          <w:sz w:val="24"/>
          <w:szCs w:val="24"/>
        </w:rPr>
        <w:t xml:space="preserve">Pirkimo objektas </w:t>
      </w:r>
      <w:r>
        <w:rPr>
          <w:rFonts w:ascii="Times New Roman" w:eastAsia="Times New Roman" w:hAnsi="Times New Roman" w:cs="Times New Roman"/>
          <w:bCs/>
          <w:sz w:val="24"/>
          <w:szCs w:val="24"/>
        </w:rPr>
        <w:t xml:space="preserve">– Raseinių </w:t>
      </w:r>
      <w:r w:rsidRPr="002107CD">
        <w:rPr>
          <w:rFonts w:ascii="Times New Roman" w:eastAsia="Times New Roman" w:hAnsi="Times New Roman" w:cs="Times New Roman"/>
          <w:bCs/>
          <w:sz w:val="24"/>
          <w:szCs w:val="24"/>
        </w:rPr>
        <w:t xml:space="preserve">rajono savivaldybėje susidariusių biologiškai skaidžių atliekų </w:t>
      </w:r>
      <w:r>
        <w:rPr>
          <w:rFonts w:ascii="Times New Roman" w:eastAsia="Times New Roman" w:hAnsi="Times New Roman" w:cs="Times New Roman"/>
          <w:bCs/>
          <w:sz w:val="24"/>
          <w:szCs w:val="24"/>
        </w:rPr>
        <w:t>(žolės, lapų, gėlių, smulkių medžių ir krūmų šakų, sodų, parkų, kapinių ir kitų apželdintų teritorijų tvarkymo atliek</w:t>
      </w:r>
      <w:r w:rsidR="000515B3">
        <w:rPr>
          <w:rFonts w:ascii="Times New Roman" w:eastAsia="Times New Roman" w:hAnsi="Times New Roman" w:cs="Times New Roman"/>
          <w:bCs/>
          <w:sz w:val="24"/>
          <w:szCs w:val="24"/>
        </w:rPr>
        <w:t>ų</w:t>
      </w:r>
      <w:r>
        <w:rPr>
          <w:rFonts w:ascii="Times New Roman" w:eastAsia="Times New Roman" w:hAnsi="Times New Roman" w:cs="Times New Roman"/>
          <w:bCs/>
          <w:sz w:val="24"/>
          <w:szCs w:val="24"/>
        </w:rPr>
        <w:t xml:space="preserve">) </w:t>
      </w:r>
      <w:r w:rsidRPr="002107CD">
        <w:rPr>
          <w:rFonts w:ascii="Times New Roman" w:eastAsia="Times New Roman" w:hAnsi="Times New Roman" w:cs="Times New Roman"/>
          <w:bCs/>
          <w:sz w:val="24"/>
          <w:szCs w:val="24"/>
        </w:rPr>
        <w:t>apdorojimo paslaugos</w:t>
      </w:r>
      <w:r w:rsidR="000515B3">
        <w:rPr>
          <w:rFonts w:ascii="Times New Roman" w:eastAsia="Times New Roman" w:hAnsi="Times New Roman" w:cs="Times New Roman"/>
          <w:bCs/>
          <w:sz w:val="24"/>
          <w:szCs w:val="24"/>
        </w:rPr>
        <w:t>.</w:t>
      </w:r>
    </w:p>
    <w:p w14:paraId="2440B63B" w14:textId="77777777" w:rsidR="00140A0B" w:rsidRDefault="000515B3" w:rsidP="002107CD">
      <w:pPr>
        <w:pStyle w:val="Sraopastraipa"/>
        <w:numPr>
          <w:ilvl w:val="0"/>
          <w:numId w:val="5"/>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Atliekos, kurios bus tinkamos kompostavimui (be biologiškai neskaidžių bei kitų kompostavimui netinkamų priemaišų) Paslaugų teikėjui bus pristatomos iš Raseinių rajono savivaldybės teritorijoje esančių atliekų turėtojų</w:t>
      </w:r>
      <w:r w:rsidR="00140A0B">
        <w:rPr>
          <w:rFonts w:ascii="Times New Roman" w:eastAsia="Times New Roman" w:hAnsi="Times New Roman" w:cs="Times New Roman"/>
          <w:bCs/>
          <w:sz w:val="24"/>
          <w:szCs w:val="24"/>
        </w:rPr>
        <w:t xml:space="preserve"> arba šias atliekas pristatys patys atliekų turėtojai, t. y. fiziniai asmenys.</w:t>
      </w:r>
    </w:p>
    <w:p w14:paraId="008A32FD" w14:textId="03CEA24B" w:rsidR="000515B3" w:rsidRDefault="00140A0B" w:rsidP="002107CD">
      <w:pPr>
        <w:pStyle w:val="Sraopastraipa"/>
        <w:numPr>
          <w:ilvl w:val="0"/>
          <w:numId w:val="5"/>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Atliekos bus pristatomos tik Paslaugos teikėjo darbo laiku.</w:t>
      </w:r>
    </w:p>
    <w:p w14:paraId="68E6BED3" w14:textId="307015D7" w:rsidR="00140A0B" w:rsidRDefault="00140A0B" w:rsidP="002107CD">
      <w:pPr>
        <w:pStyle w:val="Sraopastraipa"/>
        <w:numPr>
          <w:ilvl w:val="0"/>
          <w:numId w:val="5"/>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Atliekos bus pristatomos adresu: Kalniškių k. 2, Raseinių sen.</w:t>
      </w:r>
      <w:r w:rsidR="00980783">
        <w:rPr>
          <w:rFonts w:ascii="Times New Roman" w:eastAsia="Times New Roman" w:hAnsi="Times New Roman" w:cs="Times New Roman"/>
          <w:bCs/>
          <w:sz w:val="24"/>
          <w:szCs w:val="24"/>
        </w:rPr>
        <w:t xml:space="preserve"> ir Paslaugos teikėjas kompostavimui tinkančias atliekas priima nedelsiant.</w:t>
      </w:r>
    </w:p>
    <w:p w14:paraId="2934C4F4" w14:textId="0EFEFAA2" w:rsidR="00140A0B" w:rsidRPr="002433AB" w:rsidRDefault="00980783" w:rsidP="00980783">
      <w:pPr>
        <w:pStyle w:val="Sraopastraipa"/>
        <w:numPr>
          <w:ilvl w:val="0"/>
          <w:numId w:val="5"/>
        </w:numPr>
        <w:spacing w:after="0" w:line="240" w:lineRule="auto"/>
        <w:jc w:val="both"/>
        <w:rPr>
          <w:rFonts w:ascii="Times New Roman" w:eastAsia="Times New Roman" w:hAnsi="Times New Roman" w:cs="Times New Roman"/>
          <w:bCs/>
          <w:sz w:val="24"/>
          <w:szCs w:val="24"/>
        </w:rPr>
      </w:pPr>
      <w:r w:rsidRPr="002433AB">
        <w:rPr>
          <w:rFonts w:ascii="Times New Roman" w:eastAsia="Times New Roman" w:hAnsi="Times New Roman" w:cs="Times New Roman"/>
          <w:bCs/>
          <w:sz w:val="24"/>
          <w:szCs w:val="24"/>
        </w:rPr>
        <w:t xml:space="preserve">Atliekos turi būti išpilamos Paslaugos teikėjo eksploatuojamoje aikštelėje ir </w:t>
      </w:r>
      <w:r w:rsidR="002433AB" w:rsidRPr="002433AB">
        <w:rPr>
          <w:rFonts w:ascii="Times New Roman" w:eastAsia="Times New Roman" w:hAnsi="Times New Roman" w:cs="Times New Roman"/>
          <w:bCs/>
          <w:sz w:val="24"/>
          <w:szCs w:val="24"/>
        </w:rPr>
        <w:t xml:space="preserve">jo </w:t>
      </w:r>
      <w:r w:rsidRPr="002433AB">
        <w:rPr>
          <w:rFonts w:ascii="Times New Roman" w:eastAsia="Times New Roman" w:hAnsi="Times New Roman" w:cs="Times New Roman"/>
          <w:bCs/>
          <w:sz w:val="24"/>
          <w:szCs w:val="24"/>
        </w:rPr>
        <w:t>nurodytoje vietoje.</w:t>
      </w:r>
      <w:r w:rsidR="00140A0B" w:rsidRPr="002433AB">
        <w:rPr>
          <w:rFonts w:ascii="Times New Roman" w:eastAsia="Times New Roman" w:hAnsi="Times New Roman" w:cs="Times New Roman"/>
          <w:bCs/>
          <w:sz w:val="24"/>
          <w:szCs w:val="24"/>
        </w:rPr>
        <w:t xml:space="preserve"> </w:t>
      </w:r>
    </w:p>
    <w:p w14:paraId="64836426" w14:textId="77777777" w:rsidR="000D5EA1" w:rsidRPr="00D153AF" w:rsidRDefault="000D5EA1" w:rsidP="000D5EA1">
      <w:pPr>
        <w:spacing w:after="0" w:line="240" w:lineRule="auto"/>
        <w:jc w:val="center"/>
        <w:rPr>
          <w:rFonts w:ascii="Times New Roman" w:eastAsia="Times New Roman" w:hAnsi="Times New Roman" w:cs="Times New Roman"/>
          <w:sz w:val="24"/>
          <w:szCs w:val="24"/>
        </w:rPr>
      </w:pPr>
    </w:p>
    <w:p w14:paraId="293A8AA5" w14:textId="77777777" w:rsidR="000D5EA1" w:rsidRPr="002F17BE" w:rsidRDefault="000D5EA1" w:rsidP="000D5EA1">
      <w:pPr>
        <w:tabs>
          <w:tab w:val="left" w:pos="567"/>
          <w:tab w:val="left" w:pos="1134"/>
        </w:tabs>
        <w:jc w:val="center"/>
        <w:rPr>
          <w:rFonts w:ascii="Times New Roman" w:hAnsi="Times New Roman" w:cs="Times New Roman"/>
          <w:sz w:val="24"/>
          <w:szCs w:val="24"/>
        </w:rPr>
      </w:pPr>
      <w:r w:rsidRPr="002F17BE">
        <w:rPr>
          <w:rFonts w:ascii="Times New Roman" w:hAnsi="Times New Roman" w:cs="Times New Roman"/>
          <w:sz w:val="24"/>
          <w:szCs w:val="24"/>
        </w:rPr>
        <w:t>________________________________</w:t>
      </w:r>
      <w:r>
        <w:rPr>
          <w:rFonts w:ascii="Times New Roman" w:hAnsi="Times New Roman" w:cs="Times New Roman"/>
          <w:sz w:val="24"/>
          <w:szCs w:val="24"/>
        </w:rPr>
        <w:t xml:space="preserve"> </w:t>
      </w:r>
    </w:p>
    <w:p w14:paraId="37CECA47" w14:textId="77777777" w:rsidR="008F4CAE" w:rsidRPr="00E431FB" w:rsidRDefault="008F4CAE" w:rsidP="000D5EA1">
      <w:pPr>
        <w:rPr>
          <w:rFonts w:ascii="Times New Roman" w:hAnsi="Times New Roman" w:cs="Times New Roman"/>
          <w:sz w:val="24"/>
          <w:szCs w:val="24"/>
        </w:rPr>
      </w:pPr>
    </w:p>
    <w:sectPr w:rsidR="008F4CAE" w:rsidRPr="00E431FB" w:rsidSect="00802EB2">
      <w:pgSz w:w="12240" w:h="15840"/>
      <w:pgMar w:top="1440" w:right="1183" w:bottom="1440" w:left="1440"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E8DCF" w14:textId="77777777" w:rsidR="000C27C9" w:rsidRDefault="000C27C9" w:rsidP="004034D6">
      <w:pPr>
        <w:spacing w:after="0" w:line="240" w:lineRule="auto"/>
      </w:pPr>
      <w:r>
        <w:separator/>
      </w:r>
    </w:p>
  </w:endnote>
  <w:endnote w:type="continuationSeparator" w:id="0">
    <w:p w14:paraId="6EA73198" w14:textId="77777777" w:rsidR="000C27C9" w:rsidRDefault="000C27C9" w:rsidP="00403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4840E" w14:textId="77777777" w:rsidR="000C27C9" w:rsidRDefault="000C27C9" w:rsidP="004034D6">
      <w:pPr>
        <w:spacing w:after="0" w:line="240" w:lineRule="auto"/>
      </w:pPr>
      <w:r>
        <w:separator/>
      </w:r>
    </w:p>
  </w:footnote>
  <w:footnote w:type="continuationSeparator" w:id="0">
    <w:p w14:paraId="3CC1865F" w14:textId="77777777" w:rsidR="000C27C9" w:rsidRDefault="000C27C9" w:rsidP="004034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260F9"/>
    <w:multiLevelType w:val="hybridMultilevel"/>
    <w:tmpl w:val="C1DA6D52"/>
    <w:lvl w:ilvl="0" w:tplc="A71C6DD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715DAC"/>
    <w:multiLevelType w:val="hybridMultilevel"/>
    <w:tmpl w:val="015C78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1E26B28"/>
    <w:multiLevelType w:val="multilevel"/>
    <w:tmpl w:val="C42AFA5A"/>
    <w:lvl w:ilvl="0">
      <w:start w:val="1"/>
      <w:numFmt w:val="decimal"/>
      <w:lvlText w:val="%1."/>
      <w:lvlJc w:val="left"/>
      <w:pPr>
        <w:ind w:left="2886" w:hanging="1590"/>
      </w:pPr>
      <w:rPr>
        <w:rFonts w:ascii="Times New Roman" w:eastAsia="Times New Roman" w:hAnsi="Times New Roman" w:cs="Times New Roman" w:hint="default"/>
        <w:sz w:val="24"/>
      </w:rPr>
    </w:lvl>
    <w:lvl w:ilvl="1">
      <w:start w:val="1"/>
      <w:numFmt w:val="decimal"/>
      <w:isLgl/>
      <w:lvlText w:val="%1.%2."/>
      <w:lvlJc w:val="left"/>
      <w:pPr>
        <w:ind w:left="8015"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3" w15:restartNumberingAfterBreak="0">
    <w:nsid w:val="7E32142D"/>
    <w:multiLevelType w:val="multilevel"/>
    <w:tmpl w:val="0FD00C0C"/>
    <w:styleLink w:val="11111111"/>
    <w:lvl w:ilvl="0">
      <w:start w:val="1"/>
      <w:numFmt w:val="decimal"/>
      <w:pStyle w:val="Antrat1"/>
      <w:lvlText w:val="%1"/>
      <w:lvlJc w:val="left"/>
      <w:pPr>
        <w:tabs>
          <w:tab w:val="num" w:pos="432"/>
        </w:tabs>
        <w:ind w:left="432" w:hanging="432"/>
      </w:pPr>
      <w:rPr>
        <w:rFonts w:hint="default"/>
      </w:rPr>
    </w:lvl>
    <w:lvl w:ilvl="1">
      <w:start w:val="1"/>
      <w:numFmt w:val="decimal"/>
      <w:pStyle w:val="Antrat2"/>
      <w:lvlText w:val="%2."/>
      <w:lvlJc w:val="left"/>
      <w:pPr>
        <w:tabs>
          <w:tab w:val="num" w:pos="1285"/>
        </w:tabs>
        <w:ind w:left="1285" w:hanging="576"/>
      </w:pPr>
      <w:rPr>
        <w:rFonts w:ascii="Times New Roman" w:eastAsia="Times New Roman" w:hAnsi="Times New Roman" w:cs="Times New Roman" w:hint="default"/>
        <w:b w:val="0"/>
        <w:i w:val="0"/>
        <w:color w:val="auto"/>
      </w:rPr>
    </w:lvl>
    <w:lvl w:ilvl="2">
      <w:start w:val="1"/>
      <w:numFmt w:val="decimal"/>
      <w:pStyle w:val="Antrat3"/>
      <w:lvlText w:val="%2.%3."/>
      <w:lvlJc w:val="left"/>
      <w:pPr>
        <w:tabs>
          <w:tab w:val="num" w:pos="720"/>
        </w:tabs>
        <w:ind w:left="720" w:hanging="720"/>
      </w:pPr>
      <w:rPr>
        <w:rFonts w:hint="default"/>
        <w:b w:val="0"/>
      </w:rPr>
    </w:lvl>
    <w:lvl w:ilvl="3">
      <w:start w:val="1"/>
      <w:numFmt w:val="decimal"/>
      <w:pStyle w:val="Antrat4"/>
      <w:lvlText w:val="%2.%3.%4."/>
      <w:lvlJc w:val="left"/>
      <w:pPr>
        <w:tabs>
          <w:tab w:val="num" w:pos="1148"/>
        </w:tabs>
        <w:ind w:left="1148" w:hanging="864"/>
      </w:pPr>
      <w:rPr>
        <w:rFonts w:hint="default"/>
        <w:b w:val="0"/>
        <w:sz w:val="24"/>
        <w:szCs w:val="24"/>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2"/>
  </w:num>
  <w:num w:numId="2">
    <w:abstractNumId w:val="3"/>
  </w:num>
  <w:num w:numId="3">
    <w:abstractNumId w:val="3"/>
    <w:lvlOverride w:ilvl="0">
      <w:lvl w:ilvl="0">
        <w:start w:val="1"/>
        <w:numFmt w:val="decimal"/>
        <w:pStyle w:val="Antrat1"/>
        <w:lvlText w:val="%1"/>
        <w:lvlJc w:val="left"/>
        <w:pPr>
          <w:tabs>
            <w:tab w:val="num" w:pos="432"/>
          </w:tabs>
          <w:ind w:left="432" w:hanging="432"/>
        </w:pPr>
        <w:rPr>
          <w:rFonts w:hint="default"/>
        </w:rPr>
      </w:lvl>
    </w:lvlOverride>
    <w:lvlOverride w:ilvl="1">
      <w:lvl w:ilvl="1">
        <w:start w:val="1"/>
        <w:numFmt w:val="decimal"/>
        <w:pStyle w:val="Antrat2"/>
        <w:lvlText w:val="%2."/>
        <w:lvlJc w:val="left"/>
        <w:pPr>
          <w:tabs>
            <w:tab w:val="num" w:pos="1286"/>
          </w:tabs>
          <w:ind w:left="1286" w:hanging="576"/>
        </w:pPr>
        <w:rPr>
          <w:rFonts w:ascii="Times New Roman" w:eastAsia="Times New Roman" w:hAnsi="Times New Roman" w:cs="Times New Roman" w:hint="default"/>
          <w:b w:val="0"/>
          <w:i w:val="0"/>
          <w:color w:val="auto"/>
          <w:sz w:val="24"/>
          <w:szCs w:val="24"/>
        </w:rPr>
      </w:lvl>
    </w:lvlOverride>
    <w:lvlOverride w:ilvl="2">
      <w:lvl w:ilvl="2">
        <w:start w:val="1"/>
        <w:numFmt w:val="decimal"/>
        <w:pStyle w:val="Antrat3"/>
        <w:lvlText w:val="%2.%3."/>
        <w:lvlJc w:val="left"/>
        <w:pPr>
          <w:tabs>
            <w:tab w:val="num" w:pos="1571"/>
          </w:tabs>
          <w:ind w:left="1571" w:hanging="720"/>
        </w:pPr>
        <w:rPr>
          <w:rFonts w:hint="default"/>
          <w:b w:val="0"/>
          <w:strike w:val="0"/>
        </w:rPr>
      </w:lvl>
    </w:lvlOverride>
    <w:lvlOverride w:ilvl="3">
      <w:lvl w:ilvl="3">
        <w:start w:val="1"/>
        <w:numFmt w:val="decimal"/>
        <w:pStyle w:val="Antrat4"/>
        <w:lvlText w:val="%2.%3.%4."/>
        <w:lvlJc w:val="left"/>
        <w:pPr>
          <w:tabs>
            <w:tab w:val="num" w:pos="1148"/>
          </w:tabs>
          <w:ind w:left="1148" w:hanging="864"/>
        </w:pPr>
        <w:rPr>
          <w:rFonts w:hint="default"/>
          <w:b w:val="0"/>
          <w:sz w:val="24"/>
          <w:szCs w:val="24"/>
        </w:rPr>
      </w:lvl>
    </w:lvlOverride>
    <w:lvlOverride w:ilvl="4">
      <w:lvl w:ilvl="4">
        <w:start w:val="1"/>
        <w:numFmt w:val="decimal"/>
        <w:pStyle w:val="Antrat5"/>
        <w:lvlText w:val="%1.%2.%3.%4.%5"/>
        <w:lvlJc w:val="left"/>
        <w:pPr>
          <w:tabs>
            <w:tab w:val="num" w:pos="1008"/>
          </w:tabs>
          <w:ind w:left="1008" w:hanging="1008"/>
        </w:pPr>
        <w:rPr>
          <w:rFonts w:hint="default"/>
        </w:rPr>
      </w:lvl>
    </w:lvlOverride>
    <w:lvlOverride w:ilvl="5">
      <w:lvl w:ilvl="5">
        <w:start w:val="1"/>
        <w:numFmt w:val="decimal"/>
        <w:pStyle w:val="Antrat6"/>
        <w:lvlText w:val="%1.%2.%3.%4.%5.%6"/>
        <w:lvlJc w:val="left"/>
        <w:pPr>
          <w:tabs>
            <w:tab w:val="num" w:pos="1152"/>
          </w:tabs>
          <w:ind w:left="1152" w:hanging="1152"/>
        </w:pPr>
        <w:rPr>
          <w:rFonts w:hint="default"/>
        </w:rPr>
      </w:lvl>
    </w:lvlOverride>
    <w:lvlOverride w:ilvl="6">
      <w:lvl w:ilvl="6">
        <w:start w:val="1"/>
        <w:numFmt w:val="decimal"/>
        <w:pStyle w:val="Antrat7"/>
        <w:lvlText w:val="%1.%2.%3.%4.%5.%6.%7"/>
        <w:lvlJc w:val="left"/>
        <w:pPr>
          <w:tabs>
            <w:tab w:val="num" w:pos="1296"/>
          </w:tabs>
          <w:ind w:left="1296" w:hanging="1296"/>
        </w:pPr>
        <w:rPr>
          <w:rFonts w:hint="default"/>
        </w:rPr>
      </w:lvl>
    </w:lvlOverride>
    <w:lvlOverride w:ilvl="7">
      <w:lvl w:ilvl="7">
        <w:start w:val="1"/>
        <w:numFmt w:val="decimal"/>
        <w:pStyle w:val="Antrat8"/>
        <w:lvlText w:val="%1.%2.%3.%4.%5.%6.%7.%8"/>
        <w:lvlJc w:val="left"/>
        <w:pPr>
          <w:tabs>
            <w:tab w:val="num" w:pos="1440"/>
          </w:tabs>
          <w:ind w:left="1440" w:hanging="1440"/>
        </w:pPr>
        <w:rPr>
          <w:rFonts w:hint="default"/>
        </w:rPr>
      </w:lvl>
    </w:lvlOverride>
    <w:lvlOverride w:ilvl="8">
      <w:lvl w:ilvl="8">
        <w:start w:val="1"/>
        <w:numFmt w:val="decimal"/>
        <w:pStyle w:val="Antrat9"/>
        <w:lvlText w:val="%1.%2.%3.%4.%5.%6.%7.%8.%9"/>
        <w:lvlJc w:val="left"/>
        <w:pPr>
          <w:tabs>
            <w:tab w:val="num" w:pos="1584"/>
          </w:tabs>
          <w:ind w:left="1584" w:hanging="1584"/>
        </w:pPr>
        <w:rPr>
          <w:rFonts w:hint="default"/>
        </w:rPr>
      </w:lvl>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CAE"/>
    <w:rsid w:val="00001724"/>
    <w:rsid w:val="000056C6"/>
    <w:rsid w:val="000139E0"/>
    <w:rsid w:val="000177A4"/>
    <w:rsid w:val="000205CD"/>
    <w:rsid w:val="0002374A"/>
    <w:rsid w:val="00033615"/>
    <w:rsid w:val="000368A2"/>
    <w:rsid w:val="00043EC2"/>
    <w:rsid w:val="00045EA1"/>
    <w:rsid w:val="00047954"/>
    <w:rsid w:val="000515B3"/>
    <w:rsid w:val="00067B70"/>
    <w:rsid w:val="00077D7F"/>
    <w:rsid w:val="000976EE"/>
    <w:rsid w:val="000C27C9"/>
    <w:rsid w:val="000C49CF"/>
    <w:rsid w:val="000C5034"/>
    <w:rsid w:val="000D0BE0"/>
    <w:rsid w:val="000D5EA1"/>
    <w:rsid w:val="00104541"/>
    <w:rsid w:val="00114719"/>
    <w:rsid w:val="0011490C"/>
    <w:rsid w:val="00126B4F"/>
    <w:rsid w:val="001351DB"/>
    <w:rsid w:val="00140A0B"/>
    <w:rsid w:val="00141CB6"/>
    <w:rsid w:val="00142193"/>
    <w:rsid w:val="001426C5"/>
    <w:rsid w:val="00143ECB"/>
    <w:rsid w:val="00151B09"/>
    <w:rsid w:val="001605A5"/>
    <w:rsid w:val="001729A8"/>
    <w:rsid w:val="00181752"/>
    <w:rsid w:val="001941A6"/>
    <w:rsid w:val="001A004B"/>
    <w:rsid w:val="001B619E"/>
    <w:rsid w:val="001D1E99"/>
    <w:rsid w:val="001D3202"/>
    <w:rsid w:val="001E60CE"/>
    <w:rsid w:val="001F0E4B"/>
    <w:rsid w:val="001F0F73"/>
    <w:rsid w:val="0020049B"/>
    <w:rsid w:val="002107CD"/>
    <w:rsid w:val="002426A9"/>
    <w:rsid w:val="002429E1"/>
    <w:rsid w:val="002433AB"/>
    <w:rsid w:val="00243F81"/>
    <w:rsid w:val="00244EF7"/>
    <w:rsid w:val="00253819"/>
    <w:rsid w:val="002628BC"/>
    <w:rsid w:val="0028716B"/>
    <w:rsid w:val="002906CA"/>
    <w:rsid w:val="00292F55"/>
    <w:rsid w:val="00295DD9"/>
    <w:rsid w:val="002A0B7E"/>
    <w:rsid w:val="002B0473"/>
    <w:rsid w:val="002C429A"/>
    <w:rsid w:val="002E1198"/>
    <w:rsid w:val="002E3D73"/>
    <w:rsid w:val="002F0367"/>
    <w:rsid w:val="002F08DF"/>
    <w:rsid w:val="002F7F6A"/>
    <w:rsid w:val="00302186"/>
    <w:rsid w:val="00305358"/>
    <w:rsid w:val="00343C39"/>
    <w:rsid w:val="00346F9F"/>
    <w:rsid w:val="00354D7C"/>
    <w:rsid w:val="00366DD8"/>
    <w:rsid w:val="00375683"/>
    <w:rsid w:val="00375ED0"/>
    <w:rsid w:val="003871E9"/>
    <w:rsid w:val="00394EF9"/>
    <w:rsid w:val="003A0C51"/>
    <w:rsid w:val="003A2C8D"/>
    <w:rsid w:val="003C1255"/>
    <w:rsid w:val="003E63DD"/>
    <w:rsid w:val="004034D6"/>
    <w:rsid w:val="00442497"/>
    <w:rsid w:val="004517D8"/>
    <w:rsid w:val="0045312F"/>
    <w:rsid w:val="00454375"/>
    <w:rsid w:val="00466B11"/>
    <w:rsid w:val="004720AB"/>
    <w:rsid w:val="00476491"/>
    <w:rsid w:val="00491C7E"/>
    <w:rsid w:val="0049398C"/>
    <w:rsid w:val="004C25B7"/>
    <w:rsid w:val="004E13DB"/>
    <w:rsid w:val="004F1521"/>
    <w:rsid w:val="00502F5C"/>
    <w:rsid w:val="00506DCE"/>
    <w:rsid w:val="0052085C"/>
    <w:rsid w:val="00523575"/>
    <w:rsid w:val="00540372"/>
    <w:rsid w:val="005426C4"/>
    <w:rsid w:val="005446EA"/>
    <w:rsid w:val="005534FE"/>
    <w:rsid w:val="00580931"/>
    <w:rsid w:val="00581491"/>
    <w:rsid w:val="00581D33"/>
    <w:rsid w:val="00585AF9"/>
    <w:rsid w:val="00596943"/>
    <w:rsid w:val="005A2D03"/>
    <w:rsid w:val="005B0852"/>
    <w:rsid w:val="005C721A"/>
    <w:rsid w:val="005F3EFB"/>
    <w:rsid w:val="00622F05"/>
    <w:rsid w:val="00627B11"/>
    <w:rsid w:val="006369BD"/>
    <w:rsid w:val="006427D1"/>
    <w:rsid w:val="006450BE"/>
    <w:rsid w:val="006452E8"/>
    <w:rsid w:val="00662A0C"/>
    <w:rsid w:val="006809EA"/>
    <w:rsid w:val="00692038"/>
    <w:rsid w:val="006920C7"/>
    <w:rsid w:val="0069397D"/>
    <w:rsid w:val="006A3F0D"/>
    <w:rsid w:val="006B61DF"/>
    <w:rsid w:val="006D2563"/>
    <w:rsid w:val="006D4B21"/>
    <w:rsid w:val="006D5D05"/>
    <w:rsid w:val="006E3F8F"/>
    <w:rsid w:val="006F4C9B"/>
    <w:rsid w:val="0071299A"/>
    <w:rsid w:val="00713636"/>
    <w:rsid w:val="007164C3"/>
    <w:rsid w:val="00725475"/>
    <w:rsid w:val="00726D46"/>
    <w:rsid w:val="00727B10"/>
    <w:rsid w:val="00745E22"/>
    <w:rsid w:val="0075593F"/>
    <w:rsid w:val="007A7EC4"/>
    <w:rsid w:val="007C1505"/>
    <w:rsid w:val="007C6FD0"/>
    <w:rsid w:val="007E11E5"/>
    <w:rsid w:val="007E14E4"/>
    <w:rsid w:val="007F2E42"/>
    <w:rsid w:val="007F5450"/>
    <w:rsid w:val="00802EB2"/>
    <w:rsid w:val="0080686B"/>
    <w:rsid w:val="00821235"/>
    <w:rsid w:val="00831134"/>
    <w:rsid w:val="008526E9"/>
    <w:rsid w:val="00853E15"/>
    <w:rsid w:val="0085686D"/>
    <w:rsid w:val="008774B1"/>
    <w:rsid w:val="008929CE"/>
    <w:rsid w:val="008D2778"/>
    <w:rsid w:val="008E0048"/>
    <w:rsid w:val="008E0890"/>
    <w:rsid w:val="008E3FF6"/>
    <w:rsid w:val="008F289E"/>
    <w:rsid w:val="008F4CAE"/>
    <w:rsid w:val="00921A8A"/>
    <w:rsid w:val="00936B93"/>
    <w:rsid w:val="009530A9"/>
    <w:rsid w:val="00960270"/>
    <w:rsid w:val="00980783"/>
    <w:rsid w:val="009901EF"/>
    <w:rsid w:val="009A60E8"/>
    <w:rsid w:val="009B3256"/>
    <w:rsid w:val="009D74AD"/>
    <w:rsid w:val="009E62B4"/>
    <w:rsid w:val="00A21D15"/>
    <w:rsid w:val="00A30089"/>
    <w:rsid w:val="00A36C8B"/>
    <w:rsid w:val="00A4270E"/>
    <w:rsid w:val="00A452BF"/>
    <w:rsid w:val="00A501AD"/>
    <w:rsid w:val="00A518FB"/>
    <w:rsid w:val="00A5525A"/>
    <w:rsid w:val="00A60DE6"/>
    <w:rsid w:val="00A60FB2"/>
    <w:rsid w:val="00A81B5C"/>
    <w:rsid w:val="00A96962"/>
    <w:rsid w:val="00AD181F"/>
    <w:rsid w:val="00AE25E7"/>
    <w:rsid w:val="00B07D54"/>
    <w:rsid w:val="00B2216F"/>
    <w:rsid w:val="00B334E2"/>
    <w:rsid w:val="00B41CDF"/>
    <w:rsid w:val="00B4652B"/>
    <w:rsid w:val="00B52B8E"/>
    <w:rsid w:val="00B61495"/>
    <w:rsid w:val="00B736B8"/>
    <w:rsid w:val="00B87F3F"/>
    <w:rsid w:val="00B94699"/>
    <w:rsid w:val="00B9503B"/>
    <w:rsid w:val="00BA5333"/>
    <w:rsid w:val="00BB606C"/>
    <w:rsid w:val="00BC2349"/>
    <w:rsid w:val="00BD5FD6"/>
    <w:rsid w:val="00BE03E5"/>
    <w:rsid w:val="00BE1B43"/>
    <w:rsid w:val="00C058AD"/>
    <w:rsid w:val="00C158C4"/>
    <w:rsid w:val="00C37DEF"/>
    <w:rsid w:val="00C544E0"/>
    <w:rsid w:val="00C63FD1"/>
    <w:rsid w:val="00C64B62"/>
    <w:rsid w:val="00C65439"/>
    <w:rsid w:val="00C730DE"/>
    <w:rsid w:val="00CA0FC0"/>
    <w:rsid w:val="00CA348D"/>
    <w:rsid w:val="00CA7A5A"/>
    <w:rsid w:val="00CC168A"/>
    <w:rsid w:val="00CD3504"/>
    <w:rsid w:val="00D05CAE"/>
    <w:rsid w:val="00D17234"/>
    <w:rsid w:val="00D2460F"/>
    <w:rsid w:val="00D36D57"/>
    <w:rsid w:val="00D374FA"/>
    <w:rsid w:val="00D4210B"/>
    <w:rsid w:val="00D61822"/>
    <w:rsid w:val="00D7209A"/>
    <w:rsid w:val="00D80AC3"/>
    <w:rsid w:val="00D90ADC"/>
    <w:rsid w:val="00D920D8"/>
    <w:rsid w:val="00D92C73"/>
    <w:rsid w:val="00DA2108"/>
    <w:rsid w:val="00DA50FE"/>
    <w:rsid w:val="00DA7D5B"/>
    <w:rsid w:val="00DC1CEC"/>
    <w:rsid w:val="00DD053F"/>
    <w:rsid w:val="00E01D96"/>
    <w:rsid w:val="00E0276B"/>
    <w:rsid w:val="00E043E8"/>
    <w:rsid w:val="00E06C6D"/>
    <w:rsid w:val="00E21B30"/>
    <w:rsid w:val="00E431FB"/>
    <w:rsid w:val="00E508E5"/>
    <w:rsid w:val="00E55223"/>
    <w:rsid w:val="00E55FFE"/>
    <w:rsid w:val="00E57903"/>
    <w:rsid w:val="00E73D7E"/>
    <w:rsid w:val="00E82408"/>
    <w:rsid w:val="00E8526F"/>
    <w:rsid w:val="00E923D7"/>
    <w:rsid w:val="00EB1674"/>
    <w:rsid w:val="00EC00FD"/>
    <w:rsid w:val="00EC0E08"/>
    <w:rsid w:val="00ED01AD"/>
    <w:rsid w:val="00EE2AEE"/>
    <w:rsid w:val="00F103D8"/>
    <w:rsid w:val="00F121E0"/>
    <w:rsid w:val="00F256BE"/>
    <w:rsid w:val="00F2703B"/>
    <w:rsid w:val="00F46A14"/>
    <w:rsid w:val="00F55690"/>
    <w:rsid w:val="00F72C7F"/>
    <w:rsid w:val="00F73A75"/>
    <w:rsid w:val="00F80F70"/>
    <w:rsid w:val="00F83175"/>
    <w:rsid w:val="00FD29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FB7AF"/>
  <w15:docId w15:val="{8D0EADC1-D08A-42D2-9615-FA721E3B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716B"/>
  </w:style>
  <w:style w:type="paragraph" w:styleId="Antrat1">
    <w:name w:val="heading 1"/>
    <w:aliases w:val="sarasas1"/>
    <w:basedOn w:val="prastasis"/>
    <w:next w:val="prastasis"/>
    <w:link w:val="Antrat1Diagrama"/>
    <w:qFormat/>
    <w:rsid w:val="00A30089"/>
    <w:pPr>
      <w:keepNext/>
      <w:numPr>
        <w:numId w:val="2"/>
      </w:numPr>
      <w:spacing w:before="360" w:after="360" w:line="240" w:lineRule="auto"/>
      <w:jc w:val="center"/>
      <w:outlineLvl w:val="0"/>
    </w:pPr>
    <w:rPr>
      <w:rFonts w:ascii="Times New Roman" w:eastAsia="Times New Roman" w:hAnsi="Times New Roman" w:cs="Times New Roman"/>
      <w:sz w:val="28"/>
      <w:szCs w:val="20"/>
      <w:lang w:eastAsia="en-US"/>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qFormat/>
    <w:rsid w:val="00A30089"/>
    <w:pPr>
      <w:numPr>
        <w:ilvl w:val="1"/>
        <w:numId w:val="2"/>
      </w:numPr>
      <w:tabs>
        <w:tab w:val="clear" w:pos="1285"/>
        <w:tab w:val="num" w:pos="1144"/>
        <w:tab w:val="num" w:pos="7381"/>
      </w:tabs>
      <w:spacing w:after="0" w:line="240" w:lineRule="auto"/>
      <w:ind w:left="1144"/>
      <w:jc w:val="both"/>
      <w:outlineLvl w:val="1"/>
    </w:pPr>
    <w:rPr>
      <w:rFonts w:ascii="Times New Roman" w:eastAsia="Times New Roman" w:hAnsi="Times New Roman" w:cs="Times New Roman"/>
      <w:sz w:val="24"/>
      <w:szCs w:val="20"/>
      <w:lang w:eastAsia="en-US"/>
    </w:rPr>
  </w:style>
  <w:style w:type="paragraph" w:styleId="Antrat3">
    <w:name w:val="heading 3"/>
    <w:aliases w:val="Section Header3,Sub-Clause Paragraph,H3"/>
    <w:basedOn w:val="prastasis"/>
    <w:next w:val="prastasis"/>
    <w:link w:val="Antrat3Diagrama"/>
    <w:qFormat/>
    <w:rsid w:val="00A30089"/>
    <w:pPr>
      <w:keepNext/>
      <w:numPr>
        <w:ilvl w:val="2"/>
        <w:numId w:val="2"/>
      </w:numPr>
      <w:spacing w:after="0" w:line="240" w:lineRule="auto"/>
      <w:jc w:val="both"/>
      <w:outlineLvl w:val="2"/>
    </w:pPr>
    <w:rPr>
      <w:rFonts w:ascii="Times New Roman" w:eastAsia="Times New Roman" w:hAnsi="Times New Roman" w:cs="Times New Roman"/>
      <w:sz w:val="24"/>
      <w:szCs w:val="20"/>
      <w:lang w:eastAsia="en-US"/>
    </w:rPr>
  </w:style>
  <w:style w:type="paragraph" w:styleId="Antrat4">
    <w:name w:val="heading 4"/>
    <w:aliases w:val="Sub-Clause Sub-paragraph, Sub-Clause Sub-paragraph,Heading 4 Char Char Char Char,Heading 4 Char Char Char Char Char,H4"/>
    <w:basedOn w:val="prastasis"/>
    <w:next w:val="prastasis"/>
    <w:link w:val="Antrat4Diagrama"/>
    <w:qFormat/>
    <w:rsid w:val="00A30089"/>
    <w:pPr>
      <w:keepNext/>
      <w:numPr>
        <w:ilvl w:val="3"/>
        <w:numId w:val="2"/>
      </w:numPr>
      <w:spacing w:after="0" w:line="240" w:lineRule="auto"/>
      <w:outlineLvl w:val="3"/>
    </w:pPr>
    <w:rPr>
      <w:rFonts w:ascii="Times New Roman" w:eastAsia="Times New Roman" w:hAnsi="Times New Roman" w:cs="Times New Roman"/>
      <w:b/>
      <w:sz w:val="44"/>
      <w:szCs w:val="20"/>
      <w:lang w:eastAsia="en-US"/>
    </w:rPr>
  </w:style>
  <w:style w:type="paragraph" w:styleId="Antrat5">
    <w:name w:val="heading 5"/>
    <w:basedOn w:val="prastasis"/>
    <w:next w:val="prastasis"/>
    <w:link w:val="Antrat5Diagrama"/>
    <w:qFormat/>
    <w:rsid w:val="00A30089"/>
    <w:pPr>
      <w:keepNext/>
      <w:numPr>
        <w:ilvl w:val="4"/>
        <w:numId w:val="2"/>
      </w:numPr>
      <w:spacing w:after="0" w:line="240" w:lineRule="auto"/>
      <w:outlineLvl w:val="4"/>
    </w:pPr>
    <w:rPr>
      <w:rFonts w:ascii="Times New Roman" w:eastAsia="Times New Roman" w:hAnsi="Times New Roman" w:cs="Times New Roman"/>
      <w:b/>
      <w:sz w:val="40"/>
      <w:szCs w:val="20"/>
      <w:lang w:eastAsia="en-US"/>
    </w:rPr>
  </w:style>
  <w:style w:type="paragraph" w:styleId="Antrat6">
    <w:name w:val="heading 6"/>
    <w:basedOn w:val="prastasis"/>
    <w:next w:val="prastasis"/>
    <w:link w:val="Antrat6Diagrama"/>
    <w:qFormat/>
    <w:rsid w:val="00A30089"/>
    <w:pPr>
      <w:keepNext/>
      <w:numPr>
        <w:ilvl w:val="5"/>
        <w:numId w:val="2"/>
      </w:numPr>
      <w:spacing w:after="0" w:line="240" w:lineRule="auto"/>
      <w:outlineLvl w:val="5"/>
    </w:pPr>
    <w:rPr>
      <w:rFonts w:ascii="Times New Roman" w:eastAsia="Times New Roman" w:hAnsi="Times New Roman" w:cs="Times New Roman"/>
      <w:b/>
      <w:sz w:val="36"/>
      <w:szCs w:val="20"/>
      <w:lang w:eastAsia="en-US"/>
    </w:rPr>
  </w:style>
  <w:style w:type="paragraph" w:styleId="Antrat7">
    <w:name w:val="heading 7"/>
    <w:basedOn w:val="prastasis"/>
    <w:next w:val="prastasis"/>
    <w:link w:val="Antrat7Diagrama"/>
    <w:qFormat/>
    <w:rsid w:val="00A30089"/>
    <w:pPr>
      <w:keepNext/>
      <w:numPr>
        <w:ilvl w:val="6"/>
        <w:numId w:val="2"/>
      </w:numPr>
      <w:spacing w:after="0" w:line="240" w:lineRule="auto"/>
      <w:outlineLvl w:val="6"/>
    </w:pPr>
    <w:rPr>
      <w:rFonts w:ascii="Times New Roman" w:eastAsia="Times New Roman" w:hAnsi="Times New Roman" w:cs="Times New Roman"/>
      <w:sz w:val="48"/>
      <w:szCs w:val="20"/>
      <w:lang w:eastAsia="en-US"/>
    </w:rPr>
  </w:style>
  <w:style w:type="paragraph" w:styleId="Antrat8">
    <w:name w:val="heading 8"/>
    <w:basedOn w:val="prastasis"/>
    <w:next w:val="prastasis"/>
    <w:link w:val="Antrat8Diagrama"/>
    <w:qFormat/>
    <w:rsid w:val="00A30089"/>
    <w:pPr>
      <w:keepNext/>
      <w:numPr>
        <w:ilvl w:val="7"/>
        <w:numId w:val="2"/>
      </w:numPr>
      <w:spacing w:after="0" w:line="240" w:lineRule="auto"/>
      <w:outlineLvl w:val="7"/>
    </w:pPr>
    <w:rPr>
      <w:rFonts w:ascii="Times New Roman" w:eastAsia="Times New Roman" w:hAnsi="Times New Roman" w:cs="Times New Roman"/>
      <w:b/>
      <w:sz w:val="18"/>
      <w:szCs w:val="20"/>
      <w:lang w:eastAsia="en-US"/>
    </w:rPr>
  </w:style>
  <w:style w:type="paragraph" w:styleId="Antrat9">
    <w:name w:val="heading 9"/>
    <w:basedOn w:val="prastasis"/>
    <w:next w:val="prastasis"/>
    <w:link w:val="Antrat9Diagrama"/>
    <w:qFormat/>
    <w:rsid w:val="00A30089"/>
    <w:pPr>
      <w:keepNext/>
      <w:numPr>
        <w:ilvl w:val="8"/>
        <w:numId w:val="2"/>
      </w:numPr>
      <w:spacing w:after="0" w:line="240" w:lineRule="auto"/>
      <w:outlineLvl w:val="8"/>
    </w:pPr>
    <w:rPr>
      <w:rFonts w:ascii="Times New Roman" w:eastAsia="Times New Roman"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D05CAE"/>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rsid w:val="00D05CAE"/>
  </w:style>
  <w:style w:type="character" w:styleId="Hipersaitas">
    <w:name w:val="Hyperlink"/>
    <w:aliases w:val="Alna"/>
    <w:basedOn w:val="Numatytasispastraiposriftas"/>
    <w:uiPriority w:val="99"/>
    <w:unhideWhenUsed/>
    <w:rsid w:val="00D05CAE"/>
    <w:rPr>
      <w:color w:val="0000FF"/>
      <w:u w:val="single"/>
    </w:rPr>
  </w:style>
  <w:style w:type="paragraph" w:styleId="Sraopastraipa">
    <w:name w:val="List Paragraph"/>
    <w:basedOn w:val="prastasis"/>
    <w:uiPriority w:val="34"/>
    <w:qFormat/>
    <w:rsid w:val="008E0890"/>
    <w:pPr>
      <w:ind w:left="720"/>
      <w:contextualSpacing/>
    </w:pPr>
    <w:rPr>
      <w:rFonts w:eastAsiaTheme="minorHAnsi"/>
      <w:lang w:eastAsia="en-US"/>
    </w:rPr>
  </w:style>
  <w:style w:type="character" w:customStyle="1" w:styleId="Antrat1Diagrama">
    <w:name w:val="Antraštė 1 Diagrama"/>
    <w:aliases w:val="sarasas1 Diagrama"/>
    <w:basedOn w:val="Numatytasispastraiposriftas"/>
    <w:link w:val="Antrat1"/>
    <w:rsid w:val="00A30089"/>
    <w:rPr>
      <w:rFonts w:ascii="Times New Roman" w:eastAsia="Times New Roman" w:hAnsi="Times New Roman" w:cs="Times New Roman"/>
      <w:sz w:val="28"/>
      <w:szCs w:val="20"/>
      <w:lang w:eastAsia="en-US"/>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rsid w:val="00A30089"/>
    <w:rPr>
      <w:rFonts w:ascii="Times New Roman" w:eastAsia="Times New Roman" w:hAnsi="Times New Roman" w:cs="Times New Roman"/>
      <w:sz w:val="24"/>
      <w:szCs w:val="20"/>
      <w:lang w:eastAsia="en-US"/>
    </w:rPr>
  </w:style>
  <w:style w:type="character" w:customStyle="1" w:styleId="Antrat3Diagrama">
    <w:name w:val="Antraštė 3 Diagrama"/>
    <w:aliases w:val="Section Header3 Diagrama,Sub-Clause Paragraph Diagrama,H3 Diagrama"/>
    <w:basedOn w:val="Numatytasispastraiposriftas"/>
    <w:link w:val="Antrat3"/>
    <w:rsid w:val="00A30089"/>
    <w:rPr>
      <w:rFonts w:ascii="Times New Roman" w:eastAsia="Times New Roman" w:hAnsi="Times New Roman" w:cs="Times New Roman"/>
      <w:sz w:val="24"/>
      <w:szCs w:val="20"/>
      <w:lang w:eastAsia="en-US"/>
    </w:rPr>
  </w:style>
  <w:style w:type="character" w:customStyle="1" w:styleId="Antrat4Diagrama">
    <w:name w:val="Antraštė 4 Diagrama"/>
    <w:aliases w:val="Sub-Clause Sub-paragraph Diagrama, Sub-Clause Sub-paragraph Diagrama,Heading 4 Char Char Char Char Diagrama,Heading 4 Char Char Char Char Char Diagrama,H4 Diagrama"/>
    <w:basedOn w:val="Numatytasispastraiposriftas"/>
    <w:link w:val="Antrat4"/>
    <w:rsid w:val="00A30089"/>
    <w:rPr>
      <w:rFonts w:ascii="Times New Roman" w:eastAsia="Times New Roman" w:hAnsi="Times New Roman" w:cs="Times New Roman"/>
      <w:b/>
      <w:sz w:val="44"/>
      <w:szCs w:val="20"/>
      <w:lang w:eastAsia="en-US"/>
    </w:rPr>
  </w:style>
  <w:style w:type="character" w:customStyle="1" w:styleId="Antrat5Diagrama">
    <w:name w:val="Antraštė 5 Diagrama"/>
    <w:basedOn w:val="Numatytasispastraiposriftas"/>
    <w:link w:val="Antrat5"/>
    <w:rsid w:val="00A30089"/>
    <w:rPr>
      <w:rFonts w:ascii="Times New Roman" w:eastAsia="Times New Roman" w:hAnsi="Times New Roman" w:cs="Times New Roman"/>
      <w:b/>
      <w:sz w:val="40"/>
      <w:szCs w:val="20"/>
      <w:lang w:eastAsia="en-US"/>
    </w:rPr>
  </w:style>
  <w:style w:type="character" w:customStyle="1" w:styleId="Antrat6Diagrama">
    <w:name w:val="Antraštė 6 Diagrama"/>
    <w:basedOn w:val="Numatytasispastraiposriftas"/>
    <w:link w:val="Antrat6"/>
    <w:rsid w:val="00A30089"/>
    <w:rPr>
      <w:rFonts w:ascii="Times New Roman" w:eastAsia="Times New Roman" w:hAnsi="Times New Roman" w:cs="Times New Roman"/>
      <w:b/>
      <w:sz w:val="36"/>
      <w:szCs w:val="20"/>
      <w:lang w:eastAsia="en-US"/>
    </w:rPr>
  </w:style>
  <w:style w:type="character" w:customStyle="1" w:styleId="Antrat7Diagrama">
    <w:name w:val="Antraštė 7 Diagrama"/>
    <w:basedOn w:val="Numatytasispastraiposriftas"/>
    <w:link w:val="Antrat7"/>
    <w:rsid w:val="00A30089"/>
    <w:rPr>
      <w:rFonts w:ascii="Times New Roman" w:eastAsia="Times New Roman" w:hAnsi="Times New Roman" w:cs="Times New Roman"/>
      <w:sz w:val="48"/>
      <w:szCs w:val="20"/>
      <w:lang w:eastAsia="en-US"/>
    </w:rPr>
  </w:style>
  <w:style w:type="character" w:customStyle="1" w:styleId="Antrat8Diagrama">
    <w:name w:val="Antraštė 8 Diagrama"/>
    <w:basedOn w:val="Numatytasispastraiposriftas"/>
    <w:link w:val="Antrat8"/>
    <w:rsid w:val="00A30089"/>
    <w:rPr>
      <w:rFonts w:ascii="Times New Roman" w:eastAsia="Times New Roman" w:hAnsi="Times New Roman" w:cs="Times New Roman"/>
      <w:b/>
      <w:sz w:val="18"/>
      <w:szCs w:val="20"/>
      <w:lang w:eastAsia="en-US"/>
    </w:rPr>
  </w:style>
  <w:style w:type="character" w:customStyle="1" w:styleId="Antrat9Diagrama">
    <w:name w:val="Antraštė 9 Diagrama"/>
    <w:basedOn w:val="Numatytasispastraiposriftas"/>
    <w:link w:val="Antrat9"/>
    <w:rsid w:val="00A30089"/>
    <w:rPr>
      <w:rFonts w:ascii="Times New Roman" w:eastAsia="Times New Roman" w:hAnsi="Times New Roman" w:cs="Times New Roman"/>
      <w:sz w:val="40"/>
      <w:szCs w:val="20"/>
      <w:lang w:eastAsia="en-US"/>
    </w:rPr>
  </w:style>
  <w:style w:type="table" w:styleId="Lentelstinklelis">
    <w:name w:val="Table Grid"/>
    <w:basedOn w:val="prastojilentel"/>
    <w:rsid w:val="00A300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A30089"/>
    <w:pPr>
      <w:numPr>
        <w:numId w:val="2"/>
      </w:numPr>
    </w:pPr>
  </w:style>
  <w:style w:type="numbering" w:styleId="111111">
    <w:name w:val="Outline List 2"/>
    <w:basedOn w:val="Sraonra"/>
    <w:uiPriority w:val="99"/>
    <w:semiHidden/>
    <w:unhideWhenUsed/>
    <w:rsid w:val="00A30089"/>
  </w:style>
  <w:style w:type="paragraph" w:styleId="Debesliotekstas">
    <w:name w:val="Balloon Text"/>
    <w:basedOn w:val="prastasis"/>
    <w:link w:val="DebesliotekstasDiagrama"/>
    <w:uiPriority w:val="99"/>
    <w:semiHidden/>
    <w:unhideWhenUsed/>
    <w:rsid w:val="003E63D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63DD"/>
    <w:rPr>
      <w:rFonts w:ascii="Segoe UI" w:hAnsi="Segoe UI" w:cs="Segoe UI"/>
      <w:sz w:val="18"/>
      <w:szCs w:val="18"/>
    </w:rPr>
  </w:style>
  <w:style w:type="paragraph" w:styleId="Antrats">
    <w:name w:val="header"/>
    <w:basedOn w:val="prastasis"/>
    <w:link w:val="AntratsDiagrama"/>
    <w:uiPriority w:val="99"/>
    <w:unhideWhenUsed/>
    <w:rsid w:val="004034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034D6"/>
  </w:style>
  <w:style w:type="paragraph" w:styleId="Porat">
    <w:name w:val="footer"/>
    <w:basedOn w:val="prastasis"/>
    <w:link w:val="PoratDiagrama"/>
    <w:uiPriority w:val="99"/>
    <w:unhideWhenUsed/>
    <w:rsid w:val="004034D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034D6"/>
  </w:style>
  <w:style w:type="paragraph" w:customStyle="1" w:styleId="Sraopastraipa1">
    <w:name w:val="Sąrašo pastraipa1"/>
    <w:basedOn w:val="prastasis"/>
    <w:rsid w:val="003C1255"/>
    <w:pPr>
      <w:suppressAutoHyphens/>
      <w:spacing w:after="0" w:line="240" w:lineRule="auto"/>
      <w:ind w:left="720"/>
    </w:pPr>
    <w:rPr>
      <w:rFonts w:ascii="TimesLT" w:eastAsia="Times New Roman" w:hAnsi="TimesLT" w:cs="TimesLT"/>
      <w:kern w:val="1"/>
      <w:sz w:val="24"/>
      <w:szCs w:val="20"/>
      <w:lang w:val="en-US" w:eastAsia="ar-SA"/>
    </w:rPr>
  </w:style>
  <w:style w:type="character" w:styleId="Komentaronuoroda">
    <w:name w:val="annotation reference"/>
    <w:basedOn w:val="Numatytasispastraiposriftas"/>
    <w:uiPriority w:val="99"/>
    <w:semiHidden/>
    <w:unhideWhenUsed/>
    <w:rsid w:val="001351DB"/>
    <w:rPr>
      <w:sz w:val="16"/>
      <w:szCs w:val="16"/>
    </w:rPr>
  </w:style>
  <w:style w:type="paragraph" w:styleId="Komentarotekstas">
    <w:name w:val="annotation text"/>
    <w:basedOn w:val="prastasis"/>
    <w:link w:val="KomentarotekstasDiagrama"/>
    <w:uiPriority w:val="99"/>
    <w:semiHidden/>
    <w:unhideWhenUsed/>
    <w:rsid w:val="001351D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351DB"/>
    <w:rPr>
      <w:sz w:val="20"/>
      <w:szCs w:val="20"/>
    </w:rPr>
  </w:style>
  <w:style w:type="paragraph" w:styleId="Komentarotema">
    <w:name w:val="annotation subject"/>
    <w:basedOn w:val="Komentarotekstas"/>
    <w:next w:val="Komentarotekstas"/>
    <w:link w:val="KomentarotemaDiagrama"/>
    <w:uiPriority w:val="99"/>
    <w:semiHidden/>
    <w:unhideWhenUsed/>
    <w:rsid w:val="001351DB"/>
    <w:rPr>
      <w:b/>
      <w:bCs/>
    </w:rPr>
  </w:style>
  <w:style w:type="character" w:customStyle="1" w:styleId="KomentarotemaDiagrama">
    <w:name w:val="Komentaro tema Diagrama"/>
    <w:basedOn w:val="KomentarotekstasDiagrama"/>
    <w:link w:val="Komentarotema"/>
    <w:uiPriority w:val="99"/>
    <w:semiHidden/>
    <w:rsid w:val="001351DB"/>
    <w:rPr>
      <w:b/>
      <w:bCs/>
      <w:sz w:val="20"/>
      <w:szCs w:val="20"/>
    </w:rPr>
  </w:style>
  <w:style w:type="character" w:customStyle="1" w:styleId="UnresolvedMention">
    <w:name w:val="Unresolved Mention"/>
    <w:basedOn w:val="Numatytasispastraiposriftas"/>
    <w:uiPriority w:val="99"/>
    <w:semiHidden/>
    <w:unhideWhenUsed/>
    <w:rsid w:val="00CA7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aseiniuvanden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4A1A0-41A0-443A-9F27-B8622B2ED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13410</Words>
  <Characters>7645</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User</Company>
  <LinksUpToDate>false</LinksUpToDate>
  <CharactersWithSpaces>21013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Latvėnienė</dc:creator>
  <cp:lastModifiedBy>Vida Germanavičienė</cp:lastModifiedBy>
  <cp:revision>2</cp:revision>
  <cp:lastPrinted>2018-11-28T07:23:00Z</cp:lastPrinted>
  <dcterms:created xsi:type="dcterms:W3CDTF">2022-12-15T14:15:00Z</dcterms:created>
  <dcterms:modified xsi:type="dcterms:W3CDTF">2022-12-15T14:15:00Z</dcterms:modified>
</cp:coreProperties>
</file>