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A462" w14:textId="4EBB7D21" w:rsidR="00CD2589" w:rsidRPr="00F27538" w:rsidRDefault="00952CCF" w:rsidP="00F27538">
      <w:pPr>
        <w:pStyle w:val="Header"/>
        <w:jc w:val="center"/>
        <w:rPr>
          <w:b/>
          <w:sz w:val="23"/>
          <w:szCs w:val="23"/>
        </w:rPr>
      </w:pPr>
      <w:r w:rsidRPr="00F27538">
        <w:rPr>
          <w:b/>
          <w:sz w:val="23"/>
          <w:szCs w:val="23"/>
        </w:rPr>
        <w:t xml:space="preserve">FILTRUOJANČIOS TRAUKOS </w:t>
      </w:r>
      <w:r w:rsidR="008679BC" w:rsidRPr="00F27538">
        <w:rPr>
          <w:b/>
          <w:color w:val="000000"/>
          <w:sz w:val="23"/>
          <w:szCs w:val="23"/>
        </w:rPr>
        <w:t>SPINT</w:t>
      </w:r>
      <w:r w:rsidR="00072E8A" w:rsidRPr="00F27538">
        <w:rPr>
          <w:b/>
          <w:color w:val="000000"/>
          <w:sz w:val="23"/>
          <w:szCs w:val="23"/>
        </w:rPr>
        <w:t>OS</w:t>
      </w:r>
      <w:r w:rsidR="008679BC" w:rsidRPr="00F27538">
        <w:rPr>
          <w:b/>
          <w:color w:val="000000"/>
          <w:sz w:val="23"/>
          <w:szCs w:val="23"/>
        </w:rPr>
        <w:t xml:space="preserve"> </w:t>
      </w:r>
      <w:r w:rsidR="006A3A1D" w:rsidRPr="00F27538">
        <w:rPr>
          <w:b/>
          <w:sz w:val="23"/>
          <w:szCs w:val="23"/>
        </w:rPr>
        <w:t>PIRKIMO – PARDAVIMO SUTARTIS NR.</w:t>
      </w:r>
      <w:r w:rsidR="00EB4749">
        <w:rPr>
          <w:b/>
          <w:sz w:val="23"/>
          <w:szCs w:val="23"/>
        </w:rPr>
        <w:t xml:space="preserve"> ST-220</w:t>
      </w:r>
    </w:p>
    <w:p w14:paraId="0D4A08EA" w14:textId="77777777" w:rsidR="00CD2589" w:rsidRPr="00F27538" w:rsidRDefault="00CD2589" w:rsidP="00F27538">
      <w:pPr>
        <w:jc w:val="center"/>
        <w:rPr>
          <w:sz w:val="23"/>
          <w:szCs w:val="23"/>
          <w:lang w:val="lt-LT"/>
        </w:rPr>
      </w:pPr>
    </w:p>
    <w:p w14:paraId="6C44AD28" w14:textId="43391639" w:rsidR="00CD2589" w:rsidRPr="00F27538" w:rsidRDefault="006A3A1D" w:rsidP="00F27538">
      <w:pPr>
        <w:jc w:val="center"/>
        <w:rPr>
          <w:sz w:val="23"/>
          <w:szCs w:val="23"/>
          <w:lang w:val="lt-LT"/>
        </w:rPr>
      </w:pPr>
      <w:r w:rsidRPr="00F27538">
        <w:rPr>
          <w:sz w:val="23"/>
          <w:szCs w:val="23"/>
          <w:lang w:val="lt-LT"/>
        </w:rPr>
        <w:t>202</w:t>
      </w:r>
      <w:r w:rsidR="00072E8A" w:rsidRPr="00F27538">
        <w:rPr>
          <w:sz w:val="23"/>
          <w:szCs w:val="23"/>
          <w:lang w:val="lt-LT"/>
        </w:rPr>
        <w:t>2</w:t>
      </w:r>
      <w:r w:rsidRPr="00F27538">
        <w:rPr>
          <w:sz w:val="23"/>
          <w:szCs w:val="23"/>
          <w:lang w:val="lt-LT"/>
        </w:rPr>
        <w:t xml:space="preserve"> m. </w:t>
      </w:r>
      <w:r w:rsidR="00952CCF" w:rsidRPr="00F27538">
        <w:rPr>
          <w:sz w:val="23"/>
          <w:szCs w:val="23"/>
          <w:lang w:val="lt-LT"/>
        </w:rPr>
        <w:t>gruodžio</w:t>
      </w:r>
      <w:r w:rsidRPr="00F27538">
        <w:rPr>
          <w:sz w:val="23"/>
          <w:szCs w:val="23"/>
          <w:lang w:val="lt-LT"/>
        </w:rPr>
        <w:t xml:space="preserve"> </w:t>
      </w:r>
      <w:r w:rsidR="00EB4749">
        <w:rPr>
          <w:sz w:val="23"/>
          <w:szCs w:val="23"/>
          <w:lang w:val="lt-LT"/>
        </w:rPr>
        <w:t xml:space="preserve">15 </w:t>
      </w:r>
      <w:r w:rsidRPr="00F27538">
        <w:rPr>
          <w:sz w:val="23"/>
          <w:szCs w:val="23"/>
          <w:lang w:val="lt-LT"/>
        </w:rPr>
        <w:t>d.</w:t>
      </w:r>
    </w:p>
    <w:p w14:paraId="21B3C18F" w14:textId="77777777" w:rsidR="00CD2589" w:rsidRPr="00F27538" w:rsidRDefault="006A3A1D" w:rsidP="00F27538">
      <w:pPr>
        <w:jc w:val="center"/>
        <w:rPr>
          <w:sz w:val="23"/>
          <w:szCs w:val="23"/>
          <w:lang w:val="lt-LT"/>
        </w:rPr>
      </w:pPr>
      <w:r w:rsidRPr="00F27538">
        <w:rPr>
          <w:sz w:val="23"/>
          <w:szCs w:val="23"/>
          <w:lang w:val="lt-LT"/>
        </w:rPr>
        <w:t>Vilnius</w:t>
      </w:r>
    </w:p>
    <w:p w14:paraId="08153F54" w14:textId="77777777" w:rsidR="00CD2589" w:rsidRPr="00F27538" w:rsidRDefault="00CD2589" w:rsidP="00F27538">
      <w:pPr>
        <w:jc w:val="center"/>
        <w:rPr>
          <w:sz w:val="23"/>
          <w:szCs w:val="23"/>
          <w:lang w:val="lt-LT"/>
        </w:rPr>
      </w:pPr>
    </w:p>
    <w:p w14:paraId="322B2BB8" w14:textId="765BFDDB" w:rsidR="00CD2589" w:rsidRPr="00F27538" w:rsidRDefault="006A3A1D" w:rsidP="00F27538">
      <w:pPr>
        <w:pStyle w:val="BodyText2"/>
        <w:ind w:firstLine="1247"/>
        <w:rPr>
          <w:sz w:val="23"/>
          <w:szCs w:val="23"/>
        </w:rPr>
      </w:pPr>
      <w:r w:rsidRPr="00F27538">
        <w:rPr>
          <w:b/>
          <w:sz w:val="23"/>
          <w:szCs w:val="23"/>
        </w:rPr>
        <w:t xml:space="preserve">Lietuvos Respublikos vadovybės apsaugos tarnyba </w:t>
      </w:r>
      <w:r w:rsidRPr="00F27538">
        <w:rPr>
          <w:sz w:val="23"/>
          <w:szCs w:val="23"/>
        </w:rPr>
        <w:t xml:space="preserve">(toliau – Tarnyba), įstaigos kodas 188639721, kurios registruota buveinė yra </w:t>
      </w:r>
      <w:r w:rsidR="00072E8A" w:rsidRPr="00F27538">
        <w:rPr>
          <w:sz w:val="23"/>
          <w:szCs w:val="23"/>
        </w:rPr>
        <w:t>T. Ševčenkos</w:t>
      </w:r>
      <w:r w:rsidRPr="00F27538">
        <w:rPr>
          <w:sz w:val="23"/>
          <w:szCs w:val="23"/>
        </w:rPr>
        <w:t xml:space="preserve"> g. </w:t>
      </w:r>
      <w:r w:rsidR="00072E8A" w:rsidRPr="00F27538">
        <w:rPr>
          <w:sz w:val="23"/>
          <w:szCs w:val="23"/>
        </w:rPr>
        <w:t>13</w:t>
      </w:r>
      <w:r w:rsidRPr="00F27538">
        <w:rPr>
          <w:sz w:val="23"/>
          <w:szCs w:val="23"/>
        </w:rPr>
        <w:t xml:space="preserve">, Vilniuje, atstovaujama </w:t>
      </w:r>
      <w:r w:rsidR="00EC1638" w:rsidRPr="00F27538">
        <w:rPr>
          <w:sz w:val="23"/>
          <w:szCs w:val="23"/>
        </w:rPr>
        <w:t xml:space="preserve">direktoriaus </w:t>
      </w:r>
      <w:proofErr w:type="spellStart"/>
      <w:r w:rsidR="00EC1638" w:rsidRPr="00F27538">
        <w:rPr>
          <w:sz w:val="23"/>
          <w:szCs w:val="23"/>
        </w:rPr>
        <w:t>Rymanto</w:t>
      </w:r>
      <w:proofErr w:type="spellEnd"/>
      <w:r w:rsidR="00EC1638" w:rsidRPr="00F27538">
        <w:rPr>
          <w:sz w:val="23"/>
          <w:szCs w:val="23"/>
        </w:rPr>
        <w:t xml:space="preserve"> Mockevičiaus, veikiančio pagal </w:t>
      </w:r>
      <w:r w:rsidR="00EC1638" w:rsidRPr="00F27538">
        <w:rPr>
          <w:color w:val="000000" w:themeColor="text1"/>
          <w:sz w:val="23"/>
          <w:szCs w:val="23"/>
        </w:rPr>
        <w:t>Tarnybos nuostatus,</w:t>
      </w:r>
      <w:r w:rsidR="00EC1638" w:rsidRPr="00F27538">
        <w:rPr>
          <w:sz w:val="23"/>
          <w:szCs w:val="23"/>
        </w:rPr>
        <w:t xml:space="preserve"> patvirtintus Lietuvos Respublikos Vyriausybės 2020 m. birželio 17 d. nutarimu Nr. 665 „Dėl Lietuvos Respublikos vadovybės apsaugos tarnybos nuostatų patvirtinimo“,</w:t>
      </w:r>
      <w:r w:rsidRPr="00F27538">
        <w:rPr>
          <w:sz w:val="23"/>
          <w:szCs w:val="23"/>
        </w:rPr>
        <w:t xml:space="preserve"> (toliau – </w:t>
      </w:r>
      <w:r w:rsidRPr="00F27538">
        <w:rPr>
          <w:b/>
          <w:sz w:val="23"/>
          <w:szCs w:val="23"/>
        </w:rPr>
        <w:t>Pirkėjas</w:t>
      </w:r>
      <w:r w:rsidRPr="00F27538">
        <w:rPr>
          <w:bCs/>
          <w:sz w:val="23"/>
          <w:szCs w:val="23"/>
        </w:rPr>
        <w:t>)</w:t>
      </w:r>
      <w:r w:rsidRPr="00F27538">
        <w:rPr>
          <w:sz w:val="23"/>
          <w:szCs w:val="23"/>
        </w:rPr>
        <w:t xml:space="preserve">, </w:t>
      </w:r>
    </w:p>
    <w:p w14:paraId="3D390025" w14:textId="77777777" w:rsidR="00CD2589" w:rsidRPr="00F27538" w:rsidRDefault="006A3A1D" w:rsidP="00F27538">
      <w:pPr>
        <w:ind w:firstLine="1247"/>
        <w:jc w:val="both"/>
        <w:rPr>
          <w:sz w:val="23"/>
          <w:szCs w:val="23"/>
          <w:lang w:val="lt-LT"/>
        </w:rPr>
      </w:pPr>
      <w:r w:rsidRPr="00F27538">
        <w:rPr>
          <w:sz w:val="23"/>
          <w:szCs w:val="23"/>
          <w:lang w:val="lt-LT"/>
        </w:rPr>
        <w:t>ir</w:t>
      </w:r>
    </w:p>
    <w:p w14:paraId="5368A109" w14:textId="16A78389" w:rsidR="00845093" w:rsidRPr="00F27538" w:rsidRDefault="00845093" w:rsidP="00F27538">
      <w:pPr>
        <w:ind w:firstLine="1247"/>
        <w:jc w:val="both"/>
        <w:rPr>
          <w:sz w:val="23"/>
          <w:szCs w:val="23"/>
          <w:lang w:val="lt-LT"/>
        </w:rPr>
      </w:pPr>
      <w:r w:rsidRPr="00F27538">
        <w:rPr>
          <w:rFonts w:eastAsia="Arial Unicode MS"/>
          <w:b/>
          <w:bCs/>
          <w:sz w:val="23"/>
          <w:szCs w:val="23"/>
          <w:lang w:val="lt-LT"/>
        </w:rPr>
        <w:t xml:space="preserve">UAB </w:t>
      </w:r>
      <w:r w:rsidR="00172A2C" w:rsidRPr="00F27538">
        <w:rPr>
          <w:rFonts w:eastAsia="Arial Unicode MS"/>
          <w:b/>
          <w:bCs/>
          <w:sz w:val="23"/>
          <w:szCs w:val="23"/>
          <w:lang w:val="lt-LT"/>
        </w:rPr>
        <w:t>Mokslinis-techninis susivienijimas ,,</w:t>
      </w:r>
      <w:proofErr w:type="spellStart"/>
      <w:r w:rsidR="00172A2C" w:rsidRPr="00F27538">
        <w:rPr>
          <w:rFonts w:eastAsia="Arial Unicode MS"/>
          <w:b/>
          <w:bCs/>
          <w:sz w:val="23"/>
          <w:szCs w:val="23"/>
          <w:lang w:val="lt-LT"/>
        </w:rPr>
        <w:t>Novatex</w:t>
      </w:r>
      <w:proofErr w:type="spellEnd"/>
      <w:r w:rsidR="00172A2C" w:rsidRPr="00F27538">
        <w:rPr>
          <w:rFonts w:eastAsia="Arial Unicode MS"/>
          <w:b/>
          <w:bCs/>
          <w:sz w:val="23"/>
          <w:szCs w:val="23"/>
          <w:lang w:val="lt-LT"/>
        </w:rPr>
        <w:t>“</w:t>
      </w:r>
      <w:r w:rsidRPr="00F27538">
        <w:rPr>
          <w:rFonts w:eastAsia="Arial Unicode MS"/>
          <w:sz w:val="23"/>
          <w:szCs w:val="23"/>
          <w:lang w:val="lt-LT"/>
        </w:rPr>
        <w:t xml:space="preserve">, įmonės kodas </w:t>
      </w:r>
      <w:r w:rsidR="00E564A3" w:rsidRPr="00F27538">
        <w:rPr>
          <w:rFonts w:eastAsia="Arial Unicode MS"/>
          <w:sz w:val="23"/>
          <w:szCs w:val="23"/>
          <w:lang w:val="lt-LT"/>
        </w:rPr>
        <w:t>120375749</w:t>
      </w:r>
      <w:r w:rsidRPr="00F27538">
        <w:rPr>
          <w:rFonts w:eastAsia="Arial Unicode MS"/>
          <w:sz w:val="23"/>
          <w:szCs w:val="23"/>
          <w:lang w:val="lt-LT"/>
        </w:rPr>
        <w:t xml:space="preserve">, kurios buveinės adresas yra  </w:t>
      </w:r>
      <w:r w:rsidR="00E564A3" w:rsidRPr="00F27538">
        <w:rPr>
          <w:rFonts w:eastAsia="Arial Unicode MS"/>
          <w:sz w:val="23"/>
          <w:szCs w:val="23"/>
          <w:lang w:val="lt-LT"/>
        </w:rPr>
        <w:t>Laisvės pr. 117A-202, 06118 Vilnius</w:t>
      </w:r>
      <w:r w:rsidRPr="00F27538">
        <w:rPr>
          <w:rFonts w:eastAsia="Arial Unicode MS"/>
          <w:sz w:val="23"/>
          <w:szCs w:val="23"/>
          <w:lang w:val="lt-LT"/>
        </w:rPr>
        <w:t xml:space="preserve">, atstovaujama </w:t>
      </w:r>
      <w:r w:rsidR="00E564A3" w:rsidRPr="00F27538">
        <w:rPr>
          <w:rFonts w:eastAsia="Arial Unicode MS"/>
          <w:sz w:val="23"/>
          <w:szCs w:val="23"/>
          <w:lang w:val="lt-LT"/>
        </w:rPr>
        <w:t>generalinė</w:t>
      </w:r>
      <w:r w:rsidR="00072E8A" w:rsidRPr="00F27538">
        <w:rPr>
          <w:rFonts w:eastAsia="Arial Unicode MS"/>
          <w:sz w:val="23"/>
          <w:szCs w:val="23"/>
          <w:lang w:val="lt-LT"/>
        </w:rPr>
        <w:t>s</w:t>
      </w:r>
      <w:r w:rsidR="00E564A3" w:rsidRPr="00F27538">
        <w:rPr>
          <w:rFonts w:eastAsia="Arial Unicode MS"/>
          <w:sz w:val="23"/>
          <w:szCs w:val="23"/>
          <w:lang w:val="lt-LT"/>
        </w:rPr>
        <w:t xml:space="preserve"> direktorė</w:t>
      </w:r>
      <w:r w:rsidR="00072E8A" w:rsidRPr="00F27538">
        <w:rPr>
          <w:rFonts w:eastAsia="Arial Unicode MS"/>
          <w:sz w:val="23"/>
          <w:szCs w:val="23"/>
          <w:lang w:val="lt-LT"/>
        </w:rPr>
        <w:t>s</w:t>
      </w:r>
      <w:r w:rsidR="00E564A3" w:rsidRPr="00F27538">
        <w:rPr>
          <w:rFonts w:eastAsia="Arial Unicode MS"/>
          <w:sz w:val="23"/>
          <w:szCs w:val="23"/>
          <w:lang w:val="lt-LT"/>
        </w:rPr>
        <w:t xml:space="preserve"> Zinaid</w:t>
      </w:r>
      <w:r w:rsidR="00072E8A" w:rsidRPr="00F27538">
        <w:rPr>
          <w:rFonts w:eastAsia="Arial Unicode MS"/>
          <w:sz w:val="23"/>
          <w:szCs w:val="23"/>
          <w:lang w:val="lt-LT"/>
        </w:rPr>
        <w:t>os</w:t>
      </w:r>
      <w:r w:rsidR="00E564A3" w:rsidRPr="00F27538">
        <w:rPr>
          <w:rFonts w:eastAsia="Arial Unicode MS"/>
          <w:sz w:val="23"/>
          <w:szCs w:val="23"/>
          <w:lang w:val="lt-LT"/>
        </w:rPr>
        <w:t xml:space="preserve"> </w:t>
      </w:r>
      <w:proofErr w:type="spellStart"/>
      <w:r w:rsidR="00E564A3" w:rsidRPr="00F27538">
        <w:rPr>
          <w:rFonts w:eastAsia="Arial Unicode MS"/>
          <w:sz w:val="23"/>
          <w:szCs w:val="23"/>
          <w:lang w:val="lt-LT"/>
        </w:rPr>
        <w:t>Tamaševičienė</w:t>
      </w:r>
      <w:r w:rsidR="00072E8A" w:rsidRPr="00F27538">
        <w:rPr>
          <w:rFonts w:eastAsia="Arial Unicode MS"/>
          <w:sz w:val="23"/>
          <w:szCs w:val="23"/>
          <w:lang w:val="lt-LT"/>
        </w:rPr>
        <w:t>s</w:t>
      </w:r>
      <w:proofErr w:type="spellEnd"/>
      <w:r w:rsidRPr="00F27538">
        <w:rPr>
          <w:rFonts w:eastAsia="Arial Unicode MS"/>
          <w:sz w:val="23"/>
          <w:szCs w:val="23"/>
          <w:lang w:val="lt-LT"/>
        </w:rPr>
        <w:t>, veikiančio pagal bendrovės įstatus, (toliau – Pardavėjas),</w:t>
      </w:r>
    </w:p>
    <w:p w14:paraId="5174391D" w14:textId="6D27EEFA" w:rsidR="00CD2589" w:rsidRPr="00F27538" w:rsidRDefault="006A3A1D" w:rsidP="00F27538">
      <w:pPr>
        <w:pStyle w:val="BodyText2"/>
        <w:ind w:firstLine="1296"/>
        <w:rPr>
          <w:sz w:val="23"/>
          <w:szCs w:val="23"/>
        </w:rPr>
      </w:pPr>
      <w:r w:rsidRPr="00F27538">
        <w:rPr>
          <w:sz w:val="23"/>
          <w:szCs w:val="23"/>
        </w:rPr>
        <w:t xml:space="preserve">toliau Pardavėjas ir Pirkėjas kiekvienas atskirai gali būti vadinami </w:t>
      </w:r>
      <w:r w:rsidRPr="00F27538">
        <w:rPr>
          <w:b/>
          <w:bCs/>
          <w:sz w:val="23"/>
          <w:szCs w:val="23"/>
        </w:rPr>
        <w:t>Šalimi</w:t>
      </w:r>
      <w:r w:rsidRPr="00F27538">
        <w:rPr>
          <w:sz w:val="23"/>
          <w:szCs w:val="23"/>
        </w:rPr>
        <w:t xml:space="preserve">, o abu kartu – </w:t>
      </w:r>
      <w:r w:rsidRPr="00F27538">
        <w:rPr>
          <w:b/>
          <w:bCs/>
          <w:sz w:val="23"/>
          <w:szCs w:val="23"/>
        </w:rPr>
        <w:t xml:space="preserve">Šalimis, </w:t>
      </w:r>
      <w:r w:rsidRPr="00F27538">
        <w:rPr>
          <w:sz w:val="23"/>
          <w:szCs w:val="23"/>
        </w:rPr>
        <w:t xml:space="preserve">Pardavėjui laimėjus Pirkėjo vykdytą viešąjį pirkimą, sudarė šią </w:t>
      </w:r>
      <w:r w:rsidR="00172A2C" w:rsidRPr="00F27538">
        <w:rPr>
          <w:sz w:val="23"/>
          <w:szCs w:val="23"/>
        </w:rPr>
        <w:t>Filtruojančios traukos</w:t>
      </w:r>
      <w:r w:rsidR="008679BC" w:rsidRPr="00F27538">
        <w:rPr>
          <w:sz w:val="23"/>
          <w:szCs w:val="23"/>
        </w:rPr>
        <w:t xml:space="preserve"> </w:t>
      </w:r>
      <w:r w:rsidR="00172A2C" w:rsidRPr="00F27538">
        <w:rPr>
          <w:sz w:val="23"/>
          <w:szCs w:val="23"/>
        </w:rPr>
        <w:t>spint</w:t>
      </w:r>
      <w:r w:rsidR="00072E8A" w:rsidRPr="00F27538">
        <w:rPr>
          <w:sz w:val="23"/>
          <w:szCs w:val="23"/>
        </w:rPr>
        <w:t>os</w:t>
      </w:r>
      <w:r w:rsidR="00172A2C" w:rsidRPr="00F27538">
        <w:rPr>
          <w:sz w:val="23"/>
          <w:szCs w:val="23"/>
        </w:rPr>
        <w:t xml:space="preserve"> </w:t>
      </w:r>
      <w:r w:rsidRPr="00F27538">
        <w:rPr>
          <w:sz w:val="23"/>
          <w:szCs w:val="23"/>
        </w:rPr>
        <w:t xml:space="preserve">pirkimo-pardavimo sutartį (toliau – </w:t>
      </w:r>
      <w:r w:rsidRPr="00F27538">
        <w:rPr>
          <w:b/>
          <w:bCs/>
          <w:sz w:val="23"/>
          <w:szCs w:val="23"/>
        </w:rPr>
        <w:t>Sutartis</w:t>
      </w:r>
      <w:r w:rsidRPr="00F27538">
        <w:rPr>
          <w:sz w:val="23"/>
          <w:szCs w:val="23"/>
        </w:rPr>
        <w:t>) ir susitarė dėl toliau išvardytų sąlygų.</w:t>
      </w:r>
    </w:p>
    <w:p w14:paraId="72BFEECA" w14:textId="77777777" w:rsidR="00CD2589" w:rsidRPr="00F27538" w:rsidRDefault="00CD2589" w:rsidP="00F27538">
      <w:pPr>
        <w:jc w:val="both"/>
        <w:rPr>
          <w:sz w:val="23"/>
          <w:szCs w:val="23"/>
          <w:lang w:val="lt-LT"/>
        </w:rPr>
      </w:pPr>
    </w:p>
    <w:p w14:paraId="4838B2BE" w14:textId="77777777" w:rsidR="00CD2589" w:rsidRPr="00F27538" w:rsidRDefault="006A3A1D" w:rsidP="00F27538">
      <w:pPr>
        <w:pStyle w:val="Antrat51"/>
        <w:numPr>
          <w:ilvl w:val="0"/>
          <w:numId w:val="2"/>
        </w:numPr>
        <w:jc w:val="center"/>
        <w:rPr>
          <w:sz w:val="23"/>
          <w:szCs w:val="23"/>
          <w:lang w:val="lt-LT"/>
        </w:rPr>
      </w:pPr>
      <w:r w:rsidRPr="00F27538">
        <w:rPr>
          <w:sz w:val="23"/>
          <w:szCs w:val="23"/>
          <w:lang w:val="lt-LT"/>
        </w:rPr>
        <w:t>Sutarties dalykas</w:t>
      </w:r>
    </w:p>
    <w:p w14:paraId="422E0A80" w14:textId="59FA768E" w:rsidR="00CD2589" w:rsidRPr="00F27538" w:rsidRDefault="006A3A1D" w:rsidP="00F27538">
      <w:pPr>
        <w:ind w:right="26"/>
        <w:jc w:val="both"/>
        <w:rPr>
          <w:color w:val="000000"/>
          <w:sz w:val="23"/>
          <w:szCs w:val="23"/>
          <w:lang w:val="lt-LT"/>
        </w:rPr>
      </w:pPr>
      <w:bookmarkStart w:id="0" w:name="_Hlk83285520"/>
      <w:r w:rsidRPr="00F27538">
        <w:rPr>
          <w:bCs/>
          <w:sz w:val="23"/>
          <w:szCs w:val="23"/>
          <w:lang w:val="lt-LT"/>
        </w:rPr>
        <w:t xml:space="preserve">1.1. Šia Sutartimi Pardavėjas įsipareigoja Pirkėjui parduoti </w:t>
      </w:r>
      <w:r w:rsidR="00415159" w:rsidRPr="00F27538">
        <w:rPr>
          <w:sz w:val="23"/>
          <w:szCs w:val="23"/>
          <w:lang w:val="lt-LT"/>
        </w:rPr>
        <w:t>nauj</w:t>
      </w:r>
      <w:r w:rsidR="00072E8A" w:rsidRPr="00F27538">
        <w:rPr>
          <w:sz w:val="23"/>
          <w:szCs w:val="23"/>
          <w:lang w:val="lt-LT"/>
        </w:rPr>
        <w:t>ą</w:t>
      </w:r>
      <w:r w:rsidR="00172A2C" w:rsidRPr="00F27538">
        <w:rPr>
          <w:rFonts w:eastAsia="Calibri"/>
          <w:sz w:val="23"/>
          <w:szCs w:val="23"/>
          <w:lang w:val="lt-LT"/>
        </w:rPr>
        <w:t>, ant stalo pastatom</w:t>
      </w:r>
      <w:r w:rsidR="00072E8A" w:rsidRPr="00F27538">
        <w:rPr>
          <w:rFonts w:eastAsia="Calibri"/>
          <w:sz w:val="23"/>
          <w:szCs w:val="23"/>
          <w:lang w:val="lt-LT"/>
        </w:rPr>
        <w:t>ą</w:t>
      </w:r>
      <w:r w:rsidR="00172A2C" w:rsidRPr="00F27538">
        <w:rPr>
          <w:rFonts w:eastAsia="Calibri"/>
          <w:sz w:val="23"/>
          <w:szCs w:val="23"/>
          <w:lang w:val="lt-LT"/>
        </w:rPr>
        <w:t xml:space="preserve"> filtruojanči</w:t>
      </w:r>
      <w:r w:rsidR="00072E8A" w:rsidRPr="00F27538">
        <w:rPr>
          <w:rFonts w:eastAsia="Calibri"/>
          <w:sz w:val="23"/>
          <w:szCs w:val="23"/>
          <w:lang w:val="lt-LT"/>
        </w:rPr>
        <w:t>ą</w:t>
      </w:r>
      <w:r w:rsidR="00172A2C" w:rsidRPr="00F27538">
        <w:rPr>
          <w:rFonts w:eastAsia="Calibri"/>
          <w:sz w:val="23"/>
          <w:szCs w:val="23"/>
          <w:lang w:val="lt-LT"/>
        </w:rPr>
        <w:t xml:space="preserve"> traukos spint</w:t>
      </w:r>
      <w:r w:rsidR="00072E8A" w:rsidRPr="00F27538">
        <w:rPr>
          <w:rFonts w:eastAsia="Calibri"/>
          <w:sz w:val="23"/>
          <w:szCs w:val="23"/>
          <w:lang w:val="lt-LT"/>
        </w:rPr>
        <w:t>ą</w:t>
      </w:r>
      <w:r w:rsidR="00172A2C" w:rsidRPr="00F27538">
        <w:rPr>
          <w:rFonts w:eastAsia="Calibri"/>
          <w:sz w:val="23"/>
          <w:szCs w:val="23"/>
          <w:lang w:val="lt-LT"/>
        </w:rPr>
        <w:t xml:space="preserve"> </w:t>
      </w:r>
      <w:r w:rsidR="00072E8A" w:rsidRPr="00F27538">
        <w:rPr>
          <w:rFonts w:eastAsia="Calibri"/>
          <w:sz w:val="23"/>
          <w:szCs w:val="23"/>
          <w:lang w:val="lt-LT"/>
        </w:rPr>
        <w:t xml:space="preserve">su integruotais keičiamais filtrais ir darbui būtinais </w:t>
      </w:r>
      <w:r w:rsidR="00072E8A" w:rsidRPr="003E1DFD">
        <w:rPr>
          <w:rFonts w:eastAsia="Calibri"/>
          <w:sz w:val="23"/>
          <w:szCs w:val="23"/>
          <w:lang w:val="lt-LT"/>
        </w:rPr>
        <w:t>priedais</w:t>
      </w:r>
      <w:r w:rsidR="00172A2C" w:rsidRPr="003E1DFD">
        <w:rPr>
          <w:rFonts w:eastAsia="Calibri"/>
          <w:sz w:val="23"/>
          <w:szCs w:val="23"/>
          <w:lang w:val="lt-LT"/>
        </w:rPr>
        <w:t>, skirt</w:t>
      </w:r>
      <w:r w:rsidR="00072E8A" w:rsidRPr="003E1DFD">
        <w:rPr>
          <w:rFonts w:eastAsia="Calibri"/>
          <w:sz w:val="23"/>
          <w:szCs w:val="23"/>
          <w:lang w:val="lt-LT"/>
        </w:rPr>
        <w:t>ą</w:t>
      </w:r>
      <w:r w:rsidR="00172A2C" w:rsidRPr="003E1DFD">
        <w:rPr>
          <w:rFonts w:eastAsia="Calibri"/>
          <w:sz w:val="23"/>
          <w:szCs w:val="23"/>
          <w:lang w:val="lt-LT"/>
        </w:rPr>
        <w:t xml:space="preserve"> darbuotojų, dirbančių su cheminėmis, biologinėmis ar neaiškios kilmės medžiagomis, apsaugai</w:t>
      </w:r>
      <w:r w:rsidR="00172A2C" w:rsidRPr="003E1DFD">
        <w:rPr>
          <w:sz w:val="23"/>
          <w:szCs w:val="23"/>
          <w:lang w:val="lt-LT"/>
        </w:rPr>
        <w:t xml:space="preserve"> </w:t>
      </w:r>
      <w:r w:rsidR="009974FE" w:rsidRPr="003E1DFD">
        <w:rPr>
          <w:sz w:val="23"/>
          <w:szCs w:val="23"/>
          <w:lang w:val="lt-LT"/>
        </w:rPr>
        <w:t xml:space="preserve">(gamintojas - </w:t>
      </w:r>
      <w:proofErr w:type="spellStart"/>
      <w:r w:rsidR="009974FE" w:rsidRPr="003E1DFD">
        <w:rPr>
          <w:color w:val="000000"/>
          <w:sz w:val="23"/>
          <w:szCs w:val="23"/>
          <w:lang w:val="lt-LT"/>
        </w:rPr>
        <w:t>Air</w:t>
      </w:r>
      <w:proofErr w:type="spellEnd"/>
      <w:r w:rsidR="009974FE" w:rsidRPr="003E1DFD">
        <w:rPr>
          <w:color w:val="000000"/>
          <w:sz w:val="23"/>
          <w:szCs w:val="23"/>
          <w:lang w:val="lt-LT"/>
        </w:rPr>
        <w:t xml:space="preserve"> </w:t>
      </w:r>
      <w:proofErr w:type="spellStart"/>
      <w:r w:rsidR="009974FE" w:rsidRPr="003E1DFD">
        <w:rPr>
          <w:color w:val="000000"/>
          <w:sz w:val="23"/>
          <w:szCs w:val="23"/>
          <w:lang w:val="lt-LT"/>
        </w:rPr>
        <w:t>Science</w:t>
      </w:r>
      <w:proofErr w:type="spellEnd"/>
      <w:r w:rsidR="009974FE" w:rsidRPr="003E1DFD">
        <w:rPr>
          <w:color w:val="000000"/>
          <w:sz w:val="23"/>
          <w:szCs w:val="23"/>
          <w:lang w:val="lt-LT"/>
        </w:rPr>
        <w:t>, modelis: PURAIR BASIC DUCTLESS FUME HOOD, p/n P5-48XT-G</w:t>
      </w:r>
      <w:r w:rsidR="009974FE" w:rsidRPr="00F27538">
        <w:rPr>
          <w:color w:val="000000"/>
          <w:sz w:val="23"/>
          <w:szCs w:val="23"/>
          <w:lang w:val="lt-LT"/>
        </w:rPr>
        <w:t xml:space="preserve"> </w:t>
      </w:r>
      <w:r w:rsidR="00172A2C" w:rsidRPr="00F27538">
        <w:rPr>
          <w:sz w:val="23"/>
          <w:szCs w:val="23"/>
          <w:lang w:val="lt-LT"/>
        </w:rPr>
        <w:t>(</w:t>
      </w:r>
      <w:r w:rsidR="0052639E" w:rsidRPr="00F27538">
        <w:rPr>
          <w:sz w:val="23"/>
          <w:szCs w:val="23"/>
          <w:lang w:val="lt-LT"/>
        </w:rPr>
        <w:t>1</w:t>
      </w:r>
      <w:r w:rsidR="00172A2C" w:rsidRPr="00F27538">
        <w:rPr>
          <w:sz w:val="23"/>
          <w:szCs w:val="23"/>
          <w:lang w:val="lt-LT"/>
        </w:rPr>
        <w:t xml:space="preserve"> vnt.) </w:t>
      </w:r>
      <w:r w:rsidRPr="00F27538">
        <w:rPr>
          <w:sz w:val="23"/>
          <w:szCs w:val="23"/>
          <w:lang w:val="lt-LT"/>
        </w:rPr>
        <w:t xml:space="preserve">(toliau – </w:t>
      </w:r>
      <w:r w:rsidRPr="00F27538">
        <w:rPr>
          <w:b/>
          <w:sz w:val="23"/>
          <w:szCs w:val="23"/>
          <w:lang w:val="lt-LT"/>
        </w:rPr>
        <w:t>Prekė</w:t>
      </w:r>
      <w:r w:rsidRPr="00F27538">
        <w:rPr>
          <w:sz w:val="23"/>
          <w:szCs w:val="23"/>
          <w:lang w:val="lt-LT"/>
        </w:rPr>
        <w:t xml:space="preserve">), o Pirkėjas įsipareigoja </w:t>
      </w:r>
      <w:r w:rsidR="00DC7D25" w:rsidRPr="00F27538">
        <w:rPr>
          <w:sz w:val="23"/>
          <w:szCs w:val="23"/>
          <w:lang w:val="lt-LT"/>
        </w:rPr>
        <w:t xml:space="preserve">pristatytą </w:t>
      </w:r>
      <w:r w:rsidRPr="00F27538">
        <w:rPr>
          <w:sz w:val="23"/>
          <w:szCs w:val="23"/>
          <w:lang w:val="lt-LT"/>
        </w:rPr>
        <w:t xml:space="preserve">Prekę priimti (nupirkti) ir sumokėti Sutarties 3.1 punkte nurodytą kainą. </w:t>
      </w:r>
    </w:p>
    <w:bookmarkEnd w:id="0"/>
    <w:p w14:paraId="1F91877F" w14:textId="00CDFB2F" w:rsidR="00CD2589" w:rsidRPr="00F27538" w:rsidRDefault="006A3A1D" w:rsidP="00F27538">
      <w:pPr>
        <w:jc w:val="both"/>
        <w:rPr>
          <w:sz w:val="23"/>
          <w:szCs w:val="23"/>
          <w:lang w:val="lt-LT"/>
        </w:rPr>
      </w:pPr>
      <w:r w:rsidRPr="00F27538">
        <w:rPr>
          <w:sz w:val="23"/>
          <w:szCs w:val="23"/>
          <w:lang w:val="lt-LT"/>
        </w:rPr>
        <w:t>1.</w:t>
      </w:r>
      <w:r w:rsidR="00BB7624" w:rsidRPr="00F27538">
        <w:rPr>
          <w:sz w:val="23"/>
          <w:szCs w:val="23"/>
          <w:lang w:val="lt-LT"/>
        </w:rPr>
        <w:t>2</w:t>
      </w:r>
      <w:r w:rsidRPr="00F27538">
        <w:rPr>
          <w:sz w:val="23"/>
          <w:szCs w:val="23"/>
          <w:lang w:val="lt-LT"/>
        </w:rPr>
        <w:t>.</w:t>
      </w:r>
      <w:r w:rsidRPr="00F27538">
        <w:rPr>
          <w:color w:val="FFFFFF" w:themeColor="background1"/>
          <w:sz w:val="23"/>
          <w:szCs w:val="23"/>
          <w:lang w:val="lt-LT"/>
        </w:rPr>
        <w:t>.</w:t>
      </w:r>
      <w:r w:rsidRPr="00F27538">
        <w:rPr>
          <w:sz w:val="23"/>
          <w:szCs w:val="23"/>
          <w:lang w:val="lt-LT"/>
        </w:rPr>
        <w:t xml:space="preserve"> Prekės detal</w:t>
      </w:r>
      <w:r w:rsidR="00227667" w:rsidRPr="00F27538">
        <w:rPr>
          <w:sz w:val="23"/>
          <w:szCs w:val="23"/>
          <w:lang w:val="lt-LT"/>
        </w:rPr>
        <w:t>us</w:t>
      </w:r>
      <w:r w:rsidRPr="00F27538">
        <w:rPr>
          <w:sz w:val="23"/>
          <w:szCs w:val="23"/>
          <w:lang w:val="lt-LT"/>
        </w:rPr>
        <w:t xml:space="preserve"> aprašymas pateikiamas Sutarties priede, kuris yra neatskiriama šios Sutarties dalis.</w:t>
      </w:r>
    </w:p>
    <w:p w14:paraId="16CEB8B6" w14:textId="566EA435" w:rsidR="00BB7624" w:rsidRPr="00F27538" w:rsidRDefault="00BB7624" w:rsidP="00F27538">
      <w:pPr>
        <w:jc w:val="both"/>
        <w:rPr>
          <w:bCs/>
          <w:sz w:val="23"/>
          <w:szCs w:val="23"/>
          <w:lang w:val="lt-LT"/>
        </w:rPr>
      </w:pPr>
      <w:r w:rsidRPr="00F27538">
        <w:rPr>
          <w:sz w:val="23"/>
          <w:szCs w:val="23"/>
          <w:lang w:val="lt-LT"/>
        </w:rPr>
        <w:t>1.3. Šioje Sutartyje termino ,,Prekė“ naudojimas vienaskaita taip pat reiškia ir daugiskaitą, priklausomai nuo Sutarties objekto, nurodyto Sutarties 1.1 punkte.</w:t>
      </w:r>
    </w:p>
    <w:p w14:paraId="2D07D8E5" w14:textId="77777777" w:rsidR="00CD2589" w:rsidRPr="00F27538" w:rsidRDefault="00CD2589" w:rsidP="00F27538">
      <w:pPr>
        <w:jc w:val="both"/>
        <w:rPr>
          <w:sz w:val="23"/>
          <w:szCs w:val="23"/>
          <w:lang w:val="lt-LT"/>
        </w:rPr>
      </w:pPr>
    </w:p>
    <w:p w14:paraId="2118A727" w14:textId="77777777" w:rsidR="00CD2589" w:rsidRPr="00F27538" w:rsidRDefault="006A3A1D" w:rsidP="00F27538">
      <w:pPr>
        <w:pStyle w:val="ListParagraph"/>
        <w:numPr>
          <w:ilvl w:val="0"/>
          <w:numId w:val="2"/>
        </w:numPr>
        <w:suppressAutoHyphens/>
        <w:jc w:val="center"/>
        <w:rPr>
          <w:b/>
          <w:sz w:val="23"/>
          <w:szCs w:val="23"/>
          <w:lang w:val="lt-LT"/>
        </w:rPr>
      </w:pPr>
      <w:r w:rsidRPr="00F27538">
        <w:rPr>
          <w:b/>
          <w:sz w:val="23"/>
          <w:szCs w:val="23"/>
          <w:lang w:val="lt-LT"/>
        </w:rPr>
        <w:t>Šalių teisės ir pareigos</w:t>
      </w:r>
    </w:p>
    <w:p w14:paraId="49D15477" w14:textId="77777777" w:rsidR="00CD2589" w:rsidRPr="00F27538" w:rsidRDefault="006A3A1D" w:rsidP="00F27538">
      <w:pPr>
        <w:jc w:val="both"/>
        <w:rPr>
          <w:sz w:val="23"/>
          <w:szCs w:val="23"/>
          <w:lang w:val="lt-LT"/>
        </w:rPr>
      </w:pPr>
      <w:r w:rsidRPr="00F27538">
        <w:rPr>
          <w:sz w:val="23"/>
          <w:szCs w:val="23"/>
          <w:lang w:val="lt-LT"/>
        </w:rPr>
        <w:t xml:space="preserve">2.1. </w:t>
      </w:r>
      <w:r w:rsidRPr="00F27538">
        <w:rPr>
          <w:b/>
          <w:sz w:val="23"/>
          <w:szCs w:val="23"/>
          <w:lang w:val="lt-LT"/>
        </w:rPr>
        <w:t>Pardavėjas įsipareigoja:</w:t>
      </w:r>
    </w:p>
    <w:p w14:paraId="7EA23623" w14:textId="77777777" w:rsidR="00CD2589" w:rsidRPr="00F27538" w:rsidRDefault="006A3A1D" w:rsidP="00F27538">
      <w:pPr>
        <w:jc w:val="both"/>
        <w:rPr>
          <w:sz w:val="23"/>
          <w:szCs w:val="23"/>
          <w:lang w:val="lt-LT"/>
        </w:rPr>
      </w:pPr>
      <w:r w:rsidRPr="00F27538">
        <w:rPr>
          <w:sz w:val="23"/>
          <w:szCs w:val="23"/>
          <w:lang w:val="lt-LT"/>
        </w:rPr>
        <w:t>2.1.1. padengti Prekės pristatymo išlaidas;</w:t>
      </w:r>
    </w:p>
    <w:p w14:paraId="3003E5E9" w14:textId="77777777" w:rsidR="00CD2589" w:rsidRPr="00F27538" w:rsidRDefault="006A3A1D" w:rsidP="00F27538">
      <w:pPr>
        <w:jc w:val="both"/>
        <w:rPr>
          <w:sz w:val="23"/>
          <w:szCs w:val="23"/>
          <w:lang w:val="lt-LT"/>
        </w:rPr>
      </w:pPr>
      <w:r w:rsidRPr="00F27538">
        <w:rPr>
          <w:sz w:val="23"/>
          <w:szCs w:val="23"/>
          <w:lang w:val="lt-LT"/>
        </w:rPr>
        <w:t>2.1.2. perduoti Prekę Pirkėjui nuosavybėn bei visą susijusią dokumentaciją šios Sutarties 4.1.1 punkte nurodytu terminu;</w:t>
      </w:r>
    </w:p>
    <w:p w14:paraId="2097E59A" w14:textId="77777777" w:rsidR="00CD2589" w:rsidRPr="00F27538" w:rsidRDefault="006A3A1D" w:rsidP="00F27538">
      <w:pPr>
        <w:jc w:val="both"/>
        <w:rPr>
          <w:sz w:val="23"/>
          <w:szCs w:val="23"/>
          <w:lang w:val="lt-LT"/>
        </w:rPr>
      </w:pPr>
      <w:r w:rsidRPr="00F27538">
        <w:rPr>
          <w:sz w:val="23"/>
          <w:szCs w:val="23"/>
          <w:lang w:val="lt-LT"/>
        </w:rPr>
        <w:t>2.1.3. pristatyti Prekę, atitinkančią Sutartyje ir jos priede nurodytą Prekės būklę užtikrinant atitikimą tokios rūšies ir tokio naudojimo laiko daiktams įprastai keliamiems reikalavimams;</w:t>
      </w:r>
    </w:p>
    <w:p w14:paraId="7E500322" w14:textId="77777777" w:rsidR="00CD2589" w:rsidRPr="00F27538" w:rsidRDefault="006A3A1D" w:rsidP="00F27538">
      <w:pPr>
        <w:jc w:val="both"/>
        <w:rPr>
          <w:sz w:val="23"/>
          <w:szCs w:val="23"/>
          <w:lang w:val="lt-LT"/>
        </w:rPr>
      </w:pPr>
      <w:r w:rsidRPr="00F27538">
        <w:rPr>
          <w:sz w:val="23"/>
          <w:szCs w:val="23"/>
          <w:lang w:val="lt-LT"/>
        </w:rPr>
        <w:t>2.1.4. prisiimti Prekės žuvimo ar sugedimo riziką iki Prekės perdavimo Pirkėjui momento;</w:t>
      </w:r>
    </w:p>
    <w:p w14:paraId="5E952669" w14:textId="77777777" w:rsidR="00CD2589" w:rsidRPr="00F27538" w:rsidRDefault="006A3A1D" w:rsidP="00F27538">
      <w:pPr>
        <w:jc w:val="both"/>
        <w:rPr>
          <w:sz w:val="23"/>
          <w:szCs w:val="23"/>
          <w:lang w:val="lt-LT"/>
        </w:rPr>
      </w:pPr>
      <w:r w:rsidRPr="00F27538">
        <w:rPr>
          <w:sz w:val="23"/>
          <w:szCs w:val="23"/>
          <w:lang w:val="lt-LT"/>
        </w:rPr>
        <w:t>2.1.5. visiškai atlyginti tiesioginius nuostolius Pirkėjui, jei būtų pristatyta pirkimo sąlygų neatitinkanti Prekė ar Pirkėjas patirtų žalą ar papildomas išlaidas;</w:t>
      </w:r>
    </w:p>
    <w:p w14:paraId="1AEF7C1D" w14:textId="77777777" w:rsidR="00CD2589" w:rsidRPr="00F27538" w:rsidRDefault="006A3A1D" w:rsidP="00F27538">
      <w:pPr>
        <w:jc w:val="both"/>
        <w:rPr>
          <w:sz w:val="23"/>
          <w:szCs w:val="23"/>
          <w:lang w:val="lt-LT"/>
        </w:rPr>
      </w:pPr>
      <w:r w:rsidRPr="00F27538">
        <w:rPr>
          <w:sz w:val="23"/>
          <w:szCs w:val="23"/>
          <w:lang w:val="lt-LT"/>
        </w:rPr>
        <w:t>2.1.6. informuoti Pirkėją apie bet kurias aplinkybes, kurios trukdo ar gali sutrukdyti Pardavėjui pristatyti Prekę nustatytais terminais;</w:t>
      </w:r>
    </w:p>
    <w:p w14:paraId="70792293" w14:textId="47534DD3" w:rsidR="00CD2589" w:rsidRPr="00F27538" w:rsidRDefault="006A3A1D" w:rsidP="00F27538">
      <w:pPr>
        <w:jc w:val="both"/>
        <w:rPr>
          <w:sz w:val="23"/>
          <w:szCs w:val="23"/>
          <w:lang w:val="lt-LT"/>
        </w:rPr>
      </w:pPr>
      <w:r w:rsidRPr="00F27538">
        <w:rPr>
          <w:sz w:val="23"/>
          <w:szCs w:val="23"/>
          <w:lang w:val="lt-LT"/>
        </w:rPr>
        <w:t>2.1.7. užtikrinti iš Pirkėjo Sutarties vykdymo metu gautos ir su Sutarties vykdymu susijusios informacijos konfidencialumą bei apsaugą;</w:t>
      </w:r>
    </w:p>
    <w:p w14:paraId="41A7F0E3" w14:textId="488C9A29" w:rsidR="00CD2589" w:rsidRPr="00F27538" w:rsidRDefault="006A3A1D" w:rsidP="00F27538">
      <w:pPr>
        <w:jc w:val="both"/>
        <w:rPr>
          <w:sz w:val="23"/>
          <w:szCs w:val="23"/>
          <w:lang w:val="lt-LT"/>
        </w:rPr>
      </w:pPr>
      <w:r w:rsidRPr="00F27538">
        <w:rPr>
          <w:sz w:val="23"/>
          <w:szCs w:val="23"/>
          <w:lang w:val="lt-LT"/>
        </w:rPr>
        <w:t>2.1.</w:t>
      </w:r>
      <w:r w:rsidR="004161ED" w:rsidRPr="00F27538">
        <w:rPr>
          <w:sz w:val="23"/>
          <w:szCs w:val="23"/>
          <w:lang w:val="lt-LT"/>
        </w:rPr>
        <w:t>8</w:t>
      </w:r>
      <w:r w:rsidRPr="00F27538">
        <w:rPr>
          <w:sz w:val="23"/>
          <w:szCs w:val="23"/>
          <w:lang w:val="lt-LT"/>
        </w:rPr>
        <w:t>. tinkamai vykdyti kitus įsipareigojimus, numatytus Sutartyje.</w:t>
      </w:r>
    </w:p>
    <w:p w14:paraId="65ED8A68" w14:textId="575F5D3F" w:rsidR="00063D89" w:rsidRPr="00F27538" w:rsidRDefault="00063D89" w:rsidP="00F27538">
      <w:pPr>
        <w:jc w:val="both"/>
        <w:rPr>
          <w:sz w:val="23"/>
          <w:szCs w:val="23"/>
          <w:lang w:val="lt-LT"/>
        </w:rPr>
      </w:pPr>
      <w:r w:rsidRPr="00F27538">
        <w:rPr>
          <w:sz w:val="23"/>
          <w:szCs w:val="23"/>
          <w:lang w:val="lt-LT"/>
        </w:rPr>
        <w:t>2.2. Pardavėjas atsako už visus pagal Sutartį prisiimtus įsipareigojimus, nepaisant to, ar jiems vykdyti bus pasitelkiami tretieji asmenys.</w:t>
      </w:r>
    </w:p>
    <w:p w14:paraId="62D11831" w14:textId="25E916B1" w:rsidR="00CD2589" w:rsidRPr="00F27538" w:rsidRDefault="006A3A1D" w:rsidP="00F27538">
      <w:pPr>
        <w:jc w:val="both"/>
        <w:rPr>
          <w:sz w:val="23"/>
          <w:szCs w:val="23"/>
          <w:lang w:val="lt-LT"/>
        </w:rPr>
      </w:pPr>
      <w:r w:rsidRPr="00F27538">
        <w:rPr>
          <w:sz w:val="23"/>
          <w:szCs w:val="23"/>
          <w:lang w:val="lt-LT"/>
        </w:rPr>
        <w:t>2.</w:t>
      </w:r>
      <w:r w:rsidR="00063D89" w:rsidRPr="00F27538">
        <w:rPr>
          <w:sz w:val="23"/>
          <w:szCs w:val="23"/>
          <w:lang w:val="lt-LT"/>
        </w:rPr>
        <w:t>3</w:t>
      </w:r>
      <w:r w:rsidRPr="00F27538">
        <w:rPr>
          <w:sz w:val="23"/>
          <w:szCs w:val="23"/>
          <w:lang w:val="lt-LT"/>
        </w:rPr>
        <w:t xml:space="preserve">. </w:t>
      </w:r>
      <w:r w:rsidRPr="00F27538">
        <w:rPr>
          <w:b/>
          <w:sz w:val="23"/>
          <w:szCs w:val="23"/>
          <w:lang w:val="lt-LT"/>
        </w:rPr>
        <w:t>Pirkėjas įsipareigoja:</w:t>
      </w:r>
    </w:p>
    <w:p w14:paraId="0A9A06F1" w14:textId="1225BC2C" w:rsidR="00CD2589" w:rsidRPr="00F27538" w:rsidRDefault="006A3A1D" w:rsidP="00F27538">
      <w:pPr>
        <w:jc w:val="both"/>
        <w:rPr>
          <w:sz w:val="23"/>
          <w:szCs w:val="23"/>
          <w:lang w:val="lt-LT"/>
        </w:rPr>
      </w:pPr>
      <w:r w:rsidRPr="00F27538">
        <w:rPr>
          <w:sz w:val="23"/>
          <w:szCs w:val="23"/>
          <w:lang w:val="lt-LT"/>
        </w:rPr>
        <w:t>2.</w:t>
      </w:r>
      <w:r w:rsidR="00063D89" w:rsidRPr="00F27538">
        <w:rPr>
          <w:sz w:val="23"/>
          <w:szCs w:val="23"/>
          <w:lang w:val="lt-LT"/>
        </w:rPr>
        <w:t>3</w:t>
      </w:r>
      <w:r w:rsidRPr="00F27538">
        <w:rPr>
          <w:sz w:val="23"/>
          <w:szCs w:val="23"/>
          <w:lang w:val="lt-LT"/>
        </w:rPr>
        <w:t>.1. priimti nuosavybėn Šalių sutartu laiku pristatytą Prekę, jeigu ji atitinka Sutartyje bei Sutarties priede nustatytus ir Prekei taikomus kitus kokybės reikalavimus;</w:t>
      </w:r>
    </w:p>
    <w:p w14:paraId="5208F7AF" w14:textId="2D30E13B" w:rsidR="00CD2589" w:rsidRPr="00F27538" w:rsidRDefault="006A3A1D" w:rsidP="00F27538">
      <w:pPr>
        <w:jc w:val="both"/>
        <w:rPr>
          <w:sz w:val="23"/>
          <w:szCs w:val="23"/>
          <w:lang w:val="lt-LT"/>
        </w:rPr>
      </w:pPr>
      <w:r w:rsidRPr="00F27538">
        <w:rPr>
          <w:sz w:val="23"/>
          <w:szCs w:val="23"/>
          <w:lang w:val="lt-LT"/>
        </w:rPr>
        <w:t>2.</w:t>
      </w:r>
      <w:r w:rsidR="00063D89" w:rsidRPr="00F27538">
        <w:rPr>
          <w:sz w:val="23"/>
          <w:szCs w:val="23"/>
          <w:lang w:val="lt-LT"/>
        </w:rPr>
        <w:t>3</w:t>
      </w:r>
      <w:r w:rsidRPr="00F27538">
        <w:rPr>
          <w:sz w:val="23"/>
          <w:szCs w:val="23"/>
          <w:lang w:val="lt-LT"/>
        </w:rPr>
        <w:t>.2. sumokėti Pardavėjui už Prekę Sutarties 3 punkte nustatyta tvarka ir terminais;</w:t>
      </w:r>
    </w:p>
    <w:p w14:paraId="3D12CDE4" w14:textId="191897FC" w:rsidR="00CD2589" w:rsidRPr="00F27538" w:rsidRDefault="006A3A1D" w:rsidP="00F27538">
      <w:pPr>
        <w:jc w:val="both"/>
        <w:rPr>
          <w:sz w:val="23"/>
          <w:szCs w:val="23"/>
          <w:lang w:val="lt-LT"/>
        </w:rPr>
      </w:pPr>
      <w:r w:rsidRPr="00F27538">
        <w:rPr>
          <w:sz w:val="23"/>
          <w:szCs w:val="23"/>
          <w:lang w:val="lt-LT"/>
        </w:rPr>
        <w:t>2.</w:t>
      </w:r>
      <w:r w:rsidR="00063D89" w:rsidRPr="00F27538">
        <w:rPr>
          <w:sz w:val="23"/>
          <w:szCs w:val="23"/>
          <w:lang w:val="lt-LT"/>
        </w:rPr>
        <w:t>3</w:t>
      </w:r>
      <w:r w:rsidRPr="00F27538">
        <w:rPr>
          <w:sz w:val="23"/>
          <w:szCs w:val="23"/>
          <w:lang w:val="lt-LT"/>
        </w:rPr>
        <w:t xml:space="preserve">.3. Pardavėjui sudaryti visas sąlygas, būtinas Prekėms tiekti; </w:t>
      </w:r>
    </w:p>
    <w:p w14:paraId="15716B16" w14:textId="02B3555E" w:rsidR="00CD2589" w:rsidRPr="00F27538" w:rsidRDefault="006A3A1D" w:rsidP="00F27538">
      <w:pPr>
        <w:jc w:val="both"/>
        <w:rPr>
          <w:sz w:val="23"/>
          <w:szCs w:val="23"/>
          <w:lang w:val="lt-LT"/>
        </w:rPr>
      </w:pPr>
      <w:r w:rsidRPr="00F27538">
        <w:rPr>
          <w:sz w:val="23"/>
          <w:szCs w:val="23"/>
          <w:lang w:val="lt-LT"/>
        </w:rPr>
        <w:t>2.</w:t>
      </w:r>
      <w:r w:rsidR="00063D89" w:rsidRPr="00F27538">
        <w:rPr>
          <w:sz w:val="23"/>
          <w:szCs w:val="23"/>
          <w:lang w:val="lt-LT"/>
        </w:rPr>
        <w:t>3</w:t>
      </w:r>
      <w:r w:rsidRPr="00F27538">
        <w:rPr>
          <w:sz w:val="23"/>
          <w:szCs w:val="23"/>
          <w:lang w:val="lt-LT"/>
        </w:rPr>
        <w:t>.4. tinkamai vykdyti kitus įsipareigojimus, numatytus Sutartyje ir Lietuvos Respublikos galiojančiuose teisės aktuose.</w:t>
      </w:r>
    </w:p>
    <w:p w14:paraId="3B25FADE" w14:textId="5D784B78" w:rsidR="00CD2589" w:rsidRPr="00F27538" w:rsidRDefault="006A3A1D" w:rsidP="00F27538">
      <w:pPr>
        <w:jc w:val="both"/>
        <w:rPr>
          <w:sz w:val="23"/>
          <w:szCs w:val="23"/>
          <w:lang w:val="lt-LT"/>
        </w:rPr>
      </w:pPr>
      <w:r w:rsidRPr="00F27538">
        <w:rPr>
          <w:sz w:val="23"/>
          <w:szCs w:val="23"/>
          <w:lang w:val="lt-LT"/>
        </w:rPr>
        <w:t>2.</w:t>
      </w:r>
      <w:r w:rsidR="00063D89" w:rsidRPr="00F27538">
        <w:rPr>
          <w:sz w:val="23"/>
          <w:szCs w:val="23"/>
          <w:lang w:val="lt-LT"/>
        </w:rPr>
        <w:t>4</w:t>
      </w:r>
      <w:r w:rsidRPr="00F27538">
        <w:rPr>
          <w:sz w:val="23"/>
          <w:szCs w:val="23"/>
          <w:lang w:val="lt-LT"/>
        </w:rPr>
        <w:t>. Pirkėjas turi teisę tikrinti Prekės kokybės atitikimą numatytiems reikalavimams bei pranešti Pardavėjui apie pastebėtą neatitikimą reikalavimams.</w:t>
      </w:r>
    </w:p>
    <w:p w14:paraId="3B15E240" w14:textId="3483ACAC" w:rsidR="00CD2589" w:rsidRPr="00F27538" w:rsidRDefault="006A3A1D" w:rsidP="00F27538">
      <w:pPr>
        <w:jc w:val="both"/>
        <w:rPr>
          <w:sz w:val="23"/>
          <w:szCs w:val="23"/>
          <w:lang w:val="lt-LT"/>
        </w:rPr>
      </w:pPr>
      <w:r w:rsidRPr="00F27538">
        <w:rPr>
          <w:sz w:val="23"/>
          <w:szCs w:val="23"/>
          <w:lang w:val="lt-LT"/>
        </w:rPr>
        <w:lastRenderedPageBreak/>
        <w:t>2.</w:t>
      </w:r>
      <w:r w:rsidR="00063D89" w:rsidRPr="00F27538">
        <w:rPr>
          <w:sz w:val="23"/>
          <w:szCs w:val="23"/>
          <w:lang w:val="lt-LT"/>
        </w:rPr>
        <w:t>5</w:t>
      </w:r>
      <w:r w:rsidRPr="00F27538">
        <w:rPr>
          <w:sz w:val="23"/>
          <w:szCs w:val="23"/>
          <w:lang w:val="lt-LT"/>
        </w:rPr>
        <w:t>. Pirkėjas turi ir kitas Lietuvos Respublikoje galiojančių teisės aktų numatytas teises ir pareigas.</w:t>
      </w:r>
    </w:p>
    <w:p w14:paraId="519595A7" w14:textId="79452D90" w:rsidR="00CD2589" w:rsidRPr="00F27538" w:rsidRDefault="006A3A1D" w:rsidP="00F27538">
      <w:pPr>
        <w:jc w:val="both"/>
        <w:rPr>
          <w:sz w:val="23"/>
          <w:szCs w:val="23"/>
          <w:lang w:val="lt-LT"/>
        </w:rPr>
      </w:pPr>
      <w:r w:rsidRPr="00F27538">
        <w:rPr>
          <w:sz w:val="23"/>
          <w:szCs w:val="23"/>
          <w:lang w:val="lt-LT"/>
        </w:rPr>
        <w:t>2.</w:t>
      </w:r>
      <w:r w:rsidR="00063D89" w:rsidRPr="00F27538">
        <w:rPr>
          <w:sz w:val="23"/>
          <w:szCs w:val="23"/>
          <w:lang w:val="lt-LT"/>
        </w:rPr>
        <w:t>6</w:t>
      </w:r>
      <w:r w:rsidRPr="00F27538">
        <w:rPr>
          <w:sz w:val="23"/>
          <w:szCs w:val="23"/>
          <w:lang w:val="lt-LT"/>
        </w:rPr>
        <w:t xml:space="preserve">. Šalys įsipareigoja iš anksto viena kitai pranešti apie savo buveinės adreso, pavadinimo ar banko sąskaitos rekvizitų pasikeitimus. </w:t>
      </w:r>
    </w:p>
    <w:p w14:paraId="729B10CA" w14:textId="73E441B3" w:rsidR="00CD2589" w:rsidRPr="00F27538" w:rsidRDefault="006A3A1D" w:rsidP="00F27538">
      <w:pPr>
        <w:rPr>
          <w:color w:val="auto"/>
          <w:sz w:val="23"/>
          <w:szCs w:val="23"/>
          <w:lang w:val="lt-LT"/>
        </w:rPr>
      </w:pPr>
      <w:r w:rsidRPr="00F27538">
        <w:rPr>
          <w:color w:val="auto"/>
          <w:sz w:val="23"/>
          <w:szCs w:val="23"/>
          <w:lang w:val="lt-LT"/>
        </w:rPr>
        <w:t>2.</w:t>
      </w:r>
      <w:r w:rsidR="00063D89" w:rsidRPr="00F27538">
        <w:rPr>
          <w:color w:val="auto"/>
          <w:sz w:val="23"/>
          <w:szCs w:val="23"/>
          <w:lang w:val="lt-LT"/>
        </w:rPr>
        <w:t>7</w:t>
      </w:r>
      <w:r w:rsidRPr="00F27538">
        <w:rPr>
          <w:color w:val="auto"/>
          <w:sz w:val="23"/>
          <w:szCs w:val="23"/>
          <w:lang w:val="lt-LT"/>
        </w:rPr>
        <w:t xml:space="preserve">. Šalys įsipareigoja laikytis konfidencialumo ir neplatinimo politikos. </w:t>
      </w:r>
    </w:p>
    <w:p w14:paraId="41E00F84" w14:textId="77777777" w:rsidR="00CD2589" w:rsidRPr="00F27538" w:rsidRDefault="00CD2589" w:rsidP="00F27538">
      <w:pPr>
        <w:rPr>
          <w:color w:val="auto"/>
          <w:sz w:val="23"/>
          <w:szCs w:val="23"/>
          <w:lang w:val="lt-LT"/>
        </w:rPr>
      </w:pPr>
    </w:p>
    <w:p w14:paraId="4BC017CA" w14:textId="77777777" w:rsidR="00CD2589" w:rsidRPr="00F27538" w:rsidRDefault="006A3A1D" w:rsidP="00F27538">
      <w:pPr>
        <w:pStyle w:val="Antrat51"/>
        <w:numPr>
          <w:ilvl w:val="0"/>
          <w:numId w:val="2"/>
        </w:numPr>
        <w:jc w:val="center"/>
        <w:rPr>
          <w:sz w:val="23"/>
          <w:szCs w:val="23"/>
          <w:lang w:val="lt-LT"/>
        </w:rPr>
      </w:pPr>
      <w:r w:rsidRPr="00F27538">
        <w:rPr>
          <w:sz w:val="23"/>
          <w:szCs w:val="23"/>
          <w:lang w:val="lt-LT"/>
        </w:rPr>
        <w:t>Sutarties kaina ir atsiskaitymo tvarka</w:t>
      </w:r>
    </w:p>
    <w:p w14:paraId="5D47E025" w14:textId="25B186EA" w:rsidR="003B3FD5" w:rsidRPr="00F27538" w:rsidRDefault="006A3A1D" w:rsidP="00F27538">
      <w:pPr>
        <w:jc w:val="both"/>
        <w:rPr>
          <w:sz w:val="23"/>
          <w:szCs w:val="23"/>
          <w:lang w:val="lt-LT"/>
        </w:rPr>
      </w:pPr>
      <w:bookmarkStart w:id="1" w:name="_Hlk83285554"/>
      <w:r w:rsidRPr="00F27538">
        <w:rPr>
          <w:sz w:val="23"/>
          <w:szCs w:val="23"/>
          <w:lang w:val="lt-LT"/>
        </w:rPr>
        <w:t>3.1.</w:t>
      </w:r>
      <w:r w:rsidRPr="00F27538">
        <w:rPr>
          <w:color w:val="000000"/>
          <w:sz w:val="23"/>
          <w:szCs w:val="23"/>
          <w:lang w:val="lt-LT"/>
        </w:rPr>
        <w:t xml:space="preserve"> </w:t>
      </w:r>
      <w:r w:rsidRPr="00F27538">
        <w:rPr>
          <w:sz w:val="23"/>
          <w:szCs w:val="23"/>
          <w:lang w:val="lt-LT"/>
        </w:rPr>
        <w:t xml:space="preserve">Sutarties kaina yra </w:t>
      </w:r>
      <w:r w:rsidR="00EE3BB7" w:rsidRPr="00F27538">
        <w:rPr>
          <w:b/>
          <w:bCs/>
          <w:color w:val="auto"/>
          <w:sz w:val="23"/>
          <w:szCs w:val="23"/>
          <w:lang w:val="lt-LT" w:eastAsia="lt-LT"/>
        </w:rPr>
        <w:t>6,495.28</w:t>
      </w:r>
      <w:r w:rsidR="00063D89" w:rsidRPr="00F27538">
        <w:rPr>
          <w:color w:val="auto"/>
          <w:sz w:val="23"/>
          <w:szCs w:val="23"/>
          <w:lang w:val="lt-LT" w:eastAsia="lt-LT"/>
        </w:rPr>
        <w:t xml:space="preserve"> </w:t>
      </w:r>
      <w:r w:rsidRPr="00F27538">
        <w:rPr>
          <w:b/>
          <w:sz w:val="23"/>
          <w:szCs w:val="23"/>
          <w:lang w:val="lt-LT"/>
        </w:rPr>
        <w:t xml:space="preserve">Eur </w:t>
      </w:r>
      <w:r w:rsidRPr="00F27538">
        <w:rPr>
          <w:sz w:val="23"/>
          <w:szCs w:val="23"/>
          <w:lang w:val="lt-LT"/>
        </w:rPr>
        <w:t>(</w:t>
      </w:r>
      <w:r w:rsidR="00EE3BB7" w:rsidRPr="00F27538">
        <w:rPr>
          <w:sz w:val="23"/>
          <w:szCs w:val="23"/>
          <w:lang w:val="lt-LT"/>
        </w:rPr>
        <w:t>šeši tūkstančiai keturi šimtai devyniasdešimt penki eurai</w:t>
      </w:r>
      <w:r w:rsidRPr="00F27538">
        <w:rPr>
          <w:sz w:val="23"/>
          <w:szCs w:val="23"/>
          <w:lang w:val="lt-LT"/>
        </w:rPr>
        <w:t xml:space="preserve"> ir </w:t>
      </w:r>
      <w:r w:rsidR="00EE3BB7" w:rsidRPr="00F27538">
        <w:rPr>
          <w:sz w:val="23"/>
          <w:szCs w:val="23"/>
          <w:lang w:val="lt-LT"/>
        </w:rPr>
        <w:t>28</w:t>
      </w:r>
      <w:r w:rsidRPr="00F27538">
        <w:rPr>
          <w:sz w:val="23"/>
          <w:szCs w:val="23"/>
          <w:lang w:val="lt-LT"/>
        </w:rPr>
        <w:t xml:space="preserve"> ct. (</w:t>
      </w:r>
      <w:r w:rsidRPr="00F27538">
        <w:rPr>
          <w:b/>
          <w:sz w:val="23"/>
          <w:szCs w:val="23"/>
          <w:lang w:val="lt-LT"/>
        </w:rPr>
        <w:t>su PVM</w:t>
      </w:r>
      <w:r w:rsidRPr="00F27538">
        <w:rPr>
          <w:sz w:val="23"/>
          <w:szCs w:val="23"/>
          <w:lang w:val="lt-LT"/>
        </w:rPr>
        <w:t>):</w:t>
      </w:r>
    </w:p>
    <w:tbl>
      <w:tblPr>
        <w:tblW w:w="9952" w:type="dxa"/>
        <w:tblInd w:w="-34" w:type="dxa"/>
        <w:tblLayout w:type="fixed"/>
        <w:tblLook w:val="04A0" w:firstRow="1" w:lastRow="0" w:firstColumn="1" w:lastColumn="0" w:noHBand="0" w:noVBand="1"/>
      </w:tblPr>
      <w:tblGrid>
        <w:gridCol w:w="709"/>
        <w:gridCol w:w="3544"/>
        <w:gridCol w:w="1276"/>
        <w:gridCol w:w="992"/>
        <w:gridCol w:w="1418"/>
        <w:gridCol w:w="2013"/>
      </w:tblGrid>
      <w:tr w:rsidR="00B21C2B" w:rsidRPr="00F27538" w14:paraId="6DA37094" w14:textId="77777777" w:rsidTr="00F27538">
        <w:trPr>
          <w:trHeight w:val="5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
          <w:p w14:paraId="5AC559BD" w14:textId="77777777" w:rsidR="00B21C2B" w:rsidRPr="00F27538" w:rsidRDefault="00B21C2B" w:rsidP="00F27538">
            <w:pPr>
              <w:jc w:val="center"/>
              <w:rPr>
                <w:b/>
                <w:sz w:val="23"/>
                <w:szCs w:val="23"/>
                <w:lang w:val="lt-LT" w:eastAsia="lt-LT"/>
              </w:rPr>
            </w:pPr>
            <w:r w:rsidRPr="00F27538">
              <w:rPr>
                <w:b/>
                <w:sz w:val="23"/>
                <w:szCs w:val="23"/>
                <w:lang w:val="lt-LT" w:eastAsia="lt-LT"/>
              </w:rPr>
              <w:t>Eil.</w:t>
            </w:r>
            <w:r w:rsidRPr="00F27538">
              <w:rPr>
                <w:b/>
                <w:sz w:val="23"/>
                <w:szCs w:val="23"/>
                <w:lang w:val="lt-LT" w:eastAsia="lt-LT"/>
              </w:rPr>
              <w:br/>
              <w:t>Nr.</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0108133" w14:textId="77777777" w:rsidR="00B21C2B" w:rsidRPr="00F27538" w:rsidRDefault="00B21C2B" w:rsidP="00F27538">
            <w:pPr>
              <w:jc w:val="center"/>
              <w:rPr>
                <w:b/>
                <w:sz w:val="23"/>
                <w:szCs w:val="23"/>
                <w:lang w:val="lt-LT" w:eastAsia="lt-LT"/>
              </w:rPr>
            </w:pPr>
            <w:r w:rsidRPr="00F27538">
              <w:rPr>
                <w:b/>
                <w:sz w:val="23"/>
                <w:szCs w:val="23"/>
                <w:lang w:val="lt-LT" w:eastAsia="lt-LT"/>
              </w:rPr>
              <w:t>Gaminys (paslauga)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395DB0" w14:textId="77777777" w:rsidR="00B21C2B" w:rsidRPr="00F27538" w:rsidRDefault="00B21C2B" w:rsidP="00F27538">
            <w:pPr>
              <w:jc w:val="center"/>
              <w:rPr>
                <w:b/>
                <w:sz w:val="23"/>
                <w:szCs w:val="23"/>
                <w:lang w:val="lt-LT" w:eastAsia="lt-LT"/>
              </w:rPr>
            </w:pPr>
            <w:r w:rsidRPr="00F27538">
              <w:rPr>
                <w:b/>
                <w:sz w:val="23"/>
                <w:szCs w:val="23"/>
                <w:lang w:val="lt-LT" w:eastAsia="lt-LT"/>
              </w:rPr>
              <w:t>Perkamas kiekis</w:t>
            </w:r>
          </w:p>
          <w:p w14:paraId="57CC12CF" w14:textId="77777777" w:rsidR="00B21C2B" w:rsidRPr="00F27538" w:rsidRDefault="00B21C2B" w:rsidP="00F27538">
            <w:pPr>
              <w:jc w:val="center"/>
              <w:rPr>
                <w:b/>
                <w:sz w:val="23"/>
                <w:szCs w:val="23"/>
                <w:lang w:val="lt-LT" w:eastAsia="lt-LT"/>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FA825D" w14:textId="77777777" w:rsidR="00B21C2B" w:rsidRPr="00F27538" w:rsidRDefault="00B21C2B" w:rsidP="00F27538">
            <w:pPr>
              <w:jc w:val="center"/>
              <w:rPr>
                <w:b/>
                <w:sz w:val="23"/>
                <w:szCs w:val="23"/>
                <w:lang w:val="lt-LT" w:eastAsia="lt-LT"/>
              </w:rPr>
            </w:pPr>
            <w:r w:rsidRPr="00F27538">
              <w:rPr>
                <w:b/>
                <w:sz w:val="23"/>
                <w:szCs w:val="23"/>
                <w:lang w:val="lt-LT" w:eastAsia="lt-LT"/>
              </w:rPr>
              <w:t>Mato</w:t>
            </w:r>
          </w:p>
          <w:p w14:paraId="07680A99" w14:textId="77777777" w:rsidR="00B21C2B" w:rsidRPr="00F27538" w:rsidRDefault="00B21C2B" w:rsidP="00F27538">
            <w:pPr>
              <w:jc w:val="center"/>
              <w:rPr>
                <w:b/>
                <w:sz w:val="23"/>
                <w:szCs w:val="23"/>
                <w:lang w:val="lt-LT" w:eastAsia="lt-LT"/>
              </w:rPr>
            </w:pPr>
            <w:r w:rsidRPr="00F27538">
              <w:rPr>
                <w:b/>
                <w:sz w:val="23"/>
                <w:szCs w:val="23"/>
                <w:lang w:val="lt-LT" w:eastAsia="lt-LT"/>
              </w:rPr>
              <w:t xml:space="preserve"> vnt.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D6B36C5" w14:textId="77777777" w:rsidR="00B21C2B" w:rsidRPr="00F27538" w:rsidRDefault="00B21C2B" w:rsidP="00F27538">
            <w:pPr>
              <w:jc w:val="center"/>
              <w:rPr>
                <w:b/>
                <w:sz w:val="23"/>
                <w:szCs w:val="23"/>
                <w:lang w:val="lt-LT" w:eastAsia="lt-LT"/>
              </w:rPr>
            </w:pPr>
            <w:r w:rsidRPr="00F27538">
              <w:rPr>
                <w:b/>
                <w:sz w:val="23"/>
                <w:szCs w:val="23"/>
                <w:lang w:val="lt-LT" w:eastAsia="lt-LT"/>
              </w:rPr>
              <w:t>Vieneto</w:t>
            </w:r>
            <w:r w:rsidRPr="00F27538">
              <w:rPr>
                <w:b/>
                <w:sz w:val="23"/>
                <w:szCs w:val="23"/>
                <w:lang w:val="lt-LT" w:eastAsia="lt-LT"/>
              </w:rPr>
              <w:br/>
              <w:t>kaina, EUR</w:t>
            </w:r>
          </w:p>
        </w:tc>
        <w:tc>
          <w:tcPr>
            <w:tcW w:w="2013" w:type="dxa"/>
            <w:tcBorders>
              <w:top w:val="single" w:sz="4" w:space="0" w:color="auto"/>
              <w:left w:val="nil"/>
              <w:bottom w:val="single" w:sz="4" w:space="0" w:color="auto"/>
              <w:right w:val="single" w:sz="4" w:space="0" w:color="auto"/>
            </w:tcBorders>
            <w:vAlign w:val="center"/>
          </w:tcPr>
          <w:p w14:paraId="5520FD54" w14:textId="77777777" w:rsidR="00B21C2B" w:rsidRPr="00F27538" w:rsidRDefault="00B21C2B" w:rsidP="00F27538">
            <w:pPr>
              <w:jc w:val="center"/>
              <w:rPr>
                <w:b/>
                <w:sz w:val="23"/>
                <w:szCs w:val="23"/>
                <w:lang w:val="lt-LT" w:eastAsia="lt-LT"/>
              </w:rPr>
            </w:pPr>
            <w:r w:rsidRPr="00F27538">
              <w:rPr>
                <w:b/>
                <w:sz w:val="23"/>
                <w:szCs w:val="23"/>
                <w:lang w:val="lt-LT" w:eastAsia="lt-LT"/>
              </w:rPr>
              <w:t>Kaina EUR</w:t>
            </w:r>
            <w:r w:rsidRPr="00F27538">
              <w:rPr>
                <w:b/>
                <w:sz w:val="23"/>
                <w:szCs w:val="23"/>
                <w:lang w:val="lt-LT" w:eastAsia="lt-LT"/>
              </w:rPr>
              <w:br/>
              <w:t>iš viso</w:t>
            </w:r>
          </w:p>
        </w:tc>
      </w:tr>
      <w:tr w:rsidR="00B21C2B" w:rsidRPr="00F27538" w14:paraId="6EB569A6" w14:textId="77777777" w:rsidTr="00F27538">
        <w:trPr>
          <w:trHeight w:val="2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22E1A4" w14:textId="77777777" w:rsidR="00B21C2B" w:rsidRPr="00F27538" w:rsidRDefault="00B21C2B" w:rsidP="00F27538">
            <w:pPr>
              <w:jc w:val="center"/>
              <w:rPr>
                <w:bCs/>
                <w:i/>
                <w:iCs/>
                <w:sz w:val="23"/>
                <w:szCs w:val="23"/>
                <w:lang w:val="lt-LT" w:eastAsia="lt-LT"/>
              </w:rPr>
            </w:pPr>
            <w:r w:rsidRPr="00F27538">
              <w:rPr>
                <w:bCs/>
                <w:i/>
                <w:iCs/>
                <w:sz w:val="23"/>
                <w:szCs w:val="23"/>
                <w:lang w:val="lt-LT" w:eastAsia="lt-LT"/>
              </w:rPr>
              <w:t>1.</w:t>
            </w:r>
          </w:p>
        </w:tc>
        <w:tc>
          <w:tcPr>
            <w:tcW w:w="3544" w:type="dxa"/>
            <w:tcBorders>
              <w:top w:val="single" w:sz="4" w:space="0" w:color="auto"/>
              <w:left w:val="nil"/>
              <w:bottom w:val="single" w:sz="4" w:space="0" w:color="auto"/>
              <w:right w:val="single" w:sz="4" w:space="0" w:color="auto"/>
            </w:tcBorders>
            <w:shd w:val="clear" w:color="auto" w:fill="auto"/>
            <w:vAlign w:val="center"/>
          </w:tcPr>
          <w:p w14:paraId="7F371E6D" w14:textId="77777777" w:rsidR="00B21C2B" w:rsidRPr="00F27538" w:rsidRDefault="00B21C2B" w:rsidP="00F27538">
            <w:pPr>
              <w:jc w:val="center"/>
              <w:rPr>
                <w:bCs/>
                <w:i/>
                <w:iCs/>
                <w:sz w:val="23"/>
                <w:szCs w:val="23"/>
                <w:lang w:val="lt-LT" w:eastAsia="lt-LT"/>
              </w:rPr>
            </w:pPr>
            <w:r w:rsidRPr="00F27538">
              <w:rPr>
                <w:bCs/>
                <w:i/>
                <w:iCs/>
                <w:sz w:val="23"/>
                <w:szCs w:val="23"/>
                <w:lang w:val="lt-LT" w:eastAsia="lt-LT"/>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97313D" w14:textId="77777777" w:rsidR="00B21C2B" w:rsidRPr="00F27538" w:rsidRDefault="00B21C2B" w:rsidP="00F27538">
            <w:pPr>
              <w:jc w:val="center"/>
              <w:rPr>
                <w:bCs/>
                <w:i/>
                <w:iCs/>
                <w:sz w:val="23"/>
                <w:szCs w:val="23"/>
                <w:lang w:val="lt-LT" w:eastAsia="lt-LT"/>
              </w:rPr>
            </w:pPr>
            <w:r w:rsidRPr="00F27538">
              <w:rPr>
                <w:bCs/>
                <w:i/>
                <w:iCs/>
                <w:sz w:val="23"/>
                <w:szCs w:val="23"/>
                <w:lang w:val="lt-LT" w:eastAsia="lt-LT"/>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4348AB88" w14:textId="77777777" w:rsidR="00B21C2B" w:rsidRPr="00F27538" w:rsidRDefault="00B21C2B" w:rsidP="00F27538">
            <w:pPr>
              <w:jc w:val="center"/>
              <w:rPr>
                <w:bCs/>
                <w:i/>
                <w:iCs/>
                <w:sz w:val="23"/>
                <w:szCs w:val="23"/>
                <w:lang w:val="lt-LT" w:eastAsia="lt-LT"/>
              </w:rPr>
            </w:pPr>
            <w:r w:rsidRPr="00F27538">
              <w:rPr>
                <w:bCs/>
                <w:i/>
                <w:iCs/>
                <w:sz w:val="23"/>
                <w:szCs w:val="23"/>
                <w:lang w:val="lt-LT" w:eastAsia="lt-LT"/>
              </w:rPr>
              <w:t>4.</w:t>
            </w:r>
          </w:p>
        </w:tc>
        <w:tc>
          <w:tcPr>
            <w:tcW w:w="1418" w:type="dxa"/>
            <w:tcBorders>
              <w:top w:val="single" w:sz="4" w:space="0" w:color="auto"/>
              <w:left w:val="nil"/>
              <w:bottom w:val="single" w:sz="4" w:space="0" w:color="auto"/>
              <w:right w:val="single" w:sz="4" w:space="0" w:color="auto"/>
            </w:tcBorders>
            <w:shd w:val="clear" w:color="auto" w:fill="auto"/>
            <w:vAlign w:val="center"/>
          </w:tcPr>
          <w:p w14:paraId="55E946FD" w14:textId="77777777" w:rsidR="00B21C2B" w:rsidRPr="00F27538" w:rsidRDefault="00B21C2B" w:rsidP="00F27538">
            <w:pPr>
              <w:jc w:val="center"/>
              <w:rPr>
                <w:bCs/>
                <w:i/>
                <w:iCs/>
                <w:sz w:val="23"/>
                <w:szCs w:val="23"/>
                <w:lang w:val="lt-LT" w:eastAsia="lt-LT"/>
              </w:rPr>
            </w:pPr>
            <w:r w:rsidRPr="00F27538">
              <w:rPr>
                <w:bCs/>
                <w:i/>
                <w:iCs/>
                <w:sz w:val="23"/>
                <w:szCs w:val="23"/>
                <w:lang w:val="lt-LT" w:eastAsia="lt-LT"/>
              </w:rPr>
              <w:t>5.</w:t>
            </w:r>
          </w:p>
        </w:tc>
        <w:tc>
          <w:tcPr>
            <w:tcW w:w="2013" w:type="dxa"/>
            <w:tcBorders>
              <w:top w:val="single" w:sz="4" w:space="0" w:color="auto"/>
              <w:left w:val="nil"/>
              <w:bottom w:val="single" w:sz="4" w:space="0" w:color="auto"/>
              <w:right w:val="single" w:sz="4" w:space="0" w:color="auto"/>
            </w:tcBorders>
            <w:vAlign w:val="center"/>
          </w:tcPr>
          <w:p w14:paraId="71554142" w14:textId="77777777" w:rsidR="00B21C2B" w:rsidRPr="00F27538" w:rsidRDefault="00B21C2B" w:rsidP="00F27538">
            <w:pPr>
              <w:jc w:val="center"/>
              <w:rPr>
                <w:bCs/>
                <w:i/>
                <w:iCs/>
                <w:sz w:val="23"/>
                <w:szCs w:val="23"/>
                <w:lang w:val="lt-LT" w:eastAsia="lt-LT"/>
              </w:rPr>
            </w:pPr>
            <w:r w:rsidRPr="00F27538">
              <w:rPr>
                <w:bCs/>
                <w:i/>
                <w:iCs/>
                <w:sz w:val="23"/>
                <w:szCs w:val="23"/>
                <w:lang w:val="lt-LT" w:eastAsia="lt-LT"/>
              </w:rPr>
              <w:t>6. (3*5)</w:t>
            </w:r>
          </w:p>
        </w:tc>
      </w:tr>
      <w:tr w:rsidR="00B21C2B" w:rsidRPr="00F27538" w14:paraId="18F1E163" w14:textId="77777777" w:rsidTr="00F27538">
        <w:trPr>
          <w:trHeight w:val="60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A2FC11" w14:textId="77777777" w:rsidR="00B21C2B" w:rsidRPr="00F27538" w:rsidRDefault="00B21C2B" w:rsidP="00F27538">
            <w:pPr>
              <w:jc w:val="center"/>
              <w:rPr>
                <w:b/>
                <w:sz w:val="23"/>
                <w:szCs w:val="23"/>
                <w:lang w:val="lt-LT" w:eastAsia="lt-LT"/>
              </w:rPr>
            </w:pPr>
            <w:r w:rsidRPr="00F27538">
              <w:rPr>
                <w:b/>
                <w:sz w:val="23"/>
                <w:szCs w:val="23"/>
                <w:lang w:val="lt-LT" w:eastAsia="lt-LT"/>
              </w:rPr>
              <w:t>1.</w:t>
            </w:r>
          </w:p>
        </w:tc>
        <w:tc>
          <w:tcPr>
            <w:tcW w:w="3544" w:type="dxa"/>
            <w:tcBorders>
              <w:top w:val="nil"/>
              <w:left w:val="nil"/>
              <w:bottom w:val="single" w:sz="4" w:space="0" w:color="auto"/>
              <w:right w:val="single" w:sz="4" w:space="0" w:color="auto"/>
            </w:tcBorders>
            <w:shd w:val="clear" w:color="auto" w:fill="auto"/>
            <w:noWrap/>
            <w:vAlign w:val="center"/>
            <w:hideMark/>
          </w:tcPr>
          <w:p w14:paraId="47ACEE45" w14:textId="69EE57AD" w:rsidR="00B21C2B" w:rsidRPr="00F27538" w:rsidRDefault="00B21C2B" w:rsidP="00F27538">
            <w:pPr>
              <w:jc w:val="both"/>
              <w:rPr>
                <w:sz w:val="23"/>
                <w:szCs w:val="23"/>
              </w:rPr>
            </w:pPr>
            <w:proofErr w:type="spellStart"/>
            <w:r w:rsidRPr="00F27538">
              <w:rPr>
                <w:sz w:val="23"/>
                <w:szCs w:val="23"/>
              </w:rPr>
              <w:t>Nauj</w:t>
            </w:r>
            <w:r w:rsidR="00A85AF6">
              <w:rPr>
                <w:sz w:val="23"/>
                <w:szCs w:val="23"/>
              </w:rPr>
              <w:t>a</w:t>
            </w:r>
            <w:proofErr w:type="spellEnd"/>
            <w:r w:rsidRPr="00F27538">
              <w:rPr>
                <w:sz w:val="23"/>
                <w:szCs w:val="23"/>
              </w:rPr>
              <w:t xml:space="preserve"> </w:t>
            </w:r>
            <w:proofErr w:type="spellStart"/>
            <w:r w:rsidRPr="00F27538">
              <w:rPr>
                <w:sz w:val="23"/>
                <w:szCs w:val="23"/>
              </w:rPr>
              <w:t>filtruojan</w:t>
            </w:r>
            <w:r w:rsidR="00D26312">
              <w:rPr>
                <w:sz w:val="23"/>
                <w:szCs w:val="23"/>
              </w:rPr>
              <w:t>ti</w:t>
            </w:r>
            <w:proofErr w:type="spellEnd"/>
            <w:r w:rsidRPr="00F27538">
              <w:rPr>
                <w:sz w:val="23"/>
                <w:szCs w:val="23"/>
              </w:rPr>
              <w:t xml:space="preserve"> </w:t>
            </w:r>
            <w:proofErr w:type="spellStart"/>
            <w:r w:rsidRPr="00F27538">
              <w:rPr>
                <w:sz w:val="23"/>
                <w:szCs w:val="23"/>
              </w:rPr>
              <w:t>traukos</w:t>
            </w:r>
            <w:proofErr w:type="spellEnd"/>
            <w:r w:rsidRPr="00F27538">
              <w:rPr>
                <w:sz w:val="23"/>
                <w:szCs w:val="23"/>
              </w:rPr>
              <w:t xml:space="preserve"> </w:t>
            </w:r>
            <w:proofErr w:type="spellStart"/>
            <w:r w:rsidRPr="00F27538">
              <w:rPr>
                <w:sz w:val="23"/>
                <w:szCs w:val="23"/>
              </w:rPr>
              <w:t>spint</w:t>
            </w:r>
            <w:r w:rsidR="00D26312">
              <w:rPr>
                <w:sz w:val="23"/>
                <w:szCs w:val="23"/>
              </w:rPr>
              <w:t>a</w:t>
            </w:r>
            <w:proofErr w:type="spellEnd"/>
            <w:r w:rsidRPr="00F27538">
              <w:rPr>
                <w:sz w:val="23"/>
                <w:szCs w:val="23"/>
              </w:rPr>
              <w:t xml:space="preserve"> </w:t>
            </w:r>
            <w:proofErr w:type="spellStart"/>
            <w:r w:rsidRPr="00F27538">
              <w:rPr>
                <w:sz w:val="23"/>
                <w:szCs w:val="23"/>
              </w:rPr>
              <w:t>su</w:t>
            </w:r>
            <w:proofErr w:type="spellEnd"/>
            <w:r w:rsidRPr="00F27538">
              <w:rPr>
                <w:sz w:val="23"/>
                <w:szCs w:val="23"/>
              </w:rPr>
              <w:t xml:space="preserve"> </w:t>
            </w:r>
            <w:proofErr w:type="spellStart"/>
            <w:r w:rsidRPr="00F27538">
              <w:rPr>
                <w:sz w:val="23"/>
                <w:szCs w:val="23"/>
              </w:rPr>
              <w:t>darbui</w:t>
            </w:r>
            <w:proofErr w:type="spellEnd"/>
            <w:r w:rsidRPr="00F27538">
              <w:rPr>
                <w:sz w:val="23"/>
                <w:szCs w:val="23"/>
              </w:rPr>
              <w:t xml:space="preserve"> </w:t>
            </w:r>
            <w:proofErr w:type="spellStart"/>
            <w:r w:rsidRPr="00F27538">
              <w:rPr>
                <w:sz w:val="23"/>
                <w:szCs w:val="23"/>
              </w:rPr>
              <w:t>būtinais</w:t>
            </w:r>
            <w:proofErr w:type="spellEnd"/>
            <w:r w:rsidRPr="00F27538">
              <w:rPr>
                <w:sz w:val="23"/>
                <w:szCs w:val="23"/>
              </w:rPr>
              <w:t xml:space="preserve"> </w:t>
            </w:r>
            <w:proofErr w:type="spellStart"/>
            <w:r w:rsidRPr="00F27538">
              <w:rPr>
                <w:sz w:val="23"/>
                <w:szCs w:val="23"/>
              </w:rPr>
              <w:t>priedais</w:t>
            </w:r>
            <w:proofErr w:type="spellEnd"/>
            <w:r w:rsidR="00D26312">
              <w:rPr>
                <w:sz w:val="23"/>
                <w:szCs w:val="23"/>
              </w:rPr>
              <w:t xml:space="preserve">; </w:t>
            </w:r>
            <w:proofErr w:type="spellStart"/>
            <w:r w:rsidR="00D26312" w:rsidRPr="00F27538">
              <w:rPr>
                <w:sz w:val="23"/>
                <w:szCs w:val="23"/>
              </w:rPr>
              <w:t>Filtrai</w:t>
            </w:r>
            <w:proofErr w:type="spellEnd"/>
            <w:r w:rsidR="00D26312" w:rsidRPr="00F27538">
              <w:rPr>
                <w:sz w:val="23"/>
                <w:szCs w:val="23"/>
              </w:rPr>
              <w:t xml:space="preserve"> </w:t>
            </w:r>
            <w:proofErr w:type="spellStart"/>
            <w:r w:rsidR="00D26312" w:rsidRPr="00F27538">
              <w:rPr>
                <w:sz w:val="23"/>
                <w:szCs w:val="23"/>
              </w:rPr>
              <w:t>traukos</w:t>
            </w:r>
            <w:proofErr w:type="spellEnd"/>
            <w:r w:rsidR="00D26312" w:rsidRPr="00F27538">
              <w:rPr>
                <w:sz w:val="23"/>
                <w:szCs w:val="23"/>
              </w:rPr>
              <w:t xml:space="preserve"> </w:t>
            </w:r>
            <w:proofErr w:type="spellStart"/>
            <w:r w:rsidR="00D26312" w:rsidRPr="00F27538">
              <w:rPr>
                <w:sz w:val="23"/>
                <w:szCs w:val="23"/>
              </w:rPr>
              <w:t>spint</w:t>
            </w:r>
            <w:r w:rsidR="00D26312">
              <w:rPr>
                <w:sz w:val="23"/>
                <w:szCs w:val="23"/>
              </w:rPr>
              <w:t>ai</w:t>
            </w:r>
            <w:proofErr w:type="spellEnd"/>
            <w:r w:rsidR="00D26312" w:rsidRPr="00F27538">
              <w:rPr>
                <w:sz w:val="23"/>
                <w:szCs w:val="23"/>
              </w:rPr>
              <w:t xml:space="preserve">, </w:t>
            </w:r>
            <w:proofErr w:type="spellStart"/>
            <w:r w:rsidR="00D26312" w:rsidRPr="00F27538">
              <w:rPr>
                <w:sz w:val="23"/>
                <w:szCs w:val="23"/>
              </w:rPr>
              <w:t>komplektai</w:t>
            </w:r>
            <w:proofErr w:type="spellEnd"/>
            <w:r w:rsidR="00D26312" w:rsidRPr="00F27538">
              <w:rPr>
                <w:sz w:val="23"/>
                <w:szCs w:val="23"/>
              </w:rPr>
              <w:t xml:space="preserve"> (</w:t>
            </w:r>
            <w:proofErr w:type="spellStart"/>
            <w:r w:rsidR="00D26312" w:rsidRPr="00F27538">
              <w:rPr>
                <w:sz w:val="23"/>
                <w:szCs w:val="23"/>
              </w:rPr>
              <w:t>skaičiuojant</w:t>
            </w:r>
            <w:proofErr w:type="spellEnd"/>
            <w:r w:rsidR="00D26312" w:rsidRPr="00F27538">
              <w:rPr>
                <w:sz w:val="23"/>
                <w:szCs w:val="23"/>
              </w:rPr>
              <w:t xml:space="preserve"> po du </w:t>
            </w:r>
            <w:proofErr w:type="spellStart"/>
            <w:r w:rsidR="00D26312" w:rsidRPr="00F27538">
              <w:rPr>
                <w:sz w:val="23"/>
                <w:szCs w:val="23"/>
              </w:rPr>
              <w:t>komplektus</w:t>
            </w:r>
            <w:proofErr w:type="spellEnd"/>
            <w:r w:rsidR="00D26312" w:rsidRPr="00F27538">
              <w:rPr>
                <w:sz w:val="23"/>
                <w:szCs w:val="23"/>
              </w:rPr>
              <w:t xml:space="preserve"> </w:t>
            </w:r>
            <w:proofErr w:type="spellStart"/>
            <w:r w:rsidR="00D26312" w:rsidRPr="00F27538">
              <w:rPr>
                <w:sz w:val="23"/>
                <w:szCs w:val="23"/>
              </w:rPr>
              <w:t>vienai</w:t>
            </w:r>
            <w:proofErr w:type="spellEnd"/>
            <w:r w:rsidR="00D26312" w:rsidRPr="00F27538">
              <w:rPr>
                <w:sz w:val="23"/>
                <w:szCs w:val="23"/>
              </w:rPr>
              <w:t xml:space="preserve"> </w:t>
            </w:r>
            <w:proofErr w:type="spellStart"/>
            <w:r w:rsidR="00D26312" w:rsidRPr="00F27538">
              <w:rPr>
                <w:sz w:val="23"/>
                <w:szCs w:val="23"/>
              </w:rPr>
              <w:t>spintai</w:t>
            </w:r>
            <w:proofErr w:type="spellEnd"/>
            <w:r w:rsidR="00D26312" w:rsidRPr="00F27538">
              <w:rPr>
                <w:sz w:val="23"/>
                <w:szCs w:val="23"/>
              </w:rPr>
              <w:t>)</w:t>
            </w:r>
          </w:p>
        </w:tc>
        <w:tc>
          <w:tcPr>
            <w:tcW w:w="1276" w:type="dxa"/>
            <w:tcBorders>
              <w:top w:val="nil"/>
              <w:left w:val="nil"/>
              <w:bottom w:val="single" w:sz="4" w:space="0" w:color="auto"/>
              <w:right w:val="single" w:sz="4" w:space="0" w:color="auto"/>
            </w:tcBorders>
            <w:shd w:val="clear" w:color="auto" w:fill="auto"/>
            <w:noWrap/>
            <w:vAlign w:val="center"/>
            <w:hideMark/>
          </w:tcPr>
          <w:p w14:paraId="503D9B97" w14:textId="77777777" w:rsidR="00B21C2B" w:rsidRPr="00F27538" w:rsidRDefault="00B21C2B" w:rsidP="00F27538">
            <w:pPr>
              <w:jc w:val="center"/>
              <w:rPr>
                <w:sz w:val="23"/>
                <w:szCs w:val="23"/>
                <w:lang w:val="lt-LT" w:eastAsia="lt-LT"/>
              </w:rPr>
            </w:pPr>
            <w:r w:rsidRPr="00F27538">
              <w:rPr>
                <w:sz w:val="23"/>
                <w:szCs w:val="23"/>
                <w:lang w:val="lt-LT" w:eastAsia="lt-LT"/>
              </w:rPr>
              <w:t>1</w:t>
            </w:r>
          </w:p>
        </w:tc>
        <w:tc>
          <w:tcPr>
            <w:tcW w:w="992" w:type="dxa"/>
            <w:tcBorders>
              <w:top w:val="nil"/>
              <w:left w:val="nil"/>
              <w:bottom w:val="single" w:sz="4" w:space="0" w:color="auto"/>
              <w:right w:val="single" w:sz="4" w:space="0" w:color="auto"/>
            </w:tcBorders>
            <w:shd w:val="clear" w:color="auto" w:fill="auto"/>
            <w:noWrap/>
            <w:vAlign w:val="center"/>
            <w:hideMark/>
          </w:tcPr>
          <w:p w14:paraId="6686D77B" w14:textId="77777777" w:rsidR="00B21C2B" w:rsidRPr="00F27538" w:rsidRDefault="00B21C2B" w:rsidP="00F27538">
            <w:pPr>
              <w:jc w:val="center"/>
              <w:rPr>
                <w:sz w:val="23"/>
                <w:szCs w:val="23"/>
                <w:lang w:val="lt-LT" w:eastAsia="lt-LT"/>
              </w:rPr>
            </w:pPr>
            <w:r w:rsidRPr="00F27538">
              <w:rPr>
                <w:sz w:val="23"/>
                <w:szCs w:val="23"/>
                <w:lang w:val="lt-LT"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5E056B8A" w14:textId="43308814" w:rsidR="00B21C2B" w:rsidRPr="00F27538" w:rsidRDefault="00D26312" w:rsidP="00F27538">
            <w:pPr>
              <w:rPr>
                <w:sz w:val="23"/>
                <w:szCs w:val="23"/>
                <w:lang w:val="lt-LT" w:eastAsia="lt-LT"/>
              </w:rPr>
            </w:pPr>
            <w:r>
              <w:rPr>
                <w:sz w:val="23"/>
                <w:szCs w:val="23"/>
                <w:lang w:val="lt-LT" w:eastAsia="lt-LT"/>
              </w:rPr>
              <w:t>5368</w:t>
            </w:r>
            <w:r w:rsidR="00FB17DD" w:rsidRPr="00F27538">
              <w:rPr>
                <w:sz w:val="23"/>
                <w:szCs w:val="23"/>
                <w:lang w:val="lt-LT" w:eastAsia="lt-LT"/>
              </w:rPr>
              <w:t>,00</w:t>
            </w:r>
          </w:p>
        </w:tc>
        <w:tc>
          <w:tcPr>
            <w:tcW w:w="2013" w:type="dxa"/>
            <w:tcBorders>
              <w:top w:val="nil"/>
              <w:left w:val="nil"/>
              <w:bottom w:val="single" w:sz="4" w:space="0" w:color="auto"/>
              <w:right w:val="single" w:sz="4" w:space="0" w:color="auto"/>
            </w:tcBorders>
            <w:vAlign w:val="center"/>
          </w:tcPr>
          <w:p w14:paraId="10FB6F84" w14:textId="2B8FA043" w:rsidR="00B21C2B" w:rsidRPr="00F27538" w:rsidRDefault="00D26312" w:rsidP="00F27538">
            <w:pPr>
              <w:rPr>
                <w:sz w:val="23"/>
                <w:szCs w:val="23"/>
                <w:lang w:val="lt-LT" w:eastAsia="lt-LT"/>
              </w:rPr>
            </w:pPr>
            <w:r>
              <w:rPr>
                <w:sz w:val="23"/>
                <w:szCs w:val="23"/>
                <w:lang w:val="lt-LT" w:eastAsia="lt-LT"/>
              </w:rPr>
              <w:t>5368</w:t>
            </w:r>
            <w:r w:rsidR="00EE3BB7" w:rsidRPr="00F27538">
              <w:rPr>
                <w:sz w:val="23"/>
                <w:szCs w:val="23"/>
                <w:lang w:val="lt-LT" w:eastAsia="lt-LT"/>
              </w:rPr>
              <w:t>.</w:t>
            </w:r>
            <w:r w:rsidR="00FB17DD" w:rsidRPr="00F27538">
              <w:rPr>
                <w:sz w:val="23"/>
                <w:szCs w:val="23"/>
                <w:lang w:val="lt-LT" w:eastAsia="lt-LT"/>
              </w:rPr>
              <w:t>00</w:t>
            </w:r>
          </w:p>
        </w:tc>
      </w:tr>
      <w:tr w:rsidR="00B21C2B" w:rsidRPr="00F27538" w14:paraId="6476BC09" w14:textId="77777777" w:rsidTr="00F2753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E578274" w14:textId="733B603C" w:rsidR="00B21C2B" w:rsidRPr="00F27538" w:rsidRDefault="00D26312" w:rsidP="00F27538">
            <w:pPr>
              <w:jc w:val="center"/>
              <w:rPr>
                <w:b/>
                <w:sz w:val="23"/>
                <w:szCs w:val="23"/>
                <w:lang w:val="lt-LT" w:eastAsia="lt-LT"/>
              </w:rPr>
            </w:pPr>
            <w:r>
              <w:rPr>
                <w:b/>
                <w:sz w:val="23"/>
                <w:szCs w:val="23"/>
                <w:lang w:val="lt-LT" w:eastAsia="lt-LT"/>
              </w:rPr>
              <w:t>2</w:t>
            </w:r>
            <w:r w:rsidR="00B21C2B" w:rsidRPr="00F27538">
              <w:rPr>
                <w:b/>
                <w:sz w:val="23"/>
                <w:szCs w:val="23"/>
                <w:lang w:val="lt-LT" w:eastAsia="lt-LT"/>
              </w:rPr>
              <w:t>.</w:t>
            </w:r>
          </w:p>
        </w:tc>
        <w:tc>
          <w:tcPr>
            <w:tcW w:w="3544" w:type="dxa"/>
            <w:tcBorders>
              <w:top w:val="nil"/>
              <w:left w:val="nil"/>
              <w:bottom w:val="single" w:sz="4" w:space="0" w:color="auto"/>
              <w:right w:val="single" w:sz="4" w:space="0" w:color="auto"/>
            </w:tcBorders>
            <w:shd w:val="clear" w:color="auto" w:fill="auto"/>
            <w:noWrap/>
            <w:vAlign w:val="center"/>
          </w:tcPr>
          <w:p w14:paraId="0E3484AB" w14:textId="77777777" w:rsidR="00B21C2B" w:rsidRPr="00F27538" w:rsidRDefault="00B21C2B" w:rsidP="00F27538">
            <w:pPr>
              <w:jc w:val="both"/>
              <w:rPr>
                <w:sz w:val="23"/>
                <w:szCs w:val="23"/>
              </w:rPr>
            </w:pPr>
            <w:proofErr w:type="spellStart"/>
            <w:r w:rsidRPr="00F27538">
              <w:rPr>
                <w:sz w:val="23"/>
                <w:szCs w:val="23"/>
              </w:rPr>
              <w:t>Paslaugos</w:t>
            </w:r>
            <w:proofErr w:type="spellEnd"/>
            <w:r w:rsidRPr="00F27538">
              <w:rPr>
                <w:sz w:val="23"/>
                <w:szCs w:val="23"/>
              </w:rPr>
              <w:t xml:space="preserve"> </w:t>
            </w:r>
            <w:proofErr w:type="spellStart"/>
            <w:r w:rsidRPr="00F27538">
              <w:rPr>
                <w:sz w:val="23"/>
                <w:szCs w:val="23"/>
              </w:rPr>
              <w:t>susijusios</w:t>
            </w:r>
            <w:proofErr w:type="spellEnd"/>
            <w:r w:rsidRPr="00F27538">
              <w:rPr>
                <w:sz w:val="23"/>
                <w:szCs w:val="23"/>
              </w:rPr>
              <w:t xml:space="preserve"> </w:t>
            </w:r>
            <w:proofErr w:type="spellStart"/>
            <w:r w:rsidRPr="00F27538">
              <w:rPr>
                <w:sz w:val="23"/>
                <w:szCs w:val="23"/>
              </w:rPr>
              <w:t>su</w:t>
            </w:r>
            <w:proofErr w:type="spellEnd"/>
            <w:r w:rsidRPr="00F27538">
              <w:rPr>
                <w:sz w:val="23"/>
                <w:szCs w:val="23"/>
              </w:rPr>
              <w:t xml:space="preserve"> </w:t>
            </w:r>
            <w:proofErr w:type="spellStart"/>
            <w:r w:rsidRPr="00F27538">
              <w:rPr>
                <w:sz w:val="23"/>
                <w:szCs w:val="23"/>
              </w:rPr>
              <w:t>pirkimu</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0FD25683" w14:textId="77777777" w:rsidR="00B21C2B" w:rsidRPr="00F27538" w:rsidRDefault="00B21C2B" w:rsidP="00F27538">
            <w:pPr>
              <w:rPr>
                <w:sz w:val="23"/>
                <w:szCs w:val="23"/>
                <w:lang w:val="lt-LT" w:eastAsia="lt-LT"/>
              </w:rPr>
            </w:pPr>
          </w:p>
        </w:tc>
        <w:tc>
          <w:tcPr>
            <w:tcW w:w="992" w:type="dxa"/>
            <w:tcBorders>
              <w:top w:val="nil"/>
              <w:left w:val="nil"/>
              <w:bottom w:val="single" w:sz="4" w:space="0" w:color="auto"/>
              <w:right w:val="single" w:sz="4" w:space="0" w:color="auto"/>
            </w:tcBorders>
            <w:shd w:val="clear" w:color="auto" w:fill="auto"/>
            <w:noWrap/>
            <w:vAlign w:val="center"/>
          </w:tcPr>
          <w:p w14:paraId="134D9085" w14:textId="77777777" w:rsidR="00B21C2B" w:rsidRPr="00F27538" w:rsidRDefault="00B21C2B" w:rsidP="00F27538">
            <w:pPr>
              <w:rPr>
                <w:sz w:val="23"/>
                <w:szCs w:val="23"/>
                <w:lang w:val="lt-LT" w:eastAsia="lt-LT"/>
              </w:rPr>
            </w:pPr>
          </w:p>
        </w:tc>
        <w:tc>
          <w:tcPr>
            <w:tcW w:w="1418" w:type="dxa"/>
            <w:tcBorders>
              <w:top w:val="nil"/>
              <w:left w:val="nil"/>
              <w:bottom w:val="single" w:sz="4" w:space="0" w:color="auto"/>
              <w:right w:val="single" w:sz="4" w:space="0" w:color="auto"/>
            </w:tcBorders>
            <w:shd w:val="clear" w:color="auto" w:fill="auto"/>
            <w:noWrap/>
            <w:vAlign w:val="center"/>
          </w:tcPr>
          <w:p w14:paraId="21AE093F" w14:textId="77777777" w:rsidR="00B21C2B" w:rsidRPr="00F27538" w:rsidRDefault="00B21C2B" w:rsidP="00F27538">
            <w:pPr>
              <w:rPr>
                <w:sz w:val="23"/>
                <w:szCs w:val="23"/>
                <w:lang w:val="lt-LT" w:eastAsia="lt-LT"/>
              </w:rPr>
            </w:pPr>
          </w:p>
        </w:tc>
        <w:tc>
          <w:tcPr>
            <w:tcW w:w="2013" w:type="dxa"/>
            <w:tcBorders>
              <w:top w:val="nil"/>
              <w:left w:val="nil"/>
              <w:bottom w:val="single" w:sz="4" w:space="0" w:color="auto"/>
              <w:right w:val="single" w:sz="4" w:space="0" w:color="auto"/>
            </w:tcBorders>
            <w:vAlign w:val="center"/>
          </w:tcPr>
          <w:p w14:paraId="2CA581F1" w14:textId="1F18C7C4" w:rsidR="00B21C2B" w:rsidRPr="00F27538" w:rsidRDefault="00FB17DD" w:rsidP="00F27538">
            <w:pPr>
              <w:rPr>
                <w:sz w:val="23"/>
                <w:szCs w:val="23"/>
                <w:lang w:val="lt-LT" w:eastAsia="lt-LT"/>
              </w:rPr>
            </w:pPr>
            <w:r w:rsidRPr="00F27538">
              <w:rPr>
                <w:sz w:val="23"/>
                <w:szCs w:val="23"/>
                <w:lang w:val="lt-LT" w:eastAsia="lt-LT"/>
              </w:rPr>
              <w:t>0.00</w:t>
            </w:r>
          </w:p>
        </w:tc>
      </w:tr>
      <w:tr w:rsidR="00B21C2B" w:rsidRPr="00F27538" w14:paraId="291A856B" w14:textId="77777777" w:rsidTr="00F27538">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89C08" w14:textId="77777777" w:rsidR="00B21C2B" w:rsidRPr="00F27538" w:rsidRDefault="00B21C2B" w:rsidP="00F27538">
            <w:pPr>
              <w:jc w:val="center"/>
              <w:rPr>
                <w:b/>
                <w:sz w:val="23"/>
                <w:szCs w:val="23"/>
                <w:lang w:val="lt-LT" w:eastAsia="lt-LT"/>
              </w:rPr>
            </w:pPr>
          </w:p>
        </w:tc>
        <w:tc>
          <w:tcPr>
            <w:tcW w:w="7230" w:type="dxa"/>
            <w:gridSpan w:val="4"/>
            <w:tcBorders>
              <w:top w:val="single" w:sz="4" w:space="0" w:color="auto"/>
              <w:left w:val="nil"/>
              <w:bottom w:val="single" w:sz="4" w:space="0" w:color="auto"/>
              <w:right w:val="single" w:sz="4" w:space="0" w:color="auto"/>
            </w:tcBorders>
            <w:shd w:val="clear" w:color="auto" w:fill="auto"/>
            <w:vAlign w:val="bottom"/>
            <w:hideMark/>
          </w:tcPr>
          <w:p w14:paraId="5D26B4EC" w14:textId="77777777" w:rsidR="00B21C2B" w:rsidRPr="00F27538" w:rsidRDefault="00B21C2B" w:rsidP="00F27538">
            <w:pPr>
              <w:jc w:val="right"/>
              <w:rPr>
                <w:b/>
                <w:sz w:val="23"/>
                <w:szCs w:val="23"/>
                <w:lang w:val="lt-LT" w:eastAsia="lt-LT"/>
              </w:rPr>
            </w:pPr>
            <w:r w:rsidRPr="00F27538">
              <w:rPr>
                <w:b/>
                <w:sz w:val="23"/>
                <w:szCs w:val="23"/>
                <w:lang w:val="lt-LT" w:eastAsia="lt-LT"/>
              </w:rPr>
              <w:t>Suma viso (be PVM):</w:t>
            </w:r>
          </w:p>
        </w:tc>
        <w:tc>
          <w:tcPr>
            <w:tcW w:w="2013" w:type="dxa"/>
            <w:tcBorders>
              <w:top w:val="single" w:sz="4" w:space="0" w:color="auto"/>
              <w:left w:val="nil"/>
              <w:bottom w:val="single" w:sz="4" w:space="0" w:color="auto"/>
              <w:right w:val="single" w:sz="4" w:space="0" w:color="auto"/>
            </w:tcBorders>
          </w:tcPr>
          <w:p w14:paraId="30F7AFA8" w14:textId="302D9D63" w:rsidR="00B21C2B" w:rsidRPr="00F27538" w:rsidRDefault="00EE3BB7" w:rsidP="00F27538">
            <w:pPr>
              <w:rPr>
                <w:sz w:val="23"/>
                <w:szCs w:val="23"/>
                <w:lang w:val="lt-LT" w:eastAsia="lt-LT"/>
              </w:rPr>
            </w:pPr>
            <w:r w:rsidRPr="00F27538">
              <w:rPr>
                <w:sz w:val="23"/>
                <w:szCs w:val="23"/>
                <w:lang w:val="lt-LT" w:eastAsia="lt-LT"/>
              </w:rPr>
              <w:t>5,368.00</w:t>
            </w:r>
          </w:p>
        </w:tc>
      </w:tr>
      <w:tr w:rsidR="00B21C2B" w:rsidRPr="00F27538" w14:paraId="64CEFB05" w14:textId="77777777" w:rsidTr="00F27538">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D14FD" w14:textId="77777777" w:rsidR="00B21C2B" w:rsidRPr="00F27538" w:rsidRDefault="00B21C2B" w:rsidP="00F27538">
            <w:pPr>
              <w:jc w:val="center"/>
              <w:rPr>
                <w:b/>
                <w:sz w:val="23"/>
                <w:szCs w:val="23"/>
                <w:lang w:val="lt-LT" w:eastAsia="lt-LT"/>
              </w:rPr>
            </w:pPr>
          </w:p>
        </w:tc>
        <w:tc>
          <w:tcPr>
            <w:tcW w:w="7230" w:type="dxa"/>
            <w:gridSpan w:val="4"/>
            <w:tcBorders>
              <w:top w:val="single" w:sz="4" w:space="0" w:color="auto"/>
              <w:left w:val="nil"/>
              <w:bottom w:val="single" w:sz="4" w:space="0" w:color="auto"/>
              <w:right w:val="single" w:sz="4" w:space="0" w:color="auto"/>
            </w:tcBorders>
            <w:shd w:val="clear" w:color="auto" w:fill="auto"/>
            <w:vAlign w:val="bottom"/>
          </w:tcPr>
          <w:p w14:paraId="4E9B13D0" w14:textId="4A199E86" w:rsidR="00B21C2B" w:rsidRPr="00F27538" w:rsidRDefault="00B21C2B" w:rsidP="00F27538">
            <w:pPr>
              <w:jc w:val="right"/>
              <w:rPr>
                <w:b/>
                <w:sz w:val="23"/>
                <w:szCs w:val="23"/>
                <w:lang w:val="lt-LT" w:eastAsia="lt-LT"/>
              </w:rPr>
            </w:pPr>
            <w:r w:rsidRPr="00F27538">
              <w:rPr>
                <w:b/>
                <w:sz w:val="23"/>
                <w:szCs w:val="23"/>
                <w:lang w:val="lt-LT" w:eastAsia="lt-LT"/>
              </w:rPr>
              <w:t>PVM:</w:t>
            </w:r>
          </w:p>
        </w:tc>
        <w:tc>
          <w:tcPr>
            <w:tcW w:w="2013" w:type="dxa"/>
            <w:tcBorders>
              <w:top w:val="single" w:sz="4" w:space="0" w:color="auto"/>
              <w:left w:val="nil"/>
              <w:bottom w:val="single" w:sz="4" w:space="0" w:color="auto"/>
              <w:right w:val="single" w:sz="4" w:space="0" w:color="auto"/>
            </w:tcBorders>
          </w:tcPr>
          <w:p w14:paraId="2E53ED9A" w14:textId="30CA600D" w:rsidR="00B21C2B" w:rsidRPr="00F27538" w:rsidRDefault="00EE3BB7" w:rsidP="00F27538">
            <w:pPr>
              <w:rPr>
                <w:sz w:val="23"/>
                <w:szCs w:val="23"/>
                <w:lang w:val="lt-LT" w:eastAsia="lt-LT"/>
              </w:rPr>
            </w:pPr>
            <w:r w:rsidRPr="00F27538">
              <w:rPr>
                <w:sz w:val="23"/>
                <w:szCs w:val="23"/>
                <w:lang w:val="lt-LT" w:eastAsia="lt-LT"/>
              </w:rPr>
              <w:t>1,127.28</w:t>
            </w:r>
          </w:p>
        </w:tc>
      </w:tr>
      <w:tr w:rsidR="00B21C2B" w:rsidRPr="00F27538" w14:paraId="3E0FA2DD" w14:textId="77777777" w:rsidTr="00F27538">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0D2FE" w14:textId="77777777" w:rsidR="00B21C2B" w:rsidRPr="00F27538" w:rsidRDefault="00B21C2B" w:rsidP="00F27538">
            <w:pPr>
              <w:jc w:val="center"/>
              <w:rPr>
                <w:b/>
                <w:sz w:val="23"/>
                <w:szCs w:val="23"/>
                <w:lang w:val="lt-LT" w:eastAsia="lt-LT"/>
              </w:rPr>
            </w:pPr>
          </w:p>
        </w:tc>
        <w:tc>
          <w:tcPr>
            <w:tcW w:w="7230" w:type="dxa"/>
            <w:gridSpan w:val="4"/>
            <w:tcBorders>
              <w:top w:val="single" w:sz="4" w:space="0" w:color="auto"/>
              <w:left w:val="nil"/>
              <w:bottom w:val="single" w:sz="4" w:space="0" w:color="auto"/>
              <w:right w:val="single" w:sz="4" w:space="0" w:color="auto"/>
            </w:tcBorders>
            <w:shd w:val="clear" w:color="auto" w:fill="auto"/>
            <w:vAlign w:val="bottom"/>
          </w:tcPr>
          <w:p w14:paraId="302B54DB" w14:textId="77777777" w:rsidR="00B21C2B" w:rsidRPr="00F27538" w:rsidRDefault="00B21C2B" w:rsidP="00F27538">
            <w:pPr>
              <w:jc w:val="right"/>
              <w:rPr>
                <w:b/>
                <w:sz w:val="23"/>
                <w:szCs w:val="23"/>
                <w:lang w:val="lt-LT" w:eastAsia="lt-LT"/>
              </w:rPr>
            </w:pPr>
            <w:r w:rsidRPr="00F27538">
              <w:rPr>
                <w:b/>
                <w:sz w:val="23"/>
                <w:szCs w:val="23"/>
                <w:lang w:val="lt-LT" w:eastAsia="lt-LT"/>
              </w:rPr>
              <w:t>Suma viso (su PVM) :</w:t>
            </w:r>
          </w:p>
        </w:tc>
        <w:tc>
          <w:tcPr>
            <w:tcW w:w="2013" w:type="dxa"/>
            <w:tcBorders>
              <w:top w:val="single" w:sz="4" w:space="0" w:color="auto"/>
              <w:left w:val="nil"/>
              <w:bottom w:val="single" w:sz="4" w:space="0" w:color="auto"/>
              <w:right w:val="single" w:sz="4" w:space="0" w:color="auto"/>
            </w:tcBorders>
          </w:tcPr>
          <w:p w14:paraId="096335B2" w14:textId="2133CDD2" w:rsidR="00B21C2B" w:rsidRPr="00F27538" w:rsidRDefault="00EE3BB7" w:rsidP="00F27538">
            <w:pPr>
              <w:rPr>
                <w:sz w:val="23"/>
                <w:szCs w:val="23"/>
                <w:lang w:val="lt-LT" w:eastAsia="lt-LT"/>
              </w:rPr>
            </w:pPr>
            <w:r w:rsidRPr="00F27538">
              <w:rPr>
                <w:sz w:val="23"/>
                <w:szCs w:val="23"/>
                <w:lang w:val="lt-LT" w:eastAsia="lt-LT"/>
              </w:rPr>
              <w:t>6,495.28</w:t>
            </w:r>
          </w:p>
        </w:tc>
      </w:tr>
    </w:tbl>
    <w:p w14:paraId="603498E5" w14:textId="77777777" w:rsidR="00CD2589" w:rsidRPr="00F27538" w:rsidRDefault="00CD2589" w:rsidP="00F27538">
      <w:pPr>
        <w:jc w:val="both"/>
        <w:rPr>
          <w:sz w:val="23"/>
          <w:szCs w:val="23"/>
          <w:lang w:val="lt-LT"/>
        </w:rPr>
      </w:pPr>
    </w:p>
    <w:p w14:paraId="5CDA7E3A" w14:textId="77777777" w:rsidR="00CD2589" w:rsidRPr="00F27538" w:rsidRDefault="006A3A1D" w:rsidP="00F27538">
      <w:pPr>
        <w:jc w:val="both"/>
        <w:rPr>
          <w:sz w:val="23"/>
          <w:szCs w:val="23"/>
          <w:lang w:val="lt-LT"/>
        </w:rPr>
      </w:pPr>
      <w:r w:rsidRPr="00F27538">
        <w:rPr>
          <w:sz w:val="23"/>
          <w:szCs w:val="23"/>
          <w:lang w:val="lt-LT"/>
        </w:rPr>
        <w:t>3.2. Į Sutarties kainą įskaitoma Prekės kaina, visi mokesčiai ir rinkliavos, sąskaitų pateikimo per ,,</w:t>
      </w:r>
      <w:proofErr w:type="spellStart"/>
      <w:r w:rsidRPr="00F27538">
        <w:rPr>
          <w:sz w:val="23"/>
          <w:szCs w:val="23"/>
          <w:lang w:val="lt-LT"/>
        </w:rPr>
        <w:t>E.sąskaita</w:t>
      </w:r>
      <w:proofErr w:type="spellEnd"/>
      <w:r w:rsidRPr="00F27538">
        <w:rPr>
          <w:sz w:val="23"/>
          <w:szCs w:val="23"/>
          <w:lang w:val="lt-LT"/>
        </w:rPr>
        <w:t>“ sistemą mokestis bei kitos išlaidos, susijusios su Sutarties vykdymu.</w:t>
      </w:r>
    </w:p>
    <w:p w14:paraId="61395C77" w14:textId="785ED160" w:rsidR="00CD2589" w:rsidRPr="00F27538" w:rsidRDefault="006A3A1D" w:rsidP="00F27538">
      <w:pPr>
        <w:jc w:val="both"/>
        <w:rPr>
          <w:sz w:val="23"/>
          <w:szCs w:val="23"/>
          <w:lang w:val="lt-LT"/>
        </w:rPr>
      </w:pPr>
      <w:r w:rsidRPr="00F27538">
        <w:rPr>
          <w:sz w:val="23"/>
          <w:szCs w:val="23"/>
          <w:lang w:val="lt-LT"/>
        </w:rPr>
        <w:t xml:space="preserve">3.3. </w:t>
      </w:r>
      <w:r w:rsidR="00E171B6" w:rsidRPr="00F27538">
        <w:rPr>
          <w:color w:val="auto"/>
          <w:sz w:val="23"/>
          <w:szCs w:val="23"/>
          <w:lang w:val="lt-LT"/>
        </w:rPr>
        <w:t xml:space="preserve">Atsiskaitymai už Prekę ir paslaugas vykdomi Pardavėjui išrašius sąskaitą – faktūrą. Pirkėjas už laiku pristatytą tinkamą Prekę ir tinkamai suteiktas paslaugas su Pardavėju atsiskaito mokėjimo pavedimu į Pardavėjo nurodytą banko sąskaitą, ne vėliau kaip </w:t>
      </w:r>
      <w:r w:rsidR="00E171B6" w:rsidRPr="00F27538">
        <w:rPr>
          <w:b/>
          <w:color w:val="auto"/>
          <w:sz w:val="23"/>
          <w:szCs w:val="23"/>
          <w:lang w:val="lt-LT"/>
        </w:rPr>
        <w:t>per 30 (trisdešimt) kalendorinių dienų</w:t>
      </w:r>
      <w:r w:rsidR="00E171B6" w:rsidRPr="00F27538">
        <w:rPr>
          <w:color w:val="auto"/>
          <w:sz w:val="23"/>
          <w:szCs w:val="23"/>
          <w:lang w:val="lt-LT"/>
        </w:rPr>
        <w:t xml:space="preserve"> </w:t>
      </w:r>
      <w:r w:rsidR="00E171B6" w:rsidRPr="00F27538">
        <w:rPr>
          <w:sz w:val="23"/>
          <w:szCs w:val="23"/>
          <w:lang w:val="lt-LT"/>
        </w:rPr>
        <w:t xml:space="preserve">nuo </w:t>
      </w:r>
      <w:r w:rsidR="00DC04FF" w:rsidRPr="00F27538">
        <w:rPr>
          <w:sz w:val="23"/>
          <w:szCs w:val="23"/>
          <w:lang w:val="lt-LT"/>
        </w:rPr>
        <w:t xml:space="preserve">Prekės </w:t>
      </w:r>
      <w:r w:rsidR="00E171B6" w:rsidRPr="00F27538">
        <w:rPr>
          <w:sz w:val="23"/>
          <w:szCs w:val="23"/>
          <w:lang w:val="lt-LT"/>
        </w:rPr>
        <w:t>perdavimo-priėmimo akto pasirašymo ir PVM sąskaitos – faktūros gavimo dienos</w:t>
      </w:r>
      <w:r w:rsidR="00E171B6" w:rsidRPr="00F27538">
        <w:rPr>
          <w:color w:val="auto"/>
          <w:sz w:val="23"/>
          <w:szCs w:val="23"/>
          <w:lang w:val="lt-LT"/>
        </w:rPr>
        <w:t>. Apmokėjimas laikomas įvykdytu, kai pinigai patenka į Pardavėjo nurodytą sąskaitą. PVM sąskaitą-faktūrą Pardavėjas pateikia Pirkėjui per informacinę sistemą "</w:t>
      </w:r>
      <w:r w:rsidR="00E171B6" w:rsidRPr="00F27538">
        <w:rPr>
          <w:bCs/>
          <w:color w:val="auto"/>
          <w:sz w:val="23"/>
          <w:szCs w:val="23"/>
          <w:lang w:val="lt-LT"/>
        </w:rPr>
        <w:t>E</w:t>
      </w:r>
      <w:r w:rsidR="00E171B6" w:rsidRPr="00F27538">
        <w:rPr>
          <w:color w:val="auto"/>
          <w:sz w:val="23"/>
          <w:szCs w:val="23"/>
          <w:lang w:val="lt-LT"/>
        </w:rPr>
        <w:t xml:space="preserve">. </w:t>
      </w:r>
      <w:r w:rsidR="00E171B6" w:rsidRPr="00F27538">
        <w:rPr>
          <w:bCs/>
          <w:color w:val="auto"/>
          <w:sz w:val="23"/>
          <w:szCs w:val="23"/>
          <w:lang w:val="lt-LT"/>
        </w:rPr>
        <w:t>sąskaita</w:t>
      </w:r>
      <w:r w:rsidR="00E171B6" w:rsidRPr="00F27538">
        <w:rPr>
          <w:color w:val="auto"/>
          <w:sz w:val="23"/>
          <w:szCs w:val="23"/>
          <w:lang w:val="lt-LT"/>
        </w:rPr>
        <w:t xml:space="preserve">". </w:t>
      </w:r>
      <w:r w:rsidR="00E171B6" w:rsidRPr="00F27538">
        <w:rPr>
          <w:sz w:val="23"/>
          <w:szCs w:val="23"/>
          <w:lang w:val="lt-LT"/>
        </w:rPr>
        <w:t xml:space="preserve">Šalys susitaria, kad PVM sąskaita-faktūra yra išrašoma ir pateikiama Pirkėjui tik tuomet kai Šalys pasirašo </w:t>
      </w:r>
      <w:r w:rsidR="00DC04FF" w:rsidRPr="00F27538">
        <w:rPr>
          <w:sz w:val="23"/>
          <w:szCs w:val="23"/>
          <w:lang w:val="lt-LT"/>
        </w:rPr>
        <w:t>Prekės</w:t>
      </w:r>
      <w:r w:rsidR="00E171B6" w:rsidRPr="00F27538">
        <w:rPr>
          <w:sz w:val="23"/>
          <w:szCs w:val="23"/>
          <w:lang w:val="lt-LT"/>
        </w:rPr>
        <w:t xml:space="preserve"> perdavimo-priėmimo aktą</w:t>
      </w:r>
      <w:r w:rsidR="00E171B6" w:rsidRPr="00F27538">
        <w:rPr>
          <w:color w:val="auto"/>
          <w:sz w:val="23"/>
          <w:szCs w:val="23"/>
          <w:shd w:val="clear" w:color="auto" w:fill="FFFFFF"/>
          <w:lang w:val="lt-LT"/>
        </w:rPr>
        <w:t xml:space="preserve">. </w:t>
      </w:r>
      <w:r w:rsidR="00DC04FF" w:rsidRPr="00F27538">
        <w:rPr>
          <w:color w:val="auto"/>
          <w:sz w:val="23"/>
          <w:szCs w:val="23"/>
          <w:shd w:val="clear" w:color="auto" w:fill="FFFFFF"/>
          <w:lang w:val="lt-LT"/>
        </w:rPr>
        <w:t>Prekės</w:t>
      </w:r>
      <w:r w:rsidR="00E171B6" w:rsidRPr="00F27538">
        <w:rPr>
          <w:color w:val="auto"/>
          <w:sz w:val="23"/>
          <w:szCs w:val="23"/>
          <w:shd w:val="clear" w:color="auto" w:fill="FFFFFF"/>
          <w:lang w:val="lt-LT"/>
        </w:rPr>
        <w:t xml:space="preserve"> </w:t>
      </w:r>
      <w:r w:rsidR="00E171B6" w:rsidRPr="00F27538">
        <w:rPr>
          <w:sz w:val="23"/>
          <w:szCs w:val="23"/>
          <w:lang w:val="lt-LT"/>
        </w:rPr>
        <w:t>perdavimo-priėmimo aktas pasirašomas tik Pardavėjui pilnai įvykdžius Sutarties priede išvardytus reikalavimus (pristačius naują</w:t>
      </w:r>
      <w:r w:rsidR="00F040A1" w:rsidRPr="00F27538">
        <w:rPr>
          <w:sz w:val="23"/>
          <w:szCs w:val="23"/>
          <w:lang w:val="lt-LT"/>
        </w:rPr>
        <w:t xml:space="preserve"> Prekę</w:t>
      </w:r>
      <w:r w:rsidR="00E171B6" w:rsidRPr="00F27538">
        <w:rPr>
          <w:sz w:val="23"/>
          <w:szCs w:val="23"/>
          <w:lang w:val="lt-LT"/>
        </w:rPr>
        <w:t>, atitinkančią Pardavėjo pasiūlymą ir Sutarties priede nurodytus reikalavimus</w:t>
      </w:r>
      <w:r w:rsidR="00671BC3" w:rsidRPr="00F27538">
        <w:rPr>
          <w:sz w:val="23"/>
          <w:szCs w:val="23"/>
          <w:lang w:val="lt-LT"/>
        </w:rPr>
        <w:t>)</w:t>
      </w:r>
      <w:r w:rsidR="00E171B6" w:rsidRPr="00F27538">
        <w:rPr>
          <w:sz w:val="23"/>
          <w:szCs w:val="23"/>
          <w:lang w:val="lt-LT"/>
        </w:rPr>
        <w:t>.</w:t>
      </w:r>
    </w:p>
    <w:p w14:paraId="204FE0AF" w14:textId="11ACEB75" w:rsidR="00E17C89" w:rsidRPr="00F27538" w:rsidRDefault="00E17C89" w:rsidP="00F27538">
      <w:pPr>
        <w:pStyle w:val="BodyTextIndent"/>
        <w:tabs>
          <w:tab w:val="left" w:pos="-142"/>
          <w:tab w:val="left" w:pos="567"/>
        </w:tabs>
        <w:spacing w:after="0"/>
        <w:ind w:left="0"/>
        <w:jc w:val="both"/>
        <w:rPr>
          <w:sz w:val="23"/>
          <w:szCs w:val="23"/>
          <w:lang w:val="lt-LT"/>
        </w:rPr>
      </w:pPr>
      <w:r w:rsidRPr="00F27538">
        <w:rPr>
          <w:sz w:val="23"/>
          <w:szCs w:val="23"/>
          <w:lang w:val="lt-LT"/>
        </w:rPr>
        <w:t xml:space="preserve">3.4. Pagal šią Sutartį </w:t>
      </w:r>
      <w:r w:rsidR="00A22423" w:rsidRPr="00F27538">
        <w:rPr>
          <w:sz w:val="23"/>
          <w:szCs w:val="23"/>
          <w:lang w:val="lt-LT"/>
        </w:rPr>
        <w:t>numatomas</w:t>
      </w:r>
      <w:r w:rsidRPr="00F27538">
        <w:rPr>
          <w:sz w:val="23"/>
          <w:szCs w:val="23"/>
          <w:lang w:val="lt-LT"/>
        </w:rPr>
        <w:t xml:space="preserve"> išankstinis mokėjimas iki 100 proc. Sutarties kainos. Šiuo atveju Pardavėjas pateikia Pirkėjui draudimo bendrovės išduotą laidavimo raštą arba banko garantiją visai avanso sumai. Jei avansiniam mokėjimui yra pateikiamas draudimo bendrovės laidavimo raštas, jis turi būti originalas. Tiek banko garantija, tiek draudimo bendrovės laidavimo raštas turi galioti 1 mėn. po </w:t>
      </w:r>
      <w:r w:rsidR="00EB6AD1" w:rsidRPr="00F27538">
        <w:rPr>
          <w:sz w:val="23"/>
          <w:szCs w:val="23"/>
          <w:lang w:val="lt-LT"/>
        </w:rPr>
        <w:t>Prekės pristatymo</w:t>
      </w:r>
      <w:r w:rsidRPr="00F27538">
        <w:rPr>
          <w:sz w:val="23"/>
          <w:szCs w:val="23"/>
          <w:lang w:val="lt-LT"/>
        </w:rPr>
        <w:t>.</w:t>
      </w:r>
    </w:p>
    <w:p w14:paraId="709D245C" w14:textId="77777777" w:rsidR="00CD2589" w:rsidRPr="00F27538" w:rsidRDefault="00CD2589" w:rsidP="00F27538">
      <w:pPr>
        <w:jc w:val="both"/>
        <w:rPr>
          <w:sz w:val="23"/>
          <w:szCs w:val="23"/>
          <w:lang w:val="lt-LT"/>
        </w:rPr>
      </w:pPr>
    </w:p>
    <w:p w14:paraId="5788C32C" w14:textId="77777777" w:rsidR="00CD2589" w:rsidRPr="00F27538" w:rsidRDefault="006A3A1D" w:rsidP="00F27538">
      <w:pPr>
        <w:jc w:val="center"/>
        <w:rPr>
          <w:b/>
          <w:sz w:val="23"/>
          <w:szCs w:val="23"/>
          <w:lang w:val="lt-LT"/>
        </w:rPr>
      </w:pPr>
      <w:r w:rsidRPr="00F27538">
        <w:rPr>
          <w:b/>
          <w:sz w:val="23"/>
          <w:szCs w:val="23"/>
          <w:lang w:val="lt-LT"/>
        </w:rPr>
        <w:t>4. Prekės perdavimas ir nuosavybės teisės perėjimas</w:t>
      </w:r>
    </w:p>
    <w:p w14:paraId="34B4629A" w14:textId="77777777" w:rsidR="00CD2589" w:rsidRPr="00F27538" w:rsidRDefault="006A3A1D" w:rsidP="00F27538">
      <w:pPr>
        <w:jc w:val="both"/>
        <w:rPr>
          <w:rFonts w:eastAsia="Calibri"/>
          <w:sz w:val="23"/>
          <w:szCs w:val="23"/>
          <w:lang w:val="lt-LT"/>
        </w:rPr>
      </w:pPr>
      <w:r w:rsidRPr="00F27538">
        <w:rPr>
          <w:rFonts w:eastAsia="Calibri"/>
          <w:sz w:val="23"/>
          <w:szCs w:val="23"/>
          <w:lang w:val="lt-LT"/>
        </w:rPr>
        <w:t>4.1. Prekė pristatoma ir perduodama Pirkėjui šia tvarka:</w:t>
      </w:r>
    </w:p>
    <w:p w14:paraId="07376BD7" w14:textId="5C80C0A6" w:rsidR="00CD2589" w:rsidRPr="00F27538" w:rsidRDefault="006A3A1D" w:rsidP="00F27538">
      <w:pPr>
        <w:jc w:val="both"/>
        <w:rPr>
          <w:rFonts w:eastAsia="Calibri"/>
          <w:sz w:val="23"/>
          <w:szCs w:val="23"/>
          <w:lang w:val="lt-LT"/>
        </w:rPr>
      </w:pPr>
      <w:bookmarkStart w:id="2" w:name="_Hlk83285581"/>
      <w:r w:rsidRPr="00F27538">
        <w:rPr>
          <w:sz w:val="23"/>
          <w:szCs w:val="23"/>
          <w:lang w:val="lt-LT"/>
        </w:rPr>
        <w:t xml:space="preserve">4.1.1. Pardavėjas Prekę savo lėšomis ir transportu pristato Pirkėjui </w:t>
      </w:r>
      <w:proofErr w:type="spellStart"/>
      <w:r w:rsidR="00E328B7" w:rsidRPr="00F27538">
        <w:rPr>
          <w:iCs/>
          <w:spacing w:val="-6"/>
          <w:sz w:val="23"/>
          <w:szCs w:val="23"/>
          <w:lang w:eastAsia="ar-SA"/>
        </w:rPr>
        <w:t>iki</w:t>
      </w:r>
      <w:proofErr w:type="spellEnd"/>
      <w:r w:rsidR="00E328B7" w:rsidRPr="00F27538">
        <w:rPr>
          <w:iCs/>
          <w:spacing w:val="-6"/>
          <w:sz w:val="23"/>
          <w:szCs w:val="23"/>
          <w:lang w:eastAsia="ar-SA"/>
        </w:rPr>
        <w:t xml:space="preserve"> 2023 </w:t>
      </w:r>
      <w:proofErr w:type="spellStart"/>
      <w:r w:rsidR="00E328B7" w:rsidRPr="00F27538">
        <w:rPr>
          <w:iCs/>
          <w:spacing w:val="-6"/>
          <w:sz w:val="23"/>
          <w:szCs w:val="23"/>
          <w:lang w:eastAsia="ar-SA"/>
        </w:rPr>
        <w:t>metų</w:t>
      </w:r>
      <w:proofErr w:type="spellEnd"/>
      <w:r w:rsidR="00E328B7" w:rsidRPr="00F27538">
        <w:rPr>
          <w:iCs/>
          <w:spacing w:val="-6"/>
          <w:sz w:val="23"/>
          <w:szCs w:val="23"/>
          <w:lang w:eastAsia="ar-SA"/>
        </w:rPr>
        <w:t xml:space="preserve"> </w:t>
      </w:r>
      <w:proofErr w:type="spellStart"/>
      <w:r w:rsidR="00E328B7" w:rsidRPr="00F27538">
        <w:rPr>
          <w:iCs/>
          <w:spacing w:val="-6"/>
          <w:sz w:val="23"/>
          <w:szCs w:val="23"/>
          <w:lang w:eastAsia="ar-SA"/>
        </w:rPr>
        <w:t>kovo</w:t>
      </w:r>
      <w:proofErr w:type="spellEnd"/>
      <w:r w:rsidR="00E328B7" w:rsidRPr="00F27538">
        <w:rPr>
          <w:iCs/>
          <w:spacing w:val="-6"/>
          <w:sz w:val="23"/>
          <w:szCs w:val="23"/>
          <w:lang w:eastAsia="ar-SA"/>
        </w:rPr>
        <w:t xml:space="preserve"> 31 </w:t>
      </w:r>
      <w:proofErr w:type="spellStart"/>
      <w:r w:rsidR="00E328B7" w:rsidRPr="00F27538">
        <w:rPr>
          <w:iCs/>
          <w:spacing w:val="-6"/>
          <w:sz w:val="23"/>
          <w:szCs w:val="23"/>
          <w:lang w:eastAsia="ar-SA"/>
        </w:rPr>
        <w:t>dienos</w:t>
      </w:r>
      <w:proofErr w:type="spellEnd"/>
      <w:r w:rsidR="00333047">
        <w:rPr>
          <w:sz w:val="23"/>
          <w:szCs w:val="23"/>
          <w:lang w:val="lt-LT"/>
        </w:rPr>
        <w:t>;</w:t>
      </w:r>
      <w:r w:rsidRPr="00F27538">
        <w:rPr>
          <w:sz w:val="23"/>
          <w:szCs w:val="23"/>
          <w:lang w:val="lt-LT"/>
        </w:rPr>
        <w:t xml:space="preserve"> </w:t>
      </w:r>
      <w:bookmarkEnd w:id="2"/>
    </w:p>
    <w:p w14:paraId="7430CBED" w14:textId="2E5BBC97" w:rsidR="00CD2589" w:rsidRPr="00F27538" w:rsidRDefault="006A3A1D" w:rsidP="00F27538">
      <w:pPr>
        <w:jc w:val="both"/>
        <w:rPr>
          <w:sz w:val="23"/>
          <w:szCs w:val="23"/>
          <w:lang w:val="lt-LT"/>
        </w:rPr>
      </w:pPr>
      <w:r w:rsidRPr="00F27538">
        <w:rPr>
          <w:sz w:val="23"/>
          <w:szCs w:val="23"/>
          <w:lang w:val="lt-LT"/>
        </w:rPr>
        <w:t xml:space="preserve">4.1.2. </w:t>
      </w:r>
      <w:r w:rsidRPr="00F27538">
        <w:rPr>
          <w:color w:val="auto"/>
          <w:sz w:val="23"/>
          <w:szCs w:val="23"/>
          <w:lang w:val="lt-LT"/>
        </w:rPr>
        <w:t xml:space="preserve">Prekės pristatymo </w:t>
      </w:r>
      <w:r w:rsidR="00470750" w:rsidRPr="00F27538">
        <w:rPr>
          <w:color w:val="auto"/>
          <w:sz w:val="23"/>
          <w:szCs w:val="23"/>
          <w:lang w:val="lt-LT"/>
        </w:rPr>
        <w:t xml:space="preserve">ir sumontavimo </w:t>
      </w:r>
      <w:r w:rsidRPr="00F27538">
        <w:rPr>
          <w:color w:val="auto"/>
          <w:sz w:val="23"/>
          <w:szCs w:val="23"/>
          <w:lang w:val="lt-LT"/>
        </w:rPr>
        <w:t xml:space="preserve">vieta – </w:t>
      </w:r>
      <w:r w:rsidR="00097D93" w:rsidRPr="00F27538">
        <w:rPr>
          <w:color w:val="auto"/>
          <w:sz w:val="23"/>
          <w:szCs w:val="23"/>
          <w:lang w:val="lt-LT"/>
        </w:rPr>
        <w:t xml:space="preserve">T. Ševčenkos g. 13, </w:t>
      </w:r>
      <w:r w:rsidRPr="00F27538">
        <w:rPr>
          <w:color w:val="auto"/>
          <w:sz w:val="23"/>
          <w:szCs w:val="23"/>
          <w:lang w:val="lt-LT"/>
        </w:rPr>
        <w:t>Vilnius</w:t>
      </w:r>
      <w:r w:rsidRPr="00F27538">
        <w:rPr>
          <w:sz w:val="23"/>
          <w:szCs w:val="23"/>
          <w:lang w:val="lt-LT"/>
        </w:rPr>
        <w:t>;</w:t>
      </w:r>
    </w:p>
    <w:p w14:paraId="0F0C457A" w14:textId="77777777" w:rsidR="00CD2589" w:rsidRPr="00F27538" w:rsidRDefault="006A3A1D" w:rsidP="00F27538">
      <w:pPr>
        <w:jc w:val="both"/>
        <w:rPr>
          <w:sz w:val="23"/>
          <w:szCs w:val="23"/>
          <w:lang w:val="lt-LT"/>
        </w:rPr>
      </w:pPr>
      <w:r w:rsidRPr="00F27538">
        <w:rPr>
          <w:sz w:val="23"/>
          <w:szCs w:val="23"/>
          <w:lang w:val="lt-LT"/>
        </w:rPr>
        <w:t>4.1.3. Prekės perdavimo metu būtinas abiejų šalių dalyvavimas;</w:t>
      </w:r>
    </w:p>
    <w:p w14:paraId="64D20EE4" w14:textId="265E5ED5" w:rsidR="00CD2589" w:rsidRPr="00F27538" w:rsidRDefault="006A3A1D" w:rsidP="00F27538">
      <w:pPr>
        <w:jc w:val="both"/>
        <w:rPr>
          <w:sz w:val="23"/>
          <w:szCs w:val="23"/>
          <w:lang w:val="lt-LT"/>
        </w:rPr>
      </w:pPr>
      <w:r w:rsidRPr="00F27538">
        <w:rPr>
          <w:sz w:val="23"/>
          <w:szCs w:val="23"/>
          <w:lang w:val="lt-LT"/>
        </w:rPr>
        <w:t>4.1.4. nuosavybės teisė į Prekę pereina Pirkėjui nuo Prekės perdavimo-priėmimo momento</w:t>
      </w:r>
      <w:r w:rsidR="00BC65BD" w:rsidRPr="00F27538">
        <w:rPr>
          <w:sz w:val="23"/>
          <w:szCs w:val="23"/>
          <w:lang w:val="lt-LT"/>
        </w:rPr>
        <w:t>.</w:t>
      </w:r>
    </w:p>
    <w:p w14:paraId="69923C28" w14:textId="77777777" w:rsidR="00CD2589" w:rsidRPr="00F27538" w:rsidRDefault="00CD2589" w:rsidP="00F27538">
      <w:pPr>
        <w:ind w:firstLine="851"/>
        <w:jc w:val="both"/>
        <w:rPr>
          <w:sz w:val="23"/>
          <w:szCs w:val="23"/>
          <w:lang w:val="lt-LT"/>
        </w:rPr>
      </w:pPr>
    </w:p>
    <w:p w14:paraId="2A1AC9FC" w14:textId="77777777" w:rsidR="00CD2589" w:rsidRPr="00F27538" w:rsidRDefault="006A3A1D" w:rsidP="00F27538">
      <w:pPr>
        <w:jc w:val="center"/>
        <w:rPr>
          <w:b/>
          <w:sz w:val="23"/>
          <w:szCs w:val="23"/>
          <w:lang w:val="lt-LT"/>
        </w:rPr>
      </w:pPr>
      <w:r w:rsidRPr="00F27538">
        <w:rPr>
          <w:b/>
          <w:sz w:val="23"/>
          <w:szCs w:val="23"/>
          <w:lang w:val="lt-LT"/>
        </w:rPr>
        <w:t>5. Prekės kokybė</w:t>
      </w:r>
    </w:p>
    <w:p w14:paraId="60C3A143" w14:textId="77777777" w:rsidR="00CD2589" w:rsidRPr="00F27538" w:rsidRDefault="006A3A1D" w:rsidP="00F27538">
      <w:pPr>
        <w:jc w:val="both"/>
        <w:rPr>
          <w:color w:val="auto"/>
          <w:sz w:val="23"/>
          <w:szCs w:val="23"/>
          <w:lang w:val="lt-LT"/>
        </w:rPr>
      </w:pPr>
      <w:r w:rsidRPr="00F27538">
        <w:rPr>
          <w:color w:val="auto"/>
          <w:sz w:val="23"/>
          <w:szCs w:val="23"/>
          <w:lang w:val="lt-LT"/>
        </w:rPr>
        <w:t>5.1. Šalys susitaria, kad:</w:t>
      </w:r>
    </w:p>
    <w:p w14:paraId="4C0E6393" w14:textId="77777777" w:rsidR="00CD2589" w:rsidRPr="00F27538" w:rsidRDefault="006A3A1D" w:rsidP="00F27538">
      <w:pPr>
        <w:jc w:val="both"/>
        <w:rPr>
          <w:color w:val="auto"/>
          <w:sz w:val="23"/>
          <w:szCs w:val="23"/>
          <w:lang w:val="lt-LT"/>
        </w:rPr>
      </w:pPr>
      <w:r w:rsidRPr="00F27538">
        <w:rPr>
          <w:color w:val="auto"/>
          <w:sz w:val="23"/>
          <w:szCs w:val="23"/>
          <w:lang w:val="lt-LT"/>
        </w:rPr>
        <w:t>5.2. Pardavėjas garantuoja, kad perduodama Prekė atitinka Sutartyje ir jos priede nurodytus kokybės reikalavimus ir sąlygas ir kad šios Sutarties sudarymo metu nėra paslėptų trūkumų, dėl kurių Prekės nebūtų galima naudoti tam tikslui, kuriam Pirkėjas ją ketina naudoti arba dėl kurių Prekės naudingumas sumažėtų taip, kad Pirkėjas, žinodamas apie tuos trūkumus, Prekės nebūtų pirkęs arba nebūtų mokėjęs nurodytos kainos.</w:t>
      </w:r>
    </w:p>
    <w:p w14:paraId="5F0EEF3E" w14:textId="5632BEC0" w:rsidR="00CD2589" w:rsidRPr="00F27538" w:rsidRDefault="006A3A1D" w:rsidP="00F27538">
      <w:pPr>
        <w:jc w:val="both"/>
        <w:rPr>
          <w:sz w:val="23"/>
          <w:szCs w:val="23"/>
          <w:lang w:val="lt-LT"/>
        </w:rPr>
      </w:pPr>
      <w:r w:rsidRPr="00F27538">
        <w:rPr>
          <w:color w:val="auto"/>
          <w:sz w:val="23"/>
          <w:szCs w:val="23"/>
          <w:lang w:val="lt-LT"/>
        </w:rPr>
        <w:t>5.3.</w:t>
      </w:r>
      <w:r w:rsidRPr="00F27538">
        <w:rPr>
          <w:b/>
          <w:color w:val="auto"/>
          <w:sz w:val="23"/>
          <w:szCs w:val="23"/>
          <w:lang w:val="lt-LT"/>
        </w:rPr>
        <w:t xml:space="preserve"> </w:t>
      </w:r>
      <w:r w:rsidRPr="00F27538">
        <w:rPr>
          <w:color w:val="auto"/>
          <w:sz w:val="23"/>
          <w:szCs w:val="23"/>
          <w:lang w:val="lt-LT"/>
        </w:rPr>
        <w:t xml:space="preserve">Pirkėjas, </w:t>
      </w:r>
      <w:r w:rsidR="008F3C18" w:rsidRPr="00F27538">
        <w:rPr>
          <w:color w:val="auto"/>
          <w:sz w:val="23"/>
          <w:szCs w:val="23"/>
          <w:lang w:val="lt-LT"/>
        </w:rPr>
        <w:t>pristačius Prekę</w:t>
      </w:r>
      <w:r w:rsidRPr="00F27538">
        <w:rPr>
          <w:color w:val="auto"/>
          <w:sz w:val="23"/>
          <w:szCs w:val="23"/>
          <w:lang w:val="lt-LT"/>
        </w:rPr>
        <w:t xml:space="preserve"> turi teisę patikrinti Prekės kokybę. Pirkėjui patikrinimo metu nustačius, kad Prekė neatitinka Sutarties sąlygų arba nustatyti kiti trūkumai, nedelsiant apie pastebėtus Prekės trūkumus </w:t>
      </w:r>
      <w:r w:rsidRPr="00F27538">
        <w:rPr>
          <w:color w:val="auto"/>
          <w:sz w:val="23"/>
          <w:szCs w:val="23"/>
          <w:lang w:val="lt-LT"/>
        </w:rPr>
        <w:lastRenderedPageBreak/>
        <w:t>informuoja Pardavėją ir nustato terminą, per kurį pastebėti trūkumai privalo būti pašalinti. Pardavėjas trūkumus šalina savo lėšomis, neskaičiuodamas jokių papildomų mokesčių Pirkėjui. Šiuo atveju Pirkėjas turi teisę Pardavėjui skaičiuoti Sutarties 6.2.1 papunktyje numatytas netesybas (delspinigius). Tinkamai pašalinus trūkumus, pasirašomas Prekės perdavimo-priėmimo aktas.</w:t>
      </w:r>
      <w:r w:rsidRPr="00F27538">
        <w:rPr>
          <w:sz w:val="23"/>
          <w:szCs w:val="23"/>
          <w:lang w:val="lt-LT"/>
        </w:rPr>
        <w:t xml:space="preserve"> </w:t>
      </w:r>
    </w:p>
    <w:p w14:paraId="38D517FD" w14:textId="6E1BBC46" w:rsidR="00CD2589" w:rsidRPr="00F27538" w:rsidRDefault="006A3A1D" w:rsidP="00F27538">
      <w:pPr>
        <w:jc w:val="both"/>
        <w:rPr>
          <w:color w:val="auto"/>
          <w:sz w:val="23"/>
          <w:szCs w:val="23"/>
          <w:lang w:val="lt-LT"/>
        </w:rPr>
      </w:pPr>
      <w:r w:rsidRPr="00F27538">
        <w:rPr>
          <w:color w:val="auto"/>
          <w:sz w:val="23"/>
          <w:szCs w:val="23"/>
          <w:lang w:val="lt-LT"/>
        </w:rPr>
        <w:t>5.</w:t>
      </w:r>
      <w:r w:rsidR="00DB77EB" w:rsidRPr="00F27538">
        <w:rPr>
          <w:color w:val="auto"/>
          <w:sz w:val="23"/>
          <w:szCs w:val="23"/>
          <w:lang w:val="lt-LT"/>
        </w:rPr>
        <w:t>4</w:t>
      </w:r>
      <w:r w:rsidRPr="00F27538">
        <w:rPr>
          <w:color w:val="auto"/>
          <w:sz w:val="23"/>
          <w:szCs w:val="23"/>
          <w:lang w:val="lt-LT"/>
        </w:rPr>
        <w:t xml:space="preserve">. Pirkėjas turi teisę reikalauti grąžinti sumokėtą kainą ir atsisakyti Sutarties, jei reikalavimų Prekės kokybei pažeidimas yra esminis Sutarties pažeidimas. </w:t>
      </w:r>
    </w:p>
    <w:p w14:paraId="56107B7D" w14:textId="078534B2" w:rsidR="00FC06A0" w:rsidRPr="00F27538" w:rsidRDefault="006A3A1D" w:rsidP="00F27538">
      <w:pPr>
        <w:pStyle w:val="Footer"/>
        <w:tabs>
          <w:tab w:val="clear" w:pos="4153"/>
          <w:tab w:val="clear" w:pos="8306"/>
          <w:tab w:val="left" w:pos="1140"/>
        </w:tabs>
        <w:jc w:val="both"/>
        <w:rPr>
          <w:sz w:val="23"/>
          <w:szCs w:val="23"/>
        </w:rPr>
      </w:pPr>
      <w:r w:rsidRPr="00F27538">
        <w:rPr>
          <w:sz w:val="23"/>
          <w:szCs w:val="23"/>
        </w:rPr>
        <w:t>5.</w:t>
      </w:r>
      <w:r w:rsidR="00DB77EB" w:rsidRPr="00F27538">
        <w:rPr>
          <w:sz w:val="23"/>
          <w:szCs w:val="23"/>
        </w:rPr>
        <w:t>5</w:t>
      </w:r>
      <w:r w:rsidRPr="00F27538">
        <w:rPr>
          <w:sz w:val="23"/>
          <w:szCs w:val="23"/>
        </w:rPr>
        <w:t xml:space="preserve">. Prekei taikomas </w:t>
      </w:r>
      <w:r w:rsidRPr="00F27538">
        <w:rPr>
          <w:bCs/>
          <w:sz w:val="23"/>
          <w:szCs w:val="23"/>
        </w:rPr>
        <w:t>Sutarties priede nurodytas garantijos terminas,</w:t>
      </w:r>
      <w:r w:rsidRPr="00F27538">
        <w:rPr>
          <w:sz w:val="23"/>
          <w:szCs w:val="23"/>
        </w:rPr>
        <w:t xml:space="preserve"> kuris</w:t>
      </w:r>
      <w:r w:rsidRPr="00F27538">
        <w:rPr>
          <w:b/>
          <w:sz w:val="23"/>
          <w:szCs w:val="23"/>
        </w:rPr>
        <w:t xml:space="preserve"> </w:t>
      </w:r>
      <w:r w:rsidRPr="00F27538">
        <w:rPr>
          <w:sz w:val="23"/>
          <w:szCs w:val="23"/>
        </w:rPr>
        <w:t xml:space="preserve">skaičiuojamas nuo Prekės perdavimo-priėmimo dienos. Garantinio aptarnavimo laikotarpiu </w:t>
      </w:r>
      <w:r w:rsidR="007E2D23" w:rsidRPr="00F27538">
        <w:rPr>
          <w:sz w:val="23"/>
          <w:szCs w:val="23"/>
        </w:rPr>
        <w:t>operatyviai</w:t>
      </w:r>
      <w:r w:rsidR="0035280B" w:rsidRPr="00F27538">
        <w:rPr>
          <w:sz w:val="23"/>
          <w:szCs w:val="23"/>
        </w:rPr>
        <w:t xml:space="preserve"> (per ne ilgesnį kaip 1 mėnesio terminą) šalinti atsiradusius gedimus arba pakeisti sugedusius komponentus veikiančiai</w:t>
      </w:r>
      <w:r w:rsidR="0035280B" w:rsidRPr="00333047">
        <w:rPr>
          <w:sz w:val="23"/>
          <w:szCs w:val="23"/>
        </w:rPr>
        <w:t>s.</w:t>
      </w:r>
      <w:r w:rsidR="009A3938" w:rsidRPr="00333047">
        <w:rPr>
          <w:sz w:val="23"/>
          <w:szCs w:val="23"/>
        </w:rPr>
        <w:t xml:space="preserve"> </w:t>
      </w:r>
      <w:r w:rsidR="009A3938" w:rsidRPr="00F27538">
        <w:rPr>
          <w:sz w:val="23"/>
          <w:szCs w:val="23"/>
        </w:rPr>
        <w:t>Garantinis remontas ar techninis aptarnavimas visai priduodamai įrangai turi trukti ne ilgiau nei 30 kalendorinių dienų.</w:t>
      </w:r>
    </w:p>
    <w:p w14:paraId="1E161199" w14:textId="77777777" w:rsidR="00CD2589" w:rsidRPr="00F27538" w:rsidRDefault="00CD2589" w:rsidP="00F27538">
      <w:pPr>
        <w:rPr>
          <w:sz w:val="23"/>
          <w:szCs w:val="23"/>
          <w:lang w:val="lt-LT"/>
        </w:rPr>
      </w:pPr>
    </w:p>
    <w:p w14:paraId="4FADEAAE" w14:textId="77777777" w:rsidR="00CD2589" w:rsidRPr="00F27538" w:rsidRDefault="006A3A1D" w:rsidP="00F27538">
      <w:pPr>
        <w:jc w:val="center"/>
        <w:rPr>
          <w:b/>
          <w:bCs/>
          <w:sz w:val="23"/>
          <w:szCs w:val="23"/>
          <w:lang w:val="lt-LT"/>
        </w:rPr>
      </w:pPr>
      <w:r w:rsidRPr="00F27538">
        <w:rPr>
          <w:b/>
          <w:bCs/>
          <w:sz w:val="23"/>
          <w:szCs w:val="23"/>
          <w:lang w:val="lt-LT"/>
        </w:rPr>
        <w:t>6.</w:t>
      </w:r>
      <w:r w:rsidRPr="00F27538">
        <w:rPr>
          <w:b/>
          <w:bCs/>
          <w:color w:val="FFFFFF"/>
          <w:sz w:val="23"/>
          <w:szCs w:val="23"/>
          <w:lang w:val="lt-LT"/>
        </w:rPr>
        <w:t xml:space="preserve"> </w:t>
      </w:r>
      <w:r w:rsidRPr="00F27538">
        <w:rPr>
          <w:b/>
          <w:bCs/>
          <w:sz w:val="23"/>
          <w:szCs w:val="23"/>
          <w:lang w:val="lt-LT"/>
        </w:rPr>
        <w:t>Šalių atsakomybė</w:t>
      </w:r>
    </w:p>
    <w:p w14:paraId="5E10F5B8" w14:textId="77777777" w:rsidR="00CD2589" w:rsidRPr="00F27538" w:rsidRDefault="006A3A1D" w:rsidP="00F27538">
      <w:pPr>
        <w:jc w:val="both"/>
        <w:rPr>
          <w:sz w:val="23"/>
          <w:szCs w:val="23"/>
          <w:lang w:val="lt-LT"/>
        </w:rPr>
      </w:pPr>
      <w:r w:rsidRPr="00F27538">
        <w:rPr>
          <w:sz w:val="23"/>
          <w:szCs w:val="23"/>
          <w:lang w:val="lt-LT"/>
        </w:rPr>
        <w:t>6.1. Šalys įsipareigoja tinkamai vykdyti savo įsipareigojimus, prisiimtus šia Sutartimi, ir susilaikyti nuo bet kokių veiksmų, kuriais galėtų padaryti žalos viena kitai.</w:t>
      </w:r>
    </w:p>
    <w:p w14:paraId="4BAF6BE2" w14:textId="77777777" w:rsidR="00CD2589" w:rsidRPr="00F27538" w:rsidRDefault="006A3A1D" w:rsidP="00F27538">
      <w:pPr>
        <w:pStyle w:val="Default"/>
        <w:jc w:val="both"/>
        <w:rPr>
          <w:sz w:val="23"/>
          <w:szCs w:val="23"/>
          <w:lang w:val="lt-LT"/>
        </w:rPr>
      </w:pPr>
      <w:r w:rsidRPr="00F27538">
        <w:rPr>
          <w:sz w:val="23"/>
          <w:szCs w:val="23"/>
          <w:lang w:val="lt-LT"/>
        </w:rPr>
        <w:t>6.2. Sutarties nevykdymo atveju taikomos netesybos:</w:t>
      </w:r>
    </w:p>
    <w:p w14:paraId="23CAA75A" w14:textId="70C534E4" w:rsidR="00CD2589" w:rsidRPr="00F27538" w:rsidRDefault="006A3A1D" w:rsidP="00F27538">
      <w:pPr>
        <w:tabs>
          <w:tab w:val="left" w:pos="1197"/>
        </w:tabs>
        <w:jc w:val="both"/>
        <w:rPr>
          <w:sz w:val="23"/>
          <w:szCs w:val="23"/>
          <w:lang w:val="lt-LT"/>
        </w:rPr>
      </w:pPr>
      <w:r w:rsidRPr="00F27538">
        <w:rPr>
          <w:sz w:val="23"/>
          <w:szCs w:val="23"/>
          <w:lang w:val="lt-LT"/>
        </w:rPr>
        <w:t>6.2.1. Jei Pardavėjas ne dėl Pirkėjo kaltės pavėluoja sutartu laiku perduoti Prekę Pirkėjui, Pardavėjas moka Pirkėjui 0,</w:t>
      </w:r>
      <w:r w:rsidR="00971482" w:rsidRPr="00F27538">
        <w:rPr>
          <w:sz w:val="23"/>
          <w:szCs w:val="23"/>
          <w:lang w:val="lt-LT"/>
        </w:rPr>
        <w:t>0</w:t>
      </w:r>
      <w:r w:rsidRPr="00F27538">
        <w:rPr>
          <w:sz w:val="23"/>
          <w:szCs w:val="23"/>
          <w:lang w:val="lt-LT"/>
        </w:rPr>
        <w:t>2 proc. dydžio delspinigius nuo neperduotų prekių kainos už kiekvieną uždelstą dieną.</w:t>
      </w:r>
      <w:r w:rsidRPr="00F27538">
        <w:rPr>
          <w:sz w:val="23"/>
          <w:szCs w:val="23"/>
          <w:lang w:val="lt-LT" w:eastAsia="zh-CN"/>
        </w:rPr>
        <w:t xml:space="preserve"> </w:t>
      </w:r>
    </w:p>
    <w:p w14:paraId="3082F0E7" w14:textId="588AF9AD" w:rsidR="00CD2589" w:rsidRPr="00F27538" w:rsidRDefault="006A3A1D" w:rsidP="00F27538">
      <w:pPr>
        <w:jc w:val="both"/>
        <w:rPr>
          <w:sz w:val="23"/>
          <w:szCs w:val="23"/>
          <w:lang w:val="lt-LT"/>
        </w:rPr>
      </w:pPr>
      <w:r w:rsidRPr="00F27538">
        <w:rPr>
          <w:sz w:val="23"/>
          <w:szCs w:val="23"/>
          <w:lang w:val="lt-LT"/>
        </w:rPr>
        <w:t>6.2.2. Jei Pirkėjas laiku ir tinkamai neatsiskaito už Prekę, jis Pardavėjui moka 0,</w:t>
      </w:r>
      <w:r w:rsidR="00971482" w:rsidRPr="00F27538">
        <w:rPr>
          <w:sz w:val="23"/>
          <w:szCs w:val="23"/>
          <w:lang w:val="lt-LT"/>
        </w:rPr>
        <w:t>0</w:t>
      </w:r>
      <w:r w:rsidRPr="00F27538">
        <w:rPr>
          <w:sz w:val="23"/>
          <w:szCs w:val="23"/>
          <w:lang w:val="lt-LT"/>
        </w:rPr>
        <w:t>2 proc. dydžio nuo nesumokėtos sumos už kiekvieną uždelstą dieną.</w:t>
      </w:r>
    </w:p>
    <w:p w14:paraId="2A609327" w14:textId="77777777" w:rsidR="00CD2589" w:rsidRPr="00F27538" w:rsidRDefault="006A3A1D" w:rsidP="00F27538">
      <w:pPr>
        <w:jc w:val="both"/>
        <w:rPr>
          <w:sz w:val="23"/>
          <w:szCs w:val="23"/>
          <w:lang w:val="lt-LT"/>
        </w:rPr>
      </w:pPr>
      <w:r w:rsidRPr="00F27538">
        <w:rPr>
          <w:sz w:val="23"/>
          <w:szCs w:val="23"/>
          <w:lang w:val="lt-LT"/>
        </w:rPr>
        <w:t>6.3. Delspinigių sumokėjimas neatleidžia Sutarties Šalių nuo pareigos vykdyti šioje Sutartyje prisiimtus įsipareigojimus.</w:t>
      </w:r>
    </w:p>
    <w:p w14:paraId="55FA12B6" w14:textId="1B669A0C" w:rsidR="00CD2589" w:rsidRPr="00F27538" w:rsidRDefault="006A3A1D" w:rsidP="00F27538">
      <w:pPr>
        <w:jc w:val="both"/>
        <w:rPr>
          <w:bCs/>
          <w:sz w:val="23"/>
          <w:szCs w:val="23"/>
          <w:lang w:val="lt-LT"/>
        </w:rPr>
      </w:pPr>
      <w:r w:rsidRPr="00F27538">
        <w:rPr>
          <w:sz w:val="23"/>
          <w:szCs w:val="23"/>
          <w:lang w:val="lt-LT"/>
        </w:rPr>
        <w:t xml:space="preserve">6.4. Pirkėjui vienašališkai nutraukus Sutartį Sutarties 7.2.2 punkte </w:t>
      </w:r>
      <w:r w:rsidRPr="00F27538">
        <w:rPr>
          <w:bCs/>
          <w:sz w:val="23"/>
          <w:szCs w:val="23"/>
          <w:lang w:val="lt-LT"/>
        </w:rPr>
        <w:t xml:space="preserve">nurodytais pagrindais, Pardavėjas įsipareigoja sumokėti </w:t>
      </w:r>
      <w:r w:rsidRPr="00F27538">
        <w:rPr>
          <w:sz w:val="23"/>
          <w:szCs w:val="23"/>
          <w:lang w:val="lt-LT"/>
        </w:rPr>
        <w:t xml:space="preserve">10 % dydžio </w:t>
      </w:r>
      <w:r w:rsidRPr="00F27538">
        <w:rPr>
          <w:color w:val="auto"/>
          <w:sz w:val="23"/>
          <w:szCs w:val="23"/>
          <w:lang w:val="lt-LT"/>
        </w:rPr>
        <w:t xml:space="preserve">baudą </w:t>
      </w:r>
      <w:r w:rsidR="007A63EE" w:rsidRPr="00F27538">
        <w:rPr>
          <w:color w:val="auto"/>
          <w:sz w:val="23"/>
          <w:szCs w:val="23"/>
          <w:lang w:val="lt-LT"/>
        </w:rPr>
        <w:t>nuo neįvykdytos Sutarties dalies</w:t>
      </w:r>
      <w:r w:rsidR="007A63EE" w:rsidRPr="00F27538">
        <w:rPr>
          <w:color w:val="auto"/>
          <w:sz w:val="23"/>
          <w:szCs w:val="23"/>
          <w:shd w:val="clear" w:color="auto" w:fill="FFFFFF"/>
          <w:lang w:val="lt-LT"/>
        </w:rPr>
        <w:t xml:space="preserve"> sumos</w:t>
      </w:r>
      <w:r w:rsidRPr="00F27538">
        <w:rPr>
          <w:color w:val="auto"/>
          <w:sz w:val="23"/>
          <w:szCs w:val="23"/>
          <w:lang w:val="lt-LT"/>
        </w:rPr>
        <w:t>.</w:t>
      </w:r>
      <w:r w:rsidRPr="00F27538">
        <w:rPr>
          <w:bCs/>
          <w:color w:val="auto"/>
          <w:sz w:val="23"/>
          <w:szCs w:val="23"/>
          <w:lang w:val="lt-LT"/>
        </w:rPr>
        <w:t xml:space="preserve"> </w:t>
      </w:r>
    </w:p>
    <w:p w14:paraId="75ACBE42" w14:textId="33B741CF" w:rsidR="00CD2589" w:rsidRPr="00F27538" w:rsidRDefault="006A3A1D" w:rsidP="00F27538">
      <w:pPr>
        <w:jc w:val="both"/>
        <w:rPr>
          <w:bCs/>
          <w:sz w:val="23"/>
          <w:szCs w:val="23"/>
          <w:lang w:val="lt-LT"/>
        </w:rPr>
      </w:pPr>
      <w:r w:rsidRPr="00F27538">
        <w:rPr>
          <w:bCs/>
          <w:sz w:val="23"/>
          <w:szCs w:val="23"/>
          <w:lang w:val="lt-LT"/>
        </w:rPr>
        <w:t xml:space="preserve">6.5. Šioje Sutarties dalyje nurodytos netesybos (baudos) turi būti sumokėtos ir dėl šalies pažeidimo patirta žala (nuostoliai) turi būti kompensuota ne vėliau kaip per </w:t>
      </w:r>
      <w:r w:rsidRPr="00F27538">
        <w:rPr>
          <w:sz w:val="23"/>
          <w:szCs w:val="23"/>
          <w:lang w:val="lt-LT"/>
        </w:rPr>
        <w:t>10 (dešimt</w:t>
      </w:r>
      <w:r w:rsidRPr="00F27538">
        <w:rPr>
          <w:bCs/>
          <w:sz w:val="23"/>
          <w:szCs w:val="23"/>
          <w:lang w:val="lt-LT"/>
        </w:rPr>
        <w:t xml:space="preserve">) kalendorinių dienų nuo atitinkamo prašymo gavimo. Jei per nurodytą terminą Pardavėjas netesybų nesumoka Pirkėjas turi teisę jas išieškoti teisės aktų nustatyta tvarka. </w:t>
      </w:r>
    </w:p>
    <w:p w14:paraId="7F0BEAA0" w14:textId="77777777" w:rsidR="00CD2589" w:rsidRPr="00F27538" w:rsidRDefault="00CD2589" w:rsidP="00F27538">
      <w:pPr>
        <w:jc w:val="both"/>
        <w:rPr>
          <w:b/>
          <w:bCs/>
          <w:sz w:val="23"/>
          <w:szCs w:val="23"/>
          <w:lang w:val="lt-LT"/>
        </w:rPr>
      </w:pPr>
    </w:p>
    <w:p w14:paraId="0734F7B0" w14:textId="77777777" w:rsidR="00CD2589" w:rsidRPr="00F27538" w:rsidRDefault="006A3A1D" w:rsidP="00F27538">
      <w:pPr>
        <w:jc w:val="center"/>
        <w:rPr>
          <w:b/>
          <w:bCs/>
          <w:sz w:val="23"/>
          <w:szCs w:val="23"/>
          <w:lang w:val="lt-LT"/>
        </w:rPr>
      </w:pPr>
      <w:r w:rsidRPr="00F27538">
        <w:rPr>
          <w:b/>
          <w:bCs/>
          <w:sz w:val="23"/>
          <w:szCs w:val="23"/>
          <w:lang w:val="lt-LT"/>
        </w:rPr>
        <w:t>7. Sutarties galiojimas, pakeitimas ir nutraukimas</w:t>
      </w:r>
    </w:p>
    <w:p w14:paraId="160EBC49" w14:textId="6688ACA3" w:rsidR="00CD2589" w:rsidRPr="00F27538" w:rsidRDefault="006A3A1D" w:rsidP="00F27538">
      <w:pPr>
        <w:jc w:val="both"/>
        <w:rPr>
          <w:color w:val="auto"/>
          <w:sz w:val="23"/>
          <w:szCs w:val="23"/>
          <w:lang w:val="lt-LT"/>
        </w:rPr>
      </w:pPr>
      <w:r w:rsidRPr="00F27538">
        <w:rPr>
          <w:sz w:val="23"/>
          <w:szCs w:val="23"/>
          <w:lang w:val="lt-LT"/>
        </w:rPr>
        <w:t xml:space="preserve">7.1. </w:t>
      </w:r>
      <w:r w:rsidR="00A34316" w:rsidRPr="00F27538">
        <w:rPr>
          <w:sz w:val="23"/>
          <w:szCs w:val="23"/>
          <w:lang w:val="lt-LT"/>
        </w:rPr>
        <w:t xml:space="preserve">Ši Sutartis įsigalioja nuo jos abiejų Šalių pasirašymo momento ir galioja </w:t>
      </w:r>
      <w:r w:rsidR="008D6871" w:rsidRPr="00F27538">
        <w:rPr>
          <w:sz w:val="23"/>
          <w:szCs w:val="23"/>
          <w:lang w:val="lt-LT"/>
        </w:rPr>
        <w:t xml:space="preserve">iki </w:t>
      </w:r>
      <w:r w:rsidR="008D6871" w:rsidRPr="00F27538">
        <w:rPr>
          <w:iCs/>
          <w:spacing w:val="-6"/>
          <w:sz w:val="23"/>
          <w:szCs w:val="23"/>
          <w:lang w:eastAsia="ar-SA"/>
        </w:rPr>
        <w:t xml:space="preserve">2023 </w:t>
      </w:r>
      <w:proofErr w:type="spellStart"/>
      <w:r w:rsidR="008D6871" w:rsidRPr="00F27538">
        <w:rPr>
          <w:iCs/>
          <w:spacing w:val="-6"/>
          <w:sz w:val="23"/>
          <w:szCs w:val="23"/>
          <w:lang w:eastAsia="ar-SA"/>
        </w:rPr>
        <w:t>metų</w:t>
      </w:r>
      <w:proofErr w:type="spellEnd"/>
      <w:r w:rsidR="008D6871" w:rsidRPr="00F27538">
        <w:rPr>
          <w:iCs/>
          <w:spacing w:val="-6"/>
          <w:sz w:val="23"/>
          <w:szCs w:val="23"/>
          <w:lang w:eastAsia="ar-SA"/>
        </w:rPr>
        <w:t xml:space="preserve"> </w:t>
      </w:r>
      <w:proofErr w:type="spellStart"/>
      <w:r w:rsidR="008D6871" w:rsidRPr="00F27538">
        <w:rPr>
          <w:iCs/>
          <w:spacing w:val="-6"/>
          <w:sz w:val="23"/>
          <w:szCs w:val="23"/>
          <w:lang w:eastAsia="ar-SA"/>
        </w:rPr>
        <w:t>balandžio</w:t>
      </w:r>
      <w:proofErr w:type="spellEnd"/>
      <w:r w:rsidR="008D6871" w:rsidRPr="00F27538">
        <w:rPr>
          <w:iCs/>
          <w:spacing w:val="-6"/>
          <w:sz w:val="23"/>
          <w:szCs w:val="23"/>
          <w:lang w:eastAsia="ar-SA"/>
        </w:rPr>
        <w:t xml:space="preserve"> 30 </w:t>
      </w:r>
      <w:proofErr w:type="spellStart"/>
      <w:r w:rsidR="008D6871" w:rsidRPr="00F27538">
        <w:rPr>
          <w:iCs/>
          <w:spacing w:val="-6"/>
          <w:sz w:val="23"/>
          <w:szCs w:val="23"/>
          <w:lang w:eastAsia="ar-SA"/>
        </w:rPr>
        <w:t>dienos</w:t>
      </w:r>
      <w:proofErr w:type="spellEnd"/>
      <w:r w:rsidR="008D6871" w:rsidRPr="00F27538">
        <w:rPr>
          <w:sz w:val="23"/>
          <w:szCs w:val="23"/>
          <w:lang w:val="lt-LT"/>
        </w:rPr>
        <w:t xml:space="preserve"> </w:t>
      </w:r>
      <w:r w:rsidR="008113C9" w:rsidRPr="00F27538">
        <w:rPr>
          <w:sz w:val="23"/>
          <w:szCs w:val="23"/>
          <w:lang w:val="lt-LT"/>
        </w:rPr>
        <w:t xml:space="preserve">arba </w:t>
      </w:r>
      <w:r w:rsidR="00A34316" w:rsidRPr="00F27538">
        <w:rPr>
          <w:sz w:val="23"/>
          <w:szCs w:val="23"/>
          <w:lang w:val="lt-LT"/>
        </w:rPr>
        <w:t>kol Šalys sutaria ją nutraukti, arba kol Sutarties galiojimas pasibaigia (visiškai įvykdomi įsipareigojimai), nutraukiama įstatyme ar šioje Sutartyje nustatytais atvejais.</w:t>
      </w:r>
    </w:p>
    <w:p w14:paraId="4E59E97A" w14:textId="77777777" w:rsidR="00CD2589" w:rsidRPr="00F27538" w:rsidRDefault="006A3A1D" w:rsidP="00F27538">
      <w:pPr>
        <w:pStyle w:val="Pagrindiniotekstotrauka1"/>
        <w:tabs>
          <w:tab w:val="left" w:pos="0"/>
          <w:tab w:val="left" w:pos="567"/>
        </w:tabs>
        <w:spacing w:after="0"/>
        <w:ind w:left="0"/>
        <w:jc w:val="both"/>
        <w:rPr>
          <w:sz w:val="23"/>
          <w:szCs w:val="23"/>
        </w:rPr>
      </w:pPr>
      <w:r w:rsidRPr="00F27538">
        <w:rPr>
          <w:sz w:val="23"/>
          <w:szCs w:val="23"/>
        </w:rPr>
        <w:t xml:space="preserve">7.2. Sutarties nutraukimo tvarka: </w:t>
      </w:r>
    </w:p>
    <w:p w14:paraId="6A5EC68F" w14:textId="77777777" w:rsidR="00CD2589" w:rsidRPr="00F27538" w:rsidRDefault="006A3A1D" w:rsidP="00F27538">
      <w:pPr>
        <w:pStyle w:val="Default"/>
        <w:jc w:val="both"/>
        <w:rPr>
          <w:sz w:val="23"/>
          <w:szCs w:val="23"/>
          <w:lang w:val="lt-LT"/>
        </w:rPr>
      </w:pPr>
      <w:r w:rsidRPr="00F27538">
        <w:rPr>
          <w:sz w:val="23"/>
          <w:szCs w:val="23"/>
          <w:lang w:val="lt-LT"/>
        </w:rPr>
        <w:t xml:space="preserve">7.2.1. Sutartis gali būti nutraukiama raštišku Pirkėjo ir Pardavėjo susitarimu; </w:t>
      </w:r>
    </w:p>
    <w:p w14:paraId="50F4429A" w14:textId="0BE19200" w:rsidR="00CD2589" w:rsidRPr="00F27538" w:rsidRDefault="006A3A1D" w:rsidP="00F27538">
      <w:pPr>
        <w:pStyle w:val="Default"/>
        <w:jc w:val="both"/>
        <w:rPr>
          <w:sz w:val="23"/>
          <w:szCs w:val="23"/>
          <w:lang w:val="lt-LT"/>
        </w:rPr>
      </w:pPr>
      <w:r w:rsidRPr="00F27538">
        <w:rPr>
          <w:sz w:val="23"/>
          <w:szCs w:val="23"/>
          <w:lang w:val="lt-LT"/>
        </w:rPr>
        <w:t xml:space="preserve">7.2.2. Pirkėjas, įspėjęs Pardavėją prieš </w:t>
      </w:r>
      <w:r w:rsidR="007E7DB8" w:rsidRPr="00F27538">
        <w:rPr>
          <w:sz w:val="23"/>
          <w:szCs w:val="23"/>
          <w:lang w:val="lt-LT"/>
        </w:rPr>
        <w:t>20</w:t>
      </w:r>
      <w:r w:rsidRPr="00F27538">
        <w:rPr>
          <w:sz w:val="23"/>
          <w:szCs w:val="23"/>
          <w:lang w:val="lt-LT"/>
        </w:rPr>
        <w:t xml:space="preserve"> (d</w:t>
      </w:r>
      <w:r w:rsidR="007E7DB8" w:rsidRPr="00F27538">
        <w:rPr>
          <w:sz w:val="23"/>
          <w:szCs w:val="23"/>
          <w:lang w:val="lt-LT"/>
        </w:rPr>
        <w:t>vid</w:t>
      </w:r>
      <w:r w:rsidRPr="00F27538">
        <w:rPr>
          <w:sz w:val="23"/>
          <w:szCs w:val="23"/>
          <w:lang w:val="lt-LT"/>
        </w:rPr>
        <w:t xml:space="preserve">ešimt) darbo dienų, gali nutraukti Sutartį (vienašališkai, nesikreipdamas į teismą), kai Pardavėjas Sutarties neįvykdo ar netinkamai įvykdo ir tai yra esminis Sutarties pažeidimas. Esminiu Sutarties pažeidimu yra laikoma: </w:t>
      </w:r>
    </w:p>
    <w:p w14:paraId="1DA0D292" w14:textId="26026B3E" w:rsidR="007E7DB8" w:rsidRPr="00F27538" w:rsidRDefault="006A3A1D" w:rsidP="00F27538">
      <w:pPr>
        <w:pStyle w:val="BodyTextIndent"/>
        <w:tabs>
          <w:tab w:val="left" w:pos="1197"/>
        </w:tabs>
        <w:spacing w:after="0"/>
        <w:ind w:left="0"/>
        <w:jc w:val="both"/>
        <w:rPr>
          <w:sz w:val="23"/>
          <w:szCs w:val="23"/>
          <w:lang w:val="lt-LT"/>
        </w:rPr>
      </w:pPr>
      <w:r w:rsidRPr="00F27538">
        <w:rPr>
          <w:sz w:val="23"/>
          <w:szCs w:val="23"/>
          <w:lang w:val="lt-LT"/>
        </w:rPr>
        <w:t xml:space="preserve">7.2.2.1. </w:t>
      </w:r>
      <w:r w:rsidR="000A6772" w:rsidRPr="00F27538">
        <w:rPr>
          <w:sz w:val="23"/>
          <w:szCs w:val="23"/>
          <w:lang w:val="lt-LT"/>
        </w:rPr>
        <w:t xml:space="preserve">jei Prekė neatitinka </w:t>
      </w:r>
      <w:r w:rsidR="008113C9" w:rsidRPr="00F27538">
        <w:rPr>
          <w:color w:val="000000"/>
          <w:sz w:val="23"/>
          <w:szCs w:val="23"/>
          <w:lang w:val="lt-LT"/>
        </w:rPr>
        <w:t>specifikacijose nurodytų reikalavimų</w:t>
      </w:r>
      <w:r w:rsidR="008113C9" w:rsidRPr="00F27538">
        <w:rPr>
          <w:sz w:val="23"/>
          <w:szCs w:val="23"/>
          <w:lang w:val="lt-LT"/>
        </w:rPr>
        <w:t>: bent vieno reikalavimo, nustatyto Sutarties priede</w:t>
      </w:r>
      <w:r w:rsidR="007E7DB8" w:rsidRPr="00F27538">
        <w:rPr>
          <w:sz w:val="23"/>
          <w:szCs w:val="23"/>
          <w:lang w:val="lt-LT"/>
        </w:rPr>
        <w:t>;</w:t>
      </w:r>
    </w:p>
    <w:p w14:paraId="0C8D4454" w14:textId="42032298" w:rsidR="007E7DB8" w:rsidRPr="00F27538" w:rsidRDefault="006A3A1D" w:rsidP="00F27538">
      <w:pPr>
        <w:pStyle w:val="BodyTextIndent"/>
        <w:tabs>
          <w:tab w:val="left" w:pos="1197"/>
        </w:tabs>
        <w:spacing w:after="0"/>
        <w:ind w:left="0"/>
        <w:jc w:val="both"/>
        <w:rPr>
          <w:sz w:val="23"/>
          <w:szCs w:val="23"/>
          <w:lang w:val="lt-LT"/>
        </w:rPr>
      </w:pPr>
      <w:r w:rsidRPr="00F27538">
        <w:rPr>
          <w:sz w:val="23"/>
          <w:szCs w:val="23"/>
          <w:lang w:val="lt-LT"/>
        </w:rPr>
        <w:t>7.2.2.2.</w:t>
      </w:r>
      <w:r w:rsidR="00804228" w:rsidRPr="00F27538">
        <w:rPr>
          <w:sz w:val="23"/>
          <w:szCs w:val="23"/>
        </w:rPr>
        <w:t xml:space="preserve"> </w:t>
      </w:r>
      <w:r w:rsidR="000A6772" w:rsidRPr="00F27538">
        <w:rPr>
          <w:sz w:val="23"/>
          <w:szCs w:val="23"/>
          <w:lang w:val="lt-LT"/>
        </w:rPr>
        <w:t>jei p</w:t>
      </w:r>
      <w:r w:rsidR="000A6772" w:rsidRPr="00F27538">
        <w:rPr>
          <w:rFonts w:eastAsia="Calibri"/>
          <w:bCs/>
          <w:sz w:val="23"/>
          <w:szCs w:val="23"/>
          <w:lang w:val="lt-LT"/>
        </w:rPr>
        <w:t xml:space="preserve">ateikta spinta yra </w:t>
      </w:r>
      <w:proofErr w:type="spellStart"/>
      <w:r w:rsidR="000A6772" w:rsidRPr="00F27538">
        <w:rPr>
          <w:rFonts w:eastAsia="Calibri"/>
          <w:bCs/>
          <w:sz w:val="23"/>
          <w:szCs w:val="23"/>
          <w:lang w:val="lt-LT"/>
        </w:rPr>
        <w:t>laminaras</w:t>
      </w:r>
      <w:proofErr w:type="spellEnd"/>
      <w:r w:rsidR="000A6772" w:rsidRPr="00F27538">
        <w:rPr>
          <w:rFonts w:eastAsia="Calibri"/>
          <w:bCs/>
          <w:sz w:val="23"/>
          <w:szCs w:val="23"/>
          <w:lang w:val="lt-LT"/>
        </w:rPr>
        <w:t xml:space="preserve"> (kita kryptimi filtruojanti orą spinta)</w:t>
      </w:r>
      <w:r w:rsidR="00804228" w:rsidRPr="00F27538">
        <w:rPr>
          <w:sz w:val="23"/>
          <w:szCs w:val="23"/>
        </w:rPr>
        <w:t>;</w:t>
      </w:r>
    </w:p>
    <w:p w14:paraId="5D51AA74" w14:textId="7AF9F224" w:rsidR="008113C9" w:rsidRPr="00F27538" w:rsidRDefault="007E7DB8" w:rsidP="00F27538">
      <w:pPr>
        <w:pStyle w:val="Default"/>
        <w:jc w:val="both"/>
        <w:rPr>
          <w:sz w:val="23"/>
          <w:szCs w:val="23"/>
          <w:lang w:val="lt-LT" w:eastAsia="lt-LT"/>
        </w:rPr>
      </w:pPr>
      <w:r w:rsidRPr="00F27538">
        <w:rPr>
          <w:sz w:val="23"/>
          <w:szCs w:val="23"/>
          <w:lang w:val="lt-LT"/>
        </w:rPr>
        <w:t>7.2.2.</w:t>
      </w:r>
      <w:r w:rsidR="00804228" w:rsidRPr="00F27538">
        <w:rPr>
          <w:sz w:val="23"/>
          <w:szCs w:val="23"/>
          <w:lang w:val="lt-LT"/>
        </w:rPr>
        <w:t>3</w:t>
      </w:r>
      <w:r w:rsidRPr="00F27538">
        <w:rPr>
          <w:sz w:val="23"/>
          <w:szCs w:val="23"/>
          <w:lang w:val="lt-LT"/>
        </w:rPr>
        <w:t xml:space="preserve">. </w:t>
      </w:r>
      <w:r w:rsidR="008113C9" w:rsidRPr="00F27538">
        <w:rPr>
          <w:sz w:val="23"/>
          <w:szCs w:val="23"/>
          <w:lang w:val="lt-LT"/>
        </w:rPr>
        <w:t xml:space="preserve">bet koks Sutarties </w:t>
      </w:r>
      <w:r w:rsidR="008113C9" w:rsidRPr="00F27538">
        <w:rPr>
          <w:sz w:val="23"/>
          <w:szCs w:val="23"/>
          <w:lang w:val="lt-LT" w:eastAsia="lt-LT"/>
        </w:rPr>
        <w:t>vykdymo sąlygų konfidencialumo pažeidimas</w:t>
      </w:r>
      <w:r w:rsidR="000A6772" w:rsidRPr="00F27538">
        <w:rPr>
          <w:sz w:val="23"/>
          <w:szCs w:val="23"/>
        </w:rPr>
        <w:t xml:space="preserve"> - </w:t>
      </w:r>
      <w:proofErr w:type="spellStart"/>
      <w:r w:rsidR="000A6772" w:rsidRPr="00F27538">
        <w:rPr>
          <w:sz w:val="23"/>
          <w:szCs w:val="23"/>
        </w:rPr>
        <w:t>Pardavėjas</w:t>
      </w:r>
      <w:proofErr w:type="spellEnd"/>
      <w:r w:rsidR="000A6772" w:rsidRPr="00F27538">
        <w:rPr>
          <w:sz w:val="23"/>
          <w:szCs w:val="23"/>
        </w:rPr>
        <w:t xml:space="preserve"> </w:t>
      </w:r>
      <w:proofErr w:type="spellStart"/>
      <w:r w:rsidR="000A6772" w:rsidRPr="00F27538">
        <w:rPr>
          <w:sz w:val="23"/>
          <w:szCs w:val="23"/>
        </w:rPr>
        <w:t>negali</w:t>
      </w:r>
      <w:proofErr w:type="spellEnd"/>
      <w:r w:rsidR="000A6772" w:rsidRPr="00F27538">
        <w:rPr>
          <w:sz w:val="23"/>
          <w:szCs w:val="23"/>
        </w:rPr>
        <w:t xml:space="preserve"> </w:t>
      </w:r>
      <w:proofErr w:type="spellStart"/>
      <w:r w:rsidR="000A6772" w:rsidRPr="00F27538">
        <w:rPr>
          <w:sz w:val="23"/>
          <w:szCs w:val="23"/>
        </w:rPr>
        <w:t>teikti</w:t>
      </w:r>
      <w:proofErr w:type="spellEnd"/>
      <w:r w:rsidR="000A6772" w:rsidRPr="00F27538">
        <w:rPr>
          <w:sz w:val="23"/>
          <w:szCs w:val="23"/>
        </w:rPr>
        <w:t xml:space="preserve"> </w:t>
      </w:r>
      <w:proofErr w:type="spellStart"/>
      <w:r w:rsidR="000A6772" w:rsidRPr="00F27538">
        <w:rPr>
          <w:sz w:val="23"/>
          <w:szCs w:val="23"/>
        </w:rPr>
        <w:t>jokios</w:t>
      </w:r>
      <w:proofErr w:type="spellEnd"/>
      <w:r w:rsidR="000A6772" w:rsidRPr="00F27538">
        <w:rPr>
          <w:sz w:val="23"/>
          <w:szCs w:val="23"/>
        </w:rPr>
        <w:t xml:space="preserve"> </w:t>
      </w:r>
      <w:proofErr w:type="spellStart"/>
      <w:r w:rsidR="000A6772" w:rsidRPr="00F27538">
        <w:rPr>
          <w:sz w:val="23"/>
          <w:szCs w:val="23"/>
        </w:rPr>
        <w:t>informacijos</w:t>
      </w:r>
      <w:proofErr w:type="spellEnd"/>
      <w:r w:rsidR="000A6772" w:rsidRPr="00F27538">
        <w:rPr>
          <w:sz w:val="23"/>
          <w:szCs w:val="23"/>
        </w:rPr>
        <w:t xml:space="preserve"> </w:t>
      </w:r>
      <w:proofErr w:type="spellStart"/>
      <w:r w:rsidR="000A6772" w:rsidRPr="00F27538">
        <w:rPr>
          <w:sz w:val="23"/>
          <w:szCs w:val="23"/>
        </w:rPr>
        <w:t>apie</w:t>
      </w:r>
      <w:proofErr w:type="spellEnd"/>
      <w:r w:rsidR="000A6772" w:rsidRPr="00F27538">
        <w:rPr>
          <w:sz w:val="23"/>
          <w:szCs w:val="23"/>
        </w:rPr>
        <w:t xml:space="preserve"> </w:t>
      </w:r>
      <w:proofErr w:type="spellStart"/>
      <w:r w:rsidR="000A6772" w:rsidRPr="00F27538">
        <w:rPr>
          <w:sz w:val="23"/>
          <w:szCs w:val="23"/>
        </w:rPr>
        <w:t>pirkimo</w:t>
      </w:r>
      <w:proofErr w:type="spellEnd"/>
      <w:r w:rsidR="000A6772" w:rsidRPr="00F27538">
        <w:rPr>
          <w:sz w:val="23"/>
          <w:szCs w:val="23"/>
        </w:rPr>
        <w:t xml:space="preserve"> </w:t>
      </w:r>
      <w:proofErr w:type="spellStart"/>
      <w:r w:rsidR="000A6772" w:rsidRPr="00F27538">
        <w:rPr>
          <w:sz w:val="23"/>
          <w:szCs w:val="23"/>
        </w:rPr>
        <w:t>objektą</w:t>
      </w:r>
      <w:proofErr w:type="spellEnd"/>
      <w:r w:rsidR="000A6772" w:rsidRPr="00F27538">
        <w:rPr>
          <w:sz w:val="23"/>
          <w:szCs w:val="23"/>
        </w:rPr>
        <w:t xml:space="preserve"> be </w:t>
      </w:r>
      <w:proofErr w:type="spellStart"/>
      <w:r w:rsidR="000A6772" w:rsidRPr="00F27538">
        <w:rPr>
          <w:sz w:val="23"/>
          <w:szCs w:val="23"/>
        </w:rPr>
        <w:t>Pirkėjo</w:t>
      </w:r>
      <w:proofErr w:type="spellEnd"/>
      <w:r w:rsidR="000A6772" w:rsidRPr="00F27538">
        <w:rPr>
          <w:sz w:val="23"/>
          <w:szCs w:val="23"/>
        </w:rPr>
        <w:t xml:space="preserve"> </w:t>
      </w:r>
      <w:proofErr w:type="spellStart"/>
      <w:r w:rsidR="000A6772" w:rsidRPr="00F27538">
        <w:rPr>
          <w:sz w:val="23"/>
          <w:szCs w:val="23"/>
        </w:rPr>
        <w:t>leidimo</w:t>
      </w:r>
      <w:proofErr w:type="spellEnd"/>
      <w:r w:rsidR="008113C9" w:rsidRPr="00F27538">
        <w:rPr>
          <w:sz w:val="23"/>
          <w:szCs w:val="23"/>
          <w:lang w:val="lt-LT" w:eastAsia="lt-LT"/>
        </w:rPr>
        <w:t>;</w:t>
      </w:r>
    </w:p>
    <w:p w14:paraId="5C8FA9E2" w14:textId="25E83535" w:rsidR="00CD2589" w:rsidRPr="00F27538" w:rsidRDefault="008113C9" w:rsidP="00F27538">
      <w:pPr>
        <w:pStyle w:val="Default"/>
        <w:jc w:val="both"/>
        <w:rPr>
          <w:sz w:val="23"/>
          <w:szCs w:val="23"/>
          <w:lang w:val="lt-LT"/>
        </w:rPr>
      </w:pPr>
      <w:r w:rsidRPr="00F27538">
        <w:rPr>
          <w:sz w:val="23"/>
          <w:szCs w:val="23"/>
          <w:lang w:val="lt-LT"/>
        </w:rPr>
        <w:t xml:space="preserve">7.2.2.4. </w:t>
      </w:r>
      <w:r w:rsidR="006A3A1D" w:rsidRPr="00F27538">
        <w:rPr>
          <w:sz w:val="23"/>
          <w:szCs w:val="23"/>
          <w:lang w:val="lt-LT"/>
        </w:rPr>
        <w:t>kitas pažeidimas, nustatytas kaip esminis pagal Lietuvos Respublikos civilinio kodekso 6.217 straipsnio 2 dalies kriterijus.</w:t>
      </w:r>
    </w:p>
    <w:p w14:paraId="0E752D6E" w14:textId="77777777" w:rsidR="00CD2589" w:rsidRPr="00F27538" w:rsidRDefault="006A3A1D" w:rsidP="00F27538">
      <w:pPr>
        <w:widowControl w:val="0"/>
        <w:suppressAutoHyphens/>
        <w:jc w:val="both"/>
        <w:rPr>
          <w:sz w:val="23"/>
          <w:szCs w:val="23"/>
          <w:lang w:val="lt-LT"/>
        </w:rPr>
      </w:pPr>
      <w:r w:rsidRPr="00F27538">
        <w:rPr>
          <w:sz w:val="23"/>
          <w:szCs w:val="23"/>
          <w:lang w:val="lt-LT"/>
        </w:rPr>
        <w:t>7.3. Pažeidus esmines Sutarties sąlygas, Pirkėjas gali Sutartyje nustatyta tvarka nutraukti Sutartį ir kreiptis į Lietuvos Respublikos viešųjų pirkimų tarnybą dėl Pardavėjo įtraukimo į nepatikimų tiekėjų sąrašą.</w:t>
      </w:r>
    </w:p>
    <w:p w14:paraId="405C7EC5" w14:textId="77777777" w:rsidR="00CD2589" w:rsidRPr="00F27538" w:rsidRDefault="006A3A1D" w:rsidP="00F27538">
      <w:pPr>
        <w:pStyle w:val="Default"/>
        <w:jc w:val="both"/>
        <w:rPr>
          <w:sz w:val="23"/>
          <w:szCs w:val="23"/>
          <w:lang w:val="lt-LT"/>
        </w:rPr>
      </w:pPr>
      <w:r w:rsidRPr="00F27538">
        <w:rPr>
          <w:sz w:val="23"/>
          <w:szCs w:val="23"/>
          <w:lang w:val="lt-LT"/>
        </w:rPr>
        <w:t>7.4. Sutarties šalis, dėl kurios neteisėto veikimo ir/ar neveikimo kita šalis patyrė žalą (nuostolius), įsipareigoja visiškai tokią žalą (nuostolius) atlyginti.</w:t>
      </w:r>
    </w:p>
    <w:p w14:paraId="194B00EB" w14:textId="54C03418" w:rsidR="00CD2589" w:rsidRPr="00F27538" w:rsidRDefault="006A3A1D" w:rsidP="00F27538">
      <w:pPr>
        <w:jc w:val="both"/>
        <w:rPr>
          <w:rFonts w:eastAsia="Calibri"/>
          <w:color w:val="auto"/>
          <w:sz w:val="23"/>
          <w:szCs w:val="23"/>
          <w:lang w:val="lt-LT" w:eastAsia="lt-LT"/>
        </w:rPr>
      </w:pPr>
      <w:r w:rsidRPr="00F27538">
        <w:rPr>
          <w:rFonts w:eastAsia="Calibri"/>
          <w:color w:val="auto"/>
          <w:sz w:val="23"/>
          <w:szCs w:val="23"/>
          <w:lang w:val="lt-LT" w:eastAsia="ar-SA"/>
        </w:rPr>
        <w:t>7.</w:t>
      </w:r>
      <w:r w:rsidR="00587543" w:rsidRPr="00F27538">
        <w:rPr>
          <w:rFonts w:eastAsia="Calibri"/>
          <w:color w:val="auto"/>
          <w:sz w:val="23"/>
          <w:szCs w:val="23"/>
          <w:lang w:val="lt-LT" w:eastAsia="ar-SA"/>
        </w:rPr>
        <w:t>5</w:t>
      </w:r>
      <w:r w:rsidRPr="00F27538">
        <w:rPr>
          <w:rFonts w:eastAsia="Calibri"/>
          <w:color w:val="auto"/>
          <w:sz w:val="23"/>
          <w:szCs w:val="23"/>
          <w:lang w:val="lt-LT" w:eastAsia="ar-SA"/>
        </w:rPr>
        <w:t>. Sutartis sutarties galiojimo laikotarpiu gali būti keičiama vadovaujantis Viešųjų pirkimų įstatymo 89 straipsniu. Sutarties sąlygų pakeitimai įforminami Šalių rašytiniais susitarimais, kurie yra neatsiejama Sutarties dalis</w:t>
      </w:r>
      <w:r w:rsidRPr="00F27538">
        <w:rPr>
          <w:rFonts w:eastAsia="Calibri"/>
          <w:color w:val="auto"/>
          <w:sz w:val="23"/>
          <w:szCs w:val="23"/>
          <w:lang w:val="lt-LT" w:eastAsia="lt-LT"/>
        </w:rPr>
        <w:t>.</w:t>
      </w:r>
    </w:p>
    <w:p w14:paraId="6D6EFBA1" w14:textId="77777777" w:rsidR="00CD2589" w:rsidRPr="00F27538" w:rsidRDefault="00CD2589" w:rsidP="00F27538">
      <w:pPr>
        <w:rPr>
          <w:b/>
          <w:bCs/>
          <w:sz w:val="23"/>
          <w:szCs w:val="23"/>
          <w:lang w:val="lt-LT"/>
        </w:rPr>
      </w:pPr>
    </w:p>
    <w:p w14:paraId="55B83B89" w14:textId="77777777" w:rsidR="00CD2589" w:rsidRPr="00F27538" w:rsidRDefault="006A3A1D" w:rsidP="00F27538">
      <w:pPr>
        <w:jc w:val="center"/>
        <w:rPr>
          <w:b/>
          <w:bCs/>
          <w:sz w:val="23"/>
          <w:szCs w:val="23"/>
          <w:lang w:val="lt-LT"/>
        </w:rPr>
      </w:pPr>
      <w:r w:rsidRPr="00F27538">
        <w:rPr>
          <w:b/>
          <w:bCs/>
          <w:sz w:val="23"/>
          <w:szCs w:val="23"/>
          <w:lang w:val="lt-LT"/>
        </w:rPr>
        <w:t>8.</w:t>
      </w:r>
      <w:r w:rsidRPr="00F27538">
        <w:rPr>
          <w:b/>
          <w:bCs/>
          <w:color w:val="FFFFFF"/>
          <w:sz w:val="23"/>
          <w:szCs w:val="23"/>
          <w:lang w:val="lt-LT"/>
        </w:rPr>
        <w:t>.</w:t>
      </w:r>
      <w:r w:rsidRPr="00F27538">
        <w:rPr>
          <w:b/>
          <w:bCs/>
          <w:sz w:val="23"/>
          <w:szCs w:val="23"/>
          <w:lang w:val="lt-LT"/>
        </w:rPr>
        <w:t>Ypatingosios sąlygos</w:t>
      </w:r>
    </w:p>
    <w:p w14:paraId="17D0CDEA" w14:textId="77777777" w:rsidR="00CD2589" w:rsidRPr="00F27538" w:rsidRDefault="006A3A1D" w:rsidP="00F27538">
      <w:pPr>
        <w:tabs>
          <w:tab w:val="left" w:pos="1134"/>
        </w:tabs>
        <w:jc w:val="both"/>
        <w:rPr>
          <w:sz w:val="23"/>
          <w:szCs w:val="23"/>
          <w:lang w:val="lt-LT"/>
        </w:rPr>
      </w:pPr>
      <w:r w:rsidRPr="00F27538">
        <w:rPr>
          <w:sz w:val="23"/>
          <w:szCs w:val="23"/>
          <w:lang w:val="lt-LT"/>
        </w:rPr>
        <w:lastRenderedPageBreak/>
        <w:t xml:space="preserve">8.1. Šalys neatsako už viena kitai padarytus turtinius nuostolius, kuriuos sąlygoja įstatymų pakeitimai, valstybės organų priimti nutarimai ir potvarkiai, streikai, blokados arba kitos aplinkybės, trukdančios vykdyti Sutartį ir, kurios nėra atsiradusios dėl Sutarties Šalių tiesioginės ar netiesioginės veiklos arba neveikimo, taip pat kurių Sutarties Šalys nenumatė ir negalėjo numatyti Sutarties sudarymo metu, t. y. dėl </w:t>
      </w:r>
      <w:r w:rsidRPr="00F27538">
        <w:rPr>
          <w:i/>
          <w:iCs/>
          <w:sz w:val="23"/>
          <w:szCs w:val="23"/>
          <w:lang w:val="lt-LT"/>
        </w:rPr>
        <w:t xml:space="preserve">force majeure </w:t>
      </w:r>
      <w:r w:rsidRPr="00F27538">
        <w:rPr>
          <w:sz w:val="23"/>
          <w:szCs w:val="23"/>
          <w:lang w:val="lt-LT"/>
        </w:rPr>
        <w:t xml:space="preserve">(nenugalimos jėgos) aplinkybių. </w:t>
      </w:r>
    </w:p>
    <w:p w14:paraId="40784700" w14:textId="77777777" w:rsidR="00CD2589" w:rsidRPr="00F27538" w:rsidRDefault="006A3A1D" w:rsidP="00F27538">
      <w:pPr>
        <w:tabs>
          <w:tab w:val="left" w:pos="1134"/>
        </w:tabs>
        <w:jc w:val="both"/>
        <w:rPr>
          <w:sz w:val="23"/>
          <w:szCs w:val="23"/>
          <w:lang w:val="lt-LT"/>
        </w:rPr>
      </w:pPr>
      <w:r w:rsidRPr="00F27538">
        <w:rPr>
          <w:sz w:val="23"/>
          <w:szCs w:val="23"/>
          <w:lang w:val="lt-LT"/>
        </w:rPr>
        <w:t xml:space="preserve">8.2. </w:t>
      </w:r>
      <w:r w:rsidRPr="00F27538">
        <w:rPr>
          <w:i/>
          <w:iCs/>
          <w:sz w:val="23"/>
          <w:szCs w:val="23"/>
          <w:lang w:val="lt-LT"/>
        </w:rPr>
        <w:t>Force majeure</w:t>
      </w:r>
      <w:r w:rsidRPr="00F27538">
        <w:rPr>
          <w:sz w:val="23"/>
          <w:szCs w:val="23"/>
          <w:lang w:val="lt-LT"/>
        </w:rPr>
        <w:t xml:space="preserve"> (nenugalimos jėgos) aplinkybių atveju šalys vadovaujasi Lietuvos Respublikos Vyriausybės 1996 m. liepos 15 d. nutarimu Nr. 840 patvirtintomis “Atleidimo nuo atsakomybės, esant nenugalimos jėgos (</w:t>
      </w:r>
      <w:r w:rsidRPr="00F27538">
        <w:rPr>
          <w:i/>
          <w:iCs/>
          <w:sz w:val="23"/>
          <w:szCs w:val="23"/>
          <w:lang w:val="lt-LT"/>
        </w:rPr>
        <w:t>force majeure</w:t>
      </w:r>
      <w:r w:rsidRPr="00F27538">
        <w:rPr>
          <w:sz w:val="23"/>
          <w:szCs w:val="23"/>
          <w:lang w:val="lt-LT"/>
        </w:rPr>
        <w:t xml:space="preserve">) aplinkybėms, taisyklėmis”. </w:t>
      </w:r>
    </w:p>
    <w:p w14:paraId="61489F4B" w14:textId="77777777" w:rsidR="00CD2589" w:rsidRPr="00F27538" w:rsidRDefault="006A3A1D" w:rsidP="00F27538">
      <w:pPr>
        <w:tabs>
          <w:tab w:val="left" w:pos="1134"/>
        </w:tabs>
        <w:jc w:val="both"/>
        <w:rPr>
          <w:sz w:val="23"/>
          <w:szCs w:val="23"/>
          <w:lang w:val="lt-LT"/>
        </w:rPr>
      </w:pPr>
      <w:r w:rsidRPr="00F27538">
        <w:rPr>
          <w:sz w:val="23"/>
          <w:szCs w:val="23"/>
          <w:lang w:val="lt-LT"/>
        </w:rPr>
        <w:t>8.3.</w:t>
      </w:r>
      <w:r w:rsidRPr="00F27538">
        <w:rPr>
          <w:color w:val="FFFFFF"/>
          <w:sz w:val="23"/>
          <w:szCs w:val="23"/>
          <w:lang w:val="lt-LT"/>
        </w:rPr>
        <w:t>.</w:t>
      </w:r>
      <w:r w:rsidRPr="00F27538">
        <w:rPr>
          <w:sz w:val="23"/>
          <w:szCs w:val="23"/>
          <w:lang w:val="lt-LT"/>
        </w:rPr>
        <w:t>Šalys privalo pranešti kitai Šaliai apie savo įsipareigojimų nevykdymą dėl nenugalimos jėgos aplinkybių per 10 dienų nuo tokių aplinkybių atsiradimo pradžios.</w:t>
      </w:r>
    </w:p>
    <w:p w14:paraId="3A13E759" w14:textId="77777777" w:rsidR="00CD2589" w:rsidRPr="00F27538" w:rsidRDefault="00CD2589" w:rsidP="00F27538">
      <w:pPr>
        <w:jc w:val="both"/>
        <w:rPr>
          <w:b/>
          <w:bCs/>
          <w:sz w:val="23"/>
          <w:szCs w:val="23"/>
          <w:lang w:val="lt-LT"/>
        </w:rPr>
      </w:pPr>
    </w:p>
    <w:p w14:paraId="289F18C6" w14:textId="77777777" w:rsidR="00CD2589" w:rsidRPr="00F27538" w:rsidRDefault="006A3A1D" w:rsidP="00F27538">
      <w:pPr>
        <w:jc w:val="center"/>
        <w:rPr>
          <w:b/>
          <w:bCs/>
          <w:sz w:val="23"/>
          <w:szCs w:val="23"/>
          <w:lang w:val="lt-LT"/>
        </w:rPr>
      </w:pPr>
      <w:r w:rsidRPr="00F27538">
        <w:rPr>
          <w:b/>
          <w:bCs/>
          <w:sz w:val="23"/>
          <w:szCs w:val="23"/>
          <w:lang w:val="lt-LT"/>
        </w:rPr>
        <w:t>9.</w:t>
      </w:r>
      <w:r w:rsidRPr="00F27538">
        <w:rPr>
          <w:b/>
          <w:bCs/>
          <w:color w:val="FFFFFF"/>
          <w:sz w:val="23"/>
          <w:szCs w:val="23"/>
          <w:lang w:val="lt-LT"/>
        </w:rPr>
        <w:t>.</w:t>
      </w:r>
      <w:r w:rsidRPr="00F27538">
        <w:rPr>
          <w:b/>
          <w:bCs/>
          <w:sz w:val="23"/>
          <w:szCs w:val="23"/>
          <w:lang w:val="lt-LT"/>
        </w:rPr>
        <w:t>Baigiamosios nuostatos</w:t>
      </w:r>
    </w:p>
    <w:p w14:paraId="7A863CCB" w14:textId="77777777" w:rsidR="00CD2589" w:rsidRPr="00F27538" w:rsidRDefault="006A3A1D" w:rsidP="00F27538">
      <w:pPr>
        <w:tabs>
          <w:tab w:val="left" w:pos="1134"/>
        </w:tabs>
        <w:jc w:val="both"/>
        <w:rPr>
          <w:sz w:val="23"/>
          <w:szCs w:val="23"/>
          <w:lang w:val="lt-LT"/>
        </w:rPr>
      </w:pPr>
      <w:r w:rsidRPr="00F27538">
        <w:rPr>
          <w:sz w:val="23"/>
          <w:szCs w:val="23"/>
          <w:lang w:val="lt-LT"/>
        </w:rPr>
        <w:t xml:space="preserve">9.1. Ši Sutartis sudaryta lietuvių kalba, 2 (dviem) egzemplioriais, turinčiais vienodą teisinę galią – po vieną kiekvienai Šaliai. </w:t>
      </w:r>
    </w:p>
    <w:p w14:paraId="0AD721EC" w14:textId="77777777" w:rsidR="00CD2589" w:rsidRPr="00F27538" w:rsidRDefault="006A3A1D" w:rsidP="00F27538">
      <w:pPr>
        <w:pStyle w:val="Pagrindiniotekstotrauka1"/>
        <w:tabs>
          <w:tab w:val="left" w:pos="0"/>
          <w:tab w:val="left" w:pos="567"/>
        </w:tabs>
        <w:spacing w:after="0"/>
        <w:ind w:left="0"/>
        <w:jc w:val="both"/>
        <w:rPr>
          <w:sz w:val="23"/>
          <w:szCs w:val="23"/>
        </w:rPr>
      </w:pPr>
      <w:r w:rsidRPr="00F27538">
        <w:rPr>
          <w:sz w:val="23"/>
          <w:szCs w:val="23"/>
        </w:rPr>
        <w:t>9.2. 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kuria viena iš pirkimo sutarties šalių pateikė prašymą raštu kitai šaliai su siūlymu pradėti derybas.</w:t>
      </w:r>
    </w:p>
    <w:p w14:paraId="7A3D1D0B" w14:textId="77777777" w:rsidR="00CD2589" w:rsidRPr="00F27538" w:rsidRDefault="006A3A1D" w:rsidP="00F27538">
      <w:pPr>
        <w:tabs>
          <w:tab w:val="left" w:pos="1134"/>
        </w:tabs>
        <w:jc w:val="both"/>
        <w:rPr>
          <w:sz w:val="23"/>
          <w:szCs w:val="23"/>
          <w:lang w:val="lt-LT"/>
        </w:rPr>
      </w:pPr>
      <w:r w:rsidRPr="00F27538">
        <w:rPr>
          <w:sz w:val="23"/>
          <w:szCs w:val="23"/>
          <w:lang w:val="lt-LT"/>
        </w:rPr>
        <w:t>9.3. Šiai Sutarčiai aiškinti bei ginčams spręsti taikoma Lietuvos Respublikos teisė.</w:t>
      </w:r>
    </w:p>
    <w:p w14:paraId="159025AF" w14:textId="77777777" w:rsidR="00CD2589" w:rsidRPr="00F27538" w:rsidRDefault="006A3A1D" w:rsidP="00F27538">
      <w:pPr>
        <w:tabs>
          <w:tab w:val="left" w:pos="1134"/>
        </w:tabs>
        <w:jc w:val="both"/>
        <w:rPr>
          <w:sz w:val="23"/>
          <w:szCs w:val="23"/>
          <w:lang w:val="lt-LT"/>
        </w:rPr>
      </w:pPr>
      <w:r w:rsidRPr="00F27538">
        <w:rPr>
          <w:sz w:val="23"/>
          <w:szCs w:val="23"/>
          <w:lang w:val="lt-LT"/>
        </w:rPr>
        <w:t>9.4. Sutartyje esanti, su ja susijusi, o taip pat šios Sutarties vykdymo metu tiek sąmoningai, tiek ir atsitiktinai atskleista informacija yra konfidenciali tiek Sutarties vykdymo metu, tiek Sutarčiai nustojus galioti. Kiekviena iš Šalių gali atskleisti šią informaciją tretiesiems asmenims tik tiek, kiek tai yra būtina tinkamam šios Sutarties vykdymui ir tik iš anksto gavusi kitos Šalies raštišką sutikimą, išskyrus informaciją, kurios reikalauja valstybės institucijos, turinčios teisę ją gauti pagal įstatymus ar kitus teisės aktus.</w:t>
      </w:r>
    </w:p>
    <w:p w14:paraId="5602799F" w14:textId="77777777" w:rsidR="00CD2589" w:rsidRPr="00F27538" w:rsidRDefault="006A3A1D" w:rsidP="00F27538">
      <w:pPr>
        <w:jc w:val="both"/>
        <w:rPr>
          <w:sz w:val="23"/>
          <w:szCs w:val="23"/>
          <w:lang w:val="lt-LT"/>
        </w:rPr>
      </w:pPr>
      <w:r w:rsidRPr="00F27538">
        <w:rPr>
          <w:sz w:val="23"/>
          <w:szCs w:val="23"/>
          <w:lang w:val="lt-LT"/>
        </w:rPr>
        <w:t>9.5. Kilus ginčui, aiškinantis tikruosius šalių ketinimus, remiamasi šiais dokumentais:</w:t>
      </w:r>
    </w:p>
    <w:p w14:paraId="3800BACE" w14:textId="77777777" w:rsidR="00CD2589" w:rsidRPr="00F27538" w:rsidRDefault="006A3A1D" w:rsidP="00F27538">
      <w:pPr>
        <w:numPr>
          <w:ilvl w:val="0"/>
          <w:numId w:val="3"/>
        </w:numPr>
        <w:ind w:left="0"/>
        <w:jc w:val="both"/>
        <w:rPr>
          <w:sz w:val="23"/>
          <w:szCs w:val="23"/>
          <w:lang w:val="lt-LT"/>
        </w:rPr>
      </w:pPr>
      <w:r w:rsidRPr="00F27538">
        <w:rPr>
          <w:sz w:val="23"/>
          <w:szCs w:val="23"/>
          <w:lang w:val="lt-LT"/>
        </w:rPr>
        <w:t>Pirkimo dokumentais ir jų paaiškinimais;</w:t>
      </w:r>
    </w:p>
    <w:p w14:paraId="0F0B35D9" w14:textId="77777777" w:rsidR="00CD2589" w:rsidRPr="00F27538" w:rsidRDefault="006A3A1D" w:rsidP="00F27538">
      <w:pPr>
        <w:numPr>
          <w:ilvl w:val="0"/>
          <w:numId w:val="3"/>
        </w:numPr>
        <w:ind w:left="0"/>
        <w:jc w:val="both"/>
        <w:rPr>
          <w:sz w:val="23"/>
          <w:szCs w:val="23"/>
          <w:lang w:val="lt-LT"/>
        </w:rPr>
      </w:pPr>
      <w:r w:rsidRPr="00F27538">
        <w:rPr>
          <w:sz w:val="23"/>
          <w:szCs w:val="23"/>
          <w:lang w:val="lt-LT"/>
        </w:rPr>
        <w:t>Pardavėjo pateiktu pasiūlymu ir jo priedais (gamintojo technine pateikta techninė dokumentacija ir kt.);</w:t>
      </w:r>
    </w:p>
    <w:p w14:paraId="3C1D8479" w14:textId="77777777" w:rsidR="00CD2589" w:rsidRPr="00F27538" w:rsidRDefault="006A3A1D" w:rsidP="00F27538">
      <w:pPr>
        <w:numPr>
          <w:ilvl w:val="0"/>
          <w:numId w:val="3"/>
        </w:numPr>
        <w:ind w:left="0"/>
        <w:jc w:val="both"/>
        <w:rPr>
          <w:sz w:val="23"/>
          <w:szCs w:val="23"/>
          <w:lang w:val="lt-LT"/>
        </w:rPr>
      </w:pPr>
      <w:r w:rsidRPr="00F27538">
        <w:rPr>
          <w:sz w:val="23"/>
          <w:szCs w:val="23"/>
          <w:lang w:val="lt-LT"/>
        </w:rPr>
        <w:t>Šia Sutartimi;</w:t>
      </w:r>
    </w:p>
    <w:p w14:paraId="536FEA1A" w14:textId="77777777" w:rsidR="00CD2589" w:rsidRPr="00F27538" w:rsidRDefault="006A3A1D" w:rsidP="00F27538">
      <w:pPr>
        <w:numPr>
          <w:ilvl w:val="0"/>
          <w:numId w:val="3"/>
        </w:numPr>
        <w:ind w:left="0"/>
        <w:jc w:val="both"/>
        <w:rPr>
          <w:sz w:val="23"/>
          <w:szCs w:val="23"/>
          <w:lang w:val="lt-LT"/>
        </w:rPr>
      </w:pPr>
      <w:r w:rsidRPr="00F27538">
        <w:rPr>
          <w:sz w:val="23"/>
          <w:szCs w:val="23"/>
          <w:lang w:val="lt-LT"/>
        </w:rPr>
        <w:t>Sutarties vykdymo metu tarp  šalių vykusio susirašinėjimo dokumentais.</w:t>
      </w:r>
    </w:p>
    <w:p w14:paraId="0774C09D" w14:textId="0C749C76" w:rsidR="00CD2589" w:rsidRPr="00F27538" w:rsidRDefault="006A3A1D" w:rsidP="00F27538">
      <w:pPr>
        <w:pStyle w:val="Footer"/>
        <w:tabs>
          <w:tab w:val="clear" w:pos="4153"/>
          <w:tab w:val="clear" w:pos="8306"/>
        </w:tabs>
        <w:jc w:val="both"/>
        <w:rPr>
          <w:sz w:val="23"/>
          <w:szCs w:val="23"/>
        </w:rPr>
      </w:pPr>
      <w:r w:rsidRPr="00F27538">
        <w:rPr>
          <w:sz w:val="23"/>
          <w:szCs w:val="23"/>
        </w:rPr>
        <w:t>9.6. Pirkėjo įgaliotas asmuo, atsakingas už Sutarties vykdymą</w:t>
      </w:r>
      <w:r w:rsidR="007749B0" w:rsidRPr="00F27538">
        <w:rPr>
          <w:sz w:val="23"/>
          <w:szCs w:val="23"/>
        </w:rPr>
        <w:t xml:space="preserve"> – Šarūnas Petkus</w:t>
      </w:r>
      <w:r w:rsidR="00840354" w:rsidRPr="00F27538">
        <w:rPr>
          <w:sz w:val="23"/>
          <w:szCs w:val="23"/>
        </w:rPr>
        <w:t xml:space="preserve">, tel. 8 </w:t>
      </w:r>
      <w:r w:rsidR="007749B0" w:rsidRPr="00F27538">
        <w:rPr>
          <w:sz w:val="23"/>
          <w:szCs w:val="23"/>
        </w:rPr>
        <w:t>69820011</w:t>
      </w:r>
      <w:r w:rsidR="00840354" w:rsidRPr="00F27538">
        <w:rPr>
          <w:sz w:val="23"/>
          <w:szCs w:val="23"/>
        </w:rPr>
        <w:t>, el. paštas</w:t>
      </w:r>
      <w:hyperlink r:id="rId9" w:history="1"/>
      <w:hyperlink r:id="rId10" w:history="1"/>
      <w:r w:rsidR="00840354" w:rsidRPr="00F27538">
        <w:rPr>
          <w:sz w:val="23"/>
          <w:szCs w:val="23"/>
        </w:rPr>
        <w:t xml:space="preserve"> </w:t>
      </w:r>
      <w:hyperlink r:id="rId11" w:history="1">
        <w:r w:rsidR="007749B0" w:rsidRPr="00F27538">
          <w:rPr>
            <w:rStyle w:val="Hyperlink"/>
            <w:sz w:val="23"/>
            <w:szCs w:val="23"/>
          </w:rPr>
          <w:t>sarunas.petkus@vat.lt</w:t>
        </w:r>
      </w:hyperlink>
      <w:r w:rsidR="00840354" w:rsidRPr="00F27538">
        <w:rPr>
          <w:sz w:val="23"/>
          <w:szCs w:val="23"/>
        </w:rPr>
        <w:t>.</w:t>
      </w:r>
      <w:r w:rsidR="00950576" w:rsidRPr="00F27538">
        <w:rPr>
          <w:sz w:val="23"/>
          <w:szCs w:val="23"/>
        </w:rPr>
        <w:t xml:space="preserve"> </w:t>
      </w:r>
      <w:r w:rsidRPr="00F27538">
        <w:rPr>
          <w:sz w:val="23"/>
          <w:szCs w:val="23"/>
        </w:rPr>
        <w:t xml:space="preserve">Pirkėjo įgaliotas asmuo, atsakingas už Sutarties viešinimą – </w:t>
      </w:r>
      <w:r w:rsidR="00237E21" w:rsidRPr="00F27538">
        <w:rPr>
          <w:sz w:val="23"/>
          <w:szCs w:val="23"/>
        </w:rPr>
        <w:t>Dovilė Naujokaitienė</w:t>
      </w:r>
      <w:r w:rsidRPr="00F27538">
        <w:rPr>
          <w:sz w:val="23"/>
          <w:szCs w:val="23"/>
        </w:rPr>
        <w:t xml:space="preserve">, </w:t>
      </w:r>
      <w:r w:rsidR="00950576" w:rsidRPr="00F27538">
        <w:rPr>
          <w:sz w:val="23"/>
          <w:szCs w:val="23"/>
        </w:rPr>
        <w:t>tel. 8 706 63</w:t>
      </w:r>
      <w:r w:rsidR="00237E21" w:rsidRPr="00F27538">
        <w:rPr>
          <w:sz w:val="23"/>
          <w:szCs w:val="23"/>
        </w:rPr>
        <w:t>107</w:t>
      </w:r>
      <w:r w:rsidR="00950576" w:rsidRPr="00F27538">
        <w:rPr>
          <w:sz w:val="23"/>
          <w:szCs w:val="23"/>
        </w:rPr>
        <w:t>, el. paštas</w:t>
      </w:r>
      <w:hyperlink r:id="rId12" w:history="1"/>
      <w:hyperlink r:id="rId13" w:history="1"/>
      <w:r w:rsidR="00950576" w:rsidRPr="00F27538">
        <w:rPr>
          <w:sz w:val="23"/>
          <w:szCs w:val="23"/>
        </w:rPr>
        <w:t xml:space="preserve"> </w:t>
      </w:r>
      <w:proofErr w:type="spellStart"/>
      <w:r w:rsidR="00237E21" w:rsidRPr="00F27538">
        <w:rPr>
          <w:sz w:val="23"/>
          <w:szCs w:val="23"/>
        </w:rPr>
        <w:t>dovile.naujokaitiene</w:t>
      </w:r>
      <w:r w:rsidR="00A6121A" w:rsidRPr="00F27538">
        <w:rPr>
          <w:sz w:val="23"/>
          <w:szCs w:val="23"/>
        </w:rPr>
        <w:t>@vat.lt</w:t>
      </w:r>
      <w:proofErr w:type="spellEnd"/>
      <w:r w:rsidR="00950576" w:rsidRPr="00F27538">
        <w:rPr>
          <w:sz w:val="23"/>
          <w:szCs w:val="23"/>
        </w:rPr>
        <w:t>.</w:t>
      </w:r>
    </w:p>
    <w:p w14:paraId="250E005B" w14:textId="1DC9CAF3" w:rsidR="00CD2589" w:rsidRPr="00F27538" w:rsidRDefault="006A3A1D" w:rsidP="00F27538">
      <w:pPr>
        <w:jc w:val="both"/>
        <w:rPr>
          <w:color w:val="auto"/>
          <w:sz w:val="23"/>
          <w:szCs w:val="23"/>
          <w:lang w:val="lt-LT"/>
        </w:rPr>
      </w:pPr>
      <w:r w:rsidRPr="00F27538">
        <w:rPr>
          <w:color w:val="auto"/>
          <w:sz w:val="23"/>
          <w:szCs w:val="23"/>
          <w:lang w:val="lt-LT"/>
        </w:rPr>
        <w:t xml:space="preserve">9.7. Ši Sutartis turi priedą, kuris yra neatskiriamoji jos dalis. Techninė specifikacija, </w:t>
      </w:r>
      <w:r w:rsidR="00ED0BA0" w:rsidRPr="00F27538">
        <w:rPr>
          <w:color w:val="auto"/>
          <w:sz w:val="23"/>
          <w:szCs w:val="23"/>
          <w:lang w:val="lt-LT"/>
        </w:rPr>
        <w:t>3</w:t>
      </w:r>
      <w:r w:rsidRPr="00F27538">
        <w:rPr>
          <w:color w:val="auto"/>
          <w:sz w:val="23"/>
          <w:szCs w:val="23"/>
          <w:lang w:val="lt-LT"/>
        </w:rPr>
        <w:t xml:space="preserve"> lapai.</w:t>
      </w:r>
    </w:p>
    <w:p w14:paraId="25307B2D" w14:textId="77777777" w:rsidR="00CD2589" w:rsidRPr="00F27538" w:rsidRDefault="00CD2589" w:rsidP="00F27538">
      <w:pPr>
        <w:jc w:val="both"/>
        <w:rPr>
          <w:b/>
          <w:bCs/>
          <w:sz w:val="23"/>
          <w:szCs w:val="23"/>
          <w:lang w:val="lt-LT"/>
        </w:rPr>
      </w:pPr>
    </w:p>
    <w:p w14:paraId="4FF23833" w14:textId="77777777" w:rsidR="00CD2589" w:rsidRPr="00F27538" w:rsidRDefault="006A3A1D" w:rsidP="00F27538">
      <w:pPr>
        <w:jc w:val="both"/>
        <w:rPr>
          <w:b/>
          <w:bCs/>
          <w:sz w:val="23"/>
          <w:szCs w:val="23"/>
          <w:lang w:val="lt-LT"/>
        </w:rPr>
      </w:pPr>
      <w:r w:rsidRPr="00F27538">
        <w:rPr>
          <w:b/>
          <w:bCs/>
          <w:sz w:val="23"/>
          <w:szCs w:val="23"/>
          <w:lang w:val="lt-LT"/>
        </w:rPr>
        <w:t>Šalių rekvizitai, parašai ir antspaudai:</w:t>
      </w:r>
    </w:p>
    <w:p w14:paraId="1A62E7FA" w14:textId="7C5E70F8" w:rsidR="00CD2589" w:rsidRPr="00F27538" w:rsidRDefault="006A3A1D" w:rsidP="00F27538">
      <w:pPr>
        <w:rPr>
          <w:b/>
          <w:bCs/>
          <w:sz w:val="23"/>
          <w:szCs w:val="23"/>
          <w:lang w:val="lt-LT"/>
        </w:rPr>
      </w:pPr>
      <w:r w:rsidRPr="00F27538">
        <w:rPr>
          <w:b/>
          <w:bCs/>
          <w:sz w:val="23"/>
          <w:szCs w:val="23"/>
          <w:lang w:val="lt-LT"/>
        </w:rPr>
        <w:tab/>
      </w:r>
      <w:r w:rsidRPr="00F27538">
        <w:rPr>
          <w:b/>
          <w:bCs/>
          <w:sz w:val="23"/>
          <w:szCs w:val="23"/>
          <w:lang w:val="lt-LT"/>
        </w:rPr>
        <w:tab/>
      </w:r>
      <w:r w:rsidRPr="00F27538">
        <w:rPr>
          <w:b/>
          <w:bCs/>
          <w:sz w:val="23"/>
          <w:szCs w:val="23"/>
          <w:lang w:val="lt-LT"/>
        </w:rPr>
        <w:tab/>
      </w:r>
      <w:r w:rsidRPr="00F27538">
        <w:rPr>
          <w:b/>
          <w:bCs/>
          <w:sz w:val="23"/>
          <w:szCs w:val="23"/>
          <w:lang w:val="lt-LT"/>
        </w:rPr>
        <w:tab/>
      </w:r>
      <w:r w:rsidRPr="00F27538">
        <w:rPr>
          <w:b/>
          <w:bCs/>
          <w:sz w:val="23"/>
          <w:szCs w:val="23"/>
          <w:lang w:val="lt-LT"/>
        </w:rPr>
        <w:tab/>
      </w:r>
      <w:r w:rsidRPr="00F27538">
        <w:rPr>
          <w:b/>
          <w:bCs/>
          <w:sz w:val="23"/>
          <w:szCs w:val="23"/>
          <w:lang w:val="lt-LT"/>
        </w:rPr>
        <w:tab/>
        <w:t xml:space="preserve">                                                                                             Pardavėjas </w:t>
      </w:r>
      <w:r w:rsidRPr="00F27538">
        <w:rPr>
          <w:b/>
          <w:bCs/>
          <w:sz w:val="23"/>
          <w:szCs w:val="23"/>
          <w:lang w:val="lt-LT"/>
        </w:rPr>
        <w:tab/>
      </w:r>
      <w:r w:rsidRPr="00F27538">
        <w:rPr>
          <w:b/>
          <w:bCs/>
          <w:sz w:val="23"/>
          <w:szCs w:val="23"/>
          <w:lang w:val="lt-LT"/>
        </w:rPr>
        <w:tab/>
      </w:r>
      <w:r w:rsidRPr="00F27538">
        <w:rPr>
          <w:b/>
          <w:bCs/>
          <w:sz w:val="23"/>
          <w:szCs w:val="23"/>
          <w:lang w:val="lt-LT"/>
        </w:rPr>
        <w:tab/>
        <w:t xml:space="preserve">                </w:t>
      </w:r>
      <w:r w:rsidR="00D96C40" w:rsidRPr="00F27538">
        <w:rPr>
          <w:b/>
          <w:bCs/>
          <w:sz w:val="23"/>
          <w:szCs w:val="23"/>
          <w:lang w:val="lt-LT"/>
        </w:rPr>
        <w:t xml:space="preserve">   </w:t>
      </w:r>
      <w:r w:rsidRPr="00F27538">
        <w:rPr>
          <w:b/>
          <w:bCs/>
          <w:sz w:val="23"/>
          <w:szCs w:val="23"/>
          <w:lang w:val="lt-LT"/>
        </w:rPr>
        <w:t>Pirkėjas</w:t>
      </w:r>
    </w:p>
    <w:tbl>
      <w:tblPr>
        <w:tblW w:w="10173" w:type="dxa"/>
        <w:tblCellMar>
          <w:left w:w="0" w:type="dxa"/>
          <w:right w:w="0" w:type="dxa"/>
        </w:tblCellMar>
        <w:tblLook w:val="04A0" w:firstRow="1" w:lastRow="0" w:firstColumn="1" w:lastColumn="0" w:noHBand="0" w:noVBand="1"/>
      </w:tblPr>
      <w:tblGrid>
        <w:gridCol w:w="5019"/>
        <w:gridCol w:w="5154"/>
      </w:tblGrid>
      <w:tr w:rsidR="00CD2589" w:rsidRPr="00F27538" w14:paraId="301C7B16" w14:textId="77777777">
        <w:tc>
          <w:tcPr>
            <w:tcW w:w="5019" w:type="dxa"/>
          </w:tcPr>
          <w:p w14:paraId="5F6A276D" w14:textId="03F5123F" w:rsidR="00CD2589" w:rsidRPr="00F27538" w:rsidRDefault="00CC6A43" w:rsidP="00F27538">
            <w:pPr>
              <w:jc w:val="both"/>
              <w:rPr>
                <w:sz w:val="23"/>
                <w:szCs w:val="23"/>
                <w:lang w:val="lt-LT"/>
              </w:rPr>
            </w:pPr>
            <w:r w:rsidRPr="00F27538">
              <w:rPr>
                <w:rFonts w:eastAsia="Arial Unicode MS"/>
                <w:sz w:val="23"/>
                <w:szCs w:val="23"/>
                <w:lang w:val="lt-LT"/>
              </w:rPr>
              <w:t xml:space="preserve">UAB </w:t>
            </w:r>
            <w:r w:rsidR="007749B0" w:rsidRPr="00F27538">
              <w:rPr>
                <w:rFonts w:eastAsia="Arial Unicode MS"/>
                <w:sz w:val="23"/>
                <w:szCs w:val="23"/>
                <w:lang w:val="lt-LT"/>
              </w:rPr>
              <w:t>Mokslinis-techninis susivienijimas ,,</w:t>
            </w:r>
            <w:proofErr w:type="spellStart"/>
            <w:r w:rsidR="007749B0" w:rsidRPr="00F27538">
              <w:rPr>
                <w:rFonts w:eastAsia="Arial Unicode MS"/>
                <w:sz w:val="23"/>
                <w:szCs w:val="23"/>
                <w:lang w:val="lt-LT"/>
              </w:rPr>
              <w:t>Novatex</w:t>
            </w:r>
            <w:proofErr w:type="spellEnd"/>
            <w:r w:rsidR="007749B0" w:rsidRPr="00F27538">
              <w:rPr>
                <w:rFonts w:eastAsia="Arial Unicode MS"/>
                <w:sz w:val="23"/>
                <w:szCs w:val="23"/>
                <w:lang w:val="lt-LT"/>
              </w:rPr>
              <w:t>“</w:t>
            </w:r>
          </w:p>
        </w:tc>
        <w:tc>
          <w:tcPr>
            <w:tcW w:w="5154" w:type="dxa"/>
          </w:tcPr>
          <w:p w14:paraId="067776FD" w14:textId="77777777" w:rsidR="00CD2589" w:rsidRPr="00F27538" w:rsidRDefault="006A3A1D" w:rsidP="00F27538">
            <w:pPr>
              <w:jc w:val="both"/>
              <w:rPr>
                <w:sz w:val="23"/>
                <w:szCs w:val="23"/>
                <w:lang w:val="lt-LT"/>
              </w:rPr>
            </w:pPr>
            <w:r w:rsidRPr="00F27538">
              <w:rPr>
                <w:color w:val="000000"/>
                <w:sz w:val="23"/>
                <w:szCs w:val="23"/>
                <w:lang w:val="lt-LT"/>
              </w:rPr>
              <w:t xml:space="preserve">Lietuvos Respublikos vadovybės apsaugos tarnyba </w:t>
            </w:r>
          </w:p>
        </w:tc>
      </w:tr>
      <w:tr w:rsidR="00CD2589" w:rsidRPr="00F27538" w14:paraId="2896820C" w14:textId="77777777">
        <w:tc>
          <w:tcPr>
            <w:tcW w:w="5019" w:type="dxa"/>
          </w:tcPr>
          <w:p w14:paraId="680CDD0A" w14:textId="1B59F69A" w:rsidR="00CD2589" w:rsidRPr="00F27538" w:rsidRDefault="00E564A3" w:rsidP="00F27538">
            <w:pPr>
              <w:ind w:right="610"/>
              <w:rPr>
                <w:sz w:val="23"/>
                <w:szCs w:val="23"/>
                <w:lang w:val="lt-LT"/>
              </w:rPr>
            </w:pPr>
            <w:r w:rsidRPr="00F27538">
              <w:rPr>
                <w:sz w:val="23"/>
                <w:szCs w:val="23"/>
                <w:lang w:val="lt-LT"/>
              </w:rPr>
              <w:t>Laisvės pr. 117A-202,</w:t>
            </w:r>
            <w:r w:rsidR="00B3522B" w:rsidRPr="00F27538">
              <w:rPr>
                <w:sz w:val="23"/>
                <w:szCs w:val="23"/>
                <w:lang w:val="lt-LT"/>
              </w:rPr>
              <w:t xml:space="preserve"> </w:t>
            </w:r>
            <w:r w:rsidRPr="00F27538">
              <w:rPr>
                <w:sz w:val="23"/>
                <w:szCs w:val="23"/>
                <w:lang w:val="lt-LT"/>
              </w:rPr>
              <w:t>Vilnius</w:t>
            </w:r>
            <w:r w:rsidR="00170C8E" w:rsidRPr="00F27538">
              <w:rPr>
                <w:sz w:val="23"/>
                <w:szCs w:val="23"/>
                <w:lang w:val="lt-LT"/>
              </w:rPr>
              <w:t xml:space="preserve"> </w:t>
            </w:r>
          </w:p>
        </w:tc>
        <w:tc>
          <w:tcPr>
            <w:tcW w:w="5154" w:type="dxa"/>
          </w:tcPr>
          <w:p w14:paraId="5088BBB9" w14:textId="532637F2" w:rsidR="00CD2589" w:rsidRPr="00F27538" w:rsidRDefault="00B3522B" w:rsidP="00F27538">
            <w:pPr>
              <w:jc w:val="both"/>
              <w:rPr>
                <w:sz w:val="23"/>
                <w:szCs w:val="23"/>
                <w:lang w:val="lt-LT"/>
              </w:rPr>
            </w:pPr>
            <w:r w:rsidRPr="00F27538">
              <w:rPr>
                <w:color w:val="000000"/>
                <w:sz w:val="23"/>
                <w:szCs w:val="23"/>
                <w:lang w:val="lt-LT"/>
              </w:rPr>
              <w:t>T. Ševčenkos</w:t>
            </w:r>
            <w:r w:rsidR="006A3A1D" w:rsidRPr="00F27538">
              <w:rPr>
                <w:color w:val="000000"/>
                <w:sz w:val="23"/>
                <w:szCs w:val="23"/>
                <w:lang w:val="lt-LT"/>
              </w:rPr>
              <w:t xml:space="preserve"> g. </w:t>
            </w:r>
            <w:r w:rsidRPr="00F27538">
              <w:rPr>
                <w:color w:val="000000"/>
                <w:sz w:val="23"/>
                <w:szCs w:val="23"/>
                <w:lang w:val="lt-LT"/>
              </w:rPr>
              <w:t>13</w:t>
            </w:r>
            <w:r w:rsidR="006A3A1D" w:rsidRPr="00F27538">
              <w:rPr>
                <w:sz w:val="23"/>
                <w:szCs w:val="23"/>
                <w:lang w:val="lt-LT"/>
              </w:rPr>
              <w:t>, Vilnius</w:t>
            </w:r>
          </w:p>
        </w:tc>
      </w:tr>
      <w:tr w:rsidR="00CD2589" w:rsidRPr="00F27538" w14:paraId="769B25D5" w14:textId="77777777">
        <w:tc>
          <w:tcPr>
            <w:tcW w:w="5019" w:type="dxa"/>
          </w:tcPr>
          <w:p w14:paraId="3107D808" w14:textId="3335531F" w:rsidR="00CD2589" w:rsidRPr="00F27538" w:rsidRDefault="006A3A1D" w:rsidP="00F27538">
            <w:pPr>
              <w:jc w:val="both"/>
              <w:rPr>
                <w:sz w:val="23"/>
                <w:szCs w:val="23"/>
                <w:lang w:val="lt-LT"/>
              </w:rPr>
            </w:pPr>
            <w:r w:rsidRPr="00F27538">
              <w:rPr>
                <w:sz w:val="23"/>
                <w:szCs w:val="23"/>
                <w:lang w:val="lt-LT"/>
              </w:rPr>
              <w:t>Įmonės kodas</w:t>
            </w:r>
            <w:r w:rsidR="00845093" w:rsidRPr="00F27538">
              <w:rPr>
                <w:sz w:val="23"/>
                <w:szCs w:val="23"/>
                <w:lang w:val="lt-LT"/>
              </w:rPr>
              <w:t xml:space="preserve"> </w:t>
            </w:r>
            <w:r w:rsidR="00E564A3" w:rsidRPr="00F27538">
              <w:rPr>
                <w:sz w:val="23"/>
                <w:szCs w:val="23"/>
                <w:lang w:val="lt-LT"/>
              </w:rPr>
              <w:t>120375749</w:t>
            </w:r>
          </w:p>
        </w:tc>
        <w:tc>
          <w:tcPr>
            <w:tcW w:w="5154" w:type="dxa"/>
          </w:tcPr>
          <w:p w14:paraId="14F7844C" w14:textId="77777777" w:rsidR="00CD2589" w:rsidRPr="00F27538" w:rsidRDefault="006A3A1D" w:rsidP="00F27538">
            <w:pPr>
              <w:rPr>
                <w:sz w:val="23"/>
                <w:szCs w:val="23"/>
                <w:lang w:val="lt-LT"/>
              </w:rPr>
            </w:pPr>
            <w:r w:rsidRPr="00F27538">
              <w:rPr>
                <w:sz w:val="23"/>
                <w:szCs w:val="23"/>
                <w:lang w:val="lt-LT"/>
              </w:rPr>
              <w:t xml:space="preserve">Įmonės kodas </w:t>
            </w:r>
            <w:r w:rsidRPr="00F27538">
              <w:rPr>
                <w:color w:val="000000"/>
                <w:sz w:val="23"/>
                <w:szCs w:val="23"/>
                <w:lang w:val="lt-LT"/>
              </w:rPr>
              <w:t>188639721</w:t>
            </w:r>
          </w:p>
        </w:tc>
      </w:tr>
      <w:tr w:rsidR="00CD2589" w:rsidRPr="00F27538" w14:paraId="0C6E5B4B" w14:textId="77777777">
        <w:tc>
          <w:tcPr>
            <w:tcW w:w="5019" w:type="dxa"/>
          </w:tcPr>
          <w:p w14:paraId="39074E7F" w14:textId="5ACEE697" w:rsidR="00CD2589" w:rsidRPr="00F27538" w:rsidRDefault="006A3A1D" w:rsidP="00F27538">
            <w:pPr>
              <w:jc w:val="both"/>
              <w:rPr>
                <w:sz w:val="23"/>
                <w:szCs w:val="23"/>
                <w:lang w:val="lt-LT"/>
              </w:rPr>
            </w:pPr>
            <w:r w:rsidRPr="00F27538">
              <w:rPr>
                <w:sz w:val="23"/>
                <w:szCs w:val="23"/>
                <w:lang w:val="lt-LT"/>
              </w:rPr>
              <w:t xml:space="preserve">PVM m/k  </w:t>
            </w:r>
            <w:r w:rsidR="00D70B31" w:rsidRPr="00F27538">
              <w:rPr>
                <w:sz w:val="23"/>
                <w:szCs w:val="23"/>
              </w:rPr>
              <w:t>LT</w:t>
            </w:r>
            <w:r w:rsidR="00E564A3" w:rsidRPr="00F27538">
              <w:rPr>
                <w:sz w:val="23"/>
                <w:szCs w:val="23"/>
              </w:rPr>
              <w:t xml:space="preserve"> LT203757414</w:t>
            </w:r>
          </w:p>
        </w:tc>
        <w:tc>
          <w:tcPr>
            <w:tcW w:w="5154" w:type="dxa"/>
          </w:tcPr>
          <w:p w14:paraId="685B2A30" w14:textId="77777777" w:rsidR="00CD2589" w:rsidRPr="00F27538" w:rsidRDefault="006A3A1D" w:rsidP="00F27538">
            <w:pPr>
              <w:jc w:val="both"/>
              <w:rPr>
                <w:sz w:val="23"/>
                <w:szCs w:val="23"/>
                <w:lang w:val="lt-LT"/>
              </w:rPr>
            </w:pPr>
            <w:r w:rsidRPr="00F27538">
              <w:rPr>
                <w:sz w:val="23"/>
                <w:szCs w:val="23"/>
                <w:lang w:val="lt-LT"/>
              </w:rPr>
              <w:t>Ne PVM mokėtojas</w:t>
            </w:r>
          </w:p>
        </w:tc>
      </w:tr>
      <w:tr w:rsidR="00CD2589" w:rsidRPr="00F27538" w14:paraId="2EF7CBE8" w14:textId="77777777">
        <w:tc>
          <w:tcPr>
            <w:tcW w:w="5019" w:type="dxa"/>
          </w:tcPr>
          <w:p w14:paraId="00B0F649" w14:textId="25CCFA14" w:rsidR="00CD2589" w:rsidRPr="00F27538" w:rsidRDefault="006A3A1D" w:rsidP="00F27538">
            <w:pPr>
              <w:jc w:val="both"/>
              <w:rPr>
                <w:sz w:val="23"/>
                <w:szCs w:val="23"/>
                <w:lang w:val="lt-LT"/>
              </w:rPr>
            </w:pPr>
            <w:r w:rsidRPr="00F27538">
              <w:rPr>
                <w:sz w:val="23"/>
                <w:szCs w:val="23"/>
                <w:lang w:val="lt-LT"/>
              </w:rPr>
              <w:t xml:space="preserve">A/s Nr. </w:t>
            </w:r>
            <w:r w:rsidR="00B82985" w:rsidRPr="00F27538">
              <w:rPr>
                <w:sz w:val="23"/>
                <w:szCs w:val="23"/>
              </w:rPr>
              <w:t>LT347044060000354409</w:t>
            </w:r>
          </w:p>
        </w:tc>
        <w:tc>
          <w:tcPr>
            <w:tcW w:w="5154" w:type="dxa"/>
          </w:tcPr>
          <w:p w14:paraId="1FE4FE2D" w14:textId="77777777" w:rsidR="00CD2589" w:rsidRPr="00F27538" w:rsidRDefault="006A3A1D" w:rsidP="00F27538">
            <w:pPr>
              <w:jc w:val="both"/>
              <w:rPr>
                <w:sz w:val="23"/>
                <w:szCs w:val="23"/>
                <w:lang w:val="lt-LT"/>
              </w:rPr>
            </w:pPr>
            <w:r w:rsidRPr="00F27538">
              <w:rPr>
                <w:sz w:val="23"/>
                <w:szCs w:val="23"/>
                <w:lang w:val="lt-LT"/>
              </w:rPr>
              <w:t>A/s Nr. LT 65 7300 0100 0245 7836</w:t>
            </w:r>
          </w:p>
        </w:tc>
      </w:tr>
      <w:tr w:rsidR="00CD2589" w:rsidRPr="00F27538" w14:paraId="42A61F64" w14:textId="77777777">
        <w:tc>
          <w:tcPr>
            <w:tcW w:w="5019" w:type="dxa"/>
          </w:tcPr>
          <w:p w14:paraId="7356542A" w14:textId="0E4CCFF6" w:rsidR="00CD2589" w:rsidRPr="00F27538" w:rsidRDefault="006A3A1D" w:rsidP="00F27538">
            <w:pPr>
              <w:jc w:val="both"/>
              <w:rPr>
                <w:sz w:val="23"/>
                <w:szCs w:val="23"/>
                <w:lang w:val="lt-LT"/>
              </w:rPr>
            </w:pPr>
            <w:r w:rsidRPr="00F27538">
              <w:rPr>
                <w:sz w:val="23"/>
                <w:szCs w:val="23"/>
                <w:lang w:val="lt-LT"/>
              </w:rPr>
              <w:t xml:space="preserve">Bankas: </w:t>
            </w:r>
            <w:r w:rsidR="00B82985" w:rsidRPr="00F27538">
              <w:rPr>
                <w:sz w:val="23"/>
                <w:szCs w:val="23"/>
              </w:rPr>
              <w:t xml:space="preserve">AB SEB </w:t>
            </w:r>
            <w:proofErr w:type="spellStart"/>
            <w:r w:rsidR="00B82985" w:rsidRPr="00F27538">
              <w:rPr>
                <w:sz w:val="23"/>
                <w:szCs w:val="23"/>
              </w:rPr>
              <w:t>bankas</w:t>
            </w:r>
            <w:proofErr w:type="spellEnd"/>
          </w:p>
        </w:tc>
        <w:tc>
          <w:tcPr>
            <w:tcW w:w="5154" w:type="dxa"/>
          </w:tcPr>
          <w:p w14:paraId="51E7BF63" w14:textId="77777777" w:rsidR="00CD2589" w:rsidRPr="00F27538" w:rsidRDefault="006A3A1D" w:rsidP="00F27538">
            <w:pPr>
              <w:jc w:val="both"/>
              <w:rPr>
                <w:sz w:val="23"/>
                <w:szCs w:val="23"/>
                <w:lang w:val="lt-LT"/>
              </w:rPr>
            </w:pPr>
            <w:r w:rsidRPr="00F27538">
              <w:rPr>
                <w:sz w:val="23"/>
                <w:szCs w:val="23"/>
                <w:lang w:val="lt-LT"/>
              </w:rPr>
              <w:t>Bankas:  AB ,,Swedbank“</w:t>
            </w:r>
          </w:p>
        </w:tc>
      </w:tr>
      <w:tr w:rsidR="00CD2589" w:rsidRPr="00F27538" w14:paraId="33FB2BC4" w14:textId="77777777">
        <w:tc>
          <w:tcPr>
            <w:tcW w:w="5019" w:type="dxa"/>
          </w:tcPr>
          <w:p w14:paraId="7A0F24C7" w14:textId="0F313FB8" w:rsidR="00CD2589" w:rsidRPr="00F27538" w:rsidRDefault="006A3A1D" w:rsidP="00F27538">
            <w:pPr>
              <w:jc w:val="both"/>
              <w:rPr>
                <w:sz w:val="23"/>
                <w:szCs w:val="23"/>
                <w:lang w:val="lt-LT"/>
              </w:rPr>
            </w:pPr>
            <w:r w:rsidRPr="00F27538">
              <w:rPr>
                <w:sz w:val="23"/>
                <w:szCs w:val="23"/>
                <w:lang w:val="lt-LT"/>
              </w:rPr>
              <w:t xml:space="preserve">Tel. </w:t>
            </w:r>
            <w:r w:rsidR="00E564A3" w:rsidRPr="00F27538">
              <w:rPr>
                <w:sz w:val="23"/>
                <w:szCs w:val="23"/>
              </w:rPr>
              <w:t>+370 5 2737292</w:t>
            </w:r>
          </w:p>
        </w:tc>
        <w:tc>
          <w:tcPr>
            <w:tcW w:w="5154" w:type="dxa"/>
          </w:tcPr>
          <w:p w14:paraId="3202E440" w14:textId="77777777" w:rsidR="00CD2589" w:rsidRPr="00F27538" w:rsidRDefault="006A3A1D" w:rsidP="00F27538">
            <w:pPr>
              <w:jc w:val="both"/>
              <w:rPr>
                <w:sz w:val="23"/>
                <w:szCs w:val="23"/>
                <w:lang w:val="lt-LT"/>
              </w:rPr>
            </w:pPr>
            <w:r w:rsidRPr="00F27538">
              <w:rPr>
                <w:sz w:val="23"/>
                <w:szCs w:val="23"/>
                <w:lang w:val="lt-LT"/>
              </w:rPr>
              <w:t>Tel. (8-706) 63-111, faks. (8-706) 63-100</w:t>
            </w:r>
          </w:p>
        </w:tc>
      </w:tr>
      <w:tr w:rsidR="00CD2589" w:rsidRPr="00F27538" w14:paraId="5342A883" w14:textId="77777777">
        <w:tc>
          <w:tcPr>
            <w:tcW w:w="5019" w:type="dxa"/>
          </w:tcPr>
          <w:p w14:paraId="45CAC0BD" w14:textId="44536A3F" w:rsidR="00CD2589" w:rsidRPr="00F27538" w:rsidRDefault="006A3A1D" w:rsidP="00F27538">
            <w:pPr>
              <w:jc w:val="both"/>
              <w:rPr>
                <w:sz w:val="23"/>
                <w:szCs w:val="23"/>
                <w:lang w:val="lt-LT"/>
              </w:rPr>
            </w:pPr>
            <w:r w:rsidRPr="00F27538">
              <w:rPr>
                <w:sz w:val="23"/>
                <w:szCs w:val="23"/>
                <w:lang w:val="lt-LT"/>
              </w:rPr>
              <w:t xml:space="preserve">El. p.: </w:t>
            </w:r>
            <w:r w:rsidR="00E564A3" w:rsidRPr="00F27538">
              <w:rPr>
                <w:sz w:val="23"/>
                <w:szCs w:val="23"/>
              </w:rPr>
              <w:t>info@novatex.lt</w:t>
            </w:r>
          </w:p>
        </w:tc>
        <w:tc>
          <w:tcPr>
            <w:tcW w:w="5154" w:type="dxa"/>
          </w:tcPr>
          <w:p w14:paraId="0E50F7E4" w14:textId="77777777" w:rsidR="00CD2589" w:rsidRPr="00F27538" w:rsidRDefault="006A3A1D" w:rsidP="00F27538">
            <w:pPr>
              <w:jc w:val="both"/>
              <w:rPr>
                <w:sz w:val="23"/>
                <w:szCs w:val="23"/>
                <w:lang w:val="lt-LT"/>
              </w:rPr>
            </w:pPr>
            <w:r w:rsidRPr="00F27538">
              <w:rPr>
                <w:sz w:val="23"/>
                <w:szCs w:val="23"/>
                <w:lang w:val="lt-LT"/>
              </w:rPr>
              <w:t xml:space="preserve">El. p.: lrvat@vat.lt </w:t>
            </w:r>
          </w:p>
        </w:tc>
      </w:tr>
      <w:tr w:rsidR="00CD2589" w:rsidRPr="00F27538" w14:paraId="1F0CC34A" w14:textId="77777777">
        <w:tc>
          <w:tcPr>
            <w:tcW w:w="5019" w:type="dxa"/>
          </w:tcPr>
          <w:p w14:paraId="3F479CC1" w14:textId="77777777" w:rsidR="00CD2589" w:rsidRPr="00F27538" w:rsidRDefault="00CD2589" w:rsidP="00F27538">
            <w:pPr>
              <w:jc w:val="both"/>
              <w:rPr>
                <w:sz w:val="23"/>
                <w:szCs w:val="23"/>
                <w:lang w:val="lt-LT"/>
              </w:rPr>
            </w:pPr>
          </w:p>
        </w:tc>
        <w:tc>
          <w:tcPr>
            <w:tcW w:w="5154" w:type="dxa"/>
          </w:tcPr>
          <w:p w14:paraId="395578EC" w14:textId="77777777" w:rsidR="00CD2589" w:rsidRPr="00F27538" w:rsidRDefault="00CD2589" w:rsidP="00F27538">
            <w:pPr>
              <w:jc w:val="both"/>
              <w:rPr>
                <w:sz w:val="23"/>
                <w:szCs w:val="23"/>
                <w:lang w:val="lt-LT"/>
              </w:rPr>
            </w:pPr>
          </w:p>
        </w:tc>
      </w:tr>
      <w:tr w:rsidR="00CD2589" w:rsidRPr="00F27538" w14:paraId="50DDC038" w14:textId="77777777">
        <w:tc>
          <w:tcPr>
            <w:tcW w:w="5019" w:type="dxa"/>
          </w:tcPr>
          <w:p w14:paraId="47ACA149" w14:textId="77777777" w:rsidR="00CD2589" w:rsidRPr="00F27538" w:rsidRDefault="006A3A1D" w:rsidP="00F27538">
            <w:pPr>
              <w:jc w:val="both"/>
              <w:rPr>
                <w:sz w:val="23"/>
                <w:szCs w:val="23"/>
                <w:lang w:val="lt-LT"/>
              </w:rPr>
            </w:pPr>
            <w:r w:rsidRPr="00F27538">
              <w:rPr>
                <w:sz w:val="23"/>
                <w:szCs w:val="23"/>
                <w:lang w:val="lt-LT"/>
              </w:rPr>
              <w:t>____________________________</w:t>
            </w:r>
          </w:p>
        </w:tc>
        <w:tc>
          <w:tcPr>
            <w:tcW w:w="5154" w:type="dxa"/>
          </w:tcPr>
          <w:p w14:paraId="44B43839" w14:textId="77777777" w:rsidR="00CD2589" w:rsidRPr="00F27538" w:rsidRDefault="006A3A1D" w:rsidP="00F27538">
            <w:pPr>
              <w:jc w:val="both"/>
              <w:rPr>
                <w:sz w:val="23"/>
                <w:szCs w:val="23"/>
                <w:u w:val="single"/>
                <w:lang w:val="lt-LT"/>
              </w:rPr>
            </w:pPr>
            <w:r w:rsidRPr="00F27538">
              <w:rPr>
                <w:sz w:val="23"/>
                <w:szCs w:val="23"/>
                <w:lang w:val="lt-LT"/>
              </w:rPr>
              <w:t>____________________________</w:t>
            </w:r>
          </w:p>
        </w:tc>
      </w:tr>
      <w:tr w:rsidR="00CD2589" w:rsidRPr="00F27538" w14:paraId="3ECEA445" w14:textId="77777777">
        <w:tc>
          <w:tcPr>
            <w:tcW w:w="5019" w:type="dxa"/>
          </w:tcPr>
          <w:p w14:paraId="6623F231" w14:textId="4369DB31" w:rsidR="00CD2589" w:rsidRPr="00F27538" w:rsidRDefault="00E564A3" w:rsidP="00F27538">
            <w:pPr>
              <w:jc w:val="both"/>
              <w:rPr>
                <w:sz w:val="23"/>
                <w:szCs w:val="23"/>
                <w:lang w:val="lt-LT"/>
              </w:rPr>
            </w:pPr>
            <w:r w:rsidRPr="00F27538">
              <w:rPr>
                <w:sz w:val="23"/>
                <w:szCs w:val="23"/>
                <w:lang w:val="lt-LT" w:eastAsia="ru-RU"/>
              </w:rPr>
              <w:t>Generalinė direktorė</w:t>
            </w:r>
          </w:p>
        </w:tc>
        <w:tc>
          <w:tcPr>
            <w:tcW w:w="5154" w:type="dxa"/>
          </w:tcPr>
          <w:p w14:paraId="0C0F3771" w14:textId="61A4F6D8" w:rsidR="00CD2589" w:rsidRPr="00F27538" w:rsidRDefault="006A3A1D" w:rsidP="00F27538">
            <w:pPr>
              <w:jc w:val="both"/>
              <w:rPr>
                <w:sz w:val="23"/>
                <w:szCs w:val="23"/>
                <w:lang w:val="lt-LT"/>
              </w:rPr>
            </w:pPr>
            <w:r w:rsidRPr="00F27538">
              <w:rPr>
                <w:sz w:val="23"/>
                <w:szCs w:val="23"/>
                <w:lang w:val="lt-LT"/>
              </w:rPr>
              <w:t xml:space="preserve">Direktorius </w:t>
            </w:r>
          </w:p>
        </w:tc>
      </w:tr>
      <w:tr w:rsidR="00CD2589" w:rsidRPr="00F27538" w14:paraId="4E60F97C" w14:textId="77777777">
        <w:tc>
          <w:tcPr>
            <w:tcW w:w="5019" w:type="dxa"/>
          </w:tcPr>
          <w:p w14:paraId="1880CA14" w14:textId="004C772F" w:rsidR="00CD2589" w:rsidRPr="00F27538" w:rsidRDefault="00E564A3" w:rsidP="00F27538">
            <w:pPr>
              <w:jc w:val="both"/>
              <w:rPr>
                <w:sz w:val="23"/>
                <w:szCs w:val="23"/>
                <w:lang w:val="lt-LT"/>
              </w:rPr>
            </w:pPr>
            <w:r w:rsidRPr="00F27538">
              <w:rPr>
                <w:sz w:val="23"/>
                <w:szCs w:val="23"/>
                <w:lang w:val="lt-LT"/>
              </w:rPr>
              <w:t xml:space="preserve">Zinaida </w:t>
            </w:r>
            <w:proofErr w:type="spellStart"/>
            <w:r w:rsidRPr="00F27538">
              <w:rPr>
                <w:sz w:val="23"/>
                <w:szCs w:val="23"/>
                <w:lang w:val="lt-LT"/>
              </w:rPr>
              <w:t>Tamaševičienė</w:t>
            </w:r>
            <w:proofErr w:type="spellEnd"/>
          </w:p>
        </w:tc>
        <w:tc>
          <w:tcPr>
            <w:tcW w:w="5154" w:type="dxa"/>
          </w:tcPr>
          <w:p w14:paraId="1FD52108" w14:textId="385B5559" w:rsidR="00CD2589" w:rsidRPr="00F27538" w:rsidRDefault="008910BE" w:rsidP="00F27538">
            <w:pPr>
              <w:jc w:val="both"/>
              <w:rPr>
                <w:sz w:val="23"/>
                <w:szCs w:val="23"/>
                <w:lang w:val="lt-LT"/>
              </w:rPr>
            </w:pPr>
            <w:proofErr w:type="spellStart"/>
            <w:r w:rsidRPr="00F27538">
              <w:rPr>
                <w:sz w:val="23"/>
                <w:szCs w:val="23"/>
                <w:lang w:val="lt-LT"/>
              </w:rPr>
              <w:t>Rymantas</w:t>
            </w:r>
            <w:proofErr w:type="spellEnd"/>
            <w:r w:rsidR="006A3A1D" w:rsidRPr="00F27538">
              <w:rPr>
                <w:sz w:val="23"/>
                <w:szCs w:val="23"/>
                <w:lang w:val="lt-LT"/>
              </w:rPr>
              <w:t xml:space="preserve"> M</w:t>
            </w:r>
            <w:r w:rsidRPr="00F27538">
              <w:rPr>
                <w:sz w:val="23"/>
                <w:szCs w:val="23"/>
                <w:lang w:val="lt-LT"/>
              </w:rPr>
              <w:t>o</w:t>
            </w:r>
            <w:r w:rsidR="006A3A1D" w:rsidRPr="00F27538">
              <w:rPr>
                <w:sz w:val="23"/>
                <w:szCs w:val="23"/>
                <w:lang w:val="lt-LT"/>
              </w:rPr>
              <w:t>ckevičius</w:t>
            </w:r>
          </w:p>
        </w:tc>
      </w:tr>
      <w:tr w:rsidR="00CD2589" w:rsidRPr="00F27538" w14:paraId="6D6E2BC5" w14:textId="77777777">
        <w:trPr>
          <w:trHeight w:val="386"/>
        </w:trPr>
        <w:tc>
          <w:tcPr>
            <w:tcW w:w="5019" w:type="dxa"/>
          </w:tcPr>
          <w:p w14:paraId="794FF21E" w14:textId="77777777" w:rsidR="00CD2589" w:rsidRPr="00F27538" w:rsidRDefault="00CD2589" w:rsidP="007749B0">
            <w:pPr>
              <w:jc w:val="both"/>
              <w:rPr>
                <w:sz w:val="23"/>
                <w:szCs w:val="23"/>
                <w:lang w:val="lt-LT"/>
              </w:rPr>
            </w:pPr>
          </w:p>
          <w:p w14:paraId="0B087491" w14:textId="77777777" w:rsidR="00CD2589" w:rsidRPr="00F27538" w:rsidRDefault="006A3A1D" w:rsidP="007749B0">
            <w:pPr>
              <w:jc w:val="both"/>
              <w:rPr>
                <w:sz w:val="23"/>
                <w:szCs w:val="23"/>
                <w:lang w:val="lt-LT"/>
              </w:rPr>
            </w:pPr>
            <w:r w:rsidRPr="00F27538">
              <w:rPr>
                <w:sz w:val="23"/>
                <w:szCs w:val="23"/>
                <w:lang w:val="lt-LT"/>
              </w:rPr>
              <w:t xml:space="preserve">                                                     A.V.</w:t>
            </w:r>
          </w:p>
          <w:p w14:paraId="5E6CA854" w14:textId="77777777" w:rsidR="00CD2589" w:rsidRPr="00F27538" w:rsidRDefault="00CD2589" w:rsidP="007749B0">
            <w:pPr>
              <w:jc w:val="both"/>
              <w:rPr>
                <w:sz w:val="23"/>
                <w:szCs w:val="23"/>
                <w:lang w:val="lt-LT"/>
              </w:rPr>
            </w:pPr>
          </w:p>
        </w:tc>
        <w:tc>
          <w:tcPr>
            <w:tcW w:w="5154" w:type="dxa"/>
          </w:tcPr>
          <w:p w14:paraId="09828D90" w14:textId="77777777" w:rsidR="00CD2589" w:rsidRPr="00F27538" w:rsidRDefault="006A3A1D" w:rsidP="007749B0">
            <w:pPr>
              <w:jc w:val="both"/>
              <w:rPr>
                <w:sz w:val="23"/>
                <w:szCs w:val="23"/>
                <w:lang w:val="lt-LT"/>
              </w:rPr>
            </w:pPr>
            <w:r w:rsidRPr="00F27538">
              <w:rPr>
                <w:sz w:val="23"/>
                <w:szCs w:val="23"/>
                <w:lang w:val="lt-LT"/>
              </w:rPr>
              <w:t xml:space="preserve">              </w:t>
            </w:r>
          </w:p>
          <w:p w14:paraId="707D8821" w14:textId="77777777" w:rsidR="00CD2589" w:rsidRPr="00F27538" w:rsidRDefault="006A3A1D" w:rsidP="007749B0">
            <w:pPr>
              <w:jc w:val="both"/>
              <w:rPr>
                <w:sz w:val="23"/>
                <w:szCs w:val="23"/>
                <w:lang w:val="lt-LT"/>
              </w:rPr>
            </w:pPr>
            <w:r w:rsidRPr="00F27538">
              <w:rPr>
                <w:sz w:val="23"/>
                <w:szCs w:val="23"/>
                <w:lang w:val="lt-LT"/>
              </w:rPr>
              <w:t xml:space="preserve">                                                                 A.V.</w:t>
            </w:r>
          </w:p>
          <w:p w14:paraId="1ADC4A62" w14:textId="77777777" w:rsidR="00CD2589" w:rsidRPr="00F27538" w:rsidRDefault="00CD2589" w:rsidP="007749B0">
            <w:pPr>
              <w:jc w:val="both"/>
              <w:rPr>
                <w:sz w:val="23"/>
                <w:szCs w:val="23"/>
                <w:lang w:val="lt-LT"/>
              </w:rPr>
            </w:pPr>
          </w:p>
          <w:p w14:paraId="101E56C3" w14:textId="610187D6" w:rsidR="00CD2589" w:rsidRPr="00F27538" w:rsidRDefault="00CD2589" w:rsidP="007749B0">
            <w:pPr>
              <w:jc w:val="both"/>
              <w:rPr>
                <w:sz w:val="23"/>
                <w:szCs w:val="23"/>
                <w:lang w:val="lt-LT"/>
              </w:rPr>
            </w:pPr>
          </w:p>
          <w:p w14:paraId="4BF2EBB2" w14:textId="4148F04B" w:rsidR="007749B0" w:rsidRPr="00F27538" w:rsidRDefault="007749B0" w:rsidP="007749B0">
            <w:pPr>
              <w:jc w:val="both"/>
              <w:rPr>
                <w:sz w:val="23"/>
                <w:szCs w:val="23"/>
                <w:lang w:val="lt-LT"/>
              </w:rPr>
            </w:pPr>
          </w:p>
          <w:p w14:paraId="263744EA" w14:textId="77777777" w:rsidR="007749B0" w:rsidRPr="00F27538" w:rsidRDefault="007749B0" w:rsidP="007749B0">
            <w:pPr>
              <w:jc w:val="both"/>
              <w:rPr>
                <w:sz w:val="23"/>
                <w:szCs w:val="23"/>
                <w:lang w:val="lt-LT"/>
              </w:rPr>
            </w:pPr>
          </w:p>
          <w:p w14:paraId="76F3436A" w14:textId="77777777" w:rsidR="00CD2589" w:rsidRPr="00F27538" w:rsidRDefault="00CD2589" w:rsidP="007749B0">
            <w:pPr>
              <w:jc w:val="both"/>
              <w:rPr>
                <w:sz w:val="23"/>
                <w:szCs w:val="23"/>
                <w:lang w:val="lt-LT"/>
              </w:rPr>
            </w:pPr>
          </w:p>
        </w:tc>
      </w:tr>
    </w:tbl>
    <w:p w14:paraId="1F9F2B0F" w14:textId="5CF0EB52" w:rsidR="00CD2589" w:rsidRPr="009D063B" w:rsidRDefault="00BD29A6" w:rsidP="00BD29A6">
      <w:pPr>
        <w:rPr>
          <w:lang w:val="lt-LT"/>
        </w:rPr>
      </w:pPr>
      <w:r w:rsidRPr="00BD29A6">
        <w:rPr>
          <w:lang w:val="lt-LT"/>
        </w:rPr>
        <w:lastRenderedPageBreak/>
        <w:t xml:space="preserve">                                                                                                                 </w:t>
      </w:r>
      <w:r w:rsidR="006A3A1D" w:rsidRPr="009D063B">
        <w:rPr>
          <w:lang w:val="lt-LT"/>
        </w:rPr>
        <w:t>Priedas</w:t>
      </w:r>
    </w:p>
    <w:p w14:paraId="38439034" w14:textId="4BD79F8F" w:rsidR="00CD2589" w:rsidRPr="009D063B" w:rsidRDefault="006A3A1D" w:rsidP="00096F5D">
      <w:pPr>
        <w:pStyle w:val="Dokumentopaantrat"/>
        <w:tabs>
          <w:tab w:val="left" w:pos="993"/>
        </w:tabs>
        <w:ind w:left="6804"/>
        <w:rPr>
          <w:rFonts w:ascii="Times New Roman" w:hAnsi="Times New Roman" w:cs="Times New Roman"/>
          <w:lang w:val="lt-LT"/>
        </w:rPr>
      </w:pPr>
      <w:r w:rsidRPr="009D063B">
        <w:rPr>
          <w:rFonts w:ascii="Times New Roman" w:hAnsi="Times New Roman" w:cs="Times New Roman"/>
          <w:lang w:val="lt-LT"/>
        </w:rPr>
        <w:t>prie 202</w:t>
      </w:r>
      <w:r w:rsidR="00F27538">
        <w:rPr>
          <w:rFonts w:ascii="Times New Roman" w:hAnsi="Times New Roman" w:cs="Times New Roman"/>
          <w:lang w:val="lt-LT"/>
        </w:rPr>
        <w:t>2</w:t>
      </w:r>
      <w:r w:rsidRPr="009D063B">
        <w:rPr>
          <w:rFonts w:ascii="Times New Roman" w:hAnsi="Times New Roman" w:cs="Times New Roman"/>
          <w:lang w:val="lt-LT"/>
        </w:rPr>
        <w:t xml:space="preserve"> m. </w:t>
      </w:r>
      <w:r w:rsidR="007749B0">
        <w:rPr>
          <w:rFonts w:ascii="Times New Roman" w:hAnsi="Times New Roman" w:cs="Times New Roman"/>
          <w:lang w:val="lt-LT"/>
        </w:rPr>
        <w:t>gruodžio</w:t>
      </w:r>
      <w:r w:rsidR="00EB4749">
        <w:rPr>
          <w:rFonts w:ascii="Times New Roman" w:hAnsi="Times New Roman" w:cs="Times New Roman"/>
          <w:lang w:val="lt-LT"/>
        </w:rPr>
        <w:t xml:space="preserve"> 15 </w:t>
      </w:r>
      <w:r w:rsidRPr="009D063B">
        <w:rPr>
          <w:rFonts w:ascii="Times New Roman" w:hAnsi="Times New Roman" w:cs="Times New Roman"/>
          <w:lang w:val="lt-LT"/>
        </w:rPr>
        <w:t xml:space="preserve">d. </w:t>
      </w:r>
    </w:p>
    <w:p w14:paraId="12FFE5BF" w14:textId="71606A8D" w:rsidR="00CD2589" w:rsidRPr="009D063B" w:rsidRDefault="006A3A1D" w:rsidP="00096F5D">
      <w:pPr>
        <w:pStyle w:val="Dokumentopaantrat"/>
        <w:tabs>
          <w:tab w:val="left" w:pos="993"/>
        </w:tabs>
        <w:rPr>
          <w:rFonts w:ascii="Times New Roman" w:hAnsi="Times New Roman" w:cs="Times New Roman"/>
          <w:lang w:val="lt-LT"/>
        </w:rPr>
      </w:pPr>
      <w:r w:rsidRPr="009D063B">
        <w:rPr>
          <w:rFonts w:ascii="Times New Roman" w:hAnsi="Times New Roman" w:cs="Times New Roman"/>
          <w:lang w:val="lt-LT"/>
        </w:rPr>
        <w:t xml:space="preserve">                                                                                                                 Sutarties Nr.</w:t>
      </w:r>
      <w:r w:rsidR="00EB4749">
        <w:rPr>
          <w:rFonts w:ascii="Times New Roman" w:hAnsi="Times New Roman" w:cs="Times New Roman"/>
          <w:lang w:val="lt-LT"/>
        </w:rPr>
        <w:t xml:space="preserve"> ST-220</w:t>
      </w:r>
    </w:p>
    <w:p w14:paraId="0680BD58" w14:textId="77777777" w:rsidR="00DE09A5" w:rsidRPr="005A3EE3" w:rsidRDefault="00DE09A5" w:rsidP="00096F5D">
      <w:pPr>
        <w:rPr>
          <w:b/>
          <w:bCs/>
          <w:spacing w:val="-8"/>
          <w:sz w:val="10"/>
          <w:szCs w:val="10"/>
          <w:lang w:val="lt-LT"/>
        </w:rPr>
      </w:pPr>
    </w:p>
    <w:p w14:paraId="3251375C" w14:textId="77777777" w:rsidR="00CC6A43" w:rsidRPr="006B4CA7" w:rsidRDefault="00CC6A43" w:rsidP="00CC6A43">
      <w:pPr>
        <w:jc w:val="center"/>
        <w:rPr>
          <w:b/>
          <w:bCs/>
          <w:lang w:val="lt-LT"/>
        </w:rPr>
      </w:pPr>
      <w:r w:rsidRPr="006B4CA7">
        <w:rPr>
          <w:b/>
          <w:bCs/>
          <w:lang w:val="lt-LT"/>
        </w:rPr>
        <w:t>TECHNINĖ SPECIFIKACIJA</w:t>
      </w:r>
    </w:p>
    <w:p w14:paraId="70C5877B" w14:textId="4E05A630" w:rsidR="00CC6A43" w:rsidRPr="007F75E5" w:rsidRDefault="00CC6A43" w:rsidP="00CC6A43">
      <w:pPr>
        <w:pStyle w:val="Header"/>
        <w:jc w:val="center"/>
        <w:rPr>
          <w:b/>
          <w:sz w:val="22"/>
          <w:szCs w:val="22"/>
        </w:rPr>
      </w:pPr>
      <w:r w:rsidRPr="007F75E5">
        <w:rPr>
          <w:b/>
          <w:sz w:val="22"/>
          <w:szCs w:val="22"/>
        </w:rPr>
        <w:t>FILTRUOJANČIŲ TRAUKOS SPINT</w:t>
      </w:r>
      <w:r w:rsidR="00466B31">
        <w:rPr>
          <w:b/>
          <w:sz w:val="22"/>
          <w:szCs w:val="22"/>
        </w:rPr>
        <w:t>OS</w:t>
      </w:r>
      <w:r w:rsidRPr="007F75E5">
        <w:rPr>
          <w:b/>
          <w:sz w:val="22"/>
          <w:szCs w:val="22"/>
        </w:rPr>
        <w:t xml:space="preserve"> TECHNINĖ SPECIFIKACIJA</w:t>
      </w:r>
    </w:p>
    <w:p w14:paraId="01142AC6" w14:textId="77777777" w:rsidR="007E2D23" w:rsidRPr="00612736" w:rsidRDefault="007E2D23" w:rsidP="007E2D23">
      <w:pPr>
        <w:jc w:val="center"/>
        <w:rPr>
          <w:sz w:val="10"/>
          <w:szCs w:val="10"/>
          <w:lang w:val="lt-LT"/>
        </w:rPr>
      </w:pPr>
    </w:p>
    <w:p w14:paraId="4C0BB328" w14:textId="5B12086A" w:rsidR="007E2D23" w:rsidRDefault="007E2D23" w:rsidP="00096F5D">
      <w:pPr>
        <w:jc w:val="both"/>
        <w:rPr>
          <w:b/>
          <w:bCs/>
          <w:sz w:val="10"/>
          <w:szCs w:val="10"/>
          <w:lang w:val="lt-LT"/>
        </w:rPr>
      </w:pPr>
    </w:p>
    <w:p w14:paraId="5DD9A984" w14:textId="02491316" w:rsidR="00466B31" w:rsidRDefault="00466B31" w:rsidP="00096F5D">
      <w:pPr>
        <w:jc w:val="both"/>
        <w:rPr>
          <w:b/>
          <w:bCs/>
          <w:sz w:val="10"/>
          <w:szCs w:val="10"/>
          <w:lang w:val="lt-LT"/>
        </w:rPr>
      </w:pPr>
    </w:p>
    <w:p w14:paraId="486DD635" w14:textId="38BF9755" w:rsidR="00466B31" w:rsidRDefault="00466B31" w:rsidP="00096F5D">
      <w:pPr>
        <w:jc w:val="both"/>
        <w:rPr>
          <w:b/>
          <w:bCs/>
          <w:sz w:val="10"/>
          <w:szCs w:val="10"/>
          <w:lang w:val="lt-LT"/>
        </w:rPr>
      </w:pPr>
    </w:p>
    <w:p w14:paraId="0D7E6EEC" w14:textId="77777777" w:rsidR="00773A97" w:rsidRPr="00B832E1" w:rsidRDefault="00773A97" w:rsidP="00773A97">
      <w:pPr>
        <w:rPr>
          <w:sz w:val="22"/>
          <w:szCs w:val="22"/>
        </w:rPr>
      </w:pPr>
      <w:r w:rsidRPr="00B832E1">
        <w:rPr>
          <w:b/>
          <w:iCs/>
        </w:rPr>
        <w:t xml:space="preserve">1. </w:t>
      </w:r>
      <w:proofErr w:type="spellStart"/>
      <w:r w:rsidRPr="00B832E1">
        <w:rPr>
          <w:b/>
          <w:iCs/>
        </w:rPr>
        <w:t>lentelė</w:t>
      </w:r>
      <w:proofErr w:type="spellEnd"/>
      <w:r w:rsidRPr="00B832E1">
        <w:rPr>
          <w:b/>
          <w:iCs/>
        </w:rPr>
        <w:t>.</w:t>
      </w:r>
      <w:r w:rsidRPr="00B832E1">
        <w:rPr>
          <w:iCs/>
        </w:rPr>
        <w:t xml:space="preserve"> </w:t>
      </w:r>
      <w:proofErr w:type="spellStart"/>
      <w:r w:rsidRPr="00B832E1">
        <w:rPr>
          <w:b/>
          <w:bCs/>
          <w:iCs/>
        </w:rPr>
        <w:t>Reikalavimai</w:t>
      </w:r>
      <w:proofErr w:type="spellEnd"/>
      <w:r w:rsidRPr="00B832E1">
        <w:rPr>
          <w:b/>
          <w:bCs/>
          <w:iCs/>
        </w:rPr>
        <w:t xml:space="preserve"> </w:t>
      </w:r>
      <w:proofErr w:type="spellStart"/>
      <w:r w:rsidRPr="00B832E1">
        <w:rPr>
          <w:b/>
          <w:bCs/>
          <w:iCs/>
        </w:rPr>
        <w:t>perkamai</w:t>
      </w:r>
      <w:proofErr w:type="spellEnd"/>
      <w:r w:rsidRPr="00B832E1">
        <w:rPr>
          <w:b/>
          <w:bCs/>
          <w:iCs/>
        </w:rPr>
        <w:t xml:space="preserve"> </w:t>
      </w:r>
      <w:proofErr w:type="spellStart"/>
      <w:r w:rsidRPr="00B832E1">
        <w:rPr>
          <w:b/>
          <w:bCs/>
          <w:iCs/>
        </w:rPr>
        <w:t>į</w:t>
      </w:r>
      <w:r w:rsidRPr="00B832E1">
        <w:rPr>
          <w:b/>
          <w:bCs/>
        </w:rPr>
        <w:t>rangai</w:t>
      </w:r>
      <w:proofErr w:type="spellEnd"/>
      <w:r w:rsidRPr="00B832E1">
        <w:rPr>
          <w:sz w:val="22"/>
          <w:szCs w:val="22"/>
        </w:rPr>
        <w:t xml:space="preserve"> </w:t>
      </w:r>
    </w:p>
    <w:tbl>
      <w:tblPr>
        <w:tblW w:w="9952" w:type="dxa"/>
        <w:tblInd w:w="-34" w:type="dxa"/>
        <w:tblLayout w:type="fixed"/>
        <w:tblLook w:val="04A0" w:firstRow="1" w:lastRow="0" w:firstColumn="1" w:lastColumn="0" w:noHBand="0" w:noVBand="1"/>
      </w:tblPr>
      <w:tblGrid>
        <w:gridCol w:w="695"/>
        <w:gridCol w:w="4692"/>
        <w:gridCol w:w="1418"/>
        <w:gridCol w:w="1275"/>
        <w:gridCol w:w="1872"/>
      </w:tblGrid>
      <w:tr w:rsidR="00773A97" w:rsidRPr="00773A97" w14:paraId="1734843D" w14:textId="77777777" w:rsidTr="00773A97">
        <w:trPr>
          <w:trHeight w:val="5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21E37" w14:textId="77777777" w:rsidR="00773A97" w:rsidRPr="00773A97" w:rsidRDefault="00773A97" w:rsidP="00954740">
            <w:pPr>
              <w:jc w:val="center"/>
              <w:rPr>
                <w:b/>
                <w:sz w:val="23"/>
                <w:szCs w:val="23"/>
                <w:lang w:val="lt-LT" w:eastAsia="lt-LT"/>
              </w:rPr>
            </w:pPr>
            <w:r w:rsidRPr="00773A97">
              <w:rPr>
                <w:b/>
                <w:sz w:val="23"/>
                <w:szCs w:val="23"/>
                <w:lang w:val="lt-LT" w:eastAsia="lt-LT"/>
              </w:rPr>
              <w:t>Eil.</w:t>
            </w:r>
            <w:r w:rsidRPr="00773A97">
              <w:rPr>
                <w:b/>
                <w:sz w:val="23"/>
                <w:szCs w:val="23"/>
                <w:lang w:val="lt-LT" w:eastAsia="lt-LT"/>
              </w:rPr>
              <w:br/>
              <w:t>Nr.</w:t>
            </w:r>
          </w:p>
        </w:tc>
        <w:tc>
          <w:tcPr>
            <w:tcW w:w="4692" w:type="dxa"/>
            <w:tcBorders>
              <w:top w:val="single" w:sz="4" w:space="0" w:color="auto"/>
              <w:left w:val="nil"/>
              <w:bottom w:val="single" w:sz="4" w:space="0" w:color="auto"/>
              <w:right w:val="single" w:sz="4" w:space="0" w:color="auto"/>
            </w:tcBorders>
            <w:shd w:val="clear" w:color="auto" w:fill="auto"/>
            <w:vAlign w:val="center"/>
            <w:hideMark/>
          </w:tcPr>
          <w:p w14:paraId="22FDEC97" w14:textId="77777777" w:rsidR="00773A97" w:rsidRPr="00773A97" w:rsidRDefault="00773A97" w:rsidP="00954740">
            <w:pPr>
              <w:jc w:val="center"/>
              <w:rPr>
                <w:b/>
                <w:sz w:val="23"/>
                <w:szCs w:val="23"/>
                <w:lang w:val="lt-LT" w:eastAsia="lt-LT"/>
              </w:rPr>
            </w:pPr>
            <w:r w:rsidRPr="00773A97">
              <w:rPr>
                <w:b/>
                <w:sz w:val="23"/>
                <w:szCs w:val="23"/>
                <w:lang w:val="lt-LT" w:eastAsia="lt-LT"/>
              </w:rPr>
              <w:t>Gaminys (paslauga)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6A10B6" w14:textId="77777777" w:rsidR="00773A97" w:rsidRPr="00773A97" w:rsidRDefault="00773A97" w:rsidP="00954740">
            <w:pPr>
              <w:jc w:val="center"/>
              <w:rPr>
                <w:b/>
                <w:sz w:val="23"/>
                <w:szCs w:val="23"/>
                <w:lang w:val="lt-LT" w:eastAsia="lt-LT"/>
              </w:rPr>
            </w:pPr>
            <w:r w:rsidRPr="00773A97">
              <w:rPr>
                <w:b/>
                <w:sz w:val="23"/>
                <w:szCs w:val="23"/>
                <w:lang w:val="lt-LT" w:eastAsia="lt-LT"/>
              </w:rPr>
              <w:t>Perkamas kiekis</w:t>
            </w:r>
          </w:p>
          <w:p w14:paraId="3A0FBDE8" w14:textId="77777777" w:rsidR="00773A97" w:rsidRPr="00773A97" w:rsidRDefault="00773A97" w:rsidP="00954740">
            <w:pPr>
              <w:jc w:val="center"/>
              <w:rPr>
                <w:b/>
                <w:sz w:val="23"/>
                <w:szCs w:val="23"/>
                <w:lang w:val="lt-LT" w:eastAsia="lt-LT"/>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8F53212" w14:textId="77777777" w:rsidR="00773A97" w:rsidRPr="00773A97" w:rsidRDefault="00773A97" w:rsidP="00954740">
            <w:pPr>
              <w:jc w:val="center"/>
              <w:rPr>
                <w:b/>
                <w:sz w:val="23"/>
                <w:szCs w:val="23"/>
                <w:lang w:val="lt-LT" w:eastAsia="lt-LT"/>
              </w:rPr>
            </w:pPr>
            <w:r w:rsidRPr="00773A97">
              <w:rPr>
                <w:b/>
                <w:sz w:val="23"/>
                <w:szCs w:val="23"/>
                <w:lang w:val="lt-LT" w:eastAsia="lt-LT"/>
              </w:rPr>
              <w:t>Mat. vnt.</w:t>
            </w:r>
          </w:p>
        </w:tc>
        <w:tc>
          <w:tcPr>
            <w:tcW w:w="1872" w:type="dxa"/>
            <w:tcBorders>
              <w:top w:val="single" w:sz="4" w:space="0" w:color="auto"/>
              <w:left w:val="nil"/>
              <w:bottom w:val="single" w:sz="4" w:space="0" w:color="auto"/>
              <w:right w:val="single" w:sz="4" w:space="0" w:color="auto"/>
            </w:tcBorders>
            <w:vAlign w:val="center"/>
          </w:tcPr>
          <w:p w14:paraId="418E9D47" w14:textId="77777777" w:rsidR="00773A97" w:rsidRPr="00773A97" w:rsidRDefault="00773A97" w:rsidP="00954740">
            <w:pPr>
              <w:jc w:val="center"/>
              <w:rPr>
                <w:b/>
                <w:sz w:val="23"/>
                <w:szCs w:val="23"/>
                <w:lang w:val="lt-LT" w:eastAsia="lt-LT"/>
              </w:rPr>
            </w:pPr>
            <w:r w:rsidRPr="00773A97">
              <w:rPr>
                <w:b/>
                <w:sz w:val="23"/>
                <w:szCs w:val="23"/>
                <w:lang w:val="lt-LT" w:eastAsia="lt-LT"/>
              </w:rPr>
              <w:t>Nuoroda į spec.</w:t>
            </w:r>
          </w:p>
        </w:tc>
      </w:tr>
      <w:tr w:rsidR="00773A97" w:rsidRPr="00773A97" w14:paraId="44ECA8FE" w14:textId="77777777" w:rsidTr="00773A97">
        <w:trPr>
          <w:trHeight w:val="62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4C1CAA9" w14:textId="77777777" w:rsidR="00773A97" w:rsidRPr="00773A97" w:rsidRDefault="00773A97" w:rsidP="00954740">
            <w:pPr>
              <w:jc w:val="center"/>
              <w:rPr>
                <w:b/>
                <w:sz w:val="23"/>
                <w:szCs w:val="23"/>
                <w:lang w:val="lt-LT" w:eastAsia="lt-LT"/>
              </w:rPr>
            </w:pPr>
            <w:r w:rsidRPr="00773A97">
              <w:rPr>
                <w:b/>
                <w:sz w:val="23"/>
                <w:szCs w:val="23"/>
                <w:lang w:val="lt-LT" w:eastAsia="lt-LT"/>
              </w:rPr>
              <w:t>1.</w:t>
            </w:r>
          </w:p>
        </w:tc>
        <w:tc>
          <w:tcPr>
            <w:tcW w:w="4692" w:type="dxa"/>
            <w:tcBorders>
              <w:top w:val="nil"/>
              <w:left w:val="nil"/>
              <w:bottom w:val="single" w:sz="4" w:space="0" w:color="auto"/>
              <w:right w:val="single" w:sz="4" w:space="0" w:color="auto"/>
            </w:tcBorders>
            <w:shd w:val="clear" w:color="auto" w:fill="auto"/>
            <w:noWrap/>
            <w:vAlign w:val="center"/>
            <w:hideMark/>
          </w:tcPr>
          <w:p w14:paraId="29889F92" w14:textId="77777777" w:rsidR="00773A97" w:rsidRPr="00773A97" w:rsidRDefault="00773A97" w:rsidP="00954740">
            <w:pPr>
              <w:rPr>
                <w:sz w:val="23"/>
                <w:szCs w:val="23"/>
                <w:lang w:val="lt-LT"/>
              </w:rPr>
            </w:pPr>
            <w:r w:rsidRPr="00773A97">
              <w:rPr>
                <w:sz w:val="23"/>
                <w:szCs w:val="23"/>
                <w:lang w:val="lt-LT"/>
              </w:rPr>
              <w:t>Naujos filtruojančios traukos spintos su darbui būtinais priedais</w:t>
            </w:r>
          </w:p>
        </w:tc>
        <w:tc>
          <w:tcPr>
            <w:tcW w:w="1418" w:type="dxa"/>
            <w:tcBorders>
              <w:top w:val="nil"/>
              <w:left w:val="nil"/>
              <w:bottom w:val="single" w:sz="4" w:space="0" w:color="auto"/>
              <w:right w:val="single" w:sz="4" w:space="0" w:color="auto"/>
            </w:tcBorders>
            <w:shd w:val="clear" w:color="auto" w:fill="auto"/>
            <w:noWrap/>
            <w:vAlign w:val="center"/>
            <w:hideMark/>
          </w:tcPr>
          <w:p w14:paraId="795E6646" w14:textId="77777777" w:rsidR="00773A97" w:rsidRPr="00773A97" w:rsidRDefault="00773A97" w:rsidP="00954740">
            <w:pPr>
              <w:jc w:val="center"/>
              <w:rPr>
                <w:sz w:val="23"/>
                <w:szCs w:val="23"/>
                <w:lang w:val="lt-LT" w:eastAsia="lt-LT"/>
              </w:rPr>
            </w:pPr>
            <w:r w:rsidRPr="00773A97">
              <w:rPr>
                <w:sz w:val="23"/>
                <w:szCs w:val="23"/>
                <w:lang w:val="lt-LT" w:eastAsia="lt-LT"/>
              </w:rPr>
              <w:t>1</w:t>
            </w:r>
          </w:p>
        </w:tc>
        <w:tc>
          <w:tcPr>
            <w:tcW w:w="1275" w:type="dxa"/>
            <w:tcBorders>
              <w:top w:val="nil"/>
              <w:left w:val="nil"/>
              <w:bottom w:val="single" w:sz="4" w:space="0" w:color="auto"/>
              <w:right w:val="single" w:sz="4" w:space="0" w:color="auto"/>
            </w:tcBorders>
            <w:shd w:val="clear" w:color="auto" w:fill="auto"/>
            <w:noWrap/>
            <w:vAlign w:val="center"/>
            <w:hideMark/>
          </w:tcPr>
          <w:p w14:paraId="35867B26" w14:textId="77777777" w:rsidR="00773A97" w:rsidRPr="00773A97" w:rsidRDefault="00773A97" w:rsidP="00954740">
            <w:pPr>
              <w:jc w:val="center"/>
              <w:rPr>
                <w:sz w:val="23"/>
                <w:szCs w:val="23"/>
                <w:lang w:val="lt-LT" w:eastAsia="lt-LT"/>
              </w:rPr>
            </w:pPr>
            <w:r w:rsidRPr="00773A97">
              <w:rPr>
                <w:sz w:val="23"/>
                <w:szCs w:val="23"/>
                <w:lang w:val="lt-LT" w:eastAsia="lt-LT"/>
              </w:rPr>
              <w:t>Vnt.</w:t>
            </w:r>
          </w:p>
        </w:tc>
        <w:tc>
          <w:tcPr>
            <w:tcW w:w="1872" w:type="dxa"/>
            <w:tcBorders>
              <w:top w:val="nil"/>
              <w:left w:val="nil"/>
              <w:bottom w:val="single" w:sz="4" w:space="0" w:color="auto"/>
              <w:right w:val="single" w:sz="4" w:space="0" w:color="auto"/>
            </w:tcBorders>
            <w:vAlign w:val="center"/>
          </w:tcPr>
          <w:p w14:paraId="032F340E" w14:textId="77777777" w:rsidR="00773A97" w:rsidRPr="00773A97" w:rsidRDefault="00773A97" w:rsidP="00954740">
            <w:pPr>
              <w:jc w:val="center"/>
              <w:rPr>
                <w:sz w:val="23"/>
                <w:szCs w:val="23"/>
                <w:lang w:val="lt-LT" w:eastAsia="lt-LT"/>
              </w:rPr>
            </w:pPr>
            <w:r w:rsidRPr="00773A97">
              <w:rPr>
                <w:sz w:val="23"/>
                <w:szCs w:val="23"/>
                <w:lang w:val="lt-LT" w:eastAsia="lt-LT"/>
              </w:rPr>
              <w:t>1.1.</w:t>
            </w:r>
          </w:p>
        </w:tc>
      </w:tr>
      <w:tr w:rsidR="00773A97" w:rsidRPr="00773A97" w14:paraId="14E7BCFE" w14:textId="77777777" w:rsidTr="00773A97">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tcPr>
          <w:p w14:paraId="461C030C" w14:textId="77777777" w:rsidR="00773A97" w:rsidRPr="00773A97" w:rsidRDefault="00773A97" w:rsidP="00954740">
            <w:pPr>
              <w:jc w:val="center"/>
              <w:rPr>
                <w:b/>
                <w:sz w:val="23"/>
                <w:szCs w:val="23"/>
                <w:lang w:val="lt-LT" w:eastAsia="lt-LT"/>
              </w:rPr>
            </w:pPr>
            <w:r w:rsidRPr="00773A97">
              <w:rPr>
                <w:b/>
                <w:sz w:val="23"/>
                <w:szCs w:val="23"/>
                <w:lang w:val="lt-LT" w:eastAsia="lt-LT"/>
              </w:rPr>
              <w:t>2</w:t>
            </w:r>
          </w:p>
        </w:tc>
        <w:tc>
          <w:tcPr>
            <w:tcW w:w="4692" w:type="dxa"/>
            <w:tcBorders>
              <w:top w:val="nil"/>
              <w:left w:val="nil"/>
              <w:bottom w:val="single" w:sz="4" w:space="0" w:color="auto"/>
              <w:right w:val="single" w:sz="4" w:space="0" w:color="auto"/>
            </w:tcBorders>
            <w:shd w:val="clear" w:color="auto" w:fill="auto"/>
            <w:noWrap/>
            <w:vAlign w:val="center"/>
          </w:tcPr>
          <w:p w14:paraId="3BADCDFC" w14:textId="77777777" w:rsidR="00773A97" w:rsidRPr="00773A97" w:rsidRDefault="00773A97" w:rsidP="00954740">
            <w:pPr>
              <w:rPr>
                <w:sz w:val="23"/>
                <w:szCs w:val="23"/>
                <w:lang w:val="lt-LT"/>
              </w:rPr>
            </w:pPr>
            <w:r w:rsidRPr="00773A97">
              <w:rPr>
                <w:sz w:val="23"/>
                <w:szCs w:val="23"/>
                <w:lang w:val="lt-LT"/>
              </w:rPr>
              <w:t>Filtrai traukos spintoms, komplektai (skaičiuojant po du komplektus vienai spintai)</w:t>
            </w:r>
          </w:p>
        </w:tc>
        <w:tc>
          <w:tcPr>
            <w:tcW w:w="1418" w:type="dxa"/>
            <w:tcBorders>
              <w:top w:val="nil"/>
              <w:left w:val="nil"/>
              <w:bottom w:val="single" w:sz="4" w:space="0" w:color="auto"/>
              <w:right w:val="single" w:sz="4" w:space="0" w:color="auto"/>
            </w:tcBorders>
            <w:shd w:val="clear" w:color="auto" w:fill="auto"/>
            <w:noWrap/>
            <w:vAlign w:val="center"/>
          </w:tcPr>
          <w:p w14:paraId="15C4023C" w14:textId="77777777" w:rsidR="00773A97" w:rsidRPr="00773A97" w:rsidRDefault="00773A97" w:rsidP="00954740">
            <w:pPr>
              <w:jc w:val="center"/>
              <w:rPr>
                <w:sz w:val="23"/>
                <w:szCs w:val="23"/>
                <w:lang w:val="lt-LT" w:eastAsia="lt-LT"/>
              </w:rPr>
            </w:pPr>
            <w:r w:rsidRPr="00773A97">
              <w:rPr>
                <w:sz w:val="23"/>
                <w:szCs w:val="23"/>
                <w:lang w:val="lt-LT" w:eastAsia="lt-LT"/>
              </w:rPr>
              <w:t>1</w:t>
            </w:r>
          </w:p>
        </w:tc>
        <w:tc>
          <w:tcPr>
            <w:tcW w:w="1275" w:type="dxa"/>
            <w:tcBorders>
              <w:top w:val="nil"/>
              <w:left w:val="nil"/>
              <w:bottom w:val="single" w:sz="4" w:space="0" w:color="auto"/>
              <w:right w:val="single" w:sz="4" w:space="0" w:color="auto"/>
            </w:tcBorders>
            <w:shd w:val="clear" w:color="auto" w:fill="auto"/>
            <w:noWrap/>
            <w:vAlign w:val="center"/>
          </w:tcPr>
          <w:p w14:paraId="1B96686E" w14:textId="77777777" w:rsidR="00773A97" w:rsidRPr="00773A97" w:rsidRDefault="00773A97" w:rsidP="00954740">
            <w:pPr>
              <w:jc w:val="center"/>
              <w:rPr>
                <w:sz w:val="23"/>
                <w:szCs w:val="23"/>
                <w:lang w:val="lt-LT" w:eastAsia="lt-LT"/>
              </w:rPr>
            </w:pPr>
            <w:r w:rsidRPr="00773A97">
              <w:rPr>
                <w:sz w:val="23"/>
                <w:szCs w:val="23"/>
                <w:lang w:val="lt-LT" w:eastAsia="lt-LT"/>
              </w:rPr>
              <w:t>Vnt.</w:t>
            </w:r>
          </w:p>
        </w:tc>
        <w:tc>
          <w:tcPr>
            <w:tcW w:w="1872" w:type="dxa"/>
            <w:tcBorders>
              <w:top w:val="nil"/>
              <w:left w:val="nil"/>
              <w:bottom w:val="single" w:sz="4" w:space="0" w:color="auto"/>
              <w:right w:val="single" w:sz="4" w:space="0" w:color="auto"/>
            </w:tcBorders>
            <w:vAlign w:val="center"/>
          </w:tcPr>
          <w:p w14:paraId="7430F303" w14:textId="77777777" w:rsidR="00773A97" w:rsidRPr="00773A97" w:rsidRDefault="00773A97" w:rsidP="00954740">
            <w:pPr>
              <w:jc w:val="center"/>
              <w:rPr>
                <w:sz w:val="23"/>
                <w:szCs w:val="23"/>
                <w:lang w:val="lt-LT" w:eastAsia="lt-LT"/>
              </w:rPr>
            </w:pPr>
            <w:r w:rsidRPr="00773A97">
              <w:rPr>
                <w:sz w:val="23"/>
                <w:szCs w:val="23"/>
                <w:lang w:val="lt-LT" w:eastAsia="lt-LT"/>
              </w:rPr>
              <w:t>1.2.</w:t>
            </w:r>
          </w:p>
        </w:tc>
      </w:tr>
      <w:tr w:rsidR="00773A97" w:rsidRPr="00773A97" w14:paraId="2219720A" w14:textId="77777777" w:rsidTr="00773A97">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tcPr>
          <w:p w14:paraId="194A1C57" w14:textId="77777777" w:rsidR="00773A97" w:rsidRPr="00773A97" w:rsidRDefault="00773A97" w:rsidP="00954740">
            <w:pPr>
              <w:jc w:val="center"/>
              <w:rPr>
                <w:b/>
                <w:sz w:val="23"/>
                <w:szCs w:val="23"/>
                <w:lang w:val="lt-LT" w:eastAsia="lt-LT"/>
              </w:rPr>
            </w:pPr>
            <w:r w:rsidRPr="00773A97">
              <w:rPr>
                <w:b/>
                <w:sz w:val="23"/>
                <w:szCs w:val="23"/>
                <w:lang w:val="lt-LT" w:eastAsia="lt-LT"/>
              </w:rPr>
              <w:t>3.</w:t>
            </w:r>
          </w:p>
        </w:tc>
        <w:tc>
          <w:tcPr>
            <w:tcW w:w="4692" w:type="dxa"/>
            <w:tcBorders>
              <w:top w:val="nil"/>
              <w:left w:val="nil"/>
              <w:bottom w:val="single" w:sz="4" w:space="0" w:color="auto"/>
              <w:right w:val="single" w:sz="4" w:space="0" w:color="auto"/>
            </w:tcBorders>
            <w:shd w:val="clear" w:color="auto" w:fill="auto"/>
            <w:noWrap/>
            <w:vAlign w:val="center"/>
          </w:tcPr>
          <w:p w14:paraId="4B2DF4B2" w14:textId="77777777" w:rsidR="00773A97" w:rsidRPr="00773A97" w:rsidRDefault="00773A97" w:rsidP="00954740">
            <w:pPr>
              <w:rPr>
                <w:sz w:val="23"/>
                <w:szCs w:val="23"/>
                <w:lang w:val="lt-LT"/>
              </w:rPr>
            </w:pPr>
            <w:r w:rsidRPr="00773A97">
              <w:rPr>
                <w:sz w:val="23"/>
                <w:szCs w:val="23"/>
                <w:lang w:val="lt-LT"/>
              </w:rPr>
              <w:t>Paslaugos susijusios su pirkimu</w:t>
            </w:r>
          </w:p>
        </w:tc>
        <w:tc>
          <w:tcPr>
            <w:tcW w:w="1418" w:type="dxa"/>
            <w:tcBorders>
              <w:top w:val="nil"/>
              <w:left w:val="nil"/>
              <w:bottom w:val="single" w:sz="4" w:space="0" w:color="auto"/>
              <w:right w:val="single" w:sz="4" w:space="0" w:color="auto"/>
            </w:tcBorders>
            <w:shd w:val="clear" w:color="auto" w:fill="auto"/>
            <w:noWrap/>
            <w:vAlign w:val="center"/>
          </w:tcPr>
          <w:p w14:paraId="3D112841" w14:textId="77777777" w:rsidR="00773A97" w:rsidRPr="00773A97" w:rsidRDefault="00773A97" w:rsidP="00954740">
            <w:pPr>
              <w:rPr>
                <w:sz w:val="23"/>
                <w:szCs w:val="23"/>
                <w:lang w:val="lt-LT" w:eastAsia="lt-LT"/>
              </w:rPr>
            </w:pPr>
          </w:p>
        </w:tc>
        <w:tc>
          <w:tcPr>
            <w:tcW w:w="1275" w:type="dxa"/>
            <w:tcBorders>
              <w:top w:val="nil"/>
              <w:left w:val="nil"/>
              <w:bottom w:val="single" w:sz="4" w:space="0" w:color="auto"/>
              <w:right w:val="single" w:sz="4" w:space="0" w:color="auto"/>
            </w:tcBorders>
            <w:shd w:val="clear" w:color="auto" w:fill="auto"/>
            <w:noWrap/>
            <w:vAlign w:val="center"/>
          </w:tcPr>
          <w:p w14:paraId="56422C6A" w14:textId="77777777" w:rsidR="00773A97" w:rsidRPr="00773A97" w:rsidRDefault="00773A97" w:rsidP="00954740">
            <w:pPr>
              <w:rPr>
                <w:sz w:val="23"/>
                <w:szCs w:val="23"/>
                <w:lang w:val="lt-LT" w:eastAsia="lt-LT"/>
              </w:rPr>
            </w:pPr>
          </w:p>
        </w:tc>
        <w:tc>
          <w:tcPr>
            <w:tcW w:w="1872" w:type="dxa"/>
            <w:tcBorders>
              <w:top w:val="nil"/>
              <w:left w:val="nil"/>
              <w:bottom w:val="single" w:sz="4" w:space="0" w:color="auto"/>
              <w:right w:val="single" w:sz="4" w:space="0" w:color="auto"/>
            </w:tcBorders>
            <w:vAlign w:val="center"/>
          </w:tcPr>
          <w:p w14:paraId="43AEC070" w14:textId="77777777" w:rsidR="00773A97" w:rsidRPr="00773A97" w:rsidRDefault="00773A97" w:rsidP="00954740">
            <w:pPr>
              <w:jc w:val="center"/>
              <w:rPr>
                <w:sz w:val="23"/>
                <w:szCs w:val="23"/>
                <w:lang w:val="lt-LT" w:eastAsia="lt-LT"/>
              </w:rPr>
            </w:pPr>
            <w:r w:rsidRPr="00773A97">
              <w:rPr>
                <w:sz w:val="23"/>
                <w:szCs w:val="23"/>
                <w:lang w:val="lt-LT" w:eastAsia="lt-LT"/>
              </w:rPr>
              <w:t>1.3.</w:t>
            </w:r>
          </w:p>
        </w:tc>
      </w:tr>
    </w:tbl>
    <w:p w14:paraId="4538ABF2" w14:textId="77777777" w:rsidR="00773A97" w:rsidRPr="00773A97" w:rsidRDefault="00773A97" w:rsidP="00773A97">
      <w:pPr>
        <w:jc w:val="both"/>
        <w:rPr>
          <w:sz w:val="23"/>
          <w:szCs w:val="23"/>
          <w:lang w:val="lt-LT"/>
        </w:rPr>
      </w:pPr>
    </w:p>
    <w:p w14:paraId="099F7A37" w14:textId="6750113F" w:rsidR="00773A97" w:rsidRPr="00773A97" w:rsidRDefault="00773A97" w:rsidP="00773A97">
      <w:pPr>
        <w:pStyle w:val="BodyText3"/>
        <w:rPr>
          <w:sz w:val="23"/>
          <w:szCs w:val="23"/>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2"/>
        <w:gridCol w:w="5096"/>
      </w:tblGrid>
      <w:tr w:rsidR="00773A97" w:rsidRPr="00773A97" w14:paraId="0F99BE91" w14:textId="77777777" w:rsidTr="00773A97">
        <w:tc>
          <w:tcPr>
            <w:tcW w:w="2431" w:type="pct"/>
            <w:shd w:val="clear" w:color="auto" w:fill="auto"/>
          </w:tcPr>
          <w:p w14:paraId="4620354B" w14:textId="77777777" w:rsidR="00773A97" w:rsidRPr="00773A97" w:rsidRDefault="00773A97" w:rsidP="00954740">
            <w:pPr>
              <w:spacing w:line="256" w:lineRule="auto"/>
              <w:ind w:right="26"/>
              <w:jc w:val="both"/>
              <w:rPr>
                <w:b/>
                <w:bCs/>
                <w:color w:val="000000"/>
                <w:sz w:val="23"/>
                <w:szCs w:val="23"/>
                <w:lang w:val="lt-LT"/>
              </w:rPr>
            </w:pPr>
            <w:r w:rsidRPr="00773A97">
              <w:rPr>
                <w:b/>
                <w:bCs/>
                <w:color w:val="000000"/>
                <w:sz w:val="23"/>
                <w:szCs w:val="23"/>
                <w:lang w:val="lt-LT"/>
              </w:rPr>
              <w:t>Siūlomo įrenginio gamintojas</w:t>
            </w:r>
          </w:p>
        </w:tc>
        <w:tc>
          <w:tcPr>
            <w:tcW w:w="2569" w:type="pct"/>
            <w:shd w:val="clear" w:color="auto" w:fill="auto"/>
          </w:tcPr>
          <w:p w14:paraId="5CA9699E" w14:textId="77777777" w:rsidR="00773A97" w:rsidRPr="00773A97" w:rsidRDefault="00773A97" w:rsidP="00954740">
            <w:pPr>
              <w:spacing w:line="256" w:lineRule="auto"/>
              <w:ind w:right="26"/>
              <w:jc w:val="both"/>
              <w:rPr>
                <w:color w:val="000000"/>
                <w:sz w:val="23"/>
                <w:szCs w:val="23"/>
                <w:lang w:val="lt-LT"/>
              </w:rPr>
            </w:pPr>
            <w:proofErr w:type="spellStart"/>
            <w:r w:rsidRPr="00773A97">
              <w:rPr>
                <w:color w:val="000000"/>
                <w:sz w:val="23"/>
                <w:szCs w:val="23"/>
                <w:lang w:val="lt-LT"/>
              </w:rPr>
              <w:t>Air</w:t>
            </w:r>
            <w:proofErr w:type="spellEnd"/>
            <w:r w:rsidRPr="00773A97">
              <w:rPr>
                <w:color w:val="000000"/>
                <w:sz w:val="23"/>
                <w:szCs w:val="23"/>
                <w:lang w:val="lt-LT"/>
              </w:rPr>
              <w:t xml:space="preserve"> </w:t>
            </w:r>
            <w:proofErr w:type="spellStart"/>
            <w:r w:rsidRPr="00773A97">
              <w:rPr>
                <w:color w:val="000000"/>
                <w:sz w:val="23"/>
                <w:szCs w:val="23"/>
                <w:lang w:val="lt-LT"/>
              </w:rPr>
              <w:t>Science</w:t>
            </w:r>
            <w:proofErr w:type="spellEnd"/>
          </w:p>
          <w:p w14:paraId="6A45B766" w14:textId="77777777" w:rsidR="00773A97" w:rsidRPr="00773A97" w:rsidRDefault="00773A97" w:rsidP="00954740">
            <w:pPr>
              <w:keepNext/>
              <w:tabs>
                <w:tab w:val="num" w:pos="720"/>
              </w:tabs>
              <w:ind w:firstLine="360"/>
              <w:outlineLvl w:val="6"/>
              <w:rPr>
                <w:i/>
                <w:iCs/>
                <w:caps/>
                <w:color w:val="A6A6A6"/>
                <w:sz w:val="23"/>
                <w:szCs w:val="23"/>
                <w:lang w:val="lt-LT"/>
              </w:rPr>
            </w:pPr>
          </w:p>
        </w:tc>
      </w:tr>
      <w:tr w:rsidR="00773A97" w:rsidRPr="00773A97" w14:paraId="253FD17B" w14:textId="77777777" w:rsidTr="00773A97">
        <w:tc>
          <w:tcPr>
            <w:tcW w:w="2431" w:type="pct"/>
            <w:shd w:val="clear" w:color="auto" w:fill="auto"/>
          </w:tcPr>
          <w:p w14:paraId="1830737B" w14:textId="77777777" w:rsidR="00773A97" w:rsidRPr="00773A97" w:rsidRDefault="00773A97" w:rsidP="00954740">
            <w:pPr>
              <w:spacing w:line="256" w:lineRule="auto"/>
              <w:ind w:right="26"/>
              <w:jc w:val="both"/>
              <w:rPr>
                <w:b/>
                <w:bCs/>
                <w:color w:val="000000"/>
                <w:sz w:val="23"/>
                <w:szCs w:val="23"/>
                <w:lang w:val="lt-LT"/>
              </w:rPr>
            </w:pPr>
            <w:r w:rsidRPr="00773A97">
              <w:rPr>
                <w:b/>
                <w:bCs/>
                <w:color w:val="000000"/>
                <w:sz w:val="23"/>
                <w:szCs w:val="23"/>
                <w:lang w:val="lt-LT"/>
              </w:rPr>
              <w:t>Siūlomo įrenginio modelis</w:t>
            </w:r>
          </w:p>
        </w:tc>
        <w:tc>
          <w:tcPr>
            <w:tcW w:w="2569" w:type="pct"/>
            <w:shd w:val="clear" w:color="auto" w:fill="auto"/>
          </w:tcPr>
          <w:p w14:paraId="15CAEF02" w14:textId="77777777" w:rsidR="00773A97" w:rsidRPr="00773A97" w:rsidRDefault="00773A97" w:rsidP="00954740">
            <w:pPr>
              <w:keepNext/>
              <w:tabs>
                <w:tab w:val="num" w:pos="720"/>
              </w:tabs>
              <w:outlineLvl w:val="6"/>
              <w:rPr>
                <w:i/>
                <w:iCs/>
                <w:caps/>
                <w:color w:val="A6A6A6"/>
                <w:sz w:val="23"/>
                <w:szCs w:val="23"/>
                <w:lang w:val="lt-LT"/>
              </w:rPr>
            </w:pPr>
            <w:r w:rsidRPr="00773A97">
              <w:rPr>
                <w:color w:val="000000"/>
                <w:sz w:val="23"/>
                <w:szCs w:val="23"/>
                <w:lang w:val="lt-LT"/>
              </w:rPr>
              <w:t>PURAIR BASIC DUCTLESS FUME HOOD, p/n P5-48XT-G</w:t>
            </w:r>
          </w:p>
        </w:tc>
      </w:tr>
    </w:tbl>
    <w:p w14:paraId="291D6DD3" w14:textId="690AF83D" w:rsidR="00466B31" w:rsidRPr="00773A97" w:rsidRDefault="00466B31" w:rsidP="00096F5D">
      <w:pPr>
        <w:jc w:val="both"/>
        <w:rPr>
          <w:b/>
          <w:bCs/>
          <w:sz w:val="23"/>
          <w:szCs w:val="23"/>
          <w:lang w:val="lt-LT"/>
        </w:rPr>
      </w:pPr>
    </w:p>
    <w:p w14:paraId="64E22C07" w14:textId="53BFE9A6" w:rsidR="00466B31" w:rsidRPr="00773A97" w:rsidRDefault="00466B31" w:rsidP="00096F5D">
      <w:pPr>
        <w:jc w:val="both"/>
        <w:rPr>
          <w:b/>
          <w:bCs/>
          <w:sz w:val="23"/>
          <w:szCs w:val="23"/>
          <w:lang w:val="lt-LT"/>
        </w:rPr>
      </w:pPr>
    </w:p>
    <w:p w14:paraId="0FAB839B" w14:textId="77777777" w:rsidR="00773A97" w:rsidRPr="00773A97" w:rsidRDefault="00773A97" w:rsidP="00773A97">
      <w:pPr>
        <w:pStyle w:val="ListParagraph"/>
        <w:numPr>
          <w:ilvl w:val="1"/>
          <w:numId w:val="5"/>
        </w:numPr>
        <w:suppressAutoHyphens/>
        <w:rPr>
          <w:b/>
          <w:bCs/>
          <w:sz w:val="23"/>
          <w:szCs w:val="23"/>
          <w:lang w:val="lt-LT"/>
        </w:rPr>
      </w:pPr>
      <w:r w:rsidRPr="00773A97">
        <w:rPr>
          <w:b/>
          <w:bCs/>
          <w:sz w:val="23"/>
          <w:szCs w:val="23"/>
          <w:lang w:val="lt-LT"/>
        </w:rPr>
        <w:t>Nauja filtruojanti traukos spinta su darbui reikalingais priedais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661"/>
        <w:gridCol w:w="3761"/>
        <w:gridCol w:w="3985"/>
      </w:tblGrid>
      <w:tr w:rsidR="00773A97" w:rsidRPr="00773A97" w14:paraId="1084F5BB" w14:textId="77777777" w:rsidTr="00954740">
        <w:trPr>
          <w:trHeight w:val="818"/>
        </w:trPr>
        <w:tc>
          <w:tcPr>
            <w:tcW w:w="290" w:type="pct"/>
            <w:shd w:val="clear" w:color="auto" w:fill="auto"/>
            <w:vAlign w:val="center"/>
          </w:tcPr>
          <w:p w14:paraId="41E496B1" w14:textId="77777777" w:rsidR="00773A97" w:rsidRPr="00773A97" w:rsidRDefault="00773A97" w:rsidP="00954740">
            <w:pPr>
              <w:jc w:val="center"/>
              <w:rPr>
                <w:b/>
                <w:color w:val="000000"/>
                <w:sz w:val="23"/>
                <w:szCs w:val="23"/>
                <w:lang w:val="lt-LT" w:eastAsia="lt-LT"/>
              </w:rPr>
            </w:pPr>
            <w:r w:rsidRPr="00773A97">
              <w:rPr>
                <w:b/>
                <w:color w:val="000000"/>
                <w:sz w:val="23"/>
                <w:szCs w:val="23"/>
                <w:lang w:val="lt-LT" w:eastAsia="lt-LT"/>
              </w:rPr>
              <w:t>Eil. Nr.</w:t>
            </w:r>
          </w:p>
        </w:tc>
        <w:tc>
          <w:tcPr>
            <w:tcW w:w="877" w:type="pct"/>
            <w:shd w:val="clear" w:color="auto" w:fill="auto"/>
            <w:vAlign w:val="center"/>
          </w:tcPr>
          <w:p w14:paraId="7975E5C8" w14:textId="77777777" w:rsidR="00773A97" w:rsidRPr="00773A97" w:rsidRDefault="00773A97" w:rsidP="00954740">
            <w:pPr>
              <w:jc w:val="center"/>
              <w:rPr>
                <w:b/>
                <w:color w:val="000000"/>
                <w:sz w:val="23"/>
                <w:szCs w:val="23"/>
                <w:lang w:val="lt-LT" w:eastAsia="lt-LT"/>
              </w:rPr>
            </w:pPr>
            <w:r w:rsidRPr="00773A97">
              <w:rPr>
                <w:b/>
                <w:color w:val="000000"/>
                <w:sz w:val="23"/>
                <w:szCs w:val="23"/>
                <w:lang w:val="lt-LT" w:eastAsia="lt-LT"/>
              </w:rPr>
              <w:t>Parametras</w:t>
            </w:r>
          </w:p>
        </w:tc>
        <w:tc>
          <w:tcPr>
            <w:tcW w:w="1936" w:type="pct"/>
            <w:shd w:val="clear" w:color="auto" w:fill="auto"/>
            <w:vAlign w:val="center"/>
          </w:tcPr>
          <w:p w14:paraId="3AFD0F8F" w14:textId="77777777" w:rsidR="00773A97" w:rsidRPr="00773A97" w:rsidRDefault="00773A97" w:rsidP="00954740">
            <w:pPr>
              <w:jc w:val="center"/>
              <w:rPr>
                <w:b/>
                <w:color w:val="000000"/>
                <w:sz w:val="23"/>
                <w:szCs w:val="23"/>
                <w:lang w:val="lt-LT" w:eastAsia="lt-LT"/>
              </w:rPr>
            </w:pPr>
            <w:r w:rsidRPr="00773A97">
              <w:rPr>
                <w:b/>
                <w:color w:val="000000"/>
                <w:sz w:val="23"/>
                <w:szCs w:val="23"/>
                <w:lang w:val="lt-LT" w:eastAsia="lt-LT"/>
              </w:rPr>
              <w:t>Reikalavimai</w:t>
            </w:r>
          </w:p>
        </w:tc>
        <w:tc>
          <w:tcPr>
            <w:tcW w:w="1897" w:type="pct"/>
            <w:shd w:val="clear" w:color="auto" w:fill="auto"/>
          </w:tcPr>
          <w:p w14:paraId="194ABBFD" w14:textId="77777777" w:rsidR="00773A97" w:rsidRPr="00773A97" w:rsidRDefault="00773A97" w:rsidP="00954740">
            <w:pPr>
              <w:jc w:val="center"/>
              <w:rPr>
                <w:b/>
                <w:color w:val="000000"/>
                <w:sz w:val="23"/>
                <w:szCs w:val="23"/>
                <w:lang w:val="lt-LT" w:eastAsia="lt-LT"/>
              </w:rPr>
            </w:pPr>
            <w:r w:rsidRPr="00773A97">
              <w:rPr>
                <w:b/>
                <w:color w:val="000000"/>
                <w:sz w:val="23"/>
                <w:szCs w:val="23"/>
                <w:lang w:val="lt-LT" w:eastAsia="lt-LT"/>
              </w:rPr>
              <w:t>Pasiūlymo duomenys</w:t>
            </w:r>
          </w:p>
          <w:p w14:paraId="631AA6FC" w14:textId="77777777" w:rsidR="00773A97" w:rsidRPr="00773A97" w:rsidRDefault="00773A97" w:rsidP="00954740">
            <w:pPr>
              <w:jc w:val="center"/>
              <w:rPr>
                <w:bCs/>
                <w:i/>
                <w:iCs/>
                <w:color w:val="000000"/>
                <w:sz w:val="23"/>
                <w:szCs w:val="23"/>
                <w:lang w:val="lt-LT" w:eastAsia="lt-LT"/>
              </w:rPr>
            </w:pPr>
            <w:r w:rsidRPr="00773A97">
              <w:rPr>
                <w:bCs/>
                <w:i/>
                <w:iCs/>
                <w:color w:val="000000"/>
                <w:sz w:val="23"/>
                <w:szCs w:val="23"/>
                <w:lang w:val="lt-LT" w:eastAsia="lt-LT"/>
              </w:rPr>
              <w:t>prašome pateikti konkrečias charakteristikas, vengiant “taip” ar “atitinka”</w:t>
            </w:r>
          </w:p>
        </w:tc>
      </w:tr>
      <w:tr w:rsidR="00773A97" w:rsidRPr="00773A97" w14:paraId="3E0DBF85" w14:textId="77777777" w:rsidTr="00954740">
        <w:tc>
          <w:tcPr>
            <w:tcW w:w="290" w:type="pct"/>
            <w:shd w:val="clear" w:color="auto" w:fill="auto"/>
            <w:vAlign w:val="center"/>
          </w:tcPr>
          <w:p w14:paraId="57D3B4CA" w14:textId="77777777" w:rsidR="00773A97" w:rsidRPr="00773A97" w:rsidRDefault="00773A97" w:rsidP="00954740">
            <w:pPr>
              <w:rPr>
                <w:b/>
                <w:sz w:val="23"/>
                <w:szCs w:val="23"/>
                <w:lang w:val="lt-LT"/>
              </w:rPr>
            </w:pPr>
            <w:r w:rsidRPr="00773A97">
              <w:rPr>
                <w:b/>
                <w:sz w:val="23"/>
                <w:szCs w:val="23"/>
                <w:lang w:val="lt-LT"/>
              </w:rPr>
              <w:t>1.</w:t>
            </w:r>
          </w:p>
        </w:tc>
        <w:tc>
          <w:tcPr>
            <w:tcW w:w="877" w:type="pct"/>
            <w:shd w:val="clear" w:color="auto" w:fill="auto"/>
            <w:vAlign w:val="center"/>
          </w:tcPr>
          <w:p w14:paraId="6FCB8983" w14:textId="77777777" w:rsidR="00773A97" w:rsidRPr="00773A97" w:rsidRDefault="00773A97" w:rsidP="00954740">
            <w:pPr>
              <w:rPr>
                <w:sz w:val="23"/>
                <w:szCs w:val="23"/>
                <w:lang w:val="lt-LT"/>
              </w:rPr>
            </w:pPr>
            <w:r w:rsidRPr="00773A97">
              <w:rPr>
                <w:sz w:val="23"/>
                <w:szCs w:val="23"/>
                <w:lang w:val="lt-LT"/>
              </w:rPr>
              <w:t>Funkciniai prietaiso reikalavimai</w:t>
            </w:r>
          </w:p>
        </w:tc>
        <w:tc>
          <w:tcPr>
            <w:tcW w:w="1936" w:type="pct"/>
            <w:shd w:val="clear" w:color="auto" w:fill="auto"/>
          </w:tcPr>
          <w:p w14:paraId="6E676883" w14:textId="77777777" w:rsidR="00773A97" w:rsidRPr="00773A97" w:rsidRDefault="00773A97" w:rsidP="00954740">
            <w:pPr>
              <w:jc w:val="both"/>
              <w:rPr>
                <w:sz w:val="23"/>
                <w:szCs w:val="23"/>
                <w:lang w:val="lt-LT"/>
              </w:rPr>
            </w:pPr>
            <w:r w:rsidRPr="00773A97">
              <w:rPr>
                <w:sz w:val="23"/>
                <w:szCs w:val="23"/>
                <w:lang w:val="lt-LT"/>
              </w:rPr>
              <w:t>1.1. Traukos spintos konstrukcija -ant stalo pastatoma traukos spinta;</w:t>
            </w:r>
          </w:p>
          <w:p w14:paraId="10216899" w14:textId="77777777" w:rsidR="00773A97" w:rsidRPr="00773A97" w:rsidRDefault="00773A97" w:rsidP="00954740">
            <w:pPr>
              <w:jc w:val="both"/>
              <w:rPr>
                <w:sz w:val="23"/>
                <w:szCs w:val="23"/>
                <w:lang w:val="lt-LT"/>
              </w:rPr>
            </w:pPr>
            <w:r w:rsidRPr="00773A97">
              <w:rPr>
                <w:sz w:val="23"/>
                <w:szCs w:val="23"/>
                <w:lang w:val="lt-LT"/>
              </w:rPr>
              <w:t>1.2. Paruoštos naudojimui traukos spintos išoriniai matmenys neturi viršyti šių parametrų: aukštis – 900 mm; plotis 1220 mm; gylis 700 mm;</w:t>
            </w:r>
          </w:p>
          <w:p w14:paraId="6CB6648F" w14:textId="77777777" w:rsidR="00773A97" w:rsidRPr="00773A97" w:rsidRDefault="00773A97" w:rsidP="00954740">
            <w:pPr>
              <w:jc w:val="both"/>
              <w:rPr>
                <w:sz w:val="23"/>
                <w:szCs w:val="23"/>
                <w:lang w:val="lt-LT"/>
              </w:rPr>
            </w:pPr>
            <w:r w:rsidRPr="00773A97">
              <w:rPr>
                <w:sz w:val="23"/>
                <w:szCs w:val="23"/>
                <w:lang w:val="lt-LT"/>
              </w:rPr>
              <w:t>1.3.  paruoštos naudojimui traukos spintos vidiniai (kameros) matmenys neturi būti mažesni nei: aukštis- 590 mm; plotis – 1200; gylis – 650 mm;</w:t>
            </w:r>
          </w:p>
          <w:p w14:paraId="2C3CBDE2" w14:textId="77777777" w:rsidR="00773A97" w:rsidRPr="00773A97" w:rsidRDefault="00773A97" w:rsidP="00954740">
            <w:pPr>
              <w:jc w:val="both"/>
              <w:rPr>
                <w:sz w:val="23"/>
                <w:szCs w:val="23"/>
                <w:lang w:val="lt-LT"/>
              </w:rPr>
            </w:pPr>
            <w:r w:rsidRPr="00773A97">
              <w:rPr>
                <w:sz w:val="23"/>
                <w:szCs w:val="23"/>
                <w:lang w:val="lt-LT"/>
              </w:rPr>
              <w:t>1.4. paruoštos naudojimui traukos spintos svoris (be filtrų) neturi viršyti 70 kg;</w:t>
            </w:r>
          </w:p>
          <w:p w14:paraId="314D4B5D" w14:textId="77777777" w:rsidR="00773A97" w:rsidRPr="00773A97" w:rsidRDefault="00773A97" w:rsidP="00954740">
            <w:pPr>
              <w:jc w:val="both"/>
              <w:rPr>
                <w:sz w:val="23"/>
                <w:szCs w:val="23"/>
                <w:lang w:val="lt-LT"/>
              </w:rPr>
            </w:pPr>
            <w:r w:rsidRPr="00773A97">
              <w:rPr>
                <w:sz w:val="23"/>
                <w:szCs w:val="23"/>
                <w:lang w:val="lt-LT"/>
              </w:rPr>
              <w:t>1.5. traukos spintos durys (dangtis) ir šonai turi būti pagaminti iš skaidraus plastiko, stiklo ar kitos skaidrios medžiagos, leidžiančios spintoje esančius daiktus matyti iš trijų pusių;</w:t>
            </w:r>
          </w:p>
          <w:p w14:paraId="7D50F477" w14:textId="77777777" w:rsidR="00773A97" w:rsidRPr="00773A97" w:rsidRDefault="00773A97" w:rsidP="00954740">
            <w:pPr>
              <w:jc w:val="both"/>
              <w:rPr>
                <w:sz w:val="23"/>
                <w:szCs w:val="23"/>
                <w:lang w:val="lt-LT"/>
              </w:rPr>
            </w:pPr>
            <w:r w:rsidRPr="00773A97">
              <w:rPr>
                <w:sz w:val="23"/>
                <w:szCs w:val="23"/>
                <w:lang w:val="lt-LT"/>
              </w:rPr>
              <w:t xml:space="preserve">1.6. traukos spinta turi turėti išimamą </w:t>
            </w:r>
            <w:proofErr w:type="spellStart"/>
            <w:r w:rsidRPr="00773A97">
              <w:rPr>
                <w:sz w:val="23"/>
                <w:szCs w:val="23"/>
                <w:lang w:val="lt-LT"/>
              </w:rPr>
              <w:t>polikarbonato</w:t>
            </w:r>
            <w:proofErr w:type="spellEnd"/>
            <w:r w:rsidRPr="00773A97">
              <w:rPr>
                <w:sz w:val="23"/>
                <w:szCs w:val="23"/>
                <w:lang w:val="lt-LT"/>
              </w:rPr>
              <w:t xml:space="preserve"> (ar lygiavertės medžiagos) dugną juodos arba baltos spalvos;</w:t>
            </w:r>
          </w:p>
          <w:p w14:paraId="25BF7696" w14:textId="77777777" w:rsidR="00773A97" w:rsidRPr="00773A97" w:rsidRDefault="00773A97" w:rsidP="00954740">
            <w:pPr>
              <w:jc w:val="both"/>
              <w:rPr>
                <w:sz w:val="23"/>
                <w:szCs w:val="23"/>
                <w:lang w:val="lt-LT"/>
              </w:rPr>
            </w:pPr>
            <w:r w:rsidRPr="00773A97">
              <w:rPr>
                <w:sz w:val="23"/>
                <w:szCs w:val="23"/>
                <w:lang w:val="lt-LT"/>
              </w:rPr>
              <w:lastRenderedPageBreak/>
              <w:t>1.7. traukos spintos durys (dangtis) turi turėti tris fiksuojamas padėtis: pilnai uždaryta, dalinai atidaryta, pilnai atidaryta. Pilnai uždarytos durys (dangtis) turi automatiškai išjungti filtravimo sistemą bei užtikrinti uždarytos spintos sandarumą;</w:t>
            </w:r>
          </w:p>
          <w:p w14:paraId="3D352DFC" w14:textId="77777777" w:rsidR="00773A97" w:rsidRPr="00773A97" w:rsidRDefault="00773A97" w:rsidP="00954740">
            <w:pPr>
              <w:jc w:val="both"/>
              <w:rPr>
                <w:sz w:val="23"/>
                <w:szCs w:val="23"/>
                <w:lang w:val="lt-LT"/>
              </w:rPr>
            </w:pPr>
            <w:r w:rsidRPr="00773A97">
              <w:rPr>
                <w:sz w:val="23"/>
                <w:szCs w:val="23"/>
                <w:lang w:val="lt-LT"/>
              </w:rPr>
              <w:t>1.8. traukos spinta turi turėti integruotus: vidinį LED apšvietimą, iš kameros ištraukiamo oro filtravimo sistemą (filtrai turi būti keičiami), UV lempą dezinfekavimui su laikmačiu, traukos spintos valdymo jungiklius;</w:t>
            </w:r>
          </w:p>
          <w:p w14:paraId="3C32000D" w14:textId="77777777" w:rsidR="00773A97" w:rsidRPr="00773A97" w:rsidRDefault="00773A97" w:rsidP="00954740">
            <w:pPr>
              <w:jc w:val="both"/>
              <w:rPr>
                <w:sz w:val="23"/>
                <w:szCs w:val="23"/>
                <w:lang w:val="lt-LT"/>
              </w:rPr>
            </w:pPr>
            <w:r w:rsidRPr="00773A97">
              <w:rPr>
                <w:sz w:val="23"/>
                <w:szCs w:val="23"/>
                <w:lang w:val="lt-LT"/>
              </w:rPr>
              <w:t>1.9. spinta turi veikti nuo standartinio ~220 V 50 Hz el. tinklo, el. kištukas „F tipas“ (ar jį atitinkantis,  tinkamas naudojimui Lietuvos Respublikoje);</w:t>
            </w:r>
          </w:p>
          <w:p w14:paraId="6538D4F4" w14:textId="77777777" w:rsidR="00773A97" w:rsidRPr="00773A97" w:rsidRDefault="00773A97" w:rsidP="00954740">
            <w:pPr>
              <w:jc w:val="both"/>
              <w:rPr>
                <w:sz w:val="23"/>
                <w:szCs w:val="23"/>
                <w:lang w:val="lt-LT"/>
              </w:rPr>
            </w:pPr>
            <w:r w:rsidRPr="00773A97">
              <w:rPr>
                <w:sz w:val="23"/>
                <w:szCs w:val="23"/>
                <w:lang w:val="lt-LT"/>
              </w:rPr>
              <w:t>1.10. traukos spinta ir ištraukiamo oro filtravimo sistema turi būti tinkama darbui su cheminėmis ir biologinėmis medžiagomis;</w:t>
            </w:r>
          </w:p>
          <w:p w14:paraId="504E7380" w14:textId="77777777" w:rsidR="00773A97" w:rsidRPr="00773A97" w:rsidRDefault="00773A97" w:rsidP="00954740">
            <w:pPr>
              <w:jc w:val="both"/>
              <w:rPr>
                <w:sz w:val="23"/>
                <w:szCs w:val="23"/>
                <w:lang w:val="lt-LT"/>
              </w:rPr>
            </w:pPr>
            <w:r w:rsidRPr="00773A97">
              <w:rPr>
                <w:sz w:val="23"/>
                <w:szCs w:val="23"/>
                <w:lang w:val="lt-LT"/>
              </w:rPr>
              <w:t>1.11. traukos spinta turi turėti integruotą arba pastatomą (pakabinamą) oro srauto matuoklį oro srauto matavimui spintoje.</w:t>
            </w:r>
          </w:p>
          <w:p w14:paraId="6CB1CDB0" w14:textId="77777777" w:rsidR="00773A97" w:rsidRPr="00773A97" w:rsidRDefault="00773A97" w:rsidP="00954740">
            <w:pPr>
              <w:jc w:val="both"/>
              <w:rPr>
                <w:sz w:val="23"/>
                <w:szCs w:val="23"/>
                <w:lang w:val="lt-LT"/>
              </w:rPr>
            </w:pPr>
          </w:p>
        </w:tc>
        <w:tc>
          <w:tcPr>
            <w:tcW w:w="1897" w:type="pct"/>
            <w:shd w:val="clear" w:color="auto" w:fill="auto"/>
          </w:tcPr>
          <w:p w14:paraId="7C2CD11E" w14:textId="77777777" w:rsidR="00773A97" w:rsidRPr="00773A97" w:rsidRDefault="00773A97" w:rsidP="00954740">
            <w:pPr>
              <w:rPr>
                <w:sz w:val="23"/>
                <w:szCs w:val="23"/>
                <w:lang w:val="lt-LT"/>
              </w:rPr>
            </w:pPr>
            <w:r w:rsidRPr="00773A97">
              <w:rPr>
                <w:sz w:val="23"/>
                <w:szCs w:val="23"/>
                <w:lang w:val="lt-LT"/>
              </w:rPr>
              <w:lastRenderedPageBreak/>
              <w:t>1.1. Traukos spintos konstrukcija -ant stalo pastatoma traukos spinta;</w:t>
            </w:r>
          </w:p>
          <w:p w14:paraId="5E5F7996" w14:textId="77777777" w:rsidR="00773A97" w:rsidRPr="00773A97" w:rsidRDefault="00773A97" w:rsidP="00954740">
            <w:pPr>
              <w:rPr>
                <w:sz w:val="23"/>
                <w:szCs w:val="23"/>
                <w:lang w:val="lt-LT"/>
              </w:rPr>
            </w:pPr>
            <w:r w:rsidRPr="00773A97">
              <w:rPr>
                <w:sz w:val="23"/>
                <w:szCs w:val="23"/>
                <w:lang w:val="lt-LT"/>
              </w:rPr>
              <w:t>1.2. Paruoštos naudojimui traukos spintos išoriniai matmenys: aukštis – 889 mm; plotis 1219 mm; gylis 676 mm;</w:t>
            </w:r>
          </w:p>
          <w:p w14:paraId="0FC85BEB" w14:textId="77777777" w:rsidR="00773A97" w:rsidRPr="00773A97" w:rsidRDefault="00773A97" w:rsidP="00954740">
            <w:pPr>
              <w:rPr>
                <w:sz w:val="23"/>
                <w:szCs w:val="23"/>
                <w:lang w:val="lt-LT"/>
              </w:rPr>
            </w:pPr>
            <w:r w:rsidRPr="00773A97">
              <w:rPr>
                <w:sz w:val="23"/>
                <w:szCs w:val="23"/>
                <w:lang w:val="lt-LT"/>
              </w:rPr>
              <w:t>1.3.  paruoštos naudojimui traukos spintos vidiniai (kameros) matmenys: aukštis- 600 mm;</w:t>
            </w:r>
          </w:p>
          <w:p w14:paraId="147AF37B" w14:textId="77777777" w:rsidR="00773A97" w:rsidRPr="00773A97" w:rsidRDefault="00773A97" w:rsidP="00954740">
            <w:pPr>
              <w:rPr>
                <w:sz w:val="23"/>
                <w:szCs w:val="23"/>
                <w:lang w:val="lt-LT"/>
              </w:rPr>
            </w:pPr>
            <w:r w:rsidRPr="00773A97">
              <w:rPr>
                <w:sz w:val="23"/>
                <w:szCs w:val="23"/>
                <w:lang w:val="lt-LT"/>
              </w:rPr>
              <w:t>1.4. paruoštos naudojimui traukos spintos svoris (be filtrų) - 63 kg;</w:t>
            </w:r>
          </w:p>
          <w:p w14:paraId="4BDB767F" w14:textId="77777777" w:rsidR="00773A97" w:rsidRPr="00773A97" w:rsidRDefault="00773A97" w:rsidP="00954740">
            <w:pPr>
              <w:rPr>
                <w:sz w:val="23"/>
                <w:szCs w:val="23"/>
                <w:lang w:val="lt-LT"/>
              </w:rPr>
            </w:pPr>
            <w:r w:rsidRPr="00773A97">
              <w:rPr>
                <w:sz w:val="23"/>
                <w:szCs w:val="23"/>
                <w:lang w:val="lt-LT"/>
              </w:rPr>
              <w:t>1.5. traukos spintos durys (dangtis) ir šonai pagaminti iš skaidraus plastiko,  leidžiančios spintoje esančius daiktus matyti iš trijų pusių;</w:t>
            </w:r>
          </w:p>
          <w:p w14:paraId="3D5DC48C" w14:textId="77777777" w:rsidR="00773A97" w:rsidRPr="00773A97" w:rsidRDefault="00773A97" w:rsidP="00954740">
            <w:pPr>
              <w:rPr>
                <w:sz w:val="23"/>
                <w:szCs w:val="23"/>
                <w:lang w:val="lt-LT"/>
              </w:rPr>
            </w:pPr>
            <w:r w:rsidRPr="00773A97">
              <w:rPr>
                <w:sz w:val="23"/>
                <w:szCs w:val="23"/>
                <w:lang w:val="lt-LT"/>
              </w:rPr>
              <w:t xml:space="preserve">1.6. traukos spinta turi išimamą juodos spalvos </w:t>
            </w:r>
            <w:proofErr w:type="spellStart"/>
            <w:r w:rsidRPr="00773A97">
              <w:rPr>
                <w:sz w:val="23"/>
                <w:szCs w:val="23"/>
                <w:lang w:val="lt-LT"/>
              </w:rPr>
              <w:t>polikarbonato</w:t>
            </w:r>
            <w:proofErr w:type="spellEnd"/>
            <w:r w:rsidRPr="00773A97">
              <w:rPr>
                <w:sz w:val="23"/>
                <w:szCs w:val="23"/>
                <w:lang w:val="lt-LT"/>
              </w:rPr>
              <w:t xml:space="preserve"> dugną;</w:t>
            </w:r>
          </w:p>
          <w:p w14:paraId="514A039A" w14:textId="77777777" w:rsidR="00773A97" w:rsidRPr="00773A97" w:rsidRDefault="00773A97" w:rsidP="00954740">
            <w:pPr>
              <w:rPr>
                <w:sz w:val="23"/>
                <w:szCs w:val="23"/>
                <w:lang w:val="lt-LT"/>
              </w:rPr>
            </w:pPr>
            <w:r w:rsidRPr="00773A97">
              <w:rPr>
                <w:sz w:val="23"/>
                <w:szCs w:val="23"/>
                <w:lang w:val="lt-LT"/>
              </w:rPr>
              <w:t>1.7. traukos spintos durys (dangtis) turi tris fiksuojamas padėtis: pilnai uždaryta, dalinai atidaryta, pilnai atidaryta. Pilnai uždarytos durys (dangtis) automatiškai išjungia filtravimo sistemą bei užtikrina uždarytos spintos sandarumą;</w:t>
            </w:r>
          </w:p>
          <w:p w14:paraId="1F79157F" w14:textId="77777777" w:rsidR="00773A97" w:rsidRPr="00773A97" w:rsidRDefault="00773A97" w:rsidP="00954740">
            <w:pPr>
              <w:rPr>
                <w:sz w:val="23"/>
                <w:szCs w:val="23"/>
                <w:lang w:val="lt-LT"/>
              </w:rPr>
            </w:pPr>
            <w:r w:rsidRPr="00773A97">
              <w:rPr>
                <w:sz w:val="23"/>
                <w:szCs w:val="23"/>
                <w:lang w:val="lt-LT"/>
              </w:rPr>
              <w:lastRenderedPageBreak/>
              <w:t>1.8. traukos spinta turi integruotus: vidinį LED apšvietimą, iš kameros ištraukiamo oro filtravimo sistemą (filtrai keičiami), UV lempą dezinfekavimui su laikmačiu, traukos spintos valdymo jungiklius;</w:t>
            </w:r>
          </w:p>
          <w:p w14:paraId="033A67DB" w14:textId="77777777" w:rsidR="00773A97" w:rsidRPr="00773A97" w:rsidRDefault="00773A97" w:rsidP="00954740">
            <w:pPr>
              <w:rPr>
                <w:sz w:val="23"/>
                <w:szCs w:val="23"/>
                <w:lang w:val="lt-LT"/>
              </w:rPr>
            </w:pPr>
            <w:r w:rsidRPr="00773A97">
              <w:rPr>
                <w:sz w:val="23"/>
                <w:szCs w:val="23"/>
                <w:lang w:val="lt-LT"/>
              </w:rPr>
              <w:t>1.9. spinta veikia nuo standartinio ~230 V 50 Hz el. tinklo, el. kištukas „F tipas“;</w:t>
            </w:r>
          </w:p>
          <w:p w14:paraId="72AEF14E" w14:textId="77777777" w:rsidR="00773A97" w:rsidRPr="00773A97" w:rsidRDefault="00773A97" w:rsidP="00954740">
            <w:pPr>
              <w:rPr>
                <w:sz w:val="23"/>
                <w:szCs w:val="23"/>
                <w:lang w:val="lt-LT"/>
              </w:rPr>
            </w:pPr>
            <w:r w:rsidRPr="00773A97">
              <w:rPr>
                <w:sz w:val="23"/>
                <w:szCs w:val="23"/>
                <w:lang w:val="lt-LT"/>
              </w:rPr>
              <w:t>1.10. traukos spinta ir ištraukiamo oro filtravimo sistema tinkama darbui su cheminėmis ir biologinėmis medžiagomis;</w:t>
            </w:r>
          </w:p>
          <w:p w14:paraId="3C6C38BF" w14:textId="77777777" w:rsidR="00773A97" w:rsidRPr="00773A97" w:rsidRDefault="00773A97" w:rsidP="00954740">
            <w:pPr>
              <w:rPr>
                <w:sz w:val="23"/>
                <w:szCs w:val="23"/>
                <w:lang w:val="lt-LT"/>
              </w:rPr>
            </w:pPr>
            <w:r w:rsidRPr="00773A97">
              <w:rPr>
                <w:sz w:val="23"/>
                <w:szCs w:val="23"/>
                <w:lang w:val="lt-LT"/>
              </w:rPr>
              <w:t>1.11. traukos spinta turi oro srauto matuoklį oro srauto matavimui spintoje.</w:t>
            </w:r>
          </w:p>
          <w:p w14:paraId="1EC9C816" w14:textId="77777777" w:rsidR="00773A97" w:rsidRPr="00773A97" w:rsidRDefault="00773A97" w:rsidP="00954740">
            <w:pPr>
              <w:rPr>
                <w:sz w:val="23"/>
                <w:szCs w:val="23"/>
                <w:lang w:val="lt-LT"/>
              </w:rPr>
            </w:pPr>
          </w:p>
        </w:tc>
      </w:tr>
      <w:tr w:rsidR="00773A97" w:rsidRPr="00773A97" w14:paraId="472F0D91" w14:textId="77777777" w:rsidTr="00954740">
        <w:tc>
          <w:tcPr>
            <w:tcW w:w="290" w:type="pct"/>
            <w:shd w:val="clear" w:color="auto" w:fill="auto"/>
            <w:vAlign w:val="center"/>
          </w:tcPr>
          <w:p w14:paraId="30792EC1" w14:textId="77777777" w:rsidR="00773A97" w:rsidRPr="00773A97" w:rsidRDefault="00773A97" w:rsidP="00954740">
            <w:pPr>
              <w:rPr>
                <w:b/>
                <w:sz w:val="23"/>
                <w:szCs w:val="23"/>
                <w:lang w:val="lt-LT"/>
              </w:rPr>
            </w:pPr>
            <w:r w:rsidRPr="00773A97">
              <w:rPr>
                <w:b/>
                <w:sz w:val="23"/>
                <w:szCs w:val="23"/>
                <w:lang w:val="lt-LT"/>
              </w:rPr>
              <w:lastRenderedPageBreak/>
              <w:t>2.</w:t>
            </w:r>
          </w:p>
        </w:tc>
        <w:tc>
          <w:tcPr>
            <w:tcW w:w="877" w:type="pct"/>
            <w:shd w:val="clear" w:color="auto" w:fill="auto"/>
            <w:vAlign w:val="center"/>
          </w:tcPr>
          <w:p w14:paraId="340368FF" w14:textId="77777777" w:rsidR="00773A97" w:rsidRPr="00773A97" w:rsidRDefault="00773A97" w:rsidP="00954740">
            <w:pPr>
              <w:rPr>
                <w:sz w:val="23"/>
                <w:szCs w:val="23"/>
                <w:lang w:val="lt-LT"/>
              </w:rPr>
            </w:pPr>
            <w:r w:rsidRPr="00773A97">
              <w:rPr>
                <w:sz w:val="23"/>
                <w:szCs w:val="23"/>
                <w:lang w:val="lt-LT"/>
              </w:rPr>
              <w:t>Atitikimas sertifikatams standartams</w:t>
            </w:r>
          </w:p>
          <w:p w14:paraId="01DFD209" w14:textId="77777777" w:rsidR="00773A97" w:rsidRPr="00773A97" w:rsidRDefault="00773A97" w:rsidP="00954740">
            <w:pPr>
              <w:rPr>
                <w:sz w:val="23"/>
                <w:szCs w:val="23"/>
                <w:lang w:val="lt-LT"/>
              </w:rPr>
            </w:pPr>
            <w:r w:rsidRPr="00773A97">
              <w:rPr>
                <w:sz w:val="23"/>
                <w:szCs w:val="23"/>
                <w:lang w:val="lt-LT"/>
              </w:rPr>
              <w:t>(pateikti atitikimą pagrindžiančių dokumentų kopijas)</w:t>
            </w:r>
          </w:p>
        </w:tc>
        <w:tc>
          <w:tcPr>
            <w:tcW w:w="1936" w:type="pct"/>
            <w:shd w:val="clear" w:color="auto" w:fill="auto"/>
          </w:tcPr>
          <w:p w14:paraId="02895D1E" w14:textId="77777777" w:rsidR="00773A97" w:rsidRPr="00773A97" w:rsidRDefault="00773A97" w:rsidP="00954740">
            <w:pPr>
              <w:rPr>
                <w:sz w:val="23"/>
                <w:szCs w:val="23"/>
                <w:lang w:val="lt-LT"/>
              </w:rPr>
            </w:pPr>
            <w:r w:rsidRPr="00773A97">
              <w:rPr>
                <w:sz w:val="23"/>
                <w:szCs w:val="23"/>
                <w:lang w:val="lt-LT"/>
              </w:rPr>
              <w:t>2.1. CE atitikties deklaracija;</w:t>
            </w:r>
          </w:p>
          <w:p w14:paraId="6AC60411" w14:textId="77777777" w:rsidR="00773A97" w:rsidRPr="00773A97" w:rsidRDefault="00773A97" w:rsidP="00954740">
            <w:pPr>
              <w:jc w:val="both"/>
              <w:rPr>
                <w:sz w:val="23"/>
                <w:szCs w:val="23"/>
                <w:lang w:val="lt-LT"/>
              </w:rPr>
            </w:pPr>
            <w:r w:rsidRPr="00773A97">
              <w:rPr>
                <w:sz w:val="23"/>
                <w:szCs w:val="23"/>
                <w:lang w:val="lt-LT"/>
              </w:rPr>
              <w:t>2.2. EN 61010-1:2010 (ar jį atitinkantis);</w:t>
            </w:r>
          </w:p>
          <w:p w14:paraId="4996EB8B" w14:textId="77777777" w:rsidR="00773A97" w:rsidRPr="00773A97" w:rsidRDefault="00773A97" w:rsidP="00954740">
            <w:pPr>
              <w:jc w:val="both"/>
              <w:rPr>
                <w:sz w:val="23"/>
                <w:szCs w:val="23"/>
                <w:lang w:val="lt-LT"/>
              </w:rPr>
            </w:pPr>
            <w:r w:rsidRPr="00773A97">
              <w:rPr>
                <w:sz w:val="23"/>
                <w:szCs w:val="23"/>
                <w:lang w:val="lt-LT"/>
              </w:rPr>
              <w:t>2.3. ISO 14001: 2015 (ar jį atitinkantis).</w:t>
            </w:r>
          </w:p>
        </w:tc>
        <w:tc>
          <w:tcPr>
            <w:tcW w:w="1897" w:type="pct"/>
            <w:shd w:val="clear" w:color="auto" w:fill="auto"/>
          </w:tcPr>
          <w:p w14:paraId="3DD710EF" w14:textId="77777777" w:rsidR="00773A97" w:rsidRPr="00773A97" w:rsidRDefault="00773A97" w:rsidP="00954740">
            <w:pPr>
              <w:rPr>
                <w:sz w:val="23"/>
                <w:szCs w:val="23"/>
                <w:lang w:val="lt-LT"/>
              </w:rPr>
            </w:pPr>
            <w:r w:rsidRPr="00773A97">
              <w:rPr>
                <w:sz w:val="23"/>
                <w:szCs w:val="23"/>
                <w:lang w:val="lt-LT"/>
              </w:rPr>
              <w:t xml:space="preserve">02_Dec_of_Conformity_Air </w:t>
            </w:r>
            <w:proofErr w:type="spellStart"/>
            <w:r w:rsidRPr="00773A97">
              <w:rPr>
                <w:sz w:val="23"/>
                <w:szCs w:val="23"/>
                <w:lang w:val="lt-LT"/>
              </w:rPr>
              <w:t>Science</w:t>
            </w:r>
            <w:proofErr w:type="spellEnd"/>
            <w:r w:rsidRPr="00773A97">
              <w:rPr>
                <w:sz w:val="23"/>
                <w:szCs w:val="23"/>
                <w:lang w:val="lt-LT"/>
              </w:rPr>
              <w:t xml:space="preserve"> 2019,</w:t>
            </w:r>
          </w:p>
          <w:p w14:paraId="7EB167B4" w14:textId="77777777" w:rsidR="00773A97" w:rsidRPr="00773A97" w:rsidRDefault="00773A97" w:rsidP="00954740">
            <w:pPr>
              <w:rPr>
                <w:sz w:val="23"/>
                <w:szCs w:val="23"/>
                <w:lang w:val="lt-LT"/>
              </w:rPr>
            </w:pPr>
            <w:r w:rsidRPr="00773A97">
              <w:rPr>
                <w:sz w:val="23"/>
                <w:szCs w:val="23"/>
                <w:lang w:val="lt-LT"/>
              </w:rPr>
              <w:t>06_PurAir_DWS_PCR_Flow_TUV_</w:t>
            </w:r>
          </w:p>
          <w:p w14:paraId="76E45E25" w14:textId="77777777" w:rsidR="00773A97" w:rsidRPr="00773A97" w:rsidRDefault="00773A97" w:rsidP="00954740">
            <w:pPr>
              <w:rPr>
                <w:sz w:val="23"/>
                <w:szCs w:val="23"/>
                <w:lang w:val="lt-LT"/>
              </w:rPr>
            </w:pPr>
            <w:r w:rsidRPr="00773A97">
              <w:rPr>
                <w:sz w:val="23"/>
                <w:szCs w:val="23"/>
                <w:lang w:val="lt-LT"/>
              </w:rPr>
              <w:t>3rdEdition_Certificate_(U80719700014)</w:t>
            </w:r>
          </w:p>
          <w:p w14:paraId="31FCB817" w14:textId="77777777" w:rsidR="00773A97" w:rsidRPr="00773A97" w:rsidRDefault="00773A97" w:rsidP="00954740">
            <w:pPr>
              <w:rPr>
                <w:sz w:val="23"/>
                <w:szCs w:val="23"/>
                <w:lang w:val="lt-LT"/>
              </w:rPr>
            </w:pPr>
            <w:r w:rsidRPr="00773A97">
              <w:rPr>
                <w:sz w:val="23"/>
                <w:szCs w:val="23"/>
                <w:lang w:val="lt-LT"/>
              </w:rPr>
              <w:t>04_Air-Science-USA-LLC-7372169-14001-Final-Cert</w:t>
            </w:r>
          </w:p>
        </w:tc>
      </w:tr>
      <w:tr w:rsidR="00773A97" w:rsidRPr="00773A97" w14:paraId="34378B50" w14:textId="77777777" w:rsidTr="00954740">
        <w:trPr>
          <w:trHeight w:val="682"/>
        </w:trPr>
        <w:tc>
          <w:tcPr>
            <w:tcW w:w="290" w:type="pct"/>
            <w:shd w:val="clear" w:color="auto" w:fill="auto"/>
            <w:vAlign w:val="center"/>
          </w:tcPr>
          <w:p w14:paraId="73284AE4" w14:textId="77777777" w:rsidR="00773A97" w:rsidRPr="00773A97" w:rsidRDefault="00773A97" w:rsidP="00954740">
            <w:pPr>
              <w:rPr>
                <w:b/>
                <w:sz w:val="23"/>
                <w:szCs w:val="23"/>
                <w:lang w:val="lt-LT"/>
              </w:rPr>
            </w:pPr>
            <w:r w:rsidRPr="00773A97">
              <w:rPr>
                <w:b/>
                <w:sz w:val="23"/>
                <w:szCs w:val="23"/>
                <w:lang w:val="lt-LT"/>
              </w:rPr>
              <w:t>3.</w:t>
            </w:r>
          </w:p>
        </w:tc>
        <w:tc>
          <w:tcPr>
            <w:tcW w:w="877" w:type="pct"/>
            <w:shd w:val="clear" w:color="auto" w:fill="auto"/>
            <w:vAlign w:val="center"/>
          </w:tcPr>
          <w:p w14:paraId="6BCDF726" w14:textId="77777777" w:rsidR="00773A97" w:rsidRPr="00773A97" w:rsidRDefault="00773A97" w:rsidP="00954740">
            <w:pPr>
              <w:rPr>
                <w:b/>
                <w:bCs/>
                <w:sz w:val="23"/>
                <w:szCs w:val="23"/>
                <w:lang w:val="lt-LT"/>
              </w:rPr>
            </w:pPr>
            <w:r w:rsidRPr="00773A97">
              <w:rPr>
                <w:b/>
                <w:bCs/>
                <w:sz w:val="23"/>
                <w:szCs w:val="23"/>
                <w:lang w:val="lt-LT"/>
              </w:rPr>
              <w:t>Aplinkosaugos reikalavimai</w:t>
            </w:r>
          </w:p>
        </w:tc>
        <w:tc>
          <w:tcPr>
            <w:tcW w:w="1936" w:type="pct"/>
            <w:shd w:val="clear" w:color="auto" w:fill="auto"/>
          </w:tcPr>
          <w:p w14:paraId="578F636A" w14:textId="77777777" w:rsidR="00773A97" w:rsidRPr="00773A97" w:rsidRDefault="00773A97" w:rsidP="00954740">
            <w:pPr>
              <w:rPr>
                <w:sz w:val="23"/>
                <w:szCs w:val="23"/>
                <w:lang w:val="lt-LT"/>
              </w:rPr>
            </w:pPr>
            <w:r w:rsidRPr="00773A97">
              <w:rPr>
                <w:sz w:val="23"/>
                <w:szCs w:val="23"/>
                <w:lang w:val="lt-LT"/>
              </w:rPr>
              <w:t xml:space="preserve">3.1. Atitikti ISO 14001: 2015 </w:t>
            </w:r>
          </w:p>
        </w:tc>
        <w:tc>
          <w:tcPr>
            <w:tcW w:w="1897" w:type="pct"/>
            <w:shd w:val="clear" w:color="auto" w:fill="auto"/>
          </w:tcPr>
          <w:p w14:paraId="32E5C807" w14:textId="77777777" w:rsidR="00773A97" w:rsidRPr="00773A97" w:rsidRDefault="00773A97" w:rsidP="00954740">
            <w:pPr>
              <w:rPr>
                <w:sz w:val="23"/>
                <w:szCs w:val="23"/>
                <w:lang w:val="lt-LT"/>
              </w:rPr>
            </w:pPr>
            <w:r w:rsidRPr="00773A97">
              <w:rPr>
                <w:sz w:val="23"/>
                <w:szCs w:val="23"/>
                <w:lang w:val="lt-LT"/>
              </w:rPr>
              <w:t>04_Air-Science-USA-LLC-7372169-14001-Final-Cert</w:t>
            </w:r>
          </w:p>
        </w:tc>
      </w:tr>
    </w:tbl>
    <w:p w14:paraId="5568BC4D" w14:textId="77777777" w:rsidR="00773A97" w:rsidRPr="00773A97" w:rsidRDefault="00773A97" w:rsidP="00773A97">
      <w:pPr>
        <w:rPr>
          <w:sz w:val="23"/>
          <w:szCs w:val="23"/>
          <w:lang w:val="lt-LT"/>
        </w:rPr>
      </w:pPr>
    </w:p>
    <w:p w14:paraId="2E0CBB34" w14:textId="77777777" w:rsidR="00773A97" w:rsidRPr="00773A97" w:rsidRDefault="00773A97" w:rsidP="00773A97">
      <w:pPr>
        <w:pStyle w:val="ListParagraph"/>
        <w:numPr>
          <w:ilvl w:val="1"/>
          <w:numId w:val="5"/>
        </w:numPr>
        <w:suppressAutoHyphens/>
        <w:rPr>
          <w:b/>
          <w:bCs/>
          <w:sz w:val="23"/>
          <w:szCs w:val="23"/>
          <w:lang w:val="lt-LT"/>
        </w:rPr>
      </w:pPr>
      <w:r w:rsidRPr="00773A97">
        <w:rPr>
          <w:b/>
          <w:bCs/>
          <w:sz w:val="23"/>
          <w:szCs w:val="23"/>
          <w:lang w:val="lt-LT"/>
        </w:rPr>
        <w:t>Filtrų traukos spintoms komplektas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753"/>
        <w:gridCol w:w="3863"/>
        <w:gridCol w:w="3786"/>
      </w:tblGrid>
      <w:tr w:rsidR="00773A97" w:rsidRPr="00773A97" w14:paraId="254B4B0A" w14:textId="77777777" w:rsidTr="00954740">
        <w:trPr>
          <w:trHeight w:val="818"/>
        </w:trPr>
        <w:tc>
          <w:tcPr>
            <w:tcW w:w="281" w:type="pct"/>
            <w:shd w:val="clear" w:color="auto" w:fill="auto"/>
            <w:vAlign w:val="center"/>
          </w:tcPr>
          <w:p w14:paraId="39767C94" w14:textId="77777777" w:rsidR="00773A97" w:rsidRPr="00773A97" w:rsidRDefault="00773A97" w:rsidP="00954740">
            <w:pPr>
              <w:jc w:val="center"/>
              <w:rPr>
                <w:b/>
                <w:color w:val="000000"/>
                <w:sz w:val="23"/>
                <w:szCs w:val="23"/>
                <w:lang w:val="lt-LT" w:eastAsia="lt-LT"/>
              </w:rPr>
            </w:pPr>
            <w:r w:rsidRPr="00773A97">
              <w:rPr>
                <w:b/>
                <w:color w:val="000000"/>
                <w:sz w:val="23"/>
                <w:szCs w:val="23"/>
                <w:lang w:val="lt-LT" w:eastAsia="lt-LT"/>
              </w:rPr>
              <w:t>Eil. Nr.</w:t>
            </w:r>
          </w:p>
        </w:tc>
        <w:tc>
          <w:tcPr>
            <w:tcW w:w="880" w:type="pct"/>
            <w:shd w:val="clear" w:color="auto" w:fill="auto"/>
            <w:vAlign w:val="center"/>
          </w:tcPr>
          <w:p w14:paraId="11960692" w14:textId="77777777" w:rsidR="00773A97" w:rsidRPr="00773A97" w:rsidRDefault="00773A97" w:rsidP="00954740">
            <w:pPr>
              <w:jc w:val="center"/>
              <w:rPr>
                <w:b/>
                <w:color w:val="000000"/>
                <w:sz w:val="23"/>
                <w:szCs w:val="23"/>
                <w:lang w:val="lt-LT" w:eastAsia="lt-LT"/>
              </w:rPr>
            </w:pPr>
            <w:r w:rsidRPr="00773A97">
              <w:rPr>
                <w:b/>
                <w:color w:val="000000"/>
                <w:sz w:val="23"/>
                <w:szCs w:val="23"/>
                <w:lang w:val="lt-LT" w:eastAsia="lt-LT"/>
              </w:rPr>
              <w:t>Parametras</w:t>
            </w:r>
          </w:p>
        </w:tc>
        <w:tc>
          <w:tcPr>
            <w:tcW w:w="1939" w:type="pct"/>
            <w:shd w:val="clear" w:color="auto" w:fill="auto"/>
            <w:vAlign w:val="center"/>
          </w:tcPr>
          <w:p w14:paraId="4386C97C" w14:textId="77777777" w:rsidR="00773A97" w:rsidRPr="00773A97" w:rsidRDefault="00773A97" w:rsidP="00954740">
            <w:pPr>
              <w:jc w:val="center"/>
              <w:rPr>
                <w:b/>
                <w:color w:val="000000"/>
                <w:sz w:val="23"/>
                <w:szCs w:val="23"/>
                <w:lang w:val="lt-LT" w:eastAsia="lt-LT"/>
              </w:rPr>
            </w:pPr>
            <w:r w:rsidRPr="00773A97">
              <w:rPr>
                <w:b/>
                <w:color w:val="000000"/>
                <w:sz w:val="23"/>
                <w:szCs w:val="23"/>
                <w:lang w:val="lt-LT" w:eastAsia="lt-LT"/>
              </w:rPr>
              <w:t>Reikalavimai</w:t>
            </w:r>
          </w:p>
        </w:tc>
        <w:tc>
          <w:tcPr>
            <w:tcW w:w="1900" w:type="pct"/>
            <w:shd w:val="clear" w:color="auto" w:fill="auto"/>
          </w:tcPr>
          <w:p w14:paraId="24EC679A" w14:textId="77777777" w:rsidR="00773A97" w:rsidRPr="00773A97" w:rsidRDefault="00773A97" w:rsidP="00954740">
            <w:pPr>
              <w:jc w:val="center"/>
              <w:rPr>
                <w:b/>
                <w:color w:val="000000"/>
                <w:sz w:val="23"/>
                <w:szCs w:val="23"/>
                <w:lang w:val="lt-LT" w:eastAsia="lt-LT"/>
              </w:rPr>
            </w:pPr>
            <w:r w:rsidRPr="00773A97">
              <w:rPr>
                <w:b/>
                <w:color w:val="000000"/>
                <w:sz w:val="23"/>
                <w:szCs w:val="23"/>
                <w:lang w:val="lt-LT" w:eastAsia="lt-LT"/>
              </w:rPr>
              <w:t>Pasiūlymo duomenys</w:t>
            </w:r>
          </w:p>
          <w:p w14:paraId="1C4F3259" w14:textId="77777777" w:rsidR="00773A97" w:rsidRPr="00773A97" w:rsidRDefault="00773A97" w:rsidP="00954740">
            <w:pPr>
              <w:jc w:val="center"/>
              <w:rPr>
                <w:bCs/>
                <w:i/>
                <w:iCs/>
                <w:color w:val="000000"/>
                <w:sz w:val="23"/>
                <w:szCs w:val="23"/>
                <w:lang w:val="lt-LT" w:eastAsia="lt-LT"/>
              </w:rPr>
            </w:pPr>
            <w:r w:rsidRPr="00773A97">
              <w:rPr>
                <w:bCs/>
                <w:i/>
                <w:iCs/>
                <w:color w:val="000000"/>
                <w:sz w:val="23"/>
                <w:szCs w:val="23"/>
                <w:lang w:val="lt-LT" w:eastAsia="lt-LT"/>
              </w:rPr>
              <w:t>prašome pateikti konkrečias charakteristikas, vengiant “taip” ar “atitinka”</w:t>
            </w:r>
          </w:p>
        </w:tc>
      </w:tr>
      <w:tr w:rsidR="00773A97" w:rsidRPr="00773A97" w14:paraId="53EEF757" w14:textId="77777777" w:rsidTr="00954740">
        <w:tc>
          <w:tcPr>
            <w:tcW w:w="281" w:type="pct"/>
            <w:shd w:val="clear" w:color="auto" w:fill="auto"/>
            <w:vAlign w:val="center"/>
          </w:tcPr>
          <w:p w14:paraId="548A75C7" w14:textId="77777777" w:rsidR="00773A97" w:rsidRPr="00773A97" w:rsidRDefault="00773A97" w:rsidP="00954740">
            <w:pPr>
              <w:rPr>
                <w:b/>
                <w:sz w:val="23"/>
                <w:szCs w:val="23"/>
                <w:lang w:val="lt-LT"/>
              </w:rPr>
            </w:pPr>
            <w:r w:rsidRPr="00773A97">
              <w:rPr>
                <w:b/>
                <w:sz w:val="23"/>
                <w:szCs w:val="23"/>
                <w:lang w:val="lt-LT"/>
              </w:rPr>
              <w:t>1.</w:t>
            </w:r>
          </w:p>
        </w:tc>
        <w:tc>
          <w:tcPr>
            <w:tcW w:w="880" w:type="pct"/>
            <w:shd w:val="clear" w:color="auto" w:fill="auto"/>
            <w:vAlign w:val="center"/>
          </w:tcPr>
          <w:p w14:paraId="5ED54781" w14:textId="77777777" w:rsidR="00773A97" w:rsidRPr="00773A97" w:rsidRDefault="00773A97" w:rsidP="00954740">
            <w:pPr>
              <w:rPr>
                <w:sz w:val="23"/>
                <w:szCs w:val="23"/>
                <w:lang w:val="lt-LT"/>
              </w:rPr>
            </w:pPr>
            <w:r w:rsidRPr="00773A97">
              <w:rPr>
                <w:sz w:val="23"/>
                <w:szCs w:val="23"/>
                <w:lang w:val="lt-LT"/>
              </w:rPr>
              <w:t>Funkciniai reikalavimai</w:t>
            </w:r>
          </w:p>
          <w:p w14:paraId="37251580" w14:textId="77777777" w:rsidR="00773A97" w:rsidRPr="00773A97" w:rsidRDefault="00773A97" w:rsidP="00954740">
            <w:pPr>
              <w:rPr>
                <w:sz w:val="23"/>
                <w:szCs w:val="23"/>
                <w:lang w:val="lt-LT"/>
              </w:rPr>
            </w:pPr>
            <w:r w:rsidRPr="00773A97">
              <w:rPr>
                <w:sz w:val="23"/>
                <w:szCs w:val="23"/>
                <w:lang w:val="lt-LT"/>
              </w:rPr>
              <w:t>filtrams</w:t>
            </w:r>
          </w:p>
        </w:tc>
        <w:tc>
          <w:tcPr>
            <w:tcW w:w="1939" w:type="pct"/>
            <w:shd w:val="clear" w:color="auto" w:fill="auto"/>
          </w:tcPr>
          <w:p w14:paraId="24B6B016" w14:textId="77777777" w:rsidR="00773A97" w:rsidRPr="00773A97" w:rsidRDefault="00773A97" w:rsidP="00954740">
            <w:pPr>
              <w:jc w:val="both"/>
              <w:rPr>
                <w:sz w:val="23"/>
                <w:szCs w:val="23"/>
                <w:lang w:val="lt-LT"/>
              </w:rPr>
            </w:pPr>
            <w:r w:rsidRPr="00773A97">
              <w:rPr>
                <w:sz w:val="23"/>
                <w:szCs w:val="23"/>
                <w:lang w:val="lt-LT"/>
              </w:rPr>
              <w:t xml:space="preserve">1.1. Filtravimo sistemą turi sudaryti: elektrostatinis </w:t>
            </w:r>
            <w:proofErr w:type="spellStart"/>
            <w:r w:rsidRPr="00773A97">
              <w:rPr>
                <w:sz w:val="23"/>
                <w:szCs w:val="23"/>
                <w:lang w:val="lt-LT"/>
              </w:rPr>
              <w:t>priešfiltris</w:t>
            </w:r>
            <w:proofErr w:type="spellEnd"/>
            <w:r w:rsidRPr="00773A97">
              <w:rPr>
                <w:sz w:val="23"/>
                <w:szCs w:val="23"/>
                <w:lang w:val="lt-LT"/>
              </w:rPr>
              <w:t>, HEPA filtras ir aktyvios anglies filtras. Filtravimo sistema turi užtikrinti apsaugą nuo dulkių ir dalelių (išvalymo efektyvumas ne mažiau nei 99,995% 0,3 mikrono dydžio dalelėms), biologinių medžiagų, organinių cheminių medžiagų ir alkoholio garų.</w:t>
            </w:r>
          </w:p>
        </w:tc>
        <w:tc>
          <w:tcPr>
            <w:tcW w:w="1900" w:type="pct"/>
            <w:shd w:val="clear" w:color="auto" w:fill="auto"/>
          </w:tcPr>
          <w:p w14:paraId="0F8DF4A4" w14:textId="77777777" w:rsidR="00773A97" w:rsidRPr="00773A97" w:rsidRDefault="00773A97" w:rsidP="00954740">
            <w:pPr>
              <w:rPr>
                <w:sz w:val="23"/>
                <w:szCs w:val="23"/>
                <w:lang w:val="lt-LT"/>
              </w:rPr>
            </w:pPr>
            <w:r w:rsidRPr="00773A97">
              <w:rPr>
                <w:sz w:val="23"/>
                <w:szCs w:val="23"/>
                <w:lang w:val="lt-LT"/>
              </w:rPr>
              <w:t xml:space="preserve">Filtravimo sistemą sudaro: elektrostatinis </w:t>
            </w:r>
            <w:proofErr w:type="spellStart"/>
            <w:r w:rsidRPr="00773A97">
              <w:rPr>
                <w:sz w:val="23"/>
                <w:szCs w:val="23"/>
                <w:lang w:val="lt-LT"/>
              </w:rPr>
              <w:t>priešfiltris</w:t>
            </w:r>
            <w:proofErr w:type="spellEnd"/>
            <w:r w:rsidRPr="00773A97">
              <w:rPr>
                <w:sz w:val="23"/>
                <w:szCs w:val="23"/>
                <w:lang w:val="lt-LT"/>
              </w:rPr>
              <w:t>, HEPA filtras ir aktyvios anglies filtras. Filtravimo sistema užtikrina apsaugą nuo dulkių ir dalelių (išvalymo efektyvumas ne mažiau nei 99,995%  0,3 mikrono dydžio dalelėms), biologinių medžiagų, organinių cheminių medžiagų ir alkoholio garų.</w:t>
            </w:r>
          </w:p>
        </w:tc>
      </w:tr>
    </w:tbl>
    <w:p w14:paraId="6A8246EF" w14:textId="77777777" w:rsidR="00773A97" w:rsidRPr="00773A97" w:rsidRDefault="00773A97" w:rsidP="00773A97">
      <w:pPr>
        <w:pStyle w:val="ListParagraph"/>
        <w:ind w:left="0"/>
        <w:rPr>
          <w:sz w:val="23"/>
          <w:szCs w:val="23"/>
          <w:lang w:val="lt-LT"/>
        </w:rPr>
      </w:pPr>
    </w:p>
    <w:p w14:paraId="22E82421" w14:textId="77777777" w:rsidR="00773A97" w:rsidRPr="00773A97" w:rsidRDefault="00773A97" w:rsidP="00773A97">
      <w:pPr>
        <w:rPr>
          <w:b/>
          <w:bCs/>
          <w:sz w:val="23"/>
          <w:szCs w:val="23"/>
          <w:lang w:val="lt-LT"/>
        </w:rPr>
      </w:pPr>
      <w:r w:rsidRPr="00773A97">
        <w:rPr>
          <w:b/>
          <w:bCs/>
          <w:sz w:val="23"/>
          <w:szCs w:val="23"/>
          <w:lang w:val="lt-LT"/>
        </w:rPr>
        <w:t>1.3. Paslaugos susijusios su pirkimu</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936"/>
        <w:gridCol w:w="889"/>
        <w:gridCol w:w="3115"/>
        <w:gridCol w:w="3399"/>
      </w:tblGrid>
      <w:tr w:rsidR="00773A97" w:rsidRPr="00773A97" w14:paraId="41F50296" w14:textId="77777777" w:rsidTr="00954740">
        <w:trPr>
          <w:trHeight w:val="885"/>
        </w:trPr>
        <w:tc>
          <w:tcPr>
            <w:tcW w:w="548" w:type="dxa"/>
            <w:shd w:val="clear" w:color="auto" w:fill="auto"/>
            <w:vAlign w:val="center"/>
          </w:tcPr>
          <w:p w14:paraId="3EBECFA5" w14:textId="77777777" w:rsidR="00773A97" w:rsidRPr="00773A97" w:rsidRDefault="00773A97" w:rsidP="00954740">
            <w:pPr>
              <w:jc w:val="center"/>
              <w:rPr>
                <w:b/>
                <w:color w:val="000000"/>
                <w:sz w:val="23"/>
                <w:szCs w:val="23"/>
                <w:lang w:val="lt-LT" w:eastAsia="lt-LT"/>
              </w:rPr>
            </w:pPr>
            <w:r w:rsidRPr="00773A97">
              <w:rPr>
                <w:b/>
                <w:color w:val="000000"/>
                <w:sz w:val="23"/>
                <w:szCs w:val="23"/>
                <w:lang w:val="lt-LT" w:eastAsia="lt-LT"/>
              </w:rPr>
              <w:lastRenderedPageBreak/>
              <w:t>Eil. Nr.</w:t>
            </w:r>
          </w:p>
        </w:tc>
        <w:tc>
          <w:tcPr>
            <w:tcW w:w="1937" w:type="dxa"/>
            <w:shd w:val="clear" w:color="auto" w:fill="auto"/>
            <w:vAlign w:val="center"/>
          </w:tcPr>
          <w:p w14:paraId="3930B59F" w14:textId="77777777" w:rsidR="00773A97" w:rsidRPr="00773A97" w:rsidRDefault="00773A97" w:rsidP="00954740">
            <w:pPr>
              <w:jc w:val="center"/>
              <w:rPr>
                <w:b/>
                <w:color w:val="000000"/>
                <w:sz w:val="23"/>
                <w:szCs w:val="23"/>
                <w:lang w:val="lt-LT" w:eastAsia="lt-LT"/>
              </w:rPr>
            </w:pPr>
            <w:r w:rsidRPr="00773A97">
              <w:rPr>
                <w:b/>
                <w:color w:val="000000"/>
                <w:sz w:val="23"/>
                <w:szCs w:val="23"/>
                <w:lang w:val="lt-LT" w:eastAsia="lt-LT"/>
              </w:rPr>
              <w:t>Parametras</w:t>
            </w:r>
          </w:p>
        </w:tc>
        <w:tc>
          <w:tcPr>
            <w:tcW w:w="889" w:type="dxa"/>
            <w:shd w:val="clear" w:color="auto" w:fill="auto"/>
            <w:vAlign w:val="center"/>
          </w:tcPr>
          <w:p w14:paraId="1CB475F2" w14:textId="77777777" w:rsidR="00773A97" w:rsidRPr="00773A97" w:rsidRDefault="00773A97" w:rsidP="00954740">
            <w:pPr>
              <w:jc w:val="center"/>
              <w:rPr>
                <w:b/>
                <w:color w:val="000000"/>
                <w:sz w:val="23"/>
                <w:szCs w:val="23"/>
                <w:lang w:val="lt-LT" w:eastAsia="lt-LT"/>
              </w:rPr>
            </w:pPr>
            <w:r w:rsidRPr="00773A97">
              <w:rPr>
                <w:b/>
                <w:color w:val="000000"/>
                <w:sz w:val="23"/>
                <w:szCs w:val="23"/>
                <w:lang w:val="lt-LT" w:eastAsia="lt-LT"/>
              </w:rPr>
              <w:t>Kiekis</w:t>
            </w:r>
          </w:p>
        </w:tc>
        <w:tc>
          <w:tcPr>
            <w:tcW w:w="3118" w:type="dxa"/>
            <w:shd w:val="clear" w:color="auto" w:fill="auto"/>
            <w:vAlign w:val="center"/>
          </w:tcPr>
          <w:p w14:paraId="521D8EF1" w14:textId="77777777" w:rsidR="00773A97" w:rsidRPr="00773A97" w:rsidRDefault="00773A97" w:rsidP="00954740">
            <w:pPr>
              <w:jc w:val="center"/>
              <w:rPr>
                <w:b/>
                <w:color w:val="000000"/>
                <w:sz w:val="23"/>
                <w:szCs w:val="23"/>
                <w:lang w:val="lt-LT" w:eastAsia="lt-LT"/>
              </w:rPr>
            </w:pPr>
            <w:r w:rsidRPr="00773A97">
              <w:rPr>
                <w:b/>
                <w:color w:val="000000"/>
                <w:sz w:val="23"/>
                <w:szCs w:val="23"/>
                <w:lang w:val="lt-LT" w:eastAsia="lt-LT"/>
              </w:rPr>
              <w:t>Reikalavimai</w:t>
            </w:r>
          </w:p>
        </w:tc>
        <w:tc>
          <w:tcPr>
            <w:tcW w:w="3402" w:type="dxa"/>
            <w:shd w:val="clear" w:color="auto" w:fill="auto"/>
            <w:vAlign w:val="center"/>
          </w:tcPr>
          <w:p w14:paraId="53019F12" w14:textId="77777777" w:rsidR="00773A97" w:rsidRPr="00773A97" w:rsidRDefault="00773A97" w:rsidP="00954740">
            <w:pPr>
              <w:jc w:val="center"/>
              <w:rPr>
                <w:b/>
                <w:color w:val="000000"/>
                <w:sz w:val="23"/>
                <w:szCs w:val="23"/>
                <w:lang w:val="lt-LT" w:eastAsia="lt-LT"/>
              </w:rPr>
            </w:pPr>
            <w:r w:rsidRPr="00773A97">
              <w:rPr>
                <w:b/>
                <w:color w:val="000000"/>
                <w:sz w:val="23"/>
                <w:szCs w:val="23"/>
                <w:lang w:val="lt-LT" w:eastAsia="lt-LT"/>
              </w:rPr>
              <w:t>Pasiūlymo duomenys</w:t>
            </w:r>
          </w:p>
          <w:p w14:paraId="0040687C" w14:textId="77777777" w:rsidR="00773A97" w:rsidRPr="00773A97" w:rsidRDefault="00773A97" w:rsidP="00954740">
            <w:pPr>
              <w:jc w:val="center"/>
              <w:rPr>
                <w:b/>
                <w:color w:val="000000"/>
                <w:sz w:val="23"/>
                <w:szCs w:val="23"/>
                <w:lang w:val="lt-LT" w:eastAsia="lt-LT"/>
              </w:rPr>
            </w:pPr>
            <w:r w:rsidRPr="00773A97">
              <w:rPr>
                <w:b/>
                <w:color w:val="000000"/>
                <w:sz w:val="23"/>
                <w:szCs w:val="23"/>
                <w:lang w:val="lt-LT" w:eastAsia="lt-LT"/>
              </w:rPr>
              <w:t xml:space="preserve"> </w:t>
            </w:r>
            <w:r w:rsidRPr="00773A97">
              <w:rPr>
                <w:bCs/>
                <w:i/>
                <w:iCs/>
                <w:color w:val="000000"/>
                <w:sz w:val="23"/>
                <w:szCs w:val="23"/>
                <w:lang w:val="lt-LT" w:eastAsia="lt-LT"/>
              </w:rPr>
              <w:t>prašome pateikti konkrečias charakteristikas, vengiant “taip” ar “atitinka”</w:t>
            </w:r>
          </w:p>
        </w:tc>
      </w:tr>
      <w:tr w:rsidR="00773A97" w:rsidRPr="00773A97" w14:paraId="26A6BFA7" w14:textId="77777777" w:rsidTr="00954740">
        <w:tc>
          <w:tcPr>
            <w:tcW w:w="548" w:type="dxa"/>
            <w:shd w:val="clear" w:color="auto" w:fill="auto"/>
          </w:tcPr>
          <w:p w14:paraId="6F710E68" w14:textId="77777777" w:rsidR="00773A97" w:rsidRPr="00773A97" w:rsidRDefault="00773A97" w:rsidP="00954740">
            <w:pPr>
              <w:rPr>
                <w:b/>
                <w:sz w:val="23"/>
                <w:szCs w:val="23"/>
                <w:lang w:val="lt-LT"/>
              </w:rPr>
            </w:pPr>
            <w:r w:rsidRPr="00773A97">
              <w:rPr>
                <w:b/>
                <w:sz w:val="23"/>
                <w:szCs w:val="23"/>
                <w:lang w:val="lt-LT"/>
              </w:rPr>
              <w:t>1.</w:t>
            </w:r>
          </w:p>
        </w:tc>
        <w:tc>
          <w:tcPr>
            <w:tcW w:w="1937" w:type="dxa"/>
            <w:shd w:val="clear" w:color="auto" w:fill="auto"/>
          </w:tcPr>
          <w:p w14:paraId="5F4292CE" w14:textId="77777777" w:rsidR="00773A97" w:rsidRPr="00773A97" w:rsidRDefault="00773A97" w:rsidP="00954740">
            <w:pPr>
              <w:rPr>
                <w:sz w:val="23"/>
                <w:szCs w:val="23"/>
                <w:lang w:val="lt-LT"/>
              </w:rPr>
            </w:pPr>
            <w:r w:rsidRPr="00773A97">
              <w:rPr>
                <w:sz w:val="23"/>
                <w:szCs w:val="23"/>
                <w:lang w:val="lt-LT"/>
              </w:rPr>
              <w:t>Išsami naudojimo ir priežiūros instrukcija lietuvių kalba</w:t>
            </w:r>
          </w:p>
        </w:tc>
        <w:tc>
          <w:tcPr>
            <w:tcW w:w="889" w:type="dxa"/>
            <w:shd w:val="clear" w:color="auto" w:fill="auto"/>
          </w:tcPr>
          <w:p w14:paraId="1806DFC0" w14:textId="77777777" w:rsidR="00773A97" w:rsidRPr="00773A97" w:rsidRDefault="00773A97" w:rsidP="00954740">
            <w:pPr>
              <w:jc w:val="center"/>
              <w:rPr>
                <w:sz w:val="23"/>
                <w:szCs w:val="23"/>
                <w:lang w:val="lt-LT"/>
              </w:rPr>
            </w:pPr>
            <w:r w:rsidRPr="00773A97">
              <w:rPr>
                <w:sz w:val="23"/>
                <w:szCs w:val="23"/>
                <w:lang w:val="lt-LT"/>
              </w:rPr>
              <w:t>1</w:t>
            </w:r>
          </w:p>
        </w:tc>
        <w:tc>
          <w:tcPr>
            <w:tcW w:w="3118" w:type="dxa"/>
            <w:shd w:val="clear" w:color="auto" w:fill="auto"/>
          </w:tcPr>
          <w:p w14:paraId="5AC28657" w14:textId="77777777" w:rsidR="00773A97" w:rsidRPr="00773A97" w:rsidRDefault="00773A97" w:rsidP="00954740">
            <w:pPr>
              <w:tabs>
                <w:tab w:val="left" w:pos="709"/>
              </w:tabs>
              <w:jc w:val="both"/>
              <w:rPr>
                <w:sz w:val="23"/>
                <w:szCs w:val="23"/>
                <w:lang w:val="lt-LT"/>
              </w:rPr>
            </w:pPr>
            <w:r w:rsidRPr="00773A97">
              <w:rPr>
                <w:sz w:val="23"/>
                <w:szCs w:val="23"/>
                <w:lang w:val="lt-LT"/>
              </w:rPr>
              <w:t>Kartu su parduodamu prietaisu privaloma pateikti išsamią naudojimo ir priežiūros instrukciją PDF formatu</w:t>
            </w:r>
          </w:p>
        </w:tc>
        <w:tc>
          <w:tcPr>
            <w:tcW w:w="3402" w:type="dxa"/>
            <w:shd w:val="clear" w:color="auto" w:fill="auto"/>
          </w:tcPr>
          <w:p w14:paraId="73A89D48" w14:textId="77777777" w:rsidR="00773A97" w:rsidRPr="00773A97" w:rsidRDefault="00773A97" w:rsidP="00954740">
            <w:pPr>
              <w:rPr>
                <w:sz w:val="23"/>
                <w:szCs w:val="23"/>
                <w:lang w:val="lt-LT"/>
              </w:rPr>
            </w:pPr>
            <w:r w:rsidRPr="00773A97">
              <w:rPr>
                <w:sz w:val="23"/>
                <w:szCs w:val="23"/>
                <w:lang w:val="lt-LT"/>
              </w:rPr>
              <w:t>Kartu su parduodamu prietaisu bus pateikta išsami naudojimo ir priežiūros instrukcija PDF formatu</w:t>
            </w:r>
          </w:p>
        </w:tc>
      </w:tr>
      <w:tr w:rsidR="00773A97" w:rsidRPr="00773A97" w14:paraId="2A53039C" w14:textId="77777777" w:rsidTr="00954740">
        <w:tc>
          <w:tcPr>
            <w:tcW w:w="548" w:type="dxa"/>
            <w:shd w:val="clear" w:color="auto" w:fill="auto"/>
          </w:tcPr>
          <w:p w14:paraId="6613441B" w14:textId="77777777" w:rsidR="00773A97" w:rsidRPr="00773A97" w:rsidRDefault="00773A97" w:rsidP="00954740">
            <w:pPr>
              <w:rPr>
                <w:b/>
                <w:sz w:val="23"/>
                <w:szCs w:val="23"/>
                <w:lang w:val="lt-LT"/>
              </w:rPr>
            </w:pPr>
            <w:r w:rsidRPr="00773A97">
              <w:rPr>
                <w:b/>
                <w:sz w:val="23"/>
                <w:szCs w:val="23"/>
                <w:lang w:val="lt-LT"/>
              </w:rPr>
              <w:t>2.</w:t>
            </w:r>
          </w:p>
        </w:tc>
        <w:tc>
          <w:tcPr>
            <w:tcW w:w="1937" w:type="dxa"/>
            <w:shd w:val="clear" w:color="auto" w:fill="auto"/>
          </w:tcPr>
          <w:p w14:paraId="0C28A2DE" w14:textId="77777777" w:rsidR="00773A97" w:rsidRPr="00773A97" w:rsidRDefault="00773A97" w:rsidP="00954740">
            <w:pPr>
              <w:rPr>
                <w:sz w:val="23"/>
                <w:szCs w:val="23"/>
                <w:lang w:val="lt-LT"/>
              </w:rPr>
            </w:pPr>
            <w:r w:rsidRPr="00773A97">
              <w:rPr>
                <w:sz w:val="23"/>
                <w:szCs w:val="23"/>
                <w:lang w:val="lt-LT"/>
              </w:rPr>
              <w:t>Išsami, gamintojo parengta naudojimo ir priežiūros instrukcija anglų kalba</w:t>
            </w:r>
          </w:p>
        </w:tc>
        <w:tc>
          <w:tcPr>
            <w:tcW w:w="889" w:type="dxa"/>
            <w:shd w:val="clear" w:color="auto" w:fill="auto"/>
          </w:tcPr>
          <w:p w14:paraId="0DFCD713" w14:textId="77777777" w:rsidR="00773A97" w:rsidRPr="00773A97" w:rsidRDefault="00773A97" w:rsidP="00954740">
            <w:pPr>
              <w:jc w:val="center"/>
              <w:rPr>
                <w:sz w:val="23"/>
                <w:szCs w:val="23"/>
                <w:lang w:val="lt-LT"/>
              </w:rPr>
            </w:pPr>
            <w:r w:rsidRPr="00773A97">
              <w:rPr>
                <w:sz w:val="23"/>
                <w:szCs w:val="23"/>
                <w:lang w:val="lt-LT"/>
              </w:rPr>
              <w:t>1</w:t>
            </w:r>
          </w:p>
        </w:tc>
        <w:tc>
          <w:tcPr>
            <w:tcW w:w="3118" w:type="dxa"/>
            <w:shd w:val="clear" w:color="auto" w:fill="auto"/>
          </w:tcPr>
          <w:p w14:paraId="37D39EC3" w14:textId="77777777" w:rsidR="00773A97" w:rsidRPr="00773A97" w:rsidRDefault="00773A97" w:rsidP="00954740">
            <w:pPr>
              <w:tabs>
                <w:tab w:val="left" w:pos="709"/>
              </w:tabs>
              <w:jc w:val="both"/>
              <w:rPr>
                <w:sz w:val="23"/>
                <w:szCs w:val="23"/>
                <w:lang w:val="lt-LT"/>
              </w:rPr>
            </w:pPr>
            <w:r w:rsidRPr="00773A97">
              <w:rPr>
                <w:sz w:val="23"/>
                <w:szCs w:val="23"/>
                <w:lang w:val="lt-LT"/>
              </w:rPr>
              <w:t>Kartu su parduodamu prietaisu privaloma pateikti išsamią naudojimo ir priežiūros instrukciją PDF formatu</w:t>
            </w:r>
          </w:p>
        </w:tc>
        <w:tc>
          <w:tcPr>
            <w:tcW w:w="3402" w:type="dxa"/>
            <w:shd w:val="clear" w:color="auto" w:fill="auto"/>
          </w:tcPr>
          <w:p w14:paraId="4C7E74C8" w14:textId="77777777" w:rsidR="00773A97" w:rsidRPr="00773A97" w:rsidRDefault="00773A97" w:rsidP="00954740">
            <w:pPr>
              <w:rPr>
                <w:sz w:val="23"/>
                <w:szCs w:val="23"/>
                <w:lang w:val="lt-LT"/>
              </w:rPr>
            </w:pPr>
            <w:r w:rsidRPr="00773A97">
              <w:rPr>
                <w:sz w:val="23"/>
                <w:szCs w:val="23"/>
                <w:lang w:val="lt-LT"/>
              </w:rPr>
              <w:t>Kartu su parduodamu prietaisu bus pateikta išsami naudojimo ir priežiūros instrukcija PDF formatu</w:t>
            </w:r>
          </w:p>
        </w:tc>
      </w:tr>
      <w:tr w:rsidR="00773A97" w:rsidRPr="00773A97" w14:paraId="5306CC5E" w14:textId="77777777" w:rsidTr="00954740">
        <w:tc>
          <w:tcPr>
            <w:tcW w:w="548" w:type="dxa"/>
            <w:shd w:val="clear" w:color="auto" w:fill="auto"/>
          </w:tcPr>
          <w:p w14:paraId="4DBE412D" w14:textId="77777777" w:rsidR="00773A97" w:rsidRPr="00773A97" w:rsidRDefault="00773A97" w:rsidP="00954740">
            <w:pPr>
              <w:rPr>
                <w:b/>
                <w:sz w:val="23"/>
                <w:szCs w:val="23"/>
                <w:lang w:val="lt-LT"/>
              </w:rPr>
            </w:pPr>
            <w:r w:rsidRPr="00773A97">
              <w:rPr>
                <w:b/>
                <w:sz w:val="23"/>
                <w:szCs w:val="23"/>
                <w:lang w:val="lt-LT"/>
              </w:rPr>
              <w:t xml:space="preserve">3. </w:t>
            </w:r>
          </w:p>
        </w:tc>
        <w:tc>
          <w:tcPr>
            <w:tcW w:w="1937" w:type="dxa"/>
            <w:shd w:val="clear" w:color="auto" w:fill="auto"/>
          </w:tcPr>
          <w:p w14:paraId="16D73C75" w14:textId="77777777" w:rsidR="00773A97" w:rsidRPr="00773A97" w:rsidRDefault="00773A97" w:rsidP="00954740">
            <w:pPr>
              <w:rPr>
                <w:sz w:val="23"/>
                <w:szCs w:val="23"/>
                <w:lang w:val="lt-LT"/>
              </w:rPr>
            </w:pPr>
            <w:r w:rsidRPr="00773A97">
              <w:rPr>
                <w:sz w:val="23"/>
                <w:szCs w:val="23"/>
                <w:lang w:val="lt-LT"/>
              </w:rPr>
              <w:t>Garantinis aptarnavimas</w:t>
            </w:r>
          </w:p>
        </w:tc>
        <w:tc>
          <w:tcPr>
            <w:tcW w:w="889" w:type="dxa"/>
            <w:shd w:val="clear" w:color="auto" w:fill="auto"/>
          </w:tcPr>
          <w:p w14:paraId="5A371790" w14:textId="77777777" w:rsidR="00773A97" w:rsidRPr="00773A97" w:rsidRDefault="00773A97" w:rsidP="00954740">
            <w:pPr>
              <w:rPr>
                <w:sz w:val="23"/>
                <w:szCs w:val="23"/>
                <w:lang w:val="lt-LT"/>
              </w:rPr>
            </w:pPr>
          </w:p>
        </w:tc>
        <w:tc>
          <w:tcPr>
            <w:tcW w:w="3118" w:type="dxa"/>
            <w:shd w:val="clear" w:color="auto" w:fill="auto"/>
          </w:tcPr>
          <w:p w14:paraId="0E8FDEF6" w14:textId="77777777" w:rsidR="00773A97" w:rsidRPr="00773A97" w:rsidRDefault="00773A97" w:rsidP="00954740">
            <w:pPr>
              <w:rPr>
                <w:sz w:val="23"/>
                <w:szCs w:val="23"/>
                <w:lang w:val="lt-LT"/>
              </w:rPr>
            </w:pPr>
            <w:r w:rsidRPr="00773A97">
              <w:rPr>
                <w:sz w:val="23"/>
                <w:szCs w:val="23"/>
                <w:lang w:val="lt-LT"/>
              </w:rPr>
              <w:t>Tiekėjas turi užtikrinti ne trumpesnį kaip 12 mėn. garantinį laikotarpį nuo pirkėjo ir pardavėjo priėmimo–perdavimo akto pasirašymo datos ir tiekėjas turi įsipareigoti per šį laikotarpį operatyviai (per ne ilgesnį kaip 1 mėnesio terminą) šalinti atsiradusius gedimus arba pakeisti sugedusius komponentus veikiančiais.</w:t>
            </w:r>
          </w:p>
        </w:tc>
        <w:tc>
          <w:tcPr>
            <w:tcW w:w="3402" w:type="dxa"/>
            <w:shd w:val="clear" w:color="auto" w:fill="auto"/>
          </w:tcPr>
          <w:p w14:paraId="40692935" w14:textId="77777777" w:rsidR="00773A97" w:rsidRPr="00773A97" w:rsidRDefault="00773A97" w:rsidP="00954740">
            <w:pPr>
              <w:rPr>
                <w:sz w:val="23"/>
                <w:szCs w:val="23"/>
                <w:lang w:val="lt-LT"/>
              </w:rPr>
            </w:pPr>
            <w:r w:rsidRPr="00773A97">
              <w:rPr>
                <w:sz w:val="23"/>
                <w:szCs w:val="23"/>
                <w:lang w:val="lt-LT"/>
              </w:rPr>
              <w:t>Garantija suteikiama 12 mėn.</w:t>
            </w:r>
          </w:p>
          <w:p w14:paraId="1D5EA5AE" w14:textId="77777777" w:rsidR="00773A97" w:rsidRPr="00773A97" w:rsidRDefault="00773A97" w:rsidP="00954740">
            <w:pPr>
              <w:rPr>
                <w:sz w:val="23"/>
                <w:szCs w:val="23"/>
                <w:lang w:val="lt-LT"/>
              </w:rPr>
            </w:pPr>
            <w:r w:rsidRPr="00773A97">
              <w:rPr>
                <w:sz w:val="23"/>
                <w:szCs w:val="23"/>
                <w:lang w:val="lt-LT"/>
              </w:rPr>
              <w:t>Įsipareigojame per šį laikotarpį operatyviai (per ne ilgesnį kaip 1 mėnesio terminą) šalinti atsiradusius gedimus arba pakeisti sugedusius komponentus veikiančiais.</w:t>
            </w:r>
          </w:p>
        </w:tc>
      </w:tr>
      <w:tr w:rsidR="00773A97" w:rsidRPr="00773A97" w14:paraId="1D892311" w14:textId="77777777" w:rsidTr="00954740">
        <w:tc>
          <w:tcPr>
            <w:tcW w:w="548" w:type="dxa"/>
            <w:shd w:val="clear" w:color="auto" w:fill="auto"/>
          </w:tcPr>
          <w:p w14:paraId="46DB08EA" w14:textId="77777777" w:rsidR="00773A97" w:rsidRPr="00773A97" w:rsidRDefault="00773A97" w:rsidP="00954740">
            <w:pPr>
              <w:rPr>
                <w:b/>
                <w:sz w:val="23"/>
                <w:szCs w:val="23"/>
                <w:lang w:val="lt-LT"/>
              </w:rPr>
            </w:pPr>
            <w:r w:rsidRPr="00773A97">
              <w:rPr>
                <w:b/>
                <w:sz w:val="23"/>
                <w:szCs w:val="23"/>
                <w:lang w:val="lt-LT"/>
              </w:rPr>
              <w:t>4.</w:t>
            </w:r>
          </w:p>
        </w:tc>
        <w:tc>
          <w:tcPr>
            <w:tcW w:w="1937" w:type="dxa"/>
            <w:shd w:val="clear" w:color="auto" w:fill="auto"/>
          </w:tcPr>
          <w:p w14:paraId="5BF1DFE2" w14:textId="77777777" w:rsidR="00773A97" w:rsidRPr="00773A97" w:rsidRDefault="00773A97" w:rsidP="00954740">
            <w:pPr>
              <w:rPr>
                <w:sz w:val="23"/>
                <w:szCs w:val="23"/>
                <w:lang w:val="lt-LT"/>
              </w:rPr>
            </w:pPr>
            <w:r w:rsidRPr="00773A97">
              <w:rPr>
                <w:sz w:val="23"/>
                <w:szCs w:val="23"/>
                <w:lang w:val="lt-LT"/>
              </w:rPr>
              <w:t>Pristatymas</w:t>
            </w:r>
          </w:p>
        </w:tc>
        <w:tc>
          <w:tcPr>
            <w:tcW w:w="889" w:type="dxa"/>
            <w:shd w:val="clear" w:color="auto" w:fill="auto"/>
          </w:tcPr>
          <w:p w14:paraId="6926CA00" w14:textId="77777777" w:rsidR="00773A97" w:rsidRPr="00773A97" w:rsidRDefault="00773A97" w:rsidP="00954740">
            <w:pPr>
              <w:rPr>
                <w:sz w:val="23"/>
                <w:szCs w:val="23"/>
                <w:lang w:val="lt-LT"/>
              </w:rPr>
            </w:pPr>
          </w:p>
        </w:tc>
        <w:tc>
          <w:tcPr>
            <w:tcW w:w="3118" w:type="dxa"/>
            <w:shd w:val="clear" w:color="auto" w:fill="auto"/>
          </w:tcPr>
          <w:p w14:paraId="1020473B" w14:textId="77777777" w:rsidR="00773A97" w:rsidRPr="00773A97" w:rsidRDefault="00773A97" w:rsidP="00954740">
            <w:pPr>
              <w:rPr>
                <w:sz w:val="23"/>
                <w:szCs w:val="23"/>
                <w:lang w:val="lt-LT"/>
              </w:rPr>
            </w:pPr>
            <w:r w:rsidRPr="00773A97">
              <w:rPr>
                <w:sz w:val="23"/>
                <w:szCs w:val="23"/>
                <w:lang w:val="lt-LT"/>
              </w:rPr>
              <w:t>Prekės turi būti pardavėjo lėšomis pristatytos pirkėjui Tarnybos nurodytu adresu</w:t>
            </w:r>
          </w:p>
        </w:tc>
        <w:tc>
          <w:tcPr>
            <w:tcW w:w="3402" w:type="dxa"/>
            <w:shd w:val="clear" w:color="auto" w:fill="auto"/>
          </w:tcPr>
          <w:p w14:paraId="4159651F" w14:textId="77777777" w:rsidR="00773A97" w:rsidRPr="00773A97" w:rsidRDefault="00773A97" w:rsidP="00954740">
            <w:pPr>
              <w:rPr>
                <w:sz w:val="23"/>
                <w:szCs w:val="23"/>
                <w:lang w:val="lt-LT"/>
              </w:rPr>
            </w:pPr>
            <w:r w:rsidRPr="00773A97">
              <w:rPr>
                <w:sz w:val="23"/>
                <w:szCs w:val="23"/>
                <w:lang w:val="lt-LT"/>
              </w:rPr>
              <w:t>Atitinka</w:t>
            </w:r>
          </w:p>
        </w:tc>
      </w:tr>
    </w:tbl>
    <w:p w14:paraId="04736EBC" w14:textId="77777777" w:rsidR="00466B31" w:rsidRPr="00773A97" w:rsidRDefault="00466B31" w:rsidP="00096F5D">
      <w:pPr>
        <w:jc w:val="both"/>
        <w:rPr>
          <w:b/>
          <w:bCs/>
          <w:sz w:val="23"/>
          <w:szCs w:val="23"/>
          <w:lang w:val="lt-LT"/>
        </w:rPr>
      </w:pPr>
    </w:p>
    <w:p w14:paraId="10314F6A" w14:textId="67B2A909" w:rsidR="00CD2589" w:rsidRPr="00773A97" w:rsidRDefault="006A3A1D" w:rsidP="00096F5D">
      <w:pPr>
        <w:jc w:val="both"/>
        <w:rPr>
          <w:b/>
          <w:bCs/>
          <w:sz w:val="23"/>
          <w:szCs w:val="23"/>
          <w:lang w:val="lt-LT"/>
        </w:rPr>
      </w:pPr>
      <w:r w:rsidRPr="00773A97">
        <w:rPr>
          <w:b/>
          <w:bCs/>
          <w:sz w:val="23"/>
          <w:szCs w:val="23"/>
          <w:lang w:val="lt-LT"/>
        </w:rPr>
        <w:t>Šalių rekvizitai, parašai ir antspaudai:</w:t>
      </w:r>
    </w:p>
    <w:p w14:paraId="4EC03CEB" w14:textId="15AEED35" w:rsidR="00CD2589" w:rsidRPr="00773A97" w:rsidRDefault="006A3A1D" w:rsidP="00096F5D">
      <w:pPr>
        <w:rPr>
          <w:b/>
          <w:bCs/>
          <w:sz w:val="23"/>
          <w:szCs w:val="23"/>
          <w:lang w:val="lt-LT"/>
        </w:rPr>
      </w:pPr>
      <w:r w:rsidRPr="00773A97">
        <w:rPr>
          <w:b/>
          <w:bCs/>
          <w:sz w:val="23"/>
          <w:szCs w:val="23"/>
          <w:lang w:val="lt-LT"/>
        </w:rPr>
        <w:tab/>
      </w:r>
      <w:r w:rsidRPr="00773A97">
        <w:rPr>
          <w:b/>
          <w:bCs/>
          <w:sz w:val="23"/>
          <w:szCs w:val="23"/>
          <w:lang w:val="lt-LT"/>
        </w:rPr>
        <w:tab/>
      </w:r>
      <w:r w:rsidRPr="00773A97">
        <w:rPr>
          <w:b/>
          <w:bCs/>
          <w:sz w:val="23"/>
          <w:szCs w:val="23"/>
          <w:lang w:val="lt-LT"/>
        </w:rPr>
        <w:tab/>
      </w:r>
      <w:r w:rsidRPr="00773A97">
        <w:rPr>
          <w:b/>
          <w:bCs/>
          <w:sz w:val="23"/>
          <w:szCs w:val="23"/>
          <w:lang w:val="lt-LT"/>
        </w:rPr>
        <w:tab/>
      </w:r>
      <w:r w:rsidRPr="00773A97">
        <w:rPr>
          <w:b/>
          <w:bCs/>
          <w:sz w:val="23"/>
          <w:szCs w:val="23"/>
          <w:lang w:val="lt-LT"/>
        </w:rPr>
        <w:tab/>
        <w:t xml:space="preserve">                                                                                             Pardavėjas </w:t>
      </w:r>
      <w:r w:rsidRPr="00773A97">
        <w:rPr>
          <w:b/>
          <w:bCs/>
          <w:sz w:val="23"/>
          <w:szCs w:val="23"/>
          <w:lang w:val="lt-LT"/>
        </w:rPr>
        <w:tab/>
      </w:r>
      <w:r w:rsidRPr="00773A97">
        <w:rPr>
          <w:b/>
          <w:bCs/>
          <w:sz w:val="23"/>
          <w:szCs w:val="23"/>
          <w:lang w:val="lt-LT"/>
        </w:rPr>
        <w:tab/>
      </w:r>
      <w:r w:rsidRPr="00773A97">
        <w:rPr>
          <w:b/>
          <w:bCs/>
          <w:sz w:val="23"/>
          <w:szCs w:val="23"/>
          <w:lang w:val="lt-LT"/>
        </w:rPr>
        <w:tab/>
        <w:t xml:space="preserve">                               Pirkėjas</w:t>
      </w:r>
    </w:p>
    <w:tbl>
      <w:tblPr>
        <w:tblW w:w="10173" w:type="dxa"/>
        <w:tblLook w:val="04A0" w:firstRow="1" w:lastRow="0" w:firstColumn="1" w:lastColumn="0" w:noHBand="0" w:noVBand="1"/>
      </w:tblPr>
      <w:tblGrid>
        <w:gridCol w:w="4904"/>
        <w:gridCol w:w="5269"/>
      </w:tblGrid>
      <w:tr w:rsidR="00CC6A43" w:rsidRPr="00773A97" w14:paraId="7DA917E0" w14:textId="77777777">
        <w:tc>
          <w:tcPr>
            <w:tcW w:w="4904" w:type="dxa"/>
          </w:tcPr>
          <w:p w14:paraId="3FEDF20A" w14:textId="6771E12A" w:rsidR="00CC6A43" w:rsidRPr="00773A97" w:rsidRDefault="00CC6A43" w:rsidP="00CC6A43">
            <w:pPr>
              <w:jc w:val="both"/>
              <w:rPr>
                <w:sz w:val="23"/>
                <w:szCs w:val="23"/>
                <w:lang w:val="lt-LT"/>
              </w:rPr>
            </w:pPr>
            <w:r w:rsidRPr="00773A97">
              <w:rPr>
                <w:rFonts w:eastAsia="Arial Unicode MS"/>
                <w:sz w:val="23"/>
                <w:szCs w:val="23"/>
                <w:lang w:val="lt-LT"/>
              </w:rPr>
              <w:t>UAB Mokslinis-techninis susivienijimas ,,</w:t>
            </w:r>
            <w:proofErr w:type="spellStart"/>
            <w:r w:rsidRPr="00773A97">
              <w:rPr>
                <w:rFonts w:eastAsia="Arial Unicode MS"/>
                <w:sz w:val="23"/>
                <w:szCs w:val="23"/>
                <w:lang w:val="lt-LT"/>
              </w:rPr>
              <w:t>Novatex</w:t>
            </w:r>
            <w:proofErr w:type="spellEnd"/>
            <w:r w:rsidRPr="00773A97">
              <w:rPr>
                <w:rFonts w:eastAsia="Arial Unicode MS"/>
                <w:sz w:val="23"/>
                <w:szCs w:val="23"/>
                <w:lang w:val="lt-LT"/>
              </w:rPr>
              <w:t>“</w:t>
            </w:r>
          </w:p>
        </w:tc>
        <w:tc>
          <w:tcPr>
            <w:tcW w:w="5269" w:type="dxa"/>
          </w:tcPr>
          <w:p w14:paraId="266B4E57" w14:textId="77777777" w:rsidR="00CC6A43" w:rsidRPr="00773A97" w:rsidRDefault="00CC6A43" w:rsidP="00CC6A43">
            <w:pPr>
              <w:ind w:left="852"/>
              <w:jc w:val="both"/>
              <w:rPr>
                <w:sz w:val="23"/>
                <w:szCs w:val="23"/>
                <w:lang w:val="lt-LT"/>
              </w:rPr>
            </w:pPr>
            <w:r w:rsidRPr="00773A97">
              <w:rPr>
                <w:color w:val="000000"/>
                <w:sz w:val="23"/>
                <w:szCs w:val="23"/>
                <w:lang w:val="lt-LT"/>
              </w:rPr>
              <w:t xml:space="preserve">Lietuvos Respublikos vadovybės apsaugos tarnyba </w:t>
            </w:r>
          </w:p>
        </w:tc>
      </w:tr>
      <w:tr w:rsidR="00CC6A43" w:rsidRPr="00773A97" w14:paraId="6ACBCFBA" w14:textId="77777777">
        <w:tc>
          <w:tcPr>
            <w:tcW w:w="4904" w:type="dxa"/>
          </w:tcPr>
          <w:p w14:paraId="5B05D606" w14:textId="77777777" w:rsidR="00CC6A43" w:rsidRPr="00773A97" w:rsidRDefault="00CC6A43" w:rsidP="00CC6A43">
            <w:pPr>
              <w:jc w:val="both"/>
              <w:rPr>
                <w:sz w:val="23"/>
                <w:szCs w:val="23"/>
                <w:lang w:val="lt-LT"/>
              </w:rPr>
            </w:pPr>
            <w:r w:rsidRPr="00773A97">
              <w:rPr>
                <w:sz w:val="23"/>
                <w:szCs w:val="23"/>
                <w:lang w:val="lt-LT"/>
              </w:rPr>
              <w:t>____________________________</w:t>
            </w:r>
          </w:p>
        </w:tc>
        <w:tc>
          <w:tcPr>
            <w:tcW w:w="5269" w:type="dxa"/>
          </w:tcPr>
          <w:p w14:paraId="09F08285" w14:textId="77777777" w:rsidR="00CC6A43" w:rsidRPr="00773A97" w:rsidRDefault="00CC6A43" w:rsidP="00CC6A43">
            <w:pPr>
              <w:ind w:left="852"/>
              <w:jc w:val="both"/>
              <w:rPr>
                <w:sz w:val="23"/>
                <w:szCs w:val="23"/>
                <w:u w:val="single"/>
                <w:lang w:val="lt-LT"/>
              </w:rPr>
            </w:pPr>
            <w:r w:rsidRPr="00773A97">
              <w:rPr>
                <w:sz w:val="23"/>
                <w:szCs w:val="23"/>
                <w:lang w:val="lt-LT"/>
              </w:rPr>
              <w:t>____________________________</w:t>
            </w:r>
          </w:p>
        </w:tc>
      </w:tr>
      <w:tr w:rsidR="00CC6A43" w:rsidRPr="00773A97" w14:paraId="49348DCA" w14:textId="77777777">
        <w:tc>
          <w:tcPr>
            <w:tcW w:w="4904" w:type="dxa"/>
          </w:tcPr>
          <w:p w14:paraId="27ED013E" w14:textId="20256AAF" w:rsidR="00CC6A43" w:rsidRPr="00773A97" w:rsidRDefault="00E80B37" w:rsidP="00CC6A43">
            <w:pPr>
              <w:jc w:val="both"/>
              <w:rPr>
                <w:sz w:val="23"/>
                <w:szCs w:val="23"/>
                <w:lang w:val="lt-LT"/>
              </w:rPr>
            </w:pPr>
            <w:r w:rsidRPr="00773A97">
              <w:rPr>
                <w:sz w:val="23"/>
                <w:szCs w:val="23"/>
                <w:lang w:val="lt-LT" w:eastAsia="ru-RU"/>
              </w:rPr>
              <w:t>Generalinė direktorė</w:t>
            </w:r>
          </w:p>
        </w:tc>
        <w:tc>
          <w:tcPr>
            <w:tcW w:w="5269" w:type="dxa"/>
          </w:tcPr>
          <w:p w14:paraId="4A5565F0" w14:textId="22E5F97F" w:rsidR="00CC6A43" w:rsidRPr="00773A97" w:rsidRDefault="00CC6A43" w:rsidP="00CC6A43">
            <w:pPr>
              <w:ind w:left="855"/>
              <w:jc w:val="both"/>
              <w:rPr>
                <w:sz w:val="23"/>
                <w:szCs w:val="23"/>
                <w:lang w:val="lt-LT"/>
              </w:rPr>
            </w:pPr>
            <w:r w:rsidRPr="00773A97">
              <w:rPr>
                <w:sz w:val="23"/>
                <w:szCs w:val="23"/>
                <w:lang w:val="lt-LT"/>
              </w:rPr>
              <w:t>Direktorius</w:t>
            </w:r>
          </w:p>
        </w:tc>
      </w:tr>
      <w:tr w:rsidR="00CC6A43" w:rsidRPr="00773A97" w14:paraId="4F5B6D92" w14:textId="77777777">
        <w:tc>
          <w:tcPr>
            <w:tcW w:w="4904" w:type="dxa"/>
          </w:tcPr>
          <w:p w14:paraId="003063EA" w14:textId="545EEBE9" w:rsidR="00CC6A43" w:rsidRPr="00773A97" w:rsidRDefault="00E80B37" w:rsidP="00CC6A43">
            <w:pPr>
              <w:jc w:val="both"/>
              <w:rPr>
                <w:sz w:val="23"/>
                <w:szCs w:val="23"/>
                <w:lang w:val="lt-LT"/>
              </w:rPr>
            </w:pPr>
            <w:r w:rsidRPr="00773A97">
              <w:rPr>
                <w:sz w:val="23"/>
                <w:szCs w:val="23"/>
                <w:lang w:val="lt-LT"/>
              </w:rPr>
              <w:t xml:space="preserve">Zinaida </w:t>
            </w:r>
            <w:proofErr w:type="spellStart"/>
            <w:r w:rsidRPr="00773A97">
              <w:rPr>
                <w:sz w:val="23"/>
                <w:szCs w:val="23"/>
                <w:lang w:val="lt-LT"/>
              </w:rPr>
              <w:t>Tamaševičienė</w:t>
            </w:r>
            <w:proofErr w:type="spellEnd"/>
          </w:p>
        </w:tc>
        <w:tc>
          <w:tcPr>
            <w:tcW w:w="5269" w:type="dxa"/>
          </w:tcPr>
          <w:p w14:paraId="5B75C034" w14:textId="2C6463CB" w:rsidR="00CC6A43" w:rsidRPr="00773A97" w:rsidRDefault="00CC6A43" w:rsidP="00CC6A43">
            <w:pPr>
              <w:jc w:val="both"/>
              <w:rPr>
                <w:sz w:val="23"/>
                <w:szCs w:val="23"/>
                <w:lang w:val="lt-LT"/>
              </w:rPr>
            </w:pPr>
            <w:r w:rsidRPr="00773A97">
              <w:rPr>
                <w:sz w:val="23"/>
                <w:szCs w:val="23"/>
                <w:lang w:val="lt-LT"/>
              </w:rPr>
              <w:t xml:space="preserve">               </w:t>
            </w:r>
            <w:proofErr w:type="spellStart"/>
            <w:r w:rsidRPr="00773A97">
              <w:rPr>
                <w:sz w:val="23"/>
                <w:szCs w:val="23"/>
                <w:lang w:val="lt-LT"/>
              </w:rPr>
              <w:t>Rymantas</w:t>
            </w:r>
            <w:proofErr w:type="spellEnd"/>
            <w:r w:rsidRPr="00773A97">
              <w:rPr>
                <w:sz w:val="23"/>
                <w:szCs w:val="23"/>
                <w:lang w:val="lt-LT"/>
              </w:rPr>
              <w:t xml:space="preserve"> Mockevičius</w:t>
            </w:r>
          </w:p>
        </w:tc>
      </w:tr>
      <w:tr w:rsidR="00CC6A43" w:rsidRPr="00773A97" w14:paraId="20A68BE1" w14:textId="77777777">
        <w:trPr>
          <w:trHeight w:val="80"/>
        </w:trPr>
        <w:tc>
          <w:tcPr>
            <w:tcW w:w="4904" w:type="dxa"/>
          </w:tcPr>
          <w:p w14:paraId="01876ABC" w14:textId="77777777" w:rsidR="00CC6A43" w:rsidRPr="00773A97" w:rsidRDefault="00CC6A43" w:rsidP="00CC6A43">
            <w:pPr>
              <w:jc w:val="both"/>
              <w:rPr>
                <w:sz w:val="23"/>
                <w:szCs w:val="23"/>
                <w:lang w:val="lt-LT"/>
              </w:rPr>
            </w:pPr>
          </w:p>
          <w:p w14:paraId="431668F7" w14:textId="77777777" w:rsidR="00CC6A43" w:rsidRPr="00773A97" w:rsidRDefault="00CC6A43" w:rsidP="00CC6A43">
            <w:pPr>
              <w:jc w:val="both"/>
              <w:rPr>
                <w:sz w:val="23"/>
                <w:szCs w:val="23"/>
                <w:lang w:val="lt-LT"/>
              </w:rPr>
            </w:pPr>
            <w:r w:rsidRPr="00773A97">
              <w:rPr>
                <w:sz w:val="23"/>
                <w:szCs w:val="23"/>
                <w:lang w:val="lt-LT"/>
              </w:rPr>
              <w:t xml:space="preserve">                                                     A.V.</w:t>
            </w:r>
          </w:p>
        </w:tc>
        <w:tc>
          <w:tcPr>
            <w:tcW w:w="5269" w:type="dxa"/>
          </w:tcPr>
          <w:p w14:paraId="4DC5AE30" w14:textId="77777777" w:rsidR="00CC6A43" w:rsidRPr="00773A97" w:rsidRDefault="00CC6A43" w:rsidP="00CC6A43">
            <w:pPr>
              <w:jc w:val="both"/>
              <w:rPr>
                <w:sz w:val="23"/>
                <w:szCs w:val="23"/>
                <w:lang w:val="lt-LT"/>
              </w:rPr>
            </w:pPr>
            <w:r w:rsidRPr="00773A97">
              <w:rPr>
                <w:sz w:val="23"/>
                <w:szCs w:val="23"/>
                <w:lang w:val="lt-LT"/>
              </w:rPr>
              <w:t xml:space="preserve">              </w:t>
            </w:r>
          </w:p>
          <w:p w14:paraId="33B8404E" w14:textId="77777777" w:rsidR="00CC6A43" w:rsidRPr="00773A97" w:rsidRDefault="00CC6A43" w:rsidP="00CC6A43">
            <w:pPr>
              <w:jc w:val="both"/>
              <w:rPr>
                <w:sz w:val="23"/>
                <w:szCs w:val="23"/>
                <w:lang w:val="lt-LT"/>
              </w:rPr>
            </w:pPr>
            <w:r w:rsidRPr="00773A97">
              <w:rPr>
                <w:sz w:val="23"/>
                <w:szCs w:val="23"/>
                <w:lang w:val="lt-LT"/>
              </w:rPr>
              <w:t xml:space="preserve">                                                                 A.V.</w:t>
            </w:r>
          </w:p>
          <w:p w14:paraId="3E87B425" w14:textId="77777777" w:rsidR="00CC6A43" w:rsidRPr="00773A97" w:rsidRDefault="00CC6A43" w:rsidP="00CC6A43">
            <w:pPr>
              <w:jc w:val="both"/>
              <w:rPr>
                <w:sz w:val="23"/>
                <w:szCs w:val="23"/>
                <w:lang w:val="lt-LT"/>
              </w:rPr>
            </w:pPr>
          </w:p>
          <w:p w14:paraId="7716D80A" w14:textId="77777777" w:rsidR="00CC6A43" w:rsidRPr="00773A97" w:rsidRDefault="00CC6A43" w:rsidP="00CC6A43">
            <w:pPr>
              <w:jc w:val="both"/>
              <w:rPr>
                <w:sz w:val="23"/>
                <w:szCs w:val="23"/>
                <w:lang w:val="lt-LT"/>
              </w:rPr>
            </w:pPr>
          </w:p>
          <w:p w14:paraId="426AE75A" w14:textId="77777777" w:rsidR="00CC6A43" w:rsidRPr="00773A97" w:rsidRDefault="00CC6A43" w:rsidP="00CC6A43">
            <w:pPr>
              <w:jc w:val="both"/>
              <w:rPr>
                <w:sz w:val="23"/>
                <w:szCs w:val="23"/>
                <w:lang w:val="lt-LT"/>
              </w:rPr>
            </w:pPr>
          </w:p>
          <w:p w14:paraId="1A3A3AF1" w14:textId="77777777" w:rsidR="00CC6A43" w:rsidRPr="00773A97" w:rsidRDefault="00CC6A43" w:rsidP="00CC6A43">
            <w:pPr>
              <w:jc w:val="both"/>
              <w:rPr>
                <w:sz w:val="23"/>
                <w:szCs w:val="23"/>
                <w:lang w:val="lt-LT"/>
              </w:rPr>
            </w:pPr>
          </w:p>
          <w:p w14:paraId="46F401D2" w14:textId="77777777" w:rsidR="00CC6A43" w:rsidRPr="00773A97" w:rsidRDefault="00CC6A43" w:rsidP="00CC6A43">
            <w:pPr>
              <w:jc w:val="both"/>
              <w:rPr>
                <w:sz w:val="23"/>
                <w:szCs w:val="23"/>
                <w:lang w:val="lt-LT"/>
              </w:rPr>
            </w:pPr>
          </w:p>
          <w:p w14:paraId="19F6C011" w14:textId="77777777" w:rsidR="00CC6A43" w:rsidRPr="00773A97" w:rsidRDefault="00CC6A43" w:rsidP="00CC6A43">
            <w:pPr>
              <w:jc w:val="both"/>
              <w:rPr>
                <w:sz w:val="23"/>
                <w:szCs w:val="23"/>
                <w:lang w:val="lt-LT"/>
              </w:rPr>
            </w:pPr>
          </w:p>
          <w:p w14:paraId="2A32F96F" w14:textId="77777777" w:rsidR="00CC6A43" w:rsidRPr="00773A97" w:rsidRDefault="00CC6A43" w:rsidP="00CC6A43">
            <w:pPr>
              <w:jc w:val="both"/>
              <w:rPr>
                <w:sz w:val="23"/>
                <w:szCs w:val="23"/>
                <w:lang w:val="lt-LT"/>
              </w:rPr>
            </w:pPr>
          </w:p>
          <w:p w14:paraId="0097E614" w14:textId="77777777" w:rsidR="00CC6A43" w:rsidRPr="00773A97" w:rsidRDefault="00CC6A43" w:rsidP="00CC6A43">
            <w:pPr>
              <w:jc w:val="both"/>
              <w:rPr>
                <w:sz w:val="23"/>
                <w:szCs w:val="23"/>
                <w:lang w:val="lt-LT"/>
              </w:rPr>
            </w:pPr>
          </w:p>
          <w:p w14:paraId="5E623D11" w14:textId="77777777" w:rsidR="00CC6A43" w:rsidRPr="00773A97" w:rsidRDefault="00CC6A43" w:rsidP="00CC6A43">
            <w:pPr>
              <w:jc w:val="both"/>
              <w:rPr>
                <w:sz w:val="23"/>
                <w:szCs w:val="23"/>
                <w:lang w:val="lt-LT"/>
              </w:rPr>
            </w:pPr>
          </w:p>
          <w:p w14:paraId="79CDB108" w14:textId="77777777" w:rsidR="00CC6A43" w:rsidRPr="00773A97" w:rsidRDefault="00CC6A43" w:rsidP="00CC6A43">
            <w:pPr>
              <w:jc w:val="both"/>
              <w:rPr>
                <w:sz w:val="23"/>
                <w:szCs w:val="23"/>
                <w:lang w:val="lt-LT"/>
              </w:rPr>
            </w:pPr>
          </w:p>
          <w:p w14:paraId="630D6EE0" w14:textId="77777777" w:rsidR="00CC6A43" w:rsidRPr="00773A97" w:rsidRDefault="00CC6A43" w:rsidP="00CC6A43">
            <w:pPr>
              <w:jc w:val="both"/>
              <w:rPr>
                <w:sz w:val="23"/>
                <w:szCs w:val="23"/>
                <w:lang w:val="lt-LT"/>
              </w:rPr>
            </w:pPr>
          </w:p>
          <w:p w14:paraId="156361AB" w14:textId="77777777" w:rsidR="00CC6A43" w:rsidRPr="00773A97" w:rsidRDefault="00CC6A43" w:rsidP="00CC6A43">
            <w:pPr>
              <w:jc w:val="both"/>
              <w:rPr>
                <w:sz w:val="23"/>
                <w:szCs w:val="23"/>
                <w:lang w:val="lt-LT"/>
              </w:rPr>
            </w:pPr>
          </w:p>
        </w:tc>
      </w:tr>
    </w:tbl>
    <w:p w14:paraId="3050F767" w14:textId="77777777" w:rsidR="00CD2589" w:rsidRPr="00773A97" w:rsidRDefault="00CD2589" w:rsidP="00096F5D">
      <w:pPr>
        <w:pStyle w:val="Dokumentopaantrat"/>
        <w:tabs>
          <w:tab w:val="left" w:pos="993"/>
        </w:tabs>
        <w:rPr>
          <w:rFonts w:ascii="Times New Roman" w:hAnsi="Times New Roman" w:cs="Times New Roman"/>
          <w:sz w:val="23"/>
          <w:szCs w:val="23"/>
          <w:lang w:val="lt-LT"/>
        </w:rPr>
      </w:pPr>
    </w:p>
    <w:sectPr w:rsidR="00CD2589" w:rsidRPr="00773A97">
      <w:footerReference w:type="default" r:id="rId14"/>
      <w:pgSz w:w="12240" w:h="15840"/>
      <w:pgMar w:top="567" w:right="567" w:bottom="624" w:left="1701" w:header="0" w:footer="567"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FEE6B" w14:textId="77777777" w:rsidR="00792712" w:rsidRDefault="00792712">
      <w:r>
        <w:separator/>
      </w:r>
    </w:p>
  </w:endnote>
  <w:endnote w:type="continuationSeparator" w:id="0">
    <w:p w14:paraId="1FCA5C69" w14:textId="77777777" w:rsidR="00792712" w:rsidRDefault="0079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Liberation Sans">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5718" w14:textId="77777777" w:rsidR="00CD2589" w:rsidRDefault="006A3A1D">
    <w:pPr>
      <w:pStyle w:val="Puslapinporat"/>
      <w:ind w:right="360"/>
    </w:pPr>
    <w:r>
      <w:rPr>
        <w:noProof/>
        <w:lang w:val="lv-LV" w:eastAsia="lv-LV"/>
      </w:rPr>
      <mc:AlternateContent>
        <mc:Choice Requires="wps">
          <w:drawing>
            <wp:anchor distT="0" distB="0" distL="0" distR="0" simplePos="0" relativeHeight="251659264" behindDoc="1" locked="0" layoutInCell="1" allowOverlap="1" wp14:anchorId="37D8EF07" wp14:editId="1856C2C0">
              <wp:simplePos x="0" y="0"/>
              <wp:positionH relativeFrom="margin">
                <wp:align>right</wp:align>
              </wp:positionH>
              <wp:positionV relativeFrom="paragraph">
                <wp:posOffset>635</wp:posOffset>
              </wp:positionV>
              <wp:extent cx="78105" cy="175260"/>
              <wp:effectExtent l="0" t="635" r="0" b="1905"/>
              <wp:wrapSquare wrapText="largest"/>
              <wp:docPr id="1" name="Kadras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75260"/>
                      </a:xfrm>
                      <a:prstGeom prst="rect">
                        <a:avLst/>
                      </a:prstGeom>
                      <a:noFill/>
                      <a:ln>
                        <a:noFill/>
                      </a:ln>
                    </wps:spPr>
                    <wps:txbx>
                      <w:txbxContent>
                        <w:p w14:paraId="537A061B" w14:textId="77777777" w:rsidR="00CD2589" w:rsidRDefault="006A3A1D">
                          <w:pPr>
                            <w:pStyle w:val="Puslapinporat"/>
                            <w:rPr>
                              <w:color w:val="000000"/>
                            </w:rPr>
                          </w:pPr>
                          <w:r>
                            <w:fldChar w:fldCharType="begin"/>
                          </w:r>
                          <w:r>
                            <w:instrText>PAGE</w:instrText>
                          </w:r>
                          <w:r>
                            <w:fldChar w:fldCharType="separate"/>
                          </w:r>
                          <w:r>
                            <w:t>10</w:t>
                          </w:r>
                          <w:r>
                            <w:fldChar w:fldCharType="end"/>
                          </w:r>
                        </w:p>
                      </w:txbxContent>
                    </wps:txbx>
                    <wps:bodyPr rot="0" vert="horz" wrap="square" lIns="0" tIns="0" rIns="0" bIns="0" anchor="t" anchorCtr="0" upright="1">
                      <a:spAutoFit/>
                    </wps:bodyPr>
                  </wps:wsp>
                </a:graphicData>
              </a:graphic>
            </wp:anchor>
          </w:drawing>
        </mc:Choice>
        <mc:Fallback>
          <w:pict>
            <v:rect w14:anchorId="37D8EF07" id="Kadras1" o:spid="_x0000_s1026" style="position:absolute;margin-left:-45.05pt;margin-top:.05pt;width:6.15pt;height:13.8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" filled="f" stroked="f">
              <v:textbox style="mso-fit-shape-to-text:t" inset="0,0,0,0">
                <w:txbxContent>
                  <w:p w14:paraId="537A061B" w14:textId="77777777" w:rsidR="00CD2589" w:rsidRDefault="006A3A1D">
                    <w:pPr>
                      <w:pStyle w:val="Puslapinporat"/>
                      <w:rPr>
                        <w:color w:val="000000"/>
                      </w:rPr>
                    </w:pPr>
                    <w:r>
                      <w:fldChar w:fldCharType="begin"/>
                    </w:r>
                    <w:r>
                      <w:instrText>PAGE</w:instrText>
                    </w:r>
                    <w:r>
                      <w:fldChar w:fldCharType="separate"/>
                    </w:r>
                    <w:r>
                      <w:t>10</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81281" w14:textId="77777777" w:rsidR="00792712" w:rsidRDefault="00792712">
      <w:r>
        <w:separator/>
      </w:r>
    </w:p>
  </w:footnote>
  <w:footnote w:type="continuationSeparator" w:id="0">
    <w:p w14:paraId="7C4E5002" w14:textId="77777777" w:rsidR="00792712" w:rsidRDefault="00792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C59"/>
    <w:multiLevelType w:val="multilevel"/>
    <w:tmpl w:val="00667C59"/>
    <w:lvl w:ilvl="0">
      <w:start w:val="1"/>
      <w:numFmt w:val="decimal"/>
      <w:pStyle w:val="Heading5"/>
      <w:suff w:val="space"/>
      <w:lvlText w:val="%1."/>
      <w:lvlJc w:val="left"/>
    </w:lvl>
    <w:lvl w:ilvl="1">
      <w:start w:val="1"/>
      <w:numFmt w:val="decimal"/>
      <w:pStyle w:val="Heading6"/>
      <w:suff w:val="space"/>
      <w:lvlText w:val="%1.%2."/>
      <w:lvlJc w:val="left"/>
    </w:lvl>
    <w:lvl w:ilvl="2">
      <w:start w:val="1"/>
      <w:numFmt w:val="decimal"/>
      <w:pStyle w:val="Heading7"/>
      <w:suff w:val="space"/>
      <w:lvlText w:val="(%3)"/>
      <w:lvlJc w:val="left"/>
      <w:rPr>
        <w:b w:val="0"/>
        <w:i w:val="0"/>
      </w:rPr>
    </w:lvl>
    <w:lvl w:ilvl="3">
      <w:start w:val="1"/>
      <w:numFmt w:val="lowerLetter"/>
      <w:pStyle w:val="Heading8"/>
      <w:suff w:val="space"/>
      <w:lvlText w:val="(%4)"/>
      <w:lvlJc w:val="left"/>
      <w:pPr>
        <w:ind w:left="1844"/>
      </w:pPr>
    </w:lvl>
    <w:lvl w:ilvl="4">
      <w:start w:val="1"/>
      <w:numFmt w:val="decimal"/>
      <w:suff w:val="space"/>
      <w:lvlText w:val="%2.%3.%4.%5."/>
      <w:lvlJc w:val="left"/>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 w15:restartNumberingAfterBreak="0">
    <w:nsid w:val="01990A48"/>
    <w:multiLevelType w:val="multilevel"/>
    <w:tmpl w:val="EDAA4B6A"/>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827"/>
        </w:tabs>
        <w:ind w:left="182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2" w15:restartNumberingAfterBreak="0">
    <w:nsid w:val="08F9652E"/>
    <w:multiLevelType w:val="hybridMultilevel"/>
    <w:tmpl w:val="55EC944C"/>
    <w:lvl w:ilvl="0" w:tplc="433A700C">
      <w:start w:val="1"/>
      <w:numFmt w:val="bullet"/>
      <w:lvlText w:val=""/>
      <w:lvlJc w:val="left"/>
      <w:pPr>
        <w:tabs>
          <w:tab w:val="num" w:pos="1134"/>
        </w:tabs>
        <w:ind w:left="1134" w:hanging="567"/>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8532F2"/>
    <w:multiLevelType w:val="multilevel"/>
    <w:tmpl w:val="292282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BD6545"/>
    <w:multiLevelType w:val="multilevel"/>
    <w:tmpl w:val="52BD6545"/>
    <w:lvl w:ilvl="0">
      <w:start w:val="7"/>
      <w:numFmt w:val="bullet"/>
      <w:lvlText w:val="-"/>
      <w:lvlJc w:val="left"/>
      <w:pPr>
        <w:ind w:left="1440" w:hanging="360"/>
      </w:pPr>
      <w:rPr>
        <w:rFonts w:ascii="Times New Roman" w:hAnsi="Times New Roman" w:cs="Times New Roman"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5B9F3405"/>
    <w:multiLevelType w:val="multilevel"/>
    <w:tmpl w:val="5B9F3405"/>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D17C3C"/>
    <w:multiLevelType w:val="multilevel"/>
    <w:tmpl w:val="7DD17C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1975419">
    <w:abstractNumId w:val="0"/>
  </w:num>
  <w:num w:numId="2" w16cid:durableId="461505430">
    <w:abstractNumId w:val="6"/>
  </w:num>
  <w:num w:numId="3" w16cid:durableId="696081713">
    <w:abstractNumId w:val="4"/>
  </w:num>
  <w:num w:numId="4" w16cid:durableId="48499376">
    <w:abstractNumId w:val="5"/>
  </w:num>
  <w:num w:numId="5" w16cid:durableId="210966373">
    <w:abstractNumId w:val="3"/>
  </w:num>
  <w:num w:numId="6" w16cid:durableId="812454988">
    <w:abstractNumId w:val="2"/>
  </w:num>
  <w:num w:numId="7" w16cid:durableId="722173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87"/>
    <w:rsid w:val="00000B37"/>
    <w:rsid w:val="000040D2"/>
    <w:rsid w:val="00006686"/>
    <w:rsid w:val="00006AAE"/>
    <w:rsid w:val="00007021"/>
    <w:rsid w:val="00007DB9"/>
    <w:rsid w:val="0001068D"/>
    <w:rsid w:val="00010C3A"/>
    <w:rsid w:val="0001138B"/>
    <w:rsid w:val="000131D3"/>
    <w:rsid w:val="0001444C"/>
    <w:rsid w:val="0001534D"/>
    <w:rsid w:val="00025366"/>
    <w:rsid w:val="000260E9"/>
    <w:rsid w:val="000261DD"/>
    <w:rsid w:val="0004064C"/>
    <w:rsid w:val="00041575"/>
    <w:rsid w:val="00041F4C"/>
    <w:rsid w:val="00043847"/>
    <w:rsid w:val="000471FD"/>
    <w:rsid w:val="00047AF7"/>
    <w:rsid w:val="000510B5"/>
    <w:rsid w:val="000519E1"/>
    <w:rsid w:val="00055134"/>
    <w:rsid w:val="000569DE"/>
    <w:rsid w:val="00060033"/>
    <w:rsid w:val="00063D89"/>
    <w:rsid w:val="00066473"/>
    <w:rsid w:val="0007146C"/>
    <w:rsid w:val="00071FEF"/>
    <w:rsid w:val="0007255C"/>
    <w:rsid w:val="00072E8A"/>
    <w:rsid w:val="0007419C"/>
    <w:rsid w:val="0007711F"/>
    <w:rsid w:val="00077868"/>
    <w:rsid w:val="000843D2"/>
    <w:rsid w:val="00085959"/>
    <w:rsid w:val="00087739"/>
    <w:rsid w:val="00096F5D"/>
    <w:rsid w:val="00097D93"/>
    <w:rsid w:val="000A040A"/>
    <w:rsid w:val="000A345C"/>
    <w:rsid w:val="000A6772"/>
    <w:rsid w:val="000A7B98"/>
    <w:rsid w:val="000B17F8"/>
    <w:rsid w:val="000B3096"/>
    <w:rsid w:val="000B5D15"/>
    <w:rsid w:val="000B5FBD"/>
    <w:rsid w:val="000B6D29"/>
    <w:rsid w:val="000C5FD2"/>
    <w:rsid w:val="000C7B91"/>
    <w:rsid w:val="000D1692"/>
    <w:rsid w:val="000D698D"/>
    <w:rsid w:val="000E4CA1"/>
    <w:rsid w:val="000F0C86"/>
    <w:rsid w:val="000F175A"/>
    <w:rsid w:val="000F20A4"/>
    <w:rsid w:val="000F70A5"/>
    <w:rsid w:val="000F7DC4"/>
    <w:rsid w:val="00104693"/>
    <w:rsid w:val="00104EC2"/>
    <w:rsid w:val="0010723D"/>
    <w:rsid w:val="00113564"/>
    <w:rsid w:val="00115CB6"/>
    <w:rsid w:val="001160D7"/>
    <w:rsid w:val="00121A4E"/>
    <w:rsid w:val="00125D33"/>
    <w:rsid w:val="00127811"/>
    <w:rsid w:val="001303EF"/>
    <w:rsid w:val="00130875"/>
    <w:rsid w:val="00130A8B"/>
    <w:rsid w:val="0013489C"/>
    <w:rsid w:val="0014317D"/>
    <w:rsid w:val="00145C46"/>
    <w:rsid w:val="001515E4"/>
    <w:rsid w:val="00153318"/>
    <w:rsid w:val="00153D02"/>
    <w:rsid w:val="001577D9"/>
    <w:rsid w:val="00157CD8"/>
    <w:rsid w:val="001671DE"/>
    <w:rsid w:val="00167B57"/>
    <w:rsid w:val="00170C8E"/>
    <w:rsid w:val="00171D4F"/>
    <w:rsid w:val="00172035"/>
    <w:rsid w:val="00172A2C"/>
    <w:rsid w:val="00173448"/>
    <w:rsid w:val="001767BB"/>
    <w:rsid w:val="00186C2F"/>
    <w:rsid w:val="00187EAC"/>
    <w:rsid w:val="00187F48"/>
    <w:rsid w:val="00190DBE"/>
    <w:rsid w:val="001915D0"/>
    <w:rsid w:val="00191BF1"/>
    <w:rsid w:val="00193070"/>
    <w:rsid w:val="00193E7C"/>
    <w:rsid w:val="00194B5A"/>
    <w:rsid w:val="001969E4"/>
    <w:rsid w:val="001A355F"/>
    <w:rsid w:val="001A44E3"/>
    <w:rsid w:val="001A52F1"/>
    <w:rsid w:val="001A7E79"/>
    <w:rsid w:val="001B03A3"/>
    <w:rsid w:val="001B2CA2"/>
    <w:rsid w:val="001B451D"/>
    <w:rsid w:val="001C2B45"/>
    <w:rsid w:val="001C4892"/>
    <w:rsid w:val="001C6EFC"/>
    <w:rsid w:val="001D2419"/>
    <w:rsid w:val="001D4600"/>
    <w:rsid w:val="001D7288"/>
    <w:rsid w:val="001E0185"/>
    <w:rsid w:val="001E11DC"/>
    <w:rsid w:val="001F4A66"/>
    <w:rsid w:val="002017AB"/>
    <w:rsid w:val="00202279"/>
    <w:rsid w:val="0020292D"/>
    <w:rsid w:val="002046B5"/>
    <w:rsid w:val="00206A2B"/>
    <w:rsid w:val="00211F15"/>
    <w:rsid w:val="00211FF8"/>
    <w:rsid w:val="002162EB"/>
    <w:rsid w:val="00217372"/>
    <w:rsid w:val="00217B16"/>
    <w:rsid w:val="00222458"/>
    <w:rsid w:val="00227667"/>
    <w:rsid w:val="00227D1F"/>
    <w:rsid w:val="0023004E"/>
    <w:rsid w:val="00230DB9"/>
    <w:rsid w:val="00230E84"/>
    <w:rsid w:val="002345F4"/>
    <w:rsid w:val="00234F7C"/>
    <w:rsid w:val="00237E21"/>
    <w:rsid w:val="002419EB"/>
    <w:rsid w:val="00241ACD"/>
    <w:rsid w:val="00242411"/>
    <w:rsid w:val="00247EFE"/>
    <w:rsid w:val="002528A3"/>
    <w:rsid w:val="00252F3F"/>
    <w:rsid w:val="002537F5"/>
    <w:rsid w:val="00255484"/>
    <w:rsid w:val="002554A0"/>
    <w:rsid w:val="002569F4"/>
    <w:rsid w:val="00260386"/>
    <w:rsid w:val="00263726"/>
    <w:rsid w:val="00266A42"/>
    <w:rsid w:val="002710F1"/>
    <w:rsid w:val="002749AC"/>
    <w:rsid w:val="00281BDD"/>
    <w:rsid w:val="00282127"/>
    <w:rsid w:val="00283638"/>
    <w:rsid w:val="00290FF8"/>
    <w:rsid w:val="0029315D"/>
    <w:rsid w:val="00293CA1"/>
    <w:rsid w:val="00294E9E"/>
    <w:rsid w:val="00295454"/>
    <w:rsid w:val="00295D63"/>
    <w:rsid w:val="002A0BC8"/>
    <w:rsid w:val="002A1B10"/>
    <w:rsid w:val="002A2E47"/>
    <w:rsid w:val="002A7BF1"/>
    <w:rsid w:val="002B0C04"/>
    <w:rsid w:val="002B1865"/>
    <w:rsid w:val="002B21A8"/>
    <w:rsid w:val="002B5B3D"/>
    <w:rsid w:val="002C0A64"/>
    <w:rsid w:val="002C5DD5"/>
    <w:rsid w:val="002C6238"/>
    <w:rsid w:val="002D52A2"/>
    <w:rsid w:val="002D7D34"/>
    <w:rsid w:val="002E2036"/>
    <w:rsid w:val="002E41DB"/>
    <w:rsid w:val="002E5AB3"/>
    <w:rsid w:val="002E7377"/>
    <w:rsid w:val="002F0B2F"/>
    <w:rsid w:val="002F1644"/>
    <w:rsid w:val="002F1861"/>
    <w:rsid w:val="002F4911"/>
    <w:rsid w:val="002F4E1E"/>
    <w:rsid w:val="002F68AC"/>
    <w:rsid w:val="002F7271"/>
    <w:rsid w:val="002F7813"/>
    <w:rsid w:val="003009CE"/>
    <w:rsid w:val="00301B4A"/>
    <w:rsid w:val="00302F6E"/>
    <w:rsid w:val="00303E10"/>
    <w:rsid w:val="00307284"/>
    <w:rsid w:val="003072DE"/>
    <w:rsid w:val="00312C83"/>
    <w:rsid w:val="00313298"/>
    <w:rsid w:val="003140AB"/>
    <w:rsid w:val="00317165"/>
    <w:rsid w:val="00320F2B"/>
    <w:rsid w:val="0032130E"/>
    <w:rsid w:val="00321FFF"/>
    <w:rsid w:val="0032237C"/>
    <w:rsid w:val="003233DB"/>
    <w:rsid w:val="00325243"/>
    <w:rsid w:val="00333047"/>
    <w:rsid w:val="00335556"/>
    <w:rsid w:val="003367D7"/>
    <w:rsid w:val="0033690F"/>
    <w:rsid w:val="003400F2"/>
    <w:rsid w:val="003431F9"/>
    <w:rsid w:val="0034606E"/>
    <w:rsid w:val="0035039A"/>
    <w:rsid w:val="00350450"/>
    <w:rsid w:val="00350C81"/>
    <w:rsid w:val="003523D1"/>
    <w:rsid w:val="0035280B"/>
    <w:rsid w:val="00352C2E"/>
    <w:rsid w:val="00356A8B"/>
    <w:rsid w:val="0035721A"/>
    <w:rsid w:val="0036250E"/>
    <w:rsid w:val="00366576"/>
    <w:rsid w:val="003674AE"/>
    <w:rsid w:val="00376A63"/>
    <w:rsid w:val="003817F7"/>
    <w:rsid w:val="00382733"/>
    <w:rsid w:val="003902BA"/>
    <w:rsid w:val="0039162A"/>
    <w:rsid w:val="0039638E"/>
    <w:rsid w:val="0039724F"/>
    <w:rsid w:val="003A3B24"/>
    <w:rsid w:val="003A51FB"/>
    <w:rsid w:val="003B2F3D"/>
    <w:rsid w:val="003B3FD5"/>
    <w:rsid w:val="003C6B0C"/>
    <w:rsid w:val="003D146E"/>
    <w:rsid w:val="003D3DC2"/>
    <w:rsid w:val="003D5304"/>
    <w:rsid w:val="003D5E76"/>
    <w:rsid w:val="003E1618"/>
    <w:rsid w:val="003E1C73"/>
    <w:rsid w:val="003E1DFD"/>
    <w:rsid w:val="003E6DAD"/>
    <w:rsid w:val="003E7247"/>
    <w:rsid w:val="003F1DFB"/>
    <w:rsid w:val="003F65CD"/>
    <w:rsid w:val="003F6E0E"/>
    <w:rsid w:val="003F76B6"/>
    <w:rsid w:val="00402A58"/>
    <w:rsid w:val="00403BA3"/>
    <w:rsid w:val="004114E5"/>
    <w:rsid w:val="00412BE3"/>
    <w:rsid w:val="00413D6C"/>
    <w:rsid w:val="00415159"/>
    <w:rsid w:val="004153E6"/>
    <w:rsid w:val="004161ED"/>
    <w:rsid w:val="004168C4"/>
    <w:rsid w:val="00420294"/>
    <w:rsid w:val="004211E0"/>
    <w:rsid w:val="00427406"/>
    <w:rsid w:val="0043247D"/>
    <w:rsid w:val="0043411F"/>
    <w:rsid w:val="004416B7"/>
    <w:rsid w:val="00442476"/>
    <w:rsid w:val="00443D22"/>
    <w:rsid w:val="00446421"/>
    <w:rsid w:val="00446822"/>
    <w:rsid w:val="00447467"/>
    <w:rsid w:val="004536D5"/>
    <w:rsid w:val="00455B7E"/>
    <w:rsid w:val="0045611B"/>
    <w:rsid w:val="004605BD"/>
    <w:rsid w:val="00460782"/>
    <w:rsid w:val="00460E8C"/>
    <w:rsid w:val="0046280A"/>
    <w:rsid w:val="004655FB"/>
    <w:rsid w:val="00466B31"/>
    <w:rsid w:val="00467577"/>
    <w:rsid w:val="00470750"/>
    <w:rsid w:val="0047339A"/>
    <w:rsid w:val="004837CE"/>
    <w:rsid w:val="00483A2B"/>
    <w:rsid w:val="0049266A"/>
    <w:rsid w:val="004A0476"/>
    <w:rsid w:val="004A2EB3"/>
    <w:rsid w:val="004A677F"/>
    <w:rsid w:val="004A6889"/>
    <w:rsid w:val="004A6DE2"/>
    <w:rsid w:val="004B5839"/>
    <w:rsid w:val="004B732A"/>
    <w:rsid w:val="004C0D10"/>
    <w:rsid w:val="004C2D43"/>
    <w:rsid w:val="004C4738"/>
    <w:rsid w:val="004C6F77"/>
    <w:rsid w:val="004C75FB"/>
    <w:rsid w:val="004D59B0"/>
    <w:rsid w:val="004D7B62"/>
    <w:rsid w:val="004E1E4A"/>
    <w:rsid w:val="004E2AA5"/>
    <w:rsid w:val="004E598D"/>
    <w:rsid w:val="004E613D"/>
    <w:rsid w:val="004F2D9F"/>
    <w:rsid w:val="004F465C"/>
    <w:rsid w:val="004F62A7"/>
    <w:rsid w:val="00506929"/>
    <w:rsid w:val="00511164"/>
    <w:rsid w:val="005121D1"/>
    <w:rsid w:val="005145E9"/>
    <w:rsid w:val="005173FF"/>
    <w:rsid w:val="00521C54"/>
    <w:rsid w:val="005238FA"/>
    <w:rsid w:val="00524FA4"/>
    <w:rsid w:val="0052639E"/>
    <w:rsid w:val="0053573D"/>
    <w:rsid w:val="005400FB"/>
    <w:rsid w:val="005413B6"/>
    <w:rsid w:val="00541569"/>
    <w:rsid w:val="0054259F"/>
    <w:rsid w:val="005426E4"/>
    <w:rsid w:val="005426F4"/>
    <w:rsid w:val="00543F7E"/>
    <w:rsid w:val="00545C58"/>
    <w:rsid w:val="00551314"/>
    <w:rsid w:val="00552B0E"/>
    <w:rsid w:val="00552B75"/>
    <w:rsid w:val="00557234"/>
    <w:rsid w:val="00561619"/>
    <w:rsid w:val="005652ED"/>
    <w:rsid w:val="00565C87"/>
    <w:rsid w:val="00565EBA"/>
    <w:rsid w:val="00571BDF"/>
    <w:rsid w:val="00572741"/>
    <w:rsid w:val="00575711"/>
    <w:rsid w:val="00575D28"/>
    <w:rsid w:val="005765BC"/>
    <w:rsid w:val="005778C1"/>
    <w:rsid w:val="00580154"/>
    <w:rsid w:val="00583E8E"/>
    <w:rsid w:val="005842FE"/>
    <w:rsid w:val="00584F07"/>
    <w:rsid w:val="005852E9"/>
    <w:rsid w:val="00587543"/>
    <w:rsid w:val="005908A9"/>
    <w:rsid w:val="00590CBD"/>
    <w:rsid w:val="00591358"/>
    <w:rsid w:val="005953CC"/>
    <w:rsid w:val="00596AFC"/>
    <w:rsid w:val="00597BBA"/>
    <w:rsid w:val="005A0F0F"/>
    <w:rsid w:val="005A3C25"/>
    <w:rsid w:val="005A3EE3"/>
    <w:rsid w:val="005A6A95"/>
    <w:rsid w:val="005A6F2C"/>
    <w:rsid w:val="005B0BB1"/>
    <w:rsid w:val="005B498D"/>
    <w:rsid w:val="005B6A1A"/>
    <w:rsid w:val="005C1937"/>
    <w:rsid w:val="005C2F3C"/>
    <w:rsid w:val="005C3153"/>
    <w:rsid w:val="005C3EB1"/>
    <w:rsid w:val="005C7988"/>
    <w:rsid w:val="005D4684"/>
    <w:rsid w:val="005D5C9A"/>
    <w:rsid w:val="005D5D85"/>
    <w:rsid w:val="005E0A98"/>
    <w:rsid w:val="005E3234"/>
    <w:rsid w:val="005E4EE1"/>
    <w:rsid w:val="005E5A62"/>
    <w:rsid w:val="005F0C23"/>
    <w:rsid w:val="005F3891"/>
    <w:rsid w:val="00601CA6"/>
    <w:rsid w:val="00602DAB"/>
    <w:rsid w:val="0060342E"/>
    <w:rsid w:val="0060390D"/>
    <w:rsid w:val="00612736"/>
    <w:rsid w:val="006128E8"/>
    <w:rsid w:val="00613857"/>
    <w:rsid w:val="00614C16"/>
    <w:rsid w:val="00617C72"/>
    <w:rsid w:val="00617EBE"/>
    <w:rsid w:val="00620616"/>
    <w:rsid w:val="00622F36"/>
    <w:rsid w:val="006245DF"/>
    <w:rsid w:val="00624C6D"/>
    <w:rsid w:val="00630A5F"/>
    <w:rsid w:val="00631554"/>
    <w:rsid w:val="006316A1"/>
    <w:rsid w:val="006328B1"/>
    <w:rsid w:val="006374A0"/>
    <w:rsid w:val="0064038A"/>
    <w:rsid w:val="0064118D"/>
    <w:rsid w:val="0065304E"/>
    <w:rsid w:val="006617C0"/>
    <w:rsid w:val="00664435"/>
    <w:rsid w:val="00664885"/>
    <w:rsid w:val="00664C03"/>
    <w:rsid w:val="00665745"/>
    <w:rsid w:val="006714AF"/>
    <w:rsid w:val="00671BC3"/>
    <w:rsid w:val="00674854"/>
    <w:rsid w:val="0067633D"/>
    <w:rsid w:val="006777B3"/>
    <w:rsid w:val="006821A4"/>
    <w:rsid w:val="00682EE9"/>
    <w:rsid w:val="006844D2"/>
    <w:rsid w:val="00685718"/>
    <w:rsid w:val="0068627D"/>
    <w:rsid w:val="0069433F"/>
    <w:rsid w:val="00694419"/>
    <w:rsid w:val="00694953"/>
    <w:rsid w:val="006A3A1D"/>
    <w:rsid w:val="006A5EA9"/>
    <w:rsid w:val="006A71A4"/>
    <w:rsid w:val="006B226E"/>
    <w:rsid w:val="006B2D4C"/>
    <w:rsid w:val="006B4B14"/>
    <w:rsid w:val="006B6F2E"/>
    <w:rsid w:val="006C107B"/>
    <w:rsid w:val="006C190D"/>
    <w:rsid w:val="006C3BF8"/>
    <w:rsid w:val="006C65D9"/>
    <w:rsid w:val="006D06B9"/>
    <w:rsid w:val="006D06EE"/>
    <w:rsid w:val="006D38C8"/>
    <w:rsid w:val="006D39DB"/>
    <w:rsid w:val="006D4B14"/>
    <w:rsid w:val="006D69D9"/>
    <w:rsid w:val="006E2B98"/>
    <w:rsid w:val="006E3AC7"/>
    <w:rsid w:val="006E58E0"/>
    <w:rsid w:val="006E67C8"/>
    <w:rsid w:val="006F1533"/>
    <w:rsid w:val="006F4968"/>
    <w:rsid w:val="007031D8"/>
    <w:rsid w:val="00704488"/>
    <w:rsid w:val="0070658A"/>
    <w:rsid w:val="0070695E"/>
    <w:rsid w:val="00707E35"/>
    <w:rsid w:val="00710C95"/>
    <w:rsid w:val="00712F62"/>
    <w:rsid w:val="00713F2F"/>
    <w:rsid w:val="007179EA"/>
    <w:rsid w:val="00720244"/>
    <w:rsid w:val="00720922"/>
    <w:rsid w:val="00723983"/>
    <w:rsid w:val="007267FE"/>
    <w:rsid w:val="00727953"/>
    <w:rsid w:val="00727CFF"/>
    <w:rsid w:val="0073111A"/>
    <w:rsid w:val="00732B6B"/>
    <w:rsid w:val="00735C23"/>
    <w:rsid w:val="00736B4A"/>
    <w:rsid w:val="007372A4"/>
    <w:rsid w:val="00737828"/>
    <w:rsid w:val="00740088"/>
    <w:rsid w:val="007404EF"/>
    <w:rsid w:val="007407CC"/>
    <w:rsid w:val="007419E6"/>
    <w:rsid w:val="00742744"/>
    <w:rsid w:val="007427F8"/>
    <w:rsid w:val="007463E0"/>
    <w:rsid w:val="00750B2E"/>
    <w:rsid w:val="00752690"/>
    <w:rsid w:val="00753640"/>
    <w:rsid w:val="00754D30"/>
    <w:rsid w:val="00757EAD"/>
    <w:rsid w:val="007616E1"/>
    <w:rsid w:val="00763E70"/>
    <w:rsid w:val="007673CB"/>
    <w:rsid w:val="007706B1"/>
    <w:rsid w:val="00770AF6"/>
    <w:rsid w:val="00773A97"/>
    <w:rsid w:val="007749B0"/>
    <w:rsid w:val="00780A56"/>
    <w:rsid w:val="00781A79"/>
    <w:rsid w:val="00782605"/>
    <w:rsid w:val="00782CC4"/>
    <w:rsid w:val="00783661"/>
    <w:rsid w:val="00783757"/>
    <w:rsid w:val="007844DB"/>
    <w:rsid w:val="00786359"/>
    <w:rsid w:val="00787876"/>
    <w:rsid w:val="00790A2A"/>
    <w:rsid w:val="00792712"/>
    <w:rsid w:val="00793056"/>
    <w:rsid w:val="00795B0A"/>
    <w:rsid w:val="007A210C"/>
    <w:rsid w:val="007A26CC"/>
    <w:rsid w:val="007A33E3"/>
    <w:rsid w:val="007A63EE"/>
    <w:rsid w:val="007A7446"/>
    <w:rsid w:val="007B2073"/>
    <w:rsid w:val="007B2F86"/>
    <w:rsid w:val="007B3986"/>
    <w:rsid w:val="007B517F"/>
    <w:rsid w:val="007C0424"/>
    <w:rsid w:val="007C08D3"/>
    <w:rsid w:val="007C39CC"/>
    <w:rsid w:val="007C3CD7"/>
    <w:rsid w:val="007C4EA5"/>
    <w:rsid w:val="007C770C"/>
    <w:rsid w:val="007D4E07"/>
    <w:rsid w:val="007D54AE"/>
    <w:rsid w:val="007D7869"/>
    <w:rsid w:val="007D79C9"/>
    <w:rsid w:val="007D7DC4"/>
    <w:rsid w:val="007E070D"/>
    <w:rsid w:val="007E2BCB"/>
    <w:rsid w:val="007E2D23"/>
    <w:rsid w:val="007E70DD"/>
    <w:rsid w:val="007E7DB8"/>
    <w:rsid w:val="00804228"/>
    <w:rsid w:val="0080467E"/>
    <w:rsid w:val="00807221"/>
    <w:rsid w:val="0080750C"/>
    <w:rsid w:val="00807C66"/>
    <w:rsid w:val="00807CAA"/>
    <w:rsid w:val="00810C91"/>
    <w:rsid w:val="00810E52"/>
    <w:rsid w:val="008113C9"/>
    <w:rsid w:val="00812AEC"/>
    <w:rsid w:val="008142E0"/>
    <w:rsid w:val="00817919"/>
    <w:rsid w:val="0082721B"/>
    <w:rsid w:val="008306CB"/>
    <w:rsid w:val="0083128E"/>
    <w:rsid w:val="008375F1"/>
    <w:rsid w:val="00840354"/>
    <w:rsid w:val="0084149F"/>
    <w:rsid w:val="00845093"/>
    <w:rsid w:val="00846C57"/>
    <w:rsid w:val="008520FD"/>
    <w:rsid w:val="00855A79"/>
    <w:rsid w:val="00857DAB"/>
    <w:rsid w:val="00857E53"/>
    <w:rsid w:val="008679BC"/>
    <w:rsid w:val="00867E31"/>
    <w:rsid w:val="008710C3"/>
    <w:rsid w:val="00872B8E"/>
    <w:rsid w:val="0088122F"/>
    <w:rsid w:val="0088343A"/>
    <w:rsid w:val="00883D55"/>
    <w:rsid w:val="00885EBD"/>
    <w:rsid w:val="0089021B"/>
    <w:rsid w:val="00890D6F"/>
    <w:rsid w:val="008910BE"/>
    <w:rsid w:val="008941EA"/>
    <w:rsid w:val="008A0469"/>
    <w:rsid w:val="008A0A4A"/>
    <w:rsid w:val="008A1501"/>
    <w:rsid w:val="008A2BE7"/>
    <w:rsid w:val="008A2FEB"/>
    <w:rsid w:val="008A55D3"/>
    <w:rsid w:val="008A5AEB"/>
    <w:rsid w:val="008A65D5"/>
    <w:rsid w:val="008A67BB"/>
    <w:rsid w:val="008B19FA"/>
    <w:rsid w:val="008B1A70"/>
    <w:rsid w:val="008B4259"/>
    <w:rsid w:val="008B4428"/>
    <w:rsid w:val="008B60A1"/>
    <w:rsid w:val="008C20BF"/>
    <w:rsid w:val="008C4A41"/>
    <w:rsid w:val="008C602F"/>
    <w:rsid w:val="008D0E45"/>
    <w:rsid w:val="008D3C9B"/>
    <w:rsid w:val="008D4AED"/>
    <w:rsid w:val="008D6871"/>
    <w:rsid w:val="008E0007"/>
    <w:rsid w:val="008E1255"/>
    <w:rsid w:val="008E2199"/>
    <w:rsid w:val="008E5D6E"/>
    <w:rsid w:val="008E6DFA"/>
    <w:rsid w:val="008F1A73"/>
    <w:rsid w:val="008F23EC"/>
    <w:rsid w:val="008F3C18"/>
    <w:rsid w:val="008F52BA"/>
    <w:rsid w:val="008F5AEC"/>
    <w:rsid w:val="008F660F"/>
    <w:rsid w:val="0090030D"/>
    <w:rsid w:val="009015A5"/>
    <w:rsid w:val="00904BE6"/>
    <w:rsid w:val="009070A0"/>
    <w:rsid w:val="00907E95"/>
    <w:rsid w:val="00911EA6"/>
    <w:rsid w:val="00914CA8"/>
    <w:rsid w:val="00920B09"/>
    <w:rsid w:val="00920F4C"/>
    <w:rsid w:val="00931CBC"/>
    <w:rsid w:val="00933875"/>
    <w:rsid w:val="009343CA"/>
    <w:rsid w:val="00941CFE"/>
    <w:rsid w:val="00942D07"/>
    <w:rsid w:val="00943A68"/>
    <w:rsid w:val="00943E9C"/>
    <w:rsid w:val="009457B7"/>
    <w:rsid w:val="00950576"/>
    <w:rsid w:val="00952CCF"/>
    <w:rsid w:val="00954095"/>
    <w:rsid w:val="009542E9"/>
    <w:rsid w:val="0095480C"/>
    <w:rsid w:val="00957176"/>
    <w:rsid w:val="00967411"/>
    <w:rsid w:val="009677FF"/>
    <w:rsid w:val="0097011F"/>
    <w:rsid w:val="00970E39"/>
    <w:rsid w:val="009710FD"/>
    <w:rsid w:val="00971482"/>
    <w:rsid w:val="0097209D"/>
    <w:rsid w:val="00973FA0"/>
    <w:rsid w:val="009747DD"/>
    <w:rsid w:val="00976241"/>
    <w:rsid w:val="009764D7"/>
    <w:rsid w:val="0098040B"/>
    <w:rsid w:val="00981E2C"/>
    <w:rsid w:val="00985B7C"/>
    <w:rsid w:val="009878AD"/>
    <w:rsid w:val="00991723"/>
    <w:rsid w:val="00996965"/>
    <w:rsid w:val="0099719F"/>
    <w:rsid w:val="009974FE"/>
    <w:rsid w:val="009A0E38"/>
    <w:rsid w:val="009A1E87"/>
    <w:rsid w:val="009A2115"/>
    <w:rsid w:val="009A3938"/>
    <w:rsid w:val="009A3AC1"/>
    <w:rsid w:val="009A541F"/>
    <w:rsid w:val="009A574D"/>
    <w:rsid w:val="009B7E6B"/>
    <w:rsid w:val="009C5254"/>
    <w:rsid w:val="009D063B"/>
    <w:rsid w:val="009D0A0D"/>
    <w:rsid w:val="009D1974"/>
    <w:rsid w:val="009D1FD5"/>
    <w:rsid w:val="009D26F7"/>
    <w:rsid w:val="009D7702"/>
    <w:rsid w:val="009D7C98"/>
    <w:rsid w:val="009E0502"/>
    <w:rsid w:val="009E0744"/>
    <w:rsid w:val="009E1D06"/>
    <w:rsid w:val="009E1E8E"/>
    <w:rsid w:val="009F0339"/>
    <w:rsid w:val="009F19EA"/>
    <w:rsid w:val="009F3F6B"/>
    <w:rsid w:val="009F545A"/>
    <w:rsid w:val="009F5562"/>
    <w:rsid w:val="009F60C2"/>
    <w:rsid w:val="009F7333"/>
    <w:rsid w:val="00A03D76"/>
    <w:rsid w:val="00A051C6"/>
    <w:rsid w:val="00A10AEB"/>
    <w:rsid w:val="00A11DC3"/>
    <w:rsid w:val="00A16241"/>
    <w:rsid w:val="00A17EF8"/>
    <w:rsid w:val="00A22423"/>
    <w:rsid w:val="00A22754"/>
    <w:rsid w:val="00A22A4C"/>
    <w:rsid w:val="00A22F02"/>
    <w:rsid w:val="00A23523"/>
    <w:rsid w:val="00A311CE"/>
    <w:rsid w:val="00A34316"/>
    <w:rsid w:val="00A373C2"/>
    <w:rsid w:val="00A3770C"/>
    <w:rsid w:val="00A40A25"/>
    <w:rsid w:val="00A42A3B"/>
    <w:rsid w:val="00A42CD9"/>
    <w:rsid w:val="00A43011"/>
    <w:rsid w:val="00A44F55"/>
    <w:rsid w:val="00A506D1"/>
    <w:rsid w:val="00A50779"/>
    <w:rsid w:val="00A50C0E"/>
    <w:rsid w:val="00A517C7"/>
    <w:rsid w:val="00A52582"/>
    <w:rsid w:val="00A542FB"/>
    <w:rsid w:val="00A54506"/>
    <w:rsid w:val="00A6121A"/>
    <w:rsid w:val="00A6385F"/>
    <w:rsid w:val="00A6442D"/>
    <w:rsid w:val="00A64EA6"/>
    <w:rsid w:val="00A66584"/>
    <w:rsid w:val="00A672FF"/>
    <w:rsid w:val="00A677CB"/>
    <w:rsid w:val="00A73EBD"/>
    <w:rsid w:val="00A744FE"/>
    <w:rsid w:val="00A74872"/>
    <w:rsid w:val="00A81DCA"/>
    <w:rsid w:val="00A8272C"/>
    <w:rsid w:val="00A8381F"/>
    <w:rsid w:val="00A85AF6"/>
    <w:rsid w:val="00A90B4E"/>
    <w:rsid w:val="00A92E69"/>
    <w:rsid w:val="00A93908"/>
    <w:rsid w:val="00A94430"/>
    <w:rsid w:val="00A94494"/>
    <w:rsid w:val="00A94C79"/>
    <w:rsid w:val="00AA0AFE"/>
    <w:rsid w:val="00AB1693"/>
    <w:rsid w:val="00AB385A"/>
    <w:rsid w:val="00AB4F5F"/>
    <w:rsid w:val="00AC052A"/>
    <w:rsid w:val="00AC504F"/>
    <w:rsid w:val="00AC7DC3"/>
    <w:rsid w:val="00AD14A9"/>
    <w:rsid w:val="00AD16BC"/>
    <w:rsid w:val="00AD494D"/>
    <w:rsid w:val="00AE20F9"/>
    <w:rsid w:val="00AE530B"/>
    <w:rsid w:val="00AF159B"/>
    <w:rsid w:val="00AF264F"/>
    <w:rsid w:val="00AF2DA7"/>
    <w:rsid w:val="00AF4C6D"/>
    <w:rsid w:val="00AF544D"/>
    <w:rsid w:val="00AF6290"/>
    <w:rsid w:val="00B00214"/>
    <w:rsid w:val="00B02973"/>
    <w:rsid w:val="00B04C2D"/>
    <w:rsid w:val="00B10A59"/>
    <w:rsid w:val="00B13BBE"/>
    <w:rsid w:val="00B15457"/>
    <w:rsid w:val="00B21C2B"/>
    <w:rsid w:val="00B259C6"/>
    <w:rsid w:val="00B3448C"/>
    <w:rsid w:val="00B3522B"/>
    <w:rsid w:val="00B36D2C"/>
    <w:rsid w:val="00B41F1C"/>
    <w:rsid w:val="00B43B23"/>
    <w:rsid w:val="00B44DB1"/>
    <w:rsid w:val="00B461D6"/>
    <w:rsid w:val="00B50537"/>
    <w:rsid w:val="00B5772B"/>
    <w:rsid w:val="00B57E27"/>
    <w:rsid w:val="00B633C8"/>
    <w:rsid w:val="00B63D04"/>
    <w:rsid w:val="00B70C46"/>
    <w:rsid w:val="00B710EC"/>
    <w:rsid w:val="00B71A74"/>
    <w:rsid w:val="00B7219D"/>
    <w:rsid w:val="00B73F27"/>
    <w:rsid w:val="00B748C7"/>
    <w:rsid w:val="00B77E6F"/>
    <w:rsid w:val="00B82985"/>
    <w:rsid w:val="00B8501A"/>
    <w:rsid w:val="00B85473"/>
    <w:rsid w:val="00B96AA3"/>
    <w:rsid w:val="00B96CAD"/>
    <w:rsid w:val="00B976D8"/>
    <w:rsid w:val="00BA2EE5"/>
    <w:rsid w:val="00BA3DEA"/>
    <w:rsid w:val="00BA4F87"/>
    <w:rsid w:val="00BA5FC3"/>
    <w:rsid w:val="00BB05CB"/>
    <w:rsid w:val="00BB1CE6"/>
    <w:rsid w:val="00BB54F3"/>
    <w:rsid w:val="00BB7624"/>
    <w:rsid w:val="00BC10F1"/>
    <w:rsid w:val="00BC16E9"/>
    <w:rsid w:val="00BC20C8"/>
    <w:rsid w:val="00BC5989"/>
    <w:rsid w:val="00BC65BD"/>
    <w:rsid w:val="00BC6A8A"/>
    <w:rsid w:val="00BD29A6"/>
    <w:rsid w:val="00BD3F42"/>
    <w:rsid w:val="00BD535B"/>
    <w:rsid w:val="00BD6469"/>
    <w:rsid w:val="00BD7883"/>
    <w:rsid w:val="00BE2869"/>
    <w:rsid w:val="00BF0D05"/>
    <w:rsid w:val="00BF1A3E"/>
    <w:rsid w:val="00BF3676"/>
    <w:rsid w:val="00BF3D11"/>
    <w:rsid w:val="00BF710A"/>
    <w:rsid w:val="00C03D09"/>
    <w:rsid w:val="00C067F0"/>
    <w:rsid w:val="00C103F8"/>
    <w:rsid w:val="00C12F85"/>
    <w:rsid w:val="00C13B99"/>
    <w:rsid w:val="00C15583"/>
    <w:rsid w:val="00C15DE6"/>
    <w:rsid w:val="00C20ED1"/>
    <w:rsid w:val="00C210D2"/>
    <w:rsid w:val="00C21E3C"/>
    <w:rsid w:val="00C21F80"/>
    <w:rsid w:val="00C22A79"/>
    <w:rsid w:val="00C31646"/>
    <w:rsid w:val="00C3389B"/>
    <w:rsid w:val="00C34392"/>
    <w:rsid w:val="00C34844"/>
    <w:rsid w:val="00C36426"/>
    <w:rsid w:val="00C424AE"/>
    <w:rsid w:val="00C43758"/>
    <w:rsid w:val="00C466D3"/>
    <w:rsid w:val="00C50F42"/>
    <w:rsid w:val="00C537B2"/>
    <w:rsid w:val="00C53AFB"/>
    <w:rsid w:val="00C54C44"/>
    <w:rsid w:val="00C571A5"/>
    <w:rsid w:val="00C57AD5"/>
    <w:rsid w:val="00C57DB2"/>
    <w:rsid w:val="00C60778"/>
    <w:rsid w:val="00C673F8"/>
    <w:rsid w:val="00C678F0"/>
    <w:rsid w:val="00C71E4D"/>
    <w:rsid w:val="00C73821"/>
    <w:rsid w:val="00C74CCA"/>
    <w:rsid w:val="00C74CF3"/>
    <w:rsid w:val="00C77B94"/>
    <w:rsid w:val="00C83A5B"/>
    <w:rsid w:val="00C87ECD"/>
    <w:rsid w:val="00C90AB4"/>
    <w:rsid w:val="00C9507D"/>
    <w:rsid w:val="00C967DC"/>
    <w:rsid w:val="00CA20FC"/>
    <w:rsid w:val="00CA246B"/>
    <w:rsid w:val="00CA5E54"/>
    <w:rsid w:val="00CB02B3"/>
    <w:rsid w:val="00CB4890"/>
    <w:rsid w:val="00CB5E82"/>
    <w:rsid w:val="00CC380E"/>
    <w:rsid w:val="00CC5185"/>
    <w:rsid w:val="00CC6A43"/>
    <w:rsid w:val="00CD221A"/>
    <w:rsid w:val="00CD2589"/>
    <w:rsid w:val="00CE2296"/>
    <w:rsid w:val="00CE30C8"/>
    <w:rsid w:val="00CE4E59"/>
    <w:rsid w:val="00CE7CE9"/>
    <w:rsid w:val="00CF056A"/>
    <w:rsid w:val="00CF0FC2"/>
    <w:rsid w:val="00CF11A7"/>
    <w:rsid w:val="00CF12AE"/>
    <w:rsid w:val="00CF166F"/>
    <w:rsid w:val="00CF27B7"/>
    <w:rsid w:val="00CF485F"/>
    <w:rsid w:val="00D06FA1"/>
    <w:rsid w:val="00D2355E"/>
    <w:rsid w:val="00D26312"/>
    <w:rsid w:val="00D31380"/>
    <w:rsid w:val="00D35ED8"/>
    <w:rsid w:val="00D368F7"/>
    <w:rsid w:val="00D377B9"/>
    <w:rsid w:val="00D41541"/>
    <w:rsid w:val="00D44CD3"/>
    <w:rsid w:val="00D46479"/>
    <w:rsid w:val="00D5116F"/>
    <w:rsid w:val="00D518F0"/>
    <w:rsid w:val="00D553A5"/>
    <w:rsid w:val="00D6127F"/>
    <w:rsid w:val="00D616CE"/>
    <w:rsid w:val="00D625DE"/>
    <w:rsid w:val="00D63844"/>
    <w:rsid w:val="00D64643"/>
    <w:rsid w:val="00D64E32"/>
    <w:rsid w:val="00D70A63"/>
    <w:rsid w:val="00D70B31"/>
    <w:rsid w:val="00D7242F"/>
    <w:rsid w:val="00D80503"/>
    <w:rsid w:val="00D8117D"/>
    <w:rsid w:val="00D87DB9"/>
    <w:rsid w:val="00D9367F"/>
    <w:rsid w:val="00D93BF2"/>
    <w:rsid w:val="00D953AD"/>
    <w:rsid w:val="00D965A4"/>
    <w:rsid w:val="00D96C40"/>
    <w:rsid w:val="00D97451"/>
    <w:rsid w:val="00DA0B28"/>
    <w:rsid w:val="00DA45B6"/>
    <w:rsid w:val="00DA523C"/>
    <w:rsid w:val="00DB6DDB"/>
    <w:rsid w:val="00DB77EB"/>
    <w:rsid w:val="00DC04FF"/>
    <w:rsid w:val="00DC1ADD"/>
    <w:rsid w:val="00DC37EA"/>
    <w:rsid w:val="00DC39A7"/>
    <w:rsid w:val="00DC4FA5"/>
    <w:rsid w:val="00DC7D25"/>
    <w:rsid w:val="00DD119D"/>
    <w:rsid w:val="00DD2676"/>
    <w:rsid w:val="00DD4258"/>
    <w:rsid w:val="00DD45CC"/>
    <w:rsid w:val="00DD521C"/>
    <w:rsid w:val="00DD6527"/>
    <w:rsid w:val="00DD7CBA"/>
    <w:rsid w:val="00DE09A5"/>
    <w:rsid w:val="00DE0BF0"/>
    <w:rsid w:val="00DE5335"/>
    <w:rsid w:val="00DF0B3B"/>
    <w:rsid w:val="00DF13D6"/>
    <w:rsid w:val="00DF16B5"/>
    <w:rsid w:val="00DF6301"/>
    <w:rsid w:val="00E002DF"/>
    <w:rsid w:val="00E00A22"/>
    <w:rsid w:val="00E01AB6"/>
    <w:rsid w:val="00E01D01"/>
    <w:rsid w:val="00E07910"/>
    <w:rsid w:val="00E11C48"/>
    <w:rsid w:val="00E14B24"/>
    <w:rsid w:val="00E14C0E"/>
    <w:rsid w:val="00E171B6"/>
    <w:rsid w:val="00E17C89"/>
    <w:rsid w:val="00E22246"/>
    <w:rsid w:val="00E2315C"/>
    <w:rsid w:val="00E31452"/>
    <w:rsid w:val="00E328B7"/>
    <w:rsid w:val="00E40B1D"/>
    <w:rsid w:val="00E41818"/>
    <w:rsid w:val="00E46BAE"/>
    <w:rsid w:val="00E47078"/>
    <w:rsid w:val="00E47C98"/>
    <w:rsid w:val="00E50793"/>
    <w:rsid w:val="00E53014"/>
    <w:rsid w:val="00E5348B"/>
    <w:rsid w:val="00E540FB"/>
    <w:rsid w:val="00E560FC"/>
    <w:rsid w:val="00E564A3"/>
    <w:rsid w:val="00E63094"/>
    <w:rsid w:val="00E649AC"/>
    <w:rsid w:val="00E71C88"/>
    <w:rsid w:val="00E732E4"/>
    <w:rsid w:val="00E73D66"/>
    <w:rsid w:val="00E76AFE"/>
    <w:rsid w:val="00E77AAB"/>
    <w:rsid w:val="00E80B37"/>
    <w:rsid w:val="00E814F0"/>
    <w:rsid w:val="00E868CC"/>
    <w:rsid w:val="00E87E2F"/>
    <w:rsid w:val="00E91D54"/>
    <w:rsid w:val="00E96589"/>
    <w:rsid w:val="00E9697E"/>
    <w:rsid w:val="00E9709C"/>
    <w:rsid w:val="00EA3821"/>
    <w:rsid w:val="00EA4F71"/>
    <w:rsid w:val="00EA5896"/>
    <w:rsid w:val="00EA6C7F"/>
    <w:rsid w:val="00EA7B85"/>
    <w:rsid w:val="00EB0496"/>
    <w:rsid w:val="00EB2DED"/>
    <w:rsid w:val="00EB4291"/>
    <w:rsid w:val="00EB4749"/>
    <w:rsid w:val="00EB5D77"/>
    <w:rsid w:val="00EB6775"/>
    <w:rsid w:val="00EB6AD1"/>
    <w:rsid w:val="00EC07BD"/>
    <w:rsid w:val="00EC1638"/>
    <w:rsid w:val="00EC21BC"/>
    <w:rsid w:val="00EC3EBE"/>
    <w:rsid w:val="00EC4EE8"/>
    <w:rsid w:val="00EC63FD"/>
    <w:rsid w:val="00ED0BA0"/>
    <w:rsid w:val="00ED30B6"/>
    <w:rsid w:val="00EE2C6E"/>
    <w:rsid w:val="00EE3533"/>
    <w:rsid w:val="00EE3BB7"/>
    <w:rsid w:val="00EE483F"/>
    <w:rsid w:val="00EF3F27"/>
    <w:rsid w:val="00EF4AC1"/>
    <w:rsid w:val="00EF7EF8"/>
    <w:rsid w:val="00F036BC"/>
    <w:rsid w:val="00F040A1"/>
    <w:rsid w:val="00F042D3"/>
    <w:rsid w:val="00F04E68"/>
    <w:rsid w:val="00F05ACD"/>
    <w:rsid w:val="00F07D70"/>
    <w:rsid w:val="00F11965"/>
    <w:rsid w:val="00F11FF5"/>
    <w:rsid w:val="00F14183"/>
    <w:rsid w:val="00F15222"/>
    <w:rsid w:val="00F165DD"/>
    <w:rsid w:val="00F2087A"/>
    <w:rsid w:val="00F209F6"/>
    <w:rsid w:val="00F22AD7"/>
    <w:rsid w:val="00F22E01"/>
    <w:rsid w:val="00F22E48"/>
    <w:rsid w:val="00F22FD2"/>
    <w:rsid w:val="00F255C2"/>
    <w:rsid w:val="00F2567D"/>
    <w:rsid w:val="00F26929"/>
    <w:rsid w:val="00F27538"/>
    <w:rsid w:val="00F3359D"/>
    <w:rsid w:val="00F33D61"/>
    <w:rsid w:val="00F341D1"/>
    <w:rsid w:val="00F37B86"/>
    <w:rsid w:val="00F40BC8"/>
    <w:rsid w:val="00F410B6"/>
    <w:rsid w:val="00F4165F"/>
    <w:rsid w:val="00F43F83"/>
    <w:rsid w:val="00F444B9"/>
    <w:rsid w:val="00F4479A"/>
    <w:rsid w:val="00F51C5F"/>
    <w:rsid w:val="00F527FB"/>
    <w:rsid w:val="00F556A3"/>
    <w:rsid w:val="00F60BE3"/>
    <w:rsid w:val="00F634ED"/>
    <w:rsid w:val="00F71801"/>
    <w:rsid w:val="00F76D41"/>
    <w:rsid w:val="00F80DC9"/>
    <w:rsid w:val="00F81DD8"/>
    <w:rsid w:val="00F8488F"/>
    <w:rsid w:val="00F851EF"/>
    <w:rsid w:val="00F8755E"/>
    <w:rsid w:val="00F8756B"/>
    <w:rsid w:val="00F9187A"/>
    <w:rsid w:val="00F95AFF"/>
    <w:rsid w:val="00F96F1D"/>
    <w:rsid w:val="00FA0CDD"/>
    <w:rsid w:val="00FA1A5D"/>
    <w:rsid w:val="00FA2232"/>
    <w:rsid w:val="00FA362A"/>
    <w:rsid w:val="00FA6B48"/>
    <w:rsid w:val="00FA78EB"/>
    <w:rsid w:val="00FB0563"/>
    <w:rsid w:val="00FB17DD"/>
    <w:rsid w:val="00FB3E2F"/>
    <w:rsid w:val="00FB7D24"/>
    <w:rsid w:val="00FC06A0"/>
    <w:rsid w:val="00FC092F"/>
    <w:rsid w:val="00FC1C5B"/>
    <w:rsid w:val="00FC22E4"/>
    <w:rsid w:val="00FC62B0"/>
    <w:rsid w:val="00FC62E1"/>
    <w:rsid w:val="00FC6388"/>
    <w:rsid w:val="00FD29D3"/>
    <w:rsid w:val="00FD476D"/>
    <w:rsid w:val="00FD6018"/>
    <w:rsid w:val="00FD7C43"/>
    <w:rsid w:val="00FE26DB"/>
    <w:rsid w:val="00FE2A0B"/>
    <w:rsid w:val="00FE2B0C"/>
    <w:rsid w:val="00FE4AE1"/>
    <w:rsid w:val="00FF15B1"/>
    <w:rsid w:val="00FF211F"/>
    <w:rsid w:val="00FF285B"/>
    <w:rsid w:val="00FF2CE6"/>
    <w:rsid w:val="00FF306E"/>
    <w:rsid w:val="00FF36DA"/>
    <w:rsid w:val="00FF4CAD"/>
    <w:rsid w:val="2BFF63EA"/>
    <w:rsid w:val="61A86D9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543809"/>
  <w14:defaultImageDpi w14:val="0"/>
  <w15:docId w15:val="{32EE7EC0-FA87-43F7-97AD-84879D31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iPriority="0" w:qFormat="1"/>
    <w:lsdException w:name="annotation text" w:semiHidden="1" w:qFormat="1"/>
    <w:lsdException w:name="header" w:qFormat="1"/>
    <w:lsdException w:name="footer" w:uiPriority="0"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qFormat="1"/>
    <w:lsdException w:name="Body Text Indent 3" w:qFormat="1"/>
    <w:lsdException w:name="Block Text" w:qFormat="1"/>
    <w:lsdException w:name="Hyperlink" w:unhideWhenUsed="1"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szCs w:val="24"/>
      <w:lang w:val="en-GB" w:eastAsia="en-US"/>
    </w:rPr>
  </w:style>
  <w:style w:type="paragraph" w:styleId="Heading5">
    <w:name w:val="heading 5"/>
    <w:basedOn w:val="Normal"/>
    <w:next w:val="Normal"/>
    <w:link w:val="Heading5Char"/>
    <w:uiPriority w:val="99"/>
    <w:qFormat/>
    <w:pPr>
      <w:widowControl w:val="0"/>
      <w:numPr>
        <w:numId w:val="1"/>
      </w:numPr>
      <w:jc w:val="both"/>
      <w:outlineLvl w:val="4"/>
    </w:pPr>
    <w:rPr>
      <w:b/>
      <w:bCs/>
      <w:color w:val="auto"/>
      <w:sz w:val="22"/>
      <w:szCs w:val="22"/>
    </w:rPr>
  </w:style>
  <w:style w:type="paragraph" w:styleId="Heading6">
    <w:name w:val="heading 6"/>
    <w:basedOn w:val="Normal"/>
    <w:next w:val="Normal"/>
    <w:uiPriority w:val="99"/>
    <w:qFormat/>
    <w:pPr>
      <w:widowControl w:val="0"/>
      <w:numPr>
        <w:ilvl w:val="1"/>
        <w:numId w:val="1"/>
      </w:numPr>
      <w:jc w:val="both"/>
      <w:outlineLvl w:val="5"/>
    </w:pPr>
    <w:rPr>
      <w:color w:val="auto"/>
      <w:sz w:val="22"/>
      <w:szCs w:val="22"/>
    </w:rPr>
  </w:style>
  <w:style w:type="paragraph" w:styleId="Heading7">
    <w:name w:val="heading 7"/>
    <w:basedOn w:val="Normal"/>
    <w:next w:val="Normal"/>
    <w:link w:val="Heading7Char"/>
    <w:uiPriority w:val="99"/>
    <w:qFormat/>
    <w:pPr>
      <w:widowControl w:val="0"/>
      <w:numPr>
        <w:ilvl w:val="2"/>
        <w:numId w:val="1"/>
      </w:numPr>
      <w:jc w:val="both"/>
      <w:outlineLvl w:val="6"/>
    </w:pPr>
    <w:rPr>
      <w:color w:val="auto"/>
      <w:sz w:val="22"/>
      <w:szCs w:val="22"/>
    </w:rPr>
  </w:style>
  <w:style w:type="paragraph" w:styleId="Heading8">
    <w:name w:val="heading 8"/>
    <w:basedOn w:val="Normal"/>
    <w:next w:val="Normal"/>
    <w:uiPriority w:val="99"/>
    <w:qFormat/>
    <w:pPr>
      <w:widowControl w:val="0"/>
      <w:numPr>
        <w:ilvl w:val="3"/>
        <w:numId w:val="1"/>
      </w:numPr>
      <w:jc w:val="both"/>
      <w:outlineLvl w:val="7"/>
    </w:pPr>
    <w:rPr>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uiPriority w:val="99"/>
    <w:qFormat/>
    <w:pPr>
      <w:spacing w:before="60" w:after="60"/>
      <w:ind w:left="144" w:right="144"/>
    </w:pPr>
    <w:rPr>
      <w:color w:val="000000"/>
      <w:lang w:val="lt-LT"/>
    </w:rPr>
  </w:style>
  <w:style w:type="paragraph" w:styleId="BodyText2">
    <w:name w:val="Body Text 2"/>
    <w:basedOn w:val="Normal"/>
    <w:link w:val="BodyText2Char"/>
    <w:uiPriority w:val="99"/>
    <w:pPr>
      <w:jc w:val="both"/>
    </w:pPr>
    <w:rPr>
      <w:color w:val="000000"/>
      <w:lang w:val="lt-LT"/>
    </w:rPr>
  </w:style>
  <w:style w:type="paragraph" w:styleId="BodyText3">
    <w:name w:val="Body Text 3"/>
    <w:basedOn w:val="Normal"/>
    <w:link w:val="BodyText3Char"/>
    <w:uiPriority w:val="99"/>
    <w:pPr>
      <w:jc w:val="both"/>
    </w:pPr>
    <w:rPr>
      <w:lang w:val="lt-LT"/>
    </w:rPr>
  </w:style>
  <w:style w:type="paragraph" w:styleId="BodyTextIndent">
    <w:name w:val="Body Text Indent"/>
    <w:basedOn w:val="Normal"/>
    <w:link w:val="BodyTextIndentChar"/>
    <w:uiPriority w:val="99"/>
    <w:unhideWhenUsed/>
    <w:qFormat/>
    <w:pPr>
      <w:spacing w:after="120"/>
      <w:ind w:left="283"/>
    </w:pPr>
  </w:style>
  <w:style w:type="paragraph" w:styleId="BodyTextIndent2">
    <w:name w:val="Body Text Indent 2"/>
    <w:basedOn w:val="Normal"/>
    <w:link w:val="BodyTextIndent2Char"/>
    <w:uiPriority w:val="99"/>
    <w:qFormat/>
    <w:pPr>
      <w:spacing w:after="120" w:line="480" w:lineRule="auto"/>
      <w:ind w:left="283"/>
    </w:pPr>
    <w:rPr>
      <w:lang w:val="lt-LT"/>
    </w:rPr>
  </w:style>
  <w:style w:type="paragraph" w:styleId="BodyTextIndent3">
    <w:name w:val="Body Text Indent 3"/>
    <w:basedOn w:val="Normal"/>
    <w:link w:val="BodyTextIndent3Char"/>
    <w:uiPriority w:val="99"/>
    <w:qFormat/>
    <w:pPr>
      <w:spacing w:after="120"/>
      <w:ind w:left="283"/>
    </w:pPr>
    <w:rPr>
      <w:sz w:val="16"/>
      <w:szCs w:val="16"/>
      <w:lang w:val="lt-LT"/>
    </w:rPr>
  </w:style>
  <w:style w:type="paragraph" w:styleId="Caption">
    <w:name w:val="caption"/>
    <w:basedOn w:val="Normal"/>
    <w:next w:val="Normal"/>
    <w:uiPriority w:val="99"/>
    <w:qFormat/>
    <w:rPr>
      <w:b/>
      <w:bCs/>
      <w:sz w:val="20"/>
      <w:szCs w:val="20"/>
      <w:lang w:val="lt-LT"/>
    </w:rPr>
  </w:style>
  <w:style w:type="character" w:styleId="CommentReference">
    <w:name w:val="annotation reference"/>
    <w:basedOn w:val="DefaultParagraphFont"/>
    <w:uiPriority w:val="99"/>
    <w:semiHidden/>
    <w:qFormat/>
    <w:rPr>
      <w:sz w:val="16"/>
      <w:szCs w:val="16"/>
    </w:rPr>
  </w:style>
  <w:style w:type="paragraph" w:styleId="CommentText">
    <w:name w:val="annotation text"/>
    <w:basedOn w:val="Normal"/>
    <w:link w:val="CommentTextChar"/>
    <w:uiPriority w:val="99"/>
    <w:semiHidden/>
    <w:qFormat/>
    <w:rPr>
      <w:sz w:val="20"/>
      <w:szCs w:val="20"/>
    </w:rPr>
  </w:style>
  <w:style w:type="paragraph" w:styleId="CommentSubject">
    <w:name w:val="annotation subject"/>
    <w:basedOn w:val="CommentText"/>
    <w:next w:val="CommentText"/>
    <w:link w:val="CommentSubjectChar"/>
    <w:uiPriority w:val="99"/>
    <w:semiHidden/>
    <w:qFormat/>
    <w:rPr>
      <w:b/>
      <w:bCs/>
    </w:rPr>
  </w:style>
  <w:style w:type="character" w:styleId="Emphasis">
    <w:name w:val="Emphasis"/>
    <w:basedOn w:val="DefaultParagraphFont"/>
    <w:uiPriority w:val="99"/>
    <w:qFormat/>
    <w:rPr>
      <w:b/>
      <w:bCs/>
    </w:rPr>
  </w:style>
  <w:style w:type="character" w:styleId="FollowedHyperlink">
    <w:name w:val="FollowedHyperlink"/>
    <w:basedOn w:val="DefaultParagraphFont"/>
    <w:uiPriority w:val="99"/>
    <w:qFormat/>
    <w:rPr>
      <w:color w:val="800080"/>
      <w:u w:val="single"/>
    </w:rPr>
  </w:style>
  <w:style w:type="paragraph" w:styleId="Footer">
    <w:name w:val="footer"/>
    <w:basedOn w:val="Normal"/>
    <w:qFormat/>
    <w:pPr>
      <w:tabs>
        <w:tab w:val="center" w:pos="4153"/>
        <w:tab w:val="right" w:pos="8306"/>
      </w:tabs>
    </w:pPr>
    <w:rPr>
      <w:color w:val="auto"/>
      <w:szCs w:val="20"/>
      <w:lang w:val="lt-LT"/>
    </w:rPr>
  </w:style>
  <w:style w:type="character" w:styleId="FootnoteReference">
    <w:name w:val="footnote reference"/>
    <w:basedOn w:val="DefaultParagraphFont"/>
    <w:semiHidden/>
    <w:qFormat/>
    <w:rPr>
      <w:vertAlign w:val="superscript"/>
    </w:rPr>
  </w:style>
  <w:style w:type="paragraph" w:styleId="FootnoteText">
    <w:name w:val="footnote text"/>
    <w:basedOn w:val="Normal"/>
    <w:link w:val="FootnoteTextChar"/>
    <w:semiHidden/>
    <w:qFormat/>
    <w:rPr>
      <w:sz w:val="20"/>
      <w:szCs w:val="20"/>
      <w:lang w:val="lt-LT" w:eastAsia="lt-LT"/>
    </w:rPr>
  </w:style>
  <w:style w:type="paragraph" w:styleId="Header">
    <w:name w:val="header"/>
    <w:basedOn w:val="Normal"/>
    <w:uiPriority w:val="99"/>
    <w:qFormat/>
    <w:pPr>
      <w:tabs>
        <w:tab w:val="center" w:pos="4819"/>
        <w:tab w:val="right" w:pos="9638"/>
      </w:tabs>
    </w:pPr>
    <w:rPr>
      <w:color w:val="auto"/>
      <w:lang w:val="lt-LT"/>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qFormat/>
  </w:style>
  <w:style w:type="paragraph" w:styleId="NormalIndent">
    <w:name w:val="Normal Indent"/>
    <w:basedOn w:val="Normal"/>
    <w:uiPriority w:val="99"/>
    <w:qFormat/>
    <w:pPr>
      <w:ind w:left="720" w:firstLine="720"/>
      <w:jc w:val="both"/>
    </w:pPr>
  </w:style>
  <w:style w:type="character" w:styleId="PageNumber">
    <w:name w:val="page number"/>
    <w:basedOn w:val="DefaultParagraphFont"/>
    <w:uiPriority w:val="99"/>
    <w:qFormat/>
  </w:style>
  <w:style w:type="paragraph" w:styleId="PlainText">
    <w:name w:val="Plain Text"/>
    <w:basedOn w:val="Normal"/>
    <w:link w:val="PlainTextChar"/>
    <w:uiPriority w:val="99"/>
    <w:qFormat/>
    <w:rPr>
      <w:rFonts w:ascii="Courier New" w:hAnsi="Courier New" w:cs="Courier New"/>
      <w:sz w:val="20"/>
      <w:szCs w:val="20"/>
      <w:lang w:val="lt-LT"/>
    </w:rPr>
  </w:style>
  <w:style w:type="character" w:styleId="Strong">
    <w:name w:val="Strong"/>
    <w:basedOn w:val="DefaultParagraphFont"/>
    <w:uiPriority w:val="99"/>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qFormat/>
    <w:pPr>
      <w:tabs>
        <w:tab w:val="left" w:pos="9000"/>
        <w:tab w:val="right" w:pos="9360"/>
      </w:tabs>
      <w:suppressAutoHyphens/>
      <w:jc w:val="both"/>
      <w:textAlignment w:val="baseline"/>
    </w:pPr>
    <w:rPr>
      <w:lang w:val="en-US"/>
    </w:rPr>
  </w:style>
  <w:style w:type="character" w:customStyle="1" w:styleId="Antrat5Diagrama">
    <w:name w:val="Antraštė 5 Diagrama"/>
    <w:basedOn w:val="DefaultParagraphFont"/>
    <w:link w:val="Antrat51"/>
    <w:uiPriority w:val="99"/>
    <w:rPr>
      <w:b/>
      <w:bCs/>
      <w:sz w:val="22"/>
      <w:szCs w:val="22"/>
      <w:lang w:val="en-GB" w:eastAsia="en-US"/>
    </w:rPr>
  </w:style>
  <w:style w:type="paragraph" w:customStyle="1" w:styleId="Antrat51">
    <w:name w:val="Antraštė 51"/>
    <w:basedOn w:val="Normal"/>
    <w:link w:val="Antrat5Diagrama"/>
    <w:uiPriority w:val="99"/>
    <w:qFormat/>
    <w:pPr>
      <w:widowControl w:val="0"/>
      <w:jc w:val="both"/>
      <w:outlineLvl w:val="0"/>
    </w:pPr>
    <w:rPr>
      <w:b/>
      <w:bCs/>
      <w:sz w:val="22"/>
      <w:szCs w:val="22"/>
    </w:rPr>
  </w:style>
  <w:style w:type="character" w:customStyle="1" w:styleId="Antrat6Diagrama">
    <w:name w:val="Antraštė 6 Diagrama"/>
    <w:basedOn w:val="DefaultParagraphFont"/>
    <w:link w:val="Antrat61"/>
    <w:qFormat/>
    <w:rPr>
      <w:sz w:val="22"/>
      <w:szCs w:val="22"/>
      <w:lang w:val="en-GB" w:eastAsia="en-US"/>
    </w:rPr>
  </w:style>
  <w:style w:type="paragraph" w:customStyle="1" w:styleId="Antrat61">
    <w:name w:val="Antraštė 61"/>
    <w:basedOn w:val="Normal"/>
    <w:link w:val="Antrat6Diagrama"/>
    <w:qFormat/>
    <w:pPr>
      <w:widowControl w:val="0"/>
      <w:jc w:val="both"/>
      <w:outlineLvl w:val="1"/>
    </w:pPr>
    <w:rPr>
      <w:sz w:val="22"/>
      <w:szCs w:val="22"/>
    </w:rPr>
  </w:style>
  <w:style w:type="character" w:customStyle="1" w:styleId="Antrat7Diagrama">
    <w:name w:val="Antraštė 7 Diagrama"/>
    <w:basedOn w:val="DefaultParagraphFont"/>
    <w:link w:val="Antrat71"/>
    <w:uiPriority w:val="99"/>
    <w:qFormat/>
    <w:rPr>
      <w:sz w:val="22"/>
      <w:szCs w:val="22"/>
      <w:lang w:val="en-GB" w:eastAsia="en-US"/>
    </w:rPr>
  </w:style>
  <w:style w:type="paragraph" w:customStyle="1" w:styleId="Antrat71">
    <w:name w:val="Antraštė 71"/>
    <w:basedOn w:val="Normal"/>
    <w:link w:val="Antrat7Diagrama"/>
    <w:uiPriority w:val="99"/>
    <w:qFormat/>
    <w:pPr>
      <w:widowControl w:val="0"/>
      <w:jc w:val="both"/>
      <w:outlineLvl w:val="2"/>
    </w:pPr>
    <w:rPr>
      <w:sz w:val="22"/>
      <w:szCs w:val="22"/>
    </w:rPr>
  </w:style>
  <w:style w:type="character" w:customStyle="1" w:styleId="Antrat8Diagrama">
    <w:name w:val="Antraštė 8 Diagrama"/>
    <w:basedOn w:val="DefaultParagraphFont"/>
    <w:link w:val="Antrat81"/>
    <w:uiPriority w:val="99"/>
    <w:rPr>
      <w:sz w:val="22"/>
      <w:szCs w:val="22"/>
      <w:lang w:val="en-GB" w:eastAsia="en-US"/>
    </w:rPr>
  </w:style>
  <w:style w:type="paragraph" w:customStyle="1" w:styleId="Antrat81">
    <w:name w:val="Antraštė 81"/>
    <w:basedOn w:val="Normal"/>
    <w:link w:val="Antrat8Diagrama"/>
    <w:uiPriority w:val="99"/>
    <w:qFormat/>
    <w:pPr>
      <w:widowControl w:val="0"/>
      <w:jc w:val="both"/>
      <w:outlineLvl w:val="3"/>
    </w:pPr>
    <w:rPr>
      <w:sz w:val="22"/>
      <w:szCs w:val="22"/>
    </w:rPr>
  </w:style>
  <w:style w:type="paragraph" w:customStyle="1" w:styleId="Antrat11">
    <w:name w:val="Antraštė 11"/>
    <w:basedOn w:val="Normal"/>
    <w:link w:val="Antrat1Diagrama"/>
    <w:uiPriority w:val="99"/>
    <w:pPr>
      <w:widowControl w:val="0"/>
      <w:jc w:val="both"/>
    </w:pPr>
    <w:rPr>
      <w:b/>
      <w:bCs/>
      <w:sz w:val="22"/>
      <w:szCs w:val="22"/>
      <w:lang w:val="lt-LT"/>
    </w:rPr>
  </w:style>
  <w:style w:type="paragraph" w:customStyle="1" w:styleId="Antrat21">
    <w:name w:val="Antraštė 21"/>
    <w:basedOn w:val="Normal"/>
    <w:link w:val="Antrat2Diagrama"/>
    <w:uiPriority w:val="99"/>
    <w:pPr>
      <w:widowControl w:val="0"/>
      <w:jc w:val="both"/>
    </w:pPr>
    <w:rPr>
      <w:sz w:val="22"/>
      <w:szCs w:val="22"/>
      <w:lang w:val="lt-LT"/>
    </w:rPr>
  </w:style>
  <w:style w:type="paragraph" w:customStyle="1" w:styleId="Antrat31">
    <w:name w:val="Antraštė 31"/>
    <w:basedOn w:val="Normal"/>
    <w:link w:val="Antrat3Diagrama"/>
    <w:uiPriority w:val="99"/>
    <w:qFormat/>
    <w:pPr>
      <w:widowControl w:val="0"/>
      <w:jc w:val="both"/>
    </w:pPr>
    <w:rPr>
      <w:sz w:val="22"/>
      <w:szCs w:val="22"/>
      <w:lang w:val="lt-LT"/>
    </w:rPr>
  </w:style>
  <w:style w:type="paragraph" w:customStyle="1" w:styleId="Antrat41">
    <w:name w:val="Antraštė 41"/>
    <w:basedOn w:val="Normal"/>
    <w:link w:val="Antrat4Diagrama"/>
    <w:uiPriority w:val="99"/>
    <w:pPr>
      <w:widowControl w:val="0"/>
      <w:jc w:val="both"/>
    </w:pPr>
    <w:rPr>
      <w:sz w:val="22"/>
      <w:szCs w:val="22"/>
      <w:lang w:val="lt-LT"/>
    </w:rPr>
  </w:style>
  <w:style w:type="paragraph" w:customStyle="1" w:styleId="Antrat91">
    <w:name w:val="Antraštė 91"/>
    <w:basedOn w:val="Normal"/>
    <w:link w:val="Antrat9Diagrama"/>
    <w:uiPriority w:val="99"/>
    <w:qFormat/>
    <w:pPr>
      <w:keepNext/>
      <w:tabs>
        <w:tab w:val="left" w:pos="2304"/>
      </w:tabs>
      <w:ind w:left="2304" w:hanging="1584"/>
      <w:outlineLvl w:val="8"/>
    </w:pPr>
    <w:rPr>
      <w:sz w:val="40"/>
      <w:szCs w:val="40"/>
      <w:lang w:val="lt-LT"/>
    </w:rPr>
  </w:style>
  <w:style w:type="character" w:customStyle="1" w:styleId="text1">
    <w:name w:val="text1"/>
    <w:uiPriority w:val="99"/>
    <w:rPr>
      <w:rFonts w:ascii="Verdana" w:hAnsi="Verdana" w:cs="Verdana"/>
      <w:color w:val="003984"/>
      <w:sz w:val="15"/>
      <w:szCs w:val="15"/>
    </w:rPr>
  </w:style>
  <w:style w:type="character" w:customStyle="1" w:styleId="BalloonTextChar">
    <w:name w:val="Balloon Text Char"/>
    <w:link w:val="BalloonText"/>
    <w:uiPriority w:val="99"/>
    <w:rPr>
      <w:rFonts w:ascii="Tahoma" w:hAnsi="Tahoma" w:cs="Tahoma"/>
      <w:sz w:val="16"/>
      <w:szCs w:val="16"/>
      <w:lang w:val="en-GB" w:eastAsia="en-US"/>
    </w:rPr>
  </w:style>
  <w:style w:type="character" w:customStyle="1" w:styleId="Internetosaitas">
    <w:name w:val="Interneto saitas"/>
    <w:uiPriority w:val="99"/>
    <w:rPr>
      <w:color w:val="0000FF"/>
      <w:u w:val="single"/>
    </w:rPr>
  </w:style>
  <w:style w:type="character" w:customStyle="1" w:styleId="PagrindiniotekstotraukaDiagrama">
    <w:name w:val="Pagrindinio teksto įtrauka Diagrama"/>
    <w:link w:val="Pagrindiniotekstotrauka1"/>
    <w:uiPriority w:val="99"/>
    <w:rPr>
      <w:sz w:val="24"/>
      <w:szCs w:val="24"/>
      <w:lang w:val="zh-CN" w:eastAsia="en-US"/>
    </w:rPr>
  </w:style>
  <w:style w:type="paragraph" w:customStyle="1" w:styleId="Pagrindiniotekstotrauka1">
    <w:name w:val="Pagrindinio teksto įtrauka1"/>
    <w:basedOn w:val="Normal"/>
    <w:link w:val="PagrindiniotekstotraukaDiagrama"/>
    <w:uiPriority w:val="99"/>
    <w:pPr>
      <w:spacing w:after="120"/>
      <w:ind w:left="283"/>
    </w:pPr>
    <w:rPr>
      <w:lang w:val="lt-LT"/>
    </w:rPr>
  </w:style>
  <w:style w:type="character" w:customStyle="1" w:styleId="AntratsDiagrama">
    <w:name w:val="Antraštės Diagrama"/>
    <w:link w:val="Puslapinantrat"/>
    <w:uiPriority w:val="99"/>
    <w:qFormat/>
    <w:rPr>
      <w:sz w:val="24"/>
      <w:szCs w:val="24"/>
      <w:lang w:val="en-GB" w:eastAsia="en-US"/>
    </w:rPr>
  </w:style>
  <w:style w:type="paragraph" w:customStyle="1" w:styleId="Puslapinantrat">
    <w:name w:val="Puslapinė antraštė"/>
    <w:basedOn w:val="Normal"/>
    <w:link w:val="AntratsDiagrama"/>
    <w:uiPriority w:val="99"/>
    <w:qFormat/>
    <w:pPr>
      <w:tabs>
        <w:tab w:val="center" w:pos="4819"/>
        <w:tab w:val="right" w:pos="9638"/>
      </w:tabs>
    </w:pPr>
  </w:style>
  <w:style w:type="character" w:customStyle="1" w:styleId="BodyText2Char">
    <w:name w:val="Body Text 2 Char"/>
    <w:link w:val="BodyText2"/>
    <w:uiPriority w:val="99"/>
    <w:qFormat/>
    <w:rPr>
      <w:color w:val="000000"/>
      <w:sz w:val="22"/>
      <w:szCs w:val="22"/>
      <w:lang w:val="zh-CN" w:eastAsia="en-US"/>
    </w:rPr>
  </w:style>
  <w:style w:type="character" w:customStyle="1" w:styleId="PagrindinistekstasDiagrama">
    <w:name w:val="Pagrindinis tekstas Diagrama"/>
    <w:link w:val="Pagrindinistekstas1"/>
    <w:uiPriority w:val="99"/>
    <w:qFormat/>
    <w:rPr>
      <w:color w:val="000000"/>
      <w:sz w:val="22"/>
      <w:szCs w:val="22"/>
      <w:lang w:val="en-US" w:eastAsia="en-US"/>
    </w:rPr>
  </w:style>
  <w:style w:type="paragraph" w:customStyle="1" w:styleId="Pagrindinistekstas1">
    <w:name w:val="Pagrindinis tekstas1"/>
    <w:basedOn w:val="Normal"/>
    <w:link w:val="PagrindinistekstasDiagrama"/>
    <w:uiPriority w:val="99"/>
    <w:qFormat/>
    <w:rPr>
      <w:color w:val="000000"/>
      <w:lang w:val="en-US"/>
    </w:rPr>
  </w:style>
  <w:style w:type="character" w:customStyle="1" w:styleId="Antrat9Diagrama">
    <w:name w:val="Antraštė 9 Diagrama"/>
    <w:link w:val="Antrat91"/>
    <w:uiPriority w:val="99"/>
    <w:rPr>
      <w:sz w:val="40"/>
      <w:szCs w:val="40"/>
      <w:lang w:val="zh-CN" w:eastAsia="en-US"/>
    </w:rPr>
  </w:style>
  <w:style w:type="character" w:customStyle="1" w:styleId="Antrat1Diagrama">
    <w:name w:val="Antraštė 1 Diagrama"/>
    <w:link w:val="Antrat11"/>
    <w:uiPriority w:val="99"/>
    <w:qFormat/>
    <w:rPr>
      <w:b/>
      <w:bCs/>
      <w:sz w:val="22"/>
      <w:szCs w:val="22"/>
      <w:lang w:val="zh-CN" w:eastAsia="en-US"/>
    </w:rPr>
  </w:style>
  <w:style w:type="character" w:customStyle="1" w:styleId="Antrat2Diagrama">
    <w:name w:val="Antraštė 2 Diagrama"/>
    <w:link w:val="Antrat21"/>
    <w:uiPriority w:val="99"/>
    <w:rPr>
      <w:sz w:val="22"/>
      <w:szCs w:val="22"/>
      <w:lang w:val="zh-CN" w:eastAsia="en-US"/>
    </w:rPr>
  </w:style>
  <w:style w:type="character" w:customStyle="1" w:styleId="Antrat3Diagrama">
    <w:name w:val="Antraštė 3 Diagrama"/>
    <w:link w:val="Antrat31"/>
    <w:uiPriority w:val="99"/>
    <w:qFormat/>
    <w:rPr>
      <w:sz w:val="22"/>
      <w:szCs w:val="22"/>
      <w:lang w:val="zh-CN" w:eastAsia="en-US"/>
    </w:rPr>
  </w:style>
  <w:style w:type="character" w:customStyle="1" w:styleId="Antrat4Diagrama">
    <w:name w:val="Antraštė 4 Diagrama"/>
    <w:link w:val="Antrat41"/>
    <w:uiPriority w:val="99"/>
    <w:qFormat/>
    <w:rPr>
      <w:sz w:val="22"/>
      <w:szCs w:val="22"/>
      <w:lang w:val="zh-CN" w:eastAsia="en-US"/>
    </w:rPr>
  </w:style>
  <w:style w:type="character" w:customStyle="1" w:styleId="PoratDiagrama">
    <w:name w:val="Poraštė Diagrama"/>
    <w:link w:val="Puslapinporat"/>
    <w:qFormat/>
    <w:rPr>
      <w:sz w:val="24"/>
      <w:szCs w:val="24"/>
      <w:lang w:val="en-GB" w:eastAsia="en-US"/>
    </w:rPr>
  </w:style>
  <w:style w:type="paragraph" w:customStyle="1" w:styleId="Puslapinporat">
    <w:name w:val="Puslapinė poraštė"/>
    <w:basedOn w:val="Normal"/>
    <w:link w:val="PoratDiagrama"/>
    <w:uiPriority w:val="99"/>
    <w:pPr>
      <w:tabs>
        <w:tab w:val="center" w:pos="4320"/>
        <w:tab w:val="right" w:pos="8640"/>
      </w:tabs>
    </w:pPr>
  </w:style>
  <w:style w:type="character" w:customStyle="1" w:styleId="BodyTextIndent3Char">
    <w:name w:val="Body Text Indent 3 Char"/>
    <w:link w:val="BodyTextIndent3"/>
    <w:uiPriority w:val="99"/>
    <w:qFormat/>
    <w:rPr>
      <w:sz w:val="16"/>
      <w:szCs w:val="16"/>
      <w:lang w:val="zh-CN" w:eastAsia="en-US"/>
    </w:rPr>
  </w:style>
  <w:style w:type="character" w:customStyle="1" w:styleId="BodyTextIndent2Char">
    <w:name w:val="Body Text Indent 2 Char"/>
    <w:link w:val="BodyTextIndent2"/>
    <w:uiPriority w:val="99"/>
    <w:qFormat/>
    <w:rPr>
      <w:sz w:val="24"/>
      <w:szCs w:val="24"/>
      <w:lang w:val="zh-CN" w:eastAsia="en-US"/>
    </w:rPr>
  </w:style>
  <w:style w:type="character" w:customStyle="1" w:styleId="BodyText3Char">
    <w:name w:val="Body Text 3 Char"/>
    <w:link w:val="BodyText3"/>
    <w:uiPriority w:val="99"/>
    <w:rPr>
      <w:sz w:val="24"/>
      <w:szCs w:val="24"/>
      <w:lang w:val="zh-CN" w:eastAsia="en-US"/>
    </w:rPr>
  </w:style>
  <w:style w:type="character" w:customStyle="1" w:styleId="datametai">
    <w:name w:val="datametai"/>
    <w:basedOn w:val="DefaultParagraphFont"/>
    <w:uiPriority w:val="99"/>
  </w:style>
  <w:style w:type="character" w:customStyle="1" w:styleId="statymonr">
    <w:name w:val="statymonr"/>
    <w:basedOn w:val="DefaultParagraphFont"/>
    <w:uiPriority w:val="99"/>
    <w:qFormat/>
  </w:style>
  <w:style w:type="character" w:customStyle="1" w:styleId="FootnoteTextChar">
    <w:name w:val="Footnote Text Char"/>
    <w:basedOn w:val="DefaultParagraphFont"/>
    <w:link w:val="FootnoteText"/>
    <w:semiHidden/>
    <w:qFormat/>
  </w:style>
  <w:style w:type="character" w:customStyle="1" w:styleId="CommentTextChar">
    <w:name w:val="Comment Text Char"/>
    <w:link w:val="CommentText"/>
    <w:uiPriority w:val="99"/>
    <w:semiHidden/>
    <w:qFormat/>
    <w:rPr>
      <w:lang w:val="en-GB" w:eastAsia="en-US"/>
    </w:rPr>
  </w:style>
  <w:style w:type="character" w:customStyle="1" w:styleId="CommentSubjectChar">
    <w:name w:val="Comment Subject Char"/>
    <w:link w:val="CommentSubject"/>
    <w:uiPriority w:val="99"/>
    <w:semiHidden/>
    <w:qFormat/>
    <w:rPr>
      <w:b/>
      <w:bCs/>
      <w:lang w:val="en-GB" w:eastAsia="en-US"/>
    </w:rPr>
  </w:style>
  <w:style w:type="character" w:customStyle="1" w:styleId="HTMLPreformattedChar">
    <w:name w:val="HTML Preformatted Char"/>
    <w:link w:val="HTMLPreformatted"/>
    <w:uiPriority w:val="99"/>
    <w:qFormat/>
    <w:rPr>
      <w:rFonts w:ascii="Courier New" w:hAnsi="Courier New" w:cs="Courier New"/>
    </w:rPr>
  </w:style>
  <w:style w:type="character" w:customStyle="1" w:styleId="apple-style-span">
    <w:name w:val="apple-style-span"/>
    <w:basedOn w:val="DefaultParagraphFont"/>
    <w:uiPriority w:val="99"/>
  </w:style>
  <w:style w:type="character" w:customStyle="1" w:styleId="Iskyrimas">
    <w:name w:val="Išskyrimas"/>
    <w:uiPriority w:val="99"/>
    <w:rPr>
      <w:b/>
      <w:bCs/>
    </w:rPr>
  </w:style>
  <w:style w:type="character" w:customStyle="1" w:styleId="ListParagraphChar">
    <w:name w:val="List Paragraph Char"/>
    <w:link w:val="ListParagraph1"/>
    <w:uiPriority w:val="99"/>
    <w:qFormat/>
    <w:rPr>
      <w:rFonts w:ascii="TimesLT" w:hAnsi="TimesLT" w:cs="TimesLT"/>
      <w:sz w:val="24"/>
      <w:szCs w:val="24"/>
      <w:lang w:val="zh-CN" w:eastAsia="zh-CN"/>
    </w:rPr>
  </w:style>
  <w:style w:type="paragraph" w:customStyle="1" w:styleId="ListParagraph1">
    <w:name w:val="List Paragraph1"/>
    <w:basedOn w:val="Normal"/>
    <w:link w:val="ListParagraphChar"/>
    <w:uiPriority w:val="99"/>
    <w:qFormat/>
    <w:pPr>
      <w:ind w:left="720"/>
      <w:contextualSpacing/>
    </w:pPr>
    <w:rPr>
      <w:rFonts w:ascii="TimesLT" w:hAnsi="TimesLT" w:cs="TimesLT"/>
      <w:lang w:val="lt-LT" w:eastAsia="lt-LT"/>
    </w:rPr>
  </w:style>
  <w:style w:type="character" w:customStyle="1" w:styleId="AlnostextChar">
    <w:name w:val="Alnos text Char"/>
    <w:link w:val="Alnostext"/>
    <w:uiPriority w:val="99"/>
    <w:rPr>
      <w:rFonts w:ascii="Arial" w:hAnsi="Arial" w:cs="Arial"/>
      <w:sz w:val="24"/>
      <w:szCs w:val="24"/>
      <w:lang w:val="zh-CN" w:eastAsia="en-US"/>
    </w:rPr>
  </w:style>
  <w:style w:type="paragraph" w:customStyle="1" w:styleId="Alnostext">
    <w:name w:val="Alnos text"/>
    <w:basedOn w:val="Normal"/>
    <w:link w:val="AlnostextChar"/>
    <w:uiPriority w:val="99"/>
    <w:qFormat/>
    <w:pPr>
      <w:spacing w:before="120" w:after="120"/>
      <w:jc w:val="both"/>
    </w:pPr>
    <w:rPr>
      <w:rFonts w:ascii="Arial" w:hAnsi="Arial" w:cs="Arial"/>
      <w:sz w:val="20"/>
      <w:szCs w:val="20"/>
      <w:lang w:val="lt-LT"/>
    </w:rPr>
  </w:style>
  <w:style w:type="character" w:customStyle="1" w:styleId="PlainTextChar">
    <w:name w:val="Plain Text Char"/>
    <w:link w:val="PlainText"/>
    <w:uiPriority w:val="99"/>
    <w:rPr>
      <w:rFonts w:ascii="Courier New" w:hAnsi="Courier New" w:cs="Courier New"/>
      <w:lang w:val="zh-CN" w:eastAsia="en-US"/>
    </w:rPr>
  </w:style>
  <w:style w:type="character" w:customStyle="1" w:styleId="PavadinimasDiagrama">
    <w:name w:val="Pavadinimas Diagrama"/>
    <w:link w:val="Pavadinimas1"/>
    <w:uiPriority w:val="99"/>
    <w:qFormat/>
    <w:rPr>
      <w:b/>
      <w:bCs/>
      <w:sz w:val="24"/>
      <w:szCs w:val="24"/>
      <w:lang w:val="zh-CN" w:eastAsia="en-US"/>
    </w:rPr>
  </w:style>
  <w:style w:type="paragraph" w:customStyle="1" w:styleId="Pavadinimas1">
    <w:name w:val="Pavadinimas1"/>
    <w:basedOn w:val="Normal"/>
    <w:link w:val="PavadinimasDiagrama"/>
    <w:uiPriority w:val="99"/>
    <w:qFormat/>
    <w:pPr>
      <w:suppressLineNumbers/>
      <w:spacing w:before="120" w:after="120"/>
    </w:pPr>
    <w:rPr>
      <w:i/>
      <w:iCs/>
    </w:rPr>
  </w:style>
  <w:style w:type="character" w:customStyle="1" w:styleId="Antrat1Diagrama1">
    <w:name w:val="Antraštė 1 Diagrama1"/>
    <w:uiPriority w:val="99"/>
    <w:qFormat/>
    <w:rPr>
      <w:rFonts w:ascii="Cambria" w:hAnsi="Cambria" w:cs="Cambria"/>
      <w:b/>
      <w:bCs/>
      <w:color w:val="365F91"/>
      <w:sz w:val="28"/>
      <w:szCs w:val="28"/>
      <w:lang w:val="en-GB" w:eastAsia="zh-CN"/>
    </w:rPr>
  </w:style>
  <w:style w:type="character" w:customStyle="1" w:styleId="Antrat2Diagrama1">
    <w:name w:val="Antraštė 2 Diagrama1"/>
    <w:uiPriority w:val="99"/>
    <w:semiHidden/>
    <w:qFormat/>
    <w:rPr>
      <w:rFonts w:ascii="Cambria" w:hAnsi="Cambria" w:cs="Cambria"/>
      <w:b/>
      <w:bCs/>
      <w:color w:val="4F81BD"/>
      <w:sz w:val="26"/>
      <w:szCs w:val="26"/>
      <w:lang w:val="en-GB" w:eastAsia="zh-CN"/>
    </w:rPr>
  </w:style>
  <w:style w:type="character" w:customStyle="1" w:styleId="Antrat3Diagrama1">
    <w:name w:val="Antraštė 3 Diagrama1"/>
    <w:uiPriority w:val="99"/>
    <w:semiHidden/>
    <w:qFormat/>
    <w:rPr>
      <w:rFonts w:ascii="Cambria" w:hAnsi="Cambria" w:cs="Cambria"/>
      <w:b/>
      <w:bCs/>
      <w:color w:val="4F81BD"/>
      <w:sz w:val="24"/>
      <w:szCs w:val="24"/>
      <w:lang w:val="en-GB" w:eastAsia="zh-CN"/>
    </w:rPr>
  </w:style>
  <w:style w:type="character" w:customStyle="1" w:styleId="Antrat5Diagrama1">
    <w:name w:val="Antraštė 5 Diagrama1"/>
    <w:uiPriority w:val="99"/>
    <w:semiHidden/>
    <w:rPr>
      <w:rFonts w:ascii="Cambria" w:hAnsi="Cambria" w:cs="Cambria"/>
      <w:color w:val="243F60"/>
      <w:sz w:val="24"/>
      <w:szCs w:val="24"/>
      <w:lang w:val="en-GB" w:eastAsia="zh-CN"/>
    </w:rPr>
  </w:style>
  <w:style w:type="character" w:customStyle="1" w:styleId="PagrindinistekstasDiagrama1">
    <w:name w:val="Pagrindinis tekstas Diagrama1"/>
    <w:uiPriority w:val="99"/>
    <w:semiHidden/>
    <w:rPr>
      <w:rFonts w:ascii="Times New Roman" w:hAnsi="Times New Roman" w:cs="Times New Roman"/>
      <w:sz w:val="24"/>
      <w:szCs w:val="24"/>
      <w:lang w:val="en-GB" w:eastAsia="en-US"/>
    </w:rPr>
  </w:style>
  <w:style w:type="character" w:customStyle="1" w:styleId="PaantratDiagrama">
    <w:name w:val="Paantraštė Diagrama"/>
    <w:link w:val="Dokumentopaantrat"/>
    <w:uiPriority w:val="99"/>
    <w:qFormat/>
    <w:rPr>
      <w:rFonts w:ascii="Arial" w:hAnsi="Arial" w:cs="Arial"/>
      <w:sz w:val="24"/>
      <w:szCs w:val="24"/>
      <w:lang w:val="en-US" w:eastAsia="en-US"/>
    </w:rPr>
  </w:style>
  <w:style w:type="paragraph" w:customStyle="1" w:styleId="Dokumentopaantrat">
    <w:name w:val="Dokumento paantraštė"/>
    <w:basedOn w:val="Normal"/>
    <w:link w:val="PaantratDiagrama"/>
    <w:uiPriority w:val="99"/>
    <w:qFormat/>
    <w:rPr>
      <w:rFonts w:ascii="Arial" w:hAnsi="Arial" w:cs="Arial"/>
      <w:lang w:val="en-US"/>
    </w:rPr>
  </w:style>
  <w:style w:type="character" w:customStyle="1" w:styleId="PaantratDiagrama1">
    <w:name w:val="Paantraštė Diagrama1"/>
    <w:uiPriority w:val="99"/>
    <w:rPr>
      <w:rFonts w:ascii="Calibri" w:hAnsi="Calibri" w:cs="Calibri"/>
      <w:color w:val="5A5A5A"/>
      <w:spacing w:val="15"/>
      <w:sz w:val="22"/>
      <w:szCs w:val="22"/>
      <w:lang w:val="en-GB" w:eastAsia="en-US"/>
    </w:rPr>
  </w:style>
  <w:style w:type="character" w:customStyle="1" w:styleId="st1">
    <w:name w:val="st1"/>
    <w:basedOn w:val="DefaultParagraphFont"/>
    <w:uiPriority w:val="99"/>
    <w:qFormat/>
  </w:style>
  <w:style w:type="character" w:customStyle="1" w:styleId="ListLabel1">
    <w:name w:val="ListLabel 1"/>
    <w:uiPriority w:val="99"/>
    <w:qFormat/>
    <w:rPr>
      <w:rFonts w:ascii="Arial" w:hAnsi="Arial" w:cs="Arial"/>
      <w:sz w:val="22"/>
      <w:szCs w:val="22"/>
    </w:rPr>
  </w:style>
  <w:style w:type="character" w:customStyle="1" w:styleId="ListLabel2">
    <w:name w:val="ListLabel 2"/>
    <w:uiPriority w:val="99"/>
    <w:qFormat/>
  </w:style>
  <w:style w:type="character" w:customStyle="1" w:styleId="ListLabel3">
    <w:name w:val="ListLabel 3"/>
    <w:uiPriority w:val="99"/>
    <w:rPr>
      <w:sz w:val="22"/>
      <w:szCs w:val="22"/>
    </w:rPr>
  </w:style>
  <w:style w:type="character" w:customStyle="1" w:styleId="ListLabel4">
    <w:name w:val="ListLabel 4"/>
    <w:uiPriority w:val="99"/>
  </w:style>
  <w:style w:type="character" w:customStyle="1" w:styleId="WW8Num16z0">
    <w:name w:val="WW8Num16z0"/>
    <w:uiPriority w:val="99"/>
    <w:rPr>
      <w:rFonts w:ascii="Arial" w:hAnsi="Arial" w:cs="Arial"/>
    </w:rPr>
  </w:style>
  <w:style w:type="character" w:customStyle="1" w:styleId="WW8Num16z2">
    <w:name w:val="WW8Num16z2"/>
    <w:uiPriority w:val="99"/>
    <w:qFormat/>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qFormat/>
  </w:style>
  <w:style w:type="character" w:customStyle="1" w:styleId="WW8Num16z7">
    <w:name w:val="WW8Num16z7"/>
    <w:uiPriority w:val="99"/>
    <w:qFormat/>
  </w:style>
  <w:style w:type="character" w:customStyle="1" w:styleId="WW8Num16z8">
    <w:name w:val="WW8Num16z8"/>
    <w:uiPriority w:val="99"/>
    <w:qFormat/>
  </w:style>
  <w:style w:type="character" w:customStyle="1" w:styleId="WW8Num9z0">
    <w:name w:val="WW8Num9z0"/>
    <w:uiPriority w:val="99"/>
    <w:qFormat/>
    <w:rPr>
      <w:rFonts w:ascii="Arial" w:hAnsi="Arial" w:cs="Arial"/>
    </w:rPr>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qFormat/>
  </w:style>
  <w:style w:type="character" w:customStyle="1" w:styleId="WW8Num9z6">
    <w:name w:val="WW8Num9z6"/>
    <w:uiPriority w:val="99"/>
    <w:qFormat/>
  </w:style>
  <w:style w:type="character" w:customStyle="1" w:styleId="WW8Num9z7">
    <w:name w:val="WW8Num9z7"/>
    <w:uiPriority w:val="99"/>
    <w:qFormat/>
  </w:style>
  <w:style w:type="character" w:customStyle="1" w:styleId="WW8Num9z8">
    <w:name w:val="WW8Num9z8"/>
    <w:uiPriority w:val="99"/>
    <w:qFormat/>
  </w:style>
  <w:style w:type="character" w:customStyle="1" w:styleId="ListLabel5">
    <w:name w:val="ListLabel 5"/>
    <w:uiPriority w:val="99"/>
    <w:rPr>
      <w:rFonts w:ascii="Arial" w:hAnsi="Arial" w:cs="Arial"/>
      <w:sz w:val="22"/>
      <w:szCs w:val="22"/>
    </w:rPr>
  </w:style>
  <w:style w:type="character" w:customStyle="1" w:styleId="ListLabel6">
    <w:name w:val="ListLabel 6"/>
    <w:uiPriority w:val="99"/>
  </w:style>
  <w:style w:type="character" w:customStyle="1" w:styleId="ListLabel7">
    <w:name w:val="ListLabel 7"/>
    <w:uiPriority w:val="99"/>
    <w:qFormat/>
  </w:style>
  <w:style w:type="character" w:customStyle="1" w:styleId="ListLabel8">
    <w:name w:val="ListLabel 8"/>
    <w:uiPriority w:val="99"/>
    <w:qFormat/>
  </w:style>
  <w:style w:type="character" w:customStyle="1" w:styleId="ListLabel9">
    <w:name w:val="ListLabel 9"/>
    <w:uiPriority w:val="99"/>
    <w:qFormat/>
    <w:rPr>
      <w:rFonts w:ascii="Arial" w:hAnsi="Arial" w:cs="Arial"/>
    </w:rPr>
  </w:style>
  <w:style w:type="character" w:customStyle="1" w:styleId="ListLabel10">
    <w:name w:val="ListLabel 10"/>
    <w:uiPriority w:val="99"/>
    <w:qFormat/>
    <w:rPr>
      <w:rFonts w:ascii="Arial" w:hAnsi="Arial" w:cs="Arial"/>
      <w:sz w:val="22"/>
      <w:szCs w:val="22"/>
    </w:rPr>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qFormat/>
  </w:style>
  <w:style w:type="character" w:customStyle="1" w:styleId="ListLabel14">
    <w:name w:val="ListLabel 14"/>
    <w:uiPriority w:val="99"/>
    <w:qFormat/>
    <w:rPr>
      <w:rFonts w:ascii="Arial" w:hAnsi="Arial" w:cs="Arial"/>
    </w:rPr>
  </w:style>
  <w:style w:type="paragraph" w:customStyle="1" w:styleId="Antrat1">
    <w:name w:val="Antraštė1"/>
    <w:basedOn w:val="Normal"/>
    <w:next w:val="Pagrindinistekstas1"/>
    <w:uiPriority w:val="99"/>
    <w:pPr>
      <w:keepNext/>
      <w:spacing w:before="240" w:after="120"/>
    </w:pPr>
    <w:rPr>
      <w:rFonts w:ascii="Liberation Sans" w:eastAsia="Microsoft YaHei" w:hAnsi="Liberation Sans" w:cs="Liberation Sans"/>
      <w:sz w:val="28"/>
      <w:szCs w:val="28"/>
    </w:rPr>
  </w:style>
  <w:style w:type="paragraph" w:customStyle="1" w:styleId="Sraas1">
    <w:name w:val="Sąrašas1"/>
    <w:basedOn w:val="Normal"/>
    <w:uiPriority w:val="99"/>
    <w:qFormat/>
    <w:pPr>
      <w:suppressAutoHyphens/>
      <w:ind w:left="360" w:hanging="360"/>
      <w:jc w:val="both"/>
      <w:textAlignment w:val="baseline"/>
    </w:pPr>
    <w:rPr>
      <w:lang w:val="en-US"/>
    </w:rPr>
  </w:style>
  <w:style w:type="paragraph" w:customStyle="1" w:styleId="Rodykl">
    <w:name w:val="Rodyklė"/>
    <w:basedOn w:val="Normal"/>
    <w:uiPriority w:val="99"/>
    <w:qFormat/>
    <w:pPr>
      <w:suppressLineNumbers/>
    </w:pPr>
  </w:style>
  <w:style w:type="paragraph" w:customStyle="1" w:styleId="Dokumentopavadinimas">
    <w:name w:val="Dokumento pavadinimas"/>
    <w:basedOn w:val="Normal"/>
    <w:uiPriority w:val="99"/>
    <w:pPr>
      <w:jc w:val="center"/>
    </w:pPr>
    <w:rPr>
      <w:b/>
      <w:bCs/>
      <w:sz w:val="26"/>
      <w:szCs w:val="26"/>
      <w:lang w:val="lt-LT"/>
    </w:rPr>
  </w:style>
  <w:style w:type="character" w:customStyle="1" w:styleId="Pagrindinistekstas2Diagrama1">
    <w:name w:val="Pagrindinis tekstas 2 Diagrama1"/>
    <w:basedOn w:val="DefaultParagraphFont"/>
    <w:uiPriority w:val="99"/>
    <w:semiHidden/>
    <w:rPr>
      <w:color w:val="00000A"/>
      <w:sz w:val="24"/>
      <w:szCs w:val="24"/>
      <w:lang w:val="en-GB" w:eastAsia="en-US"/>
    </w:rPr>
  </w:style>
  <w:style w:type="character" w:customStyle="1" w:styleId="Pagrindinistekstas2Diagrama11">
    <w:name w:val="Pagrindinis tekstas 2 Diagrama11"/>
    <w:uiPriority w:val="99"/>
    <w:semiHidden/>
    <w:qFormat/>
    <w:rPr>
      <w:color w:val="00000A"/>
      <w:sz w:val="24"/>
      <w:szCs w:val="24"/>
      <w:lang w:val="en-GB" w:eastAsia="en-US"/>
    </w:rPr>
  </w:style>
  <w:style w:type="character" w:customStyle="1" w:styleId="Pagrindinistekstas3Diagrama1">
    <w:name w:val="Pagrindinis tekstas 3 Diagrama1"/>
    <w:basedOn w:val="DefaultParagraphFont"/>
    <w:uiPriority w:val="99"/>
    <w:semiHidden/>
    <w:rPr>
      <w:color w:val="00000A"/>
      <w:sz w:val="16"/>
      <w:szCs w:val="16"/>
      <w:lang w:val="en-GB" w:eastAsia="en-US"/>
    </w:rPr>
  </w:style>
  <w:style w:type="character" w:customStyle="1" w:styleId="Pagrindinistekstas3Diagrama11">
    <w:name w:val="Pagrindinis tekstas 3 Diagrama11"/>
    <w:uiPriority w:val="99"/>
    <w:semiHidden/>
    <w:qFormat/>
    <w:rPr>
      <w:color w:val="00000A"/>
      <w:sz w:val="16"/>
      <w:szCs w:val="16"/>
      <w:lang w:val="en-GB" w:eastAsia="en-US"/>
    </w:rPr>
  </w:style>
  <w:style w:type="character" w:customStyle="1" w:styleId="DebesliotekstasDiagrama1">
    <w:name w:val="Debesėlio tekstas Diagrama1"/>
    <w:basedOn w:val="DefaultParagraphFont"/>
    <w:uiPriority w:val="99"/>
    <w:semiHidden/>
    <w:rPr>
      <w:rFonts w:ascii="Segoe UI" w:hAnsi="Segoe UI" w:cs="Segoe UI"/>
      <w:color w:val="00000A"/>
      <w:sz w:val="18"/>
      <w:szCs w:val="18"/>
      <w:lang w:val="en-GB" w:eastAsia="en-US"/>
    </w:rPr>
  </w:style>
  <w:style w:type="character" w:customStyle="1" w:styleId="DebesliotekstasDiagrama11">
    <w:name w:val="Debesėlio tekstas Diagrama11"/>
    <w:uiPriority w:val="99"/>
    <w:semiHidden/>
    <w:qFormat/>
    <w:rPr>
      <w:rFonts w:ascii="Segoe UI" w:hAnsi="Segoe UI" w:cs="Segoe UI"/>
      <w:color w:val="00000A"/>
      <w:sz w:val="18"/>
      <w:szCs w:val="18"/>
      <w:lang w:val="en-GB" w:eastAsia="en-US"/>
    </w:rPr>
  </w:style>
  <w:style w:type="paragraph" w:styleId="ListParagraph">
    <w:name w:val="List Paragraph"/>
    <w:aliases w:val="List Paragraph Red,Buletai,Bullet EY,List Paragraph21,lp1,Bullet 1,Use Case List Paragraph,Numbering,ERP-List Paragraph,List Paragraph11,List Paragraph111,Paragraph,List not in Table,List Paragraph3,Lentele,List Paragraph22,List Paragra"/>
    <w:basedOn w:val="Normal"/>
    <w:link w:val="ListParagraphChar1"/>
    <w:uiPriority w:val="34"/>
    <w:qFormat/>
    <w:pPr>
      <w:ind w:left="720"/>
      <w:contextualSpacing/>
    </w:pPr>
  </w:style>
  <w:style w:type="paragraph" w:customStyle="1" w:styleId="StyleLeftBefore0pt1">
    <w:name w:val="Style Left Before:  0 pt1"/>
    <w:basedOn w:val="Normal"/>
    <w:uiPriority w:val="99"/>
    <w:qFormat/>
    <w:rPr>
      <w:rFonts w:ascii="Book Antiqua" w:hAnsi="Book Antiqua" w:cs="Book Antiqua"/>
      <w:sz w:val="20"/>
      <w:szCs w:val="20"/>
      <w:lang w:val="lt-LT"/>
    </w:rPr>
  </w:style>
  <w:style w:type="character" w:customStyle="1" w:styleId="Pagrindiniotekstotrauka3Diagrama1">
    <w:name w:val="Pagrindinio teksto įtrauka 3 Diagrama1"/>
    <w:basedOn w:val="DefaultParagraphFont"/>
    <w:uiPriority w:val="99"/>
    <w:semiHidden/>
    <w:rPr>
      <w:color w:val="00000A"/>
      <w:sz w:val="16"/>
      <w:szCs w:val="16"/>
      <w:lang w:val="en-GB" w:eastAsia="en-US"/>
    </w:rPr>
  </w:style>
  <w:style w:type="character" w:customStyle="1" w:styleId="Pagrindiniotekstotrauka3Diagrama11">
    <w:name w:val="Pagrindinio teksto įtrauka 3 Diagrama11"/>
    <w:uiPriority w:val="99"/>
    <w:semiHidden/>
    <w:rPr>
      <w:color w:val="00000A"/>
      <w:sz w:val="16"/>
      <w:szCs w:val="16"/>
      <w:lang w:val="en-GB" w:eastAsia="en-US"/>
    </w:rPr>
  </w:style>
  <w:style w:type="paragraph" w:customStyle="1" w:styleId="Point1">
    <w:name w:val="Point 1"/>
    <w:basedOn w:val="Normal"/>
    <w:uiPriority w:val="99"/>
    <w:qFormat/>
    <w:pPr>
      <w:spacing w:before="120" w:after="120"/>
      <w:ind w:left="1418" w:hanging="567"/>
      <w:jc w:val="both"/>
    </w:pPr>
    <w:rPr>
      <w:lang w:eastAsia="lt-LT"/>
    </w:rPr>
  </w:style>
  <w:style w:type="paragraph" w:customStyle="1" w:styleId="LIST--Simple1">
    <w:name w:val="LIST -- Simple 1"/>
    <w:basedOn w:val="Normal"/>
    <w:uiPriority w:val="99"/>
    <w:qFormat/>
    <w:pPr>
      <w:tabs>
        <w:tab w:val="left" w:pos="2520"/>
      </w:tabs>
      <w:jc w:val="both"/>
    </w:pPr>
    <w:rPr>
      <w:lang w:val="lt-LT"/>
    </w:rPr>
  </w:style>
  <w:style w:type="paragraph" w:customStyle="1" w:styleId="TEKSTAS">
    <w:name w:val="TEKSTAS"/>
    <w:basedOn w:val="Normal"/>
    <w:uiPriority w:val="99"/>
    <w:pPr>
      <w:widowControl w:val="0"/>
      <w:spacing w:before="60" w:after="60"/>
      <w:jc w:val="both"/>
    </w:pPr>
  </w:style>
  <w:style w:type="paragraph" w:customStyle="1" w:styleId="bodytext">
    <w:name w:val="bodytext"/>
    <w:basedOn w:val="Normal"/>
    <w:uiPriority w:val="99"/>
    <w:qFormat/>
    <w:pPr>
      <w:ind w:firstLine="312"/>
      <w:jc w:val="both"/>
    </w:pPr>
    <w:rPr>
      <w:rFonts w:ascii="TimesLT" w:hAnsi="TimesLT" w:cs="TimesLT"/>
      <w:sz w:val="20"/>
      <w:szCs w:val="20"/>
      <w:lang w:val="lt-LT" w:eastAsia="lt-LT"/>
    </w:rPr>
  </w:style>
  <w:style w:type="paragraph" w:customStyle="1" w:styleId="normaltableau">
    <w:name w:val="normal_tableau"/>
    <w:basedOn w:val="Normal"/>
    <w:uiPriority w:val="99"/>
    <w:qFormat/>
    <w:pPr>
      <w:spacing w:before="120" w:after="120"/>
      <w:jc w:val="both"/>
    </w:pPr>
    <w:rPr>
      <w:rFonts w:ascii="Optima" w:hAnsi="Optima" w:cs="Optima"/>
      <w:sz w:val="22"/>
      <w:szCs w:val="22"/>
      <w:lang w:val="lt-LT"/>
    </w:rPr>
  </w:style>
  <w:style w:type="character" w:customStyle="1" w:styleId="Pagrindiniotekstotrauka2Diagrama1">
    <w:name w:val="Pagrindinio teksto įtrauka 2 Diagrama1"/>
    <w:basedOn w:val="DefaultParagraphFont"/>
    <w:uiPriority w:val="99"/>
    <w:semiHidden/>
    <w:qFormat/>
    <w:rPr>
      <w:color w:val="00000A"/>
      <w:sz w:val="24"/>
      <w:szCs w:val="24"/>
      <w:lang w:val="en-GB" w:eastAsia="en-US"/>
    </w:rPr>
  </w:style>
  <w:style w:type="character" w:customStyle="1" w:styleId="Pagrindiniotekstotrauka2Diagrama11">
    <w:name w:val="Pagrindinio teksto įtrauka 2 Diagrama11"/>
    <w:uiPriority w:val="99"/>
    <w:semiHidden/>
    <w:qFormat/>
    <w:rPr>
      <w:color w:val="00000A"/>
      <w:sz w:val="24"/>
      <w:szCs w:val="24"/>
      <w:lang w:val="en-GB" w:eastAsia="en-US"/>
    </w:rPr>
  </w:style>
  <w:style w:type="paragraph" w:customStyle="1" w:styleId="centrboldm">
    <w:name w:val="centrboldm"/>
    <w:basedOn w:val="Normal"/>
    <w:uiPriority w:val="99"/>
    <w:qFormat/>
    <w:pPr>
      <w:jc w:val="center"/>
    </w:pPr>
    <w:rPr>
      <w:rFonts w:ascii="TimesLT" w:hAnsi="TimesLT" w:cs="TimesLT"/>
      <w:b/>
      <w:bCs/>
      <w:sz w:val="20"/>
      <w:szCs w:val="20"/>
      <w:lang w:val="lt-LT" w:eastAsia="lt-LT"/>
    </w:rPr>
  </w:style>
  <w:style w:type="paragraph" w:customStyle="1" w:styleId="mazas">
    <w:name w:val="mazas"/>
    <w:basedOn w:val="Normal"/>
    <w:uiPriority w:val="99"/>
    <w:qFormat/>
    <w:pPr>
      <w:ind w:firstLine="312"/>
      <w:jc w:val="both"/>
    </w:pPr>
    <w:rPr>
      <w:rFonts w:ascii="TimesLT" w:hAnsi="TimesLT" w:cs="TimesLT"/>
      <w:color w:val="000000"/>
      <w:sz w:val="8"/>
      <w:szCs w:val="8"/>
      <w:lang w:val="lt-LT" w:eastAsia="lt-LT"/>
    </w:rPr>
  </w:style>
  <w:style w:type="paragraph" w:customStyle="1" w:styleId="istatymas">
    <w:name w:val="istatymas"/>
    <w:basedOn w:val="Normal"/>
    <w:uiPriority w:val="99"/>
    <w:qFormat/>
    <w:pPr>
      <w:spacing w:beforeAutospacing="1" w:afterAutospacing="1"/>
    </w:pPr>
    <w:rPr>
      <w:rFonts w:ascii="Arial Unicode MS" w:hAnsi="Arial Unicode MS" w:cs="Arial Unicode MS"/>
    </w:rPr>
  </w:style>
  <w:style w:type="paragraph" w:customStyle="1" w:styleId="TabletextBulleted">
    <w:name w:val="Table text Bulleted"/>
    <w:basedOn w:val="Normal"/>
    <w:uiPriority w:val="99"/>
    <w:qFormat/>
    <w:pPr>
      <w:tabs>
        <w:tab w:val="left" w:pos="720"/>
      </w:tabs>
      <w:spacing w:before="60" w:after="60"/>
      <w:ind w:left="720" w:hanging="360"/>
    </w:pPr>
    <w:rPr>
      <w:rFonts w:ascii="Arial" w:hAnsi="Arial" w:cs="Arial"/>
      <w:sz w:val="20"/>
      <w:szCs w:val="20"/>
    </w:rPr>
  </w:style>
  <w:style w:type="character" w:customStyle="1" w:styleId="PuslapioinaostekstasDiagrama1">
    <w:name w:val="Puslapio išnašos tekstas Diagrama1"/>
    <w:basedOn w:val="DefaultParagraphFont"/>
    <w:uiPriority w:val="99"/>
    <w:semiHidden/>
    <w:qFormat/>
    <w:rPr>
      <w:color w:val="00000A"/>
      <w:sz w:val="20"/>
      <w:szCs w:val="20"/>
      <w:lang w:val="en-GB" w:eastAsia="en-US"/>
    </w:rPr>
  </w:style>
  <w:style w:type="character" w:customStyle="1" w:styleId="PuslapioinaostekstasDiagrama11">
    <w:name w:val="Puslapio išnašos tekstas Diagrama11"/>
    <w:uiPriority w:val="99"/>
    <w:semiHidden/>
    <w:qFormat/>
    <w:rPr>
      <w:color w:val="00000A"/>
      <w:sz w:val="20"/>
      <w:szCs w:val="20"/>
      <w:lang w:val="en-GB" w:eastAsia="en-US"/>
    </w:rPr>
  </w:style>
  <w:style w:type="character" w:customStyle="1" w:styleId="KomentarotekstasDiagrama1">
    <w:name w:val="Komentaro tekstas Diagrama1"/>
    <w:basedOn w:val="DefaultParagraphFont"/>
    <w:uiPriority w:val="99"/>
    <w:semiHidden/>
    <w:qFormat/>
    <w:rPr>
      <w:color w:val="00000A"/>
      <w:sz w:val="20"/>
      <w:szCs w:val="20"/>
      <w:lang w:val="en-GB" w:eastAsia="en-US"/>
    </w:rPr>
  </w:style>
  <w:style w:type="character" w:customStyle="1" w:styleId="KomentarotekstasDiagrama11">
    <w:name w:val="Komentaro tekstas Diagrama11"/>
    <w:uiPriority w:val="99"/>
    <w:semiHidden/>
    <w:qFormat/>
    <w:rPr>
      <w:color w:val="00000A"/>
      <w:sz w:val="20"/>
      <w:szCs w:val="20"/>
      <w:lang w:val="en-GB" w:eastAsia="en-US"/>
    </w:rPr>
  </w:style>
  <w:style w:type="character" w:customStyle="1" w:styleId="KomentarotemaDiagrama1">
    <w:name w:val="Komentaro tema Diagrama1"/>
    <w:basedOn w:val="CommentTextChar"/>
    <w:uiPriority w:val="99"/>
    <w:semiHidden/>
    <w:qFormat/>
    <w:rPr>
      <w:b/>
      <w:bCs/>
      <w:color w:val="00000A"/>
      <w:sz w:val="20"/>
      <w:szCs w:val="20"/>
      <w:lang w:val="en-GB" w:eastAsia="en-US"/>
    </w:rPr>
  </w:style>
  <w:style w:type="character" w:customStyle="1" w:styleId="KomentarotemaDiagrama11">
    <w:name w:val="Komentaro tema Diagrama11"/>
    <w:uiPriority w:val="99"/>
    <w:semiHidden/>
    <w:qFormat/>
    <w:rPr>
      <w:b/>
      <w:bCs/>
      <w:color w:val="00000A"/>
      <w:sz w:val="20"/>
      <w:szCs w:val="20"/>
      <w:lang w:val="en-GB" w:eastAsia="en-US"/>
    </w:rPr>
  </w:style>
  <w:style w:type="paragraph" w:customStyle="1" w:styleId="linija">
    <w:name w:val="linija"/>
    <w:basedOn w:val="Normal"/>
    <w:uiPriority w:val="99"/>
    <w:qFormat/>
    <w:pPr>
      <w:jc w:val="center"/>
    </w:pPr>
    <w:rPr>
      <w:rFonts w:ascii="TimesLT" w:hAnsi="TimesLT" w:cs="TimesLT"/>
      <w:sz w:val="12"/>
      <w:szCs w:val="12"/>
      <w:lang w:val="lt-LT" w:eastAsia="lt-LT"/>
    </w:rPr>
  </w:style>
  <w:style w:type="paragraph" w:customStyle="1" w:styleId="DiagramaDiagramaChar">
    <w:name w:val="Diagrama Diagrama Char"/>
    <w:basedOn w:val="Normal"/>
    <w:uiPriority w:val="99"/>
    <w:qFormat/>
    <w:pPr>
      <w:spacing w:after="160" w:line="240" w:lineRule="exact"/>
    </w:pPr>
    <w:rPr>
      <w:rFonts w:ascii="Tahoma" w:hAnsi="Tahoma" w:cs="Tahoma"/>
      <w:sz w:val="20"/>
      <w:szCs w:val="20"/>
      <w:lang w:val="en-US"/>
    </w:rPr>
  </w:style>
  <w:style w:type="paragraph" w:customStyle="1" w:styleId="BodyText30">
    <w:name w:val="Body Text3"/>
    <w:uiPriority w:val="99"/>
    <w:qFormat/>
    <w:pPr>
      <w:ind w:firstLine="312"/>
      <w:jc w:val="both"/>
    </w:pPr>
    <w:rPr>
      <w:rFonts w:ascii="TimesLT" w:hAnsi="TimesLT" w:cs="TimesLT"/>
      <w:color w:val="00000A"/>
      <w:sz w:val="24"/>
      <w:szCs w:val="24"/>
      <w:lang w:val="en-US" w:eastAsia="en-US"/>
    </w:rPr>
  </w:style>
  <w:style w:type="paragraph" w:customStyle="1" w:styleId="CentrBoldm0">
    <w:name w:val="CentrBoldm"/>
    <w:basedOn w:val="Normal"/>
    <w:uiPriority w:val="99"/>
    <w:qFormat/>
    <w:pPr>
      <w:jc w:val="center"/>
    </w:pPr>
    <w:rPr>
      <w:rFonts w:ascii="TimesLT" w:hAnsi="TimesLT" w:cs="TimesLT"/>
      <w:b/>
      <w:bCs/>
      <w:sz w:val="20"/>
      <w:szCs w:val="20"/>
      <w:lang w:val="en-US"/>
    </w:rPr>
  </w:style>
  <w:style w:type="paragraph" w:customStyle="1" w:styleId="Patvirtinta">
    <w:name w:val="Patvirtinta"/>
    <w:uiPriority w:val="99"/>
    <w:qFormat/>
    <w:pPr>
      <w:tabs>
        <w:tab w:val="left" w:pos="1304"/>
        <w:tab w:val="left" w:pos="1457"/>
        <w:tab w:val="left" w:pos="1604"/>
        <w:tab w:val="left" w:pos="1757"/>
      </w:tabs>
      <w:ind w:left="5953"/>
    </w:pPr>
    <w:rPr>
      <w:rFonts w:ascii="TimesLT" w:hAnsi="TimesLT" w:cs="TimesLT"/>
      <w:color w:val="00000A"/>
      <w:sz w:val="24"/>
      <w:szCs w:val="24"/>
      <w:lang w:val="en-US" w:eastAsia="en-US"/>
    </w:rPr>
  </w:style>
  <w:style w:type="paragraph" w:customStyle="1" w:styleId="MAZAS0">
    <w:name w:val="MAZAS"/>
    <w:uiPriority w:val="99"/>
    <w:qFormat/>
    <w:pPr>
      <w:ind w:firstLine="312"/>
      <w:jc w:val="both"/>
    </w:pPr>
    <w:rPr>
      <w:rFonts w:ascii="TimesLT" w:hAnsi="TimesLT" w:cs="TimesLT"/>
      <w:color w:val="000000"/>
      <w:sz w:val="8"/>
      <w:szCs w:val="8"/>
      <w:lang w:val="en-US" w:eastAsia="en-US"/>
    </w:rPr>
  </w:style>
  <w:style w:type="character" w:customStyle="1" w:styleId="HTMLiankstoformatuotasDiagrama1">
    <w:name w:val="HTML iš anksto formatuotas Diagrama1"/>
    <w:basedOn w:val="DefaultParagraphFont"/>
    <w:uiPriority w:val="99"/>
    <w:semiHidden/>
    <w:qFormat/>
    <w:rPr>
      <w:rFonts w:ascii="Courier New" w:hAnsi="Courier New" w:cs="Courier New"/>
      <w:color w:val="00000A"/>
      <w:sz w:val="20"/>
      <w:szCs w:val="20"/>
      <w:lang w:val="en-GB" w:eastAsia="en-US"/>
    </w:rPr>
  </w:style>
  <w:style w:type="character" w:customStyle="1" w:styleId="HTMLiankstoformatuotasDiagrama11">
    <w:name w:val="HTML iš anksto formatuotas Diagrama11"/>
    <w:uiPriority w:val="99"/>
    <w:semiHidden/>
    <w:qFormat/>
    <w:rPr>
      <w:rFonts w:ascii="Courier New" w:hAnsi="Courier New" w:cs="Courier New"/>
      <w:color w:val="00000A"/>
      <w:sz w:val="20"/>
      <w:szCs w:val="20"/>
      <w:lang w:val="en-GB" w:eastAsia="en-US"/>
    </w:rPr>
  </w:style>
  <w:style w:type="paragraph" w:customStyle="1" w:styleId="Sraopastraipa1">
    <w:name w:val="Sąrašo pastraipa1"/>
    <w:basedOn w:val="Normal"/>
    <w:uiPriority w:val="99"/>
    <w:qFormat/>
    <w:pPr>
      <w:spacing w:after="200" w:line="276" w:lineRule="auto"/>
      <w:ind w:left="720"/>
      <w:contextualSpacing/>
    </w:pPr>
    <w:rPr>
      <w:rFonts w:ascii="Calibri" w:hAnsi="Calibri" w:cs="Calibri"/>
      <w:sz w:val="22"/>
      <w:szCs w:val="22"/>
      <w:lang w:val="en-US"/>
    </w:rPr>
  </w:style>
  <w:style w:type="paragraph" w:styleId="NoSpacing">
    <w:name w:val="No Spacing"/>
    <w:uiPriority w:val="99"/>
    <w:qFormat/>
    <w:rPr>
      <w:rFonts w:ascii="Calibri" w:hAnsi="Calibri" w:cs="Calibri"/>
      <w:color w:val="00000A"/>
      <w:sz w:val="22"/>
      <w:szCs w:val="22"/>
      <w:lang w:val="en-US" w:eastAsia="en-US"/>
    </w:rPr>
  </w:style>
  <w:style w:type="paragraph" w:customStyle="1" w:styleId="Turinys11">
    <w:name w:val="Turinys 11"/>
    <w:basedOn w:val="Normal"/>
    <w:uiPriority w:val="99"/>
    <w:qFormat/>
    <w:pPr>
      <w:ind w:firstLine="1276"/>
      <w:jc w:val="both"/>
    </w:pPr>
    <w:rPr>
      <w:lang w:val="lt-LT" w:eastAsia="lt-LT"/>
    </w:rPr>
  </w:style>
  <w:style w:type="paragraph" w:customStyle="1" w:styleId="BankNormal">
    <w:name w:val="BankNormal"/>
    <w:basedOn w:val="Normal"/>
    <w:uiPriority w:val="99"/>
    <w:qFormat/>
    <w:pPr>
      <w:spacing w:after="240"/>
      <w:textAlignment w:val="baseline"/>
    </w:pPr>
    <w:rPr>
      <w:lang w:val="en-US"/>
    </w:rPr>
  </w:style>
  <w:style w:type="paragraph" w:customStyle="1" w:styleId="Style4">
    <w:name w:val="Style4"/>
    <w:basedOn w:val="Antrat71"/>
    <w:uiPriority w:val="99"/>
    <w:qFormat/>
    <w:pPr>
      <w:keepNext/>
      <w:widowControl/>
      <w:spacing w:before="240" w:after="240"/>
      <w:jc w:val="center"/>
    </w:pPr>
    <w:rPr>
      <w:b/>
      <w:bCs/>
      <w:sz w:val="48"/>
      <w:szCs w:val="48"/>
      <w:lang w:val="lt-LT" w:eastAsia="lt-LT"/>
    </w:rPr>
  </w:style>
  <w:style w:type="paragraph" w:customStyle="1" w:styleId="DiagramaDiagrama1">
    <w:name w:val="Diagrama Diagrama1"/>
    <w:basedOn w:val="Normal"/>
    <w:uiPriority w:val="99"/>
    <w:qFormat/>
    <w:pPr>
      <w:spacing w:after="160" w:line="240" w:lineRule="exact"/>
    </w:pPr>
    <w:rPr>
      <w:rFonts w:ascii="Tahoma" w:hAnsi="Tahoma" w:cs="Tahoma"/>
      <w:sz w:val="20"/>
      <w:szCs w:val="20"/>
      <w:lang w:val="en-US"/>
    </w:rPr>
  </w:style>
  <w:style w:type="paragraph" w:customStyle="1" w:styleId="Turinys21">
    <w:name w:val="Turinys 21"/>
    <w:basedOn w:val="Normal"/>
    <w:uiPriority w:val="99"/>
    <w:qFormat/>
    <w:pPr>
      <w:ind w:left="240"/>
    </w:pPr>
    <w:rPr>
      <w:lang w:val="lt-LT"/>
    </w:rPr>
  </w:style>
  <w:style w:type="paragraph" w:customStyle="1" w:styleId="Hyperlink11">
    <w:name w:val="Hyperlink11"/>
    <w:uiPriority w:val="99"/>
    <w:qFormat/>
    <w:pPr>
      <w:ind w:firstLine="312"/>
      <w:jc w:val="both"/>
    </w:pPr>
    <w:rPr>
      <w:rFonts w:ascii="TimesLT" w:hAnsi="TimesLT" w:cs="TimesLT"/>
      <w:color w:val="00000A"/>
      <w:sz w:val="24"/>
      <w:szCs w:val="24"/>
      <w:lang w:val="en-US" w:eastAsia="en-US"/>
    </w:rPr>
  </w:style>
  <w:style w:type="paragraph" w:customStyle="1" w:styleId="Revision1">
    <w:name w:val="Revision1"/>
    <w:uiPriority w:val="99"/>
    <w:semiHidden/>
    <w:qFormat/>
    <w:rPr>
      <w:color w:val="00000A"/>
      <w:sz w:val="24"/>
      <w:szCs w:val="24"/>
      <w:lang w:eastAsia="en-US"/>
    </w:rPr>
  </w:style>
  <w:style w:type="character" w:customStyle="1" w:styleId="PaprastasistekstasDiagrama1">
    <w:name w:val="Paprastasis tekstas Diagrama1"/>
    <w:basedOn w:val="DefaultParagraphFont"/>
    <w:uiPriority w:val="99"/>
    <w:semiHidden/>
    <w:qFormat/>
    <w:rPr>
      <w:rFonts w:ascii="Courier New" w:hAnsi="Courier New" w:cs="Courier New"/>
      <w:color w:val="00000A"/>
      <w:sz w:val="20"/>
      <w:szCs w:val="20"/>
      <w:lang w:val="en-GB" w:eastAsia="en-US"/>
    </w:rPr>
  </w:style>
  <w:style w:type="character" w:customStyle="1" w:styleId="PaprastasistekstasDiagrama11">
    <w:name w:val="Paprastasis tekstas Diagrama11"/>
    <w:uiPriority w:val="99"/>
    <w:semiHidden/>
    <w:qFormat/>
    <w:rPr>
      <w:rFonts w:ascii="Courier New" w:hAnsi="Courier New" w:cs="Courier New"/>
      <w:color w:val="00000A"/>
      <w:sz w:val="20"/>
      <w:szCs w:val="20"/>
      <w:lang w:val="en-GB" w:eastAsia="en-US"/>
    </w:rPr>
  </w:style>
  <w:style w:type="paragraph" w:customStyle="1" w:styleId="1">
    <w:name w:val="Стиль1"/>
    <w:uiPriority w:val="99"/>
    <w:qFormat/>
    <w:rPr>
      <w:color w:val="00000A"/>
      <w:sz w:val="24"/>
      <w:szCs w:val="24"/>
      <w:lang w:val="ru-RU" w:eastAsia="ru-RU"/>
    </w:rPr>
  </w:style>
  <w:style w:type="paragraph" w:customStyle="1" w:styleId="BalloonText1">
    <w:name w:val="Balloon Text1"/>
    <w:basedOn w:val="Normal"/>
    <w:uiPriority w:val="99"/>
    <w:semiHidden/>
    <w:qFormat/>
    <w:rPr>
      <w:rFonts w:ascii="Tahoma" w:hAnsi="Tahoma" w:cs="Tahoma"/>
      <w:sz w:val="16"/>
      <w:szCs w:val="16"/>
      <w:lang w:val="lt-LT" w:eastAsia="lt-LT"/>
    </w:rPr>
  </w:style>
  <w:style w:type="paragraph" w:customStyle="1" w:styleId="Linija0">
    <w:name w:val="Linija"/>
    <w:basedOn w:val="MAZAS0"/>
    <w:uiPriority w:val="99"/>
    <w:qFormat/>
    <w:pPr>
      <w:ind w:firstLine="0"/>
      <w:jc w:val="center"/>
    </w:pPr>
    <w:rPr>
      <w:color w:val="00000A"/>
      <w:sz w:val="12"/>
      <w:szCs w:val="12"/>
    </w:rPr>
  </w:style>
  <w:style w:type="paragraph" w:customStyle="1" w:styleId="Debesliotekstas1">
    <w:name w:val="Debesėlio tekstas1"/>
    <w:basedOn w:val="Normal"/>
    <w:uiPriority w:val="99"/>
    <w:semiHidden/>
    <w:qFormat/>
    <w:rPr>
      <w:rFonts w:ascii="Tahoma" w:hAnsi="Tahoma" w:cs="Tahoma"/>
      <w:sz w:val="16"/>
      <w:szCs w:val="16"/>
    </w:rPr>
  </w:style>
  <w:style w:type="paragraph" w:customStyle="1" w:styleId="LentaCENTR">
    <w:name w:val="Lenta CENTR"/>
    <w:basedOn w:val="BodyText30"/>
    <w:uiPriority w:val="99"/>
    <w:qFormat/>
    <w:pPr>
      <w:suppressAutoHyphens/>
      <w:spacing w:line="292" w:lineRule="auto"/>
      <w:ind w:firstLine="0"/>
      <w:jc w:val="center"/>
      <w:textAlignment w:val="center"/>
    </w:pPr>
    <w:rPr>
      <w:rFonts w:ascii="Times New Roman" w:hAnsi="Times New Roman" w:cs="Times New Roman"/>
      <w:color w:val="000000"/>
      <w:lang w:eastAsia="lt-LT"/>
    </w:rPr>
  </w:style>
  <w:style w:type="paragraph" w:customStyle="1" w:styleId="xl23">
    <w:name w:val="xl23"/>
    <w:basedOn w:val="Normal"/>
    <w:uiPriority w:val="99"/>
    <w:qFormat/>
    <w:pPr>
      <w:pBdr>
        <w:left w:val="single" w:sz="4" w:space="0" w:color="00000A"/>
        <w:right w:val="single" w:sz="4" w:space="0" w:color="00000A"/>
      </w:pBdr>
      <w:spacing w:beforeAutospacing="1" w:afterAutospacing="1"/>
      <w:jc w:val="center"/>
      <w:textAlignment w:val="center"/>
    </w:pPr>
    <w:rPr>
      <w:rFonts w:ascii="Arial" w:hAnsi="Arial" w:cs="Arial"/>
    </w:rPr>
  </w:style>
  <w:style w:type="paragraph" w:customStyle="1" w:styleId="Style1">
    <w:name w:val="Style1"/>
    <w:basedOn w:val="Normal"/>
    <w:uiPriority w:val="99"/>
    <w:qFormat/>
    <w:rPr>
      <w:lang w:val="en-AU"/>
    </w:rPr>
  </w:style>
  <w:style w:type="paragraph" w:customStyle="1" w:styleId="Revision2">
    <w:name w:val="Revision2"/>
    <w:uiPriority w:val="99"/>
    <w:semiHidden/>
    <w:qFormat/>
    <w:rPr>
      <w:color w:val="00000A"/>
      <w:sz w:val="24"/>
      <w:szCs w:val="24"/>
      <w:lang w:eastAsia="en-US"/>
    </w:rPr>
  </w:style>
  <w:style w:type="paragraph" w:customStyle="1" w:styleId="Kadroturinys">
    <w:name w:val="Kadro turinys"/>
    <w:basedOn w:val="Normal"/>
    <w:uiPriority w:val="99"/>
    <w:qFormat/>
  </w:style>
  <w:style w:type="paragraph" w:customStyle="1" w:styleId="Lentelsturinys">
    <w:name w:val="Lentelės turinys"/>
    <w:basedOn w:val="Normal"/>
    <w:uiPriority w:val="99"/>
    <w:qFormat/>
  </w:style>
  <w:style w:type="paragraph" w:customStyle="1" w:styleId="Lentelsantrat">
    <w:name w:val="Lentelės antraštė"/>
    <w:basedOn w:val="Lentelsturinys"/>
    <w:uiPriority w:val="99"/>
    <w:qFormat/>
  </w:style>
  <w:style w:type="paragraph" w:customStyle="1" w:styleId="Sraopastraipa2">
    <w:name w:val="Sąrašo pastraipa2"/>
    <w:basedOn w:val="Normal"/>
    <w:uiPriority w:val="99"/>
    <w:qFormat/>
    <w:pPr>
      <w:ind w:left="720" w:firstLine="1247"/>
      <w:contextualSpacing/>
      <w:jc w:val="both"/>
    </w:pPr>
    <w:rPr>
      <w:rFonts w:ascii="Calibri" w:hAnsi="Calibri" w:cs="Calibri"/>
      <w:sz w:val="22"/>
      <w:szCs w:val="22"/>
    </w:rPr>
  </w:style>
  <w:style w:type="table" w:customStyle="1" w:styleId="TableGrid1">
    <w:name w:val="Table Grid1"/>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link w:val="Heading5"/>
    <w:uiPriority w:val="99"/>
    <w:qFormat/>
    <w:rPr>
      <w:b/>
      <w:bCs/>
      <w:sz w:val="22"/>
      <w:szCs w:val="22"/>
      <w:lang w:val="en-GB" w:eastAsia="en-US"/>
    </w:rPr>
  </w:style>
  <w:style w:type="character" w:customStyle="1" w:styleId="Antrat6Diagrama1">
    <w:name w:val="Antraštė 6 Diagrama1"/>
    <w:uiPriority w:val="99"/>
    <w:qFormat/>
    <w:rPr>
      <w:rFonts w:ascii="Cambria" w:hAnsi="Cambria" w:cs="Cambria"/>
      <w:color w:val="243F60"/>
      <w:sz w:val="24"/>
      <w:szCs w:val="24"/>
      <w:lang w:val="en-GB" w:eastAsia="en-US"/>
    </w:rPr>
  </w:style>
  <w:style w:type="character" w:customStyle="1" w:styleId="Heading7Char">
    <w:name w:val="Heading 7 Char"/>
    <w:link w:val="Heading7"/>
    <w:uiPriority w:val="99"/>
    <w:qFormat/>
    <w:rPr>
      <w:sz w:val="22"/>
      <w:szCs w:val="22"/>
      <w:lang w:val="en-GB" w:eastAsia="en-US"/>
    </w:rPr>
  </w:style>
  <w:style w:type="character" w:customStyle="1" w:styleId="Antrat8Diagrama1">
    <w:name w:val="Antraštė 8 Diagrama1"/>
    <w:uiPriority w:val="99"/>
    <w:semiHidden/>
    <w:qFormat/>
    <w:rPr>
      <w:rFonts w:ascii="Cambria" w:hAnsi="Cambria" w:cs="Cambria"/>
      <w:color w:val="272727"/>
      <w:sz w:val="21"/>
      <w:szCs w:val="21"/>
      <w:lang w:val="en-GB"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BodyTextIndentChar">
    <w:name w:val="Body Text Indent Char"/>
    <w:basedOn w:val="DefaultParagraphFont"/>
    <w:link w:val="BodyTextIndent"/>
    <w:uiPriority w:val="99"/>
    <w:qFormat/>
    <w:rPr>
      <w:color w:val="00000A"/>
      <w:sz w:val="24"/>
      <w:szCs w:val="24"/>
      <w:lang w:val="en-GB" w:eastAsia="en-US"/>
    </w:rPr>
  </w:style>
  <w:style w:type="character" w:customStyle="1" w:styleId="ListParagraphChar1">
    <w:name w:val="List Paragraph Char1"/>
    <w:aliases w:val="List Paragraph Red Char,Buletai Char,Bullet EY Char,List Paragraph21 Char,lp1 Char,Bullet 1 Char,Use Case List Paragraph Char,Numbering Char,ERP-List Paragraph Char,List Paragraph11 Char,List Paragraph111 Char,Paragraph Char"/>
    <w:link w:val="ListParagraph"/>
    <w:uiPriority w:val="34"/>
    <w:qFormat/>
    <w:locked/>
    <w:rPr>
      <w:color w:val="00000A"/>
      <w:sz w:val="24"/>
      <w:szCs w:val="24"/>
      <w:lang w:val="en-GB" w:eastAsia="en-US"/>
    </w:rPr>
  </w:style>
  <w:style w:type="paragraph" w:customStyle="1" w:styleId="tactin">
    <w:name w:val="tactin"/>
    <w:basedOn w:val="Normal"/>
    <w:qFormat/>
    <w:pPr>
      <w:spacing w:after="150"/>
    </w:pPr>
    <w:rPr>
      <w:color w:val="auto"/>
      <w:lang w:val="lt-LT" w:eastAsia="lt-LT"/>
    </w:rPr>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character" w:customStyle="1" w:styleId="Neapdorotaspaminjimas2">
    <w:name w:val="Neapdorotas paminėjimas2"/>
    <w:basedOn w:val="DefaultParagraphFont"/>
    <w:uiPriority w:val="99"/>
    <w:semiHidden/>
    <w:unhideWhenUsed/>
    <w:qFormat/>
    <w:rPr>
      <w:color w:val="605E5C"/>
      <w:shd w:val="clear" w:color="auto" w:fill="E1DFDD"/>
    </w:rPr>
  </w:style>
  <w:style w:type="table" w:customStyle="1" w:styleId="Lentelstinklelis1">
    <w:name w:val="Lentelės tinklelis1"/>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1">
    <w:name w:val="Antraštės Diagrama1"/>
    <w:basedOn w:val="DefaultParagraphFont"/>
    <w:uiPriority w:val="99"/>
    <w:semiHidden/>
    <w:qFormat/>
    <w:rPr>
      <w:color w:val="00000A"/>
      <w:sz w:val="24"/>
      <w:szCs w:val="24"/>
      <w:lang w:val="en-GB" w:eastAsia="en-US"/>
    </w:rPr>
  </w:style>
  <w:style w:type="character" w:customStyle="1" w:styleId="PoratDiagrama1">
    <w:name w:val="Poraštė Diagrama1"/>
    <w:basedOn w:val="DefaultParagraphFont"/>
    <w:uiPriority w:val="99"/>
    <w:semiHidden/>
    <w:qFormat/>
    <w:rPr>
      <w:color w:val="00000A"/>
      <w:sz w:val="24"/>
      <w:szCs w:val="24"/>
      <w:lang w:val="en-GB" w:eastAsia="en-US"/>
    </w:rPr>
  </w:style>
  <w:style w:type="character" w:customStyle="1" w:styleId="Neapdorotaspaminjimas3">
    <w:name w:val="Neapdorotas paminėjimas3"/>
    <w:basedOn w:val="DefaultParagraphFont"/>
    <w:uiPriority w:val="99"/>
    <w:semiHidden/>
    <w:unhideWhenUsed/>
    <w:qFormat/>
    <w:rPr>
      <w:color w:val="605E5C"/>
      <w:shd w:val="clear" w:color="auto" w:fill="E1DFDD"/>
    </w:rPr>
  </w:style>
  <w:style w:type="character" w:customStyle="1" w:styleId="acopre1">
    <w:name w:val="acopre1"/>
    <w:basedOn w:val="DefaultParagraphFont"/>
    <w:rsid w:val="00C57AD5"/>
  </w:style>
  <w:style w:type="character" w:styleId="UnresolvedMention">
    <w:name w:val="Unresolved Mention"/>
    <w:basedOn w:val="DefaultParagraphFont"/>
    <w:uiPriority w:val="99"/>
    <w:semiHidden/>
    <w:unhideWhenUsed/>
    <w:rsid w:val="002569F4"/>
    <w:rPr>
      <w:color w:val="605E5C"/>
      <w:shd w:val="clear" w:color="auto" w:fill="E1DFDD"/>
    </w:rPr>
  </w:style>
  <w:style w:type="paragraph" w:customStyle="1" w:styleId="Punktas">
    <w:name w:val="Punktas"/>
    <w:basedOn w:val="BodyTextIndent"/>
    <w:rsid w:val="00CC6A43"/>
    <w:pPr>
      <w:numPr>
        <w:numId w:val="7"/>
      </w:numPr>
      <w:spacing w:before="60" w:after="60"/>
      <w:jc w:val="both"/>
    </w:pPr>
    <w:rPr>
      <w:b/>
      <w:color w:val="auto"/>
      <w:lang w:val="lt-LT"/>
    </w:rPr>
  </w:style>
  <w:style w:type="paragraph" w:customStyle="1" w:styleId="Papunktis">
    <w:name w:val="Papunktis"/>
    <w:basedOn w:val="BodyTextIndent"/>
    <w:rsid w:val="00CC6A43"/>
    <w:pPr>
      <w:numPr>
        <w:ilvl w:val="1"/>
        <w:numId w:val="7"/>
      </w:numPr>
      <w:spacing w:after="0"/>
      <w:jc w:val="both"/>
    </w:pPr>
    <w:rPr>
      <w:color w:val="auto"/>
      <w:lang w:val="lt-LT"/>
    </w:rPr>
  </w:style>
  <w:style w:type="paragraph" w:customStyle="1" w:styleId="Papunkiopapunktis">
    <w:name w:val="Papunkčio papunktis"/>
    <w:basedOn w:val="Normal"/>
    <w:rsid w:val="00CC6A43"/>
    <w:pPr>
      <w:numPr>
        <w:ilvl w:val="2"/>
        <w:numId w:val="7"/>
      </w:numPr>
      <w:jc w:val="both"/>
    </w:pPr>
    <w:rPr>
      <w:color w:val="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runas.petkus@vat.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B2DA99C-3828-45F1-9E3E-D699265347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14184</Words>
  <Characters>8086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Batura</dc:creator>
  <cp:lastModifiedBy>Dovilė Naujokaitienė</cp:lastModifiedBy>
  <cp:revision>66</cp:revision>
  <cp:lastPrinted>2012-06-20T09:57:00Z</cp:lastPrinted>
  <dcterms:created xsi:type="dcterms:W3CDTF">2021-09-23T07:33:00Z</dcterms:created>
  <dcterms:modified xsi:type="dcterms:W3CDTF">2022-12-15T16:58:00Z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2057-11.2.0.10258</vt:lpwstr>
  </property>
  <property fmtid="{D5CDD505-2E9C-101B-9397-08002B2CF9AE}" pid="10" name="ICV">
    <vt:lpwstr>54712D0226374C36B5E3B6A8F7DC8B37</vt:lpwstr>
  </property>
</Properties>
</file>