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7778" w14:textId="77777777" w:rsidR="00F947EA" w:rsidRDefault="00F730EC">
      <w:pPr>
        <w:spacing w:line="276" w:lineRule="auto"/>
        <w:jc w:val="center"/>
        <w:outlineLvl w:val="0"/>
      </w:pPr>
      <w:r>
        <w:rPr>
          <w:b/>
          <w:lang w:val="lt-LT"/>
        </w:rPr>
        <w:t>PASLAUGŲ TEIKIMO SUTARTIS Nr.</w:t>
      </w:r>
    </w:p>
    <w:p w14:paraId="342B330D" w14:textId="77777777" w:rsidR="00F947EA" w:rsidRDefault="00F947EA">
      <w:pPr>
        <w:spacing w:line="276" w:lineRule="auto"/>
        <w:jc w:val="center"/>
        <w:outlineLvl w:val="0"/>
        <w:rPr>
          <w:b/>
          <w:lang w:val="lt-LT"/>
        </w:rPr>
      </w:pPr>
    </w:p>
    <w:p w14:paraId="7852483F" w14:textId="6395AB3B" w:rsidR="00F947EA" w:rsidRDefault="0061738C">
      <w:pPr>
        <w:spacing w:line="276" w:lineRule="auto"/>
        <w:jc w:val="center"/>
        <w:rPr>
          <w:lang w:val="lt-LT"/>
        </w:rPr>
      </w:pPr>
      <w:r>
        <w:rPr>
          <w:lang w:val="lt-LT"/>
        </w:rPr>
        <w:t>2022</w:t>
      </w:r>
      <w:r w:rsidR="00F730EC">
        <w:rPr>
          <w:lang w:val="lt-LT"/>
        </w:rPr>
        <w:t xml:space="preserve"> m. </w:t>
      </w:r>
      <w:r w:rsidR="00BC3536">
        <w:rPr>
          <w:lang w:val="lt-LT"/>
        </w:rPr>
        <w:t>gruodžio 14</w:t>
      </w:r>
      <w:r w:rsidR="00F730EC">
        <w:rPr>
          <w:lang w:val="lt-LT"/>
        </w:rPr>
        <w:t xml:space="preserve">  d.</w:t>
      </w:r>
    </w:p>
    <w:p w14:paraId="07AA8084" w14:textId="77777777" w:rsidR="00F947EA" w:rsidRDefault="00F730EC">
      <w:pPr>
        <w:spacing w:line="276" w:lineRule="auto"/>
        <w:jc w:val="center"/>
        <w:rPr>
          <w:lang w:val="lt-LT"/>
        </w:rPr>
      </w:pPr>
      <w:r>
        <w:rPr>
          <w:lang w:val="lt-LT"/>
        </w:rPr>
        <w:t>Panevėžys</w:t>
      </w:r>
    </w:p>
    <w:p w14:paraId="33110386" w14:textId="77777777" w:rsidR="00F947EA" w:rsidRDefault="00F947EA">
      <w:pPr>
        <w:spacing w:line="276" w:lineRule="auto"/>
        <w:jc w:val="center"/>
        <w:rPr>
          <w:b/>
          <w:lang w:val="lt-LT"/>
        </w:rPr>
      </w:pPr>
    </w:p>
    <w:p w14:paraId="24176C56" w14:textId="1A22AA48" w:rsidR="00695AD8" w:rsidRDefault="00695AD8" w:rsidP="00695AD8">
      <w:pPr>
        <w:pStyle w:val="Standard"/>
        <w:ind w:firstLine="720"/>
      </w:pPr>
      <w:r>
        <w:rPr>
          <w:b/>
        </w:rPr>
        <w:t>Panevėžio miesto savivaldybės administracija</w:t>
      </w:r>
      <w:r>
        <w:rPr>
          <w:i/>
        </w:rPr>
        <w:t>,</w:t>
      </w:r>
      <w:r>
        <w:t xml:space="preserve"> juridinio asmens kodas 288724610, kurios registruota buveinė yra Laisvės a. 20, Panevėžyje</w:t>
      </w:r>
      <w:r>
        <w:rPr>
          <w:bCs/>
        </w:rPr>
        <w:t xml:space="preserve">, </w:t>
      </w:r>
      <w:r>
        <w:t xml:space="preserve">atstovaujama Panevėžio miesto savivaldybės administracijos </w:t>
      </w:r>
      <w:r w:rsidR="00BC3536">
        <w:t>direktoriaus Tomo Juknos</w:t>
      </w:r>
      <w:r>
        <w:t xml:space="preserve">, veikiančio pagal Panevėžio miesto savivaldybės administracijos veiklos nuostatus, patvirtintus Panevėžio miesto savivaldybės tarybos 2011 m. kovo 31 d. sprendimu Nr. 1-68-17 „Dėl Panevėžio miesto savivaldybės administracijos veiklos nuostatų patvirtinimo ir savivaldybės tarybos 2003 m. rugsėjo 25 d. sprendimo Nr. 1-7-5  1 punkto pripažinimo netekusiu galios“ </w:t>
      </w:r>
      <w:r>
        <w:rPr>
          <w:iCs/>
        </w:rPr>
        <w:t xml:space="preserve">(toliau – </w:t>
      </w:r>
      <w:r w:rsidRPr="00887F3D">
        <w:rPr>
          <w:b/>
          <w:iCs/>
        </w:rPr>
        <w:t>Užsakovas</w:t>
      </w:r>
      <w:r>
        <w:rPr>
          <w:iCs/>
        </w:rPr>
        <w:t xml:space="preserve">) </w:t>
      </w:r>
      <w:r>
        <w:t xml:space="preserve"> ir </w:t>
      </w:r>
    </w:p>
    <w:p w14:paraId="318F1BBA" w14:textId="125B9D5E" w:rsidR="00F94BA0" w:rsidRDefault="00BC3536" w:rsidP="00695AD8">
      <w:pPr>
        <w:pStyle w:val="Standard"/>
        <w:ind w:firstLine="720"/>
      </w:pPr>
      <w:r w:rsidRPr="00BC3536">
        <w:rPr>
          <w:b/>
        </w:rPr>
        <w:t>Uždaroji akcinė bendrovė „Automera“</w:t>
      </w:r>
      <w:r>
        <w:rPr>
          <w:b/>
        </w:rPr>
        <w:t xml:space="preserve"> </w:t>
      </w:r>
      <w:r w:rsidR="00695AD8" w:rsidRPr="00D76A9F">
        <w:t xml:space="preserve">(toliau – </w:t>
      </w:r>
      <w:r w:rsidR="00CE7AEF" w:rsidRPr="00CE7AEF">
        <w:rPr>
          <w:b/>
        </w:rPr>
        <w:t xml:space="preserve">Paslaugų </w:t>
      </w:r>
      <w:r w:rsidR="00CE7AEF">
        <w:t>t</w:t>
      </w:r>
      <w:r w:rsidR="00695AD8" w:rsidRPr="00D76A9F">
        <w:rPr>
          <w:b/>
        </w:rPr>
        <w:t>eikėjas</w:t>
      </w:r>
      <w:r w:rsidR="00695AD8" w:rsidRPr="00D76A9F">
        <w:t xml:space="preserve">), </w:t>
      </w:r>
      <w:r>
        <w:t>juridinio asmens kodas 148040272, kurios registruota buveinė yra Smėlynės g. 106 B, Panevėžys, at</w:t>
      </w:r>
      <w:r w:rsidR="00695AD8" w:rsidRPr="00D76A9F">
        <w:t xml:space="preserve">stovaujama </w:t>
      </w:r>
      <w:r>
        <w:t>direktoriaus Jono Pipiro</w:t>
      </w:r>
      <w:r w:rsidR="00695AD8" w:rsidRPr="00D76A9F">
        <w:t xml:space="preserve">, veikiančios pagal </w:t>
      </w:r>
      <w:r>
        <w:t xml:space="preserve">bendrovės įstatus, </w:t>
      </w:r>
      <w:r w:rsidR="00695AD8" w:rsidRPr="00D76A9F">
        <w:t xml:space="preserve">toliau Užsakovas ir Teikėjas kiekvienas atskirai gali būti vadinami Šalimi, o abu kartu – Šalimis, vadovaudamiesi </w:t>
      </w:r>
      <w:r>
        <w:t xml:space="preserve">mažos vertės pirkimo „ Neeksploatuojamų, bešeimininkių transporto priemonių saugojimo paslaugos“ </w:t>
      </w:r>
      <w:r w:rsidR="00695AD8" w:rsidRPr="00D76A9F">
        <w:t xml:space="preserve">konkurso rezultatais (pirkimo Nr. </w:t>
      </w:r>
      <w:r w:rsidR="00DF1733">
        <w:t>P-1148)</w:t>
      </w:r>
      <w:r w:rsidR="00695AD8" w:rsidRPr="00D76A9F">
        <w:t>, sud</w:t>
      </w:r>
      <w:r w:rsidR="00695AD8">
        <w:t xml:space="preserve">arė šią </w:t>
      </w:r>
      <w:r w:rsidR="00695AD8" w:rsidRPr="00D76A9F">
        <w:t xml:space="preserve">Paslaugų teikimo sutartį (toliau – </w:t>
      </w:r>
      <w:r w:rsidR="00695AD8" w:rsidRPr="00D76A9F">
        <w:rPr>
          <w:b/>
        </w:rPr>
        <w:t>Sutartis</w:t>
      </w:r>
      <w:r w:rsidR="00695AD8" w:rsidRPr="00D76A9F">
        <w:t>) ir susitarė dėl toliau išvardytų sąlygų:</w:t>
      </w:r>
    </w:p>
    <w:p w14:paraId="011E6149" w14:textId="77777777" w:rsidR="00695AD8" w:rsidRDefault="00695AD8" w:rsidP="00695AD8">
      <w:pPr>
        <w:spacing w:line="276" w:lineRule="auto"/>
        <w:ind w:left="2592" w:hanging="2592"/>
        <w:jc w:val="center"/>
        <w:outlineLvl w:val="0"/>
        <w:rPr>
          <w:b/>
          <w:lang w:val="lt-LT"/>
        </w:rPr>
      </w:pPr>
    </w:p>
    <w:p w14:paraId="66F5B15A" w14:textId="565FBAD3" w:rsidR="00F947EA" w:rsidRDefault="00F730EC" w:rsidP="00CE6929">
      <w:pPr>
        <w:spacing w:line="276" w:lineRule="auto"/>
        <w:ind w:left="2592" w:hanging="2592"/>
        <w:jc w:val="center"/>
        <w:outlineLvl w:val="0"/>
        <w:rPr>
          <w:b/>
          <w:lang w:val="lt-LT"/>
        </w:rPr>
      </w:pPr>
      <w:r>
        <w:rPr>
          <w:b/>
          <w:lang w:val="lt-LT"/>
        </w:rPr>
        <w:t>I. SUTARTIES OBJEKTAS</w:t>
      </w:r>
    </w:p>
    <w:p w14:paraId="7AA1BBBC" w14:textId="77777777" w:rsidR="00F947EA" w:rsidRDefault="00F947EA">
      <w:pPr>
        <w:spacing w:line="276" w:lineRule="auto"/>
        <w:ind w:left="720"/>
        <w:jc w:val="center"/>
        <w:outlineLvl w:val="0"/>
        <w:rPr>
          <w:b/>
          <w:lang w:val="lt-LT"/>
        </w:rPr>
      </w:pPr>
    </w:p>
    <w:p w14:paraId="29AC06AC" w14:textId="0A2A2F98" w:rsidR="00F947EA" w:rsidRDefault="00695AD8">
      <w:pPr>
        <w:snapToGrid w:val="0"/>
        <w:spacing w:line="276" w:lineRule="auto"/>
        <w:ind w:firstLine="720"/>
        <w:jc w:val="both"/>
        <w:rPr>
          <w:lang w:val="lt-LT"/>
        </w:rPr>
      </w:pPr>
      <w:r>
        <w:rPr>
          <w:lang w:val="lt-LT"/>
        </w:rPr>
        <w:t xml:space="preserve">1. Sutarties objektas – transporto priemonių saugojimo paslaugų  teikimas (toliau - </w:t>
      </w:r>
      <w:r w:rsidRPr="005C5BDD">
        <w:rPr>
          <w:b/>
          <w:lang w:val="lt-LT"/>
        </w:rPr>
        <w:t>Paslaugos</w:t>
      </w:r>
      <w:r>
        <w:rPr>
          <w:lang w:val="lt-LT"/>
        </w:rPr>
        <w:t xml:space="preserve">) vykdant </w:t>
      </w:r>
      <w:proofErr w:type="spellStart"/>
      <w:r>
        <w:rPr>
          <w:color w:val="000000"/>
        </w:rPr>
        <w:t>neeksploatuojamų</w:t>
      </w:r>
      <w:proofErr w:type="spellEnd"/>
      <w:r>
        <w:rPr>
          <w:color w:val="000000"/>
        </w:rPr>
        <w:t xml:space="preserve"> </w:t>
      </w:r>
      <w:proofErr w:type="spellStart"/>
      <w:r>
        <w:rPr>
          <w:color w:val="000000"/>
        </w:rPr>
        <w:t>transporto</w:t>
      </w:r>
      <w:proofErr w:type="spellEnd"/>
      <w:r>
        <w:rPr>
          <w:color w:val="000000"/>
        </w:rPr>
        <w:t xml:space="preserve"> </w:t>
      </w:r>
      <w:proofErr w:type="spellStart"/>
      <w:r>
        <w:rPr>
          <w:color w:val="000000"/>
        </w:rPr>
        <w:t>priemonių</w:t>
      </w:r>
      <w:proofErr w:type="spellEnd"/>
      <w:r>
        <w:rPr>
          <w:color w:val="000000"/>
        </w:rPr>
        <w:t xml:space="preserve"> </w:t>
      </w:r>
      <w:proofErr w:type="spellStart"/>
      <w:r>
        <w:rPr>
          <w:color w:val="000000"/>
        </w:rPr>
        <w:t>pripažinimo</w:t>
      </w:r>
      <w:proofErr w:type="spellEnd"/>
      <w:r>
        <w:rPr>
          <w:color w:val="000000"/>
        </w:rPr>
        <w:t xml:space="preserve"> </w:t>
      </w:r>
      <w:proofErr w:type="spellStart"/>
      <w:r>
        <w:rPr>
          <w:color w:val="000000"/>
        </w:rPr>
        <w:t>bešeimininkiu</w:t>
      </w:r>
      <w:proofErr w:type="spellEnd"/>
      <w:r>
        <w:rPr>
          <w:color w:val="000000"/>
        </w:rPr>
        <w:t xml:space="preserve"> </w:t>
      </w:r>
      <w:proofErr w:type="spellStart"/>
      <w:r>
        <w:rPr>
          <w:color w:val="000000"/>
        </w:rPr>
        <w:t>turtu</w:t>
      </w:r>
      <w:proofErr w:type="spellEnd"/>
      <w:r>
        <w:rPr>
          <w:color w:val="000000"/>
        </w:rPr>
        <w:t xml:space="preserve"> </w:t>
      </w:r>
      <w:proofErr w:type="spellStart"/>
      <w:r>
        <w:rPr>
          <w:color w:val="000000"/>
        </w:rPr>
        <w:t>procedūras</w:t>
      </w:r>
      <w:proofErr w:type="spellEnd"/>
      <w:r>
        <w:rPr>
          <w:color w:val="000000"/>
        </w:rPr>
        <w:t xml:space="preserve"> </w:t>
      </w:r>
      <w:r>
        <w:rPr>
          <w:lang w:val="lt-LT"/>
        </w:rPr>
        <w:t xml:space="preserve"> Panevėžio miesto savivaldybės teritorijoje. Paslaugos teikiamos vadovaujantis Sutarties nuostatomis, technine specifikacija, kuri yra neatskiriama Sutarties dalis ir teisės aktais reglamentuojančiais tokių paslaugų teikimą. </w:t>
      </w:r>
    </w:p>
    <w:p w14:paraId="4788B333" w14:textId="77777777" w:rsidR="00F947EA" w:rsidRDefault="00F730EC">
      <w:pPr>
        <w:snapToGrid w:val="0"/>
        <w:spacing w:line="276" w:lineRule="auto"/>
        <w:ind w:firstLine="720"/>
        <w:jc w:val="both"/>
        <w:rPr>
          <w:lang w:val="lt-LT"/>
        </w:rPr>
      </w:pPr>
      <w:r>
        <w:rPr>
          <w:lang w:val="lt-LT"/>
        </w:rPr>
        <w:t>2. Paslaugų teikėjas</w:t>
      </w:r>
      <w:r>
        <w:rPr>
          <w:color w:val="000000"/>
          <w:lang w:val="lt-LT"/>
        </w:rPr>
        <w:t xml:space="preserve"> </w:t>
      </w:r>
      <w:r>
        <w:rPr>
          <w:lang w:val="lt-LT"/>
        </w:rPr>
        <w:t>šioje Sutartyje numatytomis sąlygomis ir tvarka savo rizika įsipareigoja suteikti Užsakovui šios Sutarties 1 punkte nurodytas paslaugas, o Užsakovas įsipareigoja atsiskaityti šioje Sutartyje numatyta tvarka.</w:t>
      </w:r>
    </w:p>
    <w:p w14:paraId="624F86A3" w14:textId="77777777" w:rsidR="00F947EA" w:rsidRDefault="00F947EA">
      <w:pPr>
        <w:snapToGrid w:val="0"/>
        <w:spacing w:line="276" w:lineRule="auto"/>
        <w:ind w:firstLine="720"/>
        <w:jc w:val="both"/>
        <w:rPr>
          <w:lang w:val="lt-LT"/>
        </w:rPr>
      </w:pPr>
    </w:p>
    <w:p w14:paraId="1FED16A0" w14:textId="77777777" w:rsidR="00F947EA" w:rsidRDefault="00F730EC" w:rsidP="00CE6929">
      <w:pPr>
        <w:spacing w:line="276" w:lineRule="auto"/>
        <w:ind w:left="1080" w:hanging="1080"/>
        <w:jc w:val="center"/>
      </w:pPr>
      <w:r>
        <w:rPr>
          <w:b/>
          <w:lang w:val="lt-LT"/>
        </w:rPr>
        <w:t>II. KAINA (KAINODAROS TAISYKLĖS) IR ATSISKAITYMO TVARKA</w:t>
      </w:r>
    </w:p>
    <w:p w14:paraId="6589B1D1" w14:textId="77777777" w:rsidR="00F947EA" w:rsidRDefault="00F947EA">
      <w:pPr>
        <w:tabs>
          <w:tab w:val="left" w:pos="426"/>
        </w:tabs>
        <w:spacing w:line="276" w:lineRule="auto"/>
        <w:jc w:val="both"/>
        <w:rPr>
          <w:b/>
          <w:bCs/>
          <w:lang w:val="lt-LT"/>
        </w:rPr>
      </w:pPr>
    </w:p>
    <w:p w14:paraId="6E7799E1" w14:textId="2D4A2FB6" w:rsidR="00F947EA" w:rsidRDefault="00F730EC">
      <w:pPr>
        <w:tabs>
          <w:tab w:val="left" w:pos="426"/>
        </w:tabs>
        <w:spacing w:line="276" w:lineRule="auto"/>
        <w:ind w:firstLine="851"/>
        <w:jc w:val="both"/>
        <w:rPr>
          <w:bCs/>
          <w:lang w:val="lt-LT"/>
        </w:rPr>
      </w:pPr>
      <w:r>
        <w:rPr>
          <w:bCs/>
          <w:lang w:val="lt-LT"/>
        </w:rPr>
        <w:t xml:space="preserve">3. </w:t>
      </w:r>
      <w:r w:rsidR="00E14F76">
        <w:rPr>
          <w:rFonts w:eastAsia="Calibri"/>
          <w:lang w:val="lt-LT"/>
        </w:rPr>
        <w:t>Sutartyje nurodyta</w:t>
      </w:r>
      <w:r w:rsidR="00E14F76" w:rsidRPr="002B5AD9">
        <w:rPr>
          <w:rFonts w:eastAsia="Calibri"/>
          <w:lang w:val="lt-LT"/>
        </w:rPr>
        <w:t xml:space="preserve"> </w:t>
      </w:r>
      <w:r w:rsidR="00E14F76">
        <w:rPr>
          <w:rFonts w:eastAsia="Calibri"/>
          <w:lang w:val="lt-LT"/>
        </w:rPr>
        <w:t xml:space="preserve">Paslaugų </w:t>
      </w:r>
      <w:r w:rsidR="00E14F76" w:rsidRPr="002B5AD9">
        <w:rPr>
          <w:rFonts w:eastAsia="Calibri"/>
          <w:lang w:val="lt-LT"/>
        </w:rPr>
        <w:t xml:space="preserve">kaina </w:t>
      </w:r>
      <w:r w:rsidR="00E14F76">
        <w:rPr>
          <w:rFonts w:eastAsia="Calibri"/>
          <w:lang w:val="lt-LT"/>
        </w:rPr>
        <w:t xml:space="preserve">negali viršyti šios sumos: </w:t>
      </w:r>
      <w:r w:rsidR="00E14F76" w:rsidRPr="002B5AD9">
        <w:rPr>
          <w:rFonts w:eastAsia="Calibri"/>
          <w:lang w:val="lt-LT"/>
        </w:rPr>
        <w:t>be PVM</w:t>
      </w:r>
      <w:r w:rsidR="00DF1733">
        <w:rPr>
          <w:rFonts w:eastAsia="Calibri"/>
          <w:lang w:val="lt-LT"/>
        </w:rPr>
        <w:t xml:space="preserve"> 5 000,00 Eur ( penki tūkstančiai</w:t>
      </w:r>
      <w:r w:rsidR="00E14F76" w:rsidRPr="002B5AD9">
        <w:rPr>
          <w:rFonts w:eastAsia="Calibri"/>
          <w:lang w:val="lt-LT"/>
        </w:rPr>
        <w:t xml:space="preserve">) ir  PVM </w:t>
      </w:r>
      <w:r w:rsidR="00DF1733">
        <w:rPr>
          <w:rFonts w:eastAsia="Calibri"/>
          <w:lang w:val="lt-LT"/>
        </w:rPr>
        <w:t xml:space="preserve">1 050,00 </w:t>
      </w:r>
      <w:r w:rsidR="00E14F76" w:rsidRPr="002B5AD9">
        <w:rPr>
          <w:rFonts w:eastAsia="Calibri"/>
          <w:lang w:val="lt-LT"/>
        </w:rPr>
        <w:t>Eur (</w:t>
      </w:r>
      <w:r w:rsidR="00DF1733">
        <w:rPr>
          <w:rFonts w:eastAsia="Calibri"/>
          <w:lang w:val="lt-LT"/>
        </w:rPr>
        <w:t>vienas tūkstantis penkiasdešimt )</w:t>
      </w:r>
      <w:r w:rsidR="00E14F76" w:rsidRPr="002B5AD9">
        <w:rPr>
          <w:rFonts w:eastAsia="Calibri"/>
          <w:lang w:val="lt-LT"/>
        </w:rPr>
        <w:t xml:space="preserve">, kaina su PVM yra </w:t>
      </w:r>
      <w:r w:rsidR="00DF1733">
        <w:rPr>
          <w:rFonts w:eastAsia="Calibri"/>
          <w:lang w:val="lt-LT"/>
        </w:rPr>
        <w:t>6 050,00</w:t>
      </w:r>
      <w:r w:rsidR="00E14F76" w:rsidRPr="002B5AD9">
        <w:rPr>
          <w:rFonts w:eastAsia="Calibri"/>
          <w:lang w:val="lt-LT"/>
        </w:rPr>
        <w:t xml:space="preserve"> Eur (</w:t>
      </w:r>
      <w:r w:rsidR="00DF1733">
        <w:rPr>
          <w:rFonts w:eastAsia="Calibri"/>
          <w:lang w:val="lt-LT"/>
        </w:rPr>
        <w:t xml:space="preserve">šeši tūkstančiai penkiasdešimt </w:t>
      </w:r>
      <w:r w:rsidR="00E14F76" w:rsidRPr="002B5AD9">
        <w:rPr>
          <w:rFonts w:eastAsia="Calibri"/>
          <w:lang w:val="lt-LT"/>
        </w:rPr>
        <w:t>)</w:t>
      </w:r>
      <w:r w:rsidR="00CE6929" w:rsidRPr="002F225F">
        <w:rPr>
          <w:bCs/>
          <w:lang w:val="lt-LT"/>
        </w:rPr>
        <w:t>.</w:t>
      </w:r>
    </w:p>
    <w:p w14:paraId="2F19C1C1" w14:textId="1ECDD76B" w:rsidR="005C5BDD" w:rsidRDefault="005C5BDD">
      <w:pPr>
        <w:tabs>
          <w:tab w:val="left" w:pos="426"/>
        </w:tabs>
        <w:spacing w:line="276" w:lineRule="auto"/>
        <w:ind w:firstLine="851"/>
        <w:jc w:val="both"/>
      </w:pPr>
      <w:r>
        <w:rPr>
          <w:bCs/>
          <w:lang w:val="lt-LT"/>
        </w:rPr>
        <w:t xml:space="preserve">3.1. </w:t>
      </w:r>
      <w:proofErr w:type="spellStart"/>
      <w:r>
        <w:t>Paslaugų</w:t>
      </w:r>
      <w:proofErr w:type="spellEnd"/>
      <w:r>
        <w:t xml:space="preserve"> </w:t>
      </w:r>
      <w:proofErr w:type="spellStart"/>
      <w:r>
        <w:t>pavadinimas</w:t>
      </w:r>
      <w:proofErr w:type="spellEnd"/>
      <w:r>
        <w:t xml:space="preserve">, </w:t>
      </w:r>
      <w:proofErr w:type="spellStart"/>
      <w:r>
        <w:t>įkainiai</w:t>
      </w:r>
      <w:proofErr w:type="spellEnd"/>
      <w:r>
        <w:t xml:space="preserve"> ir </w:t>
      </w:r>
      <w:proofErr w:type="spellStart"/>
      <w:r>
        <w:t>preliminarūs</w:t>
      </w:r>
      <w:proofErr w:type="spellEnd"/>
      <w:r>
        <w:t xml:space="preserve"> </w:t>
      </w:r>
      <w:proofErr w:type="spellStart"/>
      <w:r>
        <w:t>kiekiai</w:t>
      </w:r>
      <w:proofErr w:type="spellEnd"/>
      <w:r>
        <w:t>:</w:t>
      </w:r>
    </w:p>
    <w:tbl>
      <w:tblPr>
        <w:tblW w:w="9834" w:type="dxa"/>
        <w:tblInd w:w="-59" w:type="dxa"/>
        <w:tblBorders>
          <w:top w:val="single" w:sz="4" w:space="0" w:color="00000A"/>
          <w:left w:val="single" w:sz="4" w:space="0" w:color="00000A"/>
          <w:bottom w:val="single" w:sz="4" w:space="0" w:color="00000A"/>
          <w:insideH w:val="single" w:sz="4" w:space="0" w:color="00000A"/>
        </w:tblBorders>
        <w:tblCellMar>
          <w:top w:w="55" w:type="dxa"/>
          <w:left w:w="-5" w:type="dxa"/>
          <w:bottom w:w="55" w:type="dxa"/>
          <w:right w:w="55" w:type="dxa"/>
        </w:tblCellMar>
        <w:tblLook w:val="0000" w:firstRow="0" w:lastRow="0" w:firstColumn="0" w:lastColumn="0" w:noHBand="0" w:noVBand="0"/>
      </w:tblPr>
      <w:tblGrid>
        <w:gridCol w:w="621"/>
        <w:gridCol w:w="2787"/>
        <w:gridCol w:w="1558"/>
        <w:gridCol w:w="1501"/>
        <w:gridCol w:w="1501"/>
        <w:gridCol w:w="1866"/>
      </w:tblGrid>
      <w:tr w:rsidR="00152D1D" w:rsidRPr="00197814" w14:paraId="092370EB" w14:textId="77777777" w:rsidTr="00152D1D">
        <w:trPr>
          <w:trHeight w:val="738"/>
        </w:trPr>
        <w:tc>
          <w:tcPr>
            <w:tcW w:w="621" w:type="dxa"/>
            <w:tcBorders>
              <w:top w:val="single" w:sz="4" w:space="0" w:color="00000A"/>
              <w:left w:val="single" w:sz="4" w:space="0" w:color="00000A"/>
              <w:bottom w:val="single" w:sz="4" w:space="0" w:color="00000A"/>
            </w:tcBorders>
            <w:shd w:val="clear" w:color="auto" w:fill="FFFFFF"/>
          </w:tcPr>
          <w:p w14:paraId="6D18B917" w14:textId="77777777" w:rsidR="00152D1D" w:rsidRDefault="00152D1D" w:rsidP="00E14F76">
            <w:pPr>
              <w:suppressAutoHyphens/>
              <w:spacing w:line="269" w:lineRule="exact"/>
              <w:jc w:val="center"/>
              <w:rPr>
                <w:color w:val="00000A"/>
                <w:lang w:val="lt-LT" w:eastAsia="lt-LT"/>
              </w:rPr>
            </w:pPr>
          </w:p>
          <w:p w14:paraId="0F1D96CB" w14:textId="204DBEE6" w:rsidR="00152D1D" w:rsidRPr="00197814" w:rsidRDefault="00152D1D" w:rsidP="00E14F76">
            <w:pPr>
              <w:suppressAutoHyphens/>
              <w:spacing w:line="269" w:lineRule="exact"/>
              <w:jc w:val="center"/>
              <w:rPr>
                <w:color w:val="00000A"/>
                <w:lang w:val="lt-LT" w:eastAsia="lt-LT"/>
              </w:rPr>
            </w:pPr>
            <w:r>
              <w:rPr>
                <w:color w:val="00000A"/>
                <w:lang w:val="lt-LT" w:eastAsia="lt-LT"/>
              </w:rPr>
              <w:t>Eil. Nr.</w:t>
            </w:r>
          </w:p>
        </w:tc>
        <w:tc>
          <w:tcPr>
            <w:tcW w:w="2787" w:type="dxa"/>
            <w:tcBorders>
              <w:top w:val="single" w:sz="4" w:space="0" w:color="00000A"/>
              <w:left w:val="single" w:sz="4" w:space="0" w:color="00000A"/>
              <w:bottom w:val="single" w:sz="4" w:space="0" w:color="00000A"/>
            </w:tcBorders>
            <w:shd w:val="clear" w:color="auto" w:fill="FFFFFF"/>
            <w:tcMar>
              <w:left w:w="-5" w:type="dxa"/>
            </w:tcMar>
            <w:vAlign w:val="center"/>
          </w:tcPr>
          <w:p w14:paraId="293DE2A7" w14:textId="187D0460" w:rsidR="00152D1D" w:rsidRPr="00197814" w:rsidRDefault="00152D1D" w:rsidP="00E14F76">
            <w:pPr>
              <w:suppressAutoHyphens/>
              <w:spacing w:line="269" w:lineRule="exact"/>
              <w:jc w:val="center"/>
              <w:rPr>
                <w:color w:val="00000A"/>
                <w:lang w:val="lt-LT" w:eastAsia="lt-LT"/>
              </w:rPr>
            </w:pPr>
            <w:r w:rsidRPr="00197814">
              <w:rPr>
                <w:color w:val="00000A"/>
                <w:lang w:val="lt-LT" w:eastAsia="lt-LT"/>
              </w:rPr>
              <w:t xml:space="preserve">Paslaugos </w:t>
            </w:r>
            <w:r>
              <w:rPr>
                <w:color w:val="00000A"/>
                <w:lang w:val="lt-LT" w:eastAsia="lt-LT"/>
              </w:rPr>
              <w:t>pavadinimas</w:t>
            </w:r>
          </w:p>
        </w:tc>
        <w:tc>
          <w:tcPr>
            <w:tcW w:w="1558" w:type="dxa"/>
            <w:tcBorders>
              <w:top w:val="single" w:sz="4" w:space="0" w:color="00000A"/>
              <w:left w:val="single" w:sz="4" w:space="0" w:color="00000A"/>
              <w:bottom w:val="single" w:sz="4" w:space="0" w:color="00000A"/>
            </w:tcBorders>
            <w:shd w:val="clear" w:color="auto" w:fill="FFFFFF"/>
          </w:tcPr>
          <w:p w14:paraId="42968FC4" w14:textId="77777777" w:rsidR="00152D1D" w:rsidRPr="00197814" w:rsidRDefault="00152D1D" w:rsidP="00E14F76">
            <w:pPr>
              <w:suppressAutoHyphens/>
              <w:spacing w:line="264" w:lineRule="exact"/>
              <w:jc w:val="center"/>
              <w:rPr>
                <w:color w:val="00000A"/>
                <w:lang w:val="lt-LT" w:eastAsia="lt-LT"/>
              </w:rPr>
            </w:pPr>
            <w:r w:rsidRPr="00197814">
              <w:rPr>
                <w:color w:val="00000A"/>
                <w:lang w:val="lt-LT" w:eastAsia="lt-LT"/>
              </w:rPr>
              <w:t>Preliminarus kiekis</w:t>
            </w:r>
          </w:p>
          <w:p w14:paraId="14029B9D" w14:textId="6B35D93C" w:rsidR="00152D1D" w:rsidRPr="00197814" w:rsidRDefault="00F720C0" w:rsidP="00E14F76">
            <w:pPr>
              <w:suppressAutoHyphens/>
              <w:spacing w:line="264" w:lineRule="exact"/>
              <w:jc w:val="center"/>
              <w:rPr>
                <w:color w:val="00000A"/>
                <w:lang w:val="lt-LT" w:eastAsia="lt-LT"/>
              </w:rPr>
            </w:pPr>
            <w:r>
              <w:rPr>
                <w:color w:val="00000A"/>
                <w:lang w:val="lt-LT" w:eastAsia="lt-LT"/>
              </w:rPr>
              <w:t>(parų)</w:t>
            </w:r>
          </w:p>
        </w:tc>
        <w:tc>
          <w:tcPr>
            <w:tcW w:w="1501" w:type="dxa"/>
            <w:tcBorders>
              <w:top w:val="single" w:sz="4" w:space="0" w:color="00000A"/>
              <w:left w:val="single" w:sz="4" w:space="0" w:color="00000A"/>
              <w:bottom w:val="single" w:sz="4" w:space="0" w:color="00000A"/>
            </w:tcBorders>
            <w:shd w:val="clear" w:color="auto" w:fill="FFFFFF"/>
            <w:vAlign w:val="center"/>
          </w:tcPr>
          <w:p w14:paraId="3082FD57" w14:textId="77777777" w:rsidR="00152D1D" w:rsidRPr="00197814" w:rsidRDefault="00152D1D" w:rsidP="00E14F76">
            <w:pPr>
              <w:suppressAutoHyphens/>
              <w:spacing w:line="269" w:lineRule="exact"/>
              <w:jc w:val="center"/>
              <w:rPr>
                <w:color w:val="00000A"/>
                <w:lang w:val="lt-LT" w:eastAsia="lt-LT"/>
              </w:rPr>
            </w:pPr>
            <w:r w:rsidRPr="00197814">
              <w:rPr>
                <w:color w:val="00000A"/>
                <w:lang w:val="lt-LT" w:eastAsia="lt-LT"/>
              </w:rPr>
              <w:t>Saugojimo</w:t>
            </w:r>
          </w:p>
          <w:p w14:paraId="6DC75A17" w14:textId="57F05912" w:rsidR="00152D1D" w:rsidRPr="00197814" w:rsidRDefault="00152D1D" w:rsidP="00E14F76">
            <w:pPr>
              <w:suppressAutoHyphens/>
              <w:spacing w:line="264" w:lineRule="exact"/>
              <w:jc w:val="center"/>
              <w:rPr>
                <w:color w:val="00000A"/>
                <w:lang w:val="lt-LT" w:eastAsia="lt-LT"/>
              </w:rPr>
            </w:pPr>
            <w:r w:rsidRPr="00197814">
              <w:rPr>
                <w:color w:val="00000A"/>
                <w:lang w:val="lt-LT" w:eastAsia="lt-LT"/>
              </w:rPr>
              <w:t xml:space="preserve">(vienos paros) įkainis, eurais su </w:t>
            </w:r>
            <w:r>
              <w:rPr>
                <w:color w:val="00000A"/>
                <w:lang w:val="lt-LT" w:eastAsia="lt-LT"/>
              </w:rPr>
              <w:t xml:space="preserve">be </w:t>
            </w:r>
            <w:r w:rsidRPr="00197814">
              <w:rPr>
                <w:color w:val="00000A"/>
                <w:lang w:val="lt-LT" w:eastAsia="lt-LT"/>
              </w:rPr>
              <w:t>PVM</w:t>
            </w:r>
          </w:p>
        </w:tc>
        <w:tc>
          <w:tcPr>
            <w:tcW w:w="1501" w:type="dxa"/>
            <w:tcBorders>
              <w:top w:val="single" w:sz="4" w:space="0" w:color="00000A"/>
              <w:left w:val="single" w:sz="4" w:space="0" w:color="00000A"/>
              <w:bottom w:val="single" w:sz="4" w:space="0" w:color="00000A"/>
            </w:tcBorders>
            <w:shd w:val="clear" w:color="auto" w:fill="FFFFFF"/>
            <w:vAlign w:val="center"/>
          </w:tcPr>
          <w:p w14:paraId="46833A0D" w14:textId="77777777" w:rsidR="00152D1D" w:rsidRPr="00197814" w:rsidRDefault="00152D1D" w:rsidP="00E14F76">
            <w:pPr>
              <w:suppressAutoHyphens/>
              <w:spacing w:line="269" w:lineRule="exact"/>
              <w:jc w:val="center"/>
              <w:rPr>
                <w:color w:val="00000A"/>
                <w:lang w:val="lt-LT" w:eastAsia="lt-LT"/>
              </w:rPr>
            </w:pPr>
            <w:r w:rsidRPr="00197814">
              <w:rPr>
                <w:color w:val="00000A"/>
                <w:lang w:val="lt-LT" w:eastAsia="lt-LT"/>
              </w:rPr>
              <w:t>Saugojimo</w:t>
            </w:r>
          </w:p>
          <w:p w14:paraId="78564037" w14:textId="3356EE13" w:rsidR="00152D1D" w:rsidRPr="00197814" w:rsidRDefault="00152D1D" w:rsidP="00E14F76">
            <w:pPr>
              <w:suppressAutoHyphens/>
              <w:spacing w:line="264" w:lineRule="exact"/>
              <w:jc w:val="center"/>
              <w:rPr>
                <w:color w:val="00000A"/>
                <w:lang w:val="lt-LT" w:eastAsia="lt-LT"/>
              </w:rPr>
            </w:pPr>
            <w:r w:rsidRPr="00197814">
              <w:rPr>
                <w:color w:val="00000A"/>
                <w:lang w:val="lt-LT" w:eastAsia="lt-LT"/>
              </w:rPr>
              <w:t>(vienos paros) įkainis, eurais su PVM</w:t>
            </w:r>
          </w:p>
        </w:tc>
        <w:tc>
          <w:tcPr>
            <w:tcW w:w="1866" w:type="dxa"/>
            <w:tcBorders>
              <w:top w:val="single" w:sz="4" w:space="0" w:color="00000A"/>
              <w:left w:val="single" w:sz="4" w:space="0" w:color="00000A"/>
              <w:bottom w:val="single" w:sz="4" w:space="0" w:color="00000A"/>
              <w:right w:val="single" w:sz="4" w:space="0" w:color="00000A"/>
            </w:tcBorders>
            <w:shd w:val="clear" w:color="auto" w:fill="FFFFFF"/>
          </w:tcPr>
          <w:p w14:paraId="4CFD7CFE" w14:textId="77777777" w:rsidR="00152D1D" w:rsidRDefault="00152D1D" w:rsidP="00F720C0">
            <w:pPr>
              <w:suppressAutoHyphens/>
              <w:spacing w:line="264" w:lineRule="exact"/>
              <w:jc w:val="center"/>
              <w:rPr>
                <w:color w:val="00000A"/>
                <w:lang w:val="lt-LT" w:eastAsia="lt-LT"/>
              </w:rPr>
            </w:pPr>
            <w:r>
              <w:rPr>
                <w:color w:val="00000A"/>
                <w:lang w:val="lt-LT" w:eastAsia="lt-LT"/>
              </w:rPr>
              <w:t>Pasiūlymo kaina Eur su PVM</w:t>
            </w:r>
          </w:p>
          <w:p w14:paraId="28BB2026" w14:textId="1ABC2131" w:rsidR="00F720C0" w:rsidRPr="00197814" w:rsidRDefault="00F720C0" w:rsidP="00F720C0">
            <w:pPr>
              <w:suppressAutoHyphens/>
              <w:spacing w:line="264" w:lineRule="exact"/>
              <w:jc w:val="center"/>
              <w:rPr>
                <w:color w:val="00000A"/>
                <w:lang w:val="lt-LT" w:eastAsia="lt-LT"/>
              </w:rPr>
            </w:pPr>
            <w:r>
              <w:rPr>
                <w:color w:val="00000A"/>
                <w:lang w:val="lt-LT" w:eastAsia="lt-LT"/>
              </w:rPr>
              <w:t>(3x5 langelis)</w:t>
            </w:r>
          </w:p>
        </w:tc>
      </w:tr>
      <w:tr w:rsidR="00152D1D" w:rsidRPr="00197814" w14:paraId="1A3C123B" w14:textId="77777777" w:rsidTr="00152D1D">
        <w:trPr>
          <w:trHeight w:val="225"/>
        </w:trPr>
        <w:tc>
          <w:tcPr>
            <w:tcW w:w="621" w:type="dxa"/>
            <w:tcBorders>
              <w:top w:val="single" w:sz="4" w:space="0" w:color="00000A"/>
              <w:left w:val="single" w:sz="4" w:space="0" w:color="00000A"/>
              <w:bottom w:val="single" w:sz="4" w:space="0" w:color="00000A"/>
            </w:tcBorders>
            <w:shd w:val="clear" w:color="auto" w:fill="FFFFFF"/>
            <w:vAlign w:val="center"/>
          </w:tcPr>
          <w:p w14:paraId="7FF94962" w14:textId="7658EBB8" w:rsidR="00152D1D" w:rsidRPr="00152D1D" w:rsidRDefault="00152D1D" w:rsidP="00152D1D">
            <w:pPr>
              <w:suppressAutoHyphens/>
              <w:spacing w:line="269" w:lineRule="exact"/>
              <w:jc w:val="center"/>
              <w:rPr>
                <w:i/>
                <w:color w:val="00000A"/>
                <w:sz w:val="20"/>
                <w:szCs w:val="20"/>
                <w:lang w:val="lt-LT" w:eastAsia="lt-LT"/>
              </w:rPr>
            </w:pPr>
            <w:r w:rsidRPr="00152D1D">
              <w:rPr>
                <w:i/>
                <w:color w:val="00000A"/>
                <w:sz w:val="20"/>
                <w:szCs w:val="20"/>
                <w:lang w:val="lt-LT" w:eastAsia="lt-LT"/>
              </w:rPr>
              <w:t>1</w:t>
            </w:r>
          </w:p>
        </w:tc>
        <w:tc>
          <w:tcPr>
            <w:tcW w:w="2787" w:type="dxa"/>
            <w:tcBorders>
              <w:top w:val="single" w:sz="4" w:space="0" w:color="00000A"/>
              <w:left w:val="single" w:sz="4" w:space="0" w:color="00000A"/>
              <w:bottom w:val="single" w:sz="4" w:space="0" w:color="00000A"/>
            </w:tcBorders>
            <w:shd w:val="clear" w:color="auto" w:fill="FFFFFF"/>
            <w:tcMar>
              <w:left w:w="-5" w:type="dxa"/>
            </w:tcMar>
          </w:tcPr>
          <w:p w14:paraId="795BD5E5" w14:textId="4C57DE7D" w:rsidR="00152D1D" w:rsidRPr="00152D1D" w:rsidRDefault="00152D1D" w:rsidP="00152D1D">
            <w:pPr>
              <w:suppressAutoHyphens/>
              <w:spacing w:line="269" w:lineRule="exact"/>
              <w:jc w:val="center"/>
              <w:rPr>
                <w:i/>
                <w:color w:val="00000A"/>
                <w:sz w:val="20"/>
                <w:szCs w:val="20"/>
                <w:lang w:val="lt-LT" w:eastAsia="lt-LT"/>
              </w:rPr>
            </w:pPr>
            <w:r w:rsidRPr="00152D1D">
              <w:rPr>
                <w:i/>
                <w:color w:val="00000A"/>
                <w:sz w:val="20"/>
                <w:szCs w:val="20"/>
                <w:lang w:val="lt-LT" w:eastAsia="lt-LT"/>
              </w:rPr>
              <w:t>2</w:t>
            </w:r>
          </w:p>
        </w:tc>
        <w:tc>
          <w:tcPr>
            <w:tcW w:w="1558" w:type="dxa"/>
            <w:tcBorders>
              <w:top w:val="single" w:sz="4" w:space="0" w:color="00000A"/>
              <w:left w:val="single" w:sz="4" w:space="0" w:color="00000A"/>
              <w:bottom w:val="single" w:sz="4" w:space="0" w:color="00000A"/>
            </w:tcBorders>
            <w:shd w:val="clear" w:color="auto" w:fill="FFFFFF"/>
            <w:vAlign w:val="center"/>
          </w:tcPr>
          <w:p w14:paraId="5329B072" w14:textId="61FF49EF" w:rsidR="00152D1D" w:rsidRPr="00152D1D" w:rsidRDefault="00152D1D" w:rsidP="00152D1D">
            <w:pPr>
              <w:suppressAutoHyphens/>
              <w:spacing w:line="264" w:lineRule="exact"/>
              <w:jc w:val="center"/>
              <w:rPr>
                <w:i/>
                <w:color w:val="00000A"/>
                <w:sz w:val="20"/>
                <w:szCs w:val="20"/>
                <w:lang w:val="lt-LT" w:eastAsia="lt-LT"/>
              </w:rPr>
            </w:pPr>
            <w:r w:rsidRPr="00152D1D">
              <w:rPr>
                <w:i/>
                <w:color w:val="00000A"/>
                <w:sz w:val="20"/>
                <w:szCs w:val="20"/>
                <w:lang w:val="lt-LT" w:eastAsia="lt-LT"/>
              </w:rPr>
              <w:t>3</w:t>
            </w:r>
          </w:p>
        </w:tc>
        <w:tc>
          <w:tcPr>
            <w:tcW w:w="1501" w:type="dxa"/>
            <w:tcBorders>
              <w:top w:val="single" w:sz="4" w:space="0" w:color="00000A"/>
              <w:left w:val="single" w:sz="4" w:space="0" w:color="00000A"/>
              <w:bottom w:val="single" w:sz="4" w:space="0" w:color="00000A"/>
            </w:tcBorders>
            <w:shd w:val="clear" w:color="auto" w:fill="FFFFFF"/>
            <w:vAlign w:val="center"/>
          </w:tcPr>
          <w:p w14:paraId="0162E1CE" w14:textId="19C43E94" w:rsidR="00152D1D" w:rsidRPr="00152D1D" w:rsidRDefault="00152D1D" w:rsidP="00152D1D">
            <w:pPr>
              <w:suppressAutoHyphens/>
              <w:spacing w:line="269" w:lineRule="exact"/>
              <w:jc w:val="center"/>
              <w:rPr>
                <w:i/>
                <w:color w:val="00000A"/>
                <w:sz w:val="20"/>
                <w:szCs w:val="20"/>
                <w:lang w:val="lt-LT" w:eastAsia="lt-LT"/>
              </w:rPr>
            </w:pPr>
            <w:r w:rsidRPr="00152D1D">
              <w:rPr>
                <w:i/>
                <w:color w:val="00000A"/>
                <w:sz w:val="20"/>
                <w:szCs w:val="20"/>
                <w:lang w:val="lt-LT" w:eastAsia="lt-LT"/>
              </w:rPr>
              <w:t>4</w:t>
            </w:r>
          </w:p>
        </w:tc>
        <w:tc>
          <w:tcPr>
            <w:tcW w:w="1501" w:type="dxa"/>
            <w:tcBorders>
              <w:top w:val="single" w:sz="4" w:space="0" w:color="00000A"/>
              <w:left w:val="single" w:sz="4" w:space="0" w:color="00000A"/>
              <w:bottom w:val="single" w:sz="4" w:space="0" w:color="00000A"/>
            </w:tcBorders>
            <w:shd w:val="clear" w:color="auto" w:fill="FFFFFF"/>
          </w:tcPr>
          <w:p w14:paraId="497D4DE3" w14:textId="18A164B2" w:rsidR="00152D1D" w:rsidRPr="00152D1D" w:rsidRDefault="00152D1D" w:rsidP="00152D1D">
            <w:pPr>
              <w:suppressAutoHyphens/>
              <w:spacing w:line="269" w:lineRule="exact"/>
              <w:jc w:val="center"/>
              <w:rPr>
                <w:i/>
                <w:color w:val="00000A"/>
                <w:sz w:val="20"/>
                <w:szCs w:val="20"/>
                <w:lang w:val="lt-LT" w:eastAsia="lt-LT"/>
              </w:rPr>
            </w:pPr>
            <w:r w:rsidRPr="00152D1D">
              <w:rPr>
                <w:i/>
                <w:color w:val="00000A"/>
                <w:sz w:val="20"/>
                <w:szCs w:val="20"/>
                <w:lang w:val="lt-LT" w:eastAsia="lt-LT"/>
              </w:rPr>
              <w:t>5</w:t>
            </w:r>
          </w:p>
        </w:tc>
        <w:tc>
          <w:tcPr>
            <w:tcW w:w="1866" w:type="dxa"/>
            <w:tcBorders>
              <w:top w:val="single" w:sz="4" w:space="0" w:color="00000A"/>
              <w:left w:val="single" w:sz="4" w:space="0" w:color="00000A"/>
              <w:bottom w:val="single" w:sz="4" w:space="0" w:color="00000A"/>
              <w:right w:val="single" w:sz="4" w:space="0" w:color="00000A"/>
            </w:tcBorders>
            <w:shd w:val="clear" w:color="auto" w:fill="FFFFFF"/>
          </w:tcPr>
          <w:p w14:paraId="6721E431" w14:textId="02A0CB99" w:rsidR="00152D1D" w:rsidRPr="00152D1D" w:rsidRDefault="00152D1D" w:rsidP="00152D1D">
            <w:pPr>
              <w:suppressAutoHyphens/>
              <w:spacing w:line="264" w:lineRule="exact"/>
              <w:jc w:val="center"/>
              <w:rPr>
                <w:i/>
                <w:color w:val="00000A"/>
                <w:sz w:val="20"/>
                <w:szCs w:val="20"/>
                <w:lang w:val="lt-LT" w:eastAsia="lt-LT"/>
              </w:rPr>
            </w:pPr>
            <w:r>
              <w:rPr>
                <w:i/>
                <w:color w:val="00000A"/>
                <w:sz w:val="20"/>
                <w:szCs w:val="20"/>
                <w:lang w:val="lt-LT" w:eastAsia="lt-LT"/>
              </w:rPr>
              <w:t>6</w:t>
            </w:r>
          </w:p>
        </w:tc>
      </w:tr>
      <w:tr w:rsidR="00152D1D" w:rsidRPr="00197814" w14:paraId="7F3D5FD7" w14:textId="77777777" w:rsidTr="00152D1D">
        <w:trPr>
          <w:trHeight w:val="278"/>
        </w:trPr>
        <w:tc>
          <w:tcPr>
            <w:tcW w:w="621" w:type="dxa"/>
            <w:tcBorders>
              <w:top w:val="single" w:sz="4" w:space="0" w:color="00000A"/>
              <w:left w:val="single" w:sz="4" w:space="0" w:color="00000A"/>
              <w:bottom w:val="single" w:sz="4" w:space="0" w:color="00000A"/>
            </w:tcBorders>
            <w:shd w:val="clear" w:color="auto" w:fill="FFFFFF"/>
          </w:tcPr>
          <w:p w14:paraId="0EAAFF60" w14:textId="11937ECC" w:rsidR="00152D1D" w:rsidRPr="00152D1D" w:rsidRDefault="00152D1D" w:rsidP="00152D1D">
            <w:pPr>
              <w:suppressAutoHyphens/>
              <w:ind w:left="201"/>
              <w:jc w:val="both"/>
              <w:rPr>
                <w:color w:val="000000"/>
                <w:lang w:val="lt-LT" w:eastAsia="lt-LT"/>
              </w:rPr>
            </w:pPr>
            <w:r>
              <w:rPr>
                <w:color w:val="000000"/>
                <w:lang w:val="lt-LT" w:eastAsia="lt-LT"/>
              </w:rPr>
              <w:t>1.</w:t>
            </w:r>
          </w:p>
        </w:tc>
        <w:tc>
          <w:tcPr>
            <w:tcW w:w="2787" w:type="dxa"/>
            <w:tcBorders>
              <w:top w:val="single" w:sz="4" w:space="0" w:color="00000A"/>
              <w:left w:val="single" w:sz="4" w:space="0" w:color="00000A"/>
              <w:bottom w:val="single" w:sz="4" w:space="0" w:color="00000A"/>
            </w:tcBorders>
            <w:shd w:val="clear" w:color="auto" w:fill="FFFFFF"/>
            <w:tcMar>
              <w:left w:w="-5" w:type="dxa"/>
            </w:tcMar>
            <w:vAlign w:val="center"/>
          </w:tcPr>
          <w:p w14:paraId="2FAF8CFD" w14:textId="19814118" w:rsidR="00152D1D" w:rsidRPr="00197814" w:rsidRDefault="00152D1D" w:rsidP="00152D1D">
            <w:pPr>
              <w:suppressAutoHyphens/>
              <w:ind w:left="120"/>
              <w:jc w:val="both"/>
              <w:rPr>
                <w:color w:val="00000A"/>
                <w:lang w:val="lt-LT" w:eastAsia="lt-LT"/>
              </w:rPr>
            </w:pPr>
            <w:r w:rsidRPr="00197814">
              <w:rPr>
                <w:color w:val="000000"/>
                <w:lang w:val="lt-LT" w:eastAsia="lt-LT"/>
              </w:rPr>
              <w:t>Transporto priemonės iki 3,5 t</w:t>
            </w:r>
          </w:p>
        </w:tc>
        <w:tc>
          <w:tcPr>
            <w:tcW w:w="1558" w:type="dxa"/>
            <w:tcBorders>
              <w:top w:val="single" w:sz="4" w:space="0" w:color="00000A"/>
              <w:left w:val="single" w:sz="4" w:space="0" w:color="00000A"/>
              <w:bottom w:val="single" w:sz="4" w:space="0" w:color="00000A"/>
            </w:tcBorders>
            <w:shd w:val="clear" w:color="auto" w:fill="FFFFFF"/>
          </w:tcPr>
          <w:p w14:paraId="1FB39483" w14:textId="58729A57" w:rsidR="00152D1D" w:rsidRPr="00197814" w:rsidRDefault="00F720C0" w:rsidP="00152D1D">
            <w:pPr>
              <w:suppressAutoHyphens/>
              <w:snapToGrid w:val="0"/>
              <w:jc w:val="center"/>
              <w:rPr>
                <w:i/>
                <w:iCs/>
                <w:color w:val="00000A"/>
                <w:lang w:val="lt-LT" w:eastAsia="lt-LT"/>
              </w:rPr>
            </w:pPr>
            <w:r>
              <w:rPr>
                <w:iCs/>
                <w:color w:val="00000A"/>
                <w:lang w:val="lt-LT" w:eastAsia="lt-LT"/>
              </w:rPr>
              <w:t>2300</w:t>
            </w:r>
          </w:p>
        </w:tc>
        <w:tc>
          <w:tcPr>
            <w:tcW w:w="1501" w:type="dxa"/>
            <w:tcBorders>
              <w:top w:val="single" w:sz="4" w:space="0" w:color="00000A"/>
              <w:left w:val="single" w:sz="4" w:space="0" w:color="00000A"/>
              <w:bottom w:val="single" w:sz="4" w:space="0" w:color="00000A"/>
            </w:tcBorders>
            <w:shd w:val="clear" w:color="auto" w:fill="FFFFFF"/>
            <w:vAlign w:val="center"/>
          </w:tcPr>
          <w:p w14:paraId="664170CB" w14:textId="08067C63" w:rsidR="00152D1D" w:rsidRPr="00197814" w:rsidRDefault="007A6EFC" w:rsidP="007A6EFC">
            <w:pPr>
              <w:suppressAutoHyphens/>
              <w:snapToGrid w:val="0"/>
              <w:jc w:val="center"/>
              <w:rPr>
                <w:i/>
                <w:iCs/>
                <w:color w:val="00000A"/>
                <w:lang w:val="lt-LT" w:eastAsia="lt-LT"/>
              </w:rPr>
            </w:pPr>
            <w:r>
              <w:rPr>
                <w:i/>
                <w:iCs/>
                <w:color w:val="00000A"/>
                <w:lang w:val="lt-LT" w:eastAsia="lt-LT"/>
              </w:rPr>
              <w:t>2,00</w:t>
            </w:r>
          </w:p>
        </w:tc>
        <w:tc>
          <w:tcPr>
            <w:tcW w:w="1501" w:type="dxa"/>
            <w:tcBorders>
              <w:top w:val="single" w:sz="4" w:space="0" w:color="00000A"/>
              <w:left w:val="single" w:sz="4" w:space="0" w:color="00000A"/>
              <w:bottom w:val="single" w:sz="4" w:space="0" w:color="00000A"/>
            </w:tcBorders>
            <w:shd w:val="clear" w:color="auto" w:fill="FFFFFF"/>
            <w:vAlign w:val="center"/>
          </w:tcPr>
          <w:p w14:paraId="034DB383" w14:textId="77160D63" w:rsidR="00152D1D" w:rsidRPr="00197814" w:rsidRDefault="007A6EFC" w:rsidP="007A6EFC">
            <w:pPr>
              <w:suppressAutoHyphens/>
              <w:snapToGrid w:val="0"/>
              <w:jc w:val="center"/>
              <w:rPr>
                <w:i/>
                <w:iCs/>
                <w:color w:val="00000A"/>
                <w:lang w:val="lt-LT" w:eastAsia="lt-LT"/>
              </w:rPr>
            </w:pPr>
            <w:r>
              <w:rPr>
                <w:i/>
                <w:iCs/>
                <w:color w:val="00000A"/>
                <w:lang w:val="lt-LT" w:eastAsia="lt-LT"/>
              </w:rPr>
              <w:t>2,42</w:t>
            </w:r>
          </w:p>
        </w:tc>
        <w:tc>
          <w:tcPr>
            <w:tcW w:w="1866" w:type="dxa"/>
            <w:tcBorders>
              <w:top w:val="single" w:sz="4" w:space="0" w:color="00000A"/>
              <w:left w:val="single" w:sz="4" w:space="0" w:color="00000A"/>
              <w:bottom w:val="single" w:sz="4" w:space="0" w:color="00000A"/>
              <w:right w:val="single" w:sz="4" w:space="0" w:color="00000A"/>
            </w:tcBorders>
            <w:shd w:val="clear" w:color="auto" w:fill="FFFFFF"/>
          </w:tcPr>
          <w:p w14:paraId="31471F2D" w14:textId="240C7612" w:rsidR="00152D1D" w:rsidRPr="00197814" w:rsidRDefault="007A6EFC" w:rsidP="00152D1D">
            <w:pPr>
              <w:suppressAutoHyphens/>
              <w:snapToGrid w:val="0"/>
              <w:jc w:val="center"/>
              <w:rPr>
                <w:i/>
                <w:iCs/>
                <w:color w:val="00000A"/>
                <w:lang w:val="lt-LT" w:eastAsia="lt-LT"/>
              </w:rPr>
            </w:pPr>
            <w:r>
              <w:rPr>
                <w:i/>
                <w:iCs/>
                <w:color w:val="00000A"/>
                <w:lang w:val="lt-LT" w:eastAsia="lt-LT"/>
              </w:rPr>
              <w:t>5566</w:t>
            </w:r>
          </w:p>
        </w:tc>
      </w:tr>
      <w:tr w:rsidR="00152D1D" w:rsidRPr="00197814" w14:paraId="08C516E4" w14:textId="77777777" w:rsidTr="00152D1D">
        <w:trPr>
          <w:trHeight w:val="278"/>
        </w:trPr>
        <w:tc>
          <w:tcPr>
            <w:tcW w:w="621" w:type="dxa"/>
            <w:tcBorders>
              <w:top w:val="single" w:sz="4" w:space="0" w:color="00000A"/>
              <w:left w:val="single" w:sz="4" w:space="0" w:color="00000A"/>
              <w:bottom w:val="single" w:sz="4" w:space="0" w:color="00000A"/>
            </w:tcBorders>
            <w:shd w:val="clear" w:color="auto" w:fill="FFFFFF"/>
          </w:tcPr>
          <w:p w14:paraId="7FE7FEC4" w14:textId="79BC169F" w:rsidR="00152D1D" w:rsidRPr="00197814" w:rsidRDefault="00152D1D" w:rsidP="00152D1D">
            <w:pPr>
              <w:suppressAutoHyphens/>
              <w:ind w:left="120"/>
              <w:jc w:val="both"/>
              <w:rPr>
                <w:color w:val="000000"/>
                <w:lang w:val="lt-LT" w:eastAsia="lt-LT"/>
              </w:rPr>
            </w:pPr>
            <w:r>
              <w:rPr>
                <w:color w:val="000000"/>
                <w:lang w:val="lt-LT" w:eastAsia="lt-LT"/>
              </w:rPr>
              <w:t xml:space="preserve">  2.</w:t>
            </w:r>
          </w:p>
        </w:tc>
        <w:tc>
          <w:tcPr>
            <w:tcW w:w="2787" w:type="dxa"/>
            <w:tcBorders>
              <w:top w:val="single" w:sz="4" w:space="0" w:color="00000A"/>
              <w:left w:val="single" w:sz="4" w:space="0" w:color="00000A"/>
              <w:bottom w:val="single" w:sz="4" w:space="0" w:color="00000A"/>
            </w:tcBorders>
            <w:shd w:val="clear" w:color="auto" w:fill="FFFFFF"/>
            <w:tcMar>
              <w:left w:w="-5" w:type="dxa"/>
            </w:tcMar>
            <w:vAlign w:val="center"/>
          </w:tcPr>
          <w:p w14:paraId="7092C353" w14:textId="5113CE8E" w:rsidR="00152D1D" w:rsidRPr="00197814" w:rsidRDefault="00152D1D" w:rsidP="00152D1D">
            <w:pPr>
              <w:suppressAutoHyphens/>
              <w:ind w:left="120"/>
              <w:jc w:val="both"/>
              <w:rPr>
                <w:color w:val="00000A"/>
                <w:lang w:val="lt-LT" w:eastAsia="lt-LT"/>
              </w:rPr>
            </w:pPr>
            <w:r w:rsidRPr="00197814">
              <w:rPr>
                <w:color w:val="000000"/>
                <w:lang w:val="lt-LT" w:eastAsia="lt-LT"/>
              </w:rPr>
              <w:t>Transporto priemonės virš 3,5 t</w:t>
            </w:r>
          </w:p>
        </w:tc>
        <w:tc>
          <w:tcPr>
            <w:tcW w:w="1558" w:type="dxa"/>
            <w:tcBorders>
              <w:top w:val="single" w:sz="4" w:space="0" w:color="00000A"/>
              <w:left w:val="single" w:sz="4" w:space="0" w:color="00000A"/>
              <w:bottom w:val="single" w:sz="4" w:space="0" w:color="00000A"/>
            </w:tcBorders>
            <w:shd w:val="clear" w:color="auto" w:fill="FFFFFF"/>
          </w:tcPr>
          <w:p w14:paraId="2BB4590A" w14:textId="3641BFD2" w:rsidR="00152D1D" w:rsidRPr="00197814" w:rsidRDefault="008F122F" w:rsidP="00152D1D">
            <w:pPr>
              <w:suppressAutoHyphens/>
              <w:snapToGrid w:val="0"/>
              <w:jc w:val="center"/>
              <w:rPr>
                <w:i/>
                <w:iCs/>
                <w:color w:val="00000A"/>
                <w:lang w:val="lt-LT" w:eastAsia="lt-LT"/>
              </w:rPr>
            </w:pPr>
            <w:r>
              <w:rPr>
                <w:iCs/>
                <w:color w:val="00000A"/>
                <w:lang w:val="lt-LT" w:eastAsia="lt-LT"/>
              </w:rPr>
              <w:t>80</w:t>
            </w:r>
          </w:p>
        </w:tc>
        <w:tc>
          <w:tcPr>
            <w:tcW w:w="1501" w:type="dxa"/>
            <w:tcBorders>
              <w:top w:val="single" w:sz="4" w:space="0" w:color="00000A"/>
              <w:left w:val="single" w:sz="4" w:space="0" w:color="00000A"/>
              <w:bottom w:val="single" w:sz="4" w:space="0" w:color="00000A"/>
            </w:tcBorders>
            <w:shd w:val="clear" w:color="auto" w:fill="FFFFFF"/>
            <w:vAlign w:val="center"/>
          </w:tcPr>
          <w:p w14:paraId="143AB2D7" w14:textId="0813BF5F" w:rsidR="00152D1D" w:rsidRPr="00197814" w:rsidRDefault="007A6EFC" w:rsidP="007A6EFC">
            <w:pPr>
              <w:suppressAutoHyphens/>
              <w:snapToGrid w:val="0"/>
              <w:jc w:val="center"/>
              <w:rPr>
                <w:i/>
                <w:iCs/>
                <w:color w:val="00000A"/>
                <w:lang w:val="lt-LT" w:eastAsia="lt-LT"/>
              </w:rPr>
            </w:pPr>
            <w:r>
              <w:rPr>
                <w:i/>
                <w:iCs/>
                <w:color w:val="00000A"/>
                <w:lang w:val="lt-LT" w:eastAsia="lt-LT"/>
              </w:rPr>
              <w:t>5,00</w:t>
            </w:r>
          </w:p>
        </w:tc>
        <w:tc>
          <w:tcPr>
            <w:tcW w:w="1501" w:type="dxa"/>
            <w:tcBorders>
              <w:top w:val="single" w:sz="4" w:space="0" w:color="00000A"/>
              <w:left w:val="single" w:sz="4" w:space="0" w:color="00000A"/>
              <w:bottom w:val="single" w:sz="4" w:space="0" w:color="00000A"/>
            </w:tcBorders>
            <w:shd w:val="clear" w:color="auto" w:fill="FFFFFF"/>
            <w:vAlign w:val="center"/>
          </w:tcPr>
          <w:p w14:paraId="4219866E" w14:textId="042F285F" w:rsidR="00152D1D" w:rsidRPr="00197814" w:rsidRDefault="007A6EFC" w:rsidP="00152D1D">
            <w:pPr>
              <w:suppressAutoHyphens/>
              <w:snapToGrid w:val="0"/>
              <w:jc w:val="center"/>
              <w:rPr>
                <w:i/>
                <w:iCs/>
                <w:color w:val="00000A"/>
                <w:lang w:val="lt-LT" w:eastAsia="lt-LT"/>
              </w:rPr>
            </w:pPr>
            <w:r>
              <w:rPr>
                <w:i/>
                <w:iCs/>
                <w:color w:val="00000A"/>
                <w:lang w:val="lt-LT" w:eastAsia="lt-LT"/>
              </w:rPr>
              <w:t>6,05</w:t>
            </w:r>
          </w:p>
        </w:tc>
        <w:tc>
          <w:tcPr>
            <w:tcW w:w="1866" w:type="dxa"/>
            <w:tcBorders>
              <w:top w:val="single" w:sz="4" w:space="0" w:color="00000A"/>
              <w:left w:val="single" w:sz="4" w:space="0" w:color="00000A"/>
              <w:bottom w:val="single" w:sz="4" w:space="0" w:color="00000A"/>
              <w:right w:val="single" w:sz="4" w:space="0" w:color="00000A"/>
            </w:tcBorders>
            <w:shd w:val="clear" w:color="auto" w:fill="FFFFFF"/>
          </w:tcPr>
          <w:p w14:paraId="2DE12D96" w14:textId="202C8434" w:rsidR="00152D1D" w:rsidRPr="00197814" w:rsidRDefault="007A6EFC" w:rsidP="00152D1D">
            <w:pPr>
              <w:suppressAutoHyphens/>
              <w:snapToGrid w:val="0"/>
              <w:jc w:val="center"/>
              <w:rPr>
                <w:i/>
                <w:iCs/>
                <w:color w:val="00000A"/>
                <w:lang w:val="lt-LT" w:eastAsia="lt-LT"/>
              </w:rPr>
            </w:pPr>
            <w:r>
              <w:rPr>
                <w:i/>
                <w:iCs/>
                <w:color w:val="00000A"/>
                <w:lang w:val="lt-LT" w:eastAsia="lt-LT"/>
              </w:rPr>
              <w:t>484</w:t>
            </w:r>
          </w:p>
        </w:tc>
      </w:tr>
    </w:tbl>
    <w:p w14:paraId="71B7E109" w14:textId="77777777" w:rsidR="005C5BDD" w:rsidRPr="002F225F" w:rsidRDefault="005C5BDD">
      <w:pPr>
        <w:tabs>
          <w:tab w:val="left" w:pos="426"/>
        </w:tabs>
        <w:spacing w:line="276" w:lineRule="auto"/>
        <w:ind w:firstLine="851"/>
        <w:jc w:val="both"/>
        <w:rPr>
          <w:bCs/>
          <w:lang w:val="lt-LT"/>
        </w:rPr>
      </w:pPr>
    </w:p>
    <w:p w14:paraId="7D574FB6" w14:textId="77777777" w:rsidR="00F947EA" w:rsidRDefault="00F730EC">
      <w:pPr>
        <w:tabs>
          <w:tab w:val="left" w:pos="426"/>
        </w:tabs>
        <w:spacing w:line="276" w:lineRule="auto"/>
        <w:ind w:firstLine="851"/>
        <w:jc w:val="both"/>
      </w:pPr>
      <w:r>
        <w:rPr>
          <w:bCs/>
          <w:lang w:val="lt-LT"/>
        </w:rPr>
        <w:lastRenderedPageBreak/>
        <w:t xml:space="preserve">4. </w:t>
      </w:r>
      <w:r>
        <w:rPr>
          <w:lang w:val="lt-LT"/>
        </w:rPr>
        <w:t>Užsakovas sumoka Paslaugų teikėjui už suteiktas Paslaugas per 30 kalendorinių dienų nuo PVM sąskaitos faktūros/sąskaitos faktūros gavimo dienos. Paslaugų teikėjo pateiktoje sąskaitoje-faktūroje turi būti nurodoma Sutarties data ir numeris.</w:t>
      </w:r>
    </w:p>
    <w:p w14:paraId="1999E671" w14:textId="77777777" w:rsidR="00F947EA" w:rsidRPr="005A2EBF" w:rsidRDefault="00F730EC">
      <w:pPr>
        <w:tabs>
          <w:tab w:val="left" w:pos="426"/>
        </w:tabs>
        <w:spacing w:line="276" w:lineRule="auto"/>
        <w:ind w:firstLine="851"/>
        <w:jc w:val="both"/>
        <w:rPr>
          <w:lang w:val="lt-LT"/>
        </w:rPr>
      </w:pPr>
      <w:r>
        <w:rPr>
          <w:bCs/>
          <w:lang w:val="lt-LT"/>
        </w:rPr>
        <w:t>5. Paslaugų teikėjas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402A3120" w14:textId="6D6C7D74" w:rsidR="00F947EA" w:rsidRDefault="00F730EC">
      <w:pPr>
        <w:spacing w:line="276" w:lineRule="auto"/>
        <w:ind w:firstLine="851"/>
        <w:jc w:val="both"/>
        <w:rPr>
          <w:lang w:val="lt-LT"/>
        </w:rPr>
      </w:pPr>
      <w:r>
        <w:rPr>
          <w:lang w:val="lt-LT"/>
        </w:rPr>
        <w:t xml:space="preserve">6. Į Paslaugų kainą įeina visos išlaidos ir visi mokesčiai, susiję su Paslaugų teikimu. Paslaugų teikėjas neturi teisės reikalauti padengti jokių papildomų išlaidų, viršijančių Paslaugų kainą. </w:t>
      </w:r>
    </w:p>
    <w:p w14:paraId="2DAB7BAF" w14:textId="77777777" w:rsidR="00F947EA" w:rsidRPr="005A2EBF" w:rsidRDefault="00F730EC">
      <w:pPr>
        <w:spacing w:line="276" w:lineRule="auto"/>
        <w:ind w:firstLine="851"/>
        <w:jc w:val="both"/>
        <w:rPr>
          <w:lang w:val="lt-LT"/>
        </w:rPr>
      </w:pPr>
      <w:r>
        <w:rPr>
          <w:lang w:val="lt-LT"/>
        </w:rPr>
        <w:t>7. Šalys susitaria, kad Sutartyje nurodyta Paslaugų kaina gali kisti (didėti ar mažėti) dėl Lietuvos Respublikos pridėtinės vertės mokesčio įstatyme nustatyto pridėtinės vertės mokesčio dydžio pasikeitimo. Paslaugų kaina perskaičiuojama per 5 (penkias) darbo dienas po Lietuvos Respublikos pridėtinės vertės mokesčio įstatymo įsigaliojimo, proporcingai PVM pasikeitimo dydžiui. Po pridėtinės vertės mokesčio dydžio įsigaliojimo dienos už suteiktas ir Sutartyje numatyta tvarka priimtas Paslaugas sumoka šiame punkte nustatyta tvarka. Paslaugų kainos pakeitimas įforminamas abiejų Sutarties šalių pasirašomu papildomu susitarimu, kuris yra neatskiriama Sutarties dalis. Pasikeitus kitiems mokesčiams, Paslaugų kaina nebus perskaičiuojama.</w:t>
      </w:r>
    </w:p>
    <w:p w14:paraId="26B4A0FF" w14:textId="7615B623" w:rsidR="00F947EA" w:rsidRDefault="00F730EC">
      <w:pPr>
        <w:tabs>
          <w:tab w:val="left" w:pos="0"/>
          <w:tab w:val="left" w:pos="4560"/>
        </w:tabs>
        <w:spacing w:line="276" w:lineRule="auto"/>
        <w:ind w:firstLine="851"/>
        <w:jc w:val="both"/>
        <w:rPr>
          <w:lang w:val="lt-LT"/>
        </w:rPr>
      </w:pPr>
      <w:r>
        <w:rPr>
          <w:lang w:val="lt-LT"/>
        </w:rPr>
        <w:t>8. Sutarties vykdymo metu pasikeitus PVM mokesčiui, Paslaugų kaina perskaičiuojama taip, kaip nurodyta Sutarties 7 punkte ir tai nelaikoma Sutarties sąlygų keitimu. Paslaugų kaina dėl bendro kainų lygio kitimo ar paslaugų grupių kainų pokyčio nebus perskaičiuojama.</w:t>
      </w:r>
    </w:p>
    <w:p w14:paraId="7A9127DB" w14:textId="77777777" w:rsidR="00F947EA" w:rsidRPr="005A2EBF" w:rsidRDefault="00F730EC">
      <w:pPr>
        <w:spacing w:line="276" w:lineRule="auto"/>
        <w:ind w:firstLine="851"/>
        <w:jc w:val="both"/>
        <w:rPr>
          <w:lang w:val="lt-LT"/>
        </w:rPr>
      </w:pPr>
      <w:r>
        <w:rPr>
          <w:lang w:val="lt-LT"/>
        </w:rPr>
        <w:t>9. 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2DB2F8DE" w14:textId="77777777" w:rsidR="00401320" w:rsidRDefault="00401320">
      <w:pPr>
        <w:spacing w:line="276" w:lineRule="auto"/>
        <w:ind w:left="1080"/>
        <w:jc w:val="center"/>
        <w:outlineLvl w:val="0"/>
        <w:rPr>
          <w:b/>
          <w:lang w:val="lt-LT"/>
        </w:rPr>
      </w:pPr>
    </w:p>
    <w:p w14:paraId="46021D50" w14:textId="77777777" w:rsidR="00F947EA" w:rsidRDefault="00F730EC" w:rsidP="00CE6929">
      <w:pPr>
        <w:spacing w:line="276" w:lineRule="auto"/>
        <w:ind w:left="1080" w:hanging="1080"/>
        <w:jc w:val="center"/>
        <w:outlineLvl w:val="0"/>
        <w:rPr>
          <w:b/>
          <w:lang w:val="lt-LT"/>
        </w:rPr>
      </w:pPr>
      <w:r>
        <w:rPr>
          <w:b/>
          <w:lang w:val="lt-LT"/>
        </w:rPr>
        <w:t>III. SUTARTIES GALIOJIMAS, VYKDYMO PRADŽIA, TRUKMĖ IR TERMINAI</w:t>
      </w:r>
    </w:p>
    <w:p w14:paraId="5A2B5689" w14:textId="77777777" w:rsidR="00F947EA" w:rsidRDefault="00F947EA">
      <w:pPr>
        <w:spacing w:line="276" w:lineRule="auto"/>
        <w:ind w:left="360"/>
        <w:jc w:val="center"/>
        <w:outlineLvl w:val="0"/>
        <w:rPr>
          <w:b/>
          <w:lang w:val="lt-LT"/>
        </w:rPr>
      </w:pPr>
    </w:p>
    <w:p w14:paraId="4BA3A2C1" w14:textId="77777777" w:rsidR="00F947EA" w:rsidRDefault="00F730EC">
      <w:pPr>
        <w:spacing w:line="276" w:lineRule="auto"/>
        <w:ind w:firstLine="851"/>
        <w:jc w:val="both"/>
        <w:outlineLvl w:val="0"/>
        <w:rPr>
          <w:bCs/>
          <w:lang w:val="lt-LT"/>
        </w:rPr>
      </w:pPr>
      <w:r>
        <w:rPr>
          <w:lang w:val="lt-LT"/>
        </w:rPr>
        <w:t xml:space="preserve">10. Sutartis įsigalioja nuo jos pasirašymo dienos </w:t>
      </w:r>
      <w:r>
        <w:rPr>
          <w:bCs/>
          <w:lang w:val="lt-LT"/>
        </w:rPr>
        <w:t>ir galioja iki pilno šalių įsipareigojimų įvykdymo.</w:t>
      </w:r>
    </w:p>
    <w:p w14:paraId="334BA7E4" w14:textId="3B1B5756" w:rsidR="006E0F1B" w:rsidRPr="006E0F1B" w:rsidRDefault="006E0F1B" w:rsidP="000D4F08">
      <w:pPr>
        <w:spacing w:line="276" w:lineRule="auto"/>
        <w:ind w:firstLine="851"/>
        <w:jc w:val="both"/>
        <w:rPr>
          <w:lang w:val="lt-LT"/>
        </w:rPr>
      </w:pPr>
      <w:r w:rsidRPr="006E0F1B">
        <w:rPr>
          <w:lang w:val="lt-LT"/>
        </w:rPr>
        <w:t xml:space="preserve">11. Paslaugos turi būti </w:t>
      </w:r>
      <w:r w:rsidR="00152D1D">
        <w:rPr>
          <w:lang w:val="lt-LT"/>
        </w:rPr>
        <w:t>teikiamos 1</w:t>
      </w:r>
      <w:r w:rsidR="000D4F08">
        <w:rPr>
          <w:lang w:val="lt-LT"/>
        </w:rPr>
        <w:t>2</w:t>
      </w:r>
      <w:r w:rsidR="00152D1D">
        <w:rPr>
          <w:lang w:val="lt-LT"/>
        </w:rPr>
        <w:t xml:space="preserve"> (</w:t>
      </w:r>
      <w:r w:rsidR="000D4F08">
        <w:rPr>
          <w:lang w:val="lt-LT"/>
        </w:rPr>
        <w:t>dvylika</w:t>
      </w:r>
      <w:r w:rsidR="00152D1D">
        <w:rPr>
          <w:lang w:val="lt-LT"/>
        </w:rPr>
        <w:t>)</w:t>
      </w:r>
      <w:r w:rsidR="000D4F08">
        <w:rPr>
          <w:lang w:val="lt-LT"/>
        </w:rPr>
        <w:t xml:space="preserve"> mėnesių nuo Sutarties įsigaliojimo dienos. Paslaugų teikimo terminas šalių raštišku susitarimu gali būti pratęstas 2 (du) kartus 12 (dvylikos) mėnesių laikotarpiui. </w:t>
      </w:r>
    </w:p>
    <w:p w14:paraId="7ABD0EA8" w14:textId="77777777" w:rsidR="006E0F1B" w:rsidRDefault="006E0F1B" w:rsidP="006E0F1B">
      <w:pPr>
        <w:spacing w:line="276" w:lineRule="auto"/>
        <w:ind w:firstLine="851"/>
        <w:rPr>
          <w:b/>
          <w:lang w:val="lt-LT"/>
        </w:rPr>
      </w:pPr>
    </w:p>
    <w:p w14:paraId="6DEFE4F7" w14:textId="77777777" w:rsidR="00F947EA" w:rsidRDefault="00F730EC">
      <w:pPr>
        <w:spacing w:line="276" w:lineRule="auto"/>
        <w:jc w:val="center"/>
        <w:rPr>
          <w:b/>
          <w:bCs/>
          <w:lang w:val="lt-LT"/>
        </w:rPr>
      </w:pPr>
      <w:r>
        <w:rPr>
          <w:b/>
          <w:bCs/>
          <w:lang w:val="lt-LT"/>
        </w:rPr>
        <w:t>IV. SUTARTIES ŠALIŲ TEISĖS IR PAREIGOS</w:t>
      </w:r>
    </w:p>
    <w:p w14:paraId="272FC7FA" w14:textId="77777777" w:rsidR="00F947EA" w:rsidRDefault="00F947EA">
      <w:pPr>
        <w:spacing w:line="276" w:lineRule="auto"/>
        <w:jc w:val="both"/>
        <w:rPr>
          <w:b/>
          <w:bCs/>
          <w:lang w:val="lt-LT"/>
        </w:rPr>
      </w:pPr>
    </w:p>
    <w:p w14:paraId="6F177931" w14:textId="77777777" w:rsidR="00F947EA" w:rsidRPr="005A2EBF" w:rsidRDefault="00F730EC">
      <w:pPr>
        <w:spacing w:line="276" w:lineRule="auto"/>
        <w:ind w:firstLine="851"/>
        <w:jc w:val="both"/>
        <w:rPr>
          <w:lang w:val="lt-LT"/>
        </w:rPr>
      </w:pPr>
      <w:r>
        <w:rPr>
          <w:bCs/>
          <w:lang w:val="lt-LT"/>
        </w:rPr>
        <w:t>12. Užsakovas turi teisę:</w:t>
      </w:r>
    </w:p>
    <w:p w14:paraId="72912F8E" w14:textId="3B180833" w:rsidR="00F947EA" w:rsidRPr="005A2EBF" w:rsidRDefault="00F730EC" w:rsidP="00CE6929">
      <w:pPr>
        <w:tabs>
          <w:tab w:val="left" w:pos="851"/>
        </w:tabs>
        <w:spacing w:line="276" w:lineRule="auto"/>
        <w:ind w:firstLine="851"/>
        <w:jc w:val="both"/>
        <w:rPr>
          <w:lang w:val="lt-LT"/>
        </w:rPr>
      </w:pPr>
      <w:r>
        <w:rPr>
          <w:bCs/>
          <w:lang w:val="lt-LT"/>
        </w:rPr>
        <w:t xml:space="preserve">12.1. </w:t>
      </w:r>
      <w:r w:rsidR="00CE6929">
        <w:rPr>
          <w:lang w:val="lt-LT"/>
        </w:rPr>
        <w:t xml:space="preserve">kontroliuoti </w:t>
      </w:r>
      <w:r>
        <w:rPr>
          <w:lang w:val="lt-LT"/>
        </w:rPr>
        <w:t>ir prižiūrėti teikiamų Paslaugų atlikimo eigą;</w:t>
      </w:r>
    </w:p>
    <w:p w14:paraId="46DA4403" w14:textId="1B1EF040" w:rsidR="00F947EA" w:rsidRPr="005A2EBF" w:rsidRDefault="00F730EC">
      <w:pPr>
        <w:spacing w:line="276" w:lineRule="auto"/>
        <w:ind w:firstLine="851"/>
        <w:jc w:val="both"/>
        <w:rPr>
          <w:lang w:val="lt-LT"/>
        </w:rPr>
      </w:pPr>
      <w:r>
        <w:rPr>
          <w:bCs/>
          <w:lang w:val="lt-LT"/>
        </w:rPr>
        <w:t xml:space="preserve">12.2. </w:t>
      </w:r>
      <w:r w:rsidR="00CE6929">
        <w:rPr>
          <w:lang w:val="lt-LT"/>
        </w:rPr>
        <w:t>reikalauti</w:t>
      </w:r>
      <w:r>
        <w:rPr>
          <w:lang w:val="lt-LT"/>
        </w:rPr>
        <w:t>, kad Paslaugų teikėjas savo sąskaita šalintų teikiamų Paslaugų defektus</w:t>
      </w:r>
      <w:r>
        <w:rPr>
          <w:bCs/>
          <w:lang w:val="lt-LT"/>
        </w:rPr>
        <w:t>;</w:t>
      </w:r>
    </w:p>
    <w:p w14:paraId="3E6FF072" w14:textId="0E99D05D" w:rsidR="00F947EA" w:rsidRDefault="00F730EC">
      <w:pPr>
        <w:spacing w:line="276" w:lineRule="auto"/>
        <w:ind w:firstLine="851"/>
        <w:jc w:val="both"/>
        <w:rPr>
          <w:bCs/>
          <w:lang w:val="lt-LT"/>
        </w:rPr>
      </w:pPr>
      <w:r>
        <w:rPr>
          <w:bCs/>
          <w:lang w:val="lt-LT"/>
        </w:rPr>
        <w:t xml:space="preserve">12.3. </w:t>
      </w:r>
      <w:r w:rsidR="00CE6929">
        <w:rPr>
          <w:bCs/>
          <w:lang w:val="lt-LT"/>
        </w:rPr>
        <w:t>n</w:t>
      </w:r>
      <w:r w:rsidR="00CE6929">
        <w:rPr>
          <w:lang w:val="lt-LT"/>
        </w:rPr>
        <w:t xml:space="preserve">epriimti </w:t>
      </w:r>
      <w:r>
        <w:rPr>
          <w:lang w:val="lt-LT"/>
        </w:rPr>
        <w:t xml:space="preserve">nekokybiškai teikiamų Paslaugų ir nemokėti už netinkamai suteiktas Paslaugas; </w:t>
      </w:r>
    </w:p>
    <w:p w14:paraId="67681895" w14:textId="77777777" w:rsidR="00F947EA" w:rsidRDefault="00F730EC">
      <w:pPr>
        <w:spacing w:line="276" w:lineRule="auto"/>
        <w:ind w:firstLine="851"/>
        <w:jc w:val="both"/>
        <w:rPr>
          <w:bCs/>
          <w:lang w:val="lt-LT"/>
        </w:rPr>
      </w:pPr>
      <w:r>
        <w:rPr>
          <w:bCs/>
          <w:lang w:val="lt-LT"/>
        </w:rPr>
        <w:t>12.4. vienašališkai nutraukti Sutartį įstatymų, kitų teisės aktų ir Sutartyje numatytais pagrindais.</w:t>
      </w:r>
    </w:p>
    <w:p w14:paraId="1F83FDCC" w14:textId="77777777" w:rsidR="00F947EA" w:rsidRDefault="00F730EC">
      <w:pPr>
        <w:spacing w:line="276" w:lineRule="auto"/>
        <w:ind w:firstLine="851"/>
        <w:jc w:val="both"/>
        <w:rPr>
          <w:color w:val="000000"/>
          <w:lang w:val="lt-LT"/>
        </w:rPr>
      </w:pPr>
      <w:r>
        <w:rPr>
          <w:color w:val="000000"/>
          <w:lang w:val="lt-LT"/>
        </w:rPr>
        <w:t>13. Užsakovas įsipareigoja:</w:t>
      </w:r>
    </w:p>
    <w:p w14:paraId="25AC43A4" w14:textId="20A8AB60" w:rsidR="00F947EA" w:rsidRPr="005A2EBF" w:rsidRDefault="00F730EC">
      <w:pPr>
        <w:spacing w:line="276" w:lineRule="auto"/>
        <w:ind w:firstLine="851"/>
        <w:jc w:val="both"/>
        <w:rPr>
          <w:lang w:val="lt-LT"/>
        </w:rPr>
      </w:pPr>
      <w:r>
        <w:rPr>
          <w:color w:val="000000"/>
          <w:lang w:val="lt-LT"/>
        </w:rPr>
        <w:lastRenderedPageBreak/>
        <w:t xml:space="preserve">13.1. </w:t>
      </w:r>
      <w:r w:rsidR="00CE6929">
        <w:rPr>
          <w:lang w:val="lt-LT"/>
        </w:rPr>
        <w:t xml:space="preserve">bendradarbiauti </w:t>
      </w:r>
      <w:r>
        <w:rPr>
          <w:lang w:val="lt-LT"/>
        </w:rPr>
        <w:t>su Paslaugų teikėju teikiant Paslaugas;</w:t>
      </w:r>
    </w:p>
    <w:p w14:paraId="5CABBDD2" w14:textId="189403E3" w:rsidR="00F947EA" w:rsidRDefault="00F730EC">
      <w:pPr>
        <w:spacing w:line="276" w:lineRule="auto"/>
        <w:ind w:firstLine="851"/>
        <w:jc w:val="both"/>
        <w:rPr>
          <w:lang w:val="lt-LT"/>
        </w:rPr>
      </w:pPr>
      <w:r>
        <w:rPr>
          <w:lang w:val="lt-LT"/>
        </w:rPr>
        <w:t xml:space="preserve">13.2. </w:t>
      </w:r>
      <w:r w:rsidR="00CE6929">
        <w:rPr>
          <w:lang w:val="lt-LT"/>
        </w:rPr>
        <w:t>sumokėti Paslaugų teikėjui</w:t>
      </w:r>
      <w:r>
        <w:rPr>
          <w:lang w:val="lt-LT"/>
        </w:rPr>
        <w:t xml:space="preserve"> už tinkamai suteiktas Paslaugas Sutartyje numatytais terminais ir tvarka;</w:t>
      </w:r>
    </w:p>
    <w:p w14:paraId="439E19EC" w14:textId="1195D4B8" w:rsidR="00F947EA" w:rsidRDefault="00F730EC">
      <w:pPr>
        <w:spacing w:line="276" w:lineRule="auto"/>
        <w:ind w:firstLine="851"/>
        <w:jc w:val="both"/>
        <w:rPr>
          <w:lang w:val="lt-LT"/>
        </w:rPr>
      </w:pPr>
      <w:r>
        <w:rPr>
          <w:lang w:val="lt-LT"/>
        </w:rPr>
        <w:t>13.3. Sutartyje nustatytomis sąlygomis ir tvarka priimti iš Paslaugų teikė</w:t>
      </w:r>
      <w:r w:rsidR="004765B1">
        <w:rPr>
          <w:lang w:val="lt-LT"/>
        </w:rPr>
        <w:t>jo tinkamai suteiktas Paslaugas.</w:t>
      </w:r>
      <w:r>
        <w:rPr>
          <w:bCs/>
          <w:lang w:val="lt-LT"/>
        </w:rPr>
        <w:t xml:space="preserve"> </w:t>
      </w:r>
    </w:p>
    <w:p w14:paraId="23555D82" w14:textId="0165D098" w:rsidR="00F947EA" w:rsidRDefault="00F730EC">
      <w:pPr>
        <w:widowControl w:val="0"/>
        <w:tabs>
          <w:tab w:val="left" w:pos="1276"/>
        </w:tabs>
        <w:autoSpaceDE w:val="0"/>
        <w:spacing w:line="276" w:lineRule="auto"/>
        <w:ind w:left="851"/>
        <w:jc w:val="both"/>
        <w:rPr>
          <w:color w:val="000000"/>
          <w:lang w:val="lt-LT"/>
        </w:rPr>
      </w:pPr>
      <w:r>
        <w:rPr>
          <w:color w:val="000000"/>
          <w:lang w:val="lt-LT"/>
        </w:rPr>
        <w:t>14. Paslaugų teikėjas turi teisę:</w:t>
      </w:r>
    </w:p>
    <w:p w14:paraId="1CF117D9" w14:textId="77777777" w:rsidR="00F947EA" w:rsidRPr="005A2EBF" w:rsidRDefault="00F730EC">
      <w:pPr>
        <w:widowControl w:val="0"/>
        <w:tabs>
          <w:tab w:val="left" w:pos="1276"/>
        </w:tabs>
        <w:autoSpaceDE w:val="0"/>
        <w:spacing w:line="276" w:lineRule="auto"/>
        <w:ind w:left="851"/>
        <w:jc w:val="both"/>
        <w:rPr>
          <w:lang w:val="lt-LT"/>
        </w:rPr>
      </w:pPr>
      <w:r>
        <w:rPr>
          <w:color w:val="000000"/>
          <w:lang w:val="lt-LT"/>
        </w:rPr>
        <w:t>14.1. teikti Užsakovui paklausimus, susijusius su Paslaugų teikimu;</w:t>
      </w:r>
    </w:p>
    <w:p w14:paraId="682CAE94" w14:textId="16AE3F8E" w:rsidR="00F947EA" w:rsidRDefault="00F730EC" w:rsidP="00CE6929">
      <w:pPr>
        <w:widowControl w:val="0"/>
        <w:tabs>
          <w:tab w:val="left" w:pos="851"/>
        </w:tabs>
        <w:autoSpaceDE w:val="0"/>
        <w:spacing w:line="276" w:lineRule="auto"/>
        <w:ind w:firstLine="851"/>
        <w:jc w:val="both"/>
        <w:rPr>
          <w:color w:val="000000"/>
          <w:lang w:val="lt-LT"/>
        </w:rPr>
      </w:pPr>
      <w:r>
        <w:rPr>
          <w:color w:val="000000"/>
          <w:lang w:val="lt-LT"/>
        </w:rPr>
        <w:t xml:space="preserve">14.2. </w:t>
      </w:r>
      <w:r w:rsidR="00CE6929">
        <w:rPr>
          <w:lang w:val="lt-LT"/>
        </w:rPr>
        <w:t xml:space="preserve">naudotis </w:t>
      </w:r>
      <w:r>
        <w:rPr>
          <w:lang w:val="lt-LT"/>
        </w:rPr>
        <w:t xml:space="preserve">Lietuvos Respublikos įstatymuose ir kituose teisės aktuose numatytomis Paslaugų teikėjo </w:t>
      </w:r>
      <w:r>
        <w:rPr>
          <w:color w:val="000000"/>
          <w:lang w:val="lt-LT"/>
        </w:rPr>
        <w:t>teisėmis.</w:t>
      </w:r>
    </w:p>
    <w:p w14:paraId="1532604D" w14:textId="77777777" w:rsidR="00F947EA" w:rsidRPr="005A2EBF" w:rsidRDefault="00F730EC">
      <w:pPr>
        <w:widowControl w:val="0"/>
        <w:tabs>
          <w:tab w:val="left" w:pos="1276"/>
        </w:tabs>
        <w:autoSpaceDE w:val="0"/>
        <w:spacing w:line="276" w:lineRule="auto"/>
        <w:ind w:left="851"/>
        <w:jc w:val="both"/>
        <w:rPr>
          <w:lang w:val="lt-LT"/>
        </w:rPr>
      </w:pPr>
      <w:r>
        <w:rPr>
          <w:color w:val="000000"/>
          <w:lang w:val="lt-LT"/>
        </w:rPr>
        <w:t>15. Paslaugų teikėjas įsipareigoja:</w:t>
      </w:r>
    </w:p>
    <w:p w14:paraId="48A5191A" w14:textId="6EA6B682" w:rsidR="00F947EA" w:rsidRPr="005D3C35" w:rsidRDefault="009A4174">
      <w:pPr>
        <w:widowControl w:val="0"/>
        <w:autoSpaceDE w:val="0"/>
        <w:spacing w:line="276" w:lineRule="auto"/>
        <w:ind w:firstLine="851"/>
        <w:jc w:val="both"/>
        <w:rPr>
          <w:lang w:val="lt-LT"/>
        </w:rPr>
      </w:pPr>
      <w:r w:rsidRPr="005D3C35">
        <w:rPr>
          <w:lang w:val="lt-LT"/>
        </w:rPr>
        <w:t xml:space="preserve">15.1. </w:t>
      </w:r>
      <w:r w:rsidR="00F730EC" w:rsidRPr="005D3C35">
        <w:rPr>
          <w:lang w:val="lt-LT"/>
        </w:rPr>
        <w:t xml:space="preserve">teikti Užsakovui </w:t>
      </w:r>
      <w:r w:rsidRPr="005D3C35">
        <w:rPr>
          <w:lang w:val="lt-LT"/>
        </w:rPr>
        <w:t>Paslaugas vadovaujantis Sutarties priedu - Technine specifikacija</w:t>
      </w:r>
      <w:r w:rsidR="00F730EC" w:rsidRPr="005D3C35">
        <w:rPr>
          <w:lang w:val="lt-LT"/>
        </w:rPr>
        <w:t>;</w:t>
      </w:r>
    </w:p>
    <w:p w14:paraId="0CB48428" w14:textId="3237ED15" w:rsidR="009A4174" w:rsidRPr="005D3C35" w:rsidRDefault="00F730EC">
      <w:pPr>
        <w:widowControl w:val="0"/>
        <w:autoSpaceDE w:val="0"/>
        <w:spacing w:line="276" w:lineRule="auto"/>
        <w:ind w:firstLine="851"/>
        <w:jc w:val="both"/>
        <w:rPr>
          <w:lang w:val="lt-LT"/>
        </w:rPr>
      </w:pPr>
      <w:r w:rsidRPr="005D3C35">
        <w:rPr>
          <w:lang w:val="lt-LT"/>
        </w:rPr>
        <w:t xml:space="preserve">15.2. </w:t>
      </w:r>
      <w:r w:rsidR="009A4174" w:rsidRPr="005D3C35">
        <w:rPr>
          <w:lang w:val="lt-LT"/>
        </w:rPr>
        <w:t>bendradarbiauti su Užsakovu</w:t>
      </w:r>
      <w:r w:rsidR="005D3C35" w:rsidRPr="005D3C35">
        <w:rPr>
          <w:lang w:val="lt-LT"/>
        </w:rPr>
        <w:t>;</w:t>
      </w:r>
    </w:p>
    <w:p w14:paraId="020F9583" w14:textId="7D07135A" w:rsidR="00F947EA" w:rsidRPr="00491A06" w:rsidRDefault="00F730EC">
      <w:pPr>
        <w:widowControl w:val="0"/>
        <w:autoSpaceDE w:val="0"/>
        <w:spacing w:line="276" w:lineRule="auto"/>
        <w:ind w:firstLine="851"/>
        <w:jc w:val="both"/>
        <w:rPr>
          <w:lang w:val="lt-LT"/>
        </w:rPr>
      </w:pPr>
      <w:r w:rsidRPr="00491A06">
        <w:rPr>
          <w:lang w:val="lt-LT"/>
        </w:rPr>
        <w:t>15.3.</w:t>
      </w:r>
      <w:r w:rsidR="005D3C35" w:rsidRPr="00491A06">
        <w:rPr>
          <w:lang w:val="lt-LT"/>
        </w:rPr>
        <w:t xml:space="preserve"> atlyginti </w:t>
      </w:r>
      <w:r w:rsidR="00491A06" w:rsidRPr="00491A06">
        <w:rPr>
          <w:lang w:val="lt-LT"/>
        </w:rPr>
        <w:t xml:space="preserve">savininkams (valdytojams) dėl </w:t>
      </w:r>
      <w:r w:rsidR="00517876">
        <w:rPr>
          <w:lang w:val="lt-LT"/>
        </w:rPr>
        <w:t>Paslaugų t</w:t>
      </w:r>
      <w:r w:rsidR="00491A06" w:rsidRPr="00491A06">
        <w:rPr>
          <w:lang w:val="lt-LT"/>
        </w:rPr>
        <w:t>eikėjo kaltės saugomoms transporto priemonėms padarytą žalą</w:t>
      </w:r>
      <w:r w:rsidRPr="00491A06">
        <w:rPr>
          <w:lang w:val="lt-LT"/>
        </w:rPr>
        <w:t>;</w:t>
      </w:r>
    </w:p>
    <w:p w14:paraId="2AE77B17" w14:textId="3A1EC7D8" w:rsidR="00F947EA" w:rsidRPr="00491A06" w:rsidRDefault="00F730EC" w:rsidP="00FA7BB7">
      <w:pPr>
        <w:tabs>
          <w:tab w:val="left" w:pos="851"/>
          <w:tab w:val="left" w:pos="1560"/>
        </w:tabs>
        <w:spacing w:line="276" w:lineRule="auto"/>
        <w:ind w:firstLine="851"/>
        <w:jc w:val="both"/>
        <w:rPr>
          <w:lang w:val="lt-LT"/>
        </w:rPr>
      </w:pPr>
      <w:r w:rsidRPr="00491A06">
        <w:rPr>
          <w:lang w:val="lt-LT"/>
        </w:rPr>
        <w:t xml:space="preserve">15.4. </w:t>
      </w:r>
      <w:r w:rsidR="00FA7BB7" w:rsidRPr="00491A06">
        <w:rPr>
          <w:lang w:val="lt-LT"/>
        </w:rPr>
        <w:t xml:space="preserve">savarankiškai </w:t>
      </w:r>
      <w:r w:rsidRPr="00491A06">
        <w:rPr>
          <w:lang w:val="lt-LT"/>
        </w:rPr>
        <w:t>apsirūpinti reikalingomis priemonėmis ir įranga, reikalingomis Sutartyje numatytoms Paslaugoms suteikti;</w:t>
      </w:r>
    </w:p>
    <w:p w14:paraId="0D69DEAF" w14:textId="565A59F8" w:rsidR="00F947EA" w:rsidRPr="00491A06" w:rsidRDefault="00F730EC" w:rsidP="00FA7BB7">
      <w:pPr>
        <w:tabs>
          <w:tab w:val="left" w:pos="851"/>
          <w:tab w:val="left" w:pos="1418"/>
          <w:tab w:val="left" w:pos="1560"/>
        </w:tabs>
        <w:spacing w:line="276" w:lineRule="auto"/>
        <w:ind w:firstLine="851"/>
        <w:jc w:val="both"/>
        <w:rPr>
          <w:rFonts w:eastAsia="Arial Unicode MS"/>
          <w:lang w:val="lt-LT" w:eastAsia="lt-LT"/>
        </w:rPr>
      </w:pPr>
      <w:r w:rsidRPr="00491A06">
        <w:rPr>
          <w:lang w:val="lt-LT"/>
        </w:rPr>
        <w:t xml:space="preserve">15.5. </w:t>
      </w:r>
      <w:r w:rsidR="00FA7BB7" w:rsidRPr="00491A06">
        <w:rPr>
          <w:rFonts w:eastAsia="Arial Unicode MS"/>
          <w:lang w:val="lt-LT" w:eastAsia="lt-LT"/>
        </w:rPr>
        <w:t>laiku</w:t>
      </w:r>
      <w:r w:rsidRPr="00491A06">
        <w:rPr>
          <w:rFonts w:eastAsia="Arial Unicode MS"/>
          <w:lang w:val="lt-LT" w:eastAsia="lt-LT"/>
        </w:rPr>
        <w:t xml:space="preserve">, savo lėšomis pašalinti Paslaugų teikimo trūkumus, kuriuos nurodo Užsakovas. </w:t>
      </w:r>
    </w:p>
    <w:p w14:paraId="3190A90B" w14:textId="6DD4207E" w:rsidR="00F947EA" w:rsidRDefault="00F947EA">
      <w:pPr>
        <w:tabs>
          <w:tab w:val="left" w:pos="851"/>
          <w:tab w:val="left" w:pos="1418"/>
          <w:tab w:val="left" w:pos="1560"/>
        </w:tabs>
        <w:spacing w:line="276" w:lineRule="auto"/>
        <w:jc w:val="both"/>
        <w:rPr>
          <w:b/>
          <w:u w:val="single"/>
          <w:lang w:val="lt-LT"/>
        </w:rPr>
      </w:pPr>
    </w:p>
    <w:p w14:paraId="15B1D571" w14:textId="77777777" w:rsidR="00F947EA" w:rsidRDefault="00F730EC">
      <w:pPr>
        <w:spacing w:line="276" w:lineRule="auto"/>
        <w:ind w:firstLine="851"/>
        <w:jc w:val="center"/>
        <w:rPr>
          <w:b/>
          <w:lang w:val="lt-LT"/>
        </w:rPr>
      </w:pPr>
      <w:r>
        <w:rPr>
          <w:b/>
          <w:lang w:val="lt-LT"/>
        </w:rPr>
        <w:t>V. ŠALIŲ ATSAKOMYBĖ</w:t>
      </w:r>
    </w:p>
    <w:p w14:paraId="3C0E3F88" w14:textId="77777777" w:rsidR="004765B1" w:rsidRDefault="004765B1">
      <w:pPr>
        <w:spacing w:line="276" w:lineRule="auto"/>
        <w:ind w:firstLine="851"/>
        <w:jc w:val="center"/>
        <w:rPr>
          <w:b/>
          <w:lang w:val="lt-LT"/>
        </w:rPr>
      </w:pPr>
    </w:p>
    <w:p w14:paraId="6E6CCE6C" w14:textId="020FFD45" w:rsidR="00CE7AEF" w:rsidRPr="00107A8D" w:rsidRDefault="00CE7AEF" w:rsidP="00CE7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lt-LT" w:eastAsia="lt-LT"/>
        </w:rPr>
      </w:pPr>
      <w:r>
        <w:rPr>
          <w:lang w:val="lt-LT"/>
        </w:rPr>
        <w:tab/>
        <w:t>16</w:t>
      </w:r>
      <w:r w:rsidR="006423BD" w:rsidRPr="006423BD">
        <w:rPr>
          <w:lang w:val="lt-LT"/>
        </w:rPr>
        <w:t xml:space="preserve">. </w:t>
      </w:r>
      <w:r>
        <w:rPr>
          <w:bCs/>
          <w:lang w:val="lt-LT" w:eastAsia="lt-LT"/>
        </w:rPr>
        <w:t>Nutraukus Sutartį dėl Paslaugų t</w:t>
      </w:r>
      <w:r w:rsidRPr="00871075">
        <w:rPr>
          <w:bCs/>
          <w:lang w:val="lt-LT" w:eastAsia="lt-LT"/>
        </w:rPr>
        <w:t>e</w:t>
      </w:r>
      <w:r>
        <w:rPr>
          <w:bCs/>
          <w:lang w:val="lt-LT" w:eastAsia="lt-LT"/>
        </w:rPr>
        <w:t>i</w:t>
      </w:r>
      <w:r w:rsidRPr="00871075">
        <w:rPr>
          <w:bCs/>
          <w:lang w:val="lt-LT" w:eastAsia="lt-LT"/>
        </w:rPr>
        <w:t xml:space="preserve">kėjo kaltės, </w:t>
      </w:r>
      <w:r>
        <w:rPr>
          <w:bCs/>
          <w:lang w:val="lt-LT" w:eastAsia="lt-LT"/>
        </w:rPr>
        <w:t>Paslaugų t</w:t>
      </w:r>
      <w:r w:rsidRPr="00871075">
        <w:rPr>
          <w:bCs/>
          <w:lang w:val="lt-LT" w:eastAsia="lt-LT"/>
        </w:rPr>
        <w:t>e</w:t>
      </w:r>
      <w:r>
        <w:rPr>
          <w:bCs/>
          <w:lang w:val="lt-LT" w:eastAsia="lt-LT"/>
        </w:rPr>
        <w:t>i</w:t>
      </w:r>
      <w:r w:rsidRPr="00871075">
        <w:rPr>
          <w:bCs/>
          <w:lang w:val="lt-LT" w:eastAsia="lt-LT"/>
        </w:rPr>
        <w:t>kėjas per</w:t>
      </w:r>
      <w:r>
        <w:rPr>
          <w:bCs/>
          <w:lang w:val="lt-LT" w:eastAsia="lt-LT"/>
        </w:rPr>
        <w:t xml:space="preserve"> 7 darbo dienas sumoka Užsakovui</w:t>
      </w:r>
      <w:r w:rsidRPr="00871075">
        <w:rPr>
          <w:bCs/>
          <w:lang w:val="lt-LT" w:eastAsia="lt-LT"/>
        </w:rPr>
        <w:t xml:space="preserve"> </w:t>
      </w:r>
      <w:r>
        <w:rPr>
          <w:bCs/>
          <w:lang w:val="lt-LT" w:eastAsia="lt-LT"/>
        </w:rPr>
        <w:t>10 (dešimt) procentų</w:t>
      </w:r>
      <w:r w:rsidRPr="00871075">
        <w:rPr>
          <w:bCs/>
          <w:lang w:val="lt-LT" w:eastAsia="lt-LT"/>
        </w:rPr>
        <w:t xml:space="preserve"> baudą</w:t>
      </w:r>
      <w:r w:rsidRPr="00A56D19">
        <w:rPr>
          <w:lang w:val="lt-LT" w:eastAsia="lt-LT"/>
        </w:rPr>
        <w:t xml:space="preserve"> </w:t>
      </w:r>
      <w:r w:rsidRPr="00A56D19">
        <w:rPr>
          <w:bCs/>
          <w:lang w:val="lt-LT" w:eastAsia="lt-LT"/>
        </w:rPr>
        <w:t xml:space="preserve">nuo </w:t>
      </w:r>
      <w:r>
        <w:rPr>
          <w:bCs/>
          <w:lang w:val="lt-LT" w:eastAsia="lt-LT"/>
        </w:rPr>
        <w:t>Sutarties kainos</w:t>
      </w:r>
      <w:r w:rsidRPr="00871075">
        <w:rPr>
          <w:bCs/>
          <w:lang w:val="lt-LT" w:eastAsia="lt-LT"/>
        </w:rPr>
        <w:t>,</w:t>
      </w:r>
      <w:r>
        <w:rPr>
          <w:bCs/>
          <w:lang w:val="lt-LT" w:eastAsia="lt-LT"/>
        </w:rPr>
        <w:t xml:space="preserve"> nurodytos Sutarties 3 punkte,</w:t>
      </w:r>
      <w:r w:rsidRPr="00871075">
        <w:rPr>
          <w:bCs/>
          <w:lang w:val="lt-LT" w:eastAsia="lt-LT"/>
        </w:rPr>
        <w:t xml:space="preserve"> kurios</w:t>
      </w:r>
      <w:r>
        <w:rPr>
          <w:bCs/>
          <w:lang w:val="lt-LT" w:eastAsia="lt-LT"/>
        </w:rPr>
        <w:t xml:space="preserve"> sumokėjimas neatleidžia Paslaugų t</w:t>
      </w:r>
      <w:r w:rsidRPr="00871075">
        <w:rPr>
          <w:bCs/>
          <w:lang w:val="lt-LT" w:eastAsia="lt-LT"/>
        </w:rPr>
        <w:t>e</w:t>
      </w:r>
      <w:r>
        <w:rPr>
          <w:bCs/>
          <w:lang w:val="lt-LT" w:eastAsia="lt-LT"/>
        </w:rPr>
        <w:t>i</w:t>
      </w:r>
      <w:r w:rsidRPr="00871075">
        <w:rPr>
          <w:bCs/>
          <w:lang w:val="lt-LT" w:eastAsia="lt-LT"/>
        </w:rPr>
        <w:t>kėjo nuo pareigos atlyginti visus Pirkėjo patirtus  nuostolius, Tiekėjui nevykdant ar netinkamai vykdant šią sutartį.</w:t>
      </w:r>
    </w:p>
    <w:p w14:paraId="7F2C31BC" w14:textId="3BC922DA" w:rsidR="006423BD" w:rsidRPr="006423BD" w:rsidRDefault="00CE7AEF" w:rsidP="006423BD">
      <w:pPr>
        <w:spacing w:line="276" w:lineRule="auto"/>
        <w:ind w:firstLine="851"/>
        <w:rPr>
          <w:lang w:val="lt-LT"/>
        </w:rPr>
      </w:pPr>
      <w:r>
        <w:rPr>
          <w:lang w:val="lt-LT"/>
        </w:rPr>
        <w:t>17.</w:t>
      </w:r>
      <w:r w:rsidR="006423BD" w:rsidRPr="006423BD">
        <w:rPr>
          <w:lang w:val="lt-LT"/>
        </w:rPr>
        <w:t xml:space="preserve">  </w:t>
      </w:r>
      <w:r>
        <w:rPr>
          <w:lang w:val="lt-LT"/>
        </w:rPr>
        <w:t>Paslaugų teikėjui Sutartyje nustatytais terminais nepradėjus teikti Paslaugų, Užsakovui pareikalavus, Paslaugų teikėjas</w:t>
      </w:r>
      <w:r w:rsidRPr="006423BD">
        <w:rPr>
          <w:lang w:val="lt-LT"/>
        </w:rPr>
        <w:t xml:space="preserve"> moka 0,02 proc. delspinigius nuo neapmokėtos sumos už kiekvieną vėlavimo dieną</w:t>
      </w:r>
      <w:r>
        <w:rPr>
          <w:lang w:val="lt-LT"/>
        </w:rPr>
        <w:t>.</w:t>
      </w:r>
    </w:p>
    <w:p w14:paraId="5D7CE9B0" w14:textId="77777777" w:rsidR="006423BD" w:rsidRPr="006423BD" w:rsidRDefault="006423BD" w:rsidP="009A4174">
      <w:pPr>
        <w:spacing w:line="276" w:lineRule="auto"/>
        <w:ind w:firstLine="851"/>
        <w:jc w:val="both"/>
        <w:rPr>
          <w:lang w:val="lt-LT"/>
        </w:rPr>
      </w:pPr>
      <w:r w:rsidRPr="006423BD">
        <w:rPr>
          <w:lang w:val="lt-LT"/>
        </w:rPr>
        <w:t>18. Jei Užsakovas vėluoja sumokėti pagal Sutartyje nustatytus terminus, Paslaugų teikėjui pareikalavus,  jis moka  0,02 proc. delspinigius nuo neapmokėtos sumos už kiekvieną vėlavimo dieną.</w:t>
      </w:r>
    </w:p>
    <w:p w14:paraId="625601FD" w14:textId="1C1DF076" w:rsidR="00F947EA" w:rsidRDefault="006423BD" w:rsidP="009A4174">
      <w:pPr>
        <w:spacing w:line="276" w:lineRule="auto"/>
        <w:ind w:firstLine="851"/>
        <w:jc w:val="both"/>
        <w:rPr>
          <w:b/>
          <w:lang w:val="lt-LT"/>
        </w:rPr>
      </w:pPr>
      <w:r w:rsidRPr="006423BD">
        <w:rPr>
          <w:lang w:val="lt-LT"/>
        </w:rPr>
        <w:t>19. Užsakovas turi teisę nemokėti už nekokybiškai atliktas Paslaugas, kol trūkumai bus pašalinti.</w:t>
      </w:r>
    </w:p>
    <w:p w14:paraId="3082B92C" w14:textId="5252A4E6" w:rsidR="00F947EA" w:rsidRDefault="00F730EC">
      <w:pPr>
        <w:pStyle w:val="HTMLiankstoformatuotas"/>
        <w:spacing w:line="276" w:lineRule="auto"/>
        <w:ind w:firstLine="851"/>
        <w:jc w:val="center"/>
        <w:rPr>
          <w:rFonts w:ascii="Times New Roman" w:hAnsi="Times New Roman" w:cs="Times New Roman"/>
          <w:b/>
          <w:sz w:val="24"/>
          <w:szCs w:val="24"/>
        </w:rPr>
      </w:pPr>
      <w:r>
        <w:rPr>
          <w:rFonts w:ascii="Times New Roman" w:hAnsi="Times New Roman" w:cs="Times New Roman"/>
          <w:b/>
          <w:sz w:val="24"/>
          <w:szCs w:val="24"/>
        </w:rPr>
        <w:t>VI. SUBTEIKĖJAI IR JŲ KEITIMO TVARKA</w:t>
      </w:r>
    </w:p>
    <w:p w14:paraId="37224C93" w14:textId="77777777" w:rsidR="00DA1CC5" w:rsidRDefault="00DA1CC5" w:rsidP="00DA1CC5">
      <w:pPr>
        <w:pStyle w:val="HTMLiankstoformatuotas"/>
        <w:spacing w:line="276" w:lineRule="auto"/>
        <w:ind w:firstLine="851"/>
        <w:jc w:val="both"/>
        <w:rPr>
          <w:rFonts w:ascii="Times New Roman" w:hAnsi="Times New Roman" w:cs="Times New Roman"/>
          <w:b/>
          <w:sz w:val="24"/>
          <w:szCs w:val="24"/>
        </w:rPr>
      </w:pPr>
    </w:p>
    <w:p w14:paraId="7CCA15B2"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20. Paslaugų teikėjas Sutarčiai vykdyti pasitelkia  subtiekėją(</w:t>
      </w:r>
      <w:proofErr w:type="spellStart"/>
      <w:r w:rsidRPr="00DA1CC5">
        <w:rPr>
          <w:rFonts w:ascii="Times New Roman" w:hAnsi="Times New Roman" w:cs="Times New Roman"/>
          <w:sz w:val="24"/>
          <w:szCs w:val="24"/>
        </w:rPr>
        <w:t>us</w:t>
      </w:r>
      <w:proofErr w:type="spellEnd"/>
      <w:r w:rsidRPr="00DA1CC5">
        <w:rPr>
          <w:rFonts w:ascii="Times New Roman" w:hAnsi="Times New Roman" w:cs="Times New Roman"/>
          <w:sz w:val="24"/>
          <w:szCs w:val="24"/>
        </w:rPr>
        <w:t>) – (juridinio asmens pavadinimas, įmonės kodas, buveinės adresas, teikiamų paslaugų  pavadinimas, teikiamų  paslaugų proc.) (duomenys įrašomi tik tuo atveju, jei pasitelkiamas subteikėjas) (toliau – Subtiekėjas). Paslaugų teikėjas privalo informuoti Užsakovą apie šios informacijos pasikeitimus, taip pat apie naujus subtiekėjus, kuriuos jis ketina pasitelkti vėliau.</w:t>
      </w:r>
    </w:p>
    <w:p w14:paraId="6FAF3656"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 xml:space="preserve">21. Subtiekėjų pasitelkimas nekeičia Paslaugų teikėjo atsakomybės dėl tinkamo Sutarties  įvykdymo. Paslaugų teikėjas prisiima atsakomybę už Subtiekėjų veiklą vykdant Sutartį ir atsako už sutartinių prievolių neįvykdymą ar netinkamą įvykdymą. </w:t>
      </w:r>
    </w:p>
    <w:p w14:paraId="2FC47801"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 xml:space="preserve">22. Sutarties vykdymo metu Paslaugų teikėjas gali inicijuoti Subteikėjo, nurodyto Sutartyje, pakeitimą, esant labai svarbioms priežastims ir tai pripažintų bei patvirtintų Pirkėjas,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w:t>
      </w:r>
      <w:r w:rsidRPr="00DA1CC5">
        <w:rPr>
          <w:rFonts w:ascii="Times New Roman" w:hAnsi="Times New Roman" w:cs="Times New Roman"/>
          <w:sz w:val="24"/>
          <w:szCs w:val="24"/>
        </w:rPr>
        <w:lastRenderedPageBreak/>
        <w:t xml:space="preserve">taip pat gali pasitelkti papildomą naują Subteikėją, jei Subteikėjas vėluoja atlikti darbus dėl didelių apimčių, ar kitais būdais netinkamai vykdo savo sutartinius įsipareigojimus Paslaugų teikėjui.  </w:t>
      </w:r>
    </w:p>
    <w:p w14:paraId="1F3C9475"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23. Keičiamas ar naujai pasitelkiamas Subtiekėjas privalo būti ne žemesnės kvalifikacijos, kaip Subtiekėjas, nurodytas Sutartyje.</w:t>
      </w:r>
    </w:p>
    <w:p w14:paraId="72181B07"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 xml:space="preserve">24. Gavęs prašymą pakeisti Subtiekėją, Užsakovas įvertina keičiamo Subtiekėjo kvalifikaciją įrodančius dokumentus ir apie priimtą sprendimą Paslaugų teikėjui  praneša raštu  ne vėliau kaip per 5 darbo dienas, pateikia sutikimą pakeisti Subtiekėją kitu Subtiekėju, nei nurodyta Sutartyje, arba išdėsto nesutikimo keisti Subtiekėją motyvus. </w:t>
      </w:r>
    </w:p>
    <w:p w14:paraId="21D1C32C" w14:textId="77777777" w:rsidR="00DA1CC5"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25. Jei Subtiekėjui Pirkimo dokumentuose buvo keliami kvalifikaciniai reikalavimai arba Subtiekėjas buvo pasitelktas pagrindžiant Paslaugų teikėjo pasiūlymo atitikimą Pirkimo dokumentuose nustatytiems kvalifikaciniams reikalavimams, keičiamas ar naujai pasitelkiamas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14:paraId="2206AB79" w14:textId="07392A8E" w:rsidR="00F947EA" w:rsidRPr="00DA1CC5" w:rsidRDefault="00DA1CC5" w:rsidP="00DA1CC5">
      <w:pPr>
        <w:pStyle w:val="HTMLiankstoformatuotas"/>
        <w:spacing w:line="276" w:lineRule="auto"/>
        <w:ind w:firstLine="851"/>
        <w:jc w:val="both"/>
        <w:rPr>
          <w:rFonts w:ascii="Times New Roman" w:hAnsi="Times New Roman" w:cs="Times New Roman"/>
          <w:sz w:val="24"/>
          <w:szCs w:val="24"/>
        </w:rPr>
      </w:pPr>
      <w:r w:rsidRPr="00DA1CC5">
        <w:rPr>
          <w:rFonts w:ascii="Times New Roman" w:hAnsi="Times New Roman" w:cs="Times New Roman"/>
          <w:sz w:val="24"/>
          <w:szCs w:val="24"/>
        </w:rPr>
        <w:tab/>
        <w:t>26.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2C3CA17F" w14:textId="77777777" w:rsidR="00F947EA" w:rsidRDefault="00F947EA">
      <w:pPr>
        <w:spacing w:line="276" w:lineRule="auto"/>
        <w:jc w:val="center"/>
        <w:rPr>
          <w:b/>
          <w:lang w:val="lt-LT"/>
        </w:rPr>
      </w:pPr>
    </w:p>
    <w:p w14:paraId="2D0C5756" w14:textId="77777777" w:rsidR="00F947EA" w:rsidRDefault="00F730EC">
      <w:pPr>
        <w:spacing w:line="276" w:lineRule="auto"/>
        <w:jc w:val="center"/>
        <w:rPr>
          <w:b/>
          <w:lang w:val="lt-LT"/>
        </w:rPr>
      </w:pPr>
      <w:r>
        <w:rPr>
          <w:b/>
          <w:lang w:val="lt-LT"/>
        </w:rPr>
        <w:t>VII. SUSIRAŠINĖJIMAS</w:t>
      </w:r>
    </w:p>
    <w:p w14:paraId="4D7F3BAF" w14:textId="77777777" w:rsidR="00F947EA" w:rsidRDefault="00F947EA">
      <w:pPr>
        <w:spacing w:line="276" w:lineRule="auto"/>
        <w:jc w:val="both"/>
        <w:rPr>
          <w:b/>
          <w:lang w:val="lt-LT"/>
        </w:rPr>
      </w:pPr>
    </w:p>
    <w:p w14:paraId="25218051" w14:textId="77777777" w:rsidR="00F947EA" w:rsidRPr="005A2EBF" w:rsidRDefault="00F730EC">
      <w:pPr>
        <w:spacing w:line="276" w:lineRule="auto"/>
        <w:ind w:firstLine="851"/>
        <w:jc w:val="both"/>
        <w:rPr>
          <w:lang w:val="lt-LT"/>
        </w:rPr>
      </w:pPr>
      <w:r>
        <w:rPr>
          <w:lang w:val="lt-LT"/>
        </w:rPr>
        <w:t>27</w:t>
      </w:r>
      <w:r w:rsidRPr="005A2EBF">
        <w:rPr>
          <w:lang w:val="lt-LT"/>
        </w:rPr>
        <w:t>.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viena Šalis, pateikdama pranešimą</w:t>
      </w:r>
    </w:p>
    <w:tbl>
      <w:tblPr>
        <w:tblW w:w="9695" w:type="dxa"/>
        <w:tblLook w:val="0000" w:firstRow="0" w:lastRow="0" w:firstColumn="0" w:lastColumn="0" w:noHBand="0" w:noVBand="0"/>
      </w:tblPr>
      <w:tblGrid>
        <w:gridCol w:w="2202"/>
        <w:gridCol w:w="3894"/>
        <w:gridCol w:w="3599"/>
      </w:tblGrid>
      <w:tr w:rsidR="00F947EA" w14:paraId="24D0DEE8" w14:textId="77777777">
        <w:tc>
          <w:tcPr>
            <w:tcW w:w="2202" w:type="dxa"/>
            <w:tcBorders>
              <w:top w:val="single" w:sz="4" w:space="0" w:color="000000"/>
              <w:left w:val="single" w:sz="4" w:space="0" w:color="000000"/>
              <w:bottom w:val="single" w:sz="4" w:space="0" w:color="000000"/>
            </w:tcBorders>
            <w:shd w:val="clear" w:color="auto" w:fill="auto"/>
          </w:tcPr>
          <w:p w14:paraId="114471CE" w14:textId="77777777" w:rsidR="00F947EA" w:rsidRDefault="00F947EA">
            <w:pPr>
              <w:snapToGrid w:val="0"/>
              <w:spacing w:line="276" w:lineRule="auto"/>
              <w:ind w:firstLine="540"/>
              <w:jc w:val="both"/>
              <w:rPr>
                <w:b/>
                <w:i/>
                <w:lang w:val="lt-LT"/>
              </w:rPr>
            </w:pPr>
          </w:p>
        </w:tc>
        <w:tc>
          <w:tcPr>
            <w:tcW w:w="3894" w:type="dxa"/>
            <w:tcBorders>
              <w:top w:val="single" w:sz="4" w:space="0" w:color="000000"/>
              <w:left w:val="single" w:sz="4" w:space="0" w:color="000000"/>
              <w:bottom w:val="single" w:sz="4" w:space="0" w:color="000000"/>
            </w:tcBorders>
            <w:shd w:val="clear" w:color="auto" w:fill="auto"/>
          </w:tcPr>
          <w:p w14:paraId="1522030A" w14:textId="77777777" w:rsidR="00F94BA0" w:rsidRDefault="00F730EC">
            <w:pPr>
              <w:spacing w:line="276" w:lineRule="auto"/>
              <w:jc w:val="center"/>
              <w:rPr>
                <w:b/>
                <w:i/>
                <w:lang w:val="lt-LT"/>
              </w:rPr>
            </w:pPr>
            <w:r>
              <w:rPr>
                <w:b/>
                <w:i/>
                <w:lang w:val="lt-LT"/>
              </w:rPr>
              <w:t xml:space="preserve">Užsakovas </w:t>
            </w:r>
          </w:p>
          <w:p w14:paraId="09CE9F2A" w14:textId="6BFE4821" w:rsidR="00F947EA" w:rsidRDefault="00F730EC">
            <w:pPr>
              <w:spacing w:line="276" w:lineRule="auto"/>
              <w:jc w:val="center"/>
              <w:rPr>
                <w:b/>
                <w:i/>
                <w:lang w:val="lt-LT"/>
              </w:rPr>
            </w:pPr>
            <w:r>
              <w:rPr>
                <w:b/>
                <w:i/>
                <w:lang w:val="lt-LT"/>
              </w:rPr>
              <w:t>(atstovas/atsakingas asmuo)</w:t>
            </w:r>
          </w:p>
        </w:tc>
        <w:tc>
          <w:tcPr>
            <w:tcW w:w="3599" w:type="dxa"/>
            <w:tcBorders>
              <w:top w:val="single" w:sz="4" w:space="0" w:color="000000"/>
              <w:left w:val="single" w:sz="4" w:space="0" w:color="000000"/>
              <w:bottom w:val="single" w:sz="4" w:space="0" w:color="000000"/>
              <w:right w:val="single" w:sz="4" w:space="0" w:color="000000"/>
            </w:tcBorders>
            <w:shd w:val="clear" w:color="auto" w:fill="auto"/>
          </w:tcPr>
          <w:p w14:paraId="7F8839DF" w14:textId="77777777" w:rsidR="00F947EA" w:rsidRDefault="00F730EC">
            <w:pPr>
              <w:spacing w:line="276" w:lineRule="auto"/>
              <w:jc w:val="center"/>
              <w:rPr>
                <w:b/>
                <w:i/>
                <w:lang w:val="lt-LT"/>
              </w:rPr>
            </w:pPr>
            <w:r>
              <w:rPr>
                <w:b/>
                <w:i/>
                <w:lang w:val="lt-LT"/>
              </w:rPr>
              <w:t>Paslaugų teikėjas</w:t>
            </w:r>
          </w:p>
          <w:p w14:paraId="56BCD1FE" w14:textId="07EB6703" w:rsidR="00F94BA0" w:rsidRDefault="00F94BA0">
            <w:pPr>
              <w:spacing w:line="276" w:lineRule="auto"/>
              <w:jc w:val="center"/>
              <w:rPr>
                <w:b/>
                <w:i/>
                <w:lang w:val="lt-LT"/>
              </w:rPr>
            </w:pPr>
            <w:r>
              <w:rPr>
                <w:b/>
                <w:i/>
                <w:lang w:val="lt-LT"/>
              </w:rPr>
              <w:t>(atstovas/atsakingas asmuo)</w:t>
            </w:r>
          </w:p>
        </w:tc>
      </w:tr>
      <w:tr w:rsidR="00F947EA" w14:paraId="54CAFA58" w14:textId="77777777">
        <w:tc>
          <w:tcPr>
            <w:tcW w:w="2202" w:type="dxa"/>
            <w:tcBorders>
              <w:top w:val="single" w:sz="4" w:space="0" w:color="000000"/>
              <w:left w:val="single" w:sz="4" w:space="0" w:color="000000"/>
              <w:bottom w:val="single" w:sz="4" w:space="0" w:color="000000"/>
            </w:tcBorders>
            <w:shd w:val="clear" w:color="auto" w:fill="auto"/>
          </w:tcPr>
          <w:p w14:paraId="7C0437C1" w14:textId="77777777" w:rsidR="00F947EA" w:rsidRDefault="00F730EC">
            <w:pPr>
              <w:spacing w:line="276" w:lineRule="auto"/>
              <w:jc w:val="both"/>
              <w:rPr>
                <w:lang w:val="lt-LT"/>
              </w:rPr>
            </w:pPr>
            <w:r>
              <w:rPr>
                <w:lang w:val="lt-LT"/>
              </w:rPr>
              <w:t>Vardas ir pavardė</w:t>
            </w:r>
          </w:p>
        </w:tc>
        <w:tc>
          <w:tcPr>
            <w:tcW w:w="3894" w:type="dxa"/>
            <w:tcBorders>
              <w:top w:val="single" w:sz="4" w:space="0" w:color="000000"/>
              <w:left w:val="single" w:sz="4" w:space="0" w:color="000000"/>
              <w:bottom w:val="single" w:sz="4" w:space="0" w:color="000000"/>
            </w:tcBorders>
            <w:shd w:val="clear" w:color="auto" w:fill="auto"/>
          </w:tcPr>
          <w:p w14:paraId="3637AC55" w14:textId="37723065" w:rsidR="00F947EA" w:rsidRDefault="007A6EFC" w:rsidP="00FA7BB7">
            <w:pPr>
              <w:spacing w:line="276" w:lineRule="auto"/>
              <w:ind w:left="385"/>
              <w:rPr>
                <w:lang w:val="lt-LT"/>
              </w:rPr>
            </w:pPr>
            <w:r>
              <w:rPr>
                <w:lang w:val="lt-LT"/>
              </w:rPr>
              <w:t>Tomas Jukna</w:t>
            </w:r>
          </w:p>
        </w:tc>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FF03" w14:textId="41F984C2" w:rsidR="00F947EA" w:rsidRDefault="007A6EFC" w:rsidP="00FA7BB7">
            <w:pPr>
              <w:spacing w:line="276" w:lineRule="auto"/>
              <w:ind w:left="311"/>
              <w:rPr>
                <w:bCs/>
                <w:lang w:val="lt-LT"/>
              </w:rPr>
            </w:pPr>
            <w:r>
              <w:rPr>
                <w:bCs/>
                <w:lang w:val="lt-LT"/>
              </w:rPr>
              <w:t>Jonas Pipiras</w:t>
            </w:r>
          </w:p>
        </w:tc>
      </w:tr>
      <w:tr w:rsidR="00F947EA" w14:paraId="5E9FE24B" w14:textId="77777777">
        <w:tc>
          <w:tcPr>
            <w:tcW w:w="2202" w:type="dxa"/>
            <w:tcBorders>
              <w:top w:val="single" w:sz="4" w:space="0" w:color="000000"/>
              <w:left w:val="single" w:sz="4" w:space="0" w:color="000000"/>
              <w:bottom w:val="single" w:sz="4" w:space="0" w:color="000000"/>
            </w:tcBorders>
            <w:shd w:val="clear" w:color="auto" w:fill="auto"/>
          </w:tcPr>
          <w:p w14:paraId="09F2DD29" w14:textId="77777777" w:rsidR="00F947EA" w:rsidRDefault="00F730EC">
            <w:pPr>
              <w:spacing w:line="276" w:lineRule="auto"/>
              <w:jc w:val="both"/>
              <w:rPr>
                <w:lang w:val="lt-LT"/>
              </w:rPr>
            </w:pPr>
            <w:r>
              <w:rPr>
                <w:lang w:val="lt-LT"/>
              </w:rPr>
              <w:t>Adresas</w:t>
            </w:r>
          </w:p>
        </w:tc>
        <w:tc>
          <w:tcPr>
            <w:tcW w:w="3894" w:type="dxa"/>
            <w:tcBorders>
              <w:top w:val="single" w:sz="4" w:space="0" w:color="000000"/>
              <w:left w:val="single" w:sz="4" w:space="0" w:color="000000"/>
              <w:bottom w:val="single" w:sz="4" w:space="0" w:color="000000"/>
            </w:tcBorders>
            <w:shd w:val="clear" w:color="auto" w:fill="auto"/>
          </w:tcPr>
          <w:p w14:paraId="451B238B" w14:textId="4A6F721D" w:rsidR="00F947EA" w:rsidRDefault="007A6EFC" w:rsidP="007A6EFC">
            <w:pPr>
              <w:spacing w:line="276" w:lineRule="auto"/>
              <w:ind w:right="252"/>
            </w:pPr>
            <w:proofErr w:type="spellStart"/>
            <w:r>
              <w:t>Laisvės</w:t>
            </w:r>
            <w:proofErr w:type="spellEnd"/>
            <w:r>
              <w:t xml:space="preserve"> a. 20, LT-35200 Panevėžys </w:t>
            </w:r>
          </w:p>
        </w:tc>
        <w:tc>
          <w:tcPr>
            <w:tcW w:w="3599" w:type="dxa"/>
            <w:tcBorders>
              <w:top w:val="single" w:sz="4" w:space="0" w:color="000000"/>
              <w:left w:val="single" w:sz="4" w:space="0" w:color="000000"/>
              <w:bottom w:val="single" w:sz="4" w:space="0" w:color="000000"/>
              <w:right w:val="single" w:sz="4" w:space="0" w:color="000000"/>
            </w:tcBorders>
            <w:shd w:val="clear" w:color="auto" w:fill="auto"/>
          </w:tcPr>
          <w:p w14:paraId="3D2F676F" w14:textId="7AA804DF" w:rsidR="00F947EA" w:rsidRDefault="007A6EFC">
            <w:pPr>
              <w:spacing w:line="276" w:lineRule="auto"/>
              <w:ind w:firstLine="176"/>
              <w:rPr>
                <w:lang w:val="lt-LT"/>
              </w:rPr>
            </w:pPr>
            <w:r>
              <w:rPr>
                <w:lang w:val="lt-LT"/>
              </w:rPr>
              <w:t xml:space="preserve">Smėlynės g. 106B, Panevėžys </w:t>
            </w:r>
          </w:p>
        </w:tc>
      </w:tr>
      <w:tr w:rsidR="00F947EA" w14:paraId="724B3F13" w14:textId="77777777">
        <w:tc>
          <w:tcPr>
            <w:tcW w:w="2202" w:type="dxa"/>
            <w:tcBorders>
              <w:top w:val="single" w:sz="4" w:space="0" w:color="000000"/>
              <w:left w:val="single" w:sz="4" w:space="0" w:color="000000"/>
              <w:bottom w:val="single" w:sz="4" w:space="0" w:color="000000"/>
            </w:tcBorders>
            <w:shd w:val="clear" w:color="auto" w:fill="auto"/>
          </w:tcPr>
          <w:p w14:paraId="36B93056" w14:textId="77777777" w:rsidR="00F947EA" w:rsidRDefault="00F730EC">
            <w:pPr>
              <w:spacing w:line="276" w:lineRule="auto"/>
              <w:jc w:val="both"/>
              <w:rPr>
                <w:lang w:val="lt-LT"/>
              </w:rPr>
            </w:pPr>
            <w:r>
              <w:rPr>
                <w:lang w:val="lt-LT"/>
              </w:rPr>
              <w:t>Telefonas, faksas</w:t>
            </w:r>
          </w:p>
        </w:tc>
        <w:tc>
          <w:tcPr>
            <w:tcW w:w="3894" w:type="dxa"/>
            <w:tcBorders>
              <w:top w:val="single" w:sz="4" w:space="0" w:color="000000"/>
              <w:left w:val="single" w:sz="4" w:space="0" w:color="000000"/>
              <w:bottom w:val="single" w:sz="4" w:space="0" w:color="000000"/>
            </w:tcBorders>
            <w:shd w:val="clear" w:color="auto" w:fill="auto"/>
          </w:tcPr>
          <w:p w14:paraId="79802BF4" w14:textId="0F9CB93C" w:rsidR="00F947EA" w:rsidRDefault="007A6EFC">
            <w:pPr>
              <w:spacing w:line="276" w:lineRule="auto"/>
              <w:ind w:firstLine="208"/>
              <w:rPr>
                <w:lang w:val="lt-LT"/>
              </w:rPr>
            </w:pPr>
            <w:r>
              <w:rPr>
                <w:lang w:val="lt-LT"/>
              </w:rPr>
              <w:t xml:space="preserve">              8-45 501 360</w:t>
            </w:r>
          </w:p>
        </w:tc>
        <w:tc>
          <w:tcPr>
            <w:tcW w:w="3599" w:type="dxa"/>
            <w:tcBorders>
              <w:top w:val="single" w:sz="4" w:space="0" w:color="000000"/>
              <w:left w:val="single" w:sz="4" w:space="0" w:color="000000"/>
              <w:bottom w:val="single" w:sz="4" w:space="0" w:color="000000"/>
              <w:right w:val="single" w:sz="4" w:space="0" w:color="000000"/>
            </w:tcBorders>
            <w:shd w:val="clear" w:color="auto" w:fill="auto"/>
          </w:tcPr>
          <w:p w14:paraId="4523323E" w14:textId="58996126" w:rsidR="00F947EA" w:rsidRDefault="00F947EA">
            <w:pPr>
              <w:overflowPunct w:val="0"/>
              <w:autoSpaceDE w:val="0"/>
              <w:spacing w:line="276" w:lineRule="auto"/>
              <w:rPr>
                <w:lang w:val="lt-LT"/>
              </w:rPr>
            </w:pPr>
          </w:p>
        </w:tc>
      </w:tr>
      <w:tr w:rsidR="00F947EA" w14:paraId="02D7E822" w14:textId="77777777">
        <w:tc>
          <w:tcPr>
            <w:tcW w:w="2202" w:type="dxa"/>
            <w:tcBorders>
              <w:top w:val="single" w:sz="4" w:space="0" w:color="000000"/>
              <w:left w:val="single" w:sz="4" w:space="0" w:color="000000"/>
              <w:bottom w:val="single" w:sz="4" w:space="0" w:color="000000"/>
            </w:tcBorders>
            <w:shd w:val="clear" w:color="auto" w:fill="auto"/>
          </w:tcPr>
          <w:p w14:paraId="4BBFB1D7" w14:textId="77777777" w:rsidR="00F947EA" w:rsidRDefault="00F730EC">
            <w:pPr>
              <w:spacing w:line="276" w:lineRule="auto"/>
              <w:jc w:val="both"/>
              <w:rPr>
                <w:lang w:val="lt-LT"/>
              </w:rPr>
            </w:pPr>
            <w:r>
              <w:rPr>
                <w:lang w:val="lt-LT"/>
              </w:rPr>
              <w:t>El. paštas</w:t>
            </w:r>
          </w:p>
        </w:tc>
        <w:tc>
          <w:tcPr>
            <w:tcW w:w="3894" w:type="dxa"/>
            <w:tcBorders>
              <w:top w:val="single" w:sz="4" w:space="0" w:color="000000"/>
              <w:left w:val="single" w:sz="4" w:space="0" w:color="000000"/>
              <w:bottom w:val="single" w:sz="4" w:space="0" w:color="000000"/>
            </w:tcBorders>
            <w:shd w:val="clear" w:color="auto" w:fill="auto"/>
          </w:tcPr>
          <w:p w14:paraId="14165B5A" w14:textId="52B88320" w:rsidR="00F947EA" w:rsidRDefault="007A6EFC">
            <w:pPr>
              <w:spacing w:line="276" w:lineRule="auto"/>
              <w:ind w:firstLine="208"/>
            </w:pPr>
            <w:r>
              <w:t>administracija@panevezys.lt</w:t>
            </w:r>
          </w:p>
        </w:tc>
        <w:tc>
          <w:tcPr>
            <w:tcW w:w="3599" w:type="dxa"/>
            <w:tcBorders>
              <w:top w:val="single" w:sz="4" w:space="0" w:color="000000"/>
              <w:left w:val="single" w:sz="4" w:space="0" w:color="000000"/>
              <w:bottom w:val="single" w:sz="4" w:space="0" w:color="000000"/>
              <w:right w:val="single" w:sz="4" w:space="0" w:color="000000"/>
            </w:tcBorders>
            <w:shd w:val="clear" w:color="auto" w:fill="auto"/>
          </w:tcPr>
          <w:p w14:paraId="38BB41CB" w14:textId="44932A28" w:rsidR="00F947EA" w:rsidRDefault="007A6EFC">
            <w:pPr>
              <w:spacing w:line="276" w:lineRule="auto"/>
              <w:ind w:firstLine="176"/>
              <w:rPr>
                <w:lang w:val="lt-LT"/>
              </w:rPr>
            </w:pPr>
            <w:r>
              <w:rPr>
                <w:lang w:val="lt-LT"/>
              </w:rPr>
              <w:t>info@automera.lt</w:t>
            </w:r>
          </w:p>
        </w:tc>
      </w:tr>
    </w:tbl>
    <w:p w14:paraId="2FF11C98" w14:textId="77777777" w:rsidR="00F947EA" w:rsidRDefault="00F730EC">
      <w:pPr>
        <w:pStyle w:val="Pagrindinistekstas"/>
        <w:spacing w:line="276" w:lineRule="auto"/>
        <w:ind w:firstLine="851"/>
        <w:jc w:val="both"/>
      </w:pPr>
      <w:r>
        <w:t>28.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FE2CE8F" w14:textId="6C2531A6" w:rsidR="00F947EA" w:rsidRDefault="00F730EC" w:rsidP="008D0678">
      <w:pPr>
        <w:pStyle w:val="Pagrindinistekstas"/>
        <w:spacing w:line="276" w:lineRule="auto"/>
        <w:ind w:firstLine="851"/>
        <w:jc w:val="both"/>
      </w:pPr>
      <w:r>
        <w:t xml:space="preserve">29. Už sutarties bei jos pakeitimų paskelbimą pagal Lietuvos Respublikos viešųjų pirkimų įstatymo 86 straipsnio 9 dalies nuostatas, atsakingas Panevėžio miesto savivaldybės administracijos Viešųjų pirkimų skyriaus </w:t>
      </w:r>
      <w:r w:rsidR="008D0678">
        <w:t>v</w:t>
      </w:r>
      <w:r w:rsidR="008D0678" w:rsidRPr="008D0678">
        <w:t xml:space="preserve">yriausioji specialistė </w:t>
      </w:r>
      <w:r w:rsidR="00F720C0">
        <w:t xml:space="preserve"> </w:t>
      </w:r>
      <w:r w:rsidR="007A6EFC">
        <w:t>Eglė Mickevičienė</w:t>
      </w:r>
      <w:r w:rsidR="008D0678">
        <w:t>, el. paštas</w:t>
      </w:r>
      <w:r w:rsidR="00F720C0">
        <w:t xml:space="preserve">   </w:t>
      </w:r>
      <w:proofErr w:type="spellStart"/>
      <w:r w:rsidR="007A6EFC">
        <w:t>egle.mickeviciene@panevezys.lt</w:t>
      </w:r>
      <w:proofErr w:type="spellEnd"/>
      <w:r w:rsidR="00F720C0">
        <w:t xml:space="preserve"> , telefonas </w:t>
      </w:r>
      <w:r w:rsidR="007A6EFC">
        <w:t xml:space="preserve"> 8-45 501 315</w:t>
      </w:r>
      <w:r w:rsidR="008D0678">
        <w:t>.</w:t>
      </w:r>
    </w:p>
    <w:p w14:paraId="4B1B1E8A" w14:textId="77777777" w:rsidR="00F947EA" w:rsidRDefault="00F947EA">
      <w:pPr>
        <w:pStyle w:val="Pagrindinistekstas"/>
        <w:spacing w:line="276" w:lineRule="auto"/>
        <w:ind w:firstLine="851"/>
        <w:jc w:val="both"/>
      </w:pPr>
    </w:p>
    <w:p w14:paraId="6A6F5EC2" w14:textId="7D4DF209" w:rsidR="00F947EA" w:rsidRDefault="00F730EC">
      <w:pPr>
        <w:tabs>
          <w:tab w:val="left" w:pos="0"/>
        </w:tabs>
        <w:spacing w:line="276" w:lineRule="auto"/>
        <w:jc w:val="center"/>
        <w:rPr>
          <w:b/>
          <w:bCs/>
          <w:lang w:val="lt-LT"/>
        </w:rPr>
      </w:pPr>
      <w:r>
        <w:rPr>
          <w:b/>
          <w:bCs/>
          <w:lang w:val="lt-LT"/>
        </w:rPr>
        <w:t>VIII. SUTARTIES PAKEITIMAS,</w:t>
      </w:r>
      <w:r>
        <w:t xml:space="preserve"> </w:t>
      </w:r>
      <w:r>
        <w:rPr>
          <w:b/>
          <w:bCs/>
          <w:lang w:val="lt-LT"/>
        </w:rPr>
        <w:t>KITOS SUTARTIES SĄLYGOS</w:t>
      </w:r>
    </w:p>
    <w:p w14:paraId="0ABB235B" w14:textId="77777777" w:rsidR="00F81A9C" w:rsidRDefault="00F81A9C" w:rsidP="00F81A9C">
      <w:pPr>
        <w:tabs>
          <w:tab w:val="left" w:pos="561"/>
        </w:tabs>
        <w:spacing w:line="276" w:lineRule="auto"/>
        <w:jc w:val="both"/>
        <w:rPr>
          <w:b/>
          <w:bCs/>
          <w:lang w:val="lt-LT"/>
        </w:rPr>
      </w:pPr>
    </w:p>
    <w:p w14:paraId="3CF8146F" w14:textId="48480511" w:rsidR="00F81A9C" w:rsidRPr="00F81A9C" w:rsidRDefault="00F81A9C" w:rsidP="00F81A9C">
      <w:pPr>
        <w:tabs>
          <w:tab w:val="left" w:pos="851"/>
        </w:tabs>
        <w:spacing w:line="276" w:lineRule="auto"/>
        <w:jc w:val="both"/>
        <w:rPr>
          <w:bCs/>
          <w:lang w:val="lt-LT"/>
        </w:rPr>
      </w:pPr>
      <w:r>
        <w:rPr>
          <w:b/>
          <w:bCs/>
          <w:lang w:val="lt-LT"/>
        </w:rPr>
        <w:lastRenderedPageBreak/>
        <w:tab/>
      </w:r>
      <w:r w:rsidRPr="00F81A9C">
        <w:rPr>
          <w:bCs/>
          <w:lang w:val="lt-LT"/>
        </w:rPr>
        <w:t>30.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434C09E" w14:textId="4CED489E" w:rsidR="00F81A9C" w:rsidRPr="00F81A9C" w:rsidRDefault="00F81A9C" w:rsidP="00F81A9C">
      <w:pPr>
        <w:spacing w:line="276" w:lineRule="auto"/>
        <w:ind w:firstLine="851"/>
        <w:jc w:val="both"/>
        <w:rPr>
          <w:bCs/>
          <w:lang w:val="lt-LT"/>
        </w:rPr>
      </w:pPr>
      <w:r w:rsidRPr="00F81A9C">
        <w:rPr>
          <w:bCs/>
          <w:lang w:val="lt-LT"/>
        </w:rPr>
        <w:t xml:space="preserve">31.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46CE1C27" w14:textId="273FE265" w:rsidR="00F81A9C" w:rsidRPr="00F81A9C" w:rsidRDefault="00F81A9C" w:rsidP="00F81A9C">
      <w:pPr>
        <w:tabs>
          <w:tab w:val="left" w:pos="426"/>
        </w:tabs>
        <w:spacing w:line="276" w:lineRule="auto"/>
        <w:jc w:val="both"/>
        <w:rPr>
          <w:bCs/>
          <w:lang w:val="lt-LT"/>
        </w:rPr>
      </w:pPr>
      <w:r w:rsidRPr="00F81A9C">
        <w:rPr>
          <w:bCs/>
          <w:lang w:val="lt-LT"/>
        </w:rPr>
        <w:tab/>
      </w:r>
      <w:r>
        <w:rPr>
          <w:bCs/>
          <w:lang w:val="lt-LT"/>
        </w:rPr>
        <w:t xml:space="preserve">       </w:t>
      </w:r>
      <w:r w:rsidRPr="00F81A9C">
        <w:rPr>
          <w:bCs/>
          <w:lang w:val="lt-LT"/>
        </w:rPr>
        <w:t xml:space="preserve">32.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6C1AEB31" w14:textId="58DD12B5" w:rsidR="00F81A9C" w:rsidRPr="00F81A9C" w:rsidRDefault="00F81A9C" w:rsidP="00F81A9C">
      <w:pPr>
        <w:tabs>
          <w:tab w:val="left" w:pos="561"/>
        </w:tabs>
        <w:spacing w:line="276" w:lineRule="auto"/>
        <w:jc w:val="both"/>
        <w:rPr>
          <w:bCs/>
          <w:lang w:val="lt-LT"/>
        </w:rPr>
      </w:pPr>
      <w:r w:rsidRPr="00F81A9C">
        <w:rPr>
          <w:bCs/>
          <w:lang w:val="lt-LT"/>
        </w:rPr>
        <w:tab/>
      </w:r>
      <w:r>
        <w:rPr>
          <w:bCs/>
          <w:lang w:val="lt-LT"/>
        </w:rPr>
        <w:t xml:space="preserve">   </w:t>
      </w:r>
      <w:r w:rsidRPr="00F81A9C">
        <w:rPr>
          <w:bCs/>
          <w:lang w:val="lt-LT"/>
        </w:rPr>
        <w:t>33. Jeigu viena iš Šalių dėl nenumatytų priežasčių negali vykdyti sutartinių įsipareigojimų, apie tai nedelsdama informuoja kitą Šalį.</w:t>
      </w:r>
    </w:p>
    <w:p w14:paraId="4D933562" w14:textId="342397AD" w:rsidR="00F947EA" w:rsidRDefault="00F81A9C" w:rsidP="00F81A9C">
      <w:pPr>
        <w:tabs>
          <w:tab w:val="left" w:pos="561"/>
        </w:tabs>
        <w:spacing w:line="276" w:lineRule="auto"/>
        <w:jc w:val="both"/>
        <w:rPr>
          <w:b/>
          <w:bCs/>
          <w:lang w:val="lt-LT"/>
        </w:rPr>
      </w:pPr>
      <w:r w:rsidRPr="00F81A9C">
        <w:rPr>
          <w:bCs/>
          <w:lang w:val="lt-LT"/>
        </w:rPr>
        <w:tab/>
      </w:r>
      <w:r>
        <w:rPr>
          <w:bCs/>
          <w:lang w:val="lt-LT"/>
        </w:rPr>
        <w:t xml:space="preserve">   </w:t>
      </w:r>
      <w:r w:rsidRPr="00F81A9C">
        <w:rPr>
          <w:bCs/>
          <w:lang w:val="lt-LT"/>
        </w:rPr>
        <w:t>34. Sutarties pakeitimai ir papildymai įforminami rašytiniu Šalių susitarimu, kuris yra neatskiriama šios Sutarties dalis.</w:t>
      </w:r>
    </w:p>
    <w:p w14:paraId="5015EA71" w14:textId="77777777" w:rsidR="00F947EA" w:rsidRDefault="00F947EA">
      <w:pPr>
        <w:spacing w:line="276" w:lineRule="auto"/>
        <w:jc w:val="center"/>
        <w:rPr>
          <w:b/>
          <w:lang w:val="lt-LT"/>
        </w:rPr>
      </w:pPr>
    </w:p>
    <w:p w14:paraId="73CFCD0F" w14:textId="77777777" w:rsidR="00F947EA" w:rsidRPr="005A2EBF" w:rsidRDefault="00F730EC">
      <w:pPr>
        <w:spacing w:line="276" w:lineRule="auto"/>
        <w:jc w:val="center"/>
        <w:rPr>
          <w:lang w:val="lt-LT"/>
        </w:rPr>
      </w:pPr>
      <w:r>
        <w:rPr>
          <w:b/>
          <w:lang w:val="lt-LT"/>
        </w:rPr>
        <w:t>IX. NENUGALIMOS JĖGOS APLINKYBĖS</w:t>
      </w:r>
    </w:p>
    <w:p w14:paraId="05FABAC1" w14:textId="77777777" w:rsidR="00F947EA" w:rsidRDefault="00F947EA">
      <w:pPr>
        <w:spacing w:line="276" w:lineRule="auto"/>
        <w:jc w:val="center"/>
        <w:rPr>
          <w:b/>
          <w:lang w:val="lt-LT"/>
        </w:rPr>
      </w:pPr>
    </w:p>
    <w:p w14:paraId="7EDB2CCA" w14:textId="77777777" w:rsidR="00F947EA" w:rsidRDefault="00F730EC">
      <w:pPr>
        <w:pStyle w:val="Betarp"/>
        <w:spacing w:line="276" w:lineRule="auto"/>
        <w:ind w:firstLine="851"/>
        <w:jc w:val="both"/>
      </w:pPr>
      <w:r>
        <w:rPr>
          <w:szCs w:val="24"/>
        </w:rPr>
        <w:t xml:space="preserve">35. Šalys atleidžiamos nuo atsakomybės dėl dalinio ar visiško šios sutarties įsipareigojimų neįvykdymo, jeigu tai atsitiko dėl nenugalimos jėgos </w:t>
      </w:r>
      <w:r>
        <w:rPr>
          <w:i/>
          <w:iCs/>
          <w:szCs w:val="24"/>
        </w:rPr>
        <w:t xml:space="preserve">(Force majeure) </w:t>
      </w:r>
      <w:r>
        <w:rPr>
          <w:szCs w:val="24"/>
        </w:rPr>
        <w:t xml:space="preserve">aplinkybių. Esant šioms aplinkybėms, šalys vadovaujasi Lietuvos Respublikos Vyriausybės 1996-07-15 nutarimu Nr. 840 „Dėl atleidimo nuo atsakomybės, esant nenugalimos jėgos </w:t>
      </w:r>
      <w:r>
        <w:rPr>
          <w:i/>
          <w:iCs/>
          <w:szCs w:val="24"/>
        </w:rPr>
        <w:t xml:space="preserve">(Force majeure) </w:t>
      </w:r>
      <w:r>
        <w:rPr>
          <w:szCs w:val="24"/>
        </w:rPr>
        <w:t>aplinkybėms.</w:t>
      </w:r>
    </w:p>
    <w:p w14:paraId="395247CE" w14:textId="77777777" w:rsidR="00F947EA" w:rsidRDefault="00F730EC">
      <w:pPr>
        <w:pStyle w:val="Betarp"/>
        <w:spacing w:line="276" w:lineRule="auto"/>
        <w:ind w:firstLine="851"/>
        <w:jc w:val="both"/>
      </w:pPr>
      <w:r>
        <w:rPr>
          <w:szCs w:val="24"/>
        </w:rPr>
        <w:t>36. Sutarties šalis, kuri dėl nurodytų aplinkybių negali įvykdyti prisiimtų įsipareigojimų, nedelsiant privalo šioje sutartyje nurodytais kontaktais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24997E95" w14:textId="77777777" w:rsidR="00F947EA" w:rsidRDefault="00F947EA">
      <w:pPr>
        <w:spacing w:line="276" w:lineRule="auto"/>
        <w:jc w:val="center"/>
        <w:rPr>
          <w:lang w:val="lt-LT"/>
        </w:rPr>
      </w:pPr>
    </w:p>
    <w:p w14:paraId="2F99DE51" w14:textId="324B359C" w:rsidR="00F947EA" w:rsidRDefault="00F730EC">
      <w:pPr>
        <w:tabs>
          <w:tab w:val="left" w:pos="0"/>
        </w:tabs>
        <w:spacing w:line="276" w:lineRule="auto"/>
        <w:jc w:val="center"/>
      </w:pPr>
      <w:r>
        <w:rPr>
          <w:b/>
          <w:bCs/>
          <w:lang w:val="lt-LT"/>
        </w:rPr>
        <w:t>X. SUTARTIES NUTRAUKIMAS</w:t>
      </w:r>
    </w:p>
    <w:p w14:paraId="3CF28824" w14:textId="77777777" w:rsidR="00F947EA" w:rsidRDefault="00F947EA">
      <w:pPr>
        <w:pStyle w:val="HTMLiankstoformatuotas"/>
        <w:spacing w:line="276" w:lineRule="auto"/>
        <w:jc w:val="both"/>
        <w:rPr>
          <w:rFonts w:ascii="Times New Roman" w:hAnsi="Times New Roman" w:cs="Times New Roman"/>
          <w:b/>
          <w:bCs/>
          <w:sz w:val="24"/>
          <w:szCs w:val="24"/>
        </w:rPr>
      </w:pPr>
    </w:p>
    <w:p w14:paraId="04C364B5" w14:textId="77777777" w:rsidR="00F81A9C" w:rsidRPr="00F81A9C" w:rsidRDefault="00F81A9C" w:rsidP="00517876">
      <w:pPr>
        <w:spacing w:line="276" w:lineRule="auto"/>
        <w:ind w:firstLine="851"/>
        <w:jc w:val="both"/>
        <w:rPr>
          <w:lang w:val="lt-LT"/>
        </w:rPr>
      </w:pPr>
      <w:r w:rsidRPr="00F81A9C">
        <w:rPr>
          <w:lang w:val="lt-LT"/>
        </w:rPr>
        <w:t>37.  Sutartis gali būti nutraukta raštišku Šalių susitarimu.</w:t>
      </w:r>
    </w:p>
    <w:p w14:paraId="56FB2E1F" w14:textId="77777777" w:rsidR="00F81A9C" w:rsidRPr="00F81A9C" w:rsidRDefault="00F81A9C" w:rsidP="00517876">
      <w:pPr>
        <w:spacing w:line="276" w:lineRule="auto"/>
        <w:ind w:firstLine="851"/>
        <w:jc w:val="both"/>
        <w:rPr>
          <w:lang w:val="lt-LT"/>
        </w:rPr>
      </w:pPr>
      <w:r w:rsidRPr="00F81A9C">
        <w:rPr>
          <w:lang w:val="lt-LT"/>
        </w:rPr>
        <w:t>38.  Užsakovas turi teisę vienašališkai nutraukti šią Sutartį prieš terminą, įspėjęs Paslaugų teikėją raštu prieš 5 darbo dienas:</w:t>
      </w:r>
    </w:p>
    <w:p w14:paraId="3CB85307" w14:textId="77777777" w:rsidR="00F81A9C" w:rsidRPr="00F81A9C" w:rsidRDefault="00F81A9C" w:rsidP="00517876">
      <w:pPr>
        <w:spacing w:line="276" w:lineRule="auto"/>
        <w:ind w:firstLine="851"/>
        <w:jc w:val="both"/>
        <w:rPr>
          <w:lang w:val="lt-LT"/>
        </w:rPr>
      </w:pPr>
      <w:r w:rsidRPr="00F81A9C">
        <w:rPr>
          <w:lang w:val="lt-LT"/>
        </w:rPr>
        <w:t>38.1.  kai Paslaugų teikėjas nesilaiko Sutarties įvykdymo terminų;</w:t>
      </w:r>
    </w:p>
    <w:p w14:paraId="41CDC27B" w14:textId="77777777" w:rsidR="00F81A9C" w:rsidRPr="00F81A9C" w:rsidRDefault="00F81A9C" w:rsidP="00517876">
      <w:pPr>
        <w:spacing w:line="276" w:lineRule="auto"/>
        <w:ind w:firstLine="851"/>
        <w:jc w:val="both"/>
        <w:rPr>
          <w:lang w:val="lt-LT"/>
        </w:rPr>
      </w:pPr>
      <w:r w:rsidRPr="00F81A9C">
        <w:rPr>
          <w:lang w:val="lt-LT"/>
        </w:rPr>
        <w:t>38.2. Paslaugų teikėjas bankrutuoja arba yra likviduojamas, sustabdo ūkinę veiklą arba įstatymuose ir kituose teisės aktuose nustatyta tvarka susidaro analogiška situacija;</w:t>
      </w:r>
    </w:p>
    <w:p w14:paraId="5A663167" w14:textId="77777777" w:rsidR="00F81A9C" w:rsidRPr="00F81A9C" w:rsidRDefault="00F81A9C" w:rsidP="00517876">
      <w:pPr>
        <w:spacing w:line="276" w:lineRule="auto"/>
        <w:ind w:firstLine="851"/>
        <w:jc w:val="both"/>
        <w:rPr>
          <w:lang w:val="lt-LT"/>
        </w:rPr>
      </w:pPr>
      <w:r w:rsidRPr="00F81A9C">
        <w:rPr>
          <w:lang w:val="lt-LT"/>
        </w:rPr>
        <w:t>38.3. keičiasi Paslaugų teikėjo organizacinė struktūra – juridinis statusas, pobūdis ar valdymo struktūra ir tai gali turėti įtakos tinkamam Sutarties įvykdymui;</w:t>
      </w:r>
    </w:p>
    <w:p w14:paraId="64FD2E18" w14:textId="77777777" w:rsidR="00F81A9C" w:rsidRPr="00F81A9C" w:rsidRDefault="00F81A9C" w:rsidP="00517876">
      <w:pPr>
        <w:spacing w:line="276" w:lineRule="auto"/>
        <w:ind w:firstLine="851"/>
        <w:jc w:val="both"/>
        <w:rPr>
          <w:lang w:val="lt-LT"/>
        </w:rPr>
      </w:pPr>
      <w:r w:rsidRPr="00F81A9C">
        <w:rPr>
          <w:lang w:val="lt-LT"/>
        </w:rPr>
        <w:t>38.4. kai Paslaugų teikėjas nevykdo kitų savo sutartinių įsipareigojimų ir tai yra esminis Sutarties pažeidimas;</w:t>
      </w:r>
    </w:p>
    <w:p w14:paraId="47A48E27" w14:textId="77777777" w:rsidR="00F81A9C" w:rsidRPr="00F81A9C" w:rsidRDefault="00F81A9C" w:rsidP="00517876">
      <w:pPr>
        <w:spacing w:line="276" w:lineRule="auto"/>
        <w:ind w:firstLine="851"/>
        <w:jc w:val="both"/>
        <w:rPr>
          <w:lang w:val="lt-LT"/>
        </w:rPr>
      </w:pPr>
      <w:r w:rsidRPr="00F81A9C">
        <w:rPr>
          <w:lang w:val="lt-LT"/>
        </w:rPr>
        <w:t>38.5. kitais Viešųjų pirkimų įstatymo 90 straipsnyje numatytais atvejais.</w:t>
      </w:r>
    </w:p>
    <w:p w14:paraId="4B5F4152" w14:textId="77777777" w:rsidR="00F81A9C" w:rsidRPr="00F81A9C" w:rsidRDefault="00F81A9C" w:rsidP="00517876">
      <w:pPr>
        <w:spacing w:line="276" w:lineRule="auto"/>
        <w:ind w:firstLine="851"/>
        <w:jc w:val="both"/>
        <w:rPr>
          <w:lang w:val="lt-LT"/>
        </w:rPr>
      </w:pPr>
      <w:r w:rsidRPr="00F81A9C">
        <w:rPr>
          <w:lang w:val="lt-LT"/>
        </w:rPr>
        <w:lastRenderedPageBreak/>
        <w:t xml:space="preserve">39. Paslaugų teikėjas turi teisę vienašališkai nutraukti šią Sutartį prieš terminą, įspėjęs raštu prieš 5 darbo dienas Užsakovą, kai Užsakovas nevykdo ar netinkamai vykdo savo sutartinius įsipareigojimus ir toks nevykdymas ar netinkamas vykdymas yra esminis Sutarties  sąlygų pažeidimas. </w:t>
      </w:r>
    </w:p>
    <w:p w14:paraId="3727F2A8" w14:textId="2C0F2B61" w:rsidR="00F94BA0" w:rsidRPr="00F81A9C" w:rsidRDefault="00F81A9C" w:rsidP="00517876">
      <w:pPr>
        <w:spacing w:line="276" w:lineRule="auto"/>
        <w:ind w:firstLine="851"/>
        <w:jc w:val="both"/>
        <w:rPr>
          <w:lang w:val="lt-LT"/>
        </w:rPr>
      </w:pPr>
      <w:r w:rsidRPr="00F81A9C">
        <w:rPr>
          <w:lang w:val="lt-LT"/>
        </w:rPr>
        <w:t>40.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Paslaugų teikėją</w:t>
      </w:r>
      <w:r>
        <w:rPr>
          <w:lang w:val="lt-LT"/>
        </w:rPr>
        <w:t>.</w:t>
      </w:r>
    </w:p>
    <w:p w14:paraId="4AE5F181" w14:textId="76015022" w:rsidR="00F947EA" w:rsidRDefault="00F730EC">
      <w:pPr>
        <w:spacing w:line="276" w:lineRule="auto"/>
        <w:jc w:val="center"/>
        <w:rPr>
          <w:b/>
          <w:lang w:val="lt-LT"/>
        </w:rPr>
      </w:pPr>
      <w:r>
        <w:rPr>
          <w:b/>
          <w:lang w:val="lt-LT"/>
        </w:rPr>
        <w:t>XI. GINČŲ SPRENDIMAS</w:t>
      </w:r>
    </w:p>
    <w:p w14:paraId="49544D2E" w14:textId="77777777" w:rsidR="00861E23" w:rsidRPr="005A2EBF" w:rsidRDefault="00861E23">
      <w:pPr>
        <w:spacing w:line="276" w:lineRule="auto"/>
        <w:jc w:val="center"/>
        <w:rPr>
          <w:lang w:val="lt-LT"/>
        </w:rPr>
      </w:pPr>
    </w:p>
    <w:p w14:paraId="1D155AB6" w14:textId="77777777" w:rsidR="00F947EA" w:rsidRDefault="00F730EC">
      <w:pPr>
        <w:pStyle w:val="HTMLiankstoformatuotas"/>
        <w:spacing w:line="276" w:lineRule="auto"/>
        <w:ind w:firstLine="851"/>
        <w:jc w:val="both"/>
      </w:pPr>
      <w:r>
        <w:rPr>
          <w:rFonts w:ascii="Times New Roman" w:hAnsi="Times New Roman" w:cs="Times New Roman"/>
          <w:sz w:val="24"/>
          <w:szCs w:val="24"/>
          <w:lang w:eastAsia="en-US"/>
        </w:rPr>
        <w:t xml:space="preserve">41. </w:t>
      </w:r>
      <w:r>
        <w:rPr>
          <w:rFonts w:ascii="Times New Roman" w:hAnsi="Times New Roman" w:cs="Times New Roman"/>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5745BFD3" w14:textId="77777777" w:rsidR="00F947EA" w:rsidRDefault="00F730EC">
      <w:pPr>
        <w:pStyle w:val="HTMLiankstoformatuotas"/>
        <w:spacing w:line="276" w:lineRule="auto"/>
        <w:ind w:firstLine="851"/>
        <w:jc w:val="both"/>
      </w:pPr>
      <w:r>
        <w:rPr>
          <w:rFonts w:ascii="Times New Roman" w:hAnsi="Times New Roman" w:cs="Times New Roman"/>
          <w:sz w:val="24"/>
          <w:szCs w:val="24"/>
        </w:rPr>
        <w:t>42.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9DCD4F9" w14:textId="77777777" w:rsidR="00F947EA" w:rsidRDefault="00F730EC">
      <w:pPr>
        <w:pStyle w:val="Pagrindinistekstas"/>
        <w:widowControl w:val="0"/>
        <w:tabs>
          <w:tab w:val="left" w:pos="567"/>
        </w:tabs>
        <w:spacing w:line="276" w:lineRule="auto"/>
        <w:ind w:firstLine="851"/>
        <w:jc w:val="both"/>
      </w:pPr>
      <w:r>
        <w:t>43. Sutartyje neaptartos sąlygos sprendžiamos vadovaujantis Lietuvos Respublikos civilinio kodekso nuostatomis.</w:t>
      </w:r>
    </w:p>
    <w:p w14:paraId="17E32DB3" w14:textId="77777777" w:rsidR="00F947EA" w:rsidRDefault="00F730EC">
      <w:pPr>
        <w:pStyle w:val="Pagrindinistekstas"/>
        <w:widowControl w:val="0"/>
        <w:tabs>
          <w:tab w:val="left" w:pos="567"/>
        </w:tabs>
        <w:spacing w:line="276" w:lineRule="auto"/>
        <w:ind w:firstLine="851"/>
        <w:jc w:val="both"/>
      </w:pPr>
      <w:r>
        <w:t xml:space="preserve">44. </w:t>
      </w:r>
      <w:r w:rsidR="002A4CA1" w:rsidRPr="002A4CA1">
        <w:t>Sutartis sudaroma dviem egzemplioriais – po vieną kiekvienai Šaliai. Abu egzemplioriai turi vienodą juridinę galią. Jei Sutartis sudaroma elektronine forma ir pasirašoma kvalifikuotu elektroniniu parašu sutartis sudaroma vienu egzemplioriumi.</w:t>
      </w:r>
      <w:r w:rsidR="002A4CA1">
        <w:t xml:space="preserve"> </w:t>
      </w:r>
    </w:p>
    <w:p w14:paraId="2747F990" w14:textId="77777777" w:rsidR="004765B1" w:rsidRDefault="004765B1">
      <w:pPr>
        <w:pStyle w:val="Pagrindinistekstas"/>
        <w:widowControl w:val="0"/>
        <w:tabs>
          <w:tab w:val="left" w:pos="567"/>
        </w:tabs>
        <w:spacing w:line="276" w:lineRule="auto"/>
        <w:ind w:firstLine="851"/>
        <w:jc w:val="both"/>
      </w:pPr>
    </w:p>
    <w:p w14:paraId="0F3DDE0F" w14:textId="572DDC8D" w:rsidR="004765B1" w:rsidRPr="004765B1" w:rsidRDefault="004765B1" w:rsidP="004765B1">
      <w:pPr>
        <w:pStyle w:val="Pagrindinistekstas"/>
        <w:widowControl w:val="0"/>
        <w:tabs>
          <w:tab w:val="left" w:pos="567"/>
        </w:tabs>
        <w:spacing w:line="276" w:lineRule="auto"/>
        <w:jc w:val="center"/>
        <w:rPr>
          <w:b/>
        </w:rPr>
      </w:pPr>
      <w:r w:rsidRPr="004765B1">
        <w:rPr>
          <w:b/>
        </w:rPr>
        <w:t>XII. SUTARTIES PRIEDAI</w:t>
      </w:r>
    </w:p>
    <w:p w14:paraId="7CD01E78" w14:textId="77777777" w:rsidR="004765B1" w:rsidRDefault="004765B1" w:rsidP="004765B1">
      <w:pPr>
        <w:pStyle w:val="Pagrindinistekstas"/>
        <w:widowControl w:val="0"/>
        <w:tabs>
          <w:tab w:val="left" w:pos="567"/>
        </w:tabs>
        <w:spacing w:line="276" w:lineRule="auto"/>
        <w:ind w:firstLine="851"/>
        <w:jc w:val="center"/>
      </w:pPr>
    </w:p>
    <w:p w14:paraId="1572E9E9" w14:textId="4DBC0E7A" w:rsidR="004765B1" w:rsidRDefault="004765B1" w:rsidP="004765B1">
      <w:pPr>
        <w:pStyle w:val="Pagrindinistekstas"/>
        <w:widowControl w:val="0"/>
        <w:tabs>
          <w:tab w:val="left" w:pos="567"/>
        </w:tabs>
        <w:spacing w:line="276" w:lineRule="auto"/>
        <w:ind w:firstLine="851"/>
        <w:jc w:val="left"/>
      </w:pPr>
      <w:r>
        <w:t xml:space="preserve">45. Sutarties priedas „Techninė specifikacija“, 1 lapas. </w:t>
      </w:r>
    </w:p>
    <w:p w14:paraId="015CEC52" w14:textId="77777777" w:rsidR="002A4CA1" w:rsidRDefault="002A4CA1">
      <w:pPr>
        <w:pStyle w:val="Pagrindinistekstas"/>
        <w:widowControl w:val="0"/>
        <w:tabs>
          <w:tab w:val="left" w:pos="567"/>
        </w:tabs>
        <w:spacing w:line="276" w:lineRule="auto"/>
        <w:ind w:firstLine="851"/>
        <w:jc w:val="both"/>
      </w:pPr>
    </w:p>
    <w:p w14:paraId="64E2B36B" w14:textId="548DE30A" w:rsidR="00F947EA" w:rsidRDefault="00F730EC">
      <w:pPr>
        <w:pStyle w:val="HTMLiankstoformatuotas"/>
        <w:spacing w:line="276" w:lineRule="auto"/>
        <w:jc w:val="center"/>
        <w:rPr>
          <w:rFonts w:ascii="Times New Roman" w:hAnsi="Times New Roman" w:cs="Times New Roman"/>
          <w:b/>
          <w:sz w:val="24"/>
          <w:szCs w:val="24"/>
        </w:rPr>
      </w:pPr>
      <w:r>
        <w:rPr>
          <w:rFonts w:ascii="Times New Roman" w:hAnsi="Times New Roman" w:cs="Times New Roman"/>
          <w:b/>
          <w:sz w:val="24"/>
          <w:szCs w:val="24"/>
        </w:rPr>
        <w:t>XII</w:t>
      </w:r>
      <w:r w:rsidR="004765B1">
        <w:rPr>
          <w:rFonts w:ascii="Times New Roman" w:hAnsi="Times New Roman" w:cs="Times New Roman"/>
          <w:b/>
          <w:sz w:val="24"/>
          <w:szCs w:val="24"/>
        </w:rPr>
        <w:t>I</w:t>
      </w:r>
      <w:r>
        <w:rPr>
          <w:rFonts w:ascii="Times New Roman" w:hAnsi="Times New Roman" w:cs="Times New Roman"/>
          <w:b/>
          <w:sz w:val="24"/>
          <w:szCs w:val="24"/>
        </w:rPr>
        <w:t>. ŠALIŲ REKVIZITAI</w:t>
      </w:r>
    </w:p>
    <w:p w14:paraId="4E2D2D47" w14:textId="77777777" w:rsidR="000A3295" w:rsidRDefault="000A3295">
      <w:pPr>
        <w:pStyle w:val="HTMLiankstoformatuotas"/>
        <w:spacing w:line="276" w:lineRule="auto"/>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2178F" w14:paraId="5C32D882" w14:textId="77777777" w:rsidTr="000A3295">
        <w:trPr>
          <w:trHeight w:val="449"/>
        </w:trPr>
        <w:tc>
          <w:tcPr>
            <w:tcW w:w="4814" w:type="dxa"/>
            <w:vAlign w:val="center"/>
          </w:tcPr>
          <w:p w14:paraId="640579B9" w14:textId="27B9078A" w:rsidR="0012178F" w:rsidRDefault="0012178F" w:rsidP="0012178F">
            <w:pPr>
              <w:tabs>
                <w:tab w:val="left" w:pos="-142"/>
                <w:tab w:val="left" w:pos="0"/>
                <w:tab w:val="left" w:pos="540"/>
              </w:tabs>
              <w:spacing w:line="276" w:lineRule="auto"/>
              <w:jc w:val="center"/>
              <w:rPr>
                <w:lang w:val="lt-LT"/>
              </w:rPr>
            </w:pPr>
            <w:r>
              <w:rPr>
                <w:b/>
                <w:lang w:val="lt-LT"/>
              </w:rPr>
              <w:t>Užsakovas</w:t>
            </w:r>
          </w:p>
        </w:tc>
        <w:tc>
          <w:tcPr>
            <w:tcW w:w="4815" w:type="dxa"/>
            <w:vAlign w:val="center"/>
          </w:tcPr>
          <w:p w14:paraId="411BA26C" w14:textId="707C6054" w:rsidR="0012178F" w:rsidRDefault="00CE7AEF" w:rsidP="0012178F">
            <w:pPr>
              <w:pStyle w:val="Pagrindinistekstas"/>
              <w:tabs>
                <w:tab w:val="left" w:pos="907"/>
              </w:tabs>
              <w:spacing w:line="276" w:lineRule="auto"/>
              <w:jc w:val="center"/>
            </w:pPr>
            <w:r>
              <w:rPr>
                <w:b/>
              </w:rPr>
              <w:t>Paslaugų teikėjas</w:t>
            </w:r>
          </w:p>
        </w:tc>
      </w:tr>
      <w:tr w:rsidR="0012178F" w14:paraId="26C0E851" w14:textId="77777777" w:rsidTr="0012178F">
        <w:tc>
          <w:tcPr>
            <w:tcW w:w="4814" w:type="dxa"/>
          </w:tcPr>
          <w:p w14:paraId="7001D794" w14:textId="77777777" w:rsidR="0012178F" w:rsidRDefault="0012178F" w:rsidP="0012178F">
            <w:pPr>
              <w:tabs>
                <w:tab w:val="left" w:pos="-142"/>
                <w:tab w:val="left" w:pos="0"/>
                <w:tab w:val="left" w:pos="540"/>
              </w:tabs>
              <w:spacing w:line="276" w:lineRule="auto"/>
              <w:jc w:val="both"/>
              <w:rPr>
                <w:lang w:val="lt-LT"/>
              </w:rPr>
            </w:pPr>
            <w:r>
              <w:rPr>
                <w:lang w:val="lt-LT"/>
              </w:rPr>
              <w:t>Panevėžio miesto savivaldybės administracija</w:t>
            </w:r>
          </w:p>
          <w:p w14:paraId="6FD459F2" w14:textId="148503A3" w:rsidR="0012178F" w:rsidRDefault="0012178F" w:rsidP="0012178F">
            <w:pPr>
              <w:tabs>
                <w:tab w:val="left" w:pos="-142"/>
                <w:tab w:val="left" w:pos="0"/>
                <w:tab w:val="left" w:pos="540"/>
              </w:tabs>
              <w:spacing w:line="276" w:lineRule="auto"/>
              <w:jc w:val="both"/>
              <w:rPr>
                <w:lang w:val="lt-LT"/>
              </w:rPr>
            </w:pPr>
            <w:r>
              <w:rPr>
                <w:lang w:val="lt-LT"/>
              </w:rPr>
              <w:t>Laisvės a. 20, LT-35200 Panevėžys</w:t>
            </w:r>
          </w:p>
          <w:p w14:paraId="54234B41" w14:textId="77777777" w:rsidR="0012178F" w:rsidRDefault="0012178F" w:rsidP="0012178F">
            <w:pPr>
              <w:spacing w:line="276" w:lineRule="auto"/>
              <w:rPr>
                <w:lang w:val="lt-LT"/>
              </w:rPr>
            </w:pPr>
            <w:r>
              <w:rPr>
                <w:lang w:val="lt-LT"/>
              </w:rPr>
              <w:t>Įmonės kodas 288724610,</w:t>
            </w:r>
          </w:p>
          <w:p w14:paraId="0444C2CE" w14:textId="77777777" w:rsidR="0012178F" w:rsidRDefault="0012178F" w:rsidP="0012178F">
            <w:pPr>
              <w:tabs>
                <w:tab w:val="left" w:pos="-142"/>
                <w:tab w:val="left" w:pos="0"/>
                <w:tab w:val="left" w:pos="540"/>
              </w:tabs>
              <w:spacing w:line="276" w:lineRule="auto"/>
              <w:jc w:val="both"/>
              <w:rPr>
                <w:lang w:val="lt-LT"/>
              </w:rPr>
            </w:pPr>
            <w:r>
              <w:rPr>
                <w:lang w:val="lt-LT"/>
              </w:rPr>
              <w:t>Ne PVM mokėtojas</w:t>
            </w:r>
          </w:p>
          <w:p w14:paraId="73C5EF2E" w14:textId="77777777" w:rsidR="004765B1" w:rsidRDefault="0012178F" w:rsidP="0012178F">
            <w:pPr>
              <w:tabs>
                <w:tab w:val="left" w:pos="-142"/>
                <w:tab w:val="left" w:pos="0"/>
                <w:tab w:val="left" w:pos="540"/>
              </w:tabs>
              <w:spacing w:line="276" w:lineRule="auto"/>
              <w:jc w:val="both"/>
              <w:rPr>
                <w:lang w:val="lt-LT"/>
              </w:rPr>
            </w:pPr>
            <w:r>
              <w:rPr>
                <w:lang w:val="lt-LT"/>
              </w:rPr>
              <w:t>Tel. 8 45</w:t>
            </w:r>
            <w:r w:rsidR="000A3295">
              <w:rPr>
                <w:lang w:val="lt-LT"/>
              </w:rPr>
              <w:t> </w:t>
            </w:r>
            <w:r>
              <w:rPr>
                <w:lang w:val="lt-LT"/>
              </w:rPr>
              <w:t>501</w:t>
            </w:r>
            <w:r w:rsidR="000A3295">
              <w:rPr>
                <w:lang w:val="lt-LT"/>
              </w:rPr>
              <w:t xml:space="preserve"> </w:t>
            </w:r>
            <w:r>
              <w:rPr>
                <w:lang w:val="lt-LT"/>
              </w:rPr>
              <w:t xml:space="preserve">360, </w:t>
            </w:r>
          </w:p>
          <w:p w14:paraId="4EDBDCAA" w14:textId="0B75B25F" w:rsidR="0012178F" w:rsidRDefault="0012178F" w:rsidP="0012178F">
            <w:pPr>
              <w:tabs>
                <w:tab w:val="left" w:pos="-142"/>
                <w:tab w:val="left" w:pos="0"/>
                <w:tab w:val="left" w:pos="540"/>
              </w:tabs>
              <w:spacing w:line="276" w:lineRule="auto"/>
              <w:jc w:val="both"/>
              <w:rPr>
                <w:lang w:val="lt-LT"/>
              </w:rPr>
            </w:pPr>
            <w:r>
              <w:rPr>
                <w:lang w:val="lt-LT"/>
              </w:rPr>
              <w:t xml:space="preserve">A/s. </w:t>
            </w:r>
            <w:r w:rsidR="00076711" w:rsidRPr="00076711">
              <w:rPr>
                <w:lang w:val="lt-LT"/>
              </w:rPr>
              <w:t>LT56 7300 0100 0238 6606</w:t>
            </w:r>
          </w:p>
          <w:p w14:paraId="4A0D0FC4" w14:textId="77777777" w:rsidR="000A3295" w:rsidRDefault="000A3295" w:rsidP="000A3295">
            <w:pPr>
              <w:tabs>
                <w:tab w:val="left" w:pos="-142"/>
                <w:tab w:val="left" w:pos="0"/>
                <w:tab w:val="left" w:pos="540"/>
              </w:tabs>
              <w:spacing w:line="276" w:lineRule="auto"/>
              <w:jc w:val="both"/>
            </w:pPr>
            <w:r>
              <w:rPr>
                <w:lang w:val="lt-LT"/>
              </w:rPr>
              <w:t xml:space="preserve">,,Swedbank“ AB, </w:t>
            </w:r>
            <w:proofErr w:type="spellStart"/>
            <w:r>
              <w:t>banko</w:t>
            </w:r>
            <w:proofErr w:type="spellEnd"/>
            <w:r>
              <w:t xml:space="preserve"> </w:t>
            </w:r>
            <w:proofErr w:type="spellStart"/>
            <w:r>
              <w:t>kodas</w:t>
            </w:r>
            <w:proofErr w:type="spellEnd"/>
            <w:r>
              <w:t xml:space="preserve"> 73000</w:t>
            </w:r>
          </w:p>
          <w:p w14:paraId="55AE2439" w14:textId="0EDF7E0E" w:rsidR="0012178F" w:rsidRPr="007C7BDC" w:rsidRDefault="0012178F" w:rsidP="0012178F">
            <w:pPr>
              <w:tabs>
                <w:tab w:val="left" w:pos="-142"/>
                <w:tab w:val="left" w:pos="0"/>
                <w:tab w:val="left" w:pos="540"/>
              </w:tabs>
              <w:spacing w:line="276" w:lineRule="auto"/>
              <w:jc w:val="both"/>
              <w:rPr>
                <w:bCs/>
                <w:lang w:val="lt-LT"/>
              </w:rPr>
            </w:pPr>
            <w:r w:rsidRPr="007C7BDC">
              <w:rPr>
                <w:bCs/>
                <w:lang w:val="lt-LT"/>
              </w:rPr>
              <w:t>Direktorius</w:t>
            </w:r>
            <w:r w:rsidR="007A6EFC">
              <w:rPr>
                <w:bCs/>
                <w:lang w:val="lt-LT"/>
              </w:rPr>
              <w:t xml:space="preserve"> Tomas Jukna</w:t>
            </w:r>
          </w:p>
          <w:p w14:paraId="71F96661" w14:textId="77777777" w:rsidR="005B7889" w:rsidRDefault="005B7889" w:rsidP="0012178F">
            <w:pPr>
              <w:tabs>
                <w:tab w:val="left" w:pos="-142"/>
                <w:tab w:val="left" w:pos="0"/>
                <w:tab w:val="left" w:pos="540"/>
              </w:tabs>
              <w:spacing w:line="276" w:lineRule="auto"/>
              <w:jc w:val="both"/>
              <w:rPr>
                <w:b/>
                <w:lang w:val="lt-LT"/>
              </w:rPr>
            </w:pPr>
          </w:p>
          <w:p w14:paraId="07D99858" w14:textId="77777777" w:rsidR="005B7889" w:rsidRDefault="005B7889" w:rsidP="0012178F">
            <w:pPr>
              <w:tabs>
                <w:tab w:val="left" w:pos="-142"/>
                <w:tab w:val="left" w:pos="0"/>
                <w:tab w:val="left" w:pos="540"/>
              </w:tabs>
              <w:spacing w:line="276" w:lineRule="auto"/>
              <w:jc w:val="both"/>
              <w:rPr>
                <w:b/>
                <w:lang w:val="lt-LT"/>
              </w:rPr>
            </w:pPr>
          </w:p>
          <w:p w14:paraId="5DC4210A" w14:textId="3D48A753" w:rsidR="0012178F" w:rsidRPr="005B7889" w:rsidRDefault="0012178F" w:rsidP="0012178F">
            <w:pPr>
              <w:tabs>
                <w:tab w:val="left" w:pos="-142"/>
                <w:tab w:val="left" w:pos="0"/>
                <w:tab w:val="left" w:pos="540"/>
              </w:tabs>
              <w:spacing w:line="276" w:lineRule="auto"/>
              <w:jc w:val="both"/>
              <w:rPr>
                <w:lang w:val="lt-LT"/>
              </w:rPr>
            </w:pPr>
          </w:p>
          <w:p w14:paraId="1FD2C2DF" w14:textId="400C0CAD" w:rsidR="0012178F" w:rsidRDefault="007C7BDC" w:rsidP="0012178F">
            <w:pPr>
              <w:tabs>
                <w:tab w:val="left" w:pos="-142"/>
                <w:tab w:val="left" w:pos="0"/>
                <w:tab w:val="left" w:pos="540"/>
              </w:tabs>
              <w:spacing w:line="276" w:lineRule="auto"/>
              <w:jc w:val="both"/>
              <w:rPr>
                <w:lang w:val="lt-LT"/>
              </w:rPr>
            </w:pPr>
            <w:r>
              <w:rPr>
                <w:lang w:val="lt-LT"/>
              </w:rPr>
              <w:t>__________________________________</w:t>
            </w:r>
            <w:r w:rsidR="0012178F">
              <w:rPr>
                <w:lang w:val="lt-LT"/>
              </w:rPr>
              <w:t>A.V.</w:t>
            </w:r>
          </w:p>
        </w:tc>
        <w:tc>
          <w:tcPr>
            <w:tcW w:w="4815" w:type="dxa"/>
          </w:tcPr>
          <w:p w14:paraId="063D71AB" w14:textId="26D8DFB7" w:rsidR="000A3295" w:rsidRDefault="007A6EFC" w:rsidP="0012178F">
            <w:pPr>
              <w:tabs>
                <w:tab w:val="left" w:pos="-142"/>
                <w:tab w:val="left" w:pos="0"/>
                <w:tab w:val="left" w:pos="540"/>
              </w:tabs>
              <w:spacing w:line="276" w:lineRule="auto"/>
              <w:jc w:val="both"/>
              <w:rPr>
                <w:bCs/>
                <w:lang w:val="lt-LT"/>
              </w:rPr>
            </w:pPr>
            <w:proofErr w:type="spellStart"/>
            <w:r>
              <w:rPr>
                <w:bCs/>
                <w:lang w:val="lt-LT"/>
              </w:rPr>
              <w:t>UAB“Automera</w:t>
            </w:r>
            <w:proofErr w:type="spellEnd"/>
            <w:r>
              <w:rPr>
                <w:bCs/>
                <w:lang w:val="lt-LT"/>
              </w:rPr>
              <w:t>“</w:t>
            </w:r>
          </w:p>
          <w:p w14:paraId="416FC189" w14:textId="5277F73D" w:rsidR="004765B1" w:rsidRDefault="007A6EFC" w:rsidP="0012178F">
            <w:pPr>
              <w:tabs>
                <w:tab w:val="left" w:pos="-142"/>
                <w:tab w:val="left" w:pos="0"/>
                <w:tab w:val="left" w:pos="540"/>
              </w:tabs>
              <w:spacing w:line="276" w:lineRule="auto"/>
              <w:jc w:val="both"/>
              <w:rPr>
                <w:bCs/>
                <w:lang w:val="lt-LT"/>
              </w:rPr>
            </w:pPr>
            <w:r>
              <w:rPr>
                <w:bCs/>
                <w:lang w:val="lt-LT"/>
              </w:rPr>
              <w:t xml:space="preserve">Smėlynės g. 106B, LT-35113, Panevėžys </w:t>
            </w:r>
          </w:p>
          <w:p w14:paraId="77608666" w14:textId="5329E590" w:rsidR="004765B1" w:rsidRDefault="007A6EFC" w:rsidP="0012178F">
            <w:pPr>
              <w:tabs>
                <w:tab w:val="left" w:pos="-142"/>
                <w:tab w:val="left" w:pos="0"/>
                <w:tab w:val="left" w:pos="540"/>
              </w:tabs>
              <w:spacing w:line="276" w:lineRule="auto"/>
              <w:jc w:val="both"/>
              <w:rPr>
                <w:bCs/>
                <w:lang w:val="lt-LT"/>
              </w:rPr>
            </w:pPr>
            <w:r>
              <w:rPr>
                <w:bCs/>
                <w:lang w:val="lt-LT"/>
              </w:rPr>
              <w:t>Įmonės kodas 148040272</w:t>
            </w:r>
          </w:p>
          <w:p w14:paraId="4D10EAE5" w14:textId="7AEA220D" w:rsidR="004765B1" w:rsidRDefault="007A6EFC" w:rsidP="0012178F">
            <w:pPr>
              <w:tabs>
                <w:tab w:val="left" w:pos="-142"/>
                <w:tab w:val="left" w:pos="0"/>
                <w:tab w:val="left" w:pos="540"/>
              </w:tabs>
              <w:spacing w:line="276" w:lineRule="auto"/>
              <w:jc w:val="both"/>
              <w:rPr>
                <w:bCs/>
                <w:lang w:val="lt-LT"/>
              </w:rPr>
            </w:pPr>
            <w:r>
              <w:rPr>
                <w:bCs/>
                <w:lang w:val="lt-LT"/>
              </w:rPr>
              <w:t>PVM kodas  LT480402716</w:t>
            </w:r>
          </w:p>
          <w:p w14:paraId="1D102624" w14:textId="0567A447" w:rsidR="004765B1" w:rsidRDefault="007A6EFC" w:rsidP="0012178F">
            <w:pPr>
              <w:tabs>
                <w:tab w:val="left" w:pos="-142"/>
                <w:tab w:val="left" w:pos="0"/>
                <w:tab w:val="left" w:pos="540"/>
              </w:tabs>
              <w:spacing w:line="276" w:lineRule="auto"/>
              <w:jc w:val="both"/>
              <w:rPr>
                <w:bCs/>
                <w:lang w:val="lt-LT"/>
              </w:rPr>
            </w:pPr>
            <w:r>
              <w:rPr>
                <w:bCs/>
                <w:lang w:val="lt-LT"/>
              </w:rPr>
              <w:t>Sąskaita LT387044060007844192</w:t>
            </w:r>
          </w:p>
          <w:p w14:paraId="0F93E97B" w14:textId="349C38BE" w:rsidR="004765B1" w:rsidRDefault="007A6EFC" w:rsidP="0012178F">
            <w:pPr>
              <w:tabs>
                <w:tab w:val="left" w:pos="-142"/>
                <w:tab w:val="left" w:pos="0"/>
                <w:tab w:val="left" w:pos="540"/>
              </w:tabs>
              <w:spacing w:line="276" w:lineRule="auto"/>
              <w:jc w:val="both"/>
              <w:rPr>
                <w:bCs/>
                <w:lang w:val="lt-LT"/>
              </w:rPr>
            </w:pPr>
            <w:r>
              <w:rPr>
                <w:bCs/>
                <w:lang w:val="lt-LT"/>
              </w:rPr>
              <w:t>SEB bankas, banko kodas 70440</w:t>
            </w:r>
          </w:p>
          <w:p w14:paraId="3870C237" w14:textId="4D7AA7EB" w:rsidR="004765B1" w:rsidRDefault="007A6EFC" w:rsidP="0012178F">
            <w:pPr>
              <w:tabs>
                <w:tab w:val="left" w:pos="-142"/>
                <w:tab w:val="left" w:pos="0"/>
                <w:tab w:val="left" w:pos="540"/>
              </w:tabs>
              <w:spacing w:line="276" w:lineRule="auto"/>
              <w:jc w:val="both"/>
              <w:rPr>
                <w:bCs/>
                <w:lang w:val="lt-LT"/>
              </w:rPr>
            </w:pPr>
            <w:r>
              <w:rPr>
                <w:bCs/>
                <w:lang w:val="lt-LT"/>
              </w:rPr>
              <w:t xml:space="preserve">El. p.  </w:t>
            </w:r>
            <w:proofErr w:type="spellStart"/>
            <w:r>
              <w:rPr>
                <w:bCs/>
                <w:lang w:val="lt-LT"/>
              </w:rPr>
              <w:t>infoautomera.lt</w:t>
            </w:r>
            <w:proofErr w:type="spellEnd"/>
          </w:p>
          <w:p w14:paraId="58D78A1A" w14:textId="0D8EA845" w:rsidR="004765B1" w:rsidRDefault="007A6EFC" w:rsidP="0012178F">
            <w:pPr>
              <w:tabs>
                <w:tab w:val="left" w:pos="-142"/>
                <w:tab w:val="left" w:pos="0"/>
                <w:tab w:val="left" w:pos="540"/>
              </w:tabs>
              <w:spacing w:line="276" w:lineRule="auto"/>
              <w:jc w:val="both"/>
              <w:rPr>
                <w:bCs/>
                <w:lang w:val="lt-LT"/>
              </w:rPr>
            </w:pPr>
            <w:r>
              <w:rPr>
                <w:bCs/>
                <w:lang w:val="lt-LT"/>
              </w:rPr>
              <w:t>Tel.  +370 686 84611</w:t>
            </w:r>
          </w:p>
          <w:p w14:paraId="5FD9E448" w14:textId="2781AACC" w:rsidR="004765B1" w:rsidRDefault="007A6EFC" w:rsidP="0012178F">
            <w:pPr>
              <w:tabs>
                <w:tab w:val="left" w:pos="-142"/>
                <w:tab w:val="left" w:pos="0"/>
                <w:tab w:val="left" w:pos="540"/>
              </w:tabs>
              <w:spacing w:line="276" w:lineRule="auto"/>
              <w:jc w:val="both"/>
              <w:rPr>
                <w:bCs/>
                <w:lang w:val="lt-LT"/>
              </w:rPr>
            </w:pPr>
            <w:r>
              <w:rPr>
                <w:bCs/>
                <w:lang w:val="lt-LT"/>
              </w:rPr>
              <w:t>Direktorius Jonas Pipiras</w:t>
            </w:r>
          </w:p>
          <w:p w14:paraId="45177A05" w14:textId="77777777" w:rsidR="004765B1" w:rsidRDefault="004765B1" w:rsidP="0012178F">
            <w:pPr>
              <w:tabs>
                <w:tab w:val="left" w:pos="-142"/>
                <w:tab w:val="left" w:pos="0"/>
                <w:tab w:val="left" w:pos="540"/>
              </w:tabs>
              <w:spacing w:line="276" w:lineRule="auto"/>
              <w:jc w:val="both"/>
              <w:rPr>
                <w:bCs/>
                <w:lang w:val="lt-LT"/>
              </w:rPr>
            </w:pPr>
          </w:p>
          <w:p w14:paraId="30B0DFD1" w14:textId="77777777" w:rsidR="004765B1" w:rsidRPr="005B7889" w:rsidRDefault="004765B1" w:rsidP="0012178F">
            <w:pPr>
              <w:tabs>
                <w:tab w:val="left" w:pos="-142"/>
                <w:tab w:val="left" w:pos="0"/>
                <w:tab w:val="left" w:pos="540"/>
              </w:tabs>
              <w:spacing w:line="276" w:lineRule="auto"/>
              <w:jc w:val="both"/>
              <w:rPr>
                <w:bCs/>
                <w:lang w:val="lt-LT"/>
              </w:rPr>
            </w:pPr>
          </w:p>
          <w:p w14:paraId="738A969D" w14:textId="2C44A8C9" w:rsidR="000A3295" w:rsidRDefault="007C7BDC" w:rsidP="0012178F">
            <w:pPr>
              <w:tabs>
                <w:tab w:val="left" w:pos="-142"/>
                <w:tab w:val="left" w:pos="0"/>
                <w:tab w:val="left" w:pos="540"/>
              </w:tabs>
              <w:spacing w:line="276" w:lineRule="auto"/>
              <w:jc w:val="both"/>
              <w:rPr>
                <w:lang w:val="lt-LT"/>
              </w:rPr>
            </w:pPr>
            <w:r>
              <w:rPr>
                <w:lang w:val="lt-LT"/>
              </w:rPr>
              <w:t>__________________________________</w:t>
            </w:r>
            <w:r w:rsidR="000A3295">
              <w:rPr>
                <w:lang w:val="lt-LT"/>
              </w:rPr>
              <w:t>A.V.</w:t>
            </w:r>
          </w:p>
        </w:tc>
      </w:tr>
    </w:tbl>
    <w:p w14:paraId="680A0176" w14:textId="2B17CCDD" w:rsidR="00F947EA" w:rsidRDefault="00F947EA">
      <w:pPr>
        <w:tabs>
          <w:tab w:val="left" w:pos="-142"/>
          <w:tab w:val="left" w:pos="0"/>
          <w:tab w:val="left" w:pos="540"/>
        </w:tabs>
        <w:spacing w:line="276" w:lineRule="auto"/>
        <w:jc w:val="both"/>
        <w:rPr>
          <w:lang w:val="lt-LT"/>
        </w:rPr>
      </w:pPr>
    </w:p>
    <w:p w14:paraId="4B1B15FF" w14:textId="6927BE10" w:rsidR="0012178F" w:rsidRDefault="0012178F">
      <w:pPr>
        <w:tabs>
          <w:tab w:val="left" w:pos="-142"/>
          <w:tab w:val="left" w:pos="0"/>
          <w:tab w:val="left" w:pos="540"/>
        </w:tabs>
        <w:spacing w:line="276" w:lineRule="auto"/>
        <w:jc w:val="both"/>
        <w:rPr>
          <w:lang w:val="lt-LT"/>
        </w:rPr>
      </w:pPr>
    </w:p>
    <w:p w14:paraId="34B35144" w14:textId="5E41754B" w:rsidR="0012178F" w:rsidRDefault="0012178F">
      <w:pPr>
        <w:tabs>
          <w:tab w:val="left" w:pos="-142"/>
          <w:tab w:val="left" w:pos="0"/>
          <w:tab w:val="left" w:pos="540"/>
        </w:tabs>
        <w:spacing w:line="276" w:lineRule="auto"/>
        <w:jc w:val="both"/>
        <w:rPr>
          <w:lang w:val="lt-LT"/>
        </w:rPr>
      </w:pPr>
    </w:p>
    <w:sectPr w:rsidR="0012178F">
      <w:headerReference w:type="default" r:id="rId8"/>
      <w:headerReference w:type="first" r:id="rId9"/>
      <w:pgSz w:w="11906" w:h="16838"/>
      <w:pgMar w:top="1134" w:right="566"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8855" w14:textId="77777777" w:rsidR="001C4A8F" w:rsidRDefault="001C4A8F">
      <w:r>
        <w:separator/>
      </w:r>
    </w:p>
  </w:endnote>
  <w:endnote w:type="continuationSeparator" w:id="0">
    <w:p w14:paraId="4F7F1A7D" w14:textId="77777777" w:rsidR="001C4A8F" w:rsidRDefault="001C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F2921" w14:textId="77777777" w:rsidR="001C4A8F" w:rsidRDefault="001C4A8F">
      <w:r>
        <w:separator/>
      </w:r>
    </w:p>
  </w:footnote>
  <w:footnote w:type="continuationSeparator" w:id="0">
    <w:p w14:paraId="090788A6" w14:textId="77777777" w:rsidR="001C4A8F" w:rsidRDefault="001C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33D6" w14:textId="77777777" w:rsidR="00F947EA" w:rsidRDefault="00F730EC">
    <w:pPr>
      <w:pStyle w:val="Antrats"/>
      <w:jc w:val="center"/>
    </w:pPr>
    <w:r>
      <w:fldChar w:fldCharType="begin"/>
    </w:r>
    <w:r>
      <w:instrText>PAGE</w:instrText>
    </w:r>
    <w:r>
      <w:fldChar w:fldCharType="separate"/>
    </w:r>
    <w:r w:rsidR="0027752B">
      <w:rPr>
        <w:noProof/>
      </w:rPr>
      <w:t>2</w:t>
    </w:r>
    <w:r>
      <w:fldChar w:fldCharType="end"/>
    </w:r>
  </w:p>
  <w:p w14:paraId="22D68F22" w14:textId="77777777" w:rsidR="00F947EA" w:rsidRDefault="00F947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505A" w14:textId="2190A037" w:rsidR="00695AD8" w:rsidRPr="00695AD8" w:rsidRDefault="00695AD8" w:rsidP="00695AD8">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E79F3"/>
    <w:multiLevelType w:val="hybridMultilevel"/>
    <w:tmpl w:val="440C053C"/>
    <w:lvl w:ilvl="0" w:tplc="0427000F">
      <w:start w:val="1"/>
      <w:numFmt w:val="decimal"/>
      <w:lvlText w:val="%1."/>
      <w:lvlJc w:val="left"/>
      <w:pPr>
        <w:ind w:left="840" w:hanging="360"/>
      </w:p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126838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EA"/>
    <w:rsid w:val="0003156A"/>
    <w:rsid w:val="00057F90"/>
    <w:rsid w:val="00071532"/>
    <w:rsid w:val="00076711"/>
    <w:rsid w:val="000A3295"/>
    <w:rsid w:val="000D4F08"/>
    <w:rsid w:val="0012178F"/>
    <w:rsid w:val="00152D1D"/>
    <w:rsid w:val="00180649"/>
    <w:rsid w:val="00187E62"/>
    <w:rsid w:val="001C4A8F"/>
    <w:rsid w:val="001D2688"/>
    <w:rsid w:val="00276DE2"/>
    <w:rsid w:val="0027752B"/>
    <w:rsid w:val="002A4CA1"/>
    <w:rsid w:val="002D186C"/>
    <w:rsid w:val="002F225F"/>
    <w:rsid w:val="003519BC"/>
    <w:rsid w:val="0037424F"/>
    <w:rsid w:val="00382C25"/>
    <w:rsid w:val="003D3A65"/>
    <w:rsid w:val="00401320"/>
    <w:rsid w:val="004765B1"/>
    <w:rsid w:val="00491A06"/>
    <w:rsid w:val="004A7480"/>
    <w:rsid w:val="004D3709"/>
    <w:rsid w:val="004E53BC"/>
    <w:rsid w:val="00517876"/>
    <w:rsid w:val="0054435F"/>
    <w:rsid w:val="00557F41"/>
    <w:rsid w:val="005A2EBF"/>
    <w:rsid w:val="005B7889"/>
    <w:rsid w:val="005C5BDD"/>
    <w:rsid w:val="005D3C35"/>
    <w:rsid w:val="005F0BAB"/>
    <w:rsid w:val="0061738C"/>
    <w:rsid w:val="006423BD"/>
    <w:rsid w:val="006550E5"/>
    <w:rsid w:val="00695AD8"/>
    <w:rsid w:val="006E0F1B"/>
    <w:rsid w:val="00762E6D"/>
    <w:rsid w:val="007A6EFC"/>
    <w:rsid w:val="007C7BDC"/>
    <w:rsid w:val="00817CA3"/>
    <w:rsid w:val="00861E23"/>
    <w:rsid w:val="008D0678"/>
    <w:rsid w:val="008F122F"/>
    <w:rsid w:val="0099739C"/>
    <w:rsid w:val="009A4174"/>
    <w:rsid w:val="00A53446"/>
    <w:rsid w:val="00AA4CBA"/>
    <w:rsid w:val="00AB035B"/>
    <w:rsid w:val="00AB6D19"/>
    <w:rsid w:val="00B05E24"/>
    <w:rsid w:val="00B71D0B"/>
    <w:rsid w:val="00B8227A"/>
    <w:rsid w:val="00BB61BC"/>
    <w:rsid w:val="00BC3536"/>
    <w:rsid w:val="00CE6929"/>
    <w:rsid w:val="00CE7AEF"/>
    <w:rsid w:val="00DA1CC5"/>
    <w:rsid w:val="00DF1733"/>
    <w:rsid w:val="00E14F76"/>
    <w:rsid w:val="00E40628"/>
    <w:rsid w:val="00EF0728"/>
    <w:rsid w:val="00F720C0"/>
    <w:rsid w:val="00F730EC"/>
    <w:rsid w:val="00F81A9C"/>
    <w:rsid w:val="00F947EA"/>
    <w:rsid w:val="00F94BA0"/>
    <w:rsid w:val="00FA7BB7"/>
    <w:rsid w:val="00FC7B60"/>
    <w:rsid w:val="00FE0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54EE"/>
  <w15:docId w15:val="{971363A0-10C1-4316-AB8A-0EC83C66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val="en-GB"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b w:val="0"/>
    </w:rPr>
  </w:style>
  <w:style w:type="character" w:customStyle="1" w:styleId="WW8Num2z0">
    <w:name w:val="WW8Num2z0"/>
    <w:qFormat/>
  </w:style>
  <w:style w:type="character" w:customStyle="1" w:styleId="WW8Num2z1">
    <w:name w:val="WW8Num2z1"/>
    <w:qFormat/>
    <w:rPr>
      <w:b w:val="0"/>
    </w:rPr>
  </w:style>
  <w:style w:type="character" w:customStyle="1" w:styleId="WW8Num3z0">
    <w:name w:val="WW8Num3z0"/>
    <w:qFormat/>
    <w:rPr>
      <w:rFonts w:cs="Times New Roman"/>
      <w:b/>
    </w:rPr>
  </w:style>
  <w:style w:type="character" w:customStyle="1" w:styleId="WW8Num3z1">
    <w:name w:val="WW8Num3z1"/>
    <w:qFormat/>
    <w:rPr>
      <w:b w:val="0"/>
    </w:rPr>
  </w:style>
  <w:style w:type="character" w:customStyle="1" w:styleId="WW8Num3z2">
    <w:name w:val="WW8Num3z2"/>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6z0">
    <w:name w:val="WW8Num6z0"/>
    <w:qFormat/>
    <w:rPr>
      <w:b w:val="0"/>
    </w:rPr>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St10z0">
    <w:name w:val="WW8NumSt10z0"/>
    <w:qFormat/>
  </w:style>
  <w:style w:type="character" w:customStyle="1" w:styleId="WW8NumSt10z1">
    <w:name w:val="WW8NumSt10z1"/>
    <w:qFormat/>
    <w:rPr>
      <w:b w:val="0"/>
    </w:rPr>
  </w:style>
  <w:style w:type="character" w:customStyle="1" w:styleId="CharChar">
    <w:name w:val="Char Char"/>
    <w:qFormat/>
    <w:rPr>
      <w:sz w:val="24"/>
      <w:szCs w:val="24"/>
      <w:lang w:val="lt-LT" w:bidi="ar-SA"/>
    </w:rPr>
  </w:style>
  <w:style w:type="character" w:customStyle="1" w:styleId="Pagrindinistekstas2Diagrama">
    <w:name w:val="Pagrindinis tekstas 2 Diagrama"/>
    <w:qFormat/>
    <w:rPr>
      <w:sz w:val="24"/>
      <w:szCs w:val="24"/>
      <w:lang w:val="en-GB"/>
    </w:rPr>
  </w:style>
  <w:style w:type="character" w:customStyle="1" w:styleId="HTMLiankstoformatuotasDiagrama">
    <w:name w:val="HTML iš anksto formatuotas Diagrama"/>
    <w:qFormat/>
    <w:rPr>
      <w:rFonts w:ascii="Courier New" w:hAnsi="Courier New" w:cs="Courier New"/>
    </w:rPr>
  </w:style>
  <w:style w:type="character" w:customStyle="1" w:styleId="BetarpDiagrama">
    <w:name w:val="Be tarpų Diagrama"/>
    <w:qFormat/>
    <w:rPr>
      <w:rFonts w:eastAsia="Calibri"/>
      <w:sz w:val="24"/>
      <w:szCs w:val="22"/>
    </w:rPr>
  </w:style>
  <w:style w:type="character" w:styleId="Komentaronuoroda">
    <w:name w:val="annotation reference"/>
    <w:qFormat/>
    <w:rPr>
      <w:sz w:val="16"/>
      <w:szCs w:val="16"/>
    </w:rPr>
  </w:style>
  <w:style w:type="character" w:customStyle="1" w:styleId="KomentarotekstasDiagrama">
    <w:name w:val="Komentaro tekstas Diagrama"/>
    <w:qFormat/>
    <w:rPr>
      <w:lang w:val="en-GB"/>
    </w:rPr>
  </w:style>
  <w:style w:type="character" w:customStyle="1" w:styleId="KomentarotemaDiagrama">
    <w:name w:val="Komentaro tema Diagrama"/>
    <w:qFormat/>
    <w:rPr>
      <w:b/>
      <w:bCs/>
      <w:lang w:val="en-GB"/>
    </w:rPr>
  </w:style>
  <w:style w:type="character" w:customStyle="1" w:styleId="5yl5">
    <w:name w:val="_5yl5"/>
    <w:qFormat/>
  </w:style>
  <w:style w:type="character" w:customStyle="1" w:styleId="algo-summary">
    <w:name w:val="algo-summary"/>
    <w:qFormat/>
  </w:style>
  <w:style w:type="character" w:customStyle="1" w:styleId="AntratsDiagrama">
    <w:name w:val="Antraštės Diagrama"/>
    <w:qFormat/>
    <w:rPr>
      <w:sz w:val="24"/>
      <w:szCs w:val="24"/>
      <w:lang w:val="en-GB"/>
    </w:rPr>
  </w:style>
  <w:style w:type="character" w:customStyle="1" w:styleId="PoratDiagrama">
    <w:name w:val="Poraštė Diagrama"/>
    <w:qFormat/>
    <w:rPr>
      <w:sz w:val="24"/>
      <w:szCs w:val="24"/>
      <w:lang w:val="en-GB"/>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Sraopastraipa">
    <w:name w:val="List Paragraph"/>
    <w:basedOn w:val="prastasis"/>
    <w:qFormat/>
    <w:pPr>
      <w:spacing w:after="200" w:line="276" w:lineRule="auto"/>
      <w:ind w:left="720"/>
      <w:contextualSpacing/>
    </w:pPr>
    <w:rPr>
      <w:rFonts w:ascii="Calibri" w:eastAsia="Calibri" w:hAnsi="Calibri" w:cs="Calibri"/>
      <w:sz w:val="22"/>
      <w:szCs w:val="22"/>
    </w:rPr>
  </w:style>
  <w:style w:type="paragraph" w:styleId="Debesliotekstas">
    <w:name w:val="Balloon Text"/>
    <w:basedOn w:val="prastasis"/>
    <w:qFormat/>
    <w:rPr>
      <w:rFonts w:ascii="Tahoma" w:hAnsi="Tahoma" w:cs="Tahoma"/>
      <w:sz w:val="16"/>
      <w:szCs w:val="16"/>
    </w:rPr>
  </w:style>
  <w:style w:type="paragraph" w:styleId="Pagrindinistekstas2">
    <w:name w:val="Body Text 2"/>
    <w:basedOn w:val="prastasis"/>
    <w:qFormat/>
    <w:pPr>
      <w:spacing w:after="120" w:line="480" w:lineRule="auto"/>
    </w:pPr>
  </w:style>
  <w:style w:type="paragraph" w:styleId="Betarp">
    <w:name w:val="No Spacing"/>
    <w:qFormat/>
    <w:rPr>
      <w:rFonts w:ascii="Times New Roman" w:eastAsia="Calibri" w:hAnsi="Times New Roman" w:cs="Times New Roman"/>
      <w:sz w:val="24"/>
      <w:szCs w:val="22"/>
      <w:lang w:val="lt-LT" w:bidi="ar-SA"/>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character" w:styleId="Hipersaitas">
    <w:name w:val="Hyperlink"/>
    <w:basedOn w:val="Numatytasispastraiposriftas"/>
    <w:uiPriority w:val="99"/>
    <w:unhideWhenUsed/>
    <w:rsid w:val="008D0678"/>
    <w:rPr>
      <w:color w:val="0000FF" w:themeColor="hyperlink"/>
      <w:u w:val="single"/>
    </w:rPr>
  </w:style>
  <w:style w:type="table" w:styleId="Lentelstinklelis">
    <w:name w:val="Table Grid"/>
    <w:basedOn w:val="prastojilentel"/>
    <w:uiPriority w:val="59"/>
    <w:rsid w:val="0012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695AD8"/>
    <w:pPr>
      <w:suppressAutoHyphens/>
      <w:jc w:val="both"/>
    </w:pPr>
    <w:rPr>
      <w:rFonts w:ascii="Times New Roman" w:eastAsia="Times New Roman" w:hAnsi="Times New Roman" w:cs="Times New Roman"/>
      <w:color w:val="00000A"/>
      <w:sz w:val="24"/>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AC512-8058-4374-A5F7-CE3B369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11243</Words>
  <Characters>6409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PASLAUGŲ TEIKIMO SUTARTIS Nr</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Nr</dc:title>
  <dc:creator>vanda2</dc:creator>
  <cp:lastModifiedBy>Eglė Mickevičienė</cp:lastModifiedBy>
  <cp:revision>3</cp:revision>
  <cp:lastPrinted>2022-12-19T12:54:00Z</cp:lastPrinted>
  <dcterms:created xsi:type="dcterms:W3CDTF">2022-12-19T12:55:00Z</dcterms:created>
  <dcterms:modified xsi:type="dcterms:W3CDTF">2022-12-19T14:00:00Z</dcterms:modified>
  <dc:language>en-US</dc:language>
</cp:coreProperties>
</file>