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FD95B" w14:textId="1736B3C8" w:rsidR="006B2E51" w:rsidRPr="00254F29" w:rsidRDefault="00F5131E" w:rsidP="006B2E51">
      <w:pPr>
        <w:ind w:left="5184" w:firstLine="1296"/>
        <w:jc w:val="center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                    </w:t>
      </w:r>
      <w:r w:rsidR="006B2E51" w:rsidRPr="00254F29">
        <w:rPr>
          <w:color w:val="000000"/>
          <w:sz w:val="22"/>
          <w:szCs w:val="22"/>
          <w:lang w:val="lt-LT"/>
        </w:rPr>
        <w:t>Pirkimo  sąlygų 2 priedas</w:t>
      </w:r>
    </w:p>
    <w:p w14:paraId="672DF2FE" w14:textId="77777777" w:rsidR="006B2E51" w:rsidRDefault="006B2E51" w:rsidP="00DB4166">
      <w:pPr>
        <w:jc w:val="center"/>
        <w:rPr>
          <w:b/>
          <w:color w:val="000000"/>
          <w:sz w:val="22"/>
          <w:szCs w:val="22"/>
          <w:lang w:val="lt-LT"/>
        </w:rPr>
      </w:pPr>
    </w:p>
    <w:p w14:paraId="24DA73FA" w14:textId="0D313E22" w:rsidR="00DB4166" w:rsidRDefault="006B2E51" w:rsidP="00DB4166">
      <w:pPr>
        <w:jc w:val="center"/>
        <w:rPr>
          <w:b/>
          <w:color w:val="000000"/>
          <w:sz w:val="22"/>
          <w:szCs w:val="22"/>
          <w:lang w:val="lt-LT"/>
        </w:rPr>
      </w:pPr>
      <w:r w:rsidRPr="00254F29">
        <w:rPr>
          <w:b/>
          <w:color w:val="000000"/>
          <w:sz w:val="22"/>
          <w:szCs w:val="22"/>
          <w:lang w:val="lt-LT"/>
        </w:rPr>
        <w:t>TECHNINĖ</w:t>
      </w:r>
      <w:r>
        <w:rPr>
          <w:b/>
          <w:color w:val="000000"/>
          <w:sz w:val="22"/>
          <w:szCs w:val="22"/>
          <w:lang w:val="lt-LT"/>
        </w:rPr>
        <w:t xml:space="preserve"> </w:t>
      </w:r>
      <w:r w:rsidRPr="00254F29">
        <w:rPr>
          <w:b/>
          <w:color w:val="000000"/>
          <w:sz w:val="22"/>
          <w:szCs w:val="22"/>
          <w:lang w:val="lt-LT"/>
        </w:rPr>
        <w:t>SPECIFIKACIJ</w:t>
      </w:r>
      <w:r>
        <w:rPr>
          <w:b/>
          <w:color w:val="000000"/>
          <w:sz w:val="22"/>
          <w:szCs w:val="22"/>
          <w:lang w:val="lt-LT"/>
        </w:rPr>
        <w:t xml:space="preserve">A </w:t>
      </w:r>
    </w:p>
    <w:p w14:paraId="53146E5F" w14:textId="51DB236E" w:rsidR="003B3F1C" w:rsidRDefault="003B3F1C" w:rsidP="00DB4166">
      <w:pPr>
        <w:jc w:val="center"/>
        <w:rPr>
          <w:b/>
          <w:color w:val="000000"/>
          <w:sz w:val="22"/>
          <w:szCs w:val="22"/>
          <w:lang w:val="lt-LT"/>
        </w:rPr>
      </w:pPr>
    </w:p>
    <w:p w14:paraId="0A7F74FE" w14:textId="77777777" w:rsidR="006B2E51" w:rsidRPr="006B2E51" w:rsidRDefault="006B2E51" w:rsidP="006B2E51">
      <w:pPr>
        <w:rPr>
          <w:b/>
          <w:color w:val="FF0000"/>
          <w:sz w:val="22"/>
          <w:szCs w:val="22"/>
          <w:lang w:val="lt-LT"/>
        </w:rPr>
      </w:pPr>
      <w:r w:rsidRPr="006B2E51">
        <w:rPr>
          <w:b/>
          <w:color w:val="FF0000"/>
          <w:sz w:val="22"/>
          <w:szCs w:val="22"/>
          <w:lang w:val="lt-LT"/>
        </w:rPr>
        <w:t>Pildant Techninę specifikaciją atidžiai žiūrėti Pirkimo dokumentų 5.7.1 punktą.</w:t>
      </w:r>
    </w:p>
    <w:p w14:paraId="5EEB0289" w14:textId="5F6C428D" w:rsidR="003B3F1C" w:rsidRDefault="003B3F1C" w:rsidP="00DB4166">
      <w:pPr>
        <w:jc w:val="center"/>
        <w:rPr>
          <w:b/>
          <w:color w:val="000000"/>
          <w:sz w:val="22"/>
          <w:szCs w:val="22"/>
          <w:lang w:val="lt-LT"/>
        </w:rPr>
      </w:pPr>
    </w:p>
    <w:p w14:paraId="1A4902A2" w14:textId="77777777" w:rsidR="001D47CF" w:rsidRPr="00254F29" w:rsidRDefault="001D47CF" w:rsidP="001D47CF">
      <w:pPr>
        <w:jc w:val="center"/>
        <w:rPr>
          <w:b/>
          <w:color w:val="000000"/>
          <w:sz w:val="22"/>
          <w:szCs w:val="22"/>
          <w:lang w:val="lt-LT"/>
        </w:rPr>
      </w:pPr>
      <w:r>
        <w:rPr>
          <w:b/>
          <w:color w:val="000000"/>
          <w:sz w:val="22"/>
          <w:szCs w:val="22"/>
          <w:lang w:val="lt-LT"/>
        </w:rPr>
        <w:t>1</w:t>
      </w:r>
      <w:r w:rsidRPr="00254F29">
        <w:rPr>
          <w:b/>
          <w:color w:val="000000"/>
          <w:sz w:val="22"/>
          <w:szCs w:val="22"/>
          <w:lang w:val="lt-LT"/>
        </w:rPr>
        <w:t xml:space="preserve"> pirkimo dalis </w:t>
      </w:r>
      <w:r w:rsidRPr="00254F29">
        <w:rPr>
          <w:rStyle w:val="Bodytext2"/>
          <w:rFonts w:eastAsia="Arial Unicode MS"/>
          <w:b/>
          <w:sz w:val="22"/>
          <w:szCs w:val="22"/>
        </w:rPr>
        <w:t xml:space="preserve">Ligonio spintelė </w:t>
      </w:r>
      <w:r w:rsidRPr="001D47CF">
        <w:rPr>
          <w:rStyle w:val="Bodytext2"/>
          <w:rFonts w:eastAsia="Arial Unicode MS"/>
          <w:b/>
          <w:sz w:val="22"/>
          <w:szCs w:val="22"/>
        </w:rPr>
        <w:t>su ištraukiamu arba atlenkiamu staliuku,</w:t>
      </w:r>
      <w:r w:rsidRPr="00254F29">
        <w:rPr>
          <w:rStyle w:val="Bodytext2"/>
          <w:rFonts w:eastAsia="Arial Unicode MS"/>
          <w:b/>
          <w:sz w:val="22"/>
          <w:szCs w:val="22"/>
        </w:rPr>
        <w:t xml:space="preserve"> 10 vnt.</w:t>
      </w:r>
    </w:p>
    <w:p w14:paraId="7DF6ADF4" w14:textId="77777777" w:rsidR="001D47CF" w:rsidRPr="00254F29" w:rsidRDefault="001D47CF" w:rsidP="001D47CF">
      <w:pPr>
        <w:jc w:val="center"/>
        <w:rPr>
          <w:b/>
          <w:color w:val="000000"/>
          <w:sz w:val="22"/>
          <w:szCs w:val="22"/>
          <w:lang w:val="lt-L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3402"/>
        <w:gridCol w:w="3544"/>
      </w:tblGrid>
      <w:tr w:rsidR="001D47CF" w:rsidRPr="009E01EE" w14:paraId="53BDF055" w14:textId="77777777" w:rsidTr="003B5735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C772D" w14:textId="77777777" w:rsidR="001D47CF" w:rsidRPr="00254F29" w:rsidRDefault="001D47CF" w:rsidP="00036EE0">
            <w:pPr>
              <w:suppressAutoHyphens/>
              <w:spacing w:line="100" w:lineRule="atLeast"/>
              <w:jc w:val="center"/>
              <w:rPr>
                <w:kern w:val="1"/>
                <w:sz w:val="22"/>
                <w:szCs w:val="22"/>
                <w:lang w:val="lt-LT" w:eastAsia="ar-SA"/>
              </w:rPr>
            </w:pPr>
            <w:r w:rsidRPr="00254F29">
              <w:rPr>
                <w:kern w:val="1"/>
                <w:sz w:val="22"/>
                <w:szCs w:val="22"/>
                <w:lang w:val="lt-LT" w:eastAsia="ar-SA"/>
              </w:rPr>
              <w:t>Eil.</w:t>
            </w:r>
          </w:p>
          <w:p w14:paraId="70F4FE31" w14:textId="77777777" w:rsidR="001D47CF" w:rsidRPr="00254F29" w:rsidRDefault="001D47CF" w:rsidP="00036EE0">
            <w:pPr>
              <w:suppressAutoHyphens/>
              <w:spacing w:line="100" w:lineRule="atLeast"/>
              <w:jc w:val="center"/>
              <w:rPr>
                <w:kern w:val="1"/>
                <w:sz w:val="22"/>
                <w:szCs w:val="22"/>
                <w:lang w:val="lt-LT" w:eastAsia="ar-SA"/>
              </w:rPr>
            </w:pPr>
            <w:r w:rsidRPr="00254F29">
              <w:rPr>
                <w:kern w:val="1"/>
                <w:sz w:val="22"/>
                <w:szCs w:val="22"/>
                <w:lang w:val="lt-LT" w:eastAsia="ar-SA"/>
              </w:rPr>
              <w:t>Nr.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89FF5" w14:textId="77777777" w:rsidR="001D47CF" w:rsidRPr="00254F29" w:rsidRDefault="001D47CF" w:rsidP="00036EE0">
            <w:pPr>
              <w:jc w:val="center"/>
              <w:rPr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>Techniniai reikalavimai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D1AC0" w14:textId="77777777" w:rsidR="001D47CF" w:rsidRPr="00254F29" w:rsidRDefault="001D47CF" w:rsidP="00036EE0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73E7F9B0" w14:textId="77777777" w:rsidR="001D47CF" w:rsidRPr="00254F29" w:rsidRDefault="001D47CF" w:rsidP="00036EE0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562BFC7" w14:textId="77777777" w:rsidR="001D47CF" w:rsidRPr="00254F29" w:rsidRDefault="001D47CF" w:rsidP="00036EE0">
            <w:pPr>
              <w:jc w:val="center"/>
              <w:rPr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>Reikalaujama reikšmė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400BF" w14:textId="77777777" w:rsidR="001D47CF" w:rsidRDefault="001D47CF" w:rsidP="00036EE0">
            <w:pPr>
              <w:jc w:val="center"/>
              <w:rPr>
                <w:rFonts w:eastAsia="Arial"/>
                <w:b/>
                <w:sz w:val="22"/>
                <w:szCs w:val="22"/>
                <w:lang w:val="lt-LT" w:eastAsia="lt-LT"/>
              </w:rPr>
            </w:pPr>
            <w:r w:rsidRPr="00FC696C">
              <w:rPr>
                <w:rFonts w:eastAsia="Arial"/>
                <w:b/>
                <w:sz w:val="22"/>
                <w:szCs w:val="22"/>
                <w:lang w:val="lt-LT" w:eastAsia="lt-LT"/>
              </w:rPr>
              <w:t>Siūloma parametro reikšmė</w:t>
            </w:r>
          </w:p>
          <w:p w14:paraId="0F7D75DB" w14:textId="77777777" w:rsidR="001D47CF" w:rsidRPr="0029086A" w:rsidRDefault="001D47CF" w:rsidP="00036EE0">
            <w:pPr>
              <w:jc w:val="center"/>
              <w:rPr>
                <w:color w:val="FF0000"/>
                <w:sz w:val="22"/>
                <w:szCs w:val="22"/>
              </w:rPr>
            </w:pPr>
            <w:r w:rsidRPr="00D57AE3">
              <w:rPr>
                <w:color w:val="FF0000"/>
                <w:sz w:val="22"/>
                <w:szCs w:val="22"/>
              </w:rPr>
              <w:t>(</w:t>
            </w:r>
            <w:r w:rsidRPr="0029086A">
              <w:rPr>
                <w:color w:val="FF0000"/>
                <w:sz w:val="22"/>
                <w:szCs w:val="22"/>
                <w:lang w:val="lt-LT"/>
              </w:rPr>
              <w:t xml:space="preserve">rašyti </w:t>
            </w:r>
            <w:r>
              <w:rPr>
                <w:color w:val="FF0000"/>
                <w:sz w:val="22"/>
                <w:szCs w:val="22"/>
                <w:lang w:val="lt-LT"/>
              </w:rPr>
              <w:t>„</w:t>
            </w:r>
            <w:proofErr w:type="gramStart"/>
            <w:r w:rsidRPr="0029086A">
              <w:rPr>
                <w:color w:val="FF0000"/>
                <w:sz w:val="22"/>
                <w:szCs w:val="22"/>
                <w:lang w:val="lt-LT"/>
              </w:rPr>
              <w:t>Atitinka</w:t>
            </w:r>
            <w:r>
              <w:rPr>
                <w:color w:val="FF0000"/>
                <w:sz w:val="22"/>
                <w:szCs w:val="22"/>
                <w:lang w:val="lt-LT"/>
              </w:rPr>
              <w:t>“</w:t>
            </w:r>
            <w:r w:rsidRPr="0029086A">
              <w:rPr>
                <w:color w:val="FF0000"/>
                <w:sz w:val="22"/>
                <w:szCs w:val="22"/>
                <w:lang w:val="lt-LT"/>
              </w:rPr>
              <w:t xml:space="preserve"> arba</w:t>
            </w:r>
            <w:proofErr w:type="gramEnd"/>
            <w:r w:rsidRPr="0029086A">
              <w:rPr>
                <w:color w:val="FF0000"/>
                <w:sz w:val="22"/>
                <w:szCs w:val="22"/>
                <w:lang w:val="lt-LT"/>
              </w:rPr>
              <w:t xml:space="preserve"> </w:t>
            </w:r>
            <w:r>
              <w:rPr>
                <w:color w:val="FF0000"/>
                <w:sz w:val="22"/>
                <w:szCs w:val="22"/>
                <w:lang w:val="lt-LT"/>
              </w:rPr>
              <w:t>„</w:t>
            </w:r>
            <w:r w:rsidRPr="0029086A">
              <w:rPr>
                <w:color w:val="FF0000"/>
                <w:sz w:val="22"/>
                <w:szCs w:val="22"/>
                <w:lang w:val="lt-LT"/>
              </w:rPr>
              <w:t>Taip</w:t>
            </w:r>
            <w:r>
              <w:rPr>
                <w:color w:val="FF0000"/>
                <w:sz w:val="22"/>
                <w:szCs w:val="22"/>
                <w:lang w:val="lt-LT"/>
              </w:rPr>
              <w:t>“</w:t>
            </w:r>
            <w:r w:rsidRPr="0029086A">
              <w:rPr>
                <w:color w:val="FF0000"/>
                <w:sz w:val="22"/>
                <w:szCs w:val="22"/>
                <w:lang w:val="lt-LT"/>
              </w:rPr>
              <w:t xml:space="preserve"> neleidžiama)</w:t>
            </w:r>
            <w:r w:rsidRPr="00FC696C">
              <w:rPr>
                <w:rFonts w:eastAsia="Arial"/>
                <w:b/>
                <w:sz w:val="22"/>
                <w:szCs w:val="22"/>
                <w:lang w:val="lt-LT" w:eastAsia="lt-LT"/>
              </w:rPr>
              <w:t xml:space="preserve"> </w:t>
            </w:r>
          </w:p>
          <w:p w14:paraId="5B1F1D8F" w14:textId="77777777" w:rsidR="001D47CF" w:rsidRPr="00254F29" w:rsidRDefault="001D47CF" w:rsidP="00036EE0">
            <w:pPr>
              <w:jc w:val="center"/>
              <w:rPr>
                <w:sz w:val="22"/>
                <w:szCs w:val="22"/>
                <w:lang w:val="lt-LT"/>
              </w:rPr>
            </w:pPr>
            <w:r w:rsidRPr="00FC696C">
              <w:rPr>
                <w:rFonts w:eastAsia="Arial"/>
                <w:sz w:val="22"/>
                <w:szCs w:val="22"/>
                <w:lang w:val="lt-LT" w:eastAsia="lt-LT"/>
              </w:rPr>
              <w:t>(</w:t>
            </w:r>
            <w:r w:rsidRPr="00FC696C">
              <w:rPr>
                <w:rFonts w:eastAsia="Arial"/>
                <w:bCs/>
                <w:sz w:val="22"/>
                <w:szCs w:val="22"/>
                <w:lang w:val="lt-LT" w:eastAsia="lt-LT"/>
              </w:rPr>
              <w:t>Failo, dokumento pavadinimas ir</w:t>
            </w:r>
            <w:r w:rsidRPr="00FC696C">
              <w:rPr>
                <w:rFonts w:eastAsia="Arial"/>
                <w:bCs/>
                <w:sz w:val="22"/>
                <w:szCs w:val="22"/>
                <w:u w:val="single"/>
                <w:lang w:val="lt-LT" w:eastAsia="lt-LT"/>
              </w:rPr>
              <w:t xml:space="preserve"> puslapio Nr., pažymintis vietą, </w:t>
            </w:r>
            <w:r w:rsidRPr="00FC696C">
              <w:rPr>
                <w:rFonts w:eastAsia="Arial"/>
                <w:sz w:val="22"/>
                <w:szCs w:val="22"/>
                <w:u w:val="single"/>
                <w:lang w:val="lt-LT" w:eastAsia="lt-LT"/>
              </w:rPr>
              <w:t>kurioje yra siūlomus techninius parametrus patvirtinantys dokumentai,</w:t>
            </w:r>
            <w:r w:rsidRPr="00FC696C">
              <w:rPr>
                <w:rFonts w:eastAsia="Arial"/>
                <w:bCs/>
                <w:sz w:val="22"/>
                <w:szCs w:val="22"/>
                <w:u w:val="single"/>
                <w:lang w:val="lt-LT" w:eastAsia="lt-LT"/>
              </w:rPr>
              <w:t xml:space="preserve"> </w:t>
            </w:r>
            <w:r w:rsidRPr="00FC696C">
              <w:rPr>
                <w:rFonts w:cs="Arial Unicode MS"/>
                <w:color w:val="000000"/>
                <w:sz w:val="22"/>
                <w:szCs w:val="22"/>
                <w:lang w:val="lt-LT" w:eastAsia="en-GB"/>
              </w:rPr>
              <w:t xml:space="preserve">(techninis aprašas/ </w:t>
            </w:r>
            <w:r w:rsidRPr="00FC696C">
              <w:rPr>
                <w:sz w:val="22"/>
                <w:szCs w:val="22"/>
                <w:lang w:val="lt-LT" w:eastAsia="en-GB"/>
              </w:rPr>
              <w:t xml:space="preserve">katalogas/ </w:t>
            </w:r>
            <w:r w:rsidRPr="00FC696C">
              <w:rPr>
                <w:rFonts w:cs="Arial Unicode MS"/>
                <w:color w:val="000000"/>
                <w:sz w:val="22"/>
                <w:szCs w:val="22"/>
                <w:lang w:val="lt-LT" w:eastAsia="en-GB"/>
              </w:rPr>
              <w:t>bukletus ir pan.)</w:t>
            </w:r>
            <w:r w:rsidRPr="00FC696C">
              <w:rPr>
                <w:rFonts w:eastAsia="Arial"/>
                <w:sz w:val="22"/>
                <w:szCs w:val="22"/>
                <w:lang w:val="lt-LT" w:eastAsia="lt-LT"/>
              </w:rPr>
              <w:t xml:space="preserve">, nuoroda į gamintojo interneto tinklalapį (jei toks yra), </w:t>
            </w:r>
            <w:r w:rsidRPr="00FC696C">
              <w:rPr>
                <w:rFonts w:eastAsia="Arial"/>
                <w:sz w:val="22"/>
                <w:szCs w:val="22"/>
                <w:u w:val="single"/>
                <w:lang w:val="lt-LT" w:eastAsia="lt-LT"/>
              </w:rPr>
              <w:t>nuoroda turi būti tiksli į konkrečią prekę</w:t>
            </w:r>
            <w:r w:rsidRPr="00FC696C">
              <w:rPr>
                <w:rFonts w:eastAsia="Arial"/>
                <w:sz w:val="22"/>
                <w:szCs w:val="22"/>
                <w:lang w:val="lt-LT" w:eastAsia="lt-LT"/>
              </w:rPr>
              <w:t>)</w:t>
            </w:r>
          </w:p>
        </w:tc>
      </w:tr>
      <w:tr w:rsidR="001D47CF" w:rsidRPr="00254F29" w14:paraId="0CE29FA1" w14:textId="77777777" w:rsidTr="003B5735">
        <w:trPr>
          <w:trHeight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9D09C" w14:textId="77777777" w:rsidR="001D47CF" w:rsidRPr="00254F29" w:rsidRDefault="001D47CF" w:rsidP="00036EE0">
            <w:pPr>
              <w:suppressAutoHyphens/>
              <w:spacing w:line="100" w:lineRule="atLeast"/>
              <w:jc w:val="center"/>
              <w:rPr>
                <w:kern w:val="1"/>
                <w:sz w:val="22"/>
                <w:szCs w:val="22"/>
                <w:lang w:val="lt-LT" w:eastAsia="ar-SA"/>
              </w:rPr>
            </w:pPr>
            <w:r w:rsidRPr="00254F29">
              <w:rPr>
                <w:kern w:val="1"/>
                <w:sz w:val="22"/>
                <w:szCs w:val="22"/>
                <w:lang w:val="lt-LT"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4C172" w14:textId="77777777" w:rsidR="001D47CF" w:rsidRPr="00254F29" w:rsidRDefault="001D47CF" w:rsidP="00036EE0">
            <w:pPr>
              <w:jc w:val="center"/>
              <w:rPr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E04E9" w14:textId="77777777" w:rsidR="001D47CF" w:rsidRPr="00254F29" w:rsidRDefault="001D47CF" w:rsidP="00036EE0">
            <w:pPr>
              <w:jc w:val="center"/>
              <w:rPr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F37F6" w14:textId="77777777" w:rsidR="001D47CF" w:rsidRPr="00254F29" w:rsidRDefault="001D47CF" w:rsidP="00036EE0">
            <w:pPr>
              <w:jc w:val="center"/>
              <w:rPr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>4</w:t>
            </w:r>
          </w:p>
        </w:tc>
      </w:tr>
      <w:tr w:rsidR="00036EE0" w:rsidRPr="00254F29" w14:paraId="26585509" w14:textId="77777777" w:rsidTr="003B5735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28CFF" w14:textId="77777777" w:rsidR="00036EE0" w:rsidRPr="00254F29" w:rsidRDefault="00036EE0" w:rsidP="00036EE0">
            <w:pPr>
              <w:suppressAutoHyphens/>
              <w:spacing w:line="100" w:lineRule="atLeast"/>
              <w:jc w:val="center"/>
              <w:rPr>
                <w:kern w:val="1"/>
                <w:sz w:val="22"/>
                <w:szCs w:val="22"/>
                <w:lang w:val="lt-LT"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80499" w14:textId="77777777" w:rsidR="00036EE0" w:rsidRPr="001D47CF" w:rsidRDefault="00036EE0" w:rsidP="00036EE0">
            <w:pPr>
              <w:rPr>
                <w:sz w:val="22"/>
                <w:szCs w:val="22"/>
                <w:lang w:val="lt-LT"/>
              </w:rPr>
            </w:pPr>
            <w:r w:rsidRPr="001D47CF">
              <w:rPr>
                <w:rStyle w:val="Bodytext2"/>
                <w:rFonts w:eastAsia="Arial Unicode MS"/>
                <w:sz w:val="22"/>
                <w:szCs w:val="22"/>
              </w:rPr>
              <w:t>Ligonio spintelė su ištraukiamu arba atlenkiamu staliuku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56C6C" w14:textId="77777777" w:rsidR="00036EE0" w:rsidRPr="001D47CF" w:rsidRDefault="00036EE0" w:rsidP="00036EE0">
            <w:pPr>
              <w:jc w:val="center"/>
              <w:rPr>
                <w:sz w:val="22"/>
                <w:szCs w:val="22"/>
                <w:lang w:val="lt-LT"/>
              </w:rPr>
            </w:pPr>
            <w:r w:rsidRPr="001D47CF"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D1162" w14:textId="53C0AE59" w:rsidR="00036EE0" w:rsidRDefault="00036EE0" w:rsidP="00036EE0">
            <w:pPr>
              <w:rPr>
                <w:sz w:val="22"/>
                <w:szCs w:val="22"/>
              </w:rPr>
            </w:pPr>
            <w:r w:rsidRPr="00D50824">
              <w:rPr>
                <w:sz w:val="22"/>
                <w:szCs w:val="22"/>
              </w:rPr>
              <w:t xml:space="preserve">BCT, </w:t>
            </w:r>
            <w:proofErr w:type="spellStart"/>
            <w:r w:rsidRPr="00D50824">
              <w:rPr>
                <w:sz w:val="22"/>
                <w:szCs w:val="22"/>
              </w:rPr>
              <w:t>Taneta</w:t>
            </w:r>
            <w:proofErr w:type="spellEnd"/>
          </w:p>
          <w:p w14:paraId="486D5B67" w14:textId="78AFA2A5" w:rsidR="00036EE0" w:rsidRPr="00E81514" w:rsidRDefault="004D3735" w:rsidP="004D3735">
            <w:pPr>
              <w:rPr>
                <w:i/>
                <w:iCs/>
                <w:sz w:val="22"/>
                <w:szCs w:val="22"/>
                <w:lang w:val="lt-LT"/>
              </w:rPr>
            </w:pPr>
            <w:r w:rsidRPr="004D3735">
              <w:rPr>
                <w:i/>
                <w:sz w:val="22"/>
                <w:szCs w:val="22"/>
              </w:rPr>
              <w:t xml:space="preserve">1 dalis_konfidncialu.pdf 1-3 </w:t>
            </w:r>
            <w:proofErr w:type="spellStart"/>
            <w:r w:rsidRPr="004D3735">
              <w:rPr>
                <w:i/>
                <w:sz w:val="22"/>
                <w:szCs w:val="22"/>
              </w:rPr>
              <w:t>psl</w:t>
            </w:r>
            <w:proofErr w:type="spellEnd"/>
            <w:r w:rsidRPr="004D3735">
              <w:rPr>
                <w:i/>
                <w:sz w:val="22"/>
                <w:szCs w:val="22"/>
              </w:rPr>
              <w:t>.</w:t>
            </w:r>
          </w:p>
        </w:tc>
      </w:tr>
      <w:tr w:rsidR="00E81514" w:rsidRPr="00254F29" w14:paraId="53A4E521" w14:textId="77777777" w:rsidTr="003B5735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31336" w14:textId="77777777" w:rsidR="00E81514" w:rsidRPr="00254F29" w:rsidRDefault="00E81514" w:rsidP="00E81514">
            <w:pPr>
              <w:suppressAutoHyphens/>
              <w:spacing w:line="100" w:lineRule="atLeast"/>
              <w:jc w:val="center"/>
              <w:rPr>
                <w:kern w:val="1"/>
                <w:sz w:val="22"/>
                <w:szCs w:val="22"/>
                <w:lang w:val="lt-LT" w:eastAsia="ar-SA"/>
              </w:rPr>
            </w:pPr>
            <w:r w:rsidRPr="00254F29">
              <w:rPr>
                <w:kern w:val="1"/>
                <w:sz w:val="22"/>
                <w:szCs w:val="22"/>
                <w:lang w:val="lt-LT" w:eastAsia="ar-SA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C965" w14:textId="77777777" w:rsidR="00E81514" w:rsidRPr="001D47CF" w:rsidRDefault="00E81514" w:rsidP="00E81514">
            <w:pPr>
              <w:suppressAutoHyphens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1D47CF">
              <w:rPr>
                <w:rFonts w:eastAsia="Times New Roman"/>
                <w:sz w:val="22"/>
                <w:szCs w:val="22"/>
                <w:lang w:val="lt-LT" w:eastAsia="lt-LT"/>
              </w:rPr>
              <w:t>Paskirtis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0C2B" w14:textId="77777777" w:rsidR="00E81514" w:rsidRPr="001D47CF" w:rsidRDefault="00E81514" w:rsidP="00E81514">
            <w:pPr>
              <w:suppressAutoHyphens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1D47CF">
              <w:rPr>
                <w:rFonts w:eastAsia="Times New Roman"/>
                <w:sz w:val="22"/>
                <w:szCs w:val="22"/>
                <w:lang w:val="lt-LT" w:eastAsia="lt-LT"/>
              </w:rPr>
              <w:t>Skirta naudoti prie ligonio lovos, su maitinimo staliuku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A4EF8" w14:textId="77777777" w:rsidR="00E81514" w:rsidRDefault="00E81514" w:rsidP="00E81514">
            <w:pPr>
              <w:suppressAutoHyphens/>
              <w:spacing w:line="100" w:lineRule="atLeast"/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1D47CF">
              <w:rPr>
                <w:rFonts w:eastAsia="Times New Roman"/>
                <w:sz w:val="22"/>
                <w:szCs w:val="22"/>
                <w:lang w:val="lt-LT" w:eastAsia="lt-LT"/>
              </w:rPr>
              <w:t>Skirta naudoti prie ligonio lovos, su maitinimo staliuku</w:t>
            </w:r>
          </w:p>
          <w:p w14:paraId="3632BDB7" w14:textId="12047C1A" w:rsidR="004D3735" w:rsidRPr="00254F29" w:rsidRDefault="004D3735" w:rsidP="00E81514">
            <w:pPr>
              <w:suppressAutoHyphens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4D3735">
              <w:rPr>
                <w:i/>
                <w:sz w:val="22"/>
                <w:szCs w:val="22"/>
              </w:rPr>
              <w:t xml:space="preserve">1 dalis_konfidncialu.pdf 1-3 </w:t>
            </w:r>
            <w:proofErr w:type="spellStart"/>
            <w:r w:rsidRPr="004D3735">
              <w:rPr>
                <w:i/>
                <w:sz w:val="22"/>
                <w:szCs w:val="22"/>
              </w:rPr>
              <w:t>psl</w:t>
            </w:r>
            <w:proofErr w:type="spellEnd"/>
            <w:r w:rsidRPr="004D3735">
              <w:rPr>
                <w:i/>
                <w:sz w:val="22"/>
                <w:szCs w:val="22"/>
              </w:rPr>
              <w:t>.</w:t>
            </w:r>
          </w:p>
        </w:tc>
      </w:tr>
      <w:tr w:rsidR="00E81514" w:rsidRPr="00254F29" w14:paraId="607C9A88" w14:textId="77777777" w:rsidTr="003B5735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7000C" w14:textId="77777777" w:rsidR="00E81514" w:rsidRPr="00254F29" w:rsidRDefault="00E81514" w:rsidP="00E81514">
            <w:pPr>
              <w:suppressAutoHyphens/>
              <w:spacing w:line="100" w:lineRule="atLeast"/>
              <w:jc w:val="center"/>
              <w:rPr>
                <w:kern w:val="1"/>
                <w:sz w:val="22"/>
                <w:szCs w:val="22"/>
                <w:lang w:val="lt-LT" w:eastAsia="ar-SA"/>
              </w:rPr>
            </w:pPr>
            <w:r w:rsidRPr="00254F29">
              <w:rPr>
                <w:kern w:val="1"/>
                <w:sz w:val="22"/>
                <w:szCs w:val="22"/>
                <w:lang w:val="lt-LT" w:eastAsia="ar-SA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BD20" w14:textId="77777777" w:rsidR="00E81514" w:rsidRPr="001D47CF" w:rsidRDefault="00E81514" w:rsidP="00E81514">
            <w:pPr>
              <w:suppressAutoHyphens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1D47CF">
              <w:rPr>
                <w:sz w:val="22"/>
                <w:szCs w:val="22"/>
                <w:lang w:val="lt-LT"/>
              </w:rPr>
              <w:t>Spintelės konstrukcijos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5CB4" w14:textId="77777777" w:rsidR="00E81514" w:rsidRPr="001D47CF" w:rsidRDefault="00E81514" w:rsidP="00E81514">
            <w:pPr>
              <w:suppressAutoHyphens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1D47CF">
              <w:rPr>
                <w:sz w:val="22"/>
                <w:szCs w:val="22"/>
                <w:lang w:val="lt-LT"/>
              </w:rPr>
              <w:t xml:space="preserve">Rėmas plieninės konstrukcijos, su atspariu korozijai, braižymui, dezinfekcinėms medžiagoms polimeriniu padengimu arba lygiaverčiu. Polimerinis padengimas su antibakterinėmis savybėmis, polimerinio padengimo metu įterpti sidabro jonai, arba lygiavertis.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23AAB" w14:textId="77777777" w:rsidR="00E81514" w:rsidRDefault="00E81514" w:rsidP="00E81514">
            <w:pPr>
              <w:suppressAutoHyphens/>
              <w:snapToGrid w:val="0"/>
              <w:spacing w:line="100" w:lineRule="atLeast"/>
              <w:rPr>
                <w:sz w:val="22"/>
                <w:szCs w:val="22"/>
                <w:lang w:val="lt-LT"/>
              </w:rPr>
            </w:pPr>
            <w:r w:rsidRPr="001D47CF">
              <w:rPr>
                <w:sz w:val="22"/>
                <w:szCs w:val="22"/>
                <w:lang w:val="lt-LT"/>
              </w:rPr>
              <w:t>Rėmas plieninės konstrukcijos, su atspariu korozijai, braižymui, dezinfekcinėms medžiagoms polimeriniu padengimu. Polimerinis padengimas su antibakterinėmis savybėmis, polimerinio padengimo metu įterpti sidabro jonai</w:t>
            </w:r>
            <w:r>
              <w:rPr>
                <w:sz w:val="22"/>
                <w:szCs w:val="22"/>
                <w:lang w:val="lt-LT"/>
              </w:rPr>
              <w:t>.</w:t>
            </w:r>
          </w:p>
          <w:p w14:paraId="04162456" w14:textId="4A7191BB" w:rsidR="004D3735" w:rsidRPr="00254F29" w:rsidRDefault="004D3735" w:rsidP="00E81514">
            <w:pPr>
              <w:suppressAutoHyphens/>
              <w:snapToGrid w:val="0"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4D3735">
              <w:rPr>
                <w:i/>
                <w:sz w:val="22"/>
                <w:szCs w:val="22"/>
              </w:rPr>
              <w:t xml:space="preserve">1 dalis_konfidncialu.pdf 1-3 </w:t>
            </w:r>
            <w:proofErr w:type="spellStart"/>
            <w:r w:rsidRPr="004D3735">
              <w:rPr>
                <w:i/>
                <w:sz w:val="22"/>
                <w:szCs w:val="22"/>
              </w:rPr>
              <w:t>psl</w:t>
            </w:r>
            <w:proofErr w:type="spellEnd"/>
            <w:r w:rsidRPr="004D3735">
              <w:rPr>
                <w:i/>
                <w:sz w:val="22"/>
                <w:szCs w:val="22"/>
              </w:rPr>
              <w:t>.</w:t>
            </w:r>
          </w:p>
        </w:tc>
      </w:tr>
      <w:tr w:rsidR="00E81514" w:rsidRPr="00254F29" w14:paraId="66CE69D4" w14:textId="77777777" w:rsidTr="003B5735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14274" w14:textId="77777777" w:rsidR="00E81514" w:rsidRPr="00254F29" w:rsidRDefault="00E81514" w:rsidP="00E81514">
            <w:pPr>
              <w:suppressAutoHyphens/>
              <w:spacing w:line="100" w:lineRule="atLeast"/>
              <w:jc w:val="center"/>
              <w:rPr>
                <w:kern w:val="1"/>
                <w:sz w:val="22"/>
                <w:szCs w:val="22"/>
                <w:lang w:val="lt-LT" w:eastAsia="ar-SA"/>
              </w:rPr>
            </w:pPr>
            <w:r w:rsidRPr="00254F29">
              <w:rPr>
                <w:kern w:val="1"/>
                <w:sz w:val="22"/>
                <w:szCs w:val="22"/>
                <w:lang w:val="lt-LT" w:eastAsia="ar-SA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16F6" w14:textId="77777777" w:rsidR="00E81514" w:rsidRPr="001D47CF" w:rsidRDefault="00E81514" w:rsidP="00E81514">
            <w:pPr>
              <w:suppressAutoHyphens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1D47CF">
              <w:rPr>
                <w:sz w:val="22"/>
                <w:szCs w:val="22"/>
                <w:lang w:val="lt-LT"/>
              </w:rPr>
              <w:t>Spintelės išmatavimai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A566" w14:textId="77777777" w:rsidR="00E81514" w:rsidRPr="001D47CF" w:rsidRDefault="00E81514" w:rsidP="00E81514">
            <w:pPr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1D47CF">
              <w:rPr>
                <w:sz w:val="22"/>
                <w:szCs w:val="22"/>
                <w:lang w:val="lt-LT"/>
              </w:rPr>
              <w:t>Plotis (matuojant nuo priešingo šoniniam staliukui tolimiausio stalviršio krašto, išilgai,  iki tolimiausios nutolusios detalės. Matuojamas esant nuleistam ir priglaustam staliukui) 60cm±3cm</w:t>
            </w:r>
          </w:p>
          <w:p w14:paraId="68ECAD8E" w14:textId="77777777" w:rsidR="00E81514" w:rsidRPr="001D47CF" w:rsidRDefault="00E81514" w:rsidP="00E81514">
            <w:pPr>
              <w:jc w:val="both"/>
              <w:rPr>
                <w:sz w:val="22"/>
                <w:szCs w:val="22"/>
                <w:lang w:val="lt-LT"/>
              </w:rPr>
            </w:pPr>
            <w:r w:rsidRPr="001D47CF">
              <w:rPr>
                <w:sz w:val="22"/>
                <w:szCs w:val="22"/>
                <w:lang w:val="lt-LT"/>
              </w:rPr>
              <w:t>Gylis (matmuo statmenai priešingas pločiui, neįskaitant laikiklio rankšluosčiui) 49 cm±3cm</w:t>
            </w:r>
          </w:p>
          <w:p w14:paraId="3B9F0F1C" w14:textId="77777777" w:rsidR="00E81514" w:rsidRPr="001D47CF" w:rsidRDefault="00E81514" w:rsidP="00E81514">
            <w:pPr>
              <w:suppressAutoHyphens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1D47CF">
              <w:rPr>
                <w:sz w:val="22"/>
                <w:szCs w:val="22"/>
                <w:lang w:val="lt-LT"/>
              </w:rPr>
              <w:t>Aukštis (matuojant nuo grindų iki spintelės stalviršio viršaus) 85cm±3cm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048AB" w14:textId="31B081B5" w:rsidR="005278E3" w:rsidRPr="001D47CF" w:rsidRDefault="005278E3" w:rsidP="005278E3">
            <w:pPr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1D47CF">
              <w:rPr>
                <w:sz w:val="22"/>
                <w:szCs w:val="22"/>
                <w:lang w:val="lt-LT"/>
              </w:rPr>
              <w:t xml:space="preserve">Plotis (matuojant nuo priešingo šoniniam staliukui tolimiausio stalviršio krašto, išilgai,  iki tolimiausios nutolusios detalės. Matuojamas esant nuleistam ir priglaustam staliukui) </w:t>
            </w:r>
            <w:r>
              <w:rPr>
                <w:sz w:val="22"/>
                <w:szCs w:val="22"/>
                <w:lang w:val="lt-LT"/>
              </w:rPr>
              <w:t xml:space="preserve">59 </w:t>
            </w:r>
            <w:r w:rsidRPr="001D47CF">
              <w:rPr>
                <w:sz w:val="22"/>
                <w:szCs w:val="22"/>
                <w:lang w:val="lt-LT"/>
              </w:rPr>
              <w:t>cm</w:t>
            </w:r>
            <w:r w:rsidR="00361E33">
              <w:rPr>
                <w:sz w:val="22"/>
                <w:szCs w:val="22"/>
                <w:lang w:val="lt-LT"/>
              </w:rPr>
              <w:t>.</w:t>
            </w:r>
          </w:p>
          <w:p w14:paraId="5DDDFB86" w14:textId="5B6CD804" w:rsidR="005278E3" w:rsidRPr="001D47CF" w:rsidRDefault="005278E3" w:rsidP="005278E3">
            <w:pPr>
              <w:suppressAutoHyphens/>
              <w:spacing w:line="100" w:lineRule="atLeast"/>
              <w:rPr>
                <w:sz w:val="22"/>
                <w:szCs w:val="22"/>
                <w:lang w:val="lt-LT"/>
              </w:rPr>
            </w:pPr>
            <w:r w:rsidRPr="001D47CF">
              <w:rPr>
                <w:sz w:val="22"/>
                <w:szCs w:val="22"/>
                <w:lang w:val="lt-LT"/>
              </w:rPr>
              <w:t xml:space="preserve">Gylis (matmuo statmenai priešingas pločiui, neįskaitant laikiklio rankšluosčiui) </w:t>
            </w:r>
            <w:r w:rsidRPr="00C77CB8">
              <w:rPr>
                <w:sz w:val="22"/>
                <w:szCs w:val="22"/>
                <w:lang w:val="lt-LT"/>
              </w:rPr>
              <w:t>52</w:t>
            </w:r>
            <w:r>
              <w:rPr>
                <w:sz w:val="22"/>
                <w:szCs w:val="22"/>
                <w:lang w:val="lt-LT"/>
              </w:rPr>
              <w:t xml:space="preserve"> cm</w:t>
            </w:r>
            <w:r w:rsidR="00361E33">
              <w:rPr>
                <w:sz w:val="22"/>
                <w:szCs w:val="22"/>
                <w:lang w:val="lt-LT"/>
              </w:rPr>
              <w:t>.</w:t>
            </w:r>
          </w:p>
          <w:p w14:paraId="0307E89B" w14:textId="77777777" w:rsidR="00E81514" w:rsidRDefault="005278E3" w:rsidP="00B30E26">
            <w:pPr>
              <w:suppressAutoHyphens/>
              <w:snapToGrid w:val="0"/>
              <w:spacing w:line="100" w:lineRule="atLeast"/>
              <w:rPr>
                <w:sz w:val="22"/>
                <w:szCs w:val="22"/>
                <w:lang w:val="lt-LT"/>
              </w:rPr>
            </w:pPr>
            <w:r w:rsidRPr="001D47CF">
              <w:rPr>
                <w:sz w:val="22"/>
                <w:szCs w:val="22"/>
                <w:lang w:val="lt-LT"/>
              </w:rPr>
              <w:t>Aukštis (matuojant nuo grindų iki spintelės stalviršio viršaus) 85cm</w:t>
            </w:r>
            <w:r w:rsidR="00361E33">
              <w:rPr>
                <w:sz w:val="22"/>
                <w:szCs w:val="22"/>
                <w:lang w:val="lt-LT"/>
              </w:rPr>
              <w:t>.</w:t>
            </w:r>
          </w:p>
          <w:p w14:paraId="60137DCF" w14:textId="61734705" w:rsidR="004D3735" w:rsidRPr="00254F29" w:rsidRDefault="004D3735" w:rsidP="00B30E26">
            <w:pPr>
              <w:suppressAutoHyphens/>
              <w:snapToGrid w:val="0"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4D3735">
              <w:rPr>
                <w:i/>
                <w:sz w:val="22"/>
                <w:szCs w:val="22"/>
              </w:rPr>
              <w:t xml:space="preserve">1 dalis_konfidncialu.pdf 1-3 </w:t>
            </w:r>
            <w:proofErr w:type="spellStart"/>
            <w:r w:rsidRPr="004D3735">
              <w:rPr>
                <w:i/>
                <w:sz w:val="22"/>
                <w:szCs w:val="22"/>
              </w:rPr>
              <w:t>psl</w:t>
            </w:r>
            <w:proofErr w:type="spellEnd"/>
            <w:r w:rsidRPr="004D3735">
              <w:rPr>
                <w:i/>
                <w:sz w:val="22"/>
                <w:szCs w:val="22"/>
              </w:rPr>
              <w:t>.</w:t>
            </w:r>
          </w:p>
        </w:tc>
      </w:tr>
      <w:tr w:rsidR="00E81514" w:rsidRPr="00254F29" w14:paraId="4CB4D08C" w14:textId="77777777" w:rsidTr="003B5735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EDEFB" w14:textId="77777777" w:rsidR="00E81514" w:rsidRPr="00254F29" w:rsidRDefault="00E81514" w:rsidP="00E81514">
            <w:pPr>
              <w:suppressAutoHyphens/>
              <w:spacing w:line="100" w:lineRule="atLeast"/>
              <w:jc w:val="center"/>
              <w:rPr>
                <w:kern w:val="1"/>
                <w:sz w:val="22"/>
                <w:szCs w:val="22"/>
                <w:lang w:val="lt-LT" w:eastAsia="ar-SA"/>
              </w:rPr>
            </w:pPr>
            <w:r w:rsidRPr="00254F29">
              <w:rPr>
                <w:kern w:val="1"/>
                <w:sz w:val="22"/>
                <w:szCs w:val="22"/>
                <w:lang w:val="lt-LT" w:eastAsia="ar-SA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0B6B" w14:textId="77777777" w:rsidR="00E81514" w:rsidRPr="001D47CF" w:rsidRDefault="00E81514" w:rsidP="00E81514">
            <w:pPr>
              <w:suppressAutoHyphens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1D47CF">
              <w:rPr>
                <w:sz w:val="22"/>
                <w:szCs w:val="22"/>
                <w:lang w:val="lt-LT"/>
              </w:rPr>
              <w:t>Atlenkiamo arba ištraukiamo šoninio staliuko išmatavimai ir aukščio reguliavimas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BF3F" w14:textId="77777777" w:rsidR="00E81514" w:rsidRPr="001D47CF" w:rsidRDefault="00E81514" w:rsidP="00E81514">
            <w:pPr>
              <w:jc w:val="both"/>
              <w:rPr>
                <w:sz w:val="22"/>
                <w:szCs w:val="22"/>
                <w:lang w:val="lt-LT"/>
              </w:rPr>
            </w:pPr>
            <w:r w:rsidRPr="001D47CF">
              <w:rPr>
                <w:sz w:val="22"/>
                <w:szCs w:val="22"/>
                <w:lang w:val="lt-LT"/>
              </w:rPr>
              <w:t>Ilgis 55 cm±2,5cm</w:t>
            </w:r>
          </w:p>
          <w:p w14:paraId="31549048" w14:textId="77777777" w:rsidR="00E81514" w:rsidRPr="001D47CF" w:rsidRDefault="00E81514" w:rsidP="00E81514">
            <w:pPr>
              <w:jc w:val="both"/>
              <w:rPr>
                <w:sz w:val="22"/>
                <w:szCs w:val="22"/>
                <w:lang w:val="lt-LT"/>
              </w:rPr>
            </w:pPr>
            <w:r w:rsidRPr="001D47CF">
              <w:rPr>
                <w:sz w:val="22"/>
                <w:szCs w:val="22"/>
                <w:lang w:val="lt-LT"/>
              </w:rPr>
              <w:t>Plotis 35cm±2,5cm</w:t>
            </w:r>
          </w:p>
          <w:p w14:paraId="142FDD12" w14:textId="77777777" w:rsidR="00E81514" w:rsidRPr="001D47CF" w:rsidRDefault="00E81514" w:rsidP="00E81514">
            <w:pPr>
              <w:suppressAutoHyphens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1D47CF">
              <w:rPr>
                <w:sz w:val="22"/>
                <w:szCs w:val="22"/>
                <w:lang w:val="lt-LT"/>
              </w:rPr>
              <w:t>Aukštis reguliuojamas: nuo žemiau spintelės stalviršio iki ne žemiau 100cm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BB841" w14:textId="77777777" w:rsidR="0063139E" w:rsidRPr="00C77CB8" w:rsidRDefault="0063139E" w:rsidP="0063139E">
            <w:pPr>
              <w:rPr>
                <w:sz w:val="22"/>
                <w:szCs w:val="22"/>
                <w:lang w:val="lt-LT"/>
              </w:rPr>
            </w:pPr>
            <w:r w:rsidRPr="00C77CB8">
              <w:rPr>
                <w:sz w:val="22"/>
                <w:szCs w:val="22"/>
                <w:lang w:val="lt-LT"/>
              </w:rPr>
              <w:t>Ilgis 55 cm</w:t>
            </w:r>
          </w:p>
          <w:p w14:paraId="7B5FABDD" w14:textId="1E786AF2" w:rsidR="0063139E" w:rsidRDefault="0063139E" w:rsidP="0063139E">
            <w:pPr>
              <w:rPr>
                <w:sz w:val="22"/>
                <w:szCs w:val="22"/>
                <w:lang w:val="lt-LT"/>
              </w:rPr>
            </w:pPr>
            <w:r w:rsidRPr="00C77CB8">
              <w:rPr>
                <w:sz w:val="22"/>
                <w:szCs w:val="22"/>
                <w:lang w:val="lt-LT"/>
              </w:rPr>
              <w:t>Plotis 3</w:t>
            </w:r>
            <w:r>
              <w:rPr>
                <w:sz w:val="22"/>
                <w:szCs w:val="22"/>
                <w:lang w:val="lt-LT"/>
              </w:rPr>
              <w:t xml:space="preserve">4 </w:t>
            </w:r>
            <w:r w:rsidRPr="00C77CB8">
              <w:rPr>
                <w:sz w:val="22"/>
                <w:szCs w:val="22"/>
                <w:lang w:val="lt-LT"/>
              </w:rPr>
              <w:t>cm</w:t>
            </w:r>
          </w:p>
          <w:p w14:paraId="40E1DDA0" w14:textId="77777777" w:rsidR="00E81514" w:rsidRDefault="0063139E" w:rsidP="0063139E">
            <w:pPr>
              <w:rPr>
                <w:sz w:val="22"/>
                <w:szCs w:val="22"/>
                <w:lang w:val="lt-LT"/>
              </w:rPr>
            </w:pPr>
            <w:r w:rsidRPr="001D47CF">
              <w:rPr>
                <w:sz w:val="22"/>
                <w:szCs w:val="22"/>
                <w:lang w:val="lt-LT"/>
              </w:rPr>
              <w:t xml:space="preserve">Aukštis reguliuojamas: </w:t>
            </w:r>
            <w:r w:rsidRPr="00C77CB8">
              <w:rPr>
                <w:sz w:val="22"/>
                <w:szCs w:val="22"/>
                <w:lang w:val="lt-LT"/>
              </w:rPr>
              <w:t xml:space="preserve"> </w:t>
            </w:r>
            <w:r w:rsidRPr="001D47CF">
              <w:rPr>
                <w:sz w:val="22"/>
                <w:szCs w:val="22"/>
                <w:lang w:val="lt-LT"/>
              </w:rPr>
              <w:t>nuo žemiau spintelės stalviršio</w:t>
            </w:r>
            <w:r w:rsidRPr="00C77CB8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iki </w:t>
            </w:r>
            <w:r w:rsidRPr="00C77CB8">
              <w:rPr>
                <w:sz w:val="22"/>
                <w:szCs w:val="22"/>
                <w:lang w:val="lt-LT"/>
              </w:rPr>
              <w:t>100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77CB8">
              <w:rPr>
                <w:sz w:val="22"/>
                <w:szCs w:val="22"/>
                <w:lang w:val="lt-LT"/>
              </w:rPr>
              <w:t>cm</w:t>
            </w:r>
          </w:p>
          <w:p w14:paraId="0B40B6E3" w14:textId="3400121A" w:rsidR="004D3735" w:rsidRPr="0063139E" w:rsidRDefault="004D3735" w:rsidP="0063139E">
            <w:pPr>
              <w:rPr>
                <w:sz w:val="22"/>
                <w:szCs w:val="22"/>
                <w:lang w:val="lt-LT"/>
              </w:rPr>
            </w:pPr>
            <w:r w:rsidRPr="004D3735">
              <w:rPr>
                <w:i/>
                <w:sz w:val="22"/>
                <w:szCs w:val="22"/>
              </w:rPr>
              <w:t xml:space="preserve">1 dalis_konfidncialu.pdf 1-3 </w:t>
            </w:r>
            <w:proofErr w:type="spellStart"/>
            <w:r w:rsidRPr="004D3735">
              <w:rPr>
                <w:i/>
                <w:sz w:val="22"/>
                <w:szCs w:val="22"/>
              </w:rPr>
              <w:t>psl</w:t>
            </w:r>
            <w:proofErr w:type="spellEnd"/>
            <w:r w:rsidRPr="004D3735">
              <w:rPr>
                <w:i/>
                <w:sz w:val="22"/>
                <w:szCs w:val="22"/>
              </w:rPr>
              <w:t>.</w:t>
            </w:r>
          </w:p>
        </w:tc>
      </w:tr>
      <w:tr w:rsidR="008E326A" w:rsidRPr="004D3735" w14:paraId="6BEE2FDA" w14:textId="77777777" w:rsidTr="003B5735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15989" w14:textId="77777777" w:rsidR="008E326A" w:rsidRPr="00254F29" w:rsidRDefault="008E326A" w:rsidP="008E326A">
            <w:pPr>
              <w:suppressAutoHyphens/>
              <w:spacing w:line="100" w:lineRule="atLeast"/>
              <w:jc w:val="center"/>
              <w:rPr>
                <w:kern w:val="1"/>
                <w:sz w:val="22"/>
                <w:szCs w:val="22"/>
                <w:lang w:val="lt-LT" w:eastAsia="ar-SA"/>
              </w:rPr>
            </w:pPr>
            <w:r w:rsidRPr="00254F29">
              <w:rPr>
                <w:kern w:val="1"/>
                <w:sz w:val="22"/>
                <w:szCs w:val="22"/>
                <w:lang w:val="lt-LT" w:eastAsia="ar-SA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ABF8" w14:textId="77777777" w:rsidR="008E326A" w:rsidRPr="001D47CF" w:rsidRDefault="008E326A" w:rsidP="008E326A">
            <w:pPr>
              <w:suppressAutoHyphens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1D47CF">
              <w:rPr>
                <w:rFonts w:eastAsia="Times New Roman"/>
                <w:sz w:val="22"/>
                <w:szCs w:val="22"/>
                <w:lang w:val="lt-LT" w:eastAsia="lt-LT"/>
              </w:rPr>
              <w:t>Spintelės dalys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22B5" w14:textId="77777777" w:rsidR="008E326A" w:rsidRPr="001D47CF" w:rsidRDefault="008E326A" w:rsidP="008E326A">
            <w:pPr>
              <w:suppressAutoHyphens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1D47CF">
              <w:rPr>
                <w:rFonts w:eastAsia="TimesNewRomanPSMT"/>
                <w:sz w:val="22"/>
                <w:szCs w:val="22"/>
                <w:lang w:val="lt-LT"/>
              </w:rPr>
              <w:t>Spintelė su stalčiumi, atvira  lentynėle (niša po stalčiumi),  uždaru skyriumi ir reguliuojamo aukščio šoniniu staliuku bei laikikliu rankšluosčiui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4ABA9" w14:textId="77777777" w:rsidR="008E326A" w:rsidRDefault="008E326A" w:rsidP="008E326A">
            <w:pPr>
              <w:suppressAutoHyphens/>
              <w:snapToGrid w:val="0"/>
              <w:spacing w:line="100" w:lineRule="atLeast"/>
              <w:rPr>
                <w:rFonts w:eastAsia="TimesNewRomanPSMT"/>
                <w:sz w:val="22"/>
                <w:szCs w:val="22"/>
                <w:lang w:val="lt-LT"/>
              </w:rPr>
            </w:pPr>
            <w:r w:rsidRPr="001D47CF">
              <w:rPr>
                <w:rFonts w:eastAsia="TimesNewRomanPSMT"/>
                <w:sz w:val="22"/>
                <w:szCs w:val="22"/>
                <w:lang w:val="lt-LT"/>
              </w:rPr>
              <w:t>Spintelė su stalčiumi, atvira  lentynėle (niša po stalčiumi),  uždaru skyriumi ir reguliuojamo aukščio šoniniu staliuku bei laikikliu rankšluosčiui</w:t>
            </w:r>
          </w:p>
          <w:p w14:paraId="736E5CE2" w14:textId="062A5708" w:rsidR="004D3735" w:rsidRPr="00254F29" w:rsidRDefault="004D3735" w:rsidP="008E326A">
            <w:pPr>
              <w:suppressAutoHyphens/>
              <w:snapToGrid w:val="0"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4D3735">
              <w:rPr>
                <w:i/>
                <w:sz w:val="22"/>
                <w:szCs w:val="22"/>
              </w:rPr>
              <w:lastRenderedPageBreak/>
              <w:t xml:space="preserve">1 dalis_konfidncialu.pdf 1-3 </w:t>
            </w:r>
            <w:proofErr w:type="spellStart"/>
            <w:r w:rsidRPr="004D3735">
              <w:rPr>
                <w:i/>
                <w:sz w:val="22"/>
                <w:szCs w:val="22"/>
              </w:rPr>
              <w:t>psl</w:t>
            </w:r>
            <w:proofErr w:type="spellEnd"/>
            <w:r w:rsidRPr="004D3735">
              <w:rPr>
                <w:i/>
                <w:sz w:val="22"/>
                <w:szCs w:val="22"/>
              </w:rPr>
              <w:t>.</w:t>
            </w:r>
          </w:p>
        </w:tc>
      </w:tr>
      <w:tr w:rsidR="008E326A" w:rsidRPr="00254F29" w14:paraId="5217C42F" w14:textId="77777777" w:rsidTr="003B5735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EB1D0" w14:textId="77777777" w:rsidR="008E326A" w:rsidRPr="00254F29" w:rsidRDefault="008E326A" w:rsidP="008E326A">
            <w:pPr>
              <w:suppressAutoHyphens/>
              <w:spacing w:line="100" w:lineRule="atLeast"/>
              <w:jc w:val="center"/>
              <w:rPr>
                <w:kern w:val="1"/>
                <w:sz w:val="22"/>
                <w:szCs w:val="22"/>
                <w:lang w:val="lt-LT" w:eastAsia="ar-SA"/>
              </w:rPr>
            </w:pPr>
            <w:r w:rsidRPr="00254F29">
              <w:rPr>
                <w:kern w:val="1"/>
                <w:sz w:val="22"/>
                <w:szCs w:val="22"/>
                <w:lang w:val="lt-LT" w:eastAsia="ar-SA"/>
              </w:rPr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3687" w14:textId="77777777" w:rsidR="008E326A" w:rsidRPr="001D47CF" w:rsidRDefault="008E326A" w:rsidP="008E326A">
            <w:pPr>
              <w:suppressAutoHyphens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1D47CF">
              <w:rPr>
                <w:rFonts w:eastAsia="Times New Roman"/>
                <w:sz w:val="22"/>
                <w:szCs w:val="22"/>
                <w:lang w:val="lt-LT" w:eastAsia="lt-LT"/>
              </w:rPr>
              <w:t>Staliukas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BB33" w14:textId="77777777" w:rsidR="008E326A" w:rsidRPr="001D47CF" w:rsidRDefault="008E326A" w:rsidP="008E326A">
            <w:pPr>
              <w:suppressAutoHyphens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1D47CF">
              <w:rPr>
                <w:sz w:val="22"/>
                <w:szCs w:val="22"/>
                <w:lang w:val="lt-LT"/>
              </w:rPr>
              <w:t xml:space="preserve">Atlenkiamas arba ištraukiamas maitinimo staliukas. Reguliuojamas aukštis dujinės spyruoklės pagalba. Staliukas reguliuojamo posvyrio kampo į abi puses. Staliukas su paaukštintais apsauginiais </w:t>
            </w:r>
            <w:proofErr w:type="spellStart"/>
            <w:r w:rsidRPr="001D47CF">
              <w:rPr>
                <w:sz w:val="22"/>
                <w:szCs w:val="22"/>
                <w:lang w:val="lt-LT"/>
              </w:rPr>
              <w:t>borteliais</w:t>
            </w:r>
            <w:proofErr w:type="spellEnd"/>
            <w:r w:rsidRPr="001D47CF">
              <w:rPr>
                <w:sz w:val="22"/>
                <w:szCs w:val="22"/>
                <w:lang w:val="lt-LT"/>
              </w:rPr>
              <w:t xml:space="preserve"> bent dviejose kraštinėse (ilgosiose kraštinėse </w:t>
            </w:r>
            <w:proofErr w:type="spellStart"/>
            <w:r w:rsidRPr="001D47CF">
              <w:rPr>
                <w:sz w:val="22"/>
                <w:szCs w:val="22"/>
                <w:lang w:val="lt-LT"/>
              </w:rPr>
              <w:t>borteliai</w:t>
            </w:r>
            <w:proofErr w:type="spellEnd"/>
            <w:r w:rsidRPr="001D47CF">
              <w:rPr>
                <w:sz w:val="22"/>
                <w:szCs w:val="22"/>
                <w:lang w:val="lt-LT"/>
              </w:rPr>
              <w:t xml:space="preserve"> būtini). Suglaudžiamas prie spintelės šono. Pagamintas iš atsparios drėgmei, dezinfekcinėms medžiagoms, subraižymui ir UV spinduliams HPL plokštės arba lygiavertės. Galima rinktis spalvą mažiausiai iš 4 variantų. Slankiojančios dalys iš nerūdijančio plieno AISI304 markės arba lygiavertės. Staliuko stalviršio paviršius  be neišvalomų tarpų.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4BC88" w14:textId="77777777" w:rsidR="008E326A" w:rsidRDefault="008E326A" w:rsidP="008E326A">
            <w:pPr>
              <w:suppressAutoHyphens/>
              <w:snapToGrid w:val="0"/>
              <w:spacing w:line="100" w:lineRule="atLeast"/>
              <w:rPr>
                <w:sz w:val="22"/>
                <w:szCs w:val="22"/>
                <w:lang w:val="lt-LT"/>
              </w:rPr>
            </w:pPr>
            <w:r w:rsidRPr="001D47CF">
              <w:rPr>
                <w:sz w:val="22"/>
                <w:szCs w:val="22"/>
                <w:lang w:val="lt-LT"/>
              </w:rPr>
              <w:t xml:space="preserve">Atlenkiamas maitinimo staliukas. Reguliuojamas aukštis dujinės spyruoklės pagalba. Staliukas reguliuojamo posvyrio kampo į abi puses. Staliukas su paaukštintais apsauginiais </w:t>
            </w:r>
            <w:proofErr w:type="spellStart"/>
            <w:r w:rsidRPr="001D47CF">
              <w:rPr>
                <w:sz w:val="22"/>
                <w:szCs w:val="22"/>
                <w:lang w:val="lt-LT"/>
              </w:rPr>
              <w:t>borteliais</w:t>
            </w:r>
            <w:proofErr w:type="spellEnd"/>
            <w:r w:rsidRPr="001D47CF">
              <w:rPr>
                <w:sz w:val="22"/>
                <w:szCs w:val="22"/>
                <w:lang w:val="lt-LT"/>
              </w:rPr>
              <w:t xml:space="preserve"> </w:t>
            </w:r>
            <w:r w:rsidR="00687520">
              <w:rPr>
                <w:sz w:val="22"/>
                <w:szCs w:val="22"/>
                <w:lang w:val="lt-LT"/>
              </w:rPr>
              <w:t xml:space="preserve">visose </w:t>
            </w:r>
            <w:r w:rsidRPr="001D47CF">
              <w:rPr>
                <w:sz w:val="22"/>
                <w:szCs w:val="22"/>
                <w:lang w:val="lt-LT"/>
              </w:rPr>
              <w:t xml:space="preserve">kraštinėse. Suglaudžiamas prie spintelės šono. Pagamintas iš atsparios drėgmei, dezinfekcinėms medžiagoms, subraižymui ir UV spinduliams HPL plokštės. Galima rinktis spalvą iš </w:t>
            </w:r>
            <w:r w:rsidR="00361E33">
              <w:rPr>
                <w:sz w:val="22"/>
                <w:szCs w:val="22"/>
                <w:lang w:val="lt-LT"/>
              </w:rPr>
              <w:t xml:space="preserve">10 </w:t>
            </w:r>
            <w:r w:rsidRPr="001D47CF">
              <w:rPr>
                <w:sz w:val="22"/>
                <w:szCs w:val="22"/>
                <w:lang w:val="lt-LT"/>
              </w:rPr>
              <w:t>variantų. Slankiojančios dalys iš nerūdijančio plieno AISI304 markės. Staliuko stalviršio paviršius  be neišvalomų tarpų.</w:t>
            </w:r>
          </w:p>
          <w:p w14:paraId="2F9A6B6B" w14:textId="3F61B268" w:rsidR="004D3735" w:rsidRPr="00254F29" w:rsidRDefault="004D3735" w:rsidP="008E326A">
            <w:pPr>
              <w:suppressAutoHyphens/>
              <w:snapToGrid w:val="0"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4D3735">
              <w:rPr>
                <w:i/>
                <w:sz w:val="22"/>
                <w:szCs w:val="22"/>
              </w:rPr>
              <w:t xml:space="preserve">1 dalis_konfidncialu.pdf 1-3 </w:t>
            </w:r>
            <w:proofErr w:type="spellStart"/>
            <w:r w:rsidRPr="004D3735">
              <w:rPr>
                <w:i/>
                <w:sz w:val="22"/>
                <w:szCs w:val="22"/>
              </w:rPr>
              <w:t>psl</w:t>
            </w:r>
            <w:proofErr w:type="spellEnd"/>
            <w:r w:rsidRPr="004D3735">
              <w:rPr>
                <w:i/>
                <w:sz w:val="22"/>
                <w:szCs w:val="22"/>
              </w:rPr>
              <w:t>.</w:t>
            </w:r>
          </w:p>
        </w:tc>
      </w:tr>
      <w:tr w:rsidR="00C06C94" w:rsidRPr="005024E1" w14:paraId="610B6630" w14:textId="77777777" w:rsidTr="003B5735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E1085" w14:textId="77777777" w:rsidR="00C06C94" w:rsidRPr="001D47CF" w:rsidRDefault="00C06C94" w:rsidP="00C06C94">
            <w:pPr>
              <w:suppressAutoHyphens/>
              <w:spacing w:line="100" w:lineRule="atLeast"/>
              <w:jc w:val="center"/>
              <w:rPr>
                <w:kern w:val="1"/>
                <w:sz w:val="22"/>
                <w:szCs w:val="22"/>
                <w:lang w:val="lt-LT" w:eastAsia="ar-SA"/>
              </w:rPr>
            </w:pPr>
            <w:r w:rsidRPr="001D47CF">
              <w:rPr>
                <w:kern w:val="1"/>
                <w:sz w:val="22"/>
                <w:szCs w:val="22"/>
                <w:lang w:val="lt-LT" w:eastAsia="ar-SA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A92B" w14:textId="77777777" w:rsidR="00C06C94" w:rsidRPr="001D47CF" w:rsidRDefault="00C06C94" w:rsidP="00C06C94">
            <w:pPr>
              <w:suppressAutoHyphens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1D47CF">
              <w:rPr>
                <w:rFonts w:eastAsia="Times New Roman"/>
                <w:sz w:val="22"/>
                <w:szCs w:val="22"/>
                <w:lang w:val="lt-LT" w:eastAsia="lt-LT"/>
              </w:rPr>
              <w:t>Stalčius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8B00" w14:textId="0B49F914" w:rsidR="00C06C94" w:rsidRPr="001D47CF" w:rsidRDefault="00C06C94" w:rsidP="00C06C94">
            <w:pPr>
              <w:suppressAutoHyphens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1D47CF">
              <w:rPr>
                <w:rFonts w:eastAsia="TimesNewRomanPSMT"/>
                <w:sz w:val="22"/>
                <w:szCs w:val="22"/>
                <w:lang w:val="lt-LT"/>
              </w:rPr>
              <w:t>Su   plastikiniu arba lygiaverčiu įdėklu. Atsidaro į abi puses.</w:t>
            </w:r>
            <w:r>
              <w:rPr>
                <w:rFonts w:eastAsia="TimesNewRomanPSMT"/>
                <w:sz w:val="22"/>
                <w:szCs w:val="22"/>
                <w:lang w:val="lt-LT"/>
              </w:rPr>
              <w:t xml:space="preserve"> </w:t>
            </w:r>
            <w:r w:rsidRPr="001D47CF">
              <w:rPr>
                <w:rFonts w:eastAsia="TimesNewRomanPSMT"/>
                <w:sz w:val="22"/>
                <w:szCs w:val="22"/>
                <w:lang w:val="lt-LT"/>
              </w:rPr>
              <w:t xml:space="preserve">Stalčius turi apsaugą nuo iškritimo pilnai ištraukus. Guoliniai bėgeliai. Su užapvalintomis rankenėlėmis.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613B" w14:textId="77777777" w:rsidR="00C06C94" w:rsidRDefault="00C06C94" w:rsidP="00C06C94">
            <w:pPr>
              <w:suppressAutoHyphens/>
              <w:snapToGrid w:val="0"/>
              <w:spacing w:line="100" w:lineRule="atLeast"/>
              <w:rPr>
                <w:rFonts w:eastAsia="TimesNewRomanPSMT"/>
                <w:sz w:val="22"/>
                <w:szCs w:val="22"/>
                <w:lang w:val="lt-LT"/>
              </w:rPr>
            </w:pPr>
            <w:r w:rsidRPr="001D47CF">
              <w:rPr>
                <w:rFonts w:eastAsia="TimesNewRomanPSMT"/>
                <w:sz w:val="22"/>
                <w:szCs w:val="22"/>
                <w:lang w:val="lt-LT"/>
              </w:rPr>
              <w:t>Su   plastikiniu įdėklu. Atsidaro į abi puses.</w:t>
            </w:r>
            <w:r>
              <w:rPr>
                <w:rFonts w:eastAsia="TimesNewRomanPSMT"/>
                <w:sz w:val="22"/>
                <w:szCs w:val="22"/>
                <w:lang w:val="lt-LT"/>
              </w:rPr>
              <w:t xml:space="preserve"> </w:t>
            </w:r>
            <w:r w:rsidRPr="001D47CF">
              <w:rPr>
                <w:rFonts w:eastAsia="TimesNewRomanPSMT"/>
                <w:sz w:val="22"/>
                <w:szCs w:val="22"/>
                <w:lang w:val="lt-LT"/>
              </w:rPr>
              <w:t xml:space="preserve">Stalčius turi apsaugą nuo iškritimo pilnai ištraukus. Guoliniai bėgeliai. Su užapvalintomis rankenėlėmis. </w:t>
            </w:r>
          </w:p>
          <w:p w14:paraId="312B3134" w14:textId="0BA5F685" w:rsidR="004D3735" w:rsidRPr="00254F29" w:rsidRDefault="004D3735" w:rsidP="00C06C94">
            <w:pPr>
              <w:suppressAutoHyphens/>
              <w:snapToGrid w:val="0"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4D3735">
              <w:rPr>
                <w:i/>
                <w:sz w:val="22"/>
                <w:szCs w:val="22"/>
              </w:rPr>
              <w:t xml:space="preserve">1 dalis_konfidncialu.pdf 1-3 </w:t>
            </w:r>
            <w:proofErr w:type="spellStart"/>
            <w:r w:rsidRPr="004D3735">
              <w:rPr>
                <w:i/>
                <w:sz w:val="22"/>
                <w:szCs w:val="22"/>
              </w:rPr>
              <w:t>psl</w:t>
            </w:r>
            <w:proofErr w:type="spellEnd"/>
            <w:r w:rsidRPr="004D3735">
              <w:rPr>
                <w:i/>
                <w:sz w:val="22"/>
                <w:szCs w:val="22"/>
              </w:rPr>
              <w:t>.</w:t>
            </w:r>
          </w:p>
        </w:tc>
      </w:tr>
      <w:tr w:rsidR="00C06C94" w:rsidRPr="00254F29" w14:paraId="570F5388" w14:textId="77777777" w:rsidTr="003B5735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C3886" w14:textId="77777777" w:rsidR="00C06C94" w:rsidRPr="001D47CF" w:rsidRDefault="00C06C94" w:rsidP="00C06C94">
            <w:pPr>
              <w:suppressAutoHyphens/>
              <w:spacing w:line="100" w:lineRule="atLeast"/>
              <w:jc w:val="center"/>
              <w:rPr>
                <w:kern w:val="1"/>
                <w:sz w:val="22"/>
                <w:szCs w:val="22"/>
                <w:lang w:val="lt-LT" w:eastAsia="ar-SA"/>
              </w:rPr>
            </w:pPr>
            <w:r w:rsidRPr="001D47CF">
              <w:rPr>
                <w:kern w:val="1"/>
                <w:sz w:val="22"/>
                <w:szCs w:val="22"/>
                <w:lang w:val="lt-LT" w:eastAsia="ar-SA"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348A" w14:textId="77777777" w:rsidR="00C06C94" w:rsidRPr="001D47CF" w:rsidRDefault="00C06C94" w:rsidP="00C06C94">
            <w:pPr>
              <w:suppressAutoHyphens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1D47CF">
              <w:rPr>
                <w:rFonts w:eastAsia="Times New Roman"/>
                <w:sz w:val="22"/>
                <w:szCs w:val="22"/>
                <w:lang w:val="lt-LT" w:eastAsia="lt-LT"/>
              </w:rPr>
              <w:t>Durelės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4D07" w14:textId="77777777" w:rsidR="00C06C94" w:rsidRPr="001D47CF" w:rsidRDefault="00C06C94" w:rsidP="00C06C94">
            <w:pPr>
              <w:suppressAutoHyphens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1D47CF">
              <w:rPr>
                <w:rFonts w:eastAsia="TimesNewRomanPSMT"/>
                <w:sz w:val="22"/>
                <w:szCs w:val="22"/>
                <w:lang w:val="lt-LT"/>
              </w:rPr>
              <w:t xml:space="preserve">Abejose spintelės pusėse. Pagamintos iš atsparios drėgmei, dezinfekcinėms medžiagoms, subraižymui ir UV spinduliams HPL (aukšto slėgio laminato) plokštės arba lygiavertės medžiagos. Galima rinktis spalvą mažiausiai iš 4 variantų. Su užapvalintomis rankenėlėmis. Rakinamos. Su magnetinio pritraukimo funkcija.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1CFD0" w14:textId="77777777" w:rsidR="00C06C94" w:rsidRDefault="00C06C94" w:rsidP="00C06C94">
            <w:pPr>
              <w:suppressAutoHyphens/>
              <w:snapToGrid w:val="0"/>
              <w:spacing w:line="100" w:lineRule="atLeast"/>
              <w:rPr>
                <w:rFonts w:eastAsia="TimesNewRomanPSMT"/>
                <w:sz w:val="22"/>
                <w:szCs w:val="22"/>
                <w:lang w:val="lt-LT"/>
              </w:rPr>
            </w:pPr>
            <w:r w:rsidRPr="001D47CF">
              <w:rPr>
                <w:rFonts w:eastAsia="TimesNewRomanPSMT"/>
                <w:sz w:val="22"/>
                <w:szCs w:val="22"/>
                <w:lang w:val="lt-LT"/>
              </w:rPr>
              <w:t xml:space="preserve">Abejose spintelės pusėse. Pagamintos iš atsparios drėgmei, dezinfekcinėms medžiagoms, subraižymui ir UV spinduliams HPL (aukšto slėgio laminato) plokštės. Galima rinktis spalvą </w:t>
            </w:r>
            <w:r w:rsidR="000D4B29">
              <w:rPr>
                <w:rFonts w:eastAsia="TimesNewRomanPSMT"/>
                <w:sz w:val="22"/>
                <w:szCs w:val="22"/>
                <w:lang w:val="lt-LT"/>
              </w:rPr>
              <w:t>10</w:t>
            </w:r>
            <w:r w:rsidRPr="001D47CF">
              <w:rPr>
                <w:rFonts w:eastAsia="TimesNewRomanPSMT"/>
                <w:sz w:val="22"/>
                <w:szCs w:val="22"/>
                <w:lang w:val="lt-LT"/>
              </w:rPr>
              <w:t xml:space="preserve"> variantų. Su užapvalintomis rankenėlėmis. Rakinamos. Su magnetinio pritraukimo funkcija.</w:t>
            </w:r>
          </w:p>
          <w:p w14:paraId="158CD68B" w14:textId="490E0959" w:rsidR="004D3735" w:rsidRPr="00254F29" w:rsidRDefault="004D3735" w:rsidP="00C06C94">
            <w:pPr>
              <w:suppressAutoHyphens/>
              <w:snapToGrid w:val="0"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4D3735">
              <w:rPr>
                <w:i/>
                <w:sz w:val="22"/>
                <w:szCs w:val="22"/>
              </w:rPr>
              <w:t xml:space="preserve">1 dalis_konfidncialu.pdf 1-3 </w:t>
            </w:r>
            <w:proofErr w:type="spellStart"/>
            <w:r w:rsidRPr="004D3735">
              <w:rPr>
                <w:i/>
                <w:sz w:val="22"/>
                <w:szCs w:val="22"/>
              </w:rPr>
              <w:t>psl</w:t>
            </w:r>
            <w:proofErr w:type="spellEnd"/>
            <w:r w:rsidRPr="004D3735">
              <w:rPr>
                <w:i/>
                <w:sz w:val="22"/>
                <w:szCs w:val="22"/>
              </w:rPr>
              <w:t>.</w:t>
            </w:r>
          </w:p>
        </w:tc>
      </w:tr>
      <w:tr w:rsidR="00C06C94" w:rsidRPr="00254F29" w14:paraId="29E02562" w14:textId="77777777" w:rsidTr="003B5735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47BBA" w14:textId="77777777" w:rsidR="00C06C94" w:rsidRPr="00254F29" w:rsidRDefault="00C06C94" w:rsidP="00C06C94">
            <w:pPr>
              <w:suppressAutoHyphens/>
              <w:spacing w:line="100" w:lineRule="atLeast"/>
              <w:jc w:val="center"/>
              <w:rPr>
                <w:kern w:val="1"/>
                <w:sz w:val="22"/>
                <w:szCs w:val="22"/>
                <w:lang w:val="lt-LT" w:eastAsia="ar-SA"/>
              </w:rPr>
            </w:pPr>
            <w:r w:rsidRPr="00254F29">
              <w:rPr>
                <w:kern w:val="1"/>
                <w:sz w:val="22"/>
                <w:szCs w:val="22"/>
                <w:lang w:val="lt-LT" w:eastAsia="ar-SA"/>
              </w:rPr>
              <w:t>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3098" w14:textId="77777777" w:rsidR="00C06C94" w:rsidRPr="001D47CF" w:rsidRDefault="00C06C94" w:rsidP="00C06C94">
            <w:pPr>
              <w:suppressAutoHyphens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1D47CF">
              <w:rPr>
                <w:rFonts w:eastAsia="Times New Roman"/>
                <w:sz w:val="22"/>
                <w:szCs w:val="22"/>
                <w:lang w:val="lt-LT" w:eastAsia="lt-LT"/>
              </w:rPr>
              <w:t xml:space="preserve">Stalviršis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D62B" w14:textId="77777777" w:rsidR="00C06C94" w:rsidRPr="001D47CF" w:rsidRDefault="00C06C94" w:rsidP="00C06C94">
            <w:pPr>
              <w:suppressAutoHyphens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1D47CF">
              <w:rPr>
                <w:rFonts w:eastAsia="TimesNewRomanPSMT"/>
                <w:sz w:val="22"/>
                <w:szCs w:val="22"/>
                <w:lang w:val="lt-LT"/>
              </w:rPr>
              <w:t>Pagamintas iš atsparios drėgmei, dezinfekcinėms medžiagoms, subraižymui ir UV spinduliams HPL (aukšto slėgio laminato) plokštės arba lygiavertės medžiagos. Galima rinktis spalvą mažiausiai iš 4 variantų. Be aštrių kampų.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03469" w14:textId="77777777" w:rsidR="00C06C94" w:rsidRDefault="0024084D" w:rsidP="001C7CB6">
            <w:pPr>
              <w:tabs>
                <w:tab w:val="left" w:pos="2018"/>
              </w:tabs>
              <w:suppressAutoHyphens/>
              <w:snapToGrid w:val="0"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1D47CF">
              <w:rPr>
                <w:rFonts w:eastAsia="TimesNewRomanPSMT"/>
                <w:sz w:val="22"/>
                <w:szCs w:val="22"/>
                <w:lang w:val="lt-LT"/>
              </w:rPr>
              <w:t xml:space="preserve">Pagamintas iš atsparios drėgmei, dezinfekcinėms medžiagoms, subraižymui ir UV spinduliams HPL (aukšto slėgio laminato) plokštės. Galima rinktis spalvą </w:t>
            </w:r>
            <w:r w:rsidR="00007E7B">
              <w:rPr>
                <w:rFonts w:eastAsia="TimesNewRomanPSMT"/>
                <w:sz w:val="22"/>
                <w:szCs w:val="22"/>
                <w:lang w:val="lt-LT"/>
              </w:rPr>
              <w:t xml:space="preserve">10 </w:t>
            </w:r>
            <w:r w:rsidRPr="001D47CF">
              <w:rPr>
                <w:rFonts w:eastAsia="TimesNewRomanPSMT"/>
                <w:sz w:val="22"/>
                <w:szCs w:val="22"/>
                <w:lang w:val="lt-LT"/>
              </w:rPr>
              <w:t>variantų. Be aštrių kampų.</w:t>
            </w:r>
            <w:r w:rsidR="001C7CB6">
              <w:rPr>
                <w:kern w:val="1"/>
                <w:sz w:val="22"/>
                <w:szCs w:val="22"/>
                <w:lang w:val="lt-LT" w:eastAsia="ar-SA"/>
              </w:rPr>
              <w:tab/>
            </w:r>
          </w:p>
          <w:p w14:paraId="1C4BFAC5" w14:textId="1CA78693" w:rsidR="004D3735" w:rsidRPr="00254F29" w:rsidRDefault="004D3735" w:rsidP="001C7CB6">
            <w:pPr>
              <w:tabs>
                <w:tab w:val="left" w:pos="2018"/>
              </w:tabs>
              <w:suppressAutoHyphens/>
              <w:snapToGrid w:val="0"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4D3735">
              <w:rPr>
                <w:i/>
                <w:sz w:val="22"/>
                <w:szCs w:val="22"/>
              </w:rPr>
              <w:t xml:space="preserve">1 dalis_konfidncialu.pdf 1-3 </w:t>
            </w:r>
            <w:proofErr w:type="spellStart"/>
            <w:r w:rsidRPr="004D3735">
              <w:rPr>
                <w:i/>
                <w:sz w:val="22"/>
                <w:szCs w:val="22"/>
              </w:rPr>
              <w:t>psl</w:t>
            </w:r>
            <w:proofErr w:type="spellEnd"/>
            <w:r w:rsidRPr="004D3735">
              <w:rPr>
                <w:i/>
                <w:sz w:val="22"/>
                <w:szCs w:val="22"/>
              </w:rPr>
              <w:t>.</w:t>
            </w:r>
          </w:p>
        </w:tc>
      </w:tr>
      <w:tr w:rsidR="00C06C94" w:rsidRPr="00254F29" w14:paraId="5EC68FBC" w14:textId="77777777" w:rsidTr="003B5735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6D936" w14:textId="77777777" w:rsidR="00C06C94" w:rsidRPr="00254F29" w:rsidRDefault="00C06C94" w:rsidP="00C06C94">
            <w:pPr>
              <w:suppressAutoHyphens/>
              <w:spacing w:line="100" w:lineRule="atLeast"/>
              <w:jc w:val="center"/>
              <w:rPr>
                <w:kern w:val="1"/>
                <w:sz w:val="22"/>
                <w:szCs w:val="22"/>
                <w:lang w:val="lt-LT" w:eastAsia="ar-SA"/>
              </w:rPr>
            </w:pPr>
            <w:r w:rsidRPr="00254F29">
              <w:rPr>
                <w:kern w:val="1"/>
                <w:sz w:val="22"/>
                <w:szCs w:val="22"/>
                <w:lang w:val="lt-LT" w:eastAsia="ar-SA"/>
              </w:rPr>
              <w:t>10.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BC13" w14:textId="77777777" w:rsidR="00C06C94" w:rsidRPr="00254F29" w:rsidRDefault="00C06C94" w:rsidP="00C06C94">
            <w:pPr>
              <w:suppressAutoHyphens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>Atvira niša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2A17" w14:textId="77777777" w:rsidR="00C06C94" w:rsidRPr="00254F29" w:rsidRDefault="00C06C94" w:rsidP="00C06C94">
            <w:pPr>
              <w:suppressAutoHyphens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 xml:space="preserve">Higieniška, be neišvalomų tarpų.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BDD5D" w14:textId="77777777" w:rsidR="00C06C94" w:rsidRDefault="000774B1" w:rsidP="000774B1">
            <w:pPr>
              <w:suppressAutoHyphens/>
              <w:snapToGrid w:val="0"/>
              <w:spacing w:line="100" w:lineRule="atLeast"/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>Higieniška, be neišvalomų tarpų.</w:t>
            </w:r>
          </w:p>
          <w:p w14:paraId="7D6675EA" w14:textId="41881F96" w:rsidR="004D3735" w:rsidRPr="00254F29" w:rsidRDefault="004D3735" w:rsidP="000774B1">
            <w:pPr>
              <w:suppressAutoHyphens/>
              <w:snapToGrid w:val="0"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4D3735">
              <w:rPr>
                <w:i/>
                <w:sz w:val="22"/>
                <w:szCs w:val="22"/>
              </w:rPr>
              <w:t xml:space="preserve">1 dalis_konfidncialu.pdf 1-3 </w:t>
            </w:r>
            <w:proofErr w:type="spellStart"/>
            <w:r w:rsidRPr="004D3735">
              <w:rPr>
                <w:i/>
                <w:sz w:val="22"/>
                <w:szCs w:val="22"/>
              </w:rPr>
              <w:t>psl</w:t>
            </w:r>
            <w:proofErr w:type="spellEnd"/>
            <w:r w:rsidRPr="004D3735">
              <w:rPr>
                <w:i/>
                <w:sz w:val="22"/>
                <w:szCs w:val="22"/>
              </w:rPr>
              <w:t>.</w:t>
            </w:r>
          </w:p>
        </w:tc>
      </w:tr>
      <w:tr w:rsidR="00C06C94" w:rsidRPr="004D3735" w14:paraId="40CA801F" w14:textId="77777777" w:rsidTr="003B5735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517B6" w14:textId="77777777" w:rsidR="00C06C94" w:rsidRPr="00254F29" w:rsidRDefault="00C06C94" w:rsidP="00C06C94">
            <w:pPr>
              <w:suppressAutoHyphens/>
              <w:spacing w:line="100" w:lineRule="atLeast"/>
              <w:jc w:val="center"/>
              <w:rPr>
                <w:kern w:val="1"/>
                <w:sz w:val="22"/>
                <w:szCs w:val="22"/>
                <w:lang w:val="lt-LT" w:eastAsia="ar-SA"/>
              </w:rPr>
            </w:pPr>
            <w:r w:rsidRPr="00254F29">
              <w:rPr>
                <w:kern w:val="1"/>
                <w:sz w:val="22"/>
                <w:szCs w:val="22"/>
                <w:lang w:val="lt-LT" w:eastAsia="ar-SA"/>
              </w:rPr>
              <w:t>11.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509F" w14:textId="77777777" w:rsidR="00C06C94" w:rsidRPr="00254F29" w:rsidRDefault="00C06C94" w:rsidP="00C06C94">
            <w:pPr>
              <w:suppressAutoHyphens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>Ratukai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C3BF" w14:textId="77777777" w:rsidR="00C06C94" w:rsidRPr="00254F29" w:rsidRDefault="00C06C94" w:rsidP="00C06C94">
            <w:pPr>
              <w:suppressAutoHyphens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254F29">
              <w:rPr>
                <w:rFonts w:eastAsia="TimesNewRomanPSMT"/>
                <w:sz w:val="22"/>
                <w:szCs w:val="22"/>
                <w:lang w:val="lt-LT"/>
              </w:rPr>
              <w:t>Keturi dvigubi ≥50 mm diametro skersmens ratukai. Ratukai pagaminti iš grindų netepančios, triukšmą slopinančios medžiagos, bent 2 ratukai su stabdžiais.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0DB95" w14:textId="77777777" w:rsidR="00C06C94" w:rsidRDefault="00B54B36" w:rsidP="00B54B36">
            <w:pPr>
              <w:suppressAutoHyphens/>
              <w:snapToGrid w:val="0"/>
              <w:spacing w:line="100" w:lineRule="atLeast"/>
              <w:rPr>
                <w:rFonts w:eastAsia="TimesNewRomanPSMT"/>
                <w:sz w:val="22"/>
                <w:szCs w:val="22"/>
                <w:lang w:val="lt-LT"/>
              </w:rPr>
            </w:pPr>
            <w:r w:rsidRPr="00254F29">
              <w:rPr>
                <w:rFonts w:eastAsia="TimesNewRomanPSMT"/>
                <w:sz w:val="22"/>
                <w:szCs w:val="22"/>
                <w:lang w:val="lt-LT"/>
              </w:rPr>
              <w:t>Keturi dvigubi 50 mm diametro skersmens ratukai. Ratukai pagaminti iš grindų netepančios, triukšmą slopinančios medžiagos,  2 ratukai su stabdžiais.</w:t>
            </w:r>
          </w:p>
          <w:p w14:paraId="02E25B05" w14:textId="00D4CBCF" w:rsidR="004D3735" w:rsidRPr="00254F29" w:rsidRDefault="004D3735" w:rsidP="00B54B36">
            <w:pPr>
              <w:suppressAutoHyphens/>
              <w:snapToGrid w:val="0"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4D3735">
              <w:rPr>
                <w:i/>
                <w:sz w:val="22"/>
                <w:szCs w:val="22"/>
              </w:rPr>
              <w:t xml:space="preserve">1 dalis_konfidncialu.pdf 1-3 </w:t>
            </w:r>
            <w:proofErr w:type="spellStart"/>
            <w:r w:rsidRPr="004D3735">
              <w:rPr>
                <w:i/>
                <w:sz w:val="22"/>
                <w:szCs w:val="22"/>
              </w:rPr>
              <w:t>psl</w:t>
            </w:r>
            <w:proofErr w:type="spellEnd"/>
            <w:r w:rsidRPr="004D3735">
              <w:rPr>
                <w:i/>
                <w:sz w:val="22"/>
                <w:szCs w:val="22"/>
              </w:rPr>
              <w:t>.</w:t>
            </w:r>
          </w:p>
        </w:tc>
      </w:tr>
      <w:tr w:rsidR="00C06C94" w:rsidRPr="00254F29" w14:paraId="231DA824" w14:textId="77777777" w:rsidTr="003B5735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A1ECAC" w14:textId="77777777" w:rsidR="00C06C94" w:rsidRPr="00254F29" w:rsidRDefault="00C06C94" w:rsidP="00C06C94">
            <w:pPr>
              <w:suppressAutoHyphens/>
              <w:spacing w:line="100" w:lineRule="atLeast"/>
              <w:jc w:val="center"/>
              <w:rPr>
                <w:kern w:val="1"/>
                <w:sz w:val="22"/>
                <w:szCs w:val="22"/>
                <w:lang w:val="lt-LT" w:eastAsia="ar-SA"/>
              </w:rPr>
            </w:pPr>
            <w:r>
              <w:rPr>
                <w:kern w:val="1"/>
                <w:sz w:val="22"/>
                <w:szCs w:val="22"/>
                <w:lang w:val="lt-LT" w:eastAsia="ar-SA"/>
              </w:rPr>
              <w:t>12</w:t>
            </w:r>
            <w:r w:rsidRPr="00254F29">
              <w:rPr>
                <w:kern w:val="1"/>
                <w:sz w:val="22"/>
                <w:szCs w:val="22"/>
                <w:lang w:val="lt-LT" w:eastAsia="ar-SA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0150EF" w14:textId="77777777" w:rsidR="00C06C94" w:rsidRPr="00254F29" w:rsidRDefault="00C06C94" w:rsidP="00C06C94">
            <w:pPr>
              <w:suppressAutoHyphens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254F29">
              <w:rPr>
                <w:sz w:val="22"/>
                <w:szCs w:val="22"/>
                <w:lang w:val="lt-LT"/>
              </w:rPr>
              <w:t>CE ženklinimas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8AC17B" w14:textId="5469B314" w:rsidR="00C06C94" w:rsidRDefault="00C06C94" w:rsidP="00C06C94">
            <w:pPr>
              <w:suppressAutoHyphens/>
              <w:spacing w:line="100" w:lineRule="atLeast"/>
              <w:rPr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>Būtina</w:t>
            </w:r>
          </w:p>
          <w:p w14:paraId="6B6E4266" w14:textId="77777777" w:rsidR="00C06C94" w:rsidRPr="00254F29" w:rsidRDefault="00C06C94" w:rsidP="00C06C94">
            <w:pPr>
              <w:pStyle w:val="ListParagraph"/>
              <w:ind w:left="0"/>
              <w:jc w:val="both"/>
              <w:rPr>
                <w:kern w:val="1"/>
                <w:sz w:val="22"/>
                <w:szCs w:val="22"/>
                <w:lang w:eastAsia="ar-SA"/>
              </w:rPr>
            </w:pPr>
            <w:r w:rsidRPr="004B2BC7">
              <w:rPr>
                <w:color w:val="FF0000"/>
                <w:sz w:val="22"/>
                <w:szCs w:val="22"/>
              </w:rPr>
              <w:t xml:space="preserve">CE sertifikatą arba EB atitikties deklaraciją pateikia tik laimėtojas </w:t>
            </w:r>
            <w:r w:rsidRPr="004B2BC7">
              <w:rPr>
                <w:color w:val="FF0000"/>
                <w:sz w:val="22"/>
                <w:szCs w:val="22"/>
              </w:rPr>
              <w:lastRenderedPageBreak/>
              <w:t>pristatydamas prekes, žr. Sutarties sąlygų 13.1. punktą.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DDE9F2" w14:textId="77777777" w:rsidR="00C06C94" w:rsidRDefault="00361B40" w:rsidP="00361B40">
            <w:pPr>
              <w:suppressAutoHyphens/>
              <w:snapToGrid w:val="0"/>
              <w:spacing w:line="100" w:lineRule="atLeast"/>
              <w:rPr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lastRenderedPageBreak/>
              <w:t>CE ženklinimas</w:t>
            </w:r>
          </w:p>
          <w:p w14:paraId="7FF6335E" w14:textId="7B64C034" w:rsidR="004D3735" w:rsidRPr="00254F29" w:rsidRDefault="004D3735" w:rsidP="00361B40">
            <w:pPr>
              <w:suppressAutoHyphens/>
              <w:snapToGrid w:val="0"/>
              <w:spacing w:line="100" w:lineRule="atLeast"/>
              <w:rPr>
                <w:kern w:val="1"/>
                <w:sz w:val="22"/>
                <w:szCs w:val="22"/>
                <w:lang w:val="lt-LT" w:eastAsia="ar-SA"/>
              </w:rPr>
            </w:pPr>
            <w:r w:rsidRPr="004D3735">
              <w:rPr>
                <w:i/>
                <w:sz w:val="22"/>
                <w:szCs w:val="22"/>
              </w:rPr>
              <w:t xml:space="preserve">1 dalis_konfidncialu.pdf 1-3 </w:t>
            </w:r>
            <w:proofErr w:type="spellStart"/>
            <w:r w:rsidRPr="004D3735">
              <w:rPr>
                <w:i/>
                <w:sz w:val="22"/>
                <w:szCs w:val="22"/>
              </w:rPr>
              <w:t>psl</w:t>
            </w:r>
            <w:proofErr w:type="spellEnd"/>
            <w:r w:rsidRPr="004D3735">
              <w:rPr>
                <w:i/>
                <w:sz w:val="22"/>
                <w:szCs w:val="22"/>
              </w:rPr>
              <w:t>.</w:t>
            </w:r>
          </w:p>
        </w:tc>
      </w:tr>
    </w:tbl>
    <w:p w14:paraId="43C844D2" w14:textId="77777777" w:rsidR="001D47CF" w:rsidRPr="00254F29" w:rsidRDefault="001D47CF" w:rsidP="001D47CF">
      <w:pPr>
        <w:ind w:firstLine="567"/>
        <w:jc w:val="center"/>
        <w:rPr>
          <w:b/>
          <w:bCs/>
          <w:color w:val="000000"/>
          <w:sz w:val="22"/>
          <w:szCs w:val="22"/>
          <w:lang w:val="lt-LT"/>
        </w:rPr>
      </w:pPr>
    </w:p>
    <w:p w14:paraId="7504FAA9" w14:textId="77777777" w:rsidR="001D47CF" w:rsidRPr="00254F29" w:rsidRDefault="001D47CF" w:rsidP="001D47CF">
      <w:pPr>
        <w:jc w:val="both"/>
        <w:rPr>
          <w:color w:val="000000"/>
          <w:sz w:val="22"/>
          <w:szCs w:val="22"/>
          <w:lang w:val="lt-LT"/>
        </w:rPr>
      </w:pPr>
    </w:p>
    <w:p w14:paraId="364CDBE0" w14:textId="4A9D631B" w:rsidR="001D47CF" w:rsidRPr="00254F29" w:rsidRDefault="001D47CF" w:rsidP="001D47CF">
      <w:pPr>
        <w:ind w:firstLine="567"/>
        <w:jc w:val="center"/>
        <w:rPr>
          <w:rStyle w:val="Bodytext2"/>
          <w:rFonts w:eastAsia="Arial Unicode MS"/>
          <w:b/>
          <w:sz w:val="22"/>
          <w:szCs w:val="22"/>
        </w:rPr>
      </w:pPr>
      <w:r>
        <w:rPr>
          <w:b/>
          <w:bCs/>
          <w:color w:val="000000"/>
          <w:sz w:val="22"/>
          <w:szCs w:val="22"/>
          <w:lang w:val="lt-LT"/>
        </w:rPr>
        <w:t>4</w:t>
      </w:r>
      <w:r w:rsidRPr="00254F29">
        <w:rPr>
          <w:b/>
          <w:bCs/>
          <w:color w:val="000000"/>
          <w:sz w:val="22"/>
          <w:szCs w:val="22"/>
          <w:lang w:val="lt-LT"/>
        </w:rPr>
        <w:t xml:space="preserve"> pirkimo dalis </w:t>
      </w:r>
      <w:r w:rsidRPr="00254F29">
        <w:rPr>
          <w:rStyle w:val="Bodytext2"/>
          <w:rFonts w:eastAsia="Arial Unicode MS"/>
          <w:b/>
          <w:sz w:val="22"/>
          <w:szCs w:val="22"/>
        </w:rPr>
        <w:t xml:space="preserve">Kūno pusiausvyros testavimo ir treniravimo sistema, 1 vnt. </w:t>
      </w:r>
    </w:p>
    <w:p w14:paraId="3D9BF232" w14:textId="77777777" w:rsidR="001D47CF" w:rsidRPr="00254F29" w:rsidRDefault="001D47CF" w:rsidP="001D47CF">
      <w:pPr>
        <w:ind w:firstLine="567"/>
        <w:jc w:val="center"/>
        <w:rPr>
          <w:rStyle w:val="Bodytext2"/>
          <w:rFonts w:eastAsia="Arial Unicode MS"/>
          <w:b/>
          <w:sz w:val="22"/>
          <w:szCs w:val="22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0"/>
        <w:gridCol w:w="2835"/>
        <w:gridCol w:w="3260"/>
        <w:gridCol w:w="3119"/>
      </w:tblGrid>
      <w:tr w:rsidR="001D47CF" w:rsidRPr="009E01EE" w14:paraId="2DD2E68A" w14:textId="77777777" w:rsidTr="00D47BEA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4F7E" w14:textId="77777777" w:rsidR="001D47CF" w:rsidRPr="00254F29" w:rsidRDefault="001D47CF" w:rsidP="00036EE0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bCs/>
                <w:sz w:val="22"/>
                <w:szCs w:val="22"/>
                <w:lang w:val="lt-LT"/>
              </w:rPr>
              <w:t xml:space="preserve">Eil. </w:t>
            </w:r>
          </w:p>
          <w:p w14:paraId="07A15AC3" w14:textId="77777777" w:rsidR="001D47CF" w:rsidRPr="00254F29" w:rsidRDefault="001D47CF" w:rsidP="00036EE0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bCs/>
                <w:sz w:val="22"/>
                <w:szCs w:val="22"/>
                <w:lang w:val="lt-LT"/>
              </w:rPr>
              <w:t>Nr.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390FA" w14:textId="77777777" w:rsidR="001D47CF" w:rsidRPr="00254F29" w:rsidRDefault="001D47CF" w:rsidP="00036EE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254F29">
              <w:rPr>
                <w:bCs/>
                <w:sz w:val="22"/>
                <w:szCs w:val="22"/>
                <w:lang w:val="lt-LT"/>
              </w:rPr>
              <w:t>Techniniai reikalavimai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DB21D" w14:textId="77777777" w:rsidR="001D47CF" w:rsidRPr="00254F29" w:rsidRDefault="001D47CF" w:rsidP="00036EE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254F29">
              <w:rPr>
                <w:bCs/>
                <w:sz w:val="22"/>
                <w:szCs w:val="22"/>
                <w:lang w:val="lt-LT"/>
              </w:rPr>
              <w:t>Reikalaujama reikšmė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06EF" w14:textId="77777777" w:rsidR="001D47CF" w:rsidRDefault="001D47CF" w:rsidP="00036EE0">
            <w:pPr>
              <w:jc w:val="center"/>
              <w:rPr>
                <w:rFonts w:eastAsia="Arial"/>
                <w:b/>
                <w:sz w:val="22"/>
                <w:szCs w:val="22"/>
                <w:lang w:val="lt-LT" w:eastAsia="lt-LT"/>
              </w:rPr>
            </w:pPr>
            <w:r w:rsidRPr="00FC696C">
              <w:rPr>
                <w:rFonts w:eastAsia="Arial"/>
                <w:b/>
                <w:sz w:val="22"/>
                <w:szCs w:val="22"/>
                <w:lang w:val="lt-LT" w:eastAsia="lt-LT"/>
              </w:rPr>
              <w:t xml:space="preserve">Siūloma parametro reikšmė </w:t>
            </w:r>
          </w:p>
          <w:p w14:paraId="4C41D72A" w14:textId="77777777" w:rsidR="001D47CF" w:rsidRPr="0029086A" w:rsidRDefault="001D47CF" w:rsidP="00036EE0">
            <w:pPr>
              <w:jc w:val="center"/>
              <w:rPr>
                <w:color w:val="FF0000"/>
                <w:sz w:val="22"/>
                <w:szCs w:val="22"/>
              </w:rPr>
            </w:pPr>
            <w:r w:rsidRPr="00D57AE3">
              <w:rPr>
                <w:color w:val="FF0000"/>
                <w:sz w:val="22"/>
                <w:szCs w:val="22"/>
              </w:rPr>
              <w:t>(</w:t>
            </w:r>
            <w:r w:rsidRPr="0029086A">
              <w:rPr>
                <w:color w:val="FF0000"/>
                <w:sz w:val="22"/>
                <w:szCs w:val="22"/>
                <w:lang w:val="lt-LT"/>
              </w:rPr>
              <w:t xml:space="preserve">rašyti </w:t>
            </w:r>
            <w:r>
              <w:rPr>
                <w:color w:val="FF0000"/>
                <w:sz w:val="22"/>
                <w:szCs w:val="22"/>
                <w:lang w:val="lt-LT"/>
              </w:rPr>
              <w:t>„</w:t>
            </w:r>
            <w:proofErr w:type="gramStart"/>
            <w:r w:rsidRPr="0029086A">
              <w:rPr>
                <w:color w:val="FF0000"/>
                <w:sz w:val="22"/>
                <w:szCs w:val="22"/>
                <w:lang w:val="lt-LT"/>
              </w:rPr>
              <w:t>Atitinka</w:t>
            </w:r>
            <w:r>
              <w:rPr>
                <w:color w:val="FF0000"/>
                <w:sz w:val="22"/>
                <w:szCs w:val="22"/>
                <w:lang w:val="lt-LT"/>
              </w:rPr>
              <w:t>“</w:t>
            </w:r>
            <w:r w:rsidRPr="0029086A">
              <w:rPr>
                <w:color w:val="FF0000"/>
                <w:sz w:val="22"/>
                <w:szCs w:val="22"/>
                <w:lang w:val="lt-LT"/>
              </w:rPr>
              <w:t xml:space="preserve"> arba</w:t>
            </w:r>
            <w:proofErr w:type="gramEnd"/>
            <w:r w:rsidRPr="0029086A">
              <w:rPr>
                <w:color w:val="FF0000"/>
                <w:sz w:val="22"/>
                <w:szCs w:val="22"/>
                <w:lang w:val="lt-LT"/>
              </w:rPr>
              <w:t xml:space="preserve"> </w:t>
            </w:r>
            <w:r>
              <w:rPr>
                <w:color w:val="FF0000"/>
                <w:sz w:val="22"/>
                <w:szCs w:val="22"/>
                <w:lang w:val="lt-LT"/>
              </w:rPr>
              <w:t>„</w:t>
            </w:r>
            <w:r w:rsidRPr="0029086A">
              <w:rPr>
                <w:color w:val="FF0000"/>
                <w:sz w:val="22"/>
                <w:szCs w:val="22"/>
                <w:lang w:val="lt-LT"/>
              </w:rPr>
              <w:t>Taip</w:t>
            </w:r>
            <w:r>
              <w:rPr>
                <w:color w:val="FF0000"/>
                <w:sz w:val="22"/>
                <w:szCs w:val="22"/>
                <w:lang w:val="lt-LT"/>
              </w:rPr>
              <w:t>“</w:t>
            </w:r>
            <w:r w:rsidRPr="0029086A">
              <w:rPr>
                <w:color w:val="FF0000"/>
                <w:sz w:val="22"/>
                <w:szCs w:val="22"/>
                <w:lang w:val="lt-LT"/>
              </w:rPr>
              <w:t xml:space="preserve"> neleidžiama)</w:t>
            </w:r>
            <w:r w:rsidRPr="00FC696C">
              <w:rPr>
                <w:rFonts w:eastAsia="Arial"/>
                <w:b/>
                <w:sz w:val="22"/>
                <w:szCs w:val="22"/>
                <w:lang w:val="lt-LT" w:eastAsia="lt-LT"/>
              </w:rPr>
              <w:t xml:space="preserve"> </w:t>
            </w:r>
          </w:p>
          <w:p w14:paraId="14E84605" w14:textId="77777777" w:rsidR="001D47CF" w:rsidRPr="00254F29" w:rsidRDefault="001D47CF" w:rsidP="00036EE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FC696C">
              <w:rPr>
                <w:rFonts w:eastAsia="Arial"/>
                <w:sz w:val="22"/>
                <w:szCs w:val="22"/>
                <w:lang w:val="lt-LT" w:eastAsia="lt-LT"/>
              </w:rPr>
              <w:t>(</w:t>
            </w:r>
            <w:r w:rsidRPr="00FC696C">
              <w:rPr>
                <w:rFonts w:eastAsia="Arial"/>
                <w:bCs/>
                <w:sz w:val="22"/>
                <w:szCs w:val="22"/>
                <w:lang w:val="lt-LT" w:eastAsia="lt-LT"/>
              </w:rPr>
              <w:t>Failo, dokumento pavadinimas ir</w:t>
            </w:r>
            <w:r w:rsidRPr="00FC696C">
              <w:rPr>
                <w:rFonts w:eastAsia="Arial"/>
                <w:bCs/>
                <w:sz w:val="22"/>
                <w:szCs w:val="22"/>
                <w:u w:val="single"/>
                <w:lang w:val="lt-LT" w:eastAsia="lt-LT"/>
              </w:rPr>
              <w:t xml:space="preserve"> puslapio Nr., pažymintis vietą, </w:t>
            </w:r>
            <w:r w:rsidRPr="00FC696C">
              <w:rPr>
                <w:rFonts w:eastAsia="Arial"/>
                <w:sz w:val="22"/>
                <w:szCs w:val="22"/>
                <w:u w:val="single"/>
                <w:lang w:val="lt-LT" w:eastAsia="lt-LT"/>
              </w:rPr>
              <w:t>kurioje yra siūlomus techninius parametrus patvirtinantys dokumentai,</w:t>
            </w:r>
            <w:r w:rsidRPr="00FC696C">
              <w:rPr>
                <w:rFonts w:eastAsia="Arial"/>
                <w:bCs/>
                <w:sz w:val="22"/>
                <w:szCs w:val="22"/>
                <w:u w:val="single"/>
                <w:lang w:val="lt-LT" w:eastAsia="lt-LT"/>
              </w:rPr>
              <w:t xml:space="preserve"> </w:t>
            </w:r>
            <w:r w:rsidRPr="00FC696C">
              <w:rPr>
                <w:rFonts w:cs="Arial Unicode MS"/>
                <w:color w:val="000000"/>
                <w:sz w:val="22"/>
                <w:szCs w:val="22"/>
                <w:lang w:val="lt-LT" w:eastAsia="en-GB"/>
              </w:rPr>
              <w:t xml:space="preserve">(techninis aprašas/ </w:t>
            </w:r>
            <w:r w:rsidRPr="00FC696C">
              <w:rPr>
                <w:sz w:val="22"/>
                <w:szCs w:val="22"/>
                <w:lang w:val="lt-LT" w:eastAsia="en-GB"/>
              </w:rPr>
              <w:t xml:space="preserve">katalogas/ </w:t>
            </w:r>
            <w:r w:rsidRPr="00FC696C">
              <w:rPr>
                <w:rFonts w:cs="Arial Unicode MS"/>
                <w:color w:val="000000"/>
                <w:sz w:val="22"/>
                <w:szCs w:val="22"/>
                <w:lang w:val="lt-LT" w:eastAsia="en-GB"/>
              </w:rPr>
              <w:t>bukletus ir pan.)</w:t>
            </w:r>
            <w:r w:rsidRPr="00FC696C">
              <w:rPr>
                <w:rFonts w:eastAsia="Arial"/>
                <w:sz w:val="22"/>
                <w:szCs w:val="22"/>
                <w:lang w:val="lt-LT" w:eastAsia="lt-LT"/>
              </w:rPr>
              <w:t xml:space="preserve">, nuoroda į gamintojo interneto tinklalapį (jei toks yra), </w:t>
            </w:r>
            <w:r w:rsidRPr="00FC696C">
              <w:rPr>
                <w:rFonts w:eastAsia="Arial"/>
                <w:sz w:val="22"/>
                <w:szCs w:val="22"/>
                <w:u w:val="single"/>
                <w:lang w:val="lt-LT" w:eastAsia="lt-LT"/>
              </w:rPr>
              <w:t>nuoroda turi būti tiksli į konkrečią prekę</w:t>
            </w:r>
            <w:r w:rsidRPr="00FC696C">
              <w:rPr>
                <w:rFonts w:eastAsia="Arial"/>
                <w:sz w:val="22"/>
                <w:szCs w:val="22"/>
                <w:lang w:val="lt-LT" w:eastAsia="lt-LT"/>
              </w:rPr>
              <w:t>)</w:t>
            </w:r>
          </w:p>
        </w:tc>
      </w:tr>
      <w:tr w:rsidR="001D47CF" w:rsidRPr="00254F29" w14:paraId="1EF9E6E4" w14:textId="77777777" w:rsidTr="00D47BEA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02DE" w14:textId="77777777" w:rsidR="001D47CF" w:rsidRPr="00254F29" w:rsidRDefault="001D47CF" w:rsidP="00036EE0">
            <w:pPr>
              <w:suppressAutoHyphens/>
              <w:autoSpaceDN w:val="0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C41C" w14:textId="77777777" w:rsidR="001D47CF" w:rsidRPr="00254F29" w:rsidRDefault="001D47CF" w:rsidP="00036EE0">
            <w:pPr>
              <w:rPr>
                <w:rStyle w:val="Bodytext2"/>
                <w:rFonts w:eastAsia="Arial Unicode MS"/>
                <w:bCs/>
                <w:sz w:val="22"/>
                <w:szCs w:val="22"/>
              </w:rPr>
            </w:pPr>
            <w:r w:rsidRPr="00254F29">
              <w:rPr>
                <w:rStyle w:val="Bodytext2"/>
                <w:rFonts w:eastAsia="Arial Unicode MS"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2843" w14:textId="77777777" w:rsidR="001D47CF" w:rsidRPr="00254F29" w:rsidRDefault="001D47CF" w:rsidP="00036EE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254F29">
              <w:rPr>
                <w:bCs/>
                <w:sz w:val="22"/>
                <w:szCs w:val="22"/>
                <w:lang w:val="lt-LT"/>
              </w:rPr>
              <w:t>3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4DC3" w14:textId="77777777" w:rsidR="001D47CF" w:rsidRPr="00254F29" w:rsidRDefault="001D47CF" w:rsidP="00036EE0">
            <w:pPr>
              <w:jc w:val="center"/>
              <w:rPr>
                <w:sz w:val="22"/>
                <w:szCs w:val="22"/>
                <w:lang w:val="lt-LT"/>
              </w:rPr>
            </w:pPr>
            <w:r w:rsidRPr="00254F29">
              <w:rPr>
                <w:i/>
                <w:iCs/>
                <w:sz w:val="22"/>
                <w:szCs w:val="22"/>
                <w:lang w:val="lt-LT"/>
              </w:rPr>
              <w:t>4</w:t>
            </w:r>
          </w:p>
        </w:tc>
      </w:tr>
      <w:tr w:rsidR="001D47CF" w:rsidRPr="00254F29" w14:paraId="4A1B0DCF" w14:textId="77777777" w:rsidTr="00D47BEA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8361" w14:textId="77777777" w:rsidR="001D47CF" w:rsidRPr="00254F29" w:rsidRDefault="001D47CF" w:rsidP="00036EE0">
            <w:pPr>
              <w:suppressAutoHyphens/>
              <w:autoSpaceDN w:val="0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162D" w14:textId="77777777" w:rsidR="001D47CF" w:rsidRPr="00254F29" w:rsidRDefault="001D47CF" w:rsidP="00036EE0">
            <w:pPr>
              <w:rPr>
                <w:bCs/>
                <w:sz w:val="22"/>
                <w:szCs w:val="22"/>
                <w:lang w:val="lt-LT"/>
              </w:rPr>
            </w:pPr>
            <w:r w:rsidRPr="00254F29">
              <w:rPr>
                <w:rStyle w:val="Bodytext2"/>
                <w:rFonts w:eastAsia="Arial Unicode MS"/>
                <w:bCs/>
                <w:sz w:val="22"/>
                <w:szCs w:val="22"/>
              </w:rPr>
              <w:t>Kūno pusiausvyros testavimo ir treniravimo sistema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9297" w14:textId="77777777" w:rsidR="001D47CF" w:rsidRPr="00254F29" w:rsidRDefault="001D47CF" w:rsidP="00036EE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254F29">
              <w:rPr>
                <w:bCs/>
                <w:sz w:val="22"/>
                <w:szCs w:val="22"/>
                <w:lang w:val="lt-LT"/>
              </w:rPr>
              <w:t>1 vnt.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AFD33" w14:textId="6F08C85F" w:rsidR="00727A32" w:rsidRDefault="00727A32" w:rsidP="00727A3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proofErr w:type="spellStart"/>
            <w:r w:rsidRPr="00D50824">
              <w:rPr>
                <w:rFonts w:ascii="Times New Roman" w:hAnsi="Times New Roman" w:cs="Times New Roman"/>
                <w:bCs/>
                <w:sz w:val="22"/>
                <w:szCs w:val="22"/>
              </w:rPr>
              <w:t>Posturomed</w:t>
            </w:r>
            <w:proofErr w:type="spellEnd"/>
            <w:r w:rsidRPr="00D5082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202</w:t>
            </w:r>
            <w:r w:rsidRPr="00D5082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, Haider bioswing</w:t>
            </w:r>
          </w:p>
          <w:p w14:paraId="6B738751" w14:textId="24A5413A" w:rsidR="001D47CF" w:rsidRPr="009B3ED0" w:rsidRDefault="009B3ED0" w:rsidP="009B3ED0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9B3ED0">
              <w:rPr>
                <w:rFonts w:ascii="Times New Roman" w:hAnsi="Times New Roman" w:cs="Times New Roman"/>
                <w:i/>
                <w:noProof/>
                <w:color w:val="auto"/>
                <w:sz w:val="22"/>
                <w:szCs w:val="22"/>
              </w:rPr>
              <w:t>4 dalis_konfidencialu.pdf 1-</w:t>
            </w:r>
            <w:r w:rsidR="002D779F">
              <w:rPr>
                <w:rFonts w:ascii="Times New Roman" w:hAnsi="Times New Roman" w:cs="Times New Roman"/>
                <w:i/>
                <w:noProof/>
                <w:color w:val="auto"/>
                <w:sz w:val="22"/>
                <w:szCs w:val="22"/>
              </w:rPr>
              <w:t>6</w:t>
            </w:r>
            <w:r w:rsidRPr="009B3ED0">
              <w:rPr>
                <w:rFonts w:ascii="Times New Roman" w:hAnsi="Times New Roman" w:cs="Times New Roman"/>
                <w:i/>
                <w:noProof/>
                <w:color w:val="auto"/>
                <w:sz w:val="22"/>
                <w:szCs w:val="22"/>
              </w:rPr>
              <w:t xml:space="preserve"> psl.</w:t>
            </w:r>
          </w:p>
        </w:tc>
      </w:tr>
      <w:tr w:rsidR="008E2ACA" w:rsidRPr="00254F29" w14:paraId="28DCBA68" w14:textId="77777777" w:rsidTr="00D47BEA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DA0E2" w14:textId="77777777" w:rsidR="008E2ACA" w:rsidRPr="00254F29" w:rsidRDefault="008E2ACA" w:rsidP="008E2ACA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sz w:val="22"/>
                <w:szCs w:val="22"/>
                <w:lang w:val="lt-LT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BA0B" w14:textId="77777777" w:rsidR="008E2ACA" w:rsidRPr="00254F29" w:rsidRDefault="008E2ACA" w:rsidP="008E2ACA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>Paskirtis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1DD3" w14:textId="77777777" w:rsidR="008E2ACA" w:rsidRPr="00254F29" w:rsidRDefault="008E2ACA" w:rsidP="008E2ACA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 w:eastAsia="lt-LT"/>
              </w:rPr>
              <w:t>Sistema</w:t>
            </w:r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 xml:space="preserve"> skirta </w:t>
            </w:r>
            <w:proofErr w:type="spellStart"/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>neuro</w:t>
            </w:r>
            <w:proofErr w:type="spellEnd"/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 xml:space="preserve"> – ortopedinei reabilitacijai, skausmo terapijai ir </w:t>
            </w:r>
            <w:proofErr w:type="spellStart"/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>sensomotorikos</w:t>
            </w:r>
            <w:proofErr w:type="spellEnd"/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 xml:space="preserve"> lavinimui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3E60" w14:textId="77777777" w:rsidR="008E2ACA" w:rsidRDefault="008E2ACA" w:rsidP="008E2ACA">
            <w:pPr>
              <w:suppressAutoHyphens/>
              <w:autoSpaceDN w:val="0"/>
              <w:textAlignment w:val="baseline"/>
              <w:rPr>
                <w:rFonts w:eastAsia="Times New Roman"/>
                <w:sz w:val="22"/>
                <w:szCs w:val="22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lang w:val="lt-LT" w:eastAsia="lt-LT"/>
              </w:rPr>
              <w:t>Sistema</w:t>
            </w:r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 xml:space="preserve"> skirta </w:t>
            </w:r>
            <w:proofErr w:type="spellStart"/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>neuro</w:t>
            </w:r>
            <w:proofErr w:type="spellEnd"/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 xml:space="preserve"> – ortopedinei reabilitacijai, skausmo terapijai ir </w:t>
            </w:r>
            <w:proofErr w:type="spellStart"/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>sensomotorikos</w:t>
            </w:r>
            <w:proofErr w:type="spellEnd"/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 xml:space="preserve"> lavinimui</w:t>
            </w:r>
          </w:p>
          <w:p w14:paraId="7903FBB8" w14:textId="6719EB65" w:rsidR="009B3ED0" w:rsidRPr="00254F29" w:rsidRDefault="009B3ED0" w:rsidP="008E2ACA">
            <w:pPr>
              <w:suppressAutoHyphens/>
              <w:autoSpaceDN w:val="0"/>
              <w:textAlignment w:val="baseline"/>
              <w:rPr>
                <w:rFonts w:eastAsia="Times New Roman"/>
                <w:sz w:val="22"/>
                <w:szCs w:val="22"/>
                <w:lang w:val="lt-LT"/>
              </w:rPr>
            </w:pPr>
            <w:r w:rsidRPr="009B3ED0">
              <w:rPr>
                <w:i/>
                <w:noProof/>
                <w:sz w:val="22"/>
                <w:szCs w:val="22"/>
              </w:rPr>
              <w:t>4 dalis_konfidencialu.pdf 1-</w:t>
            </w:r>
            <w:r w:rsidR="002D779F">
              <w:rPr>
                <w:i/>
                <w:noProof/>
                <w:sz w:val="22"/>
                <w:szCs w:val="22"/>
              </w:rPr>
              <w:t>6</w:t>
            </w:r>
            <w:r w:rsidRPr="009B3ED0">
              <w:rPr>
                <w:i/>
                <w:noProof/>
                <w:sz w:val="22"/>
                <w:szCs w:val="22"/>
              </w:rPr>
              <w:t xml:space="preserve"> psl.</w:t>
            </w:r>
          </w:p>
        </w:tc>
      </w:tr>
      <w:tr w:rsidR="008E2ACA" w:rsidRPr="009B3ED0" w14:paraId="6E4978E5" w14:textId="77777777" w:rsidTr="00D47BEA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E54C" w14:textId="77777777" w:rsidR="008E2ACA" w:rsidRPr="00254F29" w:rsidRDefault="008E2ACA" w:rsidP="008E2ACA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sz w:val="22"/>
                <w:szCs w:val="22"/>
                <w:lang w:val="lt-LT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47351" w14:textId="77777777" w:rsidR="008E2ACA" w:rsidRPr="00254F29" w:rsidRDefault="008E2ACA" w:rsidP="008E2ACA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>Platforma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DB0B" w14:textId="77777777" w:rsidR="008E2ACA" w:rsidRPr="00254F29" w:rsidRDefault="008E2ACA" w:rsidP="008E2ACA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>Platforma su nestabilumo lygį reguliuojančia laikiklių sistema, kurią sudaro 8 laikikliai, ribojantys platformos judėjimo trajektoriją ir nestabilumą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1F8E" w14:textId="77777777" w:rsidR="008E2ACA" w:rsidRDefault="008E2ACA" w:rsidP="008E2ACA">
            <w:pPr>
              <w:suppressAutoHyphens/>
              <w:autoSpaceDN w:val="0"/>
              <w:textAlignment w:val="baseline"/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>Platforma su nestabilumo lygį reguliuojančia laikiklių sistema, kurią sudaro 8 laikikliai, ribojantys platformos judėjimo trajektoriją ir nestabilumą</w:t>
            </w:r>
          </w:p>
          <w:p w14:paraId="15580F23" w14:textId="0C128274" w:rsidR="009B3ED0" w:rsidRPr="00254F29" w:rsidRDefault="009B3ED0" w:rsidP="008E2ACA">
            <w:pPr>
              <w:suppressAutoHyphens/>
              <w:autoSpaceDN w:val="0"/>
              <w:textAlignment w:val="baseline"/>
              <w:rPr>
                <w:rFonts w:eastAsia="Times New Roman"/>
                <w:sz w:val="22"/>
                <w:szCs w:val="22"/>
                <w:lang w:val="lt-LT"/>
              </w:rPr>
            </w:pPr>
            <w:r w:rsidRPr="009B3ED0">
              <w:rPr>
                <w:i/>
                <w:noProof/>
                <w:sz w:val="22"/>
                <w:szCs w:val="22"/>
              </w:rPr>
              <w:t>4 dalis_konfidencialu.pdf 1-</w:t>
            </w:r>
            <w:r w:rsidR="002D779F">
              <w:rPr>
                <w:i/>
                <w:noProof/>
                <w:sz w:val="22"/>
                <w:szCs w:val="22"/>
              </w:rPr>
              <w:t>6</w:t>
            </w:r>
            <w:r w:rsidRPr="009B3ED0">
              <w:rPr>
                <w:i/>
                <w:noProof/>
                <w:sz w:val="22"/>
                <w:szCs w:val="22"/>
              </w:rPr>
              <w:t xml:space="preserve"> psl.</w:t>
            </w:r>
          </w:p>
        </w:tc>
      </w:tr>
      <w:tr w:rsidR="008E2ACA" w:rsidRPr="00254F29" w14:paraId="7A47AC09" w14:textId="77777777" w:rsidTr="00D47BEA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FD877" w14:textId="77777777" w:rsidR="008E2ACA" w:rsidRPr="00254F29" w:rsidRDefault="008E2ACA" w:rsidP="008E2ACA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sz w:val="22"/>
                <w:szCs w:val="22"/>
                <w:lang w:val="lt-LT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FF6AA" w14:textId="77777777" w:rsidR="008E2ACA" w:rsidRPr="00254F29" w:rsidRDefault="008E2ACA" w:rsidP="008E2ACA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>Platformos dydis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C2C1" w14:textId="77777777" w:rsidR="008E2ACA" w:rsidRPr="00D57AE3" w:rsidRDefault="008E2ACA" w:rsidP="008E2ACA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val="lt-LT"/>
              </w:rPr>
            </w:pPr>
            <w:r w:rsidRPr="00D57AE3">
              <w:rPr>
                <w:rFonts w:eastAsia="Times New Roman"/>
                <w:sz w:val="22"/>
                <w:szCs w:val="22"/>
                <w:lang w:val="lt-LT" w:eastAsia="lt-LT"/>
              </w:rPr>
              <w:t>Platforma kvadrato dydžio, 60 cm x 60 cm ± 5cm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384B" w14:textId="77777777" w:rsidR="008E2ACA" w:rsidRDefault="008E2ACA" w:rsidP="008E2ACA">
            <w:pPr>
              <w:suppressAutoHyphens/>
              <w:autoSpaceDN w:val="0"/>
              <w:textAlignment w:val="baseline"/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D57AE3">
              <w:rPr>
                <w:rFonts w:eastAsia="Times New Roman"/>
                <w:sz w:val="22"/>
                <w:szCs w:val="22"/>
                <w:lang w:val="lt-LT" w:eastAsia="lt-LT"/>
              </w:rPr>
              <w:t>Platforma kvadrato dydžio, 60 cm x 60 cm</w:t>
            </w:r>
          </w:p>
          <w:p w14:paraId="461A4EA3" w14:textId="0F7B6905" w:rsidR="009B3ED0" w:rsidRPr="00254F29" w:rsidRDefault="009B3ED0" w:rsidP="008E2ACA">
            <w:pPr>
              <w:suppressAutoHyphens/>
              <w:autoSpaceDN w:val="0"/>
              <w:textAlignment w:val="baseline"/>
              <w:rPr>
                <w:rFonts w:eastAsia="Times New Roman"/>
                <w:sz w:val="22"/>
                <w:szCs w:val="22"/>
                <w:lang w:val="lt-LT"/>
              </w:rPr>
            </w:pPr>
            <w:r w:rsidRPr="009B3ED0">
              <w:rPr>
                <w:i/>
                <w:noProof/>
                <w:sz w:val="22"/>
                <w:szCs w:val="22"/>
              </w:rPr>
              <w:t>4 dalis_konfidencialu.pdf 1-</w:t>
            </w:r>
            <w:r w:rsidR="002D779F">
              <w:rPr>
                <w:i/>
                <w:noProof/>
                <w:sz w:val="22"/>
                <w:szCs w:val="22"/>
              </w:rPr>
              <w:t>6</w:t>
            </w:r>
            <w:r w:rsidRPr="009B3ED0">
              <w:rPr>
                <w:i/>
                <w:noProof/>
                <w:sz w:val="22"/>
                <w:szCs w:val="22"/>
              </w:rPr>
              <w:t xml:space="preserve"> psl.</w:t>
            </w:r>
          </w:p>
        </w:tc>
      </w:tr>
      <w:tr w:rsidR="008E2ACA" w:rsidRPr="00254F29" w14:paraId="0CFF88AA" w14:textId="77777777" w:rsidTr="00D47BEA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FD9E5" w14:textId="77777777" w:rsidR="008E2ACA" w:rsidRPr="00254F29" w:rsidRDefault="008E2ACA" w:rsidP="008E2ACA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sz w:val="22"/>
                <w:szCs w:val="22"/>
                <w:lang w:val="lt-LT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6ED26" w14:textId="77777777" w:rsidR="008E2ACA" w:rsidRPr="00254F29" w:rsidRDefault="008E2ACA" w:rsidP="008E2ACA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 xml:space="preserve">Sistema (platforma) turi turėklus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4A52B" w14:textId="77777777" w:rsidR="008E2ACA" w:rsidRPr="00D57AE3" w:rsidRDefault="008E2ACA" w:rsidP="008E2ACA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val="lt-LT"/>
              </w:rPr>
            </w:pPr>
            <w:r w:rsidRPr="00D57AE3">
              <w:rPr>
                <w:rFonts w:eastAsia="Times New Roman"/>
                <w:sz w:val="22"/>
                <w:szCs w:val="22"/>
                <w:lang w:val="lt-LT" w:eastAsia="lt-LT"/>
              </w:rPr>
              <w:t>bent iš 3 – jų pusių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A4439" w14:textId="77777777" w:rsidR="008E2ACA" w:rsidRDefault="008E2ACA" w:rsidP="008E2ACA">
            <w:pPr>
              <w:suppressAutoHyphens/>
              <w:autoSpaceDN w:val="0"/>
              <w:textAlignment w:val="baseline"/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D57AE3">
              <w:rPr>
                <w:rFonts w:eastAsia="Times New Roman"/>
                <w:sz w:val="22"/>
                <w:szCs w:val="22"/>
                <w:lang w:val="lt-LT" w:eastAsia="lt-LT"/>
              </w:rPr>
              <w:t>iš 3 – jų pusių</w:t>
            </w:r>
          </w:p>
          <w:p w14:paraId="47F13EB5" w14:textId="67D89346" w:rsidR="009B3ED0" w:rsidRPr="00254F29" w:rsidRDefault="009B3ED0" w:rsidP="008E2ACA">
            <w:pPr>
              <w:suppressAutoHyphens/>
              <w:autoSpaceDN w:val="0"/>
              <w:textAlignment w:val="baseline"/>
              <w:rPr>
                <w:rFonts w:eastAsia="Times New Roman"/>
                <w:sz w:val="22"/>
                <w:szCs w:val="22"/>
                <w:lang w:val="lt-LT"/>
              </w:rPr>
            </w:pPr>
            <w:r w:rsidRPr="009B3ED0">
              <w:rPr>
                <w:i/>
                <w:noProof/>
                <w:sz w:val="22"/>
                <w:szCs w:val="22"/>
              </w:rPr>
              <w:t>4 dalis_konfidencialu.pdf 1</w:t>
            </w:r>
            <w:r w:rsidR="002D779F">
              <w:rPr>
                <w:i/>
                <w:noProof/>
                <w:sz w:val="22"/>
                <w:szCs w:val="22"/>
              </w:rPr>
              <w:t>-6</w:t>
            </w:r>
            <w:r w:rsidRPr="009B3ED0">
              <w:rPr>
                <w:i/>
                <w:noProof/>
                <w:sz w:val="22"/>
                <w:szCs w:val="22"/>
              </w:rPr>
              <w:t xml:space="preserve"> psl.</w:t>
            </w:r>
          </w:p>
        </w:tc>
      </w:tr>
      <w:tr w:rsidR="008E2ACA" w:rsidRPr="00254F29" w14:paraId="11413447" w14:textId="77777777" w:rsidTr="00D47BEA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8C3E" w14:textId="77777777" w:rsidR="008E2ACA" w:rsidRPr="00254F29" w:rsidRDefault="008E2ACA" w:rsidP="008E2ACA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sz w:val="22"/>
                <w:szCs w:val="22"/>
                <w:lang w:val="lt-LT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FFFC" w14:textId="77777777" w:rsidR="008E2ACA" w:rsidRPr="00254F29" w:rsidRDefault="008E2ACA" w:rsidP="008E2ACA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>Didžiausias galimas paviršiaus svyravimas x ašimi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3621B" w14:textId="77777777" w:rsidR="008E2ACA" w:rsidRPr="00D57AE3" w:rsidRDefault="008E2ACA" w:rsidP="008E2ACA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val="lt-LT"/>
              </w:rPr>
            </w:pPr>
            <w:r w:rsidRPr="00D57AE3">
              <w:rPr>
                <w:rFonts w:eastAsia="Times New Roman"/>
                <w:sz w:val="22"/>
                <w:szCs w:val="22"/>
                <w:lang w:val="lt-LT" w:eastAsia="lt-LT"/>
              </w:rPr>
              <w:t>Ne mažiau 5 cm ± 0,5 cm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FF24" w14:textId="77777777" w:rsidR="008E2ACA" w:rsidRDefault="008E2ACA" w:rsidP="008E2ACA">
            <w:pPr>
              <w:suppressAutoHyphens/>
              <w:autoSpaceDN w:val="0"/>
              <w:textAlignment w:val="baseline"/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D57AE3">
              <w:rPr>
                <w:rFonts w:eastAsia="Times New Roman"/>
                <w:sz w:val="22"/>
                <w:szCs w:val="22"/>
                <w:lang w:val="lt-LT" w:eastAsia="lt-LT"/>
              </w:rPr>
              <w:t xml:space="preserve">5 cm </w:t>
            </w:r>
          </w:p>
          <w:p w14:paraId="2A476D84" w14:textId="04BAA6FC" w:rsidR="009B3ED0" w:rsidRPr="00254F29" w:rsidRDefault="009B3ED0" w:rsidP="008E2ACA">
            <w:pPr>
              <w:suppressAutoHyphens/>
              <w:autoSpaceDN w:val="0"/>
              <w:textAlignment w:val="baseline"/>
              <w:rPr>
                <w:rFonts w:eastAsia="Times New Roman"/>
                <w:sz w:val="22"/>
                <w:szCs w:val="22"/>
                <w:lang w:val="lt-LT"/>
              </w:rPr>
            </w:pPr>
            <w:r w:rsidRPr="009B3ED0">
              <w:rPr>
                <w:i/>
                <w:noProof/>
                <w:sz w:val="22"/>
                <w:szCs w:val="22"/>
              </w:rPr>
              <w:t>4 dalis_konfidencialu.pdf 1-</w:t>
            </w:r>
            <w:r w:rsidR="002D779F">
              <w:rPr>
                <w:i/>
                <w:noProof/>
                <w:sz w:val="22"/>
                <w:szCs w:val="22"/>
              </w:rPr>
              <w:t>6</w:t>
            </w:r>
            <w:r w:rsidRPr="009B3ED0">
              <w:rPr>
                <w:i/>
                <w:noProof/>
                <w:sz w:val="22"/>
                <w:szCs w:val="22"/>
              </w:rPr>
              <w:t xml:space="preserve"> psl.</w:t>
            </w:r>
          </w:p>
        </w:tc>
      </w:tr>
      <w:tr w:rsidR="007D4559" w:rsidRPr="00254F29" w14:paraId="2425BA14" w14:textId="77777777" w:rsidTr="00D47BEA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F3AAC" w14:textId="77777777" w:rsidR="007D4559" w:rsidRPr="00254F29" w:rsidRDefault="007D4559" w:rsidP="007D4559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sz w:val="22"/>
                <w:szCs w:val="22"/>
                <w:lang w:val="lt-LT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98C5" w14:textId="77777777" w:rsidR="007D4559" w:rsidRPr="00254F29" w:rsidRDefault="007D4559" w:rsidP="007D4559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>Didžiausias galimas paviršiaus svyravimas y ašimi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3B7EC" w14:textId="77777777" w:rsidR="007D4559" w:rsidRPr="00D57AE3" w:rsidRDefault="007D4559" w:rsidP="007D4559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val="lt-LT"/>
              </w:rPr>
            </w:pPr>
            <w:r w:rsidRPr="00D57AE3">
              <w:rPr>
                <w:rFonts w:eastAsia="Times New Roman"/>
                <w:sz w:val="22"/>
                <w:szCs w:val="22"/>
                <w:lang w:val="lt-LT" w:eastAsia="lt-LT"/>
              </w:rPr>
              <w:t>Ne mažiau 8 cm ± 0,5 cm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31190" w14:textId="77777777" w:rsidR="007D4559" w:rsidRDefault="007D4559" w:rsidP="007D4559">
            <w:pPr>
              <w:suppressAutoHyphens/>
              <w:autoSpaceDN w:val="0"/>
              <w:textAlignment w:val="baseline"/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D57AE3">
              <w:rPr>
                <w:rFonts w:eastAsia="Times New Roman"/>
                <w:sz w:val="22"/>
                <w:szCs w:val="22"/>
                <w:lang w:val="lt-LT" w:eastAsia="lt-LT"/>
              </w:rPr>
              <w:t xml:space="preserve">8 cm </w:t>
            </w:r>
          </w:p>
          <w:p w14:paraId="7B73CA53" w14:textId="548C66DB" w:rsidR="009B3ED0" w:rsidRPr="00254F29" w:rsidRDefault="009B3ED0" w:rsidP="007D4559">
            <w:pPr>
              <w:suppressAutoHyphens/>
              <w:autoSpaceDN w:val="0"/>
              <w:textAlignment w:val="baseline"/>
              <w:rPr>
                <w:rFonts w:eastAsia="Times New Roman"/>
                <w:sz w:val="22"/>
                <w:szCs w:val="22"/>
                <w:lang w:val="lt-LT"/>
              </w:rPr>
            </w:pPr>
            <w:r w:rsidRPr="009B3ED0">
              <w:rPr>
                <w:i/>
                <w:noProof/>
                <w:sz w:val="22"/>
                <w:szCs w:val="22"/>
              </w:rPr>
              <w:t>4 dalis_konfidencialu.pdf 1-</w:t>
            </w:r>
            <w:r w:rsidR="002D779F">
              <w:rPr>
                <w:i/>
                <w:noProof/>
                <w:sz w:val="22"/>
                <w:szCs w:val="22"/>
              </w:rPr>
              <w:t>6</w:t>
            </w:r>
            <w:r w:rsidRPr="009B3ED0">
              <w:rPr>
                <w:i/>
                <w:noProof/>
                <w:sz w:val="22"/>
                <w:szCs w:val="22"/>
              </w:rPr>
              <w:t xml:space="preserve"> psl.</w:t>
            </w:r>
          </w:p>
        </w:tc>
      </w:tr>
      <w:tr w:rsidR="007D4559" w:rsidRPr="00254F29" w14:paraId="14E8B0F0" w14:textId="77777777" w:rsidTr="00D47BEA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068B5" w14:textId="77777777" w:rsidR="007D4559" w:rsidRPr="00254F29" w:rsidRDefault="007D4559" w:rsidP="007D4559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sz w:val="22"/>
                <w:szCs w:val="22"/>
                <w:lang w:val="lt-LT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C09E" w14:textId="77777777" w:rsidR="007D4559" w:rsidRPr="00254F29" w:rsidRDefault="007D4559" w:rsidP="007D4559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>Ratukai transportavimui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35792" w14:textId="77777777" w:rsidR="007D4559" w:rsidRPr="00D57AE3" w:rsidRDefault="007D4559" w:rsidP="007D4559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val="lt-LT"/>
              </w:rPr>
            </w:pPr>
            <w:r w:rsidRPr="00D57AE3">
              <w:rPr>
                <w:rFonts w:eastAsia="Times New Roman"/>
                <w:sz w:val="22"/>
                <w:szCs w:val="22"/>
                <w:lang w:val="lt-LT" w:eastAsia="lt-LT"/>
              </w:rPr>
              <w:t>Bent du ratukai transportavimui, Ø 8cm ± 1 cm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48D6" w14:textId="77777777" w:rsidR="007D4559" w:rsidRDefault="007D4559" w:rsidP="007D4559">
            <w:pPr>
              <w:suppressAutoHyphens/>
              <w:autoSpaceDN w:val="0"/>
              <w:textAlignment w:val="baseline"/>
              <w:rPr>
                <w:rFonts w:eastAsia="Times New Roman"/>
                <w:sz w:val="22"/>
                <w:szCs w:val="22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lang w:val="lt-LT" w:eastAsia="lt-LT"/>
              </w:rPr>
              <w:t>D</w:t>
            </w:r>
            <w:r w:rsidRPr="00D57AE3">
              <w:rPr>
                <w:rFonts w:eastAsia="Times New Roman"/>
                <w:sz w:val="22"/>
                <w:szCs w:val="22"/>
                <w:lang w:val="lt-LT" w:eastAsia="lt-LT"/>
              </w:rPr>
              <w:t xml:space="preserve">u ratukai transportavimui, Ø </w:t>
            </w:r>
            <w:r>
              <w:rPr>
                <w:rFonts w:eastAsia="Times New Roman"/>
                <w:sz w:val="22"/>
                <w:szCs w:val="22"/>
                <w:lang w:val="lt-LT" w:eastAsia="lt-LT"/>
              </w:rPr>
              <w:t xml:space="preserve">7,5 </w:t>
            </w:r>
            <w:r w:rsidRPr="00D57AE3">
              <w:rPr>
                <w:rFonts w:eastAsia="Times New Roman"/>
                <w:sz w:val="22"/>
                <w:szCs w:val="22"/>
                <w:lang w:val="lt-LT" w:eastAsia="lt-LT"/>
              </w:rPr>
              <w:t>cm</w:t>
            </w:r>
          </w:p>
          <w:p w14:paraId="7B7364A3" w14:textId="1F340BCA" w:rsidR="009B3ED0" w:rsidRPr="00254F29" w:rsidRDefault="009B3ED0" w:rsidP="007D4559">
            <w:pPr>
              <w:suppressAutoHyphens/>
              <w:autoSpaceDN w:val="0"/>
              <w:textAlignment w:val="baseline"/>
              <w:rPr>
                <w:rFonts w:eastAsia="Times New Roman"/>
                <w:sz w:val="22"/>
                <w:szCs w:val="22"/>
                <w:lang w:val="lt-LT"/>
              </w:rPr>
            </w:pPr>
            <w:r w:rsidRPr="009B3ED0">
              <w:rPr>
                <w:i/>
                <w:noProof/>
                <w:sz w:val="22"/>
                <w:szCs w:val="22"/>
              </w:rPr>
              <w:t>4 dalis_konfidencialu.pdf 1-5 psl.</w:t>
            </w:r>
          </w:p>
        </w:tc>
      </w:tr>
      <w:tr w:rsidR="007D4559" w:rsidRPr="00254F29" w14:paraId="175AF105" w14:textId="77777777" w:rsidTr="00D47BEA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89412" w14:textId="77777777" w:rsidR="007D4559" w:rsidRPr="00254F29" w:rsidRDefault="007D4559" w:rsidP="007D4559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8</w:t>
            </w:r>
            <w:r w:rsidRPr="00254F29">
              <w:rPr>
                <w:rFonts w:eastAsia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548D0" w14:textId="77777777" w:rsidR="007D4559" w:rsidRPr="00254F29" w:rsidRDefault="007D4559" w:rsidP="007D4559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>Didžiausia leidžiama apkrova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717F9" w14:textId="77777777" w:rsidR="007D4559" w:rsidRPr="00D57AE3" w:rsidRDefault="007D4559" w:rsidP="007D4559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val="lt-LT"/>
              </w:rPr>
            </w:pPr>
            <w:r w:rsidRPr="00D57AE3">
              <w:rPr>
                <w:rFonts w:eastAsia="Times New Roman"/>
                <w:sz w:val="22"/>
                <w:szCs w:val="22"/>
                <w:lang w:val="lt-LT" w:eastAsia="lt-LT"/>
              </w:rPr>
              <w:t>Ne mažesnė už 180 kg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E93D" w14:textId="77777777" w:rsidR="007D4559" w:rsidRDefault="007D4559" w:rsidP="007D4559">
            <w:pPr>
              <w:suppressAutoHyphens/>
              <w:autoSpaceDN w:val="0"/>
              <w:textAlignment w:val="baseline"/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D57AE3">
              <w:rPr>
                <w:rFonts w:eastAsia="Times New Roman"/>
                <w:sz w:val="22"/>
                <w:szCs w:val="22"/>
                <w:lang w:val="lt-LT" w:eastAsia="lt-LT"/>
              </w:rPr>
              <w:t>180 kg</w:t>
            </w:r>
          </w:p>
          <w:p w14:paraId="141F7F14" w14:textId="651B15AC" w:rsidR="009B3ED0" w:rsidRPr="00254F29" w:rsidRDefault="009B3ED0" w:rsidP="007D4559">
            <w:pPr>
              <w:suppressAutoHyphens/>
              <w:autoSpaceDN w:val="0"/>
              <w:textAlignment w:val="baseline"/>
              <w:rPr>
                <w:rFonts w:eastAsia="Times New Roman"/>
                <w:sz w:val="22"/>
                <w:szCs w:val="22"/>
                <w:lang w:val="lt-LT"/>
              </w:rPr>
            </w:pPr>
            <w:r w:rsidRPr="009B3ED0">
              <w:rPr>
                <w:i/>
                <w:noProof/>
                <w:sz w:val="22"/>
                <w:szCs w:val="22"/>
              </w:rPr>
              <w:t>4 dalis_konfidencialu.pdf 1-</w:t>
            </w:r>
            <w:r w:rsidR="002D779F">
              <w:rPr>
                <w:i/>
                <w:noProof/>
                <w:sz w:val="22"/>
                <w:szCs w:val="22"/>
              </w:rPr>
              <w:t>6</w:t>
            </w:r>
            <w:r w:rsidRPr="009B3ED0">
              <w:rPr>
                <w:i/>
                <w:noProof/>
                <w:sz w:val="22"/>
                <w:szCs w:val="22"/>
              </w:rPr>
              <w:t xml:space="preserve"> psl.</w:t>
            </w:r>
          </w:p>
        </w:tc>
      </w:tr>
      <w:tr w:rsidR="007D4559" w:rsidRPr="000821F1" w14:paraId="27F67FD9" w14:textId="77777777" w:rsidTr="00D47BEA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CFCA0" w14:textId="77777777" w:rsidR="007D4559" w:rsidRPr="00254F29" w:rsidRDefault="007D4559" w:rsidP="007D4559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9</w:t>
            </w:r>
            <w:r w:rsidRPr="00254F29">
              <w:rPr>
                <w:rFonts w:eastAsia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3541" w14:textId="77777777" w:rsidR="007D4559" w:rsidRPr="00254F29" w:rsidRDefault="007D4559" w:rsidP="007D4559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>Išoriniai matmenys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BE21F" w14:textId="77777777" w:rsidR="007D4559" w:rsidRPr="00254F29" w:rsidRDefault="007D4559" w:rsidP="007D4559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>115 cm x 90 cm x 85 cm ± 2 cm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5F24" w14:textId="77777777" w:rsidR="007D4559" w:rsidRDefault="007D4559" w:rsidP="007D4559">
            <w:pPr>
              <w:suppressAutoHyphens/>
              <w:autoSpaceDN w:val="0"/>
              <w:textAlignment w:val="baseline"/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>11</w:t>
            </w:r>
            <w:r>
              <w:rPr>
                <w:rFonts w:eastAsia="Times New Roman"/>
                <w:sz w:val="22"/>
                <w:szCs w:val="22"/>
                <w:lang w:val="lt-LT" w:eastAsia="lt-LT"/>
              </w:rPr>
              <w:t>4,3</w:t>
            </w:r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 xml:space="preserve"> cm x 90 cm x 85</w:t>
            </w:r>
            <w:r>
              <w:rPr>
                <w:rFonts w:eastAsia="Times New Roman"/>
                <w:sz w:val="22"/>
                <w:szCs w:val="22"/>
                <w:lang w:val="lt-LT" w:eastAsia="lt-LT"/>
              </w:rPr>
              <w:t xml:space="preserve">,5 </w:t>
            </w:r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>cm</w:t>
            </w:r>
          </w:p>
          <w:p w14:paraId="10EE7B22" w14:textId="44FE2144" w:rsidR="009B3ED0" w:rsidRPr="00254F29" w:rsidRDefault="009B3ED0" w:rsidP="007D4559">
            <w:pPr>
              <w:suppressAutoHyphens/>
              <w:autoSpaceDN w:val="0"/>
              <w:textAlignment w:val="baseline"/>
              <w:rPr>
                <w:rFonts w:eastAsia="Times New Roman"/>
                <w:sz w:val="22"/>
                <w:szCs w:val="22"/>
                <w:lang w:val="lt-LT"/>
              </w:rPr>
            </w:pPr>
            <w:r w:rsidRPr="009B3ED0">
              <w:rPr>
                <w:i/>
                <w:noProof/>
                <w:sz w:val="22"/>
                <w:szCs w:val="22"/>
              </w:rPr>
              <w:lastRenderedPageBreak/>
              <w:t>4 dalis_konfidencialu.pdf 1-</w:t>
            </w:r>
            <w:r w:rsidR="002D779F">
              <w:rPr>
                <w:i/>
                <w:noProof/>
                <w:sz w:val="22"/>
                <w:szCs w:val="22"/>
              </w:rPr>
              <w:t>6</w:t>
            </w:r>
            <w:r w:rsidRPr="009B3ED0">
              <w:rPr>
                <w:i/>
                <w:noProof/>
                <w:sz w:val="22"/>
                <w:szCs w:val="22"/>
              </w:rPr>
              <w:t xml:space="preserve"> psl.</w:t>
            </w:r>
          </w:p>
        </w:tc>
      </w:tr>
      <w:tr w:rsidR="007D4559" w:rsidRPr="00254F29" w14:paraId="219ADE01" w14:textId="77777777" w:rsidTr="00D47BEA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8006" w14:textId="77777777" w:rsidR="007D4559" w:rsidRPr="00254F29" w:rsidRDefault="007D4559" w:rsidP="007D4559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sz w:val="22"/>
                <w:szCs w:val="22"/>
                <w:lang w:val="lt-LT"/>
              </w:rPr>
              <w:lastRenderedPageBreak/>
              <w:t>1</w:t>
            </w:r>
            <w:r>
              <w:rPr>
                <w:rFonts w:eastAsia="Times New Roman"/>
                <w:sz w:val="22"/>
                <w:szCs w:val="22"/>
                <w:lang w:val="lt-LT"/>
              </w:rPr>
              <w:t>0</w:t>
            </w:r>
            <w:r w:rsidRPr="00254F29">
              <w:rPr>
                <w:rFonts w:eastAsia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3800" w14:textId="77777777" w:rsidR="007D4559" w:rsidRPr="00254F29" w:rsidRDefault="007D4559" w:rsidP="007D4559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>Turėklai pasilaikymui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83F54" w14:textId="77777777" w:rsidR="007D4559" w:rsidRPr="00254F29" w:rsidRDefault="007D4559" w:rsidP="007D4559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C6141" w14:textId="77777777" w:rsidR="007D4559" w:rsidRDefault="00D47BEA" w:rsidP="007D4559">
            <w:pPr>
              <w:suppressAutoHyphens/>
              <w:autoSpaceDN w:val="0"/>
              <w:textAlignment w:val="baseline"/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254F29">
              <w:rPr>
                <w:rFonts w:eastAsia="Times New Roman"/>
                <w:sz w:val="22"/>
                <w:szCs w:val="22"/>
                <w:lang w:val="lt-LT" w:eastAsia="lt-LT"/>
              </w:rPr>
              <w:t>Turėklai pasilaikymui</w:t>
            </w:r>
          </w:p>
          <w:p w14:paraId="4C923F80" w14:textId="460C7ABD" w:rsidR="009B3ED0" w:rsidRPr="00254F29" w:rsidRDefault="009B3ED0" w:rsidP="007D4559">
            <w:pPr>
              <w:suppressAutoHyphens/>
              <w:autoSpaceDN w:val="0"/>
              <w:textAlignment w:val="baseline"/>
              <w:rPr>
                <w:rFonts w:eastAsia="Times New Roman"/>
                <w:sz w:val="22"/>
                <w:szCs w:val="22"/>
                <w:lang w:val="lt-LT"/>
              </w:rPr>
            </w:pPr>
            <w:r w:rsidRPr="009B3ED0">
              <w:rPr>
                <w:i/>
                <w:noProof/>
                <w:sz w:val="22"/>
                <w:szCs w:val="22"/>
              </w:rPr>
              <w:t>4 dalis_konfidencialu.pdf 1-</w:t>
            </w:r>
            <w:r w:rsidR="002D779F">
              <w:rPr>
                <w:i/>
                <w:noProof/>
                <w:sz w:val="22"/>
                <w:szCs w:val="22"/>
              </w:rPr>
              <w:t>6</w:t>
            </w:r>
            <w:r w:rsidRPr="009B3ED0">
              <w:rPr>
                <w:i/>
                <w:noProof/>
                <w:sz w:val="22"/>
                <w:szCs w:val="22"/>
              </w:rPr>
              <w:t xml:space="preserve"> psl.</w:t>
            </w:r>
          </w:p>
        </w:tc>
      </w:tr>
      <w:tr w:rsidR="007D4559" w:rsidRPr="00254F29" w14:paraId="4722677F" w14:textId="77777777" w:rsidTr="00D47BEA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5841" w14:textId="263B46F9" w:rsidR="007D4559" w:rsidRPr="004A55D8" w:rsidRDefault="007D4559" w:rsidP="007D4559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sz w:val="22"/>
                <w:szCs w:val="22"/>
                <w:lang w:val="lt-LT"/>
              </w:rPr>
            </w:pPr>
            <w:r w:rsidRPr="004A55D8">
              <w:rPr>
                <w:rFonts w:eastAsia="Times New Roman"/>
                <w:sz w:val="22"/>
                <w:szCs w:val="22"/>
                <w:lang w:val="lt-LT"/>
              </w:rPr>
              <w:t>1</w:t>
            </w:r>
            <w:r>
              <w:rPr>
                <w:rFonts w:eastAsia="Times New Roman"/>
                <w:sz w:val="22"/>
                <w:szCs w:val="22"/>
                <w:lang w:val="lt-LT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B990B" w14:textId="77777777" w:rsidR="007D4559" w:rsidRPr="004A55D8" w:rsidRDefault="007D4559" w:rsidP="007D4559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val="lt-LT"/>
              </w:rPr>
            </w:pPr>
            <w:r w:rsidRPr="004A55D8">
              <w:rPr>
                <w:sz w:val="22"/>
                <w:szCs w:val="22"/>
                <w:lang w:val="lt-LT"/>
              </w:rPr>
              <w:t>CE ženklinimas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B1643" w14:textId="01786A0D" w:rsidR="007D4559" w:rsidRDefault="007D4559" w:rsidP="007D4559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/>
              </w:rPr>
            </w:pPr>
            <w:r w:rsidRPr="004A55D8">
              <w:rPr>
                <w:sz w:val="22"/>
                <w:szCs w:val="22"/>
                <w:lang w:val="lt-LT"/>
              </w:rPr>
              <w:t xml:space="preserve">Būtina </w:t>
            </w:r>
          </w:p>
          <w:p w14:paraId="7CFDC2D1" w14:textId="77777777" w:rsidR="007D4559" w:rsidRPr="004A55D8" w:rsidRDefault="007D4559" w:rsidP="007D4559">
            <w:pPr>
              <w:pStyle w:val="ListParagraph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4B2BC7">
              <w:rPr>
                <w:color w:val="FF0000"/>
                <w:sz w:val="22"/>
                <w:szCs w:val="22"/>
              </w:rPr>
              <w:t>CE sertifikatą arba EB atitikties deklaraciją pateikia tik laimėtojas pristatydamas prekes, žr. Sutarties sąlygų 13.1. punktą.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685CC" w14:textId="77777777" w:rsidR="007D4559" w:rsidRDefault="007D4559" w:rsidP="007D4559">
            <w:pPr>
              <w:suppressAutoHyphens/>
              <w:autoSpaceDN w:val="0"/>
              <w:textAlignment w:val="baseline"/>
              <w:rPr>
                <w:rFonts w:eastAsia="Calibri"/>
                <w:noProof/>
                <w:sz w:val="22"/>
                <w:szCs w:val="22"/>
                <w:lang w:val="lt-LT"/>
              </w:rPr>
            </w:pPr>
            <w:r w:rsidRPr="007D4559">
              <w:rPr>
                <w:rFonts w:eastAsia="Calibri"/>
                <w:noProof/>
                <w:sz w:val="22"/>
                <w:szCs w:val="22"/>
                <w:lang w:val="lt-LT"/>
              </w:rPr>
              <w:t>CE ženklinimas</w:t>
            </w:r>
          </w:p>
          <w:p w14:paraId="2E27C7A2" w14:textId="511ECA4F" w:rsidR="009B3ED0" w:rsidRPr="007D4559" w:rsidRDefault="009B3ED0" w:rsidP="007D4559">
            <w:pPr>
              <w:suppressAutoHyphens/>
              <w:autoSpaceDN w:val="0"/>
              <w:textAlignment w:val="baseline"/>
              <w:rPr>
                <w:rFonts w:eastAsia="Times New Roman"/>
                <w:sz w:val="22"/>
                <w:szCs w:val="22"/>
                <w:lang w:val="lt-LT"/>
              </w:rPr>
            </w:pPr>
            <w:r w:rsidRPr="009B3ED0">
              <w:rPr>
                <w:i/>
                <w:noProof/>
                <w:sz w:val="22"/>
                <w:szCs w:val="22"/>
              </w:rPr>
              <w:t>4 dalis_konfidencialu.pdf 1-</w:t>
            </w:r>
            <w:r w:rsidR="002D779F">
              <w:rPr>
                <w:i/>
                <w:noProof/>
                <w:sz w:val="22"/>
                <w:szCs w:val="22"/>
              </w:rPr>
              <w:t>6</w:t>
            </w:r>
            <w:bookmarkStart w:id="0" w:name="_GoBack"/>
            <w:bookmarkEnd w:id="0"/>
            <w:r w:rsidRPr="009B3ED0">
              <w:rPr>
                <w:i/>
                <w:noProof/>
                <w:sz w:val="22"/>
                <w:szCs w:val="22"/>
              </w:rPr>
              <w:t xml:space="preserve"> psl.</w:t>
            </w:r>
          </w:p>
        </w:tc>
      </w:tr>
    </w:tbl>
    <w:p w14:paraId="456F04CA" w14:textId="5688EA0D" w:rsidR="001D47CF" w:rsidRDefault="001D47CF" w:rsidP="001D47CF">
      <w:pPr>
        <w:ind w:firstLine="567"/>
        <w:jc w:val="center"/>
        <w:rPr>
          <w:rStyle w:val="Bodytext2"/>
          <w:rFonts w:eastAsia="Arial Unicode MS"/>
          <w:b/>
          <w:sz w:val="22"/>
          <w:szCs w:val="22"/>
        </w:rPr>
      </w:pPr>
    </w:p>
    <w:p w14:paraId="50B337C2" w14:textId="77777777" w:rsidR="00D50824" w:rsidRPr="00254F29" w:rsidRDefault="00D50824" w:rsidP="001D47CF">
      <w:pPr>
        <w:ind w:firstLine="567"/>
        <w:jc w:val="center"/>
        <w:rPr>
          <w:rStyle w:val="Bodytext2"/>
          <w:rFonts w:eastAsia="Arial Unicode MS"/>
          <w:b/>
          <w:sz w:val="22"/>
          <w:szCs w:val="22"/>
        </w:rPr>
      </w:pPr>
    </w:p>
    <w:p w14:paraId="4F1786EF" w14:textId="77777777" w:rsidR="001D47CF" w:rsidRPr="00254F29" w:rsidRDefault="001D47CF" w:rsidP="001D47CF">
      <w:pPr>
        <w:ind w:firstLine="567"/>
        <w:jc w:val="center"/>
        <w:rPr>
          <w:rStyle w:val="Bodytext2"/>
          <w:rFonts w:eastAsia="Arial Unicode MS"/>
          <w:b/>
          <w:sz w:val="22"/>
          <w:szCs w:val="22"/>
        </w:rPr>
      </w:pPr>
      <w:r>
        <w:rPr>
          <w:rStyle w:val="Bodytext2"/>
          <w:rFonts w:eastAsia="Arial Unicode MS"/>
          <w:b/>
          <w:sz w:val="22"/>
          <w:szCs w:val="22"/>
        </w:rPr>
        <w:t>6</w:t>
      </w:r>
      <w:r w:rsidRPr="00254F29">
        <w:rPr>
          <w:rStyle w:val="Bodytext2"/>
          <w:rFonts w:eastAsia="Arial Unicode MS"/>
          <w:b/>
          <w:sz w:val="22"/>
          <w:szCs w:val="22"/>
        </w:rPr>
        <w:t xml:space="preserve"> pirkimo dalis Neinvazinis šlapimo kiekio matuoklis, 1 vnt.</w:t>
      </w:r>
    </w:p>
    <w:p w14:paraId="54A05896" w14:textId="77777777" w:rsidR="001D47CF" w:rsidRPr="00254F29" w:rsidRDefault="001D47CF" w:rsidP="001D47CF">
      <w:pPr>
        <w:ind w:firstLine="567"/>
        <w:jc w:val="center"/>
        <w:rPr>
          <w:rStyle w:val="Bodytext2"/>
          <w:rFonts w:eastAsia="Arial Unicode MS"/>
          <w:b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3261"/>
        <w:gridCol w:w="2976"/>
      </w:tblGrid>
      <w:tr w:rsidR="001D47CF" w:rsidRPr="006F3EF0" w14:paraId="0A643C6E" w14:textId="77777777" w:rsidTr="00D47BEA">
        <w:trPr>
          <w:trHeight w:val="7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36390" w14:textId="77777777" w:rsidR="001D47CF" w:rsidRPr="006F3EF0" w:rsidRDefault="001D47CF" w:rsidP="00036EE0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6F3EF0">
              <w:rPr>
                <w:rFonts w:eastAsia="Times New Roman"/>
                <w:bCs/>
                <w:sz w:val="22"/>
                <w:szCs w:val="22"/>
                <w:lang w:val="lt-LT"/>
              </w:rPr>
              <w:t xml:space="preserve">Eil. </w:t>
            </w:r>
            <w:r w:rsidRPr="006F3EF0">
              <w:rPr>
                <w:rFonts w:eastAsia="Times New Roman"/>
                <w:bCs/>
                <w:sz w:val="22"/>
                <w:szCs w:val="22"/>
                <w:lang w:val="lt-LT"/>
              </w:rPr>
              <w:br/>
              <w:t>Nr.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4276" w14:textId="77777777" w:rsidR="001D47CF" w:rsidRPr="006F3EF0" w:rsidRDefault="001D47CF" w:rsidP="00036EE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6F3EF0">
              <w:rPr>
                <w:bCs/>
                <w:sz w:val="22"/>
                <w:szCs w:val="22"/>
                <w:lang w:val="lt-LT"/>
              </w:rPr>
              <w:t>Techniniai reikalavimai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576B8" w14:textId="77777777" w:rsidR="001D47CF" w:rsidRPr="006F3EF0" w:rsidRDefault="001D47CF" w:rsidP="00036EE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6F3EF0">
              <w:rPr>
                <w:bCs/>
                <w:sz w:val="22"/>
                <w:szCs w:val="22"/>
                <w:lang w:val="lt-LT"/>
              </w:rPr>
              <w:t>Reikalaujama reikšmė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01F" w14:textId="77777777" w:rsidR="001D47CF" w:rsidRPr="006F3EF0" w:rsidRDefault="001D47CF" w:rsidP="00036EE0">
            <w:pPr>
              <w:jc w:val="center"/>
              <w:rPr>
                <w:rFonts w:eastAsia="Arial"/>
                <w:b/>
                <w:sz w:val="22"/>
                <w:szCs w:val="22"/>
                <w:lang w:val="lt-LT" w:eastAsia="lt-LT"/>
              </w:rPr>
            </w:pPr>
            <w:r w:rsidRPr="006F3EF0">
              <w:rPr>
                <w:rFonts w:eastAsia="Arial"/>
                <w:b/>
                <w:sz w:val="22"/>
                <w:szCs w:val="22"/>
                <w:lang w:val="lt-LT" w:eastAsia="lt-LT"/>
              </w:rPr>
              <w:t xml:space="preserve">Siūloma parametro reikšmė </w:t>
            </w:r>
          </w:p>
          <w:p w14:paraId="1C109F7C" w14:textId="77777777" w:rsidR="001D47CF" w:rsidRPr="006F3EF0" w:rsidRDefault="001D47CF" w:rsidP="00036EE0">
            <w:pPr>
              <w:jc w:val="center"/>
              <w:rPr>
                <w:color w:val="FF0000"/>
                <w:sz w:val="22"/>
                <w:szCs w:val="22"/>
              </w:rPr>
            </w:pPr>
            <w:r w:rsidRPr="006F3EF0">
              <w:rPr>
                <w:color w:val="FF0000"/>
                <w:sz w:val="22"/>
                <w:szCs w:val="22"/>
              </w:rPr>
              <w:t>(</w:t>
            </w:r>
            <w:r w:rsidRPr="006F3EF0">
              <w:rPr>
                <w:color w:val="FF0000"/>
                <w:sz w:val="22"/>
                <w:szCs w:val="22"/>
                <w:lang w:val="lt-LT"/>
              </w:rPr>
              <w:t>rašyti „</w:t>
            </w:r>
            <w:proofErr w:type="gramStart"/>
            <w:r w:rsidRPr="006F3EF0">
              <w:rPr>
                <w:color w:val="FF0000"/>
                <w:sz w:val="22"/>
                <w:szCs w:val="22"/>
                <w:lang w:val="lt-LT"/>
              </w:rPr>
              <w:t>Atitinka“ arba</w:t>
            </w:r>
            <w:proofErr w:type="gramEnd"/>
            <w:r w:rsidRPr="006F3EF0">
              <w:rPr>
                <w:color w:val="FF0000"/>
                <w:sz w:val="22"/>
                <w:szCs w:val="22"/>
                <w:lang w:val="lt-LT"/>
              </w:rPr>
              <w:t xml:space="preserve"> „Taip“ neleidžiama)</w:t>
            </w:r>
            <w:r w:rsidRPr="006F3EF0">
              <w:rPr>
                <w:rFonts w:eastAsia="Arial"/>
                <w:b/>
                <w:sz w:val="22"/>
                <w:szCs w:val="22"/>
                <w:lang w:val="lt-LT" w:eastAsia="lt-LT"/>
              </w:rPr>
              <w:t xml:space="preserve"> </w:t>
            </w:r>
          </w:p>
          <w:p w14:paraId="44C310B1" w14:textId="77777777" w:rsidR="001D47CF" w:rsidRPr="006F3EF0" w:rsidRDefault="001D47CF" w:rsidP="00036EE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6F3EF0">
              <w:rPr>
                <w:rFonts w:eastAsia="Arial"/>
                <w:sz w:val="22"/>
                <w:szCs w:val="22"/>
                <w:lang w:val="lt-LT" w:eastAsia="lt-LT"/>
              </w:rPr>
              <w:t>(</w:t>
            </w:r>
            <w:r w:rsidRPr="006F3EF0">
              <w:rPr>
                <w:rFonts w:eastAsia="Arial"/>
                <w:bCs/>
                <w:sz w:val="22"/>
                <w:szCs w:val="22"/>
                <w:lang w:val="lt-LT" w:eastAsia="lt-LT"/>
              </w:rPr>
              <w:t>Failo, dokumento pavadinimas ir</w:t>
            </w:r>
            <w:r w:rsidRPr="006F3EF0">
              <w:rPr>
                <w:rFonts w:eastAsia="Arial"/>
                <w:bCs/>
                <w:sz w:val="22"/>
                <w:szCs w:val="22"/>
                <w:u w:val="single"/>
                <w:lang w:val="lt-LT" w:eastAsia="lt-LT"/>
              </w:rPr>
              <w:t xml:space="preserve"> puslapio Nr., pažymintis vietą, </w:t>
            </w:r>
            <w:r w:rsidRPr="006F3EF0">
              <w:rPr>
                <w:rFonts w:eastAsia="Arial"/>
                <w:sz w:val="22"/>
                <w:szCs w:val="22"/>
                <w:u w:val="single"/>
                <w:lang w:val="lt-LT" w:eastAsia="lt-LT"/>
              </w:rPr>
              <w:t>kurioje yra siūlomus techninius parametrus patvirtinantys dokumentai,</w:t>
            </w:r>
            <w:r w:rsidRPr="006F3EF0">
              <w:rPr>
                <w:rFonts w:eastAsia="Arial"/>
                <w:bCs/>
                <w:sz w:val="22"/>
                <w:szCs w:val="22"/>
                <w:u w:val="single"/>
                <w:lang w:val="lt-LT" w:eastAsia="lt-LT"/>
              </w:rPr>
              <w:t xml:space="preserve"> </w:t>
            </w:r>
            <w:r w:rsidRPr="006F3EF0">
              <w:rPr>
                <w:color w:val="000000"/>
                <w:sz w:val="22"/>
                <w:szCs w:val="22"/>
                <w:lang w:val="lt-LT" w:eastAsia="en-GB"/>
              </w:rPr>
              <w:t xml:space="preserve">(techninis aprašas/ </w:t>
            </w:r>
            <w:r w:rsidRPr="006F3EF0">
              <w:rPr>
                <w:sz w:val="22"/>
                <w:szCs w:val="22"/>
                <w:lang w:val="lt-LT" w:eastAsia="en-GB"/>
              </w:rPr>
              <w:t xml:space="preserve">katalogas/ </w:t>
            </w:r>
            <w:r w:rsidRPr="006F3EF0">
              <w:rPr>
                <w:color w:val="000000"/>
                <w:sz w:val="22"/>
                <w:szCs w:val="22"/>
                <w:lang w:val="lt-LT" w:eastAsia="en-GB"/>
              </w:rPr>
              <w:t>bukletus ir pan.)</w:t>
            </w:r>
            <w:r w:rsidRPr="006F3EF0">
              <w:rPr>
                <w:rFonts w:eastAsia="Arial"/>
                <w:sz w:val="22"/>
                <w:szCs w:val="22"/>
                <w:lang w:val="lt-LT" w:eastAsia="lt-LT"/>
              </w:rPr>
              <w:t xml:space="preserve">, nuoroda į gamintojo interneto tinklalapį (jei toks yra), </w:t>
            </w:r>
            <w:r w:rsidRPr="006F3EF0">
              <w:rPr>
                <w:rFonts w:eastAsia="Arial"/>
                <w:sz w:val="22"/>
                <w:szCs w:val="22"/>
                <w:u w:val="single"/>
                <w:lang w:val="lt-LT" w:eastAsia="lt-LT"/>
              </w:rPr>
              <w:t>nuoroda turi būti tiksli į konkrečią prekę</w:t>
            </w:r>
            <w:r w:rsidRPr="006F3EF0">
              <w:rPr>
                <w:rFonts w:eastAsia="Arial"/>
                <w:sz w:val="22"/>
                <w:szCs w:val="22"/>
                <w:lang w:val="lt-LT" w:eastAsia="lt-LT"/>
              </w:rPr>
              <w:t>)</w:t>
            </w:r>
          </w:p>
        </w:tc>
      </w:tr>
      <w:tr w:rsidR="001D47CF" w:rsidRPr="006F3EF0" w14:paraId="4D71D2FD" w14:textId="77777777" w:rsidTr="00D47BEA">
        <w:trPr>
          <w:trHeight w:val="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F118A" w14:textId="77777777" w:rsidR="001D47CF" w:rsidRPr="006F3EF0" w:rsidRDefault="001D47CF" w:rsidP="00036EE0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6F3EF0">
              <w:rPr>
                <w:rFonts w:eastAsia="Times New Roman"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0C335" w14:textId="77777777" w:rsidR="001D47CF" w:rsidRPr="006F3EF0" w:rsidRDefault="001D47CF" w:rsidP="00036EE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6F3EF0">
              <w:rPr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DAD8F" w14:textId="77777777" w:rsidR="001D47CF" w:rsidRPr="006F3EF0" w:rsidRDefault="001D47CF" w:rsidP="00036EE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6F3EF0">
              <w:rPr>
                <w:bCs/>
                <w:sz w:val="22"/>
                <w:szCs w:val="22"/>
                <w:lang w:val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8109B" w14:textId="77777777" w:rsidR="001D47CF" w:rsidRPr="006F3EF0" w:rsidRDefault="001D47CF" w:rsidP="00036EE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6F3EF0">
              <w:rPr>
                <w:bCs/>
                <w:sz w:val="22"/>
                <w:szCs w:val="22"/>
                <w:lang w:val="lt-LT"/>
              </w:rPr>
              <w:t>4</w:t>
            </w:r>
          </w:p>
        </w:tc>
      </w:tr>
      <w:tr w:rsidR="001D47CF" w:rsidRPr="006F3EF0" w14:paraId="27B23A9C" w14:textId="77777777" w:rsidTr="00D47BEA">
        <w:trPr>
          <w:trHeight w:val="6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81518" w14:textId="77777777" w:rsidR="001D47CF" w:rsidRPr="006F3EF0" w:rsidRDefault="001D47CF" w:rsidP="00036EE0">
            <w:pPr>
              <w:suppressAutoHyphens/>
              <w:jc w:val="center"/>
              <w:rPr>
                <w:bCs/>
                <w:kern w:val="2"/>
                <w:sz w:val="22"/>
                <w:szCs w:val="22"/>
                <w:lang w:val="lt-LT"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E03C0" w14:textId="77777777" w:rsidR="001D47CF" w:rsidRPr="006F3EF0" w:rsidRDefault="001D47CF" w:rsidP="00036EE0">
            <w:pPr>
              <w:rPr>
                <w:bCs/>
                <w:sz w:val="22"/>
                <w:szCs w:val="22"/>
                <w:lang w:val="lt-LT"/>
              </w:rPr>
            </w:pPr>
            <w:r w:rsidRPr="006F3EF0">
              <w:rPr>
                <w:rStyle w:val="Bodytext2"/>
                <w:rFonts w:eastAsia="Arial Unicode MS"/>
                <w:bCs/>
                <w:sz w:val="22"/>
                <w:szCs w:val="22"/>
              </w:rPr>
              <w:t>Neinvazinis šlapimo kiekio matuoklis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2A1E9" w14:textId="77777777" w:rsidR="001D47CF" w:rsidRPr="006F3EF0" w:rsidRDefault="001D47CF" w:rsidP="00036EE0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ind w:left="310"/>
              <w:jc w:val="center"/>
              <w:textAlignment w:val="baseline"/>
              <w:rPr>
                <w:bCs/>
                <w:iCs/>
                <w:kern w:val="3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iCs/>
                <w:kern w:val="3"/>
                <w:sz w:val="22"/>
                <w:szCs w:val="22"/>
                <w:lang w:val="lt-LT" w:eastAsia="hi-IN" w:bidi="hi-IN"/>
              </w:rPr>
              <w:t>1 vnt.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244F2" w14:textId="77777777" w:rsidR="001D47CF" w:rsidRPr="006F3EF0" w:rsidRDefault="00FD7382" w:rsidP="00036EE0">
            <w:pPr>
              <w:rPr>
                <w:bCs/>
                <w:iCs/>
                <w:sz w:val="22"/>
                <w:szCs w:val="22"/>
                <w:lang w:val="lt-LT"/>
              </w:rPr>
            </w:pPr>
            <w:proofErr w:type="spellStart"/>
            <w:r w:rsidRPr="006F3EF0">
              <w:rPr>
                <w:bCs/>
                <w:iCs/>
                <w:sz w:val="22"/>
                <w:szCs w:val="22"/>
                <w:lang w:val="lt-LT"/>
              </w:rPr>
              <w:t>VitaScan</w:t>
            </w:r>
            <w:proofErr w:type="spellEnd"/>
            <w:r w:rsidRPr="006F3EF0">
              <w:rPr>
                <w:bCs/>
                <w:iCs/>
                <w:sz w:val="22"/>
                <w:szCs w:val="22"/>
                <w:lang w:val="lt-LT"/>
              </w:rPr>
              <w:t xml:space="preserve"> LT</w:t>
            </w:r>
            <w:r w:rsidR="00D47BEA" w:rsidRPr="006F3EF0">
              <w:rPr>
                <w:bCs/>
                <w:iCs/>
                <w:sz w:val="22"/>
                <w:szCs w:val="22"/>
                <w:lang w:val="lt-LT"/>
              </w:rPr>
              <w:t>,</w:t>
            </w:r>
            <w:r w:rsidRPr="006F3EF0">
              <w:rPr>
                <w:bCs/>
                <w:iCs/>
                <w:sz w:val="22"/>
                <w:szCs w:val="22"/>
                <w:lang w:val="lt-LT"/>
              </w:rPr>
              <w:t xml:space="preserve"> VITACON</w:t>
            </w:r>
          </w:p>
          <w:p w14:paraId="66FA3438" w14:textId="206A27EC" w:rsidR="00F0175D" w:rsidRPr="006F3EF0" w:rsidRDefault="00F0175D" w:rsidP="00036EE0">
            <w:pPr>
              <w:rPr>
                <w:bCs/>
                <w:i/>
                <w:sz w:val="22"/>
                <w:szCs w:val="22"/>
                <w:lang w:val="lt-LT"/>
              </w:rPr>
            </w:pPr>
            <w:r w:rsidRPr="006F3EF0">
              <w:rPr>
                <w:bCs/>
                <w:i/>
                <w:sz w:val="22"/>
                <w:szCs w:val="22"/>
                <w:lang w:val="lt-LT"/>
              </w:rPr>
              <w:t xml:space="preserve">6 dalis_konfidencialu.pdf 1-78 psl. </w:t>
            </w:r>
          </w:p>
        </w:tc>
      </w:tr>
      <w:tr w:rsidR="001D47CF" w:rsidRPr="006F3EF0" w14:paraId="39D1BBE8" w14:textId="77777777" w:rsidTr="00D47BEA">
        <w:trPr>
          <w:trHeight w:val="5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F4C95" w14:textId="77777777" w:rsidR="001D47CF" w:rsidRPr="006F3EF0" w:rsidRDefault="001D47CF" w:rsidP="00036EE0">
            <w:pPr>
              <w:suppressAutoHyphens/>
              <w:jc w:val="center"/>
              <w:rPr>
                <w:bCs/>
                <w:kern w:val="2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kern w:val="2"/>
                <w:sz w:val="22"/>
                <w:szCs w:val="22"/>
                <w:lang w:val="lt-LT" w:eastAsia="hi-IN" w:bidi="hi-I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EF22" w14:textId="77777777" w:rsidR="001D47CF" w:rsidRPr="006F3EF0" w:rsidRDefault="001D47CF" w:rsidP="00036EE0">
            <w:pPr>
              <w:rPr>
                <w:bCs/>
                <w:sz w:val="22"/>
                <w:szCs w:val="22"/>
                <w:lang w:val="lt-LT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Aparatas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C0B2" w14:textId="77777777" w:rsidR="001D47CF" w:rsidRPr="006F3EF0" w:rsidRDefault="001D47CF" w:rsidP="00036EE0">
            <w:pPr>
              <w:pStyle w:val="ListParagraph"/>
              <w:widowControl w:val="0"/>
              <w:tabs>
                <w:tab w:val="left" w:pos="377"/>
              </w:tabs>
              <w:suppressAutoHyphens/>
              <w:autoSpaceDE w:val="0"/>
              <w:autoSpaceDN w:val="0"/>
              <w:ind w:left="94"/>
              <w:textAlignment w:val="baseline"/>
              <w:rPr>
                <w:bCs/>
                <w:iCs/>
                <w:kern w:val="3"/>
                <w:sz w:val="22"/>
                <w:szCs w:val="22"/>
                <w:lang w:eastAsia="hi-IN" w:bidi="hi-IN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</w:rPr>
              <w:t>Portatyvus ultragarsinis šlapimo pūslės skaneris su stovu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5D34E" w14:textId="77777777" w:rsidR="00AF3249" w:rsidRPr="006F3EF0" w:rsidRDefault="00AF3249" w:rsidP="00D47BEA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6F3EF0">
              <w:rPr>
                <w:sz w:val="22"/>
                <w:szCs w:val="22"/>
                <w:bdr w:val="none" w:sz="0" w:space="0" w:color="auto" w:frame="1"/>
              </w:rPr>
              <w:t>Portatyvus</w:t>
            </w:r>
            <w:proofErr w:type="spellEnd"/>
            <w:r w:rsidRPr="006F3EF0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F3EF0">
              <w:rPr>
                <w:sz w:val="22"/>
                <w:szCs w:val="22"/>
                <w:bdr w:val="none" w:sz="0" w:space="0" w:color="auto" w:frame="1"/>
              </w:rPr>
              <w:t>ultragarsinis</w:t>
            </w:r>
            <w:proofErr w:type="spellEnd"/>
            <w:r w:rsidRPr="006F3EF0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F3EF0">
              <w:rPr>
                <w:sz w:val="22"/>
                <w:szCs w:val="22"/>
                <w:bdr w:val="none" w:sz="0" w:space="0" w:color="auto" w:frame="1"/>
              </w:rPr>
              <w:t>šlapimo</w:t>
            </w:r>
            <w:proofErr w:type="spellEnd"/>
            <w:r w:rsidRPr="006F3EF0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F3EF0">
              <w:rPr>
                <w:sz w:val="22"/>
                <w:szCs w:val="22"/>
                <w:bdr w:val="none" w:sz="0" w:space="0" w:color="auto" w:frame="1"/>
              </w:rPr>
              <w:t>pūslės</w:t>
            </w:r>
            <w:proofErr w:type="spellEnd"/>
            <w:r w:rsidRPr="006F3EF0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F3EF0">
              <w:rPr>
                <w:sz w:val="22"/>
                <w:szCs w:val="22"/>
                <w:bdr w:val="none" w:sz="0" w:space="0" w:color="auto" w:frame="1"/>
              </w:rPr>
              <w:t>skaneris</w:t>
            </w:r>
            <w:proofErr w:type="spellEnd"/>
            <w:r w:rsidRPr="006F3EF0">
              <w:rPr>
                <w:sz w:val="22"/>
                <w:szCs w:val="22"/>
                <w:bdr w:val="none" w:sz="0" w:space="0" w:color="auto" w:frame="1"/>
              </w:rPr>
              <w:t xml:space="preserve"> su </w:t>
            </w:r>
            <w:proofErr w:type="spellStart"/>
            <w:r w:rsidRPr="006F3EF0">
              <w:rPr>
                <w:sz w:val="22"/>
                <w:szCs w:val="22"/>
                <w:bdr w:val="none" w:sz="0" w:space="0" w:color="auto" w:frame="1"/>
              </w:rPr>
              <w:t>stovu</w:t>
            </w:r>
            <w:proofErr w:type="spellEnd"/>
          </w:p>
          <w:p w14:paraId="6AB8423B" w14:textId="49A84F5F" w:rsidR="00F0175D" w:rsidRPr="006F3EF0" w:rsidRDefault="00F0175D" w:rsidP="00D47BEA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bCs/>
                <w:i/>
                <w:iCs/>
                <w:kern w:val="3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i/>
                <w:sz w:val="22"/>
                <w:szCs w:val="22"/>
                <w:lang w:val="lt-LT"/>
              </w:rPr>
              <w:t>6 dalis_konfidencialu.pdf 1-78 psl.</w:t>
            </w:r>
          </w:p>
        </w:tc>
      </w:tr>
      <w:tr w:rsidR="001D47CF" w:rsidRPr="006F3EF0" w14:paraId="5680F20A" w14:textId="77777777" w:rsidTr="00D47BEA">
        <w:trPr>
          <w:trHeight w:val="7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29164" w14:textId="77777777" w:rsidR="001D47CF" w:rsidRPr="006F3EF0" w:rsidRDefault="001D47CF" w:rsidP="00036EE0">
            <w:pPr>
              <w:suppressAutoHyphens/>
              <w:jc w:val="center"/>
              <w:rPr>
                <w:bCs/>
                <w:kern w:val="2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kern w:val="2"/>
                <w:sz w:val="22"/>
                <w:szCs w:val="22"/>
                <w:lang w:val="lt-LT" w:eastAsia="hi-IN" w:bidi="hi-IN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8890" w14:textId="77777777" w:rsidR="001D47CF" w:rsidRPr="006F3EF0" w:rsidRDefault="001D47CF" w:rsidP="00036EE0">
            <w:pPr>
              <w:rPr>
                <w:bCs/>
                <w:sz w:val="22"/>
                <w:szCs w:val="22"/>
                <w:lang w:val="lt-LT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Paskirtis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D0FC" w14:textId="77777777" w:rsidR="001D47CF" w:rsidRPr="006F3EF0" w:rsidRDefault="001D47CF" w:rsidP="00036EE0">
            <w:pPr>
              <w:pStyle w:val="ListParagraph"/>
              <w:widowControl w:val="0"/>
              <w:tabs>
                <w:tab w:val="left" w:pos="377"/>
              </w:tabs>
              <w:suppressAutoHyphens/>
              <w:autoSpaceDE w:val="0"/>
              <w:autoSpaceDN w:val="0"/>
              <w:ind w:left="94"/>
              <w:textAlignment w:val="baseline"/>
              <w:rPr>
                <w:bCs/>
                <w:iCs/>
                <w:kern w:val="3"/>
                <w:sz w:val="22"/>
                <w:szCs w:val="22"/>
                <w:lang w:eastAsia="hi-IN" w:bidi="hi-IN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</w:rPr>
              <w:t>Šlapimo pūslės skenavimas realiu laiku, siekiant išmatuoti šlapimo pūslės skysčių kiekį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D1426" w14:textId="77777777" w:rsidR="001D47CF" w:rsidRPr="006F3EF0" w:rsidRDefault="00656A55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sz w:val="22"/>
                <w:szCs w:val="22"/>
                <w:bdr w:val="none" w:sz="0" w:space="0" w:color="auto" w:frame="1"/>
                <w:lang w:val="lt-LT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  <w:lang w:val="lt-LT"/>
              </w:rPr>
              <w:t>Šlapimo pūslės skenavimas realiu laiku, siekiant išmatuoti šlapimo pūslės skysčių kiekį</w:t>
            </w:r>
          </w:p>
          <w:p w14:paraId="0BA510C4" w14:textId="5DE1B3CF" w:rsidR="00F0175D" w:rsidRPr="006F3EF0" w:rsidRDefault="00F0175D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bCs/>
                <w:iCs/>
                <w:kern w:val="3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i/>
                <w:sz w:val="22"/>
                <w:szCs w:val="22"/>
                <w:lang w:val="lt-LT"/>
              </w:rPr>
              <w:t>6 dalis_konfidencialu.pdf 1-78 psl.</w:t>
            </w:r>
          </w:p>
        </w:tc>
      </w:tr>
      <w:tr w:rsidR="001D47CF" w:rsidRPr="006F3EF0" w14:paraId="534D2BE9" w14:textId="77777777" w:rsidTr="00D47BEA">
        <w:trPr>
          <w:trHeight w:val="3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2445F" w14:textId="77777777" w:rsidR="001D47CF" w:rsidRPr="006F3EF0" w:rsidRDefault="001D47CF" w:rsidP="00036EE0">
            <w:pPr>
              <w:suppressAutoHyphens/>
              <w:jc w:val="center"/>
              <w:rPr>
                <w:bCs/>
                <w:kern w:val="2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kern w:val="2"/>
                <w:sz w:val="22"/>
                <w:szCs w:val="22"/>
                <w:lang w:val="lt-LT" w:eastAsia="hi-IN" w:bidi="hi-IN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C914" w14:textId="77777777" w:rsidR="001D47CF" w:rsidRPr="006F3EF0" w:rsidRDefault="001D47CF" w:rsidP="00036EE0">
            <w:pPr>
              <w:rPr>
                <w:bCs/>
                <w:sz w:val="22"/>
                <w:szCs w:val="22"/>
                <w:lang w:val="lt-LT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Skanavimo metodas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D291" w14:textId="77777777" w:rsidR="001D47CF" w:rsidRPr="006F3EF0" w:rsidRDefault="001D47CF" w:rsidP="00036EE0">
            <w:pPr>
              <w:pStyle w:val="ListParagraph"/>
              <w:widowControl w:val="0"/>
              <w:tabs>
                <w:tab w:val="left" w:pos="377"/>
              </w:tabs>
              <w:suppressAutoHyphens/>
              <w:autoSpaceDE w:val="0"/>
              <w:autoSpaceDN w:val="0"/>
              <w:ind w:left="94"/>
              <w:textAlignment w:val="baseline"/>
              <w:rPr>
                <w:bCs/>
                <w:iCs/>
                <w:kern w:val="3"/>
                <w:sz w:val="22"/>
                <w:szCs w:val="22"/>
                <w:lang w:eastAsia="hi-IN" w:bidi="hi-IN"/>
              </w:rPr>
            </w:pPr>
            <w:r w:rsidRPr="006F3EF0">
              <w:rPr>
                <w:rStyle w:val="Numatytasispastraiposriftas1"/>
                <w:sz w:val="22"/>
                <w:szCs w:val="22"/>
                <w:bdr w:val="none" w:sz="0" w:space="0" w:color="auto" w:frame="1"/>
              </w:rPr>
              <w:t>Sektorinis, 180 laipsnių arba 3D metodas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D8488" w14:textId="77777777" w:rsidR="001D47CF" w:rsidRPr="006F3EF0" w:rsidRDefault="00656A55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rStyle w:val="Numatytasispastraiposriftas1"/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6F3EF0">
              <w:rPr>
                <w:rStyle w:val="Numatytasispastraiposriftas1"/>
                <w:sz w:val="22"/>
                <w:szCs w:val="22"/>
                <w:bdr w:val="none" w:sz="0" w:space="0" w:color="auto" w:frame="1"/>
              </w:rPr>
              <w:t>Sektorinis</w:t>
            </w:r>
            <w:proofErr w:type="spellEnd"/>
            <w:r w:rsidRPr="006F3EF0">
              <w:rPr>
                <w:rStyle w:val="Numatytasispastraiposriftas1"/>
                <w:sz w:val="22"/>
                <w:szCs w:val="22"/>
                <w:bdr w:val="none" w:sz="0" w:space="0" w:color="auto" w:frame="1"/>
              </w:rPr>
              <w:t xml:space="preserve">, 180 </w:t>
            </w:r>
            <w:proofErr w:type="spellStart"/>
            <w:r w:rsidRPr="006F3EF0">
              <w:rPr>
                <w:rStyle w:val="Numatytasispastraiposriftas1"/>
                <w:sz w:val="22"/>
                <w:szCs w:val="22"/>
                <w:bdr w:val="none" w:sz="0" w:space="0" w:color="auto" w:frame="1"/>
              </w:rPr>
              <w:t>laipsnių</w:t>
            </w:r>
            <w:proofErr w:type="spellEnd"/>
            <w:r w:rsidR="00CB21F6" w:rsidRPr="006F3EF0">
              <w:rPr>
                <w:rStyle w:val="Numatytasispastraiposriftas1"/>
                <w:sz w:val="22"/>
                <w:szCs w:val="22"/>
                <w:bdr w:val="none" w:sz="0" w:space="0" w:color="auto" w:frame="1"/>
              </w:rPr>
              <w:t xml:space="preserve">, 3D </w:t>
            </w:r>
            <w:proofErr w:type="spellStart"/>
            <w:r w:rsidR="00CB21F6" w:rsidRPr="006F3EF0">
              <w:rPr>
                <w:rStyle w:val="Numatytasispastraiposriftas1"/>
                <w:sz w:val="22"/>
                <w:szCs w:val="22"/>
                <w:bdr w:val="none" w:sz="0" w:space="0" w:color="auto" w:frame="1"/>
              </w:rPr>
              <w:t>metodas</w:t>
            </w:r>
            <w:proofErr w:type="spellEnd"/>
          </w:p>
          <w:p w14:paraId="664DD765" w14:textId="635222F5" w:rsidR="00F0175D" w:rsidRPr="006F3EF0" w:rsidRDefault="00F0175D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bCs/>
                <w:iCs/>
                <w:kern w:val="3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i/>
                <w:sz w:val="22"/>
                <w:szCs w:val="22"/>
                <w:lang w:val="lt-LT"/>
              </w:rPr>
              <w:t>6 dalis_konfidencialu.pdf 1-78 psl.</w:t>
            </w:r>
          </w:p>
        </w:tc>
      </w:tr>
      <w:tr w:rsidR="001D47CF" w:rsidRPr="006F3EF0" w14:paraId="0C19B48B" w14:textId="77777777" w:rsidTr="00D47BEA">
        <w:trPr>
          <w:trHeight w:val="5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A6AE7" w14:textId="77777777" w:rsidR="001D47CF" w:rsidRPr="006F3EF0" w:rsidRDefault="001D47CF" w:rsidP="00036EE0">
            <w:pPr>
              <w:suppressAutoHyphens/>
              <w:jc w:val="center"/>
              <w:rPr>
                <w:bCs/>
                <w:kern w:val="2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kern w:val="2"/>
                <w:sz w:val="22"/>
                <w:szCs w:val="22"/>
                <w:lang w:val="lt-LT" w:eastAsia="hi-IN" w:bidi="hi-IN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F0EB" w14:textId="77777777" w:rsidR="001D47CF" w:rsidRPr="006F3EF0" w:rsidRDefault="001D47CF" w:rsidP="00036EE0">
            <w:pPr>
              <w:rPr>
                <w:bCs/>
                <w:sz w:val="22"/>
                <w:szCs w:val="22"/>
                <w:lang w:val="lt-LT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Tūrio matavimo ribos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2868" w14:textId="73A75507" w:rsidR="001D47CF" w:rsidRPr="006F3EF0" w:rsidRDefault="001D47CF" w:rsidP="00036EE0">
            <w:pPr>
              <w:pStyle w:val="ListParagraph"/>
              <w:widowControl w:val="0"/>
              <w:tabs>
                <w:tab w:val="left" w:pos="377"/>
              </w:tabs>
              <w:suppressAutoHyphens/>
              <w:autoSpaceDE w:val="0"/>
              <w:autoSpaceDN w:val="0"/>
              <w:ind w:left="94"/>
              <w:textAlignment w:val="baseline"/>
              <w:rPr>
                <w:bCs/>
                <w:iCs/>
                <w:kern w:val="3"/>
                <w:sz w:val="22"/>
                <w:szCs w:val="22"/>
                <w:lang w:eastAsia="hi-IN" w:bidi="hi-IN"/>
              </w:rPr>
            </w:pPr>
            <w:r w:rsidRPr="006F3EF0">
              <w:rPr>
                <w:rStyle w:val="Numatytasispastraiposriftas1"/>
                <w:sz w:val="22"/>
                <w:szCs w:val="22"/>
                <w:bdr w:val="none" w:sz="0" w:space="0" w:color="auto" w:frame="1"/>
              </w:rPr>
              <w:t>Ne siauresnėse ribose kaip 0–</w:t>
            </w:r>
            <w:r w:rsidR="003D3DD4" w:rsidRPr="006F3EF0">
              <w:rPr>
                <w:rStyle w:val="Numatytasispastraiposriftas1"/>
                <w:sz w:val="22"/>
                <w:szCs w:val="22"/>
                <w:bdr w:val="none" w:sz="0" w:space="0" w:color="auto" w:frame="1"/>
              </w:rPr>
              <w:t>999</w:t>
            </w:r>
            <w:r w:rsidRPr="006F3EF0">
              <w:rPr>
                <w:sz w:val="22"/>
                <w:szCs w:val="22"/>
                <w:bdr w:val="none" w:sz="0" w:space="0" w:color="auto" w:frame="1"/>
              </w:rPr>
              <w:t xml:space="preserve"> ml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3B594" w14:textId="6113EAC4" w:rsidR="00656A55" w:rsidRPr="006F3EF0" w:rsidRDefault="00656A55" w:rsidP="00656A55">
            <w:pPr>
              <w:pStyle w:val="NoSpacing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6F3EF0">
              <w:rPr>
                <w:rStyle w:val="Numatytasispastraiposriftas1"/>
                <w:rFonts w:ascii="Times New Roman" w:hAnsi="Times New Roman" w:cs="Times New Roman"/>
                <w:bdr w:val="none" w:sz="0" w:space="0" w:color="auto" w:frame="1"/>
              </w:rPr>
              <w:t>0–</w:t>
            </w:r>
            <w:r w:rsidRPr="006F3EF0">
              <w:rPr>
                <w:rFonts w:ascii="Times New Roman" w:hAnsi="Times New Roman" w:cs="Times New Roman"/>
                <w:bdr w:val="none" w:sz="0" w:space="0" w:color="auto" w:frame="1"/>
              </w:rPr>
              <w:t>1000 ml</w:t>
            </w:r>
          </w:p>
          <w:p w14:paraId="26A11119" w14:textId="77C5419D" w:rsidR="001D47CF" w:rsidRPr="006F3EF0" w:rsidRDefault="00F0175D" w:rsidP="00F0175D">
            <w:pPr>
              <w:pStyle w:val="NoSpacing"/>
              <w:rPr>
                <w:rFonts w:ascii="Times New Roman" w:hAnsi="Times New Roman" w:cs="Times New Roman"/>
                <w:bCs/>
                <w:iCs/>
                <w:kern w:val="3"/>
                <w:lang w:val="lt-LT" w:eastAsia="hi-IN" w:bidi="hi-IN"/>
              </w:rPr>
            </w:pPr>
            <w:r w:rsidRPr="006F3EF0">
              <w:rPr>
                <w:rFonts w:ascii="Times New Roman" w:hAnsi="Times New Roman" w:cs="Times New Roman"/>
                <w:bCs/>
                <w:i/>
                <w:lang w:val="lt-LT"/>
              </w:rPr>
              <w:t>6 dalis_konfidencialu.pdf 1-78 psl.</w:t>
            </w:r>
          </w:p>
        </w:tc>
      </w:tr>
      <w:tr w:rsidR="001D47CF" w:rsidRPr="006F3EF0" w14:paraId="7BABD335" w14:textId="77777777" w:rsidTr="00D47BEA">
        <w:trPr>
          <w:trHeight w:val="7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4F876" w14:textId="3398922E" w:rsidR="001D47CF" w:rsidRPr="006F3EF0" w:rsidRDefault="009D0CA1" w:rsidP="00036EE0">
            <w:pPr>
              <w:suppressAutoHyphens/>
              <w:jc w:val="center"/>
              <w:rPr>
                <w:bCs/>
                <w:kern w:val="2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kern w:val="2"/>
                <w:sz w:val="22"/>
                <w:szCs w:val="22"/>
                <w:lang w:val="lt-LT" w:eastAsia="hi-IN" w:bidi="hi-IN"/>
              </w:rPr>
              <w:t>5</w:t>
            </w:r>
            <w:r w:rsidR="001D47CF" w:rsidRPr="006F3EF0">
              <w:rPr>
                <w:bCs/>
                <w:kern w:val="2"/>
                <w:sz w:val="22"/>
                <w:szCs w:val="22"/>
                <w:lang w:val="lt-LT" w:eastAsia="hi-IN" w:bidi="hi-I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879C" w14:textId="77777777" w:rsidR="001D47CF" w:rsidRPr="006F3EF0" w:rsidRDefault="001D47CF" w:rsidP="00036EE0">
            <w:pPr>
              <w:rPr>
                <w:bCs/>
                <w:sz w:val="22"/>
                <w:szCs w:val="22"/>
                <w:lang w:val="lt-LT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Galimybė išsaugoti matavimus į aparato vidinę atmintį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1CC1" w14:textId="1439A51D" w:rsidR="001D47CF" w:rsidRPr="006F3EF0" w:rsidRDefault="00F531F4" w:rsidP="00036EE0">
            <w:pPr>
              <w:pStyle w:val="ListParagraph"/>
              <w:widowControl w:val="0"/>
              <w:tabs>
                <w:tab w:val="left" w:pos="94"/>
              </w:tabs>
              <w:suppressAutoHyphens/>
              <w:autoSpaceDE w:val="0"/>
              <w:autoSpaceDN w:val="0"/>
              <w:ind w:left="94"/>
              <w:textAlignment w:val="baseline"/>
              <w:rPr>
                <w:bCs/>
                <w:iCs/>
                <w:kern w:val="3"/>
                <w:sz w:val="22"/>
                <w:szCs w:val="22"/>
                <w:lang w:eastAsia="hi-IN" w:bidi="hi-IN"/>
              </w:rPr>
            </w:pPr>
            <w:r w:rsidRPr="006F3EF0">
              <w:rPr>
                <w:rStyle w:val="Numatytasispastraiposriftas1"/>
                <w:sz w:val="22"/>
                <w:szCs w:val="22"/>
                <w:bdr w:val="none" w:sz="0" w:space="0" w:color="auto" w:frame="1"/>
              </w:rPr>
              <w:t>Pageidaujama n</w:t>
            </w:r>
            <w:r w:rsidR="001D47CF" w:rsidRPr="006F3EF0">
              <w:rPr>
                <w:rStyle w:val="Numatytasispastraiposriftas1"/>
                <w:sz w:val="22"/>
                <w:szCs w:val="22"/>
                <w:bdr w:val="none" w:sz="0" w:space="0" w:color="auto" w:frame="1"/>
              </w:rPr>
              <w:t>e mažiau nei 100 tyrimų rezultatų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CBC38" w14:textId="77777777" w:rsidR="001D47CF" w:rsidRPr="006F3EF0" w:rsidRDefault="00656A55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rStyle w:val="Numatytasispastraiposriftas1"/>
                <w:sz w:val="22"/>
                <w:szCs w:val="22"/>
                <w:bdr w:val="none" w:sz="0" w:space="0" w:color="auto" w:frame="1"/>
              </w:rPr>
            </w:pPr>
            <w:r w:rsidRPr="006F3EF0">
              <w:rPr>
                <w:rStyle w:val="Numatytasispastraiposriftas1"/>
                <w:sz w:val="22"/>
                <w:szCs w:val="22"/>
                <w:bdr w:val="none" w:sz="0" w:space="0" w:color="auto" w:frame="1"/>
              </w:rPr>
              <w:t xml:space="preserve">100 </w:t>
            </w:r>
            <w:proofErr w:type="spellStart"/>
            <w:r w:rsidRPr="006F3EF0">
              <w:rPr>
                <w:rStyle w:val="Numatytasispastraiposriftas1"/>
                <w:sz w:val="22"/>
                <w:szCs w:val="22"/>
                <w:bdr w:val="none" w:sz="0" w:space="0" w:color="auto" w:frame="1"/>
              </w:rPr>
              <w:t>tyrimų</w:t>
            </w:r>
            <w:proofErr w:type="spellEnd"/>
            <w:r w:rsidRPr="006F3EF0">
              <w:rPr>
                <w:rStyle w:val="Numatytasispastraiposriftas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F3EF0">
              <w:rPr>
                <w:rStyle w:val="Numatytasispastraiposriftas1"/>
                <w:sz w:val="22"/>
                <w:szCs w:val="22"/>
                <w:bdr w:val="none" w:sz="0" w:space="0" w:color="auto" w:frame="1"/>
              </w:rPr>
              <w:t>rezultatų</w:t>
            </w:r>
            <w:proofErr w:type="spellEnd"/>
          </w:p>
          <w:p w14:paraId="632ACA9D" w14:textId="7CBD76EC" w:rsidR="00F0175D" w:rsidRPr="006F3EF0" w:rsidRDefault="00F0175D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bCs/>
                <w:iCs/>
                <w:kern w:val="3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i/>
                <w:sz w:val="22"/>
                <w:szCs w:val="22"/>
                <w:lang w:val="lt-LT"/>
              </w:rPr>
              <w:t>6 dalis_konfidencialu.pdf 1-78 psl.</w:t>
            </w:r>
          </w:p>
        </w:tc>
      </w:tr>
      <w:tr w:rsidR="00D50824" w:rsidRPr="006F3EF0" w14:paraId="79D697B9" w14:textId="77777777" w:rsidTr="00D47BEA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280DC" w14:textId="70900380" w:rsidR="00D50824" w:rsidRPr="006F3EF0" w:rsidRDefault="00D50824" w:rsidP="00D50824">
            <w:pPr>
              <w:suppressAutoHyphens/>
              <w:jc w:val="center"/>
              <w:rPr>
                <w:bCs/>
                <w:kern w:val="2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kern w:val="2"/>
                <w:sz w:val="22"/>
                <w:szCs w:val="22"/>
                <w:lang w:val="lt-LT" w:eastAsia="hi-IN" w:bidi="hi-IN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1AE9" w14:textId="77777777" w:rsidR="00D50824" w:rsidRPr="006F3EF0" w:rsidRDefault="00D50824" w:rsidP="00D50824">
            <w:pPr>
              <w:rPr>
                <w:bCs/>
                <w:sz w:val="22"/>
                <w:szCs w:val="22"/>
                <w:lang w:val="lt-LT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Galimybė perkelti matavimų duomenis į USB laikmeną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562D" w14:textId="77777777" w:rsidR="00D50824" w:rsidRPr="006F3EF0" w:rsidRDefault="00D50824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bCs/>
                <w:iCs/>
                <w:kern w:val="3"/>
                <w:sz w:val="22"/>
                <w:szCs w:val="22"/>
                <w:lang w:eastAsia="hi-IN" w:bidi="hi-IN"/>
              </w:rPr>
            </w:pPr>
            <w:r w:rsidRPr="006F3EF0">
              <w:rPr>
                <w:rStyle w:val="Numatytasispastraiposriftas1"/>
                <w:sz w:val="22"/>
                <w:szCs w:val="22"/>
                <w:bdr w:val="none" w:sz="0" w:space="0" w:color="auto" w:frame="1"/>
              </w:rPr>
              <w:t>Būtina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70F4" w14:textId="77777777" w:rsidR="00D50824" w:rsidRPr="006F3EF0" w:rsidRDefault="00D50824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sz w:val="22"/>
                <w:szCs w:val="22"/>
                <w:bdr w:val="none" w:sz="0" w:space="0" w:color="auto" w:frame="1"/>
                <w:lang w:val="lt-LT" w:eastAsia="lt-LT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Galimybė perkelti matavimų duomenis į USB laikmeną</w:t>
            </w:r>
          </w:p>
          <w:p w14:paraId="23EDEE2A" w14:textId="39E48BC4" w:rsidR="00F0175D" w:rsidRPr="006F3EF0" w:rsidRDefault="00F0175D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bCs/>
                <w:iCs/>
                <w:kern w:val="3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i/>
                <w:sz w:val="22"/>
                <w:szCs w:val="22"/>
                <w:lang w:val="lt-LT"/>
              </w:rPr>
              <w:t>6 dalis_konfidencialu.pdf 1-78 psl.</w:t>
            </w:r>
          </w:p>
        </w:tc>
      </w:tr>
      <w:tr w:rsidR="00D50824" w:rsidRPr="006F3EF0" w14:paraId="53C48E41" w14:textId="77777777" w:rsidTr="00D47BEA">
        <w:trPr>
          <w:trHeight w:val="4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78593" w14:textId="2B57EEC3" w:rsidR="00D50824" w:rsidRPr="006F3EF0" w:rsidRDefault="00D50824" w:rsidP="00D50824">
            <w:pPr>
              <w:suppressAutoHyphens/>
              <w:jc w:val="center"/>
              <w:rPr>
                <w:bCs/>
                <w:kern w:val="2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kern w:val="2"/>
                <w:sz w:val="22"/>
                <w:szCs w:val="22"/>
                <w:lang w:val="lt-LT" w:eastAsia="hi-IN" w:bidi="hi-IN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2B7F" w14:textId="4711F6DD" w:rsidR="00D50824" w:rsidRPr="006F3EF0" w:rsidRDefault="00D50824" w:rsidP="00D50824">
            <w:pPr>
              <w:rPr>
                <w:bCs/>
                <w:sz w:val="22"/>
                <w:szCs w:val="22"/>
                <w:lang w:val="lt-LT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Pūslės atvaizdavimas ekrane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91D6" w14:textId="77777777" w:rsidR="00D50824" w:rsidRPr="006F3EF0" w:rsidRDefault="00D50824" w:rsidP="00D50824">
            <w:pPr>
              <w:pStyle w:val="prastasis1"/>
              <w:spacing w:after="0"/>
              <w:rPr>
                <w:rFonts w:ascii="Times New Roman" w:hAnsi="Times New Roman"/>
                <w:lang w:val="lt-LT"/>
              </w:rPr>
            </w:pPr>
            <w:r w:rsidRPr="006F3EF0">
              <w:rPr>
                <w:rFonts w:ascii="Times New Roman" w:hAnsi="Times New Roman"/>
                <w:bdr w:val="none" w:sz="0" w:space="0" w:color="auto" w:frame="1"/>
                <w:lang w:val="lt-LT" w:eastAsia="lt-LT"/>
              </w:rPr>
              <w:t>Būtina</w:t>
            </w:r>
          </w:p>
          <w:p w14:paraId="7C908B64" w14:textId="77777777" w:rsidR="00D50824" w:rsidRPr="006F3EF0" w:rsidRDefault="00D50824" w:rsidP="00D50824">
            <w:pPr>
              <w:pStyle w:val="ListParagraph"/>
              <w:widowControl w:val="0"/>
              <w:tabs>
                <w:tab w:val="left" w:pos="512"/>
              </w:tabs>
              <w:suppressAutoHyphens/>
              <w:autoSpaceDE w:val="0"/>
              <w:autoSpaceDN w:val="0"/>
              <w:ind w:left="360"/>
              <w:textAlignment w:val="baseline"/>
              <w:rPr>
                <w:bCs/>
                <w:iCs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ADEF" w14:textId="77777777" w:rsidR="00D50824" w:rsidRPr="006F3EF0" w:rsidRDefault="00D50824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sz w:val="22"/>
                <w:szCs w:val="22"/>
                <w:bdr w:val="none" w:sz="0" w:space="0" w:color="auto" w:frame="1"/>
                <w:lang w:val="lt-LT" w:eastAsia="lt-LT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Pūslės atvaizdavimas ekrane </w:t>
            </w:r>
          </w:p>
          <w:p w14:paraId="50407490" w14:textId="0EFF6219" w:rsidR="00F0175D" w:rsidRPr="006F3EF0" w:rsidRDefault="00F0175D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bCs/>
                <w:iCs/>
                <w:kern w:val="3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i/>
                <w:sz w:val="22"/>
                <w:szCs w:val="22"/>
                <w:lang w:val="lt-LT"/>
              </w:rPr>
              <w:t>6 dalis_konfidencialu.pdf 1-78 psl.</w:t>
            </w:r>
          </w:p>
        </w:tc>
      </w:tr>
      <w:tr w:rsidR="00D50824" w:rsidRPr="006F3EF0" w14:paraId="12D0F607" w14:textId="77777777" w:rsidTr="00D47BEA">
        <w:trPr>
          <w:trHeight w:val="4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23A91" w14:textId="3AC784CF" w:rsidR="00D50824" w:rsidRPr="006F3EF0" w:rsidRDefault="00D50824" w:rsidP="00D50824">
            <w:pPr>
              <w:suppressAutoHyphens/>
              <w:jc w:val="center"/>
              <w:rPr>
                <w:bCs/>
                <w:kern w:val="2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kern w:val="2"/>
                <w:sz w:val="22"/>
                <w:szCs w:val="22"/>
                <w:lang w:val="lt-LT" w:eastAsia="hi-IN" w:bidi="hi-IN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962F" w14:textId="77777777" w:rsidR="00D50824" w:rsidRPr="006F3EF0" w:rsidRDefault="00D50824" w:rsidP="00D50824">
            <w:pPr>
              <w:rPr>
                <w:bCs/>
                <w:sz w:val="22"/>
                <w:szCs w:val="22"/>
                <w:lang w:val="lt-LT"/>
              </w:rPr>
            </w:pPr>
            <w:r w:rsidRPr="006F3EF0">
              <w:rPr>
                <w:rStyle w:val="Numatytasispastraiposriftas1"/>
                <w:sz w:val="22"/>
                <w:szCs w:val="22"/>
                <w:bdr w:val="none" w:sz="0" w:space="0" w:color="auto" w:frame="1"/>
                <w:lang w:val="lt-LT"/>
              </w:rPr>
              <w:t xml:space="preserve">Automatinis </w:t>
            </w:r>
            <w:r w:rsidRPr="006F3EF0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šlapimo pūslės skysčių  kiekio apskaičiavimas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43D2" w14:textId="77777777" w:rsidR="00D50824" w:rsidRPr="006F3EF0" w:rsidRDefault="00D50824" w:rsidP="00D50824">
            <w:pPr>
              <w:pStyle w:val="prastasis1"/>
              <w:spacing w:after="0"/>
              <w:rPr>
                <w:rFonts w:ascii="Times New Roman" w:hAnsi="Times New Roman"/>
                <w:bdr w:val="none" w:sz="0" w:space="0" w:color="auto" w:frame="1"/>
                <w:lang w:val="lt-LT" w:eastAsia="lt-LT"/>
              </w:rPr>
            </w:pPr>
            <w:r w:rsidRPr="006F3EF0">
              <w:rPr>
                <w:rFonts w:ascii="Times New Roman" w:hAnsi="Times New Roman"/>
                <w:bdr w:val="none" w:sz="0" w:space="0" w:color="auto" w:frame="1"/>
                <w:lang w:val="lt-LT" w:eastAsia="lt-LT"/>
              </w:rPr>
              <w:t>Būtina</w:t>
            </w:r>
          </w:p>
          <w:p w14:paraId="4251925A" w14:textId="77777777" w:rsidR="00D50824" w:rsidRPr="006F3EF0" w:rsidRDefault="00D50824" w:rsidP="00D50824">
            <w:pPr>
              <w:pStyle w:val="ListParagraph"/>
              <w:widowControl w:val="0"/>
              <w:tabs>
                <w:tab w:val="left" w:pos="512"/>
              </w:tabs>
              <w:suppressAutoHyphens/>
              <w:autoSpaceDE w:val="0"/>
              <w:autoSpaceDN w:val="0"/>
              <w:ind w:left="360"/>
              <w:textAlignment w:val="baseline"/>
              <w:rPr>
                <w:bCs/>
                <w:iCs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2055" w14:textId="77777777" w:rsidR="00D50824" w:rsidRPr="006F3EF0" w:rsidRDefault="00D50824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sz w:val="22"/>
                <w:szCs w:val="22"/>
                <w:bdr w:val="none" w:sz="0" w:space="0" w:color="auto" w:frame="1"/>
                <w:lang w:val="lt-LT" w:eastAsia="lt-LT"/>
              </w:rPr>
            </w:pPr>
            <w:r w:rsidRPr="006F3EF0">
              <w:rPr>
                <w:rStyle w:val="Numatytasispastraiposriftas1"/>
                <w:sz w:val="22"/>
                <w:szCs w:val="22"/>
                <w:bdr w:val="none" w:sz="0" w:space="0" w:color="auto" w:frame="1"/>
                <w:lang w:val="lt-LT"/>
              </w:rPr>
              <w:t xml:space="preserve">Automatinis </w:t>
            </w:r>
            <w:r w:rsidRPr="006F3EF0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šlapimo pūslės skysčių  kiekio apskaičiavimas</w:t>
            </w:r>
          </w:p>
          <w:p w14:paraId="4E684FFA" w14:textId="77994327" w:rsidR="00F0175D" w:rsidRPr="006F3EF0" w:rsidRDefault="00F0175D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bCs/>
                <w:iCs/>
                <w:kern w:val="3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i/>
                <w:sz w:val="22"/>
                <w:szCs w:val="22"/>
                <w:lang w:val="lt-LT"/>
              </w:rPr>
              <w:t>6 dalis_konfidencialu.pdf 1-78 psl.</w:t>
            </w:r>
          </w:p>
        </w:tc>
      </w:tr>
      <w:tr w:rsidR="00D50824" w:rsidRPr="006F3EF0" w14:paraId="6A8E67D7" w14:textId="77777777" w:rsidTr="00D47BEA">
        <w:trPr>
          <w:trHeight w:val="7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B139A" w14:textId="64E5437D" w:rsidR="00D50824" w:rsidRPr="006F3EF0" w:rsidRDefault="00D50824" w:rsidP="00D50824">
            <w:pPr>
              <w:suppressAutoHyphens/>
              <w:jc w:val="center"/>
              <w:rPr>
                <w:bCs/>
                <w:kern w:val="2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kern w:val="2"/>
                <w:sz w:val="22"/>
                <w:szCs w:val="22"/>
                <w:lang w:val="lt-LT" w:eastAsia="hi-IN" w:bidi="hi-IN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E978" w14:textId="77777777" w:rsidR="00D50824" w:rsidRPr="006F3EF0" w:rsidRDefault="00D50824" w:rsidP="00D50824">
            <w:pPr>
              <w:rPr>
                <w:bCs/>
                <w:sz w:val="22"/>
                <w:szCs w:val="22"/>
                <w:lang w:val="lt-LT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Galimybė rankiniu būdu pasikoreguoti matuojamus pūslės plotus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5113" w14:textId="77777777" w:rsidR="00D50824" w:rsidRPr="006F3EF0" w:rsidRDefault="00D50824" w:rsidP="00D50824">
            <w:pPr>
              <w:pStyle w:val="prastasis1"/>
              <w:spacing w:after="0"/>
              <w:rPr>
                <w:rFonts w:ascii="Times New Roman" w:hAnsi="Times New Roman"/>
                <w:bdr w:val="none" w:sz="0" w:space="0" w:color="auto" w:frame="1"/>
                <w:lang w:val="lt-LT" w:eastAsia="lt-LT"/>
              </w:rPr>
            </w:pPr>
            <w:r w:rsidRPr="006F3EF0">
              <w:rPr>
                <w:rFonts w:ascii="Times New Roman" w:hAnsi="Times New Roman"/>
                <w:bdr w:val="none" w:sz="0" w:space="0" w:color="auto" w:frame="1"/>
                <w:lang w:val="lt-LT" w:eastAsia="lt-LT"/>
              </w:rPr>
              <w:t>Būtina</w:t>
            </w:r>
          </w:p>
          <w:p w14:paraId="00BB0D63" w14:textId="77777777" w:rsidR="00D50824" w:rsidRPr="006F3EF0" w:rsidRDefault="00D50824" w:rsidP="00D50824">
            <w:pPr>
              <w:pStyle w:val="ListParagraph"/>
              <w:widowControl w:val="0"/>
              <w:tabs>
                <w:tab w:val="left" w:pos="512"/>
              </w:tabs>
              <w:suppressAutoHyphens/>
              <w:autoSpaceDE w:val="0"/>
              <w:autoSpaceDN w:val="0"/>
              <w:ind w:left="360"/>
              <w:textAlignment w:val="baseline"/>
              <w:rPr>
                <w:bCs/>
                <w:iCs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0531" w14:textId="77777777" w:rsidR="00D50824" w:rsidRPr="006F3EF0" w:rsidRDefault="00D50824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sz w:val="22"/>
                <w:szCs w:val="22"/>
                <w:bdr w:val="none" w:sz="0" w:space="0" w:color="auto" w:frame="1"/>
                <w:lang w:val="lt-LT" w:eastAsia="lt-LT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Galimybė rankiniu būdu pasikoreguoti matuojamus pūslės plotus</w:t>
            </w:r>
          </w:p>
          <w:p w14:paraId="22FD4D62" w14:textId="3C0F0EDB" w:rsidR="00F0175D" w:rsidRPr="006F3EF0" w:rsidRDefault="00F0175D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bCs/>
                <w:iCs/>
                <w:kern w:val="3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i/>
                <w:sz w:val="22"/>
                <w:szCs w:val="22"/>
                <w:lang w:val="lt-LT"/>
              </w:rPr>
              <w:t>6 dalis_konfidencialu.pdf 1-78 psl.</w:t>
            </w:r>
          </w:p>
        </w:tc>
      </w:tr>
      <w:tr w:rsidR="00D50824" w:rsidRPr="006F3EF0" w14:paraId="36B90ADB" w14:textId="77777777" w:rsidTr="00D47BEA">
        <w:trPr>
          <w:trHeight w:val="4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29422" w14:textId="1D31A468" w:rsidR="00D50824" w:rsidRPr="006F3EF0" w:rsidRDefault="00D50824" w:rsidP="00D50824">
            <w:pPr>
              <w:suppressAutoHyphens/>
              <w:jc w:val="center"/>
              <w:rPr>
                <w:bCs/>
                <w:kern w:val="2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kern w:val="2"/>
                <w:sz w:val="22"/>
                <w:szCs w:val="22"/>
                <w:lang w:val="lt-LT" w:eastAsia="hi-IN" w:bidi="hi-IN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C999" w14:textId="77777777" w:rsidR="00D50824" w:rsidRPr="006F3EF0" w:rsidRDefault="00D50824" w:rsidP="00D50824">
            <w:pPr>
              <w:rPr>
                <w:bCs/>
                <w:sz w:val="22"/>
                <w:szCs w:val="22"/>
                <w:lang w:val="lt-LT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Matavimo tikslumo atvaizdavimas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C621" w14:textId="77777777" w:rsidR="00D50824" w:rsidRPr="006F3EF0" w:rsidRDefault="00D50824" w:rsidP="00D50824">
            <w:pPr>
              <w:pStyle w:val="ListParagraph"/>
              <w:widowControl w:val="0"/>
              <w:tabs>
                <w:tab w:val="left" w:pos="377"/>
              </w:tabs>
              <w:suppressAutoHyphens/>
              <w:autoSpaceDE w:val="0"/>
              <w:autoSpaceDN w:val="0"/>
              <w:ind w:left="360" w:hanging="360"/>
              <w:textAlignment w:val="baseline"/>
              <w:rPr>
                <w:bCs/>
                <w:iCs/>
                <w:kern w:val="3"/>
                <w:sz w:val="22"/>
                <w:szCs w:val="22"/>
                <w:lang w:eastAsia="hi-IN" w:bidi="hi-IN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</w:rPr>
              <w:t>Būtina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1FD1" w14:textId="77777777" w:rsidR="00D50824" w:rsidRPr="006F3EF0" w:rsidRDefault="00D50824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sz w:val="22"/>
                <w:szCs w:val="22"/>
                <w:bdr w:val="none" w:sz="0" w:space="0" w:color="auto" w:frame="1"/>
                <w:lang w:val="lt-LT" w:eastAsia="lt-LT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Matavimo tikslumo atvaizdavimas</w:t>
            </w:r>
          </w:p>
          <w:p w14:paraId="5428A7C5" w14:textId="334B79DB" w:rsidR="00F0175D" w:rsidRPr="006F3EF0" w:rsidRDefault="00F0175D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bCs/>
                <w:iCs/>
                <w:kern w:val="3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i/>
                <w:sz w:val="22"/>
                <w:szCs w:val="22"/>
                <w:lang w:val="lt-LT"/>
              </w:rPr>
              <w:t>6 dalis_konfidencialu.pdf 1-78 psl.</w:t>
            </w:r>
          </w:p>
        </w:tc>
      </w:tr>
      <w:tr w:rsidR="00D50824" w:rsidRPr="006F3EF0" w14:paraId="0A301D47" w14:textId="77777777" w:rsidTr="00D47BEA">
        <w:trPr>
          <w:trHeight w:val="6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248AD" w14:textId="187719AA" w:rsidR="00D50824" w:rsidRPr="006F3EF0" w:rsidRDefault="00D50824" w:rsidP="00D50824">
            <w:pPr>
              <w:suppressAutoHyphens/>
              <w:jc w:val="center"/>
              <w:rPr>
                <w:bCs/>
                <w:kern w:val="2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kern w:val="2"/>
                <w:sz w:val="22"/>
                <w:szCs w:val="22"/>
                <w:lang w:val="lt-LT" w:eastAsia="hi-IN" w:bidi="hi-IN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FBE0" w14:textId="77777777" w:rsidR="00D50824" w:rsidRPr="006F3EF0" w:rsidRDefault="00D50824" w:rsidP="00D50824">
            <w:pPr>
              <w:rPr>
                <w:bCs/>
                <w:sz w:val="22"/>
                <w:szCs w:val="22"/>
                <w:lang w:val="lt-LT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Aparato skanavimo paleidimo mygtukas ant daviklio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90EB" w14:textId="03903E11" w:rsidR="00D50824" w:rsidRPr="006F3EF0" w:rsidRDefault="00D50824" w:rsidP="00D50824">
            <w:pPr>
              <w:pStyle w:val="prastasis1"/>
              <w:spacing w:after="0"/>
              <w:rPr>
                <w:rFonts w:ascii="Times New Roman" w:hAnsi="Times New Roman"/>
                <w:bdr w:val="none" w:sz="0" w:space="0" w:color="auto" w:frame="1"/>
                <w:lang w:val="lt-LT" w:eastAsia="lt-LT"/>
              </w:rPr>
            </w:pPr>
            <w:r w:rsidRPr="006F3EF0">
              <w:rPr>
                <w:rFonts w:ascii="Times New Roman" w:hAnsi="Times New Roman"/>
                <w:bdr w:val="none" w:sz="0" w:space="0" w:color="auto" w:frame="1"/>
                <w:lang w:val="lt-LT" w:eastAsia="lt-LT"/>
              </w:rPr>
              <w:t>Pageidaujama</w:t>
            </w:r>
          </w:p>
          <w:p w14:paraId="295D91B1" w14:textId="77777777" w:rsidR="00D50824" w:rsidRPr="006F3EF0" w:rsidRDefault="00D50824" w:rsidP="00D50824">
            <w:pPr>
              <w:pStyle w:val="ListParagraph"/>
              <w:widowControl w:val="0"/>
              <w:tabs>
                <w:tab w:val="left" w:pos="512"/>
              </w:tabs>
              <w:suppressAutoHyphens/>
              <w:autoSpaceDE w:val="0"/>
              <w:autoSpaceDN w:val="0"/>
              <w:ind w:left="360"/>
              <w:textAlignment w:val="baseline"/>
              <w:rPr>
                <w:bCs/>
                <w:iCs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AF2C5" w14:textId="77777777" w:rsidR="00D50824" w:rsidRPr="006F3EF0" w:rsidRDefault="00D50824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ind w:left="310"/>
              <w:textAlignment w:val="baseline"/>
              <w:rPr>
                <w:bCs/>
                <w:iCs/>
                <w:kern w:val="3"/>
                <w:sz w:val="22"/>
                <w:szCs w:val="22"/>
                <w:lang w:val="lt-LT" w:eastAsia="hi-IN" w:bidi="hi-IN"/>
              </w:rPr>
            </w:pPr>
          </w:p>
        </w:tc>
      </w:tr>
      <w:tr w:rsidR="00D50824" w:rsidRPr="006F3EF0" w14:paraId="7B605A64" w14:textId="77777777" w:rsidTr="00D47BEA">
        <w:trPr>
          <w:trHeight w:val="3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FD8A0" w14:textId="6E20B7E1" w:rsidR="00D50824" w:rsidRPr="006F3EF0" w:rsidRDefault="00D50824" w:rsidP="00D50824">
            <w:pPr>
              <w:suppressAutoHyphens/>
              <w:jc w:val="center"/>
              <w:rPr>
                <w:bCs/>
                <w:kern w:val="2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kern w:val="2"/>
                <w:sz w:val="22"/>
                <w:szCs w:val="22"/>
                <w:lang w:val="lt-LT" w:eastAsia="hi-IN" w:bidi="hi-IN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55EF" w14:textId="77777777" w:rsidR="00D50824" w:rsidRPr="006F3EF0" w:rsidRDefault="00D50824" w:rsidP="00D50824">
            <w:pPr>
              <w:rPr>
                <w:bCs/>
                <w:sz w:val="22"/>
                <w:szCs w:val="22"/>
                <w:lang w:val="lt-LT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Ekrano tipas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6335" w14:textId="77777777" w:rsidR="00D50824" w:rsidRPr="006F3EF0" w:rsidRDefault="00D50824" w:rsidP="00D50824">
            <w:pPr>
              <w:pStyle w:val="ListParagraph"/>
              <w:widowControl w:val="0"/>
              <w:tabs>
                <w:tab w:val="left" w:pos="512"/>
              </w:tabs>
              <w:suppressAutoHyphens/>
              <w:autoSpaceDE w:val="0"/>
              <w:autoSpaceDN w:val="0"/>
              <w:ind w:left="360" w:hanging="360"/>
              <w:textAlignment w:val="baseline"/>
              <w:rPr>
                <w:bCs/>
                <w:iCs/>
                <w:kern w:val="3"/>
                <w:sz w:val="22"/>
                <w:szCs w:val="22"/>
                <w:lang w:eastAsia="hi-IN" w:bidi="hi-IN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</w:rPr>
              <w:t>Lietimui jautrus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95075" w14:textId="77777777" w:rsidR="00D50824" w:rsidRPr="006F3EF0" w:rsidRDefault="00D50824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jc w:val="both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6F3EF0">
              <w:rPr>
                <w:sz w:val="22"/>
                <w:szCs w:val="22"/>
                <w:bdr w:val="none" w:sz="0" w:space="0" w:color="auto" w:frame="1"/>
              </w:rPr>
              <w:t>Lietimui</w:t>
            </w:r>
            <w:proofErr w:type="spellEnd"/>
            <w:r w:rsidRPr="006F3EF0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F3EF0">
              <w:rPr>
                <w:sz w:val="22"/>
                <w:szCs w:val="22"/>
                <w:bdr w:val="none" w:sz="0" w:space="0" w:color="auto" w:frame="1"/>
              </w:rPr>
              <w:t>jautrus</w:t>
            </w:r>
            <w:proofErr w:type="spellEnd"/>
          </w:p>
          <w:p w14:paraId="40399044" w14:textId="17204D7B" w:rsidR="00F0175D" w:rsidRPr="006F3EF0" w:rsidRDefault="00F0175D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jc w:val="both"/>
              <w:textAlignment w:val="baseline"/>
              <w:rPr>
                <w:bCs/>
                <w:iCs/>
                <w:kern w:val="3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i/>
                <w:sz w:val="22"/>
                <w:szCs w:val="22"/>
                <w:lang w:val="lt-LT"/>
              </w:rPr>
              <w:t>6 dalis_konfidencialu.pdf 1-78 psl.</w:t>
            </w:r>
          </w:p>
        </w:tc>
      </w:tr>
      <w:tr w:rsidR="00D50824" w:rsidRPr="006F3EF0" w14:paraId="1CBB55E1" w14:textId="77777777" w:rsidTr="00D47BEA">
        <w:trPr>
          <w:trHeight w:val="3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8986D" w14:textId="0E8C026D" w:rsidR="00D50824" w:rsidRPr="006F3EF0" w:rsidRDefault="00D50824" w:rsidP="00D50824">
            <w:pPr>
              <w:suppressAutoHyphens/>
              <w:jc w:val="center"/>
              <w:rPr>
                <w:bCs/>
                <w:kern w:val="2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kern w:val="2"/>
                <w:sz w:val="22"/>
                <w:szCs w:val="22"/>
                <w:lang w:val="lt-LT" w:eastAsia="hi-IN" w:bidi="hi-IN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6F3B" w14:textId="77777777" w:rsidR="00D50824" w:rsidRPr="006F3EF0" w:rsidRDefault="00D50824" w:rsidP="00D50824">
            <w:pPr>
              <w:rPr>
                <w:bCs/>
                <w:sz w:val="22"/>
                <w:szCs w:val="22"/>
                <w:lang w:val="lt-LT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Meniu kalba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F7E9" w14:textId="4317949B" w:rsidR="00D50824" w:rsidRPr="006F3EF0" w:rsidRDefault="00D50824" w:rsidP="00D50824">
            <w:pPr>
              <w:pStyle w:val="ListParagraph"/>
              <w:widowControl w:val="0"/>
              <w:tabs>
                <w:tab w:val="left" w:pos="512"/>
              </w:tabs>
              <w:suppressAutoHyphens/>
              <w:autoSpaceDE w:val="0"/>
              <w:autoSpaceDN w:val="0"/>
              <w:ind w:left="0"/>
              <w:textAlignment w:val="baseline"/>
              <w:rPr>
                <w:bCs/>
                <w:iCs/>
                <w:kern w:val="3"/>
                <w:sz w:val="22"/>
                <w:szCs w:val="22"/>
                <w:lang w:eastAsia="hi-IN" w:bidi="hi-IN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</w:rPr>
              <w:t>Lietuvių arba anglų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DC9C4" w14:textId="77777777" w:rsidR="00D50824" w:rsidRPr="006F3EF0" w:rsidRDefault="00D50824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6F3EF0">
              <w:rPr>
                <w:sz w:val="22"/>
                <w:szCs w:val="22"/>
                <w:bdr w:val="none" w:sz="0" w:space="0" w:color="auto" w:frame="1"/>
              </w:rPr>
              <w:t>Anglų</w:t>
            </w:r>
            <w:proofErr w:type="spellEnd"/>
            <w:r w:rsidRPr="006F3EF0">
              <w:rPr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6F3EF0">
              <w:rPr>
                <w:sz w:val="22"/>
                <w:szCs w:val="22"/>
                <w:bdr w:val="none" w:sz="0" w:space="0" w:color="auto" w:frame="1"/>
              </w:rPr>
              <w:t>lietuvių</w:t>
            </w:r>
            <w:proofErr w:type="spellEnd"/>
          </w:p>
          <w:p w14:paraId="300A7871" w14:textId="6FFB493C" w:rsidR="00F0175D" w:rsidRPr="006F3EF0" w:rsidRDefault="00F0175D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bCs/>
                <w:iCs/>
                <w:kern w:val="3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i/>
                <w:sz w:val="22"/>
                <w:szCs w:val="22"/>
                <w:lang w:val="lt-LT"/>
              </w:rPr>
              <w:t>6 dalis_konfidencialu.pdf 1-78 psl.</w:t>
            </w:r>
          </w:p>
        </w:tc>
      </w:tr>
      <w:tr w:rsidR="00D50824" w:rsidRPr="006F3EF0" w14:paraId="3E3BACD6" w14:textId="77777777" w:rsidTr="00D47BEA">
        <w:trPr>
          <w:trHeight w:val="3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A4F82" w14:textId="0D422B98" w:rsidR="00D50824" w:rsidRPr="006F3EF0" w:rsidRDefault="00D50824" w:rsidP="00D50824">
            <w:pPr>
              <w:suppressAutoHyphens/>
              <w:jc w:val="center"/>
              <w:rPr>
                <w:bCs/>
                <w:kern w:val="2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kern w:val="2"/>
                <w:sz w:val="22"/>
                <w:szCs w:val="22"/>
                <w:lang w:val="lt-LT" w:eastAsia="hi-IN" w:bidi="hi-IN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25F7" w14:textId="77777777" w:rsidR="00D50824" w:rsidRPr="006F3EF0" w:rsidRDefault="00D50824" w:rsidP="00D50824">
            <w:pPr>
              <w:rPr>
                <w:bCs/>
                <w:sz w:val="22"/>
                <w:szCs w:val="22"/>
                <w:lang w:val="lt-LT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Paciento lyties pasirinkimas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323E" w14:textId="77777777" w:rsidR="00D50824" w:rsidRPr="006F3EF0" w:rsidRDefault="00D50824" w:rsidP="00D50824">
            <w:pPr>
              <w:pStyle w:val="ListParagraph"/>
              <w:widowControl w:val="0"/>
              <w:tabs>
                <w:tab w:val="left" w:pos="512"/>
              </w:tabs>
              <w:suppressAutoHyphens/>
              <w:autoSpaceDE w:val="0"/>
              <w:autoSpaceDN w:val="0"/>
              <w:ind w:left="0"/>
              <w:textAlignment w:val="baseline"/>
              <w:rPr>
                <w:bCs/>
                <w:iCs/>
                <w:kern w:val="3"/>
                <w:sz w:val="22"/>
                <w:szCs w:val="22"/>
                <w:lang w:eastAsia="hi-IN" w:bidi="hi-IN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</w:rPr>
              <w:t>Vyras / moteris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4D9B7" w14:textId="77777777" w:rsidR="00D50824" w:rsidRPr="006F3EF0" w:rsidRDefault="00D50824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6F3EF0">
              <w:rPr>
                <w:sz w:val="22"/>
                <w:szCs w:val="22"/>
                <w:bdr w:val="none" w:sz="0" w:space="0" w:color="auto" w:frame="1"/>
              </w:rPr>
              <w:t>Vyras</w:t>
            </w:r>
            <w:proofErr w:type="spellEnd"/>
            <w:r w:rsidRPr="006F3EF0">
              <w:rPr>
                <w:sz w:val="22"/>
                <w:szCs w:val="22"/>
                <w:bdr w:val="none" w:sz="0" w:space="0" w:color="auto" w:frame="1"/>
              </w:rPr>
              <w:t xml:space="preserve"> / </w:t>
            </w:r>
            <w:proofErr w:type="spellStart"/>
            <w:r w:rsidRPr="006F3EF0">
              <w:rPr>
                <w:sz w:val="22"/>
                <w:szCs w:val="22"/>
                <w:bdr w:val="none" w:sz="0" w:space="0" w:color="auto" w:frame="1"/>
              </w:rPr>
              <w:t>moteris</w:t>
            </w:r>
            <w:proofErr w:type="spellEnd"/>
          </w:p>
          <w:p w14:paraId="196E7999" w14:textId="19811A46" w:rsidR="00F0175D" w:rsidRPr="006F3EF0" w:rsidRDefault="00F0175D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bCs/>
                <w:iCs/>
                <w:kern w:val="3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i/>
                <w:sz w:val="22"/>
                <w:szCs w:val="22"/>
                <w:lang w:val="lt-LT"/>
              </w:rPr>
              <w:t>6 dalis_konfidencialu.pdf 1-78 psl.</w:t>
            </w:r>
          </w:p>
        </w:tc>
      </w:tr>
      <w:tr w:rsidR="00D50824" w:rsidRPr="006F3EF0" w14:paraId="035A5874" w14:textId="77777777" w:rsidTr="00D47BEA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267CF" w14:textId="11472572" w:rsidR="00D50824" w:rsidRPr="006F3EF0" w:rsidRDefault="00D50824" w:rsidP="00D50824">
            <w:pPr>
              <w:suppressAutoHyphens/>
              <w:jc w:val="center"/>
              <w:rPr>
                <w:bCs/>
                <w:kern w:val="2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kern w:val="2"/>
                <w:sz w:val="22"/>
                <w:szCs w:val="22"/>
                <w:lang w:val="lt-LT" w:eastAsia="hi-IN" w:bidi="hi-IN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3069" w14:textId="77777777" w:rsidR="00D50824" w:rsidRPr="006F3EF0" w:rsidRDefault="00D50824" w:rsidP="00D50824">
            <w:pPr>
              <w:rPr>
                <w:bCs/>
                <w:sz w:val="22"/>
                <w:szCs w:val="22"/>
                <w:lang w:val="lt-LT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Suderinamas su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F88" w14:textId="77777777" w:rsidR="00D50824" w:rsidRPr="006F3EF0" w:rsidRDefault="00D50824" w:rsidP="00D50824">
            <w:pPr>
              <w:pStyle w:val="ListParagraph"/>
              <w:widowControl w:val="0"/>
              <w:tabs>
                <w:tab w:val="left" w:pos="512"/>
              </w:tabs>
              <w:suppressAutoHyphens/>
              <w:autoSpaceDE w:val="0"/>
              <w:autoSpaceDN w:val="0"/>
              <w:ind w:left="0"/>
              <w:textAlignment w:val="baseline"/>
              <w:rPr>
                <w:bCs/>
                <w:iCs/>
                <w:kern w:val="3"/>
                <w:sz w:val="22"/>
                <w:szCs w:val="22"/>
                <w:lang w:eastAsia="hi-IN" w:bidi="hi-IN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</w:rPr>
              <w:t>Windows 8, 10 arba lygiavertėmis operacinėmis sistemomis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4715C" w14:textId="77777777" w:rsidR="00D50824" w:rsidRPr="006F3EF0" w:rsidRDefault="00D50824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sz w:val="22"/>
                <w:szCs w:val="22"/>
              </w:rPr>
            </w:pPr>
            <w:r w:rsidRPr="006F3EF0">
              <w:rPr>
                <w:sz w:val="22"/>
                <w:szCs w:val="22"/>
              </w:rPr>
              <w:t>Windows XP, 7, 8, 10; Vista</w:t>
            </w:r>
          </w:p>
          <w:p w14:paraId="78B99A1E" w14:textId="4B2DD37A" w:rsidR="00F0175D" w:rsidRPr="006F3EF0" w:rsidRDefault="00F0175D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bCs/>
                <w:iCs/>
                <w:kern w:val="3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i/>
                <w:sz w:val="22"/>
                <w:szCs w:val="22"/>
                <w:lang w:val="lt-LT"/>
              </w:rPr>
              <w:t>6 dalis_konfidencialu.pdf 1-78 psl.</w:t>
            </w:r>
          </w:p>
        </w:tc>
      </w:tr>
      <w:tr w:rsidR="00D50824" w:rsidRPr="006F3EF0" w14:paraId="5930C6C8" w14:textId="77777777" w:rsidTr="00D47BEA">
        <w:trPr>
          <w:trHeight w:val="6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00ED1" w14:textId="1305EFB1" w:rsidR="00D50824" w:rsidRPr="006F3EF0" w:rsidRDefault="00D50824" w:rsidP="00D50824">
            <w:pPr>
              <w:suppressAutoHyphens/>
              <w:jc w:val="center"/>
              <w:rPr>
                <w:bCs/>
                <w:kern w:val="2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kern w:val="2"/>
                <w:sz w:val="22"/>
                <w:szCs w:val="22"/>
                <w:lang w:val="lt-LT" w:eastAsia="hi-IN" w:bidi="hi-IN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3600" w14:textId="77777777" w:rsidR="00D50824" w:rsidRPr="006F3EF0" w:rsidRDefault="00D50824" w:rsidP="00D50824">
            <w:pPr>
              <w:rPr>
                <w:bCs/>
                <w:sz w:val="22"/>
                <w:szCs w:val="22"/>
                <w:lang w:val="lt-LT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Stovas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822E" w14:textId="77777777" w:rsidR="00D50824" w:rsidRPr="006F3EF0" w:rsidRDefault="00D50824" w:rsidP="00D50824">
            <w:pPr>
              <w:pStyle w:val="prastasis1"/>
              <w:spacing w:after="0"/>
              <w:rPr>
                <w:rFonts w:ascii="Times New Roman" w:hAnsi="Times New Roman"/>
                <w:bdr w:val="none" w:sz="0" w:space="0" w:color="auto" w:frame="1"/>
                <w:lang w:val="lt-LT" w:eastAsia="lt-LT"/>
              </w:rPr>
            </w:pPr>
            <w:r w:rsidRPr="006F3EF0">
              <w:rPr>
                <w:rFonts w:ascii="Times New Roman" w:hAnsi="Times New Roman"/>
                <w:bdr w:val="none" w:sz="0" w:space="0" w:color="auto" w:frame="1"/>
                <w:lang w:val="lt-LT" w:eastAsia="lt-LT"/>
              </w:rPr>
              <w:t>Mobilus ant ratukų, su krepšiu.</w:t>
            </w:r>
          </w:p>
          <w:p w14:paraId="62CFF2EE" w14:textId="77777777" w:rsidR="00D50824" w:rsidRPr="006F3EF0" w:rsidRDefault="00D50824" w:rsidP="00D50824">
            <w:pPr>
              <w:pStyle w:val="ListParagraph"/>
              <w:widowControl w:val="0"/>
              <w:tabs>
                <w:tab w:val="left" w:pos="512"/>
              </w:tabs>
              <w:suppressAutoHyphens/>
              <w:autoSpaceDE w:val="0"/>
              <w:autoSpaceDN w:val="0"/>
              <w:ind w:left="0"/>
              <w:textAlignment w:val="baseline"/>
              <w:rPr>
                <w:bCs/>
                <w:iCs/>
                <w:kern w:val="3"/>
                <w:sz w:val="22"/>
                <w:szCs w:val="22"/>
                <w:lang w:eastAsia="hi-IN" w:bidi="hi-IN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</w:rPr>
              <w:t>Min. vienas ratukas su stabdžiu.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D6128" w14:textId="77777777" w:rsidR="00D50824" w:rsidRPr="006F3EF0" w:rsidRDefault="00D50824" w:rsidP="00D50824">
            <w:pPr>
              <w:pStyle w:val="prastasis1"/>
              <w:spacing w:after="0"/>
              <w:jc w:val="both"/>
              <w:rPr>
                <w:rFonts w:ascii="Times New Roman" w:hAnsi="Times New Roman"/>
                <w:bdr w:val="none" w:sz="0" w:space="0" w:color="auto" w:frame="1"/>
                <w:lang w:val="lt-LT" w:eastAsia="lt-LT"/>
              </w:rPr>
            </w:pPr>
            <w:r w:rsidRPr="006F3EF0">
              <w:rPr>
                <w:rFonts w:ascii="Times New Roman" w:hAnsi="Times New Roman"/>
                <w:bdr w:val="none" w:sz="0" w:space="0" w:color="auto" w:frame="1"/>
                <w:lang w:val="lt-LT" w:eastAsia="lt-LT"/>
              </w:rPr>
              <w:t>Mobilus ant ratukų, su krepšiu.</w:t>
            </w:r>
          </w:p>
          <w:p w14:paraId="791A4435" w14:textId="77777777" w:rsidR="00D50824" w:rsidRPr="006F3EF0" w:rsidRDefault="00D50824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jc w:val="both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6F3EF0">
              <w:rPr>
                <w:sz w:val="22"/>
                <w:szCs w:val="22"/>
                <w:bdr w:val="none" w:sz="0" w:space="0" w:color="auto" w:frame="1"/>
              </w:rPr>
              <w:t>Vienas</w:t>
            </w:r>
            <w:proofErr w:type="spellEnd"/>
            <w:r w:rsidRPr="006F3EF0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F3EF0">
              <w:rPr>
                <w:sz w:val="22"/>
                <w:szCs w:val="22"/>
                <w:bdr w:val="none" w:sz="0" w:space="0" w:color="auto" w:frame="1"/>
              </w:rPr>
              <w:t>ratukas</w:t>
            </w:r>
            <w:proofErr w:type="spellEnd"/>
            <w:r w:rsidRPr="006F3EF0">
              <w:rPr>
                <w:sz w:val="22"/>
                <w:szCs w:val="22"/>
                <w:bdr w:val="none" w:sz="0" w:space="0" w:color="auto" w:frame="1"/>
              </w:rPr>
              <w:t xml:space="preserve"> su </w:t>
            </w:r>
            <w:proofErr w:type="spellStart"/>
            <w:r w:rsidRPr="006F3EF0">
              <w:rPr>
                <w:sz w:val="22"/>
                <w:szCs w:val="22"/>
                <w:bdr w:val="none" w:sz="0" w:space="0" w:color="auto" w:frame="1"/>
              </w:rPr>
              <w:t>stabdžiu</w:t>
            </w:r>
            <w:proofErr w:type="spellEnd"/>
          </w:p>
          <w:p w14:paraId="5EA77498" w14:textId="116A5755" w:rsidR="00F0175D" w:rsidRPr="006F3EF0" w:rsidRDefault="00F0175D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jc w:val="both"/>
              <w:textAlignment w:val="baseline"/>
              <w:rPr>
                <w:bCs/>
                <w:iCs/>
                <w:kern w:val="3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i/>
                <w:sz w:val="22"/>
                <w:szCs w:val="22"/>
                <w:lang w:val="lt-LT"/>
              </w:rPr>
              <w:t>6 dalis_konfidencialu.pdf 1-78 psl.</w:t>
            </w:r>
          </w:p>
        </w:tc>
      </w:tr>
      <w:tr w:rsidR="00D50824" w:rsidRPr="006F3EF0" w14:paraId="009B6ABE" w14:textId="77777777" w:rsidTr="00D47BEA">
        <w:trPr>
          <w:trHeight w:val="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6BF26" w14:textId="6FC4DFE4" w:rsidR="00D50824" w:rsidRPr="006F3EF0" w:rsidRDefault="00D50824" w:rsidP="00D50824">
            <w:pPr>
              <w:suppressAutoHyphens/>
              <w:jc w:val="center"/>
              <w:rPr>
                <w:bCs/>
                <w:kern w:val="2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kern w:val="2"/>
                <w:sz w:val="22"/>
                <w:szCs w:val="22"/>
                <w:lang w:val="lt-LT" w:eastAsia="hi-IN" w:bidi="hi-IN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DC24" w14:textId="77777777" w:rsidR="00D50824" w:rsidRPr="006F3EF0" w:rsidRDefault="00D50824" w:rsidP="00D50824">
            <w:pPr>
              <w:rPr>
                <w:bCs/>
                <w:sz w:val="22"/>
                <w:szCs w:val="22"/>
                <w:lang w:val="lt-LT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Aparatas lengvai nuimamas ir uždedamas ant stovo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018F" w14:textId="77777777" w:rsidR="00D50824" w:rsidRPr="006F3EF0" w:rsidRDefault="00D50824" w:rsidP="00D50824">
            <w:pPr>
              <w:pStyle w:val="ListParagraph"/>
              <w:widowControl w:val="0"/>
              <w:tabs>
                <w:tab w:val="left" w:pos="377"/>
              </w:tabs>
              <w:suppressAutoHyphens/>
              <w:autoSpaceDE w:val="0"/>
              <w:autoSpaceDN w:val="0"/>
              <w:ind w:left="360" w:hanging="360"/>
              <w:textAlignment w:val="baseline"/>
              <w:rPr>
                <w:bCs/>
                <w:iCs/>
                <w:kern w:val="3"/>
                <w:sz w:val="22"/>
                <w:szCs w:val="22"/>
                <w:lang w:eastAsia="hi-IN" w:bidi="hi-IN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</w:rPr>
              <w:t>Būtina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AC5A2" w14:textId="77777777" w:rsidR="00D50824" w:rsidRPr="006F3EF0" w:rsidRDefault="00D50824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sz w:val="22"/>
                <w:szCs w:val="22"/>
                <w:bdr w:val="none" w:sz="0" w:space="0" w:color="auto" w:frame="1"/>
                <w:lang w:val="lt-LT" w:eastAsia="lt-LT"/>
              </w:rPr>
            </w:pPr>
            <w:r w:rsidRPr="006F3EF0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Aparatas lengvai nuimamas ir uždedamas ant stovo</w:t>
            </w:r>
          </w:p>
          <w:p w14:paraId="3A41926E" w14:textId="13ACBC69" w:rsidR="00F0175D" w:rsidRPr="006F3EF0" w:rsidRDefault="00F0175D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bCs/>
                <w:iCs/>
                <w:kern w:val="3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i/>
                <w:sz w:val="22"/>
                <w:szCs w:val="22"/>
                <w:lang w:val="lt-LT"/>
              </w:rPr>
              <w:t>6 dalis_konfidencialu.pdf 1-78 psl.</w:t>
            </w:r>
          </w:p>
        </w:tc>
      </w:tr>
      <w:tr w:rsidR="00D50824" w:rsidRPr="006F3EF0" w14:paraId="59D0A273" w14:textId="77777777" w:rsidTr="00D47BEA">
        <w:trPr>
          <w:trHeight w:val="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ABA43" w14:textId="7308A5D8" w:rsidR="00D50824" w:rsidRPr="006F3EF0" w:rsidRDefault="00D50824" w:rsidP="00D50824">
            <w:pPr>
              <w:suppressAutoHyphens/>
              <w:jc w:val="center"/>
              <w:rPr>
                <w:bCs/>
                <w:kern w:val="2"/>
                <w:sz w:val="22"/>
                <w:szCs w:val="22"/>
                <w:lang w:val="lt-LT" w:eastAsia="hi-IN" w:bidi="hi-IN"/>
              </w:rPr>
            </w:pPr>
            <w:r w:rsidRPr="006F3EF0">
              <w:rPr>
                <w:sz w:val="22"/>
                <w:szCs w:val="22"/>
                <w:lang w:val="lt-LT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81DE" w14:textId="77777777" w:rsidR="00D50824" w:rsidRPr="006F3EF0" w:rsidRDefault="00D50824" w:rsidP="00D50824">
            <w:pPr>
              <w:rPr>
                <w:sz w:val="22"/>
                <w:szCs w:val="22"/>
                <w:bdr w:val="none" w:sz="0" w:space="0" w:color="auto" w:frame="1"/>
                <w:lang w:val="lt-LT" w:eastAsia="lt-LT"/>
              </w:rPr>
            </w:pPr>
            <w:r w:rsidRPr="006F3EF0">
              <w:rPr>
                <w:sz w:val="22"/>
                <w:szCs w:val="22"/>
                <w:lang w:val="lt-LT"/>
              </w:rPr>
              <w:t>CE ženklinimas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0BAC" w14:textId="0389376A" w:rsidR="00D50824" w:rsidRPr="006F3EF0" w:rsidRDefault="00D50824" w:rsidP="00D50824">
            <w:pPr>
              <w:pStyle w:val="ListParagraph"/>
              <w:ind w:left="0"/>
              <w:jc w:val="both"/>
              <w:rPr>
                <w:color w:val="FF0000"/>
                <w:sz w:val="22"/>
                <w:szCs w:val="22"/>
              </w:rPr>
            </w:pPr>
            <w:r w:rsidRPr="006F3EF0">
              <w:rPr>
                <w:sz w:val="22"/>
                <w:szCs w:val="22"/>
              </w:rPr>
              <w:t>Būtina</w:t>
            </w:r>
          </w:p>
          <w:p w14:paraId="644BA366" w14:textId="77777777" w:rsidR="00D50824" w:rsidRPr="006F3EF0" w:rsidRDefault="00D50824" w:rsidP="00D50824">
            <w:pPr>
              <w:pStyle w:val="ListParagraph"/>
              <w:ind w:left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6F3EF0">
              <w:rPr>
                <w:color w:val="FF0000"/>
                <w:sz w:val="22"/>
                <w:szCs w:val="22"/>
              </w:rPr>
              <w:t>CE sertifikatą arba EB atitikties deklaraciją pateikia tik laimėtojas pristatydamas prekes, žr. Sutarties sąlygų 13.1. punktą.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FE436" w14:textId="77777777" w:rsidR="00D50824" w:rsidRPr="006F3EF0" w:rsidRDefault="00D50824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rFonts w:eastAsia="Calibri"/>
                <w:noProof/>
                <w:sz w:val="22"/>
                <w:szCs w:val="22"/>
                <w:lang w:val="lt-LT"/>
              </w:rPr>
            </w:pPr>
            <w:r w:rsidRPr="006F3EF0">
              <w:rPr>
                <w:rFonts w:eastAsia="Calibri"/>
                <w:noProof/>
                <w:sz w:val="22"/>
                <w:szCs w:val="22"/>
                <w:lang w:val="lt-LT"/>
              </w:rPr>
              <w:t>CE ženklinimas</w:t>
            </w:r>
          </w:p>
          <w:p w14:paraId="44C878D7" w14:textId="3BE2C90E" w:rsidR="00F0175D" w:rsidRPr="006F3EF0" w:rsidRDefault="00F0175D" w:rsidP="00D50824">
            <w:pPr>
              <w:widowControl w:val="0"/>
              <w:tabs>
                <w:tab w:val="left" w:pos="512"/>
              </w:tabs>
              <w:suppressAutoHyphens/>
              <w:autoSpaceDE w:val="0"/>
              <w:autoSpaceDN w:val="0"/>
              <w:textAlignment w:val="baseline"/>
              <w:rPr>
                <w:bCs/>
                <w:iCs/>
                <w:kern w:val="3"/>
                <w:sz w:val="22"/>
                <w:szCs w:val="22"/>
                <w:lang w:val="lt-LT" w:eastAsia="hi-IN" w:bidi="hi-IN"/>
              </w:rPr>
            </w:pPr>
            <w:r w:rsidRPr="006F3EF0">
              <w:rPr>
                <w:bCs/>
                <w:i/>
                <w:sz w:val="22"/>
                <w:szCs w:val="22"/>
                <w:lang w:val="lt-LT"/>
              </w:rPr>
              <w:t>6 dalis_konfidencialu.pdf 1-78 psl.</w:t>
            </w:r>
          </w:p>
        </w:tc>
      </w:tr>
    </w:tbl>
    <w:p w14:paraId="0969C6D7" w14:textId="0647E4F9" w:rsidR="00882472" w:rsidRDefault="00882472" w:rsidP="001D47CF">
      <w:pPr>
        <w:ind w:firstLine="567"/>
        <w:jc w:val="center"/>
        <w:rPr>
          <w:rStyle w:val="Bodytext2"/>
          <w:rFonts w:eastAsia="Arial Unicode MS"/>
          <w:b/>
          <w:sz w:val="22"/>
          <w:szCs w:val="22"/>
        </w:rPr>
      </w:pPr>
    </w:p>
    <w:p w14:paraId="0F27D17E" w14:textId="059C889F" w:rsidR="00F0175D" w:rsidRDefault="00F0175D" w:rsidP="001D47CF">
      <w:pPr>
        <w:ind w:firstLine="567"/>
        <w:jc w:val="center"/>
        <w:rPr>
          <w:rStyle w:val="Bodytext2"/>
          <w:rFonts w:eastAsia="Arial Unicode MS"/>
          <w:b/>
          <w:sz w:val="22"/>
          <w:szCs w:val="22"/>
        </w:rPr>
      </w:pPr>
    </w:p>
    <w:p w14:paraId="6131F7ED" w14:textId="550139D4" w:rsidR="00F0175D" w:rsidRDefault="00F0175D" w:rsidP="001D47CF">
      <w:pPr>
        <w:ind w:firstLine="567"/>
        <w:jc w:val="center"/>
        <w:rPr>
          <w:rStyle w:val="Bodytext2"/>
          <w:rFonts w:eastAsia="Arial Unicode MS"/>
          <w:b/>
          <w:sz w:val="22"/>
          <w:szCs w:val="22"/>
        </w:rPr>
      </w:pPr>
    </w:p>
    <w:p w14:paraId="2B146816" w14:textId="48E9E750" w:rsidR="00F0175D" w:rsidRDefault="00F0175D" w:rsidP="001D47CF">
      <w:pPr>
        <w:ind w:firstLine="567"/>
        <w:jc w:val="center"/>
        <w:rPr>
          <w:rStyle w:val="Bodytext2"/>
          <w:rFonts w:eastAsia="Arial Unicode MS"/>
          <w:b/>
          <w:sz w:val="22"/>
          <w:szCs w:val="22"/>
        </w:rPr>
      </w:pPr>
    </w:p>
    <w:p w14:paraId="505BC14D" w14:textId="6B138D9F" w:rsidR="00F0175D" w:rsidRDefault="00F0175D" w:rsidP="001D47CF">
      <w:pPr>
        <w:ind w:firstLine="567"/>
        <w:jc w:val="center"/>
        <w:rPr>
          <w:rStyle w:val="Bodytext2"/>
          <w:rFonts w:eastAsia="Arial Unicode MS"/>
          <w:b/>
          <w:sz w:val="22"/>
          <w:szCs w:val="22"/>
        </w:rPr>
      </w:pPr>
    </w:p>
    <w:p w14:paraId="682D071E" w14:textId="2276FB91" w:rsidR="00F0175D" w:rsidRDefault="00F0175D" w:rsidP="001D47CF">
      <w:pPr>
        <w:ind w:firstLine="567"/>
        <w:jc w:val="center"/>
        <w:rPr>
          <w:rStyle w:val="Bodytext2"/>
          <w:rFonts w:eastAsia="Arial Unicode MS"/>
          <w:b/>
          <w:sz w:val="22"/>
          <w:szCs w:val="22"/>
        </w:rPr>
      </w:pPr>
    </w:p>
    <w:p w14:paraId="499DB235" w14:textId="41CA6E80" w:rsidR="00F0175D" w:rsidRDefault="00F0175D" w:rsidP="001D47CF">
      <w:pPr>
        <w:ind w:firstLine="567"/>
        <w:jc w:val="center"/>
        <w:rPr>
          <w:rStyle w:val="Bodytext2"/>
          <w:rFonts w:eastAsia="Arial Unicode MS"/>
          <w:b/>
          <w:sz w:val="22"/>
          <w:szCs w:val="22"/>
        </w:rPr>
      </w:pPr>
    </w:p>
    <w:p w14:paraId="0DFDF6C6" w14:textId="77777777" w:rsidR="00F0175D" w:rsidRDefault="00F0175D" w:rsidP="001D47CF">
      <w:pPr>
        <w:ind w:firstLine="567"/>
        <w:jc w:val="center"/>
        <w:rPr>
          <w:rStyle w:val="Bodytext2"/>
          <w:rFonts w:eastAsia="Arial Unicode MS"/>
          <w:b/>
          <w:sz w:val="22"/>
          <w:szCs w:val="22"/>
        </w:rPr>
      </w:pPr>
    </w:p>
    <w:p w14:paraId="5BF56AC3" w14:textId="77777777" w:rsidR="00882472" w:rsidRDefault="00882472" w:rsidP="001D47CF">
      <w:pPr>
        <w:ind w:firstLine="567"/>
        <w:jc w:val="center"/>
        <w:rPr>
          <w:rStyle w:val="Bodytext2"/>
          <w:rFonts w:eastAsia="Arial Unicode MS"/>
          <w:b/>
          <w:sz w:val="22"/>
          <w:szCs w:val="22"/>
        </w:rPr>
      </w:pPr>
    </w:p>
    <w:p w14:paraId="79F11AB1" w14:textId="77777777" w:rsidR="001D47CF" w:rsidRPr="00254F29" w:rsidRDefault="001D47CF" w:rsidP="001D47CF">
      <w:pPr>
        <w:ind w:firstLine="567"/>
        <w:jc w:val="center"/>
        <w:rPr>
          <w:rStyle w:val="Bodytext2"/>
          <w:rFonts w:eastAsia="Arial Unicode MS"/>
          <w:b/>
          <w:sz w:val="22"/>
          <w:szCs w:val="22"/>
        </w:rPr>
      </w:pPr>
      <w:r>
        <w:rPr>
          <w:rStyle w:val="Bodytext2"/>
          <w:rFonts w:eastAsia="Arial Unicode MS"/>
          <w:b/>
          <w:sz w:val="22"/>
          <w:szCs w:val="22"/>
        </w:rPr>
        <w:lastRenderedPageBreak/>
        <w:t>8</w:t>
      </w:r>
      <w:r w:rsidRPr="00254F29">
        <w:rPr>
          <w:rStyle w:val="Bodytext2"/>
          <w:rFonts w:eastAsia="Arial Unicode MS"/>
          <w:b/>
          <w:sz w:val="22"/>
          <w:szCs w:val="22"/>
        </w:rPr>
        <w:t xml:space="preserve"> pirkimo dalis  Medicininė spinta, 1 vnt.</w:t>
      </w:r>
    </w:p>
    <w:p w14:paraId="3199E326" w14:textId="77777777" w:rsidR="001D47CF" w:rsidRPr="00254F29" w:rsidRDefault="001D47CF" w:rsidP="001D47CF">
      <w:pPr>
        <w:ind w:firstLine="567"/>
        <w:jc w:val="center"/>
        <w:rPr>
          <w:rStyle w:val="Bodytext2"/>
          <w:rFonts w:eastAsia="Arial Unicode MS"/>
          <w:b/>
          <w:sz w:val="22"/>
          <w:szCs w:val="22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2126"/>
        <w:gridCol w:w="3261"/>
        <w:gridCol w:w="3827"/>
      </w:tblGrid>
      <w:tr w:rsidR="001D47CF" w:rsidRPr="000A4B2F" w14:paraId="4BB90AF3" w14:textId="77777777" w:rsidTr="0088278C"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038A" w14:textId="77777777" w:rsidR="001D47CF" w:rsidRPr="00254F29" w:rsidRDefault="001D47CF" w:rsidP="00036EE0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C410" w14:textId="77777777" w:rsidR="001D47CF" w:rsidRPr="00254F29" w:rsidRDefault="001D47CF" w:rsidP="00036EE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254F29">
              <w:rPr>
                <w:bCs/>
                <w:sz w:val="22"/>
                <w:szCs w:val="22"/>
                <w:lang w:val="lt-LT"/>
              </w:rPr>
              <w:t>Techniniai reikalavimai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844" w14:textId="77777777" w:rsidR="001D47CF" w:rsidRPr="00254F29" w:rsidRDefault="001D47CF" w:rsidP="00036EE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254F29">
              <w:rPr>
                <w:bCs/>
                <w:sz w:val="22"/>
                <w:szCs w:val="22"/>
                <w:lang w:val="lt-LT"/>
              </w:rPr>
              <w:t>Reikalaujama reikšmė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B300" w14:textId="77777777" w:rsidR="001D47CF" w:rsidRDefault="001D47CF" w:rsidP="00036EE0">
            <w:pPr>
              <w:jc w:val="center"/>
              <w:rPr>
                <w:rFonts w:eastAsia="Arial"/>
                <w:b/>
                <w:sz w:val="22"/>
                <w:szCs w:val="22"/>
                <w:lang w:val="lt-LT" w:eastAsia="lt-LT"/>
              </w:rPr>
            </w:pPr>
            <w:r w:rsidRPr="00FC696C">
              <w:rPr>
                <w:rFonts w:eastAsia="Arial"/>
                <w:b/>
                <w:sz w:val="22"/>
                <w:szCs w:val="22"/>
                <w:lang w:val="lt-LT" w:eastAsia="lt-LT"/>
              </w:rPr>
              <w:t>Siūloma parametro reikšmė</w:t>
            </w:r>
          </w:p>
          <w:p w14:paraId="5409C69D" w14:textId="77777777" w:rsidR="001D47CF" w:rsidRPr="0063674D" w:rsidRDefault="001D47CF" w:rsidP="00036EE0">
            <w:pPr>
              <w:jc w:val="center"/>
              <w:rPr>
                <w:color w:val="FF0000"/>
                <w:sz w:val="22"/>
                <w:szCs w:val="22"/>
              </w:rPr>
            </w:pPr>
            <w:r w:rsidRPr="00D57AE3">
              <w:rPr>
                <w:color w:val="FF0000"/>
                <w:sz w:val="22"/>
                <w:szCs w:val="22"/>
              </w:rPr>
              <w:t>(</w:t>
            </w:r>
            <w:r w:rsidRPr="0063674D">
              <w:rPr>
                <w:color w:val="FF0000"/>
                <w:sz w:val="22"/>
                <w:szCs w:val="22"/>
                <w:lang w:val="lt-LT"/>
              </w:rPr>
              <w:t xml:space="preserve">rašyti </w:t>
            </w:r>
            <w:r>
              <w:rPr>
                <w:color w:val="FF0000"/>
                <w:sz w:val="22"/>
                <w:szCs w:val="22"/>
                <w:lang w:val="lt-LT"/>
              </w:rPr>
              <w:t>„</w:t>
            </w:r>
            <w:proofErr w:type="gramStart"/>
            <w:r w:rsidRPr="0063674D">
              <w:rPr>
                <w:color w:val="FF0000"/>
                <w:sz w:val="22"/>
                <w:szCs w:val="22"/>
                <w:lang w:val="lt-LT"/>
              </w:rPr>
              <w:t>Atitinka</w:t>
            </w:r>
            <w:r>
              <w:rPr>
                <w:color w:val="FF0000"/>
                <w:sz w:val="22"/>
                <w:szCs w:val="22"/>
                <w:lang w:val="lt-LT"/>
              </w:rPr>
              <w:t>“</w:t>
            </w:r>
            <w:r w:rsidRPr="0063674D">
              <w:rPr>
                <w:color w:val="FF0000"/>
                <w:sz w:val="22"/>
                <w:szCs w:val="22"/>
                <w:lang w:val="lt-LT"/>
              </w:rPr>
              <w:t xml:space="preserve"> arba</w:t>
            </w:r>
            <w:proofErr w:type="gramEnd"/>
            <w:r w:rsidRPr="0063674D">
              <w:rPr>
                <w:color w:val="FF0000"/>
                <w:sz w:val="22"/>
                <w:szCs w:val="22"/>
                <w:lang w:val="lt-LT"/>
              </w:rPr>
              <w:t xml:space="preserve"> </w:t>
            </w:r>
            <w:r>
              <w:rPr>
                <w:color w:val="FF0000"/>
                <w:sz w:val="22"/>
                <w:szCs w:val="22"/>
                <w:lang w:val="lt-LT"/>
              </w:rPr>
              <w:t>„</w:t>
            </w:r>
            <w:r w:rsidRPr="0063674D">
              <w:rPr>
                <w:color w:val="FF0000"/>
                <w:sz w:val="22"/>
                <w:szCs w:val="22"/>
                <w:lang w:val="lt-LT"/>
              </w:rPr>
              <w:t>Taip</w:t>
            </w:r>
            <w:r>
              <w:rPr>
                <w:color w:val="FF0000"/>
                <w:sz w:val="22"/>
                <w:szCs w:val="22"/>
                <w:lang w:val="lt-LT"/>
              </w:rPr>
              <w:t>“</w:t>
            </w:r>
            <w:r w:rsidRPr="0063674D">
              <w:rPr>
                <w:color w:val="FF0000"/>
                <w:sz w:val="22"/>
                <w:szCs w:val="22"/>
                <w:lang w:val="lt-LT"/>
              </w:rPr>
              <w:t xml:space="preserve"> neleidžiama)</w:t>
            </w:r>
            <w:r w:rsidRPr="00FC696C">
              <w:rPr>
                <w:rFonts w:eastAsia="Arial"/>
                <w:b/>
                <w:sz w:val="22"/>
                <w:szCs w:val="22"/>
                <w:lang w:val="lt-LT" w:eastAsia="lt-LT"/>
              </w:rPr>
              <w:t xml:space="preserve"> </w:t>
            </w:r>
          </w:p>
          <w:p w14:paraId="1615570B" w14:textId="77777777" w:rsidR="001D47CF" w:rsidRPr="00254F29" w:rsidRDefault="001D47CF" w:rsidP="00036EE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FC696C">
              <w:rPr>
                <w:rFonts w:eastAsia="Arial"/>
                <w:sz w:val="22"/>
                <w:szCs w:val="22"/>
                <w:lang w:val="lt-LT" w:eastAsia="lt-LT"/>
              </w:rPr>
              <w:t>(</w:t>
            </w:r>
            <w:r w:rsidRPr="00FC696C">
              <w:rPr>
                <w:rFonts w:eastAsia="Arial"/>
                <w:bCs/>
                <w:sz w:val="22"/>
                <w:szCs w:val="22"/>
                <w:lang w:val="lt-LT" w:eastAsia="lt-LT"/>
              </w:rPr>
              <w:t>Failo, dokumento pavadinimas ir</w:t>
            </w:r>
            <w:r w:rsidRPr="00FC696C">
              <w:rPr>
                <w:rFonts w:eastAsia="Arial"/>
                <w:bCs/>
                <w:sz w:val="22"/>
                <w:szCs w:val="22"/>
                <w:u w:val="single"/>
                <w:lang w:val="lt-LT" w:eastAsia="lt-LT"/>
              </w:rPr>
              <w:t xml:space="preserve"> puslapio Nr., pažymintis vietą, </w:t>
            </w:r>
            <w:r w:rsidRPr="00FC696C">
              <w:rPr>
                <w:rFonts w:eastAsia="Arial"/>
                <w:sz w:val="22"/>
                <w:szCs w:val="22"/>
                <w:u w:val="single"/>
                <w:lang w:val="lt-LT" w:eastAsia="lt-LT"/>
              </w:rPr>
              <w:t>kurioje yra siūlomus techninius parametrus patvirtinantys dokumentai,</w:t>
            </w:r>
            <w:r w:rsidRPr="00FC696C">
              <w:rPr>
                <w:rFonts w:eastAsia="Arial"/>
                <w:bCs/>
                <w:sz w:val="22"/>
                <w:szCs w:val="22"/>
                <w:u w:val="single"/>
                <w:lang w:val="lt-LT" w:eastAsia="lt-LT"/>
              </w:rPr>
              <w:t xml:space="preserve"> </w:t>
            </w:r>
            <w:r w:rsidRPr="00FC696C">
              <w:rPr>
                <w:rFonts w:cs="Arial Unicode MS"/>
                <w:color w:val="000000"/>
                <w:sz w:val="22"/>
                <w:szCs w:val="22"/>
                <w:lang w:val="lt-LT" w:eastAsia="en-GB"/>
              </w:rPr>
              <w:t xml:space="preserve">(techninis aprašas/ </w:t>
            </w:r>
            <w:r w:rsidRPr="00FC696C">
              <w:rPr>
                <w:sz w:val="22"/>
                <w:szCs w:val="22"/>
                <w:lang w:val="lt-LT" w:eastAsia="en-GB"/>
              </w:rPr>
              <w:t xml:space="preserve">katalogas/ </w:t>
            </w:r>
            <w:r w:rsidRPr="00FC696C">
              <w:rPr>
                <w:rFonts w:cs="Arial Unicode MS"/>
                <w:color w:val="000000"/>
                <w:sz w:val="22"/>
                <w:szCs w:val="22"/>
                <w:lang w:val="lt-LT" w:eastAsia="en-GB"/>
              </w:rPr>
              <w:t>bukletus ir pan.)</w:t>
            </w:r>
            <w:r w:rsidRPr="00FC696C">
              <w:rPr>
                <w:rFonts w:eastAsia="Arial"/>
                <w:sz w:val="22"/>
                <w:szCs w:val="22"/>
                <w:lang w:val="lt-LT" w:eastAsia="lt-LT"/>
              </w:rPr>
              <w:t xml:space="preserve">, nuoroda į gamintojo interneto tinklalapį (jei toks yra), </w:t>
            </w:r>
            <w:r w:rsidRPr="00FC696C">
              <w:rPr>
                <w:rFonts w:eastAsia="Arial"/>
                <w:sz w:val="22"/>
                <w:szCs w:val="22"/>
                <w:u w:val="single"/>
                <w:lang w:val="lt-LT" w:eastAsia="lt-LT"/>
              </w:rPr>
              <w:t>nuoroda turi būti tiksli į konkrečią prekę</w:t>
            </w:r>
            <w:r w:rsidRPr="00FC696C">
              <w:rPr>
                <w:rFonts w:eastAsia="Arial"/>
                <w:sz w:val="22"/>
                <w:szCs w:val="22"/>
                <w:lang w:val="lt-LT" w:eastAsia="lt-LT"/>
              </w:rPr>
              <w:t>)</w:t>
            </w:r>
          </w:p>
        </w:tc>
      </w:tr>
      <w:tr w:rsidR="001D47CF" w:rsidRPr="00254F29" w14:paraId="06338CF6" w14:textId="77777777" w:rsidTr="0088278C"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F0D6" w14:textId="77777777" w:rsidR="001D47CF" w:rsidRPr="00254F29" w:rsidRDefault="001D47CF" w:rsidP="00036EE0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4EC13" w14:textId="77777777" w:rsidR="001D47CF" w:rsidRPr="00254F29" w:rsidRDefault="001D47CF" w:rsidP="00036EE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254F29">
              <w:rPr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186CB" w14:textId="77777777" w:rsidR="001D47CF" w:rsidRPr="00254F29" w:rsidRDefault="001D47CF" w:rsidP="00036EE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254F29">
              <w:rPr>
                <w:bCs/>
                <w:sz w:val="22"/>
                <w:szCs w:val="22"/>
                <w:lang w:val="lt-LT"/>
              </w:rPr>
              <w:t>3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CF72F" w14:textId="77777777" w:rsidR="001D47CF" w:rsidRPr="00254F29" w:rsidRDefault="001D47CF" w:rsidP="00036EE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254F29">
              <w:rPr>
                <w:bCs/>
                <w:sz w:val="22"/>
                <w:szCs w:val="22"/>
                <w:lang w:val="lt-LT"/>
              </w:rPr>
              <w:t>4</w:t>
            </w:r>
          </w:p>
        </w:tc>
      </w:tr>
      <w:tr w:rsidR="001D47CF" w:rsidRPr="00254F29" w14:paraId="1605319C" w14:textId="77777777" w:rsidTr="0088278C"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36667" w14:textId="77777777" w:rsidR="001D47CF" w:rsidRPr="00254F29" w:rsidRDefault="001D47CF" w:rsidP="00036EE0">
            <w:pPr>
              <w:suppressAutoHyphens/>
              <w:autoSpaceDN w:val="0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C3743" w14:textId="77777777" w:rsidR="001D47CF" w:rsidRPr="00254F29" w:rsidRDefault="001D47CF" w:rsidP="00036EE0">
            <w:pPr>
              <w:rPr>
                <w:bCs/>
                <w:sz w:val="22"/>
                <w:szCs w:val="22"/>
                <w:lang w:val="lt-LT"/>
              </w:rPr>
            </w:pPr>
            <w:r w:rsidRPr="00254F29">
              <w:rPr>
                <w:rStyle w:val="Bodytext2"/>
                <w:rFonts w:eastAsia="Arial Unicode MS"/>
                <w:bCs/>
                <w:sz w:val="22"/>
                <w:szCs w:val="22"/>
              </w:rPr>
              <w:t>Medicininė spinta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0E7DF" w14:textId="77777777" w:rsidR="001D47CF" w:rsidRPr="00254F29" w:rsidRDefault="001D47CF" w:rsidP="00036EE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254F29">
              <w:rPr>
                <w:bCs/>
                <w:sz w:val="22"/>
                <w:szCs w:val="22"/>
                <w:lang w:val="lt-LT"/>
              </w:rPr>
              <w:t>1 vnt.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90BCB" w14:textId="77777777" w:rsidR="001D47CF" w:rsidRDefault="006C01A0" w:rsidP="00036EE0">
            <w:pPr>
              <w:rPr>
                <w:bCs/>
                <w:iCs/>
                <w:sz w:val="22"/>
                <w:szCs w:val="22"/>
              </w:rPr>
            </w:pPr>
            <w:r w:rsidRPr="001A3399">
              <w:rPr>
                <w:bCs/>
                <w:iCs/>
                <w:sz w:val="22"/>
                <w:szCs w:val="22"/>
                <w:lang w:val="lt-LT"/>
              </w:rPr>
              <w:t>HILFE MD</w:t>
            </w:r>
            <w:r w:rsidRPr="001A3399">
              <w:rPr>
                <w:bCs/>
                <w:iCs/>
                <w:sz w:val="22"/>
                <w:szCs w:val="22"/>
              </w:rPr>
              <w:t xml:space="preserve">2, </w:t>
            </w:r>
            <w:proofErr w:type="spellStart"/>
            <w:r w:rsidRPr="001A3399">
              <w:rPr>
                <w:bCs/>
                <w:iCs/>
                <w:sz w:val="22"/>
                <w:szCs w:val="22"/>
              </w:rPr>
              <w:t>Valberg</w:t>
            </w:r>
            <w:proofErr w:type="spellEnd"/>
          </w:p>
          <w:p w14:paraId="4B1C4162" w14:textId="44BC2832" w:rsidR="004D6948" w:rsidRPr="004D6948" w:rsidRDefault="004D6948" w:rsidP="00036EE0">
            <w:pPr>
              <w:rPr>
                <w:bCs/>
                <w:i/>
                <w:iCs/>
                <w:sz w:val="22"/>
                <w:szCs w:val="22"/>
                <w:lang w:val="lt-LT"/>
              </w:rPr>
            </w:pPr>
            <w:r w:rsidRPr="004D6948">
              <w:rPr>
                <w:bCs/>
                <w:i/>
                <w:iCs/>
                <w:sz w:val="22"/>
                <w:szCs w:val="22"/>
                <w:lang w:val="lt-LT"/>
              </w:rPr>
              <w:t>8 dalis_konfidencialu.pdf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1-</w:t>
            </w:r>
            <w:r w:rsidR="00E45D29">
              <w:rPr>
                <w:bCs/>
                <w:i/>
                <w:iCs/>
                <w:sz w:val="22"/>
                <w:szCs w:val="22"/>
                <w:lang w:val="lt-LT"/>
              </w:rPr>
              <w:t>8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psl.</w:t>
            </w:r>
          </w:p>
        </w:tc>
      </w:tr>
      <w:tr w:rsidR="00A36BE9" w:rsidRPr="00254F29" w14:paraId="7DB1588B" w14:textId="77777777" w:rsidTr="00841A91"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DB74" w14:textId="77777777" w:rsidR="00A36BE9" w:rsidRPr="00254F29" w:rsidRDefault="00A36BE9" w:rsidP="00A36BE9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CA4D" w14:textId="77777777" w:rsidR="00A36BE9" w:rsidRPr="00254F29" w:rsidRDefault="00A36BE9" w:rsidP="00A36BE9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CF205" w14:textId="77777777" w:rsidR="00A36BE9" w:rsidRPr="00254F29" w:rsidRDefault="00A36BE9" w:rsidP="00A36BE9">
            <w:pPr>
              <w:suppressAutoHyphens/>
              <w:autoSpaceDN w:val="0"/>
              <w:textAlignment w:val="baseline"/>
              <w:rPr>
                <w:rFonts w:eastAsia="Calibri"/>
                <w:bCs/>
                <w:color w:val="FF0000"/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>Skirta vaistams, instrumentams, pacientų dokumentams, pacientų kortelėms medicinos įstaigose ir organizacijose saugoti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8A6E0" w14:textId="77777777" w:rsidR="00A36BE9" w:rsidRDefault="00A36BE9" w:rsidP="00A36BE9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>Skirta vaistams, instrumentams, pacientų dokumentams, pacientų kortelėms medicinos įstaigose ir organizacijose saugoti</w:t>
            </w:r>
          </w:p>
          <w:p w14:paraId="273D8202" w14:textId="306B1089" w:rsidR="004D6948" w:rsidRPr="00254F29" w:rsidRDefault="004D6948" w:rsidP="00A36BE9">
            <w:pPr>
              <w:suppressAutoHyphens/>
              <w:autoSpaceDN w:val="0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4D6948">
              <w:rPr>
                <w:bCs/>
                <w:i/>
                <w:iCs/>
                <w:sz w:val="22"/>
                <w:szCs w:val="22"/>
                <w:lang w:val="lt-LT"/>
              </w:rPr>
              <w:t>8 dalis_konfidencialu.pdf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1-</w:t>
            </w:r>
            <w:r w:rsidR="00E45D29">
              <w:rPr>
                <w:bCs/>
                <w:i/>
                <w:iCs/>
                <w:sz w:val="22"/>
                <w:szCs w:val="22"/>
                <w:lang w:val="lt-LT"/>
              </w:rPr>
              <w:t>8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psl.</w:t>
            </w:r>
          </w:p>
        </w:tc>
      </w:tr>
      <w:tr w:rsidR="00A36BE9" w:rsidRPr="00254F29" w14:paraId="31993075" w14:textId="77777777" w:rsidTr="00841A91"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EDA30" w14:textId="77777777" w:rsidR="00A36BE9" w:rsidRPr="00254F29" w:rsidRDefault="00A36BE9" w:rsidP="00A36BE9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bCs/>
                <w:sz w:val="22"/>
                <w:szCs w:val="22"/>
                <w:lang w:val="lt-LT"/>
              </w:rPr>
              <w:t>2.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297F" w14:textId="77777777" w:rsidR="00A36BE9" w:rsidRPr="00254F29" w:rsidRDefault="00A36BE9" w:rsidP="00A36BE9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>Aukštis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C09B" w14:textId="77777777" w:rsidR="00A36BE9" w:rsidRPr="00254F29" w:rsidRDefault="00A36BE9" w:rsidP="00A36BE9">
            <w:pPr>
              <w:suppressAutoHyphens/>
              <w:autoSpaceDN w:val="0"/>
              <w:textAlignment w:val="baseline"/>
              <w:rPr>
                <w:rFonts w:eastAsia="Calibri"/>
                <w:bCs/>
                <w:color w:val="FF0000"/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>175</w:t>
            </w:r>
            <w:r>
              <w:rPr>
                <w:sz w:val="22"/>
                <w:szCs w:val="22"/>
                <w:lang w:val="lt-LT"/>
              </w:rPr>
              <w:t>5</w:t>
            </w:r>
            <w:r w:rsidRPr="00254F29">
              <w:rPr>
                <w:sz w:val="22"/>
                <w:szCs w:val="22"/>
                <w:lang w:val="lt-LT"/>
              </w:rPr>
              <w:t>mm +/- 50 mm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62A46" w14:textId="77777777" w:rsidR="00A36BE9" w:rsidRDefault="00A36BE9" w:rsidP="00A36BE9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>175</w:t>
            </w:r>
            <w:r>
              <w:rPr>
                <w:sz w:val="22"/>
                <w:szCs w:val="22"/>
                <w:lang w:val="lt-LT"/>
              </w:rPr>
              <w:t>5</w:t>
            </w:r>
            <w:r w:rsidRPr="00254F29">
              <w:rPr>
                <w:sz w:val="22"/>
                <w:szCs w:val="22"/>
                <w:lang w:val="lt-LT"/>
              </w:rPr>
              <w:t xml:space="preserve">mm </w:t>
            </w:r>
          </w:p>
          <w:p w14:paraId="37AAE17C" w14:textId="68259AE1" w:rsidR="004D6948" w:rsidRPr="00254F29" w:rsidRDefault="004D6948" w:rsidP="00A36BE9">
            <w:pPr>
              <w:suppressAutoHyphens/>
              <w:autoSpaceDN w:val="0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4D6948">
              <w:rPr>
                <w:bCs/>
                <w:i/>
                <w:iCs/>
                <w:sz w:val="22"/>
                <w:szCs w:val="22"/>
                <w:lang w:val="lt-LT"/>
              </w:rPr>
              <w:t>8 dalis_konfidencialu.pdf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1-</w:t>
            </w:r>
            <w:r w:rsidR="00E45D29">
              <w:rPr>
                <w:bCs/>
                <w:i/>
                <w:iCs/>
                <w:sz w:val="22"/>
                <w:szCs w:val="22"/>
                <w:lang w:val="lt-LT"/>
              </w:rPr>
              <w:t>8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psl.</w:t>
            </w:r>
          </w:p>
        </w:tc>
      </w:tr>
      <w:tr w:rsidR="00A36BE9" w:rsidRPr="00254F29" w14:paraId="7C0C3B72" w14:textId="77777777" w:rsidTr="00841A91"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4CD3F" w14:textId="77777777" w:rsidR="00A36BE9" w:rsidRPr="00254F29" w:rsidRDefault="00A36BE9" w:rsidP="00A36BE9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bCs/>
                <w:sz w:val="22"/>
                <w:szCs w:val="22"/>
                <w:lang w:val="lt-LT"/>
              </w:rPr>
              <w:t>3.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2D46F" w14:textId="77777777" w:rsidR="00A36BE9" w:rsidRPr="00254F29" w:rsidRDefault="00A36BE9" w:rsidP="00A36BE9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>Plotis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8B68" w14:textId="77777777" w:rsidR="00A36BE9" w:rsidRPr="00254F29" w:rsidRDefault="00A36BE9" w:rsidP="00A36BE9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</w:t>
            </w:r>
            <w:r w:rsidRPr="00254F29">
              <w:rPr>
                <w:sz w:val="22"/>
                <w:szCs w:val="22"/>
                <w:lang w:val="lt-LT"/>
              </w:rPr>
              <w:t>00 mm +/- 20 mm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28F2F" w14:textId="77777777" w:rsidR="00A36BE9" w:rsidRDefault="00A36BE9" w:rsidP="00A36BE9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</w:t>
            </w:r>
            <w:r w:rsidRPr="00254F29">
              <w:rPr>
                <w:sz w:val="22"/>
                <w:szCs w:val="22"/>
                <w:lang w:val="lt-LT"/>
              </w:rPr>
              <w:t xml:space="preserve">00 mm </w:t>
            </w:r>
          </w:p>
          <w:p w14:paraId="093CC989" w14:textId="56C3B8C2" w:rsidR="004D6948" w:rsidRPr="00254F29" w:rsidRDefault="004D6948" w:rsidP="00A36BE9">
            <w:pPr>
              <w:suppressAutoHyphens/>
              <w:autoSpaceDN w:val="0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4D6948">
              <w:rPr>
                <w:bCs/>
                <w:i/>
                <w:iCs/>
                <w:sz w:val="22"/>
                <w:szCs w:val="22"/>
                <w:lang w:val="lt-LT"/>
              </w:rPr>
              <w:t>8 dalis_konfidencialu.pdf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1-</w:t>
            </w:r>
            <w:r w:rsidR="00E45D29">
              <w:rPr>
                <w:bCs/>
                <w:i/>
                <w:iCs/>
                <w:sz w:val="22"/>
                <w:szCs w:val="22"/>
                <w:lang w:val="lt-LT"/>
              </w:rPr>
              <w:t>8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psl.</w:t>
            </w:r>
          </w:p>
        </w:tc>
      </w:tr>
      <w:tr w:rsidR="00A36BE9" w:rsidRPr="00254F29" w14:paraId="3902039D" w14:textId="77777777" w:rsidTr="00841A91"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18AD5" w14:textId="77777777" w:rsidR="00A36BE9" w:rsidRPr="00254F29" w:rsidRDefault="00A36BE9" w:rsidP="00A36BE9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bCs/>
                <w:sz w:val="22"/>
                <w:szCs w:val="22"/>
                <w:lang w:val="lt-LT"/>
              </w:rPr>
              <w:t>4.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8087C" w14:textId="77777777" w:rsidR="00A36BE9" w:rsidRPr="00254F29" w:rsidRDefault="00A36BE9" w:rsidP="00A36BE9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>Gylis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67AB" w14:textId="77777777" w:rsidR="00A36BE9" w:rsidRPr="00254F29" w:rsidRDefault="00A36BE9" w:rsidP="00A36BE9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320</w:t>
            </w:r>
            <w:r w:rsidRPr="00254F29">
              <w:rPr>
                <w:sz w:val="22"/>
                <w:szCs w:val="22"/>
                <w:lang w:val="lt-LT"/>
              </w:rPr>
              <w:t xml:space="preserve"> mm +/- 10 mm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2CB40" w14:textId="77777777" w:rsidR="00A36BE9" w:rsidRDefault="00A36BE9" w:rsidP="00A36BE9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320</w:t>
            </w:r>
            <w:r w:rsidRPr="00254F29">
              <w:rPr>
                <w:sz w:val="22"/>
                <w:szCs w:val="22"/>
                <w:lang w:val="lt-LT"/>
              </w:rPr>
              <w:t xml:space="preserve"> mm </w:t>
            </w:r>
          </w:p>
          <w:p w14:paraId="17E7F72C" w14:textId="197A621E" w:rsidR="004D6948" w:rsidRPr="00254F29" w:rsidRDefault="004D6948" w:rsidP="00A36BE9">
            <w:pPr>
              <w:suppressAutoHyphens/>
              <w:autoSpaceDN w:val="0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4D6948">
              <w:rPr>
                <w:bCs/>
                <w:i/>
                <w:iCs/>
                <w:sz w:val="22"/>
                <w:szCs w:val="22"/>
                <w:lang w:val="lt-LT"/>
              </w:rPr>
              <w:t>8 dalis_konfidencialu.pdf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1-</w:t>
            </w:r>
            <w:r w:rsidR="00E45D29">
              <w:rPr>
                <w:bCs/>
                <w:i/>
                <w:iCs/>
                <w:sz w:val="22"/>
                <w:szCs w:val="22"/>
                <w:lang w:val="lt-LT"/>
              </w:rPr>
              <w:t>8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psl.</w:t>
            </w:r>
          </w:p>
        </w:tc>
      </w:tr>
      <w:tr w:rsidR="00A36BE9" w:rsidRPr="00254F29" w14:paraId="3C00A9CD" w14:textId="77777777" w:rsidTr="00841A91"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7375" w14:textId="77777777" w:rsidR="00A36BE9" w:rsidRPr="00254F29" w:rsidRDefault="00A36BE9" w:rsidP="00A36BE9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bCs/>
                <w:sz w:val="22"/>
                <w:szCs w:val="22"/>
                <w:lang w:val="lt-LT"/>
              </w:rPr>
              <w:t>5.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05AD" w14:textId="77777777" w:rsidR="00A36BE9" w:rsidRPr="00254F29" w:rsidRDefault="00A36BE9" w:rsidP="00A36BE9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>Medžiaga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1A433" w14:textId="77777777" w:rsidR="00A36BE9" w:rsidRPr="00254F29" w:rsidRDefault="00A36BE9" w:rsidP="00A36BE9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D57AE3">
              <w:rPr>
                <w:sz w:val="22"/>
                <w:szCs w:val="22"/>
                <w:lang w:val="lt-LT"/>
              </w:rPr>
              <w:t>Plienas, ne mažiau 0,6 mm storio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B0E3" w14:textId="77777777" w:rsidR="00A36BE9" w:rsidRDefault="00A36BE9" w:rsidP="00A36BE9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/>
              </w:rPr>
            </w:pPr>
            <w:r w:rsidRPr="00D57AE3">
              <w:rPr>
                <w:sz w:val="22"/>
                <w:szCs w:val="22"/>
                <w:lang w:val="lt-LT"/>
              </w:rPr>
              <w:t>Plienas, 0,6 mm storio</w:t>
            </w:r>
          </w:p>
          <w:p w14:paraId="19751704" w14:textId="784B4421" w:rsidR="004D6948" w:rsidRPr="00254F29" w:rsidRDefault="004D6948" w:rsidP="00A36BE9">
            <w:pPr>
              <w:suppressAutoHyphens/>
              <w:autoSpaceDN w:val="0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4D6948">
              <w:rPr>
                <w:bCs/>
                <w:i/>
                <w:iCs/>
                <w:sz w:val="22"/>
                <w:szCs w:val="22"/>
                <w:lang w:val="lt-LT"/>
              </w:rPr>
              <w:t>8 dalis_konfidencialu.pdf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1-</w:t>
            </w:r>
            <w:r w:rsidR="00E45D29">
              <w:rPr>
                <w:bCs/>
                <w:i/>
                <w:iCs/>
                <w:sz w:val="22"/>
                <w:szCs w:val="22"/>
                <w:lang w:val="lt-LT"/>
              </w:rPr>
              <w:t>8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psl.</w:t>
            </w:r>
          </w:p>
        </w:tc>
      </w:tr>
      <w:tr w:rsidR="00A36BE9" w:rsidRPr="00254F29" w14:paraId="0AC3F91E" w14:textId="77777777" w:rsidTr="00841A91"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F03E7" w14:textId="77777777" w:rsidR="00A36BE9" w:rsidRPr="00254F29" w:rsidRDefault="00A36BE9" w:rsidP="00A36BE9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bCs/>
                <w:sz w:val="22"/>
                <w:szCs w:val="22"/>
                <w:lang w:val="lt-LT"/>
              </w:rPr>
              <w:t>6.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57402" w14:textId="77777777" w:rsidR="00A36BE9" w:rsidRPr="00254F29" w:rsidRDefault="00A36BE9" w:rsidP="00A36BE9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  <w:lang w:val="lt-LT"/>
              </w:rPr>
            </w:pPr>
            <w:r>
              <w:rPr>
                <w:rFonts w:eastAsia="Calibri"/>
                <w:bCs/>
                <w:sz w:val="22"/>
                <w:szCs w:val="22"/>
                <w:lang w:val="lt-LT"/>
              </w:rPr>
              <w:t>Durų plieno storis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04851" w14:textId="77777777" w:rsidR="00A36BE9" w:rsidRPr="00AE7578" w:rsidRDefault="00A36BE9" w:rsidP="00A36BE9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Ne </w:t>
            </w:r>
            <w:proofErr w:type="spellStart"/>
            <w:proofErr w:type="gramStart"/>
            <w:r>
              <w:rPr>
                <w:rFonts w:eastAsia="Calibri"/>
                <w:bCs/>
                <w:sz w:val="22"/>
                <w:szCs w:val="22"/>
              </w:rPr>
              <w:t>mažiau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  0</w:t>
            </w:r>
            <w:proofErr w:type="gramEnd"/>
            <w:r>
              <w:rPr>
                <w:rFonts w:eastAsia="Calibri"/>
                <w:bCs/>
                <w:sz w:val="22"/>
                <w:szCs w:val="22"/>
              </w:rPr>
              <w:t>,7 mm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5736" w14:textId="77777777" w:rsidR="00A36BE9" w:rsidRDefault="00A36BE9" w:rsidP="00A36BE9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0,7 mm</w:t>
            </w:r>
          </w:p>
          <w:p w14:paraId="4AE33DBB" w14:textId="58F44D04" w:rsidR="004D6948" w:rsidRPr="00254F29" w:rsidRDefault="004D6948" w:rsidP="00A36BE9">
            <w:pPr>
              <w:suppressAutoHyphens/>
              <w:autoSpaceDN w:val="0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4D6948">
              <w:rPr>
                <w:bCs/>
                <w:i/>
                <w:iCs/>
                <w:sz w:val="22"/>
                <w:szCs w:val="22"/>
                <w:lang w:val="lt-LT"/>
              </w:rPr>
              <w:t>8 dalis_konfidencialu.pdf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1-</w:t>
            </w:r>
            <w:r w:rsidR="00E45D29">
              <w:rPr>
                <w:bCs/>
                <w:i/>
                <w:iCs/>
                <w:sz w:val="22"/>
                <w:szCs w:val="22"/>
                <w:lang w:val="lt-LT"/>
              </w:rPr>
              <w:t>8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psl.</w:t>
            </w:r>
          </w:p>
        </w:tc>
      </w:tr>
      <w:tr w:rsidR="00A36BE9" w:rsidRPr="00254F29" w14:paraId="6C60DCDC" w14:textId="77777777" w:rsidTr="00841A91"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A0A2" w14:textId="77777777" w:rsidR="00A36BE9" w:rsidRPr="00254F29" w:rsidRDefault="00A36BE9" w:rsidP="00A36BE9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>
              <w:rPr>
                <w:rFonts w:eastAsia="Times New Roman"/>
                <w:bCs/>
                <w:sz w:val="22"/>
                <w:szCs w:val="22"/>
                <w:lang w:val="lt-LT"/>
              </w:rPr>
              <w:t>7.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72B2F" w14:textId="77777777" w:rsidR="00A36BE9" w:rsidRDefault="00A36BE9" w:rsidP="00A36BE9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  <w:lang w:val="lt-LT"/>
              </w:rPr>
            </w:pPr>
            <w:r>
              <w:rPr>
                <w:rFonts w:eastAsia="Calibri"/>
                <w:bCs/>
                <w:sz w:val="22"/>
                <w:szCs w:val="22"/>
                <w:lang w:val="lt-LT"/>
              </w:rPr>
              <w:t>Durys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9D18" w14:textId="77777777" w:rsidR="00A36BE9" w:rsidRDefault="00A36BE9" w:rsidP="00A36BE9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</w:rPr>
              <w:t>Keturios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varstomos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361F" w14:textId="77777777" w:rsidR="00A36BE9" w:rsidRDefault="00A36BE9" w:rsidP="00A36BE9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</w:rPr>
              <w:t>Keturios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varstomos</w:t>
            </w:r>
            <w:proofErr w:type="spellEnd"/>
          </w:p>
          <w:p w14:paraId="6C574E39" w14:textId="7B5A9178" w:rsidR="004D6948" w:rsidRPr="00254F29" w:rsidRDefault="004D6948" w:rsidP="00A36BE9">
            <w:pPr>
              <w:suppressAutoHyphens/>
              <w:autoSpaceDN w:val="0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4D6948">
              <w:rPr>
                <w:bCs/>
                <w:i/>
                <w:iCs/>
                <w:sz w:val="22"/>
                <w:szCs w:val="22"/>
                <w:lang w:val="lt-LT"/>
              </w:rPr>
              <w:t>8 dalis_konfidencialu.pdf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1-</w:t>
            </w:r>
            <w:r w:rsidR="00E45D29">
              <w:rPr>
                <w:bCs/>
                <w:i/>
                <w:iCs/>
                <w:sz w:val="22"/>
                <w:szCs w:val="22"/>
                <w:lang w:val="lt-LT"/>
              </w:rPr>
              <w:t>8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psl.</w:t>
            </w:r>
          </w:p>
        </w:tc>
      </w:tr>
      <w:tr w:rsidR="00A36BE9" w:rsidRPr="00254F29" w14:paraId="23F05356" w14:textId="77777777" w:rsidTr="00841A91"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E360" w14:textId="77777777" w:rsidR="00A36BE9" w:rsidRDefault="00A36BE9" w:rsidP="00A36BE9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>
              <w:rPr>
                <w:rFonts w:eastAsia="Times New Roman"/>
                <w:bCs/>
                <w:sz w:val="22"/>
                <w:szCs w:val="22"/>
                <w:lang w:val="lt-LT"/>
              </w:rPr>
              <w:t>8.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0B2AB" w14:textId="77777777" w:rsidR="00A36BE9" w:rsidRDefault="00A36BE9" w:rsidP="00A36BE9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  <w:lang w:val="lt-LT"/>
              </w:rPr>
            </w:pPr>
            <w:r>
              <w:rPr>
                <w:rFonts w:eastAsia="Calibri"/>
                <w:bCs/>
                <w:sz w:val="22"/>
                <w:szCs w:val="22"/>
                <w:lang w:val="lt-LT"/>
              </w:rPr>
              <w:t>Lentynos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306F7" w14:textId="77777777" w:rsidR="00A36BE9" w:rsidRDefault="00A36BE9" w:rsidP="00A36BE9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Ne 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mažiau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kaip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keturios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išdėstytos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tolygiai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8479" w14:textId="77777777" w:rsidR="00A36BE9" w:rsidRDefault="004605E5" w:rsidP="00A36BE9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</w:rPr>
              <w:t>K</w:t>
            </w:r>
            <w:r w:rsidR="00A36BE9">
              <w:rPr>
                <w:rFonts w:eastAsia="Calibri"/>
                <w:bCs/>
                <w:sz w:val="22"/>
                <w:szCs w:val="22"/>
              </w:rPr>
              <w:t>eturios</w:t>
            </w:r>
            <w:proofErr w:type="spellEnd"/>
            <w:r w:rsidR="00A36BE9">
              <w:rPr>
                <w:rFonts w:eastAsia="Calibri"/>
                <w:bCs/>
                <w:sz w:val="22"/>
                <w:szCs w:val="22"/>
              </w:rPr>
              <w:t xml:space="preserve">, </w:t>
            </w:r>
            <w:proofErr w:type="spellStart"/>
            <w:r w:rsidR="00A36BE9">
              <w:rPr>
                <w:rFonts w:eastAsia="Calibri"/>
                <w:bCs/>
                <w:sz w:val="22"/>
                <w:szCs w:val="22"/>
              </w:rPr>
              <w:t>išdėstytos</w:t>
            </w:r>
            <w:proofErr w:type="spellEnd"/>
            <w:r w:rsidR="00A36BE9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="00A36BE9">
              <w:rPr>
                <w:rFonts w:eastAsia="Calibri"/>
                <w:bCs/>
                <w:sz w:val="22"/>
                <w:szCs w:val="22"/>
              </w:rPr>
              <w:t>tolygiai</w:t>
            </w:r>
            <w:proofErr w:type="spellEnd"/>
          </w:p>
          <w:p w14:paraId="0B2EF817" w14:textId="71ACD053" w:rsidR="004D6948" w:rsidRPr="00254F29" w:rsidRDefault="004D6948" w:rsidP="00A36BE9">
            <w:pPr>
              <w:suppressAutoHyphens/>
              <w:autoSpaceDN w:val="0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4D6948">
              <w:rPr>
                <w:bCs/>
                <w:i/>
                <w:iCs/>
                <w:sz w:val="22"/>
                <w:szCs w:val="22"/>
                <w:lang w:val="lt-LT"/>
              </w:rPr>
              <w:t>8 dalis_konfidencialu.pdf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1-</w:t>
            </w:r>
            <w:r w:rsidR="00E45D29">
              <w:rPr>
                <w:bCs/>
                <w:i/>
                <w:iCs/>
                <w:sz w:val="22"/>
                <w:szCs w:val="22"/>
                <w:lang w:val="lt-LT"/>
              </w:rPr>
              <w:t>8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psl.</w:t>
            </w:r>
          </w:p>
        </w:tc>
      </w:tr>
      <w:tr w:rsidR="00A36BE9" w:rsidRPr="00254F29" w14:paraId="5698A158" w14:textId="77777777" w:rsidTr="00841A91">
        <w:trPr>
          <w:trHeight w:val="263"/>
        </w:trPr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E0EF" w14:textId="77777777" w:rsidR="00A36BE9" w:rsidRPr="00254F29" w:rsidRDefault="00A36BE9" w:rsidP="00A36BE9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>
              <w:rPr>
                <w:rFonts w:eastAsia="Times New Roman"/>
                <w:bCs/>
                <w:sz w:val="22"/>
                <w:szCs w:val="22"/>
                <w:lang w:val="lt-LT"/>
              </w:rPr>
              <w:t>9</w:t>
            </w:r>
            <w:r w:rsidRPr="00254F29">
              <w:rPr>
                <w:rFonts w:eastAsia="Times New Roman"/>
                <w:bCs/>
                <w:sz w:val="22"/>
                <w:szCs w:val="22"/>
                <w:lang w:val="lt-LT"/>
              </w:rPr>
              <w:t>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710BB" w14:textId="77777777" w:rsidR="00A36BE9" w:rsidRPr="00254F29" w:rsidRDefault="00A36BE9" w:rsidP="00A36BE9">
            <w:pPr>
              <w:spacing w:line="256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>Lentynos apkrova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9C2F4" w14:textId="77777777" w:rsidR="00A36BE9" w:rsidRPr="00254F29" w:rsidRDefault="00A36BE9" w:rsidP="00A36BE9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>Ne mažiau 30 kg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515" w14:textId="77777777" w:rsidR="00A36BE9" w:rsidRDefault="00A36BE9" w:rsidP="00A36BE9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>30 kg</w:t>
            </w:r>
          </w:p>
          <w:p w14:paraId="2BC8EF7F" w14:textId="3D20F84C" w:rsidR="004D6948" w:rsidRPr="00254F29" w:rsidRDefault="004D6948" w:rsidP="00A36BE9">
            <w:pPr>
              <w:suppressAutoHyphens/>
              <w:autoSpaceDN w:val="0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4D6948">
              <w:rPr>
                <w:bCs/>
                <w:i/>
                <w:iCs/>
                <w:sz w:val="22"/>
                <w:szCs w:val="22"/>
                <w:lang w:val="lt-LT"/>
              </w:rPr>
              <w:t>8 dalis_konfidencialu.pdf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1-</w:t>
            </w:r>
            <w:r w:rsidR="00E45D29">
              <w:rPr>
                <w:bCs/>
                <w:i/>
                <w:iCs/>
                <w:sz w:val="22"/>
                <w:szCs w:val="22"/>
                <w:lang w:val="lt-LT"/>
              </w:rPr>
              <w:t>8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psl.</w:t>
            </w:r>
          </w:p>
        </w:tc>
      </w:tr>
      <w:tr w:rsidR="00A36BE9" w:rsidRPr="00254F29" w14:paraId="10E69EF7" w14:textId="77777777" w:rsidTr="00841A91"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28E60" w14:textId="77777777" w:rsidR="00A36BE9" w:rsidRPr="00254F29" w:rsidRDefault="00A36BE9" w:rsidP="00A36BE9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>
              <w:rPr>
                <w:rFonts w:eastAsia="Times New Roman"/>
                <w:bCs/>
                <w:sz w:val="22"/>
                <w:szCs w:val="22"/>
                <w:lang w:val="lt-LT"/>
              </w:rPr>
              <w:t>10</w:t>
            </w:r>
            <w:r w:rsidRPr="00254F29">
              <w:rPr>
                <w:rFonts w:eastAsia="Times New Roman"/>
                <w:bCs/>
                <w:sz w:val="22"/>
                <w:szCs w:val="22"/>
                <w:lang w:val="lt-LT"/>
              </w:rPr>
              <w:t>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CD7D0" w14:textId="77777777" w:rsidR="00A36BE9" w:rsidRPr="00254F29" w:rsidRDefault="00A36BE9" w:rsidP="00A36BE9">
            <w:pPr>
              <w:spacing w:line="256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>Užraktai durelėms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FFF5B" w14:textId="77777777" w:rsidR="00A36BE9" w:rsidRPr="00254F29" w:rsidRDefault="00A36BE9" w:rsidP="00A36BE9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3610" w14:textId="4FCE9899" w:rsidR="00A36BE9" w:rsidRDefault="004D6948" w:rsidP="00A36BE9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>Užraktai durelėms</w:t>
            </w:r>
          </w:p>
          <w:p w14:paraId="07743A20" w14:textId="67402D9D" w:rsidR="004D6948" w:rsidRPr="00254F29" w:rsidRDefault="004D6948" w:rsidP="00A36BE9">
            <w:pPr>
              <w:suppressAutoHyphens/>
              <w:autoSpaceDN w:val="0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4D6948">
              <w:rPr>
                <w:bCs/>
                <w:i/>
                <w:iCs/>
                <w:sz w:val="22"/>
                <w:szCs w:val="22"/>
                <w:lang w:val="lt-LT"/>
              </w:rPr>
              <w:t>8 dalis_konfidencialu.pdf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1-</w:t>
            </w:r>
            <w:r w:rsidR="00E45D29">
              <w:rPr>
                <w:bCs/>
                <w:i/>
                <w:iCs/>
                <w:sz w:val="22"/>
                <w:szCs w:val="22"/>
                <w:lang w:val="lt-LT"/>
              </w:rPr>
              <w:t>8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psl.</w:t>
            </w:r>
          </w:p>
        </w:tc>
      </w:tr>
      <w:tr w:rsidR="00A36BE9" w:rsidRPr="00254F29" w14:paraId="3D7E8FB3" w14:textId="77777777" w:rsidTr="00841A91"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D2C30" w14:textId="77777777" w:rsidR="00A36BE9" w:rsidRPr="00254F29" w:rsidRDefault="00A36BE9" w:rsidP="00A36BE9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bCs/>
                <w:sz w:val="22"/>
                <w:szCs w:val="22"/>
                <w:lang w:val="lt-LT"/>
              </w:rPr>
              <w:t>9.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320F" w14:textId="77777777" w:rsidR="00A36BE9" w:rsidRPr="00254F29" w:rsidRDefault="00A36BE9" w:rsidP="00A36BE9">
            <w:pPr>
              <w:spacing w:line="256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>Kojelės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56C4" w14:textId="77777777" w:rsidR="00A36BE9" w:rsidRPr="00254F29" w:rsidRDefault="00A36BE9" w:rsidP="00A36BE9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>Reguliuojamo aukščio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19962" w14:textId="77777777" w:rsidR="00A36BE9" w:rsidRDefault="00A36BE9" w:rsidP="00A36BE9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>Reguliuojamo aukščio</w:t>
            </w:r>
          </w:p>
          <w:p w14:paraId="1B739DEF" w14:textId="684C3DFA" w:rsidR="004D6948" w:rsidRPr="00254F29" w:rsidRDefault="004D6948" w:rsidP="00A36BE9">
            <w:pPr>
              <w:suppressAutoHyphens/>
              <w:autoSpaceDN w:val="0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4D6948">
              <w:rPr>
                <w:bCs/>
                <w:i/>
                <w:iCs/>
                <w:sz w:val="22"/>
                <w:szCs w:val="22"/>
                <w:lang w:val="lt-LT"/>
              </w:rPr>
              <w:t>8 dalis_konfidencialu.pdf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1-</w:t>
            </w:r>
            <w:r w:rsidR="00E45D29">
              <w:rPr>
                <w:bCs/>
                <w:i/>
                <w:iCs/>
                <w:sz w:val="22"/>
                <w:szCs w:val="22"/>
                <w:lang w:val="lt-LT"/>
              </w:rPr>
              <w:t>8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psl.</w:t>
            </w:r>
          </w:p>
        </w:tc>
      </w:tr>
      <w:tr w:rsidR="00A36BE9" w:rsidRPr="00254F29" w14:paraId="5F67AE4B" w14:textId="77777777" w:rsidTr="00841A91"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B9082" w14:textId="77777777" w:rsidR="00A36BE9" w:rsidRPr="00254F29" w:rsidRDefault="00A36BE9" w:rsidP="00A36BE9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bCs/>
                <w:sz w:val="22"/>
                <w:szCs w:val="22"/>
                <w:lang w:val="lt-LT"/>
              </w:rPr>
              <w:t>10.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393D5" w14:textId="77777777" w:rsidR="00A36BE9" w:rsidRPr="00254F29" w:rsidRDefault="00A36BE9" w:rsidP="00A36BE9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 xml:space="preserve">Spalva 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B2C97" w14:textId="77777777" w:rsidR="00A36BE9" w:rsidRPr="00254F29" w:rsidRDefault="00A36BE9" w:rsidP="00A36BE9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 xml:space="preserve">Balta RAL 9016 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E703" w14:textId="5ACC0143" w:rsidR="00A36BE9" w:rsidRDefault="00A36BE9" w:rsidP="00A36BE9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 xml:space="preserve">Balta RAL 9016 </w:t>
            </w:r>
          </w:p>
          <w:p w14:paraId="1BBA915F" w14:textId="288A8805" w:rsidR="004D6948" w:rsidRPr="00254F29" w:rsidRDefault="004D6948" w:rsidP="004D6948">
            <w:pPr>
              <w:suppressAutoHyphens/>
              <w:autoSpaceDN w:val="0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4D6948">
              <w:rPr>
                <w:bCs/>
                <w:i/>
                <w:iCs/>
                <w:sz w:val="22"/>
                <w:szCs w:val="22"/>
                <w:lang w:val="lt-LT"/>
              </w:rPr>
              <w:t>8 dalis_konfidencialu.pdf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1-</w:t>
            </w:r>
            <w:r w:rsidR="00E45D29">
              <w:rPr>
                <w:bCs/>
                <w:i/>
                <w:iCs/>
                <w:sz w:val="22"/>
                <w:szCs w:val="22"/>
                <w:lang w:val="lt-LT"/>
              </w:rPr>
              <w:t>8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psl.</w:t>
            </w:r>
          </w:p>
        </w:tc>
      </w:tr>
      <w:tr w:rsidR="00A36BE9" w:rsidRPr="00254F29" w14:paraId="0CCE769E" w14:textId="77777777" w:rsidTr="00841A91"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669B6" w14:textId="77777777" w:rsidR="00A36BE9" w:rsidRPr="00254F29" w:rsidRDefault="00A36BE9" w:rsidP="00A36BE9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254F29">
              <w:rPr>
                <w:rFonts w:eastAsia="Times New Roman"/>
                <w:bCs/>
                <w:sz w:val="22"/>
                <w:szCs w:val="22"/>
                <w:lang w:val="lt-LT"/>
              </w:rPr>
              <w:t>11.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22543" w14:textId="77777777" w:rsidR="00A36BE9" w:rsidRPr="00254F29" w:rsidRDefault="00A36BE9" w:rsidP="00A36BE9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>Rankenos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5361" w14:textId="77777777" w:rsidR="00A36BE9" w:rsidRPr="00254F29" w:rsidRDefault="00A36BE9" w:rsidP="00A36BE9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>Chromuoto metalo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D81B4" w14:textId="77777777" w:rsidR="00A36BE9" w:rsidRDefault="00A36BE9" w:rsidP="00A36BE9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/>
              </w:rPr>
            </w:pPr>
            <w:r w:rsidRPr="00254F29">
              <w:rPr>
                <w:sz w:val="22"/>
                <w:szCs w:val="22"/>
                <w:lang w:val="lt-LT"/>
              </w:rPr>
              <w:t>Chromuoto metalo</w:t>
            </w:r>
          </w:p>
          <w:p w14:paraId="05579A7E" w14:textId="039DE260" w:rsidR="004D6948" w:rsidRPr="00254F29" w:rsidRDefault="004D6948" w:rsidP="00A36BE9">
            <w:pPr>
              <w:suppressAutoHyphens/>
              <w:autoSpaceDN w:val="0"/>
              <w:textAlignment w:val="baseline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4D6948">
              <w:rPr>
                <w:bCs/>
                <w:i/>
                <w:iCs/>
                <w:sz w:val="22"/>
                <w:szCs w:val="22"/>
                <w:lang w:val="lt-LT"/>
              </w:rPr>
              <w:t>8 dalis_konfidencialu.pdf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1-</w:t>
            </w:r>
            <w:r w:rsidR="00E45D29">
              <w:rPr>
                <w:bCs/>
                <w:i/>
                <w:iCs/>
                <w:sz w:val="22"/>
                <w:szCs w:val="22"/>
                <w:lang w:val="lt-LT"/>
              </w:rPr>
              <w:t>8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psl.</w:t>
            </w:r>
          </w:p>
        </w:tc>
      </w:tr>
    </w:tbl>
    <w:p w14:paraId="42239B35" w14:textId="77777777" w:rsidR="001D47CF" w:rsidRPr="00254F29" w:rsidRDefault="001D47CF" w:rsidP="001D47CF">
      <w:pPr>
        <w:ind w:firstLine="567"/>
        <w:jc w:val="center"/>
        <w:rPr>
          <w:rStyle w:val="Bodytext2"/>
          <w:rFonts w:eastAsia="Arial Unicode MS"/>
          <w:b/>
          <w:sz w:val="22"/>
          <w:szCs w:val="22"/>
        </w:rPr>
      </w:pPr>
    </w:p>
    <w:p w14:paraId="574201B9" w14:textId="36A20499" w:rsidR="001D47CF" w:rsidRPr="00254F29" w:rsidRDefault="001D47CF" w:rsidP="001A3399">
      <w:pPr>
        <w:pStyle w:val="ListParagraph"/>
        <w:jc w:val="center"/>
        <w:rPr>
          <w:b/>
          <w:color w:val="000000"/>
          <w:sz w:val="22"/>
          <w:szCs w:val="22"/>
        </w:rPr>
      </w:pPr>
      <w:r w:rsidRPr="0063674D">
        <w:rPr>
          <w:b/>
          <w:bCs/>
          <w:sz w:val="22"/>
          <w:szCs w:val="22"/>
          <w:u w:val="single"/>
        </w:rPr>
        <w:t>_______________________</w:t>
      </w:r>
    </w:p>
    <w:sectPr w:rsidR="001D47CF" w:rsidRPr="00254F29" w:rsidSect="00DB4166">
      <w:pgSz w:w="11906" w:h="16838" w:code="9"/>
      <w:pgMar w:top="85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D463D"/>
    <w:multiLevelType w:val="hybridMultilevel"/>
    <w:tmpl w:val="A82C40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2D"/>
    <w:rsid w:val="0000775B"/>
    <w:rsid w:val="00007E7B"/>
    <w:rsid w:val="00022347"/>
    <w:rsid w:val="0003485C"/>
    <w:rsid w:val="00036EE0"/>
    <w:rsid w:val="000774B1"/>
    <w:rsid w:val="00087A4E"/>
    <w:rsid w:val="000D4B29"/>
    <w:rsid w:val="000E725D"/>
    <w:rsid w:val="001A3399"/>
    <w:rsid w:val="001A4175"/>
    <w:rsid w:val="001B4F5E"/>
    <w:rsid w:val="001C7CB6"/>
    <w:rsid w:val="001D47CF"/>
    <w:rsid w:val="00206EF6"/>
    <w:rsid w:val="0024084D"/>
    <w:rsid w:val="0025424D"/>
    <w:rsid w:val="002D1B24"/>
    <w:rsid w:val="002D779F"/>
    <w:rsid w:val="002F7CB1"/>
    <w:rsid w:val="00312E3F"/>
    <w:rsid w:val="003528A9"/>
    <w:rsid w:val="00352A43"/>
    <w:rsid w:val="00361B40"/>
    <w:rsid w:val="00361E33"/>
    <w:rsid w:val="00375C31"/>
    <w:rsid w:val="003978E1"/>
    <w:rsid w:val="003B3F1C"/>
    <w:rsid w:val="003B5735"/>
    <w:rsid w:val="003D3DD4"/>
    <w:rsid w:val="004605E5"/>
    <w:rsid w:val="004D3735"/>
    <w:rsid w:val="004D6948"/>
    <w:rsid w:val="004E185D"/>
    <w:rsid w:val="004E46DA"/>
    <w:rsid w:val="004F6368"/>
    <w:rsid w:val="005278E3"/>
    <w:rsid w:val="005D1D77"/>
    <w:rsid w:val="0063139E"/>
    <w:rsid w:val="00656A55"/>
    <w:rsid w:val="00662E47"/>
    <w:rsid w:val="00687520"/>
    <w:rsid w:val="006B2E51"/>
    <w:rsid w:val="006C01A0"/>
    <w:rsid w:val="006C1F16"/>
    <w:rsid w:val="006F3EF0"/>
    <w:rsid w:val="00727A32"/>
    <w:rsid w:val="007B1CB4"/>
    <w:rsid w:val="007D4559"/>
    <w:rsid w:val="007F7477"/>
    <w:rsid w:val="00802474"/>
    <w:rsid w:val="00824D23"/>
    <w:rsid w:val="00827E8B"/>
    <w:rsid w:val="00841A91"/>
    <w:rsid w:val="0085268C"/>
    <w:rsid w:val="0087164A"/>
    <w:rsid w:val="00882472"/>
    <w:rsid w:val="0088278C"/>
    <w:rsid w:val="00896667"/>
    <w:rsid w:val="008A1030"/>
    <w:rsid w:val="008E2ACA"/>
    <w:rsid w:val="008E326A"/>
    <w:rsid w:val="00905529"/>
    <w:rsid w:val="0098677E"/>
    <w:rsid w:val="00990B75"/>
    <w:rsid w:val="009B3ED0"/>
    <w:rsid w:val="009D0CA1"/>
    <w:rsid w:val="009F3A2D"/>
    <w:rsid w:val="00A02345"/>
    <w:rsid w:val="00A06B03"/>
    <w:rsid w:val="00A36BE9"/>
    <w:rsid w:val="00A92BA7"/>
    <w:rsid w:val="00A95BBC"/>
    <w:rsid w:val="00AB05D0"/>
    <w:rsid w:val="00AD1361"/>
    <w:rsid w:val="00AE6C7E"/>
    <w:rsid w:val="00AF3249"/>
    <w:rsid w:val="00B30E26"/>
    <w:rsid w:val="00B53352"/>
    <w:rsid w:val="00B54B36"/>
    <w:rsid w:val="00B91B67"/>
    <w:rsid w:val="00C06C94"/>
    <w:rsid w:val="00C44E86"/>
    <w:rsid w:val="00CA2731"/>
    <w:rsid w:val="00CB21F6"/>
    <w:rsid w:val="00D47BEA"/>
    <w:rsid w:val="00D50824"/>
    <w:rsid w:val="00D675A4"/>
    <w:rsid w:val="00DB4166"/>
    <w:rsid w:val="00DD1CD0"/>
    <w:rsid w:val="00DF6436"/>
    <w:rsid w:val="00E05FA6"/>
    <w:rsid w:val="00E261BE"/>
    <w:rsid w:val="00E45D29"/>
    <w:rsid w:val="00E75930"/>
    <w:rsid w:val="00E81514"/>
    <w:rsid w:val="00E86567"/>
    <w:rsid w:val="00E97DF6"/>
    <w:rsid w:val="00EF37A7"/>
    <w:rsid w:val="00F0175D"/>
    <w:rsid w:val="00F26258"/>
    <w:rsid w:val="00F5131E"/>
    <w:rsid w:val="00F531F4"/>
    <w:rsid w:val="00F72830"/>
    <w:rsid w:val="00FD7382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D28A8"/>
  <w15:chartTrackingRefBased/>
  <w15:docId w15:val="{9B36A126-AA3B-4BEA-830A-205A3911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A2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F3A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3A2D"/>
    <w:rPr>
      <w:rFonts w:ascii="Times New Roman" w:eastAsia="Arial Unicode MS" w:hAnsi="Times New Roman" w:cs="Times New Roman"/>
      <w:sz w:val="24"/>
      <w:szCs w:val="24"/>
      <w:lang w:val="en-US"/>
    </w:rPr>
  </w:style>
  <w:style w:type="character" w:customStyle="1" w:styleId="Bodytext2">
    <w:name w:val="Body text (2)"/>
    <w:rsid w:val="009F3A2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lt-LT" w:eastAsia="lt-LT" w:bidi="lt-LT"/>
    </w:rPr>
  </w:style>
  <w:style w:type="paragraph" w:styleId="NormalWeb">
    <w:name w:val="Normal (Web)"/>
    <w:basedOn w:val="Normal"/>
    <w:uiPriority w:val="99"/>
    <w:unhideWhenUsed/>
    <w:rsid w:val="009F3A2D"/>
    <w:pPr>
      <w:spacing w:before="100" w:beforeAutospacing="1" w:after="300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9F3A2D"/>
    <w:rPr>
      <w:b/>
      <w:bCs/>
    </w:rPr>
  </w:style>
  <w:style w:type="character" w:customStyle="1" w:styleId="NoSpacingChar">
    <w:name w:val="No Spacing Char"/>
    <w:link w:val="NoSpacing"/>
    <w:uiPriority w:val="1"/>
    <w:locked/>
    <w:rsid w:val="009F3A2D"/>
    <w:rPr>
      <w:rFonts w:ascii="Calibri" w:hAnsi="Calibri" w:cs="Calibri"/>
      <w:lang w:val="en-US" w:eastAsia="ar-SA"/>
    </w:rPr>
  </w:style>
  <w:style w:type="paragraph" w:styleId="NoSpacing">
    <w:name w:val="No Spacing"/>
    <w:link w:val="NoSpacingChar"/>
    <w:uiPriority w:val="1"/>
    <w:qFormat/>
    <w:rsid w:val="009F3A2D"/>
    <w:pPr>
      <w:suppressAutoHyphens/>
      <w:spacing w:after="0" w:line="240" w:lineRule="auto"/>
    </w:pPr>
    <w:rPr>
      <w:rFonts w:ascii="Calibri" w:hAnsi="Calibri" w:cs="Calibri"/>
      <w:lang w:val="en-US" w:eastAsia="ar-SA"/>
    </w:rPr>
  </w:style>
  <w:style w:type="paragraph" w:customStyle="1" w:styleId="Standard">
    <w:name w:val="Standard"/>
    <w:rsid w:val="009F3A2D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9F3A2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2234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Paragraph1"/>
    <w:basedOn w:val="Normal"/>
    <w:link w:val="ListParagraphChar"/>
    <w:uiPriority w:val="34"/>
    <w:qFormat/>
    <w:rsid w:val="00DB4166"/>
    <w:pPr>
      <w:ind w:left="720"/>
      <w:contextualSpacing/>
    </w:pPr>
    <w:rPr>
      <w:rFonts w:eastAsia="Times New Roman"/>
      <w:lang w:val="lt-LT" w:eastAsia="lt-LT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qFormat/>
    <w:locked/>
    <w:rsid w:val="00DB416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umatytasispastraiposriftas1">
    <w:name w:val="Numatytasis pastraipos šriftas1"/>
    <w:rsid w:val="00DB4166"/>
  </w:style>
  <w:style w:type="paragraph" w:customStyle="1" w:styleId="prastasis1">
    <w:name w:val="Įprastasis1"/>
    <w:rsid w:val="00DB4166"/>
    <w:pPr>
      <w:suppressAutoHyphens/>
      <w:autoSpaceDN w:val="0"/>
      <w:spacing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727A3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477"/>
    <w:rPr>
      <w:rFonts w:ascii="Segoe UI" w:eastAsia="Arial Unicode M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0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15E4-541D-4EC6-A001-DDE592E5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8614</Words>
  <Characters>4911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Natalija</cp:lastModifiedBy>
  <cp:revision>14</cp:revision>
  <cp:lastPrinted>2022-10-28T13:34:00Z</cp:lastPrinted>
  <dcterms:created xsi:type="dcterms:W3CDTF">2022-11-03T08:55:00Z</dcterms:created>
  <dcterms:modified xsi:type="dcterms:W3CDTF">2022-11-03T11:12:00Z</dcterms:modified>
</cp:coreProperties>
</file>