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477D" w14:textId="77777777" w:rsidR="00FE27A1" w:rsidRPr="00FE27A1" w:rsidRDefault="00FE27A1" w:rsidP="00FE27A1">
      <w:bookmarkStart w:id="0" w:name="_Toc520272806"/>
    </w:p>
    <w:p w14:paraId="31B1A0F0" w14:textId="70469180" w:rsidR="00A15755" w:rsidRPr="008F6BC7" w:rsidRDefault="00FC1488" w:rsidP="00C00FF9">
      <w:pPr>
        <w:pStyle w:val="Heading3"/>
        <w:rPr>
          <w:rFonts w:ascii="Verdana" w:hAnsi="Verdana"/>
          <w:sz w:val="20"/>
          <w:szCs w:val="20"/>
        </w:rPr>
      </w:pPr>
      <w:r w:rsidRPr="008F6BC7">
        <w:rPr>
          <w:rFonts w:ascii="Verdana" w:hAnsi="Verdana"/>
          <w:sz w:val="20"/>
          <w:szCs w:val="20"/>
        </w:rPr>
        <w:t xml:space="preserve">DOKUMENTŲ SAUGOJIMO, ADMINISTRAVIMO </w:t>
      </w:r>
      <w:r w:rsidR="009B6113" w:rsidRPr="008F6BC7">
        <w:rPr>
          <w:rFonts w:ascii="Verdana" w:hAnsi="Verdana"/>
          <w:sz w:val="20"/>
          <w:szCs w:val="20"/>
        </w:rPr>
        <w:t>bei</w:t>
      </w:r>
      <w:r w:rsidRPr="008F6BC7">
        <w:rPr>
          <w:rFonts w:ascii="Verdana" w:hAnsi="Verdana"/>
          <w:sz w:val="20"/>
          <w:szCs w:val="20"/>
        </w:rPr>
        <w:t xml:space="preserve"> NAIKINIMO PASLAUGŲ</w:t>
      </w:r>
      <w:r w:rsidR="00C00FF9" w:rsidRPr="008F6BC7">
        <w:rPr>
          <w:rFonts w:ascii="Verdana" w:hAnsi="Verdana"/>
          <w:sz w:val="20"/>
          <w:szCs w:val="20"/>
        </w:rPr>
        <w:t xml:space="preserve"> </w:t>
      </w:r>
      <w:r w:rsidR="009B6113" w:rsidRPr="008F6BC7">
        <w:rPr>
          <w:rFonts w:ascii="Verdana" w:hAnsi="Verdana"/>
          <w:sz w:val="20"/>
          <w:szCs w:val="20"/>
        </w:rPr>
        <w:t xml:space="preserve">viešojo pirkimo </w:t>
      </w:r>
      <w:r w:rsidR="00A15755" w:rsidRPr="008F6BC7">
        <w:rPr>
          <w:rFonts w:ascii="Verdana" w:hAnsi="Verdana"/>
          <w:sz w:val="20"/>
          <w:szCs w:val="20"/>
        </w:rPr>
        <w:t>Sutartis</w:t>
      </w:r>
      <w:bookmarkEnd w:id="0"/>
    </w:p>
    <w:p w14:paraId="0677DE99" w14:textId="5FEB0C0F" w:rsidR="00A15755" w:rsidRPr="008F6BC7" w:rsidRDefault="00A15755" w:rsidP="00C00FF9">
      <w:pPr>
        <w:pStyle w:val="Heading3"/>
        <w:spacing w:line="240" w:lineRule="auto"/>
        <w:rPr>
          <w:rFonts w:ascii="Verdana" w:hAnsi="Verdana"/>
          <w:sz w:val="20"/>
          <w:szCs w:val="20"/>
        </w:rPr>
      </w:pPr>
      <w:bookmarkStart w:id="1" w:name="_SUTARTIES_PROJEKTAS"/>
      <w:bookmarkStart w:id="2" w:name="_(Sutarties_projektas)"/>
      <w:bookmarkEnd w:id="1"/>
      <w:bookmarkEnd w:id="2"/>
    </w:p>
    <w:p w14:paraId="3FA34B08" w14:textId="77777777" w:rsidR="00A15755" w:rsidRPr="008F6BC7" w:rsidRDefault="00A15755" w:rsidP="00A15755">
      <w:pPr>
        <w:spacing w:after="0" w:line="240" w:lineRule="auto"/>
        <w:rPr>
          <w:rFonts w:ascii="Verdana" w:hAnsi="Verdana"/>
          <w:sz w:val="20"/>
          <w:szCs w:val="20"/>
        </w:rPr>
      </w:pPr>
    </w:p>
    <w:p w14:paraId="76823544" w14:textId="17633461" w:rsidR="00A15755" w:rsidRPr="008F6BC7" w:rsidRDefault="00A15755" w:rsidP="00C00FF9">
      <w:pPr>
        <w:pStyle w:val="HEADING1-Sutartis"/>
        <w:keepNext w:val="0"/>
        <w:keepLines w:val="0"/>
        <w:widowControl w:val="0"/>
        <w:numPr>
          <w:ilvl w:val="0"/>
          <w:numId w:val="0"/>
        </w:numPr>
        <w:tabs>
          <w:tab w:val="left" w:pos="1296"/>
        </w:tabs>
        <w:spacing w:before="0" w:after="0" w:line="240" w:lineRule="auto"/>
        <w:rPr>
          <w:rFonts w:ascii="Verdana" w:hAnsi="Verdana"/>
          <w:b w:val="0"/>
          <w:color w:val="auto"/>
          <w:spacing w:val="-4"/>
          <w:sz w:val="20"/>
          <w:szCs w:val="20"/>
        </w:rPr>
      </w:pPr>
      <w:bookmarkStart w:id="3" w:name="_Toc373225470"/>
      <w:bookmarkStart w:id="4" w:name="_Toc371412541"/>
      <w:bookmarkStart w:id="5" w:name="_Toc371412453"/>
      <w:bookmarkStart w:id="6" w:name="_Toc371412266"/>
      <w:r w:rsidRPr="008F6BC7">
        <w:rPr>
          <w:rFonts w:ascii="Verdana" w:hAnsi="Verdana"/>
          <w:b w:val="0"/>
          <w:color w:val="auto"/>
          <w:spacing w:val="-4"/>
          <w:sz w:val="20"/>
          <w:szCs w:val="20"/>
        </w:rPr>
        <w:t>20</w:t>
      </w:r>
      <w:r w:rsidR="00437C53" w:rsidRPr="008F6BC7">
        <w:rPr>
          <w:rFonts w:ascii="Verdana" w:hAnsi="Verdana"/>
          <w:b w:val="0"/>
          <w:color w:val="auto"/>
          <w:spacing w:val="-4"/>
          <w:sz w:val="20"/>
          <w:szCs w:val="20"/>
        </w:rPr>
        <w:t>22</w:t>
      </w:r>
      <w:r w:rsidRPr="008F6BC7">
        <w:rPr>
          <w:rFonts w:ascii="Verdana" w:hAnsi="Verdana"/>
          <w:b w:val="0"/>
          <w:color w:val="auto"/>
          <w:spacing w:val="-4"/>
          <w:sz w:val="20"/>
          <w:szCs w:val="20"/>
        </w:rPr>
        <w:t xml:space="preserve"> m.  </w:t>
      </w:r>
      <w:bookmarkEnd w:id="3"/>
      <w:bookmarkEnd w:id="4"/>
      <w:bookmarkEnd w:id="5"/>
      <w:bookmarkEnd w:id="6"/>
    </w:p>
    <w:p w14:paraId="7C4256DA" w14:textId="5C9EF80E" w:rsidR="00A15755" w:rsidRPr="008F6BC7" w:rsidRDefault="005A5007" w:rsidP="005A5007">
      <w:pPr>
        <w:spacing w:after="0" w:line="240" w:lineRule="auto"/>
        <w:jc w:val="center"/>
        <w:rPr>
          <w:rFonts w:ascii="Verdana" w:hAnsi="Verdana"/>
          <w:spacing w:val="-4"/>
          <w:sz w:val="20"/>
          <w:szCs w:val="20"/>
        </w:rPr>
      </w:pPr>
      <w:r>
        <w:rPr>
          <w:rFonts w:ascii="Verdana" w:hAnsi="Verdana"/>
          <w:spacing w:val="-4"/>
          <w:sz w:val="20"/>
          <w:szCs w:val="20"/>
        </w:rPr>
        <w:t>Vilnius</w:t>
      </w:r>
    </w:p>
    <w:p w14:paraId="18EE72C7" w14:textId="1FC3DF62" w:rsidR="00067F83" w:rsidRPr="008F6BC7" w:rsidRDefault="00067F83" w:rsidP="00A15755">
      <w:pPr>
        <w:spacing w:after="0" w:line="240" w:lineRule="auto"/>
        <w:rPr>
          <w:rFonts w:ascii="Verdana" w:hAnsi="Verdana"/>
          <w:spacing w:val="-4"/>
          <w:sz w:val="20"/>
          <w:szCs w:val="20"/>
        </w:rPr>
      </w:pPr>
    </w:p>
    <w:p w14:paraId="20BEC4A7" w14:textId="13A304F0" w:rsidR="00D46C63" w:rsidRPr="00D12911" w:rsidRDefault="00FC1488" w:rsidP="00D12911">
      <w:pPr>
        <w:pStyle w:val="HEADING2-Sutartis"/>
        <w:keepNext w:val="0"/>
        <w:keepLines w:val="0"/>
        <w:widowControl w:val="0"/>
        <w:numPr>
          <w:ilvl w:val="0"/>
          <w:numId w:val="0"/>
        </w:numPr>
        <w:tabs>
          <w:tab w:val="left" w:pos="1296"/>
        </w:tabs>
        <w:spacing w:before="0" w:line="240" w:lineRule="auto"/>
        <w:rPr>
          <w:rFonts w:ascii="Verdana" w:hAnsi="Verdana"/>
          <w:b w:val="0"/>
          <w:color w:val="auto"/>
          <w:spacing w:val="-4"/>
          <w:sz w:val="20"/>
          <w:szCs w:val="20"/>
        </w:rPr>
      </w:pPr>
      <w:bookmarkStart w:id="7" w:name="_Toc373225471"/>
      <w:bookmarkStart w:id="8" w:name="_Toc371412542"/>
      <w:bookmarkStart w:id="9" w:name="_Toc371412454"/>
      <w:bookmarkStart w:id="10" w:name="_Toc371412267"/>
      <w:r w:rsidRPr="008F6BC7">
        <w:rPr>
          <w:rFonts w:ascii="Verdana" w:hAnsi="Verdana"/>
          <w:color w:val="auto"/>
          <w:spacing w:val="-4"/>
          <w:sz w:val="20"/>
          <w:szCs w:val="20"/>
        </w:rPr>
        <w:t xml:space="preserve">Viešoji įstaiga </w:t>
      </w:r>
      <w:r w:rsidR="00437C53" w:rsidRPr="008F6BC7">
        <w:rPr>
          <w:rFonts w:ascii="Verdana" w:hAnsi="Verdana"/>
          <w:color w:val="auto"/>
          <w:spacing w:val="-4"/>
          <w:sz w:val="20"/>
          <w:szCs w:val="20"/>
        </w:rPr>
        <w:t>Inovacijų</w:t>
      </w:r>
      <w:r w:rsidRPr="008F6BC7">
        <w:rPr>
          <w:rFonts w:ascii="Verdana" w:hAnsi="Verdana"/>
          <w:color w:val="auto"/>
          <w:spacing w:val="-4"/>
          <w:sz w:val="20"/>
          <w:szCs w:val="20"/>
        </w:rPr>
        <w:t xml:space="preserve"> agentūra </w:t>
      </w:r>
      <w:r w:rsidRPr="008F6BC7">
        <w:rPr>
          <w:rFonts w:ascii="Verdana" w:hAnsi="Verdana"/>
          <w:b w:val="0"/>
          <w:color w:val="auto"/>
          <w:spacing w:val="-4"/>
          <w:sz w:val="20"/>
          <w:szCs w:val="20"/>
        </w:rPr>
        <w:t xml:space="preserve">(toliau – </w:t>
      </w:r>
      <w:r w:rsidR="00DA00CE" w:rsidRPr="008F6BC7">
        <w:rPr>
          <w:rFonts w:ascii="Verdana" w:hAnsi="Verdana"/>
          <w:b w:val="0"/>
          <w:color w:val="auto"/>
          <w:spacing w:val="-4"/>
          <w:sz w:val="20"/>
          <w:szCs w:val="20"/>
        </w:rPr>
        <w:t>Klientas</w:t>
      </w:r>
      <w:r w:rsidRPr="008F6BC7">
        <w:rPr>
          <w:rFonts w:ascii="Verdana" w:hAnsi="Verdana"/>
          <w:b w:val="0"/>
          <w:color w:val="auto"/>
          <w:spacing w:val="-4"/>
          <w:sz w:val="20"/>
          <w:szCs w:val="20"/>
        </w:rPr>
        <w:t xml:space="preserve">), </w:t>
      </w:r>
      <w:r w:rsidRPr="008F6BC7">
        <w:rPr>
          <w:rFonts w:ascii="Verdana" w:hAnsi="Verdana"/>
          <w:b w:val="0"/>
          <w:noProof/>
          <w:color w:val="auto"/>
          <w:spacing w:val="-4"/>
          <w:sz w:val="20"/>
          <w:szCs w:val="20"/>
        </w:rPr>
        <w:t>atstovaujama</w:t>
      </w:r>
      <w:r w:rsidRPr="008F6BC7">
        <w:rPr>
          <w:rFonts w:ascii="Verdana" w:hAnsi="Verdana"/>
          <w:b w:val="0"/>
          <w:color w:val="auto"/>
          <w:spacing w:val="-4"/>
          <w:sz w:val="20"/>
          <w:szCs w:val="20"/>
        </w:rPr>
        <w:t xml:space="preserve"> </w:t>
      </w:r>
      <w:r w:rsidR="00015698" w:rsidRPr="008F6BC7">
        <w:rPr>
          <w:rFonts w:ascii="Verdana" w:hAnsi="Verdana"/>
          <w:b w:val="0"/>
          <w:iCs/>
          <w:color w:val="auto"/>
          <w:sz w:val="20"/>
          <w:szCs w:val="20"/>
        </w:rPr>
        <w:t>direktor</w:t>
      </w:r>
      <w:r w:rsidR="00437C53" w:rsidRPr="008F6BC7">
        <w:rPr>
          <w:rFonts w:ascii="Verdana" w:hAnsi="Verdana"/>
          <w:b w:val="0"/>
          <w:iCs/>
          <w:color w:val="auto"/>
          <w:sz w:val="20"/>
          <w:szCs w:val="20"/>
        </w:rPr>
        <w:t>ės</w:t>
      </w:r>
      <w:r w:rsidR="00015698" w:rsidRPr="008F6BC7">
        <w:rPr>
          <w:rFonts w:ascii="Verdana" w:hAnsi="Verdana"/>
          <w:b w:val="0"/>
          <w:iCs/>
          <w:color w:val="auto"/>
          <w:sz w:val="20"/>
          <w:szCs w:val="20"/>
        </w:rPr>
        <w:t xml:space="preserve"> </w:t>
      </w:r>
      <w:r w:rsidR="00437C53" w:rsidRPr="008F6BC7">
        <w:rPr>
          <w:rFonts w:ascii="Verdana" w:hAnsi="Verdana"/>
          <w:b w:val="0"/>
          <w:iCs/>
          <w:color w:val="auto"/>
          <w:sz w:val="20"/>
          <w:szCs w:val="20"/>
        </w:rPr>
        <w:t>Romualdos Stragienės</w:t>
      </w:r>
      <w:r w:rsidRPr="008F6BC7">
        <w:rPr>
          <w:rFonts w:ascii="Verdana" w:hAnsi="Verdana"/>
          <w:b w:val="0"/>
          <w:iCs/>
          <w:noProof/>
          <w:color w:val="auto"/>
          <w:spacing w:val="-4"/>
          <w:sz w:val="20"/>
          <w:szCs w:val="20"/>
        </w:rPr>
        <w:t>, veikiančio</w:t>
      </w:r>
      <w:r w:rsidR="00437C53" w:rsidRPr="008F6BC7">
        <w:rPr>
          <w:rFonts w:ascii="Verdana" w:hAnsi="Verdana"/>
          <w:b w:val="0"/>
          <w:iCs/>
          <w:noProof/>
          <w:color w:val="auto"/>
          <w:spacing w:val="-4"/>
          <w:sz w:val="20"/>
          <w:szCs w:val="20"/>
        </w:rPr>
        <w:t>s</w:t>
      </w:r>
      <w:r w:rsidRPr="008F6BC7">
        <w:rPr>
          <w:rFonts w:ascii="Verdana" w:hAnsi="Verdana"/>
          <w:b w:val="0"/>
          <w:iCs/>
          <w:noProof/>
          <w:color w:val="auto"/>
          <w:spacing w:val="-4"/>
          <w:sz w:val="20"/>
          <w:szCs w:val="20"/>
        </w:rPr>
        <w:t xml:space="preserve"> pagal įstaigos įstatus</w:t>
      </w:r>
      <w:r w:rsidRPr="008F6BC7">
        <w:rPr>
          <w:rFonts w:ascii="Verdana" w:hAnsi="Verdana"/>
          <w:b w:val="0"/>
          <w:iCs/>
          <w:color w:val="auto"/>
          <w:spacing w:val="-4"/>
          <w:sz w:val="20"/>
          <w:szCs w:val="20"/>
        </w:rPr>
        <w:t xml:space="preserve">, ir </w:t>
      </w:r>
      <w:r w:rsidR="008B10F6" w:rsidRPr="00251B59">
        <w:rPr>
          <w:rFonts w:ascii="Verdana" w:hAnsi="Verdana"/>
          <w:bCs w:val="0"/>
          <w:iCs/>
          <w:color w:val="auto"/>
          <w:spacing w:val="-4"/>
          <w:sz w:val="20"/>
          <w:szCs w:val="20"/>
        </w:rPr>
        <w:t xml:space="preserve">AB „Iron Mountain </w:t>
      </w:r>
      <w:r w:rsidR="00F6565B" w:rsidRPr="00251B59">
        <w:rPr>
          <w:rFonts w:ascii="Verdana" w:hAnsi="Verdana"/>
          <w:bCs w:val="0"/>
          <w:iCs/>
          <w:color w:val="auto"/>
          <w:spacing w:val="-4"/>
          <w:sz w:val="20"/>
          <w:szCs w:val="20"/>
        </w:rPr>
        <w:t>Lithuania“</w:t>
      </w:r>
      <w:r w:rsidR="005A5007">
        <w:rPr>
          <w:rFonts w:ascii="Verdana" w:hAnsi="Verdana"/>
          <w:b w:val="0"/>
          <w:iCs/>
          <w:color w:val="auto"/>
          <w:spacing w:val="-4"/>
          <w:sz w:val="20"/>
          <w:szCs w:val="20"/>
        </w:rPr>
        <w:t xml:space="preserve"> </w:t>
      </w:r>
      <w:r w:rsidRPr="008F6BC7">
        <w:rPr>
          <w:rFonts w:ascii="Verdana" w:hAnsi="Verdana"/>
          <w:b w:val="0"/>
          <w:iCs/>
          <w:color w:val="auto"/>
          <w:spacing w:val="-4"/>
          <w:sz w:val="20"/>
          <w:szCs w:val="20"/>
        </w:rPr>
        <w:t>(toliau – Tiekėjas),</w:t>
      </w:r>
      <w:r w:rsidRPr="008F6BC7">
        <w:rPr>
          <w:rFonts w:ascii="Verdana" w:hAnsi="Verdana"/>
          <w:b w:val="0"/>
          <w:color w:val="auto"/>
          <w:spacing w:val="-4"/>
          <w:sz w:val="20"/>
          <w:szCs w:val="20"/>
        </w:rPr>
        <w:t xml:space="preserve"> atstovaujama</w:t>
      </w:r>
      <w:r w:rsidR="004A02D3">
        <w:rPr>
          <w:rFonts w:ascii="Verdana" w:hAnsi="Verdana"/>
          <w:b w:val="0"/>
          <w:color w:val="auto"/>
          <w:spacing w:val="-4"/>
          <w:sz w:val="20"/>
          <w:szCs w:val="20"/>
        </w:rPr>
        <w:t xml:space="preserve"> direktoriaus Juozo Šerkšno</w:t>
      </w:r>
      <w:r w:rsidRPr="008F6BC7">
        <w:rPr>
          <w:rFonts w:ascii="Verdana" w:hAnsi="Verdana"/>
          <w:b w:val="0"/>
          <w:iCs/>
          <w:color w:val="auto"/>
          <w:spacing w:val="-4"/>
          <w:sz w:val="20"/>
          <w:szCs w:val="20"/>
        </w:rPr>
        <w:t xml:space="preserve">, veikiančio pagal </w:t>
      </w:r>
      <w:r w:rsidR="00C00FF9" w:rsidRPr="008F6BC7">
        <w:rPr>
          <w:rFonts w:ascii="Verdana" w:hAnsi="Verdana"/>
          <w:b w:val="0"/>
          <w:iCs/>
          <w:color w:val="auto"/>
          <w:sz w:val="20"/>
          <w:szCs w:val="20"/>
        </w:rPr>
        <w:t>bendrovės įstatus</w:t>
      </w:r>
      <w:r w:rsidRPr="008F6BC7">
        <w:rPr>
          <w:rFonts w:ascii="Verdana" w:hAnsi="Verdana"/>
          <w:b w:val="0"/>
          <w:iCs/>
          <w:color w:val="auto"/>
          <w:sz w:val="20"/>
          <w:szCs w:val="20"/>
        </w:rPr>
        <w:t xml:space="preserve">, toliau kartu vadinami Šalys, atskirai – Šalis, </w:t>
      </w:r>
      <w:r w:rsidRPr="008F6BC7">
        <w:rPr>
          <w:rFonts w:ascii="Verdana" w:hAnsi="Verdana"/>
          <w:b w:val="0"/>
          <w:iCs/>
          <w:color w:val="auto"/>
          <w:spacing w:val="-4"/>
          <w:sz w:val="20"/>
          <w:szCs w:val="20"/>
        </w:rPr>
        <w:t xml:space="preserve">sudarė šią </w:t>
      </w:r>
      <w:r w:rsidR="00A718E4" w:rsidRPr="008F6BC7">
        <w:rPr>
          <w:rFonts w:ascii="Verdana" w:hAnsi="Verdana"/>
          <w:b w:val="0"/>
          <w:iCs/>
          <w:color w:val="auto"/>
          <w:spacing w:val="-4"/>
          <w:sz w:val="20"/>
          <w:szCs w:val="20"/>
        </w:rPr>
        <w:t>D</w:t>
      </w:r>
      <w:r w:rsidR="009256B9" w:rsidRPr="008F6BC7">
        <w:rPr>
          <w:rFonts w:ascii="Verdana" w:hAnsi="Verdana"/>
          <w:b w:val="0"/>
          <w:iCs/>
          <w:color w:val="auto"/>
          <w:spacing w:val="-4"/>
          <w:sz w:val="20"/>
          <w:szCs w:val="20"/>
        </w:rPr>
        <w:t>okumentų saugojimo, administravimo</w:t>
      </w:r>
      <w:r w:rsidR="009256B9" w:rsidRPr="008F6BC7">
        <w:rPr>
          <w:rFonts w:ascii="Verdana" w:hAnsi="Verdana"/>
          <w:b w:val="0"/>
          <w:color w:val="auto"/>
          <w:spacing w:val="-4"/>
          <w:sz w:val="20"/>
          <w:szCs w:val="20"/>
        </w:rPr>
        <w:t xml:space="preserve"> </w:t>
      </w:r>
      <w:r w:rsidR="00A718E4" w:rsidRPr="008F6BC7">
        <w:rPr>
          <w:rFonts w:ascii="Verdana" w:hAnsi="Verdana"/>
          <w:b w:val="0"/>
          <w:color w:val="auto"/>
          <w:spacing w:val="-4"/>
          <w:sz w:val="20"/>
          <w:szCs w:val="20"/>
        </w:rPr>
        <w:t>bei</w:t>
      </w:r>
      <w:r w:rsidR="009256B9" w:rsidRPr="008F6BC7">
        <w:rPr>
          <w:rFonts w:ascii="Verdana" w:hAnsi="Verdana"/>
          <w:b w:val="0"/>
          <w:color w:val="auto"/>
          <w:spacing w:val="-4"/>
          <w:sz w:val="20"/>
          <w:szCs w:val="20"/>
        </w:rPr>
        <w:t xml:space="preserve"> naikinimo paslaugų</w:t>
      </w:r>
      <w:r w:rsidRPr="008F6BC7">
        <w:rPr>
          <w:rFonts w:ascii="Verdana" w:hAnsi="Verdana"/>
          <w:b w:val="0"/>
          <w:color w:val="auto"/>
          <w:spacing w:val="-4"/>
          <w:sz w:val="20"/>
          <w:szCs w:val="20"/>
        </w:rPr>
        <w:t xml:space="preserve"> </w:t>
      </w:r>
      <w:r w:rsidR="00A718E4" w:rsidRPr="008F6BC7">
        <w:rPr>
          <w:rFonts w:ascii="Verdana" w:hAnsi="Verdana"/>
          <w:b w:val="0"/>
          <w:color w:val="auto"/>
          <w:spacing w:val="-4"/>
          <w:sz w:val="20"/>
          <w:szCs w:val="20"/>
        </w:rPr>
        <w:t xml:space="preserve">viešojo pirkimo </w:t>
      </w:r>
      <w:r w:rsidRPr="008F6BC7">
        <w:rPr>
          <w:rFonts w:ascii="Verdana" w:hAnsi="Verdana"/>
          <w:b w:val="0"/>
          <w:color w:val="auto"/>
          <w:spacing w:val="-4"/>
          <w:sz w:val="20"/>
          <w:szCs w:val="20"/>
        </w:rPr>
        <w:t>sutartį (toliau – Sutartis)</w:t>
      </w:r>
      <w:bookmarkEnd w:id="7"/>
      <w:bookmarkEnd w:id="8"/>
      <w:bookmarkEnd w:id="9"/>
      <w:bookmarkEnd w:id="10"/>
      <w:r w:rsidRPr="008F6BC7">
        <w:rPr>
          <w:rFonts w:ascii="Verdana" w:hAnsi="Verdana"/>
          <w:b w:val="0"/>
          <w:color w:val="auto"/>
          <w:spacing w:val="-4"/>
          <w:sz w:val="20"/>
          <w:szCs w:val="20"/>
        </w:rPr>
        <w:t>.</w:t>
      </w:r>
    </w:p>
    <w:p w14:paraId="307CC238" w14:textId="77777777" w:rsidR="00C06C09" w:rsidRPr="008F6BC7" w:rsidRDefault="00C06C09" w:rsidP="00FC1488">
      <w:pPr>
        <w:spacing w:after="0" w:line="240" w:lineRule="auto"/>
        <w:rPr>
          <w:rFonts w:ascii="Verdana" w:hAnsi="Verdana"/>
          <w:sz w:val="20"/>
          <w:szCs w:val="20"/>
        </w:rPr>
      </w:pPr>
    </w:p>
    <w:p w14:paraId="4206821A" w14:textId="77777777" w:rsidR="00FC1488" w:rsidRPr="008F6BC7" w:rsidRDefault="00FC1488" w:rsidP="00120D43">
      <w:pPr>
        <w:pStyle w:val="ListParagraph"/>
        <w:widowControl w:val="0"/>
        <w:numPr>
          <w:ilvl w:val="0"/>
          <w:numId w:val="15"/>
        </w:numPr>
        <w:spacing w:after="0" w:line="240" w:lineRule="auto"/>
        <w:jc w:val="center"/>
        <w:rPr>
          <w:rFonts w:ascii="Verdana" w:hAnsi="Verdana"/>
          <w:b/>
          <w:caps/>
          <w:snapToGrid w:val="0"/>
          <w:spacing w:val="-4"/>
          <w:sz w:val="20"/>
          <w:szCs w:val="20"/>
        </w:rPr>
      </w:pPr>
      <w:r w:rsidRPr="008F6BC7">
        <w:rPr>
          <w:rFonts w:ascii="Verdana" w:hAnsi="Verdana"/>
          <w:b/>
          <w:caps/>
          <w:snapToGrid w:val="0"/>
          <w:spacing w:val="-4"/>
          <w:sz w:val="20"/>
          <w:szCs w:val="20"/>
        </w:rPr>
        <w:t>BENDROSIOS NUOSTATOS</w:t>
      </w:r>
    </w:p>
    <w:p w14:paraId="0EB9F577" w14:textId="77777777" w:rsidR="00FC1488" w:rsidRPr="008F6BC7" w:rsidRDefault="00FC1488" w:rsidP="00FC1488">
      <w:pPr>
        <w:pStyle w:val="ListParagraph"/>
        <w:widowControl w:val="0"/>
        <w:spacing w:after="0" w:line="240" w:lineRule="auto"/>
        <w:rPr>
          <w:rFonts w:ascii="Verdana" w:hAnsi="Verdana"/>
          <w:b/>
          <w:caps/>
          <w:snapToGrid w:val="0"/>
          <w:spacing w:val="-4"/>
          <w:sz w:val="20"/>
          <w:szCs w:val="20"/>
        </w:rPr>
      </w:pPr>
    </w:p>
    <w:p w14:paraId="0F0A9DCA" w14:textId="5C026687" w:rsidR="00FC1488" w:rsidRPr="008F6BC7" w:rsidRDefault="00FC1488" w:rsidP="00C00FF9">
      <w:pPr>
        <w:pStyle w:val="ListParagraph"/>
        <w:numPr>
          <w:ilvl w:val="1"/>
          <w:numId w:val="16"/>
        </w:numPr>
        <w:tabs>
          <w:tab w:val="left" w:pos="567"/>
        </w:tabs>
        <w:autoSpaceDE w:val="0"/>
        <w:spacing w:after="0" w:line="240" w:lineRule="auto"/>
        <w:ind w:left="0" w:firstLine="0"/>
        <w:jc w:val="both"/>
        <w:rPr>
          <w:rFonts w:ascii="Verdana" w:hAnsi="Verdana"/>
          <w:spacing w:val="-4"/>
          <w:sz w:val="20"/>
          <w:szCs w:val="20"/>
        </w:rPr>
      </w:pPr>
      <w:r w:rsidRPr="008F6BC7">
        <w:rPr>
          <w:rFonts w:ascii="Verdana" w:hAnsi="Verdana"/>
          <w:spacing w:val="-4"/>
          <w:sz w:val="20"/>
          <w:szCs w:val="20"/>
        </w:rPr>
        <w:t xml:space="preserve">Sutartis sudaroma remiantis </w:t>
      </w:r>
      <w:r w:rsidR="005F6113" w:rsidRPr="008F6BC7">
        <w:rPr>
          <w:rFonts w:ascii="Verdana" w:hAnsi="Verdana"/>
          <w:spacing w:val="-4"/>
          <w:sz w:val="20"/>
          <w:szCs w:val="20"/>
        </w:rPr>
        <w:t xml:space="preserve">Dokumentų saugojimo, administravimo bei naikinimo paslaugų </w:t>
      </w:r>
      <w:r w:rsidRPr="008F6BC7">
        <w:rPr>
          <w:rFonts w:ascii="Verdana" w:hAnsi="Verdana"/>
          <w:spacing w:val="-4"/>
          <w:sz w:val="20"/>
          <w:szCs w:val="20"/>
        </w:rPr>
        <w:t xml:space="preserve">viešojo pirkimo, </w:t>
      </w:r>
      <w:r w:rsidR="00F41E01" w:rsidRPr="008F6BC7">
        <w:rPr>
          <w:rFonts w:ascii="Verdana" w:hAnsi="Verdana"/>
          <w:spacing w:val="-4"/>
          <w:sz w:val="20"/>
          <w:szCs w:val="20"/>
        </w:rPr>
        <w:t xml:space="preserve">atlikto </w:t>
      </w:r>
      <w:r w:rsidRPr="008F6BC7">
        <w:rPr>
          <w:rFonts w:ascii="Verdana" w:hAnsi="Verdana"/>
          <w:spacing w:val="-4"/>
          <w:sz w:val="20"/>
          <w:szCs w:val="20"/>
        </w:rPr>
        <w:t>supaprastinto atviro k</w:t>
      </w:r>
      <w:r w:rsidR="00C00FF9" w:rsidRPr="008F6BC7">
        <w:rPr>
          <w:rFonts w:ascii="Verdana" w:hAnsi="Verdana"/>
          <w:spacing w:val="-4"/>
          <w:sz w:val="20"/>
          <w:szCs w:val="20"/>
        </w:rPr>
        <w:t xml:space="preserve">onkurso būdu </w:t>
      </w:r>
      <w:r w:rsidRPr="008F6BC7">
        <w:rPr>
          <w:rFonts w:ascii="Verdana" w:hAnsi="Verdana"/>
          <w:spacing w:val="-4"/>
          <w:sz w:val="20"/>
          <w:szCs w:val="20"/>
        </w:rPr>
        <w:t xml:space="preserve">(toliau – </w:t>
      </w:r>
      <w:r w:rsidR="00F41E01" w:rsidRPr="008F6BC7">
        <w:rPr>
          <w:rFonts w:ascii="Verdana" w:hAnsi="Verdana"/>
          <w:spacing w:val="-4"/>
          <w:sz w:val="20"/>
          <w:szCs w:val="20"/>
        </w:rPr>
        <w:t>P</w:t>
      </w:r>
      <w:r w:rsidRPr="008F6BC7">
        <w:rPr>
          <w:rFonts w:ascii="Verdana" w:hAnsi="Verdana"/>
          <w:spacing w:val="-4"/>
          <w:sz w:val="20"/>
          <w:szCs w:val="20"/>
        </w:rPr>
        <w:t>irkimas)</w:t>
      </w:r>
      <w:r w:rsidR="0063585D" w:rsidRPr="008F6BC7">
        <w:rPr>
          <w:rFonts w:ascii="Verdana" w:hAnsi="Verdana"/>
          <w:spacing w:val="-4"/>
          <w:sz w:val="20"/>
          <w:szCs w:val="20"/>
        </w:rPr>
        <w:t>,</w:t>
      </w:r>
      <w:r w:rsidRPr="008F6BC7">
        <w:rPr>
          <w:rFonts w:ascii="Verdana" w:hAnsi="Verdana"/>
          <w:spacing w:val="-4"/>
          <w:sz w:val="20"/>
          <w:szCs w:val="20"/>
        </w:rPr>
        <w:t xml:space="preserve"> rezultatais.</w:t>
      </w:r>
    </w:p>
    <w:p w14:paraId="6E7EF70F" w14:textId="3B9847AC" w:rsidR="00C06C09" w:rsidRPr="00D12911" w:rsidRDefault="00FC1488" w:rsidP="00FC1488">
      <w:pPr>
        <w:pStyle w:val="ListParagraph"/>
        <w:numPr>
          <w:ilvl w:val="1"/>
          <w:numId w:val="16"/>
        </w:numPr>
        <w:tabs>
          <w:tab w:val="left" w:pos="567"/>
        </w:tabs>
        <w:autoSpaceDE w:val="0"/>
        <w:spacing w:after="0" w:line="240" w:lineRule="auto"/>
        <w:ind w:left="0" w:firstLine="0"/>
        <w:jc w:val="both"/>
        <w:rPr>
          <w:rFonts w:ascii="Verdana" w:hAnsi="Verdana"/>
          <w:spacing w:val="-4"/>
          <w:sz w:val="20"/>
          <w:szCs w:val="20"/>
        </w:rPr>
      </w:pPr>
      <w:r w:rsidRPr="008F6BC7">
        <w:rPr>
          <w:rFonts w:ascii="Verdana" w:hAnsi="Verdana"/>
          <w:spacing w:val="-4"/>
          <w:sz w:val="20"/>
          <w:szCs w:val="20"/>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Tiekėjo pasiūlymo dokumentais. </w:t>
      </w:r>
    </w:p>
    <w:p w14:paraId="0FB9CC04" w14:textId="77777777" w:rsidR="00D46C63" w:rsidRPr="008F6BC7" w:rsidRDefault="00D46C63" w:rsidP="00FC1488">
      <w:pPr>
        <w:pStyle w:val="ListParagraph"/>
        <w:tabs>
          <w:tab w:val="left" w:pos="426"/>
        </w:tabs>
        <w:autoSpaceDE w:val="0"/>
        <w:spacing w:after="0" w:line="240" w:lineRule="auto"/>
        <w:ind w:left="0"/>
        <w:jc w:val="both"/>
        <w:rPr>
          <w:rFonts w:ascii="Verdana" w:hAnsi="Verdana"/>
          <w:spacing w:val="-4"/>
          <w:sz w:val="20"/>
          <w:szCs w:val="20"/>
        </w:rPr>
      </w:pPr>
    </w:p>
    <w:p w14:paraId="2935B966" w14:textId="77777777" w:rsidR="00FC1488" w:rsidRPr="008F6BC7" w:rsidRDefault="00FC1488" w:rsidP="00120D43">
      <w:pPr>
        <w:widowControl w:val="0"/>
        <w:numPr>
          <w:ilvl w:val="0"/>
          <w:numId w:val="32"/>
        </w:numPr>
        <w:spacing w:after="0" w:line="240" w:lineRule="auto"/>
        <w:contextualSpacing/>
        <w:jc w:val="center"/>
        <w:rPr>
          <w:rFonts w:ascii="Verdana" w:eastAsia="Times New Roman" w:hAnsi="Verdana"/>
          <w:b/>
          <w:caps/>
          <w:snapToGrid w:val="0"/>
          <w:sz w:val="20"/>
          <w:szCs w:val="20"/>
        </w:rPr>
      </w:pPr>
      <w:r w:rsidRPr="008F6BC7">
        <w:rPr>
          <w:rFonts w:ascii="Verdana" w:eastAsia="Times New Roman" w:hAnsi="Verdana"/>
          <w:b/>
          <w:caps/>
          <w:snapToGrid w:val="0"/>
          <w:sz w:val="20"/>
          <w:szCs w:val="20"/>
        </w:rPr>
        <w:t>Sutarties objektas</w:t>
      </w:r>
    </w:p>
    <w:p w14:paraId="0D163D4C" w14:textId="77777777" w:rsidR="00FC1488" w:rsidRPr="008F6BC7" w:rsidRDefault="00FC1488" w:rsidP="00FC1488">
      <w:pPr>
        <w:widowControl w:val="0"/>
        <w:spacing w:after="0" w:line="240" w:lineRule="auto"/>
        <w:ind w:left="360"/>
        <w:contextualSpacing/>
        <w:rPr>
          <w:rFonts w:ascii="Verdana" w:eastAsia="Times New Roman" w:hAnsi="Verdana"/>
          <w:b/>
          <w:caps/>
          <w:snapToGrid w:val="0"/>
          <w:sz w:val="20"/>
          <w:szCs w:val="20"/>
        </w:rPr>
      </w:pPr>
    </w:p>
    <w:p w14:paraId="293A4BC7" w14:textId="465F93B5" w:rsidR="00FC1488" w:rsidRPr="008F6BC7" w:rsidRDefault="00FC1488" w:rsidP="00120D43">
      <w:pPr>
        <w:numPr>
          <w:ilvl w:val="1"/>
          <w:numId w:val="32"/>
        </w:numPr>
        <w:tabs>
          <w:tab w:val="num" w:pos="60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Šioje Sutartyje nustatytomis sąlygomis, terminais ir tvarka </w:t>
      </w:r>
      <w:r w:rsidRPr="008F6BC7">
        <w:rPr>
          <w:rFonts w:ascii="Verdana" w:eastAsia="Times New Roman" w:hAnsi="Verdana"/>
          <w:color w:val="000000"/>
          <w:sz w:val="20"/>
          <w:szCs w:val="20"/>
        </w:rPr>
        <w:t>Tiekėjas</w:t>
      </w:r>
      <w:r w:rsidRPr="008F6BC7">
        <w:rPr>
          <w:rFonts w:ascii="Verdana" w:eastAsia="Times New Roman" w:hAnsi="Verdana"/>
          <w:sz w:val="20"/>
          <w:szCs w:val="20"/>
        </w:rPr>
        <w:t xml:space="preserve"> savo jėgomis ir rizika įsipareigoja teikti Klientui dokumentų saugojimo, administravimo </w:t>
      </w:r>
      <w:r w:rsidR="00AF7646" w:rsidRPr="008F6BC7">
        <w:rPr>
          <w:rFonts w:ascii="Verdana" w:eastAsia="Times New Roman" w:hAnsi="Verdana"/>
          <w:sz w:val="20"/>
          <w:szCs w:val="20"/>
        </w:rPr>
        <w:t>bei</w:t>
      </w:r>
      <w:r w:rsidRPr="008F6BC7">
        <w:rPr>
          <w:rFonts w:ascii="Verdana" w:eastAsia="Times New Roman" w:hAnsi="Verdana"/>
          <w:sz w:val="20"/>
          <w:szCs w:val="20"/>
        </w:rPr>
        <w:t xml:space="preserve"> naikinimo</w:t>
      </w:r>
      <w:r w:rsidRPr="008F6BC7">
        <w:rPr>
          <w:rFonts w:ascii="Verdana" w:eastAsia="Times New Roman" w:hAnsi="Verdana"/>
          <w:b/>
          <w:sz w:val="20"/>
          <w:szCs w:val="20"/>
        </w:rPr>
        <w:t xml:space="preserve"> </w:t>
      </w:r>
      <w:r w:rsidRPr="008F6BC7">
        <w:rPr>
          <w:rFonts w:ascii="Verdana" w:eastAsia="Times New Roman" w:hAnsi="Verdana"/>
          <w:sz w:val="20"/>
          <w:szCs w:val="20"/>
        </w:rPr>
        <w:t xml:space="preserve">paslaugas (toliau – </w:t>
      </w:r>
      <w:r w:rsidR="00AF7646" w:rsidRPr="008F6BC7">
        <w:rPr>
          <w:rFonts w:ascii="Verdana" w:eastAsia="Times New Roman" w:hAnsi="Verdana"/>
          <w:sz w:val="20"/>
          <w:szCs w:val="20"/>
        </w:rPr>
        <w:t>P</w:t>
      </w:r>
      <w:r w:rsidRPr="008F6BC7">
        <w:rPr>
          <w:rFonts w:ascii="Verdana" w:eastAsia="Times New Roman" w:hAnsi="Verdana"/>
          <w:sz w:val="20"/>
          <w:szCs w:val="20"/>
        </w:rPr>
        <w:t xml:space="preserve">aslaugos), o Klientas įsipareigoja priimti suteiktas </w:t>
      </w:r>
      <w:r w:rsidR="00AF7646" w:rsidRPr="008F6BC7">
        <w:rPr>
          <w:rFonts w:ascii="Verdana" w:eastAsia="Times New Roman" w:hAnsi="Verdana"/>
          <w:sz w:val="20"/>
          <w:szCs w:val="20"/>
        </w:rPr>
        <w:t>P</w:t>
      </w:r>
      <w:r w:rsidRPr="008F6BC7">
        <w:rPr>
          <w:rFonts w:ascii="Verdana" w:eastAsia="Times New Roman" w:hAnsi="Verdana"/>
          <w:sz w:val="20"/>
          <w:szCs w:val="20"/>
        </w:rPr>
        <w:t xml:space="preserve">aslaugas ir sumokėti už jas Sutartyje nustatyta tvarka. </w:t>
      </w:r>
    </w:p>
    <w:p w14:paraId="3C79C97D" w14:textId="5BB255F4" w:rsidR="00FC1488" w:rsidRPr="008F6BC7" w:rsidRDefault="00FC1488" w:rsidP="00120D43">
      <w:pPr>
        <w:numPr>
          <w:ilvl w:val="1"/>
          <w:numId w:val="32"/>
        </w:numPr>
        <w:tabs>
          <w:tab w:val="num" w:pos="60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Perkamos </w:t>
      </w:r>
      <w:r w:rsidR="00AF7646" w:rsidRPr="008F6BC7">
        <w:rPr>
          <w:rFonts w:ascii="Verdana" w:eastAsia="Times New Roman" w:hAnsi="Verdana"/>
          <w:sz w:val="20"/>
          <w:szCs w:val="20"/>
        </w:rPr>
        <w:t>P</w:t>
      </w:r>
      <w:r w:rsidRPr="008F6BC7">
        <w:rPr>
          <w:rFonts w:ascii="Verdana" w:eastAsia="Times New Roman" w:hAnsi="Verdana"/>
          <w:sz w:val="20"/>
          <w:szCs w:val="20"/>
        </w:rPr>
        <w:t xml:space="preserve">aslaugos apims: segtuvų paruošimą saugojimui, dokumentų saugojimą, saugomų dokumentų administravimą, dokumentų naikinimą, naikintinų dokumentų konteinerių nuomą. </w:t>
      </w:r>
    </w:p>
    <w:p w14:paraId="2733A318" w14:textId="6479ACFC" w:rsidR="00FC1488" w:rsidRPr="008F6BC7" w:rsidRDefault="00FC1488" w:rsidP="00120D43">
      <w:pPr>
        <w:numPr>
          <w:ilvl w:val="1"/>
          <w:numId w:val="32"/>
        </w:numPr>
        <w:tabs>
          <w:tab w:val="num" w:pos="60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Segtuvų paruošimo saugojimui paslaugų teikimas ir </w:t>
      </w:r>
      <w:r w:rsidR="00DA00CE" w:rsidRPr="008F6BC7">
        <w:rPr>
          <w:rFonts w:ascii="Verdana" w:eastAsia="Times New Roman" w:hAnsi="Verdana"/>
          <w:sz w:val="20"/>
          <w:szCs w:val="20"/>
        </w:rPr>
        <w:t>naikintinų dokumentų konteinerių</w:t>
      </w:r>
      <w:r w:rsidRPr="008F6BC7">
        <w:rPr>
          <w:rFonts w:ascii="Verdana" w:eastAsia="Times New Roman" w:hAnsi="Verdana"/>
          <w:sz w:val="20"/>
          <w:szCs w:val="20"/>
        </w:rPr>
        <w:t xml:space="preserve"> nuoma bus vykdoma Kliento patalpose </w:t>
      </w:r>
      <w:r w:rsidRPr="008F6BC7">
        <w:rPr>
          <w:rFonts w:ascii="Verdana" w:eastAsia="Times New Roman" w:hAnsi="Verdana"/>
          <w:color w:val="000000"/>
          <w:sz w:val="20"/>
          <w:szCs w:val="20"/>
        </w:rPr>
        <w:t xml:space="preserve">adresu, </w:t>
      </w:r>
      <w:r w:rsidR="00CB497B" w:rsidRPr="008F6BC7">
        <w:rPr>
          <w:rFonts w:ascii="Verdana" w:eastAsia="Times New Roman" w:hAnsi="Verdana"/>
          <w:sz w:val="20"/>
          <w:szCs w:val="20"/>
        </w:rPr>
        <w:t>Juozo Balčikonio g. 3</w:t>
      </w:r>
      <w:r w:rsidRPr="008F6BC7">
        <w:rPr>
          <w:rFonts w:ascii="Verdana" w:eastAsia="Times New Roman" w:hAnsi="Verdana"/>
          <w:sz w:val="20"/>
          <w:szCs w:val="20"/>
        </w:rPr>
        <w:t>, Vilnius</w:t>
      </w:r>
      <w:r w:rsidRPr="008F6BC7">
        <w:rPr>
          <w:rFonts w:ascii="Verdana" w:eastAsia="Times New Roman" w:hAnsi="Verdana"/>
          <w:color w:val="000000"/>
          <w:sz w:val="20"/>
          <w:szCs w:val="20"/>
        </w:rPr>
        <w:t xml:space="preserve">. </w:t>
      </w:r>
    </w:p>
    <w:p w14:paraId="18BF81F9" w14:textId="77777777" w:rsidR="003029B7" w:rsidRDefault="00FC1488" w:rsidP="003029B7">
      <w:pPr>
        <w:numPr>
          <w:ilvl w:val="1"/>
          <w:numId w:val="32"/>
        </w:numPr>
        <w:tabs>
          <w:tab w:val="num" w:pos="60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Paslaugų savybės ir reikalavimai bei vykdymo terminai pateikiami Sutarti</w:t>
      </w:r>
      <w:r w:rsidR="00F720EB" w:rsidRPr="008F6BC7">
        <w:rPr>
          <w:rFonts w:ascii="Verdana" w:eastAsia="Times New Roman" w:hAnsi="Verdana"/>
          <w:sz w:val="20"/>
          <w:szCs w:val="20"/>
        </w:rPr>
        <w:t>e</w:t>
      </w:r>
      <w:r w:rsidRPr="008F6BC7">
        <w:rPr>
          <w:rFonts w:ascii="Verdana" w:eastAsia="Times New Roman" w:hAnsi="Verdana"/>
          <w:sz w:val="20"/>
          <w:szCs w:val="20"/>
        </w:rPr>
        <w:t>s</w:t>
      </w:r>
      <w:r w:rsidRPr="008F6BC7">
        <w:rPr>
          <w:rFonts w:ascii="Verdana" w:eastAsia="Times New Roman" w:hAnsi="Verdana"/>
          <w:color w:val="0000FF"/>
          <w:sz w:val="20"/>
          <w:szCs w:val="20"/>
        </w:rPr>
        <w:t xml:space="preserve"> </w:t>
      </w:r>
      <w:r w:rsidR="00867718" w:rsidRPr="00117819">
        <w:rPr>
          <w:rFonts w:ascii="Verdana" w:eastAsia="Times New Roman" w:hAnsi="Verdana"/>
          <w:sz w:val="20"/>
          <w:szCs w:val="20"/>
        </w:rPr>
        <w:t>1</w:t>
      </w:r>
      <w:r w:rsidR="00867718" w:rsidRPr="008F6BC7">
        <w:rPr>
          <w:rFonts w:ascii="Verdana" w:eastAsia="Times New Roman" w:hAnsi="Verdana"/>
          <w:color w:val="0000FF"/>
          <w:sz w:val="20"/>
          <w:szCs w:val="20"/>
        </w:rPr>
        <w:t xml:space="preserve"> </w:t>
      </w:r>
      <w:r w:rsidRPr="008F6BC7">
        <w:rPr>
          <w:rFonts w:ascii="Verdana" w:eastAsia="Times New Roman" w:hAnsi="Verdana"/>
          <w:sz w:val="20"/>
          <w:szCs w:val="20"/>
        </w:rPr>
        <w:t>priede (</w:t>
      </w:r>
      <w:r w:rsidR="003532D3" w:rsidRPr="008F6BC7">
        <w:rPr>
          <w:rFonts w:ascii="Verdana" w:eastAsia="Times New Roman" w:hAnsi="Verdana"/>
          <w:sz w:val="20"/>
          <w:szCs w:val="20"/>
        </w:rPr>
        <w:t>T</w:t>
      </w:r>
      <w:r w:rsidRPr="008F6BC7">
        <w:rPr>
          <w:rFonts w:ascii="Verdana" w:eastAsia="Times New Roman" w:hAnsi="Verdana"/>
          <w:sz w:val="20"/>
          <w:szCs w:val="20"/>
        </w:rPr>
        <w:t>echninė specifikacija).</w:t>
      </w:r>
    </w:p>
    <w:p w14:paraId="67D79AAA" w14:textId="44FF7F32" w:rsidR="003029B7" w:rsidRPr="003029B7" w:rsidRDefault="003029B7" w:rsidP="003029B7">
      <w:pPr>
        <w:numPr>
          <w:ilvl w:val="1"/>
          <w:numId w:val="32"/>
        </w:numPr>
        <w:tabs>
          <w:tab w:val="num" w:pos="600"/>
        </w:tabs>
        <w:spacing w:after="0" w:line="240" w:lineRule="auto"/>
        <w:ind w:left="0" w:firstLine="0"/>
        <w:jc w:val="both"/>
        <w:rPr>
          <w:rFonts w:ascii="Verdana" w:eastAsia="Times New Roman" w:hAnsi="Verdana"/>
          <w:sz w:val="20"/>
          <w:szCs w:val="20"/>
        </w:rPr>
      </w:pPr>
      <w:r w:rsidRPr="003029B7">
        <w:rPr>
          <w:rFonts w:ascii="Verdana" w:eastAsia="Times New Roman" w:hAnsi="Verdana"/>
          <w:sz w:val="20"/>
          <w:szCs w:val="20"/>
        </w:rPr>
        <w:t xml:space="preserve">Sutarčiai yra taikomi </w:t>
      </w:r>
      <w:r w:rsidRPr="00052629">
        <w:rPr>
          <w:rFonts w:ascii="Verdana" w:eastAsia="Times New Roman" w:hAnsi="Verdana"/>
          <w:b/>
          <w:bCs/>
          <w:sz w:val="20"/>
          <w:szCs w:val="20"/>
        </w:rPr>
        <w:t>aplinkos apsaugos (žalieji) kriterijai</w:t>
      </w:r>
      <w:r w:rsidRPr="003029B7">
        <w:rPr>
          <w:rFonts w:ascii="Verdana" w:eastAsia="Times New Roman" w:hAnsi="Verdana"/>
          <w:sz w:val="20"/>
          <w:szCs w:val="20"/>
        </w:rPr>
        <w:t>:</w:t>
      </w:r>
    </w:p>
    <w:p w14:paraId="0245979E" w14:textId="31AA138C" w:rsidR="00117819" w:rsidRDefault="00655126" w:rsidP="003029B7">
      <w:pPr>
        <w:pStyle w:val="ListParagraph"/>
        <w:numPr>
          <w:ilvl w:val="2"/>
          <w:numId w:val="32"/>
        </w:numPr>
        <w:spacing w:after="0" w:line="240" w:lineRule="auto"/>
        <w:jc w:val="both"/>
        <w:rPr>
          <w:rFonts w:ascii="Verdana" w:eastAsia="Times New Roman" w:hAnsi="Verdana"/>
          <w:sz w:val="20"/>
          <w:szCs w:val="20"/>
        </w:rPr>
      </w:pPr>
      <w:r w:rsidRPr="00655126">
        <w:rPr>
          <w:rFonts w:ascii="Verdana" w:eastAsia="Times New Roman" w:hAnsi="Verdana"/>
          <w:sz w:val="20"/>
          <w:szCs w:val="20"/>
        </w:rPr>
        <w:t>mažinti popieriaus sunaudojimą: atsisakyti nebūtino dokumentų spausdinimo, pildymas – tik elektroniniu būdu;</w:t>
      </w:r>
    </w:p>
    <w:p w14:paraId="64BCB6AD" w14:textId="6DAE9E7F" w:rsidR="00655126" w:rsidRDefault="00C9327F" w:rsidP="003029B7">
      <w:pPr>
        <w:pStyle w:val="ListParagraph"/>
        <w:numPr>
          <w:ilvl w:val="2"/>
          <w:numId w:val="32"/>
        </w:numPr>
        <w:spacing w:after="0" w:line="240" w:lineRule="auto"/>
        <w:jc w:val="both"/>
        <w:rPr>
          <w:rFonts w:ascii="Verdana" w:eastAsia="Times New Roman" w:hAnsi="Verdana"/>
          <w:sz w:val="20"/>
          <w:szCs w:val="20"/>
        </w:rPr>
      </w:pPr>
      <w:r w:rsidRPr="00C9327F">
        <w:rPr>
          <w:rFonts w:ascii="Verdana" w:eastAsia="Times New Roman" w:hAnsi="Verdana"/>
          <w:sz w:val="20"/>
          <w:szCs w:val="20"/>
        </w:rPr>
        <w:t xml:space="preserve">rengiama dokumentacija, </w:t>
      </w:r>
      <w:r w:rsidRPr="001D2A72">
        <w:rPr>
          <w:rFonts w:ascii="Verdana" w:eastAsia="Times New Roman" w:hAnsi="Verdana"/>
          <w:sz w:val="20"/>
          <w:szCs w:val="20"/>
        </w:rPr>
        <w:t>informacija, aktai</w:t>
      </w:r>
      <w:r w:rsidR="000D3822" w:rsidRPr="001D2A72">
        <w:rPr>
          <w:rFonts w:ascii="Verdana" w:eastAsia="Times New Roman" w:hAnsi="Verdana"/>
          <w:sz w:val="20"/>
          <w:szCs w:val="20"/>
        </w:rPr>
        <w:t xml:space="preserve">, </w:t>
      </w:r>
      <w:r w:rsidRPr="001D2A72">
        <w:rPr>
          <w:rFonts w:ascii="Verdana" w:eastAsia="Times New Roman" w:hAnsi="Verdana"/>
          <w:sz w:val="20"/>
          <w:szCs w:val="20"/>
        </w:rPr>
        <w:t xml:space="preserve">Klientui turi būti pateikti tik elektroniniu formatu, o dokumentacija, kuri turi būti pasirašoma ir </w:t>
      </w:r>
      <w:r w:rsidR="00BA7271" w:rsidRPr="001D2A72">
        <w:rPr>
          <w:rFonts w:ascii="Verdana" w:eastAsia="Times New Roman" w:hAnsi="Verdana"/>
          <w:sz w:val="20"/>
          <w:szCs w:val="20"/>
        </w:rPr>
        <w:t>dokumentų</w:t>
      </w:r>
      <w:r w:rsidRPr="001D2A72">
        <w:rPr>
          <w:rFonts w:ascii="Verdana" w:eastAsia="Times New Roman" w:hAnsi="Verdana"/>
          <w:sz w:val="20"/>
          <w:szCs w:val="20"/>
        </w:rPr>
        <w:t xml:space="preserve"> priėmimo</w:t>
      </w:r>
      <w:r w:rsidR="00BA7271" w:rsidRPr="001D2A72">
        <w:rPr>
          <w:rFonts w:ascii="Verdana" w:eastAsia="Times New Roman" w:hAnsi="Verdana"/>
          <w:sz w:val="20"/>
          <w:szCs w:val="20"/>
        </w:rPr>
        <w:t xml:space="preserve"> - perdavimo</w:t>
      </w:r>
      <w:r w:rsidRPr="001D2A72">
        <w:rPr>
          <w:rFonts w:ascii="Verdana" w:eastAsia="Times New Roman" w:hAnsi="Verdana"/>
          <w:sz w:val="20"/>
          <w:szCs w:val="20"/>
        </w:rPr>
        <w:t xml:space="preserve"> </w:t>
      </w:r>
      <w:r w:rsidR="001D2A72" w:rsidRPr="001D2A72">
        <w:rPr>
          <w:rFonts w:ascii="Verdana" w:eastAsia="Times New Roman" w:hAnsi="Verdana"/>
          <w:sz w:val="20"/>
          <w:szCs w:val="20"/>
        </w:rPr>
        <w:t>bei</w:t>
      </w:r>
      <w:r w:rsidR="00297085" w:rsidRPr="001D2A72">
        <w:rPr>
          <w:rFonts w:ascii="Verdana" w:eastAsia="Times New Roman" w:hAnsi="Verdana"/>
          <w:sz w:val="20"/>
          <w:szCs w:val="20"/>
        </w:rPr>
        <w:t xml:space="preserve"> </w:t>
      </w:r>
      <w:r w:rsidR="00297085" w:rsidRPr="00054610">
        <w:rPr>
          <w:rFonts w:ascii="Verdana" w:eastAsia="Times New Roman" w:hAnsi="Verdana"/>
          <w:sz w:val="20"/>
          <w:szCs w:val="20"/>
        </w:rPr>
        <w:t xml:space="preserve">naikinimo </w:t>
      </w:r>
      <w:r w:rsidRPr="00054610">
        <w:rPr>
          <w:rFonts w:ascii="Verdana" w:eastAsia="Times New Roman" w:hAnsi="Verdana"/>
          <w:sz w:val="20"/>
          <w:szCs w:val="20"/>
        </w:rPr>
        <w:t>aktai</w:t>
      </w:r>
      <w:r w:rsidRPr="001D2A72">
        <w:rPr>
          <w:rFonts w:ascii="Verdana" w:eastAsia="Times New Roman" w:hAnsi="Verdana"/>
          <w:sz w:val="20"/>
          <w:szCs w:val="20"/>
        </w:rPr>
        <w:t xml:space="preserve"> turi būti pasirašomi elektroniniu parašu;</w:t>
      </w:r>
    </w:p>
    <w:p w14:paraId="3154C0C8" w14:textId="30C860B5" w:rsidR="00C16801" w:rsidRDefault="00EF6816" w:rsidP="003029B7">
      <w:pPr>
        <w:pStyle w:val="ListParagraph"/>
        <w:numPr>
          <w:ilvl w:val="2"/>
          <w:numId w:val="32"/>
        </w:numPr>
        <w:spacing w:after="0" w:line="240" w:lineRule="auto"/>
        <w:jc w:val="both"/>
        <w:rPr>
          <w:rFonts w:ascii="Verdana" w:eastAsia="Times New Roman" w:hAnsi="Verdana"/>
          <w:sz w:val="20"/>
          <w:szCs w:val="20"/>
        </w:rPr>
      </w:pPr>
      <w:r w:rsidRPr="00EF6816">
        <w:rPr>
          <w:rFonts w:ascii="Verdana" w:eastAsia="Times New Roman" w:hAnsi="Verdana"/>
          <w:sz w:val="20"/>
          <w:szCs w:val="20"/>
        </w:rPr>
        <w:t>esant būtinybei spausdinti ar neturint galimybės naudoti dokumentų elektroniniu formatu (pvz., dėl techninių gedimų ar kitų objektyvių priežasčių), tuomet ji turi būti atspausdinta ant abiejų lapų pusių, naudoti perdirbtą popierių, kuris atitinka rašymui, spausdinimui, kopijavimui naudojamo perdirbto popieriaus minimalius aplinkos apsaugos kriterijus, patvirtintus Lietuvos Respublikos aplinkos ministro 2011-06-28 įsakymu Nr. D1-508;</w:t>
      </w:r>
    </w:p>
    <w:p w14:paraId="1232D181" w14:textId="30E62B8C" w:rsidR="006F562C" w:rsidRDefault="00D71C4B" w:rsidP="003029B7">
      <w:pPr>
        <w:pStyle w:val="ListParagraph"/>
        <w:numPr>
          <w:ilvl w:val="2"/>
          <w:numId w:val="32"/>
        </w:numPr>
        <w:spacing w:after="0" w:line="240" w:lineRule="auto"/>
        <w:jc w:val="both"/>
        <w:rPr>
          <w:rFonts w:ascii="Verdana" w:eastAsia="Times New Roman" w:hAnsi="Verdana"/>
          <w:sz w:val="20"/>
          <w:szCs w:val="20"/>
        </w:rPr>
      </w:pPr>
      <w:r w:rsidRPr="004F6253">
        <w:rPr>
          <w:rFonts w:ascii="Verdana" w:eastAsia="Times New Roman" w:hAnsi="Verdana"/>
          <w:sz w:val="20"/>
          <w:szCs w:val="20"/>
        </w:rPr>
        <w:t>Kliento ir Tiekėjo</w:t>
      </w:r>
      <w:r w:rsidRPr="00D71C4B">
        <w:rPr>
          <w:rFonts w:ascii="Verdana" w:eastAsia="Times New Roman" w:hAnsi="Verdana"/>
          <w:sz w:val="20"/>
          <w:szCs w:val="20"/>
        </w:rPr>
        <w:t xml:space="preserve"> susitikimus (pasitarimus) organizuoti nuotoliniu būdu (nuotolinio ryšio priemonėmis), jeigu nesusitarta kitaip</w:t>
      </w:r>
      <w:r w:rsidR="00D76181">
        <w:rPr>
          <w:rFonts w:ascii="Verdana" w:eastAsia="Times New Roman" w:hAnsi="Verdana"/>
          <w:sz w:val="20"/>
          <w:szCs w:val="20"/>
        </w:rPr>
        <w:t>.</w:t>
      </w:r>
    </w:p>
    <w:p w14:paraId="6234BDF2" w14:textId="77777777" w:rsidR="00383D68" w:rsidRPr="00383D68" w:rsidRDefault="00383D68" w:rsidP="00383D68">
      <w:pPr>
        <w:spacing w:after="0" w:line="240" w:lineRule="auto"/>
        <w:jc w:val="both"/>
        <w:rPr>
          <w:rFonts w:ascii="Verdana" w:eastAsia="Times New Roman" w:hAnsi="Verdana"/>
          <w:sz w:val="20"/>
          <w:szCs w:val="20"/>
        </w:rPr>
      </w:pPr>
    </w:p>
    <w:p w14:paraId="129E36C8" w14:textId="77777777" w:rsidR="00FC1488" w:rsidRPr="008F6BC7" w:rsidRDefault="00FC1488" w:rsidP="00120D43">
      <w:pPr>
        <w:numPr>
          <w:ilvl w:val="0"/>
          <w:numId w:val="32"/>
        </w:numPr>
        <w:spacing w:after="0" w:line="240" w:lineRule="auto"/>
        <w:jc w:val="center"/>
        <w:rPr>
          <w:rFonts w:ascii="Verdana" w:eastAsia="Times New Roman" w:hAnsi="Verdana"/>
          <w:b/>
          <w:sz w:val="20"/>
          <w:szCs w:val="20"/>
        </w:rPr>
      </w:pPr>
      <w:r w:rsidRPr="008F6BC7">
        <w:rPr>
          <w:rFonts w:ascii="Verdana" w:eastAsia="Times New Roman" w:hAnsi="Verdana"/>
          <w:b/>
          <w:sz w:val="20"/>
          <w:szCs w:val="20"/>
        </w:rPr>
        <w:t>SUTARTIES KAINA IR ATSISKAITYMO TVARKA</w:t>
      </w:r>
    </w:p>
    <w:p w14:paraId="5AA8597E" w14:textId="77777777" w:rsidR="00FC1488" w:rsidRPr="008F6BC7" w:rsidRDefault="00FC1488" w:rsidP="00FC1488">
      <w:pPr>
        <w:spacing w:after="0" w:line="240" w:lineRule="auto"/>
        <w:ind w:left="360"/>
        <w:rPr>
          <w:rFonts w:ascii="Verdana" w:eastAsia="Times New Roman" w:hAnsi="Verdana"/>
          <w:b/>
          <w:sz w:val="20"/>
          <w:szCs w:val="20"/>
        </w:rPr>
      </w:pPr>
    </w:p>
    <w:p w14:paraId="12C37639" w14:textId="77777777" w:rsidR="00DA00CE" w:rsidRPr="008F6BC7" w:rsidRDefault="00DA00CE" w:rsidP="00120D43">
      <w:pPr>
        <w:pStyle w:val="ListParagraph"/>
        <w:widowControl w:val="0"/>
        <w:numPr>
          <w:ilvl w:val="1"/>
          <w:numId w:val="32"/>
        </w:numPr>
        <w:tabs>
          <w:tab w:val="left" w:pos="63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napToGrid w:val="0"/>
          <w:sz w:val="20"/>
          <w:szCs w:val="20"/>
        </w:rPr>
        <w:t xml:space="preserve">Sutarčiai taikoma </w:t>
      </w:r>
      <w:r w:rsidRPr="00B348B8">
        <w:rPr>
          <w:rFonts w:ascii="Verdana" w:eastAsia="Times New Roman" w:hAnsi="Verdana"/>
          <w:b/>
          <w:bCs/>
          <w:snapToGrid w:val="0"/>
          <w:sz w:val="20"/>
          <w:szCs w:val="20"/>
        </w:rPr>
        <w:t>fiksuoto įkainio su peržiūra kainodara</w:t>
      </w:r>
      <w:r w:rsidRPr="008F6BC7">
        <w:rPr>
          <w:rFonts w:ascii="Verdana" w:eastAsia="Times New Roman" w:hAnsi="Verdana"/>
          <w:snapToGrid w:val="0"/>
          <w:sz w:val="20"/>
          <w:szCs w:val="20"/>
        </w:rPr>
        <w:t>.</w:t>
      </w:r>
    </w:p>
    <w:p w14:paraId="066B8376" w14:textId="4028E4EB" w:rsidR="00DA00CE" w:rsidRPr="008F6BC7" w:rsidRDefault="00DA00CE" w:rsidP="00120D43">
      <w:pPr>
        <w:pStyle w:val="ListParagraph"/>
        <w:widowControl w:val="0"/>
        <w:numPr>
          <w:ilvl w:val="1"/>
          <w:numId w:val="32"/>
        </w:numPr>
        <w:tabs>
          <w:tab w:val="left" w:pos="630"/>
        </w:tabs>
        <w:spacing w:after="0" w:line="240" w:lineRule="auto"/>
        <w:ind w:left="0" w:firstLine="0"/>
        <w:jc w:val="both"/>
        <w:rPr>
          <w:rFonts w:ascii="Verdana" w:eastAsia="Times New Roman" w:hAnsi="Verdana"/>
          <w:snapToGrid w:val="0"/>
          <w:sz w:val="20"/>
          <w:szCs w:val="20"/>
        </w:rPr>
      </w:pPr>
      <w:r w:rsidRPr="00462AC6">
        <w:rPr>
          <w:rFonts w:ascii="Verdana" w:eastAsia="Times New Roman" w:hAnsi="Verdana"/>
          <w:b/>
          <w:bCs/>
          <w:snapToGrid w:val="0"/>
          <w:sz w:val="20"/>
          <w:szCs w:val="20"/>
        </w:rPr>
        <w:t>Maksimali Sutarties vertė</w:t>
      </w:r>
      <w:r w:rsidRPr="008F6BC7">
        <w:rPr>
          <w:rFonts w:ascii="Verdana" w:eastAsia="Times New Roman" w:hAnsi="Verdana"/>
          <w:snapToGrid w:val="0"/>
          <w:sz w:val="20"/>
          <w:szCs w:val="20"/>
        </w:rPr>
        <w:t xml:space="preserve"> – </w:t>
      </w:r>
      <w:r w:rsidR="00CB497B" w:rsidRPr="00462AC6">
        <w:rPr>
          <w:rFonts w:ascii="Verdana" w:eastAsia="Times New Roman" w:hAnsi="Verdana"/>
          <w:b/>
          <w:bCs/>
          <w:snapToGrid w:val="0"/>
          <w:sz w:val="20"/>
          <w:szCs w:val="20"/>
        </w:rPr>
        <w:t>75</w:t>
      </w:r>
      <w:r w:rsidRPr="00462AC6">
        <w:rPr>
          <w:rFonts w:ascii="Verdana" w:eastAsia="Times New Roman" w:hAnsi="Verdana"/>
          <w:b/>
          <w:bCs/>
          <w:snapToGrid w:val="0"/>
          <w:sz w:val="20"/>
          <w:szCs w:val="20"/>
        </w:rPr>
        <w:t> 000,00</w:t>
      </w:r>
      <w:r w:rsidRPr="008F6BC7">
        <w:rPr>
          <w:rFonts w:ascii="Verdana" w:eastAsia="Times New Roman" w:hAnsi="Verdana"/>
          <w:snapToGrid w:val="0"/>
          <w:sz w:val="20"/>
          <w:szCs w:val="20"/>
        </w:rPr>
        <w:t xml:space="preserve"> (</w:t>
      </w:r>
      <w:r w:rsidR="00CB497B" w:rsidRPr="008F6BC7">
        <w:rPr>
          <w:rFonts w:ascii="Verdana" w:eastAsia="Times New Roman" w:hAnsi="Verdana"/>
          <w:snapToGrid w:val="0"/>
          <w:sz w:val="20"/>
          <w:szCs w:val="20"/>
        </w:rPr>
        <w:t>septyniasdešimt penki</w:t>
      </w:r>
      <w:r w:rsidRPr="008F6BC7">
        <w:rPr>
          <w:rFonts w:ascii="Verdana" w:eastAsia="Times New Roman" w:hAnsi="Verdana"/>
          <w:snapToGrid w:val="0"/>
          <w:sz w:val="20"/>
          <w:szCs w:val="20"/>
        </w:rPr>
        <w:t xml:space="preserve"> tūkstančiai eurų) </w:t>
      </w:r>
      <w:r w:rsidRPr="00462AC6">
        <w:rPr>
          <w:rFonts w:ascii="Verdana" w:hAnsi="Verdana"/>
          <w:b/>
          <w:spacing w:val="-4"/>
          <w:sz w:val="20"/>
          <w:szCs w:val="20"/>
        </w:rPr>
        <w:t xml:space="preserve">Eur be pridėtinės vertės mokesčio </w:t>
      </w:r>
      <w:r w:rsidRPr="008F6BC7">
        <w:rPr>
          <w:rFonts w:ascii="Verdana" w:hAnsi="Verdana"/>
          <w:spacing w:val="-4"/>
          <w:sz w:val="20"/>
          <w:szCs w:val="20"/>
        </w:rPr>
        <w:t>(toliau – PVM)</w:t>
      </w:r>
      <w:r w:rsidR="00F44069" w:rsidRPr="008F6BC7">
        <w:rPr>
          <w:rFonts w:ascii="Verdana" w:hAnsi="Verdana"/>
          <w:spacing w:val="-4"/>
          <w:sz w:val="20"/>
          <w:szCs w:val="20"/>
        </w:rPr>
        <w:t xml:space="preserve">, </w:t>
      </w:r>
      <w:r w:rsidR="0036549F" w:rsidRPr="00462AC6">
        <w:rPr>
          <w:rFonts w:ascii="Verdana" w:hAnsi="Verdana"/>
          <w:b/>
          <w:bCs/>
          <w:spacing w:val="-4"/>
          <w:sz w:val="20"/>
          <w:szCs w:val="20"/>
        </w:rPr>
        <w:t>90 750,00</w:t>
      </w:r>
      <w:r w:rsidR="0036549F" w:rsidRPr="008F6BC7">
        <w:rPr>
          <w:rFonts w:ascii="Verdana" w:hAnsi="Verdana"/>
          <w:spacing w:val="-4"/>
          <w:sz w:val="20"/>
          <w:szCs w:val="20"/>
        </w:rPr>
        <w:t xml:space="preserve"> (devyniasdešimt tūkstančių septyni šimtai penkiasdešimt eurų) </w:t>
      </w:r>
      <w:r w:rsidR="0036549F" w:rsidRPr="00462AC6">
        <w:rPr>
          <w:rFonts w:ascii="Verdana" w:hAnsi="Verdana"/>
          <w:b/>
          <w:bCs/>
          <w:spacing w:val="-4"/>
          <w:sz w:val="20"/>
          <w:szCs w:val="20"/>
        </w:rPr>
        <w:t>su PVM</w:t>
      </w:r>
      <w:r w:rsidRPr="008F6BC7">
        <w:rPr>
          <w:rFonts w:ascii="Verdana" w:hAnsi="Verdana"/>
          <w:bCs/>
          <w:spacing w:val="-4"/>
          <w:sz w:val="20"/>
          <w:szCs w:val="20"/>
        </w:rPr>
        <w:t>.</w:t>
      </w:r>
      <w:r w:rsidR="00B61457" w:rsidRPr="008F6BC7">
        <w:rPr>
          <w:rFonts w:ascii="Verdana" w:hAnsi="Verdana"/>
          <w:bCs/>
          <w:spacing w:val="-4"/>
          <w:sz w:val="20"/>
          <w:szCs w:val="20"/>
        </w:rPr>
        <w:t xml:space="preserve"> Maksimali Sutarties vertė nėra </w:t>
      </w:r>
      <w:r w:rsidR="009F7560" w:rsidRPr="008F6BC7">
        <w:rPr>
          <w:rFonts w:ascii="Verdana" w:hAnsi="Verdana"/>
          <w:bCs/>
          <w:spacing w:val="-4"/>
          <w:sz w:val="20"/>
          <w:szCs w:val="20"/>
        </w:rPr>
        <w:t>Kliento įsipareigojimas įsigyti Paslaugų šiai vertei.</w:t>
      </w:r>
    </w:p>
    <w:p w14:paraId="0BEFB813" w14:textId="434B38C0" w:rsidR="00DA00CE" w:rsidRPr="008F6BC7" w:rsidRDefault="00DA00CE" w:rsidP="00120D43">
      <w:pPr>
        <w:pStyle w:val="ListParagraph"/>
        <w:widowControl w:val="0"/>
        <w:numPr>
          <w:ilvl w:val="1"/>
          <w:numId w:val="32"/>
        </w:numPr>
        <w:tabs>
          <w:tab w:val="left" w:pos="63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napToGrid w:val="0"/>
          <w:sz w:val="20"/>
          <w:szCs w:val="20"/>
        </w:rPr>
        <w:t xml:space="preserve">Paslaugų kiekiai nurodyti Sutarties </w:t>
      </w:r>
      <w:r w:rsidR="000801C9" w:rsidRPr="00192544">
        <w:rPr>
          <w:rFonts w:ascii="Verdana" w:eastAsia="Times New Roman" w:hAnsi="Verdana"/>
          <w:snapToGrid w:val="0"/>
          <w:sz w:val="20"/>
          <w:szCs w:val="20"/>
        </w:rPr>
        <w:t>1</w:t>
      </w:r>
      <w:r w:rsidR="00390D2B" w:rsidRPr="00192544">
        <w:rPr>
          <w:rFonts w:ascii="Verdana" w:eastAsia="Times New Roman" w:hAnsi="Verdana"/>
          <w:snapToGrid w:val="0"/>
          <w:sz w:val="20"/>
          <w:szCs w:val="20"/>
        </w:rPr>
        <w:t xml:space="preserve"> </w:t>
      </w:r>
      <w:r w:rsidRPr="00192544">
        <w:rPr>
          <w:rFonts w:ascii="Verdana" w:eastAsia="Times New Roman" w:hAnsi="Verdana"/>
          <w:snapToGrid w:val="0"/>
          <w:sz w:val="20"/>
          <w:szCs w:val="20"/>
        </w:rPr>
        <w:t>priede.</w:t>
      </w:r>
      <w:r w:rsidRPr="008F6BC7">
        <w:rPr>
          <w:rFonts w:ascii="Verdana" w:eastAsia="Times New Roman" w:hAnsi="Verdana"/>
          <w:snapToGrid w:val="0"/>
          <w:sz w:val="20"/>
          <w:szCs w:val="20"/>
        </w:rPr>
        <w:t xml:space="preserve"> Klientas neįsipareigoja įsigyti viso nurodyto </w:t>
      </w:r>
      <w:r w:rsidR="00264441" w:rsidRPr="008F6BC7">
        <w:rPr>
          <w:rFonts w:ascii="Verdana" w:eastAsia="Times New Roman" w:hAnsi="Verdana"/>
          <w:snapToGrid w:val="0"/>
          <w:sz w:val="20"/>
          <w:szCs w:val="20"/>
        </w:rPr>
        <w:t>P</w:t>
      </w:r>
      <w:r w:rsidRPr="008F6BC7">
        <w:rPr>
          <w:rFonts w:ascii="Verdana" w:eastAsia="Times New Roman" w:hAnsi="Verdana"/>
          <w:snapToGrid w:val="0"/>
          <w:sz w:val="20"/>
          <w:szCs w:val="20"/>
        </w:rPr>
        <w:t xml:space="preserve">aslaugų kiekio. Paslaugų kiekiai yra preliminarūs ir gali keistis (didėti, mažėti) priklausomai nuo </w:t>
      </w:r>
      <w:r w:rsidRPr="008F6BC7">
        <w:rPr>
          <w:rFonts w:ascii="Verdana" w:eastAsia="Times New Roman" w:hAnsi="Verdana"/>
          <w:snapToGrid w:val="0"/>
          <w:sz w:val="20"/>
          <w:szCs w:val="20"/>
        </w:rPr>
        <w:lastRenderedPageBreak/>
        <w:t>Kliento poreikio, bet negali būti viršyta maksimali Sutarties vertė, nurodyta Sutarti</w:t>
      </w:r>
      <w:r w:rsidR="00D05212" w:rsidRPr="008F6BC7">
        <w:rPr>
          <w:rFonts w:ascii="Verdana" w:eastAsia="Times New Roman" w:hAnsi="Verdana"/>
          <w:snapToGrid w:val="0"/>
          <w:sz w:val="20"/>
          <w:szCs w:val="20"/>
        </w:rPr>
        <w:t>e</w:t>
      </w:r>
      <w:r w:rsidRPr="008F6BC7">
        <w:rPr>
          <w:rFonts w:ascii="Verdana" w:eastAsia="Times New Roman" w:hAnsi="Verdana"/>
          <w:snapToGrid w:val="0"/>
          <w:sz w:val="20"/>
          <w:szCs w:val="20"/>
        </w:rPr>
        <w:t>s 3.2 punkte.</w:t>
      </w:r>
    </w:p>
    <w:p w14:paraId="6691ADB0" w14:textId="6DE90606" w:rsidR="004A19C0" w:rsidRPr="00052629" w:rsidRDefault="00FC1488" w:rsidP="00DA00CE">
      <w:pPr>
        <w:pStyle w:val="ListParagraph"/>
        <w:widowControl w:val="0"/>
        <w:numPr>
          <w:ilvl w:val="1"/>
          <w:numId w:val="32"/>
        </w:numPr>
        <w:tabs>
          <w:tab w:val="left" w:pos="63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napToGrid w:val="0"/>
          <w:sz w:val="20"/>
          <w:szCs w:val="20"/>
        </w:rPr>
        <w:t xml:space="preserve">Už </w:t>
      </w:r>
      <w:r w:rsidR="001B25B5" w:rsidRPr="008F6BC7">
        <w:rPr>
          <w:rFonts w:ascii="Verdana" w:eastAsia="Times New Roman" w:hAnsi="Verdana"/>
          <w:snapToGrid w:val="0"/>
          <w:sz w:val="20"/>
          <w:szCs w:val="20"/>
        </w:rPr>
        <w:t>P</w:t>
      </w:r>
      <w:r w:rsidRPr="008F6BC7">
        <w:rPr>
          <w:rFonts w:ascii="Verdana" w:eastAsia="Times New Roman" w:hAnsi="Verdana"/>
          <w:snapToGrid w:val="0"/>
          <w:sz w:val="20"/>
          <w:szCs w:val="20"/>
        </w:rPr>
        <w:t>aslaugas bus atsiskaitoma pagal</w:t>
      </w:r>
      <w:r w:rsidR="00CA6997">
        <w:rPr>
          <w:rFonts w:ascii="Verdana" w:eastAsia="Times New Roman" w:hAnsi="Verdana"/>
          <w:snapToGrid w:val="0"/>
          <w:sz w:val="20"/>
          <w:szCs w:val="20"/>
        </w:rPr>
        <w:t xml:space="preserve"> </w:t>
      </w:r>
      <w:r w:rsidR="00D05212" w:rsidRPr="008F6BC7">
        <w:rPr>
          <w:rFonts w:ascii="Verdana" w:eastAsia="Times New Roman" w:hAnsi="Verdana"/>
          <w:snapToGrid w:val="0"/>
          <w:sz w:val="20"/>
          <w:szCs w:val="20"/>
        </w:rPr>
        <w:t>įkainius nurodytus</w:t>
      </w:r>
      <w:r w:rsidR="001B25B5" w:rsidRPr="008F6BC7">
        <w:rPr>
          <w:rFonts w:ascii="Verdana" w:eastAsia="Times New Roman" w:hAnsi="Verdana"/>
          <w:snapToGrid w:val="0"/>
          <w:sz w:val="20"/>
          <w:szCs w:val="20"/>
        </w:rPr>
        <w:t xml:space="preserve"> Sutarties 2 priede.</w:t>
      </w:r>
    </w:p>
    <w:p w14:paraId="5DAB70D5" w14:textId="1DB1ACFA" w:rsidR="00A92DB2" w:rsidRPr="008F6BC7" w:rsidRDefault="00FC1488" w:rsidP="001A2EE9">
      <w:pPr>
        <w:pStyle w:val="ListParagraph"/>
        <w:widowControl w:val="0"/>
        <w:numPr>
          <w:ilvl w:val="1"/>
          <w:numId w:val="32"/>
        </w:numPr>
        <w:tabs>
          <w:tab w:val="left" w:pos="567"/>
        </w:tabs>
        <w:spacing w:after="0" w:line="240" w:lineRule="auto"/>
        <w:ind w:left="0" w:firstLine="0"/>
        <w:jc w:val="both"/>
        <w:rPr>
          <w:rFonts w:ascii="Verdana" w:eastAsia="Times New Roman" w:hAnsi="Verdana"/>
          <w:snapToGrid w:val="0"/>
          <w:sz w:val="20"/>
          <w:szCs w:val="20"/>
        </w:rPr>
      </w:pPr>
      <w:r w:rsidRPr="008F6BC7">
        <w:rPr>
          <w:rFonts w:ascii="Verdana" w:hAnsi="Verdana"/>
          <w:sz w:val="20"/>
          <w:szCs w:val="20"/>
        </w:rPr>
        <w:t>Į Sutart</w:t>
      </w:r>
      <w:r w:rsidR="001B25B5" w:rsidRPr="008F6BC7">
        <w:rPr>
          <w:rFonts w:ascii="Verdana" w:hAnsi="Verdana"/>
          <w:sz w:val="20"/>
          <w:szCs w:val="20"/>
        </w:rPr>
        <w:t>ies 2 priede</w:t>
      </w:r>
      <w:r w:rsidRPr="008F6BC7">
        <w:rPr>
          <w:rFonts w:ascii="Verdana" w:hAnsi="Verdana"/>
          <w:sz w:val="20"/>
          <w:szCs w:val="20"/>
        </w:rPr>
        <w:t xml:space="preserve"> nurodyt</w:t>
      </w:r>
      <w:r w:rsidR="00A44DD7" w:rsidRPr="008F6BC7">
        <w:rPr>
          <w:rFonts w:ascii="Verdana" w:hAnsi="Verdana"/>
          <w:sz w:val="20"/>
          <w:szCs w:val="20"/>
        </w:rPr>
        <w:t>u</w:t>
      </w:r>
      <w:r w:rsidRPr="008F6BC7">
        <w:rPr>
          <w:rFonts w:ascii="Verdana" w:hAnsi="Verdana"/>
          <w:sz w:val="20"/>
          <w:szCs w:val="20"/>
        </w:rPr>
        <w:t xml:space="preserve">s </w:t>
      </w:r>
      <w:r w:rsidR="001B25B5" w:rsidRPr="008F6BC7">
        <w:rPr>
          <w:rFonts w:ascii="Verdana" w:hAnsi="Verdana"/>
          <w:sz w:val="20"/>
          <w:szCs w:val="20"/>
        </w:rPr>
        <w:t>P</w:t>
      </w:r>
      <w:r w:rsidRPr="008F6BC7">
        <w:rPr>
          <w:rFonts w:ascii="Verdana" w:hAnsi="Verdana"/>
          <w:sz w:val="20"/>
          <w:szCs w:val="20"/>
        </w:rPr>
        <w:t xml:space="preserve">aslaugų </w:t>
      </w:r>
      <w:r w:rsidR="00A44DD7" w:rsidRPr="008F6BC7">
        <w:rPr>
          <w:rFonts w:ascii="Verdana" w:hAnsi="Verdana"/>
          <w:sz w:val="20"/>
          <w:szCs w:val="20"/>
        </w:rPr>
        <w:t>įkainius</w:t>
      </w:r>
      <w:r w:rsidRPr="008F6BC7">
        <w:rPr>
          <w:rFonts w:ascii="Verdana" w:hAnsi="Verdana"/>
          <w:sz w:val="20"/>
          <w:szCs w:val="20"/>
        </w:rPr>
        <w:t xml:space="preserve"> yra įskaičiuot</w:t>
      </w:r>
      <w:r w:rsidR="001B6964" w:rsidRPr="008F6BC7">
        <w:rPr>
          <w:rFonts w:ascii="Verdana" w:hAnsi="Verdana"/>
          <w:sz w:val="20"/>
          <w:szCs w:val="20"/>
        </w:rPr>
        <w:t>os</w:t>
      </w:r>
      <w:r w:rsidRPr="008F6BC7">
        <w:rPr>
          <w:rFonts w:ascii="Verdana" w:hAnsi="Verdana"/>
          <w:sz w:val="20"/>
          <w:szCs w:val="20"/>
        </w:rPr>
        <w:t xml:space="preserve"> </w:t>
      </w:r>
      <w:r w:rsidR="004A19C0" w:rsidRPr="008F6BC7">
        <w:rPr>
          <w:rFonts w:ascii="Verdana" w:hAnsi="Verdana"/>
          <w:iCs/>
          <w:sz w:val="20"/>
          <w:szCs w:val="20"/>
        </w:rPr>
        <w:t xml:space="preserve">visos su </w:t>
      </w:r>
      <w:r w:rsidR="001B6964" w:rsidRPr="008F6BC7">
        <w:rPr>
          <w:rFonts w:ascii="Verdana" w:hAnsi="Verdana"/>
          <w:iCs/>
          <w:sz w:val="20"/>
          <w:szCs w:val="20"/>
        </w:rPr>
        <w:t>P</w:t>
      </w:r>
      <w:r w:rsidR="004A19C0" w:rsidRPr="008F6BC7">
        <w:rPr>
          <w:rFonts w:ascii="Verdana" w:hAnsi="Verdana"/>
          <w:iCs/>
          <w:sz w:val="20"/>
          <w:szCs w:val="20"/>
        </w:rPr>
        <w:t>aslaugų teikimu</w:t>
      </w:r>
      <w:r w:rsidR="004A19C0" w:rsidRPr="008F6BC7">
        <w:rPr>
          <w:rFonts w:ascii="Verdana" w:hAnsi="Verdana"/>
          <w:sz w:val="20"/>
          <w:szCs w:val="20"/>
        </w:rPr>
        <w:t xml:space="preserve"> susijusios išlaidos ir visi mokesčiai, išskyrus PVM</w:t>
      </w:r>
      <w:r w:rsidR="00A92DB2" w:rsidRPr="008F6BC7">
        <w:rPr>
          <w:rFonts w:ascii="Verdana" w:hAnsi="Verdana"/>
          <w:sz w:val="20"/>
          <w:szCs w:val="20"/>
        </w:rPr>
        <w:t>.</w:t>
      </w:r>
    </w:p>
    <w:p w14:paraId="5B9B1468" w14:textId="77777777" w:rsidR="00C1382E" w:rsidRDefault="00FC1488" w:rsidP="00B041BA">
      <w:pPr>
        <w:pStyle w:val="ListParagraph"/>
        <w:widowControl w:val="0"/>
        <w:numPr>
          <w:ilvl w:val="1"/>
          <w:numId w:val="32"/>
        </w:numPr>
        <w:tabs>
          <w:tab w:val="left" w:pos="567"/>
        </w:tabs>
        <w:spacing w:after="0" w:line="240" w:lineRule="auto"/>
        <w:ind w:left="0" w:firstLine="0"/>
        <w:jc w:val="both"/>
        <w:rPr>
          <w:rFonts w:ascii="Verdana" w:eastAsia="Times New Roman" w:hAnsi="Verdana"/>
          <w:snapToGrid w:val="0"/>
          <w:sz w:val="20"/>
          <w:szCs w:val="20"/>
        </w:rPr>
      </w:pPr>
      <w:r w:rsidRPr="008F6BC7">
        <w:rPr>
          <w:rFonts w:ascii="Verdana" w:hAnsi="Verdana"/>
          <w:sz w:val="20"/>
          <w:szCs w:val="20"/>
        </w:rPr>
        <w:t xml:space="preserve">Už suteiktas </w:t>
      </w:r>
      <w:r w:rsidR="00A44DD7" w:rsidRPr="008F6BC7">
        <w:rPr>
          <w:rFonts w:ascii="Verdana" w:hAnsi="Verdana"/>
          <w:sz w:val="20"/>
          <w:szCs w:val="20"/>
        </w:rPr>
        <w:t>P</w:t>
      </w:r>
      <w:r w:rsidRPr="008F6BC7">
        <w:rPr>
          <w:rFonts w:ascii="Verdana" w:hAnsi="Verdana"/>
          <w:sz w:val="20"/>
          <w:szCs w:val="20"/>
        </w:rPr>
        <w:t>aslaugas</w:t>
      </w:r>
      <w:r w:rsidRPr="008F6BC7">
        <w:rPr>
          <w:rFonts w:ascii="Verdana" w:hAnsi="Verdana"/>
          <w:iCs/>
          <w:sz w:val="20"/>
          <w:szCs w:val="20"/>
        </w:rPr>
        <w:t xml:space="preserve"> Klientas mokės Tiekėjui kas mėnesį per </w:t>
      </w:r>
      <w:r w:rsidR="001B6964" w:rsidRPr="008F6BC7">
        <w:rPr>
          <w:rFonts w:ascii="Verdana" w:hAnsi="Verdana"/>
          <w:sz w:val="20"/>
          <w:szCs w:val="20"/>
        </w:rPr>
        <w:t>30</w:t>
      </w:r>
      <w:r w:rsidRPr="008F6BC7">
        <w:rPr>
          <w:rFonts w:ascii="Verdana" w:hAnsi="Verdana"/>
          <w:sz w:val="20"/>
          <w:szCs w:val="20"/>
        </w:rPr>
        <w:t xml:space="preserve"> (</w:t>
      </w:r>
      <w:r w:rsidR="001B6964" w:rsidRPr="008F6BC7">
        <w:rPr>
          <w:rFonts w:ascii="Verdana" w:hAnsi="Verdana"/>
          <w:sz w:val="20"/>
          <w:szCs w:val="20"/>
        </w:rPr>
        <w:t>trisdešimt</w:t>
      </w:r>
      <w:r w:rsidRPr="008F6BC7">
        <w:rPr>
          <w:rFonts w:ascii="Verdana" w:hAnsi="Verdana"/>
          <w:sz w:val="20"/>
          <w:szCs w:val="20"/>
        </w:rPr>
        <w:t>)</w:t>
      </w:r>
      <w:r w:rsidR="001B6964" w:rsidRPr="008F6BC7">
        <w:rPr>
          <w:rFonts w:ascii="Verdana" w:hAnsi="Verdana"/>
          <w:sz w:val="20"/>
          <w:szCs w:val="20"/>
        </w:rPr>
        <w:t xml:space="preserve"> kalendorinių</w:t>
      </w:r>
      <w:r w:rsidRPr="008F6BC7">
        <w:rPr>
          <w:rFonts w:ascii="Verdana" w:hAnsi="Verdana"/>
          <w:sz w:val="20"/>
          <w:szCs w:val="20"/>
        </w:rPr>
        <w:t xml:space="preserve"> dienų</w:t>
      </w:r>
      <w:r w:rsidRPr="008F6BC7">
        <w:rPr>
          <w:rFonts w:ascii="Verdana" w:hAnsi="Verdana"/>
          <w:iCs/>
          <w:sz w:val="20"/>
          <w:szCs w:val="20"/>
        </w:rPr>
        <w:t xml:space="preserve"> n</w:t>
      </w:r>
      <w:r w:rsidRPr="008F6BC7">
        <w:rPr>
          <w:rFonts w:ascii="Verdana" w:hAnsi="Verdana"/>
          <w:sz w:val="20"/>
          <w:szCs w:val="20"/>
        </w:rPr>
        <w:t xml:space="preserve">uo </w:t>
      </w:r>
      <w:r w:rsidR="001B6964" w:rsidRPr="008F6BC7">
        <w:rPr>
          <w:rFonts w:ascii="Verdana" w:hAnsi="Verdana"/>
          <w:sz w:val="20"/>
          <w:szCs w:val="20"/>
        </w:rPr>
        <w:t xml:space="preserve">PVM </w:t>
      </w:r>
      <w:r w:rsidRPr="008F6BC7">
        <w:rPr>
          <w:rFonts w:ascii="Verdana" w:hAnsi="Verdana"/>
          <w:sz w:val="20"/>
          <w:szCs w:val="20"/>
        </w:rPr>
        <w:t>sąskaitos</w:t>
      </w:r>
      <w:r w:rsidR="001B6964" w:rsidRPr="008F6BC7">
        <w:rPr>
          <w:rFonts w:ascii="Verdana" w:hAnsi="Verdana"/>
          <w:sz w:val="20"/>
          <w:szCs w:val="20"/>
        </w:rPr>
        <w:t xml:space="preserve"> -</w:t>
      </w:r>
      <w:r w:rsidRPr="008F6BC7">
        <w:rPr>
          <w:rFonts w:ascii="Verdana" w:hAnsi="Verdana"/>
          <w:sz w:val="20"/>
          <w:szCs w:val="20"/>
        </w:rPr>
        <w:t xml:space="preserve"> faktūros gavimo dienos</w:t>
      </w:r>
      <w:r w:rsidRPr="008F6BC7">
        <w:rPr>
          <w:rFonts w:ascii="Verdana" w:hAnsi="Verdana"/>
          <w:iCs/>
          <w:sz w:val="20"/>
          <w:szCs w:val="20"/>
        </w:rPr>
        <w:t>.</w:t>
      </w:r>
    </w:p>
    <w:p w14:paraId="1D8D2CAE" w14:textId="1A5C163C" w:rsidR="001A2EE9" w:rsidRPr="00C1382E" w:rsidRDefault="00B041BA" w:rsidP="00C1382E">
      <w:pPr>
        <w:pStyle w:val="ListParagraph"/>
        <w:widowControl w:val="0"/>
        <w:numPr>
          <w:ilvl w:val="1"/>
          <w:numId w:val="32"/>
        </w:numPr>
        <w:tabs>
          <w:tab w:val="left" w:pos="567"/>
        </w:tabs>
        <w:spacing w:after="0" w:line="240" w:lineRule="auto"/>
        <w:ind w:left="0" w:firstLine="0"/>
        <w:jc w:val="both"/>
        <w:rPr>
          <w:rFonts w:ascii="Verdana" w:eastAsia="Times New Roman" w:hAnsi="Verdana"/>
          <w:snapToGrid w:val="0"/>
          <w:sz w:val="20"/>
          <w:szCs w:val="20"/>
        </w:rPr>
      </w:pPr>
      <w:r w:rsidRPr="00C1382E">
        <w:rPr>
          <w:rFonts w:ascii="Verdana" w:hAnsi="Verdana" w:cs="Arial"/>
          <w:sz w:val="20"/>
          <w:szCs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Pr="00C1382E">
          <w:rPr>
            <w:rFonts w:ascii="Verdana" w:hAnsi="Verdana" w:cs="Arial"/>
            <w:color w:val="0563C1"/>
            <w:sz w:val="20"/>
            <w:szCs w:val="20"/>
            <w:u w:val="single"/>
          </w:rPr>
          <w:t>www.esaskaita.eu</w:t>
        </w:r>
      </w:hyperlink>
      <w:r w:rsidRPr="00C1382E">
        <w:rPr>
          <w:rFonts w:ascii="Verdana" w:hAnsi="Verdana" w:cs="Arial"/>
          <w:sz w:val="20"/>
          <w:szCs w:val="20"/>
        </w:rPr>
        <w:t xml:space="preserve">). </w:t>
      </w:r>
      <w:r w:rsidR="00484D78">
        <w:rPr>
          <w:rFonts w:ascii="Verdana" w:hAnsi="Verdana" w:cs="Arial"/>
          <w:sz w:val="20"/>
          <w:szCs w:val="20"/>
        </w:rPr>
        <w:t>Klientas</w:t>
      </w:r>
      <w:r w:rsidRPr="00C1382E">
        <w:rPr>
          <w:rFonts w:ascii="Verdana" w:hAnsi="Verdana" w:cs="Arial"/>
          <w:sz w:val="20"/>
          <w:szCs w:val="20"/>
        </w:rPr>
        <w:t xml:space="preserve"> elektronines sąskaitas faktūras priima ir apdoroja naudodamasi informacinės sistemos „E. sąskaita“ priemonėmis. Išlaidas, susijusias su atsiskaitymo dokumentų pateikimo per informacinę sistemą „E. sąskaita“, apmoka Tiekėjas.</w:t>
      </w:r>
    </w:p>
    <w:p w14:paraId="3441AF87" w14:textId="49EC4708" w:rsidR="001A2EE9" w:rsidRPr="008F6BC7" w:rsidRDefault="00FC1488" w:rsidP="001A2EE9">
      <w:pPr>
        <w:pStyle w:val="ListParagraph"/>
        <w:widowControl w:val="0"/>
        <w:numPr>
          <w:ilvl w:val="1"/>
          <w:numId w:val="32"/>
        </w:numPr>
        <w:tabs>
          <w:tab w:val="left" w:pos="567"/>
        </w:tabs>
        <w:spacing w:after="0" w:line="240" w:lineRule="auto"/>
        <w:ind w:left="0" w:firstLine="0"/>
        <w:jc w:val="both"/>
        <w:rPr>
          <w:rFonts w:ascii="Verdana" w:eastAsia="Times New Roman" w:hAnsi="Verdana"/>
          <w:snapToGrid w:val="0"/>
          <w:sz w:val="20"/>
          <w:szCs w:val="20"/>
        </w:rPr>
      </w:pPr>
      <w:r w:rsidRPr="008F6BC7">
        <w:rPr>
          <w:rFonts w:ascii="Verdana" w:hAnsi="Verdana"/>
          <w:sz w:val="20"/>
          <w:szCs w:val="20"/>
        </w:rPr>
        <w:t xml:space="preserve">Dokumentų saugojimo mokestis pradedamas skaičiuoti </w:t>
      </w:r>
      <w:r w:rsidRPr="008F6BC7">
        <w:rPr>
          <w:rFonts w:ascii="Verdana" w:hAnsi="Verdana"/>
          <w:sz w:val="20"/>
          <w:szCs w:val="20"/>
          <w:lang w:val="la-Latn"/>
        </w:rPr>
        <w:t>abiems</w:t>
      </w:r>
      <w:r w:rsidRPr="008F6BC7">
        <w:rPr>
          <w:rFonts w:ascii="Verdana" w:hAnsi="Verdana"/>
          <w:sz w:val="20"/>
          <w:szCs w:val="20"/>
        </w:rPr>
        <w:t xml:space="preserve"> Šalims pasirašius dokumentų priėmimo</w:t>
      </w:r>
      <w:r w:rsidR="001B6964" w:rsidRPr="008F6BC7">
        <w:rPr>
          <w:rFonts w:ascii="Verdana" w:hAnsi="Verdana"/>
          <w:sz w:val="20"/>
          <w:szCs w:val="20"/>
        </w:rPr>
        <w:t xml:space="preserve"> </w:t>
      </w:r>
      <w:r w:rsidRPr="008F6BC7">
        <w:rPr>
          <w:rFonts w:ascii="Verdana" w:hAnsi="Verdana"/>
          <w:sz w:val="20"/>
          <w:szCs w:val="20"/>
        </w:rPr>
        <w:t>-</w:t>
      </w:r>
      <w:r w:rsidR="001B6964" w:rsidRPr="008F6BC7">
        <w:rPr>
          <w:rFonts w:ascii="Verdana" w:hAnsi="Verdana"/>
          <w:sz w:val="20"/>
          <w:szCs w:val="20"/>
        </w:rPr>
        <w:t xml:space="preserve"> </w:t>
      </w:r>
      <w:r w:rsidRPr="008F6BC7">
        <w:rPr>
          <w:rFonts w:ascii="Verdana" w:hAnsi="Verdana"/>
          <w:sz w:val="20"/>
          <w:szCs w:val="20"/>
        </w:rPr>
        <w:t>perdavimo aktą</w:t>
      </w:r>
      <w:r w:rsidR="0092068B" w:rsidRPr="008F6BC7">
        <w:rPr>
          <w:rFonts w:ascii="Verdana" w:hAnsi="Verdana"/>
          <w:sz w:val="20"/>
          <w:szCs w:val="20"/>
        </w:rPr>
        <w:t xml:space="preserve"> (toliau – Aktas)</w:t>
      </w:r>
      <w:r w:rsidRPr="008F6BC7">
        <w:rPr>
          <w:rFonts w:ascii="Verdana" w:hAnsi="Verdana"/>
          <w:sz w:val="20"/>
          <w:szCs w:val="20"/>
        </w:rPr>
        <w:t>. Jei po dokumentų perdavimo saugoti, saugomų dokumentų kiekis kas mėnesį pasikeičia, Tiekėjas Klientui pateikia bendrą patikslintą dokumentų priėmimo</w:t>
      </w:r>
      <w:r w:rsidR="00817AD0" w:rsidRPr="008F6BC7">
        <w:rPr>
          <w:rFonts w:ascii="Verdana" w:hAnsi="Verdana"/>
          <w:sz w:val="20"/>
          <w:szCs w:val="20"/>
        </w:rPr>
        <w:t xml:space="preserve"> </w:t>
      </w:r>
      <w:r w:rsidRPr="008F6BC7">
        <w:rPr>
          <w:rFonts w:ascii="Verdana" w:hAnsi="Verdana"/>
          <w:sz w:val="20"/>
          <w:szCs w:val="20"/>
        </w:rPr>
        <w:t>-</w:t>
      </w:r>
      <w:r w:rsidR="00817AD0" w:rsidRPr="008F6BC7">
        <w:rPr>
          <w:rFonts w:ascii="Verdana" w:hAnsi="Verdana"/>
          <w:sz w:val="20"/>
          <w:szCs w:val="20"/>
        </w:rPr>
        <w:t xml:space="preserve"> </w:t>
      </w:r>
      <w:r w:rsidRPr="008F6BC7">
        <w:rPr>
          <w:rFonts w:ascii="Verdana" w:hAnsi="Verdana"/>
          <w:sz w:val="20"/>
          <w:szCs w:val="20"/>
        </w:rPr>
        <w:t>perdavimo aktą, kuriame nurodomas patikslintas saugomų dokumentų kiekis.</w:t>
      </w:r>
    </w:p>
    <w:p w14:paraId="29E9C83D" w14:textId="2EEA8B77" w:rsidR="007909E5" w:rsidRPr="00A2147B" w:rsidRDefault="007909E5" w:rsidP="001A2EE9">
      <w:pPr>
        <w:pStyle w:val="ListParagraph"/>
        <w:widowControl w:val="0"/>
        <w:numPr>
          <w:ilvl w:val="1"/>
          <w:numId w:val="32"/>
        </w:numPr>
        <w:tabs>
          <w:tab w:val="left" w:pos="567"/>
        </w:tabs>
        <w:spacing w:after="0" w:line="240" w:lineRule="auto"/>
        <w:ind w:left="0" w:firstLine="0"/>
        <w:jc w:val="both"/>
        <w:rPr>
          <w:rFonts w:ascii="Verdana" w:eastAsia="Times New Roman" w:hAnsi="Verdana"/>
          <w:snapToGrid w:val="0"/>
          <w:sz w:val="20"/>
          <w:szCs w:val="20"/>
        </w:rPr>
      </w:pPr>
      <w:r w:rsidRPr="00A2147B">
        <w:rPr>
          <w:rFonts w:ascii="Verdana" w:hAnsi="Verdana"/>
          <w:sz w:val="20"/>
          <w:szCs w:val="20"/>
        </w:rPr>
        <w:t xml:space="preserve">Jeigu Sutarties vykdymo metu pasikeičia (padidėja arba sumažėja) PVM tarifas, </w:t>
      </w:r>
      <w:r w:rsidR="002051AC" w:rsidRPr="00A2147B">
        <w:rPr>
          <w:rFonts w:ascii="Verdana" w:hAnsi="Verdana"/>
          <w:sz w:val="20"/>
          <w:szCs w:val="20"/>
        </w:rPr>
        <w:t>P</w:t>
      </w:r>
      <w:r w:rsidRPr="00A2147B">
        <w:rPr>
          <w:rFonts w:ascii="Verdana" w:hAnsi="Verdana"/>
          <w:sz w:val="20"/>
          <w:szCs w:val="20"/>
        </w:rPr>
        <w:t xml:space="preserve">aslaugų </w:t>
      </w:r>
      <w:r w:rsidR="002051AC" w:rsidRPr="00A2147B">
        <w:rPr>
          <w:rFonts w:ascii="Verdana" w:hAnsi="Verdana"/>
          <w:sz w:val="20"/>
          <w:szCs w:val="20"/>
        </w:rPr>
        <w:t xml:space="preserve">įkainiai </w:t>
      </w:r>
      <w:r w:rsidRPr="00A2147B">
        <w:rPr>
          <w:rFonts w:ascii="Verdana" w:hAnsi="Verdana"/>
          <w:sz w:val="20"/>
          <w:szCs w:val="20"/>
        </w:rPr>
        <w:t>atitinkamai didinam</w:t>
      </w:r>
      <w:r w:rsidR="002051AC" w:rsidRPr="00A2147B">
        <w:rPr>
          <w:rFonts w:ascii="Verdana" w:hAnsi="Verdana"/>
          <w:sz w:val="20"/>
          <w:szCs w:val="20"/>
        </w:rPr>
        <w:t>i</w:t>
      </w:r>
      <w:r w:rsidRPr="00A2147B">
        <w:rPr>
          <w:rFonts w:ascii="Verdana" w:hAnsi="Verdana"/>
          <w:sz w:val="20"/>
          <w:szCs w:val="20"/>
        </w:rPr>
        <w:t xml:space="preserve"> arba mažinam</w:t>
      </w:r>
      <w:r w:rsidR="002051AC" w:rsidRPr="00A2147B">
        <w:rPr>
          <w:rFonts w:ascii="Verdana" w:hAnsi="Verdana"/>
          <w:sz w:val="20"/>
          <w:szCs w:val="20"/>
        </w:rPr>
        <w:t>i</w:t>
      </w:r>
      <w:r w:rsidRPr="00A2147B">
        <w:rPr>
          <w:rFonts w:ascii="Verdana" w:hAnsi="Verdana"/>
          <w:sz w:val="20"/>
          <w:szCs w:val="20"/>
        </w:rPr>
        <w:t xml:space="preserve">. Paslaugų </w:t>
      </w:r>
      <w:r w:rsidR="002051AC" w:rsidRPr="00A2147B">
        <w:rPr>
          <w:rFonts w:ascii="Verdana" w:hAnsi="Verdana"/>
          <w:sz w:val="20"/>
          <w:szCs w:val="20"/>
        </w:rPr>
        <w:t xml:space="preserve">įkainiai </w:t>
      </w:r>
      <w:r w:rsidRPr="00A2147B">
        <w:rPr>
          <w:rFonts w:ascii="Verdana" w:hAnsi="Verdana"/>
          <w:sz w:val="20"/>
          <w:szCs w:val="20"/>
        </w:rPr>
        <w:t>keičiam</w:t>
      </w:r>
      <w:r w:rsidR="002051AC" w:rsidRPr="00A2147B">
        <w:rPr>
          <w:rFonts w:ascii="Verdana" w:hAnsi="Verdana"/>
          <w:sz w:val="20"/>
          <w:szCs w:val="20"/>
        </w:rPr>
        <w:t>i</w:t>
      </w:r>
      <w:r w:rsidRPr="00A2147B">
        <w:rPr>
          <w:rFonts w:ascii="Verdana" w:hAnsi="Verdana"/>
          <w:sz w:val="20"/>
          <w:szCs w:val="20"/>
        </w:rPr>
        <w:t xml:space="preserve"> prie </w:t>
      </w:r>
      <w:r w:rsidR="002051AC" w:rsidRPr="00A2147B">
        <w:rPr>
          <w:rFonts w:ascii="Verdana" w:hAnsi="Verdana"/>
          <w:sz w:val="20"/>
          <w:szCs w:val="20"/>
        </w:rPr>
        <w:t>P</w:t>
      </w:r>
      <w:r w:rsidRPr="00A2147B">
        <w:rPr>
          <w:rFonts w:ascii="Verdana" w:hAnsi="Verdana"/>
          <w:sz w:val="20"/>
          <w:szCs w:val="20"/>
        </w:rPr>
        <w:t xml:space="preserve">aslaugų </w:t>
      </w:r>
      <w:r w:rsidR="002051AC" w:rsidRPr="00A2147B">
        <w:rPr>
          <w:rFonts w:ascii="Verdana" w:hAnsi="Verdana"/>
          <w:sz w:val="20"/>
          <w:szCs w:val="20"/>
        </w:rPr>
        <w:t xml:space="preserve">įkainių </w:t>
      </w:r>
      <w:r w:rsidRPr="00A2147B">
        <w:rPr>
          <w:rFonts w:ascii="Verdana" w:hAnsi="Verdana"/>
          <w:sz w:val="20"/>
          <w:szCs w:val="20"/>
        </w:rPr>
        <w:t xml:space="preserve">be PVM pridedant naują PVM. Naujas PVM tarifas taikomas visoms po oficialaus naujo PVM tarifo įsigaliojimo momento teikiamoms </w:t>
      </w:r>
      <w:r w:rsidR="002051AC" w:rsidRPr="00A2147B">
        <w:rPr>
          <w:rFonts w:ascii="Verdana" w:hAnsi="Verdana"/>
          <w:sz w:val="20"/>
          <w:szCs w:val="20"/>
        </w:rPr>
        <w:t>P</w:t>
      </w:r>
      <w:r w:rsidRPr="00A2147B">
        <w:rPr>
          <w:rFonts w:ascii="Verdana" w:hAnsi="Verdana"/>
          <w:sz w:val="20"/>
          <w:szCs w:val="20"/>
        </w:rPr>
        <w:t>aslaugoms.</w:t>
      </w:r>
    </w:p>
    <w:p w14:paraId="773BB49D" w14:textId="3BD6C683" w:rsidR="00716F7F" w:rsidRPr="002543C7" w:rsidRDefault="00956334" w:rsidP="00716F7F">
      <w:pPr>
        <w:spacing w:after="0"/>
        <w:jc w:val="both"/>
        <w:rPr>
          <w:rFonts w:ascii="Verdana" w:hAnsi="Verdana"/>
          <w:sz w:val="20"/>
          <w:szCs w:val="20"/>
        </w:rPr>
      </w:pPr>
      <w:r w:rsidRPr="0009235C">
        <w:rPr>
          <w:rFonts w:ascii="Verdana" w:hAnsi="Verdana"/>
          <w:sz w:val="20"/>
          <w:szCs w:val="20"/>
        </w:rPr>
        <w:t xml:space="preserve">3.10. </w:t>
      </w:r>
      <w:r w:rsidR="002766B6" w:rsidRPr="00964EA6">
        <w:rPr>
          <w:rStyle w:val="ListParagraphChar"/>
          <w:rFonts w:ascii="Verdana" w:hAnsi="Verdana"/>
          <w:sz w:val="20"/>
          <w:szCs w:val="20"/>
        </w:rPr>
        <w:t>Sutarties</w:t>
      </w:r>
      <w:r w:rsidRPr="00964EA6">
        <w:rPr>
          <w:rStyle w:val="ListParagraphChar"/>
          <w:rFonts w:ascii="Verdana" w:hAnsi="Verdana"/>
          <w:sz w:val="20"/>
          <w:szCs w:val="20"/>
        </w:rPr>
        <w:t xml:space="preserve"> </w:t>
      </w:r>
      <w:r w:rsidR="00EC6A55" w:rsidRPr="00964EA6">
        <w:rPr>
          <w:rStyle w:val="ListParagraphChar"/>
          <w:rFonts w:ascii="Verdana" w:hAnsi="Verdana"/>
          <w:sz w:val="20"/>
          <w:szCs w:val="20"/>
        </w:rPr>
        <w:t xml:space="preserve">2 priede numatyti </w:t>
      </w:r>
      <w:r w:rsidR="002766B6" w:rsidRPr="00964EA6">
        <w:rPr>
          <w:rStyle w:val="ListParagraphChar"/>
          <w:rFonts w:ascii="Verdana" w:hAnsi="Verdana"/>
          <w:sz w:val="20"/>
          <w:szCs w:val="20"/>
        </w:rPr>
        <w:t>į</w:t>
      </w:r>
      <w:r w:rsidRPr="00964EA6">
        <w:rPr>
          <w:rStyle w:val="ListParagraphChar"/>
          <w:rFonts w:ascii="Verdana" w:hAnsi="Verdana"/>
          <w:sz w:val="20"/>
          <w:szCs w:val="20"/>
        </w:rPr>
        <w:t xml:space="preserve">kainiai Sutarties galiojimo laikotarpiu galės būti perskaičiuojami ir keičiami, jeigu Lietuvos Respublikos Metinė infliacija/Metinė defliacija pagal Lietuvos Respublikos statistikos departamento duomenis (Duomenų šaltinis - http://www.stat.gov.lt, Pagrindiniai Lietuvos Respublikos rodikliai) yra didesnė nei 5 proc., </w:t>
      </w:r>
      <w:r w:rsidR="002766B6" w:rsidRPr="00964EA6">
        <w:rPr>
          <w:rStyle w:val="ListParagraphChar"/>
          <w:rFonts w:ascii="Verdana" w:hAnsi="Verdana"/>
          <w:sz w:val="20"/>
          <w:szCs w:val="20"/>
        </w:rPr>
        <w:t>S</w:t>
      </w:r>
      <w:r w:rsidRPr="00964EA6">
        <w:rPr>
          <w:rStyle w:val="ListParagraphChar"/>
          <w:rFonts w:ascii="Verdana" w:hAnsi="Verdana"/>
          <w:sz w:val="20"/>
          <w:szCs w:val="20"/>
        </w:rPr>
        <w:t>utartyje nurodytus įkainius perskaičiuojant vieną kartą ne anksčiau nei praėjus 12 mėnesių po Sutarties įsigaliojimo. Įkaini</w:t>
      </w:r>
      <w:r w:rsidR="002766B6" w:rsidRPr="00964EA6">
        <w:rPr>
          <w:rStyle w:val="ListParagraphChar"/>
          <w:rFonts w:ascii="Verdana" w:hAnsi="Verdana"/>
          <w:sz w:val="20"/>
          <w:szCs w:val="20"/>
        </w:rPr>
        <w:t>ų</w:t>
      </w:r>
      <w:r w:rsidRPr="00964EA6">
        <w:rPr>
          <w:rStyle w:val="ListParagraphChar"/>
          <w:rFonts w:ascii="Verdana" w:hAnsi="Verdana"/>
          <w:sz w:val="20"/>
          <w:szCs w:val="20"/>
        </w:rPr>
        <w:t xml:space="preserve"> perskaičiavimą inicijuojanti Šalis turi informuoti kitą Šalį raštu apie pageidavimą perskaičiuoti įkain</w:t>
      </w:r>
      <w:r w:rsidR="002766B6" w:rsidRPr="00964EA6">
        <w:rPr>
          <w:rStyle w:val="ListParagraphChar"/>
          <w:rFonts w:ascii="Verdana" w:hAnsi="Verdana"/>
          <w:sz w:val="20"/>
          <w:szCs w:val="20"/>
        </w:rPr>
        <w:t>ius</w:t>
      </w:r>
      <w:r w:rsidR="00F01E60" w:rsidRPr="00964EA6">
        <w:rPr>
          <w:rStyle w:val="ListParagraphChar"/>
          <w:rFonts w:ascii="Verdana" w:hAnsi="Verdana"/>
          <w:sz w:val="20"/>
          <w:szCs w:val="20"/>
        </w:rPr>
        <w:t>, kartu pateikiant tai pagrindžiančius dokumentus.</w:t>
      </w:r>
      <w:r w:rsidRPr="00964EA6">
        <w:rPr>
          <w:rStyle w:val="ListParagraphChar"/>
          <w:rFonts w:ascii="Verdana" w:hAnsi="Verdana"/>
          <w:sz w:val="20"/>
          <w:szCs w:val="20"/>
        </w:rPr>
        <w:t xml:space="preserve"> </w:t>
      </w:r>
      <w:r w:rsidR="00716F7F" w:rsidRPr="002543C7">
        <w:rPr>
          <w:rStyle w:val="ListParagraphChar"/>
          <w:rFonts w:ascii="Verdana" w:hAnsi="Verdana"/>
          <w:sz w:val="20"/>
          <w:szCs w:val="20"/>
        </w:rPr>
        <w:t xml:space="preserve">Įkainiai perskaičiuojami pagal formulę: </w:t>
      </w:r>
      <w:r w:rsidR="00716F7F" w:rsidRPr="00253F9B">
        <w:rPr>
          <w:rStyle w:val="ListParagraphChar"/>
          <w:rFonts w:ascii="Verdana" w:hAnsi="Verdana"/>
          <w:sz w:val="20"/>
          <w:szCs w:val="20"/>
        </w:rPr>
        <w:t>Cpn꞊Sn×(1+((IX)/100)) (Cpn – perskaičiuotas Paslaugų įkainis, Sn – Sutartyje numatytas Paslaugų įkainis, I – infliacijos dydis procentais, X – defliacijos atveju lygus – 5, infliacijos atveju lygus + 5.</w:t>
      </w:r>
    </w:p>
    <w:p w14:paraId="7A283859" w14:textId="7119920B" w:rsidR="00C06C09" w:rsidRDefault="00725338" w:rsidP="00716F7F">
      <w:pPr>
        <w:widowControl w:val="0"/>
        <w:spacing w:after="0" w:line="240" w:lineRule="auto"/>
        <w:jc w:val="both"/>
        <w:rPr>
          <w:rFonts w:ascii="Verdana" w:hAnsi="Verdana"/>
          <w:sz w:val="20"/>
          <w:szCs w:val="20"/>
        </w:rPr>
      </w:pPr>
      <w:r w:rsidRPr="00EE726B">
        <w:rPr>
          <w:rFonts w:ascii="Verdana" w:hAnsi="Verdana"/>
          <w:sz w:val="20"/>
          <w:szCs w:val="20"/>
        </w:rPr>
        <w:t xml:space="preserve">3.11. </w:t>
      </w:r>
      <w:r w:rsidR="0027672E" w:rsidRPr="00EE726B">
        <w:rPr>
          <w:rFonts w:ascii="Verdana" w:hAnsi="Verdana"/>
          <w:sz w:val="20"/>
          <w:szCs w:val="20"/>
        </w:rPr>
        <w:t>Paslaugų</w:t>
      </w:r>
      <w:r w:rsidRPr="00EE726B">
        <w:rPr>
          <w:rFonts w:ascii="Verdana" w:hAnsi="Verdana"/>
          <w:sz w:val="20"/>
          <w:szCs w:val="20"/>
        </w:rPr>
        <w:t xml:space="preserve"> įkainių </w:t>
      </w:r>
      <w:r w:rsidR="00FE0528" w:rsidRPr="00EE726B">
        <w:rPr>
          <w:rFonts w:ascii="Verdana" w:hAnsi="Verdana"/>
          <w:sz w:val="20"/>
          <w:szCs w:val="20"/>
        </w:rPr>
        <w:t>pasikeitimai, nurodyti Sutarties 3.10. punkt</w:t>
      </w:r>
      <w:r w:rsidR="00D76181">
        <w:rPr>
          <w:rFonts w:ascii="Verdana" w:hAnsi="Verdana"/>
          <w:sz w:val="20"/>
          <w:szCs w:val="20"/>
        </w:rPr>
        <w:t>e,</w:t>
      </w:r>
      <w:r w:rsidR="00FE0528" w:rsidRPr="00EE726B">
        <w:rPr>
          <w:rFonts w:ascii="Verdana" w:hAnsi="Verdana"/>
          <w:sz w:val="20"/>
          <w:szCs w:val="20"/>
        </w:rPr>
        <w:t xml:space="preserve"> įforminami </w:t>
      </w:r>
      <w:r w:rsidR="00775062" w:rsidRPr="00EE726B">
        <w:rPr>
          <w:rFonts w:ascii="Verdana" w:hAnsi="Verdana"/>
          <w:sz w:val="20"/>
          <w:szCs w:val="20"/>
        </w:rPr>
        <w:t>rašytiniu susitarimu, kurį pasirašo abi Šalys.</w:t>
      </w:r>
    </w:p>
    <w:p w14:paraId="63864D00" w14:textId="77777777" w:rsidR="00716F7F" w:rsidRPr="008F6BC7" w:rsidRDefault="00716F7F" w:rsidP="00FC1488">
      <w:pPr>
        <w:widowControl w:val="0"/>
        <w:spacing w:after="0" w:line="240" w:lineRule="auto"/>
        <w:rPr>
          <w:rFonts w:ascii="Verdana" w:eastAsia="Times New Roman" w:hAnsi="Verdana"/>
          <w:b/>
          <w:caps/>
          <w:snapToGrid w:val="0"/>
          <w:sz w:val="20"/>
          <w:szCs w:val="20"/>
        </w:rPr>
      </w:pPr>
    </w:p>
    <w:p w14:paraId="5644DE74" w14:textId="77777777" w:rsidR="00FC1488" w:rsidRPr="008F6BC7" w:rsidRDefault="00FC1488" w:rsidP="00337251">
      <w:pPr>
        <w:widowControl w:val="0"/>
        <w:numPr>
          <w:ilvl w:val="0"/>
          <w:numId w:val="39"/>
        </w:numPr>
        <w:spacing w:after="0" w:line="240" w:lineRule="auto"/>
        <w:contextualSpacing/>
        <w:jc w:val="center"/>
        <w:rPr>
          <w:rFonts w:ascii="Verdana" w:eastAsia="Times New Roman" w:hAnsi="Verdana"/>
          <w:b/>
          <w:caps/>
          <w:snapToGrid w:val="0"/>
          <w:sz w:val="20"/>
          <w:szCs w:val="20"/>
        </w:rPr>
      </w:pPr>
      <w:r w:rsidRPr="008F6BC7">
        <w:rPr>
          <w:rFonts w:ascii="Verdana" w:eastAsia="Times New Roman" w:hAnsi="Verdana"/>
          <w:b/>
          <w:caps/>
          <w:snapToGrid w:val="0"/>
          <w:sz w:val="20"/>
          <w:szCs w:val="20"/>
        </w:rPr>
        <w:t>Šalių teisės ir pareigos</w:t>
      </w:r>
    </w:p>
    <w:p w14:paraId="2B16FA42" w14:textId="77777777" w:rsidR="00FC1488" w:rsidRPr="008F6BC7" w:rsidRDefault="00FC1488" w:rsidP="00FC1488">
      <w:pPr>
        <w:widowControl w:val="0"/>
        <w:spacing w:after="0" w:line="240" w:lineRule="auto"/>
        <w:ind w:left="360"/>
        <w:contextualSpacing/>
        <w:rPr>
          <w:rFonts w:ascii="Verdana" w:eastAsia="Times New Roman" w:hAnsi="Verdana"/>
          <w:b/>
          <w:caps/>
          <w:snapToGrid w:val="0"/>
          <w:sz w:val="20"/>
          <w:szCs w:val="20"/>
        </w:rPr>
      </w:pPr>
    </w:p>
    <w:p w14:paraId="2B8B81F5" w14:textId="4583B051" w:rsidR="00FC1488" w:rsidRPr="008F6BC7" w:rsidRDefault="00FC1488" w:rsidP="00A92DB2">
      <w:pPr>
        <w:widowControl w:val="0"/>
        <w:tabs>
          <w:tab w:val="left" w:pos="567"/>
        </w:tabs>
        <w:spacing w:after="0" w:line="240" w:lineRule="auto"/>
        <w:jc w:val="both"/>
        <w:rPr>
          <w:rFonts w:ascii="Verdana" w:eastAsia="Times New Roman" w:hAnsi="Verdana"/>
          <w:i/>
          <w:snapToGrid w:val="0"/>
          <w:sz w:val="20"/>
          <w:szCs w:val="20"/>
        </w:rPr>
      </w:pPr>
      <w:r w:rsidRPr="008F6BC7">
        <w:rPr>
          <w:rFonts w:ascii="Verdana" w:eastAsia="Times New Roman" w:hAnsi="Verdana"/>
          <w:snapToGrid w:val="0"/>
          <w:sz w:val="20"/>
          <w:szCs w:val="20"/>
        </w:rPr>
        <w:t xml:space="preserve">4.1.    </w:t>
      </w:r>
      <w:r w:rsidRPr="008F6BC7">
        <w:rPr>
          <w:rFonts w:ascii="Verdana" w:eastAsia="Times New Roman" w:hAnsi="Verdana"/>
          <w:b/>
          <w:snapToGrid w:val="0"/>
          <w:sz w:val="20"/>
          <w:szCs w:val="20"/>
        </w:rPr>
        <w:t>Klientas įsipareigoja:</w:t>
      </w:r>
    </w:p>
    <w:p w14:paraId="031684B7" w14:textId="5DE3A3A2" w:rsidR="007909E5" w:rsidRPr="008F6BC7" w:rsidRDefault="00FC1488" w:rsidP="007909E5">
      <w:pPr>
        <w:widowControl w:val="0"/>
        <w:numPr>
          <w:ilvl w:val="2"/>
          <w:numId w:val="36"/>
        </w:numPr>
        <w:tabs>
          <w:tab w:val="left" w:pos="709"/>
          <w:tab w:val="left" w:pos="117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suteikti Tiekėjui visus reikiamus dokumentus ir informaciją, taip pat atlikti veiksmus, reikalingus tam, kad Tiekėjas galėtų tinkamai teikti </w:t>
      </w:r>
      <w:r w:rsidR="00661B63" w:rsidRPr="008F6BC7">
        <w:rPr>
          <w:rFonts w:ascii="Verdana" w:eastAsia="Times New Roman" w:hAnsi="Verdana"/>
          <w:sz w:val="20"/>
          <w:szCs w:val="20"/>
        </w:rPr>
        <w:t>P</w:t>
      </w:r>
      <w:r w:rsidRPr="008F6BC7">
        <w:rPr>
          <w:rFonts w:ascii="Verdana" w:eastAsia="Times New Roman" w:hAnsi="Verdana"/>
          <w:sz w:val="20"/>
          <w:szCs w:val="20"/>
        </w:rPr>
        <w:t>aslaugas;</w:t>
      </w:r>
    </w:p>
    <w:p w14:paraId="5273701C" w14:textId="010957C5" w:rsidR="007909E5" w:rsidRPr="008F6BC7" w:rsidRDefault="007909E5" w:rsidP="007909E5">
      <w:pPr>
        <w:widowControl w:val="0"/>
        <w:numPr>
          <w:ilvl w:val="2"/>
          <w:numId w:val="36"/>
        </w:numPr>
        <w:tabs>
          <w:tab w:val="left" w:pos="709"/>
          <w:tab w:val="left" w:pos="1170"/>
        </w:tabs>
        <w:spacing w:after="0" w:line="240" w:lineRule="auto"/>
        <w:ind w:left="0" w:firstLine="0"/>
        <w:jc w:val="both"/>
        <w:rPr>
          <w:rFonts w:ascii="Verdana" w:eastAsia="Times New Roman" w:hAnsi="Verdana"/>
          <w:bCs/>
          <w:sz w:val="20"/>
          <w:szCs w:val="20"/>
        </w:rPr>
      </w:pPr>
      <w:r w:rsidRPr="008F6BC7">
        <w:rPr>
          <w:rFonts w:ascii="Verdana" w:eastAsia="Times New Roman" w:hAnsi="Verdana"/>
          <w:bCs/>
          <w:sz w:val="20"/>
          <w:szCs w:val="20"/>
        </w:rPr>
        <w:t xml:space="preserve">apmokėti Tiekėjui už tinkamai suteiktas </w:t>
      </w:r>
      <w:r w:rsidR="00661B63" w:rsidRPr="008F6BC7">
        <w:rPr>
          <w:rFonts w:ascii="Verdana" w:eastAsia="Times New Roman" w:hAnsi="Verdana"/>
          <w:bCs/>
          <w:sz w:val="20"/>
          <w:szCs w:val="20"/>
        </w:rPr>
        <w:t>P</w:t>
      </w:r>
      <w:r w:rsidRPr="008F6BC7">
        <w:rPr>
          <w:rFonts w:ascii="Verdana" w:eastAsia="Times New Roman" w:hAnsi="Verdana"/>
          <w:bCs/>
          <w:sz w:val="20"/>
          <w:szCs w:val="20"/>
        </w:rPr>
        <w:t>aslaugas Sutartyje numatytomis sąlygomis ir tvarka;</w:t>
      </w:r>
    </w:p>
    <w:p w14:paraId="2B5F5D2C" w14:textId="77777777" w:rsidR="00FC1488" w:rsidRPr="008F6BC7" w:rsidRDefault="00FC1488" w:rsidP="007909E5">
      <w:pPr>
        <w:widowControl w:val="0"/>
        <w:numPr>
          <w:ilvl w:val="2"/>
          <w:numId w:val="36"/>
        </w:numPr>
        <w:tabs>
          <w:tab w:val="left" w:pos="709"/>
          <w:tab w:val="left" w:pos="117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vykdyti kitas pareigas, numatytas Sutartyje</w:t>
      </w:r>
      <w:r w:rsidRPr="008F6BC7">
        <w:rPr>
          <w:rFonts w:ascii="Verdana" w:eastAsia="Times New Roman" w:hAnsi="Verdana"/>
          <w:bCs/>
          <w:sz w:val="20"/>
          <w:szCs w:val="20"/>
        </w:rPr>
        <w:t xml:space="preserve"> bei Lietuvos Respublikos galiojančiuose teisės aktuose.</w:t>
      </w:r>
    </w:p>
    <w:p w14:paraId="04862C11" w14:textId="77777777" w:rsidR="00FC1488" w:rsidRPr="008F6BC7" w:rsidRDefault="00FC1488" w:rsidP="00A92DB2">
      <w:pPr>
        <w:numPr>
          <w:ilvl w:val="1"/>
          <w:numId w:val="35"/>
        </w:numPr>
        <w:tabs>
          <w:tab w:val="left" w:pos="567"/>
        </w:tabs>
        <w:spacing w:after="0" w:line="240" w:lineRule="auto"/>
        <w:ind w:left="0" w:firstLine="0"/>
        <w:contextualSpacing/>
        <w:jc w:val="both"/>
        <w:rPr>
          <w:rFonts w:ascii="Verdana" w:hAnsi="Verdana"/>
          <w:b/>
          <w:snapToGrid w:val="0"/>
          <w:sz w:val="20"/>
          <w:szCs w:val="20"/>
        </w:rPr>
      </w:pPr>
      <w:r w:rsidRPr="008F6BC7">
        <w:rPr>
          <w:rFonts w:ascii="Verdana" w:hAnsi="Verdana"/>
          <w:b/>
          <w:snapToGrid w:val="0"/>
          <w:sz w:val="20"/>
          <w:szCs w:val="20"/>
        </w:rPr>
        <w:t>Kliento teisės:</w:t>
      </w:r>
    </w:p>
    <w:p w14:paraId="31C6EC2D" w14:textId="5E78D2D7" w:rsidR="007909E5" w:rsidRPr="008F6BC7" w:rsidRDefault="007909E5" w:rsidP="007909E5">
      <w:pPr>
        <w:widowControl w:val="0"/>
        <w:numPr>
          <w:ilvl w:val="2"/>
          <w:numId w:val="35"/>
        </w:numPr>
        <w:tabs>
          <w:tab w:val="left" w:pos="709"/>
          <w:tab w:val="left" w:pos="1170"/>
        </w:tabs>
        <w:spacing w:after="0" w:line="240" w:lineRule="auto"/>
        <w:ind w:left="0" w:firstLine="0"/>
        <w:jc w:val="both"/>
        <w:rPr>
          <w:rFonts w:ascii="Verdana" w:eastAsia="Times New Roman" w:hAnsi="Verdana"/>
          <w:bCs/>
          <w:snapToGrid w:val="0"/>
          <w:sz w:val="20"/>
          <w:szCs w:val="20"/>
          <w:lang w:val="la-Latn"/>
        </w:rPr>
      </w:pPr>
      <w:r w:rsidRPr="008F6BC7">
        <w:rPr>
          <w:rFonts w:ascii="Verdana" w:eastAsia="Times New Roman" w:hAnsi="Verdana"/>
          <w:bCs/>
          <w:snapToGrid w:val="0"/>
          <w:sz w:val="20"/>
          <w:szCs w:val="20"/>
        </w:rPr>
        <w:t xml:space="preserve">reikalauti, kad Tiekėjas teiktų Sutartyje numatytas </w:t>
      </w:r>
      <w:r w:rsidR="00B6489D" w:rsidRPr="008F6BC7">
        <w:rPr>
          <w:rFonts w:ascii="Verdana" w:eastAsia="Times New Roman" w:hAnsi="Verdana"/>
          <w:bCs/>
          <w:snapToGrid w:val="0"/>
          <w:sz w:val="20"/>
          <w:szCs w:val="20"/>
        </w:rPr>
        <w:t>P</w:t>
      </w:r>
      <w:r w:rsidRPr="008F6BC7">
        <w:rPr>
          <w:rFonts w:ascii="Verdana" w:eastAsia="Times New Roman" w:hAnsi="Verdana"/>
          <w:bCs/>
          <w:snapToGrid w:val="0"/>
          <w:sz w:val="20"/>
          <w:szCs w:val="20"/>
        </w:rPr>
        <w:t xml:space="preserve">aslaugas nurodytomis sąlygomis ir </w:t>
      </w:r>
      <w:r w:rsidRPr="008F6BC7">
        <w:rPr>
          <w:rFonts w:ascii="Verdana" w:eastAsia="Times New Roman" w:hAnsi="Verdana"/>
          <w:bCs/>
          <w:snapToGrid w:val="0"/>
          <w:sz w:val="20"/>
          <w:szCs w:val="20"/>
          <w:lang w:val="la-Latn"/>
        </w:rPr>
        <w:t>terminais;</w:t>
      </w:r>
    </w:p>
    <w:p w14:paraId="2A553BCE" w14:textId="149E5BD8" w:rsidR="00FC1488" w:rsidRPr="008F6BC7" w:rsidRDefault="007909E5" w:rsidP="007909E5">
      <w:pPr>
        <w:widowControl w:val="0"/>
        <w:numPr>
          <w:ilvl w:val="2"/>
          <w:numId w:val="35"/>
        </w:numPr>
        <w:tabs>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d</w:t>
      </w:r>
      <w:r w:rsidR="00FC1488" w:rsidRPr="008F6BC7">
        <w:rPr>
          <w:rFonts w:ascii="Verdana" w:eastAsia="Times New Roman" w:hAnsi="Verdana"/>
          <w:sz w:val="20"/>
          <w:szCs w:val="20"/>
        </w:rPr>
        <w:t>uoti nurodymus ir pateikti papildomą informaciją ar dokumentus, jei tai būtina tinkamam šios Sutarties įvykdymui ir (ar) jos trūkumų pašalinimui;</w:t>
      </w:r>
    </w:p>
    <w:p w14:paraId="22E40715" w14:textId="5C3D7DBD" w:rsidR="00FC1488" w:rsidRPr="008F6BC7" w:rsidRDefault="00FC1488" w:rsidP="007909E5">
      <w:pPr>
        <w:widowControl w:val="0"/>
        <w:numPr>
          <w:ilvl w:val="2"/>
          <w:numId w:val="35"/>
        </w:numPr>
        <w:tabs>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 xml:space="preserve">atsisakyti priimti suteiktas </w:t>
      </w:r>
      <w:r w:rsidR="00B6489D" w:rsidRPr="008F6BC7">
        <w:rPr>
          <w:rFonts w:ascii="Verdana" w:eastAsia="Times New Roman" w:hAnsi="Verdana"/>
          <w:sz w:val="20"/>
          <w:szCs w:val="20"/>
        </w:rPr>
        <w:t>P</w:t>
      </w:r>
      <w:r w:rsidRPr="008F6BC7">
        <w:rPr>
          <w:rFonts w:ascii="Verdana" w:eastAsia="Times New Roman" w:hAnsi="Verdana"/>
          <w:sz w:val="20"/>
          <w:szCs w:val="20"/>
        </w:rPr>
        <w:t>aslaugas, kurios neatitinka Sutartyje</w:t>
      </w:r>
      <w:r w:rsidRPr="008F6BC7">
        <w:rPr>
          <w:rFonts w:ascii="Verdana" w:eastAsia="Times New Roman" w:hAnsi="Verdana"/>
          <w:i/>
          <w:sz w:val="20"/>
          <w:szCs w:val="20"/>
        </w:rPr>
        <w:t xml:space="preserve"> </w:t>
      </w:r>
      <w:r w:rsidRPr="008F6BC7">
        <w:rPr>
          <w:rFonts w:ascii="Verdana" w:eastAsia="Times New Roman" w:hAnsi="Verdana"/>
          <w:sz w:val="20"/>
          <w:szCs w:val="20"/>
        </w:rPr>
        <w:t>nustatytų reikalavimų;</w:t>
      </w:r>
    </w:p>
    <w:p w14:paraId="20F081C7" w14:textId="77777777" w:rsidR="00FC1488" w:rsidRPr="008F6BC7" w:rsidRDefault="00FC1488" w:rsidP="007909E5">
      <w:pPr>
        <w:widowControl w:val="0"/>
        <w:numPr>
          <w:ilvl w:val="2"/>
          <w:numId w:val="35"/>
        </w:numPr>
        <w:tabs>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turi ir kitas teises, numatytas Sutartyje</w:t>
      </w:r>
      <w:r w:rsidRPr="008F6BC7">
        <w:rPr>
          <w:rFonts w:ascii="Verdana" w:eastAsia="Times New Roman" w:hAnsi="Verdana"/>
          <w:bCs/>
          <w:sz w:val="20"/>
          <w:szCs w:val="20"/>
        </w:rPr>
        <w:t xml:space="preserve"> bei Lietuvos Respublikos galiojančiuose teisės aktuose.</w:t>
      </w:r>
    </w:p>
    <w:p w14:paraId="45AF7E44" w14:textId="77777777" w:rsidR="00FC1488" w:rsidRPr="008F6BC7" w:rsidRDefault="00FC1488" w:rsidP="00A92DB2">
      <w:pPr>
        <w:widowControl w:val="0"/>
        <w:numPr>
          <w:ilvl w:val="1"/>
          <w:numId w:val="35"/>
        </w:numPr>
        <w:spacing w:after="0" w:line="240" w:lineRule="auto"/>
        <w:ind w:left="567" w:hanging="567"/>
        <w:jc w:val="both"/>
        <w:rPr>
          <w:rFonts w:ascii="Verdana" w:eastAsia="Times New Roman" w:hAnsi="Verdana"/>
          <w:b/>
          <w:snapToGrid w:val="0"/>
          <w:sz w:val="20"/>
          <w:szCs w:val="20"/>
        </w:rPr>
      </w:pPr>
      <w:r w:rsidRPr="008F6BC7">
        <w:rPr>
          <w:rFonts w:ascii="Verdana" w:eastAsia="Times New Roman" w:hAnsi="Verdana"/>
          <w:b/>
          <w:snapToGrid w:val="0"/>
          <w:sz w:val="20"/>
          <w:szCs w:val="20"/>
        </w:rPr>
        <w:t>Tiekėjas įsipareigoja:</w:t>
      </w:r>
    </w:p>
    <w:p w14:paraId="423152BB" w14:textId="3E0D95B9" w:rsidR="007909E5" w:rsidRPr="008F6BC7" w:rsidRDefault="00FC1488" w:rsidP="007909E5">
      <w:pPr>
        <w:widowControl w:val="0"/>
        <w:numPr>
          <w:ilvl w:val="2"/>
          <w:numId w:val="35"/>
        </w:numPr>
        <w:tabs>
          <w:tab w:val="left" w:pos="0"/>
          <w:tab w:val="left" w:pos="709"/>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lastRenderedPageBreak/>
        <w:t xml:space="preserve">teikti </w:t>
      </w:r>
      <w:r w:rsidR="00D04D4C" w:rsidRPr="008F6BC7">
        <w:rPr>
          <w:rFonts w:ascii="Verdana" w:eastAsia="Times New Roman" w:hAnsi="Verdana"/>
          <w:sz w:val="20"/>
          <w:szCs w:val="20"/>
        </w:rPr>
        <w:t>P</w:t>
      </w:r>
      <w:r w:rsidRPr="008F6BC7">
        <w:rPr>
          <w:rFonts w:ascii="Verdana" w:eastAsia="Times New Roman" w:hAnsi="Verdana"/>
          <w:sz w:val="20"/>
          <w:szCs w:val="20"/>
        </w:rPr>
        <w:t>aslaugas Klientui pagal Sutartį savo rizika bei sąskaita kaip įmanoma rūpestingai bei efektyviai, panaudojant visus reikiamus įgūdžius, žinias;</w:t>
      </w:r>
    </w:p>
    <w:p w14:paraId="62F1923C" w14:textId="66969EB0" w:rsidR="007909E5" w:rsidRPr="008F6BC7" w:rsidRDefault="007909E5" w:rsidP="007909E5">
      <w:pPr>
        <w:widowControl w:val="0"/>
        <w:numPr>
          <w:ilvl w:val="2"/>
          <w:numId w:val="35"/>
        </w:numPr>
        <w:tabs>
          <w:tab w:val="left" w:pos="0"/>
          <w:tab w:val="left" w:pos="709"/>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napToGrid w:val="0"/>
          <w:sz w:val="20"/>
          <w:szCs w:val="20"/>
        </w:rPr>
        <w:t xml:space="preserve">bendradarbiauti su Klientu, kad </w:t>
      </w:r>
      <w:r w:rsidR="00D04D4C" w:rsidRPr="008F6BC7">
        <w:rPr>
          <w:rFonts w:ascii="Verdana" w:eastAsia="Times New Roman" w:hAnsi="Verdana"/>
          <w:snapToGrid w:val="0"/>
          <w:sz w:val="20"/>
          <w:szCs w:val="20"/>
        </w:rPr>
        <w:t>P</w:t>
      </w:r>
      <w:r w:rsidRPr="008F6BC7">
        <w:rPr>
          <w:rFonts w:ascii="Verdana" w:eastAsia="Times New Roman" w:hAnsi="Verdana"/>
          <w:snapToGrid w:val="0"/>
          <w:sz w:val="20"/>
          <w:szCs w:val="20"/>
        </w:rPr>
        <w:t>aslaugų teikimas labiausiai atitiktų šioje Sutartyje nurodytus Kliento interesus;</w:t>
      </w:r>
    </w:p>
    <w:p w14:paraId="2E669474" w14:textId="6C861E6D" w:rsidR="00A92DB2" w:rsidRPr="008F6BC7" w:rsidRDefault="007909E5" w:rsidP="00A92DB2">
      <w:pPr>
        <w:widowControl w:val="0"/>
        <w:numPr>
          <w:ilvl w:val="2"/>
          <w:numId w:val="35"/>
        </w:numPr>
        <w:tabs>
          <w:tab w:val="left" w:pos="0"/>
          <w:tab w:val="left" w:pos="709"/>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napToGrid w:val="0"/>
          <w:sz w:val="20"/>
          <w:szCs w:val="20"/>
        </w:rPr>
        <w:t xml:space="preserve">užtikrinti, kad </w:t>
      </w:r>
      <w:r w:rsidR="00D04D4C" w:rsidRPr="008F6BC7">
        <w:rPr>
          <w:rFonts w:ascii="Verdana" w:eastAsia="Times New Roman" w:hAnsi="Verdana"/>
          <w:snapToGrid w:val="0"/>
          <w:sz w:val="20"/>
          <w:szCs w:val="20"/>
        </w:rPr>
        <w:t>P</w:t>
      </w:r>
      <w:r w:rsidRPr="008F6BC7">
        <w:rPr>
          <w:rFonts w:ascii="Verdana" w:eastAsia="Times New Roman" w:hAnsi="Verdana"/>
          <w:snapToGrid w:val="0"/>
          <w:sz w:val="20"/>
          <w:szCs w:val="20"/>
        </w:rPr>
        <w:t xml:space="preserve">aslaugas teiks </w:t>
      </w:r>
      <w:r w:rsidR="00D04D4C" w:rsidRPr="008F6BC7">
        <w:rPr>
          <w:rFonts w:ascii="Verdana" w:eastAsia="Times New Roman" w:hAnsi="Verdana"/>
          <w:snapToGrid w:val="0"/>
          <w:sz w:val="20"/>
          <w:szCs w:val="20"/>
        </w:rPr>
        <w:t>P</w:t>
      </w:r>
      <w:r w:rsidRPr="008F6BC7">
        <w:rPr>
          <w:rFonts w:ascii="Verdana" w:eastAsia="Times New Roman" w:hAnsi="Verdana"/>
          <w:snapToGrid w:val="0"/>
          <w:sz w:val="20"/>
          <w:szCs w:val="20"/>
        </w:rPr>
        <w:t>irkime pasiūlyti ir kvalifikacijos reikalavimus atitinkantys specialistai;</w:t>
      </w:r>
    </w:p>
    <w:p w14:paraId="1A640C28" w14:textId="680ADC4D" w:rsidR="008A2041" w:rsidRPr="008F6BC7" w:rsidRDefault="004247D3" w:rsidP="00A92DB2">
      <w:pPr>
        <w:widowControl w:val="0"/>
        <w:numPr>
          <w:ilvl w:val="2"/>
          <w:numId w:val="35"/>
        </w:numPr>
        <w:tabs>
          <w:tab w:val="left" w:pos="0"/>
          <w:tab w:val="left" w:pos="709"/>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napToGrid w:val="0"/>
          <w:sz w:val="20"/>
          <w:szCs w:val="20"/>
        </w:rPr>
        <w:t>būti apdraudusiu</w:t>
      </w:r>
      <w:r w:rsidR="008A2041" w:rsidRPr="008F6BC7">
        <w:rPr>
          <w:rFonts w:ascii="Verdana" w:eastAsia="Times New Roman" w:hAnsi="Verdana"/>
          <w:snapToGrid w:val="0"/>
          <w:sz w:val="20"/>
          <w:szCs w:val="20"/>
        </w:rPr>
        <w:t xml:space="preserve"> savo civilinę atsakomybę pagal </w:t>
      </w:r>
      <w:r w:rsidR="006F2A82" w:rsidRPr="008F6BC7">
        <w:rPr>
          <w:rFonts w:ascii="Verdana" w:eastAsia="Times New Roman" w:hAnsi="Verdana"/>
          <w:snapToGrid w:val="0"/>
          <w:sz w:val="20"/>
          <w:szCs w:val="20"/>
        </w:rPr>
        <w:t>S</w:t>
      </w:r>
      <w:r w:rsidR="008A2041" w:rsidRPr="008F6BC7">
        <w:rPr>
          <w:rFonts w:ascii="Verdana" w:eastAsia="Times New Roman" w:hAnsi="Verdana"/>
          <w:snapToGrid w:val="0"/>
          <w:sz w:val="20"/>
          <w:szCs w:val="20"/>
        </w:rPr>
        <w:t>uta</w:t>
      </w:r>
      <w:r w:rsidR="00BD7460" w:rsidRPr="008F6BC7">
        <w:rPr>
          <w:rFonts w:ascii="Verdana" w:eastAsia="Times New Roman" w:hAnsi="Verdana"/>
          <w:snapToGrid w:val="0"/>
          <w:sz w:val="20"/>
          <w:szCs w:val="20"/>
        </w:rPr>
        <w:t>rtyje numatytą profesinę veiklą;</w:t>
      </w:r>
    </w:p>
    <w:p w14:paraId="168A0BDE" w14:textId="63CF46EA" w:rsidR="00FC1488" w:rsidRPr="008F6BC7" w:rsidRDefault="00FC1488" w:rsidP="007909E5">
      <w:pPr>
        <w:widowControl w:val="0"/>
        <w:numPr>
          <w:ilvl w:val="2"/>
          <w:numId w:val="35"/>
        </w:numPr>
        <w:tabs>
          <w:tab w:val="left" w:pos="0"/>
          <w:tab w:val="left" w:pos="709"/>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 xml:space="preserve">visus dokumentus ir informaciją, gautą pagal Sutartį, laikyti konfidencialia ir be išankstinio raštiško Kliento sutikimo neturi teisės jo pateiktų dokumentų ir informacijos perduoti trečiosioms šalims Sutarties galiojimo metu ir po Sutarties pasibaigimo, ir neskelbti bei neatskleisti jokių Sutarties nuostatų, išskyrus atvejus, kai tai būtina vykdant Sutartį arba </w:t>
      </w:r>
      <w:r w:rsidR="00DE7B1C" w:rsidRPr="008F6BC7">
        <w:rPr>
          <w:rFonts w:ascii="Verdana" w:eastAsia="Times New Roman" w:hAnsi="Verdana"/>
          <w:sz w:val="20"/>
          <w:szCs w:val="20"/>
        </w:rPr>
        <w:t xml:space="preserve">tai </w:t>
      </w:r>
      <w:r w:rsidRPr="008F6BC7">
        <w:rPr>
          <w:rFonts w:ascii="Verdana" w:eastAsia="Times New Roman" w:hAnsi="Verdana"/>
          <w:sz w:val="20"/>
          <w:szCs w:val="20"/>
        </w:rPr>
        <w:t>nustato teisės aktai;</w:t>
      </w:r>
    </w:p>
    <w:p w14:paraId="1EC2FC0D" w14:textId="368D7FFC" w:rsidR="00FC1488" w:rsidRPr="008F6BC7" w:rsidRDefault="00FC1488" w:rsidP="007909E5">
      <w:pPr>
        <w:widowControl w:val="0"/>
        <w:numPr>
          <w:ilvl w:val="2"/>
          <w:numId w:val="35"/>
        </w:numPr>
        <w:tabs>
          <w:tab w:val="left" w:pos="0"/>
          <w:tab w:val="left" w:pos="709"/>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color w:val="000000"/>
          <w:sz w:val="20"/>
          <w:szCs w:val="20"/>
        </w:rPr>
        <w:t xml:space="preserve">be </w:t>
      </w:r>
      <w:r w:rsidRPr="008F6BC7">
        <w:rPr>
          <w:rFonts w:ascii="Verdana" w:eastAsia="Times New Roman" w:hAnsi="Verdana"/>
          <w:sz w:val="20"/>
          <w:szCs w:val="20"/>
        </w:rPr>
        <w:t>Kliento</w:t>
      </w:r>
      <w:r w:rsidRPr="008F6BC7">
        <w:rPr>
          <w:rFonts w:ascii="Verdana" w:eastAsia="Times New Roman" w:hAnsi="Verdana"/>
          <w:color w:val="000000"/>
          <w:sz w:val="20"/>
          <w:szCs w:val="20"/>
        </w:rPr>
        <w:t xml:space="preserve"> raštiško prašymo nekopijuoti, nerodyti, neperduoti dokumentų, neskleisti informacijos, esančios dokumentuose bei informacijos apie turimus dokumentus tretiesiems asmenims, neatlikti ir</w:t>
      </w:r>
      <w:r w:rsidR="007909E5" w:rsidRPr="008F6BC7">
        <w:rPr>
          <w:rFonts w:ascii="Verdana" w:eastAsia="Times New Roman" w:hAnsi="Verdana"/>
          <w:color w:val="000000"/>
          <w:sz w:val="20"/>
          <w:szCs w:val="20"/>
        </w:rPr>
        <w:t xml:space="preserve"> (</w:t>
      </w:r>
      <w:r w:rsidRPr="008F6BC7">
        <w:rPr>
          <w:rFonts w:ascii="Verdana" w:eastAsia="Times New Roman" w:hAnsi="Verdana"/>
          <w:color w:val="000000"/>
          <w:sz w:val="20"/>
          <w:szCs w:val="20"/>
        </w:rPr>
        <w:t>ar</w:t>
      </w:r>
      <w:r w:rsidR="007909E5" w:rsidRPr="008F6BC7">
        <w:rPr>
          <w:rFonts w:ascii="Verdana" w:eastAsia="Times New Roman" w:hAnsi="Verdana"/>
          <w:color w:val="000000"/>
          <w:sz w:val="20"/>
          <w:szCs w:val="20"/>
        </w:rPr>
        <w:t>)</w:t>
      </w:r>
      <w:r w:rsidRPr="008F6BC7">
        <w:rPr>
          <w:rFonts w:ascii="Verdana" w:eastAsia="Times New Roman" w:hAnsi="Verdana"/>
          <w:color w:val="000000"/>
          <w:sz w:val="20"/>
          <w:szCs w:val="20"/>
        </w:rPr>
        <w:t xml:space="preserve"> nepanaikinti pateiktuose dokumentuose jokių įrašų ir pan.;</w:t>
      </w:r>
    </w:p>
    <w:p w14:paraId="394C362C" w14:textId="77777777" w:rsidR="00FC1488" w:rsidRPr="008F6BC7" w:rsidRDefault="00FC1488" w:rsidP="007909E5">
      <w:pPr>
        <w:widowControl w:val="0"/>
        <w:numPr>
          <w:ilvl w:val="2"/>
          <w:numId w:val="35"/>
        </w:numPr>
        <w:tabs>
          <w:tab w:val="left" w:pos="0"/>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color w:val="000000"/>
          <w:sz w:val="20"/>
          <w:szCs w:val="20"/>
        </w:rPr>
        <w:t xml:space="preserve">imtis priemonių, užtikrinančių, kad Tiekėjui perduoti dokumentai nebūtų prarasti, sugadinti, fiziškai pažeisti ar sunaikinti. Tiekėjo saugyklos turi atitikti Dokumentų saugojimo taisyklėse nustatytus reikalavimus; </w:t>
      </w:r>
    </w:p>
    <w:p w14:paraId="2569483A" w14:textId="77777777" w:rsidR="00C87022" w:rsidRDefault="00FC1488" w:rsidP="00C87022">
      <w:pPr>
        <w:widowControl w:val="0"/>
        <w:numPr>
          <w:ilvl w:val="2"/>
          <w:numId w:val="35"/>
        </w:numPr>
        <w:tabs>
          <w:tab w:val="left" w:pos="0"/>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vykdyti kitas pareigas, numatytas Sutartyje</w:t>
      </w:r>
      <w:r w:rsidRPr="008F6BC7">
        <w:rPr>
          <w:rFonts w:ascii="Verdana" w:eastAsia="Times New Roman" w:hAnsi="Verdana"/>
          <w:bCs/>
          <w:sz w:val="20"/>
          <w:szCs w:val="20"/>
        </w:rPr>
        <w:t xml:space="preserve"> bei Lietuvos Respublikos galiojančiuose teisės aktuose.</w:t>
      </w:r>
    </w:p>
    <w:p w14:paraId="4F29EE2F" w14:textId="55D316C0" w:rsidR="00826FFE" w:rsidRPr="004E4C7C" w:rsidRDefault="00826FFE" w:rsidP="00C87022">
      <w:pPr>
        <w:widowControl w:val="0"/>
        <w:numPr>
          <w:ilvl w:val="2"/>
          <w:numId w:val="35"/>
        </w:numPr>
        <w:tabs>
          <w:tab w:val="left" w:pos="0"/>
          <w:tab w:val="left" w:pos="709"/>
          <w:tab w:val="left" w:pos="1170"/>
        </w:tabs>
        <w:spacing w:after="0" w:line="240" w:lineRule="auto"/>
        <w:ind w:left="0" w:firstLine="0"/>
        <w:jc w:val="both"/>
        <w:rPr>
          <w:rFonts w:ascii="Verdana" w:eastAsia="Times New Roman" w:hAnsi="Verdana"/>
          <w:snapToGrid w:val="0"/>
          <w:sz w:val="20"/>
          <w:szCs w:val="20"/>
        </w:rPr>
      </w:pPr>
      <w:r w:rsidRPr="004E4C7C">
        <w:rPr>
          <w:rFonts w:ascii="Verdana" w:hAnsi="Verdana"/>
          <w:sz w:val="20"/>
          <w:szCs w:val="20"/>
          <w:shd w:val="clear" w:color="auto" w:fill="FFFFFF"/>
        </w:rPr>
        <w:t xml:space="preserve">pasibaigus sutartiniams santykiams pagal šią Sutartį, visus </w:t>
      </w:r>
      <w:r w:rsidR="00EA1208" w:rsidRPr="004E4C7C">
        <w:rPr>
          <w:rFonts w:ascii="Verdana" w:hAnsi="Verdana"/>
          <w:sz w:val="20"/>
          <w:szCs w:val="20"/>
          <w:shd w:val="clear" w:color="auto" w:fill="FFFFFF"/>
        </w:rPr>
        <w:t>Kliento</w:t>
      </w:r>
      <w:r w:rsidRPr="004E4C7C">
        <w:rPr>
          <w:rFonts w:ascii="Verdana" w:hAnsi="Verdana"/>
          <w:sz w:val="20"/>
          <w:szCs w:val="20"/>
          <w:shd w:val="clear" w:color="auto" w:fill="FFFFFF"/>
        </w:rPr>
        <w:t xml:space="preserve"> saugotinus dokumentus perduoti </w:t>
      </w:r>
      <w:r w:rsidR="00EA1208" w:rsidRPr="004E4C7C">
        <w:rPr>
          <w:rFonts w:ascii="Verdana" w:hAnsi="Verdana"/>
          <w:sz w:val="20"/>
          <w:szCs w:val="20"/>
          <w:shd w:val="clear" w:color="auto" w:fill="FFFFFF"/>
        </w:rPr>
        <w:t>Klientui</w:t>
      </w:r>
      <w:r w:rsidRPr="004E4C7C">
        <w:rPr>
          <w:rFonts w:ascii="Verdana" w:hAnsi="Verdana"/>
          <w:sz w:val="20"/>
          <w:szCs w:val="20"/>
          <w:shd w:val="clear" w:color="auto" w:fill="FFFFFF"/>
        </w:rPr>
        <w:t xml:space="preserve"> arba kitam </w:t>
      </w:r>
      <w:r w:rsidR="00EA1208" w:rsidRPr="004E4C7C">
        <w:rPr>
          <w:rFonts w:ascii="Verdana" w:hAnsi="Verdana"/>
          <w:sz w:val="20"/>
          <w:szCs w:val="20"/>
          <w:shd w:val="clear" w:color="auto" w:fill="FFFFFF"/>
        </w:rPr>
        <w:t>Kliento</w:t>
      </w:r>
      <w:r w:rsidRPr="004E4C7C">
        <w:rPr>
          <w:rFonts w:ascii="Verdana" w:hAnsi="Verdana"/>
          <w:sz w:val="20"/>
          <w:szCs w:val="20"/>
          <w:shd w:val="clear" w:color="auto" w:fill="FFFFFF"/>
        </w:rPr>
        <w:t xml:space="preserve"> nurodytam Tiekėjui</w:t>
      </w:r>
      <w:r w:rsidR="004E4C7C">
        <w:rPr>
          <w:rFonts w:ascii="Verdana" w:hAnsi="Verdana"/>
          <w:sz w:val="20"/>
          <w:szCs w:val="20"/>
          <w:shd w:val="clear" w:color="auto" w:fill="FFFFFF"/>
        </w:rPr>
        <w:t>.</w:t>
      </w:r>
    </w:p>
    <w:p w14:paraId="5B588A1F" w14:textId="77777777" w:rsidR="00FC1488" w:rsidRPr="008F6BC7" w:rsidRDefault="00FC1488" w:rsidP="00A92DB2">
      <w:pPr>
        <w:numPr>
          <w:ilvl w:val="1"/>
          <w:numId w:val="35"/>
        </w:numPr>
        <w:tabs>
          <w:tab w:val="left" w:pos="567"/>
        </w:tabs>
        <w:spacing w:after="0" w:line="240" w:lineRule="auto"/>
        <w:ind w:left="0" w:firstLine="0"/>
        <w:jc w:val="both"/>
        <w:rPr>
          <w:rFonts w:ascii="Verdana" w:eastAsia="Times New Roman" w:hAnsi="Verdana"/>
          <w:b/>
          <w:snapToGrid w:val="0"/>
          <w:sz w:val="20"/>
          <w:szCs w:val="20"/>
        </w:rPr>
      </w:pPr>
      <w:r w:rsidRPr="008F6BC7">
        <w:rPr>
          <w:rFonts w:ascii="Verdana" w:eastAsia="Times New Roman" w:hAnsi="Verdana"/>
          <w:b/>
          <w:snapToGrid w:val="0"/>
          <w:sz w:val="20"/>
          <w:szCs w:val="20"/>
        </w:rPr>
        <w:t>Tiekėjo teisės:</w:t>
      </w:r>
    </w:p>
    <w:p w14:paraId="6EB7A957" w14:textId="01D82467" w:rsidR="00FC1488" w:rsidRPr="008F6BC7" w:rsidRDefault="00FC1488" w:rsidP="007909E5">
      <w:pPr>
        <w:numPr>
          <w:ilvl w:val="2"/>
          <w:numId w:val="35"/>
        </w:numPr>
        <w:tabs>
          <w:tab w:val="left" w:pos="709"/>
          <w:tab w:val="left" w:pos="117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gauti šioje Sutartyje nustatytomis sąlygomis ir tvarka apmokėjimą už tinkamai suteiktas </w:t>
      </w:r>
      <w:r w:rsidR="001F3D83" w:rsidRPr="008F6BC7">
        <w:rPr>
          <w:rFonts w:ascii="Verdana" w:eastAsia="Times New Roman" w:hAnsi="Verdana"/>
          <w:sz w:val="20"/>
          <w:szCs w:val="20"/>
        </w:rPr>
        <w:t>P</w:t>
      </w:r>
      <w:r w:rsidRPr="008F6BC7">
        <w:rPr>
          <w:rFonts w:ascii="Verdana" w:eastAsia="Times New Roman" w:hAnsi="Verdana"/>
          <w:sz w:val="20"/>
          <w:szCs w:val="20"/>
        </w:rPr>
        <w:t>aslaugas;</w:t>
      </w:r>
    </w:p>
    <w:p w14:paraId="16E865E5" w14:textId="5BF946A1" w:rsidR="00FC1488" w:rsidRPr="008F6BC7" w:rsidRDefault="00FC1488" w:rsidP="007909E5">
      <w:pPr>
        <w:widowControl w:val="0"/>
        <w:numPr>
          <w:ilvl w:val="2"/>
          <w:numId w:val="35"/>
        </w:numPr>
        <w:tabs>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 xml:space="preserve">reikalauti iš Kliento pateikti visus reikiamus dokumentus ir informaciją, reikalingą tinkamam </w:t>
      </w:r>
      <w:r w:rsidR="001F3D83" w:rsidRPr="008F6BC7">
        <w:rPr>
          <w:rFonts w:ascii="Verdana" w:eastAsia="Times New Roman" w:hAnsi="Verdana"/>
          <w:sz w:val="20"/>
          <w:szCs w:val="20"/>
        </w:rPr>
        <w:t>P</w:t>
      </w:r>
      <w:r w:rsidRPr="008F6BC7">
        <w:rPr>
          <w:rFonts w:ascii="Verdana" w:eastAsia="Times New Roman" w:hAnsi="Verdana"/>
          <w:sz w:val="20"/>
          <w:szCs w:val="20"/>
        </w:rPr>
        <w:t>aslaugų teikimui;</w:t>
      </w:r>
    </w:p>
    <w:p w14:paraId="6C99BC42" w14:textId="437983B6" w:rsidR="00FC1488" w:rsidRPr="008F6BC7" w:rsidRDefault="00FC1488" w:rsidP="007909E5">
      <w:pPr>
        <w:widowControl w:val="0"/>
        <w:numPr>
          <w:ilvl w:val="2"/>
          <w:numId w:val="35"/>
        </w:numPr>
        <w:tabs>
          <w:tab w:val="left" w:pos="709"/>
          <w:tab w:val="left" w:pos="1170"/>
        </w:tabs>
        <w:spacing w:after="0" w:line="240" w:lineRule="auto"/>
        <w:ind w:left="0" w:firstLine="0"/>
        <w:jc w:val="both"/>
        <w:rPr>
          <w:rFonts w:ascii="Verdana" w:eastAsia="Times New Roman" w:hAnsi="Verdana"/>
          <w:snapToGrid w:val="0"/>
          <w:sz w:val="20"/>
          <w:szCs w:val="20"/>
        </w:rPr>
      </w:pPr>
      <w:r w:rsidRPr="008F6BC7">
        <w:rPr>
          <w:rFonts w:ascii="Verdana" w:eastAsia="Times New Roman" w:hAnsi="Verdana"/>
          <w:sz w:val="20"/>
          <w:szCs w:val="20"/>
        </w:rPr>
        <w:t>turi ir kitas teises, numatytas Sutartyje</w:t>
      </w:r>
      <w:r w:rsidRPr="008F6BC7">
        <w:rPr>
          <w:rFonts w:ascii="Verdana" w:eastAsia="Times New Roman" w:hAnsi="Verdana"/>
          <w:bCs/>
          <w:sz w:val="20"/>
          <w:szCs w:val="20"/>
        </w:rPr>
        <w:t xml:space="preserve"> bei Lietuvos Respubliko</w:t>
      </w:r>
      <w:r w:rsidR="006F2A82" w:rsidRPr="008F6BC7">
        <w:rPr>
          <w:rFonts w:ascii="Verdana" w:eastAsia="Times New Roman" w:hAnsi="Verdana"/>
          <w:bCs/>
          <w:sz w:val="20"/>
          <w:szCs w:val="20"/>
        </w:rPr>
        <w:t>s galiojančiuose teisės aktuose;</w:t>
      </w:r>
    </w:p>
    <w:p w14:paraId="60D82769" w14:textId="14AF726A" w:rsidR="00FC1488" w:rsidRPr="008F6BC7" w:rsidRDefault="007909E5" w:rsidP="007909E5">
      <w:pPr>
        <w:numPr>
          <w:ilvl w:val="2"/>
          <w:numId w:val="35"/>
        </w:numPr>
        <w:tabs>
          <w:tab w:val="left" w:pos="540"/>
          <w:tab w:val="left" w:pos="709"/>
          <w:tab w:val="left" w:pos="117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  </w:t>
      </w:r>
      <w:r w:rsidR="00A92DB2" w:rsidRPr="008F6BC7">
        <w:rPr>
          <w:rFonts w:ascii="Verdana" w:eastAsia="Times New Roman" w:hAnsi="Verdana"/>
          <w:sz w:val="20"/>
          <w:szCs w:val="20"/>
        </w:rPr>
        <w:t xml:space="preserve"> </w:t>
      </w:r>
      <w:r w:rsidR="00FC1488" w:rsidRPr="008F6BC7">
        <w:rPr>
          <w:rFonts w:ascii="Verdana" w:eastAsia="Times New Roman" w:hAnsi="Verdana"/>
          <w:sz w:val="20"/>
          <w:szCs w:val="20"/>
        </w:rPr>
        <w:t>kitas tokio pobūdžio įstaigose (archyvuose) priemones, kurių reikalauja taikytini teisės aktai.</w:t>
      </w:r>
    </w:p>
    <w:p w14:paraId="0AF10C3A" w14:textId="051765B6" w:rsidR="00FC1488" w:rsidRPr="008F6BC7" w:rsidRDefault="00FC1488" w:rsidP="00F42157">
      <w:pPr>
        <w:numPr>
          <w:ilvl w:val="1"/>
          <w:numId w:val="35"/>
        </w:numPr>
        <w:tabs>
          <w:tab w:val="left" w:pos="270"/>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Tiekėjas visas </w:t>
      </w:r>
      <w:r w:rsidR="00CB3746" w:rsidRPr="008F6BC7">
        <w:rPr>
          <w:rFonts w:ascii="Verdana" w:eastAsia="Times New Roman" w:hAnsi="Verdana"/>
          <w:sz w:val="20"/>
          <w:szCs w:val="20"/>
        </w:rPr>
        <w:t>P</w:t>
      </w:r>
      <w:r w:rsidRPr="008F6BC7">
        <w:rPr>
          <w:rFonts w:ascii="Verdana" w:eastAsia="Times New Roman" w:hAnsi="Verdana"/>
          <w:sz w:val="20"/>
          <w:szCs w:val="20"/>
        </w:rPr>
        <w:t>aslaugas teikia ir visą reikiamą dokumentaciją rengia lietuvių kalba.</w:t>
      </w:r>
    </w:p>
    <w:p w14:paraId="06DB8182" w14:textId="77777777" w:rsidR="00C06C09" w:rsidRPr="008F6BC7" w:rsidRDefault="00C06C09" w:rsidP="00FC1488">
      <w:pPr>
        <w:widowControl w:val="0"/>
        <w:tabs>
          <w:tab w:val="left" w:pos="720"/>
        </w:tabs>
        <w:spacing w:after="0" w:line="240" w:lineRule="auto"/>
        <w:contextualSpacing/>
        <w:jc w:val="both"/>
        <w:rPr>
          <w:rFonts w:ascii="Verdana" w:eastAsia="Times New Roman" w:hAnsi="Verdana"/>
          <w:sz w:val="20"/>
          <w:szCs w:val="20"/>
        </w:rPr>
      </w:pPr>
    </w:p>
    <w:p w14:paraId="5C6EC604" w14:textId="77777777" w:rsidR="00FC1488" w:rsidRPr="008F6BC7" w:rsidRDefault="00FC1488" w:rsidP="00120D43">
      <w:pPr>
        <w:widowControl w:val="0"/>
        <w:numPr>
          <w:ilvl w:val="0"/>
          <w:numId w:val="34"/>
        </w:numPr>
        <w:spacing w:after="0" w:line="240" w:lineRule="auto"/>
        <w:contextualSpacing/>
        <w:jc w:val="center"/>
        <w:rPr>
          <w:rFonts w:ascii="Verdana" w:eastAsia="Times New Roman" w:hAnsi="Verdana"/>
          <w:b/>
          <w:caps/>
          <w:snapToGrid w:val="0"/>
          <w:sz w:val="20"/>
          <w:szCs w:val="20"/>
        </w:rPr>
      </w:pPr>
      <w:r w:rsidRPr="008F6BC7">
        <w:rPr>
          <w:rFonts w:ascii="Verdana" w:eastAsia="Times New Roman" w:hAnsi="Verdana"/>
          <w:b/>
          <w:caps/>
          <w:snapToGrid w:val="0"/>
          <w:sz w:val="20"/>
          <w:szCs w:val="20"/>
        </w:rPr>
        <w:t xml:space="preserve">Šalių atsakomybė </w:t>
      </w:r>
    </w:p>
    <w:p w14:paraId="20AF6318" w14:textId="77777777" w:rsidR="00FC1488" w:rsidRPr="008F6BC7" w:rsidRDefault="00FC1488" w:rsidP="00FC1488">
      <w:pPr>
        <w:widowControl w:val="0"/>
        <w:spacing w:after="0" w:line="240" w:lineRule="auto"/>
        <w:ind w:left="360"/>
        <w:contextualSpacing/>
        <w:rPr>
          <w:rFonts w:ascii="Verdana" w:eastAsia="Times New Roman" w:hAnsi="Verdana"/>
          <w:b/>
          <w:caps/>
          <w:snapToGrid w:val="0"/>
          <w:sz w:val="20"/>
          <w:szCs w:val="20"/>
        </w:rPr>
      </w:pPr>
    </w:p>
    <w:p w14:paraId="037948D1" w14:textId="77777777" w:rsidR="00FC1488" w:rsidRPr="008F6BC7" w:rsidRDefault="00FC1488" w:rsidP="006F2A82">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Šalys įsipareigoja tinkamai vykdyti Sutartyje nurodytus įsipareigojimus ir susilaikyti nuo bet kokių veiksmų, kuriais galėtų padaryti žalos viena kitai. Šalių atsakomybė nustatoma p</w:t>
      </w:r>
      <w:r w:rsidRPr="008F6BC7">
        <w:rPr>
          <w:rFonts w:ascii="Verdana" w:eastAsia="Times New Roman" w:hAnsi="Verdana"/>
          <w:snapToGrid w:val="0"/>
          <w:sz w:val="20"/>
          <w:szCs w:val="20"/>
        </w:rPr>
        <w:t>agal galiojančius Lietuvos Respublikos teisės aktus ir šią Sutartį.</w:t>
      </w:r>
    </w:p>
    <w:p w14:paraId="5EEB3D23" w14:textId="2447B4FB" w:rsidR="00FC1488" w:rsidRPr="008F6BC7" w:rsidRDefault="00FC1488" w:rsidP="006F2A82">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Jei Tiekėjas vėluoja suteikti įprastas (iki 24 darbo valandų) </w:t>
      </w:r>
      <w:r w:rsidR="00817F63" w:rsidRPr="00343177">
        <w:rPr>
          <w:rFonts w:ascii="Verdana" w:eastAsia="Times New Roman" w:hAnsi="Verdana"/>
          <w:sz w:val="20"/>
          <w:szCs w:val="20"/>
        </w:rPr>
        <w:t>segtuvų/</w:t>
      </w:r>
      <w:r w:rsidRPr="00343177">
        <w:rPr>
          <w:rFonts w:ascii="Verdana" w:eastAsia="Times New Roman" w:hAnsi="Verdana"/>
          <w:sz w:val="20"/>
          <w:szCs w:val="20"/>
        </w:rPr>
        <w:t>dėžių</w:t>
      </w:r>
      <w:r w:rsidRPr="008F6BC7">
        <w:rPr>
          <w:rFonts w:ascii="Verdana" w:eastAsia="Times New Roman" w:hAnsi="Verdana"/>
          <w:sz w:val="20"/>
          <w:szCs w:val="20"/>
        </w:rPr>
        <w:t xml:space="preserve"> pristatymo į Kliento patalpas paslaugas per Sutartyje nustatytus terminus, </w:t>
      </w:r>
      <w:r w:rsidR="009256B9" w:rsidRPr="008F6BC7">
        <w:rPr>
          <w:rFonts w:ascii="Verdana" w:eastAsia="Times New Roman" w:hAnsi="Verdana"/>
          <w:sz w:val="20"/>
          <w:szCs w:val="20"/>
        </w:rPr>
        <w:t>Tiekėjas</w:t>
      </w:r>
      <w:r w:rsidRPr="008F6BC7">
        <w:rPr>
          <w:rFonts w:ascii="Verdana" w:eastAsia="Times New Roman" w:hAnsi="Verdana"/>
          <w:sz w:val="20"/>
          <w:szCs w:val="20"/>
        </w:rPr>
        <w:t xml:space="preserve"> moka </w:t>
      </w:r>
      <w:r w:rsidR="0095766D" w:rsidRPr="008F6BC7">
        <w:rPr>
          <w:rFonts w:ascii="Verdana" w:eastAsia="Times New Roman" w:hAnsi="Verdana"/>
          <w:sz w:val="20"/>
          <w:szCs w:val="20"/>
        </w:rPr>
        <w:t>5</w:t>
      </w:r>
      <w:r w:rsidRPr="008F6BC7">
        <w:rPr>
          <w:rFonts w:ascii="Verdana" w:eastAsia="Times New Roman" w:hAnsi="Verdana"/>
          <w:sz w:val="20"/>
          <w:szCs w:val="20"/>
        </w:rPr>
        <w:t xml:space="preserve"> Eur (</w:t>
      </w:r>
      <w:r w:rsidR="0095766D" w:rsidRPr="008F6BC7">
        <w:rPr>
          <w:rFonts w:ascii="Verdana" w:eastAsia="Times New Roman" w:hAnsi="Verdana"/>
          <w:sz w:val="20"/>
          <w:szCs w:val="20"/>
        </w:rPr>
        <w:t>penkis</w:t>
      </w:r>
      <w:r w:rsidRPr="008F6BC7">
        <w:rPr>
          <w:rFonts w:ascii="Verdana" w:eastAsia="Times New Roman" w:hAnsi="Verdana"/>
          <w:sz w:val="20"/>
          <w:szCs w:val="20"/>
        </w:rPr>
        <w:t xml:space="preserve"> eurus) (be PVM) </w:t>
      </w:r>
      <w:r w:rsidR="00736832" w:rsidRPr="008F6BC7">
        <w:rPr>
          <w:rFonts w:ascii="Verdana" w:eastAsia="Times New Roman" w:hAnsi="Verdana"/>
          <w:sz w:val="20"/>
          <w:szCs w:val="20"/>
        </w:rPr>
        <w:t xml:space="preserve">dydžio </w:t>
      </w:r>
      <w:r w:rsidRPr="008F6BC7">
        <w:rPr>
          <w:rFonts w:ascii="Verdana" w:eastAsia="Times New Roman" w:hAnsi="Verdana"/>
          <w:sz w:val="20"/>
          <w:szCs w:val="20"/>
        </w:rPr>
        <w:t xml:space="preserve">baudą už kiekvieną vėluojamą </w:t>
      </w:r>
      <w:r w:rsidRPr="00342967">
        <w:rPr>
          <w:rFonts w:ascii="Verdana" w:eastAsia="Times New Roman" w:hAnsi="Verdana"/>
          <w:sz w:val="20"/>
          <w:szCs w:val="20"/>
        </w:rPr>
        <w:t xml:space="preserve">darbo </w:t>
      </w:r>
      <w:r w:rsidR="00F10F71" w:rsidRPr="00342967">
        <w:rPr>
          <w:rFonts w:ascii="Verdana" w:eastAsia="Times New Roman" w:hAnsi="Verdana"/>
          <w:sz w:val="20"/>
          <w:szCs w:val="20"/>
        </w:rPr>
        <w:t>dieną</w:t>
      </w:r>
      <w:r w:rsidRPr="00342967">
        <w:rPr>
          <w:rFonts w:ascii="Verdana" w:eastAsia="Times New Roman" w:hAnsi="Verdana"/>
          <w:sz w:val="20"/>
          <w:szCs w:val="20"/>
        </w:rPr>
        <w:t>.</w:t>
      </w:r>
      <w:r w:rsidRPr="008F6BC7">
        <w:rPr>
          <w:rFonts w:ascii="Verdana" w:eastAsia="Times New Roman" w:hAnsi="Verdana"/>
          <w:sz w:val="20"/>
          <w:szCs w:val="20"/>
        </w:rPr>
        <w:t xml:space="preserve"> Šios baudos sumokėjimas neatleidžia Tiekėjo nuo pareigos suteikti </w:t>
      </w:r>
      <w:r w:rsidR="00736832" w:rsidRPr="008F6BC7">
        <w:rPr>
          <w:rFonts w:ascii="Verdana" w:eastAsia="Times New Roman" w:hAnsi="Verdana"/>
          <w:sz w:val="20"/>
          <w:szCs w:val="20"/>
        </w:rPr>
        <w:t>P</w:t>
      </w:r>
      <w:r w:rsidRPr="008F6BC7">
        <w:rPr>
          <w:rFonts w:ascii="Verdana" w:eastAsia="Times New Roman" w:hAnsi="Verdana"/>
          <w:sz w:val="20"/>
          <w:szCs w:val="20"/>
        </w:rPr>
        <w:t>aslaugas. Priskaičiuota baudos suma išskaičiuojama iš Tiekėjui mokėtinų sumų.</w:t>
      </w:r>
    </w:p>
    <w:p w14:paraId="01953EEF" w14:textId="12FEB12A" w:rsidR="00FC1488" w:rsidRPr="008F6BC7" w:rsidRDefault="00FC1488" w:rsidP="006F2A82">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Jei Tiekėjas vėluoja suteikti skubią (iki </w:t>
      </w:r>
      <w:r w:rsidR="00853297" w:rsidRPr="008F6BC7">
        <w:rPr>
          <w:rFonts w:ascii="Verdana" w:eastAsia="Times New Roman" w:hAnsi="Verdana"/>
          <w:sz w:val="20"/>
          <w:szCs w:val="20"/>
        </w:rPr>
        <w:t>8</w:t>
      </w:r>
      <w:r w:rsidRPr="008F6BC7">
        <w:rPr>
          <w:rFonts w:ascii="Verdana" w:eastAsia="Times New Roman" w:hAnsi="Verdana"/>
          <w:sz w:val="20"/>
          <w:szCs w:val="20"/>
        </w:rPr>
        <w:t xml:space="preserve"> darbo valandų) </w:t>
      </w:r>
      <w:r w:rsidR="00817F63" w:rsidRPr="00343177">
        <w:rPr>
          <w:rFonts w:ascii="Verdana" w:eastAsia="Times New Roman" w:hAnsi="Verdana"/>
          <w:sz w:val="20"/>
          <w:szCs w:val="20"/>
        </w:rPr>
        <w:t>segtuvų/</w:t>
      </w:r>
      <w:r w:rsidRPr="00343177">
        <w:rPr>
          <w:rFonts w:ascii="Verdana" w:eastAsia="Times New Roman" w:hAnsi="Verdana"/>
          <w:sz w:val="20"/>
          <w:szCs w:val="20"/>
        </w:rPr>
        <w:t>dėžių</w:t>
      </w:r>
      <w:r w:rsidRPr="008F6BC7">
        <w:rPr>
          <w:rFonts w:ascii="Verdana" w:eastAsia="Times New Roman" w:hAnsi="Verdana"/>
          <w:sz w:val="20"/>
          <w:szCs w:val="20"/>
        </w:rPr>
        <w:t xml:space="preserve"> pristatymo į Kliento patalpas paslaugas per Sutartyje nustatytus terminus, Klientui moka </w:t>
      </w:r>
      <w:r w:rsidR="00F72B53" w:rsidRPr="009747CA">
        <w:rPr>
          <w:rFonts w:ascii="Verdana" w:eastAsia="Times New Roman" w:hAnsi="Verdana"/>
          <w:sz w:val="20"/>
          <w:szCs w:val="20"/>
        </w:rPr>
        <w:t>15</w:t>
      </w:r>
      <w:r w:rsidR="0095766D" w:rsidRPr="009747CA">
        <w:rPr>
          <w:rFonts w:ascii="Verdana" w:eastAsia="Times New Roman" w:hAnsi="Verdana"/>
          <w:sz w:val="20"/>
          <w:szCs w:val="20"/>
        </w:rPr>
        <w:t xml:space="preserve"> Eur (</w:t>
      </w:r>
      <w:r w:rsidR="00F72B53" w:rsidRPr="009747CA">
        <w:rPr>
          <w:rFonts w:ascii="Verdana" w:eastAsia="Times New Roman" w:hAnsi="Verdana"/>
          <w:sz w:val="20"/>
          <w:szCs w:val="20"/>
        </w:rPr>
        <w:t>penkiolika</w:t>
      </w:r>
      <w:r w:rsidR="0095766D" w:rsidRPr="008F6BC7">
        <w:rPr>
          <w:rFonts w:ascii="Verdana" w:eastAsia="Times New Roman" w:hAnsi="Verdana"/>
          <w:sz w:val="20"/>
          <w:szCs w:val="20"/>
        </w:rPr>
        <w:t xml:space="preserve"> eurų</w:t>
      </w:r>
      <w:r w:rsidRPr="008F6BC7">
        <w:rPr>
          <w:rFonts w:ascii="Verdana" w:eastAsia="Times New Roman" w:hAnsi="Verdana"/>
          <w:sz w:val="20"/>
          <w:szCs w:val="20"/>
        </w:rPr>
        <w:t xml:space="preserve">) (be PVM) </w:t>
      </w:r>
      <w:r w:rsidR="001C5102" w:rsidRPr="008F6BC7">
        <w:rPr>
          <w:rFonts w:ascii="Verdana" w:eastAsia="Times New Roman" w:hAnsi="Verdana"/>
          <w:sz w:val="20"/>
          <w:szCs w:val="20"/>
        </w:rPr>
        <w:t xml:space="preserve">dydžio </w:t>
      </w:r>
      <w:r w:rsidRPr="008F6BC7">
        <w:rPr>
          <w:rFonts w:ascii="Verdana" w:eastAsia="Times New Roman" w:hAnsi="Verdana"/>
          <w:sz w:val="20"/>
          <w:szCs w:val="20"/>
        </w:rPr>
        <w:t xml:space="preserve">baudą už kiekvieną vėluojamą darbo valandą. Šios baudos sumokėjimas neatleidžia Tiekėjo nuo pareigos suteikti </w:t>
      </w:r>
      <w:r w:rsidR="001C5102" w:rsidRPr="008F6BC7">
        <w:rPr>
          <w:rFonts w:ascii="Verdana" w:eastAsia="Times New Roman" w:hAnsi="Verdana"/>
          <w:sz w:val="20"/>
          <w:szCs w:val="20"/>
        </w:rPr>
        <w:t>P</w:t>
      </w:r>
      <w:r w:rsidRPr="008F6BC7">
        <w:rPr>
          <w:rFonts w:ascii="Verdana" w:eastAsia="Times New Roman" w:hAnsi="Verdana"/>
          <w:sz w:val="20"/>
          <w:szCs w:val="20"/>
        </w:rPr>
        <w:t>aslaugas. Priskaičiuota baudos suma išskaičiuojama iš Tiekėjui mokėtinų sumų.</w:t>
      </w:r>
    </w:p>
    <w:p w14:paraId="559C1AC8" w14:textId="77777777" w:rsidR="00FC1488" w:rsidRPr="008F6BC7" w:rsidRDefault="00FC1488" w:rsidP="006F2A82">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color w:val="000000"/>
          <w:sz w:val="20"/>
          <w:szCs w:val="20"/>
        </w:rPr>
        <w:t xml:space="preserve">Jei Klientas neatsiskaito laiku, </w:t>
      </w:r>
      <w:r w:rsidRPr="008F6BC7">
        <w:rPr>
          <w:rFonts w:ascii="Verdana" w:eastAsia="Times New Roman" w:hAnsi="Verdana"/>
          <w:sz w:val="20"/>
          <w:szCs w:val="20"/>
        </w:rPr>
        <w:t>Tiekėj</w:t>
      </w:r>
      <w:r w:rsidRPr="008F6BC7">
        <w:rPr>
          <w:rFonts w:ascii="Verdana" w:eastAsia="Times New Roman" w:hAnsi="Verdana"/>
          <w:color w:val="000000"/>
          <w:sz w:val="20"/>
          <w:szCs w:val="20"/>
        </w:rPr>
        <w:t>ui moka 0,03 procento delspinigių nuo laiku neapmokėtos sumos už kiekvieną uždelstą dieną.</w:t>
      </w:r>
    </w:p>
    <w:p w14:paraId="60BC6131" w14:textId="77777777" w:rsidR="00FC1488" w:rsidRPr="008F6BC7" w:rsidRDefault="00FC1488" w:rsidP="006F2A82">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Delspinigių sumokėjimas neatleidžia Sutarties Šalių nuo įsipareigojimų pagal šią Sutartį vykdymo.</w:t>
      </w:r>
    </w:p>
    <w:p w14:paraId="4D7633F7" w14:textId="1AD2B781" w:rsidR="00BC344D" w:rsidRPr="008F6BC7" w:rsidRDefault="00FC1488" w:rsidP="006F2A82">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Tiekėjui atsisakius suteikti Sutarties </w:t>
      </w:r>
      <w:r w:rsidR="001C5102" w:rsidRPr="008F6BC7">
        <w:rPr>
          <w:rFonts w:ascii="Verdana" w:eastAsia="Times New Roman" w:hAnsi="Verdana"/>
          <w:sz w:val="20"/>
          <w:szCs w:val="20"/>
        </w:rPr>
        <w:t xml:space="preserve">1 </w:t>
      </w:r>
      <w:r w:rsidRPr="008F6BC7">
        <w:rPr>
          <w:rFonts w:ascii="Verdana" w:eastAsia="Times New Roman" w:hAnsi="Verdana"/>
          <w:sz w:val="20"/>
          <w:szCs w:val="20"/>
        </w:rPr>
        <w:t xml:space="preserve">priede nurodytas </w:t>
      </w:r>
      <w:r w:rsidR="001C5102" w:rsidRPr="008F6BC7">
        <w:rPr>
          <w:rFonts w:ascii="Verdana" w:eastAsia="Times New Roman" w:hAnsi="Verdana"/>
          <w:sz w:val="20"/>
          <w:szCs w:val="20"/>
        </w:rPr>
        <w:t>P</w:t>
      </w:r>
      <w:r w:rsidRPr="008F6BC7">
        <w:rPr>
          <w:rFonts w:ascii="Verdana" w:eastAsia="Times New Roman" w:hAnsi="Verdana"/>
          <w:sz w:val="20"/>
          <w:szCs w:val="20"/>
        </w:rPr>
        <w:t>aslaugas iš dalies ar visa apimtimi,</w:t>
      </w:r>
      <w:r w:rsidR="00E74397" w:rsidRPr="008F6BC7">
        <w:rPr>
          <w:rFonts w:ascii="Verdana" w:eastAsia="Times New Roman" w:hAnsi="Verdana"/>
          <w:sz w:val="20"/>
          <w:szCs w:val="20"/>
        </w:rPr>
        <w:t xml:space="preserve"> ir neištaisius trūkumų per papildomą Kliento suteiktą protingą terminą,</w:t>
      </w:r>
      <w:r w:rsidRPr="008F6BC7">
        <w:rPr>
          <w:rFonts w:ascii="Verdana" w:eastAsia="Times New Roman" w:hAnsi="Verdana"/>
          <w:sz w:val="20"/>
          <w:szCs w:val="20"/>
        </w:rPr>
        <w:t xml:space="preserve"> Tiekėjas į Kliento atsiskaitomąją sąskaitą perveda 3000 Eur (trijų tūkstančių eurų) </w:t>
      </w:r>
      <w:r w:rsidR="001C5102" w:rsidRPr="008F6BC7">
        <w:rPr>
          <w:rFonts w:ascii="Verdana" w:eastAsia="Times New Roman" w:hAnsi="Verdana"/>
          <w:sz w:val="20"/>
          <w:szCs w:val="20"/>
        </w:rPr>
        <w:t xml:space="preserve">(be PVM) </w:t>
      </w:r>
      <w:r w:rsidRPr="008F6BC7">
        <w:rPr>
          <w:rFonts w:ascii="Verdana" w:eastAsia="Times New Roman" w:hAnsi="Verdana"/>
          <w:sz w:val="20"/>
          <w:szCs w:val="20"/>
        </w:rPr>
        <w:t xml:space="preserve">dydžio baudą. Tiekėjui sumokėjus šiame punkte nurodytą baudą, </w:t>
      </w:r>
      <w:r w:rsidR="0092068B" w:rsidRPr="008F6BC7">
        <w:rPr>
          <w:rFonts w:ascii="Verdana" w:eastAsia="Times New Roman" w:hAnsi="Verdana"/>
          <w:sz w:val="20"/>
          <w:szCs w:val="20"/>
        </w:rPr>
        <w:t>S</w:t>
      </w:r>
      <w:r w:rsidRPr="008F6BC7">
        <w:rPr>
          <w:rFonts w:ascii="Verdana" w:eastAsia="Times New Roman" w:hAnsi="Verdana"/>
          <w:sz w:val="20"/>
          <w:szCs w:val="20"/>
        </w:rPr>
        <w:t xml:space="preserve">utartis laikoma nutraukta. Tiekėjo atsisakymu vykdyti sutartinius įsipareigojimus laikoma, jei </w:t>
      </w:r>
      <w:r w:rsidR="0092068B" w:rsidRPr="008F6BC7">
        <w:rPr>
          <w:rFonts w:ascii="Verdana" w:eastAsia="Times New Roman" w:hAnsi="Verdana"/>
          <w:sz w:val="20"/>
          <w:szCs w:val="20"/>
        </w:rPr>
        <w:t>T</w:t>
      </w:r>
      <w:r w:rsidRPr="008F6BC7">
        <w:rPr>
          <w:rFonts w:ascii="Verdana" w:eastAsia="Times New Roman" w:hAnsi="Verdana"/>
          <w:sz w:val="20"/>
          <w:szCs w:val="20"/>
        </w:rPr>
        <w:t xml:space="preserve">iekėjas dėl savo kaltės vėluoja suteikti </w:t>
      </w:r>
      <w:r w:rsidR="007E3A7B" w:rsidRPr="008F6BC7">
        <w:rPr>
          <w:rFonts w:ascii="Verdana" w:eastAsia="Times New Roman" w:hAnsi="Verdana"/>
          <w:sz w:val="20"/>
          <w:szCs w:val="20"/>
        </w:rPr>
        <w:t>P</w:t>
      </w:r>
      <w:r w:rsidRPr="008F6BC7">
        <w:rPr>
          <w:rFonts w:ascii="Verdana" w:eastAsia="Times New Roman" w:hAnsi="Verdana"/>
          <w:sz w:val="20"/>
          <w:szCs w:val="20"/>
        </w:rPr>
        <w:t xml:space="preserve">aslaugas pagal Sutarties </w:t>
      </w:r>
      <w:r w:rsidR="007E3A7B" w:rsidRPr="008F6BC7">
        <w:rPr>
          <w:rFonts w:ascii="Verdana" w:eastAsia="Times New Roman" w:hAnsi="Verdana"/>
          <w:sz w:val="20"/>
          <w:szCs w:val="20"/>
        </w:rPr>
        <w:t xml:space="preserve">1 </w:t>
      </w:r>
      <w:r w:rsidRPr="008F6BC7">
        <w:rPr>
          <w:rFonts w:ascii="Verdana" w:eastAsia="Times New Roman" w:hAnsi="Verdana"/>
          <w:sz w:val="20"/>
          <w:szCs w:val="20"/>
        </w:rPr>
        <w:t xml:space="preserve">priede nurodytus reikalavimus ilgiau kaip 10 </w:t>
      </w:r>
      <w:r w:rsidR="0092068B" w:rsidRPr="008F6BC7">
        <w:rPr>
          <w:rFonts w:ascii="Verdana" w:eastAsia="Times New Roman" w:hAnsi="Verdana"/>
          <w:sz w:val="20"/>
          <w:szCs w:val="20"/>
        </w:rPr>
        <w:t xml:space="preserve">(dešimt) </w:t>
      </w:r>
      <w:r w:rsidRPr="008F6BC7">
        <w:rPr>
          <w:rFonts w:ascii="Verdana" w:eastAsia="Times New Roman" w:hAnsi="Verdana"/>
          <w:sz w:val="20"/>
          <w:szCs w:val="20"/>
        </w:rPr>
        <w:t>dienų</w:t>
      </w:r>
      <w:r w:rsidR="00E74397" w:rsidRPr="008F6BC7">
        <w:rPr>
          <w:rFonts w:ascii="Verdana" w:eastAsia="Times New Roman" w:hAnsi="Verdana"/>
          <w:sz w:val="20"/>
          <w:szCs w:val="20"/>
        </w:rPr>
        <w:t xml:space="preserve"> ir neištaiso trūkumų po Kliento raštiško reikalavimo, kuriame turi būti konkrečiai nurodyti </w:t>
      </w:r>
      <w:r w:rsidR="00E74397" w:rsidRPr="008F6BC7">
        <w:rPr>
          <w:rFonts w:ascii="Verdana" w:eastAsia="Times New Roman" w:hAnsi="Verdana"/>
          <w:sz w:val="20"/>
          <w:szCs w:val="20"/>
        </w:rPr>
        <w:lastRenderedPageBreak/>
        <w:t>vykdymo trūkumai bei nustatytas papildomas protingas terminas trūkumams ištaisyti</w:t>
      </w:r>
      <w:r w:rsidRPr="008F6BC7">
        <w:rPr>
          <w:rFonts w:ascii="Verdana" w:eastAsia="Times New Roman" w:hAnsi="Verdana"/>
          <w:sz w:val="20"/>
          <w:szCs w:val="20"/>
        </w:rPr>
        <w:t xml:space="preserve">. Bauda privalo būti sumokėta per </w:t>
      </w:r>
      <w:r w:rsidR="00E74397" w:rsidRPr="008F6BC7">
        <w:rPr>
          <w:rFonts w:ascii="Verdana" w:eastAsia="Times New Roman" w:hAnsi="Verdana"/>
          <w:sz w:val="20"/>
          <w:szCs w:val="20"/>
        </w:rPr>
        <w:t xml:space="preserve">10 (dešimt) </w:t>
      </w:r>
      <w:r w:rsidRPr="008F6BC7">
        <w:rPr>
          <w:rFonts w:ascii="Verdana" w:eastAsia="Times New Roman" w:hAnsi="Verdana"/>
          <w:sz w:val="20"/>
          <w:szCs w:val="20"/>
        </w:rPr>
        <w:t>darbo dien</w:t>
      </w:r>
      <w:r w:rsidR="00767BE6" w:rsidRPr="008F6BC7">
        <w:rPr>
          <w:rFonts w:ascii="Verdana" w:eastAsia="Times New Roman" w:hAnsi="Verdana"/>
          <w:sz w:val="20"/>
          <w:szCs w:val="20"/>
        </w:rPr>
        <w:t>ų</w:t>
      </w:r>
      <w:r w:rsidRPr="008F6BC7">
        <w:rPr>
          <w:rFonts w:ascii="Verdana" w:eastAsia="Times New Roman" w:hAnsi="Verdana"/>
          <w:sz w:val="20"/>
          <w:szCs w:val="20"/>
        </w:rPr>
        <w:t xml:space="preserve"> nuo Kliento raštiško pareikalavimo.</w:t>
      </w:r>
    </w:p>
    <w:p w14:paraId="03E8D856" w14:textId="24CC4A9A" w:rsidR="00807542" w:rsidRPr="00E01B41" w:rsidRDefault="00FC1488" w:rsidP="00BC344D">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 </w:t>
      </w:r>
      <w:r w:rsidR="00BC344D" w:rsidRPr="00E01B41">
        <w:rPr>
          <w:rFonts w:ascii="Verdana" w:eastAsia="Times New Roman" w:hAnsi="Verdana"/>
          <w:sz w:val="20"/>
          <w:szCs w:val="20"/>
        </w:rPr>
        <w:t>Tuo atveju, kai viena iš Šalių pastebi dokumentų praradimą, trūkumą ar sugadinimą, ji nedelsdama privalo apie tai pranešti kitai Šaliai. Pagal abiejų Šalių atlikto bendro patikrinimo rezultatus surašomas aktas, kuriame turi būti nurodomi prarastų, trūkstamų ar sugadintų dokumentų (bylų) kiekis ir vertė. Nustačius, kad dokumentų praradimas, trūkumas ar sugadinimas įvyko dėl Tiekėjo kaltės, Tiekėjas privalo atlyginti tiesioginius Kliento dėl to patirtus nuostolius</w:t>
      </w:r>
      <w:r w:rsidR="00526C57" w:rsidRPr="00E01B41">
        <w:rPr>
          <w:rFonts w:ascii="Verdana" w:eastAsia="Times New Roman" w:hAnsi="Verdana"/>
          <w:sz w:val="20"/>
          <w:szCs w:val="20"/>
        </w:rPr>
        <w:t>, kurie negali būti didesni nei 3000 (trys tūkstančiai) Eur</w:t>
      </w:r>
      <w:r w:rsidR="00DB3649" w:rsidRPr="00E01B41">
        <w:rPr>
          <w:rFonts w:ascii="Verdana" w:eastAsia="Times New Roman" w:hAnsi="Verdana"/>
          <w:sz w:val="20"/>
          <w:szCs w:val="20"/>
        </w:rPr>
        <w:t xml:space="preserve"> be PVM</w:t>
      </w:r>
      <w:r w:rsidR="00BC344D" w:rsidRPr="00E01B41">
        <w:rPr>
          <w:rFonts w:ascii="Verdana" w:eastAsia="Times New Roman" w:hAnsi="Verdana"/>
          <w:sz w:val="20"/>
          <w:szCs w:val="20"/>
        </w:rPr>
        <w:t>.</w:t>
      </w:r>
    </w:p>
    <w:p w14:paraId="5B094FED" w14:textId="0513228C" w:rsidR="00FC1488" w:rsidRPr="008F6BC7" w:rsidRDefault="00807542" w:rsidP="00FC1488">
      <w:pPr>
        <w:numPr>
          <w:ilvl w:val="1"/>
          <w:numId w:val="34"/>
        </w:numPr>
        <w:tabs>
          <w:tab w:val="left" w:pos="567"/>
          <w:tab w:val="left" w:pos="1440"/>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Nei viena iš Šalių nėra atsakinga už savo įsipareigojimų pagal Sutartį neįvykdymą dėl </w:t>
      </w:r>
      <w:r w:rsidRPr="008F6BC7">
        <w:rPr>
          <w:rFonts w:ascii="Verdana" w:eastAsia="Times New Roman" w:hAnsi="Verdana"/>
          <w:i/>
          <w:sz w:val="20"/>
          <w:szCs w:val="20"/>
        </w:rPr>
        <w:t>force</w:t>
      </w:r>
      <w:r w:rsidRPr="008F6BC7">
        <w:rPr>
          <w:rFonts w:ascii="Verdana" w:eastAsia="Times New Roman" w:hAnsi="Verdana"/>
          <w:sz w:val="20"/>
          <w:szCs w:val="20"/>
        </w:rPr>
        <w:t xml:space="preserve"> </w:t>
      </w:r>
      <w:r w:rsidRPr="008F6BC7">
        <w:rPr>
          <w:rFonts w:ascii="Verdana" w:eastAsia="Times New Roman" w:hAnsi="Verdana"/>
          <w:i/>
          <w:sz w:val="20"/>
          <w:szCs w:val="20"/>
        </w:rPr>
        <w:t>majeure</w:t>
      </w:r>
      <w:r w:rsidRPr="008F6BC7">
        <w:rPr>
          <w:rFonts w:ascii="Verdana" w:eastAsia="Times New Roman" w:hAnsi="Verdana"/>
          <w:sz w:val="20"/>
          <w:szCs w:val="20"/>
        </w:rPr>
        <w:t xml:space="preserve"> aplinkybių pagal Lietuvos Respublikos įstatymus (Lietuvos Respublikos civilinio kodekso 6.212 straipsnį ir kitų Lietuvos Respublikos teisės aktų nuostatas). Šalis, kuri dėl </w:t>
      </w:r>
      <w:r w:rsidRPr="008F6BC7">
        <w:rPr>
          <w:rFonts w:ascii="Verdana" w:eastAsia="Times New Roman" w:hAnsi="Verdana"/>
          <w:i/>
          <w:sz w:val="20"/>
          <w:szCs w:val="20"/>
        </w:rPr>
        <w:t>force majeure</w:t>
      </w:r>
      <w:r w:rsidRPr="008F6BC7">
        <w:rPr>
          <w:rFonts w:ascii="Verdana" w:eastAsia="Times New Roman" w:hAnsi="Verdana"/>
          <w:sz w:val="20"/>
          <w:szCs w:val="20"/>
        </w:rPr>
        <w:t xml:space="preserve"> aplinkybių negali vykdyti savo įsipareigojimų pagal Sutartį, turi kaip galima greičiau, tačiau ne vėliau kaip per 5  (penkias) dienas raštu pranešti apie šias aplinkybes kitai Šaliai. Tokiu atveju atitinkamo įsipareigojimo vykdymas atidedamas iki pasibaigia tokios </w:t>
      </w:r>
      <w:r w:rsidRPr="00BD5C07">
        <w:rPr>
          <w:rFonts w:ascii="Verdana" w:eastAsia="Times New Roman" w:hAnsi="Verdana"/>
          <w:i/>
          <w:iCs/>
          <w:sz w:val="20"/>
          <w:szCs w:val="20"/>
        </w:rPr>
        <w:t>force majeure</w:t>
      </w:r>
      <w:r w:rsidRPr="008F6BC7">
        <w:rPr>
          <w:rFonts w:ascii="Verdana" w:eastAsia="Times New Roman" w:hAnsi="Verdana"/>
          <w:sz w:val="20"/>
          <w:szCs w:val="20"/>
        </w:rPr>
        <w:t xml:space="preserve"> aplinkybės.</w:t>
      </w:r>
    </w:p>
    <w:p w14:paraId="76ECCC88" w14:textId="77777777" w:rsidR="00C06C09" w:rsidRPr="008F6BC7" w:rsidRDefault="00C06C09" w:rsidP="00FC1488">
      <w:pPr>
        <w:spacing w:after="0" w:line="240" w:lineRule="auto"/>
        <w:rPr>
          <w:rFonts w:ascii="Verdana" w:eastAsia="Times New Roman" w:hAnsi="Verdana"/>
          <w:sz w:val="20"/>
          <w:szCs w:val="20"/>
          <w:lang w:eastAsia="lt-LT"/>
        </w:rPr>
      </w:pPr>
    </w:p>
    <w:p w14:paraId="0F4C1104" w14:textId="77777777" w:rsidR="00FC1488" w:rsidRPr="008F6BC7" w:rsidRDefault="00FC1488" w:rsidP="00120D43">
      <w:pPr>
        <w:numPr>
          <w:ilvl w:val="0"/>
          <w:numId w:val="34"/>
        </w:numPr>
        <w:spacing w:after="0" w:line="240" w:lineRule="auto"/>
        <w:ind w:right="227"/>
        <w:jc w:val="center"/>
        <w:rPr>
          <w:rFonts w:ascii="Verdana" w:eastAsia="Times New Roman" w:hAnsi="Verdana"/>
          <w:b/>
          <w:bCs/>
          <w:color w:val="000000"/>
          <w:sz w:val="20"/>
          <w:szCs w:val="20"/>
        </w:rPr>
      </w:pPr>
      <w:r w:rsidRPr="008F6BC7">
        <w:rPr>
          <w:rFonts w:ascii="Verdana" w:eastAsia="Times New Roman" w:hAnsi="Verdana"/>
          <w:b/>
          <w:bCs/>
          <w:color w:val="000000"/>
          <w:sz w:val="20"/>
          <w:szCs w:val="20"/>
        </w:rPr>
        <w:t xml:space="preserve">SEGTUVŲ PARUOŠIMAS SAUGOJIMUI IR </w:t>
      </w:r>
      <w:r w:rsidRPr="008F6BC7">
        <w:rPr>
          <w:rFonts w:ascii="Verdana" w:eastAsia="Times New Roman" w:hAnsi="Verdana"/>
          <w:b/>
          <w:sz w:val="20"/>
          <w:szCs w:val="20"/>
        </w:rPr>
        <w:t>DOKUMENTŲ PERDAVIMAS</w:t>
      </w:r>
      <w:r w:rsidRPr="008F6BC7">
        <w:rPr>
          <w:rFonts w:ascii="Verdana" w:eastAsia="Times New Roman" w:hAnsi="Verdana"/>
          <w:b/>
          <w:bCs/>
          <w:color w:val="000000"/>
          <w:sz w:val="20"/>
          <w:szCs w:val="20"/>
        </w:rPr>
        <w:t xml:space="preserve">  </w:t>
      </w:r>
    </w:p>
    <w:p w14:paraId="743578BA" w14:textId="77777777" w:rsidR="00FC1488" w:rsidRPr="008F6BC7" w:rsidRDefault="00FC1488" w:rsidP="00FC1488">
      <w:pPr>
        <w:spacing w:after="0" w:line="240" w:lineRule="auto"/>
        <w:ind w:left="360" w:right="227"/>
        <w:rPr>
          <w:rFonts w:ascii="Verdana" w:eastAsia="Times New Roman" w:hAnsi="Verdana"/>
          <w:b/>
          <w:bCs/>
          <w:color w:val="000000"/>
          <w:sz w:val="20"/>
          <w:szCs w:val="20"/>
        </w:rPr>
      </w:pPr>
    </w:p>
    <w:p w14:paraId="5366FC5F" w14:textId="5CA8307A" w:rsidR="0092068B" w:rsidRPr="008F6BC7" w:rsidRDefault="00FC1488" w:rsidP="006F2A82">
      <w:pPr>
        <w:numPr>
          <w:ilvl w:val="1"/>
          <w:numId w:val="34"/>
        </w:numPr>
        <w:tabs>
          <w:tab w:val="left" w:pos="567"/>
        </w:tabs>
        <w:spacing w:after="0" w:line="240" w:lineRule="auto"/>
        <w:ind w:left="0" w:firstLine="0"/>
        <w:jc w:val="both"/>
        <w:rPr>
          <w:rFonts w:ascii="Verdana" w:eastAsia="Times New Roman" w:hAnsi="Verdana"/>
          <w:iCs/>
          <w:sz w:val="20"/>
          <w:szCs w:val="20"/>
        </w:rPr>
      </w:pPr>
      <w:r w:rsidRPr="008F6BC7">
        <w:rPr>
          <w:rFonts w:ascii="Verdana" w:eastAsia="Times New Roman" w:hAnsi="Verdana"/>
          <w:noProof/>
          <w:sz w:val="20"/>
          <w:szCs w:val="20"/>
        </w:rPr>
        <w:t xml:space="preserve">Kliento </w:t>
      </w:r>
      <w:r w:rsidRPr="008F6BC7">
        <w:rPr>
          <w:rFonts w:ascii="Verdana" w:eastAsia="Times New Roman" w:hAnsi="Verdana"/>
          <w:sz w:val="20"/>
          <w:szCs w:val="20"/>
        </w:rPr>
        <w:t xml:space="preserve">dokumentai tvarkomi vadovaujantis Lietuvos Respublikos dokumentų ir archyvų įstatymu, </w:t>
      </w:r>
      <w:r w:rsidRPr="008F6BC7">
        <w:rPr>
          <w:rFonts w:ascii="Verdana" w:eastAsia="Times New Roman" w:hAnsi="Verdana"/>
          <w:bCs/>
          <w:sz w:val="20"/>
          <w:szCs w:val="20"/>
        </w:rPr>
        <w:t>Dokumentų rengimo taisyklėmis, patvirtintomis Lietuvos vyriausiojo archyvaro 2011</w:t>
      </w:r>
      <w:r w:rsidR="0092068B" w:rsidRPr="008F6BC7">
        <w:rPr>
          <w:rFonts w:ascii="Verdana" w:eastAsia="Times New Roman" w:hAnsi="Verdana"/>
          <w:bCs/>
          <w:sz w:val="20"/>
          <w:szCs w:val="20"/>
        </w:rPr>
        <w:t xml:space="preserve"> </w:t>
      </w:r>
      <w:r w:rsidRPr="008F6BC7">
        <w:rPr>
          <w:rFonts w:ascii="Verdana" w:eastAsia="Times New Roman" w:hAnsi="Verdana"/>
          <w:bCs/>
          <w:sz w:val="20"/>
          <w:szCs w:val="20"/>
        </w:rPr>
        <w:t>m. liepos 4 d. įsakymu Nr. V-117 „</w:t>
      </w:r>
      <w:r w:rsidRPr="008F6BC7">
        <w:rPr>
          <w:rFonts w:ascii="Verdana" w:eastAsia="Times New Roman" w:hAnsi="Verdana"/>
          <w:sz w:val="20"/>
          <w:szCs w:val="20"/>
        </w:rPr>
        <w:t xml:space="preserve">Dėl Dokumentų rengimo taisyklių patvirtinimo“, </w:t>
      </w:r>
      <w:r w:rsidRPr="008F6BC7">
        <w:rPr>
          <w:rFonts w:ascii="Verdana" w:eastAsia="Times New Roman" w:hAnsi="Verdana"/>
          <w:bCs/>
          <w:sz w:val="20"/>
          <w:szCs w:val="20"/>
        </w:rPr>
        <w:t>Dokumentų tvarkymo ir apskaitos taisyklėmis, patvirtintomis Lietuvos vyriausiojo archyvaro 2011 m. liepos 4 d. įsakymu Nr. V-118 „</w:t>
      </w:r>
      <w:r w:rsidRPr="008F6BC7">
        <w:rPr>
          <w:rFonts w:ascii="Verdana" w:eastAsia="Times New Roman" w:hAnsi="Verdana"/>
          <w:sz w:val="20"/>
          <w:szCs w:val="20"/>
        </w:rPr>
        <w:t xml:space="preserve">Dėl Dokumentų tvarkymo ir apskaitos taisyklių patvirtinimo“, </w:t>
      </w:r>
      <w:r w:rsidRPr="008F6BC7">
        <w:rPr>
          <w:rFonts w:ascii="Verdana" w:eastAsia="Times New Roman" w:hAnsi="Verdana"/>
          <w:bCs/>
          <w:sz w:val="20"/>
          <w:szCs w:val="20"/>
        </w:rPr>
        <w:t>Bendrųjų dokumentų saugojimo terminų rodykle, patvirtinta Lietuvos vyriausiojo archyvaro 2011</w:t>
      </w:r>
      <w:r w:rsidR="008B0BBF">
        <w:rPr>
          <w:rFonts w:ascii="Verdana" w:eastAsia="Times New Roman" w:hAnsi="Verdana"/>
          <w:bCs/>
          <w:sz w:val="20"/>
          <w:szCs w:val="20"/>
        </w:rPr>
        <w:t xml:space="preserve"> </w:t>
      </w:r>
      <w:r w:rsidRPr="008F6BC7">
        <w:rPr>
          <w:rFonts w:ascii="Verdana" w:eastAsia="Times New Roman" w:hAnsi="Verdana"/>
          <w:bCs/>
          <w:sz w:val="20"/>
          <w:szCs w:val="20"/>
        </w:rPr>
        <w:t>m. kovo 9 d. įsakymu Nr. V-100 „</w:t>
      </w:r>
      <w:r w:rsidRPr="008F6BC7">
        <w:rPr>
          <w:rFonts w:ascii="Verdana" w:eastAsia="Times New Roman" w:hAnsi="Verdana"/>
          <w:sz w:val="20"/>
          <w:szCs w:val="20"/>
        </w:rPr>
        <w:t>Dėl Bendrųjų dokumentų saugojimo</w:t>
      </w:r>
      <w:r w:rsidR="0092068B" w:rsidRPr="008F6BC7">
        <w:rPr>
          <w:rFonts w:ascii="Verdana" w:eastAsia="Times New Roman" w:hAnsi="Verdana"/>
          <w:sz w:val="20"/>
          <w:szCs w:val="20"/>
        </w:rPr>
        <w:t xml:space="preserve"> terminų rodyklės patvirtinimo“</w:t>
      </w:r>
      <w:r w:rsidR="00BB4EAC" w:rsidRPr="008F6BC7">
        <w:rPr>
          <w:rFonts w:ascii="Verdana" w:eastAsia="Times New Roman" w:hAnsi="Verdana"/>
          <w:sz w:val="20"/>
          <w:szCs w:val="20"/>
        </w:rPr>
        <w:t>.</w:t>
      </w:r>
    </w:p>
    <w:p w14:paraId="490160A4" w14:textId="77777777" w:rsidR="00FC1488" w:rsidRPr="008F6BC7" w:rsidRDefault="00FC1488" w:rsidP="006F2A82">
      <w:pPr>
        <w:numPr>
          <w:ilvl w:val="1"/>
          <w:numId w:val="34"/>
        </w:numPr>
        <w:tabs>
          <w:tab w:val="left" w:pos="567"/>
        </w:tabs>
        <w:spacing w:after="0" w:line="240" w:lineRule="auto"/>
        <w:ind w:left="0" w:firstLine="0"/>
        <w:jc w:val="both"/>
        <w:rPr>
          <w:rFonts w:ascii="Verdana" w:eastAsia="Times New Roman" w:hAnsi="Verdana"/>
          <w:iCs/>
          <w:sz w:val="20"/>
          <w:szCs w:val="20"/>
        </w:rPr>
      </w:pPr>
      <w:r w:rsidRPr="008F6BC7">
        <w:rPr>
          <w:rFonts w:ascii="Verdana" w:eastAsia="Times New Roman" w:hAnsi="Verdana"/>
          <w:color w:val="000000"/>
          <w:sz w:val="20"/>
          <w:szCs w:val="20"/>
        </w:rPr>
        <w:t xml:space="preserve">Tiekėjas priima visus dokumentus Kliento patalpose ir savo ar kitu transportu parsiveža juos į saugyklas, prisiimant visą su logistika susijusią riziką. </w:t>
      </w:r>
    </w:p>
    <w:p w14:paraId="54E549BF" w14:textId="77777777" w:rsidR="00FC1488" w:rsidRPr="008F6BC7" w:rsidRDefault="00FC1488" w:rsidP="006F2A82">
      <w:pPr>
        <w:numPr>
          <w:ilvl w:val="1"/>
          <w:numId w:val="34"/>
        </w:numPr>
        <w:tabs>
          <w:tab w:val="left" w:pos="567"/>
        </w:tabs>
        <w:spacing w:after="0" w:line="240" w:lineRule="auto"/>
        <w:ind w:left="0" w:firstLine="0"/>
        <w:jc w:val="both"/>
        <w:rPr>
          <w:rFonts w:ascii="Verdana" w:eastAsia="Times New Roman" w:hAnsi="Verdana"/>
          <w:iCs/>
          <w:sz w:val="20"/>
          <w:szCs w:val="20"/>
        </w:rPr>
      </w:pPr>
      <w:r w:rsidRPr="008F6BC7">
        <w:rPr>
          <w:rFonts w:ascii="Verdana" w:eastAsia="Times New Roman" w:hAnsi="Verdana"/>
          <w:sz w:val="20"/>
          <w:szCs w:val="20"/>
        </w:rPr>
        <w:t>Tiekėjas Kliento patalpose:</w:t>
      </w:r>
    </w:p>
    <w:p w14:paraId="7B4AF9E0" w14:textId="77777777" w:rsidR="00FC1488" w:rsidRPr="008F6BC7" w:rsidRDefault="00FC1488" w:rsidP="0092068B">
      <w:pPr>
        <w:numPr>
          <w:ilvl w:val="2"/>
          <w:numId w:val="34"/>
        </w:numPr>
        <w:tabs>
          <w:tab w:val="left" w:pos="0"/>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sudaro perduodamų trumpai saugomų bylų sąrašus, nurodant paieškai reikalingus identifikacinius numerius;</w:t>
      </w:r>
    </w:p>
    <w:p w14:paraId="0661103F" w14:textId="77777777" w:rsidR="00FC1488" w:rsidRPr="008F6BC7" w:rsidRDefault="00FC1488" w:rsidP="0092068B">
      <w:pPr>
        <w:numPr>
          <w:ilvl w:val="2"/>
          <w:numId w:val="34"/>
        </w:numPr>
        <w:tabs>
          <w:tab w:val="left" w:pos="0"/>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suteikia segtuvams ir dėžėms identifikacinius numerius;</w:t>
      </w:r>
    </w:p>
    <w:p w14:paraId="54B8FCC1" w14:textId="77777777" w:rsidR="00FC1488" w:rsidRPr="008F6BC7" w:rsidRDefault="00FC1488" w:rsidP="0092068B">
      <w:pPr>
        <w:numPr>
          <w:ilvl w:val="2"/>
          <w:numId w:val="34"/>
        </w:numPr>
        <w:tabs>
          <w:tab w:val="left" w:pos="0"/>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sudeda segtuvus į archyvines dėžes.</w:t>
      </w:r>
    </w:p>
    <w:p w14:paraId="24167264" w14:textId="40A5AE18" w:rsidR="008C75AC" w:rsidRPr="008F6BC7" w:rsidRDefault="00FC1488" w:rsidP="008C75AC">
      <w:pPr>
        <w:numPr>
          <w:ilvl w:val="1"/>
          <w:numId w:val="34"/>
        </w:numPr>
        <w:tabs>
          <w:tab w:val="left" w:pos="567"/>
        </w:tabs>
        <w:spacing w:after="0" w:line="240" w:lineRule="auto"/>
        <w:ind w:left="0" w:firstLine="0"/>
        <w:jc w:val="both"/>
        <w:rPr>
          <w:rStyle w:val="CommentReference"/>
          <w:rFonts w:ascii="Verdana" w:hAnsi="Verdana"/>
          <w:sz w:val="20"/>
          <w:szCs w:val="20"/>
        </w:rPr>
      </w:pPr>
      <w:r w:rsidRPr="008F6BC7">
        <w:rPr>
          <w:rFonts w:ascii="Verdana" w:eastAsia="Times New Roman" w:hAnsi="Verdana"/>
          <w:color w:val="000000"/>
          <w:sz w:val="20"/>
          <w:szCs w:val="20"/>
        </w:rPr>
        <w:t xml:space="preserve">Šios Sutarties galiojimo metu Klientas gali kreiptis į Tiekėją dėl papildomų Kliento dokumentų saugojimo. Klientas privalo informuoti Tiekėją apie pageidavimą perduoti saugoti papildomus dokumentus ne vėliau kaip prieš </w:t>
      </w:r>
      <w:r w:rsidR="007877A9" w:rsidRPr="008F6BC7">
        <w:rPr>
          <w:rFonts w:ascii="Verdana" w:eastAsia="Times New Roman" w:hAnsi="Verdana"/>
          <w:color w:val="000000"/>
          <w:sz w:val="20"/>
          <w:szCs w:val="20"/>
        </w:rPr>
        <w:t xml:space="preserve">7 (septynias) darbo </w:t>
      </w:r>
      <w:r w:rsidRPr="008F6BC7">
        <w:rPr>
          <w:rFonts w:ascii="Verdana" w:eastAsia="Times New Roman" w:hAnsi="Verdana"/>
          <w:color w:val="000000"/>
          <w:sz w:val="20"/>
          <w:szCs w:val="20"/>
        </w:rPr>
        <w:t>dienas.</w:t>
      </w:r>
    </w:p>
    <w:p w14:paraId="57C556F9" w14:textId="3ACC7B3B" w:rsidR="00FC1488" w:rsidRPr="008F6BC7" w:rsidRDefault="009D28A2" w:rsidP="008C75AC">
      <w:pPr>
        <w:numPr>
          <w:ilvl w:val="1"/>
          <w:numId w:val="34"/>
        </w:numPr>
        <w:tabs>
          <w:tab w:val="left" w:pos="567"/>
        </w:tabs>
        <w:spacing w:after="0" w:line="240" w:lineRule="auto"/>
        <w:ind w:left="0" w:firstLine="0"/>
        <w:jc w:val="both"/>
        <w:rPr>
          <w:rFonts w:ascii="Verdana" w:hAnsi="Verdana"/>
          <w:sz w:val="20"/>
          <w:szCs w:val="20"/>
        </w:rPr>
      </w:pPr>
      <w:r w:rsidRPr="008F6BC7">
        <w:rPr>
          <w:rFonts w:ascii="Verdana" w:hAnsi="Verdana"/>
          <w:sz w:val="20"/>
          <w:szCs w:val="20"/>
        </w:rPr>
        <w:t>T</w:t>
      </w:r>
      <w:r w:rsidR="008C75AC" w:rsidRPr="008F6BC7">
        <w:rPr>
          <w:rFonts w:ascii="Verdana" w:hAnsi="Verdana"/>
          <w:sz w:val="20"/>
          <w:szCs w:val="20"/>
        </w:rPr>
        <w:t>iekėjas, pervežęs bylas tolimesniam saugojimui į saugyklas, jas įtraukia į savo valdomą elektroninę dokumentų valdymo sistemą.</w:t>
      </w:r>
    </w:p>
    <w:p w14:paraId="48A666A6" w14:textId="550E37E8" w:rsidR="00FC1488" w:rsidRPr="008F6BC7" w:rsidRDefault="00FC1488" w:rsidP="006F2A82">
      <w:pPr>
        <w:numPr>
          <w:ilvl w:val="1"/>
          <w:numId w:val="34"/>
        </w:numPr>
        <w:tabs>
          <w:tab w:val="left" w:pos="0"/>
          <w:tab w:val="left" w:pos="567"/>
          <w:tab w:val="left" w:pos="630"/>
          <w:tab w:val="left" w:pos="810"/>
          <w:tab w:val="left" w:pos="851"/>
        </w:tabs>
        <w:spacing w:after="0" w:line="240" w:lineRule="auto"/>
        <w:ind w:left="0" w:firstLine="0"/>
        <w:jc w:val="both"/>
        <w:rPr>
          <w:rFonts w:ascii="Verdana" w:eastAsia="Times New Roman" w:hAnsi="Verdana"/>
          <w:color w:val="000000"/>
          <w:sz w:val="20"/>
          <w:szCs w:val="20"/>
        </w:rPr>
      </w:pPr>
      <w:r w:rsidRPr="008F6BC7">
        <w:rPr>
          <w:rFonts w:ascii="Verdana" w:eastAsia="Times New Roman" w:hAnsi="Verdana"/>
          <w:color w:val="000000"/>
          <w:sz w:val="20"/>
          <w:szCs w:val="20"/>
        </w:rPr>
        <w:t>Segtuvų paruošimas saugojimui perduodamas ir priimamas pagal Akt</w:t>
      </w:r>
      <w:r w:rsidR="00FA5302" w:rsidRPr="008F6BC7">
        <w:rPr>
          <w:rFonts w:ascii="Verdana" w:eastAsia="Times New Roman" w:hAnsi="Verdana"/>
          <w:color w:val="000000"/>
          <w:sz w:val="20"/>
          <w:szCs w:val="20"/>
        </w:rPr>
        <w:t>ą</w:t>
      </w:r>
      <w:r w:rsidRPr="008F6BC7">
        <w:rPr>
          <w:rFonts w:ascii="Verdana" w:eastAsia="Times New Roman" w:hAnsi="Verdana"/>
          <w:color w:val="000000"/>
          <w:sz w:val="20"/>
          <w:szCs w:val="20"/>
        </w:rPr>
        <w:t xml:space="preserve">, kuriame nurodomas tikslus saugojimui paruoštų segtuvų kiekis bei faktiškai sunaudotos archyvinės dėžės. </w:t>
      </w:r>
    </w:p>
    <w:p w14:paraId="32BCC021" w14:textId="77777777" w:rsidR="00FC1488" w:rsidRPr="008F6BC7" w:rsidRDefault="00FC1488" w:rsidP="006F2A82">
      <w:pPr>
        <w:numPr>
          <w:ilvl w:val="1"/>
          <w:numId w:val="34"/>
        </w:numPr>
        <w:tabs>
          <w:tab w:val="left" w:pos="0"/>
          <w:tab w:val="left" w:pos="567"/>
          <w:tab w:val="left" w:pos="630"/>
          <w:tab w:val="left" w:pos="810"/>
          <w:tab w:val="left" w:pos="851"/>
        </w:tabs>
        <w:spacing w:after="0" w:line="240" w:lineRule="auto"/>
        <w:ind w:left="0" w:firstLine="0"/>
        <w:jc w:val="both"/>
        <w:rPr>
          <w:rFonts w:ascii="Verdana" w:eastAsia="Times New Roman" w:hAnsi="Verdana"/>
          <w:color w:val="000000"/>
          <w:sz w:val="20"/>
          <w:szCs w:val="20"/>
        </w:rPr>
      </w:pPr>
      <w:r w:rsidRPr="008F6BC7">
        <w:rPr>
          <w:rFonts w:ascii="Verdana" w:eastAsia="Times New Roman" w:hAnsi="Verdana"/>
          <w:color w:val="000000"/>
          <w:sz w:val="20"/>
          <w:szCs w:val="20"/>
        </w:rPr>
        <w:t>Tinkamai įvykdžius segtuvų paruošimą saugojimui, Aktą Klientas įsipareigoja pasirašyti per 5 (penkias) darbo dienas po to, kai jį Tiekėjas pateikia pasirašyti. Atsisakius pasirašyti Aktą, Klientas privalo raštu per 3 (tris) darbo dienas informuoti Tiekėją apie nepasirašymo priežastis.</w:t>
      </w:r>
    </w:p>
    <w:p w14:paraId="6A1011DA" w14:textId="77777777" w:rsidR="00751DD4" w:rsidRDefault="001A2EE9" w:rsidP="00751DD4">
      <w:pPr>
        <w:numPr>
          <w:ilvl w:val="1"/>
          <w:numId w:val="34"/>
        </w:numPr>
        <w:tabs>
          <w:tab w:val="left" w:pos="0"/>
          <w:tab w:val="left" w:pos="567"/>
          <w:tab w:val="left" w:pos="630"/>
          <w:tab w:val="left" w:pos="810"/>
          <w:tab w:val="left" w:pos="851"/>
        </w:tabs>
        <w:spacing w:after="0" w:line="240" w:lineRule="auto"/>
        <w:ind w:left="0" w:firstLine="0"/>
        <w:jc w:val="both"/>
        <w:rPr>
          <w:rFonts w:ascii="Verdana" w:eastAsia="Times New Roman" w:hAnsi="Verdana"/>
          <w:color w:val="000000"/>
          <w:sz w:val="20"/>
          <w:szCs w:val="20"/>
        </w:rPr>
      </w:pPr>
      <w:r w:rsidRPr="008F6BC7">
        <w:rPr>
          <w:rFonts w:ascii="Verdana" w:eastAsia="Times New Roman" w:hAnsi="Verdana"/>
          <w:color w:val="000000"/>
          <w:sz w:val="20"/>
          <w:szCs w:val="20"/>
        </w:rPr>
        <w:t>Jeigu per Sutarties 6.7</w:t>
      </w:r>
      <w:r w:rsidR="00FC1488" w:rsidRPr="008F6BC7">
        <w:rPr>
          <w:rFonts w:ascii="Verdana" w:eastAsia="Times New Roman" w:hAnsi="Verdana"/>
          <w:color w:val="000000"/>
          <w:sz w:val="20"/>
          <w:szCs w:val="20"/>
        </w:rPr>
        <w:t xml:space="preserve"> punkte nustatytą terminą Klientas nepasirašo Tiekėjo pateikto Akto ir raštu nenurodo suteiktų </w:t>
      </w:r>
      <w:r w:rsidR="005F073B" w:rsidRPr="008F6BC7">
        <w:rPr>
          <w:rFonts w:ascii="Verdana" w:eastAsia="Times New Roman" w:hAnsi="Verdana"/>
          <w:color w:val="000000"/>
          <w:sz w:val="20"/>
          <w:szCs w:val="20"/>
        </w:rPr>
        <w:t>P</w:t>
      </w:r>
      <w:r w:rsidR="00FC1488" w:rsidRPr="008F6BC7">
        <w:rPr>
          <w:rFonts w:ascii="Verdana" w:eastAsia="Times New Roman" w:hAnsi="Verdana"/>
          <w:color w:val="000000"/>
          <w:sz w:val="20"/>
          <w:szCs w:val="20"/>
        </w:rPr>
        <w:t xml:space="preserve">aslaugų trūkumų ar to Akto turinio trūkumų, </w:t>
      </w:r>
      <w:r w:rsidR="005F073B" w:rsidRPr="008F6BC7">
        <w:rPr>
          <w:rFonts w:ascii="Verdana" w:eastAsia="Times New Roman" w:hAnsi="Verdana"/>
          <w:color w:val="000000"/>
          <w:sz w:val="20"/>
          <w:szCs w:val="20"/>
        </w:rPr>
        <w:t>P</w:t>
      </w:r>
      <w:r w:rsidR="00FC1488" w:rsidRPr="008F6BC7">
        <w:rPr>
          <w:rFonts w:ascii="Verdana" w:eastAsia="Times New Roman" w:hAnsi="Verdana"/>
          <w:color w:val="000000"/>
          <w:sz w:val="20"/>
          <w:szCs w:val="20"/>
        </w:rPr>
        <w:t>aslaugos laikomos priimtomis ir Aktas laikomas pasirašytu paskutinę tam Aktui pasirašyti Klientui skirto termino dieną.</w:t>
      </w:r>
    </w:p>
    <w:p w14:paraId="3F046B18" w14:textId="651D574D" w:rsidR="004F59EA" w:rsidRPr="00751DD4" w:rsidRDefault="004F59EA" w:rsidP="00751DD4">
      <w:pPr>
        <w:numPr>
          <w:ilvl w:val="1"/>
          <w:numId w:val="34"/>
        </w:numPr>
        <w:tabs>
          <w:tab w:val="left" w:pos="0"/>
          <w:tab w:val="left" w:pos="567"/>
          <w:tab w:val="left" w:pos="630"/>
          <w:tab w:val="left" w:pos="810"/>
          <w:tab w:val="left" w:pos="851"/>
        </w:tabs>
        <w:spacing w:after="0" w:line="240" w:lineRule="auto"/>
        <w:ind w:left="0" w:firstLine="0"/>
        <w:jc w:val="both"/>
        <w:rPr>
          <w:rFonts w:ascii="Verdana" w:eastAsia="Times New Roman" w:hAnsi="Verdana"/>
          <w:color w:val="000000"/>
          <w:sz w:val="20"/>
          <w:szCs w:val="20"/>
        </w:rPr>
      </w:pPr>
      <w:r w:rsidRPr="00751DD4">
        <w:rPr>
          <w:rFonts w:ascii="Verdana" w:hAnsi="Verdana"/>
          <w:sz w:val="20"/>
          <w:szCs w:val="20"/>
          <w:lang w:eastAsia="lt-LT"/>
        </w:rPr>
        <w:t>Dokumentų inventorizavimo ir perėmimo laikotarpiu,</w:t>
      </w:r>
      <w:r w:rsidR="003904CD">
        <w:rPr>
          <w:rFonts w:ascii="Verdana" w:hAnsi="Verdana"/>
          <w:sz w:val="20"/>
          <w:szCs w:val="20"/>
          <w:lang w:eastAsia="lt-LT"/>
        </w:rPr>
        <w:t xml:space="preserve"> </w:t>
      </w:r>
      <w:r w:rsidR="00751DD4">
        <w:rPr>
          <w:rFonts w:ascii="Verdana" w:hAnsi="Verdana"/>
          <w:sz w:val="20"/>
          <w:szCs w:val="20"/>
          <w:lang w:eastAsia="lt-LT"/>
        </w:rPr>
        <w:t>T</w:t>
      </w:r>
      <w:r w:rsidRPr="00751DD4">
        <w:rPr>
          <w:rFonts w:ascii="Verdana" w:hAnsi="Verdana"/>
          <w:sz w:val="20"/>
          <w:szCs w:val="20"/>
          <w:lang w:eastAsia="lt-LT"/>
        </w:rPr>
        <w:t xml:space="preserve">iekėjas turi vykdyti </w:t>
      </w:r>
      <w:r w:rsidR="003904CD">
        <w:rPr>
          <w:rFonts w:ascii="Verdana" w:hAnsi="Verdana"/>
          <w:sz w:val="20"/>
          <w:szCs w:val="20"/>
          <w:lang w:eastAsia="lt-LT"/>
        </w:rPr>
        <w:t>Kliento</w:t>
      </w:r>
      <w:r w:rsidRPr="00751DD4">
        <w:rPr>
          <w:rFonts w:ascii="Verdana" w:hAnsi="Verdana"/>
          <w:sz w:val="20"/>
          <w:szCs w:val="20"/>
          <w:lang w:eastAsia="lt-LT"/>
        </w:rPr>
        <w:t xml:space="preserve"> užsakytų dokumentų paiešką ir pristatyti užsakytus dokumentus ne vėliau kaip per 5 darbo dienas nuo užsakymo el. paštu pateikimo dienos.</w:t>
      </w:r>
    </w:p>
    <w:p w14:paraId="5FC15A0B" w14:textId="77777777" w:rsidR="00C06C09" w:rsidRPr="008F6BC7" w:rsidRDefault="00C06C09" w:rsidP="00FC1488">
      <w:pPr>
        <w:tabs>
          <w:tab w:val="num" w:pos="747"/>
        </w:tabs>
        <w:spacing w:after="0" w:line="240" w:lineRule="auto"/>
        <w:ind w:right="227"/>
        <w:jc w:val="both"/>
        <w:rPr>
          <w:rFonts w:ascii="Verdana" w:eastAsia="Times New Roman" w:hAnsi="Verdana"/>
          <w:color w:val="000000"/>
          <w:sz w:val="20"/>
          <w:szCs w:val="20"/>
        </w:rPr>
      </w:pPr>
    </w:p>
    <w:p w14:paraId="21D386A1" w14:textId="77777777" w:rsidR="00FC1488" w:rsidRPr="008F6BC7" w:rsidRDefault="00FC1488" w:rsidP="00120D43">
      <w:pPr>
        <w:numPr>
          <w:ilvl w:val="0"/>
          <w:numId w:val="34"/>
        </w:numPr>
        <w:spacing w:after="0" w:line="240" w:lineRule="auto"/>
        <w:ind w:right="227"/>
        <w:jc w:val="center"/>
        <w:rPr>
          <w:rFonts w:ascii="Verdana" w:eastAsia="Times New Roman" w:hAnsi="Verdana"/>
          <w:b/>
          <w:color w:val="000000"/>
          <w:sz w:val="20"/>
          <w:szCs w:val="20"/>
        </w:rPr>
      </w:pPr>
      <w:r w:rsidRPr="008F6BC7">
        <w:rPr>
          <w:rFonts w:ascii="Verdana" w:eastAsia="Times New Roman" w:hAnsi="Verdana"/>
          <w:b/>
          <w:color w:val="000000"/>
          <w:sz w:val="20"/>
          <w:szCs w:val="20"/>
        </w:rPr>
        <w:t>DOKUMENTŲ  ADMINISTRAVIMAS</w:t>
      </w:r>
    </w:p>
    <w:p w14:paraId="4AE0936C" w14:textId="77777777" w:rsidR="00FC1488" w:rsidRPr="008F6BC7" w:rsidRDefault="00FC1488" w:rsidP="00FC1488">
      <w:pPr>
        <w:spacing w:after="0" w:line="240" w:lineRule="auto"/>
        <w:ind w:left="360" w:right="227"/>
        <w:rPr>
          <w:rFonts w:ascii="Verdana" w:eastAsia="Times New Roman" w:hAnsi="Verdana"/>
          <w:b/>
          <w:color w:val="000000"/>
          <w:sz w:val="20"/>
          <w:szCs w:val="20"/>
        </w:rPr>
      </w:pPr>
    </w:p>
    <w:p w14:paraId="24847FC6" w14:textId="77777777" w:rsidR="00FC1488" w:rsidRPr="008F6BC7" w:rsidRDefault="00FC1488" w:rsidP="006F2A82">
      <w:pPr>
        <w:numPr>
          <w:ilvl w:val="1"/>
          <w:numId w:val="34"/>
        </w:numPr>
        <w:tabs>
          <w:tab w:val="left" w:pos="0"/>
          <w:tab w:val="left" w:pos="567"/>
        </w:tabs>
        <w:spacing w:after="0" w:line="240" w:lineRule="auto"/>
        <w:ind w:left="0" w:right="-1" w:firstLine="0"/>
        <w:jc w:val="both"/>
        <w:rPr>
          <w:rFonts w:ascii="Verdana" w:eastAsia="Times New Roman" w:hAnsi="Verdana"/>
          <w:sz w:val="20"/>
          <w:szCs w:val="20"/>
        </w:rPr>
      </w:pPr>
      <w:r w:rsidRPr="008F6BC7">
        <w:rPr>
          <w:rFonts w:ascii="Verdana" w:eastAsia="Times New Roman" w:hAnsi="Verdana"/>
          <w:sz w:val="20"/>
          <w:szCs w:val="20"/>
        </w:rPr>
        <w:t>Tiekėjas suteikia galimybę Klientui vykdyti užsakymus bei peržiūrą Tiekėjo valdomoje elektroninėje dokumentų valdymo sistemoje, kurioje būtų galima vykdyti bylų paiešką, stebėti jų statusą (paėmimą ir grąžinimą Tiekėjui), saugomų dokumentų kiekį, saugomų dokumentų sąrašus</w:t>
      </w:r>
    </w:p>
    <w:p w14:paraId="0A268F86" w14:textId="77777777" w:rsidR="00FC1488" w:rsidRPr="008F6BC7" w:rsidRDefault="00FC1488" w:rsidP="006F2A82">
      <w:pPr>
        <w:numPr>
          <w:ilvl w:val="1"/>
          <w:numId w:val="34"/>
        </w:numPr>
        <w:tabs>
          <w:tab w:val="left" w:pos="0"/>
          <w:tab w:val="left" w:pos="567"/>
        </w:tabs>
        <w:spacing w:after="0" w:line="240" w:lineRule="auto"/>
        <w:ind w:left="0" w:right="-1" w:firstLine="0"/>
        <w:rPr>
          <w:rFonts w:ascii="Verdana" w:eastAsia="Times New Roman" w:hAnsi="Verdana"/>
          <w:sz w:val="20"/>
          <w:szCs w:val="20"/>
        </w:rPr>
      </w:pPr>
      <w:r w:rsidRPr="008F6BC7">
        <w:rPr>
          <w:rFonts w:ascii="Verdana" w:eastAsia="Times New Roman" w:hAnsi="Verdana"/>
          <w:sz w:val="20"/>
          <w:szCs w:val="20"/>
        </w:rPr>
        <w:t>Dokumentų administravimo paslaugos apima:</w:t>
      </w:r>
    </w:p>
    <w:p w14:paraId="045CAAD3" w14:textId="77777777"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dokumentų priėmimą;</w:t>
      </w:r>
    </w:p>
    <w:p w14:paraId="72121B65" w14:textId="77777777"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dokumentų saugojimą;</w:t>
      </w:r>
    </w:p>
    <w:p w14:paraId="3BB1DB1E" w14:textId="7538E5AF"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sz w:val="20"/>
          <w:szCs w:val="20"/>
        </w:rPr>
        <w:t>segtuvų/dėžių paiešką;</w:t>
      </w:r>
    </w:p>
    <w:p w14:paraId="312FD741" w14:textId="49B271AC"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sz w:val="20"/>
          <w:szCs w:val="20"/>
        </w:rPr>
        <w:lastRenderedPageBreak/>
        <w:t>segtuvų/dėžių išdavimą ir pristatymą;</w:t>
      </w:r>
    </w:p>
    <w:p w14:paraId="1361ABC9" w14:textId="77777777"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sz w:val="20"/>
          <w:szCs w:val="20"/>
        </w:rPr>
        <w:t xml:space="preserve">dokumentų naikinimą. </w:t>
      </w:r>
    </w:p>
    <w:p w14:paraId="69A33456" w14:textId="7A5B42C6" w:rsidR="00474B14" w:rsidRDefault="00FC1488" w:rsidP="006F2A82">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Saugomų dokumentų originalai ir kopijos ieškomi ir išduodami iš Tiekėjo saugyklos tik esant raštiškam Kliento prašymui. Prašyme būtina nurodyti tikslius segtuvų ir dėžių, kuriuose yra dokumentas, </w:t>
      </w:r>
      <w:r w:rsidRPr="008F6BC7">
        <w:rPr>
          <w:rFonts w:ascii="Verdana" w:eastAsia="Times New Roman" w:hAnsi="Verdana"/>
          <w:color w:val="000000"/>
          <w:sz w:val="20"/>
          <w:szCs w:val="20"/>
          <w:lang w:val="la-Latn"/>
        </w:rPr>
        <w:t>indentifikacinius</w:t>
      </w:r>
      <w:r w:rsidRPr="008F6BC7">
        <w:rPr>
          <w:rFonts w:ascii="Verdana" w:eastAsia="Times New Roman" w:hAnsi="Verdana"/>
          <w:color w:val="000000"/>
          <w:sz w:val="20"/>
          <w:szCs w:val="20"/>
        </w:rPr>
        <w:t xml:space="preserve"> numerius,  taip pat nurodomas </w:t>
      </w:r>
      <w:r w:rsidRPr="008F6BC7">
        <w:rPr>
          <w:rFonts w:ascii="Verdana" w:eastAsia="Times New Roman" w:hAnsi="Verdana"/>
          <w:sz w:val="20"/>
          <w:szCs w:val="20"/>
        </w:rPr>
        <w:t>dokumento</w:t>
      </w:r>
      <w:r w:rsidRPr="008F6BC7">
        <w:rPr>
          <w:rFonts w:ascii="Verdana" w:eastAsia="Times New Roman" w:hAnsi="Verdana"/>
          <w:color w:val="000000"/>
          <w:sz w:val="20"/>
          <w:szCs w:val="20"/>
        </w:rPr>
        <w:t xml:space="preserve"> pateikimo būdas (Tiekėjo kurjeriu, atvyks atsiimti Kliento atstovas) ir įvykdymo terminas (skubus ar įprastas). </w:t>
      </w:r>
    </w:p>
    <w:p w14:paraId="405A7DAF" w14:textId="4DC54603" w:rsidR="00FC1488" w:rsidRPr="00363B3C" w:rsidRDefault="00FC1488" w:rsidP="00474B14">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474B14">
        <w:rPr>
          <w:rFonts w:ascii="Verdana" w:eastAsia="Times New Roman" w:hAnsi="Verdana"/>
          <w:color w:val="000000"/>
          <w:sz w:val="20"/>
          <w:szCs w:val="20"/>
        </w:rPr>
        <w:t xml:space="preserve"> </w:t>
      </w:r>
      <w:r w:rsidRPr="00363B3C">
        <w:rPr>
          <w:rFonts w:ascii="Verdana" w:eastAsia="Times New Roman" w:hAnsi="Verdana"/>
          <w:color w:val="000000"/>
          <w:sz w:val="20"/>
          <w:szCs w:val="20"/>
        </w:rPr>
        <w:t xml:space="preserve">Užklausą dėl segtuvų/dėžių paieškos Klientas gali teikti pildydamas prašymą ir siųsdamas jį elektroniniu paštu </w:t>
      </w:r>
      <w:r w:rsidR="00363B3C">
        <w:rPr>
          <w:rFonts w:ascii="Verdana" w:eastAsia="Times New Roman" w:hAnsi="Verdana"/>
          <w:color w:val="000000"/>
          <w:sz w:val="20"/>
          <w:szCs w:val="20"/>
        </w:rPr>
        <w:t xml:space="preserve">- </w:t>
      </w:r>
      <w:r w:rsidR="00474B14" w:rsidRPr="00363B3C">
        <w:rPr>
          <w:rFonts w:ascii="Verdana" w:hAnsi="Verdana"/>
          <w:sz w:val="20"/>
          <w:szCs w:val="20"/>
          <w:u w:val="single"/>
        </w:rPr>
        <w:t>info.lt@ironmountain.com</w:t>
      </w:r>
      <w:r w:rsidR="0092068B" w:rsidRPr="00363B3C">
        <w:rPr>
          <w:rFonts w:ascii="Verdana" w:hAnsi="Verdana"/>
          <w:sz w:val="20"/>
          <w:szCs w:val="20"/>
        </w:rPr>
        <w:t xml:space="preserve"> </w:t>
      </w:r>
      <w:r w:rsidRPr="00363B3C">
        <w:rPr>
          <w:rFonts w:ascii="Verdana" w:eastAsia="Times New Roman" w:hAnsi="Verdana"/>
          <w:color w:val="000000"/>
          <w:sz w:val="20"/>
          <w:szCs w:val="20"/>
        </w:rPr>
        <w:t xml:space="preserve">arba teikdamas prašymą per elektroninę dokumentų valdymo sistemą </w:t>
      </w:r>
      <w:r w:rsidR="00363B3C">
        <w:rPr>
          <w:rFonts w:ascii="Verdana" w:eastAsia="Times New Roman" w:hAnsi="Verdana"/>
          <w:color w:val="000000"/>
          <w:sz w:val="20"/>
          <w:szCs w:val="20"/>
        </w:rPr>
        <w:t xml:space="preserve">- </w:t>
      </w:r>
      <w:r w:rsidR="00474B14" w:rsidRPr="00363B3C">
        <w:rPr>
          <w:rFonts w:ascii="Verdana" w:eastAsia="Times New Roman" w:hAnsi="Verdana"/>
          <w:color w:val="000000"/>
          <w:sz w:val="20"/>
          <w:szCs w:val="20"/>
          <w:u w:val="single"/>
        </w:rPr>
        <w:t>RSSQL (RSWeb.NET aplikacijos pagalba)</w:t>
      </w:r>
      <w:r w:rsidRPr="00363B3C">
        <w:rPr>
          <w:rFonts w:ascii="Verdana" w:eastAsia="Times New Roman" w:hAnsi="Verdana"/>
          <w:color w:val="000000"/>
          <w:sz w:val="20"/>
          <w:szCs w:val="20"/>
        </w:rPr>
        <w:t xml:space="preserve">, prisijungimą prie šios sistemos ir naudojimosi instrukciją Tiekėjas pateikia įgaliotam Kliento asmeniui. </w:t>
      </w:r>
    </w:p>
    <w:p w14:paraId="6A9475D1" w14:textId="4691B98C"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Prašymus dėl </w:t>
      </w:r>
      <w:r w:rsidRPr="008F6BC7">
        <w:rPr>
          <w:rFonts w:ascii="Verdana" w:eastAsia="Times New Roman" w:hAnsi="Verdana"/>
          <w:sz w:val="20"/>
          <w:szCs w:val="20"/>
        </w:rPr>
        <w:t>segtuvų/dėžių</w:t>
      </w:r>
      <w:r w:rsidRPr="008F6BC7">
        <w:rPr>
          <w:rFonts w:ascii="Verdana" w:eastAsia="Times New Roman" w:hAnsi="Verdana"/>
          <w:color w:val="000000"/>
          <w:sz w:val="20"/>
          <w:szCs w:val="20"/>
        </w:rPr>
        <w:t xml:space="preserve"> gavimo, atsiėmimo, pildo ir pasirašo Kliento įgalioti asmenys. </w:t>
      </w:r>
      <w:r w:rsidRPr="008F6BC7">
        <w:rPr>
          <w:rFonts w:ascii="Verdana" w:eastAsia="Times New Roman" w:hAnsi="Verdana"/>
          <w:sz w:val="20"/>
          <w:szCs w:val="20"/>
        </w:rPr>
        <w:t xml:space="preserve">Šalių įgalioti asmenys, atsakingi už šios Sutarties vykdymą, nurodyti šios Sutarties </w:t>
      </w:r>
      <w:r w:rsidR="00807542" w:rsidRPr="008F6BC7">
        <w:rPr>
          <w:rFonts w:ascii="Verdana" w:eastAsia="Times New Roman" w:hAnsi="Verdana"/>
          <w:sz w:val="20"/>
          <w:szCs w:val="20"/>
        </w:rPr>
        <w:t>10.1 ir 10.2</w:t>
      </w:r>
      <w:r w:rsidR="0092068B" w:rsidRPr="008F6BC7">
        <w:rPr>
          <w:rFonts w:ascii="Verdana" w:eastAsia="Times New Roman" w:hAnsi="Verdana"/>
          <w:sz w:val="20"/>
          <w:szCs w:val="20"/>
        </w:rPr>
        <w:t xml:space="preserve"> punkt</w:t>
      </w:r>
      <w:r w:rsidR="00807542" w:rsidRPr="008F6BC7">
        <w:rPr>
          <w:rFonts w:ascii="Verdana" w:eastAsia="Times New Roman" w:hAnsi="Verdana"/>
          <w:sz w:val="20"/>
          <w:szCs w:val="20"/>
        </w:rPr>
        <w:t>uose</w:t>
      </w:r>
      <w:r w:rsidR="0092068B" w:rsidRPr="008F6BC7">
        <w:rPr>
          <w:rFonts w:ascii="Verdana" w:eastAsia="Times New Roman" w:hAnsi="Verdana"/>
          <w:sz w:val="20"/>
          <w:szCs w:val="20"/>
        </w:rPr>
        <w:t>.</w:t>
      </w:r>
    </w:p>
    <w:p w14:paraId="5C78CB8F" w14:textId="3FE05A93" w:rsidR="00FC1488" w:rsidRPr="008F6BC7" w:rsidRDefault="00FC1488" w:rsidP="0095766D">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Klientas privalo Sutarties 10</w:t>
      </w:r>
      <w:r w:rsidR="00807542" w:rsidRPr="008F6BC7">
        <w:rPr>
          <w:rFonts w:ascii="Verdana" w:eastAsia="Times New Roman" w:hAnsi="Verdana"/>
          <w:color w:val="000000"/>
          <w:sz w:val="20"/>
          <w:szCs w:val="20"/>
        </w:rPr>
        <w:t xml:space="preserve"> skyriuje</w:t>
      </w:r>
      <w:r w:rsidRPr="008F6BC7">
        <w:rPr>
          <w:rFonts w:ascii="Verdana" w:eastAsia="Times New Roman" w:hAnsi="Verdana"/>
          <w:color w:val="000000"/>
          <w:sz w:val="20"/>
          <w:szCs w:val="20"/>
        </w:rPr>
        <w:t xml:space="preserve"> nurodyta tvarka informuoti Tiekėją apie asmenų, nurodytų Sutarties </w:t>
      </w:r>
      <w:r w:rsidR="00807542" w:rsidRPr="008F6BC7">
        <w:rPr>
          <w:rFonts w:ascii="Verdana" w:eastAsia="Times New Roman" w:hAnsi="Verdana"/>
          <w:color w:val="000000"/>
          <w:sz w:val="20"/>
          <w:szCs w:val="20"/>
        </w:rPr>
        <w:t>10.1 punkte</w:t>
      </w:r>
      <w:r w:rsidRPr="008F6BC7">
        <w:rPr>
          <w:rFonts w:ascii="Verdana" w:eastAsia="Times New Roman" w:hAnsi="Verdana"/>
          <w:sz w:val="20"/>
          <w:szCs w:val="20"/>
        </w:rPr>
        <w:t xml:space="preserve"> </w:t>
      </w:r>
      <w:r w:rsidRPr="008F6BC7">
        <w:rPr>
          <w:rFonts w:ascii="Verdana" w:eastAsia="Times New Roman" w:hAnsi="Verdana"/>
          <w:color w:val="000000"/>
          <w:sz w:val="20"/>
          <w:szCs w:val="20"/>
        </w:rPr>
        <w:t>pasikeitimą, o jeigu šito laiku neįvykdo – Tiekėjas neatsako už prašymo įvykdymą ir bylų perdavimą netinkamam Kliento įgaliotam asmeniui</w:t>
      </w:r>
      <w:r w:rsidR="0095766D" w:rsidRPr="008F6BC7">
        <w:rPr>
          <w:rFonts w:ascii="Verdana" w:eastAsia="Times New Roman" w:hAnsi="Verdana"/>
          <w:color w:val="000000"/>
          <w:sz w:val="20"/>
          <w:szCs w:val="20"/>
        </w:rPr>
        <w:t>.</w:t>
      </w:r>
      <w:r w:rsidRPr="008F6BC7">
        <w:rPr>
          <w:rFonts w:ascii="Verdana" w:eastAsia="Times New Roman" w:hAnsi="Verdana"/>
          <w:color w:val="000000"/>
          <w:sz w:val="20"/>
          <w:szCs w:val="20"/>
        </w:rPr>
        <w:t xml:space="preserve"> </w:t>
      </w:r>
      <w:r w:rsidR="0095766D" w:rsidRPr="008F6BC7">
        <w:rPr>
          <w:rFonts w:ascii="Verdana" w:eastAsia="Times New Roman" w:hAnsi="Verdana"/>
          <w:color w:val="000000"/>
          <w:sz w:val="20"/>
          <w:szCs w:val="20"/>
        </w:rPr>
        <w:t>Sutarties 10.1 punkte nurodytas asmuo laikomas pakeistu, kai Tiekėjas pasikeitimą patvirtina.</w:t>
      </w:r>
    </w:p>
    <w:p w14:paraId="212617B9" w14:textId="25A37F23"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Šalys susitaria, kad vienu prašymu yra laikoma 1 (vieno) </w:t>
      </w:r>
      <w:r w:rsidRPr="008F6BC7">
        <w:rPr>
          <w:rFonts w:ascii="Verdana" w:eastAsia="Times New Roman" w:hAnsi="Verdana"/>
          <w:sz w:val="20"/>
          <w:szCs w:val="20"/>
        </w:rPr>
        <w:t xml:space="preserve">segtuvo arba </w:t>
      </w:r>
      <w:r w:rsidRPr="008F6BC7">
        <w:rPr>
          <w:rFonts w:ascii="Verdana" w:eastAsia="Times New Roman" w:hAnsi="Verdana"/>
          <w:color w:val="000000"/>
          <w:sz w:val="20"/>
          <w:szCs w:val="20"/>
        </w:rPr>
        <w:t>1 (vienos) dėžės suradimas. Jei prašyme užsakoma daugiau kaip 1 (vienas) segtuvas arba 1 (viena) dėžė, vadovaujantis anksčiau nurodytu principu laikoma, kad tai yra keli užsakymai.</w:t>
      </w:r>
    </w:p>
    <w:p w14:paraId="4D68E7D4" w14:textId="59F275D4"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sz w:val="20"/>
          <w:szCs w:val="20"/>
        </w:rPr>
      </w:pPr>
      <w:r w:rsidRPr="008F6BC7">
        <w:rPr>
          <w:rFonts w:ascii="Verdana" w:eastAsia="Times New Roman" w:hAnsi="Verdana"/>
          <w:color w:val="000000"/>
          <w:sz w:val="20"/>
          <w:szCs w:val="20"/>
        </w:rPr>
        <w:t xml:space="preserve">Jei duomenys paieškai nurodyti netiksliai, Klientas apmoka už kiekvieno </w:t>
      </w:r>
      <w:r w:rsidR="00A96BBA" w:rsidRPr="008F6BC7">
        <w:rPr>
          <w:rFonts w:ascii="Verdana" w:eastAsia="Times New Roman" w:hAnsi="Verdana"/>
          <w:color w:val="000000"/>
          <w:sz w:val="20"/>
          <w:szCs w:val="20"/>
        </w:rPr>
        <w:t>segtuvo/</w:t>
      </w:r>
      <w:r w:rsidRPr="008F6BC7">
        <w:rPr>
          <w:rFonts w:ascii="Verdana" w:eastAsia="Times New Roman" w:hAnsi="Verdana"/>
          <w:color w:val="000000"/>
          <w:sz w:val="20"/>
          <w:szCs w:val="20"/>
        </w:rPr>
        <w:t xml:space="preserve">dėžės </w:t>
      </w:r>
      <w:r w:rsidR="00182F15" w:rsidRPr="008F6BC7">
        <w:rPr>
          <w:rFonts w:ascii="Verdana" w:eastAsia="Times New Roman" w:hAnsi="Verdana"/>
          <w:color w:val="000000"/>
          <w:sz w:val="20"/>
          <w:szCs w:val="20"/>
        </w:rPr>
        <w:t>paiešką</w:t>
      </w:r>
      <w:r w:rsidRPr="008F6BC7">
        <w:rPr>
          <w:rFonts w:ascii="Verdana" w:eastAsia="Times New Roman" w:hAnsi="Verdana"/>
          <w:color w:val="000000"/>
          <w:sz w:val="20"/>
          <w:szCs w:val="20"/>
        </w:rPr>
        <w:t>, kiek tai būtina segtuv</w:t>
      </w:r>
      <w:r w:rsidR="0092068B" w:rsidRPr="008F6BC7">
        <w:rPr>
          <w:rFonts w:ascii="Verdana" w:eastAsia="Times New Roman" w:hAnsi="Verdana"/>
          <w:color w:val="000000"/>
          <w:sz w:val="20"/>
          <w:szCs w:val="20"/>
        </w:rPr>
        <w:t>o</w:t>
      </w:r>
      <w:r w:rsidR="00A96BBA" w:rsidRPr="008F6BC7">
        <w:rPr>
          <w:rFonts w:ascii="Verdana" w:eastAsia="Times New Roman" w:hAnsi="Verdana"/>
          <w:color w:val="000000"/>
          <w:sz w:val="20"/>
          <w:szCs w:val="20"/>
        </w:rPr>
        <w:t>/dėžės</w:t>
      </w:r>
      <w:r w:rsidR="0092068B" w:rsidRPr="008F6BC7">
        <w:rPr>
          <w:rFonts w:ascii="Verdana" w:eastAsia="Times New Roman" w:hAnsi="Verdana"/>
          <w:color w:val="000000"/>
          <w:sz w:val="20"/>
          <w:szCs w:val="20"/>
        </w:rPr>
        <w:t xml:space="preserve"> suradimui, pagal Sutarties </w:t>
      </w:r>
      <w:r w:rsidR="00BC365C" w:rsidRPr="008F6BC7">
        <w:rPr>
          <w:rFonts w:ascii="Verdana" w:eastAsia="Times New Roman" w:hAnsi="Verdana"/>
          <w:color w:val="000000"/>
          <w:sz w:val="20"/>
          <w:szCs w:val="20"/>
        </w:rPr>
        <w:t>2 priede</w:t>
      </w:r>
      <w:r w:rsidRPr="008F6BC7">
        <w:rPr>
          <w:rFonts w:ascii="Verdana" w:eastAsia="Times New Roman" w:hAnsi="Verdana"/>
          <w:color w:val="000000"/>
          <w:sz w:val="20"/>
          <w:szCs w:val="20"/>
        </w:rPr>
        <w:t xml:space="preserve"> nu</w:t>
      </w:r>
      <w:r w:rsidR="00BC365C" w:rsidRPr="008F6BC7">
        <w:rPr>
          <w:rFonts w:ascii="Verdana" w:eastAsia="Times New Roman" w:hAnsi="Verdana"/>
          <w:color w:val="000000"/>
          <w:sz w:val="20"/>
          <w:szCs w:val="20"/>
        </w:rPr>
        <w:t>rodyt</w:t>
      </w:r>
      <w:r w:rsidR="003373C8" w:rsidRPr="008F6BC7">
        <w:rPr>
          <w:rFonts w:ascii="Verdana" w:eastAsia="Times New Roman" w:hAnsi="Verdana"/>
          <w:color w:val="000000"/>
          <w:sz w:val="20"/>
          <w:szCs w:val="20"/>
        </w:rPr>
        <w:t>u</w:t>
      </w:r>
      <w:r w:rsidR="00BC365C" w:rsidRPr="008F6BC7">
        <w:rPr>
          <w:rFonts w:ascii="Verdana" w:eastAsia="Times New Roman" w:hAnsi="Verdana"/>
          <w:color w:val="000000"/>
          <w:sz w:val="20"/>
          <w:szCs w:val="20"/>
        </w:rPr>
        <w:t>s</w:t>
      </w:r>
      <w:r w:rsidR="0092068B" w:rsidRPr="008F6BC7">
        <w:rPr>
          <w:rFonts w:ascii="Verdana" w:eastAsia="Times New Roman" w:hAnsi="Verdana"/>
          <w:color w:val="000000"/>
          <w:sz w:val="20"/>
          <w:szCs w:val="20"/>
        </w:rPr>
        <w:t xml:space="preserve"> </w:t>
      </w:r>
      <w:r w:rsidR="00BC365C" w:rsidRPr="008F6BC7">
        <w:rPr>
          <w:rFonts w:ascii="Verdana" w:eastAsia="Times New Roman" w:hAnsi="Verdana"/>
          <w:color w:val="000000"/>
          <w:sz w:val="20"/>
          <w:szCs w:val="20"/>
        </w:rPr>
        <w:t>P</w:t>
      </w:r>
      <w:r w:rsidR="0092068B" w:rsidRPr="008F6BC7">
        <w:rPr>
          <w:rFonts w:ascii="Verdana" w:eastAsia="Times New Roman" w:hAnsi="Verdana"/>
          <w:color w:val="000000"/>
          <w:sz w:val="20"/>
          <w:szCs w:val="20"/>
        </w:rPr>
        <w:t xml:space="preserve">aslaugų </w:t>
      </w:r>
      <w:r w:rsidR="003373C8" w:rsidRPr="008F6BC7">
        <w:rPr>
          <w:rFonts w:ascii="Verdana" w:eastAsia="Times New Roman" w:hAnsi="Verdana"/>
          <w:color w:val="000000"/>
          <w:sz w:val="20"/>
          <w:szCs w:val="20"/>
        </w:rPr>
        <w:t>įkainius</w:t>
      </w:r>
      <w:r w:rsidRPr="008F6BC7">
        <w:rPr>
          <w:rFonts w:ascii="Verdana" w:eastAsia="Times New Roman" w:hAnsi="Verdana"/>
          <w:color w:val="000000"/>
          <w:sz w:val="20"/>
          <w:szCs w:val="20"/>
        </w:rPr>
        <w:t xml:space="preserve">. </w:t>
      </w:r>
      <w:r w:rsidRPr="008F6BC7">
        <w:rPr>
          <w:rFonts w:ascii="Verdana" w:eastAsia="Times New Roman" w:hAnsi="Verdana"/>
          <w:sz w:val="20"/>
          <w:szCs w:val="20"/>
        </w:rPr>
        <w:t>Jei Klientas nurodo nepilnus duomenis segtuvų/dėžių paieškai, Tiekėjas duoda neigiamą atsakymą ir informuoja Klientą, kad užsakymo įvykdymui nepakanka duomenų. Tiekėjas nėra atsakinga</w:t>
      </w:r>
      <w:r w:rsidR="00841CC2" w:rsidRPr="008F6BC7">
        <w:rPr>
          <w:rFonts w:ascii="Verdana" w:eastAsia="Times New Roman" w:hAnsi="Verdana"/>
          <w:sz w:val="20"/>
          <w:szCs w:val="20"/>
        </w:rPr>
        <w:t>s</w:t>
      </w:r>
      <w:r w:rsidRPr="008F6BC7">
        <w:rPr>
          <w:rFonts w:ascii="Verdana" w:eastAsia="Times New Roman" w:hAnsi="Verdana"/>
          <w:sz w:val="20"/>
          <w:szCs w:val="20"/>
        </w:rPr>
        <w:t xml:space="preserve"> už tokio prašymo neįvykdymą. Klientas turi atsiųsti naują prašymą.</w:t>
      </w:r>
    </w:p>
    <w:p w14:paraId="4C927EC4" w14:textId="1A57F92B"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Prašymai dėl segtuvų/dėžių paieškos ir segtuvų/dėžių išdavimo vykdomi šia tvarka ir šiais terminais:</w:t>
      </w:r>
    </w:p>
    <w:p w14:paraId="2B15FB5F" w14:textId="2D63BF4C"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sz w:val="20"/>
          <w:szCs w:val="20"/>
        </w:rPr>
      </w:pPr>
      <w:r w:rsidRPr="008F6BC7">
        <w:rPr>
          <w:rFonts w:ascii="Verdana" w:eastAsia="Times New Roman" w:hAnsi="Verdana"/>
          <w:color w:val="000000"/>
          <w:sz w:val="20"/>
          <w:szCs w:val="20"/>
        </w:rPr>
        <w:t>atliekant įprastą segtuvų/dėžių paiešką, užsakyti segtuvai/dėžės surandami ir pristatom</w:t>
      </w:r>
      <w:r w:rsidRPr="008F6BC7">
        <w:rPr>
          <w:rFonts w:ascii="Verdana" w:eastAsia="Times New Roman" w:hAnsi="Verdana"/>
          <w:sz w:val="20"/>
          <w:szCs w:val="20"/>
        </w:rPr>
        <w:t>i į Kliento p</w:t>
      </w:r>
      <w:r w:rsidRPr="008F6BC7">
        <w:rPr>
          <w:rFonts w:ascii="Verdana" w:eastAsia="Times New Roman" w:hAnsi="Verdana"/>
          <w:color w:val="000000"/>
          <w:sz w:val="20"/>
          <w:szCs w:val="20"/>
        </w:rPr>
        <w:t>atalpas ne vė</w:t>
      </w:r>
      <w:r w:rsidRPr="008F6BC7">
        <w:rPr>
          <w:rFonts w:ascii="Verdana" w:eastAsia="Times New Roman" w:hAnsi="Verdana"/>
          <w:sz w:val="20"/>
          <w:szCs w:val="20"/>
        </w:rPr>
        <w:t>liau kaip per</w:t>
      </w:r>
      <w:r w:rsidRPr="008F6BC7">
        <w:rPr>
          <w:rFonts w:ascii="Verdana" w:eastAsia="Times New Roman" w:hAnsi="Verdana"/>
          <w:color w:val="000000"/>
          <w:sz w:val="20"/>
          <w:szCs w:val="20"/>
        </w:rPr>
        <w:t xml:space="preserve"> 24 (dvidešimt keturias) darbo valandas nuo užsak</w:t>
      </w:r>
      <w:r w:rsidRPr="008F6BC7">
        <w:rPr>
          <w:rFonts w:ascii="Verdana" w:eastAsia="Times New Roman" w:hAnsi="Verdana"/>
          <w:sz w:val="20"/>
          <w:szCs w:val="20"/>
        </w:rPr>
        <w:t xml:space="preserve">ymo gavimo; </w:t>
      </w:r>
    </w:p>
    <w:p w14:paraId="05594102" w14:textId="65295961"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sz w:val="20"/>
          <w:szCs w:val="20"/>
        </w:rPr>
      </w:pPr>
      <w:r w:rsidRPr="008F6BC7">
        <w:rPr>
          <w:rFonts w:ascii="Verdana" w:eastAsia="Times New Roman" w:hAnsi="Verdana"/>
          <w:sz w:val="20"/>
          <w:szCs w:val="20"/>
        </w:rPr>
        <w:t>atliekant skubią segtuvų/dėžių paiešką, užsakyti /segtuvai/dėžės</w:t>
      </w:r>
      <w:r w:rsidRPr="008F6BC7">
        <w:rPr>
          <w:rFonts w:ascii="Verdana" w:eastAsia="Times New Roman" w:hAnsi="Verdana"/>
          <w:color w:val="000000"/>
          <w:sz w:val="20"/>
          <w:szCs w:val="20"/>
        </w:rPr>
        <w:t xml:space="preserve"> </w:t>
      </w:r>
      <w:r w:rsidRPr="008F6BC7">
        <w:rPr>
          <w:rFonts w:ascii="Verdana" w:eastAsia="Times New Roman" w:hAnsi="Verdana"/>
          <w:sz w:val="20"/>
          <w:szCs w:val="20"/>
        </w:rPr>
        <w:t xml:space="preserve">surandami ir pristatomi į Kliento patalpas neatidėliojant, ne ilgiau, kaip per </w:t>
      </w:r>
      <w:r w:rsidR="00E2102C" w:rsidRPr="008F6BC7">
        <w:rPr>
          <w:rFonts w:ascii="Verdana" w:eastAsia="Times New Roman" w:hAnsi="Verdana"/>
          <w:sz w:val="20"/>
          <w:szCs w:val="20"/>
        </w:rPr>
        <w:t>8</w:t>
      </w:r>
      <w:r w:rsidRPr="008F6BC7">
        <w:rPr>
          <w:rFonts w:ascii="Verdana" w:eastAsia="Times New Roman" w:hAnsi="Verdana"/>
          <w:sz w:val="20"/>
          <w:szCs w:val="20"/>
        </w:rPr>
        <w:t xml:space="preserve"> dar</w:t>
      </w:r>
      <w:r w:rsidR="006F2A82" w:rsidRPr="008F6BC7">
        <w:rPr>
          <w:rFonts w:ascii="Verdana" w:eastAsia="Times New Roman" w:hAnsi="Verdana"/>
          <w:sz w:val="20"/>
          <w:szCs w:val="20"/>
        </w:rPr>
        <w:t>bo valand</w:t>
      </w:r>
      <w:r w:rsidR="00E2102C" w:rsidRPr="008F6BC7">
        <w:rPr>
          <w:rFonts w:ascii="Verdana" w:eastAsia="Times New Roman" w:hAnsi="Verdana"/>
          <w:sz w:val="20"/>
          <w:szCs w:val="20"/>
        </w:rPr>
        <w:t>as</w:t>
      </w:r>
      <w:r w:rsidR="006F2A82" w:rsidRPr="008F6BC7">
        <w:rPr>
          <w:rFonts w:ascii="Verdana" w:eastAsia="Times New Roman" w:hAnsi="Verdana"/>
          <w:sz w:val="20"/>
          <w:szCs w:val="20"/>
        </w:rPr>
        <w:t xml:space="preserve"> nuo užsakymo gavimo.</w:t>
      </w:r>
    </w:p>
    <w:p w14:paraId="4C1FA6DE" w14:textId="303836A8"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Atlikus </w:t>
      </w:r>
      <w:r w:rsidRPr="008F6BC7">
        <w:rPr>
          <w:rFonts w:ascii="Verdana" w:eastAsia="Times New Roman" w:hAnsi="Verdana"/>
          <w:sz w:val="20"/>
          <w:szCs w:val="20"/>
        </w:rPr>
        <w:t xml:space="preserve">segtuvų/dėžių </w:t>
      </w:r>
      <w:r w:rsidRPr="008F6BC7">
        <w:rPr>
          <w:rFonts w:ascii="Verdana" w:eastAsia="Times New Roman" w:hAnsi="Verdana"/>
          <w:color w:val="000000"/>
          <w:sz w:val="20"/>
          <w:szCs w:val="20"/>
        </w:rPr>
        <w:t xml:space="preserve">paiešką ir parengus </w:t>
      </w:r>
      <w:r w:rsidRPr="008F6BC7">
        <w:rPr>
          <w:rFonts w:ascii="Verdana" w:eastAsia="Times New Roman" w:hAnsi="Verdana"/>
          <w:sz w:val="20"/>
          <w:szCs w:val="20"/>
        </w:rPr>
        <w:t>segtuvus/dėžes</w:t>
      </w:r>
      <w:r w:rsidRPr="008F6BC7">
        <w:rPr>
          <w:rFonts w:ascii="Verdana" w:eastAsia="Times New Roman" w:hAnsi="Verdana"/>
          <w:color w:val="000000"/>
          <w:sz w:val="20"/>
          <w:szCs w:val="20"/>
        </w:rPr>
        <w:t xml:space="preserve">, Tiekėjo įgaliotas darbuotojas elektroniniu paštu praneša apie tai Kliento įgaliotam asmeniu. </w:t>
      </w:r>
      <w:r w:rsidR="00371C78" w:rsidRPr="008F6BC7">
        <w:rPr>
          <w:rFonts w:ascii="Verdana" w:eastAsia="Times New Roman" w:hAnsi="Verdana"/>
          <w:color w:val="000000"/>
          <w:sz w:val="20"/>
          <w:szCs w:val="20"/>
        </w:rPr>
        <w:t>Tiekėjo</w:t>
      </w:r>
      <w:r w:rsidRPr="008F6BC7">
        <w:rPr>
          <w:rFonts w:ascii="Verdana" w:eastAsia="Times New Roman" w:hAnsi="Verdana"/>
          <w:color w:val="000000"/>
          <w:sz w:val="20"/>
          <w:szCs w:val="20"/>
        </w:rPr>
        <w:t xml:space="preserve"> kurjeriu išsiuntus </w:t>
      </w:r>
      <w:r w:rsidRPr="008F6BC7">
        <w:rPr>
          <w:rFonts w:ascii="Verdana" w:eastAsia="Times New Roman" w:hAnsi="Verdana"/>
          <w:sz w:val="20"/>
          <w:szCs w:val="20"/>
        </w:rPr>
        <w:t>segtuvus/dėžes</w:t>
      </w:r>
      <w:r w:rsidRPr="008F6BC7">
        <w:rPr>
          <w:rFonts w:ascii="Verdana" w:eastAsia="Times New Roman" w:hAnsi="Verdana"/>
          <w:color w:val="000000"/>
          <w:sz w:val="20"/>
          <w:szCs w:val="20"/>
        </w:rPr>
        <w:t xml:space="preserve"> Klientui, nuo </w:t>
      </w:r>
      <w:r w:rsidRPr="008F6BC7">
        <w:rPr>
          <w:rFonts w:ascii="Verdana" w:eastAsia="Times New Roman" w:hAnsi="Verdana"/>
          <w:sz w:val="20"/>
          <w:szCs w:val="20"/>
        </w:rPr>
        <w:t>segtuvų/dėžių</w:t>
      </w:r>
      <w:r w:rsidRPr="008F6BC7">
        <w:rPr>
          <w:rFonts w:ascii="Verdana" w:eastAsia="Times New Roman" w:hAnsi="Verdana"/>
          <w:color w:val="000000"/>
          <w:sz w:val="20"/>
          <w:szCs w:val="20"/>
        </w:rPr>
        <w:t xml:space="preserve"> pateikimo momento Klientui laikoma, kad užsakymas yra įvykdytas. Klientui pageidaujant pačiam atvykti pasiimti </w:t>
      </w:r>
      <w:r w:rsidRPr="008F6BC7">
        <w:rPr>
          <w:rFonts w:ascii="Verdana" w:eastAsia="Times New Roman" w:hAnsi="Verdana"/>
          <w:sz w:val="20"/>
          <w:szCs w:val="20"/>
        </w:rPr>
        <w:t>segtuvus/dėžes</w:t>
      </w:r>
      <w:r w:rsidRPr="008F6BC7">
        <w:rPr>
          <w:rFonts w:ascii="Verdana" w:eastAsia="Times New Roman" w:hAnsi="Verdana"/>
          <w:color w:val="000000"/>
          <w:sz w:val="20"/>
          <w:szCs w:val="20"/>
        </w:rPr>
        <w:t xml:space="preserve">, užsakymas laikomas įvykdytu, nuo Tiekėjo pranešimo apie </w:t>
      </w:r>
      <w:r w:rsidRPr="008F6BC7">
        <w:rPr>
          <w:rFonts w:ascii="Verdana" w:eastAsia="Times New Roman" w:hAnsi="Verdana"/>
          <w:sz w:val="20"/>
          <w:szCs w:val="20"/>
        </w:rPr>
        <w:t>segtuvų/dėžių</w:t>
      </w:r>
      <w:r w:rsidRPr="008F6BC7">
        <w:rPr>
          <w:rFonts w:ascii="Verdana" w:eastAsia="Times New Roman" w:hAnsi="Verdana"/>
          <w:color w:val="000000"/>
          <w:sz w:val="20"/>
          <w:szCs w:val="20"/>
        </w:rPr>
        <w:t xml:space="preserve"> suradimą, aukščiau minėtomis priemonėmis.  </w:t>
      </w:r>
    </w:p>
    <w:p w14:paraId="755174E0" w14:textId="7A37229F"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Priklausomai nuo užsakyme nurodyto </w:t>
      </w:r>
      <w:r w:rsidRPr="008F6BC7">
        <w:rPr>
          <w:rFonts w:ascii="Verdana" w:eastAsia="Times New Roman" w:hAnsi="Verdana"/>
          <w:sz w:val="20"/>
          <w:szCs w:val="20"/>
        </w:rPr>
        <w:t>segtuvų/dėžių</w:t>
      </w:r>
      <w:r w:rsidRPr="008F6BC7">
        <w:rPr>
          <w:rFonts w:ascii="Verdana" w:eastAsia="Times New Roman" w:hAnsi="Verdana"/>
          <w:color w:val="000000"/>
          <w:sz w:val="20"/>
          <w:szCs w:val="20"/>
        </w:rPr>
        <w:t xml:space="preserve"> pateikimo būdo </w:t>
      </w:r>
      <w:r w:rsidRPr="008F6BC7">
        <w:rPr>
          <w:rFonts w:ascii="Verdana" w:eastAsia="Times New Roman" w:hAnsi="Verdana"/>
          <w:sz w:val="20"/>
          <w:szCs w:val="20"/>
        </w:rPr>
        <w:t>segtuvai/dėžės</w:t>
      </w:r>
      <w:r w:rsidRPr="008F6BC7">
        <w:rPr>
          <w:rFonts w:ascii="Verdana" w:eastAsia="Times New Roman" w:hAnsi="Verdana"/>
          <w:color w:val="000000"/>
          <w:sz w:val="20"/>
          <w:szCs w:val="20"/>
        </w:rPr>
        <w:t xml:space="preserve"> gali būti pateikiami: </w:t>
      </w:r>
    </w:p>
    <w:p w14:paraId="50FDBA99" w14:textId="79CDC021"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asmeniškai Kliento atstovui, kurio duomenys yra nurodyti Sutarties </w:t>
      </w:r>
      <w:r w:rsidR="00807542" w:rsidRPr="008F6BC7">
        <w:rPr>
          <w:rFonts w:ascii="Verdana" w:eastAsia="Times New Roman" w:hAnsi="Verdana"/>
          <w:color w:val="000000"/>
          <w:sz w:val="20"/>
          <w:szCs w:val="20"/>
        </w:rPr>
        <w:t>10.1 punkte</w:t>
      </w:r>
      <w:r w:rsidRPr="008F6BC7">
        <w:rPr>
          <w:rFonts w:ascii="Verdana" w:eastAsia="Times New Roman" w:hAnsi="Verdana"/>
          <w:color w:val="000000"/>
          <w:sz w:val="20"/>
          <w:szCs w:val="20"/>
        </w:rPr>
        <w:t xml:space="preserve">, </w:t>
      </w:r>
      <w:r w:rsidR="00371C78" w:rsidRPr="008F6BC7">
        <w:rPr>
          <w:rFonts w:ascii="Verdana" w:eastAsia="Times New Roman" w:hAnsi="Verdana"/>
          <w:color w:val="000000"/>
          <w:sz w:val="20"/>
          <w:szCs w:val="20"/>
        </w:rPr>
        <w:t>Tiekėjo</w:t>
      </w:r>
      <w:r w:rsidRPr="008F6BC7">
        <w:rPr>
          <w:rFonts w:ascii="Verdana" w:eastAsia="Times New Roman" w:hAnsi="Verdana"/>
          <w:color w:val="000000"/>
          <w:sz w:val="20"/>
          <w:szCs w:val="20"/>
        </w:rPr>
        <w:t xml:space="preserve"> saugyklos specialiai tam skirtoje patalpoje. Už gautus </w:t>
      </w:r>
      <w:r w:rsidRPr="008F6BC7">
        <w:rPr>
          <w:rFonts w:ascii="Verdana" w:eastAsia="Times New Roman" w:hAnsi="Verdana"/>
          <w:sz w:val="20"/>
          <w:szCs w:val="20"/>
        </w:rPr>
        <w:t>segtuvus/dėžes</w:t>
      </w:r>
      <w:r w:rsidRPr="008F6BC7">
        <w:rPr>
          <w:rFonts w:ascii="Verdana" w:eastAsia="Times New Roman" w:hAnsi="Verdana"/>
          <w:color w:val="000000"/>
          <w:sz w:val="20"/>
          <w:szCs w:val="20"/>
        </w:rPr>
        <w:t xml:space="preserve"> Kliento įgaliotasis asmuo privalo pasirašyti </w:t>
      </w:r>
      <w:r w:rsidRPr="008F6BC7">
        <w:rPr>
          <w:rFonts w:ascii="Verdana" w:eastAsia="Times New Roman" w:hAnsi="Verdana"/>
          <w:sz w:val="20"/>
          <w:szCs w:val="20"/>
        </w:rPr>
        <w:t>Tiekėjo pateiktame registre</w:t>
      </w:r>
      <w:r w:rsidRPr="008F6BC7">
        <w:rPr>
          <w:rFonts w:ascii="Verdana" w:eastAsia="Times New Roman" w:hAnsi="Verdana"/>
          <w:color w:val="000000"/>
          <w:sz w:val="20"/>
          <w:szCs w:val="20"/>
        </w:rPr>
        <w:t xml:space="preserve">, kad gavo prašyme nurodytus </w:t>
      </w:r>
      <w:r w:rsidRPr="008F6BC7">
        <w:rPr>
          <w:rFonts w:ascii="Verdana" w:eastAsia="Times New Roman" w:hAnsi="Verdana"/>
          <w:sz w:val="20"/>
          <w:szCs w:val="20"/>
        </w:rPr>
        <w:t>segtuvus/dėžes</w:t>
      </w:r>
      <w:r w:rsidRPr="008F6BC7">
        <w:rPr>
          <w:rFonts w:ascii="Verdana" w:eastAsia="Times New Roman" w:hAnsi="Verdana"/>
          <w:color w:val="000000"/>
          <w:sz w:val="20"/>
          <w:szCs w:val="20"/>
        </w:rPr>
        <w:t>;</w:t>
      </w:r>
    </w:p>
    <w:p w14:paraId="30EC57EC" w14:textId="66AEA265" w:rsidR="00FC1488" w:rsidRPr="008F6BC7" w:rsidRDefault="00FC1488" w:rsidP="0092068B">
      <w:pPr>
        <w:numPr>
          <w:ilvl w:val="2"/>
          <w:numId w:val="34"/>
        </w:numPr>
        <w:tabs>
          <w:tab w:val="left" w:pos="709"/>
        </w:tabs>
        <w:spacing w:after="0" w:line="240" w:lineRule="auto"/>
        <w:ind w:left="0" w:right="-1" w:firstLine="0"/>
        <w:jc w:val="both"/>
        <w:rPr>
          <w:rFonts w:ascii="Verdana" w:eastAsia="Times New Roman" w:hAnsi="Verdana"/>
          <w:color w:val="000000"/>
          <w:sz w:val="20"/>
          <w:szCs w:val="20"/>
        </w:rPr>
      </w:pPr>
      <w:r w:rsidRPr="008F6BC7">
        <w:rPr>
          <w:rFonts w:ascii="Verdana" w:eastAsia="Times New Roman" w:hAnsi="Verdana"/>
          <w:color w:val="000000"/>
          <w:sz w:val="20"/>
          <w:szCs w:val="20"/>
        </w:rPr>
        <w:t xml:space="preserve">išsiunčiant Klientui </w:t>
      </w:r>
      <w:r w:rsidRPr="008F6BC7">
        <w:rPr>
          <w:rFonts w:ascii="Verdana" w:eastAsia="Times New Roman" w:hAnsi="Verdana"/>
          <w:sz w:val="20"/>
          <w:szCs w:val="20"/>
        </w:rPr>
        <w:t>segtuvus/dėžes</w:t>
      </w:r>
      <w:r w:rsidRPr="008F6BC7">
        <w:rPr>
          <w:rFonts w:ascii="Verdana" w:eastAsia="Times New Roman" w:hAnsi="Verdana"/>
          <w:color w:val="000000"/>
          <w:sz w:val="20"/>
          <w:szCs w:val="20"/>
        </w:rPr>
        <w:t xml:space="preserve"> Tiekėjo kurjeriu. </w:t>
      </w:r>
    </w:p>
    <w:p w14:paraId="75F5D87D" w14:textId="43A9A94C" w:rsidR="00FC1488" w:rsidRPr="008F6BC7" w:rsidRDefault="00FC1488" w:rsidP="006F2A82">
      <w:pPr>
        <w:numPr>
          <w:ilvl w:val="1"/>
          <w:numId w:val="34"/>
        </w:numPr>
        <w:tabs>
          <w:tab w:val="left" w:pos="567"/>
        </w:tabs>
        <w:spacing w:after="0" w:line="240" w:lineRule="auto"/>
        <w:ind w:left="0" w:right="-1" w:firstLine="0"/>
        <w:jc w:val="both"/>
        <w:rPr>
          <w:rFonts w:ascii="Verdana" w:eastAsia="Times New Roman" w:hAnsi="Verdana"/>
          <w:sz w:val="20"/>
          <w:szCs w:val="20"/>
        </w:rPr>
      </w:pPr>
      <w:r w:rsidRPr="008F6BC7">
        <w:rPr>
          <w:rFonts w:ascii="Verdana" w:eastAsia="Times New Roman" w:hAnsi="Verdana"/>
          <w:sz w:val="20"/>
          <w:szCs w:val="20"/>
        </w:rPr>
        <w:t xml:space="preserve">Pasibaigus dokumentų saugojimo terminui, pagal Kliento pateiktą suderintą ir patvirtintą dokumentų naikinimo aktą, Tiekėjas įsipareigoja atrinkti bylas, kurių saugojimo terminas yra pasibaigęs, ir </w:t>
      </w:r>
      <w:r w:rsidR="002D0DFD" w:rsidRPr="008F6BC7">
        <w:rPr>
          <w:rFonts w:ascii="Verdana" w:hAnsi="Verdana"/>
          <w:sz w:val="20"/>
          <w:szCs w:val="20"/>
        </w:rPr>
        <w:t xml:space="preserve">Sutarties </w:t>
      </w:r>
      <w:r w:rsidR="00E007D6" w:rsidRPr="008F6BC7">
        <w:rPr>
          <w:rFonts w:ascii="Verdana" w:hAnsi="Verdana"/>
          <w:sz w:val="20"/>
          <w:szCs w:val="20"/>
        </w:rPr>
        <w:t xml:space="preserve">1 </w:t>
      </w:r>
      <w:r w:rsidR="002D0DFD" w:rsidRPr="008F6BC7">
        <w:rPr>
          <w:rFonts w:ascii="Verdana" w:hAnsi="Verdana"/>
          <w:sz w:val="20"/>
          <w:szCs w:val="20"/>
        </w:rPr>
        <w:t xml:space="preserve">priede nustatytais terminais </w:t>
      </w:r>
      <w:r w:rsidRPr="008F6BC7">
        <w:rPr>
          <w:rFonts w:ascii="Verdana" w:eastAsia="Times New Roman" w:hAnsi="Verdana"/>
          <w:sz w:val="20"/>
          <w:szCs w:val="20"/>
        </w:rPr>
        <w:t xml:space="preserve">sunaikinti taip, kad juose esanti informacija nebūtų atpažįstama. Už suteiktas </w:t>
      </w:r>
      <w:r w:rsidR="00E007D6" w:rsidRPr="008F6BC7">
        <w:rPr>
          <w:rFonts w:ascii="Verdana" w:eastAsia="Times New Roman" w:hAnsi="Verdana"/>
          <w:sz w:val="20"/>
          <w:szCs w:val="20"/>
        </w:rPr>
        <w:t>P</w:t>
      </w:r>
      <w:r w:rsidRPr="008F6BC7">
        <w:rPr>
          <w:rFonts w:ascii="Verdana" w:eastAsia="Times New Roman" w:hAnsi="Verdana"/>
          <w:sz w:val="20"/>
          <w:szCs w:val="20"/>
        </w:rPr>
        <w:t xml:space="preserve">aslaugas Klientas apmoka pagal Sutarties </w:t>
      </w:r>
      <w:r w:rsidR="00E007D6" w:rsidRPr="008F6BC7">
        <w:rPr>
          <w:rFonts w:ascii="Verdana" w:eastAsia="Times New Roman" w:hAnsi="Verdana"/>
          <w:sz w:val="20"/>
          <w:szCs w:val="20"/>
        </w:rPr>
        <w:t>2 priede</w:t>
      </w:r>
      <w:r w:rsidRPr="008F6BC7">
        <w:rPr>
          <w:rFonts w:ascii="Verdana" w:eastAsia="Times New Roman" w:hAnsi="Verdana"/>
          <w:sz w:val="20"/>
          <w:szCs w:val="20"/>
        </w:rPr>
        <w:t xml:space="preserve"> pateikt</w:t>
      </w:r>
      <w:r w:rsidR="00DD54CD" w:rsidRPr="008F6BC7">
        <w:rPr>
          <w:rFonts w:ascii="Verdana" w:eastAsia="Times New Roman" w:hAnsi="Verdana"/>
          <w:sz w:val="20"/>
          <w:szCs w:val="20"/>
        </w:rPr>
        <w:t>us</w:t>
      </w:r>
      <w:r w:rsidR="0092068B" w:rsidRPr="008F6BC7">
        <w:rPr>
          <w:rFonts w:ascii="Verdana" w:eastAsia="Times New Roman" w:hAnsi="Verdana"/>
          <w:sz w:val="20"/>
          <w:szCs w:val="20"/>
        </w:rPr>
        <w:t xml:space="preserve"> </w:t>
      </w:r>
      <w:r w:rsidR="00E007D6" w:rsidRPr="008F6BC7">
        <w:rPr>
          <w:rFonts w:ascii="Verdana" w:eastAsia="Times New Roman" w:hAnsi="Verdana"/>
          <w:sz w:val="20"/>
          <w:szCs w:val="20"/>
        </w:rPr>
        <w:t>P</w:t>
      </w:r>
      <w:r w:rsidR="0092068B" w:rsidRPr="008F6BC7">
        <w:rPr>
          <w:rFonts w:ascii="Verdana" w:eastAsia="Times New Roman" w:hAnsi="Verdana"/>
          <w:sz w:val="20"/>
          <w:szCs w:val="20"/>
        </w:rPr>
        <w:t xml:space="preserve">aslaugų </w:t>
      </w:r>
      <w:r w:rsidR="00DD54CD" w:rsidRPr="008F6BC7">
        <w:rPr>
          <w:rFonts w:ascii="Verdana" w:eastAsia="Times New Roman" w:hAnsi="Verdana"/>
          <w:sz w:val="20"/>
          <w:szCs w:val="20"/>
        </w:rPr>
        <w:t>įkainius</w:t>
      </w:r>
      <w:r w:rsidRPr="008F6BC7">
        <w:rPr>
          <w:rFonts w:ascii="Verdana" w:eastAsia="Times New Roman" w:hAnsi="Verdana"/>
          <w:sz w:val="20"/>
          <w:szCs w:val="20"/>
        </w:rPr>
        <w:t>. Po sunaikinimo Tiekėjas turi parengti sunaikintų dokumentų aktą, kuriame būtų nurodyta, kokiu būdu buvo naikinami dokumentai ir koks dokumentų kiekis buvo sunaikintas.</w:t>
      </w:r>
    </w:p>
    <w:p w14:paraId="7DD5BED0" w14:textId="2BE889A5" w:rsidR="00C06C09" w:rsidRPr="008F6BC7" w:rsidRDefault="00C06C09" w:rsidP="00FC1488">
      <w:pPr>
        <w:tabs>
          <w:tab w:val="left" w:pos="720"/>
        </w:tabs>
        <w:spacing w:after="0" w:line="240" w:lineRule="auto"/>
        <w:ind w:right="-1"/>
        <w:jc w:val="both"/>
        <w:rPr>
          <w:rFonts w:ascii="Verdana" w:eastAsia="Times New Roman" w:hAnsi="Verdana"/>
          <w:sz w:val="20"/>
          <w:szCs w:val="20"/>
        </w:rPr>
      </w:pPr>
    </w:p>
    <w:p w14:paraId="72B516BA" w14:textId="77777777" w:rsidR="00FC1488" w:rsidRPr="008F6BC7" w:rsidRDefault="00FC1488" w:rsidP="00120D43">
      <w:pPr>
        <w:numPr>
          <w:ilvl w:val="0"/>
          <w:numId w:val="34"/>
        </w:numPr>
        <w:tabs>
          <w:tab w:val="left" w:pos="567"/>
        </w:tabs>
        <w:spacing w:after="0" w:line="240" w:lineRule="auto"/>
        <w:jc w:val="center"/>
        <w:rPr>
          <w:rFonts w:ascii="Verdana" w:eastAsia="Times New Roman" w:hAnsi="Verdana"/>
          <w:b/>
          <w:sz w:val="20"/>
          <w:szCs w:val="20"/>
        </w:rPr>
      </w:pPr>
      <w:r w:rsidRPr="008F6BC7">
        <w:rPr>
          <w:rFonts w:ascii="Verdana" w:eastAsia="Times New Roman" w:hAnsi="Verdana"/>
          <w:b/>
          <w:sz w:val="20"/>
          <w:szCs w:val="20"/>
        </w:rPr>
        <w:t xml:space="preserve">NAIKINTINŲ DOKUMENTŲ KONTEINERIŲ NUOMA </w:t>
      </w:r>
    </w:p>
    <w:p w14:paraId="2835D070" w14:textId="77777777" w:rsidR="00FC1488" w:rsidRPr="008F6BC7" w:rsidRDefault="00FC1488" w:rsidP="00FC1488">
      <w:pPr>
        <w:tabs>
          <w:tab w:val="left" w:pos="567"/>
        </w:tabs>
        <w:spacing w:after="0" w:line="240" w:lineRule="auto"/>
        <w:ind w:left="360"/>
        <w:rPr>
          <w:rFonts w:ascii="Verdana" w:eastAsia="Times New Roman" w:hAnsi="Verdana"/>
          <w:b/>
          <w:sz w:val="20"/>
          <w:szCs w:val="20"/>
        </w:rPr>
      </w:pPr>
    </w:p>
    <w:p w14:paraId="338A1DB3" w14:textId="01B887A9" w:rsidR="00FC1488" w:rsidRPr="008F6BC7" w:rsidRDefault="000C6096" w:rsidP="006F2A82">
      <w:pPr>
        <w:keepNext/>
        <w:numPr>
          <w:ilvl w:val="1"/>
          <w:numId w:val="34"/>
        </w:numPr>
        <w:tabs>
          <w:tab w:val="left" w:pos="567"/>
        </w:tabs>
        <w:spacing w:after="0" w:line="240" w:lineRule="auto"/>
        <w:ind w:left="0" w:firstLine="0"/>
        <w:jc w:val="both"/>
        <w:outlineLvl w:val="3"/>
        <w:rPr>
          <w:rFonts w:ascii="Verdana" w:eastAsia="Times New Roman" w:hAnsi="Verdana"/>
          <w:sz w:val="20"/>
          <w:szCs w:val="20"/>
        </w:rPr>
      </w:pPr>
      <w:r w:rsidRPr="008F6BC7">
        <w:rPr>
          <w:rFonts w:ascii="Verdana" w:eastAsia="Times New Roman" w:hAnsi="Verdana"/>
          <w:sz w:val="20"/>
          <w:szCs w:val="20"/>
        </w:rPr>
        <w:lastRenderedPageBreak/>
        <w:t>Tiekėjas</w:t>
      </w:r>
      <w:r w:rsidR="00FC1488" w:rsidRPr="008F6BC7">
        <w:rPr>
          <w:rFonts w:ascii="Verdana" w:eastAsia="Times New Roman" w:hAnsi="Verdana"/>
          <w:sz w:val="20"/>
          <w:szCs w:val="20"/>
        </w:rPr>
        <w:t xml:space="preserve"> išnuomoja Klientui 2 vnt. naikintinų dokumentų konteinerius (toliau – konteineriai). </w:t>
      </w:r>
    </w:p>
    <w:p w14:paraId="54A21AAB" w14:textId="77777777" w:rsidR="00FC1488" w:rsidRPr="008F6BC7" w:rsidRDefault="00FC1488" w:rsidP="006F2A82">
      <w:pPr>
        <w:keepNext/>
        <w:numPr>
          <w:ilvl w:val="1"/>
          <w:numId w:val="34"/>
        </w:numPr>
        <w:tabs>
          <w:tab w:val="left" w:pos="567"/>
        </w:tabs>
        <w:spacing w:after="0" w:line="240" w:lineRule="auto"/>
        <w:ind w:left="0" w:firstLine="0"/>
        <w:jc w:val="both"/>
        <w:outlineLvl w:val="3"/>
        <w:rPr>
          <w:rFonts w:ascii="Verdana" w:eastAsia="Times New Roman" w:hAnsi="Verdana"/>
          <w:b/>
          <w:sz w:val="20"/>
          <w:szCs w:val="20"/>
        </w:rPr>
      </w:pPr>
      <w:r w:rsidRPr="008F6BC7">
        <w:rPr>
          <w:rFonts w:ascii="Verdana" w:eastAsia="Times New Roman" w:hAnsi="Verdana"/>
          <w:sz w:val="20"/>
          <w:szCs w:val="20"/>
        </w:rPr>
        <w:t>Nuomojami konteineriai yra užraktu apsaugoti nuo dokumentų išėmimo, ne mažesni kaip 80 litrų talpos; Kliento prašymu plombuojami po kiekvieno jų ištuštinimo (siekiant konfidencialumo).</w:t>
      </w:r>
    </w:p>
    <w:p w14:paraId="69E5E643" w14:textId="1B6AFE83" w:rsidR="00FC1488" w:rsidRPr="008F6BC7" w:rsidRDefault="000C6096" w:rsidP="006F2A82">
      <w:pPr>
        <w:keepNext/>
        <w:numPr>
          <w:ilvl w:val="1"/>
          <w:numId w:val="34"/>
        </w:numPr>
        <w:tabs>
          <w:tab w:val="left" w:pos="567"/>
        </w:tabs>
        <w:spacing w:after="0" w:line="240" w:lineRule="auto"/>
        <w:ind w:left="0" w:firstLine="0"/>
        <w:jc w:val="both"/>
        <w:outlineLvl w:val="3"/>
        <w:rPr>
          <w:rFonts w:ascii="Verdana" w:eastAsia="Times New Roman" w:hAnsi="Verdana"/>
          <w:b/>
          <w:sz w:val="20"/>
          <w:szCs w:val="20"/>
        </w:rPr>
      </w:pPr>
      <w:r w:rsidRPr="008F6BC7">
        <w:rPr>
          <w:rFonts w:ascii="Verdana" w:eastAsia="Times New Roman" w:hAnsi="Verdana"/>
          <w:sz w:val="20"/>
          <w:szCs w:val="20"/>
        </w:rPr>
        <w:t>Tiekėjas</w:t>
      </w:r>
      <w:r w:rsidR="00FC1488" w:rsidRPr="008F6BC7">
        <w:rPr>
          <w:rFonts w:ascii="Verdana" w:eastAsia="Times New Roman" w:hAnsi="Verdana"/>
          <w:sz w:val="20"/>
          <w:szCs w:val="20"/>
        </w:rPr>
        <w:t xml:space="preserve"> turi atvažiuoti į Kliento patalpas kas </w:t>
      </w:r>
      <w:r w:rsidR="00AE6041" w:rsidRPr="008F6BC7">
        <w:rPr>
          <w:rFonts w:ascii="Verdana" w:eastAsia="Times New Roman" w:hAnsi="Verdana"/>
          <w:sz w:val="20"/>
          <w:szCs w:val="20"/>
        </w:rPr>
        <w:t>mėnesį</w:t>
      </w:r>
      <w:r w:rsidR="00FC1488" w:rsidRPr="008F6BC7">
        <w:rPr>
          <w:rFonts w:ascii="Verdana" w:eastAsia="Times New Roman" w:hAnsi="Verdana"/>
          <w:sz w:val="20"/>
          <w:szCs w:val="20"/>
        </w:rPr>
        <w:t xml:space="preserve">, išvežti iš konteinerių konfidencialius dokumentus ir juos sunaikinti, prisiimant visą su logistika susijusią riziką. </w:t>
      </w:r>
      <w:r w:rsidRPr="008F6BC7">
        <w:rPr>
          <w:rFonts w:ascii="Verdana" w:eastAsia="Times New Roman" w:hAnsi="Verdana"/>
          <w:sz w:val="20"/>
          <w:szCs w:val="20"/>
        </w:rPr>
        <w:t xml:space="preserve"> </w:t>
      </w:r>
    </w:p>
    <w:p w14:paraId="33BF97DE" w14:textId="77777777" w:rsidR="00FC1488" w:rsidRPr="008F6BC7" w:rsidRDefault="00FC1488" w:rsidP="00FC1488">
      <w:pPr>
        <w:tabs>
          <w:tab w:val="left" w:pos="0"/>
          <w:tab w:val="left" w:pos="720"/>
        </w:tabs>
        <w:spacing w:after="0" w:line="240" w:lineRule="auto"/>
        <w:jc w:val="both"/>
        <w:rPr>
          <w:rFonts w:ascii="Verdana" w:eastAsia="Times New Roman" w:hAnsi="Verdana"/>
          <w:sz w:val="20"/>
          <w:szCs w:val="20"/>
        </w:rPr>
      </w:pPr>
    </w:p>
    <w:p w14:paraId="428B3AE1" w14:textId="6583DFA5" w:rsidR="00332A1F" w:rsidRPr="008F6BC7" w:rsidRDefault="00332A1F" w:rsidP="00332A1F">
      <w:pPr>
        <w:numPr>
          <w:ilvl w:val="0"/>
          <w:numId w:val="34"/>
        </w:numPr>
        <w:spacing w:after="0" w:line="240" w:lineRule="auto"/>
        <w:ind w:right="-1"/>
        <w:jc w:val="center"/>
        <w:rPr>
          <w:rFonts w:ascii="Verdana" w:eastAsia="Times New Roman" w:hAnsi="Verdana"/>
          <w:b/>
          <w:bCs/>
          <w:sz w:val="20"/>
          <w:szCs w:val="20"/>
        </w:rPr>
      </w:pPr>
      <w:r w:rsidRPr="008F6BC7">
        <w:rPr>
          <w:rFonts w:ascii="Verdana" w:hAnsi="Verdana"/>
          <w:b/>
          <w:spacing w:val="-4"/>
          <w:sz w:val="20"/>
          <w:szCs w:val="20"/>
        </w:rPr>
        <w:t>SUBTI</w:t>
      </w:r>
      <w:r w:rsidR="00706F47">
        <w:rPr>
          <w:rFonts w:ascii="Verdana" w:hAnsi="Verdana"/>
          <w:b/>
          <w:spacing w:val="-4"/>
          <w:sz w:val="20"/>
          <w:szCs w:val="20"/>
        </w:rPr>
        <w:t>E</w:t>
      </w:r>
      <w:r w:rsidRPr="008F6BC7">
        <w:rPr>
          <w:rFonts w:ascii="Verdana" w:hAnsi="Verdana"/>
          <w:b/>
          <w:spacing w:val="-4"/>
          <w:sz w:val="20"/>
          <w:szCs w:val="20"/>
        </w:rPr>
        <w:t>KĖJŲ IR (AR) SPECIALISTŲ KEITIMO PAGRINDAI IR TVARKA</w:t>
      </w:r>
    </w:p>
    <w:p w14:paraId="725EB4BC" w14:textId="77777777" w:rsidR="00332A1F" w:rsidRPr="008F6BC7" w:rsidRDefault="00332A1F" w:rsidP="00332A1F">
      <w:pPr>
        <w:spacing w:after="0" w:line="240" w:lineRule="auto"/>
        <w:rPr>
          <w:rFonts w:ascii="Verdana" w:hAnsi="Verdana"/>
          <w:sz w:val="20"/>
          <w:szCs w:val="20"/>
        </w:rPr>
      </w:pPr>
    </w:p>
    <w:p w14:paraId="31AE956C" w14:textId="248B2D6E" w:rsidR="00337251" w:rsidRPr="008F6BC7" w:rsidRDefault="00815B6F" w:rsidP="00337251">
      <w:pPr>
        <w:tabs>
          <w:tab w:val="left" w:pos="567"/>
        </w:tabs>
        <w:spacing w:after="0" w:line="240" w:lineRule="auto"/>
        <w:jc w:val="both"/>
        <w:rPr>
          <w:rFonts w:ascii="Verdana" w:hAnsi="Verdana"/>
          <w:sz w:val="20"/>
          <w:szCs w:val="20"/>
        </w:rPr>
      </w:pPr>
      <w:r w:rsidRPr="008F6BC7">
        <w:rPr>
          <w:rFonts w:ascii="Verdana" w:hAnsi="Verdana"/>
          <w:sz w:val="20"/>
          <w:szCs w:val="20"/>
        </w:rPr>
        <w:t>9</w:t>
      </w:r>
      <w:r w:rsidR="008E27B7" w:rsidRPr="008F6BC7">
        <w:rPr>
          <w:rFonts w:ascii="Verdana" w:hAnsi="Verdana"/>
          <w:sz w:val="20"/>
          <w:szCs w:val="20"/>
        </w:rPr>
        <w:t>.</w:t>
      </w:r>
      <w:r w:rsidR="00332A1F" w:rsidRPr="008F6BC7">
        <w:rPr>
          <w:rFonts w:ascii="Verdana" w:hAnsi="Verdana"/>
          <w:sz w:val="20"/>
          <w:szCs w:val="20"/>
        </w:rPr>
        <w:t xml:space="preserve">1. </w:t>
      </w:r>
      <w:r w:rsidR="008E27B7" w:rsidRPr="008F6BC7">
        <w:rPr>
          <w:rFonts w:ascii="Verdana" w:hAnsi="Verdana"/>
          <w:sz w:val="20"/>
          <w:szCs w:val="20"/>
        </w:rPr>
        <w:t xml:space="preserve">  </w:t>
      </w:r>
      <w:r w:rsidR="00332A1F" w:rsidRPr="008F6BC7">
        <w:rPr>
          <w:rFonts w:ascii="Verdana" w:hAnsi="Verdana"/>
          <w:sz w:val="20"/>
          <w:szCs w:val="20"/>
        </w:rPr>
        <w:t>Tiekėjas atsako už visus pagal Sutartį prisiimtus įsipareigojimus, nepaisant to, ar jiems vykdyti bus pasitelkiami tretieji asmenys. Tiekėjas patvirtina, kad Sutarties vykdymui pasitelks subtiekėją (-us):</w:t>
      </w:r>
      <w:r w:rsidR="00337251" w:rsidRPr="008F6BC7">
        <w:rPr>
          <w:rFonts w:ascii="Verdana" w:hAnsi="Verdana"/>
          <w:sz w:val="20"/>
          <w:szCs w:val="20"/>
        </w:rPr>
        <w:t xml:space="preserve"> </w:t>
      </w:r>
      <w:r w:rsidR="00690C67" w:rsidRPr="008F6BC7">
        <w:rPr>
          <w:rFonts w:ascii="Verdana" w:eastAsia="Times New Roman" w:hAnsi="Verdana" w:cs="Tahoma"/>
          <w:i/>
          <w:sz w:val="20"/>
          <w:szCs w:val="20"/>
        </w:rPr>
        <w:t xml:space="preserve"> </w:t>
      </w:r>
      <w:r w:rsidR="00E56FA8">
        <w:rPr>
          <w:rFonts w:ascii="Verdana" w:hAnsi="Verdana"/>
          <w:i/>
          <w:sz w:val="20"/>
          <w:szCs w:val="20"/>
        </w:rPr>
        <w:t>nepasitelkiama</w:t>
      </w:r>
      <w:r w:rsidR="00690C67" w:rsidRPr="008F6BC7">
        <w:rPr>
          <w:rFonts w:ascii="Verdana" w:hAnsi="Verdana"/>
          <w:i/>
          <w:sz w:val="20"/>
          <w:szCs w:val="20"/>
        </w:rPr>
        <w:t>.</w:t>
      </w:r>
    </w:p>
    <w:p w14:paraId="154FF91E" w14:textId="6EFB1702" w:rsidR="00332A1F" w:rsidRPr="008F6BC7" w:rsidRDefault="00815B6F" w:rsidP="00337251">
      <w:pPr>
        <w:tabs>
          <w:tab w:val="left" w:pos="567"/>
        </w:tabs>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.2. </w:t>
      </w:r>
      <w:r w:rsidR="008E27B7" w:rsidRPr="008F6BC7">
        <w:rPr>
          <w:rFonts w:ascii="Verdana" w:hAnsi="Verdana"/>
          <w:sz w:val="20"/>
          <w:szCs w:val="20"/>
        </w:rPr>
        <w:t xml:space="preserve"> </w:t>
      </w:r>
      <w:r w:rsidR="00332A1F" w:rsidRPr="008F6BC7">
        <w:rPr>
          <w:rFonts w:ascii="Verdana" w:hAnsi="Verdana"/>
          <w:sz w:val="20"/>
          <w:szCs w:val="20"/>
        </w:rPr>
        <w:t xml:space="preserve">Ne vėliau negu Sutartis pradedama vykdyti, Tiekėjas įsipareigoja Klientui pranešti tuo metu žinomų subtiekėjų pavadinimus, kontaktinius duomenis ir jų atstovus. Taip pat Tiekėjas privalės informuoti apie minėtos informacijos </w:t>
      </w:r>
      <w:r w:rsidR="00332A1F" w:rsidRPr="008F6BC7">
        <w:rPr>
          <w:rFonts w:ascii="Verdana" w:hAnsi="Verdana"/>
          <w:sz w:val="20"/>
          <w:szCs w:val="20"/>
          <w:lang w:val="la-Latn"/>
        </w:rPr>
        <w:t>pasikeitimus</w:t>
      </w:r>
      <w:r w:rsidR="00332A1F" w:rsidRPr="008F6BC7">
        <w:rPr>
          <w:rFonts w:ascii="Verdana" w:hAnsi="Verdana"/>
          <w:sz w:val="20"/>
          <w:szCs w:val="20"/>
        </w:rPr>
        <w:t xml:space="preserve"> visu Sutarties vykdymo metu, taip pat apie naujus subtiekėjus, kuriuos jis ketina pasitelkti vėliau. </w:t>
      </w:r>
    </w:p>
    <w:p w14:paraId="3814ABCC" w14:textId="1FC8378D" w:rsidR="00332A1F" w:rsidRPr="008F6BC7" w:rsidRDefault="00815B6F" w:rsidP="008E27B7">
      <w:pPr>
        <w:tabs>
          <w:tab w:val="left" w:pos="567"/>
        </w:tabs>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.3. </w:t>
      </w:r>
      <w:r w:rsidR="008E27B7" w:rsidRPr="008F6BC7">
        <w:rPr>
          <w:rFonts w:ascii="Verdana" w:hAnsi="Verdana"/>
          <w:sz w:val="20"/>
          <w:szCs w:val="20"/>
        </w:rPr>
        <w:t xml:space="preserve"> </w:t>
      </w:r>
      <w:r w:rsidR="00332A1F" w:rsidRPr="008F6BC7">
        <w:rPr>
          <w:rFonts w:ascii="Verdana" w:hAnsi="Verdana"/>
          <w:sz w:val="20"/>
          <w:szCs w:val="20"/>
        </w:rPr>
        <w:t xml:space="preserve">Tiekėjas, vykdydamas Sutartį, negali keisti pasiūlyme nurodyto (-ų) subtiekėjo (-ų), kurio </w:t>
      </w:r>
      <w:r w:rsidR="00332A1F" w:rsidRPr="008F6BC7">
        <w:rPr>
          <w:rFonts w:ascii="Verdana" w:hAnsi="Verdana"/>
          <w:sz w:val="20"/>
          <w:szCs w:val="20"/>
          <w:lang w:val="la-Latn"/>
        </w:rPr>
        <w:t>pajėgumais</w:t>
      </w:r>
      <w:r w:rsidR="00332A1F" w:rsidRPr="008F6BC7">
        <w:rPr>
          <w:rFonts w:ascii="Verdana" w:hAnsi="Verdana"/>
          <w:sz w:val="20"/>
          <w:szCs w:val="20"/>
        </w:rPr>
        <w:t xml:space="preserve"> rėmėsi, visam arba iki Sutarties pabaigos likusiam terminui be Kliento sutikimo. Tiekėjo subtiekėjas (-ai) gali būti keičiamas (-i) tik šiais atvejais:</w:t>
      </w:r>
    </w:p>
    <w:p w14:paraId="0C0F77EC" w14:textId="33B717AC"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.3.1. kai Tiekėjo subtiekėjas (-ai) bankrutuoja, yra likviduojamas ar susidaro analogiška situacija;</w:t>
      </w:r>
    </w:p>
    <w:p w14:paraId="48783ECC" w14:textId="4850B7A5"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.3.2. kai Tiekėjo subtiekėjas (-ai) dėl objektyvių priežasčių (pavyzdžiui, subtiekėjui atsisakius teikti </w:t>
      </w:r>
      <w:r w:rsidR="0071768A">
        <w:rPr>
          <w:rFonts w:ascii="Verdana" w:hAnsi="Verdana"/>
          <w:sz w:val="20"/>
          <w:szCs w:val="20"/>
        </w:rPr>
        <w:t>P</w:t>
      </w:r>
      <w:r w:rsidR="00332A1F" w:rsidRPr="008F6BC7">
        <w:rPr>
          <w:rFonts w:ascii="Verdana" w:hAnsi="Verdana"/>
          <w:sz w:val="20"/>
          <w:szCs w:val="20"/>
        </w:rPr>
        <w:t xml:space="preserve">aslaugas, nutrūkus teisiniams santykiams su Tiekėju ir pan.) nebegali teikti visų ar dalies Sutartyje ir jos priede nurodytų </w:t>
      </w:r>
      <w:r w:rsidR="0071768A">
        <w:rPr>
          <w:rFonts w:ascii="Verdana" w:hAnsi="Verdana"/>
          <w:sz w:val="20"/>
          <w:szCs w:val="20"/>
        </w:rPr>
        <w:t>P</w:t>
      </w:r>
      <w:r w:rsidR="00332A1F" w:rsidRPr="008F6BC7">
        <w:rPr>
          <w:rFonts w:ascii="Verdana" w:hAnsi="Verdana"/>
          <w:sz w:val="20"/>
          <w:szCs w:val="20"/>
        </w:rPr>
        <w:t>aslaugų.</w:t>
      </w:r>
    </w:p>
    <w:p w14:paraId="480DFC70" w14:textId="31868E4B"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.4. </w:t>
      </w:r>
      <w:r w:rsidR="008E27B7" w:rsidRPr="008F6BC7">
        <w:rPr>
          <w:rFonts w:ascii="Verdana" w:hAnsi="Verdana"/>
          <w:sz w:val="20"/>
          <w:szCs w:val="20"/>
        </w:rPr>
        <w:t xml:space="preserve"> </w:t>
      </w:r>
      <w:r w:rsidR="00332A1F" w:rsidRPr="008F6BC7">
        <w:rPr>
          <w:rFonts w:ascii="Verdana" w:hAnsi="Verdana"/>
          <w:sz w:val="20"/>
          <w:szCs w:val="20"/>
        </w:rPr>
        <w:t xml:space="preserve">Tiekėjas, siekdamas pakeisti subtiekėją (-us), turi raštu informuoti Klientą ne vėliau kaip prieš 3 (tris) darbo dienas ir gauti Kliento raštišką sutikimą. Naujas subtiekėjas privalo atitikti visus atitinkamam subtiekėjui pirkimo dokumentuose nustatytus kvalifikacijos reikalavimus. Jei keičiamas subtiekėjas, kurio </w:t>
      </w:r>
      <w:r w:rsidR="00332A1F" w:rsidRPr="008F6BC7">
        <w:rPr>
          <w:rFonts w:ascii="Verdana" w:hAnsi="Verdana"/>
          <w:sz w:val="20"/>
          <w:szCs w:val="20"/>
          <w:lang w:val="la-Latn"/>
        </w:rPr>
        <w:t>pajėgumais</w:t>
      </w:r>
      <w:r w:rsidR="00332A1F" w:rsidRPr="008F6BC7">
        <w:rPr>
          <w:rFonts w:ascii="Verdana" w:hAnsi="Verdana"/>
          <w:sz w:val="20"/>
          <w:szCs w:val="20"/>
        </w:rPr>
        <w:t xml:space="preserve"> buvo remtasi pasiūlymo pateikimo metu, Tiekėjas privalo pateikti naujo subtiekėjo kvalifikacijos atitiktį ir pašalinimo pagrindų nebuvimą patvirtinančius dokumentus. Naujas subtiekėjas (-ai) turi turėti ne žemesnę, nei pirkimo dokumentuose ir Tiekėjo pateiktame pasiūlyme nurodytą (į kurią buvo atsižvelgta vertinant pasiūlymą), kvalifikaciją.</w:t>
      </w:r>
    </w:p>
    <w:p w14:paraId="5B9A36D8" w14:textId="7B28CD38"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.5. </w:t>
      </w:r>
      <w:r w:rsidR="008E27B7" w:rsidRPr="008F6BC7">
        <w:rPr>
          <w:rFonts w:ascii="Verdana" w:hAnsi="Verdana"/>
          <w:sz w:val="20"/>
          <w:szCs w:val="20"/>
        </w:rPr>
        <w:t xml:space="preserve"> </w:t>
      </w:r>
      <w:r w:rsidR="00332A1F" w:rsidRPr="008F6BC7">
        <w:rPr>
          <w:rFonts w:ascii="Verdana" w:hAnsi="Verdana"/>
          <w:sz w:val="20"/>
          <w:szCs w:val="20"/>
        </w:rPr>
        <w:t xml:space="preserve">Tiekėjo specialistai gali būti pakeisti tik gavus išankstinį rašytinį </w:t>
      </w:r>
      <w:r w:rsidRPr="008F6BC7">
        <w:rPr>
          <w:rFonts w:ascii="Verdana" w:hAnsi="Verdana"/>
          <w:sz w:val="20"/>
          <w:szCs w:val="20"/>
        </w:rPr>
        <w:t>Kliento</w:t>
      </w:r>
      <w:r w:rsidR="00332A1F" w:rsidRPr="008F6BC7">
        <w:rPr>
          <w:rFonts w:ascii="Verdana" w:hAnsi="Verdana"/>
          <w:sz w:val="20"/>
          <w:szCs w:val="20"/>
        </w:rPr>
        <w:t xml:space="preserve"> sutikimą, šiais atvejais:</w:t>
      </w:r>
    </w:p>
    <w:p w14:paraId="4636D45C" w14:textId="702914BC"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.5.1. Tiekėjo iniciatyva dėl objektyvių priežasčių (atostogų, ligos, nutrūkus darbo santykiams), pateikus duomenis apie numatomus naujai skirti specialistus bei jų kvalifikaciją patvirtinančius dokumentus;</w:t>
      </w:r>
    </w:p>
    <w:p w14:paraId="407DA9BC" w14:textId="064D4034"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.5.2. </w:t>
      </w:r>
      <w:r w:rsidRPr="008F6BC7">
        <w:rPr>
          <w:rFonts w:ascii="Verdana" w:hAnsi="Verdana"/>
          <w:sz w:val="20"/>
          <w:szCs w:val="20"/>
        </w:rPr>
        <w:t>Kliento</w:t>
      </w:r>
      <w:r w:rsidR="00332A1F" w:rsidRPr="008F6BC7">
        <w:rPr>
          <w:rFonts w:ascii="Verdana" w:hAnsi="Verdana"/>
          <w:sz w:val="20"/>
          <w:szCs w:val="20"/>
        </w:rPr>
        <w:t xml:space="preserve"> iniciatyva, jei </w:t>
      </w:r>
      <w:r w:rsidRPr="008F6BC7">
        <w:rPr>
          <w:rFonts w:ascii="Verdana" w:hAnsi="Verdana"/>
          <w:sz w:val="20"/>
          <w:szCs w:val="20"/>
        </w:rPr>
        <w:t>Klientas</w:t>
      </w:r>
      <w:r w:rsidR="00332A1F" w:rsidRPr="008F6BC7">
        <w:rPr>
          <w:rFonts w:ascii="Verdana" w:hAnsi="Verdana"/>
          <w:sz w:val="20"/>
          <w:szCs w:val="20"/>
        </w:rPr>
        <w:t xml:space="preserve"> yra pagrįstai nepatenkinta</w:t>
      </w:r>
      <w:r w:rsidRPr="008F6BC7">
        <w:rPr>
          <w:rFonts w:ascii="Verdana" w:hAnsi="Verdana"/>
          <w:sz w:val="20"/>
          <w:szCs w:val="20"/>
        </w:rPr>
        <w:t>s</w:t>
      </w:r>
      <w:r w:rsidR="00332A1F" w:rsidRPr="008F6BC7">
        <w:rPr>
          <w:rFonts w:ascii="Verdana" w:hAnsi="Verdana"/>
          <w:sz w:val="20"/>
          <w:szCs w:val="20"/>
        </w:rPr>
        <w:t xml:space="preserve"> Tiekėjo Sutarties vykdymui paskirtu specialistu (-ais), raštu pateikus prašymą pakeisti specialistą, nurodant motyvus.</w:t>
      </w:r>
    </w:p>
    <w:p w14:paraId="2FE562BF" w14:textId="276F21D4"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.6. </w:t>
      </w:r>
      <w:r w:rsidR="008E27B7" w:rsidRPr="008F6BC7">
        <w:rPr>
          <w:rFonts w:ascii="Verdana" w:hAnsi="Verdana"/>
          <w:sz w:val="20"/>
          <w:szCs w:val="20"/>
        </w:rPr>
        <w:t xml:space="preserve"> </w:t>
      </w:r>
      <w:r w:rsidR="00332A1F" w:rsidRPr="008F6BC7">
        <w:rPr>
          <w:rFonts w:ascii="Verdana" w:hAnsi="Verdana"/>
          <w:sz w:val="20"/>
          <w:szCs w:val="20"/>
        </w:rPr>
        <w:t xml:space="preserve">Tiekėjas, norėdamas pakeisti ar pasitelkti naują specialistą, turi raštu informuoti </w:t>
      </w:r>
      <w:r w:rsidRPr="008F6BC7">
        <w:rPr>
          <w:rFonts w:ascii="Verdana" w:hAnsi="Verdana"/>
          <w:sz w:val="20"/>
          <w:szCs w:val="20"/>
        </w:rPr>
        <w:t>Klient</w:t>
      </w:r>
      <w:r w:rsidR="00332A1F" w:rsidRPr="008F6BC7">
        <w:rPr>
          <w:rFonts w:ascii="Verdana" w:hAnsi="Verdana"/>
          <w:sz w:val="20"/>
          <w:szCs w:val="20"/>
        </w:rPr>
        <w:t xml:space="preserve">ą prieš 3 (tris) darbo dienas ir gauti </w:t>
      </w:r>
      <w:r w:rsidRPr="008F6BC7">
        <w:rPr>
          <w:rFonts w:ascii="Verdana" w:hAnsi="Verdana"/>
          <w:sz w:val="20"/>
          <w:szCs w:val="20"/>
        </w:rPr>
        <w:t>Kliento</w:t>
      </w:r>
      <w:r w:rsidR="00332A1F" w:rsidRPr="008F6BC7">
        <w:rPr>
          <w:rFonts w:ascii="Verdana" w:hAnsi="Verdana"/>
          <w:sz w:val="20"/>
          <w:szCs w:val="20"/>
        </w:rPr>
        <w:t xml:space="preserve"> raštišką sutikimą. Naujai paskirtas specialistas (-ai) turi turėti ne žemesnę, nei pirkimo dokumentuose ir Tiekėjo pateiktame pasiūlyme nurodytą (į kurią buvo atsižvelgta vertinant pasiūlymą), kvalifikaciją. Tiekėjas, privalo pateikti visus dokumentus, pagrindžiančius atitiktį pirkimo dokumentuose atitinkamam specialistui nustatytiems kvalifikacijos reikalavimams. Naujas specialistas gali pradėti dirbti nuo </w:t>
      </w:r>
      <w:r w:rsidRPr="008F6BC7">
        <w:rPr>
          <w:rFonts w:ascii="Verdana" w:hAnsi="Verdana"/>
          <w:sz w:val="20"/>
          <w:szCs w:val="20"/>
        </w:rPr>
        <w:t>Kliento</w:t>
      </w:r>
      <w:r w:rsidR="00332A1F" w:rsidRPr="008F6BC7">
        <w:rPr>
          <w:rFonts w:ascii="Verdana" w:hAnsi="Verdana"/>
          <w:sz w:val="20"/>
          <w:szCs w:val="20"/>
        </w:rPr>
        <w:t xml:space="preserve"> raštiško sutikimo davimo datos. Šios Sutarties nuostatos pažeidimas laikomas esminiu Sutarties pažeidimu.</w:t>
      </w:r>
    </w:p>
    <w:p w14:paraId="0E09FDE0" w14:textId="77D10178" w:rsidR="00332A1F" w:rsidRPr="008F6BC7" w:rsidRDefault="00815B6F" w:rsidP="00332A1F">
      <w:pPr>
        <w:spacing w:after="0" w:line="240" w:lineRule="auto"/>
        <w:jc w:val="both"/>
        <w:rPr>
          <w:rFonts w:ascii="Verdana" w:hAnsi="Verdana"/>
          <w:sz w:val="20"/>
          <w:szCs w:val="20"/>
        </w:rPr>
      </w:pPr>
      <w:r w:rsidRPr="008F6BC7">
        <w:rPr>
          <w:rFonts w:ascii="Verdana" w:hAnsi="Verdana"/>
          <w:sz w:val="20"/>
          <w:szCs w:val="20"/>
        </w:rPr>
        <w:t>9</w:t>
      </w:r>
      <w:r w:rsidR="00332A1F" w:rsidRPr="008F6BC7">
        <w:rPr>
          <w:rFonts w:ascii="Verdana" w:hAnsi="Verdana"/>
          <w:sz w:val="20"/>
          <w:szCs w:val="20"/>
        </w:rPr>
        <w:t xml:space="preserve">.7. </w:t>
      </w:r>
      <w:r w:rsidR="008E27B7" w:rsidRPr="008F6BC7">
        <w:rPr>
          <w:rFonts w:ascii="Verdana" w:hAnsi="Verdana"/>
          <w:sz w:val="20"/>
          <w:szCs w:val="20"/>
        </w:rPr>
        <w:t xml:space="preserve"> </w:t>
      </w:r>
      <w:r w:rsidRPr="008F6BC7">
        <w:rPr>
          <w:rFonts w:ascii="Verdana" w:hAnsi="Verdana"/>
          <w:sz w:val="20"/>
          <w:szCs w:val="20"/>
        </w:rPr>
        <w:t>Klientui</w:t>
      </w:r>
      <w:r w:rsidR="00332A1F" w:rsidRPr="008F6BC7">
        <w:rPr>
          <w:rFonts w:ascii="Verdana" w:hAnsi="Verdana"/>
          <w:sz w:val="20"/>
          <w:szCs w:val="20"/>
        </w:rPr>
        <w:t xml:space="preserve"> sutikus su subtiekėjo (-ų)</w:t>
      </w:r>
      <w:r w:rsidR="005B6237">
        <w:rPr>
          <w:rFonts w:ascii="Verdana" w:hAnsi="Verdana"/>
          <w:sz w:val="20"/>
          <w:szCs w:val="20"/>
        </w:rPr>
        <w:t xml:space="preserve"> ir / ar specialisto</w:t>
      </w:r>
      <w:r w:rsidR="00332A1F" w:rsidRPr="008F6BC7">
        <w:rPr>
          <w:rFonts w:ascii="Verdana" w:hAnsi="Verdana"/>
          <w:sz w:val="20"/>
          <w:szCs w:val="20"/>
        </w:rPr>
        <w:t xml:space="preserve"> pakeitimu</w:t>
      </w:r>
      <w:r w:rsidR="0092208D" w:rsidRPr="0092208D">
        <w:rPr>
          <w:rFonts w:ascii="Verdana" w:hAnsi="Verdana"/>
          <w:sz w:val="20"/>
          <w:szCs w:val="20"/>
        </w:rPr>
        <w:t xml:space="preserve">, </w:t>
      </w:r>
      <w:r w:rsidR="0092208D" w:rsidRPr="008E2418">
        <w:rPr>
          <w:rFonts w:ascii="Verdana" w:hAnsi="Verdana"/>
          <w:sz w:val="20"/>
          <w:szCs w:val="20"/>
        </w:rPr>
        <w:t xml:space="preserve">Šalys susitaria, kad Šalims įvykdžius visas </w:t>
      </w:r>
      <w:r w:rsidR="005B6237" w:rsidRPr="008E2418">
        <w:rPr>
          <w:rFonts w:ascii="Verdana" w:hAnsi="Verdana"/>
          <w:sz w:val="20"/>
          <w:szCs w:val="20"/>
        </w:rPr>
        <w:t xml:space="preserve">9.4. ir </w:t>
      </w:r>
      <w:r w:rsidR="00F40CAE" w:rsidRPr="008E2418">
        <w:rPr>
          <w:rFonts w:ascii="Verdana" w:hAnsi="Verdana"/>
          <w:sz w:val="20"/>
          <w:szCs w:val="20"/>
        </w:rPr>
        <w:t>9.6.</w:t>
      </w:r>
      <w:r w:rsidR="0092208D" w:rsidRPr="008E2418">
        <w:rPr>
          <w:rFonts w:ascii="Verdana" w:hAnsi="Verdana"/>
          <w:sz w:val="20"/>
          <w:szCs w:val="20"/>
        </w:rPr>
        <w:t xml:space="preserve"> punkte nurodytas sąlygas atskiras </w:t>
      </w:r>
      <w:r w:rsidR="00FF5561" w:rsidRPr="008E2418">
        <w:rPr>
          <w:rFonts w:ascii="Verdana" w:hAnsi="Verdana"/>
          <w:sz w:val="20"/>
          <w:szCs w:val="20"/>
        </w:rPr>
        <w:t xml:space="preserve">rašytinis </w:t>
      </w:r>
      <w:r w:rsidR="0092208D" w:rsidRPr="008E2418">
        <w:rPr>
          <w:rFonts w:ascii="Verdana" w:hAnsi="Verdana"/>
          <w:sz w:val="20"/>
          <w:szCs w:val="20"/>
        </w:rPr>
        <w:t>susitarimas dėl Sutarties pakeitimo nebus sudaromas, o Šalių viena kitai pateikti šiame punkte nurodyti dokumentai yra laikomi neatskiriama Sutarties dalimi.</w:t>
      </w:r>
    </w:p>
    <w:p w14:paraId="30E227B9" w14:textId="315C8FFA" w:rsidR="00DF315D" w:rsidRPr="008F6BC7" w:rsidRDefault="008E27B7" w:rsidP="00DF315D">
      <w:pPr>
        <w:widowControl w:val="0"/>
        <w:spacing w:after="0" w:line="240" w:lineRule="auto"/>
        <w:jc w:val="both"/>
        <w:outlineLvl w:val="0"/>
        <w:rPr>
          <w:rFonts w:ascii="Verdana" w:eastAsia="Lucida Sans Unicode" w:hAnsi="Verdana"/>
          <w:kern w:val="1"/>
          <w:sz w:val="20"/>
          <w:szCs w:val="20"/>
        </w:rPr>
      </w:pPr>
      <w:r w:rsidRPr="008F6BC7">
        <w:rPr>
          <w:rFonts w:ascii="Verdana" w:eastAsia="Times New Roman" w:hAnsi="Verdana"/>
          <w:bCs/>
          <w:sz w:val="20"/>
          <w:szCs w:val="20"/>
        </w:rPr>
        <w:t>9.8</w:t>
      </w:r>
      <w:r w:rsidR="00BB36F2" w:rsidRPr="008F6BC7">
        <w:rPr>
          <w:rFonts w:ascii="Verdana" w:eastAsia="Times New Roman" w:hAnsi="Verdana"/>
          <w:bCs/>
          <w:sz w:val="20"/>
          <w:szCs w:val="20"/>
        </w:rPr>
        <w:t xml:space="preserve">. </w:t>
      </w:r>
      <w:r w:rsidR="003618DD" w:rsidRPr="008F6BC7">
        <w:rPr>
          <w:rFonts w:ascii="Verdana" w:eastAsia="Times New Roman" w:hAnsi="Verdana"/>
          <w:bCs/>
          <w:sz w:val="20"/>
          <w:szCs w:val="20"/>
        </w:rPr>
        <w:t xml:space="preserve"> </w:t>
      </w:r>
      <w:r w:rsidR="00BB36F2" w:rsidRPr="008F6BC7">
        <w:rPr>
          <w:rFonts w:ascii="Verdana" w:eastAsia="Lucida Sans Unicode" w:hAnsi="Verdana"/>
          <w:kern w:val="1"/>
          <w:sz w:val="20"/>
          <w:szCs w:val="20"/>
        </w:rPr>
        <w:t>Subtiekėjo ir (ar) specialisto</w:t>
      </w:r>
      <w:r w:rsidR="003F2DB2">
        <w:rPr>
          <w:rFonts w:ascii="Verdana" w:eastAsia="Lucida Sans Unicode" w:hAnsi="Verdana"/>
          <w:kern w:val="1"/>
          <w:sz w:val="20"/>
          <w:szCs w:val="20"/>
        </w:rPr>
        <w:t>, jungtinės veiklos partnerio</w:t>
      </w:r>
      <w:r w:rsidR="00BB36F2" w:rsidRPr="008F6BC7">
        <w:rPr>
          <w:rFonts w:ascii="Verdana" w:eastAsia="Lucida Sans Unicode" w:hAnsi="Verdana"/>
          <w:kern w:val="1"/>
          <w:sz w:val="20"/>
          <w:szCs w:val="20"/>
        </w:rPr>
        <w:t xml:space="preserve"> keitimo tvarkos pažeidimas laikomas esminiu Sutarties pažeidimu.</w:t>
      </w:r>
    </w:p>
    <w:p w14:paraId="37CDD278" w14:textId="30A03DDE" w:rsidR="00DF315D" w:rsidRPr="008F6BC7" w:rsidRDefault="00DF315D" w:rsidP="00DF315D">
      <w:pPr>
        <w:widowControl w:val="0"/>
        <w:spacing w:after="0" w:line="240" w:lineRule="auto"/>
        <w:jc w:val="both"/>
        <w:outlineLvl w:val="0"/>
        <w:rPr>
          <w:rFonts w:ascii="Verdana" w:eastAsia="Lucida Sans Unicode" w:hAnsi="Verdana"/>
          <w:kern w:val="1"/>
          <w:sz w:val="20"/>
          <w:szCs w:val="20"/>
        </w:rPr>
      </w:pPr>
      <w:r w:rsidRPr="008F6BC7">
        <w:rPr>
          <w:rFonts w:ascii="Verdana" w:eastAsia="Lucida Sans Unicode" w:hAnsi="Verdana"/>
          <w:kern w:val="1"/>
          <w:sz w:val="20"/>
          <w:szCs w:val="20"/>
        </w:rPr>
        <w:t>9.9. Tiekėjo pasitelktiems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kėjams yra suteikiama galimybė prašyti Kliento tiesiogiai atsiskaityti su jais.</w:t>
      </w:r>
    </w:p>
    <w:p w14:paraId="6E1008F4" w14:textId="126E9E5A" w:rsidR="00DF315D" w:rsidRPr="008F6BC7" w:rsidRDefault="00DF315D" w:rsidP="00DF315D">
      <w:pPr>
        <w:widowControl w:val="0"/>
        <w:spacing w:after="0" w:line="240" w:lineRule="auto"/>
        <w:jc w:val="both"/>
        <w:outlineLvl w:val="0"/>
        <w:rPr>
          <w:rFonts w:ascii="Verdana" w:eastAsia="Lucida Sans Unicode" w:hAnsi="Verdana"/>
          <w:kern w:val="1"/>
          <w:sz w:val="20"/>
          <w:szCs w:val="20"/>
        </w:rPr>
      </w:pPr>
      <w:r w:rsidRPr="008F6BC7">
        <w:rPr>
          <w:rFonts w:ascii="Verdana" w:eastAsia="Lucida Sans Unicode" w:hAnsi="Verdana"/>
          <w:kern w:val="1"/>
          <w:sz w:val="20"/>
          <w:szCs w:val="20"/>
        </w:rPr>
        <w:t xml:space="preserve">9.10. </w:t>
      </w:r>
      <w:r w:rsidRPr="007713AF">
        <w:rPr>
          <w:rFonts w:ascii="Verdana" w:eastAsia="Lucida Sans Unicode" w:hAnsi="Verdana"/>
          <w:kern w:val="1"/>
          <w:sz w:val="20"/>
          <w:szCs w:val="20"/>
        </w:rPr>
        <w:t>Subti</w:t>
      </w:r>
      <w:r w:rsidR="00ED369F" w:rsidRPr="007713AF">
        <w:rPr>
          <w:rFonts w:ascii="Verdana" w:eastAsia="Lucida Sans Unicode" w:hAnsi="Verdana"/>
          <w:kern w:val="1"/>
          <w:sz w:val="20"/>
          <w:szCs w:val="20"/>
        </w:rPr>
        <w:t>e</w:t>
      </w:r>
      <w:r w:rsidRPr="007713AF">
        <w:rPr>
          <w:rFonts w:ascii="Verdana" w:eastAsia="Lucida Sans Unicode" w:hAnsi="Verdana"/>
          <w:kern w:val="1"/>
          <w:sz w:val="20"/>
          <w:szCs w:val="20"/>
        </w:rPr>
        <w:t>kėjas,</w:t>
      </w:r>
      <w:r w:rsidRPr="008F6BC7">
        <w:rPr>
          <w:rFonts w:ascii="Verdana" w:eastAsia="Lucida Sans Unicode" w:hAnsi="Verdana"/>
          <w:kern w:val="1"/>
          <w:sz w:val="20"/>
          <w:szCs w:val="20"/>
        </w:rPr>
        <w:t xml:space="preserve"> norintis pasinaudoti Sutarties 9.9. punkte nurodyta galimybe, įvykdęs įsipareigojimus pagal šią Sutartį, pateikia prašymą Klientui kartu su Tiekėjo patvirtinimu, kad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kėjas tinkamai atliko savo įsipareigojimus pagal šią Sutartį ir, kad Tiekėjas neturi prieštaravimų tiesioginiam atsiskaitymui su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 xml:space="preserve">kėju.  </w:t>
      </w:r>
    </w:p>
    <w:p w14:paraId="78345DCA" w14:textId="2F721767" w:rsidR="00DF315D" w:rsidRPr="008F6BC7" w:rsidRDefault="00DF315D" w:rsidP="00DF315D">
      <w:pPr>
        <w:widowControl w:val="0"/>
        <w:spacing w:after="0" w:line="240" w:lineRule="auto"/>
        <w:jc w:val="both"/>
        <w:outlineLvl w:val="0"/>
        <w:rPr>
          <w:rFonts w:ascii="Verdana" w:eastAsia="Lucida Sans Unicode" w:hAnsi="Verdana"/>
          <w:kern w:val="1"/>
          <w:sz w:val="20"/>
          <w:szCs w:val="20"/>
        </w:rPr>
      </w:pPr>
      <w:r w:rsidRPr="008F6BC7">
        <w:rPr>
          <w:rFonts w:ascii="Verdana" w:eastAsia="Lucida Sans Unicode" w:hAnsi="Verdana"/>
          <w:kern w:val="1"/>
          <w:sz w:val="20"/>
          <w:szCs w:val="20"/>
        </w:rPr>
        <w:lastRenderedPageBreak/>
        <w:t>9.11. Klientas, išnagrinėjęs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kėjo prašymą, priima sprendimą dėl tokio atsiskaitymo taikymo bei praneša Tiekėjui ir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 xml:space="preserve">kėjui per 5 darbo dienas nuo prašymo gavimo dienos. </w:t>
      </w:r>
    </w:p>
    <w:p w14:paraId="0BFF16FB" w14:textId="1513943F" w:rsidR="00DF315D" w:rsidRPr="008F6BC7" w:rsidRDefault="00DF315D" w:rsidP="00DF315D">
      <w:pPr>
        <w:widowControl w:val="0"/>
        <w:spacing w:after="0" w:line="240" w:lineRule="auto"/>
        <w:jc w:val="both"/>
        <w:outlineLvl w:val="0"/>
        <w:rPr>
          <w:rFonts w:ascii="Verdana" w:eastAsia="Lucida Sans Unicode" w:hAnsi="Verdana"/>
          <w:kern w:val="1"/>
          <w:sz w:val="20"/>
          <w:szCs w:val="20"/>
        </w:rPr>
      </w:pPr>
      <w:r w:rsidRPr="008F6BC7">
        <w:rPr>
          <w:rFonts w:ascii="Verdana" w:eastAsia="Lucida Sans Unicode" w:hAnsi="Verdana"/>
          <w:kern w:val="1"/>
          <w:sz w:val="20"/>
          <w:szCs w:val="20"/>
        </w:rPr>
        <w:t>9.12. Jei Klientas priima sprendimą tenkinti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kėjo prašymą, laikantis Viešųjų pirkim</w:t>
      </w:r>
      <w:r w:rsidR="008F2F53">
        <w:rPr>
          <w:rFonts w:ascii="Verdana" w:eastAsia="Lucida Sans Unicode" w:hAnsi="Verdana"/>
          <w:kern w:val="1"/>
          <w:sz w:val="20"/>
          <w:szCs w:val="20"/>
        </w:rPr>
        <w:t>ų įstatymo</w:t>
      </w:r>
      <w:r w:rsidRPr="008F6BC7">
        <w:rPr>
          <w:rFonts w:ascii="Verdana" w:eastAsia="Lucida Sans Unicode" w:hAnsi="Verdana"/>
          <w:kern w:val="1"/>
          <w:sz w:val="20"/>
          <w:szCs w:val="20"/>
        </w:rPr>
        <w:t xml:space="preserve"> nuostatų, pasirašoma trišalė sutartis tarp Kliento, Tiekėjo ir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kėjo.</w:t>
      </w:r>
    </w:p>
    <w:p w14:paraId="542153C1" w14:textId="2A09B379" w:rsidR="00DF315D" w:rsidRPr="008F6BC7" w:rsidRDefault="00DF315D" w:rsidP="00DF315D">
      <w:pPr>
        <w:widowControl w:val="0"/>
        <w:spacing w:after="0" w:line="240" w:lineRule="auto"/>
        <w:jc w:val="both"/>
        <w:outlineLvl w:val="0"/>
        <w:rPr>
          <w:rFonts w:ascii="Verdana" w:eastAsia="Lucida Sans Unicode" w:hAnsi="Verdana"/>
          <w:kern w:val="1"/>
          <w:sz w:val="20"/>
          <w:szCs w:val="20"/>
        </w:rPr>
      </w:pPr>
      <w:r w:rsidRPr="008F6BC7">
        <w:rPr>
          <w:rFonts w:ascii="Verdana" w:eastAsia="Lucida Sans Unicode" w:hAnsi="Verdana"/>
          <w:kern w:val="1"/>
          <w:sz w:val="20"/>
          <w:szCs w:val="20"/>
        </w:rPr>
        <w:t xml:space="preserve">9.13. Tiekėjas įsipareigoja apie Sutarties </w:t>
      </w:r>
      <w:r w:rsidR="00C133F8" w:rsidRPr="008F6BC7">
        <w:rPr>
          <w:rFonts w:ascii="Verdana" w:eastAsia="Lucida Sans Unicode" w:hAnsi="Verdana"/>
          <w:kern w:val="1"/>
          <w:sz w:val="20"/>
          <w:szCs w:val="20"/>
        </w:rPr>
        <w:t>9.9.</w:t>
      </w:r>
      <w:r w:rsidRPr="008F6BC7">
        <w:rPr>
          <w:rFonts w:ascii="Verdana" w:eastAsia="Lucida Sans Unicode" w:hAnsi="Verdana"/>
          <w:kern w:val="1"/>
          <w:sz w:val="20"/>
          <w:szCs w:val="20"/>
        </w:rPr>
        <w:t xml:space="preserve"> punkte nurodytą tiesioginio atsiskaitymo galimybę bei šioje Sutartyje nustatytą tokio atsiskaitymo tvarką informuoti pasitelktus Subti</w:t>
      </w:r>
      <w:r w:rsidR="00ED369F">
        <w:rPr>
          <w:rFonts w:ascii="Verdana" w:eastAsia="Lucida Sans Unicode" w:hAnsi="Verdana"/>
          <w:kern w:val="1"/>
          <w:sz w:val="20"/>
          <w:szCs w:val="20"/>
        </w:rPr>
        <w:t>e</w:t>
      </w:r>
      <w:r w:rsidRPr="008F6BC7">
        <w:rPr>
          <w:rFonts w:ascii="Verdana" w:eastAsia="Lucida Sans Unicode" w:hAnsi="Verdana"/>
          <w:kern w:val="1"/>
          <w:sz w:val="20"/>
          <w:szCs w:val="20"/>
        </w:rPr>
        <w:t>kėjus.</w:t>
      </w:r>
    </w:p>
    <w:p w14:paraId="2BFC32C3" w14:textId="6F88AEBD" w:rsidR="001A564E" w:rsidRPr="008F6BC7" w:rsidRDefault="00E711A2" w:rsidP="00532CB3">
      <w:pPr>
        <w:spacing w:after="0" w:line="240" w:lineRule="auto"/>
        <w:jc w:val="both"/>
        <w:rPr>
          <w:rFonts w:ascii="Verdana" w:eastAsia="Times New Roman" w:hAnsi="Verdana" w:cs="Tahoma"/>
          <w:sz w:val="20"/>
          <w:szCs w:val="20"/>
        </w:rPr>
      </w:pPr>
      <w:r w:rsidRPr="008F6BC7">
        <w:rPr>
          <w:rFonts w:ascii="Verdana" w:eastAsia="Times New Roman" w:hAnsi="Verdana" w:cs="Tahoma"/>
          <w:sz w:val="20"/>
          <w:szCs w:val="20"/>
        </w:rPr>
        <w:t xml:space="preserve">9.14. </w:t>
      </w:r>
      <w:r w:rsidR="001A564E" w:rsidRPr="008F6BC7">
        <w:rPr>
          <w:rFonts w:ascii="Verdana" w:eastAsia="Times New Roman" w:hAnsi="Verdana" w:cs="Tahoma"/>
          <w:sz w:val="20"/>
          <w:szCs w:val="20"/>
        </w:rPr>
        <w:t>Atsiradus poreikiui keisti jungtinės veiklos sutartyje nurodytus partnerius kitais (jeigu Paslaugos teikiamos pagal jungtinės veiklos sutartį), privalo būti įvykdytos visos žemiau nurodytos sąlygos:</w:t>
      </w:r>
    </w:p>
    <w:p w14:paraId="05341F89" w14:textId="5BB39509" w:rsidR="001A564E" w:rsidRPr="008F6BC7" w:rsidRDefault="00E711A2"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14</w:t>
      </w:r>
      <w:r w:rsidR="001A564E" w:rsidRPr="008F6BC7">
        <w:rPr>
          <w:rFonts w:ascii="Verdana" w:eastAsia="Times New Roman" w:hAnsi="Verdana" w:cs="Tahoma"/>
          <w:sz w:val="20"/>
          <w:szCs w:val="20"/>
        </w:rPr>
        <w:t xml:space="preserve">.1. </w:t>
      </w:r>
      <w:r w:rsidR="00E04975" w:rsidRPr="008F6BC7">
        <w:rPr>
          <w:rFonts w:ascii="Verdana" w:eastAsia="Times New Roman" w:hAnsi="Verdana" w:cs="Tahoma"/>
          <w:sz w:val="20"/>
          <w:szCs w:val="20"/>
        </w:rPr>
        <w:t>Tiekėjas</w:t>
      </w:r>
      <w:r w:rsidR="001A564E" w:rsidRPr="008F6BC7">
        <w:rPr>
          <w:rFonts w:ascii="Verdana" w:eastAsia="Times New Roman" w:hAnsi="Verdana" w:cs="Tahoma"/>
          <w:sz w:val="20"/>
          <w:szCs w:val="20"/>
        </w:rPr>
        <w:t xml:space="preserve"> </w:t>
      </w:r>
      <w:r w:rsidR="00E04975" w:rsidRPr="008F6BC7">
        <w:rPr>
          <w:rFonts w:ascii="Verdana" w:eastAsia="Times New Roman" w:hAnsi="Verdana" w:cs="Tahoma"/>
          <w:sz w:val="20"/>
          <w:szCs w:val="20"/>
        </w:rPr>
        <w:t>Klientui</w:t>
      </w:r>
      <w:r w:rsidR="001A564E" w:rsidRPr="008F6BC7">
        <w:rPr>
          <w:rFonts w:ascii="Verdana" w:eastAsia="Times New Roman" w:hAnsi="Verdana" w:cs="Tahoma"/>
          <w:sz w:val="20"/>
          <w:szCs w:val="20"/>
        </w:rPr>
        <w:t xml:space="preserve"> pateikia šiuos dokumentus:</w:t>
      </w:r>
    </w:p>
    <w:p w14:paraId="3BAA8331" w14:textId="0295194F" w:rsidR="001A564E" w:rsidRPr="008F6BC7" w:rsidRDefault="00E711A2"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14</w:t>
      </w:r>
      <w:r w:rsidR="001A564E" w:rsidRPr="008F6BC7">
        <w:rPr>
          <w:rFonts w:ascii="Verdana" w:eastAsia="Times New Roman" w:hAnsi="Verdana" w:cs="Tahoma"/>
          <w:sz w:val="20"/>
          <w:szCs w:val="20"/>
        </w:rPr>
        <w:t>.1.1. pasiliekančio jungtinės veiklos partnerio prašymą dėl jungtinės veiklos partnerio keitimo;</w:t>
      </w:r>
    </w:p>
    <w:p w14:paraId="1777C007" w14:textId="77A5FBAA" w:rsidR="001A564E" w:rsidRPr="008F6BC7" w:rsidRDefault="00E711A2"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14</w:t>
      </w:r>
      <w:r w:rsidR="001A564E" w:rsidRPr="008F6BC7">
        <w:rPr>
          <w:rFonts w:ascii="Verdana" w:eastAsia="Times New Roman"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680E7C1F" w14:textId="4B5EA66A" w:rsidR="001A564E" w:rsidRPr="008F6BC7" w:rsidRDefault="00E711A2"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14</w:t>
      </w:r>
      <w:r w:rsidR="001A564E" w:rsidRPr="008F6BC7">
        <w:rPr>
          <w:rFonts w:ascii="Verdana" w:eastAsia="Times New Roman"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EBC9837" w14:textId="21666ED2" w:rsidR="001A564E" w:rsidRPr="008F6BC7" w:rsidRDefault="00A439D6"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14</w:t>
      </w:r>
      <w:r w:rsidR="001A564E" w:rsidRPr="008F6BC7">
        <w:rPr>
          <w:rFonts w:ascii="Verdana" w:eastAsia="Times New Roman" w:hAnsi="Verdana" w:cs="Tahoma"/>
          <w:sz w:val="20"/>
          <w:szCs w:val="20"/>
        </w:rPr>
        <w:t xml:space="preserve">.2. </w:t>
      </w:r>
      <w:r w:rsidR="00E04975" w:rsidRPr="008F6BC7">
        <w:rPr>
          <w:rFonts w:ascii="Verdana" w:eastAsia="Times New Roman" w:hAnsi="Verdana" w:cs="Tahoma"/>
          <w:sz w:val="20"/>
          <w:szCs w:val="20"/>
        </w:rPr>
        <w:t>Tiekėjas</w:t>
      </w:r>
      <w:r w:rsidR="001A564E" w:rsidRPr="008F6BC7">
        <w:rPr>
          <w:rFonts w:ascii="Verdana" w:eastAsia="Times New Roman" w:hAnsi="Verdana" w:cs="Tahoma"/>
          <w:sz w:val="20"/>
          <w:szCs w:val="20"/>
        </w:rPr>
        <w:t xml:space="preserve"> gauna </w:t>
      </w:r>
      <w:r w:rsidR="00E04975" w:rsidRPr="008F6BC7">
        <w:rPr>
          <w:rFonts w:ascii="Verdana" w:eastAsia="Times New Roman" w:hAnsi="Verdana" w:cs="Tahoma"/>
          <w:sz w:val="20"/>
          <w:szCs w:val="20"/>
        </w:rPr>
        <w:t>Kliento</w:t>
      </w:r>
      <w:r w:rsidR="001A564E" w:rsidRPr="008F6BC7">
        <w:rPr>
          <w:rFonts w:ascii="Verdana" w:eastAsia="Times New Roman" w:hAnsi="Verdana" w:cs="Tahoma"/>
          <w:sz w:val="20"/>
          <w:szCs w:val="20"/>
        </w:rPr>
        <w:t xml:space="preserve"> rašytinį sutikimą keisti jungtinės veiklos partnerius;</w:t>
      </w:r>
    </w:p>
    <w:p w14:paraId="74283F7B" w14:textId="37BB2125" w:rsidR="001A564E" w:rsidRPr="008F6BC7" w:rsidRDefault="00A439D6"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14</w:t>
      </w:r>
      <w:r w:rsidR="001A564E" w:rsidRPr="008F6BC7">
        <w:rPr>
          <w:rFonts w:ascii="Verdana" w:eastAsia="Times New Roman" w:hAnsi="Verdana" w:cs="Tahoma"/>
          <w:sz w:val="20"/>
          <w:szCs w:val="20"/>
        </w:rPr>
        <w:t xml:space="preserve">.3. </w:t>
      </w:r>
      <w:r w:rsidR="00D32C87" w:rsidRPr="008F6BC7">
        <w:rPr>
          <w:rFonts w:ascii="Verdana" w:eastAsia="Times New Roman" w:hAnsi="Verdana" w:cs="Tahoma"/>
          <w:sz w:val="20"/>
          <w:szCs w:val="20"/>
        </w:rPr>
        <w:t>Tiekėjas</w:t>
      </w:r>
      <w:r w:rsidR="001A564E" w:rsidRPr="008F6BC7">
        <w:rPr>
          <w:rFonts w:ascii="Verdana" w:eastAsia="Times New Roman" w:hAnsi="Verdana" w:cs="Tahoma"/>
          <w:sz w:val="20"/>
          <w:szCs w:val="20"/>
        </w:rPr>
        <w:t xml:space="preserve"> pateikia </w:t>
      </w:r>
      <w:r w:rsidR="00D32C87" w:rsidRPr="008F6BC7">
        <w:rPr>
          <w:rFonts w:ascii="Verdana" w:eastAsia="Times New Roman" w:hAnsi="Verdana" w:cs="Tahoma"/>
          <w:sz w:val="20"/>
          <w:szCs w:val="20"/>
        </w:rPr>
        <w:t xml:space="preserve">Klientui </w:t>
      </w:r>
      <w:r w:rsidR="001A564E" w:rsidRPr="008F6BC7">
        <w:rPr>
          <w:rFonts w:ascii="Verdana" w:eastAsia="Times New Roman" w:hAnsi="Verdana" w:cs="Tahoma"/>
          <w:sz w:val="20"/>
          <w:szCs w:val="20"/>
        </w:rPr>
        <w:t>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47185927" w14:textId="6BBEAB82" w:rsidR="001A564E" w:rsidRPr="008F6BC7" w:rsidRDefault="00A439D6" w:rsidP="001A564E">
      <w:pPr>
        <w:spacing w:after="0" w:line="240" w:lineRule="auto"/>
        <w:ind w:firstLine="567"/>
        <w:jc w:val="both"/>
        <w:rPr>
          <w:rFonts w:ascii="Verdana" w:eastAsia="Times New Roman" w:hAnsi="Verdana" w:cs="Tahoma"/>
          <w:sz w:val="20"/>
          <w:szCs w:val="20"/>
        </w:rPr>
      </w:pPr>
      <w:r w:rsidRPr="008F6BC7">
        <w:rPr>
          <w:rFonts w:ascii="Verdana" w:eastAsia="Times New Roman" w:hAnsi="Verdana" w:cs="Tahoma"/>
          <w:sz w:val="20"/>
          <w:szCs w:val="20"/>
        </w:rPr>
        <w:t>9</w:t>
      </w:r>
      <w:r w:rsidR="001A564E" w:rsidRPr="008F6BC7">
        <w:rPr>
          <w:rFonts w:ascii="Verdana" w:eastAsia="Times New Roman" w:hAnsi="Verdana" w:cs="Tahoma"/>
          <w:sz w:val="20"/>
          <w:szCs w:val="20"/>
        </w:rPr>
        <w:t>.</w:t>
      </w:r>
      <w:r w:rsidRPr="008F6BC7">
        <w:rPr>
          <w:rFonts w:ascii="Verdana" w:eastAsia="Times New Roman" w:hAnsi="Verdana" w:cs="Tahoma"/>
          <w:sz w:val="20"/>
          <w:szCs w:val="20"/>
        </w:rPr>
        <w:t>15</w:t>
      </w:r>
      <w:r w:rsidR="001A564E" w:rsidRPr="008F6BC7">
        <w:rPr>
          <w:rFonts w:ascii="Verdana" w:eastAsia="Times New Roman" w:hAnsi="Verdana" w:cs="Tahoma"/>
          <w:sz w:val="20"/>
          <w:szCs w:val="20"/>
        </w:rPr>
        <w:t xml:space="preserve">. </w:t>
      </w:r>
      <w:r w:rsidR="00D32C87" w:rsidRPr="008F6BC7">
        <w:rPr>
          <w:rFonts w:ascii="Verdana" w:eastAsia="Times New Roman" w:hAnsi="Verdana" w:cs="Tahoma"/>
          <w:sz w:val="20"/>
          <w:szCs w:val="20"/>
        </w:rPr>
        <w:t>Tiekėjas</w:t>
      </w:r>
      <w:r w:rsidR="001A564E" w:rsidRPr="008F6BC7">
        <w:rPr>
          <w:rFonts w:ascii="Verdana" w:eastAsia="Times New Roman" w:hAnsi="Verdana" w:cs="Tahoma"/>
          <w:sz w:val="20"/>
          <w:szCs w:val="20"/>
        </w:rPr>
        <w:t xml:space="preserve"> neturi teisės pasitelkti šios Sutarties vykdymui (sudaryti darbo, rangos ar kitokių sutarčių) </w:t>
      </w:r>
      <w:r w:rsidR="00D32C87" w:rsidRPr="008F6BC7">
        <w:rPr>
          <w:rFonts w:ascii="Verdana" w:eastAsia="Times New Roman" w:hAnsi="Verdana" w:cs="Tahoma"/>
          <w:sz w:val="20"/>
          <w:szCs w:val="20"/>
        </w:rPr>
        <w:t>Kliento</w:t>
      </w:r>
      <w:r w:rsidR="001A564E" w:rsidRPr="008F6BC7">
        <w:rPr>
          <w:rFonts w:ascii="Verdana" w:eastAsia="Times New Roman" w:hAnsi="Verdana" w:cs="Tahoma"/>
          <w:sz w:val="20"/>
          <w:szCs w:val="20"/>
        </w:rPr>
        <w:t xml:space="preserve"> darbuotojų, taip pat bet kokiais kitais pagrindais pasitelkti </w:t>
      </w:r>
      <w:r w:rsidR="00D32C87" w:rsidRPr="008F6BC7">
        <w:rPr>
          <w:rFonts w:ascii="Verdana" w:eastAsia="Times New Roman" w:hAnsi="Verdana" w:cs="Tahoma"/>
          <w:sz w:val="20"/>
          <w:szCs w:val="20"/>
        </w:rPr>
        <w:t>Kliento</w:t>
      </w:r>
      <w:r w:rsidR="001A564E" w:rsidRPr="008F6BC7">
        <w:rPr>
          <w:rFonts w:ascii="Verdana" w:eastAsia="Times New Roman" w:hAnsi="Verdana" w:cs="Tahoma"/>
          <w:sz w:val="20"/>
          <w:szCs w:val="20"/>
        </w:rPr>
        <w:t xml:space="preserve"> darbuotojų Sutarties vykdymui.</w:t>
      </w:r>
    </w:p>
    <w:p w14:paraId="7FDF49F0" w14:textId="4C710E66" w:rsidR="00C06C09" w:rsidRPr="008F6BC7" w:rsidRDefault="00C06C09" w:rsidP="003A74D2">
      <w:pPr>
        <w:spacing w:after="0" w:line="240" w:lineRule="auto"/>
        <w:ind w:right="-1"/>
        <w:rPr>
          <w:rFonts w:ascii="Verdana" w:eastAsia="Times New Roman" w:hAnsi="Verdana"/>
          <w:b/>
          <w:bCs/>
          <w:sz w:val="20"/>
          <w:szCs w:val="20"/>
        </w:rPr>
      </w:pPr>
    </w:p>
    <w:p w14:paraId="15F61C6F" w14:textId="77777777" w:rsidR="00FC1488" w:rsidRPr="008F6BC7" w:rsidRDefault="00FC1488" w:rsidP="00120D43">
      <w:pPr>
        <w:numPr>
          <w:ilvl w:val="0"/>
          <w:numId w:val="34"/>
        </w:numPr>
        <w:spacing w:after="0" w:line="240" w:lineRule="auto"/>
        <w:contextualSpacing/>
        <w:jc w:val="center"/>
        <w:rPr>
          <w:rFonts w:ascii="Verdana" w:eastAsia="Times New Roman" w:hAnsi="Verdana"/>
          <w:b/>
          <w:sz w:val="20"/>
          <w:szCs w:val="20"/>
        </w:rPr>
      </w:pPr>
      <w:r w:rsidRPr="008F6BC7">
        <w:rPr>
          <w:rFonts w:ascii="Verdana" w:eastAsia="Times New Roman" w:hAnsi="Verdana"/>
          <w:b/>
          <w:sz w:val="20"/>
          <w:szCs w:val="20"/>
        </w:rPr>
        <w:t>SUSIRAŠINĖJIMAS IR ŠALIŲ ATSTOVAI</w:t>
      </w:r>
    </w:p>
    <w:p w14:paraId="1DAD8181" w14:textId="77777777" w:rsidR="00FC1488" w:rsidRPr="008F6BC7" w:rsidRDefault="00FC1488" w:rsidP="00FC1488">
      <w:pPr>
        <w:spacing w:after="0" w:line="240" w:lineRule="auto"/>
        <w:ind w:left="360"/>
        <w:contextualSpacing/>
        <w:rPr>
          <w:rFonts w:ascii="Verdana" w:eastAsia="Times New Roman" w:hAnsi="Verdana"/>
          <w:b/>
          <w:sz w:val="20"/>
          <w:szCs w:val="20"/>
        </w:rPr>
      </w:pPr>
    </w:p>
    <w:p w14:paraId="200F3F6A" w14:textId="3577CE6E" w:rsidR="00807542" w:rsidRDefault="00807542" w:rsidP="00337251">
      <w:pPr>
        <w:numPr>
          <w:ilvl w:val="1"/>
          <w:numId w:val="34"/>
        </w:numPr>
        <w:tabs>
          <w:tab w:val="left" w:pos="0"/>
          <w:tab w:val="left" w:pos="567"/>
          <w:tab w:val="left" w:pos="851"/>
        </w:tabs>
        <w:spacing w:after="0" w:line="240" w:lineRule="auto"/>
        <w:ind w:left="0" w:firstLine="0"/>
        <w:contextualSpacing/>
        <w:jc w:val="both"/>
        <w:rPr>
          <w:rFonts w:ascii="Verdana" w:eastAsia="Times New Roman" w:hAnsi="Verdana"/>
          <w:sz w:val="20"/>
          <w:szCs w:val="20"/>
        </w:rPr>
      </w:pPr>
      <w:r w:rsidRPr="008F6BC7">
        <w:rPr>
          <w:rFonts w:ascii="Verdana" w:eastAsia="Times New Roman" w:hAnsi="Verdana"/>
          <w:sz w:val="20"/>
          <w:szCs w:val="20"/>
        </w:rPr>
        <w:t xml:space="preserve">Už šios Sutarties vykdymo priežiūrą atsakingas Kliento atstovas – </w:t>
      </w:r>
      <w:r w:rsidR="00051385" w:rsidRPr="008F6BC7">
        <w:rPr>
          <w:rFonts w:ascii="Verdana" w:eastAsia="Times New Roman" w:hAnsi="Verdana"/>
          <w:sz w:val="20"/>
          <w:szCs w:val="20"/>
        </w:rPr>
        <w:t>Veiklos organizavimo skyriaus</w:t>
      </w:r>
      <w:r w:rsidR="00337251" w:rsidRPr="008F6BC7">
        <w:rPr>
          <w:rFonts w:ascii="Verdana" w:eastAsia="Times New Roman" w:hAnsi="Verdana"/>
          <w:sz w:val="20"/>
          <w:szCs w:val="20"/>
        </w:rPr>
        <w:t xml:space="preserve"> vyriausioji </w:t>
      </w:r>
      <w:r w:rsidR="004E51CD" w:rsidRPr="008F6BC7">
        <w:rPr>
          <w:rFonts w:ascii="Verdana" w:eastAsia="Times New Roman" w:hAnsi="Verdana"/>
          <w:sz w:val="20"/>
          <w:szCs w:val="20"/>
        </w:rPr>
        <w:t xml:space="preserve">dokumentų valdymo </w:t>
      </w:r>
      <w:r w:rsidR="00337251" w:rsidRPr="008F6BC7">
        <w:rPr>
          <w:rFonts w:ascii="Verdana" w:eastAsia="Times New Roman" w:hAnsi="Verdana"/>
          <w:sz w:val="20"/>
          <w:szCs w:val="20"/>
        </w:rPr>
        <w:t>specialistė</w:t>
      </w:r>
      <w:r w:rsidR="0092116A" w:rsidRPr="008F6BC7">
        <w:rPr>
          <w:rFonts w:ascii="Verdana" w:eastAsia="Times New Roman" w:hAnsi="Verdana"/>
          <w:sz w:val="20"/>
          <w:szCs w:val="20"/>
        </w:rPr>
        <w:t xml:space="preserve"> </w:t>
      </w:r>
      <w:r w:rsidR="005E4B29" w:rsidRPr="008F6BC7">
        <w:rPr>
          <w:rFonts w:ascii="Verdana" w:eastAsia="Times New Roman" w:hAnsi="Verdana"/>
          <w:sz w:val="20"/>
          <w:szCs w:val="20"/>
        </w:rPr>
        <w:t xml:space="preserve">- </w:t>
      </w:r>
      <w:r w:rsidR="0092116A" w:rsidRPr="008F6BC7">
        <w:rPr>
          <w:rFonts w:ascii="Verdana" w:eastAsia="Times New Roman" w:hAnsi="Verdana"/>
          <w:sz w:val="20"/>
          <w:szCs w:val="20"/>
        </w:rPr>
        <w:t>Ilona Šaltienė</w:t>
      </w:r>
      <w:r w:rsidRPr="008F6BC7">
        <w:rPr>
          <w:rFonts w:ascii="Verdana" w:eastAsia="Times New Roman" w:hAnsi="Verdana"/>
          <w:sz w:val="20"/>
          <w:szCs w:val="20"/>
        </w:rPr>
        <w:t>, tel.</w:t>
      </w:r>
      <w:r w:rsidR="00337251" w:rsidRPr="008F6BC7">
        <w:rPr>
          <w:rFonts w:ascii="Verdana" w:eastAsia="Times New Roman" w:hAnsi="Verdana"/>
          <w:sz w:val="20"/>
          <w:szCs w:val="20"/>
        </w:rPr>
        <w:t xml:space="preserve"> (8 </w:t>
      </w:r>
      <w:r w:rsidR="004E51CD" w:rsidRPr="008F6BC7">
        <w:rPr>
          <w:rFonts w:ascii="Verdana" w:eastAsia="Times New Roman" w:hAnsi="Verdana"/>
          <w:sz w:val="20"/>
          <w:szCs w:val="20"/>
        </w:rPr>
        <w:t>687</w:t>
      </w:r>
      <w:r w:rsidR="00337251" w:rsidRPr="008F6BC7">
        <w:rPr>
          <w:rFonts w:ascii="Verdana" w:eastAsia="Times New Roman" w:hAnsi="Verdana"/>
          <w:sz w:val="20"/>
          <w:szCs w:val="20"/>
        </w:rPr>
        <w:t xml:space="preserve">) </w:t>
      </w:r>
      <w:r w:rsidR="004E51CD" w:rsidRPr="008F6BC7">
        <w:rPr>
          <w:rFonts w:ascii="Verdana" w:eastAsia="Times New Roman" w:hAnsi="Verdana"/>
          <w:sz w:val="20"/>
          <w:szCs w:val="20"/>
        </w:rPr>
        <w:t>24 892</w:t>
      </w:r>
      <w:r w:rsidRPr="008F6BC7">
        <w:rPr>
          <w:rFonts w:ascii="Verdana" w:eastAsia="Times New Roman" w:hAnsi="Verdana"/>
          <w:sz w:val="20"/>
          <w:szCs w:val="20"/>
        </w:rPr>
        <w:t>, el. paštas</w:t>
      </w:r>
      <w:r w:rsidR="00337251" w:rsidRPr="008F6BC7">
        <w:rPr>
          <w:rFonts w:ascii="Verdana" w:eastAsia="Times New Roman" w:hAnsi="Verdana"/>
          <w:sz w:val="20"/>
          <w:szCs w:val="20"/>
        </w:rPr>
        <w:t xml:space="preserve"> </w:t>
      </w:r>
      <w:r w:rsidR="00337251" w:rsidRPr="008F6BC7">
        <w:rPr>
          <w:rFonts w:ascii="Verdana" w:eastAsia="Times New Roman" w:hAnsi="Verdana"/>
          <w:sz w:val="20"/>
          <w:szCs w:val="20"/>
          <w:lang w:val="la-Latn"/>
        </w:rPr>
        <w:t>i.saltiene@</w:t>
      </w:r>
      <w:r w:rsidR="004E51CD" w:rsidRPr="008F6BC7">
        <w:rPr>
          <w:rFonts w:ascii="Verdana" w:eastAsia="Times New Roman" w:hAnsi="Verdana"/>
          <w:sz w:val="20"/>
          <w:szCs w:val="20"/>
        </w:rPr>
        <w:t>inovacijuagentura.lt</w:t>
      </w:r>
      <w:r w:rsidRPr="008F6BC7">
        <w:rPr>
          <w:rFonts w:ascii="Verdana" w:eastAsia="Times New Roman" w:hAnsi="Verdana"/>
          <w:sz w:val="20"/>
          <w:szCs w:val="20"/>
          <w:lang w:val="la-Latn"/>
        </w:rPr>
        <w:t>.</w:t>
      </w:r>
      <w:r w:rsidRPr="008F6BC7">
        <w:rPr>
          <w:rFonts w:ascii="Verdana" w:eastAsia="Times New Roman" w:hAnsi="Verdana"/>
          <w:sz w:val="20"/>
          <w:szCs w:val="20"/>
        </w:rPr>
        <w:t xml:space="preserve"> Už šios Sutarties vykdymo priežiūrą atsakingas Kliento atstovas turi teisę pasirašyti visus su šios Sutarties vykdymu susijusius dokumentus, išskyrus šios Sutarties pakeitimus, </w:t>
      </w:r>
      <w:r w:rsidRPr="008F6BC7">
        <w:rPr>
          <w:rFonts w:ascii="Verdana" w:eastAsia="Times New Roman" w:hAnsi="Verdana"/>
          <w:sz w:val="20"/>
          <w:szCs w:val="20"/>
          <w:lang w:val="la-Latn"/>
        </w:rPr>
        <w:t>nutraukimus</w:t>
      </w:r>
      <w:r w:rsidRPr="008F6BC7">
        <w:rPr>
          <w:rFonts w:ascii="Verdana" w:eastAsia="Times New Roman" w:hAnsi="Verdana"/>
          <w:sz w:val="20"/>
          <w:szCs w:val="20"/>
        </w:rPr>
        <w:t xml:space="preserve"> ar įgaliojimus. Kliento atstovas, atsakingas už Sutarties ir jos pakeitimų paskelbimą – </w:t>
      </w:r>
      <w:r w:rsidR="004E51CD" w:rsidRPr="008F6BC7">
        <w:rPr>
          <w:rFonts w:ascii="Verdana" w:eastAsia="Times New Roman" w:hAnsi="Verdana"/>
          <w:sz w:val="20"/>
          <w:szCs w:val="20"/>
        </w:rPr>
        <w:t>Viešųjų pirkimų</w:t>
      </w:r>
      <w:r w:rsidR="00337251" w:rsidRPr="008F6BC7">
        <w:rPr>
          <w:rFonts w:ascii="Verdana" w:hAnsi="Verdana" w:cstheme="majorBidi"/>
          <w:spacing w:val="-4"/>
          <w:sz w:val="20"/>
          <w:szCs w:val="20"/>
        </w:rPr>
        <w:t xml:space="preserve"> </w:t>
      </w:r>
      <w:r w:rsidR="00337251" w:rsidRPr="008F6BC7">
        <w:rPr>
          <w:rFonts w:ascii="Verdana" w:hAnsi="Verdana" w:cstheme="majorBidi"/>
          <w:bCs/>
          <w:iCs/>
          <w:spacing w:val="-4"/>
          <w:sz w:val="20"/>
          <w:szCs w:val="20"/>
        </w:rPr>
        <w:t xml:space="preserve">specialistė </w:t>
      </w:r>
      <w:r w:rsidR="005E4B29" w:rsidRPr="008F6BC7">
        <w:rPr>
          <w:rFonts w:ascii="Verdana" w:hAnsi="Verdana" w:cstheme="majorBidi"/>
          <w:bCs/>
          <w:iCs/>
          <w:spacing w:val="-4"/>
          <w:sz w:val="20"/>
          <w:szCs w:val="20"/>
        </w:rPr>
        <w:t xml:space="preserve">- </w:t>
      </w:r>
      <w:r w:rsidR="00E151B6" w:rsidRPr="008F6BC7">
        <w:rPr>
          <w:rFonts w:ascii="Verdana" w:hAnsi="Verdana" w:cstheme="majorBidi"/>
          <w:bCs/>
          <w:iCs/>
          <w:spacing w:val="-4"/>
          <w:sz w:val="20"/>
          <w:szCs w:val="20"/>
        </w:rPr>
        <w:t>Indrė Valiukienė</w:t>
      </w:r>
      <w:r w:rsidRPr="008F6BC7">
        <w:rPr>
          <w:rFonts w:ascii="Verdana" w:eastAsia="Times New Roman" w:hAnsi="Verdana"/>
          <w:sz w:val="20"/>
          <w:szCs w:val="20"/>
        </w:rPr>
        <w:t>, j</w:t>
      </w:r>
      <w:r w:rsidR="00E151B6" w:rsidRPr="008F6BC7">
        <w:rPr>
          <w:rFonts w:ascii="Verdana" w:eastAsia="Times New Roman" w:hAnsi="Verdana"/>
          <w:sz w:val="20"/>
          <w:szCs w:val="20"/>
        </w:rPr>
        <w:t>ai</w:t>
      </w:r>
      <w:r w:rsidRPr="008F6BC7">
        <w:rPr>
          <w:rFonts w:ascii="Verdana" w:eastAsia="Times New Roman" w:hAnsi="Verdana"/>
          <w:sz w:val="20"/>
          <w:szCs w:val="20"/>
        </w:rPr>
        <w:t xml:space="preserve"> nesant – jį pavaduojantis Kliento darbuotojas.</w:t>
      </w:r>
    </w:p>
    <w:p w14:paraId="7E4FC39A" w14:textId="46330B3C" w:rsidR="00807542" w:rsidRPr="00BE6944" w:rsidRDefault="00807542" w:rsidP="00474B14">
      <w:pPr>
        <w:numPr>
          <w:ilvl w:val="1"/>
          <w:numId w:val="34"/>
        </w:numPr>
        <w:tabs>
          <w:tab w:val="left" w:pos="0"/>
          <w:tab w:val="left" w:pos="567"/>
          <w:tab w:val="left" w:pos="851"/>
        </w:tabs>
        <w:spacing w:after="0" w:line="240" w:lineRule="auto"/>
        <w:ind w:left="0" w:firstLine="0"/>
        <w:contextualSpacing/>
        <w:jc w:val="both"/>
        <w:rPr>
          <w:rFonts w:ascii="Verdana" w:eastAsia="Times New Roman" w:hAnsi="Verdana"/>
          <w:sz w:val="20"/>
          <w:szCs w:val="20"/>
        </w:rPr>
      </w:pPr>
      <w:r w:rsidRPr="00BE6944">
        <w:rPr>
          <w:rFonts w:ascii="Verdana" w:eastAsia="Times New Roman" w:hAnsi="Verdana"/>
          <w:sz w:val="20"/>
          <w:szCs w:val="20"/>
        </w:rPr>
        <w:t xml:space="preserve">Už šios Sutarties vykdymo koordinavimą atsakingas (-a) Tiekėjo atstovas (-ė) – </w:t>
      </w:r>
      <w:r w:rsidR="00474B14" w:rsidRPr="00BE6944">
        <w:rPr>
          <w:rFonts w:ascii="Verdana" w:eastAsia="Times New Roman" w:hAnsi="Verdana"/>
          <w:sz w:val="20"/>
          <w:szCs w:val="20"/>
        </w:rPr>
        <w:t>Klientų aptarnavimo skyriaus vadovė Baltijos šalims Rūta Slavinskė</w:t>
      </w:r>
      <w:r w:rsidRPr="00BE6944">
        <w:rPr>
          <w:rFonts w:ascii="Verdana" w:eastAsia="Times New Roman" w:hAnsi="Verdana"/>
          <w:sz w:val="20"/>
          <w:szCs w:val="20"/>
        </w:rPr>
        <w:t xml:space="preserve">, tel. </w:t>
      </w:r>
      <w:r w:rsidR="00474B14" w:rsidRPr="00BE6944">
        <w:rPr>
          <w:rFonts w:ascii="Verdana" w:eastAsia="Times New Roman" w:hAnsi="Verdana"/>
          <w:sz w:val="20"/>
          <w:szCs w:val="20"/>
        </w:rPr>
        <w:t>+370 5 2319484</w:t>
      </w:r>
      <w:r w:rsidR="00BE6944">
        <w:rPr>
          <w:rFonts w:ascii="Verdana" w:eastAsia="Times New Roman" w:hAnsi="Verdana"/>
          <w:sz w:val="20"/>
          <w:szCs w:val="20"/>
        </w:rPr>
        <w:t>,</w:t>
      </w:r>
      <w:r w:rsidR="00474B14" w:rsidRPr="00BE6944">
        <w:rPr>
          <w:rFonts w:ascii="Verdana" w:eastAsia="Times New Roman" w:hAnsi="Verdana"/>
          <w:sz w:val="20"/>
          <w:szCs w:val="20"/>
        </w:rPr>
        <w:t xml:space="preserve"> mob.: + 370 640 60620</w:t>
      </w:r>
      <w:r w:rsidRPr="00BE6944">
        <w:rPr>
          <w:rFonts w:ascii="Verdana" w:eastAsia="Times New Roman" w:hAnsi="Verdana"/>
          <w:sz w:val="20"/>
          <w:szCs w:val="20"/>
        </w:rPr>
        <w:t xml:space="preserve">, el. </w:t>
      </w:r>
      <w:r w:rsidR="000D2C16" w:rsidRPr="00BE6944">
        <w:rPr>
          <w:rFonts w:ascii="Verdana" w:eastAsia="Times New Roman" w:hAnsi="Verdana"/>
          <w:sz w:val="20"/>
          <w:szCs w:val="20"/>
        </w:rPr>
        <w:t>info.lt@ironmountain.com</w:t>
      </w:r>
      <w:r w:rsidR="00BE6944">
        <w:rPr>
          <w:rFonts w:ascii="Verdana" w:eastAsia="Times New Roman" w:hAnsi="Verdana"/>
          <w:sz w:val="20"/>
          <w:szCs w:val="20"/>
        </w:rPr>
        <w:t>.</w:t>
      </w:r>
      <w:r w:rsidRPr="00BE6944">
        <w:rPr>
          <w:rFonts w:ascii="Verdana" w:eastAsia="Times New Roman" w:hAnsi="Verdana"/>
          <w:sz w:val="20"/>
          <w:szCs w:val="20"/>
        </w:rPr>
        <w:t xml:space="preserve"> </w:t>
      </w:r>
    </w:p>
    <w:p w14:paraId="244DE7AA" w14:textId="6CE842D2" w:rsidR="00FC1488" w:rsidRPr="008F6BC7" w:rsidRDefault="00FC1488" w:rsidP="003618DD">
      <w:pPr>
        <w:numPr>
          <w:ilvl w:val="1"/>
          <w:numId w:val="34"/>
        </w:numPr>
        <w:tabs>
          <w:tab w:val="left" w:pos="0"/>
          <w:tab w:val="left" w:pos="567"/>
          <w:tab w:val="left" w:pos="851"/>
        </w:tabs>
        <w:spacing w:after="0" w:line="240" w:lineRule="auto"/>
        <w:ind w:left="0" w:firstLine="0"/>
        <w:contextualSpacing/>
        <w:jc w:val="both"/>
        <w:rPr>
          <w:rFonts w:ascii="Verdana" w:eastAsia="Times New Roman" w:hAnsi="Verdana"/>
          <w:sz w:val="20"/>
          <w:szCs w:val="20"/>
        </w:rPr>
      </w:pPr>
      <w:r w:rsidRPr="008F6BC7">
        <w:rPr>
          <w:rFonts w:ascii="Verdana" w:eastAsia="Times New Roman" w:hAnsi="Verdana"/>
          <w:sz w:val="20"/>
          <w:szCs w:val="20"/>
        </w:rPr>
        <w:t>Sutarties Šalys susirašinėja lietuvių kalba. Visi pranešimai, sutikimai ir kitas susižinojimas, kuriuos Šalis gali pateikti pagal šią Sutartį, bus laikomi galiojančiais ir įteiktais tinkamai, jeigu bus išsiųsti elektroniniu paštu, registruotu paštu,</w:t>
      </w:r>
      <w:r w:rsidR="00807542" w:rsidRPr="008F6BC7">
        <w:rPr>
          <w:rFonts w:ascii="Verdana" w:eastAsia="Times New Roman" w:hAnsi="Verdana"/>
          <w:sz w:val="20"/>
          <w:szCs w:val="20"/>
        </w:rPr>
        <w:t xml:space="preserve"> Sutartyje nurodytais adresais.</w:t>
      </w:r>
    </w:p>
    <w:p w14:paraId="177077AB" w14:textId="50C7FEE9" w:rsidR="00807542" w:rsidRPr="008F6BC7" w:rsidRDefault="00807542" w:rsidP="003618DD">
      <w:pPr>
        <w:numPr>
          <w:ilvl w:val="1"/>
          <w:numId w:val="34"/>
        </w:numPr>
        <w:tabs>
          <w:tab w:val="left" w:pos="0"/>
          <w:tab w:val="left" w:pos="567"/>
          <w:tab w:val="left" w:pos="851"/>
        </w:tabs>
        <w:spacing w:after="0" w:line="240" w:lineRule="auto"/>
        <w:ind w:left="0" w:firstLine="0"/>
        <w:contextualSpacing/>
        <w:jc w:val="both"/>
        <w:rPr>
          <w:rFonts w:ascii="Verdana" w:eastAsia="Times New Roman" w:hAnsi="Verdana"/>
          <w:sz w:val="20"/>
          <w:szCs w:val="20"/>
        </w:rPr>
      </w:pPr>
      <w:r w:rsidRPr="008F6BC7">
        <w:rPr>
          <w:rFonts w:ascii="Verdana" w:eastAsia="Times New Roman" w:hAnsi="Verdana"/>
          <w:sz w:val="20"/>
          <w:szCs w:val="20"/>
        </w:rPr>
        <w:t xml:space="preserve">Šalis privalo iš anksto per protingą terminą informuoti kitą Šalį apie bet kokius šioje Sutartyje nurodytų adresų ar kontaktinių asmenų </w:t>
      </w:r>
      <w:r w:rsidRPr="008F6BC7">
        <w:rPr>
          <w:rFonts w:ascii="Verdana" w:eastAsia="Times New Roman" w:hAnsi="Verdana"/>
          <w:sz w:val="20"/>
          <w:szCs w:val="20"/>
          <w:lang w:val="la-Latn"/>
        </w:rPr>
        <w:t>pasikeitimus</w:t>
      </w:r>
      <w:r w:rsidRPr="008F6BC7">
        <w:rPr>
          <w:rFonts w:ascii="Verdana" w:eastAsia="Times New Roman" w:hAnsi="Verdana"/>
          <w:sz w:val="20"/>
          <w:szCs w:val="20"/>
        </w:rPr>
        <w:t>, priešingu atveju antrosios Šalies Sutartyje nurodytais adresais ar Sutartyje nurodytiems kontaktiniams asmenims išsiųsti pranešimai bus laikomi tinkamai įteiktais.</w:t>
      </w:r>
    </w:p>
    <w:p w14:paraId="670CA02A" w14:textId="3315A61E" w:rsidR="00FC1488" w:rsidRPr="008F6BC7" w:rsidRDefault="00FC1488" w:rsidP="00F42157">
      <w:pPr>
        <w:numPr>
          <w:ilvl w:val="1"/>
          <w:numId w:val="34"/>
        </w:numPr>
        <w:tabs>
          <w:tab w:val="left" w:pos="567"/>
          <w:tab w:val="left" w:pos="851"/>
        </w:tabs>
        <w:spacing w:after="0" w:line="240" w:lineRule="auto"/>
        <w:ind w:left="0" w:firstLine="0"/>
        <w:contextualSpacing/>
        <w:jc w:val="both"/>
        <w:rPr>
          <w:rFonts w:ascii="Verdana" w:eastAsia="Times New Roman" w:hAnsi="Verdana"/>
          <w:sz w:val="20"/>
          <w:szCs w:val="20"/>
        </w:rPr>
      </w:pPr>
      <w:r w:rsidRPr="008F6BC7">
        <w:rPr>
          <w:rFonts w:ascii="Verdana" w:eastAsia="Times New Roman" w:hAnsi="Verdana"/>
          <w:color w:val="000000"/>
          <w:sz w:val="20"/>
          <w:szCs w:val="20"/>
        </w:rPr>
        <w:t>Kiekviena iš Šalių yra atsakinga už Sutarties vykdymui reikalingų kompetentingų savo atstovų paskyrimą bei informacijos apie tai kitai Šaliai pateikimą.</w:t>
      </w:r>
    </w:p>
    <w:p w14:paraId="73ECC20E" w14:textId="77777777" w:rsidR="00C06C09" w:rsidRPr="008F6BC7" w:rsidRDefault="00C06C09" w:rsidP="00FC1488">
      <w:pPr>
        <w:tabs>
          <w:tab w:val="left" w:pos="720"/>
        </w:tabs>
        <w:spacing w:after="0" w:line="240" w:lineRule="auto"/>
        <w:ind w:right="-1"/>
        <w:jc w:val="both"/>
        <w:rPr>
          <w:rFonts w:ascii="Verdana" w:eastAsia="Times New Roman" w:hAnsi="Verdana"/>
          <w:sz w:val="20"/>
          <w:szCs w:val="20"/>
        </w:rPr>
      </w:pPr>
    </w:p>
    <w:p w14:paraId="6A695BA6" w14:textId="5BF10C62" w:rsidR="00FC1488" w:rsidRPr="008F6BC7" w:rsidRDefault="00FC1488" w:rsidP="00120D43">
      <w:pPr>
        <w:numPr>
          <w:ilvl w:val="0"/>
          <w:numId w:val="34"/>
        </w:numPr>
        <w:spacing w:after="0" w:line="240" w:lineRule="auto"/>
        <w:contextualSpacing/>
        <w:jc w:val="center"/>
        <w:rPr>
          <w:rFonts w:ascii="Verdana" w:eastAsia="Times New Roman" w:hAnsi="Verdana"/>
          <w:b/>
          <w:sz w:val="20"/>
          <w:szCs w:val="20"/>
        </w:rPr>
      </w:pPr>
      <w:r w:rsidRPr="008F6BC7">
        <w:rPr>
          <w:rFonts w:ascii="Verdana" w:eastAsia="Times New Roman" w:hAnsi="Verdana"/>
          <w:b/>
          <w:sz w:val="20"/>
          <w:szCs w:val="20"/>
        </w:rPr>
        <w:t>SUTARTIES GALIOJIMAS, KEITIMAI</w:t>
      </w:r>
      <w:r w:rsidR="00DC27AA" w:rsidRPr="008F6BC7">
        <w:rPr>
          <w:rFonts w:ascii="Verdana" w:eastAsia="Times New Roman" w:hAnsi="Verdana"/>
          <w:b/>
          <w:sz w:val="20"/>
          <w:szCs w:val="20"/>
        </w:rPr>
        <w:t xml:space="preserve">S </w:t>
      </w:r>
      <w:r w:rsidRPr="008F6BC7">
        <w:rPr>
          <w:rFonts w:ascii="Verdana" w:eastAsia="Times New Roman" w:hAnsi="Verdana"/>
          <w:b/>
          <w:sz w:val="20"/>
          <w:szCs w:val="20"/>
        </w:rPr>
        <w:t>IR NUTRAUKIMAS</w:t>
      </w:r>
    </w:p>
    <w:p w14:paraId="66EDDAD3" w14:textId="77777777" w:rsidR="00FC1488" w:rsidRPr="008F6BC7" w:rsidRDefault="00FC1488" w:rsidP="00FC1488">
      <w:pPr>
        <w:spacing w:after="0" w:line="240" w:lineRule="auto"/>
        <w:ind w:left="360"/>
        <w:contextualSpacing/>
        <w:rPr>
          <w:rFonts w:ascii="Verdana" w:eastAsia="Times New Roman" w:hAnsi="Verdana"/>
          <w:b/>
          <w:sz w:val="20"/>
          <w:szCs w:val="20"/>
        </w:rPr>
      </w:pPr>
    </w:p>
    <w:p w14:paraId="31F4D50B" w14:textId="0C67E941" w:rsidR="00021E17" w:rsidRPr="008F6BC7" w:rsidRDefault="00021E17"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Sutartis įsigalioja nuo pasirašymo dienos ir galioja ne ilgiau kaip 36 (trisdešimt šešis) mėnesius nuo Sutarties pasirašymo dienos, arba iki Sutarties nutraukimo, arba iki bus pasiekta maksimali Sutarties vertė, nurodyta Sutarties 3.</w:t>
      </w:r>
      <w:r w:rsidR="00F76E10" w:rsidRPr="008F6BC7">
        <w:rPr>
          <w:rFonts w:ascii="Verdana" w:eastAsia="Times New Roman" w:hAnsi="Verdana"/>
          <w:sz w:val="20"/>
          <w:szCs w:val="20"/>
        </w:rPr>
        <w:t>2</w:t>
      </w:r>
      <w:r w:rsidRPr="008F6BC7">
        <w:rPr>
          <w:rFonts w:ascii="Verdana" w:eastAsia="Times New Roman" w:hAnsi="Verdana"/>
          <w:sz w:val="20"/>
          <w:szCs w:val="20"/>
        </w:rPr>
        <w:t xml:space="preserve"> punkte, atsižvelgiant į tai, kuri sąlyga atsiranda anksčiau. </w:t>
      </w:r>
    </w:p>
    <w:p w14:paraId="696FBA2E" w14:textId="61EF6C0E" w:rsidR="00021E17" w:rsidRPr="008F6BC7" w:rsidRDefault="00021E17"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Sutarties galiojimo laikotarpiu Sutarties sąlygos gali būti keičiamos </w:t>
      </w:r>
      <w:r w:rsidRPr="00373223">
        <w:rPr>
          <w:rFonts w:ascii="Verdana" w:eastAsia="Times New Roman" w:hAnsi="Verdana"/>
          <w:sz w:val="20"/>
          <w:szCs w:val="20"/>
        </w:rPr>
        <w:t>Viešųjų pirkimų</w:t>
      </w:r>
      <w:r w:rsidRPr="008F6BC7">
        <w:rPr>
          <w:rFonts w:ascii="Verdana" w:eastAsia="Times New Roman" w:hAnsi="Verdana"/>
          <w:sz w:val="20"/>
          <w:szCs w:val="20"/>
        </w:rPr>
        <w:t xml:space="preserve"> įstatymo 89 straipsnyje nustatyta tvarka. </w:t>
      </w:r>
    </w:p>
    <w:p w14:paraId="30860C8D" w14:textId="1F6D7902" w:rsidR="00021E17" w:rsidRPr="008F6BC7" w:rsidRDefault="00021E17"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Visi Sutarties pakeitimai, papildymai ir priedai yra laikomi neatskiriama Sutarties dalimi ir </w:t>
      </w:r>
      <w:r w:rsidRPr="008F6BC7">
        <w:rPr>
          <w:rFonts w:ascii="Verdana" w:eastAsia="Times New Roman" w:hAnsi="Verdana"/>
          <w:sz w:val="20"/>
          <w:szCs w:val="20"/>
        </w:rPr>
        <w:lastRenderedPageBreak/>
        <w:t>galioja, jeigu jie yra sudaryti raštu ir patvirtinti Šalių įgaliotų atstovų parašais.</w:t>
      </w:r>
    </w:p>
    <w:p w14:paraId="4F689111" w14:textId="77777777" w:rsidR="00BB36F2" w:rsidRPr="008F6BC7" w:rsidRDefault="00BB36F2"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Sutartis gali būti nutraukta:</w:t>
      </w:r>
    </w:p>
    <w:p w14:paraId="3DA39E4E" w14:textId="5AADA53A" w:rsidR="00BB36F2" w:rsidRPr="008F6BC7" w:rsidRDefault="00BB36F2" w:rsidP="00BB36F2">
      <w:pPr>
        <w:pStyle w:val="ListParagraph"/>
        <w:widowControl w:val="0"/>
        <w:numPr>
          <w:ilvl w:val="2"/>
          <w:numId w:val="34"/>
        </w:numPr>
        <w:tabs>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rašytiniu Šalių susitarimu;</w:t>
      </w:r>
    </w:p>
    <w:p w14:paraId="43B767A4" w14:textId="1C841DD0" w:rsidR="00BB36F2" w:rsidRPr="008F6BC7" w:rsidRDefault="00BB36F2" w:rsidP="00BB36F2">
      <w:pPr>
        <w:pStyle w:val="ListParagraph"/>
        <w:widowControl w:val="0"/>
        <w:numPr>
          <w:ilvl w:val="2"/>
          <w:numId w:val="34"/>
        </w:numPr>
        <w:tabs>
          <w:tab w:val="left" w:pos="709"/>
        </w:tabs>
        <w:spacing w:after="0" w:line="240" w:lineRule="auto"/>
        <w:ind w:left="0" w:firstLine="0"/>
        <w:jc w:val="both"/>
        <w:rPr>
          <w:rFonts w:ascii="Verdana" w:eastAsia="Times New Roman" w:hAnsi="Verdana"/>
          <w:sz w:val="20"/>
          <w:szCs w:val="20"/>
        </w:rPr>
      </w:pPr>
      <w:r w:rsidRPr="008F6BC7">
        <w:rPr>
          <w:rFonts w:ascii="Verdana" w:hAnsi="Verdana"/>
          <w:spacing w:val="-4"/>
          <w:sz w:val="20"/>
          <w:szCs w:val="20"/>
        </w:rPr>
        <w:t>Viešųjų pirkimų įstatymo 90 straipsnyje nustatytais pagrindais ir tvarka;</w:t>
      </w:r>
    </w:p>
    <w:p w14:paraId="5F30B3EF" w14:textId="34BB9C92" w:rsidR="00BB36F2" w:rsidRPr="008F6BC7" w:rsidRDefault="00BB36F2" w:rsidP="00BB36F2">
      <w:pPr>
        <w:pStyle w:val="ListParagraph"/>
        <w:numPr>
          <w:ilvl w:val="2"/>
          <w:numId w:val="34"/>
        </w:numPr>
        <w:tabs>
          <w:tab w:val="left" w:pos="142"/>
          <w:tab w:val="left" w:pos="709"/>
          <w:tab w:val="left" w:pos="993"/>
        </w:tabs>
        <w:spacing w:after="0" w:line="240" w:lineRule="auto"/>
        <w:ind w:left="0" w:firstLine="0"/>
        <w:jc w:val="both"/>
        <w:rPr>
          <w:rFonts w:ascii="Verdana" w:hAnsi="Verdana"/>
          <w:sz w:val="20"/>
          <w:szCs w:val="20"/>
        </w:rPr>
      </w:pPr>
      <w:r w:rsidRPr="008F6BC7">
        <w:rPr>
          <w:rFonts w:ascii="Verdana" w:hAnsi="Verdana"/>
          <w:sz w:val="20"/>
          <w:szCs w:val="20"/>
        </w:rPr>
        <w:t>vienašališkai informavus kitą Šalį ne vėliau kaip prieš 90 (devyniasdešimt) kalendorinių dienų;</w:t>
      </w:r>
    </w:p>
    <w:p w14:paraId="6A73CA3D" w14:textId="77777777" w:rsidR="00BB36F2" w:rsidRPr="008F6BC7" w:rsidRDefault="00BB36F2" w:rsidP="00BB36F2">
      <w:pPr>
        <w:pStyle w:val="ListParagraph"/>
        <w:numPr>
          <w:ilvl w:val="2"/>
          <w:numId w:val="34"/>
        </w:numPr>
        <w:tabs>
          <w:tab w:val="left" w:pos="142"/>
          <w:tab w:val="left" w:pos="709"/>
          <w:tab w:val="left" w:pos="993"/>
        </w:tabs>
        <w:spacing w:after="0" w:line="240" w:lineRule="auto"/>
        <w:ind w:left="0" w:firstLine="0"/>
        <w:jc w:val="both"/>
        <w:rPr>
          <w:rFonts w:ascii="Verdana" w:hAnsi="Verdana"/>
          <w:sz w:val="20"/>
          <w:szCs w:val="20"/>
        </w:rPr>
      </w:pPr>
      <w:r w:rsidRPr="008F6BC7">
        <w:rPr>
          <w:rFonts w:ascii="Verdana" w:hAnsi="Verdana"/>
          <w:sz w:val="20"/>
          <w:szCs w:val="20"/>
        </w:rPr>
        <w:t>Sutartyje nustatytais atvejais ir tvarka;</w:t>
      </w:r>
    </w:p>
    <w:p w14:paraId="410F8932" w14:textId="56D51F86" w:rsidR="00BB36F2" w:rsidRPr="008F6BC7" w:rsidRDefault="00BB36F2" w:rsidP="00BB36F2">
      <w:pPr>
        <w:pStyle w:val="ListParagraph"/>
        <w:numPr>
          <w:ilvl w:val="2"/>
          <w:numId w:val="34"/>
        </w:numPr>
        <w:tabs>
          <w:tab w:val="left" w:pos="142"/>
          <w:tab w:val="left" w:pos="709"/>
          <w:tab w:val="left" w:pos="993"/>
        </w:tabs>
        <w:spacing w:after="0" w:line="240" w:lineRule="auto"/>
        <w:ind w:left="0" w:firstLine="0"/>
        <w:jc w:val="both"/>
        <w:rPr>
          <w:rFonts w:ascii="Verdana" w:hAnsi="Verdana"/>
          <w:sz w:val="20"/>
          <w:szCs w:val="20"/>
        </w:rPr>
      </w:pPr>
      <w:r w:rsidRPr="008F6BC7">
        <w:rPr>
          <w:rFonts w:ascii="Verdana" w:hAnsi="Verdana"/>
          <w:sz w:val="20"/>
          <w:szCs w:val="20"/>
        </w:rPr>
        <w:t>kitais Civilinio kodekso nustatytais atvejais.</w:t>
      </w:r>
    </w:p>
    <w:p w14:paraId="3DE69B2D" w14:textId="6CE9BD3E" w:rsidR="00BB36F2" w:rsidRPr="008F6BC7" w:rsidRDefault="00BB36F2"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Klientas, nesikreipdamas į teismą, gali vienašališkai nutraukti Sutartį, raštu įspėjęs Tiekėją prieš 14 (keturiolika) kalendorinių dienų, jeigu:</w:t>
      </w:r>
    </w:p>
    <w:p w14:paraId="52DBEA42" w14:textId="755BE3E3" w:rsidR="00BB36F2" w:rsidRPr="008F6BC7" w:rsidRDefault="00BB36F2" w:rsidP="00BB36F2">
      <w:pPr>
        <w:pStyle w:val="ListParagraph"/>
        <w:widowControl w:val="0"/>
        <w:numPr>
          <w:ilvl w:val="2"/>
          <w:numId w:val="34"/>
        </w:numPr>
        <w:tabs>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Tiekėjas Sutarties nevykdo ar Tiekėjo teikiamų </w:t>
      </w:r>
      <w:r w:rsidR="002A3B6B" w:rsidRPr="008F6BC7">
        <w:rPr>
          <w:rFonts w:ascii="Verdana" w:eastAsia="Times New Roman" w:hAnsi="Verdana"/>
          <w:sz w:val="20"/>
          <w:szCs w:val="20"/>
        </w:rPr>
        <w:t>P</w:t>
      </w:r>
      <w:r w:rsidRPr="008F6BC7">
        <w:rPr>
          <w:rFonts w:ascii="Verdana" w:eastAsia="Times New Roman" w:hAnsi="Verdana"/>
          <w:sz w:val="20"/>
          <w:szCs w:val="20"/>
        </w:rPr>
        <w:t xml:space="preserve">aslaugų kokybė neatitinka Sutarties </w:t>
      </w:r>
      <w:r w:rsidR="002A3B6B" w:rsidRPr="008F6BC7">
        <w:rPr>
          <w:rFonts w:ascii="Verdana" w:eastAsia="Times New Roman" w:hAnsi="Verdana"/>
          <w:sz w:val="20"/>
          <w:szCs w:val="20"/>
        </w:rPr>
        <w:t xml:space="preserve">1 </w:t>
      </w:r>
      <w:r w:rsidRPr="008F6BC7">
        <w:rPr>
          <w:rFonts w:ascii="Verdana" w:eastAsia="Times New Roman" w:hAnsi="Verdana"/>
          <w:sz w:val="20"/>
          <w:szCs w:val="20"/>
        </w:rPr>
        <w:t>priede nustatytų reika</w:t>
      </w:r>
      <w:r w:rsidR="007363D3" w:rsidRPr="008F6BC7">
        <w:rPr>
          <w:rFonts w:ascii="Verdana" w:eastAsia="Times New Roman" w:hAnsi="Verdana"/>
          <w:sz w:val="20"/>
          <w:szCs w:val="20"/>
        </w:rPr>
        <w:t xml:space="preserve">lavimų ir Tiekėjas po raštiško Kliento </w:t>
      </w:r>
      <w:r w:rsidRPr="008F6BC7">
        <w:rPr>
          <w:rFonts w:ascii="Verdana" w:eastAsia="Times New Roman" w:hAnsi="Verdana"/>
          <w:sz w:val="20"/>
          <w:szCs w:val="20"/>
        </w:rPr>
        <w:t>pranešimo (pretenzijos) toliau nevykdo sutartinių įsipareigojimų</w:t>
      </w:r>
      <w:r w:rsidR="001F762E" w:rsidRPr="008F6BC7">
        <w:rPr>
          <w:rFonts w:ascii="Verdana" w:eastAsia="Times New Roman" w:hAnsi="Verdana"/>
          <w:sz w:val="20"/>
          <w:szCs w:val="20"/>
        </w:rPr>
        <w:t xml:space="preserve"> ir neištaiso vykdymo trūkumų per Kliento nustatytą protingą terminą</w:t>
      </w:r>
      <w:r w:rsidRPr="008F6BC7">
        <w:rPr>
          <w:rFonts w:ascii="Verdana" w:eastAsia="Times New Roman" w:hAnsi="Verdana"/>
          <w:sz w:val="20"/>
          <w:szCs w:val="20"/>
        </w:rPr>
        <w:t>;</w:t>
      </w:r>
    </w:p>
    <w:p w14:paraId="361D7442" w14:textId="77777777" w:rsidR="00096006" w:rsidRPr="008F6BC7" w:rsidRDefault="00BB36F2" w:rsidP="00096006">
      <w:pPr>
        <w:pStyle w:val="ListParagraph"/>
        <w:widowControl w:val="0"/>
        <w:numPr>
          <w:ilvl w:val="2"/>
          <w:numId w:val="34"/>
        </w:numPr>
        <w:tabs>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Tiekėjui iškeliama restruktūrizavimo arba bankroto byla, Tiekėjas likviduojamas, sustabdo savo ūkinę veiklą arba kai įstatymuose ar kituose teisės aktuose nustatyta tvarka susidaro analogiška situacija;</w:t>
      </w:r>
    </w:p>
    <w:p w14:paraId="07F64C27" w14:textId="1DDEB8D2" w:rsidR="00096006" w:rsidRPr="008F6BC7" w:rsidRDefault="00BB36F2" w:rsidP="00096006">
      <w:pPr>
        <w:pStyle w:val="ListParagraph"/>
        <w:widowControl w:val="0"/>
        <w:numPr>
          <w:ilvl w:val="2"/>
          <w:numId w:val="34"/>
        </w:numPr>
        <w:tabs>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esant esminiam Sutarties pažeidimui</w:t>
      </w:r>
      <w:r w:rsidR="001F762E" w:rsidRPr="008F6BC7">
        <w:rPr>
          <w:rFonts w:ascii="Verdana" w:eastAsia="Times New Roman" w:hAnsi="Verdana"/>
          <w:sz w:val="20"/>
          <w:szCs w:val="20"/>
        </w:rPr>
        <w:t>, jeigu trūkumų ištaisyti neįmanoma arba Tiekėjas neištaiso vykdymo trūkumų per Kliento raštiškame pranešime nustatytą protingą terminą</w:t>
      </w:r>
      <w:r w:rsidRPr="008F6BC7">
        <w:rPr>
          <w:rFonts w:ascii="Verdana" w:eastAsia="Times New Roman" w:hAnsi="Verdana"/>
          <w:sz w:val="20"/>
          <w:szCs w:val="20"/>
        </w:rPr>
        <w:t>;</w:t>
      </w:r>
    </w:p>
    <w:p w14:paraId="14DF17DB" w14:textId="61427872" w:rsidR="00BB36F2" w:rsidRPr="008F6BC7" w:rsidRDefault="00BB36F2" w:rsidP="00096006">
      <w:pPr>
        <w:pStyle w:val="ListParagraph"/>
        <w:widowControl w:val="0"/>
        <w:numPr>
          <w:ilvl w:val="2"/>
          <w:numId w:val="34"/>
        </w:numPr>
        <w:tabs>
          <w:tab w:val="left" w:pos="709"/>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Sutartis buvo pakeista pažeidžiant </w:t>
      </w:r>
      <w:r w:rsidR="000C1438" w:rsidRPr="008F6BC7">
        <w:rPr>
          <w:rFonts w:ascii="Verdana" w:eastAsia="Times New Roman" w:hAnsi="Verdana"/>
          <w:sz w:val="20"/>
          <w:szCs w:val="20"/>
        </w:rPr>
        <w:t>V</w:t>
      </w:r>
      <w:r w:rsidRPr="008F6BC7">
        <w:rPr>
          <w:rFonts w:ascii="Verdana" w:eastAsia="Times New Roman" w:hAnsi="Verdana"/>
          <w:sz w:val="20"/>
          <w:szCs w:val="20"/>
        </w:rPr>
        <w:t>iešųjų pirkimų įstatymo 89 straipsnį.</w:t>
      </w:r>
    </w:p>
    <w:p w14:paraId="4DA2DB03" w14:textId="53C65C4A" w:rsidR="00BB36F2" w:rsidRPr="008F6BC7" w:rsidRDefault="00BB36F2"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N</w:t>
      </w:r>
      <w:r w:rsidR="00F569ED" w:rsidRPr="008F6BC7">
        <w:rPr>
          <w:rFonts w:ascii="Verdana" w:eastAsia="Times New Roman" w:hAnsi="Verdana"/>
          <w:sz w:val="20"/>
          <w:szCs w:val="20"/>
        </w:rPr>
        <w:t>utraukus Sutartį 11</w:t>
      </w:r>
      <w:r w:rsidRPr="008F6BC7">
        <w:rPr>
          <w:rFonts w:ascii="Verdana" w:eastAsia="Times New Roman" w:hAnsi="Verdana"/>
          <w:sz w:val="20"/>
          <w:szCs w:val="20"/>
        </w:rPr>
        <w:t xml:space="preserve">.5.1. punkte numatytu pagrindu, Tiekėjas per 10 (dešimt) darbo dienų į </w:t>
      </w:r>
      <w:r w:rsidR="007363D3" w:rsidRPr="008F6BC7">
        <w:rPr>
          <w:rFonts w:ascii="Verdana" w:eastAsia="Times New Roman" w:hAnsi="Verdana"/>
          <w:sz w:val="20"/>
          <w:szCs w:val="20"/>
        </w:rPr>
        <w:t>Kliento</w:t>
      </w:r>
      <w:r w:rsidRPr="008F6BC7">
        <w:rPr>
          <w:rFonts w:ascii="Verdana" w:eastAsia="Times New Roman" w:hAnsi="Verdana"/>
          <w:sz w:val="20"/>
          <w:szCs w:val="20"/>
        </w:rPr>
        <w:t xml:space="preserve"> atsiskaitomąją sąskaitą perveda </w:t>
      </w:r>
      <w:r w:rsidR="00F569ED" w:rsidRPr="008F6BC7">
        <w:rPr>
          <w:rFonts w:ascii="Verdana" w:eastAsia="Times New Roman" w:hAnsi="Verdana"/>
          <w:sz w:val="20"/>
          <w:szCs w:val="20"/>
        </w:rPr>
        <w:t>3000</w:t>
      </w:r>
      <w:r w:rsidRPr="008F6BC7">
        <w:rPr>
          <w:rFonts w:ascii="Verdana" w:eastAsia="Times New Roman" w:hAnsi="Verdana"/>
          <w:sz w:val="20"/>
          <w:szCs w:val="20"/>
        </w:rPr>
        <w:t>,00 Eur (</w:t>
      </w:r>
      <w:r w:rsidR="00F569ED" w:rsidRPr="008F6BC7">
        <w:rPr>
          <w:rFonts w:ascii="Verdana" w:eastAsia="Times New Roman" w:hAnsi="Verdana"/>
          <w:sz w:val="20"/>
          <w:szCs w:val="20"/>
        </w:rPr>
        <w:t>trijų tūkstančių</w:t>
      </w:r>
      <w:r w:rsidRPr="008F6BC7">
        <w:rPr>
          <w:rFonts w:ascii="Verdana" w:eastAsia="Times New Roman" w:hAnsi="Verdana"/>
          <w:sz w:val="20"/>
          <w:szCs w:val="20"/>
        </w:rPr>
        <w:t xml:space="preserve"> eurų) </w:t>
      </w:r>
      <w:r w:rsidR="00E45A9B" w:rsidRPr="008F6BC7">
        <w:rPr>
          <w:rFonts w:ascii="Verdana" w:eastAsia="Times New Roman" w:hAnsi="Verdana"/>
          <w:sz w:val="20"/>
          <w:szCs w:val="20"/>
        </w:rPr>
        <w:t xml:space="preserve">(be PVM) </w:t>
      </w:r>
      <w:r w:rsidRPr="008F6BC7">
        <w:rPr>
          <w:rFonts w:ascii="Verdana" w:eastAsia="Times New Roman" w:hAnsi="Verdana"/>
          <w:sz w:val="20"/>
          <w:szCs w:val="20"/>
        </w:rPr>
        <w:t>dydžio baudą.</w:t>
      </w:r>
    </w:p>
    <w:p w14:paraId="7BB8F39A" w14:textId="789B4A3C" w:rsidR="00BB36F2" w:rsidRPr="008F6BC7" w:rsidRDefault="00BB36F2"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Tiekėjas, nesikreipdamas į teismą, gali vienašališkai nutraukti Sutartį, raštu įspėjęs </w:t>
      </w:r>
      <w:r w:rsidR="007363D3" w:rsidRPr="008F6BC7">
        <w:rPr>
          <w:rFonts w:ascii="Verdana" w:eastAsia="Times New Roman" w:hAnsi="Verdana"/>
          <w:sz w:val="20"/>
          <w:szCs w:val="20"/>
        </w:rPr>
        <w:t>Klient</w:t>
      </w:r>
      <w:r w:rsidRPr="008F6BC7">
        <w:rPr>
          <w:rFonts w:ascii="Verdana" w:eastAsia="Times New Roman" w:hAnsi="Verdana"/>
          <w:sz w:val="20"/>
          <w:szCs w:val="20"/>
        </w:rPr>
        <w:t>ą apie Sutarties nutraukimą ne vėliau kaip prieš 14 (keturiol</w:t>
      </w:r>
      <w:r w:rsidR="007363D3" w:rsidRPr="008F6BC7">
        <w:rPr>
          <w:rFonts w:ascii="Verdana" w:eastAsia="Times New Roman" w:hAnsi="Verdana"/>
          <w:sz w:val="20"/>
          <w:szCs w:val="20"/>
        </w:rPr>
        <w:t>ika) kalendorinių dienų, jeigu Klientas</w:t>
      </w:r>
      <w:r w:rsidRPr="008F6BC7">
        <w:rPr>
          <w:rFonts w:ascii="Verdana" w:eastAsia="Times New Roman" w:hAnsi="Verdana"/>
          <w:sz w:val="20"/>
          <w:szCs w:val="20"/>
        </w:rPr>
        <w:t xml:space="preserve"> ne dėl Tiekėjo kaltės arba nenugalimos jėgos </w:t>
      </w:r>
      <w:r w:rsidRPr="008F6BC7">
        <w:rPr>
          <w:rFonts w:ascii="Verdana" w:eastAsia="Times New Roman" w:hAnsi="Verdana"/>
          <w:i/>
          <w:sz w:val="20"/>
          <w:szCs w:val="20"/>
        </w:rPr>
        <w:t>(force majeure)</w:t>
      </w:r>
      <w:r w:rsidRPr="008F6BC7">
        <w:rPr>
          <w:rFonts w:ascii="Verdana" w:eastAsia="Times New Roman" w:hAnsi="Verdana"/>
          <w:sz w:val="20"/>
          <w:szCs w:val="20"/>
        </w:rPr>
        <w:t xml:space="preserve"> aplinkybių vėluoja atlikti mokėjimą daugiau kaip </w:t>
      </w:r>
      <w:r w:rsidR="007363D3" w:rsidRPr="008F6BC7">
        <w:rPr>
          <w:rFonts w:ascii="Verdana" w:eastAsia="Times New Roman" w:hAnsi="Verdana"/>
          <w:sz w:val="20"/>
          <w:szCs w:val="20"/>
        </w:rPr>
        <w:t>90</w:t>
      </w:r>
      <w:r w:rsidRPr="008F6BC7">
        <w:rPr>
          <w:rFonts w:ascii="Verdana" w:eastAsia="Times New Roman" w:hAnsi="Verdana"/>
          <w:sz w:val="20"/>
          <w:szCs w:val="20"/>
        </w:rPr>
        <w:t xml:space="preserve"> </w:t>
      </w:r>
      <w:r w:rsidR="007363D3" w:rsidRPr="008F6BC7">
        <w:rPr>
          <w:rFonts w:ascii="Verdana" w:hAnsi="Verdana"/>
          <w:sz w:val="20"/>
          <w:szCs w:val="20"/>
        </w:rPr>
        <w:t xml:space="preserve">(devyniasdešimt) kalendorinių </w:t>
      </w:r>
      <w:r w:rsidRPr="008F6BC7">
        <w:rPr>
          <w:rFonts w:ascii="Verdana" w:eastAsia="Times New Roman" w:hAnsi="Verdana"/>
          <w:sz w:val="20"/>
          <w:szCs w:val="20"/>
        </w:rPr>
        <w:t>dienų ar padaro kitą esminį Sutarties pažeidimą, kaip tai numatyta Civiliniame kodekse.</w:t>
      </w:r>
    </w:p>
    <w:p w14:paraId="15AADC4C" w14:textId="47D25A97" w:rsidR="00BB36F2" w:rsidRPr="008F6BC7" w:rsidRDefault="00BB36F2" w:rsidP="007D32C6">
      <w:pPr>
        <w:widowControl w:val="0"/>
        <w:numPr>
          <w:ilvl w:val="1"/>
          <w:numId w:val="34"/>
        </w:numPr>
        <w:tabs>
          <w:tab w:val="left" w:pos="567"/>
        </w:tabs>
        <w:spacing w:after="0" w:line="240" w:lineRule="auto"/>
        <w:ind w:left="0" w:firstLine="0"/>
        <w:jc w:val="both"/>
        <w:rPr>
          <w:rFonts w:ascii="Verdana" w:eastAsia="Times New Roman" w:hAnsi="Verdana"/>
          <w:sz w:val="20"/>
          <w:szCs w:val="20"/>
        </w:rPr>
      </w:pPr>
      <w:r w:rsidRPr="008F6BC7">
        <w:rPr>
          <w:rFonts w:ascii="Verdana" w:eastAsia="Times New Roman" w:hAnsi="Verdana"/>
          <w:sz w:val="20"/>
          <w:szCs w:val="20"/>
        </w:rPr>
        <w:t xml:space="preserve">Nutraukus Sutartį Šalių susitarimu ar vienašališkai, </w:t>
      </w:r>
      <w:r w:rsidR="0033241B" w:rsidRPr="008F6BC7">
        <w:rPr>
          <w:rFonts w:ascii="Verdana" w:eastAsia="Times New Roman" w:hAnsi="Verdana"/>
          <w:sz w:val="20"/>
          <w:szCs w:val="20"/>
        </w:rPr>
        <w:t xml:space="preserve">Klientas </w:t>
      </w:r>
      <w:r w:rsidRPr="008F6BC7">
        <w:rPr>
          <w:rFonts w:ascii="Verdana" w:eastAsia="Times New Roman" w:hAnsi="Verdana"/>
          <w:sz w:val="20"/>
          <w:szCs w:val="20"/>
        </w:rPr>
        <w:t xml:space="preserve">sumoka tik už suteiktas Sutarties </w:t>
      </w:r>
      <w:r w:rsidR="0033241B" w:rsidRPr="008F6BC7">
        <w:rPr>
          <w:rFonts w:ascii="Verdana" w:eastAsia="Times New Roman" w:hAnsi="Verdana"/>
          <w:sz w:val="20"/>
          <w:szCs w:val="20"/>
        </w:rPr>
        <w:t>1</w:t>
      </w:r>
      <w:r w:rsidRPr="008F6BC7">
        <w:rPr>
          <w:rFonts w:ascii="Verdana" w:eastAsia="Times New Roman" w:hAnsi="Verdana"/>
          <w:sz w:val="20"/>
          <w:szCs w:val="20"/>
        </w:rPr>
        <w:t xml:space="preserve"> priede nustatytus reikalavimus atitinkančias </w:t>
      </w:r>
      <w:r w:rsidR="0033241B" w:rsidRPr="008F6BC7">
        <w:rPr>
          <w:rFonts w:ascii="Verdana" w:eastAsia="Times New Roman" w:hAnsi="Verdana"/>
          <w:sz w:val="20"/>
          <w:szCs w:val="20"/>
        </w:rPr>
        <w:t>P</w:t>
      </w:r>
      <w:r w:rsidRPr="008F6BC7">
        <w:rPr>
          <w:rFonts w:ascii="Verdana" w:eastAsia="Times New Roman" w:hAnsi="Verdana"/>
          <w:sz w:val="20"/>
          <w:szCs w:val="20"/>
        </w:rPr>
        <w:t>aslaugas.</w:t>
      </w:r>
    </w:p>
    <w:p w14:paraId="49B295BB" w14:textId="6BEA38C1" w:rsidR="00FC1488" w:rsidRPr="008F6BC7" w:rsidRDefault="00FC1488" w:rsidP="007D32C6">
      <w:pPr>
        <w:numPr>
          <w:ilvl w:val="1"/>
          <w:numId w:val="34"/>
        </w:numPr>
        <w:tabs>
          <w:tab w:val="left" w:pos="567"/>
        </w:tabs>
        <w:spacing w:after="0" w:line="240" w:lineRule="auto"/>
        <w:ind w:left="0" w:firstLine="0"/>
        <w:contextualSpacing/>
        <w:jc w:val="both"/>
        <w:rPr>
          <w:rFonts w:ascii="Verdana" w:eastAsia="Times New Roman" w:hAnsi="Verdana"/>
          <w:sz w:val="20"/>
          <w:szCs w:val="20"/>
        </w:rPr>
      </w:pPr>
      <w:r w:rsidRPr="008F6BC7">
        <w:rPr>
          <w:rFonts w:ascii="Verdana" w:eastAsia="Times New Roman" w:hAnsi="Verdana"/>
          <w:sz w:val="20"/>
          <w:szCs w:val="20"/>
        </w:rPr>
        <w:t xml:space="preserve">Sutartį nutraukus dėl </w:t>
      </w:r>
      <w:r w:rsidR="00906384" w:rsidRPr="008F6BC7">
        <w:rPr>
          <w:rFonts w:ascii="Verdana" w:eastAsia="Times New Roman" w:hAnsi="Verdana"/>
          <w:sz w:val="20"/>
          <w:szCs w:val="20"/>
        </w:rPr>
        <w:t>Tiekėjo</w:t>
      </w:r>
      <w:r w:rsidRPr="008F6BC7">
        <w:rPr>
          <w:rFonts w:ascii="Verdana" w:eastAsia="Times New Roman" w:hAnsi="Verdana"/>
          <w:sz w:val="20"/>
          <w:szCs w:val="20"/>
        </w:rPr>
        <w:t xml:space="preserve"> kaltės, </w:t>
      </w:r>
      <w:r w:rsidR="008C26AB" w:rsidRPr="008F6BC7">
        <w:rPr>
          <w:rFonts w:ascii="Verdana" w:eastAsia="Times New Roman" w:hAnsi="Verdana"/>
          <w:sz w:val="20"/>
          <w:szCs w:val="20"/>
        </w:rPr>
        <w:t xml:space="preserve">pagal išankstinį susitarimą su </w:t>
      </w:r>
      <w:r w:rsidRPr="008F6BC7">
        <w:rPr>
          <w:rFonts w:ascii="Verdana" w:eastAsia="Times New Roman" w:hAnsi="Verdana"/>
          <w:sz w:val="20"/>
          <w:szCs w:val="20"/>
        </w:rPr>
        <w:t xml:space="preserve">be jam priklausančio atlyginimo už suteiktas </w:t>
      </w:r>
      <w:r w:rsidR="0033241B" w:rsidRPr="008F6BC7">
        <w:rPr>
          <w:rFonts w:ascii="Verdana" w:eastAsia="Times New Roman" w:hAnsi="Verdana"/>
          <w:sz w:val="20"/>
          <w:szCs w:val="20"/>
        </w:rPr>
        <w:t>P</w:t>
      </w:r>
      <w:r w:rsidRPr="008F6BC7">
        <w:rPr>
          <w:rFonts w:ascii="Verdana" w:eastAsia="Times New Roman" w:hAnsi="Verdana"/>
          <w:sz w:val="20"/>
          <w:szCs w:val="20"/>
        </w:rPr>
        <w:t xml:space="preserve">aslaugas, </w:t>
      </w:r>
      <w:r w:rsidR="00906384" w:rsidRPr="008F6BC7">
        <w:rPr>
          <w:rFonts w:ascii="Verdana" w:eastAsia="Times New Roman" w:hAnsi="Verdana"/>
          <w:sz w:val="20"/>
          <w:szCs w:val="20"/>
        </w:rPr>
        <w:t xml:space="preserve">Tiekėjas </w:t>
      </w:r>
      <w:r w:rsidRPr="008F6BC7">
        <w:rPr>
          <w:rFonts w:ascii="Verdana" w:eastAsia="Times New Roman" w:hAnsi="Verdana"/>
          <w:sz w:val="20"/>
          <w:szCs w:val="20"/>
        </w:rPr>
        <w:t>net</w:t>
      </w:r>
      <w:r w:rsidRPr="008F6BC7">
        <w:rPr>
          <w:rFonts w:ascii="Verdana" w:eastAsia="Times New Roman" w:hAnsi="Verdana"/>
          <w:color w:val="000000"/>
          <w:sz w:val="20"/>
          <w:szCs w:val="20"/>
        </w:rPr>
        <w:t>uri teisės į koki</w:t>
      </w:r>
      <w:r w:rsidRPr="008F6BC7">
        <w:rPr>
          <w:rFonts w:ascii="Verdana" w:eastAsia="Times New Roman" w:hAnsi="Verdana"/>
          <w:sz w:val="20"/>
          <w:szCs w:val="20"/>
        </w:rPr>
        <w:t>ų nors patirtų nuostolių ar žalos kompensaciją.</w:t>
      </w:r>
    </w:p>
    <w:p w14:paraId="0060D083" w14:textId="0C1F1401" w:rsidR="00FC1488" w:rsidRPr="008F6BC7" w:rsidRDefault="00FC1488" w:rsidP="007D32C6">
      <w:pPr>
        <w:numPr>
          <w:ilvl w:val="1"/>
          <w:numId w:val="34"/>
        </w:numPr>
        <w:tabs>
          <w:tab w:val="left" w:pos="709"/>
        </w:tabs>
        <w:spacing w:after="0" w:line="240" w:lineRule="auto"/>
        <w:ind w:left="0" w:firstLine="0"/>
        <w:contextualSpacing/>
        <w:jc w:val="both"/>
        <w:rPr>
          <w:rFonts w:ascii="Verdana" w:eastAsia="Times New Roman" w:hAnsi="Verdana"/>
          <w:sz w:val="20"/>
          <w:szCs w:val="20"/>
        </w:rPr>
      </w:pPr>
      <w:r w:rsidRPr="008F6BC7">
        <w:rPr>
          <w:rFonts w:ascii="Verdana" w:eastAsia="Times New Roman" w:hAnsi="Verdana"/>
          <w:sz w:val="20"/>
          <w:szCs w:val="20"/>
        </w:rPr>
        <w:t>Pasibaigus Sutarčiai ar ją nutraukus</w:t>
      </w:r>
      <w:r w:rsidR="008C26AB" w:rsidRPr="008F6BC7">
        <w:rPr>
          <w:rFonts w:ascii="Verdana" w:eastAsia="Times New Roman" w:hAnsi="Verdana"/>
          <w:sz w:val="20"/>
          <w:szCs w:val="20"/>
        </w:rPr>
        <w:t>,</w:t>
      </w:r>
      <w:r w:rsidRPr="008F6BC7">
        <w:rPr>
          <w:rFonts w:ascii="Verdana" w:eastAsia="Times New Roman" w:hAnsi="Verdana"/>
          <w:sz w:val="20"/>
          <w:szCs w:val="20"/>
        </w:rPr>
        <w:t xml:space="preserve"> </w:t>
      </w:r>
      <w:r w:rsidR="008C26AB" w:rsidRPr="008F6BC7">
        <w:rPr>
          <w:rFonts w:ascii="Verdana" w:eastAsia="Times New Roman" w:hAnsi="Verdana"/>
          <w:sz w:val="20"/>
          <w:szCs w:val="20"/>
        </w:rPr>
        <w:t xml:space="preserve">pagal išankstinį susitarimą su Tiekėju, </w:t>
      </w:r>
      <w:r w:rsidRPr="008F6BC7">
        <w:rPr>
          <w:rFonts w:ascii="Verdana" w:eastAsia="Times New Roman" w:hAnsi="Verdana"/>
          <w:sz w:val="20"/>
          <w:szCs w:val="20"/>
        </w:rPr>
        <w:t xml:space="preserve">visi Kliento turimi dokumentai yra perduodami Klientui </w:t>
      </w:r>
      <w:r w:rsidR="008C26AB" w:rsidRPr="008F6BC7">
        <w:rPr>
          <w:rFonts w:ascii="Verdana" w:eastAsia="Times New Roman" w:hAnsi="Verdana"/>
          <w:sz w:val="20"/>
          <w:szCs w:val="20"/>
        </w:rPr>
        <w:t>Tiekėjo</w:t>
      </w:r>
      <w:r w:rsidRPr="008F6BC7">
        <w:rPr>
          <w:rFonts w:ascii="Verdana" w:eastAsia="Times New Roman" w:hAnsi="Verdana"/>
          <w:sz w:val="20"/>
          <w:szCs w:val="20"/>
        </w:rPr>
        <w:t xml:space="preserve"> saugyklos patalpose, </w:t>
      </w:r>
      <w:r w:rsidR="008C26AB" w:rsidRPr="008F6BC7">
        <w:rPr>
          <w:rFonts w:ascii="Verdana" w:eastAsia="Times New Roman" w:hAnsi="Verdana"/>
          <w:sz w:val="20"/>
          <w:szCs w:val="20"/>
        </w:rPr>
        <w:t>Š</w:t>
      </w:r>
      <w:r w:rsidRPr="008F6BC7">
        <w:rPr>
          <w:rFonts w:ascii="Verdana" w:eastAsia="Times New Roman" w:hAnsi="Verdana"/>
          <w:sz w:val="20"/>
          <w:szCs w:val="20"/>
        </w:rPr>
        <w:t>alims pasirašant tarpinius dokumentų priėmimo</w:t>
      </w:r>
      <w:r w:rsidR="00BC7BB9" w:rsidRPr="008F6BC7">
        <w:rPr>
          <w:rFonts w:ascii="Verdana" w:eastAsia="Times New Roman" w:hAnsi="Verdana"/>
          <w:sz w:val="20"/>
          <w:szCs w:val="20"/>
        </w:rPr>
        <w:t xml:space="preserve"> </w:t>
      </w:r>
      <w:r w:rsidRPr="008F6BC7">
        <w:rPr>
          <w:rFonts w:ascii="Verdana" w:eastAsia="Times New Roman" w:hAnsi="Verdana"/>
          <w:sz w:val="20"/>
          <w:szCs w:val="20"/>
        </w:rPr>
        <w:t>-</w:t>
      </w:r>
      <w:r w:rsidR="00BC7BB9" w:rsidRPr="008F6BC7">
        <w:rPr>
          <w:rFonts w:ascii="Verdana" w:eastAsia="Times New Roman" w:hAnsi="Verdana"/>
          <w:sz w:val="20"/>
          <w:szCs w:val="20"/>
        </w:rPr>
        <w:t xml:space="preserve"> </w:t>
      </w:r>
      <w:r w:rsidRPr="008F6BC7">
        <w:rPr>
          <w:rFonts w:ascii="Verdana" w:eastAsia="Times New Roman" w:hAnsi="Verdana"/>
          <w:sz w:val="20"/>
          <w:szCs w:val="20"/>
        </w:rPr>
        <w:t xml:space="preserve">perdavimo aktus, atsižvelgiant į faktiškai perduodamų dokumentų kiekį. Dokumentų perdavimas vyksta </w:t>
      </w:r>
      <w:r w:rsidR="008C26AB" w:rsidRPr="008F6BC7">
        <w:rPr>
          <w:rFonts w:ascii="Verdana" w:eastAsia="Times New Roman" w:hAnsi="Verdana"/>
          <w:sz w:val="20"/>
          <w:szCs w:val="20"/>
        </w:rPr>
        <w:t>Tiekėjo</w:t>
      </w:r>
      <w:r w:rsidRPr="008F6BC7">
        <w:rPr>
          <w:rFonts w:ascii="Verdana" w:eastAsia="Times New Roman" w:hAnsi="Verdana"/>
          <w:sz w:val="20"/>
          <w:szCs w:val="20"/>
        </w:rPr>
        <w:t xml:space="preserve"> sąskaita. </w:t>
      </w:r>
      <w:r w:rsidRPr="00D115FE">
        <w:rPr>
          <w:rFonts w:ascii="Verdana" w:eastAsia="Times New Roman" w:hAnsi="Verdana"/>
          <w:sz w:val="20"/>
          <w:szCs w:val="20"/>
        </w:rPr>
        <w:t xml:space="preserve">Klientas savo sąskaita išsiveža perduodamus dokumentus iš </w:t>
      </w:r>
      <w:r w:rsidR="008C26AB" w:rsidRPr="00D115FE">
        <w:rPr>
          <w:rFonts w:ascii="Verdana" w:eastAsia="Times New Roman" w:hAnsi="Verdana"/>
          <w:sz w:val="20"/>
          <w:szCs w:val="20"/>
        </w:rPr>
        <w:t>Tiekėjo</w:t>
      </w:r>
      <w:r w:rsidRPr="00D115FE">
        <w:rPr>
          <w:rFonts w:ascii="Verdana" w:eastAsia="Times New Roman" w:hAnsi="Verdana"/>
          <w:sz w:val="20"/>
          <w:szCs w:val="20"/>
        </w:rPr>
        <w:t xml:space="preserve"> saugyklų. Galutinis</w:t>
      </w:r>
      <w:r w:rsidRPr="008F6BC7">
        <w:rPr>
          <w:rFonts w:ascii="Verdana" w:eastAsia="Times New Roman" w:hAnsi="Verdana"/>
          <w:sz w:val="20"/>
          <w:szCs w:val="20"/>
        </w:rPr>
        <w:t xml:space="preserve"> dokumentų priėmimo</w:t>
      </w:r>
      <w:r w:rsidR="00BC7BB9" w:rsidRPr="008F6BC7">
        <w:rPr>
          <w:rFonts w:ascii="Verdana" w:eastAsia="Times New Roman" w:hAnsi="Verdana"/>
          <w:sz w:val="20"/>
          <w:szCs w:val="20"/>
        </w:rPr>
        <w:t xml:space="preserve"> </w:t>
      </w:r>
      <w:r w:rsidRPr="008F6BC7">
        <w:rPr>
          <w:rFonts w:ascii="Verdana" w:eastAsia="Times New Roman" w:hAnsi="Verdana"/>
          <w:sz w:val="20"/>
          <w:szCs w:val="20"/>
        </w:rPr>
        <w:t>-</w:t>
      </w:r>
      <w:r w:rsidR="00BC7BB9" w:rsidRPr="008F6BC7">
        <w:rPr>
          <w:rFonts w:ascii="Verdana" w:eastAsia="Times New Roman" w:hAnsi="Verdana"/>
          <w:sz w:val="20"/>
          <w:szCs w:val="20"/>
        </w:rPr>
        <w:t xml:space="preserve"> </w:t>
      </w:r>
      <w:r w:rsidRPr="008F6BC7">
        <w:rPr>
          <w:rFonts w:ascii="Verdana" w:eastAsia="Times New Roman" w:hAnsi="Verdana"/>
          <w:sz w:val="20"/>
          <w:szCs w:val="20"/>
        </w:rPr>
        <w:t>perdavimo aktas Šalių pasirašomas faktiškai perdavus visus dokumentus.</w:t>
      </w:r>
    </w:p>
    <w:p w14:paraId="1D2BE691" w14:textId="1D88A302" w:rsidR="00FC1488" w:rsidRPr="008F6BC7" w:rsidRDefault="00FC1488" w:rsidP="007D32C6">
      <w:pPr>
        <w:numPr>
          <w:ilvl w:val="1"/>
          <w:numId w:val="34"/>
        </w:numPr>
        <w:tabs>
          <w:tab w:val="left" w:pos="709"/>
        </w:tabs>
        <w:spacing w:after="0" w:line="240" w:lineRule="auto"/>
        <w:ind w:left="0" w:firstLine="0"/>
        <w:contextualSpacing/>
        <w:jc w:val="both"/>
        <w:rPr>
          <w:rFonts w:ascii="Verdana" w:eastAsia="Times New Roman" w:hAnsi="Verdana"/>
          <w:sz w:val="20"/>
          <w:szCs w:val="20"/>
        </w:rPr>
      </w:pPr>
      <w:r w:rsidRPr="00766F46">
        <w:rPr>
          <w:rFonts w:ascii="Verdana" w:eastAsia="Times New Roman" w:hAnsi="Verdana"/>
          <w:sz w:val="20"/>
          <w:szCs w:val="20"/>
        </w:rPr>
        <w:t>Išankstinio susitarimo</w:t>
      </w:r>
      <w:r w:rsidRPr="008F6BC7">
        <w:rPr>
          <w:rFonts w:ascii="Verdana" w:eastAsia="Times New Roman" w:hAnsi="Verdana"/>
          <w:sz w:val="20"/>
          <w:szCs w:val="20"/>
        </w:rPr>
        <w:t xml:space="preserve"> su </w:t>
      </w:r>
      <w:r w:rsidR="000C6096" w:rsidRPr="008F6BC7">
        <w:rPr>
          <w:rFonts w:ascii="Verdana" w:eastAsia="Times New Roman" w:hAnsi="Verdana"/>
          <w:sz w:val="20"/>
          <w:szCs w:val="20"/>
        </w:rPr>
        <w:t>Tiekėju</w:t>
      </w:r>
      <w:r w:rsidRPr="008F6BC7">
        <w:rPr>
          <w:rFonts w:ascii="Verdana" w:eastAsia="Times New Roman" w:hAnsi="Verdana"/>
          <w:sz w:val="20"/>
          <w:szCs w:val="20"/>
        </w:rPr>
        <w:t xml:space="preserve"> metu numatoma:</w:t>
      </w:r>
    </w:p>
    <w:p w14:paraId="38390C43" w14:textId="5D08666F" w:rsidR="00FC1488" w:rsidRPr="008F6BC7" w:rsidRDefault="00FC1488" w:rsidP="007D32C6">
      <w:pPr>
        <w:tabs>
          <w:tab w:val="left" w:pos="0"/>
        </w:tabs>
        <w:spacing w:after="0" w:line="240" w:lineRule="auto"/>
        <w:jc w:val="both"/>
        <w:rPr>
          <w:rFonts w:ascii="Verdana" w:eastAsia="Times New Roman" w:hAnsi="Verdana"/>
          <w:sz w:val="20"/>
          <w:szCs w:val="20"/>
        </w:rPr>
      </w:pPr>
      <w:r w:rsidRPr="008F6BC7">
        <w:rPr>
          <w:rFonts w:ascii="Verdana" w:eastAsia="Times New Roman" w:hAnsi="Verdana"/>
          <w:sz w:val="20"/>
          <w:szCs w:val="20"/>
        </w:rPr>
        <w:t>11.1</w:t>
      </w:r>
      <w:r w:rsidR="007D32C6" w:rsidRPr="008F6BC7">
        <w:rPr>
          <w:rFonts w:ascii="Verdana" w:eastAsia="Times New Roman" w:hAnsi="Verdana"/>
          <w:sz w:val="20"/>
          <w:szCs w:val="20"/>
        </w:rPr>
        <w:t>1</w:t>
      </w:r>
      <w:r w:rsidRPr="008F6BC7">
        <w:rPr>
          <w:rFonts w:ascii="Verdana" w:eastAsia="Times New Roman" w:hAnsi="Verdana"/>
          <w:sz w:val="20"/>
          <w:szCs w:val="20"/>
        </w:rPr>
        <w:t>.1. dokumentų perdavimo eiga;</w:t>
      </w:r>
    </w:p>
    <w:p w14:paraId="7F98486B" w14:textId="196E5409" w:rsidR="00FC1488" w:rsidRPr="008F6BC7" w:rsidRDefault="00FC1488" w:rsidP="007D32C6">
      <w:pPr>
        <w:tabs>
          <w:tab w:val="left" w:pos="0"/>
        </w:tabs>
        <w:spacing w:after="0" w:line="240" w:lineRule="auto"/>
        <w:jc w:val="both"/>
        <w:rPr>
          <w:rFonts w:ascii="Verdana" w:eastAsia="Times New Roman" w:hAnsi="Verdana"/>
          <w:sz w:val="20"/>
          <w:szCs w:val="20"/>
        </w:rPr>
      </w:pPr>
      <w:r w:rsidRPr="008F6BC7">
        <w:rPr>
          <w:rFonts w:ascii="Verdana" w:eastAsia="Times New Roman" w:hAnsi="Verdana"/>
          <w:sz w:val="20"/>
          <w:szCs w:val="20"/>
        </w:rPr>
        <w:t>11.1</w:t>
      </w:r>
      <w:r w:rsidR="007D32C6" w:rsidRPr="008F6BC7">
        <w:rPr>
          <w:rFonts w:ascii="Verdana" w:eastAsia="Times New Roman" w:hAnsi="Verdana"/>
          <w:sz w:val="20"/>
          <w:szCs w:val="20"/>
        </w:rPr>
        <w:t>1</w:t>
      </w:r>
      <w:r w:rsidRPr="008F6BC7">
        <w:rPr>
          <w:rFonts w:ascii="Verdana" w:eastAsia="Times New Roman" w:hAnsi="Verdana"/>
          <w:sz w:val="20"/>
          <w:szCs w:val="20"/>
        </w:rPr>
        <w:t>.2. terminai ir tikslios dokumentų perdavimo datos;</w:t>
      </w:r>
    </w:p>
    <w:p w14:paraId="101F2829" w14:textId="18EBBF27" w:rsidR="00FC1488" w:rsidRPr="008F6BC7" w:rsidRDefault="00FC1488" w:rsidP="007D32C6">
      <w:pPr>
        <w:tabs>
          <w:tab w:val="left" w:pos="0"/>
        </w:tabs>
        <w:spacing w:after="0" w:line="240" w:lineRule="auto"/>
        <w:jc w:val="both"/>
        <w:rPr>
          <w:rFonts w:ascii="Verdana" w:eastAsia="Times New Roman" w:hAnsi="Verdana"/>
          <w:sz w:val="20"/>
          <w:szCs w:val="20"/>
        </w:rPr>
      </w:pPr>
      <w:r w:rsidRPr="008F6BC7">
        <w:rPr>
          <w:rFonts w:ascii="Verdana" w:eastAsia="Times New Roman" w:hAnsi="Verdana"/>
          <w:sz w:val="20"/>
          <w:szCs w:val="20"/>
        </w:rPr>
        <w:t>11.1</w:t>
      </w:r>
      <w:r w:rsidR="007D32C6" w:rsidRPr="008F6BC7">
        <w:rPr>
          <w:rFonts w:ascii="Verdana" w:eastAsia="Times New Roman" w:hAnsi="Verdana"/>
          <w:sz w:val="20"/>
          <w:szCs w:val="20"/>
        </w:rPr>
        <w:t>1</w:t>
      </w:r>
      <w:r w:rsidRPr="008F6BC7">
        <w:rPr>
          <w:rFonts w:ascii="Verdana" w:eastAsia="Times New Roman" w:hAnsi="Verdana"/>
          <w:sz w:val="20"/>
          <w:szCs w:val="20"/>
        </w:rPr>
        <w:t>.3. dokumentų kiekis, kuris bus perduodamas kiekvieno perėmimo metu;</w:t>
      </w:r>
    </w:p>
    <w:p w14:paraId="165466F8" w14:textId="31602EC8" w:rsidR="00FC1488" w:rsidRPr="008F6BC7" w:rsidRDefault="00FC1488" w:rsidP="007D32C6">
      <w:pPr>
        <w:tabs>
          <w:tab w:val="left" w:pos="0"/>
        </w:tabs>
        <w:spacing w:after="0" w:line="240" w:lineRule="auto"/>
        <w:jc w:val="both"/>
        <w:rPr>
          <w:rFonts w:ascii="Verdana" w:eastAsia="Times New Roman" w:hAnsi="Verdana"/>
          <w:sz w:val="20"/>
          <w:szCs w:val="20"/>
        </w:rPr>
      </w:pPr>
      <w:r w:rsidRPr="008F6BC7">
        <w:rPr>
          <w:rFonts w:ascii="Verdana" w:eastAsia="Times New Roman" w:hAnsi="Verdana"/>
          <w:sz w:val="20"/>
          <w:szCs w:val="20"/>
        </w:rPr>
        <w:t>11.1</w:t>
      </w:r>
      <w:r w:rsidR="007D32C6" w:rsidRPr="008F6BC7">
        <w:rPr>
          <w:rFonts w:ascii="Verdana" w:eastAsia="Times New Roman" w:hAnsi="Verdana"/>
          <w:sz w:val="20"/>
          <w:szCs w:val="20"/>
        </w:rPr>
        <w:t>1</w:t>
      </w:r>
      <w:r w:rsidRPr="008F6BC7">
        <w:rPr>
          <w:rFonts w:ascii="Verdana" w:eastAsia="Times New Roman" w:hAnsi="Verdana"/>
          <w:sz w:val="20"/>
          <w:szCs w:val="20"/>
        </w:rPr>
        <w:t>.4. asmenys, kurie dalyvaus dokumentų perdavime;</w:t>
      </w:r>
    </w:p>
    <w:p w14:paraId="65D74FDC" w14:textId="6AAEC094" w:rsidR="00902CF2" w:rsidRPr="008F6BC7" w:rsidRDefault="00FC1488" w:rsidP="007D32C6">
      <w:pPr>
        <w:tabs>
          <w:tab w:val="left" w:pos="0"/>
        </w:tabs>
        <w:spacing w:after="0" w:line="240" w:lineRule="auto"/>
        <w:jc w:val="both"/>
        <w:rPr>
          <w:rFonts w:ascii="Verdana" w:eastAsia="Times New Roman" w:hAnsi="Verdana"/>
          <w:sz w:val="20"/>
          <w:szCs w:val="20"/>
        </w:rPr>
      </w:pPr>
      <w:r w:rsidRPr="008F6BC7">
        <w:rPr>
          <w:rFonts w:ascii="Verdana" w:eastAsia="Times New Roman" w:hAnsi="Verdana"/>
          <w:sz w:val="20"/>
          <w:szCs w:val="20"/>
        </w:rPr>
        <w:t>11.1</w:t>
      </w:r>
      <w:r w:rsidR="007D32C6" w:rsidRPr="008F6BC7">
        <w:rPr>
          <w:rFonts w:ascii="Verdana" w:eastAsia="Times New Roman" w:hAnsi="Verdana"/>
          <w:sz w:val="20"/>
          <w:szCs w:val="20"/>
        </w:rPr>
        <w:t>1</w:t>
      </w:r>
      <w:r w:rsidRPr="008F6BC7">
        <w:rPr>
          <w:rFonts w:ascii="Verdana" w:eastAsia="Times New Roman" w:hAnsi="Verdana"/>
          <w:sz w:val="20"/>
          <w:szCs w:val="20"/>
        </w:rPr>
        <w:t>.5. kita dokumentų perdavimui reikalinga informacija.</w:t>
      </w:r>
    </w:p>
    <w:p w14:paraId="4D1ECD39" w14:textId="7E9C29E7" w:rsidR="00571885" w:rsidRDefault="00571885" w:rsidP="007D32C6">
      <w:pPr>
        <w:tabs>
          <w:tab w:val="left" w:pos="0"/>
        </w:tabs>
        <w:spacing w:after="0" w:line="240" w:lineRule="auto"/>
        <w:jc w:val="both"/>
        <w:rPr>
          <w:rFonts w:ascii="Verdana" w:eastAsia="Times New Roman" w:hAnsi="Verdana"/>
          <w:sz w:val="20"/>
          <w:szCs w:val="20"/>
        </w:rPr>
      </w:pPr>
      <w:r w:rsidRPr="008F6BC7">
        <w:rPr>
          <w:rFonts w:ascii="Verdana" w:eastAsia="Times New Roman" w:hAnsi="Verdana"/>
          <w:sz w:val="20"/>
          <w:szCs w:val="20"/>
        </w:rPr>
        <w:t>11.12. Klientas  turi teisę vienašališkai nutraukti Sutartį, įspėjęs Tiekėjas raštu prieš 3 darbo dienas, jeigu šalyje paskelbiama neparastoji padėtis, karo padėtis, ekstremali situacija ar visuotinė mobilizacija arba jeigu Kliento veikla sustabdoma arba apribojama. Tiekėjui sumokama už iki nutraukimo faktiškai suteiktas Paslaugas Sutartyje nustatyta tvarka, išskyrus atvejus, jeigu dėl šiame punkte nurodytų aplinkybių Klientas tampa nemokus ar negali atsiskaityti dėl kitų jo veiklos apribojimų.</w:t>
      </w:r>
    </w:p>
    <w:p w14:paraId="241C463C" w14:textId="77777777" w:rsidR="00C77351" w:rsidRPr="00532CB3" w:rsidRDefault="00C10AFB" w:rsidP="00532CB3">
      <w:pPr>
        <w:tabs>
          <w:tab w:val="left" w:pos="0"/>
          <w:tab w:val="left" w:pos="709"/>
          <w:tab w:val="left" w:pos="1134"/>
        </w:tabs>
        <w:spacing w:after="0" w:line="240" w:lineRule="auto"/>
        <w:jc w:val="both"/>
        <w:rPr>
          <w:rFonts w:ascii="Verdana" w:hAnsi="Verdana" w:cs="Tahoma"/>
          <w:sz w:val="20"/>
          <w:szCs w:val="20"/>
          <w:lang w:eastAsia="lt-LT"/>
        </w:rPr>
      </w:pPr>
      <w:r w:rsidRPr="00532CB3">
        <w:rPr>
          <w:rFonts w:ascii="Verdana" w:eastAsia="Times New Roman" w:hAnsi="Verdana"/>
          <w:sz w:val="20"/>
          <w:szCs w:val="20"/>
        </w:rPr>
        <w:t xml:space="preserve">11.13. </w:t>
      </w:r>
      <w:r w:rsidR="00C77351" w:rsidRPr="00532CB3">
        <w:rPr>
          <w:rFonts w:ascii="Verdana" w:hAnsi="Verdana" w:cs="Tahoma"/>
          <w:sz w:val="20"/>
          <w:szCs w:val="20"/>
          <w:lang w:eastAsia="lt-LT"/>
        </w:rPr>
        <w:t>Sutarties sąlygų keitimu nebus laikomi techninio pobūdžio Sutarties pakeitimai (pavyzdžiui, Šalių rekvizitai, klaidos) bei atskirų Sutarties vykdymo sąlygų koregavimas Sutartyje numatytomis aplinkybėmis.</w:t>
      </w:r>
    </w:p>
    <w:p w14:paraId="5F82A4CC" w14:textId="62DED3D4" w:rsidR="00C06C09" w:rsidRPr="008F6BC7" w:rsidRDefault="00C06C09" w:rsidP="00FC1488">
      <w:pPr>
        <w:widowControl w:val="0"/>
        <w:spacing w:after="0" w:line="240" w:lineRule="auto"/>
        <w:jc w:val="both"/>
        <w:rPr>
          <w:rFonts w:ascii="Verdana" w:eastAsia="Times New Roman" w:hAnsi="Verdana"/>
          <w:sz w:val="20"/>
          <w:szCs w:val="20"/>
        </w:rPr>
      </w:pPr>
    </w:p>
    <w:p w14:paraId="4C152D86" w14:textId="199B826E" w:rsidR="00C32DE1" w:rsidRPr="008F6BC7" w:rsidRDefault="00C32DE1" w:rsidP="00120D43">
      <w:pPr>
        <w:numPr>
          <w:ilvl w:val="0"/>
          <w:numId w:val="34"/>
        </w:numPr>
        <w:spacing w:after="0" w:line="240" w:lineRule="auto"/>
        <w:jc w:val="center"/>
        <w:rPr>
          <w:rFonts w:ascii="Verdana" w:eastAsia="Times New Roman" w:hAnsi="Verdana"/>
          <w:b/>
          <w:sz w:val="20"/>
          <w:szCs w:val="20"/>
        </w:rPr>
      </w:pPr>
      <w:r w:rsidRPr="008F6BC7">
        <w:rPr>
          <w:rFonts w:ascii="Verdana" w:eastAsia="Times New Roman" w:hAnsi="Verdana"/>
          <w:b/>
          <w:sz w:val="20"/>
          <w:szCs w:val="20"/>
        </w:rPr>
        <w:t>ASMENS DUOMENŲ APSAUGA</w:t>
      </w:r>
    </w:p>
    <w:p w14:paraId="7DE77C8A" w14:textId="77777777" w:rsidR="00E567B2" w:rsidRPr="008F6BC7" w:rsidRDefault="00E567B2" w:rsidP="0095766D">
      <w:pPr>
        <w:spacing w:after="0" w:line="240" w:lineRule="auto"/>
        <w:ind w:left="360"/>
        <w:rPr>
          <w:rFonts w:ascii="Verdana" w:eastAsia="Times New Roman" w:hAnsi="Verdana"/>
          <w:b/>
          <w:sz w:val="20"/>
          <w:szCs w:val="20"/>
        </w:rPr>
      </w:pPr>
    </w:p>
    <w:p w14:paraId="4D8C0EAB" w14:textId="13904584" w:rsidR="00C32DE1" w:rsidRPr="008F6BC7" w:rsidRDefault="00C32DE1" w:rsidP="00C32DE1">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8F6BC7">
        <w:rPr>
          <w:rFonts w:ascii="Verdana" w:hAnsi="Verdana"/>
          <w:kern w:val="28"/>
          <w:sz w:val="20"/>
          <w:szCs w:val="20"/>
        </w:rPr>
        <w:t xml:space="preserve">Klientas </w:t>
      </w:r>
      <w:r w:rsidRPr="008F6BC7">
        <w:rPr>
          <w:rFonts w:ascii="Verdana" w:hAnsi="Verdana"/>
          <w:sz w:val="20"/>
          <w:szCs w:val="20"/>
        </w:rPr>
        <w:t xml:space="preserve">patvirtina, kad jam yra žinoma, kad Tiekėjas teikdamas </w:t>
      </w:r>
      <w:r w:rsidR="00A16914" w:rsidRPr="008F6BC7">
        <w:rPr>
          <w:rFonts w:ascii="Verdana" w:hAnsi="Verdana"/>
          <w:sz w:val="20"/>
          <w:szCs w:val="20"/>
        </w:rPr>
        <w:t>P</w:t>
      </w:r>
      <w:r w:rsidRPr="008F6BC7">
        <w:rPr>
          <w:rFonts w:ascii="Verdana" w:hAnsi="Verdana"/>
          <w:sz w:val="20"/>
          <w:szCs w:val="20"/>
        </w:rPr>
        <w:t xml:space="preserve">aslaugas perduotų dokumentų turinio ir juose esančių asmens duomenų nežino, netikrina ir nevertina, o visos </w:t>
      </w:r>
      <w:r w:rsidRPr="008F6BC7">
        <w:rPr>
          <w:rFonts w:ascii="Verdana" w:hAnsi="Verdana"/>
          <w:sz w:val="20"/>
          <w:szCs w:val="20"/>
        </w:rPr>
        <w:lastRenderedPageBreak/>
        <w:t xml:space="preserve">Sutarties ir jos priedų nuostatos aiškinamos ir taikomos atsižvelgiant į šią aplinkybę. Šalys aiškiai susitaria, kad </w:t>
      </w:r>
      <w:r w:rsidRPr="008F6BC7">
        <w:rPr>
          <w:rFonts w:ascii="Verdana" w:hAnsi="Verdana"/>
          <w:kern w:val="28"/>
          <w:sz w:val="20"/>
          <w:szCs w:val="20"/>
        </w:rPr>
        <w:t xml:space="preserve">Klientas </w:t>
      </w:r>
      <w:r w:rsidRPr="008F6BC7">
        <w:rPr>
          <w:rFonts w:ascii="Verdana" w:hAnsi="Verdana"/>
          <w:sz w:val="20"/>
          <w:szCs w:val="20"/>
        </w:rPr>
        <w:t>kaip dokumentų savininkas ir asmens duomenų valdytojas vertina, ar asmens duomenys yra ypatingai jautrūs bei reikalingi papildomų apsaugos priemonių bei prireikus informuoja apie tai Tiekėją.</w:t>
      </w:r>
    </w:p>
    <w:p w14:paraId="4B4170A1" w14:textId="1A89650A" w:rsidR="00C32DE1" w:rsidRPr="008F6BC7" w:rsidRDefault="00C32DE1" w:rsidP="00C32DE1">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8F6BC7">
        <w:rPr>
          <w:rFonts w:ascii="Verdana" w:hAnsi="Verdana"/>
          <w:kern w:val="28"/>
          <w:sz w:val="20"/>
          <w:szCs w:val="20"/>
        </w:rPr>
        <w:t xml:space="preserve">Kliento </w:t>
      </w:r>
      <w:r w:rsidRPr="008F6BC7">
        <w:rPr>
          <w:rFonts w:ascii="Verdana" w:hAnsi="Verdana"/>
          <w:sz w:val="20"/>
          <w:szCs w:val="20"/>
        </w:rPr>
        <w:t xml:space="preserve">nurodymai dėl asmens duomenų tvarkymo Tiekėjui yra privalomi, išskyrus atvejus, kai </w:t>
      </w:r>
      <w:r w:rsidRPr="008F6BC7">
        <w:rPr>
          <w:rFonts w:ascii="Verdana" w:hAnsi="Verdana"/>
          <w:kern w:val="28"/>
          <w:sz w:val="20"/>
          <w:szCs w:val="20"/>
        </w:rPr>
        <w:t xml:space="preserve">Kliento </w:t>
      </w:r>
      <w:r w:rsidRPr="008F6BC7">
        <w:rPr>
          <w:rFonts w:ascii="Verdana" w:hAnsi="Verdana"/>
          <w:sz w:val="20"/>
          <w:szCs w:val="20"/>
        </w:rPr>
        <w:t xml:space="preserve">nurodymų vykdymas prieštarautų bet kurioms </w:t>
      </w:r>
      <w:r w:rsidR="003E4FC3" w:rsidRPr="008F6BC7">
        <w:rPr>
          <w:rFonts w:ascii="Verdana" w:hAnsi="Verdana"/>
          <w:sz w:val="20"/>
          <w:szCs w:val="20"/>
        </w:rPr>
        <w:t>S</w:t>
      </w:r>
      <w:r w:rsidRPr="008F6BC7">
        <w:rPr>
          <w:rFonts w:ascii="Verdana" w:hAnsi="Verdana"/>
          <w:sz w:val="20"/>
          <w:szCs w:val="20"/>
        </w:rPr>
        <w:t xml:space="preserve">utarties nuostatoms arba jiems įvykdyti yra reikalinga suteikti papildomas </w:t>
      </w:r>
      <w:r w:rsidR="003E4FC3" w:rsidRPr="008F6BC7">
        <w:rPr>
          <w:rFonts w:ascii="Verdana" w:hAnsi="Verdana"/>
          <w:sz w:val="20"/>
          <w:szCs w:val="20"/>
        </w:rPr>
        <w:t>S</w:t>
      </w:r>
      <w:r w:rsidRPr="008F6BC7">
        <w:rPr>
          <w:rFonts w:ascii="Verdana" w:hAnsi="Verdana"/>
          <w:sz w:val="20"/>
          <w:szCs w:val="20"/>
        </w:rPr>
        <w:t xml:space="preserve">utartimi nenumatytas paslaugas. Pastaruoju atveju </w:t>
      </w:r>
      <w:r w:rsidR="003E4FC3" w:rsidRPr="008F6BC7">
        <w:rPr>
          <w:rFonts w:ascii="Verdana" w:hAnsi="Verdana"/>
          <w:sz w:val="20"/>
          <w:szCs w:val="20"/>
        </w:rPr>
        <w:t>Š</w:t>
      </w:r>
      <w:r w:rsidRPr="008F6BC7">
        <w:rPr>
          <w:rFonts w:ascii="Verdana" w:hAnsi="Verdana"/>
          <w:sz w:val="20"/>
          <w:szCs w:val="20"/>
        </w:rPr>
        <w:t xml:space="preserve">alys susitaria suderinti reikalingų suteikti paslaugų kiekį ir atidėti nurodymų vykdymą iki </w:t>
      </w:r>
      <w:r w:rsidRPr="008F6BC7">
        <w:rPr>
          <w:rFonts w:ascii="Verdana" w:hAnsi="Verdana"/>
          <w:kern w:val="28"/>
          <w:sz w:val="20"/>
          <w:szCs w:val="20"/>
        </w:rPr>
        <w:t xml:space="preserve">Klientas </w:t>
      </w:r>
      <w:r w:rsidRPr="008F6BC7">
        <w:rPr>
          <w:rFonts w:ascii="Verdana" w:hAnsi="Verdana"/>
          <w:sz w:val="20"/>
          <w:szCs w:val="20"/>
        </w:rPr>
        <w:t xml:space="preserve">atliks papildomų paslaugų pirkimo procedūras pagal taikytinų teisės aktų reikalavimus. </w:t>
      </w:r>
    </w:p>
    <w:p w14:paraId="2EFB8806" w14:textId="26627B98" w:rsidR="00E567B2" w:rsidRPr="008F6BC7" w:rsidRDefault="00C32DE1" w:rsidP="00C32DE1">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8F6BC7">
        <w:rPr>
          <w:rFonts w:ascii="Verdana" w:hAnsi="Verdana"/>
          <w:sz w:val="20"/>
          <w:szCs w:val="20"/>
        </w:rPr>
        <w:t xml:space="preserve">Kiek tai liečia </w:t>
      </w:r>
      <w:r w:rsidRPr="008F6BC7">
        <w:rPr>
          <w:rFonts w:ascii="Verdana" w:hAnsi="Verdana"/>
          <w:kern w:val="28"/>
          <w:sz w:val="20"/>
          <w:szCs w:val="20"/>
        </w:rPr>
        <w:t>Kliento Tie</w:t>
      </w:r>
      <w:r w:rsidRPr="008F6BC7">
        <w:rPr>
          <w:rFonts w:ascii="Verdana" w:hAnsi="Verdana"/>
          <w:sz w:val="20"/>
          <w:szCs w:val="20"/>
        </w:rPr>
        <w:t xml:space="preserve">kėjui perduotuose dokumentuose esančių asmens duomenų tvarkymą, </w:t>
      </w:r>
      <w:r w:rsidR="003E4FC3" w:rsidRPr="008F6BC7">
        <w:rPr>
          <w:rFonts w:ascii="Verdana" w:hAnsi="Verdana"/>
          <w:sz w:val="20"/>
          <w:szCs w:val="20"/>
        </w:rPr>
        <w:t>Š</w:t>
      </w:r>
      <w:r w:rsidRPr="008F6BC7">
        <w:rPr>
          <w:rFonts w:ascii="Verdana" w:hAnsi="Verdana"/>
          <w:sz w:val="20"/>
          <w:szCs w:val="20"/>
        </w:rPr>
        <w:t xml:space="preserve">alys patvirtina, kad </w:t>
      </w:r>
      <w:r w:rsidR="00EC2851" w:rsidRPr="008F6BC7">
        <w:rPr>
          <w:rFonts w:ascii="Verdana" w:hAnsi="Verdana"/>
          <w:sz w:val="20"/>
          <w:szCs w:val="20"/>
        </w:rPr>
        <w:t>P</w:t>
      </w:r>
      <w:r w:rsidRPr="008F6BC7">
        <w:rPr>
          <w:rFonts w:ascii="Verdana" w:hAnsi="Verdana"/>
          <w:sz w:val="20"/>
          <w:szCs w:val="20"/>
        </w:rPr>
        <w:t xml:space="preserve">aslaugos kaina apima Tiekėjo išlaidas ir asmens duomenų tvarkymo veiksmus, kurie yra įprasti ir būtini konkrečios </w:t>
      </w:r>
      <w:r w:rsidR="004D22DA" w:rsidRPr="008F6BC7">
        <w:rPr>
          <w:rFonts w:ascii="Verdana" w:hAnsi="Verdana"/>
          <w:sz w:val="20"/>
          <w:szCs w:val="20"/>
        </w:rPr>
        <w:t>P</w:t>
      </w:r>
      <w:r w:rsidRPr="008F6BC7">
        <w:rPr>
          <w:rFonts w:ascii="Verdana" w:hAnsi="Verdana"/>
          <w:sz w:val="20"/>
          <w:szCs w:val="20"/>
        </w:rPr>
        <w:t>aslaugos teikimo procesui ir numatyti pirkimo dokumentuose.</w:t>
      </w:r>
    </w:p>
    <w:p w14:paraId="3D1A98C1" w14:textId="546FDB13" w:rsidR="00C32DE1" w:rsidRPr="008F6BC7" w:rsidRDefault="00E567B2" w:rsidP="00D2472E">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8F6BC7">
        <w:rPr>
          <w:rFonts w:ascii="Verdana" w:hAnsi="Verdana"/>
          <w:sz w:val="20"/>
          <w:szCs w:val="20"/>
        </w:rPr>
        <w:t>Klientas neturi teisės pavesti Tiekėjui atlikti su dokumentų tvarkymo veiksmais susijusių užduočių, kurias vykdant Tiekėjas būtų priverstas susipažinti su jam perduotų dokumentų turiniu ir juose esančiais asmens duomenimis</w:t>
      </w:r>
      <w:r w:rsidR="00265730" w:rsidRPr="008F6BC7">
        <w:rPr>
          <w:rFonts w:ascii="Verdana" w:hAnsi="Verdana"/>
          <w:sz w:val="20"/>
          <w:szCs w:val="20"/>
        </w:rPr>
        <w:t xml:space="preserve"> kaip tai nurodyta Sutarties 12.1 punkte</w:t>
      </w:r>
      <w:r w:rsidRPr="008F6BC7">
        <w:rPr>
          <w:rFonts w:ascii="Verdana" w:hAnsi="Verdana"/>
          <w:sz w:val="20"/>
          <w:szCs w:val="20"/>
        </w:rPr>
        <w:t>.</w:t>
      </w:r>
      <w:r w:rsidR="00C32DE1" w:rsidRPr="008F6BC7">
        <w:rPr>
          <w:rFonts w:ascii="Verdana" w:hAnsi="Verdana"/>
          <w:sz w:val="20"/>
          <w:szCs w:val="20"/>
        </w:rPr>
        <w:t xml:space="preserve">  </w:t>
      </w:r>
    </w:p>
    <w:p w14:paraId="204C7A21" w14:textId="7929B5DD" w:rsidR="00B25890" w:rsidRPr="008F6BC7" w:rsidRDefault="00C32DE1" w:rsidP="00B25890">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8F6BC7">
        <w:rPr>
          <w:rFonts w:ascii="Verdana" w:hAnsi="Verdana"/>
          <w:sz w:val="20"/>
          <w:szCs w:val="20"/>
        </w:rPr>
        <w:t xml:space="preserve"> </w:t>
      </w:r>
      <w:r w:rsidRPr="008F6BC7">
        <w:rPr>
          <w:rFonts w:ascii="Verdana" w:hAnsi="Verdana"/>
          <w:color w:val="000000" w:themeColor="text1"/>
          <w:sz w:val="20"/>
          <w:szCs w:val="20"/>
        </w:rPr>
        <w:t xml:space="preserve">Nutraukus </w:t>
      </w:r>
      <w:r w:rsidR="004D22DA" w:rsidRPr="008F6BC7">
        <w:rPr>
          <w:rFonts w:ascii="Verdana" w:hAnsi="Verdana"/>
          <w:color w:val="000000" w:themeColor="text1"/>
          <w:sz w:val="20"/>
          <w:szCs w:val="20"/>
        </w:rPr>
        <w:t>S</w:t>
      </w:r>
      <w:r w:rsidRPr="008F6BC7">
        <w:rPr>
          <w:rFonts w:ascii="Verdana" w:hAnsi="Verdana"/>
          <w:color w:val="000000" w:themeColor="text1"/>
          <w:sz w:val="20"/>
          <w:szCs w:val="20"/>
        </w:rPr>
        <w:t>utartį arba jai pasibaigus, Tie</w:t>
      </w:r>
      <w:r w:rsidRPr="008F6BC7">
        <w:rPr>
          <w:rFonts w:ascii="Verdana" w:hAnsi="Verdana"/>
          <w:sz w:val="20"/>
          <w:szCs w:val="20"/>
        </w:rPr>
        <w:t xml:space="preserve">kėjas įsipareigoja sunaikinti visus </w:t>
      </w:r>
      <w:r w:rsidR="00E567B2" w:rsidRPr="008F6BC7">
        <w:rPr>
          <w:rFonts w:ascii="Verdana" w:hAnsi="Verdana"/>
          <w:sz w:val="20"/>
          <w:szCs w:val="20"/>
        </w:rPr>
        <w:t xml:space="preserve">dokumentus (įskaitant </w:t>
      </w:r>
      <w:r w:rsidRPr="008F6BC7">
        <w:rPr>
          <w:rFonts w:ascii="Verdana" w:hAnsi="Verdana"/>
          <w:sz w:val="20"/>
          <w:szCs w:val="20"/>
        </w:rPr>
        <w:t>asmens duomenis</w:t>
      </w:r>
      <w:r w:rsidR="00E567B2" w:rsidRPr="008F6BC7">
        <w:rPr>
          <w:rFonts w:ascii="Verdana" w:hAnsi="Verdana"/>
          <w:sz w:val="20"/>
          <w:szCs w:val="20"/>
        </w:rPr>
        <w:t>)</w:t>
      </w:r>
      <w:r w:rsidRPr="008F6BC7">
        <w:rPr>
          <w:rFonts w:ascii="Verdana" w:hAnsi="Verdana"/>
          <w:sz w:val="20"/>
          <w:szCs w:val="20"/>
        </w:rPr>
        <w:t xml:space="preserve"> </w:t>
      </w:r>
      <w:r w:rsidR="00E567B2" w:rsidRPr="008F6BC7">
        <w:rPr>
          <w:rFonts w:ascii="Verdana" w:hAnsi="Verdana"/>
          <w:sz w:val="20"/>
          <w:szCs w:val="20"/>
        </w:rPr>
        <w:t xml:space="preserve">Sutarties </w:t>
      </w:r>
      <w:r w:rsidR="00E567B2" w:rsidRPr="00351874">
        <w:rPr>
          <w:rFonts w:ascii="Verdana" w:hAnsi="Verdana"/>
          <w:sz w:val="20"/>
          <w:szCs w:val="20"/>
        </w:rPr>
        <w:t>7.12</w:t>
      </w:r>
      <w:r w:rsidR="00E567B2" w:rsidRPr="008F6BC7">
        <w:rPr>
          <w:rFonts w:ascii="Verdana" w:hAnsi="Verdana"/>
          <w:sz w:val="20"/>
          <w:szCs w:val="20"/>
        </w:rPr>
        <w:t xml:space="preserve"> punkt</w:t>
      </w:r>
      <w:r w:rsidR="004D22DA" w:rsidRPr="008F6BC7">
        <w:rPr>
          <w:rFonts w:ascii="Verdana" w:hAnsi="Verdana"/>
          <w:sz w:val="20"/>
          <w:szCs w:val="20"/>
        </w:rPr>
        <w:t>e</w:t>
      </w:r>
      <w:r w:rsidR="00E567B2" w:rsidRPr="008F6BC7">
        <w:rPr>
          <w:rFonts w:ascii="Verdana" w:hAnsi="Verdana"/>
          <w:sz w:val="20"/>
          <w:szCs w:val="20"/>
        </w:rPr>
        <w:t xml:space="preserve"> nustatyta tvarka, </w:t>
      </w:r>
      <w:r w:rsidRPr="008F6BC7">
        <w:rPr>
          <w:rFonts w:ascii="Verdana" w:hAnsi="Verdana"/>
          <w:sz w:val="20"/>
          <w:szCs w:val="20"/>
        </w:rPr>
        <w:t xml:space="preserve">arba grąžinti juos </w:t>
      </w:r>
      <w:r w:rsidRPr="008F6BC7">
        <w:rPr>
          <w:rFonts w:ascii="Verdana" w:hAnsi="Verdana"/>
          <w:kern w:val="28"/>
          <w:sz w:val="20"/>
          <w:szCs w:val="20"/>
        </w:rPr>
        <w:t>Klientui</w:t>
      </w:r>
      <w:r w:rsidR="00E567B2" w:rsidRPr="008F6BC7">
        <w:rPr>
          <w:rFonts w:ascii="Verdana" w:hAnsi="Verdana"/>
          <w:sz w:val="20"/>
          <w:szCs w:val="20"/>
        </w:rPr>
        <w:t>.</w:t>
      </w:r>
    </w:p>
    <w:p w14:paraId="73D0A3F6" w14:textId="77777777" w:rsidR="00B25890" w:rsidRPr="00532CB3" w:rsidRDefault="00B25890" w:rsidP="00B25890">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532CB3">
        <w:rPr>
          <w:rFonts w:ascii="Verdana" w:hAnsi="Verdana" w:cs="Tahoma"/>
          <w:sz w:val="20"/>
          <w:szCs w:val="20"/>
          <w:lang w:eastAsia="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E3692AE" w14:textId="5BD41FB1" w:rsidR="00B25890" w:rsidRPr="00532CB3" w:rsidRDefault="00B25890" w:rsidP="00532CB3">
      <w:pPr>
        <w:pStyle w:val="ListParagraph"/>
        <w:numPr>
          <w:ilvl w:val="1"/>
          <w:numId w:val="34"/>
        </w:numPr>
        <w:tabs>
          <w:tab w:val="left" w:pos="567"/>
        </w:tabs>
        <w:spacing w:after="0" w:line="240" w:lineRule="auto"/>
        <w:ind w:left="0" w:firstLine="0"/>
        <w:jc w:val="both"/>
        <w:outlineLvl w:val="1"/>
        <w:rPr>
          <w:rFonts w:ascii="Verdana" w:hAnsi="Verdana"/>
          <w:sz w:val="20"/>
          <w:szCs w:val="20"/>
        </w:rPr>
      </w:pPr>
      <w:r w:rsidRPr="00532CB3">
        <w:rPr>
          <w:rFonts w:ascii="Verdana" w:hAnsi="Verdana" w:cs="Tahoma"/>
          <w:sz w:val="20"/>
          <w:szCs w:val="20"/>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858DBA" w14:textId="4AE314E0" w:rsidR="00C06C09" w:rsidRPr="008F6BC7" w:rsidRDefault="00C06C09" w:rsidP="00C06C09">
      <w:pPr>
        <w:pStyle w:val="ListParagraph"/>
        <w:tabs>
          <w:tab w:val="left" w:pos="567"/>
        </w:tabs>
        <w:spacing w:after="0" w:line="240" w:lineRule="auto"/>
        <w:ind w:left="0"/>
        <w:jc w:val="both"/>
        <w:outlineLvl w:val="1"/>
        <w:rPr>
          <w:rFonts w:ascii="Verdana" w:hAnsi="Verdana"/>
          <w:sz w:val="20"/>
          <w:szCs w:val="20"/>
        </w:rPr>
      </w:pPr>
    </w:p>
    <w:p w14:paraId="0C619D76" w14:textId="62AE1980" w:rsidR="00FC1488" w:rsidRPr="008F6BC7" w:rsidRDefault="00FC1488" w:rsidP="00120D43">
      <w:pPr>
        <w:numPr>
          <w:ilvl w:val="0"/>
          <w:numId w:val="34"/>
        </w:numPr>
        <w:spacing w:after="0" w:line="240" w:lineRule="auto"/>
        <w:jc w:val="center"/>
        <w:rPr>
          <w:rFonts w:ascii="Verdana" w:eastAsia="Times New Roman" w:hAnsi="Verdana"/>
          <w:b/>
          <w:sz w:val="20"/>
          <w:szCs w:val="20"/>
        </w:rPr>
      </w:pPr>
      <w:r w:rsidRPr="008F6BC7">
        <w:rPr>
          <w:rFonts w:ascii="Verdana" w:eastAsia="Times New Roman" w:hAnsi="Verdana"/>
          <w:b/>
          <w:caps/>
          <w:snapToGrid w:val="0"/>
          <w:sz w:val="20"/>
          <w:szCs w:val="20"/>
        </w:rPr>
        <w:t>Kitos sąlygos</w:t>
      </w:r>
    </w:p>
    <w:p w14:paraId="17E26D25" w14:textId="77777777" w:rsidR="00FC1488" w:rsidRPr="008F6BC7" w:rsidRDefault="00FC1488" w:rsidP="00FC1488">
      <w:pPr>
        <w:spacing w:after="0" w:line="240" w:lineRule="auto"/>
        <w:ind w:left="360"/>
        <w:rPr>
          <w:rFonts w:ascii="Verdana" w:eastAsia="Times New Roman" w:hAnsi="Verdana"/>
          <w:b/>
          <w:sz w:val="20"/>
          <w:szCs w:val="20"/>
        </w:rPr>
      </w:pPr>
    </w:p>
    <w:p w14:paraId="4E0FF654" w14:textId="23A13DBC" w:rsidR="004A4AA0" w:rsidRPr="008F6BC7" w:rsidRDefault="004A4AA0" w:rsidP="004A4AA0">
      <w:pPr>
        <w:widowControl w:val="0"/>
        <w:numPr>
          <w:ilvl w:val="1"/>
          <w:numId w:val="34"/>
        </w:numPr>
        <w:tabs>
          <w:tab w:val="left" w:pos="630"/>
        </w:tabs>
        <w:spacing w:after="0" w:line="240" w:lineRule="auto"/>
        <w:ind w:left="0" w:firstLine="0"/>
        <w:contextualSpacing/>
        <w:jc w:val="both"/>
        <w:rPr>
          <w:rFonts w:ascii="Verdana" w:eastAsia="Times New Roman" w:hAnsi="Verdana"/>
          <w:snapToGrid w:val="0"/>
          <w:sz w:val="20"/>
          <w:szCs w:val="20"/>
        </w:rPr>
      </w:pPr>
      <w:r w:rsidRPr="008F6BC7">
        <w:rPr>
          <w:rFonts w:ascii="Verdana" w:eastAsia="Times New Roman" w:hAnsi="Verdana"/>
          <w:snapToGrid w:val="0"/>
          <w:sz w:val="20"/>
          <w:szCs w:val="20"/>
        </w:rPr>
        <w:t>Sutarčiai aiškinti bei Sutarties Šalių ginčams spręsti bus taikoma Lietuvos Respublikos teisė.</w:t>
      </w:r>
    </w:p>
    <w:p w14:paraId="786525E6" w14:textId="77777777" w:rsidR="0091185A" w:rsidRPr="008F6BC7" w:rsidRDefault="004A4AA0" w:rsidP="0091185A">
      <w:pPr>
        <w:widowControl w:val="0"/>
        <w:numPr>
          <w:ilvl w:val="1"/>
          <w:numId w:val="34"/>
        </w:numPr>
        <w:tabs>
          <w:tab w:val="left" w:pos="630"/>
        </w:tabs>
        <w:spacing w:after="0" w:line="240" w:lineRule="auto"/>
        <w:ind w:left="0" w:firstLine="0"/>
        <w:contextualSpacing/>
        <w:jc w:val="both"/>
        <w:rPr>
          <w:rFonts w:ascii="Verdana" w:eastAsia="Times New Roman" w:hAnsi="Verdana"/>
          <w:snapToGrid w:val="0"/>
          <w:sz w:val="20"/>
          <w:szCs w:val="20"/>
        </w:rPr>
      </w:pPr>
      <w:r w:rsidRPr="008F6BC7">
        <w:rPr>
          <w:rFonts w:ascii="Verdana" w:eastAsia="Times New Roman" w:hAnsi="Verdana"/>
          <w:snapToGrid w:val="0"/>
          <w:sz w:val="20"/>
          <w:szCs w:val="20"/>
        </w:rPr>
        <w:t>Bet kokie nesutarimai ar ginčai, kylantys tarp Kliento ir Tiekėjo dėl Sutarties sąlygų, sprendžiami abiejų Sutarties Šalių derybomis. Šalims nepavykus susitarti, bet kokie ginčai, nesutarimai ar reikalavimai, kylantys iš Sutarties ar susiję su ja, jos pažeidimu, nutraukimu ar galiojimu, neišspręsti Šalių susitarimu, sprendžiami kompetentingame Lietuvos Respublikos teisme.</w:t>
      </w:r>
    </w:p>
    <w:p w14:paraId="178445DF" w14:textId="48612FD2" w:rsidR="0091185A" w:rsidRPr="008F6BC7" w:rsidRDefault="0091185A" w:rsidP="0091185A">
      <w:pPr>
        <w:widowControl w:val="0"/>
        <w:numPr>
          <w:ilvl w:val="1"/>
          <w:numId w:val="34"/>
        </w:numPr>
        <w:tabs>
          <w:tab w:val="left" w:pos="630"/>
        </w:tabs>
        <w:spacing w:after="0" w:line="240" w:lineRule="auto"/>
        <w:ind w:left="0" w:firstLine="0"/>
        <w:contextualSpacing/>
        <w:jc w:val="both"/>
        <w:rPr>
          <w:rFonts w:ascii="Verdana" w:eastAsia="Times New Roman" w:hAnsi="Verdana"/>
          <w:snapToGrid w:val="0"/>
          <w:sz w:val="20"/>
          <w:szCs w:val="20"/>
        </w:rPr>
      </w:pPr>
      <w:r w:rsidRPr="008F6BC7">
        <w:rPr>
          <w:rFonts w:ascii="Verdana" w:hAnsi="Verdana"/>
          <w:sz w:val="20"/>
          <w:szCs w:val="20"/>
        </w:rPr>
        <w:t>Jeigu</w:t>
      </w:r>
      <w:r w:rsidRPr="008F6BC7">
        <w:rPr>
          <w:rFonts w:ascii="Verdana" w:hAnsi="Verdana"/>
          <w:sz w:val="20"/>
          <w:szCs w:val="20"/>
          <w:lang w:val="tg-Cyrl-TJ"/>
        </w:rPr>
        <w:t xml:space="preserve"> Ti</w:t>
      </w:r>
      <w:r w:rsidRPr="008F6BC7">
        <w:rPr>
          <w:rFonts w:ascii="Verdana" w:hAnsi="Verdana"/>
          <w:sz w:val="20"/>
          <w:szCs w:val="20"/>
        </w:rPr>
        <w:t>e</w:t>
      </w:r>
      <w:r w:rsidRPr="008F6BC7">
        <w:rPr>
          <w:rFonts w:ascii="Verdana" w:hAnsi="Verdana"/>
          <w:sz w:val="20"/>
          <w:szCs w:val="20"/>
          <w:lang w:val="tg-Cyrl-TJ"/>
        </w:rPr>
        <w:t>kėjo kvalifikacija dėl teisės verstis atitinkama veikla nebuvo tikrinama arba tikrinama ne visa apimtimi, Ti</w:t>
      </w:r>
      <w:r w:rsidRPr="008F6BC7">
        <w:rPr>
          <w:rFonts w:ascii="Verdana" w:hAnsi="Verdana"/>
          <w:sz w:val="20"/>
          <w:szCs w:val="20"/>
        </w:rPr>
        <w:t>e</w:t>
      </w:r>
      <w:r w:rsidRPr="008F6BC7">
        <w:rPr>
          <w:rFonts w:ascii="Verdana" w:hAnsi="Verdana"/>
          <w:sz w:val="20"/>
          <w:szCs w:val="20"/>
          <w:lang w:val="tg-Cyrl-TJ"/>
        </w:rPr>
        <w:t>kėj</w:t>
      </w:r>
      <w:r w:rsidRPr="008F6BC7">
        <w:rPr>
          <w:rFonts w:ascii="Verdana" w:hAnsi="Verdana"/>
          <w:sz w:val="20"/>
          <w:szCs w:val="20"/>
        </w:rPr>
        <w:t>as Klientui</w:t>
      </w:r>
      <w:r w:rsidRPr="008F6BC7">
        <w:rPr>
          <w:rFonts w:ascii="Verdana" w:hAnsi="Verdana"/>
          <w:sz w:val="20"/>
          <w:szCs w:val="20"/>
          <w:lang w:val="tg-Cyrl-TJ"/>
        </w:rPr>
        <w:t xml:space="preserve"> įsipareigoja, kad Sutartį vykdys tik tokią teisę turintys asmenys</w:t>
      </w:r>
      <w:r w:rsidRPr="008F6BC7">
        <w:rPr>
          <w:rFonts w:ascii="Verdana" w:hAnsi="Verdana"/>
          <w:sz w:val="20"/>
          <w:szCs w:val="20"/>
        </w:rPr>
        <w:t>.</w:t>
      </w:r>
    </w:p>
    <w:p w14:paraId="6481DD89" w14:textId="788E1FA5" w:rsidR="00FC1488" w:rsidRPr="008F6BC7" w:rsidRDefault="00FC1488" w:rsidP="00120D43">
      <w:pPr>
        <w:widowControl w:val="0"/>
        <w:numPr>
          <w:ilvl w:val="1"/>
          <w:numId w:val="34"/>
        </w:numPr>
        <w:tabs>
          <w:tab w:val="left" w:pos="630"/>
        </w:tabs>
        <w:spacing w:after="0" w:line="240" w:lineRule="auto"/>
        <w:ind w:left="0" w:firstLine="0"/>
        <w:contextualSpacing/>
        <w:jc w:val="both"/>
        <w:rPr>
          <w:rFonts w:ascii="Verdana" w:eastAsia="Times New Roman" w:hAnsi="Verdana"/>
          <w:snapToGrid w:val="0"/>
          <w:sz w:val="20"/>
          <w:szCs w:val="20"/>
        </w:rPr>
      </w:pPr>
      <w:r w:rsidRPr="008F6BC7">
        <w:rPr>
          <w:rFonts w:ascii="Verdana" w:eastAsia="Times New Roman" w:hAnsi="Verdana"/>
          <w:sz w:val="20"/>
          <w:szCs w:val="20"/>
        </w:rPr>
        <w:t xml:space="preserve">Nė </w:t>
      </w:r>
      <w:r w:rsidR="002566B1" w:rsidRPr="008F6BC7">
        <w:rPr>
          <w:rFonts w:ascii="Verdana" w:eastAsia="Times New Roman" w:hAnsi="Verdana"/>
          <w:bCs/>
          <w:sz w:val="20"/>
          <w:szCs w:val="20"/>
        </w:rPr>
        <w:t>viena iš Sutarties Šalių neturi teisės perduoti trečiajai šaliai teisių ir įsipareigojimų pagal Sutartį be išankstinio raštiško kitos Šalies sutikimo.</w:t>
      </w:r>
    </w:p>
    <w:p w14:paraId="7F906AB7" w14:textId="32642A13" w:rsidR="000D49EA" w:rsidRPr="00F07971" w:rsidRDefault="000D49EA" w:rsidP="000D49EA">
      <w:pPr>
        <w:widowControl w:val="0"/>
        <w:numPr>
          <w:ilvl w:val="1"/>
          <w:numId w:val="34"/>
        </w:numPr>
        <w:tabs>
          <w:tab w:val="left" w:pos="630"/>
        </w:tabs>
        <w:spacing w:after="0" w:line="240" w:lineRule="auto"/>
        <w:ind w:left="0" w:firstLine="0"/>
        <w:contextualSpacing/>
        <w:jc w:val="both"/>
        <w:rPr>
          <w:rFonts w:ascii="Verdana" w:eastAsia="Times New Roman" w:hAnsi="Verdana"/>
          <w:bCs/>
          <w:sz w:val="20"/>
          <w:szCs w:val="20"/>
        </w:rPr>
      </w:pPr>
      <w:r w:rsidRPr="00F07971">
        <w:rPr>
          <w:rFonts w:ascii="Verdana" w:eastAsia="Times New Roman" w:hAnsi="Verdana"/>
          <w:bCs/>
          <w:sz w:val="20"/>
          <w:szCs w:val="20"/>
        </w:rPr>
        <w:t xml:space="preserve">Sutartis pasirašoma elektroniniu parašu, atitinkančiu kvalifikuotam elektroniniam parašui keliamus reikalavimus arba kitu </w:t>
      </w:r>
      <w:r w:rsidR="00F07971" w:rsidRPr="00F07971">
        <w:rPr>
          <w:rFonts w:ascii="Verdana" w:eastAsia="Times New Roman" w:hAnsi="Verdana"/>
          <w:bCs/>
          <w:sz w:val="20"/>
          <w:szCs w:val="20"/>
        </w:rPr>
        <w:t>Kliento</w:t>
      </w:r>
      <w:r w:rsidRPr="00F07971">
        <w:rPr>
          <w:rFonts w:ascii="Verdana" w:eastAsia="Times New Roman" w:hAnsi="Verdana"/>
          <w:bCs/>
          <w:sz w:val="20"/>
          <w:szCs w:val="20"/>
        </w:rPr>
        <w:t xml:space="preserve"> nustatytu būdu.</w:t>
      </w:r>
    </w:p>
    <w:p w14:paraId="42C5202B" w14:textId="1C34BB39" w:rsidR="00AC6AA7" w:rsidRPr="008F6BC7" w:rsidRDefault="00AC6AA7" w:rsidP="0022749B">
      <w:pPr>
        <w:widowControl w:val="0"/>
        <w:tabs>
          <w:tab w:val="left" w:pos="630"/>
        </w:tabs>
        <w:spacing w:after="0" w:line="240" w:lineRule="auto"/>
        <w:contextualSpacing/>
        <w:jc w:val="both"/>
        <w:rPr>
          <w:rFonts w:ascii="Verdana" w:eastAsia="Times New Roman" w:hAnsi="Verdana"/>
          <w:snapToGrid w:val="0"/>
          <w:sz w:val="20"/>
          <w:szCs w:val="20"/>
        </w:rPr>
      </w:pPr>
    </w:p>
    <w:p w14:paraId="1E42B1C1" w14:textId="4A5D3214" w:rsidR="006A7C3D" w:rsidRDefault="006A7C3D" w:rsidP="00532CB3">
      <w:pPr>
        <w:pStyle w:val="ListParagraph"/>
        <w:widowControl w:val="0"/>
        <w:numPr>
          <w:ilvl w:val="0"/>
          <w:numId w:val="34"/>
        </w:numPr>
        <w:tabs>
          <w:tab w:val="left" w:pos="630"/>
        </w:tabs>
        <w:spacing w:after="0" w:line="240" w:lineRule="auto"/>
        <w:jc w:val="center"/>
        <w:rPr>
          <w:rFonts w:ascii="Verdana" w:eastAsia="Times New Roman" w:hAnsi="Verdana"/>
          <w:b/>
          <w:bCs/>
          <w:snapToGrid w:val="0"/>
          <w:sz w:val="20"/>
          <w:szCs w:val="20"/>
        </w:rPr>
      </w:pPr>
      <w:r w:rsidRPr="00532CB3">
        <w:rPr>
          <w:rFonts w:ascii="Verdana" w:eastAsia="Times New Roman" w:hAnsi="Verdana"/>
          <w:b/>
          <w:bCs/>
          <w:snapToGrid w:val="0"/>
          <w:sz w:val="20"/>
          <w:szCs w:val="20"/>
        </w:rPr>
        <w:t>SUTARTIES PRIEDAI</w:t>
      </w:r>
    </w:p>
    <w:p w14:paraId="745713E3" w14:textId="77777777" w:rsidR="00155F77" w:rsidRPr="00532CB3" w:rsidRDefault="00155F77" w:rsidP="00155F77">
      <w:pPr>
        <w:pStyle w:val="ListParagraph"/>
        <w:widowControl w:val="0"/>
        <w:tabs>
          <w:tab w:val="left" w:pos="630"/>
        </w:tabs>
        <w:spacing w:after="0" w:line="240" w:lineRule="auto"/>
        <w:ind w:left="360"/>
        <w:rPr>
          <w:rFonts w:ascii="Verdana" w:eastAsia="Times New Roman" w:hAnsi="Verdana"/>
          <w:b/>
          <w:bCs/>
          <w:snapToGrid w:val="0"/>
          <w:sz w:val="20"/>
          <w:szCs w:val="20"/>
        </w:rPr>
      </w:pPr>
    </w:p>
    <w:p w14:paraId="3458A7BB" w14:textId="4FAA998C" w:rsidR="0022749B" w:rsidRPr="008F6BC7" w:rsidRDefault="006A7C3D" w:rsidP="0022749B">
      <w:pPr>
        <w:widowControl w:val="0"/>
        <w:tabs>
          <w:tab w:val="left" w:pos="630"/>
        </w:tabs>
        <w:spacing w:after="0" w:line="240" w:lineRule="auto"/>
        <w:contextualSpacing/>
        <w:jc w:val="both"/>
        <w:rPr>
          <w:rFonts w:ascii="Verdana" w:eastAsia="Times New Roman" w:hAnsi="Verdana"/>
          <w:snapToGrid w:val="0"/>
          <w:sz w:val="20"/>
          <w:szCs w:val="20"/>
        </w:rPr>
      </w:pPr>
      <w:r w:rsidRPr="008F6BC7">
        <w:rPr>
          <w:rFonts w:ascii="Verdana" w:eastAsia="Times New Roman" w:hAnsi="Verdana"/>
          <w:snapToGrid w:val="0"/>
          <w:sz w:val="20"/>
          <w:szCs w:val="20"/>
        </w:rPr>
        <w:t xml:space="preserve">14. </w:t>
      </w:r>
      <w:r w:rsidR="0022749B" w:rsidRPr="008F6BC7">
        <w:rPr>
          <w:rFonts w:ascii="Verdana" w:eastAsia="Times New Roman" w:hAnsi="Verdana"/>
          <w:snapToGrid w:val="0"/>
          <w:sz w:val="20"/>
          <w:szCs w:val="20"/>
        </w:rPr>
        <w:t>Sutarties priedai yra sudėtinė ir neatskiriama Sutarties dalis:</w:t>
      </w:r>
    </w:p>
    <w:p w14:paraId="4827872D" w14:textId="1D480821" w:rsidR="0022749B" w:rsidRPr="008F6BC7" w:rsidRDefault="0022749B" w:rsidP="0022749B">
      <w:pPr>
        <w:widowControl w:val="0"/>
        <w:tabs>
          <w:tab w:val="left" w:pos="630"/>
        </w:tabs>
        <w:spacing w:after="0" w:line="240" w:lineRule="auto"/>
        <w:contextualSpacing/>
        <w:jc w:val="both"/>
        <w:rPr>
          <w:rFonts w:ascii="Verdana" w:eastAsia="Times New Roman" w:hAnsi="Verdana"/>
          <w:snapToGrid w:val="0"/>
          <w:sz w:val="20"/>
          <w:szCs w:val="20"/>
        </w:rPr>
      </w:pPr>
      <w:r w:rsidRPr="008F6BC7">
        <w:rPr>
          <w:rFonts w:ascii="Verdana" w:eastAsia="Times New Roman" w:hAnsi="Verdana"/>
          <w:snapToGrid w:val="0"/>
          <w:sz w:val="20"/>
          <w:szCs w:val="20"/>
        </w:rPr>
        <w:t>1</w:t>
      </w:r>
      <w:r w:rsidR="006A7C3D" w:rsidRPr="008F6BC7">
        <w:rPr>
          <w:rFonts w:ascii="Verdana" w:eastAsia="Times New Roman" w:hAnsi="Verdana"/>
          <w:snapToGrid w:val="0"/>
          <w:sz w:val="20"/>
          <w:szCs w:val="20"/>
        </w:rPr>
        <w:t>4</w:t>
      </w:r>
      <w:r w:rsidRPr="008F6BC7">
        <w:rPr>
          <w:rFonts w:ascii="Verdana" w:eastAsia="Times New Roman" w:hAnsi="Verdana"/>
          <w:snapToGrid w:val="0"/>
          <w:sz w:val="20"/>
          <w:szCs w:val="20"/>
        </w:rPr>
        <w:t>.1.</w:t>
      </w:r>
      <w:r w:rsidR="006A7C3D" w:rsidRPr="008F6BC7">
        <w:rPr>
          <w:rFonts w:ascii="Verdana" w:eastAsia="Times New Roman" w:hAnsi="Verdana"/>
          <w:snapToGrid w:val="0"/>
          <w:sz w:val="20"/>
          <w:szCs w:val="20"/>
        </w:rPr>
        <w:t xml:space="preserve"> </w:t>
      </w:r>
      <w:r w:rsidRPr="008F6BC7">
        <w:rPr>
          <w:rFonts w:ascii="Verdana" w:eastAsia="Times New Roman" w:hAnsi="Verdana"/>
          <w:snapToGrid w:val="0"/>
          <w:sz w:val="20"/>
          <w:szCs w:val="20"/>
        </w:rPr>
        <w:t>Sutarties 1 priedas – Paslaugų techninė specifikacija;</w:t>
      </w:r>
    </w:p>
    <w:p w14:paraId="2F79A5CF" w14:textId="310095A1" w:rsidR="0022749B" w:rsidRPr="008F6BC7" w:rsidRDefault="0022749B" w:rsidP="0022749B">
      <w:pPr>
        <w:widowControl w:val="0"/>
        <w:tabs>
          <w:tab w:val="left" w:pos="630"/>
        </w:tabs>
        <w:spacing w:after="0" w:line="240" w:lineRule="auto"/>
        <w:contextualSpacing/>
        <w:jc w:val="both"/>
        <w:rPr>
          <w:rFonts w:ascii="Verdana" w:eastAsia="Times New Roman" w:hAnsi="Verdana"/>
          <w:snapToGrid w:val="0"/>
          <w:sz w:val="20"/>
          <w:szCs w:val="20"/>
        </w:rPr>
      </w:pPr>
      <w:r w:rsidRPr="008F6BC7">
        <w:rPr>
          <w:rFonts w:ascii="Verdana" w:eastAsia="Times New Roman" w:hAnsi="Verdana"/>
          <w:snapToGrid w:val="0"/>
          <w:sz w:val="20"/>
          <w:szCs w:val="20"/>
        </w:rPr>
        <w:t>1</w:t>
      </w:r>
      <w:r w:rsidR="006A7C3D" w:rsidRPr="008F6BC7">
        <w:rPr>
          <w:rFonts w:ascii="Verdana" w:eastAsia="Times New Roman" w:hAnsi="Verdana"/>
          <w:snapToGrid w:val="0"/>
          <w:sz w:val="20"/>
          <w:szCs w:val="20"/>
        </w:rPr>
        <w:t>4</w:t>
      </w:r>
      <w:r w:rsidRPr="008F6BC7">
        <w:rPr>
          <w:rFonts w:ascii="Verdana" w:eastAsia="Times New Roman" w:hAnsi="Verdana"/>
          <w:snapToGrid w:val="0"/>
          <w:sz w:val="20"/>
          <w:szCs w:val="20"/>
        </w:rPr>
        <w:t>.2. Sutarties 2 priedas –</w:t>
      </w:r>
      <w:r w:rsidR="00480863" w:rsidRPr="008F6BC7">
        <w:rPr>
          <w:rFonts w:ascii="Verdana" w:eastAsia="Times New Roman" w:hAnsi="Verdana"/>
          <w:snapToGrid w:val="0"/>
          <w:sz w:val="20"/>
          <w:szCs w:val="20"/>
        </w:rPr>
        <w:t xml:space="preserve"> Tie</w:t>
      </w:r>
      <w:r w:rsidRPr="008F6BC7">
        <w:rPr>
          <w:rFonts w:ascii="Verdana" w:eastAsia="Times New Roman" w:hAnsi="Verdana"/>
          <w:snapToGrid w:val="0"/>
          <w:sz w:val="20"/>
          <w:szCs w:val="20"/>
        </w:rPr>
        <w:t>kėjo pasiūlymas.</w:t>
      </w:r>
    </w:p>
    <w:p w14:paraId="02B3F313" w14:textId="77777777" w:rsidR="0022749B" w:rsidRPr="008F6BC7" w:rsidRDefault="0022749B" w:rsidP="00532CB3">
      <w:pPr>
        <w:widowControl w:val="0"/>
        <w:tabs>
          <w:tab w:val="left" w:pos="630"/>
        </w:tabs>
        <w:spacing w:after="0" w:line="240" w:lineRule="auto"/>
        <w:contextualSpacing/>
        <w:jc w:val="both"/>
        <w:rPr>
          <w:rFonts w:ascii="Verdana" w:eastAsia="Times New Roman" w:hAnsi="Verdana"/>
          <w:snapToGrid w:val="0"/>
          <w:sz w:val="20"/>
          <w:szCs w:val="20"/>
        </w:rPr>
      </w:pPr>
    </w:p>
    <w:p w14:paraId="7C1B59C7" w14:textId="7FC1987D" w:rsidR="00FC1488" w:rsidRPr="008F6BC7" w:rsidRDefault="00FC1488" w:rsidP="00FC1488">
      <w:pPr>
        <w:spacing w:after="0" w:line="240" w:lineRule="auto"/>
        <w:ind w:right="-1"/>
        <w:rPr>
          <w:rFonts w:ascii="Verdana" w:eastAsia="Times New Roman" w:hAnsi="Verdana"/>
          <w:sz w:val="20"/>
          <w:szCs w:val="20"/>
        </w:rPr>
      </w:pPr>
    </w:p>
    <w:p w14:paraId="3D4993AE" w14:textId="3E64E13F" w:rsidR="00A15755" w:rsidRPr="008F6BC7" w:rsidRDefault="00FC1488" w:rsidP="00902CF2">
      <w:pPr>
        <w:numPr>
          <w:ilvl w:val="0"/>
          <w:numId w:val="34"/>
        </w:numPr>
        <w:spacing w:after="0" w:line="240" w:lineRule="auto"/>
        <w:ind w:right="227"/>
        <w:jc w:val="center"/>
        <w:rPr>
          <w:rFonts w:ascii="Verdana" w:eastAsia="Times New Roman" w:hAnsi="Verdana"/>
          <w:b/>
          <w:color w:val="000000"/>
          <w:sz w:val="20"/>
          <w:szCs w:val="20"/>
        </w:rPr>
      </w:pPr>
      <w:r w:rsidRPr="008F6BC7">
        <w:rPr>
          <w:rFonts w:ascii="Verdana" w:eastAsia="Times New Roman" w:hAnsi="Verdana"/>
          <w:b/>
          <w:color w:val="000000"/>
          <w:sz w:val="20"/>
          <w:szCs w:val="20"/>
        </w:rPr>
        <w:t>ŠALIŲ REKVIZITAI</w:t>
      </w:r>
      <w:bookmarkStart w:id="11" w:name="_Toc373225479"/>
      <w:bookmarkStart w:id="12" w:name="_Toc371412553"/>
      <w:bookmarkStart w:id="13" w:name="_Toc371412465"/>
      <w:bookmarkStart w:id="14" w:name="_Toc371412278"/>
      <w:r w:rsidR="00902CF2" w:rsidRPr="008F6BC7">
        <w:rPr>
          <w:rFonts w:ascii="Verdana" w:eastAsia="Times New Roman" w:hAnsi="Verdana"/>
          <w:b/>
          <w:color w:val="000000"/>
          <w:sz w:val="20"/>
          <w:szCs w:val="20"/>
        </w:rPr>
        <w:t xml:space="preserve"> </w:t>
      </w:r>
      <w:r w:rsidR="00A15755" w:rsidRPr="008F6BC7">
        <w:rPr>
          <w:rFonts w:ascii="Verdana" w:hAnsi="Verdana"/>
          <w:b/>
          <w:spacing w:val="-4"/>
          <w:sz w:val="20"/>
          <w:szCs w:val="20"/>
        </w:rPr>
        <w:t>IR PARAŠAI</w:t>
      </w:r>
      <w:bookmarkEnd w:id="11"/>
      <w:bookmarkEnd w:id="12"/>
      <w:bookmarkEnd w:id="13"/>
      <w:bookmarkEnd w:id="14"/>
    </w:p>
    <w:p w14:paraId="4AB34A75" w14:textId="77777777" w:rsidR="00A15755" w:rsidRPr="008F6BC7" w:rsidRDefault="00A15755" w:rsidP="00A15755">
      <w:pPr>
        <w:spacing w:after="0" w:line="240" w:lineRule="auto"/>
        <w:rPr>
          <w:rFonts w:ascii="Verdana" w:hAnsi="Verdana"/>
          <w:spacing w:val="-4"/>
          <w:sz w:val="20"/>
          <w:szCs w:val="20"/>
        </w:rPr>
      </w:pPr>
    </w:p>
    <w:tbl>
      <w:tblPr>
        <w:tblW w:w="0" w:type="auto"/>
        <w:tblLook w:val="04A0" w:firstRow="1" w:lastRow="0" w:firstColumn="1" w:lastColumn="0" w:noHBand="0" w:noVBand="1"/>
      </w:tblPr>
      <w:tblGrid>
        <w:gridCol w:w="4413"/>
        <w:gridCol w:w="735"/>
        <w:gridCol w:w="4272"/>
      </w:tblGrid>
      <w:tr w:rsidR="00902CF2" w:rsidRPr="008F6BC7" w14:paraId="51A87027" w14:textId="77777777" w:rsidTr="002943E8">
        <w:tc>
          <w:tcPr>
            <w:tcW w:w="4413" w:type="dxa"/>
          </w:tcPr>
          <w:p w14:paraId="0872CF69" w14:textId="217C3F6B" w:rsidR="00902CF2" w:rsidRPr="008F6BC7" w:rsidRDefault="00902CF2" w:rsidP="00BE578A">
            <w:pPr>
              <w:widowControl w:val="0"/>
              <w:spacing w:after="0" w:line="240" w:lineRule="auto"/>
              <w:rPr>
                <w:rFonts w:ascii="Verdana" w:hAnsi="Verdana"/>
                <w:b/>
                <w:spacing w:val="-4"/>
                <w:sz w:val="20"/>
                <w:szCs w:val="20"/>
              </w:rPr>
            </w:pPr>
            <w:r w:rsidRPr="008F6BC7">
              <w:rPr>
                <w:rFonts w:ascii="Verdana" w:hAnsi="Verdana"/>
                <w:b/>
                <w:spacing w:val="-4"/>
                <w:sz w:val="20"/>
                <w:szCs w:val="20"/>
              </w:rPr>
              <w:t>Klientas</w:t>
            </w:r>
            <w:r w:rsidR="00C174EE">
              <w:rPr>
                <w:rFonts w:ascii="Verdana" w:hAnsi="Verdana"/>
                <w:b/>
                <w:spacing w:val="-4"/>
                <w:sz w:val="20"/>
                <w:szCs w:val="20"/>
              </w:rPr>
              <w:t>:</w:t>
            </w:r>
          </w:p>
        </w:tc>
        <w:tc>
          <w:tcPr>
            <w:tcW w:w="735" w:type="dxa"/>
          </w:tcPr>
          <w:p w14:paraId="378BA71E" w14:textId="77777777" w:rsidR="00902CF2" w:rsidRPr="008F6BC7" w:rsidRDefault="00902CF2" w:rsidP="00BE578A">
            <w:pPr>
              <w:widowControl w:val="0"/>
              <w:spacing w:after="0" w:line="240" w:lineRule="auto"/>
              <w:rPr>
                <w:rFonts w:ascii="Verdana" w:hAnsi="Verdana"/>
                <w:spacing w:val="-4"/>
                <w:sz w:val="20"/>
                <w:szCs w:val="20"/>
              </w:rPr>
            </w:pPr>
          </w:p>
        </w:tc>
        <w:tc>
          <w:tcPr>
            <w:tcW w:w="4272" w:type="dxa"/>
            <w:hideMark/>
          </w:tcPr>
          <w:p w14:paraId="0396F7AE" w14:textId="3699BD05" w:rsidR="00902CF2" w:rsidRPr="008F6BC7" w:rsidRDefault="00902CF2" w:rsidP="00BE578A">
            <w:pPr>
              <w:widowControl w:val="0"/>
              <w:spacing w:after="0" w:line="240" w:lineRule="auto"/>
              <w:rPr>
                <w:rFonts w:ascii="Verdana" w:hAnsi="Verdana"/>
                <w:b/>
                <w:spacing w:val="-4"/>
                <w:sz w:val="20"/>
                <w:szCs w:val="20"/>
              </w:rPr>
            </w:pPr>
            <w:r w:rsidRPr="008F6BC7">
              <w:rPr>
                <w:rFonts w:ascii="Verdana" w:hAnsi="Verdana"/>
                <w:b/>
                <w:spacing w:val="-4"/>
                <w:sz w:val="20"/>
                <w:szCs w:val="20"/>
              </w:rPr>
              <w:t>Tiekėjas</w:t>
            </w:r>
            <w:r w:rsidR="00C174EE">
              <w:rPr>
                <w:rFonts w:ascii="Verdana" w:hAnsi="Verdana"/>
                <w:b/>
                <w:spacing w:val="-4"/>
                <w:sz w:val="20"/>
                <w:szCs w:val="20"/>
              </w:rPr>
              <w:t>:</w:t>
            </w:r>
          </w:p>
        </w:tc>
      </w:tr>
      <w:tr w:rsidR="00902CF2" w:rsidRPr="008F6BC7" w14:paraId="0D4D2C89" w14:textId="77777777" w:rsidTr="002943E8">
        <w:tc>
          <w:tcPr>
            <w:tcW w:w="4413" w:type="dxa"/>
          </w:tcPr>
          <w:p w14:paraId="2D61EE59" w14:textId="69E86F85" w:rsidR="00902CF2" w:rsidRPr="00F07971" w:rsidRDefault="00902CF2" w:rsidP="00902CF2">
            <w:pPr>
              <w:tabs>
                <w:tab w:val="left" w:pos="3600"/>
                <w:tab w:val="left" w:pos="4032"/>
              </w:tabs>
              <w:spacing w:after="0" w:line="240" w:lineRule="auto"/>
              <w:rPr>
                <w:rFonts w:ascii="Verdana" w:hAnsi="Verdana"/>
                <w:b/>
                <w:bCs/>
                <w:spacing w:val="-4"/>
                <w:sz w:val="20"/>
                <w:szCs w:val="20"/>
              </w:rPr>
            </w:pPr>
            <w:r w:rsidRPr="00F07971">
              <w:rPr>
                <w:rFonts w:ascii="Verdana" w:hAnsi="Verdana"/>
                <w:b/>
                <w:bCs/>
                <w:spacing w:val="-4"/>
                <w:sz w:val="20"/>
                <w:szCs w:val="20"/>
              </w:rPr>
              <w:t>Viešoji įstaiga</w:t>
            </w:r>
            <w:r w:rsidR="00F07971" w:rsidRPr="00F07971">
              <w:rPr>
                <w:rFonts w:ascii="Verdana" w:hAnsi="Verdana"/>
                <w:b/>
                <w:bCs/>
                <w:spacing w:val="-4"/>
                <w:sz w:val="20"/>
                <w:szCs w:val="20"/>
              </w:rPr>
              <w:t xml:space="preserve"> </w:t>
            </w:r>
            <w:r w:rsidR="00BF2B70" w:rsidRPr="00F07971">
              <w:rPr>
                <w:rFonts w:ascii="Verdana" w:hAnsi="Verdana"/>
                <w:b/>
                <w:bCs/>
                <w:spacing w:val="-4"/>
                <w:sz w:val="20"/>
                <w:szCs w:val="20"/>
              </w:rPr>
              <w:t>Inovacijų</w:t>
            </w:r>
            <w:r w:rsidRPr="00F07971">
              <w:rPr>
                <w:rFonts w:ascii="Verdana" w:hAnsi="Verdana"/>
                <w:b/>
                <w:bCs/>
                <w:spacing w:val="-4"/>
                <w:sz w:val="20"/>
                <w:szCs w:val="20"/>
              </w:rPr>
              <w:t xml:space="preserve"> agentūra</w:t>
            </w:r>
          </w:p>
          <w:p w14:paraId="34D66920" w14:textId="77777777" w:rsidR="005730BB" w:rsidRDefault="005730BB" w:rsidP="00902CF2">
            <w:pPr>
              <w:tabs>
                <w:tab w:val="left" w:pos="3600"/>
                <w:tab w:val="left" w:pos="4032"/>
              </w:tabs>
              <w:spacing w:after="0" w:line="240" w:lineRule="auto"/>
              <w:rPr>
                <w:rFonts w:ascii="Verdana" w:hAnsi="Verdana"/>
                <w:spacing w:val="-4"/>
                <w:sz w:val="20"/>
                <w:szCs w:val="20"/>
              </w:rPr>
            </w:pPr>
          </w:p>
          <w:p w14:paraId="2101941E" w14:textId="4B772515" w:rsidR="00902CF2" w:rsidRPr="008F6BC7" w:rsidRDefault="00BF2B70" w:rsidP="00902CF2">
            <w:pPr>
              <w:tabs>
                <w:tab w:val="left" w:pos="3600"/>
                <w:tab w:val="left" w:pos="4032"/>
              </w:tabs>
              <w:spacing w:after="0" w:line="240" w:lineRule="auto"/>
              <w:rPr>
                <w:rFonts w:ascii="Verdana" w:hAnsi="Verdana"/>
                <w:spacing w:val="-4"/>
                <w:sz w:val="20"/>
                <w:szCs w:val="20"/>
              </w:rPr>
            </w:pPr>
            <w:r w:rsidRPr="008F6BC7">
              <w:rPr>
                <w:rFonts w:ascii="Verdana" w:hAnsi="Verdana"/>
                <w:spacing w:val="-4"/>
                <w:sz w:val="20"/>
                <w:szCs w:val="20"/>
              </w:rPr>
              <w:t>J</w:t>
            </w:r>
            <w:r w:rsidR="00780D59">
              <w:rPr>
                <w:rFonts w:ascii="Verdana" w:hAnsi="Verdana"/>
                <w:spacing w:val="-4"/>
                <w:sz w:val="20"/>
                <w:szCs w:val="20"/>
              </w:rPr>
              <w:t>.</w:t>
            </w:r>
            <w:r w:rsidRPr="008F6BC7">
              <w:rPr>
                <w:rFonts w:ascii="Verdana" w:hAnsi="Verdana"/>
                <w:spacing w:val="-4"/>
                <w:sz w:val="20"/>
                <w:szCs w:val="20"/>
              </w:rPr>
              <w:t xml:space="preserve"> Balčikonio g. 3</w:t>
            </w:r>
            <w:r w:rsidR="00902CF2" w:rsidRPr="008F6BC7">
              <w:rPr>
                <w:rFonts w:ascii="Verdana" w:hAnsi="Verdana"/>
                <w:spacing w:val="-4"/>
                <w:sz w:val="20"/>
                <w:szCs w:val="20"/>
              </w:rPr>
              <w:t>, LT-</w:t>
            </w:r>
            <w:r w:rsidRPr="008F6BC7">
              <w:rPr>
                <w:rFonts w:ascii="Verdana" w:hAnsi="Verdana"/>
                <w:spacing w:val="-4"/>
                <w:sz w:val="20"/>
                <w:szCs w:val="20"/>
              </w:rPr>
              <w:t>08247</w:t>
            </w:r>
            <w:r w:rsidR="00902CF2" w:rsidRPr="008F6BC7">
              <w:rPr>
                <w:rFonts w:ascii="Verdana" w:hAnsi="Verdana"/>
                <w:spacing w:val="-4"/>
                <w:sz w:val="20"/>
                <w:szCs w:val="20"/>
              </w:rPr>
              <w:t xml:space="preserve"> Vilnius</w:t>
            </w:r>
          </w:p>
          <w:p w14:paraId="549BF6D3" w14:textId="3805714E" w:rsidR="00902CF2" w:rsidRPr="008F6BC7" w:rsidRDefault="00337251" w:rsidP="00902CF2">
            <w:pPr>
              <w:tabs>
                <w:tab w:val="left" w:pos="3600"/>
                <w:tab w:val="left" w:pos="4032"/>
              </w:tabs>
              <w:spacing w:after="0" w:line="240" w:lineRule="auto"/>
              <w:rPr>
                <w:rFonts w:ascii="Verdana" w:hAnsi="Verdana"/>
                <w:spacing w:val="-4"/>
                <w:sz w:val="20"/>
                <w:szCs w:val="20"/>
              </w:rPr>
            </w:pPr>
            <w:r w:rsidRPr="008F6BC7">
              <w:rPr>
                <w:rFonts w:ascii="Verdana" w:hAnsi="Verdana"/>
                <w:spacing w:val="-4"/>
                <w:sz w:val="20"/>
                <w:szCs w:val="20"/>
              </w:rPr>
              <w:t>K</w:t>
            </w:r>
            <w:r w:rsidR="00902CF2" w:rsidRPr="008F6BC7">
              <w:rPr>
                <w:rFonts w:ascii="Verdana" w:hAnsi="Verdana"/>
                <w:spacing w:val="-4"/>
                <w:sz w:val="20"/>
                <w:szCs w:val="20"/>
              </w:rPr>
              <w:t>odas 125447177</w:t>
            </w:r>
          </w:p>
          <w:p w14:paraId="7E58D1C4" w14:textId="77777777" w:rsidR="00902CF2" w:rsidRPr="008F6BC7" w:rsidRDefault="00902CF2" w:rsidP="00902CF2">
            <w:pPr>
              <w:tabs>
                <w:tab w:val="left" w:pos="3600"/>
                <w:tab w:val="left" w:pos="4032"/>
              </w:tabs>
              <w:spacing w:after="0" w:line="240" w:lineRule="auto"/>
              <w:rPr>
                <w:rFonts w:ascii="Verdana" w:hAnsi="Verdana"/>
                <w:spacing w:val="-4"/>
                <w:sz w:val="20"/>
                <w:szCs w:val="20"/>
              </w:rPr>
            </w:pPr>
            <w:r w:rsidRPr="008F6BC7">
              <w:rPr>
                <w:rFonts w:ascii="Verdana" w:hAnsi="Verdana"/>
                <w:spacing w:val="-4"/>
                <w:sz w:val="20"/>
                <w:szCs w:val="20"/>
              </w:rPr>
              <w:t>Ne PVM mokėtojas</w:t>
            </w:r>
          </w:p>
          <w:p w14:paraId="30745998" w14:textId="5D930ABB" w:rsidR="00902CF2" w:rsidRPr="008F6BC7" w:rsidRDefault="00902CF2" w:rsidP="00902CF2">
            <w:pPr>
              <w:tabs>
                <w:tab w:val="left" w:pos="3600"/>
                <w:tab w:val="left" w:pos="4032"/>
              </w:tabs>
              <w:spacing w:after="0" w:line="240" w:lineRule="auto"/>
              <w:rPr>
                <w:rFonts w:ascii="Verdana" w:hAnsi="Verdana"/>
                <w:spacing w:val="-4"/>
                <w:sz w:val="20"/>
                <w:szCs w:val="20"/>
              </w:rPr>
            </w:pPr>
            <w:r w:rsidRPr="008F6BC7">
              <w:rPr>
                <w:rFonts w:ascii="Verdana" w:hAnsi="Verdana"/>
                <w:spacing w:val="-4"/>
                <w:sz w:val="20"/>
                <w:szCs w:val="20"/>
              </w:rPr>
              <w:t>A. s.</w:t>
            </w:r>
            <w:r w:rsidR="00266A9A" w:rsidRPr="00266A9A">
              <w:rPr>
                <w:rFonts w:ascii="Verdana" w:hAnsi="Verdana"/>
                <w:spacing w:val="-4"/>
                <w:sz w:val="20"/>
                <w:szCs w:val="20"/>
              </w:rPr>
              <w:t xml:space="preserve"> LT34 7044 0600 0729 1073</w:t>
            </w:r>
          </w:p>
          <w:p w14:paraId="7A9DECC3" w14:textId="3DB419EF" w:rsidR="00902CF2" w:rsidRPr="008F6BC7" w:rsidRDefault="00902CF2" w:rsidP="00902CF2">
            <w:pPr>
              <w:tabs>
                <w:tab w:val="left" w:pos="3600"/>
                <w:tab w:val="left" w:pos="4032"/>
              </w:tabs>
              <w:spacing w:after="0" w:line="240" w:lineRule="auto"/>
              <w:rPr>
                <w:rFonts w:ascii="Verdana" w:hAnsi="Verdana"/>
                <w:spacing w:val="-4"/>
                <w:sz w:val="20"/>
                <w:szCs w:val="20"/>
              </w:rPr>
            </w:pPr>
            <w:r w:rsidRPr="008F6BC7">
              <w:rPr>
                <w:rFonts w:ascii="Verdana" w:hAnsi="Verdana"/>
                <w:spacing w:val="-4"/>
                <w:sz w:val="20"/>
                <w:szCs w:val="20"/>
              </w:rPr>
              <w:t>AB</w:t>
            </w:r>
            <w:r w:rsidR="00266A9A">
              <w:rPr>
                <w:rFonts w:ascii="Verdana" w:hAnsi="Verdana"/>
                <w:spacing w:val="-4"/>
                <w:sz w:val="20"/>
                <w:szCs w:val="20"/>
              </w:rPr>
              <w:t xml:space="preserve"> SEB bankas</w:t>
            </w:r>
            <w:r w:rsidRPr="008F6BC7">
              <w:rPr>
                <w:rFonts w:ascii="Verdana" w:hAnsi="Verdana"/>
                <w:spacing w:val="-4"/>
                <w:sz w:val="20"/>
                <w:szCs w:val="20"/>
              </w:rPr>
              <w:t xml:space="preserve"> </w:t>
            </w:r>
          </w:p>
          <w:p w14:paraId="1790FF29" w14:textId="51CB4645" w:rsidR="00902CF2" w:rsidRPr="008F6BC7" w:rsidRDefault="00902CF2" w:rsidP="00902CF2">
            <w:pPr>
              <w:tabs>
                <w:tab w:val="left" w:pos="540"/>
              </w:tabs>
              <w:spacing w:after="0" w:line="240" w:lineRule="auto"/>
              <w:ind w:right="-567"/>
              <w:rPr>
                <w:rFonts w:ascii="Verdana" w:hAnsi="Verdana"/>
                <w:spacing w:val="-4"/>
                <w:sz w:val="20"/>
                <w:szCs w:val="20"/>
              </w:rPr>
            </w:pPr>
            <w:r w:rsidRPr="008F6BC7">
              <w:rPr>
                <w:rFonts w:ascii="Verdana" w:hAnsi="Verdana"/>
                <w:spacing w:val="-4"/>
                <w:sz w:val="20"/>
                <w:szCs w:val="20"/>
              </w:rPr>
              <w:t xml:space="preserve">Tel. </w:t>
            </w:r>
            <w:r w:rsidR="00B1240A" w:rsidRPr="00B1240A">
              <w:rPr>
                <w:rFonts w:ascii="Verdana" w:hAnsi="Verdana"/>
                <w:spacing w:val="-4"/>
                <w:sz w:val="20"/>
                <w:szCs w:val="20"/>
              </w:rPr>
              <w:t>8 620 75 756</w:t>
            </w:r>
          </w:p>
          <w:p w14:paraId="3099875C" w14:textId="0FF424DB" w:rsidR="00902CF2" w:rsidRPr="008F6BC7" w:rsidRDefault="00902CF2" w:rsidP="00902CF2">
            <w:pPr>
              <w:tabs>
                <w:tab w:val="left" w:pos="1052"/>
              </w:tabs>
              <w:spacing w:after="0" w:line="240" w:lineRule="auto"/>
              <w:ind w:left="450" w:hanging="450"/>
              <w:rPr>
                <w:rFonts w:ascii="Verdana" w:hAnsi="Verdana"/>
                <w:spacing w:val="-4"/>
                <w:sz w:val="20"/>
                <w:szCs w:val="20"/>
              </w:rPr>
            </w:pPr>
            <w:r w:rsidRPr="008F6BC7">
              <w:rPr>
                <w:rFonts w:ascii="Verdana" w:hAnsi="Verdana"/>
                <w:spacing w:val="-4"/>
                <w:sz w:val="20"/>
                <w:szCs w:val="20"/>
              </w:rPr>
              <w:t xml:space="preserve">El. p. </w:t>
            </w:r>
            <w:r w:rsidR="00D46C63" w:rsidRPr="008F6BC7">
              <w:rPr>
                <w:rFonts w:ascii="Verdana" w:hAnsi="Verdana"/>
                <w:spacing w:val="-4"/>
                <w:sz w:val="20"/>
                <w:szCs w:val="20"/>
              </w:rPr>
              <w:t>info</w:t>
            </w:r>
            <w:r w:rsidRPr="008F6BC7">
              <w:rPr>
                <w:rFonts w:ascii="Verdana" w:hAnsi="Verdana"/>
                <w:spacing w:val="-4"/>
                <w:sz w:val="20"/>
                <w:szCs w:val="20"/>
              </w:rPr>
              <w:t>@</w:t>
            </w:r>
            <w:r w:rsidR="00D46C63" w:rsidRPr="008F6BC7">
              <w:rPr>
                <w:rFonts w:ascii="Verdana" w:hAnsi="Verdana"/>
                <w:spacing w:val="-4"/>
                <w:sz w:val="20"/>
                <w:szCs w:val="20"/>
              </w:rPr>
              <w:t>inovacijuagentura</w:t>
            </w:r>
            <w:r w:rsidRPr="008F6BC7">
              <w:rPr>
                <w:rFonts w:ascii="Verdana" w:hAnsi="Verdana"/>
                <w:spacing w:val="-4"/>
                <w:sz w:val="20"/>
                <w:szCs w:val="20"/>
              </w:rPr>
              <w:t>.lt</w:t>
            </w:r>
          </w:p>
          <w:p w14:paraId="3236FF69" w14:textId="77777777" w:rsidR="00902CF2" w:rsidRPr="008F6BC7" w:rsidRDefault="00902CF2" w:rsidP="00BE578A">
            <w:pPr>
              <w:widowControl w:val="0"/>
              <w:spacing w:after="0" w:line="240" w:lineRule="auto"/>
              <w:rPr>
                <w:rFonts w:ascii="Verdana" w:hAnsi="Verdana"/>
                <w:spacing w:val="-4"/>
                <w:sz w:val="20"/>
                <w:szCs w:val="20"/>
              </w:rPr>
            </w:pPr>
          </w:p>
          <w:p w14:paraId="45E36CDF" w14:textId="237C295C" w:rsidR="00A9757B" w:rsidRPr="008F6BC7" w:rsidRDefault="00A9757B" w:rsidP="00BE578A">
            <w:pPr>
              <w:widowControl w:val="0"/>
              <w:spacing w:after="0" w:line="240" w:lineRule="auto"/>
              <w:rPr>
                <w:rFonts w:ascii="Verdana" w:hAnsi="Verdana"/>
                <w:spacing w:val="-4"/>
                <w:sz w:val="20"/>
                <w:szCs w:val="20"/>
              </w:rPr>
            </w:pPr>
          </w:p>
        </w:tc>
        <w:tc>
          <w:tcPr>
            <w:tcW w:w="735" w:type="dxa"/>
          </w:tcPr>
          <w:p w14:paraId="40D485A5" w14:textId="77777777" w:rsidR="00902CF2" w:rsidRPr="008F6BC7" w:rsidRDefault="00902CF2" w:rsidP="00BE578A">
            <w:pPr>
              <w:widowControl w:val="0"/>
              <w:spacing w:after="0" w:line="240" w:lineRule="auto"/>
              <w:rPr>
                <w:rFonts w:ascii="Verdana" w:hAnsi="Verdana"/>
                <w:spacing w:val="-4"/>
                <w:sz w:val="20"/>
                <w:szCs w:val="20"/>
              </w:rPr>
            </w:pPr>
          </w:p>
        </w:tc>
        <w:tc>
          <w:tcPr>
            <w:tcW w:w="4272" w:type="dxa"/>
          </w:tcPr>
          <w:p w14:paraId="5B3B5746" w14:textId="1A5DD8E2" w:rsidR="00337251" w:rsidRDefault="00790C2E" w:rsidP="00BF2B70">
            <w:pPr>
              <w:tabs>
                <w:tab w:val="left" w:pos="1052"/>
              </w:tabs>
              <w:spacing w:after="0" w:line="240" w:lineRule="auto"/>
              <w:ind w:left="450" w:hanging="450"/>
              <w:rPr>
                <w:rFonts w:ascii="Verdana" w:hAnsi="Verdana"/>
                <w:b/>
                <w:bCs/>
                <w:spacing w:val="-4"/>
                <w:sz w:val="20"/>
                <w:szCs w:val="20"/>
              </w:rPr>
            </w:pPr>
            <w:r w:rsidRPr="00790C2E">
              <w:rPr>
                <w:rFonts w:ascii="Verdana" w:hAnsi="Verdana"/>
                <w:b/>
                <w:bCs/>
                <w:spacing w:val="-4"/>
                <w:sz w:val="20"/>
                <w:szCs w:val="20"/>
              </w:rPr>
              <w:t>AB „Iron Mountain Lithuania“</w:t>
            </w:r>
          </w:p>
          <w:p w14:paraId="1D56218F" w14:textId="77777777" w:rsidR="005730BB" w:rsidRDefault="005730BB" w:rsidP="00BF2B70">
            <w:pPr>
              <w:tabs>
                <w:tab w:val="left" w:pos="1052"/>
              </w:tabs>
              <w:spacing w:after="0" w:line="240" w:lineRule="auto"/>
              <w:ind w:left="450" w:hanging="450"/>
              <w:rPr>
                <w:rFonts w:ascii="Verdana" w:hAnsi="Verdana"/>
                <w:b/>
                <w:bCs/>
                <w:spacing w:val="-4"/>
                <w:sz w:val="20"/>
                <w:szCs w:val="20"/>
              </w:rPr>
            </w:pPr>
          </w:p>
          <w:p w14:paraId="05CA1C0F" w14:textId="25BFCA16" w:rsidR="00591906" w:rsidRDefault="00591906" w:rsidP="004921A1">
            <w:pPr>
              <w:tabs>
                <w:tab w:val="left" w:pos="1052"/>
              </w:tabs>
              <w:spacing w:after="0" w:line="240" w:lineRule="auto"/>
              <w:jc w:val="both"/>
              <w:rPr>
                <w:rFonts w:ascii="Verdana" w:hAnsi="Verdana"/>
                <w:spacing w:val="-4"/>
                <w:sz w:val="20"/>
                <w:szCs w:val="20"/>
              </w:rPr>
            </w:pPr>
            <w:r w:rsidRPr="00591906">
              <w:rPr>
                <w:rFonts w:ascii="Verdana" w:hAnsi="Verdana"/>
                <w:spacing w:val="-4"/>
                <w:sz w:val="20"/>
                <w:szCs w:val="20"/>
              </w:rPr>
              <w:t>Žirgų g. 3, Antežerių k., LT-14158</w:t>
            </w:r>
            <w:r w:rsidR="004921A1">
              <w:rPr>
                <w:rFonts w:ascii="Verdana" w:hAnsi="Verdana"/>
                <w:spacing w:val="-4"/>
                <w:sz w:val="20"/>
                <w:szCs w:val="20"/>
              </w:rPr>
              <w:t xml:space="preserve"> </w:t>
            </w:r>
            <w:r w:rsidRPr="00591906">
              <w:rPr>
                <w:rFonts w:ascii="Verdana" w:hAnsi="Verdana"/>
                <w:spacing w:val="-4"/>
                <w:sz w:val="20"/>
                <w:szCs w:val="20"/>
              </w:rPr>
              <w:t>Vilniaus</w:t>
            </w:r>
            <w:r w:rsidR="004921A1">
              <w:rPr>
                <w:rFonts w:ascii="Verdana" w:hAnsi="Verdana"/>
                <w:spacing w:val="-4"/>
                <w:sz w:val="20"/>
                <w:szCs w:val="20"/>
              </w:rPr>
              <w:t xml:space="preserve"> </w:t>
            </w:r>
            <w:r w:rsidRPr="00591906">
              <w:rPr>
                <w:rFonts w:ascii="Verdana" w:hAnsi="Verdana"/>
                <w:spacing w:val="-4"/>
                <w:sz w:val="20"/>
                <w:szCs w:val="20"/>
              </w:rPr>
              <w:t>r.</w:t>
            </w:r>
          </w:p>
          <w:p w14:paraId="4E745B47" w14:textId="77777777" w:rsidR="00681687" w:rsidRDefault="00681687" w:rsidP="00BF2B70">
            <w:pPr>
              <w:tabs>
                <w:tab w:val="left" w:pos="1052"/>
              </w:tabs>
              <w:spacing w:after="0" w:line="240" w:lineRule="auto"/>
              <w:ind w:left="450" w:hanging="450"/>
              <w:rPr>
                <w:rFonts w:ascii="Verdana" w:hAnsi="Verdana"/>
                <w:spacing w:val="-4"/>
                <w:sz w:val="20"/>
                <w:szCs w:val="20"/>
              </w:rPr>
            </w:pPr>
            <w:r>
              <w:rPr>
                <w:rFonts w:ascii="Verdana" w:hAnsi="Verdana"/>
                <w:spacing w:val="-4"/>
                <w:sz w:val="20"/>
                <w:szCs w:val="20"/>
              </w:rPr>
              <w:t xml:space="preserve">Kodas </w:t>
            </w:r>
            <w:r w:rsidRPr="00681687">
              <w:rPr>
                <w:rFonts w:ascii="Verdana" w:hAnsi="Verdana"/>
                <w:spacing w:val="-4"/>
                <w:sz w:val="20"/>
                <w:szCs w:val="20"/>
              </w:rPr>
              <w:t>122263236</w:t>
            </w:r>
          </w:p>
          <w:p w14:paraId="7CC781FA" w14:textId="6AB8F3EA" w:rsidR="007A0FDD" w:rsidRDefault="007A0FDD" w:rsidP="00EB49EF">
            <w:pPr>
              <w:tabs>
                <w:tab w:val="left" w:pos="1052"/>
              </w:tabs>
              <w:spacing w:after="0" w:line="240" w:lineRule="auto"/>
              <w:rPr>
                <w:rFonts w:ascii="Verdana" w:hAnsi="Verdana"/>
                <w:spacing w:val="-4"/>
                <w:sz w:val="20"/>
                <w:szCs w:val="20"/>
              </w:rPr>
            </w:pPr>
            <w:r>
              <w:rPr>
                <w:rFonts w:ascii="Verdana" w:hAnsi="Verdana"/>
                <w:spacing w:val="-4"/>
                <w:sz w:val="20"/>
                <w:szCs w:val="20"/>
              </w:rPr>
              <w:t xml:space="preserve">PVM kodas </w:t>
            </w:r>
            <w:r w:rsidRPr="007A0FDD">
              <w:rPr>
                <w:rFonts w:ascii="Verdana" w:hAnsi="Verdana"/>
                <w:spacing w:val="-4"/>
                <w:sz w:val="20"/>
                <w:szCs w:val="20"/>
              </w:rPr>
              <w:t>LT222632314</w:t>
            </w:r>
          </w:p>
          <w:p w14:paraId="4D32343A" w14:textId="29015C49" w:rsidR="00681687" w:rsidRDefault="00EB49EF" w:rsidP="00EB49EF">
            <w:pPr>
              <w:tabs>
                <w:tab w:val="left" w:pos="1052"/>
              </w:tabs>
              <w:spacing w:after="0" w:line="240" w:lineRule="auto"/>
              <w:rPr>
                <w:rFonts w:ascii="Verdana" w:hAnsi="Verdana"/>
                <w:spacing w:val="-4"/>
                <w:sz w:val="20"/>
                <w:szCs w:val="20"/>
              </w:rPr>
            </w:pPr>
            <w:r w:rsidRPr="00BC12FE">
              <w:rPr>
                <w:rFonts w:ascii="Verdana" w:hAnsi="Verdana"/>
                <w:spacing w:val="-4"/>
                <w:sz w:val="20"/>
                <w:szCs w:val="20"/>
              </w:rPr>
              <w:t xml:space="preserve">A. s. </w:t>
            </w:r>
            <w:r w:rsidR="000D2C16" w:rsidRPr="00BC12FE">
              <w:rPr>
                <w:rFonts w:ascii="Verdana" w:hAnsi="Verdana"/>
                <w:spacing w:val="-4"/>
                <w:sz w:val="20"/>
                <w:szCs w:val="20"/>
              </w:rPr>
              <w:t>LT907044060001639330</w:t>
            </w:r>
          </w:p>
          <w:p w14:paraId="2B0198C1" w14:textId="56351848" w:rsidR="00EB49EF" w:rsidRDefault="00EB49EF" w:rsidP="00EB49EF">
            <w:pPr>
              <w:tabs>
                <w:tab w:val="left" w:pos="1052"/>
              </w:tabs>
              <w:spacing w:after="0" w:line="240" w:lineRule="auto"/>
              <w:rPr>
                <w:rFonts w:ascii="Verdana" w:hAnsi="Verdana"/>
                <w:spacing w:val="-4"/>
                <w:sz w:val="20"/>
                <w:szCs w:val="20"/>
              </w:rPr>
            </w:pPr>
            <w:r>
              <w:rPr>
                <w:rFonts w:ascii="Verdana" w:hAnsi="Verdana"/>
                <w:spacing w:val="-4"/>
                <w:sz w:val="20"/>
                <w:szCs w:val="20"/>
              </w:rPr>
              <w:t>Tel.</w:t>
            </w:r>
            <w:r w:rsidR="005A0011">
              <w:rPr>
                <w:rFonts w:ascii="Verdana" w:hAnsi="Verdana"/>
                <w:spacing w:val="-4"/>
                <w:sz w:val="20"/>
                <w:szCs w:val="20"/>
              </w:rPr>
              <w:t xml:space="preserve"> 8 5 231 </w:t>
            </w:r>
            <w:r w:rsidR="00C232C7">
              <w:rPr>
                <w:rFonts w:ascii="Verdana" w:hAnsi="Verdana"/>
                <w:spacing w:val="-4"/>
                <w:sz w:val="20"/>
                <w:szCs w:val="20"/>
              </w:rPr>
              <w:t>9484</w:t>
            </w:r>
          </w:p>
          <w:p w14:paraId="51ADA2D8" w14:textId="6F2847AE" w:rsidR="00EB49EF" w:rsidRPr="00EB49EF" w:rsidRDefault="00EB49EF" w:rsidP="00EB49EF">
            <w:pPr>
              <w:tabs>
                <w:tab w:val="left" w:pos="1052"/>
              </w:tabs>
              <w:spacing w:after="0" w:line="240" w:lineRule="auto"/>
              <w:rPr>
                <w:rFonts w:ascii="Verdana" w:hAnsi="Verdana"/>
                <w:spacing w:val="-4"/>
                <w:sz w:val="20"/>
                <w:szCs w:val="20"/>
              </w:rPr>
            </w:pPr>
          </w:p>
        </w:tc>
      </w:tr>
      <w:tr w:rsidR="00A9757B" w:rsidRPr="008F6BC7" w14:paraId="45286304" w14:textId="77777777" w:rsidTr="002943E8">
        <w:tc>
          <w:tcPr>
            <w:tcW w:w="4413" w:type="dxa"/>
          </w:tcPr>
          <w:p w14:paraId="6992E8A8" w14:textId="308F771A" w:rsidR="00A9757B" w:rsidRPr="008F6BC7" w:rsidRDefault="00A9757B" w:rsidP="00CA1EE6">
            <w:pPr>
              <w:widowControl w:val="0"/>
              <w:spacing w:after="0" w:line="240" w:lineRule="auto"/>
              <w:rPr>
                <w:rFonts w:ascii="Verdana" w:hAnsi="Verdana"/>
                <w:sz w:val="20"/>
                <w:szCs w:val="20"/>
              </w:rPr>
            </w:pPr>
            <w:r w:rsidRPr="008F6BC7">
              <w:rPr>
                <w:rFonts w:ascii="Verdana" w:hAnsi="Verdana"/>
                <w:sz w:val="20"/>
                <w:szCs w:val="20"/>
              </w:rPr>
              <w:lastRenderedPageBreak/>
              <w:t>Direktor</w:t>
            </w:r>
            <w:r w:rsidR="00D46C63" w:rsidRPr="008F6BC7">
              <w:rPr>
                <w:rFonts w:ascii="Verdana" w:hAnsi="Verdana"/>
                <w:sz w:val="20"/>
                <w:szCs w:val="20"/>
              </w:rPr>
              <w:t>ė</w:t>
            </w:r>
          </w:p>
          <w:p w14:paraId="43F452B1" w14:textId="2C6CF72A" w:rsidR="00A9757B" w:rsidRPr="008F6BC7" w:rsidRDefault="00D46C63" w:rsidP="00CA1EE6">
            <w:pPr>
              <w:widowControl w:val="0"/>
              <w:spacing w:after="0" w:line="240" w:lineRule="auto"/>
              <w:rPr>
                <w:rFonts w:ascii="Verdana" w:hAnsi="Verdana"/>
                <w:sz w:val="20"/>
                <w:szCs w:val="20"/>
              </w:rPr>
            </w:pPr>
            <w:r w:rsidRPr="008F6BC7">
              <w:rPr>
                <w:rFonts w:ascii="Verdana" w:hAnsi="Verdana"/>
                <w:sz w:val="20"/>
                <w:szCs w:val="20"/>
              </w:rPr>
              <w:t>Romualda Stragienė</w:t>
            </w:r>
          </w:p>
          <w:p w14:paraId="0F152C17" w14:textId="77777777" w:rsidR="00A9757B" w:rsidRPr="008F6BC7" w:rsidRDefault="00A9757B" w:rsidP="00CA1EE6">
            <w:pPr>
              <w:widowControl w:val="0"/>
              <w:spacing w:after="0" w:line="240" w:lineRule="auto"/>
              <w:rPr>
                <w:rFonts w:ascii="Verdana" w:hAnsi="Verdana"/>
                <w:sz w:val="20"/>
                <w:szCs w:val="20"/>
              </w:rPr>
            </w:pPr>
          </w:p>
          <w:p w14:paraId="3A493563" w14:textId="77777777" w:rsidR="00A9757B" w:rsidRPr="008F6BC7" w:rsidRDefault="00A9757B" w:rsidP="00CA1EE6">
            <w:pPr>
              <w:widowControl w:val="0"/>
              <w:spacing w:after="0" w:line="240" w:lineRule="auto"/>
              <w:rPr>
                <w:rFonts w:ascii="Verdana" w:hAnsi="Verdana"/>
                <w:sz w:val="20"/>
                <w:szCs w:val="20"/>
              </w:rPr>
            </w:pPr>
          </w:p>
        </w:tc>
        <w:tc>
          <w:tcPr>
            <w:tcW w:w="735" w:type="dxa"/>
          </w:tcPr>
          <w:p w14:paraId="2591F84C" w14:textId="77777777" w:rsidR="00A9757B" w:rsidRPr="008F6BC7" w:rsidRDefault="00A9757B" w:rsidP="00CA1EE6">
            <w:pPr>
              <w:widowControl w:val="0"/>
              <w:spacing w:after="0" w:line="240" w:lineRule="auto"/>
              <w:rPr>
                <w:rFonts w:ascii="Verdana" w:hAnsi="Verdana"/>
                <w:sz w:val="20"/>
                <w:szCs w:val="20"/>
              </w:rPr>
            </w:pPr>
          </w:p>
        </w:tc>
        <w:tc>
          <w:tcPr>
            <w:tcW w:w="4272" w:type="dxa"/>
          </w:tcPr>
          <w:p w14:paraId="04F9B521" w14:textId="77777777" w:rsidR="00A9757B" w:rsidRDefault="00EB49EF" w:rsidP="00BF2B70">
            <w:pPr>
              <w:widowControl w:val="0"/>
              <w:spacing w:after="0" w:line="240" w:lineRule="auto"/>
              <w:rPr>
                <w:rFonts w:ascii="Verdana" w:hAnsi="Verdana"/>
                <w:sz w:val="20"/>
                <w:szCs w:val="20"/>
              </w:rPr>
            </w:pPr>
            <w:r>
              <w:rPr>
                <w:rFonts w:ascii="Verdana" w:hAnsi="Verdana"/>
                <w:sz w:val="20"/>
                <w:szCs w:val="20"/>
              </w:rPr>
              <w:t>Direktorius</w:t>
            </w:r>
          </w:p>
          <w:p w14:paraId="028BB842" w14:textId="16189448" w:rsidR="00EB49EF" w:rsidRPr="00EB49EF" w:rsidRDefault="00796B29" w:rsidP="00BF2B70">
            <w:pPr>
              <w:widowControl w:val="0"/>
              <w:spacing w:after="0" w:line="240" w:lineRule="auto"/>
              <w:rPr>
                <w:rFonts w:ascii="Verdana" w:hAnsi="Verdana"/>
                <w:sz w:val="20"/>
                <w:szCs w:val="20"/>
              </w:rPr>
            </w:pPr>
            <w:r>
              <w:rPr>
                <w:rFonts w:ascii="Verdana" w:hAnsi="Verdana"/>
                <w:sz w:val="20"/>
                <w:szCs w:val="20"/>
              </w:rPr>
              <w:t>Juozas Šerkšnas</w:t>
            </w:r>
          </w:p>
        </w:tc>
      </w:tr>
      <w:tr w:rsidR="00A9757B" w:rsidRPr="008F6BC7" w14:paraId="55D44D95" w14:textId="77777777" w:rsidTr="002943E8">
        <w:tc>
          <w:tcPr>
            <w:tcW w:w="4413" w:type="dxa"/>
          </w:tcPr>
          <w:p w14:paraId="396B5C49" w14:textId="0E718C19" w:rsidR="00A9757B" w:rsidRPr="008F6BC7" w:rsidRDefault="00A9757B" w:rsidP="00CA1EE6">
            <w:pPr>
              <w:widowControl w:val="0"/>
              <w:spacing w:after="0" w:line="240" w:lineRule="auto"/>
              <w:rPr>
                <w:rFonts w:ascii="Verdana" w:hAnsi="Verdana"/>
                <w:i/>
                <w:sz w:val="20"/>
                <w:szCs w:val="20"/>
              </w:rPr>
            </w:pPr>
          </w:p>
        </w:tc>
        <w:tc>
          <w:tcPr>
            <w:tcW w:w="735" w:type="dxa"/>
          </w:tcPr>
          <w:p w14:paraId="66C0201A" w14:textId="77777777" w:rsidR="00A9757B" w:rsidRPr="008F6BC7" w:rsidRDefault="00A9757B" w:rsidP="00CA1EE6">
            <w:pPr>
              <w:widowControl w:val="0"/>
              <w:spacing w:after="0" w:line="240" w:lineRule="auto"/>
              <w:rPr>
                <w:rFonts w:ascii="Verdana" w:hAnsi="Verdana"/>
                <w:i/>
                <w:sz w:val="20"/>
                <w:szCs w:val="20"/>
              </w:rPr>
            </w:pPr>
          </w:p>
        </w:tc>
        <w:tc>
          <w:tcPr>
            <w:tcW w:w="4272" w:type="dxa"/>
          </w:tcPr>
          <w:p w14:paraId="739C7F80" w14:textId="35185E5E" w:rsidR="00A9757B" w:rsidRPr="008F6BC7" w:rsidRDefault="00A9757B" w:rsidP="00CA1EE6">
            <w:pPr>
              <w:widowControl w:val="0"/>
              <w:spacing w:after="0" w:line="240" w:lineRule="auto"/>
              <w:rPr>
                <w:rFonts w:ascii="Verdana" w:hAnsi="Verdana"/>
                <w:i/>
                <w:sz w:val="20"/>
                <w:szCs w:val="20"/>
              </w:rPr>
            </w:pPr>
          </w:p>
        </w:tc>
      </w:tr>
    </w:tbl>
    <w:p w14:paraId="167A6A0B" w14:textId="77777777" w:rsidR="00BF2B70" w:rsidRPr="008F6BC7" w:rsidRDefault="00BF2B70" w:rsidP="00A9757B">
      <w:pPr>
        <w:spacing w:after="0" w:line="240" w:lineRule="auto"/>
        <w:ind w:left="6480"/>
        <w:rPr>
          <w:rFonts w:ascii="Verdana" w:hAnsi="Verdana" w:cstheme="majorBidi"/>
          <w:bCs/>
          <w:iCs/>
          <w:sz w:val="20"/>
          <w:szCs w:val="20"/>
        </w:rPr>
      </w:pPr>
    </w:p>
    <w:p w14:paraId="30379C9C" w14:textId="77777777" w:rsidR="00BF2B70" w:rsidRPr="008F6BC7" w:rsidRDefault="00BF2B70" w:rsidP="00A9757B">
      <w:pPr>
        <w:spacing w:after="0" w:line="240" w:lineRule="auto"/>
        <w:ind w:left="6480"/>
        <w:rPr>
          <w:rFonts w:ascii="Verdana" w:hAnsi="Verdana" w:cstheme="majorBidi"/>
          <w:bCs/>
          <w:iCs/>
          <w:sz w:val="20"/>
          <w:szCs w:val="20"/>
        </w:rPr>
      </w:pPr>
    </w:p>
    <w:p w14:paraId="22512894" w14:textId="77777777" w:rsidR="00BF2B70" w:rsidRPr="008F6BC7" w:rsidRDefault="00BF2B70" w:rsidP="00A9757B">
      <w:pPr>
        <w:spacing w:after="0" w:line="240" w:lineRule="auto"/>
        <w:ind w:left="6480"/>
        <w:rPr>
          <w:rFonts w:ascii="Verdana" w:hAnsi="Verdana" w:cstheme="majorBidi"/>
          <w:bCs/>
          <w:iCs/>
          <w:sz w:val="20"/>
          <w:szCs w:val="20"/>
        </w:rPr>
      </w:pPr>
    </w:p>
    <w:p w14:paraId="5C1CD684" w14:textId="77777777" w:rsidR="00BF2B70" w:rsidRPr="008F6BC7" w:rsidRDefault="00BF2B70" w:rsidP="00A9757B">
      <w:pPr>
        <w:spacing w:after="0" w:line="240" w:lineRule="auto"/>
        <w:ind w:left="6480"/>
        <w:rPr>
          <w:rFonts w:ascii="Verdana" w:hAnsi="Verdana" w:cstheme="majorBidi"/>
          <w:bCs/>
          <w:iCs/>
          <w:sz w:val="20"/>
          <w:szCs w:val="20"/>
        </w:rPr>
      </w:pPr>
    </w:p>
    <w:p w14:paraId="17A71CBA" w14:textId="77777777" w:rsidR="00BF2B70" w:rsidRPr="008F6BC7" w:rsidRDefault="00BF2B70" w:rsidP="00A9757B">
      <w:pPr>
        <w:spacing w:after="0" w:line="240" w:lineRule="auto"/>
        <w:ind w:left="6480"/>
        <w:rPr>
          <w:rFonts w:ascii="Verdana" w:hAnsi="Verdana" w:cstheme="majorBidi"/>
          <w:bCs/>
          <w:iCs/>
          <w:sz w:val="20"/>
          <w:szCs w:val="20"/>
        </w:rPr>
      </w:pPr>
    </w:p>
    <w:p w14:paraId="5246D01A" w14:textId="01AA4F4A" w:rsidR="00D46C63" w:rsidRPr="008F6BC7" w:rsidRDefault="00D46C63" w:rsidP="00A9757B">
      <w:pPr>
        <w:spacing w:after="0" w:line="240" w:lineRule="auto"/>
        <w:ind w:left="6480"/>
        <w:rPr>
          <w:rFonts w:ascii="Verdana" w:hAnsi="Verdana" w:cstheme="majorBidi"/>
          <w:bCs/>
          <w:iCs/>
          <w:sz w:val="20"/>
          <w:szCs w:val="20"/>
        </w:rPr>
      </w:pPr>
    </w:p>
    <w:p w14:paraId="7DB07530" w14:textId="77777777" w:rsidR="00D46C63" w:rsidRPr="008F6BC7" w:rsidRDefault="00D46C63" w:rsidP="00A9757B">
      <w:pPr>
        <w:spacing w:after="0" w:line="240" w:lineRule="auto"/>
        <w:ind w:left="6480"/>
        <w:rPr>
          <w:rFonts w:ascii="Verdana" w:hAnsi="Verdana" w:cstheme="majorBidi"/>
          <w:bCs/>
          <w:iCs/>
          <w:sz w:val="20"/>
          <w:szCs w:val="20"/>
        </w:rPr>
      </w:pPr>
    </w:p>
    <w:p w14:paraId="49471A4F" w14:textId="68C23C22" w:rsidR="00C00FF9" w:rsidRPr="008F6BC7" w:rsidRDefault="00C00FF9" w:rsidP="00A9757B">
      <w:pPr>
        <w:tabs>
          <w:tab w:val="left" w:pos="284"/>
        </w:tabs>
        <w:jc w:val="center"/>
        <w:rPr>
          <w:rFonts w:ascii="Verdana" w:hAnsi="Verdana"/>
          <w:sz w:val="20"/>
          <w:szCs w:val="20"/>
        </w:rPr>
      </w:pPr>
    </w:p>
    <w:sectPr w:rsidR="00C00FF9" w:rsidRPr="008F6BC7" w:rsidSect="00113348">
      <w:headerReference w:type="default" r:id="rId9"/>
      <w:footerReference w:type="even" r:id="rId10"/>
      <w:footerReference w:type="first" r:id="rId11"/>
      <w:pgSz w:w="11906" w:h="16838" w:code="9"/>
      <w:pgMar w:top="993"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664F" w14:textId="77777777" w:rsidR="008E6EF8" w:rsidRDefault="008E6EF8" w:rsidP="001F7D3D">
      <w:pPr>
        <w:spacing w:after="0" w:line="240" w:lineRule="auto"/>
      </w:pPr>
      <w:r>
        <w:separator/>
      </w:r>
    </w:p>
  </w:endnote>
  <w:endnote w:type="continuationSeparator" w:id="0">
    <w:p w14:paraId="48223B16" w14:textId="77777777" w:rsidR="008E6EF8" w:rsidRDefault="008E6EF8" w:rsidP="001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139C" w14:textId="77777777" w:rsidR="00CA1EE6" w:rsidRDefault="00CA1EE6">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57C54D6B" w14:textId="77777777" w:rsidR="00CA1EE6" w:rsidRDefault="00CA1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D787" w14:textId="77777777" w:rsidR="00CA1EE6" w:rsidRDefault="00CA1EE6">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CFB0" w14:textId="77777777" w:rsidR="008E6EF8" w:rsidRDefault="008E6EF8" w:rsidP="001F7D3D">
      <w:pPr>
        <w:spacing w:after="0" w:line="240" w:lineRule="auto"/>
      </w:pPr>
      <w:r>
        <w:separator/>
      </w:r>
    </w:p>
  </w:footnote>
  <w:footnote w:type="continuationSeparator" w:id="0">
    <w:p w14:paraId="3E7C15C4" w14:textId="77777777" w:rsidR="008E6EF8" w:rsidRDefault="008E6EF8" w:rsidP="001F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367542"/>
      <w:docPartObj>
        <w:docPartGallery w:val="Page Numbers (Top of Page)"/>
        <w:docPartUnique/>
      </w:docPartObj>
    </w:sdtPr>
    <w:sdtEndPr/>
    <w:sdtContent>
      <w:p w14:paraId="3077B40B" w14:textId="12BD46D4" w:rsidR="00D46C63" w:rsidRDefault="00D46C63">
        <w:pPr>
          <w:pStyle w:val="Header"/>
          <w:jc w:val="center"/>
        </w:pPr>
        <w:r>
          <w:fldChar w:fldCharType="begin"/>
        </w:r>
        <w:r>
          <w:instrText>PAGE   \* MERGEFORMAT</w:instrText>
        </w:r>
        <w:r>
          <w:fldChar w:fldCharType="separate"/>
        </w:r>
        <w:r w:rsidR="00486D09">
          <w:rPr>
            <w:noProof/>
          </w:rPr>
          <w:t>2</w:t>
        </w:r>
        <w:r>
          <w:fldChar w:fldCharType="end"/>
        </w:r>
      </w:p>
    </w:sdtContent>
  </w:sdt>
  <w:p w14:paraId="5F307619" w14:textId="77777777" w:rsidR="00CA1EE6" w:rsidRPr="009E5221" w:rsidRDefault="00CA1EE6" w:rsidP="0018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8AB5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A2808"/>
    <w:multiLevelType w:val="multilevel"/>
    <w:tmpl w:val="FF1A2C84"/>
    <w:lvl w:ilvl="0">
      <w:start w:val="4"/>
      <w:numFmt w:val="decimal"/>
      <w:lvlText w:val="%1."/>
      <w:lvlJc w:val="left"/>
      <w:pPr>
        <w:ind w:left="450" w:hanging="450"/>
      </w:pPr>
      <w:rPr>
        <w:rFonts w:hint="default"/>
      </w:rPr>
    </w:lvl>
    <w:lvl w:ilvl="1">
      <w:start w:val="1"/>
      <w:numFmt w:val="decimal"/>
      <w:lvlText w:val="%1.%2."/>
      <w:lvlJc w:val="left"/>
      <w:pPr>
        <w:ind w:left="591" w:hanging="45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 w15:restartNumberingAfterBreak="0">
    <w:nsid w:val="07C11F43"/>
    <w:multiLevelType w:val="multilevel"/>
    <w:tmpl w:val="AEA46ACA"/>
    <w:lvl w:ilvl="0">
      <w:start w:val="10"/>
      <w:numFmt w:val="decimal"/>
      <w:lvlText w:val="%1."/>
      <w:lvlJc w:val="left"/>
      <w:pPr>
        <w:ind w:left="9695" w:hanging="480"/>
      </w:pPr>
      <w:rPr>
        <w:rFonts w:ascii="Times New Roman" w:hAnsi="Times New Roman" w:cs="Times New Roman" w:hint="default"/>
        <w:b w:val="0"/>
        <w:color w:val="auto"/>
        <w:sz w:val="24"/>
        <w:szCs w:val="24"/>
      </w:rPr>
    </w:lvl>
    <w:lvl w:ilvl="1">
      <w:start w:val="1"/>
      <w:numFmt w:val="decimal"/>
      <w:lvlText w:val="%1.%2."/>
      <w:lvlJc w:val="left"/>
      <w:pPr>
        <w:ind w:left="4166"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E07E99"/>
    <w:multiLevelType w:val="multilevel"/>
    <w:tmpl w:val="B1F6DB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D6EED"/>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D95176"/>
    <w:multiLevelType w:val="multilevel"/>
    <w:tmpl w:val="51C69478"/>
    <w:lvl w:ilvl="0">
      <w:start w:val="7"/>
      <w:numFmt w:val="decimal"/>
      <w:pStyle w:val="ListNumber"/>
      <w:lvlText w:val="%1."/>
      <w:lvlJc w:val="center"/>
      <w:pPr>
        <w:ind w:left="357" w:hanging="357"/>
      </w:pPr>
      <w:rPr>
        <w:rFonts w:hint="default"/>
        <w:i w:val="0"/>
      </w:rPr>
    </w:lvl>
    <w:lvl w:ilvl="1">
      <w:start w:val="1"/>
      <w:numFmt w:val="decimal"/>
      <w:lvlText w:val="%1.%2."/>
      <w:lvlJc w:val="center"/>
      <w:pPr>
        <w:ind w:left="624" w:hanging="335"/>
      </w:pPr>
      <w:rPr>
        <w:rFonts w:hint="default"/>
        <w:i w:val="0"/>
      </w:rPr>
    </w:lvl>
    <w:lvl w:ilvl="2">
      <w:start w:val="1"/>
      <w:numFmt w:val="decimal"/>
      <w:lvlText w:val="%1.%2.%3."/>
      <w:lvlJc w:val="left"/>
      <w:pPr>
        <w:ind w:left="641" w:hanging="357"/>
      </w:pPr>
      <w:rPr>
        <w:rFonts w:hint="default"/>
        <w:i w:val="0"/>
      </w:rPr>
    </w:lvl>
    <w:lvl w:ilvl="3">
      <w:start w:val="1"/>
      <w:numFmt w:val="decimal"/>
      <w:lvlText w:val="%1.%2.%3.%4."/>
      <w:lvlJc w:val="left"/>
      <w:pPr>
        <w:ind w:left="783" w:hanging="357"/>
      </w:pPr>
      <w:rPr>
        <w:rFonts w:hint="default"/>
        <w:i w:val="0"/>
      </w:rPr>
    </w:lvl>
    <w:lvl w:ilvl="4">
      <w:start w:val="1"/>
      <w:numFmt w:val="decimal"/>
      <w:lvlText w:val="%1.%2.%3.%4.%5."/>
      <w:lvlJc w:val="left"/>
      <w:pPr>
        <w:ind w:left="925" w:hanging="357"/>
      </w:pPr>
      <w:rPr>
        <w:rFonts w:hint="default"/>
        <w:i w:val="0"/>
      </w:rPr>
    </w:lvl>
    <w:lvl w:ilvl="5">
      <w:start w:val="1"/>
      <w:numFmt w:val="decimal"/>
      <w:lvlText w:val="%1.%2.%3.%4.%5.%6."/>
      <w:lvlJc w:val="left"/>
      <w:pPr>
        <w:ind w:left="1067" w:hanging="357"/>
      </w:pPr>
      <w:rPr>
        <w:rFonts w:hint="default"/>
        <w:i w:val="0"/>
      </w:rPr>
    </w:lvl>
    <w:lvl w:ilvl="6">
      <w:start w:val="1"/>
      <w:numFmt w:val="decimal"/>
      <w:lvlText w:val="%1.%2.%3.%4.%5.%6.%7."/>
      <w:lvlJc w:val="left"/>
      <w:pPr>
        <w:ind w:left="1209" w:hanging="357"/>
      </w:pPr>
      <w:rPr>
        <w:rFonts w:hint="default"/>
        <w:i w:val="0"/>
      </w:rPr>
    </w:lvl>
    <w:lvl w:ilvl="7">
      <w:start w:val="1"/>
      <w:numFmt w:val="decimal"/>
      <w:lvlText w:val="%1.%2.%3.%4.%5.%6.%7.%8."/>
      <w:lvlJc w:val="left"/>
      <w:pPr>
        <w:ind w:left="1351" w:hanging="357"/>
      </w:pPr>
      <w:rPr>
        <w:rFonts w:hint="default"/>
        <w:i w:val="0"/>
      </w:rPr>
    </w:lvl>
    <w:lvl w:ilvl="8">
      <w:start w:val="1"/>
      <w:numFmt w:val="decimal"/>
      <w:lvlText w:val="%1.%2.%3.%4.%5.%6.%7.%8.%9."/>
      <w:lvlJc w:val="left"/>
      <w:pPr>
        <w:ind w:left="1493" w:hanging="357"/>
      </w:pPr>
      <w:rPr>
        <w:rFonts w:hint="default"/>
        <w:i w:val="0"/>
      </w:rPr>
    </w:lvl>
  </w:abstractNum>
  <w:abstractNum w:abstractNumId="7" w15:restartNumberingAfterBreak="0">
    <w:nsid w:val="15DC55ED"/>
    <w:multiLevelType w:val="hybridMultilevel"/>
    <w:tmpl w:val="D978661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D83E40"/>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EE55D3E"/>
    <w:multiLevelType w:val="multilevel"/>
    <w:tmpl w:val="DCAC5C84"/>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FD13EA1"/>
    <w:multiLevelType w:val="multilevel"/>
    <w:tmpl w:val="D8C2284C"/>
    <w:name w:val="Numeruotas textas (1.1.1.)"/>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EF0E25"/>
    <w:multiLevelType w:val="multilevel"/>
    <w:tmpl w:val="96967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E4EA4"/>
    <w:multiLevelType w:val="multilevel"/>
    <w:tmpl w:val="4BBC042E"/>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auto"/>
        <w:spacing w:val="0"/>
        <w:w w:val="0"/>
        <w:kern w:val="0"/>
        <w:position w:val="0"/>
        <w:sz w:val="20"/>
        <w:szCs w:val="22"/>
        <w:u w:val="none" w:color="000000"/>
        <w:effect w:val="none"/>
        <w:bdr w:val="none" w:sz="0" w:space="0" w:color="000000"/>
        <w:shd w:val="clear" w:color="000000" w:fill="000000"/>
        <w:vertAlign w:val="baseline"/>
        <w:em w:val="none"/>
        <w:lang w:val="lt-LT" w:eastAsia="x-none" w:bidi="x-none"/>
        <w:specVanish w:val="0"/>
      </w:rPr>
    </w:lvl>
    <w:lvl w:ilvl="1">
      <w:start w:val="1"/>
      <w:numFmt w:val="decimal"/>
      <w:pStyle w:val="L2pastraipa"/>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2"/>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L3pastraipa"/>
      <w:lvlText w:val="%1.%2.%3."/>
      <w:lvlJc w:val="left"/>
      <w:pPr>
        <w:ind w:left="930" w:hanging="504"/>
      </w:pPr>
      <w:rPr>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8613C"/>
    <w:multiLevelType w:val="multilevel"/>
    <w:tmpl w:val="1A489542"/>
    <w:lvl w:ilvl="0">
      <w:start w:val="8"/>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302E200F"/>
    <w:multiLevelType w:val="multilevel"/>
    <w:tmpl w:val="1A80EE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36174C82"/>
    <w:multiLevelType w:val="multilevel"/>
    <w:tmpl w:val="707CC050"/>
    <w:lvl w:ilvl="0">
      <w:start w:val="1"/>
      <w:numFmt w:val="decimal"/>
      <w:lvlText w:val="%1."/>
      <w:lvlJc w:val="left"/>
      <w:pPr>
        <w:tabs>
          <w:tab w:val="num" w:pos="0"/>
        </w:tabs>
      </w:pPr>
      <w:rPr>
        <w:rFonts w:ascii="Times New Roman" w:hAnsi="Times New Roman" w:cs="Times New Roman" w:hint="default"/>
        <w:b w:val="0"/>
        <w:bCs/>
        <w:i w:val="0"/>
        <w:caps w:val="0"/>
        <w:strike w:val="0"/>
        <w:dstrike w:val="0"/>
        <w:vanish w:val="0"/>
        <w:kern w:val="20"/>
        <w:sz w:val="20"/>
        <w:vertAlign w:val="baseline"/>
      </w:rPr>
    </w:lvl>
    <w:lvl w:ilvl="1">
      <w:start w:val="1"/>
      <w:numFmt w:val="decimal"/>
      <w:pStyle w:val="sutartiespunktas"/>
      <w:suff w:val="space"/>
      <w:lvlText w:val="1.%2."/>
      <w:lvlJc w:val="left"/>
      <w:rPr>
        <w:rFonts w:ascii="Times New Roman" w:hAnsi="Times New Roman" w:cs="Times New Roman" w:hint="default"/>
        <w:b w:val="0"/>
        <w:i w:val="0"/>
        <w:caps w:val="0"/>
        <w:strike w:val="0"/>
        <w:dstrike w:val="0"/>
        <w:vanish w:val="0"/>
        <w:color w:val="auto"/>
        <w:kern w:val="20"/>
        <w:sz w:val="2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E5E4BAB"/>
    <w:multiLevelType w:val="multilevel"/>
    <w:tmpl w:val="E53CDC7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B720C4"/>
    <w:multiLevelType w:val="hybridMultilevel"/>
    <w:tmpl w:val="57724A1C"/>
    <w:lvl w:ilvl="0" w:tplc="648237E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1E6814"/>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F07E93"/>
    <w:multiLevelType w:val="hybridMultilevel"/>
    <w:tmpl w:val="EF16D53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4C87D02"/>
    <w:multiLevelType w:val="multilevel"/>
    <w:tmpl w:val="EEDADD52"/>
    <w:lvl w:ilvl="0">
      <w:start w:val="1"/>
      <w:numFmt w:val="upperRoman"/>
      <w:lvlText w:val="%1."/>
      <w:lvlJc w:val="righ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9DF2544"/>
    <w:multiLevelType w:val="multilevel"/>
    <w:tmpl w:val="BE344EAA"/>
    <w:lvl w:ilvl="0">
      <w:start w:val="1"/>
      <w:numFmt w:val="decimal"/>
      <w:lvlText w:val="%1."/>
      <w:lvlJc w:val="left"/>
      <w:pPr>
        <w:ind w:left="1211" w:hanging="360"/>
      </w:pPr>
      <w:rPr>
        <w:b w:val="0"/>
        <w:sz w:val="24"/>
        <w:szCs w:val="24"/>
      </w:rPr>
    </w:lvl>
    <w:lvl w:ilvl="1">
      <w:start w:val="1"/>
      <w:numFmt w:val="decimal"/>
      <w:lvlText w:val="6.%2."/>
      <w:lvlJc w:val="left"/>
      <w:pPr>
        <w:ind w:left="2126" w:hanging="1275"/>
      </w:pPr>
      <w:rPr>
        <w:rFonts w:hint="default"/>
        <w:b w:val="0"/>
        <w:i w:val="0"/>
        <w:color w:val="auto"/>
        <w:sz w:val="24"/>
        <w:szCs w:val="24"/>
      </w:rPr>
    </w:lvl>
    <w:lvl w:ilvl="2">
      <w:start w:val="1"/>
      <w:numFmt w:val="decimal"/>
      <w:isLgl/>
      <w:lvlText w:val="%1.%2.%3."/>
      <w:lvlJc w:val="left"/>
      <w:pPr>
        <w:ind w:left="2126" w:hanging="1275"/>
      </w:pPr>
    </w:lvl>
    <w:lvl w:ilvl="3">
      <w:start w:val="1"/>
      <w:numFmt w:val="decimal"/>
      <w:isLgl/>
      <w:lvlText w:val="%1.%2.%3.%4."/>
      <w:lvlJc w:val="left"/>
      <w:pPr>
        <w:ind w:left="2126" w:hanging="1275"/>
      </w:pPr>
    </w:lvl>
    <w:lvl w:ilvl="4">
      <w:start w:val="1"/>
      <w:numFmt w:val="decimal"/>
      <w:isLgl/>
      <w:lvlText w:val="%1.%2.%3.%4.%5."/>
      <w:lvlJc w:val="left"/>
      <w:pPr>
        <w:ind w:left="2126" w:hanging="1275"/>
      </w:pPr>
    </w:lvl>
    <w:lvl w:ilvl="5">
      <w:start w:val="1"/>
      <w:numFmt w:val="decimal"/>
      <w:isLgl/>
      <w:lvlText w:val="%1.%2.%3.%4.%5.%6."/>
      <w:lvlJc w:val="left"/>
      <w:pPr>
        <w:ind w:left="2126" w:hanging="1275"/>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5" w15:restartNumberingAfterBreak="0">
    <w:nsid w:val="4B430FA6"/>
    <w:multiLevelType w:val="multilevel"/>
    <w:tmpl w:val="2B28111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04FD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44456E"/>
    <w:multiLevelType w:val="multilevel"/>
    <w:tmpl w:val="C116F3C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5339A"/>
    <w:multiLevelType w:val="multilevel"/>
    <w:tmpl w:val="04D84DEC"/>
    <w:name w:val="Numeruotas textas (1.1.)2"/>
    <w:lvl w:ilvl="0">
      <w:start w:val="1"/>
      <w:numFmt w:val="decimal"/>
      <w:pStyle w:val="MMTopic1"/>
      <w:suff w:val="space"/>
      <w:lvlText w:val="%1"/>
      <w:lvlJc w:val="left"/>
      <w:pPr>
        <w:ind w:left="57"/>
      </w:pPr>
      <w:rPr>
        <w:rFonts w:cs="Times New Roman" w:hint="default"/>
        <w:sz w:val="24"/>
      </w:rPr>
    </w:lvl>
    <w:lvl w:ilvl="1">
      <w:start w:val="1"/>
      <w:numFmt w:val="decimal"/>
      <w:pStyle w:val="MMTopic2"/>
      <w:suff w:val="space"/>
      <w:lvlText w:val="%1.%2"/>
      <w:lvlJc w:val="left"/>
      <w:pPr>
        <w:ind w:left="946" w:firstLine="47"/>
      </w:pPr>
      <w:rPr>
        <w:rFonts w:ascii="Trebuchet MS" w:hAnsi="Trebuchet MS" w:cs="Times New Roman" w:hint="default"/>
        <w:b/>
        <w:i w:val="0"/>
        <w:color w:val="auto"/>
        <w:sz w:val="20"/>
        <w:szCs w:val="20"/>
      </w:rPr>
    </w:lvl>
    <w:lvl w:ilvl="2">
      <w:start w:val="1"/>
      <w:numFmt w:val="decimal"/>
      <w:suff w:val="space"/>
      <w:lvlText w:val="%1.%2.%3"/>
      <w:lvlJc w:val="left"/>
      <w:pPr>
        <w:ind w:firstLine="454"/>
      </w:pPr>
      <w:rPr>
        <w:rFonts w:cs="Times New Roman" w:hint="default"/>
        <w:b/>
        <w:i w:val="0"/>
        <w:sz w:val="20"/>
        <w:szCs w:val="20"/>
      </w:rPr>
    </w:lvl>
    <w:lvl w:ilvl="3">
      <w:start w:val="1"/>
      <w:numFmt w:val="decimal"/>
      <w:lvlText w:val="%1.%2.%3.%4"/>
      <w:lvlJc w:val="left"/>
      <w:pPr>
        <w:tabs>
          <w:tab w:val="num" w:pos="1440"/>
        </w:tabs>
        <w:ind w:left="1440" w:hanging="760"/>
      </w:pPr>
      <w:rPr>
        <w:rFonts w:ascii="Trebuchet MS" w:hAnsi="Trebuchet MS"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4C1292E"/>
    <w:multiLevelType w:val="multilevel"/>
    <w:tmpl w:val="AB3ED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1427844"/>
    <w:multiLevelType w:val="multilevel"/>
    <w:tmpl w:val="9A5E74A8"/>
    <w:lvl w:ilvl="0">
      <w:start w:val="12"/>
      <w:numFmt w:val="decimal"/>
      <w:lvlText w:val="%1."/>
      <w:lvlJc w:val="left"/>
      <w:pPr>
        <w:ind w:left="578" w:hanging="360"/>
      </w:pPr>
      <w:rPr>
        <w:rFonts w:hint="default"/>
      </w:rPr>
    </w:lvl>
    <w:lvl w:ilvl="1">
      <w:start w:val="1"/>
      <w:numFmt w:val="decimal"/>
      <w:isLgl/>
      <w:lvlText w:val="%1.%2."/>
      <w:lvlJc w:val="left"/>
      <w:pPr>
        <w:ind w:left="764" w:hanging="480"/>
      </w:pPr>
      <w:rPr>
        <w:rFonts w:ascii="Times New Roman" w:hAnsi="Times New Roman" w:cs="Times New Roman"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628" w:hanging="1080"/>
      </w:pPr>
      <w:rPr>
        <w:rFonts w:hint="default"/>
      </w:rPr>
    </w:lvl>
    <w:lvl w:ilvl="6">
      <w:start w:val="1"/>
      <w:numFmt w:val="decimal"/>
      <w:isLgl/>
      <w:lvlText w:val="%1.%2.%3.%4.%5.%6.%7."/>
      <w:lvlJc w:val="left"/>
      <w:pPr>
        <w:ind w:left="2054"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46" w:hanging="1800"/>
      </w:pPr>
      <w:rPr>
        <w:rFonts w:hint="default"/>
      </w:rPr>
    </w:lvl>
  </w:abstractNum>
  <w:abstractNum w:abstractNumId="31" w15:restartNumberingAfterBreak="0">
    <w:nsid w:val="63E47DD2"/>
    <w:multiLevelType w:val="multilevel"/>
    <w:tmpl w:val="7652AF8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val="0"/>
        <w:sz w:val="20"/>
        <w:szCs w:val="20"/>
      </w:rPr>
    </w:lvl>
    <w:lvl w:ilvl="2">
      <w:start w:val="1"/>
      <w:numFmt w:val="decimal"/>
      <w:lvlText w:val="%1.%2.%3."/>
      <w:lvlJc w:val="left"/>
      <w:pPr>
        <w:ind w:left="3131" w:hanging="720"/>
      </w:pPr>
      <w:rPr>
        <w:rFonts w:hint="default"/>
        <w:b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3" w15:restartNumberingAfterBreak="0">
    <w:nsid w:val="6A3C6090"/>
    <w:multiLevelType w:val="hybridMultilevel"/>
    <w:tmpl w:val="300CAFB4"/>
    <w:lvl w:ilvl="0" w:tplc="BDAE480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4" w15:restartNumberingAfterBreak="0">
    <w:nsid w:val="6BBA7E05"/>
    <w:multiLevelType w:val="multilevel"/>
    <w:tmpl w:val="0DCCB652"/>
    <w:lvl w:ilvl="0">
      <w:start w:val="1"/>
      <w:numFmt w:val="decimal"/>
      <w:pStyle w:val="BBListNumber"/>
      <w:lvlText w:val="%1."/>
      <w:lvlJc w:val="left"/>
      <w:pPr>
        <w:tabs>
          <w:tab w:val="num" w:pos="1080"/>
        </w:tabs>
        <w:ind w:left="1080" w:hanging="360"/>
      </w:pPr>
      <w:rPr>
        <w:rFonts w:hint="default"/>
        <w:color w:val="auto"/>
        <w:sz w:val="24"/>
        <w:szCs w:val="24"/>
      </w:rPr>
    </w:lvl>
    <w:lvl w:ilvl="1">
      <w:start w:val="1"/>
      <w:numFmt w:val="decimal"/>
      <w:pStyle w:val="BBListNumber2"/>
      <w:lvlText w:val="%1.%2."/>
      <w:lvlJc w:val="left"/>
      <w:pPr>
        <w:tabs>
          <w:tab w:val="num" w:pos="1656"/>
        </w:tabs>
        <w:ind w:left="1656" w:hanging="576"/>
      </w:pPr>
      <w:rPr>
        <w:rFonts w:hint="default"/>
      </w:rPr>
    </w:lvl>
    <w:lvl w:ilvl="2">
      <w:start w:val="1"/>
      <w:numFmt w:val="lowerLetter"/>
      <w:lvlRestart w:val="0"/>
      <w:lvlText w:val="%1.%2.%3"/>
      <w:lvlJc w:val="left"/>
      <w:pPr>
        <w:tabs>
          <w:tab w:val="num" w:pos="2160"/>
        </w:tabs>
        <w:ind w:left="216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6C721BDD"/>
    <w:multiLevelType w:val="multilevel"/>
    <w:tmpl w:val="2FD67168"/>
    <w:lvl w:ilvl="0">
      <w:start w:val="2"/>
      <w:numFmt w:val="decimal"/>
      <w:lvlText w:val="%1."/>
      <w:lvlJc w:val="left"/>
      <w:pPr>
        <w:ind w:left="360" w:hanging="360"/>
      </w:pPr>
      <w:rPr>
        <w:rFonts w:hint="default"/>
        <w:sz w:val="22"/>
      </w:rPr>
    </w:lvl>
    <w:lvl w:ilvl="1">
      <w:start w:val="1"/>
      <w:numFmt w:val="decimal"/>
      <w:lvlText w:val="%1.%2."/>
      <w:lvlJc w:val="left"/>
      <w:pPr>
        <w:ind w:left="4046" w:hanging="360"/>
      </w:pPr>
      <w:rPr>
        <w:rFonts w:hint="default"/>
        <w:b w:val="0"/>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F363EAB"/>
    <w:multiLevelType w:val="hybridMultilevel"/>
    <w:tmpl w:val="3272B51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675149"/>
    <w:multiLevelType w:val="hybridMultilevel"/>
    <w:tmpl w:val="75E202B0"/>
    <w:lvl w:ilvl="0" w:tplc="5BD2F448">
      <w:start w:val="1"/>
      <w:numFmt w:val="decimal"/>
      <w:lvlText w:val="%1."/>
      <w:lvlJc w:val="left"/>
      <w:pPr>
        <w:ind w:left="720" w:hanging="360"/>
      </w:pPr>
      <w:rPr>
        <w:rFonts w:hint="default"/>
      </w:rPr>
    </w:lvl>
    <w:lvl w:ilvl="1" w:tplc="24567B18">
      <w:start w:val="1"/>
      <w:numFmt w:val="lowerLetter"/>
      <w:lvlText w:val="%2."/>
      <w:lvlJc w:val="left"/>
      <w:pPr>
        <w:ind w:left="1440" w:hanging="360"/>
      </w:pPr>
    </w:lvl>
    <w:lvl w:ilvl="2" w:tplc="D5CC8B46" w:tentative="1">
      <w:start w:val="1"/>
      <w:numFmt w:val="lowerRoman"/>
      <w:lvlText w:val="%3."/>
      <w:lvlJc w:val="right"/>
      <w:pPr>
        <w:ind w:left="2160" w:hanging="180"/>
      </w:pPr>
    </w:lvl>
    <w:lvl w:ilvl="3" w:tplc="99FCE278" w:tentative="1">
      <w:start w:val="1"/>
      <w:numFmt w:val="decimal"/>
      <w:lvlText w:val="%4."/>
      <w:lvlJc w:val="left"/>
      <w:pPr>
        <w:ind w:left="2880" w:hanging="360"/>
      </w:pPr>
    </w:lvl>
    <w:lvl w:ilvl="4" w:tplc="9FDE953E" w:tentative="1">
      <w:start w:val="1"/>
      <w:numFmt w:val="lowerLetter"/>
      <w:lvlText w:val="%5."/>
      <w:lvlJc w:val="left"/>
      <w:pPr>
        <w:ind w:left="3600" w:hanging="360"/>
      </w:pPr>
    </w:lvl>
    <w:lvl w:ilvl="5" w:tplc="165655EE" w:tentative="1">
      <w:start w:val="1"/>
      <w:numFmt w:val="lowerRoman"/>
      <w:lvlText w:val="%6."/>
      <w:lvlJc w:val="right"/>
      <w:pPr>
        <w:ind w:left="4320" w:hanging="180"/>
      </w:pPr>
    </w:lvl>
    <w:lvl w:ilvl="6" w:tplc="E300F312" w:tentative="1">
      <w:start w:val="1"/>
      <w:numFmt w:val="decimal"/>
      <w:lvlText w:val="%7."/>
      <w:lvlJc w:val="left"/>
      <w:pPr>
        <w:ind w:left="5040" w:han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d w:left="6480" w:hanging="180"/>
      </w:pPr>
    </w:lvl>
  </w:abstractNum>
  <w:abstractNum w:abstractNumId="38" w15:restartNumberingAfterBreak="0">
    <w:nsid w:val="74BD554C"/>
    <w:multiLevelType w:val="multilevel"/>
    <w:tmpl w:val="C3922C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053A8C"/>
    <w:multiLevelType w:val="multilevel"/>
    <w:tmpl w:val="C77EA6D6"/>
    <w:lvl w:ilvl="0">
      <w:start w:val="4"/>
      <w:numFmt w:val="decimal"/>
      <w:lvlText w:val="%1."/>
      <w:lvlJc w:val="left"/>
      <w:pPr>
        <w:ind w:left="1080" w:hanging="360"/>
      </w:pPr>
      <w:rPr>
        <w:rFonts w:hint="default"/>
        <w:b/>
        <w:sz w:val="24"/>
        <w:szCs w:val="23"/>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7571676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859077">
    <w:abstractNumId w:val="24"/>
  </w:num>
  <w:num w:numId="3" w16cid:durableId="247421521">
    <w:abstractNumId w:val="0"/>
  </w:num>
  <w:num w:numId="4" w16cid:durableId="65498222">
    <w:abstractNumId w:val="2"/>
  </w:num>
  <w:num w:numId="5" w16cid:durableId="1579368198">
    <w:abstractNumId w:val="20"/>
  </w:num>
  <w:num w:numId="6" w16cid:durableId="2147236182">
    <w:abstractNumId w:val="26"/>
  </w:num>
  <w:num w:numId="7" w16cid:durableId="13042224">
    <w:abstractNumId w:val="34"/>
  </w:num>
  <w:num w:numId="8" w16cid:durableId="573314918">
    <w:abstractNumId w:val="15"/>
  </w:num>
  <w:num w:numId="9" w16cid:durableId="693313095">
    <w:abstractNumId w:val="16"/>
  </w:num>
  <w:num w:numId="10" w16cid:durableId="1111587202">
    <w:abstractNumId w:val="28"/>
  </w:num>
  <w:num w:numId="11" w16cid:durableId="1748576393">
    <w:abstractNumId w:val="5"/>
  </w:num>
  <w:num w:numId="12" w16cid:durableId="1724526141">
    <w:abstractNumId w:val="9"/>
  </w:num>
  <w:num w:numId="13" w16cid:durableId="926226988">
    <w:abstractNumId w:val="39"/>
  </w:num>
  <w:num w:numId="14" w16cid:durableId="1451700191">
    <w:abstractNumId w:val="32"/>
  </w:num>
  <w:num w:numId="15" w16cid:durableId="1502502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2529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56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9430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83043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0499809">
    <w:abstractNumId w:val="6"/>
  </w:num>
  <w:num w:numId="21" w16cid:durableId="1085953454">
    <w:abstractNumId w:val="12"/>
  </w:num>
  <w:num w:numId="22" w16cid:durableId="959796846">
    <w:abstractNumId w:val="23"/>
  </w:num>
  <w:num w:numId="23" w16cid:durableId="1298148505">
    <w:abstractNumId w:val="18"/>
  </w:num>
  <w:num w:numId="24" w16cid:durableId="1602369492">
    <w:abstractNumId w:val="40"/>
  </w:num>
  <w:num w:numId="25" w16cid:durableId="1302467926">
    <w:abstractNumId w:val="30"/>
  </w:num>
  <w:num w:numId="26" w16cid:durableId="1368457563">
    <w:abstractNumId w:val="4"/>
  </w:num>
  <w:num w:numId="27" w16cid:durableId="2095858093">
    <w:abstractNumId w:val="8"/>
  </w:num>
  <w:num w:numId="28" w16cid:durableId="937250000">
    <w:abstractNumId w:val="22"/>
  </w:num>
  <w:num w:numId="29" w16cid:durableId="1693921528">
    <w:abstractNumId w:val="11"/>
  </w:num>
  <w:num w:numId="30" w16cid:durableId="1231237062">
    <w:abstractNumId w:val="29"/>
  </w:num>
  <w:num w:numId="31" w16cid:durableId="332954828">
    <w:abstractNumId w:val="33"/>
  </w:num>
  <w:num w:numId="32" w16cid:durableId="96950897">
    <w:abstractNumId w:val="35"/>
  </w:num>
  <w:num w:numId="33" w16cid:durableId="210502128">
    <w:abstractNumId w:val="14"/>
  </w:num>
  <w:num w:numId="34" w16cid:durableId="1660108919">
    <w:abstractNumId w:val="31"/>
  </w:num>
  <w:num w:numId="35" w16cid:durableId="567694180">
    <w:abstractNumId w:val="25"/>
  </w:num>
  <w:num w:numId="36" w16cid:durableId="1724526953">
    <w:abstractNumId w:val="1"/>
  </w:num>
  <w:num w:numId="37" w16cid:durableId="1776485503">
    <w:abstractNumId w:val="38"/>
  </w:num>
  <w:num w:numId="38" w16cid:durableId="1052773895">
    <w:abstractNumId w:val="17"/>
  </w:num>
  <w:num w:numId="39" w16cid:durableId="1421172095">
    <w:abstractNumId w:val="3"/>
  </w:num>
  <w:num w:numId="40" w16cid:durableId="341513917">
    <w:abstractNumId w:val="7"/>
  </w:num>
  <w:num w:numId="41" w16cid:durableId="667949508">
    <w:abstractNumId w:val="13"/>
  </w:num>
  <w:num w:numId="42" w16cid:durableId="1100533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1922933">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6" w:nlCheck="1" w:checkStyle="0"/>
  <w:activeWritingStyle w:appName="MSWord" w:lang="en-GB" w:vendorID="64" w:dllVersion="6" w:nlCheck="1" w:checkStyle="1"/>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C"/>
    <w:rsid w:val="000020E5"/>
    <w:rsid w:val="00003B47"/>
    <w:rsid w:val="000047BB"/>
    <w:rsid w:val="00005DB4"/>
    <w:rsid w:val="0000627C"/>
    <w:rsid w:val="00011DCC"/>
    <w:rsid w:val="00011E0A"/>
    <w:rsid w:val="000132A5"/>
    <w:rsid w:val="00013B81"/>
    <w:rsid w:val="000147BD"/>
    <w:rsid w:val="00015698"/>
    <w:rsid w:val="000160A2"/>
    <w:rsid w:val="00016340"/>
    <w:rsid w:val="00021E17"/>
    <w:rsid w:val="000223B0"/>
    <w:rsid w:val="00023D2B"/>
    <w:rsid w:val="000250F2"/>
    <w:rsid w:val="00025388"/>
    <w:rsid w:val="00026D54"/>
    <w:rsid w:val="00026D9E"/>
    <w:rsid w:val="0003039C"/>
    <w:rsid w:val="0003450C"/>
    <w:rsid w:val="00040551"/>
    <w:rsid w:val="00042308"/>
    <w:rsid w:val="00043E02"/>
    <w:rsid w:val="000446C4"/>
    <w:rsid w:val="00045549"/>
    <w:rsid w:val="00045AFA"/>
    <w:rsid w:val="00045BA9"/>
    <w:rsid w:val="00051385"/>
    <w:rsid w:val="00052629"/>
    <w:rsid w:val="0005402F"/>
    <w:rsid w:val="00054610"/>
    <w:rsid w:val="000555E1"/>
    <w:rsid w:val="00056673"/>
    <w:rsid w:val="000569FD"/>
    <w:rsid w:val="00057308"/>
    <w:rsid w:val="0005743E"/>
    <w:rsid w:val="00060A0A"/>
    <w:rsid w:val="00060F21"/>
    <w:rsid w:val="00062A3B"/>
    <w:rsid w:val="00064042"/>
    <w:rsid w:val="00067F83"/>
    <w:rsid w:val="000720CD"/>
    <w:rsid w:val="000727CF"/>
    <w:rsid w:val="00074EF8"/>
    <w:rsid w:val="000768EA"/>
    <w:rsid w:val="00076A36"/>
    <w:rsid w:val="000801C9"/>
    <w:rsid w:val="0008235E"/>
    <w:rsid w:val="00085048"/>
    <w:rsid w:val="00085946"/>
    <w:rsid w:val="00090269"/>
    <w:rsid w:val="000911EC"/>
    <w:rsid w:val="00091D64"/>
    <w:rsid w:val="00091F30"/>
    <w:rsid w:val="0009235C"/>
    <w:rsid w:val="00094DD8"/>
    <w:rsid w:val="00095388"/>
    <w:rsid w:val="00096006"/>
    <w:rsid w:val="000A0A99"/>
    <w:rsid w:val="000A1625"/>
    <w:rsid w:val="000A32B8"/>
    <w:rsid w:val="000A52B1"/>
    <w:rsid w:val="000A565D"/>
    <w:rsid w:val="000B0744"/>
    <w:rsid w:val="000B1B25"/>
    <w:rsid w:val="000B349C"/>
    <w:rsid w:val="000B6D7D"/>
    <w:rsid w:val="000C1438"/>
    <w:rsid w:val="000C2FF0"/>
    <w:rsid w:val="000C55C5"/>
    <w:rsid w:val="000C59D3"/>
    <w:rsid w:val="000C6096"/>
    <w:rsid w:val="000C61C8"/>
    <w:rsid w:val="000C6CDB"/>
    <w:rsid w:val="000C704C"/>
    <w:rsid w:val="000C747B"/>
    <w:rsid w:val="000C7D1A"/>
    <w:rsid w:val="000D2C16"/>
    <w:rsid w:val="000D35DF"/>
    <w:rsid w:val="000D3822"/>
    <w:rsid w:val="000D49EA"/>
    <w:rsid w:val="000D4BB9"/>
    <w:rsid w:val="000E050F"/>
    <w:rsid w:val="000E10E0"/>
    <w:rsid w:val="000E18F9"/>
    <w:rsid w:val="000E35EF"/>
    <w:rsid w:val="000E47A1"/>
    <w:rsid w:val="000E48B4"/>
    <w:rsid w:val="000F06BF"/>
    <w:rsid w:val="000F155A"/>
    <w:rsid w:val="000F33F9"/>
    <w:rsid w:val="000F41C0"/>
    <w:rsid w:val="000F6E30"/>
    <w:rsid w:val="00100A6F"/>
    <w:rsid w:val="00100C01"/>
    <w:rsid w:val="00102CD3"/>
    <w:rsid w:val="00103602"/>
    <w:rsid w:val="00104F0F"/>
    <w:rsid w:val="00105205"/>
    <w:rsid w:val="00110616"/>
    <w:rsid w:val="001118E1"/>
    <w:rsid w:val="0011194B"/>
    <w:rsid w:val="00111D4F"/>
    <w:rsid w:val="00111D69"/>
    <w:rsid w:val="00113348"/>
    <w:rsid w:val="001139D1"/>
    <w:rsid w:val="0011456E"/>
    <w:rsid w:val="00117819"/>
    <w:rsid w:val="00120D43"/>
    <w:rsid w:val="0012274C"/>
    <w:rsid w:val="00122F39"/>
    <w:rsid w:val="00123CDA"/>
    <w:rsid w:val="00126916"/>
    <w:rsid w:val="001274AF"/>
    <w:rsid w:val="00130D4F"/>
    <w:rsid w:val="00130F3F"/>
    <w:rsid w:val="001324C4"/>
    <w:rsid w:val="00133A95"/>
    <w:rsid w:val="001422D1"/>
    <w:rsid w:val="00143312"/>
    <w:rsid w:val="00144369"/>
    <w:rsid w:val="00145683"/>
    <w:rsid w:val="00146328"/>
    <w:rsid w:val="00147B18"/>
    <w:rsid w:val="00150CE3"/>
    <w:rsid w:val="00151D5C"/>
    <w:rsid w:val="001529B4"/>
    <w:rsid w:val="00155F77"/>
    <w:rsid w:val="0015733F"/>
    <w:rsid w:val="001577D8"/>
    <w:rsid w:val="00163835"/>
    <w:rsid w:val="00163C65"/>
    <w:rsid w:val="0016400D"/>
    <w:rsid w:val="00164A5C"/>
    <w:rsid w:val="00165773"/>
    <w:rsid w:val="00171AB4"/>
    <w:rsid w:val="00172308"/>
    <w:rsid w:val="0017271A"/>
    <w:rsid w:val="00175574"/>
    <w:rsid w:val="00180FD7"/>
    <w:rsid w:val="001821F8"/>
    <w:rsid w:val="00182F15"/>
    <w:rsid w:val="00184DF2"/>
    <w:rsid w:val="00192544"/>
    <w:rsid w:val="00192586"/>
    <w:rsid w:val="00192AE0"/>
    <w:rsid w:val="00194781"/>
    <w:rsid w:val="00197934"/>
    <w:rsid w:val="001A1797"/>
    <w:rsid w:val="001A1F1B"/>
    <w:rsid w:val="001A27B7"/>
    <w:rsid w:val="001A2EE9"/>
    <w:rsid w:val="001A3B97"/>
    <w:rsid w:val="001A3D9F"/>
    <w:rsid w:val="001A3EC6"/>
    <w:rsid w:val="001A4721"/>
    <w:rsid w:val="001A564E"/>
    <w:rsid w:val="001A6827"/>
    <w:rsid w:val="001B0EF1"/>
    <w:rsid w:val="001B22D5"/>
    <w:rsid w:val="001B25B5"/>
    <w:rsid w:val="001B2953"/>
    <w:rsid w:val="001B412C"/>
    <w:rsid w:val="001B4C12"/>
    <w:rsid w:val="001B6964"/>
    <w:rsid w:val="001B73BF"/>
    <w:rsid w:val="001B77C2"/>
    <w:rsid w:val="001C0B5D"/>
    <w:rsid w:val="001C217F"/>
    <w:rsid w:val="001C25DB"/>
    <w:rsid w:val="001C26CD"/>
    <w:rsid w:val="001C2ECC"/>
    <w:rsid w:val="001C3A6B"/>
    <w:rsid w:val="001C5102"/>
    <w:rsid w:val="001C68C6"/>
    <w:rsid w:val="001C68F8"/>
    <w:rsid w:val="001C7D64"/>
    <w:rsid w:val="001D19A3"/>
    <w:rsid w:val="001D1BBD"/>
    <w:rsid w:val="001D1E8D"/>
    <w:rsid w:val="001D2414"/>
    <w:rsid w:val="001D2A72"/>
    <w:rsid w:val="001D3667"/>
    <w:rsid w:val="001D4D55"/>
    <w:rsid w:val="001D579C"/>
    <w:rsid w:val="001D58AA"/>
    <w:rsid w:val="001D5D98"/>
    <w:rsid w:val="001D66E8"/>
    <w:rsid w:val="001D719D"/>
    <w:rsid w:val="001D7E67"/>
    <w:rsid w:val="001E1450"/>
    <w:rsid w:val="001E1501"/>
    <w:rsid w:val="001E3C37"/>
    <w:rsid w:val="001E3D8B"/>
    <w:rsid w:val="001E4869"/>
    <w:rsid w:val="001E492E"/>
    <w:rsid w:val="001E4EDA"/>
    <w:rsid w:val="001E510E"/>
    <w:rsid w:val="001E5D31"/>
    <w:rsid w:val="001E60F0"/>
    <w:rsid w:val="001E63E3"/>
    <w:rsid w:val="001E6509"/>
    <w:rsid w:val="001E74E3"/>
    <w:rsid w:val="001E7B84"/>
    <w:rsid w:val="001F1CA9"/>
    <w:rsid w:val="001F2912"/>
    <w:rsid w:val="001F3D83"/>
    <w:rsid w:val="001F733E"/>
    <w:rsid w:val="001F762E"/>
    <w:rsid w:val="001F7AB8"/>
    <w:rsid w:val="001F7D3D"/>
    <w:rsid w:val="00200A07"/>
    <w:rsid w:val="002021A6"/>
    <w:rsid w:val="00202655"/>
    <w:rsid w:val="00202F61"/>
    <w:rsid w:val="002036B8"/>
    <w:rsid w:val="0020471E"/>
    <w:rsid w:val="002051AC"/>
    <w:rsid w:val="00210E21"/>
    <w:rsid w:val="00213B28"/>
    <w:rsid w:val="00213FC4"/>
    <w:rsid w:val="00214611"/>
    <w:rsid w:val="00214C15"/>
    <w:rsid w:val="0021514A"/>
    <w:rsid w:val="0021514E"/>
    <w:rsid w:val="002153B9"/>
    <w:rsid w:val="002158F4"/>
    <w:rsid w:val="00217670"/>
    <w:rsid w:val="00217B6A"/>
    <w:rsid w:val="0022043F"/>
    <w:rsid w:val="002209E4"/>
    <w:rsid w:val="0022215E"/>
    <w:rsid w:val="00225146"/>
    <w:rsid w:val="00226CA8"/>
    <w:rsid w:val="0022749B"/>
    <w:rsid w:val="002279A9"/>
    <w:rsid w:val="002346D9"/>
    <w:rsid w:val="00235FA5"/>
    <w:rsid w:val="00236FA2"/>
    <w:rsid w:val="00240BCD"/>
    <w:rsid w:val="00240D6A"/>
    <w:rsid w:val="002419F2"/>
    <w:rsid w:val="0024300C"/>
    <w:rsid w:val="0024463B"/>
    <w:rsid w:val="002448D9"/>
    <w:rsid w:val="00246A08"/>
    <w:rsid w:val="002501D7"/>
    <w:rsid w:val="00251B59"/>
    <w:rsid w:val="00253F9B"/>
    <w:rsid w:val="002543C7"/>
    <w:rsid w:val="00254A31"/>
    <w:rsid w:val="002566B1"/>
    <w:rsid w:val="00260D1C"/>
    <w:rsid w:val="00264441"/>
    <w:rsid w:val="00265018"/>
    <w:rsid w:val="00265730"/>
    <w:rsid w:val="00266A9A"/>
    <w:rsid w:val="00267FE3"/>
    <w:rsid w:val="00270D47"/>
    <w:rsid w:val="00271355"/>
    <w:rsid w:val="002759FC"/>
    <w:rsid w:val="002766B6"/>
    <w:rsid w:val="0027672E"/>
    <w:rsid w:val="002805DD"/>
    <w:rsid w:val="00281440"/>
    <w:rsid w:val="002816BC"/>
    <w:rsid w:val="00290DDB"/>
    <w:rsid w:val="00291092"/>
    <w:rsid w:val="002911B4"/>
    <w:rsid w:val="002927E5"/>
    <w:rsid w:val="00292A13"/>
    <w:rsid w:val="002939A1"/>
    <w:rsid w:val="002940AB"/>
    <w:rsid w:val="002943E8"/>
    <w:rsid w:val="002963B8"/>
    <w:rsid w:val="00297085"/>
    <w:rsid w:val="002A07C3"/>
    <w:rsid w:val="002A1A3B"/>
    <w:rsid w:val="002A320A"/>
    <w:rsid w:val="002A34CD"/>
    <w:rsid w:val="002A3554"/>
    <w:rsid w:val="002A3A1C"/>
    <w:rsid w:val="002A3B6B"/>
    <w:rsid w:val="002A3CD4"/>
    <w:rsid w:val="002A4167"/>
    <w:rsid w:val="002A4D6D"/>
    <w:rsid w:val="002A5366"/>
    <w:rsid w:val="002B12A1"/>
    <w:rsid w:val="002B2331"/>
    <w:rsid w:val="002B24DE"/>
    <w:rsid w:val="002B60D4"/>
    <w:rsid w:val="002B6A3D"/>
    <w:rsid w:val="002C227D"/>
    <w:rsid w:val="002C3A17"/>
    <w:rsid w:val="002C4106"/>
    <w:rsid w:val="002C4798"/>
    <w:rsid w:val="002C561B"/>
    <w:rsid w:val="002C6E45"/>
    <w:rsid w:val="002D0318"/>
    <w:rsid w:val="002D0DFD"/>
    <w:rsid w:val="002D3AE1"/>
    <w:rsid w:val="002D3CB2"/>
    <w:rsid w:val="002D75D1"/>
    <w:rsid w:val="002D7FEC"/>
    <w:rsid w:val="002E3750"/>
    <w:rsid w:val="002E3DE6"/>
    <w:rsid w:val="002E57FC"/>
    <w:rsid w:val="002F080C"/>
    <w:rsid w:val="002F0FF1"/>
    <w:rsid w:val="002F116F"/>
    <w:rsid w:val="002F25A4"/>
    <w:rsid w:val="002F35D5"/>
    <w:rsid w:val="002F4E64"/>
    <w:rsid w:val="002F5BBA"/>
    <w:rsid w:val="002F61B4"/>
    <w:rsid w:val="00300547"/>
    <w:rsid w:val="003029B7"/>
    <w:rsid w:val="003040F1"/>
    <w:rsid w:val="00304129"/>
    <w:rsid w:val="003066D6"/>
    <w:rsid w:val="00306FC7"/>
    <w:rsid w:val="00307780"/>
    <w:rsid w:val="003079F4"/>
    <w:rsid w:val="00312004"/>
    <w:rsid w:val="003131FB"/>
    <w:rsid w:val="003144F1"/>
    <w:rsid w:val="00315410"/>
    <w:rsid w:val="00315C13"/>
    <w:rsid w:val="00317279"/>
    <w:rsid w:val="00321EEE"/>
    <w:rsid w:val="0032295D"/>
    <w:rsid w:val="00323B41"/>
    <w:rsid w:val="00325F50"/>
    <w:rsid w:val="0033155F"/>
    <w:rsid w:val="0033241B"/>
    <w:rsid w:val="00332A1F"/>
    <w:rsid w:val="00337251"/>
    <w:rsid w:val="003373C8"/>
    <w:rsid w:val="0034087A"/>
    <w:rsid w:val="003426C8"/>
    <w:rsid w:val="00342967"/>
    <w:rsid w:val="00343177"/>
    <w:rsid w:val="0034340D"/>
    <w:rsid w:val="00343810"/>
    <w:rsid w:val="00346809"/>
    <w:rsid w:val="00346D54"/>
    <w:rsid w:val="0035010D"/>
    <w:rsid w:val="00350A6F"/>
    <w:rsid w:val="00351874"/>
    <w:rsid w:val="0035262C"/>
    <w:rsid w:val="00352B58"/>
    <w:rsid w:val="003532D3"/>
    <w:rsid w:val="00354A24"/>
    <w:rsid w:val="00355867"/>
    <w:rsid w:val="00355E30"/>
    <w:rsid w:val="00357EFC"/>
    <w:rsid w:val="00360066"/>
    <w:rsid w:val="0036089D"/>
    <w:rsid w:val="003618DD"/>
    <w:rsid w:val="003630E6"/>
    <w:rsid w:val="003635FA"/>
    <w:rsid w:val="00363B3C"/>
    <w:rsid w:val="00364CE0"/>
    <w:rsid w:val="0036549F"/>
    <w:rsid w:val="00366A00"/>
    <w:rsid w:val="00367098"/>
    <w:rsid w:val="00370F79"/>
    <w:rsid w:val="003712DE"/>
    <w:rsid w:val="0037143D"/>
    <w:rsid w:val="00371B40"/>
    <w:rsid w:val="00371C78"/>
    <w:rsid w:val="00373223"/>
    <w:rsid w:val="003766B2"/>
    <w:rsid w:val="0037754C"/>
    <w:rsid w:val="00381657"/>
    <w:rsid w:val="00383D68"/>
    <w:rsid w:val="00384535"/>
    <w:rsid w:val="00385707"/>
    <w:rsid w:val="0038612A"/>
    <w:rsid w:val="0038711B"/>
    <w:rsid w:val="00387621"/>
    <w:rsid w:val="003904CD"/>
    <w:rsid w:val="00390D2B"/>
    <w:rsid w:val="003911B8"/>
    <w:rsid w:val="0039169D"/>
    <w:rsid w:val="00391ACB"/>
    <w:rsid w:val="00392371"/>
    <w:rsid w:val="00392FE4"/>
    <w:rsid w:val="00393FCF"/>
    <w:rsid w:val="00395016"/>
    <w:rsid w:val="003950F2"/>
    <w:rsid w:val="003A068F"/>
    <w:rsid w:val="003A27BB"/>
    <w:rsid w:val="003A32ED"/>
    <w:rsid w:val="003A38A0"/>
    <w:rsid w:val="003A4E66"/>
    <w:rsid w:val="003A5243"/>
    <w:rsid w:val="003A74D2"/>
    <w:rsid w:val="003A7592"/>
    <w:rsid w:val="003B2132"/>
    <w:rsid w:val="003B296A"/>
    <w:rsid w:val="003B3C30"/>
    <w:rsid w:val="003B4176"/>
    <w:rsid w:val="003B41DD"/>
    <w:rsid w:val="003B421A"/>
    <w:rsid w:val="003B517B"/>
    <w:rsid w:val="003B7521"/>
    <w:rsid w:val="003C061D"/>
    <w:rsid w:val="003C43B1"/>
    <w:rsid w:val="003C5773"/>
    <w:rsid w:val="003C5B8F"/>
    <w:rsid w:val="003C77E4"/>
    <w:rsid w:val="003D086B"/>
    <w:rsid w:val="003D11E4"/>
    <w:rsid w:val="003D2557"/>
    <w:rsid w:val="003D357C"/>
    <w:rsid w:val="003D3656"/>
    <w:rsid w:val="003D6946"/>
    <w:rsid w:val="003D7741"/>
    <w:rsid w:val="003E1AAD"/>
    <w:rsid w:val="003E1FC2"/>
    <w:rsid w:val="003E31A1"/>
    <w:rsid w:val="003E4924"/>
    <w:rsid w:val="003E4FC3"/>
    <w:rsid w:val="003E55D6"/>
    <w:rsid w:val="003E5CFF"/>
    <w:rsid w:val="003E5ED2"/>
    <w:rsid w:val="003E7111"/>
    <w:rsid w:val="003E7F43"/>
    <w:rsid w:val="003F268C"/>
    <w:rsid w:val="003F2DB2"/>
    <w:rsid w:val="003F3A6D"/>
    <w:rsid w:val="003F64B7"/>
    <w:rsid w:val="003F7D3B"/>
    <w:rsid w:val="00403102"/>
    <w:rsid w:val="00403AB6"/>
    <w:rsid w:val="004040E0"/>
    <w:rsid w:val="00404389"/>
    <w:rsid w:val="00405719"/>
    <w:rsid w:val="0040688C"/>
    <w:rsid w:val="004074F3"/>
    <w:rsid w:val="00410436"/>
    <w:rsid w:val="0041147E"/>
    <w:rsid w:val="00411AE2"/>
    <w:rsid w:val="00411EA6"/>
    <w:rsid w:val="00412271"/>
    <w:rsid w:val="00412F7C"/>
    <w:rsid w:val="00413E4D"/>
    <w:rsid w:val="00417D29"/>
    <w:rsid w:val="0042000C"/>
    <w:rsid w:val="00420DF1"/>
    <w:rsid w:val="004247D3"/>
    <w:rsid w:val="00425435"/>
    <w:rsid w:val="00426D1A"/>
    <w:rsid w:val="004312B4"/>
    <w:rsid w:val="004341DF"/>
    <w:rsid w:val="00435574"/>
    <w:rsid w:val="00437296"/>
    <w:rsid w:val="00437C53"/>
    <w:rsid w:val="00440186"/>
    <w:rsid w:val="00440660"/>
    <w:rsid w:val="00442CE1"/>
    <w:rsid w:val="004456B4"/>
    <w:rsid w:val="00450253"/>
    <w:rsid w:val="00450350"/>
    <w:rsid w:val="00451C14"/>
    <w:rsid w:val="0045226C"/>
    <w:rsid w:val="00453C1E"/>
    <w:rsid w:val="00454941"/>
    <w:rsid w:val="004553E6"/>
    <w:rsid w:val="00455967"/>
    <w:rsid w:val="00455C0D"/>
    <w:rsid w:val="00455EDD"/>
    <w:rsid w:val="00456897"/>
    <w:rsid w:val="00460D01"/>
    <w:rsid w:val="00461235"/>
    <w:rsid w:val="00461826"/>
    <w:rsid w:val="0046237A"/>
    <w:rsid w:val="00462AC6"/>
    <w:rsid w:val="0046543E"/>
    <w:rsid w:val="004656B3"/>
    <w:rsid w:val="00465FF0"/>
    <w:rsid w:val="00466B6A"/>
    <w:rsid w:val="00466C08"/>
    <w:rsid w:val="00467783"/>
    <w:rsid w:val="004679E8"/>
    <w:rsid w:val="00467D3D"/>
    <w:rsid w:val="00467EA6"/>
    <w:rsid w:val="00470310"/>
    <w:rsid w:val="004718B5"/>
    <w:rsid w:val="00473908"/>
    <w:rsid w:val="00474426"/>
    <w:rsid w:val="00474B14"/>
    <w:rsid w:val="00475F85"/>
    <w:rsid w:val="00476277"/>
    <w:rsid w:val="00480863"/>
    <w:rsid w:val="00481F29"/>
    <w:rsid w:val="00483442"/>
    <w:rsid w:val="004844AD"/>
    <w:rsid w:val="00484D39"/>
    <w:rsid w:val="00484D78"/>
    <w:rsid w:val="00484E39"/>
    <w:rsid w:val="004851E5"/>
    <w:rsid w:val="00485E92"/>
    <w:rsid w:val="00486D09"/>
    <w:rsid w:val="00486DBD"/>
    <w:rsid w:val="00487458"/>
    <w:rsid w:val="00490280"/>
    <w:rsid w:val="004921A1"/>
    <w:rsid w:val="00492E6B"/>
    <w:rsid w:val="00494725"/>
    <w:rsid w:val="004970C3"/>
    <w:rsid w:val="004A02D3"/>
    <w:rsid w:val="004A06FE"/>
    <w:rsid w:val="004A0708"/>
    <w:rsid w:val="004A0F66"/>
    <w:rsid w:val="004A19C0"/>
    <w:rsid w:val="004A2266"/>
    <w:rsid w:val="004A2673"/>
    <w:rsid w:val="004A3216"/>
    <w:rsid w:val="004A418B"/>
    <w:rsid w:val="004A4AA0"/>
    <w:rsid w:val="004A6087"/>
    <w:rsid w:val="004A73B7"/>
    <w:rsid w:val="004B2CA3"/>
    <w:rsid w:val="004B3B13"/>
    <w:rsid w:val="004B497D"/>
    <w:rsid w:val="004B7325"/>
    <w:rsid w:val="004B78C8"/>
    <w:rsid w:val="004C1144"/>
    <w:rsid w:val="004C1671"/>
    <w:rsid w:val="004C3E3D"/>
    <w:rsid w:val="004C42B7"/>
    <w:rsid w:val="004C4375"/>
    <w:rsid w:val="004C4D18"/>
    <w:rsid w:val="004C68F3"/>
    <w:rsid w:val="004C6A7D"/>
    <w:rsid w:val="004C7B1D"/>
    <w:rsid w:val="004C7C9B"/>
    <w:rsid w:val="004D08D6"/>
    <w:rsid w:val="004D1AA7"/>
    <w:rsid w:val="004D22DA"/>
    <w:rsid w:val="004D2BFE"/>
    <w:rsid w:val="004D3D19"/>
    <w:rsid w:val="004D7AAC"/>
    <w:rsid w:val="004D7E1A"/>
    <w:rsid w:val="004E10E8"/>
    <w:rsid w:val="004E1EC5"/>
    <w:rsid w:val="004E1FE9"/>
    <w:rsid w:val="004E3264"/>
    <w:rsid w:val="004E4C7C"/>
    <w:rsid w:val="004E51CD"/>
    <w:rsid w:val="004E66D3"/>
    <w:rsid w:val="004E6AB2"/>
    <w:rsid w:val="004F0032"/>
    <w:rsid w:val="004F1241"/>
    <w:rsid w:val="004F1348"/>
    <w:rsid w:val="004F52F4"/>
    <w:rsid w:val="004F59EA"/>
    <w:rsid w:val="004F5E3B"/>
    <w:rsid w:val="004F6253"/>
    <w:rsid w:val="004F6FFC"/>
    <w:rsid w:val="0050521D"/>
    <w:rsid w:val="005060BF"/>
    <w:rsid w:val="00511CEE"/>
    <w:rsid w:val="00515F12"/>
    <w:rsid w:val="00516AA6"/>
    <w:rsid w:val="00517C97"/>
    <w:rsid w:val="00521E5C"/>
    <w:rsid w:val="005246DB"/>
    <w:rsid w:val="005266D7"/>
    <w:rsid w:val="00526C57"/>
    <w:rsid w:val="00527CD8"/>
    <w:rsid w:val="0053024E"/>
    <w:rsid w:val="00532571"/>
    <w:rsid w:val="00532CB3"/>
    <w:rsid w:val="00533595"/>
    <w:rsid w:val="0053431E"/>
    <w:rsid w:val="00535FE7"/>
    <w:rsid w:val="00536342"/>
    <w:rsid w:val="00536CED"/>
    <w:rsid w:val="00537CAD"/>
    <w:rsid w:val="00541567"/>
    <w:rsid w:val="00541C5D"/>
    <w:rsid w:val="00543284"/>
    <w:rsid w:val="005439FB"/>
    <w:rsid w:val="00544E20"/>
    <w:rsid w:val="005468FB"/>
    <w:rsid w:val="005473D0"/>
    <w:rsid w:val="005476AA"/>
    <w:rsid w:val="00552C7D"/>
    <w:rsid w:val="005541EB"/>
    <w:rsid w:val="005545F7"/>
    <w:rsid w:val="00554A04"/>
    <w:rsid w:val="00554E62"/>
    <w:rsid w:val="00560343"/>
    <w:rsid w:val="00560749"/>
    <w:rsid w:val="005609E4"/>
    <w:rsid w:val="00565688"/>
    <w:rsid w:val="00567CC1"/>
    <w:rsid w:val="00570D9A"/>
    <w:rsid w:val="0057108B"/>
    <w:rsid w:val="005712F7"/>
    <w:rsid w:val="00571756"/>
    <w:rsid w:val="00571885"/>
    <w:rsid w:val="00572B1D"/>
    <w:rsid w:val="00572DB3"/>
    <w:rsid w:val="00572DE0"/>
    <w:rsid w:val="00572FAD"/>
    <w:rsid w:val="005730BB"/>
    <w:rsid w:val="005747A0"/>
    <w:rsid w:val="0057507B"/>
    <w:rsid w:val="00575293"/>
    <w:rsid w:val="00575D78"/>
    <w:rsid w:val="00577EB6"/>
    <w:rsid w:val="005815E5"/>
    <w:rsid w:val="00582539"/>
    <w:rsid w:val="00584264"/>
    <w:rsid w:val="00587229"/>
    <w:rsid w:val="005908B9"/>
    <w:rsid w:val="00590D09"/>
    <w:rsid w:val="00591589"/>
    <w:rsid w:val="00591613"/>
    <w:rsid w:val="00591906"/>
    <w:rsid w:val="00593367"/>
    <w:rsid w:val="00593F4A"/>
    <w:rsid w:val="00596DF1"/>
    <w:rsid w:val="005975C8"/>
    <w:rsid w:val="00597E5A"/>
    <w:rsid w:val="005A0011"/>
    <w:rsid w:val="005A4217"/>
    <w:rsid w:val="005A5007"/>
    <w:rsid w:val="005A7E72"/>
    <w:rsid w:val="005B14AD"/>
    <w:rsid w:val="005B17DC"/>
    <w:rsid w:val="005B237D"/>
    <w:rsid w:val="005B4448"/>
    <w:rsid w:val="005B48C3"/>
    <w:rsid w:val="005B4D2F"/>
    <w:rsid w:val="005B5762"/>
    <w:rsid w:val="005B6237"/>
    <w:rsid w:val="005B7F14"/>
    <w:rsid w:val="005C1E0D"/>
    <w:rsid w:val="005C3972"/>
    <w:rsid w:val="005C604A"/>
    <w:rsid w:val="005D2021"/>
    <w:rsid w:val="005D23BB"/>
    <w:rsid w:val="005D37EA"/>
    <w:rsid w:val="005D405E"/>
    <w:rsid w:val="005D4D8C"/>
    <w:rsid w:val="005D5F07"/>
    <w:rsid w:val="005D6C30"/>
    <w:rsid w:val="005D7803"/>
    <w:rsid w:val="005D7C57"/>
    <w:rsid w:val="005E07BC"/>
    <w:rsid w:val="005E4A4D"/>
    <w:rsid w:val="005E4B29"/>
    <w:rsid w:val="005E6127"/>
    <w:rsid w:val="005E7DD7"/>
    <w:rsid w:val="005E7F5D"/>
    <w:rsid w:val="005F073B"/>
    <w:rsid w:val="005F0AA6"/>
    <w:rsid w:val="005F0C67"/>
    <w:rsid w:val="005F0CFE"/>
    <w:rsid w:val="005F0FAF"/>
    <w:rsid w:val="005F37E0"/>
    <w:rsid w:val="005F45BD"/>
    <w:rsid w:val="005F6113"/>
    <w:rsid w:val="005F7D6B"/>
    <w:rsid w:val="00600195"/>
    <w:rsid w:val="00600E16"/>
    <w:rsid w:val="00603FDD"/>
    <w:rsid w:val="0060456C"/>
    <w:rsid w:val="00605D19"/>
    <w:rsid w:val="00605D4B"/>
    <w:rsid w:val="00606A0D"/>
    <w:rsid w:val="00607339"/>
    <w:rsid w:val="00610FB2"/>
    <w:rsid w:val="00611F89"/>
    <w:rsid w:val="0061463E"/>
    <w:rsid w:val="00614AB5"/>
    <w:rsid w:val="00614B6C"/>
    <w:rsid w:val="00616323"/>
    <w:rsid w:val="006166E1"/>
    <w:rsid w:val="006176C0"/>
    <w:rsid w:val="00621EF5"/>
    <w:rsid w:val="00622748"/>
    <w:rsid w:val="006249F1"/>
    <w:rsid w:val="006262F0"/>
    <w:rsid w:val="006304D4"/>
    <w:rsid w:val="00630A86"/>
    <w:rsid w:val="006315CC"/>
    <w:rsid w:val="0063585D"/>
    <w:rsid w:val="00636070"/>
    <w:rsid w:val="006367AE"/>
    <w:rsid w:val="006369D0"/>
    <w:rsid w:val="0063725D"/>
    <w:rsid w:val="006375BD"/>
    <w:rsid w:val="00637E7B"/>
    <w:rsid w:val="006406F1"/>
    <w:rsid w:val="006410F0"/>
    <w:rsid w:val="00642176"/>
    <w:rsid w:val="00643238"/>
    <w:rsid w:val="006434EC"/>
    <w:rsid w:val="00643EBA"/>
    <w:rsid w:val="006513FA"/>
    <w:rsid w:val="00653B3D"/>
    <w:rsid w:val="0065510D"/>
    <w:rsid w:val="00655126"/>
    <w:rsid w:val="00655A48"/>
    <w:rsid w:val="006603DA"/>
    <w:rsid w:val="00661B63"/>
    <w:rsid w:val="006631C6"/>
    <w:rsid w:val="00663B29"/>
    <w:rsid w:val="006667B1"/>
    <w:rsid w:val="00667538"/>
    <w:rsid w:val="006675A5"/>
    <w:rsid w:val="00671002"/>
    <w:rsid w:val="00671361"/>
    <w:rsid w:val="00675E95"/>
    <w:rsid w:val="00676359"/>
    <w:rsid w:val="00676B88"/>
    <w:rsid w:val="00677161"/>
    <w:rsid w:val="00680147"/>
    <w:rsid w:val="0068068E"/>
    <w:rsid w:val="00681687"/>
    <w:rsid w:val="00682630"/>
    <w:rsid w:val="006837AB"/>
    <w:rsid w:val="00685678"/>
    <w:rsid w:val="00687C90"/>
    <w:rsid w:val="00690C67"/>
    <w:rsid w:val="006912E3"/>
    <w:rsid w:val="0069194E"/>
    <w:rsid w:val="0069234C"/>
    <w:rsid w:val="00696CFC"/>
    <w:rsid w:val="006A10A0"/>
    <w:rsid w:val="006A151A"/>
    <w:rsid w:val="006A30B2"/>
    <w:rsid w:val="006A328E"/>
    <w:rsid w:val="006A554C"/>
    <w:rsid w:val="006A5675"/>
    <w:rsid w:val="006A5C01"/>
    <w:rsid w:val="006A7218"/>
    <w:rsid w:val="006A7C3D"/>
    <w:rsid w:val="006B196F"/>
    <w:rsid w:val="006B1C44"/>
    <w:rsid w:val="006B3122"/>
    <w:rsid w:val="006B5AD7"/>
    <w:rsid w:val="006C2567"/>
    <w:rsid w:val="006C325B"/>
    <w:rsid w:val="006C4CE7"/>
    <w:rsid w:val="006C5C5D"/>
    <w:rsid w:val="006D05F7"/>
    <w:rsid w:val="006D45E0"/>
    <w:rsid w:val="006E079F"/>
    <w:rsid w:val="006E3688"/>
    <w:rsid w:val="006E3D8C"/>
    <w:rsid w:val="006E3FF4"/>
    <w:rsid w:val="006E4162"/>
    <w:rsid w:val="006E7638"/>
    <w:rsid w:val="006E7B62"/>
    <w:rsid w:val="006E7F40"/>
    <w:rsid w:val="006F0F3E"/>
    <w:rsid w:val="006F2A82"/>
    <w:rsid w:val="006F562C"/>
    <w:rsid w:val="006F6DE4"/>
    <w:rsid w:val="00700742"/>
    <w:rsid w:val="00701414"/>
    <w:rsid w:val="00701DAD"/>
    <w:rsid w:val="00706F47"/>
    <w:rsid w:val="00707D73"/>
    <w:rsid w:val="00707E3D"/>
    <w:rsid w:val="00715E52"/>
    <w:rsid w:val="007168F5"/>
    <w:rsid w:val="00716F7F"/>
    <w:rsid w:val="0071768A"/>
    <w:rsid w:val="00720BD9"/>
    <w:rsid w:val="00720FCB"/>
    <w:rsid w:val="007211E8"/>
    <w:rsid w:val="0072335F"/>
    <w:rsid w:val="00724617"/>
    <w:rsid w:val="00725338"/>
    <w:rsid w:val="007255F2"/>
    <w:rsid w:val="00730B3D"/>
    <w:rsid w:val="0073301E"/>
    <w:rsid w:val="007363D3"/>
    <w:rsid w:val="00736530"/>
    <w:rsid w:val="00736832"/>
    <w:rsid w:val="00736C5C"/>
    <w:rsid w:val="0073707A"/>
    <w:rsid w:val="00737AD9"/>
    <w:rsid w:val="00737D9F"/>
    <w:rsid w:val="00737DED"/>
    <w:rsid w:val="00737EDD"/>
    <w:rsid w:val="007407A2"/>
    <w:rsid w:val="00740904"/>
    <w:rsid w:val="007419F1"/>
    <w:rsid w:val="0074288F"/>
    <w:rsid w:val="00744B68"/>
    <w:rsid w:val="00745CC7"/>
    <w:rsid w:val="00746974"/>
    <w:rsid w:val="0074756D"/>
    <w:rsid w:val="00750831"/>
    <w:rsid w:val="007510FB"/>
    <w:rsid w:val="007516DF"/>
    <w:rsid w:val="00751DD4"/>
    <w:rsid w:val="00752844"/>
    <w:rsid w:val="00752962"/>
    <w:rsid w:val="00754DF6"/>
    <w:rsid w:val="0075663B"/>
    <w:rsid w:val="00757420"/>
    <w:rsid w:val="00757E1F"/>
    <w:rsid w:val="007604FA"/>
    <w:rsid w:val="007622F9"/>
    <w:rsid w:val="00762405"/>
    <w:rsid w:val="00763E50"/>
    <w:rsid w:val="00766F46"/>
    <w:rsid w:val="00767561"/>
    <w:rsid w:val="00767BE6"/>
    <w:rsid w:val="00771233"/>
    <w:rsid w:val="007713AF"/>
    <w:rsid w:val="00771856"/>
    <w:rsid w:val="00772637"/>
    <w:rsid w:val="00772D70"/>
    <w:rsid w:val="00775062"/>
    <w:rsid w:val="0077793E"/>
    <w:rsid w:val="007802A4"/>
    <w:rsid w:val="007804E9"/>
    <w:rsid w:val="00780D59"/>
    <w:rsid w:val="0078149F"/>
    <w:rsid w:val="0078290A"/>
    <w:rsid w:val="007839DE"/>
    <w:rsid w:val="00783E77"/>
    <w:rsid w:val="00784AA7"/>
    <w:rsid w:val="00784DB4"/>
    <w:rsid w:val="007870ED"/>
    <w:rsid w:val="007877A9"/>
    <w:rsid w:val="0079047A"/>
    <w:rsid w:val="007909E5"/>
    <w:rsid w:val="00790C2E"/>
    <w:rsid w:val="00793F51"/>
    <w:rsid w:val="0079463D"/>
    <w:rsid w:val="00794BB9"/>
    <w:rsid w:val="00794FCB"/>
    <w:rsid w:val="007956DD"/>
    <w:rsid w:val="00796B29"/>
    <w:rsid w:val="00797516"/>
    <w:rsid w:val="007A0184"/>
    <w:rsid w:val="007A0814"/>
    <w:rsid w:val="007A0FDD"/>
    <w:rsid w:val="007A3962"/>
    <w:rsid w:val="007A460B"/>
    <w:rsid w:val="007A5337"/>
    <w:rsid w:val="007A78B4"/>
    <w:rsid w:val="007B20FE"/>
    <w:rsid w:val="007B232A"/>
    <w:rsid w:val="007B4E94"/>
    <w:rsid w:val="007B533D"/>
    <w:rsid w:val="007B5A27"/>
    <w:rsid w:val="007B7485"/>
    <w:rsid w:val="007C0021"/>
    <w:rsid w:val="007C03A8"/>
    <w:rsid w:val="007C1C4D"/>
    <w:rsid w:val="007C3134"/>
    <w:rsid w:val="007C4157"/>
    <w:rsid w:val="007C5E9B"/>
    <w:rsid w:val="007C6185"/>
    <w:rsid w:val="007C64FD"/>
    <w:rsid w:val="007C7C63"/>
    <w:rsid w:val="007D1451"/>
    <w:rsid w:val="007D1BA0"/>
    <w:rsid w:val="007D312A"/>
    <w:rsid w:val="007D32C6"/>
    <w:rsid w:val="007D3C44"/>
    <w:rsid w:val="007D3D07"/>
    <w:rsid w:val="007D7042"/>
    <w:rsid w:val="007D7083"/>
    <w:rsid w:val="007D7968"/>
    <w:rsid w:val="007E0AB6"/>
    <w:rsid w:val="007E29E2"/>
    <w:rsid w:val="007E35DC"/>
    <w:rsid w:val="007E3A7B"/>
    <w:rsid w:val="007E51E2"/>
    <w:rsid w:val="007E5BB9"/>
    <w:rsid w:val="007E6EA5"/>
    <w:rsid w:val="007E7225"/>
    <w:rsid w:val="007E7898"/>
    <w:rsid w:val="007F04FB"/>
    <w:rsid w:val="007F0FCE"/>
    <w:rsid w:val="007F2B57"/>
    <w:rsid w:val="007F53C5"/>
    <w:rsid w:val="007F6B1E"/>
    <w:rsid w:val="007F6B52"/>
    <w:rsid w:val="007F703E"/>
    <w:rsid w:val="007F7B50"/>
    <w:rsid w:val="00800110"/>
    <w:rsid w:val="00803E8C"/>
    <w:rsid w:val="00804A31"/>
    <w:rsid w:val="00805A5E"/>
    <w:rsid w:val="00807542"/>
    <w:rsid w:val="00807AED"/>
    <w:rsid w:val="0081235F"/>
    <w:rsid w:val="00812F08"/>
    <w:rsid w:val="00813D76"/>
    <w:rsid w:val="00815B6F"/>
    <w:rsid w:val="00817AD0"/>
    <w:rsid w:val="00817F63"/>
    <w:rsid w:val="00821026"/>
    <w:rsid w:val="0082113B"/>
    <w:rsid w:val="008212D9"/>
    <w:rsid w:val="008221E5"/>
    <w:rsid w:val="008266F2"/>
    <w:rsid w:val="00826FFE"/>
    <w:rsid w:val="00827239"/>
    <w:rsid w:val="00830648"/>
    <w:rsid w:val="0083109A"/>
    <w:rsid w:val="0083265B"/>
    <w:rsid w:val="00834AA6"/>
    <w:rsid w:val="00836C56"/>
    <w:rsid w:val="00837963"/>
    <w:rsid w:val="00841A84"/>
    <w:rsid w:val="00841CC2"/>
    <w:rsid w:val="0084246D"/>
    <w:rsid w:val="0084272A"/>
    <w:rsid w:val="00843732"/>
    <w:rsid w:val="00844A66"/>
    <w:rsid w:val="008462E8"/>
    <w:rsid w:val="0084736C"/>
    <w:rsid w:val="00850F09"/>
    <w:rsid w:val="00852642"/>
    <w:rsid w:val="00853297"/>
    <w:rsid w:val="00853DC7"/>
    <w:rsid w:val="008552E8"/>
    <w:rsid w:val="00855683"/>
    <w:rsid w:val="008562D8"/>
    <w:rsid w:val="008564AD"/>
    <w:rsid w:val="008569D5"/>
    <w:rsid w:val="00861D54"/>
    <w:rsid w:val="008672E7"/>
    <w:rsid w:val="00867718"/>
    <w:rsid w:val="00867A7E"/>
    <w:rsid w:val="008703F5"/>
    <w:rsid w:val="0087064A"/>
    <w:rsid w:val="0087079C"/>
    <w:rsid w:val="008717AA"/>
    <w:rsid w:val="0087275B"/>
    <w:rsid w:val="008767E4"/>
    <w:rsid w:val="00876E20"/>
    <w:rsid w:val="0087710B"/>
    <w:rsid w:val="00882D83"/>
    <w:rsid w:val="008836CB"/>
    <w:rsid w:val="0088496D"/>
    <w:rsid w:val="008851ED"/>
    <w:rsid w:val="00885A1B"/>
    <w:rsid w:val="00885C2C"/>
    <w:rsid w:val="00891561"/>
    <w:rsid w:val="008918CE"/>
    <w:rsid w:val="00891B03"/>
    <w:rsid w:val="0089216F"/>
    <w:rsid w:val="00896203"/>
    <w:rsid w:val="008A2041"/>
    <w:rsid w:val="008A4886"/>
    <w:rsid w:val="008A5421"/>
    <w:rsid w:val="008A5817"/>
    <w:rsid w:val="008A7FC6"/>
    <w:rsid w:val="008B0732"/>
    <w:rsid w:val="008B0BBF"/>
    <w:rsid w:val="008B10F6"/>
    <w:rsid w:val="008B63A1"/>
    <w:rsid w:val="008B6DF9"/>
    <w:rsid w:val="008B6E80"/>
    <w:rsid w:val="008B7BC9"/>
    <w:rsid w:val="008C0A9C"/>
    <w:rsid w:val="008C26AB"/>
    <w:rsid w:val="008C3CF1"/>
    <w:rsid w:val="008C75AC"/>
    <w:rsid w:val="008D1401"/>
    <w:rsid w:val="008D24CD"/>
    <w:rsid w:val="008D320D"/>
    <w:rsid w:val="008D55D1"/>
    <w:rsid w:val="008D5704"/>
    <w:rsid w:val="008E2418"/>
    <w:rsid w:val="008E27B7"/>
    <w:rsid w:val="008E4340"/>
    <w:rsid w:val="008E5D5C"/>
    <w:rsid w:val="008E600F"/>
    <w:rsid w:val="008E6EF8"/>
    <w:rsid w:val="008E7EA3"/>
    <w:rsid w:val="008F2F53"/>
    <w:rsid w:val="008F430C"/>
    <w:rsid w:val="008F5C23"/>
    <w:rsid w:val="008F5F12"/>
    <w:rsid w:val="008F6BC7"/>
    <w:rsid w:val="008F6C21"/>
    <w:rsid w:val="00900327"/>
    <w:rsid w:val="00901904"/>
    <w:rsid w:val="009021EC"/>
    <w:rsid w:val="009022F8"/>
    <w:rsid w:val="00902CF2"/>
    <w:rsid w:val="00904D0C"/>
    <w:rsid w:val="00906384"/>
    <w:rsid w:val="00907E24"/>
    <w:rsid w:val="00910862"/>
    <w:rsid w:val="0091185A"/>
    <w:rsid w:val="00911B2A"/>
    <w:rsid w:val="00917407"/>
    <w:rsid w:val="0092068B"/>
    <w:rsid w:val="0092116A"/>
    <w:rsid w:val="009216DA"/>
    <w:rsid w:val="0092208D"/>
    <w:rsid w:val="009226AA"/>
    <w:rsid w:val="00922991"/>
    <w:rsid w:val="00922A93"/>
    <w:rsid w:val="00923CA8"/>
    <w:rsid w:val="00924479"/>
    <w:rsid w:val="00924B88"/>
    <w:rsid w:val="00924F11"/>
    <w:rsid w:val="009256B9"/>
    <w:rsid w:val="009315EC"/>
    <w:rsid w:val="00931C5F"/>
    <w:rsid w:val="009340E3"/>
    <w:rsid w:val="009347FF"/>
    <w:rsid w:val="00934D64"/>
    <w:rsid w:val="00936189"/>
    <w:rsid w:val="00937F7E"/>
    <w:rsid w:val="00940114"/>
    <w:rsid w:val="009422F8"/>
    <w:rsid w:val="00942F10"/>
    <w:rsid w:val="009438C2"/>
    <w:rsid w:val="009439B0"/>
    <w:rsid w:val="00944476"/>
    <w:rsid w:val="00944EE2"/>
    <w:rsid w:val="00945065"/>
    <w:rsid w:val="00950BF5"/>
    <w:rsid w:val="00950DB9"/>
    <w:rsid w:val="00951191"/>
    <w:rsid w:val="009520E6"/>
    <w:rsid w:val="00953244"/>
    <w:rsid w:val="009552BD"/>
    <w:rsid w:val="00956334"/>
    <w:rsid w:val="0095766D"/>
    <w:rsid w:val="0096019A"/>
    <w:rsid w:val="00960C58"/>
    <w:rsid w:val="00962EA5"/>
    <w:rsid w:val="00964EA6"/>
    <w:rsid w:val="00965694"/>
    <w:rsid w:val="009679D3"/>
    <w:rsid w:val="0097171F"/>
    <w:rsid w:val="00971F43"/>
    <w:rsid w:val="00972ADD"/>
    <w:rsid w:val="009747CA"/>
    <w:rsid w:val="0097493B"/>
    <w:rsid w:val="009763D0"/>
    <w:rsid w:val="00977B09"/>
    <w:rsid w:val="00982346"/>
    <w:rsid w:val="00984F34"/>
    <w:rsid w:val="00985D00"/>
    <w:rsid w:val="00987E95"/>
    <w:rsid w:val="00990360"/>
    <w:rsid w:val="00990C84"/>
    <w:rsid w:val="00992127"/>
    <w:rsid w:val="00993CCB"/>
    <w:rsid w:val="00996F07"/>
    <w:rsid w:val="009A029D"/>
    <w:rsid w:val="009A0F41"/>
    <w:rsid w:val="009A2461"/>
    <w:rsid w:val="009A2744"/>
    <w:rsid w:val="009A3035"/>
    <w:rsid w:val="009A339A"/>
    <w:rsid w:val="009A4121"/>
    <w:rsid w:val="009A4A0E"/>
    <w:rsid w:val="009A6FB7"/>
    <w:rsid w:val="009A70BA"/>
    <w:rsid w:val="009A7560"/>
    <w:rsid w:val="009B03BE"/>
    <w:rsid w:val="009B130C"/>
    <w:rsid w:val="009B177F"/>
    <w:rsid w:val="009B4067"/>
    <w:rsid w:val="009B42C8"/>
    <w:rsid w:val="009B6113"/>
    <w:rsid w:val="009C0E1B"/>
    <w:rsid w:val="009C1BE6"/>
    <w:rsid w:val="009C41CE"/>
    <w:rsid w:val="009C4BBF"/>
    <w:rsid w:val="009C6943"/>
    <w:rsid w:val="009C7D2A"/>
    <w:rsid w:val="009D0072"/>
    <w:rsid w:val="009D0CB8"/>
    <w:rsid w:val="009D22AF"/>
    <w:rsid w:val="009D28A2"/>
    <w:rsid w:val="009D4653"/>
    <w:rsid w:val="009D4F42"/>
    <w:rsid w:val="009D6DC0"/>
    <w:rsid w:val="009E2558"/>
    <w:rsid w:val="009E5ECB"/>
    <w:rsid w:val="009E6B25"/>
    <w:rsid w:val="009E7B4D"/>
    <w:rsid w:val="009F21D8"/>
    <w:rsid w:val="009F57B2"/>
    <w:rsid w:val="009F5EB9"/>
    <w:rsid w:val="009F7560"/>
    <w:rsid w:val="00A0018E"/>
    <w:rsid w:val="00A0354C"/>
    <w:rsid w:val="00A07552"/>
    <w:rsid w:val="00A1301C"/>
    <w:rsid w:val="00A14469"/>
    <w:rsid w:val="00A150BF"/>
    <w:rsid w:val="00A15572"/>
    <w:rsid w:val="00A15755"/>
    <w:rsid w:val="00A1674C"/>
    <w:rsid w:val="00A16914"/>
    <w:rsid w:val="00A17127"/>
    <w:rsid w:val="00A17C43"/>
    <w:rsid w:val="00A2147B"/>
    <w:rsid w:val="00A21DDF"/>
    <w:rsid w:val="00A2626A"/>
    <w:rsid w:val="00A3085B"/>
    <w:rsid w:val="00A31C6A"/>
    <w:rsid w:val="00A40DB3"/>
    <w:rsid w:val="00A426DC"/>
    <w:rsid w:val="00A439D6"/>
    <w:rsid w:val="00A43F2E"/>
    <w:rsid w:val="00A44AEF"/>
    <w:rsid w:val="00A44DD7"/>
    <w:rsid w:val="00A458E2"/>
    <w:rsid w:val="00A47E05"/>
    <w:rsid w:val="00A516CB"/>
    <w:rsid w:val="00A55004"/>
    <w:rsid w:val="00A555ED"/>
    <w:rsid w:val="00A55D23"/>
    <w:rsid w:val="00A56572"/>
    <w:rsid w:val="00A577E3"/>
    <w:rsid w:val="00A605B3"/>
    <w:rsid w:val="00A6488C"/>
    <w:rsid w:val="00A654BC"/>
    <w:rsid w:val="00A66E7C"/>
    <w:rsid w:val="00A66FFF"/>
    <w:rsid w:val="00A6765C"/>
    <w:rsid w:val="00A7009B"/>
    <w:rsid w:val="00A7081E"/>
    <w:rsid w:val="00A718E4"/>
    <w:rsid w:val="00A742EE"/>
    <w:rsid w:val="00A75DE0"/>
    <w:rsid w:val="00A760A2"/>
    <w:rsid w:val="00A772E4"/>
    <w:rsid w:val="00A80964"/>
    <w:rsid w:val="00A85333"/>
    <w:rsid w:val="00A85A12"/>
    <w:rsid w:val="00A86FC0"/>
    <w:rsid w:val="00A905A9"/>
    <w:rsid w:val="00A90E69"/>
    <w:rsid w:val="00A910EF"/>
    <w:rsid w:val="00A91B98"/>
    <w:rsid w:val="00A91D9C"/>
    <w:rsid w:val="00A92DB2"/>
    <w:rsid w:val="00A93CF7"/>
    <w:rsid w:val="00A946FB"/>
    <w:rsid w:val="00A96BBA"/>
    <w:rsid w:val="00A9757B"/>
    <w:rsid w:val="00AA006A"/>
    <w:rsid w:val="00AA3183"/>
    <w:rsid w:val="00AA56FE"/>
    <w:rsid w:val="00AA6771"/>
    <w:rsid w:val="00AA6EE9"/>
    <w:rsid w:val="00AB0AFA"/>
    <w:rsid w:val="00AB14F7"/>
    <w:rsid w:val="00AB193B"/>
    <w:rsid w:val="00AB1B42"/>
    <w:rsid w:val="00AB22A3"/>
    <w:rsid w:val="00AB3846"/>
    <w:rsid w:val="00AB47A2"/>
    <w:rsid w:val="00AB57B5"/>
    <w:rsid w:val="00AB5CFA"/>
    <w:rsid w:val="00AB6AD6"/>
    <w:rsid w:val="00AC014C"/>
    <w:rsid w:val="00AC1C71"/>
    <w:rsid w:val="00AC1F48"/>
    <w:rsid w:val="00AC3AB2"/>
    <w:rsid w:val="00AC4510"/>
    <w:rsid w:val="00AC452A"/>
    <w:rsid w:val="00AC47F3"/>
    <w:rsid w:val="00AC6AA7"/>
    <w:rsid w:val="00AD1F09"/>
    <w:rsid w:val="00AD36BA"/>
    <w:rsid w:val="00AD4267"/>
    <w:rsid w:val="00AD5F2D"/>
    <w:rsid w:val="00AE1F3C"/>
    <w:rsid w:val="00AE3548"/>
    <w:rsid w:val="00AE51FC"/>
    <w:rsid w:val="00AE6041"/>
    <w:rsid w:val="00AE6958"/>
    <w:rsid w:val="00AF0657"/>
    <w:rsid w:val="00AF13A0"/>
    <w:rsid w:val="00AF40D1"/>
    <w:rsid w:val="00AF5C34"/>
    <w:rsid w:val="00AF7245"/>
    <w:rsid w:val="00AF7646"/>
    <w:rsid w:val="00B041BA"/>
    <w:rsid w:val="00B04ED5"/>
    <w:rsid w:val="00B051A5"/>
    <w:rsid w:val="00B05DA4"/>
    <w:rsid w:val="00B11119"/>
    <w:rsid w:val="00B11C63"/>
    <w:rsid w:val="00B1240A"/>
    <w:rsid w:val="00B12483"/>
    <w:rsid w:val="00B12CC6"/>
    <w:rsid w:val="00B13408"/>
    <w:rsid w:val="00B13BBE"/>
    <w:rsid w:val="00B16EC1"/>
    <w:rsid w:val="00B17207"/>
    <w:rsid w:val="00B2052C"/>
    <w:rsid w:val="00B20DAB"/>
    <w:rsid w:val="00B22613"/>
    <w:rsid w:val="00B22B47"/>
    <w:rsid w:val="00B23515"/>
    <w:rsid w:val="00B25890"/>
    <w:rsid w:val="00B26AC4"/>
    <w:rsid w:val="00B312BC"/>
    <w:rsid w:val="00B321FF"/>
    <w:rsid w:val="00B32651"/>
    <w:rsid w:val="00B33C64"/>
    <w:rsid w:val="00B3424C"/>
    <w:rsid w:val="00B348B8"/>
    <w:rsid w:val="00B34D8C"/>
    <w:rsid w:val="00B35F38"/>
    <w:rsid w:val="00B3727D"/>
    <w:rsid w:val="00B372C1"/>
    <w:rsid w:val="00B40508"/>
    <w:rsid w:val="00B45F0D"/>
    <w:rsid w:val="00B465BA"/>
    <w:rsid w:val="00B47797"/>
    <w:rsid w:val="00B5014F"/>
    <w:rsid w:val="00B52E1C"/>
    <w:rsid w:val="00B53234"/>
    <w:rsid w:val="00B56666"/>
    <w:rsid w:val="00B56691"/>
    <w:rsid w:val="00B61457"/>
    <w:rsid w:val="00B620C7"/>
    <w:rsid w:val="00B644AB"/>
    <w:rsid w:val="00B6489D"/>
    <w:rsid w:val="00B648A8"/>
    <w:rsid w:val="00B6583C"/>
    <w:rsid w:val="00B66434"/>
    <w:rsid w:val="00B6676A"/>
    <w:rsid w:val="00B6722F"/>
    <w:rsid w:val="00B73416"/>
    <w:rsid w:val="00B734DD"/>
    <w:rsid w:val="00B75223"/>
    <w:rsid w:val="00B75DC4"/>
    <w:rsid w:val="00B769B1"/>
    <w:rsid w:val="00B82965"/>
    <w:rsid w:val="00B840AD"/>
    <w:rsid w:val="00B90860"/>
    <w:rsid w:val="00B92882"/>
    <w:rsid w:val="00B92CED"/>
    <w:rsid w:val="00B92D84"/>
    <w:rsid w:val="00B9405A"/>
    <w:rsid w:val="00B94943"/>
    <w:rsid w:val="00BA15AB"/>
    <w:rsid w:val="00BA16D5"/>
    <w:rsid w:val="00BA1AEB"/>
    <w:rsid w:val="00BA4659"/>
    <w:rsid w:val="00BA56DB"/>
    <w:rsid w:val="00BA6429"/>
    <w:rsid w:val="00BA7271"/>
    <w:rsid w:val="00BA79F3"/>
    <w:rsid w:val="00BA7C54"/>
    <w:rsid w:val="00BB0043"/>
    <w:rsid w:val="00BB20E5"/>
    <w:rsid w:val="00BB28BE"/>
    <w:rsid w:val="00BB2D29"/>
    <w:rsid w:val="00BB36F2"/>
    <w:rsid w:val="00BB370C"/>
    <w:rsid w:val="00BB4EAC"/>
    <w:rsid w:val="00BB6CE1"/>
    <w:rsid w:val="00BC12FE"/>
    <w:rsid w:val="00BC146E"/>
    <w:rsid w:val="00BC2727"/>
    <w:rsid w:val="00BC2F15"/>
    <w:rsid w:val="00BC344D"/>
    <w:rsid w:val="00BC365C"/>
    <w:rsid w:val="00BC502D"/>
    <w:rsid w:val="00BC7BB9"/>
    <w:rsid w:val="00BD13AC"/>
    <w:rsid w:val="00BD32F9"/>
    <w:rsid w:val="00BD5C07"/>
    <w:rsid w:val="00BD7460"/>
    <w:rsid w:val="00BE02B5"/>
    <w:rsid w:val="00BE578A"/>
    <w:rsid w:val="00BE5FEF"/>
    <w:rsid w:val="00BE6944"/>
    <w:rsid w:val="00BE7688"/>
    <w:rsid w:val="00BE7DC8"/>
    <w:rsid w:val="00BF1962"/>
    <w:rsid w:val="00BF2B70"/>
    <w:rsid w:val="00BF3075"/>
    <w:rsid w:val="00BF4ED4"/>
    <w:rsid w:val="00BF761F"/>
    <w:rsid w:val="00BF7B45"/>
    <w:rsid w:val="00C00FF9"/>
    <w:rsid w:val="00C01B53"/>
    <w:rsid w:val="00C01C4C"/>
    <w:rsid w:val="00C06C09"/>
    <w:rsid w:val="00C10AFB"/>
    <w:rsid w:val="00C1200C"/>
    <w:rsid w:val="00C133F8"/>
    <w:rsid w:val="00C1382E"/>
    <w:rsid w:val="00C14179"/>
    <w:rsid w:val="00C1494D"/>
    <w:rsid w:val="00C155F7"/>
    <w:rsid w:val="00C16801"/>
    <w:rsid w:val="00C16908"/>
    <w:rsid w:val="00C174EE"/>
    <w:rsid w:val="00C20B9F"/>
    <w:rsid w:val="00C232C7"/>
    <w:rsid w:val="00C255CB"/>
    <w:rsid w:val="00C27A4F"/>
    <w:rsid w:val="00C32DE1"/>
    <w:rsid w:val="00C3328B"/>
    <w:rsid w:val="00C33C92"/>
    <w:rsid w:val="00C34B42"/>
    <w:rsid w:val="00C35960"/>
    <w:rsid w:val="00C35A62"/>
    <w:rsid w:val="00C36AA5"/>
    <w:rsid w:val="00C40995"/>
    <w:rsid w:val="00C40AA1"/>
    <w:rsid w:val="00C44D4E"/>
    <w:rsid w:val="00C47B3B"/>
    <w:rsid w:val="00C507D7"/>
    <w:rsid w:val="00C51097"/>
    <w:rsid w:val="00C5263D"/>
    <w:rsid w:val="00C530F2"/>
    <w:rsid w:val="00C55DB1"/>
    <w:rsid w:val="00C60328"/>
    <w:rsid w:val="00C60EA2"/>
    <w:rsid w:val="00C611FE"/>
    <w:rsid w:val="00C615CD"/>
    <w:rsid w:val="00C6166A"/>
    <w:rsid w:val="00C61EBC"/>
    <w:rsid w:val="00C6262B"/>
    <w:rsid w:val="00C63441"/>
    <w:rsid w:val="00C63596"/>
    <w:rsid w:val="00C64466"/>
    <w:rsid w:val="00C65115"/>
    <w:rsid w:val="00C663A3"/>
    <w:rsid w:val="00C70570"/>
    <w:rsid w:val="00C72980"/>
    <w:rsid w:val="00C7554A"/>
    <w:rsid w:val="00C772A2"/>
    <w:rsid w:val="00C77351"/>
    <w:rsid w:val="00C80028"/>
    <w:rsid w:val="00C859C4"/>
    <w:rsid w:val="00C87022"/>
    <w:rsid w:val="00C87E9B"/>
    <w:rsid w:val="00C915F0"/>
    <w:rsid w:val="00C91723"/>
    <w:rsid w:val="00C9226F"/>
    <w:rsid w:val="00C925AA"/>
    <w:rsid w:val="00C925DA"/>
    <w:rsid w:val="00C9327F"/>
    <w:rsid w:val="00C938B9"/>
    <w:rsid w:val="00C93B6B"/>
    <w:rsid w:val="00C955D1"/>
    <w:rsid w:val="00C961C9"/>
    <w:rsid w:val="00CA1EE6"/>
    <w:rsid w:val="00CA1F8B"/>
    <w:rsid w:val="00CA2B42"/>
    <w:rsid w:val="00CA3129"/>
    <w:rsid w:val="00CA6997"/>
    <w:rsid w:val="00CB0B2C"/>
    <w:rsid w:val="00CB2341"/>
    <w:rsid w:val="00CB2C52"/>
    <w:rsid w:val="00CB3746"/>
    <w:rsid w:val="00CB497B"/>
    <w:rsid w:val="00CB4D6A"/>
    <w:rsid w:val="00CB5993"/>
    <w:rsid w:val="00CB5E05"/>
    <w:rsid w:val="00CB5E48"/>
    <w:rsid w:val="00CB646B"/>
    <w:rsid w:val="00CC427A"/>
    <w:rsid w:val="00CC508E"/>
    <w:rsid w:val="00CC661E"/>
    <w:rsid w:val="00CD0F84"/>
    <w:rsid w:val="00CD35A9"/>
    <w:rsid w:val="00CD566D"/>
    <w:rsid w:val="00CD5775"/>
    <w:rsid w:val="00CD5DF2"/>
    <w:rsid w:val="00CD61A4"/>
    <w:rsid w:val="00CD6A0C"/>
    <w:rsid w:val="00CE0BE3"/>
    <w:rsid w:val="00CE3742"/>
    <w:rsid w:val="00CE38D4"/>
    <w:rsid w:val="00CE3E77"/>
    <w:rsid w:val="00CE4ED5"/>
    <w:rsid w:val="00CE6A55"/>
    <w:rsid w:val="00CF084F"/>
    <w:rsid w:val="00CF0869"/>
    <w:rsid w:val="00CF1239"/>
    <w:rsid w:val="00CF3273"/>
    <w:rsid w:val="00CF350A"/>
    <w:rsid w:val="00CF3A4C"/>
    <w:rsid w:val="00CF45CF"/>
    <w:rsid w:val="00CF7CC3"/>
    <w:rsid w:val="00D00A7A"/>
    <w:rsid w:val="00D00B88"/>
    <w:rsid w:val="00D017F8"/>
    <w:rsid w:val="00D03176"/>
    <w:rsid w:val="00D04D4C"/>
    <w:rsid w:val="00D05212"/>
    <w:rsid w:val="00D06D12"/>
    <w:rsid w:val="00D07C48"/>
    <w:rsid w:val="00D101F8"/>
    <w:rsid w:val="00D10224"/>
    <w:rsid w:val="00D105F0"/>
    <w:rsid w:val="00D10A43"/>
    <w:rsid w:val="00D115FE"/>
    <w:rsid w:val="00D12911"/>
    <w:rsid w:val="00D14216"/>
    <w:rsid w:val="00D161FA"/>
    <w:rsid w:val="00D17029"/>
    <w:rsid w:val="00D20F31"/>
    <w:rsid w:val="00D212B9"/>
    <w:rsid w:val="00D21E30"/>
    <w:rsid w:val="00D2281A"/>
    <w:rsid w:val="00D22D40"/>
    <w:rsid w:val="00D23CF0"/>
    <w:rsid w:val="00D2472E"/>
    <w:rsid w:val="00D248BF"/>
    <w:rsid w:val="00D307E6"/>
    <w:rsid w:val="00D32C87"/>
    <w:rsid w:val="00D34983"/>
    <w:rsid w:val="00D34AC8"/>
    <w:rsid w:val="00D34DAC"/>
    <w:rsid w:val="00D37076"/>
    <w:rsid w:val="00D40709"/>
    <w:rsid w:val="00D40BA4"/>
    <w:rsid w:val="00D42EBE"/>
    <w:rsid w:val="00D43C72"/>
    <w:rsid w:val="00D46C63"/>
    <w:rsid w:val="00D46D99"/>
    <w:rsid w:val="00D46E1B"/>
    <w:rsid w:val="00D47848"/>
    <w:rsid w:val="00D510B9"/>
    <w:rsid w:val="00D515C5"/>
    <w:rsid w:val="00D516C1"/>
    <w:rsid w:val="00D52333"/>
    <w:rsid w:val="00D530EA"/>
    <w:rsid w:val="00D562D7"/>
    <w:rsid w:val="00D5711A"/>
    <w:rsid w:val="00D57F4B"/>
    <w:rsid w:val="00D60145"/>
    <w:rsid w:val="00D6043F"/>
    <w:rsid w:val="00D608B5"/>
    <w:rsid w:val="00D60B2E"/>
    <w:rsid w:val="00D62C84"/>
    <w:rsid w:val="00D64810"/>
    <w:rsid w:val="00D66CF3"/>
    <w:rsid w:val="00D6754E"/>
    <w:rsid w:val="00D70A99"/>
    <w:rsid w:val="00D70B30"/>
    <w:rsid w:val="00D71C4B"/>
    <w:rsid w:val="00D7212E"/>
    <w:rsid w:val="00D73A05"/>
    <w:rsid w:val="00D74057"/>
    <w:rsid w:val="00D74E9A"/>
    <w:rsid w:val="00D75E96"/>
    <w:rsid w:val="00D75FDE"/>
    <w:rsid w:val="00D76181"/>
    <w:rsid w:val="00D76E85"/>
    <w:rsid w:val="00D779DC"/>
    <w:rsid w:val="00D80DBC"/>
    <w:rsid w:val="00D81485"/>
    <w:rsid w:val="00D82AC9"/>
    <w:rsid w:val="00D82B21"/>
    <w:rsid w:val="00D82E73"/>
    <w:rsid w:val="00D831D3"/>
    <w:rsid w:val="00D83789"/>
    <w:rsid w:val="00D83793"/>
    <w:rsid w:val="00D83DB5"/>
    <w:rsid w:val="00D846BD"/>
    <w:rsid w:val="00D84C89"/>
    <w:rsid w:val="00D8605F"/>
    <w:rsid w:val="00D86CE2"/>
    <w:rsid w:val="00D922DC"/>
    <w:rsid w:val="00D930E5"/>
    <w:rsid w:val="00D93E5B"/>
    <w:rsid w:val="00D94DCA"/>
    <w:rsid w:val="00D97769"/>
    <w:rsid w:val="00DA00CE"/>
    <w:rsid w:val="00DA1B25"/>
    <w:rsid w:val="00DA2368"/>
    <w:rsid w:val="00DA4A00"/>
    <w:rsid w:val="00DA571B"/>
    <w:rsid w:val="00DA7B18"/>
    <w:rsid w:val="00DB127A"/>
    <w:rsid w:val="00DB294D"/>
    <w:rsid w:val="00DB2B9F"/>
    <w:rsid w:val="00DB3649"/>
    <w:rsid w:val="00DB5BB7"/>
    <w:rsid w:val="00DB5EBB"/>
    <w:rsid w:val="00DB75B8"/>
    <w:rsid w:val="00DB79EB"/>
    <w:rsid w:val="00DC16D1"/>
    <w:rsid w:val="00DC20AD"/>
    <w:rsid w:val="00DC27AA"/>
    <w:rsid w:val="00DC2EEF"/>
    <w:rsid w:val="00DC3034"/>
    <w:rsid w:val="00DC4638"/>
    <w:rsid w:val="00DC5E17"/>
    <w:rsid w:val="00DD231B"/>
    <w:rsid w:val="00DD4785"/>
    <w:rsid w:val="00DD54CD"/>
    <w:rsid w:val="00DD5EE6"/>
    <w:rsid w:val="00DD6F23"/>
    <w:rsid w:val="00DE0352"/>
    <w:rsid w:val="00DE070A"/>
    <w:rsid w:val="00DE07AD"/>
    <w:rsid w:val="00DE7B1C"/>
    <w:rsid w:val="00DF0699"/>
    <w:rsid w:val="00DF0DDC"/>
    <w:rsid w:val="00DF200B"/>
    <w:rsid w:val="00DF315D"/>
    <w:rsid w:val="00DF46D0"/>
    <w:rsid w:val="00DF49BA"/>
    <w:rsid w:val="00DF5CDB"/>
    <w:rsid w:val="00E007D6"/>
    <w:rsid w:val="00E0143C"/>
    <w:rsid w:val="00E01B41"/>
    <w:rsid w:val="00E01B56"/>
    <w:rsid w:val="00E0430E"/>
    <w:rsid w:val="00E04975"/>
    <w:rsid w:val="00E049AB"/>
    <w:rsid w:val="00E05B67"/>
    <w:rsid w:val="00E079E4"/>
    <w:rsid w:val="00E100CB"/>
    <w:rsid w:val="00E10815"/>
    <w:rsid w:val="00E108A2"/>
    <w:rsid w:val="00E1251D"/>
    <w:rsid w:val="00E13B6B"/>
    <w:rsid w:val="00E151B6"/>
    <w:rsid w:val="00E1742E"/>
    <w:rsid w:val="00E175A5"/>
    <w:rsid w:val="00E20271"/>
    <w:rsid w:val="00E2102C"/>
    <w:rsid w:val="00E221F2"/>
    <w:rsid w:val="00E2389D"/>
    <w:rsid w:val="00E2483A"/>
    <w:rsid w:val="00E24C25"/>
    <w:rsid w:val="00E25607"/>
    <w:rsid w:val="00E30A7C"/>
    <w:rsid w:val="00E31DD0"/>
    <w:rsid w:val="00E32096"/>
    <w:rsid w:val="00E32254"/>
    <w:rsid w:val="00E32B74"/>
    <w:rsid w:val="00E332C8"/>
    <w:rsid w:val="00E3461A"/>
    <w:rsid w:val="00E375A4"/>
    <w:rsid w:val="00E379C5"/>
    <w:rsid w:val="00E41578"/>
    <w:rsid w:val="00E4459F"/>
    <w:rsid w:val="00E4475B"/>
    <w:rsid w:val="00E44CE9"/>
    <w:rsid w:val="00E45151"/>
    <w:rsid w:val="00E45A9B"/>
    <w:rsid w:val="00E45AC5"/>
    <w:rsid w:val="00E465D8"/>
    <w:rsid w:val="00E467A1"/>
    <w:rsid w:val="00E523EE"/>
    <w:rsid w:val="00E53A44"/>
    <w:rsid w:val="00E54EDD"/>
    <w:rsid w:val="00E567B2"/>
    <w:rsid w:val="00E56FA8"/>
    <w:rsid w:val="00E61258"/>
    <w:rsid w:val="00E62BDF"/>
    <w:rsid w:val="00E642C6"/>
    <w:rsid w:val="00E65664"/>
    <w:rsid w:val="00E666E0"/>
    <w:rsid w:val="00E67143"/>
    <w:rsid w:val="00E70480"/>
    <w:rsid w:val="00E711A2"/>
    <w:rsid w:val="00E723A4"/>
    <w:rsid w:val="00E72D25"/>
    <w:rsid w:val="00E735F6"/>
    <w:rsid w:val="00E7373D"/>
    <w:rsid w:val="00E74397"/>
    <w:rsid w:val="00E74F39"/>
    <w:rsid w:val="00E75B13"/>
    <w:rsid w:val="00E80CF9"/>
    <w:rsid w:val="00E81390"/>
    <w:rsid w:val="00E81617"/>
    <w:rsid w:val="00E827CC"/>
    <w:rsid w:val="00E8334D"/>
    <w:rsid w:val="00E84787"/>
    <w:rsid w:val="00E864E7"/>
    <w:rsid w:val="00E916B8"/>
    <w:rsid w:val="00E91953"/>
    <w:rsid w:val="00E9366E"/>
    <w:rsid w:val="00E94EE1"/>
    <w:rsid w:val="00E9764D"/>
    <w:rsid w:val="00E97D49"/>
    <w:rsid w:val="00EA0683"/>
    <w:rsid w:val="00EA1208"/>
    <w:rsid w:val="00EA19A8"/>
    <w:rsid w:val="00EA30C1"/>
    <w:rsid w:val="00EA5525"/>
    <w:rsid w:val="00EA55C0"/>
    <w:rsid w:val="00EA597E"/>
    <w:rsid w:val="00EA7246"/>
    <w:rsid w:val="00EB0AF4"/>
    <w:rsid w:val="00EB2910"/>
    <w:rsid w:val="00EB49EF"/>
    <w:rsid w:val="00EB5124"/>
    <w:rsid w:val="00EB68EC"/>
    <w:rsid w:val="00EC085E"/>
    <w:rsid w:val="00EC0A99"/>
    <w:rsid w:val="00EC25BA"/>
    <w:rsid w:val="00EC2851"/>
    <w:rsid w:val="00EC541E"/>
    <w:rsid w:val="00EC6A55"/>
    <w:rsid w:val="00EC6F24"/>
    <w:rsid w:val="00ED0939"/>
    <w:rsid w:val="00ED09A3"/>
    <w:rsid w:val="00ED369F"/>
    <w:rsid w:val="00ED5A32"/>
    <w:rsid w:val="00ED7305"/>
    <w:rsid w:val="00ED735A"/>
    <w:rsid w:val="00ED7BA3"/>
    <w:rsid w:val="00EE0D8B"/>
    <w:rsid w:val="00EE2DAA"/>
    <w:rsid w:val="00EE47AE"/>
    <w:rsid w:val="00EE6BEA"/>
    <w:rsid w:val="00EE726B"/>
    <w:rsid w:val="00EE742B"/>
    <w:rsid w:val="00EE7A91"/>
    <w:rsid w:val="00EF2DC6"/>
    <w:rsid w:val="00EF3D58"/>
    <w:rsid w:val="00EF49CF"/>
    <w:rsid w:val="00EF501E"/>
    <w:rsid w:val="00EF593F"/>
    <w:rsid w:val="00EF61FB"/>
    <w:rsid w:val="00EF6816"/>
    <w:rsid w:val="00EF7FF1"/>
    <w:rsid w:val="00F0047E"/>
    <w:rsid w:val="00F01E60"/>
    <w:rsid w:val="00F06B7C"/>
    <w:rsid w:val="00F06C50"/>
    <w:rsid w:val="00F07971"/>
    <w:rsid w:val="00F10F71"/>
    <w:rsid w:val="00F1168C"/>
    <w:rsid w:val="00F11703"/>
    <w:rsid w:val="00F15EFC"/>
    <w:rsid w:val="00F15F7F"/>
    <w:rsid w:val="00F174B8"/>
    <w:rsid w:val="00F20578"/>
    <w:rsid w:val="00F2299A"/>
    <w:rsid w:val="00F229E1"/>
    <w:rsid w:val="00F23089"/>
    <w:rsid w:val="00F24456"/>
    <w:rsid w:val="00F24D55"/>
    <w:rsid w:val="00F3145E"/>
    <w:rsid w:val="00F31B5C"/>
    <w:rsid w:val="00F33FAC"/>
    <w:rsid w:val="00F34B2E"/>
    <w:rsid w:val="00F40CAE"/>
    <w:rsid w:val="00F41E01"/>
    <w:rsid w:val="00F42157"/>
    <w:rsid w:val="00F424CB"/>
    <w:rsid w:val="00F43DC4"/>
    <w:rsid w:val="00F44069"/>
    <w:rsid w:val="00F47467"/>
    <w:rsid w:val="00F50D31"/>
    <w:rsid w:val="00F51043"/>
    <w:rsid w:val="00F53D8B"/>
    <w:rsid w:val="00F569ED"/>
    <w:rsid w:val="00F573AC"/>
    <w:rsid w:val="00F6099E"/>
    <w:rsid w:val="00F60A02"/>
    <w:rsid w:val="00F61D6C"/>
    <w:rsid w:val="00F6565B"/>
    <w:rsid w:val="00F66875"/>
    <w:rsid w:val="00F7090A"/>
    <w:rsid w:val="00F720EB"/>
    <w:rsid w:val="00F72B53"/>
    <w:rsid w:val="00F74366"/>
    <w:rsid w:val="00F75913"/>
    <w:rsid w:val="00F76E10"/>
    <w:rsid w:val="00F83A61"/>
    <w:rsid w:val="00F86739"/>
    <w:rsid w:val="00F8768C"/>
    <w:rsid w:val="00F9088E"/>
    <w:rsid w:val="00F91596"/>
    <w:rsid w:val="00F917B7"/>
    <w:rsid w:val="00F91CEB"/>
    <w:rsid w:val="00F97E0C"/>
    <w:rsid w:val="00FA24A7"/>
    <w:rsid w:val="00FA30BB"/>
    <w:rsid w:val="00FA40D3"/>
    <w:rsid w:val="00FA470F"/>
    <w:rsid w:val="00FA48C5"/>
    <w:rsid w:val="00FA5276"/>
    <w:rsid w:val="00FA5302"/>
    <w:rsid w:val="00FA6E63"/>
    <w:rsid w:val="00FA75FA"/>
    <w:rsid w:val="00FB10AE"/>
    <w:rsid w:val="00FB1BE0"/>
    <w:rsid w:val="00FB4423"/>
    <w:rsid w:val="00FB556F"/>
    <w:rsid w:val="00FC0DF7"/>
    <w:rsid w:val="00FC1488"/>
    <w:rsid w:val="00FC156C"/>
    <w:rsid w:val="00FC4D14"/>
    <w:rsid w:val="00FC7475"/>
    <w:rsid w:val="00FD0A7F"/>
    <w:rsid w:val="00FD0D12"/>
    <w:rsid w:val="00FD0EE0"/>
    <w:rsid w:val="00FD1362"/>
    <w:rsid w:val="00FD1488"/>
    <w:rsid w:val="00FD2321"/>
    <w:rsid w:val="00FD2C9B"/>
    <w:rsid w:val="00FD72AF"/>
    <w:rsid w:val="00FE04E8"/>
    <w:rsid w:val="00FE0528"/>
    <w:rsid w:val="00FE1037"/>
    <w:rsid w:val="00FE27A1"/>
    <w:rsid w:val="00FE5B3A"/>
    <w:rsid w:val="00FE71D1"/>
    <w:rsid w:val="00FE7D8B"/>
    <w:rsid w:val="00FF105D"/>
    <w:rsid w:val="00FF1696"/>
    <w:rsid w:val="00FF3820"/>
    <w:rsid w:val="00FF49CC"/>
    <w:rsid w:val="00FF54CA"/>
    <w:rsid w:val="00FF5561"/>
    <w:rsid w:val="00FF5D99"/>
    <w:rsid w:val="00FF613A"/>
    <w:rsid w:val="00FF7C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5C4C"/>
  <w15:docId w15:val="{1DB57965-6C2B-45D6-B343-726764DC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9E8"/>
    <w:rPr>
      <w:rFonts w:ascii="Times New Roman" w:eastAsia="Calibri" w:hAnsi="Times New Roman" w:cs="Times New Roman"/>
      <w:sz w:val="24"/>
    </w:rPr>
  </w:style>
  <w:style w:type="paragraph" w:styleId="Heading1">
    <w:name w:val="heading 1"/>
    <w:basedOn w:val="Normal"/>
    <w:next w:val="Normal"/>
    <w:link w:val="Heading1Char"/>
    <w:qFormat/>
    <w:rsid w:val="004E1EC5"/>
    <w:pPr>
      <w:spacing w:before="480" w:after="0"/>
      <w:contextualSpacing/>
      <w:jc w:val="center"/>
      <w:outlineLvl w:val="0"/>
    </w:pPr>
    <w:rPr>
      <w:b/>
      <w:smallCaps/>
      <w:spacing w:val="5"/>
      <w:szCs w:val="36"/>
    </w:rPr>
  </w:style>
  <w:style w:type="paragraph" w:styleId="Heading2">
    <w:name w:val="heading 2"/>
    <w:aliases w:val="Antraste 2,Title Header2"/>
    <w:basedOn w:val="Normal"/>
    <w:next w:val="Normal"/>
    <w:link w:val="Heading2Char1"/>
    <w:unhideWhenUsed/>
    <w:qFormat/>
    <w:rsid w:val="00572DE0"/>
    <w:pPr>
      <w:spacing w:after="0" w:line="271" w:lineRule="auto"/>
      <w:jc w:val="center"/>
      <w:outlineLvl w:val="1"/>
    </w:pPr>
    <w:rPr>
      <w:b/>
      <w:smallCaps/>
      <w:szCs w:val="28"/>
    </w:rPr>
  </w:style>
  <w:style w:type="paragraph" w:styleId="Heading3">
    <w:name w:val="heading 3"/>
    <w:aliases w:val="Section Header3,Sub-Clause Paragraph"/>
    <w:basedOn w:val="Normal"/>
    <w:next w:val="Normal"/>
    <w:link w:val="Heading3Char"/>
    <w:uiPriority w:val="99"/>
    <w:unhideWhenUsed/>
    <w:qFormat/>
    <w:rsid w:val="008E600F"/>
    <w:pPr>
      <w:spacing w:after="0" w:line="271" w:lineRule="auto"/>
      <w:jc w:val="center"/>
      <w:outlineLvl w:val="2"/>
    </w:pPr>
    <w:rPr>
      <w:b/>
      <w:iCs/>
      <w:caps/>
      <w:spacing w:val="5"/>
      <w:szCs w:val="26"/>
    </w:rPr>
  </w:style>
  <w:style w:type="paragraph" w:styleId="Heading4">
    <w:name w:val="heading 4"/>
    <w:aliases w:val="Heading 4 Char Char Char Char,Heading 4 Char Char Char Char Char,Sub-Clause Sub-paragraph,H4, Sub-Clause Sub-paragraph"/>
    <w:basedOn w:val="Normal"/>
    <w:next w:val="Normal"/>
    <w:link w:val="Heading4Char"/>
    <w:unhideWhenUsed/>
    <w:qFormat/>
    <w:rsid w:val="001821F8"/>
    <w:pPr>
      <w:spacing w:after="0" w:line="271" w:lineRule="auto"/>
      <w:outlineLvl w:val="3"/>
    </w:pPr>
    <w:rPr>
      <w:b/>
      <w:bCs/>
      <w:spacing w:val="5"/>
      <w:szCs w:val="24"/>
    </w:rPr>
  </w:style>
  <w:style w:type="paragraph" w:styleId="Heading5">
    <w:name w:val="heading 5"/>
    <w:basedOn w:val="Normal"/>
    <w:next w:val="Normal"/>
    <w:link w:val="Heading5Char"/>
    <w:unhideWhenUsed/>
    <w:qFormat/>
    <w:rsid w:val="001821F8"/>
    <w:pPr>
      <w:spacing w:after="0" w:line="271" w:lineRule="auto"/>
      <w:outlineLvl w:val="4"/>
    </w:pPr>
    <w:rPr>
      <w:i/>
      <w:iCs/>
      <w:szCs w:val="24"/>
    </w:rPr>
  </w:style>
  <w:style w:type="paragraph" w:styleId="Heading6">
    <w:name w:val="heading 6"/>
    <w:basedOn w:val="Normal"/>
    <w:next w:val="Normal"/>
    <w:link w:val="Heading6Char"/>
    <w:unhideWhenUsed/>
    <w:qFormat/>
    <w:rsid w:val="001821F8"/>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9"/>
    <w:unhideWhenUsed/>
    <w:qFormat/>
    <w:rsid w:val="001821F8"/>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9"/>
    <w:unhideWhenUsed/>
    <w:qFormat/>
    <w:rsid w:val="001821F8"/>
    <w:pPr>
      <w:spacing w:after="0"/>
      <w:outlineLvl w:val="7"/>
    </w:pPr>
    <w:rPr>
      <w:b/>
      <w:bCs/>
      <w:color w:val="7F7F7F" w:themeColor="text1" w:themeTint="80"/>
      <w:sz w:val="20"/>
      <w:szCs w:val="20"/>
    </w:rPr>
  </w:style>
  <w:style w:type="paragraph" w:styleId="Heading9">
    <w:name w:val="heading 9"/>
    <w:basedOn w:val="Normal"/>
    <w:next w:val="Normal"/>
    <w:link w:val="Heading9Char"/>
    <w:uiPriority w:val="99"/>
    <w:unhideWhenUsed/>
    <w:qFormat/>
    <w:rsid w:val="001821F8"/>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EC5"/>
    <w:rPr>
      <w:rFonts w:ascii="Times New Roman" w:eastAsia="Calibri" w:hAnsi="Times New Roman" w:cs="Times New Roman"/>
      <w:b/>
      <w:smallCaps/>
      <w:spacing w:val="5"/>
      <w:sz w:val="24"/>
      <w:szCs w:val="36"/>
    </w:rPr>
  </w:style>
  <w:style w:type="character" w:customStyle="1" w:styleId="Heading2Char1">
    <w:name w:val="Heading 2 Char1"/>
    <w:aliases w:val="Antraste 2 Char,Title Header2 Char"/>
    <w:basedOn w:val="DefaultParagraphFont"/>
    <w:link w:val="Heading2"/>
    <w:rsid w:val="00572DE0"/>
    <w:rPr>
      <w:rFonts w:ascii="Times New Roman" w:eastAsia="Calibri" w:hAnsi="Times New Roman" w:cs="Times New Roman"/>
      <w:b/>
      <w:smallCaps/>
      <w:sz w:val="24"/>
      <w:szCs w:val="28"/>
    </w:rPr>
  </w:style>
  <w:style w:type="character" w:customStyle="1" w:styleId="Heading3Char">
    <w:name w:val="Heading 3 Char"/>
    <w:aliases w:val="Section Header3 Char,Sub-Clause Paragraph Char"/>
    <w:basedOn w:val="DefaultParagraphFont"/>
    <w:link w:val="Heading3"/>
    <w:uiPriority w:val="99"/>
    <w:rsid w:val="008E600F"/>
    <w:rPr>
      <w:rFonts w:ascii="Times New Roman" w:eastAsia="Calibri" w:hAnsi="Times New Roman" w:cs="Times New Roman"/>
      <w:b/>
      <w:iCs/>
      <w:caps/>
      <w:spacing w:val="5"/>
      <w:sz w:val="24"/>
      <w:szCs w:val="26"/>
    </w:rPr>
  </w:style>
  <w:style w:type="character" w:customStyle="1" w:styleId="Heading4Char">
    <w:name w:val="Heading 4 Char"/>
    <w:aliases w:val="Heading 4 Char Char Char Char Char1,Heading 4 Char Char Char Char Char Char,Sub-Clause Sub-paragraph Char,H4 Char, Sub-Clause Sub-paragraph Char"/>
    <w:basedOn w:val="DefaultParagraphFont"/>
    <w:link w:val="Heading4"/>
    <w:rsid w:val="001821F8"/>
    <w:rPr>
      <w:rFonts w:ascii="Times New Roman" w:eastAsia="Calibri" w:hAnsi="Times New Roman" w:cs="Times New Roman"/>
      <w:b/>
      <w:bCs/>
      <w:spacing w:val="5"/>
      <w:sz w:val="24"/>
      <w:szCs w:val="24"/>
    </w:rPr>
  </w:style>
  <w:style w:type="character" w:customStyle="1" w:styleId="Heading5Char">
    <w:name w:val="Heading 5 Char"/>
    <w:basedOn w:val="DefaultParagraphFont"/>
    <w:link w:val="Heading5"/>
    <w:rsid w:val="001821F8"/>
    <w:rPr>
      <w:rFonts w:ascii="Times New Roman" w:eastAsia="Calibri" w:hAnsi="Times New Roman" w:cs="Times New Roman"/>
      <w:i/>
      <w:iCs/>
      <w:sz w:val="24"/>
      <w:szCs w:val="24"/>
    </w:rPr>
  </w:style>
  <w:style w:type="character" w:customStyle="1" w:styleId="Heading6Char">
    <w:name w:val="Heading 6 Char"/>
    <w:basedOn w:val="DefaultParagraphFont"/>
    <w:link w:val="Heading6"/>
    <w:rsid w:val="001821F8"/>
    <w:rPr>
      <w:rFonts w:ascii="Times New Roman" w:eastAsia="Calibri" w:hAnsi="Times New Roman" w:cs="Times New Roman"/>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9"/>
    <w:rsid w:val="001821F8"/>
    <w:rPr>
      <w:rFonts w:ascii="Times New Roman" w:eastAsia="Calibri" w:hAnsi="Times New Roman" w:cs="Times New Roman"/>
      <w:b/>
      <w:bCs/>
      <w:i/>
      <w:iCs/>
      <w:color w:val="5A5A5A" w:themeColor="text1" w:themeTint="A5"/>
      <w:sz w:val="20"/>
      <w:szCs w:val="20"/>
    </w:rPr>
  </w:style>
  <w:style w:type="character" w:customStyle="1" w:styleId="Heading8Char">
    <w:name w:val="Heading 8 Char"/>
    <w:basedOn w:val="DefaultParagraphFont"/>
    <w:link w:val="Heading8"/>
    <w:uiPriority w:val="99"/>
    <w:rsid w:val="001821F8"/>
    <w:rPr>
      <w:rFonts w:ascii="Times New Roman" w:eastAsia="Calibri" w:hAnsi="Times New Roman" w:cs="Times New Roman"/>
      <w:b/>
      <w:bCs/>
      <w:color w:val="7F7F7F" w:themeColor="text1" w:themeTint="80"/>
      <w:sz w:val="20"/>
      <w:szCs w:val="20"/>
    </w:rPr>
  </w:style>
  <w:style w:type="character" w:customStyle="1" w:styleId="Heading9Char">
    <w:name w:val="Heading 9 Char"/>
    <w:basedOn w:val="DefaultParagraphFont"/>
    <w:link w:val="Heading9"/>
    <w:uiPriority w:val="99"/>
    <w:rsid w:val="001821F8"/>
    <w:rPr>
      <w:rFonts w:ascii="Times New Roman" w:eastAsia="Calibri" w:hAnsi="Times New Roman" w:cs="Times New Roman"/>
      <w:b/>
      <w:bCs/>
      <w:i/>
      <w:iCs/>
      <w:color w:val="7F7F7F" w:themeColor="text1" w:themeTint="80"/>
      <w:sz w:val="18"/>
      <w:szCs w:val="18"/>
    </w:rPr>
  </w:style>
  <w:style w:type="paragraph" w:styleId="Title">
    <w:name w:val="Title"/>
    <w:basedOn w:val="Normal"/>
    <w:next w:val="Normal"/>
    <w:link w:val="TitleChar"/>
    <w:uiPriority w:val="10"/>
    <w:qFormat/>
    <w:rsid w:val="001821F8"/>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1821F8"/>
    <w:rPr>
      <w:rFonts w:ascii="Times New Roman" w:eastAsia="Calibri" w:hAnsi="Times New Roman" w:cs="Times New Roman"/>
      <w:smallCaps/>
      <w:sz w:val="52"/>
      <w:szCs w:val="52"/>
    </w:rPr>
  </w:style>
  <w:style w:type="paragraph" w:styleId="Subtitle">
    <w:name w:val="Subtitle"/>
    <w:basedOn w:val="Normal"/>
    <w:next w:val="Normal"/>
    <w:link w:val="SubtitleChar"/>
    <w:uiPriority w:val="11"/>
    <w:qFormat/>
    <w:rsid w:val="001821F8"/>
    <w:rPr>
      <w:i/>
      <w:iCs/>
      <w:smallCaps/>
      <w:spacing w:val="10"/>
      <w:sz w:val="28"/>
      <w:szCs w:val="28"/>
    </w:rPr>
  </w:style>
  <w:style w:type="character" w:customStyle="1" w:styleId="SubtitleChar">
    <w:name w:val="Subtitle Char"/>
    <w:basedOn w:val="DefaultParagraphFont"/>
    <w:link w:val="Subtitle"/>
    <w:uiPriority w:val="11"/>
    <w:rsid w:val="001821F8"/>
    <w:rPr>
      <w:rFonts w:ascii="Times New Roman" w:eastAsia="Calibri" w:hAnsi="Times New Roman" w:cs="Times New Roman"/>
      <w:i/>
      <w:iCs/>
      <w:smallCaps/>
      <w:spacing w:val="10"/>
      <w:sz w:val="28"/>
      <w:szCs w:val="28"/>
    </w:rPr>
  </w:style>
  <w:style w:type="character" w:styleId="Strong">
    <w:name w:val="Strong"/>
    <w:uiPriority w:val="22"/>
    <w:qFormat/>
    <w:rsid w:val="001821F8"/>
    <w:rPr>
      <w:b/>
      <w:bCs/>
    </w:rPr>
  </w:style>
  <w:style w:type="character" w:styleId="Emphasis">
    <w:name w:val="Emphasis"/>
    <w:uiPriority w:val="20"/>
    <w:qFormat/>
    <w:rsid w:val="001821F8"/>
    <w:rPr>
      <w:b/>
      <w:bCs/>
      <w:i/>
      <w:iCs/>
      <w:spacing w:val="10"/>
    </w:rPr>
  </w:style>
  <w:style w:type="paragraph" w:styleId="NoSpacing">
    <w:name w:val="No Spacing"/>
    <w:basedOn w:val="Normal"/>
    <w:link w:val="NoSpacingChar"/>
    <w:uiPriority w:val="1"/>
    <w:qFormat/>
    <w:rsid w:val="001821F8"/>
    <w:pPr>
      <w:spacing w:after="0" w:line="240" w:lineRule="auto"/>
    </w:pPr>
  </w:style>
  <w:style w:type="paragraph" w:styleId="ListParagraph">
    <w:name w:val="List Paragraph"/>
    <w:aliases w:val="List Paragraph Red,ERP-List Paragraph,List Paragraph11,List Paragraph2,Numbering,List Paragraph21,List Paragraph211,Bullet EY,Buletai,List Paragraph1,lp1,Bullet 1,Use Case List Paragraph,List Paragraph111,Paragraph,List not in Table"/>
    <w:basedOn w:val="Normal"/>
    <w:link w:val="ListParagraphChar"/>
    <w:uiPriority w:val="1"/>
    <w:qFormat/>
    <w:rsid w:val="001821F8"/>
    <w:pPr>
      <w:ind w:left="720"/>
      <w:contextualSpacing/>
    </w:pPr>
  </w:style>
  <w:style w:type="paragraph" w:styleId="Quote">
    <w:name w:val="Quote"/>
    <w:basedOn w:val="Normal"/>
    <w:next w:val="Normal"/>
    <w:link w:val="QuoteChar"/>
    <w:uiPriority w:val="29"/>
    <w:qFormat/>
    <w:rsid w:val="001821F8"/>
    <w:rPr>
      <w:i/>
      <w:iCs/>
    </w:rPr>
  </w:style>
  <w:style w:type="character" w:customStyle="1" w:styleId="QuoteChar">
    <w:name w:val="Quote Char"/>
    <w:basedOn w:val="DefaultParagraphFont"/>
    <w:link w:val="Quote"/>
    <w:uiPriority w:val="29"/>
    <w:rsid w:val="001821F8"/>
    <w:rPr>
      <w:rFonts w:ascii="Times New Roman" w:eastAsia="Calibri" w:hAnsi="Times New Roman" w:cs="Times New Roman"/>
      <w:i/>
      <w:iCs/>
      <w:sz w:val="24"/>
    </w:rPr>
  </w:style>
  <w:style w:type="paragraph" w:styleId="IntenseQuote">
    <w:name w:val="Intense Quote"/>
    <w:basedOn w:val="Normal"/>
    <w:next w:val="Normal"/>
    <w:link w:val="IntenseQuoteChar"/>
    <w:uiPriority w:val="30"/>
    <w:qFormat/>
    <w:rsid w:val="001821F8"/>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1821F8"/>
    <w:rPr>
      <w:rFonts w:ascii="Times New Roman" w:eastAsia="Calibri" w:hAnsi="Times New Roman" w:cs="Times New Roman"/>
      <w:i/>
      <w:iCs/>
      <w:sz w:val="24"/>
    </w:rPr>
  </w:style>
  <w:style w:type="character" w:styleId="SubtleEmphasis">
    <w:name w:val="Subtle Emphasis"/>
    <w:uiPriority w:val="19"/>
    <w:qFormat/>
    <w:rsid w:val="001821F8"/>
    <w:rPr>
      <w:i/>
      <w:iCs/>
    </w:rPr>
  </w:style>
  <w:style w:type="character" w:styleId="IntenseEmphasis">
    <w:name w:val="Intense Emphasis"/>
    <w:uiPriority w:val="21"/>
    <w:qFormat/>
    <w:rsid w:val="001821F8"/>
    <w:rPr>
      <w:b/>
      <w:bCs/>
      <w:i/>
      <w:iCs/>
    </w:rPr>
  </w:style>
  <w:style w:type="character" w:styleId="SubtleReference">
    <w:name w:val="Subtle Reference"/>
    <w:basedOn w:val="DefaultParagraphFont"/>
    <w:uiPriority w:val="31"/>
    <w:qFormat/>
    <w:rsid w:val="001821F8"/>
    <w:rPr>
      <w:smallCaps/>
    </w:rPr>
  </w:style>
  <w:style w:type="character" w:styleId="IntenseReference">
    <w:name w:val="Intense Reference"/>
    <w:uiPriority w:val="32"/>
    <w:qFormat/>
    <w:rsid w:val="001821F8"/>
    <w:rPr>
      <w:b/>
      <w:bCs/>
      <w:smallCaps/>
    </w:rPr>
  </w:style>
  <w:style w:type="character" w:styleId="BookTitle">
    <w:name w:val="Book Title"/>
    <w:basedOn w:val="DefaultParagraphFont"/>
    <w:uiPriority w:val="33"/>
    <w:qFormat/>
    <w:rsid w:val="001821F8"/>
    <w:rPr>
      <w:i/>
      <w:iCs/>
      <w:smallCaps/>
      <w:spacing w:val="5"/>
    </w:rPr>
  </w:style>
  <w:style w:type="paragraph" w:styleId="TOCHeading">
    <w:name w:val="TOC Heading"/>
    <w:basedOn w:val="Heading1"/>
    <w:next w:val="Normal"/>
    <w:uiPriority w:val="39"/>
    <w:unhideWhenUsed/>
    <w:qFormat/>
    <w:rsid w:val="001821F8"/>
    <w:pPr>
      <w:outlineLvl w:val="9"/>
    </w:pPr>
  </w:style>
  <w:style w:type="paragraph" w:customStyle="1" w:styleId="Betarp1">
    <w:name w:val="Be tarpų1"/>
    <w:basedOn w:val="Normal"/>
    <w:uiPriority w:val="1"/>
    <w:qFormat/>
    <w:rsid w:val="001821F8"/>
    <w:pPr>
      <w:spacing w:after="0" w:line="240" w:lineRule="auto"/>
    </w:pPr>
  </w:style>
  <w:style w:type="paragraph" w:customStyle="1" w:styleId="Spalvotassraas1parykinimas2">
    <w:name w:val="Spalvotas sąrašas – 1 paryškinimas2"/>
    <w:basedOn w:val="Normal"/>
    <w:uiPriority w:val="34"/>
    <w:qFormat/>
    <w:rsid w:val="001821F8"/>
    <w:pPr>
      <w:ind w:left="720"/>
      <w:contextualSpacing/>
    </w:pPr>
  </w:style>
  <w:style w:type="paragraph" w:customStyle="1" w:styleId="Spalvotastinklelis1parykinimas1">
    <w:name w:val="Spalvotas tinklelis – 1 paryškinimas1"/>
    <w:basedOn w:val="Normal"/>
    <w:next w:val="Normal"/>
    <w:link w:val="Spalvotastinklelis1parykinimasDiagrama"/>
    <w:uiPriority w:val="29"/>
    <w:qFormat/>
    <w:rsid w:val="001821F8"/>
    <w:rPr>
      <w:rFonts w:ascii="Cambria" w:hAnsi="Cambria"/>
      <w:i/>
      <w:iCs/>
      <w:sz w:val="20"/>
      <w:szCs w:val="20"/>
    </w:rPr>
  </w:style>
  <w:style w:type="character" w:customStyle="1" w:styleId="Spalvotastinklelis1parykinimasDiagrama">
    <w:name w:val="Spalvotas tinklelis – 1 paryškinimas Diagrama"/>
    <w:link w:val="Spalvotastinklelis1parykinimas1"/>
    <w:uiPriority w:val="29"/>
    <w:rsid w:val="001821F8"/>
    <w:rPr>
      <w:rFonts w:ascii="Cambria" w:eastAsia="Calibri" w:hAnsi="Cambria" w:cs="Times New Roman"/>
      <w:i/>
      <w:iCs/>
      <w:sz w:val="20"/>
      <w:szCs w:val="20"/>
    </w:rPr>
  </w:style>
  <w:style w:type="paragraph" w:customStyle="1" w:styleId="viesusspalvinimas2parykinimas1">
    <w:name w:val="Šviesus spalvinimas – 2 paryškinimas1"/>
    <w:basedOn w:val="Normal"/>
    <w:next w:val="Normal"/>
    <w:link w:val="viesusspalvinimas2parykinimasDiagrama"/>
    <w:uiPriority w:val="30"/>
    <w:qFormat/>
    <w:rsid w:val="001821F8"/>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viesusspalvinimas2parykinimasDiagrama">
    <w:name w:val="Šviesus spalvinimas – 2 paryškinimas Diagrama"/>
    <w:link w:val="viesusspalvinimas2parykinimas1"/>
    <w:uiPriority w:val="30"/>
    <w:rsid w:val="001821F8"/>
    <w:rPr>
      <w:rFonts w:ascii="Cambria" w:eastAsia="Calibri" w:hAnsi="Cambria" w:cs="Times New Roman"/>
      <w:i/>
      <w:iCs/>
      <w:sz w:val="20"/>
      <w:szCs w:val="20"/>
    </w:rPr>
  </w:style>
  <w:style w:type="character" w:customStyle="1" w:styleId="Nerykuspabrauktasis1">
    <w:name w:val="Neryškus pabrauktasis1"/>
    <w:uiPriority w:val="19"/>
    <w:qFormat/>
    <w:rsid w:val="001821F8"/>
    <w:rPr>
      <w:i/>
      <w:iCs/>
    </w:rPr>
  </w:style>
  <w:style w:type="character" w:customStyle="1" w:styleId="Rykuspabrauktasis1">
    <w:name w:val="Ryškus pabrauktasis1"/>
    <w:uiPriority w:val="21"/>
    <w:qFormat/>
    <w:rsid w:val="001821F8"/>
    <w:rPr>
      <w:b/>
      <w:bCs/>
      <w:i/>
      <w:iCs/>
    </w:rPr>
  </w:style>
  <w:style w:type="character" w:customStyle="1" w:styleId="Nerykinuoroda1">
    <w:name w:val="Neryški nuoroda1"/>
    <w:uiPriority w:val="31"/>
    <w:qFormat/>
    <w:rsid w:val="001821F8"/>
    <w:rPr>
      <w:smallCaps/>
    </w:rPr>
  </w:style>
  <w:style w:type="character" w:customStyle="1" w:styleId="Rykinuoroda1">
    <w:name w:val="Ryški nuoroda1"/>
    <w:uiPriority w:val="32"/>
    <w:qFormat/>
    <w:rsid w:val="001821F8"/>
    <w:rPr>
      <w:b/>
      <w:bCs/>
      <w:smallCaps/>
    </w:rPr>
  </w:style>
  <w:style w:type="character" w:customStyle="1" w:styleId="Knygospavadinimas1">
    <w:name w:val="Knygos pavadinimas1"/>
    <w:uiPriority w:val="33"/>
    <w:qFormat/>
    <w:rsid w:val="001821F8"/>
    <w:rPr>
      <w:i/>
      <w:iCs/>
      <w:smallCaps/>
      <w:spacing w:val="5"/>
    </w:rPr>
  </w:style>
  <w:style w:type="paragraph" w:customStyle="1" w:styleId="Turinioantrat1">
    <w:name w:val="Turinio antraštė1"/>
    <w:basedOn w:val="Heading1"/>
    <w:next w:val="Normal"/>
    <w:uiPriority w:val="39"/>
    <w:semiHidden/>
    <w:unhideWhenUsed/>
    <w:qFormat/>
    <w:rsid w:val="001821F8"/>
    <w:pPr>
      <w:outlineLvl w:val="9"/>
    </w:pPr>
    <w:rPr>
      <w:rFonts w:ascii="Cambria" w:hAnsi="Cambria"/>
    </w:rPr>
  </w:style>
  <w:style w:type="character" w:styleId="Hyperlink">
    <w:name w:val="Hyperlink"/>
    <w:aliases w:val="Alna"/>
    <w:uiPriority w:val="99"/>
    <w:unhideWhenUsed/>
    <w:rsid w:val="001821F8"/>
    <w:rPr>
      <w:color w:val="0000FF"/>
      <w:u w:val="single"/>
    </w:rPr>
  </w:style>
  <w:style w:type="paragraph" w:styleId="Header">
    <w:name w:val="header"/>
    <w:aliases w:val="Specialioji žyma,En-tête-1,En-tête-2,hd,Header 2"/>
    <w:basedOn w:val="Normal"/>
    <w:link w:val="HeaderChar1"/>
    <w:uiPriority w:val="99"/>
    <w:unhideWhenUsed/>
    <w:rsid w:val="001821F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1">
    <w:name w:val="Header Char1"/>
    <w:aliases w:val="Specialioji žyma Char1,En-tête-1 Char1,En-tête-2 Char1,hd Char1,Header 2 Char1"/>
    <w:basedOn w:val="DefaultParagraphFont"/>
    <w:link w:val="Header"/>
    <w:uiPriority w:val="99"/>
    <w:rsid w:val="001821F8"/>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821F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1821F8"/>
    <w:rPr>
      <w:rFonts w:ascii="Times New Roman" w:eastAsia="Times New Roman" w:hAnsi="Times New Roman" w:cs="Times New Roman"/>
      <w:sz w:val="24"/>
      <w:szCs w:val="20"/>
      <w:lang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body text Char,contents Char,bt Char,b Char"/>
    <w:link w:val="BodyText"/>
    <w:rsid w:val="001821F8"/>
    <w:rPr>
      <w:rFonts w:ascii="Times New Roman" w:eastAsia="Calibri" w:hAnsi="Times New Roman" w:cs="Times New Roman"/>
      <w:sz w:val="24"/>
    </w:rPr>
  </w:style>
  <w:style w:type="paragraph" w:styleId="BodyText">
    <w:name w:val="Body Text"/>
    <w:aliases w:val="Char Char, Char Char Char Diagrama Diagrama Diagrama Diagrama Diagrama, Char Char Char Diagrama Diagrama Diagrama Diagrama Diagrama Diagrama Diagrama Diagrama Diagrama Diagrama ,body text,contents,bt,Corps de texte,b,Char,EHP, Char"/>
    <w:basedOn w:val="Normal"/>
    <w:link w:val="BodyTextChar"/>
    <w:unhideWhenUsed/>
    <w:rsid w:val="001821F8"/>
    <w:pPr>
      <w:spacing w:after="120"/>
    </w:pPr>
  </w:style>
  <w:style w:type="character" w:customStyle="1" w:styleId="PagrindinistekstasDiagrama1">
    <w:name w:val="Pagrindinis tekstas Diagrama1"/>
    <w:basedOn w:val="DefaultParagraphFont"/>
    <w:uiPriority w:val="99"/>
    <w:semiHidden/>
    <w:rsid w:val="001821F8"/>
    <w:rPr>
      <w:rFonts w:ascii="Times New Roman" w:eastAsia="Calibri" w:hAnsi="Times New Roman" w:cs="Times New Roman"/>
      <w:sz w:val="24"/>
    </w:rPr>
  </w:style>
  <w:style w:type="paragraph" w:styleId="BlockText">
    <w:name w:val="Block Text"/>
    <w:basedOn w:val="Normal"/>
    <w:semiHidden/>
    <w:unhideWhenUsed/>
    <w:rsid w:val="001821F8"/>
    <w:pPr>
      <w:tabs>
        <w:tab w:val="right" w:leader="underscore" w:pos="8640"/>
      </w:tabs>
      <w:spacing w:line="360" w:lineRule="auto"/>
      <w:ind w:left="6379" w:right="39"/>
    </w:pPr>
  </w:style>
  <w:style w:type="paragraph" w:customStyle="1" w:styleId="BodyText1">
    <w:name w:val="Body Text1"/>
    <w:link w:val="BodytextChar0"/>
    <w:rsid w:val="001821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821F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Head42">
    <w:name w:val="Head 4.2"/>
    <w:basedOn w:val="Normal"/>
    <w:next w:val="Normal"/>
    <w:autoRedefine/>
    <w:rsid w:val="001821F8"/>
    <w:pPr>
      <w:spacing w:after="0" w:line="240" w:lineRule="auto"/>
      <w:jc w:val="center"/>
    </w:pPr>
    <w:rPr>
      <w:rFonts w:eastAsia="Times New Roman"/>
      <w:b/>
      <w:bCs/>
      <w:sz w:val="40"/>
      <w:szCs w:val="40"/>
    </w:rPr>
  </w:style>
  <w:style w:type="paragraph" w:customStyle="1" w:styleId="TXT">
    <w:name w:val="TXT"/>
    <w:basedOn w:val="Normal"/>
    <w:rsid w:val="001821F8"/>
    <w:pPr>
      <w:numPr>
        <w:numId w:val="1"/>
      </w:numPr>
      <w:spacing w:after="0" w:line="360" w:lineRule="auto"/>
      <w:jc w:val="both"/>
    </w:pPr>
    <w:rPr>
      <w:rFonts w:eastAsia="Times New Roman"/>
      <w:szCs w:val="24"/>
    </w:rPr>
  </w:style>
  <w:style w:type="paragraph" w:customStyle="1" w:styleId="Standard">
    <w:name w:val="Standard"/>
    <w:rsid w:val="001821F8"/>
    <w:pPr>
      <w:widowControl w:val="0"/>
      <w:suppressAutoHyphens/>
      <w:autoSpaceDN w:val="0"/>
      <w:spacing w:after="0" w:line="240" w:lineRule="auto"/>
    </w:pPr>
    <w:rPr>
      <w:rFonts w:ascii="Times New Roman" w:eastAsia="Lucida Sans Unicode" w:hAnsi="Times New Roman" w:cs="Tahoma"/>
      <w:kern w:val="3"/>
      <w:sz w:val="24"/>
      <w:szCs w:val="24"/>
      <w:lang w:eastAsia="lt-LT"/>
    </w:rPr>
  </w:style>
  <w:style w:type="character" w:customStyle="1" w:styleId="text1">
    <w:name w:val="text1"/>
    <w:rsid w:val="001821F8"/>
    <w:rPr>
      <w:rFonts w:ascii="Verdana" w:hAnsi="Verdana" w:hint="default"/>
      <w:b w:val="0"/>
      <w:bCs w:val="0"/>
      <w:color w:val="003984"/>
      <w:sz w:val="15"/>
      <w:szCs w:val="15"/>
    </w:rPr>
  </w:style>
  <w:style w:type="character" w:customStyle="1" w:styleId="parahead1">
    <w:name w:val="parahead1"/>
    <w:rsid w:val="001821F8"/>
    <w:rPr>
      <w:rFonts w:ascii="Verdana" w:hAnsi="Verdana" w:hint="default"/>
      <w:b/>
      <w:bCs/>
      <w:color w:val="000000"/>
      <w:sz w:val="17"/>
      <w:szCs w:val="17"/>
    </w:rPr>
  </w:style>
  <w:style w:type="paragraph" w:styleId="BalloonText">
    <w:name w:val="Balloon Text"/>
    <w:basedOn w:val="Normal"/>
    <w:link w:val="BalloonTextChar"/>
    <w:uiPriority w:val="99"/>
    <w:semiHidden/>
    <w:unhideWhenUsed/>
    <w:rsid w:val="00182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F8"/>
    <w:rPr>
      <w:rFonts w:ascii="Tahoma" w:eastAsia="Calibri" w:hAnsi="Tahoma" w:cs="Tahoma"/>
      <w:sz w:val="16"/>
      <w:szCs w:val="16"/>
    </w:rPr>
  </w:style>
  <w:style w:type="paragraph" w:customStyle="1" w:styleId="Spalvotassraas1parykinimas1">
    <w:name w:val="Spalvotas sąrašas – 1 paryškinimas1"/>
    <w:basedOn w:val="Normal"/>
    <w:uiPriority w:val="34"/>
    <w:qFormat/>
    <w:rsid w:val="001821F8"/>
    <w:pPr>
      <w:ind w:left="720"/>
      <w:contextualSpacing/>
    </w:pPr>
  </w:style>
  <w:style w:type="paragraph" w:styleId="BodyTextIndent">
    <w:name w:val="Body Text Indent"/>
    <w:basedOn w:val="Normal"/>
    <w:link w:val="BodyTextIndentChar"/>
    <w:uiPriority w:val="99"/>
    <w:unhideWhenUsed/>
    <w:rsid w:val="001821F8"/>
    <w:pPr>
      <w:spacing w:after="120"/>
      <w:ind w:left="283"/>
    </w:pPr>
    <w:rPr>
      <w:szCs w:val="20"/>
    </w:rPr>
  </w:style>
  <w:style w:type="character" w:customStyle="1" w:styleId="BodyTextIndentChar">
    <w:name w:val="Body Text Indent Char"/>
    <w:basedOn w:val="DefaultParagraphFont"/>
    <w:link w:val="BodyTextIndent"/>
    <w:uiPriority w:val="99"/>
    <w:rsid w:val="001821F8"/>
    <w:rPr>
      <w:rFonts w:ascii="Times New Roman" w:eastAsia="Calibri" w:hAnsi="Times New Roman" w:cs="Times New Roman"/>
      <w:sz w:val="24"/>
      <w:szCs w:val="20"/>
    </w:rPr>
  </w:style>
  <w:style w:type="paragraph" w:customStyle="1" w:styleId="Patvirtinta">
    <w:name w:val="Patvirtinta"/>
    <w:rsid w:val="001821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Preformatted">
    <w:name w:val="HTML Preformatted"/>
    <w:basedOn w:val="Normal"/>
    <w:link w:val="HTMLPreformattedChar"/>
    <w:uiPriority w:val="99"/>
    <w:rsid w:val="00182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821F8"/>
    <w:rPr>
      <w:rFonts w:ascii="Courier New" w:eastAsia="Times New Roman" w:hAnsi="Courier New" w:cs="Courier New"/>
      <w:sz w:val="20"/>
      <w:szCs w:val="20"/>
      <w:lang w:eastAsia="lt-LT"/>
    </w:rPr>
  </w:style>
  <w:style w:type="paragraph" w:customStyle="1" w:styleId="MAZAS">
    <w:name w:val="MAZAS"/>
    <w:rsid w:val="001821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ListBullet">
    <w:name w:val="List Bullet"/>
    <w:basedOn w:val="Normal"/>
    <w:semiHidden/>
    <w:unhideWhenUsed/>
    <w:rsid w:val="001821F8"/>
    <w:pPr>
      <w:numPr>
        <w:numId w:val="3"/>
      </w:numPr>
      <w:spacing w:after="120" w:line="240" w:lineRule="auto"/>
    </w:pPr>
    <w:rPr>
      <w:rFonts w:eastAsia="Times New Roman"/>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Normal"/>
    <w:rsid w:val="001821F8"/>
    <w:pPr>
      <w:spacing w:after="160" w:line="240" w:lineRule="exact"/>
    </w:pPr>
    <w:rPr>
      <w:rFonts w:ascii="Tahoma" w:eastAsia="Times New Roman" w:hAnsi="Tahoma"/>
      <w:sz w:val="20"/>
      <w:szCs w:val="20"/>
      <w:lang w:val="en-US"/>
    </w:rPr>
  </w:style>
  <w:style w:type="paragraph" w:customStyle="1" w:styleId="Default">
    <w:name w:val="Default"/>
    <w:rsid w:val="001821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unhideWhenUsed/>
    <w:rsid w:val="001821F8"/>
    <w:pPr>
      <w:spacing w:after="120"/>
    </w:pPr>
    <w:rPr>
      <w:sz w:val="16"/>
      <w:szCs w:val="16"/>
    </w:rPr>
  </w:style>
  <w:style w:type="character" w:customStyle="1" w:styleId="BodyText3Char">
    <w:name w:val="Body Text 3 Char"/>
    <w:basedOn w:val="DefaultParagraphFont"/>
    <w:link w:val="BodyText3"/>
    <w:rsid w:val="001821F8"/>
    <w:rPr>
      <w:rFonts w:ascii="Times New Roman" w:eastAsia="Calibri" w:hAnsi="Times New Roman" w:cs="Times New Roman"/>
      <w:sz w:val="16"/>
      <w:szCs w:val="16"/>
    </w:rPr>
  </w:style>
  <w:style w:type="paragraph" w:customStyle="1" w:styleId="Pagrindinistekstas31">
    <w:name w:val="Pagrindinis tekstas 31"/>
    <w:basedOn w:val="Normal"/>
    <w:rsid w:val="001821F8"/>
    <w:pPr>
      <w:widowControl w:val="0"/>
      <w:suppressAutoHyphens/>
      <w:spacing w:after="120" w:line="100" w:lineRule="atLeast"/>
    </w:pPr>
    <w:rPr>
      <w:rFonts w:eastAsia="Times New Roman"/>
      <w:kern w:val="1"/>
      <w:sz w:val="16"/>
      <w:szCs w:val="16"/>
    </w:rPr>
  </w:style>
  <w:style w:type="character" w:styleId="CommentReference">
    <w:name w:val="annotation reference"/>
    <w:uiPriority w:val="99"/>
    <w:unhideWhenUsed/>
    <w:rsid w:val="001821F8"/>
    <w:rPr>
      <w:sz w:val="16"/>
      <w:szCs w:val="16"/>
    </w:rPr>
  </w:style>
  <w:style w:type="paragraph" w:styleId="CommentText">
    <w:name w:val="annotation text"/>
    <w:aliases w:val=" Diagrama Diagrama Diagrama, Diagrama Diagrama,Diagrama Diagrama Diagrama,Diagrama Diagrama"/>
    <w:basedOn w:val="Normal"/>
    <w:link w:val="CommentTextChar"/>
    <w:uiPriority w:val="99"/>
    <w:unhideWhenUsed/>
    <w:rsid w:val="001821F8"/>
    <w:rPr>
      <w:sz w:val="20"/>
      <w:szCs w:val="20"/>
    </w:rPr>
  </w:style>
  <w:style w:type="character" w:customStyle="1" w:styleId="CommentTextChar">
    <w:name w:val="Comment Text Char"/>
    <w:aliases w:val=" Diagrama Diagrama Diagrama Char, Diagrama Diagrama Char,Diagrama Diagrama Diagrama Char,Diagrama Diagrama Char"/>
    <w:basedOn w:val="DefaultParagraphFont"/>
    <w:link w:val="CommentText"/>
    <w:uiPriority w:val="99"/>
    <w:rsid w:val="001821F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1F8"/>
    <w:rPr>
      <w:b/>
      <w:bCs/>
    </w:rPr>
  </w:style>
  <w:style w:type="character" w:customStyle="1" w:styleId="CommentSubjectChar">
    <w:name w:val="Comment Subject Char"/>
    <w:basedOn w:val="CommentTextChar"/>
    <w:link w:val="CommentSubject"/>
    <w:uiPriority w:val="99"/>
    <w:semiHidden/>
    <w:rsid w:val="001821F8"/>
    <w:rPr>
      <w:rFonts w:ascii="Times New Roman" w:eastAsia="Calibri" w:hAnsi="Times New Roman" w:cs="Times New Roman"/>
      <w:b/>
      <w:bCs/>
      <w:sz w:val="20"/>
      <w:szCs w:val="20"/>
    </w:rPr>
  </w:style>
  <w:style w:type="paragraph" w:customStyle="1" w:styleId="xl35">
    <w:name w:val="xl35"/>
    <w:basedOn w:val="Normal"/>
    <w:uiPriority w:val="99"/>
    <w:rsid w:val="001821F8"/>
    <w:pPr>
      <w:spacing w:before="100" w:after="100" w:line="240" w:lineRule="auto"/>
      <w:jc w:val="center"/>
    </w:pPr>
    <w:rPr>
      <w:rFonts w:ascii="Arial" w:eastAsia="Arial Unicode MS" w:hAnsi="Arial"/>
      <w:b/>
      <w:szCs w:val="20"/>
      <w:lang w:val="en-GB"/>
    </w:rPr>
  </w:style>
  <w:style w:type="paragraph" w:customStyle="1" w:styleId="Hipersaitas1">
    <w:name w:val="Hipersaitas1"/>
    <w:basedOn w:val="Normal"/>
    <w:rsid w:val="001821F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rPr>
  </w:style>
  <w:style w:type="character" w:customStyle="1" w:styleId="KomentarotekstasDiagrama1">
    <w:name w:val="Komentaro tekstas Diagrama1"/>
    <w:basedOn w:val="DefaultParagraphFont"/>
    <w:uiPriority w:val="99"/>
    <w:rsid w:val="001821F8"/>
    <w:rPr>
      <w:rFonts w:ascii="Times New Roman" w:eastAsia="Times New Roman" w:hAnsi="Times New Roman" w:cs="Times New Roman"/>
      <w:sz w:val="20"/>
      <w:szCs w:val="20"/>
      <w:lang w:val="lt-LT"/>
    </w:rPr>
  </w:style>
  <w:style w:type="paragraph" w:customStyle="1" w:styleId="Point1">
    <w:name w:val="Point 1"/>
    <w:basedOn w:val="Normal"/>
    <w:rsid w:val="001821F8"/>
    <w:pPr>
      <w:spacing w:before="120" w:after="120" w:line="240" w:lineRule="auto"/>
      <w:ind w:left="1418" w:hanging="567"/>
      <w:jc w:val="both"/>
    </w:pPr>
    <w:rPr>
      <w:rFonts w:eastAsia="Times New Roman"/>
      <w:szCs w:val="20"/>
      <w:lang w:val="en-GB"/>
    </w:rPr>
  </w:style>
  <w:style w:type="paragraph" w:styleId="BodyTextIndent3">
    <w:name w:val="Body Text Indent 3"/>
    <w:basedOn w:val="Normal"/>
    <w:link w:val="BodyTextIndent3Char"/>
    <w:unhideWhenUsed/>
    <w:rsid w:val="001821F8"/>
    <w:pPr>
      <w:spacing w:after="120"/>
      <w:ind w:left="283"/>
    </w:pPr>
    <w:rPr>
      <w:sz w:val="16"/>
      <w:szCs w:val="16"/>
    </w:rPr>
  </w:style>
  <w:style w:type="character" w:customStyle="1" w:styleId="BodyTextIndent3Char">
    <w:name w:val="Body Text Indent 3 Char"/>
    <w:basedOn w:val="DefaultParagraphFont"/>
    <w:link w:val="BodyTextIndent3"/>
    <w:rsid w:val="001821F8"/>
    <w:rPr>
      <w:rFonts w:ascii="Times New Roman" w:eastAsia="Calibri" w:hAnsi="Times New Roman" w:cs="Times New Roman"/>
      <w:sz w:val="16"/>
      <w:szCs w:val="16"/>
    </w:rPr>
  </w:style>
  <w:style w:type="character" w:customStyle="1" w:styleId="ListParagraphChar">
    <w:name w:val="List Paragraph Char"/>
    <w:aliases w:val="List Paragraph Red Char,ERP-List Paragraph Char,List Paragraph11 Char,List Paragraph2 Char,Numbering Char,List Paragraph21 Char,List Paragraph211 Char,Bullet EY Char,Buletai Char,List Paragraph1 Char,lp1 Char,Bullet 1 Char"/>
    <w:link w:val="ListParagraph"/>
    <w:uiPriority w:val="34"/>
    <w:rsid w:val="001821F8"/>
    <w:rPr>
      <w:rFonts w:ascii="Times New Roman" w:eastAsia="Calibri" w:hAnsi="Times New Roman" w:cs="Times New Roman"/>
      <w:sz w:val="24"/>
    </w:rPr>
  </w:style>
  <w:style w:type="character" w:customStyle="1" w:styleId="apple-converted-space">
    <w:name w:val="apple-converted-space"/>
    <w:rsid w:val="001821F8"/>
  </w:style>
  <w:style w:type="character" w:customStyle="1" w:styleId="NoSpacingChar">
    <w:name w:val="No Spacing Char"/>
    <w:basedOn w:val="DefaultParagraphFont"/>
    <w:link w:val="NoSpacing"/>
    <w:uiPriority w:val="1"/>
    <w:rsid w:val="001821F8"/>
    <w:rPr>
      <w:rFonts w:ascii="Times New Roman" w:eastAsia="Calibri" w:hAnsi="Times New Roman" w:cs="Times New Roman"/>
      <w:sz w:val="24"/>
    </w:rPr>
  </w:style>
  <w:style w:type="table" w:styleId="TableGrid">
    <w:name w:val="Table Grid"/>
    <w:basedOn w:val="TableNormal"/>
    <w:uiPriority w:val="59"/>
    <w:rsid w:val="001821F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821F8"/>
    <w:rPr>
      <w:color w:val="800080"/>
      <w:u w:val="single"/>
    </w:rPr>
  </w:style>
  <w:style w:type="paragraph" w:styleId="Caption">
    <w:name w:val="caption"/>
    <w:basedOn w:val="Normal"/>
    <w:next w:val="Normal"/>
    <w:uiPriority w:val="35"/>
    <w:qFormat/>
    <w:rsid w:val="001821F8"/>
    <w:pPr>
      <w:spacing w:line="240" w:lineRule="auto"/>
      <w:jc w:val="both"/>
    </w:pPr>
    <w:rPr>
      <w:rFonts w:ascii="Calibri" w:hAnsi="Calibri"/>
      <w:b/>
      <w:bCs/>
      <w:color w:val="4F81BD"/>
      <w:sz w:val="18"/>
      <w:szCs w:val="18"/>
      <w:lang w:val="en-US"/>
    </w:rPr>
  </w:style>
  <w:style w:type="numbering" w:customStyle="1" w:styleId="Style1">
    <w:name w:val="Style1"/>
    <w:uiPriority w:val="99"/>
    <w:rsid w:val="001821F8"/>
    <w:pPr>
      <w:numPr>
        <w:numId w:val="5"/>
      </w:numPr>
    </w:pPr>
  </w:style>
  <w:style w:type="paragraph" w:customStyle="1" w:styleId="HEADING1-Sutartis">
    <w:name w:val="HEADING1-Sutartis"/>
    <w:basedOn w:val="Heading1"/>
    <w:next w:val="Normal"/>
    <w:qFormat/>
    <w:rsid w:val="001821F8"/>
    <w:pPr>
      <w:keepNext/>
      <w:keepLines/>
      <w:numPr>
        <w:numId w:val="8"/>
      </w:numPr>
      <w:spacing w:after="200"/>
      <w:contextualSpacing w:val="0"/>
    </w:pPr>
    <w:rPr>
      <w:rFonts w:ascii="Cambria" w:eastAsia="Times New Roman" w:hAnsi="Cambria"/>
      <w:bCs/>
      <w:smallCaps w:val="0"/>
      <w:color w:val="365F91"/>
      <w:spacing w:val="0"/>
      <w:sz w:val="28"/>
      <w:szCs w:val="28"/>
    </w:rPr>
  </w:style>
  <w:style w:type="paragraph" w:customStyle="1" w:styleId="HEADING2-Sutartis">
    <w:name w:val="HEADING2-Sutartis"/>
    <w:basedOn w:val="Heading2"/>
    <w:next w:val="Normal"/>
    <w:qFormat/>
    <w:rsid w:val="001821F8"/>
    <w:pPr>
      <w:keepNext/>
      <w:keepLines/>
      <w:numPr>
        <w:ilvl w:val="1"/>
        <w:numId w:val="8"/>
      </w:numPr>
      <w:spacing w:before="360" w:line="276" w:lineRule="auto"/>
      <w:jc w:val="both"/>
    </w:pPr>
    <w:rPr>
      <w:rFonts w:ascii="Cambria" w:eastAsia="Times New Roman" w:hAnsi="Cambria"/>
      <w:bCs/>
      <w:smallCaps w:val="0"/>
      <w:color w:val="4F81BD"/>
      <w:sz w:val="26"/>
      <w:szCs w:val="26"/>
    </w:rPr>
  </w:style>
  <w:style w:type="paragraph" w:customStyle="1" w:styleId="HEADING3-Sutartis">
    <w:name w:val="HEADING3-Sutartis"/>
    <w:basedOn w:val="Heading3"/>
    <w:next w:val="Normal"/>
    <w:rsid w:val="001821F8"/>
    <w:pPr>
      <w:keepNext/>
      <w:keepLines/>
      <w:numPr>
        <w:ilvl w:val="2"/>
      </w:numPr>
      <w:tabs>
        <w:tab w:val="num" w:pos="0"/>
      </w:tabs>
      <w:spacing w:line="276" w:lineRule="auto"/>
      <w:ind w:left="720" w:hanging="720"/>
      <w:jc w:val="both"/>
    </w:pPr>
    <w:rPr>
      <w:rFonts w:ascii="Cambria" w:eastAsia="Times New Roman" w:hAnsi="Cambria"/>
      <w:bCs/>
      <w:iCs w:val="0"/>
      <w:color w:val="4F81BD"/>
      <w:spacing w:val="0"/>
      <w:sz w:val="22"/>
      <w:szCs w:val="22"/>
    </w:rPr>
  </w:style>
  <w:style w:type="numbering" w:customStyle="1" w:styleId="Style2">
    <w:name w:val="Style2"/>
    <w:uiPriority w:val="99"/>
    <w:rsid w:val="001821F8"/>
    <w:pPr>
      <w:numPr>
        <w:numId w:val="6"/>
      </w:numPr>
    </w:pPr>
  </w:style>
  <w:style w:type="paragraph" w:customStyle="1" w:styleId="NumTextpoHeading1">
    <w:name w:val="NumText po Heading1"/>
    <w:basedOn w:val="Normal"/>
    <w:next w:val="Normal"/>
    <w:qFormat/>
    <w:rsid w:val="001821F8"/>
    <w:pPr>
      <w:spacing w:after="0"/>
      <w:ind w:left="720" w:hanging="720"/>
      <w:jc w:val="both"/>
    </w:pPr>
    <w:rPr>
      <w:rFonts w:ascii="Calibri" w:hAnsi="Calibri"/>
      <w:sz w:val="22"/>
    </w:rPr>
  </w:style>
  <w:style w:type="paragraph" w:customStyle="1" w:styleId="NumTextpoHeading2">
    <w:name w:val="NumText po Heading2"/>
    <w:basedOn w:val="Normal"/>
    <w:next w:val="Normal"/>
    <w:qFormat/>
    <w:rsid w:val="001821F8"/>
    <w:pPr>
      <w:spacing w:after="0"/>
      <w:ind w:left="720" w:hanging="720"/>
      <w:jc w:val="both"/>
    </w:pPr>
    <w:rPr>
      <w:rFonts w:ascii="Calibri" w:hAnsi="Calibri"/>
      <w:sz w:val="22"/>
      <w:lang w:val="en-US"/>
    </w:rPr>
  </w:style>
  <w:style w:type="paragraph" w:customStyle="1" w:styleId="NumTextpoHeading3">
    <w:name w:val="NumText po Heading3"/>
    <w:basedOn w:val="Normal"/>
    <w:next w:val="Normal"/>
    <w:qFormat/>
    <w:rsid w:val="001821F8"/>
    <w:pPr>
      <w:spacing w:after="0"/>
      <w:ind w:left="737" w:hanging="737"/>
      <w:jc w:val="both"/>
    </w:pPr>
    <w:rPr>
      <w:rFonts w:ascii="Calibri" w:hAnsi="Calibri"/>
      <w:sz w:val="22"/>
      <w:lang w:val="en-US"/>
    </w:rPr>
  </w:style>
  <w:style w:type="paragraph" w:customStyle="1" w:styleId="NumTextSUTpoHeading1">
    <w:name w:val="NumText (SUT) po Heading1"/>
    <w:basedOn w:val="Normal"/>
    <w:next w:val="Normal"/>
    <w:qFormat/>
    <w:rsid w:val="001821F8"/>
    <w:pPr>
      <w:numPr>
        <w:ilvl w:val="3"/>
        <w:numId w:val="8"/>
      </w:numPr>
      <w:spacing w:after="0"/>
      <w:jc w:val="both"/>
    </w:pPr>
    <w:rPr>
      <w:rFonts w:ascii="Calibri" w:hAnsi="Calibri"/>
      <w:sz w:val="22"/>
    </w:rPr>
  </w:style>
  <w:style w:type="paragraph" w:customStyle="1" w:styleId="NumTextSUTpoHeading2">
    <w:name w:val="NumText (SUT) po Heading2"/>
    <w:basedOn w:val="Normal"/>
    <w:next w:val="Normal"/>
    <w:qFormat/>
    <w:rsid w:val="001821F8"/>
    <w:pPr>
      <w:numPr>
        <w:ilvl w:val="4"/>
        <w:numId w:val="8"/>
      </w:numPr>
      <w:spacing w:after="0"/>
      <w:jc w:val="both"/>
    </w:pPr>
    <w:rPr>
      <w:rFonts w:ascii="Calibri" w:hAnsi="Calibri"/>
      <w:sz w:val="22"/>
      <w:lang w:val="en-US"/>
    </w:rPr>
  </w:style>
  <w:style w:type="paragraph" w:customStyle="1" w:styleId="NumTextSUTpoNumText1">
    <w:name w:val="NumText(SUT)poNumText1"/>
    <w:basedOn w:val="NumTextSUTpoHeading1"/>
    <w:qFormat/>
    <w:rsid w:val="001821F8"/>
    <w:pPr>
      <w:numPr>
        <w:ilvl w:val="5"/>
      </w:numPr>
    </w:pPr>
  </w:style>
  <w:style w:type="paragraph" w:customStyle="1" w:styleId="NumTextpoNumText2">
    <w:name w:val="NumText po NumText2"/>
    <w:basedOn w:val="NumTextpoHeading2"/>
    <w:next w:val="Normal"/>
    <w:qFormat/>
    <w:rsid w:val="001821F8"/>
    <w:pPr>
      <w:ind w:left="737" w:hanging="737"/>
    </w:pPr>
    <w:rPr>
      <w:lang w:val="lt-LT"/>
    </w:rPr>
  </w:style>
  <w:style w:type="character" w:customStyle="1" w:styleId="BBLentelstekstasCharChar">
    <w:name w:val="BB Lentelės tekstas Char Char"/>
    <w:link w:val="BBLentelstekstas"/>
    <w:rsid w:val="001821F8"/>
    <w:rPr>
      <w:rFonts w:ascii="Times New Roman" w:eastAsia="Times New Roman" w:hAnsi="Times New Roman" w:cs="Times New Roman"/>
      <w:szCs w:val="20"/>
    </w:rPr>
  </w:style>
  <w:style w:type="paragraph" w:customStyle="1" w:styleId="BBLentelstekstas">
    <w:name w:val="BB Lentelės tekstas"/>
    <w:basedOn w:val="BBBodyText"/>
    <w:link w:val="BBLentelstekstasCharChar"/>
    <w:rsid w:val="001821F8"/>
    <w:rPr>
      <w:sz w:val="22"/>
    </w:rPr>
  </w:style>
  <w:style w:type="paragraph" w:customStyle="1" w:styleId="BBLentelspavadinimas">
    <w:name w:val="BB Lentelės pavadinimas"/>
    <w:basedOn w:val="BBBodyText"/>
    <w:next w:val="BBLentelstekstas"/>
    <w:link w:val="BBLentelspavadinimasChar"/>
    <w:rsid w:val="001821F8"/>
  </w:style>
  <w:style w:type="character" w:customStyle="1" w:styleId="BBLentelspavadinimasChar">
    <w:name w:val="BB Lentelės pavadinimas Char"/>
    <w:link w:val="BBLentelspavadinimas"/>
    <w:rsid w:val="001821F8"/>
    <w:rPr>
      <w:rFonts w:ascii="Times New Roman" w:eastAsia="Times New Roman" w:hAnsi="Times New Roman" w:cs="Times New Roman"/>
      <w:sz w:val="24"/>
      <w:szCs w:val="20"/>
    </w:rPr>
  </w:style>
  <w:style w:type="paragraph" w:customStyle="1" w:styleId="BBBodyText">
    <w:name w:val="BB Body Text"/>
    <w:basedOn w:val="Normal"/>
    <w:link w:val="BBBodyTextChar"/>
    <w:rsid w:val="001821F8"/>
    <w:pPr>
      <w:spacing w:before="160" w:after="160" w:line="240" w:lineRule="auto"/>
      <w:ind w:firstLine="720"/>
      <w:jc w:val="both"/>
    </w:pPr>
    <w:rPr>
      <w:rFonts w:eastAsia="Times New Roman"/>
      <w:szCs w:val="20"/>
    </w:rPr>
  </w:style>
  <w:style w:type="character" w:customStyle="1" w:styleId="BBBodyTextChar">
    <w:name w:val="BB Body Text Char"/>
    <w:link w:val="BBBodyText"/>
    <w:rsid w:val="001821F8"/>
    <w:rPr>
      <w:rFonts w:ascii="Times New Roman" w:eastAsia="Times New Roman" w:hAnsi="Times New Roman" w:cs="Times New Roman"/>
      <w:sz w:val="24"/>
      <w:szCs w:val="20"/>
    </w:rPr>
  </w:style>
  <w:style w:type="paragraph" w:customStyle="1" w:styleId="BBListNumber">
    <w:name w:val="BB List Number"/>
    <w:basedOn w:val="Normal"/>
    <w:rsid w:val="001821F8"/>
    <w:pPr>
      <w:numPr>
        <w:numId w:val="7"/>
      </w:numPr>
      <w:spacing w:after="120" w:line="240" w:lineRule="auto"/>
      <w:jc w:val="both"/>
    </w:pPr>
    <w:rPr>
      <w:rFonts w:eastAsia="Times New Roman"/>
      <w:szCs w:val="20"/>
    </w:rPr>
  </w:style>
  <w:style w:type="paragraph" w:customStyle="1" w:styleId="BBListNumber2">
    <w:name w:val="BB List Number 2"/>
    <w:basedOn w:val="Normal"/>
    <w:rsid w:val="001821F8"/>
    <w:pPr>
      <w:numPr>
        <w:ilvl w:val="1"/>
        <w:numId w:val="7"/>
      </w:numPr>
      <w:spacing w:after="120" w:line="240" w:lineRule="auto"/>
      <w:jc w:val="both"/>
    </w:pPr>
    <w:rPr>
      <w:rFonts w:eastAsia="Times New Roman"/>
      <w:szCs w:val="20"/>
    </w:rPr>
  </w:style>
  <w:style w:type="paragraph" w:styleId="DocumentMap">
    <w:name w:val="Document Map"/>
    <w:basedOn w:val="Normal"/>
    <w:link w:val="DocumentMapChar"/>
    <w:uiPriority w:val="99"/>
    <w:semiHidden/>
    <w:unhideWhenUsed/>
    <w:rsid w:val="001821F8"/>
    <w:pPr>
      <w:spacing w:after="0" w:line="240" w:lineRule="auto"/>
      <w:jc w:val="both"/>
    </w:pPr>
    <w:rPr>
      <w:rFonts w:ascii="Tahoma" w:hAnsi="Tahoma"/>
      <w:sz w:val="16"/>
      <w:szCs w:val="16"/>
    </w:rPr>
  </w:style>
  <w:style w:type="character" w:customStyle="1" w:styleId="DocumentMapChar">
    <w:name w:val="Document Map Char"/>
    <w:basedOn w:val="DefaultParagraphFont"/>
    <w:link w:val="DocumentMap"/>
    <w:uiPriority w:val="99"/>
    <w:semiHidden/>
    <w:rsid w:val="001821F8"/>
    <w:rPr>
      <w:rFonts w:ascii="Tahoma" w:eastAsia="Calibri" w:hAnsi="Tahoma" w:cs="Times New Roman"/>
      <w:sz w:val="16"/>
      <w:szCs w:val="16"/>
    </w:rPr>
  </w:style>
  <w:style w:type="paragraph" w:styleId="Revision">
    <w:name w:val="Revision"/>
    <w:hidden/>
    <w:uiPriority w:val="99"/>
    <w:semiHidden/>
    <w:rsid w:val="001821F8"/>
    <w:pPr>
      <w:spacing w:after="0" w:line="240" w:lineRule="auto"/>
    </w:pPr>
    <w:rPr>
      <w:rFonts w:ascii="Calibri" w:eastAsia="Calibri" w:hAnsi="Calibri" w:cs="Times New Roman"/>
      <w:lang w:val="en-US"/>
    </w:rPr>
  </w:style>
  <w:style w:type="paragraph" w:customStyle="1" w:styleId="sutartiespunktas">
    <w:name w:val="sutarties punktas"/>
    <w:basedOn w:val="Normal"/>
    <w:rsid w:val="001821F8"/>
    <w:pPr>
      <w:numPr>
        <w:ilvl w:val="1"/>
        <w:numId w:val="9"/>
      </w:numPr>
      <w:spacing w:after="0" w:line="240" w:lineRule="auto"/>
    </w:pPr>
    <w:rPr>
      <w:rFonts w:eastAsia="Times New Roman"/>
      <w:sz w:val="20"/>
      <w:szCs w:val="24"/>
      <w:lang w:eastAsia="lt-LT"/>
    </w:rPr>
  </w:style>
  <w:style w:type="paragraph" w:customStyle="1" w:styleId="MMTopic1">
    <w:name w:val="MM Topic 1"/>
    <w:basedOn w:val="Heading1"/>
    <w:autoRedefine/>
    <w:rsid w:val="001821F8"/>
    <w:pPr>
      <w:keepNext/>
      <w:numPr>
        <w:numId w:val="10"/>
      </w:numPr>
      <w:spacing w:before="0" w:line="240" w:lineRule="auto"/>
      <w:contextualSpacing w:val="0"/>
      <w:jc w:val="both"/>
    </w:pPr>
    <w:rPr>
      <w:rFonts w:ascii="Trebuchet MS" w:eastAsia="Times New Roman" w:hAnsi="Trebuchet MS" w:cs="Arial"/>
      <w:bCs/>
      <w:caps/>
      <w:smallCaps w:val="0"/>
      <w:spacing w:val="0"/>
      <w:kern w:val="32"/>
      <w:szCs w:val="24"/>
    </w:rPr>
  </w:style>
  <w:style w:type="paragraph" w:customStyle="1" w:styleId="MMTopic2">
    <w:name w:val="MM Topic 2"/>
    <w:basedOn w:val="Heading2"/>
    <w:rsid w:val="001821F8"/>
    <w:pPr>
      <w:keepNext/>
      <w:numPr>
        <w:ilvl w:val="1"/>
        <w:numId w:val="10"/>
      </w:numPr>
      <w:spacing w:before="240" w:after="60" w:line="240" w:lineRule="auto"/>
      <w:jc w:val="both"/>
    </w:pPr>
    <w:rPr>
      <w:rFonts w:ascii="Arial" w:eastAsia="Times New Roman" w:hAnsi="Arial" w:cs="Arial"/>
      <w:bCs/>
      <w:i/>
      <w:iCs/>
      <w:smallCaps w:val="0"/>
    </w:rPr>
  </w:style>
  <w:style w:type="paragraph" w:customStyle="1" w:styleId="StyleJMlevel2numbered">
    <w:name w:val="Style JM level 2 numbered"/>
    <w:basedOn w:val="MMTopic2"/>
    <w:link w:val="StyleJMlevel2numberedChar"/>
    <w:rsid w:val="001821F8"/>
    <w:rPr>
      <w:rFonts w:ascii="Trebuchet MS" w:hAnsi="Trebuchet MS" w:cs="Times New Roman"/>
      <w:i w:val="0"/>
      <w:sz w:val="22"/>
      <w:szCs w:val="22"/>
    </w:rPr>
  </w:style>
  <w:style w:type="character" w:customStyle="1" w:styleId="StyleJMlevel2numberedChar">
    <w:name w:val="Style JM level 2 numbered Char"/>
    <w:link w:val="StyleJMlevel2numbered"/>
    <w:locked/>
    <w:rsid w:val="001821F8"/>
    <w:rPr>
      <w:rFonts w:ascii="Trebuchet MS" w:eastAsia="Times New Roman" w:hAnsi="Trebuchet MS" w:cs="Times New Roman"/>
      <w:b/>
      <w:bCs/>
      <w:iCs/>
    </w:rPr>
  </w:style>
  <w:style w:type="paragraph" w:customStyle="1" w:styleId="Style3">
    <w:name w:val="Style3"/>
    <w:rsid w:val="001821F8"/>
    <w:pPr>
      <w:tabs>
        <w:tab w:val="num" w:pos="360"/>
        <w:tab w:val="num" w:pos="1798"/>
      </w:tabs>
      <w:snapToGrid w:val="0"/>
      <w:spacing w:before="240" w:after="120" w:line="240" w:lineRule="auto"/>
      <w:ind w:left="1798" w:hanging="720"/>
      <w:jc w:val="both"/>
      <w:outlineLvl w:val="0"/>
    </w:pPr>
    <w:rPr>
      <w:rFonts w:ascii="Calibri" w:eastAsia="Calibri" w:hAnsi="Calibri" w:cs="Times New Roman"/>
      <w:sz w:val="24"/>
      <w:szCs w:val="24"/>
      <w:lang w:eastAsia="lt-LT"/>
    </w:rPr>
  </w:style>
  <w:style w:type="paragraph" w:customStyle="1" w:styleId="HSPunktai">
    <w:name w:val="HSPunktai"/>
    <w:basedOn w:val="ListParagraph"/>
    <w:uiPriority w:val="99"/>
    <w:qFormat/>
    <w:rsid w:val="007C64FD"/>
    <w:pPr>
      <w:numPr>
        <w:numId w:val="11"/>
      </w:numPr>
      <w:spacing w:after="0" w:line="360" w:lineRule="auto"/>
      <w:jc w:val="both"/>
    </w:pPr>
    <w:rPr>
      <w:rFonts w:eastAsia="Times New Roman"/>
      <w:szCs w:val="20"/>
    </w:rPr>
  </w:style>
  <w:style w:type="paragraph" w:customStyle="1" w:styleId="Punktai11">
    <w:name w:val="Punktai 1.1"/>
    <w:basedOn w:val="HSPunktai"/>
    <w:link w:val="Punktai11Char"/>
    <w:uiPriority w:val="99"/>
    <w:qFormat/>
    <w:rsid w:val="007C64FD"/>
    <w:pPr>
      <w:numPr>
        <w:ilvl w:val="1"/>
      </w:numPr>
      <w:tabs>
        <w:tab w:val="left" w:pos="1276"/>
      </w:tabs>
    </w:pPr>
  </w:style>
  <w:style w:type="paragraph" w:customStyle="1" w:styleId="Punktai1">
    <w:name w:val="Punktai 1."/>
    <w:basedOn w:val="HSPunktai"/>
    <w:link w:val="Punktai1Char"/>
    <w:uiPriority w:val="99"/>
    <w:qFormat/>
    <w:rsid w:val="007C64FD"/>
    <w:pPr>
      <w:tabs>
        <w:tab w:val="left" w:pos="1134"/>
      </w:tabs>
    </w:pPr>
  </w:style>
  <w:style w:type="character" w:customStyle="1" w:styleId="Punktai1Char">
    <w:name w:val="Punktai 1. Char"/>
    <w:basedOn w:val="DefaultParagraphFont"/>
    <w:link w:val="Punktai1"/>
    <w:uiPriority w:val="99"/>
    <w:locked/>
    <w:rsid w:val="007C64FD"/>
    <w:rPr>
      <w:rFonts w:ascii="Times New Roman" w:eastAsia="Times New Roman" w:hAnsi="Times New Roman" w:cs="Times New Roman"/>
      <w:sz w:val="24"/>
      <w:szCs w:val="20"/>
    </w:rPr>
  </w:style>
  <w:style w:type="character" w:customStyle="1" w:styleId="Punktai11Char">
    <w:name w:val="Punktai 1.1 Char"/>
    <w:basedOn w:val="DefaultParagraphFont"/>
    <w:link w:val="Punktai11"/>
    <w:uiPriority w:val="99"/>
    <w:locked/>
    <w:rsid w:val="007C64FD"/>
    <w:rPr>
      <w:rFonts w:ascii="Times New Roman" w:eastAsia="Times New Roman" w:hAnsi="Times New Roman" w:cs="Times New Roman"/>
      <w:sz w:val="24"/>
      <w:szCs w:val="20"/>
    </w:rPr>
  </w:style>
  <w:style w:type="paragraph" w:styleId="FootnoteText">
    <w:name w:val="footnote text"/>
    <w:aliases w:val="Footnote,Footnote Text Char Char"/>
    <w:basedOn w:val="Normal"/>
    <w:link w:val="FootnoteTextChar"/>
    <w:rsid w:val="00982346"/>
    <w:pPr>
      <w:spacing w:after="0" w:line="240" w:lineRule="auto"/>
      <w:ind w:firstLine="720"/>
    </w:pPr>
    <w:rPr>
      <w:rFonts w:eastAsia="Times New Roman"/>
      <w:sz w:val="20"/>
      <w:szCs w:val="20"/>
    </w:rPr>
  </w:style>
  <w:style w:type="character" w:customStyle="1" w:styleId="FootnoteTextChar">
    <w:name w:val="Footnote Text Char"/>
    <w:aliases w:val="Footnote Char,Footnote Text Char Char Char"/>
    <w:basedOn w:val="DefaultParagraphFont"/>
    <w:link w:val="FootnoteText"/>
    <w:rsid w:val="00982346"/>
    <w:rPr>
      <w:rFonts w:ascii="Times New Roman" w:eastAsia="Times New Roman" w:hAnsi="Times New Roman" w:cs="Times New Roman"/>
      <w:sz w:val="20"/>
      <w:szCs w:val="20"/>
    </w:rPr>
  </w:style>
  <w:style w:type="character" w:styleId="FootnoteReference">
    <w:name w:val="footnote reference"/>
    <w:basedOn w:val="DefaultParagraphFont"/>
    <w:rsid w:val="00982346"/>
    <w:rPr>
      <w:vertAlign w:val="superscript"/>
    </w:rPr>
  </w:style>
  <w:style w:type="paragraph" w:styleId="TOC1">
    <w:name w:val="toc 1"/>
    <w:basedOn w:val="Normal"/>
    <w:next w:val="Normal"/>
    <w:autoRedefine/>
    <w:uiPriority w:val="39"/>
    <w:unhideWhenUsed/>
    <w:rsid w:val="007F703E"/>
    <w:pPr>
      <w:spacing w:after="100"/>
    </w:pPr>
  </w:style>
  <w:style w:type="paragraph" w:styleId="TOC2">
    <w:name w:val="toc 2"/>
    <w:basedOn w:val="Normal"/>
    <w:next w:val="Normal"/>
    <w:autoRedefine/>
    <w:unhideWhenUsed/>
    <w:rsid w:val="007F703E"/>
    <w:pPr>
      <w:spacing w:after="100"/>
      <w:ind w:left="240"/>
    </w:pPr>
  </w:style>
  <w:style w:type="paragraph" w:styleId="TOC3">
    <w:name w:val="toc 3"/>
    <w:basedOn w:val="Normal"/>
    <w:next w:val="Normal"/>
    <w:autoRedefine/>
    <w:unhideWhenUsed/>
    <w:rsid w:val="007F703E"/>
    <w:pPr>
      <w:spacing w:after="100"/>
      <w:ind w:left="480"/>
    </w:pPr>
  </w:style>
  <w:style w:type="paragraph" w:customStyle="1" w:styleId="statymopavad">
    <w:name w:val="statymopavad"/>
    <w:basedOn w:val="Normal"/>
    <w:rsid w:val="00AB47A2"/>
    <w:pPr>
      <w:spacing w:before="100" w:beforeAutospacing="1" w:after="100" w:afterAutospacing="1" w:line="240" w:lineRule="auto"/>
    </w:pPr>
    <w:rPr>
      <w:rFonts w:eastAsiaTheme="minorHAnsi"/>
      <w:szCs w:val="24"/>
      <w:lang w:val="en-US"/>
    </w:rPr>
  </w:style>
  <w:style w:type="paragraph" w:customStyle="1" w:styleId="linija">
    <w:name w:val="linija"/>
    <w:basedOn w:val="Normal"/>
    <w:rsid w:val="002419F2"/>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rsid w:val="002419F2"/>
    <w:pPr>
      <w:snapToGri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rsid w:val="00184DF2"/>
  </w:style>
  <w:style w:type="paragraph" w:customStyle="1" w:styleId="modPunktai">
    <w:name w:val="mod: Punktai"/>
    <w:basedOn w:val="Heading2"/>
    <w:rsid w:val="002C561B"/>
    <w:pPr>
      <w:widowControl w:val="0"/>
      <w:numPr>
        <w:numId w:val="13"/>
      </w:numPr>
      <w:spacing w:line="360" w:lineRule="auto"/>
      <w:jc w:val="both"/>
    </w:pPr>
    <w:rPr>
      <w:rFonts w:eastAsia="Times New Roman"/>
      <w:b w:val="0"/>
      <w:bCs/>
      <w:iCs/>
      <w:smallCaps w:val="0"/>
      <w:szCs w:val="24"/>
    </w:rPr>
  </w:style>
  <w:style w:type="paragraph" w:customStyle="1" w:styleId="MPapunktis1lygis">
    <w:name w:val="M. Papunktis 1 lygis"/>
    <w:basedOn w:val="modPunktai"/>
    <w:rsid w:val="002C561B"/>
    <w:pPr>
      <w:numPr>
        <w:ilvl w:val="1"/>
      </w:numPr>
      <w:tabs>
        <w:tab w:val="clear" w:pos="928"/>
        <w:tab w:val="left" w:pos="1276"/>
      </w:tabs>
      <w:ind w:left="0" w:firstLine="567"/>
    </w:pPr>
  </w:style>
  <w:style w:type="paragraph" w:styleId="NormalWeb">
    <w:name w:val="Normal (Web)"/>
    <w:basedOn w:val="Normal"/>
    <w:uiPriority w:val="99"/>
    <w:unhideWhenUsed/>
    <w:rsid w:val="00E45AC5"/>
    <w:rPr>
      <w:szCs w:val="24"/>
    </w:rPr>
  </w:style>
  <w:style w:type="character" w:customStyle="1" w:styleId="st1">
    <w:name w:val="st1"/>
    <w:basedOn w:val="DefaultParagraphFont"/>
    <w:rsid w:val="00CE6A55"/>
  </w:style>
  <w:style w:type="paragraph" w:customStyle="1" w:styleId="Bulletwithtext3">
    <w:name w:val="Bullet with text 3"/>
    <w:basedOn w:val="Normal"/>
    <w:uiPriority w:val="99"/>
    <w:rsid w:val="00D21E30"/>
    <w:pPr>
      <w:numPr>
        <w:numId w:val="14"/>
      </w:numPr>
      <w:spacing w:after="0" w:line="240" w:lineRule="auto"/>
    </w:pPr>
    <w:rPr>
      <w:rFonts w:ascii="Arial" w:eastAsia="Times New Roman" w:hAnsi="Arial"/>
      <w:sz w:val="20"/>
      <w:szCs w:val="20"/>
      <w:lang w:val="en-US"/>
    </w:rPr>
  </w:style>
  <w:style w:type="numbering" w:customStyle="1" w:styleId="Style11">
    <w:name w:val="Style11"/>
    <w:rsid w:val="00D21E30"/>
    <w:pPr>
      <w:numPr>
        <w:numId w:val="14"/>
      </w:numPr>
    </w:pPr>
  </w:style>
  <w:style w:type="character" w:customStyle="1" w:styleId="Bodytext2">
    <w:name w:val="Body text (2)_"/>
    <w:basedOn w:val="DefaultParagraphFont"/>
    <w:link w:val="Bodytext20"/>
    <w:locked/>
    <w:rsid w:val="001C25DB"/>
    <w:rPr>
      <w:shd w:val="clear" w:color="auto" w:fill="FFFFFF"/>
    </w:rPr>
  </w:style>
  <w:style w:type="paragraph" w:customStyle="1" w:styleId="Bodytext20">
    <w:name w:val="Body text (2)"/>
    <w:basedOn w:val="Normal"/>
    <w:link w:val="Bodytext2"/>
    <w:rsid w:val="001C25DB"/>
    <w:pPr>
      <w:widowControl w:val="0"/>
      <w:shd w:val="clear" w:color="auto" w:fill="FFFFFF"/>
      <w:spacing w:before="300" w:after="300" w:line="278" w:lineRule="exact"/>
      <w:jc w:val="both"/>
    </w:pPr>
    <w:rPr>
      <w:rFonts w:asciiTheme="minorHAnsi" w:eastAsiaTheme="minorHAnsi" w:hAnsiTheme="minorHAnsi" w:cstheme="minorBidi"/>
      <w:sz w:val="22"/>
    </w:rPr>
  </w:style>
  <w:style w:type="character" w:customStyle="1" w:styleId="Heading2Char">
    <w:name w:val="Heading 2 Char"/>
    <w:basedOn w:val="DefaultParagraphFont"/>
    <w:rsid w:val="001C25DB"/>
    <w:rPr>
      <w:rFonts w:asciiTheme="majorHAnsi" w:eastAsiaTheme="majorEastAsia" w:hAnsiTheme="majorHAnsi" w:cstheme="majorBidi"/>
      <w:color w:val="365F91" w:themeColor="accent1" w:themeShade="BF"/>
      <w:sz w:val="26"/>
      <w:szCs w:val="26"/>
    </w:rPr>
  </w:style>
  <w:style w:type="character" w:customStyle="1" w:styleId="HeaderChar">
    <w:name w:val="Header Char"/>
    <w:aliases w:val="Specialioji žyma Char,En-tête-1 Char,En-tête-2 Char,hd Char,Header 2 Char"/>
    <w:basedOn w:val="DefaultParagraphFont"/>
    <w:uiPriority w:val="99"/>
    <w:rsid w:val="001C25DB"/>
    <w:rPr>
      <w:rFonts w:ascii="Times New Roman" w:eastAsia="Calibri" w:hAnsi="Times New Roman" w:cs="Times New Roman"/>
      <w:sz w:val="24"/>
    </w:rPr>
  </w:style>
  <w:style w:type="character" w:customStyle="1" w:styleId="BodyTextChar1">
    <w:name w:val="Body Text Char1"/>
    <w:basedOn w:val="DefaultParagraphFont"/>
    <w:uiPriority w:val="99"/>
    <w:semiHidden/>
    <w:rsid w:val="001C25DB"/>
    <w:rPr>
      <w:rFonts w:ascii="Times New Roman" w:eastAsia="Calibri" w:hAnsi="Times New Roman" w:cs="Times New Roman"/>
      <w:sz w:val="24"/>
    </w:rPr>
  </w:style>
  <w:style w:type="character" w:customStyle="1" w:styleId="PlainTextChar">
    <w:name w:val="Plain Text Char"/>
    <w:link w:val="PlainText"/>
    <w:semiHidden/>
    <w:rsid w:val="001C25DB"/>
    <w:rPr>
      <w:rFonts w:ascii="Courier New" w:eastAsia="Calibri" w:hAnsi="Courier New"/>
    </w:rPr>
  </w:style>
  <w:style w:type="paragraph" w:styleId="PlainText">
    <w:name w:val="Plain Text"/>
    <w:basedOn w:val="Normal"/>
    <w:link w:val="PlainTextChar"/>
    <w:semiHidden/>
    <w:rsid w:val="001C25DB"/>
    <w:pPr>
      <w:spacing w:after="0" w:line="240" w:lineRule="auto"/>
    </w:pPr>
    <w:rPr>
      <w:rFonts w:ascii="Courier New" w:hAnsi="Courier New" w:cstheme="minorBidi"/>
      <w:sz w:val="22"/>
    </w:rPr>
  </w:style>
  <w:style w:type="character" w:customStyle="1" w:styleId="PaprastasistekstasDiagrama1">
    <w:name w:val="Paprastasis tekstas Diagrama1"/>
    <w:basedOn w:val="DefaultParagraphFont"/>
    <w:uiPriority w:val="99"/>
    <w:semiHidden/>
    <w:rsid w:val="001C25DB"/>
    <w:rPr>
      <w:rFonts w:ascii="Consolas" w:eastAsia="Calibri" w:hAnsi="Consolas" w:cs="Consolas"/>
      <w:sz w:val="21"/>
      <w:szCs w:val="21"/>
    </w:rPr>
  </w:style>
  <w:style w:type="character" w:customStyle="1" w:styleId="PlainTextChar1">
    <w:name w:val="Plain Text Char1"/>
    <w:basedOn w:val="DefaultParagraphFont"/>
    <w:uiPriority w:val="99"/>
    <w:semiHidden/>
    <w:rsid w:val="001C25DB"/>
    <w:rPr>
      <w:rFonts w:ascii="Consolas" w:eastAsia="Calibri" w:hAnsi="Consolas" w:cs="Consolas"/>
      <w:sz w:val="21"/>
      <w:szCs w:val="21"/>
    </w:rPr>
  </w:style>
  <w:style w:type="paragraph" w:customStyle="1" w:styleId="Diagrama">
    <w:name w:val="Diagrama"/>
    <w:basedOn w:val="Normal"/>
    <w:semiHidden/>
    <w:rsid w:val="001C25DB"/>
    <w:pPr>
      <w:spacing w:after="160" w:line="240" w:lineRule="exact"/>
    </w:pPr>
    <w:rPr>
      <w:rFonts w:ascii="Verdana" w:eastAsia="Times New Roman" w:hAnsi="Verdana" w:cs="Verdana"/>
      <w:sz w:val="20"/>
      <w:szCs w:val="20"/>
      <w:lang w:eastAsia="lt-LT"/>
    </w:rPr>
  </w:style>
  <w:style w:type="paragraph" w:customStyle="1" w:styleId="DiagramaDiagramaCharCharDiagramaDiagrama">
    <w:name w:val="Diagrama Diagrama Char Char Diagrama Diagrama"/>
    <w:basedOn w:val="Normal"/>
    <w:semiHidden/>
    <w:rsid w:val="001C25DB"/>
    <w:pPr>
      <w:spacing w:after="160" w:line="240" w:lineRule="exact"/>
    </w:pPr>
    <w:rPr>
      <w:rFonts w:ascii="Verdana" w:eastAsia="Times New Roman" w:hAnsi="Verdana" w:cs="Verdana"/>
      <w:sz w:val="20"/>
      <w:szCs w:val="20"/>
      <w:lang w:eastAsia="lt-LT"/>
    </w:rPr>
  </w:style>
  <w:style w:type="paragraph" w:styleId="BodyText21">
    <w:name w:val="Body Text 2"/>
    <w:basedOn w:val="Normal"/>
    <w:link w:val="BodyText2Char"/>
    <w:rsid w:val="001C25DB"/>
    <w:pPr>
      <w:spacing w:after="120" w:line="480" w:lineRule="auto"/>
    </w:pPr>
  </w:style>
  <w:style w:type="character" w:customStyle="1" w:styleId="BodyText2Char">
    <w:name w:val="Body Text 2 Char"/>
    <w:basedOn w:val="DefaultParagraphFont"/>
    <w:link w:val="BodyText21"/>
    <w:rsid w:val="001C25DB"/>
    <w:rPr>
      <w:rFonts w:ascii="Times New Roman" w:eastAsia="Calibri" w:hAnsi="Times New Roman" w:cs="Times New Roman"/>
      <w:sz w:val="24"/>
    </w:rPr>
  </w:style>
  <w:style w:type="paragraph" w:styleId="BodyTextIndent2">
    <w:name w:val="Body Text Indent 2"/>
    <w:basedOn w:val="Normal"/>
    <w:link w:val="BodyTextIndent2Char"/>
    <w:rsid w:val="001C25DB"/>
    <w:pPr>
      <w:spacing w:after="120" w:line="480" w:lineRule="auto"/>
      <w:ind w:left="283"/>
    </w:pPr>
  </w:style>
  <w:style w:type="character" w:customStyle="1" w:styleId="BodyTextIndent2Char">
    <w:name w:val="Body Text Indent 2 Char"/>
    <w:basedOn w:val="DefaultParagraphFont"/>
    <w:link w:val="BodyTextIndent2"/>
    <w:rsid w:val="001C25DB"/>
    <w:rPr>
      <w:rFonts w:ascii="Times New Roman" w:eastAsia="Calibri" w:hAnsi="Times New Roman" w:cs="Times New Roman"/>
      <w:sz w:val="24"/>
    </w:rPr>
  </w:style>
  <w:style w:type="paragraph" w:customStyle="1" w:styleId="CharChar10DiagramaDiagrama">
    <w:name w:val="Char Char10 Diagrama Diagrama"/>
    <w:basedOn w:val="Normal"/>
    <w:semiHidden/>
    <w:rsid w:val="001C25DB"/>
    <w:pPr>
      <w:spacing w:after="160" w:line="240" w:lineRule="exact"/>
    </w:pPr>
    <w:rPr>
      <w:rFonts w:ascii="Verdana" w:eastAsia="Times New Roman" w:hAnsi="Verdana" w:cs="Verdana"/>
      <w:sz w:val="20"/>
      <w:szCs w:val="20"/>
      <w:lang w:eastAsia="lt-LT"/>
    </w:rPr>
  </w:style>
  <w:style w:type="paragraph" w:customStyle="1" w:styleId="Rub1">
    <w:name w:val="Rub1"/>
    <w:basedOn w:val="Normal"/>
    <w:rsid w:val="001C25DB"/>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Normal"/>
    <w:rsid w:val="001C25DB"/>
    <w:pPr>
      <w:spacing w:after="160" w:line="240" w:lineRule="exact"/>
    </w:pPr>
    <w:rPr>
      <w:rFonts w:ascii="Tahoma" w:eastAsia="Times New Roman" w:hAnsi="Tahoma"/>
      <w:sz w:val="20"/>
      <w:szCs w:val="20"/>
      <w:lang w:val="en-US"/>
    </w:rPr>
  </w:style>
  <w:style w:type="character" w:customStyle="1" w:styleId="BodytextChar0">
    <w:name w:val="Body text Char"/>
    <w:link w:val="BodyText1"/>
    <w:rsid w:val="001C25DB"/>
    <w:rPr>
      <w:rFonts w:ascii="TimesLT" w:eastAsia="Times New Roman" w:hAnsi="TimesLT" w:cs="Times New Roman"/>
      <w:sz w:val="20"/>
      <w:szCs w:val="20"/>
      <w:lang w:val="en-US"/>
    </w:rPr>
  </w:style>
  <w:style w:type="character" w:customStyle="1" w:styleId="longtext">
    <w:name w:val="long_text"/>
    <w:basedOn w:val="DefaultParagraphFont"/>
    <w:rsid w:val="001C25DB"/>
  </w:style>
  <w:style w:type="paragraph" w:customStyle="1" w:styleId="StyleNumberedLeft19mm">
    <w:name w:val="Style Numbered Left:  19 mm"/>
    <w:basedOn w:val="Normal"/>
    <w:rsid w:val="001C25DB"/>
    <w:pPr>
      <w:suppressAutoHyphens/>
      <w:spacing w:after="0" w:line="240" w:lineRule="auto"/>
      <w:ind w:left="1080"/>
      <w:jc w:val="both"/>
    </w:pPr>
    <w:rPr>
      <w:rFonts w:ascii="Verdana" w:eastAsia="Times New Roman" w:hAnsi="Verdana"/>
      <w:sz w:val="16"/>
      <w:szCs w:val="16"/>
      <w:lang w:eastAsia="ar-SA"/>
    </w:rPr>
  </w:style>
  <w:style w:type="paragraph" w:customStyle="1" w:styleId="DiagramaDiagrama2CharCharChar">
    <w:name w:val="Diagrama Diagrama2 Char Char Char"/>
    <w:basedOn w:val="Normal"/>
    <w:semiHidden/>
    <w:rsid w:val="001C25DB"/>
    <w:pPr>
      <w:spacing w:after="160" w:line="240" w:lineRule="exact"/>
    </w:pPr>
    <w:rPr>
      <w:rFonts w:ascii="Verdana" w:eastAsia="Times New Roman" w:hAnsi="Verdana" w:cs="Verdana"/>
      <w:sz w:val="20"/>
      <w:szCs w:val="20"/>
      <w:lang w:eastAsia="lt-LT"/>
    </w:rPr>
  </w:style>
  <w:style w:type="character" w:customStyle="1" w:styleId="CharChar4">
    <w:name w:val="Char Char4"/>
    <w:locked/>
    <w:rsid w:val="001C25DB"/>
    <w:rPr>
      <w:b/>
      <w:sz w:val="40"/>
      <w:lang w:val="lt-LT" w:eastAsia="en-US" w:bidi="ar-SA"/>
    </w:rPr>
  </w:style>
  <w:style w:type="paragraph" w:customStyle="1" w:styleId="Section1">
    <w:name w:val="Section 1"/>
    <w:basedOn w:val="Normal"/>
    <w:rsid w:val="001C25D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prastasis1">
    <w:name w:val="Įprastasis1"/>
    <w:basedOn w:val="Normal"/>
    <w:next w:val="Normal"/>
    <w:rsid w:val="001C25DB"/>
    <w:pPr>
      <w:autoSpaceDE w:val="0"/>
      <w:autoSpaceDN w:val="0"/>
      <w:adjustRightInd w:val="0"/>
      <w:spacing w:after="0" w:line="240" w:lineRule="auto"/>
    </w:pPr>
    <w:rPr>
      <w:rFonts w:eastAsia="Times New Roman"/>
      <w:szCs w:val="24"/>
      <w:lang w:eastAsia="lt-LT"/>
    </w:rPr>
  </w:style>
  <w:style w:type="paragraph" w:styleId="List2">
    <w:name w:val="List 2"/>
    <w:basedOn w:val="Normal"/>
    <w:uiPriority w:val="99"/>
    <w:unhideWhenUsed/>
    <w:rsid w:val="001C25DB"/>
    <w:pPr>
      <w:spacing w:after="0" w:line="240" w:lineRule="auto"/>
      <w:ind w:left="1134" w:hanging="567"/>
      <w:contextualSpacing/>
    </w:pPr>
    <w:rPr>
      <w:rFonts w:eastAsia="Times New Roman"/>
      <w:szCs w:val="20"/>
    </w:rPr>
  </w:style>
  <w:style w:type="paragraph" w:styleId="ListNumber">
    <w:name w:val="List Number"/>
    <w:basedOn w:val="Normal"/>
    <w:rsid w:val="001C25DB"/>
    <w:pPr>
      <w:numPr>
        <w:numId w:val="20"/>
      </w:numPr>
      <w:contextualSpacing/>
    </w:pPr>
  </w:style>
  <w:style w:type="paragraph" w:customStyle="1" w:styleId="L1pastraipa">
    <w:name w:val="L1 pastraipa"/>
    <w:basedOn w:val="Normal"/>
    <w:rsid w:val="001C25DB"/>
    <w:pPr>
      <w:numPr>
        <w:numId w:val="21"/>
      </w:numPr>
    </w:pPr>
  </w:style>
  <w:style w:type="paragraph" w:customStyle="1" w:styleId="L2pastraipa">
    <w:name w:val="L2 pastraipa"/>
    <w:basedOn w:val="Normal"/>
    <w:rsid w:val="001C25DB"/>
    <w:pPr>
      <w:numPr>
        <w:ilvl w:val="1"/>
        <w:numId w:val="21"/>
      </w:numPr>
    </w:pPr>
  </w:style>
  <w:style w:type="paragraph" w:customStyle="1" w:styleId="L3pastraipa">
    <w:name w:val="L3 pastraipa"/>
    <w:basedOn w:val="Normal"/>
    <w:rsid w:val="001C25DB"/>
    <w:pPr>
      <w:numPr>
        <w:ilvl w:val="2"/>
        <w:numId w:val="21"/>
      </w:numPr>
    </w:pPr>
  </w:style>
  <w:style w:type="paragraph" w:styleId="TOC4">
    <w:name w:val="toc 4"/>
    <w:basedOn w:val="Normal"/>
    <w:next w:val="Normal"/>
    <w:autoRedefine/>
    <w:rsid w:val="001C25DB"/>
    <w:pPr>
      <w:spacing w:after="0"/>
      <w:ind w:left="720"/>
    </w:pPr>
    <w:rPr>
      <w:rFonts w:ascii="Calibri" w:hAnsi="Calibri"/>
      <w:sz w:val="20"/>
      <w:szCs w:val="20"/>
    </w:rPr>
  </w:style>
  <w:style w:type="paragraph" w:styleId="TOC5">
    <w:name w:val="toc 5"/>
    <w:basedOn w:val="Normal"/>
    <w:next w:val="Normal"/>
    <w:autoRedefine/>
    <w:rsid w:val="001C25DB"/>
    <w:pPr>
      <w:spacing w:after="0"/>
      <w:ind w:left="960"/>
    </w:pPr>
    <w:rPr>
      <w:rFonts w:ascii="Calibri" w:hAnsi="Calibri"/>
      <w:sz w:val="20"/>
      <w:szCs w:val="20"/>
    </w:rPr>
  </w:style>
  <w:style w:type="paragraph" w:styleId="TOC6">
    <w:name w:val="toc 6"/>
    <w:basedOn w:val="Normal"/>
    <w:next w:val="Normal"/>
    <w:autoRedefine/>
    <w:rsid w:val="001C25DB"/>
    <w:pPr>
      <w:spacing w:after="0"/>
      <w:ind w:left="1200"/>
    </w:pPr>
    <w:rPr>
      <w:rFonts w:ascii="Calibri" w:hAnsi="Calibri"/>
      <w:sz w:val="20"/>
      <w:szCs w:val="20"/>
    </w:rPr>
  </w:style>
  <w:style w:type="paragraph" w:styleId="TOC7">
    <w:name w:val="toc 7"/>
    <w:basedOn w:val="Normal"/>
    <w:next w:val="Normal"/>
    <w:autoRedefine/>
    <w:rsid w:val="001C25DB"/>
    <w:pPr>
      <w:spacing w:after="0"/>
      <w:ind w:left="1440"/>
    </w:pPr>
    <w:rPr>
      <w:rFonts w:ascii="Calibri" w:hAnsi="Calibri"/>
      <w:sz w:val="20"/>
      <w:szCs w:val="20"/>
    </w:rPr>
  </w:style>
  <w:style w:type="paragraph" w:styleId="TOC8">
    <w:name w:val="toc 8"/>
    <w:basedOn w:val="Normal"/>
    <w:next w:val="Normal"/>
    <w:autoRedefine/>
    <w:rsid w:val="001C25DB"/>
    <w:pPr>
      <w:spacing w:after="0"/>
      <w:ind w:left="1680"/>
    </w:pPr>
    <w:rPr>
      <w:rFonts w:ascii="Calibri" w:hAnsi="Calibri"/>
      <w:sz w:val="20"/>
      <w:szCs w:val="20"/>
    </w:rPr>
  </w:style>
  <w:style w:type="paragraph" w:styleId="TOC9">
    <w:name w:val="toc 9"/>
    <w:basedOn w:val="Normal"/>
    <w:next w:val="Normal"/>
    <w:autoRedefine/>
    <w:rsid w:val="001C25DB"/>
    <w:pPr>
      <w:spacing w:after="0"/>
      <w:ind w:left="1920"/>
    </w:pPr>
    <w:rPr>
      <w:rFonts w:ascii="Calibri" w:hAnsi="Calibri"/>
      <w:sz w:val="20"/>
      <w:szCs w:val="20"/>
    </w:rPr>
  </w:style>
  <w:style w:type="paragraph" w:customStyle="1" w:styleId="tajtip">
    <w:name w:val="tajtip"/>
    <w:basedOn w:val="Normal"/>
    <w:rsid w:val="001C25DB"/>
    <w:pPr>
      <w:spacing w:after="150" w:line="240" w:lineRule="auto"/>
    </w:pPr>
    <w:rPr>
      <w:rFonts w:eastAsia="Times New Roman"/>
      <w:szCs w:val="24"/>
      <w:lang w:eastAsia="lt-LT"/>
    </w:rPr>
  </w:style>
  <w:style w:type="numbering" w:customStyle="1" w:styleId="WWOutlineListStyle10">
    <w:name w:val="WW_OutlineListStyle_10"/>
    <w:basedOn w:val="NoList"/>
    <w:rsid w:val="00A47E05"/>
    <w:pPr>
      <w:numPr>
        <w:numId w:val="22"/>
      </w:numPr>
    </w:pPr>
  </w:style>
  <w:style w:type="table" w:customStyle="1" w:styleId="Lentelstinklelis2">
    <w:name w:val="Lentelės tinklelis2"/>
    <w:basedOn w:val="TableNormal"/>
    <w:next w:val="TableGrid"/>
    <w:uiPriority w:val="99"/>
    <w:rsid w:val="00BF4E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ltipfb">
    <w:name w:val="taltipfb"/>
    <w:basedOn w:val="Normal"/>
    <w:rsid w:val="004456B4"/>
    <w:pPr>
      <w:spacing w:before="100" w:beforeAutospacing="1" w:after="100" w:afterAutospacing="1" w:line="240" w:lineRule="auto"/>
    </w:pPr>
    <w:rPr>
      <w:rFonts w:eastAsia="Times New Roman"/>
      <w:szCs w:val="24"/>
      <w:lang w:eastAsia="lt-LT"/>
    </w:rPr>
  </w:style>
  <w:style w:type="character" w:customStyle="1" w:styleId="SraopastraipaDiagrama">
    <w:name w:val="Sąrašo pastraipa Diagrama"/>
    <w:aliases w:val="List Paragraph Red Diagrama,ERP-List Paragraph Diagrama,List Paragraph11 Diagrama,List Paragraph2 Diagrama,Numbering Diagrama,List Paragraph21 Diagrama,List Paragraph211 Diagrama,Bullet EY Diagrama,Buletai Diagrama,lp1 Diagrama"/>
    <w:basedOn w:val="DefaultParagraphFont"/>
    <w:uiPriority w:val="1"/>
    <w:locked/>
    <w:rsid w:val="00B0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332">
      <w:bodyDiv w:val="1"/>
      <w:marLeft w:val="0"/>
      <w:marRight w:val="0"/>
      <w:marTop w:val="0"/>
      <w:marBottom w:val="0"/>
      <w:divBdr>
        <w:top w:val="none" w:sz="0" w:space="0" w:color="auto"/>
        <w:left w:val="none" w:sz="0" w:space="0" w:color="auto"/>
        <w:bottom w:val="none" w:sz="0" w:space="0" w:color="auto"/>
        <w:right w:val="none" w:sz="0" w:space="0" w:color="auto"/>
      </w:divBdr>
    </w:div>
    <w:div w:id="146168862">
      <w:bodyDiv w:val="1"/>
      <w:marLeft w:val="0"/>
      <w:marRight w:val="0"/>
      <w:marTop w:val="0"/>
      <w:marBottom w:val="0"/>
      <w:divBdr>
        <w:top w:val="none" w:sz="0" w:space="0" w:color="auto"/>
        <w:left w:val="none" w:sz="0" w:space="0" w:color="auto"/>
        <w:bottom w:val="none" w:sz="0" w:space="0" w:color="auto"/>
        <w:right w:val="none" w:sz="0" w:space="0" w:color="auto"/>
      </w:divBdr>
    </w:div>
    <w:div w:id="177820670">
      <w:bodyDiv w:val="1"/>
      <w:marLeft w:val="0"/>
      <w:marRight w:val="0"/>
      <w:marTop w:val="0"/>
      <w:marBottom w:val="0"/>
      <w:divBdr>
        <w:top w:val="none" w:sz="0" w:space="0" w:color="auto"/>
        <w:left w:val="none" w:sz="0" w:space="0" w:color="auto"/>
        <w:bottom w:val="none" w:sz="0" w:space="0" w:color="auto"/>
        <w:right w:val="none" w:sz="0" w:space="0" w:color="auto"/>
      </w:divBdr>
    </w:div>
    <w:div w:id="280066193">
      <w:bodyDiv w:val="1"/>
      <w:marLeft w:val="0"/>
      <w:marRight w:val="0"/>
      <w:marTop w:val="0"/>
      <w:marBottom w:val="0"/>
      <w:divBdr>
        <w:top w:val="none" w:sz="0" w:space="0" w:color="auto"/>
        <w:left w:val="none" w:sz="0" w:space="0" w:color="auto"/>
        <w:bottom w:val="none" w:sz="0" w:space="0" w:color="auto"/>
        <w:right w:val="none" w:sz="0" w:space="0" w:color="auto"/>
      </w:divBdr>
    </w:div>
    <w:div w:id="283999303">
      <w:bodyDiv w:val="1"/>
      <w:marLeft w:val="0"/>
      <w:marRight w:val="0"/>
      <w:marTop w:val="0"/>
      <w:marBottom w:val="0"/>
      <w:divBdr>
        <w:top w:val="none" w:sz="0" w:space="0" w:color="auto"/>
        <w:left w:val="none" w:sz="0" w:space="0" w:color="auto"/>
        <w:bottom w:val="none" w:sz="0" w:space="0" w:color="auto"/>
        <w:right w:val="none" w:sz="0" w:space="0" w:color="auto"/>
      </w:divBdr>
    </w:div>
    <w:div w:id="311720256">
      <w:bodyDiv w:val="1"/>
      <w:marLeft w:val="0"/>
      <w:marRight w:val="0"/>
      <w:marTop w:val="0"/>
      <w:marBottom w:val="0"/>
      <w:divBdr>
        <w:top w:val="none" w:sz="0" w:space="0" w:color="auto"/>
        <w:left w:val="none" w:sz="0" w:space="0" w:color="auto"/>
        <w:bottom w:val="none" w:sz="0" w:space="0" w:color="auto"/>
        <w:right w:val="none" w:sz="0" w:space="0" w:color="auto"/>
      </w:divBdr>
    </w:div>
    <w:div w:id="314798671">
      <w:bodyDiv w:val="1"/>
      <w:marLeft w:val="0"/>
      <w:marRight w:val="0"/>
      <w:marTop w:val="0"/>
      <w:marBottom w:val="0"/>
      <w:divBdr>
        <w:top w:val="none" w:sz="0" w:space="0" w:color="auto"/>
        <w:left w:val="none" w:sz="0" w:space="0" w:color="auto"/>
        <w:bottom w:val="none" w:sz="0" w:space="0" w:color="auto"/>
        <w:right w:val="none" w:sz="0" w:space="0" w:color="auto"/>
      </w:divBdr>
    </w:div>
    <w:div w:id="392003428">
      <w:bodyDiv w:val="1"/>
      <w:marLeft w:val="0"/>
      <w:marRight w:val="0"/>
      <w:marTop w:val="0"/>
      <w:marBottom w:val="0"/>
      <w:divBdr>
        <w:top w:val="none" w:sz="0" w:space="0" w:color="auto"/>
        <w:left w:val="none" w:sz="0" w:space="0" w:color="auto"/>
        <w:bottom w:val="none" w:sz="0" w:space="0" w:color="auto"/>
        <w:right w:val="none" w:sz="0" w:space="0" w:color="auto"/>
      </w:divBdr>
    </w:div>
    <w:div w:id="411245182">
      <w:bodyDiv w:val="1"/>
      <w:marLeft w:val="0"/>
      <w:marRight w:val="0"/>
      <w:marTop w:val="0"/>
      <w:marBottom w:val="0"/>
      <w:divBdr>
        <w:top w:val="none" w:sz="0" w:space="0" w:color="auto"/>
        <w:left w:val="none" w:sz="0" w:space="0" w:color="auto"/>
        <w:bottom w:val="none" w:sz="0" w:space="0" w:color="auto"/>
        <w:right w:val="none" w:sz="0" w:space="0" w:color="auto"/>
      </w:divBdr>
    </w:div>
    <w:div w:id="422607930">
      <w:bodyDiv w:val="1"/>
      <w:marLeft w:val="0"/>
      <w:marRight w:val="0"/>
      <w:marTop w:val="0"/>
      <w:marBottom w:val="0"/>
      <w:divBdr>
        <w:top w:val="none" w:sz="0" w:space="0" w:color="auto"/>
        <w:left w:val="none" w:sz="0" w:space="0" w:color="auto"/>
        <w:bottom w:val="none" w:sz="0" w:space="0" w:color="auto"/>
        <w:right w:val="none" w:sz="0" w:space="0" w:color="auto"/>
      </w:divBdr>
    </w:div>
    <w:div w:id="674770204">
      <w:bodyDiv w:val="1"/>
      <w:marLeft w:val="0"/>
      <w:marRight w:val="0"/>
      <w:marTop w:val="0"/>
      <w:marBottom w:val="0"/>
      <w:divBdr>
        <w:top w:val="none" w:sz="0" w:space="0" w:color="auto"/>
        <w:left w:val="none" w:sz="0" w:space="0" w:color="auto"/>
        <w:bottom w:val="none" w:sz="0" w:space="0" w:color="auto"/>
        <w:right w:val="none" w:sz="0" w:space="0" w:color="auto"/>
      </w:divBdr>
    </w:div>
    <w:div w:id="739449469">
      <w:bodyDiv w:val="1"/>
      <w:marLeft w:val="0"/>
      <w:marRight w:val="0"/>
      <w:marTop w:val="0"/>
      <w:marBottom w:val="0"/>
      <w:divBdr>
        <w:top w:val="none" w:sz="0" w:space="0" w:color="auto"/>
        <w:left w:val="none" w:sz="0" w:space="0" w:color="auto"/>
        <w:bottom w:val="none" w:sz="0" w:space="0" w:color="auto"/>
        <w:right w:val="none" w:sz="0" w:space="0" w:color="auto"/>
      </w:divBdr>
    </w:div>
    <w:div w:id="747314645">
      <w:bodyDiv w:val="1"/>
      <w:marLeft w:val="0"/>
      <w:marRight w:val="0"/>
      <w:marTop w:val="0"/>
      <w:marBottom w:val="0"/>
      <w:divBdr>
        <w:top w:val="none" w:sz="0" w:space="0" w:color="auto"/>
        <w:left w:val="none" w:sz="0" w:space="0" w:color="auto"/>
        <w:bottom w:val="none" w:sz="0" w:space="0" w:color="auto"/>
        <w:right w:val="none" w:sz="0" w:space="0" w:color="auto"/>
      </w:divBdr>
    </w:div>
    <w:div w:id="831796439">
      <w:bodyDiv w:val="1"/>
      <w:marLeft w:val="0"/>
      <w:marRight w:val="0"/>
      <w:marTop w:val="0"/>
      <w:marBottom w:val="0"/>
      <w:divBdr>
        <w:top w:val="none" w:sz="0" w:space="0" w:color="auto"/>
        <w:left w:val="none" w:sz="0" w:space="0" w:color="auto"/>
        <w:bottom w:val="none" w:sz="0" w:space="0" w:color="auto"/>
        <w:right w:val="none" w:sz="0" w:space="0" w:color="auto"/>
      </w:divBdr>
    </w:div>
    <w:div w:id="847062036">
      <w:bodyDiv w:val="1"/>
      <w:marLeft w:val="0"/>
      <w:marRight w:val="0"/>
      <w:marTop w:val="0"/>
      <w:marBottom w:val="0"/>
      <w:divBdr>
        <w:top w:val="none" w:sz="0" w:space="0" w:color="auto"/>
        <w:left w:val="none" w:sz="0" w:space="0" w:color="auto"/>
        <w:bottom w:val="none" w:sz="0" w:space="0" w:color="auto"/>
        <w:right w:val="none" w:sz="0" w:space="0" w:color="auto"/>
      </w:divBdr>
    </w:div>
    <w:div w:id="869685145">
      <w:bodyDiv w:val="1"/>
      <w:marLeft w:val="0"/>
      <w:marRight w:val="0"/>
      <w:marTop w:val="0"/>
      <w:marBottom w:val="0"/>
      <w:divBdr>
        <w:top w:val="none" w:sz="0" w:space="0" w:color="auto"/>
        <w:left w:val="none" w:sz="0" w:space="0" w:color="auto"/>
        <w:bottom w:val="none" w:sz="0" w:space="0" w:color="auto"/>
        <w:right w:val="none" w:sz="0" w:space="0" w:color="auto"/>
      </w:divBdr>
    </w:div>
    <w:div w:id="872810567">
      <w:bodyDiv w:val="1"/>
      <w:marLeft w:val="0"/>
      <w:marRight w:val="0"/>
      <w:marTop w:val="0"/>
      <w:marBottom w:val="0"/>
      <w:divBdr>
        <w:top w:val="none" w:sz="0" w:space="0" w:color="auto"/>
        <w:left w:val="none" w:sz="0" w:space="0" w:color="auto"/>
        <w:bottom w:val="none" w:sz="0" w:space="0" w:color="auto"/>
        <w:right w:val="none" w:sz="0" w:space="0" w:color="auto"/>
      </w:divBdr>
    </w:div>
    <w:div w:id="1125930715">
      <w:bodyDiv w:val="1"/>
      <w:marLeft w:val="0"/>
      <w:marRight w:val="0"/>
      <w:marTop w:val="0"/>
      <w:marBottom w:val="0"/>
      <w:divBdr>
        <w:top w:val="none" w:sz="0" w:space="0" w:color="auto"/>
        <w:left w:val="none" w:sz="0" w:space="0" w:color="auto"/>
        <w:bottom w:val="none" w:sz="0" w:space="0" w:color="auto"/>
        <w:right w:val="none" w:sz="0" w:space="0" w:color="auto"/>
      </w:divBdr>
    </w:div>
    <w:div w:id="1132551897">
      <w:bodyDiv w:val="1"/>
      <w:marLeft w:val="0"/>
      <w:marRight w:val="0"/>
      <w:marTop w:val="0"/>
      <w:marBottom w:val="0"/>
      <w:divBdr>
        <w:top w:val="none" w:sz="0" w:space="0" w:color="auto"/>
        <w:left w:val="none" w:sz="0" w:space="0" w:color="auto"/>
        <w:bottom w:val="none" w:sz="0" w:space="0" w:color="auto"/>
        <w:right w:val="none" w:sz="0" w:space="0" w:color="auto"/>
      </w:divBdr>
    </w:div>
    <w:div w:id="1147893495">
      <w:bodyDiv w:val="1"/>
      <w:marLeft w:val="0"/>
      <w:marRight w:val="0"/>
      <w:marTop w:val="0"/>
      <w:marBottom w:val="0"/>
      <w:divBdr>
        <w:top w:val="none" w:sz="0" w:space="0" w:color="auto"/>
        <w:left w:val="none" w:sz="0" w:space="0" w:color="auto"/>
        <w:bottom w:val="none" w:sz="0" w:space="0" w:color="auto"/>
        <w:right w:val="none" w:sz="0" w:space="0" w:color="auto"/>
      </w:divBdr>
    </w:div>
    <w:div w:id="1212690599">
      <w:bodyDiv w:val="1"/>
      <w:marLeft w:val="0"/>
      <w:marRight w:val="0"/>
      <w:marTop w:val="0"/>
      <w:marBottom w:val="0"/>
      <w:divBdr>
        <w:top w:val="none" w:sz="0" w:space="0" w:color="auto"/>
        <w:left w:val="none" w:sz="0" w:space="0" w:color="auto"/>
        <w:bottom w:val="none" w:sz="0" w:space="0" w:color="auto"/>
        <w:right w:val="none" w:sz="0" w:space="0" w:color="auto"/>
      </w:divBdr>
    </w:div>
    <w:div w:id="1254972121">
      <w:bodyDiv w:val="1"/>
      <w:marLeft w:val="0"/>
      <w:marRight w:val="0"/>
      <w:marTop w:val="0"/>
      <w:marBottom w:val="0"/>
      <w:divBdr>
        <w:top w:val="none" w:sz="0" w:space="0" w:color="auto"/>
        <w:left w:val="none" w:sz="0" w:space="0" w:color="auto"/>
        <w:bottom w:val="none" w:sz="0" w:space="0" w:color="auto"/>
        <w:right w:val="none" w:sz="0" w:space="0" w:color="auto"/>
      </w:divBdr>
    </w:div>
    <w:div w:id="1327632868">
      <w:bodyDiv w:val="1"/>
      <w:marLeft w:val="0"/>
      <w:marRight w:val="0"/>
      <w:marTop w:val="0"/>
      <w:marBottom w:val="0"/>
      <w:divBdr>
        <w:top w:val="none" w:sz="0" w:space="0" w:color="auto"/>
        <w:left w:val="none" w:sz="0" w:space="0" w:color="auto"/>
        <w:bottom w:val="none" w:sz="0" w:space="0" w:color="auto"/>
        <w:right w:val="none" w:sz="0" w:space="0" w:color="auto"/>
      </w:divBdr>
    </w:div>
    <w:div w:id="1330257100">
      <w:bodyDiv w:val="1"/>
      <w:marLeft w:val="0"/>
      <w:marRight w:val="0"/>
      <w:marTop w:val="0"/>
      <w:marBottom w:val="0"/>
      <w:divBdr>
        <w:top w:val="none" w:sz="0" w:space="0" w:color="auto"/>
        <w:left w:val="none" w:sz="0" w:space="0" w:color="auto"/>
        <w:bottom w:val="none" w:sz="0" w:space="0" w:color="auto"/>
        <w:right w:val="none" w:sz="0" w:space="0" w:color="auto"/>
      </w:divBdr>
    </w:div>
    <w:div w:id="1377660021">
      <w:bodyDiv w:val="1"/>
      <w:marLeft w:val="0"/>
      <w:marRight w:val="0"/>
      <w:marTop w:val="0"/>
      <w:marBottom w:val="0"/>
      <w:divBdr>
        <w:top w:val="none" w:sz="0" w:space="0" w:color="auto"/>
        <w:left w:val="none" w:sz="0" w:space="0" w:color="auto"/>
        <w:bottom w:val="none" w:sz="0" w:space="0" w:color="auto"/>
        <w:right w:val="none" w:sz="0" w:space="0" w:color="auto"/>
      </w:divBdr>
      <w:divsChild>
        <w:div w:id="1297951008">
          <w:marLeft w:val="0"/>
          <w:marRight w:val="0"/>
          <w:marTop w:val="0"/>
          <w:marBottom w:val="0"/>
          <w:divBdr>
            <w:top w:val="none" w:sz="0" w:space="0" w:color="auto"/>
            <w:left w:val="none" w:sz="0" w:space="0" w:color="auto"/>
            <w:bottom w:val="none" w:sz="0" w:space="0" w:color="auto"/>
            <w:right w:val="none" w:sz="0" w:space="0" w:color="auto"/>
          </w:divBdr>
          <w:divsChild>
            <w:div w:id="1095324556">
              <w:marLeft w:val="0"/>
              <w:marRight w:val="0"/>
              <w:marTop w:val="0"/>
              <w:marBottom w:val="150"/>
              <w:divBdr>
                <w:top w:val="single" w:sz="6" w:space="0" w:color="C6C6C6"/>
                <w:left w:val="single" w:sz="6" w:space="0" w:color="C6C6C6"/>
                <w:bottom w:val="single" w:sz="6" w:space="0" w:color="C6C6C6"/>
                <w:right w:val="single" w:sz="6" w:space="0" w:color="C6C6C6"/>
              </w:divBdr>
              <w:divsChild>
                <w:div w:id="1819375139">
                  <w:marLeft w:val="0"/>
                  <w:marRight w:val="0"/>
                  <w:marTop w:val="0"/>
                  <w:marBottom w:val="0"/>
                  <w:divBdr>
                    <w:top w:val="none" w:sz="0" w:space="0" w:color="auto"/>
                    <w:left w:val="none" w:sz="0" w:space="0" w:color="auto"/>
                    <w:bottom w:val="none" w:sz="0" w:space="0" w:color="auto"/>
                    <w:right w:val="none" w:sz="0" w:space="0" w:color="auto"/>
                  </w:divBdr>
                  <w:divsChild>
                    <w:div w:id="1213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5738">
      <w:bodyDiv w:val="1"/>
      <w:marLeft w:val="0"/>
      <w:marRight w:val="0"/>
      <w:marTop w:val="0"/>
      <w:marBottom w:val="0"/>
      <w:divBdr>
        <w:top w:val="none" w:sz="0" w:space="0" w:color="auto"/>
        <w:left w:val="none" w:sz="0" w:space="0" w:color="auto"/>
        <w:bottom w:val="none" w:sz="0" w:space="0" w:color="auto"/>
        <w:right w:val="none" w:sz="0" w:space="0" w:color="auto"/>
      </w:divBdr>
    </w:div>
    <w:div w:id="1426002406">
      <w:bodyDiv w:val="1"/>
      <w:marLeft w:val="0"/>
      <w:marRight w:val="0"/>
      <w:marTop w:val="0"/>
      <w:marBottom w:val="0"/>
      <w:divBdr>
        <w:top w:val="none" w:sz="0" w:space="0" w:color="auto"/>
        <w:left w:val="none" w:sz="0" w:space="0" w:color="auto"/>
        <w:bottom w:val="none" w:sz="0" w:space="0" w:color="auto"/>
        <w:right w:val="none" w:sz="0" w:space="0" w:color="auto"/>
      </w:divBdr>
    </w:div>
    <w:div w:id="1501044843">
      <w:bodyDiv w:val="1"/>
      <w:marLeft w:val="0"/>
      <w:marRight w:val="0"/>
      <w:marTop w:val="0"/>
      <w:marBottom w:val="0"/>
      <w:divBdr>
        <w:top w:val="none" w:sz="0" w:space="0" w:color="auto"/>
        <w:left w:val="none" w:sz="0" w:space="0" w:color="auto"/>
        <w:bottom w:val="none" w:sz="0" w:space="0" w:color="auto"/>
        <w:right w:val="none" w:sz="0" w:space="0" w:color="auto"/>
      </w:divBdr>
    </w:div>
    <w:div w:id="1613122188">
      <w:bodyDiv w:val="1"/>
      <w:marLeft w:val="0"/>
      <w:marRight w:val="0"/>
      <w:marTop w:val="0"/>
      <w:marBottom w:val="0"/>
      <w:divBdr>
        <w:top w:val="none" w:sz="0" w:space="0" w:color="auto"/>
        <w:left w:val="none" w:sz="0" w:space="0" w:color="auto"/>
        <w:bottom w:val="none" w:sz="0" w:space="0" w:color="auto"/>
        <w:right w:val="none" w:sz="0" w:space="0" w:color="auto"/>
      </w:divBdr>
    </w:div>
    <w:div w:id="1713654788">
      <w:bodyDiv w:val="1"/>
      <w:marLeft w:val="0"/>
      <w:marRight w:val="0"/>
      <w:marTop w:val="0"/>
      <w:marBottom w:val="0"/>
      <w:divBdr>
        <w:top w:val="none" w:sz="0" w:space="0" w:color="auto"/>
        <w:left w:val="none" w:sz="0" w:space="0" w:color="auto"/>
        <w:bottom w:val="none" w:sz="0" w:space="0" w:color="auto"/>
        <w:right w:val="none" w:sz="0" w:space="0" w:color="auto"/>
      </w:divBdr>
    </w:div>
    <w:div w:id="1768190461">
      <w:bodyDiv w:val="1"/>
      <w:marLeft w:val="0"/>
      <w:marRight w:val="0"/>
      <w:marTop w:val="0"/>
      <w:marBottom w:val="0"/>
      <w:divBdr>
        <w:top w:val="none" w:sz="0" w:space="0" w:color="auto"/>
        <w:left w:val="none" w:sz="0" w:space="0" w:color="auto"/>
        <w:bottom w:val="none" w:sz="0" w:space="0" w:color="auto"/>
        <w:right w:val="none" w:sz="0" w:space="0" w:color="auto"/>
      </w:divBdr>
    </w:div>
    <w:div w:id="1792747842">
      <w:bodyDiv w:val="1"/>
      <w:marLeft w:val="0"/>
      <w:marRight w:val="0"/>
      <w:marTop w:val="0"/>
      <w:marBottom w:val="0"/>
      <w:divBdr>
        <w:top w:val="none" w:sz="0" w:space="0" w:color="auto"/>
        <w:left w:val="none" w:sz="0" w:space="0" w:color="auto"/>
        <w:bottom w:val="none" w:sz="0" w:space="0" w:color="auto"/>
        <w:right w:val="none" w:sz="0" w:space="0" w:color="auto"/>
      </w:divBdr>
      <w:divsChild>
        <w:div w:id="57632421">
          <w:marLeft w:val="0"/>
          <w:marRight w:val="0"/>
          <w:marTop w:val="0"/>
          <w:marBottom w:val="0"/>
          <w:divBdr>
            <w:top w:val="none" w:sz="0" w:space="0" w:color="auto"/>
            <w:left w:val="none" w:sz="0" w:space="0" w:color="auto"/>
            <w:bottom w:val="none" w:sz="0" w:space="0" w:color="auto"/>
            <w:right w:val="none" w:sz="0" w:space="0" w:color="auto"/>
          </w:divBdr>
          <w:divsChild>
            <w:div w:id="628626500">
              <w:marLeft w:val="0"/>
              <w:marRight w:val="0"/>
              <w:marTop w:val="0"/>
              <w:marBottom w:val="0"/>
              <w:divBdr>
                <w:top w:val="none" w:sz="0" w:space="0" w:color="auto"/>
                <w:left w:val="none" w:sz="0" w:space="0" w:color="auto"/>
                <w:bottom w:val="none" w:sz="0" w:space="0" w:color="auto"/>
                <w:right w:val="none" w:sz="0" w:space="0" w:color="auto"/>
              </w:divBdr>
              <w:divsChild>
                <w:div w:id="564027406">
                  <w:marLeft w:val="0"/>
                  <w:marRight w:val="0"/>
                  <w:marTop w:val="600"/>
                  <w:marBottom w:val="600"/>
                  <w:divBdr>
                    <w:top w:val="none" w:sz="0" w:space="0" w:color="auto"/>
                    <w:left w:val="none" w:sz="0" w:space="0" w:color="auto"/>
                    <w:bottom w:val="none" w:sz="0" w:space="0" w:color="auto"/>
                    <w:right w:val="none" w:sz="0" w:space="0" w:color="auto"/>
                  </w:divBdr>
                  <w:divsChild>
                    <w:div w:id="3946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87768">
      <w:bodyDiv w:val="1"/>
      <w:marLeft w:val="0"/>
      <w:marRight w:val="0"/>
      <w:marTop w:val="0"/>
      <w:marBottom w:val="0"/>
      <w:divBdr>
        <w:top w:val="none" w:sz="0" w:space="0" w:color="auto"/>
        <w:left w:val="none" w:sz="0" w:space="0" w:color="auto"/>
        <w:bottom w:val="none" w:sz="0" w:space="0" w:color="auto"/>
        <w:right w:val="none" w:sz="0" w:space="0" w:color="auto"/>
      </w:divBdr>
    </w:div>
    <w:div w:id="1903715094">
      <w:bodyDiv w:val="1"/>
      <w:marLeft w:val="0"/>
      <w:marRight w:val="0"/>
      <w:marTop w:val="0"/>
      <w:marBottom w:val="0"/>
      <w:divBdr>
        <w:top w:val="none" w:sz="0" w:space="0" w:color="auto"/>
        <w:left w:val="none" w:sz="0" w:space="0" w:color="auto"/>
        <w:bottom w:val="none" w:sz="0" w:space="0" w:color="auto"/>
        <w:right w:val="none" w:sz="0" w:space="0" w:color="auto"/>
      </w:divBdr>
    </w:div>
    <w:div w:id="1922130499">
      <w:bodyDiv w:val="1"/>
      <w:marLeft w:val="0"/>
      <w:marRight w:val="0"/>
      <w:marTop w:val="0"/>
      <w:marBottom w:val="0"/>
      <w:divBdr>
        <w:top w:val="none" w:sz="0" w:space="0" w:color="auto"/>
        <w:left w:val="none" w:sz="0" w:space="0" w:color="auto"/>
        <w:bottom w:val="none" w:sz="0" w:space="0" w:color="auto"/>
        <w:right w:val="none" w:sz="0" w:space="0" w:color="auto"/>
      </w:divBdr>
    </w:div>
    <w:div w:id="2127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730E5-73D6-4788-9B5C-4882A850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23401</Words>
  <Characters>13340</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36668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K.Turcinavicius</dc:creator>
  <cp:keywords/>
  <dc:description/>
  <cp:lastModifiedBy>Indrė Valiukienė</cp:lastModifiedBy>
  <cp:revision>5</cp:revision>
  <cp:lastPrinted>2019-05-22T12:51:00Z</cp:lastPrinted>
  <dcterms:created xsi:type="dcterms:W3CDTF">2022-12-09T07:53:00Z</dcterms:created>
  <dcterms:modified xsi:type="dcterms:W3CDTF">2022-12-12T07:05:00Z</dcterms:modified>
</cp:coreProperties>
</file>