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AE43" w14:textId="77777777" w:rsidR="0078628B" w:rsidRPr="0078628B" w:rsidRDefault="0078628B" w:rsidP="0078628B">
      <w:pPr>
        <w:pStyle w:val="Heading10"/>
        <w:shd w:val="clear" w:color="auto" w:fill="auto"/>
        <w:spacing w:after="0" w:line="240" w:lineRule="auto"/>
        <w:jc w:val="both"/>
        <w:rPr>
          <w:bCs/>
          <w:iCs/>
          <w:sz w:val="24"/>
          <w:szCs w:val="24"/>
        </w:rPr>
      </w:pPr>
    </w:p>
    <w:p w14:paraId="0A8601AE" w14:textId="77777777" w:rsidR="0078628B" w:rsidRPr="0078628B" w:rsidRDefault="0078628B" w:rsidP="0078628B">
      <w:pPr>
        <w:tabs>
          <w:tab w:val="left" w:pos="993"/>
        </w:tabs>
        <w:jc w:val="right"/>
        <w:rPr>
          <w:sz w:val="24"/>
          <w:szCs w:val="24"/>
          <w:lang w:val="lt-LT"/>
        </w:rPr>
      </w:pPr>
      <w:r w:rsidRPr="0078628B">
        <w:rPr>
          <w:sz w:val="24"/>
          <w:szCs w:val="24"/>
          <w:lang w:val="lt-LT"/>
        </w:rPr>
        <w:t>Konkurso sąlygų 2 priedas</w:t>
      </w:r>
    </w:p>
    <w:p w14:paraId="54AF3C31" w14:textId="77777777" w:rsidR="0078628B" w:rsidRPr="0078628B" w:rsidRDefault="0078628B" w:rsidP="0078628B">
      <w:pPr>
        <w:tabs>
          <w:tab w:val="left" w:pos="993"/>
        </w:tabs>
        <w:rPr>
          <w:sz w:val="16"/>
          <w:szCs w:val="16"/>
          <w:lang w:val="lt-LT"/>
        </w:rPr>
      </w:pPr>
    </w:p>
    <w:p w14:paraId="2476C0B4" w14:textId="77777777" w:rsidR="00952089" w:rsidRPr="000C075E" w:rsidRDefault="00952089" w:rsidP="00952089">
      <w:pPr>
        <w:tabs>
          <w:tab w:val="left" w:pos="5954"/>
        </w:tabs>
        <w:jc w:val="center"/>
        <w:rPr>
          <w:b/>
        </w:rPr>
      </w:pPr>
      <w:r w:rsidRPr="000C075E">
        <w:rPr>
          <w:b/>
          <w:noProof/>
        </w:rPr>
        <w:drawing>
          <wp:inline distT="0" distB="0" distL="0" distR="0" wp14:anchorId="052CBDB8" wp14:editId="2076E91A">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7ACB7E2C" w14:textId="77777777" w:rsidR="00952089" w:rsidRPr="000C075E" w:rsidRDefault="00952089" w:rsidP="00952089">
      <w:pPr>
        <w:tabs>
          <w:tab w:val="left" w:pos="5954"/>
        </w:tabs>
        <w:jc w:val="center"/>
        <w:rPr>
          <w:b/>
        </w:rPr>
      </w:pPr>
    </w:p>
    <w:p w14:paraId="6BB45472" w14:textId="77777777" w:rsidR="00952089" w:rsidRPr="007F6D58" w:rsidRDefault="00952089" w:rsidP="00952089">
      <w:pPr>
        <w:pStyle w:val="Antrat2"/>
        <w:ind w:left="0" w:firstLine="0"/>
        <w:rPr>
          <w:sz w:val="28"/>
          <w:lang w:val="lt-LT"/>
        </w:rPr>
      </w:pPr>
      <w:r w:rsidRPr="007F6D58">
        <w:rPr>
          <w:sz w:val="28"/>
          <w:lang w:val="lt-LT"/>
        </w:rPr>
        <w:t xml:space="preserve">UAB B.BRAUN MEDICAL </w:t>
      </w:r>
    </w:p>
    <w:p w14:paraId="00187A00" w14:textId="77777777" w:rsidR="00952089" w:rsidRPr="00266D44" w:rsidRDefault="00952089" w:rsidP="00952089">
      <w:pPr>
        <w:jc w:val="center"/>
        <w:rPr>
          <w:lang w:val="lt-LT"/>
        </w:rPr>
      </w:pPr>
      <w:r w:rsidRPr="00266D44">
        <w:rPr>
          <w:lang w:val="lt-LT"/>
        </w:rPr>
        <w:t xml:space="preserve">Kodas 111551739, PVM </w:t>
      </w:r>
      <w:proofErr w:type="spellStart"/>
      <w:r w:rsidRPr="00266D44">
        <w:rPr>
          <w:lang w:val="lt-LT"/>
        </w:rPr>
        <w:t>mok.k</w:t>
      </w:r>
      <w:proofErr w:type="spellEnd"/>
      <w:r w:rsidRPr="00266D44">
        <w:rPr>
          <w:lang w:val="lt-LT"/>
        </w:rPr>
        <w:t xml:space="preserve"> LT115517314, Viršuliškių skg.34-1, LT-05132 Vilnius, </w:t>
      </w:r>
    </w:p>
    <w:p w14:paraId="460D0AB8" w14:textId="77777777" w:rsidR="00952089" w:rsidRPr="00952089" w:rsidRDefault="00952089" w:rsidP="00952089">
      <w:pPr>
        <w:jc w:val="center"/>
        <w:rPr>
          <w:lang w:val="es-ES"/>
        </w:rPr>
      </w:pPr>
      <w:r w:rsidRPr="00952089">
        <w:rPr>
          <w:lang w:val="es-ES"/>
        </w:rPr>
        <w:t>Tel. 237 43 33, faksas 237 43 44, el. paštas: office.lt@bbraun.com</w:t>
      </w:r>
    </w:p>
    <w:p w14:paraId="7D6121F0" w14:textId="77777777" w:rsidR="00952089" w:rsidRPr="00952089" w:rsidRDefault="00952089" w:rsidP="00952089">
      <w:pPr>
        <w:pBdr>
          <w:bottom w:val="single" w:sz="12" w:space="1" w:color="auto"/>
        </w:pBdr>
        <w:jc w:val="center"/>
        <w:rPr>
          <w:lang w:val="es-ES"/>
        </w:rPr>
      </w:pPr>
      <w:r w:rsidRPr="00952089">
        <w:rPr>
          <w:lang w:val="es-ES"/>
        </w:rPr>
        <w:t>Atsiskaitomoji sąskaita LT617044060001097040, AB “SEB bankas”, kodas 70440</w:t>
      </w:r>
    </w:p>
    <w:p w14:paraId="125FEDA6" w14:textId="77777777" w:rsidR="00952089" w:rsidRPr="00952089" w:rsidRDefault="00952089" w:rsidP="00952089">
      <w:pPr>
        <w:rPr>
          <w:rFonts w:ascii="Cambria" w:hAnsi="Cambria"/>
          <w:lang w:val="es-ES"/>
        </w:rPr>
      </w:pPr>
    </w:p>
    <w:p w14:paraId="533700B2" w14:textId="77777777" w:rsidR="0078628B" w:rsidRPr="0078628B" w:rsidRDefault="0078628B" w:rsidP="0078628B">
      <w:pPr>
        <w:tabs>
          <w:tab w:val="center" w:pos="2520"/>
        </w:tabs>
        <w:suppressAutoHyphens/>
        <w:jc w:val="both"/>
        <w:rPr>
          <w:lang w:val="lt-LT"/>
        </w:rPr>
      </w:pPr>
      <w:r w:rsidRPr="0078628B">
        <w:rPr>
          <w:lang w:val="lt-LT"/>
        </w:rPr>
        <w:t>VšĮ Respublikinei Panevėžio ligoninei</w:t>
      </w:r>
    </w:p>
    <w:p w14:paraId="00228742" w14:textId="77777777" w:rsidR="0078628B" w:rsidRPr="0078628B" w:rsidRDefault="0078628B" w:rsidP="0078628B">
      <w:pPr>
        <w:jc w:val="center"/>
        <w:rPr>
          <w:b/>
          <w:sz w:val="22"/>
          <w:szCs w:val="22"/>
          <w:lang w:val="lt-LT"/>
        </w:rPr>
      </w:pPr>
    </w:p>
    <w:p w14:paraId="47AB933E" w14:textId="77777777" w:rsidR="0078628B" w:rsidRPr="0078628B" w:rsidRDefault="0078628B" w:rsidP="0078628B">
      <w:pPr>
        <w:jc w:val="center"/>
        <w:rPr>
          <w:b/>
          <w:lang w:val="lt-LT"/>
        </w:rPr>
      </w:pPr>
      <w:r w:rsidRPr="0078628B">
        <w:rPr>
          <w:b/>
          <w:lang w:val="lt-LT"/>
        </w:rPr>
        <w:t>PASIŪLYMAS</w:t>
      </w:r>
    </w:p>
    <w:p w14:paraId="1C3C8812" w14:textId="77777777" w:rsidR="0078628B" w:rsidRPr="0078628B" w:rsidRDefault="0078628B" w:rsidP="0078628B">
      <w:pPr>
        <w:jc w:val="center"/>
        <w:rPr>
          <w:lang w:val="lt-LT"/>
        </w:rPr>
      </w:pPr>
      <w:r w:rsidRPr="0078628B">
        <w:rPr>
          <w:b/>
          <w:bCs/>
          <w:lang w:val="lt-LT"/>
        </w:rPr>
        <w:t>DĖL VIEŠOJO PIRKIMO „</w:t>
      </w:r>
      <w:r w:rsidRPr="0078628B">
        <w:rPr>
          <w:rFonts w:eastAsia="Lucida Sans Unicode"/>
          <w:b/>
          <w:lang w:val="lt-LT" w:eastAsia="ar-SA"/>
        </w:rPr>
        <w:t>VIENKARTINĖS MEDICINOS PRIEMONĖS“</w:t>
      </w:r>
    </w:p>
    <w:p w14:paraId="593CD488" w14:textId="0E621466" w:rsidR="0078628B" w:rsidRPr="0078628B" w:rsidRDefault="00952089" w:rsidP="0078628B">
      <w:pPr>
        <w:shd w:val="clear" w:color="auto" w:fill="FFFFFF"/>
        <w:jc w:val="center"/>
        <w:rPr>
          <w:b/>
          <w:bCs/>
          <w:sz w:val="22"/>
          <w:szCs w:val="22"/>
          <w:lang w:val="lt-LT"/>
        </w:rPr>
      </w:pPr>
      <w:r>
        <w:rPr>
          <w:sz w:val="22"/>
          <w:szCs w:val="22"/>
          <w:lang w:val="lt-LT"/>
        </w:rPr>
        <w:t>2022-11-04</w:t>
      </w:r>
    </w:p>
    <w:p w14:paraId="0D953E81" w14:textId="5DFCBB8E" w:rsidR="0078628B" w:rsidRPr="0078628B" w:rsidRDefault="00952089" w:rsidP="0078628B">
      <w:pPr>
        <w:shd w:val="clear" w:color="auto" w:fill="FFFFFF"/>
        <w:jc w:val="center"/>
        <w:rPr>
          <w:bCs/>
          <w:sz w:val="22"/>
          <w:szCs w:val="22"/>
          <w:lang w:val="lt-LT"/>
        </w:rPr>
      </w:pPr>
      <w:r>
        <w:rPr>
          <w:bCs/>
          <w:sz w:val="22"/>
          <w:szCs w:val="22"/>
          <w:lang w:val="lt-LT"/>
        </w:rPr>
        <w:t>Vilnius</w:t>
      </w:r>
    </w:p>
    <w:p w14:paraId="55054D11" w14:textId="77777777" w:rsidR="0078628B" w:rsidRPr="0078628B" w:rsidRDefault="0078628B" w:rsidP="0078628B">
      <w:pPr>
        <w:jc w:val="right"/>
        <w:rPr>
          <w:sz w:val="22"/>
          <w:szCs w:val="22"/>
          <w:lang w:val="lt-LT"/>
        </w:rPr>
      </w:pPr>
    </w:p>
    <w:p w14:paraId="476A5B91" w14:textId="77777777" w:rsidR="0078628B" w:rsidRPr="0078628B" w:rsidRDefault="0078628B" w:rsidP="0078628B">
      <w:pPr>
        <w:jc w:val="center"/>
        <w:rPr>
          <w:b/>
          <w:lang w:val="lt-LT"/>
        </w:rPr>
      </w:pPr>
      <w:r w:rsidRPr="0078628B">
        <w:rPr>
          <w:b/>
          <w:lang w:val="lt-LT"/>
        </w:rPr>
        <w:t>TIEKĖJO REKVIZITAI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394"/>
      </w:tblGrid>
      <w:tr w:rsidR="0078628B" w:rsidRPr="0078628B" w14:paraId="4BFFC9FD" w14:textId="77777777" w:rsidTr="00952089">
        <w:tc>
          <w:tcPr>
            <w:tcW w:w="4815" w:type="dxa"/>
            <w:tcBorders>
              <w:top w:val="single" w:sz="4" w:space="0" w:color="auto"/>
              <w:left w:val="single" w:sz="4" w:space="0" w:color="auto"/>
              <w:bottom w:val="single" w:sz="4" w:space="0" w:color="auto"/>
              <w:right w:val="single" w:sz="4" w:space="0" w:color="auto"/>
            </w:tcBorders>
          </w:tcPr>
          <w:p w14:paraId="5647B413" w14:textId="7A80FE18" w:rsidR="0078628B" w:rsidRPr="0078628B" w:rsidRDefault="0078628B" w:rsidP="006C59D8">
            <w:pPr>
              <w:jc w:val="both"/>
              <w:rPr>
                <w:sz w:val="22"/>
                <w:szCs w:val="22"/>
                <w:lang w:val="lt-LT"/>
              </w:rPr>
            </w:pPr>
            <w:r w:rsidRPr="0078628B">
              <w:rPr>
                <w:sz w:val="22"/>
                <w:szCs w:val="22"/>
                <w:lang w:val="lt-LT"/>
              </w:rPr>
              <w:t xml:space="preserve">Tiekėjo pavadinimas </w:t>
            </w:r>
          </w:p>
        </w:tc>
        <w:tc>
          <w:tcPr>
            <w:tcW w:w="4394" w:type="dxa"/>
            <w:tcBorders>
              <w:top w:val="single" w:sz="4" w:space="0" w:color="auto"/>
              <w:left w:val="single" w:sz="4" w:space="0" w:color="auto"/>
              <w:bottom w:val="single" w:sz="4" w:space="0" w:color="auto"/>
              <w:right w:val="single" w:sz="4" w:space="0" w:color="auto"/>
            </w:tcBorders>
          </w:tcPr>
          <w:p w14:paraId="3E11CD5A" w14:textId="235065FA" w:rsidR="0078628B" w:rsidRPr="00952089" w:rsidRDefault="00952089" w:rsidP="006C59D8">
            <w:pPr>
              <w:jc w:val="both"/>
              <w:rPr>
                <w:sz w:val="22"/>
                <w:szCs w:val="22"/>
                <w:lang w:val="lt-LT"/>
              </w:rPr>
            </w:pPr>
            <w:r w:rsidRPr="00952089">
              <w:rPr>
                <w:sz w:val="22"/>
                <w:szCs w:val="22"/>
                <w:lang w:val="lt-LT"/>
              </w:rPr>
              <w:t>UAB „</w:t>
            </w:r>
            <w:proofErr w:type="spellStart"/>
            <w:r w:rsidRPr="00952089">
              <w:rPr>
                <w:sz w:val="22"/>
                <w:szCs w:val="22"/>
                <w:lang w:val="lt-LT"/>
              </w:rPr>
              <w:t>B.Braun</w:t>
            </w:r>
            <w:proofErr w:type="spellEnd"/>
            <w:r w:rsidRPr="00952089">
              <w:rPr>
                <w:sz w:val="22"/>
                <w:szCs w:val="22"/>
                <w:lang w:val="lt-LT"/>
              </w:rPr>
              <w:t xml:space="preserve"> </w:t>
            </w:r>
            <w:proofErr w:type="spellStart"/>
            <w:r w:rsidRPr="00952089">
              <w:rPr>
                <w:sz w:val="22"/>
                <w:szCs w:val="22"/>
                <w:lang w:val="lt-LT"/>
              </w:rPr>
              <w:t>Medical</w:t>
            </w:r>
            <w:proofErr w:type="spellEnd"/>
            <w:r w:rsidRPr="00952089">
              <w:rPr>
                <w:sz w:val="22"/>
                <w:szCs w:val="22"/>
                <w:lang w:val="lt-LT"/>
              </w:rPr>
              <w:t>“</w:t>
            </w:r>
          </w:p>
        </w:tc>
      </w:tr>
      <w:tr w:rsidR="0078628B" w:rsidRPr="0078628B" w14:paraId="3BCE9B3E" w14:textId="77777777" w:rsidTr="00952089">
        <w:tc>
          <w:tcPr>
            <w:tcW w:w="4815" w:type="dxa"/>
            <w:tcBorders>
              <w:top w:val="single" w:sz="4" w:space="0" w:color="auto"/>
              <w:left w:val="single" w:sz="4" w:space="0" w:color="auto"/>
              <w:bottom w:val="single" w:sz="4" w:space="0" w:color="auto"/>
              <w:right w:val="single" w:sz="4" w:space="0" w:color="auto"/>
            </w:tcBorders>
          </w:tcPr>
          <w:p w14:paraId="2EF4D603" w14:textId="1DEF2591" w:rsidR="0078628B" w:rsidRPr="0078628B" w:rsidRDefault="0078628B" w:rsidP="006C59D8">
            <w:pPr>
              <w:jc w:val="both"/>
              <w:rPr>
                <w:sz w:val="22"/>
                <w:szCs w:val="22"/>
                <w:lang w:val="lt-LT"/>
              </w:rPr>
            </w:pPr>
            <w:r w:rsidRPr="0078628B">
              <w:rPr>
                <w:sz w:val="22"/>
                <w:szCs w:val="22"/>
                <w:lang w:val="lt-LT"/>
              </w:rPr>
              <w:t>Tiekėjo adresas</w:t>
            </w:r>
          </w:p>
        </w:tc>
        <w:tc>
          <w:tcPr>
            <w:tcW w:w="4394" w:type="dxa"/>
            <w:tcBorders>
              <w:top w:val="single" w:sz="4" w:space="0" w:color="auto"/>
              <w:left w:val="single" w:sz="4" w:space="0" w:color="auto"/>
              <w:bottom w:val="single" w:sz="4" w:space="0" w:color="auto"/>
              <w:right w:val="single" w:sz="4" w:space="0" w:color="auto"/>
            </w:tcBorders>
          </w:tcPr>
          <w:p w14:paraId="322B2246" w14:textId="60E9E580" w:rsidR="0078628B" w:rsidRPr="00952089" w:rsidRDefault="00952089" w:rsidP="006C59D8">
            <w:pPr>
              <w:jc w:val="both"/>
              <w:rPr>
                <w:sz w:val="22"/>
                <w:szCs w:val="22"/>
                <w:lang w:val="lt-LT"/>
              </w:rPr>
            </w:pPr>
            <w:proofErr w:type="spellStart"/>
            <w:r w:rsidRPr="00952089">
              <w:rPr>
                <w:sz w:val="22"/>
                <w:szCs w:val="22"/>
              </w:rPr>
              <w:t>Viršuliškių</w:t>
            </w:r>
            <w:proofErr w:type="spellEnd"/>
            <w:r w:rsidRPr="00952089">
              <w:rPr>
                <w:sz w:val="22"/>
                <w:szCs w:val="22"/>
              </w:rPr>
              <w:t xml:space="preserve"> skg.34-1, LT-05132 Vilnius</w:t>
            </w:r>
          </w:p>
        </w:tc>
      </w:tr>
      <w:tr w:rsidR="0078628B" w:rsidRPr="0078628B" w14:paraId="48607AC5" w14:textId="77777777" w:rsidTr="00952089">
        <w:tc>
          <w:tcPr>
            <w:tcW w:w="4815" w:type="dxa"/>
            <w:tcBorders>
              <w:top w:val="single" w:sz="4" w:space="0" w:color="auto"/>
              <w:left w:val="single" w:sz="4" w:space="0" w:color="auto"/>
              <w:bottom w:val="single" w:sz="4" w:space="0" w:color="auto"/>
              <w:right w:val="single" w:sz="4" w:space="0" w:color="auto"/>
            </w:tcBorders>
          </w:tcPr>
          <w:p w14:paraId="002672C4" w14:textId="41A0D76E" w:rsidR="0078628B" w:rsidRPr="0078628B" w:rsidRDefault="0078628B" w:rsidP="006C59D8">
            <w:pPr>
              <w:jc w:val="both"/>
              <w:rPr>
                <w:sz w:val="22"/>
                <w:szCs w:val="22"/>
                <w:lang w:val="lt-LT"/>
              </w:rPr>
            </w:pPr>
            <w:r w:rsidRPr="0078628B">
              <w:rPr>
                <w:sz w:val="22"/>
                <w:szCs w:val="22"/>
                <w:lang w:val="lt-LT"/>
              </w:rPr>
              <w:t xml:space="preserve">Tiekėjo įmonės kodas </w:t>
            </w:r>
          </w:p>
        </w:tc>
        <w:tc>
          <w:tcPr>
            <w:tcW w:w="4394" w:type="dxa"/>
            <w:tcBorders>
              <w:top w:val="single" w:sz="4" w:space="0" w:color="auto"/>
              <w:left w:val="single" w:sz="4" w:space="0" w:color="auto"/>
              <w:bottom w:val="single" w:sz="4" w:space="0" w:color="auto"/>
              <w:right w:val="single" w:sz="4" w:space="0" w:color="auto"/>
            </w:tcBorders>
          </w:tcPr>
          <w:p w14:paraId="5E0D897D" w14:textId="5C5900F6" w:rsidR="0078628B" w:rsidRPr="00952089" w:rsidRDefault="00952089" w:rsidP="006C59D8">
            <w:pPr>
              <w:jc w:val="both"/>
              <w:rPr>
                <w:sz w:val="22"/>
                <w:szCs w:val="22"/>
                <w:lang w:val="lt-LT"/>
              </w:rPr>
            </w:pPr>
            <w:r w:rsidRPr="00952089">
              <w:rPr>
                <w:sz w:val="22"/>
                <w:szCs w:val="22"/>
                <w:lang w:val="lt-LT"/>
              </w:rPr>
              <w:t>111551739</w:t>
            </w:r>
          </w:p>
        </w:tc>
      </w:tr>
      <w:tr w:rsidR="0078628B" w:rsidRPr="0078628B" w14:paraId="358061DC" w14:textId="77777777" w:rsidTr="00952089">
        <w:tc>
          <w:tcPr>
            <w:tcW w:w="4815" w:type="dxa"/>
            <w:tcBorders>
              <w:top w:val="single" w:sz="4" w:space="0" w:color="auto"/>
              <w:left w:val="single" w:sz="4" w:space="0" w:color="auto"/>
              <w:bottom w:val="single" w:sz="4" w:space="0" w:color="auto"/>
              <w:right w:val="single" w:sz="4" w:space="0" w:color="auto"/>
            </w:tcBorders>
          </w:tcPr>
          <w:p w14:paraId="3852B12E" w14:textId="77777777" w:rsidR="0078628B" w:rsidRPr="0078628B" w:rsidRDefault="0078628B" w:rsidP="006C59D8">
            <w:pPr>
              <w:jc w:val="both"/>
              <w:rPr>
                <w:sz w:val="22"/>
                <w:szCs w:val="22"/>
                <w:lang w:val="lt-LT"/>
              </w:rPr>
            </w:pPr>
            <w:r w:rsidRPr="0078628B">
              <w:rPr>
                <w:sz w:val="22"/>
                <w:szCs w:val="22"/>
                <w:lang w:val="lt-LT"/>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576414D7" w14:textId="6352D6AA" w:rsidR="0078628B" w:rsidRPr="00952089" w:rsidRDefault="0078628B" w:rsidP="006C59D8">
            <w:pPr>
              <w:jc w:val="both"/>
              <w:rPr>
                <w:sz w:val="22"/>
                <w:szCs w:val="22"/>
                <w:lang w:val="lt-LT"/>
              </w:rPr>
            </w:pPr>
          </w:p>
        </w:tc>
      </w:tr>
      <w:tr w:rsidR="0078628B" w:rsidRPr="0078628B" w14:paraId="5FAFC991" w14:textId="77777777" w:rsidTr="00952089">
        <w:tc>
          <w:tcPr>
            <w:tcW w:w="4815" w:type="dxa"/>
            <w:tcBorders>
              <w:top w:val="single" w:sz="4" w:space="0" w:color="auto"/>
              <w:left w:val="single" w:sz="4" w:space="0" w:color="auto"/>
              <w:bottom w:val="single" w:sz="4" w:space="0" w:color="auto"/>
              <w:right w:val="single" w:sz="4" w:space="0" w:color="auto"/>
            </w:tcBorders>
          </w:tcPr>
          <w:p w14:paraId="19370207" w14:textId="77777777" w:rsidR="0078628B" w:rsidRPr="0078628B" w:rsidRDefault="0078628B" w:rsidP="006C59D8">
            <w:pPr>
              <w:jc w:val="both"/>
              <w:rPr>
                <w:sz w:val="22"/>
                <w:szCs w:val="22"/>
                <w:lang w:val="lt-LT"/>
              </w:rPr>
            </w:pPr>
            <w:r w:rsidRPr="0078628B">
              <w:rPr>
                <w:sz w:val="22"/>
                <w:szCs w:val="22"/>
                <w:lang w:val="lt-LT"/>
              </w:rPr>
              <w:t>Įmonės vadovo vardas, pavardė</w:t>
            </w:r>
          </w:p>
        </w:tc>
        <w:tc>
          <w:tcPr>
            <w:tcW w:w="4394" w:type="dxa"/>
            <w:tcBorders>
              <w:top w:val="single" w:sz="4" w:space="0" w:color="auto"/>
              <w:left w:val="single" w:sz="4" w:space="0" w:color="auto"/>
              <w:bottom w:val="single" w:sz="4" w:space="0" w:color="auto"/>
              <w:right w:val="single" w:sz="4" w:space="0" w:color="auto"/>
            </w:tcBorders>
          </w:tcPr>
          <w:p w14:paraId="6E55767F" w14:textId="7C022B85" w:rsidR="0078628B" w:rsidRPr="00952089" w:rsidRDefault="0078628B" w:rsidP="006C59D8">
            <w:pPr>
              <w:jc w:val="both"/>
              <w:rPr>
                <w:sz w:val="22"/>
                <w:szCs w:val="22"/>
                <w:lang w:val="lt-LT"/>
              </w:rPr>
            </w:pPr>
          </w:p>
        </w:tc>
      </w:tr>
      <w:tr w:rsidR="0078628B" w:rsidRPr="0078628B" w14:paraId="0A13CF7B" w14:textId="77777777" w:rsidTr="00952089">
        <w:tc>
          <w:tcPr>
            <w:tcW w:w="4815" w:type="dxa"/>
            <w:tcBorders>
              <w:top w:val="single" w:sz="4" w:space="0" w:color="auto"/>
              <w:left w:val="single" w:sz="4" w:space="0" w:color="auto"/>
              <w:bottom w:val="single" w:sz="4" w:space="0" w:color="auto"/>
              <w:right w:val="single" w:sz="4" w:space="0" w:color="auto"/>
            </w:tcBorders>
          </w:tcPr>
          <w:p w14:paraId="75D49B03" w14:textId="77777777" w:rsidR="0078628B" w:rsidRPr="0078628B" w:rsidRDefault="0078628B" w:rsidP="006C59D8">
            <w:pPr>
              <w:jc w:val="both"/>
              <w:rPr>
                <w:sz w:val="22"/>
                <w:szCs w:val="22"/>
                <w:lang w:val="lt-LT"/>
              </w:rPr>
            </w:pPr>
            <w:r w:rsidRPr="0078628B">
              <w:rPr>
                <w:sz w:val="22"/>
                <w:szCs w:val="22"/>
                <w:lang w:val="lt-LT"/>
              </w:rPr>
              <w:t>Telefono numeris</w:t>
            </w:r>
          </w:p>
        </w:tc>
        <w:tc>
          <w:tcPr>
            <w:tcW w:w="4394" w:type="dxa"/>
            <w:tcBorders>
              <w:top w:val="single" w:sz="4" w:space="0" w:color="auto"/>
              <w:left w:val="single" w:sz="4" w:space="0" w:color="auto"/>
              <w:bottom w:val="single" w:sz="4" w:space="0" w:color="auto"/>
              <w:right w:val="single" w:sz="4" w:space="0" w:color="auto"/>
            </w:tcBorders>
          </w:tcPr>
          <w:p w14:paraId="784BAC09" w14:textId="3AF2DC2A" w:rsidR="0078628B" w:rsidRPr="00952089" w:rsidRDefault="00952089" w:rsidP="006C59D8">
            <w:pPr>
              <w:jc w:val="both"/>
              <w:rPr>
                <w:sz w:val="22"/>
                <w:szCs w:val="22"/>
                <w:lang w:val="lt-LT"/>
              </w:rPr>
            </w:pPr>
            <w:r w:rsidRPr="00952089">
              <w:rPr>
                <w:sz w:val="22"/>
                <w:szCs w:val="22"/>
                <w:lang w:val="lt-LT"/>
              </w:rPr>
              <w:t>8 5 237 43 33</w:t>
            </w:r>
          </w:p>
        </w:tc>
      </w:tr>
      <w:tr w:rsidR="0078628B" w:rsidRPr="0078628B" w14:paraId="0C7F48A3" w14:textId="77777777" w:rsidTr="00952089">
        <w:tc>
          <w:tcPr>
            <w:tcW w:w="4815" w:type="dxa"/>
            <w:tcBorders>
              <w:top w:val="single" w:sz="4" w:space="0" w:color="auto"/>
              <w:left w:val="single" w:sz="4" w:space="0" w:color="auto"/>
              <w:bottom w:val="single" w:sz="4" w:space="0" w:color="auto"/>
              <w:right w:val="single" w:sz="4" w:space="0" w:color="auto"/>
            </w:tcBorders>
          </w:tcPr>
          <w:p w14:paraId="350B5F0D" w14:textId="77777777" w:rsidR="0078628B" w:rsidRPr="0078628B" w:rsidRDefault="0078628B" w:rsidP="006C59D8">
            <w:pPr>
              <w:jc w:val="both"/>
              <w:rPr>
                <w:sz w:val="22"/>
                <w:szCs w:val="22"/>
                <w:lang w:val="lt-LT"/>
              </w:rPr>
            </w:pPr>
            <w:r w:rsidRPr="0078628B">
              <w:rPr>
                <w:sz w:val="22"/>
                <w:szCs w:val="22"/>
                <w:lang w:val="lt-LT"/>
              </w:rPr>
              <w:t>El. pašto adresas</w:t>
            </w:r>
          </w:p>
        </w:tc>
        <w:tc>
          <w:tcPr>
            <w:tcW w:w="4394" w:type="dxa"/>
            <w:tcBorders>
              <w:top w:val="single" w:sz="4" w:space="0" w:color="auto"/>
              <w:left w:val="single" w:sz="4" w:space="0" w:color="auto"/>
              <w:bottom w:val="single" w:sz="4" w:space="0" w:color="auto"/>
              <w:right w:val="single" w:sz="4" w:space="0" w:color="auto"/>
            </w:tcBorders>
          </w:tcPr>
          <w:p w14:paraId="104A4680" w14:textId="763C5AA2" w:rsidR="0078628B" w:rsidRPr="00952089" w:rsidRDefault="00952089" w:rsidP="006C59D8">
            <w:pPr>
              <w:jc w:val="both"/>
              <w:rPr>
                <w:sz w:val="22"/>
                <w:szCs w:val="22"/>
                <w:lang w:val="lt-LT"/>
              </w:rPr>
            </w:pPr>
            <w:r w:rsidRPr="00952089">
              <w:rPr>
                <w:sz w:val="22"/>
                <w:szCs w:val="22"/>
                <w:lang w:val="lt-LT"/>
              </w:rPr>
              <w:t>office.lt@bbraun.com</w:t>
            </w:r>
          </w:p>
        </w:tc>
      </w:tr>
      <w:tr w:rsidR="0078628B" w:rsidRPr="0078628B" w14:paraId="6AFC679C" w14:textId="77777777" w:rsidTr="00952089">
        <w:tc>
          <w:tcPr>
            <w:tcW w:w="4815" w:type="dxa"/>
            <w:tcBorders>
              <w:top w:val="single" w:sz="4" w:space="0" w:color="auto"/>
              <w:left w:val="single" w:sz="4" w:space="0" w:color="auto"/>
              <w:bottom w:val="single" w:sz="4" w:space="0" w:color="auto"/>
              <w:right w:val="single" w:sz="4" w:space="0" w:color="auto"/>
            </w:tcBorders>
          </w:tcPr>
          <w:p w14:paraId="0A12482B" w14:textId="77777777" w:rsidR="0078628B" w:rsidRPr="0078628B" w:rsidRDefault="0078628B" w:rsidP="006C59D8">
            <w:pPr>
              <w:jc w:val="both"/>
              <w:rPr>
                <w:sz w:val="22"/>
                <w:szCs w:val="22"/>
                <w:lang w:val="lt-LT"/>
              </w:rPr>
            </w:pPr>
            <w:r w:rsidRPr="0078628B">
              <w:rPr>
                <w:sz w:val="22"/>
                <w:szCs w:val="22"/>
                <w:lang w:val="lt-LT"/>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394" w:type="dxa"/>
            <w:tcBorders>
              <w:top w:val="single" w:sz="4" w:space="0" w:color="auto"/>
              <w:left w:val="single" w:sz="4" w:space="0" w:color="auto"/>
              <w:bottom w:val="single" w:sz="4" w:space="0" w:color="auto"/>
              <w:right w:val="single" w:sz="4" w:space="0" w:color="auto"/>
            </w:tcBorders>
          </w:tcPr>
          <w:p w14:paraId="7A6760E0" w14:textId="77777777" w:rsidR="0078628B" w:rsidRPr="00952089" w:rsidRDefault="0078628B" w:rsidP="006C59D8">
            <w:pPr>
              <w:jc w:val="both"/>
              <w:rPr>
                <w:sz w:val="22"/>
                <w:szCs w:val="22"/>
                <w:lang w:val="lt-LT"/>
              </w:rPr>
            </w:pPr>
          </w:p>
        </w:tc>
      </w:tr>
    </w:tbl>
    <w:p w14:paraId="6F17CAB1" w14:textId="77777777" w:rsidR="0078628B" w:rsidRPr="0078628B" w:rsidRDefault="0078628B" w:rsidP="0078628B">
      <w:pPr>
        <w:jc w:val="both"/>
        <w:rPr>
          <w:lang w:val="lt-LT"/>
        </w:rPr>
      </w:pPr>
    </w:p>
    <w:p w14:paraId="7EC7E73A" w14:textId="77777777" w:rsidR="0078628B" w:rsidRPr="0078628B" w:rsidRDefault="0078628B" w:rsidP="0078628B">
      <w:pPr>
        <w:pStyle w:val="Sraopastraipa"/>
        <w:numPr>
          <w:ilvl w:val="0"/>
          <w:numId w:val="1"/>
        </w:numPr>
        <w:jc w:val="both"/>
        <w:rPr>
          <w:sz w:val="22"/>
          <w:szCs w:val="22"/>
          <w:lang w:val="lt-LT"/>
        </w:rPr>
      </w:pPr>
      <w:r w:rsidRPr="0078628B">
        <w:rPr>
          <w:sz w:val="22"/>
          <w:szCs w:val="22"/>
          <w:lang w:val="lt-LT"/>
        </w:rPr>
        <w:t>Šiuo pasiūlymu pažymime, kad sutinkame su visomis pirkimo sąlygomis, nustatytomis:</w:t>
      </w:r>
    </w:p>
    <w:p w14:paraId="55FE90E2" w14:textId="77777777" w:rsidR="0078628B" w:rsidRPr="0078628B" w:rsidRDefault="0078628B" w:rsidP="0078628B">
      <w:pPr>
        <w:ind w:left="360"/>
        <w:jc w:val="both"/>
        <w:rPr>
          <w:sz w:val="22"/>
          <w:szCs w:val="22"/>
          <w:lang w:val="lt-LT"/>
        </w:rPr>
      </w:pPr>
      <w:r w:rsidRPr="0078628B">
        <w:rPr>
          <w:sz w:val="22"/>
          <w:szCs w:val="22"/>
          <w:lang w:val="lt-LT"/>
        </w:rPr>
        <w:t>1) skelbime apie pirkimą, paskelbtame Lietuvos Respublikos viešųjų pirkimų įstatymo nustatyta tvarka (perkančioji organizacija pateikia nuorodą į skelbimą);</w:t>
      </w:r>
    </w:p>
    <w:p w14:paraId="22090ED6" w14:textId="77777777" w:rsidR="0078628B" w:rsidRPr="0078628B" w:rsidRDefault="0078628B" w:rsidP="0078628B">
      <w:pPr>
        <w:ind w:left="360"/>
        <w:jc w:val="both"/>
        <w:rPr>
          <w:sz w:val="22"/>
          <w:szCs w:val="22"/>
          <w:lang w:val="lt-LT"/>
        </w:rPr>
      </w:pPr>
      <w:r w:rsidRPr="0078628B">
        <w:rPr>
          <w:sz w:val="22"/>
          <w:szCs w:val="22"/>
          <w:lang w:val="lt-LT"/>
        </w:rPr>
        <w:t>2) šiuose pirkimo dokumentuose;</w:t>
      </w:r>
    </w:p>
    <w:p w14:paraId="508AEE53" w14:textId="77777777" w:rsidR="0078628B" w:rsidRPr="0078628B" w:rsidRDefault="0078628B" w:rsidP="0078628B">
      <w:pPr>
        <w:ind w:left="360"/>
        <w:jc w:val="both"/>
        <w:rPr>
          <w:sz w:val="22"/>
          <w:szCs w:val="22"/>
          <w:lang w:val="lt-LT"/>
        </w:rPr>
      </w:pPr>
      <w:r w:rsidRPr="0078628B">
        <w:rPr>
          <w:sz w:val="22"/>
          <w:szCs w:val="22"/>
          <w:lang w:val="lt-LT"/>
        </w:rPr>
        <w:t xml:space="preserve">3) kituose pirkimo dokumentuose (jų paaiškinimuose, papildymuose). </w:t>
      </w:r>
    </w:p>
    <w:p w14:paraId="7CE5C409" w14:textId="77777777" w:rsidR="0078628B" w:rsidRPr="0078628B" w:rsidRDefault="0078628B" w:rsidP="0078628B">
      <w:pPr>
        <w:ind w:left="360"/>
        <w:jc w:val="both"/>
        <w:rPr>
          <w:sz w:val="22"/>
          <w:szCs w:val="22"/>
          <w:lang w:val="lt-LT"/>
        </w:rPr>
      </w:pPr>
    </w:p>
    <w:p w14:paraId="159E7DF7" w14:textId="77777777" w:rsidR="0078628B" w:rsidRPr="0078628B" w:rsidRDefault="0078628B" w:rsidP="0078628B">
      <w:pPr>
        <w:ind w:left="360"/>
        <w:jc w:val="both"/>
        <w:rPr>
          <w:sz w:val="22"/>
          <w:szCs w:val="22"/>
          <w:lang w:val="lt-LT"/>
        </w:rPr>
      </w:pPr>
      <w:r w:rsidRPr="0078628B">
        <w:rPr>
          <w:b/>
          <w:bCs/>
          <w:sz w:val="22"/>
          <w:szCs w:val="22"/>
          <w:lang w:val="lt-LT"/>
        </w:rPr>
        <w:t>2.</w:t>
      </w:r>
      <w:r w:rsidRPr="0078628B">
        <w:rPr>
          <w:sz w:val="22"/>
          <w:szCs w:val="22"/>
          <w:lang w:val="lt-LT"/>
        </w:rPr>
        <w:t xml:space="preserve"> Šiame pasiūlyme yra pateikta ir ši konfidenciali informacija (</w:t>
      </w:r>
      <w:r w:rsidRPr="0078628B">
        <w:rPr>
          <w:i/>
          <w:sz w:val="22"/>
          <w:szCs w:val="22"/>
          <w:lang w:val="lt-LT"/>
        </w:rPr>
        <w:t>p</w:t>
      </w:r>
      <w:r w:rsidRPr="0078628B">
        <w:rPr>
          <w:bCs/>
          <w:i/>
          <w:sz w:val="22"/>
          <w:szCs w:val="22"/>
          <w:lang w:val="lt-LT"/>
        </w:rPr>
        <w:t xml:space="preserve">ildyti tuomet, jei bus pateikta konfidenciali informacija). </w:t>
      </w:r>
      <w:r w:rsidRPr="0078628B">
        <w:rPr>
          <w:bCs/>
          <w:sz w:val="22"/>
          <w:szCs w:val="22"/>
          <w:lang w:val="lt-LT"/>
        </w:rPr>
        <w:t>Tiekėjas negali nurodyti, kad konfidencialus yra pasiūlymo įkainis (kaina) arba, kad visas pasiūlymas yra konfidencialus</w:t>
      </w:r>
      <w:r w:rsidRPr="0078628B">
        <w:rPr>
          <w:bCs/>
          <w:iCs/>
          <w:sz w:val="22"/>
          <w:szCs w:val="22"/>
          <w:lang w:val="lt-LT"/>
        </w:rPr>
        <w:t>:</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4990"/>
      </w:tblGrid>
      <w:tr w:rsidR="0078628B" w:rsidRPr="00266D44" w14:paraId="794917D7" w14:textId="77777777" w:rsidTr="006C59D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C532765" w14:textId="77777777" w:rsidR="0078628B" w:rsidRPr="0078628B" w:rsidRDefault="0078628B" w:rsidP="006C59D8">
            <w:pPr>
              <w:ind w:left="63" w:hanging="52"/>
              <w:jc w:val="both"/>
              <w:rPr>
                <w:sz w:val="22"/>
                <w:szCs w:val="22"/>
                <w:lang w:val="lt-LT"/>
              </w:rPr>
            </w:pPr>
            <w:r w:rsidRPr="0078628B">
              <w:rPr>
                <w:sz w:val="22"/>
                <w:szCs w:val="22"/>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1D1B5683" w14:textId="77777777" w:rsidR="0078628B" w:rsidRPr="0078628B" w:rsidRDefault="0078628B" w:rsidP="006C59D8">
            <w:pPr>
              <w:ind w:left="360"/>
              <w:jc w:val="both"/>
              <w:rPr>
                <w:sz w:val="22"/>
                <w:szCs w:val="22"/>
                <w:lang w:val="lt-LT"/>
              </w:rPr>
            </w:pPr>
            <w:r w:rsidRPr="0078628B">
              <w:rPr>
                <w:sz w:val="22"/>
                <w:szCs w:val="22"/>
                <w:lang w:val="lt-LT"/>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3CD2AD24" w14:textId="77777777" w:rsidR="0078628B" w:rsidRPr="0078628B" w:rsidRDefault="0078628B" w:rsidP="006C59D8">
            <w:pPr>
              <w:ind w:left="35"/>
              <w:jc w:val="both"/>
              <w:rPr>
                <w:sz w:val="22"/>
                <w:szCs w:val="22"/>
                <w:lang w:val="lt-LT"/>
              </w:rPr>
            </w:pPr>
            <w:r w:rsidRPr="0078628B">
              <w:rPr>
                <w:sz w:val="22"/>
                <w:szCs w:val="22"/>
                <w:lang w:val="lt-LT"/>
              </w:rPr>
              <w:t xml:space="preserve">Dokumentas yra įkeltas šioje CVP IS pasiūlymo lango eilutėje („Prisegti dokumentai“ arba </w:t>
            </w:r>
            <w:r w:rsidRPr="0078628B">
              <w:rPr>
                <w:bCs/>
                <w:sz w:val="22"/>
                <w:szCs w:val="22"/>
                <w:lang w:val="lt-LT"/>
              </w:rPr>
              <w:t>„Kvalifikaciniai klausimai“ prie atsakymo į klausimą)</w:t>
            </w:r>
          </w:p>
        </w:tc>
      </w:tr>
      <w:tr w:rsidR="0078628B" w:rsidRPr="0078628B" w14:paraId="7025F513" w14:textId="77777777" w:rsidTr="006C59D8">
        <w:trPr>
          <w:jc w:val="center"/>
        </w:trPr>
        <w:tc>
          <w:tcPr>
            <w:tcW w:w="851" w:type="dxa"/>
            <w:tcBorders>
              <w:top w:val="single" w:sz="4" w:space="0" w:color="auto"/>
              <w:left w:val="single" w:sz="4" w:space="0" w:color="auto"/>
              <w:bottom w:val="single" w:sz="4" w:space="0" w:color="auto"/>
              <w:right w:val="single" w:sz="4" w:space="0" w:color="auto"/>
            </w:tcBorders>
          </w:tcPr>
          <w:p w14:paraId="0424842D" w14:textId="0248FBEE" w:rsidR="0078628B" w:rsidRPr="0078628B" w:rsidRDefault="007C53F7" w:rsidP="006C59D8">
            <w:pPr>
              <w:ind w:left="360"/>
              <w:jc w:val="both"/>
              <w:rPr>
                <w:sz w:val="22"/>
                <w:szCs w:val="22"/>
                <w:lang w:val="lt-LT"/>
              </w:rPr>
            </w:pPr>
            <w:r>
              <w:rPr>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tcPr>
          <w:p w14:paraId="07EF6993" w14:textId="7E6341FC" w:rsidR="0078628B" w:rsidRPr="0078628B" w:rsidRDefault="007C53F7" w:rsidP="007C53F7">
            <w:pPr>
              <w:jc w:val="both"/>
              <w:rPr>
                <w:sz w:val="22"/>
                <w:szCs w:val="22"/>
                <w:lang w:val="lt-LT"/>
              </w:rPr>
            </w:pPr>
            <w:r w:rsidRPr="007C53F7">
              <w:rPr>
                <w:sz w:val="22"/>
                <w:szCs w:val="22"/>
                <w:lang w:val="lt-LT"/>
              </w:rPr>
              <w:t>Mini-Spike2Chemo_techniniai duomenys</w:t>
            </w:r>
          </w:p>
        </w:tc>
        <w:tc>
          <w:tcPr>
            <w:tcW w:w="4990" w:type="dxa"/>
            <w:tcBorders>
              <w:top w:val="single" w:sz="4" w:space="0" w:color="auto"/>
              <w:left w:val="single" w:sz="4" w:space="0" w:color="auto"/>
              <w:bottom w:val="single" w:sz="4" w:space="0" w:color="auto"/>
              <w:right w:val="single" w:sz="4" w:space="0" w:color="auto"/>
            </w:tcBorders>
          </w:tcPr>
          <w:p w14:paraId="06B1DADD" w14:textId="0F63C9FF" w:rsidR="0078628B" w:rsidRPr="0078628B" w:rsidRDefault="007C53F7" w:rsidP="006C59D8">
            <w:pPr>
              <w:ind w:left="360"/>
              <w:jc w:val="both"/>
              <w:rPr>
                <w:sz w:val="22"/>
                <w:szCs w:val="22"/>
                <w:lang w:val="lt-LT"/>
              </w:rPr>
            </w:pPr>
            <w:r w:rsidRPr="0078628B">
              <w:rPr>
                <w:sz w:val="22"/>
                <w:szCs w:val="22"/>
                <w:lang w:val="lt-LT"/>
              </w:rPr>
              <w:t>Prisegti dokumentai</w:t>
            </w:r>
          </w:p>
        </w:tc>
      </w:tr>
    </w:tbl>
    <w:p w14:paraId="13B82E74" w14:textId="77777777" w:rsidR="0078628B" w:rsidRPr="0078628B" w:rsidRDefault="0078628B" w:rsidP="0078628B">
      <w:pPr>
        <w:ind w:left="360"/>
        <w:jc w:val="both"/>
        <w:rPr>
          <w:sz w:val="22"/>
          <w:szCs w:val="22"/>
          <w:lang w:val="lt-LT"/>
        </w:rPr>
      </w:pPr>
    </w:p>
    <w:p w14:paraId="1BDAC7F3" w14:textId="77777777" w:rsidR="0078628B" w:rsidRPr="0078628B" w:rsidRDefault="0078628B" w:rsidP="0078628B">
      <w:pPr>
        <w:tabs>
          <w:tab w:val="left" w:pos="284"/>
        </w:tabs>
        <w:suppressAutoHyphens/>
        <w:overflowPunct/>
        <w:autoSpaceDE/>
        <w:autoSpaceDN/>
        <w:adjustRightInd/>
        <w:jc w:val="both"/>
        <w:rPr>
          <w:rFonts w:eastAsia="Calibri"/>
          <w:sz w:val="22"/>
          <w:szCs w:val="22"/>
          <w:lang w:val="lt-LT"/>
        </w:rPr>
      </w:pPr>
      <w:r w:rsidRPr="0078628B">
        <w:rPr>
          <w:rFonts w:eastAsia="Calibri"/>
          <w:sz w:val="22"/>
          <w:szCs w:val="22"/>
          <w:lang w:val="lt-LT"/>
        </w:rPr>
        <w:t>2. Mes siūlome pirkimo sąlygų 1 priede „Techninė specifikacija“ nurodytas prekes.</w:t>
      </w:r>
    </w:p>
    <w:p w14:paraId="33356469" w14:textId="77777777" w:rsidR="0078628B" w:rsidRPr="0078628B" w:rsidRDefault="0078628B" w:rsidP="0078628B">
      <w:pPr>
        <w:rPr>
          <w:rFonts w:eastAsia="Calibri"/>
          <w:sz w:val="22"/>
          <w:szCs w:val="22"/>
          <w:lang w:val="lt-LT"/>
        </w:rPr>
      </w:pPr>
      <w:r w:rsidRPr="0078628B">
        <w:rPr>
          <w:rFonts w:eastAsia="Calibri"/>
          <w:sz w:val="22"/>
          <w:szCs w:val="22"/>
          <w:lang w:val="lt-LT"/>
        </w:rPr>
        <w:t xml:space="preserve">3. </w:t>
      </w:r>
      <w:r w:rsidRPr="0078628B">
        <w:rPr>
          <w:b/>
          <w:sz w:val="22"/>
          <w:szCs w:val="22"/>
          <w:lang w:val="lt-LT" w:eastAsia="lt-LT"/>
        </w:rPr>
        <w:t xml:space="preserve">Kartu su pasiūlymu pateikiamas užpildytas pirkimo sąlygų </w:t>
      </w:r>
      <w:r w:rsidRPr="0078628B">
        <w:rPr>
          <w:b/>
          <w:bCs/>
          <w:sz w:val="22"/>
          <w:szCs w:val="22"/>
          <w:lang w:val="lt-LT" w:eastAsia="lt-LT"/>
        </w:rPr>
        <w:t>1 priedas „T</w:t>
      </w:r>
      <w:r w:rsidRPr="0078628B">
        <w:rPr>
          <w:b/>
          <w:sz w:val="22"/>
          <w:szCs w:val="22"/>
          <w:lang w:val="lt-LT"/>
        </w:rPr>
        <w:t>echninės specifikacija“</w:t>
      </w:r>
      <w:r w:rsidRPr="0078628B">
        <w:rPr>
          <w:b/>
          <w:sz w:val="22"/>
          <w:szCs w:val="22"/>
          <w:lang w:val="lt-LT" w:eastAsia="lt-LT"/>
        </w:rPr>
        <w:t>, nurodant siūlomų prekių įkainius ir kita reikalaujama informacija</w:t>
      </w:r>
      <w:r w:rsidRPr="0078628B">
        <w:rPr>
          <w:rFonts w:eastAsia="Calibri"/>
          <w:sz w:val="22"/>
          <w:szCs w:val="22"/>
          <w:lang w:val="lt-LT"/>
        </w:rPr>
        <w:t>.</w:t>
      </w:r>
    </w:p>
    <w:p w14:paraId="2259CD4A" w14:textId="564BED9D" w:rsidR="0078628B" w:rsidRPr="0078628B" w:rsidRDefault="0078628B" w:rsidP="0078628B">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val="lt-LT"/>
        </w:rPr>
      </w:pPr>
      <w:r w:rsidRPr="0078628B">
        <w:rPr>
          <w:sz w:val="22"/>
          <w:szCs w:val="22"/>
          <w:lang w:val="lt-LT"/>
        </w:rPr>
        <w:lastRenderedPageBreak/>
        <w:t>4. Pasiūlymas galioja iki (turi galioti ne mažiau kaip 3 mėnesius nuo pasiūlymų pateikimo termino pabaigos):</w:t>
      </w:r>
      <w:r w:rsidR="00952089">
        <w:rPr>
          <w:i/>
          <w:sz w:val="22"/>
          <w:szCs w:val="22"/>
          <w:lang w:val="lt-LT"/>
        </w:rPr>
        <w:t xml:space="preserve"> 2022-02-10</w:t>
      </w:r>
      <w:r w:rsidRPr="0078628B">
        <w:rPr>
          <w:i/>
          <w:sz w:val="22"/>
          <w:szCs w:val="22"/>
          <w:lang w:val="lt-LT"/>
        </w:rPr>
        <w:t>.</w:t>
      </w:r>
    </w:p>
    <w:p w14:paraId="6A254BC0" w14:textId="77777777" w:rsidR="0078628B" w:rsidRPr="0078628B" w:rsidRDefault="0078628B" w:rsidP="0078628B">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val="lt-LT"/>
        </w:rPr>
      </w:pPr>
    </w:p>
    <w:p w14:paraId="33D7E39C" w14:textId="77777777" w:rsidR="0078628B" w:rsidRPr="0078628B" w:rsidRDefault="0078628B" w:rsidP="0078628B">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val="lt-LT"/>
        </w:rPr>
      </w:pPr>
      <w:r w:rsidRPr="0078628B">
        <w:rPr>
          <w:sz w:val="22"/>
          <w:szCs w:val="22"/>
          <w:lang w:val="lt-LT"/>
        </w:rPr>
        <w:t>5. 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529"/>
        <w:gridCol w:w="2976"/>
      </w:tblGrid>
      <w:tr w:rsidR="0078628B" w:rsidRPr="0078628B" w14:paraId="509826B2" w14:textId="77777777" w:rsidTr="006C59D8">
        <w:tc>
          <w:tcPr>
            <w:tcW w:w="1129" w:type="dxa"/>
            <w:vAlign w:val="center"/>
          </w:tcPr>
          <w:p w14:paraId="7C43AFDC" w14:textId="77777777" w:rsidR="0078628B" w:rsidRPr="0078628B" w:rsidRDefault="0078628B" w:rsidP="006C59D8">
            <w:pPr>
              <w:widowControl w:val="0"/>
              <w:jc w:val="center"/>
              <w:rPr>
                <w:sz w:val="22"/>
                <w:szCs w:val="22"/>
                <w:lang w:val="lt-LT"/>
              </w:rPr>
            </w:pPr>
            <w:r w:rsidRPr="0078628B">
              <w:rPr>
                <w:sz w:val="22"/>
                <w:szCs w:val="22"/>
                <w:lang w:val="lt-LT"/>
              </w:rPr>
              <w:t>Eil. Nr.</w:t>
            </w:r>
          </w:p>
        </w:tc>
        <w:tc>
          <w:tcPr>
            <w:tcW w:w="5529" w:type="dxa"/>
            <w:vAlign w:val="center"/>
          </w:tcPr>
          <w:p w14:paraId="4BBE831B" w14:textId="77777777" w:rsidR="0078628B" w:rsidRPr="0078628B" w:rsidRDefault="0078628B" w:rsidP="006C59D8">
            <w:pPr>
              <w:widowControl w:val="0"/>
              <w:jc w:val="center"/>
              <w:rPr>
                <w:sz w:val="22"/>
                <w:szCs w:val="22"/>
                <w:lang w:val="lt-LT"/>
              </w:rPr>
            </w:pPr>
            <w:r w:rsidRPr="0078628B">
              <w:rPr>
                <w:sz w:val="22"/>
                <w:szCs w:val="22"/>
                <w:lang w:val="lt-LT"/>
              </w:rPr>
              <w:t>Pateiktų dokumentų pavadinimas</w:t>
            </w:r>
          </w:p>
        </w:tc>
        <w:tc>
          <w:tcPr>
            <w:tcW w:w="2976" w:type="dxa"/>
            <w:vAlign w:val="center"/>
          </w:tcPr>
          <w:p w14:paraId="66B88A22" w14:textId="77777777" w:rsidR="0078628B" w:rsidRPr="0078628B" w:rsidRDefault="0078628B" w:rsidP="006C59D8">
            <w:pPr>
              <w:widowControl w:val="0"/>
              <w:jc w:val="center"/>
              <w:rPr>
                <w:sz w:val="22"/>
                <w:szCs w:val="22"/>
                <w:lang w:val="lt-LT"/>
              </w:rPr>
            </w:pPr>
            <w:r w:rsidRPr="0078628B">
              <w:rPr>
                <w:sz w:val="22"/>
                <w:szCs w:val="22"/>
                <w:lang w:val="lt-LT"/>
              </w:rPr>
              <w:t>Dokumento puslapių skaičius</w:t>
            </w:r>
          </w:p>
        </w:tc>
      </w:tr>
      <w:tr w:rsidR="0078628B" w:rsidRPr="0078628B" w14:paraId="386C4DD8" w14:textId="77777777" w:rsidTr="006C59D8">
        <w:tc>
          <w:tcPr>
            <w:tcW w:w="1129" w:type="dxa"/>
          </w:tcPr>
          <w:p w14:paraId="78116D87" w14:textId="0A342AF9" w:rsidR="0078628B" w:rsidRPr="0078628B" w:rsidRDefault="007C53F7" w:rsidP="006C59D8">
            <w:pPr>
              <w:jc w:val="both"/>
              <w:rPr>
                <w:lang w:val="lt-LT"/>
              </w:rPr>
            </w:pPr>
            <w:r>
              <w:rPr>
                <w:lang w:val="lt-LT"/>
              </w:rPr>
              <w:t>1.</w:t>
            </w:r>
          </w:p>
        </w:tc>
        <w:tc>
          <w:tcPr>
            <w:tcW w:w="5529" w:type="dxa"/>
          </w:tcPr>
          <w:p w14:paraId="4FA3BF57" w14:textId="7BFABD98" w:rsidR="0078628B" w:rsidRPr="0078628B" w:rsidRDefault="006077B5" w:rsidP="006C59D8">
            <w:pPr>
              <w:widowControl w:val="0"/>
              <w:jc w:val="both"/>
              <w:rPr>
                <w:lang w:val="lt-LT"/>
              </w:rPr>
            </w:pPr>
            <w:r>
              <w:rPr>
                <w:lang w:val="lt-LT"/>
              </w:rPr>
              <w:t>Pasiūlymo forma</w:t>
            </w:r>
          </w:p>
        </w:tc>
        <w:tc>
          <w:tcPr>
            <w:tcW w:w="2976" w:type="dxa"/>
          </w:tcPr>
          <w:p w14:paraId="57F04AA4" w14:textId="3B7B9344" w:rsidR="0078628B" w:rsidRPr="0078628B" w:rsidRDefault="006077B5" w:rsidP="006C59D8">
            <w:pPr>
              <w:widowControl w:val="0"/>
              <w:jc w:val="both"/>
              <w:rPr>
                <w:lang w:val="lt-LT"/>
              </w:rPr>
            </w:pPr>
            <w:r>
              <w:rPr>
                <w:lang w:val="lt-LT"/>
              </w:rPr>
              <w:t>2</w:t>
            </w:r>
          </w:p>
        </w:tc>
      </w:tr>
      <w:tr w:rsidR="00952089" w:rsidRPr="0078628B" w14:paraId="3D6F2051" w14:textId="77777777" w:rsidTr="006C59D8">
        <w:tc>
          <w:tcPr>
            <w:tcW w:w="1129" w:type="dxa"/>
          </w:tcPr>
          <w:p w14:paraId="066A8F94" w14:textId="46823F73" w:rsidR="00952089" w:rsidRPr="0078628B" w:rsidRDefault="007C53F7" w:rsidP="006C59D8">
            <w:pPr>
              <w:jc w:val="both"/>
              <w:rPr>
                <w:lang w:val="lt-LT"/>
              </w:rPr>
            </w:pPr>
            <w:r>
              <w:rPr>
                <w:lang w:val="lt-LT"/>
              </w:rPr>
              <w:t>2.</w:t>
            </w:r>
          </w:p>
        </w:tc>
        <w:tc>
          <w:tcPr>
            <w:tcW w:w="5529" w:type="dxa"/>
          </w:tcPr>
          <w:p w14:paraId="4112CA20" w14:textId="0F4BF2F4" w:rsidR="00952089" w:rsidRPr="0078628B" w:rsidRDefault="006077B5" w:rsidP="006C59D8">
            <w:pPr>
              <w:widowControl w:val="0"/>
              <w:jc w:val="both"/>
              <w:rPr>
                <w:lang w:val="lt-LT"/>
              </w:rPr>
            </w:pPr>
            <w:r>
              <w:rPr>
                <w:lang w:val="lt-LT"/>
              </w:rPr>
              <w:t>Techninė specifikacija</w:t>
            </w:r>
          </w:p>
        </w:tc>
        <w:tc>
          <w:tcPr>
            <w:tcW w:w="2976" w:type="dxa"/>
          </w:tcPr>
          <w:p w14:paraId="08E111A8" w14:textId="6979B9A2" w:rsidR="00952089" w:rsidRPr="0078628B" w:rsidRDefault="006077B5" w:rsidP="006C59D8">
            <w:pPr>
              <w:widowControl w:val="0"/>
              <w:jc w:val="both"/>
              <w:rPr>
                <w:lang w:val="lt-LT"/>
              </w:rPr>
            </w:pPr>
            <w:r>
              <w:rPr>
                <w:lang w:val="lt-LT"/>
              </w:rPr>
              <w:t>1</w:t>
            </w:r>
          </w:p>
        </w:tc>
      </w:tr>
      <w:tr w:rsidR="00952089" w:rsidRPr="0078628B" w14:paraId="6A947CEB" w14:textId="77777777" w:rsidTr="006C59D8">
        <w:tc>
          <w:tcPr>
            <w:tcW w:w="1129" w:type="dxa"/>
          </w:tcPr>
          <w:p w14:paraId="2C488A25" w14:textId="73E7E0B2" w:rsidR="00952089" w:rsidRPr="0078628B" w:rsidRDefault="007C53F7" w:rsidP="006C59D8">
            <w:pPr>
              <w:jc w:val="both"/>
              <w:rPr>
                <w:lang w:val="lt-LT"/>
              </w:rPr>
            </w:pPr>
            <w:r>
              <w:rPr>
                <w:lang w:val="lt-LT"/>
              </w:rPr>
              <w:t>3.</w:t>
            </w:r>
          </w:p>
        </w:tc>
        <w:tc>
          <w:tcPr>
            <w:tcW w:w="5529" w:type="dxa"/>
          </w:tcPr>
          <w:p w14:paraId="75E87119" w14:textId="2108034F" w:rsidR="00952089" w:rsidRPr="0078628B" w:rsidRDefault="006077B5" w:rsidP="006C59D8">
            <w:pPr>
              <w:widowControl w:val="0"/>
              <w:jc w:val="both"/>
              <w:rPr>
                <w:lang w:val="lt-LT"/>
              </w:rPr>
            </w:pPr>
            <w:r>
              <w:rPr>
                <w:lang w:val="lt-LT"/>
              </w:rPr>
              <w:t>EBVPD</w:t>
            </w:r>
          </w:p>
        </w:tc>
        <w:tc>
          <w:tcPr>
            <w:tcW w:w="2976" w:type="dxa"/>
          </w:tcPr>
          <w:p w14:paraId="7147CD1B" w14:textId="2692D172" w:rsidR="00952089" w:rsidRPr="0078628B" w:rsidRDefault="006077B5" w:rsidP="006C59D8">
            <w:pPr>
              <w:widowControl w:val="0"/>
              <w:jc w:val="both"/>
              <w:rPr>
                <w:lang w:val="lt-LT"/>
              </w:rPr>
            </w:pPr>
            <w:r>
              <w:rPr>
                <w:lang w:val="lt-LT"/>
              </w:rPr>
              <w:t>14</w:t>
            </w:r>
          </w:p>
        </w:tc>
      </w:tr>
      <w:tr w:rsidR="00952089" w:rsidRPr="0078628B" w14:paraId="292C3AB8" w14:textId="77777777" w:rsidTr="006C59D8">
        <w:tc>
          <w:tcPr>
            <w:tcW w:w="1129" w:type="dxa"/>
          </w:tcPr>
          <w:p w14:paraId="7BDB603C" w14:textId="2A21B9EB" w:rsidR="00952089" w:rsidRPr="0078628B" w:rsidRDefault="007C53F7" w:rsidP="006C59D8">
            <w:pPr>
              <w:jc w:val="both"/>
              <w:rPr>
                <w:lang w:val="lt-LT"/>
              </w:rPr>
            </w:pPr>
            <w:r>
              <w:rPr>
                <w:lang w:val="lt-LT"/>
              </w:rPr>
              <w:t>4.</w:t>
            </w:r>
          </w:p>
        </w:tc>
        <w:tc>
          <w:tcPr>
            <w:tcW w:w="5529" w:type="dxa"/>
          </w:tcPr>
          <w:p w14:paraId="2A07E63E" w14:textId="3783E21C" w:rsidR="00952089" w:rsidRPr="0078628B" w:rsidRDefault="006077B5" w:rsidP="006C59D8">
            <w:pPr>
              <w:widowControl w:val="0"/>
              <w:jc w:val="both"/>
              <w:rPr>
                <w:lang w:val="lt-LT"/>
              </w:rPr>
            </w:pPr>
            <w:r>
              <w:rPr>
                <w:lang w:val="lt-LT"/>
              </w:rPr>
              <w:t>Tiekėjo deklaracija dėl Tarybos Reglamente (ES) 2022/576 nustatytų sąlygų nebuvimo</w:t>
            </w:r>
          </w:p>
        </w:tc>
        <w:tc>
          <w:tcPr>
            <w:tcW w:w="2976" w:type="dxa"/>
          </w:tcPr>
          <w:p w14:paraId="0C18A986" w14:textId="46965C37" w:rsidR="00952089" w:rsidRPr="0078628B" w:rsidRDefault="006077B5" w:rsidP="006C59D8">
            <w:pPr>
              <w:widowControl w:val="0"/>
              <w:jc w:val="both"/>
              <w:rPr>
                <w:lang w:val="lt-LT"/>
              </w:rPr>
            </w:pPr>
            <w:r>
              <w:rPr>
                <w:lang w:val="lt-LT"/>
              </w:rPr>
              <w:t>1</w:t>
            </w:r>
          </w:p>
        </w:tc>
      </w:tr>
      <w:tr w:rsidR="0078628B" w:rsidRPr="0078628B" w14:paraId="6463874D" w14:textId="77777777" w:rsidTr="006C59D8">
        <w:tc>
          <w:tcPr>
            <w:tcW w:w="1129" w:type="dxa"/>
          </w:tcPr>
          <w:p w14:paraId="2DF33043" w14:textId="1A0A31E0" w:rsidR="0078628B" w:rsidRPr="0078628B" w:rsidRDefault="007C53F7" w:rsidP="006C59D8">
            <w:pPr>
              <w:jc w:val="both"/>
              <w:rPr>
                <w:lang w:val="lt-LT"/>
              </w:rPr>
            </w:pPr>
            <w:r>
              <w:rPr>
                <w:lang w:val="lt-LT"/>
              </w:rPr>
              <w:t>5.</w:t>
            </w:r>
          </w:p>
        </w:tc>
        <w:tc>
          <w:tcPr>
            <w:tcW w:w="5529" w:type="dxa"/>
          </w:tcPr>
          <w:p w14:paraId="658F372E" w14:textId="507EBD94" w:rsidR="0078628B" w:rsidRPr="0078628B" w:rsidRDefault="006077B5" w:rsidP="006C59D8">
            <w:pPr>
              <w:widowControl w:val="0"/>
              <w:tabs>
                <w:tab w:val="left" w:pos="1296"/>
                <w:tab w:val="center" w:pos="4153"/>
                <w:tab w:val="right" w:pos="8306"/>
              </w:tabs>
              <w:jc w:val="both"/>
              <w:rPr>
                <w:lang w:val="lt-LT" w:eastAsia="lt-LT"/>
              </w:rPr>
            </w:pPr>
            <w:r>
              <w:rPr>
                <w:lang w:val="lt-LT" w:eastAsia="lt-LT"/>
              </w:rPr>
              <w:t>EC sertifikatai</w:t>
            </w:r>
          </w:p>
        </w:tc>
        <w:tc>
          <w:tcPr>
            <w:tcW w:w="2976" w:type="dxa"/>
          </w:tcPr>
          <w:p w14:paraId="4244CC6F" w14:textId="49D80343" w:rsidR="0078628B" w:rsidRPr="0078628B" w:rsidRDefault="007C53F7" w:rsidP="006C59D8">
            <w:pPr>
              <w:widowControl w:val="0"/>
              <w:jc w:val="both"/>
              <w:rPr>
                <w:lang w:val="lt-LT"/>
              </w:rPr>
            </w:pPr>
            <w:r>
              <w:rPr>
                <w:lang w:val="lt-LT"/>
              </w:rPr>
              <w:t>9</w:t>
            </w:r>
          </w:p>
        </w:tc>
      </w:tr>
      <w:tr w:rsidR="006077B5" w:rsidRPr="0078628B" w14:paraId="6934A809" w14:textId="77777777" w:rsidTr="006C59D8">
        <w:tc>
          <w:tcPr>
            <w:tcW w:w="1129" w:type="dxa"/>
          </w:tcPr>
          <w:p w14:paraId="28F87680" w14:textId="6401BEAC" w:rsidR="006077B5" w:rsidRPr="0078628B" w:rsidRDefault="007C53F7" w:rsidP="006C59D8">
            <w:pPr>
              <w:jc w:val="both"/>
              <w:rPr>
                <w:lang w:val="lt-LT"/>
              </w:rPr>
            </w:pPr>
            <w:r>
              <w:rPr>
                <w:lang w:val="lt-LT"/>
              </w:rPr>
              <w:t>6.</w:t>
            </w:r>
          </w:p>
        </w:tc>
        <w:tc>
          <w:tcPr>
            <w:tcW w:w="5529" w:type="dxa"/>
          </w:tcPr>
          <w:p w14:paraId="5EE6DB79" w14:textId="4608B392" w:rsidR="006077B5" w:rsidRDefault="007C53F7" w:rsidP="006C59D8">
            <w:pPr>
              <w:widowControl w:val="0"/>
              <w:tabs>
                <w:tab w:val="left" w:pos="1296"/>
                <w:tab w:val="center" w:pos="4153"/>
                <w:tab w:val="right" w:pos="8306"/>
              </w:tabs>
              <w:jc w:val="both"/>
              <w:rPr>
                <w:lang w:val="lt-LT" w:eastAsia="lt-LT"/>
              </w:rPr>
            </w:pPr>
            <w:r>
              <w:rPr>
                <w:lang w:val="lt-LT" w:eastAsia="lt-LT"/>
              </w:rPr>
              <w:t>Katalogai, patvirtinimas, techniniai duomenys</w:t>
            </w:r>
          </w:p>
        </w:tc>
        <w:tc>
          <w:tcPr>
            <w:tcW w:w="2976" w:type="dxa"/>
          </w:tcPr>
          <w:p w14:paraId="597E9C07" w14:textId="0BBFF1DC" w:rsidR="006077B5" w:rsidRPr="0078628B" w:rsidRDefault="007C53F7" w:rsidP="006C59D8">
            <w:pPr>
              <w:widowControl w:val="0"/>
              <w:jc w:val="both"/>
              <w:rPr>
                <w:lang w:val="lt-LT"/>
              </w:rPr>
            </w:pPr>
            <w:r>
              <w:rPr>
                <w:lang w:val="lt-LT"/>
              </w:rPr>
              <w:t>35</w:t>
            </w:r>
          </w:p>
        </w:tc>
      </w:tr>
      <w:tr w:rsidR="007C53F7" w:rsidRPr="0078628B" w14:paraId="233F36EF" w14:textId="77777777" w:rsidTr="006C59D8">
        <w:tc>
          <w:tcPr>
            <w:tcW w:w="1129" w:type="dxa"/>
          </w:tcPr>
          <w:p w14:paraId="73FE9DEF" w14:textId="45268895" w:rsidR="007C53F7" w:rsidRPr="0078628B" w:rsidRDefault="007C53F7" w:rsidP="006C59D8">
            <w:pPr>
              <w:jc w:val="both"/>
              <w:rPr>
                <w:lang w:val="lt-LT"/>
              </w:rPr>
            </w:pPr>
            <w:r>
              <w:rPr>
                <w:lang w:val="lt-LT"/>
              </w:rPr>
              <w:t>7.</w:t>
            </w:r>
          </w:p>
        </w:tc>
        <w:tc>
          <w:tcPr>
            <w:tcW w:w="5529" w:type="dxa"/>
          </w:tcPr>
          <w:p w14:paraId="09FDDFBA" w14:textId="28D35020" w:rsidR="007C53F7" w:rsidRDefault="007C53F7" w:rsidP="006C59D8">
            <w:pPr>
              <w:widowControl w:val="0"/>
              <w:tabs>
                <w:tab w:val="left" w:pos="1296"/>
                <w:tab w:val="center" w:pos="4153"/>
                <w:tab w:val="right" w:pos="8306"/>
              </w:tabs>
              <w:jc w:val="both"/>
              <w:rPr>
                <w:lang w:val="lt-LT" w:eastAsia="lt-LT"/>
              </w:rPr>
            </w:pPr>
            <w:r>
              <w:rPr>
                <w:lang w:val="lt-LT" w:eastAsia="lt-LT"/>
              </w:rPr>
              <w:t>Direktoriaus įgaliojimai</w:t>
            </w:r>
          </w:p>
        </w:tc>
        <w:tc>
          <w:tcPr>
            <w:tcW w:w="2976" w:type="dxa"/>
          </w:tcPr>
          <w:p w14:paraId="6B7C8675" w14:textId="4DB59312" w:rsidR="007C53F7" w:rsidRPr="0078628B" w:rsidRDefault="007C53F7" w:rsidP="006C59D8">
            <w:pPr>
              <w:widowControl w:val="0"/>
              <w:jc w:val="both"/>
              <w:rPr>
                <w:lang w:val="lt-LT"/>
              </w:rPr>
            </w:pPr>
            <w:r>
              <w:rPr>
                <w:lang w:val="lt-LT"/>
              </w:rPr>
              <w:t>1</w:t>
            </w:r>
          </w:p>
        </w:tc>
      </w:tr>
    </w:tbl>
    <w:p w14:paraId="594A9207" w14:textId="77777777" w:rsidR="0078628B" w:rsidRPr="0078628B" w:rsidRDefault="0078628B" w:rsidP="0078628B">
      <w:pPr>
        <w:jc w:val="both"/>
        <w:rPr>
          <w:lang w:val="lt-LT"/>
        </w:rPr>
      </w:pPr>
    </w:p>
    <w:tbl>
      <w:tblPr>
        <w:tblW w:w="0" w:type="auto"/>
        <w:tblLayout w:type="fixed"/>
        <w:tblLook w:val="01E0" w:firstRow="1" w:lastRow="1" w:firstColumn="1" w:lastColumn="1" w:noHBand="0" w:noVBand="0"/>
      </w:tblPr>
      <w:tblGrid>
        <w:gridCol w:w="9828"/>
      </w:tblGrid>
      <w:tr w:rsidR="0078628B" w:rsidRPr="0078628B" w14:paraId="49D191B2" w14:textId="77777777" w:rsidTr="006C59D8">
        <w:trPr>
          <w:trHeight w:val="324"/>
        </w:trPr>
        <w:tc>
          <w:tcPr>
            <w:tcW w:w="9828" w:type="dxa"/>
          </w:tcPr>
          <w:p w14:paraId="1CD0F674" w14:textId="77777777" w:rsidR="0078628B" w:rsidRPr="0078628B" w:rsidRDefault="0078628B" w:rsidP="006C59D8">
            <w:pPr>
              <w:jc w:val="both"/>
              <w:rPr>
                <w:sz w:val="22"/>
                <w:szCs w:val="22"/>
                <w:lang w:val="lt-LT"/>
              </w:rPr>
            </w:pPr>
            <w:r w:rsidRPr="0078628B">
              <w:rPr>
                <w:sz w:val="22"/>
                <w:szCs w:val="22"/>
                <w:lang w:val="lt-LT"/>
              </w:rPr>
              <w:t>6. Ši pasiūlyme nurodyta informacija yra konfidenciali</w:t>
            </w:r>
            <w:r w:rsidRPr="0078628B">
              <w:rPr>
                <w:b/>
                <w:sz w:val="22"/>
                <w:szCs w:val="22"/>
                <w:lang w:val="lt-LT"/>
              </w:rPr>
              <w:t>*</w:t>
            </w:r>
            <w:r w:rsidRPr="0078628B">
              <w:rPr>
                <w:sz w:val="22"/>
                <w:szCs w:val="22"/>
                <w:lang w:val="lt-LT"/>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937"/>
              <w:gridCol w:w="4709"/>
            </w:tblGrid>
            <w:tr w:rsidR="0078628B" w:rsidRPr="0078628B" w14:paraId="3DC42198" w14:textId="77777777" w:rsidTr="006C59D8">
              <w:trPr>
                <w:trHeight w:val="715"/>
              </w:trPr>
              <w:tc>
                <w:tcPr>
                  <w:tcW w:w="878" w:type="dxa"/>
                  <w:vAlign w:val="center"/>
                </w:tcPr>
                <w:p w14:paraId="178B86CD" w14:textId="77777777" w:rsidR="0078628B" w:rsidRPr="0078628B" w:rsidRDefault="0078628B" w:rsidP="006C59D8">
                  <w:pPr>
                    <w:jc w:val="center"/>
                    <w:rPr>
                      <w:sz w:val="22"/>
                      <w:szCs w:val="22"/>
                      <w:lang w:val="lt-LT"/>
                    </w:rPr>
                  </w:pPr>
                  <w:proofErr w:type="spellStart"/>
                  <w:r w:rsidRPr="0078628B">
                    <w:rPr>
                      <w:sz w:val="22"/>
                      <w:szCs w:val="22"/>
                      <w:lang w:val="lt-LT"/>
                    </w:rPr>
                    <w:t>Eil.Nr</w:t>
                  </w:r>
                  <w:proofErr w:type="spellEnd"/>
                  <w:r w:rsidRPr="0078628B">
                    <w:rPr>
                      <w:sz w:val="22"/>
                      <w:szCs w:val="22"/>
                      <w:lang w:val="lt-LT"/>
                    </w:rPr>
                    <w:t>.</w:t>
                  </w:r>
                </w:p>
              </w:tc>
              <w:tc>
                <w:tcPr>
                  <w:tcW w:w="3937" w:type="dxa"/>
                  <w:vAlign w:val="center"/>
                </w:tcPr>
                <w:p w14:paraId="5EBF24F6" w14:textId="77777777" w:rsidR="0078628B" w:rsidRPr="0078628B" w:rsidRDefault="0078628B" w:rsidP="006C59D8">
                  <w:pPr>
                    <w:jc w:val="center"/>
                    <w:rPr>
                      <w:sz w:val="22"/>
                      <w:szCs w:val="22"/>
                      <w:lang w:val="lt-LT"/>
                    </w:rPr>
                  </w:pPr>
                  <w:r w:rsidRPr="0078628B">
                    <w:rPr>
                      <w:sz w:val="22"/>
                      <w:szCs w:val="22"/>
                      <w:lang w:val="lt-LT"/>
                    </w:rPr>
                    <w:t>Dokumento, kuriame nurodyta konfidenciali informacija, pavadinimas</w:t>
                  </w:r>
                </w:p>
              </w:tc>
              <w:tc>
                <w:tcPr>
                  <w:tcW w:w="4709" w:type="dxa"/>
                  <w:vAlign w:val="center"/>
                </w:tcPr>
                <w:p w14:paraId="65F9DDF0" w14:textId="77777777" w:rsidR="0078628B" w:rsidRPr="0078628B" w:rsidRDefault="0078628B" w:rsidP="006C59D8">
                  <w:pPr>
                    <w:jc w:val="center"/>
                    <w:rPr>
                      <w:sz w:val="22"/>
                      <w:szCs w:val="22"/>
                      <w:lang w:val="lt-LT"/>
                    </w:rPr>
                  </w:pPr>
                  <w:r w:rsidRPr="0078628B">
                    <w:rPr>
                      <w:sz w:val="22"/>
                      <w:szCs w:val="22"/>
                      <w:lang w:val="lt-LT"/>
                    </w:rPr>
                    <w:t>Dokumento puslapis (-</w:t>
                  </w:r>
                  <w:proofErr w:type="spellStart"/>
                  <w:r w:rsidRPr="0078628B">
                    <w:rPr>
                      <w:sz w:val="22"/>
                      <w:szCs w:val="22"/>
                      <w:lang w:val="lt-LT"/>
                    </w:rPr>
                    <w:t>iai</w:t>
                  </w:r>
                  <w:proofErr w:type="spellEnd"/>
                  <w:r w:rsidRPr="0078628B">
                    <w:rPr>
                      <w:sz w:val="22"/>
                      <w:szCs w:val="22"/>
                      <w:lang w:val="lt-LT"/>
                    </w:rPr>
                    <w:t>), kuriuose nurodyta konfidenciali informacija</w:t>
                  </w:r>
                </w:p>
              </w:tc>
            </w:tr>
            <w:tr w:rsidR="0078628B" w:rsidRPr="0078628B" w14:paraId="7DBB57AE" w14:textId="77777777" w:rsidTr="006C59D8">
              <w:trPr>
                <w:trHeight w:val="335"/>
              </w:trPr>
              <w:tc>
                <w:tcPr>
                  <w:tcW w:w="878" w:type="dxa"/>
                </w:tcPr>
                <w:p w14:paraId="2849A328" w14:textId="43D0D98B" w:rsidR="0078628B" w:rsidRPr="0078628B" w:rsidRDefault="007C53F7" w:rsidP="006C59D8">
                  <w:pPr>
                    <w:jc w:val="both"/>
                    <w:rPr>
                      <w:sz w:val="22"/>
                      <w:szCs w:val="22"/>
                      <w:lang w:val="lt-LT"/>
                    </w:rPr>
                  </w:pPr>
                  <w:r>
                    <w:rPr>
                      <w:sz w:val="22"/>
                      <w:szCs w:val="22"/>
                      <w:lang w:val="lt-LT"/>
                    </w:rPr>
                    <w:t>1</w:t>
                  </w:r>
                </w:p>
              </w:tc>
              <w:tc>
                <w:tcPr>
                  <w:tcW w:w="3937" w:type="dxa"/>
                </w:tcPr>
                <w:p w14:paraId="2C04EE54" w14:textId="014938D9" w:rsidR="0078628B" w:rsidRPr="0078628B" w:rsidRDefault="007C53F7" w:rsidP="006C59D8">
                  <w:pPr>
                    <w:jc w:val="both"/>
                    <w:rPr>
                      <w:sz w:val="22"/>
                      <w:szCs w:val="22"/>
                      <w:lang w:val="lt-LT"/>
                    </w:rPr>
                  </w:pPr>
                  <w:r w:rsidRPr="007C53F7">
                    <w:rPr>
                      <w:sz w:val="22"/>
                      <w:szCs w:val="22"/>
                      <w:lang w:val="lt-LT"/>
                    </w:rPr>
                    <w:t>Mini-Spike2Chemo_techniniai duomenys</w:t>
                  </w:r>
                </w:p>
              </w:tc>
              <w:tc>
                <w:tcPr>
                  <w:tcW w:w="4709" w:type="dxa"/>
                </w:tcPr>
                <w:p w14:paraId="5437DA37" w14:textId="0E43383B" w:rsidR="0078628B" w:rsidRPr="0078628B" w:rsidRDefault="007C53F7" w:rsidP="006C59D8">
                  <w:pPr>
                    <w:jc w:val="both"/>
                    <w:rPr>
                      <w:sz w:val="22"/>
                      <w:szCs w:val="22"/>
                      <w:lang w:val="lt-LT"/>
                    </w:rPr>
                  </w:pPr>
                  <w:r>
                    <w:rPr>
                      <w:sz w:val="22"/>
                      <w:szCs w:val="22"/>
                      <w:lang w:val="lt-LT"/>
                    </w:rPr>
                    <w:t>1-2 psl.</w:t>
                  </w:r>
                </w:p>
              </w:tc>
            </w:tr>
          </w:tbl>
          <w:p w14:paraId="21E42E51" w14:textId="77777777" w:rsidR="0078628B" w:rsidRPr="0078628B" w:rsidRDefault="0078628B" w:rsidP="006C59D8">
            <w:pPr>
              <w:jc w:val="both"/>
              <w:rPr>
                <w:sz w:val="22"/>
                <w:szCs w:val="22"/>
                <w:lang w:val="lt-LT"/>
              </w:rPr>
            </w:pPr>
          </w:p>
        </w:tc>
      </w:tr>
    </w:tbl>
    <w:p w14:paraId="07CF4351" w14:textId="77777777" w:rsidR="0078628B" w:rsidRPr="0078628B" w:rsidRDefault="0078628B" w:rsidP="0078628B">
      <w:pPr>
        <w:jc w:val="both"/>
        <w:rPr>
          <w:sz w:val="22"/>
          <w:szCs w:val="22"/>
          <w:lang w:val="lt-LT"/>
        </w:rPr>
      </w:pPr>
      <w:r w:rsidRPr="0078628B">
        <w:rPr>
          <w:b/>
          <w:sz w:val="22"/>
          <w:szCs w:val="22"/>
          <w:lang w:val="lt-LT"/>
        </w:rPr>
        <w:t>*</w:t>
      </w:r>
      <w:r w:rsidRPr="0078628B">
        <w:rPr>
          <w:sz w:val="22"/>
          <w:szCs w:val="22"/>
          <w:lang w:val="lt-LT"/>
        </w:rPr>
        <w:t xml:space="preserve">Tiekėjui nenurodžius, kokia informacija yra konfidenciali, laikoma, kad konfidencialios informacijos pasiūlyme nėra. </w:t>
      </w:r>
      <w:r w:rsidRPr="0078628B">
        <w:rPr>
          <w:b/>
          <w:sz w:val="22"/>
          <w:szCs w:val="22"/>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5563240" w14:textId="77777777" w:rsidR="0078628B" w:rsidRPr="0078628B" w:rsidRDefault="0078628B" w:rsidP="0078628B">
      <w:pPr>
        <w:jc w:val="both"/>
        <w:rPr>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8628B" w:rsidRPr="0078628B" w14:paraId="463967E5" w14:textId="77777777" w:rsidTr="006C59D8">
        <w:trPr>
          <w:trHeight w:val="285"/>
        </w:trPr>
        <w:tc>
          <w:tcPr>
            <w:tcW w:w="3284" w:type="dxa"/>
            <w:tcBorders>
              <w:top w:val="nil"/>
              <w:left w:val="nil"/>
              <w:bottom w:val="single" w:sz="4" w:space="0" w:color="auto"/>
              <w:right w:val="nil"/>
            </w:tcBorders>
          </w:tcPr>
          <w:p w14:paraId="46D28117" w14:textId="7A4C7F81" w:rsidR="0078628B" w:rsidRPr="0078628B" w:rsidRDefault="0078628B" w:rsidP="007C53F7">
            <w:pPr>
              <w:ind w:right="-1"/>
              <w:jc w:val="center"/>
              <w:rPr>
                <w:sz w:val="22"/>
                <w:szCs w:val="22"/>
                <w:lang w:val="lt-LT"/>
              </w:rPr>
            </w:pPr>
          </w:p>
        </w:tc>
        <w:tc>
          <w:tcPr>
            <w:tcW w:w="604" w:type="dxa"/>
          </w:tcPr>
          <w:p w14:paraId="14AF1FE8" w14:textId="77777777" w:rsidR="0078628B" w:rsidRPr="0078628B" w:rsidRDefault="0078628B" w:rsidP="006C59D8">
            <w:pPr>
              <w:ind w:right="-1"/>
              <w:jc w:val="center"/>
              <w:rPr>
                <w:sz w:val="22"/>
                <w:szCs w:val="22"/>
                <w:lang w:val="lt-LT"/>
              </w:rPr>
            </w:pPr>
          </w:p>
        </w:tc>
        <w:tc>
          <w:tcPr>
            <w:tcW w:w="1980" w:type="dxa"/>
            <w:tcBorders>
              <w:top w:val="nil"/>
              <w:left w:val="nil"/>
              <w:bottom w:val="single" w:sz="4" w:space="0" w:color="auto"/>
              <w:right w:val="nil"/>
            </w:tcBorders>
          </w:tcPr>
          <w:p w14:paraId="1D67C4E0" w14:textId="77777777" w:rsidR="0078628B" w:rsidRPr="0078628B" w:rsidRDefault="0078628B" w:rsidP="006C59D8">
            <w:pPr>
              <w:ind w:right="-1"/>
              <w:jc w:val="center"/>
              <w:rPr>
                <w:sz w:val="22"/>
                <w:szCs w:val="22"/>
                <w:lang w:val="lt-LT"/>
              </w:rPr>
            </w:pPr>
          </w:p>
        </w:tc>
        <w:tc>
          <w:tcPr>
            <w:tcW w:w="701" w:type="dxa"/>
          </w:tcPr>
          <w:p w14:paraId="30F884B1" w14:textId="77777777" w:rsidR="0078628B" w:rsidRPr="0078628B" w:rsidRDefault="0078628B" w:rsidP="006C59D8">
            <w:pPr>
              <w:ind w:right="-1"/>
              <w:jc w:val="center"/>
              <w:rPr>
                <w:sz w:val="22"/>
                <w:szCs w:val="22"/>
                <w:lang w:val="lt-LT"/>
              </w:rPr>
            </w:pPr>
          </w:p>
        </w:tc>
        <w:tc>
          <w:tcPr>
            <w:tcW w:w="2611" w:type="dxa"/>
            <w:tcBorders>
              <w:top w:val="nil"/>
              <w:left w:val="nil"/>
              <w:bottom w:val="single" w:sz="4" w:space="0" w:color="auto"/>
              <w:right w:val="nil"/>
            </w:tcBorders>
          </w:tcPr>
          <w:p w14:paraId="4907406F" w14:textId="63C4712C" w:rsidR="0078628B" w:rsidRPr="0078628B" w:rsidRDefault="0078628B" w:rsidP="007C53F7">
            <w:pPr>
              <w:ind w:right="-1"/>
              <w:jc w:val="center"/>
              <w:rPr>
                <w:sz w:val="22"/>
                <w:szCs w:val="22"/>
                <w:lang w:val="lt-LT"/>
              </w:rPr>
            </w:pPr>
          </w:p>
        </w:tc>
        <w:tc>
          <w:tcPr>
            <w:tcW w:w="648" w:type="dxa"/>
          </w:tcPr>
          <w:p w14:paraId="363FBCC3" w14:textId="77777777" w:rsidR="0078628B" w:rsidRPr="0078628B" w:rsidRDefault="0078628B" w:rsidP="006C59D8">
            <w:pPr>
              <w:ind w:right="-1"/>
              <w:jc w:val="right"/>
              <w:rPr>
                <w:sz w:val="22"/>
                <w:szCs w:val="22"/>
                <w:lang w:val="lt-LT"/>
              </w:rPr>
            </w:pPr>
          </w:p>
        </w:tc>
      </w:tr>
      <w:tr w:rsidR="0078628B" w:rsidRPr="0078628B" w14:paraId="1FB8FA3D" w14:textId="77777777" w:rsidTr="006C59D8">
        <w:trPr>
          <w:gridAfter w:val="1"/>
          <w:wAfter w:w="648" w:type="dxa"/>
          <w:trHeight w:val="443"/>
        </w:trPr>
        <w:tc>
          <w:tcPr>
            <w:tcW w:w="3284" w:type="dxa"/>
            <w:tcBorders>
              <w:top w:val="single" w:sz="4" w:space="0" w:color="auto"/>
              <w:left w:val="nil"/>
              <w:bottom w:val="nil"/>
              <w:right w:val="nil"/>
            </w:tcBorders>
          </w:tcPr>
          <w:p w14:paraId="23539AFA" w14:textId="77777777" w:rsidR="0078628B" w:rsidRPr="0078628B" w:rsidRDefault="0078628B" w:rsidP="006C59D8">
            <w:pPr>
              <w:snapToGrid w:val="0"/>
              <w:jc w:val="center"/>
              <w:rPr>
                <w:position w:val="6"/>
                <w:sz w:val="16"/>
                <w:szCs w:val="16"/>
                <w:lang w:val="lt-LT"/>
              </w:rPr>
            </w:pPr>
            <w:r w:rsidRPr="0078628B">
              <w:rPr>
                <w:position w:val="6"/>
                <w:sz w:val="16"/>
                <w:szCs w:val="16"/>
                <w:lang w:val="lt-LT"/>
              </w:rPr>
              <w:t>(Tiekėjo arba jo įgalioto asmens pareigų pavadinimas)</w:t>
            </w:r>
          </w:p>
        </w:tc>
        <w:tc>
          <w:tcPr>
            <w:tcW w:w="604" w:type="dxa"/>
          </w:tcPr>
          <w:p w14:paraId="596D3A0B" w14:textId="77777777" w:rsidR="0078628B" w:rsidRPr="0078628B" w:rsidRDefault="0078628B" w:rsidP="006C59D8">
            <w:pPr>
              <w:ind w:right="-1"/>
              <w:jc w:val="center"/>
              <w:rPr>
                <w:sz w:val="16"/>
                <w:szCs w:val="16"/>
                <w:lang w:val="lt-LT"/>
              </w:rPr>
            </w:pPr>
          </w:p>
        </w:tc>
        <w:tc>
          <w:tcPr>
            <w:tcW w:w="1980" w:type="dxa"/>
            <w:tcBorders>
              <w:top w:val="single" w:sz="4" w:space="0" w:color="auto"/>
              <w:left w:val="nil"/>
              <w:bottom w:val="nil"/>
              <w:right w:val="nil"/>
            </w:tcBorders>
          </w:tcPr>
          <w:p w14:paraId="4E588DF0" w14:textId="77777777" w:rsidR="0078628B" w:rsidRPr="0078628B" w:rsidRDefault="0078628B" w:rsidP="006C59D8">
            <w:pPr>
              <w:ind w:right="-1"/>
              <w:jc w:val="center"/>
              <w:rPr>
                <w:i/>
                <w:sz w:val="16"/>
                <w:szCs w:val="16"/>
                <w:lang w:val="lt-LT"/>
              </w:rPr>
            </w:pPr>
            <w:r w:rsidRPr="0078628B">
              <w:rPr>
                <w:position w:val="6"/>
                <w:sz w:val="16"/>
                <w:szCs w:val="16"/>
                <w:lang w:val="lt-LT"/>
              </w:rPr>
              <w:t>(Parašas)</w:t>
            </w:r>
            <w:r w:rsidRPr="0078628B">
              <w:rPr>
                <w:i/>
                <w:sz w:val="16"/>
                <w:szCs w:val="16"/>
                <w:lang w:val="lt-LT"/>
              </w:rPr>
              <w:t xml:space="preserve"> </w:t>
            </w:r>
          </w:p>
        </w:tc>
        <w:tc>
          <w:tcPr>
            <w:tcW w:w="701" w:type="dxa"/>
          </w:tcPr>
          <w:p w14:paraId="364A1724" w14:textId="77777777" w:rsidR="0078628B" w:rsidRPr="0078628B" w:rsidRDefault="0078628B" w:rsidP="006C59D8">
            <w:pPr>
              <w:ind w:right="-1"/>
              <w:jc w:val="center"/>
              <w:rPr>
                <w:sz w:val="16"/>
                <w:szCs w:val="16"/>
                <w:lang w:val="lt-LT"/>
              </w:rPr>
            </w:pPr>
          </w:p>
        </w:tc>
        <w:tc>
          <w:tcPr>
            <w:tcW w:w="2611" w:type="dxa"/>
            <w:tcBorders>
              <w:top w:val="single" w:sz="4" w:space="0" w:color="auto"/>
              <w:left w:val="nil"/>
              <w:bottom w:val="nil"/>
              <w:right w:val="nil"/>
            </w:tcBorders>
          </w:tcPr>
          <w:p w14:paraId="53668995" w14:textId="77777777" w:rsidR="0078628B" w:rsidRPr="0078628B" w:rsidRDefault="0078628B" w:rsidP="006C59D8">
            <w:pPr>
              <w:ind w:right="-1"/>
              <w:jc w:val="center"/>
              <w:rPr>
                <w:i/>
                <w:sz w:val="16"/>
                <w:szCs w:val="16"/>
                <w:lang w:val="lt-LT"/>
              </w:rPr>
            </w:pPr>
            <w:r w:rsidRPr="0078628B">
              <w:rPr>
                <w:position w:val="6"/>
                <w:sz w:val="16"/>
                <w:szCs w:val="16"/>
                <w:lang w:val="lt-LT"/>
              </w:rPr>
              <w:t>(Vardas ir pavardė)</w:t>
            </w:r>
            <w:r w:rsidRPr="0078628B">
              <w:rPr>
                <w:i/>
                <w:sz w:val="16"/>
                <w:szCs w:val="16"/>
                <w:lang w:val="lt-LT"/>
              </w:rPr>
              <w:t xml:space="preserve"> </w:t>
            </w:r>
          </w:p>
        </w:tc>
      </w:tr>
    </w:tbl>
    <w:p w14:paraId="1800B7E2" w14:textId="77777777" w:rsidR="00937D79" w:rsidRPr="0078628B" w:rsidRDefault="00937D79">
      <w:pPr>
        <w:rPr>
          <w:lang w:val="lt-LT"/>
        </w:rPr>
      </w:pPr>
    </w:p>
    <w:sectPr w:rsidR="00937D79" w:rsidRPr="0078628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2D05" w14:textId="77777777" w:rsidR="000D570F" w:rsidRDefault="000D570F" w:rsidP="007C53F7">
      <w:r>
        <w:separator/>
      </w:r>
    </w:p>
  </w:endnote>
  <w:endnote w:type="continuationSeparator" w:id="0">
    <w:p w14:paraId="5AF83A9B" w14:textId="77777777" w:rsidR="000D570F" w:rsidRDefault="000D570F" w:rsidP="007C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6751" w14:textId="77777777" w:rsidR="000D570F" w:rsidRDefault="000D570F" w:rsidP="007C53F7">
      <w:r>
        <w:separator/>
      </w:r>
    </w:p>
  </w:footnote>
  <w:footnote w:type="continuationSeparator" w:id="0">
    <w:p w14:paraId="4762AF6B" w14:textId="77777777" w:rsidR="000D570F" w:rsidRDefault="000D570F" w:rsidP="007C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152F7"/>
    <w:multiLevelType w:val="hybridMultilevel"/>
    <w:tmpl w:val="CCF465A0"/>
    <w:lvl w:ilvl="0" w:tplc="53FE93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928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8B"/>
    <w:rsid w:val="000D570F"/>
    <w:rsid w:val="00266D44"/>
    <w:rsid w:val="006077B5"/>
    <w:rsid w:val="0078628B"/>
    <w:rsid w:val="007C53F7"/>
    <w:rsid w:val="00937D79"/>
    <w:rsid w:val="00952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55A67"/>
  <w15:chartTrackingRefBased/>
  <w15:docId w15:val="{02E85A49-55B8-4AF7-B6D2-B41F2DFD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28B"/>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2">
    <w:name w:val="heading 2"/>
    <w:basedOn w:val="prastasis"/>
    <w:next w:val="prastasis"/>
    <w:link w:val="Antrat2Diagrama"/>
    <w:qFormat/>
    <w:rsid w:val="00952089"/>
    <w:pPr>
      <w:keepNext/>
      <w:tabs>
        <w:tab w:val="left" w:pos="5954"/>
      </w:tabs>
      <w:ind w:left="2268" w:hanging="2268"/>
      <w:jc w:val="center"/>
      <w:textAlignment w:val="baseline"/>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VARNELES"/>
    <w:basedOn w:val="prastasis"/>
    <w:link w:val="SraopastraipaDiagrama"/>
    <w:qFormat/>
    <w:rsid w:val="0078628B"/>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qFormat/>
    <w:locked/>
    <w:rsid w:val="0078628B"/>
    <w:rPr>
      <w:rFonts w:ascii="Times New Roman" w:eastAsia="Times New Roman" w:hAnsi="Times New Roman" w:cs="Times New Roman"/>
      <w:sz w:val="20"/>
      <w:szCs w:val="20"/>
      <w:lang w:val="en-GB"/>
    </w:rPr>
  </w:style>
  <w:style w:type="character" w:customStyle="1" w:styleId="Heading1">
    <w:name w:val="Heading #1_"/>
    <w:link w:val="Heading10"/>
    <w:rsid w:val="0078628B"/>
    <w:rPr>
      <w:rFonts w:ascii="Times New Roman" w:eastAsia="Times New Roman" w:hAnsi="Times New Roman" w:cs="Times New Roman"/>
      <w:sz w:val="23"/>
      <w:szCs w:val="23"/>
      <w:shd w:val="clear" w:color="auto" w:fill="FFFFFF"/>
    </w:rPr>
  </w:style>
  <w:style w:type="paragraph" w:customStyle="1" w:styleId="Heading10">
    <w:name w:val="Heading #1"/>
    <w:basedOn w:val="prastasis"/>
    <w:link w:val="Heading1"/>
    <w:rsid w:val="0078628B"/>
    <w:pPr>
      <w:shd w:val="clear" w:color="auto" w:fill="FFFFFF"/>
      <w:overflowPunct/>
      <w:autoSpaceDE/>
      <w:autoSpaceDN/>
      <w:adjustRightInd/>
      <w:spacing w:after="240" w:line="0" w:lineRule="atLeast"/>
      <w:outlineLvl w:val="0"/>
    </w:pPr>
    <w:rPr>
      <w:sz w:val="23"/>
      <w:szCs w:val="23"/>
      <w:lang w:val="lt-LT"/>
    </w:rPr>
  </w:style>
  <w:style w:type="character" w:customStyle="1" w:styleId="Antrat2Diagrama">
    <w:name w:val="Antraštė 2 Diagrama"/>
    <w:basedOn w:val="Numatytasispastraiposriftas"/>
    <w:link w:val="Antrat2"/>
    <w:rsid w:val="00952089"/>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FZJ6XTJY6WQ3-1352427771-318919</_dlc_DocId>
    <_dlc_DocIdUrl xmlns="f401bc6b-16ae-4eec-874e-4b24bc321f82">
      <Url>https://bbraun.sharepoint.com/sites/bbraun_eis_ltmedical/_layouts/15/DocIdRedir.aspx?ID=FZJ6XTJY6WQ3-1352427771-318919</Url>
      <Description>FZJ6XTJY6WQ3-1352427771-318919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C5769-A4DC-411E-A696-EAFB88B05F5E}">
  <ds:schemaRefs>
    <ds:schemaRef ds:uri="http://schemas.microsoft.com/sharepoint/events"/>
  </ds:schemaRefs>
</ds:datastoreItem>
</file>

<file path=customXml/itemProps2.xml><?xml version="1.0" encoding="utf-8"?>
<ds:datastoreItem xmlns:ds="http://schemas.openxmlformats.org/officeDocument/2006/customXml" ds:itemID="{76EFD066-96CA-4729-B425-E6D167D02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93356-BFD7-4417-9EB7-B46901A21FDE}">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99A3DC28-BD9F-4448-B4C5-4ABEBFC36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2511</Words>
  <Characters>1432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evelina.rimkute</cp:lastModifiedBy>
  <cp:revision>2</cp:revision>
  <dcterms:created xsi:type="dcterms:W3CDTF">2022-12-22T14:29:00Z</dcterms:created>
  <dcterms:modified xsi:type="dcterms:W3CDTF">2022-12-22T14:29:00Z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2022-11-04T07:32:37Z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3985a256-f99e-4d83-997b-a81772241524</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e99c4808-dcd8-4f95-b0a3-5372dd5dc9cc</vt:lpwstr>
  </property>
</Properties>
</file>