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3E4B" w14:textId="77777777" w:rsidR="003D71F3" w:rsidRPr="000E46C3" w:rsidRDefault="00A3655C" w:rsidP="00403A05">
      <w:pPr>
        <w:jc w:val="right"/>
        <w:rPr>
          <w:b/>
        </w:rPr>
      </w:pPr>
      <w:r w:rsidRPr="000E46C3">
        <w:rPr>
          <w:rFonts w:cs="Arial"/>
          <w:b/>
          <w:bCs/>
          <w:iCs/>
          <w:szCs w:val="28"/>
        </w:rPr>
        <w:t>P</w:t>
      </w:r>
      <w:r w:rsidRPr="000E46C3">
        <w:rPr>
          <w:rFonts w:cs="Arial"/>
          <w:bCs/>
          <w:iCs/>
          <w:szCs w:val="28"/>
        </w:rPr>
        <w:t xml:space="preserve">irkimo </w:t>
      </w:r>
      <w:r w:rsidR="003D71F3" w:rsidRPr="000E46C3">
        <w:t xml:space="preserve">sutarties </w:t>
      </w:r>
      <w:r w:rsidR="003D71F3" w:rsidRPr="000E46C3">
        <w:rPr>
          <w:highlight w:val="lightGray"/>
        </w:rPr>
        <w:t>[CPO LT pirkimo numeris]</w:t>
      </w:r>
      <w:r w:rsidR="004D713C" w:rsidRPr="000E46C3">
        <w:t xml:space="preserve"> priedas Nr. </w:t>
      </w:r>
      <w:r w:rsidR="00F01E02" w:rsidRPr="000E46C3">
        <w:t>4</w:t>
      </w:r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Antrat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U</w:t>
      </w:r>
      <w:r w:rsidR="000A3BEA">
        <w:rPr>
          <w:rFonts w:eastAsia="MS Mincho" w:cs="Tahoma"/>
          <w:szCs w:val="16"/>
          <w:lang w:eastAsia="en-US"/>
        </w:rPr>
        <w:t>žsakovas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77777777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>
        <w:rPr>
          <w:rFonts w:eastAsia="MS Mincho"/>
        </w:rPr>
        <w:t>________ etapą ir suteikė U</w:t>
      </w:r>
      <w:r w:rsidR="004B47EE">
        <w:rPr>
          <w:rFonts w:eastAsia="MS Mincho"/>
        </w:rPr>
        <w:t>žsakovui</w:t>
      </w:r>
      <w:r>
        <w:rPr>
          <w:rFonts w:eastAsia="MS Mincho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C566E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C566E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="00637B52" w:rsidRPr="00CB7701">
              <w:rPr>
                <w:rFonts w:cs="Tahoma"/>
                <w:szCs w:val="16"/>
              </w:rPr>
              <w:t>utartyje nustatyta Paslaugų</w:t>
            </w:r>
            <w:r w:rsidR="00637B52">
              <w:rPr>
                <w:rFonts w:cs="Tahoma"/>
                <w:szCs w:val="16"/>
              </w:rPr>
              <w:t xml:space="preserve"> </w:t>
            </w:r>
            <w:r w:rsidR="00637B52" w:rsidRPr="00CB7701">
              <w:rPr>
                <w:rFonts w:cs="Tahoma"/>
                <w:szCs w:val="16"/>
              </w:rPr>
              <w:t xml:space="preserve">kaina, </w:t>
            </w:r>
            <w:r w:rsidR="00637B52"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Įvykdyta</w:t>
            </w:r>
          </w:p>
        </w:tc>
      </w:tr>
      <w:tr w:rsidR="00637B52" w:rsidRPr="00C566E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nuo </w:t>
            </w:r>
            <w:r w:rsidR="00C714F1">
              <w:rPr>
                <w:rFonts w:cs="Tahoma"/>
                <w:szCs w:val="16"/>
              </w:rPr>
              <w:t>Pirkimo s</w:t>
            </w:r>
            <w:r>
              <w:rPr>
                <w:rFonts w:cs="Tahoma"/>
                <w:szCs w:val="16"/>
              </w:rPr>
              <w:t>utarties</w:t>
            </w:r>
            <w:r w:rsidRPr="00C566EE">
              <w:rPr>
                <w:rFonts w:cs="Tahoma"/>
                <w:szCs w:val="16"/>
              </w:rPr>
              <w:t xml:space="preserve">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tarp jų per</w:t>
            </w:r>
          </w:p>
          <w:p w14:paraId="4EB480AA" w14:textId="706A68D5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ataskaitinį </w:t>
            </w:r>
            <w:r w:rsidR="000931B0">
              <w:rPr>
                <w:rFonts w:cs="Tahoma"/>
                <w:szCs w:val="16"/>
              </w:rPr>
              <w:t>laikotarpį*</w:t>
            </w:r>
          </w:p>
        </w:tc>
      </w:tr>
      <w:tr w:rsidR="00637B52" w:rsidRPr="00C566E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637B52" w:rsidRPr="00C566E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3D449948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U</w:t>
      </w:r>
      <w:r w:rsidR="000A3BEA">
        <w:rPr>
          <w:rFonts w:eastAsia="MS Mincho"/>
        </w:rPr>
        <w:t>žsakovo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0BB93A33" w14:textId="532D0561" w:rsidR="000931B0" w:rsidRPr="000931B0" w:rsidRDefault="000931B0" w:rsidP="000931B0">
      <w:pPr>
        <w:pStyle w:val="Antrat2"/>
        <w:rPr>
          <w:rFonts w:eastAsia="MS Mincho"/>
        </w:rPr>
      </w:pPr>
      <w:r>
        <w:rPr>
          <w:rFonts w:eastAsia="MS Mincho"/>
        </w:rPr>
        <w:t>* PASTABA.</w:t>
      </w:r>
      <w:r w:rsidR="006E08B9">
        <w:rPr>
          <w:rFonts w:eastAsia="MS Mincho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9963" w14:textId="77777777" w:rsidR="007D5C0D" w:rsidRDefault="007D5C0D">
      <w:r>
        <w:separator/>
      </w:r>
    </w:p>
    <w:p w14:paraId="7E921E10" w14:textId="77777777" w:rsidR="007D5C0D" w:rsidRDefault="007D5C0D"/>
  </w:endnote>
  <w:endnote w:type="continuationSeparator" w:id="0">
    <w:p w14:paraId="5AF6CF37" w14:textId="77777777" w:rsidR="007D5C0D" w:rsidRDefault="007D5C0D">
      <w:r>
        <w:continuationSeparator/>
      </w:r>
    </w:p>
    <w:p w14:paraId="49786AAA" w14:textId="77777777" w:rsidR="007D5C0D" w:rsidRDefault="007D5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DB0A" w14:textId="77777777" w:rsidR="00085136" w:rsidRDefault="00085136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13</w:t>
    </w:r>
    <w:r>
      <w:rPr>
        <w:b/>
        <w:bCs/>
        <w:sz w:val="24"/>
      </w:rPr>
      <w:fldChar w:fldCharType="end"/>
    </w:r>
  </w:p>
  <w:p w14:paraId="7852DA62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58AC" w14:textId="77777777" w:rsidR="007D5C0D" w:rsidRDefault="007D5C0D">
      <w:r>
        <w:separator/>
      </w:r>
    </w:p>
    <w:p w14:paraId="55FE9B18" w14:textId="77777777" w:rsidR="007D5C0D" w:rsidRDefault="007D5C0D"/>
  </w:footnote>
  <w:footnote w:type="continuationSeparator" w:id="0">
    <w:p w14:paraId="0649BB00" w14:textId="77777777" w:rsidR="007D5C0D" w:rsidRDefault="007D5C0D">
      <w:r>
        <w:continuationSeparator/>
      </w:r>
    </w:p>
    <w:p w14:paraId="5597A4B9" w14:textId="77777777" w:rsidR="007D5C0D" w:rsidRDefault="007D5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7777777" w:rsidR="00085136" w:rsidRPr="00AF5A9F" w:rsidRDefault="00085136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77777777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4534566">
    <w:abstractNumId w:val="29"/>
  </w:num>
  <w:num w:numId="2" w16cid:durableId="2094429463">
    <w:abstractNumId w:val="15"/>
  </w:num>
  <w:num w:numId="3" w16cid:durableId="540870280">
    <w:abstractNumId w:val="25"/>
  </w:num>
  <w:num w:numId="4" w16cid:durableId="913199463">
    <w:abstractNumId w:val="10"/>
  </w:num>
  <w:num w:numId="5" w16cid:durableId="70008160">
    <w:abstractNumId w:val="37"/>
  </w:num>
  <w:num w:numId="6" w16cid:durableId="2002461955">
    <w:abstractNumId w:val="30"/>
  </w:num>
  <w:num w:numId="7" w16cid:durableId="942804876">
    <w:abstractNumId w:val="31"/>
  </w:num>
  <w:num w:numId="8" w16cid:durableId="875702709">
    <w:abstractNumId w:val="9"/>
  </w:num>
  <w:num w:numId="9" w16cid:durableId="1998879383">
    <w:abstractNumId w:val="20"/>
  </w:num>
  <w:num w:numId="10" w16cid:durableId="403720241">
    <w:abstractNumId w:val="28"/>
  </w:num>
  <w:num w:numId="11" w16cid:durableId="573004024">
    <w:abstractNumId w:val="2"/>
  </w:num>
  <w:num w:numId="12" w16cid:durableId="818300782">
    <w:abstractNumId w:val="31"/>
  </w:num>
  <w:num w:numId="13" w16cid:durableId="1942059567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08115406">
    <w:abstractNumId w:val="16"/>
  </w:num>
  <w:num w:numId="15" w16cid:durableId="1758742796">
    <w:abstractNumId w:val="0"/>
  </w:num>
  <w:num w:numId="16" w16cid:durableId="182527239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5201598">
    <w:abstractNumId w:val="19"/>
  </w:num>
  <w:num w:numId="18" w16cid:durableId="2080978262">
    <w:abstractNumId w:val="31"/>
  </w:num>
  <w:num w:numId="19" w16cid:durableId="2072999649">
    <w:abstractNumId w:val="31"/>
  </w:num>
  <w:num w:numId="20" w16cid:durableId="2093043095">
    <w:abstractNumId w:val="33"/>
  </w:num>
  <w:num w:numId="21" w16cid:durableId="1612009489">
    <w:abstractNumId w:val="3"/>
  </w:num>
  <w:num w:numId="22" w16cid:durableId="606154945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8327575">
    <w:abstractNumId w:val="14"/>
  </w:num>
  <w:num w:numId="24" w16cid:durableId="1024987945">
    <w:abstractNumId w:val="35"/>
  </w:num>
  <w:num w:numId="25" w16cid:durableId="898903664">
    <w:abstractNumId w:val="19"/>
    <w:lvlOverride w:ilvl="0">
      <w:startOverride w:val="1"/>
    </w:lvlOverride>
    <w:lvlOverride w:ilvl="1">
      <w:startOverride w:val="1"/>
    </w:lvlOverride>
  </w:num>
  <w:num w:numId="26" w16cid:durableId="862790915">
    <w:abstractNumId w:val="7"/>
  </w:num>
  <w:num w:numId="27" w16cid:durableId="894849018">
    <w:abstractNumId w:val="34"/>
  </w:num>
  <w:num w:numId="28" w16cid:durableId="279846613">
    <w:abstractNumId w:val="26"/>
  </w:num>
  <w:num w:numId="29" w16cid:durableId="705105552">
    <w:abstractNumId w:val="17"/>
  </w:num>
  <w:num w:numId="30" w16cid:durableId="1344895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4289311">
    <w:abstractNumId w:val="24"/>
  </w:num>
  <w:num w:numId="32" w16cid:durableId="631399659">
    <w:abstractNumId w:val="39"/>
  </w:num>
  <w:num w:numId="33" w16cid:durableId="1724668926">
    <w:abstractNumId w:val="12"/>
  </w:num>
  <w:num w:numId="34" w16cid:durableId="935526545">
    <w:abstractNumId w:val="13"/>
  </w:num>
  <w:num w:numId="35" w16cid:durableId="2077389250">
    <w:abstractNumId w:val="8"/>
  </w:num>
  <w:num w:numId="36" w16cid:durableId="1521820211">
    <w:abstractNumId w:val="6"/>
  </w:num>
  <w:num w:numId="37" w16cid:durableId="2123836842">
    <w:abstractNumId w:val="22"/>
  </w:num>
  <w:num w:numId="38" w16cid:durableId="1347949233">
    <w:abstractNumId w:val="11"/>
  </w:num>
  <w:num w:numId="39" w16cid:durableId="1248807906">
    <w:abstractNumId w:val="4"/>
  </w:num>
  <w:num w:numId="40" w16cid:durableId="1589390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186693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43399101">
    <w:abstractNumId w:val="1"/>
  </w:num>
  <w:num w:numId="43" w16cid:durableId="147282688">
    <w:abstractNumId w:val="38"/>
  </w:num>
  <w:num w:numId="44" w16cid:durableId="379063422">
    <w:abstractNumId w:val="32"/>
  </w:num>
  <w:num w:numId="45" w16cid:durableId="576285344">
    <w:abstractNumId w:val="21"/>
  </w:num>
  <w:num w:numId="46" w16cid:durableId="1215043683">
    <w:abstractNumId w:val="5"/>
  </w:num>
  <w:num w:numId="47" w16cid:durableId="1792629049">
    <w:abstractNumId w:val="27"/>
  </w:num>
  <w:num w:numId="48" w16cid:durableId="974869488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58794984">
    <w:abstractNumId w:val="23"/>
  </w:num>
  <w:num w:numId="50" w16cid:durableId="19496974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C29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9CB2-BFF3-C243-A055-CECFA350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941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Gintarė Čujevienė</cp:lastModifiedBy>
  <cp:revision>2</cp:revision>
  <cp:lastPrinted>2018-08-10T06:03:00Z</cp:lastPrinted>
  <dcterms:created xsi:type="dcterms:W3CDTF">2022-12-23T07:38:00Z</dcterms:created>
  <dcterms:modified xsi:type="dcterms:W3CDTF">2022-12-23T07:38:00Z</dcterms:modified>
</cp:coreProperties>
</file>