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3EA4D" w14:textId="77777777" w:rsidR="002E74A4" w:rsidRPr="004815C6" w:rsidRDefault="002E74A4" w:rsidP="00D54C00">
      <w:pPr>
        <w:rPr>
          <w:rFonts w:ascii="Trebuchet MS" w:hAnsi="Trebuchet MS"/>
          <w:sz w:val="22"/>
          <w:szCs w:val="22"/>
        </w:rPr>
      </w:pPr>
    </w:p>
    <w:p w14:paraId="3A5B9DA0" w14:textId="77777777" w:rsidR="00D056E6" w:rsidRDefault="00D056E6" w:rsidP="00F61ED5">
      <w:pPr>
        <w:jc w:val="center"/>
        <w:rPr>
          <w:rFonts w:ascii="Trebuchet MS" w:hAnsi="Trebuchet MS"/>
          <w:b/>
          <w:bCs/>
          <w:sz w:val="22"/>
          <w:szCs w:val="22"/>
        </w:rPr>
      </w:pPr>
      <w:bookmarkStart w:id="0" w:name="part_8f4dadbdf27c4882b72f57a56c9631ad"/>
      <w:bookmarkStart w:id="1" w:name="part_9fd9687904354f69bb532178a7959ebe"/>
      <w:bookmarkEnd w:id="0"/>
      <w:bookmarkEnd w:id="1"/>
    </w:p>
    <w:p w14:paraId="04A51976" w14:textId="77777777" w:rsidR="00D056E6" w:rsidRDefault="00D056E6" w:rsidP="00F61ED5">
      <w:pPr>
        <w:jc w:val="center"/>
        <w:rPr>
          <w:rFonts w:ascii="Trebuchet MS" w:hAnsi="Trebuchet MS"/>
          <w:b/>
          <w:bCs/>
          <w:sz w:val="22"/>
          <w:szCs w:val="22"/>
        </w:rPr>
      </w:pPr>
    </w:p>
    <w:p w14:paraId="30E7D62B" w14:textId="47A97DC6" w:rsidR="00F61ED5" w:rsidRPr="004815C6" w:rsidRDefault="00F61ED5" w:rsidP="00F61ED5">
      <w:pPr>
        <w:jc w:val="center"/>
        <w:rPr>
          <w:rFonts w:ascii="Trebuchet MS" w:hAnsi="Trebuchet MS"/>
          <w:b/>
          <w:bCs/>
          <w:sz w:val="22"/>
          <w:szCs w:val="22"/>
        </w:rPr>
      </w:pPr>
      <w:r w:rsidRPr="004815C6">
        <w:rPr>
          <w:rFonts w:ascii="Trebuchet MS" w:hAnsi="Trebuchet MS"/>
          <w:b/>
          <w:bCs/>
          <w:sz w:val="22"/>
          <w:szCs w:val="22"/>
        </w:rPr>
        <w:t xml:space="preserve">PIRKIMO–PARDAVIMO SUTARTIS Nr. </w:t>
      </w:r>
      <w:r w:rsidR="00405675" w:rsidRPr="00405675">
        <w:rPr>
          <w:rFonts w:ascii="Trebuchet MS" w:hAnsi="Trebuchet MS"/>
          <w:b/>
          <w:bCs/>
          <w:sz w:val="22"/>
          <w:szCs w:val="22"/>
        </w:rPr>
        <w:t>ST-22-343</w:t>
      </w:r>
    </w:p>
    <w:p w14:paraId="490FFC46" w14:textId="77777777" w:rsidR="00F61ED5" w:rsidRPr="004815C6" w:rsidRDefault="00F61ED5" w:rsidP="00F61ED5">
      <w:pPr>
        <w:rPr>
          <w:rFonts w:ascii="Trebuchet MS" w:hAnsi="Trebuchet MS"/>
          <w:sz w:val="22"/>
          <w:szCs w:val="22"/>
        </w:rPr>
      </w:pPr>
    </w:p>
    <w:p w14:paraId="054DDC4E" w14:textId="77777777" w:rsidR="00F61ED5" w:rsidRPr="004815C6" w:rsidRDefault="00F61ED5" w:rsidP="00F61ED5">
      <w:pPr>
        <w:keepNext/>
        <w:ind w:right="-82"/>
        <w:jc w:val="center"/>
        <w:outlineLvl w:val="1"/>
        <w:rPr>
          <w:rFonts w:ascii="Trebuchet MS" w:hAnsi="Trebuchet MS"/>
          <w:b/>
          <w:bCs/>
          <w:sz w:val="22"/>
          <w:szCs w:val="22"/>
        </w:rPr>
      </w:pPr>
      <w:r w:rsidRPr="004815C6">
        <w:rPr>
          <w:rFonts w:ascii="Trebuchet MS" w:hAnsi="Trebuchet MS"/>
          <w:b/>
          <w:bCs/>
          <w:caps/>
          <w:sz w:val="22"/>
          <w:szCs w:val="22"/>
        </w:rPr>
        <w:t xml:space="preserve">SPECIALIOSIOS </w:t>
      </w:r>
      <w:r w:rsidRPr="004815C6">
        <w:rPr>
          <w:rFonts w:ascii="Trebuchet MS" w:hAnsi="Trebuchet MS"/>
          <w:b/>
          <w:bCs/>
          <w:sz w:val="22"/>
          <w:szCs w:val="22"/>
        </w:rPr>
        <w:t>SĄLYGOS</w:t>
      </w:r>
    </w:p>
    <w:p w14:paraId="17094BC5" w14:textId="77777777" w:rsidR="00F61ED5" w:rsidRPr="004815C6" w:rsidRDefault="00F61ED5" w:rsidP="00F61ED5">
      <w:pPr>
        <w:jc w:val="center"/>
        <w:outlineLvl w:val="0"/>
        <w:rPr>
          <w:rFonts w:ascii="Trebuchet MS" w:hAnsi="Trebuchet MS"/>
          <w:b/>
          <w:sz w:val="22"/>
          <w:szCs w:val="22"/>
        </w:rPr>
      </w:pPr>
    </w:p>
    <w:p w14:paraId="5AAC7737" w14:textId="1465391C" w:rsidR="00F61ED5" w:rsidRPr="004815C6" w:rsidRDefault="00F61ED5" w:rsidP="00F61ED5">
      <w:pPr>
        <w:ind w:firstLine="720"/>
        <w:rPr>
          <w:rFonts w:ascii="Trebuchet MS" w:eastAsia="Times New Roman" w:hAnsi="Trebuchet MS"/>
          <w:sz w:val="22"/>
          <w:szCs w:val="22"/>
        </w:rPr>
      </w:pPr>
      <w:r w:rsidRPr="004815C6">
        <w:rPr>
          <w:rFonts w:ascii="Trebuchet MS" w:eastAsia="Times New Roman" w:hAnsi="Trebuchet MS"/>
          <w:sz w:val="22"/>
          <w:szCs w:val="22"/>
        </w:rPr>
        <w:t>Kaunas</w:t>
      </w:r>
      <w:r w:rsidRPr="004815C6">
        <w:rPr>
          <w:rFonts w:ascii="Trebuchet MS" w:eastAsia="Times New Roman" w:hAnsi="Trebuchet MS"/>
          <w:sz w:val="22"/>
          <w:szCs w:val="22"/>
        </w:rPr>
        <w:tab/>
        <w:t xml:space="preserve">    </w:t>
      </w:r>
      <w:r w:rsidRPr="004815C6">
        <w:rPr>
          <w:rFonts w:ascii="Trebuchet MS" w:eastAsia="Times New Roman" w:hAnsi="Trebuchet MS"/>
          <w:sz w:val="22"/>
          <w:szCs w:val="22"/>
        </w:rPr>
        <w:tab/>
        <w:t xml:space="preserve">       </w:t>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r w:rsidRPr="004815C6">
        <w:rPr>
          <w:rFonts w:ascii="Trebuchet MS" w:eastAsia="Times New Roman" w:hAnsi="Trebuchet MS"/>
          <w:sz w:val="22"/>
          <w:szCs w:val="22"/>
        </w:rPr>
        <w:tab/>
      </w:r>
      <w:sdt>
        <w:sdtPr>
          <w:rPr>
            <w:rFonts w:ascii="Trebuchet MS" w:hAnsi="Trebuchet MS"/>
            <w:sz w:val="22"/>
            <w:szCs w:val="22"/>
          </w:rPr>
          <w:id w:val="-369457734"/>
          <w:date w:fullDate="2022-12-28T00:00:00Z">
            <w:dateFormat w:val="yyyy-MM-dd"/>
            <w:lid w:val="lt-LT"/>
            <w:storeMappedDataAs w:val="dateTime"/>
            <w:calendar w:val="gregorian"/>
          </w:date>
        </w:sdtPr>
        <w:sdtEndPr/>
        <w:sdtContent>
          <w:r w:rsidR="003A12B2">
            <w:rPr>
              <w:rFonts w:ascii="Trebuchet MS" w:hAnsi="Trebuchet MS"/>
              <w:sz w:val="22"/>
              <w:szCs w:val="22"/>
            </w:rPr>
            <w:t>2022-12-28</w:t>
          </w:r>
        </w:sdtContent>
      </w:sdt>
      <w:r w:rsidRPr="004815C6">
        <w:rPr>
          <w:rFonts w:ascii="Trebuchet MS" w:eastAsia="Times New Roman" w:hAnsi="Trebuchet MS"/>
          <w:sz w:val="22"/>
          <w:szCs w:val="22"/>
        </w:rPr>
        <w:t xml:space="preserve"> </w:t>
      </w:r>
    </w:p>
    <w:p w14:paraId="25667118" w14:textId="77777777" w:rsidR="00F61ED5" w:rsidRPr="004815C6" w:rsidRDefault="00F61ED5" w:rsidP="00F61ED5">
      <w:pPr>
        <w:ind w:right="-55"/>
        <w:jc w:val="center"/>
        <w:rPr>
          <w:rFonts w:ascii="Trebuchet MS" w:eastAsia="Times New Roman" w:hAnsi="Trebuchet MS"/>
          <w:b/>
          <w:sz w:val="22"/>
          <w:szCs w:val="22"/>
        </w:rPr>
      </w:pPr>
    </w:p>
    <w:p w14:paraId="17D8102A" w14:textId="047DB717" w:rsidR="00EE3CAC" w:rsidRPr="004815C6" w:rsidRDefault="00F61ED5" w:rsidP="00F61ED5">
      <w:pPr>
        <w:ind w:firstLine="720"/>
        <w:jc w:val="both"/>
        <w:rPr>
          <w:rFonts w:ascii="Trebuchet MS" w:eastAsia="Times New Roman" w:hAnsi="Trebuchet MS"/>
          <w:sz w:val="22"/>
          <w:szCs w:val="22"/>
        </w:rPr>
      </w:pPr>
      <w:r w:rsidRPr="004815C6">
        <w:rPr>
          <w:rFonts w:ascii="Trebuchet MS" w:eastAsia="Times New Roman" w:hAnsi="Trebuchet MS"/>
          <w:sz w:val="22"/>
          <w:szCs w:val="22"/>
        </w:rPr>
        <w:t xml:space="preserve">VšĮ Kauno miesto poliklinika, kodas 135042394 (toliau vadinama – </w:t>
      </w:r>
      <w:r w:rsidRPr="004815C6">
        <w:rPr>
          <w:rFonts w:ascii="Trebuchet MS" w:eastAsia="Times New Roman" w:hAnsi="Trebuchet MS"/>
          <w:b/>
          <w:bCs/>
          <w:sz w:val="22"/>
          <w:szCs w:val="22"/>
        </w:rPr>
        <w:t>Pirkėjas</w:t>
      </w:r>
      <w:r w:rsidRPr="004815C6">
        <w:rPr>
          <w:rFonts w:ascii="Trebuchet MS" w:eastAsia="Times New Roman" w:hAnsi="Trebuchet MS"/>
          <w:sz w:val="22"/>
          <w:szCs w:val="22"/>
        </w:rPr>
        <w:t>), kurios buveinė – Pramonės pr. 31, 51270 Kaun</w:t>
      </w:r>
      <w:r w:rsidR="00002FF2" w:rsidRPr="004815C6">
        <w:rPr>
          <w:rFonts w:ascii="Trebuchet MS" w:eastAsia="Times New Roman" w:hAnsi="Trebuchet MS"/>
          <w:sz w:val="22"/>
          <w:szCs w:val="22"/>
        </w:rPr>
        <w:t>as</w:t>
      </w:r>
      <w:r w:rsidRPr="004815C6">
        <w:rPr>
          <w:rFonts w:ascii="Trebuchet MS" w:eastAsia="Times New Roman" w:hAnsi="Trebuchet MS"/>
          <w:sz w:val="22"/>
          <w:szCs w:val="22"/>
        </w:rPr>
        <w:t xml:space="preserve">, atstovaujama, veikiančio pagal įstaigos įstatus, viena Šalis, </w:t>
      </w:r>
    </w:p>
    <w:p w14:paraId="70AAA348" w14:textId="5D65B161" w:rsidR="00EE3CAC" w:rsidRPr="004815C6" w:rsidRDefault="004A6745" w:rsidP="00F61ED5">
      <w:pPr>
        <w:ind w:firstLine="720"/>
        <w:jc w:val="both"/>
        <w:rPr>
          <w:rFonts w:ascii="Trebuchet MS" w:eastAsia="Times New Roman" w:hAnsi="Trebuchet MS"/>
          <w:sz w:val="22"/>
          <w:szCs w:val="22"/>
        </w:rPr>
      </w:pPr>
      <w:r>
        <w:rPr>
          <w:rFonts w:ascii="Trebuchet MS" w:eastAsia="Times New Roman" w:hAnsi="Trebuchet MS"/>
          <w:sz w:val="22"/>
          <w:szCs w:val="22"/>
        </w:rPr>
        <w:t>i</w:t>
      </w:r>
      <w:r w:rsidR="00F61ED5" w:rsidRPr="004815C6">
        <w:rPr>
          <w:rFonts w:ascii="Trebuchet MS" w:eastAsia="Times New Roman" w:hAnsi="Trebuchet MS"/>
          <w:sz w:val="22"/>
          <w:szCs w:val="22"/>
        </w:rPr>
        <w:t>r</w:t>
      </w:r>
    </w:p>
    <w:p w14:paraId="660D5FB6" w14:textId="34A8E5B5" w:rsidR="00F61ED5" w:rsidRPr="004815C6" w:rsidRDefault="00501D56" w:rsidP="00F61ED5">
      <w:pPr>
        <w:ind w:firstLine="720"/>
        <w:jc w:val="both"/>
        <w:rPr>
          <w:rFonts w:ascii="Trebuchet MS" w:eastAsia="Times New Roman" w:hAnsi="Trebuchet MS"/>
          <w:sz w:val="22"/>
          <w:szCs w:val="22"/>
        </w:rPr>
      </w:pPr>
      <w:sdt>
        <w:sdtPr>
          <w:rPr>
            <w:rFonts w:ascii="Trebuchet MS" w:eastAsia="Times New Roman" w:hAnsi="Trebuchet MS"/>
            <w:sz w:val="22"/>
            <w:szCs w:val="22"/>
          </w:rPr>
          <w:alias w:val="Tiekėjo pavadinimas"/>
          <w:tag w:val="Tiekėjo pavadinimas"/>
          <w:id w:val="-92869696"/>
          <w:placeholder>
            <w:docPart w:val="D13DE7F433A649C48DE85D3557A8C15C"/>
          </w:placeholder>
          <w:dataBinding w:prefixMappings="xmlns:ns0='http://schemas.openxmlformats.org/officeDocument/2006/extended-properties' " w:xpath="/ns0:Properties[1]/ns0:Company[1]" w:storeItemID="{6668398D-A668-4E3E-A5EB-62B293D839F1}"/>
          <w:text/>
        </w:sdtPr>
        <w:sdtEndPr/>
        <w:sdtContent>
          <w:r w:rsidR="00697A07">
            <w:rPr>
              <w:rFonts w:ascii="Trebuchet MS" w:eastAsia="Times New Roman" w:hAnsi="Trebuchet MS"/>
              <w:sz w:val="22"/>
              <w:szCs w:val="22"/>
            </w:rPr>
            <w:t>UAB Tradintek</w:t>
          </w:r>
        </w:sdtContent>
      </w:sdt>
      <w:r w:rsidR="00EE3CAC" w:rsidRPr="004815C6">
        <w:rPr>
          <w:rFonts w:ascii="Trebuchet MS" w:eastAsia="Times New Roman" w:hAnsi="Trebuchet MS"/>
          <w:sz w:val="22"/>
          <w:szCs w:val="22"/>
        </w:rPr>
        <w:t>, kodas</w:t>
      </w:r>
      <w:r w:rsidR="00405675" w:rsidRPr="00405675">
        <w:t xml:space="preserve"> </w:t>
      </w:r>
      <w:r w:rsidR="00405675" w:rsidRPr="00405675">
        <w:rPr>
          <w:rFonts w:ascii="Trebuchet MS" w:eastAsia="Times New Roman" w:hAnsi="Trebuchet MS"/>
          <w:sz w:val="22"/>
          <w:szCs w:val="22"/>
        </w:rPr>
        <w:t>124942182</w:t>
      </w:r>
      <w:r w:rsidR="00EE3CAC" w:rsidRPr="004815C6">
        <w:rPr>
          <w:rFonts w:ascii="Trebuchet MS" w:eastAsia="Times New Roman" w:hAnsi="Trebuchet MS"/>
          <w:sz w:val="22"/>
          <w:szCs w:val="22"/>
        </w:rPr>
        <w:t xml:space="preserve">  (toliau — </w:t>
      </w:r>
      <w:r w:rsidR="00EE3CAC" w:rsidRPr="004815C6">
        <w:rPr>
          <w:rFonts w:ascii="Trebuchet MS" w:eastAsia="Times New Roman" w:hAnsi="Trebuchet MS"/>
          <w:b/>
          <w:bCs/>
          <w:sz w:val="22"/>
          <w:szCs w:val="22"/>
          <w:lang w:eastAsia="ar-SA"/>
        </w:rPr>
        <w:t>Tiekėjas</w:t>
      </w:r>
      <w:r w:rsidR="00EE3CAC" w:rsidRPr="004815C6">
        <w:rPr>
          <w:rFonts w:ascii="Trebuchet MS" w:eastAsia="Times New Roman" w:hAnsi="Trebuchet MS"/>
          <w:sz w:val="22"/>
          <w:szCs w:val="22"/>
        </w:rPr>
        <w:t>), kurios buveinė —</w:t>
      </w:r>
      <w:r w:rsidR="00EE3CAC" w:rsidRPr="004815C6">
        <w:rPr>
          <w:rFonts w:ascii="Trebuchet MS" w:eastAsia="Times New Roman" w:hAnsi="Trebuchet MS"/>
          <w:color w:val="000000" w:themeColor="text1"/>
          <w:sz w:val="22"/>
          <w:szCs w:val="22"/>
        </w:rPr>
        <w:t xml:space="preserve"> </w:t>
      </w:r>
      <w:sdt>
        <w:sdtPr>
          <w:rPr>
            <w:rFonts w:ascii="Trebuchet MS" w:eastAsia="Times New Roman" w:hAnsi="Trebuchet MS"/>
            <w:color w:val="000000" w:themeColor="text1"/>
            <w:sz w:val="22"/>
            <w:szCs w:val="22"/>
          </w:rPr>
          <w:alias w:val="Juridinios asmens registracijos adresas"/>
          <w:tag w:val=""/>
          <w:id w:val="-2055766202"/>
          <w:placeholder>
            <w:docPart w:val="A7BC2F24056240328FFDA1D2D50D1195"/>
          </w:placeholder>
          <w:dataBinding w:prefixMappings="xmlns:ns0='http://schemas.microsoft.com/office/2006/coverPageProps' " w:xpath="/ns0:CoverPageProperties[1]/ns0:CompanyAddress[1]" w:storeItemID="{55AF091B-3C7A-41E3-B477-F2FDAA23CFDA}"/>
          <w:text/>
        </w:sdtPr>
        <w:sdtEndPr/>
        <w:sdtContent>
          <w:r w:rsidR="00697A07">
            <w:rPr>
              <w:rFonts w:ascii="Trebuchet MS" w:eastAsia="Times New Roman" w:hAnsi="Trebuchet MS"/>
              <w:color w:val="000000" w:themeColor="text1"/>
              <w:sz w:val="22"/>
              <w:szCs w:val="22"/>
            </w:rPr>
            <w:t>J. Jasinskio 9, Vilnius</w:t>
          </w:r>
        </w:sdtContent>
      </w:sdt>
      <w:r w:rsidR="00EE3CAC" w:rsidRPr="004815C6">
        <w:rPr>
          <w:rFonts w:ascii="Trebuchet MS" w:eastAsia="Times New Roman" w:hAnsi="Trebuchet MS"/>
          <w:sz w:val="22"/>
          <w:szCs w:val="22"/>
        </w:rPr>
        <w:t xml:space="preserve">, </w:t>
      </w:r>
      <w:r w:rsidR="00EE3CAC" w:rsidRPr="003A12B2">
        <w:rPr>
          <w:rFonts w:ascii="Trebuchet MS" w:eastAsia="Times New Roman" w:hAnsi="Trebuchet MS"/>
          <w:sz w:val="22"/>
          <w:szCs w:val="22"/>
        </w:rPr>
        <w:t>atstovaujama</w:t>
      </w:r>
      <w:r w:rsidR="00EE3CAC" w:rsidRPr="004815C6">
        <w:rPr>
          <w:rFonts w:ascii="Trebuchet MS" w:hAnsi="Trebuchet MS"/>
          <w:sz w:val="22"/>
          <w:szCs w:val="22"/>
        </w:rPr>
        <w:t xml:space="preserve">, </w:t>
      </w:r>
      <w:sdt>
        <w:sdtPr>
          <w:rPr>
            <w:rFonts w:ascii="Trebuchet MS" w:hAnsi="Trebuchet MS"/>
            <w:sz w:val="22"/>
            <w:szCs w:val="22"/>
          </w:rPr>
          <w:id w:val="1764097701"/>
          <w:dropDownList>
            <w:listItem w:displayText="veikiantis" w:value="veikiantis"/>
            <w:listItem w:displayText="veikianti" w:value="veikianti"/>
          </w:dropDownList>
        </w:sdtPr>
        <w:sdtEndPr/>
        <w:sdtContent>
          <w:r w:rsidR="00E749DE">
            <w:rPr>
              <w:rFonts w:ascii="Trebuchet MS" w:hAnsi="Trebuchet MS"/>
              <w:sz w:val="22"/>
              <w:szCs w:val="22"/>
            </w:rPr>
            <w:t>veikiantis</w:t>
          </w:r>
        </w:sdtContent>
      </w:sdt>
      <w:r w:rsidR="00EE3CAC" w:rsidRPr="004815C6">
        <w:rPr>
          <w:rFonts w:ascii="Trebuchet MS" w:eastAsia="Times New Roman" w:hAnsi="Trebuchet MS"/>
          <w:sz w:val="22"/>
          <w:szCs w:val="22"/>
        </w:rPr>
        <w:t xml:space="preserve"> pagal </w:t>
      </w:r>
      <w:sdt>
        <w:sdtPr>
          <w:rPr>
            <w:rFonts w:ascii="Trebuchet MS" w:hAnsi="Trebuchet MS"/>
            <w:sz w:val="22"/>
            <w:szCs w:val="22"/>
          </w:rPr>
          <w:id w:val="1499068618"/>
          <w:text/>
        </w:sdtPr>
        <w:sdtEndPr/>
        <w:sdtContent>
          <w:r w:rsidR="00E749DE">
            <w:rPr>
              <w:rFonts w:ascii="Trebuchet MS" w:hAnsi="Trebuchet MS"/>
              <w:sz w:val="22"/>
              <w:szCs w:val="22"/>
            </w:rPr>
            <w:t>įstatus</w:t>
          </w:r>
        </w:sdtContent>
      </w:sdt>
      <w:r w:rsidR="00F61ED5" w:rsidRPr="004815C6">
        <w:rPr>
          <w:rFonts w:ascii="Trebuchet MS" w:eastAsia="Times New Roman" w:hAnsi="Trebuchet MS"/>
          <w:sz w:val="22"/>
          <w:szCs w:val="22"/>
        </w:rPr>
        <w:t xml:space="preserve">, </w:t>
      </w:r>
      <w:r w:rsidR="00EE3CAC" w:rsidRPr="004815C6">
        <w:rPr>
          <w:rFonts w:ascii="Trebuchet MS" w:hAnsi="Trebuchet MS"/>
          <w:sz w:val="22"/>
          <w:szCs w:val="22"/>
        </w:rPr>
        <w:t>toliau kartu vadinami „</w:t>
      </w:r>
      <w:r w:rsidR="00EE3CAC" w:rsidRPr="004815C6">
        <w:rPr>
          <w:rFonts w:ascii="Trebuchet MS" w:hAnsi="Trebuchet MS"/>
          <w:b/>
          <w:sz w:val="22"/>
          <w:szCs w:val="22"/>
        </w:rPr>
        <w:t>Šalimis</w:t>
      </w:r>
      <w:r w:rsidR="00EE3CAC" w:rsidRPr="004815C6">
        <w:rPr>
          <w:rFonts w:ascii="Trebuchet MS" w:hAnsi="Trebuchet MS"/>
          <w:sz w:val="22"/>
          <w:szCs w:val="22"/>
        </w:rPr>
        <w:t>“, o kiekvienas atskirai − „</w:t>
      </w:r>
      <w:r w:rsidR="00EE3CAC" w:rsidRPr="004815C6">
        <w:rPr>
          <w:rFonts w:ascii="Trebuchet MS" w:hAnsi="Trebuchet MS"/>
          <w:b/>
          <w:sz w:val="22"/>
          <w:szCs w:val="22"/>
        </w:rPr>
        <w:t>Šalimi</w:t>
      </w:r>
      <w:r w:rsidR="00EE3CAC" w:rsidRPr="004815C6">
        <w:rPr>
          <w:rFonts w:ascii="Trebuchet MS" w:hAnsi="Trebuchet MS"/>
          <w:sz w:val="22"/>
          <w:szCs w:val="22"/>
        </w:rPr>
        <w:t xml:space="preserve">“, sudarė šią sutartį (toliau − </w:t>
      </w:r>
      <w:r w:rsidR="00EE3CAC" w:rsidRPr="004815C6">
        <w:rPr>
          <w:rFonts w:ascii="Trebuchet MS" w:hAnsi="Trebuchet MS"/>
          <w:b/>
          <w:sz w:val="22"/>
          <w:szCs w:val="22"/>
        </w:rPr>
        <w:t>Sutartis</w:t>
      </w:r>
      <w:r w:rsidR="00EE3CAC" w:rsidRPr="004815C6">
        <w:rPr>
          <w:rFonts w:ascii="Trebuchet MS" w:hAnsi="Trebuchet MS"/>
          <w:sz w:val="22"/>
          <w:szCs w:val="22"/>
        </w:rPr>
        <w:t>).</w:t>
      </w:r>
    </w:p>
    <w:p w14:paraId="2A1DB996" w14:textId="4329296F" w:rsidR="00F61ED5" w:rsidRPr="004815C6" w:rsidRDefault="00F61ED5" w:rsidP="00F61ED5">
      <w:pPr>
        <w:ind w:firstLine="720"/>
        <w:jc w:val="both"/>
        <w:rPr>
          <w:rFonts w:ascii="Trebuchet MS" w:eastAsia="Times New Roman" w:hAnsi="Trebuchet MS"/>
          <w:sz w:val="22"/>
          <w:szCs w:val="22"/>
        </w:rPr>
      </w:pPr>
      <w:r w:rsidRPr="004815C6">
        <w:rPr>
          <w:rFonts w:ascii="Trebuchet MS" w:eastAsia="Times New Roman" w:hAnsi="Trebuchet MS"/>
          <w:sz w:val="22"/>
          <w:szCs w:val="22"/>
        </w:rPr>
        <w:t>Sutarties sudarymo pagrindas</w:t>
      </w:r>
      <w:r w:rsidRPr="004815C6">
        <w:rPr>
          <w:rFonts w:ascii="Trebuchet MS" w:eastAsia="Times New Roman" w:hAnsi="Trebuchet MS"/>
          <w:i/>
          <w:iCs/>
          <w:sz w:val="22"/>
          <w:szCs w:val="22"/>
        </w:rPr>
        <w:t xml:space="preserve"> </w:t>
      </w:r>
      <w:r w:rsidRPr="004815C6">
        <w:rPr>
          <w:rFonts w:ascii="Trebuchet MS" w:eastAsia="Times New Roman" w:hAnsi="Trebuchet MS"/>
          <w:b/>
          <w:bCs/>
          <w:sz w:val="22"/>
          <w:szCs w:val="22"/>
          <w:lang w:eastAsia="ar-SA"/>
        </w:rPr>
        <w:t>Tiekėjo</w:t>
      </w:r>
      <w:r w:rsidRPr="004815C6">
        <w:rPr>
          <w:rFonts w:ascii="Trebuchet MS" w:eastAsia="Times New Roman" w:hAnsi="Trebuchet MS"/>
          <w:iCs/>
          <w:sz w:val="22"/>
          <w:szCs w:val="22"/>
        </w:rPr>
        <w:t xml:space="preserve"> </w:t>
      </w:r>
      <w:r w:rsidRPr="004815C6">
        <w:rPr>
          <w:rFonts w:ascii="Trebuchet MS" w:eastAsia="Times New Roman" w:hAnsi="Trebuchet MS"/>
          <w:sz w:val="22"/>
          <w:szCs w:val="22"/>
        </w:rPr>
        <w:t xml:space="preserve">pasiūlymas pateiktas konkursui dėl </w:t>
      </w:r>
      <w:r w:rsidR="003A12B2">
        <w:rPr>
          <w:rFonts w:ascii="Trebuchet MS" w:eastAsia="Times New Roman" w:hAnsi="Trebuchet MS"/>
          <w:sz w:val="22"/>
          <w:szCs w:val="22"/>
        </w:rPr>
        <w:t>Pompų sistemos (KT)</w:t>
      </w:r>
      <w:sdt>
        <w:sdtPr>
          <w:rPr>
            <w:rFonts w:ascii="Trebuchet MS" w:hAnsi="Trebuchet MS"/>
            <w:sz w:val="22"/>
            <w:szCs w:val="22"/>
          </w:rPr>
          <w:id w:val="1510414642"/>
        </w:sdtPr>
        <w:sdtEndPr/>
        <w:sdtContent>
          <w:r w:rsidRPr="004815C6">
            <w:rPr>
              <w:rFonts w:ascii="Trebuchet MS" w:eastAsia="Times New Roman" w:hAnsi="Trebuchet MS"/>
              <w:b/>
              <w:sz w:val="22"/>
              <w:szCs w:val="22"/>
            </w:rPr>
            <w:t xml:space="preserve"> pirkimo</w:t>
          </w:r>
          <w:r w:rsidRPr="004815C6">
            <w:rPr>
              <w:rFonts w:ascii="Trebuchet MS" w:eastAsia="Times New Roman" w:hAnsi="Trebuchet MS"/>
              <w:sz w:val="22"/>
              <w:szCs w:val="22"/>
            </w:rPr>
            <w:t xml:space="preserve"> (toliau – Konkursas).</w:t>
          </w:r>
        </w:sdtContent>
      </w:sdt>
    </w:p>
    <w:p w14:paraId="51657B9E" w14:textId="77777777" w:rsidR="00F61ED5" w:rsidRPr="004815C6" w:rsidRDefault="00F61ED5" w:rsidP="00F61ED5">
      <w:pPr>
        <w:spacing w:line="360" w:lineRule="auto"/>
        <w:ind w:right="-403"/>
        <w:jc w:val="both"/>
        <w:rPr>
          <w:rFonts w:ascii="Trebuchet MS" w:eastAsia="Times New Roman" w:hAnsi="Trebuchet MS"/>
          <w:sz w:val="22"/>
          <w:szCs w:val="22"/>
        </w:rPr>
      </w:pPr>
    </w:p>
    <w:p w14:paraId="3D444B38" w14:textId="77777777" w:rsidR="00F61ED5" w:rsidRPr="004815C6" w:rsidRDefault="00F61ED5" w:rsidP="00F61ED5">
      <w:pPr>
        <w:widowControl w:val="0"/>
        <w:numPr>
          <w:ilvl w:val="0"/>
          <w:numId w:val="43"/>
        </w:numPr>
        <w:tabs>
          <w:tab w:val="clear" w:pos="720"/>
          <w:tab w:val="left" w:pos="284"/>
        </w:tabs>
        <w:suppressAutoHyphens/>
        <w:spacing w:line="360" w:lineRule="auto"/>
        <w:ind w:right="-1" w:hanging="720"/>
        <w:jc w:val="center"/>
        <w:rPr>
          <w:rFonts w:ascii="Trebuchet MS" w:eastAsia="Times New Roman" w:hAnsi="Trebuchet MS"/>
          <w:b/>
          <w:sz w:val="22"/>
          <w:szCs w:val="22"/>
        </w:rPr>
      </w:pPr>
      <w:r w:rsidRPr="004815C6">
        <w:rPr>
          <w:rFonts w:ascii="Trebuchet MS" w:eastAsia="Times New Roman" w:hAnsi="Trebuchet MS"/>
          <w:b/>
          <w:sz w:val="22"/>
          <w:szCs w:val="22"/>
        </w:rPr>
        <w:t>Sutarties dalykas</w:t>
      </w:r>
    </w:p>
    <w:p w14:paraId="66F1707B" w14:textId="052B9BC0" w:rsidR="00162599" w:rsidRPr="004815C6" w:rsidRDefault="00162599"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sidRPr="004815C6">
        <w:rPr>
          <w:rFonts w:ascii="Trebuchet MS" w:hAnsi="Trebuchet MS"/>
          <w:iCs/>
          <w:sz w:val="22"/>
          <w:szCs w:val="22"/>
          <w:lang w:bidi="hi-IN"/>
        </w:rPr>
        <w:t>Šioje Sutartyje numatytomis sąlygomis ir tvarka Tiekėjas įsipareigoja tiekti Pirkėjui šios Sutarties priede Nr. 1 išvardintas prekes (toliau tekste – Prekės) jame nurodytomis kainomis Pirkėjo poreikius atitinkančiais kiekiais. Nurodyti kiekiai yra maksimalūs, Prekės bus užsakomos pagal faktinį Pirkėjo poreikį visą sutarties galiojimo laikotarpį. Prekių detalus aprašymas pateiktas Sutarties priede Nr. 1 „Prekių kaina (įkainis), kiekis ir specifikacija“.</w:t>
      </w:r>
    </w:p>
    <w:p w14:paraId="57750782" w14:textId="7311BCCC" w:rsidR="00162599" w:rsidRPr="004815C6" w:rsidRDefault="00162599"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sidRPr="004815C6">
        <w:rPr>
          <w:rFonts w:ascii="Trebuchet MS" w:hAnsi="Trebuchet MS"/>
          <w:iCs/>
          <w:sz w:val="22"/>
          <w:szCs w:val="22"/>
          <w:lang w:bidi="hi-IN"/>
        </w:rPr>
        <w:t>Užsakytas Prekes Tiekėjas pristato savo transportu ir išlaidomis ne vėliau kaip per 5 darbo dienas po užsakymo, perduoto Pardavėjui elektroniniu paštu arba išsiųsto faksu, pirkėjo nurodytu laiku (darbo dienomis nuo 8 iki 16 val.) ir adresu</w:t>
      </w:r>
      <w:r w:rsidR="002D1358" w:rsidRPr="004815C6">
        <w:rPr>
          <w:rFonts w:ascii="Trebuchet MS" w:hAnsi="Trebuchet MS"/>
          <w:iCs/>
          <w:sz w:val="22"/>
          <w:szCs w:val="22"/>
          <w:lang w:bidi="hi-IN"/>
        </w:rPr>
        <w:t xml:space="preserve"> </w:t>
      </w:r>
      <w:r w:rsidRPr="004815C6">
        <w:rPr>
          <w:rFonts w:ascii="Trebuchet MS" w:hAnsi="Trebuchet MS"/>
          <w:iCs/>
          <w:sz w:val="22"/>
          <w:szCs w:val="22"/>
          <w:lang w:bidi="hi-IN"/>
        </w:rPr>
        <w:t>Kaun</w:t>
      </w:r>
      <w:r w:rsidR="003B6076" w:rsidRPr="004815C6">
        <w:rPr>
          <w:rFonts w:ascii="Trebuchet MS" w:hAnsi="Trebuchet MS"/>
          <w:iCs/>
          <w:sz w:val="22"/>
          <w:szCs w:val="22"/>
          <w:lang w:bidi="hi-IN"/>
        </w:rPr>
        <w:t>e</w:t>
      </w:r>
      <w:r w:rsidR="003B6076" w:rsidRPr="004815C6">
        <w:rPr>
          <w:rStyle w:val="FootnoteReference"/>
          <w:rFonts w:ascii="Trebuchet MS" w:hAnsi="Trebuchet MS"/>
          <w:iCs/>
          <w:sz w:val="22"/>
          <w:szCs w:val="22"/>
          <w:lang w:bidi="hi-IN"/>
        </w:rPr>
        <w:footnoteReference w:id="1"/>
      </w:r>
      <w:r w:rsidRPr="004815C6">
        <w:rPr>
          <w:rFonts w:ascii="Trebuchet MS" w:hAnsi="Trebuchet MS"/>
          <w:iCs/>
          <w:sz w:val="22"/>
          <w:szCs w:val="22"/>
          <w:lang w:bidi="hi-IN"/>
        </w:rPr>
        <w:t xml:space="preserve">. Prekių pristatymo išlaidas, neatsižvelgiant į užsakymo vertę, iki pristatymo vietos apmoka Tiekėjas. </w:t>
      </w:r>
    </w:p>
    <w:p w14:paraId="3FADE47D" w14:textId="77777777" w:rsidR="00162599" w:rsidRPr="004815C6" w:rsidRDefault="00162599"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sidRPr="004815C6">
        <w:rPr>
          <w:rFonts w:ascii="Trebuchet MS" w:hAnsi="Trebuchet MS"/>
          <w:iCs/>
          <w:sz w:val="22"/>
          <w:szCs w:val="22"/>
          <w:lang w:bidi="hi-IN"/>
        </w:rPr>
        <w:t>Tiekėjas privalo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Sutarties 1 priede. Prekių, kurioms yra gamintojo nustatytas tinkamumo naudoti (arba sterilumo) terminas, privalo būti ne mažesnis kaip 90% bendro tinkamumo naudoti (sterilumo) termino nuo pristatymo dienos.</w:t>
      </w:r>
    </w:p>
    <w:p w14:paraId="0D235639" w14:textId="7D5C0B02" w:rsidR="00162599" w:rsidRPr="004815C6" w:rsidRDefault="00162599"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sidRPr="004815C6">
        <w:rPr>
          <w:rFonts w:ascii="Trebuchet MS" w:hAnsi="Trebuchet MS"/>
          <w:iCs/>
          <w:sz w:val="22"/>
          <w:szCs w:val="22"/>
          <w:lang w:bidi="hi-IN"/>
        </w:rPr>
        <w:t xml:space="preserve">Tiekėjas įsipareigoja pateikti Pirkėjui visą reikalingą prekių dokumentaciją, įskaitant, bet neapsiribojant prekių </w:t>
      </w:r>
      <w:r w:rsidR="00F939C6" w:rsidRPr="004815C6">
        <w:rPr>
          <w:rFonts w:ascii="Trebuchet MS" w:hAnsi="Trebuchet MS"/>
          <w:iCs/>
          <w:sz w:val="22"/>
          <w:szCs w:val="22"/>
          <w:lang w:bidi="hi-IN"/>
        </w:rPr>
        <w:t xml:space="preserve">naudojimo instrukciją, </w:t>
      </w:r>
      <w:r w:rsidRPr="004815C6">
        <w:rPr>
          <w:rFonts w:ascii="Trebuchet MS" w:hAnsi="Trebuchet MS"/>
          <w:iCs/>
          <w:sz w:val="22"/>
          <w:szCs w:val="22"/>
          <w:lang w:bidi="hi-IN"/>
        </w:rPr>
        <w:t>sertifikatus, gaminio prekių techninių charakteristikų aprašymus ir kt.</w:t>
      </w:r>
    </w:p>
    <w:p w14:paraId="4F1F4C74" w14:textId="3B80E002" w:rsidR="00E81995" w:rsidRPr="004815C6" w:rsidRDefault="000143EE"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Pr>
          <w:rFonts w:ascii="Trebuchet MS" w:hAnsi="Trebuchet MS"/>
          <w:sz w:val="22"/>
        </w:rPr>
        <w:t xml:space="preserve">Šalys, </w:t>
      </w:r>
      <w:r w:rsidRPr="00103342">
        <w:rPr>
          <w:rFonts w:ascii="Trebuchet MS" w:hAnsi="Trebuchet MS"/>
          <w:sz w:val="22"/>
          <w:szCs w:val="22"/>
        </w:rPr>
        <w:t>vykdydam</w:t>
      </w:r>
      <w:r>
        <w:rPr>
          <w:rFonts w:ascii="Trebuchet MS" w:hAnsi="Trebuchet MS"/>
          <w:sz w:val="22"/>
        </w:rPr>
        <w:t>o</w:t>
      </w:r>
      <w:r w:rsidRPr="00103342">
        <w:rPr>
          <w:rFonts w:ascii="Trebuchet MS" w:hAnsi="Trebuchet MS"/>
          <w:sz w:val="22"/>
          <w:szCs w:val="22"/>
        </w:rPr>
        <w:t xml:space="preserve">s Sutartį, </w:t>
      </w:r>
      <w:r>
        <w:rPr>
          <w:rFonts w:ascii="Trebuchet MS" w:hAnsi="Trebuchet MS"/>
          <w:sz w:val="22"/>
        </w:rPr>
        <w:t xml:space="preserve">įsipareigoja </w:t>
      </w:r>
      <w:r w:rsidRPr="00103342">
        <w:rPr>
          <w:rFonts w:ascii="Trebuchet MS" w:hAnsi="Trebuchet MS"/>
          <w:sz w:val="22"/>
          <w:szCs w:val="22"/>
        </w:rPr>
        <w:t xml:space="preserve">laikytis šių aplinkosaugos reikalavimų: mažinti popieriaus sunaudojimą, atsisakyti nebūtino dokumentų kopijavimo ir spausdinimo. Su Sutarties vykdymu susiję dokumentai </w:t>
      </w:r>
      <w:r w:rsidRPr="00471710">
        <w:rPr>
          <w:rFonts w:ascii="Trebuchet MS" w:hAnsi="Trebuchet MS"/>
          <w:sz w:val="22"/>
          <w:lang w:eastAsia="ar-SA"/>
        </w:rPr>
        <w:t>Pirkėjui</w:t>
      </w:r>
      <w:r w:rsidRPr="00103342">
        <w:rPr>
          <w:rFonts w:ascii="Trebuchet MS" w:hAnsi="Trebuchet MS"/>
          <w:sz w:val="22"/>
          <w:szCs w:val="22"/>
        </w:rPr>
        <w:t xml:space="preserve"> turi būti pateikti tik elektroniniu formatu (nebent Sutartyje ir jos prieduose nenumatyta kitaip)</w:t>
      </w:r>
      <w:r>
        <w:rPr>
          <w:rFonts w:ascii="Trebuchet MS" w:hAnsi="Trebuchet MS"/>
          <w:sz w:val="22"/>
        </w:rPr>
        <w:t>.</w:t>
      </w:r>
      <w:r w:rsidRPr="00103342">
        <w:rPr>
          <w:rFonts w:ascii="Trebuchet MS" w:hAnsi="Trebuchet MS"/>
          <w:sz w:val="22"/>
          <w:szCs w:val="22"/>
        </w:rPr>
        <w:t xml:space="preserve"> Išimtiniais atvejais su Sutarties vykdymu susiję dokumentai, turi (gali) būti pateikiami popieriniu formatu, jeigu toks formatas privalomas pagal teisės aktus arba </w:t>
      </w:r>
      <w:r>
        <w:rPr>
          <w:rFonts w:ascii="Trebuchet MS" w:hAnsi="Trebuchet MS"/>
          <w:sz w:val="22"/>
        </w:rPr>
        <w:t>Pirkėjas</w:t>
      </w:r>
      <w:r w:rsidRPr="00103342">
        <w:rPr>
          <w:rFonts w:ascii="Trebuchet MS" w:hAnsi="Trebuchet MS"/>
          <w:sz w:val="22"/>
          <w:szCs w:val="22"/>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ascii="Trebuchet MS" w:hAnsi="Trebuchet MS"/>
          <w:sz w:val="22"/>
        </w:rPr>
        <w:t>“ (</w:t>
      </w:r>
      <w:r w:rsidRPr="00FF0C78">
        <w:rPr>
          <w:rFonts w:ascii="Trebuchet MS" w:hAnsi="Trebuchet MS"/>
          <w:sz w:val="22"/>
          <w:u w:val="single"/>
        </w:rPr>
        <w:t>žaliasis pirkimas</w:t>
      </w:r>
      <w:r>
        <w:rPr>
          <w:rFonts w:ascii="Trebuchet MS" w:hAnsi="Trebuchet MS"/>
          <w:sz w:val="22"/>
        </w:rPr>
        <w:t>)</w:t>
      </w:r>
      <w:r w:rsidR="004D0AEB" w:rsidRPr="004815C6">
        <w:rPr>
          <w:rFonts w:ascii="Trebuchet MS" w:hAnsi="Trebuchet MS"/>
          <w:sz w:val="22"/>
          <w:szCs w:val="22"/>
        </w:rPr>
        <w:t>.</w:t>
      </w:r>
    </w:p>
    <w:p w14:paraId="1FAF6EC6" w14:textId="7502B5B7" w:rsidR="00162599" w:rsidRPr="004815C6" w:rsidRDefault="004D0AEB" w:rsidP="00D210F4">
      <w:pPr>
        <w:numPr>
          <w:ilvl w:val="1"/>
          <w:numId w:val="44"/>
        </w:numPr>
        <w:tabs>
          <w:tab w:val="clear" w:pos="987"/>
          <w:tab w:val="left" w:pos="0"/>
          <w:tab w:val="num" w:pos="567"/>
          <w:tab w:val="left" w:pos="1134"/>
        </w:tabs>
        <w:suppressAutoHyphens/>
        <w:ind w:left="0" w:firstLine="573"/>
        <w:jc w:val="both"/>
        <w:rPr>
          <w:rFonts w:ascii="Trebuchet MS" w:hAnsi="Trebuchet MS"/>
          <w:iCs/>
          <w:sz w:val="22"/>
          <w:szCs w:val="22"/>
          <w:lang w:bidi="hi-IN"/>
        </w:rPr>
      </w:pPr>
      <w:r w:rsidRPr="004815C6">
        <w:rPr>
          <w:rStyle w:val="fontstyle01"/>
          <w:i w:val="0"/>
        </w:rPr>
        <w:t xml:space="preserve">Sutartis jos galiojimo laikotarpiu, neatliekant naujos pirkimo procedūros, gali būti keičiama, kai </w:t>
      </w:r>
      <w:r w:rsidRPr="004815C6">
        <w:rPr>
          <w:rFonts w:ascii="Trebuchet MS" w:hAnsi="Trebuchet MS"/>
          <w:sz w:val="22"/>
          <w:lang w:eastAsia="ar-SA"/>
        </w:rPr>
        <w:t>Pirkėjui</w:t>
      </w:r>
      <w:r w:rsidRPr="004815C6">
        <w:rPr>
          <w:rStyle w:val="fontstyle01"/>
          <w:i w:val="0"/>
        </w:rPr>
        <w:t xml:space="preserve"> atsiranda poreikis įsigyti Sutarties priede </w:t>
      </w:r>
      <w:r w:rsidRPr="004815C6">
        <w:rPr>
          <w:rFonts w:ascii="Trebuchet MS" w:hAnsi="Trebuchet MS"/>
          <w:sz w:val="22"/>
        </w:rPr>
        <w:t xml:space="preserve">Nr. 1 </w:t>
      </w:r>
      <w:r w:rsidRPr="004815C6">
        <w:rPr>
          <w:rStyle w:val="fontstyle01"/>
          <w:i w:val="0"/>
        </w:rPr>
        <w:t xml:space="preserve">nurodytų Prekių papildomą kiekį ir (ar) Sutarties priede </w:t>
      </w:r>
      <w:r w:rsidRPr="004815C6">
        <w:rPr>
          <w:rFonts w:ascii="Trebuchet MS" w:hAnsi="Trebuchet MS"/>
          <w:sz w:val="22"/>
        </w:rPr>
        <w:t>Nr. 1</w:t>
      </w:r>
      <w:r w:rsidRPr="004815C6">
        <w:rPr>
          <w:rStyle w:val="fontstyle01"/>
          <w:i w:val="0"/>
        </w:rPr>
        <w:t xml:space="preserve"> nenurodytų, tačiau su pirkimo objektu susijusių Prekių, bendrai neviršijant 10 (dešimt) procentų Sutarties vertės. Už papildomai įsigyjamas Sutarties priede nurodytas Prekes bus apmokėta pagal Sutarties priede </w:t>
      </w:r>
      <w:r w:rsidRPr="004815C6">
        <w:rPr>
          <w:rFonts w:ascii="Trebuchet MS" w:hAnsi="Trebuchet MS"/>
          <w:sz w:val="22"/>
        </w:rPr>
        <w:t xml:space="preserve">Nr. 1 </w:t>
      </w:r>
      <w:r w:rsidRPr="004815C6">
        <w:rPr>
          <w:rStyle w:val="fontstyle01"/>
          <w:i w:val="0"/>
        </w:rPr>
        <w:t xml:space="preserve">nurodytas Prekių kainas. Už Sutarties priede </w:t>
      </w:r>
      <w:r w:rsidRPr="004815C6">
        <w:rPr>
          <w:rFonts w:ascii="Trebuchet MS" w:hAnsi="Trebuchet MS"/>
          <w:sz w:val="22"/>
        </w:rPr>
        <w:t>Nr. 1</w:t>
      </w:r>
      <w:r w:rsidRPr="004815C6">
        <w:rPr>
          <w:rFonts w:ascii="Trebuchet MS" w:hAnsi="Trebuchet MS"/>
          <w:i/>
          <w:sz w:val="22"/>
        </w:rPr>
        <w:t xml:space="preserve"> </w:t>
      </w:r>
      <w:r w:rsidRPr="004815C6">
        <w:rPr>
          <w:rStyle w:val="fontstyle01"/>
          <w:i w:val="0"/>
        </w:rPr>
        <w:t xml:space="preserve">nenurodytas, tačiau su pirkimo objektu susijusias Prekes bus apmokėta ne didesnėmis nei užsakymo dieną Tiekėjo </w:t>
      </w:r>
      <w:r w:rsidRPr="004815C6">
        <w:rPr>
          <w:rStyle w:val="fontstyle01"/>
          <w:i w:val="0"/>
        </w:rPr>
        <w:lastRenderedPageBreak/>
        <w:t>prekybos vietoje, kataloge ar interneto svetainėje nurodytomis galiojančiomis šių prekių kainomis arba, jei tokios kainos neskelbiamos, Tiekėjo pasiūlytomis, konkurencingomis ir rinką atitinkančiomis kainomis</w:t>
      </w:r>
      <w:r w:rsidRPr="004815C6">
        <w:rPr>
          <w:rStyle w:val="fontstyle01"/>
        </w:rPr>
        <w:t>.</w:t>
      </w:r>
    </w:p>
    <w:p w14:paraId="650231F7" w14:textId="16189E80" w:rsidR="00F61ED5" w:rsidRDefault="00162599" w:rsidP="00D210F4">
      <w:pPr>
        <w:numPr>
          <w:ilvl w:val="1"/>
          <w:numId w:val="44"/>
        </w:numPr>
        <w:tabs>
          <w:tab w:val="clear" w:pos="987"/>
          <w:tab w:val="left" w:pos="0"/>
          <w:tab w:val="num" w:pos="567"/>
          <w:tab w:val="left" w:pos="1134"/>
        </w:tabs>
        <w:suppressAutoHyphens/>
        <w:ind w:left="0" w:firstLine="567"/>
        <w:jc w:val="both"/>
        <w:rPr>
          <w:rFonts w:ascii="Trebuchet MS" w:hAnsi="Trebuchet MS"/>
          <w:iCs/>
          <w:sz w:val="22"/>
          <w:szCs w:val="22"/>
          <w:lang w:bidi="hi-IN"/>
        </w:rPr>
      </w:pPr>
      <w:r w:rsidRPr="004815C6">
        <w:rPr>
          <w:rFonts w:ascii="Trebuchet MS" w:hAnsi="Trebuchet MS"/>
          <w:iCs/>
          <w:sz w:val="22"/>
          <w:szCs w:val="22"/>
          <w:lang w:bidi="hi-IN"/>
        </w:rPr>
        <w:t>Sutartis sudaroma Pirkėjo naudai ir jo interesais, todėl Pirkėjas nuo pat Sutarties įsigaliojimo dienos kontroliuoja, kaip Tiekėjas vykdo nustatytas pareigas, ir turi teisę reikalauti jas tinkamai vykdyti.</w:t>
      </w:r>
    </w:p>
    <w:p w14:paraId="49855503" w14:textId="77777777" w:rsidR="000143EE" w:rsidRPr="004815C6" w:rsidRDefault="000143EE" w:rsidP="00A36B07">
      <w:pPr>
        <w:tabs>
          <w:tab w:val="left" w:pos="0"/>
          <w:tab w:val="left" w:pos="1134"/>
        </w:tabs>
        <w:suppressAutoHyphens/>
        <w:ind w:left="567"/>
        <w:jc w:val="both"/>
        <w:rPr>
          <w:rFonts w:ascii="Trebuchet MS" w:hAnsi="Trebuchet MS"/>
          <w:iCs/>
          <w:sz w:val="22"/>
          <w:szCs w:val="22"/>
          <w:lang w:bidi="hi-IN"/>
        </w:rPr>
      </w:pPr>
    </w:p>
    <w:p w14:paraId="5EF65494" w14:textId="093110A9" w:rsidR="00F61ED5" w:rsidRPr="000143EE" w:rsidRDefault="00F61ED5" w:rsidP="00A36B07">
      <w:pPr>
        <w:keepNext/>
        <w:numPr>
          <w:ilvl w:val="0"/>
          <w:numId w:val="44"/>
        </w:numPr>
        <w:suppressAutoHyphens/>
        <w:jc w:val="center"/>
        <w:outlineLvl w:val="0"/>
        <w:rPr>
          <w:rFonts w:ascii="Trebuchet MS" w:hAnsi="Trebuchet MS"/>
          <w:sz w:val="22"/>
          <w:szCs w:val="22"/>
        </w:rPr>
      </w:pPr>
      <w:bookmarkStart w:id="2" w:name="_Toc39475396"/>
      <w:bookmarkStart w:id="3" w:name="_Toc39471706"/>
      <w:r w:rsidRPr="004815C6">
        <w:rPr>
          <w:rFonts w:ascii="Trebuchet MS" w:hAnsi="Trebuchet MS"/>
          <w:b/>
          <w:bCs/>
          <w:sz w:val="22"/>
          <w:szCs w:val="22"/>
        </w:rPr>
        <w:t>Sutarties galiojimas, vykdymo pradžia, trukmė ir terminai</w:t>
      </w:r>
      <w:bookmarkEnd w:id="2"/>
      <w:bookmarkEnd w:id="3"/>
    </w:p>
    <w:p w14:paraId="3034E9E8" w14:textId="77777777" w:rsidR="000143EE" w:rsidRDefault="000143EE" w:rsidP="000143EE"/>
    <w:p w14:paraId="1E17E166" w14:textId="0CB4EA78" w:rsidR="002D1358" w:rsidRPr="00A36B07" w:rsidRDefault="001B436C" w:rsidP="002971C0">
      <w:pPr>
        <w:pStyle w:val="ListParagraph"/>
        <w:numPr>
          <w:ilvl w:val="1"/>
          <w:numId w:val="44"/>
        </w:numPr>
        <w:tabs>
          <w:tab w:val="clear" w:pos="987"/>
          <w:tab w:val="left" w:pos="1134"/>
        </w:tabs>
        <w:spacing w:after="0" w:line="240" w:lineRule="auto"/>
        <w:ind w:left="0" w:firstLine="567"/>
        <w:jc w:val="both"/>
        <w:rPr>
          <w:rFonts w:ascii="Trebuchet MS" w:hAnsi="Trebuchet MS"/>
          <w:sz w:val="22"/>
        </w:rPr>
      </w:pPr>
      <w:r w:rsidRPr="000143EE">
        <w:rPr>
          <w:rFonts w:ascii="Trebuchet MS" w:hAnsi="Trebuchet MS"/>
          <w:sz w:val="22"/>
        </w:rPr>
        <w:t>Sutartis įsigalioja nuo vėliausios parašo datos (nurodytos Sutarties puslapyje su Šalių</w:t>
      </w:r>
      <w:r w:rsidRPr="00A36B07">
        <w:rPr>
          <w:rFonts w:ascii="Trebuchet MS" w:hAnsi="Trebuchet MS"/>
          <w:sz w:val="22"/>
        </w:rPr>
        <w:t xml:space="preserve"> parašais) ir galioja kol Pirkėjas nuperka visą Pirkimo objekto kiekį, bet ne ilgiau nei 12 (dvylika) mėnesių nuo Sutarties įsigaliojimo dienos</w:t>
      </w:r>
      <w:r w:rsidR="002D1358" w:rsidRPr="00A36B07">
        <w:rPr>
          <w:rFonts w:ascii="Trebuchet MS" w:hAnsi="Trebuchet MS"/>
          <w:sz w:val="22"/>
        </w:rPr>
        <w:t>.</w:t>
      </w:r>
    </w:p>
    <w:p w14:paraId="33EA20C8" w14:textId="24D34C6B" w:rsidR="00A02FD4" w:rsidRPr="004815C6" w:rsidRDefault="001B436C" w:rsidP="002971C0">
      <w:pPr>
        <w:numPr>
          <w:ilvl w:val="1"/>
          <w:numId w:val="44"/>
        </w:numPr>
        <w:tabs>
          <w:tab w:val="clear" w:pos="987"/>
          <w:tab w:val="left" w:pos="0"/>
          <w:tab w:val="num" w:pos="567"/>
          <w:tab w:val="left" w:pos="1134"/>
        </w:tabs>
        <w:suppressAutoHyphens/>
        <w:ind w:left="0" w:firstLine="567"/>
        <w:jc w:val="both"/>
        <w:rPr>
          <w:rFonts w:ascii="Trebuchet MS" w:eastAsia="Times New Roman" w:hAnsi="Trebuchet MS"/>
          <w:sz w:val="22"/>
          <w:szCs w:val="22"/>
          <w:lang w:eastAsia="en-US"/>
        </w:rPr>
      </w:pPr>
      <w:r w:rsidRPr="000143EE">
        <w:rPr>
          <w:rFonts w:ascii="Trebuchet MS" w:eastAsia="Times New Roman" w:hAnsi="Trebuchet MS"/>
          <w:sz w:val="22"/>
          <w:szCs w:val="22"/>
          <w:lang w:eastAsia="en-US"/>
        </w:rPr>
        <w:t>Pirkėjui sutarties galiojimo metu nenupirkus viso Pirkimo objekto kiekio</w:t>
      </w:r>
      <w:r w:rsidR="001F42D1" w:rsidRPr="000143EE">
        <w:rPr>
          <w:rFonts w:ascii="Trebuchet MS" w:eastAsia="Times New Roman" w:hAnsi="Trebuchet MS"/>
          <w:sz w:val="22"/>
          <w:szCs w:val="22"/>
          <w:lang w:eastAsia="en-US"/>
        </w:rPr>
        <w:t xml:space="preserve"> ar Sutarties vertės</w:t>
      </w:r>
      <w:r w:rsidRPr="000143EE">
        <w:rPr>
          <w:rFonts w:ascii="Trebuchet MS" w:eastAsia="Times New Roman" w:hAnsi="Trebuchet MS"/>
          <w:sz w:val="22"/>
          <w:szCs w:val="22"/>
          <w:lang w:eastAsia="en-US"/>
        </w:rPr>
        <w:t>, Sutartis abipusiu raštišku susitarimu gali būti pratęsiama iki Pirkėjas nupirks visą Pirkimo objekto kiekį</w:t>
      </w:r>
      <w:r w:rsidR="001F42D1" w:rsidRPr="004815C6">
        <w:rPr>
          <w:rFonts w:ascii="Trebuchet MS" w:eastAsia="Times New Roman" w:hAnsi="Trebuchet MS"/>
          <w:sz w:val="22"/>
          <w:szCs w:val="22"/>
          <w:lang w:eastAsia="en-US"/>
        </w:rPr>
        <w:t xml:space="preserve"> ar išpirks sutarties vertę</w:t>
      </w:r>
      <w:r w:rsidRPr="004815C6">
        <w:rPr>
          <w:rFonts w:ascii="Trebuchet MS" w:eastAsia="Times New Roman" w:hAnsi="Trebuchet MS"/>
          <w:sz w:val="22"/>
          <w:szCs w:val="22"/>
          <w:lang w:eastAsia="en-US"/>
        </w:rPr>
        <w:t>. Bendra sutarties trukmė, įskaitant pratęsimus, negali būti ilgesne nei 37 (trisdešimt septyni) mėnesiai (įskaitant sąskaitos už pristatytas Prekes pateikimą ir apmokėjimą).</w:t>
      </w:r>
    </w:p>
    <w:p w14:paraId="3DF410A9" w14:textId="3CFDA32A" w:rsidR="00F61ED5" w:rsidRPr="004815C6" w:rsidRDefault="002D1358" w:rsidP="00D210F4">
      <w:pPr>
        <w:numPr>
          <w:ilvl w:val="1"/>
          <w:numId w:val="44"/>
        </w:numPr>
        <w:tabs>
          <w:tab w:val="clear" w:pos="987"/>
          <w:tab w:val="left" w:pos="0"/>
          <w:tab w:val="num" w:pos="567"/>
          <w:tab w:val="left" w:pos="1134"/>
        </w:tabs>
        <w:suppressAutoHyphens/>
        <w:ind w:left="0" w:firstLine="567"/>
        <w:jc w:val="both"/>
        <w:rPr>
          <w:rFonts w:ascii="Trebuchet MS" w:hAnsi="Trebuchet MS"/>
          <w:sz w:val="22"/>
          <w:szCs w:val="22"/>
        </w:rPr>
      </w:pPr>
      <w:r w:rsidRPr="004815C6">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2FFD4F" w14:textId="77777777" w:rsidR="00F61ED5" w:rsidRPr="004815C6" w:rsidRDefault="00F61ED5" w:rsidP="00F61ED5">
      <w:pPr>
        <w:ind w:firstLine="720"/>
        <w:jc w:val="both"/>
        <w:rPr>
          <w:rFonts w:ascii="Trebuchet MS" w:hAnsi="Trebuchet MS"/>
          <w:sz w:val="22"/>
          <w:szCs w:val="22"/>
        </w:rPr>
      </w:pPr>
    </w:p>
    <w:p w14:paraId="67159856" w14:textId="77777777" w:rsidR="00F61ED5" w:rsidRPr="004815C6" w:rsidRDefault="00F61ED5" w:rsidP="00F61ED5">
      <w:pPr>
        <w:numPr>
          <w:ilvl w:val="0"/>
          <w:numId w:val="44"/>
        </w:numPr>
        <w:suppressAutoHyphens/>
        <w:jc w:val="center"/>
        <w:rPr>
          <w:rFonts w:ascii="Trebuchet MS" w:hAnsi="Trebuchet MS"/>
          <w:b/>
          <w:bCs/>
          <w:sz w:val="22"/>
          <w:szCs w:val="22"/>
        </w:rPr>
      </w:pPr>
      <w:r w:rsidRPr="004815C6">
        <w:rPr>
          <w:rFonts w:ascii="Trebuchet MS" w:hAnsi="Trebuchet MS"/>
          <w:b/>
          <w:bCs/>
          <w:sz w:val="22"/>
          <w:szCs w:val="22"/>
        </w:rPr>
        <w:t>Sutarties kaina (kainodaros taisyklės) ir mokėjimo sąlygos</w:t>
      </w:r>
    </w:p>
    <w:p w14:paraId="428216E0" w14:textId="77777777" w:rsidR="00F61ED5" w:rsidRPr="004815C6" w:rsidRDefault="00F61ED5" w:rsidP="00F61ED5">
      <w:pPr>
        <w:jc w:val="both"/>
        <w:rPr>
          <w:rFonts w:ascii="Trebuchet MS" w:hAnsi="Trebuchet MS"/>
          <w:b/>
          <w:bCs/>
          <w:sz w:val="22"/>
          <w:szCs w:val="22"/>
        </w:rPr>
      </w:pPr>
    </w:p>
    <w:p w14:paraId="63EE5A29" w14:textId="7053E690" w:rsidR="001D4690" w:rsidRPr="002971C0" w:rsidRDefault="00F61ED5" w:rsidP="002971C0">
      <w:pPr>
        <w:widowControl w:val="0"/>
        <w:numPr>
          <w:ilvl w:val="1"/>
          <w:numId w:val="44"/>
        </w:numPr>
        <w:tabs>
          <w:tab w:val="clear" w:pos="987"/>
          <w:tab w:val="left" w:pos="0"/>
          <w:tab w:val="left" w:pos="1276"/>
        </w:tabs>
        <w:suppressAutoHyphens/>
        <w:ind w:left="1134" w:hanging="567"/>
        <w:jc w:val="both"/>
        <w:rPr>
          <w:rFonts w:ascii="Trebuchet MS" w:hAnsi="Trebuchet MS"/>
          <w:sz w:val="22"/>
          <w:szCs w:val="22"/>
        </w:rPr>
      </w:pPr>
      <w:r w:rsidRPr="004815C6">
        <w:rPr>
          <w:rFonts w:ascii="Trebuchet MS" w:hAnsi="Trebuchet MS"/>
          <w:sz w:val="22"/>
          <w:szCs w:val="22"/>
        </w:rPr>
        <w:t>Sutarties kaina: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6526"/>
      </w:tblGrid>
      <w:tr w:rsidR="001D4690" w:rsidRPr="004815C6" w14:paraId="722AC3EF" w14:textId="77777777" w:rsidTr="001170C1">
        <w:tc>
          <w:tcPr>
            <w:tcW w:w="3402" w:type="dxa"/>
            <w:tcBorders>
              <w:top w:val="single" w:sz="4" w:space="0" w:color="auto"/>
              <w:left w:val="single" w:sz="4" w:space="0" w:color="auto"/>
              <w:bottom w:val="single" w:sz="4" w:space="0" w:color="auto"/>
              <w:right w:val="single" w:sz="4" w:space="0" w:color="auto"/>
            </w:tcBorders>
            <w:hideMark/>
          </w:tcPr>
          <w:p w14:paraId="4A05D200" w14:textId="68907001" w:rsidR="001D4690" w:rsidRPr="004815C6" w:rsidRDefault="001D4690" w:rsidP="001170C1">
            <w:pPr>
              <w:tabs>
                <w:tab w:val="left" w:pos="993"/>
              </w:tabs>
              <w:suppressAutoHyphens/>
              <w:spacing w:line="256" w:lineRule="auto"/>
              <w:ind w:right="-567"/>
              <w:rPr>
                <w:rFonts w:ascii="Trebuchet MS" w:hAnsi="Trebuchet MS"/>
                <w:b/>
                <w:sz w:val="22"/>
                <w:szCs w:val="22"/>
                <w:lang w:eastAsia="zh-CN"/>
              </w:rPr>
            </w:pPr>
            <w:r w:rsidRPr="004815C6">
              <w:rPr>
                <w:rFonts w:ascii="Trebuchet MS" w:hAnsi="Trebuchet MS"/>
                <w:b/>
                <w:sz w:val="22"/>
                <w:szCs w:val="22"/>
              </w:rPr>
              <w:t>Sutarties kaina be PVM</w:t>
            </w:r>
          </w:p>
        </w:tc>
        <w:tc>
          <w:tcPr>
            <w:tcW w:w="6521" w:type="dxa"/>
            <w:tcBorders>
              <w:top w:val="single" w:sz="4" w:space="0" w:color="auto"/>
              <w:left w:val="single" w:sz="4" w:space="0" w:color="auto"/>
              <w:bottom w:val="single" w:sz="4" w:space="0" w:color="auto"/>
              <w:right w:val="single" w:sz="4" w:space="0" w:color="auto"/>
            </w:tcBorders>
            <w:hideMark/>
          </w:tcPr>
          <w:p w14:paraId="5C56348C" w14:textId="688E0104" w:rsidR="001D4690" w:rsidRPr="003A12B2" w:rsidRDefault="00501D56" w:rsidP="001170C1">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310602822"/>
                <w:placeholder>
                  <w:docPart w:val="EDC504D295CE43F6AC0CD224D557300C"/>
                </w:placeholder>
                <w:text/>
              </w:sdtPr>
              <w:sdtEndPr/>
              <w:sdtContent>
                <w:r w:rsidR="003A12B2">
                  <w:rPr>
                    <w:rFonts w:ascii="Trebuchet MS" w:hAnsi="Trebuchet MS"/>
                    <w:sz w:val="22"/>
                    <w:szCs w:val="22"/>
                  </w:rPr>
                  <w:t>1908,00 (tūkstantis devyni</w:t>
                </w:r>
                <w:r w:rsidR="00490931" w:rsidRPr="003A12B2">
                  <w:rPr>
                    <w:rFonts w:ascii="Trebuchet MS" w:hAnsi="Trebuchet MS"/>
                    <w:sz w:val="22"/>
                    <w:szCs w:val="22"/>
                  </w:rPr>
                  <w:t xml:space="preserve"> šimtai aštuoni eurai 00 euro centų)</w:t>
                </w:r>
              </w:sdtContent>
            </w:sdt>
          </w:p>
        </w:tc>
      </w:tr>
      <w:tr w:rsidR="001D4690" w:rsidRPr="004815C6" w14:paraId="7F8EAD95" w14:textId="77777777" w:rsidTr="001170C1">
        <w:tc>
          <w:tcPr>
            <w:tcW w:w="3402" w:type="dxa"/>
            <w:tcBorders>
              <w:top w:val="single" w:sz="4" w:space="0" w:color="auto"/>
              <w:left w:val="single" w:sz="4" w:space="0" w:color="auto"/>
              <w:bottom w:val="single" w:sz="4" w:space="0" w:color="auto"/>
              <w:right w:val="single" w:sz="4" w:space="0" w:color="auto"/>
            </w:tcBorders>
            <w:hideMark/>
          </w:tcPr>
          <w:p w14:paraId="6DABA94C" w14:textId="03A61D26" w:rsidR="001D4690" w:rsidRPr="004815C6" w:rsidRDefault="00490931" w:rsidP="001170C1">
            <w:pPr>
              <w:tabs>
                <w:tab w:val="left" w:pos="993"/>
              </w:tabs>
              <w:suppressAutoHyphens/>
              <w:spacing w:line="256" w:lineRule="auto"/>
              <w:ind w:right="-567"/>
              <w:rPr>
                <w:rFonts w:ascii="Trebuchet MS" w:hAnsi="Trebuchet MS"/>
                <w:b/>
                <w:sz w:val="22"/>
                <w:szCs w:val="22"/>
                <w:lang w:eastAsia="zh-CN"/>
              </w:rPr>
            </w:pPr>
            <w:r>
              <w:rPr>
                <w:rFonts w:ascii="Trebuchet MS" w:hAnsi="Trebuchet MS"/>
                <w:b/>
                <w:sz w:val="22"/>
                <w:szCs w:val="22"/>
              </w:rPr>
              <w:t>5</w:t>
            </w:r>
            <w:r w:rsidR="001D4690" w:rsidRPr="004815C6">
              <w:rPr>
                <w:rFonts w:ascii="Trebuchet MS" w:hAnsi="Trebuchet MS"/>
                <w:b/>
                <w:sz w:val="22"/>
                <w:szCs w:val="22"/>
              </w:rPr>
              <w:t xml:space="preserve"> % PVM</w:t>
            </w:r>
          </w:p>
        </w:tc>
        <w:tc>
          <w:tcPr>
            <w:tcW w:w="6521" w:type="dxa"/>
            <w:tcBorders>
              <w:top w:val="single" w:sz="4" w:space="0" w:color="auto"/>
              <w:left w:val="single" w:sz="4" w:space="0" w:color="auto"/>
              <w:bottom w:val="single" w:sz="4" w:space="0" w:color="auto"/>
              <w:right w:val="single" w:sz="4" w:space="0" w:color="auto"/>
            </w:tcBorders>
            <w:hideMark/>
          </w:tcPr>
          <w:p w14:paraId="6D8AC404" w14:textId="3B5DB391" w:rsidR="001D4690" w:rsidRPr="003A12B2" w:rsidRDefault="00501D56" w:rsidP="003A12B2">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562049708"/>
                <w:placeholder>
                  <w:docPart w:val="A06864F4BDAE4B348CB390FABCF5A2E3"/>
                </w:placeholder>
                <w:text/>
              </w:sdtPr>
              <w:sdtEndPr/>
              <w:sdtContent>
                <w:r w:rsidR="00490931" w:rsidRPr="003A12B2">
                  <w:rPr>
                    <w:rFonts w:ascii="Trebuchet MS" w:hAnsi="Trebuchet MS"/>
                    <w:sz w:val="22"/>
                    <w:szCs w:val="22"/>
                  </w:rPr>
                  <w:t>95,40 (devyniasdešimt penki eurai 40 euro centų)</w:t>
                </w:r>
              </w:sdtContent>
            </w:sdt>
          </w:p>
        </w:tc>
      </w:tr>
      <w:tr w:rsidR="001D4690" w:rsidRPr="004815C6" w14:paraId="30CDB2DC" w14:textId="77777777" w:rsidTr="001170C1">
        <w:tc>
          <w:tcPr>
            <w:tcW w:w="3402" w:type="dxa"/>
            <w:tcBorders>
              <w:top w:val="single" w:sz="4" w:space="0" w:color="auto"/>
              <w:left w:val="single" w:sz="4" w:space="0" w:color="auto"/>
              <w:bottom w:val="single" w:sz="4" w:space="0" w:color="auto"/>
              <w:right w:val="single" w:sz="4" w:space="0" w:color="auto"/>
            </w:tcBorders>
            <w:hideMark/>
          </w:tcPr>
          <w:p w14:paraId="1FA62F22" w14:textId="0825C436" w:rsidR="001D4690" w:rsidRPr="004815C6" w:rsidRDefault="001D4690" w:rsidP="001170C1">
            <w:pPr>
              <w:tabs>
                <w:tab w:val="left" w:pos="993"/>
              </w:tabs>
              <w:suppressAutoHyphens/>
              <w:spacing w:line="256" w:lineRule="auto"/>
              <w:ind w:right="-136"/>
              <w:rPr>
                <w:rFonts w:ascii="Trebuchet MS" w:hAnsi="Trebuchet MS"/>
                <w:b/>
                <w:sz w:val="22"/>
                <w:szCs w:val="22"/>
                <w:lang w:eastAsia="zh-CN"/>
              </w:rPr>
            </w:pPr>
            <w:r w:rsidRPr="004815C6">
              <w:rPr>
                <w:rFonts w:ascii="Trebuchet MS" w:hAnsi="Trebuchet MS"/>
                <w:b/>
                <w:sz w:val="22"/>
                <w:szCs w:val="22"/>
              </w:rPr>
              <w:t>Sutarties kaina (Sutarties kaina + PVM)</w:t>
            </w:r>
          </w:p>
        </w:tc>
        <w:tc>
          <w:tcPr>
            <w:tcW w:w="6521" w:type="dxa"/>
            <w:tcBorders>
              <w:top w:val="single" w:sz="4" w:space="0" w:color="auto"/>
              <w:left w:val="single" w:sz="4" w:space="0" w:color="auto"/>
              <w:bottom w:val="single" w:sz="4" w:space="0" w:color="auto"/>
              <w:right w:val="single" w:sz="4" w:space="0" w:color="auto"/>
            </w:tcBorders>
            <w:hideMark/>
          </w:tcPr>
          <w:p w14:paraId="456AE486" w14:textId="51A4AC0C" w:rsidR="001D4690" w:rsidRPr="003A12B2" w:rsidRDefault="00501D56" w:rsidP="001170C1">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043141108"/>
                <w:placeholder>
                  <w:docPart w:val="62F48A21829A4A2681B7ADB0E2445C0A"/>
                </w:placeholder>
                <w:text/>
              </w:sdtPr>
              <w:sdtEndPr/>
              <w:sdtContent>
                <w:r w:rsidR="00490931" w:rsidRPr="003A12B2">
                  <w:rPr>
                    <w:rFonts w:ascii="Trebuchet MS" w:hAnsi="Trebuchet MS"/>
                    <w:sz w:val="22"/>
                    <w:szCs w:val="22"/>
                  </w:rPr>
                  <w:t>2003,40 (du tūkstančiai trys eurai 40 euro centų)</w:t>
                </w:r>
              </w:sdtContent>
            </w:sdt>
          </w:p>
        </w:tc>
      </w:tr>
    </w:tbl>
    <w:p w14:paraId="5E537504" w14:textId="77777777" w:rsidR="001D4690" w:rsidRPr="004815C6" w:rsidRDefault="001D4690" w:rsidP="001D4690">
      <w:pPr>
        <w:tabs>
          <w:tab w:val="left" w:pos="0"/>
          <w:tab w:val="left" w:pos="1000"/>
        </w:tabs>
        <w:ind w:left="567"/>
        <w:jc w:val="both"/>
        <w:rPr>
          <w:rFonts w:ascii="Trebuchet MS" w:hAnsi="Trebuchet MS"/>
          <w:sz w:val="22"/>
          <w:szCs w:val="22"/>
          <w:u w:val="single"/>
        </w:rPr>
      </w:pPr>
    </w:p>
    <w:p w14:paraId="793D00C8" w14:textId="30E04E6C" w:rsidR="00F61ED5" w:rsidRPr="004815C6" w:rsidRDefault="002D1358" w:rsidP="00D210F4">
      <w:pPr>
        <w:numPr>
          <w:ilvl w:val="1"/>
          <w:numId w:val="44"/>
        </w:numPr>
        <w:tabs>
          <w:tab w:val="clear" w:pos="987"/>
          <w:tab w:val="left" w:pos="0"/>
          <w:tab w:val="left" w:pos="1134"/>
        </w:tabs>
        <w:suppressAutoHyphens/>
        <w:ind w:left="0" w:firstLine="567"/>
        <w:jc w:val="both"/>
        <w:rPr>
          <w:rFonts w:ascii="Trebuchet MS" w:hAnsi="Trebuchet MS"/>
          <w:sz w:val="22"/>
          <w:szCs w:val="22"/>
          <w:u w:val="single"/>
        </w:rPr>
      </w:pPr>
      <w:r w:rsidRPr="004815C6">
        <w:rPr>
          <w:rFonts w:ascii="Trebuchet MS" w:hAnsi="Trebuchet MS" w:cs="Arial"/>
          <w:sz w:val="22"/>
          <w:szCs w:val="22"/>
          <w:lang w:bidi="hi-IN"/>
        </w:rPr>
        <w:t xml:space="preserve">Vadovaujantis Viešųjų pirkimų tarnybos direktoriaus </w:t>
      </w:r>
      <w:r w:rsidRPr="004815C6">
        <w:rPr>
          <w:rFonts w:ascii="Trebuchet MS" w:eastAsia="Times New Roman" w:hAnsi="Trebuchet MS" w:cs="Arial"/>
          <w:sz w:val="22"/>
          <w:szCs w:val="22"/>
          <w:lang w:bidi="hi-IN"/>
        </w:rPr>
        <w:t xml:space="preserve">patvirtinta Kainodaros taisyklių nustatymo metodika, taikomas kainos apskaičiavimo būdas – </w:t>
      </w:r>
      <w:r w:rsidRPr="004815C6">
        <w:rPr>
          <w:rFonts w:ascii="Trebuchet MS" w:hAnsi="Trebuchet MS"/>
          <w:sz w:val="22"/>
          <w:szCs w:val="22"/>
        </w:rPr>
        <w:t>fiksuoto įkainio kainodara</w:t>
      </w:r>
      <w:r w:rsidRPr="004815C6">
        <w:rPr>
          <w:rFonts w:ascii="Trebuchet MS" w:hAnsi="Trebuchet MS"/>
          <w:bCs/>
          <w:sz w:val="22"/>
          <w:szCs w:val="22"/>
        </w:rPr>
        <w:t xml:space="preserve"> (toliau – kaina/įkainis).</w:t>
      </w:r>
    </w:p>
    <w:p w14:paraId="3453E18F" w14:textId="77777777" w:rsidR="00F61ED5" w:rsidRPr="004815C6" w:rsidRDefault="00F61ED5" w:rsidP="00D210F4">
      <w:pPr>
        <w:numPr>
          <w:ilvl w:val="1"/>
          <w:numId w:val="44"/>
        </w:numPr>
        <w:tabs>
          <w:tab w:val="clear" w:pos="987"/>
          <w:tab w:val="left" w:pos="142"/>
          <w:tab w:val="left" w:pos="567"/>
          <w:tab w:val="left" w:pos="1134"/>
        </w:tabs>
        <w:suppressAutoHyphens/>
        <w:snapToGrid w:val="0"/>
        <w:ind w:left="0" w:firstLine="567"/>
        <w:jc w:val="both"/>
        <w:rPr>
          <w:rFonts w:ascii="Trebuchet MS" w:hAnsi="Trebuchet MS"/>
          <w:sz w:val="22"/>
          <w:szCs w:val="22"/>
        </w:rPr>
      </w:pPr>
      <w:r w:rsidRPr="004815C6">
        <w:rPr>
          <w:rFonts w:ascii="Trebuchet MS" w:hAnsi="Trebuchet MS"/>
          <w:sz w:val="22"/>
          <w:szCs w:val="22"/>
        </w:rPr>
        <w:t>Mokėjimai atliekami tokia tvarka:</w:t>
      </w:r>
    </w:p>
    <w:p w14:paraId="1100E9D1" w14:textId="77777777" w:rsidR="00F61ED5" w:rsidRPr="004815C6" w:rsidRDefault="00F61ED5" w:rsidP="00F61ED5">
      <w:pPr>
        <w:numPr>
          <w:ilvl w:val="2"/>
          <w:numId w:val="44"/>
        </w:numPr>
        <w:tabs>
          <w:tab w:val="left" w:pos="0"/>
        </w:tabs>
        <w:suppressAutoHyphens/>
        <w:ind w:left="0" w:firstLine="567"/>
        <w:jc w:val="both"/>
        <w:rPr>
          <w:rFonts w:ascii="Trebuchet MS" w:hAnsi="Trebuchet MS"/>
          <w:sz w:val="22"/>
          <w:szCs w:val="22"/>
        </w:rPr>
      </w:pPr>
      <w:r w:rsidRPr="004815C6">
        <w:rPr>
          <w:rFonts w:ascii="Trebuchet MS" w:hAnsi="Trebuchet MS"/>
          <w:sz w:val="22"/>
          <w:szCs w:val="22"/>
        </w:rPr>
        <w:t xml:space="preserve">Už prekės, kai Prekės pristatytos Pirkėjui, Pirkėjas apmoka per 30 (trisdešimt) kalendorinių dienų nuo </w:t>
      </w:r>
      <w:r w:rsidRPr="004815C6">
        <w:rPr>
          <w:rStyle w:val="FontStyle18"/>
          <w:rFonts w:ascii="Trebuchet MS" w:hAnsi="Trebuchet MS"/>
          <w:sz w:val="22"/>
          <w:szCs w:val="22"/>
        </w:rPr>
        <w:t>priėmimo-perdavimo akto (toliau – Aktas)</w:t>
      </w:r>
      <w:r w:rsidRPr="004815C6">
        <w:rPr>
          <w:rFonts w:ascii="Trebuchet MS" w:hAnsi="Trebuchet MS"/>
          <w:sz w:val="22"/>
          <w:szCs w:val="22"/>
        </w:rPr>
        <w:t xml:space="preserve"> ir PVM sąskaitos-faktūros pateikimo jam dienos Sutarties Bendrosiose sąlygose nustatyta tvarka. Tiekėjo pateikiama PVM sąskaita-faktūra turi atitikti Lietuvos Respublikos pridėtinės vertės mokesčio įstatymo reikalavimus ir būti tiksli. PVM sąskaitoje - faktūroje Tiekėjas privalomai turi nurodyti Sutarties numerį, atsiskaitymo terminą ir kitus privalomus rekvizitus. Pirkėjas turi teisę sustabdyti atsiskaitymą, jeigu PVM sąskaitoje - faktūroje nurodyta neteisinga kaina, sąskaitoje nenurodytas Sutarties numeris, data ir (ar) apmokėjimo terminas, kol PVM sąskaitos - faktūros netikslumai bus ištaisyti. Pirkėjas informuoja Tiekėją apie esančius netikslumus. Tiekėjas, ištaisęs netikslumus, pateikia Pirkėjui tikslią (tinkamą) PVM sąskaitą - faktūrą naudojantis informacinės sistemos „E. sąskaita“ priemonėmis.</w:t>
      </w:r>
    </w:p>
    <w:p w14:paraId="6B16B99C" w14:textId="77777777" w:rsidR="00F61ED5" w:rsidRPr="004815C6" w:rsidRDefault="00F61ED5" w:rsidP="00F61ED5">
      <w:pPr>
        <w:numPr>
          <w:ilvl w:val="2"/>
          <w:numId w:val="44"/>
        </w:numPr>
        <w:tabs>
          <w:tab w:val="left" w:pos="0"/>
        </w:tabs>
        <w:suppressAutoHyphens/>
        <w:ind w:left="0" w:firstLine="567"/>
        <w:jc w:val="both"/>
        <w:rPr>
          <w:rFonts w:ascii="Trebuchet MS" w:hAnsi="Trebuchet MS"/>
          <w:sz w:val="22"/>
          <w:szCs w:val="22"/>
        </w:rPr>
      </w:pPr>
      <w:r w:rsidRPr="004815C6">
        <w:rPr>
          <w:rFonts w:ascii="Trebuchet MS" w:hAnsi="Trebuchet MS"/>
          <w:sz w:val="22"/>
          <w:szCs w:val="22"/>
        </w:rPr>
        <w:t xml:space="preserve">Mokėjimai atliekami </w:t>
      </w:r>
      <w:r w:rsidRPr="004815C6">
        <w:rPr>
          <w:rFonts w:ascii="Trebuchet MS" w:hAnsi="Trebuchet MS"/>
          <w:iCs/>
          <w:sz w:val="22"/>
          <w:szCs w:val="22"/>
        </w:rPr>
        <w:t>Lietuvos Respublikos nacionaline valiuta.</w:t>
      </w:r>
    </w:p>
    <w:p w14:paraId="61DB88D6" w14:textId="77777777" w:rsidR="00F61ED5" w:rsidRPr="004815C6" w:rsidRDefault="00F61ED5" w:rsidP="00F61ED5">
      <w:pPr>
        <w:numPr>
          <w:ilvl w:val="2"/>
          <w:numId w:val="44"/>
        </w:numPr>
        <w:tabs>
          <w:tab w:val="left" w:pos="0"/>
        </w:tabs>
        <w:suppressAutoHyphens/>
        <w:ind w:left="0" w:firstLine="567"/>
        <w:jc w:val="both"/>
        <w:rPr>
          <w:rFonts w:ascii="Trebuchet MS" w:hAnsi="Trebuchet MS"/>
          <w:sz w:val="22"/>
          <w:szCs w:val="22"/>
        </w:rPr>
      </w:pPr>
      <w:r w:rsidRPr="004815C6">
        <w:rPr>
          <w:rFonts w:ascii="Trebuchet MS" w:hAnsi="Trebuchet MS"/>
          <w:sz w:val="22"/>
          <w:szCs w:val="22"/>
        </w:rPr>
        <w:t xml:space="preserve">Pirkėjas už prekes atsiskaito Tiekėjui mokestiniu pavedimu </w:t>
      </w:r>
      <w:r w:rsidRPr="004815C6">
        <w:rPr>
          <w:rFonts w:ascii="Trebuchet MS" w:hAnsi="Trebuchet MS"/>
          <w:iCs/>
          <w:sz w:val="22"/>
          <w:szCs w:val="22"/>
        </w:rPr>
        <w:t xml:space="preserve">į šioje Sutartyje </w:t>
      </w:r>
      <w:r w:rsidRPr="004815C6">
        <w:rPr>
          <w:rFonts w:ascii="Trebuchet MS" w:hAnsi="Trebuchet MS"/>
          <w:sz w:val="22"/>
          <w:szCs w:val="22"/>
        </w:rPr>
        <w:t xml:space="preserve">Tiekėjo </w:t>
      </w:r>
      <w:r w:rsidRPr="004815C6">
        <w:rPr>
          <w:rFonts w:ascii="Trebuchet MS" w:hAnsi="Trebuchet MS"/>
          <w:iCs/>
          <w:sz w:val="22"/>
          <w:szCs w:val="22"/>
        </w:rPr>
        <w:t>nurodytą banko sąskaitą.</w:t>
      </w:r>
    </w:p>
    <w:p w14:paraId="3E1D5AA0" w14:textId="5BFC978E" w:rsidR="00F61ED5" w:rsidRPr="004815C6" w:rsidRDefault="00501D56" w:rsidP="00F61ED5">
      <w:pPr>
        <w:ind w:left="1134"/>
        <w:rPr>
          <w:rFonts w:ascii="Trebuchet MS" w:hAnsi="Trebuchet MS"/>
          <w:sz w:val="22"/>
          <w:szCs w:val="22"/>
        </w:rPr>
      </w:pPr>
      <w:sdt>
        <w:sdtPr>
          <w:rPr>
            <w:rFonts w:ascii="Trebuchet MS" w:hAnsi="Trebuchet MS"/>
            <w:sz w:val="22"/>
            <w:szCs w:val="22"/>
          </w:rPr>
          <w:id w:val="-125551359"/>
          <w:text/>
        </w:sdtPr>
        <w:sdtEndPr/>
        <w:sdtContent>
          <w:r w:rsidR="00697A07">
            <w:rPr>
              <w:rFonts w:ascii="Trebuchet MS" w:hAnsi="Trebuchet MS"/>
              <w:sz w:val="22"/>
              <w:szCs w:val="22"/>
            </w:rPr>
            <w:t>LT 65 7044 0600 0136 8083</w:t>
          </w:r>
        </w:sdtContent>
      </w:sdt>
      <w:r w:rsidR="00F61ED5" w:rsidRPr="004815C6">
        <w:rPr>
          <w:rFonts w:ascii="Trebuchet MS" w:hAnsi="Trebuchet MS"/>
          <w:sz w:val="22"/>
          <w:szCs w:val="22"/>
        </w:rPr>
        <w:t xml:space="preserve"> </w:t>
      </w:r>
    </w:p>
    <w:p w14:paraId="072A80A6" w14:textId="2981C0E5" w:rsidR="00F61ED5" w:rsidRPr="004815C6" w:rsidRDefault="00501D56" w:rsidP="00F61ED5">
      <w:pPr>
        <w:tabs>
          <w:tab w:val="left" w:pos="1287"/>
        </w:tabs>
        <w:ind w:left="1134"/>
        <w:jc w:val="both"/>
        <w:rPr>
          <w:rFonts w:ascii="Trebuchet MS" w:hAnsi="Trebuchet MS"/>
          <w:sz w:val="22"/>
          <w:szCs w:val="22"/>
        </w:rPr>
      </w:pPr>
      <w:sdt>
        <w:sdtPr>
          <w:rPr>
            <w:rFonts w:ascii="Trebuchet MS" w:hAnsi="Trebuchet MS"/>
            <w:sz w:val="22"/>
            <w:szCs w:val="22"/>
          </w:rPr>
          <w:id w:val="-1793742885"/>
          <w:text/>
        </w:sdtPr>
        <w:sdtEndPr/>
        <w:sdtContent>
          <w:r w:rsidR="00697A07">
            <w:rPr>
              <w:rFonts w:ascii="Trebuchet MS" w:hAnsi="Trebuchet MS"/>
              <w:sz w:val="22"/>
              <w:szCs w:val="22"/>
            </w:rPr>
            <w:t>AB SEB bankas</w:t>
          </w:r>
        </w:sdtContent>
      </w:sdt>
    </w:p>
    <w:p w14:paraId="04960F97" w14:textId="206C57AC" w:rsidR="00F61ED5" w:rsidRPr="004815C6" w:rsidRDefault="00F61ED5" w:rsidP="00F61ED5">
      <w:pPr>
        <w:numPr>
          <w:ilvl w:val="2"/>
          <w:numId w:val="44"/>
        </w:numPr>
        <w:suppressAutoHyphens/>
        <w:ind w:left="0" w:firstLine="567"/>
        <w:jc w:val="both"/>
        <w:rPr>
          <w:rFonts w:ascii="Trebuchet MS" w:hAnsi="Trebuchet MS"/>
          <w:sz w:val="22"/>
          <w:szCs w:val="22"/>
        </w:rPr>
      </w:pPr>
      <w:r w:rsidRPr="004815C6">
        <w:rPr>
          <w:rFonts w:ascii="Trebuchet MS" w:hAnsi="Trebuchet MS"/>
          <w:iCs/>
          <w:sz w:val="22"/>
          <w:szCs w:val="22"/>
        </w:rPr>
        <w:t xml:space="preserve">Apmokėjimas laikomas įvykdytu, kai pinigai patenka į </w:t>
      </w:r>
      <w:r w:rsidRPr="004815C6">
        <w:rPr>
          <w:rFonts w:ascii="Trebuchet MS" w:hAnsi="Trebuchet MS"/>
          <w:sz w:val="22"/>
          <w:szCs w:val="22"/>
        </w:rPr>
        <w:t>Tiekėjo sąskaitą.</w:t>
      </w:r>
    </w:p>
    <w:p w14:paraId="776C13AF" w14:textId="77777777" w:rsidR="002D1358" w:rsidRPr="004815C6" w:rsidRDefault="002D1358" w:rsidP="002D1358">
      <w:pPr>
        <w:suppressAutoHyphens/>
        <w:ind w:left="567"/>
        <w:jc w:val="both"/>
        <w:rPr>
          <w:rFonts w:ascii="Trebuchet MS" w:hAnsi="Trebuchet MS"/>
          <w:sz w:val="22"/>
          <w:szCs w:val="22"/>
        </w:rPr>
      </w:pPr>
    </w:p>
    <w:p w14:paraId="16C5547F" w14:textId="77777777" w:rsidR="002D1358" w:rsidRPr="004815C6" w:rsidRDefault="002D1358" w:rsidP="00200967">
      <w:pPr>
        <w:pStyle w:val="ListParagraph"/>
        <w:numPr>
          <w:ilvl w:val="0"/>
          <w:numId w:val="44"/>
        </w:numPr>
        <w:tabs>
          <w:tab w:val="left" w:pos="426"/>
        </w:tabs>
        <w:spacing w:after="0" w:line="240" w:lineRule="auto"/>
        <w:ind w:hanging="927"/>
        <w:jc w:val="center"/>
        <w:outlineLvl w:val="0"/>
        <w:rPr>
          <w:rFonts w:ascii="Trebuchet MS" w:hAnsi="Trebuchet MS"/>
          <w:b/>
          <w:sz w:val="22"/>
        </w:rPr>
      </w:pPr>
      <w:bookmarkStart w:id="4" w:name="_Ref384303308"/>
      <w:bookmarkStart w:id="5" w:name="_Toc39475397"/>
      <w:bookmarkStart w:id="6" w:name="_Toc39471707"/>
      <w:r w:rsidRPr="004815C6">
        <w:rPr>
          <w:rFonts w:ascii="Trebuchet MS" w:hAnsi="Trebuchet MS"/>
          <w:b/>
          <w:sz w:val="22"/>
        </w:rPr>
        <w:t>KOKYBĖ IR GARANTIJOS</w:t>
      </w:r>
      <w:bookmarkEnd w:id="4"/>
    </w:p>
    <w:p w14:paraId="2B473B58" w14:textId="77777777" w:rsidR="002D1358" w:rsidRPr="004815C6" w:rsidRDefault="002D1358" w:rsidP="002D1358">
      <w:pPr>
        <w:tabs>
          <w:tab w:val="num" w:pos="142"/>
          <w:tab w:val="left" w:pos="1080"/>
        </w:tabs>
        <w:ind w:firstLine="567"/>
        <w:jc w:val="both"/>
        <w:rPr>
          <w:rFonts w:ascii="Trebuchet MS" w:hAnsi="Trebuchet MS"/>
          <w:sz w:val="22"/>
          <w:szCs w:val="22"/>
        </w:rPr>
      </w:pPr>
    </w:p>
    <w:p w14:paraId="66BC6314" w14:textId="77777777" w:rsidR="002D1358" w:rsidRPr="004815C6" w:rsidRDefault="002D1358" w:rsidP="00D210F4">
      <w:pPr>
        <w:numPr>
          <w:ilvl w:val="1"/>
          <w:numId w:val="44"/>
        </w:numPr>
        <w:tabs>
          <w:tab w:val="clear" w:pos="987"/>
          <w:tab w:val="left" w:pos="567"/>
          <w:tab w:val="left" w:pos="1134"/>
          <w:tab w:val="num" w:pos="1440"/>
        </w:tabs>
        <w:autoSpaceDE w:val="0"/>
        <w:autoSpaceDN w:val="0"/>
        <w:adjustRightInd w:val="0"/>
        <w:ind w:left="0" w:firstLine="567"/>
        <w:jc w:val="both"/>
        <w:rPr>
          <w:rFonts w:ascii="Trebuchet MS" w:hAnsi="Trebuchet MS"/>
          <w:sz w:val="22"/>
          <w:szCs w:val="22"/>
        </w:rPr>
      </w:pPr>
      <w:r w:rsidRPr="004815C6">
        <w:rPr>
          <w:rFonts w:ascii="Trebuchet MS" w:hAnsi="Trebuchet MS"/>
          <w:sz w:val="22"/>
          <w:szCs w:val="22"/>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r w:rsidRPr="004815C6">
        <w:rPr>
          <w:rFonts w:ascii="Trebuchet MS" w:hAnsi="Trebuchet MS"/>
          <w:color w:val="000000" w:themeColor="text1"/>
          <w:sz w:val="22"/>
          <w:szCs w:val="22"/>
        </w:rPr>
        <w:t>.</w:t>
      </w:r>
    </w:p>
    <w:p w14:paraId="6431D460" w14:textId="77777777" w:rsidR="002D1358" w:rsidRPr="004815C6" w:rsidRDefault="002D1358" w:rsidP="00D210F4">
      <w:pPr>
        <w:numPr>
          <w:ilvl w:val="1"/>
          <w:numId w:val="44"/>
        </w:numPr>
        <w:tabs>
          <w:tab w:val="clear" w:pos="987"/>
          <w:tab w:val="left" w:pos="567"/>
          <w:tab w:val="left" w:pos="1134"/>
        </w:tabs>
        <w:ind w:left="0" w:firstLine="567"/>
        <w:jc w:val="both"/>
        <w:rPr>
          <w:rFonts w:ascii="Trebuchet MS" w:hAnsi="Trebuchet MS"/>
          <w:sz w:val="22"/>
          <w:szCs w:val="22"/>
        </w:rPr>
      </w:pPr>
      <w:r w:rsidRPr="004815C6">
        <w:rPr>
          <w:rFonts w:ascii="Trebuchet MS" w:hAnsi="Trebuchet MS"/>
          <w:sz w:val="22"/>
          <w:szCs w:val="22"/>
        </w:rPr>
        <w:lastRenderedPageBreak/>
        <w:t>Tiekėjo atsakomybė už kokybės garantiją užtikrinama taip, kaip numato Civilinis kodeksas, t.y. nėra nustatyti jokie kiti Tiek</w:t>
      </w:r>
      <w:r w:rsidRPr="004815C6">
        <w:rPr>
          <w:rFonts w:ascii="Trebuchet MS" w:hAnsi="Trebuchet MS"/>
          <w:bCs/>
          <w:sz w:val="22"/>
          <w:szCs w:val="22"/>
        </w:rPr>
        <w:t>ėjo</w:t>
      </w:r>
      <w:r w:rsidRPr="004815C6">
        <w:rPr>
          <w:rFonts w:ascii="Trebuchet MS" w:hAnsi="Trebuchet MS"/>
          <w:b/>
          <w:bCs/>
          <w:sz w:val="22"/>
          <w:szCs w:val="22"/>
        </w:rPr>
        <w:t xml:space="preserve"> </w:t>
      </w:r>
      <w:r w:rsidRPr="004815C6">
        <w:rPr>
          <w:rFonts w:ascii="Trebuchet MS" w:hAnsi="Trebuchet MS"/>
          <w:sz w:val="22"/>
          <w:szCs w:val="22"/>
        </w:rPr>
        <w:t>suteikiamos kokybės garantijos užtikrinimo ar atsakomybės už kokybės garantiją apribojimai.</w:t>
      </w:r>
    </w:p>
    <w:p w14:paraId="66AD461B" w14:textId="77777777" w:rsidR="002D1358" w:rsidRPr="004815C6" w:rsidRDefault="002D1358" w:rsidP="00D210F4">
      <w:pPr>
        <w:numPr>
          <w:ilvl w:val="1"/>
          <w:numId w:val="44"/>
        </w:numPr>
        <w:tabs>
          <w:tab w:val="clear" w:pos="987"/>
          <w:tab w:val="left" w:pos="567"/>
          <w:tab w:val="left" w:pos="1134"/>
        </w:tabs>
        <w:ind w:left="0" w:firstLine="567"/>
        <w:jc w:val="both"/>
        <w:rPr>
          <w:rFonts w:ascii="Trebuchet MS" w:hAnsi="Trebuchet MS"/>
          <w:sz w:val="22"/>
          <w:szCs w:val="22"/>
        </w:rPr>
      </w:pPr>
      <w:r w:rsidRPr="004815C6">
        <w:rPr>
          <w:rFonts w:ascii="Trebuchet MS" w:hAnsi="Trebuchet MS"/>
          <w:sz w:val="22"/>
          <w:szCs w:val="22"/>
        </w:rPr>
        <w:t>Garantijos:</w:t>
      </w:r>
    </w:p>
    <w:p w14:paraId="206774D8" w14:textId="77777777" w:rsidR="002D1358" w:rsidRPr="004815C6" w:rsidRDefault="002D1358" w:rsidP="00D210F4">
      <w:pPr>
        <w:widowControl w:val="0"/>
        <w:numPr>
          <w:ilvl w:val="2"/>
          <w:numId w:val="44"/>
        </w:numPr>
        <w:tabs>
          <w:tab w:val="clear" w:pos="1287"/>
          <w:tab w:val="num" w:pos="567"/>
        </w:tabs>
        <w:autoSpaceDE w:val="0"/>
        <w:autoSpaceDN w:val="0"/>
        <w:adjustRightInd w:val="0"/>
        <w:ind w:left="0" w:firstLine="567"/>
        <w:jc w:val="both"/>
        <w:rPr>
          <w:rFonts w:ascii="Trebuchet MS" w:hAnsi="Trebuchet MS"/>
          <w:sz w:val="22"/>
          <w:szCs w:val="22"/>
        </w:rPr>
      </w:pPr>
      <w:r w:rsidRPr="004815C6">
        <w:rPr>
          <w:rFonts w:ascii="Trebuchet MS" w:hAnsi="Trebuchet MS"/>
          <w:sz w:val="22"/>
          <w:szCs w:val="22"/>
        </w:rPr>
        <w:t>Tiekėjas privalo savo sąskaita pašalinti visus pastebėtus Prekių ir/ar jų elementų (sudėtinių dalių) trūkumus ar/ir defektus,</w:t>
      </w:r>
      <w:r w:rsidRPr="004815C6">
        <w:rPr>
          <w:rFonts w:ascii="Trebuchet MS" w:hAnsi="Trebuchet MS"/>
          <w:spacing w:val="-6"/>
          <w:sz w:val="22"/>
          <w:szCs w:val="22"/>
        </w:rPr>
        <w:t xml:space="preserve"> </w:t>
      </w:r>
      <w:r w:rsidRPr="004815C6">
        <w:rPr>
          <w:rFonts w:ascii="Trebuchet MS" w:hAnsi="Trebuchet MS"/>
          <w:sz w:val="22"/>
          <w:szCs w:val="22"/>
        </w:rPr>
        <w:t>kurie</w:t>
      </w:r>
      <w:r w:rsidRPr="004815C6">
        <w:rPr>
          <w:rFonts w:ascii="Trebuchet MS" w:hAnsi="Trebuchet MS"/>
          <w:spacing w:val="-4"/>
          <w:sz w:val="22"/>
          <w:szCs w:val="22"/>
        </w:rPr>
        <w:t xml:space="preserve"> </w:t>
      </w:r>
      <w:r w:rsidRPr="004815C6">
        <w:rPr>
          <w:rFonts w:ascii="Trebuchet MS" w:hAnsi="Trebuchet MS"/>
          <w:sz w:val="22"/>
          <w:szCs w:val="22"/>
        </w:rPr>
        <w:t>atsirado</w:t>
      </w:r>
      <w:r w:rsidRPr="004815C6">
        <w:rPr>
          <w:rFonts w:ascii="Trebuchet MS" w:hAnsi="Trebuchet MS"/>
          <w:spacing w:val="-5"/>
          <w:sz w:val="22"/>
          <w:szCs w:val="22"/>
        </w:rPr>
        <w:t xml:space="preserve"> </w:t>
      </w:r>
      <w:r w:rsidRPr="004815C6">
        <w:rPr>
          <w:rFonts w:ascii="Trebuchet MS" w:hAnsi="Trebuchet MS"/>
          <w:sz w:val="22"/>
          <w:szCs w:val="22"/>
        </w:rPr>
        <w:t>ne</w:t>
      </w:r>
      <w:r w:rsidRPr="004815C6">
        <w:rPr>
          <w:rFonts w:ascii="Trebuchet MS" w:hAnsi="Trebuchet MS"/>
          <w:spacing w:val="-2"/>
          <w:sz w:val="22"/>
          <w:szCs w:val="22"/>
        </w:rPr>
        <w:t xml:space="preserve"> </w:t>
      </w:r>
      <w:r w:rsidRPr="004815C6">
        <w:rPr>
          <w:rFonts w:ascii="Trebuchet MS" w:hAnsi="Trebuchet MS"/>
          <w:sz w:val="22"/>
          <w:szCs w:val="22"/>
        </w:rPr>
        <w:t>dėl</w:t>
      </w:r>
      <w:r w:rsidRPr="004815C6">
        <w:rPr>
          <w:rFonts w:ascii="Trebuchet MS" w:hAnsi="Trebuchet MS"/>
          <w:spacing w:val="-2"/>
          <w:sz w:val="22"/>
          <w:szCs w:val="22"/>
        </w:rPr>
        <w:t xml:space="preserve"> </w:t>
      </w:r>
      <w:r w:rsidRPr="004815C6">
        <w:rPr>
          <w:rFonts w:ascii="Trebuchet MS" w:hAnsi="Trebuchet MS"/>
          <w:sz w:val="22"/>
          <w:szCs w:val="22"/>
        </w:rPr>
        <w:t>Pirkėjo</w:t>
      </w:r>
      <w:r w:rsidRPr="004815C6">
        <w:rPr>
          <w:rFonts w:ascii="Trebuchet MS" w:hAnsi="Trebuchet MS"/>
          <w:spacing w:val="-9"/>
          <w:sz w:val="22"/>
          <w:szCs w:val="22"/>
        </w:rPr>
        <w:t xml:space="preserve"> </w:t>
      </w:r>
      <w:r w:rsidRPr="004815C6">
        <w:rPr>
          <w:rFonts w:ascii="Trebuchet MS" w:hAnsi="Trebuchet MS"/>
          <w:sz w:val="22"/>
          <w:szCs w:val="22"/>
        </w:rPr>
        <w:t>kaltės.</w:t>
      </w:r>
      <w:r w:rsidRPr="004815C6">
        <w:rPr>
          <w:rFonts w:ascii="Trebuchet MS" w:hAnsi="Trebuchet MS"/>
          <w:spacing w:val="-5"/>
          <w:sz w:val="22"/>
          <w:szCs w:val="22"/>
        </w:rPr>
        <w:t xml:space="preserve"> </w:t>
      </w:r>
      <w:r w:rsidRPr="004815C6">
        <w:rPr>
          <w:rFonts w:ascii="Trebuchet MS" w:hAnsi="Trebuchet MS"/>
          <w:sz w:val="22"/>
          <w:szCs w:val="22"/>
        </w:rPr>
        <w:t>Tiekėjas, Pirkėjo reikalavimu, privalo neatlygintinai, ne vėliau nei per 1.2. punkte nurodytą terminą (nuo pranešimo apie tokį defektą gavimo dienos) Prekę su trūkumais ar/ir defektais pakeisti nauja.</w:t>
      </w:r>
    </w:p>
    <w:p w14:paraId="3BFA3FB0" w14:textId="77777777" w:rsidR="002D1358" w:rsidRPr="004815C6" w:rsidRDefault="002D1358" w:rsidP="00D210F4">
      <w:pPr>
        <w:widowControl w:val="0"/>
        <w:numPr>
          <w:ilvl w:val="2"/>
          <w:numId w:val="44"/>
        </w:numPr>
        <w:tabs>
          <w:tab w:val="clear" w:pos="1287"/>
          <w:tab w:val="num" w:pos="567"/>
        </w:tabs>
        <w:autoSpaceDE w:val="0"/>
        <w:autoSpaceDN w:val="0"/>
        <w:adjustRightInd w:val="0"/>
        <w:ind w:left="0" w:firstLine="567"/>
        <w:jc w:val="both"/>
        <w:rPr>
          <w:rFonts w:ascii="Trebuchet MS" w:hAnsi="Trebuchet MS"/>
          <w:sz w:val="22"/>
          <w:szCs w:val="22"/>
        </w:rPr>
      </w:pPr>
      <w:r w:rsidRPr="004815C6">
        <w:rPr>
          <w:rFonts w:ascii="Trebuchet MS" w:hAnsi="Trebuchet MS"/>
          <w:sz w:val="22"/>
          <w:szCs w:val="22"/>
        </w:rPr>
        <w:t>Jei Tiekėjas</w:t>
      </w:r>
      <w:r w:rsidRPr="004815C6">
        <w:rPr>
          <w:rFonts w:ascii="Trebuchet MS" w:hAnsi="Trebuchet MS"/>
          <w:spacing w:val="-8"/>
          <w:sz w:val="22"/>
          <w:szCs w:val="22"/>
        </w:rPr>
        <w:t xml:space="preserve"> </w:t>
      </w:r>
      <w:r w:rsidRPr="004815C6">
        <w:rPr>
          <w:rFonts w:ascii="Trebuchet MS" w:hAnsi="Trebuchet MS"/>
          <w:sz w:val="22"/>
          <w:szCs w:val="22"/>
        </w:rPr>
        <w:t>nepašalina</w:t>
      </w:r>
      <w:r w:rsidRPr="004815C6">
        <w:rPr>
          <w:rFonts w:ascii="Trebuchet MS" w:hAnsi="Trebuchet MS"/>
          <w:spacing w:val="-7"/>
          <w:sz w:val="22"/>
          <w:szCs w:val="22"/>
        </w:rPr>
        <w:t xml:space="preserve"> Prekės trūkumo ar/ir </w:t>
      </w:r>
      <w:r w:rsidRPr="004815C6">
        <w:rPr>
          <w:rFonts w:ascii="Trebuchet MS" w:hAnsi="Trebuchet MS"/>
          <w:sz w:val="22"/>
          <w:szCs w:val="22"/>
        </w:rPr>
        <w:t>defekto</w:t>
      </w:r>
      <w:r w:rsidRPr="004815C6">
        <w:rPr>
          <w:rFonts w:ascii="Trebuchet MS" w:hAnsi="Trebuchet MS"/>
          <w:spacing w:val="-5"/>
          <w:sz w:val="22"/>
          <w:szCs w:val="22"/>
        </w:rPr>
        <w:t xml:space="preserve"> </w:t>
      </w:r>
      <w:r w:rsidRPr="004815C6">
        <w:rPr>
          <w:rFonts w:ascii="Trebuchet MS" w:hAnsi="Trebuchet MS"/>
          <w:sz w:val="22"/>
          <w:szCs w:val="22"/>
        </w:rPr>
        <w:t>per</w:t>
      </w:r>
      <w:r w:rsidRPr="004815C6">
        <w:rPr>
          <w:rFonts w:ascii="Trebuchet MS" w:hAnsi="Trebuchet MS"/>
          <w:spacing w:val="-2"/>
          <w:sz w:val="22"/>
          <w:szCs w:val="22"/>
        </w:rPr>
        <w:t xml:space="preserve"> </w:t>
      </w:r>
      <w:r w:rsidRPr="004815C6">
        <w:rPr>
          <w:rFonts w:ascii="Trebuchet MS" w:hAnsi="Trebuchet MS"/>
          <w:sz w:val="22"/>
          <w:szCs w:val="22"/>
        </w:rPr>
        <w:t>įspėjime</w:t>
      </w:r>
      <w:r w:rsidRPr="004815C6">
        <w:rPr>
          <w:rFonts w:ascii="Trebuchet MS" w:hAnsi="Trebuchet MS"/>
          <w:spacing w:val="-6"/>
          <w:sz w:val="22"/>
          <w:szCs w:val="22"/>
        </w:rPr>
        <w:t xml:space="preserve"> </w:t>
      </w:r>
      <w:r w:rsidRPr="004815C6">
        <w:rPr>
          <w:rFonts w:ascii="Trebuchet MS" w:hAnsi="Trebuchet MS"/>
          <w:sz w:val="22"/>
          <w:szCs w:val="22"/>
        </w:rPr>
        <w:t>nurodytą</w:t>
      </w:r>
      <w:r w:rsidRPr="004815C6">
        <w:rPr>
          <w:rFonts w:ascii="Trebuchet MS" w:hAnsi="Trebuchet MS"/>
          <w:spacing w:val="-6"/>
          <w:sz w:val="22"/>
          <w:szCs w:val="22"/>
        </w:rPr>
        <w:t xml:space="preserve"> </w:t>
      </w:r>
      <w:r w:rsidRPr="004815C6">
        <w:rPr>
          <w:rFonts w:ascii="Trebuchet MS" w:hAnsi="Trebuchet MS"/>
          <w:sz w:val="22"/>
          <w:szCs w:val="22"/>
        </w:rPr>
        <w:t>protingą</w:t>
      </w:r>
      <w:r w:rsidRPr="004815C6">
        <w:rPr>
          <w:rFonts w:ascii="Trebuchet MS" w:hAnsi="Trebuchet MS"/>
          <w:spacing w:val="-6"/>
          <w:sz w:val="22"/>
          <w:szCs w:val="22"/>
        </w:rPr>
        <w:t xml:space="preserve"> </w:t>
      </w:r>
      <w:r w:rsidRPr="004815C6">
        <w:rPr>
          <w:rFonts w:ascii="Trebuchet MS" w:hAnsi="Trebuchet MS"/>
          <w:sz w:val="22"/>
          <w:szCs w:val="22"/>
        </w:rPr>
        <w:t>terminą,</w:t>
      </w:r>
      <w:r w:rsidRPr="004815C6">
        <w:rPr>
          <w:rFonts w:ascii="Trebuchet MS" w:hAnsi="Trebuchet MS"/>
          <w:spacing w:val="-6"/>
          <w:sz w:val="22"/>
          <w:szCs w:val="22"/>
        </w:rPr>
        <w:t xml:space="preserve"> </w:t>
      </w:r>
      <w:r w:rsidRPr="004815C6">
        <w:rPr>
          <w:rFonts w:ascii="Trebuchet MS" w:hAnsi="Trebuchet MS"/>
          <w:sz w:val="22"/>
          <w:szCs w:val="22"/>
        </w:rPr>
        <w:t>tačiau</w:t>
      </w:r>
      <w:r w:rsidRPr="004815C6">
        <w:rPr>
          <w:rFonts w:ascii="Trebuchet MS" w:hAnsi="Trebuchet MS"/>
          <w:spacing w:val="-5"/>
          <w:sz w:val="22"/>
          <w:szCs w:val="22"/>
        </w:rPr>
        <w:t xml:space="preserve"> </w:t>
      </w:r>
      <w:r w:rsidRPr="004815C6">
        <w:rPr>
          <w:rFonts w:ascii="Trebuchet MS" w:hAnsi="Trebuchet MS"/>
          <w:sz w:val="22"/>
          <w:szCs w:val="22"/>
        </w:rPr>
        <w:t>neilgesnį</w:t>
      </w:r>
      <w:r w:rsidRPr="004815C6">
        <w:rPr>
          <w:rFonts w:ascii="Trebuchet MS" w:hAnsi="Trebuchet MS"/>
          <w:spacing w:val="-6"/>
          <w:sz w:val="22"/>
          <w:szCs w:val="22"/>
        </w:rPr>
        <w:t xml:space="preserve"> </w:t>
      </w:r>
      <w:r w:rsidRPr="004815C6">
        <w:rPr>
          <w:rFonts w:ascii="Trebuchet MS" w:hAnsi="Trebuchet MS"/>
          <w:sz w:val="22"/>
          <w:szCs w:val="22"/>
        </w:rPr>
        <w:t>nei</w:t>
      </w:r>
      <w:r w:rsidRPr="004815C6">
        <w:rPr>
          <w:rFonts w:ascii="Trebuchet MS" w:hAnsi="Trebuchet MS"/>
          <w:spacing w:val="-2"/>
          <w:sz w:val="22"/>
          <w:szCs w:val="22"/>
        </w:rPr>
        <w:t xml:space="preserve"> </w:t>
      </w:r>
      <w:r w:rsidRPr="004815C6">
        <w:rPr>
          <w:rFonts w:ascii="Trebuchet MS" w:hAnsi="Trebuchet MS"/>
          <w:sz w:val="22"/>
          <w:szCs w:val="22"/>
        </w:rPr>
        <w:t>Prekių</w:t>
      </w:r>
      <w:r w:rsidRPr="004815C6">
        <w:rPr>
          <w:rFonts w:ascii="Trebuchet MS" w:hAnsi="Trebuchet MS"/>
          <w:spacing w:val="-5"/>
          <w:sz w:val="22"/>
          <w:szCs w:val="22"/>
        </w:rPr>
        <w:t xml:space="preserve"> </w:t>
      </w:r>
      <w:r w:rsidRPr="004815C6">
        <w:rPr>
          <w:rFonts w:ascii="Trebuchet MS" w:hAnsi="Trebuchet MS"/>
          <w:sz w:val="22"/>
          <w:szCs w:val="22"/>
        </w:rPr>
        <w:t>pristatymo</w:t>
      </w:r>
      <w:r w:rsidRPr="004815C6">
        <w:rPr>
          <w:rFonts w:ascii="Trebuchet MS" w:hAnsi="Trebuchet MS"/>
          <w:spacing w:val="-7"/>
          <w:sz w:val="22"/>
          <w:szCs w:val="22"/>
        </w:rPr>
        <w:t xml:space="preserve"> </w:t>
      </w:r>
      <w:r w:rsidRPr="004815C6">
        <w:rPr>
          <w:rFonts w:ascii="Trebuchet MS" w:hAnsi="Trebuchet MS"/>
          <w:sz w:val="22"/>
          <w:szCs w:val="22"/>
        </w:rPr>
        <w:t>terminas, Pirkėjas turi</w:t>
      </w:r>
      <w:r w:rsidRPr="004815C6">
        <w:rPr>
          <w:rFonts w:ascii="Trebuchet MS" w:hAnsi="Trebuchet MS"/>
          <w:spacing w:val="-3"/>
          <w:sz w:val="22"/>
          <w:szCs w:val="22"/>
        </w:rPr>
        <w:t xml:space="preserve"> </w:t>
      </w:r>
      <w:r w:rsidRPr="004815C6">
        <w:rPr>
          <w:rFonts w:ascii="Trebuchet MS" w:hAnsi="Trebuchet MS"/>
          <w:sz w:val="22"/>
          <w:szCs w:val="22"/>
        </w:rPr>
        <w:t>teisę</w:t>
      </w:r>
      <w:r w:rsidRPr="004815C6">
        <w:rPr>
          <w:rFonts w:ascii="Trebuchet MS" w:hAnsi="Trebuchet MS"/>
          <w:spacing w:val="-3"/>
          <w:sz w:val="22"/>
          <w:szCs w:val="22"/>
        </w:rPr>
        <w:t xml:space="preserve"> </w:t>
      </w:r>
      <w:r w:rsidRPr="004815C6">
        <w:rPr>
          <w:rFonts w:ascii="Trebuchet MS" w:hAnsi="Trebuchet MS"/>
          <w:sz w:val="22"/>
          <w:szCs w:val="22"/>
        </w:rPr>
        <w:t>savo</w:t>
      </w:r>
      <w:r w:rsidRPr="004815C6">
        <w:rPr>
          <w:rFonts w:ascii="Trebuchet MS" w:hAnsi="Trebuchet MS"/>
          <w:spacing w:val="-3"/>
          <w:sz w:val="22"/>
          <w:szCs w:val="22"/>
        </w:rPr>
        <w:t xml:space="preserve"> </w:t>
      </w:r>
      <w:r w:rsidRPr="004815C6">
        <w:rPr>
          <w:rFonts w:ascii="Trebuchet MS" w:hAnsi="Trebuchet MS"/>
          <w:sz w:val="22"/>
          <w:szCs w:val="22"/>
        </w:rPr>
        <w:t>ar</w:t>
      </w:r>
      <w:r w:rsidRPr="004815C6">
        <w:rPr>
          <w:rFonts w:ascii="Trebuchet MS" w:hAnsi="Trebuchet MS"/>
          <w:spacing w:val="-2"/>
          <w:sz w:val="22"/>
          <w:szCs w:val="22"/>
        </w:rPr>
        <w:t xml:space="preserve"> </w:t>
      </w:r>
      <w:r w:rsidRPr="004815C6">
        <w:rPr>
          <w:rFonts w:ascii="Trebuchet MS" w:hAnsi="Trebuchet MS"/>
          <w:sz w:val="22"/>
          <w:szCs w:val="22"/>
        </w:rPr>
        <w:t>trečiųjų</w:t>
      </w:r>
      <w:r w:rsidRPr="004815C6">
        <w:rPr>
          <w:rFonts w:ascii="Trebuchet MS" w:hAnsi="Trebuchet MS"/>
          <w:spacing w:val="-6"/>
          <w:sz w:val="22"/>
          <w:szCs w:val="22"/>
        </w:rPr>
        <w:t xml:space="preserve"> </w:t>
      </w:r>
      <w:r w:rsidRPr="004815C6">
        <w:rPr>
          <w:rFonts w:ascii="Trebuchet MS" w:hAnsi="Trebuchet MS"/>
          <w:sz w:val="22"/>
          <w:szCs w:val="22"/>
        </w:rPr>
        <w:t>asmenų</w:t>
      </w:r>
      <w:r w:rsidRPr="004815C6">
        <w:rPr>
          <w:rFonts w:ascii="Trebuchet MS" w:hAnsi="Trebuchet MS"/>
          <w:spacing w:val="-5"/>
          <w:sz w:val="22"/>
          <w:szCs w:val="22"/>
        </w:rPr>
        <w:t xml:space="preserve"> </w:t>
      </w:r>
      <w:r w:rsidRPr="004815C6">
        <w:rPr>
          <w:rFonts w:ascii="Trebuchet MS" w:hAnsi="Trebuchet MS"/>
          <w:sz w:val="22"/>
          <w:szCs w:val="22"/>
        </w:rPr>
        <w:t>jėgomis</w:t>
      </w:r>
      <w:r w:rsidRPr="004815C6">
        <w:rPr>
          <w:rFonts w:ascii="Trebuchet MS" w:hAnsi="Trebuchet MS"/>
          <w:spacing w:val="-5"/>
          <w:sz w:val="22"/>
          <w:szCs w:val="22"/>
        </w:rPr>
        <w:t xml:space="preserve"> </w:t>
      </w:r>
      <w:r w:rsidRPr="004815C6">
        <w:rPr>
          <w:rFonts w:ascii="Trebuchet MS" w:hAnsi="Trebuchet MS"/>
          <w:sz w:val="22"/>
          <w:szCs w:val="22"/>
        </w:rPr>
        <w:t>atlikti</w:t>
      </w:r>
      <w:r w:rsidRPr="004815C6">
        <w:rPr>
          <w:rFonts w:ascii="Trebuchet MS" w:hAnsi="Trebuchet MS"/>
          <w:spacing w:val="-4"/>
          <w:sz w:val="22"/>
          <w:szCs w:val="22"/>
        </w:rPr>
        <w:t xml:space="preserve"> </w:t>
      </w:r>
      <w:r w:rsidRPr="004815C6">
        <w:rPr>
          <w:rFonts w:ascii="Trebuchet MS" w:hAnsi="Trebuchet MS"/>
          <w:sz w:val="22"/>
          <w:szCs w:val="22"/>
        </w:rPr>
        <w:t>šį</w:t>
      </w:r>
      <w:r w:rsidRPr="004815C6">
        <w:rPr>
          <w:rFonts w:ascii="Trebuchet MS" w:hAnsi="Trebuchet MS"/>
          <w:spacing w:val="-1"/>
          <w:sz w:val="22"/>
          <w:szCs w:val="22"/>
        </w:rPr>
        <w:t xml:space="preserve"> </w:t>
      </w:r>
      <w:r w:rsidRPr="004815C6">
        <w:rPr>
          <w:rFonts w:ascii="Trebuchet MS" w:hAnsi="Trebuchet MS"/>
          <w:sz w:val="22"/>
          <w:szCs w:val="22"/>
        </w:rPr>
        <w:t>darbą</w:t>
      </w:r>
      <w:r w:rsidRPr="004815C6">
        <w:rPr>
          <w:rFonts w:ascii="Trebuchet MS" w:hAnsi="Trebuchet MS"/>
          <w:spacing w:val="-4"/>
          <w:sz w:val="22"/>
          <w:szCs w:val="22"/>
        </w:rPr>
        <w:t xml:space="preserve"> </w:t>
      </w:r>
      <w:r w:rsidRPr="004815C6">
        <w:rPr>
          <w:rFonts w:ascii="Trebuchet MS" w:hAnsi="Trebuchet MS"/>
          <w:sz w:val="22"/>
          <w:szCs w:val="22"/>
        </w:rPr>
        <w:t>Tiekėjo</w:t>
      </w:r>
      <w:r w:rsidRPr="004815C6">
        <w:rPr>
          <w:rFonts w:ascii="Trebuchet MS" w:hAnsi="Trebuchet MS"/>
          <w:spacing w:val="-7"/>
          <w:sz w:val="22"/>
          <w:szCs w:val="22"/>
        </w:rPr>
        <w:t xml:space="preserve"> </w:t>
      </w:r>
      <w:r w:rsidRPr="004815C6">
        <w:rPr>
          <w:rFonts w:ascii="Trebuchet MS" w:hAnsi="Trebuchet MS"/>
          <w:sz w:val="22"/>
          <w:szCs w:val="22"/>
        </w:rPr>
        <w:t>atsakomybe</w:t>
      </w:r>
      <w:r w:rsidRPr="004815C6">
        <w:rPr>
          <w:rFonts w:ascii="Trebuchet MS" w:hAnsi="Trebuchet MS"/>
          <w:spacing w:val="-8"/>
          <w:sz w:val="22"/>
          <w:szCs w:val="22"/>
        </w:rPr>
        <w:t xml:space="preserve"> </w:t>
      </w:r>
      <w:r w:rsidRPr="004815C6">
        <w:rPr>
          <w:rFonts w:ascii="Trebuchet MS" w:hAnsi="Trebuchet MS"/>
          <w:sz w:val="22"/>
          <w:szCs w:val="22"/>
        </w:rPr>
        <w:t>ir</w:t>
      </w:r>
      <w:r w:rsidRPr="004815C6">
        <w:rPr>
          <w:rFonts w:ascii="Trebuchet MS" w:hAnsi="Trebuchet MS"/>
          <w:spacing w:val="-1"/>
          <w:sz w:val="22"/>
          <w:szCs w:val="22"/>
        </w:rPr>
        <w:t xml:space="preserve"> </w:t>
      </w:r>
      <w:r w:rsidRPr="004815C6">
        <w:rPr>
          <w:rFonts w:ascii="Trebuchet MS" w:hAnsi="Trebuchet MS"/>
          <w:sz w:val="22"/>
          <w:szCs w:val="22"/>
        </w:rPr>
        <w:t>jo</w:t>
      </w:r>
      <w:r w:rsidRPr="004815C6">
        <w:rPr>
          <w:rFonts w:ascii="Trebuchet MS" w:hAnsi="Trebuchet MS"/>
          <w:spacing w:val="-2"/>
          <w:sz w:val="22"/>
          <w:szCs w:val="22"/>
        </w:rPr>
        <w:t xml:space="preserve"> </w:t>
      </w:r>
      <w:r w:rsidRPr="004815C6">
        <w:rPr>
          <w:rFonts w:ascii="Trebuchet MS" w:hAnsi="Trebuchet MS"/>
          <w:sz w:val="22"/>
          <w:szCs w:val="22"/>
        </w:rPr>
        <w:t>sąskaita.</w:t>
      </w:r>
    </w:p>
    <w:p w14:paraId="47CBFA9A" w14:textId="6C770903" w:rsidR="002D1358" w:rsidRPr="004815C6" w:rsidRDefault="002D1358" w:rsidP="008A6CDF">
      <w:pPr>
        <w:keepNext/>
        <w:suppressAutoHyphens/>
        <w:ind w:firstLine="567"/>
        <w:outlineLvl w:val="0"/>
        <w:rPr>
          <w:rFonts w:ascii="Trebuchet MS" w:hAnsi="Trebuchet MS"/>
          <w:sz w:val="22"/>
        </w:rPr>
      </w:pPr>
      <w:r w:rsidRPr="004815C6">
        <w:rPr>
          <w:rFonts w:ascii="Trebuchet MS" w:hAnsi="Trebuchet MS"/>
          <w:sz w:val="22"/>
        </w:rPr>
        <w:t>4.4. Šalys susitaria, kad Tiekėjo garantinių įsipareigojimų vykdymas yra esminė sutarties sąlyga.</w:t>
      </w:r>
    </w:p>
    <w:p w14:paraId="2DA196CD" w14:textId="77777777" w:rsidR="002D1358" w:rsidRPr="004815C6" w:rsidRDefault="002D1358" w:rsidP="008A6CDF">
      <w:pPr>
        <w:keepNext/>
        <w:suppressAutoHyphens/>
        <w:ind w:left="927"/>
        <w:outlineLvl w:val="0"/>
        <w:rPr>
          <w:rFonts w:ascii="Trebuchet MS" w:hAnsi="Trebuchet MS"/>
          <w:b/>
          <w:bCs/>
          <w:sz w:val="22"/>
          <w:szCs w:val="22"/>
        </w:rPr>
      </w:pPr>
    </w:p>
    <w:p w14:paraId="0BE0B893" w14:textId="3210C114" w:rsidR="00F61ED5" w:rsidRPr="004815C6" w:rsidRDefault="00F61ED5" w:rsidP="00200967">
      <w:pPr>
        <w:keepNext/>
        <w:numPr>
          <w:ilvl w:val="0"/>
          <w:numId w:val="44"/>
        </w:numPr>
        <w:tabs>
          <w:tab w:val="clear" w:pos="927"/>
        </w:tabs>
        <w:suppressAutoHyphens/>
        <w:spacing w:before="120" w:after="120"/>
        <w:ind w:left="426" w:hanging="426"/>
        <w:jc w:val="center"/>
        <w:outlineLvl w:val="0"/>
        <w:rPr>
          <w:rFonts w:ascii="Trebuchet MS" w:hAnsi="Trebuchet MS"/>
          <w:b/>
          <w:bCs/>
          <w:sz w:val="22"/>
          <w:szCs w:val="22"/>
        </w:rPr>
      </w:pPr>
      <w:r w:rsidRPr="004815C6">
        <w:rPr>
          <w:rFonts w:ascii="Trebuchet MS" w:hAnsi="Trebuchet MS"/>
          <w:b/>
          <w:bCs/>
          <w:sz w:val="22"/>
          <w:szCs w:val="22"/>
        </w:rPr>
        <w:t>Šalių atsakomybė</w:t>
      </w:r>
      <w:bookmarkEnd w:id="5"/>
      <w:bookmarkEnd w:id="6"/>
    </w:p>
    <w:p w14:paraId="5E1E34B0" w14:textId="77777777" w:rsidR="002D1358" w:rsidRPr="004815C6" w:rsidRDefault="002D1358" w:rsidP="008A6CDF">
      <w:pPr>
        <w:pStyle w:val="Sraopastraipa2"/>
        <w:numPr>
          <w:ilvl w:val="1"/>
          <w:numId w:val="72"/>
        </w:numPr>
        <w:tabs>
          <w:tab w:val="left" w:pos="1134"/>
        </w:tabs>
        <w:ind w:left="0" w:firstLine="567"/>
        <w:jc w:val="both"/>
        <w:rPr>
          <w:rFonts w:ascii="Trebuchet MS" w:hAnsi="Trebuchet MS"/>
          <w:sz w:val="22"/>
        </w:rPr>
      </w:pPr>
      <w:r w:rsidRPr="004815C6">
        <w:rPr>
          <w:rFonts w:ascii="Trebuchet MS" w:hAnsi="Trebuchet MS" w:cs="Calibri"/>
          <w:bCs/>
          <w:iCs/>
          <w:sz w:val="22"/>
        </w:rPr>
        <w:t xml:space="preserve">Sutarties </w:t>
      </w:r>
      <w:r w:rsidRPr="004815C6">
        <w:rPr>
          <w:rFonts w:ascii="Trebuchet MS" w:hAnsi="Trebuchet MS"/>
          <w:sz w:val="22"/>
        </w:rPr>
        <w:t xml:space="preserve">įvykdymas užtikrinamas vienu iš Sutarties Bendrosiose sąlygose nurodytų prievolių įvykdymo užtikrinimo būdų – </w:t>
      </w:r>
      <w:sdt>
        <w:sdtPr>
          <w:rPr>
            <w:rFonts w:ascii="Trebuchet MS" w:hAnsi="Trebuchet MS"/>
            <w:sz w:val="22"/>
          </w:rPr>
          <w:id w:val="273801424"/>
          <w:text/>
        </w:sdtPr>
        <w:sdtEndPr/>
        <w:sdtContent>
          <w:r w:rsidRPr="004815C6" w:rsidDel="008B49B8">
            <w:rPr>
              <w:rFonts w:ascii="Trebuchet MS" w:hAnsi="Trebuchet MS"/>
              <w:sz w:val="22"/>
            </w:rPr>
            <w:t>netesybomis</w:t>
          </w:r>
        </w:sdtContent>
      </w:sdt>
      <w:r w:rsidRPr="004815C6">
        <w:rPr>
          <w:rFonts w:ascii="Trebuchet MS" w:hAnsi="Trebuchet MS"/>
          <w:sz w:val="22"/>
        </w:rPr>
        <w:t>.</w:t>
      </w:r>
    </w:p>
    <w:p w14:paraId="47D83D8C" w14:textId="77777777" w:rsidR="002D1358" w:rsidRPr="004815C6" w:rsidRDefault="002D1358" w:rsidP="008A6CDF">
      <w:pPr>
        <w:numPr>
          <w:ilvl w:val="1"/>
          <w:numId w:val="72"/>
        </w:numPr>
        <w:tabs>
          <w:tab w:val="left" w:pos="1134"/>
        </w:tabs>
        <w:ind w:left="0" w:firstLine="567"/>
        <w:jc w:val="both"/>
        <w:rPr>
          <w:rFonts w:ascii="Trebuchet MS" w:hAnsi="Trebuchet MS"/>
          <w:sz w:val="22"/>
          <w:szCs w:val="22"/>
        </w:rPr>
      </w:pPr>
      <w:r w:rsidRPr="004815C6">
        <w:rPr>
          <w:rFonts w:ascii="Trebuchet MS" w:hAnsi="Trebuchet MS"/>
          <w:sz w:val="22"/>
          <w:szCs w:val="22"/>
        </w:rPr>
        <w:t>Neatlikus apmokėjimo nustatytais terminais, Tiekėjo pareikalavimu Pirkėjas privalo sumokėti Tiekėjui už kiekvieną uždelstą dieną 0,1 % delspinigių nuo laiku neapmokėtos sumos.</w:t>
      </w:r>
    </w:p>
    <w:p w14:paraId="7A84639D" w14:textId="62EC1FCD" w:rsidR="002D1358" w:rsidRPr="004815C6" w:rsidRDefault="002D1358" w:rsidP="00E81B85">
      <w:pPr>
        <w:numPr>
          <w:ilvl w:val="1"/>
          <w:numId w:val="72"/>
        </w:numPr>
        <w:tabs>
          <w:tab w:val="left" w:pos="1134"/>
        </w:tabs>
        <w:ind w:left="0" w:firstLine="567"/>
        <w:jc w:val="both"/>
        <w:rPr>
          <w:rFonts w:ascii="Trebuchet MS" w:hAnsi="Trebuchet MS"/>
          <w:sz w:val="22"/>
          <w:szCs w:val="22"/>
        </w:rPr>
      </w:pPr>
      <w:r w:rsidRPr="004815C6">
        <w:rPr>
          <w:rFonts w:ascii="Trebuchet MS" w:hAnsi="Trebuchet MS"/>
          <w:sz w:val="22"/>
          <w:szCs w:val="22"/>
        </w:rPr>
        <w:t>Jei Tiekėjas nepristato Prekių nustatytu terminu, Pirkėjas turi teisę, įspėjęs raštu, pradėti skaičiuoti 0,1 % dydžio delspinigius nuo laiku nepristatytos Prekės kainos už kiekvieną termino praleidimo dieną.</w:t>
      </w:r>
    </w:p>
    <w:p w14:paraId="43EE7A91" w14:textId="66F625E9" w:rsidR="002D1358" w:rsidRPr="004815C6" w:rsidRDefault="002D1358" w:rsidP="008A6CDF">
      <w:pPr>
        <w:numPr>
          <w:ilvl w:val="1"/>
          <w:numId w:val="72"/>
        </w:numPr>
        <w:tabs>
          <w:tab w:val="left" w:pos="1134"/>
        </w:tabs>
        <w:ind w:left="0" w:firstLine="567"/>
        <w:jc w:val="both"/>
        <w:rPr>
          <w:rFonts w:ascii="Trebuchet MS" w:hAnsi="Trebuchet MS"/>
          <w:sz w:val="22"/>
          <w:szCs w:val="22"/>
        </w:rPr>
      </w:pPr>
      <w:r w:rsidRPr="004815C6">
        <w:rPr>
          <w:rFonts w:ascii="Trebuchet MS" w:hAnsi="Trebuchet MS"/>
          <w:sz w:val="22"/>
          <w:szCs w:val="22"/>
        </w:rPr>
        <w:t>Jei Tiekėjas Sutarties galiojimo metu atsisako pristatyti Pirkėjui Prekes pagal Sutarties sąlygas ir dėl šios priežasties Pirkėjas priverstas nutraukti Sutartį dėl Prekių pirkimo, Tiekėjas moka Pirkėjui 20 % (</w:t>
      </w:r>
      <w:r w:rsidRPr="004815C6">
        <w:rPr>
          <w:rFonts w:ascii="Trebuchet MS" w:hAnsi="Trebuchet MS"/>
          <w:i/>
          <w:sz w:val="22"/>
          <w:szCs w:val="22"/>
        </w:rPr>
        <w:t>dvi</w:t>
      </w:r>
      <w:r w:rsidRPr="004815C6">
        <w:rPr>
          <w:rFonts w:ascii="Trebuchet MS" w:hAnsi="Trebuchet MS"/>
          <w:i/>
          <w:iCs/>
          <w:sz w:val="22"/>
          <w:szCs w:val="22"/>
        </w:rPr>
        <w:t>dešimt procentų</w:t>
      </w:r>
      <w:r w:rsidRPr="004815C6">
        <w:rPr>
          <w:rFonts w:ascii="Trebuchet MS" w:hAnsi="Trebuchet MS"/>
          <w:sz w:val="22"/>
          <w:szCs w:val="22"/>
        </w:rPr>
        <w:t>) Sutarties kainos</w:t>
      </w:r>
      <w:r w:rsidR="001E19ED" w:rsidRPr="004815C6">
        <w:rPr>
          <w:rFonts w:ascii="Trebuchet MS" w:hAnsi="Trebuchet MS"/>
          <w:sz w:val="22"/>
          <w:szCs w:val="22"/>
        </w:rPr>
        <w:t xml:space="preserve">, nurodytos Sutarties 3.1. punkte, </w:t>
      </w:r>
      <w:r w:rsidRPr="004815C6">
        <w:rPr>
          <w:rFonts w:ascii="Trebuchet MS" w:hAnsi="Trebuchet MS"/>
          <w:sz w:val="22"/>
          <w:szCs w:val="22"/>
        </w:rPr>
        <w:t>dydžio baudą.</w:t>
      </w:r>
    </w:p>
    <w:p w14:paraId="2EE0E252" w14:textId="161E9358" w:rsidR="002D1358" w:rsidRPr="004815C6" w:rsidRDefault="002D1358" w:rsidP="008A6CDF">
      <w:pPr>
        <w:numPr>
          <w:ilvl w:val="1"/>
          <w:numId w:val="72"/>
        </w:numPr>
        <w:tabs>
          <w:tab w:val="left" w:pos="1134"/>
        </w:tabs>
        <w:ind w:left="0" w:firstLine="567"/>
        <w:jc w:val="both"/>
        <w:rPr>
          <w:rFonts w:ascii="Trebuchet MS" w:hAnsi="Trebuchet MS"/>
          <w:sz w:val="22"/>
          <w:szCs w:val="22"/>
        </w:rPr>
      </w:pPr>
      <w:r w:rsidRPr="004815C6">
        <w:rPr>
          <w:rFonts w:ascii="Trebuchet MS" w:hAnsi="Trebuchet MS"/>
          <w:sz w:val="22"/>
          <w:szCs w:val="22"/>
        </w:rPr>
        <w:t xml:space="preserve">Netinkamu prisiimtų įsipareigojimų vykdymu ir atitinkamai esminiu sutarties pažeidimu, suteikiančiu </w:t>
      </w:r>
      <w:r w:rsidRPr="004815C6">
        <w:rPr>
          <w:rFonts w:ascii="Trebuchet MS" w:hAnsi="Trebuchet MS"/>
          <w:bCs/>
          <w:sz w:val="22"/>
          <w:szCs w:val="22"/>
        </w:rPr>
        <w:t>Pirkėjui</w:t>
      </w:r>
      <w:r w:rsidRPr="004815C6">
        <w:rPr>
          <w:rFonts w:ascii="Trebuchet MS" w:hAnsi="Trebuchet MS"/>
          <w:b/>
          <w:sz w:val="22"/>
          <w:szCs w:val="22"/>
        </w:rPr>
        <w:t xml:space="preserve"> </w:t>
      </w:r>
      <w:r w:rsidRPr="004815C6">
        <w:rPr>
          <w:rFonts w:ascii="Trebuchet MS" w:hAnsi="Trebuchet MS"/>
          <w:sz w:val="22"/>
          <w:szCs w:val="22"/>
        </w:rPr>
        <w:t>teisę savo pasirinkimu taikyti šios sutarties 5.</w:t>
      </w:r>
      <w:r w:rsidR="00785A39" w:rsidRPr="004815C6">
        <w:rPr>
          <w:rFonts w:ascii="Trebuchet MS" w:hAnsi="Trebuchet MS"/>
          <w:sz w:val="22"/>
          <w:szCs w:val="22"/>
        </w:rPr>
        <w:t>7</w:t>
      </w:r>
      <w:r w:rsidRPr="004815C6">
        <w:rPr>
          <w:rFonts w:ascii="Trebuchet MS" w:hAnsi="Trebuchet MS"/>
          <w:sz w:val="22"/>
          <w:szCs w:val="22"/>
        </w:rPr>
        <w:t>. ir 5.</w:t>
      </w:r>
      <w:r w:rsidR="00785A39" w:rsidRPr="004815C6">
        <w:rPr>
          <w:rFonts w:ascii="Trebuchet MS" w:hAnsi="Trebuchet MS"/>
          <w:sz w:val="22"/>
          <w:szCs w:val="22"/>
        </w:rPr>
        <w:t>8</w:t>
      </w:r>
      <w:r w:rsidRPr="004815C6">
        <w:rPr>
          <w:rFonts w:ascii="Trebuchet MS" w:hAnsi="Trebuchet MS"/>
          <w:sz w:val="22"/>
          <w:szCs w:val="22"/>
        </w:rPr>
        <w:t>. punktuose numatytus veiksmus, įskaitant vienašalį sutarties nutraukimą, yra laikoma:</w:t>
      </w:r>
    </w:p>
    <w:p w14:paraId="04572EDF" w14:textId="77777777" w:rsidR="002D1358" w:rsidRPr="004815C6" w:rsidRDefault="002D1358" w:rsidP="008A6CDF">
      <w:pPr>
        <w:widowControl w:val="0"/>
        <w:numPr>
          <w:ilvl w:val="2"/>
          <w:numId w:val="72"/>
        </w:numPr>
        <w:tabs>
          <w:tab w:val="left" w:pos="284"/>
          <w:tab w:val="left" w:pos="567"/>
          <w:tab w:val="num" w:pos="1288"/>
          <w:tab w:val="left" w:pos="1418"/>
        </w:tabs>
        <w:ind w:left="0" w:firstLine="567"/>
        <w:jc w:val="both"/>
        <w:rPr>
          <w:rFonts w:ascii="Trebuchet MS" w:hAnsi="Trebuchet MS"/>
          <w:sz w:val="22"/>
          <w:szCs w:val="22"/>
        </w:rPr>
      </w:pPr>
      <w:r w:rsidRPr="004815C6">
        <w:rPr>
          <w:rFonts w:ascii="Trebuchet MS" w:hAnsi="Trebuchet MS"/>
          <w:sz w:val="22"/>
          <w:szCs w:val="22"/>
        </w:rPr>
        <w:t xml:space="preserve">kai parduota Prekė neatitinka Sutartyje ir Konkurso sąlygose nustatytų kokybės reikalavimų ir jos trūkumų neįmanoma pašalinti per protingą ir </w:t>
      </w:r>
      <w:r w:rsidRPr="004815C6">
        <w:rPr>
          <w:rFonts w:ascii="Trebuchet MS" w:hAnsi="Trebuchet MS"/>
          <w:bCs/>
          <w:sz w:val="22"/>
          <w:szCs w:val="22"/>
        </w:rPr>
        <w:t xml:space="preserve">Pirkėjui </w:t>
      </w:r>
      <w:r w:rsidRPr="004815C6">
        <w:rPr>
          <w:rFonts w:ascii="Trebuchet MS" w:hAnsi="Trebuchet MS"/>
          <w:sz w:val="22"/>
          <w:szCs w:val="22"/>
        </w:rPr>
        <w:t>priimtiną terminą;</w:t>
      </w:r>
    </w:p>
    <w:p w14:paraId="1FADD4A4" w14:textId="77777777" w:rsidR="002D1358" w:rsidRPr="004815C6" w:rsidRDefault="002D1358" w:rsidP="008A6CDF">
      <w:pPr>
        <w:pStyle w:val="BodyText20"/>
        <w:numPr>
          <w:ilvl w:val="2"/>
          <w:numId w:val="72"/>
        </w:numPr>
        <w:tabs>
          <w:tab w:val="num" w:pos="360"/>
          <w:tab w:val="num" w:pos="1288"/>
          <w:tab w:val="left" w:pos="1418"/>
        </w:tabs>
        <w:suppressAutoHyphens w:val="0"/>
        <w:autoSpaceDE/>
        <w:snapToGrid w:val="0"/>
        <w:ind w:left="0" w:firstLine="567"/>
        <w:rPr>
          <w:rFonts w:ascii="Trebuchet MS" w:hAnsi="Trebuchet MS"/>
          <w:sz w:val="22"/>
          <w:szCs w:val="22"/>
          <w:lang w:val="lt-LT"/>
        </w:rPr>
      </w:pPr>
      <w:r w:rsidRPr="004815C6">
        <w:rPr>
          <w:rFonts w:ascii="Trebuchet MS" w:hAnsi="Trebuchet MS"/>
          <w:sz w:val="22"/>
          <w:szCs w:val="22"/>
          <w:lang w:val="lt-LT"/>
        </w:rPr>
        <w:t xml:space="preserve">jei paaiškėja kad </w:t>
      </w:r>
      <w:r w:rsidRPr="004815C6">
        <w:rPr>
          <w:rFonts w:ascii="Trebuchet MS" w:hAnsi="Trebuchet MS"/>
          <w:sz w:val="22"/>
          <w:szCs w:val="22"/>
          <w:lang w:val="lt-LT" w:eastAsia="lt-LT"/>
        </w:rPr>
        <w:t>Tiekėjas</w:t>
      </w:r>
      <w:r w:rsidRPr="004815C6">
        <w:rPr>
          <w:rFonts w:ascii="Trebuchet MS" w:hAnsi="Trebuchet MS"/>
          <w:sz w:val="22"/>
          <w:szCs w:val="22"/>
          <w:lang w:val="lt-LT"/>
        </w:rPr>
        <w:t xml:space="preserve"> apie Prekių kokybės ir/arba asortimento atitiktį </w:t>
      </w:r>
      <w:r w:rsidRPr="004815C6">
        <w:rPr>
          <w:rFonts w:ascii="Trebuchet MS" w:hAnsi="Trebuchet MS"/>
          <w:bCs/>
          <w:sz w:val="22"/>
          <w:szCs w:val="22"/>
          <w:lang w:val="lt-LT"/>
        </w:rPr>
        <w:t>Pirkėjo</w:t>
      </w:r>
      <w:r w:rsidRPr="004815C6">
        <w:rPr>
          <w:rFonts w:ascii="Trebuchet MS" w:hAnsi="Trebuchet MS"/>
          <w:sz w:val="22"/>
          <w:szCs w:val="22"/>
          <w:lang w:val="lt-LT"/>
        </w:rPr>
        <w:t xml:space="preserve"> nustatytiems reikalavimams pateikė melagingą informaciją, kurią </w:t>
      </w:r>
      <w:r w:rsidRPr="004815C6">
        <w:rPr>
          <w:rFonts w:ascii="Trebuchet MS" w:hAnsi="Trebuchet MS"/>
          <w:bCs/>
          <w:sz w:val="22"/>
          <w:szCs w:val="22"/>
          <w:lang w:val="lt-LT"/>
        </w:rPr>
        <w:t>Pirkėjas</w:t>
      </w:r>
      <w:r w:rsidRPr="004815C6">
        <w:rPr>
          <w:rFonts w:ascii="Trebuchet MS" w:hAnsi="Trebuchet MS"/>
          <w:sz w:val="22"/>
          <w:szCs w:val="22"/>
          <w:lang w:val="lt-LT"/>
        </w:rPr>
        <w:t xml:space="preserve"> gali įrodyti bet kokiomis teisėtomis priemonėmis;</w:t>
      </w:r>
    </w:p>
    <w:p w14:paraId="6AC350D2" w14:textId="77777777" w:rsidR="002D1358" w:rsidRPr="004815C6" w:rsidRDefault="002D1358" w:rsidP="008A6CDF">
      <w:pPr>
        <w:widowControl w:val="0"/>
        <w:numPr>
          <w:ilvl w:val="2"/>
          <w:numId w:val="72"/>
        </w:numPr>
        <w:tabs>
          <w:tab w:val="left" w:pos="284"/>
          <w:tab w:val="left" w:pos="567"/>
          <w:tab w:val="left" w:pos="1418"/>
        </w:tabs>
        <w:ind w:left="0" w:firstLine="567"/>
        <w:jc w:val="both"/>
        <w:rPr>
          <w:rFonts w:ascii="Trebuchet MS" w:hAnsi="Trebuchet MS"/>
          <w:sz w:val="22"/>
          <w:szCs w:val="22"/>
        </w:rPr>
      </w:pPr>
      <w:r w:rsidRPr="004815C6">
        <w:rPr>
          <w:rFonts w:ascii="Trebuchet MS" w:hAnsi="Trebuchet MS"/>
          <w:sz w:val="22"/>
          <w:szCs w:val="22"/>
        </w:rPr>
        <w:t xml:space="preserve">kai Tiekėjas nurodytu terminu Prekės nepristatė arba visai nutraukė Prekės pardavimą; </w:t>
      </w:r>
    </w:p>
    <w:p w14:paraId="62007FCC" w14:textId="77777777" w:rsidR="002D1358" w:rsidRPr="004815C6" w:rsidRDefault="002D1358" w:rsidP="008A6CDF">
      <w:pPr>
        <w:widowControl w:val="0"/>
        <w:numPr>
          <w:ilvl w:val="2"/>
          <w:numId w:val="72"/>
        </w:numPr>
        <w:tabs>
          <w:tab w:val="left" w:pos="284"/>
          <w:tab w:val="left" w:pos="567"/>
          <w:tab w:val="left" w:pos="1418"/>
        </w:tabs>
        <w:ind w:left="0" w:firstLine="567"/>
        <w:jc w:val="both"/>
        <w:rPr>
          <w:rFonts w:ascii="Trebuchet MS" w:hAnsi="Trebuchet MS"/>
          <w:sz w:val="22"/>
          <w:szCs w:val="22"/>
        </w:rPr>
      </w:pPr>
      <w:r w:rsidRPr="004815C6">
        <w:rPr>
          <w:rFonts w:ascii="Trebuchet MS" w:hAnsi="Trebuchet MS"/>
          <w:sz w:val="22"/>
          <w:szCs w:val="22"/>
        </w:rPr>
        <w:t>kai Tiekėjas nurodytais terminais nevykdo arba netinkamai vykdo Sutartyje numatytus garantinius įsipareigojimus;</w:t>
      </w:r>
    </w:p>
    <w:p w14:paraId="4833AA72" w14:textId="77777777" w:rsidR="002D1358" w:rsidRPr="004815C6" w:rsidRDefault="002D1358" w:rsidP="008A6CDF">
      <w:pPr>
        <w:widowControl w:val="0"/>
        <w:numPr>
          <w:ilvl w:val="2"/>
          <w:numId w:val="72"/>
        </w:numPr>
        <w:tabs>
          <w:tab w:val="left" w:pos="284"/>
          <w:tab w:val="left" w:pos="567"/>
          <w:tab w:val="left" w:pos="1418"/>
        </w:tabs>
        <w:ind w:left="0" w:firstLine="567"/>
        <w:jc w:val="both"/>
        <w:rPr>
          <w:rFonts w:ascii="Trebuchet MS" w:hAnsi="Trebuchet MS"/>
          <w:sz w:val="22"/>
          <w:szCs w:val="22"/>
        </w:rPr>
      </w:pPr>
      <w:r w:rsidRPr="004815C6">
        <w:rPr>
          <w:rFonts w:ascii="Trebuchet MS" w:hAnsi="Trebuchet MS"/>
          <w:bCs/>
          <w:sz w:val="22"/>
          <w:szCs w:val="22"/>
        </w:rPr>
        <w:t>kai</w:t>
      </w:r>
      <w:r w:rsidRPr="004815C6">
        <w:rPr>
          <w:rFonts w:ascii="Trebuchet MS" w:hAnsi="Trebuchet MS"/>
          <w:b/>
          <w:sz w:val="22"/>
          <w:szCs w:val="22"/>
        </w:rPr>
        <w:t xml:space="preserve"> </w:t>
      </w:r>
      <w:r w:rsidRPr="004815C6">
        <w:rPr>
          <w:rFonts w:ascii="Trebuchet MS" w:hAnsi="Trebuchet MS"/>
          <w:sz w:val="22"/>
          <w:szCs w:val="22"/>
        </w:rPr>
        <w:t>Tiekėjui</w:t>
      </w:r>
      <w:r w:rsidRPr="004815C6">
        <w:rPr>
          <w:rFonts w:ascii="Trebuchet MS" w:hAnsi="Trebuchet MS"/>
          <w:b/>
          <w:sz w:val="22"/>
          <w:szCs w:val="22"/>
        </w:rPr>
        <w:t xml:space="preserve"> </w:t>
      </w:r>
      <w:r w:rsidRPr="004815C6">
        <w:rPr>
          <w:rFonts w:ascii="Trebuchet MS" w:hAnsi="Trebuchet MS" w:cs="Arial"/>
          <w:sz w:val="22"/>
          <w:szCs w:val="22"/>
          <w:lang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4815C6">
        <w:rPr>
          <w:rFonts w:ascii="Trebuchet MS" w:hAnsi="Trebuchet MS"/>
          <w:bCs/>
          <w:sz w:val="22"/>
          <w:szCs w:val="22"/>
        </w:rPr>
        <w:t>Pirkėjui</w:t>
      </w:r>
      <w:r w:rsidRPr="004815C6">
        <w:rPr>
          <w:rFonts w:ascii="Trebuchet MS" w:hAnsi="Trebuchet MS" w:cs="Arial"/>
          <w:bCs/>
          <w:sz w:val="22"/>
          <w:szCs w:val="22"/>
          <w:lang w:bidi="hi-IN"/>
        </w:rPr>
        <w:t xml:space="preserve"> </w:t>
      </w:r>
      <w:r w:rsidRPr="004815C6">
        <w:rPr>
          <w:rFonts w:ascii="Trebuchet MS" w:hAnsi="Trebuchet MS" w:cs="Arial"/>
          <w:sz w:val="22"/>
          <w:szCs w:val="22"/>
          <w:lang w:bidi="hi-IN"/>
        </w:rPr>
        <w:t xml:space="preserve">tampa žinoma apie kitokį priverstinį </w:t>
      </w:r>
      <w:r w:rsidRPr="004815C6">
        <w:rPr>
          <w:rFonts w:ascii="Trebuchet MS" w:hAnsi="Trebuchet MS"/>
          <w:sz w:val="22"/>
          <w:szCs w:val="22"/>
        </w:rPr>
        <w:t>Tiekėjo</w:t>
      </w:r>
      <w:r w:rsidRPr="004815C6">
        <w:rPr>
          <w:rFonts w:ascii="Trebuchet MS" w:hAnsi="Trebuchet MS"/>
          <w:b/>
          <w:sz w:val="22"/>
          <w:szCs w:val="22"/>
        </w:rPr>
        <w:t xml:space="preserve"> </w:t>
      </w:r>
      <w:r w:rsidRPr="004815C6">
        <w:rPr>
          <w:rFonts w:ascii="Trebuchet MS" w:hAnsi="Trebuchet MS" w:cs="Arial"/>
          <w:sz w:val="22"/>
          <w:szCs w:val="22"/>
          <w:lang w:bidi="hi-IN"/>
        </w:rPr>
        <w:t xml:space="preserve">kreditorių teisių įgyvendinimą, galintį turėti esminės įtakos </w:t>
      </w:r>
      <w:r w:rsidRPr="004815C6">
        <w:rPr>
          <w:rFonts w:ascii="Trebuchet MS" w:hAnsi="Trebuchet MS"/>
          <w:sz w:val="22"/>
          <w:szCs w:val="22"/>
        </w:rPr>
        <w:t>Tiekėjo</w:t>
      </w:r>
      <w:r w:rsidRPr="004815C6">
        <w:rPr>
          <w:rFonts w:ascii="Trebuchet MS" w:hAnsi="Trebuchet MS"/>
          <w:b/>
          <w:sz w:val="22"/>
          <w:szCs w:val="22"/>
        </w:rPr>
        <w:t xml:space="preserve"> </w:t>
      </w:r>
      <w:r w:rsidRPr="004815C6">
        <w:rPr>
          <w:rFonts w:ascii="Trebuchet MS" w:hAnsi="Trebuchet MS" w:cs="Arial"/>
          <w:sz w:val="22"/>
          <w:szCs w:val="22"/>
          <w:lang w:bidi="hi-IN"/>
        </w:rPr>
        <w:t xml:space="preserve">galimybėms toliau vykdyti Sutartį ir (ar) dėl </w:t>
      </w:r>
      <w:r w:rsidRPr="004815C6">
        <w:rPr>
          <w:rFonts w:ascii="Trebuchet MS" w:hAnsi="Trebuchet MS"/>
          <w:sz w:val="22"/>
          <w:szCs w:val="22"/>
        </w:rPr>
        <w:t xml:space="preserve">Tiekėjo </w:t>
      </w:r>
      <w:r w:rsidRPr="004815C6">
        <w:rPr>
          <w:rFonts w:ascii="Trebuchet MS" w:hAnsi="Trebuchet MS" w:cs="Arial"/>
          <w:sz w:val="22"/>
          <w:szCs w:val="22"/>
          <w:lang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011EC27E" w14:textId="77777777" w:rsidR="002D1358" w:rsidRPr="004815C6" w:rsidRDefault="002D1358" w:rsidP="002D1358">
      <w:pPr>
        <w:widowControl w:val="0"/>
        <w:numPr>
          <w:ilvl w:val="1"/>
          <w:numId w:val="72"/>
        </w:numPr>
        <w:tabs>
          <w:tab w:val="left" w:pos="284"/>
          <w:tab w:val="left" w:pos="567"/>
          <w:tab w:val="left" w:pos="1134"/>
        </w:tabs>
        <w:ind w:left="0" w:firstLine="567"/>
        <w:jc w:val="both"/>
        <w:rPr>
          <w:rFonts w:ascii="Trebuchet MS" w:hAnsi="Trebuchet MS"/>
          <w:sz w:val="22"/>
          <w:szCs w:val="22"/>
        </w:rPr>
      </w:pPr>
      <w:r w:rsidRPr="004815C6">
        <w:rPr>
          <w:rFonts w:ascii="Trebuchet MS" w:hAnsi="Trebuchet MS"/>
          <w:sz w:val="22"/>
          <w:szCs w:val="22"/>
        </w:rPr>
        <w:t>Tiekėjas turi teisę vienašališkai nutraukti Sutartį, apie tai pranešęs Pirkėjui raštu prieš 10 (</w:t>
      </w:r>
      <w:r w:rsidRPr="004815C6">
        <w:rPr>
          <w:rFonts w:ascii="Trebuchet MS" w:hAnsi="Trebuchet MS"/>
          <w:i/>
          <w:sz w:val="22"/>
          <w:szCs w:val="22"/>
        </w:rPr>
        <w:t>dešimt</w:t>
      </w:r>
      <w:r w:rsidRPr="004815C6">
        <w:rPr>
          <w:rFonts w:ascii="Trebuchet MS" w:hAnsi="Trebuchet MS"/>
          <w:sz w:val="22"/>
          <w:szCs w:val="22"/>
        </w:rPr>
        <w:t xml:space="preserve">) dienų, tik jeigu </w:t>
      </w:r>
      <w:r w:rsidRPr="004815C6">
        <w:rPr>
          <w:rFonts w:ascii="Trebuchet MS" w:hAnsi="Trebuchet MS"/>
          <w:bCs/>
          <w:sz w:val="22"/>
          <w:szCs w:val="22"/>
        </w:rPr>
        <w:t>Pirkėjas</w:t>
      </w:r>
      <w:r w:rsidRPr="004815C6">
        <w:rPr>
          <w:rFonts w:ascii="Trebuchet MS" w:hAnsi="Trebuchet MS"/>
          <w:sz w:val="22"/>
          <w:szCs w:val="22"/>
        </w:rPr>
        <w:t xml:space="preserve"> ją iš esmės pažeidė:</w:t>
      </w:r>
    </w:p>
    <w:p w14:paraId="1417FE8B" w14:textId="77777777" w:rsidR="002D1358" w:rsidRPr="004815C6" w:rsidRDefault="002D1358" w:rsidP="00280164">
      <w:pPr>
        <w:widowControl w:val="0"/>
        <w:numPr>
          <w:ilvl w:val="2"/>
          <w:numId w:val="72"/>
        </w:numPr>
        <w:tabs>
          <w:tab w:val="left" w:pos="284"/>
          <w:tab w:val="left" w:pos="567"/>
          <w:tab w:val="num" w:pos="1276"/>
        </w:tabs>
        <w:ind w:left="0" w:firstLine="567"/>
        <w:jc w:val="both"/>
        <w:rPr>
          <w:rFonts w:ascii="Trebuchet MS" w:hAnsi="Trebuchet MS"/>
          <w:sz w:val="22"/>
          <w:szCs w:val="22"/>
        </w:rPr>
      </w:pPr>
      <w:r w:rsidRPr="004815C6">
        <w:rPr>
          <w:rFonts w:ascii="Trebuchet MS" w:hAnsi="Trebuchet MS"/>
          <w:sz w:val="22"/>
          <w:szCs w:val="22"/>
        </w:rPr>
        <w:t>Pirkėjas daugiau kaip 2 (</w:t>
      </w:r>
      <w:r w:rsidRPr="004815C6">
        <w:rPr>
          <w:rFonts w:ascii="Trebuchet MS" w:hAnsi="Trebuchet MS"/>
          <w:i/>
          <w:iCs/>
          <w:sz w:val="22"/>
          <w:szCs w:val="22"/>
        </w:rPr>
        <w:t>du</w:t>
      </w:r>
      <w:r w:rsidRPr="004815C6">
        <w:rPr>
          <w:rFonts w:ascii="Trebuchet MS" w:hAnsi="Trebuchet MS"/>
          <w:sz w:val="22"/>
          <w:szCs w:val="22"/>
        </w:rPr>
        <w:t>) kartus laiku nesumokėjo už Prekes, kai jos buvo perduotos Sutartyje nustatytais terminais;</w:t>
      </w:r>
    </w:p>
    <w:p w14:paraId="778CD8C2" w14:textId="77777777" w:rsidR="002D1358" w:rsidRPr="004815C6" w:rsidRDefault="002D1358" w:rsidP="002D1358">
      <w:pPr>
        <w:widowControl w:val="0"/>
        <w:numPr>
          <w:ilvl w:val="2"/>
          <w:numId w:val="72"/>
        </w:numPr>
        <w:tabs>
          <w:tab w:val="left" w:pos="284"/>
          <w:tab w:val="num" w:pos="360"/>
          <w:tab w:val="left" w:pos="567"/>
          <w:tab w:val="num" w:pos="1288"/>
          <w:tab w:val="num" w:pos="1440"/>
        </w:tabs>
        <w:ind w:left="0" w:firstLine="567"/>
        <w:jc w:val="both"/>
        <w:rPr>
          <w:rFonts w:ascii="Trebuchet MS" w:hAnsi="Trebuchet MS"/>
          <w:sz w:val="22"/>
          <w:szCs w:val="22"/>
        </w:rPr>
      </w:pPr>
      <w:r w:rsidRPr="004815C6">
        <w:rPr>
          <w:rFonts w:ascii="Trebuchet MS" w:hAnsi="Trebuchet MS"/>
          <w:sz w:val="22"/>
          <w:szCs w:val="22"/>
        </w:rPr>
        <w:t>Pirkėjas daugiau kaip 2 (</w:t>
      </w:r>
      <w:r w:rsidRPr="004815C6">
        <w:rPr>
          <w:rFonts w:ascii="Trebuchet MS" w:hAnsi="Trebuchet MS"/>
          <w:i/>
          <w:iCs/>
          <w:sz w:val="22"/>
          <w:szCs w:val="22"/>
        </w:rPr>
        <w:t>du</w:t>
      </w:r>
      <w:r w:rsidRPr="004815C6">
        <w:rPr>
          <w:rFonts w:ascii="Trebuchet MS" w:hAnsi="Trebuchet MS"/>
          <w:sz w:val="22"/>
          <w:szCs w:val="22"/>
        </w:rPr>
        <w:t>) kartus nepriėmė tinkamos kokybės Prekių, kai jos buvo perduotos Sutartyje nustatytais terminais.</w:t>
      </w:r>
    </w:p>
    <w:p w14:paraId="71649401" w14:textId="77777777" w:rsidR="002D1358" w:rsidRPr="004815C6" w:rsidRDefault="002D1358" w:rsidP="002D1358">
      <w:pPr>
        <w:widowControl w:val="0"/>
        <w:numPr>
          <w:ilvl w:val="2"/>
          <w:numId w:val="72"/>
        </w:numPr>
        <w:tabs>
          <w:tab w:val="left" w:pos="284"/>
          <w:tab w:val="num" w:pos="360"/>
          <w:tab w:val="left" w:pos="567"/>
          <w:tab w:val="num" w:pos="1288"/>
          <w:tab w:val="num" w:pos="1440"/>
        </w:tabs>
        <w:ind w:left="0" w:firstLine="567"/>
        <w:jc w:val="both"/>
        <w:rPr>
          <w:rFonts w:ascii="Trebuchet MS" w:hAnsi="Trebuchet MS"/>
          <w:sz w:val="22"/>
          <w:szCs w:val="22"/>
        </w:rPr>
      </w:pPr>
      <w:r w:rsidRPr="004815C6">
        <w:rPr>
          <w:rFonts w:ascii="Trebuchet MS" w:hAnsi="Trebuchet MS"/>
          <w:bCs/>
          <w:sz w:val="22"/>
          <w:szCs w:val="22"/>
        </w:rPr>
        <w:t>Pirkėjas</w:t>
      </w:r>
      <w:r w:rsidRPr="004815C6">
        <w:rPr>
          <w:rFonts w:ascii="Trebuchet MS" w:hAnsi="Trebuchet MS"/>
          <w:spacing w:val="14"/>
          <w:sz w:val="22"/>
          <w:szCs w:val="22"/>
        </w:rPr>
        <w:t xml:space="preserve"> </w:t>
      </w:r>
      <w:r w:rsidRPr="004815C6">
        <w:rPr>
          <w:rFonts w:ascii="Trebuchet MS" w:hAnsi="Trebuchet MS"/>
          <w:sz w:val="22"/>
          <w:szCs w:val="22"/>
        </w:rPr>
        <w:t>nepaisydamas ne mažiau 2 (dviejų)</w:t>
      </w:r>
      <w:r w:rsidRPr="004815C6">
        <w:rPr>
          <w:rFonts w:ascii="Trebuchet MS" w:hAnsi="Trebuchet MS"/>
          <w:spacing w:val="14"/>
          <w:sz w:val="22"/>
          <w:szCs w:val="22"/>
        </w:rPr>
        <w:t xml:space="preserve"> </w:t>
      </w:r>
      <w:r w:rsidRPr="004815C6">
        <w:rPr>
          <w:rFonts w:ascii="Trebuchet MS" w:hAnsi="Trebuchet MS"/>
          <w:sz w:val="22"/>
          <w:szCs w:val="22"/>
        </w:rPr>
        <w:t>raštiš</w:t>
      </w:r>
      <w:r w:rsidRPr="004815C6">
        <w:rPr>
          <w:rFonts w:ascii="Trebuchet MS" w:hAnsi="Trebuchet MS"/>
          <w:spacing w:val="-1"/>
          <w:sz w:val="22"/>
          <w:szCs w:val="22"/>
        </w:rPr>
        <w:t>k</w:t>
      </w:r>
      <w:r w:rsidRPr="004815C6">
        <w:rPr>
          <w:rFonts w:ascii="Trebuchet MS" w:hAnsi="Trebuchet MS"/>
          <w:sz w:val="22"/>
          <w:szCs w:val="22"/>
        </w:rPr>
        <w:t>ų</w:t>
      </w:r>
      <w:r w:rsidRPr="004815C6">
        <w:rPr>
          <w:rFonts w:ascii="Trebuchet MS" w:hAnsi="Trebuchet MS"/>
          <w:spacing w:val="10"/>
          <w:sz w:val="22"/>
          <w:szCs w:val="22"/>
        </w:rPr>
        <w:t xml:space="preserve"> </w:t>
      </w:r>
      <w:r w:rsidRPr="004815C6">
        <w:rPr>
          <w:rFonts w:ascii="Trebuchet MS" w:hAnsi="Trebuchet MS"/>
          <w:sz w:val="22"/>
          <w:szCs w:val="22"/>
        </w:rPr>
        <w:t>Tiekėjo</w:t>
      </w:r>
      <w:r w:rsidRPr="004815C6">
        <w:rPr>
          <w:rFonts w:ascii="Trebuchet MS" w:hAnsi="Trebuchet MS"/>
          <w:spacing w:val="5"/>
          <w:sz w:val="22"/>
          <w:szCs w:val="22"/>
        </w:rPr>
        <w:t xml:space="preserve"> </w:t>
      </w:r>
      <w:r w:rsidRPr="004815C6">
        <w:rPr>
          <w:rFonts w:ascii="Trebuchet MS" w:hAnsi="Trebuchet MS"/>
          <w:sz w:val="22"/>
          <w:szCs w:val="22"/>
        </w:rPr>
        <w:t>įspėjimų, vengia vykdyti Sutartimi prisiimtas pareigas</w:t>
      </w:r>
      <w:r w:rsidRPr="004815C6">
        <w:rPr>
          <w:rFonts w:ascii="Trebuchet MS" w:hAnsi="Trebuchet MS"/>
          <w:spacing w:val="4"/>
          <w:sz w:val="22"/>
          <w:szCs w:val="22"/>
        </w:rPr>
        <w:t xml:space="preserve"> </w:t>
      </w:r>
      <w:r w:rsidRPr="004815C6">
        <w:rPr>
          <w:rFonts w:ascii="Trebuchet MS" w:hAnsi="Trebuchet MS"/>
          <w:sz w:val="22"/>
          <w:szCs w:val="22"/>
        </w:rPr>
        <w:t>ir</w:t>
      </w:r>
      <w:r w:rsidRPr="004815C6">
        <w:rPr>
          <w:rFonts w:ascii="Trebuchet MS" w:hAnsi="Trebuchet MS"/>
          <w:spacing w:val="29"/>
          <w:sz w:val="22"/>
          <w:szCs w:val="22"/>
        </w:rPr>
        <w:t xml:space="preserve"> </w:t>
      </w:r>
      <w:r w:rsidRPr="004815C6">
        <w:rPr>
          <w:rFonts w:ascii="Trebuchet MS" w:hAnsi="Trebuchet MS"/>
          <w:sz w:val="22"/>
          <w:szCs w:val="22"/>
        </w:rPr>
        <w:t>nereaguoja į</w:t>
      </w:r>
      <w:r w:rsidRPr="004815C6">
        <w:rPr>
          <w:rFonts w:ascii="Trebuchet MS" w:hAnsi="Trebuchet MS"/>
          <w:spacing w:val="15"/>
          <w:sz w:val="22"/>
          <w:szCs w:val="22"/>
        </w:rPr>
        <w:t xml:space="preserve"> </w:t>
      </w:r>
      <w:r w:rsidRPr="004815C6">
        <w:rPr>
          <w:rFonts w:ascii="Trebuchet MS" w:hAnsi="Trebuchet MS"/>
          <w:sz w:val="22"/>
          <w:szCs w:val="22"/>
        </w:rPr>
        <w:t>Tiekėjas</w:t>
      </w:r>
      <w:r w:rsidRPr="004815C6">
        <w:rPr>
          <w:rFonts w:ascii="Trebuchet MS" w:hAnsi="Trebuchet MS"/>
          <w:b/>
          <w:bCs/>
          <w:sz w:val="22"/>
          <w:szCs w:val="22"/>
        </w:rPr>
        <w:t xml:space="preserve"> </w:t>
      </w:r>
      <w:r w:rsidRPr="004815C6">
        <w:rPr>
          <w:rFonts w:ascii="Trebuchet MS" w:hAnsi="Trebuchet MS"/>
          <w:sz w:val="22"/>
          <w:szCs w:val="22"/>
        </w:rPr>
        <w:t>į priminimus ir</w:t>
      </w:r>
      <w:r w:rsidRPr="004815C6">
        <w:rPr>
          <w:rFonts w:ascii="Trebuchet MS" w:hAnsi="Trebuchet MS"/>
          <w:spacing w:val="39"/>
          <w:sz w:val="22"/>
          <w:szCs w:val="22"/>
        </w:rPr>
        <w:t xml:space="preserve"> </w:t>
      </w:r>
      <w:r w:rsidRPr="004815C6">
        <w:rPr>
          <w:rFonts w:ascii="Trebuchet MS" w:hAnsi="Trebuchet MS"/>
          <w:sz w:val="22"/>
          <w:szCs w:val="22"/>
        </w:rPr>
        <w:t>įspėjimus apie Sutarties sąlygų vykdymo būtinumą.</w:t>
      </w:r>
      <w:r w:rsidRPr="004815C6">
        <w:rPr>
          <w:rFonts w:ascii="Trebuchet MS" w:hAnsi="Trebuchet MS"/>
          <w:spacing w:val="5"/>
          <w:sz w:val="22"/>
          <w:szCs w:val="22"/>
        </w:rPr>
        <w:t xml:space="preserve"> </w:t>
      </w:r>
      <w:r w:rsidRPr="004815C6">
        <w:rPr>
          <w:rFonts w:ascii="Trebuchet MS" w:hAnsi="Trebuchet MS"/>
          <w:sz w:val="22"/>
          <w:szCs w:val="22"/>
        </w:rPr>
        <w:t>Iš</w:t>
      </w:r>
      <w:r w:rsidRPr="004815C6">
        <w:rPr>
          <w:rFonts w:ascii="Trebuchet MS" w:hAnsi="Trebuchet MS"/>
          <w:spacing w:val="3"/>
          <w:sz w:val="22"/>
          <w:szCs w:val="22"/>
        </w:rPr>
        <w:t xml:space="preserve"> </w:t>
      </w:r>
      <w:r w:rsidRPr="004815C6">
        <w:rPr>
          <w:rFonts w:ascii="Trebuchet MS" w:hAnsi="Trebuchet MS"/>
          <w:sz w:val="22"/>
          <w:szCs w:val="22"/>
        </w:rPr>
        <w:t>eiles einančių priminimu</w:t>
      </w:r>
      <w:r w:rsidRPr="004815C6">
        <w:rPr>
          <w:rFonts w:ascii="Trebuchet MS" w:hAnsi="Trebuchet MS"/>
          <w:spacing w:val="9"/>
          <w:sz w:val="22"/>
          <w:szCs w:val="22"/>
        </w:rPr>
        <w:t xml:space="preserve"> </w:t>
      </w:r>
      <w:r w:rsidRPr="004815C6">
        <w:rPr>
          <w:rFonts w:ascii="Trebuchet MS" w:hAnsi="Trebuchet MS"/>
          <w:sz w:val="22"/>
          <w:szCs w:val="22"/>
        </w:rPr>
        <w:t>ir/</w:t>
      </w:r>
      <w:r w:rsidRPr="004815C6">
        <w:rPr>
          <w:rFonts w:ascii="Trebuchet MS" w:hAnsi="Trebuchet MS"/>
          <w:spacing w:val="-1"/>
          <w:sz w:val="22"/>
          <w:szCs w:val="22"/>
        </w:rPr>
        <w:t>a</w:t>
      </w:r>
      <w:r w:rsidRPr="004815C6">
        <w:rPr>
          <w:rFonts w:ascii="Trebuchet MS" w:hAnsi="Trebuchet MS"/>
          <w:sz w:val="22"/>
          <w:szCs w:val="22"/>
        </w:rPr>
        <w:t>rba įspėjimų dažnumas negali būti</w:t>
      </w:r>
      <w:r w:rsidRPr="004815C6">
        <w:rPr>
          <w:rFonts w:ascii="Trebuchet MS" w:hAnsi="Trebuchet MS"/>
          <w:spacing w:val="17"/>
          <w:sz w:val="22"/>
          <w:szCs w:val="22"/>
        </w:rPr>
        <w:t xml:space="preserve"> </w:t>
      </w:r>
      <w:r w:rsidRPr="004815C6">
        <w:rPr>
          <w:rFonts w:ascii="Trebuchet MS" w:hAnsi="Trebuchet MS"/>
          <w:sz w:val="22"/>
          <w:szCs w:val="22"/>
        </w:rPr>
        <w:t>trumpesnis nei</w:t>
      </w:r>
      <w:r w:rsidRPr="004815C6">
        <w:rPr>
          <w:rFonts w:ascii="Trebuchet MS" w:hAnsi="Trebuchet MS"/>
          <w:spacing w:val="31"/>
          <w:sz w:val="22"/>
          <w:szCs w:val="22"/>
        </w:rPr>
        <w:t xml:space="preserve"> </w:t>
      </w:r>
      <w:r w:rsidRPr="004815C6">
        <w:rPr>
          <w:rFonts w:ascii="Trebuchet MS" w:hAnsi="Trebuchet MS"/>
          <w:sz w:val="22"/>
          <w:szCs w:val="22"/>
        </w:rPr>
        <w:t>5</w:t>
      </w:r>
      <w:r w:rsidRPr="004815C6">
        <w:rPr>
          <w:rFonts w:ascii="Trebuchet MS" w:hAnsi="Trebuchet MS"/>
          <w:spacing w:val="3"/>
          <w:sz w:val="22"/>
          <w:szCs w:val="22"/>
        </w:rPr>
        <w:t xml:space="preserve"> </w:t>
      </w:r>
      <w:r w:rsidRPr="004815C6">
        <w:rPr>
          <w:rFonts w:ascii="Trebuchet MS" w:hAnsi="Trebuchet MS"/>
          <w:sz w:val="22"/>
          <w:szCs w:val="22"/>
        </w:rPr>
        <w:t>(penkios) darbo dienos.</w:t>
      </w:r>
    </w:p>
    <w:p w14:paraId="3A8EE6D2" w14:textId="77777777" w:rsidR="002D1358" w:rsidRPr="004815C6" w:rsidRDefault="002D1358" w:rsidP="002D1358">
      <w:pPr>
        <w:numPr>
          <w:ilvl w:val="1"/>
          <w:numId w:val="72"/>
        </w:numPr>
        <w:tabs>
          <w:tab w:val="left" w:pos="1134"/>
        </w:tabs>
        <w:ind w:left="0" w:firstLine="540"/>
        <w:jc w:val="both"/>
        <w:rPr>
          <w:rFonts w:ascii="Trebuchet MS" w:hAnsi="Trebuchet MS"/>
          <w:sz w:val="22"/>
          <w:szCs w:val="22"/>
        </w:rPr>
      </w:pPr>
      <w:r w:rsidRPr="004815C6">
        <w:rPr>
          <w:rFonts w:ascii="Trebuchet MS" w:hAnsi="Trebuchet MS"/>
          <w:bCs/>
          <w:sz w:val="22"/>
          <w:szCs w:val="22"/>
        </w:rPr>
        <w:t>Pirkėjas</w:t>
      </w:r>
      <w:r w:rsidRPr="004815C6">
        <w:rPr>
          <w:rFonts w:ascii="Trebuchet MS" w:hAnsi="Trebuchet MS"/>
          <w:sz w:val="22"/>
          <w:szCs w:val="22"/>
        </w:rPr>
        <w:t xml:space="preserve"> turi teisę vienašališkai nutraukti pirkimo sutartį, jeigu Tiekėjas netinkamai vykdo savo įsipareigojimų arba vykdo juos kitomis sąlygomis, negu buvo numatyta sutartyje.</w:t>
      </w:r>
    </w:p>
    <w:p w14:paraId="1739D4E4" w14:textId="3FEEB328" w:rsidR="002D1358" w:rsidRPr="002971C0" w:rsidRDefault="002D1358" w:rsidP="002D1358">
      <w:pPr>
        <w:numPr>
          <w:ilvl w:val="1"/>
          <w:numId w:val="72"/>
        </w:numPr>
        <w:tabs>
          <w:tab w:val="left" w:pos="1134"/>
        </w:tabs>
        <w:ind w:left="0" w:firstLine="540"/>
        <w:jc w:val="both"/>
        <w:rPr>
          <w:rFonts w:ascii="Trebuchet MS" w:hAnsi="Trebuchet MS"/>
          <w:sz w:val="22"/>
          <w:szCs w:val="22"/>
        </w:rPr>
      </w:pPr>
      <w:r w:rsidRPr="004815C6">
        <w:rPr>
          <w:rFonts w:ascii="Trebuchet MS" w:hAnsi="Trebuchet MS"/>
          <w:sz w:val="22"/>
          <w:szCs w:val="22"/>
        </w:rPr>
        <w:lastRenderedPageBreak/>
        <w:t xml:space="preserve">Jeigu </w:t>
      </w:r>
      <w:r w:rsidRPr="004815C6">
        <w:rPr>
          <w:rFonts w:ascii="Trebuchet MS" w:hAnsi="Trebuchet MS"/>
          <w:bCs/>
          <w:sz w:val="22"/>
          <w:szCs w:val="22"/>
        </w:rPr>
        <w:t>Pirkėjas</w:t>
      </w:r>
      <w:r w:rsidRPr="004815C6">
        <w:rPr>
          <w:rFonts w:ascii="Trebuchet MS" w:hAnsi="Trebuchet MS"/>
          <w:spacing w:val="5"/>
          <w:sz w:val="22"/>
          <w:szCs w:val="22"/>
        </w:rPr>
        <w:t xml:space="preserve"> </w:t>
      </w:r>
      <w:r w:rsidRPr="004815C6">
        <w:rPr>
          <w:rFonts w:ascii="Trebuchet MS" w:hAnsi="Trebuchet MS"/>
          <w:sz w:val="22"/>
          <w:szCs w:val="22"/>
        </w:rPr>
        <w:t>nutraukia Sutartį 5.</w:t>
      </w:r>
      <w:r w:rsidR="00785A39" w:rsidRPr="004815C6">
        <w:rPr>
          <w:rFonts w:ascii="Trebuchet MS" w:hAnsi="Trebuchet MS"/>
          <w:sz w:val="22"/>
          <w:szCs w:val="22"/>
        </w:rPr>
        <w:t xml:space="preserve">7 </w:t>
      </w:r>
      <w:r w:rsidRPr="004815C6">
        <w:rPr>
          <w:rFonts w:ascii="Trebuchet MS" w:hAnsi="Trebuchet MS"/>
          <w:sz w:val="22"/>
          <w:szCs w:val="22"/>
        </w:rPr>
        <w:t>punkto pagrindu arba jeigu Tiekėjas nutraukia Sutartį joje nenumatyt</w:t>
      </w:r>
      <w:r w:rsidRPr="004815C6">
        <w:rPr>
          <w:rFonts w:ascii="Trebuchet MS" w:hAnsi="Trebuchet MS"/>
          <w:spacing w:val="-1"/>
          <w:sz w:val="22"/>
          <w:szCs w:val="22"/>
        </w:rPr>
        <w:t>a</w:t>
      </w:r>
      <w:r w:rsidRPr="004815C6">
        <w:rPr>
          <w:rFonts w:ascii="Trebuchet MS" w:hAnsi="Trebuchet MS"/>
          <w:sz w:val="22"/>
          <w:szCs w:val="22"/>
        </w:rPr>
        <w:t xml:space="preserve">is pagrindais, </w:t>
      </w:r>
      <w:r w:rsidRPr="004815C6">
        <w:rPr>
          <w:rFonts w:ascii="Trebuchet MS" w:hAnsi="Trebuchet MS"/>
          <w:bCs/>
          <w:sz w:val="22"/>
          <w:szCs w:val="22"/>
        </w:rPr>
        <w:t>Pirkėjas</w:t>
      </w:r>
      <w:r w:rsidRPr="004815C6">
        <w:rPr>
          <w:rFonts w:ascii="Trebuchet MS" w:hAnsi="Trebuchet MS"/>
          <w:sz w:val="22"/>
          <w:szCs w:val="22"/>
        </w:rPr>
        <w:t xml:space="preserve"> gali reikalauti iš Tiekėjo sumokėti baudą, lygią 20 % (</w:t>
      </w:r>
      <w:r w:rsidRPr="004815C6">
        <w:rPr>
          <w:rFonts w:ascii="Trebuchet MS" w:hAnsi="Trebuchet MS"/>
          <w:i/>
          <w:iCs/>
          <w:sz w:val="22"/>
          <w:szCs w:val="22"/>
        </w:rPr>
        <w:t>dvidešimt procentų</w:t>
      </w:r>
      <w:r w:rsidRPr="004815C6">
        <w:rPr>
          <w:rFonts w:ascii="Trebuchet MS" w:hAnsi="Trebuchet MS"/>
          <w:sz w:val="22"/>
          <w:szCs w:val="22"/>
        </w:rPr>
        <w:t>) Sutarties kainos</w:t>
      </w:r>
      <w:r w:rsidR="0007300D" w:rsidRPr="004815C6">
        <w:rPr>
          <w:rFonts w:ascii="Trebuchet MS" w:hAnsi="Trebuchet MS"/>
          <w:sz w:val="22"/>
          <w:szCs w:val="22"/>
        </w:rPr>
        <w:t>, nurodytos Sutarties 3.1. punkte,</w:t>
      </w:r>
      <w:r w:rsidRPr="004815C6">
        <w:rPr>
          <w:rFonts w:ascii="Trebuchet MS" w:hAnsi="Trebuchet MS"/>
          <w:sz w:val="22"/>
          <w:szCs w:val="22"/>
        </w:rPr>
        <w:t xml:space="preserve"> </w:t>
      </w:r>
      <w:r w:rsidRPr="004815C6">
        <w:rPr>
          <w:rFonts w:ascii="Trebuchet MS" w:hAnsi="Trebuchet MS" w:cs="Arial"/>
          <w:sz w:val="22"/>
          <w:szCs w:val="22"/>
          <w:lang w:bidi="hi-IN"/>
        </w:rPr>
        <w:t xml:space="preserve">ir atlyginti tiesioginius nuostolius, susijusius su Sutarties nutraukimu. </w:t>
      </w:r>
      <w:r w:rsidRPr="004815C6">
        <w:rPr>
          <w:rFonts w:ascii="Trebuchet MS" w:hAnsi="Trebuchet MS"/>
          <w:bCs/>
          <w:sz w:val="22"/>
          <w:szCs w:val="22"/>
        </w:rPr>
        <w:t>Pirkėjui</w:t>
      </w:r>
      <w:r w:rsidRPr="004815C6">
        <w:rPr>
          <w:rFonts w:ascii="Trebuchet MS" w:hAnsi="Trebuchet MS" w:cs="Arial"/>
          <w:sz w:val="22"/>
          <w:szCs w:val="22"/>
          <w:lang w:bidi="hi-IN"/>
        </w:rPr>
        <w:t xml:space="preserve"> pareiškus reikalavimą atlyginti patirtus nuostolius, baudos suma įskaitoma į nuostolių atlyginimą.</w:t>
      </w:r>
    </w:p>
    <w:p w14:paraId="6F66A842" w14:textId="5617CB4A" w:rsidR="00F61ED5" w:rsidRPr="002971C0" w:rsidRDefault="002D1358" w:rsidP="002971C0">
      <w:pPr>
        <w:numPr>
          <w:ilvl w:val="1"/>
          <w:numId w:val="72"/>
        </w:numPr>
        <w:tabs>
          <w:tab w:val="left" w:pos="1134"/>
        </w:tabs>
        <w:ind w:left="0" w:firstLine="540"/>
        <w:jc w:val="both"/>
        <w:rPr>
          <w:rFonts w:ascii="Trebuchet MS" w:hAnsi="Trebuchet MS"/>
          <w:sz w:val="22"/>
          <w:szCs w:val="22"/>
        </w:rPr>
      </w:pPr>
      <w:r w:rsidRPr="002971C0">
        <w:rPr>
          <w:rFonts w:ascii="Trebuchet MS" w:hAnsi="Trebuchet MS" w:cs="Arial"/>
          <w:sz w:val="22"/>
          <w:szCs w:val="22"/>
          <w:lang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0D53D174" w14:textId="3F342C32" w:rsidR="002971C0" w:rsidRPr="005F08AA" w:rsidRDefault="002971C0" w:rsidP="005F08AA">
      <w:pPr>
        <w:numPr>
          <w:ilvl w:val="1"/>
          <w:numId w:val="72"/>
        </w:numPr>
        <w:tabs>
          <w:tab w:val="left" w:pos="1276"/>
        </w:tabs>
        <w:ind w:left="0" w:firstLine="540"/>
        <w:jc w:val="both"/>
        <w:rPr>
          <w:rFonts w:ascii="Trebuchet MS" w:hAnsi="Trebuchet MS"/>
          <w:sz w:val="22"/>
          <w:szCs w:val="22"/>
        </w:rPr>
      </w:pPr>
      <w:r>
        <w:rPr>
          <w:rFonts w:ascii="Trebuchet MS" w:hAnsi="Trebuchet MS"/>
          <w:sz w:val="22"/>
        </w:rPr>
        <w:t>Tiekėjas</w:t>
      </w:r>
      <w:r w:rsidRPr="00562807">
        <w:rPr>
          <w:rFonts w:ascii="Trebuchet MS" w:hAnsi="Trebuchet MS"/>
          <w:sz w:val="22"/>
        </w:rPr>
        <w:t xml:space="preserve"> supranta, kad COVID-19, </w:t>
      </w:r>
      <w:bookmarkStart w:id="7" w:name="_Hlk110515182"/>
      <w:r w:rsidRPr="00562807">
        <w:rPr>
          <w:rFonts w:ascii="Trebuchet MS" w:hAnsi="Trebuchet MS"/>
          <w:sz w:val="22"/>
        </w:rPr>
        <w:t xml:space="preserve">Rusijos Federacijos karinės agresijos prieš Ukrainą veiksmai bei nepaprastosios padėties Lietuvos Respublikos teritorijoje įvedimas atsižvelgiant į šį agresijos aktą savaime nėra laikomi civilinės atsakomybės netaikymo pagrindais, ir </w:t>
      </w:r>
      <w:r>
        <w:rPr>
          <w:rFonts w:ascii="Trebuchet MS" w:hAnsi="Trebuchet MS"/>
          <w:sz w:val="22"/>
        </w:rPr>
        <w:t xml:space="preserve">Tiekėjui </w:t>
      </w:r>
      <w:r w:rsidRPr="00562807">
        <w:rPr>
          <w:rFonts w:ascii="Trebuchet MS" w:hAnsi="Trebuchet MS"/>
          <w:sz w:val="22"/>
        </w:rPr>
        <w:t>nesutrukdys tinkamai įvykdyti Sutartį</w:t>
      </w:r>
      <w:bookmarkEnd w:id="7"/>
      <w:r>
        <w:rPr>
          <w:rFonts w:ascii="Trebuchet MS" w:hAnsi="Trebuchet MS"/>
          <w:sz w:val="22"/>
        </w:rPr>
        <w:t>.</w:t>
      </w:r>
    </w:p>
    <w:p w14:paraId="5051D3C0" w14:textId="77777777" w:rsidR="00F61ED5" w:rsidRPr="004815C6" w:rsidRDefault="00F61ED5" w:rsidP="00200967">
      <w:pPr>
        <w:keepNext/>
        <w:numPr>
          <w:ilvl w:val="0"/>
          <w:numId w:val="44"/>
        </w:numPr>
        <w:tabs>
          <w:tab w:val="clear" w:pos="927"/>
          <w:tab w:val="num" w:pos="426"/>
        </w:tabs>
        <w:suppressAutoHyphens/>
        <w:spacing w:before="240" w:after="240"/>
        <w:ind w:left="924" w:hanging="924"/>
        <w:jc w:val="center"/>
        <w:outlineLvl w:val="0"/>
        <w:rPr>
          <w:rFonts w:ascii="Trebuchet MS" w:hAnsi="Trebuchet MS"/>
          <w:b/>
          <w:bCs/>
          <w:sz w:val="22"/>
          <w:szCs w:val="22"/>
        </w:rPr>
      </w:pPr>
      <w:bookmarkStart w:id="8" w:name="_Toc39475398"/>
      <w:bookmarkStart w:id="9" w:name="_Toc39471708"/>
      <w:r w:rsidRPr="004815C6">
        <w:rPr>
          <w:rFonts w:ascii="Trebuchet MS" w:hAnsi="Trebuchet MS"/>
          <w:b/>
          <w:bCs/>
          <w:sz w:val="22"/>
          <w:szCs w:val="22"/>
        </w:rPr>
        <w:t>Susirašinėjimas</w:t>
      </w:r>
      <w:bookmarkEnd w:id="8"/>
      <w:bookmarkEnd w:id="9"/>
    </w:p>
    <w:p w14:paraId="6E355C9E" w14:textId="77777777" w:rsidR="00F61ED5" w:rsidRPr="004815C6" w:rsidRDefault="00F61ED5" w:rsidP="00200967">
      <w:pPr>
        <w:pStyle w:val="ListParagraph"/>
        <w:numPr>
          <w:ilvl w:val="1"/>
          <w:numId w:val="44"/>
        </w:numPr>
        <w:tabs>
          <w:tab w:val="clear" w:pos="987"/>
          <w:tab w:val="left" w:pos="0"/>
          <w:tab w:val="num" w:pos="1134"/>
        </w:tabs>
        <w:suppressAutoHyphens/>
        <w:spacing w:after="0" w:line="240" w:lineRule="auto"/>
        <w:ind w:left="0" w:firstLine="567"/>
        <w:jc w:val="both"/>
        <w:rPr>
          <w:rFonts w:ascii="Trebuchet MS" w:hAnsi="Trebuchet MS"/>
          <w:sz w:val="22"/>
        </w:rPr>
      </w:pPr>
      <w:r w:rsidRPr="004815C6">
        <w:rPr>
          <w:rFonts w:ascii="Trebuchet MS" w:hAnsi="Trebuchet MS"/>
          <w:sz w:val="22"/>
        </w:rPr>
        <w:t>Pirkėjo vadovo paskirti asmenys, atsakingi už Sutarties vykdymą, sutarties ir pakeitimų paskelbimą pagal LR Viešųjų pirkimų įstatymo 86 straipsnio 9 dalies nuostatas:</w:t>
      </w:r>
    </w:p>
    <w:tbl>
      <w:tblPr>
        <w:tblW w:w="9355" w:type="dxa"/>
        <w:jc w:val="center"/>
        <w:tblLayout w:type="fixed"/>
        <w:tblLook w:val="01E0" w:firstRow="1" w:lastRow="1" w:firstColumn="1" w:lastColumn="1" w:noHBand="0" w:noVBand="0"/>
      </w:tblPr>
      <w:tblGrid>
        <w:gridCol w:w="2687"/>
        <w:gridCol w:w="6668"/>
      </w:tblGrid>
      <w:tr w:rsidR="00F61ED5" w:rsidRPr="004815C6" w14:paraId="2876B02A"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102EFA82"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754D1049" w14:textId="2876D980" w:rsidR="00F61ED5" w:rsidRPr="00A354EF" w:rsidRDefault="00F61ED5" w:rsidP="00F61ED5">
            <w:pPr>
              <w:widowControl w:val="0"/>
              <w:rPr>
                <w:rFonts w:ascii="Trebuchet MS" w:hAnsi="Trebuchet MS"/>
                <w:color w:val="000000" w:themeColor="text1"/>
                <w:sz w:val="22"/>
                <w:szCs w:val="22"/>
              </w:rPr>
            </w:pPr>
          </w:p>
        </w:tc>
      </w:tr>
      <w:tr w:rsidR="00DF5980" w:rsidRPr="004815C6" w14:paraId="62DA1C6A"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19AF7CED" w14:textId="3ACE8288" w:rsidR="00DF5980" w:rsidRPr="004815C6" w:rsidRDefault="00DF5980"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7C584EF6" w14:textId="5EA3C89F" w:rsidR="00DF5980" w:rsidRPr="00A354EF" w:rsidRDefault="00DF5980" w:rsidP="00F61ED5">
            <w:pPr>
              <w:widowControl w:val="0"/>
              <w:rPr>
                <w:rFonts w:ascii="Trebuchet MS" w:hAnsi="Trebuchet MS"/>
                <w:sz w:val="22"/>
                <w:szCs w:val="22"/>
              </w:rPr>
            </w:pPr>
          </w:p>
        </w:tc>
      </w:tr>
      <w:tr w:rsidR="00F61ED5" w:rsidRPr="004815C6" w14:paraId="6CE3B827"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0A368869"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Adresas: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691BDC6A" w14:textId="4C545740" w:rsidR="00F61ED5" w:rsidRPr="00A354EF" w:rsidRDefault="00F61ED5" w:rsidP="00F61ED5">
            <w:pPr>
              <w:widowControl w:val="0"/>
              <w:rPr>
                <w:rFonts w:ascii="Trebuchet MS" w:hAnsi="Trebuchet MS"/>
                <w:color w:val="000000" w:themeColor="text1"/>
                <w:sz w:val="22"/>
                <w:szCs w:val="22"/>
              </w:rPr>
            </w:pPr>
          </w:p>
        </w:tc>
      </w:tr>
      <w:tr w:rsidR="00F61ED5" w:rsidRPr="004815C6" w14:paraId="77690811"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771CB4B7"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Telefonas:</w:t>
            </w:r>
          </w:p>
        </w:tc>
        <w:tc>
          <w:tcPr>
            <w:tcW w:w="6668" w:type="dxa"/>
            <w:tcBorders>
              <w:top w:val="single" w:sz="4" w:space="0" w:color="00000A"/>
              <w:left w:val="single" w:sz="4" w:space="0" w:color="00000A"/>
              <w:bottom w:val="single" w:sz="4" w:space="0" w:color="00000A"/>
              <w:right w:val="single" w:sz="4" w:space="0" w:color="00000A"/>
            </w:tcBorders>
          </w:tcPr>
          <w:p w14:paraId="234DB6C2" w14:textId="5AA403C5" w:rsidR="00F61ED5" w:rsidRPr="00A354EF" w:rsidRDefault="00F61ED5" w:rsidP="00F61ED5">
            <w:pPr>
              <w:widowControl w:val="0"/>
              <w:rPr>
                <w:rFonts w:ascii="Trebuchet MS" w:hAnsi="Trebuchet MS"/>
                <w:color w:val="000000" w:themeColor="text1"/>
                <w:sz w:val="22"/>
                <w:szCs w:val="22"/>
              </w:rPr>
            </w:pPr>
          </w:p>
        </w:tc>
      </w:tr>
      <w:tr w:rsidR="00F61ED5" w:rsidRPr="004815C6" w14:paraId="251B511A"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13675AFB"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El. paštas: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7F1A0AC0" w14:textId="61318E61" w:rsidR="00F61ED5" w:rsidRPr="00A354EF" w:rsidRDefault="00F61ED5" w:rsidP="00F61ED5">
            <w:pPr>
              <w:widowControl w:val="0"/>
              <w:rPr>
                <w:rFonts w:ascii="Trebuchet MS" w:hAnsi="Trebuchet MS"/>
                <w:color w:val="000000" w:themeColor="text1"/>
                <w:sz w:val="22"/>
                <w:szCs w:val="22"/>
              </w:rPr>
            </w:pPr>
          </w:p>
        </w:tc>
      </w:tr>
      <w:tr w:rsidR="00F61ED5" w:rsidRPr="004815C6" w14:paraId="05AA294F"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240314E9"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Funkcijos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2545E68B" w14:textId="45301C12" w:rsidR="00F61ED5" w:rsidRPr="00A354EF" w:rsidRDefault="00F61ED5" w:rsidP="00F61ED5">
            <w:pPr>
              <w:widowControl w:val="0"/>
              <w:rPr>
                <w:rFonts w:ascii="Trebuchet MS" w:hAnsi="Trebuchet MS"/>
                <w:color w:val="000000" w:themeColor="text1"/>
                <w:sz w:val="22"/>
                <w:szCs w:val="22"/>
              </w:rPr>
            </w:pPr>
          </w:p>
        </w:tc>
      </w:tr>
      <w:tr w:rsidR="00F61ED5" w:rsidRPr="004815C6" w14:paraId="6ECE05D9"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E0E0E0"/>
          </w:tcPr>
          <w:p w14:paraId="6BFF61C3" w14:textId="77777777" w:rsidR="00F61ED5" w:rsidRPr="004815C6" w:rsidRDefault="00F61ED5" w:rsidP="00F61ED5">
            <w:pPr>
              <w:widowControl w:val="0"/>
              <w:rPr>
                <w:rFonts w:ascii="Trebuchet MS" w:hAnsi="Trebuchet MS"/>
                <w:color w:val="000000" w:themeColor="text1"/>
                <w:sz w:val="22"/>
                <w:szCs w:val="22"/>
              </w:rPr>
            </w:pPr>
          </w:p>
        </w:tc>
        <w:tc>
          <w:tcPr>
            <w:tcW w:w="6668" w:type="dxa"/>
            <w:tcBorders>
              <w:top w:val="single" w:sz="4" w:space="0" w:color="00000A"/>
              <w:left w:val="single" w:sz="4" w:space="0" w:color="00000A"/>
              <w:bottom w:val="single" w:sz="4" w:space="0" w:color="00000A"/>
              <w:right w:val="single" w:sz="4" w:space="0" w:color="00000A"/>
            </w:tcBorders>
            <w:shd w:val="clear" w:color="auto" w:fill="E0E0E0"/>
          </w:tcPr>
          <w:p w14:paraId="3F565A2B" w14:textId="77777777" w:rsidR="00F61ED5" w:rsidRPr="00A354EF" w:rsidRDefault="00F61ED5" w:rsidP="00F61ED5">
            <w:pPr>
              <w:widowControl w:val="0"/>
              <w:rPr>
                <w:rFonts w:ascii="Trebuchet MS" w:hAnsi="Trebuchet MS"/>
                <w:color w:val="000000" w:themeColor="text1"/>
                <w:sz w:val="22"/>
                <w:szCs w:val="22"/>
              </w:rPr>
            </w:pPr>
          </w:p>
        </w:tc>
      </w:tr>
      <w:tr w:rsidR="00F61ED5" w:rsidRPr="004815C6" w14:paraId="4FE2356E"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70C35B0D"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Vardas, pavardė:</w:t>
            </w:r>
          </w:p>
        </w:tc>
        <w:tc>
          <w:tcPr>
            <w:tcW w:w="6668" w:type="dxa"/>
            <w:tcBorders>
              <w:top w:val="single" w:sz="4" w:space="0" w:color="00000A"/>
              <w:left w:val="single" w:sz="4" w:space="0" w:color="00000A"/>
              <w:bottom w:val="single" w:sz="4" w:space="0" w:color="00000A"/>
              <w:right w:val="single" w:sz="4" w:space="0" w:color="00000A"/>
            </w:tcBorders>
          </w:tcPr>
          <w:p w14:paraId="1189006E" w14:textId="68E1F653" w:rsidR="00F61ED5" w:rsidRPr="00A354EF" w:rsidRDefault="00F61ED5" w:rsidP="00FD1DF0">
            <w:pPr>
              <w:widowControl w:val="0"/>
              <w:rPr>
                <w:rFonts w:ascii="Trebuchet MS" w:hAnsi="Trebuchet MS"/>
                <w:color w:val="000000" w:themeColor="text1"/>
                <w:sz w:val="22"/>
                <w:szCs w:val="22"/>
              </w:rPr>
            </w:pPr>
          </w:p>
        </w:tc>
      </w:tr>
      <w:tr w:rsidR="00F61ED5" w:rsidRPr="004815C6" w14:paraId="7BD0B901"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3428A304"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Pareigos</w:t>
            </w:r>
          </w:p>
        </w:tc>
        <w:tc>
          <w:tcPr>
            <w:tcW w:w="6668" w:type="dxa"/>
            <w:tcBorders>
              <w:top w:val="single" w:sz="4" w:space="0" w:color="00000A"/>
              <w:left w:val="single" w:sz="4" w:space="0" w:color="00000A"/>
              <w:bottom w:val="single" w:sz="4" w:space="0" w:color="00000A"/>
              <w:right w:val="single" w:sz="4" w:space="0" w:color="00000A"/>
            </w:tcBorders>
          </w:tcPr>
          <w:p w14:paraId="16029311" w14:textId="38BBF89D" w:rsidR="00F61ED5" w:rsidRPr="00A354EF" w:rsidRDefault="00F61ED5" w:rsidP="00FD1DF0">
            <w:pPr>
              <w:widowControl w:val="0"/>
              <w:rPr>
                <w:rFonts w:ascii="Trebuchet MS" w:hAnsi="Trebuchet MS"/>
                <w:color w:val="000000" w:themeColor="text1"/>
                <w:sz w:val="22"/>
                <w:szCs w:val="22"/>
              </w:rPr>
            </w:pPr>
          </w:p>
        </w:tc>
      </w:tr>
      <w:tr w:rsidR="00F61ED5" w:rsidRPr="004815C6" w14:paraId="1B23966A"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115666A8"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Adresas:</w:t>
            </w:r>
          </w:p>
        </w:tc>
        <w:tc>
          <w:tcPr>
            <w:tcW w:w="6668" w:type="dxa"/>
            <w:tcBorders>
              <w:top w:val="single" w:sz="4" w:space="0" w:color="00000A"/>
              <w:left w:val="single" w:sz="4" w:space="0" w:color="00000A"/>
              <w:bottom w:val="single" w:sz="4" w:space="0" w:color="00000A"/>
              <w:right w:val="single" w:sz="4" w:space="0" w:color="00000A"/>
            </w:tcBorders>
          </w:tcPr>
          <w:p w14:paraId="3AAD0848" w14:textId="3CA39251" w:rsidR="00F61ED5" w:rsidRPr="00A354EF" w:rsidRDefault="00F61ED5" w:rsidP="00F61ED5">
            <w:pPr>
              <w:widowControl w:val="0"/>
              <w:rPr>
                <w:rFonts w:ascii="Trebuchet MS" w:hAnsi="Trebuchet MS"/>
                <w:color w:val="000000" w:themeColor="text1"/>
                <w:sz w:val="22"/>
                <w:szCs w:val="22"/>
              </w:rPr>
            </w:pPr>
          </w:p>
        </w:tc>
      </w:tr>
      <w:tr w:rsidR="00F61ED5" w:rsidRPr="004815C6" w14:paraId="44DABBC4"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3F4E1555"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Telefonas:</w:t>
            </w:r>
          </w:p>
        </w:tc>
        <w:tc>
          <w:tcPr>
            <w:tcW w:w="6668" w:type="dxa"/>
            <w:tcBorders>
              <w:top w:val="single" w:sz="4" w:space="0" w:color="00000A"/>
              <w:left w:val="single" w:sz="4" w:space="0" w:color="00000A"/>
              <w:bottom w:val="single" w:sz="4" w:space="0" w:color="00000A"/>
              <w:right w:val="single" w:sz="4" w:space="0" w:color="00000A"/>
            </w:tcBorders>
          </w:tcPr>
          <w:p w14:paraId="319539E4" w14:textId="6A310577" w:rsidR="00F61ED5" w:rsidRPr="00A354EF" w:rsidRDefault="00F61ED5" w:rsidP="00FD1DF0">
            <w:pPr>
              <w:widowControl w:val="0"/>
              <w:rPr>
                <w:rFonts w:ascii="Trebuchet MS" w:hAnsi="Trebuchet MS"/>
                <w:color w:val="000000" w:themeColor="text1"/>
                <w:sz w:val="22"/>
                <w:szCs w:val="22"/>
              </w:rPr>
            </w:pPr>
          </w:p>
        </w:tc>
      </w:tr>
      <w:tr w:rsidR="00F61ED5" w:rsidRPr="004815C6" w14:paraId="77CA399D"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1662232D"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El. paštas:</w:t>
            </w:r>
          </w:p>
        </w:tc>
        <w:tc>
          <w:tcPr>
            <w:tcW w:w="6668" w:type="dxa"/>
            <w:tcBorders>
              <w:top w:val="single" w:sz="4" w:space="0" w:color="00000A"/>
              <w:left w:val="single" w:sz="4" w:space="0" w:color="00000A"/>
              <w:bottom w:val="single" w:sz="4" w:space="0" w:color="00000A"/>
              <w:right w:val="single" w:sz="4" w:space="0" w:color="00000A"/>
            </w:tcBorders>
          </w:tcPr>
          <w:p w14:paraId="4DEC2813" w14:textId="57B6483A" w:rsidR="00F61ED5" w:rsidRPr="00A354EF" w:rsidRDefault="00F61ED5" w:rsidP="00FD1DF0">
            <w:pPr>
              <w:widowControl w:val="0"/>
              <w:rPr>
                <w:rFonts w:ascii="Trebuchet MS" w:hAnsi="Trebuchet MS"/>
                <w:color w:val="000000" w:themeColor="text1"/>
                <w:sz w:val="22"/>
                <w:szCs w:val="22"/>
              </w:rPr>
            </w:pPr>
          </w:p>
        </w:tc>
      </w:tr>
      <w:tr w:rsidR="00F61ED5" w:rsidRPr="004815C6" w14:paraId="4C28FE24" w14:textId="77777777" w:rsidTr="00DF5980">
        <w:trPr>
          <w:jc w:val="center"/>
        </w:trPr>
        <w:tc>
          <w:tcPr>
            <w:tcW w:w="2687" w:type="dxa"/>
            <w:tcBorders>
              <w:top w:val="single" w:sz="4" w:space="0" w:color="00000A"/>
              <w:left w:val="single" w:sz="4" w:space="0" w:color="00000A"/>
              <w:bottom w:val="single" w:sz="4" w:space="0" w:color="00000A"/>
              <w:right w:val="single" w:sz="4" w:space="0" w:color="00000A"/>
            </w:tcBorders>
          </w:tcPr>
          <w:p w14:paraId="24113EA3"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Funkcijos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Pr>
          <w:p w14:paraId="449CBDC5" w14:textId="57566DF3" w:rsidR="00F61ED5" w:rsidRPr="00A354EF" w:rsidRDefault="00F61ED5" w:rsidP="00F61ED5">
            <w:pPr>
              <w:widowControl w:val="0"/>
              <w:rPr>
                <w:rFonts w:ascii="Trebuchet MS" w:hAnsi="Trebuchet MS"/>
                <w:color w:val="000000" w:themeColor="text1"/>
                <w:sz w:val="22"/>
                <w:szCs w:val="22"/>
              </w:rPr>
            </w:pPr>
          </w:p>
        </w:tc>
      </w:tr>
    </w:tbl>
    <w:p w14:paraId="5BAA812B" w14:textId="5147AC9D" w:rsidR="00F61ED5" w:rsidRPr="004815C6" w:rsidRDefault="00F61ED5" w:rsidP="00F61ED5">
      <w:pPr>
        <w:tabs>
          <w:tab w:val="left" w:pos="0"/>
        </w:tabs>
        <w:ind w:firstLine="567"/>
        <w:jc w:val="both"/>
        <w:rPr>
          <w:rFonts w:ascii="Trebuchet MS" w:hAnsi="Trebuchet MS"/>
          <w:sz w:val="22"/>
          <w:szCs w:val="22"/>
        </w:rPr>
      </w:pPr>
    </w:p>
    <w:p w14:paraId="372A4383" w14:textId="77777777" w:rsidR="00F61ED5" w:rsidRPr="004815C6" w:rsidRDefault="00F61ED5" w:rsidP="00200967">
      <w:pPr>
        <w:pStyle w:val="Sraopastraipa2"/>
        <w:numPr>
          <w:ilvl w:val="1"/>
          <w:numId w:val="44"/>
        </w:numPr>
        <w:tabs>
          <w:tab w:val="clear" w:pos="987"/>
          <w:tab w:val="left" w:pos="0"/>
          <w:tab w:val="num" w:pos="1134"/>
        </w:tabs>
        <w:suppressAutoHyphens/>
        <w:ind w:left="0" w:firstLine="567"/>
        <w:jc w:val="both"/>
        <w:rPr>
          <w:rFonts w:ascii="Trebuchet MS" w:hAnsi="Trebuchet MS"/>
          <w:sz w:val="22"/>
          <w:szCs w:val="22"/>
        </w:rPr>
      </w:pPr>
      <w:r w:rsidRPr="004815C6">
        <w:rPr>
          <w:rFonts w:ascii="Trebuchet MS" w:hAnsi="Trebuchet MS"/>
          <w:sz w:val="22"/>
          <w:szCs w:val="22"/>
        </w:rPr>
        <w:t>Tiekėjo paskirtas asmuo, atsakingas už Sutarties vykdymą:</w:t>
      </w:r>
    </w:p>
    <w:tbl>
      <w:tblPr>
        <w:tblpPr w:leftFromText="180" w:rightFromText="180" w:vertAnchor="text" w:horzAnchor="margin" w:tblpX="509" w:tblpY="52"/>
        <w:tblW w:w="9355" w:type="dxa"/>
        <w:tblLayout w:type="fixed"/>
        <w:tblLook w:val="01E0" w:firstRow="1" w:lastRow="1" w:firstColumn="1" w:lastColumn="1" w:noHBand="0" w:noVBand="0"/>
      </w:tblPr>
      <w:tblGrid>
        <w:gridCol w:w="2687"/>
        <w:gridCol w:w="6668"/>
      </w:tblGrid>
      <w:tr w:rsidR="00F61ED5" w:rsidRPr="004815C6" w14:paraId="617B4F40" w14:textId="77777777" w:rsidTr="00F61ED5">
        <w:tc>
          <w:tcPr>
            <w:tcW w:w="2687" w:type="dxa"/>
            <w:tcBorders>
              <w:top w:val="single" w:sz="4" w:space="0" w:color="00000A"/>
              <w:left w:val="single" w:sz="4" w:space="0" w:color="00000A"/>
              <w:bottom w:val="single" w:sz="4" w:space="0" w:color="00000A"/>
              <w:right w:val="single" w:sz="4" w:space="0" w:color="00000A"/>
            </w:tcBorders>
          </w:tcPr>
          <w:p w14:paraId="6B6CB9DA"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4522C20D" w14:textId="28692490" w:rsidR="00F61ED5" w:rsidRPr="004815C6" w:rsidRDefault="00F61ED5" w:rsidP="00F61ED5">
            <w:pPr>
              <w:widowControl w:val="0"/>
              <w:rPr>
                <w:rFonts w:ascii="Trebuchet MS" w:hAnsi="Trebuchet MS"/>
                <w:color w:val="000000" w:themeColor="text1"/>
                <w:sz w:val="22"/>
                <w:szCs w:val="22"/>
              </w:rPr>
            </w:pPr>
          </w:p>
        </w:tc>
      </w:tr>
      <w:tr w:rsidR="00F61ED5" w:rsidRPr="004815C6" w14:paraId="73FA73EE" w14:textId="77777777" w:rsidTr="00F61ED5">
        <w:tc>
          <w:tcPr>
            <w:tcW w:w="2687" w:type="dxa"/>
            <w:tcBorders>
              <w:top w:val="single" w:sz="4" w:space="0" w:color="00000A"/>
              <w:left w:val="single" w:sz="4" w:space="0" w:color="00000A"/>
              <w:bottom w:val="single" w:sz="4" w:space="0" w:color="00000A"/>
              <w:right w:val="single" w:sz="4" w:space="0" w:color="00000A"/>
            </w:tcBorders>
          </w:tcPr>
          <w:p w14:paraId="529C44FB"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Adresas:</w:t>
            </w:r>
          </w:p>
        </w:tc>
        <w:tc>
          <w:tcPr>
            <w:tcW w:w="6667" w:type="dxa"/>
            <w:tcBorders>
              <w:top w:val="single" w:sz="4" w:space="0" w:color="00000A"/>
              <w:left w:val="single" w:sz="4" w:space="0" w:color="00000A"/>
              <w:bottom w:val="single" w:sz="4" w:space="0" w:color="00000A"/>
              <w:right w:val="single" w:sz="4" w:space="0" w:color="00000A"/>
            </w:tcBorders>
          </w:tcPr>
          <w:p w14:paraId="500F3F41" w14:textId="0B4EE52F" w:rsidR="00F61ED5" w:rsidRPr="004815C6" w:rsidRDefault="00F61ED5" w:rsidP="00F61ED5">
            <w:pPr>
              <w:widowControl w:val="0"/>
              <w:rPr>
                <w:rFonts w:ascii="Trebuchet MS" w:hAnsi="Trebuchet MS"/>
                <w:color w:val="000000" w:themeColor="text1"/>
                <w:sz w:val="22"/>
                <w:szCs w:val="22"/>
              </w:rPr>
            </w:pPr>
          </w:p>
        </w:tc>
      </w:tr>
      <w:tr w:rsidR="00F61ED5" w:rsidRPr="004815C6" w14:paraId="086BDE19" w14:textId="77777777" w:rsidTr="00F61ED5">
        <w:tc>
          <w:tcPr>
            <w:tcW w:w="2687" w:type="dxa"/>
            <w:tcBorders>
              <w:top w:val="single" w:sz="4" w:space="0" w:color="00000A"/>
              <w:left w:val="single" w:sz="4" w:space="0" w:color="00000A"/>
              <w:bottom w:val="single" w:sz="4" w:space="0" w:color="00000A"/>
              <w:right w:val="single" w:sz="4" w:space="0" w:color="00000A"/>
            </w:tcBorders>
          </w:tcPr>
          <w:p w14:paraId="6A3E7110"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Telefonas:</w:t>
            </w:r>
          </w:p>
        </w:tc>
        <w:tc>
          <w:tcPr>
            <w:tcW w:w="6667" w:type="dxa"/>
            <w:tcBorders>
              <w:top w:val="single" w:sz="4" w:space="0" w:color="00000A"/>
              <w:left w:val="single" w:sz="4" w:space="0" w:color="00000A"/>
              <w:bottom w:val="single" w:sz="4" w:space="0" w:color="00000A"/>
              <w:right w:val="single" w:sz="4" w:space="0" w:color="00000A"/>
            </w:tcBorders>
          </w:tcPr>
          <w:p w14:paraId="78845989" w14:textId="7B7C6749" w:rsidR="00F61ED5" w:rsidRPr="004815C6" w:rsidRDefault="00F61ED5" w:rsidP="00F61ED5">
            <w:pPr>
              <w:widowControl w:val="0"/>
              <w:rPr>
                <w:rFonts w:ascii="Trebuchet MS" w:hAnsi="Trebuchet MS"/>
                <w:color w:val="000000" w:themeColor="text1"/>
                <w:sz w:val="22"/>
                <w:szCs w:val="22"/>
              </w:rPr>
            </w:pPr>
          </w:p>
        </w:tc>
      </w:tr>
      <w:tr w:rsidR="00F61ED5" w:rsidRPr="004815C6" w14:paraId="202B9B4A" w14:textId="77777777" w:rsidTr="00F61ED5">
        <w:tc>
          <w:tcPr>
            <w:tcW w:w="2687" w:type="dxa"/>
            <w:tcBorders>
              <w:top w:val="single" w:sz="4" w:space="0" w:color="00000A"/>
              <w:left w:val="single" w:sz="4" w:space="0" w:color="00000A"/>
              <w:bottom w:val="single" w:sz="4" w:space="0" w:color="00000A"/>
              <w:right w:val="single" w:sz="4" w:space="0" w:color="00000A"/>
            </w:tcBorders>
          </w:tcPr>
          <w:p w14:paraId="2D342C57"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El. paštas:</w:t>
            </w:r>
          </w:p>
        </w:tc>
        <w:tc>
          <w:tcPr>
            <w:tcW w:w="6667" w:type="dxa"/>
            <w:tcBorders>
              <w:top w:val="single" w:sz="4" w:space="0" w:color="00000A"/>
              <w:left w:val="single" w:sz="4" w:space="0" w:color="00000A"/>
              <w:bottom w:val="single" w:sz="4" w:space="0" w:color="00000A"/>
              <w:right w:val="single" w:sz="4" w:space="0" w:color="00000A"/>
            </w:tcBorders>
          </w:tcPr>
          <w:p w14:paraId="4595D57B" w14:textId="3D454E48" w:rsidR="00F61ED5" w:rsidRPr="004815C6" w:rsidRDefault="00F61ED5" w:rsidP="00F61ED5">
            <w:pPr>
              <w:widowControl w:val="0"/>
              <w:rPr>
                <w:rFonts w:ascii="Trebuchet MS" w:hAnsi="Trebuchet MS"/>
                <w:color w:val="000000" w:themeColor="text1"/>
                <w:sz w:val="22"/>
                <w:szCs w:val="22"/>
              </w:rPr>
            </w:pPr>
          </w:p>
        </w:tc>
      </w:tr>
    </w:tbl>
    <w:p w14:paraId="43F123EC" w14:textId="77777777" w:rsidR="00F61ED5" w:rsidRPr="004815C6" w:rsidRDefault="00F61ED5" w:rsidP="00F61ED5">
      <w:pPr>
        <w:tabs>
          <w:tab w:val="left" w:pos="0"/>
        </w:tabs>
        <w:ind w:firstLine="567"/>
        <w:jc w:val="both"/>
        <w:rPr>
          <w:rFonts w:ascii="Trebuchet MS" w:hAnsi="Trebuchet MS"/>
          <w:sz w:val="22"/>
          <w:szCs w:val="22"/>
        </w:rPr>
      </w:pPr>
    </w:p>
    <w:p w14:paraId="14FBFDDD" w14:textId="7BBE96C6" w:rsidR="00F61ED5" w:rsidRPr="004815C6" w:rsidRDefault="00F61ED5" w:rsidP="00200967">
      <w:pPr>
        <w:pStyle w:val="Sraopastraipa2"/>
        <w:numPr>
          <w:ilvl w:val="1"/>
          <w:numId w:val="44"/>
        </w:numPr>
        <w:tabs>
          <w:tab w:val="clear" w:pos="987"/>
          <w:tab w:val="left" w:pos="0"/>
          <w:tab w:val="num" w:pos="1134"/>
        </w:tabs>
        <w:suppressAutoHyphens/>
        <w:ind w:left="0" w:firstLine="567"/>
        <w:jc w:val="both"/>
        <w:rPr>
          <w:rFonts w:ascii="Trebuchet MS" w:hAnsi="Trebuchet MS"/>
          <w:sz w:val="22"/>
          <w:szCs w:val="22"/>
        </w:rPr>
      </w:pPr>
      <w:r w:rsidRPr="004815C6">
        <w:rPr>
          <w:rFonts w:ascii="Trebuchet MS" w:hAnsi="Trebuchet MS"/>
          <w:sz w:val="22"/>
          <w:szCs w:val="22"/>
        </w:rPr>
        <w:t>Tiekėjo ir Pirkėjo vienas kitam siunčiami pranešimai turi būti raštiški ir siunčiami šiais adresais:</w:t>
      </w:r>
    </w:p>
    <w:p w14:paraId="2246B4B2" w14:textId="7D1B0F4A" w:rsidR="00F61ED5" w:rsidRPr="004815C6" w:rsidRDefault="00F61ED5" w:rsidP="00F61ED5">
      <w:pPr>
        <w:tabs>
          <w:tab w:val="left" w:pos="0"/>
        </w:tabs>
        <w:ind w:firstLine="567"/>
        <w:jc w:val="both"/>
        <w:rPr>
          <w:rFonts w:ascii="Trebuchet MS" w:hAnsi="Trebuchet MS"/>
          <w:b/>
          <w:bCs/>
          <w:sz w:val="22"/>
          <w:szCs w:val="22"/>
        </w:rPr>
      </w:pPr>
      <w:r w:rsidRPr="004815C6">
        <w:rPr>
          <w:rFonts w:ascii="Trebuchet MS" w:hAnsi="Trebuchet MS"/>
          <w:b/>
          <w:bCs/>
          <w:sz w:val="22"/>
          <w:szCs w:val="22"/>
        </w:rPr>
        <w:t>Tiekėjui</w:t>
      </w:r>
      <w:r w:rsidR="00200967" w:rsidRPr="004815C6">
        <w:rPr>
          <w:rFonts w:ascii="Trebuchet MS" w:hAnsi="Trebuchet MS"/>
          <w:b/>
          <w:bCs/>
          <w:sz w:val="22"/>
          <w:szCs w:val="22"/>
        </w:rPr>
        <w:t xml:space="preserve"> </w:t>
      </w:r>
      <w:r w:rsidRPr="004815C6">
        <w:rPr>
          <w:rFonts w:ascii="Trebuchet MS" w:hAnsi="Trebuchet MS"/>
          <w:b/>
          <w:bCs/>
          <w:sz w:val="22"/>
          <w:szCs w:val="22"/>
        </w:rPr>
        <w:t xml:space="preserve">- </w:t>
      </w:r>
    </w:p>
    <w:tbl>
      <w:tblPr>
        <w:tblpPr w:leftFromText="180" w:rightFromText="180" w:vertAnchor="text" w:horzAnchor="margin" w:tblpX="509" w:tblpY="52"/>
        <w:tblW w:w="9355" w:type="dxa"/>
        <w:tblLayout w:type="fixed"/>
        <w:tblLook w:val="01E0" w:firstRow="1" w:lastRow="1" w:firstColumn="1" w:lastColumn="1" w:noHBand="0" w:noVBand="0"/>
      </w:tblPr>
      <w:tblGrid>
        <w:gridCol w:w="2687"/>
        <w:gridCol w:w="6668"/>
      </w:tblGrid>
      <w:tr w:rsidR="00F61ED5" w:rsidRPr="004815C6" w14:paraId="4B0AD8FC" w14:textId="77777777" w:rsidTr="001A417E">
        <w:tc>
          <w:tcPr>
            <w:tcW w:w="2687" w:type="dxa"/>
            <w:tcBorders>
              <w:top w:val="single" w:sz="4" w:space="0" w:color="00000A"/>
              <w:left w:val="single" w:sz="4" w:space="0" w:color="00000A"/>
              <w:bottom w:val="single" w:sz="4" w:space="0" w:color="00000A"/>
              <w:right w:val="single" w:sz="4" w:space="0" w:color="00000A"/>
            </w:tcBorders>
          </w:tcPr>
          <w:p w14:paraId="0D8EC6FE" w14:textId="77777777" w:rsidR="00F61ED5" w:rsidRPr="004815C6" w:rsidRDefault="00F61ED5" w:rsidP="00F61ED5">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Vardas, pavardė:</w:t>
            </w:r>
          </w:p>
        </w:tc>
        <w:tc>
          <w:tcPr>
            <w:tcW w:w="6668" w:type="dxa"/>
            <w:tcBorders>
              <w:top w:val="single" w:sz="4" w:space="0" w:color="00000A"/>
              <w:left w:val="single" w:sz="4" w:space="0" w:color="00000A"/>
              <w:bottom w:val="single" w:sz="4" w:space="0" w:color="00000A"/>
              <w:right w:val="single" w:sz="4" w:space="0" w:color="00000A"/>
            </w:tcBorders>
          </w:tcPr>
          <w:p w14:paraId="3974A5D6" w14:textId="5DFCAD60" w:rsidR="00F61ED5" w:rsidRPr="004815C6" w:rsidRDefault="00F61ED5" w:rsidP="00F61ED5">
            <w:pPr>
              <w:widowControl w:val="0"/>
              <w:rPr>
                <w:rFonts w:ascii="Trebuchet MS" w:hAnsi="Trebuchet MS"/>
                <w:color w:val="000000" w:themeColor="text1"/>
                <w:sz w:val="22"/>
                <w:szCs w:val="22"/>
              </w:rPr>
            </w:pPr>
          </w:p>
        </w:tc>
      </w:tr>
      <w:tr w:rsidR="001A417E" w:rsidRPr="004815C6" w14:paraId="7637E8D9" w14:textId="77777777" w:rsidTr="001A417E">
        <w:tc>
          <w:tcPr>
            <w:tcW w:w="2687" w:type="dxa"/>
            <w:tcBorders>
              <w:top w:val="single" w:sz="4" w:space="0" w:color="00000A"/>
              <w:left w:val="single" w:sz="4" w:space="0" w:color="00000A"/>
              <w:bottom w:val="single" w:sz="4" w:space="0" w:color="00000A"/>
              <w:right w:val="single" w:sz="4" w:space="0" w:color="00000A"/>
            </w:tcBorders>
          </w:tcPr>
          <w:p w14:paraId="7A331801" w14:textId="77777777" w:rsidR="001A417E" w:rsidRPr="004815C6" w:rsidRDefault="001A417E" w:rsidP="001A417E">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Adresas:</w:t>
            </w:r>
          </w:p>
        </w:tc>
        <w:tc>
          <w:tcPr>
            <w:tcW w:w="6668" w:type="dxa"/>
            <w:tcBorders>
              <w:top w:val="single" w:sz="4" w:space="0" w:color="00000A"/>
              <w:left w:val="single" w:sz="4" w:space="0" w:color="00000A"/>
              <w:bottom w:val="single" w:sz="4" w:space="0" w:color="00000A"/>
              <w:right w:val="single" w:sz="4" w:space="0" w:color="00000A"/>
            </w:tcBorders>
          </w:tcPr>
          <w:p w14:paraId="152CE41D" w14:textId="0DC9C342" w:rsidR="001A417E" w:rsidRPr="004815C6" w:rsidRDefault="001A417E" w:rsidP="001A417E">
            <w:pPr>
              <w:widowControl w:val="0"/>
              <w:rPr>
                <w:rFonts w:ascii="Trebuchet MS" w:hAnsi="Trebuchet MS"/>
                <w:color w:val="000000" w:themeColor="text1"/>
                <w:sz w:val="22"/>
                <w:szCs w:val="22"/>
              </w:rPr>
            </w:pPr>
          </w:p>
        </w:tc>
      </w:tr>
      <w:tr w:rsidR="001A417E" w:rsidRPr="004815C6" w14:paraId="17ECEB97" w14:textId="77777777" w:rsidTr="001A417E">
        <w:tc>
          <w:tcPr>
            <w:tcW w:w="2687" w:type="dxa"/>
            <w:tcBorders>
              <w:top w:val="single" w:sz="4" w:space="0" w:color="00000A"/>
              <w:left w:val="single" w:sz="4" w:space="0" w:color="00000A"/>
              <w:bottom w:val="single" w:sz="4" w:space="0" w:color="00000A"/>
              <w:right w:val="single" w:sz="4" w:space="0" w:color="00000A"/>
            </w:tcBorders>
          </w:tcPr>
          <w:p w14:paraId="59ECD580" w14:textId="77777777" w:rsidR="001A417E" w:rsidRPr="004815C6" w:rsidRDefault="001A417E" w:rsidP="001A417E">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Telefonas:</w:t>
            </w:r>
          </w:p>
        </w:tc>
        <w:tc>
          <w:tcPr>
            <w:tcW w:w="6668" w:type="dxa"/>
            <w:tcBorders>
              <w:top w:val="single" w:sz="4" w:space="0" w:color="00000A"/>
              <w:left w:val="single" w:sz="4" w:space="0" w:color="00000A"/>
              <w:bottom w:val="single" w:sz="4" w:space="0" w:color="00000A"/>
              <w:right w:val="single" w:sz="4" w:space="0" w:color="00000A"/>
            </w:tcBorders>
          </w:tcPr>
          <w:p w14:paraId="6DC77553" w14:textId="119662B5" w:rsidR="001A417E" w:rsidRPr="004815C6" w:rsidRDefault="001A417E" w:rsidP="001A417E">
            <w:pPr>
              <w:widowControl w:val="0"/>
              <w:rPr>
                <w:rFonts w:ascii="Trebuchet MS" w:hAnsi="Trebuchet MS"/>
                <w:color w:val="000000" w:themeColor="text1"/>
                <w:sz w:val="22"/>
                <w:szCs w:val="22"/>
              </w:rPr>
            </w:pPr>
          </w:p>
        </w:tc>
      </w:tr>
      <w:tr w:rsidR="001A417E" w:rsidRPr="004815C6" w14:paraId="7AF6BEB1" w14:textId="77777777" w:rsidTr="001A417E">
        <w:tc>
          <w:tcPr>
            <w:tcW w:w="2687" w:type="dxa"/>
            <w:tcBorders>
              <w:top w:val="single" w:sz="4" w:space="0" w:color="00000A"/>
              <w:left w:val="single" w:sz="4" w:space="0" w:color="00000A"/>
              <w:bottom w:val="single" w:sz="4" w:space="0" w:color="00000A"/>
              <w:right w:val="single" w:sz="4" w:space="0" w:color="00000A"/>
            </w:tcBorders>
          </w:tcPr>
          <w:p w14:paraId="7716ABD6" w14:textId="77777777" w:rsidR="001A417E" w:rsidRPr="004815C6" w:rsidRDefault="001A417E" w:rsidP="001A417E">
            <w:pPr>
              <w:widowControl w:val="0"/>
              <w:rPr>
                <w:rFonts w:ascii="Trebuchet MS" w:hAnsi="Trebuchet MS"/>
                <w:color w:val="000000" w:themeColor="text1"/>
                <w:sz w:val="22"/>
                <w:szCs w:val="22"/>
              </w:rPr>
            </w:pPr>
            <w:r w:rsidRPr="004815C6">
              <w:rPr>
                <w:rFonts w:ascii="Trebuchet MS" w:hAnsi="Trebuchet MS"/>
                <w:color w:val="000000" w:themeColor="text1"/>
                <w:sz w:val="22"/>
                <w:szCs w:val="22"/>
              </w:rPr>
              <w:t>El. paštas:</w:t>
            </w:r>
          </w:p>
        </w:tc>
        <w:tc>
          <w:tcPr>
            <w:tcW w:w="6668" w:type="dxa"/>
            <w:tcBorders>
              <w:top w:val="single" w:sz="4" w:space="0" w:color="00000A"/>
              <w:left w:val="single" w:sz="4" w:space="0" w:color="00000A"/>
              <w:bottom w:val="single" w:sz="4" w:space="0" w:color="00000A"/>
              <w:right w:val="single" w:sz="4" w:space="0" w:color="00000A"/>
            </w:tcBorders>
          </w:tcPr>
          <w:p w14:paraId="3BCB227C" w14:textId="48181228" w:rsidR="001A417E" w:rsidRPr="004815C6" w:rsidRDefault="001A417E" w:rsidP="001A417E">
            <w:pPr>
              <w:widowControl w:val="0"/>
              <w:rPr>
                <w:rFonts w:ascii="Trebuchet MS" w:hAnsi="Trebuchet MS"/>
                <w:color w:val="000000" w:themeColor="text1"/>
                <w:sz w:val="22"/>
                <w:szCs w:val="22"/>
              </w:rPr>
            </w:pPr>
          </w:p>
        </w:tc>
      </w:tr>
    </w:tbl>
    <w:p w14:paraId="66FE8FB9" w14:textId="77777777" w:rsidR="00F61ED5" w:rsidRPr="004815C6" w:rsidRDefault="00F61ED5" w:rsidP="00F61ED5">
      <w:pPr>
        <w:tabs>
          <w:tab w:val="left" w:pos="0"/>
        </w:tabs>
        <w:ind w:firstLine="567"/>
        <w:jc w:val="both"/>
        <w:rPr>
          <w:rFonts w:ascii="Trebuchet MS" w:hAnsi="Trebuchet MS"/>
          <w:b/>
          <w:bCs/>
          <w:sz w:val="22"/>
          <w:szCs w:val="22"/>
        </w:rPr>
      </w:pPr>
    </w:p>
    <w:p w14:paraId="4EDC9D20" w14:textId="12268930" w:rsidR="00F61ED5" w:rsidRPr="004815C6" w:rsidRDefault="00F61ED5" w:rsidP="00F61ED5">
      <w:pPr>
        <w:tabs>
          <w:tab w:val="left" w:pos="0"/>
        </w:tabs>
        <w:ind w:firstLine="567"/>
        <w:jc w:val="both"/>
        <w:rPr>
          <w:rFonts w:ascii="Trebuchet MS" w:hAnsi="Trebuchet MS"/>
          <w:b/>
          <w:bCs/>
          <w:sz w:val="22"/>
          <w:szCs w:val="22"/>
        </w:rPr>
      </w:pPr>
      <w:r w:rsidRPr="004815C6">
        <w:rPr>
          <w:rFonts w:ascii="Trebuchet MS" w:hAnsi="Trebuchet MS"/>
          <w:b/>
          <w:bCs/>
          <w:sz w:val="22"/>
          <w:szCs w:val="22"/>
        </w:rPr>
        <w:t>Pirkėjui -</w:t>
      </w:r>
      <w:r w:rsidR="00200967" w:rsidRPr="004815C6">
        <w:rPr>
          <w:rFonts w:ascii="Trebuchet MS" w:hAnsi="Trebuchet MS"/>
          <w:b/>
          <w:bCs/>
          <w:sz w:val="22"/>
          <w:szCs w:val="22"/>
        </w:rPr>
        <w:t xml:space="preserve"> </w:t>
      </w:r>
    </w:p>
    <w:p w14:paraId="0084A434" w14:textId="53BA66BA" w:rsidR="00F61ED5" w:rsidRPr="004815C6" w:rsidRDefault="00F61ED5" w:rsidP="00200967">
      <w:pPr>
        <w:tabs>
          <w:tab w:val="left" w:pos="0"/>
          <w:tab w:val="left" w:pos="2127"/>
        </w:tabs>
        <w:ind w:firstLine="567"/>
        <w:jc w:val="both"/>
        <w:rPr>
          <w:rFonts w:ascii="Trebuchet MS" w:hAnsi="Trebuchet MS"/>
          <w:sz w:val="22"/>
          <w:szCs w:val="22"/>
        </w:rPr>
      </w:pPr>
      <w:r w:rsidRPr="004815C6">
        <w:rPr>
          <w:rFonts w:ascii="Trebuchet MS" w:hAnsi="Trebuchet MS"/>
          <w:sz w:val="22"/>
          <w:szCs w:val="22"/>
        </w:rPr>
        <w:t>Adresas:</w:t>
      </w:r>
      <w:r w:rsidRPr="004815C6">
        <w:rPr>
          <w:rFonts w:ascii="Trebuchet MS" w:hAnsi="Trebuchet MS"/>
          <w:sz w:val="22"/>
          <w:szCs w:val="22"/>
        </w:rPr>
        <w:tab/>
        <w:t>Pramonės pr. 31</w:t>
      </w:r>
      <w:r w:rsidR="00572A96" w:rsidRPr="004815C6">
        <w:rPr>
          <w:rFonts w:ascii="Trebuchet MS" w:hAnsi="Trebuchet MS"/>
          <w:sz w:val="22"/>
          <w:szCs w:val="22"/>
        </w:rPr>
        <w:t>,</w:t>
      </w:r>
      <w:r w:rsidRPr="004815C6">
        <w:rPr>
          <w:rFonts w:ascii="Trebuchet MS" w:hAnsi="Trebuchet MS"/>
          <w:sz w:val="22"/>
          <w:szCs w:val="22"/>
        </w:rPr>
        <w:t xml:space="preserve"> Kaunas</w:t>
      </w:r>
    </w:p>
    <w:p w14:paraId="7B9C0E9E" w14:textId="77777777" w:rsidR="00F61ED5" w:rsidRPr="004815C6" w:rsidRDefault="00F61ED5" w:rsidP="00F61ED5">
      <w:pPr>
        <w:tabs>
          <w:tab w:val="left" w:pos="0"/>
        </w:tabs>
        <w:ind w:firstLine="567"/>
        <w:jc w:val="both"/>
        <w:rPr>
          <w:rFonts w:ascii="Trebuchet MS" w:hAnsi="Trebuchet MS"/>
          <w:sz w:val="22"/>
          <w:szCs w:val="22"/>
        </w:rPr>
      </w:pPr>
      <w:r w:rsidRPr="004815C6">
        <w:rPr>
          <w:rFonts w:ascii="Trebuchet MS" w:hAnsi="Trebuchet MS"/>
          <w:sz w:val="22"/>
          <w:szCs w:val="22"/>
        </w:rPr>
        <w:t>Telefonas:</w:t>
      </w:r>
      <w:r w:rsidRPr="004815C6">
        <w:rPr>
          <w:rFonts w:ascii="Trebuchet MS" w:hAnsi="Trebuchet MS"/>
          <w:sz w:val="22"/>
          <w:szCs w:val="22"/>
        </w:rPr>
        <w:tab/>
        <w:t>8 37 40 39 99</w:t>
      </w:r>
    </w:p>
    <w:p w14:paraId="2CE9B84A" w14:textId="77777777" w:rsidR="00F61ED5" w:rsidRPr="00C72141" w:rsidRDefault="00F61ED5" w:rsidP="00F61ED5">
      <w:pPr>
        <w:tabs>
          <w:tab w:val="left" w:pos="0"/>
        </w:tabs>
        <w:ind w:firstLine="567"/>
        <w:jc w:val="both"/>
        <w:rPr>
          <w:rFonts w:ascii="Trebuchet MS" w:hAnsi="Trebuchet MS"/>
          <w:sz w:val="22"/>
          <w:szCs w:val="22"/>
        </w:rPr>
      </w:pPr>
      <w:r w:rsidRPr="004815C6">
        <w:rPr>
          <w:rFonts w:ascii="Trebuchet MS" w:hAnsi="Trebuchet MS"/>
          <w:sz w:val="22"/>
          <w:szCs w:val="22"/>
        </w:rPr>
        <w:t>El. paštas:</w:t>
      </w:r>
      <w:r w:rsidRPr="004815C6">
        <w:rPr>
          <w:rFonts w:ascii="Trebuchet MS" w:hAnsi="Trebuchet MS"/>
          <w:sz w:val="22"/>
          <w:szCs w:val="22"/>
        </w:rPr>
        <w:tab/>
      </w:r>
      <w:hyperlink r:id="rId9">
        <w:r w:rsidRPr="004815C6">
          <w:rPr>
            <w:rStyle w:val="Hipersaitas1"/>
            <w:rFonts w:ascii="Trebuchet MS" w:hAnsi="Trebuchet MS"/>
            <w:color w:val="auto"/>
            <w:sz w:val="22"/>
            <w:szCs w:val="22"/>
            <w:u w:val="none"/>
          </w:rPr>
          <w:t>info</w:t>
        </w:r>
        <w:r w:rsidRPr="00C72141">
          <w:rPr>
            <w:rStyle w:val="Hipersaitas1"/>
            <w:rFonts w:ascii="Trebuchet MS" w:hAnsi="Trebuchet MS"/>
            <w:color w:val="auto"/>
            <w:sz w:val="22"/>
            <w:szCs w:val="22"/>
            <w:u w:val="none"/>
          </w:rPr>
          <w:t>@kaunopoliklinika.lt</w:t>
        </w:r>
      </w:hyperlink>
    </w:p>
    <w:p w14:paraId="1D4FBBB0" w14:textId="77777777" w:rsidR="00F61ED5" w:rsidRPr="00C72141" w:rsidRDefault="00F61ED5" w:rsidP="00F61ED5">
      <w:pPr>
        <w:ind w:firstLine="600"/>
        <w:jc w:val="both"/>
        <w:rPr>
          <w:rFonts w:ascii="Trebuchet MS" w:hAnsi="Trebuchet MS"/>
          <w:sz w:val="22"/>
          <w:szCs w:val="22"/>
        </w:rPr>
      </w:pPr>
    </w:p>
    <w:p w14:paraId="16E00962" w14:textId="77777777" w:rsidR="00F61ED5" w:rsidRPr="004815C6" w:rsidRDefault="00F61ED5" w:rsidP="00F61ED5">
      <w:pPr>
        <w:pStyle w:val="BodyTextIndent"/>
        <w:numPr>
          <w:ilvl w:val="0"/>
          <w:numId w:val="44"/>
        </w:numPr>
        <w:tabs>
          <w:tab w:val="left" w:pos="0"/>
        </w:tabs>
        <w:suppressAutoHyphens/>
        <w:spacing w:before="120" w:line="240" w:lineRule="auto"/>
        <w:ind w:left="0" w:firstLine="567"/>
        <w:jc w:val="center"/>
        <w:rPr>
          <w:rFonts w:ascii="Trebuchet MS" w:hAnsi="Trebuchet MS"/>
          <w:b/>
          <w:bCs/>
          <w:sz w:val="22"/>
          <w:szCs w:val="22"/>
        </w:rPr>
      </w:pPr>
      <w:r w:rsidRPr="004815C6">
        <w:rPr>
          <w:rFonts w:ascii="Trebuchet MS" w:hAnsi="Trebuchet MS"/>
          <w:b/>
          <w:sz w:val="22"/>
          <w:szCs w:val="22"/>
        </w:rPr>
        <w:t xml:space="preserve">Tiekėjo </w:t>
      </w:r>
      <w:r w:rsidRPr="004815C6">
        <w:rPr>
          <w:rFonts w:ascii="Trebuchet MS" w:hAnsi="Trebuchet MS"/>
          <w:b/>
          <w:bCs/>
          <w:sz w:val="22"/>
          <w:szCs w:val="22"/>
          <w:lang w:bidi="hi-IN"/>
        </w:rPr>
        <w:t>teisė pasitelkti trečiuosius asmenis (subtiekimas), jungtinė veikla</w:t>
      </w:r>
    </w:p>
    <w:p w14:paraId="2BD4C227" w14:textId="35085D1F" w:rsidR="00F61ED5" w:rsidRPr="00CE68D2" w:rsidRDefault="00F61ED5" w:rsidP="00F61ED5">
      <w:pPr>
        <w:pStyle w:val="BodyText"/>
        <w:numPr>
          <w:ilvl w:val="1"/>
          <w:numId w:val="44"/>
        </w:numPr>
        <w:tabs>
          <w:tab w:val="left" w:pos="0"/>
          <w:tab w:val="left" w:pos="1134"/>
        </w:tabs>
        <w:suppressAutoHyphens/>
        <w:spacing w:after="0" w:line="240" w:lineRule="auto"/>
        <w:ind w:left="0" w:firstLine="567"/>
        <w:jc w:val="both"/>
        <w:rPr>
          <w:rFonts w:ascii="Trebuchet MS" w:hAnsi="Trebuchet MS"/>
          <w:bCs/>
          <w:sz w:val="22"/>
          <w:szCs w:val="22"/>
        </w:rPr>
      </w:pPr>
      <w:r w:rsidRPr="00CE68D2">
        <w:rPr>
          <w:rFonts w:ascii="Trebuchet MS" w:hAnsi="Trebuchet MS" w:cs="Arial"/>
          <w:bCs/>
          <w:sz w:val="22"/>
          <w:szCs w:val="22"/>
          <w:lang w:bidi="hi-IN"/>
        </w:rPr>
        <w:t>Tiekėjas Sutarčiai vykdyti netu</w:t>
      </w:r>
      <w:r w:rsidR="00CE68D2" w:rsidRPr="00CE68D2">
        <w:rPr>
          <w:rFonts w:ascii="Trebuchet MS" w:hAnsi="Trebuchet MS" w:cs="Arial"/>
          <w:bCs/>
          <w:sz w:val="22"/>
          <w:szCs w:val="22"/>
          <w:lang w:bidi="hi-IN"/>
        </w:rPr>
        <w:t>ri teisės pasitelkti Subtiekėjų</w:t>
      </w:r>
      <w:r w:rsidRPr="00CE68D2">
        <w:rPr>
          <w:rFonts w:ascii="Trebuchet MS" w:hAnsi="Trebuchet MS"/>
          <w:bCs/>
          <w:sz w:val="22"/>
          <w:szCs w:val="22"/>
        </w:rPr>
        <w:t xml:space="preserve">. </w:t>
      </w:r>
    </w:p>
    <w:p w14:paraId="1C292BEF" w14:textId="77777777" w:rsidR="00F61ED5" w:rsidRPr="004815C6" w:rsidRDefault="00F61ED5" w:rsidP="00F61ED5">
      <w:pPr>
        <w:pStyle w:val="BodyText"/>
        <w:numPr>
          <w:ilvl w:val="1"/>
          <w:numId w:val="44"/>
        </w:numPr>
        <w:tabs>
          <w:tab w:val="left" w:pos="0"/>
          <w:tab w:val="left" w:pos="1134"/>
        </w:tabs>
        <w:suppressAutoHyphens/>
        <w:spacing w:after="0" w:line="240" w:lineRule="auto"/>
        <w:ind w:left="0" w:firstLine="567"/>
        <w:jc w:val="both"/>
        <w:rPr>
          <w:rFonts w:ascii="Trebuchet MS" w:hAnsi="Trebuchet MS"/>
          <w:bCs/>
          <w:sz w:val="22"/>
          <w:szCs w:val="22"/>
        </w:rPr>
      </w:pPr>
      <w:r w:rsidRPr="004815C6">
        <w:rPr>
          <w:rFonts w:ascii="Trebuchet MS" w:hAnsi="Trebuchet MS" w:cs="Arial"/>
          <w:bCs/>
          <w:sz w:val="22"/>
          <w:szCs w:val="22"/>
          <w:lang w:bidi="hi-IN"/>
        </w:rPr>
        <w:lastRenderedPageBreak/>
        <w:t xml:space="preserve">Sutartinius įsipareigojimus, kuriuos </w:t>
      </w:r>
      <w:r w:rsidRPr="004815C6">
        <w:rPr>
          <w:rFonts w:ascii="Trebuchet MS" w:hAnsi="Trebuchet MS"/>
          <w:bCs/>
          <w:sz w:val="22"/>
          <w:szCs w:val="22"/>
        </w:rPr>
        <w:t>Tiekėjas</w:t>
      </w:r>
      <w:r w:rsidRPr="004815C6">
        <w:rPr>
          <w:rFonts w:ascii="Trebuchet MS" w:hAnsi="Trebuchet MS" w:cs="Arial"/>
          <w:bCs/>
          <w:sz w:val="22"/>
          <w:szCs w:val="22"/>
          <w:lang w:bidi="hi-IN"/>
        </w:rPr>
        <w:t xml:space="preserve"> pasiūlyme Pirkimui numatė perduoti Subtiekėjams, gali teikti tie Subtiekėjai, kuriuos </w:t>
      </w:r>
      <w:r w:rsidRPr="004815C6">
        <w:rPr>
          <w:rFonts w:ascii="Trebuchet MS" w:hAnsi="Trebuchet MS"/>
          <w:bCs/>
          <w:sz w:val="22"/>
          <w:szCs w:val="22"/>
        </w:rPr>
        <w:t>Tiekėjas</w:t>
      </w:r>
      <w:r w:rsidRPr="004815C6">
        <w:rPr>
          <w:rFonts w:ascii="Trebuchet MS" w:hAnsi="Trebuchet MS" w:cs="Arial"/>
          <w:bCs/>
          <w:sz w:val="22"/>
          <w:szCs w:val="22"/>
          <w:lang w:bidi="hi-IN"/>
        </w:rPr>
        <w:t xml:space="preserve"> iš anksto nurodė teikdamas Pasiūlymą Pirkimui.</w:t>
      </w:r>
    </w:p>
    <w:p w14:paraId="72873A86" w14:textId="77777777" w:rsidR="00F61ED5" w:rsidRPr="004815C6" w:rsidRDefault="00F61ED5" w:rsidP="00F61ED5">
      <w:pPr>
        <w:pStyle w:val="BodyText"/>
        <w:numPr>
          <w:ilvl w:val="1"/>
          <w:numId w:val="44"/>
        </w:numPr>
        <w:tabs>
          <w:tab w:val="left" w:pos="0"/>
          <w:tab w:val="left" w:pos="1134"/>
        </w:tabs>
        <w:suppressAutoHyphens/>
        <w:spacing w:after="0" w:line="240" w:lineRule="auto"/>
        <w:ind w:left="0" w:firstLine="567"/>
        <w:jc w:val="both"/>
        <w:rPr>
          <w:rFonts w:ascii="Trebuchet MS" w:hAnsi="Trebuchet MS"/>
          <w:bCs/>
          <w:sz w:val="22"/>
          <w:szCs w:val="22"/>
        </w:rPr>
      </w:pPr>
      <w:r w:rsidRPr="004815C6">
        <w:rPr>
          <w:rFonts w:ascii="Trebuchet MS" w:hAnsi="Trebuchet MS"/>
          <w:bCs/>
          <w:sz w:val="22"/>
          <w:szCs w:val="22"/>
          <w:lang w:bidi="hi-IN"/>
        </w:rPr>
        <w:t>Subtiekėjo keitimas galimas tik tiems s</w:t>
      </w:r>
      <w:r w:rsidRPr="004815C6">
        <w:rPr>
          <w:rFonts w:ascii="Trebuchet MS" w:hAnsi="Trebuchet MS" w:cs="Arial"/>
          <w:bCs/>
          <w:sz w:val="22"/>
          <w:szCs w:val="22"/>
          <w:lang w:bidi="hi-IN"/>
        </w:rPr>
        <w:t>utartiniams įsipareigojimams</w:t>
      </w:r>
      <w:r w:rsidRPr="004815C6">
        <w:rPr>
          <w:rFonts w:ascii="Trebuchet MS" w:hAnsi="Trebuchet MS"/>
          <w:bCs/>
          <w:sz w:val="22"/>
          <w:szCs w:val="22"/>
          <w:lang w:bidi="hi-IN"/>
        </w:rPr>
        <w:t xml:space="preserve">, kuriuos </w:t>
      </w:r>
      <w:r w:rsidRPr="004815C6">
        <w:rPr>
          <w:rFonts w:ascii="Trebuchet MS" w:hAnsi="Trebuchet MS"/>
          <w:bCs/>
          <w:sz w:val="22"/>
          <w:szCs w:val="22"/>
        </w:rPr>
        <w:t>Tiekėjas</w:t>
      </w:r>
      <w:r w:rsidRPr="004815C6">
        <w:rPr>
          <w:rFonts w:ascii="Trebuchet MS" w:hAnsi="Trebuchet MS"/>
          <w:bCs/>
          <w:sz w:val="22"/>
          <w:szCs w:val="22"/>
          <w:lang w:bidi="hi-IN"/>
        </w:rPr>
        <w:t xml:space="preserve"> Pasiūlyme numatė jiems perduoti.</w:t>
      </w:r>
    </w:p>
    <w:p w14:paraId="48DD2A8E" w14:textId="77777777" w:rsidR="00F61ED5" w:rsidRPr="004815C6" w:rsidRDefault="00F61ED5" w:rsidP="00F61ED5">
      <w:pPr>
        <w:pStyle w:val="BodyText"/>
        <w:numPr>
          <w:ilvl w:val="1"/>
          <w:numId w:val="44"/>
        </w:numPr>
        <w:tabs>
          <w:tab w:val="left" w:pos="0"/>
          <w:tab w:val="left" w:pos="1134"/>
        </w:tabs>
        <w:suppressAutoHyphens/>
        <w:spacing w:after="0" w:line="240" w:lineRule="auto"/>
        <w:ind w:left="0" w:firstLine="567"/>
        <w:jc w:val="both"/>
        <w:rPr>
          <w:rFonts w:ascii="Trebuchet MS" w:hAnsi="Trebuchet MS"/>
          <w:bCs/>
          <w:sz w:val="22"/>
          <w:szCs w:val="22"/>
        </w:rPr>
      </w:pPr>
      <w:r w:rsidRPr="004815C6">
        <w:rPr>
          <w:rFonts w:ascii="Trebuchet MS" w:hAnsi="Trebuchet MS" w:cs="Arial"/>
          <w:bCs/>
          <w:sz w:val="22"/>
          <w:szCs w:val="22"/>
          <w:lang w:bidi="hi-IN"/>
        </w:rPr>
        <w:t xml:space="preserve">Subtiekėjų keitimas ar naujų Subtiekėjų pasitelkimas galimas tik tuomet, kai </w:t>
      </w:r>
      <w:r w:rsidRPr="004815C6">
        <w:rPr>
          <w:rFonts w:ascii="Trebuchet MS" w:hAnsi="Trebuchet MS"/>
          <w:bCs/>
          <w:sz w:val="22"/>
          <w:szCs w:val="22"/>
        </w:rPr>
        <w:t>Tiekėjas</w:t>
      </w:r>
      <w:r w:rsidRPr="004815C6">
        <w:rPr>
          <w:rFonts w:ascii="Trebuchet MS" w:hAnsi="Trebuchet MS" w:cs="Arial"/>
          <w:bCs/>
          <w:sz w:val="22"/>
          <w:szCs w:val="22"/>
          <w:lang w:bidi="hi-IN"/>
        </w:rPr>
        <w:t xml:space="preserve"> </w:t>
      </w:r>
      <w:r w:rsidRPr="004815C6">
        <w:rPr>
          <w:rFonts w:ascii="Trebuchet MS" w:hAnsi="Trebuchet MS"/>
          <w:bCs/>
          <w:sz w:val="22"/>
          <w:szCs w:val="22"/>
        </w:rPr>
        <w:t>Pirkėjui</w:t>
      </w:r>
      <w:r w:rsidRPr="004815C6">
        <w:rPr>
          <w:rFonts w:ascii="Trebuchet MS" w:hAnsi="Trebuchet MS" w:cs="Arial"/>
          <w:bCs/>
          <w:sz w:val="22"/>
          <w:szCs w:val="22"/>
          <w:lang w:bidi="hi-IN"/>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4815C6">
        <w:rPr>
          <w:rFonts w:ascii="Trebuchet MS" w:hAnsi="Trebuchet MS"/>
          <w:bCs/>
          <w:sz w:val="22"/>
          <w:szCs w:val="22"/>
        </w:rPr>
        <w:t>Pirkėjo</w:t>
      </w:r>
      <w:r w:rsidRPr="004815C6">
        <w:rPr>
          <w:rFonts w:ascii="Trebuchet MS" w:hAnsi="Trebuchet MS" w:cs="Arial"/>
          <w:bCs/>
          <w:sz w:val="22"/>
          <w:szCs w:val="22"/>
          <w:lang w:bidi="hi-IN"/>
        </w:rPr>
        <w:t xml:space="preserve"> sutikimą dėl pasirinkto Subtiekėjo pakeitimo ar naujo Subtiekėjo pasitelkimo. Kartu su nurodytais dokumentais, </w:t>
      </w:r>
      <w:r w:rsidRPr="004815C6">
        <w:rPr>
          <w:rFonts w:ascii="Trebuchet MS" w:hAnsi="Trebuchet MS"/>
          <w:bCs/>
          <w:sz w:val="22"/>
          <w:szCs w:val="22"/>
        </w:rPr>
        <w:t xml:space="preserve">Tiekėjas Pirkėjui </w:t>
      </w:r>
      <w:r w:rsidRPr="004815C6">
        <w:rPr>
          <w:rFonts w:ascii="Trebuchet MS" w:hAnsi="Trebuchet MS" w:cs="Arial"/>
          <w:bCs/>
          <w:sz w:val="22"/>
          <w:szCs w:val="22"/>
          <w:lang w:bidi="hi-IN"/>
        </w:rPr>
        <w:t>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7B6576F" w14:textId="77777777" w:rsidR="00F61ED5" w:rsidRPr="004815C6" w:rsidRDefault="00F61ED5" w:rsidP="00F61ED5">
      <w:pPr>
        <w:pStyle w:val="BodyText"/>
        <w:numPr>
          <w:ilvl w:val="1"/>
          <w:numId w:val="44"/>
        </w:numPr>
        <w:tabs>
          <w:tab w:val="left" w:pos="0"/>
        </w:tabs>
        <w:suppressAutoHyphens/>
        <w:spacing w:after="0" w:line="240" w:lineRule="auto"/>
        <w:ind w:left="0" w:firstLine="567"/>
        <w:jc w:val="both"/>
        <w:rPr>
          <w:rFonts w:ascii="Trebuchet MS" w:hAnsi="Trebuchet MS"/>
          <w:bCs/>
          <w:sz w:val="22"/>
          <w:szCs w:val="22"/>
        </w:rPr>
      </w:pPr>
      <w:r w:rsidRPr="004815C6">
        <w:rPr>
          <w:rFonts w:ascii="Trebuchet MS" w:hAnsi="Trebuchet MS"/>
          <w:bCs/>
          <w:sz w:val="22"/>
          <w:szCs w:val="22"/>
        </w:rPr>
        <w:t xml:space="preserve">Tiekėjas </w:t>
      </w:r>
      <w:r w:rsidRPr="004815C6">
        <w:rPr>
          <w:rFonts w:ascii="Trebuchet MS" w:hAnsi="Trebuchet MS" w:cs="Arial"/>
          <w:bCs/>
          <w:sz w:val="22"/>
          <w:szCs w:val="22"/>
          <w:lang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4815C6">
        <w:rPr>
          <w:rFonts w:ascii="Trebuchet MS" w:hAnsi="Trebuchet MS"/>
          <w:bCs/>
          <w:sz w:val="22"/>
          <w:szCs w:val="22"/>
        </w:rPr>
        <w:t>Pirkėjui</w:t>
      </w:r>
      <w:r w:rsidRPr="004815C6">
        <w:rPr>
          <w:rFonts w:ascii="Trebuchet MS" w:hAnsi="Trebuchet MS" w:cs="Arial"/>
          <w:bCs/>
          <w:sz w:val="22"/>
          <w:szCs w:val="22"/>
          <w:lang w:bidi="hi-IN"/>
        </w:rPr>
        <w:t xml:space="preserve"> atsako </w:t>
      </w:r>
      <w:r w:rsidRPr="004815C6">
        <w:rPr>
          <w:rFonts w:ascii="Trebuchet MS" w:hAnsi="Trebuchet MS"/>
          <w:bCs/>
          <w:sz w:val="22"/>
          <w:szCs w:val="22"/>
        </w:rPr>
        <w:t>Tiekėjas.</w:t>
      </w:r>
    </w:p>
    <w:p w14:paraId="594532F6" w14:textId="7073FB76" w:rsidR="00F61ED5" w:rsidRPr="004815C6" w:rsidRDefault="00F61ED5" w:rsidP="00F61ED5">
      <w:pPr>
        <w:pStyle w:val="BodyText"/>
        <w:numPr>
          <w:ilvl w:val="1"/>
          <w:numId w:val="44"/>
        </w:numPr>
        <w:tabs>
          <w:tab w:val="left" w:pos="0"/>
        </w:tabs>
        <w:suppressAutoHyphens/>
        <w:spacing w:after="0" w:line="240" w:lineRule="auto"/>
        <w:ind w:left="0" w:firstLine="567"/>
        <w:jc w:val="both"/>
        <w:rPr>
          <w:rFonts w:ascii="Trebuchet MS" w:hAnsi="Trebuchet MS"/>
          <w:bCs/>
          <w:sz w:val="22"/>
          <w:szCs w:val="22"/>
        </w:rPr>
      </w:pPr>
      <w:r w:rsidRPr="004815C6">
        <w:rPr>
          <w:rFonts w:ascii="Trebuchet MS" w:hAnsi="Trebuchet MS" w:cs="Arial"/>
          <w:bCs/>
          <w:sz w:val="22"/>
          <w:szCs w:val="22"/>
          <w:lang w:bidi="hi-IN"/>
        </w:rPr>
        <w:t xml:space="preserve">Sutartis iš </w:t>
      </w:r>
      <w:r w:rsidRPr="004815C6">
        <w:rPr>
          <w:rFonts w:ascii="Trebuchet MS" w:hAnsi="Trebuchet MS"/>
          <w:bCs/>
          <w:sz w:val="22"/>
          <w:szCs w:val="22"/>
        </w:rPr>
        <w:t xml:space="preserve">Tiekėjo </w:t>
      </w:r>
      <w:r w:rsidRPr="004815C6">
        <w:rPr>
          <w:rFonts w:ascii="Trebuchet MS" w:hAnsi="Trebuchet MS" w:cs="Arial"/>
          <w:bCs/>
          <w:sz w:val="22"/>
          <w:szCs w:val="22"/>
          <w:lang w:bidi="hi-IN"/>
        </w:rPr>
        <w:t>pusės vykdoma jungtinės veiklos pagrindu</w:t>
      </w:r>
      <w:r w:rsidRPr="004815C6">
        <w:rPr>
          <w:rFonts w:ascii="Trebuchet MS" w:hAnsi="Trebuchet MS" w:cs="Arial"/>
          <w:bCs/>
          <w:i/>
          <w:iCs/>
          <w:sz w:val="22"/>
          <w:szCs w:val="22"/>
          <w:lang w:bidi="hi-IN"/>
        </w:rPr>
        <w:t xml:space="preserve">: </w:t>
      </w:r>
      <w:sdt>
        <w:sdtPr>
          <w:rPr>
            <w:rFonts w:ascii="Trebuchet MS" w:hAnsi="Trebuchet MS"/>
            <w:sz w:val="22"/>
            <w:szCs w:val="22"/>
          </w:rPr>
          <w:alias w:val=""/>
          <w:id w:val="878505898"/>
          <w:dropDownList>
            <w:listItem w:displayText="TAIP" w:value="TAIP"/>
            <w:listItem w:displayText="NE" w:value="NE"/>
            <w:listItem w:displayText="pasirinkti reikšmę" w:value="pasirinkti reikšmę"/>
          </w:dropDownList>
        </w:sdtPr>
        <w:sdtEndPr/>
        <w:sdtContent>
          <w:r w:rsidR="00405675">
            <w:rPr>
              <w:rFonts w:ascii="Trebuchet MS" w:hAnsi="Trebuchet MS"/>
              <w:sz w:val="22"/>
              <w:szCs w:val="22"/>
            </w:rPr>
            <w:t>NE</w:t>
          </w:r>
        </w:sdtContent>
      </w:sdt>
      <w:r w:rsidR="00405675">
        <w:rPr>
          <w:rFonts w:ascii="Trebuchet MS" w:hAnsi="Trebuchet MS" w:cs="Arial"/>
          <w:bCs/>
          <w:i/>
          <w:iCs/>
          <w:sz w:val="22"/>
          <w:szCs w:val="22"/>
          <w:lang w:bidi="hi-IN"/>
        </w:rPr>
        <w:t>.</w:t>
      </w:r>
    </w:p>
    <w:p w14:paraId="4EC0E7F3" w14:textId="77777777" w:rsidR="00F61ED5" w:rsidRPr="004815C6" w:rsidRDefault="00F61ED5" w:rsidP="00F61ED5">
      <w:pPr>
        <w:pStyle w:val="BodyText"/>
        <w:numPr>
          <w:ilvl w:val="1"/>
          <w:numId w:val="44"/>
        </w:numPr>
        <w:tabs>
          <w:tab w:val="left" w:pos="0"/>
          <w:tab w:val="left" w:pos="360"/>
        </w:tabs>
        <w:suppressAutoHyphens/>
        <w:spacing w:after="0" w:line="240" w:lineRule="auto"/>
        <w:ind w:left="0" w:firstLine="567"/>
        <w:jc w:val="both"/>
        <w:rPr>
          <w:rFonts w:ascii="Trebuchet MS" w:hAnsi="Trebuchet MS"/>
          <w:bCs/>
          <w:sz w:val="22"/>
          <w:szCs w:val="22"/>
        </w:rPr>
      </w:pPr>
      <w:r w:rsidRPr="004815C6">
        <w:rPr>
          <w:rFonts w:ascii="Trebuchet MS" w:hAnsi="Trebuchet MS" w:cs="Arial"/>
          <w:bCs/>
          <w:sz w:val="22"/>
          <w:szCs w:val="22"/>
          <w:lang w:bidi="hi-IN"/>
        </w:rPr>
        <w:t>Atsiradus poreikiui keisti jungtinės veiklos sutartyje nurodytus partnerius kitais (jeigu Paslaugos teikiamos pagal jungtinės veiklos sutartį), privalo būti įvykdytos visos žemiau nurodytos sąlygos:</w:t>
      </w:r>
    </w:p>
    <w:p w14:paraId="598F3449" w14:textId="77777777" w:rsidR="00F61ED5" w:rsidRPr="004815C6" w:rsidRDefault="00F61ED5" w:rsidP="00F61ED5">
      <w:pPr>
        <w:numPr>
          <w:ilvl w:val="2"/>
          <w:numId w:val="44"/>
        </w:numPr>
        <w:tabs>
          <w:tab w:val="left" w:pos="0"/>
        </w:tabs>
        <w:suppressAutoHyphens/>
        <w:ind w:left="0" w:firstLine="567"/>
        <w:jc w:val="both"/>
        <w:rPr>
          <w:rFonts w:ascii="Trebuchet MS" w:hAnsi="Trebuchet MS" w:cs="Arial"/>
          <w:bCs/>
          <w:sz w:val="22"/>
          <w:szCs w:val="22"/>
          <w:lang w:bidi="hi-IN"/>
        </w:rPr>
      </w:pPr>
      <w:r w:rsidRPr="004815C6">
        <w:rPr>
          <w:rFonts w:ascii="Trebuchet MS" w:hAnsi="Trebuchet MS"/>
          <w:bCs/>
          <w:sz w:val="22"/>
          <w:szCs w:val="22"/>
        </w:rPr>
        <w:t>Tiekėjas Pirkėjui</w:t>
      </w:r>
      <w:r w:rsidRPr="004815C6">
        <w:rPr>
          <w:rFonts w:ascii="Trebuchet MS" w:hAnsi="Trebuchet MS" w:cs="Arial"/>
          <w:bCs/>
          <w:sz w:val="22"/>
          <w:szCs w:val="22"/>
          <w:lang w:bidi="hi-IN"/>
        </w:rPr>
        <w:t xml:space="preserve"> pateikia šiuos dokumentus:</w:t>
      </w:r>
    </w:p>
    <w:p w14:paraId="65D5BAA5" w14:textId="77777777" w:rsidR="00F61ED5" w:rsidRPr="004815C6" w:rsidRDefault="00F61ED5" w:rsidP="00F61ED5">
      <w:pPr>
        <w:numPr>
          <w:ilvl w:val="3"/>
          <w:numId w:val="44"/>
        </w:numPr>
        <w:tabs>
          <w:tab w:val="left" w:pos="0"/>
          <w:tab w:val="left" w:pos="1440"/>
        </w:tabs>
        <w:suppressAutoHyphens/>
        <w:ind w:left="0" w:firstLine="567"/>
        <w:jc w:val="both"/>
        <w:rPr>
          <w:rFonts w:ascii="Trebuchet MS" w:hAnsi="Trebuchet MS" w:cs="Arial"/>
          <w:bCs/>
          <w:sz w:val="22"/>
          <w:szCs w:val="22"/>
          <w:lang w:bidi="hi-IN"/>
        </w:rPr>
      </w:pPr>
      <w:r w:rsidRPr="004815C6">
        <w:rPr>
          <w:rFonts w:ascii="Trebuchet MS" w:hAnsi="Trebuchet MS" w:cs="Arial"/>
          <w:bCs/>
          <w:sz w:val="22"/>
          <w:szCs w:val="22"/>
          <w:lang w:bidi="hi-IN"/>
        </w:rPr>
        <w:t>pasiliekančio jungtinės veiklos partnerio prašymą dėl jungtinės veiklos partnerio keitimo;</w:t>
      </w:r>
    </w:p>
    <w:p w14:paraId="53663BE2" w14:textId="77777777" w:rsidR="00F61ED5" w:rsidRPr="004815C6" w:rsidRDefault="00F61ED5" w:rsidP="00F61ED5">
      <w:pPr>
        <w:numPr>
          <w:ilvl w:val="3"/>
          <w:numId w:val="44"/>
        </w:numPr>
        <w:tabs>
          <w:tab w:val="left" w:pos="0"/>
          <w:tab w:val="left" w:pos="1440"/>
        </w:tabs>
        <w:suppressAutoHyphens/>
        <w:ind w:left="0" w:firstLine="567"/>
        <w:jc w:val="both"/>
        <w:rPr>
          <w:rFonts w:ascii="Trebuchet MS" w:hAnsi="Trebuchet MS" w:cs="Arial"/>
          <w:bCs/>
          <w:sz w:val="22"/>
          <w:szCs w:val="22"/>
          <w:lang w:bidi="hi-IN"/>
        </w:rPr>
      </w:pPr>
      <w:r w:rsidRPr="004815C6">
        <w:rPr>
          <w:rFonts w:ascii="Trebuchet MS" w:hAnsi="Trebuchet MS" w:cs="Arial"/>
          <w:bCs/>
          <w:sz w:val="22"/>
          <w:szCs w:val="22"/>
          <w:lang w:bidi="hi-IN"/>
        </w:rPr>
        <w:t>pasitraukiančio jungtinės veiklos partnerio prašymą pasitraukti iš jungtinės veiklos sutarties partnerių ir perduoti visus įsipareigojimus pagal jungtinės veiklos sutartį naujajam / pasiliekančiam jungtinės veiklos partneriui;</w:t>
      </w:r>
    </w:p>
    <w:p w14:paraId="1414352E" w14:textId="77777777" w:rsidR="00F61ED5" w:rsidRPr="004815C6" w:rsidRDefault="00F61ED5" w:rsidP="00F61ED5">
      <w:pPr>
        <w:numPr>
          <w:ilvl w:val="3"/>
          <w:numId w:val="44"/>
        </w:numPr>
        <w:tabs>
          <w:tab w:val="left" w:pos="0"/>
          <w:tab w:val="left" w:pos="1440"/>
        </w:tabs>
        <w:suppressAutoHyphens/>
        <w:ind w:left="0" w:firstLine="540"/>
        <w:jc w:val="both"/>
        <w:rPr>
          <w:rFonts w:ascii="Trebuchet MS" w:hAnsi="Trebuchet MS" w:cs="Arial"/>
          <w:bCs/>
          <w:sz w:val="22"/>
          <w:szCs w:val="22"/>
          <w:lang w:bidi="hi-IN"/>
        </w:rPr>
      </w:pPr>
      <w:r w:rsidRPr="004815C6">
        <w:rPr>
          <w:rFonts w:ascii="Trebuchet MS" w:hAnsi="Trebuchet MS" w:cs="Arial"/>
          <w:bCs/>
          <w:sz w:val="22"/>
          <w:szCs w:val="22"/>
          <w:lang w:bidi="hi-IN"/>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648E4A6" w14:textId="77777777" w:rsidR="00F61ED5" w:rsidRPr="004815C6" w:rsidRDefault="00F61ED5" w:rsidP="00F61ED5">
      <w:pPr>
        <w:numPr>
          <w:ilvl w:val="2"/>
          <w:numId w:val="44"/>
        </w:numPr>
        <w:tabs>
          <w:tab w:val="left" w:pos="0"/>
          <w:tab w:val="left" w:pos="1440"/>
        </w:tabs>
        <w:suppressAutoHyphens/>
        <w:ind w:left="0" w:firstLine="540"/>
        <w:jc w:val="both"/>
        <w:rPr>
          <w:rFonts w:ascii="Trebuchet MS" w:hAnsi="Trebuchet MS" w:cs="Arial"/>
          <w:bCs/>
          <w:sz w:val="22"/>
          <w:szCs w:val="22"/>
          <w:lang w:bidi="hi-IN"/>
        </w:rPr>
      </w:pPr>
      <w:r w:rsidRPr="004815C6">
        <w:rPr>
          <w:rFonts w:ascii="Trebuchet MS" w:hAnsi="Trebuchet MS"/>
          <w:bCs/>
          <w:sz w:val="22"/>
          <w:szCs w:val="22"/>
        </w:rPr>
        <w:t xml:space="preserve">Tiekėjas </w:t>
      </w:r>
      <w:r w:rsidRPr="004815C6">
        <w:rPr>
          <w:rFonts w:ascii="Trebuchet MS" w:hAnsi="Trebuchet MS" w:cs="Arial"/>
          <w:bCs/>
          <w:sz w:val="22"/>
          <w:szCs w:val="22"/>
          <w:lang w:bidi="hi-IN"/>
        </w:rPr>
        <w:t xml:space="preserve">gauna </w:t>
      </w:r>
      <w:r w:rsidRPr="004815C6">
        <w:rPr>
          <w:rFonts w:ascii="Trebuchet MS" w:hAnsi="Trebuchet MS"/>
          <w:bCs/>
          <w:sz w:val="22"/>
          <w:szCs w:val="22"/>
        </w:rPr>
        <w:t>Pirkėjo</w:t>
      </w:r>
      <w:r w:rsidRPr="004815C6">
        <w:rPr>
          <w:rFonts w:ascii="Trebuchet MS" w:hAnsi="Trebuchet MS" w:cs="Arial"/>
          <w:bCs/>
          <w:sz w:val="22"/>
          <w:szCs w:val="22"/>
          <w:lang w:bidi="hi-IN"/>
        </w:rPr>
        <w:t xml:space="preserve"> rašytinį sutikimą keisti jungtinės veiklos partnerius.</w:t>
      </w:r>
    </w:p>
    <w:p w14:paraId="1578A453" w14:textId="77777777" w:rsidR="00F61ED5" w:rsidRPr="004815C6" w:rsidRDefault="00F61ED5" w:rsidP="00F61ED5">
      <w:pPr>
        <w:numPr>
          <w:ilvl w:val="2"/>
          <w:numId w:val="44"/>
        </w:numPr>
        <w:tabs>
          <w:tab w:val="left" w:pos="0"/>
          <w:tab w:val="left" w:pos="1440"/>
        </w:tabs>
        <w:suppressAutoHyphens/>
        <w:ind w:left="0" w:firstLine="540"/>
        <w:jc w:val="both"/>
        <w:rPr>
          <w:rFonts w:ascii="Trebuchet MS" w:hAnsi="Trebuchet MS" w:cs="Arial"/>
          <w:bCs/>
          <w:sz w:val="22"/>
          <w:szCs w:val="22"/>
          <w:lang w:bidi="hi-IN"/>
        </w:rPr>
      </w:pPr>
      <w:r w:rsidRPr="004815C6">
        <w:rPr>
          <w:rFonts w:ascii="Trebuchet MS" w:hAnsi="Trebuchet MS"/>
          <w:bCs/>
          <w:sz w:val="22"/>
          <w:szCs w:val="22"/>
        </w:rPr>
        <w:t>Tiekėjas</w:t>
      </w:r>
      <w:r w:rsidRPr="004815C6">
        <w:rPr>
          <w:rFonts w:ascii="Trebuchet MS" w:hAnsi="Trebuchet MS" w:cs="Arial"/>
          <w:bCs/>
          <w:sz w:val="22"/>
          <w:szCs w:val="22"/>
          <w:lang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044CCD5" w14:textId="77777777" w:rsidR="00F61ED5" w:rsidRPr="004815C6" w:rsidRDefault="00F61ED5" w:rsidP="00F61ED5">
      <w:pPr>
        <w:numPr>
          <w:ilvl w:val="1"/>
          <w:numId w:val="44"/>
        </w:numPr>
        <w:tabs>
          <w:tab w:val="left" w:pos="0"/>
          <w:tab w:val="left" w:pos="180"/>
          <w:tab w:val="left" w:pos="360"/>
        </w:tabs>
        <w:suppressAutoHyphens/>
        <w:ind w:left="0" w:firstLine="540"/>
        <w:jc w:val="both"/>
        <w:rPr>
          <w:rFonts w:ascii="Trebuchet MS" w:hAnsi="Trebuchet MS"/>
          <w:bCs/>
          <w:sz w:val="22"/>
          <w:szCs w:val="22"/>
        </w:rPr>
      </w:pPr>
      <w:r w:rsidRPr="004815C6">
        <w:rPr>
          <w:rFonts w:ascii="Trebuchet MS" w:hAnsi="Trebuchet MS" w:cs="Arial"/>
          <w:bCs/>
          <w:sz w:val="22"/>
          <w:szCs w:val="22"/>
          <w:lang w:bidi="hi-IN"/>
        </w:rPr>
        <w:t>Šio skyriaus nuostatų nesilaikymas yra laikomas esminiu Sutarties pažeidimu.</w:t>
      </w:r>
    </w:p>
    <w:p w14:paraId="7A72E88F" w14:textId="77777777" w:rsidR="00F61ED5" w:rsidRPr="004815C6" w:rsidRDefault="00F61ED5" w:rsidP="00934D39">
      <w:pPr>
        <w:keepNext/>
        <w:numPr>
          <w:ilvl w:val="0"/>
          <w:numId w:val="44"/>
        </w:numPr>
        <w:tabs>
          <w:tab w:val="clear" w:pos="927"/>
          <w:tab w:val="num" w:pos="426"/>
        </w:tabs>
        <w:suppressAutoHyphens/>
        <w:spacing w:before="240" w:after="240"/>
        <w:ind w:left="924" w:hanging="924"/>
        <w:jc w:val="center"/>
        <w:outlineLvl w:val="0"/>
        <w:rPr>
          <w:rFonts w:ascii="Trebuchet MS" w:hAnsi="Trebuchet MS"/>
          <w:sz w:val="22"/>
          <w:szCs w:val="22"/>
        </w:rPr>
      </w:pPr>
      <w:bookmarkStart w:id="10" w:name="_Toc39475399"/>
      <w:bookmarkStart w:id="11" w:name="_Toc39471709"/>
      <w:r w:rsidRPr="004815C6">
        <w:rPr>
          <w:rFonts w:ascii="Trebuchet MS" w:hAnsi="Trebuchet MS"/>
          <w:b/>
          <w:bCs/>
          <w:sz w:val="22"/>
          <w:szCs w:val="22"/>
        </w:rPr>
        <w:t>Kitos nuostatos</w:t>
      </w:r>
      <w:bookmarkEnd w:id="10"/>
      <w:bookmarkEnd w:id="11"/>
    </w:p>
    <w:p w14:paraId="2550A658" w14:textId="787C395F" w:rsidR="00F61ED5" w:rsidRPr="004815C6" w:rsidRDefault="00F61ED5" w:rsidP="00F61ED5">
      <w:pPr>
        <w:numPr>
          <w:ilvl w:val="1"/>
          <w:numId w:val="44"/>
        </w:numPr>
        <w:tabs>
          <w:tab w:val="left" w:pos="0"/>
        </w:tabs>
        <w:suppressAutoHyphens/>
        <w:ind w:left="0" w:firstLine="567"/>
        <w:jc w:val="both"/>
        <w:rPr>
          <w:rFonts w:ascii="Trebuchet MS" w:hAnsi="Trebuchet MS"/>
          <w:sz w:val="22"/>
          <w:szCs w:val="22"/>
        </w:rPr>
      </w:pPr>
      <w:r w:rsidRPr="004815C6">
        <w:rPr>
          <w:rFonts w:ascii="Trebuchet MS" w:hAnsi="Trebuchet MS"/>
          <w:bCs/>
          <w:sz w:val="22"/>
          <w:szCs w:val="22"/>
        </w:rPr>
        <w:t>Tiekėjo</w:t>
      </w:r>
      <w:r w:rsidRPr="004815C6">
        <w:rPr>
          <w:rFonts w:ascii="Trebuchet MS" w:hAnsi="Trebuchet MS"/>
          <w:b/>
          <w:sz w:val="22"/>
          <w:szCs w:val="22"/>
        </w:rPr>
        <w:t xml:space="preserve"> </w:t>
      </w:r>
      <w:r w:rsidRPr="004815C6">
        <w:rPr>
          <w:rFonts w:ascii="Trebuchet MS" w:hAnsi="Trebuchet MS"/>
          <w:sz w:val="22"/>
          <w:szCs w:val="22"/>
        </w:rPr>
        <w:t xml:space="preserve">pateiktas pasiūlymas dėl </w:t>
      </w:r>
      <w:r w:rsidR="00405675">
        <w:rPr>
          <w:rFonts w:ascii="Trebuchet MS" w:hAnsi="Trebuchet MS"/>
          <w:sz w:val="22"/>
          <w:szCs w:val="22"/>
        </w:rPr>
        <w:t>Pompų sistemos (KT)</w:t>
      </w:r>
      <w:r w:rsidRPr="004815C6">
        <w:rPr>
          <w:rFonts w:ascii="Trebuchet MS" w:hAnsi="Trebuchet MS"/>
          <w:sz w:val="22"/>
          <w:szCs w:val="22"/>
        </w:rPr>
        <w:t xml:space="preserve"> pirkimo ir kiti pirkimo dokumentai yra laikomi neatskiriama šios Sutarties dalimi ir gali būti naudojami aiškinant Sutarties sąlygas.</w:t>
      </w:r>
    </w:p>
    <w:p w14:paraId="220A4321" w14:textId="428D2803" w:rsidR="00F61ED5" w:rsidRPr="004815C6" w:rsidRDefault="00F61ED5" w:rsidP="00F61ED5">
      <w:pPr>
        <w:numPr>
          <w:ilvl w:val="1"/>
          <w:numId w:val="44"/>
        </w:numPr>
        <w:tabs>
          <w:tab w:val="left" w:pos="0"/>
        </w:tabs>
        <w:suppressAutoHyphens/>
        <w:ind w:left="0" w:firstLine="567"/>
        <w:jc w:val="both"/>
        <w:rPr>
          <w:rFonts w:ascii="Trebuchet MS" w:hAnsi="Trebuchet MS"/>
          <w:sz w:val="22"/>
          <w:szCs w:val="22"/>
        </w:rPr>
      </w:pPr>
      <w:r w:rsidRPr="004815C6">
        <w:rPr>
          <w:rFonts w:ascii="Trebuchet MS" w:hAnsi="Trebuchet MS"/>
          <w:sz w:val="22"/>
          <w:szCs w:val="22"/>
        </w:rPr>
        <w:t>Ši Sutartis sudaryta lietuvių kalba, 2 (</w:t>
      </w:r>
      <w:r w:rsidRPr="004815C6">
        <w:rPr>
          <w:rFonts w:ascii="Trebuchet MS" w:hAnsi="Trebuchet MS"/>
          <w:i/>
          <w:iCs/>
          <w:sz w:val="22"/>
          <w:szCs w:val="22"/>
        </w:rPr>
        <w:t>dviem</w:t>
      </w:r>
      <w:r w:rsidRPr="004815C6">
        <w:rPr>
          <w:rFonts w:ascii="Trebuchet MS" w:hAnsi="Trebuchet MS"/>
          <w:sz w:val="22"/>
          <w:szCs w:val="22"/>
        </w:rPr>
        <w:t>) egzemplioriais, turinčiais vienodą teisinę galią – po vieną kiekvienai Šaliai.</w:t>
      </w:r>
    </w:p>
    <w:p w14:paraId="1FC868FE" w14:textId="77777777" w:rsidR="00F27469" w:rsidRDefault="00D210F4" w:rsidP="00F61ED5">
      <w:pPr>
        <w:numPr>
          <w:ilvl w:val="1"/>
          <w:numId w:val="44"/>
        </w:numPr>
        <w:tabs>
          <w:tab w:val="left" w:pos="0"/>
        </w:tabs>
        <w:suppressAutoHyphens/>
        <w:ind w:left="0" w:firstLine="567"/>
        <w:jc w:val="both"/>
        <w:rPr>
          <w:rFonts w:ascii="Trebuchet MS" w:hAnsi="Trebuchet MS"/>
          <w:sz w:val="22"/>
          <w:szCs w:val="22"/>
        </w:rPr>
      </w:pPr>
      <w:r w:rsidRPr="004815C6">
        <w:rPr>
          <w:rFonts w:ascii="Trebuchet MS" w:hAnsi="Trebuchet MS"/>
          <w:sz w:val="22"/>
          <w:szCs w:val="22"/>
        </w:rPr>
        <w:t xml:space="preserve">Sutarties specialiųjų sąlygų priedai: </w:t>
      </w:r>
    </w:p>
    <w:p w14:paraId="3C44D6A7" w14:textId="3E8C08E4" w:rsidR="00D210F4" w:rsidRDefault="00D210F4" w:rsidP="00F27469">
      <w:pPr>
        <w:tabs>
          <w:tab w:val="left" w:pos="0"/>
        </w:tabs>
        <w:suppressAutoHyphens/>
        <w:ind w:left="567"/>
        <w:jc w:val="both"/>
        <w:rPr>
          <w:rFonts w:ascii="Trebuchet MS" w:hAnsi="Trebuchet MS"/>
          <w:sz w:val="22"/>
          <w:szCs w:val="22"/>
        </w:rPr>
      </w:pPr>
      <w:r w:rsidRPr="004815C6">
        <w:rPr>
          <w:rFonts w:ascii="Trebuchet MS" w:hAnsi="Trebuchet MS"/>
          <w:sz w:val="22"/>
          <w:szCs w:val="22"/>
        </w:rPr>
        <w:t xml:space="preserve">1 priedas </w:t>
      </w:r>
      <w:r w:rsidR="005F08AA">
        <w:rPr>
          <w:rFonts w:ascii="Trebuchet MS" w:hAnsi="Trebuchet MS"/>
          <w:sz w:val="22"/>
          <w:szCs w:val="22"/>
        </w:rPr>
        <w:t xml:space="preserve">- </w:t>
      </w:r>
      <w:r w:rsidRPr="004815C6">
        <w:rPr>
          <w:rFonts w:ascii="Trebuchet MS" w:hAnsi="Trebuchet MS"/>
          <w:sz w:val="22"/>
          <w:szCs w:val="22"/>
        </w:rPr>
        <w:t>„Prekių kaina (įkainis), kiekis ir specifikacija“</w:t>
      </w:r>
      <w:r w:rsidR="00F27469">
        <w:rPr>
          <w:rFonts w:ascii="Trebuchet MS" w:hAnsi="Trebuchet MS"/>
          <w:sz w:val="22"/>
          <w:szCs w:val="22"/>
        </w:rPr>
        <w:t>;</w:t>
      </w:r>
    </w:p>
    <w:p w14:paraId="0B821ED1" w14:textId="6D76393A" w:rsidR="00F27469" w:rsidRPr="004815C6" w:rsidRDefault="00F27469" w:rsidP="00F27469">
      <w:pPr>
        <w:tabs>
          <w:tab w:val="left" w:pos="0"/>
        </w:tabs>
        <w:suppressAutoHyphens/>
        <w:ind w:left="567"/>
        <w:jc w:val="both"/>
        <w:rPr>
          <w:rFonts w:ascii="Trebuchet MS" w:hAnsi="Trebuchet MS"/>
          <w:sz w:val="22"/>
          <w:szCs w:val="22"/>
        </w:rPr>
      </w:pPr>
      <w:r>
        <w:rPr>
          <w:rFonts w:ascii="Trebuchet MS" w:hAnsi="Trebuchet MS"/>
          <w:sz w:val="22"/>
          <w:szCs w:val="22"/>
        </w:rPr>
        <w:t xml:space="preserve">2 priedas </w:t>
      </w:r>
      <w:r w:rsidR="005F08AA">
        <w:rPr>
          <w:rFonts w:ascii="Trebuchet MS" w:hAnsi="Trebuchet MS"/>
          <w:sz w:val="22"/>
          <w:szCs w:val="22"/>
        </w:rPr>
        <w:t xml:space="preserve">- </w:t>
      </w:r>
      <w:r w:rsidR="005F08AA" w:rsidRPr="005F08AA">
        <w:rPr>
          <w:rFonts w:ascii="Trebuchet MS" w:hAnsi="Trebuchet MS"/>
          <w:sz w:val="22"/>
          <w:szCs w:val="22"/>
        </w:rPr>
        <w:t>Tiekėjo pasiūlymas (atskirai nepridedama, originalas saugomas CVP IS).</w:t>
      </w:r>
    </w:p>
    <w:p w14:paraId="3814F5B9" w14:textId="77777777" w:rsidR="00F61ED5" w:rsidRPr="004815C6" w:rsidRDefault="00F61ED5" w:rsidP="00F61ED5">
      <w:pPr>
        <w:rPr>
          <w:rFonts w:ascii="Trebuchet MS" w:hAnsi="Trebuchet MS"/>
          <w:sz w:val="22"/>
          <w:szCs w:val="22"/>
        </w:rPr>
      </w:pPr>
    </w:p>
    <w:tbl>
      <w:tblPr>
        <w:tblW w:w="9508" w:type="dxa"/>
        <w:tblLayout w:type="fixed"/>
        <w:tblLook w:val="00A0" w:firstRow="1" w:lastRow="0" w:firstColumn="1" w:lastColumn="0" w:noHBand="0" w:noVBand="0"/>
      </w:tblPr>
      <w:tblGrid>
        <w:gridCol w:w="5309"/>
        <w:gridCol w:w="4199"/>
      </w:tblGrid>
      <w:tr w:rsidR="00F61ED5" w:rsidRPr="004815C6" w14:paraId="7E1CAAFA" w14:textId="77777777" w:rsidTr="00F61ED5">
        <w:tc>
          <w:tcPr>
            <w:tcW w:w="5309" w:type="dxa"/>
          </w:tcPr>
          <w:p w14:paraId="17238B5B" w14:textId="77777777" w:rsidR="00F61ED5" w:rsidRPr="004815C6" w:rsidRDefault="00F61ED5" w:rsidP="00F61ED5">
            <w:pPr>
              <w:widowControl w:val="0"/>
              <w:rPr>
                <w:rFonts w:ascii="Trebuchet MS" w:hAnsi="Trebuchet MS"/>
                <w:sz w:val="22"/>
                <w:szCs w:val="22"/>
              </w:rPr>
            </w:pPr>
            <w:r w:rsidRPr="004815C6">
              <w:rPr>
                <w:rFonts w:ascii="Trebuchet MS" w:hAnsi="Trebuchet MS"/>
                <w:b/>
                <w:bCs/>
                <w:sz w:val="22"/>
                <w:szCs w:val="22"/>
              </w:rPr>
              <w:t>Pirkėjo vardu</w:t>
            </w:r>
          </w:p>
        </w:tc>
        <w:tc>
          <w:tcPr>
            <w:tcW w:w="4199" w:type="dxa"/>
          </w:tcPr>
          <w:p w14:paraId="49A5F108" w14:textId="77777777" w:rsidR="00F61ED5" w:rsidRPr="004815C6" w:rsidRDefault="00F61ED5" w:rsidP="00F61ED5">
            <w:pPr>
              <w:widowControl w:val="0"/>
              <w:ind w:right="-224"/>
              <w:rPr>
                <w:rFonts w:ascii="Trebuchet MS" w:hAnsi="Trebuchet MS"/>
                <w:sz w:val="22"/>
                <w:szCs w:val="22"/>
              </w:rPr>
            </w:pPr>
            <w:r w:rsidRPr="004815C6">
              <w:rPr>
                <w:rFonts w:ascii="Trebuchet MS" w:hAnsi="Trebuchet MS"/>
                <w:b/>
                <w:bCs/>
                <w:sz w:val="22"/>
                <w:szCs w:val="22"/>
              </w:rPr>
              <w:t>Tiekėjo vardu</w:t>
            </w:r>
          </w:p>
        </w:tc>
      </w:tr>
      <w:tr w:rsidR="00F61ED5" w:rsidRPr="004815C6" w14:paraId="32B1557D" w14:textId="77777777" w:rsidTr="00F61ED5">
        <w:tc>
          <w:tcPr>
            <w:tcW w:w="5309" w:type="dxa"/>
          </w:tcPr>
          <w:p w14:paraId="2CD82851" w14:textId="77777777" w:rsidR="00F61ED5" w:rsidRPr="004815C6" w:rsidRDefault="00F61ED5" w:rsidP="00F61ED5">
            <w:pPr>
              <w:pStyle w:val="Stilius3"/>
              <w:widowControl w:val="0"/>
              <w:spacing w:before="0"/>
              <w:jc w:val="left"/>
              <w:rPr>
                <w:rFonts w:ascii="Trebuchet MS" w:hAnsi="Trebuchet MS"/>
                <w:sz w:val="22"/>
                <w:szCs w:val="22"/>
              </w:rPr>
            </w:pPr>
            <w:r w:rsidRPr="004815C6">
              <w:rPr>
                <w:rFonts w:ascii="Trebuchet MS" w:hAnsi="Trebuchet MS"/>
                <w:sz w:val="22"/>
                <w:szCs w:val="22"/>
              </w:rPr>
              <w:t>Viešoji įstaiga Kauno miesto poliklinika</w:t>
            </w:r>
          </w:p>
          <w:p w14:paraId="7B8F69B0" w14:textId="77777777" w:rsidR="00F61ED5" w:rsidRPr="004815C6" w:rsidRDefault="00F61ED5" w:rsidP="00F61ED5">
            <w:pPr>
              <w:pStyle w:val="Stilius3"/>
              <w:widowControl w:val="0"/>
              <w:spacing w:before="0"/>
              <w:jc w:val="left"/>
              <w:rPr>
                <w:rFonts w:ascii="Trebuchet MS" w:hAnsi="Trebuchet MS"/>
                <w:sz w:val="22"/>
                <w:szCs w:val="22"/>
              </w:rPr>
            </w:pPr>
            <w:r w:rsidRPr="004815C6">
              <w:rPr>
                <w:rFonts w:ascii="Trebuchet MS" w:hAnsi="Trebuchet MS"/>
                <w:sz w:val="22"/>
                <w:szCs w:val="22"/>
              </w:rPr>
              <w:t>Pramonės pr. 31, 51270 Kaunas</w:t>
            </w:r>
          </w:p>
          <w:p w14:paraId="47D682F7" w14:textId="0D578B8C" w:rsidR="00F61ED5" w:rsidRPr="004815C6" w:rsidRDefault="00F61ED5" w:rsidP="00F61ED5">
            <w:pPr>
              <w:widowControl w:val="0"/>
              <w:rPr>
                <w:rFonts w:ascii="Trebuchet MS" w:hAnsi="Trebuchet MS"/>
                <w:sz w:val="22"/>
                <w:szCs w:val="22"/>
              </w:rPr>
            </w:pPr>
            <w:r w:rsidRPr="004815C6">
              <w:rPr>
                <w:rFonts w:ascii="Trebuchet MS" w:hAnsi="Trebuchet MS"/>
                <w:sz w:val="22"/>
                <w:szCs w:val="22"/>
              </w:rPr>
              <w:t>Duomenys kaupiami ir saugomi juridinių asmenų registre, kodas 135042394</w:t>
            </w:r>
          </w:p>
          <w:p w14:paraId="729128FD" w14:textId="3E0E55D0" w:rsidR="00934D39" w:rsidRPr="004815C6" w:rsidRDefault="00934D39" w:rsidP="00F61ED5">
            <w:pPr>
              <w:widowControl w:val="0"/>
              <w:rPr>
                <w:rFonts w:ascii="Trebuchet MS" w:hAnsi="Trebuchet MS"/>
                <w:sz w:val="22"/>
                <w:szCs w:val="22"/>
              </w:rPr>
            </w:pPr>
            <w:r w:rsidRPr="004815C6">
              <w:rPr>
                <w:rFonts w:ascii="Trebuchet MS" w:hAnsi="Trebuchet MS"/>
                <w:color w:val="000000" w:themeColor="text1"/>
                <w:sz w:val="22"/>
                <w:szCs w:val="22"/>
              </w:rPr>
              <w:t>PVM mokėtojo kodas</w:t>
            </w:r>
            <w:r w:rsidRPr="004815C6">
              <w:rPr>
                <w:rFonts w:ascii="Trebuchet MS" w:hAnsi="Trebuchet MS"/>
                <w:sz w:val="22"/>
                <w:szCs w:val="22"/>
              </w:rPr>
              <w:t xml:space="preserve"> </w:t>
            </w:r>
            <w:r w:rsidRPr="004815C6">
              <w:rPr>
                <w:rFonts w:ascii="Trebuchet MS" w:hAnsi="Trebuchet MS"/>
                <w:color w:val="000000" w:themeColor="text1"/>
                <w:sz w:val="22"/>
                <w:szCs w:val="22"/>
              </w:rPr>
              <w:t>LT350423917</w:t>
            </w:r>
          </w:p>
          <w:p w14:paraId="0B6B2BA7" w14:textId="77777777" w:rsidR="00F61ED5" w:rsidRPr="004815C6" w:rsidRDefault="00F61ED5" w:rsidP="00F61ED5">
            <w:pPr>
              <w:widowControl w:val="0"/>
              <w:ind w:right="175"/>
              <w:rPr>
                <w:rFonts w:ascii="Trebuchet MS" w:hAnsi="Trebuchet MS"/>
                <w:sz w:val="22"/>
                <w:szCs w:val="22"/>
              </w:rPr>
            </w:pPr>
            <w:r w:rsidRPr="004815C6">
              <w:rPr>
                <w:rFonts w:ascii="Trebuchet MS" w:hAnsi="Trebuchet MS"/>
                <w:sz w:val="22"/>
                <w:szCs w:val="22"/>
              </w:rPr>
              <w:t>Tel. (8 37) 40 39 99</w:t>
            </w:r>
          </w:p>
          <w:p w14:paraId="3EF5B334" w14:textId="77777777" w:rsidR="00F61ED5" w:rsidRPr="004815C6" w:rsidRDefault="00F61ED5" w:rsidP="00F61ED5">
            <w:pPr>
              <w:widowControl w:val="0"/>
              <w:ind w:right="175"/>
              <w:rPr>
                <w:rFonts w:ascii="Trebuchet MS" w:hAnsi="Trebuchet MS"/>
                <w:sz w:val="22"/>
                <w:szCs w:val="22"/>
              </w:rPr>
            </w:pPr>
            <w:r w:rsidRPr="004815C6">
              <w:rPr>
                <w:rFonts w:ascii="Trebuchet MS" w:hAnsi="Trebuchet MS"/>
                <w:sz w:val="22"/>
                <w:szCs w:val="22"/>
              </w:rPr>
              <w:t xml:space="preserve">El. </w:t>
            </w:r>
            <w:r w:rsidRPr="004815C6">
              <w:rPr>
                <w:rStyle w:val="Hipersaitas1"/>
                <w:rFonts w:ascii="Trebuchet MS" w:hAnsi="Trebuchet MS"/>
                <w:color w:val="auto"/>
                <w:sz w:val="22"/>
                <w:szCs w:val="22"/>
                <w:u w:val="none"/>
              </w:rPr>
              <w:t xml:space="preserve">paštas: </w:t>
            </w:r>
            <w:hyperlink r:id="rId10">
              <w:r w:rsidRPr="004815C6">
                <w:rPr>
                  <w:rStyle w:val="Hipersaitas1"/>
                  <w:rFonts w:ascii="Trebuchet MS" w:hAnsi="Trebuchet MS"/>
                  <w:color w:val="auto"/>
                  <w:sz w:val="22"/>
                  <w:szCs w:val="22"/>
                  <w:u w:val="none"/>
                </w:rPr>
                <w:t>info@kaunopoliklinika.lt</w:t>
              </w:r>
            </w:hyperlink>
          </w:p>
          <w:p w14:paraId="771A0A2B" w14:textId="77777777" w:rsidR="00F61ED5" w:rsidRPr="004815C6" w:rsidRDefault="00F61ED5" w:rsidP="00F61ED5">
            <w:pPr>
              <w:widowControl w:val="0"/>
              <w:rPr>
                <w:rFonts w:ascii="Trebuchet MS" w:hAnsi="Trebuchet MS"/>
                <w:sz w:val="22"/>
                <w:szCs w:val="22"/>
              </w:rPr>
            </w:pPr>
            <w:r w:rsidRPr="004815C6">
              <w:rPr>
                <w:rFonts w:ascii="Trebuchet MS" w:hAnsi="Trebuchet MS"/>
                <w:sz w:val="22"/>
                <w:szCs w:val="22"/>
              </w:rPr>
              <w:lastRenderedPageBreak/>
              <w:t>Parašas</w:t>
            </w:r>
          </w:p>
          <w:p w14:paraId="3D04FEC5" w14:textId="303EC2B1" w:rsidR="00F61ED5" w:rsidRPr="004815C6" w:rsidRDefault="00501D56" w:rsidP="00F61ED5">
            <w:pPr>
              <w:widowControl w:val="0"/>
              <w:ind w:right="175"/>
              <w:rPr>
                <w:rFonts w:ascii="Trebuchet MS" w:hAnsi="Trebuchet MS"/>
                <w:sz w:val="22"/>
                <w:szCs w:val="22"/>
              </w:rPr>
            </w:pPr>
            <w:sdt>
              <w:sdtPr>
                <w:rPr>
                  <w:rFonts w:ascii="Trebuchet MS" w:hAnsi="Trebuchet MS"/>
                  <w:sz w:val="22"/>
                  <w:szCs w:val="22"/>
                </w:rPr>
                <w:id w:val="-1038891169"/>
                <w:date w:fullDate="2022-12-28T00:00:00Z">
                  <w:dateFormat w:val="yyyy-MM-dd"/>
                  <w:lid w:val="lt-LT"/>
                  <w:storeMappedDataAs w:val="dateTime"/>
                  <w:calendar w:val="gregorian"/>
                </w:date>
              </w:sdtPr>
              <w:sdtEndPr/>
              <w:sdtContent>
                <w:r w:rsidR="00405675">
                  <w:rPr>
                    <w:rFonts w:ascii="Trebuchet MS" w:hAnsi="Trebuchet MS"/>
                    <w:sz w:val="22"/>
                    <w:szCs w:val="22"/>
                  </w:rPr>
                  <w:t>2022-12-28</w:t>
                </w:r>
              </w:sdtContent>
            </w:sdt>
            <w:r w:rsidR="00F61ED5" w:rsidRPr="004815C6">
              <w:rPr>
                <w:rFonts w:ascii="Trebuchet MS" w:hAnsi="Trebuchet MS"/>
                <w:sz w:val="22"/>
                <w:szCs w:val="22"/>
              </w:rPr>
              <w:t xml:space="preserve"> </w:t>
            </w:r>
          </w:p>
          <w:p w14:paraId="03AE9BD2" w14:textId="77777777" w:rsidR="00F61ED5" w:rsidRPr="004815C6" w:rsidRDefault="00F61ED5" w:rsidP="00F61ED5">
            <w:pPr>
              <w:widowControl w:val="0"/>
              <w:ind w:right="175"/>
              <w:rPr>
                <w:rFonts w:ascii="Trebuchet MS" w:hAnsi="Trebuchet MS"/>
                <w:sz w:val="22"/>
                <w:szCs w:val="22"/>
              </w:rPr>
            </w:pPr>
            <w:r w:rsidRPr="004815C6">
              <w:rPr>
                <w:rFonts w:ascii="Trebuchet MS" w:hAnsi="Trebuchet MS"/>
                <w:sz w:val="22"/>
                <w:szCs w:val="22"/>
              </w:rPr>
              <w:t>A.V.</w:t>
            </w:r>
          </w:p>
        </w:tc>
        <w:tc>
          <w:tcPr>
            <w:tcW w:w="4199" w:type="dxa"/>
          </w:tcPr>
          <w:p w14:paraId="5C9C6901" w14:textId="605894ED" w:rsidR="00F61ED5" w:rsidRPr="004815C6" w:rsidRDefault="00501D56" w:rsidP="00F61ED5">
            <w:pPr>
              <w:tabs>
                <w:tab w:val="left" w:pos="993"/>
              </w:tabs>
              <w:rPr>
                <w:rFonts w:ascii="Trebuchet MS" w:hAnsi="Trebuchet MS"/>
                <w:color w:val="000000" w:themeColor="text1"/>
                <w:sz w:val="22"/>
                <w:szCs w:val="22"/>
              </w:rPr>
            </w:pPr>
            <w:sdt>
              <w:sdtPr>
                <w:rPr>
                  <w:rFonts w:ascii="Trebuchet MS" w:eastAsia="Times New Roman" w:hAnsi="Trebuchet MS"/>
                  <w:color w:val="000000" w:themeColor="text1"/>
                  <w:sz w:val="22"/>
                  <w:szCs w:val="22"/>
                </w:rPr>
                <w:alias w:val="Tiekėjo pavadinimas"/>
                <w:tag w:val="Tiekėjo pavadinimas"/>
                <w:id w:val="1099525977"/>
                <w:dataBinding w:prefixMappings="xmlns:ns0='http://schemas.openxmlformats.org/officeDocument/2006/extended-properties' " w:xpath="/ns0:Properties[1]/ns0:Company[1]" w:storeItemID="{6668398D-A668-4E3E-A5EB-62B293D839F1}"/>
                <w:text/>
              </w:sdtPr>
              <w:sdtEndPr/>
              <w:sdtContent>
                <w:r w:rsidR="00697A07">
                  <w:rPr>
                    <w:rFonts w:ascii="Trebuchet MS" w:eastAsia="Times New Roman" w:hAnsi="Trebuchet MS"/>
                    <w:color w:val="000000" w:themeColor="text1"/>
                    <w:sz w:val="22"/>
                    <w:szCs w:val="22"/>
                  </w:rPr>
                  <w:t>UAB Tradintek</w:t>
                </w:r>
              </w:sdtContent>
            </w:sdt>
          </w:p>
          <w:p w14:paraId="77754186" w14:textId="2E324533" w:rsidR="00F61ED5" w:rsidRPr="004815C6" w:rsidRDefault="00F61ED5" w:rsidP="00F61ED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Kodas </w:t>
            </w:r>
            <w:r w:rsidR="00405675" w:rsidRPr="00405675">
              <w:rPr>
                <w:rFonts w:ascii="Trebuchet MS" w:eastAsia="Times New Roman" w:hAnsi="Trebuchet MS"/>
                <w:sz w:val="22"/>
                <w:szCs w:val="22"/>
              </w:rPr>
              <w:t>124942182</w:t>
            </w:r>
          </w:p>
          <w:p w14:paraId="685F9CAD" w14:textId="74C7692D" w:rsidR="00F61ED5" w:rsidRPr="004815C6" w:rsidRDefault="00F61ED5" w:rsidP="00F61ED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PVM mokėtojo kodas </w:t>
            </w:r>
            <w:r w:rsidR="00405675" w:rsidRPr="00405675">
              <w:rPr>
                <w:rFonts w:ascii="Trebuchet MS" w:hAnsi="Trebuchet MS"/>
                <w:color w:val="000000" w:themeColor="text1"/>
                <w:sz w:val="22"/>
                <w:szCs w:val="22"/>
              </w:rPr>
              <w:t>LT 249421811</w:t>
            </w:r>
          </w:p>
          <w:p w14:paraId="370A8160" w14:textId="3CBB646E" w:rsidR="00F61ED5" w:rsidRPr="004815C6" w:rsidRDefault="00501D56" w:rsidP="00F61ED5">
            <w:pPr>
              <w:tabs>
                <w:tab w:val="left" w:pos="993"/>
              </w:tabs>
              <w:rPr>
                <w:rFonts w:ascii="Trebuchet MS" w:hAnsi="Trebuchet MS"/>
                <w:color w:val="000000" w:themeColor="text1"/>
                <w:sz w:val="22"/>
                <w:szCs w:val="22"/>
                <w:highlight w:val="yellow"/>
              </w:rPr>
            </w:pPr>
            <w:sdt>
              <w:sdtPr>
                <w:rPr>
                  <w:rFonts w:ascii="Trebuchet MS" w:eastAsia="Times New Roman" w:hAnsi="Trebuchet MS"/>
                  <w:color w:val="000000" w:themeColor="text1"/>
                  <w:sz w:val="22"/>
                  <w:szCs w:val="22"/>
                </w:rPr>
                <w:alias w:val="Juridinios asmens registracijos adresas"/>
                <w:tag w:val=""/>
                <w:id w:val="-1001657759"/>
                <w:dataBinding w:prefixMappings="xmlns:ns0='http://schemas.microsoft.com/office/2006/coverPageProps' " w:xpath="/ns0:CoverPageProperties[1]/ns0:CompanyAddress[1]" w:storeItemID="{55AF091B-3C7A-41E3-B477-F2FDAA23CFDA}"/>
                <w:text/>
              </w:sdtPr>
              <w:sdtEndPr/>
              <w:sdtContent>
                <w:r w:rsidR="00697A07">
                  <w:rPr>
                    <w:rFonts w:ascii="Trebuchet MS" w:eastAsia="Times New Roman" w:hAnsi="Trebuchet MS"/>
                    <w:color w:val="000000" w:themeColor="text1"/>
                    <w:sz w:val="22"/>
                    <w:szCs w:val="22"/>
                  </w:rPr>
                  <w:t>J. Jasinskio 9, Vilnius</w:t>
                </w:r>
              </w:sdtContent>
            </w:sdt>
          </w:p>
          <w:p w14:paraId="29120243" w14:textId="53A49C0B" w:rsidR="00F61ED5" w:rsidRPr="004815C6" w:rsidRDefault="00F61ED5" w:rsidP="00F61ED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Tel. </w:t>
            </w:r>
            <w:r w:rsidR="00405675" w:rsidRPr="00405675">
              <w:rPr>
                <w:rFonts w:ascii="Trebuchet MS" w:hAnsi="Trebuchet MS"/>
                <w:color w:val="000000" w:themeColor="text1"/>
                <w:sz w:val="22"/>
                <w:szCs w:val="22"/>
              </w:rPr>
              <w:t>852685427</w:t>
            </w:r>
          </w:p>
          <w:p w14:paraId="32ED9BA2" w14:textId="6467BBBC" w:rsidR="00F61ED5" w:rsidRPr="004815C6" w:rsidRDefault="00F61ED5" w:rsidP="00F61ED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El. </w:t>
            </w:r>
            <w:r w:rsidRPr="004815C6">
              <w:rPr>
                <w:rStyle w:val="Hyperlink"/>
                <w:rFonts w:ascii="Trebuchet MS" w:hAnsi="Trebuchet MS"/>
                <w:color w:val="000000" w:themeColor="text1"/>
                <w:sz w:val="22"/>
                <w:szCs w:val="22"/>
                <w:u w:val="none"/>
              </w:rPr>
              <w:t>paštas:</w:t>
            </w:r>
            <w:r w:rsidRPr="004815C6">
              <w:rPr>
                <w:rStyle w:val="Hyperlink"/>
                <w:rFonts w:ascii="Trebuchet MS" w:hAnsi="Trebuchet MS"/>
                <w:color w:val="000000" w:themeColor="text1"/>
                <w:sz w:val="22"/>
                <w:szCs w:val="22"/>
              </w:rPr>
              <w:t xml:space="preserve"> </w:t>
            </w:r>
            <w:r w:rsidR="00405675" w:rsidRPr="00405675">
              <w:rPr>
                <w:rStyle w:val="Hyperlink"/>
                <w:rFonts w:ascii="Trebuchet MS" w:hAnsi="Trebuchet MS"/>
                <w:color w:val="000000" w:themeColor="text1"/>
                <w:sz w:val="22"/>
                <w:szCs w:val="22"/>
              </w:rPr>
              <w:t>info@tradintek.com</w:t>
            </w:r>
          </w:p>
          <w:p w14:paraId="102C9B9C" w14:textId="77777777" w:rsidR="00F61ED5" w:rsidRPr="004815C6" w:rsidRDefault="00F61ED5" w:rsidP="00F61ED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Parašas</w:t>
            </w:r>
          </w:p>
          <w:p w14:paraId="1A5A59B6" w14:textId="2F445177" w:rsidR="00F61ED5" w:rsidRPr="004815C6" w:rsidRDefault="00501D56" w:rsidP="00F61ED5">
            <w:pPr>
              <w:tabs>
                <w:tab w:val="left" w:pos="993"/>
              </w:tabs>
              <w:rPr>
                <w:rFonts w:ascii="Trebuchet MS" w:hAnsi="Trebuchet MS"/>
                <w:color w:val="000000" w:themeColor="text1"/>
                <w:sz w:val="22"/>
                <w:szCs w:val="22"/>
              </w:rPr>
            </w:pPr>
            <w:sdt>
              <w:sdtPr>
                <w:rPr>
                  <w:rFonts w:ascii="Trebuchet MS" w:hAnsi="Trebuchet MS"/>
                  <w:color w:val="000000" w:themeColor="text1"/>
                  <w:sz w:val="22"/>
                  <w:szCs w:val="22"/>
                </w:rPr>
                <w:id w:val="-1021471116"/>
                <w:date w:fullDate="2022-12-28T00:00:00Z">
                  <w:dateFormat w:val="yyyy-MM-dd"/>
                  <w:lid w:val="lt-LT"/>
                  <w:storeMappedDataAs w:val="dateTime"/>
                  <w:calendar w:val="gregorian"/>
                </w:date>
              </w:sdtPr>
              <w:sdtEndPr/>
              <w:sdtContent>
                <w:r w:rsidR="00405675">
                  <w:rPr>
                    <w:rFonts w:ascii="Trebuchet MS" w:hAnsi="Trebuchet MS"/>
                    <w:color w:val="000000" w:themeColor="text1"/>
                    <w:sz w:val="22"/>
                    <w:szCs w:val="22"/>
                  </w:rPr>
                  <w:t>2022-12-28</w:t>
                </w:r>
              </w:sdtContent>
            </w:sdt>
          </w:p>
          <w:p w14:paraId="17304AC6" w14:textId="77777777" w:rsidR="00F61ED5" w:rsidRPr="004815C6" w:rsidRDefault="00F61ED5" w:rsidP="00F61ED5">
            <w:pPr>
              <w:widowControl w:val="0"/>
              <w:tabs>
                <w:tab w:val="left" w:pos="5104"/>
              </w:tabs>
              <w:ind w:right="-55"/>
              <w:rPr>
                <w:rFonts w:ascii="Trebuchet MS" w:hAnsi="Trebuchet MS"/>
                <w:b/>
                <w:bCs/>
                <w:sz w:val="22"/>
                <w:szCs w:val="22"/>
              </w:rPr>
            </w:pPr>
            <w:r w:rsidRPr="004815C6">
              <w:rPr>
                <w:rFonts w:ascii="Trebuchet MS" w:hAnsi="Trebuchet MS"/>
                <w:color w:val="000000" w:themeColor="text1"/>
                <w:sz w:val="22"/>
                <w:szCs w:val="22"/>
              </w:rPr>
              <w:t>A.V.</w:t>
            </w:r>
          </w:p>
        </w:tc>
      </w:tr>
      <w:tr w:rsidR="00F61ED5" w:rsidRPr="004815C6" w14:paraId="0B58B8FA" w14:textId="77777777" w:rsidTr="00F61ED5">
        <w:tc>
          <w:tcPr>
            <w:tcW w:w="5309" w:type="dxa"/>
          </w:tcPr>
          <w:p w14:paraId="582961CB" w14:textId="77777777" w:rsidR="00F61ED5" w:rsidRPr="004815C6" w:rsidRDefault="00F61ED5" w:rsidP="00F61ED5">
            <w:pPr>
              <w:widowControl w:val="0"/>
              <w:rPr>
                <w:rFonts w:ascii="Trebuchet MS" w:hAnsi="Trebuchet MS"/>
                <w:sz w:val="22"/>
                <w:szCs w:val="22"/>
              </w:rPr>
            </w:pPr>
          </w:p>
        </w:tc>
        <w:tc>
          <w:tcPr>
            <w:tcW w:w="4199" w:type="dxa"/>
          </w:tcPr>
          <w:p w14:paraId="46998A3A" w14:textId="77777777" w:rsidR="00F61ED5" w:rsidRPr="004815C6" w:rsidRDefault="00F61ED5" w:rsidP="00F61ED5">
            <w:pPr>
              <w:widowControl w:val="0"/>
              <w:rPr>
                <w:rFonts w:ascii="Trebuchet MS" w:hAnsi="Trebuchet MS"/>
                <w:b/>
                <w:bCs/>
                <w:sz w:val="22"/>
                <w:szCs w:val="22"/>
              </w:rPr>
            </w:pPr>
          </w:p>
        </w:tc>
      </w:tr>
    </w:tbl>
    <w:p w14:paraId="5F655BEB" w14:textId="77777777" w:rsidR="00F61ED5" w:rsidRPr="004815C6" w:rsidRDefault="00F61ED5" w:rsidP="00F61ED5">
      <w:pPr>
        <w:rPr>
          <w:rFonts w:ascii="Trebuchet MS" w:hAnsi="Trebuchet MS"/>
          <w:sz w:val="22"/>
          <w:szCs w:val="22"/>
        </w:rPr>
      </w:pPr>
    </w:p>
    <w:p w14:paraId="68BCEA07" w14:textId="5466B121" w:rsidR="00FC5035" w:rsidRDefault="00FC5035">
      <w:pPr>
        <w:rPr>
          <w:rFonts w:ascii="Trebuchet MS" w:hAnsi="Trebuchet MS"/>
          <w:sz w:val="22"/>
          <w:szCs w:val="22"/>
        </w:rPr>
      </w:pPr>
      <w:r>
        <w:rPr>
          <w:rFonts w:ascii="Trebuchet MS" w:hAnsi="Trebuchet MS"/>
          <w:sz w:val="22"/>
          <w:szCs w:val="22"/>
        </w:rPr>
        <w:br w:type="page"/>
      </w:r>
    </w:p>
    <w:p w14:paraId="4B1CA0DE" w14:textId="77777777" w:rsidR="00F61ED5" w:rsidRPr="004815C6" w:rsidRDefault="00F61ED5" w:rsidP="00F61ED5">
      <w:pPr>
        <w:rPr>
          <w:rFonts w:ascii="Trebuchet MS" w:hAnsi="Trebuchet MS"/>
          <w:sz w:val="22"/>
          <w:szCs w:val="22"/>
        </w:rPr>
        <w:sectPr w:rsidR="00F61ED5" w:rsidRPr="004815C6" w:rsidSect="00200967">
          <w:headerReference w:type="default" r:id="rId11"/>
          <w:footnotePr>
            <w:numRestart w:val="eachSect"/>
          </w:footnotePr>
          <w:pgSz w:w="11906" w:h="16838"/>
          <w:pgMar w:top="851" w:right="566" w:bottom="993" w:left="1134" w:header="567" w:footer="0" w:gutter="0"/>
          <w:cols w:space="1296"/>
          <w:formProt w:val="0"/>
          <w:titlePg/>
          <w:docGrid w:linePitch="360"/>
        </w:sectPr>
      </w:pPr>
    </w:p>
    <w:p w14:paraId="403E8D7C" w14:textId="77777777" w:rsidR="00F61ED5" w:rsidRPr="004815C6" w:rsidRDefault="00F61ED5" w:rsidP="00F61ED5">
      <w:pPr>
        <w:rPr>
          <w:rFonts w:ascii="Trebuchet MS" w:hAnsi="Trebuchet MS"/>
          <w:sz w:val="22"/>
          <w:szCs w:val="22"/>
        </w:rPr>
      </w:pPr>
    </w:p>
    <w:p w14:paraId="3AC6A3C4" w14:textId="05C1606C" w:rsidR="00F61ED5" w:rsidRPr="004815C6" w:rsidRDefault="00F61ED5" w:rsidP="00F61ED5">
      <w:pPr>
        <w:jc w:val="right"/>
        <w:rPr>
          <w:rFonts w:ascii="Trebuchet MS" w:hAnsi="Trebuchet MS"/>
          <w:sz w:val="22"/>
          <w:szCs w:val="22"/>
        </w:rPr>
      </w:pPr>
      <w:r w:rsidRPr="004815C6">
        <w:rPr>
          <w:rFonts w:ascii="Trebuchet MS" w:hAnsi="Trebuchet MS"/>
          <w:sz w:val="22"/>
          <w:szCs w:val="22"/>
        </w:rPr>
        <w:t xml:space="preserve">1 priedas prie </w:t>
      </w:r>
      <w:sdt>
        <w:sdtPr>
          <w:rPr>
            <w:rFonts w:ascii="Trebuchet MS" w:hAnsi="Trebuchet MS"/>
            <w:sz w:val="22"/>
            <w:szCs w:val="22"/>
          </w:rPr>
          <w:id w:val="-2106493122"/>
          <w:date w:fullDate="2022-12-28T00:00:00Z">
            <w:dateFormat w:val="yyyy-MM-dd"/>
            <w:lid w:val="lt-LT"/>
            <w:storeMappedDataAs w:val="dateTime"/>
            <w:calendar w:val="gregorian"/>
          </w:date>
        </w:sdtPr>
        <w:sdtEndPr/>
        <w:sdtContent>
          <w:r w:rsidR="00405675">
            <w:rPr>
              <w:rFonts w:ascii="Trebuchet MS" w:hAnsi="Trebuchet MS"/>
              <w:sz w:val="22"/>
              <w:szCs w:val="22"/>
            </w:rPr>
            <w:t>2022-12-28</w:t>
          </w:r>
        </w:sdtContent>
      </w:sdt>
      <w:r w:rsidRPr="004815C6">
        <w:rPr>
          <w:rFonts w:ascii="Trebuchet MS" w:hAnsi="Trebuchet MS"/>
          <w:sz w:val="22"/>
          <w:szCs w:val="22"/>
        </w:rPr>
        <w:t xml:space="preserve"> pirkimo–pardavimo Sutarties Nr</w:t>
      </w:r>
      <w:r w:rsidR="008B533E" w:rsidRPr="004815C6">
        <w:rPr>
          <w:rFonts w:ascii="Trebuchet MS" w:eastAsia="Times New Roman" w:hAnsi="Trebuchet MS"/>
          <w:b/>
          <w:sz w:val="22"/>
          <w:szCs w:val="22"/>
          <w:lang w:eastAsia="ar-SA"/>
        </w:rPr>
        <w:t>.</w:t>
      </w:r>
      <w:r w:rsidR="008B533E" w:rsidRPr="004815C6">
        <w:rPr>
          <w:rFonts w:ascii="Trebuchet MS" w:hAnsi="Trebuchet MS"/>
          <w:sz w:val="22"/>
          <w:szCs w:val="22"/>
          <w:lang w:eastAsia="zh-CN"/>
        </w:rPr>
        <w:t xml:space="preserve"> </w:t>
      </w:r>
      <w:bookmarkStart w:id="12" w:name="_Hlk98748840"/>
      <w:r w:rsidR="00945CEF" w:rsidRPr="00945CEF">
        <w:rPr>
          <w:rFonts w:ascii="Trebuchet MS" w:hAnsi="Trebuchet MS"/>
          <w:sz w:val="22"/>
          <w:szCs w:val="22"/>
          <w:lang w:eastAsia="zh-CN"/>
        </w:rPr>
        <w:t>ST-22-343</w:t>
      </w:r>
    </w:p>
    <w:p w14:paraId="7185683F" w14:textId="6DCA3B53" w:rsidR="00F61ED5" w:rsidRPr="004815C6" w:rsidRDefault="00F61ED5" w:rsidP="00F61ED5">
      <w:pPr>
        <w:jc w:val="center"/>
        <w:rPr>
          <w:rFonts w:ascii="Trebuchet MS" w:hAnsi="Trebuchet MS"/>
          <w:b/>
          <w:bCs/>
          <w:sz w:val="22"/>
          <w:szCs w:val="22"/>
        </w:rPr>
      </w:pPr>
    </w:p>
    <w:bookmarkEnd w:id="12"/>
    <w:p w14:paraId="0252BEFD" w14:textId="77777777" w:rsidR="008B533E" w:rsidRPr="004815C6" w:rsidRDefault="008B533E" w:rsidP="00F61ED5">
      <w:pPr>
        <w:jc w:val="center"/>
        <w:rPr>
          <w:rFonts w:ascii="Trebuchet MS" w:hAnsi="Trebuchet MS"/>
          <w:b/>
          <w:bCs/>
          <w:sz w:val="22"/>
          <w:szCs w:val="22"/>
        </w:rPr>
      </w:pPr>
    </w:p>
    <w:p w14:paraId="25FD351F" w14:textId="77777777" w:rsidR="00F61ED5" w:rsidRPr="004815C6" w:rsidRDefault="00F61ED5" w:rsidP="00F61ED5">
      <w:pPr>
        <w:jc w:val="center"/>
        <w:rPr>
          <w:rFonts w:ascii="Trebuchet MS" w:hAnsi="Trebuchet MS"/>
          <w:b/>
          <w:bCs/>
          <w:sz w:val="22"/>
          <w:szCs w:val="22"/>
        </w:rPr>
      </w:pPr>
      <w:r w:rsidRPr="004815C6">
        <w:rPr>
          <w:rFonts w:ascii="Trebuchet MS" w:hAnsi="Trebuchet MS"/>
          <w:b/>
          <w:bCs/>
          <w:sz w:val="22"/>
          <w:szCs w:val="22"/>
        </w:rPr>
        <w:t>PREKIŲ KAINA (ĮKAINIS), KIEKIS IR SPECIFIKACIJA</w:t>
      </w:r>
    </w:p>
    <w:p w14:paraId="7DEBA007" w14:textId="77777777" w:rsidR="00F61ED5" w:rsidRPr="004815C6" w:rsidRDefault="00F61ED5" w:rsidP="00F61ED5">
      <w:pPr>
        <w:jc w:val="center"/>
        <w:rPr>
          <w:rFonts w:ascii="Trebuchet MS" w:hAnsi="Trebuchet MS"/>
          <w:b/>
          <w:bCs/>
          <w:sz w:val="22"/>
          <w:szCs w:val="22"/>
        </w:rPr>
      </w:pPr>
    </w:p>
    <w:p w14:paraId="53672E78" w14:textId="59E102C8" w:rsidR="00F61ED5" w:rsidRPr="004815C6" w:rsidRDefault="00F61ED5" w:rsidP="008A6CDF">
      <w:pPr>
        <w:ind w:firstLine="567"/>
        <w:jc w:val="both"/>
        <w:rPr>
          <w:rFonts w:ascii="Trebuchet MS" w:eastAsia="Times New Roman" w:hAnsi="Trebuchet MS"/>
          <w:sz w:val="22"/>
          <w:szCs w:val="22"/>
        </w:rPr>
      </w:pPr>
      <w:r w:rsidRPr="004815C6">
        <w:rPr>
          <w:rFonts w:ascii="Trebuchet MS" w:hAnsi="Trebuchet MS"/>
          <w:sz w:val="22"/>
          <w:szCs w:val="22"/>
        </w:rPr>
        <w:t xml:space="preserve">Prie Sutarties </w:t>
      </w:r>
      <w:r w:rsidRPr="00FF0C78">
        <w:rPr>
          <w:rFonts w:ascii="Trebuchet MS" w:hAnsi="Trebuchet MS"/>
          <w:sz w:val="22"/>
          <w:szCs w:val="22"/>
        </w:rPr>
        <w:t xml:space="preserve">pridedama </w:t>
      </w:r>
      <w:r w:rsidR="00737F09" w:rsidRPr="00FF0C78">
        <w:rPr>
          <w:rFonts w:ascii="Trebuchet MS" w:hAnsi="Trebuchet MS"/>
          <w:sz w:val="22"/>
          <w:szCs w:val="22"/>
        </w:rPr>
        <w:t>Konkurso</w:t>
      </w:r>
      <w:r w:rsidR="00785A39" w:rsidRPr="00FF0C78">
        <w:rPr>
          <w:rFonts w:ascii="Trebuchet MS" w:hAnsi="Trebuchet MS"/>
          <w:sz w:val="22"/>
          <w:szCs w:val="22"/>
        </w:rPr>
        <w:t xml:space="preserve"> </w:t>
      </w:r>
      <w:r w:rsidRPr="00FF0C78">
        <w:rPr>
          <w:rFonts w:ascii="Trebuchet MS" w:hAnsi="Trebuchet MS"/>
          <w:sz w:val="22"/>
          <w:szCs w:val="22"/>
        </w:rPr>
        <w:t xml:space="preserve">sąlygų </w:t>
      </w:r>
      <w:r w:rsidRPr="00A36B07">
        <w:rPr>
          <w:rFonts w:ascii="Trebuchet MS" w:hAnsi="Trebuchet MS"/>
          <w:color w:val="0070C0"/>
          <w:sz w:val="22"/>
          <w:szCs w:val="22"/>
        </w:rPr>
        <w:t xml:space="preserve">Priede Nr.1 išdėstyta Techninė specifikacija </w:t>
      </w:r>
      <w:r w:rsidRPr="004815C6">
        <w:rPr>
          <w:rFonts w:ascii="Trebuchet MS" w:hAnsi="Trebuchet MS"/>
          <w:sz w:val="22"/>
          <w:szCs w:val="22"/>
        </w:rPr>
        <w:t>ir Tiekėjo pasiūlytos kainos.</w:t>
      </w:r>
    </w:p>
    <w:p w14:paraId="386E8A3C" w14:textId="32E3FAAB" w:rsidR="00F61ED5" w:rsidRDefault="00F61ED5" w:rsidP="00F61ED5">
      <w:pPr>
        <w:rPr>
          <w:rFonts w:ascii="Trebuchet MS" w:eastAsia="Times New Roman" w:hAnsi="Trebuchet MS"/>
          <w:sz w:val="22"/>
          <w:szCs w:val="22"/>
        </w:rPr>
      </w:pPr>
    </w:p>
    <w:p w14:paraId="4C1AE188" w14:textId="77777777" w:rsidR="00490931" w:rsidRPr="004815C6" w:rsidRDefault="00490931" w:rsidP="00490931">
      <w:pPr>
        <w:jc w:val="center"/>
        <w:rPr>
          <w:rFonts w:ascii="Trebuchet MS" w:hAnsi="Trebuchet MS"/>
          <w:b/>
          <w:sz w:val="22"/>
          <w:szCs w:val="22"/>
        </w:rPr>
      </w:pPr>
      <w:r w:rsidRPr="004815C6">
        <w:rPr>
          <w:rFonts w:ascii="Trebuchet MS" w:hAnsi="Trebuchet MS"/>
          <w:b/>
          <w:sz w:val="22"/>
          <w:szCs w:val="22"/>
        </w:rPr>
        <w:t>TECHNINĖ SPECIFIKACIJA</w:t>
      </w:r>
    </w:p>
    <w:p w14:paraId="3E4B0DD3" w14:textId="77777777" w:rsidR="00490931" w:rsidRPr="00C02FE7" w:rsidRDefault="00490931" w:rsidP="00490931">
      <w:pPr>
        <w:tabs>
          <w:tab w:val="left" w:pos="3544"/>
        </w:tabs>
        <w:suppressAutoHyphens/>
        <w:ind w:firstLine="567"/>
      </w:pPr>
    </w:p>
    <w:p w14:paraId="605E3550" w14:textId="77777777" w:rsidR="00490931" w:rsidRPr="00C530A1" w:rsidRDefault="00490931" w:rsidP="00490931">
      <w:pPr>
        <w:tabs>
          <w:tab w:val="left" w:pos="1134"/>
        </w:tabs>
        <w:suppressAutoHyphens/>
        <w:ind w:firstLine="567"/>
        <w:jc w:val="both"/>
        <w:rPr>
          <w:sz w:val="22"/>
          <w:szCs w:val="22"/>
        </w:rPr>
      </w:pPr>
      <w:r>
        <w:rPr>
          <w:rFonts w:ascii="Trebuchet MS" w:eastAsia="Times New Roman" w:hAnsi="Trebuchet MS" w:cs="Trebuchet MS"/>
          <w:sz w:val="22"/>
          <w:szCs w:val="22"/>
          <w:lang w:eastAsia="ar-SA"/>
        </w:rPr>
        <w:t xml:space="preserve">1. </w:t>
      </w:r>
      <w:r w:rsidRPr="00C530A1">
        <w:rPr>
          <w:rFonts w:ascii="Trebuchet MS" w:eastAsia="Times New Roman" w:hAnsi="Trebuchet MS" w:cs="Trebuchet MS"/>
          <w:sz w:val="22"/>
          <w:szCs w:val="22"/>
          <w:lang w:eastAsia="ar-SA"/>
        </w:rPr>
        <w:t>Su pasiūlymu būtina pateikti naudojimo instrukciją originalo ir lietuvių kalba.</w:t>
      </w:r>
    </w:p>
    <w:p w14:paraId="193019DA" w14:textId="77777777" w:rsidR="00490931" w:rsidRPr="00C530A1" w:rsidRDefault="00490931" w:rsidP="00490931">
      <w:pPr>
        <w:tabs>
          <w:tab w:val="left" w:pos="1134"/>
        </w:tabs>
        <w:suppressAutoHyphens/>
        <w:ind w:firstLine="567"/>
        <w:jc w:val="both"/>
        <w:rPr>
          <w:sz w:val="22"/>
          <w:szCs w:val="22"/>
        </w:rPr>
      </w:pPr>
      <w:r w:rsidRPr="00C530A1">
        <w:rPr>
          <w:rFonts w:ascii="Trebuchet MS" w:hAnsi="Trebuchet MS" w:cs="Trebuchet MS"/>
          <w:bCs/>
          <w:sz w:val="22"/>
          <w:szCs w:val="22"/>
        </w:rPr>
        <w:t xml:space="preserve">2. </w:t>
      </w:r>
      <w:r w:rsidRPr="00B93588">
        <w:rPr>
          <w:rFonts w:ascii="Trebuchet MS" w:hAnsi="Trebuchet MS"/>
          <w:bCs/>
          <w:sz w:val="22"/>
          <w:szCs w:val="22"/>
        </w:rPr>
        <w:t>Su pasiūlymu būtina pateikti atitikties deklaraciją (gaminio kokybės užtikrinimą)/</w:t>
      </w:r>
      <w:r>
        <w:rPr>
          <w:rFonts w:ascii="Trebuchet MS" w:hAnsi="Trebuchet MS"/>
          <w:bCs/>
          <w:sz w:val="22"/>
          <w:szCs w:val="22"/>
        </w:rPr>
        <w:t xml:space="preserve">CE </w:t>
      </w:r>
      <w:r w:rsidRPr="00B93588">
        <w:rPr>
          <w:rFonts w:ascii="Trebuchet MS" w:hAnsi="Trebuchet MS"/>
          <w:bCs/>
          <w:sz w:val="22"/>
          <w:szCs w:val="22"/>
        </w:rPr>
        <w:t xml:space="preserve">sertifikatą originalo ir lietuvių kalba </w:t>
      </w:r>
      <w:r w:rsidRPr="00B93588">
        <w:rPr>
          <w:rFonts w:ascii="Trebuchet MS" w:eastAsia="Times New Roman" w:hAnsi="Trebuchet MS" w:cs="Arial"/>
          <w:color w:val="000000"/>
          <w:sz w:val="22"/>
          <w:szCs w:val="22"/>
          <w:lang w:bidi="hi-IN"/>
        </w:rPr>
        <w:t>(</w:t>
      </w:r>
      <w:r w:rsidRPr="00B93588">
        <w:rPr>
          <w:rFonts w:ascii="Trebuchet MS" w:eastAsia="Times New Roman" w:hAnsi="Trebuchet MS"/>
          <w:i/>
          <w:sz w:val="22"/>
          <w:szCs w:val="22"/>
        </w:rPr>
        <w:t>pateikiamas dokumentas tiesiogiai suformuotas elektroninėmis priemonėmis arba skaitmeninė dokumento kopija)</w:t>
      </w:r>
      <w:r w:rsidRPr="00C530A1">
        <w:rPr>
          <w:rFonts w:ascii="Trebuchet MS" w:eastAsia="Times New Roman" w:hAnsi="Trebuchet MS" w:cs="Trebuchet MS"/>
          <w:i/>
          <w:sz w:val="22"/>
          <w:szCs w:val="22"/>
        </w:rPr>
        <w:t>.</w:t>
      </w:r>
    </w:p>
    <w:p w14:paraId="655C873A" w14:textId="77777777" w:rsidR="00490931" w:rsidRPr="00C530A1" w:rsidRDefault="00490931" w:rsidP="00490931">
      <w:pPr>
        <w:tabs>
          <w:tab w:val="left" w:pos="1134"/>
        </w:tabs>
        <w:suppressAutoHyphens/>
        <w:ind w:firstLine="567"/>
        <w:jc w:val="both"/>
        <w:rPr>
          <w:sz w:val="22"/>
          <w:szCs w:val="22"/>
        </w:rPr>
      </w:pPr>
      <w:r w:rsidRPr="00C530A1">
        <w:rPr>
          <w:rFonts w:ascii="Trebuchet MS" w:eastAsia="Times New Roman" w:hAnsi="Trebuchet MS" w:cs="Trebuchet MS"/>
          <w:bCs/>
          <w:sz w:val="22"/>
          <w:szCs w:val="22"/>
          <w:lang w:eastAsia="zh-CN"/>
        </w:rPr>
        <w:t xml:space="preserve">3. Prekė turi būti nauja, nenaudota. Gamykliškai atnaujinti „renew“, „refurbished“, „remarked“ komponentai neleistini. </w:t>
      </w:r>
      <w:r w:rsidRPr="00C530A1">
        <w:rPr>
          <w:rFonts w:ascii="Trebuchet MS" w:hAnsi="Trebuchet MS" w:cs="Trebuchet MS"/>
          <w:sz w:val="22"/>
          <w:szCs w:val="22"/>
        </w:rPr>
        <w:t xml:space="preserve">Prekės kokybė turi atitikti toms Prekėms taikomus kokybės reikalavimus. </w:t>
      </w:r>
      <w:r w:rsidRPr="00C530A1">
        <w:rPr>
          <w:rFonts w:ascii="Trebuchet MS" w:hAnsi="Trebuchet MS" w:cs="Trebuchet MS"/>
          <w:bCs/>
          <w:sz w:val="22"/>
          <w:szCs w:val="22"/>
        </w:rPr>
        <w:t xml:space="preserve">Prekė turi būti pripažinta Lietuvos Respublikos teisės aktų nustatyta tvarka ir atitikti reikalavimus, patvirtintus </w:t>
      </w:r>
      <w:r w:rsidRPr="00C530A1">
        <w:rPr>
          <w:rFonts w:ascii="Trebuchet MS" w:hAnsi="Trebuchet MS" w:cs="Trebuchet MS"/>
          <w:sz w:val="22"/>
          <w:szCs w:val="22"/>
        </w:rPr>
        <w:t>Medicinos priemonių (prietaisų) saugos techniniame reglamente, patvirtintame Lietuvos Respublikos sveikatos apsaugos ministro 2017 m. sausio 19 d. įsakymu Nr. V-64 (su vėlesniais pakeitimais ir papildymais), Medicinos priemonių (prietaisų) naudojimo tvarkos apraše, patvirtintame Lietuvos Respublikos sveikatos apsaugos ministro 2010 m. gegužės 3 d. įsakymu Nr. V-383 (su vėlesniais pakeitimais ir papildymais).</w:t>
      </w:r>
    </w:p>
    <w:p w14:paraId="29BC9D67" w14:textId="77777777" w:rsidR="00490931" w:rsidRDefault="00490931" w:rsidP="00490931">
      <w:pPr>
        <w:ind w:firstLine="567"/>
        <w:jc w:val="both"/>
        <w:rPr>
          <w:rFonts w:ascii="Trebuchet MS" w:hAnsi="Trebuchet MS" w:cs="Trebuchet MS"/>
          <w:b/>
          <w:bCs/>
          <w:sz w:val="22"/>
          <w:szCs w:val="22"/>
        </w:rPr>
      </w:pPr>
      <w:r w:rsidRPr="00C530A1">
        <w:rPr>
          <w:rFonts w:ascii="Trebuchet MS" w:hAnsi="Trebuchet MS" w:cs="Trebuchet MS"/>
          <w:sz w:val="22"/>
          <w:szCs w:val="22"/>
        </w:rPr>
        <w:t xml:space="preserve">4. Kartu su pasiūlymu Tiekėjas turi pateikti </w:t>
      </w:r>
      <w:r w:rsidRPr="00C530A1">
        <w:rPr>
          <w:rFonts w:ascii="Trebuchet MS" w:hAnsi="Trebuchet MS" w:cs="Trebuchet MS"/>
          <w:bCs/>
          <w:sz w:val="22"/>
          <w:szCs w:val="22"/>
          <w:u w:val="single"/>
        </w:rPr>
        <w:t>dokumentus, patvirtinančius siūlomos prekės atitikimą visiems reikalavimams, nurodytiems kiekviename pirkimo dokumentų techninės specifikacijos punkte</w:t>
      </w:r>
      <w:r w:rsidRPr="00C530A1">
        <w:rPr>
          <w:rFonts w:ascii="Trebuchet MS" w:hAnsi="Trebuchet MS" w:cs="Trebuchet MS"/>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C530A1">
        <w:rPr>
          <w:rFonts w:ascii="Trebuchet MS" w:hAnsi="Trebuchet MS" w:cs="Trebuchet MS"/>
          <w:bCs/>
          <w:sz w:val="22"/>
          <w:szCs w:val="22"/>
        </w:rPr>
        <w:t xml:space="preserve"> — prekės pavadinimu, modeliu (jei yra), gamintoju, kilmės šalimi, techninėmis charakteristikomis pagal techninės specifikacijos reikalavimus, prekių kodais (jei taikoma) bei visa informacija, pagrindžiančia </w:t>
      </w:r>
      <w:r w:rsidRPr="00C530A1">
        <w:rPr>
          <w:rFonts w:ascii="Trebuchet MS" w:hAnsi="Trebuchet MS" w:cs="Trebuchet MS"/>
          <w:b/>
          <w:bCs/>
          <w:sz w:val="22"/>
          <w:szCs w:val="22"/>
        </w:rPr>
        <w:t xml:space="preserve">prekės atitikimą techninei specifikacijai originalo ir lietuvių kalba </w:t>
      </w:r>
      <w:r w:rsidRPr="00C530A1">
        <w:rPr>
          <w:rFonts w:ascii="Trebuchet MS" w:hAnsi="Trebuchet MS" w:cs="Trebuchet MS"/>
          <w:bCs/>
          <w:i/>
          <w:sz w:val="22"/>
          <w:szCs w:val="22"/>
        </w:rPr>
        <w:t>(</w:t>
      </w:r>
      <w:r w:rsidRPr="00C530A1">
        <w:rPr>
          <w:rFonts w:ascii="Trebuchet MS" w:eastAsia="Times New Roman" w:hAnsi="Trebuchet MS" w:cs="Trebuchet MS"/>
          <w:i/>
          <w:sz w:val="22"/>
          <w:szCs w:val="22"/>
        </w:rPr>
        <w:t>pateikiamas dokumentas tiesiogiai suformuotas elektroninėmis priemonėmis arba skaitmeninė dokumento kopija)</w:t>
      </w:r>
      <w:r w:rsidRPr="00C530A1">
        <w:rPr>
          <w:rFonts w:ascii="Trebuchet MS" w:hAnsi="Trebuchet MS" w:cs="Trebuchet MS"/>
          <w:b/>
          <w:bCs/>
          <w:sz w:val="22"/>
          <w:szCs w:val="22"/>
        </w:rPr>
        <w:t xml:space="preserve">. </w:t>
      </w:r>
    </w:p>
    <w:p w14:paraId="43EF5062" w14:textId="77777777" w:rsidR="00490931" w:rsidRPr="0036075F" w:rsidRDefault="00490931" w:rsidP="00490931">
      <w:pPr>
        <w:ind w:firstLine="567"/>
        <w:jc w:val="both"/>
        <w:rPr>
          <w:rFonts w:ascii="Trebuchet MS" w:hAnsi="Trebuchet MS" w:cs="Trebuchet MS"/>
          <w:b/>
          <w:bCs/>
          <w:sz w:val="22"/>
          <w:szCs w:val="22"/>
        </w:rPr>
      </w:pPr>
      <w:r>
        <w:rPr>
          <w:rFonts w:ascii="Trebuchet MS" w:hAnsi="Trebuchet MS" w:cs="Trebuchet MS"/>
          <w:b/>
          <w:bCs/>
          <w:sz w:val="22"/>
          <w:szCs w:val="22"/>
        </w:rPr>
        <w:t xml:space="preserve">5. Su pasiūlymu būtina pateikti gamintojo </w:t>
      </w:r>
      <w:r w:rsidRPr="0003663B">
        <w:rPr>
          <w:rFonts w:ascii="Trebuchet MS" w:hAnsi="Trebuchet MS" w:cs="Trebuchet MS"/>
          <w:b/>
          <w:sz w:val="22"/>
          <w:szCs w:val="22"/>
        </w:rPr>
        <w:t xml:space="preserve">patvirtinimą, kad siūlomos pompų sistemos </w:t>
      </w:r>
      <w:r w:rsidRPr="00FD407F">
        <w:rPr>
          <w:rStyle w:val="CommentReference"/>
          <w:rFonts w:ascii="Trebuchet MS" w:eastAsia="Times New Roman" w:hAnsi="Trebuchet MS"/>
          <w:sz w:val="22"/>
          <w:szCs w:val="22"/>
        </w:rPr>
        <w:t>i</w:t>
      </w:r>
      <w:r w:rsidRPr="0003663B">
        <w:rPr>
          <w:rFonts w:ascii="Trebuchet MS" w:hAnsi="Trebuchet MS" w:cs="Trebuchet MS"/>
          <w:b/>
          <w:sz w:val="22"/>
          <w:szCs w:val="22"/>
        </w:rPr>
        <w:t>šbandytos ir tinka darbui su nurodyto tipo švirkštu.</w:t>
      </w:r>
    </w:p>
    <w:tbl>
      <w:tblPr>
        <w:tblW w:w="5000" w:type="pct"/>
        <w:tblCellMar>
          <w:left w:w="103" w:type="dxa"/>
        </w:tblCellMar>
        <w:tblLook w:val="0000" w:firstRow="0" w:lastRow="0" w:firstColumn="0" w:lastColumn="0" w:noHBand="0" w:noVBand="0"/>
      </w:tblPr>
      <w:tblGrid>
        <w:gridCol w:w="644"/>
        <w:gridCol w:w="1132"/>
        <w:gridCol w:w="1983"/>
        <w:gridCol w:w="947"/>
        <w:gridCol w:w="1068"/>
        <w:gridCol w:w="1783"/>
        <w:gridCol w:w="1814"/>
        <w:gridCol w:w="730"/>
      </w:tblGrid>
      <w:tr w:rsidR="00490931" w:rsidRPr="00C02FE7" w14:paraId="256C67BF" w14:textId="77777777" w:rsidTr="00405675">
        <w:trPr>
          <w:trHeight w:val="662"/>
        </w:trPr>
        <w:tc>
          <w:tcPr>
            <w:tcW w:w="330"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4EEBA2E2"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Pirki-mo dalies Nr.</w:t>
            </w:r>
          </w:p>
        </w:tc>
        <w:tc>
          <w:tcPr>
            <w:tcW w:w="519" w:type="pct"/>
            <w:vMerge w:val="restart"/>
            <w:tcBorders>
              <w:top w:val="single" w:sz="6" w:space="0" w:color="000000"/>
              <w:left w:val="single" w:sz="6" w:space="0" w:color="000000"/>
              <w:right w:val="single" w:sz="6" w:space="0" w:color="000000"/>
            </w:tcBorders>
            <w:shd w:val="clear" w:color="auto" w:fill="DBE5F1" w:themeFill="accent1" w:themeFillTint="33"/>
            <w:vAlign w:val="center"/>
          </w:tcPr>
          <w:p w14:paraId="40D4856E"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Pirkimo dalies (prekės) pavadinimas</w:t>
            </w:r>
          </w:p>
        </w:tc>
        <w:tc>
          <w:tcPr>
            <w:tcW w:w="1273" w:type="pct"/>
            <w:vMerge w:val="restart"/>
            <w:tcBorders>
              <w:top w:val="single" w:sz="6" w:space="0" w:color="000000"/>
              <w:left w:val="single" w:sz="6" w:space="0" w:color="000000"/>
              <w:right w:val="single" w:sz="6" w:space="0" w:color="000000"/>
            </w:tcBorders>
            <w:shd w:val="clear" w:color="auto" w:fill="DBE5F1" w:themeFill="accent1" w:themeFillTint="33"/>
            <w:vAlign w:val="center"/>
          </w:tcPr>
          <w:p w14:paraId="340F91D2"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Būtinos charakteristikos ir parametrai</w:t>
            </w:r>
          </w:p>
        </w:tc>
        <w:tc>
          <w:tcPr>
            <w:tcW w:w="377" w:type="pct"/>
            <w:vMerge w:val="restart"/>
            <w:tcBorders>
              <w:top w:val="single" w:sz="6" w:space="0" w:color="000000"/>
              <w:left w:val="single" w:sz="6" w:space="0" w:color="000000"/>
              <w:right w:val="single" w:sz="6" w:space="0" w:color="000000"/>
            </w:tcBorders>
            <w:shd w:val="clear" w:color="auto" w:fill="DBE5F1" w:themeFill="accent1" w:themeFillTint="33"/>
            <w:tcMar>
              <w:left w:w="0" w:type="dxa"/>
              <w:right w:w="10" w:type="dxa"/>
            </w:tcMar>
            <w:vAlign w:val="center"/>
          </w:tcPr>
          <w:p w14:paraId="5459FC5B" w14:textId="5713AAC8"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Mato vienetas</w:t>
            </w:r>
            <w:r w:rsidR="00405675">
              <w:rPr>
                <w:rFonts w:ascii="Trebuchet MS" w:hAnsi="Trebuchet MS"/>
                <w:b/>
                <w:sz w:val="21"/>
                <w:szCs w:val="21"/>
              </w:rPr>
              <w:t xml:space="preserve">UAB </w:t>
            </w:r>
          </w:p>
        </w:tc>
        <w:tc>
          <w:tcPr>
            <w:tcW w:w="330" w:type="pct"/>
            <w:vMerge w:val="restart"/>
            <w:tcBorders>
              <w:top w:val="single" w:sz="6" w:space="0" w:color="000000"/>
              <w:left w:val="single" w:sz="6" w:space="0" w:color="000000"/>
              <w:right w:val="single" w:sz="6" w:space="0" w:color="000000"/>
            </w:tcBorders>
            <w:shd w:val="clear" w:color="auto" w:fill="DBE5F1" w:themeFill="accent1" w:themeFillTint="33"/>
            <w:vAlign w:val="center"/>
          </w:tcPr>
          <w:p w14:paraId="1B330B73"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Maksimalus numatomas pirkti mato vnt. kiekis</w:t>
            </w:r>
          </w:p>
        </w:tc>
        <w:tc>
          <w:tcPr>
            <w:tcW w:w="2170" w:type="pct"/>
            <w:gridSpan w:val="3"/>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104AECD5"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bCs/>
                <w:sz w:val="21"/>
                <w:szCs w:val="21"/>
              </w:rPr>
              <w:t>Atitikimas kokybiniams ir techniniams reikalavimams</w:t>
            </w:r>
          </w:p>
        </w:tc>
      </w:tr>
      <w:tr w:rsidR="00490931" w:rsidRPr="00C02FE7" w14:paraId="5D661561" w14:textId="77777777" w:rsidTr="00405675">
        <w:trPr>
          <w:trHeight w:val="396"/>
        </w:trPr>
        <w:tc>
          <w:tcPr>
            <w:tcW w:w="330" w:type="pct"/>
            <w:vMerge/>
            <w:tcBorders>
              <w:left w:val="single" w:sz="4" w:space="0" w:color="000000"/>
              <w:right w:val="single" w:sz="4" w:space="0" w:color="000000"/>
            </w:tcBorders>
            <w:shd w:val="clear" w:color="auto" w:fill="DBE5F1" w:themeFill="accent1" w:themeFillTint="33"/>
            <w:vAlign w:val="center"/>
          </w:tcPr>
          <w:p w14:paraId="4AD4BEFC"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519" w:type="pct"/>
            <w:vMerge/>
            <w:tcBorders>
              <w:left w:val="single" w:sz="6" w:space="0" w:color="000000"/>
              <w:right w:val="single" w:sz="6" w:space="0" w:color="000000"/>
            </w:tcBorders>
            <w:shd w:val="clear" w:color="auto" w:fill="DBE5F1" w:themeFill="accent1" w:themeFillTint="33"/>
            <w:vAlign w:val="center"/>
          </w:tcPr>
          <w:p w14:paraId="5EAFB704"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1273" w:type="pct"/>
            <w:vMerge/>
            <w:tcBorders>
              <w:left w:val="single" w:sz="6" w:space="0" w:color="000000"/>
              <w:right w:val="single" w:sz="6" w:space="0" w:color="000000"/>
            </w:tcBorders>
            <w:shd w:val="clear" w:color="auto" w:fill="DBE5F1" w:themeFill="accent1" w:themeFillTint="33"/>
            <w:vAlign w:val="center"/>
          </w:tcPr>
          <w:p w14:paraId="160CFCC2"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377" w:type="pct"/>
            <w:vMerge/>
            <w:tcBorders>
              <w:left w:val="single" w:sz="6" w:space="0" w:color="000000"/>
              <w:right w:val="single" w:sz="6" w:space="0" w:color="000000"/>
            </w:tcBorders>
            <w:shd w:val="clear" w:color="auto" w:fill="DBE5F1" w:themeFill="accent1" w:themeFillTint="33"/>
            <w:tcMar>
              <w:left w:w="0" w:type="dxa"/>
              <w:right w:w="10" w:type="dxa"/>
            </w:tcMar>
            <w:vAlign w:val="center"/>
          </w:tcPr>
          <w:p w14:paraId="0B494BF6"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330" w:type="pct"/>
            <w:vMerge/>
            <w:tcBorders>
              <w:left w:val="single" w:sz="6" w:space="0" w:color="000000"/>
              <w:right w:val="single" w:sz="6" w:space="0" w:color="000000"/>
            </w:tcBorders>
            <w:shd w:val="clear" w:color="auto" w:fill="DBE5F1" w:themeFill="accent1" w:themeFillTint="33"/>
            <w:vAlign w:val="center"/>
          </w:tcPr>
          <w:p w14:paraId="15F3D9A9"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1179" w:type="pct"/>
            <w:vMerge w:val="restart"/>
            <w:tcBorders>
              <w:top w:val="single" w:sz="6" w:space="0" w:color="000000"/>
              <w:left w:val="single" w:sz="6" w:space="0" w:color="000000"/>
              <w:right w:val="single" w:sz="6" w:space="0" w:color="000000"/>
            </w:tcBorders>
            <w:shd w:val="clear" w:color="auto" w:fill="DBE5F1" w:themeFill="accent1" w:themeFillTint="33"/>
            <w:tcMar>
              <w:left w:w="0" w:type="dxa"/>
              <w:right w:w="10" w:type="dxa"/>
            </w:tcMar>
            <w:vAlign w:val="center"/>
          </w:tcPr>
          <w:p w14:paraId="46F1F233"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sz w:val="21"/>
                <w:szCs w:val="21"/>
              </w:rPr>
              <w:t>Siūlomos prekės gamintojas, pavadinimas, techniniai parametrai</w:t>
            </w:r>
          </w:p>
        </w:tc>
        <w:tc>
          <w:tcPr>
            <w:tcW w:w="991"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4AE56525"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r w:rsidRPr="00C02FE7">
              <w:rPr>
                <w:rFonts w:ascii="Trebuchet MS" w:hAnsi="Trebuchet MS"/>
                <w:b/>
                <w:bCs/>
                <w:sz w:val="21"/>
                <w:szCs w:val="21"/>
              </w:rPr>
              <w:t>Gamintojo dokumentai, patvirtinantys siūlomos prekės techninius parametrus</w:t>
            </w:r>
          </w:p>
        </w:tc>
      </w:tr>
      <w:tr w:rsidR="00490931" w:rsidRPr="00C02FE7" w14:paraId="6438870E" w14:textId="77777777" w:rsidTr="00405675">
        <w:trPr>
          <w:trHeight w:val="699"/>
        </w:trPr>
        <w:tc>
          <w:tcPr>
            <w:tcW w:w="330" w:type="pct"/>
            <w:vMerge/>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04F1B62"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519" w:type="pct"/>
            <w:vMerge/>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65DA3CB7"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1273" w:type="pct"/>
            <w:vMerge/>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00582894"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377" w:type="pct"/>
            <w:vMerge/>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51195F0D"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330" w:type="pct"/>
            <w:vMerge/>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556052C9"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1179" w:type="pct"/>
            <w:vMerge/>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6B54C1CF" w14:textId="77777777" w:rsidR="00490931" w:rsidRPr="00C02FE7" w:rsidRDefault="00490931" w:rsidP="00DF5980">
            <w:pPr>
              <w:widowControl w:val="0"/>
              <w:tabs>
                <w:tab w:val="left" w:pos="3544"/>
                <w:tab w:val="left" w:pos="5430"/>
              </w:tabs>
              <w:suppressAutoHyphens/>
              <w:jc w:val="center"/>
              <w:rPr>
                <w:rFonts w:ascii="Trebuchet MS" w:hAnsi="Trebuchet MS"/>
                <w:b/>
                <w:sz w:val="21"/>
                <w:szCs w:val="21"/>
              </w:rPr>
            </w:pPr>
          </w:p>
        </w:tc>
        <w:tc>
          <w:tcPr>
            <w:tcW w:w="519"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2D9C0568" w14:textId="77777777" w:rsidR="00490931" w:rsidRPr="00C02FE7" w:rsidRDefault="00490931" w:rsidP="00DF5980">
            <w:pPr>
              <w:widowControl w:val="0"/>
              <w:tabs>
                <w:tab w:val="left" w:pos="3544"/>
              </w:tabs>
              <w:suppressAutoHyphens/>
              <w:jc w:val="center"/>
              <w:rPr>
                <w:rFonts w:ascii="Trebuchet MS" w:hAnsi="Trebuchet MS"/>
                <w:bCs/>
                <w:sz w:val="21"/>
                <w:szCs w:val="21"/>
              </w:rPr>
            </w:pPr>
            <w:r w:rsidRPr="00C02FE7">
              <w:rPr>
                <w:rFonts w:ascii="Trebuchet MS" w:hAnsi="Trebuchet MS"/>
                <w:bCs/>
                <w:sz w:val="21"/>
                <w:szCs w:val="21"/>
              </w:rPr>
              <w:t>dokumento pavadinimas</w:t>
            </w:r>
          </w:p>
        </w:tc>
        <w:tc>
          <w:tcPr>
            <w:tcW w:w="472"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tcMar>
              <w:left w:w="0" w:type="dxa"/>
              <w:right w:w="10" w:type="dxa"/>
            </w:tcMar>
            <w:vAlign w:val="center"/>
          </w:tcPr>
          <w:p w14:paraId="55882D23" w14:textId="77777777" w:rsidR="00490931" w:rsidRPr="00C02FE7" w:rsidRDefault="00490931" w:rsidP="00DF5980">
            <w:pPr>
              <w:widowControl w:val="0"/>
              <w:tabs>
                <w:tab w:val="left" w:pos="3544"/>
              </w:tabs>
              <w:suppressAutoHyphens/>
              <w:jc w:val="center"/>
              <w:rPr>
                <w:rFonts w:ascii="Trebuchet MS" w:hAnsi="Trebuchet MS"/>
                <w:bCs/>
                <w:sz w:val="21"/>
                <w:szCs w:val="21"/>
              </w:rPr>
            </w:pPr>
            <w:r w:rsidRPr="00C02FE7">
              <w:rPr>
                <w:rFonts w:ascii="Trebuchet MS" w:hAnsi="Trebuchet MS"/>
                <w:bCs/>
                <w:sz w:val="21"/>
                <w:szCs w:val="21"/>
              </w:rPr>
              <w:t>pasiūlymo lapo numeris</w:t>
            </w:r>
          </w:p>
        </w:tc>
      </w:tr>
      <w:tr w:rsidR="00490931" w:rsidRPr="00C02FE7" w14:paraId="00491A80" w14:textId="77777777" w:rsidTr="00405675">
        <w:trPr>
          <w:trHeight w:val="824"/>
        </w:trPr>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7A22124" w14:textId="77777777" w:rsidR="00490931" w:rsidRPr="00C02FE7" w:rsidRDefault="00490931" w:rsidP="00DF5980">
            <w:pPr>
              <w:widowControl w:val="0"/>
              <w:suppressAutoHyphens/>
              <w:spacing w:line="254" w:lineRule="auto"/>
              <w:jc w:val="center"/>
              <w:rPr>
                <w:rFonts w:ascii="Trebuchet MS" w:hAnsi="Trebuchet MS"/>
                <w:sz w:val="21"/>
                <w:szCs w:val="21"/>
                <w:lang w:eastAsia="en-US"/>
              </w:rPr>
            </w:pPr>
            <w:r>
              <w:rPr>
                <w:rFonts w:ascii="Trebuchet MS" w:hAnsi="Trebuchet MS"/>
                <w:sz w:val="21"/>
                <w:szCs w:val="21"/>
              </w:rPr>
              <w:t>1.</w:t>
            </w:r>
          </w:p>
        </w:tc>
        <w:tc>
          <w:tcPr>
            <w:tcW w:w="519" w:type="pct"/>
            <w:tcBorders>
              <w:top w:val="single" w:sz="4" w:space="0" w:color="000000"/>
              <w:left w:val="single" w:sz="4" w:space="0" w:color="000000"/>
              <w:bottom w:val="single" w:sz="4" w:space="0" w:color="000000"/>
            </w:tcBorders>
            <w:shd w:val="clear" w:color="auto" w:fill="auto"/>
            <w:vAlign w:val="center"/>
          </w:tcPr>
          <w:p w14:paraId="51DE41FC" w14:textId="77777777" w:rsidR="00490931" w:rsidRPr="00C02FE7" w:rsidRDefault="00490931" w:rsidP="00DF5980">
            <w:pPr>
              <w:widowControl w:val="0"/>
              <w:suppressAutoHyphens/>
              <w:rPr>
                <w:rFonts w:ascii="Trebuchet MS" w:hAnsi="Trebuchet MS"/>
                <w:sz w:val="21"/>
                <w:szCs w:val="21"/>
                <w:lang w:eastAsia="en-US"/>
              </w:rPr>
            </w:pPr>
            <w:r>
              <w:rPr>
                <w:rFonts w:ascii="Trebuchet MS" w:hAnsi="Trebuchet MS" w:cs="Trebuchet MS"/>
                <w:sz w:val="22"/>
                <w:szCs w:val="22"/>
                <w:lang w:val="en-GB"/>
              </w:rPr>
              <w:t>Pompų sistema</w:t>
            </w:r>
          </w:p>
        </w:tc>
        <w:tc>
          <w:tcPr>
            <w:tcW w:w="1273" w:type="pct"/>
            <w:tcBorders>
              <w:top w:val="single" w:sz="4" w:space="0" w:color="000000"/>
              <w:left w:val="single" w:sz="4" w:space="0" w:color="000000"/>
              <w:bottom w:val="single" w:sz="4" w:space="0" w:color="000000"/>
            </w:tcBorders>
            <w:shd w:val="clear" w:color="auto" w:fill="auto"/>
          </w:tcPr>
          <w:p w14:paraId="56964D91" w14:textId="77777777" w:rsidR="00490931" w:rsidRPr="00C02FE7" w:rsidRDefault="00490931" w:rsidP="00DF5980">
            <w:pPr>
              <w:widowControl w:val="0"/>
              <w:suppressAutoHyphens/>
              <w:jc w:val="both"/>
              <w:rPr>
                <w:rFonts w:ascii="Trebuchet MS" w:eastAsia="Times New Roman" w:hAnsi="Trebuchet MS"/>
                <w:iCs/>
                <w:sz w:val="21"/>
                <w:szCs w:val="21"/>
              </w:rPr>
            </w:pPr>
            <w:r w:rsidRPr="0003663B">
              <w:rPr>
                <w:rFonts w:ascii="Trebuchet MS" w:hAnsi="Trebuchet MS" w:cs="Trebuchet MS"/>
                <w:sz w:val="22"/>
                <w:szCs w:val="22"/>
              </w:rPr>
              <w:t xml:space="preserve">Vienkartinė, sterili pompų sistema, pritaikyta naudoti su “Ulrich Medical CT motion XD8000” automatiniu švirkštu rentgenokontrastiniams tirpalams. Tinkama naudoti iki 24 val. esant bet kokiam </w:t>
            </w:r>
            <w:r w:rsidRPr="0003663B">
              <w:rPr>
                <w:rFonts w:ascii="Trebuchet MS" w:hAnsi="Trebuchet MS" w:cs="Trebuchet MS"/>
                <w:sz w:val="22"/>
                <w:szCs w:val="22"/>
              </w:rPr>
              <w:lastRenderedPageBreak/>
              <w:t xml:space="preserve">įšvirkštimų skaičiui. Turi turėti dalelių filtrą ir slėgio daviklį slėgiui matuoti. </w:t>
            </w:r>
          </w:p>
        </w:tc>
        <w:tc>
          <w:tcPr>
            <w:tcW w:w="377" w:type="pct"/>
            <w:tcBorders>
              <w:top w:val="single" w:sz="4" w:space="0" w:color="000000"/>
              <w:left w:val="single" w:sz="4" w:space="0" w:color="000000"/>
              <w:bottom w:val="single" w:sz="4" w:space="0" w:color="000000"/>
            </w:tcBorders>
            <w:shd w:val="clear" w:color="auto" w:fill="auto"/>
            <w:tcMar>
              <w:left w:w="0" w:type="dxa"/>
              <w:right w:w="10" w:type="dxa"/>
            </w:tcMar>
            <w:vAlign w:val="center"/>
          </w:tcPr>
          <w:p w14:paraId="5F2A9887" w14:textId="77777777" w:rsidR="00490931" w:rsidRPr="00C02FE7" w:rsidRDefault="00490931" w:rsidP="00DF5980">
            <w:pPr>
              <w:widowControl w:val="0"/>
              <w:suppressAutoHyphens/>
              <w:spacing w:line="254" w:lineRule="auto"/>
              <w:jc w:val="center"/>
              <w:rPr>
                <w:rFonts w:ascii="Trebuchet MS" w:hAnsi="Trebuchet MS"/>
                <w:sz w:val="21"/>
                <w:szCs w:val="21"/>
                <w:lang w:eastAsia="en-US"/>
              </w:rPr>
            </w:pPr>
            <w:r>
              <w:rPr>
                <w:rFonts w:ascii="Trebuchet MS" w:hAnsi="Trebuchet MS" w:cs="Trebuchet MS"/>
                <w:sz w:val="22"/>
                <w:szCs w:val="22"/>
              </w:rPr>
              <w:lastRenderedPageBreak/>
              <w:t>Pak.</w:t>
            </w:r>
          </w:p>
        </w:tc>
        <w:tc>
          <w:tcPr>
            <w:tcW w:w="330" w:type="pct"/>
            <w:tcBorders>
              <w:top w:val="single" w:sz="4" w:space="0" w:color="000000"/>
              <w:left w:val="single" w:sz="4" w:space="0" w:color="000000"/>
              <w:bottom w:val="single" w:sz="4" w:space="0" w:color="000000"/>
            </w:tcBorders>
            <w:shd w:val="clear" w:color="auto" w:fill="auto"/>
            <w:vAlign w:val="center"/>
          </w:tcPr>
          <w:p w14:paraId="002A5F9E" w14:textId="77777777" w:rsidR="00490931" w:rsidRPr="00C02FE7" w:rsidRDefault="00490931" w:rsidP="00DF5980">
            <w:pPr>
              <w:widowControl w:val="0"/>
              <w:suppressAutoHyphens/>
              <w:spacing w:line="254" w:lineRule="auto"/>
              <w:jc w:val="center"/>
              <w:rPr>
                <w:rFonts w:ascii="Trebuchet MS" w:hAnsi="Trebuchet MS"/>
                <w:sz w:val="21"/>
                <w:szCs w:val="21"/>
                <w:lang w:eastAsia="en-US"/>
              </w:rPr>
            </w:pPr>
            <w:r>
              <w:rPr>
                <w:rFonts w:ascii="Trebuchet MS" w:hAnsi="Trebuchet MS" w:cs="Trebuchet MS"/>
                <w:sz w:val="22"/>
                <w:szCs w:val="22"/>
                <w:lang w:val="en-GB"/>
              </w:rPr>
              <w:t>60</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4A2EB70" w14:textId="77777777" w:rsidR="00490931" w:rsidRPr="00C02FE7" w:rsidRDefault="00490931" w:rsidP="00DF5980">
            <w:pPr>
              <w:widowControl w:val="0"/>
              <w:tabs>
                <w:tab w:val="left" w:pos="5430"/>
              </w:tabs>
              <w:suppressAutoHyphens/>
              <w:rPr>
                <w:rFonts w:ascii="Trebuchet MS" w:hAnsi="Trebuchet MS"/>
                <w:sz w:val="21"/>
                <w:szCs w:val="21"/>
              </w:rPr>
            </w:pPr>
            <w:r w:rsidRPr="0003663B">
              <w:rPr>
                <w:rFonts w:ascii="Trebuchet MS" w:hAnsi="Trebuchet MS" w:cs="Trebuchet MS"/>
                <w:sz w:val="22"/>
                <w:szCs w:val="22"/>
              </w:rPr>
              <w:t xml:space="preserve">Vienkartinė, sterili pompų sistema, pritaikyta naudoti su “Ulrich Medical CT motion XD8000” automatiniu švirkštu rentgenokontrastiniams tirpalams. Tinkama naudoti iki 24 val. esant bet kokiam </w:t>
            </w:r>
            <w:r w:rsidRPr="0003663B">
              <w:rPr>
                <w:rFonts w:ascii="Trebuchet MS" w:hAnsi="Trebuchet MS" w:cs="Trebuchet MS"/>
                <w:sz w:val="22"/>
                <w:szCs w:val="22"/>
              </w:rPr>
              <w:lastRenderedPageBreak/>
              <w:t xml:space="preserve">įšvirkštimų skaičiui. Turi dalelių filtrą ir slėgio daviklį slėgiui matuoti. </w:t>
            </w:r>
          </w:p>
        </w:tc>
        <w:tc>
          <w:tcPr>
            <w:tcW w:w="519"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92F2CFD" w14:textId="77777777" w:rsidR="00490931" w:rsidRPr="00C02FE7" w:rsidRDefault="00490931" w:rsidP="00DF5980">
            <w:pPr>
              <w:widowControl w:val="0"/>
              <w:tabs>
                <w:tab w:val="left" w:pos="5430"/>
              </w:tabs>
              <w:suppressAutoHyphens/>
              <w:rPr>
                <w:rFonts w:ascii="Trebuchet MS" w:hAnsi="Trebuchet MS"/>
                <w:sz w:val="21"/>
                <w:szCs w:val="21"/>
              </w:rPr>
            </w:pPr>
            <w:r w:rsidRPr="00210818">
              <w:rPr>
                <w:rFonts w:ascii="Trebuchet MS" w:hAnsi="Trebuchet MS"/>
                <w:sz w:val="21"/>
                <w:szCs w:val="21"/>
              </w:rPr>
              <w:lastRenderedPageBreak/>
              <w:t>XD2020_XD8003_ENG</w:t>
            </w:r>
            <w:r>
              <w:rPr>
                <w:rFonts w:ascii="Trebuchet MS" w:hAnsi="Trebuchet MS"/>
                <w:sz w:val="21"/>
                <w:szCs w:val="21"/>
              </w:rPr>
              <w:t>.pdf</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1DDAD2C" w14:textId="77777777" w:rsidR="00490931" w:rsidRPr="00C02FE7" w:rsidRDefault="00490931" w:rsidP="00DF5980">
            <w:pPr>
              <w:widowControl w:val="0"/>
              <w:tabs>
                <w:tab w:val="left" w:pos="5430"/>
              </w:tabs>
              <w:suppressAutoHyphens/>
              <w:rPr>
                <w:rFonts w:ascii="Trebuchet MS" w:hAnsi="Trebuchet MS"/>
                <w:sz w:val="21"/>
                <w:szCs w:val="21"/>
              </w:rPr>
            </w:pPr>
            <w:r>
              <w:rPr>
                <w:rFonts w:ascii="Trebuchet MS" w:hAnsi="Trebuchet MS"/>
                <w:sz w:val="21"/>
                <w:szCs w:val="21"/>
              </w:rPr>
              <w:t>1-2</w:t>
            </w:r>
          </w:p>
        </w:tc>
      </w:tr>
    </w:tbl>
    <w:p w14:paraId="6F143421" w14:textId="7520D729" w:rsidR="00FC5035" w:rsidRDefault="00FC5035" w:rsidP="00F61ED5">
      <w:pPr>
        <w:rPr>
          <w:rFonts w:ascii="Trebuchet MS" w:eastAsia="Times New Roman" w:hAnsi="Trebuchet MS"/>
          <w:sz w:val="22"/>
          <w:szCs w:val="22"/>
        </w:rPr>
      </w:pPr>
    </w:p>
    <w:p w14:paraId="07EB45CC" w14:textId="77777777" w:rsidR="00FC5035" w:rsidRPr="004815C6" w:rsidRDefault="00FC5035" w:rsidP="00F61ED5">
      <w:pPr>
        <w:rPr>
          <w:rFonts w:ascii="Trebuchet MS" w:eastAsia="Times New Roman" w:hAnsi="Trebuchet MS"/>
          <w:sz w:val="22"/>
          <w:szCs w:val="22"/>
        </w:rPr>
      </w:pPr>
    </w:p>
    <w:p w14:paraId="03B9F512" w14:textId="77777777" w:rsidR="00F61ED5" w:rsidRPr="004815C6" w:rsidRDefault="00F61ED5" w:rsidP="00F61ED5">
      <w:pPr>
        <w:jc w:val="center"/>
        <w:rPr>
          <w:rFonts w:ascii="Trebuchet MS" w:hAnsi="Trebuchet MS"/>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952"/>
        <w:gridCol w:w="1275"/>
        <w:gridCol w:w="1514"/>
        <w:gridCol w:w="1685"/>
        <w:gridCol w:w="1678"/>
      </w:tblGrid>
      <w:tr w:rsidR="00490931" w:rsidRPr="00490931" w14:paraId="1444AF6A" w14:textId="77777777" w:rsidTr="00490931">
        <w:trPr>
          <w:trHeight w:val="47"/>
        </w:trPr>
        <w:tc>
          <w:tcPr>
            <w:tcW w:w="4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6F222363" w14:textId="77777777" w:rsidR="00490931" w:rsidRDefault="00490931">
            <w:pPr>
              <w:widowControl w:val="0"/>
              <w:suppressAutoHyphens/>
              <w:autoSpaceDN w:val="0"/>
              <w:snapToGrid w:val="0"/>
              <w:jc w:val="center"/>
              <w:textAlignment w:val="baseline"/>
              <w:rPr>
                <w:rFonts w:ascii="Trebuchet MS" w:eastAsia="Andale Sans UI" w:hAnsi="Trebuchet MS"/>
                <w:b/>
                <w:bCs/>
                <w:color w:val="000000"/>
                <w:sz w:val="22"/>
                <w:szCs w:val="22"/>
                <w:lang w:eastAsia="zh-CN"/>
              </w:rPr>
            </w:pPr>
            <w:bookmarkStart w:id="13" w:name="_Hlk46330222"/>
            <w:r>
              <w:rPr>
                <w:rFonts w:ascii="Trebuchet MS" w:eastAsia="Andale Sans UI" w:hAnsi="Trebuchet MS"/>
                <w:b/>
                <w:bCs/>
                <w:color w:val="000000"/>
                <w:sz w:val="22"/>
                <w:szCs w:val="22"/>
                <w:lang w:eastAsia="zh-CN"/>
              </w:rPr>
              <w:t>Pirkimo dalies Nr.</w:t>
            </w:r>
          </w:p>
        </w:tc>
        <w:tc>
          <w:tcPr>
            <w:tcW w:w="146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0BB46CF4" w14:textId="77777777" w:rsidR="00490931" w:rsidRDefault="00490931">
            <w:pPr>
              <w:widowControl w:val="0"/>
              <w:suppressAutoHyphens/>
              <w:autoSpaceDN w:val="0"/>
              <w:snapToGrid w:val="0"/>
              <w:jc w:val="center"/>
              <w:textAlignment w:val="baseline"/>
              <w:rPr>
                <w:rFonts w:ascii="Trebuchet MS" w:hAnsi="Trebuchet MS"/>
                <w:b/>
                <w:sz w:val="22"/>
                <w:szCs w:val="22"/>
              </w:rPr>
            </w:pPr>
            <w:r>
              <w:rPr>
                <w:rFonts w:ascii="Trebuchet MS" w:hAnsi="Trebuchet MS"/>
                <w:b/>
                <w:sz w:val="22"/>
                <w:szCs w:val="22"/>
              </w:rPr>
              <w:t>Prekės pavadinimas</w:t>
            </w:r>
          </w:p>
        </w:tc>
        <w:tc>
          <w:tcPr>
            <w:tcW w:w="63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23C473FB" w14:textId="77777777" w:rsidR="00490931" w:rsidRDefault="00490931">
            <w:pPr>
              <w:widowControl w:val="0"/>
              <w:suppressAutoHyphens/>
              <w:autoSpaceDN w:val="0"/>
              <w:snapToGrid w:val="0"/>
              <w:jc w:val="center"/>
              <w:textAlignment w:val="baseline"/>
              <w:rPr>
                <w:rFonts w:ascii="Trebuchet MS" w:hAnsi="Trebuchet MS"/>
                <w:b/>
                <w:sz w:val="22"/>
                <w:szCs w:val="22"/>
              </w:rPr>
            </w:pPr>
            <w:r>
              <w:rPr>
                <w:rFonts w:ascii="Trebuchet MS" w:eastAsia="Andale Sans UI" w:hAnsi="Trebuchet MS"/>
                <w:b/>
                <w:bCs/>
                <w:color w:val="000000"/>
                <w:sz w:val="22"/>
                <w:szCs w:val="22"/>
                <w:lang w:eastAsia="zh-CN"/>
              </w:rPr>
              <w:t>Mato vienetas</w:t>
            </w:r>
          </w:p>
        </w:tc>
        <w:tc>
          <w:tcPr>
            <w:tcW w:w="7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42A22585" w14:textId="77777777" w:rsidR="00490931" w:rsidRDefault="00490931">
            <w:pPr>
              <w:widowControl w:val="0"/>
              <w:suppressAutoHyphens/>
              <w:autoSpaceDN w:val="0"/>
              <w:snapToGrid w:val="0"/>
              <w:jc w:val="center"/>
              <w:textAlignment w:val="baseline"/>
              <w:rPr>
                <w:rFonts w:ascii="Trebuchet MS" w:hAnsi="Trebuchet MS"/>
                <w:b/>
                <w:sz w:val="22"/>
                <w:szCs w:val="22"/>
              </w:rPr>
            </w:pPr>
            <w:r>
              <w:rPr>
                <w:rFonts w:ascii="Trebuchet MS" w:hAnsi="Trebuchet MS"/>
                <w:b/>
                <w:sz w:val="22"/>
                <w:szCs w:val="22"/>
              </w:rPr>
              <w:t>Numatomas pirkti kiekis</w:t>
            </w: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61864824" w14:textId="77777777" w:rsidR="00490931" w:rsidRDefault="00490931">
            <w:pPr>
              <w:widowControl w:val="0"/>
              <w:suppressAutoHyphens/>
              <w:autoSpaceDN w:val="0"/>
              <w:snapToGrid w:val="0"/>
              <w:jc w:val="center"/>
              <w:textAlignment w:val="baseline"/>
              <w:rPr>
                <w:rFonts w:ascii="Trebuchet MS" w:hAnsi="Trebuchet MS"/>
                <w:b/>
                <w:sz w:val="22"/>
                <w:szCs w:val="22"/>
              </w:rPr>
            </w:pPr>
            <w:r>
              <w:rPr>
                <w:rFonts w:ascii="Trebuchet MS" w:eastAsia="SimSun" w:hAnsi="Trebuchet MS" w:cs="Trebuchet MS"/>
                <w:b/>
                <w:bCs/>
                <w:kern w:val="2"/>
                <w:sz w:val="22"/>
                <w:szCs w:val="22"/>
                <w:lang w:eastAsia="zh-CN" w:bidi="hi-IN"/>
              </w:rPr>
              <w:t>Mato vnt. kaina Eur be PVM</w:t>
            </w:r>
          </w:p>
        </w:tc>
        <w:tc>
          <w:tcPr>
            <w:tcW w:w="83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778A6B56" w14:textId="77777777" w:rsidR="00490931" w:rsidRDefault="00490931">
            <w:pPr>
              <w:widowControl w:val="0"/>
              <w:suppressAutoHyphens/>
              <w:autoSpaceDN w:val="0"/>
              <w:snapToGrid w:val="0"/>
              <w:jc w:val="center"/>
              <w:textAlignment w:val="baseline"/>
              <w:rPr>
                <w:rFonts w:ascii="Trebuchet MS" w:eastAsia="Times New Roman" w:hAnsi="Trebuchet MS"/>
                <w:b/>
                <w:bCs/>
                <w:color w:val="000000"/>
                <w:sz w:val="22"/>
                <w:szCs w:val="22"/>
                <w:lang w:eastAsia="zh-CN"/>
              </w:rPr>
            </w:pPr>
            <w:r>
              <w:rPr>
                <w:rFonts w:ascii="Trebuchet MS" w:eastAsia="SimSun" w:hAnsi="Trebuchet MS" w:cs="Trebuchet MS"/>
                <w:b/>
                <w:bCs/>
                <w:kern w:val="2"/>
                <w:sz w:val="22"/>
                <w:szCs w:val="22"/>
                <w:lang w:eastAsia="zh-CN" w:bidi="hi-IN"/>
              </w:rPr>
              <w:t>Mato vnt. kaina Eur su PVM</w:t>
            </w:r>
          </w:p>
        </w:tc>
      </w:tr>
      <w:tr w:rsidR="00490931" w14:paraId="381F5C64" w14:textId="77777777" w:rsidTr="00490931">
        <w:trPr>
          <w:trHeight w:val="47"/>
        </w:trPr>
        <w:tc>
          <w:tcPr>
            <w:tcW w:w="490"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2A0A4203" w14:textId="77777777" w:rsidR="00490931" w:rsidRDefault="00490931">
            <w:pPr>
              <w:widowControl w:val="0"/>
              <w:suppressAutoHyphens/>
              <w:autoSpaceDN w:val="0"/>
              <w:snapToGrid w:val="0"/>
              <w:jc w:val="center"/>
              <w:textAlignment w:val="baseline"/>
              <w:rPr>
                <w:rFonts w:ascii="Trebuchet MS" w:eastAsia="Andale Sans UI" w:hAnsi="Trebuchet MS"/>
                <w:bCs/>
                <w:i/>
                <w:color w:val="000000"/>
                <w:sz w:val="22"/>
                <w:szCs w:val="22"/>
                <w:lang w:eastAsia="zh-CN"/>
              </w:rPr>
            </w:pPr>
            <w:r>
              <w:rPr>
                <w:rFonts w:ascii="Trebuchet MS" w:eastAsia="Andale Sans UI" w:hAnsi="Trebuchet MS"/>
                <w:bCs/>
                <w:i/>
                <w:color w:val="000000"/>
                <w:sz w:val="22"/>
                <w:szCs w:val="22"/>
                <w:lang w:eastAsia="zh-CN"/>
              </w:rPr>
              <w:t>1</w:t>
            </w:r>
          </w:p>
        </w:tc>
        <w:tc>
          <w:tcPr>
            <w:tcW w:w="1462"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66933206" w14:textId="77777777" w:rsidR="00490931" w:rsidRDefault="00490931">
            <w:pPr>
              <w:widowControl w:val="0"/>
              <w:suppressAutoHyphens/>
              <w:autoSpaceDN w:val="0"/>
              <w:snapToGrid w:val="0"/>
              <w:jc w:val="center"/>
              <w:textAlignment w:val="baseline"/>
              <w:rPr>
                <w:rFonts w:ascii="Trebuchet MS" w:eastAsia="Andale Sans UI" w:hAnsi="Trebuchet MS"/>
                <w:bCs/>
                <w:i/>
                <w:color w:val="000000"/>
                <w:sz w:val="22"/>
                <w:szCs w:val="22"/>
                <w:lang w:eastAsia="zh-CN"/>
              </w:rPr>
            </w:pPr>
            <w:r>
              <w:rPr>
                <w:rFonts w:ascii="Trebuchet MS" w:eastAsia="Andale Sans UI" w:hAnsi="Trebuchet MS"/>
                <w:bCs/>
                <w:i/>
                <w:color w:val="000000"/>
                <w:sz w:val="22"/>
                <w:szCs w:val="22"/>
                <w:lang w:eastAsia="zh-CN"/>
              </w:rPr>
              <w:t>2</w:t>
            </w:r>
          </w:p>
        </w:tc>
        <w:tc>
          <w:tcPr>
            <w:tcW w:w="632"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37F2EE37" w14:textId="77777777" w:rsidR="00490931" w:rsidRDefault="00490931">
            <w:pPr>
              <w:widowControl w:val="0"/>
              <w:suppressAutoHyphens/>
              <w:autoSpaceDN w:val="0"/>
              <w:snapToGrid w:val="0"/>
              <w:jc w:val="center"/>
              <w:textAlignment w:val="baseline"/>
              <w:rPr>
                <w:rFonts w:ascii="Trebuchet MS" w:eastAsia="Andale Sans UI" w:hAnsi="Trebuchet MS"/>
                <w:bCs/>
                <w:i/>
                <w:color w:val="000000"/>
                <w:sz w:val="22"/>
                <w:szCs w:val="22"/>
                <w:lang w:eastAsia="zh-CN"/>
              </w:rPr>
            </w:pPr>
            <w:r>
              <w:rPr>
                <w:rFonts w:ascii="Trebuchet MS" w:eastAsia="Andale Sans UI" w:hAnsi="Trebuchet MS"/>
                <w:bCs/>
                <w:i/>
                <w:color w:val="000000"/>
                <w:sz w:val="22"/>
                <w:szCs w:val="22"/>
                <w:lang w:eastAsia="zh-CN"/>
              </w:rPr>
              <w:t>4</w:t>
            </w:r>
          </w:p>
        </w:tc>
        <w:tc>
          <w:tcPr>
            <w:tcW w:w="750"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7DA98C3E" w14:textId="77777777" w:rsidR="00490931" w:rsidRDefault="00490931">
            <w:pPr>
              <w:widowControl w:val="0"/>
              <w:suppressAutoHyphens/>
              <w:autoSpaceDN w:val="0"/>
              <w:snapToGrid w:val="0"/>
              <w:jc w:val="center"/>
              <w:textAlignment w:val="baseline"/>
              <w:rPr>
                <w:rFonts w:ascii="Trebuchet MS" w:eastAsia="Andale Sans UI" w:hAnsi="Trebuchet MS"/>
                <w:bCs/>
                <w:i/>
                <w:color w:val="000000"/>
                <w:sz w:val="22"/>
                <w:szCs w:val="22"/>
                <w:lang w:eastAsia="zh-CN"/>
              </w:rPr>
            </w:pPr>
            <w:r>
              <w:rPr>
                <w:rFonts w:ascii="Trebuchet MS" w:eastAsia="Andale Sans UI" w:hAnsi="Trebuchet MS"/>
                <w:bCs/>
                <w:i/>
                <w:color w:val="000000"/>
                <w:sz w:val="22"/>
                <w:szCs w:val="22"/>
                <w:lang w:eastAsia="zh-CN"/>
              </w:rPr>
              <w:t>5</w:t>
            </w:r>
          </w:p>
        </w:tc>
        <w:tc>
          <w:tcPr>
            <w:tcW w:w="835"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6C7625AD" w14:textId="77777777" w:rsidR="00490931" w:rsidRDefault="00490931">
            <w:pPr>
              <w:widowControl w:val="0"/>
              <w:suppressAutoHyphens/>
              <w:autoSpaceDN w:val="0"/>
              <w:snapToGrid w:val="0"/>
              <w:jc w:val="center"/>
              <w:textAlignment w:val="baseline"/>
              <w:rPr>
                <w:rFonts w:ascii="Trebuchet MS" w:eastAsia="Andale Sans UI" w:hAnsi="Trebuchet MS"/>
                <w:bCs/>
                <w:i/>
                <w:color w:val="000000"/>
                <w:sz w:val="22"/>
                <w:szCs w:val="22"/>
                <w:lang w:eastAsia="zh-CN"/>
              </w:rPr>
            </w:pPr>
            <w:r>
              <w:rPr>
                <w:rFonts w:ascii="Trebuchet MS" w:eastAsia="Andale Sans UI" w:hAnsi="Trebuchet MS"/>
                <w:bCs/>
                <w:i/>
                <w:color w:val="000000"/>
                <w:sz w:val="22"/>
                <w:szCs w:val="22"/>
                <w:lang w:eastAsia="zh-CN"/>
              </w:rPr>
              <w:t>6</w:t>
            </w:r>
          </w:p>
        </w:tc>
        <w:tc>
          <w:tcPr>
            <w:tcW w:w="831"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0B904122" w14:textId="77777777" w:rsidR="00490931" w:rsidRDefault="00490931">
            <w:pPr>
              <w:widowControl w:val="0"/>
              <w:suppressAutoHyphens/>
              <w:autoSpaceDN w:val="0"/>
              <w:snapToGrid w:val="0"/>
              <w:jc w:val="center"/>
              <w:textAlignment w:val="baseline"/>
              <w:rPr>
                <w:rFonts w:ascii="Trebuchet MS" w:eastAsia="Times New Roman" w:hAnsi="Trebuchet MS"/>
                <w:bCs/>
                <w:i/>
                <w:color w:val="000000"/>
                <w:sz w:val="22"/>
                <w:szCs w:val="22"/>
                <w:lang w:eastAsia="zh-CN"/>
              </w:rPr>
            </w:pPr>
            <w:r>
              <w:rPr>
                <w:rFonts w:ascii="Trebuchet MS" w:eastAsia="Times New Roman" w:hAnsi="Trebuchet MS"/>
                <w:bCs/>
                <w:i/>
                <w:color w:val="000000"/>
                <w:sz w:val="22"/>
                <w:szCs w:val="22"/>
                <w:lang w:eastAsia="zh-CN"/>
              </w:rPr>
              <w:t>7</w:t>
            </w:r>
          </w:p>
        </w:tc>
        <w:bookmarkEnd w:id="13"/>
      </w:tr>
      <w:tr w:rsidR="00490931" w14:paraId="18F73E0E" w14:textId="77777777" w:rsidTr="00490931">
        <w:trPr>
          <w:trHeight w:val="47"/>
        </w:trPr>
        <w:tc>
          <w:tcPr>
            <w:tcW w:w="490"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26283428" w14:textId="77777777" w:rsidR="00490931" w:rsidRDefault="00490931">
            <w:pPr>
              <w:widowControl w:val="0"/>
              <w:suppressAutoHyphens/>
              <w:autoSpaceDN w:val="0"/>
              <w:snapToGrid w:val="0"/>
              <w:jc w:val="center"/>
              <w:textAlignment w:val="baseline"/>
              <w:rPr>
                <w:rFonts w:ascii="Trebuchet MS" w:eastAsia="Times New Roman" w:hAnsi="Trebuchet MS" w:cs="Trebuchet MS"/>
                <w:kern w:val="2"/>
                <w:sz w:val="22"/>
                <w:szCs w:val="22"/>
                <w:lang w:eastAsia="ar-SA" w:bidi="hi-IN"/>
              </w:rPr>
            </w:pPr>
            <w:r>
              <w:rPr>
                <w:rFonts w:ascii="Trebuchet MS" w:eastAsia="Times New Roman" w:hAnsi="Trebuchet MS" w:cs="Trebuchet MS"/>
                <w:kern w:val="2"/>
                <w:sz w:val="22"/>
                <w:szCs w:val="22"/>
                <w:lang w:eastAsia="ar-SA" w:bidi="hi-IN"/>
              </w:rPr>
              <w:t>1.</w:t>
            </w:r>
          </w:p>
        </w:tc>
        <w:tc>
          <w:tcPr>
            <w:tcW w:w="1462"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6F65B579" w14:textId="77777777" w:rsidR="00490931" w:rsidRDefault="00490931">
            <w:pPr>
              <w:widowControl w:val="0"/>
              <w:suppressAutoHyphens/>
              <w:autoSpaceDN w:val="0"/>
              <w:snapToGrid w:val="0"/>
              <w:textAlignment w:val="baseline"/>
              <w:rPr>
                <w:rFonts w:ascii="Trebuchet MS" w:hAnsi="Trebuchet MS"/>
                <w:sz w:val="22"/>
                <w:szCs w:val="22"/>
              </w:rPr>
            </w:pPr>
            <w:r>
              <w:rPr>
                <w:rFonts w:ascii="Trebuchet MS" w:hAnsi="Trebuchet MS"/>
                <w:sz w:val="22"/>
                <w:szCs w:val="22"/>
              </w:rPr>
              <w:t>Pompų sistema (KT)</w:t>
            </w:r>
          </w:p>
          <w:p w14:paraId="2BEFE615" w14:textId="77777777" w:rsidR="00490931" w:rsidRDefault="00490931">
            <w:pPr>
              <w:widowControl w:val="0"/>
              <w:suppressAutoHyphens/>
              <w:autoSpaceDN w:val="0"/>
              <w:snapToGrid w:val="0"/>
              <w:textAlignment w:val="baseline"/>
              <w:rPr>
                <w:rFonts w:ascii="Trebuchet MS" w:eastAsia="Times New Roman" w:hAnsi="Trebuchet MS" w:cs="Trebuchet MS"/>
                <w:color w:val="000000"/>
                <w:kern w:val="2"/>
                <w:sz w:val="22"/>
                <w:szCs w:val="22"/>
                <w:lang w:eastAsia="ar-SA" w:bidi="hi-IN"/>
              </w:rPr>
            </w:pPr>
            <w:r>
              <w:rPr>
                <w:rFonts w:ascii="Trebuchet MS" w:eastAsia="Andale Sans UI" w:hAnsi="Trebuchet MS"/>
                <w:bCs/>
                <w:color w:val="FF0000"/>
                <w:sz w:val="22"/>
                <w:szCs w:val="22"/>
                <w:lang w:eastAsia="zh-CN"/>
              </w:rPr>
              <w:t>XD 8003, ulrich medical</w:t>
            </w:r>
          </w:p>
        </w:tc>
        <w:tc>
          <w:tcPr>
            <w:tcW w:w="632"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2D5A88AD" w14:textId="77777777" w:rsidR="00490931" w:rsidRDefault="00490931">
            <w:pPr>
              <w:widowControl w:val="0"/>
              <w:suppressAutoHyphens/>
              <w:autoSpaceDN w:val="0"/>
              <w:snapToGrid w:val="0"/>
              <w:jc w:val="center"/>
              <w:textAlignment w:val="baseline"/>
              <w:rPr>
                <w:rFonts w:ascii="Trebuchet MS" w:eastAsia="Andale Sans UI" w:hAnsi="Trebuchet MS"/>
                <w:bCs/>
                <w:color w:val="000000"/>
                <w:sz w:val="22"/>
                <w:szCs w:val="22"/>
                <w:lang w:eastAsia="zh-CN"/>
              </w:rPr>
            </w:pPr>
            <w:r>
              <w:rPr>
                <w:rFonts w:ascii="Trebuchet MS" w:hAnsi="Trebuchet MS"/>
                <w:sz w:val="22"/>
                <w:szCs w:val="22"/>
              </w:rPr>
              <w:t>Pak.</w:t>
            </w:r>
          </w:p>
        </w:tc>
        <w:tc>
          <w:tcPr>
            <w:tcW w:w="750"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053A0E8C" w14:textId="77777777" w:rsidR="00490931" w:rsidRDefault="00490931">
            <w:pPr>
              <w:widowControl w:val="0"/>
              <w:suppressAutoHyphens/>
              <w:autoSpaceDN w:val="0"/>
              <w:snapToGrid w:val="0"/>
              <w:jc w:val="center"/>
              <w:textAlignment w:val="baseline"/>
              <w:rPr>
                <w:rFonts w:ascii="Trebuchet MS" w:eastAsia="Andale Sans UI" w:hAnsi="Trebuchet MS"/>
                <w:bCs/>
                <w:color w:val="000000"/>
                <w:sz w:val="22"/>
                <w:szCs w:val="22"/>
                <w:lang w:eastAsia="zh-CN"/>
              </w:rPr>
            </w:pPr>
            <w:r>
              <w:rPr>
                <w:rFonts w:ascii="Trebuchet MS" w:hAnsi="Trebuchet MS"/>
                <w:sz w:val="22"/>
                <w:szCs w:val="22"/>
                <w:lang w:eastAsia="en-US"/>
              </w:rPr>
              <w:t>60</w:t>
            </w:r>
          </w:p>
        </w:tc>
        <w:tc>
          <w:tcPr>
            <w:tcW w:w="835"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1F4CBF18" w14:textId="77777777" w:rsidR="00490931" w:rsidRDefault="00490931">
            <w:pPr>
              <w:widowControl w:val="0"/>
              <w:suppressAutoHyphens/>
              <w:autoSpaceDN w:val="0"/>
              <w:snapToGrid w:val="0"/>
              <w:jc w:val="center"/>
              <w:textAlignment w:val="baseline"/>
              <w:rPr>
                <w:rFonts w:ascii="Trebuchet MS" w:eastAsia="Andale Sans UI" w:hAnsi="Trebuchet MS"/>
                <w:bCs/>
                <w:color w:val="000000"/>
                <w:sz w:val="22"/>
                <w:szCs w:val="22"/>
                <w:lang w:eastAsia="zh-CN"/>
              </w:rPr>
            </w:pPr>
            <w:r>
              <w:rPr>
                <w:rFonts w:ascii="Trebuchet MS" w:eastAsia="Andale Sans UI" w:hAnsi="Trebuchet MS"/>
                <w:bCs/>
                <w:color w:val="000000"/>
                <w:sz w:val="22"/>
                <w:szCs w:val="22"/>
                <w:lang w:eastAsia="zh-CN"/>
              </w:rPr>
              <w:t>31,80</w:t>
            </w:r>
          </w:p>
        </w:tc>
        <w:tc>
          <w:tcPr>
            <w:tcW w:w="831" w:type="pct"/>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5E4BB1F7" w14:textId="77777777" w:rsidR="00490931" w:rsidRDefault="00490931">
            <w:pPr>
              <w:widowControl w:val="0"/>
              <w:suppressAutoHyphens/>
              <w:autoSpaceDN w:val="0"/>
              <w:snapToGrid w:val="0"/>
              <w:jc w:val="center"/>
              <w:textAlignment w:val="baseline"/>
              <w:rPr>
                <w:rFonts w:ascii="Trebuchet MS" w:eastAsia="Times New Roman" w:hAnsi="Trebuchet MS"/>
                <w:bCs/>
                <w:color w:val="000000"/>
                <w:sz w:val="22"/>
                <w:szCs w:val="22"/>
                <w:lang w:eastAsia="zh-CN"/>
              </w:rPr>
            </w:pPr>
            <w:r>
              <w:rPr>
                <w:rFonts w:ascii="Trebuchet MS" w:eastAsia="Times New Roman" w:hAnsi="Trebuchet MS"/>
                <w:bCs/>
                <w:color w:val="000000"/>
                <w:sz w:val="22"/>
                <w:szCs w:val="22"/>
                <w:lang w:eastAsia="zh-CN"/>
              </w:rPr>
              <w:t>33,39</w:t>
            </w:r>
          </w:p>
        </w:tc>
      </w:tr>
      <w:tr w:rsidR="00490931" w14:paraId="341A952C" w14:textId="77777777" w:rsidTr="00490931">
        <w:trPr>
          <w:trHeight w:val="47"/>
        </w:trPr>
        <w:tc>
          <w:tcPr>
            <w:tcW w:w="4169" w:type="pct"/>
            <w:gridSpan w:val="5"/>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60145316" w14:textId="77777777" w:rsidR="00490931" w:rsidRDefault="00490931">
            <w:pPr>
              <w:widowControl w:val="0"/>
              <w:suppressAutoHyphens/>
              <w:autoSpaceDN w:val="0"/>
              <w:snapToGrid w:val="0"/>
              <w:jc w:val="right"/>
              <w:textAlignment w:val="baseline"/>
              <w:rPr>
                <w:rFonts w:ascii="Trebuchet MS" w:eastAsia="Andale Sans UI" w:hAnsi="Trebuchet MS"/>
                <w:bCs/>
                <w:i/>
                <w:color w:val="000000"/>
                <w:sz w:val="22"/>
                <w:szCs w:val="22"/>
                <w:lang w:eastAsia="zh-CN"/>
              </w:rPr>
            </w:pPr>
            <w:r>
              <w:rPr>
                <w:rFonts w:ascii="Trebuchet MS" w:hAnsi="Trebuchet MS" w:cs="Trebuchet MS"/>
                <w:b/>
                <w:sz w:val="22"/>
                <w:szCs w:val="22"/>
              </w:rPr>
              <w:t xml:space="preserve">Bendra pasiūlymo kaina </w:t>
            </w:r>
            <w:r>
              <w:rPr>
                <w:rFonts w:ascii="Trebuchet MS" w:eastAsia="SimSun" w:hAnsi="Trebuchet MS" w:cs="Trebuchet MS"/>
                <w:b/>
                <w:bCs/>
                <w:kern w:val="2"/>
                <w:sz w:val="22"/>
                <w:szCs w:val="22"/>
                <w:lang w:eastAsia="zh-CN" w:bidi="hi-IN"/>
              </w:rPr>
              <w:t>Eur be PVM</w:t>
            </w:r>
            <w:r>
              <w:rPr>
                <w:rFonts w:ascii="Trebuchet MS" w:hAnsi="Trebuchet MS" w:cs="Trebuchet MS"/>
                <w:b/>
                <w:sz w:val="22"/>
                <w:szCs w:val="22"/>
              </w:rPr>
              <w:t>:</w:t>
            </w:r>
          </w:p>
        </w:tc>
        <w:tc>
          <w:tcPr>
            <w:tcW w:w="83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06C44F15" w14:textId="77777777" w:rsidR="00490931" w:rsidRDefault="00490931">
            <w:pPr>
              <w:widowControl w:val="0"/>
              <w:suppressAutoHyphens/>
              <w:autoSpaceDN w:val="0"/>
              <w:snapToGrid w:val="0"/>
              <w:jc w:val="center"/>
              <w:textAlignment w:val="baseline"/>
              <w:rPr>
                <w:rFonts w:ascii="Trebuchet MS" w:eastAsia="Times New Roman" w:hAnsi="Trebuchet MS"/>
                <w:bCs/>
                <w:i/>
                <w:color w:val="000000"/>
                <w:sz w:val="22"/>
                <w:szCs w:val="22"/>
                <w:lang w:eastAsia="zh-CN"/>
              </w:rPr>
            </w:pPr>
            <w:r>
              <w:rPr>
                <w:rFonts w:ascii="Trebuchet MS" w:eastAsia="Times New Roman" w:hAnsi="Trebuchet MS"/>
                <w:bCs/>
                <w:i/>
                <w:color w:val="000000"/>
                <w:sz w:val="22"/>
                <w:szCs w:val="22"/>
                <w:lang w:eastAsia="zh-CN"/>
              </w:rPr>
              <w:t>1908,00</w:t>
            </w:r>
          </w:p>
        </w:tc>
      </w:tr>
      <w:tr w:rsidR="00490931" w14:paraId="6579F8CF" w14:textId="77777777" w:rsidTr="00490931">
        <w:trPr>
          <w:trHeight w:val="47"/>
        </w:trPr>
        <w:tc>
          <w:tcPr>
            <w:tcW w:w="4169" w:type="pct"/>
            <w:gridSpan w:val="5"/>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7AD989D4" w14:textId="77777777" w:rsidR="00490931" w:rsidRDefault="00490931">
            <w:pPr>
              <w:widowControl w:val="0"/>
              <w:suppressAutoHyphens/>
              <w:autoSpaceDN w:val="0"/>
              <w:snapToGrid w:val="0"/>
              <w:jc w:val="right"/>
              <w:textAlignment w:val="baseline"/>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PVM:</w:t>
            </w:r>
          </w:p>
        </w:tc>
        <w:tc>
          <w:tcPr>
            <w:tcW w:w="83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068989D9" w14:textId="77777777" w:rsidR="00490931" w:rsidRDefault="00490931">
            <w:pPr>
              <w:widowControl w:val="0"/>
              <w:suppressAutoHyphens/>
              <w:autoSpaceDN w:val="0"/>
              <w:snapToGrid w:val="0"/>
              <w:jc w:val="center"/>
              <w:textAlignment w:val="baseline"/>
              <w:rPr>
                <w:rFonts w:ascii="Trebuchet MS" w:eastAsia="Times New Roman" w:hAnsi="Trebuchet MS"/>
                <w:bCs/>
                <w:i/>
                <w:color w:val="000000"/>
                <w:sz w:val="22"/>
                <w:szCs w:val="22"/>
                <w:lang w:eastAsia="zh-CN"/>
              </w:rPr>
            </w:pPr>
            <w:r>
              <w:rPr>
                <w:rFonts w:ascii="Trebuchet MS" w:eastAsia="Times New Roman" w:hAnsi="Trebuchet MS"/>
                <w:bCs/>
                <w:i/>
                <w:color w:val="000000"/>
                <w:sz w:val="22"/>
                <w:szCs w:val="22"/>
                <w:lang w:eastAsia="zh-CN"/>
              </w:rPr>
              <w:t>95,40</w:t>
            </w:r>
          </w:p>
        </w:tc>
      </w:tr>
      <w:tr w:rsidR="00490931" w14:paraId="55AF19FA" w14:textId="77777777" w:rsidTr="00490931">
        <w:trPr>
          <w:trHeight w:val="47"/>
        </w:trPr>
        <w:tc>
          <w:tcPr>
            <w:tcW w:w="4169" w:type="pct"/>
            <w:gridSpan w:val="5"/>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hideMark/>
          </w:tcPr>
          <w:p w14:paraId="134B1922" w14:textId="77777777" w:rsidR="00490931" w:rsidRDefault="00490931">
            <w:pPr>
              <w:widowControl w:val="0"/>
              <w:suppressAutoHyphens/>
              <w:autoSpaceDN w:val="0"/>
              <w:snapToGrid w:val="0"/>
              <w:jc w:val="right"/>
              <w:textAlignment w:val="baseline"/>
              <w:rPr>
                <w:rFonts w:ascii="Trebuchet MS" w:eastAsia="Andale Sans UI" w:hAnsi="Trebuchet MS"/>
                <w:bCs/>
                <w:i/>
                <w:color w:val="000000"/>
                <w:sz w:val="22"/>
                <w:szCs w:val="22"/>
                <w:lang w:eastAsia="zh-CN"/>
              </w:rPr>
            </w:pPr>
            <w:r>
              <w:rPr>
                <w:rFonts w:ascii="Trebuchet MS" w:hAnsi="Trebuchet MS" w:cs="Trebuchet MS"/>
                <w:b/>
                <w:sz w:val="22"/>
                <w:szCs w:val="22"/>
              </w:rPr>
              <w:t xml:space="preserve">Bendra pasiūlymo kaina </w:t>
            </w:r>
            <w:r>
              <w:rPr>
                <w:rFonts w:ascii="Trebuchet MS" w:eastAsia="SimSun" w:hAnsi="Trebuchet MS" w:cs="Trebuchet MS"/>
                <w:b/>
                <w:bCs/>
                <w:kern w:val="2"/>
                <w:sz w:val="22"/>
                <w:szCs w:val="22"/>
                <w:lang w:eastAsia="zh-CN" w:bidi="hi-IN"/>
              </w:rPr>
              <w:t>Eur su PVM:</w:t>
            </w:r>
          </w:p>
        </w:tc>
        <w:tc>
          <w:tcPr>
            <w:tcW w:w="83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3" w:type="dxa"/>
              <w:bottom w:w="0" w:type="dxa"/>
              <w:right w:w="108" w:type="dxa"/>
            </w:tcMar>
            <w:vAlign w:val="center"/>
            <w:hideMark/>
          </w:tcPr>
          <w:p w14:paraId="430FF176" w14:textId="77777777" w:rsidR="00490931" w:rsidRDefault="00490931">
            <w:pPr>
              <w:widowControl w:val="0"/>
              <w:suppressAutoHyphens/>
              <w:autoSpaceDN w:val="0"/>
              <w:snapToGrid w:val="0"/>
              <w:jc w:val="center"/>
              <w:textAlignment w:val="baseline"/>
              <w:rPr>
                <w:rFonts w:ascii="Trebuchet MS" w:eastAsia="Times New Roman" w:hAnsi="Trebuchet MS"/>
                <w:bCs/>
                <w:i/>
                <w:color w:val="000000"/>
                <w:sz w:val="22"/>
                <w:szCs w:val="22"/>
                <w:lang w:eastAsia="zh-CN"/>
              </w:rPr>
            </w:pPr>
            <w:r>
              <w:rPr>
                <w:rFonts w:ascii="Trebuchet MS" w:eastAsia="Times New Roman" w:hAnsi="Trebuchet MS"/>
                <w:bCs/>
                <w:i/>
                <w:color w:val="000000"/>
                <w:sz w:val="22"/>
                <w:szCs w:val="22"/>
                <w:lang w:eastAsia="zh-CN"/>
              </w:rPr>
              <w:t>2003,40</w:t>
            </w:r>
          </w:p>
        </w:tc>
      </w:tr>
    </w:tbl>
    <w:p w14:paraId="0FFB5BC7" w14:textId="77777777" w:rsidR="00F61ED5" w:rsidRPr="004815C6" w:rsidRDefault="00F61ED5" w:rsidP="00F61ED5">
      <w:pPr>
        <w:jc w:val="center"/>
        <w:rPr>
          <w:rFonts w:ascii="Trebuchet MS" w:hAnsi="Trebuchet MS"/>
          <w:b/>
          <w:bCs/>
          <w:sz w:val="22"/>
          <w:szCs w:val="22"/>
        </w:rPr>
      </w:pPr>
    </w:p>
    <w:p w14:paraId="38FCA986" w14:textId="77777777" w:rsidR="00F61ED5" w:rsidRPr="004815C6" w:rsidRDefault="00F61ED5" w:rsidP="00F61ED5">
      <w:pPr>
        <w:jc w:val="center"/>
        <w:rPr>
          <w:rFonts w:ascii="Trebuchet MS" w:hAnsi="Trebuchet MS"/>
          <w:b/>
          <w:bCs/>
          <w:sz w:val="22"/>
          <w:szCs w:val="22"/>
        </w:rPr>
      </w:pPr>
    </w:p>
    <w:p w14:paraId="5000576A" w14:textId="77777777" w:rsidR="00F61ED5" w:rsidRPr="004815C6" w:rsidRDefault="00F61ED5" w:rsidP="00F61ED5">
      <w:pPr>
        <w:jc w:val="center"/>
        <w:rPr>
          <w:rFonts w:ascii="Trebuchet MS" w:hAnsi="Trebuchet MS"/>
          <w:b/>
          <w:bCs/>
          <w:sz w:val="22"/>
          <w:szCs w:val="22"/>
        </w:rPr>
      </w:pPr>
    </w:p>
    <w:tbl>
      <w:tblPr>
        <w:tblW w:w="9508" w:type="dxa"/>
        <w:tblLayout w:type="fixed"/>
        <w:tblLook w:val="00A0" w:firstRow="1" w:lastRow="0" w:firstColumn="1" w:lastColumn="0" w:noHBand="0" w:noVBand="0"/>
      </w:tblPr>
      <w:tblGrid>
        <w:gridCol w:w="5085"/>
        <w:gridCol w:w="4423"/>
      </w:tblGrid>
      <w:tr w:rsidR="00F61ED5" w:rsidRPr="004815C6" w14:paraId="658E0FBD" w14:textId="77777777" w:rsidTr="00F61ED5">
        <w:tc>
          <w:tcPr>
            <w:tcW w:w="5084" w:type="dxa"/>
          </w:tcPr>
          <w:p w14:paraId="38266044" w14:textId="77777777" w:rsidR="00F61ED5" w:rsidRPr="004815C6" w:rsidRDefault="00F61ED5" w:rsidP="00F61ED5">
            <w:pPr>
              <w:widowControl w:val="0"/>
              <w:rPr>
                <w:rFonts w:ascii="Trebuchet MS" w:hAnsi="Trebuchet MS"/>
                <w:sz w:val="22"/>
                <w:szCs w:val="22"/>
              </w:rPr>
            </w:pPr>
            <w:r w:rsidRPr="004815C6">
              <w:rPr>
                <w:rFonts w:ascii="Trebuchet MS" w:hAnsi="Trebuchet MS"/>
                <w:b/>
                <w:bCs/>
                <w:sz w:val="22"/>
                <w:szCs w:val="22"/>
              </w:rPr>
              <w:t>Pirkėjo vardu</w:t>
            </w:r>
          </w:p>
        </w:tc>
        <w:tc>
          <w:tcPr>
            <w:tcW w:w="4423" w:type="dxa"/>
          </w:tcPr>
          <w:p w14:paraId="3347D39D" w14:textId="77777777" w:rsidR="00F61ED5" w:rsidRPr="004815C6" w:rsidRDefault="00F61ED5" w:rsidP="00F61ED5">
            <w:pPr>
              <w:widowControl w:val="0"/>
              <w:ind w:right="-224"/>
              <w:rPr>
                <w:rFonts w:ascii="Trebuchet MS" w:hAnsi="Trebuchet MS"/>
                <w:sz w:val="22"/>
                <w:szCs w:val="22"/>
              </w:rPr>
            </w:pPr>
            <w:r w:rsidRPr="004815C6">
              <w:rPr>
                <w:rFonts w:ascii="Trebuchet MS" w:hAnsi="Trebuchet MS"/>
                <w:b/>
                <w:bCs/>
                <w:sz w:val="22"/>
                <w:szCs w:val="22"/>
              </w:rPr>
              <w:t>Tiekėjo vardu</w:t>
            </w:r>
          </w:p>
        </w:tc>
      </w:tr>
      <w:tr w:rsidR="00F61ED5" w:rsidRPr="004815C6" w14:paraId="382DDF37" w14:textId="77777777" w:rsidTr="00F61ED5">
        <w:tc>
          <w:tcPr>
            <w:tcW w:w="5084" w:type="dxa"/>
          </w:tcPr>
          <w:p w14:paraId="15FEC078" w14:textId="77777777" w:rsidR="00F61ED5" w:rsidRPr="004815C6" w:rsidRDefault="00F61ED5" w:rsidP="00F61ED5">
            <w:pPr>
              <w:pStyle w:val="Stilius3"/>
              <w:widowControl w:val="0"/>
              <w:spacing w:before="0"/>
              <w:jc w:val="left"/>
              <w:rPr>
                <w:rFonts w:ascii="Trebuchet MS" w:hAnsi="Trebuchet MS"/>
                <w:sz w:val="22"/>
                <w:szCs w:val="22"/>
              </w:rPr>
            </w:pPr>
            <w:r w:rsidRPr="004815C6">
              <w:rPr>
                <w:rFonts w:ascii="Trebuchet MS" w:hAnsi="Trebuchet MS"/>
                <w:sz w:val="22"/>
                <w:szCs w:val="22"/>
              </w:rPr>
              <w:t>Viešoji įstaiga Kauno miesto poliklinika</w:t>
            </w:r>
          </w:p>
          <w:p w14:paraId="526C3251" w14:textId="77777777" w:rsidR="00F61ED5" w:rsidRPr="004815C6" w:rsidRDefault="00F61ED5" w:rsidP="00F61ED5">
            <w:pPr>
              <w:widowControl w:val="0"/>
              <w:rPr>
                <w:rFonts w:ascii="Trebuchet MS" w:hAnsi="Trebuchet MS"/>
                <w:sz w:val="22"/>
                <w:szCs w:val="22"/>
              </w:rPr>
            </w:pPr>
            <w:r w:rsidRPr="004815C6">
              <w:rPr>
                <w:rFonts w:ascii="Trebuchet MS" w:hAnsi="Trebuchet MS"/>
                <w:sz w:val="22"/>
                <w:szCs w:val="22"/>
              </w:rPr>
              <w:t>Parašas</w:t>
            </w:r>
          </w:p>
          <w:p w14:paraId="1BD3308F" w14:textId="1F8AB465" w:rsidR="00F61ED5" w:rsidRPr="004815C6" w:rsidRDefault="00501D56" w:rsidP="00F61ED5">
            <w:pPr>
              <w:widowControl w:val="0"/>
              <w:ind w:right="175"/>
              <w:rPr>
                <w:rFonts w:ascii="Trebuchet MS" w:hAnsi="Trebuchet MS"/>
                <w:sz w:val="22"/>
                <w:szCs w:val="22"/>
              </w:rPr>
            </w:pPr>
            <w:sdt>
              <w:sdtPr>
                <w:rPr>
                  <w:rFonts w:ascii="Trebuchet MS" w:hAnsi="Trebuchet MS"/>
                  <w:sz w:val="22"/>
                  <w:szCs w:val="22"/>
                </w:rPr>
                <w:id w:val="-1428338906"/>
                <w:date w:fullDate="2022-12-28T00:00:00Z">
                  <w:dateFormat w:val="yyyy-MM-dd"/>
                  <w:lid w:val="lt-LT"/>
                  <w:storeMappedDataAs w:val="dateTime"/>
                  <w:calendar w:val="gregorian"/>
                </w:date>
              </w:sdtPr>
              <w:sdtEndPr/>
              <w:sdtContent>
                <w:r w:rsidR="00405675">
                  <w:rPr>
                    <w:rFonts w:ascii="Trebuchet MS" w:hAnsi="Trebuchet MS"/>
                    <w:sz w:val="22"/>
                    <w:szCs w:val="22"/>
                  </w:rPr>
                  <w:t>2022-12-28</w:t>
                </w:r>
              </w:sdtContent>
            </w:sdt>
            <w:r w:rsidR="00F61ED5" w:rsidRPr="004815C6">
              <w:rPr>
                <w:rFonts w:ascii="Trebuchet MS" w:hAnsi="Trebuchet MS"/>
                <w:sz w:val="22"/>
                <w:szCs w:val="22"/>
              </w:rPr>
              <w:t xml:space="preserve"> </w:t>
            </w:r>
          </w:p>
          <w:p w14:paraId="0FFA9D58" w14:textId="77777777" w:rsidR="00F61ED5" w:rsidRPr="004815C6" w:rsidRDefault="00F61ED5" w:rsidP="00F61ED5">
            <w:pPr>
              <w:widowControl w:val="0"/>
              <w:ind w:right="175"/>
              <w:rPr>
                <w:rFonts w:ascii="Trebuchet MS" w:hAnsi="Trebuchet MS"/>
                <w:sz w:val="22"/>
                <w:szCs w:val="22"/>
              </w:rPr>
            </w:pPr>
            <w:r w:rsidRPr="004815C6">
              <w:rPr>
                <w:rFonts w:ascii="Trebuchet MS" w:hAnsi="Trebuchet MS"/>
                <w:sz w:val="22"/>
                <w:szCs w:val="22"/>
              </w:rPr>
              <w:t>A.V.</w:t>
            </w:r>
          </w:p>
        </w:tc>
        <w:tc>
          <w:tcPr>
            <w:tcW w:w="4423" w:type="dxa"/>
          </w:tcPr>
          <w:p w14:paraId="6CEC0AF7" w14:textId="5D5EBE5E" w:rsidR="00F61ED5" w:rsidRPr="004815C6" w:rsidRDefault="00501D56" w:rsidP="00F61ED5">
            <w:pPr>
              <w:widowControl w:val="0"/>
              <w:rPr>
                <w:rFonts w:ascii="Trebuchet MS" w:hAnsi="Trebuchet MS"/>
                <w:sz w:val="22"/>
                <w:szCs w:val="22"/>
              </w:rPr>
            </w:pPr>
            <w:sdt>
              <w:sdtPr>
                <w:rPr>
                  <w:rFonts w:ascii="Trebuchet MS" w:hAnsi="Trebuchet MS"/>
                  <w:sz w:val="22"/>
                  <w:szCs w:val="22"/>
                </w:rPr>
                <w:alias w:val="Tiekėjo pavadinimas"/>
                <w:id w:val="-472675325"/>
                <w:text/>
              </w:sdtPr>
              <w:sdtEndPr/>
              <w:sdtContent>
                <w:r w:rsidR="00697A07">
                  <w:rPr>
                    <w:rFonts w:ascii="Trebuchet MS" w:hAnsi="Trebuchet MS"/>
                    <w:sz w:val="22"/>
                    <w:szCs w:val="22"/>
                  </w:rPr>
                  <w:t>UAB Tradintek</w:t>
                </w:r>
              </w:sdtContent>
            </w:sdt>
          </w:p>
          <w:p w14:paraId="0744BB71" w14:textId="6A2CAB8B" w:rsidR="008B533E" w:rsidRPr="004815C6" w:rsidRDefault="008B533E" w:rsidP="008B533E">
            <w:pPr>
              <w:suppressAutoHyphens/>
              <w:rPr>
                <w:rFonts w:ascii="Trebuchet MS" w:eastAsia="Times New Roman" w:hAnsi="Trebuchet MS"/>
                <w:b/>
                <w:sz w:val="22"/>
                <w:szCs w:val="22"/>
                <w:lang w:eastAsia="zh-CN"/>
              </w:rPr>
            </w:pPr>
          </w:p>
          <w:p w14:paraId="366DA76F" w14:textId="3D01C08D" w:rsidR="00F61ED5" w:rsidRPr="004815C6" w:rsidRDefault="00F61ED5" w:rsidP="00F61ED5">
            <w:pPr>
              <w:widowControl w:val="0"/>
              <w:rPr>
                <w:rFonts w:ascii="Trebuchet MS" w:hAnsi="Trebuchet MS"/>
                <w:sz w:val="22"/>
                <w:szCs w:val="22"/>
              </w:rPr>
            </w:pPr>
            <w:r w:rsidRPr="004815C6">
              <w:rPr>
                <w:rFonts w:ascii="Trebuchet MS" w:hAnsi="Trebuchet MS"/>
                <w:sz w:val="22"/>
                <w:szCs w:val="22"/>
              </w:rPr>
              <w:t>Parašas</w:t>
            </w:r>
          </w:p>
          <w:p w14:paraId="27BD10FC" w14:textId="3269DE45" w:rsidR="00F61ED5" w:rsidRPr="004815C6" w:rsidRDefault="00501D56" w:rsidP="00F61ED5">
            <w:pPr>
              <w:widowControl w:val="0"/>
              <w:rPr>
                <w:rFonts w:ascii="Trebuchet MS" w:hAnsi="Trebuchet MS"/>
                <w:sz w:val="22"/>
                <w:szCs w:val="22"/>
              </w:rPr>
            </w:pPr>
            <w:sdt>
              <w:sdtPr>
                <w:rPr>
                  <w:rFonts w:ascii="Trebuchet MS" w:hAnsi="Trebuchet MS"/>
                  <w:sz w:val="22"/>
                  <w:szCs w:val="22"/>
                </w:rPr>
                <w:id w:val="467097646"/>
                <w:date w:fullDate="2022-12-28T00:00:00Z">
                  <w:dateFormat w:val="yyyy-MM-dd"/>
                  <w:lid w:val="lt-LT"/>
                  <w:storeMappedDataAs w:val="dateTime"/>
                  <w:calendar w:val="gregorian"/>
                </w:date>
              </w:sdtPr>
              <w:sdtEndPr/>
              <w:sdtContent>
                <w:r w:rsidR="00405675">
                  <w:rPr>
                    <w:rFonts w:ascii="Trebuchet MS" w:hAnsi="Trebuchet MS"/>
                    <w:sz w:val="22"/>
                    <w:szCs w:val="22"/>
                  </w:rPr>
                  <w:t>2022-12-28</w:t>
                </w:r>
              </w:sdtContent>
            </w:sdt>
          </w:p>
          <w:p w14:paraId="1B416E36" w14:textId="77777777" w:rsidR="00F61ED5" w:rsidRPr="004815C6" w:rsidRDefault="00F61ED5" w:rsidP="00F61ED5">
            <w:pPr>
              <w:widowControl w:val="0"/>
              <w:tabs>
                <w:tab w:val="left" w:pos="5104"/>
              </w:tabs>
              <w:ind w:right="-55"/>
              <w:rPr>
                <w:rFonts w:ascii="Trebuchet MS" w:hAnsi="Trebuchet MS"/>
                <w:b/>
                <w:bCs/>
                <w:sz w:val="22"/>
                <w:szCs w:val="22"/>
              </w:rPr>
            </w:pPr>
            <w:r w:rsidRPr="004815C6">
              <w:rPr>
                <w:rFonts w:ascii="Trebuchet MS" w:hAnsi="Trebuchet MS"/>
                <w:sz w:val="22"/>
                <w:szCs w:val="22"/>
              </w:rPr>
              <w:t>A.V.</w:t>
            </w:r>
          </w:p>
        </w:tc>
      </w:tr>
    </w:tbl>
    <w:p w14:paraId="52D91367" w14:textId="14E4F165" w:rsidR="00F61ED5" w:rsidRPr="004815C6" w:rsidRDefault="00F61ED5" w:rsidP="00F61ED5">
      <w:pPr>
        <w:jc w:val="center"/>
        <w:rPr>
          <w:rFonts w:ascii="Trebuchet MS" w:hAnsi="Trebuchet MS"/>
          <w:b/>
          <w:bCs/>
          <w:sz w:val="22"/>
          <w:szCs w:val="22"/>
        </w:rPr>
      </w:pPr>
    </w:p>
    <w:p w14:paraId="2E0D7766" w14:textId="6CD75A2F" w:rsidR="008B533E" w:rsidRPr="004815C6" w:rsidRDefault="008B533E" w:rsidP="00F61ED5">
      <w:pPr>
        <w:jc w:val="center"/>
        <w:rPr>
          <w:rFonts w:ascii="Trebuchet MS" w:hAnsi="Trebuchet MS"/>
          <w:b/>
          <w:bCs/>
          <w:sz w:val="22"/>
          <w:szCs w:val="22"/>
        </w:rPr>
      </w:pPr>
    </w:p>
    <w:p w14:paraId="6CCA28C3" w14:textId="77777777" w:rsidR="00F61ED5" w:rsidRPr="004815C6" w:rsidRDefault="00F61ED5" w:rsidP="00F61ED5">
      <w:pPr>
        <w:rPr>
          <w:rFonts w:ascii="Trebuchet MS" w:hAnsi="Trebuchet MS"/>
          <w:b/>
          <w:bCs/>
          <w:sz w:val="22"/>
          <w:szCs w:val="22"/>
        </w:rPr>
      </w:pPr>
      <w:r w:rsidRPr="004815C6">
        <w:rPr>
          <w:rFonts w:ascii="Trebuchet MS" w:hAnsi="Trebuchet MS"/>
          <w:sz w:val="22"/>
          <w:szCs w:val="22"/>
        </w:rPr>
        <w:br w:type="page"/>
      </w:r>
    </w:p>
    <w:p w14:paraId="0CEDE9B6" w14:textId="7E2499F9" w:rsidR="00F61ED5" w:rsidRPr="004815C6" w:rsidRDefault="00F61ED5" w:rsidP="00F61ED5">
      <w:pPr>
        <w:jc w:val="center"/>
        <w:rPr>
          <w:rFonts w:ascii="Trebuchet MS" w:hAnsi="Trebuchet MS"/>
          <w:b/>
          <w:bCs/>
          <w:sz w:val="22"/>
          <w:szCs w:val="22"/>
        </w:rPr>
      </w:pPr>
      <w:r w:rsidRPr="004815C6">
        <w:rPr>
          <w:rFonts w:ascii="Trebuchet MS" w:hAnsi="Trebuchet MS"/>
          <w:b/>
          <w:bCs/>
          <w:sz w:val="22"/>
          <w:szCs w:val="22"/>
        </w:rPr>
        <w:lastRenderedPageBreak/>
        <w:t>PIRKIMO–PARDAVIMO SUTARTIS Nr</w:t>
      </w:r>
      <w:r w:rsidRPr="004815C6">
        <w:rPr>
          <w:rFonts w:ascii="Trebuchet MS" w:hAnsi="Trebuchet MS"/>
          <w:b/>
          <w:bCs/>
          <w:sz w:val="22"/>
          <w:szCs w:val="22"/>
          <w:shd w:val="clear" w:color="auto" w:fill="FFFFFF" w:themeFill="background1"/>
        </w:rPr>
        <w:t>.</w:t>
      </w:r>
      <w:r w:rsidR="00A5183B" w:rsidRPr="00A5183B">
        <w:t xml:space="preserve"> </w:t>
      </w:r>
      <w:r w:rsidR="00A5183B" w:rsidRPr="00A5183B">
        <w:rPr>
          <w:rFonts w:ascii="Trebuchet MS" w:hAnsi="Trebuchet MS"/>
          <w:b/>
          <w:bCs/>
          <w:sz w:val="22"/>
          <w:szCs w:val="22"/>
          <w:shd w:val="clear" w:color="auto" w:fill="FFFFFF" w:themeFill="background1"/>
        </w:rPr>
        <w:t>ST-22-343</w:t>
      </w:r>
      <w:r w:rsidRPr="004815C6">
        <w:rPr>
          <w:rFonts w:ascii="Trebuchet MS" w:hAnsi="Trebuchet MS"/>
          <w:b/>
          <w:bCs/>
          <w:sz w:val="22"/>
          <w:szCs w:val="22"/>
          <w:shd w:val="clear" w:color="auto" w:fill="FFFFFF" w:themeFill="background1"/>
        </w:rPr>
        <w:t xml:space="preserve"> </w:t>
      </w:r>
    </w:p>
    <w:p w14:paraId="1E2B9B00" w14:textId="77777777" w:rsidR="00F61ED5" w:rsidRPr="004815C6" w:rsidRDefault="00F61ED5" w:rsidP="00F61ED5">
      <w:pPr>
        <w:rPr>
          <w:rFonts w:ascii="Trebuchet MS" w:hAnsi="Trebuchet MS"/>
          <w:sz w:val="22"/>
          <w:szCs w:val="22"/>
        </w:rPr>
      </w:pPr>
    </w:p>
    <w:p w14:paraId="09E6051A" w14:textId="77777777" w:rsidR="00F61ED5" w:rsidRPr="004815C6" w:rsidRDefault="00F61ED5" w:rsidP="00F61ED5">
      <w:pPr>
        <w:pStyle w:val="CentrBoldm"/>
        <w:tabs>
          <w:tab w:val="left" w:pos="993"/>
        </w:tabs>
        <w:ind w:firstLine="360"/>
        <w:rPr>
          <w:rFonts w:ascii="Trebuchet MS" w:hAnsi="Trebuchet MS"/>
          <w:sz w:val="22"/>
          <w:szCs w:val="22"/>
          <w:lang w:val="lt-LT"/>
        </w:rPr>
      </w:pPr>
      <w:r w:rsidRPr="004815C6">
        <w:rPr>
          <w:rFonts w:ascii="Trebuchet MS" w:hAnsi="Trebuchet MS"/>
          <w:caps/>
          <w:sz w:val="22"/>
          <w:szCs w:val="22"/>
          <w:lang w:val="lt-LT"/>
        </w:rPr>
        <w:t xml:space="preserve">Bendrosios </w:t>
      </w:r>
      <w:r w:rsidRPr="004815C6">
        <w:rPr>
          <w:rFonts w:ascii="Trebuchet MS" w:hAnsi="Trebuchet MS"/>
          <w:sz w:val="22"/>
          <w:szCs w:val="22"/>
          <w:lang w:val="lt-LT"/>
        </w:rPr>
        <w:t>SĄLYGOS</w:t>
      </w:r>
    </w:p>
    <w:p w14:paraId="585E6F77" w14:textId="77777777" w:rsidR="00F61ED5" w:rsidRPr="004815C6" w:rsidRDefault="00F61ED5" w:rsidP="00F61ED5">
      <w:pPr>
        <w:pStyle w:val="CentrBoldm"/>
        <w:tabs>
          <w:tab w:val="left" w:pos="993"/>
        </w:tabs>
        <w:ind w:firstLine="360"/>
        <w:rPr>
          <w:rFonts w:ascii="Trebuchet MS" w:hAnsi="Trebuchet MS"/>
          <w:sz w:val="22"/>
          <w:szCs w:val="22"/>
          <w:lang w:val="lt-LT"/>
        </w:rPr>
      </w:pPr>
    </w:p>
    <w:p w14:paraId="39E70AD6" w14:textId="6E0890E0" w:rsidR="00F61ED5" w:rsidRPr="004815C6" w:rsidRDefault="00F61ED5" w:rsidP="00F61ED5">
      <w:pPr>
        <w:pStyle w:val="Statja"/>
        <w:numPr>
          <w:ilvl w:val="1"/>
          <w:numId w:val="51"/>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SUTARTIES SĄVOKOS IR SUTARTIES AIŠKINIMAS</w:t>
      </w:r>
    </w:p>
    <w:p w14:paraId="6F978F14"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bCs/>
          <w:sz w:val="22"/>
        </w:rPr>
        <w:t>Europos elektroninių sąskaitų faktūrų standartas</w:t>
      </w:r>
      <w:r w:rsidRPr="004815C6">
        <w:rPr>
          <w:rFonts w:ascii="Trebuchet MS" w:hAnsi="Trebuchet MS"/>
          <w:sz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458DC37"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sz w:val="22"/>
        </w:rPr>
        <w:t>Informacinė sistema „E. sąskaita“</w:t>
      </w:r>
      <w:r w:rsidRPr="004815C6">
        <w:rPr>
          <w:rFonts w:ascii="Trebuchet MS" w:hAnsi="Trebuchet MS"/>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r w:rsidRPr="004815C6">
          <w:rPr>
            <w:rStyle w:val="Hipersaitas1"/>
            <w:rFonts w:ascii="Trebuchet MS" w:hAnsi="Trebuchet MS"/>
            <w:sz w:val="22"/>
          </w:rPr>
          <w:t>www.esaskaita.eu</w:t>
        </w:r>
      </w:hyperlink>
      <w:r w:rsidRPr="004815C6">
        <w:rPr>
          <w:rFonts w:ascii="Trebuchet MS" w:hAnsi="Trebuchet MS"/>
          <w:sz w:val="22"/>
        </w:rPr>
        <w:t>).</w:t>
      </w:r>
    </w:p>
    <w:p w14:paraId="0004FDD4"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sz w:val="22"/>
        </w:rPr>
        <w:t>Nurodymas</w:t>
      </w:r>
      <w:r w:rsidRPr="004815C6">
        <w:rPr>
          <w:rFonts w:ascii="Trebuchet MS" w:hAnsi="Trebuchet MS"/>
          <w:sz w:val="22"/>
        </w:rPr>
        <w:t xml:space="preserve"> – bet koks raštiškas arba žodinis (kuris vėliau turi būti patvirtintas raštiškai) nurodymas, kurį dėl Sutarties vykdymo Tiekėjui duoda Pirkėjas arba jo atstovas. </w:t>
      </w:r>
    </w:p>
    <w:p w14:paraId="5A8A6B4E"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sz w:val="22"/>
        </w:rPr>
        <w:t>Pirkėjas</w:t>
      </w:r>
      <w:r w:rsidRPr="004815C6">
        <w:rPr>
          <w:rFonts w:ascii="Trebuchet MS" w:hAnsi="Trebuchet MS"/>
          <w:sz w:val="22"/>
        </w:rPr>
        <w:t xml:space="preserve">– viešoji įstaiga Kauno miesto poliklinika, toliau dar vadinama – </w:t>
      </w:r>
      <w:r w:rsidRPr="004815C6">
        <w:rPr>
          <w:rFonts w:ascii="Trebuchet MS" w:hAnsi="Trebuchet MS"/>
          <w:b/>
          <w:sz w:val="22"/>
        </w:rPr>
        <w:t>Šalis</w:t>
      </w:r>
      <w:r w:rsidRPr="004815C6">
        <w:rPr>
          <w:rFonts w:ascii="Trebuchet MS" w:hAnsi="Trebuchet MS"/>
          <w:sz w:val="22"/>
        </w:rPr>
        <w:t>.</w:t>
      </w:r>
    </w:p>
    <w:p w14:paraId="0B437F82"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bCs/>
          <w:sz w:val="22"/>
        </w:rPr>
        <w:t>Pirkimas</w:t>
      </w:r>
      <w:r w:rsidRPr="004815C6">
        <w:rPr>
          <w:rFonts w:ascii="Trebuchet MS" w:hAnsi="Trebuchet MS"/>
          <w:sz w:val="22"/>
        </w:rPr>
        <w:t xml:space="preserve"> – Pirkėjo atliekamas prekių įsigijimas su pasirinktu (pasirinktais) tiekėju (tiekėjais) sudarant prekių pirkimo–pardavimo sutartį (toliau – </w:t>
      </w:r>
      <w:r w:rsidRPr="004815C6">
        <w:rPr>
          <w:rFonts w:ascii="Trebuchet MS" w:hAnsi="Trebuchet MS"/>
          <w:b/>
          <w:sz w:val="22"/>
        </w:rPr>
        <w:t>Sutartis</w:t>
      </w:r>
      <w:r w:rsidRPr="004815C6">
        <w:rPr>
          <w:rFonts w:ascii="Trebuchet MS" w:hAnsi="Trebuchet MS"/>
          <w:sz w:val="22"/>
        </w:rPr>
        <w:t>).</w:t>
      </w:r>
    </w:p>
    <w:p w14:paraId="377F5C58"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sz w:val="22"/>
        </w:rPr>
        <w:t>Prekės</w:t>
      </w:r>
      <w:r w:rsidRPr="004815C6">
        <w:rPr>
          <w:rFonts w:ascii="Trebuchet MS" w:hAnsi="Trebuchet MS"/>
          <w:sz w:val="22"/>
        </w:rPr>
        <w:t xml:space="preserve"> – Prekės apibrėžtos Sutarties Specialiosiose sąlygose, jos prieduose, kurias Tiekėjas įsipareigoja tiekti Pirkėjui pagal šią Sutartį, ir galiojančių teisės aktų reikalavimus.</w:t>
      </w:r>
      <w:r w:rsidRPr="004815C6">
        <w:rPr>
          <w:rFonts w:ascii="Trebuchet MS" w:hAnsi="Trebuchet MS"/>
          <w:bCs/>
          <w:sz w:val="22"/>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2C0665B3"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sz w:val="22"/>
        </w:rPr>
        <w:t>Sąskaita</w:t>
      </w:r>
      <w:r w:rsidRPr="004815C6">
        <w:rPr>
          <w:rFonts w:ascii="Trebuchet MS" w:hAnsi="Trebuchet MS"/>
          <w:sz w:val="22"/>
        </w:rPr>
        <w:t xml:space="preserve"> – pridėtinės vertės mokesčio (toliau – </w:t>
      </w:r>
      <w:r w:rsidRPr="004815C6">
        <w:rPr>
          <w:rFonts w:ascii="Trebuchet MS" w:hAnsi="Trebuchet MS"/>
          <w:b/>
          <w:sz w:val="22"/>
        </w:rPr>
        <w:t>PVM</w:t>
      </w:r>
      <w:r w:rsidRPr="004815C6">
        <w:rPr>
          <w:rFonts w:ascii="Trebuchet MS" w:hAnsi="Trebuchet MS"/>
          <w:sz w:val="22"/>
        </w:rPr>
        <w:t>) sąskaita faktūra, sąskaita faktūra, kreditiniai ir debetiniai dokumentai.</w:t>
      </w:r>
    </w:p>
    <w:p w14:paraId="0C7853AE"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rPr>
          <w:rFonts w:ascii="Trebuchet MS" w:hAnsi="Trebuchet MS"/>
          <w:sz w:val="22"/>
        </w:rPr>
      </w:pPr>
      <w:r w:rsidRPr="004815C6">
        <w:rPr>
          <w:rFonts w:ascii="Trebuchet MS" w:hAnsi="Trebuchet MS"/>
          <w:b/>
          <w:bCs/>
          <w:sz w:val="22"/>
        </w:rPr>
        <w:t>Sutartis</w:t>
      </w:r>
      <w:r w:rsidRPr="004815C6">
        <w:rPr>
          <w:rFonts w:ascii="Trebuchet MS" w:hAnsi="Trebuchet MS"/>
          <w:bCs/>
          <w:sz w:val="22"/>
        </w:rPr>
        <w:t xml:space="preserve"> – </w:t>
      </w:r>
      <w:r w:rsidRPr="004815C6">
        <w:rPr>
          <w:rFonts w:ascii="Trebuchet MS" w:hAnsi="Trebuchet MS"/>
          <w:sz w:val="22"/>
        </w:rPr>
        <w:t>Specialiosios sąlygos, Sutarties Bendrosios sąlygos ir visi jų priedai.</w:t>
      </w:r>
    </w:p>
    <w:p w14:paraId="7F2EF0E8"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
          <w:bCs/>
          <w:sz w:val="22"/>
        </w:rPr>
        <w:t>Tiekėjas</w:t>
      </w:r>
      <w:r w:rsidRPr="004815C6">
        <w:rPr>
          <w:rFonts w:ascii="Trebuchet MS" w:hAnsi="Trebuchet MS"/>
          <w:bCs/>
          <w:sz w:val="22"/>
        </w:rPr>
        <w:t xml:space="preserve"> – </w:t>
      </w:r>
      <w:r w:rsidRPr="004815C6">
        <w:rPr>
          <w:rFonts w:ascii="Trebuchet MS" w:hAnsi="Trebuchet MS"/>
          <w:sz w:val="22"/>
        </w:rPr>
        <w:t xml:space="preserve">ūkio subjektas, tiekianti Sutartyje numatytas Prekes, toliau dar vadinama – </w:t>
      </w:r>
      <w:r w:rsidRPr="004815C6">
        <w:rPr>
          <w:rFonts w:ascii="Trebuchet MS" w:hAnsi="Trebuchet MS"/>
          <w:b/>
          <w:sz w:val="22"/>
        </w:rPr>
        <w:t>Šalis</w:t>
      </w:r>
      <w:r w:rsidRPr="004815C6">
        <w:rPr>
          <w:rFonts w:ascii="Trebuchet MS" w:hAnsi="Trebuchet MS"/>
          <w:sz w:val="22"/>
        </w:rPr>
        <w:t xml:space="preserve">.  </w:t>
      </w:r>
    </w:p>
    <w:p w14:paraId="46DCE50C"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Sutartyje, kur reikalauja kontekstas, žodžiai, pateikti vienaskaita, gali turėti ir daugiskaitos prasmę ir atvirkščiai.</w:t>
      </w:r>
    </w:p>
    <w:p w14:paraId="234BE570"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1ADB8A1"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Jeigu Sutarties Specialiosiose sąlygose ir / ar prieduose nenustatyta kitaip, Sutarties trukmė ir kiti terminai yra skaičiuojami kalendorinėmis dienomis.</w:t>
      </w:r>
    </w:p>
    <w:p w14:paraId="7090C224" w14:textId="77777777" w:rsidR="00F61ED5" w:rsidRPr="004815C6" w:rsidRDefault="00F61ED5" w:rsidP="00F61ED5">
      <w:pPr>
        <w:pStyle w:val="Statja"/>
        <w:tabs>
          <w:tab w:val="left" w:pos="993"/>
        </w:tabs>
        <w:spacing w:before="0"/>
        <w:ind w:left="0" w:firstLine="360"/>
        <w:rPr>
          <w:rFonts w:ascii="Trebuchet MS" w:hAnsi="Trebuchet MS"/>
          <w:sz w:val="22"/>
          <w:szCs w:val="22"/>
          <w:lang w:val="lt-LT"/>
        </w:rPr>
      </w:pPr>
    </w:p>
    <w:p w14:paraId="7C74CE1E" w14:textId="77777777" w:rsidR="00F61ED5" w:rsidRPr="004815C6" w:rsidRDefault="00F61ED5" w:rsidP="00F61ED5">
      <w:pPr>
        <w:pStyle w:val="Statja"/>
        <w:numPr>
          <w:ilvl w:val="0"/>
          <w:numId w:val="52"/>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ŠALIŲ PAREIŠKIMAI IR GARANTIJOS</w:t>
      </w:r>
    </w:p>
    <w:p w14:paraId="28145C98"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Kiekviena iš Šalių pareiškia ir garantuoja kitai Šaliai, kad:</w:t>
      </w:r>
    </w:p>
    <w:p w14:paraId="30310B43" w14:textId="77777777" w:rsidR="00F61ED5" w:rsidRPr="004815C6" w:rsidRDefault="00F61ED5" w:rsidP="00F61ED5">
      <w:pPr>
        <w:pStyle w:val="ListParagraph"/>
        <w:numPr>
          <w:ilvl w:val="2"/>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Sutartį sudarė turėdamos tikslą realizuoti jos nuostatas bei galėdamos realiai įvykdyti Sutartyje nurodytus įsipareigojimus;</w:t>
      </w:r>
    </w:p>
    <w:p w14:paraId="6489CD39" w14:textId="77777777" w:rsidR="00F61ED5" w:rsidRPr="004815C6" w:rsidRDefault="00F61ED5" w:rsidP="00F61ED5">
      <w:pPr>
        <w:pStyle w:val="ListParagraph"/>
        <w:numPr>
          <w:ilvl w:val="2"/>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Sutartį sudarė nepažeisdamos ir neturėdamos tikslo pažeisti Lietuvos Respublikos  teisės aktų bei jų veiklą reglamentuojančių dokumentų bei sutartinių įsipareigojimų;</w:t>
      </w:r>
    </w:p>
    <w:p w14:paraId="1592F347"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jos yra mokios, jų veikla nėra apribota, joms neiškelta arba nėra numatoma iškelti bylos dėl restruktūrizavimo ar likvidavimo, jos nėra sustabdę ar apriboję savo veiklos, joms nėra iškeltos bankroto bylos.</w:t>
      </w:r>
    </w:p>
    <w:p w14:paraId="418BB007"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Tiekėjas pareiškia ir garantuoja, kad:</w:t>
      </w:r>
    </w:p>
    <w:p w14:paraId="26ECD017"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65F7CA23"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turi visas licencijas, leidimus, atestatus, kvalifikacinius pažymėjimus, taip pat visą kitą reikiamą kvalifikaciją ir kompetenciją Prekėms patiekti ir įsipareigojimams, numatytiems šioje Sutartyje, vykdyti;</w:t>
      </w:r>
    </w:p>
    <w:p w14:paraId="6E127B00"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turi visas technines, intelektualines, fizines bei bet kokias kitas galimybes ir savybes, reikalingas ir leidžiančias jam deramai vykdyti Sutarties sąlygas;</w:t>
      </w:r>
    </w:p>
    <w:p w14:paraId="5605AA7B"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neturi jokių įsiskolinimų ar įsipareigojimų jokiems tretiesiems asmenims, kurie kliudytų tinkamai vykdyti šia Sutartimi prisiimtus įsipareigojimus, ir įsipareigoja neprisiimti tokių įsipareigojimų visu šios Sutarties galiojimo laikotarpiu;</w:t>
      </w:r>
    </w:p>
    <w:p w14:paraId="326A17B6" w14:textId="77777777" w:rsidR="00F61ED5" w:rsidRPr="004815C6" w:rsidRDefault="00F61ED5" w:rsidP="00F61ED5">
      <w:pPr>
        <w:pStyle w:val="ListParagraph"/>
        <w:widowControl w:val="0"/>
        <w:numPr>
          <w:ilvl w:val="2"/>
          <w:numId w:val="52"/>
        </w:numPr>
        <w:tabs>
          <w:tab w:val="left" w:pos="993"/>
        </w:tabs>
        <w:suppressAutoHyphens/>
        <w:spacing w:after="0" w:line="240" w:lineRule="auto"/>
        <w:ind w:left="0" w:firstLine="360"/>
        <w:jc w:val="both"/>
        <w:rPr>
          <w:rFonts w:ascii="Trebuchet MS" w:hAnsi="Trebuchet MS"/>
          <w:spacing w:val="-6"/>
          <w:sz w:val="22"/>
        </w:rPr>
      </w:pPr>
      <w:r w:rsidRPr="004815C6">
        <w:rPr>
          <w:rFonts w:ascii="Trebuchet MS" w:hAnsi="Trebuchet MS"/>
          <w:sz w:val="22"/>
        </w:rPr>
        <w:t>Tiekėjo</w:t>
      </w:r>
      <w:r w:rsidRPr="004815C6">
        <w:rPr>
          <w:rFonts w:ascii="Trebuchet MS" w:hAnsi="Trebuchet MS"/>
          <w:spacing w:val="-6"/>
          <w:sz w:val="22"/>
        </w:rPr>
        <w:t xml:space="preserve"> šalies mokesčiai už parduodamas Prekes yra tinkamai sumokėti.</w:t>
      </w:r>
    </w:p>
    <w:p w14:paraId="2B1C7197"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lastRenderedPageBreak/>
        <w:t>Pasikeitus aplinkybėms, nurodytoms Sutarties Bendrųjų sąlygų 2.1.3, 2.2.2, 2.2.4, 2.2.5. punktuose, Šalis įsipareigoja apie tai raštu informuoti kitą Šalį ne vėliau kaip per 3 (tris) kalendorines dienas.</w:t>
      </w:r>
    </w:p>
    <w:p w14:paraId="7D3E8AD7"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Šalys pareiškia ir garantuoja, kad kiekvienas Sutarties 2.1 – 2.2 punktuose nurodytų pareiškimų Sutarties sudarymo dieną yra tikras ir teisingas.</w:t>
      </w:r>
    </w:p>
    <w:p w14:paraId="636143E7" w14:textId="77777777" w:rsidR="00F61ED5" w:rsidRPr="004815C6" w:rsidRDefault="00F61ED5" w:rsidP="00F61ED5">
      <w:pPr>
        <w:pStyle w:val="BodyText41"/>
        <w:tabs>
          <w:tab w:val="left" w:pos="993"/>
        </w:tabs>
        <w:ind w:firstLine="360"/>
        <w:rPr>
          <w:rFonts w:ascii="Trebuchet MS" w:hAnsi="Trebuchet MS"/>
          <w:sz w:val="22"/>
          <w:szCs w:val="22"/>
          <w:lang w:val="lt-LT"/>
        </w:rPr>
      </w:pPr>
    </w:p>
    <w:p w14:paraId="2576E10B" w14:textId="77777777" w:rsidR="00F61ED5" w:rsidRPr="004815C6" w:rsidRDefault="00F61ED5" w:rsidP="00F61ED5">
      <w:pPr>
        <w:pStyle w:val="Statja"/>
        <w:numPr>
          <w:ilvl w:val="0"/>
          <w:numId w:val="52"/>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TIEKĖJO TEISĖS IR PAREIGOS</w:t>
      </w:r>
    </w:p>
    <w:p w14:paraId="5CA41A97"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Tiekėjas įsipareigoja:</w:t>
      </w:r>
    </w:p>
    <w:p w14:paraId="1E9D0A85"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09A946DE"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pristatyti Prekes, atitinkančias Sutartyje ir jos prieduose nurodytus reikalavimus;</w:t>
      </w:r>
    </w:p>
    <w:p w14:paraId="3E106F1E"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prisiimti Prekių žuvimo ar sugedimo riziką iki Prekių perdavimo-priėmimo akto pasirašymo momento, jeigu kitaip nenustatyta Sutarties Specialiosiose sąlygose;</w:t>
      </w:r>
    </w:p>
    <w:p w14:paraId="17839BC8"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laikytis visų Lietuvos Respublikoje galiojančių įstatymų ir kitų teisės aktų nuostatų ir užtikrinti, kad Tiekėjo ar subtiekėjo (</w:t>
      </w:r>
      <w:r w:rsidRPr="004815C6">
        <w:rPr>
          <w:rFonts w:ascii="Trebuchet MS" w:hAnsi="Trebuchet MS"/>
          <w:i/>
          <w:sz w:val="22"/>
          <w:szCs w:val="22"/>
          <w:lang w:val="lt-LT"/>
        </w:rPr>
        <w:t>jei taikoma</w:t>
      </w:r>
      <w:r w:rsidRPr="004815C6">
        <w:rPr>
          <w:rFonts w:ascii="Trebuchet MS" w:hAnsi="Trebuchet MS"/>
          <w:sz w:val="22"/>
          <w:szCs w:val="22"/>
          <w:lang w:val="lt-LT"/>
        </w:rPr>
        <w:t>) darbuotojai jų laikytųsi. Tiekėjas garantuoja Pirkėjui ir/ar trečiajai šaliai nuostolių atlyginimą, jei Tiekėjas ar ar subtiekėjo (</w:t>
      </w:r>
      <w:r w:rsidRPr="004815C6">
        <w:rPr>
          <w:rFonts w:ascii="Trebuchet MS" w:hAnsi="Trebuchet MS"/>
          <w:i/>
          <w:sz w:val="22"/>
          <w:szCs w:val="22"/>
          <w:lang w:val="lt-LT"/>
        </w:rPr>
        <w:t>jei taikoma</w:t>
      </w:r>
      <w:r w:rsidRPr="004815C6">
        <w:rPr>
          <w:rFonts w:ascii="Trebuchet MS" w:hAnsi="Trebuchet MS"/>
          <w:sz w:val="22"/>
          <w:szCs w:val="22"/>
          <w:lang w:val="lt-LT"/>
        </w:rPr>
        <w:t>) jo darbuotojai nesilaikytų įstatymų, teisės aktų reikalavimų ir dėl to būtų pateikti kokie nors reikalavimai ar pradėti procesiniai veiksmai;</w:t>
      </w:r>
    </w:p>
    <w:p w14:paraId="2EFBFEE1"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146DD28F"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kartu su Prekėmis pateikti Pirkėjui visą būtiną dokumentaciją, įskaitant Prekių naudojimo ir priežiūros instrukcijas;</w:t>
      </w:r>
    </w:p>
    <w:p w14:paraId="5433831A"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nenaudoti Pirkėjo Prekių ženklų ar pavadinimo jokioje reklamoje, leidiniuose ar kt. be išankstinio raštiško Pirkėjo sutikimo;</w:t>
      </w:r>
    </w:p>
    <w:p w14:paraId="57395D67"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pacing w:val="-6"/>
          <w:sz w:val="22"/>
          <w:szCs w:val="22"/>
          <w:lang w:val="lt-LT"/>
        </w:rPr>
        <w:t xml:space="preserve">per Pirkėjo nustatytą terminą savo lėšomis atlyginti Pirkėjui visus nuostolius ar žalą, </w:t>
      </w:r>
      <w:r w:rsidRPr="004815C6">
        <w:rPr>
          <w:rFonts w:ascii="Trebuchet MS" w:hAnsi="Trebuchet MS"/>
          <w:spacing w:val="-5"/>
          <w:sz w:val="22"/>
          <w:szCs w:val="22"/>
          <w:lang w:val="lt-LT"/>
        </w:rPr>
        <w:t>susidariusius dėl Tiekėjo netinkamo Sutarties įvykdymo arba nevykdymo</w:t>
      </w:r>
      <w:r w:rsidRPr="004815C6">
        <w:rPr>
          <w:rFonts w:ascii="Trebuchet MS" w:hAnsi="Trebuchet MS"/>
          <w:sz w:val="22"/>
          <w:szCs w:val="22"/>
          <w:lang w:val="lt-LT"/>
        </w:rPr>
        <w:t>;</w:t>
      </w:r>
    </w:p>
    <w:p w14:paraId="4EC113E8"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nutraukus Sutartį dėl Tiekėjo kaltės, atlyginti Pirkėjui visus jo patirtus nuostolius, įskaitant, bet neapsiribojant kainų skirtumą, susidarantį Pirkėjui įsigyjant trūkstamas Prekes iš trečiųjų asmenų;</w:t>
      </w:r>
    </w:p>
    <w:p w14:paraId="60257CCD" w14:textId="77777777" w:rsidR="00F61ED5" w:rsidRPr="004815C6" w:rsidRDefault="00F61ED5" w:rsidP="00F61ED5">
      <w:pPr>
        <w:pStyle w:val="ListParagraph"/>
        <w:numPr>
          <w:ilvl w:val="2"/>
          <w:numId w:val="52"/>
        </w:numPr>
        <w:tabs>
          <w:tab w:val="left" w:pos="993"/>
        </w:tabs>
        <w:suppressAutoHyphens/>
        <w:spacing w:after="0" w:line="240" w:lineRule="auto"/>
        <w:ind w:left="0" w:firstLine="360"/>
        <w:jc w:val="both"/>
        <w:rPr>
          <w:rFonts w:ascii="Trebuchet MS" w:hAnsi="Trebuchet MS"/>
          <w:color w:val="000000"/>
          <w:sz w:val="22"/>
        </w:rPr>
      </w:pPr>
      <w:r w:rsidRPr="004815C6">
        <w:rPr>
          <w:rFonts w:ascii="Trebuchet MS" w:hAnsi="Trebuchet MS"/>
          <w:color w:val="000000"/>
          <w:sz w:val="22"/>
        </w:rPr>
        <w:t xml:space="preserve">užtikrinti, kad Sutarties sudarymo momentu ir visą jos galiojimo laikotarpį Tiekėjo ar subtiekėjo </w:t>
      </w:r>
      <w:r w:rsidRPr="004815C6">
        <w:rPr>
          <w:rFonts w:ascii="Trebuchet MS" w:hAnsi="Trebuchet MS"/>
          <w:i/>
          <w:color w:val="000000"/>
          <w:sz w:val="22"/>
        </w:rPr>
        <w:t>(jei taikoma)</w:t>
      </w:r>
      <w:r w:rsidRPr="004815C6">
        <w:rPr>
          <w:rFonts w:ascii="Trebuchet MS" w:hAnsi="Trebuchet MS"/>
          <w:color w:val="000000"/>
          <w:sz w:val="22"/>
        </w:rPr>
        <w:t xml:space="preserve"> darbuotojai turėtų reikiamą kvalifikaciją ir patirtį, reikalingus norint tiekti Prekes;</w:t>
      </w:r>
    </w:p>
    <w:p w14:paraId="1931B64B"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Tiekėjas Pirkėjui įsipareigoja, kad Sutartį vykdys tik tokią teisę turintys asmenys;</w:t>
      </w:r>
    </w:p>
    <w:p w14:paraId="232B0B5A"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tinkamai vykdyti kitus įsipareigojimus, numatytus Sutartyje jos pristatytą Prekę, su sąlyga, kad jis tinkamai vykdo šią Sutartį.</w:t>
      </w:r>
    </w:p>
    <w:p w14:paraId="455F46B3"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Tiekėjas turi kitas teises, numatytas Sutartyje ir Lietuvos Respublikos galiojančiuose teisės aktuose.</w:t>
      </w:r>
    </w:p>
    <w:p w14:paraId="7328140C" w14:textId="77777777" w:rsidR="00F61ED5" w:rsidRPr="004815C6" w:rsidRDefault="00F61ED5" w:rsidP="00F61ED5">
      <w:pPr>
        <w:pStyle w:val="Statja"/>
        <w:tabs>
          <w:tab w:val="left" w:pos="993"/>
        </w:tabs>
        <w:spacing w:before="0"/>
        <w:ind w:left="0" w:firstLine="360"/>
        <w:jc w:val="center"/>
        <w:rPr>
          <w:rFonts w:ascii="Trebuchet MS" w:hAnsi="Trebuchet MS"/>
          <w:sz w:val="22"/>
          <w:szCs w:val="22"/>
          <w:lang w:val="lt-LT"/>
        </w:rPr>
      </w:pPr>
    </w:p>
    <w:p w14:paraId="6395F416" w14:textId="77777777" w:rsidR="00F61ED5" w:rsidRPr="004815C6" w:rsidRDefault="00F61ED5" w:rsidP="00F61ED5">
      <w:pPr>
        <w:pStyle w:val="Statja"/>
        <w:numPr>
          <w:ilvl w:val="0"/>
          <w:numId w:val="52"/>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PIRKĖJO TEISĖS IR PAREIGOS</w:t>
      </w:r>
    </w:p>
    <w:p w14:paraId="0AC1E735"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Pirkėjas įsipareigoja:</w:t>
      </w:r>
    </w:p>
    <w:p w14:paraId="4BCF8F5B"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priimti Šalių sutartu laiku pristatytas Prekes, jeigu jos atitinka šios Sutarties reikalavimus;</w:t>
      </w:r>
    </w:p>
    <w:p w14:paraId="74BB6B40"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priėmimo metu patikrinti paristatytas Prekes bei įforminti patikrinimo rezultatus;</w:t>
      </w:r>
    </w:p>
    <w:p w14:paraId="550E643E"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sumokėti Tiekėjui už tinkamai, kokybišką ir laiku pristatytą Prekę Sutarties kainą Sutarties specialiosiose sąlygose nustatyta tvarka ir terminais;</w:t>
      </w:r>
    </w:p>
    <w:p w14:paraId="2428913E"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 xml:space="preserve">suteikti Tiekėjui turimą informaciją ir / ar dokumentus, būtinus Sutarčiai vykdyti </w:t>
      </w:r>
      <w:r w:rsidRPr="004815C6">
        <w:rPr>
          <w:rFonts w:ascii="Trebuchet MS" w:hAnsi="Trebuchet MS"/>
          <w:i/>
          <w:sz w:val="22"/>
          <w:szCs w:val="22"/>
          <w:lang w:val="lt-LT"/>
        </w:rPr>
        <w:t>(jei taikoma);</w:t>
      </w:r>
    </w:p>
    <w:p w14:paraId="4358AE85" w14:textId="77777777" w:rsidR="00F61ED5" w:rsidRPr="004815C6" w:rsidRDefault="00F61ED5" w:rsidP="00F61ED5">
      <w:pPr>
        <w:pStyle w:val="BodyText41"/>
        <w:numPr>
          <w:ilvl w:val="2"/>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tinkamai vykdyti kitus įsipareigojimus, numatytus Sutartyje ir jos prieduose.</w:t>
      </w:r>
    </w:p>
    <w:p w14:paraId="3C2C0A98" w14:textId="77777777" w:rsidR="00F61ED5" w:rsidRPr="004815C6" w:rsidRDefault="00F61ED5" w:rsidP="00F61ED5">
      <w:pPr>
        <w:pStyle w:val="ListParagraph"/>
        <w:widowControl w:val="0"/>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Pirkėjas turi teisę vienašališkai įskaityti priskaičiuotas netesybas iš Tiekėjui mokėtinų sumų.</w:t>
      </w:r>
    </w:p>
    <w:p w14:paraId="009F40BD" w14:textId="77777777" w:rsidR="00F61ED5" w:rsidRPr="004815C6" w:rsidRDefault="00F61ED5" w:rsidP="00F61ED5">
      <w:pPr>
        <w:pStyle w:val="ListBullet3"/>
        <w:numPr>
          <w:ilvl w:val="1"/>
          <w:numId w:val="52"/>
        </w:numPr>
        <w:tabs>
          <w:tab w:val="left" w:pos="360"/>
          <w:tab w:val="left" w:pos="993"/>
        </w:tabs>
        <w:suppressAutoHyphens/>
        <w:ind w:left="0" w:firstLine="360"/>
        <w:jc w:val="both"/>
        <w:rPr>
          <w:rFonts w:ascii="Trebuchet MS" w:hAnsi="Trebuchet MS"/>
          <w:sz w:val="22"/>
          <w:szCs w:val="22"/>
        </w:rPr>
      </w:pPr>
      <w:r w:rsidRPr="004815C6">
        <w:rPr>
          <w:rFonts w:ascii="Trebuchet MS" w:hAnsi="Trebuchet MS"/>
          <w:sz w:val="22"/>
          <w:szCs w:val="22"/>
        </w:rPr>
        <w:t>Pirkėjas turi teisę sustabdyti mokėjimus Tiekėjui, jeigu Tiekėjas nevykdo arba netinkamai vykdo bet kokius Sutartimi prisiimtus ar teisės aktuose numatytus įsipareigojimus, iki kol šie įsipareigojimai nebus tinkamai įvykdyti.</w:t>
      </w:r>
    </w:p>
    <w:p w14:paraId="78834C21"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Pirkėjas turi teisę neapmokėti Europos elektroninių sąskaitų faktūrų standarto neatitinkančių Sąskaitų, jeigu Tiekėjas jas pateikia ne informacinės sistemos „E.sąskaita“ priemonėmis.</w:t>
      </w:r>
    </w:p>
    <w:p w14:paraId="600C740A"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Pirkėjas turi kitas teises, numatytas Sutartyje ir Lietuvos Respublikos galiojančiuose teisės aktuose.</w:t>
      </w:r>
    </w:p>
    <w:p w14:paraId="58CC9825" w14:textId="77777777" w:rsidR="00F61ED5" w:rsidRPr="004815C6" w:rsidRDefault="00F61ED5" w:rsidP="00F61ED5">
      <w:pPr>
        <w:pStyle w:val="BodyText41"/>
        <w:tabs>
          <w:tab w:val="left" w:pos="993"/>
        </w:tabs>
        <w:ind w:firstLine="360"/>
        <w:rPr>
          <w:rFonts w:ascii="Trebuchet MS" w:hAnsi="Trebuchet MS"/>
          <w:sz w:val="22"/>
          <w:szCs w:val="22"/>
          <w:lang w:val="lt-LT"/>
        </w:rPr>
      </w:pPr>
    </w:p>
    <w:p w14:paraId="3BF5AE97" w14:textId="77777777" w:rsidR="00F61ED5" w:rsidRPr="004815C6" w:rsidRDefault="00F61ED5" w:rsidP="00F61ED5">
      <w:pPr>
        <w:pStyle w:val="Statja"/>
        <w:keepNext/>
        <w:keepLines/>
        <w:numPr>
          <w:ilvl w:val="0"/>
          <w:numId w:val="52"/>
        </w:numPr>
        <w:tabs>
          <w:tab w:val="left" w:pos="993"/>
        </w:tabs>
        <w:suppressAutoHyphens/>
        <w:autoSpaceDE/>
        <w:autoSpaceDN/>
        <w:adjustRightInd/>
        <w:spacing w:before="0"/>
        <w:ind w:left="0" w:firstLine="357"/>
        <w:jc w:val="center"/>
        <w:rPr>
          <w:rFonts w:ascii="Trebuchet MS" w:hAnsi="Trebuchet MS"/>
          <w:sz w:val="22"/>
          <w:szCs w:val="22"/>
          <w:lang w:val="lt-LT"/>
        </w:rPr>
      </w:pPr>
      <w:r w:rsidRPr="004815C6">
        <w:rPr>
          <w:rFonts w:ascii="Trebuchet MS" w:hAnsi="Trebuchet MS"/>
          <w:sz w:val="22"/>
          <w:szCs w:val="22"/>
          <w:lang w:val="lt-LT"/>
        </w:rPr>
        <w:lastRenderedPageBreak/>
        <w:t>SUTARTIES KAINA (KAINODAROS TAISYKLĖS)/MOKĖJIMO SĄLYGOS</w:t>
      </w:r>
    </w:p>
    <w:p w14:paraId="5B37A6F4" w14:textId="7C4A4680" w:rsidR="00F61ED5" w:rsidRPr="00A36B07" w:rsidRDefault="00F61ED5" w:rsidP="00A36B07">
      <w:pPr>
        <w:pStyle w:val="ListParagraph"/>
        <w:numPr>
          <w:ilvl w:val="1"/>
          <w:numId w:val="52"/>
        </w:numPr>
        <w:tabs>
          <w:tab w:val="clear" w:pos="0"/>
          <w:tab w:val="num" w:pos="142"/>
        </w:tabs>
        <w:spacing w:after="0" w:line="240" w:lineRule="auto"/>
        <w:ind w:left="0" w:firstLine="567"/>
        <w:jc w:val="both"/>
        <w:rPr>
          <w:rFonts w:ascii="Trebuchet MS" w:hAnsi="Trebuchet MS"/>
          <w:sz w:val="22"/>
        </w:rPr>
      </w:pPr>
      <w:r w:rsidRPr="00A36B07">
        <w:rPr>
          <w:rFonts w:ascii="Trebuchet MS" w:hAnsi="Trebuchet MS"/>
          <w:sz w:val="22"/>
        </w:rPr>
        <w:t>Sutarties kaina / kainodaros taisyklės nustatyta/os Sutarties Specialiosiose sąlygose.</w:t>
      </w:r>
    </w:p>
    <w:p w14:paraId="010CBF27" w14:textId="32A7F5DA" w:rsidR="00F61ED5" w:rsidRPr="00A36B07" w:rsidRDefault="00F61ED5" w:rsidP="00A36B07">
      <w:pPr>
        <w:pStyle w:val="ListParagraph"/>
        <w:numPr>
          <w:ilvl w:val="1"/>
          <w:numId w:val="52"/>
        </w:numPr>
        <w:tabs>
          <w:tab w:val="clear" w:pos="0"/>
          <w:tab w:val="num" w:pos="142"/>
        </w:tabs>
        <w:spacing w:after="0" w:line="240" w:lineRule="auto"/>
        <w:ind w:left="0" w:firstLine="567"/>
        <w:jc w:val="both"/>
        <w:rPr>
          <w:rFonts w:ascii="Trebuchet MS" w:hAnsi="Trebuchet MS"/>
          <w:sz w:val="22"/>
        </w:rPr>
      </w:pPr>
      <w:r w:rsidRPr="00A36B07">
        <w:rPr>
          <w:rFonts w:ascii="Trebuchet MS" w:hAnsi="Trebuchet MS"/>
          <w:sz w:val="22"/>
        </w:rPr>
        <w:t>Į Sutarties kainą ar maksimalią Sutarties kainą / Prekių įkainius yra įskaičiuoti visi mokesčiai ir rinkliavos, taikomi Prekėms Lietuvoje / kitoje valstybėje, kurios gali atsirasti, vykdant šią Sutartį, įskaitant, bet neapsiribojant, bet kokius muito mokesčius ir rinkliavas, transportavimo išlaidas iki Pirkėjo įpakavimo, pakrovimo, tranzito, tikrinimo, draudimo ir kitas su Prekių tiekimu susijusias išlaidas. Importo PVM, jeigu toks būtų, sumoka Tiekėjas (išskyrus atvejus, kai Tiekėjas yra registruotas ne Lietuvoje, tokiu atveju nuostata derinama su Tiekėju ir gali būti įrašoma Sutarties Specialiosiose sąlygose). Jei, esant Tiekėjo prievolei sumokėti importo PVM, importo PVM sumoka Pirkėjas, Tiekėjas ne vėliau kaip per 10 (dešimt) kalendorinių dienų atlygina tokias Pirkėjo išlaidas pagal atskirai pateiktą Sąskaitą.</w:t>
      </w:r>
    </w:p>
    <w:p w14:paraId="2E610E8F" w14:textId="77777777" w:rsidR="00F27469" w:rsidRPr="00B42E71" w:rsidRDefault="00F27469" w:rsidP="00A36B07">
      <w:pPr>
        <w:pStyle w:val="ListParagraph"/>
        <w:numPr>
          <w:ilvl w:val="1"/>
          <w:numId w:val="52"/>
        </w:numPr>
        <w:tabs>
          <w:tab w:val="clear" w:pos="0"/>
          <w:tab w:val="num" w:pos="142"/>
        </w:tabs>
        <w:spacing w:after="0" w:line="240" w:lineRule="auto"/>
        <w:ind w:left="0" w:firstLine="567"/>
        <w:jc w:val="both"/>
        <w:rPr>
          <w:rFonts w:ascii="Trebuchet MS" w:hAnsi="Trebuchet MS"/>
          <w:sz w:val="22"/>
        </w:rPr>
      </w:pPr>
      <w:r w:rsidRPr="00B42E71">
        <w:rPr>
          <w:rFonts w:ascii="Trebuchet MS" w:hAnsi="Trebuchet MS"/>
          <w:sz w:val="22"/>
        </w:rPr>
        <w:t xml:space="preserve">Bet kuri Sutarties šalis Sutarties galiojimo metu turi teisę inicijuoti Sutartyje numatytų įkainių perskaičiavimą (keitimą) ne anksčiau kaip po 12 (dvylikos)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šiame punkte, viršija 8 procentus. </w:t>
      </w:r>
    </w:p>
    <w:p w14:paraId="5C785B77" w14:textId="77777777" w:rsidR="00F27469" w:rsidRPr="00B42E71" w:rsidRDefault="00F27469" w:rsidP="00A36B07">
      <w:pPr>
        <w:pStyle w:val="ListParagraph"/>
        <w:numPr>
          <w:ilvl w:val="2"/>
          <w:numId w:val="52"/>
        </w:numPr>
        <w:tabs>
          <w:tab w:val="clear" w:pos="0"/>
          <w:tab w:val="num" w:pos="142"/>
        </w:tabs>
        <w:spacing w:after="0" w:line="240" w:lineRule="auto"/>
        <w:ind w:left="0" w:firstLine="567"/>
        <w:jc w:val="both"/>
        <w:rPr>
          <w:rFonts w:ascii="Trebuchet MS" w:hAnsi="Trebuchet MS"/>
          <w:sz w:val="22"/>
        </w:rPr>
      </w:pPr>
      <w:r w:rsidRPr="00B42E71">
        <w:rPr>
          <w:rFonts w:ascii="Trebuchet MS" w:hAnsi="Trebuchet MS"/>
          <w:sz w:val="22"/>
        </w:rPr>
        <w:t xml:space="preserve">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1059C411" w14:textId="77777777" w:rsidR="00F27469" w:rsidRPr="00B42E71" w:rsidRDefault="00F27469" w:rsidP="00A36B07">
      <w:pPr>
        <w:pStyle w:val="ListParagraph"/>
        <w:numPr>
          <w:ilvl w:val="2"/>
          <w:numId w:val="52"/>
        </w:numPr>
        <w:tabs>
          <w:tab w:val="clear" w:pos="0"/>
          <w:tab w:val="num" w:pos="142"/>
        </w:tabs>
        <w:spacing w:after="0" w:line="240" w:lineRule="auto"/>
        <w:ind w:left="0" w:firstLine="567"/>
        <w:jc w:val="both"/>
        <w:rPr>
          <w:rFonts w:ascii="Trebuchet MS" w:hAnsi="Trebuchet MS"/>
          <w:sz w:val="22"/>
        </w:rPr>
      </w:pPr>
      <w:r w:rsidRPr="00B42E71">
        <w:rPr>
          <w:rFonts w:ascii="Trebuchet MS" w:hAnsi="Trebuchet MS"/>
          <w:sz w:val="22"/>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5EC37FDD" w14:textId="77777777" w:rsidR="00F27469" w:rsidRPr="00B42E71" w:rsidRDefault="00F27469" w:rsidP="00A36B07">
      <w:pPr>
        <w:pStyle w:val="ListParagraph"/>
        <w:numPr>
          <w:ilvl w:val="2"/>
          <w:numId w:val="52"/>
        </w:numPr>
        <w:tabs>
          <w:tab w:val="clear" w:pos="0"/>
          <w:tab w:val="num" w:pos="142"/>
        </w:tabs>
        <w:spacing w:after="0" w:line="240" w:lineRule="auto"/>
        <w:ind w:left="0" w:firstLine="567"/>
        <w:jc w:val="both"/>
        <w:rPr>
          <w:rFonts w:ascii="Trebuchet MS" w:hAnsi="Trebuchet MS"/>
          <w:sz w:val="22"/>
        </w:rPr>
      </w:pPr>
      <w:r w:rsidRPr="00B42E71">
        <w:rPr>
          <w:rFonts w:ascii="Trebuchet MS" w:hAnsi="Trebuchet MS"/>
          <w:sz w:val="22"/>
        </w:rPr>
        <w:t>Perskaičiuotieji įkainiai taikomi užsakymams, pateiktiems po to, kai Šalys sudaro susitarimą dėl įkainių perskaičiavimo.</w:t>
      </w:r>
    </w:p>
    <w:p w14:paraId="0D0D2A43" w14:textId="77777777" w:rsidR="00F27469" w:rsidRPr="00B42E71" w:rsidRDefault="00F27469" w:rsidP="00A36B07">
      <w:pPr>
        <w:pStyle w:val="ListParagraph"/>
        <w:numPr>
          <w:ilvl w:val="2"/>
          <w:numId w:val="52"/>
        </w:numPr>
        <w:tabs>
          <w:tab w:val="clear" w:pos="0"/>
          <w:tab w:val="num" w:pos="142"/>
        </w:tabs>
        <w:spacing w:after="0" w:line="240" w:lineRule="auto"/>
        <w:ind w:left="0" w:firstLine="567"/>
        <w:jc w:val="both"/>
        <w:rPr>
          <w:rFonts w:ascii="Trebuchet MS" w:hAnsi="Trebuchet MS"/>
          <w:sz w:val="22"/>
        </w:rPr>
      </w:pPr>
      <w:r w:rsidRPr="00B42E71">
        <w:rPr>
          <w:rFonts w:ascii="Trebuchet MS" w:hAnsi="Trebuchet MS"/>
          <w:sz w:val="22"/>
        </w:rPr>
        <w:t>Nauji įkainiai apskaičiuojami pagal formulę:</w:t>
      </w:r>
    </w:p>
    <w:p w14:paraId="4D1B122C" w14:textId="77777777" w:rsidR="00F27469" w:rsidRPr="00544B06" w:rsidRDefault="00501D56" w:rsidP="00F27469">
      <w:pPr>
        <w:pStyle w:val="ListParagraph"/>
        <w:spacing w:after="0" w:line="240" w:lineRule="auto"/>
        <w:ind w:left="0" w:firstLine="567"/>
        <w:jc w:val="both"/>
        <w:rPr>
          <w:rFonts w:ascii="Trebuchet MS" w:hAnsi="Trebuchet MS"/>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 xml:space="preserve">=a+ </m:t>
        </m:r>
        <m:f>
          <m:fPr>
            <m:ctrlPr>
              <w:rPr>
                <w:rFonts w:ascii="Cambria Math" w:hAnsi="Cambria Math"/>
                <w:i/>
                <w:sz w:val="22"/>
              </w:rPr>
            </m:ctrlPr>
          </m:fPr>
          <m:num>
            <m:r>
              <w:rPr>
                <w:rFonts w:ascii="Cambria Math" w:hAnsi="Cambria Math"/>
                <w:sz w:val="22"/>
              </w:rPr>
              <m:t>k</m:t>
            </m:r>
          </m:num>
          <m:den>
            <m:r>
              <w:rPr>
                <w:rFonts w:ascii="Cambria Math" w:hAnsi="Cambria Math"/>
                <w:sz w:val="22"/>
              </w:rPr>
              <m:t>100</m:t>
            </m:r>
          </m:den>
        </m:f>
        <m:r>
          <w:rPr>
            <w:rFonts w:ascii="Cambria Math" w:hAnsi="Cambria Math"/>
            <w:sz w:val="22"/>
          </w:rPr>
          <m:t xml:space="preserve">×a, </m:t>
        </m:r>
      </m:oMath>
      <w:r w:rsidR="00F27469" w:rsidRPr="00544B06">
        <w:rPr>
          <w:rFonts w:ascii="Trebuchet MS" w:hAnsi="Trebuchet MS"/>
          <w:sz w:val="22"/>
        </w:rPr>
        <w:t>kur</w:t>
      </w:r>
    </w:p>
    <w:p w14:paraId="229506EA" w14:textId="77777777" w:rsidR="00F27469" w:rsidRPr="00544B06" w:rsidRDefault="00F27469" w:rsidP="00F27469">
      <w:pPr>
        <w:pStyle w:val="ListParagraph"/>
        <w:spacing w:after="0" w:line="240" w:lineRule="auto"/>
        <w:ind w:left="0" w:firstLine="567"/>
        <w:jc w:val="both"/>
        <w:rPr>
          <w:rFonts w:ascii="Trebuchet MS" w:hAnsi="Trebuchet MS"/>
          <w:sz w:val="22"/>
        </w:rPr>
      </w:pPr>
      <w:r w:rsidRPr="00544B06">
        <w:rPr>
          <w:rFonts w:ascii="Trebuchet MS" w:hAnsi="Trebuchet MS"/>
          <w:sz w:val="22"/>
        </w:rPr>
        <w:t>a – įkainis (Eur be PVM) (jei jis jau buvo perskaičiuotas, tai po paskutinio perskaičiavimo).</w:t>
      </w:r>
    </w:p>
    <w:p w14:paraId="4A370C2F" w14:textId="77777777" w:rsidR="00F27469" w:rsidRPr="00544B06" w:rsidRDefault="00F27469" w:rsidP="00F27469">
      <w:pPr>
        <w:pStyle w:val="ListParagraph"/>
        <w:spacing w:after="0" w:line="240" w:lineRule="auto"/>
        <w:ind w:left="0" w:firstLine="567"/>
        <w:jc w:val="both"/>
        <w:rPr>
          <w:rFonts w:ascii="Trebuchet MS" w:hAnsi="Trebuchet MS"/>
          <w:sz w:val="22"/>
        </w:rPr>
      </w:pPr>
      <w:r w:rsidRPr="00544B06">
        <w:rPr>
          <w:rFonts w:ascii="Trebuchet MS" w:hAnsi="Trebuchet MS"/>
          <w:sz w:val="22"/>
        </w:rPr>
        <w:t>a</w:t>
      </w:r>
      <w:r w:rsidRPr="00544B06">
        <w:rPr>
          <w:rFonts w:ascii="Trebuchet MS" w:hAnsi="Trebuchet MS"/>
          <w:sz w:val="22"/>
          <w:vertAlign w:val="subscript"/>
        </w:rPr>
        <w:t>1</w:t>
      </w:r>
      <w:r w:rsidRPr="00544B06">
        <w:rPr>
          <w:rFonts w:ascii="Trebuchet MS" w:hAnsi="Trebuchet MS"/>
          <w:sz w:val="22"/>
        </w:rPr>
        <w:t xml:space="preserve"> – perskaičiuotas (pakeistas) įkainis (Eur be PVM)</w:t>
      </w:r>
    </w:p>
    <w:p w14:paraId="3CDB445C" w14:textId="5289B709" w:rsidR="00F27469" w:rsidRPr="00544B06" w:rsidRDefault="00F27469" w:rsidP="00F27469">
      <w:pPr>
        <w:ind w:firstLine="567"/>
        <w:jc w:val="both"/>
        <w:rPr>
          <w:rFonts w:ascii="Trebuchet MS" w:hAnsi="Trebuchet MS"/>
          <w:sz w:val="22"/>
          <w:szCs w:val="22"/>
        </w:rPr>
      </w:pPr>
      <w:r w:rsidRPr="00B42E71">
        <w:rPr>
          <w:rFonts w:ascii="Trebuchet MS" w:hAnsi="Trebuchet MS"/>
          <w:sz w:val="22"/>
          <w:szCs w:val="22"/>
        </w:rPr>
        <w:t xml:space="preserve">k – Pagal vartotojų kainų indeksą </w:t>
      </w:r>
      <w:r w:rsidR="005A02C0" w:rsidRPr="005A02C0">
        <w:rPr>
          <w:rFonts w:ascii="Trebuchet MS" w:hAnsi="Trebuchet MS"/>
          <w:i/>
          <w:sz w:val="22"/>
          <w:szCs w:val="22"/>
        </w:rPr>
        <w:t>0612 Kiti medicinos gaminiai</w:t>
      </w:r>
      <w:r w:rsidR="005A02C0">
        <w:rPr>
          <w:rFonts w:ascii="Trebuchet MS" w:hAnsi="Trebuchet MS"/>
          <w:i/>
          <w:sz w:val="22"/>
          <w:szCs w:val="22"/>
        </w:rPr>
        <w:t xml:space="preserve"> </w:t>
      </w:r>
      <w:r w:rsidRPr="00B42E71">
        <w:rPr>
          <w:rFonts w:ascii="Trebuchet MS" w:hAnsi="Trebuchet MS"/>
          <w:sz w:val="22"/>
          <w:szCs w:val="22"/>
        </w:rPr>
        <w:t xml:space="preserve">apskaičiuotas kainų pokytis (padidėjimas arba sumažėjimas) (%). „k“ reikšmė skaičiuojama pagal formulę: </w:t>
      </w:r>
    </w:p>
    <w:p w14:paraId="42DA5CBB" w14:textId="77777777" w:rsidR="00F27469" w:rsidRPr="00544B06" w:rsidRDefault="00F27469" w:rsidP="00F27469">
      <w:pPr>
        <w:pStyle w:val="ListParagraph"/>
        <w:spacing w:after="0" w:line="240" w:lineRule="auto"/>
        <w:ind w:left="0" w:firstLine="567"/>
        <w:jc w:val="both"/>
        <w:rPr>
          <w:rFonts w:ascii="Trebuchet MS" w:hAnsi="Trebuchet MS"/>
          <w:sz w:val="22"/>
        </w:rPr>
      </w:pPr>
      <m:oMath>
        <m:r>
          <w:rPr>
            <w:rFonts w:ascii="Cambria Math" w:hAnsi="Cambria Math"/>
            <w:sz w:val="22"/>
          </w:rPr>
          <m:t>k=</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hAnsi="Cambria Math"/>
                    <w:i/>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544B06">
        <w:rPr>
          <w:rFonts w:ascii="Trebuchet MS" w:hAnsi="Trebuchet MS"/>
          <w:sz w:val="22"/>
        </w:rPr>
        <w:t>, kur</w:t>
      </w:r>
    </w:p>
    <w:p w14:paraId="4E244D92" w14:textId="2B5D0304" w:rsidR="00F27469" w:rsidRPr="00544B06" w:rsidRDefault="00F27469" w:rsidP="00F27469">
      <w:pPr>
        <w:pStyle w:val="ListParagraph"/>
        <w:spacing w:after="0" w:line="240" w:lineRule="auto"/>
        <w:ind w:left="0" w:firstLine="567"/>
        <w:jc w:val="both"/>
        <w:rPr>
          <w:rFonts w:ascii="Trebuchet MS" w:hAnsi="Trebuchet MS"/>
          <w:sz w:val="22"/>
        </w:rPr>
      </w:pPr>
      <w:r w:rsidRPr="00544B06">
        <w:rPr>
          <w:rFonts w:ascii="Trebuchet MS" w:hAnsi="Trebuchet MS"/>
          <w:sz w:val="22"/>
        </w:rPr>
        <w:t>Ind</w:t>
      </w:r>
      <w:r w:rsidRPr="00544B06">
        <w:rPr>
          <w:rFonts w:ascii="Trebuchet MS" w:hAnsi="Trebuchet MS"/>
          <w:sz w:val="22"/>
          <w:vertAlign w:val="subscript"/>
        </w:rPr>
        <w:t>naujausias</w:t>
      </w:r>
      <w:r w:rsidRPr="00544B06">
        <w:rPr>
          <w:rFonts w:ascii="Trebuchet MS" w:hAnsi="Trebuchet MS"/>
          <w:sz w:val="22"/>
        </w:rPr>
        <w:t xml:space="preserve"> – kreipimosi dėl kainos perskaičiavimo išsiuntimo kitai šaliai datą naujausias paskelbtas vartojimo prekių ir paslaugų indeksas </w:t>
      </w:r>
      <w:r w:rsidR="005A02C0" w:rsidRPr="009269BA">
        <w:rPr>
          <w:rFonts w:ascii="Trebuchet MS" w:hAnsi="Trebuchet MS"/>
          <w:i/>
          <w:sz w:val="22"/>
        </w:rPr>
        <w:t>0612 Kiti medicinos gaminiai</w:t>
      </w:r>
      <w:r w:rsidRPr="00544B06">
        <w:rPr>
          <w:rFonts w:ascii="Trebuchet MS" w:hAnsi="Trebuchet MS"/>
          <w:sz w:val="22"/>
        </w:rPr>
        <w:t>.</w:t>
      </w:r>
    </w:p>
    <w:p w14:paraId="61C0B97F" w14:textId="61A5E42B" w:rsidR="00F27469" w:rsidRPr="00544B06" w:rsidRDefault="00F27469">
      <w:pPr>
        <w:pStyle w:val="ListParagraph"/>
        <w:spacing w:after="0" w:line="240" w:lineRule="auto"/>
        <w:ind w:left="0" w:firstLine="567"/>
        <w:jc w:val="both"/>
        <w:rPr>
          <w:rFonts w:ascii="Trebuchet MS" w:hAnsi="Trebuchet MS"/>
          <w:sz w:val="22"/>
        </w:rPr>
      </w:pPr>
      <w:r w:rsidRPr="00544B06">
        <w:rPr>
          <w:rFonts w:ascii="Trebuchet MS" w:hAnsi="Trebuchet MS"/>
          <w:sz w:val="22"/>
        </w:rPr>
        <w:t>Ind</w:t>
      </w:r>
      <w:r w:rsidRPr="00544B06">
        <w:rPr>
          <w:rFonts w:ascii="Trebuchet MS" w:hAnsi="Trebuchet MS"/>
          <w:sz w:val="22"/>
          <w:vertAlign w:val="subscript"/>
        </w:rPr>
        <w:t>pradžia</w:t>
      </w:r>
      <w:r w:rsidRPr="00544B06">
        <w:rPr>
          <w:rFonts w:ascii="Trebuchet MS" w:hAnsi="Trebuchet MS"/>
          <w:sz w:val="22"/>
        </w:rPr>
        <w:t xml:space="preserve"> – laikotarpio pradžios datos (mėnesio) vartojimo prekių ir paslaugų indeksas </w:t>
      </w:r>
      <w:r w:rsidR="005A02C0" w:rsidRPr="009269BA">
        <w:rPr>
          <w:rFonts w:ascii="Trebuchet MS" w:hAnsi="Trebuchet MS"/>
          <w:i/>
          <w:sz w:val="22"/>
        </w:rPr>
        <w:t>0612 Kiti medicinos gaminiai</w:t>
      </w:r>
      <w:r w:rsidRPr="00544B06">
        <w:rPr>
          <w:rFonts w:ascii="Trebuchet MS" w:hAnsi="Trebuchet MS"/>
          <w:sz w:val="22"/>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99926B6" w14:textId="77777777" w:rsidR="00F27469" w:rsidRPr="00B42E71" w:rsidRDefault="00F27469" w:rsidP="00A36B07">
      <w:pPr>
        <w:pStyle w:val="ListParagraph"/>
        <w:numPr>
          <w:ilvl w:val="2"/>
          <w:numId w:val="52"/>
        </w:numPr>
        <w:spacing w:after="0" w:line="240" w:lineRule="auto"/>
        <w:ind w:left="0" w:firstLine="567"/>
        <w:jc w:val="both"/>
        <w:rPr>
          <w:rFonts w:ascii="Trebuchet MS" w:hAnsi="Trebuchet MS"/>
          <w:sz w:val="22"/>
        </w:rPr>
      </w:pPr>
      <w:r w:rsidRPr="00B42E71">
        <w:rPr>
          <w:rFonts w:ascii="Trebuchet MS" w:hAnsi="Trebuchet MS"/>
          <w:sz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36EEB55" w14:textId="77777777" w:rsidR="00F27469" w:rsidRPr="00B42E71" w:rsidRDefault="00F27469" w:rsidP="00A36B07">
      <w:pPr>
        <w:pStyle w:val="ListParagraph"/>
        <w:numPr>
          <w:ilvl w:val="2"/>
          <w:numId w:val="52"/>
        </w:numPr>
        <w:spacing w:after="0" w:line="240" w:lineRule="auto"/>
        <w:ind w:left="0" w:firstLine="567"/>
        <w:jc w:val="both"/>
        <w:rPr>
          <w:rFonts w:ascii="Trebuchet MS" w:hAnsi="Trebuchet MS"/>
          <w:sz w:val="22"/>
        </w:rPr>
      </w:pPr>
      <w:r w:rsidRPr="00B42E71">
        <w:rPr>
          <w:rFonts w:ascii="Trebuchet MS" w:hAnsi="Trebuchet MS"/>
          <w:sz w:val="22"/>
        </w:rPr>
        <w:t>Vėlesnis kainų arba įkainių perskaičiavimas negali apimti laikotarpio, už kurį jau buvo atliktas perskaičiavimas.</w:t>
      </w:r>
    </w:p>
    <w:p w14:paraId="6E4404B7" w14:textId="2CD251B0" w:rsidR="00F61ED5" w:rsidRPr="00A36B07" w:rsidRDefault="00F61ED5" w:rsidP="00A36B07">
      <w:pPr>
        <w:pStyle w:val="ListParagraph"/>
        <w:numPr>
          <w:ilvl w:val="1"/>
          <w:numId w:val="52"/>
        </w:numPr>
        <w:spacing w:after="0" w:line="240" w:lineRule="auto"/>
        <w:ind w:left="0" w:firstLine="567"/>
        <w:jc w:val="both"/>
        <w:rPr>
          <w:rFonts w:ascii="Trebuchet MS" w:hAnsi="Trebuchet MS"/>
          <w:sz w:val="22"/>
        </w:rPr>
      </w:pPr>
      <w:r w:rsidRPr="00A36B07">
        <w:rPr>
          <w:rFonts w:ascii="Trebuchet MS" w:hAnsi="Trebuchet MS"/>
          <w:sz w:val="22"/>
        </w:rPr>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4275DB83" w14:textId="77777777" w:rsidR="00F61ED5" w:rsidRPr="004815C6" w:rsidRDefault="00F61ED5" w:rsidP="00A36B07">
      <w:pPr>
        <w:pStyle w:val="ListParagraph"/>
        <w:numPr>
          <w:ilvl w:val="1"/>
          <w:numId w:val="52"/>
        </w:numPr>
        <w:tabs>
          <w:tab w:val="left" w:pos="709"/>
          <w:tab w:val="left" w:pos="993"/>
        </w:tabs>
        <w:suppressAutoHyphens/>
        <w:spacing w:after="0" w:line="240" w:lineRule="auto"/>
        <w:ind w:left="0" w:firstLine="567"/>
        <w:jc w:val="both"/>
        <w:rPr>
          <w:rFonts w:ascii="Trebuchet MS" w:hAnsi="Trebuchet MS"/>
          <w:sz w:val="22"/>
        </w:rPr>
      </w:pPr>
      <w:r w:rsidRPr="004815C6">
        <w:rPr>
          <w:rFonts w:ascii="Trebuchet MS" w:hAnsi="Trebuchet MS"/>
          <w:sz w:val="22"/>
        </w:rPr>
        <w:lastRenderedPageBreak/>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3E731452"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Tiekėjas pilnai prisiima Prekių, įskaitant bet neapsiribojant Prekių sudėtinių dalių, naudojamų Prekių gamyboje ir kt., pabrangimo riziką. Sutarties kaina / Prekių įkainiai dėl kitų mokesčių ar dėl kainų lygio pasikeitimo nebus perskaičiuojami.</w:t>
      </w:r>
    </w:p>
    <w:p w14:paraId="5FDF5E8F"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Vykdant Sutartį, v</w:t>
      </w:r>
      <w:r w:rsidRPr="004815C6">
        <w:rPr>
          <w:rFonts w:ascii="Trebuchet MS" w:hAnsi="Trebuchet MS"/>
          <w:color w:val="000000"/>
          <w:sz w:val="22"/>
        </w:rPr>
        <w:t xml:space="preserve">isos Sąskaitos </w:t>
      </w:r>
      <w:r w:rsidRPr="004815C6">
        <w:rPr>
          <w:rFonts w:ascii="Trebuchet MS" w:hAnsi="Trebuchet MS"/>
          <w:sz w:val="22"/>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4815C6">
        <w:rPr>
          <w:rFonts w:ascii="Trebuchet MS" w:hAnsi="Trebuchet MS"/>
          <w:color w:val="000000"/>
          <w:sz w:val="22"/>
        </w:rPr>
        <w:t xml:space="preserve">Kartu galima prisegti Prekių </w:t>
      </w:r>
      <w:r w:rsidRPr="004815C6">
        <w:rPr>
          <w:rFonts w:ascii="Trebuchet MS" w:hAnsi="Trebuchet MS"/>
          <w:bCs/>
          <w:sz w:val="22"/>
        </w:rPr>
        <w:t>perdavimo–priėmimo</w:t>
      </w:r>
      <w:r w:rsidRPr="004815C6">
        <w:rPr>
          <w:rFonts w:ascii="Trebuchet MS" w:hAnsi="Trebuchet MS"/>
          <w:color w:val="000000"/>
          <w:sz w:val="22"/>
        </w:rPr>
        <w:t xml:space="preserve"> aktus ar kitus papildomus dokumentus. </w:t>
      </w:r>
      <w:r w:rsidRPr="004815C6">
        <w:rPr>
          <w:rFonts w:ascii="Trebuchet MS" w:hAnsi="Trebuchet MS"/>
          <w:sz w:val="22"/>
        </w:rPr>
        <w:t xml:space="preserve">Abiem Šalims pasirašius Prekių </w:t>
      </w:r>
      <w:r w:rsidRPr="004815C6">
        <w:rPr>
          <w:rFonts w:ascii="Trebuchet MS" w:hAnsi="Trebuchet MS"/>
          <w:bCs/>
          <w:sz w:val="22"/>
        </w:rPr>
        <w:t xml:space="preserve">perdavimo–priėmimo </w:t>
      </w:r>
      <w:r w:rsidRPr="004815C6">
        <w:rPr>
          <w:rFonts w:ascii="Trebuchet MS" w:hAnsi="Trebuchet MS"/>
          <w:sz w:val="22"/>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sidRPr="004815C6">
        <w:rPr>
          <w:rFonts w:ascii="Trebuchet MS" w:hAnsi="Trebuchet MS"/>
          <w:bCs/>
          <w:sz w:val="22"/>
        </w:rPr>
        <w:t>akto</w:t>
      </w:r>
      <w:r w:rsidRPr="004815C6">
        <w:rPr>
          <w:rFonts w:ascii="Trebuchet MS" w:hAnsi="Trebuchet MS"/>
          <w:sz w:val="22"/>
        </w:rPr>
        <w:t xml:space="preserve"> numeris ir data, Šalių atsakingų asmenų kontaktai. </w:t>
      </w:r>
      <w:r w:rsidRPr="004815C6">
        <w:rPr>
          <w:rFonts w:ascii="Trebuchet MS" w:hAnsi="Trebuchet MS"/>
          <w:color w:val="000000"/>
          <w:sz w:val="22"/>
        </w:rPr>
        <w:t xml:space="preserve">Jei Prekių patiekimo data nesutampa su Sąskaitos išrašymo diena, išrašomoje Sąskaitoje turi būti nurodoma patiektų Prekių perdavimo-priėmimo akto numeris ir data. </w:t>
      </w:r>
      <w:r w:rsidRPr="004815C6">
        <w:rPr>
          <w:rFonts w:ascii="Trebuchet MS" w:hAnsi="Trebuchet MS"/>
          <w:sz w:val="22"/>
        </w:rPr>
        <w:t xml:space="preserve">Sąskaita turi būti išrašoma ta data, kuria Pirkėjas pasirašys perdavimo-priėmimo aktą. </w:t>
      </w:r>
    </w:p>
    <w:p w14:paraId="173B8CD0"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6295BA83"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trike/>
          <w:spacing w:val="-7"/>
          <w:sz w:val="22"/>
        </w:rPr>
      </w:pPr>
      <w:r w:rsidRPr="004815C6">
        <w:rPr>
          <w:rFonts w:ascii="Trebuchet MS" w:hAnsi="Trebuchet MS"/>
          <w:spacing w:val="-7"/>
          <w:sz w:val="22"/>
        </w:rPr>
        <w:t xml:space="preserve">Šalys pilnai prisiima riziką dėl galimo valiutų kurso pasikeitimo (jei toks būtų). </w:t>
      </w:r>
    </w:p>
    <w:p w14:paraId="25212136"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bCs/>
          <w:sz w:val="22"/>
        </w:rPr>
        <w:t>Apmokėjimas už tinkamai patiektas ir priimtas Prekes atliekamas pasirašius Prekių perdavimo–priėmimo aktą ir</w:t>
      </w:r>
      <w:r w:rsidRPr="004815C6">
        <w:rPr>
          <w:rFonts w:ascii="Trebuchet MS" w:hAnsi="Trebuchet MS"/>
          <w:color w:val="000000"/>
          <w:spacing w:val="-5"/>
          <w:sz w:val="22"/>
        </w:rPr>
        <w:t xml:space="preserve"> jo pagrindu Tiekėjo pateiktą </w:t>
      </w:r>
      <w:r w:rsidRPr="004815C6">
        <w:rPr>
          <w:rFonts w:ascii="Trebuchet MS" w:hAnsi="Trebuchet MS"/>
          <w:color w:val="000000"/>
          <w:sz w:val="22"/>
        </w:rPr>
        <w:t xml:space="preserve">Sąskaitą, atitinkančią Sutarties sąlygose nurodytus reikalavimus, bankiniu pavedimu į </w:t>
      </w:r>
      <w:r w:rsidRPr="004815C6">
        <w:rPr>
          <w:rFonts w:ascii="Trebuchet MS" w:hAnsi="Trebuchet MS"/>
          <w:sz w:val="22"/>
        </w:rPr>
        <w:t>Tiekėjo banko sąskaitą, nurodytą šioje Sutartyje,</w:t>
      </w:r>
      <w:r w:rsidRPr="004815C6">
        <w:rPr>
          <w:rFonts w:ascii="Trebuchet MS" w:hAnsi="Trebuchet MS"/>
          <w:color w:val="000000"/>
          <w:spacing w:val="-1"/>
          <w:sz w:val="22"/>
        </w:rPr>
        <w:t xml:space="preserve"> po Sąskaitos priėmimo per </w:t>
      </w:r>
      <w:r w:rsidRPr="004815C6">
        <w:rPr>
          <w:rFonts w:ascii="Trebuchet MS" w:hAnsi="Trebuchet MS"/>
          <w:color w:val="000000"/>
          <w:sz w:val="22"/>
        </w:rPr>
        <w:t xml:space="preserve">„E.sąskaita“ </w:t>
      </w:r>
      <w:r w:rsidRPr="004815C6">
        <w:rPr>
          <w:rFonts w:ascii="Trebuchet MS" w:hAnsi="Trebuchet MS"/>
          <w:color w:val="000000"/>
          <w:spacing w:val="-1"/>
          <w:sz w:val="22"/>
        </w:rPr>
        <w:t>dienos</w:t>
      </w:r>
      <w:r w:rsidRPr="004815C6">
        <w:rPr>
          <w:rFonts w:ascii="Trebuchet MS" w:hAnsi="Trebuchet MS"/>
          <w:sz w:val="22"/>
        </w:rPr>
        <w:t xml:space="preserve">. </w:t>
      </w:r>
    </w:p>
    <w:p w14:paraId="0303E47F" w14:textId="77777777" w:rsidR="00F61ED5" w:rsidRPr="004815C6" w:rsidRDefault="00F61ED5" w:rsidP="00F61ED5">
      <w:pPr>
        <w:pStyle w:val="ListParagraph"/>
        <w:numPr>
          <w:ilvl w:val="1"/>
          <w:numId w:val="52"/>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cs="Helvetica"/>
          <w:sz w:val="22"/>
        </w:rPr>
        <w:t xml:space="preserve">Jeigu mobilizacijos, karo ar nepaprastosios padėties atveju yra Centrinės viešųjų pirkimų informacinės sistemos ar informacinės sistemos „E. sąskaita“ pažeidimų, dėl kurių negalimas </w:t>
      </w:r>
      <w:r w:rsidRPr="004815C6">
        <w:rPr>
          <w:rFonts w:ascii="Trebuchet MS" w:hAnsi="Trebuchet MS"/>
          <w:bCs/>
          <w:sz w:val="22"/>
        </w:rPr>
        <w:t>Tiekėjo</w:t>
      </w:r>
      <w:r w:rsidRPr="004815C6">
        <w:rPr>
          <w:rFonts w:ascii="Trebuchet MS" w:hAnsi="Trebuchet MS"/>
          <w:sz w:val="22"/>
        </w:rPr>
        <w:t xml:space="preserve"> ir </w:t>
      </w:r>
      <w:r w:rsidRPr="004815C6">
        <w:rPr>
          <w:rFonts w:ascii="Trebuchet MS" w:hAnsi="Trebuchet MS"/>
          <w:bCs/>
          <w:sz w:val="22"/>
        </w:rPr>
        <w:t>Pirkėjo</w:t>
      </w:r>
      <w:r w:rsidRPr="004815C6">
        <w:rPr>
          <w:rFonts w:ascii="Trebuchet MS" w:hAnsi="Trebuchet MS"/>
          <w:sz w:val="22"/>
        </w:rPr>
        <w:t xml:space="preserve"> </w:t>
      </w:r>
      <w:r w:rsidRPr="004815C6">
        <w:rPr>
          <w:rFonts w:ascii="Trebuchet MS" w:hAnsi="Trebuchet MS" w:cs="Helvetica"/>
          <w:sz w:val="22"/>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02AD2449" w14:textId="77777777" w:rsidR="00F61ED5" w:rsidRPr="004815C6" w:rsidRDefault="00F61ED5" w:rsidP="008B533E">
      <w:pPr>
        <w:tabs>
          <w:tab w:val="left" w:pos="993"/>
        </w:tabs>
        <w:jc w:val="both"/>
        <w:rPr>
          <w:rFonts w:ascii="Trebuchet MS" w:hAnsi="Trebuchet MS"/>
          <w:sz w:val="22"/>
          <w:szCs w:val="22"/>
        </w:rPr>
      </w:pPr>
    </w:p>
    <w:p w14:paraId="4755B7EC" w14:textId="77777777" w:rsidR="00F61ED5" w:rsidRPr="004815C6" w:rsidRDefault="00F61ED5" w:rsidP="00F61ED5">
      <w:pPr>
        <w:pStyle w:val="Statja"/>
        <w:numPr>
          <w:ilvl w:val="0"/>
          <w:numId w:val="52"/>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 xml:space="preserve">SUTARTIES ĮVYKDYMO UŽTIKRINIMAS </w:t>
      </w:r>
      <w:r w:rsidRPr="004815C6">
        <w:rPr>
          <w:rFonts w:ascii="Trebuchet MS" w:hAnsi="Trebuchet MS"/>
          <w:i/>
          <w:sz w:val="22"/>
          <w:szCs w:val="22"/>
          <w:lang w:val="lt-LT"/>
        </w:rPr>
        <w:t>(jei taikoma)</w:t>
      </w:r>
    </w:p>
    <w:p w14:paraId="3E7DA371" w14:textId="77777777" w:rsidR="00F61ED5" w:rsidRPr="004815C6" w:rsidRDefault="00F61ED5" w:rsidP="00F61ED5">
      <w:pPr>
        <w:pStyle w:val="ListParagraph"/>
        <w:numPr>
          <w:ilvl w:val="1"/>
          <w:numId w:val="52"/>
        </w:numPr>
        <w:tabs>
          <w:tab w:val="left" w:pos="360"/>
          <w:tab w:val="left" w:pos="709"/>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5"/>
          <w:sz w:val="22"/>
        </w:rPr>
        <w:t>Sutarties</w:t>
      </w:r>
      <w:r w:rsidRPr="004815C6">
        <w:rPr>
          <w:rFonts w:ascii="Trebuchet MS" w:hAnsi="Trebuchet MS"/>
          <w:spacing w:val="1"/>
          <w:sz w:val="22"/>
        </w:rPr>
        <w:t xml:space="preserve"> įvykdymo užtikrinamo dydis ir būdas yra numatytas Sutarties Specialiosiose sąlygose. </w:t>
      </w:r>
    </w:p>
    <w:p w14:paraId="74F3F433" w14:textId="77777777" w:rsidR="00F61ED5" w:rsidRPr="004815C6" w:rsidRDefault="00F61ED5" w:rsidP="00F61ED5">
      <w:pPr>
        <w:pStyle w:val="ListParagraph"/>
        <w:numPr>
          <w:ilvl w:val="1"/>
          <w:numId w:val="52"/>
        </w:numPr>
        <w:tabs>
          <w:tab w:val="left" w:pos="360"/>
          <w:tab w:val="left" w:pos="993"/>
        </w:tabs>
        <w:suppressAutoHyphens/>
        <w:spacing w:after="0" w:line="240" w:lineRule="auto"/>
        <w:ind w:left="0" w:firstLine="357"/>
        <w:jc w:val="both"/>
        <w:rPr>
          <w:rFonts w:ascii="Trebuchet MS" w:hAnsi="Trebuchet MS"/>
          <w:spacing w:val="1"/>
          <w:sz w:val="22"/>
        </w:rPr>
      </w:pPr>
      <w:r w:rsidRPr="004815C6">
        <w:rPr>
          <w:rFonts w:ascii="Trebuchet MS" w:hAnsi="Trebuchet MS"/>
          <w:spacing w:val="-5"/>
          <w:sz w:val="22"/>
        </w:rPr>
        <w:t>Sutarties</w:t>
      </w:r>
      <w:r w:rsidRPr="004815C6">
        <w:rPr>
          <w:rFonts w:ascii="Trebuchet MS" w:hAnsi="Trebuchet MS"/>
          <w:color w:val="000000"/>
          <w:spacing w:val="-6"/>
          <w:sz w:val="22"/>
        </w:rPr>
        <w:t xml:space="preserve"> įvykdymas gali būti užtikrintas tik šiais būdais:</w:t>
      </w:r>
    </w:p>
    <w:p w14:paraId="4DEC33AD" w14:textId="77777777" w:rsidR="00F61ED5" w:rsidRPr="004815C6" w:rsidRDefault="00F61ED5" w:rsidP="00F61ED5">
      <w:pPr>
        <w:pStyle w:val="BodyText"/>
        <w:numPr>
          <w:ilvl w:val="2"/>
          <w:numId w:val="52"/>
        </w:numPr>
        <w:tabs>
          <w:tab w:val="left" w:pos="360"/>
          <w:tab w:val="left" w:pos="993"/>
        </w:tabs>
        <w:suppressAutoHyphens/>
        <w:spacing w:after="0" w:line="240" w:lineRule="auto"/>
        <w:ind w:left="0" w:firstLine="357"/>
        <w:jc w:val="both"/>
        <w:rPr>
          <w:rFonts w:ascii="Trebuchet MS" w:hAnsi="Trebuchet MS"/>
          <w:color w:val="000000"/>
          <w:spacing w:val="-6"/>
          <w:sz w:val="22"/>
          <w:szCs w:val="22"/>
        </w:rPr>
      </w:pPr>
      <w:r w:rsidRPr="004815C6">
        <w:rPr>
          <w:rFonts w:ascii="Trebuchet MS" w:hAnsi="Trebuchet MS"/>
          <w:sz w:val="22"/>
          <w:szCs w:val="22"/>
        </w:rPr>
        <w:t>netesybomis – bauda / delspinigiais, kurių dydis nurodytas Sutarties Specialiosiose sąlygose.</w:t>
      </w:r>
    </w:p>
    <w:p w14:paraId="79874418" w14:textId="77777777" w:rsidR="00F61ED5" w:rsidRPr="004815C6" w:rsidRDefault="00F61ED5" w:rsidP="00F61ED5">
      <w:pPr>
        <w:pStyle w:val="ListParagraph"/>
        <w:numPr>
          <w:ilvl w:val="2"/>
          <w:numId w:val="52"/>
        </w:numPr>
        <w:tabs>
          <w:tab w:val="left" w:pos="993"/>
        </w:tabs>
        <w:suppressAutoHyphens/>
        <w:spacing w:after="0" w:line="240" w:lineRule="auto"/>
        <w:ind w:left="0" w:firstLine="357"/>
        <w:jc w:val="both"/>
        <w:rPr>
          <w:rFonts w:ascii="Trebuchet MS" w:hAnsi="Trebuchet MS"/>
          <w:color w:val="000000"/>
          <w:spacing w:val="-6"/>
          <w:sz w:val="22"/>
        </w:rPr>
      </w:pPr>
      <w:r w:rsidRPr="004815C6">
        <w:rPr>
          <w:rFonts w:ascii="Trebuchet MS" w:hAnsi="Trebuchet MS"/>
          <w:spacing w:val="-6"/>
          <w:sz w:val="22"/>
        </w:rPr>
        <w:t>pirmo pareikalavimo, Pirkėjo naudai išduota banko garantija / draudimo bendrovės laidavimas.</w:t>
      </w:r>
      <w:r w:rsidRPr="004815C6">
        <w:rPr>
          <w:rFonts w:ascii="Trebuchet MS" w:hAnsi="Trebuchet MS"/>
          <w:color w:val="000000"/>
          <w:spacing w:val="-6"/>
          <w:sz w:val="22"/>
        </w:rPr>
        <w:t xml:space="preserve"> </w:t>
      </w:r>
    </w:p>
    <w:p w14:paraId="554C3B29" w14:textId="77777777" w:rsidR="00F61ED5" w:rsidRPr="004815C6" w:rsidRDefault="00F61ED5" w:rsidP="00F61ED5">
      <w:pPr>
        <w:pStyle w:val="ListParagraph"/>
        <w:tabs>
          <w:tab w:val="left" w:pos="142"/>
          <w:tab w:val="left" w:pos="426"/>
          <w:tab w:val="left" w:pos="993"/>
        </w:tabs>
        <w:spacing w:after="0" w:line="240" w:lineRule="auto"/>
        <w:ind w:left="0" w:firstLine="426"/>
        <w:jc w:val="both"/>
        <w:rPr>
          <w:rFonts w:ascii="Trebuchet MS" w:hAnsi="Trebuchet MS"/>
          <w:sz w:val="22"/>
        </w:rPr>
      </w:pPr>
      <w:r w:rsidRPr="004815C6">
        <w:rPr>
          <w:rFonts w:ascii="Trebuchet MS" w:hAnsi="Trebuchet MS"/>
          <w:sz w:val="22"/>
        </w:rPr>
        <w:t>Išduotai banko / draudimo bendrovės garantijai / garantiniam raštui  / laidavimo raštui turi būti taikoma Lietuvos Respublikos teisė ir Tarptautinių prekybos rūmų patvirtintos taisyklės – „</w:t>
      </w:r>
      <w:r w:rsidRPr="004815C6">
        <w:rPr>
          <w:rFonts w:ascii="Trebuchet MS" w:hAnsi="Trebuchet MS"/>
          <w:i/>
          <w:sz w:val="22"/>
        </w:rPr>
        <w:t>The ICC Uniform rules for demand guarantees</w:t>
      </w:r>
      <w:r w:rsidRPr="004815C6">
        <w:rPr>
          <w:rFonts w:ascii="Trebuchet MS" w:hAnsi="Trebuchet MS"/>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4815C6">
        <w:rPr>
          <w:rFonts w:ascii="Trebuchet MS" w:hAnsi="Trebuchet MS"/>
          <w:i/>
          <w:sz w:val="22"/>
        </w:rPr>
        <w:t>Ši nuostata</w:t>
      </w:r>
      <w:r w:rsidRPr="004815C6">
        <w:rPr>
          <w:rFonts w:ascii="Trebuchet MS" w:hAnsi="Trebuchet MS"/>
          <w:sz w:val="22"/>
        </w:rPr>
        <w:t xml:space="preserve"> </w:t>
      </w:r>
      <w:r w:rsidRPr="004815C6">
        <w:rPr>
          <w:rFonts w:ascii="Trebuchet MS" w:hAnsi="Trebuchet MS"/>
          <w:i/>
          <w:sz w:val="22"/>
        </w:rPr>
        <w:t>taikoma, jeigu Sutarties įvykdymui užtikrinti pateikiama pirmo pareikalavimo banko garantija / draudimo bendrovės garantinis raštas /</w:t>
      </w:r>
      <w:r w:rsidRPr="004815C6">
        <w:rPr>
          <w:rFonts w:ascii="Trebuchet MS" w:hAnsi="Trebuchet MS"/>
          <w:sz w:val="22"/>
        </w:rPr>
        <w:t xml:space="preserve"> </w:t>
      </w:r>
      <w:r w:rsidRPr="004815C6">
        <w:rPr>
          <w:rFonts w:ascii="Trebuchet MS" w:hAnsi="Trebuchet MS"/>
          <w:i/>
          <w:sz w:val="22"/>
        </w:rPr>
        <w:t>draudimo bendrovės laidavimo raštas)</w:t>
      </w:r>
      <w:r w:rsidRPr="004815C6">
        <w:rPr>
          <w:rFonts w:ascii="Trebuchet MS" w:hAnsi="Trebuchet MS"/>
          <w:sz w:val="22"/>
        </w:rPr>
        <w:t xml:space="preserve">. </w:t>
      </w:r>
    </w:p>
    <w:p w14:paraId="68868A34" w14:textId="77777777" w:rsidR="00F61ED5" w:rsidRPr="004815C6" w:rsidRDefault="00F61ED5" w:rsidP="00F61ED5">
      <w:pPr>
        <w:pStyle w:val="ListParagraph"/>
        <w:tabs>
          <w:tab w:val="left" w:pos="426"/>
          <w:tab w:val="left" w:pos="993"/>
        </w:tabs>
        <w:spacing w:after="0" w:line="240" w:lineRule="auto"/>
        <w:ind w:left="0"/>
        <w:jc w:val="both"/>
        <w:rPr>
          <w:rFonts w:ascii="Trebuchet MS" w:hAnsi="Trebuchet MS"/>
          <w:sz w:val="22"/>
        </w:rPr>
      </w:pPr>
      <w:r w:rsidRPr="004815C6">
        <w:rPr>
          <w:rFonts w:ascii="Trebuchet MS" w:hAnsi="Trebuchet MS"/>
          <w:iCs/>
          <w:sz w:val="22"/>
        </w:rPr>
        <w:t>B</w:t>
      </w:r>
      <w:r w:rsidRPr="004815C6">
        <w:rPr>
          <w:rFonts w:ascii="Trebuchet MS" w:hAnsi="Trebuchet MS"/>
          <w:sz w:val="22"/>
        </w:rPr>
        <w:t>anko garantija / draudimo bendrovės laidavimo raštas</w:t>
      </w:r>
      <w:r w:rsidRPr="004815C6">
        <w:rPr>
          <w:rFonts w:ascii="Trebuchet MS" w:hAnsi="Trebuchet MS"/>
          <w:iCs/>
          <w:sz w:val="22"/>
        </w:rPr>
        <w:t xml:space="preserve"> turi būti pasirašytas juos išdavusio subjekto kvalifikuotu elektroniniu parašu, </w:t>
      </w:r>
      <w:r w:rsidRPr="004815C6">
        <w:rPr>
          <w:rFonts w:ascii="Trebuchet MS" w:hAnsi="Trebuchet MS"/>
          <w:sz w:val="22"/>
        </w:rPr>
        <w:t xml:space="preserve">atitinkančiu Lietuvos Respublikos viešųjų pirkimų </w:t>
      </w:r>
      <w:r w:rsidRPr="004815C6">
        <w:rPr>
          <w:rFonts w:ascii="Trebuchet MS" w:hAnsi="Trebuchet MS"/>
          <w:iCs/>
          <w:sz w:val="22"/>
        </w:rPr>
        <w:t>įstatymo 22 straipsnio 11 dalies 2 ir 3 punktuose (arba juos pakeisiančiuose)</w:t>
      </w:r>
      <w:r w:rsidRPr="004815C6">
        <w:rPr>
          <w:rFonts w:ascii="Trebuchet MS" w:hAnsi="Trebuchet MS"/>
          <w:sz w:val="22"/>
        </w:rPr>
        <w:t xml:space="preserve"> </w:t>
      </w:r>
      <w:r w:rsidRPr="004815C6">
        <w:rPr>
          <w:rFonts w:ascii="Trebuchet MS" w:hAnsi="Trebuchet MS"/>
          <w:iCs/>
          <w:sz w:val="22"/>
        </w:rPr>
        <w:t xml:space="preserve">nustatytus reikalavimus. </w:t>
      </w:r>
    </w:p>
    <w:p w14:paraId="0C70E5D4" w14:textId="77777777" w:rsidR="00F61ED5" w:rsidRPr="004815C6" w:rsidRDefault="00F61ED5" w:rsidP="00F61ED5">
      <w:pPr>
        <w:pStyle w:val="ListParagraph"/>
        <w:numPr>
          <w:ilvl w:val="2"/>
          <w:numId w:val="52"/>
        </w:numPr>
        <w:tabs>
          <w:tab w:val="left" w:pos="709"/>
          <w:tab w:val="left" w:pos="900"/>
          <w:tab w:val="left" w:pos="993"/>
          <w:tab w:val="left" w:pos="1170"/>
        </w:tabs>
        <w:suppressAutoHyphens/>
        <w:spacing w:after="0" w:line="240" w:lineRule="auto"/>
        <w:ind w:left="0" w:firstLine="357"/>
        <w:jc w:val="both"/>
        <w:rPr>
          <w:rFonts w:ascii="Trebuchet MS" w:hAnsi="Trebuchet MS"/>
          <w:i/>
          <w:color w:val="000000"/>
          <w:spacing w:val="-6"/>
          <w:sz w:val="22"/>
        </w:rPr>
      </w:pPr>
      <w:r w:rsidRPr="004815C6">
        <w:rPr>
          <w:rFonts w:ascii="Trebuchet MS" w:hAnsi="Trebuchet MS"/>
          <w:color w:val="000000"/>
          <w:spacing w:val="-6"/>
          <w:sz w:val="22"/>
        </w:rPr>
        <w:t xml:space="preserve">į Pirkėjo sąskaitą padarytu mokėjimo pavedimu. </w:t>
      </w:r>
    </w:p>
    <w:p w14:paraId="622DAFEF" w14:textId="77777777" w:rsidR="00F61ED5" w:rsidRPr="004815C6" w:rsidRDefault="00F61ED5" w:rsidP="00F61ED5">
      <w:pPr>
        <w:pStyle w:val="ListParagraph"/>
        <w:numPr>
          <w:ilvl w:val="2"/>
          <w:numId w:val="52"/>
        </w:numPr>
        <w:tabs>
          <w:tab w:val="left" w:pos="709"/>
          <w:tab w:val="left" w:pos="900"/>
          <w:tab w:val="left" w:pos="993"/>
          <w:tab w:val="left" w:pos="1170"/>
        </w:tabs>
        <w:suppressAutoHyphens/>
        <w:spacing w:after="0" w:line="240" w:lineRule="auto"/>
        <w:ind w:left="0" w:firstLine="357"/>
        <w:jc w:val="both"/>
        <w:rPr>
          <w:rFonts w:ascii="Trebuchet MS" w:hAnsi="Trebuchet MS"/>
          <w:spacing w:val="1"/>
          <w:sz w:val="22"/>
        </w:rPr>
      </w:pPr>
      <w:r w:rsidRPr="004815C6">
        <w:rPr>
          <w:rFonts w:ascii="Trebuchet MS" w:hAnsi="Trebuchet MS"/>
          <w:sz w:val="22"/>
        </w:rPr>
        <w:t xml:space="preserve">Prievolių įvykdymo </w:t>
      </w:r>
      <w:r w:rsidRPr="004815C6">
        <w:rPr>
          <w:rFonts w:ascii="Trebuchet MS" w:hAnsi="Trebuchet MS"/>
          <w:iCs/>
          <w:sz w:val="22"/>
        </w:rPr>
        <w:t>užtikrinimą patvirtinantys dokumentai Pirkėjui turi būti teikiami tik elektroniniu būdu.</w:t>
      </w:r>
    </w:p>
    <w:p w14:paraId="0DC34D54"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57"/>
        <w:jc w:val="both"/>
        <w:rPr>
          <w:rFonts w:ascii="Trebuchet MS" w:hAnsi="Trebuchet MS"/>
          <w:color w:val="000000"/>
          <w:spacing w:val="-6"/>
          <w:sz w:val="22"/>
        </w:rPr>
      </w:pPr>
      <w:r w:rsidRPr="004815C6">
        <w:rPr>
          <w:rFonts w:ascii="Trebuchet MS" w:hAnsi="Trebuchet MS"/>
          <w:spacing w:val="-5"/>
          <w:sz w:val="22"/>
        </w:rPr>
        <w:t>Kiti</w:t>
      </w:r>
      <w:r w:rsidRPr="004815C6">
        <w:rPr>
          <w:rFonts w:ascii="Trebuchet MS" w:hAnsi="Trebuchet MS"/>
          <w:color w:val="000000"/>
          <w:spacing w:val="-6"/>
          <w:sz w:val="22"/>
        </w:rPr>
        <w:t xml:space="preserve">, nei nurodyti šios Sutarties 6.2.1 – 6.2.3. punktuose, Sutarties įvykdymo užtikrinimo būdai nepriimami. </w:t>
      </w:r>
    </w:p>
    <w:p w14:paraId="187A3967"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57"/>
        <w:jc w:val="both"/>
        <w:rPr>
          <w:rFonts w:ascii="Trebuchet MS" w:hAnsi="Trebuchet MS"/>
          <w:color w:val="000000"/>
          <w:spacing w:val="-6"/>
          <w:sz w:val="22"/>
        </w:rPr>
      </w:pPr>
      <w:r w:rsidRPr="004815C6">
        <w:rPr>
          <w:rFonts w:ascii="Trebuchet MS" w:hAnsi="Trebuchet MS"/>
          <w:sz w:val="22"/>
        </w:rPr>
        <w:t xml:space="preserve">Prievolių įvykdymo </w:t>
      </w:r>
      <w:r w:rsidRPr="004815C6">
        <w:rPr>
          <w:rFonts w:ascii="Trebuchet MS" w:hAnsi="Trebuchet MS"/>
          <w:iCs/>
          <w:sz w:val="22"/>
        </w:rPr>
        <w:t xml:space="preserve">užtikrinimą patvirtinantys dokumentai Pirkėjui turi būti teikiami tik elektroniniu būdu. Kitokiu būdu </w:t>
      </w:r>
      <w:r w:rsidRPr="004815C6">
        <w:rPr>
          <w:rFonts w:ascii="Trebuchet MS" w:hAnsi="Trebuchet MS"/>
          <w:sz w:val="22"/>
        </w:rPr>
        <w:t xml:space="preserve">prievolių įvykdymo </w:t>
      </w:r>
      <w:r w:rsidRPr="004815C6">
        <w:rPr>
          <w:rFonts w:ascii="Trebuchet MS" w:hAnsi="Trebuchet MS"/>
          <w:iCs/>
          <w:sz w:val="22"/>
        </w:rPr>
        <w:t>užtikrinimą patvirtinantys dokumentai gali būti pateikti tik tokiu atveju, jei bankas ar draudimo bendrovė neišdavinėja kvalifikuotu elektroniniu parašu pasirašytų dokumentų ir tai patys patvirtina.</w:t>
      </w:r>
    </w:p>
    <w:p w14:paraId="23F8EC80"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57"/>
        <w:jc w:val="both"/>
        <w:rPr>
          <w:rFonts w:ascii="Trebuchet MS" w:hAnsi="Trebuchet MS"/>
          <w:spacing w:val="1"/>
          <w:sz w:val="22"/>
        </w:rPr>
      </w:pPr>
      <w:r w:rsidRPr="004815C6">
        <w:rPr>
          <w:rFonts w:ascii="Trebuchet MS" w:hAnsi="Trebuchet MS"/>
          <w:spacing w:val="-5"/>
          <w:sz w:val="22"/>
        </w:rPr>
        <w:lastRenderedPageBreak/>
        <w:t>Sutarties</w:t>
      </w:r>
      <w:r w:rsidRPr="004815C6">
        <w:rPr>
          <w:rFonts w:ascii="Trebuchet MS" w:hAnsi="Trebuchet MS"/>
          <w:spacing w:val="1"/>
          <w:sz w:val="22"/>
        </w:rPr>
        <w:t xml:space="preserve"> įvykdymo užtikrinimo galiojimo terminas privalo ne trumpesnis kaip </w:t>
      </w:r>
      <w:r w:rsidRPr="004815C6">
        <w:rPr>
          <w:rFonts w:ascii="Trebuchet MS" w:hAnsi="Trebuchet MS"/>
          <w:sz w:val="22"/>
        </w:rPr>
        <w:t>Vykdytojo visų sutartinių įsipareigojimų, įskaitant, bet neapsiribojant, netesybų mokėjimo pabaiga.</w:t>
      </w:r>
    </w:p>
    <w:p w14:paraId="1F95BA4D"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57"/>
        <w:jc w:val="both"/>
        <w:rPr>
          <w:rFonts w:ascii="Trebuchet MS" w:hAnsi="Trebuchet MS"/>
          <w:spacing w:val="1"/>
          <w:sz w:val="22"/>
        </w:rPr>
      </w:pPr>
      <w:r w:rsidRPr="004815C6">
        <w:rPr>
          <w:rFonts w:ascii="Trebuchet MS" w:hAnsi="Trebuchet MS"/>
          <w:spacing w:val="1"/>
          <w:sz w:val="22"/>
        </w:rPr>
        <w:t xml:space="preserve">Jeigu Tiekėjas Sutartyje nustatyta tvarka Sutarties nesudaro arba nepateikia Sutarties įvykdymo užtikrinimo per 10 (dešimt) kalendorinių dienų po Sutarties </w:t>
      </w:r>
      <w:r w:rsidRPr="004815C6">
        <w:rPr>
          <w:rFonts w:ascii="Trebuchet MS" w:hAnsi="Trebuchet MS"/>
          <w:spacing w:val="-5"/>
          <w:sz w:val="22"/>
        </w:rPr>
        <w:t>pasirašymo</w:t>
      </w:r>
      <w:r w:rsidRPr="004815C6">
        <w:rPr>
          <w:rFonts w:ascii="Trebuchet MS" w:hAnsi="Trebuchet MS"/>
          <w:spacing w:val="1"/>
          <w:sz w:val="22"/>
        </w:rPr>
        <w:t>, Sutartis laikoma nesudaryta, o Pirkėjas įgyja teisę pasinaudoti pasiūlymo galiojimo užtikrinimu patirtų išlaidų ir nuostolių kompensavimui.</w:t>
      </w:r>
    </w:p>
    <w:p w14:paraId="4E18E09B"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5"/>
          <w:sz w:val="22"/>
        </w:rPr>
        <w:t>Pirkėjui</w:t>
      </w:r>
      <w:r w:rsidRPr="004815C6">
        <w:rPr>
          <w:rFonts w:ascii="Trebuchet MS" w:hAnsi="Trebuchet MS"/>
          <w:spacing w:val="1"/>
          <w:sz w:val="22"/>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2B6D82D6" w14:textId="77777777" w:rsidR="00F61ED5" w:rsidRPr="004815C6" w:rsidRDefault="00F61ED5" w:rsidP="00F61ED5">
      <w:pPr>
        <w:pStyle w:val="ListParagraph"/>
        <w:numPr>
          <w:ilvl w:val="1"/>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Pirkėjas gali pasinaudoti Sutarties įvykdymo užtikrinimu, esant bet kuriai iš žemiau nurodytų aplinkybių:</w:t>
      </w:r>
    </w:p>
    <w:p w14:paraId="23410E21" w14:textId="77777777" w:rsidR="00F61ED5" w:rsidRPr="004815C6" w:rsidRDefault="00F61ED5" w:rsidP="00F61ED5">
      <w:pPr>
        <w:pStyle w:val="ListParagraph"/>
        <w:numPr>
          <w:ilvl w:val="2"/>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Tiekėjas nevykdo arba netinkamai vykdo savo įsipareigojimus pagal Sutartį;</w:t>
      </w:r>
    </w:p>
    <w:p w14:paraId="11C7DF48" w14:textId="77777777" w:rsidR="00F61ED5" w:rsidRPr="004815C6" w:rsidRDefault="00F61ED5" w:rsidP="00F61ED5">
      <w:pPr>
        <w:pStyle w:val="ListParagraph"/>
        <w:numPr>
          <w:ilvl w:val="2"/>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Tiekėjas, per protingai nustatytą laikotarpį, neįvykdo Pirkėjo nurodymo ištaisyti Paslaugų trūkumus;</w:t>
      </w:r>
    </w:p>
    <w:p w14:paraId="3BCD9816" w14:textId="77777777" w:rsidR="00F61ED5" w:rsidRPr="004815C6" w:rsidRDefault="00F61ED5" w:rsidP="00F61ED5">
      <w:pPr>
        <w:pStyle w:val="ListParagraph"/>
        <w:numPr>
          <w:ilvl w:val="2"/>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Tiekėjui iškeliama bankroto byla arba jis yra likviduojamas, arba sustabdo ūkinę veiklą;</w:t>
      </w:r>
    </w:p>
    <w:p w14:paraId="5950500B" w14:textId="77777777" w:rsidR="00F61ED5" w:rsidRPr="004815C6" w:rsidRDefault="00F61ED5" w:rsidP="00F61ED5">
      <w:pPr>
        <w:pStyle w:val="ListParagraph"/>
        <w:numPr>
          <w:ilvl w:val="2"/>
          <w:numId w:val="52"/>
        </w:numPr>
        <w:tabs>
          <w:tab w:val="left" w:pos="360"/>
          <w:tab w:val="left" w:pos="900"/>
          <w:tab w:val="left" w:pos="993"/>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jei dėl bet kokių Tiekėjo veiksmų (veikimo ar neveikimo) Pirkėjas patyrė nuostolius (įskaitant, bet neapribojant, papildomas išlaidas, negautas pajamas ar kitus tiesioginius ir netiesioginius nuostolius, delspinigius ir (arba) baudas);</w:t>
      </w:r>
    </w:p>
    <w:p w14:paraId="791B9DD8" w14:textId="77777777" w:rsidR="00F61ED5" w:rsidRPr="004815C6" w:rsidRDefault="00F61ED5" w:rsidP="00F61ED5">
      <w:pPr>
        <w:pStyle w:val="ListParagraph"/>
        <w:numPr>
          <w:ilvl w:val="2"/>
          <w:numId w:val="52"/>
        </w:numPr>
        <w:tabs>
          <w:tab w:val="left" w:pos="720"/>
          <w:tab w:val="left" w:pos="900"/>
          <w:tab w:val="left" w:pos="993"/>
          <w:tab w:val="left" w:pos="1080"/>
        </w:tabs>
        <w:suppressAutoHyphens/>
        <w:spacing w:after="0" w:line="240" w:lineRule="auto"/>
        <w:ind w:left="0" w:firstLine="360"/>
        <w:jc w:val="both"/>
        <w:rPr>
          <w:rFonts w:ascii="Trebuchet MS" w:hAnsi="Trebuchet MS"/>
          <w:spacing w:val="1"/>
          <w:sz w:val="22"/>
        </w:rPr>
      </w:pPr>
      <w:r w:rsidRPr="004815C6">
        <w:rPr>
          <w:rFonts w:ascii="Trebuchet MS" w:hAnsi="Trebuchet MS"/>
          <w:spacing w:val="1"/>
          <w:sz w:val="22"/>
        </w:rPr>
        <w:t>Tiekėjas be pateisinamos priežasties vienašališkai nutraukia Sutartį.</w:t>
      </w:r>
    </w:p>
    <w:p w14:paraId="33835E3B" w14:textId="77777777" w:rsidR="00F61ED5" w:rsidRPr="004815C6" w:rsidRDefault="00F61ED5" w:rsidP="00F61ED5">
      <w:pPr>
        <w:pStyle w:val="ListParagraph"/>
        <w:numPr>
          <w:ilvl w:val="1"/>
          <w:numId w:val="52"/>
        </w:numPr>
        <w:tabs>
          <w:tab w:val="left" w:pos="0"/>
          <w:tab w:val="left" w:pos="360"/>
          <w:tab w:val="left" w:pos="993"/>
          <w:tab w:val="left" w:pos="1080"/>
        </w:tabs>
        <w:suppressAutoHyphens/>
        <w:spacing w:after="0" w:line="240" w:lineRule="auto"/>
        <w:ind w:left="0" w:firstLine="360"/>
        <w:jc w:val="both"/>
        <w:rPr>
          <w:rFonts w:ascii="Trebuchet MS" w:hAnsi="Trebuchet MS"/>
          <w:spacing w:val="1"/>
          <w:sz w:val="22"/>
        </w:rPr>
      </w:pPr>
      <w:r w:rsidRPr="004815C6">
        <w:rPr>
          <w:rFonts w:ascii="Trebuchet MS" w:hAnsi="Trebuchet MS"/>
          <w:spacing w:val="-5"/>
          <w:sz w:val="22"/>
        </w:rPr>
        <w:t>Sutarties</w:t>
      </w:r>
      <w:r w:rsidRPr="004815C6">
        <w:rPr>
          <w:rFonts w:ascii="Trebuchet MS" w:hAnsi="Trebuchet MS"/>
          <w:spacing w:val="1"/>
          <w:sz w:val="22"/>
        </w:rPr>
        <w:t xml:space="preserve"> įvykdymo užtikrinimas Tiekėjui grąžinamas per 10 (dešimt) kalendorinių dienų po Tiekėjo pilno sutartinių įsipareigojimų įvykdymo.</w:t>
      </w:r>
    </w:p>
    <w:p w14:paraId="51C2D387" w14:textId="77777777" w:rsidR="00F61ED5" w:rsidRPr="004815C6" w:rsidRDefault="00F61ED5" w:rsidP="00F61ED5">
      <w:pPr>
        <w:pStyle w:val="ListParagraph"/>
        <w:numPr>
          <w:ilvl w:val="1"/>
          <w:numId w:val="52"/>
        </w:numPr>
        <w:tabs>
          <w:tab w:val="left" w:pos="0"/>
          <w:tab w:val="left" w:pos="360"/>
          <w:tab w:val="left" w:pos="993"/>
          <w:tab w:val="left" w:pos="1080"/>
        </w:tabs>
        <w:suppressAutoHyphens/>
        <w:spacing w:after="0" w:line="240" w:lineRule="auto"/>
        <w:ind w:left="0" w:firstLine="360"/>
        <w:jc w:val="both"/>
        <w:rPr>
          <w:rFonts w:ascii="Trebuchet MS" w:hAnsi="Trebuchet MS"/>
          <w:color w:val="000000"/>
          <w:sz w:val="22"/>
        </w:rPr>
      </w:pPr>
      <w:r w:rsidRPr="004815C6">
        <w:rPr>
          <w:rFonts w:ascii="Trebuchet MS" w:hAnsi="Trebuchet MS"/>
          <w:spacing w:val="-5"/>
          <w:sz w:val="22"/>
        </w:rPr>
        <w:t>Sutarties</w:t>
      </w:r>
      <w:r w:rsidRPr="004815C6">
        <w:rPr>
          <w:rFonts w:ascii="Trebuchet MS" w:hAnsi="Trebuchet MS"/>
          <w:sz w:val="22"/>
        </w:rPr>
        <w:t xml:space="preserve"> įvykdymo užtikrinimas yra skirtas visų Tiekėjo sutartinių įsipareigojimų įvykdymo užtikrinimui, įskaitant, bet neapsiribojant, netesybų mokėjimui užtikrinti. </w:t>
      </w:r>
      <w:r w:rsidRPr="004815C6">
        <w:rPr>
          <w:rFonts w:ascii="Trebuchet MS" w:hAnsi="Trebuchet MS"/>
          <w:color w:val="000000"/>
          <w:sz w:val="22"/>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A39B092" w14:textId="77777777" w:rsidR="00F61ED5" w:rsidRPr="004815C6" w:rsidRDefault="00F61ED5" w:rsidP="00F61ED5">
      <w:pPr>
        <w:pStyle w:val="CommentText"/>
        <w:numPr>
          <w:ilvl w:val="1"/>
          <w:numId w:val="52"/>
        </w:numPr>
        <w:tabs>
          <w:tab w:val="left" w:pos="993"/>
        </w:tabs>
        <w:suppressAutoHyphens/>
        <w:ind w:left="0" w:firstLine="360"/>
        <w:jc w:val="both"/>
        <w:rPr>
          <w:rFonts w:ascii="Trebuchet MS" w:hAnsi="Trebuchet MS"/>
          <w:sz w:val="22"/>
          <w:szCs w:val="22"/>
        </w:rPr>
      </w:pPr>
      <w:r w:rsidRPr="004815C6">
        <w:rPr>
          <w:rFonts w:ascii="Trebuchet MS" w:hAnsi="Trebuchet MS"/>
          <w:color w:val="000000"/>
          <w:sz w:val="22"/>
          <w:szCs w:val="22"/>
        </w:rPr>
        <w:t xml:space="preserve">Jei Sutarties galiojimas pratęsiamas, atitinkamai tam laikotarpiui </w:t>
      </w:r>
      <w:r w:rsidRPr="004815C6">
        <w:rPr>
          <w:rFonts w:ascii="Trebuchet MS" w:hAnsi="Trebuchet MS"/>
          <w:sz w:val="22"/>
          <w:szCs w:val="22"/>
        </w:rPr>
        <w:t xml:space="preserve">Sutarties vykdymas privalo būti užtikrintas, kaip nurodyta Sutarties Specialiųjų sąlygų 2 skyriuje. </w:t>
      </w:r>
    </w:p>
    <w:p w14:paraId="5237924D" w14:textId="77777777" w:rsidR="00F61ED5" w:rsidRPr="004815C6" w:rsidRDefault="00F61ED5" w:rsidP="00F61ED5">
      <w:pPr>
        <w:pStyle w:val="BodyText20"/>
        <w:tabs>
          <w:tab w:val="left" w:pos="993"/>
        </w:tabs>
        <w:ind w:firstLine="360"/>
        <w:rPr>
          <w:rFonts w:ascii="Trebuchet MS" w:hAnsi="Trebuchet MS"/>
          <w:sz w:val="22"/>
          <w:szCs w:val="22"/>
          <w:lang w:val="lt-LT"/>
        </w:rPr>
      </w:pPr>
    </w:p>
    <w:p w14:paraId="38F475D4" w14:textId="77777777" w:rsidR="00F61ED5" w:rsidRPr="004815C6" w:rsidRDefault="00F61ED5" w:rsidP="00F61ED5">
      <w:pPr>
        <w:pStyle w:val="Statja"/>
        <w:numPr>
          <w:ilvl w:val="0"/>
          <w:numId w:val="52"/>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PREKIŲ PATIEKIMAS</w:t>
      </w:r>
    </w:p>
    <w:p w14:paraId="15592866" w14:textId="77777777" w:rsidR="00F61ED5" w:rsidRPr="004815C6" w:rsidRDefault="00F61ED5" w:rsidP="00F61ED5">
      <w:pPr>
        <w:pStyle w:val="ListParagraph"/>
        <w:widowControl w:val="0"/>
        <w:numPr>
          <w:ilvl w:val="1"/>
          <w:numId w:val="52"/>
        </w:numPr>
        <w:tabs>
          <w:tab w:val="left" w:pos="993"/>
          <w:tab w:val="left" w:pos="1134"/>
        </w:tabs>
        <w:suppressAutoHyphens/>
        <w:spacing w:after="0" w:line="240" w:lineRule="auto"/>
        <w:ind w:left="0" w:firstLine="360"/>
        <w:jc w:val="both"/>
        <w:outlineLvl w:val="1"/>
        <w:rPr>
          <w:rFonts w:ascii="Trebuchet MS" w:hAnsi="Trebuchet MS"/>
          <w:sz w:val="22"/>
        </w:rPr>
      </w:pPr>
      <w:r w:rsidRPr="004815C6">
        <w:rPr>
          <w:rFonts w:ascii="Trebuchet MS" w:hAnsi="Trebuchet MS"/>
          <w:sz w:val="22"/>
        </w:rPr>
        <w:t>Tiekėjas įsipareigoja savo lėšomis laiku patiekti Pirkėjui Prekes į Sutarties Specialiosiose sąlygose nurodytas į pristatymo vietą (-as)</w:t>
      </w:r>
      <w:r w:rsidRPr="004815C6">
        <w:rPr>
          <w:rFonts w:ascii="Trebuchet MS" w:hAnsi="Trebuchet MS"/>
          <w:iCs/>
          <w:sz w:val="22"/>
        </w:rPr>
        <w:t>,</w:t>
      </w:r>
      <w:r w:rsidRPr="004815C6">
        <w:rPr>
          <w:rFonts w:ascii="Trebuchet MS" w:hAnsi="Trebuchet MS"/>
          <w:sz w:val="22"/>
        </w:rPr>
        <w:t xml:space="preserve"> </w:t>
      </w:r>
      <w:r w:rsidRPr="004815C6">
        <w:rPr>
          <w:rFonts w:ascii="Trebuchet MS" w:hAnsi="Trebuchet MS"/>
          <w:bCs/>
          <w:sz w:val="22"/>
        </w:rPr>
        <w:t xml:space="preserve">o </w:t>
      </w:r>
      <w:r w:rsidRPr="004815C6">
        <w:rPr>
          <w:rFonts w:ascii="Trebuchet MS" w:hAnsi="Trebuchet MS"/>
          <w:sz w:val="22"/>
        </w:rPr>
        <w:t>Pirkėjas</w:t>
      </w:r>
      <w:r w:rsidRPr="004815C6">
        <w:rPr>
          <w:rFonts w:ascii="Trebuchet MS" w:hAnsi="Trebuchet MS"/>
          <w:bCs/>
          <w:sz w:val="22"/>
        </w:rPr>
        <w:t xml:space="preserve"> įsipareigoja priimti tinkamai ir laiku patiektas Prekes ir sumokėti Tiekėjui už priimtas Prekes Sutartyje numatytą kainą, Sutartyje numatytomis sąlygomis ir terminais</w:t>
      </w:r>
      <w:r w:rsidRPr="004815C6">
        <w:rPr>
          <w:rFonts w:ascii="Trebuchet MS" w:hAnsi="Trebuchet MS"/>
          <w:sz w:val="22"/>
        </w:rPr>
        <w:t>.</w:t>
      </w:r>
    </w:p>
    <w:p w14:paraId="186F977D"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Be Pirkėjo raštiško sutikimo negalimas joks Prekių tiekimo grafiko (</w:t>
      </w:r>
      <w:r w:rsidRPr="004815C6">
        <w:rPr>
          <w:rFonts w:ascii="Trebuchet MS" w:hAnsi="Trebuchet MS"/>
          <w:i/>
          <w:sz w:val="22"/>
          <w:szCs w:val="22"/>
          <w:lang w:val="lt-LT"/>
        </w:rPr>
        <w:t>jei toks yra</w:t>
      </w:r>
      <w:r w:rsidRPr="004815C6">
        <w:rPr>
          <w:rFonts w:ascii="Trebuchet MS" w:hAnsi="Trebuchet MS"/>
          <w:sz w:val="22"/>
          <w:szCs w:val="22"/>
          <w:lang w:val="lt-LT"/>
        </w:rPr>
        <w:t>) / termino keitimas.</w:t>
      </w:r>
    </w:p>
    <w:p w14:paraId="0C13665D"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i/>
          <w:iCs/>
          <w:sz w:val="22"/>
          <w:szCs w:val="22"/>
          <w:lang w:val="lt-LT"/>
        </w:rPr>
      </w:pPr>
      <w:r w:rsidRPr="004815C6">
        <w:rPr>
          <w:rFonts w:ascii="Trebuchet MS" w:hAnsi="Trebuchet MS"/>
          <w:sz w:val="22"/>
          <w:szCs w:val="22"/>
          <w:lang w:val="lt-LT"/>
        </w:rPr>
        <w:t>Prekės Pirkėjui patiekiamos (pristatomos ir perduodamos) Sutarties Specialiosiose sąlygose nurodytu adresu/ais.</w:t>
      </w:r>
    </w:p>
    <w:p w14:paraId="5F4AA9FE" w14:textId="77777777" w:rsidR="00F61ED5" w:rsidRPr="004815C6" w:rsidRDefault="00F61ED5" w:rsidP="00F61ED5">
      <w:pPr>
        <w:pStyle w:val="BodyText41"/>
        <w:numPr>
          <w:ilvl w:val="1"/>
          <w:numId w:val="52"/>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sąskaitą.</w:t>
      </w:r>
    </w:p>
    <w:p w14:paraId="4E68558E" w14:textId="77777777" w:rsidR="00F61ED5" w:rsidRPr="004815C6" w:rsidRDefault="00F61ED5" w:rsidP="00F61ED5">
      <w:pPr>
        <w:pStyle w:val="ListParagraph"/>
        <w:numPr>
          <w:ilvl w:val="1"/>
          <w:numId w:val="54"/>
        </w:numPr>
        <w:tabs>
          <w:tab w:val="left" w:pos="284"/>
          <w:tab w:val="left" w:pos="993"/>
          <w:tab w:val="left" w:pos="1276"/>
          <w:tab w:val="left" w:pos="1560"/>
        </w:tabs>
        <w:suppressAutoHyphens/>
        <w:spacing w:after="0" w:line="240" w:lineRule="auto"/>
        <w:ind w:left="0" w:firstLine="360"/>
        <w:jc w:val="both"/>
        <w:rPr>
          <w:rFonts w:ascii="Trebuchet MS" w:hAnsi="Trebuchet MS"/>
          <w:sz w:val="22"/>
        </w:rPr>
      </w:pPr>
      <w:r w:rsidRPr="004815C6">
        <w:rPr>
          <w:rFonts w:ascii="Trebuchet MS" w:hAnsi="Trebuchet MS"/>
          <w:sz w:val="22"/>
        </w:rPr>
        <w:t>Šalių raštišku sutarimu Prekės gali būti pakeistos į lygiavertes arba kitų gamyklų gamintojų prekes, kurios privalo atitikti Sutartyje nustatytus atitinkamoms Prekėms keliamus reikalavimus, kai:</w:t>
      </w:r>
    </w:p>
    <w:p w14:paraId="13A71217" w14:textId="77777777" w:rsidR="00F61ED5" w:rsidRPr="004815C6" w:rsidRDefault="00F61ED5" w:rsidP="00F61ED5">
      <w:pPr>
        <w:pStyle w:val="ListParagraph"/>
        <w:numPr>
          <w:ilvl w:val="2"/>
          <w:numId w:val="54"/>
        </w:numPr>
        <w:tabs>
          <w:tab w:val="left" w:pos="142"/>
          <w:tab w:val="left" w:pos="284"/>
          <w:tab w:val="left" w:pos="993"/>
          <w:tab w:val="left" w:pos="1276"/>
          <w:tab w:val="left" w:pos="1560"/>
        </w:tabs>
        <w:suppressAutoHyphens/>
        <w:spacing w:after="0" w:line="240" w:lineRule="auto"/>
        <w:ind w:left="0" w:firstLine="425"/>
        <w:jc w:val="both"/>
        <w:rPr>
          <w:rFonts w:ascii="Trebuchet MS" w:hAnsi="Trebuchet MS"/>
          <w:sz w:val="22"/>
        </w:rPr>
      </w:pPr>
      <w:r w:rsidRPr="004815C6">
        <w:rPr>
          <w:rFonts w:ascii="Trebuchet MS" w:hAnsi="Trebuchet MS"/>
          <w:sz w:val="22"/>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0B6DA63E" w14:textId="77777777" w:rsidR="00F61ED5" w:rsidRPr="004815C6" w:rsidRDefault="00F61ED5" w:rsidP="00F61ED5">
      <w:pPr>
        <w:pStyle w:val="ListParagraph"/>
        <w:numPr>
          <w:ilvl w:val="3"/>
          <w:numId w:val="54"/>
        </w:numPr>
        <w:tabs>
          <w:tab w:val="left" w:pos="142"/>
          <w:tab w:val="left" w:pos="284"/>
          <w:tab w:val="left" w:pos="993"/>
          <w:tab w:val="left" w:pos="1276"/>
          <w:tab w:val="left" w:pos="1560"/>
        </w:tabs>
        <w:suppressAutoHyphens/>
        <w:spacing w:after="0" w:line="240" w:lineRule="auto"/>
        <w:ind w:left="0" w:firstLine="425"/>
        <w:jc w:val="both"/>
        <w:rPr>
          <w:rFonts w:ascii="Trebuchet MS" w:hAnsi="Trebuchet MS"/>
          <w:sz w:val="22"/>
        </w:rPr>
      </w:pPr>
      <w:r w:rsidRPr="004815C6">
        <w:rPr>
          <w:rFonts w:ascii="Trebuchet MS" w:hAnsi="Trebuchet MS"/>
          <w:sz w:val="22"/>
        </w:rPr>
        <w:t xml:space="preserve">Tiekėjas raštu praneša Pirkėjui apie poreikį keisti prekę, pateikdamas tą poreikį pagrindžiančius dokumentus (pvz. gamintojo raštą/patvirtinimą, kad prekė nebegaminama) bei prekės </w:t>
      </w:r>
      <w:r w:rsidRPr="004815C6">
        <w:rPr>
          <w:rFonts w:ascii="Trebuchet MS" w:hAnsi="Trebuchet MS"/>
          <w:sz w:val="22"/>
        </w:rPr>
        <w:lastRenderedPageBreak/>
        <w:t>techninę specifikaciją, pagrindžiančią, kad nauja prekė atitinka nustatytą techninę specifikaciją ir Tiekėjo pasiūlyme nurodytas techninių rodiklių reikšmes;</w:t>
      </w:r>
    </w:p>
    <w:p w14:paraId="088F609C" w14:textId="77777777" w:rsidR="00F61ED5" w:rsidRPr="004815C6" w:rsidRDefault="00F61ED5" w:rsidP="00F61ED5">
      <w:pPr>
        <w:pStyle w:val="ListParagraph"/>
        <w:numPr>
          <w:ilvl w:val="3"/>
          <w:numId w:val="54"/>
        </w:numPr>
        <w:tabs>
          <w:tab w:val="left" w:pos="142"/>
          <w:tab w:val="left" w:pos="284"/>
          <w:tab w:val="left" w:pos="993"/>
          <w:tab w:val="left" w:pos="1276"/>
          <w:tab w:val="left" w:pos="1560"/>
        </w:tabs>
        <w:suppressAutoHyphens/>
        <w:spacing w:after="0" w:line="240" w:lineRule="auto"/>
        <w:ind w:left="0" w:firstLine="425"/>
        <w:jc w:val="both"/>
        <w:rPr>
          <w:rFonts w:ascii="Trebuchet MS" w:hAnsi="Trebuchet MS"/>
          <w:sz w:val="22"/>
        </w:rPr>
      </w:pPr>
      <w:r w:rsidRPr="004815C6">
        <w:rPr>
          <w:rFonts w:ascii="Trebuchet MS" w:hAnsi="Trebuchet MS"/>
          <w:sz w:val="22"/>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7F79EA1B" w14:textId="77777777" w:rsidR="00F61ED5" w:rsidRPr="004815C6" w:rsidRDefault="00F61ED5" w:rsidP="00F61ED5">
      <w:pPr>
        <w:pStyle w:val="BodyText41"/>
        <w:numPr>
          <w:ilvl w:val="1"/>
          <w:numId w:val="54"/>
        </w:numPr>
        <w:tabs>
          <w:tab w:val="left" w:pos="993"/>
        </w:tabs>
        <w:suppressAutoHyphens/>
        <w:autoSpaceDE/>
        <w:autoSpaceDN/>
        <w:adjustRightInd/>
        <w:ind w:left="0" w:firstLine="360"/>
        <w:rPr>
          <w:rFonts w:ascii="Trebuchet MS" w:hAnsi="Trebuchet MS"/>
          <w:spacing w:val="-2"/>
          <w:sz w:val="22"/>
          <w:szCs w:val="22"/>
          <w:lang w:val="lt-LT"/>
        </w:rPr>
      </w:pPr>
      <w:r w:rsidRPr="004815C6">
        <w:rPr>
          <w:rFonts w:ascii="Trebuchet MS" w:hAnsi="Trebuchet MS"/>
          <w:sz w:val="22"/>
          <w:szCs w:val="22"/>
          <w:lang w:val="lt-LT"/>
        </w:rPr>
        <w:t xml:space="preserve">Prekių patiekimo data yra perdavimo-priėmimo </w:t>
      </w:r>
      <w:r w:rsidRPr="004815C6">
        <w:rPr>
          <w:rFonts w:ascii="Trebuchet MS" w:hAnsi="Trebuchet MS"/>
          <w:spacing w:val="-2"/>
          <w:sz w:val="22"/>
          <w:szCs w:val="22"/>
          <w:lang w:val="lt-LT"/>
        </w:rPr>
        <w:t xml:space="preserve">akto pasirašymo diena. </w:t>
      </w:r>
      <w:r w:rsidRPr="004815C6">
        <w:rPr>
          <w:rFonts w:ascii="Trebuchet MS" w:hAnsi="Trebuchet MS"/>
          <w:sz w:val="22"/>
          <w:szCs w:val="22"/>
          <w:lang w:val="lt-LT"/>
        </w:rPr>
        <w:t>Prekių perdavimo-priėmimo aktą pasirašo Pirkėjo ir Tiekėjo įgalioti atstovai.</w:t>
      </w:r>
    </w:p>
    <w:p w14:paraId="0316F8CF"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Prekių perdavimo–priėmimo aktą Pirkėjas </w:t>
      </w:r>
      <w:r w:rsidRPr="004815C6">
        <w:rPr>
          <w:rFonts w:ascii="Trebuchet MS" w:hAnsi="Trebuchet MS"/>
          <w:spacing w:val="-2"/>
          <w:sz w:val="22"/>
        </w:rPr>
        <w:t xml:space="preserve">privalo pasirašyti per 5 (penkias) kalendorines dienas nuo faktinio Prekių gavimo, o, nustatęs, kad </w:t>
      </w:r>
      <w:r w:rsidRPr="004815C6">
        <w:rPr>
          <w:rFonts w:ascii="Trebuchet MS" w:hAnsi="Trebuchet MS"/>
          <w:sz w:val="22"/>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4815C6">
        <w:rPr>
          <w:rFonts w:ascii="Trebuchet MS" w:hAnsi="Trebuchet MS"/>
          <w:spacing w:val="-2"/>
          <w:sz w:val="22"/>
        </w:rPr>
        <w:t xml:space="preserve"> Pirkėjui nepasirašius </w:t>
      </w:r>
      <w:r w:rsidRPr="004815C6">
        <w:rPr>
          <w:rFonts w:ascii="Trebuchet MS" w:hAnsi="Trebuchet MS"/>
          <w:sz w:val="22"/>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2353DF5D"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63ACB52C"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3AF4747"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Tiekėjas atlygina Pirkėjui visas Prekių saugojimo išlaidas, jeigu yra nustatoma, kad Prekės neatitinka Sutarties reikalavimų.</w:t>
      </w:r>
    </w:p>
    <w:p w14:paraId="264E5705"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266D27C5"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449B78F2" w14:textId="77777777" w:rsidR="00F61ED5" w:rsidRPr="004815C6" w:rsidRDefault="00F61ED5" w:rsidP="00F61ED5">
      <w:pPr>
        <w:pStyle w:val="ListParagraph"/>
        <w:numPr>
          <w:ilvl w:val="1"/>
          <w:numId w:val="54"/>
        </w:numPr>
        <w:shd w:val="clear" w:color="auto" w:fill="FFFFFF"/>
        <w:tabs>
          <w:tab w:val="left" w:pos="270"/>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1B7BC797" w14:textId="77777777" w:rsidR="00F61ED5" w:rsidRPr="004815C6" w:rsidRDefault="00F61ED5" w:rsidP="00F61ED5">
      <w:pPr>
        <w:pStyle w:val="ListParagraph"/>
        <w:numPr>
          <w:ilvl w:val="1"/>
          <w:numId w:val="54"/>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76A4A001" w14:textId="77777777" w:rsidR="00F61ED5" w:rsidRPr="004815C6" w:rsidRDefault="00F61ED5" w:rsidP="00F61ED5">
      <w:pPr>
        <w:pStyle w:val="BodyText41"/>
        <w:numPr>
          <w:ilvl w:val="1"/>
          <w:numId w:val="54"/>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249B3064" w14:textId="77777777" w:rsidR="00F61ED5" w:rsidRPr="004815C6" w:rsidRDefault="00F61ED5" w:rsidP="00F61ED5">
      <w:pPr>
        <w:pStyle w:val="Statja"/>
        <w:tabs>
          <w:tab w:val="left" w:pos="993"/>
        </w:tabs>
        <w:spacing w:before="0"/>
        <w:ind w:left="0" w:firstLine="360"/>
        <w:jc w:val="center"/>
        <w:rPr>
          <w:rFonts w:ascii="Trebuchet MS" w:hAnsi="Trebuchet MS"/>
          <w:sz w:val="22"/>
          <w:szCs w:val="22"/>
          <w:lang w:val="lt-LT"/>
        </w:rPr>
      </w:pPr>
    </w:p>
    <w:p w14:paraId="709C20B3" w14:textId="77777777" w:rsidR="00F61ED5" w:rsidRPr="004815C6" w:rsidRDefault="00F61ED5" w:rsidP="00F61ED5">
      <w:pPr>
        <w:pStyle w:val="Statja"/>
        <w:numPr>
          <w:ilvl w:val="0"/>
          <w:numId w:val="54"/>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PREKIŲ KOKYBĖ IR GARANTINIAI ĮSIPAREIGOJIMAI</w:t>
      </w:r>
    </w:p>
    <w:p w14:paraId="309F71F5" w14:textId="77777777" w:rsidR="00F61ED5" w:rsidRPr="004815C6" w:rsidRDefault="00F61ED5" w:rsidP="00F61ED5">
      <w:pPr>
        <w:pStyle w:val="ListParagraph"/>
        <w:numPr>
          <w:ilvl w:val="1"/>
          <w:numId w:val="55"/>
        </w:numPr>
        <w:shd w:val="clear" w:color="auto" w:fill="FFFFFF"/>
        <w:tabs>
          <w:tab w:val="left" w:pos="394"/>
          <w:tab w:val="left" w:pos="720"/>
          <w:tab w:val="left" w:pos="993"/>
        </w:tabs>
        <w:suppressAutoHyphens/>
        <w:spacing w:after="0" w:line="240" w:lineRule="auto"/>
        <w:ind w:left="0" w:firstLine="426"/>
        <w:jc w:val="both"/>
        <w:rPr>
          <w:rFonts w:ascii="Trebuchet MS" w:hAnsi="Trebuchet MS"/>
          <w:sz w:val="22"/>
        </w:rPr>
      </w:pPr>
      <w:r w:rsidRPr="004815C6">
        <w:rPr>
          <w:rFonts w:ascii="Trebuchet MS" w:hAnsi="Trebuchet MS"/>
          <w:sz w:val="22"/>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6FE39274" w14:textId="77777777" w:rsidR="00F61ED5" w:rsidRPr="004815C6" w:rsidRDefault="00F61ED5" w:rsidP="00F61ED5">
      <w:pPr>
        <w:pStyle w:val="BodyText41"/>
        <w:numPr>
          <w:ilvl w:val="1"/>
          <w:numId w:val="55"/>
        </w:numPr>
        <w:tabs>
          <w:tab w:val="left" w:pos="993"/>
        </w:tabs>
        <w:suppressAutoHyphens/>
        <w:autoSpaceDE/>
        <w:autoSpaceDN/>
        <w:adjustRightInd/>
        <w:ind w:left="0" w:firstLine="426"/>
        <w:rPr>
          <w:rFonts w:ascii="Trebuchet MS" w:hAnsi="Trebuchet MS"/>
          <w:sz w:val="22"/>
          <w:szCs w:val="22"/>
          <w:lang w:val="lt-LT"/>
        </w:rPr>
      </w:pPr>
      <w:r w:rsidRPr="004815C6">
        <w:rPr>
          <w:rFonts w:ascii="Trebuchet MS" w:hAnsi="Trebuchet MS"/>
          <w:sz w:val="22"/>
          <w:szCs w:val="22"/>
          <w:lang w:val="lt-LT"/>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08764CCD" w14:textId="77777777" w:rsidR="00F61ED5" w:rsidRPr="004815C6" w:rsidRDefault="00F61ED5" w:rsidP="00F61ED5">
      <w:pPr>
        <w:pStyle w:val="BodyText41"/>
        <w:numPr>
          <w:ilvl w:val="1"/>
          <w:numId w:val="55"/>
        </w:numPr>
        <w:tabs>
          <w:tab w:val="left" w:pos="993"/>
        </w:tabs>
        <w:suppressAutoHyphens/>
        <w:autoSpaceDE/>
        <w:autoSpaceDN/>
        <w:adjustRightInd/>
        <w:ind w:left="0" w:firstLine="426"/>
        <w:rPr>
          <w:rFonts w:ascii="Trebuchet MS" w:hAnsi="Trebuchet MS"/>
          <w:sz w:val="22"/>
          <w:szCs w:val="22"/>
          <w:lang w:val="lt-LT"/>
        </w:rPr>
      </w:pPr>
      <w:r w:rsidRPr="004815C6">
        <w:rPr>
          <w:rFonts w:ascii="Trebuchet MS" w:hAnsi="Trebuchet MS"/>
          <w:sz w:val="22"/>
          <w:szCs w:val="22"/>
          <w:lang w:val="lt-LT"/>
        </w:rPr>
        <w:lastRenderedPageBreak/>
        <w:t>Komplektuojamųjų detalių kokybės garantijos terminas yra toks pat kaip Prekės ir pradedamas skaičiuoti kartu su Prekės kokybės garantijos terminu.</w:t>
      </w:r>
    </w:p>
    <w:p w14:paraId="3D6D143D"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 xml:space="preserve">Garantijos negalioja, jeigu defektai atsiranda dėl to, kad Pirkėjas nepaisė aptarnavimo, priežiūros ir eksploatacijos instrukcijų. </w:t>
      </w:r>
    </w:p>
    <w:p w14:paraId="1CAE31BE"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61B707BC" w14:textId="77777777" w:rsidR="00F61ED5" w:rsidRPr="004815C6" w:rsidRDefault="00F61ED5" w:rsidP="00F61ED5">
      <w:pPr>
        <w:pStyle w:val="BodyText41"/>
        <w:numPr>
          <w:ilvl w:val="2"/>
          <w:numId w:val="55"/>
        </w:numPr>
        <w:tabs>
          <w:tab w:val="left" w:pos="1134"/>
        </w:tabs>
        <w:suppressAutoHyphens/>
        <w:autoSpaceDE/>
        <w:autoSpaceDN/>
        <w:adjustRightInd/>
        <w:ind w:left="0" w:firstLine="426"/>
        <w:rPr>
          <w:rFonts w:ascii="Trebuchet MS" w:hAnsi="Trebuchet MS"/>
          <w:sz w:val="22"/>
          <w:szCs w:val="22"/>
          <w:lang w:val="lt-LT"/>
        </w:rPr>
      </w:pPr>
      <w:r w:rsidRPr="004815C6">
        <w:rPr>
          <w:rFonts w:ascii="Trebuchet MS" w:hAnsi="Trebuchet MS"/>
          <w:sz w:val="22"/>
          <w:szCs w:val="22"/>
          <w:lang w:val="lt-LT"/>
        </w:rPr>
        <w:t>jei Prekės atitinka Sutartyje nurodytus reikalavimus – Pirkėjas. Šiuo atveju Prekių saugojimo išlaidos tenka Pirkėjui;</w:t>
      </w:r>
    </w:p>
    <w:p w14:paraId="45B09C9A" w14:textId="77777777" w:rsidR="00F61ED5" w:rsidRPr="004815C6" w:rsidRDefault="00F61ED5" w:rsidP="00F61ED5">
      <w:pPr>
        <w:pStyle w:val="BodyText41"/>
        <w:numPr>
          <w:ilvl w:val="2"/>
          <w:numId w:val="55"/>
        </w:numPr>
        <w:tabs>
          <w:tab w:val="left" w:pos="1134"/>
        </w:tabs>
        <w:suppressAutoHyphens/>
        <w:autoSpaceDE/>
        <w:autoSpaceDN/>
        <w:adjustRightInd/>
        <w:ind w:left="0" w:firstLine="426"/>
        <w:rPr>
          <w:rFonts w:ascii="Trebuchet MS" w:hAnsi="Trebuchet MS"/>
          <w:sz w:val="22"/>
          <w:szCs w:val="22"/>
          <w:lang w:val="lt-LT"/>
        </w:rPr>
      </w:pPr>
      <w:r w:rsidRPr="004815C6">
        <w:rPr>
          <w:rFonts w:ascii="Trebuchet MS" w:hAnsi="Trebuchet MS"/>
          <w:sz w:val="22"/>
          <w:szCs w:val="22"/>
          <w:lang w:val="lt-LT"/>
        </w:rPr>
        <w:t>jei Prekės neatitinka Sutarties reikalavimų – Tiekėjas. Šiuo atveju Prekių saugojimo išlaidos tenka Tiekėjui.</w:t>
      </w:r>
    </w:p>
    <w:p w14:paraId="2374899A" w14:textId="77777777" w:rsidR="00F61ED5" w:rsidRPr="004815C6" w:rsidRDefault="00F61ED5" w:rsidP="00F61ED5">
      <w:pPr>
        <w:pStyle w:val="ListParagraph"/>
        <w:numPr>
          <w:ilvl w:val="1"/>
          <w:numId w:val="55"/>
        </w:numPr>
        <w:shd w:val="clear" w:color="auto" w:fill="FFFFFF"/>
        <w:tabs>
          <w:tab w:val="left" w:pos="270"/>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48CFA1A0"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6078584E" w14:textId="77777777" w:rsidR="00F61ED5" w:rsidRPr="004815C6" w:rsidRDefault="00F61ED5" w:rsidP="00F61ED5">
      <w:pPr>
        <w:pStyle w:val="ListParagraph"/>
        <w:numPr>
          <w:ilvl w:val="1"/>
          <w:numId w:val="55"/>
        </w:numPr>
        <w:tabs>
          <w:tab w:val="left" w:pos="284"/>
          <w:tab w:val="left" w:pos="1000"/>
        </w:tabs>
        <w:suppressAutoHyphens/>
        <w:spacing w:after="0" w:line="240" w:lineRule="auto"/>
        <w:ind w:left="0" w:firstLine="567"/>
        <w:jc w:val="both"/>
        <w:rPr>
          <w:rFonts w:ascii="Trebuchet MS" w:hAnsi="Trebuchet MS"/>
          <w:sz w:val="22"/>
          <w:lang w:eastAsia="lt-LT"/>
        </w:rPr>
      </w:pPr>
      <w:r w:rsidRPr="004815C6">
        <w:rPr>
          <w:rFonts w:ascii="Trebuchet MS" w:hAnsi="Trebuchet MS"/>
          <w:sz w:val="22"/>
        </w:rPr>
        <w:t>Prekės garantinis terminas pratęsiamas tokiam laikotarpiui, kurį Pirkėjas negalėjo Prekės naudoti dėl trūkumų. Šis laikotarpis pradedamas skaičiuoti nuo Pirkėjo raštiško pranešimo apie pastebėtus Prekės defektus ir/ar gedimus dienos.</w:t>
      </w:r>
    </w:p>
    <w:p w14:paraId="03E098BB" w14:textId="77777777" w:rsidR="00F61ED5" w:rsidRPr="004815C6" w:rsidRDefault="00F61ED5" w:rsidP="00F61ED5">
      <w:pPr>
        <w:pStyle w:val="ListParagraph"/>
        <w:numPr>
          <w:ilvl w:val="1"/>
          <w:numId w:val="55"/>
        </w:numPr>
        <w:tabs>
          <w:tab w:val="left" w:pos="284"/>
          <w:tab w:val="left" w:pos="1000"/>
        </w:tabs>
        <w:suppressAutoHyphens/>
        <w:spacing w:after="0" w:line="240" w:lineRule="auto"/>
        <w:ind w:left="0" w:firstLine="567"/>
        <w:jc w:val="both"/>
        <w:rPr>
          <w:rFonts w:ascii="Trebuchet MS" w:hAnsi="Trebuchet MS"/>
          <w:sz w:val="22"/>
          <w:lang w:eastAsia="lt-LT"/>
        </w:rPr>
      </w:pPr>
      <w:r w:rsidRPr="004815C6">
        <w:rPr>
          <w:rFonts w:ascii="Trebuchet MS" w:hAnsi="Trebuchet MS"/>
          <w:sz w:val="22"/>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5A500317" w14:textId="77777777" w:rsidR="00F61ED5" w:rsidRPr="004815C6" w:rsidRDefault="00F61ED5" w:rsidP="00F61ED5">
      <w:pPr>
        <w:shd w:val="clear" w:color="auto" w:fill="FFFFFF"/>
        <w:tabs>
          <w:tab w:val="left" w:pos="394"/>
          <w:tab w:val="left" w:pos="720"/>
          <w:tab w:val="left" w:pos="993"/>
        </w:tabs>
        <w:ind w:firstLine="567"/>
        <w:jc w:val="both"/>
        <w:rPr>
          <w:rFonts w:ascii="Trebuchet MS" w:hAnsi="Trebuchet MS"/>
          <w:sz w:val="22"/>
          <w:szCs w:val="22"/>
        </w:rPr>
      </w:pPr>
    </w:p>
    <w:p w14:paraId="4A937C4C" w14:textId="77777777" w:rsidR="00F61ED5" w:rsidRPr="004815C6" w:rsidRDefault="00F61ED5" w:rsidP="00F61ED5">
      <w:pPr>
        <w:pStyle w:val="Statja"/>
        <w:keepNext/>
        <w:keepLines/>
        <w:numPr>
          <w:ilvl w:val="0"/>
          <w:numId w:val="55"/>
        </w:numPr>
        <w:tabs>
          <w:tab w:val="left" w:pos="993"/>
        </w:tabs>
        <w:suppressAutoHyphens/>
        <w:autoSpaceDE/>
        <w:autoSpaceDN/>
        <w:adjustRightInd/>
        <w:spacing w:before="0"/>
        <w:ind w:left="0" w:firstLine="357"/>
        <w:jc w:val="center"/>
        <w:rPr>
          <w:rFonts w:ascii="Trebuchet MS" w:hAnsi="Trebuchet MS"/>
          <w:sz w:val="22"/>
          <w:szCs w:val="22"/>
          <w:lang w:val="lt-LT"/>
        </w:rPr>
      </w:pPr>
      <w:r w:rsidRPr="004815C6">
        <w:rPr>
          <w:rFonts w:ascii="Trebuchet MS" w:hAnsi="Trebuchet MS"/>
          <w:sz w:val="22"/>
          <w:szCs w:val="22"/>
          <w:lang w:val="lt-LT"/>
        </w:rPr>
        <w:t>PREKIŲ PERDAVIMAS, NUOSAVYBĖS TEISĖS PERĖJIMAS, PREKIŲ PAKUOTĖ</w:t>
      </w:r>
    </w:p>
    <w:p w14:paraId="17143B84" w14:textId="77777777" w:rsidR="00F61ED5" w:rsidRPr="004815C6" w:rsidRDefault="00F61ED5" w:rsidP="00F61ED5">
      <w:pPr>
        <w:pStyle w:val="BodyText41"/>
        <w:keepNext/>
        <w:keepLines/>
        <w:numPr>
          <w:ilvl w:val="1"/>
          <w:numId w:val="55"/>
        </w:numPr>
        <w:tabs>
          <w:tab w:val="left" w:pos="993"/>
        </w:tabs>
        <w:suppressAutoHyphens/>
        <w:autoSpaceDE/>
        <w:autoSpaceDN/>
        <w:adjustRightInd/>
        <w:ind w:left="0" w:firstLine="357"/>
        <w:rPr>
          <w:rFonts w:ascii="Trebuchet MS" w:hAnsi="Trebuchet MS"/>
          <w:sz w:val="22"/>
          <w:szCs w:val="22"/>
          <w:lang w:val="lt-LT"/>
        </w:rPr>
      </w:pPr>
      <w:r w:rsidRPr="004815C6">
        <w:rPr>
          <w:rFonts w:ascii="Trebuchet MS" w:hAnsi="Trebuchet MS"/>
          <w:sz w:val="22"/>
          <w:szCs w:val="22"/>
          <w:lang w:val="lt-LT"/>
        </w:rPr>
        <w:t xml:space="preserve">Prekių patiekimo sąlygos nurodomos Sutarties Specialiose sąlygose. </w:t>
      </w:r>
    </w:p>
    <w:p w14:paraId="7E3BEA80" w14:textId="77777777" w:rsidR="00F61ED5" w:rsidRPr="004815C6" w:rsidRDefault="00F61ED5" w:rsidP="00F61ED5">
      <w:pPr>
        <w:pStyle w:val="BodyText41"/>
        <w:keepNext/>
        <w:keepLines/>
        <w:numPr>
          <w:ilvl w:val="1"/>
          <w:numId w:val="55"/>
        </w:numPr>
        <w:tabs>
          <w:tab w:val="left" w:pos="993"/>
        </w:tabs>
        <w:suppressAutoHyphens/>
        <w:autoSpaceDE/>
        <w:autoSpaceDN/>
        <w:adjustRightInd/>
        <w:ind w:left="0" w:firstLine="357"/>
        <w:rPr>
          <w:rFonts w:ascii="Trebuchet MS" w:hAnsi="Trebuchet MS"/>
          <w:sz w:val="22"/>
          <w:szCs w:val="22"/>
          <w:lang w:val="lt-LT"/>
        </w:rPr>
      </w:pPr>
      <w:r w:rsidRPr="004815C6">
        <w:rPr>
          <w:rFonts w:ascii="Trebuchet MS" w:hAnsi="Trebuchet MS"/>
          <w:sz w:val="22"/>
          <w:szCs w:val="22"/>
          <w:lang w:val="lt-LT"/>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5BA02F81"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Prekių pakuotė turi atitikti atsparumo pakrovimo ir iškrovimo darbams reikalavimus, apsaugoti nuo meteorologinių ir kitų veiksnių įtakos Prekių gabenimo ir sandėliavimo metu.</w:t>
      </w:r>
    </w:p>
    <w:p w14:paraId="2B4B3D35"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Pirkėjas priima Prekes Sutarties Specialiose sąlygose nurodyta tvarka.</w:t>
      </w:r>
    </w:p>
    <w:p w14:paraId="0077EFD4"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143835C4"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 xml:space="preserve">Prekių perdavimo-priėmimo aktas pasirašomas 2 (dviem) vienodą teisinę galią turinčiais egzemplioriais. </w:t>
      </w:r>
    </w:p>
    <w:p w14:paraId="4B7357F3" w14:textId="77777777" w:rsidR="00F61ED5" w:rsidRPr="004815C6" w:rsidRDefault="00F61ED5" w:rsidP="00F61ED5">
      <w:pPr>
        <w:pStyle w:val="BodyText41"/>
        <w:tabs>
          <w:tab w:val="left" w:pos="993"/>
        </w:tabs>
        <w:ind w:firstLine="360"/>
        <w:rPr>
          <w:rFonts w:ascii="Trebuchet MS" w:hAnsi="Trebuchet MS"/>
          <w:sz w:val="22"/>
          <w:szCs w:val="22"/>
          <w:lang w:val="lt-LT"/>
        </w:rPr>
      </w:pPr>
    </w:p>
    <w:p w14:paraId="2301F004"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ŠALIŲ ATSAKOMYBĖ</w:t>
      </w:r>
    </w:p>
    <w:p w14:paraId="1C618672"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46F97B5"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lastRenderedPageBreak/>
        <w:t>Netesybų (delspinigių ir / ar baudų) dydis ir jų mokėjimo sąlygos nustatytos Sutarties Specialiosiose sąlygose.</w:t>
      </w:r>
    </w:p>
    <w:p w14:paraId="281BE1DB" w14:textId="77777777" w:rsidR="00F61ED5" w:rsidRPr="004815C6" w:rsidRDefault="00F61ED5" w:rsidP="00F61ED5">
      <w:pPr>
        <w:pStyle w:val="BodyText41"/>
        <w:numPr>
          <w:ilvl w:val="1"/>
          <w:numId w:val="55"/>
        </w:numPr>
        <w:tabs>
          <w:tab w:val="left" w:pos="810"/>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50B46600"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Delspinigių sumokėjimas neatleidžia Sutarties Šalių nuo pareigos vykdyti šioje Sutartyje prisiimtus įsipareigojimus.</w:t>
      </w:r>
    </w:p>
    <w:p w14:paraId="33B9E6DE"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color w:val="000000"/>
          <w:sz w:val="22"/>
          <w:szCs w:val="22"/>
          <w:lang w:val="lt-LT"/>
        </w:rPr>
      </w:pPr>
      <w:r w:rsidRPr="004815C6">
        <w:rPr>
          <w:rFonts w:ascii="Trebuchet MS" w:hAnsi="Trebuchet MS"/>
          <w:color w:val="000000"/>
          <w:sz w:val="22"/>
          <w:szCs w:val="22"/>
          <w:lang w:val="lt-LT"/>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DDA9675" w14:textId="77777777" w:rsidR="00F61ED5" w:rsidRPr="004815C6" w:rsidRDefault="00F61ED5" w:rsidP="00F61ED5">
      <w:pPr>
        <w:pStyle w:val="ListParagraph"/>
        <w:numPr>
          <w:ilvl w:val="1"/>
          <w:numId w:val="55"/>
        </w:numPr>
        <w:tabs>
          <w:tab w:val="left" w:pos="720"/>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45CAEF1B" w14:textId="77777777" w:rsidR="00F61ED5" w:rsidRPr="004815C6" w:rsidRDefault="00F61ED5" w:rsidP="00F61ED5">
      <w:pPr>
        <w:pStyle w:val="ListParagraph"/>
        <w:numPr>
          <w:ilvl w:val="1"/>
          <w:numId w:val="55"/>
        </w:numPr>
        <w:tabs>
          <w:tab w:val="left" w:pos="720"/>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1543A82B" w14:textId="77777777" w:rsidR="00F61ED5" w:rsidRPr="004815C6" w:rsidRDefault="00F61ED5" w:rsidP="00F61ED5">
      <w:pPr>
        <w:pStyle w:val="ListParagraph"/>
        <w:numPr>
          <w:ilvl w:val="1"/>
          <w:numId w:val="55"/>
        </w:numPr>
        <w:tabs>
          <w:tab w:val="left" w:pos="0"/>
          <w:tab w:val="left" w:pos="360"/>
          <w:tab w:val="left" w:pos="993"/>
        </w:tabs>
        <w:suppressAutoHyphens/>
        <w:spacing w:after="0" w:line="240" w:lineRule="auto"/>
        <w:ind w:left="0" w:firstLine="360"/>
        <w:jc w:val="both"/>
        <w:outlineLvl w:val="2"/>
        <w:rPr>
          <w:rFonts w:ascii="Trebuchet MS" w:hAnsi="Trebuchet MS"/>
          <w:sz w:val="22"/>
        </w:rPr>
      </w:pPr>
      <w:r w:rsidRPr="004815C6">
        <w:rPr>
          <w:rFonts w:ascii="Trebuchet MS" w:hAnsi="Trebuchet MS"/>
          <w:sz w:val="22"/>
        </w:rPr>
        <w:t xml:space="preserve">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 </w:t>
      </w:r>
    </w:p>
    <w:p w14:paraId="5F97266D" w14:textId="77777777" w:rsidR="00F61ED5" w:rsidRPr="004815C6" w:rsidRDefault="00F61ED5" w:rsidP="00F61ED5">
      <w:pPr>
        <w:pStyle w:val="BodyText41"/>
        <w:tabs>
          <w:tab w:val="left" w:pos="993"/>
        </w:tabs>
        <w:ind w:firstLine="360"/>
        <w:rPr>
          <w:rFonts w:ascii="Trebuchet MS" w:hAnsi="Trebuchet MS"/>
          <w:sz w:val="22"/>
          <w:szCs w:val="22"/>
          <w:lang w:val="lt-LT"/>
        </w:rPr>
      </w:pPr>
    </w:p>
    <w:p w14:paraId="44AA1544"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right="-18" w:firstLine="360"/>
        <w:contextualSpacing/>
        <w:jc w:val="center"/>
        <w:rPr>
          <w:rFonts w:ascii="Trebuchet MS" w:hAnsi="Trebuchet MS"/>
          <w:i/>
          <w:iCs/>
          <w:sz w:val="22"/>
          <w:szCs w:val="22"/>
          <w:lang w:val="lt-LT"/>
        </w:rPr>
      </w:pPr>
      <w:r w:rsidRPr="004815C6">
        <w:rPr>
          <w:rFonts w:ascii="Trebuchet MS" w:hAnsi="Trebuchet MS"/>
          <w:sz w:val="22"/>
          <w:szCs w:val="22"/>
          <w:lang w:val="lt-LT"/>
        </w:rPr>
        <w:t xml:space="preserve">NENUGALIMOS JĖGOS APLINKYBĖS </w:t>
      </w:r>
      <w:r w:rsidRPr="004815C6">
        <w:rPr>
          <w:rFonts w:ascii="Trebuchet MS" w:hAnsi="Trebuchet MS"/>
          <w:i/>
          <w:iCs/>
          <w:sz w:val="22"/>
          <w:szCs w:val="22"/>
          <w:lang w:val="lt-LT"/>
        </w:rPr>
        <w:t>(FORCE MAJEURE)</w:t>
      </w:r>
    </w:p>
    <w:p w14:paraId="4BFE9A3C"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815C6">
        <w:rPr>
          <w:rFonts w:ascii="Trebuchet MS" w:hAnsi="Trebuchet MS"/>
          <w:i/>
          <w:sz w:val="22"/>
          <w:szCs w:val="22"/>
          <w:lang w:val="lt-LT"/>
        </w:rPr>
        <w:t>force majeure</w:t>
      </w:r>
      <w:r w:rsidRPr="004815C6">
        <w:rPr>
          <w:rFonts w:ascii="Trebuchet MS" w:hAnsi="Trebuchet MS"/>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815C6">
        <w:rPr>
          <w:rFonts w:ascii="Trebuchet MS" w:hAnsi="Trebuchet MS"/>
          <w:i/>
          <w:sz w:val="22"/>
          <w:szCs w:val="22"/>
          <w:lang w:val="lt-LT"/>
        </w:rPr>
        <w:t>force majeure</w:t>
      </w:r>
      <w:r w:rsidRPr="004815C6">
        <w:rPr>
          <w:rFonts w:ascii="Trebuchet MS" w:hAnsi="Trebuchet MS"/>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6FC30C"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9A4F45"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DFCE7A" w14:textId="77777777" w:rsidR="00F61ED5" w:rsidRPr="004815C6" w:rsidRDefault="00F61ED5" w:rsidP="00F61ED5">
      <w:pPr>
        <w:pStyle w:val="Statja"/>
        <w:tabs>
          <w:tab w:val="left" w:pos="993"/>
        </w:tabs>
        <w:spacing w:before="0"/>
        <w:ind w:left="0" w:firstLine="360"/>
        <w:jc w:val="center"/>
        <w:rPr>
          <w:rFonts w:ascii="Trebuchet MS" w:hAnsi="Trebuchet MS"/>
          <w:sz w:val="22"/>
          <w:szCs w:val="22"/>
          <w:lang w:val="lt-LT"/>
        </w:rPr>
      </w:pPr>
    </w:p>
    <w:p w14:paraId="6600FD67" w14:textId="1517F890" w:rsidR="00F61ED5" w:rsidRPr="004815C6" w:rsidRDefault="00F61ED5" w:rsidP="00F61ED5">
      <w:pPr>
        <w:pStyle w:val="Statja"/>
        <w:numPr>
          <w:ilvl w:val="0"/>
          <w:numId w:val="55"/>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KONFIDENCIALUMO ĮSIPAREIGOJIMAI</w:t>
      </w:r>
    </w:p>
    <w:p w14:paraId="4F064583"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 xml:space="preserve">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w:t>
      </w:r>
      <w:r w:rsidRPr="004815C6">
        <w:rPr>
          <w:rFonts w:ascii="Trebuchet MS" w:hAnsi="Trebuchet MS"/>
          <w:sz w:val="22"/>
          <w:szCs w:val="22"/>
          <w:lang w:val="lt-LT"/>
        </w:rPr>
        <w:lastRenderedPageBreak/>
        <w:t>Lietuvos Respublikos įstatymų nustatyta tvarka. Už informacijos pagal šią Sutartį paskleidimą, kalta Šalis privalo atlyginti dėl to atsiradusius nuostolius.</w:t>
      </w:r>
    </w:p>
    <w:p w14:paraId="3EA59E69"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Šio įsipareigojimo pažeidimu nebus laikomas viešas informacijos apie Pirkėją atskleidimas, jei Pirkėjas pažeidžia mokėjimo terminus, ir informacijos apie Tiekėją atskleidimas, jei Tiekėjas pažeidžia Sutarties vykdymo sąlygas.</w:t>
      </w:r>
    </w:p>
    <w:p w14:paraId="72BB0A98"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Konfidencialumo įsipareigojimai išlieka ir po Sutarties pasibaigimo.</w:t>
      </w:r>
    </w:p>
    <w:p w14:paraId="0C924B01" w14:textId="77777777" w:rsidR="00F61ED5" w:rsidRPr="004815C6" w:rsidRDefault="00F61ED5" w:rsidP="00F61ED5">
      <w:pPr>
        <w:pStyle w:val="BodyText41"/>
        <w:tabs>
          <w:tab w:val="left" w:pos="993"/>
        </w:tabs>
        <w:ind w:firstLine="360"/>
        <w:rPr>
          <w:rFonts w:ascii="Trebuchet MS" w:hAnsi="Trebuchet MS"/>
          <w:sz w:val="22"/>
          <w:szCs w:val="22"/>
          <w:lang w:val="lt-LT"/>
        </w:rPr>
      </w:pPr>
    </w:p>
    <w:p w14:paraId="63541A7C"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SUTARTIES GALIOJIMAS</w:t>
      </w:r>
    </w:p>
    <w:p w14:paraId="2C88FEEF"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 xml:space="preserve">Sutarties galiojimo terminas nustatytas Sutarties Specialiosiose sąlygose. </w:t>
      </w:r>
    </w:p>
    <w:p w14:paraId="1EA8E248"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Jei bet kuri šios Sutarties nuostata tampa ar pripažįstama visiškai ar iš dalies negaliojančia, tai neturi įtakos kitų Sutarties nuostatų galiojimui.</w:t>
      </w:r>
    </w:p>
    <w:p w14:paraId="4FFD9442"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2D9958" w14:textId="77777777" w:rsidR="00F61ED5" w:rsidRPr="004815C6" w:rsidRDefault="00F61ED5" w:rsidP="00F61ED5">
      <w:pPr>
        <w:pStyle w:val="ListParagraph"/>
        <w:numPr>
          <w:ilvl w:val="1"/>
          <w:numId w:val="55"/>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Garantiniai įsipareigojimai galioja iki visiško jų įvykdymo </w:t>
      </w:r>
      <w:r w:rsidRPr="004815C6">
        <w:rPr>
          <w:rFonts w:ascii="Trebuchet MS" w:hAnsi="Trebuchet MS"/>
          <w:i/>
          <w:sz w:val="22"/>
        </w:rPr>
        <w:t>(jei taikoma)</w:t>
      </w:r>
      <w:r w:rsidRPr="004815C6">
        <w:rPr>
          <w:rFonts w:ascii="Trebuchet MS" w:hAnsi="Trebuchet MS"/>
          <w:sz w:val="22"/>
        </w:rPr>
        <w:t>.</w:t>
      </w:r>
    </w:p>
    <w:p w14:paraId="466097FD" w14:textId="77777777" w:rsidR="00F61ED5" w:rsidRPr="004815C6" w:rsidRDefault="00F61ED5" w:rsidP="00F61ED5">
      <w:pPr>
        <w:pStyle w:val="Statja"/>
        <w:tabs>
          <w:tab w:val="left" w:pos="993"/>
        </w:tabs>
        <w:spacing w:before="0"/>
        <w:ind w:left="0" w:firstLine="360"/>
        <w:jc w:val="center"/>
        <w:rPr>
          <w:rFonts w:ascii="Trebuchet MS" w:hAnsi="Trebuchet MS"/>
          <w:sz w:val="22"/>
          <w:szCs w:val="22"/>
          <w:lang w:val="lt-LT"/>
        </w:rPr>
      </w:pPr>
    </w:p>
    <w:p w14:paraId="02B3A8A5" w14:textId="77777777" w:rsidR="00F61ED5" w:rsidRPr="004815C6" w:rsidRDefault="00F61ED5" w:rsidP="008B533E">
      <w:pPr>
        <w:pStyle w:val="Statja"/>
        <w:numPr>
          <w:ilvl w:val="0"/>
          <w:numId w:val="55"/>
        </w:numPr>
        <w:tabs>
          <w:tab w:val="left" w:pos="567"/>
        </w:tabs>
        <w:suppressAutoHyphens/>
        <w:autoSpaceDE/>
        <w:autoSpaceDN/>
        <w:adjustRightInd/>
        <w:spacing w:before="0"/>
        <w:ind w:left="0" w:firstLine="0"/>
        <w:jc w:val="center"/>
        <w:rPr>
          <w:rFonts w:ascii="Trebuchet MS" w:hAnsi="Trebuchet MS"/>
          <w:sz w:val="22"/>
          <w:szCs w:val="22"/>
          <w:lang w:val="lt-LT"/>
        </w:rPr>
      </w:pPr>
      <w:r w:rsidRPr="004815C6">
        <w:rPr>
          <w:rFonts w:ascii="Trebuchet MS" w:hAnsi="Trebuchet MS"/>
          <w:sz w:val="22"/>
          <w:szCs w:val="22"/>
          <w:lang w:val="lt-LT"/>
        </w:rPr>
        <w:t>SUTARTIES PAKEITIMAI</w:t>
      </w:r>
    </w:p>
    <w:p w14:paraId="41596C5A"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360"/>
        <w:jc w:val="both"/>
        <w:rPr>
          <w:rFonts w:ascii="Trebuchet MS" w:hAnsi="Trebuchet MS"/>
          <w:bCs/>
          <w:sz w:val="22"/>
          <w:szCs w:val="22"/>
        </w:rPr>
      </w:pPr>
      <w:r w:rsidRPr="004815C6">
        <w:rPr>
          <w:rFonts w:ascii="Trebuchet MS" w:hAnsi="Trebuchet MS"/>
          <w:bCs/>
          <w:sz w:val="22"/>
          <w:szCs w:val="22"/>
        </w:rPr>
        <w:t>gali būti keičiama Lietuvos Respublikos teisės aktų nurodyta tvarka. Pakeitimai galioja, kada yra sudaryti raštu ir yra pasirašyti įgaliotų Šalių atstovų.</w:t>
      </w:r>
    </w:p>
    <w:p w14:paraId="1E9E8B32"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360"/>
        <w:jc w:val="both"/>
        <w:rPr>
          <w:rFonts w:ascii="Trebuchet MS" w:hAnsi="Trebuchet MS"/>
          <w:bCs/>
          <w:sz w:val="22"/>
          <w:szCs w:val="22"/>
        </w:rPr>
      </w:pPr>
      <w:r w:rsidRPr="004815C6">
        <w:rPr>
          <w:rFonts w:ascii="Trebuchet MS" w:hAnsi="Trebuchet MS"/>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434EC71E" w14:textId="77777777" w:rsidR="00F61ED5" w:rsidRPr="004815C6" w:rsidRDefault="00F61ED5" w:rsidP="00F61ED5">
      <w:pPr>
        <w:pStyle w:val="BodyText"/>
        <w:tabs>
          <w:tab w:val="left" w:pos="360"/>
          <w:tab w:val="left" w:pos="993"/>
        </w:tabs>
        <w:spacing w:after="0" w:line="240" w:lineRule="auto"/>
        <w:ind w:firstLine="360"/>
        <w:jc w:val="both"/>
        <w:rPr>
          <w:rFonts w:ascii="Trebuchet MS" w:hAnsi="Trebuchet MS"/>
          <w:bCs/>
          <w:sz w:val="22"/>
          <w:szCs w:val="22"/>
        </w:rPr>
      </w:pPr>
    </w:p>
    <w:p w14:paraId="4039AE74" w14:textId="77777777" w:rsidR="00F61ED5" w:rsidRPr="004815C6" w:rsidRDefault="00F61ED5" w:rsidP="008B533E">
      <w:pPr>
        <w:pStyle w:val="BodyText"/>
        <w:numPr>
          <w:ilvl w:val="0"/>
          <w:numId w:val="55"/>
        </w:numPr>
        <w:tabs>
          <w:tab w:val="left" w:pos="993"/>
        </w:tabs>
        <w:suppressAutoHyphens/>
        <w:spacing w:after="0" w:line="240" w:lineRule="auto"/>
        <w:ind w:left="567" w:hanging="567"/>
        <w:jc w:val="center"/>
        <w:textAlignment w:val="baseline"/>
        <w:rPr>
          <w:rFonts w:ascii="Trebuchet MS" w:hAnsi="Trebuchet MS"/>
          <w:sz w:val="22"/>
          <w:szCs w:val="22"/>
        </w:rPr>
      </w:pPr>
      <w:r w:rsidRPr="004815C6">
        <w:rPr>
          <w:rFonts w:ascii="Trebuchet MS" w:hAnsi="Trebuchet MS"/>
          <w:b/>
          <w:bCs/>
          <w:sz w:val="22"/>
          <w:szCs w:val="22"/>
        </w:rPr>
        <w:t>SUTARTIES VYKDYMO SUSTABDYMAS / PRATĘSIMAS</w:t>
      </w:r>
    </w:p>
    <w:p w14:paraId="7FE668D6" w14:textId="77777777" w:rsidR="00F61ED5" w:rsidRPr="004815C6" w:rsidRDefault="00F61ED5" w:rsidP="00F61ED5">
      <w:pPr>
        <w:pStyle w:val="BodyText"/>
        <w:numPr>
          <w:ilvl w:val="1"/>
          <w:numId w:val="55"/>
        </w:numPr>
        <w:tabs>
          <w:tab w:val="left" w:pos="993"/>
        </w:tabs>
        <w:suppressAutoHyphens/>
        <w:spacing w:after="0" w:line="240" w:lineRule="auto"/>
        <w:ind w:left="0" w:firstLine="360"/>
        <w:jc w:val="both"/>
        <w:textAlignment w:val="baseline"/>
        <w:rPr>
          <w:rFonts w:ascii="Trebuchet MS" w:hAnsi="Trebuchet MS"/>
          <w:sz w:val="22"/>
          <w:szCs w:val="22"/>
        </w:rPr>
      </w:pPr>
      <w:r w:rsidRPr="004815C6">
        <w:rPr>
          <w:rFonts w:ascii="Trebuchet MS" w:hAnsi="Trebuchet MS"/>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4815C6">
        <w:rPr>
          <w:rFonts w:ascii="Trebuchet MS" w:hAnsi="Trebuchet MS"/>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4550CBA2" w14:textId="77777777" w:rsidR="00F61ED5" w:rsidRPr="004815C6" w:rsidRDefault="00F61ED5" w:rsidP="00F61ED5">
      <w:pPr>
        <w:pStyle w:val="BodyText"/>
        <w:numPr>
          <w:ilvl w:val="1"/>
          <w:numId w:val="55"/>
        </w:numPr>
        <w:tabs>
          <w:tab w:val="left" w:pos="993"/>
        </w:tabs>
        <w:suppressAutoHyphens/>
        <w:spacing w:after="0" w:line="240" w:lineRule="auto"/>
        <w:ind w:left="0" w:firstLine="426"/>
        <w:jc w:val="both"/>
        <w:textAlignment w:val="baseline"/>
        <w:rPr>
          <w:rFonts w:ascii="Trebuchet MS" w:hAnsi="Trebuchet MS"/>
          <w:sz w:val="22"/>
          <w:szCs w:val="22"/>
        </w:rPr>
      </w:pPr>
      <w:r w:rsidRPr="004815C6">
        <w:rPr>
          <w:rFonts w:ascii="Trebuchet MS" w:hAnsi="Trebuchet MS"/>
          <w:spacing w:val="3"/>
          <w:sz w:val="22"/>
          <w:szCs w:val="22"/>
        </w:rPr>
        <w:t xml:space="preserve">Tiekėjas privalo nedelsiant, bet ne vėliau kaip per 1 (vieną) kalendorinę dieną, sustabdyti Prekių arba jų dalies tiekimą, gavęs raštišką pranešimą iš </w:t>
      </w:r>
      <w:r w:rsidRPr="004815C6">
        <w:rPr>
          <w:rFonts w:ascii="Trebuchet MS" w:hAnsi="Trebuchet MS"/>
          <w:spacing w:val="-5"/>
          <w:sz w:val="22"/>
          <w:szCs w:val="22"/>
        </w:rPr>
        <w:t>Pirkėjo</w:t>
      </w:r>
      <w:r w:rsidRPr="004815C6">
        <w:rPr>
          <w:rFonts w:ascii="Trebuchet MS" w:hAnsi="Trebuchet MS"/>
          <w:spacing w:val="3"/>
          <w:sz w:val="22"/>
          <w:szCs w:val="22"/>
        </w:rPr>
        <w:t xml:space="preserve">, </w:t>
      </w:r>
      <w:r w:rsidRPr="004815C6">
        <w:rPr>
          <w:rFonts w:ascii="Trebuchet MS" w:hAnsi="Trebuchet MS"/>
          <w:spacing w:val="-5"/>
          <w:sz w:val="22"/>
          <w:szCs w:val="22"/>
        </w:rPr>
        <w:t>kuriame nurodoma tai padaryti. Prekių tiekimo sustabdymas nereiškia Sutarties nutraukimo.</w:t>
      </w:r>
    </w:p>
    <w:p w14:paraId="47A0E349" w14:textId="77777777" w:rsidR="00F61ED5" w:rsidRPr="004815C6" w:rsidRDefault="00F61ED5" w:rsidP="00F61ED5">
      <w:pPr>
        <w:pStyle w:val="BodyText"/>
        <w:numPr>
          <w:ilvl w:val="1"/>
          <w:numId w:val="55"/>
        </w:numPr>
        <w:tabs>
          <w:tab w:val="left" w:pos="900"/>
          <w:tab w:val="left" w:pos="993"/>
        </w:tabs>
        <w:suppressAutoHyphens/>
        <w:spacing w:after="0" w:line="240" w:lineRule="auto"/>
        <w:ind w:left="0" w:firstLine="426"/>
        <w:jc w:val="both"/>
        <w:textAlignment w:val="baseline"/>
        <w:rPr>
          <w:rFonts w:ascii="Trebuchet MS" w:hAnsi="Trebuchet MS"/>
          <w:sz w:val="22"/>
          <w:szCs w:val="22"/>
        </w:rPr>
      </w:pPr>
      <w:r w:rsidRPr="004815C6">
        <w:rPr>
          <w:rFonts w:ascii="Trebuchet MS" w:hAnsi="Trebuchet MS"/>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023C54C5" w14:textId="77777777" w:rsidR="00F61ED5" w:rsidRPr="004815C6" w:rsidRDefault="00F61ED5" w:rsidP="00F61ED5">
      <w:pPr>
        <w:pStyle w:val="BodyText"/>
        <w:numPr>
          <w:ilvl w:val="1"/>
          <w:numId w:val="55"/>
        </w:numPr>
        <w:tabs>
          <w:tab w:val="left" w:pos="993"/>
        </w:tabs>
        <w:suppressAutoHyphens/>
        <w:spacing w:after="0" w:line="240" w:lineRule="auto"/>
        <w:ind w:left="0" w:firstLine="426"/>
        <w:jc w:val="both"/>
        <w:textAlignment w:val="baseline"/>
        <w:rPr>
          <w:rFonts w:ascii="Trebuchet MS" w:hAnsi="Trebuchet MS"/>
          <w:sz w:val="22"/>
          <w:szCs w:val="22"/>
        </w:rPr>
      </w:pPr>
      <w:r w:rsidRPr="004815C6">
        <w:rPr>
          <w:rFonts w:ascii="Trebuchet MS" w:hAnsi="Trebuchet MS"/>
          <w:spacing w:val="-2"/>
          <w:sz w:val="22"/>
          <w:szCs w:val="22"/>
        </w:rPr>
        <w:t>Jeigu Prekių tiekimas sustabdomas ilgiau nei 90 (devyniasdešimt) dienų, kiekviena Sutarties Šalis gali vienašališkai nutraukti Sutartį, pranešdama apie tai kitai Šaliai raštu Sutartyje nustatyta tvarka.</w:t>
      </w:r>
    </w:p>
    <w:p w14:paraId="5F8CB699" w14:textId="77777777" w:rsidR="00F61ED5" w:rsidRPr="004815C6" w:rsidRDefault="00F61ED5" w:rsidP="00F61ED5">
      <w:pPr>
        <w:pStyle w:val="BodyText"/>
        <w:numPr>
          <w:ilvl w:val="1"/>
          <w:numId w:val="55"/>
        </w:numPr>
        <w:tabs>
          <w:tab w:val="left" w:pos="993"/>
        </w:tabs>
        <w:suppressAutoHyphens/>
        <w:spacing w:after="0" w:line="240" w:lineRule="auto"/>
        <w:ind w:left="0" w:firstLine="426"/>
        <w:jc w:val="both"/>
        <w:textAlignment w:val="baseline"/>
        <w:rPr>
          <w:rFonts w:ascii="Trebuchet MS" w:hAnsi="Trebuchet MS"/>
          <w:sz w:val="22"/>
          <w:szCs w:val="22"/>
        </w:rPr>
      </w:pPr>
      <w:r w:rsidRPr="004815C6">
        <w:rPr>
          <w:rFonts w:ascii="Trebuchet MS" w:hAnsi="Trebuchet MS"/>
          <w:spacing w:val="-2"/>
          <w:sz w:val="22"/>
          <w:szCs w:val="22"/>
        </w:rPr>
        <w:t xml:space="preserve">Sutarties vykdymo sustabdymas </w:t>
      </w:r>
      <w:r w:rsidRPr="004815C6">
        <w:rPr>
          <w:rFonts w:ascii="Trebuchet MS" w:hAnsi="Trebuchet MS"/>
          <w:sz w:val="22"/>
          <w:szCs w:val="22"/>
        </w:rPr>
        <w:t xml:space="preserve">savaime nesuteikia Tiekėjui teisės reikalauti Prekių tiekimo termino pratęsimo. </w:t>
      </w:r>
    </w:p>
    <w:p w14:paraId="3445EBCB" w14:textId="77777777" w:rsidR="00F61ED5" w:rsidRPr="004815C6" w:rsidRDefault="00F61ED5" w:rsidP="00F61ED5">
      <w:pPr>
        <w:pStyle w:val="BodyText"/>
        <w:numPr>
          <w:ilvl w:val="1"/>
          <w:numId w:val="55"/>
        </w:numPr>
        <w:tabs>
          <w:tab w:val="left" w:pos="900"/>
          <w:tab w:val="left" w:pos="993"/>
        </w:tabs>
        <w:suppressAutoHyphens/>
        <w:spacing w:after="0" w:line="240" w:lineRule="auto"/>
        <w:ind w:left="0" w:firstLine="426"/>
        <w:jc w:val="both"/>
        <w:textAlignment w:val="baseline"/>
        <w:rPr>
          <w:rFonts w:ascii="Trebuchet MS" w:hAnsi="Trebuchet MS"/>
          <w:sz w:val="22"/>
          <w:szCs w:val="22"/>
        </w:rPr>
      </w:pPr>
      <w:r w:rsidRPr="004815C6">
        <w:rPr>
          <w:rStyle w:val="FontStyle23"/>
          <w:rFonts w:ascii="Trebuchet MS" w:hAnsi="Trebuchet MS"/>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4815C6">
        <w:rPr>
          <w:rFonts w:ascii="Trebuchet MS" w:hAnsi="Trebuchet MS"/>
          <w:spacing w:val="-3"/>
          <w:sz w:val="22"/>
          <w:szCs w:val="22"/>
        </w:rPr>
        <w:t xml:space="preserve">raštu nedelsdamas, bet ne vėliau kaip per 1 (vieną) kalendorinę dieną, </w:t>
      </w:r>
      <w:r w:rsidRPr="004815C6">
        <w:rPr>
          <w:rFonts w:ascii="Trebuchet MS" w:hAnsi="Trebuchet MS"/>
          <w:spacing w:val="-5"/>
          <w:sz w:val="22"/>
          <w:szCs w:val="22"/>
        </w:rPr>
        <w:t>apie tai praneša Pirkėjui, pateikdamas minėtų aplinkybių egzistavimo įrodymus.</w:t>
      </w:r>
      <w:r w:rsidRPr="004815C6">
        <w:rPr>
          <w:rStyle w:val="FontStyle23"/>
          <w:rFonts w:ascii="Trebuchet MS" w:hAnsi="Trebuchet MS"/>
          <w:sz w:val="22"/>
          <w:szCs w:val="22"/>
        </w:rPr>
        <w:t xml:space="preserve"> Nurodytas aplinkybes vertina Pirkėjas. </w:t>
      </w:r>
      <w:r w:rsidRPr="004815C6">
        <w:rPr>
          <w:rFonts w:ascii="Trebuchet MS" w:hAnsi="Trebuchet MS"/>
          <w:spacing w:val="-5"/>
          <w:sz w:val="22"/>
          <w:szCs w:val="22"/>
        </w:rPr>
        <w:t>Pirkėjui sutikus, Prekių tiekimo pratęsimas galimas tik minėtų aplinkybių egzistavimo laikotarpiui.</w:t>
      </w:r>
    </w:p>
    <w:p w14:paraId="79739DEA" w14:textId="77777777" w:rsidR="00F61ED5" w:rsidRPr="004815C6" w:rsidRDefault="00F61ED5" w:rsidP="00F61ED5">
      <w:pPr>
        <w:pStyle w:val="Statja"/>
        <w:tabs>
          <w:tab w:val="left" w:pos="993"/>
        </w:tabs>
        <w:spacing w:before="0"/>
        <w:ind w:left="0" w:firstLine="426"/>
        <w:jc w:val="center"/>
        <w:rPr>
          <w:rFonts w:ascii="Trebuchet MS" w:hAnsi="Trebuchet MS"/>
          <w:sz w:val="22"/>
          <w:szCs w:val="22"/>
          <w:lang w:val="lt-LT"/>
        </w:rPr>
      </w:pPr>
    </w:p>
    <w:p w14:paraId="637E0BAC"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firstLine="426"/>
        <w:jc w:val="center"/>
        <w:rPr>
          <w:rFonts w:ascii="Trebuchet MS" w:hAnsi="Trebuchet MS"/>
          <w:sz w:val="22"/>
          <w:szCs w:val="22"/>
          <w:lang w:val="lt-LT"/>
        </w:rPr>
      </w:pPr>
      <w:r w:rsidRPr="004815C6">
        <w:rPr>
          <w:rFonts w:ascii="Trebuchet MS" w:hAnsi="Trebuchet MS"/>
          <w:sz w:val="22"/>
          <w:szCs w:val="22"/>
          <w:lang w:val="lt-LT"/>
        </w:rPr>
        <w:t>SUTARTIES NUTRAUKIMAS</w:t>
      </w:r>
    </w:p>
    <w:p w14:paraId="7592B473" w14:textId="77777777" w:rsidR="00F61ED5" w:rsidRPr="004815C6" w:rsidRDefault="00F61ED5" w:rsidP="00F61ED5">
      <w:pPr>
        <w:pStyle w:val="BodyText"/>
        <w:numPr>
          <w:ilvl w:val="1"/>
          <w:numId w:val="55"/>
        </w:numPr>
        <w:tabs>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Sutartis gali būti nutraukiama rašytiniu Šalių susitarimu</w:t>
      </w:r>
      <w:r w:rsidRPr="004815C6">
        <w:rPr>
          <w:rFonts w:ascii="Trebuchet MS" w:hAnsi="Trebuchet MS"/>
          <w:bCs/>
          <w:sz w:val="22"/>
          <w:szCs w:val="22"/>
        </w:rPr>
        <w:t xml:space="preserve"> arba vienašališkai, Sutartyje numatytais atvejais. </w:t>
      </w:r>
      <w:r w:rsidRPr="004815C6">
        <w:rPr>
          <w:rFonts w:ascii="Trebuchet MS" w:hAnsi="Trebuchet MS"/>
          <w:sz w:val="22"/>
          <w:szCs w:val="22"/>
        </w:rPr>
        <w:t>Susitarime įvardijamos Sutarties nutraukimo priežastys, nutraukimo data ir susitariama dėl apmokėjimo už iki Sutarties nutraukimo patiektas ir priimtas Prekes, taip pat dėl atsakomybės nuostatų taikymo.</w:t>
      </w:r>
    </w:p>
    <w:p w14:paraId="1821A05B" w14:textId="77777777" w:rsidR="00F61ED5" w:rsidRPr="004815C6" w:rsidRDefault="00F61ED5" w:rsidP="00F61ED5">
      <w:pPr>
        <w:pStyle w:val="ListParagraph"/>
        <w:numPr>
          <w:ilvl w:val="1"/>
          <w:numId w:val="55"/>
        </w:numPr>
        <w:shd w:val="clear" w:color="auto" w:fill="FFFFFF"/>
        <w:tabs>
          <w:tab w:val="left" w:pos="993"/>
          <w:tab w:val="left" w:pos="1304"/>
        </w:tabs>
        <w:suppressAutoHyphens/>
        <w:spacing w:after="0" w:line="240" w:lineRule="auto"/>
        <w:ind w:left="0" w:firstLine="426"/>
        <w:jc w:val="both"/>
        <w:rPr>
          <w:rFonts w:ascii="Trebuchet MS" w:hAnsi="Trebuchet MS"/>
          <w:sz w:val="22"/>
        </w:rPr>
      </w:pPr>
      <w:r w:rsidRPr="004815C6">
        <w:rPr>
          <w:rFonts w:ascii="Trebuchet MS" w:hAnsi="Trebuchet MS"/>
          <w:sz w:val="22"/>
        </w:rPr>
        <w:t xml:space="preserve">Jeigu Tiekėjas vėluoja įvykdyti savo sutartinius įsipareigojimus ilgiau kaip 10 (dešimt) kalendorinių dienų, Pirkėjas, raštu įspėjęs Tiekėją prieš 5 (penkias) kalendorines dienas, įgyja teisę </w:t>
      </w:r>
      <w:r w:rsidRPr="004815C6">
        <w:rPr>
          <w:rFonts w:ascii="Trebuchet MS" w:hAnsi="Trebuchet MS"/>
          <w:sz w:val="22"/>
        </w:rPr>
        <w:lastRenderedPageBreak/>
        <w:t>vienašališkai nutraukti Sutartį, neatlygindamas Tiekėjui jokių išlaidų ar nuostolių, susijusių su Sutarties nutraukimu, bei įgyja teisę į Sutarties įvykdymo užtikrinimą.</w:t>
      </w:r>
    </w:p>
    <w:p w14:paraId="5D119135" w14:textId="77777777" w:rsidR="00F61ED5" w:rsidRPr="004815C6" w:rsidRDefault="00F61ED5" w:rsidP="00F61ED5">
      <w:pPr>
        <w:pStyle w:val="BodyText"/>
        <w:numPr>
          <w:ilvl w:val="1"/>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Pirkėjas turi teisę vienašališkai nutraukti Sutartį apie tai įspėjęs Tiekėją raštu prieš trumpesnį negu 10 (dešimties) kalendorinių dienų terminą šiais atvejais:</w:t>
      </w:r>
    </w:p>
    <w:p w14:paraId="05FC8968"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Tiekėjas bankrutuoja arba yra likviduojamas, sustabdo ūkinę veiklą arba kituose teisės aktuose numatyta tvarka susidaro analogiška situacija;</w:t>
      </w:r>
    </w:p>
    <w:p w14:paraId="44300484"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keičiasi Tiekėjo organizacinė struktūra – juridinis statusas, pobūdis ar valdymo struktūra ir tai gali turėti įtakos tinkamam Sutarties įvykdymui;</w:t>
      </w:r>
    </w:p>
    <w:p w14:paraId="012A1C77"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Tiekėjas įsiteisėjusiu kompetentingos institucijos ar teismo sprendimu yra pripažintas kaltu dėl profesinio pažeidimo;</w:t>
      </w:r>
    </w:p>
    <w:p w14:paraId="4792B2E8"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paaiškėjo, kad Tiekėjas turėjo būti pašalintas iš Pirkimo procedūros taikant Lietuvos Respublikos Viešųjų pirkimų įstatymo 46 straipsnio 1 dalį;</w:t>
      </w:r>
    </w:p>
    <w:p w14:paraId="61E65887"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jeigu Tiekėjas nesilaiko Sutarties įvykdymo terminų;</w:t>
      </w:r>
    </w:p>
    <w:p w14:paraId="5CDF2E13"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Tiekėjas nevykdo kitų savo sutartinių įsipareigojimų ir tai yra esminis Sutarties pažeidimas;</w:t>
      </w:r>
    </w:p>
    <w:p w14:paraId="78F7727B"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47EFC1E2" w14:textId="77777777" w:rsidR="00F61ED5" w:rsidRPr="004815C6" w:rsidRDefault="00F61ED5" w:rsidP="00F61ED5">
      <w:pPr>
        <w:pStyle w:val="ListParagraph"/>
        <w:numPr>
          <w:ilvl w:val="2"/>
          <w:numId w:val="55"/>
        </w:numPr>
        <w:tabs>
          <w:tab w:val="left" w:pos="993"/>
          <w:tab w:val="left" w:pos="1304"/>
        </w:tabs>
        <w:suppressAutoHyphens/>
        <w:ind w:left="0" w:firstLine="426"/>
        <w:jc w:val="both"/>
        <w:rPr>
          <w:rFonts w:ascii="Trebuchet MS" w:hAnsi="Trebuchet MS"/>
          <w:sz w:val="22"/>
        </w:rPr>
      </w:pPr>
      <w:r w:rsidRPr="004815C6">
        <w:rPr>
          <w:rFonts w:ascii="Trebuchet MS" w:hAnsi="Trebuchet MS"/>
          <w:sz w:val="22"/>
        </w:rPr>
        <w:t xml:space="preserve">kai Sutartis buvo pakeista pažeidžiant Viešųjų pirkimų įstatymo 89 straipsnį; </w:t>
      </w:r>
    </w:p>
    <w:p w14:paraId="53EDD5D7" w14:textId="77777777" w:rsidR="00F61ED5" w:rsidRPr="004815C6" w:rsidRDefault="00F61ED5" w:rsidP="00F61ED5">
      <w:pPr>
        <w:pStyle w:val="ListParagraph"/>
        <w:numPr>
          <w:ilvl w:val="2"/>
          <w:numId w:val="55"/>
        </w:numPr>
        <w:tabs>
          <w:tab w:val="left" w:pos="993"/>
          <w:tab w:val="left" w:pos="1304"/>
        </w:tabs>
        <w:suppressAutoHyphens/>
        <w:spacing w:after="0" w:line="240" w:lineRule="auto"/>
        <w:ind w:left="0" w:firstLine="425"/>
        <w:jc w:val="both"/>
        <w:rPr>
          <w:rFonts w:ascii="Trebuchet MS" w:hAnsi="Trebuchet MS"/>
          <w:sz w:val="22"/>
        </w:rPr>
      </w:pPr>
      <w:r w:rsidRPr="004815C6">
        <w:rPr>
          <w:rFonts w:ascii="Trebuchet MS" w:hAnsi="Trebuchet MS"/>
          <w:sz w:val="22"/>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63171AB" w14:textId="77777777" w:rsidR="00F61ED5" w:rsidRPr="004815C6" w:rsidRDefault="00F61ED5" w:rsidP="00F61ED5">
      <w:pPr>
        <w:pStyle w:val="BodyText"/>
        <w:numPr>
          <w:ilvl w:val="2"/>
          <w:numId w:val="55"/>
        </w:numPr>
        <w:tabs>
          <w:tab w:val="left" w:pos="360"/>
          <w:tab w:val="left" w:pos="993"/>
          <w:tab w:val="left" w:pos="1304"/>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dėl kitokio pobūdžio neveikimo, trukdančio vykdyti Sutartį ir kitais Sutartyje nurodytais atvejais.</w:t>
      </w:r>
    </w:p>
    <w:p w14:paraId="11E2A1CA"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Pirkėjas turi teisę vienašališkai nutraukti Sutartį, nesilaikydamas Sutarties bendrųjų sąlygų 16.3. punkte nustatytų terminų kai apskaičiuoti delspinigiai viršija Sutarties specialiosiose sąlygose nurodytą Sutarties vertę.</w:t>
      </w:r>
    </w:p>
    <w:p w14:paraId="3E656EBE"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Pirkėjas</w:t>
      </w:r>
      <w:r w:rsidRPr="004815C6">
        <w:rPr>
          <w:rFonts w:ascii="Trebuchet MS" w:hAnsi="Trebuchet MS"/>
          <w:sz w:val="22"/>
          <w:szCs w:val="22"/>
          <w:lang w:bidi="hi-IN"/>
        </w:rPr>
        <w:t xml:space="preserve"> bet kuriuo metu turi teisę vienašališkai, nesant </w:t>
      </w:r>
      <w:r w:rsidRPr="004815C6">
        <w:rPr>
          <w:rFonts w:ascii="Trebuchet MS" w:hAnsi="Trebuchet MS"/>
          <w:sz w:val="22"/>
          <w:szCs w:val="22"/>
        </w:rPr>
        <w:t>Tiekėjo</w:t>
      </w:r>
      <w:r w:rsidRPr="004815C6">
        <w:rPr>
          <w:rFonts w:ascii="Trebuchet MS" w:hAnsi="Trebuchet MS"/>
          <w:sz w:val="22"/>
          <w:szCs w:val="22"/>
          <w:lang w:bidi="hi-IN"/>
        </w:rPr>
        <w:t xml:space="preserve"> kaltės, nesikreipdamas į teismą, nutraukti šią Sutartį prieš 30 kalendorinių dienų raštu pranešęs apie tai </w:t>
      </w:r>
      <w:r w:rsidRPr="004815C6">
        <w:rPr>
          <w:rFonts w:ascii="Trebuchet MS" w:hAnsi="Trebuchet MS"/>
          <w:sz w:val="22"/>
          <w:szCs w:val="22"/>
        </w:rPr>
        <w:t>Tiekėjui</w:t>
      </w:r>
      <w:r w:rsidRPr="004815C6">
        <w:rPr>
          <w:rFonts w:ascii="Trebuchet MS" w:hAnsi="Trebuchet MS"/>
          <w:sz w:val="22"/>
          <w:szCs w:val="22"/>
          <w:lang w:bidi="hi-IN"/>
        </w:rPr>
        <w:t xml:space="preserve">. Tokiu atveju </w:t>
      </w:r>
      <w:r w:rsidRPr="004815C6">
        <w:rPr>
          <w:rFonts w:ascii="Trebuchet MS" w:hAnsi="Trebuchet MS"/>
          <w:sz w:val="22"/>
          <w:szCs w:val="22"/>
        </w:rPr>
        <w:t>Tiekėjui</w:t>
      </w:r>
      <w:r w:rsidRPr="004815C6">
        <w:rPr>
          <w:rFonts w:ascii="Trebuchet MS" w:hAnsi="Trebuchet MS"/>
          <w:sz w:val="22"/>
          <w:szCs w:val="22"/>
          <w:lang w:bidi="hi-IN"/>
        </w:rPr>
        <w:t xml:space="preserve"> yra sumokama tik už faktiškai iki Sutarties nutraukimo dienos pateiktas Prekes.</w:t>
      </w:r>
    </w:p>
    <w:p w14:paraId="545636E1"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Tiekėjas turi teisę vienašališkai nutraukti šią Sutartį apie tai įspėjęs Pirkėją raštu prieš trumpesnį negu 10 (dešimties) kalendorinių dienų terminą šiais atvejais:</w:t>
      </w:r>
    </w:p>
    <w:p w14:paraId="0A843700" w14:textId="77777777" w:rsidR="00F61ED5" w:rsidRPr="004815C6" w:rsidRDefault="00F61ED5" w:rsidP="00F61ED5">
      <w:pPr>
        <w:pStyle w:val="BodyText"/>
        <w:numPr>
          <w:ilvl w:val="2"/>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kai Pirkėjas nesumoka Tiekėjui, o Pirkėjo įsiskolinimas viršija Sutarties Specialiosiose sąlygose nurodytą priskaičiuotą delspinigių dydį;</w:t>
      </w:r>
    </w:p>
    <w:p w14:paraId="0D3EA5A3" w14:textId="77777777" w:rsidR="00F61ED5" w:rsidRPr="004815C6" w:rsidRDefault="00F61ED5" w:rsidP="00F61ED5">
      <w:pPr>
        <w:pStyle w:val="BodyText"/>
        <w:numPr>
          <w:ilvl w:val="2"/>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kai Pirkėjas bankrutuoja arba yra likviduojamas, sustabdo ūkinę veiklą arba kituose teisės aktuose numatyta tvarka susidaro analogiška situacija;</w:t>
      </w:r>
    </w:p>
    <w:p w14:paraId="37651F41" w14:textId="77777777" w:rsidR="00F61ED5" w:rsidRPr="004815C6" w:rsidRDefault="00F61ED5" w:rsidP="00F61ED5">
      <w:pPr>
        <w:pStyle w:val="BodyText"/>
        <w:numPr>
          <w:ilvl w:val="2"/>
          <w:numId w:val="55"/>
        </w:numPr>
        <w:tabs>
          <w:tab w:val="left" w:pos="360"/>
          <w:tab w:val="left" w:pos="993"/>
        </w:tabs>
        <w:suppressAutoHyphens/>
        <w:spacing w:after="0" w:line="240" w:lineRule="auto"/>
        <w:ind w:left="0" w:firstLine="425"/>
        <w:jc w:val="both"/>
        <w:rPr>
          <w:rFonts w:ascii="Trebuchet MS" w:hAnsi="Trebuchet MS"/>
          <w:sz w:val="22"/>
          <w:szCs w:val="22"/>
        </w:rPr>
      </w:pPr>
      <w:r w:rsidRPr="004815C6">
        <w:rPr>
          <w:rFonts w:ascii="Trebuchet MS" w:hAnsi="Trebuchet MS"/>
          <w:sz w:val="22"/>
          <w:szCs w:val="22"/>
        </w:rPr>
        <w:t>kai keičiasi Pirkėjo organizacinė struktūra – juridinis statusas, pobūdis ar valdymo struktūra ir tai gali turėti įtakos tinkamam Sutarties įvykdymui.</w:t>
      </w:r>
    </w:p>
    <w:p w14:paraId="3D6CCD91"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 Jei Sutartis nutraukiama Pirkėjo iniciatyva dėl Tiekėjo kaltės, Pirkėjo patirti nuostoliai ar išlaidos gali būti išskaičiuojami iš Tiekėjui mokėtinų sumų arba panaudojant Tiekėjo pateiktą Sutarties įvykdymo užtikrinimą.</w:t>
      </w:r>
    </w:p>
    <w:p w14:paraId="1216FC0F"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Sutarties nutraukimas nepanaikina Pirkėjo teisės reikalauti atlyginti nuostolius, atsiradusius dėl Sutarties neįvykdymo, bei netesybas.</w:t>
      </w:r>
    </w:p>
    <w:p w14:paraId="16D090C3" w14:textId="77777777" w:rsidR="00F61ED5" w:rsidRPr="004815C6" w:rsidRDefault="00F61ED5" w:rsidP="00F61ED5">
      <w:pPr>
        <w:pStyle w:val="BodyText"/>
        <w:numPr>
          <w:ilvl w:val="1"/>
          <w:numId w:val="55"/>
        </w:numPr>
        <w:tabs>
          <w:tab w:val="left" w:pos="360"/>
          <w:tab w:val="left" w:pos="993"/>
        </w:tabs>
        <w:suppressAutoHyphens/>
        <w:spacing w:after="0" w:line="240" w:lineRule="auto"/>
        <w:ind w:left="0" w:firstLine="426"/>
        <w:jc w:val="both"/>
        <w:rPr>
          <w:rFonts w:ascii="Trebuchet MS" w:hAnsi="Trebuchet MS"/>
          <w:sz w:val="22"/>
          <w:szCs w:val="22"/>
        </w:rPr>
      </w:pPr>
      <w:r w:rsidRPr="004815C6">
        <w:rPr>
          <w:rFonts w:ascii="Trebuchet MS" w:hAnsi="Trebuchet MS"/>
          <w:sz w:val="22"/>
          <w:szCs w:val="22"/>
        </w:rPr>
        <w:t>Sutarties nutraukimas neatleidžia Sutarties šalių nuo delspinigių, priskaičiuotų iki Sutarties nutraukimo, mokėjimo.</w:t>
      </w:r>
    </w:p>
    <w:p w14:paraId="5A4E3CFD" w14:textId="77777777" w:rsidR="00F61ED5" w:rsidRPr="004815C6" w:rsidRDefault="00F61ED5" w:rsidP="00F61ED5">
      <w:pPr>
        <w:pStyle w:val="ListParagraph"/>
        <w:widowControl w:val="0"/>
        <w:numPr>
          <w:ilvl w:val="1"/>
          <w:numId w:val="55"/>
        </w:numPr>
        <w:suppressAutoHyphens/>
        <w:spacing w:after="0" w:line="240" w:lineRule="auto"/>
        <w:ind w:left="0" w:firstLine="426"/>
        <w:jc w:val="both"/>
        <w:rPr>
          <w:rFonts w:ascii="Trebuchet MS" w:hAnsi="Trebuchet MS"/>
          <w:sz w:val="22"/>
        </w:rPr>
      </w:pPr>
      <w:r w:rsidRPr="004815C6">
        <w:rPr>
          <w:rFonts w:ascii="Trebuchet MS" w:hAnsi="Trebuchet MS"/>
          <w:sz w:val="22"/>
        </w:rPr>
        <w:t>Jei Tiekėjas be pateisinamos priežasties vienašališkai nutraukia Sutartį, Pirkėjas pasinaudoja Sutarties įvykdymo užtikrinimu.</w:t>
      </w:r>
    </w:p>
    <w:p w14:paraId="06869FF0" w14:textId="77777777" w:rsidR="00F61ED5" w:rsidRPr="004815C6" w:rsidRDefault="00F61ED5" w:rsidP="00F61ED5">
      <w:pPr>
        <w:pStyle w:val="ListParagraph"/>
        <w:numPr>
          <w:ilvl w:val="1"/>
          <w:numId w:val="55"/>
        </w:numPr>
        <w:tabs>
          <w:tab w:val="left" w:pos="993"/>
          <w:tab w:val="left" w:pos="1276"/>
        </w:tabs>
        <w:suppressAutoHyphens/>
        <w:spacing w:after="0" w:line="240" w:lineRule="auto"/>
        <w:ind w:left="0" w:firstLine="426"/>
        <w:jc w:val="both"/>
        <w:rPr>
          <w:rFonts w:ascii="Trebuchet MS" w:hAnsi="Trebuchet MS"/>
          <w:sz w:val="22"/>
        </w:rPr>
      </w:pPr>
      <w:r w:rsidRPr="004815C6">
        <w:rPr>
          <w:rFonts w:ascii="Trebuchet MS" w:hAnsi="Trebuchet MS"/>
          <w:sz w:val="22"/>
        </w:rPr>
        <w:t>Sutarties nutraukimas atleidžia Sutarties Šalis nuo Sutarties vykdymo.</w:t>
      </w:r>
    </w:p>
    <w:p w14:paraId="75B26E7C" w14:textId="77777777" w:rsidR="00F61ED5" w:rsidRPr="004815C6" w:rsidRDefault="00F61ED5" w:rsidP="00F61ED5">
      <w:pPr>
        <w:pStyle w:val="ListParagraph"/>
        <w:numPr>
          <w:ilvl w:val="1"/>
          <w:numId w:val="55"/>
        </w:numPr>
        <w:tabs>
          <w:tab w:val="left" w:pos="993"/>
          <w:tab w:val="left" w:pos="1276"/>
        </w:tabs>
        <w:suppressAutoHyphens/>
        <w:spacing w:after="0" w:line="240" w:lineRule="auto"/>
        <w:ind w:left="0" w:firstLine="426"/>
        <w:jc w:val="both"/>
        <w:rPr>
          <w:rFonts w:ascii="Trebuchet MS" w:hAnsi="Trebuchet MS"/>
          <w:sz w:val="22"/>
        </w:rPr>
      </w:pPr>
      <w:r w:rsidRPr="004815C6">
        <w:rPr>
          <w:rFonts w:ascii="Trebuchet MS" w:hAnsi="Trebuchet MS"/>
          <w:sz w:val="22"/>
        </w:rPr>
        <w:t>Sutarties nutraukimas neturi įtakos ginčų nagrinėjimo tvarką nustatančių Sutarties sąlygų ir kitų Sutarties sąlygų galiojimui, jeigu šios sąlygos pagal savo esmę lieka galioti ir po Sutarties nutraukimo.</w:t>
      </w:r>
    </w:p>
    <w:p w14:paraId="59458301" w14:textId="77777777" w:rsidR="00F61ED5" w:rsidRPr="004815C6" w:rsidRDefault="00F61ED5" w:rsidP="00F61ED5">
      <w:pPr>
        <w:pStyle w:val="ListParagraph"/>
        <w:numPr>
          <w:ilvl w:val="1"/>
          <w:numId w:val="55"/>
        </w:numPr>
        <w:tabs>
          <w:tab w:val="left" w:pos="993"/>
          <w:tab w:val="left" w:pos="1276"/>
        </w:tabs>
        <w:suppressAutoHyphens/>
        <w:spacing w:after="0" w:line="240" w:lineRule="auto"/>
        <w:ind w:left="0" w:firstLine="426"/>
        <w:jc w:val="both"/>
        <w:rPr>
          <w:rFonts w:ascii="Trebuchet MS" w:hAnsi="Trebuchet MS"/>
          <w:sz w:val="22"/>
        </w:rPr>
      </w:pPr>
      <w:r w:rsidRPr="004815C6">
        <w:rPr>
          <w:rFonts w:ascii="Trebuchet MS" w:hAnsi="Trebuchet MS"/>
          <w:sz w:val="22"/>
        </w:rPr>
        <w:t>Kai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ABFB639" w14:textId="77777777" w:rsidR="00F61ED5" w:rsidRPr="004815C6" w:rsidRDefault="00F61ED5" w:rsidP="00F61ED5">
      <w:pPr>
        <w:pStyle w:val="ListParagraph"/>
        <w:numPr>
          <w:ilvl w:val="1"/>
          <w:numId w:val="55"/>
        </w:numPr>
        <w:tabs>
          <w:tab w:val="left" w:pos="993"/>
        </w:tabs>
        <w:suppressAutoHyphens/>
        <w:spacing w:after="0" w:line="240" w:lineRule="auto"/>
        <w:ind w:left="0" w:firstLine="426"/>
        <w:jc w:val="both"/>
        <w:rPr>
          <w:rFonts w:ascii="Trebuchet MS" w:hAnsi="Trebuchet MS"/>
          <w:sz w:val="22"/>
        </w:rPr>
      </w:pPr>
      <w:r w:rsidRPr="004815C6">
        <w:rPr>
          <w:rFonts w:ascii="Trebuchet MS" w:hAnsi="Trebuchet MS"/>
          <w:sz w:val="22"/>
        </w:rPr>
        <w:lastRenderedPageBreak/>
        <w:t>Sutartis gali būti nutraukta ir kitais negu šioje Sutartyje nurodytais ir Civiliniame kodekse nustatytais atvejais ir tvarka.</w:t>
      </w:r>
    </w:p>
    <w:p w14:paraId="07BE8206" w14:textId="77777777" w:rsidR="00F61ED5" w:rsidRPr="004815C6" w:rsidRDefault="00F61ED5" w:rsidP="00F61ED5">
      <w:pPr>
        <w:numPr>
          <w:ilvl w:val="1"/>
          <w:numId w:val="55"/>
        </w:numPr>
        <w:tabs>
          <w:tab w:val="left" w:pos="400"/>
          <w:tab w:val="left" w:pos="1018"/>
          <w:tab w:val="left" w:pos="1200"/>
        </w:tabs>
        <w:suppressAutoHyphens/>
        <w:ind w:left="0" w:firstLine="426"/>
        <w:jc w:val="both"/>
        <w:rPr>
          <w:rFonts w:ascii="Trebuchet MS" w:hAnsi="Trebuchet MS"/>
          <w:sz w:val="22"/>
          <w:szCs w:val="22"/>
        </w:rPr>
      </w:pPr>
      <w:r w:rsidRPr="004815C6">
        <w:rPr>
          <w:rFonts w:ascii="Trebuchet MS" w:hAnsi="Trebuchet MS"/>
          <w:bCs/>
          <w:sz w:val="22"/>
          <w:szCs w:val="22"/>
        </w:rPr>
        <w:t>Pirkėjas</w:t>
      </w:r>
      <w:r w:rsidRPr="004815C6">
        <w:rPr>
          <w:rFonts w:ascii="Trebuchet MS" w:hAnsi="Trebuchet MS"/>
          <w:spacing w:val="5"/>
          <w:sz w:val="22"/>
          <w:szCs w:val="22"/>
        </w:rPr>
        <w:t xml:space="preserve"> </w:t>
      </w:r>
      <w:r w:rsidRPr="004815C6">
        <w:rPr>
          <w:rFonts w:ascii="Trebuchet MS" w:hAnsi="Trebuchet MS"/>
          <w:sz w:val="22"/>
          <w:szCs w:val="22"/>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328EE770" w14:textId="77777777" w:rsidR="00F61ED5" w:rsidRPr="004815C6" w:rsidRDefault="00F61ED5" w:rsidP="00F61ED5">
      <w:pPr>
        <w:numPr>
          <w:ilvl w:val="2"/>
          <w:numId w:val="55"/>
        </w:numPr>
        <w:suppressAutoHyphens/>
        <w:ind w:left="0" w:firstLine="426"/>
        <w:jc w:val="both"/>
        <w:rPr>
          <w:rFonts w:ascii="Trebuchet MS" w:hAnsi="Trebuchet MS"/>
          <w:sz w:val="22"/>
          <w:szCs w:val="22"/>
        </w:rPr>
      </w:pPr>
      <w:r w:rsidRPr="004815C6">
        <w:rPr>
          <w:rFonts w:ascii="Trebuchet MS" w:hAnsi="Trebuchet MS"/>
          <w:sz w:val="22"/>
          <w:szCs w:val="22"/>
        </w:rPr>
        <w:t>pirkimo sutartis nutraukta dėl esminio pirkimo sutarties pažeidimo arba</w:t>
      </w:r>
    </w:p>
    <w:p w14:paraId="2F518390" w14:textId="77777777" w:rsidR="00F61ED5" w:rsidRPr="004815C6" w:rsidRDefault="00F61ED5" w:rsidP="00F61ED5">
      <w:pPr>
        <w:numPr>
          <w:ilvl w:val="2"/>
          <w:numId w:val="55"/>
        </w:numPr>
        <w:suppressAutoHyphens/>
        <w:ind w:left="0" w:firstLine="426"/>
        <w:jc w:val="both"/>
        <w:rPr>
          <w:rFonts w:ascii="Trebuchet MS" w:hAnsi="Trebuchet MS"/>
          <w:sz w:val="22"/>
          <w:szCs w:val="22"/>
        </w:rPr>
      </w:pPr>
      <w:r w:rsidRPr="004815C6">
        <w:rPr>
          <w:rFonts w:ascii="Trebuchet MS" w:hAnsi="Trebuchet MS"/>
          <w:sz w:val="22"/>
          <w:szCs w:val="22"/>
        </w:rPr>
        <w:t>priimtas teismo sprendimas, kuriuo tenkinamas perkančiosios organizacijos reikalavimas atlyginti nuostolius, patirtus dėl to, kad tiekėjas sutartyje nustatytą esminę pirkimo sutarties sąlygą vykdė su dideliais arba nuolatiniais trūkumais.</w:t>
      </w:r>
    </w:p>
    <w:p w14:paraId="6530F6EA" w14:textId="77777777" w:rsidR="00F61ED5" w:rsidRPr="004815C6" w:rsidRDefault="00F61ED5" w:rsidP="00F61ED5">
      <w:pPr>
        <w:numPr>
          <w:ilvl w:val="1"/>
          <w:numId w:val="55"/>
        </w:numPr>
        <w:tabs>
          <w:tab w:val="left" w:pos="810"/>
          <w:tab w:val="left" w:pos="1018"/>
          <w:tab w:val="left" w:pos="1134"/>
        </w:tabs>
        <w:suppressAutoHyphens/>
        <w:ind w:left="0" w:firstLine="426"/>
        <w:jc w:val="both"/>
        <w:rPr>
          <w:rFonts w:ascii="Trebuchet MS" w:hAnsi="Trebuchet MS"/>
          <w:sz w:val="22"/>
          <w:szCs w:val="22"/>
        </w:rPr>
      </w:pPr>
      <w:r w:rsidRPr="004815C6">
        <w:rPr>
          <w:rFonts w:ascii="Trebuchet MS" w:hAnsi="Trebuchet MS"/>
          <w:bCs/>
          <w:sz w:val="22"/>
          <w:szCs w:val="22"/>
        </w:rPr>
        <w:t>Pirkėjas</w:t>
      </w:r>
      <w:r w:rsidRPr="004815C6">
        <w:rPr>
          <w:rFonts w:ascii="Trebuchet MS" w:hAnsi="Trebuchet MS"/>
          <w:b/>
          <w:bCs/>
          <w:sz w:val="22"/>
          <w:szCs w:val="22"/>
        </w:rPr>
        <w:t xml:space="preserve"> </w:t>
      </w:r>
      <w:r w:rsidRPr="004815C6">
        <w:rPr>
          <w:rFonts w:ascii="Trebuchet MS" w:hAnsi="Trebuchet MS"/>
          <w:sz w:val="22"/>
          <w:szCs w:val="22"/>
        </w:rPr>
        <w:t>Centrinėje viešųjų pirkimų informacinėje sistemoje paskelbęs šios Sutarties 16.14. punkte nurodytą informacija, nedelsdamas, tačiau ne vėliau kaip per 3 (</w:t>
      </w:r>
      <w:r w:rsidRPr="004815C6">
        <w:rPr>
          <w:rFonts w:ascii="Trebuchet MS" w:hAnsi="Trebuchet MS"/>
          <w:i/>
          <w:sz w:val="22"/>
          <w:szCs w:val="22"/>
        </w:rPr>
        <w:t>tris</w:t>
      </w:r>
      <w:r w:rsidRPr="004815C6">
        <w:rPr>
          <w:rFonts w:ascii="Trebuchet MS" w:hAnsi="Trebuchet MS"/>
          <w:sz w:val="22"/>
          <w:szCs w:val="22"/>
        </w:rPr>
        <w:t>) darbo dienas, apie tai informuoja Tiekėją</w:t>
      </w:r>
      <w:r w:rsidRPr="004815C6">
        <w:rPr>
          <w:rFonts w:ascii="Trebuchet MS" w:hAnsi="Trebuchet MS"/>
          <w:bCs/>
          <w:sz w:val="22"/>
          <w:szCs w:val="22"/>
        </w:rPr>
        <w:t>.</w:t>
      </w:r>
    </w:p>
    <w:p w14:paraId="227D536A" w14:textId="77777777" w:rsidR="00F61ED5" w:rsidRPr="004815C6" w:rsidRDefault="00F61ED5" w:rsidP="00F61ED5">
      <w:pPr>
        <w:widowControl w:val="0"/>
        <w:tabs>
          <w:tab w:val="left" w:pos="993"/>
        </w:tabs>
        <w:ind w:firstLine="360"/>
        <w:jc w:val="both"/>
        <w:rPr>
          <w:rFonts w:ascii="Trebuchet MS" w:hAnsi="Trebuchet MS"/>
          <w:sz w:val="22"/>
          <w:szCs w:val="22"/>
        </w:rPr>
      </w:pPr>
    </w:p>
    <w:p w14:paraId="3CF5CC45"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GINČŲ NAGRINĖJIMO TVARKA</w:t>
      </w:r>
    </w:p>
    <w:p w14:paraId="3CAA46D6"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B6C5C6D"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3722B5E3" w14:textId="77777777" w:rsidR="00F61ED5" w:rsidRPr="004815C6" w:rsidRDefault="00F61ED5" w:rsidP="00F61ED5">
      <w:pPr>
        <w:tabs>
          <w:tab w:val="left" w:pos="993"/>
        </w:tabs>
        <w:ind w:firstLine="360"/>
        <w:jc w:val="both"/>
        <w:rPr>
          <w:rFonts w:ascii="Trebuchet MS" w:hAnsi="Trebuchet MS"/>
          <w:b/>
          <w:sz w:val="22"/>
          <w:szCs w:val="22"/>
        </w:rPr>
      </w:pPr>
    </w:p>
    <w:p w14:paraId="49A89BB5" w14:textId="77777777" w:rsidR="00F61ED5" w:rsidRPr="004815C6" w:rsidRDefault="00F61ED5" w:rsidP="00F61ED5">
      <w:pPr>
        <w:pStyle w:val="ListParagraph"/>
        <w:numPr>
          <w:ilvl w:val="0"/>
          <w:numId w:val="55"/>
        </w:numPr>
        <w:tabs>
          <w:tab w:val="left" w:pos="993"/>
        </w:tabs>
        <w:suppressAutoHyphens/>
        <w:spacing w:after="0" w:line="240" w:lineRule="auto"/>
        <w:ind w:left="0" w:firstLine="360"/>
        <w:jc w:val="center"/>
        <w:rPr>
          <w:rFonts w:ascii="Trebuchet MS" w:hAnsi="Trebuchet MS"/>
          <w:b/>
          <w:sz w:val="22"/>
        </w:rPr>
      </w:pPr>
      <w:r w:rsidRPr="004815C6">
        <w:rPr>
          <w:rFonts w:ascii="Trebuchet MS" w:hAnsi="Trebuchet MS"/>
          <w:b/>
          <w:sz w:val="22"/>
        </w:rPr>
        <w:t>SUSIRAŠINĖJIMAS</w:t>
      </w:r>
    </w:p>
    <w:p w14:paraId="646A4B37" w14:textId="77777777" w:rsidR="00F61ED5" w:rsidRPr="004815C6" w:rsidRDefault="00F61ED5" w:rsidP="00F61ED5">
      <w:pPr>
        <w:pStyle w:val="ListParagraph"/>
        <w:numPr>
          <w:ilvl w:val="1"/>
          <w:numId w:val="55"/>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CD45C5D" w14:textId="77777777" w:rsidR="00F61ED5" w:rsidRPr="004815C6" w:rsidRDefault="00F61ED5" w:rsidP="00F61ED5">
      <w:pPr>
        <w:pStyle w:val="ListParagraph"/>
        <w:numPr>
          <w:ilvl w:val="1"/>
          <w:numId w:val="55"/>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Jei pasikeičia Šalies adresas ir / ar kiti duomenys, tokia Šalis turi informuoti kitą Šalį pranešdama ne vėliau, kaip </w:t>
      </w:r>
      <w:r w:rsidRPr="004815C6">
        <w:rPr>
          <w:rFonts w:ascii="Trebuchet MS" w:hAnsi="Trebuchet MS"/>
          <w:color w:val="000000"/>
          <w:sz w:val="22"/>
        </w:rPr>
        <w:t>per 3 (tris) kalendorines dienas nuo jų pasikeitimo momento</w:t>
      </w:r>
      <w:r w:rsidRPr="004815C6">
        <w:rPr>
          <w:rFonts w:ascii="Trebuchet MS" w:hAnsi="Trebuchet MS"/>
          <w:sz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83E64" w14:textId="77777777" w:rsidR="00F61ED5" w:rsidRPr="004815C6" w:rsidRDefault="00F61ED5" w:rsidP="00F61ED5">
      <w:pPr>
        <w:tabs>
          <w:tab w:val="left" w:pos="993"/>
        </w:tabs>
        <w:ind w:firstLine="360"/>
        <w:jc w:val="both"/>
        <w:rPr>
          <w:rFonts w:ascii="Trebuchet MS" w:hAnsi="Trebuchet MS"/>
          <w:sz w:val="22"/>
          <w:szCs w:val="22"/>
        </w:rPr>
      </w:pPr>
    </w:p>
    <w:p w14:paraId="3DAE5DAB" w14:textId="77777777" w:rsidR="00F61ED5" w:rsidRPr="004815C6" w:rsidRDefault="00F61ED5" w:rsidP="00F61ED5">
      <w:pPr>
        <w:pStyle w:val="Statja"/>
        <w:numPr>
          <w:ilvl w:val="0"/>
          <w:numId w:val="55"/>
        </w:numPr>
        <w:tabs>
          <w:tab w:val="left" w:pos="993"/>
        </w:tabs>
        <w:suppressAutoHyphens/>
        <w:autoSpaceDE/>
        <w:autoSpaceDN/>
        <w:adjustRightInd/>
        <w:spacing w:before="0"/>
        <w:ind w:left="0" w:firstLine="360"/>
        <w:jc w:val="center"/>
        <w:rPr>
          <w:rFonts w:ascii="Trebuchet MS" w:hAnsi="Trebuchet MS"/>
          <w:sz w:val="22"/>
          <w:szCs w:val="22"/>
          <w:lang w:val="lt-LT"/>
        </w:rPr>
      </w:pPr>
      <w:r w:rsidRPr="004815C6">
        <w:rPr>
          <w:rFonts w:ascii="Trebuchet MS" w:hAnsi="Trebuchet MS"/>
          <w:sz w:val="22"/>
          <w:szCs w:val="22"/>
          <w:lang w:val="lt-LT"/>
        </w:rPr>
        <w:t>BAIGIAMOSIOS NUOSTATOS</w:t>
      </w:r>
    </w:p>
    <w:p w14:paraId="654C2CB4" w14:textId="77777777" w:rsidR="00F61ED5" w:rsidRPr="004815C6" w:rsidRDefault="00F61ED5" w:rsidP="00F61ED5">
      <w:pPr>
        <w:pStyle w:val="BodyText41"/>
        <w:numPr>
          <w:ilvl w:val="1"/>
          <w:numId w:val="55"/>
        </w:numPr>
        <w:tabs>
          <w:tab w:val="left" w:pos="993"/>
        </w:tabs>
        <w:suppressAutoHyphens/>
        <w:autoSpaceDE/>
        <w:autoSpaceDN/>
        <w:adjustRightInd/>
        <w:ind w:left="0" w:firstLine="360"/>
        <w:rPr>
          <w:rFonts w:ascii="Trebuchet MS" w:hAnsi="Trebuchet MS"/>
          <w:sz w:val="22"/>
          <w:szCs w:val="22"/>
          <w:lang w:val="lt-LT"/>
        </w:rPr>
      </w:pPr>
      <w:r w:rsidRPr="004815C6">
        <w:rPr>
          <w:rFonts w:ascii="Trebuchet MS" w:hAnsi="Trebuchet MS"/>
          <w:sz w:val="22"/>
          <w:szCs w:val="22"/>
          <w:lang w:val="lt-LT"/>
        </w:rPr>
        <w:t>Nė viena Šalis neturi teisės perleisti visų arba dalies teisių ir pareigų pagal šią Sutartį jokiai trečiajai šaliai be išankstinio raštiško kitos Šalies sutikimo.</w:t>
      </w:r>
    </w:p>
    <w:p w14:paraId="365BEF73" w14:textId="77777777" w:rsidR="00F61ED5" w:rsidRPr="004815C6" w:rsidRDefault="00F61ED5" w:rsidP="00F61ED5">
      <w:pPr>
        <w:pStyle w:val="ListParagraph"/>
        <w:numPr>
          <w:ilvl w:val="1"/>
          <w:numId w:val="55"/>
        </w:numPr>
        <w:tabs>
          <w:tab w:val="left" w:pos="993"/>
        </w:tabs>
        <w:suppressAutoHyphens/>
        <w:spacing w:after="0" w:line="240" w:lineRule="auto"/>
        <w:ind w:left="0" w:firstLine="360"/>
        <w:jc w:val="both"/>
        <w:rPr>
          <w:rFonts w:ascii="Trebuchet MS" w:hAnsi="Trebuchet MS"/>
          <w:sz w:val="22"/>
        </w:rPr>
      </w:pPr>
      <w:r w:rsidRPr="004815C6">
        <w:rPr>
          <w:rFonts w:ascii="Trebuchet MS" w:hAnsi="Trebuchet MS"/>
          <w:sz w:val="22"/>
        </w:rPr>
        <w:t>Vykdant Sutartį taikoma tokia ūkio subjektų, kurių pajėgumais dalyvaudamas Pirkime rėmėsi Tiekėjas, kad atitiktų kvalifikacijos reikalavimus, specialistų ir (ar) subtiekėjų, vykdysiančių Sutartį, pasitelkimo ir (ar) keitimo tvarka:</w:t>
      </w:r>
    </w:p>
    <w:p w14:paraId="7FFDE47E" w14:textId="77777777" w:rsidR="00F61ED5" w:rsidRPr="004815C6" w:rsidRDefault="00F61ED5" w:rsidP="00B0266C">
      <w:pPr>
        <w:pStyle w:val="ListParagraph"/>
        <w:numPr>
          <w:ilvl w:val="2"/>
          <w:numId w:val="53"/>
        </w:numPr>
        <w:tabs>
          <w:tab w:val="left" w:pos="993"/>
          <w:tab w:val="left" w:pos="1134"/>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Tiekėjas, vykdydamas Sutartį, negali keisti savo pasiūlyme nurodyto ūkio subjekto, kurio pajėgumais rėmėsi, kad atitiktų kvalifikacijos reikalavimus (toliau – </w:t>
      </w:r>
      <w:r w:rsidRPr="004815C6">
        <w:rPr>
          <w:rFonts w:ascii="Trebuchet MS" w:hAnsi="Trebuchet MS"/>
          <w:b/>
          <w:bCs/>
          <w:sz w:val="22"/>
        </w:rPr>
        <w:t>ūkio subjektas</w:t>
      </w:r>
      <w:r w:rsidRPr="004815C6">
        <w:rPr>
          <w:rFonts w:ascii="Trebuchet MS" w:hAnsi="Trebuchet MS"/>
          <w:sz w:val="22"/>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4A33AE2F" w14:textId="77777777" w:rsidR="00F61ED5" w:rsidRPr="004815C6" w:rsidRDefault="00F61ED5" w:rsidP="00F61ED5">
      <w:pPr>
        <w:pStyle w:val="ListParagraph"/>
        <w:numPr>
          <w:ilvl w:val="3"/>
          <w:numId w:val="55"/>
        </w:numPr>
        <w:tabs>
          <w:tab w:val="left" w:pos="567"/>
          <w:tab w:val="left" w:pos="993"/>
          <w:tab w:val="left" w:pos="1260"/>
        </w:tabs>
        <w:suppressAutoHyphens/>
        <w:spacing w:after="0" w:line="240" w:lineRule="auto"/>
        <w:ind w:left="0" w:firstLine="360"/>
        <w:jc w:val="both"/>
        <w:rPr>
          <w:rFonts w:ascii="Trebuchet MS" w:hAnsi="Trebuchet MS"/>
          <w:sz w:val="22"/>
        </w:rPr>
      </w:pPr>
      <w:r w:rsidRPr="004815C6">
        <w:rPr>
          <w:rFonts w:ascii="Trebuchet MS" w:hAnsi="Trebuchet MS"/>
          <w:sz w:val="22"/>
        </w:rPr>
        <w:t>kai Tiekėjo ūkio subjektas bankrutuoja ar susidaro analogiška situacija;</w:t>
      </w:r>
    </w:p>
    <w:p w14:paraId="3BAE1704" w14:textId="77777777" w:rsidR="00F61ED5" w:rsidRPr="004815C6" w:rsidRDefault="00F61ED5" w:rsidP="00F61ED5">
      <w:pPr>
        <w:pStyle w:val="ListParagraph"/>
        <w:numPr>
          <w:ilvl w:val="3"/>
          <w:numId w:val="55"/>
        </w:numPr>
        <w:tabs>
          <w:tab w:val="left" w:pos="567"/>
          <w:tab w:val="left" w:pos="993"/>
          <w:tab w:val="left" w:pos="1260"/>
        </w:tabs>
        <w:suppressAutoHyphens/>
        <w:spacing w:after="0" w:line="240" w:lineRule="auto"/>
        <w:ind w:left="0" w:firstLine="360"/>
        <w:jc w:val="both"/>
        <w:rPr>
          <w:rFonts w:ascii="Trebuchet MS" w:hAnsi="Trebuchet MS"/>
          <w:sz w:val="22"/>
        </w:rPr>
      </w:pPr>
      <w:r w:rsidRPr="004815C6">
        <w:rPr>
          <w:rFonts w:ascii="Trebuchet MS" w:hAnsi="Trebuchet MS"/>
          <w:sz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20B5DB68" w14:textId="77777777" w:rsidR="00F61ED5" w:rsidRPr="004815C6" w:rsidRDefault="00F61ED5" w:rsidP="00F61ED5">
      <w:pPr>
        <w:pStyle w:val="ListParagraph"/>
        <w:numPr>
          <w:ilvl w:val="2"/>
          <w:numId w:val="55"/>
        </w:numPr>
        <w:tabs>
          <w:tab w:val="left" w:pos="426"/>
          <w:tab w:val="left" w:pos="993"/>
          <w:tab w:val="left" w:pos="1080"/>
        </w:tabs>
        <w:suppressAutoHyphens/>
        <w:spacing w:after="0" w:line="240" w:lineRule="auto"/>
        <w:ind w:left="0" w:firstLine="360"/>
        <w:jc w:val="both"/>
        <w:rPr>
          <w:rFonts w:ascii="Trebuchet MS" w:hAnsi="Trebuchet MS"/>
          <w:sz w:val="22"/>
        </w:rPr>
      </w:pPr>
      <w:r w:rsidRPr="004815C6">
        <w:rPr>
          <w:rFonts w:ascii="Trebuchet MS" w:hAnsi="Trebuchet MS"/>
          <w:sz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7BAEEE48" w14:textId="77777777" w:rsidR="00F61ED5" w:rsidRPr="004815C6" w:rsidRDefault="00F61ED5" w:rsidP="00F61ED5">
      <w:pPr>
        <w:pStyle w:val="ListParagraph"/>
        <w:numPr>
          <w:ilvl w:val="2"/>
          <w:numId w:val="55"/>
        </w:numPr>
        <w:tabs>
          <w:tab w:val="left" w:pos="426"/>
          <w:tab w:val="left" w:pos="993"/>
          <w:tab w:val="left" w:pos="1080"/>
        </w:tabs>
        <w:suppressAutoHyphens/>
        <w:spacing w:after="0" w:line="240" w:lineRule="auto"/>
        <w:ind w:left="0" w:firstLine="360"/>
        <w:jc w:val="both"/>
        <w:rPr>
          <w:rFonts w:ascii="Trebuchet MS" w:hAnsi="Trebuchet MS"/>
          <w:sz w:val="22"/>
        </w:rPr>
      </w:pPr>
      <w:r w:rsidRPr="004815C6">
        <w:rPr>
          <w:rFonts w:ascii="Trebuchet MS" w:hAnsi="Trebuchet MS"/>
          <w:sz w:val="22"/>
        </w:rPr>
        <w:lastRenderedPageBreak/>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00F847A1" w14:textId="77777777" w:rsidR="00F61ED5" w:rsidRPr="004815C6" w:rsidRDefault="00F61ED5" w:rsidP="00F61ED5">
      <w:pPr>
        <w:pStyle w:val="ListParagraph"/>
        <w:numPr>
          <w:ilvl w:val="2"/>
          <w:numId w:val="55"/>
        </w:numPr>
        <w:tabs>
          <w:tab w:val="left" w:pos="426"/>
          <w:tab w:val="left" w:pos="993"/>
          <w:tab w:val="left" w:pos="1080"/>
        </w:tabs>
        <w:suppressAutoHyphens/>
        <w:spacing w:after="0" w:line="240" w:lineRule="auto"/>
        <w:ind w:left="0" w:firstLine="360"/>
        <w:jc w:val="both"/>
        <w:rPr>
          <w:rFonts w:ascii="Trebuchet MS" w:hAnsi="Trebuchet MS"/>
          <w:sz w:val="22"/>
        </w:rPr>
      </w:pPr>
      <w:r w:rsidRPr="004815C6">
        <w:rPr>
          <w:rFonts w:ascii="Trebuchet MS" w:hAnsi="Trebuchet MS"/>
          <w:sz w:val="22"/>
        </w:rPr>
        <w:t xml:space="preserve">Pirkėjas netikrins subtiekėjų, kurie nėra ūkio subjektai, kvalifikacijos; </w:t>
      </w:r>
    </w:p>
    <w:p w14:paraId="4FE0AE8C" w14:textId="77777777" w:rsidR="00F61ED5" w:rsidRPr="004815C6" w:rsidRDefault="00F61ED5" w:rsidP="00F61ED5">
      <w:pPr>
        <w:pStyle w:val="ListParagraph"/>
        <w:numPr>
          <w:ilvl w:val="2"/>
          <w:numId w:val="55"/>
        </w:numPr>
        <w:tabs>
          <w:tab w:val="left" w:pos="426"/>
          <w:tab w:val="left" w:pos="851"/>
          <w:tab w:val="left" w:pos="993"/>
          <w:tab w:val="left" w:pos="1080"/>
        </w:tabs>
        <w:suppressAutoHyphens/>
        <w:spacing w:after="0" w:line="240" w:lineRule="auto"/>
        <w:ind w:left="0" w:firstLine="360"/>
        <w:jc w:val="both"/>
        <w:rPr>
          <w:rFonts w:ascii="Trebuchet MS" w:hAnsi="Trebuchet MS"/>
          <w:sz w:val="22"/>
        </w:rPr>
      </w:pPr>
      <w:r w:rsidRPr="004815C6">
        <w:rPr>
          <w:rFonts w:ascii="Trebuchet MS" w:hAnsi="Trebuchet MS"/>
          <w:sz w:val="22"/>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4815C6">
        <w:rPr>
          <w:rFonts w:ascii="Trebuchet MS" w:hAnsi="Trebuchet MS"/>
          <w:sz w:val="22"/>
          <w:lang w:eastAsia="lt-LT"/>
        </w:rPr>
        <w:t>“</w:t>
      </w:r>
    </w:p>
    <w:p w14:paraId="79952080" w14:textId="77777777" w:rsidR="00F61ED5" w:rsidRPr="004815C6" w:rsidRDefault="00F61ED5" w:rsidP="00F61ED5">
      <w:pPr>
        <w:pStyle w:val="BodyText41"/>
        <w:numPr>
          <w:ilvl w:val="1"/>
          <w:numId w:val="53"/>
        </w:numPr>
        <w:tabs>
          <w:tab w:val="left" w:pos="810"/>
          <w:tab w:val="left" w:pos="993"/>
        </w:tabs>
        <w:suppressAutoHyphens/>
        <w:autoSpaceDE/>
        <w:autoSpaceDN/>
        <w:adjustRightInd/>
        <w:ind w:left="0" w:firstLine="360"/>
        <w:rPr>
          <w:rFonts w:ascii="Trebuchet MS" w:hAnsi="Trebuchet MS"/>
          <w:color w:val="000000" w:themeColor="text1"/>
          <w:sz w:val="22"/>
          <w:szCs w:val="22"/>
          <w:lang w:val="lt-LT"/>
        </w:rPr>
      </w:pPr>
      <w:r w:rsidRPr="004815C6">
        <w:rPr>
          <w:rFonts w:ascii="Trebuchet MS" w:hAnsi="Trebuchet MS"/>
          <w:sz w:val="22"/>
          <w:szCs w:val="22"/>
          <w:lang w:val="lt-LT"/>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w:t>
      </w:r>
      <w:r w:rsidRPr="004815C6">
        <w:rPr>
          <w:rFonts w:ascii="Trebuchet MS" w:hAnsi="Trebuchet MS"/>
          <w:color w:val="000000" w:themeColor="text1"/>
          <w:sz w:val="22"/>
          <w:szCs w:val="22"/>
          <w:lang w:val="lt-LT"/>
        </w:rPr>
        <w:t>įmanoma artimesne Sutarties tikslui bei kitoms jos nuostatoms.</w:t>
      </w:r>
    </w:p>
    <w:p w14:paraId="690CCC87" w14:textId="77777777" w:rsidR="00F61ED5" w:rsidRPr="004815C6" w:rsidRDefault="00F61ED5" w:rsidP="00F61ED5">
      <w:pPr>
        <w:pStyle w:val="BodyText41"/>
        <w:numPr>
          <w:ilvl w:val="1"/>
          <w:numId w:val="53"/>
        </w:numPr>
        <w:tabs>
          <w:tab w:val="left" w:pos="993"/>
        </w:tabs>
        <w:suppressAutoHyphens/>
        <w:autoSpaceDE/>
        <w:autoSpaceDN/>
        <w:adjustRightInd/>
        <w:ind w:left="0" w:firstLine="360"/>
        <w:rPr>
          <w:rFonts w:ascii="Trebuchet MS" w:hAnsi="Trebuchet MS"/>
          <w:color w:val="000000" w:themeColor="text1"/>
          <w:sz w:val="22"/>
          <w:szCs w:val="22"/>
          <w:lang w:val="lt-LT"/>
        </w:rPr>
      </w:pPr>
      <w:r w:rsidRPr="004815C6">
        <w:rPr>
          <w:rFonts w:ascii="Trebuchet MS" w:hAnsi="Trebuchet MS"/>
          <w:color w:val="000000" w:themeColor="text1"/>
          <w:sz w:val="22"/>
          <w:szCs w:val="22"/>
          <w:lang w:val="lt-LT"/>
        </w:rPr>
        <w:t>Visus kitus klausimus, kurie neaptarti Sutartyje, reguliuoja Lietuvos Respublikos teisės aktai.</w:t>
      </w:r>
    </w:p>
    <w:p w14:paraId="2B0F44F7" w14:textId="77777777" w:rsidR="00F61ED5" w:rsidRPr="004815C6" w:rsidRDefault="00F61ED5" w:rsidP="00F61ED5">
      <w:pPr>
        <w:pStyle w:val="BodyText41"/>
        <w:numPr>
          <w:ilvl w:val="1"/>
          <w:numId w:val="53"/>
        </w:numPr>
        <w:tabs>
          <w:tab w:val="left" w:pos="993"/>
        </w:tabs>
        <w:suppressAutoHyphens/>
        <w:autoSpaceDE/>
        <w:autoSpaceDN/>
        <w:adjustRightInd/>
        <w:ind w:left="0" w:firstLine="360"/>
        <w:rPr>
          <w:rFonts w:ascii="Trebuchet MS" w:hAnsi="Trebuchet MS"/>
          <w:color w:val="000000" w:themeColor="text1"/>
          <w:sz w:val="22"/>
          <w:szCs w:val="22"/>
          <w:lang w:val="lt-LT"/>
        </w:rPr>
      </w:pPr>
      <w:r w:rsidRPr="004815C6">
        <w:rPr>
          <w:rFonts w:ascii="Trebuchet MS" w:hAnsi="Trebuchet MS"/>
          <w:color w:val="000000" w:themeColor="text1"/>
          <w:sz w:val="22"/>
          <w:szCs w:val="22"/>
          <w:lang w:val="lt-LT"/>
        </w:rPr>
        <w:t>Sutartis sudaryta lietuvių kalba, yra Šalių perskaityta ir suprasta. Sutarties autentiškumas patvirtintas Šalies įgaliotų asmenų parašais.</w:t>
      </w:r>
    </w:p>
    <w:p w14:paraId="03D57D1E" w14:textId="77777777" w:rsidR="00F61ED5" w:rsidRPr="004815C6" w:rsidRDefault="00F61ED5" w:rsidP="00F61ED5">
      <w:pPr>
        <w:pStyle w:val="ListParagraph"/>
        <w:numPr>
          <w:ilvl w:val="1"/>
          <w:numId w:val="53"/>
        </w:numPr>
        <w:tabs>
          <w:tab w:val="left" w:pos="993"/>
        </w:tabs>
        <w:suppressAutoHyphens/>
        <w:spacing w:after="0" w:line="240" w:lineRule="auto"/>
        <w:ind w:left="0" w:firstLine="360"/>
        <w:jc w:val="both"/>
        <w:rPr>
          <w:rFonts w:ascii="Trebuchet MS" w:hAnsi="Trebuchet MS"/>
          <w:color w:val="000000" w:themeColor="text1"/>
          <w:sz w:val="22"/>
        </w:rPr>
      </w:pPr>
      <w:r w:rsidRPr="004815C6">
        <w:rPr>
          <w:rFonts w:ascii="Trebuchet MS" w:hAnsi="Trebuchet MS"/>
          <w:color w:val="000000" w:themeColor="text1"/>
          <w:sz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302DA305" w14:textId="77777777" w:rsidR="00F61ED5" w:rsidRPr="004815C6" w:rsidRDefault="00F61ED5" w:rsidP="00F61ED5">
      <w:pPr>
        <w:pStyle w:val="ListParagraph"/>
        <w:numPr>
          <w:ilvl w:val="1"/>
          <w:numId w:val="53"/>
        </w:numPr>
        <w:tabs>
          <w:tab w:val="left" w:pos="993"/>
        </w:tabs>
        <w:suppressAutoHyphens/>
        <w:spacing w:after="0" w:line="240" w:lineRule="auto"/>
        <w:ind w:left="0" w:firstLine="360"/>
        <w:jc w:val="both"/>
        <w:rPr>
          <w:rFonts w:ascii="Trebuchet MS" w:hAnsi="Trebuchet MS"/>
          <w:color w:val="000000" w:themeColor="text1"/>
          <w:sz w:val="22"/>
        </w:rPr>
      </w:pPr>
      <w:r w:rsidRPr="004815C6">
        <w:rPr>
          <w:rFonts w:ascii="Trebuchet MS" w:hAnsi="Trebuchet MS"/>
          <w:color w:val="000000" w:themeColor="text1"/>
          <w:sz w:val="22"/>
        </w:rPr>
        <w:t>Sutarties Šalys, keisdamos Sutarties Bendrųjų sąlygų nuostatas, apie tai nurodo Sutarties specialiosiose sąlygose.</w:t>
      </w:r>
    </w:p>
    <w:p w14:paraId="61D3B65B" w14:textId="77777777" w:rsidR="00F61ED5" w:rsidRPr="004815C6" w:rsidRDefault="00F61ED5" w:rsidP="00F61ED5">
      <w:pPr>
        <w:pStyle w:val="BodyText41"/>
        <w:tabs>
          <w:tab w:val="left" w:pos="993"/>
        </w:tabs>
        <w:ind w:left="360" w:firstLine="0"/>
        <w:jc w:val="center"/>
        <w:rPr>
          <w:rFonts w:ascii="Trebuchet MS" w:hAnsi="Trebuchet MS"/>
          <w:color w:val="000000" w:themeColor="text1"/>
          <w:sz w:val="22"/>
          <w:szCs w:val="22"/>
          <w:lang w:val="lt-LT"/>
        </w:rPr>
      </w:pPr>
      <w:r w:rsidRPr="004815C6">
        <w:rPr>
          <w:rFonts w:ascii="Trebuchet MS" w:hAnsi="Trebuchet MS"/>
          <w:color w:val="000000" w:themeColor="text1"/>
          <w:sz w:val="22"/>
          <w:szCs w:val="22"/>
          <w:lang w:val="lt-LT"/>
        </w:rPr>
        <w:t>_________________________</w:t>
      </w:r>
    </w:p>
    <w:p w14:paraId="12079C19" w14:textId="77777777" w:rsidR="00F61ED5" w:rsidRPr="004815C6" w:rsidRDefault="00F61ED5" w:rsidP="00F61ED5">
      <w:pPr>
        <w:tabs>
          <w:tab w:val="left" w:pos="993"/>
        </w:tabs>
        <w:ind w:firstLine="360"/>
        <w:jc w:val="center"/>
        <w:rPr>
          <w:rFonts w:ascii="Trebuchet MS" w:hAnsi="Trebuchet MS"/>
          <w:color w:val="000000" w:themeColor="text1"/>
          <w:sz w:val="22"/>
          <w:szCs w:val="22"/>
        </w:rPr>
      </w:pPr>
    </w:p>
    <w:tbl>
      <w:tblPr>
        <w:tblW w:w="10206" w:type="dxa"/>
        <w:tblLayout w:type="fixed"/>
        <w:tblLook w:val="00A0" w:firstRow="1" w:lastRow="0" w:firstColumn="1" w:lastColumn="0" w:noHBand="0" w:noVBand="0"/>
      </w:tblPr>
      <w:tblGrid>
        <w:gridCol w:w="5212"/>
        <w:gridCol w:w="142"/>
        <w:gridCol w:w="4852"/>
      </w:tblGrid>
      <w:tr w:rsidR="00F61ED5" w:rsidRPr="004815C6" w14:paraId="49ADF556" w14:textId="77777777" w:rsidTr="00F61ED5">
        <w:tc>
          <w:tcPr>
            <w:tcW w:w="5354" w:type="dxa"/>
            <w:gridSpan w:val="2"/>
          </w:tcPr>
          <w:p w14:paraId="48FC3928" w14:textId="77777777" w:rsidR="00F61ED5" w:rsidRPr="004815C6" w:rsidRDefault="00F61ED5" w:rsidP="00F61ED5">
            <w:pPr>
              <w:widowControl w:val="0"/>
              <w:tabs>
                <w:tab w:val="left" w:pos="993"/>
              </w:tabs>
              <w:rPr>
                <w:rFonts w:ascii="Trebuchet MS" w:hAnsi="Trebuchet MS"/>
                <w:color w:val="000000" w:themeColor="text1"/>
                <w:sz w:val="22"/>
                <w:szCs w:val="22"/>
              </w:rPr>
            </w:pPr>
            <w:r w:rsidRPr="004815C6">
              <w:rPr>
                <w:rFonts w:ascii="Trebuchet MS" w:hAnsi="Trebuchet MS"/>
                <w:b/>
                <w:bCs/>
                <w:color w:val="000000" w:themeColor="text1"/>
                <w:sz w:val="22"/>
                <w:szCs w:val="22"/>
              </w:rPr>
              <w:t>Pirkėjo vardu</w:t>
            </w:r>
          </w:p>
        </w:tc>
        <w:tc>
          <w:tcPr>
            <w:tcW w:w="4852" w:type="dxa"/>
          </w:tcPr>
          <w:p w14:paraId="0F2997B7" w14:textId="77777777" w:rsidR="00F61ED5" w:rsidRPr="004815C6" w:rsidRDefault="00F61ED5" w:rsidP="00934D39">
            <w:pPr>
              <w:widowControl w:val="0"/>
              <w:tabs>
                <w:tab w:val="left" w:pos="993"/>
              </w:tabs>
              <w:ind w:right="788" w:hanging="115"/>
              <w:rPr>
                <w:rFonts w:ascii="Trebuchet MS" w:hAnsi="Trebuchet MS"/>
                <w:color w:val="000000" w:themeColor="text1"/>
                <w:sz w:val="22"/>
                <w:szCs w:val="22"/>
              </w:rPr>
            </w:pPr>
            <w:r w:rsidRPr="004815C6">
              <w:rPr>
                <w:rFonts w:ascii="Trebuchet MS" w:hAnsi="Trebuchet MS"/>
                <w:b/>
                <w:bCs/>
                <w:color w:val="000000" w:themeColor="text1"/>
                <w:sz w:val="22"/>
                <w:szCs w:val="22"/>
              </w:rPr>
              <w:t>Tiekėjo vardu</w:t>
            </w:r>
          </w:p>
        </w:tc>
      </w:tr>
      <w:tr w:rsidR="00405675" w:rsidRPr="004815C6" w14:paraId="2D24A000" w14:textId="77777777" w:rsidTr="00F61ED5">
        <w:tc>
          <w:tcPr>
            <w:tcW w:w="5212" w:type="dxa"/>
          </w:tcPr>
          <w:p w14:paraId="31A9C460" w14:textId="77777777" w:rsidR="00405675" w:rsidRPr="004815C6" w:rsidRDefault="00405675" w:rsidP="00405675">
            <w:pPr>
              <w:pStyle w:val="Stilius3"/>
              <w:widowControl w:val="0"/>
              <w:tabs>
                <w:tab w:val="left" w:pos="993"/>
              </w:tabs>
              <w:spacing w:before="0"/>
              <w:jc w:val="left"/>
              <w:rPr>
                <w:rFonts w:ascii="Trebuchet MS" w:hAnsi="Trebuchet MS"/>
                <w:color w:val="000000" w:themeColor="text1"/>
                <w:sz w:val="22"/>
                <w:szCs w:val="22"/>
              </w:rPr>
            </w:pPr>
            <w:r w:rsidRPr="004815C6">
              <w:rPr>
                <w:rFonts w:ascii="Trebuchet MS" w:hAnsi="Trebuchet MS"/>
                <w:color w:val="000000" w:themeColor="text1"/>
                <w:sz w:val="22"/>
                <w:szCs w:val="22"/>
              </w:rPr>
              <w:t>Viešoji įstaiga Kauno miesto poliklinika</w:t>
            </w:r>
          </w:p>
          <w:p w14:paraId="58DF7270" w14:textId="77777777" w:rsidR="00405675" w:rsidRPr="004815C6" w:rsidRDefault="00405675" w:rsidP="00405675">
            <w:pPr>
              <w:pStyle w:val="Stilius3"/>
              <w:widowControl w:val="0"/>
              <w:tabs>
                <w:tab w:val="left" w:pos="993"/>
              </w:tabs>
              <w:spacing w:before="0"/>
              <w:jc w:val="left"/>
              <w:rPr>
                <w:rFonts w:ascii="Trebuchet MS" w:hAnsi="Trebuchet MS"/>
                <w:color w:val="000000" w:themeColor="text1"/>
                <w:sz w:val="22"/>
                <w:szCs w:val="22"/>
              </w:rPr>
            </w:pPr>
            <w:r w:rsidRPr="004815C6">
              <w:rPr>
                <w:rFonts w:ascii="Trebuchet MS" w:hAnsi="Trebuchet MS"/>
                <w:color w:val="000000" w:themeColor="text1"/>
                <w:sz w:val="22"/>
                <w:szCs w:val="22"/>
              </w:rPr>
              <w:t>Pramonės pr. 31, 51270 Kaunas</w:t>
            </w:r>
          </w:p>
          <w:p w14:paraId="0F360B2E" w14:textId="2E28B8F6" w:rsidR="00405675" w:rsidRPr="004815C6" w:rsidRDefault="00405675" w:rsidP="00405675">
            <w:pPr>
              <w:widowControl w:val="0"/>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Duomenys kaupiami ir saugomi juridinių asmenų registre, kodas 135042394</w:t>
            </w:r>
          </w:p>
          <w:p w14:paraId="6B4C7940" w14:textId="1B6CD159" w:rsidR="00405675" w:rsidRPr="004815C6" w:rsidRDefault="00405675" w:rsidP="00405675">
            <w:pPr>
              <w:widowControl w:val="0"/>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PVM mokėtojo kodas LT350423917</w:t>
            </w:r>
          </w:p>
          <w:p w14:paraId="2757AB0B" w14:textId="77777777" w:rsidR="00405675" w:rsidRPr="004815C6" w:rsidRDefault="00405675" w:rsidP="00405675">
            <w:pPr>
              <w:widowControl w:val="0"/>
              <w:tabs>
                <w:tab w:val="left" w:pos="993"/>
              </w:tabs>
              <w:ind w:right="175"/>
              <w:rPr>
                <w:rFonts w:ascii="Trebuchet MS" w:hAnsi="Trebuchet MS"/>
                <w:color w:val="000000" w:themeColor="text1"/>
                <w:sz w:val="22"/>
                <w:szCs w:val="22"/>
              </w:rPr>
            </w:pPr>
            <w:r w:rsidRPr="004815C6">
              <w:rPr>
                <w:rFonts w:ascii="Trebuchet MS" w:hAnsi="Trebuchet MS"/>
                <w:color w:val="000000" w:themeColor="text1"/>
                <w:sz w:val="22"/>
                <w:szCs w:val="22"/>
              </w:rPr>
              <w:t>Tel. (8 37) 40 39 99</w:t>
            </w:r>
          </w:p>
          <w:p w14:paraId="47EC4E96" w14:textId="77777777" w:rsidR="00405675" w:rsidRPr="004815C6" w:rsidRDefault="00405675" w:rsidP="00405675">
            <w:pPr>
              <w:widowControl w:val="0"/>
              <w:tabs>
                <w:tab w:val="left" w:pos="993"/>
              </w:tabs>
              <w:ind w:right="175"/>
              <w:rPr>
                <w:rFonts w:ascii="Trebuchet MS" w:hAnsi="Trebuchet MS"/>
                <w:color w:val="000000" w:themeColor="text1"/>
                <w:sz w:val="22"/>
                <w:szCs w:val="22"/>
              </w:rPr>
            </w:pPr>
            <w:r w:rsidRPr="004815C6">
              <w:rPr>
                <w:rFonts w:ascii="Trebuchet MS" w:hAnsi="Trebuchet MS"/>
                <w:color w:val="000000" w:themeColor="text1"/>
                <w:sz w:val="22"/>
                <w:szCs w:val="22"/>
              </w:rPr>
              <w:t xml:space="preserve">El. </w:t>
            </w:r>
            <w:r w:rsidRPr="004815C6">
              <w:rPr>
                <w:rStyle w:val="Hipersaitas1"/>
                <w:rFonts w:ascii="Trebuchet MS" w:hAnsi="Trebuchet MS"/>
                <w:color w:val="000000" w:themeColor="text1"/>
                <w:sz w:val="22"/>
                <w:szCs w:val="22"/>
                <w:u w:val="none"/>
              </w:rPr>
              <w:t xml:space="preserve">paštas: </w:t>
            </w:r>
            <w:hyperlink r:id="rId13">
              <w:r w:rsidRPr="004815C6">
                <w:rPr>
                  <w:rStyle w:val="Hipersaitas1"/>
                  <w:rFonts w:ascii="Trebuchet MS" w:hAnsi="Trebuchet MS"/>
                  <w:color w:val="000000" w:themeColor="text1"/>
                  <w:sz w:val="22"/>
                  <w:szCs w:val="22"/>
                  <w:u w:val="none"/>
                </w:rPr>
                <w:t>info@kaunopoliklinika.lt</w:t>
              </w:r>
            </w:hyperlink>
          </w:p>
          <w:p w14:paraId="00F56EA7" w14:textId="77777777" w:rsidR="00405675" w:rsidRPr="004815C6" w:rsidRDefault="00405675" w:rsidP="00405675">
            <w:pPr>
              <w:widowControl w:val="0"/>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Parašas</w:t>
            </w:r>
          </w:p>
          <w:p w14:paraId="62A2B4DD" w14:textId="384FDC6E" w:rsidR="00405675" w:rsidRPr="004815C6" w:rsidRDefault="00501D56" w:rsidP="00405675">
            <w:pPr>
              <w:widowControl w:val="0"/>
              <w:tabs>
                <w:tab w:val="left" w:pos="993"/>
              </w:tabs>
              <w:ind w:right="175"/>
              <w:rPr>
                <w:rFonts w:ascii="Trebuchet MS" w:hAnsi="Trebuchet MS"/>
                <w:color w:val="000000" w:themeColor="text1"/>
                <w:sz w:val="22"/>
                <w:szCs w:val="22"/>
              </w:rPr>
            </w:pPr>
            <w:sdt>
              <w:sdtPr>
                <w:rPr>
                  <w:rFonts w:ascii="Trebuchet MS" w:hAnsi="Trebuchet MS"/>
                  <w:sz w:val="22"/>
                  <w:szCs w:val="22"/>
                </w:rPr>
                <w:id w:val="-1291588596"/>
                <w:date w:fullDate="2022-12-28T00:00:00Z">
                  <w:dateFormat w:val="yyyy-MM-dd"/>
                  <w:lid w:val="lt-LT"/>
                  <w:storeMappedDataAs w:val="dateTime"/>
                  <w:calendar w:val="gregorian"/>
                </w:date>
              </w:sdtPr>
              <w:sdtEndPr/>
              <w:sdtContent>
                <w:r w:rsidR="00405675">
                  <w:rPr>
                    <w:rFonts w:ascii="Trebuchet MS" w:hAnsi="Trebuchet MS"/>
                    <w:sz w:val="22"/>
                    <w:szCs w:val="22"/>
                  </w:rPr>
                  <w:t>2022-12-28</w:t>
                </w:r>
              </w:sdtContent>
            </w:sdt>
            <w:r w:rsidR="00405675" w:rsidRPr="004815C6">
              <w:rPr>
                <w:rFonts w:ascii="Trebuchet MS" w:hAnsi="Trebuchet MS"/>
                <w:color w:val="000000" w:themeColor="text1"/>
                <w:sz w:val="22"/>
                <w:szCs w:val="22"/>
              </w:rPr>
              <w:t xml:space="preserve"> </w:t>
            </w:r>
          </w:p>
          <w:p w14:paraId="170164F8" w14:textId="77777777" w:rsidR="00405675" w:rsidRPr="004815C6" w:rsidRDefault="00405675" w:rsidP="00405675">
            <w:pPr>
              <w:widowControl w:val="0"/>
              <w:tabs>
                <w:tab w:val="left" w:pos="993"/>
              </w:tabs>
              <w:ind w:right="175"/>
              <w:rPr>
                <w:rFonts w:ascii="Trebuchet MS" w:hAnsi="Trebuchet MS"/>
                <w:color w:val="000000" w:themeColor="text1"/>
                <w:sz w:val="22"/>
                <w:szCs w:val="22"/>
              </w:rPr>
            </w:pPr>
            <w:r w:rsidRPr="004815C6">
              <w:rPr>
                <w:rFonts w:ascii="Trebuchet MS" w:hAnsi="Trebuchet MS"/>
                <w:color w:val="000000" w:themeColor="text1"/>
                <w:sz w:val="22"/>
                <w:szCs w:val="22"/>
              </w:rPr>
              <w:t>A.V.</w:t>
            </w:r>
          </w:p>
        </w:tc>
        <w:tc>
          <w:tcPr>
            <w:tcW w:w="4994" w:type="dxa"/>
            <w:gridSpan w:val="2"/>
          </w:tcPr>
          <w:p w14:paraId="78F105CA" w14:textId="77777777" w:rsidR="00405675" w:rsidRPr="004815C6" w:rsidRDefault="00501D56" w:rsidP="00405675">
            <w:pPr>
              <w:tabs>
                <w:tab w:val="left" w:pos="993"/>
              </w:tabs>
              <w:rPr>
                <w:rFonts w:ascii="Trebuchet MS" w:hAnsi="Trebuchet MS"/>
                <w:color w:val="000000" w:themeColor="text1"/>
                <w:sz w:val="22"/>
                <w:szCs w:val="22"/>
              </w:rPr>
            </w:pPr>
            <w:sdt>
              <w:sdtPr>
                <w:rPr>
                  <w:rFonts w:ascii="Trebuchet MS" w:eastAsia="Times New Roman" w:hAnsi="Trebuchet MS"/>
                  <w:color w:val="000000" w:themeColor="text1"/>
                  <w:sz w:val="22"/>
                  <w:szCs w:val="22"/>
                </w:rPr>
                <w:alias w:val="Tiekėjo pavadinimas"/>
                <w:tag w:val="Tiekėjo pavadinimas"/>
                <w:id w:val="1674219710"/>
                <w:dataBinding w:prefixMappings="xmlns:ns0='http://schemas.openxmlformats.org/officeDocument/2006/extended-properties' " w:xpath="/ns0:Properties[1]/ns0:Company[1]" w:storeItemID="{6668398D-A668-4E3E-A5EB-62B293D839F1}"/>
                <w:text/>
              </w:sdtPr>
              <w:sdtEndPr/>
              <w:sdtContent>
                <w:r w:rsidR="00405675">
                  <w:rPr>
                    <w:rFonts w:ascii="Trebuchet MS" w:eastAsia="Times New Roman" w:hAnsi="Trebuchet MS"/>
                    <w:color w:val="000000" w:themeColor="text1"/>
                    <w:sz w:val="22"/>
                    <w:szCs w:val="22"/>
                  </w:rPr>
                  <w:t>UAB Tradintek</w:t>
                </w:r>
              </w:sdtContent>
            </w:sdt>
          </w:p>
          <w:p w14:paraId="51780E1E" w14:textId="77777777" w:rsidR="00405675" w:rsidRPr="004815C6" w:rsidRDefault="00405675" w:rsidP="0040567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Kodas </w:t>
            </w:r>
            <w:r w:rsidRPr="00405675">
              <w:rPr>
                <w:rFonts w:ascii="Trebuchet MS" w:eastAsia="Times New Roman" w:hAnsi="Trebuchet MS"/>
                <w:sz w:val="22"/>
                <w:szCs w:val="22"/>
              </w:rPr>
              <w:t>124942182</w:t>
            </w:r>
          </w:p>
          <w:p w14:paraId="05C278EE" w14:textId="77777777" w:rsidR="00405675" w:rsidRPr="004815C6" w:rsidRDefault="00405675" w:rsidP="0040567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PVM mokėtojo kodas </w:t>
            </w:r>
            <w:r w:rsidRPr="00405675">
              <w:rPr>
                <w:rFonts w:ascii="Trebuchet MS" w:hAnsi="Trebuchet MS"/>
                <w:color w:val="000000" w:themeColor="text1"/>
                <w:sz w:val="22"/>
                <w:szCs w:val="22"/>
              </w:rPr>
              <w:t>LT 249421811</w:t>
            </w:r>
          </w:p>
          <w:p w14:paraId="10A608BF" w14:textId="77777777" w:rsidR="00405675" w:rsidRPr="004815C6" w:rsidRDefault="00501D56" w:rsidP="00405675">
            <w:pPr>
              <w:tabs>
                <w:tab w:val="left" w:pos="993"/>
              </w:tabs>
              <w:rPr>
                <w:rFonts w:ascii="Trebuchet MS" w:hAnsi="Trebuchet MS"/>
                <w:color w:val="000000" w:themeColor="text1"/>
                <w:sz w:val="22"/>
                <w:szCs w:val="22"/>
                <w:highlight w:val="yellow"/>
              </w:rPr>
            </w:pPr>
            <w:sdt>
              <w:sdtPr>
                <w:rPr>
                  <w:rFonts w:ascii="Trebuchet MS" w:eastAsia="Times New Roman" w:hAnsi="Trebuchet MS"/>
                  <w:color w:val="000000" w:themeColor="text1"/>
                  <w:sz w:val="22"/>
                  <w:szCs w:val="22"/>
                </w:rPr>
                <w:alias w:val="Juridinios asmens registracijos adresas"/>
                <w:tag w:val=""/>
                <w:id w:val="386767472"/>
                <w:dataBinding w:prefixMappings="xmlns:ns0='http://schemas.microsoft.com/office/2006/coverPageProps' " w:xpath="/ns0:CoverPageProperties[1]/ns0:CompanyAddress[1]" w:storeItemID="{55AF091B-3C7A-41E3-B477-F2FDAA23CFDA}"/>
                <w:text/>
              </w:sdtPr>
              <w:sdtEndPr/>
              <w:sdtContent>
                <w:r w:rsidR="00405675">
                  <w:rPr>
                    <w:rFonts w:ascii="Trebuchet MS" w:eastAsia="Times New Roman" w:hAnsi="Trebuchet MS"/>
                    <w:color w:val="000000" w:themeColor="text1"/>
                    <w:sz w:val="22"/>
                    <w:szCs w:val="22"/>
                  </w:rPr>
                  <w:t>J. Jasinskio 9, Vilnius</w:t>
                </w:r>
              </w:sdtContent>
            </w:sdt>
          </w:p>
          <w:p w14:paraId="4CAA4966" w14:textId="77777777" w:rsidR="00405675" w:rsidRPr="004815C6" w:rsidRDefault="00405675" w:rsidP="0040567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Tel. </w:t>
            </w:r>
            <w:r w:rsidRPr="00405675">
              <w:rPr>
                <w:rFonts w:ascii="Trebuchet MS" w:hAnsi="Trebuchet MS"/>
                <w:color w:val="000000" w:themeColor="text1"/>
                <w:sz w:val="22"/>
                <w:szCs w:val="22"/>
              </w:rPr>
              <w:t>852685427</w:t>
            </w:r>
          </w:p>
          <w:p w14:paraId="3378D141" w14:textId="0729314E" w:rsidR="00405675" w:rsidRPr="004815C6" w:rsidRDefault="00405675" w:rsidP="0040567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 xml:space="preserve">El. </w:t>
            </w:r>
            <w:r w:rsidRPr="004815C6">
              <w:rPr>
                <w:rStyle w:val="Hyperlink"/>
                <w:rFonts w:ascii="Trebuchet MS" w:hAnsi="Trebuchet MS"/>
                <w:color w:val="000000" w:themeColor="text1"/>
                <w:sz w:val="22"/>
                <w:szCs w:val="22"/>
                <w:u w:val="none"/>
              </w:rPr>
              <w:t>paštas:</w:t>
            </w:r>
            <w:r w:rsidRPr="004815C6">
              <w:rPr>
                <w:rStyle w:val="Hyperlink"/>
                <w:rFonts w:ascii="Trebuchet MS" w:hAnsi="Trebuchet MS"/>
                <w:color w:val="000000" w:themeColor="text1"/>
                <w:sz w:val="22"/>
                <w:szCs w:val="22"/>
              </w:rPr>
              <w:t xml:space="preserve"> </w:t>
            </w:r>
            <w:r w:rsidRPr="00405675">
              <w:rPr>
                <w:rStyle w:val="Hyperlink"/>
                <w:rFonts w:ascii="Trebuchet MS" w:hAnsi="Trebuchet MS"/>
                <w:color w:val="000000" w:themeColor="text1"/>
                <w:sz w:val="22"/>
                <w:szCs w:val="22"/>
              </w:rPr>
              <w:t>info@tradintek.com</w:t>
            </w:r>
            <w:bookmarkStart w:id="14" w:name="_GoBack"/>
            <w:bookmarkEnd w:id="14"/>
          </w:p>
          <w:p w14:paraId="3D007DB6" w14:textId="77777777" w:rsidR="00405675" w:rsidRPr="004815C6" w:rsidRDefault="00405675" w:rsidP="00405675">
            <w:pPr>
              <w:tabs>
                <w:tab w:val="left" w:pos="993"/>
              </w:tabs>
              <w:rPr>
                <w:rFonts w:ascii="Trebuchet MS" w:hAnsi="Trebuchet MS"/>
                <w:color w:val="000000" w:themeColor="text1"/>
                <w:sz w:val="22"/>
                <w:szCs w:val="22"/>
              </w:rPr>
            </w:pPr>
            <w:r w:rsidRPr="004815C6">
              <w:rPr>
                <w:rFonts w:ascii="Trebuchet MS" w:hAnsi="Trebuchet MS"/>
                <w:color w:val="000000" w:themeColor="text1"/>
                <w:sz w:val="22"/>
                <w:szCs w:val="22"/>
              </w:rPr>
              <w:t>Parašas</w:t>
            </w:r>
          </w:p>
          <w:p w14:paraId="56E38A74" w14:textId="77777777" w:rsidR="00405675" w:rsidRPr="004815C6" w:rsidRDefault="00501D56" w:rsidP="00405675">
            <w:pPr>
              <w:tabs>
                <w:tab w:val="left" w:pos="993"/>
              </w:tabs>
              <w:rPr>
                <w:rFonts w:ascii="Trebuchet MS" w:hAnsi="Trebuchet MS"/>
                <w:color w:val="000000" w:themeColor="text1"/>
                <w:sz w:val="22"/>
                <w:szCs w:val="22"/>
              </w:rPr>
            </w:pPr>
            <w:sdt>
              <w:sdtPr>
                <w:rPr>
                  <w:rFonts w:ascii="Trebuchet MS" w:hAnsi="Trebuchet MS"/>
                  <w:color w:val="000000" w:themeColor="text1"/>
                  <w:sz w:val="22"/>
                  <w:szCs w:val="22"/>
                </w:rPr>
                <w:id w:val="219105314"/>
                <w:date w:fullDate="2022-12-28T00:00:00Z">
                  <w:dateFormat w:val="yyyy-MM-dd"/>
                  <w:lid w:val="lt-LT"/>
                  <w:storeMappedDataAs w:val="dateTime"/>
                  <w:calendar w:val="gregorian"/>
                </w:date>
              </w:sdtPr>
              <w:sdtEndPr/>
              <w:sdtContent>
                <w:r w:rsidR="00405675">
                  <w:rPr>
                    <w:rFonts w:ascii="Trebuchet MS" w:hAnsi="Trebuchet MS"/>
                    <w:color w:val="000000" w:themeColor="text1"/>
                    <w:sz w:val="22"/>
                    <w:szCs w:val="22"/>
                  </w:rPr>
                  <w:t>2022-12-28</w:t>
                </w:r>
              </w:sdtContent>
            </w:sdt>
          </w:p>
          <w:p w14:paraId="628BED8A" w14:textId="72436E16" w:rsidR="00405675" w:rsidRPr="004815C6" w:rsidRDefault="00405675" w:rsidP="00405675">
            <w:pPr>
              <w:widowControl w:val="0"/>
              <w:tabs>
                <w:tab w:val="left" w:pos="993"/>
                <w:tab w:val="left" w:pos="5104"/>
              </w:tabs>
              <w:ind w:right="-55"/>
              <w:rPr>
                <w:rFonts w:ascii="Trebuchet MS" w:hAnsi="Trebuchet MS"/>
                <w:b/>
                <w:bCs/>
                <w:color w:val="000000" w:themeColor="text1"/>
                <w:sz w:val="22"/>
                <w:szCs w:val="22"/>
              </w:rPr>
            </w:pPr>
            <w:r w:rsidRPr="004815C6">
              <w:rPr>
                <w:rFonts w:ascii="Trebuchet MS" w:hAnsi="Trebuchet MS"/>
                <w:color w:val="000000" w:themeColor="text1"/>
                <w:sz w:val="22"/>
                <w:szCs w:val="22"/>
              </w:rPr>
              <w:t>A.V.</w:t>
            </w:r>
          </w:p>
        </w:tc>
      </w:tr>
    </w:tbl>
    <w:p w14:paraId="711AE3CF" w14:textId="77777777" w:rsidR="00F61ED5" w:rsidRPr="004815C6" w:rsidRDefault="00F61ED5" w:rsidP="00F61ED5">
      <w:pPr>
        <w:tabs>
          <w:tab w:val="left" w:pos="993"/>
        </w:tabs>
        <w:ind w:firstLine="360"/>
        <w:jc w:val="center"/>
        <w:rPr>
          <w:rFonts w:ascii="Trebuchet MS" w:hAnsi="Trebuchet MS"/>
          <w:color w:val="000000" w:themeColor="text1"/>
          <w:sz w:val="22"/>
          <w:szCs w:val="22"/>
          <w:u w:val="single"/>
        </w:rPr>
      </w:pPr>
      <w:r w:rsidRPr="004815C6">
        <w:rPr>
          <w:rFonts w:ascii="Trebuchet MS" w:hAnsi="Trebuchet MS"/>
          <w:color w:val="000000" w:themeColor="text1"/>
          <w:sz w:val="22"/>
          <w:szCs w:val="22"/>
        </w:rPr>
        <w:t>_________________________________</w:t>
      </w:r>
    </w:p>
    <w:p w14:paraId="2FA264CD" w14:textId="77777777" w:rsidR="00F61ED5" w:rsidRPr="004815C6" w:rsidRDefault="00F61ED5" w:rsidP="00F61ED5">
      <w:pPr>
        <w:tabs>
          <w:tab w:val="left" w:pos="993"/>
        </w:tabs>
        <w:ind w:firstLine="360"/>
        <w:jc w:val="center"/>
        <w:outlineLvl w:val="0"/>
        <w:rPr>
          <w:rFonts w:ascii="Trebuchet MS" w:hAnsi="Trebuchet MS"/>
          <w:b/>
          <w:sz w:val="22"/>
          <w:szCs w:val="22"/>
        </w:rPr>
      </w:pPr>
    </w:p>
    <w:p w14:paraId="0401D5D5" w14:textId="77777777" w:rsidR="00F61ED5" w:rsidRPr="004815C6" w:rsidRDefault="00F61ED5" w:rsidP="00F61ED5">
      <w:pPr>
        <w:tabs>
          <w:tab w:val="left" w:pos="1200"/>
        </w:tabs>
        <w:ind w:left="567"/>
        <w:rPr>
          <w:rFonts w:ascii="Trebuchet MS" w:hAnsi="Trebuchet MS"/>
          <w:color w:val="000000" w:themeColor="text1"/>
          <w:sz w:val="22"/>
          <w:szCs w:val="22"/>
        </w:rPr>
      </w:pPr>
    </w:p>
    <w:p w14:paraId="5574F92F" w14:textId="77777777" w:rsidR="00F61ED5" w:rsidRPr="004815C6" w:rsidRDefault="00F61ED5" w:rsidP="00F61ED5">
      <w:pPr>
        <w:jc w:val="right"/>
        <w:outlineLvl w:val="0"/>
        <w:rPr>
          <w:rFonts w:ascii="Trebuchet MS" w:hAnsi="Trebuchet MS"/>
          <w:b/>
          <w:sz w:val="22"/>
          <w:szCs w:val="22"/>
        </w:rPr>
      </w:pPr>
    </w:p>
    <w:p w14:paraId="0CAC276F" w14:textId="67C8E6D7" w:rsidR="00F12090" w:rsidRPr="004815C6" w:rsidRDefault="00F12090" w:rsidP="00F12090">
      <w:pPr>
        <w:rPr>
          <w:rFonts w:ascii="Trebuchet MS" w:hAnsi="Trebuchet MS"/>
          <w:sz w:val="22"/>
          <w:szCs w:val="22"/>
        </w:rPr>
      </w:pPr>
    </w:p>
    <w:p w14:paraId="54DB85D8" w14:textId="77777777" w:rsidR="0081789B" w:rsidRPr="00C72141" w:rsidRDefault="0081789B" w:rsidP="001E192E">
      <w:pPr>
        <w:jc w:val="center"/>
        <w:rPr>
          <w:rFonts w:ascii="Trebuchet MS" w:hAnsi="Trebuchet MS" w:cs="Courier New"/>
          <w:b/>
          <w:color w:val="000000" w:themeColor="text1"/>
          <w:sz w:val="22"/>
          <w:szCs w:val="22"/>
        </w:rPr>
      </w:pPr>
    </w:p>
    <w:sectPr w:rsidR="0081789B" w:rsidRPr="00C72141" w:rsidSect="00405675">
      <w:headerReference w:type="default" r:id="rId14"/>
      <w:footnotePr>
        <w:numRestart w:val="eachSect"/>
      </w:footnotePr>
      <w:pgSz w:w="11906" w:h="16838"/>
      <w:pgMar w:top="851" w:right="658" w:bottom="709" w:left="1134"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8DDC8" w14:textId="77777777" w:rsidR="00501D56" w:rsidRDefault="00501D56" w:rsidP="009F4F3F">
      <w:r>
        <w:separator/>
      </w:r>
    </w:p>
  </w:endnote>
  <w:endnote w:type="continuationSeparator" w:id="0">
    <w:p w14:paraId="79EE8FCE" w14:textId="77777777" w:rsidR="00501D56" w:rsidRDefault="00501D56"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ndale Sans UI">
    <w:altName w:val="Times New Roman"/>
    <w:charset w:val="00"/>
    <w:family w:val="auto"/>
    <w:pitch w:val="variable"/>
  </w:font>
  <w:font w:name="Mangal">
    <w:altName w:val="Liberation Mono"/>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Optim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roman"/>
    <w:notTrueType/>
    <w:pitch w:val="fixed"/>
    <w:sig w:usb0="00000001" w:usb1="09060000" w:usb2="00000010" w:usb3="00000000" w:csb0="0008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ヒラギノ角ゴ Pro W3">
    <w:altName w:val="Times New Roman"/>
    <w:charset w:val="80"/>
    <w:family w:val="auto"/>
    <w:pitch w:val="variable"/>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AC4D" w14:textId="77777777" w:rsidR="00501D56" w:rsidRDefault="00501D56" w:rsidP="009F4F3F">
      <w:r>
        <w:separator/>
      </w:r>
    </w:p>
  </w:footnote>
  <w:footnote w:type="continuationSeparator" w:id="0">
    <w:p w14:paraId="2FC865AF" w14:textId="77777777" w:rsidR="00501D56" w:rsidRDefault="00501D56" w:rsidP="009F4F3F">
      <w:r>
        <w:continuationSeparator/>
      </w:r>
    </w:p>
  </w:footnote>
  <w:footnote w:id="1">
    <w:p w14:paraId="0A84D9D2" w14:textId="1BF8B5FE" w:rsidR="00DF5980" w:rsidRPr="003B6076" w:rsidRDefault="00DF5980">
      <w:pPr>
        <w:pStyle w:val="FootnoteText"/>
        <w:rPr>
          <w:rFonts w:ascii="Trebuchet MS" w:hAnsi="Trebuchet MS"/>
          <w:sz w:val="16"/>
          <w:szCs w:val="16"/>
        </w:rPr>
      </w:pPr>
      <w:r>
        <w:rPr>
          <w:rStyle w:val="FootnoteReference"/>
        </w:rPr>
        <w:footnoteRef/>
      </w:r>
      <w:r>
        <w:t xml:space="preserve"> </w:t>
      </w:r>
      <w:r w:rsidRPr="00E67287">
        <w:rPr>
          <w:rFonts w:ascii="Trebuchet MS" w:hAnsi="Trebuchet MS"/>
          <w:sz w:val="16"/>
          <w:szCs w:val="16"/>
        </w:rPr>
        <w:t>Pirkėjo veiklos adresai: Pramonės</w:t>
      </w:r>
      <w:r w:rsidRPr="003B6076">
        <w:rPr>
          <w:rFonts w:ascii="Trebuchet MS" w:hAnsi="Trebuchet MS"/>
          <w:sz w:val="16"/>
          <w:szCs w:val="16"/>
        </w:rPr>
        <w:t xml:space="preserve"> pr. 31, A. Mickevičiaus g. 4, Savanorių pr. 369, A. Juozapavičiaus pr. 72, Baltų pr. 7</w:t>
      </w:r>
      <w:r>
        <w:rPr>
          <w:rFonts w:ascii="Trebuchet MS" w:hAnsi="Trebuchet MS"/>
          <w:sz w:val="16"/>
          <w:szCs w:val="16"/>
        </w:rPr>
        <w:t>, Kaunas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6DA7" w14:textId="77777777" w:rsidR="00DF5980" w:rsidRDefault="00DF5980">
    <w:pPr>
      <w:pStyle w:val="Header"/>
    </w:pPr>
    <w:r>
      <w:rPr>
        <w:noProof/>
      </w:rPr>
      <mc:AlternateContent>
        <mc:Choice Requires="wps">
          <w:drawing>
            <wp:anchor distT="0" distB="0" distL="0" distR="0" simplePos="0" relativeHeight="251657216" behindDoc="0" locked="0" layoutInCell="0" allowOverlap="1" wp14:anchorId="5F8AA136" wp14:editId="64579125">
              <wp:simplePos x="0" y="0"/>
              <wp:positionH relativeFrom="margin">
                <wp:align>center</wp:align>
              </wp:positionH>
              <wp:positionV relativeFrom="paragraph">
                <wp:posOffset>635</wp:posOffset>
              </wp:positionV>
              <wp:extent cx="133985" cy="14732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33985" cy="147320"/>
                      </a:xfrm>
                      <a:prstGeom prst="rect">
                        <a:avLst/>
                      </a:prstGeom>
                      <a:solidFill>
                        <a:srgbClr val="FFFFFF">
                          <a:alpha val="0"/>
                        </a:srgbClr>
                      </a:solidFill>
                    </wps:spPr>
                    <wps:txbx>
                      <w:txbxContent>
                        <w:p w14:paraId="24804E8E" w14:textId="12A721CB" w:rsidR="00DF5980" w:rsidRDefault="00DF5980">
                          <w:pPr>
                            <w:pStyle w:val="Header"/>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PAGE</w:instrText>
                          </w:r>
                          <w:r>
                            <w:rPr>
                              <w:rStyle w:val="PageNumber"/>
                              <w:rFonts w:ascii="Trebuchet MS" w:hAnsi="Trebuchet MS"/>
                              <w:sz w:val="20"/>
                            </w:rPr>
                            <w:fldChar w:fldCharType="separate"/>
                          </w:r>
                          <w:r w:rsidR="0083573F">
                            <w:rPr>
                              <w:rStyle w:val="PageNumber"/>
                              <w:rFonts w:ascii="Trebuchet MS" w:hAnsi="Trebuchet MS"/>
                              <w:noProof/>
                              <w:sz w:val="20"/>
                            </w:rPr>
                            <w:t>6</w:t>
                          </w:r>
                          <w:r>
                            <w:rPr>
                              <w:rStyle w:val="PageNumber"/>
                              <w:rFonts w:ascii="Trebuchet MS" w:hAnsi="Trebuchet MS"/>
                              <w:sz w:val="20"/>
                            </w:rPr>
                            <w:fldChar w:fldCharType="end"/>
                          </w:r>
                        </w:p>
                      </w:txbxContent>
                    </wps:txbx>
                    <wps:bodyPr lIns="0" tIns="0" rIns="0" bIns="0" anchor="t">
                      <a:spAutoFit/>
                    </wps:bodyPr>
                  </wps:wsp>
                </a:graphicData>
              </a:graphic>
            </wp:anchor>
          </w:drawing>
        </mc:Choice>
        <mc:Fallback>
          <w:pict>
            <v:shapetype w14:anchorId="5F8AA136" id="_x0000_t202" coordsize="21600,21600" o:spt="202" path="m,l,21600r21600,l21600,xe">
              <v:stroke joinstyle="miter"/>
              <v:path gradientshapeok="t" o:connecttype="rect"/>
            </v:shapetype>
            <v:shape id="Frame1" o:spid="_x0000_s1026" type="#_x0000_t202" style="position:absolute;left:0;text-align:left;margin-left:0;margin-top:.05pt;width:10.55pt;height:1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" o:allowincell="f" stroked="f">
              <v:fill opacity="0"/>
              <v:textbox style="mso-fit-shape-to-text:t" inset="0,0,0,0">
                <w:txbxContent>
                  <w:p w14:paraId="24804E8E" w14:textId="12A721CB" w:rsidR="00DF5980" w:rsidRDefault="00DF5980">
                    <w:pPr>
                      <w:pStyle w:val="Header"/>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PAGE</w:instrText>
                    </w:r>
                    <w:r>
                      <w:rPr>
                        <w:rStyle w:val="PageNumber"/>
                        <w:rFonts w:ascii="Trebuchet MS" w:hAnsi="Trebuchet MS"/>
                        <w:sz w:val="20"/>
                      </w:rPr>
                      <w:fldChar w:fldCharType="separate"/>
                    </w:r>
                    <w:r w:rsidR="0083573F">
                      <w:rPr>
                        <w:rStyle w:val="PageNumber"/>
                        <w:rFonts w:ascii="Trebuchet MS" w:hAnsi="Trebuchet MS"/>
                        <w:noProof/>
                        <w:sz w:val="20"/>
                      </w:rPr>
                      <w:t>6</w:t>
                    </w:r>
                    <w:r>
                      <w:rPr>
                        <w:rStyle w:val="PageNumber"/>
                        <w:rFonts w:ascii="Trebuchet MS" w:hAnsi="Trebuchet MS"/>
                        <w:sz w:val="20"/>
                      </w:rPr>
                      <w:fldChar w:fldCharType="end"/>
                    </w:r>
                  </w:p>
                </w:txbxContent>
              </v:textbox>
              <w10:wrap type="square" anchorx="margin"/>
            </v:shape>
          </w:pict>
        </mc:Fallback>
      </mc:AlternateContent>
    </w:r>
  </w:p>
  <w:p w14:paraId="3CDE6414" w14:textId="77777777" w:rsidR="00DF5980" w:rsidRDefault="00DF59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1A29" w14:textId="77777777" w:rsidR="00DF5980" w:rsidRDefault="00DF5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216DFD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rebuchet MS" w:eastAsia="Times New Roman" w:hAnsi="Trebuchet MS" w:cs="Trebuchet MS"/>
        <w: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4D4822"/>
    <w:multiLevelType w:val="multilevel"/>
    <w:tmpl w:val="EB802C2E"/>
    <w:lvl w:ilvl="0">
      <w:start w:val="8"/>
      <w:numFmt w:val="decimal"/>
      <w:lvlText w:val="%1."/>
      <w:lvlJc w:val="left"/>
      <w:pPr>
        <w:ind w:left="826" w:hanging="400"/>
      </w:pPr>
      <w:rPr>
        <w:rFonts w:hint="default"/>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2A05916"/>
    <w:multiLevelType w:val="multilevel"/>
    <w:tmpl w:val="E1AE7A54"/>
    <w:lvl w:ilvl="0">
      <w:start w:val="2"/>
      <w:numFmt w:val="decimal"/>
      <w:lvlText w:val="%1."/>
      <w:lvlJc w:val="left"/>
      <w:pPr>
        <w:tabs>
          <w:tab w:val="num" w:pos="0"/>
        </w:tabs>
        <w:ind w:left="420" w:hanging="420"/>
      </w:pPr>
    </w:lvl>
    <w:lvl w:ilvl="1">
      <w:start w:val="1"/>
      <w:numFmt w:val="decimal"/>
      <w:lvlText w:val="%1.%2."/>
      <w:lvlJc w:val="left"/>
      <w:pPr>
        <w:tabs>
          <w:tab w:val="num" w:pos="0"/>
        </w:tabs>
        <w:ind w:left="1648" w:hanging="720"/>
      </w:pPr>
      <w:rPr>
        <w:strike w:val="0"/>
        <w:dstrike w:val="0"/>
      </w:rPr>
    </w:lvl>
    <w:lvl w:ilvl="2">
      <w:start w:val="1"/>
      <w:numFmt w:val="decimal"/>
      <w:lvlText w:val="%1.%2.%3."/>
      <w:lvlJc w:val="left"/>
      <w:pPr>
        <w:tabs>
          <w:tab w:val="num" w:pos="0"/>
        </w:tabs>
        <w:ind w:left="2576" w:hanging="720"/>
      </w:pPr>
    </w:lvl>
    <w:lvl w:ilvl="3">
      <w:start w:val="1"/>
      <w:numFmt w:val="decimal"/>
      <w:lvlText w:val="%1.%2.%3.%4."/>
      <w:lvlJc w:val="left"/>
      <w:pPr>
        <w:tabs>
          <w:tab w:val="num" w:pos="0"/>
        </w:tabs>
        <w:ind w:left="3864" w:hanging="1080"/>
      </w:pPr>
    </w:lvl>
    <w:lvl w:ilvl="4">
      <w:start w:val="1"/>
      <w:numFmt w:val="decimal"/>
      <w:lvlText w:val="%1.%2.%3.%4.%5."/>
      <w:lvlJc w:val="left"/>
      <w:pPr>
        <w:tabs>
          <w:tab w:val="num" w:pos="0"/>
        </w:tabs>
        <w:ind w:left="4792" w:hanging="1080"/>
      </w:pPr>
    </w:lvl>
    <w:lvl w:ilvl="5">
      <w:start w:val="1"/>
      <w:numFmt w:val="decimal"/>
      <w:lvlText w:val="%1.%2.%3.%4.%5.%6."/>
      <w:lvlJc w:val="left"/>
      <w:pPr>
        <w:tabs>
          <w:tab w:val="num" w:pos="0"/>
        </w:tabs>
        <w:ind w:left="6080" w:hanging="1440"/>
      </w:pPr>
    </w:lvl>
    <w:lvl w:ilvl="6">
      <w:start w:val="1"/>
      <w:numFmt w:val="decimal"/>
      <w:lvlText w:val="%1.%2.%3.%4.%5.%6.%7."/>
      <w:lvlJc w:val="left"/>
      <w:pPr>
        <w:tabs>
          <w:tab w:val="num" w:pos="0"/>
        </w:tabs>
        <w:ind w:left="7008" w:hanging="1440"/>
      </w:pPr>
    </w:lvl>
    <w:lvl w:ilvl="7">
      <w:start w:val="1"/>
      <w:numFmt w:val="decimal"/>
      <w:lvlText w:val="%1.%2.%3.%4.%5.%6.%7.%8."/>
      <w:lvlJc w:val="left"/>
      <w:pPr>
        <w:tabs>
          <w:tab w:val="num" w:pos="0"/>
        </w:tabs>
        <w:ind w:left="8296" w:hanging="1800"/>
      </w:pPr>
    </w:lvl>
    <w:lvl w:ilvl="8">
      <w:start w:val="1"/>
      <w:numFmt w:val="decimal"/>
      <w:lvlText w:val="%1.%2.%3.%4.%5.%6.%7.%8.%9."/>
      <w:lvlJc w:val="left"/>
      <w:pPr>
        <w:tabs>
          <w:tab w:val="num" w:pos="0"/>
        </w:tabs>
        <w:ind w:left="9224" w:hanging="1800"/>
      </w:pPr>
    </w:lvl>
  </w:abstractNum>
  <w:abstractNum w:abstractNumId="8"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9" w15:restartNumberingAfterBreak="0">
    <w:nsid w:val="06940ABC"/>
    <w:multiLevelType w:val="multilevel"/>
    <w:tmpl w:val="14EE397C"/>
    <w:lvl w:ilvl="0">
      <w:start w:val="7"/>
      <w:numFmt w:val="decimal"/>
      <w:lvlText w:val="%1."/>
      <w:lvlJc w:val="left"/>
      <w:pPr>
        <w:tabs>
          <w:tab w:val="num" w:pos="0"/>
        </w:tabs>
        <w:ind w:left="600" w:hanging="600"/>
      </w:pPr>
    </w:lvl>
    <w:lvl w:ilvl="1">
      <w:start w:val="5"/>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08CA5392"/>
    <w:multiLevelType w:val="multilevel"/>
    <w:tmpl w:val="A1C48D28"/>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310177"/>
    <w:multiLevelType w:val="multilevel"/>
    <w:tmpl w:val="029A3514"/>
    <w:lvl w:ilvl="0">
      <w:start w:val="1"/>
      <w:numFmt w:val="decimal"/>
      <w:lvlText w:val="%1."/>
      <w:lvlJc w:val="left"/>
      <w:pPr>
        <w:tabs>
          <w:tab w:val="num" w:pos="0"/>
        </w:tabs>
        <w:ind w:left="720" w:hanging="360"/>
      </w:pPr>
      <w:rPr>
        <w:rFonts w:ascii="Trebuchet MS" w:eastAsia="Times New Roman" w:hAnsi="Trebuchet MS" w:cs="Times New Roman" w:hint="default"/>
        <w:b/>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D0D689E"/>
    <w:multiLevelType w:val="multilevel"/>
    <w:tmpl w:val="7E5274E6"/>
    <w:lvl w:ilvl="0">
      <w:start w:val="13"/>
      <w:numFmt w:val="decimal"/>
      <w:lvlText w:val="%1."/>
      <w:lvlJc w:val="left"/>
      <w:pPr>
        <w:tabs>
          <w:tab w:val="num" w:pos="0"/>
        </w:tabs>
        <w:ind w:left="520" w:hanging="520"/>
      </w:pPr>
    </w:lvl>
    <w:lvl w:ilvl="1">
      <w:start w:val="1"/>
      <w:numFmt w:val="decimal"/>
      <w:lvlText w:val="%23.1."/>
      <w:lvlJc w:val="left"/>
      <w:pPr>
        <w:tabs>
          <w:tab w:val="num" w:pos="-284"/>
        </w:tabs>
        <w:ind w:left="1571"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3" w15:restartNumberingAfterBreak="0">
    <w:nsid w:val="0D104690"/>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0D4B1DD6"/>
    <w:multiLevelType w:val="multilevel"/>
    <w:tmpl w:val="0427001F"/>
    <w:numStyleLink w:val="Style2"/>
  </w:abstractNum>
  <w:abstractNum w:abstractNumId="15" w15:restartNumberingAfterBreak="0">
    <w:nsid w:val="0D937A26"/>
    <w:multiLevelType w:val="multilevel"/>
    <w:tmpl w:val="A6DA68F0"/>
    <w:lvl w:ilvl="0">
      <w:start w:val="4"/>
      <w:numFmt w:val="decimal"/>
      <w:lvlText w:val="%1."/>
      <w:lvlJc w:val="left"/>
      <w:pPr>
        <w:tabs>
          <w:tab w:val="num" w:pos="0"/>
        </w:tabs>
        <w:ind w:left="420" w:hanging="420"/>
      </w:pPr>
    </w:lvl>
    <w:lvl w:ilvl="1">
      <w:start w:val="1"/>
      <w:numFmt w:val="decimal"/>
      <w:lvlText w:val="%1.%2."/>
      <w:lvlJc w:val="left"/>
      <w:pPr>
        <w:tabs>
          <w:tab w:val="num" w:pos="0"/>
        </w:tabs>
        <w:ind w:left="1440" w:hanging="720"/>
      </w:pPr>
    </w:lvl>
    <w:lvl w:ilvl="2">
      <w:start w:val="1"/>
      <w:numFmt w:val="decimalZero"/>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6" w15:restartNumberingAfterBreak="0">
    <w:nsid w:val="0F224032"/>
    <w:multiLevelType w:val="multilevel"/>
    <w:tmpl w:val="0427001F"/>
    <w:numStyleLink w:val="Style1"/>
  </w:abstractNum>
  <w:abstractNum w:abstractNumId="17" w15:restartNumberingAfterBreak="0">
    <w:nsid w:val="103562F3"/>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750701"/>
    <w:multiLevelType w:val="multilevel"/>
    <w:tmpl w:val="E020C334"/>
    <w:lvl w:ilvl="0">
      <w:start w:val="10"/>
      <w:numFmt w:val="decimal"/>
      <w:lvlText w:val="%1."/>
      <w:lvlJc w:val="left"/>
      <w:pPr>
        <w:tabs>
          <w:tab w:val="num" w:pos="0"/>
        </w:tabs>
        <w:ind w:left="920" w:hanging="920"/>
      </w:pPr>
    </w:lvl>
    <w:lvl w:ilvl="1">
      <w:start w:val="3"/>
      <w:numFmt w:val="decimal"/>
      <w:lvlText w:val="%1.%2."/>
      <w:lvlJc w:val="left"/>
      <w:pPr>
        <w:tabs>
          <w:tab w:val="num" w:pos="0"/>
        </w:tabs>
        <w:ind w:left="1203" w:hanging="920"/>
      </w:pPr>
    </w:lvl>
    <w:lvl w:ilvl="2">
      <w:start w:val="9"/>
      <w:numFmt w:val="decimal"/>
      <w:lvlText w:val="%1.%2.%3."/>
      <w:lvlJc w:val="left"/>
      <w:pPr>
        <w:tabs>
          <w:tab w:val="num" w:pos="0"/>
        </w:tabs>
        <w:ind w:left="1486" w:hanging="920"/>
      </w:pPr>
    </w:lvl>
    <w:lvl w:ilvl="3">
      <w:start w:val="2"/>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19" w15:restartNumberingAfterBreak="0">
    <w:nsid w:val="148614DD"/>
    <w:multiLevelType w:val="multilevel"/>
    <w:tmpl w:val="44D4FFD8"/>
    <w:lvl w:ilvl="0">
      <w:start w:val="1"/>
      <w:numFmt w:val="decimal"/>
      <w:lvlText w:val="%1."/>
      <w:lvlJc w:val="left"/>
      <w:pPr>
        <w:tabs>
          <w:tab w:val="num" w:pos="0"/>
        </w:tabs>
        <w:ind w:left="720" w:hanging="360"/>
      </w:pPr>
    </w:lvl>
    <w:lvl w:ilvl="1">
      <w:start w:val="1"/>
      <w:numFmt w:val="decimal"/>
      <w:lvlText w:val="%1.%2."/>
      <w:lvlJc w:val="left"/>
      <w:pPr>
        <w:tabs>
          <w:tab w:val="num" w:pos="0"/>
        </w:tabs>
        <w:ind w:left="820" w:hanging="460"/>
      </w:pPr>
      <w:rPr>
        <w:i w:val="0"/>
        <w:strike w:val="0"/>
        <w:dstrike w:val="0"/>
      </w:rPr>
    </w:lvl>
    <w:lvl w:ilvl="2">
      <w:start w:val="1"/>
      <w:numFmt w:val="decimal"/>
      <w:lvlText w:val="%1.%2.%3."/>
      <w:lvlJc w:val="left"/>
      <w:pPr>
        <w:tabs>
          <w:tab w:val="num" w:pos="0"/>
        </w:tabs>
        <w:ind w:left="1080" w:hanging="720"/>
      </w:pPr>
      <w:rPr>
        <w:i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18437290"/>
    <w:multiLevelType w:val="multilevel"/>
    <w:tmpl w:val="C1686B2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ascii="Trebuchet MS" w:hAnsi="Trebuchet MS" w:cs="Times New Roman" w:hint="default"/>
        <w:b w:val="0"/>
        <w:bCs w:val="0"/>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19045F3E"/>
    <w:multiLevelType w:val="multilevel"/>
    <w:tmpl w:val="38D23F4A"/>
    <w:lvl w:ilvl="0">
      <w:start w:val="6"/>
      <w:numFmt w:val="decimal"/>
      <w:lvlText w:val="%1."/>
      <w:lvlJc w:val="left"/>
      <w:pPr>
        <w:tabs>
          <w:tab w:val="num" w:pos="0"/>
        </w:tabs>
        <w:ind w:left="420" w:hanging="420"/>
      </w:pPr>
    </w:lvl>
    <w:lvl w:ilvl="1">
      <w:start w:val="1"/>
      <w:numFmt w:val="decimal"/>
      <w:lvlText w:val="%1.%2."/>
      <w:lvlJc w:val="left"/>
      <w:pPr>
        <w:tabs>
          <w:tab w:val="num" w:pos="0"/>
        </w:tabs>
        <w:ind w:left="1980" w:hanging="720"/>
      </w:pPr>
      <w:rPr>
        <w:b w:val="0"/>
        <w:bCs w:val="0"/>
        <w:i w:val="0"/>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860" w:hanging="108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740" w:hanging="144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620" w:hanging="1800"/>
      </w:pPr>
    </w:lvl>
    <w:lvl w:ilvl="8">
      <w:start w:val="1"/>
      <w:numFmt w:val="decimal"/>
      <w:lvlText w:val="%1.%2.%3.%4.%5.%6.%7.%8.%9."/>
      <w:lvlJc w:val="left"/>
      <w:pPr>
        <w:tabs>
          <w:tab w:val="num" w:pos="0"/>
        </w:tabs>
        <w:ind w:left="11880" w:hanging="1800"/>
      </w:pPr>
    </w:lvl>
  </w:abstractNum>
  <w:abstractNum w:abstractNumId="2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BDE40F4"/>
    <w:multiLevelType w:val="multilevel"/>
    <w:tmpl w:val="060C72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1CBD39DF"/>
    <w:multiLevelType w:val="multilevel"/>
    <w:tmpl w:val="E29AE4C8"/>
    <w:lvl w:ilvl="0">
      <w:start w:val="1"/>
      <w:numFmt w:val="decimal"/>
      <w:lvlText w:val="%1."/>
      <w:lvlJc w:val="left"/>
      <w:pPr>
        <w:tabs>
          <w:tab w:val="num" w:pos="0"/>
        </w:tabs>
        <w:ind w:left="420" w:hanging="420"/>
      </w:pPr>
    </w:lvl>
    <w:lvl w:ilvl="1">
      <w:start w:val="1"/>
      <w:numFmt w:val="decimal"/>
      <w:lvlText w:val="%22.1."/>
      <w:lvlJc w:val="left"/>
      <w:pPr>
        <w:tabs>
          <w:tab w:val="num" w:pos="0"/>
        </w:tabs>
        <w:ind w:left="2160" w:hanging="720"/>
      </w:pPr>
    </w:lvl>
    <w:lvl w:ilvl="2">
      <w:start w:val="1"/>
      <w:numFmt w:val="decimal"/>
      <w:lvlText w:val="%2%3.1.2."/>
      <w:lvlJc w:val="left"/>
      <w:pPr>
        <w:tabs>
          <w:tab w:val="num" w:pos="0"/>
        </w:tabs>
        <w:ind w:left="3600" w:hanging="720"/>
      </w:pPr>
      <w:rPr>
        <w:b w:val="0"/>
        <w:bCs w:val="0"/>
      </w:r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1FF82D3E"/>
    <w:multiLevelType w:val="multilevel"/>
    <w:tmpl w:val="886E579A"/>
    <w:lvl w:ilvl="0">
      <w:start w:val="5"/>
      <w:numFmt w:val="none"/>
      <w:suff w:val="nothing"/>
      <w:lvlText w:val=""/>
      <w:lvlJc w:val="left"/>
      <w:pPr>
        <w:ind w:left="420" w:hanging="420"/>
      </w:pPr>
      <w:rPr>
        <w:rFonts w:hint="default"/>
      </w:rPr>
    </w:lvl>
    <w:lvl w:ilvl="1">
      <w:start w:val="1"/>
      <w:numFmt w:val="decimal"/>
      <w:lvlText w:val="%15.1."/>
      <w:lvlJc w:val="left"/>
      <w:pPr>
        <w:tabs>
          <w:tab w:val="num" w:pos="0"/>
        </w:tabs>
        <w:ind w:left="862" w:hanging="720"/>
      </w:pPr>
      <w:rPr>
        <w:rFonts w:ascii="Trebuchet MS" w:hAnsi="Trebuchet MS" w:hint="default"/>
        <w:i w:val="0"/>
        <w:sz w:val="22"/>
        <w:szCs w:val="22"/>
      </w:rPr>
    </w:lvl>
    <w:lvl w:ilvl="2">
      <w:start w:val="1"/>
      <w:numFmt w:val="decimal"/>
      <w:lvlText w:val="%1.%2.%3."/>
      <w:lvlJc w:val="left"/>
      <w:pPr>
        <w:tabs>
          <w:tab w:val="num" w:pos="0"/>
        </w:tabs>
        <w:ind w:left="1440" w:hanging="720"/>
      </w:pPr>
      <w:rPr>
        <w:rFonts w:ascii="Trebuchet MS" w:hAnsi="Trebuchet MS" w:hint="default"/>
        <w:sz w:val="22"/>
        <w:szCs w:val="22"/>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8"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3273B6"/>
    <w:multiLevelType w:val="multilevel"/>
    <w:tmpl w:val="FC247E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606"/>
        </w:tabs>
        <w:ind w:left="560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28935B4D"/>
    <w:multiLevelType w:val="multilevel"/>
    <w:tmpl w:val="CA1E5714"/>
    <w:lvl w:ilvl="0">
      <w:start w:val="1"/>
      <w:numFmt w:val="decimal"/>
      <w:lvlText w:val="%1."/>
      <w:lvlJc w:val="left"/>
      <w:pPr>
        <w:tabs>
          <w:tab w:val="num" w:pos="0"/>
        </w:tabs>
        <w:ind w:left="720" w:hanging="720"/>
      </w:pPr>
      <w:rPr>
        <w:rFonts w:ascii="Trebuchet MS" w:eastAsia="Times New Roman" w:hAnsi="Trebuchet MS" w:cs="Times New Roman"/>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rPr>
    </w:lvl>
    <w:lvl w:ilvl="2">
      <w:start w:val="1"/>
      <w:numFmt w:val="decimal"/>
      <w:lvlText w:val="3.%2.%3."/>
      <w:lvlJc w:val="left"/>
      <w:pPr>
        <w:tabs>
          <w:tab w:val="num" w:pos="720"/>
        </w:tabs>
        <w:ind w:left="1440" w:hanging="720"/>
      </w:pPr>
      <w:rPr>
        <w:rFonts w:ascii="Trebuchet MS" w:hAnsi="Trebuchet MS" w:cs="Times New Roman"/>
        <w:sz w:val="22"/>
        <w:szCs w:val="22"/>
      </w:rPr>
    </w:lvl>
    <w:lvl w:ilvl="3">
      <w:start w:val="1"/>
      <w:numFmt w:val="decimal"/>
      <w:lvlText w:val="S%1-%4."/>
      <w:lvlJc w:val="left"/>
      <w:pPr>
        <w:tabs>
          <w:tab w:val="num" w:pos="0"/>
        </w:tabs>
        <w:ind w:left="720" w:hanging="720"/>
      </w:pPr>
      <w:rPr>
        <w:rFonts w:cs="Times New Roman"/>
      </w:rPr>
    </w:lvl>
    <w:lvl w:ilvl="4">
      <w:start w:val="1"/>
      <w:numFmt w:val="decimal"/>
      <w:lvlText w:val="S%1.%2-%5."/>
      <w:lvlJc w:val="left"/>
      <w:pPr>
        <w:tabs>
          <w:tab w:val="num" w:pos="0"/>
        </w:tabs>
        <w:ind w:left="737" w:hanging="737"/>
      </w:pPr>
      <w:rPr>
        <w:rFonts w:cs="Times New Roman"/>
      </w:rPr>
    </w:lvl>
    <w:lvl w:ilvl="5">
      <w:start w:val="1"/>
      <w:numFmt w:val="decimal"/>
      <w:lvlText w:val="S%1-%4.%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1"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AB4E28"/>
    <w:multiLevelType w:val="multilevel"/>
    <w:tmpl w:val="22CAE2E2"/>
    <w:lvl w:ilvl="0">
      <w:start w:val="1"/>
      <w:numFmt w:val="decimal"/>
      <w:lvlText w:val="%1."/>
      <w:lvlJc w:val="left"/>
      <w:pPr>
        <w:tabs>
          <w:tab w:val="num" w:pos="1080"/>
        </w:tabs>
        <w:ind w:left="1080" w:hanging="360"/>
      </w:pPr>
      <w:rPr>
        <w:rFonts w:cs="Times New Roman"/>
      </w:rPr>
    </w:lvl>
    <w:lvl w:ilvl="1">
      <w:start w:val="1"/>
      <w:numFmt w:val="decimal"/>
      <w:lvlText w:val="%2.%2."/>
      <w:lvlJc w:val="left"/>
      <w:pPr>
        <w:tabs>
          <w:tab w:val="num" w:pos="1890"/>
        </w:tabs>
        <w:ind w:left="189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3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3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AE25889"/>
    <w:multiLevelType w:val="multilevel"/>
    <w:tmpl w:val="97343A74"/>
    <w:lvl w:ilvl="0">
      <w:start w:val="1"/>
      <w:numFmt w:val="decimal"/>
      <w:lvlText w:val="%1."/>
      <w:lvlJc w:val="left"/>
      <w:pPr>
        <w:ind w:left="720" w:hanging="360"/>
      </w:pPr>
      <w:rPr>
        <w:rFonts w:ascii="Trebuchet MS" w:eastAsia="Times New Roman" w:hAnsi="Trebuchet MS" w:cs="Times New Roman"/>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B6D3E6E"/>
    <w:multiLevelType w:val="multilevel"/>
    <w:tmpl w:val="75C69C7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2D9E3D07"/>
    <w:multiLevelType w:val="multilevel"/>
    <w:tmpl w:val="0AA0EC3A"/>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38" w15:restartNumberingAfterBreak="0">
    <w:nsid w:val="2EE0732D"/>
    <w:multiLevelType w:val="multilevel"/>
    <w:tmpl w:val="CA2A49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F406600"/>
    <w:multiLevelType w:val="multilevel"/>
    <w:tmpl w:val="DB3E5A1C"/>
    <w:lvl w:ilvl="0">
      <w:start w:val="10"/>
      <w:numFmt w:val="decimal"/>
      <w:lvlText w:val="%1."/>
      <w:lvlJc w:val="left"/>
      <w:pPr>
        <w:tabs>
          <w:tab w:val="num" w:pos="0"/>
        </w:tabs>
        <w:ind w:left="520" w:hanging="520"/>
      </w:pPr>
    </w:lvl>
    <w:lvl w:ilvl="1">
      <w:start w:val="2"/>
      <w:numFmt w:val="decimal"/>
      <w:lvlText w:val="%1.%2."/>
      <w:lvlJc w:val="left"/>
      <w:pPr>
        <w:tabs>
          <w:tab w:val="num" w:pos="0"/>
        </w:tabs>
        <w:ind w:left="4265"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1715" w:hanging="108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9165" w:hanging="144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615" w:hanging="1800"/>
      </w:pPr>
    </w:lvl>
    <w:lvl w:ilvl="8">
      <w:start w:val="1"/>
      <w:numFmt w:val="decimal"/>
      <w:lvlText w:val="%1.%2.%3.%4.%5.%6.%7.%8.%9."/>
      <w:lvlJc w:val="left"/>
      <w:pPr>
        <w:tabs>
          <w:tab w:val="num" w:pos="0"/>
        </w:tabs>
        <w:ind w:left="30160" w:hanging="1800"/>
      </w:pPr>
    </w:lvl>
  </w:abstractNum>
  <w:abstractNum w:abstractNumId="40" w15:restartNumberingAfterBreak="0">
    <w:nsid w:val="300313E1"/>
    <w:multiLevelType w:val="multilevel"/>
    <w:tmpl w:val="A7E823B6"/>
    <w:lvl w:ilvl="0">
      <w:start w:val="12"/>
      <w:numFmt w:val="none"/>
      <w:suff w:val="nothing"/>
      <w:lvlText w:val=""/>
      <w:lvlJc w:val="left"/>
      <w:pPr>
        <w:tabs>
          <w:tab w:val="num" w:pos="0"/>
        </w:tabs>
        <w:ind w:left="520" w:hanging="520"/>
      </w:pPr>
    </w:lvl>
    <w:lvl w:ilvl="1">
      <w:start w:val="2"/>
      <w:numFmt w:val="decimal"/>
      <w:lvlText w:val="%1%23.1."/>
      <w:lvlJc w:val="left"/>
      <w:pPr>
        <w:tabs>
          <w:tab w:val="num" w:pos="0"/>
        </w:tabs>
        <w:ind w:left="4265" w:hanging="720"/>
      </w:pPr>
    </w:lvl>
    <w:lvl w:ilvl="2">
      <w:start w:val="1"/>
      <w:numFmt w:val="decimal"/>
      <w:lvlText w:val="%1%23.1.%3."/>
      <w:lvlJc w:val="left"/>
      <w:pPr>
        <w:tabs>
          <w:tab w:val="num" w:pos="0"/>
        </w:tabs>
        <w:ind w:left="1571" w:hanging="720"/>
      </w:pPr>
    </w:lvl>
    <w:lvl w:ilvl="3">
      <w:start w:val="1"/>
      <w:numFmt w:val="decimal"/>
      <w:lvlText w:val="%1.%2.%3.%4."/>
      <w:lvlJc w:val="left"/>
      <w:pPr>
        <w:tabs>
          <w:tab w:val="num" w:pos="0"/>
        </w:tabs>
        <w:ind w:left="11715" w:hanging="108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9165" w:hanging="144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615" w:hanging="1800"/>
      </w:pPr>
    </w:lvl>
    <w:lvl w:ilvl="8">
      <w:start w:val="1"/>
      <w:numFmt w:val="decimal"/>
      <w:lvlText w:val="%1.%2.%3.%4.%5.%6.%7.%8.%9."/>
      <w:lvlJc w:val="left"/>
      <w:pPr>
        <w:tabs>
          <w:tab w:val="num" w:pos="0"/>
        </w:tabs>
        <w:ind w:left="30160" w:hanging="1800"/>
      </w:pPr>
    </w:lvl>
  </w:abstractNum>
  <w:abstractNum w:abstractNumId="41"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70E6193"/>
    <w:multiLevelType w:val="multilevel"/>
    <w:tmpl w:val="646E573E"/>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5"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46" w15:restartNumberingAfterBreak="0">
    <w:nsid w:val="3ACC759B"/>
    <w:multiLevelType w:val="multilevel"/>
    <w:tmpl w:val="F9BC50CE"/>
    <w:lvl w:ilvl="0">
      <w:start w:val="11"/>
      <w:numFmt w:val="decimal"/>
      <w:lvlText w:val="%1."/>
      <w:lvlJc w:val="left"/>
      <w:pPr>
        <w:tabs>
          <w:tab w:val="num" w:pos="0"/>
        </w:tabs>
        <w:ind w:left="400" w:hanging="400"/>
      </w:pPr>
    </w:lvl>
    <w:lvl w:ilvl="1">
      <w:start w:val="1"/>
      <w:numFmt w:val="decimal"/>
      <w:lvlText w:val="%1.%2."/>
      <w:lvlJc w:val="left"/>
      <w:pPr>
        <w:tabs>
          <w:tab w:val="num" w:pos="0"/>
        </w:tabs>
        <w:ind w:left="2563" w:hanging="720"/>
      </w:pPr>
      <w:rPr>
        <w:b w:val="0"/>
        <w:i w:val="0"/>
      </w:rPr>
    </w:lvl>
    <w:lvl w:ilvl="2">
      <w:start w:val="1"/>
      <w:numFmt w:val="decimal"/>
      <w:lvlText w:val="%1.%2.%3."/>
      <w:lvlJc w:val="left"/>
      <w:pPr>
        <w:tabs>
          <w:tab w:val="num" w:pos="0"/>
        </w:tabs>
        <w:ind w:left="10076" w:hanging="720"/>
      </w:pPr>
    </w:lvl>
    <w:lvl w:ilvl="3">
      <w:start w:val="1"/>
      <w:numFmt w:val="decimal"/>
      <w:lvlText w:val="%1.%2.%3.%4."/>
      <w:lvlJc w:val="left"/>
      <w:pPr>
        <w:tabs>
          <w:tab w:val="num" w:pos="0"/>
        </w:tabs>
        <w:ind w:left="6609" w:hanging="1080"/>
      </w:pPr>
    </w:lvl>
    <w:lvl w:ilvl="4">
      <w:start w:val="1"/>
      <w:numFmt w:val="decimal"/>
      <w:lvlText w:val="%1.%2.%3.%4.%5."/>
      <w:lvlJc w:val="left"/>
      <w:pPr>
        <w:tabs>
          <w:tab w:val="num" w:pos="0"/>
        </w:tabs>
        <w:ind w:left="8452" w:hanging="1080"/>
      </w:pPr>
    </w:lvl>
    <w:lvl w:ilvl="5">
      <w:start w:val="1"/>
      <w:numFmt w:val="decimal"/>
      <w:lvlText w:val="%1.%2.%3.%4.%5.%6."/>
      <w:lvlJc w:val="left"/>
      <w:pPr>
        <w:tabs>
          <w:tab w:val="num" w:pos="0"/>
        </w:tabs>
        <w:ind w:left="10655" w:hanging="1440"/>
      </w:pPr>
    </w:lvl>
    <w:lvl w:ilvl="6">
      <w:start w:val="1"/>
      <w:numFmt w:val="decimal"/>
      <w:lvlText w:val="%1.%2.%3.%4.%5.%6.%7."/>
      <w:lvlJc w:val="left"/>
      <w:pPr>
        <w:tabs>
          <w:tab w:val="num" w:pos="0"/>
        </w:tabs>
        <w:ind w:left="12498" w:hanging="1440"/>
      </w:pPr>
    </w:lvl>
    <w:lvl w:ilvl="7">
      <w:start w:val="1"/>
      <w:numFmt w:val="decimal"/>
      <w:lvlText w:val="%1.%2.%3.%4.%5.%6.%7.%8."/>
      <w:lvlJc w:val="left"/>
      <w:pPr>
        <w:tabs>
          <w:tab w:val="num" w:pos="0"/>
        </w:tabs>
        <w:ind w:left="14701" w:hanging="1800"/>
      </w:pPr>
    </w:lvl>
    <w:lvl w:ilvl="8">
      <w:start w:val="1"/>
      <w:numFmt w:val="decimal"/>
      <w:lvlText w:val="%1.%2.%3.%4.%5.%6.%7.%8.%9."/>
      <w:lvlJc w:val="left"/>
      <w:pPr>
        <w:tabs>
          <w:tab w:val="num" w:pos="0"/>
        </w:tabs>
        <w:ind w:left="16544" w:hanging="1800"/>
      </w:pPr>
    </w:lvl>
  </w:abstractNum>
  <w:abstractNum w:abstractNumId="47" w15:restartNumberingAfterBreak="0">
    <w:nsid w:val="3C0D03C4"/>
    <w:multiLevelType w:val="multilevel"/>
    <w:tmpl w:val="4BD22F46"/>
    <w:lvl w:ilvl="0">
      <w:start w:val="1"/>
      <w:numFmt w:val="decimal"/>
      <w:lvlText w:val="%1."/>
      <w:lvlJc w:val="left"/>
      <w:pPr>
        <w:tabs>
          <w:tab w:val="num" w:pos="0"/>
        </w:tabs>
        <w:ind w:left="420" w:hanging="420"/>
      </w:pPr>
    </w:lvl>
    <w:lvl w:ilvl="1">
      <w:start w:val="2"/>
      <w:numFmt w:val="decimal"/>
      <w:lvlText w:val="%1.%2."/>
      <w:lvlJc w:val="left"/>
      <w:pPr>
        <w:tabs>
          <w:tab w:val="num" w:pos="0"/>
        </w:tabs>
        <w:ind w:left="1648" w:hanging="720"/>
      </w:pPr>
    </w:lvl>
    <w:lvl w:ilvl="2">
      <w:start w:val="1"/>
      <w:numFmt w:val="decimal"/>
      <w:lvlText w:val="%1.%2.%3."/>
      <w:lvlJc w:val="left"/>
      <w:pPr>
        <w:tabs>
          <w:tab w:val="num" w:pos="0"/>
        </w:tabs>
        <w:ind w:left="2576" w:hanging="720"/>
      </w:pPr>
    </w:lvl>
    <w:lvl w:ilvl="3">
      <w:start w:val="1"/>
      <w:numFmt w:val="decimal"/>
      <w:lvlText w:val="%1.%2.%3.%4."/>
      <w:lvlJc w:val="left"/>
      <w:pPr>
        <w:tabs>
          <w:tab w:val="num" w:pos="0"/>
        </w:tabs>
        <w:ind w:left="3864" w:hanging="1080"/>
      </w:pPr>
    </w:lvl>
    <w:lvl w:ilvl="4">
      <w:start w:val="1"/>
      <w:numFmt w:val="decimal"/>
      <w:lvlText w:val="%1.%2.%3.%4.%5."/>
      <w:lvlJc w:val="left"/>
      <w:pPr>
        <w:tabs>
          <w:tab w:val="num" w:pos="0"/>
        </w:tabs>
        <w:ind w:left="4792" w:hanging="1080"/>
      </w:pPr>
    </w:lvl>
    <w:lvl w:ilvl="5">
      <w:start w:val="1"/>
      <w:numFmt w:val="decimal"/>
      <w:lvlText w:val="%1.%2.%3.%4.%5.%6."/>
      <w:lvlJc w:val="left"/>
      <w:pPr>
        <w:tabs>
          <w:tab w:val="num" w:pos="0"/>
        </w:tabs>
        <w:ind w:left="6080" w:hanging="1440"/>
      </w:pPr>
    </w:lvl>
    <w:lvl w:ilvl="6">
      <w:start w:val="1"/>
      <w:numFmt w:val="decimal"/>
      <w:lvlText w:val="%1.%2.%3.%4.%5.%6.%7."/>
      <w:lvlJc w:val="left"/>
      <w:pPr>
        <w:tabs>
          <w:tab w:val="num" w:pos="0"/>
        </w:tabs>
        <w:ind w:left="7008" w:hanging="1440"/>
      </w:pPr>
    </w:lvl>
    <w:lvl w:ilvl="7">
      <w:start w:val="1"/>
      <w:numFmt w:val="decimal"/>
      <w:lvlText w:val="%1.%2.%3.%4.%5.%6.%7.%8."/>
      <w:lvlJc w:val="left"/>
      <w:pPr>
        <w:tabs>
          <w:tab w:val="num" w:pos="0"/>
        </w:tabs>
        <w:ind w:left="8296" w:hanging="1800"/>
      </w:pPr>
    </w:lvl>
    <w:lvl w:ilvl="8">
      <w:start w:val="1"/>
      <w:numFmt w:val="decimal"/>
      <w:lvlText w:val="%1.%2.%3.%4.%5.%6.%7.%8.%9."/>
      <w:lvlJc w:val="left"/>
      <w:pPr>
        <w:tabs>
          <w:tab w:val="num" w:pos="0"/>
        </w:tabs>
        <w:ind w:left="9224" w:hanging="1800"/>
      </w:pPr>
    </w:lvl>
  </w:abstractNum>
  <w:abstractNum w:abstractNumId="48" w15:restartNumberingAfterBreak="0">
    <w:nsid w:val="3F421B21"/>
    <w:multiLevelType w:val="multilevel"/>
    <w:tmpl w:val="F58CC348"/>
    <w:lvl w:ilvl="0">
      <w:start w:val="4"/>
      <w:numFmt w:val="decimal"/>
      <w:lvlText w:val="%1."/>
      <w:lvlJc w:val="left"/>
      <w:pPr>
        <w:ind w:left="420" w:hanging="420"/>
      </w:pPr>
      <w:rPr>
        <w:rFonts w:hint="default"/>
        <w:color w:val="auto"/>
      </w:rPr>
    </w:lvl>
    <w:lvl w:ilvl="1">
      <w:start w:val="1"/>
      <w:numFmt w:val="decimal"/>
      <w:lvlText w:val="%1.%2."/>
      <w:lvlJc w:val="left"/>
      <w:pPr>
        <w:ind w:left="3240" w:hanging="720"/>
      </w:pPr>
      <w:rPr>
        <w:rFonts w:hint="default"/>
        <w:color w:val="auto"/>
      </w:rPr>
    </w:lvl>
    <w:lvl w:ilvl="2">
      <w:start w:val="1"/>
      <w:numFmt w:val="decimal"/>
      <w:lvlText w:val="%1.%2.%3."/>
      <w:lvlJc w:val="left"/>
      <w:pPr>
        <w:ind w:left="5760" w:hanging="720"/>
      </w:pPr>
      <w:rPr>
        <w:rFonts w:hint="default"/>
        <w:color w:val="auto"/>
      </w:rPr>
    </w:lvl>
    <w:lvl w:ilvl="3">
      <w:start w:val="1"/>
      <w:numFmt w:val="decimal"/>
      <w:lvlText w:val="%1.%2.%3.%4."/>
      <w:lvlJc w:val="left"/>
      <w:pPr>
        <w:ind w:left="8640" w:hanging="1080"/>
      </w:pPr>
      <w:rPr>
        <w:rFonts w:hint="default"/>
        <w:color w:val="auto"/>
      </w:rPr>
    </w:lvl>
    <w:lvl w:ilvl="4">
      <w:start w:val="1"/>
      <w:numFmt w:val="decimal"/>
      <w:lvlText w:val="%1.%2.%3.%4.%5."/>
      <w:lvlJc w:val="left"/>
      <w:pPr>
        <w:ind w:left="11160" w:hanging="1080"/>
      </w:pPr>
      <w:rPr>
        <w:rFonts w:hint="default"/>
        <w:color w:val="auto"/>
      </w:rPr>
    </w:lvl>
    <w:lvl w:ilvl="5">
      <w:start w:val="1"/>
      <w:numFmt w:val="decimal"/>
      <w:lvlText w:val="%1.%2.%3.%4.%5.%6."/>
      <w:lvlJc w:val="left"/>
      <w:pPr>
        <w:ind w:left="14040" w:hanging="1440"/>
      </w:pPr>
      <w:rPr>
        <w:rFonts w:hint="default"/>
        <w:color w:val="auto"/>
      </w:rPr>
    </w:lvl>
    <w:lvl w:ilvl="6">
      <w:start w:val="1"/>
      <w:numFmt w:val="decimal"/>
      <w:lvlText w:val="%1.%2.%3.%4.%5.%6.%7."/>
      <w:lvlJc w:val="left"/>
      <w:pPr>
        <w:ind w:left="16560" w:hanging="1440"/>
      </w:pPr>
      <w:rPr>
        <w:rFonts w:hint="default"/>
        <w:color w:val="auto"/>
      </w:rPr>
    </w:lvl>
    <w:lvl w:ilvl="7">
      <w:start w:val="1"/>
      <w:numFmt w:val="decimal"/>
      <w:lvlText w:val="%1.%2.%3.%4.%5.%6.%7.%8."/>
      <w:lvlJc w:val="left"/>
      <w:pPr>
        <w:ind w:left="19440" w:hanging="1800"/>
      </w:pPr>
      <w:rPr>
        <w:rFonts w:hint="default"/>
        <w:color w:val="auto"/>
      </w:rPr>
    </w:lvl>
    <w:lvl w:ilvl="8">
      <w:start w:val="1"/>
      <w:numFmt w:val="decimal"/>
      <w:lvlText w:val="%1.%2.%3.%4.%5.%6.%7.%8.%9."/>
      <w:lvlJc w:val="left"/>
      <w:pPr>
        <w:ind w:left="21960" w:hanging="1800"/>
      </w:pPr>
      <w:rPr>
        <w:rFonts w:hint="default"/>
        <w:color w:val="auto"/>
      </w:rPr>
    </w:lvl>
  </w:abstractNum>
  <w:abstractNum w:abstractNumId="49"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418C59C1"/>
    <w:multiLevelType w:val="multilevel"/>
    <w:tmpl w:val="F0E883F4"/>
    <w:lvl w:ilvl="0">
      <w:start w:val="2"/>
      <w:numFmt w:val="decimal"/>
      <w:lvlText w:val="%1."/>
      <w:lvlJc w:val="left"/>
      <w:pPr>
        <w:ind w:left="420" w:hanging="420"/>
      </w:pPr>
      <w:rPr>
        <w:rFonts w:ascii="Trebuchet MS" w:eastAsia="Trebuchet MS" w:hAnsi="Trebuchet MS" w:cs="Trebuchet MS" w:hint="default"/>
        <w:sz w:val="22"/>
      </w:rPr>
    </w:lvl>
    <w:lvl w:ilvl="1">
      <w:start w:val="1"/>
      <w:numFmt w:val="decimal"/>
      <w:lvlText w:val="%1.%2."/>
      <w:lvlJc w:val="left"/>
      <w:pPr>
        <w:ind w:left="420" w:hanging="420"/>
      </w:pPr>
      <w:rPr>
        <w:rFonts w:ascii="Trebuchet MS" w:eastAsia="Trebuchet MS" w:hAnsi="Trebuchet MS" w:cs="Trebuchet MS" w:hint="default"/>
        <w:sz w:val="22"/>
      </w:rPr>
    </w:lvl>
    <w:lvl w:ilvl="2">
      <w:start w:val="1"/>
      <w:numFmt w:val="decimal"/>
      <w:lvlText w:val="%1.%2.%3."/>
      <w:lvlJc w:val="left"/>
      <w:pPr>
        <w:ind w:left="720" w:hanging="720"/>
      </w:pPr>
      <w:rPr>
        <w:rFonts w:ascii="Trebuchet MS" w:eastAsia="Trebuchet MS" w:hAnsi="Trebuchet MS" w:cs="Trebuchet MS" w:hint="default"/>
        <w:sz w:val="22"/>
      </w:rPr>
    </w:lvl>
    <w:lvl w:ilvl="3">
      <w:start w:val="1"/>
      <w:numFmt w:val="decimal"/>
      <w:lvlText w:val="%1.%2.%3.%4."/>
      <w:lvlJc w:val="left"/>
      <w:pPr>
        <w:ind w:left="720" w:hanging="720"/>
      </w:pPr>
      <w:rPr>
        <w:rFonts w:ascii="Trebuchet MS" w:eastAsia="Trebuchet MS" w:hAnsi="Trebuchet MS" w:cs="Trebuchet MS" w:hint="default"/>
        <w:sz w:val="22"/>
      </w:rPr>
    </w:lvl>
    <w:lvl w:ilvl="4">
      <w:start w:val="1"/>
      <w:numFmt w:val="decimal"/>
      <w:lvlText w:val="%1.%2.%3.%4.%5."/>
      <w:lvlJc w:val="left"/>
      <w:pPr>
        <w:ind w:left="1080" w:hanging="1080"/>
      </w:pPr>
      <w:rPr>
        <w:rFonts w:ascii="Trebuchet MS" w:eastAsia="Trebuchet MS" w:hAnsi="Trebuchet MS" w:cs="Trebuchet MS" w:hint="default"/>
        <w:sz w:val="22"/>
      </w:rPr>
    </w:lvl>
    <w:lvl w:ilvl="5">
      <w:start w:val="1"/>
      <w:numFmt w:val="decimal"/>
      <w:lvlText w:val="%1.%2.%3.%4.%5.%6."/>
      <w:lvlJc w:val="left"/>
      <w:pPr>
        <w:ind w:left="1080" w:hanging="1080"/>
      </w:pPr>
      <w:rPr>
        <w:rFonts w:ascii="Trebuchet MS" w:eastAsia="Trebuchet MS" w:hAnsi="Trebuchet MS" w:cs="Trebuchet MS" w:hint="default"/>
        <w:sz w:val="22"/>
      </w:rPr>
    </w:lvl>
    <w:lvl w:ilvl="6">
      <w:start w:val="1"/>
      <w:numFmt w:val="decimal"/>
      <w:lvlText w:val="%1.%2.%3.%4.%5.%6.%7."/>
      <w:lvlJc w:val="left"/>
      <w:pPr>
        <w:ind w:left="1080" w:hanging="1080"/>
      </w:pPr>
      <w:rPr>
        <w:rFonts w:ascii="Trebuchet MS" w:eastAsia="Trebuchet MS" w:hAnsi="Trebuchet MS" w:cs="Trebuchet MS" w:hint="default"/>
        <w:sz w:val="22"/>
      </w:rPr>
    </w:lvl>
    <w:lvl w:ilvl="7">
      <w:start w:val="1"/>
      <w:numFmt w:val="decimal"/>
      <w:lvlText w:val="%1.%2.%3.%4.%5.%6.%7.%8."/>
      <w:lvlJc w:val="left"/>
      <w:pPr>
        <w:ind w:left="1440" w:hanging="1440"/>
      </w:pPr>
      <w:rPr>
        <w:rFonts w:ascii="Trebuchet MS" w:eastAsia="Trebuchet MS" w:hAnsi="Trebuchet MS" w:cs="Trebuchet MS" w:hint="default"/>
        <w:sz w:val="22"/>
      </w:rPr>
    </w:lvl>
    <w:lvl w:ilvl="8">
      <w:start w:val="1"/>
      <w:numFmt w:val="decimal"/>
      <w:lvlText w:val="%1.%2.%3.%4.%5.%6.%7.%8.%9."/>
      <w:lvlJc w:val="left"/>
      <w:pPr>
        <w:ind w:left="1440" w:hanging="1440"/>
      </w:pPr>
      <w:rPr>
        <w:rFonts w:ascii="Trebuchet MS" w:eastAsia="Trebuchet MS" w:hAnsi="Trebuchet MS" w:cs="Trebuchet MS" w:hint="default"/>
        <w:sz w:val="22"/>
      </w:rPr>
    </w:lvl>
  </w:abstractNum>
  <w:abstractNum w:abstractNumId="51" w15:restartNumberingAfterBreak="0">
    <w:nsid w:val="41BC1433"/>
    <w:multiLevelType w:val="multilevel"/>
    <w:tmpl w:val="9362A98C"/>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2" w15:restartNumberingAfterBreak="0">
    <w:nsid w:val="4325155E"/>
    <w:multiLevelType w:val="multilevel"/>
    <w:tmpl w:val="EEAE482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i w:val="0"/>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53" w15:restartNumberingAfterBreak="0">
    <w:nsid w:val="45EF16B9"/>
    <w:multiLevelType w:val="multilevel"/>
    <w:tmpl w:val="C0AC0E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b w:val="0"/>
        <w:bCs w:val="0"/>
        <w:strike w:val="0"/>
        <w:dstrike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4" w15:restartNumberingAfterBreak="0">
    <w:nsid w:val="46446EB8"/>
    <w:multiLevelType w:val="multilevel"/>
    <w:tmpl w:val="C3CC1654"/>
    <w:lvl w:ilvl="0">
      <w:start w:val="1"/>
      <w:numFmt w:val="decimal"/>
      <w:lvlText w:val="%1."/>
      <w:lvlJc w:val="left"/>
      <w:pPr>
        <w:tabs>
          <w:tab w:val="num" w:pos="720"/>
        </w:tabs>
        <w:ind w:left="720" w:hanging="360"/>
      </w:pPr>
    </w:lvl>
    <w:lvl w:ilvl="1">
      <w:start w:val="1"/>
      <w:numFmt w:val="decimal"/>
      <w:lvlText w:val="%2.%2."/>
      <w:lvlJc w:val="left"/>
      <w:pPr>
        <w:tabs>
          <w:tab w:val="num" w:pos="720"/>
        </w:tabs>
        <w:ind w:left="720" w:hanging="36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55" w15:restartNumberingAfterBreak="0">
    <w:nsid w:val="470B3711"/>
    <w:multiLevelType w:val="hybridMultilevel"/>
    <w:tmpl w:val="ACB6622A"/>
    <w:lvl w:ilvl="0" w:tplc="0427000F">
      <w:start w:val="1"/>
      <w:numFmt w:val="decimal"/>
      <w:lvlText w:val="%1."/>
      <w:lvlJc w:val="left"/>
      <w:pPr>
        <w:ind w:left="1859" w:hanging="360"/>
      </w:pPr>
    </w:lvl>
    <w:lvl w:ilvl="1" w:tplc="04270019" w:tentative="1">
      <w:start w:val="1"/>
      <w:numFmt w:val="lowerLetter"/>
      <w:lvlText w:val="%2."/>
      <w:lvlJc w:val="left"/>
      <w:pPr>
        <w:ind w:left="2579" w:hanging="360"/>
      </w:pPr>
    </w:lvl>
    <w:lvl w:ilvl="2" w:tplc="0427001B" w:tentative="1">
      <w:start w:val="1"/>
      <w:numFmt w:val="lowerRoman"/>
      <w:lvlText w:val="%3."/>
      <w:lvlJc w:val="right"/>
      <w:pPr>
        <w:ind w:left="3299" w:hanging="180"/>
      </w:pPr>
    </w:lvl>
    <w:lvl w:ilvl="3" w:tplc="0427000F" w:tentative="1">
      <w:start w:val="1"/>
      <w:numFmt w:val="decimal"/>
      <w:lvlText w:val="%4."/>
      <w:lvlJc w:val="left"/>
      <w:pPr>
        <w:ind w:left="4019" w:hanging="360"/>
      </w:pPr>
    </w:lvl>
    <w:lvl w:ilvl="4" w:tplc="04270019" w:tentative="1">
      <w:start w:val="1"/>
      <w:numFmt w:val="lowerLetter"/>
      <w:lvlText w:val="%5."/>
      <w:lvlJc w:val="left"/>
      <w:pPr>
        <w:ind w:left="4739" w:hanging="360"/>
      </w:pPr>
    </w:lvl>
    <w:lvl w:ilvl="5" w:tplc="0427001B" w:tentative="1">
      <w:start w:val="1"/>
      <w:numFmt w:val="lowerRoman"/>
      <w:lvlText w:val="%6."/>
      <w:lvlJc w:val="right"/>
      <w:pPr>
        <w:ind w:left="5459" w:hanging="180"/>
      </w:pPr>
    </w:lvl>
    <w:lvl w:ilvl="6" w:tplc="0427000F" w:tentative="1">
      <w:start w:val="1"/>
      <w:numFmt w:val="decimal"/>
      <w:lvlText w:val="%7."/>
      <w:lvlJc w:val="left"/>
      <w:pPr>
        <w:ind w:left="6179" w:hanging="360"/>
      </w:pPr>
    </w:lvl>
    <w:lvl w:ilvl="7" w:tplc="04270019" w:tentative="1">
      <w:start w:val="1"/>
      <w:numFmt w:val="lowerLetter"/>
      <w:lvlText w:val="%8."/>
      <w:lvlJc w:val="left"/>
      <w:pPr>
        <w:ind w:left="6899" w:hanging="360"/>
      </w:pPr>
    </w:lvl>
    <w:lvl w:ilvl="8" w:tplc="0427001B" w:tentative="1">
      <w:start w:val="1"/>
      <w:numFmt w:val="lowerRoman"/>
      <w:lvlText w:val="%9."/>
      <w:lvlJc w:val="right"/>
      <w:pPr>
        <w:ind w:left="7619" w:hanging="180"/>
      </w:pPr>
    </w:lvl>
  </w:abstractNum>
  <w:abstractNum w:abstractNumId="56" w15:restartNumberingAfterBreak="0">
    <w:nsid w:val="4B001541"/>
    <w:multiLevelType w:val="multilevel"/>
    <w:tmpl w:val="199CCDA6"/>
    <w:lvl w:ilvl="0">
      <w:start w:val="5"/>
      <w:numFmt w:val="decimal"/>
      <w:lvlText w:val="%1."/>
      <w:lvlJc w:val="left"/>
      <w:pPr>
        <w:ind w:left="400" w:hanging="400"/>
      </w:pPr>
      <w:rPr>
        <w:rFonts w:cs="Calibri" w:hint="default"/>
      </w:rPr>
    </w:lvl>
    <w:lvl w:ilvl="1">
      <w:start w:val="1"/>
      <w:numFmt w:val="decimal"/>
      <w:lvlText w:val="%1.%2."/>
      <w:lvlJc w:val="left"/>
      <w:pPr>
        <w:ind w:left="1287" w:hanging="720"/>
      </w:pPr>
      <w:rPr>
        <w:rFonts w:cs="Calibri" w:hint="default"/>
      </w:rPr>
    </w:lvl>
    <w:lvl w:ilvl="2">
      <w:start w:val="1"/>
      <w:numFmt w:val="decimal"/>
      <w:lvlText w:val="%1.%2.%3."/>
      <w:lvlJc w:val="left"/>
      <w:pPr>
        <w:ind w:left="1854" w:hanging="720"/>
      </w:pPr>
      <w:rPr>
        <w:rFonts w:cs="Calibri" w:hint="default"/>
      </w:rPr>
    </w:lvl>
    <w:lvl w:ilvl="3">
      <w:start w:val="1"/>
      <w:numFmt w:val="decimal"/>
      <w:lvlText w:val="%1.%2.%3.%4."/>
      <w:lvlJc w:val="left"/>
      <w:pPr>
        <w:ind w:left="2781" w:hanging="1080"/>
      </w:pPr>
      <w:rPr>
        <w:rFonts w:cs="Calibri" w:hint="default"/>
      </w:rPr>
    </w:lvl>
    <w:lvl w:ilvl="4">
      <w:start w:val="1"/>
      <w:numFmt w:val="decimal"/>
      <w:lvlText w:val="%1.%2.%3.%4.%5."/>
      <w:lvlJc w:val="left"/>
      <w:pPr>
        <w:ind w:left="3348" w:hanging="1080"/>
      </w:pPr>
      <w:rPr>
        <w:rFonts w:cs="Calibri" w:hint="default"/>
      </w:rPr>
    </w:lvl>
    <w:lvl w:ilvl="5">
      <w:start w:val="1"/>
      <w:numFmt w:val="decimal"/>
      <w:lvlText w:val="%1.%2.%3.%4.%5.%6."/>
      <w:lvlJc w:val="left"/>
      <w:pPr>
        <w:ind w:left="4275" w:hanging="1440"/>
      </w:pPr>
      <w:rPr>
        <w:rFonts w:cs="Calibri" w:hint="default"/>
      </w:rPr>
    </w:lvl>
    <w:lvl w:ilvl="6">
      <w:start w:val="1"/>
      <w:numFmt w:val="decimal"/>
      <w:lvlText w:val="%1.%2.%3.%4.%5.%6.%7."/>
      <w:lvlJc w:val="left"/>
      <w:pPr>
        <w:ind w:left="4842" w:hanging="1440"/>
      </w:pPr>
      <w:rPr>
        <w:rFonts w:cs="Calibri" w:hint="default"/>
      </w:rPr>
    </w:lvl>
    <w:lvl w:ilvl="7">
      <w:start w:val="1"/>
      <w:numFmt w:val="decimal"/>
      <w:lvlText w:val="%1.%2.%3.%4.%5.%6.%7.%8."/>
      <w:lvlJc w:val="left"/>
      <w:pPr>
        <w:ind w:left="5769" w:hanging="1800"/>
      </w:pPr>
      <w:rPr>
        <w:rFonts w:cs="Calibri" w:hint="default"/>
      </w:rPr>
    </w:lvl>
    <w:lvl w:ilvl="8">
      <w:start w:val="1"/>
      <w:numFmt w:val="decimal"/>
      <w:lvlText w:val="%1.%2.%3.%4.%5.%6.%7.%8.%9."/>
      <w:lvlJc w:val="left"/>
      <w:pPr>
        <w:ind w:left="6336" w:hanging="1800"/>
      </w:pPr>
      <w:rPr>
        <w:rFonts w:cs="Calibri" w:hint="default"/>
      </w:rPr>
    </w:lvl>
  </w:abstractNum>
  <w:abstractNum w:abstractNumId="57"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CA9423A"/>
    <w:multiLevelType w:val="multilevel"/>
    <w:tmpl w:val="CB82E198"/>
    <w:lvl w:ilvl="0">
      <w:start w:val="19"/>
      <w:numFmt w:val="decimal"/>
      <w:lvlText w:val="%1."/>
      <w:lvlJc w:val="left"/>
      <w:pPr>
        <w:tabs>
          <w:tab w:val="num" w:pos="0"/>
        </w:tabs>
        <w:ind w:left="840" w:hanging="840"/>
      </w:pPr>
    </w:lvl>
    <w:lvl w:ilvl="1">
      <w:start w:val="2"/>
      <w:numFmt w:val="decimal"/>
      <w:lvlText w:val="%1.%2."/>
      <w:lvlJc w:val="left"/>
      <w:pPr>
        <w:tabs>
          <w:tab w:val="num" w:pos="0"/>
        </w:tabs>
        <w:ind w:left="840" w:hanging="840"/>
      </w:pPr>
    </w:lvl>
    <w:lvl w:ilvl="2">
      <w:start w:val="1"/>
      <w:numFmt w:val="decimal"/>
      <w:lvlText w:val="%1.%2.%3."/>
      <w:lvlJc w:val="left"/>
      <w:pPr>
        <w:tabs>
          <w:tab w:val="num" w:pos="0"/>
        </w:tabs>
        <w:ind w:left="840" w:hanging="840"/>
      </w:pPr>
    </w:lvl>
    <w:lvl w:ilvl="3">
      <w:start w:val="1"/>
      <w:numFmt w:val="decimal"/>
      <w:lvlText w:val="%1.%2.%3.%4."/>
      <w:lvlJc w:val="left"/>
      <w:pPr>
        <w:tabs>
          <w:tab w:val="num" w:pos="0"/>
        </w:tabs>
        <w:ind w:left="840" w:hanging="84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9" w15:restartNumberingAfterBreak="0">
    <w:nsid w:val="4D993951"/>
    <w:multiLevelType w:val="multilevel"/>
    <w:tmpl w:val="8140FDF8"/>
    <w:lvl w:ilvl="0">
      <w:start w:val="12"/>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DE475F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9FC5D5E"/>
    <w:multiLevelType w:val="multilevel"/>
    <w:tmpl w:val="D3981B1C"/>
    <w:lvl w:ilvl="0">
      <w:start w:val="4"/>
      <w:numFmt w:val="none"/>
      <w:suff w:val="nothing"/>
      <w:lvlText w:val=""/>
      <w:lvlJc w:val="left"/>
      <w:pPr>
        <w:ind w:left="630" w:hanging="630"/>
      </w:pPr>
      <w:rPr>
        <w:rFonts w:hint="default"/>
      </w:rPr>
    </w:lvl>
    <w:lvl w:ilvl="1">
      <w:start w:val="4"/>
      <w:numFmt w:val="decimal"/>
      <w:lvlText w:val="%1.%2."/>
      <w:lvlJc w:val="left"/>
      <w:pPr>
        <w:tabs>
          <w:tab w:val="num" w:pos="0"/>
        </w:tabs>
        <w:ind w:left="1080" w:hanging="720"/>
      </w:pPr>
      <w:rPr>
        <w:rFonts w:hint="default"/>
      </w:rPr>
    </w:lvl>
    <w:lvl w:ilvl="2">
      <w:start w:val="1"/>
      <w:numFmt w:val="decimal"/>
      <w:lvlText w:val="%15.%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62"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63" w15:restartNumberingAfterBreak="0">
    <w:nsid w:val="5DF36D23"/>
    <w:multiLevelType w:val="multilevel"/>
    <w:tmpl w:val="A74CB422"/>
    <w:lvl w:ilvl="0">
      <w:start w:val="8"/>
      <w:numFmt w:val="decimal"/>
      <w:lvlText w:val="%1."/>
      <w:lvlJc w:val="left"/>
      <w:pPr>
        <w:tabs>
          <w:tab w:val="num" w:pos="0"/>
        </w:tabs>
        <w:ind w:left="826" w:hanging="400"/>
      </w:pPr>
      <w:rPr>
        <w:b/>
        <w:i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6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65" w15:restartNumberingAfterBreak="0">
    <w:nsid w:val="6239695E"/>
    <w:multiLevelType w:val="hybridMultilevel"/>
    <w:tmpl w:val="AC746EDC"/>
    <w:lvl w:ilvl="0" w:tplc="7A58EF7A">
      <w:start w:val="1"/>
      <w:numFmt w:val="decimal"/>
      <w:lvlText w:val="%1."/>
      <w:lvlJc w:val="left"/>
      <w:pPr>
        <w:ind w:left="555" w:hanging="360"/>
      </w:pPr>
      <w:rPr>
        <w:rFonts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6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67" w15:restartNumberingAfterBreak="0">
    <w:nsid w:val="639E63AA"/>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5E55D37"/>
    <w:multiLevelType w:val="multilevel"/>
    <w:tmpl w:val="C7F6B656"/>
    <w:lvl w:ilvl="0">
      <w:start w:val="4"/>
      <w:numFmt w:val="decimal"/>
      <w:lvlText w:val="%1."/>
      <w:lvlJc w:val="left"/>
      <w:pPr>
        <w:ind w:left="630" w:hanging="63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9" w15:restartNumberingAfterBreak="0">
    <w:nsid w:val="67487C44"/>
    <w:multiLevelType w:val="multilevel"/>
    <w:tmpl w:val="3EF21D8C"/>
    <w:lvl w:ilvl="0">
      <w:start w:val="4"/>
      <w:numFmt w:val="decimal"/>
      <w:lvlText w:val="%1."/>
      <w:lvlJc w:val="left"/>
      <w:pPr>
        <w:tabs>
          <w:tab w:val="num" w:pos="0"/>
        </w:tabs>
        <w:ind w:left="420" w:hanging="420"/>
      </w:pPr>
    </w:lvl>
    <w:lvl w:ilvl="1">
      <w:start w:val="1"/>
      <w:numFmt w:val="decimal"/>
      <w:lvlText w:val="%1.%2."/>
      <w:lvlJc w:val="left"/>
      <w:pPr>
        <w:tabs>
          <w:tab w:val="num" w:pos="0"/>
        </w:tabs>
        <w:ind w:left="1440" w:hanging="720"/>
      </w:pPr>
    </w:lvl>
    <w:lvl w:ilvl="2">
      <w:start w:val="1"/>
      <w:numFmt w:val="decimalZero"/>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70" w15:restartNumberingAfterBreak="0">
    <w:nsid w:val="680E2193"/>
    <w:multiLevelType w:val="hybridMultilevel"/>
    <w:tmpl w:val="DE2E2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6FCF2A07"/>
    <w:multiLevelType w:val="multilevel"/>
    <w:tmpl w:val="F880E7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4" w15:restartNumberingAfterBreak="0">
    <w:nsid w:val="70AA66CC"/>
    <w:multiLevelType w:val="multilevel"/>
    <w:tmpl w:val="EDC2D7CC"/>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72296E5F"/>
    <w:multiLevelType w:val="multilevel"/>
    <w:tmpl w:val="3E1AF766"/>
    <w:lvl w:ilvl="0">
      <w:start w:val="1"/>
      <w:numFmt w:val="decimal"/>
      <w:lvlText w:val="%1."/>
      <w:lvlJc w:val="left"/>
      <w:pPr>
        <w:tabs>
          <w:tab w:val="num" w:pos="927"/>
        </w:tabs>
        <w:ind w:left="927" w:hanging="360"/>
      </w:pPr>
      <w:rPr>
        <w:rFonts w:cs="Times New Roman"/>
        <w:b/>
        <w:bCs/>
      </w:rPr>
    </w:lvl>
    <w:lvl w:ilvl="1">
      <w:start w:val="1"/>
      <w:numFmt w:val="decimal"/>
      <w:lvlText w:val="%1.%2."/>
      <w:lvlJc w:val="left"/>
      <w:pPr>
        <w:tabs>
          <w:tab w:val="num" w:pos="987"/>
        </w:tabs>
        <w:ind w:left="987" w:hanging="420"/>
      </w:pPr>
      <w:rPr>
        <w:rFonts w:cs="Times New Roman"/>
        <w:i w:val="0"/>
      </w:rPr>
    </w:lvl>
    <w:lvl w:ilvl="2">
      <w:start w:val="1"/>
      <w:numFmt w:val="decimal"/>
      <w:lvlText w:val="%1.%2.%3."/>
      <w:lvlJc w:val="left"/>
      <w:pPr>
        <w:tabs>
          <w:tab w:val="num" w:pos="1287"/>
        </w:tabs>
        <w:ind w:left="1287" w:hanging="720"/>
      </w:pPr>
      <w:rPr>
        <w:rFonts w:ascii="Trebuchet MS" w:hAnsi="Trebuchet MS" w:cs="Times New Roman"/>
        <w:sz w:val="22"/>
        <w:szCs w:val="22"/>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76" w15:restartNumberingAfterBreak="0">
    <w:nsid w:val="72561E1B"/>
    <w:multiLevelType w:val="multilevel"/>
    <w:tmpl w:val="4C56FB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77"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8" w15:restartNumberingAfterBreak="0">
    <w:nsid w:val="76A6037D"/>
    <w:multiLevelType w:val="multilevel"/>
    <w:tmpl w:val="130CFDCA"/>
    <w:lvl w:ilvl="0">
      <w:start w:val="1"/>
      <w:numFmt w:val="decimal"/>
      <w:lvlText w:val="%1."/>
      <w:lvlJc w:val="left"/>
      <w:pPr>
        <w:tabs>
          <w:tab w:val="num" w:pos="0"/>
        </w:tabs>
        <w:ind w:left="720" w:hanging="360"/>
      </w:pPr>
      <w:rPr>
        <w:rFonts w:ascii="Trebuchet MS" w:hAnsi="Trebuchet M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BAB0F60"/>
    <w:multiLevelType w:val="multilevel"/>
    <w:tmpl w:val="ECF407C4"/>
    <w:lvl w:ilvl="0">
      <w:start w:val="4"/>
      <w:numFmt w:val="none"/>
      <w:suff w:val="nothing"/>
      <w:lvlText w:val=""/>
      <w:lvlJc w:val="left"/>
      <w:pPr>
        <w:tabs>
          <w:tab w:val="num" w:pos="0"/>
        </w:tabs>
        <w:ind w:left="630" w:hanging="630"/>
      </w:pPr>
    </w:lvl>
    <w:lvl w:ilvl="1">
      <w:start w:val="4"/>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82"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0"/>
  </w:num>
  <w:num w:numId="3">
    <w:abstractNumId w:val="26"/>
  </w:num>
  <w:num w:numId="4">
    <w:abstractNumId w:val="66"/>
  </w:num>
  <w:num w:numId="5">
    <w:abstractNumId w:val="42"/>
  </w:num>
  <w:num w:numId="6">
    <w:abstractNumId w:val="29"/>
  </w:num>
  <w:num w:numId="7">
    <w:abstractNumId w:val="74"/>
  </w:num>
  <w:num w:numId="8">
    <w:abstractNumId w:val="64"/>
  </w:num>
  <w:num w:numId="9">
    <w:abstractNumId w:val="28"/>
  </w:num>
  <w:num w:numId="10">
    <w:abstractNumId w:val="6"/>
  </w:num>
  <w:num w:numId="11">
    <w:abstractNumId w:val="31"/>
  </w:num>
  <w:num w:numId="12">
    <w:abstractNumId w:val="83"/>
  </w:num>
  <w:num w:numId="13">
    <w:abstractNumId w:val="49"/>
  </w:num>
  <w:num w:numId="14">
    <w:abstractNumId w:val="2"/>
  </w:num>
  <w:num w:numId="15">
    <w:abstractNumId w:val="13"/>
  </w:num>
  <w:num w:numId="16">
    <w:abstractNumId w:val="68"/>
  </w:num>
  <w:num w:numId="17">
    <w:abstractNumId w:val="34"/>
  </w:num>
  <w:num w:numId="18">
    <w:abstractNumId w:val="33"/>
  </w:num>
  <w:num w:numId="19">
    <w:abstractNumId w:val="68"/>
    <w:lvlOverride w:ilvl="0">
      <w:lvl w:ilvl="0">
        <w:start w:val="4"/>
        <w:numFmt w:val="decimal"/>
        <w:lvlText w:val="%1."/>
        <w:lvlJc w:val="left"/>
        <w:pPr>
          <w:ind w:left="3749"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20">
    <w:abstractNumId w:val="57"/>
  </w:num>
  <w:num w:numId="21">
    <w:abstractNumId w:val="5"/>
  </w:num>
  <w:num w:numId="22">
    <w:abstractNumId w:val="25"/>
  </w:num>
  <w:num w:numId="23">
    <w:abstractNumId w:val="44"/>
  </w:num>
  <w:num w:numId="24">
    <w:abstractNumId w:val="59"/>
  </w:num>
  <w:num w:numId="25">
    <w:abstractNumId w:val="82"/>
  </w:num>
  <w:num w:numId="26">
    <w:abstractNumId w:val="77"/>
  </w:num>
  <w:num w:numId="27">
    <w:abstractNumId w:val="51"/>
  </w:num>
  <w:num w:numId="28">
    <w:abstractNumId w:val="45"/>
  </w:num>
  <w:num w:numId="29">
    <w:abstractNumId w:val="41"/>
  </w:num>
  <w:num w:numId="30">
    <w:abstractNumId w:val="80"/>
  </w:num>
  <w:num w:numId="31">
    <w:abstractNumId w:val="72"/>
  </w:num>
  <w:num w:numId="32">
    <w:abstractNumId w:val="71"/>
  </w:num>
  <w:num w:numId="33">
    <w:abstractNumId w:val="43"/>
  </w:num>
  <w:num w:numId="34">
    <w:abstractNumId w:val="4"/>
  </w:num>
  <w:num w:numId="35">
    <w:abstractNumId w:val="22"/>
  </w:num>
  <w:num w:numId="36">
    <w:abstractNumId w:val="48"/>
  </w:num>
  <w:num w:numId="37">
    <w:abstractNumId w:val="70"/>
  </w:num>
  <w:num w:numId="38">
    <w:abstractNumId w:val="50"/>
  </w:num>
  <w:num w:numId="39">
    <w:abstractNumId w:val="0"/>
  </w:num>
  <w:num w:numId="40">
    <w:abstractNumId w:val="36"/>
  </w:num>
  <w:num w:numId="41">
    <w:abstractNumId w:val="32"/>
  </w:num>
  <w:num w:numId="42">
    <w:abstractNumId w:val="53"/>
  </w:num>
  <w:num w:numId="43">
    <w:abstractNumId w:val="54"/>
  </w:num>
  <w:num w:numId="44">
    <w:abstractNumId w:val="75"/>
  </w:num>
  <w:num w:numId="45">
    <w:abstractNumId w:val="69"/>
  </w:num>
  <w:num w:numId="46">
    <w:abstractNumId w:val="81"/>
  </w:num>
  <w:num w:numId="47">
    <w:abstractNumId w:val="21"/>
  </w:num>
  <w:num w:numId="48">
    <w:abstractNumId w:val="52"/>
  </w:num>
  <w:num w:numId="49">
    <w:abstractNumId w:val="47"/>
  </w:num>
  <w:num w:numId="50">
    <w:abstractNumId w:val="7"/>
  </w:num>
  <w:num w:numId="51">
    <w:abstractNumId w:val="37"/>
  </w:num>
  <w:num w:numId="52">
    <w:abstractNumId w:val="19"/>
  </w:num>
  <w:num w:numId="53">
    <w:abstractNumId w:val="58"/>
  </w:num>
  <w:num w:numId="54">
    <w:abstractNumId w:val="9"/>
  </w:num>
  <w:num w:numId="55">
    <w:abstractNumId w:val="63"/>
  </w:num>
  <w:num w:numId="56">
    <w:abstractNumId w:val="76"/>
  </w:num>
  <w:num w:numId="57">
    <w:abstractNumId w:val="27"/>
  </w:num>
  <w:num w:numId="58">
    <w:abstractNumId w:val="15"/>
  </w:num>
  <w:num w:numId="59">
    <w:abstractNumId w:val="39"/>
  </w:num>
  <w:num w:numId="60">
    <w:abstractNumId w:val="46"/>
  </w:num>
  <w:num w:numId="61">
    <w:abstractNumId w:val="40"/>
  </w:num>
  <w:num w:numId="62">
    <w:abstractNumId w:val="38"/>
  </w:num>
  <w:num w:numId="63">
    <w:abstractNumId w:val="18"/>
  </w:num>
  <w:num w:numId="64">
    <w:abstractNumId w:val="12"/>
  </w:num>
  <w:num w:numId="65">
    <w:abstractNumId w:val="24"/>
  </w:num>
  <w:num w:numId="66">
    <w:abstractNumId w:val="30"/>
  </w:num>
  <w:num w:numId="67">
    <w:abstractNumId w:val="78"/>
  </w:num>
  <w:num w:numId="68">
    <w:abstractNumId w:val="73"/>
  </w:num>
  <w:num w:numId="69">
    <w:abstractNumId w:val="61"/>
  </w:num>
  <w:num w:numId="70">
    <w:abstractNumId w:val="1"/>
  </w:num>
  <w:num w:numId="71">
    <w:abstractNumId w:val="3"/>
  </w:num>
  <w:num w:numId="72">
    <w:abstractNumId w:val="56"/>
  </w:num>
  <w:num w:numId="73">
    <w:abstractNumId w:val="35"/>
  </w:num>
  <w:num w:numId="74">
    <w:abstractNumId w:val="65"/>
  </w:num>
  <w:num w:numId="75">
    <w:abstractNumId w:val="11"/>
  </w:num>
  <w:num w:numId="76">
    <w:abstractNumId w:val="55"/>
  </w:num>
  <w:num w:numId="77">
    <w:abstractNumId w:val="10"/>
  </w:num>
  <w:num w:numId="78">
    <w:abstractNumId w:val="67"/>
  </w:num>
  <w:num w:numId="79">
    <w:abstractNumId w:val="6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9"/>
  </w:num>
  <w:num w:numId="81">
    <w:abstractNumId w:val="16"/>
  </w:num>
  <w:num w:numId="82">
    <w:abstractNumId w:val="17"/>
  </w:num>
  <w:num w:numId="83">
    <w:abstractNumId w:val="14"/>
    <w:lvlOverride w:ilvl="0">
      <w:lvl w:ilvl="0">
        <w:start w:val="3"/>
        <w:numFmt w:val="decimal"/>
        <w:lvlText w:val="%1."/>
        <w:lvlJc w:val="left"/>
        <w:pPr>
          <w:ind w:left="360" w:hanging="360"/>
        </w:pPr>
        <w:rPr>
          <w:b/>
        </w:rPr>
      </w:lvl>
    </w:lvlOverride>
    <w:lvlOverride w:ilvl="1">
      <w:lvl w:ilvl="1">
        <w:start w:val="1"/>
        <w:numFmt w:val="decimal"/>
        <w:lvlText w:val="%1.%2."/>
        <w:lvlJc w:val="left"/>
        <w:pPr>
          <w:ind w:left="792" w:hanging="432"/>
        </w:pPr>
        <w:rPr>
          <w:b/>
        </w:rPr>
      </w:lvl>
    </w:lvlOverride>
  </w:num>
  <w:num w:numId="84">
    <w:abstractNumId w:val="60"/>
  </w:num>
  <w:num w:numId="85">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396"/>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3F"/>
    <w:rsid w:val="00002506"/>
    <w:rsid w:val="00002FF2"/>
    <w:rsid w:val="00003531"/>
    <w:rsid w:val="00006133"/>
    <w:rsid w:val="00006E1F"/>
    <w:rsid w:val="00006F36"/>
    <w:rsid w:val="00007C81"/>
    <w:rsid w:val="0001011E"/>
    <w:rsid w:val="00011573"/>
    <w:rsid w:val="00012242"/>
    <w:rsid w:val="00012C79"/>
    <w:rsid w:val="000143EE"/>
    <w:rsid w:val="00015027"/>
    <w:rsid w:val="00022022"/>
    <w:rsid w:val="000223C0"/>
    <w:rsid w:val="00023735"/>
    <w:rsid w:val="00023797"/>
    <w:rsid w:val="0002468A"/>
    <w:rsid w:val="00025452"/>
    <w:rsid w:val="000259A2"/>
    <w:rsid w:val="00025B64"/>
    <w:rsid w:val="00025CA3"/>
    <w:rsid w:val="00025E90"/>
    <w:rsid w:val="00026027"/>
    <w:rsid w:val="000306D1"/>
    <w:rsid w:val="00031527"/>
    <w:rsid w:val="00031E4E"/>
    <w:rsid w:val="00032FB6"/>
    <w:rsid w:val="0003305B"/>
    <w:rsid w:val="00034B3F"/>
    <w:rsid w:val="00034B96"/>
    <w:rsid w:val="00035926"/>
    <w:rsid w:val="00035D31"/>
    <w:rsid w:val="00040A4B"/>
    <w:rsid w:val="00041341"/>
    <w:rsid w:val="0004162A"/>
    <w:rsid w:val="000434B1"/>
    <w:rsid w:val="000434EC"/>
    <w:rsid w:val="000460D5"/>
    <w:rsid w:val="00046F2E"/>
    <w:rsid w:val="000506B3"/>
    <w:rsid w:val="000511A8"/>
    <w:rsid w:val="00051E6B"/>
    <w:rsid w:val="00052E5B"/>
    <w:rsid w:val="00052F48"/>
    <w:rsid w:val="000543C6"/>
    <w:rsid w:val="00054427"/>
    <w:rsid w:val="00054788"/>
    <w:rsid w:val="000553CF"/>
    <w:rsid w:val="00055BDB"/>
    <w:rsid w:val="00056587"/>
    <w:rsid w:val="000565DB"/>
    <w:rsid w:val="0006079E"/>
    <w:rsid w:val="000611FD"/>
    <w:rsid w:val="00061A84"/>
    <w:rsid w:val="00061F93"/>
    <w:rsid w:val="00063082"/>
    <w:rsid w:val="000638F0"/>
    <w:rsid w:val="00063EAD"/>
    <w:rsid w:val="00064C2C"/>
    <w:rsid w:val="00064C8D"/>
    <w:rsid w:val="00066122"/>
    <w:rsid w:val="000668B4"/>
    <w:rsid w:val="00066E3C"/>
    <w:rsid w:val="000678A5"/>
    <w:rsid w:val="00070B81"/>
    <w:rsid w:val="00072404"/>
    <w:rsid w:val="0007300D"/>
    <w:rsid w:val="0007334D"/>
    <w:rsid w:val="000736A2"/>
    <w:rsid w:val="00073C98"/>
    <w:rsid w:val="00074020"/>
    <w:rsid w:val="00074AC3"/>
    <w:rsid w:val="00074DA2"/>
    <w:rsid w:val="0007503E"/>
    <w:rsid w:val="000757D6"/>
    <w:rsid w:val="0007644D"/>
    <w:rsid w:val="0007793A"/>
    <w:rsid w:val="00081434"/>
    <w:rsid w:val="0008374F"/>
    <w:rsid w:val="0008399A"/>
    <w:rsid w:val="00084A80"/>
    <w:rsid w:val="00086631"/>
    <w:rsid w:val="00087A4B"/>
    <w:rsid w:val="00087AD5"/>
    <w:rsid w:val="0009060D"/>
    <w:rsid w:val="00090A5A"/>
    <w:rsid w:val="00091C80"/>
    <w:rsid w:val="000938A9"/>
    <w:rsid w:val="00096044"/>
    <w:rsid w:val="00097696"/>
    <w:rsid w:val="000A0597"/>
    <w:rsid w:val="000A14A8"/>
    <w:rsid w:val="000A2918"/>
    <w:rsid w:val="000A3075"/>
    <w:rsid w:val="000A3F84"/>
    <w:rsid w:val="000A4C8E"/>
    <w:rsid w:val="000A5278"/>
    <w:rsid w:val="000A639F"/>
    <w:rsid w:val="000A79CA"/>
    <w:rsid w:val="000B04CA"/>
    <w:rsid w:val="000B2339"/>
    <w:rsid w:val="000B23CD"/>
    <w:rsid w:val="000B4168"/>
    <w:rsid w:val="000B48B4"/>
    <w:rsid w:val="000B4BD3"/>
    <w:rsid w:val="000B5034"/>
    <w:rsid w:val="000B52E3"/>
    <w:rsid w:val="000B6A56"/>
    <w:rsid w:val="000B6E5F"/>
    <w:rsid w:val="000B729C"/>
    <w:rsid w:val="000C1884"/>
    <w:rsid w:val="000C1B24"/>
    <w:rsid w:val="000C3730"/>
    <w:rsid w:val="000C385D"/>
    <w:rsid w:val="000C3A00"/>
    <w:rsid w:val="000C3E89"/>
    <w:rsid w:val="000C44EE"/>
    <w:rsid w:val="000C4D6C"/>
    <w:rsid w:val="000C5AFA"/>
    <w:rsid w:val="000C6000"/>
    <w:rsid w:val="000C7AA5"/>
    <w:rsid w:val="000C7E06"/>
    <w:rsid w:val="000D0B5F"/>
    <w:rsid w:val="000D0C7B"/>
    <w:rsid w:val="000D0FD1"/>
    <w:rsid w:val="000D1C32"/>
    <w:rsid w:val="000D36BD"/>
    <w:rsid w:val="000D4C35"/>
    <w:rsid w:val="000D5548"/>
    <w:rsid w:val="000D581C"/>
    <w:rsid w:val="000D62AF"/>
    <w:rsid w:val="000D6DE4"/>
    <w:rsid w:val="000D779B"/>
    <w:rsid w:val="000E0B10"/>
    <w:rsid w:val="000E2AEF"/>
    <w:rsid w:val="000E38B4"/>
    <w:rsid w:val="000E3BF2"/>
    <w:rsid w:val="000E52A5"/>
    <w:rsid w:val="000E53E3"/>
    <w:rsid w:val="000E6564"/>
    <w:rsid w:val="000E7657"/>
    <w:rsid w:val="000F14B3"/>
    <w:rsid w:val="000F1938"/>
    <w:rsid w:val="000F1E72"/>
    <w:rsid w:val="000F2B54"/>
    <w:rsid w:val="000F3727"/>
    <w:rsid w:val="000F3ACC"/>
    <w:rsid w:val="000F3E17"/>
    <w:rsid w:val="000F4134"/>
    <w:rsid w:val="000F5D6C"/>
    <w:rsid w:val="000F630D"/>
    <w:rsid w:val="000F689F"/>
    <w:rsid w:val="000F6EC3"/>
    <w:rsid w:val="000F7037"/>
    <w:rsid w:val="00100A5A"/>
    <w:rsid w:val="00100A87"/>
    <w:rsid w:val="00102592"/>
    <w:rsid w:val="001034C3"/>
    <w:rsid w:val="00103EA8"/>
    <w:rsid w:val="00104026"/>
    <w:rsid w:val="00104D75"/>
    <w:rsid w:val="00104EC7"/>
    <w:rsid w:val="0010562F"/>
    <w:rsid w:val="001068B1"/>
    <w:rsid w:val="001072A4"/>
    <w:rsid w:val="001072EA"/>
    <w:rsid w:val="0010743B"/>
    <w:rsid w:val="001101F1"/>
    <w:rsid w:val="0011099D"/>
    <w:rsid w:val="00111FDD"/>
    <w:rsid w:val="00114933"/>
    <w:rsid w:val="001170C1"/>
    <w:rsid w:val="001179DE"/>
    <w:rsid w:val="00122270"/>
    <w:rsid w:val="00122932"/>
    <w:rsid w:val="00123256"/>
    <w:rsid w:val="00124163"/>
    <w:rsid w:val="0012416C"/>
    <w:rsid w:val="001247D5"/>
    <w:rsid w:val="001253B0"/>
    <w:rsid w:val="00126DC0"/>
    <w:rsid w:val="00126E51"/>
    <w:rsid w:val="00126FA8"/>
    <w:rsid w:val="00127514"/>
    <w:rsid w:val="00130D6C"/>
    <w:rsid w:val="00131D42"/>
    <w:rsid w:val="0013200A"/>
    <w:rsid w:val="00132751"/>
    <w:rsid w:val="0013293D"/>
    <w:rsid w:val="00132BC0"/>
    <w:rsid w:val="00134899"/>
    <w:rsid w:val="001350DA"/>
    <w:rsid w:val="001359D2"/>
    <w:rsid w:val="00136B27"/>
    <w:rsid w:val="0013726B"/>
    <w:rsid w:val="00137E23"/>
    <w:rsid w:val="00141565"/>
    <w:rsid w:val="0014173A"/>
    <w:rsid w:val="00142C8D"/>
    <w:rsid w:val="001430A9"/>
    <w:rsid w:val="00144179"/>
    <w:rsid w:val="001452CA"/>
    <w:rsid w:val="001463A3"/>
    <w:rsid w:val="00146907"/>
    <w:rsid w:val="00146CAA"/>
    <w:rsid w:val="00147996"/>
    <w:rsid w:val="00147B3D"/>
    <w:rsid w:val="0015073E"/>
    <w:rsid w:val="00150740"/>
    <w:rsid w:val="00150E9D"/>
    <w:rsid w:val="0015135C"/>
    <w:rsid w:val="001517A9"/>
    <w:rsid w:val="00151B3A"/>
    <w:rsid w:val="00151D99"/>
    <w:rsid w:val="00152871"/>
    <w:rsid w:val="00153042"/>
    <w:rsid w:val="00154982"/>
    <w:rsid w:val="0015566A"/>
    <w:rsid w:val="0015579F"/>
    <w:rsid w:val="001563BB"/>
    <w:rsid w:val="001571B3"/>
    <w:rsid w:val="00157840"/>
    <w:rsid w:val="001608F4"/>
    <w:rsid w:val="001622E4"/>
    <w:rsid w:val="00162599"/>
    <w:rsid w:val="00162960"/>
    <w:rsid w:val="00162C80"/>
    <w:rsid w:val="00163028"/>
    <w:rsid w:val="0016344E"/>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304A"/>
    <w:rsid w:val="00183F01"/>
    <w:rsid w:val="0018434D"/>
    <w:rsid w:val="00187241"/>
    <w:rsid w:val="00187662"/>
    <w:rsid w:val="001879CF"/>
    <w:rsid w:val="00191282"/>
    <w:rsid w:val="00191B6D"/>
    <w:rsid w:val="00193686"/>
    <w:rsid w:val="00193E51"/>
    <w:rsid w:val="00194439"/>
    <w:rsid w:val="0019491F"/>
    <w:rsid w:val="00195231"/>
    <w:rsid w:val="001962F3"/>
    <w:rsid w:val="00197058"/>
    <w:rsid w:val="001970BB"/>
    <w:rsid w:val="00197379"/>
    <w:rsid w:val="00197DA6"/>
    <w:rsid w:val="001A0420"/>
    <w:rsid w:val="001A0F01"/>
    <w:rsid w:val="001A0F10"/>
    <w:rsid w:val="001A2399"/>
    <w:rsid w:val="001A2878"/>
    <w:rsid w:val="001A377B"/>
    <w:rsid w:val="001A3BE7"/>
    <w:rsid w:val="001A3ED7"/>
    <w:rsid w:val="001A417E"/>
    <w:rsid w:val="001A4E97"/>
    <w:rsid w:val="001A50B3"/>
    <w:rsid w:val="001A641C"/>
    <w:rsid w:val="001A6B74"/>
    <w:rsid w:val="001A6C09"/>
    <w:rsid w:val="001A741E"/>
    <w:rsid w:val="001A7490"/>
    <w:rsid w:val="001A77AB"/>
    <w:rsid w:val="001B0952"/>
    <w:rsid w:val="001B3004"/>
    <w:rsid w:val="001B3780"/>
    <w:rsid w:val="001B3882"/>
    <w:rsid w:val="001B3977"/>
    <w:rsid w:val="001B436C"/>
    <w:rsid w:val="001B54DA"/>
    <w:rsid w:val="001B58A4"/>
    <w:rsid w:val="001B7C14"/>
    <w:rsid w:val="001C0CA3"/>
    <w:rsid w:val="001C1FA2"/>
    <w:rsid w:val="001C2353"/>
    <w:rsid w:val="001C2669"/>
    <w:rsid w:val="001C27E1"/>
    <w:rsid w:val="001C2A33"/>
    <w:rsid w:val="001C2F38"/>
    <w:rsid w:val="001C38B8"/>
    <w:rsid w:val="001C3CF8"/>
    <w:rsid w:val="001C4378"/>
    <w:rsid w:val="001C4CDC"/>
    <w:rsid w:val="001C525F"/>
    <w:rsid w:val="001C571B"/>
    <w:rsid w:val="001C5A2E"/>
    <w:rsid w:val="001C7BE0"/>
    <w:rsid w:val="001D065D"/>
    <w:rsid w:val="001D1F00"/>
    <w:rsid w:val="001D247F"/>
    <w:rsid w:val="001D2FF0"/>
    <w:rsid w:val="001D3519"/>
    <w:rsid w:val="001D3835"/>
    <w:rsid w:val="001D4690"/>
    <w:rsid w:val="001D48EC"/>
    <w:rsid w:val="001D4CAE"/>
    <w:rsid w:val="001D4E2E"/>
    <w:rsid w:val="001D5450"/>
    <w:rsid w:val="001D5BFC"/>
    <w:rsid w:val="001D5C19"/>
    <w:rsid w:val="001D6446"/>
    <w:rsid w:val="001D69D4"/>
    <w:rsid w:val="001D7834"/>
    <w:rsid w:val="001D7AE9"/>
    <w:rsid w:val="001E0691"/>
    <w:rsid w:val="001E0966"/>
    <w:rsid w:val="001E0E23"/>
    <w:rsid w:val="001E0EA0"/>
    <w:rsid w:val="001E122D"/>
    <w:rsid w:val="001E192E"/>
    <w:rsid w:val="001E19ED"/>
    <w:rsid w:val="001E338F"/>
    <w:rsid w:val="001E38B3"/>
    <w:rsid w:val="001E42BE"/>
    <w:rsid w:val="001E456A"/>
    <w:rsid w:val="001E4641"/>
    <w:rsid w:val="001E567C"/>
    <w:rsid w:val="001E5A7C"/>
    <w:rsid w:val="001E7C42"/>
    <w:rsid w:val="001F040B"/>
    <w:rsid w:val="001F0B51"/>
    <w:rsid w:val="001F1BC6"/>
    <w:rsid w:val="001F3C75"/>
    <w:rsid w:val="001F42D1"/>
    <w:rsid w:val="001F57B4"/>
    <w:rsid w:val="001F5ECF"/>
    <w:rsid w:val="001F64A4"/>
    <w:rsid w:val="001F66B6"/>
    <w:rsid w:val="001F6746"/>
    <w:rsid w:val="001F6901"/>
    <w:rsid w:val="001F6C88"/>
    <w:rsid w:val="001F6F04"/>
    <w:rsid w:val="001F772A"/>
    <w:rsid w:val="00200967"/>
    <w:rsid w:val="002011E0"/>
    <w:rsid w:val="0020176A"/>
    <w:rsid w:val="002017C2"/>
    <w:rsid w:val="0020182F"/>
    <w:rsid w:val="00202C35"/>
    <w:rsid w:val="00203EBB"/>
    <w:rsid w:val="00204D1C"/>
    <w:rsid w:val="002050C2"/>
    <w:rsid w:val="00206D23"/>
    <w:rsid w:val="002071F2"/>
    <w:rsid w:val="00207EA3"/>
    <w:rsid w:val="002101B7"/>
    <w:rsid w:val="002106DD"/>
    <w:rsid w:val="00210AE1"/>
    <w:rsid w:val="002116F5"/>
    <w:rsid w:val="00211976"/>
    <w:rsid w:val="00211B7B"/>
    <w:rsid w:val="0021423F"/>
    <w:rsid w:val="00214968"/>
    <w:rsid w:val="00214AD9"/>
    <w:rsid w:val="002164CB"/>
    <w:rsid w:val="002179B4"/>
    <w:rsid w:val="00217B88"/>
    <w:rsid w:val="00220E98"/>
    <w:rsid w:val="002212E6"/>
    <w:rsid w:val="002239EC"/>
    <w:rsid w:val="00224098"/>
    <w:rsid w:val="002242BF"/>
    <w:rsid w:val="002249F3"/>
    <w:rsid w:val="00224FB8"/>
    <w:rsid w:val="002254D8"/>
    <w:rsid w:val="00225AA5"/>
    <w:rsid w:val="00227191"/>
    <w:rsid w:val="00227A2B"/>
    <w:rsid w:val="00227A2C"/>
    <w:rsid w:val="00227E96"/>
    <w:rsid w:val="00230466"/>
    <w:rsid w:val="00231287"/>
    <w:rsid w:val="0023170F"/>
    <w:rsid w:val="00233249"/>
    <w:rsid w:val="00234A7A"/>
    <w:rsid w:val="00235871"/>
    <w:rsid w:val="00235999"/>
    <w:rsid w:val="0023636B"/>
    <w:rsid w:val="00236564"/>
    <w:rsid w:val="002375C8"/>
    <w:rsid w:val="00237757"/>
    <w:rsid w:val="00237B21"/>
    <w:rsid w:val="00241AB3"/>
    <w:rsid w:val="002435DC"/>
    <w:rsid w:val="00243844"/>
    <w:rsid w:val="00245C32"/>
    <w:rsid w:val="00251B23"/>
    <w:rsid w:val="00252054"/>
    <w:rsid w:val="0025205A"/>
    <w:rsid w:val="00252D15"/>
    <w:rsid w:val="002530D5"/>
    <w:rsid w:val="00253301"/>
    <w:rsid w:val="002537A0"/>
    <w:rsid w:val="00253E6A"/>
    <w:rsid w:val="00256A07"/>
    <w:rsid w:val="00257FD7"/>
    <w:rsid w:val="002609B8"/>
    <w:rsid w:val="00260B67"/>
    <w:rsid w:val="002613D8"/>
    <w:rsid w:val="00261D28"/>
    <w:rsid w:val="00262FB6"/>
    <w:rsid w:val="00265BF6"/>
    <w:rsid w:val="00267386"/>
    <w:rsid w:val="0027091C"/>
    <w:rsid w:val="002709CE"/>
    <w:rsid w:val="002712B9"/>
    <w:rsid w:val="00271CEA"/>
    <w:rsid w:val="00272137"/>
    <w:rsid w:val="002726A9"/>
    <w:rsid w:val="0027351D"/>
    <w:rsid w:val="002739FD"/>
    <w:rsid w:val="002743C2"/>
    <w:rsid w:val="00274A11"/>
    <w:rsid w:val="00274E63"/>
    <w:rsid w:val="00275B00"/>
    <w:rsid w:val="00276514"/>
    <w:rsid w:val="0027695F"/>
    <w:rsid w:val="00276EEF"/>
    <w:rsid w:val="00277622"/>
    <w:rsid w:val="002777B3"/>
    <w:rsid w:val="0027780F"/>
    <w:rsid w:val="00280164"/>
    <w:rsid w:val="0028211E"/>
    <w:rsid w:val="00282832"/>
    <w:rsid w:val="00282B5F"/>
    <w:rsid w:val="00282ECB"/>
    <w:rsid w:val="00282F2E"/>
    <w:rsid w:val="002831A9"/>
    <w:rsid w:val="00283202"/>
    <w:rsid w:val="00283CBB"/>
    <w:rsid w:val="002856EB"/>
    <w:rsid w:val="002876CE"/>
    <w:rsid w:val="00290566"/>
    <w:rsid w:val="002906F3"/>
    <w:rsid w:val="00290A29"/>
    <w:rsid w:val="00292974"/>
    <w:rsid w:val="00293196"/>
    <w:rsid w:val="0029345D"/>
    <w:rsid w:val="0029369B"/>
    <w:rsid w:val="0029399C"/>
    <w:rsid w:val="00293E45"/>
    <w:rsid w:val="002949B7"/>
    <w:rsid w:val="002952A9"/>
    <w:rsid w:val="00295F3A"/>
    <w:rsid w:val="002968C5"/>
    <w:rsid w:val="00297142"/>
    <w:rsid w:val="0029715D"/>
    <w:rsid w:val="002971C0"/>
    <w:rsid w:val="002974FF"/>
    <w:rsid w:val="00297C8C"/>
    <w:rsid w:val="002A0934"/>
    <w:rsid w:val="002A10F3"/>
    <w:rsid w:val="002A12E8"/>
    <w:rsid w:val="002A1320"/>
    <w:rsid w:val="002A221C"/>
    <w:rsid w:val="002A22CF"/>
    <w:rsid w:val="002A2441"/>
    <w:rsid w:val="002A2529"/>
    <w:rsid w:val="002A2F43"/>
    <w:rsid w:val="002A42FA"/>
    <w:rsid w:val="002A4B63"/>
    <w:rsid w:val="002B01EC"/>
    <w:rsid w:val="002B2314"/>
    <w:rsid w:val="002B3DC5"/>
    <w:rsid w:val="002B44D3"/>
    <w:rsid w:val="002B5079"/>
    <w:rsid w:val="002B67C9"/>
    <w:rsid w:val="002B7D60"/>
    <w:rsid w:val="002C0E39"/>
    <w:rsid w:val="002C17A7"/>
    <w:rsid w:val="002C197A"/>
    <w:rsid w:val="002C5296"/>
    <w:rsid w:val="002C5FB4"/>
    <w:rsid w:val="002C669B"/>
    <w:rsid w:val="002D088D"/>
    <w:rsid w:val="002D12AA"/>
    <w:rsid w:val="002D1358"/>
    <w:rsid w:val="002D7F52"/>
    <w:rsid w:val="002E082C"/>
    <w:rsid w:val="002E0A80"/>
    <w:rsid w:val="002E0D93"/>
    <w:rsid w:val="002E15D2"/>
    <w:rsid w:val="002E1C06"/>
    <w:rsid w:val="002E1D52"/>
    <w:rsid w:val="002E214B"/>
    <w:rsid w:val="002E34DE"/>
    <w:rsid w:val="002E3964"/>
    <w:rsid w:val="002E3976"/>
    <w:rsid w:val="002E3D3C"/>
    <w:rsid w:val="002E3F2A"/>
    <w:rsid w:val="002E4BC5"/>
    <w:rsid w:val="002E4C99"/>
    <w:rsid w:val="002E4CA3"/>
    <w:rsid w:val="002E5738"/>
    <w:rsid w:val="002E5EE4"/>
    <w:rsid w:val="002E74A4"/>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09DC"/>
    <w:rsid w:val="0030247A"/>
    <w:rsid w:val="003029B2"/>
    <w:rsid w:val="0030408D"/>
    <w:rsid w:val="00304595"/>
    <w:rsid w:val="00304971"/>
    <w:rsid w:val="00307B08"/>
    <w:rsid w:val="00307ECC"/>
    <w:rsid w:val="00310A82"/>
    <w:rsid w:val="00311B24"/>
    <w:rsid w:val="00311D35"/>
    <w:rsid w:val="00312CDB"/>
    <w:rsid w:val="00314538"/>
    <w:rsid w:val="00314A5F"/>
    <w:rsid w:val="00315960"/>
    <w:rsid w:val="0031608E"/>
    <w:rsid w:val="003168FA"/>
    <w:rsid w:val="0031759D"/>
    <w:rsid w:val="00317F86"/>
    <w:rsid w:val="0032074D"/>
    <w:rsid w:val="003209A9"/>
    <w:rsid w:val="003214C7"/>
    <w:rsid w:val="00324F00"/>
    <w:rsid w:val="003264B4"/>
    <w:rsid w:val="00327BF0"/>
    <w:rsid w:val="00330312"/>
    <w:rsid w:val="00330392"/>
    <w:rsid w:val="003303B0"/>
    <w:rsid w:val="00330C6D"/>
    <w:rsid w:val="0033188D"/>
    <w:rsid w:val="003333DA"/>
    <w:rsid w:val="003339B6"/>
    <w:rsid w:val="00333E15"/>
    <w:rsid w:val="003342BB"/>
    <w:rsid w:val="003370FF"/>
    <w:rsid w:val="0034247D"/>
    <w:rsid w:val="003458C6"/>
    <w:rsid w:val="0034689E"/>
    <w:rsid w:val="003479DD"/>
    <w:rsid w:val="00350A9B"/>
    <w:rsid w:val="003513F6"/>
    <w:rsid w:val="00351DBE"/>
    <w:rsid w:val="00352A3C"/>
    <w:rsid w:val="00352FA1"/>
    <w:rsid w:val="00353659"/>
    <w:rsid w:val="0035366A"/>
    <w:rsid w:val="0035464C"/>
    <w:rsid w:val="00354AAE"/>
    <w:rsid w:val="00354AB4"/>
    <w:rsid w:val="00355675"/>
    <w:rsid w:val="00356D6A"/>
    <w:rsid w:val="00357DF1"/>
    <w:rsid w:val="0036139E"/>
    <w:rsid w:val="00361F6E"/>
    <w:rsid w:val="0036343C"/>
    <w:rsid w:val="00363D43"/>
    <w:rsid w:val="00366AA5"/>
    <w:rsid w:val="00367F24"/>
    <w:rsid w:val="003701D6"/>
    <w:rsid w:val="00373788"/>
    <w:rsid w:val="00373789"/>
    <w:rsid w:val="00374873"/>
    <w:rsid w:val="00374FAD"/>
    <w:rsid w:val="00375C2A"/>
    <w:rsid w:val="00376078"/>
    <w:rsid w:val="003761FF"/>
    <w:rsid w:val="0037697D"/>
    <w:rsid w:val="00376BC7"/>
    <w:rsid w:val="00376C2D"/>
    <w:rsid w:val="00377FF5"/>
    <w:rsid w:val="0038027A"/>
    <w:rsid w:val="003831F6"/>
    <w:rsid w:val="003839E1"/>
    <w:rsid w:val="00384B25"/>
    <w:rsid w:val="00384EA6"/>
    <w:rsid w:val="003857D0"/>
    <w:rsid w:val="00385E3C"/>
    <w:rsid w:val="00387CEA"/>
    <w:rsid w:val="003900E6"/>
    <w:rsid w:val="003904FE"/>
    <w:rsid w:val="0039074F"/>
    <w:rsid w:val="00390E45"/>
    <w:rsid w:val="003919E7"/>
    <w:rsid w:val="00391B6B"/>
    <w:rsid w:val="00392D2F"/>
    <w:rsid w:val="0039357D"/>
    <w:rsid w:val="00393671"/>
    <w:rsid w:val="00393D19"/>
    <w:rsid w:val="003941B2"/>
    <w:rsid w:val="00394BA7"/>
    <w:rsid w:val="0039531B"/>
    <w:rsid w:val="003972AD"/>
    <w:rsid w:val="00397BD3"/>
    <w:rsid w:val="003A0990"/>
    <w:rsid w:val="003A12B2"/>
    <w:rsid w:val="003A236A"/>
    <w:rsid w:val="003A2541"/>
    <w:rsid w:val="003A334B"/>
    <w:rsid w:val="003A351E"/>
    <w:rsid w:val="003A3677"/>
    <w:rsid w:val="003A3729"/>
    <w:rsid w:val="003A3BC0"/>
    <w:rsid w:val="003A3BE2"/>
    <w:rsid w:val="003A45A5"/>
    <w:rsid w:val="003A49AB"/>
    <w:rsid w:val="003A4AF9"/>
    <w:rsid w:val="003A6AA4"/>
    <w:rsid w:val="003B014D"/>
    <w:rsid w:val="003B099F"/>
    <w:rsid w:val="003B0DAE"/>
    <w:rsid w:val="003B1061"/>
    <w:rsid w:val="003B33B5"/>
    <w:rsid w:val="003B3892"/>
    <w:rsid w:val="003B4FB7"/>
    <w:rsid w:val="003B5052"/>
    <w:rsid w:val="003B5519"/>
    <w:rsid w:val="003B6076"/>
    <w:rsid w:val="003B6EAC"/>
    <w:rsid w:val="003B74BD"/>
    <w:rsid w:val="003B79BA"/>
    <w:rsid w:val="003B7A65"/>
    <w:rsid w:val="003C0561"/>
    <w:rsid w:val="003C08E1"/>
    <w:rsid w:val="003C2140"/>
    <w:rsid w:val="003C2C4F"/>
    <w:rsid w:val="003C2FC8"/>
    <w:rsid w:val="003C3881"/>
    <w:rsid w:val="003C4607"/>
    <w:rsid w:val="003C46F0"/>
    <w:rsid w:val="003C4E9E"/>
    <w:rsid w:val="003C5A1C"/>
    <w:rsid w:val="003C5FD4"/>
    <w:rsid w:val="003C6500"/>
    <w:rsid w:val="003C6650"/>
    <w:rsid w:val="003C6C36"/>
    <w:rsid w:val="003C6FA7"/>
    <w:rsid w:val="003D0D43"/>
    <w:rsid w:val="003D23FC"/>
    <w:rsid w:val="003D2FA8"/>
    <w:rsid w:val="003D35ED"/>
    <w:rsid w:val="003D5618"/>
    <w:rsid w:val="003D5D7D"/>
    <w:rsid w:val="003D5F71"/>
    <w:rsid w:val="003D638B"/>
    <w:rsid w:val="003D65D1"/>
    <w:rsid w:val="003D6AD3"/>
    <w:rsid w:val="003D6E06"/>
    <w:rsid w:val="003D708D"/>
    <w:rsid w:val="003D750B"/>
    <w:rsid w:val="003E1413"/>
    <w:rsid w:val="003E3350"/>
    <w:rsid w:val="003E41A2"/>
    <w:rsid w:val="003E4E94"/>
    <w:rsid w:val="003E5C24"/>
    <w:rsid w:val="003E5DF3"/>
    <w:rsid w:val="003E5FF0"/>
    <w:rsid w:val="003E6A1E"/>
    <w:rsid w:val="003E722D"/>
    <w:rsid w:val="003E7889"/>
    <w:rsid w:val="003F0EA2"/>
    <w:rsid w:val="003F1343"/>
    <w:rsid w:val="003F1362"/>
    <w:rsid w:val="003F3ADE"/>
    <w:rsid w:val="00400D7F"/>
    <w:rsid w:val="00401690"/>
    <w:rsid w:val="004041EF"/>
    <w:rsid w:val="004048EC"/>
    <w:rsid w:val="00405675"/>
    <w:rsid w:val="00405C30"/>
    <w:rsid w:val="00407276"/>
    <w:rsid w:val="00407A39"/>
    <w:rsid w:val="00410166"/>
    <w:rsid w:val="00410EC4"/>
    <w:rsid w:val="00411CAC"/>
    <w:rsid w:val="00412822"/>
    <w:rsid w:val="0041346C"/>
    <w:rsid w:val="00413D9A"/>
    <w:rsid w:val="00414DA4"/>
    <w:rsid w:val="00415133"/>
    <w:rsid w:val="00415309"/>
    <w:rsid w:val="00416910"/>
    <w:rsid w:val="00417D77"/>
    <w:rsid w:val="00417DB7"/>
    <w:rsid w:val="004208F2"/>
    <w:rsid w:val="00420DC6"/>
    <w:rsid w:val="00421158"/>
    <w:rsid w:val="00421E13"/>
    <w:rsid w:val="00422A0C"/>
    <w:rsid w:val="00423037"/>
    <w:rsid w:val="004235AC"/>
    <w:rsid w:val="00424A84"/>
    <w:rsid w:val="00425AE2"/>
    <w:rsid w:val="00425EF1"/>
    <w:rsid w:val="00426B08"/>
    <w:rsid w:val="004276D6"/>
    <w:rsid w:val="00427ABB"/>
    <w:rsid w:val="00430222"/>
    <w:rsid w:val="0043032E"/>
    <w:rsid w:val="00430645"/>
    <w:rsid w:val="00430916"/>
    <w:rsid w:val="004313F4"/>
    <w:rsid w:val="004327FA"/>
    <w:rsid w:val="004334B8"/>
    <w:rsid w:val="004341E5"/>
    <w:rsid w:val="004342C3"/>
    <w:rsid w:val="00434CC3"/>
    <w:rsid w:val="0043667B"/>
    <w:rsid w:val="00437627"/>
    <w:rsid w:val="00437C85"/>
    <w:rsid w:val="00441F90"/>
    <w:rsid w:val="00443382"/>
    <w:rsid w:val="004435D0"/>
    <w:rsid w:val="00443D52"/>
    <w:rsid w:val="004441B4"/>
    <w:rsid w:val="004446EE"/>
    <w:rsid w:val="0044471C"/>
    <w:rsid w:val="00444B86"/>
    <w:rsid w:val="00444E4F"/>
    <w:rsid w:val="00445149"/>
    <w:rsid w:val="00445B16"/>
    <w:rsid w:val="004479DF"/>
    <w:rsid w:val="00447D64"/>
    <w:rsid w:val="004513D2"/>
    <w:rsid w:val="00451410"/>
    <w:rsid w:val="00451D06"/>
    <w:rsid w:val="00452A83"/>
    <w:rsid w:val="00452B2A"/>
    <w:rsid w:val="00453015"/>
    <w:rsid w:val="004530E6"/>
    <w:rsid w:val="0045558F"/>
    <w:rsid w:val="004565DA"/>
    <w:rsid w:val="00457097"/>
    <w:rsid w:val="00457CBF"/>
    <w:rsid w:val="00457D05"/>
    <w:rsid w:val="00457DED"/>
    <w:rsid w:val="004601EB"/>
    <w:rsid w:val="00461D39"/>
    <w:rsid w:val="00462BF8"/>
    <w:rsid w:val="0046361E"/>
    <w:rsid w:val="00464C60"/>
    <w:rsid w:val="00464CB9"/>
    <w:rsid w:val="00464FA9"/>
    <w:rsid w:val="00465099"/>
    <w:rsid w:val="00465EA0"/>
    <w:rsid w:val="00466709"/>
    <w:rsid w:val="0047055B"/>
    <w:rsid w:val="004717A3"/>
    <w:rsid w:val="004717CB"/>
    <w:rsid w:val="00472E62"/>
    <w:rsid w:val="00473234"/>
    <w:rsid w:val="004739EB"/>
    <w:rsid w:val="00474119"/>
    <w:rsid w:val="004746AD"/>
    <w:rsid w:val="0047571A"/>
    <w:rsid w:val="00475B99"/>
    <w:rsid w:val="00475C87"/>
    <w:rsid w:val="00476E82"/>
    <w:rsid w:val="00476F0F"/>
    <w:rsid w:val="00477947"/>
    <w:rsid w:val="00477AA9"/>
    <w:rsid w:val="00477F00"/>
    <w:rsid w:val="00480CAB"/>
    <w:rsid w:val="004815C6"/>
    <w:rsid w:val="00481B1B"/>
    <w:rsid w:val="00481F66"/>
    <w:rsid w:val="00483101"/>
    <w:rsid w:val="00483137"/>
    <w:rsid w:val="00484F39"/>
    <w:rsid w:val="004859C9"/>
    <w:rsid w:val="00485BFC"/>
    <w:rsid w:val="004869C4"/>
    <w:rsid w:val="004874E7"/>
    <w:rsid w:val="00490221"/>
    <w:rsid w:val="00490931"/>
    <w:rsid w:val="00490D77"/>
    <w:rsid w:val="00491DCD"/>
    <w:rsid w:val="004924B3"/>
    <w:rsid w:val="00493166"/>
    <w:rsid w:val="004932A2"/>
    <w:rsid w:val="00493F47"/>
    <w:rsid w:val="00493FE7"/>
    <w:rsid w:val="0049418A"/>
    <w:rsid w:val="004944E6"/>
    <w:rsid w:val="00494E65"/>
    <w:rsid w:val="00494EC7"/>
    <w:rsid w:val="00494F45"/>
    <w:rsid w:val="004951BF"/>
    <w:rsid w:val="00495C41"/>
    <w:rsid w:val="00496258"/>
    <w:rsid w:val="00496FD9"/>
    <w:rsid w:val="00497104"/>
    <w:rsid w:val="004A0874"/>
    <w:rsid w:val="004A08AA"/>
    <w:rsid w:val="004A1A91"/>
    <w:rsid w:val="004A2703"/>
    <w:rsid w:val="004A3E49"/>
    <w:rsid w:val="004A629B"/>
    <w:rsid w:val="004A6745"/>
    <w:rsid w:val="004A74A9"/>
    <w:rsid w:val="004B117E"/>
    <w:rsid w:val="004B152B"/>
    <w:rsid w:val="004B1DE0"/>
    <w:rsid w:val="004B2B32"/>
    <w:rsid w:val="004B327B"/>
    <w:rsid w:val="004B384E"/>
    <w:rsid w:val="004B3F03"/>
    <w:rsid w:val="004B44A9"/>
    <w:rsid w:val="004B4604"/>
    <w:rsid w:val="004B7158"/>
    <w:rsid w:val="004B7DE9"/>
    <w:rsid w:val="004C0BF2"/>
    <w:rsid w:val="004C12AB"/>
    <w:rsid w:val="004C1496"/>
    <w:rsid w:val="004C1E32"/>
    <w:rsid w:val="004C22ED"/>
    <w:rsid w:val="004C5BA7"/>
    <w:rsid w:val="004C65B9"/>
    <w:rsid w:val="004C665A"/>
    <w:rsid w:val="004C6739"/>
    <w:rsid w:val="004C73A4"/>
    <w:rsid w:val="004C79BD"/>
    <w:rsid w:val="004D06D8"/>
    <w:rsid w:val="004D0AEB"/>
    <w:rsid w:val="004D1BB7"/>
    <w:rsid w:val="004D1C88"/>
    <w:rsid w:val="004D21D8"/>
    <w:rsid w:val="004D24DC"/>
    <w:rsid w:val="004D250E"/>
    <w:rsid w:val="004D37B6"/>
    <w:rsid w:val="004D3B0D"/>
    <w:rsid w:val="004D461B"/>
    <w:rsid w:val="004D4B37"/>
    <w:rsid w:val="004D5F96"/>
    <w:rsid w:val="004D6398"/>
    <w:rsid w:val="004D67B8"/>
    <w:rsid w:val="004D6C30"/>
    <w:rsid w:val="004D7A9A"/>
    <w:rsid w:val="004E009B"/>
    <w:rsid w:val="004E02A6"/>
    <w:rsid w:val="004E15D4"/>
    <w:rsid w:val="004E18FC"/>
    <w:rsid w:val="004E1C07"/>
    <w:rsid w:val="004E1E45"/>
    <w:rsid w:val="004E4051"/>
    <w:rsid w:val="004E6B6F"/>
    <w:rsid w:val="004E6E39"/>
    <w:rsid w:val="004E7AC4"/>
    <w:rsid w:val="004F0B95"/>
    <w:rsid w:val="004F0E27"/>
    <w:rsid w:val="004F1D67"/>
    <w:rsid w:val="004F2F97"/>
    <w:rsid w:val="004F3E59"/>
    <w:rsid w:val="004F482E"/>
    <w:rsid w:val="004F5822"/>
    <w:rsid w:val="004F66A4"/>
    <w:rsid w:val="004F71BE"/>
    <w:rsid w:val="005002CE"/>
    <w:rsid w:val="00500AB5"/>
    <w:rsid w:val="00501D56"/>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28E1"/>
    <w:rsid w:val="00513D69"/>
    <w:rsid w:val="005153FB"/>
    <w:rsid w:val="0051563F"/>
    <w:rsid w:val="005169E5"/>
    <w:rsid w:val="00520CB9"/>
    <w:rsid w:val="0052192C"/>
    <w:rsid w:val="00521E86"/>
    <w:rsid w:val="00522928"/>
    <w:rsid w:val="00523D53"/>
    <w:rsid w:val="005242AA"/>
    <w:rsid w:val="00524CC9"/>
    <w:rsid w:val="00524F84"/>
    <w:rsid w:val="00525AFD"/>
    <w:rsid w:val="005316B9"/>
    <w:rsid w:val="00532FB0"/>
    <w:rsid w:val="00534780"/>
    <w:rsid w:val="00534927"/>
    <w:rsid w:val="00536188"/>
    <w:rsid w:val="005370C8"/>
    <w:rsid w:val="00537540"/>
    <w:rsid w:val="00540A33"/>
    <w:rsid w:val="00540B40"/>
    <w:rsid w:val="00540FAC"/>
    <w:rsid w:val="00541893"/>
    <w:rsid w:val="00542B10"/>
    <w:rsid w:val="005450C2"/>
    <w:rsid w:val="0054541C"/>
    <w:rsid w:val="00546F74"/>
    <w:rsid w:val="00547B32"/>
    <w:rsid w:val="00547F0E"/>
    <w:rsid w:val="00550261"/>
    <w:rsid w:val="0055093E"/>
    <w:rsid w:val="00551F5A"/>
    <w:rsid w:val="005535BD"/>
    <w:rsid w:val="00554B70"/>
    <w:rsid w:val="00554E6C"/>
    <w:rsid w:val="00554EBD"/>
    <w:rsid w:val="00555A61"/>
    <w:rsid w:val="00555D7D"/>
    <w:rsid w:val="0055724D"/>
    <w:rsid w:val="005573DF"/>
    <w:rsid w:val="005578D1"/>
    <w:rsid w:val="00557B63"/>
    <w:rsid w:val="00560424"/>
    <w:rsid w:val="005619EA"/>
    <w:rsid w:val="0056254A"/>
    <w:rsid w:val="0056472F"/>
    <w:rsid w:val="005668A2"/>
    <w:rsid w:val="00570095"/>
    <w:rsid w:val="00570B17"/>
    <w:rsid w:val="00571C49"/>
    <w:rsid w:val="00572014"/>
    <w:rsid w:val="00572A96"/>
    <w:rsid w:val="00573479"/>
    <w:rsid w:val="005747EE"/>
    <w:rsid w:val="005765E4"/>
    <w:rsid w:val="005765F7"/>
    <w:rsid w:val="00581306"/>
    <w:rsid w:val="0058156B"/>
    <w:rsid w:val="00582405"/>
    <w:rsid w:val="00582E12"/>
    <w:rsid w:val="00584315"/>
    <w:rsid w:val="00584389"/>
    <w:rsid w:val="00584655"/>
    <w:rsid w:val="005849B0"/>
    <w:rsid w:val="00584AFB"/>
    <w:rsid w:val="00584FEA"/>
    <w:rsid w:val="005852E3"/>
    <w:rsid w:val="00585B4B"/>
    <w:rsid w:val="00585B58"/>
    <w:rsid w:val="00585BA5"/>
    <w:rsid w:val="005866AC"/>
    <w:rsid w:val="00586D27"/>
    <w:rsid w:val="00587039"/>
    <w:rsid w:val="005871C2"/>
    <w:rsid w:val="005900C6"/>
    <w:rsid w:val="00591B83"/>
    <w:rsid w:val="005947A3"/>
    <w:rsid w:val="00595515"/>
    <w:rsid w:val="005A02C0"/>
    <w:rsid w:val="005A0E2D"/>
    <w:rsid w:val="005A0F0D"/>
    <w:rsid w:val="005A0F88"/>
    <w:rsid w:val="005A1375"/>
    <w:rsid w:val="005A196E"/>
    <w:rsid w:val="005A1BC8"/>
    <w:rsid w:val="005A2F86"/>
    <w:rsid w:val="005A56C3"/>
    <w:rsid w:val="005A622E"/>
    <w:rsid w:val="005A691F"/>
    <w:rsid w:val="005A750D"/>
    <w:rsid w:val="005A7664"/>
    <w:rsid w:val="005A7D72"/>
    <w:rsid w:val="005B0BE4"/>
    <w:rsid w:val="005B0E80"/>
    <w:rsid w:val="005B16EA"/>
    <w:rsid w:val="005B21D8"/>
    <w:rsid w:val="005B23EA"/>
    <w:rsid w:val="005B2D2C"/>
    <w:rsid w:val="005B3B8E"/>
    <w:rsid w:val="005B426A"/>
    <w:rsid w:val="005B602C"/>
    <w:rsid w:val="005B6C40"/>
    <w:rsid w:val="005B7F9F"/>
    <w:rsid w:val="005C1378"/>
    <w:rsid w:val="005C15C4"/>
    <w:rsid w:val="005C1DA0"/>
    <w:rsid w:val="005C2983"/>
    <w:rsid w:val="005C2F4D"/>
    <w:rsid w:val="005C3721"/>
    <w:rsid w:val="005C3B7B"/>
    <w:rsid w:val="005C3E10"/>
    <w:rsid w:val="005C548E"/>
    <w:rsid w:val="005C56AD"/>
    <w:rsid w:val="005C5938"/>
    <w:rsid w:val="005C5977"/>
    <w:rsid w:val="005C5B78"/>
    <w:rsid w:val="005C645E"/>
    <w:rsid w:val="005C6DA1"/>
    <w:rsid w:val="005D0632"/>
    <w:rsid w:val="005D110D"/>
    <w:rsid w:val="005D209F"/>
    <w:rsid w:val="005D307E"/>
    <w:rsid w:val="005D3429"/>
    <w:rsid w:val="005D3784"/>
    <w:rsid w:val="005D3824"/>
    <w:rsid w:val="005D44C1"/>
    <w:rsid w:val="005D58F3"/>
    <w:rsid w:val="005D5A98"/>
    <w:rsid w:val="005D5E81"/>
    <w:rsid w:val="005D6427"/>
    <w:rsid w:val="005D72E2"/>
    <w:rsid w:val="005D75DD"/>
    <w:rsid w:val="005E20F6"/>
    <w:rsid w:val="005E2E15"/>
    <w:rsid w:val="005E2FC7"/>
    <w:rsid w:val="005E4901"/>
    <w:rsid w:val="005E52B8"/>
    <w:rsid w:val="005E5A18"/>
    <w:rsid w:val="005E636B"/>
    <w:rsid w:val="005E7CCE"/>
    <w:rsid w:val="005E7F04"/>
    <w:rsid w:val="005F08AA"/>
    <w:rsid w:val="005F0DC6"/>
    <w:rsid w:val="005F0E22"/>
    <w:rsid w:val="005F0E83"/>
    <w:rsid w:val="005F2541"/>
    <w:rsid w:val="005F43D0"/>
    <w:rsid w:val="005F49DD"/>
    <w:rsid w:val="005F501F"/>
    <w:rsid w:val="005F5630"/>
    <w:rsid w:val="005F571E"/>
    <w:rsid w:val="005F6F4A"/>
    <w:rsid w:val="006007F0"/>
    <w:rsid w:val="00600A0B"/>
    <w:rsid w:val="006027D2"/>
    <w:rsid w:val="00602E4C"/>
    <w:rsid w:val="00605145"/>
    <w:rsid w:val="00605F50"/>
    <w:rsid w:val="0060623A"/>
    <w:rsid w:val="00606F36"/>
    <w:rsid w:val="00607334"/>
    <w:rsid w:val="006077E9"/>
    <w:rsid w:val="00607D61"/>
    <w:rsid w:val="00610604"/>
    <w:rsid w:val="0061062A"/>
    <w:rsid w:val="006110DC"/>
    <w:rsid w:val="00612511"/>
    <w:rsid w:val="00612F06"/>
    <w:rsid w:val="00613B7E"/>
    <w:rsid w:val="00614807"/>
    <w:rsid w:val="0061620A"/>
    <w:rsid w:val="00616604"/>
    <w:rsid w:val="00617072"/>
    <w:rsid w:val="00617367"/>
    <w:rsid w:val="006208E9"/>
    <w:rsid w:val="00622EE4"/>
    <w:rsid w:val="006235BF"/>
    <w:rsid w:val="00624141"/>
    <w:rsid w:val="006243B8"/>
    <w:rsid w:val="00624819"/>
    <w:rsid w:val="00625525"/>
    <w:rsid w:val="006268AD"/>
    <w:rsid w:val="00627510"/>
    <w:rsid w:val="006277B6"/>
    <w:rsid w:val="00627A87"/>
    <w:rsid w:val="00627E5C"/>
    <w:rsid w:val="006300C1"/>
    <w:rsid w:val="00630606"/>
    <w:rsid w:val="00631000"/>
    <w:rsid w:val="00631351"/>
    <w:rsid w:val="00632B08"/>
    <w:rsid w:val="00632F56"/>
    <w:rsid w:val="00633811"/>
    <w:rsid w:val="00633DF5"/>
    <w:rsid w:val="00634023"/>
    <w:rsid w:val="00634C88"/>
    <w:rsid w:val="0063549F"/>
    <w:rsid w:val="00635DD2"/>
    <w:rsid w:val="0063702B"/>
    <w:rsid w:val="006376CD"/>
    <w:rsid w:val="00640873"/>
    <w:rsid w:val="006426AD"/>
    <w:rsid w:val="006427C5"/>
    <w:rsid w:val="00642D2F"/>
    <w:rsid w:val="0064354A"/>
    <w:rsid w:val="006449AC"/>
    <w:rsid w:val="00644B32"/>
    <w:rsid w:val="006454E3"/>
    <w:rsid w:val="00647176"/>
    <w:rsid w:val="00650421"/>
    <w:rsid w:val="00650519"/>
    <w:rsid w:val="006522C0"/>
    <w:rsid w:val="00652822"/>
    <w:rsid w:val="00652EC0"/>
    <w:rsid w:val="00652F90"/>
    <w:rsid w:val="0065314F"/>
    <w:rsid w:val="006532BB"/>
    <w:rsid w:val="00655024"/>
    <w:rsid w:val="00655D94"/>
    <w:rsid w:val="0065607E"/>
    <w:rsid w:val="006562D0"/>
    <w:rsid w:val="00656B6F"/>
    <w:rsid w:val="00657000"/>
    <w:rsid w:val="00657F7D"/>
    <w:rsid w:val="0066083A"/>
    <w:rsid w:val="0066354F"/>
    <w:rsid w:val="00664F74"/>
    <w:rsid w:val="006653FB"/>
    <w:rsid w:val="0066601E"/>
    <w:rsid w:val="006660C2"/>
    <w:rsid w:val="00666DBA"/>
    <w:rsid w:val="0066736F"/>
    <w:rsid w:val="006703E5"/>
    <w:rsid w:val="0067076C"/>
    <w:rsid w:val="00672F4B"/>
    <w:rsid w:val="00673AA6"/>
    <w:rsid w:val="00673F5E"/>
    <w:rsid w:val="00675CD9"/>
    <w:rsid w:val="0067623D"/>
    <w:rsid w:val="006762FA"/>
    <w:rsid w:val="00676356"/>
    <w:rsid w:val="00676A86"/>
    <w:rsid w:val="00677CD9"/>
    <w:rsid w:val="00681457"/>
    <w:rsid w:val="00683646"/>
    <w:rsid w:val="0068379B"/>
    <w:rsid w:val="006845D0"/>
    <w:rsid w:val="006846F9"/>
    <w:rsid w:val="00684B35"/>
    <w:rsid w:val="006853C3"/>
    <w:rsid w:val="00685E52"/>
    <w:rsid w:val="006860D1"/>
    <w:rsid w:val="006875AC"/>
    <w:rsid w:val="00687B9F"/>
    <w:rsid w:val="00690B51"/>
    <w:rsid w:val="006914A8"/>
    <w:rsid w:val="006923CE"/>
    <w:rsid w:val="00692CF9"/>
    <w:rsid w:val="00693376"/>
    <w:rsid w:val="00693583"/>
    <w:rsid w:val="0069369A"/>
    <w:rsid w:val="00693792"/>
    <w:rsid w:val="006939C4"/>
    <w:rsid w:val="00695124"/>
    <w:rsid w:val="006951E3"/>
    <w:rsid w:val="00695365"/>
    <w:rsid w:val="0069629C"/>
    <w:rsid w:val="00697347"/>
    <w:rsid w:val="00697A07"/>
    <w:rsid w:val="00697E00"/>
    <w:rsid w:val="006A03B4"/>
    <w:rsid w:val="006A188E"/>
    <w:rsid w:val="006A1B40"/>
    <w:rsid w:val="006A319D"/>
    <w:rsid w:val="006A3934"/>
    <w:rsid w:val="006A4667"/>
    <w:rsid w:val="006A48B2"/>
    <w:rsid w:val="006A5035"/>
    <w:rsid w:val="006A5C94"/>
    <w:rsid w:val="006B032E"/>
    <w:rsid w:val="006B0ED0"/>
    <w:rsid w:val="006B1A64"/>
    <w:rsid w:val="006B2F1E"/>
    <w:rsid w:val="006B32D2"/>
    <w:rsid w:val="006B3CA1"/>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395"/>
    <w:rsid w:val="006C5030"/>
    <w:rsid w:val="006C50EB"/>
    <w:rsid w:val="006C5E92"/>
    <w:rsid w:val="006D00EC"/>
    <w:rsid w:val="006D049A"/>
    <w:rsid w:val="006D0704"/>
    <w:rsid w:val="006D1647"/>
    <w:rsid w:val="006D1762"/>
    <w:rsid w:val="006D1E11"/>
    <w:rsid w:val="006D2960"/>
    <w:rsid w:val="006D2A61"/>
    <w:rsid w:val="006D2D30"/>
    <w:rsid w:val="006D2E30"/>
    <w:rsid w:val="006D2E84"/>
    <w:rsid w:val="006D38DD"/>
    <w:rsid w:val="006D4801"/>
    <w:rsid w:val="006D5541"/>
    <w:rsid w:val="006D5B4B"/>
    <w:rsid w:val="006D7D0A"/>
    <w:rsid w:val="006E08A2"/>
    <w:rsid w:val="006E0B70"/>
    <w:rsid w:val="006E1040"/>
    <w:rsid w:val="006E138B"/>
    <w:rsid w:val="006E1D70"/>
    <w:rsid w:val="006E211C"/>
    <w:rsid w:val="006E44B5"/>
    <w:rsid w:val="006E461D"/>
    <w:rsid w:val="006E5230"/>
    <w:rsid w:val="006E5D6F"/>
    <w:rsid w:val="006E7293"/>
    <w:rsid w:val="006E730C"/>
    <w:rsid w:val="006E7738"/>
    <w:rsid w:val="006F02D3"/>
    <w:rsid w:val="006F0BC7"/>
    <w:rsid w:val="006F1723"/>
    <w:rsid w:val="006F27DE"/>
    <w:rsid w:val="006F3A58"/>
    <w:rsid w:val="006F3EB5"/>
    <w:rsid w:val="006F4D37"/>
    <w:rsid w:val="006F53C4"/>
    <w:rsid w:val="006F644C"/>
    <w:rsid w:val="006F6E3C"/>
    <w:rsid w:val="006F786B"/>
    <w:rsid w:val="0070268E"/>
    <w:rsid w:val="007046FD"/>
    <w:rsid w:val="007049BB"/>
    <w:rsid w:val="00705E06"/>
    <w:rsid w:val="00705E43"/>
    <w:rsid w:val="00706348"/>
    <w:rsid w:val="00706BAC"/>
    <w:rsid w:val="00706C5C"/>
    <w:rsid w:val="00707E8E"/>
    <w:rsid w:val="007100F9"/>
    <w:rsid w:val="0071098E"/>
    <w:rsid w:val="00710CE8"/>
    <w:rsid w:val="00710F27"/>
    <w:rsid w:val="00711A52"/>
    <w:rsid w:val="00712C67"/>
    <w:rsid w:val="00712E51"/>
    <w:rsid w:val="007132DC"/>
    <w:rsid w:val="007133C9"/>
    <w:rsid w:val="007157B7"/>
    <w:rsid w:val="0071581B"/>
    <w:rsid w:val="00715963"/>
    <w:rsid w:val="007163ED"/>
    <w:rsid w:val="00716AD4"/>
    <w:rsid w:val="007174BC"/>
    <w:rsid w:val="00722DE2"/>
    <w:rsid w:val="007234C5"/>
    <w:rsid w:val="00724CA6"/>
    <w:rsid w:val="00725246"/>
    <w:rsid w:val="007252C0"/>
    <w:rsid w:val="0072569D"/>
    <w:rsid w:val="00725CA7"/>
    <w:rsid w:val="0072612F"/>
    <w:rsid w:val="007272A0"/>
    <w:rsid w:val="00732040"/>
    <w:rsid w:val="00732430"/>
    <w:rsid w:val="00732CD3"/>
    <w:rsid w:val="007338ED"/>
    <w:rsid w:val="00735B06"/>
    <w:rsid w:val="0073777C"/>
    <w:rsid w:val="00737C55"/>
    <w:rsid w:val="00737F09"/>
    <w:rsid w:val="0074014F"/>
    <w:rsid w:val="007401EC"/>
    <w:rsid w:val="00740D99"/>
    <w:rsid w:val="00741A79"/>
    <w:rsid w:val="00741B79"/>
    <w:rsid w:val="00742F3B"/>
    <w:rsid w:val="00743400"/>
    <w:rsid w:val="00744568"/>
    <w:rsid w:val="00745717"/>
    <w:rsid w:val="00746383"/>
    <w:rsid w:val="00747A03"/>
    <w:rsid w:val="007501DD"/>
    <w:rsid w:val="00751092"/>
    <w:rsid w:val="00751E08"/>
    <w:rsid w:val="00752E6F"/>
    <w:rsid w:val="007531CB"/>
    <w:rsid w:val="00753462"/>
    <w:rsid w:val="00753950"/>
    <w:rsid w:val="00753A18"/>
    <w:rsid w:val="00753ECC"/>
    <w:rsid w:val="00755433"/>
    <w:rsid w:val="0075546D"/>
    <w:rsid w:val="00756049"/>
    <w:rsid w:val="00757E27"/>
    <w:rsid w:val="00760092"/>
    <w:rsid w:val="0076032D"/>
    <w:rsid w:val="0076042E"/>
    <w:rsid w:val="00760765"/>
    <w:rsid w:val="00760AD6"/>
    <w:rsid w:val="00761D7C"/>
    <w:rsid w:val="007623BB"/>
    <w:rsid w:val="00765406"/>
    <w:rsid w:val="00765488"/>
    <w:rsid w:val="0076645A"/>
    <w:rsid w:val="007665D8"/>
    <w:rsid w:val="00766617"/>
    <w:rsid w:val="0076692F"/>
    <w:rsid w:val="00770872"/>
    <w:rsid w:val="007714B0"/>
    <w:rsid w:val="0077153A"/>
    <w:rsid w:val="00771C55"/>
    <w:rsid w:val="00771CDA"/>
    <w:rsid w:val="00771CEB"/>
    <w:rsid w:val="007728F7"/>
    <w:rsid w:val="00774014"/>
    <w:rsid w:val="007742DC"/>
    <w:rsid w:val="00774C9E"/>
    <w:rsid w:val="007768D8"/>
    <w:rsid w:val="00776CC7"/>
    <w:rsid w:val="00777551"/>
    <w:rsid w:val="007802FF"/>
    <w:rsid w:val="00780AA0"/>
    <w:rsid w:val="007819DF"/>
    <w:rsid w:val="00781E1C"/>
    <w:rsid w:val="007826E2"/>
    <w:rsid w:val="007827EA"/>
    <w:rsid w:val="0078391A"/>
    <w:rsid w:val="00783BE4"/>
    <w:rsid w:val="007840B4"/>
    <w:rsid w:val="00784693"/>
    <w:rsid w:val="00785A39"/>
    <w:rsid w:val="007863EB"/>
    <w:rsid w:val="00786539"/>
    <w:rsid w:val="007866CA"/>
    <w:rsid w:val="00786750"/>
    <w:rsid w:val="00786FB9"/>
    <w:rsid w:val="007876A4"/>
    <w:rsid w:val="00787DCF"/>
    <w:rsid w:val="00790133"/>
    <w:rsid w:val="00790229"/>
    <w:rsid w:val="0079054D"/>
    <w:rsid w:val="00791A43"/>
    <w:rsid w:val="00791ACA"/>
    <w:rsid w:val="00791EEA"/>
    <w:rsid w:val="00792223"/>
    <w:rsid w:val="007941DA"/>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4B"/>
    <w:rsid w:val="007A5D37"/>
    <w:rsid w:val="007A6618"/>
    <w:rsid w:val="007A733D"/>
    <w:rsid w:val="007A7A20"/>
    <w:rsid w:val="007B3673"/>
    <w:rsid w:val="007B3A21"/>
    <w:rsid w:val="007B48B3"/>
    <w:rsid w:val="007B4A49"/>
    <w:rsid w:val="007B4AF2"/>
    <w:rsid w:val="007B4EC5"/>
    <w:rsid w:val="007B5F21"/>
    <w:rsid w:val="007B653E"/>
    <w:rsid w:val="007B7095"/>
    <w:rsid w:val="007B7306"/>
    <w:rsid w:val="007C012B"/>
    <w:rsid w:val="007C0759"/>
    <w:rsid w:val="007C0E5A"/>
    <w:rsid w:val="007C24B0"/>
    <w:rsid w:val="007C3A17"/>
    <w:rsid w:val="007C3ADF"/>
    <w:rsid w:val="007C3C1B"/>
    <w:rsid w:val="007C3D36"/>
    <w:rsid w:val="007C675F"/>
    <w:rsid w:val="007C6826"/>
    <w:rsid w:val="007C6CB9"/>
    <w:rsid w:val="007C7B7D"/>
    <w:rsid w:val="007D0019"/>
    <w:rsid w:val="007D0987"/>
    <w:rsid w:val="007D2673"/>
    <w:rsid w:val="007D3050"/>
    <w:rsid w:val="007D354A"/>
    <w:rsid w:val="007D36B1"/>
    <w:rsid w:val="007D413C"/>
    <w:rsid w:val="007D4E57"/>
    <w:rsid w:val="007D5334"/>
    <w:rsid w:val="007D5A8B"/>
    <w:rsid w:val="007D6227"/>
    <w:rsid w:val="007D686F"/>
    <w:rsid w:val="007D698C"/>
    <w:rsid w:val="007D79AB"/>
    <w:rsid w:val="007D7B66"/>
    <w:rsid w:val="007E0049"/>
    <w:rsid w:val="007E0A0F"/>
    <w:rsid w:val="007E0CD2"/>
    <w:rsid w:val="007E0F35"/>
    <w:rsid w:val="007E1B15"/>
    <w:rsid w:val="007E3C72"/>
    <w:rsid w:val="007E3CE9"/>
    <w:rsid w:val="007E4C7C"/>
    <w:rsid w:val="007E50B0"/>
    <w:rsid w:val="007E618B"/>
    <w:rsid w:val="007F1070"/>
    <w:rsid w:val="007F2928"/>
    <w:rsid w:val="007F3A14"/>
    <w:rsid w:val="007F3E53"/>
    <w:rsid w:val="007F4038"/>
    <w:rsid w:val="007F50EF"/>
    <w:rsid w:val="007F5F07"/>
    <w:rsid w:val="007F7535"/>
    <w:rsid w:val="00800C12"/>
    <w:rsid w:val="00801645"/>
    <w:rsid w:val="00801C31"/>
    <w:rsid w:val="00802C67"/>
    <w:rsid w:val="008044D4"/>
    <w:rsid w:val="00805D16"/>
    <w:rsid w:val="00807428"/>
    <w:rsid w:val="00810DD1"/>
    <w:rsid w:val="00811561"/>
    <w:rsid w:val="008135B9"/>
    <w:rsid w:val="00813C0E"/>
    <w:rsid w:val="00814DE7"/>
    <w:rsid w:val="008150CF"/>
    <w:rsid w:val="0081532F"/>
    <w:rsid w:val="00815E2B"/>
    <w:rsid w:val="008164B4"/>
    <w:rsid w:val="0081789B"/>
    <w:rsid w:val="0082005C"/>
    <w:rsid w:val="008203E0"/>
    <w:rsid w:val="008205EB"/>
    <w:rsid w:val="008214B0"/>
    <w:rsid w:val="008228DE"/>
    <w:rsid w:val="00822E34"/>
    <w:rsid w:val="0082361A"/>
    <w:rsid w:val="0082393F"/>
    <w:rsid w:val="00824096"/>
    <w:rsid w:val="0082627D"/>
    <w:rsid w:val="00826E6D"/>
    <w:rsid w:val="00830590"/>
    <w:rsid w:val="00830BA7"/>
    <w:rsid w:val="0083123B"/>
    <w:rsid w:val="0083138C"/>
    <w:rsid w:val="0083545D"/>
    <w:rsid w:val="0083573F"/>
    <w:rsid w:val="00835F03"/>
    <w:rsid w:val="00836107"/>
    <w:rsid w:val="00836D2F"/>
    <w:rsid w:val="008372BD"/>
    <w:rsid w:val="00837EBB"/>
    <w:rsid w:val="008406FE"/>
    <w:rsid w:val="00840E00"/>
    <w:rsid w:val="00840E67"/>
    <w:rsid w:val="0084138D"/>
    <w:rsid w:val="00842D7C"/>
    <w:rsid w:val="00843D9C"/>
    <w:rsid w:val="008449A8"/>
    <w:rsid w:val="00844AAB"/>
    <w:rsid w:val="008450D5"/>
    <w:rsid w:val="0084528A"/>
    <w:rsid w:val="008457B9"/>
    <w:rsid w:val="00846146"/>
    <w:rsid w:val="00850616"/>
    <w:rsid w:val="008513D0"/>
    <w:rsid w:val="00853103"/>
    <w:rsid w:val="00854038"/>
    <w:rsid w:val="008550D4"/>
    <w:rsid w:val="0085535F"/>
    <w:rsid w:val="00855571"/>
    <w:rsid w:val="00855AEC"/>
    <w:rsid w:val="0085669F"/>
    <w:rsid w:val="008567D6"/>
    <w:rsid w:val="00856807"/>
    <w:rsid w:val="00857FC4"/>
    <w:rsid w:val="00860806"/>
    <w:rsid w:val="00860D4E"/>
    <w:rsid w:val="008613F8"/>
    <w:rsid w:val="0086274A"/>
    <w:rsid w:val="00862776"/>
    <w:rsid w:val="00863B60"/>
    <w:rsid w:val="0086452B"/>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847FF"/>
    <w:rsid w:val="00886654"/>
    <w:rsid w:val="00887C5A"/>
    <w:rsid w:val="00887C96"/>
    <w:rsid w:val="0089029A"/>
    <w:rsid w:val="00892943"/>
    <w:rsid w:val="00892B92"/>
    <w:rsid w:val="00893E55"/>
    <w:rsid w:val="00895B8C"/>
    <w:rsid w:val="008969E4"/>
    <w:rsid w:val="00896F0D"/>
    <w:rsid w:val="008A0BEF"/>
    <w:rsid w:val="008A2D7B"/>
    <w:rsid w:val="008A2E82"/>
    <w:rsid w:val="008A36F0"/>
    <w:rsid w:val="008A37AF"/>
    <w:rsid w:val="008A42F4"/>
    <w:rsid w:val="008A540B"/>
    <w:rsid w:val="008A5A87"/>
    <w:rsid w:val="008A5F4B"/>
    <w:rsid w:val="008A60D6"/>
    <w:rsid w:val="008A6C17"/>
    <w:rsid w:val="008A6CDF"/>
    <w:rsid w:val="008A7FF2"/>
    <w:rsid w:val="008B0455"/>
    <w:rsid w:val="008B0773"/>
    <w:rsid w:val="008B173D"/>
    <w:rsid w:val="008B196C"/>
    <w:rsid w:val="008B2459"/>
    <w:rsid w:val="008B2E88"/>
    <w:rsid w:val="008B31EF"/>
    <w:rsid w:val="008B37D9"/>
    <w:rsid w:val="008B3826"/>
    <w:rsid w:val="008B41D1"/>
    <w:rsid w:val="008B4984"/>
    <w:rsid w:val="008B533E"/>
    <w:rsid w:val="008B5E8E"/>
    <w:rsid w:val="008B63ED"/>
    <w:rsid w:val="008B6434"/>
    <w:rsid w:val="008B6FB4"/>
    <w:rsid w:val="008B72B8"/>
    <w:rsid w:val="008C0D28"/>
    <w:rsid w:val="008C12AB"/>
    <w:rsid w:val="008C1A27"/>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C82"/>
    <w:rsid w:val="008D55B1"/>
    <w:rsid w:val="008D615C"/>
    <w:rsid w:val="008D6EA3"/>
    <w:rsid w:val="008E00DA"/>
    <w:rsid w:val="008E06BB"/>
    <w:rsid w:val="008E1055"/>
    <w:rsid w:val="008E305C"/>
    <w:rsid w:val="008E39B3"/>
    <w:rsid w:val="008E3A98"/>
    <w:rsid w:val="008E4D6B"/>
    <w:rsid w:val="008E573A"/>
    <w:rsid w:val="008E5D98"/>
    <w:rsid w:val="008E6383"/>
    <w:rsid w:val="008E6882"/>
    <w:rsid w:val="008E7B31"/>
    <w:rsid w:val="008F090C"/>
    <w:rsid w:val="008F103E"/>
    <w:rsid w:val="008F1AC0"/>
    <w:rsid w:val="008F4AE9"/>
    <w:rsid w:val="008F631A"/>
    <w:rsid w:val="008F6770"/>
    <w:rsid w:val="00900702"/>
    <w:rsid w:val="0090106A"/>
    <w:rsid w:val="009014B1"/>
    <w:rsid w:val="0090459A"/>
    <w:rsid w:val="00905CC6"/>
    <w:rsid w:val="0090632C"/>
    <w:rsid w:val="0090637B"/>
    <w:rsid w:val="0090679E"/>
    <w:rsid w:val="00906B6F"/>
    <w:rsid w:val="0090727D"/>
    <w:rsid w:val="0090736A"/>
    <w:rsid w:val="009123AB"/>
    <w:rsid w:val="00912768"/>
    <w:rsid w:val="00912835"/>
    <w:rsid w:val="00912942"/>
    <w:rsid w:val="00912DBC"/>
    <w:rsid w:val="009133F9"/>
    <w:rsid w:val="00913A7D"/>
    <w:rsid w:val="00913D28"/>
    <w:rsid w:val="00913F02"/>
    <w:rsid w:val="00914BE1"/>
    <w:rsid w:val="009152AD"/>
    <w:rsid w:val="0091687A"/>
    <w:rsid w:val="0091691F"/>
    <w:rsid w:val="00916C02"/>
    <w:rsid w:val="00917801"/>
    <w:rsid w:val="00920D58"/>
    <w:rsid w:val="00921F66"/>
    <w:rsid w:val="00921FD4"/>
    <w:rsid w:val="00923FAC"/>
    <w:rsid w:val="009241C5"/>
    <w:rsid w:val="00926994"/>
    <w:rsid w:val="009269BA"/>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4D39"/>
    <w:rsid w:val="009360E3"/>
    <w:rsid w:val="009400C7"/>
    <w:rsid w:val="0094071D"/>
    <w:rsid w:val="00940D57"/>
    <w:rsid w:val="00942559"/>
    <w:rsid w:val="00942AD2"/>
    <w:rsid w:val="00942FF1"/>
    <w:rsid w:val="009438D4"/>
    <w:rsid w:val="00943BCE"/>
    <w:rsid w:val="0094413E"/>
    <w:rsid w:val="009447FF"/>
    <w:rsid w:val="00945B4A"/>
    <w:rsid w:val="00945CEF"/>
    <w:rsid w:val="00946456"/>
    <w:rsid w:val="00947A3C"/>
    <w:rsid w:val="00947F8B"/>
    <w:rsid w:val="009500A3"/>
    <w:rsid w:val="009503D5"/>
    <w:rsid w:val="0095201A"/>
    <w:rsid w:val="009535DE"/>
    <w:rsid w:val="00953B48"/>
    <w:rsid w:val="00953C0B"/>
    <w:rsid w:val="00954E2B"/>
    <w:rsid w:val="00955EE0"/>
    <w:rsid w:val="00956105"/>
    <w:rsid w:val="0095666A"/>
    <w:rsid w:val="00960448"/>
    <w:rsid w:val="0096151B"/>
    <w:rsid w:val="0096256C"/>
    <w:rsid w:val="00962E89"/>
    <w:rsid w:val="00963B2D"/>
    <w:rsid w:val="009647D7"/>
    <w:rsid w:val="0096488C"/>
    <w:rsid w:val="00964A52"/>
    <w:rsid w:val="00964B38"/>
    <w:rsid w:val="009656A1"/>
    <w:rsid w:val="00966AA4"/>
    <w:rsid w:val="009678E6"/>
    <w:rsid w:val="0097024A"/>
    <w:rsid w:val="0097147A"/>
    <w:rsid w:val="009734E2"/>
    <w:rsid w:val="00973F3A"/>
    <w:rsid w:val="0097646A"/>
    <w:rsid w:val="009771D8"/>
    <w:rsid w:val="0097746E"/>
    <w:rsid w:val="0098027B"/>
    <w:rsid w:val="00980577"/>
    <w:rsid w:val="00980F1F"/>
    <w:rsid w:val="00981C9B"/>
    <w:rsid w:val="0098281D"/>
    <w:rsid w:val="00983667"/>
    <w:rsid w:val="009839FC"/>
    <w:rsid w:val="00984573"/>
    <w:rsid w:val="0098457C"/>
    <w:rsid w:val="00984C5A"/>
    <w:rsid w:val="009857DA"/>
    <w:rsid w:val="0098635C"/>
    <w:rsid w:val="00986BCC"/>
    <w:rsid w:val="00990013"/>
    <w:rsid w:val="0099239D"/>
    <w:rsid w:val="009931EB"/>
    <w:rsid w:val="00994131"/>
    <w:rsid w:val="009946D5"/>
    <w:rsid w:val="00994FAE"/>
    <w:rsid w:val="00995114"/>
    <w:rsid w:val="00996C15"/>
    <w:rsid w:val="00996FEC"/>
    <w:rsid w:val="0099711C"/>
    <w:rsid w:val="0099794D"/>
    <w:rsid w:val="009A0AFD"/>
    <w:rsid w:val="009A0D15"/>
    <w:rsid w:val="009A2CBC"/>
    <w:rsid w:val="009A2E67"/>
    <w:rsid w:val="009A4239"/>
    <w:rsid w:val="009A44E1"/>
    <w:rsid w:val="009A48C4"/>
    <w:rsid w:val="009A4A78"/>
    <w:rsid w:val="009A5046"/>
    <w:rsid w:val="009A63E6"/>
    <w:rsid w:val="009A66FF"/>
    <w:rsid w:val="009A6F73"/>
    <w:rsid w:val="009B0785"/>
    <w:rsid w:val="009B1E76"/>
    <w:rsid w:val="009B2B1C"/>
    <w:rsid w:val="009B3245"/>
    <w:rsid w:val="009B3695"/>
    <w:rsid w:val="009B3FAF"/>
    <w:rsid w:val="009B4F1E"/>
    <w:rsid w:val="009B57E7"/>
    <w:rsid w:val="009B6778"/>
    <w:rsid w:val="009B70EB"/>
    <w:rsid w:val="009C04F5"/>
    <w:rsid w:val="009C17D6"/>
    <w:rsid w:val="009C1AB7"/>
    <w:rsid w:val="009C33F6"/>
    <w:rsid w:val="009C385C"/>
    <w:rsid w:val="009C50D6"/>
    <w:rsid w:val="009C5A04"/>
    <w:rsid w:val="009C5B85"/>
    <w:rsid w:val="009C5E7B"/>
    <w:rsid w:val="009C68AC"/>
    <w:rsid w:val="009C6ADA"/>
    <w:rsid w:val="009C73DA"/>
    <w:rsid w:val="009C7506"/>
    <w:rsid w:val="009D0635"/>
    <w:rsid w:val="009D09CA"/>
    <w:rsid w:val="009D12B5"/>
    <w:rsid w:val="009D18A9"/>
    <w:rsid w:val="009D2D87"/>
    <w:rsid w:val="009D3604"/>
    <w:rsid w:val="009D3F1D"/>
    <w:rsid w:val="009D48A9"/>
    <w:rsid w:val="009D5323"/>
    <w:rsid w:val="009D5BB4"/>
    <w:rsid w:val="009D7625"/>
    <w:rsid w:val="009E0EFA"/>
    <w:rsid w:val="009E12F0"/>
    <w:rsid w:val="009E17B4"/>
    <w:rsid w:val="009E1CEC"/>
    <w:rsid w:val="009E246C"/>
    <w:rsid w:val="009E25E0"/>
    <w:rsid w:val="009E2EE9"/>
    <w:rsid w:val="009E332B"/>
    <w:rsid w:val="009E34EA"/>
    <w:rsid w:val="009E39A8"/>
    <w:rsid w:val="009E5894"/>
    <w:rsid w:val="009E5D38"/>
    <w:rsid w:val="009E6D86"/>
    <w:rsid w:val="009E7653"/>
    <w:rsid w:val="009F02D0"/>
    <w:rsid w:val="009F097E"/>
    <w:rsid w:val="009F0AF3"/>
    <w:rsid w:val="009F1734"/>
    <w:rsid w:val="009F3C3B"/>
    <w:rsid w:val="009F3C99"/>
    <w:rsid w:val="009F4F15"/>
    <w:rsid w:val="009F4F3F"/>
    <w:rsid w:val="009F6785"/>
    <w:rsid w:val="009F6D19"/>
    <w:rsid w:val="009F6FB1"/>
    <w:rsid w:val="009F746D"/>
    <w:rsid w:val="009F7E0A"/>
    <w:rsid w:val="00A000CD"/>
    <w:rsid w:val="00A00E4F"/>
    <w:rsid w:val="00A0176E"/>
    <w:rsid w:val="00A01DAB"/>
    <w:rsid w:val="00A02FD4"/>
    <w:rsid w:val="00A0314B"/>
    <w:rsid w:val="00A04CB5"/>
    <w:rsid w:val="00A04D12"/>
    <w:rsid w:val="00A05AC5"/>
    <w:rsid w:val="00A05B9B"/>
    <w:rsid w:val="00A07492"/>
    <w:rsid w:val="00A10CA8"/>
    <w:rsid w:val="00A11202"/>
    <w:rsid w:val="00A130A2"/>
    <w:rsid w:val="00A132F1"/>
    <w:rsid w:val="00A134E0"/>
    <w:rsid w:val="00A16AF2"/>
    <w:rsid w:val="00A16C5C"/>
    <w:rsid w:val="00A206CD"/>
    <w:rsid w:val="00A20C29"/>
    <w:rsid w:val="00A21918"/>
    <w:rsid w:val="00A21A45"/>
    <w:rsid w:val="00A21BFB"/>
    <w:rsid w:val="00A2210F"/>
    <w:rsid w:val="00A234E5"/>
    <w:rsid w:val="00A2394D"/>
    <w:rsid w:val="00A2462F"/>
    <w:rsid w:val="00A24ED4"/>
    <w:rsid w:val="00A24EE9"/>
    <w:rsid w:val="00A26105"/>
    <w:rsid w:val="00A26393"/>
    <w:rsid w:val="00A26910"/>
    <w:rsid w:val="00A3155A"/>
    <w:rsid w:val="00A321C7"/>
    <w:rsid w:val="00A32A58"/>
    <w:rsid w:val="00A32BBC"/>
    <w:rsid w:val="00A3477D"/>
    <w:rsid w:val="00A354EF"/>
    <w:rsid w:val="00A36B07"/>
    <w:rsid w:val="00A370F9"/>
    <w:rsid w:val="00A3772E"/>
    <w:rsid w:val="00A40815"/>
    <w:rsid w:val="00A43006"/>
    <w:rsid w:val="00A43242"/>
    <w:rsid w:val="00A43445"/>
    <w:rsid w:val="00A437C0"/>
    <w:rsid w:val="00A43CC6"/>
    <w:rsid w:val="00A44AF4"/>
    <w:rsid w:val="00A4625A"/>
    <w:rsid w:val="00A47603"/>
    <w:rsid w:val="00A50332"/>
    <w:rsid w:val="00A5050B"/>
    <w:rsid w:val="00A5183B"/>
    <w:rsid w:val="00A51E57"/>
    <w:rsid w:val="00A521DB"/>
    <w:rsid w:val="00A521E0"/>
    <w:rsid w:val="00A522A8"/>
    <w:rsid w:val="00A52D0C"/>
    <w:rsid w:val="00A52DDF"/>
    <w:rsid w:val="00A53820"/>
    <w:rsid w:val="00A53FDD"/>
    <w:rsid w:val="00A54979"/>
    <w:rsid w:val="00A55399"/>
    <w:rsid w:val="00A55F86"/>
    <w:rsid w:val="00A56381"/>
    <w:rsid w:val="00A5644B"/>
    <w:rsid w:val="00A602D7"/>
    <w:rsid w:val="00A60685"/>
    <w:rsid w:val="00A60AEE"/>
    <w:rsid w:val="00A613D7"/>
    <w:rsid w:val="00A61746"/>
    <w:rsid w:val="00A621A6"/>
    <w:rsid w:val="00A6277C"/>
    <w:rsid w:val="00A63265"/>
    <w:rsid w:val="00A63A8E"/>
    <w:rsid w:val="00A63BD5"/>
    <w:rsid w:val="00A64930"/>
    <w:rsid w:val="00A64A11"/>
    <w:rsid w:val="00A65ED8"/>
    <w:rsid w:val="00A65FC1"/>
    <w:rsid w:val="00A66601"/>
    <w:rsid w:val="00A66D66"/>
    <w:rsid w:val="00A71E01"/>
    <w:rsid w:val="00A720C0"/>
    <w:rsid w:val="00A731A7"/>
    <w:rsid w:val="00A74200"/>
    <w:rsid w:val="00A756C8"/>
    <w:rsid w:val="00A757A3"/>
    <w:rsid w:val="00A76E15"/>
    <w:rsid w:val="00A77624"/>
    <w:rsid w:val="00A811B9"/>
    <w:rsid w:val="00A82F8D"/>
    <w:rsid w:val="00A8432B"/>
    <w:rsid w:val="00A84558"/>
    <w:rsid w:val="00A84912"/>
    <w:rsid w:val="00A84DC5"/>
    <w:rsid w:val="00A85700"/>
    <w:rsid w:val="00A85DBC"/>
    <w:rsid w:val="00A8685E"/>
    <w:rsid w:val="00A87DCC"/>
    <w:rsid w:val="00A87EFF"/>
    <w:rsid w:val="00A901DC"/>
    <w:rsid w:val="00A928EF"/>
    <w:rsid w:val="00A92FC2"/>
    <w:rsid w:val="00A9347A"/>
    <w:rsid w:val="00A94DD7"/>
    <w:rsid w:val="00A95B3F"/>
    <w:rsid w:val="00A96928"/>
    <w:rsid w:val="00A96F8E"/>
    <w:rsid w:val="00A977C7"/>
    <w:rsid w:val="00AA1E10"/>
    <w:rsid w:val="00AA20DD"/>
    <w:rsid w:val="00AA2475"/>
    <w:rsid w:val="00AA3758"/>
    <w:rsid w:val="00AA3F76"/>
    <w:rsid w:val="00AA44EE"/>
    <w:rsid w:val="00AA45A9"/>
    <w:rsid w:val="00AA4766"/>
    <w:rsid w:val="00AA51C8"/>
    <w:rsid w:val="00AA5539"/>
    <w:rsid w:val="00AA569D"/>
    <w:rsid w:val="00AA6164"/>
    <w:rsid w:val="00AA616C"/>
    <w:rsid w:val="00AA6A5B"/>
    <w:rsid w:val="00AA6DCB"/>
    <w:rsid w:val="00AA756D"/>
    <w:rsid w:val="00AA7E93"/>
    <w:rsid w:val="00AB0033"/>
    <w:rsid w:val="00AB1B96"/>
    <w:rsid w:val="00AB20E5"/>
    <w:rsid w:val="00AB28F4"/>
    <w:rsid w:val="00AB34F0"/>
    <w:rsid w:val="00AB36AB"/>
    <w:rsid w:val="00AB42FB"/>
    <w:rsid w:val="00AB4FC1"/>
    <w:rsid w:val="00AB5A23"/>
    <w:rsid w:val="00AB5AB5"/>
    <w:rsid w:val="00AB6476"/>
    <w:rsid w:val="00AC1B30"/>
    <w:rsid w:val="00AC21BE"/>
    <w:rsid w:val="00AC263D"/>
    <w:rsid w:val="00AC2B1A"/>
    <w:rsid w:val="00AC377E"/>
    <w:rsid w:val="00AC42AC"/>
    <w:rsid w:val="00AC671A"/>
    <w:rsid w:val="00AD0350"/>
    <w:rsid w:val="00AD0F98"/>
    <w:rsid w:val="00AD10F4"/>
    <w:rsid w:val="00AD153A"/>
    <w:rsid w:val="00AD1743"/>
    <w:rsid w:val="00AD258E"/>
    <w:rsid w:val="00AD3305"/>
    <w:rsid w:val="00AD388B"/>
    <w:rsid w:val="00AD5C10"/>
    <w:rsid w:val="00AD6862"/>
    <w:rsid w:val="00AD6AE8"/>
    <w:rsid w:val="00AD7A6B"/>
    <w:rsid w:val="00AD7C6C"/>
    <w:rsid w:val="00AE02F7"/>
    <w:rsid w:val="00AE1EF2"/>
    <w:rsid w:val="00AE2455"/>
    <w:rsid w:val="00AE26BC"/>
    <w:rsid w:val="00AE2DD1"/>
    <w:rsid w:val="00AE38B0"/>
    <w:rsid w:val="00AE49F4"/>
    <w:rsid w:val="00AE50BF"/>
    <w:rsid w:val="00AE5A68"/>
    <w:rsid w:val="00AE6544"/>
    <w:rsid w:val="00AF06C9"/>
    <w:rsid w:val="00AF0B0D"/>
    <w:rsid w:val="00AF1831"/>
    <w:rsid w:val="00AF1C3B"/>
    <w:rsid w:val="00AF1E0F"/>
    <w:rsid w:val="00AF1E19"/>
    <w:rsid w:val="00AF2B2D"/>
    <w:rsid w:val="00AF2CB4"/>
    <w:rsid w:val="00AF2D8F"/>
    <w:rsid w:val="00AF3FCB"/>
    <w:rsid w:val="00AF58B7"/>
    <w:rsid w:val="00AF7500"/>
    <w:rsid w:val="00AF7D5D"/>
    <w:rsid w:val="00B010EF"/>
    <w:rsid w:val="00B01246"/>
    <w:rsid w:val="00B01540"/>
    <w:rsid w:val="00B0266C"/>
    <w:rsid w:val="00B0267D"/>
    <w:rsid w:val="00B03023"/>
    <w:rsid w:val="00B0333D"/>
    <w:rsid w:val="00B03C85"/>
    <w:rsid w:val="00B03E88"/>
    <w:rsid w:val="00B03F3A"/>
    <w:rsid w:val="00B045B8"/>
    <w:rsid w:val="00B05D1E"/>
    <w:rsid w:val="00B064B6"/>
    <w:rsid w:val="00B07516"/>
    <w:rsid w:val="00B07AEF"/>
    <w:rsid w:val="00B10023"/>
    <w:rsid w:val="00B101D9"/>
    <w:rsid w:val="00B10953"/>
    <w:rsid w:val="00B10E22"/>
    <w:rsid w:val="00B12132"/>
    <w:rsid w:val="00B1280A"/>
    <w:rsid w:val="00B1354C"/>
    <w:rsid w:val="00B14D0B"/>
    <w:rsid w:val="00B151EC"/>
    <w:rsid w:val="00B162E0"/>
    <w:rsid w:val="00B217D9"/>
    <w:rsid w:val="00B22197"/>
    <w:rsid w:val="00B22248"/>
    <w:rsid w:val="00B2376B"/>
    <w:rsid w:val="00B23DCA"/>
    <w:rsid w:val="00B245D1"/>
    <w:rsid w:val="00B24D97"/>
    <w:rsid w:val="00B26435"/>
    <w:rsid w:val="00B268AA"/>
    <w:rsid w:val="00B271B7"/>
    <w:rsid w:val="00B275C1"/>
    <w:rsid w:val="00B27D76"/>
    <w:rsid w:val="00B306D2"/>
    <w:rsid w:val="00B307A6"/>
    <w:rsid w:val="00B3104E"/>
    <w:rsid w:val="00B33F93"/>
    <w:rsid w:val="00B347A7"/>
    <w:rsid w:val="00B34C06"/>
    <w:rsid w:val="00B362B2"/>
    <w:rsid w:val="00B37AD0"/>
    <w:rsid w:val="00B37ADA"/>
    <w:rsid w:val="00B37E75"/>
    <w:rsid w:val="00B40002"/>
    <w:rsid w:val="00B4151F"/>
    <w:rsid w:val="00B41C92"/>
    <w:rsid w:val="00B42114"/>
    <w:rsid w:val="00B4280C"/>
    <w:rsid w:val="00B4459C"/>
    <w:rsid w:val="00B44A93"/>
    <w:rsid w:val="00B45112"/>
    <w:rsid w:val="00B455C4"/>
    <w:rsid w:val="00B45B7C"/>
    <w:rsid w:val="00B45FA9"/>
    <w:rsid w:val="00B4627D"/>
    <w:rsid w:val="00B46454"/>
    <w:rsid w:val="00B46F86"/>
    <w:rsid w:val="00B47A2A"/>
    <w:rsid w:val="00B5100A"/>
    <w:rsid w:val="00B5154D"/>
    <w:rsid w:val="00B5339B"/>
    <w:rsid w:val="00B54CB3"/>
    <w:rsid w:val="00B55736"/>
    <w:rsid w:val="00B557C5"/>
    <w:rsid w:val="00B56C00"/>
    <w:rsid w:val="00B57CC3"/>
    <w:rsid w:val="00B609E8"/>
    <w:rsid w:val="00B61003"/>
    <w:rsid w:val="00B6159F"/>
    <w:rsid w:val="00B62DEE"/>
    <w:rsid w:val="00B63374"/>
    <w:rsid w:val="00B6341F"/>
    <w:rsid w:val="00B63B57"/>
    <w:rsid w:val="00B63FC8"/>
    <w:rsid w:val="00B651EC"/>
    <w:rsid w:val="00B6530F"/>
    <w:rsid w:val="00B6568F"/>
    <w:rsid w:val="00B65CEA"/>
    <w:rsid w:val="00B663B2"/>
    <w:rsid w:val="00B6684C"/>
    <w:rsid w:val="00B70102"/>
    <w:rsid w:val="00B70C1F"/>
    <w:rsid w:val="00B70C96"/>
    <w:rsid w:val="00B71216"/>
    <w:rsid w:val="00B7140B"/>
    <w:rsid w:val="00B7227F"/>
    <w:rsid w:val="00B725A0"/>
    <w:rsid w:val="00B72BDF"/>
    <w:rsid w:val="00B736E1"/>
    <w:rsid w:val="00B73999"/>
    <w:rsid w:val="00B74961"/>
    <w:rsid w:val="00B74EA8"/>
    <w:rsid w:val="00B75143"/>
    <w:rsid w:val="00B754EF"/>
    <w:rsid w:val="00B75A06"/>
    <w:rsid w:val="00B77776"/>
    <w:rsid w:val="00B801A5"/>
    <w:rsid w:val="00B811C9"/>
    <w:rsid w:val="00B818E2"/>
    <w:rsid w:val="00B822E6"/>
    <w:rsid w:val="00B82F80"/>
    <w:rsid w:val="00B8303E"/>
    <w:rsid w:val="00B832DF"/>
    <w:rsid w:val="00B83FC5"/>
    <w:rsid w:val="00B848EA"/>
    <w:rsid w:val="00B84DD7"/>
    <w:rsid w:val="00B85187"/>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2"/>
    <w:rsid w:val="00B9490B"/>
    <w:rsid w:val="00B960D8"/>
    <w:rsid w:val="00B96C4D"/>
    <w:rsid w:val="00B96CC5"/>
    <w:rsid w:val="00B971B9"/>
    <w:rsid w:val="00B974E5"/>
    <w:rsid w:val="00B97605"/>
    <w:rsid w:val="00B97967"/>
    <w:rsid w:val="00B97CE5"/>
    <w:rsid w:val="00BA0BB3"/>
    <w:rsid w:val="00BA0D99"/>
    <w:rsid w:val="00BA19DA"/>
    <w:rsid w:val="00BA19FD"/>
    <w:rsid w:val="00BA21B9"/>
    <w:rsid w:val="00BA2258"/>
    <w:rsid w:val="00BA2308"/>
    <w:rsid w:val="00BA59CF"/>
    <w:rsid w:val="00BA5AC0"/>
    <w:rsid w:val="00BA6A2C"/>
    <w:rsid w:val="00BA6C93"/>
    <w:rsid w:val="00BB021C"/>
    <w:rsid w:val="00BB0C3B"/>
    <w:rsid w:val="00BB2F40"/>
    <w:rsid w:val="00BB46FE"/>
    <w:rsid w:val="00BB5150"/>
    <w:rsid w:val="00BB5AD0"/>
    <w:rsid w:val="00BB5FEB"/>
    <w:rsid w:val="00BB6D32"/>
    <w:rsid w:val="00BB77CB"/>
    <w:rsid w:val="00BC00BD"/>
    <w:rsid w:val="00BC0A1D"/>
    <w:rsid w:val="00BC0BA6"/>
    <w:rsid w:val="00BC1AE5"/>
    <w:rsid w:val="00BC1D18"/>
    <w:rsid w:val="00BC1D79"/>
    <w:rsid w:val="00BC374C"/>
    <w:rsid w:val="00BC4582"/>
    <w:rsid w:val="00BC4881"/>
    <w:rsid w:val="00BC5370"/>
    <w:rsid w:val="00BC5373"/>
    <w:rsid w:val="00BC5719"/>
    <w:rsid w:val="00BC635E"/>
    <w:rsid w:val="00BC6C09"/>
    <w:rsid w:val="00BC7443"/>
    <w:rsid w:val="00BC7F09"/>
    <w:rsid w:val="00BD00A6"/>
    <w:rsid w:val="00BD06B0"/>
    <w:rsid w:val="00BD12DE"/>
    <w:rsid w:val="00BD14E6"/>
    <w:rsid w:val="00BD2D13"/>
    <w:rsid w:val="00BD34BF"/>
    <w:rsid w:val="00BD4C8E"/>
    <w:rsid w:val="00BD55AF"/>
    <w:rsid w:val="00BD5C0A"/>
    <w:rsid w:val="00BD5C56"/>
    <w:rsid w:val="00BD5F31"/>
    <w:rsid w:val="00BD621E"/>
    <w:rsid w:val="00BD7A96"/>
    <w:rsid w:val="00BE0048"/>
    <w:rsid w:val="00BE02EB"/>
    <w:rsid w:val="00BE12B1"/>
    <w:rsid w:val="00BE2DEE"/>
    <w:rsid w:val="00BE43AD"/>
    <w:rsid w:val="00BE4407"/>
    <w:rsid w:val="00BE4B06"/>
    <w:rsid w:val="00BE4C1D"/>
    <w:rsid w:val="00BE7029"/>
    <w:rsid w:val="00BE704F"/>
    <w:rsid w:val="00BE70B7"/>
    <w:rsid w:val="00BE727B"/>
    <w:rsid w:val="00BE7690"/>
    <w:rsid w:val="00BE77A8"/>
    <w:rsid w:val="00BF071E"/>
    <w:rsid w:val="00BF0807"/>
    <w:rsid w:val="00BF185F"/>
    <w:rsid w:val="00BF1E8D"/>
    <w:rsid w:val="00BF2A10"/>
    <w:rsid w:val="00BF3389"/>
    <w:rsid w:val="00BF3C04"/>
    <w:rsid w:val="00BF3F69"/>
    <w:rsid w:val="00BF3FC8"/>
    <w:rsid w:val="00BF4B1E"/>
    <w:rsid w:val="00BF53E9"/>
    <w:rsid w:val="00BF5B4F"/>
    <w:rsid w:val="00BF6033"/>
    <w:rsid w:val="00BF6856"/>
    <w:rsid w:val="00BF7607"/>
    <w:rsid w:val="00BF799E"/>
    <w:rsid w:val="00C01F3E"/>
    <w:rsid w:val="00C0235F"/>
    <w:rsid w:val="00C0404E"/>
    <w:rsid w:val="00C0422F"/>
    <w:rsid w:val="00C049BF"/>
    <w:rsid w:val="00C04E9A"/>
    <w:rsid w:val="00C0509B"/>
    <w:rsid w:val="00C0574A"/>
    <w:rsid w:val="00C0586F"/>
    <w:rsid w:val="00C05CD7"/>
    <w:rsid w:val="00C05E57"/>
    <w:rsid w:val="00C07CF0"/>
    <w:rsid w:val="00C07E10"/>
    <w:rsid w:val="00C10071"/>
    <w:rsid w:val="00C1109F"/>
    <w:rsid w:val="00C11829"/>
    <w:rsid w:val="00C11AF8"/>
    <w:rsid w:val="00C12733"/>
    <w:rsid w:val="00C128C8"/>
    <w:rsid w:val="00C13C4E"/>
    <w:rsid w:val="00C140A1"/>
    <w:rsid w:val="00C1687E"/>
    <w:rsid w:val="00C17FF2"/>
    <w:rsid w:val="00C20BFB"/>
    <w:rsid w:val="00C22272"/>
    <w:rsid w:val="00C22761"/>
    <w:rsid w:val="00C2361B"/>
    <w:rsid w:val="00C24660"/>
    <w:rsid w:val="00C24A86"/>
    <w:rsid w:val="00C26E65"/>
    <w:rsid w:val="00C26FAC"/>
    <w:rsid w:val="00C2735F"/>
    <w:rsid w:val="00C27E63"/>
    <w:rsid w:val="00C27EBA"/>
    <w:rsid w:val="00C302FE"/>
    <w:rsid w:val="00C305CA"/>
    <w:rsid w:val="00C31FFD"/>
    <w:rsid w:val="00C323D8"/>
    <w:rsid w:val="00C33B94"/>
    <w:rsid w:val="00C341F2"/>
    <w:rsid w:val="00C34476"/>
    <w:rsid w:val="00C349B3"/>
    <w:rsid w:val="00C35111"/>
    <w:rsid w:val="00C35215"/>
    <w:rsid w:val="00C36017"/>
    <w:rsid w:val="00C360EF"/>
    <w:rsid w:val="00C41912"/>
    <w:rsid w:val="00C425E9"/>
    <w:rsid w:val="00C42801"/>
    <w:rsid w:val="00C441C8"/>
    <w:rsid w:val="00C45AE1"/>
    <w:rsid w:val="00C46791"/>
    <w:rsid w:val="00C46A14"/>
    <w:rsid w:val="00C46CB5"/>
    <w:rsid w:val="00C46DD3"/>
    <w:rsid w:val="00C503ED"/>
    <w:rsid w:val="00C50817"/>
    <w:rsid w:val="00C51412"/>
    <w:rsid w:val="00C52833"/>
    <w:rsid w:val="00C52C18"/>
    <w:rsid w:val="00C52DD2"/>
    <w:rsid w:val="00C5317F"/>
    <w:rsid w:val="00C53255"/>
    <w:rsid w:val="00C537E1"/>
    <w:rsid w:val="00C54CA2"/>
    <w:rsid w:val="00C5523C"/>
    <w:rsid w:val="00C56361"/>
    <w:rsid w:val="00C56C4F"/>
    <w:rsid w:val="00C601A6"/>
    <w:rsid w:val="00C611F0"/>
    <w:rsid w:val="00C6129F"/>
    <w:rsid w:val="00C61D2E"/>
    <w:rsid w:val="00C61D97"/>
    <w:rsid w:val="00C62636"/>
    <w:rsid w:val="00C62B34"/>
    <w:rsid w:val="00C6466C"/>
    <w:rsid w:val="00C64953"/>
    <w:rsid w:val="00C64F31"/>
    <w:rsid w:val="00C6619F"/>
    <w:rsid w:val="00C66360"/>
    <w:rsid w:val="00C67807"/>
    <w:rsid w:val="00C679A8"/>
    <w:rsid w:val="00C71455"/>
    <w:rsid w:val="00C71A62"/>
    <w:rsid w:val="00C72141"/>
    <w:rsid w:val="00C72DA8"/>
    <w:rsid w:val="00C73086"/>
    <w:rsid w:val="00C7390F"/>
    <w:rsid w:val="00C74075"/>
    <w:rsid w:val="00C7750C"/>
    <w:rsid w:val="00C80CFF"/>
    <w:rsid w:val="00C81098"/>
    <w:rsid w:val="00C832DD"/>
    <w:rsid w:val="00C87E09"/>
    <w:rsid w:val="00C87E5E"/>
    <w:rsid w:val="00C914AC"/>
    <w:rsid w:val="00C92047"/>
    <w:rsid w:val="00C92A46"/>
    <w:rsid w:val="00C92B2B"/>
    <w:rsid w:val="00C92C9C"/>
    <w:rsid w:val="00C930FF"/>
    <w:rsid w:val="00C93EF3"/>
    <w:rsid w:val="00C95E7E"/>
    <w:rsid w:val="00C9617F"/>
    <w:rsid w:val="00C96D3A"/>
    <w:rsid w:val="00C971E8"/>
    <w:rsid w:val="00CA00B8"/>
    <w:rsid w:val="00CA092A"/>
    <w:rsid w:val="00CA1611"/>
    <w:rsid w:val="00CA1F29"/>
    <w:rsid w:val="00CA346B"/>
    <w:rsid w:val="00CA3CF0"/>
    <w:rsid w:val="00CA437B"/>
    <w:rsid w:val="00CA4C87"/>
    <w:rsid w:val="00CA4DFF"/>
    <w:rsid w:val="00CA60C3"/>
    <w:rsid w:val="00CA78BC"/>
    <w:rsid w:val="00CA7D27"/>
    <w:rsid w:val="00CB0244"/>
    <w:rsid w:val="00CB057E"/>
    <w:rsid w:val="00CB08CA"/>
    <w:rsid w:val="00CB109D"/>
    <w:rsid w:val="00CB15C8"/>
    <w:rsid w:val="00CB1B23"/>
    <w:rsid w:val="00CB2710"/>
    <w:rsid w:val="00CB2C65"/>
    <w:rsid w:val="00CB2CBA"/>
    <w:rsid w:val="00CB3F6D"/>
    <w:rsid w:val="00CB4ACF"/>
    <w:rsid w:val="00CB67F0"/>
    <w:rsid w:val="00CB6FC7"/>
    <w:rsid w:val="00CB77FD"/>
    <w:rsid w:val="00CB7AC5"/>
    <w:rsid w:val="00CC035A"/>
    <w:rsid w:val="00CC13B2"/>
    <w:rsid w:val="00CC13B3"/>
    <w:rsid w:val="00CC2400"/>
    <w:rsid w:val="00CC3110"/>
    <w:rsid w:val="00CC31E9"/>
    <w:rsid w:val="00CC33C8"/>
    <w:rsid w:val="00CC41A5"/>
    <w:rsid w:val="00CC463C"/>
    <w:rsid w:val="00CC464E"/>
    <w:rsid w:val="00CC47F5"/>
    <w:rsid w:val="00CC5B82"/>
    <w:rsid w:val="00CD0A1F"/>
    <w:rsid w:val="00CD0C1D"/>
    <w:rsid w:val="00CD1BC5"/>
    <w:rsid w:val="00CD1EAC"/>
    <w:rsid w:val="00CD2805"/>
    <w:rsid w:val="00CD40A3"/>
    <w:rsid w:val="00CD49C8"/>
    <w:rsid w:val="00CD4C14"/>
    <w:rsid w:val="00CD4F30"/>
    <w:rsid w:val="00CD5674"/>
    <w:rsid w:val="00CD56B6"/>
    <w:rsid w:val="00CD617C"/>
    <w:rsid w:val="00CD75E4"/>
    <w:rsid w:val="00CE1322"/>
    <w:rsid w:val="00CE16FC"/>
    <w:rsid w:val="00CE1E99"/>
    <w:rsid w:val="00CE1EE1"/>
    <w:rsid w:val="00CE2912"/>
    <w:rsid w:val="00CE34AC"/>
    <w:rsid w:val="00CE3D76"/>
    <w:rsid w:val="00CE4242"/>
    <w:rsid w:val="00CE617A"/>
    <w:rsid w:val="00CE68D2"/>
    <w:rsid w:val="00CE716A"/>
    <w:rsid w:val="00CE7D28"/>
    <w:rsid w:val="00CF11BB"/>
    <w:rsid w:val="00CF39F1"/>
    <w:rsid w:val="00CF3A2C"/>
    <w:rsid w:val="00CF4754"/>
    <w:rsid w:val="00CF5D55"/>
    <w:rsid w:val="00CF62CC"/>
    <w:rsid w:val="00CF66CC"/>
    <w:rsid w:val="00CF6AE0"/>
    <w:rsid w:val="00D00AF4"/>
    <w:rsid w:val="00D015B8"/>
    <w:rsid w:val="00D02345"/>
    <w:rsid w:val="00D02C31"/>
    <w:rsid w:val="00D02F48"/>
    <w:rsid w:val="00D04173"/>
    <w:rsid w:val="00D056E6"/>
    <w:rsid w:val="00D05C38"/>
    <w:rsid w:val="00D0630C"/>
    <w:rsid w:val="00D0644C"/>
    <w:rsid w:val="00D06CE8"/>
    <w:rsid w:val="00D06CFC"/>
    <w:rsid w:val="00D07C57"/>
    <w:rsid w:val="00D07D90"/>
    <w:rsid w:val="00D1193D"/>
    <w:rsid w:val="00D12299"/>
    <w:rsid w:val="00D12F77"/>
    <w:rsid w:val="00D14083"/>
    <w:rsid w:val="00D143C5"/>
    <w:rsid w:val="00D149C9"/>
    <w:rsid w:val="00D15BF1"/>
    <w:rsid w:val="00D20856"/>
    <w:rsid w:val="00D210F4"/>
    <w:rsid w:val="00D21571"/>
    <w:rsid w:val="00D226C3"/>
    <w:rsid w:val="00D232CB"/>
    <w:rsid w:val="00D240CC"/>
    <w:rsid w:val="00D241F8"/>
    <w:rsid w:val="00D248E0"/>
    <w:rsid w:val="00D255AD"/>
    <w:rsid w:val="00D25EDE"/>
    <w:rsid w:val="00D26909"/>
    <w:rsid w:val="00D2696B"/>
    <w:rsid w:val="00D26A38"/>
    <w:rsid w:val="00D316C7"/>
    <w:rsid w:val="00D31E07"/>
    <w:rsid w:val="00D328C4"/>
    <w:rsid w:val="00D32ABE"/>
    <w:rsid w:val="00D32DE5"/>
    <w:rsid w:val="00D33AEA"/>
    <w:rsid w:val="00D33C25"/>
    <w:rsid w:val="00D3470A"/>
    <w:rsid w:val="00D35247"/>
    <w:rsid w:val="00D3562A"/>
    <w:rsid w:val="00D3565B"/>
    <w:rsid w:val="00D362DB"/>
    <w:rsid w:val="00D36E1A"/>
    <w:rsid w:val="00D40E3B"/>
    <w:rsid w:val="00D43F2A"/>
    <w:rsid w:val="00D448CC"/>
    <w:rsid w:val="00D45A2B"/>
    <w:rsid w:val="00D461C6"/>
    <w:rsid w:val="00D4654E"/>
    <w:rsid w:val="00D46D0C"/>
    <w:rsid w:val="00D47531"/>
    <w:rsid w:val="00D47928"/>
    <w:rsid w:val="00D47B97"/>
    <w:rsid w:val="00D5147D"/>
    <w:rsid w:val="00D519F9"/>
    <w:rsid w:val="00D51C0D"/>
    <w:rsid w:val="00D52619"/>
    <w:rsid w:val="00D527DC"/>
    <w:rsid w:val="00D52C61"/>
    <w:rsid w:val="00D530B7"/>
    <w:rsid w:val="00D53139"/>
    <w:rsid w:val="00D537A6"/>
    <w:rsid w:val="00D5389C"/>
    <w:rsid w:val="00D539A4"/>
    <w:rsid w:val="00D53F10"/>
    <w:rsid w:val="00D54048"/>
    <w:rsid w:val="00D54760"/>
    <w:rsid w:val="00D5480D"/>
    <w:rsid w:val="00D54A32"/>
    <w:rsid w:val="00D54C00"/>
    <w:rsid w:val="00D555D0"/>
    <w:rsid w:val="00D55981"/>
    <w:rsid w:val="00D55BC2"/>
    <w:rsid w:val="00D5697B"/>
    <w:rsid w:val="00D57D7C"/>
    <w:rsid w:val="00D57DD0"/>
    <w:rsid w:val="00D615F9"/>
    <w:rsid w:val="00D62A36"/>
    <w:rsid w:val="00D635B8"/>
    <w:rsid w:val="00D64353"/>
    <w:rsid w:val="00D650D4"/>
    <w:rsid w:val="00D651AB"/>
    <w:rsid w:val="00D65285"/>
    <w:rsid w:val="00D664E6"/>
    <w:rsid w:val="00D666D6"/>
    <w:rsid w:val="00D66EE7"/>
    <w:rsid w:val="00D70ADD"/>
    <w:rsid w:val="00D71078"/>
    <w:rsid w:val="00D710C1"/>
    <w:rsid w:val="00D716E6"/>
    <w:rsid w:val="00D7174A"/>
    <w:rsid w:val="00D72407"/>
    <w:rsid w:val="00D729BC"/>
    <w:rsid w:val="00D73139"/>
    <w:rsid w:val="00D734E6"/>
    <w:rsid w:val="00D7414D"/>
    <w:rsid w:val="00D74B02"/>
    <w:rsid w:val="00D74DE7"/>
    <w:rsid w:val="00D7560B"/>
    <w:rsid w:val="00D76BD5"/>
    <w:rsid w:val="00D7775F"/>
    <w:rsid w:val="00D77C97"/>
    <w:rsid w:val="00D80BAB"/>
    <w:rsid w:val="00D81666"/>
    <w:rsid w:val="00D819A3"/>
    <w:rsid w:val="00D81DDE"/>
    <w:rsid w:val="00D81E5C"/>
    <w:rsid w:val="00D82618"/>
    <w:rsid w:val="00D83981"/>
    <w:rsid w:val="00D8435F"/>
    <w:rsid w:val="00D8687B"/>
    <w:rsid w:val="00D87968"/>
    <w:rsid w:val="00D91819"/>
    <w:rsid w:val="00D91B36"/>
    <w:rsid w:val="00D92395"/>
    <w:rsid w:val="00D924AC"/>
    <w:rsid w:val="00D9282A"/>
    <w:rsid w:val="00D9286A"/>
    <w:rsid w:val="00D93C79"/>
    <w:rsid w:val="00D93F59"/>
    <w:rsid w:val="00D93FEF"/>
    <w:rsid w:val="00D95A69"/>
    <w:rsid w:val="00D9625D"/>
    <w:rsid w:val="00D964D4"/>
    <w:rsid w:val="00D96D60"/>
    <w:rsid w:val="00D97CC7"/>
    <w:rsid w:val="00D97EE2"/>
    <w:rsid w:val="00DA0790"/>
    <w:rsid w:val="00DA0FFB"/>
    <w:rsid w:val="00DA1A99"/>
    <w:rsid w:val="00DA2061"/>
    <w:rsid w:val="00DA310E"/>
    <w:rsid w:val="00DA32A5"/>
    <w:rsid w:val="00DA37B1"/>
    <w:rsid w:val="00DA49CB"/>
    <w:rsid w:val="00DA4E05"/>
    <w:rsid w:val="00DA5DB9"/>
    <w:rsid w:val="00DA5F4C"/>
    <w:rsid w:val="00DA6CB6"/>
    <w:rsid w:val="00DA7080"/>
    <w:rsid w:val="00DA774A"/>
    <w:rsid w:val="00DB03A7"/>
    <w:rsid w:val="00DB08BE"/>
    <w:rsid w:val="00DB223B"/>
    <w:rsid w:val="00DB2BDF"/>
    <w:rsid w:val="00DB3352"/>
    <w:rsid w:val="00DB3591"/>
    <w:rsid w:val="00DB4E35"/>
    <w:rsid w:val="00DB515C"/>
    <w:rsid w:val="00DB5641"/>
    <w:rsid w:val="00DB631E"/>
    <w:rsid w:val="00DB6504"/>
    <w:rsid w:val="00DB69B9"/>
    <w:rsid w:val="00DB6A66"/>
    <w:rsid w:val="00DB70C9"/>
    <w:rsid w:val="00DC0717"/>
    <w:rsid w:val="00DC103E"/>
    <w:rsid w:val="00DC16C8"/>
    <w:rsid w:val="00DC231B"/>
    <w:rsid w:val="00DC2CEE"/>
    <w:rsid w:val="00DC2E76"/>
    <w:rsid w:val="00DC312F"/>
    <w:rsid w:val="00DC46EE"/>
    <w:rsid w:val="00DC5008"/>
    <w:rsid w:val="00DC6A77"/>
    <w:rsid w:val="00DC7771"/>
    <w:rsid w:val="00DD0263"/>
    <w:rsid w:val="00DD0592"/>
    <w:rsid w:val="00DD0F6D"/>
    <w:rsid w:val="00DD1519"/>
    <w:rsid w:val="00DD2ECC"/>
    <w:rsid w:val="00DD3DF5"/>
    <w:rsid w:val="00DD3FC7"/>
    <w:rsid w:val="00DD4612"/>
    <w:rsid w:val="00DD5358"/>
    <w:rsid w:val="00DD5F06"/>
    <w:rsid w:val="00DD7397"/>
    <w:rsid w:val="00DD7564"/>
    <w:rsid w:val="00DE080B"/>
    <w:rsid w:val="00DE0AC2"/>
    <w:rsid w:val="00DE0E19"/>
    <w:rsid w:val="00DE1CA4"/>
    <w:rsid w:val="00DE20A4"/>
    <w:rsid w:val="00DE28F7"/>
    <w:rsid w:val="00DE354D"/>
    <w:rsid w:val="00DE399D"/>
    <w:rsid w:val="00DE4F2D"/>
    <w:rsid w:val="00DE5002"/>
    <w:rsid w:val="00DE505B"/>
    <w:rsid w:val="00DE7089"/>
    <w:rsid w:val="00DF0B13"/>
    <w:rsid w:val="00DF0D16"/>
    <w:rsid w:val="00DF1600"/>
    <w:rsid w:val="00DF17A1"/>
    <w:rsid w:val="00DF1942"/>
    <w:rsid w:val="00DF1A8D"/>
    <w:rsid w:val="00DF2C67"/>
    <w:rsid w:val="00DF40ED"/>
    <w:rsid w:val="00DF48D6"/>
    <w:rsid w:val="00DF5980"/>
    <w:rsid w:val="00DF6F8E"/>
    <w:rsid w:val="00DF793A"/>
    <w:rsid w:val="00E04791"/>
    <w:rsid w:val="00E048C2"/>
    <w:rsid w:val="00E04917"/>
    <w:rsid w:val="00E0554A"/>
    <w:rsid w:val="00E0586E"/>
    <w:rsid w:val="00E05F4E"/>
    <w:rsid w:val="00E07297"/>
    <w:rsid w:val="00E07C6E"/>
    <w:rsid w:val="00E119AE"/>
    <w:rsid w:val="00E12466"/>
    <w:rsid w:val="00E12A84"/>
    <w:rsid w:val="00E133DA"/>
    <w:rsid w:val="00E1442B"/>
    <w:rsid w:val="00E16F27"/>
    <w:rsid w:val="00E172DA"/>
    <w:rsid w:val="00E174ED"/>
    <w:rsid w:val="00E17A44"/>
    <w:rsid w:val="00E17C41"/>
    <w:rsid w:val="00E20A10"/>
    <w:rsid w:val="00E22C37"/>
    <w:rsid w:val="00E22E87"/>
    <w:rsid w:val="00E23138"/>
    <w:rsid w:val="00E238C2"/>
    <w:rsid w:val="00E23A5A"/>
    <w:rsid w:val="00E23EAE"/>
    <w:rsid w:val="00E255D8"/>
    <w:rsid w:val="00E2759D"/>
    <w:rsid w:val="00E30BA4"/>
    <w:rsid w:val="00E32180"/>
    <w:rsid w:val="00E32DC7"/>
    <w:rsid w:val="00E352DF"/>
    <w:rsid w:val="00E3585C"/>
    <w:rsid w:val="00E36BEB"/>
    <w:rsid w:val="00E37D5D"/>
    <w:rsid w:val="00E40163"/>
    <w:rsid w:val="00E406ED"/>
    <w:rsid w:val="00E40CD2"/>
    <w:rsid w:val="00E422E0"/>
    <w:rsid w:val="00E435A9"/>
    <w:rsid w:val="00E436F6"/>
    <w:rsid w:val="00E43975"/>
    <w:rsid w:val="00E43F05"/>
    <w:rsid w:val="00E447BC"/>
    <w:rsid w:val="00E45324"/>
    <w:rsid w:val="00E45BD8"/>
    <w:rsid w:val="00E475AB"/>
    <w:rsid w:val="00E476E3"/>
    <w:rsid w:val="00E479CD"/>
    <w:rsid w:val="00E5026C"/>
    <w:rsid w:val="00E5068E"/>
    <w:rsid w:val="00E51085"/>
    <w:rsid w:val="00E51B85"/>
    <w:rsid w:val="00E52CD9"/>
    <w:rsid w:val="00E53391"/>
    <w:rsid w:val="00E53561"/>
    <w:rsid w:val="00E53F35"/>
    <w:rsid w:val="00E55BA3"/>
    <w:rsid w:val="00E55E02"/>
    <w:rsid w:val="00E55E58"/>
    <w:rsid w:val="00E570FB"/>
    <w:rsid w:val="00E5756D"/>
    <w:rsid w:val="00E57B80"/>
    <w:rsid w:val="00E600BA"/>
    <w:rsid w:val="00E60741"/>
    <w:rsid w:val="00E609BF"/>
    <w:rsid w:val="00E60A29"/>
    <w:rsid w:val="00E60B88"/>
    <w:rsid w:val="00E61537"/>
    <w:rsid w:val="00E61766"/>
    <w:rsid w:val="00E618F1"/>
    <w:rsid w:val="00E62399"/>
    <w:rsid w:val="00E623C5"/>
    <w:rsid w:val="00E63176"/>
    <w:rsid w:val="00E63312"/>
    <w:rsid w:val="00E63BCC"/>
    <w:rsid w:val="00E643ED"/>
    <w:rsid w:val="00E65F05"/>
    <w:rsid w:val="00E666B6"/>
    <w:rsid w:val="00E66DC6"/>
    <w:rsid w:val="00E67287"/>
    <w:rsid w:val="00E7041D"/>
    <w:rsid w:val="00E710F7"/>
    <w:rsid w:val="00E737A5"/>
    <w:rsid w:val="00E749DE"/>
    <w:rsid w:val="00E74AE0"/>
    <w:rsid w:val="00E75101"/>
    <w:rsid w:val="00E75F3E"/>
    <w:rsid w:val="00E76775"/>
    <w:rsid w:val="00E76AD9"/>
    <w:rsid w:val="00E77C5C"/>
    <w:rsid w:val="00E80739"/>
    <w:rsid w:val="00E81995"/>
    <w:rsid w:val="00E81B85"/>
    <w:rsid w:val="00E81F68"/>
    <w:rsid w:val="00E8235D"/>
    <w:rsid w:val="00E82A37"/>
    <w:rsid w:val="00E83F6E"/>
    <w:rsid w:val="00E85045"/>
    <w:rsid w:val="00E85B74"/>
    <w:rsid w:val="00E85C06"/>
    <w:rsid w:val="00E86079"/>
    <w:rsid w:val="00E86901"/>
    <w:rsid w:val="00E8700B"/>
    <w:rsid w:val="00E87506"/>
    <w:rsid w:val="00E91CF9"/>
    <w:rsid w:val="00E939BF"/>
    <w:rsid w:val="00E93CCA"/>
    <w:rsid w:val="00E94AED"/>
    <w:rsid w:val="00E952C9"/>
    <w:rsid w:val="00E95A89"/>
    <w:rsid w:val="00E96643"/>
    <w:rsid w:val="00E97726"/>
    <w:rsid w:val="00E97786"/>
    <w:rsid w:val="00E97E2F"/>
    <w:rsid w:val="00EA045B"/>
    <w:rsid w:val="00EA0C39"/>
    <w:rsid w:val="00EA19C5"/>
    <w:rsid w:val="00EA1DC2"/>
    <w:rsid w:val="00EA2602"/>
    <w:rsid w:val="00EA29A6"/>
    <w:rsid w:val="00EA305C"/>
    <w:rsid w:val="00EA3B7A"/>
    <w:rsid w:val="00EA4ADD"/>
    <w:rsid w:val="00EA5AC6"/>
    <w:rsid w:val="00EA5B72"/>
    <w:rsid w:val="00EA660F"/>
    <w:rsid w:val="00EA67B7"/>
    <w:rsid w:val="00EA73A7"/>
    <w:rsid w:val="00EA75AC"/>
    <w:rsid w:val="00EA7757"/>
    <w:rsid w:val="00EB0620"/>
    <w:rsid w:val="00EB0CA8"/>
    <w:rsid w:val="00EB24AA"/>
    <w:rsid w:val="00EB3BA3"/>
    <w:rsid w:val="00EB40C1"/>
    <w:rsid w:val="00EB4BE6"/>
    <w:rsid w:val="00EB4EE0"/>
    <w:rsid w:val="00EB5F15"/>
    <w:rsid w:val="00EB67CD"/>
    <w:rsid w:val="00EB721F"/>
    <w:rsid w:val="00EB7CF5"/>
    <w:rsid w:val="00EC0475"/>
    <w:rsid w:val="00EC1F97"/>
    <w:rsid w:val="00EC3550"/>
    <w:rsid w:val="00EC3663"/>
    <w:rsid w:val="00EC3F0D"/>
    <w:rsid w:val="00EC4127"/>
    <w:rsid w:val="00EC47CF"/>
    <w:rsid w:val="00EC52BB"/>
    <w:rsid w:val="00EC5823"/>
    <w:rsid w:val="00EC6127"/>
    <w:rsid w:val="00EC6565"/>
    <w:rsid w:val="00EC6CA6"/>
    <w:rsid w:val="00EC6F80"/>
    <w:rsid w:val="00EC70B2"/>
    <w:rsid w:val="00EC74BA"/>
    <w:rsid w:val="00EC7E88"/>
    <w:rsid w:val="00ED112D"/>
    <w:rsid w:val="00ED1CEA"/>
    <w:rsid w:val="00ED2F2C"/>
    <w:rsid w:val="00ED4168"/>
    <w:rsid w:val="00ED6501"/>
    <w:rsid w:val="00ED6C46"/>
    <w:rsid w:val="00ED78E3"/>
    <w:rsid w:val="00ED7930"/>
    <w:rsid w:val="00ED7971"/>
    <w:rsid w:val="00EE0712"/>
    <w:rsid w:val="00EE0C82"/>
    <w:rsid w:val="00EE0DBC"/>
    <w:rsid w:val="00EE1B1F"/>
    <w:rsid w:val="00EE21FE"/>
    <w:rsid w:val="00EE33F9"/>
    <w:rsid w:val="00EE3575"/>
    <w:rsid w:val="00EE3CAC"/>
    <w:rsid w:val="00EE3F02"/>
    <w:rsid w:val="00EE3FCC"/>
    <w:rsid w:val="00EE5CBA"/>
    <w:rsid w:val="00EE603C"/>
    <w:rsid w:val="00EE774F"/>
    <w:rsid w:val="00EE7DC9"/>
    <w:rsid w:val="00EE7EB5"/>
    <w:rsid w:val="00EF0D65"/>
    <w:rsid w:val="00EF1418"/>
    <w:rsid w:val="00EF1C20"/>
    <w:rsid w:val="00EF2BA9"/>
    <w:rsid w:val="00EF428A"/>
    <w:rsid w:val="00EF44AF"/>
    <w:rsid w:val="00EF480A"/>
    <w:rsid w:val="00EF4E35"/>
    <w:rsid w:val="00EF550F"/>
    <w:rsid w:val="00EF554A"/>
    <w:rsid w:val="00EF5709"/>
    <w:rsid w:val="00EF5E0D"/>
    <w:rsid w:val="00EF759C"/>
    <w:rsid w:val="00EF7A6E"/>
    <w:rsid w:val="00F0110A"/>
    <w:rsid w:val="00F0143E"/>
    <w:rsid w:val="00F020C1"/>
    <w:rsid w:val="00F02418"/>
    <w:rsid w:val="00F031AD"/>
    <w:rsid w:val="00F036CB"/>
    <w:rsid w:val="00F03B4A"/>
    <w:rsid w:val="00F05936"/>
    <w:rsid w:val="00F065D1"/>
    <w:rsid w:val="00F06FFA"/>
    <w:rsid w:val="00F071CB"/>
    <w:rsid w:val="00F073E0"/>
    <w:rsid w:val="00F076F7"/>
    <w:rsid w:val="00F07E70"/>
    <w:rsid w:val="00F102F3"/>
    <w:rsid w:val="00F10FAB"/>
    <w:rsid w:val="00F1100C"/>
    <w:rsid w:val="00F12090"/>
    <w:rsid w:val="00F128D7"/>
    <w:rsid w:val="00F12F96"/>
    <w:rsid w:val="00F1312E"/>
    <w:rsid w:val="00F15600"/>
    <w:rsid w:val="00F15804"/>
    <w:rsid w:val="00F1587B"/>
    <w:rsid w:val="00F160CC"/>
    <w:rsid w:val="00F17307"/>
    <w:rsid w:val="00F2090D"/>
    <w:rsid w:val="00F21C8E"/>
    <w:rsid w:val="00F22140"/>
    <w:rsid w:val="00F2257B"/>
    <w:rsid w:val="00F24545"/>
    <w:rsid w:val="00F2494A"/>
    <w:rsid w:val="00F26745"/>
    <w:rsid w:val="00F26753"/>
    <w:rsid w:val="00F27469"/>
    <w:rsid w:val="00F303B4"/>
    <w:rsid w:val="00F306B4"/>
    <w:rsid w:val="00F306FF"/>
    <w:rsid w:val="00F30CA0"/>
    <w:rsid w:val="00F341DD"/>
    <w:rsid w:val="00F348C1"/>
    <w:rsid w:val="00F35606"/>
    <w:rsid w:val="00F359D8"/>
    <w:rsid w:val="00F37A52"/>
    <w:rsid w:val="00F40123"/>
    <w:rsid w:val="00F40FC6"/>
    <w:rsid w:val="00F413B0"/>
    <w:rsid w:val="00F419D3"/>
    <w:rsid w:val="00F446DC"/>
    <w:rsid w:val="00F44EA5"/>
    <w:rsid w:val="00F45608"/>
    <w:rsid w:val="00F456D0"/>
    <w:rsid w:val="00F50F87"/>
    <w:rsid w:val="00F518ED"/>
    <w:rsid w:val="00F5243F"/>
    <w:rsid w:val="00F52DBD"/>
    <w:rsid w:val="00F53B6D"/>
    <w:rsid w:val="00F553AD"/>
    <w:rsid w:val="00F55433"/>
    <w:rsid w:val="00F575D0"/>
    <w:rsid w:val="00F617E2"/>
    <w:rsid w:val="00F61AA4"/>
    <w:rsid w:val="00F61ED5"/>
    <w:rsid w:val="00F6230B"/>
    <w:rsid w:val="00F62763"/>
    <w:rsid w:val="00F645B8"/>
    <w:rsid w:val="00F657C3"/>
    <w:rsid w:val="00F6771C"/>
    <w:rsid w:val="00F67CE6"/>
    <w:rsid w:val="00F70430"/>
    <w:rsid w:val="00F706E9"/>
    <w:rsid w:val="00F72A7D"/>
    <w:rsid w:val="00F72B52"/>
    <w:rsid w:val="00F732AC"/>
    <w:rsid w:val="00F733B2"/>
    <w:rsid w:val="00F734D5"/>
    <w:rsid w:val="00F73C53"/>
    <w:rsid w:val="00F75AFD"/>
    <w:rsid w:val="00F76819"/>
    <w:rsid w:val="00F772B9"/>
    <w:rsid w:val="00F80617"/>
    <w:rsid w:val="00F80F1B"/>
    <w:rsid w:val="00F80FF5"/>
    <w:rsid w:val="00F81342"/>
    <w:rsid w:val="00F814F0"/>
    <w:rsid w:val="00F81F33"/>
    <w:rsid w:val="00F8214E"/>
    <w:rsid w:val="00F83BFB"/>
    <w:rsid w:val="00F83DD3"/>
    <w:rsid w:val="00F855B8"/>
    <w:rsid w:val="00F8774C"/>
    <w:rsid w:val="00F907A7"/>
    <w:rsid w:val="00F90AD4"/>
    <w:rsid w:val="00F92340"/>
    <w:rsid w:val="00F92400"/>
    <w:rsid w:val="00F9241B"/>
    <w:rsid w:val="00F931B5"/>
    <w:rsid w:val="00F939C6"/>
    <w:rsid w:val="00F94CB9"/>
    <w:rsid w:val="00F965B3"/>
    <w:rsid w:val="00F977F6"/>
    <w:rsid w:val="00FA1398"/>
    <w:rsid w:val="00FA18D0"/>
    <w:rsid w:val="00FA2233"/>
    <w:rsid w:val="00FA24D6"/>
    <w:rsid w:val="00FA3E7D"/>
    <w:rsid w:val="00FA4D61"/>
    <w:rsid w:val="00FA5051"/>
    <w:rsid w:val="00FA5C13"/>
    <w:rsid w:val="00FA6E76"/>
    <w:rsid w:val="00FA729A"/>
    <w:rsid w:val="00FA786A"/>
    <w:rsid w:val="00FA7C9C"/>
    <w:rsid w:val="00FB0894"/>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1D41"/>
    <w:rsid w:val="00FC23A2"/>
    <w:rsid w:val="00FC3DB2"/>
    <w:rsid w:val="00FC44FE"/>
    <w:rsid w:val="00FC4A99"/>
    <w:rsid w:val="00FC5035"/>
    <w:rsid w:val="00FC6034"/>
    <w:rsid w:val="00FC69D2"/>
    <w:rsid w:val="00FC6DC5"/>
    <w:rsid w:val="00FC75CD"/>
    <w:rsid w:val="00FD019B"/>
    <w:rsid w:val="00FD0BB6"/>
    <w:rsid w:val="00FD195B"/>
    <w:rsid w:val="00FD1DF0"/>
    <w:rsid w:val="00FD1F54"/>
    <w:rsid w:val="00FD3B62"/>
    <w:rsid w:val="00FD3E4A"/>
    <w:rsid w:val="00FD4E33"/>
    <w:rsid w:val="00FD5156"/>
    <w:rsid w:val="00FD6C90"/>
    <w:rsid w:val="00FD79A8"/>
    <w:rsid w:val="00FE0283"/>
    <w:rsid w:val="00FE05B6"/>
    <w:rsid w:val="00FE1A4C"/>
    <w:rsid w:val="00FE2D87"/>
    <w:rsid w:val="00FE2D90"/>
    <w:rsid w:val="00FE2E35"/>
    <w:rsid w:val="00FE3B0B"/>
    <w:rsid w:val="00FE3F67"/>
    <w:rsid w:val="00FE4442"/>
    <w:rsid w:val="00FE465A"/>
    <w:rsid w:val="00FE6092"/>
    <w:rsid w:val="00FE6BFD"/>
    <w:rsid w:val="00FE7C54"/>
    <w:rsid w:val="00FE7CBC"/>
    <w:rsid w:val="00FE7FB0"/>
    <w:rsid w:val="00FF017E"/>
    <w:rsid w:val="00FF0C78"/>
    <w:rsid w:val="00FF1F9F"/>
    <w:rsid w:val="00FF2435"/>
    <w:rsid w:val="00FF25C4"/>
    <w:rsid w:val="00FF323C"/>
    <w:rsid w:val="00FF3BEE"/>
    <w:rsid w:val="00FF4132"/>
    <w:rsid w:val="00FF57DB"/>
    <w:rsid w:val="00FF6409"/>
    <w:rsid w:val="00FF76CC"/>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565"/>
  <w15:docId w15:val="{8E39A88B-59A8-4E43-BB0E-203EB02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99"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qFormat="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B0428C"/>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qFormat/>
    <w:rsid w:val="006F644C"/>
  </w:style>
  <w:style w:type="paragraph" w:styleId="FootnoteText">
    <w:name w:val="footnote text"/>
    <w:basedOn w:val="Normal"/>
    <w:link w:val="FootnoteTextChar"/>
    <w:uiPriority w:val="99"/>
    <w:unhideWhenUsed/>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qFormat/>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qFormat/>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qFormat/>
    <w:locked/>
    <w:rsid w:val="00FD6C90"/>
    <w:rPr>
      <w:rFonts w:ascii="Times New Roman" w:hAnsi="Times New Roman"/>
      <w:sz w:val="28"/>
      <w:szCs w:val="20"/>
    </w:rPr>
  </w:style>
  <w:style w:type="character" w:customStyle="1" w:styleId="Heading3Char1">
    <w:name w:val="Heading 3 Char1"/>
    <w:qFormat/>
    <w:locked/>
    <w:rsid w:val="00FD6C90"/>
    <w:rPr>
      <w:rFonts w:ascii="Cambria" w:hAnsi="Cambria"/>
      <w:b/>
      <w:color w:val="4F81BD"/>
      <w:sz w:val="24"/>
      <w:szCs w:val="20"/>
    </w:rPr>
  </w:style>
  <w:style w:type="character" w:customStyle="1" w:styleId="FooterChar1">
    <w:name w:val="Footer Char1"/>
    <w:uiPriority w:val="99"/>
    <w:qFormat/>
    <w:locked/>
    <w:rsid w:val="00FD6C90"/>
    <w:rPr>
      <w:rFonts w:ascii="Times New Roman" w:hAnsi="Times New Roman"/>
      <w:sz w:val="24"/>
      <w:szCs w:val="20"/>
    </w:rPr>
  </w:style>
  <w:style w:type="character" w:customStyle="1" w:styleId="CommentTextChar2">
    <w:name w:val="Comment Text Char2"/>
    <w:qFormat/>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qFormat/>
    <w:rsid w:val="00FD6C90"/>
    <w:rPr>
      <w:rFonts w:ascii="Times New Roman" w:eastAsia="Andale Sans UI" w:hAnsi="Times New Roman"/>
      <w:sz w:val="16"/>
      <w:szCs w:val="16"/>
    </w:rPr>
  </w:style>
  <w:style w:type="character" w:customStyle="1" w:styleId="WW8Num1z4">
    <w:name w:val="WW8Num1z4"/>
    <w:uiPriority w:val="99"/>
    <w:qFormat/>
    <w:rsid w:val="00FD6C90"/>
  </w:style>
  <w:style w:type="character" w:customStyle="1" w:styleId="WW8Num1z5">
    <w:name w:val="WW8Num1z5"/>
    <w:uiPriority w:val="99"/>
    <w:qFormat/>
    <w:rsid w:val="00FD6C90"/>
  </w:style>
  <w:style w:type="character" w:customStyle="1" w:styleId="WW8Num1z6">
    <w:name w:val="WW8Num1z6"/>
    <w:uiPriority w:val="99"/>
    <w:qFormat/>
    <w:rsid w:val="00FD6C90"/>
  </w:style>
  <w:style w:type="character" w:customStyle="1" w:styleId="WW8Num1z7">
    <w:name w:val="WW8Num1z7"/>
    <w:uiPriority w:val="99"/>
    <w:qFormat/>
    <w:rsid w:val="00FD6C90"/>
  </w:style>
  <w:style w:type="character" w:customStyle="1" w:styleId="WW8Num1z8">
    <w:name w:val="WW8Num1z8"/>
    <w:uiPriority w:val="99"/>
    <w:qFormat/>
    <w:rsid w:val="00FD6C90"/>
  </w:style>
  <w:style w:type="character" w:customStyle="1" w:styleId="DefaultParagraphFont1">
    <w:name w:val="Default Paragraph Font1"/>
    <w:uiPriority w:val="99"/>
    <w:qFormat/>
    <w:rsid w:val="00FD6C90"/>
  </w:style>
  <w:style w:type="character" w:customStyle="1" w:styleId="WW-DefaultParagraphFont">
    <w:name w:val="WW-Default Paragraph Font"/>
    <w:uiPriority w:val="99"/>
    <w:qFormat/>
    <w:rsid w:val="00FD6C90"/>
  </w:style>
  <w:style w:type="character" w:customStyle="1" w:styleId="CommentReference1">
    <w:name w:val="Comment Reference1"/>
    <w:uiPriority w:val="99"/>
    <w:qFormat/>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qFormat/>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qFormat/>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99"/>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qFormat/>
    <w:locked/>
    <w:rsid w:val="00FD6C90"/>
    <w:rPr>
      <w:sz w:val="24"/>
      <w:szCs w:val="22"/>
    </w:rPr>
  </w:style>
  <w:style w:type="paragraph" w:customStyle="1" w:styleId="HEADING1-Sutartis">
    <w:name w:val="HEADING1-Sutartis"/>
    <w:basedOn w:val="Heading1"/>
    <w:next w:val="Normal"/>
    <w:uiPriority w:val="99"/>
    <w:qFormat/>
    <w:rsid w:val="00FD6C90"/>
    <w:pPr>
      <w:keepLines/>
      <w:numPr>
        <w:numId w:val="5"/>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qFormat/>
    <w:rsid w:val="00FD6C90"/>
    <w:pPr>
      <w:keepNext/>
      <w:keepLines/>
      <w:numPr>
        <w:ilvl w:val="1"/>
        <w:numId w:val="5"/>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qFormat/>
    <w:rsid w:val="00FD6C90"/>
    <w:pPr>
      <w:numPr>
        <w:ilvl w:val="3"/>
        <w:numId w:val="5"/>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qFormat/>
    <w:rsid w:val="00FD6C90"/>
    <w:pPr>
      <w:numPr>
        <w:ilvl w:val="4"/>
        <w:numId w:val="5"/>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qFormat/>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qFormat/>
    <w:locked/>
    <w:rsid w:val="00FD6C90"/>
    <w:rPr>
      <w:rFonts w:ascii="Times New Roman" w:hAnsi="Times New Roman" w:cs="Times New Roman"/>
      <w:sz w:val="20"/>
      <w:szCs w:val="20"/>
    </w:rPr>
  </w:style>
  <w:style w:type="character" w:customStyle="1" w:styleId="Point1Char1">
    <w:name w:val="Point 1 Char1"/>
    <w:link w:val="Point1"/>
    <w:qFormat/>
    <w:locked/>
    <w:rsid w:val="00FD6C90"/>
    <w:rPr>
      <w:rFonts w:ascii="Times New Roman" w:hAnsi="Times New Roman"/>
      <w:sz w:val="24"/>
      <w:szCs w:val="24"/>
      <w:lang w:val="en-GB"/>
    </w:rPr>
  </w:style>
  <w:style w:type="paragraph" w:styleId="Revision">
    <w:name w:val="Revision"/>
    <w:hidden/>
    <w:uiPriority w:val="99"/>
    <w:qFormat/>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4"/>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qFormat/>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qForma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qFormat/>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qFormat/>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qFormat/>
    <w:rsid w:val="00FD6C90"/>
  </w:style>
  <w:style w:type="character" w:customStyle="1" w:styleId="BodyTextIndentChar1">
    <w:name w:val="Body Text Indent Char1"/>
    <w:basedOn w:val="DefaultParagraphFont"/>
    <w:uiPriority w:val="99"/>
    <w:qFormat/>
    <w:rsid w:val="00FD6C90"/>
  </w:style>
  <w:style w:type="character" w:customStyle="1" w:styleId="TitleChar1">
    <w:name w:val="Title Char1"/>
    <w:basedOn w:val="DefaultParagraphFont"/>
    <w:uiPriority w:val="10"/>
    <w:qFormat/>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qFormat/>
    <w:rsid w:val="00FD6C90"/>
  </w:style>
  <w:style w:type="character" w:customStyle="1" w:styleId="BalloonTextChar1">
    <w:name w:val="Balloon Text Char1"/>
    <w:basedOn w:val="DefaultParagraphFont"/>
    <w:uiPriority w:val="99"/>
    <w:qFormat/>
    <w:rsid w:val="00FD6C90"/>
    <w:rPr>
      <w:rFonts w:ascii="Segoe UI" w:hAnsi="Segoe UI" w:cs="Segoe UI"/>
      <w:sz w:val="18"/>
      <w:szCs w:val="18"/>
    </w:rPr>
  </w:style>
  <w:style w:type="character" w:customStyle="1" w:styleId="BodyText2Char1">
    <w:name w:val="Body Text 2 Char1"/>
    <w:basedOn w:val="DefaultParagraphFont"/>
    <w:uiPriority w:val="99"/>
    <w:qFormat/>
    <w:rsid w:val="00FD6C90"/>
  </w:style>
  <w:style w:type="character" w:customStyle="1" w:styleId="HTMLPreformattedChar1">
    <w:name w:val="HTML Preformatted Char1"/>
    <w:basedOn w:val="DefaultParagraphFont"/>
    <w:uiPriority w:val="99"/>
    <w:qFormat/>
    <w:rsid w:val="00FD6C90"/>
    <w:rPr>
      <w:rFonts w:ascii="Consolas" w:hAnsi="Consolas"/>
      <w:sz w:val="20"/>
      <w:szCs w:val="20"/>
    </w:rPr>
  </w:style>
  <w:style w:type="character" w:customStyle="1" w:styleId="CommentSubjectChar2">
    <w:name w:val="Comment Subject Char2"/>
    <w:basedOn w:val="CommentTextChar1"/>
    <w:uiPriority w:val="99"/>
    <w:qFormat/>
    <w:rsid w:val="00FD6C90"/>
    <w:rPr>
      <w:b/>
      <w:bCs/>
      <w:sz w:val="20"/>
      <w:szCs w:val="20"/>
      <w:lang w:eastAsia="lt-LT"/>
    </w:rPr>
  </w:style>
  <w:style w:type="character" w:customStyle="1" w:styleId="PlainTextChar1">
    <w:name w:val="Plain Text Char1"/>
    <w:basedOn w:val="DefaultParagraphFont"/>
    <w:uiPriority w:val="99"/>
    <w:qFormat/>
    <w:rsid w:val="00FD6C90"/>
    <w:rPr>
      <w:rFonts w:ascii="Consolas" w:hAnsi="Consolas"/>
      <w:sz w:val="21"/>
      <w:szCs w:val="21"/>
    </w:rPr>
  </w:style>
  <w:style w:type="character" w:customStyle="1" w:styleId="BodyTextChar3">
    <w:name w:val="Body Text Char3"/>
    <w:basedOn w:val="DefaultParagraphFont"/>
    <w:uiPriority w:val="99"/>
    <w:qFormat/>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qForma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qFormat/>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qFormat/>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qFormat/>
    <w:locked/>
    <w:rsid w:val="00FD6C90"/>
    <w:rPr>
      <w:sz w:val="19"/>
      <w:shd w:val="clear" w:color="auto" w:fill="FFFFFF"/>
    </w:rPr>
  </w:style>
  <w:style w:type="paragraph" w:customStyle="1" w:styleId="Bodytext22">
    <w:name w:val="Body text (2)"/>
    <w:basedOn w:val="Normal"/>
    <w:link w:val="Bodytext21"/>
    <w:uiPriority w:val="99"/>
    <w:qFormat/>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qFormat/>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qFormat/>
    <w:rsid w:val="00DE505B"/>
    <w:rPr>
      <w:rFonts w:ascii="Garamond" w:hAnsi="Garamond" w:cs="Garamond"/>
      <w:sz w:val="20"/>
      <w:szCs w:val="20"/>
    </w:rPr>
  </w:style>
  <w:style w:type="paragraph" w:customStyle="1" w:styleId="Statja">
    <w:name w:val="Statja"/>
    <w:basedOn w:val="Normal"/>
    <w:qFormat/>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qFormat/>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qFormat/>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qFormat/>
    <w:rsid w:val="00D54C00"/>
    <w:rPr>
      <w:rFonts w:ascii="Times New Roman" w:eastAsia="Times New Roman" w:hAnsi="Times New Roman"/>
      <w:b/>
      <w:sz w:val="44"/>
    </w:rPr>
  </w:style>
  <w:style w:type="character" w:customStyle="1" w:styleId="Heading6Char">
    <w:name w:val="Heading 6 Char"/>
    <w:basedOn w:val="DefaultParagraphFont"/>
    <w:link w:val="Heading6"/>
    <w:qFormat/>
    <w:rsid w:val="00D54C00"/>
    <w:rPr>
      <w:rFonts w:ascii="Times New Roman" w:eastAsia="Times New Roman" w:hAnsi="Times New Roman"/>
      <w:b/>
      <w:sz w:val="36"/>
    </w:rPr>
  </w:style>
  <w:style w:type="character" w:customStyle="1" w:styleId="Heading7Char">
    <w:name w:val="Heading 7 Char"/>
    <w:basedOn w:val="DefaultParagraphFont"/>
    <w:link w:val="Heading7"/>
    <w:qFormat/>
    <w:rsid w:val="00D54C00"/>
    <w:rPr>
      <w:rFonts w:ascii="Times New Roman" w:eastAsia="Times New Roman" w:hAnsi="Times New Roman"/>
      <w:sz w:val="48"/>
    </w:rPr>
  </w:style>
  <w:style w:type="character" w:customStyle="1" w:styleId="Heading9Char">
    <w:name w:val="Heading 9 Char"/>
    <w:basedOn w:val="DefaultParagraphFont"/>
    <w:link w:val="Heading9"/>
    <w:qFormat/>
    <w:rsid w:val="00D54C00"/>
    <w:rPr>
      <w:rFonts w:ascii="Times New Roman" w:eastAsia="Times New Roman" w:hAnsi="Times New Roman"/>
      <w:sz w:val="40"/>
    </w:rPr>
  </w:style>
  <w:style w:type="numbering" w:customStyle="1" w:styleId="LFO1">
    <w:name w:val="LFO1"/>
    <w:basedOn w:val="NoList"/>
    <w:qFormat/>
    <w:rsid w:val="00D54C00"/>
    <w:pPr>
      <w:numPr>
        <w:numId w:val="8"/>
      </w:numPr>
    </w:pPr>
  </w:style>
  <w:style w:type="numbering" w:customStyle="1" w:styleId="LFO2">
    <w:name w:val="LFO2"/>
    <w:basedOn w:val="NoList"/>
    <w:qFormat/>
    <w:rsid w:val="00D54C00"/>
    <w:pPr>
      <w:numPr>
        <w:numId w:val="9"/>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qFormat/>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qFormat/>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qFormat/>
    <w:rsid w:val="00D54C00"/>
  </w:style>
  <w:style w:type="numbering" w:customStyle="1" w:styleId="Sraonra2">
    <w:name w:val="Sąrašo nėra2"/>
    <w:next w:val="NoList"/>
    <w:uiPriority w:val="99"/>
    <w:semiHidden/>
    <w:unhideWhenUsed/>
    <w:qFormat/>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qFormat/>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qFormat/>
    <w:rsid w:val="007A46B5"/>
    <w:rPr>
      <w:color w:val="605E5C"/>
      <w:shd w:val="clear" w:color="auto" w:fill="E1DFDD"/>
    </w:rPr>
  </w:style>
  <w:style w:type="table" w:customStyle="1" w:styleId="TableGrid4">
    <w:name w:val="Table Grid4"/>
    <w:basedOn w:val="TableNormal"/>
    <w:next w:val="TableGrid"/>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5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qFormat/>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qFormat/>
    <w:rsid w:val="00F12090"/>
  </w:style>
  <w:style w:type="character" w:customStyle="1" w:styleId="Neapdorotaspaminjimas1">
    <w:name w:val="Neapdorotas paminėjimas1"/>
    <w:basedOn w:val="DefaultParagraphFont"/>
    <w:uiPriority w:val="99"/>
    <w:semiHidden/>
    <w:unhideWhenUsed/>
    <w:qFormat/>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qFormat/>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qFormat/>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qFormat/>
    <w:rsid w:val="00F12090"/>
  </w:style>
  <w:style w:type="numbering" w:customStyle="1" w:styleId="Sraonra21">
    <w:name w:val="Sąrašo nėra21"/>
    <w:next w:val="NoList"/>
    <w:uiPriority w:val="99"/>
    <w:semiHidden/>
    <w:unhideWhenUsed/>
    <w:qFormat/>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1">
    <w:name w:val="Įprastasis (tinklapis)1"/>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qFormat/>
    <w:rsid w:val="00F12090"/>
    <w:pPr>
      <w:spacing w:before="100" w:beforeAutospacing="1" w:after="100" w:afterAutospacing="1"/>
    </w:pPr>
    <w:rPr>
      <w:rFonts w:eastAsia="Times New Roman"/>
    </w:rPr>
  </w:style>
  <w:style w:type="paragraph" w:customStyle="1" w:styleId="font5">
    <w:name w:val="font5"/>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qFormat/>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qFormat/>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qFormat/>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qFormat/>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qFormat/>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qFormat/>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qFormat/>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qFormat/>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qFormat/>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qFormat/>
    <w:rsid w:val="00F12090"/>
    <w:rPr>
      <w:rFonts w:eastAsia="Times New Roman" w:cs="Times New Roman" w:hint="default"/>
      <w:i/>
      <w:iCs/>
      <w:kern w:val="1"/>
    </w:rPr>
  </w:style>
  <w:style w:type="character" w:customStyle="1" w:styleId="WW8Num4z0">
    <w:name w:val="WW8Num4z0"/>
    <w:qFormat/>
    <w:rsid w:val="00F12090"/>
    <w:rPr>
      <w:rFonts w:ascii="Trebuchet MS" w:eastAsia="Times New Roman" w:hAnsi="Trebuchet MS" w:cs="Trebuchet MS"/>
      <w:sz w:val="22"/>
      <w:szCs w:val="22"/>
    </w:rPr>
  </w:style>
  <w:style w:type="character" w:customStyle="1" w:styleId="WW8Num4z1">
    <w:name w:val="WW8Num4z1"/>
    <w:qFormat/>
    <w:rsid w:val="00F12090"/>
    <w:rPr>
      <w:rFonts w:ascii="Trebuchet MS" w:hAnsi="Trebuchet MS" w:cs="Trebuchet MS"/>
      <w:sz w:val="22"/>
      <w:szCs w:val="22"/>
      <w:lang w:eastAsia="zh-CN"/>
    </w:rPr>
  </w:style>
  <w:style w:type="character" w:customStyle="1" w:styleId="WW8Num4z2">
    <w:name w:val="WW8Num4z2"/>
    <w:qFormat/>
    <w:rsid w:val="00F12090"/>
  </w:style>
  <w:style w:type="character" w:customStyle="1" w:styleId="WW8Num4z3">
    <w:name w:val="WW8Num4z3"/>
    <w:qFormat/>
    <w:rsid w:val="00F12090"/>
  </w:style>
  <w:style w:type="character" w:customStyle="1" w:styleId="WW8Num4z4">
    <w:name w:val="WW8Num4z4"/>
    <w:qFormat/>
    <w:rsid w:val="00F12090"/>
  </w:style>
  <w:style w:type="character" w:customStyle="1" w:styleId="WW8Num4z5">
    <w:name w:val="WW8Num4z5"/>
    <w:qFormat/>
    <w:rsid w:val="00F12090"/>
  </w:style>
  <w:style w:type="character" w:customStyle="1" w:styleId="WW8Num4z6">
    <w:name w:val="WW8Num4z6"/>
    <w:qFormat/>
    <w:rsid w:val="00F12090"/>
  </w:style>
  <w:style w:type="character" w:customStyle="1" w:styleId="WW8Num4z7">
    <w:name w:val="WW8Num4z7"/>
    <w:qFormat/>
    <w:rsid w:val="00F12090"/>
  </w:style>
  <w:style w:type="character" w:customStyle="1" w:styleId="WW8Num4z8">
    <w:name w:val="WW8Num4z8"/>
    <w:qFormat/>
    <w:rsid w:val="00F12090"/>
  </w:style>
  <w:style w:type="character" w:customStyle="1" w:styleId="WW8Num5z0">
    <w:name w:val="WW8Num5z0"/>
    <w:qFormat/>
    <w:rsid w:val="00F12090"/>
    <w:rPr>
      <w:rFonts w:ascii="Trebuchet MS" w:eastAsia="Arial Unicode MS" w:hAnsi="Trebuchet MS" w:cs="Trebuchet MS" w:hint="default"/>
      <w:b/>
      <w:sz w:val="22"/>
      <w:szCs w:val="22"/>
    </w:rPr>
  </w:style>
  <w:style w:type="character" w:customStyle="1" w:styleId="WW8Num5z1">
    <w:name w:val="WW8Num5z1"/>
    <w:qFormat/>
    <w:rsid w:val="00F12090"/>
    <w:rPr>
      <w:rFonts w:ascii="Trebuchet MS" w:hAnsi="Trebuchet MS" w:cs="Trebuchet MS" w:hint="default"/>
      <w:sz w:val="22"/>
      <w:szCs w:val="22"/>
    </w:rPr>
  </w:style>
  <w:style w:type="character" w:customStyle="1" w:styleId="WW8Num6z0">
    <w:name w:val="WW8Num6z0"/>
    <w:qFormat/>
    <w:rsid w:val="00F12090"/>
    <w:rPr>
      <w:rFonts w:ascii="Trebuchet MS" w:hAnsi="Trebuchet MS" w:cs="Trebuchet MS" w:hint="default"/>
      <w:color w:val="000000"/>
      <w:sz w:val="22"/>
      <w:szCs w:val="22"/>
      <w:lang w:val="lt-LT"/>
    </w:rPr>
  </w:style>
  <w:style w:type="character" w:customStyle="1" w:styleId="WW8Num7z0">
    <w:name w:val="WW8Num7z0"/>
    <w:qFormat/>
    <w:rsid w:val="00F12090"/>
    <w:rPr>
      <w:rFonts w:ascii="Trebuchet MS" w:eastAsia="Times New Roman" w:hAnsi="Trebuchet MS" w:cs="Trebuchet MS" w:hint="default"/>
      <w:sz w:val="22"/>
      <w:szCs w:val="22"/>
      <w:lang w:eastAsia="zh-CN"/>
    </w:rPr>
  </w:style>
  <w:style w:type="character" w:customStyle="1" w:styleId="WW8Num8z0">
    <w:name w:val="WW8Num8z0"/>
    <w:qFormat/>
    <w:rsid w:val="00F12090"/>
    <w:rPr>
      <w:rFonts w:ascii="Trebuchet MS" w:hAnsi="Trebuchet MS" w:cs="Trebuchet MS" w:hint="default"/>
      <w:sz w:val="22"/>
      <w:szCs w:val="22"/>
    </w:rPr>
  </w:style>
  <w:style w:type="character" w:customStyle="1" w:styleId="WW8Num9z0">
    <w:name w:val="WW8Num9z0"/>
    <w:qFormat/>
    <w:rsid w:val="00F12090"/>
    <w:rPr>
      <w:rFonts w:ascii="Trebuchet MS" w:hAnsi="Trebuchet MS" w:cs="Trebuchet MS" w:hint="default"/>
      <w:sz w:val="22"/>
      <w:szCs w:val="22"/>
    </w:rPr>
  </w:style>
  <w:style w:type="character" w:customStyle="1" w:styleId="WW8Num10z0">
    <w:name w:val="WW8Num10z0"/>
    <w:qFormat/>
    <w:rsid w:val="00F12090"/>
    <w:rPr>
      <w:rFonts w:hint="default"/>
    </w:rPr>
  </w:style>
  <w:style w:type="character" w:customStyle="1" w:styleId="WW8Num11z0">
    <w:name w:val="WW8Num11z0"/>
    <w:qFormat/>
    <w:rsid w:val="00F12090"/>
    <w:rPr>
      <w:rFonts w:hint="default"/>
    </w:rPr>
  </w:style>
  <w:style w:type="character" w:customStyle="1" w:styleId="WW8Num12z0">
    <w:name w:val="WW8Num12z0"/>
    <w:qFormat/>
    <w:rsid w:val="00F12090"/>
    <w:rPr>
      <w:rFonts w:hint="default"/>
    </w:rPr>
  </w:style>
  <w:style w:type="character" w:customStyle="1" w:styleId="WW8Num12z1">
    <w:name w:val="WW8Num12z1"/>
    <w:qFormat/>
    <w:rsid w:val="00F12090"/>
    <w:rPr>
      <w:rFonts w:hint="default"/>
      <w:b/>
      <w:bCs/>
    </w:rPr>
  </w:style>
  <w:style w:type="character" w:customStyle="1" w:styleId="WW8Num13z0">
    <w:name w:val="WW8Num13z0"/>
    <w:qFormat/>
    <w:rsid w:val="00F12090"/>
    <w:rPr>
      <w:rFonts w:ascii="Trebuchet MS" w:hAnsi="Trebuchet MS" w:cs="Trebuchet MS" w:hint="default"/>
      <w:sz w:val="22"/>
      <w:szCs w:val="22"/>
    </w:rPr>
  </w:style>
  <w:style w:type="character" w:customStyle="1" w:styleId="WW8Num14z0">
    <w:name w:val="WW8Num14z0"/>
    <w:qFormat/>
    <w:rsid w:val="00F12090"/>
    <w:rPr>
      <w:rFonts w:ascii="Trebuchet MS" w:eastAsia="Times New Roman" w:hAnsi="Trebuchet MS" w:cs="Times New Roman" w:hint="default"/>
      <w:color w:val="auto"/>
      <w:sz w:val="22"/>
      <w:szCs w:val="22"/>
    </w:rPr>
  </w:style>
  <w:style w:type="character" w:customStyle="1" w:styleId="WW8Num14z1">
    <w:name w:val="WW8Num14z1"/>
    <w:qFormat/>
    <w:rsid w:val="00F12090"/>
    <w:rPr>
      <w:rFonts w:cs="Times New Roman" w:hint="default"/>
      <w:b w:val="0"/>
      <w:strike w:val="0"/>
      <w:dstrike w:val="0"/>
      <w:color w:val="auto"/>
    </w:rPr>
  </w:style>
  <w:style w:type="character" w:customStyle="1" w:styleId="WW8Num14z2">
    <w:name w:val="WW8Num14z2"/>
    <w:qFormat/>
    <w:rsid w:val="00F12090"/>
    <w:rPr>
      <w:rFonts w:ascii="Trebuchet MS" w:hAnsi="Trebuchet MS" w:cs="Times New Roman" w:hint="default"/>
      <w:sz w:val="22"/>
      <w:szCs w:val="22"/>
    </w:rPr>
  </w:style>
  <w:style w:type="character" w:customStyle="1" w:styleId="WW8Num14z3">
    <w:name w:val="WW8Num14z3"/>
    <w:qFormat/>
    <w:rsid w:val="00F12090"/>
    <w:rPr>
      <w:rFonts w:cs="Times New Roman" w:hint="default"/>
    </w:rPr>
  </w:style>
  <w:style w:type="character" w:customStyle="1" w:styleId="WW8Num15z0">
    <w:name w:val="WW8Num15z0"/>
    <w:qFormat/>
    <w:rsid w:val="00F12090"/>
    <w:rPr>
      <w:rFonts w:ascii="Trebuchet MS" w:hAnsi="Trebuchet MS" w:cs="Times New Roman" w:hint="default"/>
      <w:sz w:val="22"/>
      <w:szCs w:val="22"/>
    </w:rPr>
  </w:style>
  <w:style w:type="character" w:customStyle="1" w:styleId="WW8Num15z1">
    <w:name w:val="WW8Num15z1"/>
    <w:qFormat/>
    <w:rsid w:val="00F12090"/>
    <w:rPr>
      <w:rFonts w:cs="Times New Roman"/>
    </w:rPr>
  </w:style>
  <w:style w:type="character" w:customStyle="1" w:styleId="WW8Num15z3">
    <w:name w:val="WW8Num15z3"/>
    <w:qFormat/>
    <w:rsid w:val="00F12090"/>
    <w:rPr>
      <w:rFonts w:ascii="Trebuchet MS" w:eastAsia="Times New Roman" w:hAnsi="Trebuchet MS" w:cs="Trebuchet MS" w:hint="default"/>
      <w:sz w:val="22"/>
      <w:szCs w:val="22"/>
    </w:rPr>
  </w:style>
  <w:style w:type="character" w:customStyle="1" w:styleId="WW8Num16z0">
    <w:name w:val="WW8Num16z0"/>
    <w:qFormat/>
    <w:rsid w:val="00F12090"/>
    <w:rPr>
      <w:rFonts w:ascii="CorpoA" w:hAnsi="CorpoA" w:cs="CorpoA" w:hint="default"/>
      <w:sz w:val="24"/>
    </w:rPr>
  </w:style>
  <w:style w:type="character" w:customStyle="1" w:styleId="WW8Num16z1">
    <w:name w:val="WW8Num16z1"/>
    <w:qFormat/>
    <w:rsid w:val="00F12090"/>
    <w:rPr>
      <w:rFonts w:ascii="Trebuchet MS" w:hAnsi="Trebuchet MS" w:cs="CorpoA" w:hint="default"/>
      <w:sz w:val="22"/>
      <w:szCs w:val="22"/>
    </w:rPr>
  </w:style>
  <w:style w:type="character" w:customStyle="1" w:styleId="WW8Num17z0">
    <w:name w:val="WW8Num17z0"/>
    <w:qFormat/>
    <w:rsid w:val="00F12090"/>
    <w:rPr>
      <w:rFonts w:ascii="Trebuchet MS" w:hAnsi="Trebuchet MS" w:cs="Times New Roman" w:hint="default"/>
      <w:b/>
      <w:bCs/>
      <w:iCs/>
      <w:sz w:val="22"/>
      <w:szCs w:val="22"/>
    </w:rPr>
  </w:style>
  <w:style w:type="character" w:customStyle="1" w:styleId="WW8Num17z1">
    <w:name w:val="WW8Num17z1"/>
    <w:qFormat/>
    <w:rsid w:val="00F12090"/>
    <w:rPr>
      <w:rFonts w:ascii="Trebuchet MS" w:hAnsi="Trebuchet MS" w:cs="Times New Roman" w:hint="default"/>
      <w:b w:val="0"/>
      <w:bCs w:val="0"/>
      <w:strike w:val="0"/>
      <w:dstrike w:val="0"/>
      <w:sz w:val="22"/>
      <w:szCs w:val="22"/>
    </w:rPr>
  </w:style>
  <w:style w:type="character" w:customStyle="1" w:styleId="WW8Num18z0">
    <w:name w:val="WW8Num18z0"/>
    <w:qFormat/>
    <w:rsid w:val="00F12090"/>
    <w:rPr>
      <w:rFonts w:cs="Times New Roman" w:hint="default"/>
    </w:rPr>
  </w:style>
  <w:style w:type="character" w:customStyle="1" w:styleId="WW8Num19z0">
    <w:name w:val="WW8Num19z0"/>
    <w:qFormat/>
    <w:rsid w:val="00F12090"/>
    <w:rPr>
      <w:rFonts w:hint="default"/>
    </w:rPr>
  </w:style>
  <w:style w:type="character" w:customStyle="1" w:styleId="WW8Num19z1">
    <w:name w:val="WW8Num19z1"/>
    <w:qFormat/>
    <w:rsid w:val="00F12090"/>
    <w:rPr>
      <w:rFonts w:hint="default"/>
      <w:b/>
      <w:bCs/>
    </w:rPr>
  </w:style>
  <w:style w:type="character" w:customStyle="1" w:styleId="WW8Num20z0">
    <w:name w:val="WW8Num20z0"/>
    <w:qFormat/>
    <w:rsid w:val="00F12090"/>
    <w:rPr>
      <w:rFonts w:cs="Times New Roman" w:hint="default"/>
      <w:i w:val="0"/>
    </w:rPr>
  </w:style>
  <w:style w:type="character" w:customStyle="1" w:styleId="WW8Num20z1">
    <w:name w:val="WW8Num20z1"/>
    <w:qFormat/>
    <w:rsid w:val="00F12090"/>
    <w:rPr>
      <w:rFonts w:cs="Times New Roman"/>
    </w:rPr>
  </w:style>
  <w:style w:type="character" w:customStyle="1" w:styleId="WW8Num20z4">
    <w:name w:val="WW8Num20z4"/>
    <w:qFormat/>
    <w:rsid w:val="00F12090"/>
    <w:rPr>
      <w:rFonts w:hint="default"/>
    </w:rPr>
  </w:style>
  <w:style w:type="character" w:customStyle="1" w:styleId="WW8Num20z5">
    <w:name w:val="WW8Num20z5"/>
    <w:qFormat/>
    <w:rsid w:val="00F12090"/>
    <w:rPr>
      <w:rFonts w:hint="default"/>
      <w:b/>
      <w:bCs w:val="0"/>
      <w:i w:val="0"/>
    </w:rPr>
  </w:style>
  <w:style w:type="character" w:customStyle="1" w:styleId="WW8Num20z6">
    <w:name w:val="WW8Num20z6"/>
    <w:qFormat/>
    <w:rsid w:val="00F12090"/>
    <w:rPr>
      <w:rFonts w:ascii="Gulim" w:hAnsi="Gulim" w:cs="Gulim" w:hint="default"/>
      <w:i w:val="0"/>
    </w:rPr>
  </w:style>
  <w:style w:type="character" w:customStyle="1" w:styleId="WW8Num21z0">
    <w:name w:val="WW8Num21z0"/>
    <w:qFormat/>
    <w:rsid w:val="00F12090"/>
    <w:rPr>
      <w:rFonts w:ascii="Trebuchet MS" w:hAnsi="Trebuchet MS" w:cs="Trebuchet MS" w:hint="default"/>
      <w:sz w:val="22"/>
      <w:szCs w:val="22"/>
      <w:lang w:bidi="hi-IN"/>
    </w:rPr>
  </w:style>
  <w:style w:type="character" w:customStyle="1" w:styleId="WW8Num22z0">
    <w:name w:val="WW8Num22z0"/>
    <w:qFormat/>
    <w:rsid w:val="00F12090"/>
    <w:rPr>
      <w:rFonts w:hint="default"/>
    </w:rPr>
  </w:style>
  <w:style w:type="character" w:customStyle="1" w:styleId="WW8Num23z0">
    <w:name w:val="WW8Num23z0"/>
    <w:qFormat/>
    <w:rsid w:val="00F12090"/>
    <w:rPr>
      <w:rFonts w:cs="Times New Roman" w:hint="default"/>
      <w:b/>
      <w:bCs/>
    </w:rPr>
  </w:style>
  <w:style w:type="character" w:customStyle="1" w:styleId="WW8Num23z1">
    <w:name w:val="WW8Num23z1"/>
    <w:qFormat/>
    <w:rsid w:val="00F12090"/>
    <w:rPr>
      <w:rFonts w:ascii="Trebuchet MS" w:hAnsi="Trebuchet MS" w:cs="Times New Roman" w:hint="default"/>
      <w:i w:val="0"/>
      <w:iCs/>
      <w:color w:val="auto"/>
      <w:sz w:val="22"/>
      <w:szCs w:val="22"/>
      <w:lang w:bidi="hi-IN"/>
    </w:rPr>
  </w:style>
  <w:style w:type="character" w:customStyle="1" w:styleId="WW8Num23z2">
    <w:name w:val="WW8Num23z2"/>
    <w:qFormat/>
    <w:rsid w:val="00F12090"/>
    <w:rPr>
      <w:rFonts w:ascii="Trebuchet MS" w:eastAsia="Times New Roman" w:hAnsi="Trebuchet MS" w:cs="Times New Roman" w:hint="default"/>
      <w:sz w:val="22"/>
      <w:szCs w:val="22"/>
      <w:lang w:bidi="hi-IN"/>
    </w:rPr>
  </w:style>
  <w:style w:type="character" w:customStyle="1" w:styleId="WW8Num24z0">
    <w:name w:val="WW8Num24z0"/>
    <w:qFormat/>
    <w:rsid w:val="00F12090"/>
    <w:rPr>
      <w:rFonts w:hint="default"/>
    </w:rPr>
  </w:style>
  <w:style w:type="character" w:customStyle="1" w:styleId="WW8Num24z1">
    <w:name w:val="WW8Num24z1"/>
    <w:qFormat/>
    <w:rsid w:val="00F12090"/>
    <w:rPr>
      <w:rFonts w:hint="default"/>
      <w:b/>
      <w:bCs/>
    </w:rPr>
  </w:style>
  <w:style w:type="character" w:customStyle="1" w:styleId="WW8Num25z0">
    <w:name w:val="WW8Num25z0"/>
    <w:qFormat/>
    <w:rsid w:val="00F12090"/>
    <w:rPr>
      <w:rFonts w:hint="default"/>
    </w:rPr>
  </w:style>
  <w:style w:type="character" w:customStyle="1" w:styleId="WW8Num25z1">
    <w:name w:val="WW8Num25z1"/>
    <w:qFormat/>
    <w:rsid w:val="00F12090"/>
    <w:rPr>
      <w:rFonts w:ascii="Trebuchet MS" w:eastAsia="Times New Roman" w:hAnsi="Trebuchet MS" w:cs="Times New Roman" w:hint="default"/>
    </w:rPr>
  </w:style>
  <w:style w:type="character" w:customStyle="1" w:styleId="WW8Num26z0">
    <w:name w:val="WW8Num26z0"/>
    <w:qFormat/>
    <w:rsid w:val="00F12090"/>
    <w:rPr>
      <w:rFonts w:hint="default"/>
    </w:rPr>
  </w:style>
  <w:style w:type="character" w:customStyle="1" w:styleId="WW8Num27z0">
    <w:name w:val="WW8Num27z0"/>
    <w:qFormat/>
    <w:rsid w:val="00F12090"/>
    <w:rPr>
      <w:rFonts w:ascii="Trebuchet MS" w:hAnsi="Trebuchet MS" w:cs="Times New Roman" w:hint="default"/>
      <w:sz w:val="22"/>
      <w:szCs w:val="22"/>
    </w:rPr>
  </w:style>
  <w:style w:type="character" w:customStyle="1" w:styleId="WW8Num27z1">
    <w:name w:val="WW8Num27z1"/>
    <w:qFormat/>
    <w:rsid w:val="00F12090"/>
    <w:rPr>
      <w:rFonts w:ascii="Trebuchet MS" w:hAnsi="Trebuchet MS" w:cs="Times New Roman" w:hint="default"/>
      <w:b w:val="0"/>
      <w:bCs w:val="0"/>
      <w:color w:val="auto"/>
      <w:sz w:val="22"/>
      <w:szCs w:val="22"/>
    </w:rPr>
  </w:style>
  <w:style w:type="character" w:customStyle="1" w:styleId="WW8Num28z0">
    <w:name w:val="WW8Num28z0"/>
    <w:qFormat/>
    <w:rsid w:val="00F12090"/>
    <w:rPr>
      <w:rFonts w:ascii="Trebuchet MS" w:hAnsi="Trebuchet MS" w:cs="Times New Roman" w:hint="default"/>
      <w:bCs/>
      <w:sz w:val="22"/>
      <w:szCs w:val="22"/>
    </w:rPr>
  </w:style>
  <w:style w:type="character" w:customStyle="1" w:styleId="WW8Num29z0">
    <w:name w:val="WW8Num29z0"/>
    <w:qFormat/>
    <w:rsid w:val="00F12090"/>
    <w:rPr>
      <w:rFonts w:hint="default"/>
    </w:rPr>
  </w:style>
  <w:style w:type="character" w:customStyle="1" w:styleId="WW8Num30z0">
    <w:name w:val="WW8Num30z0"/>
    <w:qFormat/>
    <w:rsid w:val="00F12090"/>
    <w:rPr>
      <w:rFonts w:ascii="Trebuchet MS" w:hAnsi="Trebuchet MS" w:cs="Trebuchet MS" w:hint="default"/>
      <w:b/>
      <w:bCs/>
      <w:sz w:val="22"/>
      <w:szCs w:val="22"/>
    </w:rPr>
  </w:style>
  <w:style w:type="character" w:customStyle="1" w:styleId="WW8Num31z0">
    <w:name w:val="WW8Num31z0"/>
    <w:qFormat/>
    <w:rsid w:val="00F12090"/>
    <w:rPr>
      <w:rFonts w:cs="Times New Roman" w:hint="default"/>
    </w:rPr>
  </w:style>
  <w:style w:type="paragraph" w:customStyle="1" w:styleId="WW-Heading">
    <w:name w:val="WW-Heading"/>
    <w:basedOn w:val="Normal"/>
    <w:next w:val="BodyText"/>
    <w:qForma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uiPriority w:val="99"/>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qFormat/>
    <w:rsid w:val="00F12090"/>
  </w:style>
  <w:style w:type="character" w:customStyle="1" w:styleId="WW8Num2z5">
    <w:name w:val="WW8Num2z5"/>
    <w:qFormat/>
    <w:rsid w:val="00F12090"/>
  </w:style>
  <w:style w:type="character" w:customStyle="1" w:styleId="WW8Num2z6">
    <w:name w:val="WW8Num2z6"/>
    <w:qFormat/>
    <w:rsid w:val="00F12090"/>
  </w:style>
  <w:style w:type="character" w:customStyle="1" w:styleId="WW8Num2z7">
    <w:name w:val="WW8Num2z7"/>
    <w:qFormat/>
    <w:rsid w:val="00F12090"/>
  </w:style>
  <w:style w:type="character" w:customStyle="1" w:styleId="WW8Num2z8">
    <w:name w:val="WW8Num2z8"/>
    <w:qFormat/>
    <w:rsid w:val="00F12090"/>
  </w:style>
  <w:style w:type="character" w:customStyle="1" w:styleId="font61">
    <w:name w:val="font61"/>
    <w:qFormat/>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qFormat/>
    <w:rsid w:val="00F12090"/>
  </w:style>
  <w:style w:type="numbering" w:customStyle="1" w:styleId="LFO11">
    <w:name w:val="LFO11"/>
    <w:basedOn w:val="NoList"/>
    <w:qFormat/>
    <w:rsid w:val="00F12090"/>
    <w:pPr>
      <w:numPr>
        <w:numId w:val="25"/>
      </w:numPr>
    </w:pPr>
  </w:style>
  <w:style w:type="numbering" w:customStyle="1" w:styleId="LFO21">
    <w:name w:val="LFO21"/>
    <w:basedOn w:val="NoList"/>
    <w:qFormat/>
    <w:rsid w:val="00F12090"/>
    <w:pPr>
      <w:numPr>
        <w:numId w:val="26"/>
      </w:numPr>
    </w:pPr>
  </w:style>
  <w:style w:type="numbering" w:customStyle="1" w:styleId="Sraonra3">
    <w:name w:val="Sąrašo nėra3"/>
    <w:next w:val="NoList"/>
    <w:uiPriority w:val="99"/>
    <w:semiHidden/>
    <w:unhideWhenUsed/>
    <w:qFormat/>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qFormat/>
    <w:rsid w:val="00F12090"/>
    <w:pPr>
      <w:numPr>
        <w:numId w:val="29"/>
      </w:numPr>
    </w:pPr>
  </w:style>
  <w:style w:type="numbering" w:customStyle="1" w:styleId="WW8Num2">
    <w:name w:val="WW8Num2"/>
    <w:basedOn w:val="NoList"/>
    <w:qFormat/>
    <w:rsid w:val="00F12090"/>
    <w:pPr>
      <w:numPr>
        <w:numId w:val="30"/>
      </w:numPr>
    </w:pPr>
  </w:style>
  <w:style w:type="numbering" w:customStyle="1" w:styleId="WW8Num5">
    <w:name w:val="WW8Num5"/>
    <w:basedOn w:val="NoList"/>
    <w:qFormat/>
    <w:rsid w:val="00F12090"/>
    <w:pPr>
      <w:numPr>
        <w:numId w:val="31"/>
      </w:numPr>
    </w:pPr>
  </w:style>
  <w:style w:type="numbering" w:customStyle="1" w:styleId="WW8Num8">
    <w:name w:val="WW8Num8"/>
    <w:basedOn w:val="NoList"/>
    <w:qFormat/>
    <w:rsid w:val="00F12090"/>
    <w:pPr>
      <w:numPr>
        <w:numId w:val="32"/>
      </w:numPr>
    </w:pPr>
  </w:style>
  <w:style w:type="numbering" w:customStyle="1" w:styleId="WW8Num7">
    <w:name w:val="WW8Num7"/>
    <w:basedOn w:val="NoList"/>
    <w:qFormat/>
    <w:rsid w:val="00F12090"/>
    <w:pPr>
      <w:numPr>
        <w:numId w:val="33"/>
      </w:numPr>
    </w:pPr>
  </w:style>
  <w:style w:type="numbering" w:customStyle="1" w:styleId="WW8Num10">
    <w:name w:val="WW8Num10"/>
    <w:basedOn w:val="NoList"/>
    <w:qFormat/>
    <w:rsid w:val="00F12090"/>
    <w:pPr>
      <w:numPr>
        <w:numId w:val="34"/>
      </w:numPr>
    </w:pPr>
  </w:style>
  <w:style w:type="numbering" w:customStyle="1" w:styleId="WW8Num3">
    <w:name w:val="WW8Num3"/>
    <w:basedOn w:val="NoList"/>
    <w:qFormat/>
    <w:rsid w:val="00F12090"/>
    <w:pPr>
      <w:numPr>
        <w:numId w:val="35"/>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qFormat/>
    <w:rsid w:val="00F12090"/>
    <w:pPr>
      <w:spacing w:line="276" w:lineRule="auto"/>
    </w:pPr>
    <w:rPr>
      <w:rFonts w:ascii="Arial" w:eastAsia="Arial" w:hAnsi="Arial" w:cs="Arial"/>
      <w:color w:val="000000"/>
      <w:sz w:val="22"/>
      <w:szCs w:val="22"/>
    </w:rPr>
  </w:style>
  <w:style w:type="character" w:customStyle="1" w:styleId="UnresolvedMention30">
    <w:name w:val="Unresolved Mention3"/>
    <w:basedOn w:val="DefaultParagraphFont"/>
    <w:uiPriority w:val="99"/>
    <w:semiHidden/>
    <w:unhideWhenUsed/>
    <w:qFormat/>
    <w:rsid w:val="00F12090"/>
    <w:rPr>
      <w:color w:val="605E5C"/>
      <w:shd w:val="clear" w:color="auto" w:fill="E1DFDD"/>
    </w:rPr>
  </w:style>
  <w:style w:type="paragraph" w:customStyle="1" w:styleId="BodyText41">
    <w:name w:val="Body Text4"/>
    <w:qFormat/>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qForma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qForma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paragraph" w:customStyle="1" w:styleId="Antrat11">
    <w:name w:val="Antraštė 11"/>
    <w:basedOn w:val="prastasis2"/>
    <w:next w:val="prastasis2"/>
    <w:rsid w:val="00CC464E"/>
    <w:pPr>
      <w:keepNext/>
      <w:tabs>
        <w:tab w:val="left" w:pos="1080"/>
      </w:tabs>
      <w:suppressAutoHyphens w:val="0"/>
      <w:spacing w:before="360" w:after="360"/>
      <w:ind w:left="1080" w:hanging="360"/>
      <w:jc w:val="center"/>
      <w:textAlignment w:val="auto"/>
      <w:outlineLvl w:val="0"/>
    </w:pPr>
    <w:rPr>
      <w:rFonts w:ascii="Times New Roman" w:hAnsi="Times New Roman"/>
      <w:sz w:val="28"/>
      <w:szCs w:val="20"/>
      <w:lang w:eastAsia="lt-LT"/>
    </w:rPr>
  </w:style>
  <w:style w:type="numbering" w:customStyle="1" w:styleId="NoList12">
    <w:name w:val="No List12"/>
    <w:next w:val="NoList"/>
    <w:uiPriority w:val="99"/>
    <w:semiHidden/>
    <w:unhideWhenUsed/>
    <w:rsid w:val="00CC464E"/>
  </w:style>
  <w:style w:type="table" w:customStyle="1" w:styleId="TableGrid12">
    <w:name w:val="Table Grid12"/>
    <w:basedOn w:val="TableNormal"/>
    <w:next w:val="TableGrid"/>
    <w:uiPriority w:val="39"/>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qFormat/>
    <w:rsid w:val="00CC464E"/>
  </w:style>
  <w:style w:type="paragraph" w:customStyle="1" w:styleId="Textbody">
    <w:name w:val="Text body"/>
    <w:basedOn w:val="Standard"/>
    <w:qFormat/>
    <w:rsid w:val="00CC464E"/>
    <w:pPr>
      <w:widowControl/>
      <w:suppressAutoHyphens/>
      <w:autoSpaceDN w:val="0"/>
      <w:spacing w:after="140" w:line="276" w:lineRule="auto"/>
      <w:jc w:val="left"/>
      <w:textAlignment w:val="baseline"/>
    </w:pPr>
    <w:rPr>
      <w:rFonts w:ascii="Liberation Serif" w:eastAsia="SimSun" w:hAnsi="Liberation Serif" w:cs="Arial"/>
      <w:kern w:val="3"/>
      <w:szCs w:val="24"/>
      <w:lang w:eastAsia="zh-CN" w:bidi="hi-IN"/>
    </w:rPr>
  </w:style>
  <w:style w:type="character" w:customStyle="1" w:styleId="lrzxr">
    <w:name w:val="lrzxr"/>
    <w:basedOn w:val="DefaultParagraphFont"/>
    <w:qFormat/>
    <w:rsid w:val="00CC464E"/>
  </w:style>
  <w:style w:type="table" w:customStyle="1" w:styleId="TableGrid13">
    <w:name w:val="Table Grid13"/>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3">
    <w:name w:val="No List13"/>
    <w:next w:val="NoList"/>
    <w:uiPriority w:val="99"/>
    <w:semiHidden/>
    <w:unhideWhenUsed/>
    <w:rsid w:val="00CC464E"/>
  </w:style>
  <w:style w:type="table" w:customStyle="1" w:styleId="TableGrid22">
    <w:name w:val="Table Grid22"/>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CC464E"/>
  </w:style>
  <w:style w:type="table" w:customStyle="1" w:styleId="TableGrid211">
    <w:name w:val="Table Grid211"/>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464E"/>
  </w:style>
  <w:style w:type="table" w:customStyle="1" w:styleId="TableGrid31">
    <w:name w:val="Table Grid31"/>
    <w:basedOn w:val="TableNormal"/>
    <w:next w:val="TableGrid"/>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C464E"/>
  </w:style>
  <w:style w:type="numbering" w:customStyle="1" w:styleId="Sraonra12">
    <w:name w:val="Sąrašo nėra12"/>
    <w:next w:val="NoList"/>
    <w:uiPriority w:val="99"/>
    <w:semiHidden/>
    <w:unhideWhenUsed/>
    <w:rsid w:val="00CC464E"/>
  </w:style>
  <w:style w:type="table" w:customStyle="1" w:styleId="Lentelstinklelis11">
    <w:name w:val="Lentelės tinklelis11"/>
    <w:basedOn w:val="TableNormal"/>
    <w:next w:val="TableGrid"/>
    <w:uiPriority w:val="99"/>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NoList"/>
    <w:uiPriority w:val="99"/>
    <w:semiHidden/>
    <w:unhideWhenUsed/>
    <w:rsid w:val="00CC464E"/>
  </w:style>
  <w:style w:type="numbering" w:customStyle="1" w:styleId="Sraonra31">
    <w:name w:val="Sąrašo nėra31"/>
    <w:next w:val="NoList"/>
    <w:uiPriority w:val="99"/>
    <w:semiHidden/>
    <w:unhideWhenUsed/>
    <w:rsid w:val="00CC464E"/>
  </w:style>
  <w:style w:type="table" w:customStyle="1" w:styleId="TableGrid1111">
    <w:name w:val="Table Grid1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464E"/>
  </w:style>
  <w:style w:type="character" w:customStyle="1" w:styleId="UnresolvedMention4">
    <w:name w:val="Unresolved Mention4"/>
    <w:basedOn w:val="DefaultParagraphFont"/>
    <w:uiPriority w:val="99"/>
    <w:semiHidden/>
    <w:unhideWhenUsed/>
    <w:qFormat/>
    <w:rsid w:val="00CC464E"/>
    <w:rPr>
      <w:color w:val="605E5C"/>
      <w:shd w:val="clear" w:color="auto" w:fill="E1DFDD"/>
    </w:rPr>
  </w:style>
  <w:style w:type="paragraph" w:styleId="ListBullet3">
    <w:name w:val="List Bullet 3"/>
    <w:basedOn w:val="Normal"/>
    <w:unhideWhenUsed/>
    <w:locked/>
    <w:rsid w:val="00F61ED5"/>
    <w:pPr>
      <w:numPr>
        <w:numId w:val="39"/>
      </w:numPr>
      <w:contextualSpacing/>
    </w:pPr>
  </w:style>
  <w:style w:type="character" w:customStyle="1" w:styleId="Hipersaitas1">
    <w:name w:val="Hipersaitas1"/>
    <w:rsid w:val="00F61ED5"/>
    <w:rPr>
      <w:rFonts w:cs="Times New Roman"/>
      <w:color w:val="0000FF"/>
      <w:u w:val="single"/>
    </w:rPr>
  </w:style>
  <w:style w:type="character" w:customStyle="1" w:styleId="FootnoteCharacters">
    <w:name w:val="Footnote Characters"/>
    <w:basedOn w:val="DefaultParagraphFont"/>
    <w:qFormat/>
    <w:locked/>
    <w:rsid w:val="00F61ED5"/>
    <w:rPr>
      <w:rFonts w:cs="Times New Roman"/>
      <w:vertAlign w:val="superscript"/>
    </w:rPr>
  </w:style>
  <w:style w:type="character" w:customStyle="1" w:styleId="FootnoteAnchor">
    <w:name w:val="Footnote Anchor"/>
    <w:rsid w:val="00F61ED5"/>
    <w:rPr>
      <w:rFonts w:cs="Times New Roman"/>
      <w:vertAlign w:val="superscript"/>
    </w:rPr>
  </w:style>
  <w:style w:type="character" w:customStyle="1" w:styleId="acopre">
    <w:name w:val="acopre"/>
    <w:basedOn w:val="DefaultParagraphFont"/>
    <w:qFormat/>
    <w:rsid w:val="00F61ED5"/>
  </w:style>
  <w:style w:type="character" w:customStyle="1" w:styleId="rlltdetails">
    <w:name w:val="rllt__details"/>
    <w:basedOn w:val="DefaultParagraphFont"/>
    <w:qFormat/>
    <w:rsid w:val="00F61ED5"/>
  </w:style>
  <w:style w:type="character" w:customStyle="1" w:styleId="EndnoteCharacters">
    <w:name w:val="Endnote Characters"/>
    <w:basedOn w:val="DefaultParagraphFont"/>
    <w:uiPriority w:val="99"/>
    <w:unhideWhenUsed/>
    <w:qFormat/>
    <w:locked/>
    <w:rsid w:val="00F61ED5"/>
    <w:rPr>
      <w:vertAlign w:val="superscript"/>
    </w:rPr>
  </w:style>
  <w:style w:type="character" w:customStyle="1" w:styleId="EndnoteAnchor">
    <w:name w:val="Endnote Anchor"/>
    <w:rsid w:val="00F61ED5"/>
    <w:rPr>
      <w:vertAlign w:val="superscript"/>
    </w:rPr>
  </w:style>
  <w:style w:type="character" w:customStyle="1" w:styleId="Heading2Char1">
    <w:name w:val="Heading 2 Char1"/>
    <w:basedOn w:val="DefaultParagraphFont"/>
    <w:qFormat/>
    <w:rsid w:val="00F61ED5"/>
    <w:rPr>
      <w:rFonts w:eastAsia="Calibri"/>
      <w:sz w:val="24"/>
      <w:lang w:eastAsia="zh-CN"/>
    </w:rPr>
  </w:style>
  <w:style w:type="character" w:customStyle="1" w:styleId="Heading5Char1">
    <w:name w:val="Heading 5 Char1"/>
    <w:basedOn w:val="DefaultParagraphFont"/>
    <w:uiPriority w:val="9"/>
    <w:qFormat/>
    <w:rsid w:val="00F61ED5"/>
    <w:rPr>
      <w:rFonts w:ascii="Cambria" w:eastAsia="Calibri" w:hAnsi="Cambria" w:cs="Cambria"/>
      <w:color w:val="243F60"/>
      <w:sz w:val="24"/>
      <w:lang w:eastAsia="zh-CN"/>
    </w:rPr>
  </w:style>
  <w:style w:type="character" w:customStyle="1" w:styleId="Heading8Char1">
    <w:name w:val="Heading 8 Char1"/>
    <w:basedOn w:val="DefaultParagraphFont"/>
    <w:uiPriority w:val="99"/>
    <w:qFormat/>
    <w:rsid w:val="00F61ED5"/>
    <w:rPr>
      <w:rFonts w:ascii="Cambria" w:eastAsia="Calibri" w:hAnsi="Cambria" w:cs="Cambria"/>
      <w:color w:val="404040"/>
      <w:lang w:eastAsia="zh-CN"/>
    </w:rPr>
  </w:style>
  <w:style w:type="character" w:customStyle="1" w:styleId="HeaderChar2">
    <w:name w:val="Header Char2"/>
    <w:basedOn w:val="DefaultParagraphFont"/>
    <w:qFormat/>
    <w:rsid w:val="00F61ED5"/>
    <w:rPr>
      <w:rFonts w:eastAsia="Calibri"/>
      <w:sz w:val="24"/>
      <w:lang w:eastAsia="zh-CN"/>
    </w:rPr>
  </w:style>
  <w:style w:type="character" w:customStyle="1" w:styleId="WW8Num3z1">
    <w:name w:val="WW8Num3z1"/>
    <w:qFormat/>
    <w:rsid w:val="00F61ED5"/>
    <w:rPr>
      <w:rFonts w:ascii="OpenSymbol" w:hAnsi="OpenSymbol" w:cs="OpenSymbol"/>
    </w:rPr>
  </w:style>
  <w:style w:type="character" w:customStyle="1" w:styleId="WW8Num3z3">
    <w:name w:val="WW8Num3z3"/>
    <w:qFormat/>
    <w:rsid w:val="00F61ED5"/>
    <w:rPr>
      <w:rFonts w:ascii="Wingdings 2" w:hAnsi="Wingdings 2" w:cs="Symbol"/>
      <w:color w:val="auto"/>
    </w:rPr>
  </w:style>
  <w:style w:type="character" w:customStyle="1" w:styleId="Absatz-Standardschriftart">
    <w:name w:val="Absatz-Standardschriftart"/>
    <w:qFormat/>
    <w:rsid w:val="00F61ED5"/>
  </w:style>
  <w:style w:type="character" w:customStyle="1" w:styleId="WW-Absatz-Standardschriftart">
    <w:name w:val="WW-Absatz-Standardschriftart"/>
    <w:qFormat/>
    <w:rsid w:val="00F61ED5"/>
  </w:style>
  <w:style w:type="character" w:customStyle="1" w:styleId="WW-Absatz-Standardschriftart1">
    <w:name w:val="WW-Absatz-Standardschriftart1"/>
    <w:qFormat/>
    <w:rsid w:val="00F61ED5"/>
  </w:style>
  <w:style w:type="character" w:customStyle="1" w:styleId="WW-Absatz-Standardschriftart11">
    <w:name w:val="WW-Absatz-Standardschriftart11"/>
    <w:qFormat/>
    <w:rsid w:val="00F61ED5"/>
  </w:style>
  <w:style w:type="character" w:customStyle="1" w:styleId="WW-Absatz-Standardschriftart111">
    <w:name w:val="WW-Absatz-Standardschriftart111"/>
    <w:qFormat/>
    <w:rsid w:val="00F61ED5"/>
  </w:style>
  <w:style w:type="character" w:customStyle="1" w:styleId="WW-Absatz-Standardschriftart1111">
    <w:name w:val="WW-Absatz-Standardschriftart1111"/>
    <w:qFormat/>
    <w:rsid w:val="00F61ED5"/>
  </w:style>
  <w:style w:type="character" w:customStyle="1" w:styleId="WW-Absatz-Standardschriftart11111">
    <w:name w:val="WW-Absatz-Standardschriftart11111"/>
    <w:qFormat/>
    <w:rsid w:val="00F61ED5"/>
  </w:style>
  <w:style w:type="character" w:customStyle="1" w:styleId="WW-Absatz-Standardschriftart111111">
    <w:name w:val="WW-Absatz-Standardschriftart111111"/>
    <w:qFormat/>
    <w:rsid w:val="00F61ED5"/>
  </w:style>
  <w:style w:type="character" w:customStyle="1" w:styleId="WW-Absatz-Standardschriftart1111111">
    <w:name w:val="WW-Absatz-Standardschriftart1111111"/>
    <w:qFormat/>
    <w:rsid w:val="00F61ED5"/>
  </w:style>
  <w:style w:type="character" w:customStyle="1" w:styleId="WW-Absatz-Standardschriftart11111111">
    <w:name w:val="WW-Absatz-Standardschriftart11111111"/>
    <w:qFormat/>
    <w:rsid w:val="00F61ED5"/>
  </w:style>
  <w:style w:type="character" w:customStyle="1" w:styleId="WW-Absatz-Standardschriftart111111111">
    <w:name w:val="WW-Absatz-Standardschriftart111111111"/>
    <w:qFormat/>
    <w:rsid w:val="00F61ED5"/>
  </w:style>
  <w:style w:type="character" w:customStyle="1" w:styleId="WW-Absatz-Standardschriftart1111111111">
    <w:name w:val="WW-Absatz-Standardschriftart1111111111"/>
    <w:qFormat/>
    <w:rsid w:val="00F61ED5"/>
  </w:style>
  <w:style w:type="character" w:customStyle="1" w:styleId="WW-Absatz-Standardschriftart11111111111">
    <w:name w:val="WW-Absatz-Standardschriftart11111111111"/>
    <w:qFormat/>
    <w:rsid w:val="00F61ED5"/>
  </w:style>
  <w:style w:type="character" w:customStyle="1" w:styleId="WW-Absatz-Standardschriftart111111111111">
    <w:name w:val="WW-Absatz-Standardschriftart111111111111"/>
    <w:qFormat/>
    <w:rsid w:val="00F61ED5"/>
  </w:style>
  <w:style w:type="character" w:customStyle="1" w:styleId="Bullets">
    <w:name w:val="Bullets"/>
    <w:qFormat/>
    <w:rsid w:val="00F61ED5"/>
    <w:rPr>
      <w:rFonts w:ascii="OpenSymbol" w:eastAsia="OpenSymbol" w:hAnsi="OpenSymbol" w:cs="OpenSymbol"/>
    </w:rPr>
  </w:style>
  <w:style w:type="character" w:customStyle="1" w:styleId="DefaultParagraphFont2">
    <w:name w:val="Default Paragraph Font2"/>
    <w:qFormat/>
    <w:rsid w:val="00F61ED5"/>
  </w:style>
  <w:style w:type="character" w:customStyle="1" w:styleId="CharacterStyle1">
    <w:name w:val="Character Style 1"/>
    <w:qFormat/>
    <w:rsid w:val="00F61ED5"/>
    <w:rPr>
      <w:sz w:val="24"/>
      <w:szCs w:val="24"/>
    </w:rPr>
  </w:style>
  <w:style w:type="character" w:customStyle="1" w:styleId="WW-DefaultParagraphFont1">
    <w:name w:val="WW-Default Paragraph Font1"/>
    <w:qFormat/>
    <w:rsid w:val="00F61ED5"/>
  </w:style>
  <w:style w:type="character" w:customStyle="1" w:styleId="Numatytasispastraiposriftas20">
    <w:name w:val="Numatytasis pastraipos šriftas2"/>
    <w:qFormat/>
    <w:rsid w:val="00F61ED5"/>
  </w:style>
  <w:style w:type="character" w:customStyle="1" w:styleId="FontStyle53">
    <w:name w:val="Font Style53"/>
    <w:uiPriority w:val="99"/>
    <w:qFormat/>
    <w:rsid w:val="00F61ED5"/>
    <w:rPr>
      <w:rFonts w:ascii="Times New Roman" w:hAnsi="Times New Roman" w:cs="Times New Roman"/>
      <w:sz w:val="22"/>
      <w:szCs w:val="22"/>
    </w:rPr>
  </w:style>
  <w:style w:type="character" w:customStyle="1" w:styleId="form-control">
    <w:name w:val="form-control"/>
    <w:basedOn w:val="DefaultParagraphFont"/>
    <w:qFormat/>
    <w:rsid w:val="00F61ED5"/>
  </w:style>
  <w:style w:type="paragraph" w:customStyle="1" w:styleId="HeaderandFooter">
    <w:name w:val="Header and Footer"/>
    <w:basedOn w:val="Normal"/>
    <w:qFormat/>
    <w:rsid w:val="00F61ED5"/>
    <w:pPr>
      <w:suppressAutoHyphens/>
    </w:pPr>
  </w:style>
  <w:style w:type="paragraph" w:customStyle="1" w:styleId="CharChar1Char">
    <w:name w:val="Char Char1 Char"/>
    <w:basedOn w:val="Normal"/>
    <w:qFormat/>
    <w:rsid w:val="00F61ED5"/>
    <w:pPr>
      <w:suppressAutoHyphens/>
      <w:spacing w:after="160" w:line="240" w:lineRule="exact"/>
    </w:pPr>
    <w:rPr>
      <w:rFonts w:ascii="Tahoma" w:eastAsia="Times New Roman" w:hAnsi="Tahoma"/>
      <w:sz w:val="20"/>
      <w:szCs w:val="20"/>
      <w:lang w:val="en-US" w:eastAsia="en-US"/>
    </w:rPr>
  </w:style>
  <w:style w:type="paragraph" w:customStyle="1" w:styleId="prastasis20">
    <w:name w:val="Įprastasis2"/>
    <w:qFormat/>
    <w:rsid w:val="00F61ED5"/>
    <w:pPr>
      <w:suppressAutoHyphens/>
      <w:spacing w:after="160"/>
      <w:textAlignment w:val="baseline"/>
    </w:pPr>
    <w:rPr>
      <w:sz w:val="22"/>
      <w:szCs w:val="22"/>
      <w:lang w:eastAsia="en-US"/>
    </w:rPr>
  </w:style>
  <w:style w:type="paragraph" w:customStyle="1" w:styleId="istatymas">
    <w:name w:val="istatymas"/>
    <w:basedOn w:val="Normal"/>
    <w:qFormat/>
    <w:rsid w:val="00F61ED5"/>
    <w:pPr>
      <w:suppressAutoHyphens/>
      <w:spacing w:before="100" w:after="100"/>
    </w:pPr>
    <w:rPr>
      <w:rFonts w:eastAsia="Times New Roman"/>
    </w:rPr>
  </w:style>
  <w:style w:type="paragraph" w:customStyle="1" w:styleId="DiagramaDiagrama">
    <w:name w:val="Diagrama Diagrama"/>
    <w:basedOn w:val="Normal"/>
    <w:qFormat/>
    <w:rsid w:val="00F61ED5"/>
    <w:pPr>
      <w:suppressAutoHyphens/>
      <w:spacing w:after="160" w:line="240" w:lineRule="exact"/>
    </w:pPr>
    <w:rPr>
      <w:rFonts w:ascii="Verdana" w:eastAsia="Times New Roman" w:hAnsi="Verdana"/>
      <w:sz w:val="20"/>
      <w:szCs w:val="20"/>
      <w:lang w:val="en-US" w:eastAsia="en-US"/>
    </w:rPr>
  </w:style>
  <w:style w:type="paragraph" w:customStyle="1" w:styleId="WW-Default">
    <w:name w:val="WW-Default"/>
    <w:qFormat/>
    <w:rsid w:val="00F61ED5"/>
    <w:pPr>
      <w:suppressAutoHyphens/>
      <w:spacing w:line="100" w:lineRule="atLeast"/>
    </w:pPr>
    <w:rPr>
      <w:rFonts w:ascii="Times New Roman" w:eastAsia="ヒラギノ角ゴ Pro W3" w:hAnsi="Times New Roman"/>
      <w:color w:val="000000"/>
      <w:kern w:val="2"/>
      <w:lang w:eastAsia="hi-IN" w:bidi="hi-IN"/>
    </w:rPr>
  </w:style>
  <w:style w:type="paragraph" w:customStyle="1" w:styleId="Antrat1">
    <w:name w:val="Antraštė1"/>
    <w:basedOn w:val="Normal"/>
    <w:next w:val="BodyText"/>
    <w:qFormat/>
    <w:rsid w:val="00F61ED5"/>
    <w:pPr>
      <w:keepNext/>
      <w:suppressAutoHyphens/>
      <w:spacing w:before="240" w:after="120"/>
    </w:pPr>
    <w:rPr>
      <w:rFonts w:ascii="Arial" w:eastAsia="Lucida Sans Unicode" w:hAnsi="Arial" w:cs="Mangal"/>
      <w:sz w:val="28"/>
      <w:szCs w:val="28"/>
      <w:lang w:eastAsia="ar-SA"/>
    </w:rPr>
  </w:style>
  <w:style w:type="paragraph" w:customStyle="1" w:styleId="Pavadinimas1">
    <w:name w:val="Pavadinimas1"/>
    <w:basedOn w:val="Normal"/>
    <w:qFormat/>
    <w:rsid w:val="00F61ED5"/>
    <w:pPr>
      <w:suppressLineNumbers/>
      <w:suppressAutoHyphens/>
      <w:spacing w:before="120" w:after="120"/>
    </w:pPr>
    <w:rPr>
      <w:rFonts w:eastAsia="Times New Roman" w:cs="Mangal"/>
      <w:i/>
      <w:iCs/>
      <w:lang w:eastAsia="ar-SA"/>
    </w:rPr>
  </w:style>
  <w:style w:type="paragraph" w:customStyle="1" w:styleId="Rodykl">
    <w:name w:val="Rodyklė"/>
    <w:basedOn w:val="Normal"/>
    <w:qFormat/>
    <w:rsid w:val="00F61ED5"/>
    <w:pPr>
      <w:suppressLineNumbers/>
      <w:suppressAutoHyphens/>
    </w:pPr>
    <w:rPr>
      <w:rFonts w:eastAsia="Times New Roman" w:cs="Mangal"/>
      <w:lang w:eastAsia="ar-SA"/>
    </w:rPr>
  </w:style>
  <w:style w:type="paragraph" w:customStyle="1" w:styleId="Lentelsturinys0">
    <w:name w:val="Lentelės turinys"/>
    <w:basedOn w:val="Normal"/>
    <w:qFormat/>
    <w:rsid w:val="00F61ED5"/>
    <w:pPr>
      <w:suppressLineNumbers/>
      <w:suppressAutoHyphens/>
    </w:pPr>
    <w:rPr>
      <w:rFonts w:eastAsia="Times New Roman" w:cs="Calibri"/>
      <w:lang w:eastAsia="ar-SA"/>
    </w:rPr>
  </w:style>
  <w:style w:type="paragraph" w:customStyle="1" w:styleId="Lentelsantrat">
    <w:name w:val="Lentelės antraštė"/>
    <w:basedOn w:val="Lentelsturinys0"/>
    <w:qFormat/>
    <w:rsid w:val="00F61ED5"/>
    <w:pPr>
      <w:jc w:val="center"/>
    </w:pPr>
    <w:rPr>
      <w:b/>
      <w:bCs/>
    </w:rPr>
  </w:style>
  <w:style w:type="paragraph" w:customStyle="1" w:styleId="a">
    <w:name w:val="ų"/>
    <w:basedOn w:val="Normal"/>
    <w:qFormat/>
    <w:rsid w:val="00F61ED5"/>
    <w:pPr>
      <w:tabs>
        <w:tab w:val="left" w:pos="720"/>
      </w:tabs>
      <w:suppressAutoHyphens/>
      <w:ind w:left="786" w:hanging="360"/>
      <w:jc w:val="both"/>
    </w:pPr>
    <w:rPr>
      <w:rFonts w:eastAsia="Times New Roman"/>
      <w:lang w:eastAsia="ar-SA"/>
    </w:rPr>
  </w:style>
  <w:style w:type="table" w:customStyle="1" w:styleId="Lentelstinklelis2">
    <w:name w:val="Lentelės tinklelis2"/>
    <w:basedOn w:val="TableNormal"/>
    <w:uiPriority w:val="59"/>
    <w:rsid w:val="00F61ED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61ED5"/>
    <w:pPr>
      <w:suppressAutoHyphens/>
    </w:pPr>
    <w:rPr>
      <w:sz w:val="22"/>
      <w:szCs w:val="22"/>
      <w:lang w:val="en-GB" w:eastAsia="en-GB"/>
    </w:rPr>
    <w:tblPr>
      <w:tblCellMar>
        <w:top w:w="0" w:type="dxa"/>
        <w:left w:w="0" w:type="dxa"/>
        <w:bottom w:w="0" w:type="dxa"/>
        <w:right w:w="0" w:type="dxa"/>
      </w:tblCellMar>
    </w:tblPr>
  </w:style>
  <w:style w:type="character" w:customStyle="1" w:styleId="UnresolvedMention5">
    <w:name w:val="Unresolved Mention5"/>
    <w:basedOn w:val="DefaultParagraphFont"/>
    <w:uiPriority w:val="99"/>
    <w:semiHidden/>
    <w:unhideWhenUsed/>
    <w:rsid w:val="00541893"/>
    <w:rPr>
      <w:color w:val="605E5C"/>
      <w:shd w:val="clear" w:color="auto" w:fill="E1DFDD"/>
    </w:rPr>
  </w:style>
  <w:style w:type="character" w:customStyle="1" w:styleId="t210">
    <w:name w:val="t210"/>
    <w:basedOn w:val="DefaultParagraphFont"/>
    <w:rsid w:val="00D716E6"/>
  </w:style>
  <w:style w:type="character" w:customStyle="1" w:styleId="t211">
    <w:name w:val="t211"/>
    <w:basedOn w:val="DefaultParagraphFont"/>
    <w:rsid w:val="00D716E6"/>
  </w:style>
  <w:style w:type="character" w:customStyle="1" w:styleId="t212">
    <w:name w:val="t212"/>
    <w:basedOn w:val="DefaultParagraphFont"/>
    <w:rsid w:val="00D716E6"/>
  </w:style>
  <w:style w:type="character" w:customStyle="1" w:styleId="t213">
    <w:name w:val="t213"/>
    <w:basedOn w:val="DefaultParagraphFont"/>
    <w:rsid w:val="00D716E6"/>
  </w:style>
  <w:style w:type="character" w:customStyle="1" w:styleId="t214">
    <w:name w:val="t214"/>
    <w:basedOn w:val="DefaultParagraphFont"/>
    <w:rsid w:val="00D716E6"/>
  </w:style>
  <w:style w:type="character" w:customStyle="1" w:styleId="t215">
    <w:name w:val="t215"/>
    <w:basedOn w:val="DefaultParagraphFont"/>
    <w:rsid w:val="00D716E6"/>
  </w:style>
  <w:style w:type="character" w:customStyle="1" w:styleId="t216">
    <w:name w:val="t216"/>
    <w:basedOn w:val="DefaultParagraphFont"/>
    <w:rsid w:val="00D716E6"/>
  </w:style>
  <w:style w:type="character" w:customStyle="1" w:styleId="t217">
    <w:name w:val="t217"/>
    <w:basedOn w:val="DefaultParagraphFont"/>
    <w:rsid w:val="00D716E6"/>
  </w:style>
  <w:style w:type="character" w:customStyle="1" w:styleId="UnresolvedMention6">
    <w:name w:val="Unresolved Mention6"/>
    <w:basedOn w:val="DefaultParagraphFont"/>
    <w:uiPriority w:val="99"/>
    <w:semiHidden/>
    <w:unhideWhenUsed/>
    <w:rsid w:val="00B811C9"/>
    <w:rPr>
      <w:color w:val="605E5C"/>
      <w:shd w:val="clear" w:color="auto" w:fill="E1DFDD"/>
    </w:rPr>
  </w:style>
  <w:style w:type="numbering" w:customStyle="1" w:styleId="Style1">
    <w:name w:val="Style1"/>
    <w:uiPriority w:val="99"/>
    <w:rsid w:val="00B811C9"/>
    <w:pPr>
      <w:numPr>
        <w:numId w:val="82"/>
      </w:numPr>
    </w:pPr>
  </w:style>
  <w:style w:type="numbering" w:customStyle="1" w:styleId="Style2">
    <w:name w:val="Style2"/>
    <w:uiPriority w:val="99"/>
    <w:rsid w:val="00B811C9"/>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04928990">
      <w:bodyDiv w:val="1"/>
      <w:marLeft w:val="0"/>
      <w:marRight w:val="0"/>
      <w:marTop w:val="0"/>
      <w:marBottom w:val="0"/>
      <w:divBdr>
        <w:top w:val="none" w:sz="0" w:space="0" w:color="auto"/>
        <w:left w:val="none" w:sz="0" w:space="0" w:color="auto"/>
        <w:bottom w:val="none" w:sz="0" w:space="0" w:color="auto"/>
        <w:right w:val="none" w:sz="0" w:space="0" w:color="auto"/>
      </w:divBdr>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35430367">
      <w:bodyDiv w:val="1"/>
      <w:marLeft w:val="0"/>
      <w:marRight w:val="0"/>
      <w:marTop w:val="0"/>
      <w:marBottom w:val="0"/>
      <w:divBdr>
        <w:top w:val="none" w:sz="0" w:space="0" w:color="auto"/>
        <w:left w:val="none" w:sz="0" w:space="0" w:color="auto"/>
        <w:bottom w:val="none" w:sz="0" w:space="0" w:color="auto"/>
        <w:right w:val="none" w:sz="0" w:space="0" w:color="auto"/>
      </w:divBdr>
      <w:divsChild>
        <w:div w:id="1022364932">
          <w:marLeft w:val="0"/>
          <w:marRight w:val="0"/>
          <w:marTop w:val="0"/>
          <w:marBottom w:val="0"/>
          <w:divBdr>
            <w:top w:val="none" w:sz="0" w:space="0" w:color="auto"/>
            <w:left w:val="none" w:sz="0" w:space="0" w:color="auto"/>
            <w:bottom w:val="none" w:sz="0" w:space="0" w:color="auto"/>
            <w:right w:val="none" w:sz="0" w:space="0" w:color="auto"/>
          </w:divBdr>
        </w:div>
        <w:div w:id="1817989183">
          <w:marLeft w:val="0"/>
          <w:marRight w:val="0"/>
          <w:marTop w:val="0"/>
          <w:marBottom w:val="0"/>
          <w:divBdr>
            <w:top w:val="none" w:sz="0" w:space="0" w:color="auto"/>
            <w:left w:val="none" w:sz="0" w:space="0" w:color="auto"/>
            <w:bottom w:val="none" w:sz="0" w:space="0" w:color="auto"/>
            <w:right w:val="none" w:sz="0" w:space="0" w:color="auto"/>
          </w:divBdr>
        </w:div>
        <w:div w:id="262880327">
          <w:marLeft w:val="0"/>
          <w:marRight w:val="0"/>
          <w:marTop w:val="0"/>
          <w:marBottom w:val="0"/>
          <w:divBdr>
            <w:top w:val="none" w:sz="0" w:space="0" w:color="auto"/>
            <w:left w:val="none" w:sz="0" w:space="0" w:color="auto"/>
            <w:bottom w:val="none" w:sz="0" w:space="0" w:color="auto"/>
            <w:right w:val="none" w:sz="0" w:space="0" w:color="auto"/>
          </w:divBdr>
        </w:div>
        <w:div w:id="393940720">
          <w:marLeft w:val="0"/>
          <w:marRight w:val="0"/>
          <w:marTop w:val="0"/>
          <w:marBottom w:val="0"/>
          <w:divBdr>
            <w:top w:val="none" w:sz="0" w:space="0" w:color="auto"/>
            <w:left w:val="none" w:sz="0" w:space="0" w:color="auto"/>
            <w:bottom w:val="none" w:sz="0" w:space="0" w:color="auto"/>
            <w:right w:val="none" w:sz="0" w:space="0" w:color="auto"/>
          </w:divBdr>
        </w:div>
        <w:div w:id="590967358">
          <w:marLeft w:val="0"/>
          <w:marRight w:val="0"/>
          <w:marTop w:val="0"/>
          <w:marBottom w:val="0"/>
          <w:divBdr>
            <w:top w:val="none" w:sz="0" w:space="0" w:color="auto"/>
            <w:left w:val="none" w:sz="0" w:space="0" w:color="auto"/>
            <w:bottom w:val="none" w:sz="0" w:space="0" w:color="auto"/>
            <w:right w:val="none" w:sz="0" w:space="0" w:color="auto"/>
          </w:divBdr>
        </w:div>
        <w:div w:id="1543635448">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712195798">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1018310563">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58659672">
      <w:bodyDiv w:val="1"/>
      <w:marLeft w:val="0"/>
      <w:marRight w:val="0"/>
      <w:marTop w:val="0"/>
      <w:marBottom w:val="0"/>
      <w:divBdr>
        <w:top w:val="none" w:sz="0" w:space="0" w:color="auto"/>
        <w:left w:val="none" w:sz="0" w:space="0" w:color="auto"/>
        <w:bottom w:val="none" w:sz="0" w:space="0" w:color="auto"/>
        <w:right w:val="none" w:sz="0" w:space="0" w:color="auto"/>
      </w:divBdr>
      <w:divsChild>
        <w:div w:id="2144303760">
          <w:marLeft w:val="0"/>
          <w:marRight w:val="0"/>
          <w:marTop w:val="0"/>
          <w:marBottom w:val="0"/>
          <w:divBdr>
            <w:top w:val="none" w:sz="0" w:space="0" w:color="auto"/>
            <w:left w:val="none" w:sz="0" w:space="0" w:color="auto"/>
            <w:bottom w:val="none" w:sz="0" w:space="0" w:color="auto"/>
            <w:right w:val="none" w:sz="0" w:space="0" w:color="auto"/>
          </w:divBdr>
        </w:div>
        <w:div w:id="82340539">
          <w:marLeft w:val="0"/>
          <w:marRight w:val="0"/>
          <w:marTop w:val="0"/>
          <w:marBottom w:val="0"/>
          <w:divBdr>
            <w:top w:val="none" w:sz="0" w:space="0" w:color="auto"/>
            <w:left w:val="none" w:sz="0" w:space="0" w:color="auto"/>
            <w:bottom w:val="none" w:sz="0" w:space="0" w:color="auto"/>
            <w:right w:val="none" w:sz="0" w:space="0" w:color="auto"/>
          </w:divBdr>
        </w:div>
        <w:div w:id="1122766381">
          <w:marLeft w:val="0"/>
          <w:marRight w:val="0"/>
          <w:marTop w:val="0"/>
          <w:marBottom w:val="0"/>
          <w:divBdr>
            <w:top w:val="none" w:sz="0" w:space="0" w:color="auto"/>
            <w:left w:val="none" w:sz="0" w:space="0" w:color="auto"/>
            <w:bottom w:val="none" w:sz="0" w:space="0" w:color="auto"/>
            <w:right w:val="none" w:sz="0" w:space="0" w:color="auto"/>
          </w:divBdr>
        </w:div>
      </w:divsChild>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aunopoliklinika.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3DE7F433A649C48DE85D3557A8C15C"/>
        <w:category>
          <w:name w:val="General"/>
          <w:gallery w:val="placeholder"/>
        </w:category>
        <w:types>
          <w:type w:val="bbPlcHdr"/>
        </w:types>
        <w:behaviors>
          <w:behavior w:val="content"/>
        </w:behaviors>
        <w:guid w:val="{E5F750A4-D708-4BBC-9014-3802686FE7C1}"/>
      </w:docPartPr>
      <w:docPartBody>
        <w:p w:rsidR="00540FD8" w:rsidRDefault="00970F66" w:rsidP="00970F66">
          <w:pPr>
            <w:pStyle w:val="D13DE7F433A649C48DE85D3557A8C15C1"/>
          </w:pPr>
          <w:r w:rsidRPr="00F53B6D">
            <w:rPr>
              <w:rStyle w:val="PlaceholderText"/>
              <w:rFonts w:ascii="Trebuchet MS" w:hAnsi="Trebuchet MS"/>
              <w:sz w:val="22"/>
              <w:szCs w:val="22"/>
            </w:rPr>
            <w:t>[</w:t>
          </w:r>
          <w:r w:rsidRPr="00F53B6D">
            <w:rPr>
              <w:rStyle w:val="PlaceholderText"/>
              <w:rFonts w:ascii="Trebuchet MS" w:hAnsi="Trebuchet MS"/>
              <w:sz w:val="22"/>
              <w:szCs w:val="22"/>
              <w:highlight w:val="yellow"/>
            </w:rPr>
            <w:t>įrašyti tiekėjo pavadinimą</w:t>
          </w:r>
          <w:r w:rsidRPr="00F53B6D">
            <w:rPr>
              <w:rStyle w:val="PlaceholderText"/>
              <w:rFonts w:ascii="Trebuchet MS" w:hAnsi="Trebuchet MS"/>
              <w:sz w:val="22"/>
              <w:szCs w:val="22"/>
            </w:rPr>
            <w:t>]</w:t>
          </w:r>
        </w:p>
      </w:docPartBody>
    </w:docPart>
    <w:docPart>
      <w:docPartPr>
        <w:name w:val="A7BC2F24056240328FFDA1D2D50D1195"/>
        <w:category>
          <w:name w:val="General"/>
          <w:gallery w:val="placeholder"/>
        </w:category>
        <w:types>
          <w:type w:val="bbPlcHdr"/>
        </w:types>
        <w:behaviors>
          <w:behavior w:val="content"/>
        </w:behaviors>
        <w:guid w:val="{3D122F09-F6B8-483F-A6EA-ABED3DD21A8C}"/>
      </w:docPartPr>
      <w:docPartBody>
        <w:p w:rsidR="00540FD8" w:rsidRDefault="00970F66" w:rsidP="00970F66">
          <w:pPr>
            <w:pStyle w:val="A7BC2F24056240328FFDA1D2D50D11951"/>
          </w:pPr>
          <w:r w:rsidRPr="00F53B6D">
            <w:rPr>
              <w:rStyle w:val="PlaceholderText"/>
              <w:color w:val="000000" w:themeColor="text1"/>
            </w:rPr>
            <w:t>[</w:t>
          </w:r>
          <w:r w:rsidRPr="00F53B6D">
            <w:rPr>
              <w:rFonts w:ascii="Trebuchet MS" w:hAnsi="Trebuchet MS"/>
              <w:color w:val="000000" w:themeColor="text1"/>
              <w:sz w:val="22"/>
              <w:szCs w:val="22"/>
              <w:highlight w:val="yellow"/>
            </w:rPr>
            <w:t>įrašyti adresą</w:t>
          </w:r>
          <w:r w:rsidRPr="00F53B6D">
            <w:rPr>
              <w:rStyle w:val="PlaceholderText"/>
              <w:color w:val="000000" w:themeColor="text1"/>
            </w:rPr>
            <w:t>]</w:t>
          </w:r>
        </w:p>
      </w:docPartBody>
    </w:docPart>
    <w:docPart>
      <w:docPartPr>
        <w:name w:val="EDC504D295CE43F6AC0CD224D557300C"/>
        <w:category>
          <w:name w:val="General"/>
          <w:gallery w:val="placeholder"/>
        </w:category>
        <w:types>
          <w:type w:val="bbPlcHdr"/>
        </w:types>
        <w:behaviors>
          <w:behavior w:val="content"/>
        </w:behaviors>
        <w:guid w:val="{A05446C4-320D-4CDF-AF80-8899AC615CDC}"/>
      </w:docPartPr>
      <w:docPartBody>
        <w:p w:rsidR="00E50FFC" w:rsidRDefault="00E50FFC" w:rsidP="00E50FFC">
          <w:pPr>
            <w:pStyle w:val="EDC504D295CE43F6AC0CD224D557300C"/>
          </w:pPr>
          <w:r>
            <w:rPr>
              <w:rFonts w:ascii="Trebuchet MS" w:hAnsi="Trebuchet MS"/>
            </w:rPr>
            <w:t>nurodyti sumą skaičiais ir žodžiais bei mokėjimo valiutą</w:t>
          </w:r>
        </w:p>
      </w:docPartBody>
    </w:docPart>
    <w:docPart>
      <w:docPartPr>
        <w:name w:val="A06864F4BDAE4B348CB390FABCF5A2E3"/>
        <w:category>
          <w:name w:val="General"/>
          <w:gallery w:val="placeholder"/>
        </w:category>
        <w:types>
          <w:type w:val="bbPlcHdr"/>
        </w:types>
        <w:behaviors>
          <w:behavior w:val="content"/>
        </w:behaviors>
        <w:guid w:val="{5B8058C9-FB13-4BE6-9D31-6F96A501EE4D}"/>
      </w:docPartPr>
      <w:docPartBody>
        <w:p w:rsidR="00E50FFC" w:rsidRDefault="00E50FFC" w:rsidP="00E50FFC">
          <w:pPr>
            <w:pStyle w:val="A06864F4BDAE4B348CB390FABCF5A2E3"/>
          </w:pPr>
          <w:r>
            <w:rPr>
              <w:rFonts w:ascii="Trebuchet MS" w:hAnsi="Trebuchet MS"/>
            </w:rPr>
            <w:t>nurodyti sumą skaičiais ir žodžiais bei mokėjimo valiutą</w:t>
          </w:r>
        </w:p>
      </w:docPartBody>
    </w:docPart>
    <w:docPart>
      <w:docPartPr>
        <w:name w:val="62F48A21829A4A2681B7ADB0E2445C0A"/>
        <w:category>
          <w:name w:val="General"/>
          <w:gallery w:val="placeholder"/>
        </w:category>
        <w:types>
          <w:type w:val="bbPlcHdr"/>
        </w:types>
        <w:behaviors>
          <w:behavior w:val="content"/>
        </w:behaviors>
        <w:guid w:val="{81D05747-16FB-4E76-8F43-47D8E7F00C33}"/>
      </w:docPartPr>
      <w:docPartBody>
        <w:p w:rsidR="00E50FFC" w:rsidRDefault="00E50FFC" w:rsidP="00E50FFC">
          <w:pPr>
            <w:pStyle w:val="62F48A21829A4A2681B7ADB0E2445C0A"/>
          </w:pPr>
          <w:r>
            <w:rPr>
              <w:rFonts w:ascii="Trebuchet MS" w:hAnsi="Trebuchet MS"/>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ndale Sans UI">
    <w:altName w:val="Times New Roman"/>
    <w:charset w:val="00"/>
    <w:family w:val="auto"/>
    <w:pitch w:val="variable"/>
  </w:font>
  <w:font w:name="Mangal">
    <w:altName w:val="Liberation Mono"/>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Optim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roman"/>
    <w:notTrueType/>
    <w:pitch w:val="fixed"/>
    <w:sig w:usb0="00000001" w:usb1="09060000" w:usb2="00000010" w:usb3="00000000" w:csb0="0008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ヒラギノ角ゴ Pro W3">
    <w:altName w:val="Times New Roman"/>
    <w:charset w:val="80"/>
    <w:family w:val="auto"/>
    <w:pitch w:val="variable"/>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41"/>
    <w:rsid w:val="00083F91"/>
    <w:rsid w:val="000A7241"/>
    <w:rsid w:val="000C5945"/>
    <w:rsid w:val="000E15A7"/>
    <w:rsid w:val="000F5A4B"/>
    <w:rsid w:val="0015136B"/>
    <w:rsid w:val="001977A5"/>
    <w:rsid w:val="001A0BC0"/>
    <w:rsid w:val="00236C5A"/>
    <w:rsid w:val="00286915"/>
    <w:rsid w:val="002C58F7"/>
    <w:rsid w:val="0037314B"/>
    <w:rsid w:val="00540FD8"/>
    <w:rsid w:val="00572435"/>
    <w:rsid w:val="005B46B9"/>
    <w:rsid w:val="006022B1"/>
    <w:rsid w:val="0065669B"/>
    <w:rsid w:val="00662E2E"/>
    <w:rsid w:val="00686EBA"/>
    <w:rsid w:val="006C58BC"/>
    <w:rsid w:val="006D164B"/>
    <w:rsid w:val="0073781F"/>
    <w:rsid w:val="00754AAB"/>
    <w:rsid w:val="00797F29"/>
    <w:rsid w:val="008312A6"/>
    <w:rsid w:val="00855373"/>
    <w:rsid w:val="008D1A27"/>
    <w:rsid w:val="008D55B7"/>
    <w:rsid w:val="009107E2"/>
    <w:rsid w:val="00920B4F"/>
    <w:rsid w:val="00955E3A"/>
    <w:rsid w:val="00967887"/>
    <w:rsid w:val="00970F66"/>
    <w:rsid w:val="0099196E"/>
    <w:rsid w:val="009A6E03"/>
    <w:rsid w:val="009B0F3E"/>
    <w:rsid w:val="009F3826"/>
    <w:rsid w:val="00A62CAF"/>
    <w:rsid w:val="00A7580E"/>
    <w:rsid w:val="00B24CEE"/>
    <w:rsid w:val="00B50A31"/>
    <w:rsid w:val="00BD6661"/>
    <w:rsid w:val="00BF42AF"/>
    <w:rsid w:val="00C14D52"/>
    <w:rsid w:val="00D15EA2"/>
    <w:rsid w:val="00D30B8B"/>
    <w:rsid w:val="00D81D1E"/>
    <w:rsid w:val="00DA1789"/>
    <w:rsid w:val="00DF01D3"/>
    <w:rsid w:val="00E50FFC"/>
    <w:rsid w:val="00E857E4"/>
    <w:rsid w:val="00F05D56"/>
    <w:rsid w:val="00F80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970F66"/>
    <w:rPr>
      <w:color w:val="808080"/>
    </w:rPr>
  </w:style>
  <w:style w:type="paragraph" w:customStyle="1" w:styleId="31FB961D6BFF42259448E3AA96915E0C">
    <w:name w:val="31FB961D6BFF42259448E3AA96915E0C"/>
    <w:rsid w:val="00970F66"/>
    <w:pPr>
      <w:spacing w:after="0" w:line="240" w:lineRule="auto"/>
    </w:pPr>
    <w:rPr>
      <w:rFonts w:ascii="Times New Roman" w:eastAsia="Calibri" w:hAnsi="Times New Roman" w:cs="Times New Roman"/>
      <w:sz w:val="24"/>
      <w:szCs w:val="24"/>
    </w:rPr>
  </w:style>
  <w:style w:type="paragraph" w:customStyle="1" w:styleId="D13DE7F433A649C48DE85D3557A8C15C1">
    <w:name w:val="D13DE7F433A649C48DE85D3557A8C15C1"/>
    <w:rsid w:val="00970F66"/>
    <w:pPr>
      <w:spacing w:after="0" w:line="240" w:lineRule="auto"/>
    </w:pPr>
    <w:rPr>
      <w:rFonts w:ascii="Times New Roman" w:eastAsia="Calibri" w:hAnsi="Times New Roman" w:cs="Times New Roman"/>
      <w:sz w:val="24"/>
      <w:szCs w:val="24"/>
    </w:rPr>
  </w:style>
  <w:style w:type="paragraph" w:customStyle="1" w:styleId="82B847DAE67C49EA94AB648486A29E921">
    <w:name w:val="82B847DAE67C49EA94AB648486A29E921"/>
    <w:rsid w:val="00970F66"/>
    <w:pPr>
      <w:spacing w:after="0" w:line="240" w:lineRule="auto"/>
    </w:pPr>
    <w:rPr>
      <w:rFonts w:ascii="Times New Roman" w:eastAsia="Calibri" w:hAnsi="Times New Roman" w:cs="Times New Roman"/>
      <w:sz w:val="24"/>
      <w:szCs w:val="24"/>
    </w:rPr>
  </w:style>
  <w:style w:type="paragraph" w:customStyle="1" w:styleId="A7BC2F24056240328FFDA1D2D50D11951">
    <w:name w:val="A7BC2F24056240328FFDA1D2D50D11951"/>
    <w:rsid w:val="00970F66"/>
    <w:pPr>
      <w:spacing w:after="0" w:line="240" w:lineRule="auto"/>
    </w:pPr>
    <w:rPr>
      <w:rFonts w:ascii="Times New Roman" w:eastAsia="Calibri" w:hAnsi="Times New Roman" w:cs="Times New Roman"/>
      <w:sz w:val="24"/>
      <w:szCs w:val="24"/>
    </w:rPr>
  </w:style>
  <w:style w:type="paragraph" w:customStyle="1" w:styleId="06C1C1DAA11F436EA9DDA323BDA97F161">
    <w:name w:val="06C1C1DAA11F436EA9DDA323BDA97F161"/>
    <w:rsid w:val="00970F66"/>
    <w:pPr>
      <w:spacing w:after="0" w:line="240" w:lineRule="auto"/>
    </w:pPr>
    <w:rPr>
      <w:rFonts w:ascii="Times New Roman" w:eastAsia="Calibri" w:hAnsi="Times New Roman" w:cs="Times New Roman"/>
      <w:sz w:val="24"/>
      <w:szCs w:val="24"/>
    </w:rPr>
  </w:style>
  <w:style w:type="paragraph" w:customStyle="1" w:styleId="4453263DC4D54EBD8DA975243ACEE374">
    <w:name w:val="4453263DC4D54EBD8DA975243ACEE374"/>
    <w:rsid w:val="00E50FFC"/>
  </w:style>
  <w:style w:type="paragraph" w:customStyle="1" w:styleId="CEEF4E1877EC40B483A1B55EF23F75AE">
    <w:name w:val="CEEF4E1877EC40B483A1B55EF23F75AE"/>
    <w:rsid w:val="00E50FFC"/>
  </w:style>
  <w:style w:type="paragraph" w:customStyle="1" w:styleId="C4BBD4F4A2CB4446AF7DDC9CD2FEE1BC">
    <w:name w:val="C4BBD4F4A2CB4446AF7DDC9CD2FEE1BC"/>
    <w:rsid w:val="00E50FFC"/>
  </w:style>
  <w:style w:type="paragraph" w:customStyle="1" w:styleId="179220B195374D47A739D5E86EF9D9C1">
    <w:name w:val="179220B195374D47A739D5E86EF9D9C1"/>
    <w:rsid w:val="00E50FFC"/>
  </w:style>
  <w:style w:type="paragraph" w:customStyle="1" w:styleId="EDC504D295CE43F6AC0CD224D557300C">
    <w:name w:val="EDC504D295CE43F6AC0CD224D557300C"/>
    <w:rsid w:val="00E50FFC"/>
  </w:style>
  <w:style w:type="paragraph" w:customStyle="1" w:styleId="A06864F4BDAE4B348CB390FABCF5A2E3">
    <w:name w:val="A06864F4BDAE4B348CB390FABCF5A2E3"/>
    <w:rsid w:val="00E50FFC"/>
  </w:style>
  <w:style w:type="paragraph" w:customStyle="1" w:styleId="62F48A21829A4A2681B7ADB0E2445C0A">
    <w:name w:val="62F48A21829A4A2681B7ADB0E2445C0A"/>
    <w:rsid w:val="00E50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 Jasinskio 9, Vilnius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291B99-E9DB-44EC-8902-0E94B8CB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48326</Words>
  <Characters>27547</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Manager>Tomas Mickūniatis</Manager>
  <Company>UAB Tradintek</Company>
  <LinksUpToDate>false</LinksUpToDate>
  <CharactersWithSpaces>75722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subject>Direktorius</dc:subject>
  <dc:creator>user</dc:creator>
  <cp:keywords>Direktorius</cp:keywords>
  <cp:lastModifiedBy>Milda Jureviciene</cp:lastModifiedBy>
  <cp:revision>9</cp:revision>
  <cp:lastPrinted>2022-03-01T09:28:00Z</cp:lastPrinted>
  <dcterms:created xsi:type="dcterms:W3CDTF">2022-12-28T11:45:00Z</dcterms:created>
  <dcterms:modified xsi:type="dcterms:W3CDTF">2023-01-03T14:06:00Z</dcterms:modified>
  <cp:category>ST-22-343</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