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5AD7" w14:textId="4413C77E" w:rsidR="008B09F1" w:rsidRDefault="008B09F1" w:rsidP="008B09F1">
      <w:pPr>
        <w:jc w:val="center"/>
        <w:rPr>
          <w:lang w:val="lt-LT"/>
        </w:rPr>
      </w:pPr>
      <w:r w:rsidRPr="008B09F1">
        <w:rPr>
          <w:lang w:val="lt-LT"/>
        </w:rPr>
        <w:t>Šildomas naujagimio reanimacinis staliukas</w:t>
      </w:r>
    </w:p>
    <w:p w14:paraId="45D8FA40" w14:textId="5485A27D" w:rsidR="008B09F1" w:rsidRDefault="008B09F1" w:rsidP="008B09F1">
      <w:pPr>
        <w:jc w:val="center"/>
        <w:rPr>
          <w:lang w:val="lt-LT"/>
        </w:rPr>
      </w:pPr>
      <w:r>
        <w:rPr>
          <w:lang w:val="lt-LT"/>
        </w:rPr>
        <w:t>Techninė specifikakacija</w:t>
      </w:r>
    </w:p>
    <w:p w14:paraId="1862B86B" w14:textId="1E499493" w:rsidR="008B09F1" w:rsidRDefault="008B09F1">
      <w:pPr>
        <w:rPr>
          <w:lang w:val="lt-L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5086"/>
        <w:gridCol w:w="4423"/>
      </w:tblGrid>
      <w:tr w:rsidR="008B09F1" w:rsidRPr="008B09F1" w14:paraId="5DA0DD7B" w14:textId="77777777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</w:tcPr>
          <w:p w14:paraId="517DF8B4" w14:textId="193A6EFF" w:rsidR="008B09F1" w:rsidRPr="008B09F1" w:rsidRDefault="008B09F1" w:rsidP="008B09F1">
            <w:pPr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lt-LT" w:eastAsia="en-GB"/>
              </w:rPr>
              <w:t>Eil. nr.</w:t>
            </w:r>
          </w:p>
        </w:tc>
        <w:tc>
          <w:tcPr>
            <w:tcW w:w="5086" w:type="dxa"/>
            <w:shd w:val="clear" w:color="auto" w:fill="auto"/>
            <w:vAlign w:val="bottom"/>
          </w:tcPr>
          <w:p w14:paraId="68BAEDC6" w14:textId="78206551" w:rsidR="008B09F1" w:rsidRPr="008B09F1" w:rsidRDefault="008B09F1" w:rsidP="008B09F1">
            <w:pPr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lt-LT" w:eastAsia="en-GB"/>
              </w:rPr>
              <w:t>Reikalaujamas parametras</w:t>
            </w:r>
          </w:p>
        </w:tc>
        <w:tc>
          <w:tcPr>
            <w:tcW w:w="4423" w:type="dxa"/>
          </w:tcPr>
          <w:p w14:paraId="58E94AA3" w14:textId="77777777" w:rsidR="008B09F1" w:rsidRPr="005E37B4" w:rsidRDefault="008B09F1" w:rsidP="008B09F1">
            <w:pPr>
              <w:rPr>
                <w:rFonts w:ascii="Calibri" w:eastAsia="Times New Roman" w:hAnsi="Calibri" w:cs="Calibri"/>
                <w:b/>
                <w:bCs/>
                <w:color w:val="000000"/>
                <w:lang w:val="lt-LT" w:eastAsia="en-GB"/>
              </w:rPr>
            </w:pPr>
            <w:r w:rsidRPr="005E37B4">
              <w:rPr>
                <w:rFonts w:ascii="Calibri" w:eastAsia="Times New Roman" w:hAnsi="Calibri" w:cs="Calibri"/>
                <w:b/>
                <w:bCs/>
                <w:color w:val="000000"/>
                <w:lang w:val="lt-LT" w:eastAsia="en-GB"/>
              </w:rPr>
              <w:t>UAB „Meditecha“</w:t>
            </w:r>
          </w:p>
          <w:p w14:paraId="6640C3B5" w14:textId="305D68BF" w:rsidR="008B09F1" w:rsidRPr="008B09F1" w:rsidRDefault="008B09F1" w:rsidP="008B09F1">
            <w:pPr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5E37B4">
              <w:rPr>
                <w:rFonts w:ascii="Calibri" w:eastAsia="Times New Roman" w:hAnsi="Calibri" w:cs="Calibri"/>
                <w:b/>
                <w:bCs/>
                <w:color w:val="000000"/>
                <w:lang w:val="lt-LT" w:eastAsia="en-GB"/>
              </w:rPr>
              <w:t>Si</w:t>
            </w:r>
            <w:r w:rsidR="000B5A5B">
              <w:rPr>
                <w:rFonts w:ascii="Calibri" w:eastAsia="Times New Roman" w:hAnsi="Calibri" w:cs="Calibri"/>
                <w:b/>
                <w:bCs/>
                <w:color w:val="000000"/>
                <w:lang w:val="lt-LT" w:eastAsia="en-GB"/>
              </w:rPr>
              <w:t>ū</w:t>
            </w:r>
            <w:r w:rsidRPr="005E37B4">
              <w:rPr>
                <w:rFonts w:ascii="Calibri" w:eastAsia="Times New Roman" w:hAnsi="Calibri" w:cs="Calibri"/>
                <w:b/>
                <w:bCs/>
                <w:color w:val="000000"/>
                <w:lang w:val="lt-LT" w:eastAsia="en-GB"/>
              </w:rPr>
              <w:t>lomas parametras</w:t>
            </w:r>
          </w:p>
        </w:tc>
      </w:tr>
      <w:tr w:rsidR="008B09F1" w:rsidRPr="008B09F1" w14:paraId="03B443DE" w14:textId="5349B6F7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1611A1E9" w14:textId="77777777" w:rsidR="008B09F1" w:rsidRPr="008B09F1" w:rsidRDefault="008B09F1" w:rsidP="008B09F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3D7D1C52" w14:textId="77777777" w:rsidR="008B09F1" w:rsidRPr="008B09F1" w:rsidRDefault="008B09F1" w:rsidP="008B09F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Naujagimių šildymo stalelis</w:t>
            </w:r>
          </w:p>
        </w:tc>
        <w:tc>
          <w:tcPr>
            <w:tcW w:w="4423" w:type="dxa"/>
          </w:tcPr>
          <w:p w14:paraId="4FDDBE71" w14:textId="77777777" w:rsidR="008B09F1" w:rsidRDefault="008B09F1" w:rsidP="008B09F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Naujagimių šildymo stalelis</w:t>
            </w:r>
          </w:p>
          <w:p w14:paraId="65337FBB" w14:textId="77777777" w:rsidR="008B09F1" w:rsidRDefault="008B09F1" w:rsidP="008B09F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lt-LT" w:eastAsia="en-GB"/>
              </w:rPr>
              <w:t>HKN-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500AB</w:t>
            </w:r>
          </w:p>
          <w:p w14:paraId="4DFD0888" w14:textId="44B0F0BD" w:rsidR="008B09F1" w:rsidRPr="00AD0D09" w:rsidRDefault="008B09F1" w:rsidP="008B09F1">
            <w:pP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</w:pPr>
            <w:r w:rsidRPr="00AD0D09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</w:t>
            </w:r>
            <w:r w:rsidR="00AD0D09" w:rsidRPr="00AD0D09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 xml:space="preserve"> 1 psl.</w:t>
            </w:r>
          </w:p>
        </w:tc>
      </w:tr>
      <w:tr w:rsidR="00AD0D09" w:rsidRPr="008B09F1" w14:paraId="6ECE61E8" w14:textId="7F3D2B56" w:rsidTr="00F1296F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359C5977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1.1.1.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4A20FE73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Maksimalus naujagimio svoris ne mažiau 10 kg</w:t>
            </w:r>
          </w:p>
        </w:tc>
        <w:tc>
          <w:tcPr>
            <w:tcW w:w="4423" w:type="dxa"/>
            <w:vAlign w:val="bottom"/>
          </w:tcPr>
          <w:p w14:paraId="56BC4864" w14:textId="77777777" w:rsidR="00AD0D09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Maksimalus naujagimio 10 kg</w:t>
            </w:r>
          </w:p>
          <w:p w14:paraId="68B46B97" w14:textId="4CA801F2" w:rsidR="00AD0D09" w:rsidRPr="00AD0D09" w:rsidRDefault="00AD0D09" w:rsidP="00AD0D09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AD0D09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38128689" w14:textId="6C9068AE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7E8F0334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1.1.2.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4F7AE0E5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Stalelis reguliuojamo aukščio, reguliavimo diapazonas ne mažiau nei 200 mm</w:t>
            </w:r>
          </w:p>
        </w:tc>
        <w:tc>
          <w:tcPr>
            <w:tcW w:w="4423" w:type="dxa"/>
          </w:tcPr>
          <w:p w14:paraId="7B0D98E0" w14:textId="77777777" w:rsidR="00AD0D09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Stalelis reguliuojamo aukščio, reguliavimo diapazonas 200 mm</w:t>
            </w:r>
          </w:p>
          <w:p w14:paraId="7B0CB978" w14:textId="53AECF59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0D09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1CDD6698" w14:textId="32341DEA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39C00B57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1.1.3.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177FCCB8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Reguliuojamas lovelės pasvirimas ≥ ± 12°</w:t>
            </w:r>
          </w:p>
        </w:tc>
        <w:tc>
          <w:tcPr>
            <w:tcW w:w="4423" w:type="dxa"/>
          </w:tcPr>
          <w:p w14:paraId="2992D007" w14:textId="77777777" w:rsidR="00AD0D09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Reguliuojamas lovelės pasvirimas</w:t>
            </w:r>
            <w:r w:rsidR="003D5DC7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± 1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°</w:t>
            </w:r>
          </w:p>
          <w:p w14:paraId="75115713" w14:textId="272A0C08" w:rsidR="003D5DC7" w:rsidRPr="003D5DC7" w:rsidRDefault="003D5DC7" w:rsidP="00AD0D09">
            <w:pPr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Si</w:t>
            </w:r>
            <w:r w:rsidR="000B5A5B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ū</w:t>
            </w: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loma geresn</w:t>
            </w: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  <w:t>ė savybė</w:t>
            </w:r>
          </w:p>
          <w:p w14:paraId="146C7473" w14:textId="35467082" w:rsidR="003D5DC7" w:rsidRPr="003D5DC7" w:rsidRDefault="003D5DC7" w:rsidP="00AD0D09">
            <w:pPr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78E412E8" w14:textId="1FBC1C79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74B58E16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1.1.4.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7418DD06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Spalvotas ekranas, įstrižainė ≥ 150 mm</w:t>
            </w:r>
          </w:p>
        </w:tc>
        <w:tc>
          <w:tcPr>
            <w:tcW w:w="4423" w:type="dxa"/>
          </w:tcPr>
          <w:p w14:paraId="331F47D7" w14:textId="2D0054F7" w:rsidR="00AD0D09" w:rsidRPr="003D5DC7" w:rsidRDefault="003D5DC7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Spalvotas ekranas, įstrižainė </w:t>
            </w:r>
            <w:r w:rsidRPr="003D5DC7">
              <w:rPr>
                <w:rFonts w:ascii="Calibri" w:eastAsia="Times New Roman" w:hAnsi="Calibri" w:cs="Calibri"/>
                <w:color w:val="000000"/>
                <w:lang w:eastAsia="en-GB"/>
              </w:rPr>
              <w:t>8 inch (20,32 cm / 203,20 mm)</w:t>
            </w:r>
          </w:p>
          <w:p w14:paraId="5213CDF5" w14:textId="5EE01B96" w:rsidR="003D5DC7" w:rsidRPr="003D5DC7" w:rsidRDefault="000B5A5B" w:rsidP="003D5DC7">
            <w:pPr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Si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ū</w:t>
            </w: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 xml:space="preserve">loma </w:t>
            </w:r>
            <w:r w:rsidR="003D5DC7"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geresn</w:t>
            </w:r>
            <w:r w:rsidR="003D5DC7" w:rsidRPr="003D5DC7"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  <w:t>ė savybė</w:t>
            </w:r>
          </w:p>
          <w:p w14:paraId="0E9D0662" w14:textId="5CD11B73" w:rsidR="003D5DC7" w:rsidRPr="003D5DC7" w:rsidRDefault="003D5DC7" w:rsidP="003D5DC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266EF53A" w14:textId="390A8876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60B6457E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1.1.5.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4B94CC50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Reguliuojama stebėjimo lempos apšvieta</w:t>
            </w:r>
          </w:p>
        </w:tc>
        <w:tc>
          <w:tcPr>
            <w:tcW w:w="4423" w:type="dxa"/>
          </w:tcPr>
          <w:p w14:paraId="6421ECCF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D0D09" w:rsidRPr="008B09F1" w14:paraId="32BF2866" w14:textId="0486A828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09C27596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1.1.6.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0425A1DC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Kontroliuojama temperatūra naujagimiui intervale ≥ (34-37.5) °C, galimybė reguliuoti temperatūrą ≤ 0.1 °C žingsniu</w:t>
            </w:r>
          </w:p>
        </w:tc>
        <w:tc>
          <w:tcPr>
            <w:tcW w:w="4423" w:type="dxa"/>
          </w:tcPr>
          <w:p w14:paraId="4BD49023" w14:textId="63946066" w:rsidR="00AD0D09" w:rsidRDefault="003D5DC7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Kontroliuojama temperatūra naujagimiui intervale 34-37.5</w:t>
            </w:r>
            <w:r w:rsidRPr="003D5DC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°C, galimybė reguliuoti temperatūrą 0.1 °C žingsniu</w:t>
            </w:r>
          </w:p>
          <w:p w14:paraId="3CEDA9AC" w14:textId="34AA7657" w:rsidR="003D5DC7" w:rsidRPr="008B09F1" w:rsidRDefault="003D5DC7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3F8AB598" w14:textId="04930C98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6A7DA2B9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1.1.7.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70D892F5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Temperatūros tikslumas ne prasčiau nei ±0.3 °C</w:t>
            </w:r>
          </w:p>
        </w:tc>
        <w:tc>
          <w:tcPr>
            <w:tcW w:w="4423" w:type="dxa"/>
          </w:tcPr>
          <w:p w14:paraId="13235B86" w14:textId="3FFC0A26" w:rsidR="00AD0D09" w:rsidRDefault="003D5DC7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Temperatūros tikslumas  ±0.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°C</w:t>
            </w:r>
          </w:p>
          <w:p w14:paraId="431E1B10" w14:textId="4F6D4178" w:rsidR="003D5DC7" w:rsidRPr="003D5DC7" w:rsidRDefault="000B5A5B" w:rsidP="00AD0D09">
            <w:pPr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Si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ū</w:t>
            </w: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 xml:space="preserve">loma </w:t>
            </w:r>
            <w:r w:rsidR="003D5DC7"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geresn</w:t>
            </w:r>
            <w:r w:rsidR="003D5DC7" w:rsidRPr="003D5DC7"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  <w:t>ė savybė</w:t>
            </w:r>
          </w:p>
          <w:p w14:paraId="1856E648" w14:textId="4E7AE10C" w:rsidR="003D5DC7" w:rsidRPr="008B09F1" w:rsidRDefault="003D5DC7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364EDA35" w14:textId="58CD216F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476553F9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1.1.8.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15534370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Reguliuojamas šildymo intensyvumo diapazono intervalas ≥ (10-100) %</w:t>
            </w:r>
          </w:p>
        </w:tc>
        <w:tc>
          <w:tcPr>
            <w:tcW w:w="4423" w:type="dxa"/>
          </w:tcPr>
          <w:p w14:paraId="52E7D777" w14:textId="77777777" w:rsidR="00AD0D09" w:rsidRDefault="002C38C6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Reguliuojamas šildymo intensyvumo diapazono intervalas 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-100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  <w:p w14:paraId="2341DD11" w14:textId="0DCDBCD6" w:rsidR="002C38C6" w:rsidRPr="003D5DC7" w:rsidRDefault="000B5A5B" w:rsidP="002C38C6">
            <w:pPr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Si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ū</w:t>
            </w: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 xml:space="preserve">loma </w:t>
            </w:r>
            <w:r w:rsidR="002C38C6"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geresn</w:t>
            </w:r>
            <w:r w:rsidR="002C38C6" w:rsidRPr="003D5DC7"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  <w:t>ė savybė</w:t>
            </w:r>
          </w:p>
          <w:p w14:paraId="508891E4" w14:textId="30CA9577" w:rsidR="002C38C6" w:rsidRPr="008B09F1" w:rsidRDefault="002C38C6" w:rsidP="002C38C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34539E7B" w14:textId="2251A741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0A15F7C7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1.1.9.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07CF3C94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 Masimo arba lygiavertė SpO2 technologija</w:t>
            </w:r>
          </w:p>
        </w:tc>
        <w:tc>
          <w:tcPr>
            <w:tcW w:w="4423" w:type="dxa"/>
          </w:tcPr>
          <w:p w14:paraId="55F18FBC" w14:textId="77777777" w:rsidR="00AD0D09" w:rsidRDefault="002C38C6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 Masimo SpO2 technologija</w:t>
            </w:r>
          </w:p>
          <w:p w14:paraId="318A30C5" w14:textId="2F23F2B2" w:rsidR="002C38C6" w:rsidRPr="008B09F1" w:rsidRDefault="002C38C6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638855DD" w14:textId="1D7DCC56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06F3AEAD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1.1.10.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4D80DC18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SpO2 matavimo diapazono intervalas ≥ (30-100) %</w:t>
            </w:r>
          </w:p>
        </w:tc>
        <w:tc>
          <w:tcPr>
            <w:tcW w:w="4423" w:type="dxa"/>
          </w:tcPr>
          <w:p w14:paraId="43D6A736" w14:textId="0B6E963C" w:rsidR="00AD0D09" w:rsidRDefault="002C38C6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SpO2 matavimo diapazono intervalas 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1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-100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  <w:p w14:paraId="1CD9A6E0" w14:textId="1E0B0198" w:rsidR="002C38C6" w:rsidRPr="003D5DC7" w:rsidRDefault="000B5A5B" w:rsidP="002C38C6">
            <w:pPr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Si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ū</w:t>
            </w: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 xml:space="preserve">loma </w:t>
            </w:r>
            <w:r w:rsidR="002C38C6"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geresn</w:t>
            </w:r>
            <w:r w:rsidR="002C38C6" w:rsidRPr="003D5DC7"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  <w:t>ė savybė</w:t>
            </w:r>
          </w:p>
          <w:p w14:paraId="7E14BFC1" w14:textId="64E39433" w:rsidR="002C38C6" w:rsidRPr="008B09F1" w:rsidRDefault="002C38C6" w:rsidP="002C38C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76FF74DF" w14:textId="7D0D3802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0052F4A1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1.1.11.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097F62D7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Pulso matavimo diapazono intervalas ≥ (25-235) kartai per minutę</w:t>
            </w:r>
          </w:p>
        </w:tc>
        <w:tc>
          <w:tcPr>
            <w:tcW w:w="4423" w:type="dxa"/>
          </w:tcPr>
          <w:p w14:paraId="439E8D9C" w14:textId="7382B454" w:rsidR="00AD0D09" w:rsidRDefault="002C38C6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Pulso matavimo diapazono intervalas 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25-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240 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kartai per minutę</w:t>
            </w:r>
          </w:p>
          <w:p w14:paraId="34AB6846" w14:textId="352AC3ED" w:rsidR="002C38C6" w:rsidRPr="003D5DC7" w:rsidRDefault="000B5A5B" w:rsidP="002C38C6">
            <w:pPr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Si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ū</w:t>
            </w: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 xml:space="preserve">loma </w:t>
            </w:r>
            <w:r w:rsidR="002C38C6"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geresn</w:t>
            </w:r>
            <w:r w:rsidR="002C38C6" w:rsidRPr="003D5DC7"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  <w:t>ė savybė</w:t>
            </w:r>
          </w:p>
          <w:p w14:paraId="7F2AB050" w14:textId="2ECC0DA9" w:rsidR="002C38C6" w:rsidRPr="008B09F1" w:rsidRDefault="002C38C6" w:rsidP="002C38C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26E4CBFC" w14:textId="23BAFC8D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41338204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1.1.12.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700FBD79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 vakuumė sistema, reguliavimo diapazono intervalas ≥ (0-140) mmHg</w:t>
            </w:r>
          </w:p>
        </w:tc>
        <w:tc>
          <w:tcPr>
            <w:tcW w:w="4423" w:type="dxa"/>
          </w:tcPr>
          <w:p w14:paraId="3930631B" w14:textId="36E4B390" w:rsidR="00AD0D09" w:rsidRDefault="00F107D5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 vakuumė sistema, reguliavimo diapazono intervalas 0-140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mmHg</w:t>
            </w:r>
          </w:p>
          <w:p w14:paraId="57778111" w14:textId="1056DFDF" w:rsidR="00F107D5" w:rsidRPr="008B09F1" w:rsidRDefault="00F107D5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36FC816A" w14:textId="1E9F4CD5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3272544B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1.1.13.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6718A19A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 T-formos kvėpavimo sistema</w:t>
            </w:r>
          </w:p>
        </w:tc>
        <w:tc>
          <w:tcPr>
            <w:tcW w:w="4423" w:type="dxa"/>
          </w:tcPr>
          <w:p w14:paraId="4C86278E" w14:textId="77777777" w:rsidR="00AD0D09" w:rsidRDefault="00F107D5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 T-formos kvėpavimo sistema</w:t>
            </w:r>
          </w:p>
          <w:p w14:paraId="6053512E" w14:textId="51A854E4" w:rsidR="00F107D5" w:rsidRPr="008B09F1" w:rsidRDefault="00F107D5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7039F6C2" w14:textId="775E4EB0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0FFD8BA3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1.1.14.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0CE2B4AD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Integruotas srauto reguliatorius, skalės intervalas ≥ (0-15) litrai per minutę, tikslumas ≤ 0.5 litro per minutę</w:t>
            </w:r>
          </w:p>
        </w:tc>
        <w:tc>
          <w:tcPr>
            <w:tcW w:w="4423" w:type="dxa"/>
          </w:tcPr>
          <w:p w14:paraId="604E5496" w14:textId="77777777" w:rsidR="00AD0D09" w:rsidRDefault="00F107D5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Integruotas srauto reguliatorius, skalės intervalas 0-15 litrai per minutę, tikslumas 0.5 litro per minutę</w:t>
            </w:r>
          </w:p>
          <w:p w14:paraId="77FDB53D" w14:textId="380FF002" w:rsidR="00F107D5" w:rsidRPr="008B09F1" w:rsidRDefault="00F107D5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7A275476" w14:textId="5B1ED660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7ABC6D3B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1.1.15.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29B75AE9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Integruotas oro/deguonies maišytuvas, deguonies koncentracijos diapazono intervalas ≥ (21-100) %</w:t>
            </w:r>
          </w:p>
        </w:tc>
        <w:tc>
          <w:tcPr>
            <w:tcW w:w="4423" w:type="dxa"/>
          </w:tcPr>
          <w:p w14:paraId="21C231FF" w14:textId="77777777" w:rsidR="00AD0D09" w:rsidRDefault="00F107D5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Integruotas oro/deguonies maišytuvas, deguonies koncentracijos diapazono intervalas 21-100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  <w:p w14:paraId="49130C66" w14:textId="3204D469" w:rsidR="00C020F7" w:rsidRPr="008B09F1" w:rsidRDefault="00C020F7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2C612FF8" w14:textId="7ACF71A1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51E03F6F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1.1.16.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22EE55E0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Integruotas kvėpavimo takų slėgio manometras, skalės intervalas ≥ (-10  - +50) cmH2O</w:t>
            </w:r>
          </w:p>
        </w:tc>
        <w:tc>
          <w:tcPr>
            <w:tcW w:w="4423" w:type="dxa"/>
          </w:tcPr>
          <w:p w14:paraId="4FC1B7C5" w14:textId="77777777" w:rsidR="00C020F7" w:rsidRDefault="00C020F7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Integruotas kvėpavimo takų slėgio manometras, skalės intervalas </w:t>
            </w:r>
          </w:p>
          <w:p w14:paraId="3F7A609D" w14:textId="4FC4E1EE" w:rsidR="00AD0D09" w:rsidRDefault="00C020F7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-10  - +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0 cmH2O</w:t>
            </w:r>
          </w:p>
          <w:p w14:paraId="54D943B8" w14:textId="74EFE5D1" w:rsidR="00C020F7" w:rsidRPr="003D5DC7" w:rsidRDefault="000B5A5B" w:rsidP="00C020F7">
            <w:pPr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Si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ū</w:t>
            </w: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 xml:space="preserve">loma </w:t>
            </w:r>
            <w:r w:rsidR="00C020F7"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geresn</w:t>
            </w:r>
            <w:r w:rsidR="00C020F7" w:rsidRPr="003D5DC7">
              <w:rPr>
                <w:rFonts w:ascii="Calibri" w:eastAsia="Times New Roman" w:hAnsi="Calibri" w:cs="Calibri"/>
                <w:i/>
                <w:iCs/>
                <w:color w:val="000000"/>
                <w:lang w:val="lt-LT" w:eastAsia="en-GB"/>
              </w:rPr>
              <w:t>ė savybė</w:t>
            </w:r>
          </w:p>
          <w:p w14:paraId="03471FC2" w14:textId="2E07DE22" w:rsidR="00C020F7" w:rsidRPr="008B09F1" w:rsidRDefault="00C020F7" w:rsidP="00C020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4191943B" w14:textId="5A9A091A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2779FC69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1.1.17.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0DD50E48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Savikontrolės funkcija</w:t>
            </w:r>
          </w:p>
        </w:tc>
        <w:tc>
          <w:tcPr>
            <w:tcW w:w="4423" w:type="dxa"/>
          </w:tcPr>
          <w:p w14:paraId="7B801619" w14:textId="77777777" w:rsidR="00AD0D09" w:rsidRDefault="005E37B4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Savikontrolės funkcija</w:t>
            </w:r>
          </w:p>
          <w:p w14:paraId="625C0A0E" w14:textId="7BDCA5FA" w:rsidR="005E37B4" w:rsidRPr="008B09F1" w:rsidRDefault="005E37B4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3A442F63" w14:textId="7FFAA33C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08F07E7E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1.1.18.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0D316033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Stalelis su integruotais stalčiais, ne mažiau nei 2 vnt.</w:t>
            </w:r>
          </w:p>
        </w:tc>
        <w:tc>
          <w:tcPr>
            <w:tcW w:w="4423" w:type="dxa"/>
          </w:tcPr>
          <w:p w14:paraId="1AF1804E" w14:textId="77777777" w:rsidR="00AD0D09" w:rsidRDefault="005E37B4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Stalelis su integruotais stalčiais, 2 vnt.</w:t>
            </w:r>
          </w:p>
          <w:p w14:paraId="4D552111" w14:textId="3DD3FF9C" w:rsidR="005E37B4" w:rsidRPr="008B09F1" w:rsidRDefault="005E37B4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7ECE144C" w14:textId="55E27525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64DABEE8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1.1.19.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36DAB13C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Suderinama su ligoninės medicininių dujų tiekimo infrastruktūra (slėgis apie 5 Bar)</w:t>
            </w:r>
          </w:p>
        </w:tc>
        <w:tc>
          <w:tcPr>
            <w:tcW w:w="4423" w:type="dxa"/>
          </w:tcPr>
          <w:p w14:paraId="3002E202" w14:textId="77777777" w:rsidR="00AD0D09" w:rsidRDefault="005E37B4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Suderinama su ligoninės medicininių dujų tiekimo infrastruktūra (slėgis apie 5 Bar)</w:t>
            </w:r>
          </w:p>
          <w:p w14:paraId="6BB502D3" w14:textId="79A540A3" w:rsidR="005E37B4" w:rsidRPr="008B09F1" w:rsidRDefault="005E37B4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642FFE94" w14:textId="1A3A588F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42EDAF14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1.1.20.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33627BB1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Elektros tinklas 230 V, 50 Hz</w:t>
            </w:r>
          </w:p>
        </w:tc>
        <w:tc>
          <w:tcPr>
            <w:tcW w:w="4423" w:type="dxa"/>
          </w:tcPr>
          <w:p w14:paraId="48B4B5B0" w14:textId="77777777" w:rsidR="00AD0D09" w:rsidRDefault="005E37B4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Elektros tinklas 230 V, 50 Hz</w:t>
            </w:r>
          </w:p>
          <w:p w14:paraId="4B641BD3" w14:textId="57AAF681" w:rsidR="005E37B4" w:rsidRPr="008B09F1" w:rsidRDefault="005E37B4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  <w:tr w:rsidR="00AD0D09" w:rsidRPr="008B09F1" w14:paraId="28BC6A7E" w14:textId="5A8C3821" w:rsidTr="008B09F1">
        <w:trPr>
          <w:trHeight w:val="340"/>
        </w:trPr>
        <w:tc>
          <w:tcPr>
            <w:tcW w:w="947" w:type="dxa"/>
            <w:shd w:val="clear" w:color="auto" w:fill="auto"/>
            <w:vAlign w:val="bottom"/>
            <w:hideMark/>
          </w:tcPr>
          <w:p w14:paraId="20466655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1.1.21.</w:t>
            </w:r>
          </w:p>
        </w:tc>
        <w:tc>
          <w:tcPr>
            <w:tcW w:w="5086" w:type="dxa"/>
            <w:shd w:val="clear" w:color="auto" w:fill="auto"/>
            <w:vAlign w:val="bottom"/>
            <w:hideMark/>
          </w:tcPr>
          <w:p w14:paraId="47D09A4E" w14:textId="77777777" w:rsidR="00AD0D09" w:rsidRPr="008B09F1" w:rsidRDefault="00AD0D09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Komplektuojama su čiužiniu, Spo2 kabeliu ir jutikliu</w:t>
            </w:r>
          </w:p>
        </w:tc>
        <w:tc>
          <w:tcPr>
            <w:tcW w:w="4423" w:type="dxa"/>
          </w:tcPr>
          <w:p w14:paraId="5603CA5A" w14:textId="77777777" w:rsidR="00AD0D09" w:rsidRDefault="005E37B4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09F1">
              <w:rPr>
                <w:rFonts w:ascii="Calibri" w:eastAsia="Times New Roman" w:hAnsi="Calibri" w:cs="Calibri"/>
                <w:color w:val="000000"/>
                <w:lang w:eastAsia="en-GB"/>
              </w:rPr>
              <w:t>Komplektuojama su čiužiniu, Spo2 kabeliu ir jutikliu</w:t>
            </w:r>
          </w:p>
          <w:p w14:paraId="505238F5" w14:textId="6A76BDED" w:rsidR="005E37B4" w:rsidRPr="008B09F1" w:rsidRDefault="005E37B4" w:rsidP="00AD0D0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D5DC7">
              <w:rPr>
                <w:rFonts w:ascii="Calibri" w:eastAsia="Times New Roman" w:hAnsi="Calibri" w:cs="Calibri"/>
                <w:i/>
                <w:iCs/>
                <w:color w:val="000000"/>
                <w:lang w:val="en-GB" w:eastAsia="en-GB"/>
              </w:rPr>
              <w:t>Gamintojo bukletas 2 psl.</w:t>
            </w:r>
          </w:p>
        </w:tc>
      </w:tr>
    </w:tbl>
    <w:p w14:paraId="07D58B9F" w14:textId="77777777" w:rsidR="008B09F1" w:rsidRPr="008B09F1" w:rsidRDefault="008B09F1"/>
    <w:sectPr w:rsidR="008B09F1" w:rsidRPr="008B09F1" w:rsidSect="008B0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F1"/>
    <w:rsid w:val="000B5A5B"/>
    <w:rsid w:val="002C38C6"/>
    <w:rsid w:val="003D5DC7"/>
    <w:rsid w:val="005E37B4"/>
    <w:rsid w:val="008B09F1"/>
    <w:rsid w:val="009D7B7E"/>
    <w:rsid w:val="00AD0D09"/>
    <w:rsid w:val="00C020F7"/>
    <w:rsid w:val="00F1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9B5D"/>
  <w15:chartTrackingRefBased/>
  <w15:docId w15:val="{B33B71B6-F384-7B42-921A-42654E52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Andzej Meditecha</dc:creator>
  <cp:keywords/>
  <dc:description/>
  <cp:lastModifiedBy>Egidijus Audenis</cp:lastModifiedBy>
  <cp:revision>2</cp:revision>
  <cp:lastPrinted>2022-12-05T07:54:00Z</cp:lastPrinted>
  <dcterms:created xsi:type="dcterms:W3CDTF">2023-01-19T06:55:00Z</dcterms:created>
  <dcterms:modified xsi:type="dcterms:W3CDTF">2023-01-19T06:55:00Z</dcterms:modified>
</cp:coreProperties>
</file>