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398F0" w14:textId="77777777" w:rsidR="00FA332F" w:rsidRDefault="00FA332F" w:rsidP="00FA332F">
      <w:pPr>
        <w:spacing w:after="0" w:line="240" w:lineRule="auto"/>
        <w:jc w:val="center"/>
        <w:rPr>
          <w:b/>
          <w:szCs w:val="24"/>
          <w:lang w:eastAsia="en-US"/>
        </w:rPr>
      </w:pPr>
      <w:r w:rsidRPr="00324C7E">
        <w:rPr>
          <w:b/>
          <w:szCs w:val="24"/>
        </w:rPr>
        <w:t xml:space="preserve">TEISINIŲ PASLAUGŲ PAGAL </w:t>
      </w:r>
      <w:r w:rsidR="00D444AA">
        <w:rPr>
          <w:b/>
          <w:szCs w:val="24"/>
        </w:rPr>
        <w:t xml:space="preserve">ANGLIJOS IR </w:t>
      </w:r>
      <w:proofErr w:type="gramStart"/>
      <w:r w:rsidR="00D444AA">
        <w:rPr>
          <w:b/>
          <w:szCs w:val="24"/>
        </w:rPr>
        <w:t>JUNGTINIŲ AMERIKOS VALSTIJŲ</w:t>
      </w:r>
      <w:proofErr w:type="gramEnd"/>
      <w:r w:rsidRPr="00324C7E">
        <w:rPr>
          <w:b/>
          <w:szCs w:val="24"/>
        </w:rPr>
        <w:t xml:space="preserve"> TEISĘ </w:t>
      </w:r>
      <w:r>
        <w:rPr>
          <w:b/>
          <w:szCs w:val="24"/>
        </w:rPr>
        <w:t>SUTARTIS</w:t>
      </w:r>
      <w:r w:rsidRPr="00FB52D2" w:rsidDel="007B1357">
        <w:rPr>
          <w:b/>
          <w:caps/>
        </w:rPr>
        <w:t xml:space="preserve"> </w:t>
      </w:r>
    </w:p>
    <w:p w14:paraId="067F1911" w14:textId="77777777" w:rsidR="00FA332F" w:rsidRPr="00B54149" w:rsidRDefault="00FA332F" w:rsidP="00FA332F">
      <w:pPr>
        <w:spacing w:after="0" w:line="240" w:lineRule="auto"/>
        <w:jc w:val="center"/>
        <w:rPr>
          <w:b/>
          <w:szCs w:val="24"/>
          <w:lang w:eastAsia="en-US"/>
        </w:rPr>
      </w:pPr>
    </w:p>
    <w:p w14:paraId="54F1479D" w14:textId="7D30D44A" w:rsidR="00FA332F" w:rsidRPr="00B54149" w:rsidRDefault="00FA332F" w:rsidP="00FA332F">
      <w:pPr>
        <w:spacing w:after="0" w:line="240" w:lineRule="auto"/>
        <w:jc w:val="center"/>
        <w:rPr>
          <w:szCs w:val="24"/>
          <w:lang w:eastAsia="en-US"/>
        </w:rPr>
      </w:pPr>
      <w:r>
        <w:rPr>
          <w:szCs w:val="24"/>
          <w:lang w:eastAsia="en-US"/>
        </w:rPr>
        <w:t>202</w:t>
      </w:r>
      <w:r w:rsidR="00A546B0">
        <w:rPr>
          <w:szCs w:val="24"/>
          <w:lang w:eastAsia="en-US"/>
        </w:rPr>
        <w:t>3</w:t>
      </w:r>
      <w:r>
        <w:rPr>
          <w:szCs w:val="24"/>
          <w:lang w:eastAsia="en-US"/>
        </w:rPr>
        <w:t xml:space="preserve"> </w:t>
      </w:r>
      <w:r w:rsidRPr="00B54149">
        <w:rPr>
          <w:szCs w:val="24"/>
          <w:lang w:eastAsia="en-US"/>
        </w:rPr>
        <w:t xml:space="preserve">m. </w:t>
      </w:r>
      <w:r w:rsidR="00830008">
        <w:rPr>
          <w:szCs w:val="24"/>
          <w:lang w:eastAsia="en-US"/>
        </w:rPr>
        <w:t xml:space="preserve">sausio </w:t>
      </w:r>
      <w:r w:rsidR="00830008">
        <w:rPr>
          <w:szCs w:val="24"/>
          <w:lang w:eastAsia="en-US"/>
        </w:rPr>
        <w:t>17</w:t>
      </w:r>
      <w:bookmarkStart w:id="0" w:name="_GoBack"/>
      <w:bookmarkEnd w:id="0"/>
      <w:r w:rsidR="00830008" w:rsidRPr="00B54149">
        <w:rPr>
          <w:szCs w:val="24"/>
          <w:lang w:eastAsia="en-US"/>
        </w:rPr>
        <w:t xml:space="preserve"> </w:t>
      </w:r>
      <w:r w:rsidRPr="00B54149">
        <w:rPr>
          <w:szCs w:val="24"/>
          <w:lang w:eastAsia="en-US"/>
        </w:rPr>
        <w:t xml:space="preserve">d. Nr. </w:t>
      </w:r>
      <w:r w:rsidR="00A546B0">
        <w:rPr>
          <w:szCs w:val="24"/>
          <w:lang w:eastAsia="en-US"/>
        </w:rPr>
        <w:t>14P-</w:t>
      </w:r>
      <w:r w:rsidR="00830008">
        <w:rPr>
          <w:szCs w:val="24"/>
          <w:lang w:eastAsia="en-US"/>
        </w:rPr>
        <w:t>4</w:t>
      </w:r>
    </w:p>
    <w:p w14:paraId="475532D8" w14:textId="77777777" w:rsidR="00FA332F" w:rsidRPr="00B54149" w:rsidRDefault="00FA332F" w:rsidP="00FA332F">
      <w:pPr>
        <w:spacing w:after="0" w:line="240" w:lineRule="auto"/>
        <w:jc w:val="center"/>
        <w:rPr>
          <w:szCs w:val="24"/>
          <w:lang w:eastAsia="en-US"/>
        </w:rPr>
      </w:pPr>
      <w:r w:rsidRPr="00B54149">
        <w:rPr>
          <w:szCs w:val="24"/>
          <w:lang w:eastAsia="en-US"/>
        </w:rPr>
        <w:t>Vilnius</w:t>
      </w:r>
    </w:p>
    <w:p w14:paraId="2A8C5605" w14:textId="77777777" w:rsidR="00FA332F" w:rsidRPr="00B54149" w:rsidRDefault="00FA332F" w:rsidP="00FA332F">
      <w:pPr>
        <w:spacing w:after="0" w:line="240" w:lineRule="auto"/>
        <w:jc w:val="both"/>
        <w:rPr>
          <w:b/>
          <w:szCs w:val="24"/>
          <w:lang w:eastAsia="en-US"/>
        </w:rPr>
      </w:pPr>
    </w:p>
    <w:p w14:paraId="64CCD794" w14:textId="2BABDE25" w:rsidR="00FA332F" w:rsidRPr="00B54149" w:rsidRDefault="00FA332F" w:rsidP="00FA332F">
      <w:pPr>
        <w:spacing w:after="0" w:line="240" w:lineRule="auto"/>
        <w:ind w:firstLine="567"/>
        <w:jc w:val="both"/>
        <w:rPr>
          <w:rFonts w:eastAsia="Times New Roman"/>
          <w:szCs w:val="24"/>
        </w:rPr>
      </w:pPr>
      <w:r w:rsidRPr="00CC747A">
        <w:rPr>
          <w:b/>
        </w:rPr>
        <w:t>Lietuvos Respublikos finansų ministerija</w:t>
      </w:r>
      <w:r w:rsidRPr="00CA3407">
        <w:t xml:space="preserve"> (toliau – Užsakovas), </w:t>
      </w:r>
      <w:r w:rsidR="00A546B0" w:rsidRPr="00AE7DB6">
        <w:t>ministerijos kanclerio Remigijaus Skilandžio, veikiančio pagal Lietuvos Respublikos finansų ministerijos darbo reglamento, patvirtinto Lietuvos Respublikos finansų ministro 2003 m. spalio 15 d. įsakymu Nr. 1K-251 „Dėl Lietuvos Respublikos finansų ministerijos darbo reglamento patvirtinimo“, 66.6 papunktį</w:t>
      </w:r>
      <w:r w:rsidR="00A546B0">
        <w:t>,</w:t>
      </w:r>
      <w:r w:rsidRPr="00CA3407">
        <w:t xml:space="preserve"> ir </w:t>
      </w:r>
      <w:r w:rsidR="00A44A35" w:rsidRPr="0071704C">
        <w:rPr>
          <w:b/>
        </w:rPr>
        <w:t>Advokatų profesin</w:t>
      </w:r>
      <w:r w:rsidR="0071704C">
        <w:rPr>
          <w:b/>
        </w:rPr>
        <w:t>ė bendrija</w:t>
      </w:r>
      <w:r w:rsidR="00A44A35" w:rsidRPr="0071704C">
        <w:rPr>
          <w:b/>
        </w:rPr>
        <w:t xml:space="preserve"> Norkus ir partneriai COBALT</w:t>
      </w:r>
      <w:r w:rsidR="00A44A35" w:rsidRPr="00A44A35">
        <w:t xml:space="preserve"> </w:t>
      </w:r>
      <w:r w:rsidRPr="00A44A35">
        <w:t xml:space="preserve">(toliau – Paslaugų teikėjas), atstovaujama </w:t>
      </w:r>
      <w:r w:rsidR="00A44A35" w:rsidRPr="00A44A35">
        <w:t xml:space="preserve">partnerės, advokatės </w:t>
      </w:r>
      <w:proofErr w:type="spellStart"/>
      <w:r w:rsidR="00A44A35" w:rsidRPr="00A44A35">
        <w:t>Evos</w:t>
      </w:r>
      <w:proofErr w:type="spellEnd"/>
      <w:r w:rsidR="00A44A35" w:rsidRPr="00A44A35">
        <w:t xml:space="preserve"> </w:t>
      </w:r>
      <w:proofErr w:type="spellStart"/>
      <w:r w:rsidR="00A44A35" w:rsidRPr="00A44A35">
        <w:t>Suduiko</w:t>
      </w:r>
      <w:proofErr w:type="spellEnd"/>
      <w:r w:rsidRPr="00A44A35">
        <w:t>, veikianči</w:t>
      </w:r>
      <w:r w:rsidR="00A44A35" w:rsidRPr="00A44A35">
        <w:t xml:space="preserve">os </w:t>
      </w:r>
      <w:r w:rsidRPr="00A44A35">
        <w:t xml:space="preserve">pagal </w:t>
      </w:r>
      <w:r w:rsidR="00C529DE">
        <w:t>bendrijos steigimo</w:t>
      </w:r>
      <w:r w:rsidR="00A44A35" w:rsidRPr="00A44A35">
        <w:t xml:space="preserve"> sutartį</w:t>
      </w:r>
      <w:r w:rsidRPr="00A44A35">
        <w:t>,</w:t>
      </w:r>
      <w:r w:rsidRPr="00CA3407">
        <w:t xml:space="preserve"> </w:t>
      </w:r>
      <w:r w:rsidRPr="000D1818">
        <w:t>toliau kartu vadinamos Šalimis, o ki</w:t>
      </w:r>
      <w:r>
        <w:t>ekviena atskirai – Šalimi</w:t>
      </w:r>
      <w:r w:rsidRPr="00CA3407">
        <w:t xml:space="preserve">, </w:t>
      </w:r>
      <w:r w:rsidRPr="00B54149">
        <w:rPr>
          <w:rFonts w:eastAsia="Times New Roman"/>
          <w:szCs w:val="24"/>
        </w:rPr>
        <w:t xml:space="preserve">sudaro </w:t>
      </w:r>
      <w:r>
        <w:rPr>
          <w:szCs w:val="24"/>
        </w:rPr>
        <w:t>teisinių</w:t>
      </w:r>
      <w:r w:rsidRPr="00CA205F">
        <w:rPr>
          <w:szCs w:val="24"/>
        </w:rPr>
        <w:t xml:space="preserve"> paslaugų </w:t>
      </w:r>
      <w:r>
        <w:rPr>
          <w:szCs w:val="24"/>
        </w:rPr>
        <w:t xml:space="preserve">pagal </w:t>
      </w:r>
      <w:r w:rsidR="00D444AA">
        <w:rPr>
          <w:szCs w:val="24"/>
        </w:rPr>
        <w:t>Anglijos ir Jungtinių Amerikos Valstijų</w:t>
      </w:r>
      <w:r w:rsidR="00FB2E0F">
        <w:rPr>
          <w:szCs w:val="24"/>
        </w:rPr>
        <w:t xml:space="preserve"> (toliau – JAV)</w:t>
      </w:r>
      <w:r>
        <w:rPr>
          <w:szCs w:val="24"/>
        </w:rPr>
        <w:t xml:space="preserve"> teisę </w:t>
      </w:r>
      <w:r w:rsidRPr="00CA205F">
        <w:rPr>
          <w:szCs w:val="24"/>
        </w:rPr>
        <w:t>sutartį</w:t>
      </w:r>
      <w:r w:rsidRPr="00357EF3">
        <w:t xml:space="preserve"> </w:t>
      </w:r>
      <w:r>
        <w:rPr>
          <w:rFonts w:eastAsia="Times New Roman"/>
          <w:szCs w:val="24"/>
        </w:rPr>
        <w:t>(toliau – Sutartis)</w:t>
      </w:r>
      <w:r w:rsidRPr="00B54149">
        <w:rPr>
          <w:rFonts w:eastAsia="Times New Roman"/>
          <w:szCs w:val="24"/>
        </w:rPr>
        <w:t>:</w:t>
      </w:r>
    </w:p>
    <w:p w14:paraId="217739D6" w14:textId="77777777" w:rsidR="00FA332F" w:rsidRPr="00B54149" w:rsidRDefault="00FA332F" w:rsidP="00FA332F">
      <w:pPr>
        <w:spacing w:after="0" w:line="240" w:lineRule="auto"/>
        <w:rPr>
          <w:szCs w:val="24"/>
        </w:rPr>
      </w:pPr>
    </w:p>
    <w:p w14:paraId="75F27DE3" w14:textId="77777777" w:rsidR="00FA332F" w:rsidRDefault="00FA332F" w:rsidP="00FA332F">
      <w:pPr>
        <w:spacing w:after="0" w:line="240" w:lineRule="auto"/>
        <w:jc w:val="center"/>
        <w:rPr>
          <w:b/>
          <w:bCs/>
          <w:szCs w:val="24"/>
          <w:lang w:eastAsia="en-US"/>
        </w:rPr>
      </w:pPr>
      <w:r w:rsidRPr="0050233C">
        <w:rPr>
          <w:b/>
          <w:bCs/>
          <w:szCs w:val="24"/>
          <w:lang w:eastAsia="en-US"/>
        </w:rPr>
        <w:t>I. SUTARTIES DALYKAS</w:t>
      </w:r>
    </w:p>
    <w:p w14:paraId="72D461AD" w14:textId="77777777" w:rsidR="00FA332F" w:rsidRPr="00E727EE" w:rsidRDefault="00FA332F" w:rsidP="00FA332F">
      <w:pPr>
        <w:spacing w:after="0" w:line="240" w:lineRule="auto"/>
        <w:rPr>
          <w:szCs w:val="24"/>
          <w:lang w:eastAsia="en-US"/>
        </w:rPr>
      </w:pPr>
    </w:p>
    <w:p w14:paraId="58B41F8F" w14:textId="77777777" w:rsidR="00FA332F" w:rsidRDefault="00FA332F" w:rsidP="00FA332F">
      <w:pPr>
        <w:tabs>
          <w:tab w:val="left" w:pos="851"/>
        </w:tabs>
        <w:spacing w:after="0" w:line="240" w:lineRule="auto"/>
        <w:ind w:firstLine="567"/>
        <w:jc w:val="both"/>
        <w:rPr>
          <w:szCs w:val="24"/>
          <w:lang w:eastAsia="en-US"/>
        </w:rPr>
      </w:pPr>
      <w:r w:rsidRPr="00B54149">
        <w:rPr>
          <w:szCs w:val="24"/>
          <w:lang w:eastAsia="en-US"/>
        </w:rPr>
        <w:t>1.</w:t>
      </w:r>
      <w:r>
        <w:rPr>
          <w:szCs w:val="24"/>
          <w:lang w:eastAsia="en-US"/>
        </w:rPr>
        <w:t>1.</w:t>
      </w:r>
      <w:r w:rsidRPr="00B54149">
        <w:rPr>
          <w:szCs w:val="24"/>
          <w:lang w:eastAsia="en-US"/>
        </w:rPr>
        <w:t xml:space="preserve"> </w:t>
      </w:r>
      <w:r w:rsidRPr="00324C7E">
        <w:rPr>
          <w:szCs w:val="24"/>
          <w:lang w:eastAsia="en-US"/>
        </w:rPr>
        <w:t xml:space="preserve">Sutartimi Paslaugų teikėjas įsipareigoja, vadovaudamasis Sutarties 1 priede „Teisinių paslaugų pagal </w:t>
      </w:r>
      <w:r w:rsidR="004B1EB1">
        <w:rPr>
          <w:szCs w:val="24"/>
          <w:lang w:eastAsia="en-US"/>
        </w:rPr>
        <w:t>Anglijos ir Jungtinių Amerikos Valstijų</w:t>
      </w:r>
      <w:r w:rsidRPr="00324C7E">
        <w:rPr>
          <w:szCs w:val="24"/>
          <w:lang w:eastAsia="en-US"/>
        </w:rPr>
        <w:t xml:space="preserve"> teisę techninė specifikacija“ (toliau – </w:t>
      </w:r>
      <w:r w:rsidR="00FB2E0F">
        <w:rPr>
          <w:szCs w:val="24"/>
          <w:lang w:eastAsia="en-US"/>
        </w:rPr>
        <w:t xml:space="preserve">Sutarties </w:t>
      </w:r>
      <w:r w:rsidRPr="00324C7E">
        <w:rPr>
          <w:szCs w:val="24"/>
          <w:lang w:eastAsia="en-US"/>
        </w:rPr>
        <w:t xml:space="preserve">1 priedas) ir 2 priede „Pasiūlymo dėl teisinių paslaugų pagal </w:t>
      </w:r>
      <w:r w:rsidR="004B1EB1">
        <w:rPr>
          <w:szCs w:val="24"/>
          <w:lang w:eastAsia="en-US"/>
        </w:rPr>
        <w:t>Anglijos ir Jungtinių Amerikos Valstijų</w:t>
      </w:r>
      <w:r w:rsidR="004B1EB1" w:rsidRPr="00324C7E">
        <w:rPr>
          <w:szCs w:val="24"/>
          <w:lang w:eastAsia="en-US"/>
        </w:rPr>
        <w:t xml:space="preserve"> </w:t>
      </w:r>
      <w:r w:rsidRPr="00324C7E">
        <w:rPr>
          <w:szCs w:val="24"/>
          <w:lang w:eastAsia="en-US"/>
        </w:rPr>
        <w:t xml:space="preserve">teisę kopija“ (toliau – </w:t>
      </w:r>
      <w:r w:rsidR="00FB2E0F">
        <w:rPr>
          <w:szCs w:val="24"/>
          <w:lang w:eastAsia="en-US"/>
        </w:rPr>
        <w:t xml:space="preserve">Sutarties </w:t>
      </w:r>
      <w:r w:rsidRPr="00324C7E">
        <w:rPr>
          <w:szCs w:val="24"/>
          <w:lang w:eastAsia="en-US"/>
        </w:rPr>
        <w:t>2 priedas) nustatytomis sąlygomis ir tvarka, suteikti Užsakovui teisines paslaugas, reikalingas finansinėms paslaugoms, susijusioms su skolinimusi valstybės vardu ir skolos valdymu, pirkti bei šių finansinių paslaugų dokumentacijai pagal</w:t>
      </w:r>
      <w:r>
        <w:rPr>
          <w:szCs w:val="24"/>
          <w:lang w:eastAsia="en-US"/>
        </w:rPr>
        <w:t xml:space="preserve"> </w:t>
      </w:r>
      <w:r w:rsidR="004B1EB1">
        <w:rPr>
          <w:szCs w:val="24"/>
          <w:lang w:eastAsia="en-US"/>
        </w:rPr>
        <w:t>Anglijos ir J</w:t>
      </w:r>
      <w:r w:rsidR="00FB2E0F">
        <w:rPr>
          <w:szCs w:val="24"/>
          <w:lang w:eastAsia="en-US"/>
        </w:rPr>
        <w:t>AV</w:t>
      </w:r>
      <w:r w:rsidR="004B1EB1" w:rsidRPr="00324C7E">
        <w:rPr>
          <w:szCs w:val="24"/>
          <w:lang w:eastAsia="en-US"/>
        </w:rPr>
        <w:t xml:space="preserve"> </w:t>
      </w:r>
      <w:r w:rsidRPr="00324C7E">
        <w:rPr>
          <w:szCs w:val="24"/>
          <w:lang w:eastAsia="en-US"/>
        </w:rPr>
        <w:t xml:space="preserve">teisę parengti, taip pat teisinėms konsultacijoms dėl sutarčių, susijusių su skolinimusi valstybės vardu ir skolos valdymu, teikti (toliau – paslaugos), o Užsakovas įsipareigoja priimti </w:t>
      </w:r>
      <w:r w:rsidR="00FB2E0F" w:rsidRPr="00231147">
        <w:rPr>
          <w:rFonts w:eastAsiaTheme="minorHAnsi"/>
        </w:rPr>
        <w:t>Sutartyje ir jos prieduose nustatytus reikalavimus atitinkančias paslaugas</w:t>
      </w:r>
      <w:r w:rsidR="00FB2E0F" w:rsidRPr="00324C7E">
        <w:rPr>
          <w:szCs w:val="24"/>
          <w:lang w:eastAsia="en-US"/>
        </w:rPr>
        <w:t xml:space="preserve"> </w:t>
      </w:r>
      <w:r w:rsidRPr="00324C7E">
        <w:rPr>
          <w:szCs w:val="24"/>
          <w:lang w:eastAsia="en-US"/>
        </w:rPr>
        <w:t>ir už jas sumokėti Sutartyje nustatytomis sąlygomis ir tvarka.</w:t>
      </w:r>
    </w:p>
    <w:p w14:paraId="112B9894" w14:textId="77777777" w:rsidR="00FA332F" w:rsidRDefault="00FA332F" w:rsidP="00FA332F">
      <w:pPr>
        <w:tabs>
          <w:tab w:val="left" w:pos="851"/>
        </w:tabs>
        <w:spacing w:after="0" w:line="240" w:lineRule="auto"/>
        <w:rPr>
          <w:szCs w:val="24"/>
          <w:lang w:eastAsia="en-US"/>
        </w:rPr>
      </w:pPr>
    </w:p>
    <w:p w14:paraId="50892142" w14:textId="77777777" w:rsidR="00FA332F" w:rsidRPr="0050233C" w:rsidRDefault="00FA332F" w:rsidP="00FA332F">
      <w:pPr>
        <w:tabs>
          <w:tab w:val="left" w:pos="851"/>
        </w:tabs>
        <w:spacing w:after="0" w:line="240" w:lineRule="auto"/>
        <w:jc w:val="center"/>
        <w:rPr>
          <w:b/>
          <w:bCs/>
          <w:szCs w:val="24"/>
          <w:lang w:eastAsia="en-US"/>
        </w:rPr>
      </w:pPr>
      <w:r w:rsidRPr="0050233C">
        <w:rPr>
          <w:b/>
          <w:bCs/>
          <w:szCs w:val="24"/>
          <w:lang w:eastAsia="en-US"/>
        </w:rPr>
        <w:t xml:space="preserve">II. </w:t>
      </w:r>
      <w:r>
        <w:rPr>
          <w:b/>
          <w:bCs/>
          <w:szCs w:val="24"/>
          <w:lang w:eastAsia="en-US"/>
        </w:rPr>
        <w:t xml:space="preserve">PASLAUGŲ </w:t>
      </w:r>
      <w:r w:rsidRPr="0050233C">
        <w:rPr>
          <w:b/>
          <w:bCs/>
          <w:szCs w:val="24"/>
          <w:lang w:eastAsia="en-US"/>
        </w:rPr>
        <w:t>KAINA</w:t>
      </w:r>
    </w:p>
    <w:p w14:paraId="37CDC35C" w14:textId="77777777" w:rsidR="00FA332F" w:rsidRPr="00B54149" w:rsidRDefault="00FA332F" w:rsidP="00FA332F">
      <w:pPr>
        <w:tabs>
          <w:tab w:val="left" w:pos="851"/>
        </w:tabs>
        <w:spacing w:after="0" w:line="240" w:lineRule="auto"/>
        <w:jc w:val="both"/>
        <w:rPr>
          <w:szCs w:val="24"/>
          <w:lang w:eastAsia="en-US"/>
        </w:rPr>
      </w:pPr>
    </w:p>
    <w:p w14:paraId="6BCC66DA" w14:textId="77777777" w:rsidR="00FA332F" w:rsidRPr="0018418C" w:rsidRDefault="00FA332F" w:rsidP="00FA332F">
      <w:pPr>
        <w:widowControl w:val="0"/>
        <w:tabs>
          <w:tab w:val="left" w:pos="720"/>
          <w:tab w:val="left" w:pos="1440"/>
          <w:tab w:val="left" w:pos="1620"/>
          <w:tab w:val="left" w:pos="2520"/>
        </w:tabs>
        <w:spacing w:after="0" w:line="300" w:lineRule="atLeast"/>
        <w:ind w:firstLine="567"/>
        <w:jc w:val="both"/>
        <w:rPr>
          <w:rFonts w:eastAsiaTheme="minorHAnsi"/>
          <w:szCs w:val="24"/>
          <w:lang w:eastAsia="en-US"/>
        </w:rPr>
      </w:pPr>
      <w:r w:rsidRPr="0018418C">
        <w:rPr>
          <w:rFonts w:eastAsia="Times New Roman"/>
          <w:szCs w:val="24"/>
        </w:rPr>
        <w:t xml:space="preserve">2.1. Paslaugų, perkamų pagal Sutartį ir atitinkančių Sutartyje ir jos prieduose nustatytus reikalavimus, </w:t>
      </w:r>
      <w:r w:rsidRPr="0018418C">
        <w:rPr>
          <w:rFonts w:eastAsiaTheme="minorHAnsi"/>
          <w:szCs w:val="24"/>
          <w:lang w:eastAsia="en-US"/>
        </w:rPr>
        <w:t>kainą sudaro:</w:t>
      </w:r>
    </w:p>
    <w:p w14:paraId="1B92AF82" w14:textId="77777777" w:rsidR="00FA332F" w:rsidRPr="0018418C" w:rsidRDefault="00FA332F" w:rsidP="00FA332F">
      <w:pPr>
        <w:autoSpaceDE w:val="0"/>
        <w:autoSpaceDN w:val="0"/>
        <w:adjustRightInd w:val="0"/>
        <w:spacing w:after="0" w:line="240" w:lineRule="auto"/>
        <w:ind w:firstLine="567"/>
        <w:jc w:val="both"/>
        <w:rPr>
          <w:rFonts w:eastAsiaTheme="minorHAnsi"/>
          <w:szCs w:val="24"/>
          <w:lang w:eastAsia="en-US"/>
        </w:rPr>
      </w:pPr>
      <w:r w:rsidRPr="0018418C">
        <w:rPr>
          <w:rFonts w:eastAsiaTheme="minorHAnsi"/>
          <w:szCs w:val="24"/>
          <w:lang w:eastAsia="en-US"/>
        </w:rPr>
        <w:t>2.1.1. fiksuotas paslaugų</w:t>
      </w:r>
      <w:r w:rsidR="00B26DEC" w:rsidRPr="0018418C">
        <w:rPr>
          <w:rFonts w:eastAsiaTheme="minorHAnsi"/>
          <w:szCs w:val="24"/>
          <w:lang w:eastAsia="en-US"/>
        </w:rPr>
        <w:t>, nurodytų Sutarties 1 priedo 5 punkte,</w:t>
      </w:r>
      <w:r w:rsidRPr="0018418C">
        <w:rPr>
          <w:rFonts w:eastAsiaTheme="minorHAnsi"/>
          <w:szCs w:val="24"/>
          <w:lang w:eastAsia="en-US"/>
        </w:rPr>
        <w:t xml:space="preserve"> valandinis įkainis, nurodytas šios Sutarties 2 priede;</w:t>
      </w:r>
    </w:p>
    <w:p w14:paraId="6563E0DF" w14:textId="77777777" w:rsidR="00FA332F" w:rsidRPr="0018418C" w:rsidRDefault="00FA332F" w:rsidP="00FA332F">
      <w:pPr>
        <w:autoSpaceDE w:val="0"/>
        <w:autoSpaceDN w:val="0"/>
        <w:adjustRightInd w:val="0"/>
        <w:spacing w:after="0" w:line="240" w:lineRule="auto"/>
        <w:ind w:firstLine="567"/>
        <w:jc w:val="both"/>
        <w:rPr>
          <w:rFonts w:eastAsiaTheme="minorHAnsi"/>
          <w:szCs w:val="24"/>
          <w:lang w:eastAsia="en-US"/>
        </w:rPr>
      </w:pPr>
      <w:r w:rsidRPr="0018418C">
        <w:rPr>
          <w:rFonts w:eastAsiaTheme="minorHAnsi"/>
          <w:szCs w:val="24"/>
          <w:lang w:eastAsia="en-US"/>
        </w:rPr>
        <w:t xml:space="preserve">2.1.2. fiksuotas tipinio paslaugų </w:t>
      </w:r>
      <w:r w:rsidRPr="0018418C">
        <w:rPr>
          <w:szCs w:val="24"/>
        </w:rPr>
        <w:t xml:space="preserve">pagal </w:t>
      </w:r>
      <w:r w:rsidR="004B1EB1" w:rsidRPr="0018418C">
        <w:rPr>
          <w:szCs w:val="24"/>
        </w:rPr>
        <w:t>Anglijos ir JAV teisę</w:t>
      </w:r>
      <w:r w:rsidRPr="0018418C">
        <w:rPr>
          <w:szCs w:val="24"/>
        </w:rPr>
        <w:t xml:space="preserve"> </w:t>
      </w:r>
      <w:r w:rsidRPr="0018418C">
        <w:rPr>
          <w:rFonts w:eastAsiaTheme="minorHAnsi"/>
          <w:szCs w:val="24"/>
          <w:lang w:eastAsia="en-US"/>
        </w:rPr>
        <w:t>paketo</w:t>
      </w:r>
      <w:r w:rsidR="00B26DEC" w:rsidRPr="0018418C">
        <w:rPr>
          <w:rFonts w:eastAsiaTheme="minorHAnsi"/>
          <w:szCs w:val="24"/>
          <w:lang w:eastAsia="en-US"/>
        </w:rPr>
        <w:t>, nurodyto Sutarties 1 priedo 6 punkte,</w:t>
      </w:r>
      <w:r w:rsidRPr="0018418C">
        <w:rPr>
          <w:rFonts w:eastAsiaTheme="minorHAnsi"/>
          <w:szCs w:val="24"/>
          <w:lang w:eastAsia="en-US"/>
        </w:rPr>
        <w:t xml:space="preserve"> įkainis, nurodytas šios Sutarties 2 priede;</w:t>
      </w:r>
    </w:p>
    <w:p w14:paraId="43B6B243" w14:textId="77777777" w:rsidR="00FA332F" w:rsidRPr="0018418C" w:rsidRDefault="00FA332F" w:rsidP="00FA332F">
      <w:pPr>
        <w:autoSpaceDE w:val="0"/>
        <w:autoSpaceDN w:val="0"/>
        <w:adjustRightInd w:val="0"/>
        <w:spacing w:after="0" w:line="240" w:lineRule="auto"/>
        <w:ind w:firstLine="567"/>
        <w:jc w:val="both"/>
        <w:rPr>
          <w:rFonts w:eastAsiaTheme="minorHAnsi"/>
          <w:szCs w:val="24"/>
          <w:lang w:eastAsia="en-US"/>
        </w:rPr>
      </w:pPr>
      <w:r w:rsidRPr="0018418C">
        <w:rPr>
          <w:rFonts w:eastAsiaTheme="minorHAnsi"/>
          <w:szCs w:val="24"/>
          <w:lang w:eastAsia="en-US"/>
        </w:rPr>
        <w:t>2.1.3. Paslaugų teikėjo faktiškai patiriamos išlaidos, susijusios su paslaugų teikimu.</w:t>
      </w:r>
    </w:p>
    <w:p w14:paraId="52E199B8" w14:textId="77777777" w:rsidR="00FA332F" w:rsidRPr="0018418C" w:rsidRDefault="00FA332F" w:rsidP="00FA332F">
      <w:pPr>
        <w:autoSpaceDE w:val="0"/>
        <w:autoSpaceDN w:val="0"/>
        <w:adjustRightInd w:val="0"/>
        <w:spacing w:after="0" w:line="240" w:lineRule="auto"/>
        <w:ind w:firstLine="567"/>
        <w:jc w:val="both"/>
        <w:rPr>
          <w:rFonts w:eastAsiaTheme="minorHAnsi"/>
          <w:szCs w:val="24"/>
          <w:lang w:eastAsia="en-US"/>
        </w:rPr>
      </w:pPr>
      <w:r w:rsidRPr="0018418C">
        <w:rPr>
          <w:rFonts w:eastAsiaTheme="minorHAnsi"/>
          <w:szCs w:val="24"/>
          <w:lang w:eastAsia="en-US"/>
        </w:rPr>
        <w:t>2.2. Fiksuotas paslaugų valandinis įkainis, nurodytas Sutarties 2.</w:t>
      </w:r>
      <w:r w:rsidR="002647F8" w:rsidRPr="0018418C">
        <w:rPr>
          <w:rFonts w:eastAsiaTheme="minorHAnsi"/>
          <w:szCs w:val="24"/>
          <w:lang w:eastAsia="en-US"/>
        </w:rPr>
        <w:t>1</w:t>
      </w:r>
      <w:r w:rsidRPr="0018418C">
        <w:rPr>
          <w:rFonts w:eastAsiaTheme="minorHAnsi"/>
          <w:szCs w:val="24"/>
          <w:lang w:eastAsia="en-US"/>
        </w:rPr>
        <w:t xml:space="preserve">.1 papunktyje, taikomas paslaugoms, kurios nenurodytos tipiniame paslaugų </w:t>
      </w:r>
      <w:r w:rsidRPr="0018418C">
        <w:rPr>
          <w:szCs w:val="24"/>
        </w:rPr>
        <w:t xml:space="preserve">pagal </w:t>
      </w:r>
      <w:r w:rsidR="004B1EB1" w:rsidRPr="0018418C">
        <w:rPr>
          <w:szCs w:val="24"/>
        </w:rPr>
        <w:t xml:space="preserve">Anglijos ir JAV teisę </w:t>
      </w:r>
      <w:r w:rsidRPr="0018418C">
        <w:rPr>
          <w:rFonts w:eastAsiaTheme="minorHAnsi"/>
          <w:szCs w:val="24"/>
          <w:lang w:eastAsia="en-US"/>
        </w:rPr>
        <w:t>pakete</w:t>
      </w:r>
      <w:r w:rsidR="00FB2E0F">
        <w:rPr>
          <w:rFonts w:eastAsiaTheme="minorHAnsi"/>
          <w:szCs w:val="24"/>
          <w:lang w:eastAsia="en-US"/>
        </w:rPr>
        <w:t>, nurodytame Sutarties 1 priedo 6 punkte,</w:t>
      </w:r>
      <w:r w:rsidRPr="0018418C">
        <w:rPr>
          <w:rFonts w:eastAsiaTheme="minorHAnsi"/>
          <w:szCs w:val="24"/>
          <w:lang w:eastAsia="en-US"/>
        </w:rPr>
        <w:t xml:space="preserve"> arba yra tik dalis šiame tipiniame pakete nurodytų paslaugų, kai neužsakomas visas tipinių paslaugų</w:t>
      </w:r>
      <w:r w:rsidRPr="0018418C">
        <w:rPr>
          <w:szCs w:val="24"/>
        </w:rPr>
        <w:t xml:space="preserve"> pagal </w:t>
      </w:r>
      <w:r w:rsidR="004B1EB1" w:rsidRPr="0018418C">
        <w:rPr>
          <w:szCs w:val="24"/>
        </w:rPr>
        <w:t xml:space="preserve">Anglijos ir JAV teisę </w:t>
      </w:r>
      <w:r w:rsidRPr="0018418C">
        <w:rPr>
          <w:rFonts w:eastAsiaTheme="minorHAnsi"/>
          <w:szCs w:val="24"/>
          <w:lang w:eastAsia="en-US"/>
        </w:rPr>
        <w:t>paketas.</w:t>
      </w:r>
    </w:p>
    <w:p w14:paraId="33D2F878" w14:textId="77777777" w:rsidR="00FA332F" w:rsidRPr="009C3D5D" w:rsidRDefault="00FA332F" w:rsidP="00FA332F">
      <w:pPr>
        <w:autoSpaceDE w:val="0"/>
        <w:autoSpaceDN w:val="0"/>
        <w:adjustRightInd w:val="0"/>
        <w:spacing w:after="0" w:line="240" w:lineRule="auto"/>
        <w:ind w:firstLine="567"/>
        <w:jc w:val="both"/>
        <w:rPr>
          <w:rFonts w:eastAsiaTheme="minorHAnsi"/>
          <w:szCs w:val="24"/>
          <w:lang w:eastAsia="en-US"/>
        </w:rPr>
      </w:pPr>
      <w:r w:rsidRPr="0018418C">
        <w:rPr>
          <w:rFonts w:eastAsiaTheme="minorHAnsi"/>
          <w:szCs w:val="24"/>
          <w:lang w:eastAsia="en-US"/>
        </w:rPr>
        <w:t xml:space="preserve">2.3. Paslaugų kaina apskaičiuota taikant fiksuotą paslaugų valandinį įkainį, nurodytą Sutarties 2.1.1 papunktyje, už paslaugas, kurios yra dalis tipiniame paslaugų </w:t>
      </w:r>
      <w:r w:rsidRPr="0018418C">
        <w:rPr>
          <w:szCs w:val="24"/>
        </w:rPr>
        <w:t xml:space="preserve">pagal </w:t>
      </w:r>
      <w:r w:rsidR="004B1EB1" w:rsidRPr="0018418C">
        <w:rPr>
          <w:szCs w:val="24"/>
        </w:rPr>
        <w:t xml:space="preserve">Anglijos ir JAV teisę </w:t>
      </w:r>
      <w:r w:rsidRPr="0018418C">
        <w:rPr>
          <w:rFonts w:eastAsiaTheme="minorHAnsi"/>
          <w:szCs w:val="24"/>
          <w:lang w:eastAsia="en-US"/>
        </w:rPr>
        <w:t>pakete nurodytų paslaugų, kai neužsakomas visas nurodytas paketas, negali viršyti fiksuoto įkainio už tipinį paslaugų</w:t>
      </w:r>
      <w:r w:rsidRPr="0018418C">
        <w:rPr>
          <w:szCs w:val="24"/>
        </w:rPr>
        <w:t xml:space="preserve"> pagal </w:t>
      </w:r>
      <w:r w:rsidR="004B1EB1" w:rsidRPr="0018418C">
        <w:rPr>
          <w:szCs w:val="24"/>
        </w:rPr>
        <w:t xml:space="preserve">Anglijos ir JAV teisę </w:t>
      </w:r>
      <w:r w:rsidRPr="0018418C">
        <w:rPr>
          <w:rFonts w:eastAsiaTheme="minorHAnsi"/>
          <w:szCs w:val="24"/>
          <w:lang w:eastAsia="en-US"/>
        </w:rPr>
        <w:t>paketą, nurodytą Sutarties 2</w:t>
      </w:r>
      <w:r w:rsidRPr="009C3D5D">
        <w:rPr>
          <w:rFonts w:eastAsiaTheme="minorHAnsi"/>
          <w:szCs w:val="24"/>
          <w:lang w:eastAsia="en-US"/>
        </w:rPr>
        <w:t xml:space="preserve"> priede. </w:t>
      </w:r>
    </w:p>
    <w:p w14:paraId="3F92D827" w14:textId="77777777" w:rsidR="00FA332F" w:rsidRPr="00436E2F" w:rsidRDefault="00FA332F" w:rsidP="00FA332F">
      <w:pPr>
        <w:autoSpaceDE w:val="0"/>
        <w:autoSpaceDN w:val="0"/>
        <w:adjustRightInd w:val="0"/>
        <w:spacing w:after="0" w:line="240" w:lineRule="auto"/>
        <w:ind w:firstLine="567"/>
        <w:jc w:val="both"/>
        <w:rPr>
          <w:rFonts w:eastAsiaTheme="minorHAnsi"/>
          <w:szCs w:val="24"/>
          <w:lang w:eastAsia="en-US"/>
        </w:rPr>
      </w:pPr>
      <w:r w:rsidRPr="009C3D5D">
        <w:rPr>
          <w:rFonts w:eastAsiaTheme="minorHAnsi"/>
          <w:szCs w:val="24"/>
          <w:lang w:eastAsia="en-US"/>
        </w:rPr>
        <w:t xml:space="preserve">2.4. </w:t>
      </w:r>
      <w:r w:rsidRPr="009C3D5D">
        <w:rPr>
          <w:rFonts w:eastAsia="Times New Roman"/>
          <w:szCs w:val="24"/>
        </w:rPr>
        <w:t>Į paslaugų įkainius, nurodytus Sutarties 2 priede, įskaičiuoti visi Paslaugų teikėjui privalom</w:t>
      </w:r>
      <w:r w:rsidRPr="00436E2F">
        <w:rPr>
          <w:rFonts w:eastAsia="Times New Roman"/>
          <w:szCs w:val="24"/>
        </w:rPr>
        <w:t>i mokėti mokesčiai ir kitos su Sutarties įgyvendinimu susijusios išlaidos, įskaitant ir sąskaitų teikimo per informacinę sistemą „E. sąskaita“ mokesčius.</w:t>
      </w:r>
    </w:p>
    <w:p w14:paraId="7F7B31B9" w14:textId="77777777" w:rsidR="00FA332F" w:rsidRPr="009C3D5D" w:rsidRDefault="00FA332F" w:rsidP="00FA332F">
      <w:pPr>
        <w:autoSpaceDE w:val="0"/>
        <w:autoSpaceDN w:val="0"/>
        <w:adjustRightInd w:val="0"/>
        <w:spacing w:after="0" w:line="240" w:lineRule="auto"/>
        <w:ind w:firstLine="567"/>
        <w:jc w:val="both"/>
        <w:rPr>
          <w:rFonts w:eastAsiaTheme="minorHAnsi"/>
          <w:szCs w:val="24"/>
          <w:lang w:eastAsia="en-US"/>
        </w:rPr>
      </w:pPr>
      <w:r w:rsidRPr="009C3D5D">
        <w:rPr>
          <w:rFonts w:eastAsiaTheme="minorHAnsi"/>
          <w:szCs w:val="24"/>
          <w:lang w:eastAsia="en-US"/>
        </w:rPr>
        <w:lastRenderedPageBreak/>
        <w:t>2.5. Sutarties 2 priede nu</w:t>
      </w:r>
      <w:r w:rsidR="00FB2E0F">
        <w:rPr>
          <w:rFonts w:eastAsiaTheme="minorHAnsi"/>
          <w:szCs w:val="24"/>
          <w:lang w:eastAsia="en-US"/>
        </w:rPr>
        <w:t>rodyti</w:t>
      </w:r>
      <w:r w:rsidRPr="009C3D5D">
        <w:rPr>
          <w:rFonts w:eastAsiaTheme="minorHAnsi"/>
          <w:szCs w:val="24"/>
          <w:lang w:eastAsia="en-US"/>
        </w:rPr>
        <w:t xml:space="preserve"> įkainiai apima visus Paslaugų teikėjui priklausančius mokėti mokesčius</w:t>
      </w:r>
      <w:r w:rsidR="00061DC4" w:rsidRPr="009C3D5D">
        <w:t xml:space="preserve"> </w:t>
      </w:r>
      <w:r w:rsidR="00061DC4" w:rsidRPr="009C3D5D">
        <w:rPr>
          <w:rFonts w:eastAsiaTheme="minorHAnsi"/>
          <w:szCs w:val="24"/>
          <w:lang w:eastAsia="en-US"/>
        </w:rPr>
        <w:t xml:space="preserve">ir kitas su Sutarties įgyvendinimu susijusias išlaidas, įskaitant ir sąskaitų teikimo per informacinę </w:t>
      </w:r>
      <w:r w:rsidR="009C3D5D" w:rsidRPr="009C3D5D">
        <w:rPr>
          <w:rFonts w:eastAsiaTheme="minorHAnsi"/>
          <w:szCs w:val="24"/>
          <w:lang w:eastAsia="en-US"/>
        </w:rPr>
        <w:t>sistemą „E. sąskaita“ mokesčius</w:t>
      </w:r>
      <w:r w:rsidRPr="009C3D5D">
        <w:rPr>
          <w:rFonts w:eastAsiaTheme="minorHAnsi"/>
          <w:szCs w:val="24"/>
          <w:lang w:eastAsia="en-US"/>
        </w:rPr>
        <w:t>.</w:t>
      </w:r>
    </w:p>
    <w:p w14:paraId="342F7314" w14:textId="77777777" w:rsidR="00FA332F" w:rsidRPr="009C3D5D" w:rsidRDefault="00FA332F" w:rsidP="00FA332F">
      <w:pPr>
        <w:autoSpaceDE w:val="0"/>
        <w:autoSpaceDN w:val="0"/>
        <w:adjustRightInd w:val="0"/>
        <w:spacing w:after="0" w:line="240" w:lineRule="auto"/>
        <w:ind w:firstLine="567"/>
        <w:jc w:val="both"/>
        <w:rPr>
          <w:rFonts w:eastAsiaTheme="minorHAnsi"/>
          <w:szCs w:val="24"/>
          <w:lang w:eastAsia="en-US"/>
        </w:rPr>
      </w:pPr>
      <w:r w:rsidRPr="009C3D5D">
        <w:rPr>
          <w:rFonts w:eastAsiaTheme="minorHAnsi"/>
          <w:szCs w:val="24"/>
          <w:lang w:eastAsia="en-US"/>
        </w:rPr>
        <w:t xml:space="preserve">2.6. Paslaugų teikėjo faktiškai patiriamoms išlaidoms priskiriamos dėl trečiųjų asmenų teikiamų ne teisinių paslaugų patiriamos išlaidos: kelionės lėktuvu (ekonomine klase) į/iš perkančiosios organizacijos nurodytos vietos, viešojo transporto ir taksi išlaidos į/iš oro uosto išvykimo ir atvykimo šalyse, registruoto bagažo mokesčio išlaidos, maitinimo išlaidos atvykimo šalyse </w:t>
      </w:r>
      <w:proofErr w:type="gramStart"/>
      <w:r w:rsidRPr="009C3D5D">
        <w:rPr>
          <w:rFonts w:eastAsiaTheme="minorHAnsi"/>
          <w:szCs w:val="24"/>
          <w:lang w:eastAsia="en-US"/>
        </w:rPr>
        <w:t>(</w:t>
      </w:r>
      <w:proofErr w:type="gramEnd"/>
      <w:r w:rsidRPr="009C3D5D">
        <w:rPr>
          <w:rFonts w:eastAsiaTheme="minorHAnsi"/>
          <w:szCs w:val="24"/>
          <w:lang w:eastAsia="en-US"/>
        </w:rPr>
        <w:t>toliau – Paslaugų teikėjo faktiškai patiriamos išlaidos). Šių išlaidų reikalingumą Paslaugų teikėjas privalo iš anksto suderinti su Užsakovu.</w:t>
      </w:r>
    </w:p>
    <w:p w14:paraId="1B5E9D43" w14:textId="77777777" w:rsidR="00FA332F" w:rsidRPr="009C3D5D" w:rsidRDefault="00FA332F" w:rsidP="00FA332F">
      <w:pPr>
        <w:autoSpaceDE w:val="0"/>
        <w:autoSpaceDN w:val="0"/>
        <w:adjustRightInd w:val="0"/>
        <w:spacing w:after="0" w:line="240" w:lineRule="auto"/>
        <w:ind w:firstLine="567"/>
        <w:jc w:val="both"/>
        <w:rPr>
          <w:rFonts w:eastAsia="Times New Roman"/>
          <w:szCs w:val="24"/>
        </w:rPr>
      </w:pPr>
      <w:r w:rsidRPr="009C3D5D">
        <w:rPr>
          <w:rFonts w:eastAsiaTheme="minorHAnsi"/>
          <w:szCs w:val="24"/>
          <w:lang w:eastAsia="en-US"/>
        </w:rPr>
        <w:t>2.</w:t>
      </w:r>
      <w:r w:rsidR="007D7F3A">
        <w:rPr>
          <w:rFonts w:eastAsiaTheme="minorHAnsi"/>
          <w:szCs w:val="24"/>
          <w:lang w:eastAsia="en-US"/>
        </w:rPr>
        <w:t>7</w:t>
      </w:r>
      <w:r w:rsidRPr="009C3D5D">
        <w:rPr>
          <w:rFonts w:eastAsiaTheme="minorHAnsi"/>
          <w:szCs w:val="24"/>
          <w:lang w:eastAsia="en-US"/>
        </w:rPr>
        <w:t xml:space="preserve">. </w:t>
      </w:r>
      <w:r w:rsidRPr="009C3D5D">
        <w:rPr>
          <w:rFonts w:eastAsia="Times New Roman"/>
          <w:szCs w:val="24"/>
        </w:rPr>
        <w:t xml:space="preserve">Sutarties 2 priede nurodyti paslaugų įkainiai turi būti perskaičiuojami (juos didinant arba mažinant) dėl pasikeitusio PVM. Tokiu atveju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 </w:t>
      </w:r>
    </w:p>
    <w:p w14:paraId="17C3C266" w14:textId="77777777" w:rsidR="00FA332F" w:rsidRPr="009C3D5D" w:rsidRDefault="00FA332F" w:rsidP="00FA332F">
      <w:pPr>
        <w:autoSpaceDE w:val="0"/>
        <w:autoSpaceDN w:val="0"/>
        <w:adjustRightInd w:val="0"/>
        <w:spacing w:after="0" w:line="240" w:lineRule="auto"/>
        <w:ind w:firstLine="567"/>
        <w:jc w:val="both"/>
        <w:rPr>
          <w:rFonts w:eastAsiaTheme="minorHAnsi"/>
          <w:szCs w:val="24"/>
          <w:lang w:eastAsia="en-US"/>
        </w:rPr>
      </w:pPr>
      <w:r w:rsidRPr="009C3D5D">
        <w:rPr>
          <w:rFonts w:eastAsiaTheme="minorHAnsi"/>
          <w:szCs w:val="24"/>
          <w:lang w:eastAsia="en-US"/>
        </w:rPr>
        <w:t>2.</w:t>
      </w:r>
      <w:r w:rsidR="00AF0381">
        <w:rPr>
          <w:rFonts w:eastAsiaTheme="minorHAnsi"/>
          <w:szCs w:val="24"/>
          <w:lang w:eastAsia="en-US"/>
        </w:rPr>
        <w:t>8</w:t>
      </w:r>
      <w:r w:rsidRPr="009C3D5D">
        <w:rPr>
          <w:rFonts w:eastAsiaTheme="minorHAnsi"/>
          <w:szCs w:val="24"/>
          <w:lang w:eastAsia="en-US"/>
        </w:rPr>
        <w:t xml:space="preserve">. Pagal Sutartį paslaugų bus perkama ne daugiau kaip už </w:t>
      </w:r>
      <w:r w:rsidR="002647F8">
        <w:rPr>
          <w:rFonts w:eastAsiaTheme="minorHAnsi"/>
          <w:szCs w:val="24"/>
          <w:lang w:eastAsia="en-US"/>
        </w:rPr>
        <w:t>2</w:t>
      </w:r>
      <w:r w:rsidR="007D7DC7">
        <w:rPr>
          <w:rFonts w:eastAsiaTheme="minorHAnsi"/>
          <w:szCs w:val="24"/>
          <w:lang w:eastAsia="en-US"/>
        </w:rPr>
        <w:t> </w:t>
      </w:r>
      <w:r w:rsidR="002647F8">
        <w:rPr>
          <w:rFonts w:eastAsiaTheme="minorHAnsi"/>
          <w:szCs w:val="24"/>
          <w:lang w:eastAsia="en-US"/>
        </w:rPr>
        <w:t>342</w:t>
      </w:r>
      <w:r w:rsidR="007D7DC7">
        <w:rPr>
          <w:rFonts w:eastAsiaTheme="minorHAnsi"/>
          <w:szCs w:val="24"/>
          <w:lang w:eastAsia="en-US"/>
        </w:rPr>
        <w:t xml:space="preserve"> </w:t>
      </w:r>
      <w:r w:rsidR="002647F8" w:rsidRPr="002647F8">
        <w:rPr>
          <w:rFonts w:eastAsiaTheme="minorHAnsi"/>
          <w:szCs w:val="24"/>
          <w:lang w:eastAsia="en-US"/>
        </w:rPr>
        <w:t>560,00</w:t>
      </w:r>
      <w:r w:rsidR="002647F8">
        <w:rPr>
          <w:rFonts w:eastAsiaTheme="minorHAnsi"/>
          <w:szCs w:val="24"/>
          <w:lang w:eastAsia="en-US"/>
        </w:rPr>
        <w:t xml:space="preserve"> </w:t>
      </w:r>
      <w:r w:rsidRPr="009C3D5D">
        <w:rPr>
          <w:rFonts w:eastAsiaTheme="minorHAnsi"/>
          <w:szCs w:val="24"/>
          <w:lang w:eastAsia="en-US"/>
        </w:rPr>
        <w:t>Eur (</w:t>
      </w:r>
      <w:r w:rsidR="007D7DC7">
        <w:rPr>
          <w:rFonts w:eastAsiaTheme="minorHAnsi"/>
          <w:szCs w:val="24"/>
          <w:lang w:eastAsia="en-US"/>
        </w:rPr>
        <w:t xml:space="preserve">du milijonus </w:t>
      </w:r>
      <w:r w:rsidRPr="009C3D5D">
        <w:rPr>
          <w:rFonts w:eastAsiaTheme="minorHAnsi"/>
          <w:szCs w:val="24"/>
          <w:lang w:eastAsia="en-US"/>
        </w:rPr>
        <w:t xml:space="preserve">tris šimtus </w:t>
      </w:r>
      <w:r w:rsidR="007D7DC7">
        <w:rPr>
          <w:rFonts w:eastAsiaTheme="minorHAnsi"/>
          <w:szCs w:val="24"/>
          <w:lang w:eastAsia="en-US"/>
        </w:rPr>
        <w:t>keturiasdešimt du</w:t>
      </w:r>
      <w:r w:rsidRPr="009C3D5D">
        <w:rPr>
          <w:rFonts w:eastAsiaTheme="minorHAnsi"/>
          <w:szCs w:val="24"/>
          <w:lang w:eastAsia="en-US"/>
        </w:rPr>
        <w:t xml:space="preserve"> tūkstan</w:t>
      </w:r>
      <w:r w:rsidR="007D7DC7">
        <w:rPr>
          <w:rFonts w:eastAsiaTheme="minorHAnsi"/>
          <w:szCs w:val="24"/>
          <w:lang w:eastAsia="en-US"/>
        </w:rPr>
        <w:t>čius</w:t>
      </w:r>
      <w:r w:rsidRPr="009C3D5D">
        <w:rPr>
          <w:rFonts w:eastAsiaTheme="minorHAnsi"/>
          <w:szCs w:val="24"/>
          <w:lang w:eastAsia="en-US"/>
        </w:rPr>
        <w:t xml:space="preserve"> </w:t>
      </w:r>
      <w:r w:rsidR="007D7DC7">
        <w:rPr>
          <w:rFonts w:eastAsiaTheme="minorHAnsi"/>
          <w:szCs w:val="24"/>
          <w:lang w:eastAsia="en-US"/>
        </w:rPr>
        <w:t>penkis</w:t>
      </w:r>
      <w:r w:rsidRPr="009C3D5D">
        <w:rPr>
          <w:rFonts w:eastAsiaTheme="minorHAnsi"/>
          <w:szCs w:val="24"/>
          <w:lang w:eastAsia="en-US"/>
        </w:rPr>
        <w:t xml:space="preserve"> šimtus </w:t>
      </w:r>
      <w:r w:rsidR="007D7DC7">
        <w:rPr>
          <w:rFonts w:eastAsiaTheme="minorHAnsi"/>
          <w:szCs w:val="24"/>
          <w:lang w:eastAsia="en-US"/>
        </w:rPr>
        <w:t>šešiasdešimt</w:t>
      </w:r>
      <w:r w:rsidRPr="009C3D5D">
        <w:rPr>
          <w:rFonts w:eastAsiaTheme="minorHAnsi"/>
          <w:szCs w:val="24"/>
          <w:lang w:eastAsia="en-US"/>
        </w:rPr>
        <w:t xml:space="preserve"> eur</w:t>
      </w:r>
      <w:r w:rsidR="007D7DC7">
        <w:rPr>
          <w:rFonts w:eastAsiaTheme="minorHAnsi"/>
          <w:szCs w:val="24"/>
          <w:lang w:eastAsia="en-US"/>
        </w:rPr>
        <w:t>ų</w:t>
      </w:r>
      <w:r w:rsidRPr="009C3D5D">
        <w:rPr>
          <w:rFonts w:eastAsiaTheme="minorHAnsi"/>
          <w:szCs w:val="24"/>
          <w:lang w:eastAsia="en-US"/>
        </w:rPr>
        <w:t>), įskaitant pridėtinės vertės mokestį (toliau – PVM).</w:t>
      </w:r>
    </w:p>
    <w:p w14:paraId="4C05793A" w14:textId="77777777" w:rsidR="00FA332F" w:rsidRDefault="00FA332F" w:rsidP="00FA332F">
      <w:pPr>
        <w:spacing w:after="0" w:line="240" w:lineRule="auto"/>
        <w:jc w:val="both"/>
        <w:rPr>
          <w:rFonts w:eastAsia="Times New Roman"/>
          <w:szCs w:val="24"/>
        </w:rPr>
      </w:pPr>
    </w:p>
    <w:p w14:paraId="09088C6D" w14:textId="77777777" w:rsidR="00FA332F" w:rsidRPr="00B54149" w:rsidRDefault="00FA332F" w:rsidP="00FA332F">
      <w:pPr>
        <w:spacing w:after="0" w:line="240" w:lineRule="auto"/>
        <w:jc w:val="center"/>
        <w:rPr>
          <w:rFonts w:eastAsia="Times New Roman"/>
          <w:b/>
          <w:szCs w:val="24"/>
        </w:rPr>
      </w:pPr>
      <w:r w:rsidRPr="00B54149">
        <w:rPr>
          <w:rFonts w:eastAsia="Times New Roman"/>
          <w:b/>
          <w:szCs w:val="24"/>
        </w:rPr>
        <w:t>III. MOKĖJIMO UŽ PASLAUGAS TVARKA</w:t>
      </w:r>
    </w:p>
    <w:p w14:paraId="27FFE9B9" w14:textId="77777777" w:rsidR="00FA332F" w:rsidRDefault="00FA332F" w:rsidP="00FA332F">
      <w:pPr>
        <w:spacing w:after="0" w:line="240" w:lineRule="auto"/>
        <w:rPr>
          <w:rFonts w:eastAsia="Times New Roman"/>
          <w:szCs w:val="24"/>
        </w:rPr>
      </w:pPr>
    </w:p>
    <w:p w14:paraId="1FB6138F" w14:textId="77777777" w:rsidR="00FA332F" w:rsidRDefault="00FA332F" w:rsidP="007D7DC7">
      <w:pPr>
        <w:pStyle w:val="bodytext"/>
        <w:tabs>
          <w:tab w:val="left" w:pos="993"/>
        </w:tabs>
        <w:spacing w:before="0" w:beforeAutospacing="0" w:after="0" w:afterAutospacing="0"/>
        <w:ind w:firstLine="567"/>
        <w:jc w:val="both"/>
      </w:pPr>
      <w:r w:rsidRPr="006F4762">
        <w:t xml:space="preserve">3.1. </w:t>
      </w:r>
      <w:r w:rsidRPr="00965456">
        <w:t xml:space="preserve">Užsakovas </w:t>
      </w:r>
      <w:r w:rsidRPr="008B3804">
        <w:t>už tinkamai suteiktas paslaugas</w:t>
      </w:r>
      <w:r w:rsidRPr="00965456">
        <w:t xml:space="preserve"> sumoka Paslaugų teikėjui pagal paslaugų</w:t>
      </w:r>
      <w:r w:rsidRPr="00965456">
        <w:rPr>
          <w:color w:val="FF0000"/>
        </w:rPr>
        <w:t xml:space="preserve"> </w:t>
      </w:r>
      <w:r w:rsidRPr="00965456">
        <w:t xml:space="preserve">įkainius, nurodytus Sutarties 2 priede, po to, kai Paslaugų teikėjas ir Užsakovas pasirašo paslaugų </w:t>
      </w:r>
      <w:r w:rsidRPr="009626AF">
        <w:rPr>
          <w:color w:val="000000"/>
        </w:rPr>
        <w:t xml:space="preserve">perdavimo–priėmimo aktą, </w:t>
      </w:r>
      <w:r>
        <w:rPr>
          <w:color w:val="000000"/>
        </w:rPr>
        <w:t>kurio forma nurodyta Sutarties 3</w:t>
      </w:r>
      <w:r w:rsidRPr="009626AF">
        <w:rPr>
          <w:color w:val="000000"/>
        </w:rPr>
        <w:t xml:space="preserve"> priede „Paslaugų perdavimo–priėmimo akto forma“ </w:t>
      </w:r>
      <w:proofErr w:type="gramStart"/>
      <w:r w:rsidRPr="009626AF">
        <w:rPr>
          <w:color w:val="000000"/>
        </w:rPr>
        <w:t>(</w:t>
      </w:r>
      <w:proofErr w:type="gramEnd"/>
      <w:r w:rsidRPr="009626AF">
        <w:rPr>
          <w:color w:val="000000"/>
        </w:rPr>
        <w:t xml:space="preserve">toliau – perdavimo–priėmimo aktas), </w:t>
      </w:r>
      <w:r w:rsidRPr="00965456">
        <w:t xml:space="preserve">ir </w:t>
      </w:r>
      <w:r w:rsidR="007D7DC7" w:rsidRPr="00E41AE1">
        <w:t>Paslaugų teikėjui elektroniniu būdu, naudojantis informacinės sistemos „E. Sąskaita“ priemonėmis, pateikus PVM sąskaitą faktūrą</w:t>
      </w:r>
      <w:r w:rsidR="007D7DC7">
        <w:t xml:space="preserve">, </w:t>
      </w:r>
      <w:r w:rsidR="007D7DC7" w:rsidRPr="00C32EAE">
        <w:t>bet ne vėliau kaip iki kito mėnesio 10 dienos</w:t>
      </w:r>
      <w:r w:rsidR="007D7DC7" w:rsidRPr="00E41AE1">
        <w:t>.</w:t>
      </w:r>
    </w:p>
    <w:p w14:paraId="27191504" w14:textId="77777777" w:rsidR="00FA332F" w:rsidRPr="009C3D5D" w:rsidRDefault="00FA332F" w:rsidP="00FA332F">
      <w:pPr>
        <w:widowControl w:val="0"/>
        <w:spacing w:after="0" w:line="240" w:lineRule="auto"/>
        <w:ind w:firstLine="567"/>
        <w:jc w:val="both"/>
        <w:rPr>
          <w:rFonts w:eastAsia="Times New Roman"/>
          <w:szCs w:val="24"/>
        </w:rPr>
      </w:pPr>
      <w:r w:rsidRPr="009C3D5D">
        <w:rPr>
          <w:rFonts w:eastAsia="Times New Roman"/>
          <w:szCs w:val="24"/>
        </w:rPr>
        <w:t>3.2. Užsakovas taip pat atlygina Paslaugų teikėjo išlaidas, kurias Paslaugų teikėjas patyrė teikdamas paslaugas ir kurios tenkina šias sąlygas:</w:t>
      </w:r>
    </w:p>
    <w:p w14:paraId="0847F98C" w14:textId="77777777" w:rsidR="00FA332F" w:rsidRPr="009C3D5D" w:rsidRDefault="00FA332F" w:rsidP="00FA332F">
      <w:pPr>
        <w:widowControl w:val="0"/>
        <w:spacing w:after="0" w:line="240" w:lineRule="auto"/>
        <w:ind w:firstLine="567"/>
        <w:jc w:val="both"/>
        <w:rPr>
          <w:rFonts w:eastAsia="Times New Roman"/>
          <w:szCs w:val="24"/>
        </w:rPr>
      </w:pPr>
      <w:r w:rsidRPr="009C3D5D">
        <w:rPr>
          <w:rFonts w:eastAsia="Times New Roman"/>
          <w:szCs w:val="24"/>
        </w:rPr>
        <w:t>3.2.1. priskiriamos pagal Sutartį faktiškai patiriamoms išlaidoms, nurodytoms Sutarties 2.6 papunktyje;</w:t>
      </w:r>
    </w:p>
    <w:p w14:paraId="4C3D2116" w14:textId="77777777" w:rsidR="00FA332F" w:rsidRPr="009C3D5D" w:rsidRDefault="00FA332F" w:rsidP="00FA332F">
      <w:pPr>
        <w:widowControl w:val="0"/>
        <w:spacing w:after="0" w:line="240" w:lineRule="auto"/>
        <w:ind w:firstLine="567"/>
        <w:jc w:val="both"/>
        <w:rPr>
          <w:rFonts w:eastAsia="Times New Roman"/>
          <w:szCs w:val="24"/>
        </w:rPr>
      </w:pPr>
      <w:r w:rsidRPr="009C3D5D">
        <w:rPr>
          <w:rFonts w:eastAsia="Times New Roman"/>
          <w:szCs w:val="24"/>
        </w:rPr>
        <w:t>3.2.2. buvo Paslaugų teikėjo iš anksto suderintos su Užsakovu;</w:t>
      </w:r>
    </w:p>
    <w:p w14:paraId="602B2FCB" w14:textId="77777777" w:rsidR="00FA332F" w:rsidRPr="009C3D5D" w:rsidRDefault="00FA332F" w:rsidP="00FA332F">
      <w:pPr>
        <w:widowControl w:val="0"/>
        <w:spacing w:after="0" w:line="240" w:lineRule="auto"/>
        <w:ind w:firstLine="567"/>
        <w:jc w:val="both"/>
        <w:rPr>
          <w:rFonts w:eastAsia="Times New Roman"/>
          <w:szCs w:val="24"/>
        </w:rPr>
      </w:pPr>
      <w:r w:rsidRPr="009C3D5D">
        <w:rPr>
          <w:rFonts w:eastAsia="Times New Roman"/>
          <w:szCs w:val="24"/>
        </w:rPr>
        <w:t>3.2.3. pagrįstos Paslaugų teikėjo Užsakovui pateiktų trečiųjų šalių išlaidų patyrimo įrodymo dokumentų kopijomis.</w:t>
      </w:r>
    </w:p>
    <w:p w14:paraId="73D560AD" w14:textId="77777777" w:rsidR="00FA332F" w:rsidRPr="009C3D5D" w:rsidRDefault="00FA332F" w:rsidP="00FA332F">
      <w:pPr>
        <w:tabs>
          <w:tab w:val="left" w:pos="142"/>
          <w:tab w:val="left" w:pos="1843"/>
        </w:tabs>
        <w:spacing w:after="0" w:line="240" w:lineRule="auto"/>
        <w:ind w:firstLine="567"/>
        <w:contextualSpacing/>
        <w:jc w:val="both"/>
      </w:pPr>
      <w:r w:rsidRPr="009C3D5D">
        <w:t>3.</w:t>
      </w:r>
      <w:r w:rsidR="003102E0" w:rsidRPr="009C3D5D">
        <w:t>3</w:t>
      </w:r>
      <w:r w:rsidRPr="009C3D5D">
        <w:t xml:space="preserve">. Užsakovas už Sutartyje nustatytu terminu suteiktas paslaugas, atitinkančias Sutartyje, Sutarties prieduose nustatytus reikalavimus, sumoka Paslaugų teikėjui per </w:t>
      </w:r>
      <w:r w:rsidRPr="009C3D5D">
        <w:rPr>
          <w:rFonts w:eastAsia="Times New Roman"/>
          <w:szCs w:val="24"/>
        </w:rPr>
        <w:t>30 (trisdešimt)</w:t>
      </w:r>
      <w:r w:rsidRPr="009C3D5D">
        <w:t xml:space="preserve"> dienų nuo PVM sąskaitos faktūros gavimo elektroniniu būdu, naudojantis informacinės sistemos „E. sąskaita“ priemonėmis, dienos.</w:t>
      </w:r>
    </w:p>
    <w:p w14:paraId="5BEAB632" w14:textId="77777777" w:rsidR="00FA332F" w:rsidRPr="009C3D5D" w:rsidRDefault="00FA332F" w:rsidP="00FA332F">
      <w:pPr>
        <w:tabs>
          <w:tab w:val="left" w:pos="142"/>
          <w:tab w:val="left" w:pos="1843"/>
        </w:tabs>
        <w:spacing w:after="0" w:line="240" w:lineRule="auto"/>
        <w:ind w:firstLine="567"/>
        <w:contextualSpacing/>
        <w:jc w:val="both"/>
      </w:pPr>
      <w:r w:rsidRPr="009C3D5D">
        <w:t>3.</w:t>
      </w:r>
      <w:r w:rsidR="003102E0" w:rsidRPr="009C3D5D">
        <w:t>4</w:t>
      </w:r>
      <w:r w:rsidRPr="009C3D5D">
        <w:t xml:space="preserve">. Užsakovas visas mokėtinas sumas sumoka Paslaugų teikėjui pervedimu į Paslaugų teikėjo Sutartyje nurodytą banko sąskaitą. Apie banko sąskaitos pasikeitimus Paslaugų teikėjas privalo nedelsdamas, bet ne vėliau kaip per </w:t>
      </w:r>
      <w:r w:rsidRPr="009C3D5D">
        <w:rPr>
          <w:rFonts w:eastAsia="Times New Roman"/>
          <w:szCs w:val="24"/>
        </w:rPr>
        <w:t>5 (penkias)</w:t>
      </w:r>
      <w:r w:rsidRPr="009C3D5D">
        <w:t xml:space="preserve"> dienas nuo banko sąskaitos pasikeitimo dienos, raštu informuoti Užsakovą.</w:t>
      </w:r>
    </w:p>
    <w:p w14:paraId="565C84FD" w14:textId="77777777" w:rsidR="00FA332F" w:rsidRPr="009C3D5D" w:rsidRDefault="00FA332F" w:rsidP="00FA332F">
      <w:pPr>
        <w:tabs>
          <w:tab w:val="left" w:pos="142"/>
          <w:tab w:val="left" w:pos="1843"/>
        </w:tabs>
        <w:spacing w:after="0" w:line="240" w:lineRule="auto"/>
        <w:ind w:firstLine="567"/>
        <w:contextualSpacing/>
        <w:jc w:val="both"/>
      </w:pPr>
      <w:r w:rsidRPr="009C3D5D">
        <w:t>3.</w:t>
      </w:r>
      <w:r w:rsidR="003102E0" w:rsidRPr="009C3D5D">
        <w:t>5</w:t>
      </w:r>
      <w:r w:rsidRPr="009C3D5D">
        <w:t>. Sumokėjimo diena – diena, kai lėšos išskaičiuojamos iš Užsakovo sąskaitos.</w:t>
      </w:r>
    </w:p>
    <w:p w14:paraId="3666BC2C" w14:textId="77777777" w:rsidR="00FA332F" w:rsidRPr="009C3D5D" w:rsidRDefault="00FA332F" w:rsidP="00FA332F">
      <w:pPr>
        <w:tabs>
          <w:tab w:val="left" w:pos="142"/>
          <w:tab w:val="left" w:pos="1843"/>
        </w:tabs>
        <w:spacing w:after="0" w:line="240" w:lineRule="auto"/>
        <w:ind w:firstLine="567"/>
        <w:contextualSpacing/>
        <w:jc w:val="both"/>
      </w:pPr>
      <w:r w:rsidRPr="009C3D5D">
        <w:t>3.</w:t>
      </w:r>
      <w:r w:rsidR="003102E0" w:rsidRPr="009C3D5D">
        <w:t>6</w:t>
      </w:r>
      <w:r w:rsidRPr="009C3D5D">
        <w:t>. Mokėjimai atliekami eurais.</w:t>
      </w:r>
    </w:p>
    <w:p w14:paraId="1E4DAACB" w14:textId="77777777" w:rsidR="00FA332F" w:rsidRPr="009C3D5D" w:rsidRDefault="00FA332F" w:rsidP="00FA332F">
      <w:pPr>
        <w:spacing w:after="0" w:line="240" w:lineRule="auto"/>
        <w:ind w:firstLine="567"/>
        <w:contextualSpacing/>
        <w:jc w:val="both"/>
        <w:rPr>
          <w:rFonts w:eastAsiaTheme="minorHAnsi"/>
          <w:szCs w:val="24"/>
          <w:lang w:eastAsia="en-US"/>
        </w:rPr>
      </w:pPr>
      <w:r w:rsidRPr="009C3D5D">
        <w:rPr>
          <w:rFonts w:eastAsiaTheme="minorHAnsi"/>
          <w:szCs w:val="24"/>
          <w:lang w:eastAsia="en-US"/>
        </w:rPr>
        <w:t>3.</w:t>
      </w:r>
      <w:r w:rsidR="003102E0" w:rsidRPr="009C3D5D">
        <w:rPr>
          <w:rFonts w:eastAsiaTheme="minorHAnsi"/>
          <w:szCs w:val="24"/>
          <w:lang w:eastAsia="en-US"/>
        </w:rPr>
        <w:t>7</w:t>
      </w:r>
      <w:r w:rsidRPr="009C3D5D">
        <w:rPr>
          <w:rFonts w:eastAsiaTheme="minorHAnsi"/>
          <w:szCs w:val="24"/>
          <w:lang w:eastAsia="en-US"/>
        </w:rPr>
        <w:t>. Tiesioginio atsiskaitymo Paslaugų teikėjo pasitelkiamiems subteikėjams galimybė įgyvendinama šia tvarka:</w:t>
      </w:r>
    </w:p>
    <w:p w14:paraId="249DFA2D" w14:textId="77777777" w:rsidR="00FA332F" w:rsidRPr="009C3D5D" w:rsidRDefault="00FA332F" w:rsidP="00FA332F">
      <w:pPr>
        <w:spacing w:after="0" w:line="240" w:lineRule="auto"/>
        <w:ind w:firstLine="567"/>
        <w:contextualSpacing/>
        <w:jc w:val="both"/>
        <w:rPr>
          <w:rFonts w:eastAsiaTheme="minorHAnsi"/>
          <w:szCs w:val="24"/>
          <w:lang w:eastAsia="en-US"/>
        </w:rPr>
      </w:pPr>
      <w:r w:rsidRPr="009C3D5D">
        <w:rPr>
          <w:rFonts w:eastAsiaTheme="minorHAnsi"/>
          <w:szCs w:val="24"/>
          <w:lang w:eastAsia="en-US"/>
        </w:rPr>
        <w:t>3.</w:t>
      </w:r>
      <w:r w:rsidR="003102E0" w:rsidRPr="009C3D5D">
        <w:rPr>
          <w:rFonts w:eastAsiaTheme="minorHAnsi"/>
          <w:szCs w:val="24"/>
          <w:lang w:eastAsia="en-US"/>
        </w:rPr>
        <w:t>7</w:t>
      </w:r>
      <w:r w:rsidRPr="009C3D5D">
        <w:rPr>
          <w:rFonts w:eastAsiaTheme="minorHAnsi"/>
          <w:szCs w:val="24"/>
          <w:lang w:eastAsia="en-US"/>
        </w:rPr>
        <w:t>.1. Subteikėjas, norėdamas, kad Užsakovas tiesiogiai atsiskaitytų su juo pateikia prašymą Užsakovui ir inicijuoja trišalės tiesioginio atsiskaitymo su subtiekėju sutarties tarp subteikėjo, Užsakovo ir Paslaugų teikėjo sudarymą. Šioje sutartyje nurodoma Paslaugų teikėjo teisė prieštarauti nepagrįstiems mokėjimams, tiesioginio atsiskaitymo su subte</w:t>
      </w:r>
      <w:r w:rsidR="00FB2E0F">
        <w:rPr>
          <w:rFonts w:eastAsiaTheme="minorHAnsi"/>
          <w:szCs w:val="24"/>
          <w:lang w:eastAsia="en-US"/>
        </w:rPr>
        <w:t>i</w:t>
      </w:r>
      <w:r w:rsidRPr="009C3D5D">
        <w:rPr>
          <w:rFonts w:eastAsiaTheme="minorHAnsi"/>
          <w:szCs w:val="24"/>
          <w:lang w:eastAsia="en-US"/>
        </w:rPr>
        <w:t xml:space="preserve">kėju tvarka, atsižvelgiant į </w:t>
      </w:r>
      <w:proofErr w:type="spellStart"/>
      <w:r w:rsidRPr="009C3D5D">
        <w:rPr>
          <w:rFonts w:eastAsiaTheme="minorHAnsi"/>
          <w:szCs w:val="24"/>
          <w:lang w:eastAsia="en-US"/>
        </w:rPr>
        <w:t>subtiekimo</w:t>
      </w:r>
      <w:proofErr w:type="spellEnd"/>
      <w:r w:rsidRPr="009C3D5D">
        <w:rPr>
          <w:rFonts w:eastAsiaTheme="minorHAnsi"/>
          <w:szCs w:val="24"/>
          <w:lang w:eastAsia="en-US"/>
        </w:rPr>
        <w:t xml:space="preserve"> sutartyje nustatytus reikalavimus;</w:t>
      </w:r>
    </w:p>
    <w:p w14:paraId="5B934E50" w14:textId="77777777" w:rsidR="00FA332F" w:rsidRPr="009C3D5D" w:rsidRDefault="00FA332F" w:rsidP="00FA332F">
      <w:pPr>
        <w:spacing w:after="0" w:line="240" w:lineRule="auto"/>
        <w:ind w:firstLine="567"/>
        <w:contextualSpacing/>
        <w:jc w:val="both"/>
        <w:rPr>
          <w:rFonts w:eastAsiaTheme="minorHAnsi"/>
          <w:szCs w:val="24"/>
          <w:lang w:eastAsia="en-US"/>
        </w:rPr>
      </w:pPr>
      <w:r w:rsidRPr="009C3D5D">
        <w:rPr>
          <w:rFonts w:eastAsiaTheme="minorHAnsi"/>
          <w:szCs w:val="24"/>
          <w:lang w:eastAsia="en-US"/>
        </w:rPr>
        <w:lastRenderedPageBreak/>
        <w:t>3.</w:t>
      </w:r>
      <w:r w:rsidR="003102E0" w:rsidRPr="009C3D5D">
        <w:rPr>
          <w:rFonts w:eastAsiaTheme="minorHAnsi"/>
          <w:szCs w:val="24"/>
          <w:lang w:eastAsia="en-US"/>
        </w:rPr>
        <w:t>7</w:t>
      </w:r>
      <w:r w:rsidRPr="009C3D5D">
        <w:rPr>
          <w:rFonts w:eastAsiaTheme="minorHAnsi"/>
          <w:szCs w:val="24"/>
          <w:lang w:eastAsia="en-US"/>
        </w:rPr>
        <w:t>.2. tiesioginiai atsiskaitymai su subteikėju atliekami trišalėje tiesioginio atsiskaitymo su subte</w:t>
      </w:r>
      <w:r w:rsidR="00FB2E0F">
        <w:rPr>
          <w:rFonts w:eastAsiaTheme="minorHAnsi"/>
          <w:szCs w:val="24"/>
          <w:lang w:eastAsia="en-US"/>
        </w:rPr>
        <w:t>i</w:t>
      </w:r>
      <w:r w:rsidRPr="009C3D5D">
        <w:rPr>
          <w:rFonts w:eastAsiaTheme="minorHAnsi"/>
          <w:szCs w:val="24"/>
          <w:lang w:eastAsia="en-US"/>
        </w:rPr>
        <w:t>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3D303538" w14:textId="77777777" w:rsidR="00FA332F" w:rsidRPr="009C3D5D" w:rsidRDefault="00FA332F" w:rsidP="00FA332F">
      <w:pPr>
        <w:spacing w:after="0" w:line="240" w:lineRule="auto"/>
        <w:ind w:firstLine="567"/>
        <w:contextualSpacing/>
        <w:jc w:val="both"/>
        <w:rPr>
          <w:rFonts w:eastAsiaTheme="minorHAnsi"/>
          <w:szCs w:val="24"/>
          <w:lang w:eastAsia="en-US"/>
        </w:rPr>
      </w:pPr>
      <w:r w:rsidRPr="009C3D5D">
        <w:rPr>
          <w:rFonts w:eastAsiaTheme="minorHAnsi"/>
          <w:szCs w:val="24"/>
          <w:lang w:eastAsia="en-US"/>
        </w:rPr>
        <w:t>3.</w:t>
      </w:r>
      <w:r w:rsidR="003102E0" w:rsidRPr="009C3D5D">
        <w:rPr>
          <w:rFonts w:eastAsiaTheme="minorHAnsi"/>
          <w:szCs w:val="24"/>
          <w:lang w:eastAsia="en-US"/>
        </w:rPr>
        <w:t>7</w:t>
      </w:r>
      <w:r w:rsidRPr="009C3D5D">
        <w:rPr>
          <w:rFonts w:eastAsiaTheme="minorHAnsi"/>
          <w:szCs w:val="24"/>
          <w:lang w:eastAsia="en-US"/>
        </w:rPr>
        <w:t>.3.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7D767D3B" w14:textId="77777777" w:rsidR="00FA332F" w:rsidRPr="009C3D5D" w:rsidRDefault="00FA332F" w:rsidP="00FA332F">
      <w:pPr>
        <w:spacing w:after="0" w:line="240" w:lineRule="auto"/>
        <w:ind w:firstLine="567"/>
        <w:contextualSpacing/>
        <w:jc w:val="both"/>
        <w:rPr>
          <w:rFonts w:eastAsiaTheme="minorHAnsi"/>
          <w:szCs w:val="24"/>
          <w:lang w:eastAsia="en-US"/>
        </w:rPr>
      </w:pPr>
      <w:r w:rsidRPr="009C3D5D">
        <w:rPr>
          <w:rFonts w:eastAsiaTheme="minorHAnsi"/>
          <w:szCs w:val="24"/>
          <w:lang w:eastAsia="en-US"/>
        </w:rPr>
        <w:t>3.</w:t>
      </w:r>
      <w:r w:rsidR="003102E0" w:rsidRPr="009C3D5D">
        <w:rPr>
          <w:rFonts w:eastAsiaTheme="minorHAnsi"/>
          <w:szCs w:val="24"/>
          <w:lang w:eastAsia="en-US"/>
        </w:rPr>
        <w:t>7</w:t>
      </w:r>
      <w:r w:rsidRPr="009C3D5D">
        <w:rPr>
          <w:rFonts w:eastAsiaTheme="minorHAnsi"/>
          <w:szCs w:val="24"/>
          <w:lang w:eastAsia="en-US"/>
        </w:rPr>
        <w:t>.4. jei dėl tiesioginio atsiskaitymo su subteikėju faktiškai nesutampa Paslaugų teikėjo ir subteikėjo mokėtinos sumos, rizika prieš Užsakovą tenka Paslaugų teikėjui ir neatitikimai šalinami Paslaugų teikėjo sąskaita;</w:t>
      </w:r>
    </w:p>
    <w:p w14:paraId="45AF431C" w14:textId="77777777" w:rsidR="00FA332F" w:rsidRPr="009C3D5D" w:rsidRDefault="00FA332F" w:rsidP="003102E0">
      <w:pPr>
        <w:spacing w:after="0" w:line="240" w:lineRule="auto"/>
        <w:ind w:firstLine="567"/>
        <w:jc w:val="both"/>
        <w:rPr>
          <w:rFonts w:eastAsiaTheme="minorHAnsi"/>
          <w:szCs w:val="24"/>
          <w:lang w:eastAsia="en-US"/>
        </w:rPr>
      </w:pPr>
      <w:r w:rsidRPr="009C3D5D">
        <w:rPr>
          <w:rFonts w:eastAsiaTheme="minorHAnsi"/>
          <w:szCs w:val="24"/>
          <w:lang w:eastAsia="en-US"/>
        </w:rPr>
        <w:t>3.</w:t>
      </w:r>
      <w:r w:rsidR="003102E0" w:rsidRPr="009C3D5D">
        <w:rPr>
          <w:rFonts w:eastAsiaTheme="minorHAnsi"/>
          <w:szCs w:val="24"/>
          <w:lang w:eastAsia="en-US"/>
        </w:rPr>
        <w:t>7</w:t>
      </w:r>
      <w:r w:rsidRPr="009C3D5D">
        <w:rPr>
          <w:rFonts w:eastAsiaTheme="minorHAnsi"/>
          <w:szCs w:val="24"/>
          <w:lang w:eastAsia="en-US"/>
        </w:rPr>
        <w:t>.5. tiesioginis atsiskaitymas su subte</w:t>
      </w:r>
      <w:r w:rsidR="00FB2E0F">
        <w:rPr>
          <w:rFonts w:eastAsiaTheme="minorHAnsi"/>
          <w:szCs w:val="24"/>
          <w:lang w:eastAsia="en-US"/>
        </w:rPr>
        <w:t>i</w:t>
      </w:r>
      <w:r w:rsidRPr="009C3D5D">
        <w:rPr>
          <w:rFonts w:eastAsiaTheme="minorHAnsi"/>
          <w:szCs w:val="24"/>
          <w:lang w:eastAsia="en-US"/>
        </w:rPr>
        <w:t>kėju atliekamas per 30 (trisdešimt) kalendorinių dienų nuo tinkamos PVM sąskaitos faktūros pateikimo Užsakovui elektroniniu būdu, naudojantis informacinės sistemos „E. Sąskaita“ priemonėmis, dienos.</w:t>
      </w:r>
    </w:p>
    <w:p w14:paraId="6FAE5A9E" w14:textId="77777777" w:rsidR="003102E0" w:rsidRPr="003102E0" w:rsidRDefault="003102E0" w:rsidP="003102E0">
      <w:pPr>
        <w:spacing w:after="0" w:line="240" w:lineRule="auto"/>
        <w:ind w:firstLine="567"/>
        <w:jc w:val="both"/>
        <w:rPr>
          <w:color w:val="FF0000"/>
          <w:szCs w:val="24"/>
          <w:lang w:eastAsia="en-US"/>
        </w:rPr>
      </w:pPr>
    </w:p>
    <w:p w14:paraId="0ED74A40" w14:textId="77777777" w:rsidR="00FA332F" w:rsidRDefault="00FA332F" w:rsidP="00FA332F">
      <w:pPr>
        <w:spacing w:after="0" w:line="240" w:lineRule="auto"/>
        <w:jc w:val="center"/>
        <w:rPr>
          <w:b/>
          <w:szCs w:val="24"/>
          <w:lang w:eastAsia="en-US"/>
        </w:rPr>
      </w:pPr>
      <w:r w:rsidRPr="00A93BF5">
        <w:rPr>
          <w:b/>
          <w:szCs w:val="24"/>
          <w:lang w:eastAsia="en-US"/>
        </w:rPr>
        <w:t xml:space="preserve">IV. ŠALIŲ TEISĖS IR PAREIGOS </w:t>
      </w:r>
    </w:p>
    <w:p w14:paraId="74482D9F" w14:textId="77777777" w:rsidR="00FA332F" w:rsidRPr="00A93BF5" w:rsidRDefault="00FA332F" w:rsidP="00FA332F">
      <w:pPr>
        <w:spacing w:after="0" w:line="240" w:lineRule="auto"/>
        <w:rPr>
          <w:b/>
          <w:szCs w:val="24"/>
          <w:lang w:eastAsia="en-US"/>
        </w:rPr>
      </w:pPr>
    </w:p>
    <w:p w14:paraId="100B2BB2"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4.1. Šalys įsipareigoja tinkamai vykdyti savo įsipareigojimus, prisiimtus Sutartimi, ir susilaikyti nuo bet kokių veiksmų, kuriais galėtų padaryti žalos viena kitai.</w:t>
      </w:r>
    </w:p>
    <w:p w14:paraId="1797F3C1"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4.2. Užsakovo teisės:</w:t>
      </w:r>
    </w:p>
    <w:p w14:paraId="3B6EED68"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4.2.1. reikalauti suteikti jam paslaugas Sutartyje ir jos prieduose nustatytais terminais ir tvarka;</w:t>
      </w:r>
    </w:p>
    <w:p w14:paraId="299694C3"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4.2.2. reikalauti, kad Paslaugų teikėjas pašalintų netinkamai suteiktų paslaugų trūkumus, ir nurodyti terminą trūkumams pašalinti;</w:t>
      </w:r>
    </w:p>
    <w:p w14:paraId="10D5B87C"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4.2.3. 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72133700" w14:textId="77777777" w:rsidR="00FA332F" w:rsidRPr="00A93BF5" w:rsidRDefault="00FA332F" w:rsidP="00FA332F">
      <w:pPr>
        <w:tabs>
          <w:tab w:val="left" w:pos="900"/>
        </w:tabs>
        <w:spacing w:after="0" w:line="240" w:lineRule="auto"/>
        <w:ind w:firstLine="567"/>
        <w:jc w:val="both"/>
        <w:rPr>
          <w:szCs w:val="24"/>
          <w:lang w:eastAsia="en-US"/>
        </w:rPr>
      </w:pPr>
      <w:r w:rsidRPr="00A93BF5">
        <w:rPr>
          <w:szCs w:val="24"/>
          <w:lang w:eastAsia="en-US"/>
        </w:rPr>
        <w:t xml:space="preserve">4.2.4. duoti Paslaugų teikėjui nurodymus ir papildomus reikalingus dokumentus, jeigu tai būtina tinkamam Sutarties įvykdymui ir/ar jos vykdymo trūkumų pašalinimui; </w:t>
      </w:r>
    </w:p>
    <w:p w14:paraId="6631DF8D" w14:textId="77777777" w:rsidR="007D7DC7" w:rsidRPr="007D7DC7" w:rsidRDefault="00FA332F" w:rsidP="007D7DC7">
      <w:pPr>
        <w:tabs>
          <w:tab w:val="left" w:pos="900"/>
        </w:tabs>
        <w:spacing w:after="0"/>
        <w:ind w:firstLine="567"/>
        <w:jc w:val="both"/>
        <w:rPr>
          <w:color w:val="000000" w:themeColor="text1"/>
        </w:rPr>
      </w:pPr>
      <w:r w:rsidRPr="00A93BF5">
        <w:rPr>
          <w:szCs w:val="24"/>
          <w:lang w:eastAsia="en-US"/>
        </w:rPr>
        <w:t>4.2.</w:t>
      </w:r>
      <w:r>
        <w:rPr>
          <w:szCs w:val="24"/>
          <w:lang w:eastAsia="en-US"/>
        </w:rPr>
        <w:t>5</w:t>
      </w:r>
      <w:r w:rsidRPr="00A93BF5">
        <w:rPr>
          <w:szCs w:val="24"/>
          <w:lang w:eastAsia="en-US"/>
        </w:rPr>
        <w:t xml:space="preserve">. </w:t>
      </w:r>
      <w:r w:rsidR="007D7DC7" w:rsidRPr="005E2E24">
        <w:rPr>
          <w:color w:val="000000" w:themeColor="text1"/>
        </w:rPr>
        <w:t>tikrinti su Sutartimi susijusius dokumentus;</w:t>
      </w:r>
    </w:p>
    <w:p w14:paraId="225A1B70" w14:textId="77777777" w:rsidR="00FA332F" w:rsidRPr="00A93BF5" w:rsidRDefault="007D7DC7" w:rsidP="00FA332F">
      <w:pPr>
        <w:tabs>
          <w:tab w:val="left" w:pos="900"/>
        </w:tabs>
        <w:spacing w:after="0" w:line="240" w:lineRule="auto"/>
        <w:ind w:firstLine="567"/>
        <w:jc w:val="both"/>
        <w:rPr>
          <w:szCs w:val="24"/>
          <w:lang w:eastAsia="en-US"/>
        </w:rPr>
      </w:pPr>
      <w:r>
        <w:rPr>
          <w:szCs w:val="24"/>
          <w:lang w:eastAsia="en-US"/>
        </w:rPr>
        <w:t xml:space="preserve">4.2.6. </w:t>
      </w:r>
      <w:r w:rsidR="00FA332F" w:rsidRPr="00A93BF5">
        <w:rPr>
          <w:szCs w:val="24"/>
          <w:lang w:eastAsia="en-US"/>
        </w:rPr>
        <w:t>naudotis kitomis Sutartyje ir Lietuvos Respubliko</w:t>
      </w:r>
      <w:r w:rsidR="00FA332F">
        <w:rPr>
          <w:szCs w:val="24"/>
          <w:lang w:eastAsia="en-US"/>
        </w:rPr>
        <w:t>s</w:t>
      </w:r>
      <w:r w:rsidR="00FA332F" w:rsidRPr="00A93BF5">
        <w:rPr>
          <w:szCs w:val="24"/>
          <w:lang w:eastAsia="en-US"/>
        </w:rPr>
        <w:t xml:space="preserve"> teisės aktuose, reglamentuojančiuose analogiškų paslaugų teikimą, Užsakovui suteiktomis teisėmis.</w:t>
      </w:r>
    </w:p>
    <w:p w14:paraId="75DB4AC9"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 xml:space="preserve">4.3. Užsakovo pareigos: </w:t>
      </w:r>
    </w:p>
    <w:p w14:paraId="78D0FC93"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4.3.1. priimti suteiktas paslaugas, jeigu jos atitinka Sutartyje ir jos prieduose nustatytus reikalavimus;</w:t>
      </w:r>
    </w:p>
    <w:p w14:paraId="0476817A"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4.3.2. sumokėti Paslaugų teikėjui už suteiktas paslaugas Sutartyje nustatyta tvarka;</w:t>
      </w:r>
    </w:p>
    <w:p w14:paraId="5151D25A"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4.3.3. kontroliuoti Paslaugų teikėjo įsipareigojimų pagal Sutartį vykdymą;</w:t>
      </w:r>
    </w:p>
    <w:p w14:paraId="4AFFA6E7"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4.3.4. įvertinti Paslaugų teikėjo suteiktų paslaugų tinkamumą, kaip jis aptartas Sutartyje ir jos prieduose;</w:t>
      </w:r>
    </w:p>
    <w:p w14:paraId="4CB2CE73"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4.3.5. teikti Paslaugų teikėjui visus dokumentus ir (arba) informaciją, kurie reikalingi tam, kad Paslaugų teikėjas galėtų tinkamai suteikti paslaugas;</w:t>
      </w:r>
    </w:p>
    <w:p w14:paraId="02A6E627"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4.3.</w:t>
      </w:r>
      <w:r>
        <w:rPr>
          <w:szCs w:val="24"/>
          <w:lang w:eastAsia="en-US"/>
        </w:rPr>
        <w:t>6</w:t>
      </w:r>
      <w:r w:rsidRPr="00A93BF5">
        <w:rPr>
          <w:szCs w:val="24"/>
          <w:lang w:eastAsia="en-US"/>
        </w:rPr>
        <w:t>. vykdyti kitas Sutartyje ir Lietuvos Respubliko</w:t>
      </w:r>
      <w:r>
        <w:rPr>
          <w:szCs w:val="24"/>
          <w:lang w:eastAsia="en-US"/>
        </w:rPr>
        <w:t>s</w:t>
      </w:r>
      <w:r w:rsidRPr="00A93BF5">
        <w:rPr>
          <w:szCs w:val="24"/>
          <w:lang w:eastAsia="en-US"/>
        </w:rPr>
        <w:t xml:space="preserve"> teisės aktuose, reglamentuojančiuose analogiškų paslaugų teikimą, Užsakovui nustatytas pareigas.</w:t>
      </w:r>
    </w:p>
    <w:p w14:paraId="57D80783"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 xml:space="preserve">4.4. Paslaugų teikėjo teisės: </w:t>
      </w:r>
    </w:p>
    <w:p w14:paraId="15A4FFEA"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lastRenderedPageBreak/>
        <w:t>4.4.1. reikalauti, kad Užsakovas priimtų Sutartyje ir jos prieduose nustatytus reikalavimus atitinkančias paslaugas;</w:t>
      </w:r>
    </w:p>
    <w:p w14:paraId="75FA7DE2"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4.4.2. gauti iš Užsakovo užmokestį už Sutartyje ir jos prieduose nustatytu terminu tinkamai suteiktas paslaugas;</w:t>
      </w:r>
    </w:p>
    <w:p w14:paraId="25BC4B0D"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4.4.3. prašyti, kad Užsakovas pateiktų visus savo turimus dokumentus ir duomenis, kurie reikalingi Paslaugų teikėjui vykdant Sutartį;</w:t>
      </w:r>
    </w:p>
    <w:p w14:paraId="4398069E"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4.4.4. naudotis kitomis Sutartyje ir Lietuvos Respubliko</w:t>
      </w:r>
      <w:r>
        <w:rPr>
          <w:rFonts w:eastAsiaTheme="minorHAnsi"/>
          <w:szCs w:val="24"/>
          <w:lang w:eastAsia="en-US"/>
        </w:rPr>
        <w:t xml:space="preserve">s </w:t>
      </w:r>
      <w:r w:rsidRPr="00A93BF5">
        <w:rPr>
          <w:rFonts w:eastAsiaTheme="minorHAnsi"/>
          <w:szCs w:val="24"/>
          <w:lang w:eastAsia="en-US"/>
        </w:rPr>
        <w:t>teisės aktuose, reglamentuojančiuose analogiškų paslaugų teikimą, Paslaugų teikėjui suteiktomis teisėmis.</w:t>
      </w:r>
    </w:p>
    <w:p w14:paraId="3A42AD85" w14:textId="77777777" w:rsidR="00FA332F" w:rsidRPr="00A93BF5" w:rsidRDefault="00FA332F" w:rsidP="00FA332F">
      <w:pPr>
        <w:widowControl w:val="0"/>
        <w:tabs>
          <w:tab w:val="num" w:pos="1440"/>
        </w:tabs>
        <w:spacing w:after="0" w:line="240" w:lineRule="auto"/>
        <w:ind w:firstLine="567"/>
        <w:jc w:val="both"/>
        <w:rPr>
          <w:szCs w:val="24"/>
          <w:lang w:eastAsia="en-US"/>
        </w:rPr>
      </w:pPr>
      <w:r w:rsidRPr="00A93BF5">
        <w:rPr>
          <w:szCs w:val="24"/>
          <w:lang w:eastAsia="en-US"/>
        </w:rPr>
        <w:t>4.5. Paslaugų teikėjo pareigos:</w:t>
      </w:r>
    </w:p>
    <w:p w14:paraId="2B07A427" w14:textId="77777777" w:rsidR="00FA332F"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4.5.1. atlikti visus būtinus veiksmus, kad Užsakovui Sutartyje ir jos prieduose nustatytu terminu būtų suteiktos paslaugos;</w:t>
      </w:r>
    </w:p>
    <w:p w14:paraId="5F314807"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Pr>
          <w:rFonts w:eastAsiaTheme="minorHAnsi"/>
          <w:szCs w:val="24"/>
          <w:lang w:eastAsia="en-US"/>
        </w:rPr>
        <w:t>2</w:t>
      </w:r>
      <w:r w:rsidRPr="00A93BF5">
        <w:rPr>
          <w:rFonts w:eastAsiaTheme="minorHAnsi"/>
          <w:szCs w:val="24"/>
          <w:lang w:eastAsia="en-US"/>
        </w:rPr>
        <w:t>. garantuoti nuostolių atlyginimą Užsakovui, jeigu asmenys, kurie nėra Sutarties šalys, pateiktų reikalavimus Užsakovui dėl jų patirtos žalos turtui ar asmeniui, padarytos dėl Paslaugų teikėjo kaltės vykdant Sutartį;</w:t>
      </w:r>
    </w:p>
    <w:p w14:paraId="00A528E9" w14:textId="77777777" w:rsidR="00FA332F" w:rsidRPr="00A93BF5" w:rsidRDefault="00FA332F" w:rsidP="00FA332F">
      <w:pPr>
        <w:spacing w:after="0" w:line="240" w:lineRule="auto"/>
        <w:ind w:firstLine="567"/>
        <w:contextualSpacing/>
        <w:jc w:val="both"/>
        <w:rPr>
          <w:rFonts w:eastAsiaTheme="minorHAnsi"/>
          <w:szCs w:val="24"/>
          <w:lang w:eastAsia="en-US"/>
        </w:rPr>
      </w:pPr>
      <w:r w:rsidRPr="00752C37">
        <w:rPr>
          <w:rFonts w:eastAsiaTheme="minorHAnsi"/>
          <w:szCs w:val="24"/>
          <w:lang w:eastAsia="en-US"/>
        </w:rPr>
        <w:t>4.5.</w:t>
      </w:r>
      <w:r>
        <w:rPr>
          <w:rFonts w:eastAsiaTheme="minorHAnsi"/>
          <w:szCs w:val="24"/>
          <w:lang w:eastAsia="en-US"/>
        </w:rPr>
        <w:t>3</w:t>
      </w:r>
      <w:r w:rsidRPr="00752C37">
        <w:rPr>
          <w:rFonts w:eastAsiaTheme="minorHAnsi"/>
          <w:szCs w:val="24"/>
          <w:lang w:eastAsia="en-US"/>
        </w:rPr>
        <w:t xml:space="preserve">. </w:t>
      </w:r>
      <w:r w:rsidRPr="00A93BF5">
        <w:rPr>
          <w:rFonts w:eastAsiaTheme="minorHAnsi"/>
          <w:szCs w:val="24"/>
          <w:lang w:eastAsia="en-US"/>
        </w:rPr>
        <w:t>užtikrinti, kad teikiant paslaugas būtų nuosekliai laikomasi Sutartyje ir jos prieduose nustatytos tvarkos ir paslaugoms nustatytų reikalavimų;</w:t>
      </w:r>
    </w:p>
    <w:p w14:paraId="5B1F297E"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Pr>
          <w:rFonts w:eastAsiaTheme="minorHAnsi"/>
          <w:szCs w:val="24"/>
          <w:lang w:eastAsia="en-US"/>
        </w:rPr>
        <w:t>4</w:t>
      </w:r>
      <w:r w:rsidRPr="00A93BF5">
        <w:rPr>
          <w:rFonts w:eastAsiaTheme="minorHAnsi"/>
          <w:szCs w:val="24"/>
          <w:lang w:eastAsia="en-US"/>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55879F1D" w14:textId="77777777" w:rsidR="00FA332F" w:rsidRPr="00A93BF5"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Pr>
          <w:rFonts w:eastAsiaTheme="minorHAnsi"/>
          <w:szCs w:val="24"/>
          <w:lang w:eastAsia="en-US"/>
        </w:rPr>
        <w:t>5</w:t>
      </w:r>
      <w:r w:rsidRPr="00A93BF5">
        <w:rPr>
          <w:rFonts w:eastAsiaTheme="minorHAnsi"/>
          <w:szCs w:val="24"/>
          <w:lang w:eastAsia="en-US"/>
        </w:rPr>
        <w:t>. bendradarbiauti su Užsakovo darbuotojais Sutarties vykdymo metu;</w:t>
      </w:r>
    </w:p>
    <w:p w14:paraId="4EF006C2" w14:textId="77777777" w:rsidR="00FA332F" w:rsidRDefault="00FA332F" w:rsidP="00FA332F">
      <w:pPr>
        <w:spacing w:after="0" w:line="240" w:lineRule="auto"/>
        <w:ind w:firstLine="567"/>
        <w:contextualSpacing/>
        <w:jc w:val="both"/>
        <w:rPr>
          <w:rFonts w:eastAsiaTheme="minorHAnsi"/>
          <w:szCs w:val="24"/>
          <w:lang w:eastAsia="en-US"/>
        </w:rPr>
      </w:pPr>
      <w:r w:rsidRPr="00A93BF5">
        <w:rPr>
          <w:rFonts w:eastAsiaTheme="minorHAnsi"/>
          <w:szCs w:val="24"/>
          <w:lang w:eastAsia="en-US"/>
        </w:rPr>
        <w:t>4.5.</w:t>
      </w:r>
      <w:r>
        <w:rPr>
          <w:rFonts w:eastAsiaTheme="minorHAnsi"/>
          <w:szCs w:val="24"/>
          <w:lang w:eastAsia="en-US"/>
        </w:rPr>
        <w:t>6</w:t>
      </w:r>
      <w:r w:rsidRPr="00A93BF5">
        <w:rPr>
          <w:rFonts w:eastAsiaTheme="minorHAnsi"/>
          <w:szCs w:val="24"/>
          <w:lang w:eastAsia="en-US"/>
        </w:rPr>
        <w:t xml:space="preserve">. atlyginti Užsakovui nuostolius, jeigu Paslaugų teikėjas nesivadovauja Lietuvos Respublikos teisės aktais ar kitaip netinkamai vykdo savo įsipareigojimus pagal Sutartį ir dėl to yra </w:t>
      </w:r>
      <w:r w:rsidRPr="008A210D">
        <w:rPr>
          <w:rFonts w:eastAsiaTheme="minorHAnsi"/>
          <w:szCs w:val="24"/>
          <w:lang w:eastAsia="en-US"/>
        </w:rPr>
        <w:t>pateikti kokie nors reikalavimai Užsakovui ar prieš jį pradėti procesiniai veiksmai</w:t>
      </w:r>
      <w:r w:rsidRPr="00A93BF5">
        <w:rPr>
          <w:rFonts w:eastAsiaTheme="minorHAnsi"/>
          <w:szCs w:val="24"/>
          <w:lang w:eastAsia="en-US"/>
        </w:rPr>
        <w:t>;</w:t>
      </w:r>
    </w:p>
    <w:p w14:paraId="6940178B"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7</w:t>
      </w:r>
      <w:r w:rsidRPr="00E048CD">
        <w:rPr>
          <w:rFonts w:eastAsiaTheme="minorHAnsi"/>
          <w:szCs w:val="24"/>
          <w:lang w:eastAsia="en-US"/>
        </w:rPr>
        <w:t>. savo sąskaita pašalinti bet kokius trūkumus, susijusius su paslaugų teikimu pagal Sutartį;</w:t>
      </w:r>
    </w:p>
    <w:p w14:paraId="5AD40BE2"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 savo sąskaita užtikrinti asmens duomenų, kuriuos gauna iš Užsakovo vykdydamas Sutartį, saugą:</w:t>
      </w:r>
    </w:p>
    <w:p w14:paraId="13D8B585"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.1. užtikrinti, kad prieigą prie asmens duomenų turintys 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7BB86FAD"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.2. turėti pakankamas technines ir organizacines priemones, užtikrinančias reikiamą asmens duomenų apsaugą, atsižvelgiant į asmens duomenų pobūdį ir jų tvarkymo keliamą riziką;</w:t>
      </w:r>
    </w:p>
    <w:p w14:paraId="6DA1412C"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E048CD">
        <w:rPr>
          <w:rFonts w:eastAsiaTheme="minorHAnsi"/>
          <w:szCs w:val="24"/>
          <w:lang w:eastAsia="en-US"/>
        </w:rPr>
        <w:t>(</w:t>
      </w:r>
      <w:proofErr w:type="gramEnd"/>
      <w:r w:rsidRPr="00E048CD">
        <w:rPr>
          <w:rFonts w:eastAsiaTheme="minorHAnsi"/>
          <w:szCs w:val="24"/>
          <w:lang w:eastAsia="en-US"/>
        </w:rPr>
        <w:t>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5E4E229A"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w:t>
      </w:r>
      <w:proofErr w:type="gramStart"/>
      <w:r w:rsidRPr="00E048CD">
        <w:rPr>
          <w:rFonts w:eastAsiaTheme="minorHAnsi"/>
          <w:szCs w:val="24"/>
          <w:lang w:eastAsia="en-US"/>
        </w:rPr>
        <w:t>(</w:t>
      </w:r>
      <w:proofErr w:type="gramEnd"/>
      <w:r w:rsidRPr="00E048CD">
        <w:rPr>
          <w:rFonts w:eastAsiaTheme="minorHAnsi"/>
          <w:szCs w:val="24"/>
          <w:lang w:eastAsia="en-US"/>
        </w:rPr>
        <w:t>vieną) darbo dieną nuo nurodytų aplinkybių paaiškėjimo dienos;</w:t>
      </w:r>
    </w:p>
    <w:p w14:paraId="76926441"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lastRenderedPageBreak/>
        <w:t>4.5.</w:t>
      </w:r>
      <w:r w:rsidR="00191F22">
        <w:rPr>
          <w:rFonts w:eastAsiaTheme="minorHAnsi"/>
          <w:szCs w:val="24"/>
          <w:lang w:eastAsia="en-US"/>
        </w:rPr>
        <w:t>8</w:t>
      </w:r>
      <w:r w:rsidRPr="00E048CD">
        <w:rPr>
          <w:rFonts w:eastAsiaTheme="minorHAnsi"/>
          <w:szCs w:val="24"/>
          <w:lang w:eastAsia="en-US"/>
        </w:rPr>
        <w:t>.5.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14:paraId="691D0A8C"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 xml:space="preserve">.6.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w:t>
      </w:r>
      <w:r w:rsidRPr="00E048CD">
        <w:rPr>
          <w:szCs w:val="24"/>
          <w:lang w:eastAsia="en-US"/>
        </w:rPr>
        <w:t>Paslaugų teikėjas turi sudaryti sąlygas ir padėti Užsakovui arba kitam Užsakovo įgaliotam auditoriui atlikti tvarkomų asmens duomenų auditą, įskaitant patikrinimus vietoje</w:t>
      </w:r>
      <w:r w:rsidRPr="00E048CD">
        <w:rPr>
          <w:rFonts w:eastAsiaTheme="minorHAnsi"/>
          <w:szCs w:val="24"/>
          <w:lang w:eastAsia="en-US"/>
        </w:rPr>
        <w:t>;</w:t>
      </w:r>
    </w:p>
    <w:p w14:paraId="1A2A7D4B"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8</w:t>
      </w:r>
      <w:r w:rsidRPr="00E048CD">
        <w:rPr>
          <w:rFonts w:eastAsiaTheme="minorHAnsi"/>
          <w:szCs w:val="24"/>
          <w:lang w:eastAsia="en-US"/>
        </w:rPr>
        <w:t>.7. Paslaugų teikėjui neleidžiama atskleisti Užsakovo asmens duomenų tretiesiems asmenims be išankstinio rašytinio Užsakovo sutikimo, išskyrus atvejus, kai tokia informacija pagal Sutartį atskleidžiama subteikėjams ir kitiems ūkio subjektams</w:t>
      </w:r>
      <w:proofErr w:type="gramStart"/>
      <w:r w:rsidRPr="00E048CD">
        <w:rPr>
          <w:rFonts w:eastAsiaTheme="minorHAnsi"/>
          <w:szCs w:val="24"/>
          <w:lang w:eastAsia="en-US"/>
        </w:rPr>
        <w:t>, bei</w:t>
      </w:r>
      <w:proofErr w:type="gramEnd"/>
      <w:r w:rsidRPr="00E048CD">
        <w:rPr>
          <w:rFonts w:eastAsiaTheme="minorHAnsi"/>
          <w:szCs w:val="24"/>
          <w:lang w:eastAsia="en-US"/>
        </w:rPr>
        <w:t xml:space="preserve">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E048CD">
        <w:rPr>
          <w:rFonts w:eastAsiaTheme="minorHAnsi"/>
          <w:szCs w:val="24"/>
          <w:lang w:eastAsia="en-US"/>
        </w:rPr>
        <w:t>subtvarkytoju</w:t>
      </w:r>
      <w:proofErr w:type="spellEnd"/>
      <w:r w:rsidRPr="00E048CD">
        <w:rPr>
          <w:rFonts w:eastAsiaTheme="minorHAnsi"/>
          <w:szCs w:val="24"/>
          <w:lang w:eastAsia="en-US"/>
        </w:rPr>
        <w:t>) sudaryti sutartį (susitarimą) ir joje nurodyti tokius pačius asmens duomenų apsaugos įsipareigojimus, kurie nustatyti Sutartyje. Paslaugų teikėjas atsako už savo pasirinkto duomenų tvarkytojo (</w:t>
      </w:r>
      <w:proofErr w:type="spellStart"/>
      <w:r w:rsidRPr="00E048CD">
        <w:rPr>
          <w:rFonts w:eastAsiaTheme="minorHAnsi"/>
          <w:szCs w:val="24"/>
          <w:lang w:eastAsia="en-US"/>
        </w:rPr>
        <w:t>subtvarkytojo</w:t>
      </w:r>
      <w:proofErr w:type="spellEnd"/>
      <w:r w:rsidRPr="00E048CD">
        <w:rPr>
          <w:rFonts w:eastAsiaTheme="minorHAnsi"/>
          <w:szCs w:val="24"/>
          <w:lang w:eastAsia="en-US"/>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6B157751" w14:textId="77777777" w:rsidR="00FA332F" w:rsidRPr="00E048CD"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Pr>
          <w:rFonts w:eastAsiaTheme="minorHAnsi"/>
          <w:szCs w:val="24"/>
          <w:lang w:eastAsia="en-US"/>
        </w:rPr>
        <w:t>9</w:t>
      </w:r>
      <w:r w:rsidRPr="00E048CD">
        <w:rPr>
          <w:rFonts w:eastAsiaTheme="minorHAnsi"/>
          <w:szCs w:val="24"/>
          <w:lang w:eastAsia="en-US"/>
        </w:rPr>
        <w:t>. fiksuoti visas ūkines, finansines ir kitas operacijas, susijusias su Sutarties vykdymu, ir teisės aktų nustatyta tvarka saugoti su šiomis operacijomis susijusius dokumentus;</w:t>
      </w:r>
    </w:p>
    <w:p w14:paraId="318F4CCC" w14:textId="77777777" w:rsidR="00FA332F" w:rsidRPr="003F4203" w:rsidRDefault="00FA332F" w:rsidP="00FA332F">
      <w:pPr>
        <w:spacing w:after="0" w:line="240" w:lineRule="auto"/>
        <w:ind w:firstLine="567"/>
        <w:contextualSpacing/>
        <w:jc w:val="both"/>
        <w:rPr>
          <w:rFonts w:eastAsiaTheme="minorHAnsi"/>
          <w:szCs w:val="24"/>
          <w:lang w:eastAsia="en-US"/>
        </w:rPr>
      </w:pPr>
      <w:r w:rsidRPr="00E048CD">
        <w:rPr>
          <w:rFonts w:eastAsiaTheme="minorHAnsi"/>
          <w:szCs w:val="24"/>
          <w:lang w:eastAsia="en-US"/>
        </w:rPr>
        <w:t>4.5.</w:t>
      </w:r>
      <w:r w:rsidR="00191F22" w:rsidRPr="00E048CD">
        <w:rPr>
          <w:rFonts w:eastAsiaTheme="minorHAnsi"/>
          <w:szCs w:val="24"/>
          <w:lang w:eastAsia="en-US"/>
        </w:rPr>
        <w:t>1</w:t>
      </w:r>
      <w:r w:rsidR="00191F22">
        <w:rPr>
          <w:rFonts w:eastAsiaTheme="minorHAnsi"/>
          <w:szCs w:val="24"/>
          <w:lang w:eastAsia="en-US"/>
        </w:rPr>
        <w:t>0</w:t>
      </w:r>
      <w:r w:rsidRPr="00E048CD">
        <w:rPr>
          <w:rFonts w:eastAsiaTheme="minorHAnsi"/>
          <w:szCs w:val="24"/>
          <w:lang w:eastAsia="en-US"/>
        </w:rPr>
        <w:t xml:space="preserve">. sudaryti sąlygas Užsakovui ir kitoms kompetentingoms institucijoms, kurioms šią teisę suteikia teisės aktai, tikrinti </w:t>
      </w:r>
      <w:r w:rsidRPr="003F4203">
        <w:rPr>
          <w:rFonts w:eastAsiaTheme="minorHAnsi"/>
          <w:szCs w:val="24"/>
          <w:lang w:eastAsia="en-US"/>
        </w:rPr>
        <w:t>Sutarties įgyvendinimą;</w:t>
      </w:r>
    </w:p>
    <w:p w14:paraId="6181F703" w14:textId="77777777" w:rsidR="001C33A8" w:rsidRPr="003F4203" w:rsidRDefault="001C33A8" w:rsidP="00FA332F">
      <w:pPr>
        <w:spacing w:after="0" w:line="240" w:lineRule="auto"/>
        <w:ind w:firstLine="567"/>
        <w:contextualSpacing/>
        <w:jc w:val="both"/>
        <w:rPr>
          <w:rFonts w:eastAsiaTheme="minorHAnsi"/>
          <w:szCs w:val="24"/>
          <w:lang w:eastAsia="en-US"/>
        </w:rPr>
      </w:pPr>
      <w:r w:rsidRPr="003F4203">
        <w:t>4.5.1</w:t>
      </w:r>
      <w:r w:rsidR="00191F22" w:rsidRPr="003F4203">
        <w:t>1</w:t>
      </w:r>
      <w:r w:rsidRPr="003F4203">
        <w:t>. užtikrinti Sutarties 2 priede nurodytų specialistų dalyvavimą teikiant paslaugas, Užsakovo organizuojamuose pasitarimuose bei susitikimuose dėl su Sutarties vykdymu ir/ar paslaugų teikimu susijusiems klausimams aptarti, jei jie bus organizuojami;</w:t>
      </w:r>
    </w:p>
    <w:p w14:paraId="51EE242D" w14:textId="77777777" w:rsidR="00FA332F" w:rsidRPr="00E048CD" w:rsidRDefault="00FA332F" w:rsidP="00FA332F">
      <w:pPr>
        <w:spacing w:after="0" w:line="240" w:lineRule="auto"/>
        <w:ind w:firstLine="567"/>
        <w:contextualSpacing/>
        <w:jc w:val="both"/>
        <w:rPr>
          <w:rFonts w:eastAsiaTheme="minorHAnsi"/>
          <w:szCs w:val="24"/>
          <w:lang w:eastAsia="en-US"/>
        </w:rPr>
      </w:pPr>
      <w:r w:rsidRPr="003F4203">
        <w:rPr>
          <w:rFonts w:eastAsiaTheme="minorHAnsi"/>
          <w:szCs w:val="24"/>
          <w:lang w:eastAsia="en-US"/>
        </w:rPr>
        <w:t>4.5.</w:t>
      </w:r>
      <w:r w:rsidR="001C33A8" w:rsidRPr="003F4203">
        <w:rPr>
          <w:rFonts w:eastAsiaTheme="minorHAnsi"/>
          <w:szCs w:val="24"/>
          <w:lang w:eastAsia="en-US"/>
        </w:rPr>
        <w:t>1</w:t>
      </w:r>
      <w:r w:rsidR="00191F22" w:rsidRPr="003F4203">
        <w:rPr>
          <w:rFonts w:eastAsiaTheme="minorHAnsi"/>
          <w:szCs w:val="24"/>
          <w:lang w:eastAsia="en-US"/>
        </w:rPr>
        <w:t>2</w:t>
      </w:r>
      <w:r w:rsidRPr="003F4203">
        <w:rPr>
          <w:rFonts w:eastAsiaTheme="minorHAnsi"/>
          <w:szCs w:val="24"/>
          <w:lang w:eastAsia="en-US"/>
        </w:rPr>
        <w:t xml:space="preserve">. per 3 darbo dienas nuo šios Sutarties pasirašymo dienos pateikti Paslaugų teikėjo civilinės atsakomybės draudimo poliso tinkamai patvirtintą kopiją, kuriuo Paslaugų teikėjas yra apsidraudęs savo civilinę atsakomybę ne mažesnei </w:t>
      </w:r>
      <w:r w:rsidRPr="008F7658">
        <w:rPr>
          <w:rFonts w:eastAsiaTheme="minorHAnsi"/>
          <w:szCs w:val="24"/>
          <w:lang w:eastAsia="en-US"/>
        </w:rPr>
        <w:t>kaip 1 milijono eurų (arba ekvivalentu kita valiuta) sumai;</w:t>
      </w:r>
    </w:p>
    <w:p w14:paraId="37EEB661" w14:textId="77777777" w:rsidR="003102E0" w:rsidRDefault="00FA332F" w:rsidP="003102E0">
      <w:pPr>
        <w:spacing w:after="0" w:line="240" w:lineRule="auto"/>
        <w:ind w:firstLine="567"/>
        <w:jc w:val="both"/>
        <w:rPr>
          <w:rFonts w:eastAsiaTheme="minorHAnsi"/>
          <w:szCs w:val="24"/>
          <w:lang w:eastAsia="en-US"/>
        </w:rPr>
      </w:pPr>
      <w:r w:rsidRPr="00E048CD">
        <w:rPr>
          <w:rFonts w:eastAsiaTheme="minorHAnsi"/>
          <w:szCs w:val="24"/>
          <w:lang w:eastAsia="en-US"/>
        </w:rPr>
        <w:t>4.5.</w:t>
      </w:r>
      <w:r w:rsidR="001C33A8" w:rsidRPr="00E048CD">
        <w:rPr>
          <w:rFonts w:eastAsiaTheme="minorHAnsi"/>
          <w:szCs w:val="24"/>
          <w:lang w:eastAsia="en-US"/>
        </w:rPr>
        <w:t>1</w:t>
      </w:r>
      <w:r w:rsidR="00191F22">
        <w:rPr>
          <w:rFonts w:eastAsiaTheme="minorHAnsi"/>
          <w:szCs w:val="24"/>
          <w:lang w:eastAsia="en-US"/>
        </w:rPr>
        <w:t>3</w:t>
      </w:r>
      <w:r w:rsidRPr="00E048CD">
        <w:rPr>
          <w:rFonts w:eastAsiaTheme="minorHAnsi"/>
          <w:szCs w:val="24"/>
          <w:lang w:eastAsia="en-US"/>
        </w:rPr>
        <w:t>. vykdyti kitas Sutartyje ir Lietuvos Respublikos teisės aktuose, reglamentuojančiuose analogiškų paslaugų teikimą, Paslaugų teikėjui nustatytas pareigas</w:t>
      </w:r>
      <w:r w:rsidR="007D7DC7">
        <w:rPr>
          <w:rFonts w:eastAsiaTheme="minorHAnsi"/>
          <w:szCs w:val="24"/>
          <w:lang w:eastAsia="en-US"/>
        </w:rPr>
        <w:t>.</w:t>
      </w:r>
    </w:p>
    <w:p w14:paraId="5BD76D85" w14:textId="77777777" w:rsidR="003102E0" w:rsidRPr="009A68A2" w:rsidRDefault="003102E0" w:rsidP="00FA332F">
      <w:pPr>
        <w:spacing w:after="0" w:line="240" w:lineRule="auto"/>
        <w:jc w:val="both"/>
        <w:rPr>
          <w:b/>
          <w:szCs w:val="24"/>
          <w:lang w:eastAsia="en-US"/>
        </w:rPr>
      </w:pPr>
    </w:p>
    <w:p w14:paraId="72916FB0" w14:textId="77777777" w:rsidR="00FA332F" w:rsidRPr="009A68A2" w:rsidRDefault="00FA332F" w:rsidP="00FA332F">
      <w:pPr>
        <w:spacing w:after="0" w:line="240" w:lineRule="auto"/>
        <w:jc w:val="center"/>
        <w:rPr>
          <w:b/>
          <w:szCs w:val="24"/>
          <w:lang w:eastAsia="en-US"/>
        </w:rPr>
      </w:pPr>
      <w:r w:rsidRPr="009A68A2">
        <w:rPr>
          <w:b/>
          <w:szCs w:val="24"/>
          <w:lang w:eastAsia="en-US"/>
        </w:rPr>
        <w:t>V. PASLAUGŲ TEIKIMO, PERDAVIMO IR PRIĖMIMO TVARKA</w:t>
      </w:r>
    </w:p>
    <w:p w14:paraId="5076B41D" w14:textId="77777777" w:rsidR="00FA332F" w:rsidRDefault="00FA332F" w:rsidP="00FA332F">
      <w:pPr>
        <w:spacing w:after="0" w:line="240" w:lineRule="auto"/>
        <w:jc w:val="both"/>
        <w:rPr>
          <w:szCs w:val="24"/>
          <w:lang w:eastAsia="en-US"/>
        </w:rPr>
      </w:pPr>
    </w:p>
    <w:p w14:paraId="74E89C11" w14:textId="77777777" w:rsidR="00FA332F" w:rsidRPr="00436E2F" w:rsidRDefault="00FA332F" w:rsidP="00FA332F">
      <w:pPr>
        <w:widowControl w:val="0"/>
        <w:spacing w:after="0" w:line="240" w:lineRule="auto"/>
        <w:ind w:firstLine="567"/>
        <w:jc w:val="both"/>
      </w:pPr>
      <w:r w:rsidRPr="00436E2F">
        <w:rPr>
          <w:szCs w:val="24"/>
          <w:lang w:eastAsia="en-US"/>
        </w:rPr>
        <w:t>5.1. Paslaugos pagal Sutartį teikiamos 36 (trisdešimt šešis) mėnesius nuo Sutarties įsigaliojimo dienos.</w:t>
      </w:r>
    </w:p>
    <w:p w14:paraId="1AB828B8" w14:textId="77777777" w:rsidR="00FA332F" w:rsidRPr="00AF0381" w:rsidRDefault="00FA332F" w:rsidP="00FA332F">
      <w:pPr>
        <w:widowControl w:val="0"/>
        <w:spacing w:after="0" w:line="240" w:lineRule="auto"/>
        <w:ind w:firstLine="567"/>
        <w:jc w:val="both"/>
      </w:pPr>
      <w:r w:rsidRPr="00436E2F">
        <w:rPr>
          <w:szCs w:val="24"/>
          <w:lang w:eastAsia="en-US"/>
        </w:rPr>
        <w:t xml:space="preserve">5.2. </w:t>
      </w:r>
      <w:r w:rsidRPr="00AF0381">
        <w:rPr>
          <w:bCs/>
        </w:rPr>
        <w:t xml:space="preserve">Užsakovo atstovas </w:t>
      </w:r>
      <w:r w:rsidRPr="00AF0381">
        <w:rPr>
          <w:szCs w:val="24"/>
        </w:rPr>
        <w:t xml:space="preserve">Sutarties </w:t>
      </w:r>
      <w:r w:rsidRPr="00AF0381">
        <w:rPr>
          <w:bCs/>
          <w:szCs w:val="24"/>
        </w:rPr>
        <w:t xml:space="preserve">12.5 papunktyje nurodytais Paslaugų teikėjo atstovo (-ų) kontaktais pateikia Paslaugų teikėjui užsakymą, kuriame </w:t>
      </w:r>
      <w:r w:rsidRPr="00AF0381">
        <w:rPr>
          <w:bCs/>
        </w:rPr>
        <w:t>nurodo reikalingų paslaugų aprašymą, paslaugų suteikimo terminą ir kitą paslaugoms suteikti būtiną informaciją.</w:t>
      </w:r>
    </w:p>
    <w:p w14:paraId="25FEEE17" w14:textId="77777777" w:rsidR="00FA332F" w:rsidRPr="00AF0381" w:rsidRDefault="00FA332F" w:rsidP="00FA332F">
      <w:pPr>
        <w:tabs>
          <w:tab w:val="left" w:pos="900"/>
        </w:tabs>
        <w:spacing w:after="0" w:line="240" w:lineRule="auto"/>
        <w:ind w:firstLine="567"/>
        <w:jc w:val="both"/>
      </w:pPr>
      <w:r w:rsidRPr="00AF0381">
        <w:t>5.3. Paslaugų teikėjo atstovas, gavęs užsakymą, kuriame nėra nurodytas konkretus užsakymo įvykdymo terminas ir kuriame nurodytos paslaugos teikiamos Sutarties 5.9 punkte nustatytais terminais, per 3 (tris) darbo dienas nuo užsakymo gavimo dienos Sutarties 12.5 papunktyje nurodytais Užsakovo atstovo (-ų) kontaktais, pateikia užsakymo patvirtinimą.</w:t>
      </w:r>
      <w:r w:rsidRPr="00AF0381">
        <w:tab/>
      </w:r>
    </w:p>
    <w:p w14:paraId="4000BAA1" w14:textId="77777777" w:rsidR="00FA332F" w:rsidRPr="00AF0381" w:rsidRDefault="00FA332F" w:rsidP="00FA332F">
      <w:pPr>
        <w:widowControl w:val="0"/>
        <w:spacing w:after="0" w:line="240" w:lineRule="auto"/>
        <w:ind w:firstLine="567"/>
        <w:jc w:val="both"/>
      </w:pPr>
      <w:r w:rsidRPr="00AF0381">
        <w:t xml:space="preserve">5.4. Paslaugų teikėjo atstovas, gavęs užsakymą, kuriame nurodyti kiti nei Sutarties 5.9 punkte nustatyti paslaugų suteikimo terminai, ne vėliau kaip per 3 (tris) darbo dienas nuo užsakymo gavimo dienos, įvertina užsakyme nurodytas paslaugas, paslaugų teikimo terminą ir Sutarties 12.5 </w:t>
      </w:r>
      <w:r w:rsidRPr="00AF0381">
        <w:rPr>
          <w:bCs/>
          <w:szCs w:val="24"/>
        </w:rPr>
        <w:lastRenderedPageBreak/>
        <w:t>papunktyje</w:t>
      </w:r>
      <w:r w:rsidRPr="00AF0381">
        <w:t xml:space="preserve"> nurodytais Užsakovo atstovo (-ų) kontaktais: </w:t>
      </w:r>
    </w:p>
    <w:p w14:paraId="770476E5" w14:textId="77777777" w:rsidR="00FA332F" w:rsidRPr="00AF0381" w:rsidRDefault="00FA332F" w:rsidP="00FA332F">
      <w:pPr>
        <w:widowControl w:val="0"/>
        <w:spacing w:after="0" w:line="240" w:lineRule="auto"/>
        <w:ind w:firstLine="567"/>
        <w:jc w:val="both"/>
      </w:pPr>
      <w:r w:rsidRPr="00AF0381">
        <w:t>5.4.1. raštu patvirtina užsakymą, jeigu užsakymui pritaria; arba</w:t>
      </w:r>
    </w:p>
    <w:p w14:paraId="0152292E" w14:textId="77777777" w:rsidR="00FA332F" w:rsidRPr="00AF0381" w:rsidRDefault="00FA332F" w:rsidP="00FA332F">
      <w:pPr>
        <w:widowControl w:val="0"/>
        <w:spacing w:after="0" w:line="240" w:lineRule="auto"/>
        <w:ind w:firstLine="567"/>
        <w:jc w:val="both"/>
      </w:pPr>
      <w:r w:rsidRPr="00AF0381">
        <w:t>5.4.2. raštu pateikia pastabas ir (arba) pasiūlymus, jeigu užsakymui nepritaria.</w:t>
      </w:r>
    </w:p>
    <w:p w14:paraId="48027219" w14:textId="77777777" w:rsidR="00FA332F" w:rsidRPr="00AF0381" w:rsidRDefault="00FA332F" w:rsidP="00FA332F">
      <w:pPr>
        <w:widowControl w:val="0"/>
        <w:spacing w:after="0" w:line="240" w:lineRule="auto"/>
        <w:ind w:firstLine="567"/>
        <w:jc w:val="both"/>
      </w:pPr>
      <w:r w:rsidRPr="00AF0381">
        <w:rPr>
          <w:bCs/>
          <w:szCs w:val="24"/>
        </w:rPr>
        <w:t xml:space="preserve">5.5. </w:t>
      </w:r>
      <w:r w:rsidRPr="00AF0381">
        <w:t>Užsakovas, gavęs iš Paslaugų teikėjo papildytą užsakymą per 3 (tris) darbo dienas nuo jo gavimo dienos, įvertina jį ir Sutarties 12.5 papunktyje nurodytais Paslaugų teikėjo atstovo (-ų) kontaktais pateikia:</w:t>
      </w:r>
    </w:p>
    <w:p w14:paraId="20DFFF41" w14:textId="77777777" w:rsidR="00FA332F" w:rsidRPr="00AF0381" w:rsidRDefault="00FA332F" w:rsidP="00FA332F">
      <w:pPr>
        <w:widowControl w:val="0"/>
        <w:spacing w:after="0" w:line="240" w:lineRule="auto"/>
        <w:ind w:firstLine="567"/>
        <w:jc w:val="both"/>
      </w:pPr>
      <w:r w:rsidRPr="00AF0381">
        <w:t xml:space="preserve">5.5.1. užsakymo patvirtinimą, jeigu užsakymui pritaria; </w:t>
      </w:r>
    </w:p>
    <w:p w14:paraId="4C501B35" w14:textId="77777777" w:rsidR="00FA332F" w:rsidRPr="00AF0381" w:rsidRDefault="00FA332F" w:rsidP="00FA332F">
      <w:pPr>
        <w:widowControl w:val="0"/>
        <w:spacing w:after="0" w:line="240" w:lineRule="auto"/>
        <w:ind w:firstLine="567"/>
        <w:jc w:val="both"/>
      </w:pPr>
      <w:r w:rsidRPr="00AF0381">
        <w:t>5.5.2. pastabas ir (arba) pasiūlymus, jeigu užsakymui pritaria iš dalies arba nepritaria.</w:t>
      </w:r>
    </w:p>
    <w:p w14:paraId="38309BBE" w14:textId="77777777" w:rsidR="00FA332F" w:rsidRPr="009C3D5D" w:rsidRDefault="00FA332F" w:rsidP="00FA332F">
      <w:pPr>
        <w:widowControl w:val="0"/>
        <w:spacing w:after="0" w:line="240" w:lineRule="auto"/>
        <w:ind w:firstLine="567"/>
        <w:jc w:val="both"/>
      </w:pPr>
      <w:r w:rsidRPr="00AF0381">
        <w:t>5.</w:t>
      </w:r>
      <w:r w:rsidR="003B4F57">
        <w:t>6</w:t>
      </w:r>
      <w:r w:rsidRPr="00AF0381">
        <w:t>. Šalims suderinus ir patvirtinus užsakymą, Paslaugų teikėjas pradeda teikti užsakyme nurodytas paslaugas. Užsakyme suderintų paslaugų teikimo terminas pradedamas skaičiuoti nuo dienos, kai Perkančioji organizacija patvirtina užsakymą.</w:t>
      </w:r>
    </w:p>
    <w:p w14:paraId="3BD3998C" w14:textId="77777777" w:rsidR="00FA332F" w:rsidRPr="00436E2F" w:rsidRDefault="00FA332F" w:rsidP="00FA332F">
      <w:pPr>
        <w:widowControl w:val="0"/>
        <w:spacing w:after="0" w:line="240" w:lineRule="auto"/>
        <w:ind w:firstLine="567"/>
        <w:jc w:val="both"/>
      </w:pPr>
      <w:r w:rsidRPr="009C3D5D">
        <w:t>5.</w:t>
      </w:r>
      <w:r w:rsidR="003B4F57">
        <w:t>7</w:t>
      </w:r>
      <w:r w:rsidRPr="009C3D5D">
        <w:t xml:space="preserve">. Užsakyme nurodytos paslaugos teikiamos užsakyme nustatytais terminais. Jei paslaugų teikimo metu pasikeičia paslaugų teikimo apimtis, </w:t>
      </w:r>
      <w:r w:rsidRPr="00436E2F">
        <w:t>pateikiamas naujas užsakymas Sutarties 5.2 punkte nustatyta tvarka.</w:t>
      </w:r>
    </w:p>
    <w:p w14:paraId="3FB65B50" w14:textId="77777777" w:rsidR="00FA332F" w:rsidRPr="0018418C" w:rsidRDefault="00FA332F" w:rsidP="00FA332F">
      <w:pPr>
        <w:widowControl w:val="0"/>
        <w:spacing w:after="0" w:line="240" w:lineRule="auto"/>
        <w:ind w:firstLine="567"/>
        <w:jc w:val="both"/>
      </w:pPr>
      <w:r w:rsidRPr="0018418C">
        <w:t>5.</w:t>
      </w:r>
      <w:r w:rsidR="003B4F57">
        <w:t>8</w:t>
      </w:r>
      <w:r w:rsidRPr="0018418C">
        <w:t>. Jeigu Užsakovas užsakyme nenurodo paslaugos suteikimo termino, Paslaugų teikėjas paslaugas privalo suteikti šiais terminais:</w:t>
      </w:r>
    </w:p>
    <w:p w14:paraId="51D9E287" w14:textId="77777777" w:rsidR="00FA332F" w:rsidRPr="0018418C" w:rsidRDefault="00FA332F" w:rsidP="00FA332F">
      <w:pPr>
        <w:widowControl w:val="0"/>
        <w:spacing w:after="0" w:line="240" w:lineRule="auto"/>
        <w:ind w:firstLine="567"/>
        <w:jc w:val="both"/>
      </w:pPr>
      <w:r w:rsidRPr="0018418C">
        <w:t>5.</w:t>
      </w:r>
      <w:r w:rsidR="003B4F57">
        <w:t>8</w:t>
      </w:r>
      <w:r w:rsidRPr="0018418C">
        <w:t xml:space="preserve">.1. per </w:t>
      </w:r>
      <w:r w:rsidR="0031506A" w:rsidRPr="0018418C">
        <w:t xml:space="preserve">45 </w:t>
      </w:r>
      <w:r w:rsidRPr="0018418C">
        <w:t>(</w:t>
      </w:r>
      <w:r w:rsidR="0031506A" w:rsidRPr="0018418C">
        <w:t>keturias</w:t>
      </w:r>
      <w:r w:rsidRPr="0018418C">
        <w:t>dešimt</w:t>
      </w:r>
      <w:r w:rsidR="0031506A" w:rsidRPr="0018418C">
        <w:t xml:space="preserve"> penkias</w:t>
      </w:r>
      <w:r w:rsidRPr="0018418C">
        <w:t xml:space="preserve">) darbo dienų nuo užsakymo patvirtinimo dienos, kai paslaugos teikiamos pagal tipinių paslaugų pagal Anglijos </w:t>
      </w:r>
      <w:r w:rsidR="00B819C9" w:rsidRPr="0018418C">
        <w:t xml:space="preserve">ir Jungtinių Amerikos Valstijų </w:t>
      </w:r>
      <w:r w:rsidRPr="0018418C">
        <w:t>teisę paketą;</w:t>
      </w:r>
    </w:p>
    <w:p w14:paraId="2ED44669" w14:textId="77777777" w:rsidR="00FA332F" w:rsidRPr="009C3D5D" w:rsidRDefault="00FA332F" w:rsidP="004B1EB1">
      <w:pPr>
        <w:widowControl w:val="0"/>
        <w:spacing w:after="0" w:line="240" w:lineRule="auto"/>
        <w:ind w:firstLine="567"/>
        <w:jc w:val="both"/>
      </w:pPr>
      <w:r w:rsidRPr="0018418C">
        <w:t>5.</w:t>
      </w:r>
      <w:r w:rsidR="003B4F57">
        <w:t>8</w:t>
      </w:r>
      <w:r w:rsidRPr="0018418C">
        <w:t>.2. per 15 (penkiolika) darbo dienų nuo užsakymo patvirtinimo dienos, kai teikiamos atskiros paslaugos, nesudarančios tipinio paslaugų paketo.</w:t>
      </w:r>
    </w:p>
    <w:p w14:paraId="209DFD2B" w14:textId="77777777" w:rsidR="00FA332F" w:rsidRPr="00436E2F" w:rsidRDefault="00FA332F" w:rsidP="00FA332F">
      <w:pPr>
        <w:widowControl w:val="0"/>
        <w:spacing w:after="0" w:line="240" w:lineRule="auto"/>
        <w:ind w:firstLine="567"/>
        <w:jc w:val="both"/>
      </w:pPr>
      <w:r w:rsidRPr="009C3D5D">
        <w:t>5.</w:t>
      </w:r>
      <w:r w:rsidR="003B4F57">
        <w:t>9</w:t>
      </w:r>
      <w:r w:rsidRPr="009C3D5D">
        <w:t xml:space="preserve">. Paslaugų </w:t>
      </w:r>
      <w:r w:rsidRPr="00436E2F">
        <w:t>teikėjas, suteikęs užsakyme nurodytas Paslaugas, Sutarties 1</w:t>
      </w:r>
      <w:r>
        <w:t>2</w:t>
      </w:r>
      <w:r w:rsidRPr="00436E2F">
        <w:t xml:space="preserve">.5 </w:t>
      </w:r>
      <w:r w:rsidRPr="00436E2F">
        <w:rPr>
          <w:bCs/>
          <w:szCs w:val="24"/>
        </w:rPr>
        <w:t>papunktyje</w:t>
      </w:r>
      <w:r w:rsidRPr="00436E2F">
        <w:t xml:space="preserve"> nurodytais Užsakovo atstovo kontaktais turi pateikti perdavimo</w:t>
      </w:r>
      <w:proofErr w:type="gramStart"/>
      <w:r w:rsidRPr="00436E2F">
        <w:t>-</w:t>
      </w:r>
      <w:proofErr w:type="gramEnd"/>
      <w:r w:rsidRPr="00436E2F">
        <w:t xml:space="preserve">priėmimo aktą ir </w:t>
      </w:r>
      <w:r w:rsidRPr="00436E2F">
        <w:rPr>
          <w:szCs w:val="24"/>
        </w:rPr>
        <w:t xml:space="preserve">suteiktų paslaugų ataskaitą, </w:t>
      </w:r>
      <w:r w:rsidRPr="00436E2F">
        <w:t xml:space="preserve">kurioje turi būti aprašytos suteiktos paslaugos ir nurodyta kiek laiko (valandomis) jos buvo teikiamos. </w:t>
      </w:r>
    </w:p>
    <w:p w14:paraId="680617FC" w14:textId="77777777" w:rsidR="00FA332F" w:rsidRPr="00436E2F" w:rsidRDefault="00FA332F" w:rsidP="00FA332F">
      <w:pPr>
        <w:widowControl w:val="0"/>
        <w:tabs>
          <w:tab w:val="left" w:pos="360"/>
          <w:tab w:val="left" w:pos="567"/>
        </w:tabs>
        <w:spacing w:after="0" w:line="240" w:lineRule="auto"/>
        <w:ind w:firstLine="567"/>
        <w:jc w:val="both"/>
        <w:rPr>
          <w:bCs/>
          <w:szCs w:val="24"/>
        </w:rPr>
      </w:pPr>
      <w:r w:rsidRPr="00436E2F">
        <w:rPr>
          <w:bCs/>
          <w:szCs w:val="24"/>
        </w:rPr>
        <w:t>5.1</w:t>
      </w:r>
      <w:r w:rsidR="003B4F57">
        <w:rPr>
          <w:bCs/>
          <w:szCs w:val="24"/>
        </w:rPr>
        <w:t>0</w:t>
      </w:r>
      <w:r w:rsidRPr="00436E2F">
        <w:rPr>
          <w:bCs/>
          <w:szCs w:val="24"/>
        </w:rPr>
        <w:t>. Užsakovas, gavęs perdavimo–priėmimo aktą ir ataskaitą, ne vėliau kaip per 5 (penkias) darbo dienas nuo perdavimo–priėmimo akto ir ataskaitos</w:t>
      </w:r>
      <w:r w:rsidRPr="00436E2F" w:rsidDel="00EE2A74">
        <w:rPr>
          <w:bCs/>
          <w:szCs w:val="24"/>
        </w:rPr>
        <w:t xml:space="preserve"> </w:t>
      </w:r>
      <w:r w:rsidRPr="00436E2F">
        <w:rPr>
          <w:bCs/>
          <w:szCs w:val="24"/>
        </w:rPr>
        <w:t xml:space="preserve">gavimo dienos privalo įvertinti suteiktas paslaugas ir pasirašyti perdavimo–priėmimo aktą arba pateikti raštu motyvuotą atsisakymą pasirašyti perdavimo–priėmimo aktą, nurodydamas ataskaitos ir (ar) perdavimo–priėmimo akto trūkumus. </w:t>
      </w:r>
    </w:p>
    <w:p w14:paraId="4CD315AF" w14:textId="77777777" w:rsidR="00FA332F" w:rsidRPr="00436E2F" w:rsidRDefault="00FA332F" w:rsidP="00FA332F">
      <w:pPr>
        <w:spacing w:after="0" w:line="240" w:lineRule="auto"/>
        <w:ind w:firstLine="567"/>
        <w:jc w:val="both"/>
        <w:rPr>
          <w:bCs/>
          <w:szCs w:val="24"/>
        </w:rPr>
      </w:pPr>
      <w:r w:rsidRPr="00436E2F">
        <w:rPr>
          <w:szCs w:val="24"/>
        </w:rPr>
        <w:t>5.1</w:t>
      </w:r>
      <w:r w:rsidR="003B4F57">
        <w:rPr>
          <w:szCs w:val="24"/>
        </w:rPr>
        <w:t>1</w:t>
      </w:r>
      <w:r w:rsidRPr="00436E2F">
        <w:rPr>
          <w:szCs w:val="24"/>
        </w:rPr>
        <w:t xml:space="preserve">. Paslaugų teikėjas, gavęs Užsakovo raštą dėl </w:t>
      </w:r>
      <w:r w:rsidRPr="00436E2F">
        <w:rPr>
          <w:bCs/>
          <w:szCs w:val="24"/>
        </w:rPr>
        <w:t xml:space="preserve">ataskaitos ir (ar) </w:t>
      </w:r>
      <w:r w:rsidRPr="00436E2F">
        <w:rPr>
          <w:szCs w:val="24"/>
        </w:rPr>
        <w:t xml:space="preserve">perdavimo–priėmimo akto trūkumų, privalo ne vėliau kaip per 5 (penkias) darbo dienas nuo Užsakovo rašytinių pastabų gavimo dienos savo sąskaita pašalinti nurodytus trūkumus, raštu informuoti Užsakovą, nurodydamas, kaip tie trūkumai buvo pašalinti, ir dar kartą pateikti Užsakovui </w:t>
      </w:r>
      <w:r w:rsidRPr="00436E2F">
        <w:rPr>
          <w:bCs/>
          <w:szCs w:val="24"/>
        </w:rPr>
        <w:t>perdavimo–priėmimo aktą kartu su ataskaita.</w:t>
      </w:r>
    </w:p>
    <w:p w14:paraId="58F3AD12" w14:textId="77777777" w:rsidR="003102E0" w:rsidRDefault="00FA332F" w:rsidP="00FA332F">
      <w:pPr>
        <w:spacing w:after="0" w:line="240" w:lineRule="auto"/>
        <w:ind w:firstLine="567"/>
        <w:jc w:val="both"/>
        <w:rPr>
          <w:szCs w:val="24"/>
        </w:rPr>
      </w:pPr>
      <w:r w:rsidRPr="00436E2F">
        <w:rPr>
          <w:szCs w:val="24"/>
        </w:rPr>
        <w:t>5.1</w:t>
      </w:r>
      <w:r w:rsidR="003B4F57">
        <w:rPr>
          <w:szCs w:val="24"/>
        </w:rPr>
        <w:t>2</w:t>
      </w:r>
      <w:r w:rsidRPr="00436E2F">
        <w:rPr>
          <w:szCs w:val="24"/>
        </w:rPr>
        <w:t xml:space="preserve">. </w:t>
      </w:r>
      <w:r w:rsidR="003102E0">
        <w:rPr>
          <w:szCs w:val="24"/>
        </w:rPr>
        <w:t xml:space="preserve">Šalims suderinus ir pasirašius </w:t>
      </w:r>
      <w:r w:rsidR="003102E0" w:rsidRPr="00436E2F">
        <w:rPr>
          <w:szCs w:val="24"/>
        </w:rPr>
        <w:t>perdavimo–priėmimo aktą</w:t>
      </w:r>
      <w:r w:rsidR="003102E0">
        <w:rPr>
          <w:szCs w:val="24"/>
        </w:rPr>
        <w:t xml:space="preserve"> laikoma, kad Paslaugų teikėjo suteiktos paslaugos </w:t>
      </w:r>
      <w:r w:rsidR="00BE52C4">
        <w:rPr>
          <w:szCs w:val="24"/>
        </w:rPr>
        <w:t>atitinka Sutartyje ir jos prieduose nustatytus reikalavimus.</w:t>
      </w:r>
    </w:p>
    <w:p w14:paraId="174364DB" w14:textId="77777777" w:rsidR="00FA332F" w:rsidRDefault="00FA332F" w:rsidP="00FA332F">
      <w:pPr>
        <w:spacing w:after="0" w:line="240" w:lineRule="auto"/>
        <w:ind w:firstLine="567"/>
        <w:jc w:val="both"/>
        <w:rPr>
          <w:szCs w:val="24"/>
        </w:rPr>
      </w:pPr>
      <w:r w:rsidRPr="00436E2F">
        <w:rPr>
          <w:szCs w:val="24"/>
        </w:rPr>
        <w:t>5.1</w:t>
      </w:r>
      <w:r w:rsidR="003B4F57">
        <w:rPr>
          <w:szCs w:val="24"/>
        </w:rPr>
        <w:t>3</w:t>
      </w:r>
      <w:r w:rsidRPr="00436E2F">
        <w:rPr>
          <w:szCs w:val="24"/>
        </w:rPr>
        <w:t xml:space="preserve">. Paslaugų teikėjas, Šalims pasirašius suteiktų paslaugų perdavimo–priėmimo aktą, įgyja teisę pateikti Užsakovui PVM sąskaitą faktūrą informacinės sistemos „E. sąskaita“ priemonėmis. </w:t>
      </w:r>
    </w:p>
    <w:p w14:paraId="0F80ECD2" w14:textId="77777777" w:rsidR="0018418C" w:rsidRPr="00436E2F" w:rsidRDefault="0018418C" w:rsidP="00FA332F">
      <w:pPr>
        <w:spacing w:after="0" w:line="240" w:lineRule="auto"/>
        <w:ind w:firstLine="567"/>
        <w:jc w:val="both"/>
        <w:rPr>
          <w:szCs w:val="24"/>
        </w:rPr>
      </w:pPr>
    </w:p>
    <w:p w14:paraId="6009DDCC" w14:textId="77777777" w:rsidR="00FA332F" w:rsidRPr="004E23AC" w:rsidRDefault="00FA332F" w:rsidP="00FA332F">
      <w:pPr>
        <w:widowControl w:val="0"/>
        <w:tabs>
          <w:tab w:val="left" w:pos="748"/>
        </w:tabs>
        <w:spacing w:after="0" w:line="240" w:lineRule="auto"/>
        <w:jc w:val="center"/>
        <w:rPr>
          <w:b/>
          <w:caps/>
          <w:szCs w:val="24"/>
          <w:lang w:eastAsia="en-US"/>
        </w:rPr>
      </w:pPr>
      <w:r w:rsidRPr="004E23AC">
        <w:rPr>
          <w:b/>
          <w:caps/>
          <w:szCs w:val="24"/>
          <w:lang w:eastAsia="en-US"/>
        </w:rPr>
        <w:t>VI. Sutarties įvykdymo užtikrinimas</w:t>
      </w:r>
    </w:p>
    <w:p w14:paraId="758ECD13" w14:textId="77777777" w:rsidR="00FA332F" w:rsidRPr="004E23AC" w:rsidRDefault="00FA332F" w:rsidP="00FA332F">
      <w:pPr>
        <w:widowControl w:val="0"/>
        <w:tabs>
          <w:tab w:val="left" w:pos="748"/>
        </w:tabs>
        <w:spacing w:after="0" w:line="240" w:lineRule="auto"/>
        <w:jc w:val="center"/>
        <w:rPr>
          <w:b/>
          <w:caps/>
          <w:szCs w:val="24"/>
          <w:lang w:eastAsia="en-US"/>
        </w:rPr>
      </w:pPr>
    </w:p>
    <w:p w14:paraId="025E364F" w14:textId="77777777" w:rsidR="00FA332F" w:rsidRPr="009C3D5D" w:rsidRDefault="00FA332F" w:rsidP="00FA332F">
      <w:pPr>
        <w:tabs>
          <w:tab w:val="left" w:pos="1080"/>
        </w:tabs>
        <w:spacing w:after="0" w:line="240" w:lineRule="auto"/>
        <w:ind w:firstLine="567"/>
        <w:jc w:val="both"/>
        <w:rPr>
          <w:szCs w:val="24"/>
          <w:lang w:eastAsia="en-US"/>
        </w:rPr>
      </w:pPr>
      <w:r w:rsidRPr="004E23AC">
        <w:rPr>
          <w:szCs w:val="24"/>
          <w:lang w:eastAsia="en-US"/>
        </w:rPr>
        <w:t xml:space="preserve">6.1. </w:t>
      </w:r>
      <w:r w:rsidRPr="009C3D5D">
        <w:rPr>
          <w:szCs w:val="24"/>
          <w:lang w:eastAsia="en-US"/>
        </w:rPr>
        <w:t xml:space="preserve">Paslaugų teikėjas, pasirašydamas Sutartį, turi pateikti Užsakovui Sutarties įvykdymo užtikrinimo dokumentą, t. y. banko ar kredito unijos garantiją arba draudimo bendrovės laidavimo raštą kartu su laidavimo draudimo liudijimo (poliso) kopija. </w:t>
      </w:r>
    </w:p>
    <w:p w14:paraId="73563775" w14:textId="77777777" w:rsidR="00FA332F" w:rsidRPr="009C3D5D" w:rsidRDefault="00FA332F" w:rsidP="00FA332F">
      <w:pPr>
        <w:tabs>
          <w:tab w:val="left" w:pos="1134"/>
        </w:tabs>
        <w:spacing w:after="0" w:line="240" w:lineRule="auto"/>
        <w:ind w:firstLine="567"/>
        <w:jc w:val="both"/>
        <w:outlineLvl w:val="0"/>
        <w:rPr>
          <w:szCs w:val="24"/>
        </w:rPr>
      </w:pPr>
      <w:r w:rsidRPr="009C3D5D">
        <w:rPr>
          <w:szCs w:val="24"/>
          <w:lang w:eastAsia="en-US"/>
        </w:rPr>
        <w:t xml:space="preserve">6.2. </w:t>
      </w:r>
      <w:r w:rsidRPr="009C3D5D">
        <w:rPr>
          <w:szCs w:val="24"/>
        </w:rPr>
        <w:t xml:space="preserve">Sutarties įvykdymo užtikrinimo vertė yra </w:t>
      </w:r>
      <w:r w:rsidR="00B819C9" w:rsidRPr="00AF0381">
        <w:rPr>
          <w:szCs w:val="24"/>
        </w:rPr>
        <w:t>94</w:t>
      </w:r>
      <w:r w:rsidRPr="00AF0381">
        <w:rPr>
          <w:szCs w:val="24"/>
        </w:rPr>
        <w:t xml:space="preserve"> </w:t>
      </w:r>
      <w:r w:rsidR="00B819C9" w:rsidRPr="00AF0381">
        <w:rPr>
          <w:szCs w:val="24"/>
        </w:rPr>
        <w:t>0</w:t>
      </w:r>
      <w:r w:rsidRPr="00AF0381">
        <w:rPr>
          <w:szCs w:val="24"/>
        </w:rPr>
        <w:t>00,00 (</w:t>
      </w:r>
      <w:r w:rsidR="00B819C9">
        <w:rPr>
          <w:szCs w:val="24"/>
        </w:rPr>
        <w:t>devyniasdešimt keturi tūkstančiai</w:t>
      </w:r>
      <w:r w:rsidRPr="009C3D5D">
        <w:rPr>
          <w:szCs w:val="24"/>
        </w:rPr>
        <w:t xml:space="preserve">) eurų. </w:t>
      </w:r>
    </w:p>
    <w:p w14:paraId="4D9A7DA4"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t xml:space="preserve">6.3. </w:t>
      </w:r>
      <w:r w:rsidRPr="009C3D5D">
        <w:rPr>
          <w:rFonts w:eastAsia="Times New Roman"/>
          <w:szCs w:val="24"/>
        </w:rPr>
        <w:t xml:space="preserve">Sutarties įvykdymo užtikrinimo dokumentas turi galioti </w:t>
      </w:r>
      <w:r w:rsidR="001F7FB7" w:rsidRPr="009C3D5D">
        <w:rPr>
          <w:rFonts w:eastAsia="Times New Roman"/>
          <w:szCs w:val="24"/>
        </w:rPr>
        <w:t xml:space="preserve">38 </w:t>
      </w:r>
      <w:r w:rsidRPr="009C3D5D">
        <w:rPr>
          <w:rFonts w:eastAsia="Times New Roman"/>
          <w:szCs w:val="24"/>
        </w:rPr>
        <w:t xml:space="preserve">(trisdešimt </w:t>
      </w:r>
      <w:r w:rsidR="001F7FB7" w:rsidRPr="009C3D5D">
        <w:rPr>
          <w:rFonts w:eastAsia="Times New Roman"/>
          <w:szCs w:val="24"/>
        </w:rPr>
        <w:t>aštuonis</w:t>
      </w:r>
      <w:r w:rsidRPr="009C3D5D">
        <w:rPr>
          <w:rFonts w:eastAsia="Times New Roman"/>
          <w:szCs w:val="24"/>
        </w:rPr>
        <w:t xml:space="preserve">) mėnesius. </w:t>
      </w:r>
    </w:p>
    <w:p w14:paraId="3AD2C9FB"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lastRenderedPageBreak/>
        <w:t>6.4. Sutarties įvykdymo užtikrinimo dokumentas turi būti išduotas banko, kredito unijos ar draudimo bendrovės, turinčios teisę užsiimti tokia veikla.</w:t>
      </w:r>
    </w:p>
    <w:p w14:paraId="439B6E03"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t>6.5. Sutarties įvykdymo užtikrinimo dokumente turi būti nurodyta, kad bankas ar draudimo bendrovė įsipareigoja Užsakovui sumokėti Sutarties įvykdymo užtikrinimo dokumente nurodytą sumą, esant bet kuriai iš šių aplinkybių:</w:t>
      </w:r>
    </w:p>
    <w:p w14:paraId="3CD83C09"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t>6.5.1. Paslaugų teikėjas nevykdo savo įsipareigojimų pagal šią Sutartį ir dėl to Sutartis yra nutraukiama;</w:t>
      </w:r>
    </w:p>
    <w:p w14:paraId="4E840208"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t>6.5.2. Paslaugų teikėjas per trūkumams ištaisyti nustatytą terminą jų neištaisė ir (ar) negali suteikti tinkamų paslaugų;</w:t>
      </w:r>
    </w:p>
    <w:p w14:paraId="394EC1CD" w14:textId="77777777" w:rsidR="00FA332F" w:rsidRPr="009C3D5D" w:rsidRDefault="00FA332F" w:rsidP="00FA332F">
      <w:pPr>
        <w:tabs>
          <w:tab w:val="left" w:pos="1134"/>
          <w:tab w:val="num" w:pos="1507"/>
        </w:tabs>
        <w:spacing w:after="0" w:line="240" w:lineRule="auto"/>
        <w:ind w:firstLine="567"/>
        <w:jc w:val="both"/>
        <w:outlineLvl w:val="0"/>
        <w:rPr>
          <w:rFonts w:eastAsia="Times New Roman"/>
          <w:szCs w:val="24"/>
        </w:rPr>
      </w:pPr>
      <w:r w:rsidRPr="009C3D5D">
        <w:rPr>
          <w:szCs w:val="24"/>
          <w:lang w:eastAsia="en-US"/>
        </w:rPr>
        <w:t xml:space="preserve">6.5.3. Paslaugų teikėjas perleido savo įsipareigojimus, prisiimtus šia Sutartimi, tretiesiems asmenims arba sudarė subteikimo sutartį </w:t>
      </w:r>
      <w:r w:rsidRPr="009C3D5D">
        <w:rPr>
          <w:iCs/>
          <w:szCs w:val="24"/>
          <w:lang w:eastAsia="en-US"/>
        </w:rPr>
        <w:t>su subteikėju, apie kurį Užsakovas nebuvo informuotas, išskyrus atvejus, kai šios Sutarties nustatyta tvarka subteikėjas buvo pakeistas ar įtrauktas</w:t>
      </w:r>
      <w:r w:rsidRPr="009C3D5D">
        <w:rPr>
          <w:szCs w:val="24"/>
          <w:lang w:eastAsia="en-US"/>
        </w:rPr>
        <w:t>;</w:t>
      </w:r>
    </w:p>
    <w:p w14:paraId="1D6DA799" w14:textId="77777777" w:rsidR="00FA332F" w:rsidRPr="009C3D5D" w:rsidRDefault="00FA332F" w:rsidP="00FA332F">
      <w:pPr>
        <w:tabs>
          <w:tab w:val="left" w:pos="1134"/>
          <w:tab w:val="num" w:pos="1507"/>
        </w:tabs>
        <w:spacing w:after="0" w:line="240" w:lineRule="auto"/>
        <w:ind w:firstLine="567"/>
        <w:jc w:val="both"/>
        <w:outlineLvl w:val="0"/>
        <w:rPr>
          <w:szCs w:val="24"/>
          <w:lang w:eastAsia="en-US"/>
        </w:rPr>
      </w:pPr>
      <w:r w:rsidRPr="009C3D5D">
        <w:rPr>
          <w:szCs w:val="24"/>
          <w:lang w:eastAsia="en-US"/>
        </w:rPr>
        <w:t>6.5.4. Paslaugų teikėjas dėl savo kaltės kitaip pažeidė šią Sutartį.</w:t>
      </w:r>
    </w:p>
    <w:p w14:paraId="12C34F0F" w14:textId="77777777" w:rsidR="00FA332F" w:rsidRPr="009C3D5D" w:rsidRDefault="00FA332F" w:rsidP="00FA332F">
      <w:pPr>
        <w:tabs>
          <w:tab w:val="left" w:pos="1134"/>
          <w:tab w:val="num" w:pos="1507"/>
        </w:tabs>
        <w:spacing w:after="0" w:line="240" w:lineRule="auto"/>
        <w:ind w:firstLine="567"/>
        <w:jc w:val="both"/>
        <w:outlineLvl w:val="0"/>
        <w:rPr>
          <w:szCs w:val="24"/>
          <w:lang w:eastAsia="en-US"/>
        </w:rPr>
      </w:pPr>
      <w:r w:rsidRPr="009C3D5D">
        <w:rPr>
          <w:szCs w:val="24"/>
          <w:lang w:eastAsia="en-US"/>
        </w:rPr>
        <w:t>6.6. Jeigu šios Sutarties vykdymo metu sutarties įvykdymo užtikrinimo dokumentą išdavęs asmuo negali įvykdyti savo įsipareigojimų, Užsakovas privalo raštu pareikalauti Paslaugų teikėjo per 10 (dešimt) dienų pateikti naują Sutarties įvykdymo užtikrinimo dokumentą tomis pačiomis sąlygomis. Jeigu Paslaugų teikėjas nepateikia naujo Sutarties įvykdymo užtikrinimo dokumento, Užsakovas turi teisę nutraukti šią Sutartį.</w:t>
      </w:r>
    </w:p>
    <w:p w14:paraId="69BCA7F2" w14:textId="77777777" w:rsidR="00FA332F" w:rsidRPr="009C3D5D" w:rsidRDefault="00FA332F" w:rsidP="00FA332F">
      <w:pPr>
        <w:tabs>
          <w:tab w:val="left" w:pos="1134"/>
          <w:tab w:val="num" w:pos="1507"/>
        </w:tabs>
        <w:spacing w:after="0" w:line="240" w:lineRule="auto"/>
        <w:ind w:firstLine="567"/>
        <w:jc w:val="both"/>
        <w:outlineLvl w:val="0"/>
        <w:rPr>
          <w:szCs w:val="24"/>
          <w:lang w:eastAsia="en-US"/>
        </w:rPr>
      </w:pPr>
      <w:r w:rsidRPr="009C3D5D">
        <w:rPr>
          <w:szCs w:val="24"/>
          <w:lang w:eastAsia="en-US"/>
        </w:rPr>
        <w:t>6.7. Sutarties įvykdymo užtikrinimo dokumentas grąžinamas per 10 (dešimt) dienų nuo šio dokumento galiojimo termino pabaigos, Paslaugų teikėjui pateikus rašytinį prašymą.</w:t>
      </w:r>
    </w:p>
    <w:p w14:paraId="0583E348" w14:textId="77777777" w:rsidR="00FA332F" w:rsidRPr="009C3D5D" w:rsidRDefault="00FA332F" w:rsidP="00FA332F">
      <w:pPr>
        <w:spacing w:after="0" w:line="240" w:lineRule="auto"/>
        <w:rPr>
          <w:szCs w:val="24"/>
          <w:lang w:eastAsia="en-US"/>
        </w:rPr>
      </w:pPr>
    </w:p>
    <w:p w14:paraId="2FB2F801" w14:textId="77777777" w:rsidR="00FA332F" w:rsidRPr="00A7436E" w:rsidRDefault="00FA332F" w:rsidP="00FA332F">
      <w:pPr>
        <w:spacing w:after="0" w:line="240" w:lineRule="auto"/>
        <w:jc w:val="center"/>
        <w:rPr>
          <w:b/>
        </w:rPr>
      </w:pPr>
      <w:r w:rsidRPr="00A7436E">
        <w:rPr>
          <w:rFonts w:eastAsia="Times New Roman"/>
          <w:b/>
          <w:bCs/>
          <w:szCs w:val="24"/>
        </w:rPr>
        <w:t>VII. SUBTEIKIMAS</w:t>
      </w:r>
      <w:r>
        <w:rPr>
          <w:rFonts w:eastAsia="Times New Roman"/>
          <w:b/>
          <w:bCs/>
          <w:szCs w:val="24"/>
        </w:rPr>
        <w:t xml:space="preserve">. </w:t>
      </w:r>
      <w:r w:rsidRPr="00312074">
        <w:rPr>
          <w:rFonts w:eastAsia="Times New Roman"/>
          <w:b/>
          <w:bCs/>
          <w:szCs w:val="24"/>
        </w:rPr>
        <w:t>SPECIALISTŲ KEITIMAS</w:t>
      </w:r>
    </w:p>
    <w:p w14:paraId="7FE116B3" w14:textId="77777777" w:rsidR="00FA332F" w:rsidRPr="00A7436E" w:rsidRDefault="00FA332F" w:rsidP="00FA332F">
      <w:pPr>
        <w:spacing w:after="0" w:line="240" w:lineRule="auto"/>
        <w:rPr>
          <w:rFonts w:eastAsia="Times New Roman"/>
          <w:bCs/>
          <w:szCs w:val="24"/>
        </w:rPr>
      </w:pPr>
    </w:p>
    <w:p w14:paraId="7930D725" w14:textId="77777777" w:rsidR="00FA332F" w:rsidRPr="00A7436E" w:rsidRDefault="00FA332F" w:rsidP="00FA332F">
      <w:pPr>
        <w:tabs>
          <w:tab w:val="left" w:pos="142"/>
          <w:tab w:val="left" w:pos="1418"/>
        </w:tabs>
        <w:spacing w:after="0" w:line="240" w:lineRule="auto"/>
        <w:ind w:firstLine="567"/>
        <w:contextualSpacing/>
        <w:jc w:val="both"/>
      </w:pPr>
      <w:r w:rsidRPr="00A7436E">
        <w:t>7.1. Susitarimas, pagal kurį Paslaugų teikėjas daliai įsipareigojimų, prisiimtų Sutartimi, vykdyti pasitelkia trečiąjį asmenį, laikomas subteikimo sutartimi. Toks susitarimas turi būti rašytinis.</w:t>
      </w:r>
    </w:p>
    <w:p w14:paraId="61BAAC09" w14:textId="77777777" w:rsidR="00FA332F" w:rsidRPr="00A7436E" w:rsidRDefault="00FA332F" w:rsidP="00FA332F">
      <w:pPr>
        <w:tabs>
          <w:tab w:val="left" w:pos="142"/>
          <w:tab w:val="left" w:pos="1418"/>
        </w:tabs>
        <w:spacing w:after="0" w:line="240" w:lineRule="auto"/>
        <w:ind w:firstLine="567"/>
        <w:contextualSpacing/>
        <w:jc w:val="both"/>
      </w:pPr>
      <w:r w:rsidRPr="00A7436E">
        <w:t>7.2. Subteikimo sutartį Paslaugų teikėjas gali sudaryti su Sutarties 2 priede nurodytu (-</w:t>
      </w:r>
      <w:proofErr w:type="spellStart"/>
      <w:r w:rsidRPr="00A7436E">
        <w:t>ais</w:t>
      </w:r>
      <w:proofErr w:type="spellEnd"/>
      <w:r w:rsidRPr="00A7436E">
        <w:t>) subteikėju (-</w:t>
      </w:r>
      <w:proofErr w:type="spellStart"/>
      <w:r w:rsidRPr="00A7436E">
        <w:t>ais</w:t>
      </w:r>
      <w:proofErr w:type="spellEnd"/>
      <w:r w:rsidRPr="00A7436E">
        <w:t>), jei Paslaugų teikėjui teikiant pasiūlymą, jie buvo žinomi. Paslaugų teikėjas iki Sutarties vykdymo pradžios privalo pranešti visų tuo metu jam žinomų ketinamų pasitelkti subteikėjų pavadinimus, kontaktinius duomenis ir atstovus, apie šios informacijos pasikeitimą informuoti Užsakovą visu Sutarties vykdymo metu.</w:t>
      </w:r>
    </w:p>
    <w:p w14:paraId="5166D060" w14:textId="77777777" w:rsidR="00FA332F" w:rsidRPr="00E807EE" w:rsidRDefault="00FA332F" w:rsidP="00FA332F">
      <w:pPr>
        <w:spacing w:after="0" w:line="240" w:lineRule="auto"/>
        <w:ind w:firstLine="567"/>
        <w:contextualSpacing/>
        <w:jc w:val="both"/>
        <w:rPr>
          <w:color w:val="000000" w:themeColor="text1"/>
          <w:szCs w:val="24"/>
        </w:rPr>
      </w:pPr>
      <w:r w:rsidRPr="00A7436E">
        <w:t>7.3. Paslaugų teikėjas, norėdamas pakeisti subteikėją (-</w:t>
      </w:r>
      <w:proofErr w:type="spellStart"/>
      <w:r w:rsidRPr="00A7436E">
        <w:t>us</w:t>
      </w:r>
      <w:proofErr w:type="spellEnd"/>
      <w:r w:rsidRPr="00A7436E">
        <w:t>) arba įtraukti naują subteikėją (-</w:t>
      </w:r>
      <w:proofErr w:type="spellStart"/>
      <w:r w:rsidRPr="00A7436E">
        <w:t>us</w:t>
      </w:r>
      <w:proofErr w:type="spellEnd"/>
      <w:r w:rsidRPr="00A7436E">
        <w:t>), privalo gauti rašytinį Užsakovo sutikimą. Sutikimas duodamas tik dėl konkretaus (-</w:t>
      </w:r>
      <w:proofErr w:type="spellStart"/>
      <w:r w:rsidRPr="00A7436E">
        <w:t>čių</w:t>
      </w:r>
      <w:proofErr w:type="spellEnd"/>
      <w:r w:rsidRPr="00A7436E">
        <w:t>) subteikėjo (-ų) pakeitimo ar įtraukimo, Paslaugų teikėjui įvardijus numatomą (-</w:t>
      </w:r>
      <w:proofErr w:type="spellStart"/>
      <w:r w:rsidRPr="00A7436E">
        <w:t>us</w:t>
      </w:r>
      <w:proofErr w:type="spellEnd"/>
      <w:r w:rsidRPr="00A7436E">
        <w:t>) subteikėją (-</w:t>
      </w:r>
      <w:proofErr w:type="spellStart"/>
      <w:r w:rsidRPr="00A7436E">
        <w:t>us</w:t>
      </w:r>
      <w:proofErr w:type="spellEnd"/>
      <w:r w:rsidRPr="00A7436E">
        <w:t>)</w:t>
      </w:r>
      <w:r>
        <w:t xml:space="preserve">, </w:t>
      </w:r>
      <w:r w:rsidRPr="00E807EE">
        <w:rPr>
          <w:rFonts w:eastAsiaTheme="minorHAnsi"/>
          <w:color w:val="000000" w:themeColor="text1"/>
          <w:szCs w:val="24"/>
          <w:lang w:eastAsia="en-US"/>
        </w:rPr>
        <w:t>jei pagal pirkimo dokumentuose nurodytus reikalavimus subteikėjui (-</w:t>
      </w:r>
      <w:proofErr w:type="spellStart"/>
      <w:r w:rsidRPr="00E807EE">
        <w:rPr>
          <w:rFonts w:eastAsiaTheme="minorHAnsi"/>
          <w:color w:val="000000" w:themeColor="text1"/>
          <w:szCs w:val="24"/>
          <w:lang w:eastAsia="en-US"/>
        </w:rPr>
        <w:t>ams</w:t>
      </w:r>
      <w:proofErr w:type="spellEnd"/>
      <w:r w:rsidRPr="00E807EE">
        <w:rPr>
          <w:rFonts w:eastAsiaTheme="minorHAnsi"/>
          <w:color w:val="000000" w:themeColor="text1"/>
          <w:szCs w:val="24"/>
          <w:lang w:eastAsia="en-US"/>
        </w:rPr>
        <w:t xml:space="preserve">) taikomi pašalinimo pagrindai ir (ar) kvalifikacijos reikalavimai, </w:t>
      </w:r>
      <w:r w:rsidRPr="00E807EE">
        <w:rPr>
          <w:color w:val="000000" w:themeColor="text1"/>
        </w:rPr>
        <w:t xml:space="preserve">pateikus Užsakovui paslaugų pirkimo dokumentuose nustatytus dokumentus, kuriais patvirtinamas subteikėjams taikomų pašalinimo pagrindų nebuvimas ir paslaugų pirkimo dokumentuose nustatytų kvalifikacijos reikalavimų atitiktis. Užsakovas per </w:t>
      </w:r>
      <w:r w:rsidRPr="00E807EE">
        <w:rPr>
          <w:rFonts w:eastAsia="Times New Roman"/>
          <w:color w:val="000000" w:themeColor="text1"/>
          <w:szCs w:val="24"/>
        </w:rPr>
        <w:t>5 (penkias) darbo</w:t>
      </w:r>
      <w:r w:rsidRPr="00E807EE">
        <w:rPr>
          <w:color w:val="000000" w:themeColor="text1"/>
        </w:rPr>
        <w:t xml:space="preserve"> dienas nuo pranešimo apie numatomą subteikėjo (-ų) pakeitimą ar įtraukimą gavimo iš Paslaugų teikėjo dienos turi pranešti Paslaugų teikėjui apie savo sprendimą. </w:t>
      </w:r>
      <w:r w:rsidRPr="00E807EE">
        <w:rPr>
          <w:color w:val="000000" w:themeColor="text1"/>
          <w:szCs w:val="24"/>
        </w:rPr>
        <w:t>Naujas subteikėjas pasitelkiamas tik gavus Užsakovo sprendimą.</w:t>
      </w:r>
    </w:p>
    <w:p w14:paraId="7054DD6C" w14:textId="77777777" w:rsidR="00FA332F" w:rsidRPr="00E807EE" w:rsidRDefault="00FA332F" w:rsidP="00FA332F">
      <w:pPr>
        <w:tabs>
          <w:tab w:val="left" w:pos="142"/>
          <w:tab w:val="left" w:pos="1418"/>
        </w:tabs>
        <w:spacing w:after="0" w:line="240" w:lineRule="auto"/>
        <w:ind w:firstLine="567"/>
        <w:contextualSpacing/>
        <w:jc w:val="both"/>
        <w:rPr>
          <w:color w:val="000000" w:themeColor="text1"/>
        </w:rPr>
      </w:pPr>
      <w:r w:rsidRPr="00E807EE">
        <w:rPr>
          <w:color w:val="000000" w:themeColor="text1"/>
        </w:rPr>
        <w:t>7.4 Subteikimo sutartis nesukuria sutartinių santykių tarp subteikėjo ir Užsakovo.</w:t>
      </w:r>
    </w:p>
    <w:p w14:paraId="02BF5D51" w14:textId="77777777" w:rsidR="00FA332F" w:rsidRPr="00E807EE" w:rsidRDefault="00FA332F" w:rsidP="00FA332F">
      <w:pPr>
        <w:tabs>
          <w:tab w:val="left" w:pos="142"/>
          <w:tab w:val="left" w:pos="1418"/>
        </w:tabs>
        <w:spacing w:after="0" w:line="240" w:lineRule="auto"/>
        <w:ind w:firstLine="567"/>
        <w:contextualSpacing/>
        <w:jc w:val="both"/>
        <w:rPr>
          <w:color w:val="000000" w:themeColor="text1"/>
        </w:rPr>
      </w:pPr>
      <w:r w:rsidRPr="00E807EE">
        <w:rPr>
          <w:color w:val="000000" w:themeColor="text1"/>
        </w:rPr>
        <w:t>7.5.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026BA141" w14:textId="77777777" w:rsidR="00FA332F" w:rsidRPr="00E807EE" w:rsidRDefault="00FA332F" w:rsidP="00FA332F">
      <w:pPr>
        <w:tabs>
          <w:tab w:val="left" w:pos="1260"/>
        </w:tabs>
        <w:autoSpaceDE w:val="0"/>
        <w:autoSpaceDN w:val="0"/>
        <w:adjustRightInd w:val="0"/>
        <w:spacing w:after="0" w:line="240" w:lineRule="auto"/>
        <w:ind w:firstLine="567"/>
        <w:jc w:val="both"/>
        <w:rPr>
          <w:rFonts w:eastAsiaTheme="minorHAnsi"/>
          <w:color w:val="000000" w:themeColor="text1"/>
          <w:szCs w:val="24"/>
          <w:lang w:eastAsia="en-US"/>
        </w:rPr>
      </w:pPr>
      <w:r w:rsidRPr="00E807EE">
        <w:rPr>
          <w:color w:val="000000" w:themeColor="text1"/>
        </w:rPr>
        <w:t xml:space="preserve">7.6. Jeigu Užsakovas turi pagrįstų įtarimų, kad subteikėjas nekompetentingas vykdyti nustatytas pareigas, jie gali reikalauti, kad Paslaugų teikėjas surastų kitą subteikėją, </w:t>
      </w:r>
      <w:r w:rsidRPr="00E807EE">
        <w:rPr>
          <w:rFonts w:eastAsiaTheme="minorHAnsi"/>
          <w:color w:val="000000" w:themeColor="text1"/>
          <w:szCs w:val="24"/>
          <w:lang w:eastAsia="en-US"/>
        </w:rPr>
        <w:t xml:space="preserve">kuris netenkintų pirkimo sąlygose nurodytų pašalinimo pagrindų ir (ar) atitiktų pirkimo dokumentuose nustatytus </w:t>
      </w:r>
      <w:r w:rsidRPr="00E807EE">
        <w:rPr>
          <w:rFonts w:eastAsiaTheme="minorHAnsi"/>
          <w:color w:val="000000" w:themeColor="text1"/>
          <w:szCs w:val="24"/>
          <w:lang w:eastAsia="en-US"/>
        </w:rPr>
        <w:lastRenderedPageBreak/>
        <w:t xml:space="preserve">kvalifikacijos reikalavimus, jei pagal pirkimo dokumentuose nurodytus reikalavimus subteikėjui taikomi pašalinimo pagrindai ir </w:t>
      </w:r>
      <w:proofErr w:type="gramStart"/>
      <w:r w:rsidRPr="00E807EE">
        <w:rPr>
          <w:rFonts w:eastAsiaTheme="minorHAnsi"/>
          <w:color w:val="000000" w:themeColor="text1"/>
          <w:szCs w:val="24"/>
          <w:lang w:eastAsia="en-US"/>
        </w:rPr>
        <w:t>(</w:t>
      </w:r>
      <w:proofErr w:type="gramEnd"/>
      <w:r w:rsidRPr="00E807EE">
        <w:rPr>
          <w:rFonts w:eastAsiaTheme="minorHAnsi"/>
          <w:color w:val="000000" w:themeColor="text1"/>
          <w:szCs w:val="24"/>
          <w:lang w:eastAsia="en-US"/>
        </w:rPr>
        <w:t>ar) kvalifikacijos reikalavimai.</w:t>
      </w:r>
    </w:p>
    <w:p w14:paraId="7615F043" w14:textId="77777777" w:rsidR="00FA332F" w:rsidRDefault="00FA332F" w:rsidP="00FA332F">
      <w:pPr>
        <w:tabs>
          <w:tab w:val="left" w:pos="142"/>
          <w:tab w:val="left" w:pos="1418"/>
        </w:tabs>
        <w:spacing w:after="0" w:line="240" w:lineRule="auto"/>
        <w:ind w:firstLine="567"/>
        <w:contextualSpacing/>
        <w:jc w:val="both"/>
      </w:pPr>
      <w:r w:rsidRPr="00A7436E">
        <w:t>7.7. Įsipareigojimams pagal Sutartį įvykdyti parinkti subteikėjai neturi teisės subteikimo sutartimi prisiimtų įsipareigojimų daliai vykdyti pasitelkti dar kitus asmenis.</w:t>
      </w:r>
    </w:p>
    <w:p w14:paraId="42AF2D46" w14:textId="77777777" w:rsidR="00FA332F" w:rsidRDefault="00FA332F" w:rsidP="00FA332F">
      <w:pPr>
        <w:tabs>
          <w:tab w:val="left" w:pos="142"/>
          <w:tab w:val="left" w:pos="1418"/>
        </w:tabs>
        <w:spacing w:after="0" w:line="240" w:lineRule="auto"/>
        <w:ind w:firstLine="567"/>
        <w:contextualSpacing/>
        <w:jc w:val="both"/>
      </w:pPr>
      <w:r>
        <w:t xml:space="preserve">7.8. </w:t>
      </w:r>
      <w:r w:rsidRPr="00936B7D">
        <w:t xml:space="preserve">Jeigu </w:t>
      </w:r>
      <w:r w:rsidRPr="00D47B04">
        <w:t>su</w:t>
      </w:r>
      <w:r>
        <w:t>b</w:t>
      </w:r>
      <w:r w:rsidRPr="00D47B04">
        <w:t>tei</w:t>
      </w:r>
      <w:r>
        <w:t>k</w:t>
      </w:r>
      <w:r w:rsidRPr="00D47B04">
        <w:t>ėjas</w:t>
      </w:r>
      <w:r w:rsidRPr="00782224">
        <w:t xml:space="preserve"> </w:t>
      </w:r>
      <w:r w:rsidRPr="00936B7D">
        <w:t>(-ai)</w:t>
      </w:r>
      <w:r>
        <w:t xml:space="preserve"> nepasitelkiami,</w:t>
      </w:r>
      <w:r w:rsidRPr="00936B7D">
        <w:t xml:space="preserve"> </w:t>
      </w:r>
      <w:r>
        <w:t>S</w:t>
      </w:r>
      <w:r w:rsidRPr="00936B7D">
        <w:t xml:space="preserve">utarties </w:t>
      </w:r>
      <w:r>
        <w:t>7</w:t>
      </w:r>
      <w:r w:rsidRPr="00936B7D">
        <w:t>.2</w:t>
      </w:r>
      <w:r>
        <w:t>–7</w:t>
      </w:r>
      <w:r w:rsidRPr="00936B7D">
        <w:t xml:space="preserve">.7 </w:t>
      </w:r>
      <w:r>
        <w:t>pa</w:t>
      </w:r>
      <w:r w:rsidRPr="00936B7D">
        <w:t>punk</w:t>
      </w:r>
      <w:r>
        <w:t>čiai</w:t>
      </w:r>
      <w:r w:rsidRPr="00936B7D">
        <w:t xml:space="preserve"> netaikomi</w:t>
      </w:r>
      <w:r>
        <w:t>.</w:t>
      </w:r>
    </w:p>
    <w:p w14:paraId="5568C134" w14:textId="77777777" w:rsidR="00FA332F" w:rsidRDefault="00FA332F" w:rsidP="00FA332F">
      <w:pPr>
        <w:tabs>
          <w:tab w:val="left" w:pos="142"/>
          <w:tab w:val="left" w:pos="1418"/>
        </w:tabs>
        <w:spacing w:after="0" w:line="240" w:lineRule="auto"/>
        <w:ind w:firstLine="567"/>
        <w:contextualSpacing/>
        <w:jc w:val="both"/>
      </w:pPr>
      <w:r>
        <w:t>7.9. Paslaugų teikėjas negali keisti specialistų, nurodytų Sutarties 2 priede, prieš tai negavęs Užsakovo rašytinio sutikimo.</w:t>
      </w:r>
    </w:p>
    <w:p w14:paraId="2EC8BB83" w14:textId="77777777" w:rsidR="00FA332F" w:rsidRDefault="00FA332F" w:rsidP="00FA332F">
      <w:pPr>
        <w:tabs>
          <w:tab w:val="left" w:pos="142"/>
          <w:tab w:val="left" w:pos="1418"/>
        </w:tabs>
        <w:spacing w:after="0" w:line="240" w:lineRule="auto"/>
        <w:ind w:firstLine="567"/>
        <w:contextualSpacing/>
        <w:jc w:val="both"/>
      </w:pPr>
      <w:r>
        <w:t>7.10. Paslaugų teikėjas privalo savo iniciatyva siūlyti keisti specialistus šiais atvejais:</w:t>
      </w:r>
    </w:p>
    <w:p w14:paraId="65CE5F56" w14:textId="77777777" w:rsidR="00FA332F" w:rsidRDefault="00FA332F" w:rsidP="00FA332F">
      <w:pPr>
        <w:tabs>
          <w:tab w:val="left" w:pos="142"/>
          <w:tab w:val="left" w:pos="1418"/>
        </w:tabs>
        <w:spacing w:after="0" w:line="240" w:lineRule="auto"/>
        <w:ind w:firstLine="567"/>
        <w:contextualSpacing/>
        <w:jc w:val="both"/>
      </w:pPr>
      <w:r>
        <w:t>7.10.1. specialisto mirties ar ligos, dėl kurių specialistas negali teikti paslaugų pagal Sutartį;</w:t>
      </w:r>
    </w:p>
    <w:p w14:paraId="392C62C6" w14:textId="77777777" w:rsidR="00FA332F" w:rsidRDefault="00FA332F" w:rsidP="00FA332F">
      <w:pPr>
        <w:tabs>
          <w:tab w:val="left" w:pos="142"/>
          <w:tab w:val="left" w:pos="1418"/>
        </w:tabs>
        <w:spacing w:after="0" w:line="240" w:lineRule="auto"/>
        <w:ind w:firstLine="567"/>
        <w:contextualSpacing/>
        <w:jc w:val="both"/>
      </w:pPr>
      <w:r>
        <w:t>7.10.2. jeigu specialistą keisti būtina dėl kitų, nuo Paslaugų teikėjo nepriklausančių priežasčių.</w:t>
      </w:r>
    </w:p>
    <w:p w14:paraId="76D61B6B" w14:textId="77777777" w:rsidR="00FA332F" w:rsidRDefault="00FA332F" w:rsidP="00FA332F">
      <w:pPr>
        <w:tabs>
          <w:tab w:val="left" w:pos="142"/>
          <w:tab w:val="left" w:pos="1418"/>
        </w:tabs>
        <w:spacing w:after="0" w:line="240" w:lineRule="auto"/>
        <w:ind w:firstLine="567"/>
        <w:contextualSpacing/>
        <w:jc w:val="both"/>
      </w:pPr>
      <w:r>
        <w:t>7.11. Paslaugų teikėjas apie Sutarties 7.10. papunktyje nurodytų aplinkybių atsiradimą Užsakovą privalo raštu informuoti ne vėliau kaip per 7 (septynias) dienas nuo tokių aplinkybių atsiradimo dienos.</w:t>
      </w:r>
    </w:p>
    <w:p w14:paraId="0EE6E1BE" w14:textId="77777777" w:rsidR="00FA332F" w:rsidRDefault="00FA332F" w:rsidP="00FA332F">
      <w:pPr>
        <w:tabs>
          <w:tab w:val="left" w:pos="142"/>
          <w:tab w:val="left" w:pos="1418"/>
        </w:tabs>
        <w:spacing w:after="0" w:line="240" w:lineRule="auto"/>
        <w:ind w:firstLine="567"/>
        <w:contextualSpacing/>
        <w:jc w:val="both"/>
      </w:pPr>
      <w:r>
        <w:t>7.1</w:t>
      </w:r>
      <w:r w:rsidR="001F7FFB">
        <w:t>2</w:t>
      </w:r>
      <w:r>
        <w:t>. Sutarties vykdymo metu Užsakovas arba Paslaugų teikėjas gali inicijuoti specialisto, kuris netinkamai teikia paslaugas, pakeitimą, nurodydamas kitai Sutarties šaliai tokio pakeitimo motyvus.</w:t>
      </w:r>
    </w:p>
    <w:p w14:paraId="4A6EF1E4" w14:textId="77777777" w:rsidR="00FA332F" w:rsidRDefault="00FA332F" w:rsidP="00FA332F">
      <w:pPr>
        <w:tabs>
          <w:tab w:val="left" w:pos="142"/>
          <w:tab w:val="left" w:pos="1418"/>
        </w:tabs>
        <w:spacing w:after="0" w:line="240" w:lineRule="auto"/>
        <w:ind w:firstLine="567"/>
        <w:contextualSpacing/>
        <w:jc w:val="both"/>
      </w:pPr>
      <w:r>
        <w:t xml:space="preserve">7.13. Jei tenka keisti specialistą, kandidatas į jo vietą privalo atitikti specialisto, kurį siekiama pakeisti, paslaugų pirkimo dokumentuose nustatytus kvalifikacijos reikalavimus. Paslaugų teikėjas privalo Užsakovui pateikti siūlomo specialisto kvalifikacijos patvirtinimo dokumentus, nustatytus paslaugų pirkimo dokumentuose. Jeigu Paslaugų teikėjas neranda naujo eksperto su reikalaujama kvalifikacija ir (arba) patirtimi, Užsakovas turi teisę nutraukti Sutartį. </w:t>
      </w:r>
    </w:p>
    <w:p w14:paraId="1D4296B1" w14:textId="77777777" w:rsidR="00FA332F" w:rsidRDefault="00FA332F" w:rsidP="00FA332F">
      <w:pPr>
        <w:tabs>
          <w:tab w:val="left" w:pos="142"/>
          <w:tab w:val="left" w:pos="1418"/>
        </w:tabs>
        <w:spacing w:after="0" w:line="240" w:lineRule="auto"/>
        <w:ind w:firstLine="567"/>
        <w:contextualSpacing/>
        <w:jc w:val="both"/>
      </w:pPr>
      <w:r>
        <w:t>7.14. Užsakovas per 5 (penkias) darbo dienas nuo siūlomo specialisto kvalifikacijos patvirtinimo dokumentų gavimo iš Paslaugų teikėjo dienos praneša Paslaugų teikėjui apie savo sprendimą dėl specialisto tinkamumo.</w:t>
      </w:r>
    </w:p>
    <w:p w14:paraId="1E9BB621" w14:textId="77777777" w:rsidR="00FA332F" w:rsidRPr="00973818" w:rsidRDefault="00FA332F" w:rsidP="00FA332F">
      <w:pPr>
        <w:tabs>
          <w:tab w:val="left" w:pos="142"/>
          <w:tab w:val="left" w:pos="1418"/>
        </w:tabs>
        <w:spacing w:after="0" w:line="240" w:lineRule="auto"/>
        <w:ind w:firstLine="567"/>
        <w:contextualSpacing/>
        <w:jc w:val="both"/>
      </w:pPr>
      <w:r>
        <w:t>7.15. Papildomas išlaidas dėl specialistų keitimo atlygina Paslaugų teikėjas. Jeigu specialistas pakeičiamas ne iš karto, Užsakovas gali paprašyti Paslaugų teikėjo paskirti laikiną specialistą, turintį kvalifikaciją ir patirtį atitinkančią pirkimo dokumentuose nustatytus minimalius kvalifikacijos reikalavimus, arba imtis kitų priemonių laikinam specialisto nebuvimui kompensuoti.</w:t>
      </w:r>
    </w:p>
    <w:p w14:paraId="56A6E1CF" w14:textId="77777777" w:rsidR="00FA332F" w:rsidRDefault="00FA332F" w:rsidP="00FA332F">
      <w:pPr>
        <w:spacing w:after="0" w:line="240" w:lineRule="auto"/>
        <w:jc w:val="center"/>
        <w:rPr>
          <w:b/>
          <w:szCs w:val="24"/>
          <w:lang w:eastAsia="en-US"/>
        </w:rPr>
      </w:pPr>
    </w:p>
    <w:p w14:paraId="5B31A986" w14:textId="77777777" w:rsidR="00FA332F" w:rsidRDefault="00FA332F" w:rsidP="00FA332F">
      <w:pPr>
        <w:spacing w:after="0" w:line="240" w:lineRule="auto"/>
        <w:jc w:val="center"/>
        <w:rPr>
          <w:b/>
          <w:szCs w:val="24"/>
          <w:lang w:eastAsia="en-US"/>
        </w:rPr>
      </w:pPr>
    </w:p>
    <w:p w14:paraId="1B416607" w14:textId="77777777" w:rsidR="00FA332F" w:rsidRPr="00A7436E" w:rsidRDefault="00BE52C4" w:rsidP="00FA332F">
      <w:pPr>
        <w:spacing w:after="0" w:line="240" w:lineRule="auto"/>
        <w:jc w:val="center"/>
        <w:rPr>
          <w:b/>
          <w:szCs w:val="24"/>
          <w:lang w:eastAsia="en-US"/>
        </w:rPr>
      </w:pPr>
      <w:r w:rsidRPr="009C3D5D">
        <w:rPr>
          <w:b/>
          <w:szCs w:val="24"/>
          <w:lang w:eastAsia="en-US"/>
        </w:rPr>
        <w:t>VIII</w:t>
      </w:r>
      <w:r w:rsidR="00FA332F" w:rsidRPr="009C3D5D">
        <w:rPr>
          <w:b/>
          <w:szCs w:val="24"/>
          <w:lang w:eastAsia="en-US"/>
        </w:rPr>
        <w:t xml:space="preserve">. ŠALIŲ </w:t>
      </w:r>
      <w:r w:rsidR="00FA332F" w:rsidRPr="00A7436E">
        <w:rPr>
          <w:b/>
          <w:szCs w:val="24"/>
          <w:lang w:eastAsia="en-US"/>
        </w:rPr>
        <w:t>ATSAKOMYBĖ</w:t>
      </w:r>
    </w:p>
    <w:p w14:paraId="36F3E70C" w14:textId="77777777" w:rsidR="00FA332F" w:rsidRPr="00A7436E" w:rsidRDefault="00FA332F" w:rsidP="00FA332F">
      <w:pPr>
        <w:spacing w:after="0" w:line="240" w:lineRule="auto"/>
        <w:ind w:firstLine="567"/>
        <w:jc w:val="both"/>
        <w:rPr>
          <w:rFonts w:eastAsia="Times New Roman"/>
          <w:szCs w:val="24"/>
        </w:rPr>
      </w:pPr>
    </w:p>
    <w:p w14:paraId="45F37C4B"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 Jeigu kuri nors Šalis nevykdo kokių nors savo įsipareigojimų, prisiimtų Sutartimi, laikoma, kad ji pažeidžia Sutartį. Šaliai pažeidus Sutartį, kita Šalis turi teisę:</w:t>
      </w:r>
    </w:p>
    <w:p w14:paraId="28F42748"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 xml:space="preserve">8.1.1. </w:t>
      </w:r>
      <w:r w:rsidRPr="00186C72">
        <w:rPr>
          <w:rFonts w:eastAsia="Times New Roman"/>
          <w:szCs w:val="24"/>
        </w:rPr>
        <w:t>reikalauti iš kitos Šalies vykdyti sutartinius įsipareigojimus;</w:t>
      </w:r>
    </w:p>
    <w:p w14:paraId="3993CD6C"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.1.2.</w:t>
      </w:r>
      <w:r>
        <w:rPr>
          <w:rFonts w:eastAsia="Times New Roman"/>
          <w:szCs w:val="24"/>
        </w:rPr>
        <w:t xml:space="preserve"> </w:t>
      </w:r>
      <w:r w:rsidRPr="00186C72">
        <w:rPr>
          <w:rFonts w:eastAsia="Times New Roman"/>
          <w:szCs w:val="24"/>
        </w:rPr>
        <w:t>reikalauti atlyginti tiesioginius nuostolius;</w:t>
      </w:r>
    </w:p>
    <w:p w14:paraId="763C8105"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.1.3.</w:t>
      </w:r>
      <w:r>
        <w:rPr>
          <w:rFonts w:eastAsia="Times New Roman"/>
          <w:szCs w:val="24"/>
        </w:rPr>
        <w:t xml:space="preserve"> </w:t>
      </w:r>
      <w:r w:rsidRPr="00186C72">
        <w:rPr>
          <w:rFonts w:eastAsia="Times New Roman"/>
          <w:szCs w:val="24"/>
        </w:rPr>
        <w:t xml:space="preserve">vienašališkai nutraukti Sutartį, jeigu tai yra esminis Sutarties pažeidimas. </w:t>
      </w:r>
    </w:p>
    <w:p w14:paraId="0A2EA663" w14:textId="77777777" w:rsidR="00FA332F" w:rsidRPr="00186C72" w:rsidRDefault="00FA332F" w:rsidP="00FA332F">
      <w:pPr>
        <w:widowControl w:val="0"/>
        <w:spacing w:after="0" w:line="240" w:lineRule="auto"/>
        <w:ind w:firstLine="567"/>
        <w:jc w:val="both"/>
        <w:rPr>
          <w:rFonts w:eastAsiaTheme="minorHAnsi"/>
          <w:szCs w:val="24"/>
          <w:lang w:eastAsia="en-US"/>
        </w:rPr>
      </w:pPr>
      <w:r>
        <w:rPr>
          <w:rFonts w:eastAsiaTheme="minorHAnsi"/>
          <w:szCs w:val="24"/>
          <w:lang w:eastAsia="en-US"/>
        </w:rPr>
        <w:t>8</w:t>
      </w:r>
      <w:r w:rsidRPr="00186C72">
        <w:rPr>
          <w:rFonts w:eastAsiaTheme="minorHAnsi"/>
          <w:szCs w:val="24"/>
          <w:lang w:eastAsia="en-US"/>
        </w:rPr>
        <w:t>.2. Priskaičiuotų netesybų suma Užsakovas turi teisę mažinti savo piniginę prievolę Paslaugų teikėjui.</w:t>
      </w:r>
    </w:p>
    <w:p w14:paraId="3AB1EA53"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 Paslaugų teikėjas sumoka baudą, kurios dydis lygus Sutarties 6.2 papunktyje nurodytai Sutarties įvykdymo užtikrinimo vertei, jeigu Paslaugų teikėjas:</w:t>
      </w:r>
    </w:p>
    <w:p w14:paraId="56773B22"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.3.1. nevykdo savo įsipareigojimų pagal Sutartį ir dėl to Sutartis nutraukiama;</w:t>
      </w:r>
    </w:p>
    <w:p w14:paraId="37245E0B"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.3.2. per trūkumams ištaisyti nustatytą terminą jų neištaisė ir (ar) negali suteikti tinkamų paslaugų;</w:t>
      </w:r>
    </w:p>
    <w:p w14:paraId="0938ABE8"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.3.3. perleido savo įsipareigojimus, prisiimtus Sutartimi, tretiesiems asmenims, arba </w:t>
      </w:r>
      <w:r w:rsidRPr="00186C72">
        <w:rPr>
          <w:rFonts w:eastAsia="Times New Roman"/>
          <w:iCs/>
          <w:szCs w:val="24"/>
        </w:rPr>
        <w:t xml:space="preserve">sudarė subteikimo sutartį su subteikėju, apie kurį Užsakovas nebuvo informuotas, išskyrus atvejus, kai subteikėjas buvo pakeistas </w:t>
      </w:r>
      <w:r>
        <w:rPr>
          <w:rFonts w:eastAsia="Times New Roman"/>
          <w:iCs/>
          <w:szCs w:val="24"/>
        </w:rPr>
        <w:t xml:space="preserve">ar įtrauktas </w:t>
      </w:r>
      <w:r w:rsidRPr="00186C72">
        <w:rPr>
          <w:rFonts w:eastAsia="Times New Roman"/>
          <w:iCs/>
          <w:szCs w:val="24"/>
        </w:rPr>
        <w:t>Sutarties nustatyta tvarka</w:t>
      </w:r>
      <w:r w:rsidRPr="00186C72">
        <w:rPr>
          <w:rFonts w:eastAsia="Times New Roman"/>
          <w:szCs w:val="24"/>
        </w:rPr>
        <w:t>;</w:t>
      </w:r>
    </w:p>
    <w:p w14:paraId="5E27A9F0"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.3.4. dėl savo kaltės kitaip pažeidė Sutartį</w:t>
      </w:r>
      <w:r w:rsidRPr="00186C72">
        <w:rPr>
          <w:rFonts w:asciiTheme="minorHAnsi" w:eastAsiaTheme="minorHAnsi" w:hAnsiTheme="minorHAnsi" w:cstheme="minorBidi"/>
          <w:sz w:val="22"/>
          <w:lang w:eastAsia="en-US"/>
        </w:rPr>
        <w:t xml:space="preserve"> </w:t>
      </w:r>
      <w:r w:rsidRPr="00186C72">
        <w:rPr>
          <w:rFonts w:eastAsia="Times New Roman"/>
          <w:szCs w:val="24"/>
        </w:rPr>
        <w:t>ir tai lėmė Užsakovo nuostolius.</w:t>
      </w:r>
    </w:p>
    <w:p w14:paraId="32AF410B" w14:textId="77777777" w:rsidR="00FA332F"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.4. Jeigu Paslaugų teikėjas dėl savo kaltės vėluoja suteikti </w:t>
      </w:r>
      <w:r w:rsidR="009C3D5D">
        <w:rPr>
          <w:rFonts w:eastAsia="Times New Roman"/>
          <w:szCs w:val="24"/>
        </w:rPr>
        <w:t xml:space="preserve">paslaugas per </w:t>
      </w:r>
      <w:r w:rsidR="00F304A3">
        <w:rPr>
          <w:rFonts w:eastAsia="Times New Roman"/>
          <w:szCs w:val="24"/>
        </w:rPr>
        <w:t xml:space="preserve">Sutarties 5.9 </w:t>
      </w:r>
      <w:r w:rsidR="00F304A3">
        <w:rPr>
          <w:rFonts w:eastAsia="Times New Roman"/>
          <w:szCs w:val="24"/>
        </w:rPr>
        <w:lastRenderedPageBreak/>
        <w:t xml:space="preserve">papunktyje ar </w:t>
      </w:r>
      <w:r w:rsidR="009C3D5D">
        <w:rPr>
          <w:rFonts w:eastAsia="Times New Roman"/>
          <w:szCs w:val="24"/>
        </w:rPr>
        <w:t>užsakyme nurodytą terminą</w:t>
      </w:r>
      <w:r w:rsidRPr="00186C72">
        <w:rPr>
          <w:rFonts w:eastAsia="Times New Roman"/>
          <w:szCs w:val="24"/>
        </w:rPr>
        <w:t xml:space="preserve">, Užsakovas raštu informuoja Paslaugų teikėją apie vėlavimą ir, nesumažindamas kitų savo teisių gynimo priemonių, numatytų Sutartyje, turi teisę pareikalauti mokėti 0,03 procento dydžio delspinigius nuo </w:t>
      </w:r>
      <w:r w:rsidR="001F7FFB">
        <w:rPr>
          <w:rFonts w:eastAsia="Times New Roman"/>
          <w:szCs w:val="24"/>
        </w:rPr>
        <w:t>nesuteiktų paslaugų kainos</w:t>
      </w:r>
      <w:r w:rsidRPr="00186C72">
        <w:rPr>
          <w:rFonts w:eastAsia="Times New Roman"/>
          <w:szCs w:val="24"/>
        </w:rPr>
        <w:t xml:space="preserve"> už kiekvieną termino praleidimo dieną.</w:t>
      </w:r>
    </w:p>
    <w:p w14:paraId="085F0935"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8</w:t>
      </w:r>
      <w:r w:rsidRPr="00186C72">
        <w:rPr>
          <w:rFonts w:eastAsia="Times New Roman"/>
          <w:szCs w:val="24"/>
        </w:rPr>
        <w:t xml:space="preserve">.5. Jei Užsakovas be pateisinamų priežasčių per Sutartyje nustatytą terminą nesumoka 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 </w:t>
      </w:r>
    </w:p>
    <w:p w14:paraId="40F0F14C" w14:textId="77777777" w:rsidR="00FA332F" w:rsidRDefault="00FA332F" w:rsidP="00FA332F">
      <w:pPr>
        <w:spacing w:after="0" w:line="240" w:lineRule="auto"/>
        <w:jc w:val="both"/>
        <w:rPr>
          <w:rFonts w:eastAsia="Times New Roman"/>
          <w:szCs w:val="24"/>
        </w:rPr>
      </w:pPr>
    </w:p>
    <w:p w14:paraId="7665CF8A" w14:textId="77777777" w:rsidR="00FA332F" w:rsidRPr="00186C72" w:rsidRDefault="00FA332F" w:rsidP="00FA332F">
      <w:pPr>
        <w:spacing w:after="0" w:line="240" w:lineRule="auto"/>
        <w:jc w:val="both"/>
        <w:rPr>
          <w:rFonts w:eastAsia="Times New Roman"/>
          <w:szCs w:val="24"/>
        </w:rPr>
      </w:pPr>
    </w:p>
    <w:p w14:paraId="3AD7E6A8" w14:textId="77777777" w:rsidR="00FA332F" w:rsidRPr="00186C72" w:rsidRDefault="00FA332F" w:rsidP="00FA332F">
      <w:pPr>
        <w:widowControl w:val="0"/>
        <w:spacing w:after="0" w:line="240" w:lineRule="auto"/>
        <w:ind w:firstLine="567"/>
        <w:jc w:val="center"/>
        <w:rPr>
          <w:rFonts w:eastAsia="Times New Roman"/>
          <w:b/>
          <w:szCs w:val="24"/>
        </w:rPr>
      </w:pPr>
      <w:r>
        <w:rPr>
          <w:rFonts w:eastAsia="Times New Roman"/>
          <w:b/>
          <w:szCs w:val="24"/>
        </w:rPr>
        <w:t>I</w:t>
      </w:r>
      <w:r w:rsidRPr="00186C72">
        <w:rPr>
          <w:rFonts w:eastAsia="Times New Roman"/>
          <w:b/>
          <w:szCs w:val="24"/>
        </w:rPr>
        <w:t>X. NENUGALIMA JĖGA (</w:t>
      </w:r>
      <w:r w:rsidRPr="003706FF">
        <w:rPr>
          <w:rFonts w:eastAsia="Times New Roman"/>
          <w:b/>
          <w:i/>
          <w:szCs w:val="24"/>
        </w:rPr>
        <w:t>FORCE MAJEURE</w:t>
      </w:r>
      <w:r w:rsidRPr="00186C72">
        <w:rPr>
          <w:rFonts w:eastAsia="Times New Roman"/>
          <w:b/>
          <w:szCs w:val="24"/>
        </w:rPr>
        <w:t>)</w:t>
      </w:r>
    </w:p>
    <w:p w14:paraId="07B888E3" w14:textId="77777777" w:rsidR="00FA332F" w:rsidRPr="00186C72" w:rsidRDefault="00FA332F" w:rsidP="00FA332F">
      <w:pPr>
        <w:widowControl w:val="0"/>
        <w:spacing w:after="0" w:line="240" w:lineRule="auto"/>
        <w:jc w:val="both"/>
        <w:rPr>
          <w:rFonts w:eastAsia="Times New Roman"/>
          <w:szCs w:val="24"/>
        </w:rPr>
      </w:pPr>
    </w:p>
    <w:p w14:paraId="4D681560"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9</w:t>
      </w:r>
      <w:r w:rsidRPr="00186C72">
        <w:rPr>
          <w:rFonts w:eastAsia="Times New Roman"/>
          <w:szCs w:val="24"/>
        </w:rPr>
        <w:t>.1. Nė viena Šalis nėra laikoma pažeidusi Sutartį arba nevykdanti savo įsipareigojimų pagal ją, jei įsipareigojimus vykdyti jai trukdo nenugalimos jėgos (</w:t>
      </w:r>
      <w:proofErr w:type="spellStart"/>
      <w:r w:rsidRPr="00186C72">
        <w:rPr>
          <w:rFonts w:eastAsia="Times New Roman"/>
          <w:szCs w:val="24"/>
        </w:rPr>
        <w:t>force</w:t>
      </w:r>
      <w:proofErr w:type="spellEnd"/>
      <w:r w:rsidRPr="00186C72">
        <w:rPr>
          <w:rFonts w:eastAsia="Times New Roman"/>
          <w:szCs w:val="24"/>
        </w:rPr>
        <w:t xml:space="preserve"> majeure) aplinkybės, atsiradusios po Sutarties įsigaliojimo dienos.</w:t>
      </w:r>
    </w:p>
    <w:p w14:paraId="2D08E476"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9</w:t>
      </w:r>
      <w:r w:rsidRPr="00186C72">
        <w:rPr>
          <w:rFonts w:eastAsia="Times New Roman"/>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186C72">
        <w:rPr>
          <w:rFonts w:eastAsia="Times New Roman"/>
          <w:szCs w:val="24"/>
        </w:rPr>
        <w:t>force</w:t>
      </w:r>
      <w:proofErr w:type="spellEnd"/>
      <w:r w:rsidRPr="00186C72">
        <w:rPr>
          <w:rFonts w:eastAsia="Times New Roman"/>
          <w:szCs w:val="24"/>
        </w:rPr>
        <w:t xml:space="preserve"> majeure) aplinkybėms taisyklėse, patvirtintose Lietuvos Respublikos Vyriausybės 1996 m. liepos 15 d. nutarimu Nr. 840 „Dėl Atleidimo nuo atsakomybės, esant nenugalimos jėgos (</w:t>
      </w:r>
      <w:proofErr w:type="spellStart"/>
      <w:r w:rsidRPr="00186C72">
        <w:rPr>
          <w:rFonts w:eastAsia="Times New Roman"/>
          <w:szCs w:val="24"/>
        </w:rPr>
        <w:t>force</w:t>
      </w:r>
      <w:proofErr w:type="spellEnd"/>
      <w:r w:rsidRPr="00186C72">
        <w:rPr>
          <w:rFonts w:eastAsia="Times New Roman"/>
          <w:szCs w:val="24"/>
        </w:rPr>
        <w:t xml:space="preserve"> majeure) aplinkybėms taisyklių patvirtinimo“.</w:t>
      </w:r>
    </w:p>
    <w:p w14:paraId="49313B83"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9</w:t>
      </w:r>
      <w:r w:rsidRPr="00186C72">
        <w:rPr>
          <w:rFonts w:eastAsia="Times New Roman"/>
          <w:szCs w:val="24"/>
        </w:rPr>
        <w:t>.3. Jei kuri nors Šalis mano, kad atsirado nenugalimos jėgos (</w:t>
      </w:r>
      <w:proofErr w:type="spellStart"/>
      <w:r w:rsidRPr="00186C72">
        <w:rPr>
          <w:rFonts w:eastAsia="Times New Roman"/>
          <w:szCs w:val="24"/>
        </w:rPr>
        <w:t>force</w:t>
      </w:r>
      <w:proofErr w:type="spellEnd"/>
      <w:r w:rsidRPr="00186C72">
        <w:rPr>
          <w:rFonts w:eastAsia="Times New Roman"/>
          <w:szCs w:val="24"/>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186C72">
        <w:rPr>
          <w:rFonts w:eastAsia="Times New Roman"/>
          <w:szCs w:val="24"/>
        </w:rPr>
        <w:t>force</w:t>
      </w:r>
      <w:proofErr w:type="spellEnd"/>
      <w:r w:rsidRPr="00186C72">
        <w:rPr>
          <w:rFonts w:eastAsia="Times New Roman"/>
          <w:szCs w:val="24"/>
        </w:rPr>
        <w:t xml:space="preserve"> majeure) aplinkybės netrukdo, vykdyti.</w:t>
      </w:r>
    </w:p>
    <w:p w14:paraId="00C4F6B9"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9</w:t>
      </w:r>
      <w:r w:rsidRPr="00186C72">
        <w:rPr>
          <w:rFonts w:eastAsia="Times New Roman"/>
          <w:szCs w:val="24"/>
        </w:rPr>
        <w:t>.4. Paslaugų teikėjas nenaudoja alternatyvių būdų, dėl kurių gali atsirasti papildomų išlaidų, jei Užsakovas nenurodo jam to daryti.</w:t>
      </w:r>
    </w:p>
    <w:p w14:paraId="1F39BA6D" w14:textId="77777777" w:rsidR="00FA332F" w:rsidRPr="00186C72" w:rsidRDefault="00FA332F" w:rsidP="00FA332F">
      <w:pPr>
        <w:widowControl w:val="0"/>
        <w:spacing w:after="0" w:line="240" w:lineRule="auto"/>
        <w:ind w:firstLine="567"/>
        <w:jc w:val="both"/>
        <w:rPr>
          <w:rFonts w:eastAsia="Times New Roman"/>
          <w:szCs w:val="24"/>
        </w:rPr>
      </w:pPr>
      <w:r>
        <w:rPr>
          <w:rFonts w:eastAsia="Times New Roman"/>
          <w:szCs w:val="24"/>
        </w:rPr>
        <w:t>9</w:t>
      </w:r>
      <w:r w:rsidRPr="00186C72">
        <w:rPr>
          <w:rFonts w:eastAsia="Times New Roman"/>
          <w:szCs w:val="24"/>
        </w:rPr>
        <w:t>.5. Jei nenugalimos jėgos (</w:t>
      </w:r>
      <w:proofErr w:type="spellStart"/>
      <w:r w:rsidRPr="00186C72">
        <w:rPr>
          <w:rFonts w:eastAsia="Times New Roman"/>
          <w:szCs w:val="24"/>
        </w:rPr>
        <w:t>force</w:t>
      </w:r>
      <w:proofErr w:type="spellEnd"/>
      <w:r w:rsidRPr="00186C72">
        <w:rPr>
          <w:rFonts w:eastAsia="Times New Roman"/>
          <w:szCs w:val="24"/>
        </w:rPr>
        <w:t xml:space="preserve"> majeure) aplinkybės trunka ilgiau kaip 30  (trisdešimt) dienų, tuomet bet kuri Šalis turi teisę nutraukti Sutartį įspėdama apie tai kitą Šalį prieš 10 (dešimt) dienų. Jei </w:t>
      </w:r>
      <w:proofErr w:type="gramStart"/>
      <w:r w:rsidRPr="00186C72">
        <w:rPr>
          <w:rFonts w:eastAsia="Times New Roman"/>
          <w:szCs w:val="24"/>
        </w:rPr>
        <w:t>pasibaigus</w:t>
      </w:r>
      <w:proofErr w:type="gramEnd"/>
      <w:r w:rsidRPr="00186C72">
        <w:rPr>
          <w:rFonts w:eastAsia="Times New Roman"/>
          <w:szCs w:val="24"/>
        </w:rPr>
        <w:t xml:space="preserve"> šiam 10 (dešimties) dienų laikotarpiui nenugalimos jėgos (</w:t>
      </w:r>
      <w:proofErr w:type="spellStart"/>
      <w:r w:rsidRPr="00186C72">
        <w:rPr>
          <w:rFonts w:eastAsia="Times New Roman"/>
          <w:szCs w:val="24"/>
        </w:rPr>
        <w:t>force</w:t>
      </w:r>
      <w:proofErr w:type="spellEnd"/>
      <w:r w:rsidRPr="00186C72">
        <w:rPr>
          <w:rFonts w:eastAsia="Times New Roman"/>
          <w:szCs w:val="24"/>
        </w:rPr>
        <w:t xml:space="preserve"> majeure) aplinkybės vis dar tęsiasi, Sutartis nutraukiama ir Šalys atleidžiamos nuo tolesnio Sutarties vykdymo.</w:t>
      </w:r>
    </w:p>
    <w:p w14:paraId="04B1A951" w14:textId="77777777" w:rsidR="00FA332F" w:rsidRPr="00186C72" w:rsidRDefault="00FA332F" w:rsidP="00FA332F">
      <w:pPr>
        <w:widowControl w:val="0"/>
        <w:tabs>
          <w:tab w:val="left" w:pos="900"/>
          <w:tab w:val="left" w:pos="1440"/>
        </w:tabs>
        <w:spacing w:after="0" w:line="240" w:lineRule="auto"/>
        <w:jc w:val="both"/>
        <w:rPr>
          <w:szCs w:val="24"/>
          <w:lang w:eastAsia="en-US"/>
        </w:rPr>
      </w:pPr>
    </w:p>
    <w:p w14:paraId="2EB92C81" w14:textId="77777777" w:rsidR="00FA332F" w:rsidRDefault="00FA332F" w:rsidP="00FA332F">
      <w:pPr>
        <w:widowControl w:val="0"/>
        <w:spacing w:after="0" w:line="240" w:lineRule="auto"/>
        <w:jc w:val="center"/>
        <w:rPr>
          <w:rFonts w:eastAsia="Times New Roman"/>
          <w:b/>
          <w:szCs w:val="24"/>
        </w:rPr>
      </w:pPr>
      <w:r w:rsidRPr="00186C72">
        <w:rPr>
          <w:rFonts w:eastAsia="Times New Roman"/>
          <w:b/>
          <w:szCs w:val="24"/>
        </w:rPr>
        <w:t>X. SUTARTIES NUTRAUKIMAS</w:t>
      </w:r>
    </w:p>
    <w:p w14:paraId="10ED292B" w14:textId="77777777" w:rsidR="00FA332F" w:rsidRPr="00186C72" w:rsidRDefault="00FA332F" w:rsidP="00FA332F">
      <w:pPr>
        <w:widowControl w:val="0"/>
        <w:spacing w:after="0" w:line="240" w:lineRule="auto"/>
        <w:jc w:val="center"/>
        <w:rPr>
          <w:rFonts w:eastAsia="Times New Roman"/>
          <w:b/>
          <w:szCs w:val="24"/>
        </w:rPr>
      </w:pPr>
    </w:p>
    <w:p w14:paraId="75511FB6"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 Užsakovas, raštu įspėjęs Paslaugų teikėją prieš 10 (dešimt) darbo dienų, gali nutraukti Sutartį, esant šiems esminiams Sutarties pažeidimams:</w:t>
      </w:r>
    </w:p>
    <w:p w14:paraId="443A7D72"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.1.1. kai Paslaugų teikėjas nevykdo savo įsipareigojimų pagal Sutartį ir tokie Sutarties pažeidimai, vadovaujantis Lietuvos Respublikos civilinio kodekso 6.217 straipsnio 2 dalimi, laikytini esminiais;</w:t>
      </w:r>
    </w:p>
    <w:p w14:paraId="12EB4513" w14:textId="77777777" w:rsidR="00FA332F"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.1.2. kai Paslaugų teikėjas per trūkumams ištaisyti nustatytą terminą jų neištaiso ir (ar) negali suteikti tinkamų paslaugų;</w:t>
      </w:r>
    </w:p>
    <w:p w14:paraId="66C5A864" w14:textId="77777777" w:rsidR="00FA332F" w:rsidRPr="00186C72" w:rsidRDefault="00FA332F" w:rsidP="00FA332F">
      <w:pPr>
        <w:widowControl w:val="0"/>
        <w:spacing w:after="0" w:line="240" w:lineRule="auto"/>
        <w:ind w:firstLine="567"/>
        <w:jc w:val="both"/>
        <w:rPr>
          <w:rFonts w:eastAsia="Times New Roman"/>
          <w:iCs/>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3</w:t>
      </w:r>
      <w:r w:rsidRPr="00186C72">
        <w:rPr>
          <w:rFonts w:eastAsia="Times New Roman"/>
          <w:szCs w:val="24"/>
        </w:rPr>
        <w:t xml:space="preserve">. </w:t>
      </w:r>
      <w:r w:rsidRPr="00186C72">
        <w:rPr>
          <w:rFonts w:eastAsia="Times New Roman"/>
          <w:iCs/>
          <w:szCs w:val="24"/>
        </w:rPr>
        <w:t xml:space="preserve">kai Paslaugų teikėjas perleidžia savo įsipareigojimus, prisiimtus Sutartimi, tretiesiems asmenims arba sudaro subteikimo sutartį su subteikėju, apie kurį Užsakovas nebuvo informuotas, išskyrus atvejus, kai subteikėjas buvo pakeistas </w:t>
      </w:r>
      <w:r>
        <w:rPr>
          <w:rFonts w:eastAsia="Times New Roman"/>
          <w:iCs/>
          <w:szCs w:val="24"/>
        </w:rPr>
        <w:t xml:space="preserve">ar įtrauktas </w:t>
      </w:r>
      <w:r w:rsidRPr="00186C72">
        <w:rPr>
          <w:rFonts w:eastAsia="Times New Roman"/>
          <w:iCs/>
          <w:szCs w:val="24"/>
        </w:rPr>
        <w:t>Sutarties nustatyta tvarka;</w:t>
      </w:r>
    </w:p>
    <w:p w14:paraId="47D9F0E6"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4</w:t>
      </w:r>
      <w:r w:rsidRPr="00186C72">
        <w:rPr>
          <w:rFonts w:eastAsia="Times New Roman"/>
          <w:szCs w:val="24"/>
        </w:rPr>
        <w:t xml:space="preserve">. kai Paslaugų teikėjas galutiniu teismo sprendimu pripažintas kaltu dėl Lietuvos </w:t>
      </w:r>
      <w:r w:rsidRPr="00186C72">
        <w:rPr>
          <w:rFonts w:eastAsia="Times New Roman"/>
          <w:szCs w:val="24"/>
        </w:rPr>
        <w:lastRenderedPageBreak/>
        <w:t>Respublikos viešųjų pirkimų įstatymo (toliau – VPĮ) 46 straipsnio 1 dalyje nurodytų nusikalstamų veikų padarymo;</w:t>
      </w:r>
    </w:p>
    <w:p w14:paraId="0EFB88F7"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5</w:t>
      </w:r>
      <w:r w:rsidRPr="00186C72">
        <w:rPr>
          <w:rFonts w:eastAsia="Times New Roman"/>
          <w:szCs w:val="24"/>
        </w:rPr>
        <w:t>. kai Sutartis pakeičiama pažeidžiant VPĮ 89 straipsnį;</w:t>
      </w:r>
    </w:p>
    <w:p w14:paraId="62C2244D"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6</w:t>
      </w:r>
      <w:r w:rsidRPr="00186C72">
        <w:rPr>
          <w:rFonts w:eastAsia="Times New Roman"/>
          <w:szCs w:val="24"/>
        </w:rPr>
        <w:t>. kai paaiškėja, kad Paslaugų teikėjas turėjo būti pašalintas i</w:t>
      </w:r>
      <w:r>
        <w:rPr>
          <w:rFonts w:eastAsia="Times New Roman"/>
          <w:szCs w:val="24"/>
        </w:rPr>
        <w:t xml:space="preserve">š pirkimo procedūros pagal VPĮ </w:t>
      </w:r>
      <w:r w:rsidRPr="00186C72">
        <w:rPr>
          <w:rFonts w:eastAsia="Times New Roman"/>
          <w:szCs w:val="24"/>
        </w:rPr>
        <w:t>46 straipsnio 1 dalį;</w:t>
      </w:r>
    </w:p>
    <w:p w14:paraId="4CF77D22"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7</w:t>
      </w:r>
      <w:r w:rsidRPr="00186C72">
        <w:rPr>
          <w:rFonts w:eastAsia="Times New Roman"/>
          <w:szCs w:val="24"/>
        </w:rPr>
        <w:t xml:space="preserve">.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w:t>
      </w:r>
      <w:proofErr w:type="gramStart"/>
      <w:r w:rsidRPr="00186C72">
        <w:rPr>
          <w:rFonts w:eastAsia="Times New Roman"/>
          <w:szCs w:val="24"/>
        </w:rPr>
        <w:t>Europos parlamento</w:t>
      </w:r>
      <w:proofErr w:type="gramEnd"/>
      <w:r w:rsidRPr="00186C72">
        <w:rPr>
          <w:rFonts w:eastAsia="Times New Roman"/>
          <w:szCs w:val="24"/>
        </w:rPr>
        <w:t xml:space="preserve"> ir Tarybos Direktyvą 2014/24/ES dėl viešųjų pirkimų, kuria panaikinama Direktyva 2004/18/EB;</w:t>
      </w:r>
    </w:p>
    <w:p w14:paraId="4D884F0D"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8</w:t>
      </w:r>
      <w:r w:rsidRPr="00186C72">
        <w:rPr>
          <w:rFonts w:eastAsia="Times New Roman"/>
          <w:szCs w:val="24"/>
        </w:rPr>
        <w:t>. kai keičiasi Paslaugų teikėjo organizacinė struktūra – juridinis statusas, pobūdis ar valdymo struktūra ir tai gali turėti įtakos tinkamam Sutarties įvykdymui;</w:t>
      </w:r>
    </w:p>
    <w:p w14:paraId="014D8D6D" w14:textId="77777777" w:rsidR="00FA332F" w:rsidRPr="00186C72" w:rsidRDefault="00FA332F" w:rsidP="00FA332F">
      <w:pPr>
        <w:spacing w:after="0" w:line="240" w:lineRule="auto"/>
        <w:ind w:firstLine="567"/>
        <w:contextualSpacing/>
        <w:jc w:val="both"/>
        <w:rPr>
          <w:rFonts w:eastAsiaTheme="minorHAnsi"/>
          <w:szCs w:val="24"/>
          <w:lang w:eastAsia="en-US"/>
        </w:rPr>
      </w:pPr>
      <w:r w:rsidRPr="00186C72">
        <w:rPr>
          <w:rFonts w:eastAsia="Times New Roman"/>
          <w:szCs w:val="24"/>
        </w:rPr>
        <w:t>1</w:t>
      </w:r>
      <w:r>
        <w:rPr>
          <w:rFonts w:eastAsia="Times New Roman"/>
          <w:szCs w:val="24"/>
        </w:rPr>
        <w:t>0</w:t>
      </w:r>
      <w:r w:rsidRPr="00186C72">
        <w:rPr>
          <w:rFonts w:eastAsia="Times New Roman"/>
          <w:szCs w:val="24"/>
        </w:rPr>
        <w:t>.1.</w:t>
      </w:r>
      <w:r w:rsidR="00191F22">
        <w:rPr>
          <w:rFonts w:eastAsia="Times New Roman"/>
          <w:szCs w:val="24"/>
        </w:rPr>
        <w:t>9</w:t>
      </w:r>
      <w:r w:rsidRPr="00186C72">
        <w:rPr>
          <w:rFonts w:eastAsia="Times New Roman"/>
          <w:szCs w:val="24"/>
        </w:rPr>
        <w:t xml:space="preserve">. </w:t>
      </w:r>
      <w:r w:rsidRPr="00186C72">
        <w:rPr>
          <w:rFonts w:eastAsiaTheme="minorHAnsi"/>
          <w:szCs w:val="24"/>
          <w:lang w:eastAsia="en-US"/>
        </w:rPr>
        <w:t xml:space="preserve">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17375110"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.2. Jeigu Sutartis nutraukiama dėl to, kad Paslaugų teikėjas ją pažeidė, nuostoliai, Užsakovo patirti dėl Sutarties nutraukimo, išieškomi išskaičiuojant juos iš Paslaugų teikėjui mokėtinų sumų, tiek</w:t>
      </w:r>
      <w:r>
        <w:rPr>
          <w:rFonts w:eastAsia="Times New Roman"/>
          <w:szCs w:val="24"/>
        </w:rPr>
        <w:t>,</w:t>
      </w:r>
      <w:r w:rsidRPr="00186C72">
        <w:rPr>
          <w:rFonts w:eastAsia="Times New Roman"/>
          <w:szCs w:val="24"/>
        </w:rPr>
        <w:t xml:space="preserve"> kiek šių nuostolių nepadengia Sutarties įvykdymo užtikrinimas.</w:t>
      </w:r>
    </w:p>
    <w:p w14:paraId="402D8AB6"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2E2F3A6D"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.4. Sutartį nutraukus dėl Paslaugų teikėjo kaltės, be jam priklausančio atlyginimo už suteiktas paslaugas, Paslaugų teikėjas neturi teisės į kokių nors patirtų nuostolių ar žalos kompensaciją.</w:t>
      </w:r>
    </w:p>
    <w:p w14:paraId="64E142B5"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 xml:space="preserve">.5. Paslaugų teikėjas, prieš 10 (dešimt) dienų įspėjęs Užsakovą, turi teisę nutraukti Sutartį, jei Užsakovas nevykdo įsipareigojimų, prisiimtų Sutartimi. </w:t>
      </w:r>
    </w:p>
    <w:p w14:paraId="30C91529"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.6. Šalys gali bet kuriuo metu nutraukti Sutartį, pranešdamos apie tai kitai Šaliai prieš 20 (dvidešimt) darbo dienų.</w:t>
      </w:r>
    </w:p>
    <w:p w14:paraId="2D3DA5F4"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0</w:t>
      </w:r>
      <w:r w:rsidRPr="00186C72">
        <w:rPr>
          <w:rFonts w:eastAsia="Times New Roman"/>
          <w:szCs w:val="24"/>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3114563C" w14:textId="77777777" w:rsidR="00FA332F" w:rsidRPr="00186C72" w:rsidRDefault="00FA332F" w:rsidP="00FA332F">
      <w:pPr>
        <w:widowControl w:val="0"/>
        <w:tabs>
          <w:tab w:val="left" w:pos="900"/>
          <w:tab w:val="left" w:pos="1440"/>
        </w:tabs>
        <w:spacing w:after="0" w:line="240" w:lineRule="auto"/>
        <w:rPr>
          <w:szCs w:val="24"/>
          <w:lang w:eastAsia="en-US"/>
        </w:rPr>
      </w:pPr>
    </w:p>
    <w:p w14:paraId="743D1868" w14:textId="77777777" w:rsidR="00FA332F" w:rsidRDefault="00FA332F" w:rsidP="00FA332F">
      <w:pPr>
        <w:widowControl w:val="0"/>
        <w:spacing w:after="0" w:line="240" w:lineRule="auto"/>
        <w:jc w:val="center"/>
        <w:rPr>
          <w:rFonts w:eastAsia="Times New Roman"/>
          <w:b/>
          <w:szCs w:val="24"/>
        </w:rPr>
      </w:pPr>
      <w:r>
        <w:rPr>
          <w:rFonts w:eastAsia="Times New Roman"/>
          <w:b/>
          <w:szCs w:val="24"/>
        </w:rPr>
        <w:t>XI</w:t>
      </w:r>
      <w:r w:rsidRPr="00186C72">
        <w:rPr>
          <w:rFonts w:eastAsia="Times New Roman"/>
          <w:b/>
          <w:szCs w:val="24"/>
        </w:rPr>
        <w:t>. TAIKYTINA TEISĖ IR GINČŲ SPRENDIMAS</w:t>
      </w:r>
    </w:p>
    <w:p w14:paraId="66DE3B19" w14:textId="77777777" w:rsidR="00FA332F" w:rsidRPr="00186C72" w:rsidRDefault="00FA332F" w:rsidP="00FA332F">
      <w:pPr>
        <w:widowControl w:val="0"/>
        <w:spacing w:after="0" w:line="240" w:lineRule="auto"/>
        <w:jc w:val="center"/>
        <w:rPr>
          <w:rFonts w:eastAsia="Times New Roman"/>
          <w:b/>
          <w:szCs w:val="24"/>
        </w:rPr>
      </w:pPr>
    </w:p>
    <w:p w14:paraId="768E2EE1" w14:textId="77777777" w:rsidR="00FA332F" w:rsidRPr="00186C72" w:rsidRDefault="00FA332F" w:rsidP="00FA332F">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.1. Sutarčiai ir jos nuostatų aiškinimui bei Sutartyje nereglamentuotų klausimų sprendimui taikoma Lietuvos Respublikos teisė.</w:t>
      </w:r>
    </w:p>
    <w:p w14:paraId="47A97728" w14:textId="77777777" w:rsidR="00FA332F" w:rsidRPr="00186C72" w:rsidRDefault="00FA332F" w:rsidP="00FA332F">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 xml:space="preserve">.2. Ginčai, kylantys iš Sutarties ar susiję su ja, sprendžiami derybų būdu. Kilus ginčui, šalis raštu išdėsto savo nuomonę kitai šaliai ir pasiūlo ginčo sprendimą. Gavusi pasiūlymą ginčą spręsti derybų būdu, Sutarties šalis privalo į jį atsakyti per 10 (dešimt) dienų nuo pasiūlymo ginčą spręsti derybomis gavimo dienos. </w:t>
      </w:r>
    </w:p>
    <w:p w14:paraId="4B4D1877" w14:textId="77777777" w:rsidR="00FA332F" w:rsidRPr="00186C72" w:rsidRDefault="00FA332F" w:rsidP="00FA332F">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Pr>
          <w:rFonts w:eastAsia="Times New Roman"/>
          <w:szCs w:val="24"/>
        </w:rPr>
        <w:t>1</w:t>
      </w:r>
      <w:r w:rsidRPr="00186C72">
        <w:rPr>
          <w:rFonts w:eastAsia="Times New Roman"/>
          <w:szCs w:val="24"/>
        </w:rPr>
        <w:t>.3. Ginčas turi būti išspręstas per ne ilgesnį nei 30 (trisdešimt) dienų terminą nuo pirmojo pasiūlymo ginčą spręsti derybomis gavimo dienos.</w:t>
      </w:r>
    </w:p>
    <w:p w14:paraId="67B06C63" w14:textId="77777777" w:rsidR="00FA332F" w:rsidRPr="00186C72" w:rsidRDefault="00FA332F" w:rsidP="00FA332F">
      <w:pPr>
        <w:widowControl w:val="0"/>
        <w:spacing w:after="0" w:line="240" w:lineRule="auto"/>
        <w:ind w:firstLine="567"/>
        <w:jc w:val="both"/>
        <w:rPr>
          <w:rFonts w:eastAsia="Times New Roman"/>
          <w:szCs w:val="24"/>
        </w:rPr>
      </w:pPr>
      <w:r w:rsidRPr="00186C72">
        <w:rPr>
          <w:rFonts w:eastAsia="Times New Roman"/>
          <w:szCs w:val="24"/>
        </w:rPr>
        <w:lastRenderedPageBreak/>
        <w:t>1</w:t>
      </w:r>
      <w:r>
        <w:rPr>
          <w:rFonts w:eastAsia="Times New Roman"/>
          <w:szCs w:val="24"/>
        </w:rPr>
        <w:t>1</w:t>
      </w:r>
      <w:r w:rsidRPr="00186C72">
        <w:rPr>
          <w:rFonts w:eastAsia="Times New Roman"/>
          <w:szCs w:val="24"/>
        </w:rPr>
        <w:t>.4. Jeigu ginčo išspręsti derybų būdu nepavyksta, jis sprendžiamas Lietuvos Respublikos teisme.</w:t>
      </w:r>
    </w:p>
    <w:p w14:paraId="763B0607" w14:textId="77777777" w:rsidR="00FA332F" w:rsidRPr="00186C72" w:rsidRDefault="00FA332F" w:rsidP="00FA332F">
      <w:pPr>
        <w:tabs>
          <w:tab w:val="left" w:pos="142"/>
          <w:tab w:val="left" w:pos="1560"/>
        </w:tabs>
        <w:spacing w:after="0" w:line="240" w:lineRule="auto"/>
        <w:contextualSpacing/>
        <w:jc w:val="both"/>
      </w:pPr>
    </w:p>
    <w:p w14:paraId="5163223E" w14:textId="77777777" w:rsidR="00FA332F" w:rsidRPr="00186C72" w:rsidRDefault="00FA332F" w:rsidP="00FA332F">
      <w:pPr>
        <w:widowControl w:val="0"/>
        <w:tabs>
          <w:tab w:val="left" w:pos="900"/>
          <w:tab w:val="left" w:pos="1440"/>
        </w:tabs>
        <w:spacing w:after="0" w:line="240" w:lineRule="auto"/>
        <w:jc w:val="center"/>
        <w:rPr>
          <w:b/>
          <w:szCs w:val="24"/>
          <w:lang w:eastAsia="en-US"/>
        </w:rPr>
      </w:pPr>
      <w:r w:rsidRPr="00186C72">
        <w:rPr>
          <w:b/>
          <w:szCs w:val="24"/>
          <w:lang w:eastAsia="en-US"/>
        </w:rPr>
        <w:t>XI</w:t>
      </w:r>
      <w:r>
        <w:rPr>
          <w:b/>
          <w:szCs w:val="24"/>
          <w:lang w:eastAsia="en-US"/>
        </w:rPr>
        <w:t>I</w:t>
      </w:r>
      <w:r w:rsidRPr="00186C72">
        <w:rPr>
          <w:b/>
          <w:szCs w:val="24"/>
          <w:lang w:eastAsia="en-US"/>
        </w:rPr>
        <w:t>. BAIGIAMOSIOS NUOSTATOS</w:t>
      </w:r>
    </w:p>
    <w:p w14:paraId="63258D59" w14:textId="77777777" w:rsidR="00FA332F" w:rsidRPr="00186C72" w:rsidRDefault="00FA332F" w:rsidP="00FA332F">
      <w:pPr>
        <w:widowControl w:val="0"/>
        <w:tabs>
          <w:tab w:val="left" w:pos="900"/>
          <w:tab w:val="left" w:pos="1440"/>
        </w:tabs>
        <w:spacing w:after="0" w:line="240" w:lineRule="auto"/>
        <w:rPr>
          <w:szCs w:val="24"/>
          <w:lang w:eastAsia="en-US"/>
        </w:rPr>
      </w:pPr>
    </w:p>
    <w:p w14:paraId="32AC6D98" w14:textId="77777777" w:rsidR="00FA332F" w:rsidRPr="00186C72" w:rsidRDefault="00FA332F" w:rsidP="00FA332F">
      <w:pPr>
        <w:tabs>
          <w:tab w:val="left" w:pos="142"/>
          <w:tab w:val="left" w:pos="1418"/>
        </w:tabs>
        <w:spacing w:after="0" w:line="240" w:lineRule="auto"/>
        <w:ind w:firstLine="567"/>
        <w:contextualSpacing/>
        <w:jc w:val="both"/>
        <w:rPr>
          <w:szCs w:val="24"/>
          <w:lang w:eastAsia="en-US"/>
        </w:rPr>
      </w:pPr>
      <w:r w:rsidRPr="00186C72">
        <w:rPr>
          <w:szCs w:val="24"/>
          <w:lang w:eastAsia="en-US"/>
        </w:rPr>
        <w:t>1</w:t>
      </w:r>
      <w:r>
        <w:rPr>
          <w:szCs w:val="24"/>
          <w:lang w:eastAsia="en-US"/>
        </w:rPr>
        <w:t>2</w:t>
      </w:r>
      <w:r w:rsidRPr="00186C72">
        <w:rPr>
          <w:szCs w:val="24"/>
          <w:lang w:eastAsia="en-US"/>
        </w:rPr>
        <w:t>.1. Sutartis įsigalioja, kai Šalys pasirašo Sutartį ir Paslaugų teikėjas pateikia Užsakovui Sutarties įvykdymo užtikrinimo doku</w:t>
      </w:r>
      <w:r w:rsidRPr="00D716DC">
        <w:rPr>
          <w:szCs w:val="24"/>
          <w:lang w:eastAsia="en-US"/>
        </w:rPr>
        <w:t>mentą</w:t>
      </w:r>
      <w:r w:rsidR="00F00005" w:rsidRPr="00F00005">
        <w:t xml:space="preserve"> </w:t>
      </w:r>
      <w:r w:rsidR="00F00005" w:rsidRPr="00F00005">
        <w:rPr>
          <w:szCs w:val="24"/>
          <w:lang w:eastAsia="en-US"/>
        </w:rPr>
        <w:t>bei civilinės atsakomybės draudimo polisą.</w:t>
      </w:r>
      <w:r w:rsidRPr="00D716DC">
        <w:rPr>
          <w:szCs w:val="24"/>
          <w:lang w:eastAsia="en-US"/>
        </w:rPr>
        <w:t xml:space="preserve"> </w:t>
      </w:r>
    </w:p>
    <w:p w14:paraId="1BF52707" w14:textId="77777777" w:rsidR="00FA332F" w:rsidRPr="00186C72" w:rsidRDefault="00FA332F" w:rsidP="00FA332F">
      <w:pPr>
        <w:tabs>
          <w:tab w:val="left" w:pos="142"/>
          <w:tab w:val="left" w:pos="1418"/>
        </w:tabs>
        <w:spacing w:after="0" w:line="240" w:lineRule="auto"/>
        <w:ind w:firstLine="567"/>
        <w:contextualSpacing/>
        <w:jc w:val="both"/>
        <w:rPr>
          <w:szCs w:val="24"/>
          <w:lang w:eastAsia="en-US"/>
        </w:rPr>
      </w:pPr>
      <w:r w:rsidRPr="00186C72">
        <w:rPr>
          <w:szCs w:val="24"/>
          <w:lang w:eastAsia="en-US"/>
        </w:rPr>
        <w:t>1</w:t>
      </w:r>
      <w:r>
        <w:rPr>
          <w:szCs w:val="24"/>
          <w:lang w:eastAsia="en-US"/>
        </w:rPr>
        <w:t>2</w:t>
      </w:r>
      <w:r w:rsidRPr="00186C72">
        <w:rPr>
          <w:szCs w:val="24"/>
          <w:lang w:eastAsia="en-US"/>
        </w:rPr>
        <w:t xml:space="preserve">.2. Sutartis galioja iki Sutarties šalių visų Sutartyje numatytų įsipareigojimų įvykdymo. </w:t>
      </w:r>
    </w:p>
    <w:p w14:paraId="26E703F9" w14:textId="77777777" w:rsidR="00FA332F" w:rsidRPr="00186C72" w:rsidRDefault="00FA332F" w:rsidP="00FA332F">
      <w:pPr>
        <w:tabs>
          <w:tab w:val="left" w:pos="142"/>
          <w:tab w:val="left" w:pos="1418"/>
        </w:tabs>
        <w:spacing w:after="0" w:line="240" w:lineRule="auto"/>
        <w:ind w:firstLine="567"/>
        <w:contextualSpacing/>
        <w:jc w:val="both"/>
        <w:rPr>
          <w:szCs w:val="24"/>
          <w:lang w:eastAsia="en-US"/>
        </w:rPr>
      </w:pPr>
      <w:r w:rsidRPr="00186C72">
        <w:rPr>
          <w:szCs w:val="24"/>
          <w:lang w:eastAsia="en-US"/>
        </w:rPr>
        <w:t>1</w:t>
      </w:r>
      <w:r>
        <w:rPr>
          <w:szCs w:val="24"/>
          <w:lang w:eastAsia="en-US"/>
        </w:rPr>
        <w:t>2</w:t>
      </w:r>
      <w:r w:rsidRPr="00186C72">
        <w:rPr>
          <w:szCs w:val="24"/>
          <w:lang w:eastAsia="en-US"/>
        </w:rPr>
        <w:t>.3. Sutarties sąlygos Sutarties galiojimo laikotarpiu gali būti keičiamos VPĮ numatytais atvejais.</w:t>
      </w:r>
    </w:p>
    <w:p w14:paraId="0790256D" w14:textId="77777777" w:rsidR="00FA332F" w:rsidRPr="00186C72" w:rsidRDefault="00FA332F" w:rsidP="00FA332F">
      <w:pPr>
        <w:tabs>
          <w:tab w:val="left" w:pos="142"/>
          <w:tab w:val="left" w:pos="1418"/>
        </w:tabs>
        <w:spacing w:after="0" w:line="240" w:lineRule="auto"/>
        <w:ind w:firstLine="567"/>
        <w:contextualSpacing/>
        <w:jc w:val="both"/>
        <w:rPr>
          <w:szCs w:val="24"/>
          <w:lang w:eastAsia="en-US"/>
        </w:rPr>
      </w:pPr>
      <w:r w:rsidRPr="00186C72">
        <w:rPr>
          <w:szCs w:val="24"/>
          <w:lang w:eastAsia="en-US"/>
        </w:rPr>
        <w:t>1</w:t>
      </w:r>
      <w:r>
        <w:rPr>
          <w:szCs w:val="24"/>
          <w:lang w:eastAsia="en-US"/>
        </w:rPr>
        <w:t>2.</w:t>
      </w:r>
      <w:r w:rsidRPr="00186C72">
        <w:rPr>
          <w:szCs w:val="24"/>
          <w:lang w:eastAsia="en-US"/>
        </w:rPr>
        <w:t>4. Bet kokie Sutarties pakeitimai įforminami rašytiniais Šalių susitarimais prie Sutarties.</w:t>
      </w:r>
    </w:p>
    <w:p w14:paraId="3FF88264" w14:textId="77777777" w:rsidR="00FA332F" w:rsidRPr="00186C72" w:rsidRDefault="00FA332F" w:rsidP="00FA332F">
      <w:pPr>
        <w:tabs>
          <w:tab w:val="left" w:pos="142"/>
          <w:tab w:val="left" w:pos="1418"/>
        </w:tabs>
        <w:spacing w:after="0" w:line="240" w:lineRule="auto"/>
        <w:ind w:firstLine="567"/>
        <w:contextualSpacing/>
        <w:jc w:val="both"/>
      </w:pPr>
      <w:r w:rsidRPr="00186C72">
        <w:rPr>
          <w:szCs w:val="24"/>
          <w:lang w:eastAsia="en-US"/>
        </w:rPr>
        <w:t>1</w:t>
      </w:r>
      <w:r>
        <w:rPr>
          <w:szCs w:val="24"/>
          <w:lang w:eastAsia="en-US"/>
        </w:rPr>
        <w:t>2</w:t>
      </w:r>
      <w:r w:rsidRPr="00186C72">
        <w:rPr>
          <w:szCs w:val="24"/>
          <w:lang w:eastAsia="en-US"/>
        </w:rPr>
        <w:t>.5. Užsakovo ir Paslaugų teikėjo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1"/>
        <w:gridCol w:w="4429"/>
        <w:gridCol w:w="3799"/>
      </w:tblGrid>
      <w:tr w:rsidR="00FA332F" w:rsidRPr="00186C72" w14:paraId="46EAFF2B" w14:textId="77777777" w:rsidTr="007E1583">
        <w:trPr>
          <w:trHeight w:val="447"/>
        </w:trPr>
        <w:tc>
          <w:tcPr>
            <w:tcW w:w="1411" w:type="dxa"/>
            <w:shd w:val="clear" w:color="auto" w:fill="FFFFFF" w:themeFill="background1"/>
            <w:vAlign w:val="center"/>
          </w:tcPr>
          <w:p w14:paraId="3BAF0E38"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Duomenys</w:t>
            </w:r>
          </w:p>
        </w:tc>
        <w:tc>
          <w:tcPr>
            <w:tcW w:w="4429" w:type="dxa"/>
            <w:shd w:val="clear" w:color="auto" w:fill="FFFFFF" w:themeFill="background1"/>
            <w:vAlign w:val="center"/>
          </w:tcPr>
          <w:p w14:paraId="45C156A8" w14:textId="77777777" w:rsidR="00FA332F" w:rsidRPr="00186C72" w:rsidRDefault="00FA332F" w:rsidP="007E1583">
            <w:pPr>
              <w:widowControl w:val="0"/>
              <w:spacing w:after="0" w:line="240" w:lineRule="auto"/>
              <w:jc w:val="center"/>
              <w:rPr>
                <w:b/>
              </w:rPr>
            </w:pPr>
            <w:r w:rsidRPr="00186C72">
              <w:rPr>
                <w:b/>
              </w:rPr>
              <w:t>Užsakovo atstovas</w:t>
            </w:r>
            <w:r>
              <w:rPr>
                <w:b/>
              </w:rPr>
              <w:t xml:space="preserve"> atsakingas už sutarties vykdymą ir kontaktinis asmuo</w:t>
            </w:r>
          </w:p>
        </w:tc>
        <w:tc>
          <w:tcPr>
            <w:tcW w:w="3799" w:type="dxa"/>
            <w:shd w:val="clear" w:color="auto" w:fill="FFFFFF" w:themeFill="background1"/>
            <w:vAlign w:val="center"/>
          </w:tcPr>
          <w:p w14:paraId="25263C7B" w14:textId="77777777" w:rsidR="00FA332F" w:rsidRPr="00D32B9D" w:rsidRDefault="00FA332F" w:rsidP="007E1583">
            <w:pPr>
              <w:widowControl w:val="0"/>
              <w:spacing w:after="0" w:line="240" w:lineRule="auto"/>
              <w:jc w:val="center"/>
              <w:rPr>
                <w:b/>
              </w:rPr>
            </w:pPr>
            <w:r w:rsidRPr="00D32B9D">
              <w:rPr>
                <w:b/>
              </w:rPr>
              <w:t>Paslaugų teikėjo atstovas</w:t>
            </w:r>
          </w:p>
        </w:tc>
      </w:tr>
      <w:tr w:rsidR="00FA332F" w:rsidRPr="00186C72" w14:paraId="5F1AB350" w14:textId="77777777" w:rsidTr="007E1583">
        <w:trPr>
          <w:trHeight w:val="537"/>
        </w:trPr>
        <w:tc>
          <w:tcPr>
            <w:tcW w:w="1411" w:type="dxa"/>
            <w:shd w:val="clear" w:color="auto" w:fill="FFFFFF" w:themeFill="background1"/>
          </w:tcPr>
          <w:p w14:paraId="404BEF36"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Vardas,</w:t>
            </w:r>
          </w:p>
          <w:p w14:paraId="3C24B53F"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Pavardė</w:t>
            </w:r>
          </w:p>
        </w:tc>
        <w:tc>
          <w:tcPr>
            <w:tcW w:w="4429" w:type="dxa"/>
            <w:shd w:val="clear" w:color="auto" w:fill="FFFFFF" w:themeFill="background1"/>
          </w:tcPr>
          <w:p w14:paraId="674A086D" w14:textId="77777777" w:rsidR="00A546B0" w:rsidRDefault="00A546B0" w:rsidP="00A546B0">
            <w:pPr>
              <w:widowControl w:val="0"/>
              <w:tabs>
                <w:tab w:val="left" w:pos="547"/>
              </w:tabs>
              <w:autoSpaceDE w:val="0"/>
              <w:autoSpaceDN w:val="0"/>
              <w:adjustRightInd w:val="0"/>
              <w:spacing w:after="0" w:line="240" w:lineRule="auto"/>
              <w:ind w:firstLine="41"/>
              <w:rPr>
                <w:spacing w:val="-4"/>
              </w:rPr>
            </w:pPr>
            <w:r>
              <w:rPr>
                <w:spacing w:val="-4"/>
              </w:rPr>
              <w:t xml:space="preserve">Rasa </w:t>
            </w:r>
            <w:proofErr w:type="spellStart"/>
            <w:r>
              <w:rPr>
                <w:spacing w:val="-4"/>
              </w:rPr>
              <w:t>Kavolytė</w:t>
            </w:r>
            <w:proofErr w:type="spellEnd"/>
            <w:r>
              <w:rPr>
                <w:spacing w:val="-4"/>
              </w:rPr>
              <w:t>, Valstybės iždo departamento direktorė</w:t>
            </w:r>
          </w:p>
          <w:p w14:paraId="1E3235EF" w14:textId="77777777" w:rsidR="00A546B0" w:rsidRDefault="00A546B0" w:rsidP="00A546B0">
            <w:pPr>
              <w:widowControl w:val="0"/>
              <w:tabs>
                <w:tab w:val="left" w:pos="547"/>
              </w:tabs>
              <w:autoSpaceDE w:val="0"/>
              <w:autoSpaceDN w:val="0"/>
              <w:adjustRightInd w:val="0"/>
              <w:spacing w:after="0" w:line="240" w:lineRule="auto"/>
              <w:ind w:firstLine="41"/>
              <w:rPr>
                <w:szCs w:val="24"/>
                <w:lang w:eastAsia="en-US"/>
              </w:rPr>
            </w:pPr>
            <w:r w:rsidRPr="006C7E50">
              <w:rPr>
                <w:szCs w:val="24"/>
                <w:lang w:eastAsia="en-US"/>
              </w:rPr>
              <w:t>Kontaktinis asmuo:</w:t>
            </w:r>
          </w:p>
          <w:p w14:paraId="074BE0BA" w14:textId="77777777" w:rsidR="00FA332F" w:rsidRPr="00186C72" w:rsidRDefault="00A546B0" w:rsidP="00A546B0">
            <w:pPr>
              <w:widowControl w:val="0"/>
              <w:tabs>
                <w:tab w:val="left" w:pos="547"/>
              </w:tabs>
              <w:autoSpaceDE w:val="0"/>
              <w:autoSpaceDN w:val="0"/>
              <w:adjustRightInd w:val="0"/>
              <w:spacing w:after="0" w:line="240" w:lineRule="auto"/>
              <w:ind w:firstLine="41"/>
              <w:rPr>
                <w:spacing w:val="-4"/>
              </w:rPr>
            </w:pPr>
            <w:r>
              <w:rPr>
                <w:szCs w:val="24"/>
                <w:lang w:eastAsia="en-US"/>
              </w:rPr>
              <w:t xml:space="preserve">Edmundas Kiškis, </w:t>
            </w:r>
            <w:r w:rsidRPr="00AE7DB6">
              <w:rPr>
                <w:szCs w:val="24"/>
                <w:lang w:eastAsia="en-US"/>
              </w:rPr>
              <w:t xml:space="preserve">Valstybės iždo departamento Skolinimosi ir </w:t>
            </w:r>
            <w:r>
              <w:rPr>
                <w:szCs w:val="24"/>
                <w:lang w:eastAsia="en-US"/>
              </w:rPr>
              <w:t>pinigų valdymo skyriaus patarėjas</w:t>
            </w:r>
          </w:p>
        </w:tc>
        <w:tc>
          <w:tcPr>
            <w:tcW w:w="3799" w:type="dxa"/>
            <w:shd w:val="clear" w:color="auto" w:fill="FFFFFF" w:themeFill="background1"/>
          </w:tcPr>
          <w:p w14:paraId="04F8FD51" w14:textId="046FFE49" w:rsidR="00FA332F" w:rsidRPr="00D32B9D" w:rsidRDefault="00D32B9D" w:rsidP="007E1583">
            <w:pPr>
              <w:widowControl w:val="0"/>
              <w:tabs>
                <w:tab w:val="left" w:pos="547"/>
              </w:tabs>
              <w:autoSpaceDE w:val="0"/>
              <w:autoSpaceDN w:val="0"/>
              <w:adjustRightInd w:val="0"/>
              <w:spacing w:after="0" w:line="240" w:lineRule="auto"/>
              <w:rPr>
                <w:spacing w:val="-4"/>
              </w:rPr>
            </w:pPr>
            <w:proofErr w:type="spellStart"/>
            <w:r w:rsidRPr="00D32B9D">
              <w:rPr>
                <w:spacing w:val="-4"/>
              </w:rPr>
              <w:t>Eva</w:t>
            </w:r>
            <w:proofErr w:type="spellEnd"/>
            <w:r w:rsidRPr="00D32B9D">
              <w:rPr>
                <w:spacing w:val="-4"/>
              </w:rPr>
              <w:t xml:space="preserve"> </w:t>
            </w:r>
            <w:proofErr w:type="spellStart"/>
            <w:r w:rsidRPr="00D32B9D">
              <w:rPr>
                <w:spacing w:val="-4"/>
              </w:rPr>
              <w:t>Suduiko</w:t>
            </w:r>
            <w:proofErr w:type="spellEnd"/>
            <w:r w:rsidRPr="00D32B9D">
              <w:rPr>
                <w:spacing w:val="-4"/>
              </w:rPr>
              <w:t>, advokatų profesinės bendrijos COBALT partnerė, advokatė</w:t>
            </w:r>
          </w:p>
        </w:tc>
      </w:tr>
      <w:tr w:rsidR="00FA332F" w:rsidRPr="00186C72" w14:paraId="4733954C" w14:textId="77777777" w:rsidTr="007E1583">
        <w:trPr>
          <w:trHeight w:val="221"/>
        </w:trPr>
        <w:tc>
          <w:tcPr>
            <w:tcW w:w="1411" w:type="dxa"/>
            <w:shd w:val="clear" w:color="auto" w:fill="FFFFFF" w:themeFill="background1"/>
          </w:tcPr>
          <w:p w14:paraId="1E5DE852"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Adresas</w:t>
            </w:r>
          </w:p>
        </w:tc>
        <w:tc>
          <w:tcPr>
            <w:tcW w:w="4429" w:type="dxa"/>
            <w:shd w:val="clear" w:color="auto" w:fill="FFFFFF" w:themeFill="background1"/>
          </w:tcPr>
          <w:p w14:paraId="13A6469E" w14:textId="77777777" w:rsidR="00FA332F" w:rsidRPr="00186C72" w:rsidRDefault="00FA332F" w:rsidP="007E1583">
            <w:pPr>
              <w:widowControl w:val="0"/>
              <w:tabs>
                <w:tab w:val="left" w:pos="547"/>
              </w:tabs>
              <w:autoSpaceDE w:val="0"/>
              <w:autoSpaceDN w:val="0"/>
              <w:adjustRightInd w:val="0"/>
              <w:spacing w:after="0" w:line="240" w:lineRule="auto"/>
              <w:ind w:firstLine="41"/>
              <w:rPr>
                <w:spacing w:val="-4"/>
              </w:rPr>
            </w:pPr>
            <w:r w:rsidRPr="00186C72">
              <w:rPr>
                <w:szCs w:val="24"/>
              </w:rPr>
              <w:t>Lietuvos Respublikos finansų ministerija, Lukiškių g. 2, 01512 Vilnius</w:t>
            </w:r>
          </w:p>
        </w:tc>
        <w:tc>
          <w:tcPr>
            <w:tcW w:w="3799" w:type="dxa"/>
            <w:shd w:val="clear" w:color="auto" w:fill="FFFFFF" w:themeFill="background1"/>
          </w:tcPr>
          <w:p w14:paraId="6CEFD10B" w14:textId="7DFF8AA8" w:rsidR="00FA332F" w:rsidRPr="00D32B9D" w:rsidRDefault="00D32B9D" w:rsidP="007E1583">
            <w:pPr>
              <w:widowControl w:val="0"/>
              <w:tabs>
                <w:tab w:val="left" w:pos="547"/>
              </w:tabs>
              <w:autoSpaceDE w:val="0"/>
              <w:autoSpaceDN w:val="0"/>
              <w:adjustRightInd w:val="0"/>
              <w:spacing w:after="0" w:line="240" w:lineRule="auto"/>
              <w:rPr>
                <w:spacing w:val="-4"/>
              </w:rPr>
            </w:pPr>
            <w:r w:rsidRPr="00D32B9D">
              <w:rPr>
                <w:spacing w:val="-4"/>
              </w:rPr>
              <w:t xml:space="preserve">Advokatų profesinė bendrija Norkus ir partneriai COBALT, </w:t>
            </w:r>
            <w:proofErr w:type="spellStart"/>
            <w:r w:rsidRPr="00D32B9D">
              <w:rPr>
                <w:spacing w:val="-4"/>
              </w:rPr>
              <w:t>Lvivo</w:t>
            </w:r>
            <w:proofErr w:type="spellEnd"/>
            <w:r w:rsidRPr="00D32B9D">
              <w:rPr>
                <w:spacing w:val="-4"/>
              </w:rPr>
              <w:t xml:space="preserve"> g. 25</w:t>
            </w:r>
            <w:proofErr w:type="gramStart"/>
            <w:r w:rsidRPr="00D32B9D">
              <w:rPr>
                <w:spacing w:val="-4"/>
              </w:rPr>
              <w:t>-</w:t>
            </w:r>
            <w:proofErr w:type="gramEnd"/>
            <w:r w:rsidRPr="00D32B9D">
              <w:rPr>
                <w:spacing w:val="-4"/>
              </w:rPr>
              <w:t>104, Vilnius, LT-09320</w:t>
            </w:r>
          </w:p>
        </w:tc>
      </w:tr>
      <w:tr w:rsidR="00FA332F" w:rsidRPr="00186C72" w14:paraId="19AED7F9" w14:textId="77777777" w:rsidTr="007E1583">
        <w:trPr>
          <w:trHeight w:val="226"/>
        </w:trPr>
        <w:tc>
          <w:tcPr>
            <w:tcW w:w="1411" w:type="dxa"/>
            <w:shd w:val="clear" w:color="auto" w:fill="FFFFFF" w:themeFill="background1"/>
          </w:tcPr>
          <w:p w14:paraId="20F359A8"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Telefonas</w:t>
            </w:r>
          </w:p>
        </w:tc>
        <w:tc>
          <w:tcPr>
            <w:tcW w:w="4429" w:type="dxa"/>
            <w:shd w:val="clear" w:color="auto" w:fill="FFFFFF" w:themeFill="background1"/>
          </w:tcPr>
          <w:p w14:paraId="32C33BBA" w14:textId="77777777" w:rsidR="00A546B0" w:rsidRDefault="00E31F87" w:rsidP="007E1583">
            <w:pPr>
              <w:widowControl w:val="0"/>
              <w:tabs>
                <w:tab w:val="left" w:pos="547"/>
              </w:tabs>
              <w:autoSpaceDE w:val="0"/>
              <w:autoSpaceDN w:val="0"/>
              <w:adjustRightInd w:val="0"/>
              <w:spacing w:after="0" w:line="240" w:lineRule="auto"/>
              <w:ind w:firstLine="41"/>
              <w:rPr>
                <w:spacing w:val="-4"/>
              </w:rPr>
            </w:pPr>
            <w:r>
              <w:rPr>
                <w:spacing w:val="-4"/>
              </w:rPr>
              <w:t>+370 5 239 0270</w:t>
            </w:r>
          </w:p>
          <w:p w14:paraId="06D7232B" w14:textId="77777777" w:rsidR="00FA332F" w:rsidRPr="00186C72" w:rsidRDefault="00A546B0" w:rsidP="007E1583">
            <w:pPr>
              <w:widowControl w:val="0"/>
              <w:tabs>
                <w:tab w:val="left" w:pos="547"/>
              </w:tabs>
              <w:autoSpaceDE w:val="0"/>
              <w:autoSpaceDN w:val="0"/>
              <w:adjustRightInd w:val="0"/>
              <w:spacing w:after="0" w:line="240" w:lineRule="auto"/>
              <w:ind w:firstLine="41"/>
              <w:rPr>
                <w:spacing w:val="-4"/>
              </w:rPr>
            </w:pPr>
            <w:r>
              <w:rPr>
                <w:spacing w:val="-4"/>
              </w:rPr>
              <w:t>+370 5 239 0176</w:t>
            </w:r>
          </w:p>
        </w:tc>
        <w:tc>
          <w:tcPr>
            <w:tcW w:w="3799" w:type="dxa"/>
            <w:shd w:val="clear" w:color="auto" w:fill="FFFFFF" w:themeFill="background1"/>
          </w:tcPr>
          <w:p w14:paraId="066CDEDF" w14:textId="16755BF1" w:rsidR="00FA332F" w:rsidRPr="00D32B9D" w:rsidRDefault="00D32B9D" w:rsidP="007E1583">
            <w:pPr>
              <w:widowControl w:val="0"/>
              <w:tabs>
                <w:tab w:val="left" w:pos="547"/>
              </w:tabs>
              <w:autoSpaceDE w:val="0"/>
              <w:autoSpaceDN w:val="0"/>
              <w:adjustRightInd w:val="0"/>
              <w:spacing w:after="0" w:line="240" w:lineRule="auto"/>
              <w:rPr>
                <w:spacing w:val="-4"/>
              </w:rPr>
            </w:pPr>
            <w:r w:rsidRPr="00D32B9D">
              <w:rPr>
                <w:spacing w:val="-4"/>
              </w:rPr>
              <w:t>+370 5250 0800</w:t>
            </w:r>
          </w:p>
        </w:tc>
      </w:tr>
      <w:tr w:rsidR="00FA332F" w:rsidRPr="00186C72" w14:paraId="4E459C67" w14:textId="77777777" w:rsidTr="007E1583">
        <w:trPr>
          <w:trHeight w:val="215"/>
        </w:trPr>
        <w:tc>
          <w:tcPr>
            <w:tcW w:w="1411" w:type="dxa"/>
            <w:shd w:val="clear" w:color="auto" w:fill="FFFFFF" w:themeFill="background1"/>
          </w:tcPr>
          <w:p w14:paraId="63A01F75" w14:textId="77777777" w:rsidR="00FA332F" w:rsidRPr="00186C72" w:rsidRDefault="00FA332F" w:rsidP="007E1583">
            <w:pPr>
              <w:widowControl w:val="0"/>
              <w:tabs>
                <w:tab w:val="left" w:pos="547"/>
              </w:tabs>
              <w:autoSpaceDE w:val="0"/>
              <w:autoSpaceDN w:val="0"/>
              <w:adjustRightInd w:val="0"/>
              <w:spacing w:after="0" w:line="240" w:lineRule="auto"/>
              <w:rPr>
                <w:b/>
                <w:spacing w:val="-4"/>
              </w:rPr>
            </w:pPr>
            <w:r w:rsidRPr="00186C72">
              <w:rPr>
                <w:b/>
                <w:spacing w:val="-4"/>
              </w:rPr>
              <w:t>El. paštas</w:t>
            </w:r>
          </w:p>
        </w:tc>
        <w:tc>
          <w:tcPr>
            <w:tcW w:w="4429" w:type="dxa"/>
            <w:shd w:val="clear" w:color="auto" w:fill="FFFFFF" w:themeFill="background1"/>
          </w:tcPr>
          <w:p w14:paraId="10E3A798" w14:textId="77777777" w:rsidR="00A546B0" w:rsidRPr="00A44A35" w:rsidRDefault="00A67287" w:rsidP="007E1583">
            <w:pPr>
              <w:widowControl w:val="0"/>
              <w:tabs>
                <w:tab w:val="left" w:pos="547"/>
              </w:tabs>
              <w:autoSpaceDE w:val="0"/>
              <w:autoSpaceDN w:val="0"/>
              <w:adjustRightInd w:val="0"/>
              <w:spacing w:after="0" w:line="240" w:lineRule="auto"/>
              <w:ind w:firstLine="41"/>
            </w:pPr>
            <w:hyperlink r:id="rId9" w:history="1">
              <w:r w:rsidR="00A546B0" w:rsidRPr="00706C52">
                <w:rPr>
                  <w:rStyle w:val="Hipersaitas"/>
                </w:rPr>
                <w:t>rasa.kavolyte@finmin.lt</w:t>
              </w:r>
            </w:hyperlink>
            <w:proofErr w:type="gramStart"/>
            <w:r w:rsidR="00A546B0">
              <w:t xml:space="preserve"> </w:t>
            </w:r>
            <w:r w:rsidR="00A546B0" w:rsidRPr="00A44A35">
              <w:t xml:space="preserve"> </w:t>
            </w:r>
            <w:proofErr w:type="gramEnd"/>
          </w:p>
          <w:p w14:paraId="08A12EC4" w14:textId="77777777" w:rsidR="00FA332F" w:rsidRPr="00186C72" w:rsidRDefault="00A67287" w:rsidP="00A546B0">
            <w:pPr>
              <w:widowControl w:val="0"/>
              <w:tabs>
                <w:tab w:val="left" w:pos="547"/>
              </w:tabs>
              <w:autoSpaceDE w:val="0"/>
              <w:autoSpaceDN w:val="0"/>
              <w:adjustRightInd w:val="0"/>
              <w:spacing w:after="0" w:line="240" w:lineRule="auto"/>
              <w:rPr>
                <w:spacing w:val="-4"/>
              </w:rPr>
            </w:pPr>
            <w:hyperlink r:id="rId10" w:history="1">
              <w:r w:rsidR="00A546B0" w:rsidRPr="004C6C76">
                <w:rPr>
                  <w:rStyle w:val="Hipersaitas"/>
                  <w:spacing w:val="-4"/>
                </w:rPr>
                <w:t>edmundas.kiskis@finmin.lt</w:t>
              </w:r>
            </w:hyperlink>
          </w:p>
        </w:tc>
        <w:tc>
          <w:tcPr>
            <w:tcW w:w="3799" w:type="dxa"/>
            <w:shd w:val="clear" w:color="auto" w:fill="FFFFFF" w:themeFill="background1"/>
          </w:tcPr>
          <w:p w14:paraId="2A8BBFB0" w14:textId="25F02615" w:rsidR="00FA332F" w:rsidRPr="00D32B9D" w:rsidRDefault="00A67287" w:rsidP="007E1583">
            <w:pPr>
              <w:widowControl w:val="0"/>
              <w:tabs>
                <w:tab w:val="left" w:pos="547"/>
              </w:tabs>
              <w:autoSpaceDE w:val="0"/>
              <w:autoSpaceDN w:val="0"/>
              <w:adjustRightInd w:val="0"/>
              <w:spacing w:after="0" w:line="240" w:lineRule="auto"/>
              <w:rPr>
                <w:spacing w:val="-4"/>
              </w:rPr>
            </w:pPr>
            <w:hyperlink r:id="rId11" w:history="1">
              <w:r w:rsidR="00D32B9D" w:rsidRPr="00D32B9D">
                <w:rPr>
                  <w:rStyle w:val="Hipersaitas"/>
                  <w:spacing w:val="-4"/>
                </w:rPr>
                <w:t>eva.suduiko@cobalt.legal</w:t>
              </w:r>
            </w:hyperlink>
            <w:r w:rsidR="00D32B9D" w:rsidRPr="00D32B9D">
              <w:rPr>
                <w:spacing w:val="-4"/>
              </w:rPr>
              <w:t xml:space="preserve"> </w:t>
            </w:r>
          </w:p>
        </w:tc>
      </w:tr>
    </w:tbl>
    <w:p w14:paraId="5F8DF09C" w14:textId="77777777" w:rsidR="00FA332F" w:rsidRPr="00FA214A" w:rsidRDefault="00FA332F" w:rsidP="00FA332F">
      <w:pPr>
        <w:tabs>
          <w:tab w:val="left" w:pos="142"/>
          <w:tab w:val="left" w:pos="1843"/>
        </w:tabs>
        <w:spacing w:after="0" w:line="240" w:lineRule="auto"/>
        <w:ind w:firstLine="567"/>
        <w:contextualSpacing/>
        <w:jc w:val="both"/>
      </w:pPr>
      <w:r w:rsidRPr="00FA214A">
        <w:t>1</w:t>
      </w:r>
      <w:r>
        <w:t>2</w:t>
      </w:r>
      <w:r w:rsidRPr="00FA214A">
        <w:t xml:space="preserve">.6. Už Sutarties ir jos pakeitimų paskelbimą pagal VPĮ 86 straipsnio 9 dalies nuostatas atsakingas Lietuvos Respublikos finansų ministro 2017 m. gruodžio 28 d. įsakymo Nr. 1K-466 „Dėl Finansų ministerijos viešųjų pirkimų“ 4.2 papunktyje nurodytas asmuo – </w:t>
      </w:r>
      <w:r w:rsidR="005C45C6">
        <w:t>Ieva Aidietė</w:t>
      </w:r>
      <w:r w:rsidRPr="00FA214A">
        <w:t>.</w:t>
      </w:r>
    </w:p>
    <w:p w14:paraId="63547EAA" w14:textId="77777777" w:rsidR="00FA332F" w:rsidRPr="00FA214A" w:rsidRDefault="00FA332F" w:rsidP="00FA332F">
      <w:pPr>
        <w:tabs>
          <w:tab w:val="left" w:pos="142"/>
          <w:tab w:val="left" w:pos="1843"/>
        </w:tabs>
        <w:spacing w:after="0" w:line="240" w:lineRule="auto"/>
        <w:ind w:firstLine="567"/>
        <w:contextualSpacing/>
        <w:jc w:val="both"/>
      </w:pPr>
      <w:r w:rsidRPr="00FA214A">
        <w:t>1</w:t>
      </w:r>
      <w:r>
        <w:t>2</w:t>
      </w:r>
      <w:r w:rsidRPr="00FA214A">
        <w:t xml:space="preserve">.7. Šalys susirašinėja lietuvių kalba. </w:t>
      </w:r>
    </w:p>
    <w:p w14:paraId="3B8C3279" w14:textId="77777777" w:rsidR="00FA332F" w:rsidRPr="00FA214A" w:rsidRDefault="00FA332F" w:rsidP="00FA332F">
      <w:pPr>
        <w:tabs>
          <w:tab w:val="left" w:pos="142"/>
          <w:tab w:val="left" w:pos="1843"/>
        </w:tabs>
        <w:spacing w:after="0" w:line="240" w:lineRule="auto"/>
        <w:ind w:firstLine="567"/>
        <w:contextualSpacing/>
        <w:jc w:val="both"/>
      </w:pPr>
      <w:r w:rsidRPr="00FA214A">
        <w:t>1</w:t>
      </w:r>
      <w:r>
        <w:t>2</w:t>
      </w:r>
      <w:r w:rsidRPr="00FA214A">
        <w:t>.8. Užsakovo ir Paslaugų teikėjo vieno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0C792952" w14:textId="77777777" w:rsidR="00FA332F" w:rsidRPr="00FA214A" w:rsidRDefault="00FA332F" w:rsidP="00FA332F">
      <w:pPr>
        <w:tabs>
          <w:tab w:val="left" w:pos="142"/>
          <w:tab w:val="left" w:pos="1843"/>
        </w:tabs>
        <w:spacing w:after="0" w:line="240" w:lineRule="auto"/>
        <w:ind w:firstLine="567"/>
        <w:contextualSpacing/>
        <w:jc w:val="both"/>
      </w:pPr>
      <w:r w:rsidRPr="00FA214A">
        <w:t>1</w:t>
      </w:r>
      <w:r>
        <w:t>2</w:t>
      </w:r>
      <w:r w:rsidRPr="00FA214A">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1F32EEB5" w14:textId="77777777" w:rsidR="00FA332F" w:rsidRPr="00FA214A" w:rsidRDefault="00FA332F" w:rsidP="00FA332F">
      <w:pPr>
        <w:tabs>
          <w:tab w:val="left" w:pos="142"/>
          <w:tab w:val="left" w:pos="1843"/>
        </w:tabs>
        <w:spacing w:after="0" w:line="240" w:lineRule="auto"/>
        <w:ind w:firstLine="567"/>
        <w:contextualSpacing/>
        <w:jc w:val="both"/>
      </w:pPr>
      <w:r w:rsidRPr="00FA214A">
        <w:t>1</w:t>
      </w:r>
      <w:r>
        <w:t>2</w:t>
      </w:r>
      <w:r w:rsidRPr="00FA214A">
        <w:t>.10. Apie visus Šalių rekvizitų pakeitimus Šalys privalo raštu informuoti viena kitą per 3 (tris)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7FFC46E7" w14:textId="77777777" w:rsidR="00FA332F" w:rsidRDefault="00FA332F" w:rsidP="00FA332F">
      <w:pPr>
        <w:tabs>
          <w:tab w:val="left" w:pos="142"/>
          <w:tab w:val="left" w:pos="1843"/>
        </w:tabs>
        <w:spacing w:after="0" w:line="240" w:lineRule="auto"/>
        <w:ind w:firstLine="567"/>
        <w:contextualSpacing/>
        <w:jc w:val="both"/>
      </w:pPr>
      <w:r w:rsidRPr="00FA214A">
        <w:t>1</w:t>
      </w:r>
      <w:r>
        <w:t>2</w:t>
      </w:r>
      <w:r w:rsidRPr="00FA214A">
        <w:t xml:space="preserve">.11. Sutartis </w:t>
      </w:r>
      <w:r w:rsidRPr="002F3EE7">
        <w:t>sudaroma vienu egzemplioriumi ir pasirašoma Šalių elektroniniais parašais</w:t>
      </w:r>
      <w:r w:rsidRPr="00FA214A">
        <w:t>.</w:t>
      </w:r>
    </w:p>
    <w:p w14:paraId="0C39121E" w14:textId="77777777" w:rsidR="00FA332F" w:rsidRPr="00FA214A" w:rsidRDefault="00FA332F" w:rsidP="00FA332F">
      <w:pPr>
        <w:tabs>
          <w:tab w:val="left" w:pos="142"/>
          <w:tab w:val="left" w:pos="1843"/>
        </w:tabs>
        <w:spacing w:after="0" w:line="240" w:lineRule="auto"/>
        <w:ind w:firstLine="567"/>
        <w:contextualSpacing/>
        <w:jc w:val="both"/>
      </w:pPr>
    </w:p>
    <w:p w14:paraId="0478C8AB" w14:textId="77777777" w:rsidR="00FA332F" w:rsidRPr="00FA214A" w:rsidRDefault="00FA332F" w:rsidP="00C529DE">
      <w:pPr>
        <w:keepNext/>
        <w:spacing w:after="0" w:line="240" w:lineRule="auto"/>
        <w:jc w:val="center"/>
        <w:rPr>
          <w:rFonts w:eastAsia="Times New Roman"/>
          <w:b/>
          <w:bCs/>
          <w:szCs w:val="24"/>
        </w:rPr>
      </w:pPr>
      <w:r w:rsidRPr="00FA214A">
        <w:rPr>
          <w:rFonts w:eastAsia="Times New Roman"/>
          <w:b/>
          <w:bCs/>
          <w:szCs w:val="24"/>
        </w:rPr>
        <w:lastRenderedPageBreak/>
        <w:t>XI</w:t>
      </w:r>
      <w:r>
        <w:rPr>
          <w:rFonts w:eastAsia="Times New Roman"/>
          <w:b/>
          <w:bCs/>
          <w:szCs w:val="24"/>
        </w:rPr>
        <w:t>II</w:t>
      </w:r>
      <w:r w:rsidRPr="00FA214A">
        <w:rPr>
          <w:rFonts w:eastAsia="Times New Roman"/>
          <w:b/>
          <w:bCs/>
          <w:szCs w:val="24"/>
        </w:rPr>
        <w:t>. SUTARTIES PRIEDAI</w:t>
      </w:r>
    </w:p>
    <w:p w14:paraId="28B6EB57" w14:textId="77777777" w:rsidR="00FA332F" w:rsidRPr="00FA214A" w:rsidRDefault="00FA332F" w:rsidP="00C529DE">
      <w:pPr>
        <w:keepNext/>
        <w:spacing w:after="0" w:line="240" w:lineRule="auto"/>
        <w:rPr>
          <w:rFonts w:eastAsia="Times New Roman"/>
          <w:bCs/>
          <w:szCs w:val="24"/>
        </w:rPr>
      </w:pPr>
    </w:p>
    <w:p w14:paraId="0C6F2A52" w14:textId="77777777" w:rsidR="00FA332F" w:rsidRPr="00FA214A" w:rsidRDefault="00FA332F" w:rsidP="00C529DE">
      <w:pPr>
        <w:keepNext/>
        <w:spacing w:after="0" w:line="240" w:lineRule="auto"/>
        <w:ind w:firstLine="567"/>
        <w:jc w:val="both"/>
        <w:rPr>
          <w:rFonts w:eastAsia="Times New Roman"/>
          <w:bCs/>
          <w:szCs w:val="24"/>
        </w:rPr>
      </w:pPr>
      <w:r w:rsidRPr="00FA214A">
        <w:rPr>
          <w:rFonts w:eastAsia="Times New Roman"/>
          <w:bCs/>
          <w:szCs w:val="24"/>
        </w:rPr>
        <w:t>1</w:t>
      </w:r>
      <w:r>
        <w:rPr>
          <w:rFonts w:eastAsia="Times New Roman"/>
          <w:bCs/>
          <w:szCs w:val="24"/>
        </w:rPr>
        <w:t>3</w:t>
      </w:r>
      <w:r w:rsidRPr="00FA214A">
        <w:rPr>
          <w:rFonts w:eastAsia="Times New Roman"/>
          <w:bCs/>
          <w:szCs w:val="24"/>
        </w:rPr>
        <w:t>.1. Visi Sutarties priedai yra neatskiriamos Sutarties dalys. Kilus ginčams dėl Sutarties ar jos priedų teksto skirtingo interpretavimo, Šalys įsipareigoja vadovautis Sutarties tekstu.</w:t>
      </w:r>
    </w:p>
    <w:p w14:paraId="1FB74ABB" w14:textId="77777777" w:rsidR="00FA332F" w:rsidRPr="00FA214A" w:rsidRDefault="00FA332F" w:rsidP="00FA332F">
      <w:pPr>
        <w:spacing w:after="0" w:line="240" w:lineRule="auto"/>
        <w:ind w:firstLine="567"/>
        <w:rPr>
          <w:rFonts w:eastAsia="Times New Roman"/>
          <w:bCs/>
          <w:szCs w:val="24"/>
        </w:rPr>
      </w:pPr>
      <w:r w:rsidRPr="00FA214A">
        <w:rPr>
          <w:rFonts w:eastAsia="Times New Roman"/>
          <w:bCs/>
          <w:szCs w:val="24"/>
        </w:rPr>
        <w:t>1</w:t>
      </w:r>
      <w:r>
        <w:rPr>
          <w:rFonts w:eastAsia="Times New Roman"/>
          <w:bCs/>
          <w:szCs w:val="24"/>
        </w:rPr>
        <w:t>3</w:t>
      </w:r>
      <w:r w:rsidRPr="00FA214A">
        <w:rPr>
          <w:rFonts w:eastAsia="Times New Roman"/>
          <w:bCs/>
          <w:szCs w:val="24"/>
        </w:rPr>
        <w:t>.2. Sutarties priedai:</w:t>
      </w:r>
    </w:p>
    <w:p w14:paraId="55BAB196" w14:textId="77777777" w:rsidR="00FA332F" w:rsidRPr="00FA214A" w:rsidRDefault="00FA332F" w:rsidP="00FA332F">
      <w:pPr>
        <w:spacing w:after="0" w:line="240" w:lineRule="auto"/>
        <w:ind w:firstLine="567"/>
        <w:jc w:val="both"/>
        <w:rPr>
          <w:rFonts w:eastAsia="Times New Roman"/>
          <w:bCs/>
          <w:szCs w:val="24"/>
        </w:rPr>
      </w:pPr>
      <w:r w:rsidRPr="00FA214A">
        <w:rPr>
          <w:rFonts w:eastAsia="Times New Roman"/>
          <w:bCs/>
          <w:szCs w:val="24"/>
        </w:rPr>
        <w:t>1</w:t>
      </w:r>
      <w:r>
        <w:rPr>
          <w:rFonts w:eastAsia="Times New Roman"/>
          <w:bCs/>
          <w:szCs w:val="24"/>
        </w:rPr>
        <w:t>3</w:t>
      </w:r>
      <w:r w:rsidRPr="00FA214A">
        <w:rPr>
          <w:rFonts w:eastAsia="Times New Roman"/>
          <w:bCs/>
          <w:szCs w:val="24"/>
        </w:rPr>
        <w:t xml:space="preserve">.2.1. </w:t>
      </w:r>
      <w:r w:rsidRPr="000E54DD">
        <w:t>„</w:t>
      </w:r>
      <w:r>
        <w:rPr>
          <w:color w:val="000000"/>
          <w:szCs w:val="24"/>
        </w:rPr>
        <w:t xml:space="preserve">Teisinių paslaugų pagal </w:t>
      </w:r>
      <w:r w:rsidR="008B1482">
        <w:rPr>
          <w:color w:val="000000"/>
          <w:szCs w:val="24"/>
        </w:rPr>
        <w:t>Anglijos ir Jungtinių Amerikos Valstijų</w:t>
      </w:r>
      <w:r>
        <w:rPr>
          <w:color w:val="000000"/>
          <w:szCs w:val="24"/>
        </w:rPr>
        <w:t xml:space="preserve"> teisę</w:t>
      </w:r>
      <w:r w:rsidRPr="009626AF">
        <w:rPr>
          <w:color w:val="000000"/>
          <w:szCs w:val="24"/>
        </w:rPr>
        <w:t xml:space="preserve"> techninė specifikacija“ – 1 priedas;</w:t>
      </w:r>
    </w:p>
    <w:p w14:paraId="763BB688" w14:textId="77777777" w:rsidR="00FA332F" w:rsidRDefault="00FA332F" w:rsidP="00FA332F">
      <w:pPr>
        <w:spacing w:after="0" w:line="240" w:lineRule="auto"/>
        <w:ind w:firstLine="567"/>
        <w:jc w:val="both"/>
        <w:rPr>
          <w:rFonts w:eastAsia="Times New Roman"/>
          <w:bCs/>
          <w:szCs w:val="24"/>
        </w:rPr>
      </w:pPr>
      <w:r w:rsidRPr="00FA214A">
        <w:rPr>
          <w:rFonts w:eastAsia="Times New Roman"/>
          <w:bCs/>
          <w:szCs w:val="24"/>
        </w:rPr>
        <w:t>1</w:t>
      </w:r>
      <w:r>
        <w:rPr>
          <w:rFonts w:eastAsia="Times New Roman"/>
          <w:bCs/>
          <w:szCs w:val="24"/>
        </w:rPr>
        <w:t>3</w:t>
      </w:r>
      <w:r w:rsidRPr="00FA214A">
        <w:rPr>
          <w:rFonts w:eastAsia="Times New Roman"/>
          <w:bCs/>
          <w:szCs w:val="24"/>
        </w:rPr>
        <w:t xml:space="preserve">.2.2. </w:t>
      </w:r>
      <w:r w:rsidRPr="009626AF">
        <w:rPr>
          <w:color w:val="000000"/>
          <w:szCs w:val="24"/>
        </w:rPr>
        <w:t>„P</w:t>
      </w:r>
      <w:r w:rsidRPr="004A7CE2">
        <w:rPr>
          <w:szCs w:val="24"/>
        </w:rPr>
        <w:t>asiūlym</w:t>
      </w:r>
      <w:r>
        <w:rPr>
          <w:szCs w:val="24"/>
        </w:rPr>
        <w:t xml:space="preserve">as dėl teisinių paslaugų pagal </w:t>
      </w:r>
      <w:r w:rsidR="008B1482">
        <w:rPr>
          <w:color w:val="000000"/>
          <w:szCs w:val="24"/>
        </w:rPr>
        <w:t xml:space="preserve">Anglijos ir Jungtinių Amerikos Valstijų </w:t>
      </w:r>
      <w:r>
        <w:rPr>
          <w:szCs w:val="24"/>
        </w:rPr>
        <w:t>teisę</w:t>
      </w:r>
      <w:r w:rsidRPr="009626AF">
        <w:rPr>
          <w:color w:val="000000"/>
          <w:szCs w:val="24"/>
        </w:rPr>
        <w:t>“ – 2 priedas;</w:t>
      </w:r>
    </w:p>
    <w:p w14:paraId="6BD686F3" w14:textId="77777777" w:rsidR="00FA332F" w:rsidRDefault="00FA332F" w:rsidP="00FA332F">
      <w:pPr>
        <w:tabs>
          <w:tab w:val="left" w:pos="1080"/>
        </w:tabs>
        <w:spacing w:after="0" w:line="240" w:lineRule="auto"/>
        <w:ind w:firstLine="567"/>
        <w:jc w:val="both"/>
      </w:pPr>
      <w:r w:rsidRPr="00ED5D23">
        <w:t>1</w:t>
      </w:r>
      <w:r>
        <w:t>3</w:t>
      </w:r>
      <w:r w:rsidRPr="00ED5D23">
        <w:t xml:space="preserve">.2.3. </w:t>
      </w:r>
      <w:r>
        <w:rPr>
          <w:rFonts w:eastAsia="Times New Roman"/>
          <w:bCs/>
          <w:szCs w:val="24"/>
        </w:rPr>
        <w:t>„</w:t>
      </w:r>
      <w:r>
        <w:rPr>
          <w:rFonts w:eastAsia="Times New Roman"/>
          <w:color w:val="000000" w:themeColor="text1"/>
          <w:szCs w:val="24"/>
        </w:rPr>
        <w:t>Paslaugų perdavimo</w:t>
      </w:r>
      <w:r w:rsidR="005C45C6">
        <w:rPr>
          <w:rFonts w:eastAsia="Times New Roman"/>
          <w:color w:val="000000" w:themeColor="text1"/>
          <w:szCs w:val="24"/>
        </w:rPr>
        <w:t>–</w:t>
      </w:r>
      <w:r w:rsidRPr="00C27BE5">
        <w:rPr>
          <w:rFonts w:eastAsia="Times New Roman"/>
          <w:color w:val="000000" w:themeColor="text1"/>
          <w:szCs w:val="24"/>
        </w:rPr>
        <w:t>priėmimo akt</w:t>
      </w:r>
      <w:r>
        <w:rPr>
          <w:rFonts w:eastAsia="Times New Roman"/>
          <w:color w:val="000000" w:themeColor="text1"/>
          <w:szCs w:val="24"/>
        </w:rPr>
        <w:t>o forma</w:t>
      </w:r>
      <w:r>
        <w:t>“</w:t>
      </w:r>
      <w:r w:rsidRPr="00FA214A">
        <w:t xml:space="preserve"> – </w:t>
      </w:r>
      <w:r>
        <w:t>3</w:t>
      </w:r>
      <w:r w:rsidRPr="00FA214A">
        <w:t xml:space="preserve"> priedas</w:t>
      </w:r>
      <w:r>
        <w:t>.</w:t>
      </w:r>
    </w:p>
    <w:p w14:paraId="200408BF" w14:textId="77777777" w:rsidR="00FA332F" w:rsidRPr="00FA214A" w:rsidRDefault="00FA332F" w:rsidP="00FA332F">
      <w:pPr>
        <w:spacing w:after="0" w:line="240" w:lineRule="auto"/>
        <w:ind w:firstLine="567"/>
        <w:jc w:val="both"/>
        <w:rPr>
          <w:rFonts w:eastAsia="Times New Roman"/>
          <w:b/>
          <w:bCs/>
          <w:szCs w:val="24"/>
        </w:rPr>
      </w:pPr>
    </w:p>
    <w:p w14:paraId="55D05396" w14:textId="77777777" w:rsidR="00FA332F" w:rsidRDefault="00FA332F" w:rsidP="00FA332F">
      <w:pPr>
        <w:spacing w:after="0" w:line="240" w:lineRule="auto"/>
        <w:jc w:val="center"/>
        <w:outlineLvl w:val="4"/>
        <w:rPr>
          <w:rFonts w:eastAsia="Times New Roman"/>
          <w:b/>
          <w:bCs/>
          <w:iCs/>
          <w:szCs w:val="24"/>
        </w:rPr>
      </w:pPr>
      <w:r>
        <w:rPr>
          <w:rFonts w:eastAsia="Times New Roman"/>
          <w:b/>
          <w:bCs/>
          <w:iCs/>
          <w:szCs w:val="24"/>
        </w:rPr>
        <w:t>XV. ŠALIŲ REKVIZITAI IR PARAŠAI</w:t>
      </w:r>
    </w:p>
    <w:tbl>
      <w:tblPr>
        <w:tblW w:w="0" w:type="auto"/>
        <w:tblLayout w:type="fixed"/>
        <w:tblLook w:val="01E0" w:firstRow="1" w:lastRow="1" w:firstColumn="1" w:lastColumn="1" w:noHBand="0" w:noVBand="0"/>
      </w:tblPr>
      <w:tblGrid>
        <w:gridCol w:w="4503"/>
        <w:gridCol w:w="5244"/>
      </w:tblGrid>
      <w:tr w:rsidR="00FA332F" w:rsidRPr="004A5F49" w14:paraId="2D64FEBB" w14:textId="77777777" w:rsidTr="007E1583">
        <w:tc>
          <w:tcPr>
            <w:tcW w:w="4503" w:type="dxa"/>
          </w:tcPr>
          <w:p w14:paraId="34239748" w14:textId="77777777" w:rsidR="00FA332F" w:rsidRPr="004A5F49" w:rsidRDefault="00FA332F" w:rsidP="007E1583">
            <w:pPr>
              <w:spacing w:after="0" w:line="240" w:lineRule="auto"/>
              <w:rPr>
                <w:rFonts w:eastAsia="Times New Roman"/>
                <w:b/>
                <w:color w:val="000000" w:themeColor="text1"/>
                <w:szCs w:val="24"/>
              </w:rPr>
            </w:pPr>
          </w:p>
          <w:p w14:paraId="546F6D50" w14:textId="77777777" w:rsidR="00FA332F" w:rsidRPr="004A5F49" w:rsidRDefault="00FA332F" w:rsidP="007E1583">
            <w:pPr>
              <w:spacing w:after="0" w:line="240" w:lineRule="auto"/>
              <w:rPr>
                <w:rFonts w:eastAsia="Times New Roman"/>
                <w:b/>
                <w:bCs/>
                <w:smallCaps/>
                <w:color w:val="000000" w:themeColor="text1"/>
                <w:szCs w:val="24"/>
              </w:rPr>
            </w:pPr>
            <w:r w:rsidRPr="004A5F49">
              <w:rPr>
                <w:rFonts w:eastAsia="Times New Roman"/>
                <w:b/>
                <w:color w:val="000000" w:themeColor="text1"/>
                <w:szCs w:val="24"/>
              </w:rPr>
              <w:t>UŽSAKOVAS</w:t>
            </w:r>
          </w:p>
        </w:tc>
        <w:tc>
          <w:tcPr>
            <w:tcW w:w="5244" w:type="dxa"/>
          </w:tcPr>
          <w:p w14:paraId="51C16CD4" w14:textId="77777777" w:rsidR="00FA332F" w:rsidRPr="004A5F49" w:rsidRDefault="00FA332F" w:rsidP="007E1583">
            <w:pPr>
              <w:spacing w:after="0" w:line="240" w:lineRule="auto"/>
              <w:ind w:right="-181"/>
              <w:rPr>
                <w:rFonts w:eastAsia="Times New Roman"/>
                <w:b/>
                <w:bCs/>
                <w:smallCaps/>
                <w:color w:val="000000" w:themeColor="text1"/>
                <w:szCs w:val="24"/>
              </w:rPr>
            </w:pPr>
          </w:p>
          <w:p w14:paraId="0478E7E5" w14:textId="77777777" w:rsidR="00FA332F" w:rsidRPr="004A5F49" w:rsidRDefault="00FA332F" w:rsidP="007E1583">
            <w:pPr>
              <w:spacing w:after="0" w:line="240" w:lineRule="auto"/>
              <w:ind w:right="-183"/>
              <w:rPr>
                <w:rFonts w:eastAsia="Times New Roman"/>
                <w:b/>
                <w:bCs/>
                <w:smallCaps/>
                <w:color w:val="000000" w:themeColor="text1"/>
                <w:szCs w:val="24"/>
              </w:rPr>
            </w:pPr>
            <w:r w:rsidRPr="004A5F49">
              <w:rPr>
                <w:rFonts w:eastAsia="Times New Roman"/>
                <w:b/>
                <w:bCs/>
                <w:smallCaps/>
                <w:color w:val="000000" w:themeColor="text1"/>
                <w:szCs w:val="24"/>
              </w:rPr>
              <w:t>PASLAUGŲ TEIKĖJAS</w:t>
            </w:r>
          </w:p>
        </w:tc>
      </w:tr>
      <w:tr w:rsidR="00FA332F" w:rsidRPr="004A5F49" w14:paraId="393F7AB2" w14:textId="77777777" w:rsidTr="007E1583">
        <w:tc>
          <w:tcPr>
            <w:tcW w:w="4503" w:type="dxa"/>
          </w:tcPr>
          <w:p w14:paraId="168D0ACD" w14:textId="77777777" w:rsidR="00FA332F" w:rsidRPr="004A5F49" w:rsidRDefault="00FA332F" w:rsidP="007E1583">
            <w:pPr>
              <w:spacing w:after="0" w:line="240" w:lineRule="auto"/>
              <w:rPr>
                <w:rFonts w:eastAsia="Times New Roman"/>
                <w:b/>
                <w:color w:val="000000" w:themeColor="text1"/>
                <w:szCs w:val="24"/>
              </w:rPr>
            </w:pPr>
            <w:r w:rsidRPr="004A5F49">
              <w:rPr>
                <w:rFonts w:eastAsia="Times New Roman"/>
                <w:b/>
                <w:color w:val="000000" w:themeColor="text1"/>
                <w:szCs w:val="24"/>
              </w:rPr>
              <w:t>Lietuvos Respublikos finansų ministerija</w:t>
            </w:r>
          </w:p>
        </w:tc>
        <w:tc>
          <w:tcPr>
            <w:tcW w:w="5244" w:type="dxa"/>
          </w:tcPr>
          <w:p w14:paraId="3BE41D29" w14:textId="2364CCE2" w:rsidR="00FA332F" w:rsidRPr="00D32B9D" w:rsidRDefault="00A44A35" w:rsidP="007E1583">
            <w:pPr>
              <w:spacing w:after="0" w:line="240" w:lineRule="auto"/>
              <w:ind w:right="-183"/>
              <w:rPr>
                <w:rFonts w:eastAsia="Times New Roman"/>
                <w:b/>
                <w:bCs/>
                <w:smallCaps/>
                <w:color w:val="000000" w:themeColor="text1"/>
                <w:szCs w:val="24"/>
              </w:rPr>
            </w:pPr>
            <w:r w:rsidRPr="00D32B9D">
              <w:rPr>
                <w:rFonts w:eastAsia="Times New Roman"/>
                <w:b/>
                <w:bCs/>
                <w:smallCaps/>
                <w:color w:val="000000" w:themeColor="text1"/>
                <w:szCs w:val="24"/>
              </w:rPr>
              <w:t>Advokatų profesinė bendrija Norkus ir partneriai COBALT</w:t>
            </w:r>
          </w:p>
        </w:tc>
      </w:tr>
      <w:tr w:rsidR="00D32B9D" w:rsidRPr="004A5F49" w14:paraId="521ABDA4" w14:textId="77777777" w:rsidTr="007E1583">
        <w:tc>
          <w:tcPr>
            <w:tcW w:w="4503" w:type="dxa"/>
          </w:tcPr>
          <w:p w14:paraId="1217A737" w14:textId="77777777" w:rsidR="00D32B9D" w:rsidRPr="004A5F49" w:rsidRDefault="00D32B9D" w:rsidP="007E1583">
            <w:pPr>
              <w:spacing w:after="0" w:line="240" w:lineRule="auto"/>
              <w:rPr>
                <w:rFonts w:eastAsia="Times New Roman"/>
                <w:b/>
                <w:color w:val="000000" w:themeColor="text1"/>
                <w:szCs w:val="24"/>
              </w:rPr>
            </w:pPr>
          </w:p>
        </w:tc>
        <w:tc>
          <w:tcPr>
            <w:tcW w:w="5244" w:type="dxa"/>
          </w:tcPr>
          <w:p w14:paraId="3076A167" w14:textId="77777777" w:rsidR="00D32B9D" w:rsidRPr="00D32B9D" w:rsidRDefault="00D32B9D" w:rsidP="007E1583">
            <w:pPr>
              <w:spacing w:after="0" w:line="240" w:lineRule="auto"/>
              <w:ind w:right="-183"/>
              <w:rPr>
                <w:rFonts w:eastAsia="Times New Roman"/>
                <w:b/>
                <w:bCs/>
                <w:smallCaps/>
                <w:color w:val="000000" w:themeColor="text1"/>
                <w:szCs w:val="24"/>
              </w:rPr>
            </w:pPr>
          </w:p>
        </w:tc>
      </w:tr>
      <w:tr w:rsidR="00FA332F" w:rsidRPr="004A5F49" w14:paraId="088B3EFF" w14:textId="77777777" w:rsidTr="007E1583">
        <w:trPr>
          <w:trHeight w:val="137"/>
        </w:trPr>
        <w:tc>
          <w:tcPr>
            <w:tcW w:w="4503" w:type="dxa"/>
          </w:tcPr>
          <w:p w14:paraId="5352DF78" w14:textId="77777777" w:rsidR="00FA332F" w:rsidRPr="004A5F49" w:rsidRDefault="00FA332F" w:rsidP="007E1583">
            <w:pPr>
              <w:spacing w:after="0" w:line="240" w:lineRule="auto"/>
              <w:rPr>
                <w:rFonts w:eastAsia="Times New Roman"/>
                <w:bCs/>
                <w:color w:val="000000" w:themeColor="text1"/>
                <w:szCs w:val="24"/>
              </w:rPr>
            </w:pPr>
            <w:r w:rsidRPr="004A5F49">
              <w:rPr>
                <w:rFonts w:eastAsia="Times New Roman"/>
                <w:bCs/>
                <w:color w:val="000000" w:themeColor="text1"/>
                <w:szCs w:val="24"/>
              </w:rPr>
              <w:t>Juridinio asmens kodas 288601650</w:t>
            </w:r>
          </w:p>
        </w:tc>
        <w:tc>
          <w:tcPr>
            <w:tcW w:w="5244" w:type="dxa"/>
          </w:tcPr>
          <w:p w14:paraId="2D53F282" w14:textId="2A40D9EF" w:rsidR="00FA332F" w:rsidRPr="00D32B9D" w:rsidRDefault="00FA332F" w:rsidP="007E1583">
            <w:pPr>
              <w:spacing w:after="0" w:line="240" w:lineRule="auto"/>
              <w:rPr>
                <w:rFonts w:eastAsia="Times New Roman"/>
                <w:bCs/>
                <w:color w:val="000000" w:themeColor="text1"/>
                <w:szCs w:val="24"/>
              </w:rPr>
            </w:pPr>
            <w:r w:rsidRPr="00D32B9D">
              <w:rPr>
                <w:rFonts w:eastAsia="Times New Roman"/>
                <w:bCs/>
                <w:color w:val="000000" w:themeColor="text1"/>
                <w:szCs w:val="24"/>
              </w:rPr>
              <w:t>Juridinio asmens kodas</w:t>
            </w:r>
            <w:r w:rsidR="00A44A35" w:rsidRPr="00D32B9D">
              <w:rPr>
                <w:rFonts w:eastAsia="Times New Roman"/>
                <w:bCs/>
                <w:color w:val="000000" w:themeColor="text1"/>
                <w:szCs w:val="24"/>
              </w:rPr>
              <w:t xml:space="preserve"> 305964660</w:t>
            </w:r>
          </w:p>
        </w:tc>
      </w:tr>
      <w:tr w:rsidR="00FA332F" w:rsidRPr="004A5F49" w14:paraId="0DE16EBC" w14:textId="77777777" w:rsidTr="007E1583">
        <w:trPr>
          <w:trHeight w:val="137"/>
        </w:trPr>
        <w:tc>
          <w:tcPr>
            <w:tcW w:w="4503" w:type="dxa"/>
          </w:tcPr>
          <w:p w14:paraId="60FC60FA" w14:textId="77777777" w:rsidR="00FA332F" w:rsidRPr="004A5F49" w:rsidRDefault="00FA332F" w:rsidP="007E1583">
            <w:pPr>
              <w:spacing w:after="0" w:line="240" w:lineRule="auto"/>
              <w:rPr>
                <w:rFonts w:eastAsia="Times New Roman"/>
                <w:bCs/>
                <w:color w:val="000000" w:themeColor="text1"/>
                <w:szCs w:val="24"/>
              </w:rPr>
            </w:pPr>
          </w:p>
        </w:tc>
        <w:tc>
          <w:tcPr>
            <w:tcW w:w="5244" w:type="dxa"/>
          </w:tcPr>
          <w:p w14:paraId="4D213455" w14:textId="0371A87D" w:rsidR="00FA332F" w:rsidRPr="00D32B9D" w:rsidRDefault="00FA332F" w:rsidP="007E1583">
            <w:pPr>
              <w:spacing w:after="0" w:line="240" w:lineRule="auto"/>
              <w:rPr>
                <w:rFonts w:eastAsia="Times New Roman"/>
                <w:bCs/>
                <w:color w:val="000000" w:themeColor="text1"/>
                <w:szCs w:val="24"/>
              </w:rPr>
            </w:pPr>
            <w:r w:rsidRPr="00D32B9D">
              <w:rPr>
                <w:rFonts w:eastAsia="Times New Roman"/>
                <w:bCs/>
                <w:color w:val="000000" w:themeColor="text1"/>
                <w:szCs w:val="24"/>
              </w:rPr>
              <w:t xml:space="preserve">PVM mok. kodas </w:t>
            </w:r>
            <w:r w:rsidR="00A44A35" w:rsidRPr="00D32B9D">
              <w:rPr>
                <w:rFonts w:eastAsia="Times New Roman"/>
                <w:bCs/>
                <w:color w:val="000000" w:themeColor="text1"/>
                <w:szCs w:val="24"/>
              </w:rPr>
              <w:t>LT100014609011</w:t>
            </w:r>
          </w:p>
        </w:tc>
      </w:tr>
      <w:tr w:rsidR="00FA332F" w:rsidRPr="004A5F49" w14:paraId="796A40C0" w14:textId="77777777" w:rsidTr="00D32B9D">
        <w:trPr>
          <w:trHeight w:val="248"/>
        </w:trPr>
        <w:tc>
          <w:tcPr>
            <w:tcW w:w="4503" w:type="dxa"/>
          </w:tcPr>
          <w:p w14:paraId="1C61CB36" w14:textId="77777777" w:rsidR="00FA332F" w:rsidRPr="004A5F49" w:rsidRDefault="00FA332F" w:rsidP="007E1583">
            <w:pPr>
              <w:spacing w:after="0" w:line="240" w:lineRule="auto"/>
              <w:rPr>
                <w:rFonts w:eastAsia="Times New Roman"/>
                <w:bCs/>
                <w:color w:val="000000" w:themeColor="text1"/>
                <w:szCs w:val="24"/>
              </w:rPr>
            </w:pPr>
            <w:proofErr w:type="spellStart"/>
            <w:r w:rsidRPr="004A5F49">
              <w:rPr>
                <w:rFonts w:eastAsia="Times New Roman"/>
                <w:color w:val="000000" w:themeColor="text1"/>
                <w:szCs w:val="24"/>
              </w:rPr>
              <w:t>Swedbank</w:t>
            </w:r>
            <w:proofErr w:type="spellEnd"/>
            <w:r w:rsidRPr="004A5F49">
              <w:rPr>
                <w:rFonts w:eastAsia="Times New Roman"/>
                <w:color w:val="000000" w:themeColor="text1"/>
                <w:szCs w:val="24"/>
              </w:rPr>
              <w:t>, AB, banko kodas 73000</w:t>
            </w:r>
          </w:p>
        </w:tc>
        <w:tc>
          <w:tcPr>
            <w:tcW w:w="5244" w:type="dxa"/>
          </w:tcPr>
          <w:p w14:paraId="6EBD90D5" w14:textId="287A080D" w:rsidR="00FA332F" w:rsidRPr="00D32B9D" w:rsidRDefault="00A44A35" w:rsidP="00A44A35">
            <w:pPr>
              <w:spacing w:after="120" w:line="240" w:lineRule="auto"/>
              <w:rPr>
                <w:rFonts w:eastAsia="Times New Roman"/>
                <w:color w:val="000000" w:themeColor="text1"/>
                <w:szCs w:val="24"/>
              </w:rPr>
            </w:pPr>
            <w:r w:rsidRPr="00A44A35">
              <w:rPr>
                <w:rFonts w:eastAsia="Times New Roman"/>
                <w:color w:val="000000" w:themeColor="text1"/>
                <w:szCs w:val="24"/>
              </w:rPr>
              <w:t xml:space="preserve">AB </w:t>
            </w:r>
            <w:proofErr w:type="spellStart"/>
            <w:r w:rsidRPr="00A44A35">
              <w:rPr>
                <w:rFonts w:eastAsia="Times New Roman"/>
                <w:color w:val="000000" w:themeColor="text1"/>
                <w:szCs w:val="24"/>
              </w:rPr>
              <w:t>Swedbank</w:t>
            </w:r>
            <w:proofErr w:type="spellEnd"/>
            <w:r w:rsidRPr="00D32B9D">
              <w:rPr>
                <w:rFonts w:eastAsia="Times New Roman"/>
                <w:color w:val="000000" w:themeColor="text1"/>
                <w:szCs w:val="24"/>
              </w:rPr>
              <w:t xml:space="preserve">, SWIFT </w:t>
            </w:r>
            <w:r w:rsidRPr="00D32B9D">
              <w:t>HABALT22</w:t>
            </w:r>
            <w:r w:rsidR="00FA332F" w:rsidRPr="00D32B9D">
              <w:rPr>
                <w:rFonts w:eastAsia="Times New Roman"/>
                <w:color w:val="000000" w:themeColor="text1"/>
                <w:szCs w:val="24"/>
              </w:rPr>
              <w:t xml:space="preserve"> </w:t>
            </w:r>
          </w:p>
        </w:tc>
      </w:tr>
      <w:tr w:rsidR="00FA332F" w:rsidRPr="004A5F49" w14:paraId="2F304B73" w14:textId="77777777" w:rsidTr="007E1583">
        <w:trPr>
          <w:trHeight w:val="137"/>
        </w:trPr>
        <w:tc>
          <w:tcPr>
            <w:tcW w:w="4503" w:type="dxa"/>
          </w:tcPr>
          <w:p w14:paraId="7C42EBE0"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bCs/>
                <w:color w:val="000000" w:themeColor="text1"/>
                <w:szCs w:val="24"/>
              </w:rPr>
              <w:t>A. s. Nr.:</w:t>
            </w:r>
            <w:r w:rsidRPr="004A5F49">
              <w:rPr>
                <w:rFonts w:eastAsia="Times New Roman"/>
                <w:bCs/>
                <w:szCs w:val="24"/>
              </w:rPr>
              <w:t xml:space="preserve"> LT65 7300 0100 0245 6866</w:t>
            </w:r>
          </w:p>
        </w:tc>
        <w:tc>
          <w:tcPr>
            <w:tcW w:w="5244" w:type="dxa"/>
          </w:tcPr>
          <w:p w14:paraId="2E5FE065" w14:textId="7DBB08D5" w:rsidR="00FA332F" w:rsidRPr="00D32B9D" w:rsidRDefault="00FA332F" w:rsidP="007E1583">
            <w:pPr>
              <w:autoSpaceDE w:val="0"/>
              <w:autoSpaceDN w:val="0"/>
              <w:adjustRightInd w:val="0"/>
              <w:spacing w:after="0" w:line="240" w:lineRule="auto"/>
              <w:rPr>
                <w:rFonts w:eastAsia="Times New Roman"/>
                <w:color w:val="000000" w:themeColor="text1"/>
                <w:szCs w:val="24"/>
              </w:rPr>
            </w:pPr>
            <w:r w:rsidRPr="00D32B9D">
              <w:rPr>
                <w:rFonts w:eastAsia="Times New Roman"/>
                <w:color w:val="000000" w:themeColor="text1"/>
                <w:szCs w:val="24"/>
                <w:lang w:bidi="lo-LA"/>
              </w:rPr>
              <w:t xml:space="preserve">A. s. Nr.: </w:t>
            </w:r>
            <w:r w:rsidR="00A44A35" w:rsidRPr="00D32B9D">
              <w:t>LT807300010170590285</w:t>
            </w:r>
          </w:p>
        </w:tc>
      </w:tr>
      <w:tr w:rsidR="00FA332F" w:rsidRPr="004A5F49" w14:paraId="3E89DC1A" w14:textId="77777777" w:rsidTr="007E1583">
        <w:trPr>
          <w:trHeight w:val="137"/>
        </w:trPr>
        <w:tc>
          <w:tcPr>
            <w:tcW w:w="4503" w:type="dxa"/>
          </w:tcPr>
          <w:p w14:paraId="6ACB3C90" w14:textId="77777777" w:rsidR="00FA332F" w:rsidRPr="004A5F49" w:rsidRDefault="00FA332F" w:rsidP="007E1583">
            <w:pPr>
              <w:spacing w:after="0" w:line="240" w:lineRule="auto"/>
              <w:rPr>
                <w:rFonts w:eastAsia="Times New Roman"/>
                <w:bCs/>
                <w:color w:val="000000" w:themeColor="text1"/>
                <w:szCs w:val="24"/>
              </w:rPr>
            </w:pPr>
            <w:r w:rsidRPr="004A5F49">
              <w:rPr>
                <w:rFonts w:eastAsia="Times New Roman"/>
                <w:color w:val="000000" w:themeColor="text1"/>
                <w:szCs w:val="24"/>
              </w:rPr>
              <w:t>Pašto adresas: Lukiškių g. 2, 01512 Vilnius</w:t>
            </w:r>
          </w:p>
        </w:tc>
        <w:tc>
          <w:tcPr>
            <w:tcW w:w="5244" w:type="dxa"/>
          </w:tcPr>
          <w:p w14:paraId="11DF4C96" w14:textId="7A0ED4B5" w:rsidR="00FA332F" w:rsidRPr="00D32B9D" w:rsidRDefault="00FA332F" w:rsidP="007E1583">
            <w:pPr>
              <w:autoSpaceDE w:val="0"/>
              <w:autoSpaceDN w:val="0"/>
              <w:adjustRightInd w:val="0"/>
              <w:spacing w:after="0" w:line="240" w:lineRule="auto"/>
              <w:rPr>
                <w:rFonts w:eastAsia="Times New Roman"/>
                <w:color w:val="000000" w:themeColor="text1"/>
                <w:szCs w:val="24"/>
                <w:lang w:bidi="lo-LA"/>
              </w:rPr>
            </w:pPr>
            <w:r w:rsidRPr="00D32B9D">
              <w:rPr>
                <w:rFonts w:eastAsia="Times New Roman"/>
                <w:color w:val="000000" w:themeColor="text1"/>
                <w:szCs w:val="24"/>
              </w:rPr>
              <w:t xml:space="preserve">Pašto adresas: </w:t>
            </w:r>
            <w:proofErr w:type="spellStart"/>
            <w:r w:rsidR="00A44A35" w:rsidRPr="00D32B9D">
              <w:rPr>
                <w:rFonts w:eastAsia="Times New Roman"/>
                <w:color w:val="000000" w:themeColor="text1"/>
                <w:szCs w:val="24"/>
              </w:rPr>
              <w:t>Lvivo</w:t>
            </w:r>
            <w:proofErr w:type="spellEnd"/>
            <w:r w:rsidR="00A44A35" w:rsidRPr="00D32B9D">
              <w:rPr>
                <w:rFonts w:eastAsia="Times New Roman"/>
                <w:color w:val="000000" w:themeColor="text1"/>
                <w:szCs w:val="24"/>
              </w:rPr>
              <w:t xml:space="preserve"> g. 25</w:t>
            </w:r>
            <w:proofErr w:type="gramStart"/>
            <w:r w:rsidR="00A44A35" w:rsidRPr="00D32B9D">
              <w:rPr>
                <w:rFonts w:eastAsia="Times New Roman"/>
                <w:color w:val="000000" w:themeColor="text1"/>
                <w:szCs w:val="24"/>
              </w:rPr>
              <w:t>-</w:t>
            </w:r>
            <w:proofErr w:type="gramEnd"/>
            <w:r w:rsidR="00A44A35" w:rsidRPr="00D32B9D">
              <w:rPr>
                <w:rFonts w:eastAsia="Times New Roman"/>
                <w:color w:val="000000" w:themeColor="text1"/>
                <w:szCs w:val="24"/>
              </w:rPr>
              <w:t>10</w:t>
            </w:r>
            <w:r w:rsidR="00D32B9D" w:rsidRPr="00D32B9D">
              <w:rPr>
                <w:rFonts w:eastAsia="Times New Roman"/>
                <w:color w:val="000000" w:themeColor="text1"/>
                <w:szCs w:val="24"/>
              </w:rPr>
              <w:t>4, Vilnius, LT-09320</w:t>
            </w:r>
          </w:p>
        </w:tc>
      </w:tr>
      <w:tr w:rsidR="00FA332F" w:rsidRPr="004A5F49" w14:paraId="6A33BE83" w14:textId="77777777" w:rsidTr="007E1583">
        <w:trPr>
          <w:trHeight w:val="137"/>
        </w:trPr>
        <w:tc>
          <w:tcPr>
            <w:tcW w:w="4503" w:type="dxa"/>
          </w:tcPr>
          <w:p w14:paraId="49CDA178"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color w:val="000000" w:themeColor="text1"/>
                <w:szCs w:val="24"/>
              </w:rPr>
              <w:t>El. pašto adresas: finmin@finmin.lt</w:t>
            </w:r>
          </w:p>
        </w:tc>
        <w:tc>
          <w:tcPr>
            <w:tcW w:w="5244" w:type="dxa"/>
          </w:tcPr>
          <w:p w14:paraId="70B85221" w14:textId="0F20CA20" w:rsidR="00FA332F" w:rsidRPr="00C529DE" w:rsidRDefault="00FA332F" w:rsidP="007E1583">
            <w:pPr>
              <w:autoSpaceDE w:val="0"/>
              <w:autoSpaceDN w:val="0"/>
              <w:adjustRightInd w:val="0"/>
              <w:spacing w:after="0" w:line="240" w:lineRule="auto"/>
              <w:rPr>
                <w:rFonts w:eastAsia="Times New Roman"/>
                <w:color w:val="000000" w:themeColor="text1"/>
                <w:szCs w:val="24"/>
                <w:lang w:val="it-IT"/>
              </w:rPr>
            </w:pPr>
            <w:r w:rsidRPr="00D32B9D">
              <w:rPr>
                <w:rFonts w:eastAsia="Times New Roman"/>
                <w:color w:val="000000" w:themeColor="text1"/>
                <w:szCs w:val="24"/>
              </w:rPr>
              <w:t xml:space="preserve">El. pašto adresas: </w:t>
            </w:r>
            <w:hyperlink r:id="rId12" w:history="1">
              <w:r w:rsidR="00D32B9D" w:rsidRPr="00D32B9D">
                <w:rPr>
                  <w:rStyle w:val="Hipersaitas"/>
                  <w:rFonts w:eastAsia="Times New Roman"/>
                  <w:szCs w:val="24"/>
                </w:rPr>
                <w:t>eva.suduiko@cobalt.legal</w:t>
              </w:r>
            </w:hyperlink>
            <w:r w:rsidR="00D32B9D" w:rsidRPr="00D32B9D">
              <w:rPr>
                <w:rFonts w:eastAsia="Times New Roman"/>
                <w:color w:val="000000" w:themeColor="text1"/>
                <w:szCs w:val="24"/>
              </w:rPr>
              <w:t xml:space="preserve"> </w:t>
            </w:r>
          </w:p>
        </w:tc>
      </w:tr>
      <w:tr w:rsidR="00FA332F" w:rsidRPr="004A5F49" w14:paraId="7F63BA9F" w14:textId="77777777" w:rsidTr="007E1583">
        <w:trPr>
          <w:trHeight w:val="137"/>
        </w:trPr>
        <w:tc>
          <w:tcPr>
            <w:tcW w:w="4503" w:type="dxa"/>
          </w:tcPr>
          <w:p w14:paraId="5E20919D"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color w:val="000000" w:themeColor="text1"/>
                <w:szCs w:val="24"/>
              </w:rPr>
              <w:t>Tel.: (8 5) 239 0000</w:t>
            </w:r>
          </w:p>
        </w:tc>
        <w:tc>
          <w:tcPr>
            <w:tcW w:w="5244" w:type="dxa"/>
          </w:tcPr>
          <w:p w14:paraId="227F0EB3" w14:textId="4C98AC37" w:rsidR="00FA332F" w:rsidRPr="00D32B9D" w:rsidRDefault="00FA332F" w:rsidP="007E1583">
            <w:pPr>
              <w:autoSpaceDE w:val="0"/>
              <w:autoSpaceDN w:val="0"/>
              <w:adjustRightInd w:val="0"/>
              <w:spacing w:after="0" w:line="240" w:lineRule="auto"/>
              <w:rPr>
                <w:rFonts w:eastAsia="Times New Roman"/>
                <w:color w:val="000000" w:themeColor="text1"/>
                <w:szCs w:val="24"/>
              </w:rPr>
            </w:pPr>
            <w:r w:rsidRPr="00D32B9D">
              <w:rPr>
                <w:rFonts w:eastAsia="Times New Roman"/>
                <w:color w:val="000000" w:themeColor="text1"/>
                <w:szCs w:val="24"/>
                <w:lang w:bidi="lo-LA"/>
              </w:rPr>
              <w:t xml:space="preserve">Tel.: </w:t>
            </w:r>
            <w:r w:rsidR="00D32B9D" w:rsidRPr="00D32B9D">
              <w:rPr>
                <w:rFonts w:eastAsia="Times New Roman"/>
                <w:color w:val="000000" w:themeColor="text1"/>
                <w:szCs w:val="24"/>
                <w:lang w:bidi="lo-LA"/>
              </w:rPr>
              <w:t>+370 5250 0800</w:t>
            </w:r>
          </w:p>
        </w:tc>
      </w:tr>
      <w:tr w:rsidR="00FA332F" w:rsidRPr="004A5F49" w14:paraId="44C5A4D2" w14:textId="77777777" w:rsidTr="007E1583">
        <w:tc>
          <w:tcPr>
            <w:tcW w:w="4503" w:type="dxa"/>
          </w:tcPr>
          <w:p w14:paraId="2FFB5E8C" w14:textId="77777777" w:rsidR="00FA332F" w:rsidRDefault="00FA332F" w:rsidP="007E1583">
            <w:pPr>
              <w:spacing w:after="0" w:line="240" w:lineRule="auto"/>
              <w:rPr>
                <w:rFonts w:eastAsia="Times New Roman"/>
                <w:color w:val="000000" w:themeColor="text1"/>
                <w:szCs w:val="24"/>
              </w:rPr>
            </w:pPr>
          </w:p>
          <w:p w14:paraId="5966F334" w14:textId="77777777" w:rsidR="00E31F87" w:rsidRDefault="00E31F87" w:rsidP="00E31F87">
            <w:pPr>
              <w:rPr>
                <w:color w:val="000000"/>
                <w:szCs w:val="24"/>
              </w:rPr>
            </w:pPr>
            <w:r>
              <w:rPr>
                <w:color w:val="000000"/>
                <w:szCs w:val="24"/>
              </w:rPr>
              <w:t>Ministerijos kancleris</w:t>
            </w:r>
          </w:p>
          <w:p w14:paraId="5D8D03A1" w14:textId="77777777" w:rsidR="00E31F87" w:rsidRPr="00E31F87" w:rsidRDefault="00E31F87" w:rsidP="00E31F87">
            <w:pPr>
              <w:rPr>
                <w:color w:val="000000"/>
                <w:szCs w:val="24"/>
              </w:rPr>
            </w:pPr>
            <w:r>
              <w:rPr>
                <w:color w:val="000000"/>
                <w:szCs w:val="24"/>
              </w:rPr>
              <w:t>Remigijus Skilandis</w:t>
            </w:r>
          </w:p>
        </w:tc>
        <w:tc>
          <w:tcPr>
            <w:tcW w:w="5244" w:type="dxa"/>
          </w:tcPr>
          <w:p w14:paraId="05D12D5B" w14:textId="77777777" w:rsidR="00FA332F" w:rsidRPr="00D32B9D" w:rsidRDefault="00FA332F" w:rsidP="007E1583">
            <w:pPr>
              <w:autoSpaceDE w:val="0"/>
              <w:autoSpaceDN w:val="0"/>
              <w:adjustRightInd w:val="0"/>
              <w:spacing w:after="0" w:line="240" w:lineRule="auto"/>
              <w:rPr>
                <w:rFonts w:eastAsia="Times New Roman"/>
                <w:color w:val="000000" w:themeColor="text1"/>
                <w:szCs w:val="24"/>
                <w:lang w:bidi="lo-LA"/>
              </w:rPr>
            </w:pPr>
          </w:p>
        </w:tc>
      </w:tr>
      <w:tr w:rsidR="00FA332F" w:rsidRPr="004A5F49" w14:paraId="6176E46E" w14:textId="77777777" w:rsidTr="007E1583">
        <w:tc>
          <w:tcPr>
            <w:tcW w:w="4503" w:type="dxa"/>
          </w:tcPr>
          <w:p w14:paraId="6D50DEEF" w14:textId="77777777" w:rsidR="00FA332F" w:rsidRPr="004A5F49" w:rsidRDefault="00FA332F" w:rsidP="007E1583">
            <w:pPr>
              <w:spacing w:after="0" w:line="240" w:lineRule="auto"/>
              <w:rPr>
                <w:rFonts w:eastAsia="Times New Roman"/>
                <w:color w:val="000000" w:themeColor="text1"/>
                <w:szCs w:val="24"/>
              </w:rPr>
            </w:pPr>
          </w:p>
        </w:tc>
        <w:tc>
          <w:tcPr>
            <w:tcW w:w="5244" w:type="dxa"/>
          </w:tcPr>
          <w:p w14:paraId="52855E13" w14:textId="77777777" w:rsidR="00FA332F" w:rsidRPr="00D32B9D" w:rsidRDefault="00FA332F" w:rsidP="007E1583">
            <w:pPr>
              <w:autoSpaceDE w:val="0"/>
              <w:autoSpaceDN w:val="0"/>
              <w:adjustRightInd w:val="0"/>
              <w:spacing w:after="0" w:line="240" w:lineRule="auto"/>
              <w:rPr>
                <w:rFonts w:eastAsia="Times New Roman"/>
                <w:color w:val="000000" w:themeColor="text1"/>
                <w:szCs w:val="24"/>
                <w:lang w:bidi="lo-LA"/>
              </w:rPr>
            </w:pPr>
          </w:p>
        </w:tc>
      </w:tr>
      <w:tr w:rsidR="00FA332F" w:rsidRPr="004A5F49" w14:paraId="25EEC6F2" w14:textId="77777777" w:rsidTr="007E1583">
        <w:tc>
          <w:tcPr>
            <w:tcW w:w="4503" w:type="dxa"/>
          </w:tcPr>
          <w:p w14:paraId="29262E86"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color w:val="000000" w:themeColor="text1"/>
                <w:szCs w:val="24"/>
              </w:rPr>
              <w:t>__________________________</w:t>
            </w:r>
          </w:p>
        </w:tc>
        <w:tc>
          <w:tcPr>
            <w:tcW w:w="5244" w:type="dxa"/>
          </w:tcPr>
          <w:p w14:paraId="38D386FF" w14:textId="77777777" w:rsidR="00FA332F" w:rsidRPr="00D32B9D" w:rsidRDefault="00FA332F" w:rsidP="007E1583">
            <w:pPr>
              <w:spacing w:after="0" w:line="240" w:lineRule="auto"/>
              <w:rPr>
                <w:rFonts w:eastAsia="Times New Roman"/>
                <w:color w:val="000000" w:themeColor="text1"/>
                <w:szCs w:val="24"/>
              </w:rPr>
            </w:pPr>
            <w:r w:rsidRPr="00D32B9D">
              <w:rPr>
                <w:rFonts w:eastAsia="Times New Roman"/>
                <w:color w:val="000000" w:themeColor="text1"/>
                <w:szCs w:val="24"/>
              </w:rPr>
              <w:t>__________________________</w:t>
            </w:r>
          </w:p>
        </w:tc>
      </w:tr>
      <w:tr w:rsidR="00FA332F" w:rsidRPr="004A5F49" w14:paraId="43E3AAE5" w14:textId="77777777" w:rsidTr="007E1583">
        <w:tc>
          <w:tcPr>
            <w:tcW w:w="4503" w:type="dxa"/>
          </w:tcPr>
          <w:p w14:paraId="5452F161"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color w:val="000000" w:themeColor="text1"/>
                <w:szCs w:val="24"/>
              </w:rPr>
              <w:t xml:space="preserve">                   (parašas)</w:t>
            </w:r>
          </w:p>
        </w:tc>
        <w:tc>
          <w:tcPr>
            <w:tcW w:w="5244" w:type="dxa"/>
          </w:tcPr>
          <w:p w14:paraId="0D02EA50" w14:textId="77777777" w:rsidR="00FA332F" w:rsidRPr="004A5F49" w:rsidRDefault="00FA332F" w:rsidP="007E1583">
            <w:pPr>
              <w:spacing w:after="0" w:line="240" w:lineRule="auto"/>
              <w:rPr>
                <w:rFonts w:eastAsia="Times New Roman"/>
                <w:color w:val="000000" w:themeColor="text1"/>
                <w:szCs w:val="24"/>
              </w:rPr>
            </w:pPr>
            <w:r w:rsidRPr="004A5F49">
              <w:rPr>
                <w:rFonts w:eastAsia="Times New Roman"/>
                <w:color w:val="000000" w:themeColor="text1"/>
                <w:szCs w:val="24"/>
              </w:rPr>
              <w:t xml:space="preserve">                   (parašas)</w:t>
            </w:r>
          </w:p>
        </w:tc>
      </w:tr>
      <w:tr w:rsidR="00FA332F" w:rsidRPr="004A5F49" w14:paraId="5C71939D" w14:textId="77777777" w:rsidTr="007E1583">
        <w:tc>
          <w:tcPr>
            <w:tcW w:w="4503" w:type="dxa"/>
          </w:tcPr>
          <w:p w14:paraId="101FF700" w14:textId="77777777" w:rsidR="00FA332F" w:rsidRPr="004A5F49" w:rsidRDefault="00FA332F" w:rsidP="007E1583">
            <w:pPr>
              <w:spacing w:after="0" w:line="240" w:lineRule="auto"/>
              <w:rPr>
                <w:rFonts w:eastAsia="Times New Roman"/>
                <w:color w:val="000000" w:themeColor="text1"/>
                <w:szCs w:val="24"/>
              </w:rPr>
            </w:pPr>
          </w:p>
        </w:tc>
        <w:tc>
          <w:tcPr>
            <w:tcW w:w="5244" w:type="dxa"/>
          </w:tcPr>
          <w:p w14:paraId="35536C61" w14:textId="77777777" w:rsidR="00FA332F" w:rsidRPr="004A5F49" w:rsidRDefault="00FA332F" w:rsidP="007E1583">
            <w:pPr>
              <w:autoSpaceDE w:val="0"/>
              <w:autoSpaceDN w:val="0"/>
              <w:adjustRightInd w:val="0"/>
              <w:spacing w:after="0" w:line="240" w:lineRule="auto"/>
              <w:jc w:val="center"/>
              <w:rPr>
                <w:rFonts w:eastAsia="Times New Roman"/>
                <w:color w:val="000000" w:themeColor="text1"/>
                <w:szCs w:val="24"/>
              </w:rPr>
            </w:pPr>
          </w:p>
        </w:tc>
      </w:tr>
    </w:tbl>
    <w:p w14:paraId="0C38C7BA" w14:textId="77777777" w:rsidR="00FA332F" w:rsidRDefault="00FA332F" w:rsidP="00FA332F">
      <w:pPr>
        <w:spacing w:after="0" w:line="240" w:lineRule="auto"/>
        <w:outlineLvl w:val="4"/>
        <w:rPr>
          <w:rFonts w:eastAsia="Times New Roman"/>
          <w:b/>
          <w:bCs/>
          <w:iCs/>
          <w:szCs w:val="24"/>
        </w:rPr>
      </w:pPr>
    </w:p>
    <w:p w14:paraId="7952EE4D" w14:textId="77777777" w:rsidR="00FA332F" w:rsidRDefault="00FA332F" w:rsidP="00FA332F">
      <w:pPr>
        <w:spacing w:after="0" w:line="240" w:lineRule="auto"/>
        <w:rPr>
          <w:rFonts w:eastAsia="Times New Roman"/>
          <w:sz w:val="22"/>
          <w:lang w:eastAsia="en-US"/>
        </w:rPr>
      </w:pPr>
      <w:r>
        <w:rPr>
          <w:rFonts w:eastAsia="Times New Roman"/>
          <w:sz w:val="22"/>
          <w:lang w:eastAsia="en-US"/>
        </w:rPr>
        <w:br w:type="page"/>
      </w:r>
    </w:p>
    <w:p w14:paraId="7D8D07F7" w14:textId="77777777" w:rsidR="00FA332F" w:rsidRPr="009626AF" w:rsidRDefault="00FA332F" w:rsidP="00FA332F">
      <w:pPr>
        <w:widowControl w:val="0"/>
        <w:spacing w:after="0" w:line="240" w:lineRule="auto"/>
        <w:ind w:left="5670" w:right="43"/>
        <w:jc w:val="both"/>
        <w:rPr>
          <w:color w:val="000000"/>
          <w:szCs w:val="24"/>
        </w:rPr>
      </w:pPr>
      <w:r w:rsidRPr="00DD2503">
        <w:rPr>
          <w:szCs w:val="24"/>
        </w:rPr>
        <w:lastRenderedPageBreak/>
        <w:t>20</w:t>
      </w:r>
      <w:r>
        <w:rPr>
          <w:szCs w:val="24"/>
        </w:rPr>
        <w:t>2</w:t>
      </w:r>
      <w:r w:rsidR="00E31F87">
        <w:rPr>
          <w:szCs w:val="24"/>
        </w:rPr>
        <w:t>3</w:t>
      </w:r>
      <w:r w:rsidRPr="00DD2503">
        <w:rPr>
          <w:szCs w:val="24"/>
        </w:rPr>
        <w:t xml:space="preserve"> m.</w:t>
      </w:r>
      <w:r w:rsidR="00E31F87">
        <w:rPr>
          <w:szCs w:val="24"/>
        </w:rPr>
        <w:t xml:space="preserve"> sausio</w:t>
      </w:r>
      <w:proofErr w:type="gramStart"/>
      <w:r w:rsidRPr="00DD2503">
        <w:rPr>
          <w:szCs w:val="24"/>
        </w:rPr>
        <w:t xml:space="preserve">  </w:t>
      </w:r>
      <w:proofErr w:type="gramEnd"/>
      <w:r w:rsidRPr="00DD2503">
        <w:rPr>
          <w:szCs w:val="24"/>
        </w:rPr>
        <w:t xml:space="preserve">d. </w:t>
      </w:r>
      <w:r>
        <w:rPr>
          <w:szCs w:val="24"/>
        </w:rPr>
        <w:t>teisinių</w:t>
      </w:r>
      <w:r w:rsidRPr="00DD2503">
        <w:rPr>
          <w:szCs w:val="24"/>
        </w:rPr>
        <w:t xml:space="preserve"> paslaugų</w:t>
      </w:r>
      <w:r>
        <w:rPr>
          <w:szCs w:val="24"/>
        </w:rPr>
        <w:t xml:space="preserve"> pagal </w:t>
      </w:r>
      <w:r w:rsidR="008B1482">
        <w:rPr>
          <w:color w:val="000000"/>
          <w:szCs w:val="24"/>
        </w:rPr>
        <w:t xml:space="preserve">Anglijos ir Jungtinių Amerikos Valstijų </w:t>
      </w:r>
      <w:r>
        <w:rPr>
          <w:szCs w:val="24"/>
        </w:rPr>
        <w:t>teisę</w:t>
      </w:r>
      <w:r w:rsidRPr="00DD2503">
        <w:rPr>
          <w:szCs w:val="24"/>
        </w:rPr>
        <w:t xml:space="preserve"> </w:t>
      </w:r>
      <w:r w:rsidRPr="009626AF">
        <w:rPr>
          <w:color w:val="000000"/>
          <w:szCs w:val="24"/>
        </w:rPr>
        <w:t>sutarties Nr.</w:t>
      </w:r>
    </w:p>
    <w:p w14:paraId="267782A5" w14:textId="77777777" w:rsidR="00FA332F" w:rsidRPr="009626AF" w:rsidRDefault="00FA332F" w:rsidP="00FA332F">
      <w:pPr>
        <w:spacing w:after="0" w:line="240" w:lineRule="auto"/>
        <w:ind w:left="5670"/>
        <w:jc w:val="both"/>
        <w:rPr>
          <w:color w:val="000000"/>
          <w:szCs w:val="24"/>
        </w:rPr>
      </w:pPr>
      <w:r>
        <w:rPr>
          <w:color w:val="000000"/>
          <w:szCs w:val="24"/>
        </w:rPr>
        <w:t>3</w:t>
      </w:r>
      <w:r w:rsidRPr="009626AF">
        <w:rPr>
          <w:color w:val="000000"/>
          <w:szCs w:val="24"/>
        </w:rPr>
        <w:t xml:space="preserve"> priedas</w:t>
      </w:r>
    </w:p>
    <w:p w14:paraId="51DBCDC8" w14:textId="77777777" w:rsidR="00FA332F" w:rsidRPr="009626AF" w:rsidRDefault="00FA332F" w:rsidP="00FA332F">
      <w:pPr>
        <w:jc w:val="center"/>
        <w:rPr>
          <w:color w:val="000000"/>
          <w:szCs w:val="24"/>
        </w:rPr>
      </w:pPr>
    </w:p>
    <w:p w14:paraId="78724353" w14:textId="77777777" w:rsidR="00FA332F" w:rsidRPr="009626AF" w:rsidRDefault="00FA332F" w:rsidP="00FA332F">
      <w:pPr>
        <w:jc w:val="center"/>
        <w:rPr>
          <w:b/>
          <w:color w:val="000000"/>
          <w:szCs w:val="24"/>
        </w:rPr>
      </w:pPr>
      <w:r w:rsidRPr="009626AF">
        <w:rPr>
          <w:b/>
          <w:color w:val="000000"/>
          <w:szCs w:val="24"/>
        </w:rPr>
        <w:t>(Paslaugų perdavimo–priėmimo akto forma)</w:t>
      </w:r>
    </w:p>
    <w:p w14:paraId="528DC6E7" w14:textId="77777777" w:rsidR="00FA332F" w:rsidRPr="009626AF" w:rsidRDefault="00FA332F" w:rsidP="00FA332F">
      <w:pPr>
        <w:jc w:val="center"/>
        <w:rPr>
          <w:b/>
          <w:color w:val="000000"/>
          <w:szCs w:val="24"/>
        </w:rPr>
      </w:pPr>
      <w:r w:rsidRPr="009626AF">
        <w:rPr>
          <w:b/>
          <w:color w:val="000000"/>
          <w:szCs w:val="24"/>
        </w:rPr>
        <w:t>PASLAUGŲ PERDAVIMO–PRIĖMIMO AKTAS</w:t>
      </w:r>
    </w:p>
    <w:p w14:paraId="24148095" w14:textId="77777777" w:rsidR="00FA332F" w:rsidRPr="009626AF" w:rsidRDefault="00FA332F" w:rsidP="00FA332F">
      <w:pPr>
        <w:rPr>
          <w:color w:val="000000"/>
          <w:szCs w:val="24"/>
        </w:rPr>
      </w:pPr>
    </w:p>
    <w:p w14:paraId="4195A6DA" w14:textId="77777777" w:rsidR="00FA332F" w:rsidRPr="009626AF" w:rsidRDefault="00FA332F" w:rsidP="00FA332F">
      <w:pPr>
        <w:tabs>
          <w:tab w:val="left" w:pos="2269"/>
        </w:tabs>
        <w:jc w:val="center"/>
        <w:rPr>
          <w:color w:val="000000"/>
          <w:szCs w:val="24"/>
        </w:rPr>
      </w:pPr>
      <w:r w:rsidRPr="009626AF">
        <w:rPr>
          <w:color w:val="000000"/>
          <w:szCs w:val="24"/>
        </w:rPr>
        <w:t>20</w:t>
      </w:r>
      <w:proofErr w:type="gramStart"/>
      <w:r w:rsidRPr="009626AF">
        <w:rPr>
          <w:color w:val="000000"/>
          <w:szCs w:val="24"/>
        </w:rPr>
        <w:t xml:space="preserve">     </w:t>
      </w:r>
      <w:proofErr w:type="gramEnd"/>
      <w:r w:rsidRPr="009626AF">
        <w:rPr>
          <w:color w:val="000000"/>
          <w:szCs w:val="24"/>
        </w:rPr>
        <w:t>m.                           d.</w:t>
      </w:r>
    </w:p>
    <w:p w14:paraId="252EC10E" w14:textId="77777777" w:rsidR="00FA332F" w:rsidRPr="009626AF" w:rsidRDefault="00FA332F" w:rsidP="00FA332F">
      <w:pPr>
        <w:tabs>
          <w:tab w:val="left" w:pos="2269"/>
        </w:tabs>
        <w:jc w:val="center"/>
        <w:rPr>
          <w:color w:val="000000"/>
          <w:szCs w:val="24"/>
        </w:rPr>
      </w:pPr>
      <w:r w:rsidRPr="009626AF">
        <w:rPr>
          <w:color w:val="000000"/>
          <w:szCs w:val="24"/>
        </w:rPr>
        <w:t>Vilnius</w:t>
      </w:r>
    </w:p>
    <w:p w14:paraId="0DB0F0FC" w14:textId="77777777" w:rsidR="00FA332F" w:rsidRPr="009626AF" w:rsidRDefault="00FA332F" w:rsidP="00FA332F">
      <w:pPr>
        <w:tabs>
          <w:tab w:val="left" w:pos="900"/>
        </w:tabs>
        <w:ind w:firstLine="567"/>
        <w:jc w:val="both"/>
        <w:rPr>
          <w:color w:val="000000"/>
          <w:szCs w:val="24"/>
        </w:rPr>
      </w:pPr>
      <w:r w:rsidRPr="009626AF">
        <w:rPr>
          <w:color w:val="000000"/>
          <w:szCs w:val="24"/>
        </w:rPr>
        <w:t xml:space="preserve">..............................................................................................(toliau – Paslaugų teikėjas), atstovaujamas </w:t>
      </w:r>
      <w:proofErr w:type="gramStart"/>
      <w:r w:rsidRPr="009626AF">
        <w:rPr>
          <w:color w:val="000000"/>
          <w:szCs w:val="24"/>
        </w:rPr>
        <w:t>(-a) .</w:t>
      </w:r>
      <w:proofErr w:type="gramEnd"/>
      <w:r w:rsidRPr="009626AF">
        <w:rPr>
          <w:color w:val="000000"/>
          <w:szCs w:val="24"/>
        </w:rPr>
        <w:t>..........................................................., veikiančio (-</w:t>
      </w:r>
      <w:proofErr w:type="spellStart"/>
      <w:r w:rsidRPr="009626AF">
        <w:rPr>
          <w:color w:val="000000"/>
          <w:szCs w:val="24"/>
        </w:rPr>
        <w:t>ios</w:t>
      </w:r>
      <w:proofErr w:type="spellEnd"/>
      <w:r w:rsidRPr="009626AF">
        <w:rPr>
          <w:color w:val="000000"/>
          <w:szCs w:val="24"/>
        </w:rPr>
        <w:t xml:space="preserve">) </w:t>
      </w:r>
      <w:proofErr w:type="gramStart"/>
      <w:r w:rsidRPr="009626AF">
        <w:rPr>
          <w:color w:val="000000"/>
          <w:szCs w:val="24"/>
        </w:rPr>
        <w:t>pagal .</w:t>
      </w:r>
      <w:proofErr w:type="gramEnd"/>
      <w:r w:rsidRPr="009626AF">
        <w:rPr>
          <w:color w:val="000000"/>
          <w:szCs w:val="24"/>
        </w:rPr>
        <w:t xml:space="preserve">..................................................................................., ir Lietuvos Respublikos finansų ministerija (toliau – Užsakovas), </w:t>
      </w:r>
      <w:proofErr w:type="gramStart"/>
      <w:r w:rsidRPr="009626AF">
        <w:rPr>
          <w:color w:val="000000"/>
          <w:szCs w:val="24"/>
        </w:rPr>
        <w:t>atstovaujama .</w:t>
      </w:r>
      <w:proofErr w:type="gramEnd"/>
      <w:r w:rsidRPr="009626AF">
        <w:rPr>
          <w:color w:val="000000"/>
          <w:szCs w:val="24"/>
        </w:rPr>
        <w:t>..........................................................., veikiančio (-</w:t>
      </w:r>
      <w:proofErr w:type="spellStart"/>
      <w:r w:rsidRPr="009626AF">
        <w:rPr>
          <w:color w:val="000000"/>
          <w:szCs w:val="24"/>
        </w:rPr>
        <w:t>ios</w:t>
      </w:r>
      <w:proofErr w:type="spellEnd"/>
      <w:r w:rsidRPr="009626AF">
        <w:rPr>
          <w:color w:val="000000"/>
          <w:szCs w:val="24"/>
        </w:rPr>
        <w:t xml:space="preserve">) </w:t>
      </w:r>
      <w:proofErr w:type="gramStart"/>
      <w:r w:rsidRPr="009626AF">
        <w:rPr>
          <w:color w:val="000000"/>
          <w:szCs w:val="24"/>
        </w:rPr>
        <w:t>pagal .</w:t>
      </w:r>
      <w:proofErr w:type="gramEnd"/>
      <w:r w:rsidRPr="009626AF">
        <w:rPr>
          <w:color w:val="000000"/>
          <w:szCs w:val="24"/>
        </w:rPr>
        <w:t>....................................................................................................... (toliau – Šalys), vadovaudamiesi (-</w:t>
      </w:r>
      <w:proofErr w:type="spellStart"/>
      <w:r w:rsidRPr="009626AF">
        <w:rPr>
          <w:color w:val="000000"/>
          <w:szCs w:val="24"/>
        </w:rPr>
        <w:t>osi</w:t>
      </w:r>
      <w:proofErr w:type="spellEnd"/>
      <w:r w:rsidRPr="009626AF">
        <w:rPr>
          <w:color w:val="000000"/>
          <w:szCs w:val="24"/>
        </w:rPr>
        <w:t>) 20</w:t>
      </w:r>
      <w:r>
        <w:rPr>
          <w:color w:val="000000"/>
          <w:szCs w:val="24"/>
        </w:rPr>
        <w:t>2...</w:t>
      </w:r>
      <w:r w:rsidRPr="009626AF">
        <w:rPr>
          <w:color w:val="000000"/>
          <w:szCs w:val="24"/>
        </w:rPr>
        <w:t xml:space="preserve"> </w:t>
      </w:r>
      <w:proofErr w:type="gramStart"/>
      <w:r w:rsidRPr="009626AF">
        <w:rPr>
          <w:color w:val="000000"/>
          <w:szCs w:val="24"/>
        </w:rPr>
        <w:t>m. .</w:t>
      </w:r>
      <w:proofErr w:type="gramEnd"/>
      <w:r w:rsidRPr="009626AF">
        <w:rPr>
          <w:color w:val="000000"/>
          <w:szCs w:val="24"/>
        </w:rPr>
        <w:t xml:space="preserve">.......................... d. </w:t>
      </w:r>
      <w:r>
        <w:rPr>
          <w:szCs w:val="24"/>
        </w:rPr>
        <w:t>teisinių</w:t>
      </w:r>
      <w:r w:rsidRPr="00787C7B">
        <w:rPr>
          <w:szCs w:val="24"/>
        </w:rPr>
        <w:t xml:space="preserve"> paslaugų </w:t>
      </w:r>
      <w:r>
        <w:rPr>
          <w:szCs w:val="24"/>
        </w:rPr>
        <w:t xml:space="preserve">pagal </w:t>
      </w:r>
      <w:r w:rsidR="004B1EB1">
        <w:rPr>
          <w:szCs w:val="24"/>
          <w:lang w:eastAsia="en-US"/>
        </w:rPr>
        <w:t>Anglijos ir Jungtinių Amerikos Valstijų</w:t>
      </w:r>
      <w:r>
        <w:rPr>
          <w:szCs w:val="24"/>
        </w:rPr>
        <w:t xml:space="preserve"> teisę </w:t>
      </w:r>
      <w:r w:rsidRPr="00787C7B">
        <w:rPr>
          <w:szCs w:val="24"/>
        </w:rPr>
        <w:t>sutartimi</w:t>
      </w:r>
      <w:r w:rsidRPr="009626AF">
        <w:rPr>
          <w:bCs/>
          <w:color w:val="000000"/>
          <w:szCs w:val="24"/>
        </w:rPr>
        <w:t xml:space="preserve"> </w:t>
      </w:r>
      <w:proofErr w:type="gramStart"/>
      <w:r w:rsidRPr="009626AF">
        <w:rPr>
          <w:color w:val="000000"/>
          <w:szCs w:val="24"/>
        </w:rPr>
        <w:t>Nr. .</w:t>
      </w:r>
      <w:proofErr w:type="gramEnd"/>
      <w:r w:rsidRPr="009626AF">
        <w:rPr>
          <w:color w:val="000000"/>
          <w:szCs w:val="24"/>
        </w:rPr>
        <w:t>.......................</w:t>
      </w:r>
      <w:r w:rsidRPr="009626AF" w:rsidDel="00CC5FB3">
        <w:rPr>
          <w:color w:val="000000"/>
          <w:szCs w:val="24"/>
        </w:rPr>
        <w:t xml:space="preserve"> </w:t>
      </w:r>
      <w:r w:rsidRPr="009626AF">
        <w:rPr>
          <w:color w:val="000000"/>
          <w:szCs w:val="24"/>
        </w:rPr>
        <w:t>(toliau – Sutartis), sudaro šį perdavimo–priėmimo aktą:</w:t>
      </w:r>
    </w:p>
    <w:p w14:paraId="58199E2E" w14:textId="77777777" w:rsidR="00FA332F" w:rsidRPr="009626AF" w:rsidRDefault="00FA332F" w:rsidP="00FA332F">
      <w:pPr>
        <w:widowControl w:val="0"/>
        <w:numPr>
          <w:ilvl w:val="0"/>
          <w:numId w:val="1"/>
        </w:numPr>
        <w:tabs>
          <w:tab w:val="left" w:pos="709"/>
          <w:tab w:val="left" w:pos="900"/>
          <w:tab w:val="left" w:pos="1260"/>
        </w:tabs>
        <w:autoSpaceDE w:val="0"/>
        <w:autoSpaceDN w:val="0"/>
        <w:spacing w:after="0" w:line="240" w:lineRule="auto"/>
        <w:ind w:left="0" w:firstLine="567"/>
        <w:jc w:val="both"/>
        <w:rPr>
          <w:color w:val="000000"/>
          <w:szCs w:val="24"/>
        </w:rPr>
      </w:pPr>
      <w:r w:rsidRPr="009626AF">
        <w:rPr>
          <w:color w:val="000000"/>
          <w:szCs w:val="24"/>
        </w:rPr>
        <w:t xml:space="preserve">Paslaugų teikėjas perduoda Užsakovui, o Užsakovas priima.................................................. </w:t>
      </w:r>
    </w:p>
    <w:p w14:paraId="69D6321C" w14:textId="77777777" w:rsidR="00FA332F" w:rsidRPr="009626AF" w:rsidRDefault="00FA332F" w:rsidP="00FA332F">
      <w:pPr>
        <w:widowControl w:val="0"/>
        <w:numPr>
          <w:ilvl w:val="0"/>
          <w:numId w:val="1"/>
        </w:numPr>
        <w:tabs>
          <w:tab w:val="left" w:pos="720"/>
          <w:tab w:val="left" w:pos="900"/>
          <w:tab w:val="left" w:pos="1260"/>
        </w:tabs>
        <w:autoSpaceDE w:val="0"/>
        <w:autoSpaceDN w:val="0"/>
        <w:spacing w:after="0" w:line="240" w:lineRule="auto"/>
        <w:ind w:left="0" w:firstLine="567"/>
        <w:jc w:val="both"/>
        <w:rPr>
          <w:color w:val="000000"/>
          <w:szCs w:val="24"/>
        </w:rPr>
      </w:pPr>
      <w:r w:rsidRPr="009626AF">
        <w:rPr>
          <w:color w:val="000000"/>
          <w:szCs w:val="24"/>
        </w:rPr>
        <w:t>Užsakovas, priimdamas paslaugas, patvirtina, kad Paslaugų teikėjo suteiktos paslaugos atitinka Sutartyje ir jos prieduose nustatytus reikalavimus.</w:t>
      </w:r>
    </w:p>
    <w:p w14:paraId="594D4F7C" w14:textId="77777777" w:rsidR="00FA332F" w:rsidRPr="009626AF" w:rsidRDefault="00FA332F" w:rsidP="00FA332F">
      <w:pPr>
        <w:widowControl w:val="0"/>
        <w:numPr>
          <w:ilvl w:val="0"/>
          <w:numId w:val="1"/>
        </w:numPr>
        <w:tabs>
          <w:tab w:val="left" w:pos="720"/>
          <w:tab w:val="left" w:pos="900"/>
          <w:tab w:val="left" w:pos="1260"/>
        </w:tabs>
        <w:autoSpaceDE w:val="0"/>
        <w:autoSpaceDN w:val="0"/>
        <w:spacing w:after="0" w:line="240" w:lineRule="auto"/>
        <w:ind w:left="0" w:firstLine="567"/>
        <w:jc w:val="both"/>
        <w:rPr>
          <w:color w:val="000000"/>
          <w:szCs w:val="24"/>
        </w:rPr>
      </w:pPr>
      <w:r w:rsidRPr="009626AF">
        <w:rPr>
          <w:color w:val="000000"/>
          <w:szCs w:val="24"/>
        </w:rPr>
        <w:t>Paslaugų perdavimo–priėmimo aktas pasirašomas dviem egzemplioriais lietuvių kalba, po vieną kiekvienai Šaliai.</w:t>
      </w:r>
    </w:p>
    <w:p w14:paraId="05EF36CB" w14:textId="77777777" w:rsidR="00FA332F" w:rsidRPr="009626AF" w:rsidRDefault="00FA332F" w:rsidP="00FA332F">
      <w:pPr>
        <w:widowControl w:val="0"/>
        <w:tabs>
          <w:tab w:val="left" w:pos="720"/>
          <w:tab w:val="left" w:pos="900"/>
          <w:tab w:val="left" w:pos="2835"/>
        </w:tabs>
        <w:autoSpaceDE w:val="0"/>
        <w:autoSpaceDN w:val="0"/>
        <w:ind w:firstLine="567"/>
        <w:jc w:val="both"/>
        <w:rPr>
          <w:color w:val="000000"/>
          <w:szCs w:val="24"/>
        </w:rPr>
      </w:pPr>
      <w:r w:rsidRPr="009626AF">
        <w:rPr>
          <w:color w:val="000000"/>
          <w:szCs w:val="24"/>
        </w:rPr>
        <w:t>PRIDEDAMA:</w:t>
      </w:r>
    </w:p>
    <w:p w14:paraId="4515CF0E" w14:textId="77777777" w:rsidR="00FA332F" w:rsidRPr="009626AF" w:rsidRDefault="00FA332F" w:rsidP="00FA332F">
      <w:pPr>
        <w:widowControl w:val="0"/>
        <w:tabs>
          <w:tab w:val="left" w:pos="720"/>
          <w:tab w:val="left" w:pos="900"/>
          <w:tab w:val="left" w:pos="2835"/>
        </w:tabs>
        <w:autoSpaceDE w:val="0"/>
        <w:autoSpaceDN w:val="0"/>
        <w:jc w:val="both"/>
        <w:rPr>
          <w:color w:val="000000"/>
          <w:szCs w:val="24"/>
        </w:rPr>
      </w:pPr>
    </w:p>
    <w:tbl>
      <w:tblPr>
        <w:tblW w:w="0" w:type="auto"/>
        <w:tblLayout w:type="fixed"/>
        <w:tblLook w:val="01E0" w:firstRow="1" w:lastRow="1" w:firstColumn="1" w:lastColumn="1" w:noHBand="0" w:noVBand="0"/>
      </w:tblPr>
      <w:tblGrid>
        <w:gridCol w:w="5063"/>
        <w:gridCol w:w="4791"/>
      </w:tblGrid>
      <w:tr w:rsidR="00FA332F" w:rsidRPr="00683F15" w14:paraId="5E5C060C" w14:textId="77777777" w:rsidTr="007E1583">
        <w:tc>
          <w:tcPr>
            <w:tcW w:w="5063" w:type="dxa"/>
            <w:hideMark/>
          </w:tcPr>
          <w:p w14:paraId="70B52699" w14:textId="77777777" w:rsidR="00FA332F" w:rsidRPr="009626AF" w:rsidRDefault="00FA332F" w:rsidP="007E1583">
            <w:pPr>
              <w:widowControl w:val="0"/>
              <w:tabs>
                <w:tab w:val="left" w:pos="720"/>
                <w:tab w:val="left" w:pos="900"/>
                <w:tab w:val="left" w:pos="2835"/>
              </w:tabs>
              <w:autoSpaceDE w:val="0"/>
              <w:autoSpaceDN w:val="0"/>
              <w:jc w:val="both"/>
              <w:rPr>
                <w:b/>
                <w:bCs/>
                <w:color w:val="000000"/>
                <w:szCs w:val="24"/>
              </w:rPr>
            </w:pPr>
            <w:r w:rsidRPr="009626AF">
              <w:rPr>
                <w:b/>
                <w:color w:val="000000"/>
                <w:szCs w:val="24"/>
              </w:rPr>
              <w:t>UŽSAKOVAS</w:t>
            </w:r>
          </w:p>
        </w:tc>
        <w:tc>
          <w:tcPr>
            <w:tcW w:w="4791" w:type="dxa"/>
            <w:hideMark/>
          </w:tcPr>
          <w:p w14:paraId="7096A59A" w14:textId="77777777" w:rsidR="00FA332F" w:rsidRPr="009626AF" w:rsidRDefault="00FA332F" w:rsidP="007E1583">
            <w:pPr>
              <w:widowControl w:val="0"/>
              <w:tabs>
                <w:tab w:val="left" w:pos="720"/>
                <w:tab w:val="left" w:pos="900"/>
                <w:tab w:val="left" w:pos="2835"/>
              </w:tabs>
              <w:autoSpaceDE w:val="0"/>
              <w:autoSpaceDN w:val="0"/>
              <w:jc w:val="both"/>
              <w:rPr>
                <w:b/>
                <w:bCs/>
                <w:color w:val="000000"/>
                <w:szCs w:val="24"/>
              </w:rPr>
            </w:pPr>
            <w:r w:rsidRPr="009626AF">
              <w:rPr>
                <w:b/>
                <w:bCs/>
                <w:color w:val="000000"/>
                <w:szCs w:val="24"/>
              </w:rPr>
              <w:t>PASLAUGŲ TEIKĖJAS</w:t>
            </w:r>
          </w:p>
        </w:tc>
      </w:tr>
      <w:tr w:rsidR="00FA332F" w:rsidRPr="00683F15" w14:paraId="2E2B31AB" w14:textId="77777777" w:rsidTr="007E1583">
        <w:tc>
          <w:tcPr>
            <w:tcW w:w="5063" w:type="dxa"/>
            <w:hideMark/>
          </w:tcPr>
          <w:p w14:paraId="0B60D301" w14:textId="77777777" w:rsidR="00FA332F" w:rsidRPr="009626AF" w:rsidRDefault="00FA332F" w:rsidP="007E1583">
            <w:pPr>
              <w:widowControl w:val="0"/>
              <w:tabs>
                <w:tab w:val="left" w:pos="720"/>
                <w:tab w:val="left" w:pos="900"/>
                <w:tab w:val="left" w:pos="2835"/>
              </w:tabs>
              <w:autoSpaceDE w:val="0"/>
              <w:autoSpaceDN w:val="0"/>
              <w:jc w:val="both"/>
              <w:rPr>
                <w:b/>
                <w:color w:val="000000"/>
                <w:szCs w:val="24"/>
              </w:rPr>
            </w:pPr>
            <w:r w:rsidRPr="009626AF">
              <w:rPr>
                <w:b/>
                <w:color w:val="000000"/>
                <w:szCs w:val="24"/>
              </w:rPr>
              <w:t>Lietuvos Respublikos finansų ministerija</w:t>
            </w:r>
          </w:p>
        </w:tc>
        <w:tc>
          <w:tcPr>
            <w:tcW w:w="4791" w:type="dxa"/>
          </w:tcPr>
          <w:p w14:paraId="1C8B7C45" w14:textId="77777777" w:rsidR="00FA332F" w:rsidRPr="009626AF" w:rsidRDefault="00FA332F" w:rsidP="007E1583">
            <w:pPr>
              <w:widowControl w:val="0"/>
              <w:tabs>
                <w:tab w:val="left" w:pos="720"/>
                <w:tab w:val="left" w:pos="900"/>
                <w:tab w:val="left" w:pos="2835"/>
              </w:tabs>
              <w:autoSpaceDE w:val="0"/>
              <w:autoSpaceDN w:val="0"/>
              <w:jc w:val="both"/>
              <w:rPr>
                <w:b/>
                <w:bCs/>
                <w:color w:val="000000"/>
                <w:szCs w:val="24"/>
              </w:rPr>
            </w:pPr>
          </w:p>
        </w:tc>
      </w:tr>
      <w:tr w:rsidR="00FA332F" w:rsidRPr="00683F15" w14:paraId="291BADB8" w14:textId="77777777" w:rsidTr="007E1583">
        <w:trPr>
          <w:trHeight w:val="137"/>
        </w:trPr>
        <w:tc>
          <w:tcPr>
            <w:tcW w:w="5063" w:type="dxa"/>
            <w:hideMark/>
          </w:tcPr>
          <w:p w14:paraId="4A1D355A"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r w:rsidRPr="009626AF">
              <w:rPr>
                <w:bCs/>
                <w:color w:val="000000"/>
                <w:szCs w:val="24"/>
              </w:rPr>
              <w:t>Juridinio asmens kodas 288601650</w:t>
            </w:r>
          </w:p>
        </w:tc>
        <w:tc>
          <w:tcPr>
            <w:tcW w:w="4791" w:type="dxa"/>
            <w:hideMark/>
          </w:tcPr>
          <w:p w14:paraId="5D949B6E"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r w:rsidRPr="009626AF">
              <w:rPr>
                <w:bCs/>
                <w:color w:val="000000"/>
                <w:szCs w:val="24"/>
              </w:rPr>
              <w:t xml:space="preserve">Juridinio asmens kodas </w:t>
            </w:r>
          </w:p>
        </w:tc>
      </w:tr>
      <w:tr w:rsidR="00FA332F" w:rsidRPr="00683F15" w14:paraId="35E7E3BC" w14:textId="77777777" w:rsidTr="007E1583">
        <w:trPr>
          <w:trHeight w:val="137"/>
        </w:trPr>
        <w:tc>
          <w:tcPr>
            <w:tcW w:w="5063" w:type="dxa"/>
          </w:tcPr>
          <w:p w14:paraId="25E42EC2"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p>
        </w:tc>
        <w:tc>
          <w:tcPr>
            <w:tcW w:w="4791" w:type="dxa"/>
            <w:hideMark/>
          </w:tcPr>
          <w:p w14:paraId="3DE283D2"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r w:rsidRPr="009626AF">
              <w:rPr>
                <w:bCs/>
                <w:color w:val="000000"/>
                <w:szCs w:val="24"/>
              </w:rPr>
              <w:t xml:space="preserve">PVM mok. kodas </w:t>
            </w:r>
          </w:p>
        </w:tc>
      </w:tr>
      <w:tr w:rsidR="00FA332F" w:rsidRPr="00683F15" w14:paraId="569302A5" w14:textId="77777777" w:rsidTr="007E1583">
        <w:trPr>
          <w:trHeight w:val="137"/>
        </w:trPr>
        <w:tc>
          <w:tcPr>
            <w:tcW w:w="5063" w:type="dxa"/>
          </w:tcPr>
          <w:p w14:paraId="1C1871F9"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p>
        </w:tc>
        <w:tc>
          <w:tcPr>
            <w:tcW w:w="4791" w:type="dxa"/>
          </w:tcPr>
          <w:p w14:paraId="70D92CA7" w14:textId="77777777" w:rsidR="00FA332F" w:rsidRPr="009626AF" w:rsidRDefault="00FA332F" w:rsidP="007E1583">
            <w:pPr>
              <w:widowControl w:val="0"/>
              <w:tabs>
                <w:tab w:val="left" w:pos="720"/>
                <w:tab w:val="left" w:pos="900"/>
                <w:tab w:val="left" w:pos="2835"/>
              </w:tabs>
              <w:autoSpaceDE w:val="0"/>
              <w:autoSpaceDN w:val="0"/>
              <w:jc w:val="both"/>
              <w:rPr>
                <w:bCs/>
                <w:color w:val="000000"/>
                <w:szCs w:val="24"/>
              </w:rPr>
            </w:pPr>
          </w:p>
        </w:tc>
      </w:tr>
      <w:tr w:rsidR="00FA332F" w:rsidRPr="00683F15" w14:paraId="29329159" w14:textId="77777777" w:rsidTr="007E1583">
        <w:trPr>
          <w:trHeight w:val="137"/>
        </w:trPr>
        <w:tc>
          <w:tcPr>
            <w:tcW w:w="5063" w:type="dxa"/>
            <w:hideMark/>
          </w:tcPr>
          <w:p w14:paraId="60D95712"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 xml:space="preserve">                                      (parašas)</w:t>
            </w:r>
          </w:p>
        </w:tc>
        <w:tc>
          <w:tcPr>
            <w:tcW w:w="4791" w:type="dxa"/>
            <w:hideMark/>
          </w:tcPr>
          <w:p w14:paraId="0CEE334C"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 xml:space="preserve">                                   (parašas)</w:t>
            </w:r>
          </w:p>
        </w:tc>
      </w:tr>
      <w:tr w:rsidR="00FA332F" w:rsidRPr="00683F15" w14:paraId="53203F8F" w14:textId="77777777" w:rsidTr="007E1583">
        <w:trPr>
          <w:trHeight w:val="137"/>
        </w:trPr>
        <w:tc>
          <w:tcPr>
            <w:tcW w:w="5063" w:type="dxa"/>
            <w:hideMark/>
          </w:tcPr>
          <w:p w14:paraId="13FED9A7"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(pareigos)</w:t>
            </w:r>
          </w:p>
        </w:tc>
        <w:tc>
          <w:tcPr>
            <w:tcW w:w="4791" w:type="dxa"/>
            <w:hideMark/>
          </w:tcPr>
          <w:p w14:paraId="32F098BC"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(pareigos)</w:t>
            </w:r>
          </w:p>
        </w:tc>
      </w:tr>
      <w:tr w:rsidR="00FA332F" w:rsidRPr="00683F15" w14:paraId="3FDCBE23" w14:textId="77777777" w:rsidTr="007E1583">
        <w:tc>
          <w:tcPr>
            <w:tcW w:w="5063" w:type="dxa"/>
            <w:hideMark/>
          </w:tcPr>
          <w:p w14:paraId="173333EF"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(vardas, pavardė)</w:t>
            </w:r>
          </w:p>
        </w:tc>
        <w:tc>
          <w:tcPr>
            <w:tcW w:w="4791" w:type="dxa"/>
            <w:hideMark/>
          </w:tcPr>
          <w:p w14:paraId="225C0947"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(vardas, pavardė)</w:t>
            </w:r>
          </w:p>
        </w:tc>
      </w:tr>
      <w:tr w:rsidR="00FA332F" w:rsidRPr="00683F15" w14:paraId="4B2ECC99" w14:textId="77777777" w:rsidTr="007E1583">
        <w:tc>
          <w:tcPr>
            <w:tcW w:w="5063" w:type="dxa"/>
            <w:hideMark/>
          </w:tcPr>
          <w:p w14:paraId="12771A49"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Data:</w:t>
            </w:r>
          </w:p>
        </w:tc>
        <w:tc>
          <w:tcPr>
            <w:tcW w:w="4791" w:type="dxa"/>
            <w:hideMark/>
          </w:tcPr>
          <w:p w14:paraId="7E3826A0" w14:textId="77777777" w:rsidR="00FA332F" w:rsidRPr="009626AF" w:rsidRDefault="00FA332F" w:rsidP="007E1583">
            <w:pPr>
              <w:widowControl w:val="0"/>
              <w:tabs>
                <w:tab w:val="left" w:pos="720"/>
                <w:tab w:val="left" w:pos="900"/>
                <w:tab w:val="left" w:pos="2835"/>
              </w:tabs>
              <w:autoSpaceDE w:val="0"/>
              <w:autoSpaceDN w:val="0"/>
              <w:jc w:val="both"/>
              <w:rPr>
                <w:color w:val="000000"/>
                <w:szCs w:val="24"/>
              </w:rPr>
            </w:pPr>
            <w:r w:rsidRPr="009626AF">
              <w:rPr>
                <w:color w:val="000000"/>
                <w:szCs w:val="24"/>
              </w:rPr>
              <w:t>Data:</w:t>
            </w:r>
          </w:p>
        </w:tc>
      </w:tr>
    </w:tbl>
    <w:p w14:paraId="5D6BE8D0" w14:textId="77777777" w:rsidR="00415EC6" w:rsidRDefault="00415EC6"/>
    <w:sectPr w:rsidR="00415EC6" w:rsidSect="00341D5A">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B5E0E" w14:textId="77777777" w:rsidR="00B230FA" w:rsidRDefault="00B230FA">
      <w:pPr>
        <w:spacing w:after="0" w:line="240" w:lineRule="auto"/>
      </w:pPr>
      <w:r>
        <w:separator/>
      </w:r>
    </w:p>
  </w:endnote>
  <w:endnote w:type="continuationSeparator" w:id="0">
    <w:p w14:paraId="03F044AA" w14:textId="77777777" w:rsidR="00B230FA" w:rsidRDefault="00B2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CA7CE" w14:textId="77777777" w:rsidR="00B230FA" w:rsidRDefault="00B230FA">
      <w:pPr>
        <w:spacing w:after="0" w:line="240" w:lineRule="auto"/>
      </w:pPr>
      <w:r>
        <w:separator/>
      </w:r>
    </w:p>
  </w:footnote>
  <w:footnote w:type="continuationSeparator" w:id="0">
    <w:p w14:paraId="73C32DA5" w14:textId="77777777" w:rsidR="00B230FA" w:rsidRDefault="00B23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669353"/>
      <w:docPartObj>
        <w:docPartGallery w:val="Page Numbers (Top of Page)"/>
        <w:docPartUnique/>
      </w:docPartObj>
    </w:sdtPr>
    <w:sdtEndPr/>
    <w:sdtContent>
      <w:p w14:paraId="48290D16" w14:textId="77777777" w:rsidR="008B271F" w:rsidRDefault="00E853CD">
        <w:pPr>
          <w:pStyle w:val="Antrats"/>
          <w:jc w:val="center"/>
        </w:pPr>
        <w:r>
          <w:fldChar w:fldCharType="begin"/>
        </w:r>
        <w:r>
          <w:instrText>PAGE   \* MERGEFORMAT</w:instrText>
        </w:r>
        <w:r>
          <w:fldChar w:fldCharType="separate"/>
        </w:r>
        <w:r w:rsidR="00A67287">
          <w:rPr>
            <w:noProof/>
          </w:rPr>
          <w:t>13</w:t>
        </w:r>
        <w:r>
          <w:fldChar w:fldCharType="end"/>
        </w:r>
      </w:p>
    </w:sdtContent>
  </w:sdt>
  <w:p w14:paraId="69E7DD41" w14:textId="77777777" w:rsidR="008B271F" w:rsidRDefault="00A672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83D68"/>
    <w:multiLevelType w:val="hybridMultilevel"/>
    <w:tmpl w:val="D8D0202C"/>
    <w:lvl w:ilvl="0" w:tplc="D59C5CF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ewtAQSFkbGFsYGlko6SsGpxcWZ+XkgBUa1AGCJNVUsAAAA"/>
  </w:docVars>
  <w:rsids>
    <w:rsidRoot w:val="00FA332F"/>
    <w:rsid w:val="00061DC4"/>
    <w:rsid w:val="0018418C"/>
    <w:rsid w:val="00191F22"/>
    <w:rsid w:val="001C33A8"/>
    <w:rsid w:val="001F7FB7"/>
    <w:rsid w:val="001F7FFB"/>
    <w:rsid w:val="002647F8"/>
    <w:rsid w:val="003102E0"/>
    <w:rsid w:val="0031506A"/>
    <w:rsid w:val="0032580E"/>
    <w:rsid w:val="003B4F57"/>
    <w:rsid w:val="003F4203"/>
    <w:rsid w:val="00415EC6"/>
    <w:rsid w:val="0042774C"/>
    <w:rsid w:val="00443D4B"/>
    <w:rsid w:val="0046560E"/>
    <w:rsid w:val="004713DB"/>
    <w:rsid w:val="004B1EB1"/>
    <w:rsid w:val="005C3821"/>
    <w:rsid w:val="005C45C6"/>
    <w:rsid w:val="005E1BF5"/>
    <w:rsid w:val="00693E07"/>
    <w:rsid w:val="0071704C"/>
    <w:rsid w:val="00727D04"/>
    <w:rsid w:val="007D7DC7"/>
    <w:rsid w:val="007D7F3A"/>
    <w:rsid w:val="00830008"/>
    <w:rsid w:val="008B1482"/>
    <w:rsid w:val="009C3D5D"/>
    <w:rsid w:val="00A44A35"/>
    <w:rsid w:val="00A546B0"/>
    <w:rsid w:val="00A67287"/>
    <w:rsid w:val="00AF0381"/>
    <w:rsid w:val="00B230FA"/>
    <w:rsid w:val="00B26DEC"/>
    <w:rsid w:val="00B819C9"/>
    <w:rsid w:val="00BE52C4"/>
    <w:rsid w:val="00C1776C"/>
    <w:rsid w:val="00C529DE"/>
    <w:rsid w:val="00D32B9D"/>
    <w:rsid w:val="00D444AA"/>
    <w:rsid w:val="00E31F87"/>
    <w:rsid w:val="00E853CD"/>
    <w:rsid w:val="00ED2D47"/>
    <w:rsid w:val="00ED389E"/>
    <w:rsid w:val="00F00005"/>
    <w:rsid w:val="00F06A25"/>
    <w:rsid w:val="00F304A3"/>
    <w:rsid w:val="00F82185"/>
    <w:rsid w:val="00F83B82"/>
    <w:rsid w:val="00FA332F"/>
    <w:rsid w:val="00FB2E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332F"/>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A332F"/>
    <w:rPr>
      <w:sz w:val="16"/>
      <w:szCs w:val="16"/>
    </w:rPr>
  </w:style>
  <w:style w:type="paragraph" w:styleId="Komentarotekstas">
    <w:name w:val="annotation text"/>
    <w:basedOn w:val="prastasis"/>
    <w:link w:val="KomentarotekstasDiagrama"/>
    <w:uiPriority w:val="99"/>
    <w:semiHidden/>
    <w:unhideWhenUsed/>
    <w:rsid w:val="00FA33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332F"/>
    <w:rPr>
      <w:rFonts w:eastAsia="Calibri"/>
      <w:sz w:val="20"/>
      <w:szCs w:val="20"/>
      <w:lang w:eastAsia="lt-LT"/>
    </w:rPr>
  </w:style>
  <w:style w:type="paragraph" w:styleId="Antrats">
    <w:name w:val="header"/>
    <w:basedOn w:val="prastasis"/>
    <w:link w:val="AntratsDiagrama"/>
    <w:uiPriority w:val="99"/>
    <w:unhideWhenUsed/>
    <w:rsid w:val="00FA33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332F"/>
    <w:rPr>
      <w:rFonts w:eastAsia="Calibri"/>
      <w:szCs w:val="22"/>
      <w:lang w:eastAsia="lt-LT"/>
    </w:rPr>
  </w:style>
  <w:style w:type="paragraph" w:styleId="Debesliotekstas">
    <w:name w:val="Balloon Text"/>
    <w:basedOn w:val="prastasis"/>
    <w:link w:val="DebesliotekstasDiagrama"/>
    <w:uiPriority w:val="99"/>
    <w:semiHidden/>
    <w:unhideWhenUsed/>
    <w:rsid w:val="00FA33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332F"/>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1C33A8"/>
    <w:rPr>
      <w:b/>
      <w:bCs/>
    </w:rPr>
  </w:style>
  <w:style w:type="character" w:customStyle="1" w:styleId="KomentarotemaDiagrama">
    <w:name w:val="Komentaro tema Diagrama"/>
    <w:basedOn w:val="KomentarotekstasDiagrama"/>
    <w:link w:val="Komentarotema"/>
    <w:uiPriority w:val="99"/>
    <w:semiHidden/>
    <w:rsid w:val="001C33A8"/>
    <w:rPr>
      <w:rFonts w:eastAsia="Calibri"/>
      <w:b/>
      <w:bCs/>
      <w:sz w:val="20"/>
      <w:szCs w:val="20"/>
      <w:lang w:eastAsia="lt-LT"/>
    </w:rPr>
  </w:style>
  <w:style w:type="paragraph" w:customStyle="1" w:styleId="bodytext">
    <w:name w:val="bodytext"/>
    <w:basedOn w:val="prastasis"/>
    <w:rsid w:val="007D7DC7"/>
    <w:pPr>
      <w:spacing w:before="100" w:beforeAutospacing="1" w:after="100" w:afterAutospacing="1" w:line="240" w:lineRule="auto"/>
    </w:pPr>
    <w:rPr>
      <w:rFonts w:eastAsia="Times New Roman"/>
      <w:szCs w:val="24"/>
    </w:rPr>
  </w:style>
  <w:style w:type="character" w:styleId="Hipersaitas">
    <w:name w:val="Hyperlink"/>
    <w:basedOn w:val="Numatytasispastraiposriftas"/>
    <w:uiPriority w:val="99"/>
    <w:unhideWhenUsed/>
    <w:rsid w:val="00A546B0"/>
    <w:rPr>
      <w:color w:val="0000FF" w:themeColor="hyperlink"/>
      <w:u w:val="single"/>
    </w:rPr>
  </w:style>
  <w:style w:type="character" w:customStyle="1" w:styleId="UnresolvedMention">
    <w:name w:val="Unresolved Mention"/>
    <w:basedOn w:val="Numatytasispastraiposriftas"/>
    <w:uiPriority w:val="99"/>
    <w:semiHidden/>
    <w:unhideWhenUsed/>
    <w:rsid w:val="00D32B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332F"/>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A332F"/>
    <w:rPr>
      <w:sz w:val="16"/>
      <w:szCs w:val="16"/>
    </w:rPr>
  </w:style>
  <w:style w:type="paragraph" w:styleId="Komentarotekstas">
    <w:name w:val="annotation text"/>
    <w:basedOn w:val="prastasis"/>
    <w:link w:val="KomentarotekstasDiagrama"/>
    <w:uiPriority w:val="99"/>
    <w:semiHidden/>
    <w:unhideWhenUsed/>
    <w:rsid w:val="00FA33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332F"/>
    <w:rPr>
      <w:rFonts w:eastAsia="Calibri"/>
      <w:sz w:val="20"/>
      <w:szCs w:val="20"/>
      <w:lang w:eastAsia="lt-LT"/>
    </w:rPr>
  </w:style>
  <w:style w:type="paragraph" w:styleId="Antrats">
    <w:name w:val="header"/>
    <w:basedOn w:val="prastasis"/>
    <w:link w:val="AntratsDiagrama"/>
    <w:uiPriority w:val="99"/>
    <w:unhideWhenUsed/>
    <w:rsid w:val="00FA33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332F"/>
    <w:rPr>
      <w:rFonts w:eastAsia="Calibri"/>
      <w:szCs w:val="22"/>
      <w:lang w:eastAsia="lt-LT"/>
    </w:rPr>
  </w:style>
  <w:style w:type="paragraph" w:styleId="Debesliotekstas">
    <w:name w:val="Balloon Text"/>
    <w:basedOn w:val="prastasis"/>
    <w:link w:val="DebesliotekstasDiagrama"/>
    <w:uiPriority w:val="99"/>
    <w:semiHidden/>
    <w:unhideWhenUsed/>
    <w:rsid w:val="00FA332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332F"/>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1C33A8"/>
    <w:rPr>
      <w:b/>
      <w:bCs/>
    </w:rPr>
  </w:style>
  <w:style w:type="character" w:customStyle="1" w:styleId="KomentarotemaDiagrama">
    <w:name w:val="Komentaro tema Diagrama"/>
    <w:basedOn w:val="KomentarotekstasDiagrama"/>
    <w:link w:val="Komentarotema"/>
    <w:uiPriority w:val="99"/>
    <w:semiHidden/>
    <w:rsid w:val="001C33A8"/>
    <w:rPr>
      <w:rFonts w:eastAsia="Calibri"/>
      <w:b/>
      <w:bCs/>
      <w:sz w:val="20"/>
      <w:szCs w:val="20"/>
      <w:lang w:eastAsia="lt-LT"/>
    </w:rPr>
  </w:style>
  <w:style w:type="paragraph" w:customStyle="1" w:styleId="bodytext">
    <w:name w:val="bodytext"/>
    <w:basedOn w:val="prastasis"/>
    <w:rsid w:val="007D7DC7"/>
    <w:pPr>
      <w:spacing w:before="100" w:beforeAutospacing="1" w:after="100" w:afterAutospacing="1" w:line="240" w:lineRule="auto"/>
    </w:pPr>
    <w:rPr>
      <w:rFonts w:eastAsia="Times New Roman"/>
      <w:szCs w:val="24"/>
    </w:rPr>
  </w:style>
  <w:style w:type="character" w:styleId="Hipersaitas">
    <w:name w:val="Hyperlink"/>
    <w:basedOn w:val="Numatytasispastraiposriftas"/>
    <w:uiPriority w:val="99"/>
    <w:unhideWhenUsed/>
    <w:rsid w:val="00A546B0"/>
    <w:rPr>
      <w:color w:val="0000FF" w:themeColor="hyperlink"/>
      <w:u w:val="single"/>
    </w:rPr>
  </w:style>
  <w:style w:type="character" w:customStyle="1" w:styleId="UnresolvedMention">
    <w:name w:val="Unresolved Mention"/>
    <w:basedOn w:val="Numatytasispastraiposriftas"/>
    <w:uiPriority w:val="99"/>
    <w:semiHidden/>
    <w:unhideWhenUsed/>
    <w:rsid w:val="00D3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a.suduiko@cobalt.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suduiko@cobalt.leg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dmundas.kiskis@finmin.lt" TargetMode="External"/><Relationship Id="rId4" Type="http://schemas.microsoft.com/office/2007/relationships/stylesWithEffects" Target="stylesWithEffects.xml"/><Relationship Id="rId9" Type="http://schemas.openxmlformats.org/officeDocument/2006/relationships/hyperlink" Target="mailto:rasa.kavolyte@fin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AB8A3-D970-4276-81D0-B8BEF1F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27147</Words>
  <Characters>15474</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Ieva Aidietė</cp:lastModifiedBy>
  <cp:revision>5</cp:revision>
  <dcterms:created xsi:type="dcterms:W3CDTF">2023-01-12T11:46:00Z</dcterms:created>
  <dcterms:modified xsi:type="dcterms:W3CDTF">2023-01-23T15:49:00Z</dcterms:modified>
</cp:coreProperties>
</file>