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D093C" w14:textId="2BC755C0" w:rsidR="00895F46" w:rsidRDefault="00846B62" w:rsidP="00895F46">
      <w:pPr>
        <w:jc w:val="center"/>
        <w:rPr>
          <w:b/>
          <w:bCs/>
          <w:caps/>
        </w:rPr>
      </w:pPr>
      <w:r>
        <w:rPr>
          <w:b/>
          <w:bCs/>
          <w:caps/>
        </w:rPr>
        <w:t>PASLAUGŲ TEIKIMO</w:t>
      </w:r>
      <w:r w:rsidR="00895F46" w:rsidRPr="00895F46">
        <w:rPr>
          <w:b/>
          <w:bCs/>
          <w:caps/>
        </w:rPr>
        <w:t xml:space="preserve"> SUTARTIS </w:t>
      </w:r>
    </w:p>
    <w:p w14:paraId="193174AE" w14:textId="77777777" w:rsidR="0024771E" w:rsidRPr="00895F46" w:rsidRDefault="0024771E" w:rsidP="00895F46">
      <w:pPr>
        <w:jc w:val="center"/>
        <w:rPr>
          <w:b/>
          <w:bCs/>
          <w:caps/>
        </w:rPr>
      </w:pPr>
    </w:p>
    <w:p w14:paraId="0367EFAF" w14:textId="70C46483" w:rsidR="00895F46" w:rsidRPr="00895F46" w:rsidRDefault="00895F46" w:rsidP="00895F46">
      <w:pPr>
        <w:jc w:val="center"/>
      </w:pPr>
      <w:r w:rsidRPr="00895F46">
        <w:t>20</w:t>
      </w:r>
      <w:r w:rsidR="001B3DD5">
        <w:t>2</w:t>
      </w:r>
      <w:r w:rsidR="00524536">
        <w:t>3</w:t>
      </w:r>
      <w:r w:rsidRPr="00895F46">
        <w:t xml:space="preserve"> m.</w:t>
      </w:r>
      <w:r w:rsidR="00246AD6">
        <w:t xml:space="preserve"> </w:t>
      </w:r>
      <w:r w:rsidR="00771631">
        <w:t>sausio</w:t>
      </w:r>
      <w:r w:rsidR="001B3DD5">
        <w:t xml:space="preserve"> </w:t>
      </w:r>
      <w:r w:rsidRPr="00895F46">
        <w:t xml:space="preserve">   d.</w:t>
      </w:r>
      <w:r w:rsidR="00246AD6">
        <w:t xml:space="preserve"> Nr. VPS-</w:t>
      </w:r>
      <w:r w:rsidRPr="00895F46">
        <w:t xml:space="preserve"> </w:t>
      </w:r>
    </w:p>
    <w:p w14:paraId="4562B87C" w14:textId="77777777" w:rsidR="00895F46" w:rsidRPr="00895F46" w:rsidRDefault="00895F46" w:rsidP="00895F46">
      <w:pPr>
        <w:jc w:val="center"/>
      </w:pPr>
      <w:r w:rsidRPr="00895F46">
        <w:t>Šakiai</w:t>
      </w:r>
    </w:p>
    <w:p w14:paraId="774C3CF3" w14:textId="77777777" w:rsidR="00895F46" w:rsidRPr="00895F46" w:rsidRDefault="00895F46" w:rsidP="00895F46">
      <w:pPr>
        <w:ind w:left="142"/>
        <w:jc w:val="both"/>
        <w:outlineLvl w:val="1"/>
        <w:rPr>
          <w:bCs/>
        </w:rPr>
      </w:pPr>
    </w:p>
    <w:p w14:paraId="42CB374E" w14:textId="3AAF942A" w:rsidR="00895F46" w:rsidRPr="00895F46" w:rsidRDefault="00895F46" w:rsidP="00895F46">
      <w:pPr>
        <w:keepNext/>
        <w:ind w:firstLine="567"/>
        <w:jc w:val="both"/>
      </w:pPr>
      <w:r w:rsidRPr="00246AD6">
        <w:rPr>
          <w:b/>
          <w:bCs/>
        </w:rPr>
        <w:t>Šakių rajono savivaldybės administracija</w:t>
      </w:r>
      <w:r w:rsidRPr="00895F46">
        <w:rPr>
          <w:i/>
        </w:rPr>
        <w:t>,</w:t>
      </w:r>
      <w:r w:rsidRPr="00895F46">
        <w:t xml:space="preserve"> juridinio asmens kodas 188772814, toliau vadinama „Užsakovas”, </w:t>
      </w:r>
      <w:r w:rsidR="003A0CDD" w:rsidRPr="003A0CDD">
        <w:t>atstovaujama rajono savivaldybės administracijos direktoriaus Dainiaus Grincevičiaus, veikiančio pagal Šakių rajono savivaldybės administracijos nuostatus, patvirtintus rajono savivaldybės tarybos 2016 m. rugsėjo 23 d. sprendimu Nr.T-277 „Dėl Šakių rajono savivaldybės administracijos nuostatų patvirtinimo</w:t>
      </w:r>
      <w:r w:rsidR="003A0CDD">
        <w:t xml:space="preserve">“, </w:t>
      </w:r>
      <w:r w:rsidRPr="00895F46">
        <w:t>iš vienos pusės</w:t>
      </w:r>
      <w:r w:rsidR="003A0CDD">
        <w:t>,</w:t>
      </w:r>
      <w:r w:rsidRPr="00895F46">
        <w:t xml:space="preserve"> ir </w:t>
      </w:r>
      <w:r w:rsidR="00246AD6" w:rsidRPr="00246AD6">
        <w:rPr>
          <w:b/>
          <w:bCs/>
          <w:iCs/>
        </w:rPr>
        <w:t>akcinė bendrovė „Kelių prie</w:t>
      </w:r>
      <w:r w:rsidR="00246AD6">
        <w:rPr>
          <w:b/>
          <w:bCs/>
          <w:iCs/>
        </w:rPr>
        <w:t>ž</w:t>
      </w:r>
      <w:r w:rsidR="00246AD6" w:rsidRPr="00246AD6">
        <w:rPr>
          <w:b/>
          <w:bCs/>
          <w:iCs/>
        </w:rPr>
        <w:t>iūra“</w:t>
      </w:r>
      <w:r w:rsidRPr="00246AD6">
        <w:rPr>
          <w:iCs/>
        </w:rPr>
        <w:t xml:space="preserve">, juridinio asmens kodas </w:t>
      </w:r>
      <w:r w:rsidR="00246AD6">
        <w:rPr>
          <w:iCs/>
        </w:rPr>
        <w:t>232112130</w:t>
      </w:r>
      <w:r w:rsidRPr="00246AD6">
        <w:rPr>
          <w:iCs/>
        </w:rPr>
        <w:t>, toliau vadinama ,,Vykdytoju</w:t>
      </w:r>
      <w:r w:rsidRPr="00246AD6">
        <w:t xml:space="preserve">“, </w:t>
      </w:r>
      <w:r w:rsidRPr="00895F46">
        <w:t xml:space="preserve">atstovaujama </w:t>
      </w:r>
      <w:r w:rsidR="00775600">
        <w:t>P</w:t>
      </w:r>
      <w:r w:rsidR="00775600" w:rsidRPr="00775600">
        <w:t>ardavimų vadybinink</w:t>
      </w:r>
      <w:r w:rsidR="00775600">
        <w:t>ės</w:t>
      </w:r>
      <w:r w:rsidR="00775600" w:rsidRPr="00775600">
        <w:t xml:space="preserve"> Gintar</w:t>
      </w:r>
      <w:r w:rsidR="00775600">
        <w:t>ės</w:t>
      </w:r>
      <w:r w:rsidR="00775600" w:rsidRPr="00775600">
        <w:t xml:space="preserve"> </w:t>
      </w:r>
      <w:proofErr w:type="spellStart"/>
      <w:r w:rsidR="00775600" w:rsidRPr="00775600">
        <w:t>Bartnykait</w:t>
      </w:r>
      <w:r w:rsidR="00775600">
        <w:t>ės</w:t>
      </w:r>
      <w:proofErr w:type="spellEnd"/>
      <w:r w:rsidRPr="00612CA7">
        <w:t>, veikiančio</w:t>
      </w:r>
      <w:r w:rsidR="00775600">
        <w:t>s</w:t>
      </w:r>
      <w:r w:rsidRPr="00612CA7">
        <w:t xml:space="preserve"> pagal</w:t>
      </w:r>
      <w:r w:rsidR="00B048E6" w:rsidRPr="00612CA7">
        <w:t xml:space="preserve"> </w:t>
      </w:r>
      <w:r w:rsidR="00775600" w:rsidRPr="00775600">
        <w:t>2023-01-13</w:t>
      </w:r>
      <w:r w:rsidR="00775600">
        <w:t xml:space="preserve"> </w:t>
      </w:r>
      <w:r w:rsidR="00456D3A" w:rsidRPr="00612CA7">
        <w:t>AB „Kelių priežiūros“ generalinio direktoriaus įgaliojimą  Nr</w:t>
      </w:r>
      <w:r w:rsidR="00612CA7" w:rsidRPr="00612CA7">
        <w:t xml:space="preserve">. </w:t>
      </w:r>
      <w:r w:rsidR="00775600" w:rsidRPr="00775600">
        <w:t>GG23-19</w:t>
      </w:r>
      <w:r w:rsidR="00775600">
        <w:t xml:space="preserve"> </w:t>
      </w:r>
      <w:r w:rsidRPr="00612CA7">
        <w:t>iš kitos pusės,</w:t>
      </w:r>
      <w:r w:rsidRPr="00895F46">
        <w:t xml:space="preserve"> toliau atskirai arba kartu vadinami „Šalimis“, sudarėme šią</w:t>
      </w:r>
      <w:r w:rsidRPr="00895F46">
        <w:rPr>
          <w:color w:val="000000"/>
        </w:rPr>
        <w:t xml:space="preserve"> </w:t>
      </w:r>
      <w:r w:rsidRPr="00895F46">
        <w:t xml:space="preserve">sutartį (toliau – </w:t>
      </w:r>
      <w:smartTag w:uri="schemas-tilde-lt/tildestengine" w:element="templates">
        <w:smartTagPr>
          <w:attr w:name="text" w:val="SUTARTIS"/>
          <w:attr w:name="id" w:val="-1"/>
          <w:attr w:name="baseform" w:val="sutart|is"/>
        </w:smartTagPr>
        <w:r w:rsidRPr="00895F46">
          <w:t>Sutartis</w:t>
        </w:r>
      </w:smartTag>
      <w:r w:rsidRPr="00895F46">
        <w:t>):</w:t>
      </w:r>
    </w:p>
    <w:p w14:paraId="09157D16" w14:textId="77777777" w:rsidR="00895F46" w:rsidRPr="00895F46" w:rsidRDefault="00895F46" w:rsidP="00895F46">
      <w:pPr>
        <w:keepNext/>
        <w:ind w:firstLine="567"/>
        <w:jc w:val="both"/>
      </w:pPr>
    </w:p>
    <w:p w14:paraId="4F22CBAD" w14:textId="77777777" w:rsidR="003565B2" w:rsidRDefault="003565B2" w:rsidP="003565B2">
      <w:pPr>
        <w:suppressAutoHyphens/>
        <w:jc w:val="center"/>
        <w:rPr>
          <w:b/>
          <w:caps/>
        </w:rPr>
      </w:pPr>
      <w:r>
        <w:rPr>
          <w:b/>
          <w:caps/>
        </w:rPr>
        <w:t>I SKYRIUS</w:t>
      </w:r>
    </w:p>
    <w:p w14:paraId="57D28EC6" w14:textId="11C9A63D" w:rsidR="003565B2" w:rsidRPr="00895F46" w:rsidRDefault="00895F46" w:rsidP="003565B2">
      <w:pPr>
        <w:suppressAutoHyphens/>
        <w:jc w:val="center"/>
        <w:rPr>
          <w:b/>
          <w:caps/>
        </w:rPr>
      </w:pPr>
      <w:r w:rsidRPr="00895F46">
        <w:rPr>
          <w:b/>
          <w:caps/>
        </w:rPr>
        <w:t>Sutarties dalykas</w:t>
      </w:r>
    </w:p>
    <w:p w14:paraId="12EAAA04" w14:textId="5E20BA48" w:rsidR="00895F46" w:rsidRPr="00353257" w:rsidRDefault="00895F46" w:rsidP="007254D9">
      <w:pPr>
        <w:pStyle w:val="Sraopastraipa"/>
        <w:widowControl w:val="0"/>
        <w:numPr>
          <w:ilvl w:val="0"/>
          <w:numId w:val="2"/>
        </w:numPr>
        <w:tabs>
          <w:tab w:val="num" w:pos="0"/>
        </w:tabs>
        <w:autoSpaceDE w:val="0"/>
        <w:autoSpaceDN w:val="0"/>
        <w:adjustRightInd w:val="0"/>
        <w:ind w:left="0" w:firstLine="709"/>
        <w:jc w:val="both"/>
        <w:rPr>
          <w:bCs/>
        </w:rPr>
      </w:pPr>
      <w:r w:rsidRPr="00353257">
        <w:rPr>
          <w:bCs/>
        </w:rPr>
        <w:t xml:space="preserve">Sutarties dalykas – </w:t>
      </w:r>
      <w:r w:rsidR="00846B62" w:rsidRPr="00353257">
        <w:rPr>
          <w:bCs/>
        </w:rPr>
        <w:t>Šakių seniūnijos vietinės reikšmės kelių ir gatvių priežiūros žiemos laikotarpiu</w:t>
      </w:r>
      <w:r w:rsidR="00846B62" w:rsidRPr="00353257">
        <w:rPr>
          <w:bCs/>
          <w:lang w:val="ru-RU" w:eastAsia="en-US"/>
        </w:rPr>
        <w:t xml:space="preserve"> </w:t>
      </w:r>
      <w:r w:rsidR="00846B62" w:rsidRPr="00353257">
        <w:rPr>
          <w:bCs/>
          <w:lang w:eastAsia="en-US"/>
        </w:rPr>
        <w:t>paslaugos</w:t>
      </w:r>
      <w:r w:rsidR="00846B62" w:rsidRPr="00353257">
        <w:rPr>
          <w:bCs/>
        </w:rPr>
        <w:t xml:space="preserve"> </w:t>
      </w:r>
      <w:r w:rsidRPr="00353257">
        <w:rPr>
          <w:bCs/>
        </w:rPr>
        <w:t xml:space="preserve">(toliau – </w:t>
      </w:r>
      <w:r w:rsidR="00F87D90">
        <w:rPr>
          <w:bCs/>
        </w:rPr>
        <w:t>P</w:t>
      </w:r>
      <w:r w:rsidR="00846B62" w:rsidRPr="00353257">
        <w:rPr>
          <w:bCs/>
        </w:rPr>
        <w:t>aslaugos</w:t>
      </w:r>
      <w:r w:rsidRPr="00353257">
        <w:rPr>
          <w:bCs/>
        </w:rPr>
        <w:t xml:space="preserve">) pagal pridedamą techninę specifikaciją (sutarties </w:t>
      </w:r>
      <w:r w:rsidR="00937DE4" w:rsidRPr="00353257">
        <w:rPr>
          <w:bCs/>
        </w:rPr>
        <w:t>1</w:t>
      </w:r>
      <w:r w:rsidRPr="00353257">
        <w:rPr>
          <w:bCs/>
        </w:rPr>
        <w:t xml:space="preserve"> priedas).</w:t>
      </w:r>
    </w:p>
    <w:p w14:paraId="4F892794" w14:textId="77777777" w:rsidR="00895F46" w:rsidRPr="00895F46" w:rsidRDefault="00895F46" w:rsidP="00895F46">
      <w:pPr>
        <w:jc w:val="both"/>
        <w:rPr>
          <w:b/>
          <w:lang w:val="ru-RU" w:eastAsia="en-US"/>
        </w:rPr>
      </w:pPr>
    </w:p>
    <w:p w14:paraId="6E0F16DA" w14:textId="77777777" w:rsidR="003565B2" w:rsidRDefault="003565B2" w:rsidP="00895F46">
      <w:pPr>
        <w:jc w:val="center"/>
        <w:rPr>
          <w:b/>
        </w:rPr>
      </w:pPr>
      <w:r>
        <w:rPr>
          <w:b/>
        </w:rPr>
        <w:t>II SKYRIUS</w:t>
      </w:r>
    </w:p>
    <w:p w14:paraId="392E5F99" w14:textId="7FFB1BBE" w:rsidR="003565B2" w:rsidRPr="00895F46" w:rsidRDefault="00895F46" w:rsidP="00895F46">
      <w:pPr>
        <w:jc w:val="center"/>
        <w:rPr>
          <w:b/>
        </w:rPr>
      </w:pPr>
      <w:r w:rsidRPr="00895F46">
        <w:rPr>
          <w:b/>
        </w:rPr>
        <w:t>SUTARTIES KAINA</w:t>
      </w:r>
    </w:p>
    <w:p w14:paraId="7A8711C4" w14:textId="3CBDCBDD" w:rsidR="00937DE4" w:rsidRDefault="00937DE4" w:rsidP="00937DE4">
      <w:pPr>
        <w:ind w:firstLine="709"/>
        <w:jc w:val="both"/>
      </w:pPr>
      <w:r w:rsidRPr="00BF2BCF">
        <w:t xml:space="preserve">2. </w:t>
      </w:r>
      <w:r>
        <w:t xml:space="preserve">Fiksuoti </w:t>
      </w:r>
      <w:r w:rsidRPr="00BF2BCF">
        <w:t>įkainiai</w:t>
      </w:r>
      <w:r>
        <w:t xml:space="preserve">, </w:t>
      </w:r>
      <w:r w:rsidRPr="00BF2BCF">
        <w:t xml:space="preserve">nustatyti </w:t>
      </w:r>
      <w:r>
        <w:t xml:space="preserve">neskelbiamos apklausos būdu, nurodyti Sutarties </w:t>
      </w:r>
      <w:r w:rsidR="00353257">
        <w:t>3 punkte</w:t>
      </w:r>
      <w:r>
        <w:t>, kuris yra neatskiriama šios Sutarties dalis.</w:t>
      </w:r>
    </w:p>
    <w:p w14:paraId="2AC188F6" w14:textId="1EC22EEB" w:rsidR="00937DE4" w:rsidRDefault="00353257" w:rsidP="00937DE4">
      <w:pPr>
        <w:ind w:firstLine="709"/>
        <w:jc w:val="both"/>
      </w:pPr>
      <w:r>
        <w:t>3</w:t>
      </w:r>
      <w:r w:rsidR="00937DE4">
        <w:t>. Sutarčiai taikomas kainodaros būdas – fiksuoti įkainiai</w:t>
      </w:r>
      <w: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678"/>
        <w:gridCol w:w="1134"/>
        <w:gridCol w:w="1134"/>
        <w:gridCol w:w="2126"/>
      </w:tblGrid>
      <w:tr w:rsidR="00353257" w:rsidRPr="00353257" w14:paraId="13CA9F99" w14:textId="77777777" w:rsidTr="00353257">
        <w:trPr>
          <w:trHeight w:val="620"/>
        </w:trPr>
        <w:tc>
          <w:tcPr>
            <w:tcW w:w="562" w:type="dxa"/>
            <w:tcBorders>
              <w:top w:val="single" w:sz="4" w:space="0" w:color="auto"/>
              <w:left w:val="single" w:sz="4" w:space="0" w:color="auto"/>
              <w:bottom w:val="single" w:sz="4" w:space="0" w:color="auto"/>
              <w:right w:val="single" w:sz="4" w:space="0" w:color="auto"/>
            </w:tcBorders>
          </w:tcPr>
          <w:p w14:paraId="424E6B9A" w14:textId="77777777" w:rsidR="00353257" w:rsidRPr="00353257" w:rsidRDefault="00353257" w:rsidP="007C2FC7">
            <w:pPr>
              <w:jc w:val="both"/>
              <w:rPr>
                <w:sz w:val="22"/>
                <w:szCs w:val="22"/>
              </w:rPr>
            </w:pPr>
          </w:p>
        </w:tc>
        <w:tc>
          <w:tcPr>
            <w:tcW w:w="4678" w:type="dxa"/>
            <w:tcBorders>
              <w:top w:val="single" w:sz="4" w:space="0" w:color="auto"/>
              <w:left w:val="single" w:sz="4" w:space="0" w:color="auto"/>
              <w:bottom w:val="single" w:sz="4" w:space="0" w:color="auto"/>
              <w:right w:val="single" w:sz="4" w:space="0" w:color="auto"/>
            </w:tcBorders>
          </w:tcPr>
          <w:p w14:paraId="5582DBC5" w14:textId="77777777" w:rsidR="00353257" w:rsidRPr="00353257" w:rsidRDefault="00353257" w:rsidP="007C2FC7">
            <w:pPr>
              <w:rPr>
                <w:sz w:val="22"/>
                <w:szCs w:val="22"/>
              </w:rPr>
            </w:pPr>
            <w:r w:rsidRPr="00353257">
              <w:rPr>
                <w:sz w:val="22"/>
                <w:szCs w:val="22"/>
              </w:rPr>
              <w:t>Paslaugos pavadinimas</w:t>
            </w:r>
          </w:p>
        </w:tc>
        <w:tc>
          <w:tcPr>
            <w:tcW w:w="1134" w:type="dxa"/>
            <w:tcBorders>
              <w:top w:val="single" w:sz="4" w:space="0" w:color="auto"/>
              <w:left w:val="single" w:sz="4" w:space="0" w:color="auto"/>
              <w:bottom w:val="single" w:sz="4" w:space="0" w:color="auto"/>
              <w:right w:val="single" w:sz="4" w:space="0" w:color="auto"/>
            </w:tcBorders>
          </w:tcPr>
          <w:p w14:paraId="1835F2D4" w14:textId="77777777" w:rsidR="00353257" w:rsidRPr="00353257" w:rsidRDefault="00353257" w:rsidP="007C2FC7">
            <w:pPr>
              <w:jc w:val="both"/>
              <w:rPr>
                <w:sz w:val="22"/>
                <w:szCs w:val="22"/>
              </w:rPr>
            </w:pPr>
            <w:r w:rsidRPr="00353257">
              <w:rPr>
                <w:sz w:val="22"/>
                <w:szCs w:val="22"/>
              </w:rPr>
              <w:t>Įkainis, Eur be PVM</w:t>
            </w:r>
          </w:p>
        </w:tc>
        <w:tc>
          <w:tcPr>
            <w:tcW w:w="1134" w:type="dxa"/>
            <w:tcBorders>
              <w:top w:val="single" w:sz="4" w:space="0" w:color="auto"/>
              <w:left w:val="single" w:sz="4" w:space="0" w:color="auto"/>
              <w:bottom w:val="single" w:sz="4" w:space="0" w:color="auto"/>
              <w:right w:val="single" w:sz="4" w:space="0" w:color="auto"/>
            </w:tcBorders>
          </w:tcPr>
          <w:p w14:paraId="68B175D2" w14:textId="77777777" w:rsidR="00353257" w:rsidRPr="00353257" w:rsidRDefault="00353257" w:rsidP="007C2FC7">
            <w:pPr>
              <w:jc w:val="center"/>
              <w:rPr>
                <w:sz w:val="22"/>
                <w:szCs w:val="22"/>
              </w:rPr>
            </w:pPr>
            <w:r w:rsidRPr="00353257">
              <w:rPr>
                <w:sz w:val="22"/>
                <w:szCs w:val="22"/>
              </w:rPr>
              <w:t>Įkainis, Eur su PVM</w:t>
            </w:r>
          </w:p>
        </w:tc>
        <w:tc>
          <w:tcPr>
            <w:tcW w:w="2126" w:type="dxa"/>
            <w:tcBorders>
              <w:top w:val="single" w:sz="4" w:space="0" w:color="auto"/>
              <w:left w:val="single" w:sz="4" w:space="0" w:color="auto"/>
              <w:bottom w:val="single" w:sz="4" w:space="0" w:color="auto"/>
              <w:right w:val="single" w:sz="4" w:space="0" w:color="auto"/>
            </w:tcBorders>
          </w:tcPr>
          <w:p w14:paraId="7B01EC13" w14:textId="77777777" w:rsidR="00353257" w:rsidRPr="00353257" w:rsidRDefault="00353257" w:rsidP="007C2FC7">
            <w:pPr>
              <w:jc w:val="center"/>
              <w:rPr>
                <w:sz w:val="22"/>
                <w:szCs w:val="22"/>
              </w:rPr>
            </w:pPr>
            <w:r w:rsidRPr="00353257">
              <w:rPr>
                <w:sz w:val="22"/>
                <w:szCs w:val="22"/>
              </w:rPr>
              <w:t>Palyginamasis koeficientas nuo bendros perkamų paslaugų apimties*</w:t>
            </w:r>
          </w:p>
        </w:tc>
      </w:tr>
      <w:tr w:rsidR="00353257" w:rsidRPr="00353257" w14:paraId="65B90F02" w14:textId="77777777" w:rsidTr="00353257">
        <w:trPr>
          <w:trHeight w:val="620"/>
        </w:trPr>
        <w:tc>
          <w:tcPr>
            <w:tcW w:w="562" w:type="dxa"/>
            <w:tcBorders>
              <w:top w:val="single" w:sz="4" w:space="0" w:color="auto"/>
              <w:left w:val="single" w:sz="4" w:space="0" w:color="auto"/>
              <w:bottom w:val="single" w:sz="4" w:space="0" w:color="auto"/>
              <w:right w:val="single" w:sz="4" w:space="0" w:color="auto"/>
            </w:tcBorders>
          </w:tcPr>
          <w:p w14:paraId="5F596C73" w14:textId="77777777" w:rsidR="00353257" w:rsidRPr="00353257" w:rsidRDefault="00353257" w:rsidP="007C2FC7">
            <w:pPr>
              <w:jc w:val="both"/>
              <w:rPr>
                <w:sz w:val="22"/>
                <w:szCs w:val="22"/>
              </w:rPr>
            </w:pPr>
            <w:r w:rsidRPr="00353257">
              <w:rPr>
                <w:sz w:val="22"/>
                <w:szCs w:val="22"/>
              </w:rPr>
              <w:t xml:space="preserve">1. </w:t>
            </w:r>
          </w:p>
        </w:tc>
        <w:tc>
          <w:tcPr>
            <w:tcW w:w="4678" w:type="dxa"/>
            <w:tcBorders>
              <w:top w:val="single" w:sz="4" w:space="0" w:color="auto"/>
              <w:left w:val="single" w:sz="4" w:space="0" w:color="auto"/>
              <w:bottom w:val="single" w:sz="4" w:space="0" w:color="auto"/>
              <w:right w:val="single" w:sz="4" w:space="0" w:color="auto"/>
            </w:tcBorders>
          </w:tcPr>
          <w:p w14:paraId="62E28367" w14:textId="55FDFEFD" w:rsidR="00353257" w:rsidRPr="00353257" w:rsidRDefault="00353257" w:rsidP="00353257">
            <w:pPr>
              <w:rPr>
                <w:sz w:val="22"/>
                <w:szCs w:val="22"/>
              </w:rPr>
            </w:pPr>
            <w:r w:rsidRPr="00353257">
              <w:rPr>
                <w:sz w:val="22"/>
                <w:szCs w:val="22"/>
              </w:rPr>
              <w:t>Sniego valymas už 1 km 5,00 m kelio plotyje</w:t>
            </w:r>
          </w:p>
        </w:tc>
        <w:tc>
          <w:tcPr>
            <w:tcW w:w="1134" w:type="dxa"/>
            <w:tcBorders>
              <w:top w:val="single" w:sz="4" w:space="0" w:color="auto"/>
              <w:left w:val="single" w:sz="4" w:space="0" w:color="auto"/>
              <w:bottom w:val="single" w:sz="4" w:space="0" w:color="auto"/>
              <w:right w:val="single" w:sz="4" w:space="0" w:color="auto"/>
            </w:tcBorders>
          </w:tcPr>
          <w:p w14:paraId="26D7FE9B" w14:textId="15F46F1A" w:rsidR="00353257" w:rsidRPr="00353257" w:rsidRDefault="00147BF4" w:rsidP="00246AD6">
            <w:pPr>
              <w:jc w:val="center"/>
              <w:rPr>
                <w:sz w:val="22"/>
                <w:szCs w:val="22"/>
              </w:rPr>
            </w:pPr>
            <w:r>
              <w:rPr>
                <w:sz w:val="22"/>
                <w:szCs w:val="22"/>
              </w:rPr>
              <w:t>41,42</w:t>
            </w:r>
          </w:p>
        </w:tc>
        <w:tc>
          <w:tcPr>
            <w:tcW w:w="1134" w:type="dxa"/>
            <w:tcBorders>
              <w:top w:val="single" w:sz="4" w:space="0" w:color="auto"/>
              <w:left w:val="single" w:sz="4" w:space="0" w:color="auto"/>
              <w:bottom w:val="single" w:sz="4" w:space="0" w:color="auto"/>
              <w:right w:val="single" w:sz="4" w:space="0" w:color="auto"/>
            </w:tcBorders>
          </w:tcPr>
          <w:p w14:paraId="474F4145" w14:textId="1BEDA54B" w:rsidR="00353257" w:rsidRPr="00353257" w:rsidRDefault="00147BF4" w:rsidP="00246AD6">
            <w:pPr>
              <w:jc w:val="center"/>
              <w:rPr>
                <w:sz w:val="22"/>
                <w:szCs w:val="22"/>
              </w:rPr>
            </w:pPr>
            <w:r>
              <w:rPr>
                <w:sz w:val="22"/>
                <w:szCs w:val="22"/>
              </w:rPr>
              <w:t>50,12</w:t>
            </w:r>
          </w:p>
        </w:tc>
        <w:tc>
          <w:tcPr>
            <w:tcW w:w="2126" w:type="dxa"/>
            <w:tcBorders>
              <w:top w:val="single" w:sz="4" w:space="0" w:color="auto"/>
              <w:left w:val="single" w:sz="4" w:space="0" w:color="auto"/>
              <w:bottom w:val="single" w:sz="4" w:space="0" w:color="auto"/>
              <w:right w:val="single" w:sz="4" w:space="0" w:color="auto"/>
            </w:tcBorders>
          </w:tcPr>
          <w:p w14:paraId="4687E06A" w14:textId="77777777" w:rsidR="00353257" w:rsidRPr="00353257" w:rsidRDefault="00353257" w:rsidP="00246AD6">
            <w:pPr>
              <w:jc w:val="center"/>
              <w:rPr>
                <w:sz w:val="22"/>
                <w:szCs w:val="22"/>
              </w:rPr>
            </w:pPr>
            <w:r w:rsidRPr="00353257">
              <w:rPr>
                <w:sz w:val="22"/>
                <w:szCs w:val="22"/>
              </w:rPr>
              <w:t>0,5</w:t>
            </w:r>
          </w:p>
        </w:tc>
      </w:tr>
      <w:tr w:rsidR="00353257" w:rsidRPr="00353257" w14:paraId="13BE8172" w14:textId="77777777" w:rsidTr="00353257">
        <w:trPr>
          <w:trHeight w:val="620"/>
        </w:trPr>
        <w:tc>
          <w:tcPr>
            <w:tcW w:w="562" w:type="dxa"/>
            <w:tcBorders>
              <w:top w:val="single" w:sz="4" w:space="0" w:color="auto"/>
              <w:left w:val="single" w:sz="4" w:space="0" w:color="auto"/>
              <w:bottom w:val="single" w:sz="4" w:space="0" w:color="auto"/>
              <w:right w:val="single" w:sz="4" w:space="0" w:color="auto"/>
            </w:tcBorders>
          </w:tcPr>
          <w:p w14:paraId="0781AB07" w14:textId="77777777" w:rsidR="00353257" w:rsidRPr="00353257" w:rsidRDefault="00353257" w:rsidP="007C2FC7">
            <w:pPr>
              <w:jc w:val="both"/>
              <w:rPr>
                <w:sz w:val="22"/>
                <w:szCs w:val="22"/>
              </w:rPr>
            </w:pPr>
            <w:r w:rsidRPr="00353257">
              <w:rPr>
                <w:sz w:val="22"/>
                <w:szCs w:val="22"/>
              </w:rPr>
              <w:t>2.</w:t>
            </w:r>
          </w:p>
        </w:tc>
        <w:tc>
          <w:tcPr>
            <w:tcW w:w="4678" w:type="dxa"/>
            <w:tcBorders>
              <w:top w:val="single" w:sz="4" w:space="0" w:color="auto"/>
              <w:left w:val="single" w:sz="4" w:space="0" w:color="auto"/>
              <w:bottom w:val="single" w:sz="4" w:space="0" w:color="auto"/>
              <w:right w:val="single" w:sz="4" w:space="0" w:color="auto"/>
            </w:tcBorders>
          </w:tcPr>
          <w:p w14:paraId="148AE338" w14:textId="77777777" w:rsidR="00353257" w:rsidRPr="00353257" w:rsidRDefault="00353257" w:rsidP="007C2FC7">
            <w:pPr>
              <w:rPr>
                <w:sz w:val="22"/>
                <w:szCs w:val="22"/>
              </w:rPr>
            </w:pPr>
            <w:r w:rsidRPr="00353257">
              <w:rPr>
                <w:sz w:val="22"/>
                <w:szCs w:val="22"/>
              </w:rPr>
              <w:t>Gatvių ir kelių barstymas druskos mišiniu už 1 km Šakiuose</w:t>
            </w:r>
          </w:p>
        </w:tc>
        <w:tc>
          <w:tcPr>
            <w:tcW w:w="1134" w:type="dxa"/>
            <w:tcBorders>
              <w:top w:val="single" w:sz="4" w:space="0" w:color="auto"/>
              <w:left w:val="single" w:sz="4" w:space="0" w:color="auto"/>
              <w:bottom w:val="single" w:sz="4" w:space="0" w:color="auto"/>
              <w:right w:val="single" w:sz="4" w:space="0" w:color="auto"/>
            </w:tcBorders>
          </w:tcPr>
          <w:p w14:paraId="2F3B8D3F" w14:textId="2DFA123A" w:rsidR="00353257" w:rsidRPr="00353257" w:rsidRDefault="00147BF4" w:rsidP="00246AD6">
            <w:pPr>
              <w:jc w:val="center"/>
              <w:rPr>
                <w:sz w:val="22"/>
                <w:szCs w:val="22"/>
              </w:rPr>
            </w:pPr>
            <w:r>
              <w:rPr>
                <w:sz w:val="22"/>
                <w:szCs w:val="22"/>
              </w:rPr>
              <w:t>91,23</w:t>
            </w:r>
          </w:p>
        </w:tc>
        <w:tc>
          <w:tcPr>
            <w:tcW w:w="1134" w:type="dxa"/>
            <w:tcBorders>
              <w:top w:val="single" w:sz="4" w:space="0" w:color="auto"/>
              <w:left w:val="single" w:sz="4" w:space="0" w:color="auto"/>
              <w:bottom w:val="single" w:sz="4" w:space="0" w:color="auto"/>
              <w:right w:val="single" w:sz="4" w:space="0" w:color="auto"/>
            </w:tcBorders>
          </w:tcPr>
          <w:p w14:paraId="1AA682AE" w14:textId="2DB9D3EC" w:rsidR="00353257" w:rsidRPr="00353257" w:rsidRDefault="00147BF4" w:rsidP="00246AD6">
            <w:pPr>
              <w:jc w:val="center"/>
              <w:rPr>
                <w:sz w:val="22"/>
                <w:szCs w:val="22"/>
              </w:rPr>
            </w:pPr>
            <w:r>
              <w:rPr>
                <w:sz w:val="22"/>
                <w:szCs w:val="22"/>
              </w:rPr>
              <w:t>110,39</w:t>
            </w:r>
          </w:p>
        </w:tc>
        <w:tc>
          <w:tcPr>
            <w:tcW w:w="2126" w:type="dxa"/>
            <w:tcBorders>
              <w:top w:val="single" w:sz="4" w:space="0" w:color="auto"/>
              <w:left w:val="single" w:sz="4" w:space="0" w:color="auto"/>
              <w:bottom w:val="single" w:sz="4" w:space="0" w:color="auto"/>
              <w:right w:val="single" w:sz="4" w:space="0" w:color="auto"/>
            </w:tcBorders>
          </w:tcPr>
          <w:p w14:paraId="00F00A0F" w14:textId="77777777" w:rsidR="00353257" w:rsidRPr="00353257" w:rsidRDefault="00353257" w:rsidP="00246AD6">
            <w:pPr>
              <w:jc w:val="center"/>
              <w:rPr>
                <w:sz w:val="22"/>
                <w:szCs w:val="22"/>
              </w:rPr>
            </w:pPr>
            <w:r w:rsidRPr="00353257">
              <w:rPr>
                <w:sz w:val="22"/>
                <w:szCs w:val="22"/>
              </w:rPr>
              <w:t>0,3</w:t>
            </w:r>
          </w:p>
        </w:tc>
      </w:tr>
      <w:tr w:rsidR="00353257" w:rsidRPr="00353257" w14:paraId="6ECBE96D" w14:textId="77777777" w:rsidTr="00353257">
        <w:trPr>
          <w:trHeight w:val="620"/>
        </w:trPr>
        <w:tc>
          <w:tcPr>
            <w:tcW w:w="562" w:type="dxa"/>
            <w:tcBorders>
              <w:top w:val="single" w:sz="4" w:space="0" w:color="auto"/>
              <w:left w:val="single" w:sz="4" w:space="0" w:color="auto"/>
              <w:bottom w:val="single" w:sz="4" w:space="0" w:color="auto"/>
              <w:right w:val="single" w:sz="4" w:space="0" w:color="auto"/>
            </w:tcBorders>
          </w:tcPr>
          <w:p w14:paraId="0E78BB66" w14:textId="77777777" w:rsidR="00353257" w:rsidRPr="00353257" w:rsidRDefault="00353257" w:rsidP="007C2FC7">
            <w:pPr>
              <w:jc w:val="both"/>
              <w:rPr>
                <w:sz w:val="22"/>
                <w:szCs w:val="22"/>
              </w:rPr>
            </w:pPr>
            <w:r w:rsidRPr="00353257">
              <w:rPr>
                <w:sz w:val="22"/>
                <w:szCs w:val="22"/>
              </w:rPr>
              <w:t>3.</w:t>
            </w:r>
          </w:p>
        </w:tc>
        <w:tc>
          <w:tcPr>
            <w:tcW w:w="4678" w:type="dxa"/>
            <w:tcBorders>
              <w:top w:val="single" w:sz="4" w:space="0" w:color="auto"/>
              <w:left w:val="single" w:sz="4" w:space="0" w:color="auto"/>
              <w:bottom w:val="single" w:sz="4" w:space="0" w:color="auto"/>
              <w:right w:val="single" w:sz="4" w:space="0" w:color="auto"/>
            </w:tcBorders>
          </w:tcPr>
          <w:p w14:paraId="48B9F3E2" w14:textId="77777777" w:rsidR="00353257" w:rsidRPr="00353257" w:rsidRDefault="00353257" w:rsidP="007C2FC7">
            <w:pPr>
              <w:rPr>
                <w:sz w:val="22"/>
                <w:szCs w:val="22"/>
              </w:rPr>
            </w:pPr>
            <w:r w:rsidRPr="00353257">
              <w:rPr>
                <w:sz w:val="22"/>
                <w:szCs w:val="22"/>
              </w:rPr>
              <w:t>Sankryžos (keturšalės) barstymas druskos mišiniu, 1 vnt.</w:t>
            </w:r>
          </w:p>
        </w:tc>
        <w:tc>
          <w:tcPr>
            <w:tcW w:w="1134" w:type="dxa"/>
            <w:tcBorders>
              <w:top w:val="single" w:sz="4" w:space="0" w:color="auto"/>
              <w:left w:val="single" w:sz="4" w:space="0" w:color="auto"/>
              <w:bottom w:val="single" w:sz="4" w:space="0" w:color="auto"/>
              <w:right w:val="single" w:sz="4" w:space="0" w:color="auto"/>
            </w:tcBorders>
          </w:tcPr>
          <w:p w14:paraId="20CE13A9" w14:textId="46237EB7" w:rsidR="00353257" w:rsidRPr="00353257" w:rsidRDefault="00147BF4" w:rsidP="00246AD6">
            <w:pPr>
              <w:jc w:val="center"/>
              <w:rPr>
                <w:sz w:val="22"/>
                <w:szCs w:val="22"/>
              </w:rPr>
            </w:pPr>
            <w:r>
              <w:rPr>
                <w:sz w:val="22"/>
                <w:szCs w:val="22"/>
              </w:rPr>
              <w:t>60,52</w:t>
            </w:r>
          </w:p>
        </w:tc>
        <w:tc>
          <w:tcPr>
            <w:tcW w:w="1134" w:type="dxa"/>
            <w:tcBorders>
              <w:top w:val="single" w:sz="4" w:space="0" w:color="auto"/>
              <w:left w:val="single" w:sz="4" w:space="0" w:color="auto"/>
              <w:bottom w:val="single" w:sz="4" w:space="0" w:color="auto"/>
              <w:right w:val="single" w:sz="4" w:space="0" w:color="auto"/>
            </w:tcBorders>
          </w:tcPr>
          <w:p w14:paraId="1CD5016E" w14:textId="0A9B3286" w:rsidR="00353257" w:rsidRPr="00353257" w:rsidRDefault="00147BF4" w:rsidP="00246AD6">
            <w:pPr>
              <w:jc w:val="center"/>
              <w:rPr>
                <w:sz w:val="22"/>
                <w:szCs w:val="22"/>
              </w:rPr>
            </w:pPr>
            <w:r>
              <w:rPr>
                <w:sz w:val="22"/>
                <w:szCs w:val="22"/>
              </w:rPr>
              <w:t>73,23</w:t>
            </w:r>
          </w:p>
        </w:tc>
        <w:tc>
          <w:tcPr>
            <w:tcW w:w="2126" w:type="dxa"/>
            <w:tcBorders>
              <w:top w:val="single" w:sz="4" w:space="0" w:color="auto"/>
              <w:left w:val="single" w:sz="4" w:space="0" w:color="auto"/>
              <w:bottom w:val="single" w:sz="4" w:space="0" w:color="auto"/>
              <w:right w:val="single" w:sz="4" w:space="0" w:color="auto"/>
            </w:tcBorders>
          </w:tcPr>
          <w:p w14:paraId="32A493EE" w14:textId="77777777" w:rsidR="00353257" w:rsidRPr="00353257" w:rsidRDefault="00353257" w:rsidP="00246AD6">
            <w:pPr>
              <w:jc w:val="center"/>
              <w:rPr>
                <w:sz w:val="22"/>
                <w:szCs w:val="22"/>
              </w:rPr>
            </w:pPr>
            <w:r w:rsidRPr="00353257">
              <w:rPr>
                <w:sz w:val="22"/>
                <w:szCs w:val="22"/>
              </w:rPr>
              <w:t>0,1</w:t>
            </w:r>
          </w:p>
        </w:tc>
      </w:tr>
      <w:tr w:rsidR="00353257" w:rsidRPr="00353257" w14:paraId="4986A646" w14:textId="77777777" w:rsidTr="00353257">
        <w:trPr>
          <w:trHeight w:val="620"/>
        </w:trPr>
        <w:tc>
          <w:tcPr>
            <w:tcW w:w="562" w:type="dxa"/>
            <w:tcBorders>
              <w:top w:val="single" w:sz="4" w:space="0" w:color="auto"/>
              <w:left w:val="single" w:sz="4" w:space="0" w:color="auto"/>
              <w:bottom w:val="single" w:sz="4" w:space="0" w:color="auto"/>
              <w:right w:val="single" w:sz="4" w:space="0" w:color="auto"/>
            </w:tcBorders>
          </w:tcPr>
          <w:p w14:paraId="1FC6DDE1" w14:textId="77777777" w:rsidR="00353257" w:rsidRPr="00353257" w:rsidRDefault="00353257" w:rsidP="007C2FC7">
            <w:pPr>
              <w:jc w:val="both"/>
              <w:rPr>
                <w:sz w:val="22"/>
                <w:szCs w:val="22"/>
              </w:rPr>
            </w:pPr>
            <w:r w:rsidRPr="00353257">
              <w:rPr>
                <w:sz w:val="22"/>
                <w:szCs w:val="22"/>
              </w:rPr>
              <w:t>4.</w:t>
            </w:r>
          </w:p>
        </w:tc>
        <w:tc>
          <w:tcPr>
            <w:tcW w:w="4678" w:type="dxa"/>
            <w:tcBorders>
              <w:top w:val="single" w:sz="4" w:space="0" w:color="auto"/>
              <w:left w:val="single" w:sz="4" w:space="0" w:color="auto"/>
              <w:bottom w:val="single" w:sz="4" w:space="0" w:color="auto"/>
              <w:right w:val="single" w:sz="4" w:space="0" w:color="auto"/>
            </w:tcBorders>
          </w:tcPr>
          <w:p w14:paraId="2B3ACE24" w14:textId="77777777" w:rsidR="00353257" w:rsidRPr="00353257" w:rsidRDefault="00353257" w:rsidP="007C2FC7">
            <w:pPr>
              <w:rPr>
                <w:sz w:val="22"/>
                <w:szCs w:val="22"/>
              </w:rPr>
            </w:pPr>
            <w:r w:rsidRPr="00353257">
              <w:rPr>
                <w:sz w:val="22"/>
                <w:szCs w:val="22"/>
              </w:rPr>
              <w:t>Sankryžos (trišalės) barstymas druskos mišiniu, 1 vnt.</w:t>
            </w:r>
          </w:p>
        </w:tc>
        <w:tc>
          <w:tcPr>
            <w:tcW w:w="1134" w:type="dxa"/>
            <w:tcBorders>
              <w:top w:val="single" w:sz="4" w:space="0" w:color="auto"/>
              <w:left w:val="single" w:sz="4" w:space="0" w:color="auto"/>
              <w:bottom w:val="single" w:sz="4" w:space="0" w:color="auto"/>
              <w:right w:val="single" w:sz="4" w:space="0" w:color="auto"/>
            </w:tcBorders>
          </w:tcPr>
          <w:p w14:paraId="0A0306E9" w14:textId="2265314B" w:rsidR="00353257" w:rsidRPr="00353257" w:rsidRDefault="00147BF4" w:rsidP="00246AD6">
            <w:pPr>
              <w:jc w:val="center"/>
              <w:rPr>
                <w:sz w:val="22"/>
                <w:szCs w:val="22"/>
              </w:rPr>
            </w:pPr>
            <w:r>
              <w:rPr>
                <w:sz w:val="22"/>
                <w:szCs w:val="22"/>
              </w:rPr>
              <w:t>51,95</w:t>
            </w:r>
          </w:p>
        </w:tc>
        <w:tc>
          <w:tcPr>
            <w:tcW w:w="1134" w:type="dxa"/>
            <w:tcBorders>
              <w:top w:val="single" w:sz="4" w:space="0" w:color="auto"/>
              <w:left w:val="single" w:sz="4" w:space="0" w:color="auto"/>
              <w:bottom w:val="single" w:sz="4" w:space="0" w:color="auto"/>
              <w:right w:val="single" w:sz="4" w:space="0" w:color="auto"/>
            </w:tcBorders>
          </w:tcPr>
          <w:p w14:paraId="312CC53A" w14:textId="58CE8A4A" w:rsidR="00353257" w:rsidRPr="00353257" w:rsidRDefault="00147BF4" w:rsidP="00246AD6">
            <w:pPr>
              <w:jc w:val="center"/>
              <w:rPr>
                <w:sz w:val="22"/>
                <w:szCs w:val="22"/>
              </w:rPr>
            </w:pPr>
            <w:r>
              <w:rPr>
                <w:sz w:val="22"/>
                <w:szCs w:val="22"/>
              </w:rPr>
              <w:t>62,86</w:t>
            </w:r>
          </w:p>
        </w:tc>
        <w:tc>
          <w:tcPr>
            <w:tcW w:w="2126" w:type="dxa"/>
            <w:tcBorders>
              <w:top w:val="single" w:sz="4" w:space="0" w:color="auto"/>
              <w:left w:val="single" w:sz="4" w:space="0" w:color="auto"/>
              <w:bottom w:val="single" w:sz="4" w:space="0" w:color="auto"/>
              <w:right w:val="single" w:sz="4" w:space="0" w:color="auto"/>
            </w:tcBorders>
          </w:tcPr>
          <w:p w14:paraId="1D971ED5" w14:textId="77777777" w:rsidR="00353257" w:rsidRPr="00353257" w:rsidRDefault="00353257" w:rsidP="00246AD6">
            <w:pPr>
              <w:jc w:val="center"/>
              <w:rPr>
                <w:sz w:val="22"/>
                <w:szCs w:val="22"/>
              </w:rPr>
            </w:pPr>
            <w:r w:rsidRPr="00353257">
              <w:rPr>
                <w:sz w:val="22"/>
                <w:szCs w:val="22"/>
              </w:rPr>
              <w:t>0,1</w:t>
            </w:r>
          </w:p>
        </w:tc>
      </w:tr>
    </w:tbl>
    <w:p w14:paraId="3016A02A" w14:textId="77777777" w:rsidR="00353257" w:rsidRDefault="00353257" w:rsidP="00937DE4">
      <w:pPr>
        <w:ind w:firstLine="709"/>
        <w:jc w:val="both"/>
      </w:pPr>
    </w:p>
    <w:p w14:paraId="5DB0097A" w14:textId="310E54E6" w:rsidR="00937DE4" w:rsidRDefault="00353257" w:rsidP="00937DE4">
      <w:pPr>
        <w:ind w:firstLine="709"/>
        <w:jc w:val="both"/>
      </w:pPr>
      <w:r>
        <w:t>4</w:t>
      </w:r>
      <w:r w:rsidR="00937DE4">
        <w:t xml:space="preserve">. </w:t>
      </w:r>
      <w:r w:rsidR="00937DE4" w:rsidRPr="00A60137">
        <w:t xml:space="preserve">Sutarties įkainiai nurodyti </w:t>
      </w:r>
      <w:r w:rsidR="00937DE4">
        <w:t xml:space="preserve">įskaitant </w:t>
      </w:r>
      <w:r>
        <w:t xml:space="preserve">PVM, </w:t>
      </w:r>
      <w:r w:rsidR="00937DE4">
        <w:t>kitus</w:t>
      </w:r>
      <w:r w:rsidR="00937DE4" w:rsidRPr="00A60137">
        <w:t xml:space="preserve"> mokesči</w:t>
      </w:r>
      <w:r w:rsidR="00937DE4">
        <w:t>us</w:t>
      </w:r>
      <w:r w:rsidR="00937DE4" w:rsidRPr="00A60137">
        <w:t xml:space="preserve"> bei sutarties vykdymo išlaid</w:t>
      </w:r>
      <w:r w:rsidR="00937DE4">
        <w:t>as</w:t>
      </w:r>
      <w:r w:rsidR="00937DE4" w:rsidRPr="00A60137">
        <w:t xml:space="preserve">, </w:t>
      </w:r>
      <w:r w:rsidR="00937DE4" w:rsidRPr="00A60137">
        <w:rPr>
          <w:rFonts w:eastAsia="Batang"/>
          <w:szCs w:val="22"/>
        </w:rPr>
        <w:t>taip pat ir atsiskaitymo dokumentų pateikimo naudojantis informacine sistema „E-sąskaita“ išlaid</w:t>
      </w:r>
      <w:r w:rsidR="00937DE4">
        <w:rPr>
          <w:rFonts w:eastAsia="Batang"/>
          <w:szCs w:val="22"/>
        </w:rPr>
        <w:t>as</w:t>
      </w:r>
      <w:r w:rsidR="00937DE4" w:rsidRPr="00A60137">
        <w:rPr>
          <w:rFonts w:eastAsia="Batang"/>
          <w:szCs w:val="22"/>
        </w:rPr>
        <w:t>.</w:t>
      </w:r>
      <w:r w:rsidR="00937DE4" w:rsidRPr="00A60137">
        <w:t xml:space="preserve"> Sutarties įkainiai nekinta per visą pirkimo sutarties galiojimo laiką</w:t>
      </w:r>
      <w:r w:rsidR="00937DE4">
        <w:t xml:space="preserve">. </w:t>
      </w:r>
    </w:p>
    <w:p w14:paraId="0DDBB7BA" w14:textId="4C724423" w:rsidR="005F655A" w:rsidRDefault="005F655A" w:rsidP="00937DE4">
      <w:pPr>
        <w:ind w:firstLine="709"/>
        <w:jc w:val="both"/>
      </w:pPr>
      <w:r>
        <w:t xml:space="preserve">5. Sutartyje numatyti </w:t>
      </w:r>
      <w:r w:rsidR="00F87D90">
        <w:t>P</w:t>
      </w:r>
      <w:r>
        <w:t>aslaugų įkainiai gali būti perskaičiuojami:</w:t>
      </w:r>
    </w:p>
    <w:p w14:paraId="4C88F227" w14:textId="5A232830" w:rsidR="005F655A" w:rsidRDefault="005F655A" w:rsidP="00937DE4">
      <w:pPr>
        <w:ind w:firstLine="709"/>
        <w:jc w:val="both"/>
      </w:pPr>
      <w:r>
        <w:t>5.1. Jeigu Lietuvos statistikos departamento (</w:t>
      </w:r>
      <w:hyperlink r:id="rId6" w:history="1">
        <w:r w:rsidRPr="00682FAD">
          <w:rPr>
            <w:rStyle w:val="Hipersaitas"/>
          </w:rPr>
          <w:t>www.stat.gov.lt</w:t>
        </w:r>
      </w:hyperlink>
      <w:r>
        <w:t xml:space="preserve">) kas mėnesį skelbiamo vartotojų kainų indekso (0736 Kitos transporto paslaugos) pokytis (k), apskaičiuotas kaip nustatyta 5.4 punkte, yra didesnis kaip 5 </w:t>
      </w:r>
      <m:oMath>
        <m:r>
          <w:rPr>
            <w:rFonts w:ascii="Cambria Math" w:hAnsi="Cambria Math"/>
          </w:rPr>
          <m:t>%</m:t>
        </m:r>
      </m:oMath>
      <w:r>
        <w:t>, atliekamas perskaičiavimas. Šalys vadovaujasi Lietuvos statistikos departamento viešai Oficialiosi</w:t>
      </w:r>
      <w:proofErr w:type="spellStart"/>
      <w:r>
        <w:t>os</w:t>
      </w:r>
      <w:proofErr w:type="spellEnd"/>
      <w:r>
        <w:t xml:space="preserve"> statistikos portale paskelbtais Rodiklių duomenų bazės duomenimis, iš kitos </w:t>
      </w:r>
      <w:r w:rsidR="005D551D">
        <w:t>š</w:t>
      </w:r>
      <w:r>
        <w:t>alies nereikalaudamos pateikti oficialaus Lietuvos statistikos departamento ar kitos institucijos išduoto dokumento ar patvirtinimo.</w:t>
      </w:r>
    </w:p>
    <w:p w14:paraId="07A9A3B4" w14:textId="7A900D33" w:rsidR="005F655A" w:rsidRDefault="005F655A" w:rsidP="00937DE4">
      <w:pPr>
        <w:ind w:firstLine="709"/>
        <w:jc w:val="both"/>
      </w:pPr>
      <w:r>
        <w:t>5.2. Šalys privalo susitarime nurodyti indekso reikšmę laikotarpio pradžioje ir jos nustatymo datą</w:t>
      </w:r>
      <w:r w:rsidR="00F87D90">
        <w:t xml:space="preserve">, indekso reikšmę laikotarpio pabaigoje ir jos nustatymo datą, kainų pokytį (k), perskaičiuotus </w:t>
      </w:r>
      <w:r w:rsidR="002E68F3">
        <w:t>P</w:t>
      </w:r>
      <w:r w:rsidR="00F87D90">
        <w:t>aslaugų įkainius.</w:t>
      </w:r>
    </w:p>
    <w:p w14:paraId="6E69C1F0" w14:textId="7FB5680A" w:rsidR="00F87D90" w:rsidRDefault="00F87D90" w:rsidP="00937DE4">
      <w:pPr>
        <w:ind w:firstLine="709"/>
        <w:jc w:val="both"/>
      </w:pPr>
      <w:r>
        <w:t xml:space="preserve">5.3. Perskaičiuotieji </w:t>
      </w:r>
      <w:r w:rsidR="002E68F3">
        <w:t>P</w:t>
      </w:r>
      <w:r>
        <w:t xml:space="preserve">aslaugų įkainiai taikomi užsakymams, pateiktiems po to, kai šalys sudaro papildomą susitarimą dėl </w:t>
      </w:r>
      <w:r w:rsidR="002E68F3">
        <w:t>P</w:t>
      </w:r>
      <w:r>
        <w:t>aslaugų įkainių perskaičiavimo.</w:t>
      </w:r>
    </w:p>
    <w:p w14:paraId="52573630" w14:textId="5FF22064" w:rsidR="00F87D90" w:rsidRDefault="00F87D90" w:rsidP="00937DE4">
      <w:pPr>
        <w:ind w:firstLine="709"/>
        <w:jc w:val="both"/>
      </w:pPr>
      <w:r>
        <w:t xml:space="preserve">5.4. Nauji </w:t>
      </w:r>
      <w:r w:rsidR="002E68F3">
        <w:t>P</w:t>
      </w:r>
      <w:r>
        <w:t>aslaugų įkainiai apskaičiuojami pagal formulę:</w:t>
      </w:r>
    </w:p>
    <w:p w14:paraId="28094F10" w14:textId="26A879E4" w:rsidR="00F87D90" w:rsidRDefault="00F87D90" w:rsidP="00937DE4">
      <w:pPr>
        <w:ind w:firstLine="709"/>
        <w:jc w:val="both"/>
      </w:pPr>
      <w:r>
        <w:lastRenderedPageBreak/>
        <w:t>a</w:t>
      </w:r>
      <w:r>
        <w:rPr>
          <w:vertAlign w:val="subscript"/>
        </w:rPr>
        <w:t>1</w:t>
      </w:r>
      <m:oMath>
        <m:r>
          <w:rPr>
            <w:rFonts w:ascii="Cambria Math" w:hAnsi="Cambria Math"/>
            <w:vertAlign w:val="subscript"/>
          </w:rPr>
          <m:t>=</m:t>
        </m:r>
      </m:oMath>
      <w:r w:rsidRPr="00F87D90">
        <w:t>a+(k/100</w:t>
      </w:r>
      <w:r>
        <w:t>×a), kur</w:t>
      </w:r>
    </w:p>
    <w:p w14:paraId="3DFE89F0" w14:textId="0C3C2678" w:rsidR="00F87D90" w:rsidRPr="00F87D90" w:rsidRDefault="00F87D90" w:rsidP="00937DE4">
      <w:pPr>
        <w:ind w:firstLine="709"/>
        <w:jc w:val="both"/>
      </w:pPr>
      <w:r w:rsidRPr="00F87D90">
        <w:t>a</w:t>
      </w:r>
      <w:r>
        <w:t xml:space="preserve"> </w:t>
      </w:r>
      <w:r w:rsidRPr="00F87D90">
        <w:t xml:space="preserve">- </w:t>
      </w:r>
      <w:r w:rsidR="002E68F3">
        <w:t>P</w:t>
      </w:r>
      <w:r w:rsidRPr="00F87D90">
        <w:t>aslaugų įkainis (Eur be PVM) (jei jis jau buvo perskaičiuotas, tai po paskutinio perskaičiavimo);</w:t>
      </w:r>
    </w:p>
    <w:p w14:paraId="025E77D8" w14:textId="69D38836" w:rsidR="00F87D90" w:rsidRDefault="00F87D90" w:rsidP="00937DE4">
      <w:pPr>
        <w:ind w:firstLine="709"/>
        <w:jc w:val="both"/>
      </w:pPr>
      <w:r>
        <w:t>a</w:t>
      </w:r>
      <w:r>
        <w:rPr>
          <w:vertAlign w:val="subscript"/>
        </w:rPr>
        <w:t>1</w:t>
      </w:r>
      <w:r>
        <w:t xml:space="preserve"> – perskaičiuotas (pakeistas) </w:t>
      </w:r>
      <w:r w:rsidR="002E68F3">
        <w:t>P</w:t>
      </w:r>
      <w:r>
        <w:t>aslaugų įkainis</w:t>
      </w:r>
      <w:r w:rsidR="002E68F3">
        <w:t xml:space="preserve"> (Eur be PVM);</w:t>
      </w:r>
    </w:p>
    <w:p w14:paraId="731D80DE" w14:textId="5DFAC15D" w:rsidR="002E68F3" w:rsidRDefault="002E68F3" w:rsidP="00937DE4">
      <w:pPr>
        <w:ind w:firstLine="709"/>
        <w:jc w:val="both"/>
      </w:pPr>
      <w:r>
        <w:t>k – pagal vartotojų kainų indeksą (0736 Kitos transporto paslaugos) apskaičiuotas vartojimo prekių ir paslaugų kainų pokytis (padidėjimas arba sumažėjimas) (</w:t>
      </w:r>
      <m:oMath>
        <m:r>
          <w:rPr>
            <w:rFonts w:ascii="Cambria Math" w:hAnsi="Cambria Math"/>
          </w:rPr>
          <m:t>%</m:t>
        </m:r>
      </m:oMath>
      <w:r>
        <w:t>). „k“ reikšmė skaičiuojama pagal formulę:</w:t>
      </w:r>
    </w:p>
    <w:p w14:paraId="77D8FA7A" w14:textId="1DB63585" w:rsidR="002E68F3" w:rsidRDefault="002E68F3" w:rsidP="00937DE4">
      <w:pPr>
        <w:ind w:firstLine="709"/>
        <w:jc w:val="both"/>
      </w:pPr>
      <w:r>
        <w:t>k</w:t>
      </w:r>
      <m:oMath>
        <m:r>
          <w:rPr>
            <w:rFonts w:ascii="Cambria Math" w:hAnsi="Cambria Math"/>
          </w:rPr>
          <m:t>=</m:t>
        </m:r>
      </m:oMath>
      <w:r>
        <w:t>Ind naujausias/Ind pradžia</w:t>
      </w:r>
      <m:oMath>
        <m:r>
          <w:rPr>
            <w:rFonts w:ascii="Cambria Math" w:hAnsi="Cambria Math"/>
          </w:rPr>
          <m:t>×</m:t>
        </m:r>
      </m:oMath>
      <w:r>
        <w:t>100-100, (</w:t>
      </w:r>
      <m:oMath>
        <m:r>
          <w:rPr>
            <w:rFonts w:ascii="Cambria Math" w:hAnsi="Cambria Math"/>
          </w:rPr>
          <m:t>%</m:t>
        </m:r>
      </m:oMath>
      <w:r>
        <w:t>), kur</w:t>
      </w:r>
    </w:p>
    <w:p w14:paraId="722FEACF" w14:textId="38716932" w:rsidR="002E68F3" w:rsidRDefault="002E68F3" w:rsidP="00937DE4">
      <w:pPr>
        <w:ind w:firstLine="709"/>
        <w:jc w:val="both"/>
      </w:pPr>
      <w:proofErr w:type="spellStart"/>
      <w:r>
        <w:t>Ind</w:t>
      </w:r>
      <w:proofErr w:type="spellEnd"/>
      <w:r>
        <w:t xml:space="preserve"> naujausias – pagal kreipimosi dėl kainos perskaičiavimo išsiuntimo kitai šaliai datą naujausias paskelbtas vartojimo prekių ir paslaugų indeksas (0736 Kitos transporto paslaugos);</w:t>
      </w:r>
    </w:p>
    <w:p w14:paraId="71DD7E6D" w14:textId="5E3B4728" w:rsidR="002E68F3" w:rsidRDefault="002E68F3" w:rsidP="00937DE4">
      <w:pPr>
        <w:ind w:firstLine="709"/>
        <w:jc w:val="both"/>
      </w:pPr>
      <w:proofErr w:type="spellStart"/>
      <w:r>
        <w:t>Ind</w:t>
      </w:r>
      <w:proofErr w:type="spellEnd"/>
      <w:r>
        <w:t xml:space="preserve"> pradžia – laikotarpio pradžios datos (mėnesio) vartojimo prekių ir paslaugų indeksas (0736 Kitos transporto paslaugos). Pirmojo perskaičiavimo atveju laikotarpio pradžia (mėn</w:t>
      </w:r>
      <w:r w:rsidR="00417807">
        <w:t>u</w:t>
      </w:r>
      <w:r>
        <w:t xml:space="preserve">o) yra Sutarties sudarymo (abiejų šalių pasirašytos Sutarties registracijos Pirkėjo dokumentų valdymo </w:t>
      </w:r>
      <w:r w:rsidR="00417807">
        <w:t>sistemoje) dienos mėnuo. Antrojo ir vėlesnių perskaičiavimų atveju laikotarpio pradžia (mėnuo) yra  paskutinio perskaičiavimo metu naudotos paskelbto atitinkamo indekso reikšmės mėnuo.</w:t>
      </w:r>
    </w:p>
    <w:p w14:paraId="55DE5302" w14:textId="079EDBF2" w:rsidR="00417807" w:rsidRDefault="00417807" w:rsidP="00937DE4">
      <w:pPr>
        <w:ind w:firstLine="709"/>
        <w:jc w:val="both"/>
      </w:pPr>
      <w:r>
        <w:t xml:space="preserve">5.5. Skaičiavimams indeksų reikšmės imamos keturių skaitmenų po kablelio tikslumu. Apskaičiuotas pokytis (k) tolimesniems skaičiavimams naudojamas suapvalinus iki vieno (Lietuvos statistikos departamentas pokyčius skelbia apvalindamas </w:t>
      </w:r>
      <w:r w:rsidR="006D0683">
        <w:t>iki vieno skaitmens po kablelio) skaitmens po kablelio, o apskaičiuotas įkainis „a“ suapvalinamas iki dviejų skaitmenų po kablelio.</w:t>
      </w:r>
    </w:p>
    <w:p w14:paraId="74687D05" w14:textId="22D44B95" w:rsidR="006D0683" w:rsidRDefault="006D0683" w:rsidP="00937DE4">
      <w:pPr>
        <w:ind w:firstLine="709"/>
        <w:jc w:val="both"/>
      </w:pPr>
      <w:r>
        <w:t>5.6. Vėlesnis Paslaugų įkainių perskaičiavimas negali apimti laikotarpio, už kurį jau buvo atliktas perskaičiavimas.</w:t>
      </w:r>
    </w:p>
    <w:p w14:paraId="4564451B" w14:textId="110D3DA2" w:rsidR="006D0683" w:rsidRDefault="006D0683" w:rsidP="00937DE4">
      <w:pPr>
        <w:ind w:firstLine="709"/>
        <w:jc w:val="both"/>
      </w:pPr>
      <w:r>
        <w:t>5.7. Pirmosios peržiūros terminas – ne anksčiau nei po 6 mėnesių nuo sutarties įsigaliojimo ir po to sutarties kaina gali būti peržiūrima ne dažniau kaip kas 3 mėnesiai.</w:t>
      </w:r>
    </w:p>
    <w:p w14:paraId="45686B6E" w14:textId="37E4AEA5" w:rsidR="00937DE4" w:rsidRPr="00BF2BCF" w:rsidRDefault="006D0683" w:rsidP="00937DE4">
      <w:pPr>
        <w:ind w:firstLine="709"/>
        <w:jc w:val="both"/>
      </w:pPr>
      <w:r>
        <w:t>6</w:t>
      </w:r>
      <w:r w:rsidR="00937DE4" w:rsidRPr="00BF2BCF">
        <w:t xml:space="preserve">. </w:t>
      </w:r>
      <w:r w:rsidR="00937DE4" w:rsidRPr="00A8695E">
        <w:rPr>
          <w:color w:val="000000"/>
        </w:rPr>
        <w:t xml:space="preserve">Pagal šią Sutartį </w:t>
      </w:r>
      <w:r w:rsidR="00937DE4">
        <w:rPr>
          <w:color w:val="000000"/>
        </w:rPr>
        <w:t>paslaugų</w:t>
      </w:r>
      <w:r w:rsidR="00937DE4" w:rsidRPr="00A8695E">
        <w:rPr>
          <w:color w:val="000000"/>
        </w:rPr>
        <w:t xml:space="preserve"> bus nupirkta</w:t>
      </w:r>
      <w:r w:rsidR="00937DE4" w:rsidRPr="00A8695E">
        <w:rPr>
          <w:b/>
        </w:rPr>
        <w:t xml:space="preserve"> ne daugiau kaip už </w:t>
      </w:r>
      <w:r w:rsidR="00A76918">
        <w:rPr>
          <w:b/>
        </w:rPr>
        <w:t>1</w:t>
      </w:r>
      <w:r w:rsidR="005F655A">
        <w:rPr>
          <w:b/>
        </w:rPr>
        <w:t>8 150,00</w:t>
      </w:r>
      <w:r w:rsidR="00937DE4">
        <w:rPr>
          <w:b/>
        </w:rPr>
        <w:t xml:space="preserve"> Eur </w:t>
      </w:r>
      <w:r w:rsidR="00A76918">
        <w:rPr>
          <w:b/>
        </w:rPr>
        <w:t>su</w:t>
      </w:r>
      <w:r w:rsidR="00937DE4">
        <w:rPr>
          <w:b/>
        </w:rPr>
        <w:t xml:space="preserve"> PVM.</w:t>
      </w:r>
      <w:r w:rsidR="00937DE4" w:rsidRPr="00A8695E">
        <w:t xml:space="preserve"> Galutinė sutarties kaina </w:t>
      </w:r>
      <w:r w:rsidR="00937DE4" w:rsidRPr="00BF2BCF">
        <w:t xml:space="preserve">priklauso nuo faktiško Užsakovo poreikio. </w:t>
      </w:r>
    </w:p>
    <w:p w14:paraId="51EE3A32" w14:textId="77777777" w:rsidR="00895F46" w:rsidRPr="00895F46" w:rsidRDefault="00895F46" w:rsidP="00895F46">
      <w:pPr>
        <w:jc w:val="center"/>
        <w:rPr>
          <w:b/>
          <w:lang w:eastAsia="en-US"/>
        </w:rPr>
      </w:pPr>
    </w:p>
    <w:p w14:paraId="2ACDC0FF" w14:textId="77777777" w:rsidR="003565B2" w:rsidRDefault="003565B2" w:rsidP="00895F46">
      <w:pPr>
        <w:jc w:val="center"/>
        <w:rPr>
          <w:b/>
          <w:lang w:eastAsia="en-US"/>
        </w:rPr>
      </w:pPr>
      <w:r>
        <w:rPr>
          <w:b/>
          <w:lang w:eastAsia="en-US"/>
        </w:rPr>
        <w:t>III SKYRIUS</w:t>
      </w:r>
    </w:p>
    <w:p w14:paraId="3B3B64D5" w14:textId="472D2ABF" w:rsidR="00895F46" w:rsidRPr="00895F46" w:rsidRDefault="00895F46" w:rsidP="00895F46">
      <w:pPr>
        <w:jc w:val="center"/>
        <w:rPr>
          <w:b/>
          <w:lang w:eastAsia="en-US"/>
        </w:rPr>
      </w:pPr>
      <w:r w:rsidRPr="00895F46">
        <w:rPr>
          <w:b/>
          <w:lang w:eastAsia="en-US"/>
        </w:rPr>
        <w:t>ATSISKAITYMŲ TVARKA</w:t>
      </w:r>
    </w:p>
    <w:p w14:paraId="709822F5" w14:textId="205467BA" w:rsidR="00895F46" w:rsidRPr="00895F46" w:rsidRDefault="00F35F19" w:rsidP="00895F46">
      <w:pPr>
        <w:ind w:firstLine="709"/>
        <w:jc w:val="both"/>
      </w:pPr>
      <w:r>
        <w:t>7</w:t>
      </w:r>
      <w:r w:rsidR="00895F46" w:rsidRPr="00895F46">
        <w:t xml:space="preserve">. Užsakovas pagal per praėjusį kalendorinį mėnesį pateiktas PVM sąskaitas faktūras, atliktų </w:t>
      </w:r>
      <w:r w:rsidR="00846B62">
        <w:t>paslaugų</w:t>
      </w:r>
      <w:r w:rsidR="00895F46" w:rsidRPr="00895F46">
        <w:t xml:space="preserve"> perdavimo</w:t>
      </w:r>
      <w:r w:rsidR="003565B2">
        <w:t>–</w:t>
      </w:r>
      <w:r w:rsidR="00895F46" w:rsidRPr="00895F46">
        <w:t xml:space="preserve">priėmimo aktus apmoka Vykdytojui už jo </w:t>
      </w:r>
      <w:r w:rsidR="00846B62">
        <w:t>suteiktas paslaugas</w:t>
      </w:r>
      <w:r w:rsidR="00895F46" w:rsidRPr="00895F46">
        <w:t xml:space="preserve">. Už faktiškai </w:t>
      </w:r>
      <w:r w:rsidR="00846B62">
        <w:t>suteiktas paslaugas</w:t>
      </w:r>
      <w:r w:rsidR="00895F46" w:rsidRPr="00895F46">
        <w:t xml:space="preserve"> Užsakovas apmoka Vykdytojui per 30 kalendorinių dienų nuo dienos, kai Užsakovas gauna atsiskaitymo dokumentus. </w:t>
      </w:r>
    </w:p>
    <w:p w14:paraId="1781FA35" w14:textId="0A60DEDD" w:rsidR="00895F46" w:rsidRPr="00895F46" w:rsidRDefault="00F35F19" w:rsidP="00895F46">
      <w:pPr>
        <w:ind w:firstLine="709"/>
        <w:jc w:val="both"/>
        <w:rPr>
          <w:lang w:val="ru-RU" w:eastAsia="en-US"/>
        </w:rPr>
      </w:pPr>
      <w:r>
        <w:t>8</w:t>
      </w:r>
      <w:r w:rsidR="00895F46" w:rsidRPr="00895F46">
        <w:t xml:space="preserve">. Vykdytojas perduodamas, o Užsakovas priimdamas </w:t>
      </w:r>
      <w:r w:rsidR="00846B62">
        <w:t>suteiktas paslaugas</w:t>
      </w:r>
      <w:r w:rsidR="00895F46" w:rsidRPr="00895F46">
        <w:t xml:space="preserve"> bei dokumentaciją pasirašo </w:t>
      </w:r>
      <w:r w:rsidR="00846B62">
        <w:t>suteiktų paslaugų</w:t>
      </w:r>
      <w:r w:rsidR="00895F46" w:rsidRPr="00895F46">
        <w:t xml:space="preserve"> priėmimo</w:t>
      </w:r>
      <w:r w:rsidR="003565B2">
        <w:t>–</w:t>
      </w:r>
      <w:r w:rsidR="00895F46" w:rsidRPr="00895F46">
        <w:t xml:space="preserve">perdavimo aktą. </w:t>
      </w:r>
      <w:r w:rsidR="00846B62">
        <w:t>Paslaugų</w:t>
      </w:r>
      <w:r w:rsidR="00895F46" w:rsidRPr="00895F46">
        <w:t xml:space="preserve"> perdavimo–priėmimo dokumentacija turi būti detalizuota, aiški ir parengta pagal Užsakovo reikalavimus. Užsakovas</w:t>
      </w:r>
      <w:r w:rsidR="00895F46" w:rsidRPr="00895F46">
        <w:rPr>
          <w:lang w:val="ru-RU" w:eastAsia="en-US"/>
        </w:rPr>
        <w:t xml:space="preserve"> </w:t>
      </w:r>
      <w:proofErr w:type="spellStart"/>
      <w:r w:rsidR="00895F46" w:rsidRPr="00895F46">
        <w:rPr>
          <w:lang w:val="ru-RU" w:eastAsia="en-US"/>
        </w:rPr>
        <w:t>ne</w:t>
      </w:r>
      <w:proofErr w:type="spellEnd"/>
      <w:r w:rsidR="00895F46" w:rsidRPr="00895F46">
        <w:rPr>
          <w:lang w:val="ru-RU" w:eastAsia="en-US"/>
        </w:rPr>
        <w:t xml:space="preserve"> </w:t>
      </w:r>
      <w:proofErr w:type="spellStart"/>
      <w:r w:rsidR="00895F46" w:rsidRPr="00895F46">
        <w:rPr>
          <w:lang w:val="ru-RU" w:eastAsia="en-US"/>
        </w:rPr>
        <w:t>vėliau</w:t>
      </w:r>
      <w:proofErr w:type="spellEnd"/>
      <w:r w:rsidR="00895F46" w:rsidRPr="00895F46">
        <w:rPr>
          <w:lang w:val="ru-RU" w:eastAsia="en-US"/>
        </w:rPr>
        <w:t xml:space="preserve"> </w:t>
      </w:r>
      <w:proofErr w:type="spellStart"/>
      <w:r w:rsidR="00895F46" w:rsidRPr="00895F46">
        <w:rPr>
          <w:lang w:val="ru-RU" w:eastAsia="en-US"/>
        </w:rPr>
        <w:t>kaip</w:t>
      </w:r>
      <w:proofErr w:type="spellEnd"/>
      <w:r w:rsidR="00895F46" w:rsidRPr="00895F46">
        <w:rPr>
          <w:lang w:val="ru-RU" w:eastAsia="en-US"/>
        </w:rPr>
        <w:t xml:space="preserve"> </w:t>
      </w:r>
      <w:proofErr w:type="spellStart"/>
      <w:r w:rsidR="00895F46" w:rsidRPr="00895F46">
        <w:rPr>
          <w:lang w:val="ru-RU" w:eastAsia="en-US"/>
        </w:rPr>
        <w:t>per</w:t>
      </w:r>
      <w:proofErr w:type="spellEnd"/>
      <w:r w:rsidR="00895F46" w:rsidRPr="00895F46">
        <w:rPr>
          <w:lang w:val="ru-RU" w:eastAsia="en-US"/>
        </w:rPr>
        <w:t xml:space="preserve"> 5 (</w:t>
      </w:r>
      <w:proofErr w:type="spellStart"/>
      <w:r w:rsidR="00895F46" w:rsidRPr="00895F46">
        <w:rPr>
          <w:lang w:val="ru-RU" w:eastAsia="en-US"/>
        </w:rPr>
        <w:t>penkias</w:t>
      </w:r>
      <w:proofErr w:type="spellEnd"/>
      <w:r w:rsidR="00895F46" w:rsidRPr="00895F46">
        <w:rPr>
          <w:lang w:val="ru-RU" w:eastAsia="en-US"/>
        </w:rPr>
        <w:t xml:space="preserve">) </w:t>
      </w:r>
      <w:proofErr w:type="spellStart"/>
      <w:r w:rsidR="00895F46" w:rsidRPr="00895F46">
        <w:rPr>
          <w:lang w:val="ru-RU" w:eastAsia="en-US"/>
        </w:rPr>
        <w:t>darbo</w:t>
      </w:r>
      <w:proofErr w:type="spellEnd"/>
      <w:r w:rsidR="00895F46" w:rsidRPr="00895F46">
        <w:rPr>
          <w:lang w:val="ru-RU" w:eastAsia="en-US"/>
        </w:rPr>
        <w:t xml:space="preserve"> </w:t>
      </w:r>
      <w:proofErr w:type="spellStart"/>
      <w:r w:rsidR="00895F46" w:rsidRPr="00895F46">
        <w:rPr>
          <w:lang w:val="ru-RU" w:eastAsia="en-US"/>
        </w:rPr>
        <w:t>dienas</w:t>
      </w:r>
      <w:proofErr w:type="spellEnd"/>
      <w:r w:rsidR="00895F46" w:rsidRPr="00895F46">
        <w:rPr>
          <w:lang w:val="ru-RU" w:eastAsia="en-US"/>
        </w:rPr>
        <w:t xml:space="preserve"> </w:t>
      </w:r>
      <w:proofErr w:type="spellStart"/>
      <w:r w:rsidR="00895F46" w:rsidRPr="00895F46">
        <w:rPr>
          <w:lang w:val="ru-RU" w:eastAsia="en-US"/>
        </w:rPr>
        <w:t>priima</w:t>
      </w:r>
      <w:proofErr w:type="spellEnd"/>
      <w:r w:rsidR="00895F46" w:rsidRPr="00895F46">
        <w:rPr>
          <w:lang w:val="ru-RU" w:eastAsia="en-US"/>
        </w:rPr>
        <w:t xml:space="preserve"> </w:t>
      </w:r>
      <w:proofErr w:type="spellStart"/>
      <w:r w:rsidR="00895F46" w:rsidRPr="00895F46">
        <w:rPr>
          <w:lang w:val="ru-RU" w:eastAsia="en-US"/>
        </w:rPr>
        <w:t>jam</w:t>
      </w:r>
      <w:proofErr w:type="spellEnd"/>
      <w:r w:rsidR="00895F46" w:rsidRPr="00895F46">
        <w:rPr>
          <w:lang w:val="ru-RU" w:eastAsia="en-US"/>
        </w:rPr>
        <w:t xml:space="preserve"> </w:t>
      </w:r>
      <w:proofErr w:type="spellStart"/>
      <w:r w:rsidR="00895F46" w:rsidRPr="00895F46">
        <w:rPr>
          <w:lang w:val="ru-RU" w:eastAsia="en-US"/>
        </w:rPr>
        <w:t>perduot</w:t>
      </w:r>
      <w:r w:rsidR="00633AA4">
        <w:rPr>
          <w:lang w:eastAsia="en-US"/>
        </w:rPr>
        <w:t>a</w:t>
      </w:r>
      <w:r w:rsidR="00895F46" w:rsidRPr="00895F46">
        <w:rPr>
          <w:lang w:eastAsia="en-US"/>
        </w:rPr>
        <w:t>s</w:t>
      </w:r>
      <w:proofErr w:type="spellEnd"/>
      <w:r w:rsidR="00895F46" w:rsidRPr="00895F46">
        <w:rPr>
          <w:lang w:eastAsia="en-US"/>
        </w:rPr>
        <w:t xml:space="preserve"> </w:t>
      </w:r>
      <w:r w:rsidR="00633AA4">
        <w:rPr>
          <w:lang w:eastAsia="en-US"/>
        </w:rPr>
        <w:t>suteiktas paslaugas</w:t>
      </w:r>
      <w:r w:rsidR="00895F46" w:rsidRPr="00895F46">
        <w:rPr>
          <w:lang w:val="ru-RU" w:eastAsia="en-US"/>
        </w:rPr>
        <w:t xml:space="preserve"> </w:t>
      </w:r>
      <w:proofErr w:type="spellStart"/>
      <w:r w:rsidR="00895F46" w:rsidRPr="00895F46">
        <w:rPr>
          <w:lang w:val="ru-RU" w:eastAsia="en-US"/>
        </w:rPr>
        <w:t>ir</w:t>
      </w:r>
      <w:proofErr w:type="spellEnd"/>
      <w:r w:rsidR="00895F46" w:rsidRPr="00895F46">
        <w:rPr>
          <w:lang w:val="ru-RU" w:eastAsia="en-US"/>
        </w:rPr>
        <w:t xml:space="preserve"> </w:t>
      </w:r>
      <w:proofErr w:type="spellStart"/>
      <w:r w:rsidR="00895F46" w:rsidRPr="00895F46">
        <w:rPr>
          <w:lang w:val="ru-RU" w:eastAsia="en-US"/>
        </w:rPr>
        <w:t>pasirašo</w:t>
      </w:r>
      <w:proofErr w:type="spellEnd"/>
      <w:r w:rsidR="00895F46" w:rsidRPr="00895F46">
        <w:rPr>
          <w:lang w:val="ru-RU" w:eastAsia="en-US"/>
        </w:rPr>
        <w:t xml:space="preserve"> </w:t>
      </w:r>
      <w:proofErr w:type="spellStart"/>
      <w:r w:rsidR="00895F46" w:rsidRPr="00895F46">
        <w:rPr>
          <w:lang w:val="ru-RU" w:eastAsia="en-US"/>
        </w:rPr>
        <w:t>perdavimo</w:t>
      </w:r>
      <w:proofErr w:type="spellEnd"/>
      <w:r w:rsidR="003565B2">
        <w:rPr>
          <w:lang w:eastAsia="en-US"/>
        </w:rPr>
        <w:t>–</w:t>
      </w:r>
      <w:proofErr w:type="spellStart"/>
      <w:r w:rsidR="00895F46" w:rsidRPr="00895F46">
        <w:rPr>
          <w:lang w:val="ru-RU" w:eastAsia="en-US"/>
        </w:rPr>
        <w:t>priėmimo</w:t>
      </w:r>
      <w:proofErr w:type="spellEnd"/>
      <w:r w:rsidR="00895F46" w:rsidRPr="00895F46">
        <w:rPr>
          <w:lang w:val="ru-RU" w:eastAsia="en-US"/>
        </w:rPr>
        <w:t xml:space="preserve"> </w:t>
      </w:r>
      <w:proofErr w:type="spellStart"/>
      <w:r w:rsidR="00895F46" w:rsidRPr="00895F46">
        <w:rPr>
          <w:lang w:val="ru-RU" w:eastAsia="en-US"/>
        </w:rPr>
        <w:t>aktą</w:t>
      </w:r>
      <w:proofErr w:type="spellEnd"/>
      <w:r w:rsidR="00895F46" w:rsidRPr="00895F46">
        <w:rPr>
          <w:lang w:val="ru-RU" w:eastAsia="en-US"/>
        </w:rPr>
        <w:t xml:space="preserve">. </w:t>
      </w:r>
      <w:r w:rsidR="00633AA4">
        <w:rPr>
          <w:lang w:eastAsia="en-US"/>
        </w:rPr>
        <w:t>Paslaugų</w:t>
      </w:r>
      <w:r w:rsidR="00895F46" w:rsidRPr="00895F46">
        <w:rPr>
          <w:lang w:val="ru-RU" w:eastAsia="en-US"/>
        </w:rPr>
        <w:t xml:space="preserve"> </w:t>
      </w:r>
      <w:proofErr w:type="spellStart"/>
      <w:r w:rsidR="00895F46" w:rsidRPr="00895F46">
        <w:rPr>
          <w:lang w:val="ru-RU" w:eastAsia="en-US"/>
        </w:rPr>
        <w:t>perdavimo</w:t>
      </w:r>
      <w:proofErr w:type="spellEnd"/>
      <w:r w:rsidR="003565B2">
        <w:rPr>
          <w:lang w:eastAsia="en-US"/>
        </w:rPr>
        <w:t>–</w:t>
      </w:r>
      <w:proofErr w:type="spellStart"/>
      <w:r w:rsidR="00895F46" w:rsidRPr="00895F46">
        <w:rPr>
          <w:lang w:val="ru-RU" w:eastAsia="en-US"/>
        </w:rPr>
        <w:t>priėmimo</w:t>
      </w:r>
      <w:proofErr w:type="spellEnd"/>
      <w:r w:rsidR="00895F46" w:rsidRPr="00895F46">
        <w:rPr>
          <w:lang w:val="ru-RU" w:eastAsia="en-US"/>
        </w:rPr>
        <w:t xml:space="preserve"> </w:t>
      </w:r>
      <w:proofErr w:type="spellStart"/>
      <w:r w:rsidR="00895F46" w:rsidRPr="00895F46">
        <w:rPr>
          <w:lang w:val="ru-RU" w:eastAsia="en-US"/>
        </w:rPr>
        <w:t>aktas</w:t>
      </w:r>
      <w:proofErr w:type="spellEnd"/>
      <w:r w:rsidR="00895F46" w:rsidRPr="00895F46">
        <w:rPr>
          <w:lang w:val="ru-RU" w:eastAsia="en-US"/>
        </w:rPr>
        <w:t xml:space="preserve"> </w:t>
      </w:r>
      <w:proofErr w:type="spellStart"/>
      <w:r w:rsidR="00895F46" w:rsidRPr="00895F46">
        <w:rPr>
          <w:lang w:val="ru-RU" w:eastAsia="en-US"/>
        </w:rPr>
        <w:t>surašomas</w:t>
      </w:r>
      <w:proofErr w:type="spellEnd"/>
      <w:r w:rsidR="00895F46" w:rsidRPr="00895F46">
        <w:rPr>
          <w:lang w:val="ru-RU" w:eastAsia="en-US"/>
        </w:rPr>
        <w:t xml:space="preserve"> </w:t>
      </w:r>
      <w:proofErr w:type="spellStart"/>
      <w:r w:rsidR="00895F46" w:rsidRPr="00895F46">
        <w:rPr>
          <w:lang w:val="ru-RU" w:eastAsia="en-US"/>
        </w:rPr>
        <w:t>dviem</w:t>
      </w:r>
      <w:proofErr w:type="spellEnd"/>
      <w:r w:rsidR="00895F46" w:rsidRPr="00895F46">
        <w:rPr>
          <w:lang w:val="ru-RU" w:eastAsia="en-US"/>
        </w:rPr>
        <w:t xml:space="preserve"> </w:t>
      </w:r>
      <w:proofErr w:type="spellStart"/>
      <w:r w:rsidR="00895F46" w:rsidRPr="00895F46">
        <w:rPr>
          <w:lang w:val="ru-RU" w:eastAsia="en-US"/>
        </w:rPr>
        <w:t>egzemplioriais</w:t>
      </w:r>
      <w:proofErr w:type="spellEnd"/>
      <w:r w:rsidR="00895F46" w:rsidRPr="00895F46">
        <w:rPr>
          <w:lang w:val="ru-RU" w:eastAsia="en-US"/>
        </w:rPr>
        <w:t xml:space="preserve">, </w:t>
      </w:r>
      <w:proofErr w:type="spellStart"/>
      <w:r w:rsidR="00895F46" w:rsidRPr="00895F46">
        <w:rPr>
          <w:lang w:val="ru-RU" w:eastAsia="en-US"/>
        </w:rPr>
        <w:t>po</w:t>
      </w:r>
      <w:proofErr w:type="spellEnd"/>
      <w:r w:rsidR="00895F46" w:rsidRPr="00895F46">
        <w:rPr>
          <w:lang w:val="ru-RU" w:eastAsia="en-US"/>
        </w:rPr>
        <w:t xml:space="preserve"> </w:t>
      </w:r>
      <w:proofErr w:type="spellStart"/>
      <w:r w:rsidR="00895F46" w:rsidRPr="00895F46">
        <w:rPr>
          <w:lang w:val="ru-RU" w:eastAsia="en-US"/>
        </w:rPr>
        <w:t>vieną</w:t>
      </w:r>
      <w:proofErr w:type="spellEnd"/>
      <w:r w:rsidR="00895F46" w:rsidRPr="00895F46">
        <w:rPr>
          <w:lang w:val="ru-RU" w:eastAsia="en-US"/>
        </w:rPr>
        <w:t xml:space="preserve"> </w:t>
      </w:r>
      <w:proofErr w:type="spellStart"/>
      <w:r w:rsidR="00895F46" w:rsidRPr="00895F46">
        <w:rPr>
          <w:lang w:val="ru-RU" w:eastAsia="en-US"/>
        </w:rPr>
        <w:t>kiekvienai</w:t>
      </w:r>
      <w:proofErr w:type="spellEnd"/>
      <w:r w:rsidR="00895F46" w:rsidRPr="00895F46">
        <w:rPr>
          <w:lang w:val="ru-RU" w:eastAsia="en-US"/>
        </w:rPr>
        <w:t xml:space="preserve"> </w:t>
      </w:r>
      <w:proofErr w:type="spellStart"/>
      <w:r w:rsidR="00895F46" w:rsidRPr="00895F46">
        <w:rPr>
          <w:lang w:val="ru-RU" w:eastAsia="en-US"/>
        </w:rPr>
        <w:t>Šaliai</w:t>
      </w:r>
      <w:proofErr w:type="spellEnd"/>
      <w:r w:rsidR="00895F46" w:rsidRPr="00895F46">
        <w:rPr>
          <w:lang w:val="ru-RU" w:eastAsia="en-US"/>
        </w:rPr>
        <w:t xml:space="preserve">. </w:t>
      </w:r>
      <w:proofErr w:type="spellStart"/>
      <w:r w:rsidR="00895F46" w:rsidRPr="00895F46">
        <w:rPr>
          <w:lang w:val="ru-RU" w:eastAsia="en-US"/>
        </w:rPr>
        <w:t>Jei</w:t>
      </w:r>
      <w:proofErr w:type="spellEnd"/>
      <w:r w:rsidR="00895F46" w:rsidRPr="00895F46">
        <w:rPr>
          <w:lang w:val="ru-RU" w:eastAsia="en-US"/>
        </w:rPr>
        <w:t xml:space="preserve"> </w:t>
      </w:r>
      <w:proofErr w:type="spellStart"/>
      <w:r w:rsidR="00895F46" w:rsidRPr="00895F46">
        <w:rPr>
          <w:lang w:val="ru-RU" w:eastAsia="en-US"/>
        </w:rPr>
        <w:t>per</w:t>
      </w:r>
      <w:proofErr w:type="spellEnd"/>
      <w:r w:rsidR="00895F46" w:rsidRPr="00895F46">
        <w:rPr>
          <w:lang w:val="ru-RU" w:eastAsia="en-US"/>
        </w:rPr>
        <w:t xml:space="preserve"> </w:t>
      </w:r>
      <w:proofErr w:type="spellStart"/>
      <w:r w:rsidR="00895F46" w:rsidRPr="00895F46">
        <w:rPr>
          <w:lang w:val="ru-RU" w:eastAsia="en-US"/>
        </w:rPr>
        <w:t>šį</w:t>
      </w:r>
      <w:proofErr w:type="spellEnd"/>
      <w:r w:rsidR="00895F46" w:rsidRPr="00895F46">
        <w:rPr>
          <w:lang w:val="ru-RU" w:eastAsia="en-US"/>
        </w:rPr>
        <w:t xml:space="preserve"> </w:t>
      </w:r>
      <w:proofErr w:type="spellStart"/>
      <w:r w:rsidR="00895F46" w:rsidRPr="00895F46">
        <w:rPr>
          <w:lang w:val="ru-RU" w:eastAsia="en-US"/>
        </w:rPr>
        <w:t>terminą</w:t>
      </w:r>
      <w:proofErr w:type="spellEnd"/>
      <w:r w:rsidR="00895F46" w:rsidRPr="00895F46">
        <w:rPr>
          <w:lang w:val="ru-RU" w:eastAsia="en-US"/>
        </w:rPr>
        <w:t xml:space="preserve"> </w:t>
      </w:r>
      <w:r w:rsidR="00895F46" w:rsidRPr="00895F46">
        <w:rPr>
          <w:lang w:eastAsia="en-US"/>
        </w:rPr>
        <w:t xml:space="preserve">Užsakovas </w:t>
      </w:r>
      <w:proofErr w:type="spellStart"/>
      <w:r w:rsidR="00895F46" w:rsidRPr="00895F46">
        <w:rPr>
          <w:lang w:val="ru-RU" w:eastAsia="en-US"/>
        </w:rPr>
        <w:t>nepriima</w:t>
      </w:r>
      <w:proofErr w:type="spellEnd"/>
      <w:r w:rsidR="00895F46" w:rsidRPr="00895F46">
        <w:rPr>
          <w:lang w:val="ru-RU" w:eastAsia="en-US"/>
        </w:rPr>
        <w:t xml:space="preserve"> </w:t>
      </w:r>
      <w:r w:rsidR="00633AA4">
        <w:rPr>
          <w:lang w:eastAsia="en-US"/>
        </w:rPr>
        <w:t>paslaugų</w:t>
      </w:r>
      <w:r w:rsidR="00895F46" w:rsidRPr="00895F46">
        <w:rPr>
          <w:lang w:val="ru-RU" w:eastAsia="en-US"/>
        </w:rPr>
        <w:t xml:space="preserve">, t. y. </w:t>
      </w:r>
      <w:proofErr w:type="spellStart"/>
      <w:r w:rsidR="00895F46" w:rsidRPr="00895F46">
        <w:rPr>
          <w:lang w:val="ru-RU" w:eastAsia="en-US"/>
        </w:rPr>
        <w:t>nepasirašo</w:t>
      </w:r>
      <w:proofErr w:type="spellEnd"/>
      <w:r w:rsidR="00895F46" w:rsidRPr="00895F46">
        <w:rPr>
          <w:lang w:val="ru-RU" w:eastAsia="en-US"/>
        </w:rPr>
        <w:t xml:space="preserve"> </w:t>
      </w:r>
      <w:proofErr w:type="spellStart"/>
      <w:r w:rsidR="00895F46" w:rsidRPr="00895F46">
        <w:rPr>
          <w:lang w:val="ru-RU" w:eastAsia="en-US"/>
        </w:rPr>
        <w:t>pateikto</w:t>
      </w:r>
      <w:proofErr w:type="spellEnd"/>
      <w:r w:rsidR="00895F46" w:rsidRPr="00895F46">
        <w:rPr>
          <w:lang w:val="ru-RU" w:eastAsia="en-US"/>
        </w:rPr>
        <w:t xml:space="preserve"> </w:t>
      </w:r>
      <w:r w:rsidR="00633AA4">
        <w:rPr>
          <w:lang w:eastAsia="en-US"/>
        </w:rPr>
        <w:t>paslaugų</w:t>
      </w:r>
      <w:r w:rsidR="00895F46" w:rsidRPr="00895F46">
        <w:rPr>
          <w:lang w:val="ru-RU" w:eastAsia="en-US"/>
        </w:rPr>
        <w:t xml:space="preserve"> </w:t>
      </w:r>
      <w:proofErr w:type="spellStart"/>
      <w:r w:rsidR="00895F46" w:rsidRPr="00895F46">
        <w:rPr>
          <w:lang w:val="ru-RU" w:eastAsia="en-US"/>
        </w:rPr>
        <w:t>perdavimo</w:t>
      </w:r>
      <w:proofErr w:type="spellEnd"/>
      <w:r w:rsidR="003565B2">
        <w:rPr>
          <w:lang w:eastAsia="en-US"/>
        </w:rPr>
        <w:t>–</w:t>
      </w:r>
      <w:proofErr w:type="spellStart"/>
      <w:r w:rsidR="00895F46" w:rsidRPr="00895F46">
        <w:rPr>
          <w:lang w:val="ru-RU" w:eastAsia="en-US"/>
        </w:rPr>
        <w:t>priėmimo</w:t>
      </w:r>
      <w:proofErr w:type="spellEnd"/>
      <w:r w:rsidR="00895F46" w:rsidRPr="00895F46">
        <w:rPr>
          <w:lang w:val="ru-RU" w:eastAsia="en-US"/>
        </w:rPr>
        <w:t xml:space="preserve"> </w:t>
      </w:r>
      <w:proofErr w:type="spellStart"/>
      <w:r w:rsidR="00895F46" w:rsidRPr="00895F46">
        <w:rPr>
          <w:lang w:val="ru-RU" w:eastAsia="en-US"/>
        </w:rPr>
        <w:t>akto</w:t>
      </w:r>
      <w:proofErr w:type="spellEnd"/>
      <w:r w:rsidR="00895F46" w:rsidRPr="00895F46">
        <w:rPr>
          <w:lang w:val="ru-RU" w:eastAsia="en-US"/>
        </w:rPr>
        <w:t xml:space="preserve">, </w:t>
      </w:r>
      <w:proofErr w:type="spellStart"/>
      <w:r w:rsidR="00895F46" w:rsidRPr="00895F46">
        <w:rPr>
          <w:lang w:val="ru-RU" w:eastAsia="en-US"/>
        </w:rPr>
        <w:t>ir</w:t>
      </w:r>
      <w:proofErr w:type="spellEnd"/>
      <w:r w:rsidR="00895F46" w:rsidRPr="00895F46">
        <w:rPr>
          <w:lang w:val="ru-RU" w:eastAsia="en-US"/>
        </w:rPr>
        <w:t xml:space="preserve"> </w:t>
      </w:r>
      <w:proofErr w:type="spellStart"/>
      <w:r w:rsidR="00895F46" w:rsidRPr="00895F46">
        <w:rPr>
          <w:lang w:val="ru-RU" w:eastAsia="en-US"/>
        </w:rPr>
        <w:t>nepateikia</w:t>
      </w:r>
      <w:proofErr w:type="spellEnd"/>
      <w:r w:rsidR="00895F46" w:rsidRPr="00895F46">
        <w:rPr>
          <w:lang w:val="ru-RU" w:eastAsia="en-US"/>
        </w:rPr>
        <w:t xml:space="preserve"> </w:t>
      </w:r>
      <w:proofErr w:type="spellStart"/>
      <w:r w:rsidR="00895F46" w:rsidRPr="00895F46">
        <w:rPr>
          <w:lang w:val="ru-RU" w:eastAsia="en-US"/>
        </w:rPr>
        <w:t>motyvuoto</w:t>
      </w:r>
      <w:proofErr w:type="spellEnd"/>
      <w:r w:rsidR="00895F46" w:rsidRPr="00895F46">
        <w:rPr>
          <w:lang w:val="ru-RU" w:eastAsia="en-US"/>
        </w:rPr>
        <w:t xml:space="preserve"> </w:t>
      </w:r>
      <w:proofErr w:type="spellStart"/>
      <w:r w:rsidR="00895F46" w:rsidRPr="00895F46">
        <w:rPr>
          <w:lang w:val="ru-RU" w:eastAsia="en-US"/>
        </w:rPr>
        <w:t>ir</w:t>
      </w:r>
      <w:proofErr w:type="spellEnd"/>
      <w:r w:rsidR="00895F46" w:rsidRPr="00895F46">
        <w:rPr>
          <w:lang w:val="ru-RU" w:eastAsia="en-US"/>
        </w:rPr>
        <w:t xml:space="preserve"> </w:t>
      </w:r>
      <w:proofErr w:type="spellStart"/>
      <w:r w:rsidR="00895F46" w:rsidRPr="00895F46">
        <w:rPr>
          <w:lang w:val="ru-RU" w:eastAsia="en-US"/>
        </w:rPr>
        <w:t>pagrįsto</w:t>
      </w:r>
      <w:proofErr w:type="spellEnd"/>
      <w:r w:rsidR="00895F46" w:rsidRPr="00895F46">
        <w:rPr>
          <w:lang w:val="ru-RU" w:eastAsia="en-US"/>
        </w:rPr>
        <w:t xml:space="preserve"> </w:t>
      </w:r>
      <w:proofErr w:type="spellStart"/>
      <w:r w:rsidR="00895F46" w:rsidRPr="00895F46">
        <w:rPr>
          <w:lang w:val="ru-RU" w:eastAsia="en-US"/>
        </w:rPr>
        <w:t>atsisakymo</w:t>
      </w:r>
      <w:proofErr w:type="spellEnd"/>
      <w:r w:rsidR="00895F46" w:rsidRPr="00895F46">
        <w:rPr>
          <w:lang w:val="ru-RU" w:eastAsia="en-US"/>
        </w:rPr>
        <w:t xml:space="preserve"> </w:t>
      </w:r>
      <w:proofErr w:type="spellStart"/>
      <w:r w:rsidR="00895F46" w:rsidRPr="00895F46">
        <w:rPr>
          <w:lang w:val="ru-RU" w:eastAsia="en-US"/>
        </w:rPr>
        <w:t>priimti</w:t>
      </w:r>
      <w:proofErr w:type="spellEnd"/>
      <w:r w:rsidR="00895F46" w:rsidRPr="00895F46">
        <w:rPr>
          <w:lang w:val="ru-RU" w:eastAsia="en-US"/>
        </w:rPr>
        <w:t xml:space="preserve">, </w:t>
      </w:r>
      <w:proofErr w:type="spellStart"/>
      <w:r w:rsidR="00895F46" w:rsidRPr="00895F46">
        <w:rPr>
          <w:lang w:val="ru-RU" w:eastAsia="en-US"/>
        </w:rPr>
        <w:t>laikoma</w:t>
      </w:r>
      <w:proofErr w:type="spellEnd"/>
      <w:r w:rsidR="00895F46" w:rsidRPr="00895F46">
        <w:rPr>
          <w:lang w:val="ru-RU" w:eastAsia="en-US"/>
        </w:rPr>
        <w:t xml:space="preserve">, </w:t>
      </w:r>
      <w:proofErr w:type="spellStart"/>
      <w:r w:rsidR="00895F46" w:rsidRPr="00895F46">
        <w:rPr>
          <w:lang w:val="ru-RU" w:eastAsia="en-US"/>
        </w:rPr>
        <w:t>kad</w:t>
      </w:r>
      <w:proofErr w:type="spellEnd"/>
      <w:r w:rsidR="00895F46" w:rsidRPr="00895F46">
        <w:rPr>
          <w:lang w:val="ru-RU" w:eastAsia="en-US"/>
        </w:rPr>
        <w:t xml:space="preserve"> </w:t>
      </w:r>
      <w:r w:rsidR="00633AA4">
        <w:rPr>
          <w:lang w:eastAsia="en-US"/>
        </w:rPr>
        <w:t>paslaugos</w:t>
      </w:r>
      <w:r w:rsidR="00895F46" w:rsidRPr="00895F46">
        <w:rPr>
          <w:lang w:val="ru-RU" w:eastAsia="en-US"/>
        </w:rPr>
        <w:t xml:space="preserve"> (</w:t>
      </w:r>
      <w:proofErr w:type="spellStart"/>
      <w:r w:rsidR="00895F46" w:rsidRPr="00895F46">
        <w:rPr>
          <w:lang w:val="ru-RU" w:eastAsia="en-US"/>
        </w:rPr>
        <w:t>nurodyt</w:t>
      </w:r>
      <w:r w:rsidR="00633AA4">
        <w:rPr>
          <w:lang w:eastAsia="en-US"/>
        </w:rPr>
        <w:t>os</w:t>
      </w:r>
      <w:proofErr w:type="spellEnd"/>
      <w:r w:rsidR="00895F46" w:rsidRPr="00895F46">
        <w:rPr>
          <w:lang w:val="ru-RU" w:eastAsia="en-US"/>
        </w:rPr>
        <w:t xml:space="preserve"> </w:t>
      </w:r>
      <w:proofErr w:type="spellStart"/>
      <w:r w:rsidR="00895F46" w:rsidRPr="00895F46">
        <w:rPr>
          <w:lang w:val="ru-RU" w:eastAsia="en-US"/>
        </w:rPr>
        <w:t>akte</w:t>
      </w:r>
      <w:proofErr w:type="spellEnd"/>
      <w:r w:rsidR="00895F46" w:rsidRPr="00895F46">
        <w:rPr>
          <w:lang w:val="ru-RU" w:eastAsia="en-US"/>
        </w:rPr>
        <w:t xml:space="preserve">) </w:t>
      </w:r>
      <w:proofErr w:type="spellStart"/>
      <w:r w:rsidR="00895F46" w:rsidRPr="00895F46">
        <w:rPr>
          <w:lang w:val="ru-RU" w:eastAsia="en-US"/>
        </w:rPr>
        <w:t>yra</w:t>
      </w:r>
      <w:proofErr w:type="spellEnd"/>
      <w:r w:rsidR="00895F46" w:rsidRPr="00895F46">
        <w:rPr>
          <w:lang w:val="ru-RU" w:eastAsia="en-US"/>
        </w:rPr>
        <w:t xml:space="preserve"> </w:t>
      </w:r>
      <w:proofErr w:type="spellStart"/>
      <w:r w:rsidR="00895F46" w:rsidRPr="00895F46">
        <w:rPr>
          <w:lang w:val="ru-RU" w:eastAsia="en-US"/>
        </w:rPr>
        <w:t>tinkamai</w:t>
      </w:r>
      <w:proofErr w:type="spellEnd"/>
      <w:r w:rsidR="00895F46" w:rsidRPr="00895F46">
        <w:rPr>
          <w:lang w:val="ru-RU" w:eastAsia="en-US"/>
        </w:rPr>
        <w:t xml:space="preserve"> </w:t>
      </w:r>
      <w:proofErr w:type="spellStart"/>
      <w:r w:rsidR="00895F46" w:rsidRPr="00895F46">
        <w:rPr>
          <w:lang w:val="ru-RU" w:eastAsia="en-US"/>
        </w:rPr>
        <w:t>ir</w:t>
      </w:r>
      <w:proofErr w:type="spellEnd"/>
      <w:r w:rsidR="00895F46" w:rsidRPr="00895F46">
        <w:rPr>
          <w:lang w:val="ru-RU" w:eastAsia="en-US"/>
        </w:rPr>
        <w:t xml:space="preserve"> </w:t>
      </w:r>
      <w:proofErr w:type="spellStart"/>
      <w:r w:rsidR="00895F46" w:rsidRPr="00895F46">
        <w:rPr>
          <w:lang w:val="ru-RU" w:eastAsia="en-US"/>
        </w:rPr>
        <w:t>pilnai</w:t>
      </w:r>
      <w:proofErr w:type="spellEnd"/>
      <w:r w:rsidR="00895F46" w:rsidRPr="00895F46">
        <w:rPr>
          <w:lang w:val="ru-RU" w:eastAsia="en-US"/>
        </w:rPr>
        <w:t xml:space="preserve"> </w:t>
      </w:r>
      <w:r w:rsidR="00633AA4">
        <w:rPr>
          <w:lang w:eastAsia="en-US"/>
        </w:rPr>
        <w:t>suteiktos</w:t>
      </w:r>
      <w:r w:rsidR="00895F46" w:rsidRPr="00895F46">
        <w:rPr>
          <w:lang w:val="ru-RU" w:eastAsia="en-US"/>
        </w:rPr>
        <w:t xml:space="preserve"> </w:t>
      </w:r>
      <w:proofErr w:type="spellStart"/>
      <w:r w:rsidR="00895F46" w:rsidRPr="00895F46">
        <w:rPr>
          <w:lang w:val="ru-RU" w:eastAsia="en-US"/>
        </w:rPr>
        <w:t>ir</w:t>
      </w:r>
      <w:proofErr w:type="spellEnd"/>
      <w:r w:rsidR="00895F46" w:rsidRPr="00895F46">
        <w:rPr>
          <w:lang w:val="ru-RU" w:eastAsia="en-US"/>
        </w:rPr>
        <w:t xml:space="preserve"> </w:t>
      </w:r>
      <w:proofErr w:type="spellStart"/>
      <w:r w:rsidR="00895F46" w:rsidRPr="00895F46">
        <w:rPr>
          <w:lang w:val="ru-RU" w:eastAsia="en-US"/>
        </w:rPr>
        <w:t>priimt</w:t>
      </w:r>
      <w:r w:rsidR="00633AA4">
        <w:rPr>
          <w:lang w:eastAsia="en-US"/>
        </w:rPr>
        <w:t>os</w:t>
      </w:r>
      <w:proofErr w:type="spellEnd"/>
      <w:r w:rsidR="00895F46" w:rsidRPr="00895F46">
        <w:rPr>
          <w:lang w:eastAsia="en-US"/>
        </w:rPr>
        <w:t xml:space="preserve"> Užsakovo</w:t>
      </w:r>
      <w:r w:rsidR="00895F46" w:rsidRPr="00895F46">
        <w:rPr>
          <w:lang w:val="ru-RU" w:eastAsia="en-US"/>
        </w:rPr>
        <w:t xml:space="preserve">, o </w:t>
      </w:r>
      <w:r w:rsidR="00895F46" w:rsidRPr="00895F46">
        <w:rPr>
          <w:lang w:eastAsia="en-US"/>
        </w:rPr>
        <w:t>Vykdytojas</w:t>
      </w:r>
      <w:r w:rsidR="00895F46" w:rsidRPr="00895F46">
        <w:rPr>
          <w:lang w:val="ru-RU" w:eastAsia="en-US"/>
        </w:rPr>
        <w:t xml:space="preserve"> </w:t>
      </w:r>
      <w:proofErr w:type="spellStart"/>
      <w:r w:rsidR="00895F46" w:rsidRPr="00895F46">
        <w:rPr>
          <w:lang w:val="ru-RU" w:eastAsia="en-US"/>
        </w:rPr>
        <w:t>turi</w:t>
      </w:r>
      <w:proofErr w:type="spellEnd"/>
      <w:r w:rsidR="00895F46" w:rsidRPr="00895F46">
        <w:rPr>
          <w:lang w:val="ru-RU" w:eastAsia="en-US"/>
        </w:rPr>
        <w:t xml:space="preserve"> </w:t>
      </w:r>
      <w:proofErr w:type="spellStart"/>
      <w:r w:rsidR="00895F46" w:rsidRPr="00895F46">
        <w:rPr>
          <w:lang w:val="ru-RU" w:eastAsia="en-US"/>
        </w:rPr>
        <w:t>teisę</w:t>
      </w:r>
      <w:proofErr w:type="spellEnd"/>
      <w:r w:rsidR="00895F46" w:rsidRPr="00895F46">
        <w:rPr>
          <w:lang w:val="ru-RU" w:eastAsia="en-US"/>
        </w:rPr>
        <w:t xml:space="preserve"> į </w:t>
      </w:r>
      <w:proofErr w:type="spellStart"/>
      <w:r w:rsidR="00895F46" w:rsidRPr="00895F46">
        <w:rPr>
          <w:lang w:val="ru-RU" w:eastAsia="en-US"/>
        </w:rPr>
        <w:t>šių</w:t>
      </w:r>
      <w:proofErr w:type="spellEnd"/>
      <w:r w:rsidR="00895F46" w:rsidRPr="00895F46">
        <w:rPr>
          <w:lang w:val="ru-RU" w:eastAsia="en-US"/>
        </w:rPr>
        <w:t xml:space="preserve"> </w:t>
      </w:r>
      <w:r w:rsidR="00633AA4">
        <w:rPr>
          <w:lang w:eastAsia="en-US"/>
        </w:rPr>
        <w:t>paslaugų</w:t>
      </w:r>
      <w:r w:rsidR="00895F46" w:rsidRPr="00895F46">
        <w:rPr>
          <w:lang w:val="ru-RU" w:eastAsia="en-US"/>
        </w:rPr>
        <w:t xml:space="preserve"> </w:t>
      </w:r>
      <w:proofErr w:type="spellStart"/>
      <w:r w:rsidR="00895F46" w:rsidRPr="00895F46">
        <w:rPr>
          <w:lang w:val="ru-RU" w:eastAsia="en-US"/>
        </w:rPr>
        <w:t>apmokėjimą</w:t>
      </w:r>
      <w:proofErr w:type="spellEnd"/>
      <w:r w:rsidR="00895F46" w:rsidRPr="00895F46">
        <w:rPr>
          <w:lang w:val="ru-RU" w:eastAsia="en-US"/>
        </w:rPr>
        <w:t xml:space="preserve"> </w:t>
      </w:r>
      <w:proofErr w:type="spellStart"/>
      <w:r w:rsidR="00895F46" w:rsidRPr="00895F46">
        <w:rPr>
          <w:lang w:val="ru-RU" w:eastAsia="en-US"/>
        </w:rPr>
        <w:t>pagal</w:t>
      </w:r>
      <w:proofErr w:type="spellEnd"/>
      <w:r w:rsidR="00895F46" w:rsidRPr="00895F46">
        <w:rPr>
          <w:lang w:val="ru-RU" w:eastAsia="en-US"/>
        </w:rPr>
        <w:t xml:space="preserve"> </w:t>
      </w:r>
      <w:proofErr w:type="spellStart"/>
      <w:r w:rsidR="00895F46" w:rsidRPr="00895F46">
        <w:rPr>
          <w:lang w:val="ru-RU" w:eastAsia="en-US"/>
        </w:rPr>
        <w:t>Sutartį</w:t>
      </w:r>
      <w:proofErr w:type="spellEnd"/>
      <w:r w:rsidR="00895F46" w:rsidRPr="00895F46">
        <w:rPr>
          <w:lang w:val="ru-RU" w:eastAsia="en-US"/>
        </w:rPr>
        <w:t>.</w:t>
      </w:r>
    </w:p>
    <w:p w14:paraId="706877A0" w14:textId="120319F3" w:rsidR="00895F46" w:rsidRPr="00895F46" w:rsidRDefault="00F35F19" w:rsidP="00895F46">
      <w:pPr>
        <w:ind w:firstLine="709"/>
        <w:jc w:val="both"/>
      </w:pPr>
      <w:r>
        <w:t>9</w:t>
      </w:r>
      <w:r w:rsidR="0005664E">
        <w:t>.</w:t>
      </w:r>
      <w:r w:rsidR="00895F46" w:rsidRPr="00895F46">
        <w:t xml:space="preserve"> Vykdant pirkimo sutartį, pridėtinės vertės mokesčio sąskaitos faktūros, sąskaitos faktūros, turi būti teikiamos naudojantis informacinės sistemos „E. sąskaita“ priemonėmis.</w:t>
      </w:r>
    </w:p>
    <w:p w14:paraId="72C2340D" w14:textId="77777777" w:rsidR="00895F46" w:rsidRPr="00895F46" w:rsidRDefault="00895F46" w:rsidP="00895F46">
      <w:pPr>
        <w:ind w:firstLine="709"/>
        <w:jc w:val="both"/>
      </w:pPr>
    </w:p>
    <w:p w14:paraId="36C4D10E" w14:textId="77777777" w:rsidR="003565B2" w:rsidRDefault="003565B2" w:rsidP="00895F46">
      <w:pPr>
        <w:jc w:val="center"/>
        <w:rPr>
          <w:b/>
          <w:lang w:eastAsia="en-US"/>
        </w:rPr>
      </w:pPr>
      <w:r>
        <w:rPr>
          <w:b/>
          <w:lang w:eastAsia="en-US"/>
        </w:rPr>
        <w:t>IV SKYRIUS</w:t>
      </w:r>
    </w:p>
    <w:p w14:paraId="04ECADF0" w14:textId="5F6440F5" w:rsidR="003565B2" w:rsidRPr="00895F46" w:rsidRDefault="00895F46" w:rsidP="00895F46">
      <w:pPr>
        <w:jc w:val="center"/>
        <w:rPr>
          <w:b/>
          <w:lang w:eastAsia="en-US"/>
        </w:rPr>
      </w:pPr>
      <w:r w:rsidRPr="00895F46">
        <w:rPr>
          <w:b/>
          <w:lang w:eastAsia="en-US"/>
        </w:rPr>
        <w:t>DARBŲ PRADŽIA IR PABAIGA</w:t>
      </w:r>
    </w:p>
    <w:p w14:paraId="6CB42780" w14:textId="2D729D99" w:rsidR="00895F46" w:rsidRPr="009D0D86" w:rsidRDefault="00F35F19" w:rsidP="00895F46">
      <w:pPr>
        <w:tabs>
          <w:tab w:val="left" w:pos="2410"/>
        </w:tabs>
        <w:ind w:firstLine="709"/>
        <w:jc w:val="both"/>
        <w:rPr>
          <w:b/>
          <w:lang w:eastAsia="en-US"/>
        </w:rPr>
      </w:pPr>
      <w:r>
        <w:rPr>
          <w:lang w:eastAsia="en-US"/>
        </w:rPr>
        <w:t>10</w:t>
      </w:r>
      <w:r w:rsidR="00895F46" w:rsidRPr="00895F46">
        <w:rPr>
          <w:lang w:eastAsia="en-US"/>
        </w:rPr>
        <w:t xml:space="preserve">. Vykdytojas </w:t>
      </w:r>
      <w:r w:rsidR="00633AA4">
        <w:rPr>
          <w:lang w:eastAsia="en-US"/>
        </w:rPr>
        <w:t>paslaugas</w:t>
      </w:r>
      <w:r w:rsidR="00895F46" w:rsidRPr="00895F46">
        <w:rPr>
          <w:lang w:eastAsia="en-US"/>
        </w:rPr>
        <w:t xml:space="preserve"> pradeda </w:t>
      </w:r>
      <w:r w:rsidR="00633AA4">
        <w:rPr>
          <w:lang w:eastAsia="en-US"/>
        </w:rPr>
        <w:t xml:space="preserve">teikti </w:t>
      </w:r>
      <w:r w:rsidR="00895F46" w:rsidRPr="00895F46">
        <w:rPr>
          <w:lang w:eastAsia="en-US"/>
        </w:rPr>
        <w:t xml:space="preserve">nuo šios sutarties įsigaliojimo dienos. </w:t>
      </w:r>
      <w:r w:rsidR="00633AA4" w:rsidRPr="009D0D86">
        <w:rPr>
          <w:b/>
          <w:lang w:eastAsia="en-US"/>
        </w:rPr>
        <w:t xml:space="preserve">Paslaugos teikiamos </w:t>
      </w:r>
      <w:r w:rsidR="00CB5DFF" w:rsidRPr="009D0D86">
        <w:rPr>
          <w:b/>
          <w:lang w:eastAsia="en-US"/>
        </w:rPr>
        <w:t>12 mėnesių</w:t>
      </w:r>
      <w:r w:rsidR="00633AA4" w:rsidRPr="009D0D86">
        <w:rPr>
          <w:b/>
          <w:lang w:eastAsia="en-US"/>
        </w:rPr>
        <w:t xml:space="preserve"> nuo sutarties įsigaliojimo dienos.</w:t>
      </w:r>
      <w:r w:rsidR="00895F46" w:rsidRPr="009D0D86">
        <w:rPr>
          <w:b/>
          <w:lang w:eastAsia="en-US"/>
        </w:rPr>
        <w:t xml:space="preserve"> </w:t>
      </w:r>
    </w:p>
    <w:p w14:paraId="565C4672" w14:textId="7AE0BC1B" w:rsidR="00895F46" w:rsidRPr="00895F46" w:rsidRDefault="00446D03" w:rsidP="00F35F19">
      <w:pPr>
        <w:ind w:firstLine="709"/>
        <w:jc w:val="both"/>
        <w:rPr>
          <w:lang w:eastAsia="en-US"/>
        </w:rPr>
      </w:pPr>
      <w:r>
        <w:rPr>
          <w:lang w:eastAsia="en-US"/>
        </w:rPr>
        <w:t>1</w:t>
      </w:r>
      <w:r w:rsidR="00F35F19">
        <w:rPr>
          <w:lang w:eastAsia="en-US"/>
        </w:rPr>
        <w:t>1</w:t>
      </w:r>
      <w:r w:rsidR="00895F46" w:rsidRPr="00895F46">
        <w:rPr>
          <w:lang w:eastAsia="en-US"/>
        </w:rPr>
        <w:t>. Sutartini</w:t>
      </w:r>
      <w:r w:rsidR="00633AA4">
        <w:rPr>
          <w:lang w:eastAsia="en-US"/>
        </w:rPr>
        <w:t xml:space="preserve">s paslaugų suteikimo </w:t>
      </w:r>
      <w:r w:rsidR="00895F46" w:rsidRPr="00895F46">
        <w:rPr>
          <w:lang w:eastAsia="en-US"/>
        </w:rPr>
        <w:t xml:space="preserve">terminas yra data, kai visiškai </w:t>
      </w:r>
      <w:r w:rsidR="00633AA4">
        <w:rPr>
          <w:lang w:eastAsia="en-US"/>
        </w:rPr>
        <w:t>suteiktų paslaugų</w:t>
      </w:r>
      <w:r w:rsidR="00895F46" w:rsidRPr="00895F46">
        <w:rPr>
          <w:lang w:eastAsia="en-US"/>
        </w:rPr>
        <w:t xml:space="preserve"> perdavimo–priėmimo aktą pasirašo Užsakovas ir Vykdytojas.</w:t>
      </w:r>
    </w:p>
    <w:p w14:paraId="2D076173" w14:textId="77777777" w:rsidR="00895F46" w:rsidRPr="00895F46" w:rsidRDefault="00895F46" w:rsidP="00895F46">
      <w:pPr>
        <w:ind w:firstLine="709"/>
        <w:jc w:val="both"/>
        <w:rPr>
          <w:lang w:eastAsia="en-US"/>
        </w:rPr>
      </w:pPr>
    </w:p>
    <w:p w14:paraId="5E3610C6" w14:textId="77777777" w:rsidR="003565B2" w:rsidRDefault="003565B2" w:rsidP="00895F46">
      <w:pPr>
        <w:tabs>
          <w:tab w:val="left" w:pos="1080"/>
        </w:tabs>
        <w:ind w:firstLine="709"/>
        <w:jc w:val="center"/>
        <w:rPr>
          <w:b/>
          <w:caps/>
        </w:rPr>
      </w:pPr>
      <w:r>
        <w:rPr>
          <w:b/>
          <w:caps/>
        </w:rPr>
        <w:t>V SKYRIUS</w:t>
      </w:r>
    </w:p>
    <w:p w14:paraId="60804F3B" w14:textId="241CD770" w:rsidR="003565B2" w:rsidRPr="00895F46" w:rsidRDefault="00895F46" w:rsidP="00895F46">
      <w:pPr>
        <w:tabs>
          <w:tab w:val="left" w:pos="1080"/>
        </w:tabs>
        <w:ind w:firstLine="709"/>
        <w:jc w:val="center"/>
        <w:rPr>
          <w:b/>
          <w:caps/>
        </w:rPr>
      </w:pPr>
      <w:r w:rsidRPr="00895F46">
        <w:rPr>
          <w:b/>
          <w:caps/>
        </w:rPr>
        <w:t>UŽSAKOVO teisės ir pareigos</w:t>
      </w:r>
    </w:p>
    <w:p w14:paraId="185BEBCA" w14:textId="1F99F02F" w:rsidR="00895F46" w:rsidRPr="00895F46" w:rsidRDefault="00446D03" w:rsidP="00895F46">
      <w:pPr>
        <w:tabs>
          <w:tab w:val="left" w:pos="780"/>
        </w:tabs>
        <w:ind w:firstLine="709"/>
        <w:jc w:val="both"/>
        <w:rPr>
          <w:bCs/>
        </w:rPr>
      </w:pPr>
      <w:r>
        <w:rPr>
          <w:bCs/>
        </w:rPr>
        <w:t>1</w:t>
      </w:r>
      <w:r w:rsidR="00F35F19">
        <w:rPr>
          <w:bCs/>
        </w:rPr>
        <w:t>2</w:t>
      </w:r>
      <w:r w:rsidR="00895F46" w:rsidRPr="00895F46">
        <w:rPr>
          <w:bCs/>
        </w:rPr>
        <w:t xml:space="preserve">. Užsakovas turi nedelsdamas suteikti Vykdytojui visą turimą informaciją ir (arba) dokumentus, kurie gali būti reikalingi </w:t>
      </w:r>
      <w:smartTag w:uri="schemas-tilde-lt/tildestengine" w:element="templates">
        <w:smartTagPr>
          <w:attr w:name="baseform" w:val="sutart|is"/>
          <w:attr w:name="id" w:val="-1"/>
          <w:attr w:name="text" w:val="Sutarčiai"/>
        </w:smartTagPr>
        <w:r w:rsidR="00895F46" w:rsidRPr="00895F46">
          <w:rPr>
            <w:bCs/>
          </w:rPr>
          <w:t>Sutarčiai</w:t>
        </w:r>
      </w:smartTag>
      <w:r w:rsidR="00895F46" w:rsidRPr="00895F46">
        <w:rPr>
          <w:bCs/>
        </w:rPr>
        <w:t xml:space="preserve"> vykdyti. </w:t>
      </w:r>
      <w:smartTag w:uri="schemas-tilde-lt/tildestengine" w:element="templates">
        <w:smartTagPr>
          <w:attr w:name="baseform" w:val="sutart|is"/>
          <w:attr w:name="id" w:val="-1"/>
          <w:attr w:name="text" w:val="SUTARTIES"/>
        </w:smartTagPr>
        <w:r w:rsidR="00895F46" w:rsidRPr="00895F46">
          <w:rPr>
            <w:bCs/>
          </w:rPr>
          <w:t>Sutarties</w:t>
        </w:r>
      </w:smartTag>
      <w:r w:rsidR="00895F46" w:rsidRPr="00895F46">
        <w:rPr>
          <w:bCs/>
        </w:rPr>
        <w:t xml:space="preserve"> vykdymo laikotarpio pabaigoje visi dokumentai grąžinami Užsakovui.</w:t>
      </w:r>
    </w:p>
    <w:p w14:paraId="1971613A" w14:textId="679D713A" w:rsidR="00633AA4" w:rsidRDefault="00446D03" w:rsidP="00895F46">
      <w:pPr>
        <w:tabs>
          <w:tab w:val="left" w:pos="780"/>
        </w:tabs>
        <w:ind w:firstLine="709"/>
        <w:jc w:val="both"/>
        <w:rPr>
          <w:bCs/>
        </w:rPr>
      </w:pPr>
      <w:r>
        <w:rPr>
          <w:bCs/>
        </w:rPr>
        <w:lastRenderedPageBreak/>
        <w:t>1</w:t>
      </w:r>
      <w:r w:rsidR="00F35F19">
        <w:rPr>
          <w:bCs/>
        </w:rPr>
        <w:t>3</w:t>
      </w:r>
      <w:r w:rsidR="00895F46" w:rsidRPr="00895F46">
        <w:rPr>
          <w:bCs/>
        </w:rPr>
        <w:t xml:space="preserve">. Užsakovas bendradarbiauja su Vykdytoju ir suteikia jam visą informaciją, kurios pastarasis gali pagrįstai paprašyti, kad galėtų vykdyti Sutartį. </w:t>
      </w:r>
    </w:p>
    <w:p w14:paraId="2DABB46E" w14:textId="0C724156" w:rsidR="00895F46" w:rsidRPr="00895F46" w:rsidRDefault="00446D03" w:rsidP="00895F46">
      <w:pPr>
        <w:tabs>
          <w:tab w:val="left" w:pos="780"/>
        </w:tabs>
        <w:ind w:firstLine="709"/>
        <w:jc w:val="both"/>
        <w:rPr>
          <w:bCs/>
        </w:rPr>
      </w:pPr>
      <w:r>
        <w:rPr>
          <w:bCs/>
        </w:rPr>
        <w:t>1</w:t>
      </w:r>
      <w:r w:rsidR="00F35F19">
        <w:rPr>
          <w:bCs/>
        </w:rPr>
        <w:t>4</w:t>
      </w:r>
      <w:r w:rsidR="00895F46" w:rsidRPr="00895F46">
        <w:rPr>
          <w:bCs/>
        </w:rPr>
        <w:t xml:space="preserve">. Jei nėra būtina </w:t>
      </w:r>
      <w:smartTag w:uri="schemas-tilde-lt/tildestengine" w:element="templates">
        <w:smartTagPr>
          <w:attr w:name="baseform" w:val="sutart|is"/>
          <w:attr w:name="id" w:val="-1"/>
          <w:attr w:name="text" w:val="Sutarčiai"/>
        </w:smartTagPr>
        <w:r w:rsidR="00895F46" w:rsidRPr="00895F46">
          <w:rPr>
            <w:bCs/>
          </w:rPr>
          <w:t>Sutarčiai</w:t>
        </w:r>
      </w:smartTag>
      <w:r w:rsidR="00895F46" w:rsidRPr="00895F46">
        <w:rPr>
          <w:bCs/>
        </w:rPr>
        <w:t xml:space="preserve"> vykdyti, Vykdytojas be išankstinio Užsakovo sutikimo neturi teisės Užsakovo pateiktų dokumentų perduoti trečiajai šaliai.</w:t>
      </w:r>
    </w:p>
    <w:p w14:paraId="2F35A8F1" w14:textId="5CD77D9F" w:rsidR="00895F46" w:rsidRPr="00895F46" w:rsidRDefault="00446D03" w:rsidP="00895F46">
      <w:pPr>
        <w:tabs>
          <w:tab w:val="left" w:pos="780"/>
        </w:tabs>
        <w:ind w:firstLine="709"/>
        <w:jc w:val="both"/>
        <w:rPr>
          <w:bCs/>
        </w:rPr>
      </w:pPr>
      <w:r>
        <w:rPr>
          <w:bCs/>
        </w:rPr>
        <w:t>1</w:t>
      </w:r>
      <w:r w:rsidR="00F35F19">
        <w:rPr>
          <w:bCs/>
        </w:rPr>
        <w:t>5</w:t>
      </w:r>
      <w:r w:rsidR="00895F46" w:rsidRPr="00895F46">
        <w:rPr>
          <w:bCs/>
        </w:rPr>
        <w:t xml:space="preserve">. Užsakovas turi teisę duoti </w:t>
      </w:r>
      <w:smartTag w:uri="schemas-tilde-lt/tildestengine" w:element="templates">
        <w:smartTagPr>
          <w:attr w:name="baseform" w:val="nurodym|as"/>
          <w:attr w:name="id" w:val="-1"/>
          <w:attr w:name="text" w:val="nurodymus"/>
        </w:smartTagPr>
        <w:r w:rsidR="00895F46" w:rsidRPr="00895F46">
          <w:rPr>
            <w:bCs/>
          </w:rPr>
          <w:t>nurodymus</w:t>
        </w:r>
      </w:smartTag>
      <w:r w:rsidR="00895F46" w:rsidRPr="00895F46">
        <w:rPr>
          <w:bCs/>
        </w:rPr>
        <w:t xml:space="preserve"> ir pateikti papildomus dokumentus ar </w:t>
      </w:r>
      <w:smartTag w:uri="schemas-tilde-lt/tildestengine" w:element="templates">
        <w:smartTagPr>
          <w:attr w:name="baseform" w:val="instrukcij|a"/>
          <w:attr w:name="id" w:val="-1"/>
          <w:attr w:name="text" w:val="instrukcijas"/>
        </w:smartTagPr>
        <w:r w:rsidR="00895F46" w:rsidRPr="00895F46">
          <w:rPr>
            <w:bCs/>
          </w:rPr>
          <w:t>instrukcijas</w:t>
        </w:r>
      </w:smartTag>
      <w:r w:rsidR="00895F46" w:rsidRPr="00895F46">
        <w:rPr>
          <w:bCs/>
        </w:rPr>
        <w:t xml:space="preserve">, siekdamas užtikrinti efektyvų </w:t>
      </w:r>
      <w:r w:rsidR="00633AA4">
        <w:rPr>
          <w:bCs/>
        </w:rPr>
        <w:t>paslaugų suteikimą.</w:t>
      </w:r>
    </w:p>
    <w:p w14:paraId="389EFC3E" w14:textId="13B26202" w:rsidR="00895F46" w:rsidRPr="00895F46" w:rsidRDefault="00446D03" w:rsidP="00895F46">
      <w:pPr>
        <w:tabs>
          <w:tab w:val="left" w:pos="780"/>
        </w:tabs>
        <w:ind w:firstLine="709"/>
        <w:jc w:val="both"/>
        <w:rPr>
          <w:bCs/>
        </w:rPr>
      </w:pPr>
      <w:r>
        <w:rPr>
          <w:bCs/>
        </w:rPr>
        <w:t>1</w:t>
      </w:r>
      <w:r w:rsidR="00F35F19">
        <w:rPr>
          <w:bCs/>
        </w:rPr>
        <w:t>6</w:t>
      </w:r>
      <w:r w:rsidR="00895F46" w:rsidRPr="00895F46">
        <w:rPr>
          <w:bCs/>
        </w:rPr>
        <w:t xml:space="preserve">. Užsakovas privalo </w:t>
      </w:r>
      <w:smartTag w:uri="schemas-tilde-lt/tildestengine" w:element="templates">
        <w:smartTagPr>
          <w:attr w:name="baseform" w:val="sutart|is"/>
          <w:attr w:name="id" w:val="-1"/>
          <w:attr w:name="text" w:val="SUTARTIES"/>
        </w:smartTagPr>
        <w:r w:rsidR="00895F46" w:rsidRPr="00895F46">
          <w:rPr>
            <w:bCs/>
          </w:rPr>
          <w:t>Sutarties</w:t>
        </w:r>
      </w:smartTag>
      <w:r w:rsidR="00895F46" w:rsidRPr="00895F46">
        <w:rPr>
          <w:bCs/>
        </w:rPr>
        <w:t xml:space="preserve"> </w:t>
      </w:r>
      <w:r w:rsidR="00F35F19">
        <w:rPr>
          <w:bCs/>
        </w:rPr>
        <w:t>III</w:t>
      </w:r>
      <w:r w:rsidR="00895F46" w:rsidRPr="00895F46">
        <w:rPr>
          <w:bCs/>
        </w:rPr>
        <w:t xml:space="preserve"> skyriuje nustatyta tvarka apmokėti Vykdytojo pateiktas sąskaitas.</w:t>
      </w:r>
    </w:p>
    <w:p w14:paraId="463FB66E" w14:textId="77777777" w:rsidR="00895F46" w:rsidRPr="00895F46" w:rsidRDefault="00895F46" w:rsidP="00895F46">
      <w:pPr>
        <w:jc w:val="both"/>
      </w:pPr>
    </w:p>
    <w:p w14:paraId="72B5341C" w14:textId="77777777" w:rsidR="003565B2" w:rsidRDefault="003565B2" w:rsidP="00895F46">
      <w:pPr>
        <w:tabs>
          <w:tab w:val="left" w:pos="1080"/>
        </w:tabs>
        <w:jc w:val="center"/>
        <w:rPr>
          <w:b/>
          <w:caps/>
        </w:rPr>
      </w:pPr>
      <w:r>
        <w:rPr>
          <w:b/>
          <w:caps/>
        </w:rPr>
        <w:t>VI SKYRIUS</w:t>
      </w:r>
    </w:p>
    <w:p w14:paraId="1F0ECE0B" w14:textId="0181B4C4" w:rsidR="003565B2" w:rsidRPr="00895F46" w:rsidRDefault="00895F46" w:rsidP="00895F46">
      <w:pPr>
        <w:tabs>
          <w:tab w:val="left" w:pos="1080"/>
        </w:tabs>
        <w:jc w:val="center"/>
        <w:rPr>
          <w:b/>
          <w:caps/>
        </w:rPr>
      </w:pPr>
      <w:r w:rsidRPr="00895F46">
        <w:rPr>
          <w:b/>
          <w:caps/>
        </w:rPr>
        <w:t>VYKDYTOJO teisės ir pareigos</w:t>
      </w:r>
    </w:p>
    <w:p w14:paraId="4DB53009" w14:textId="56898D2F" w:rsidR="00895F46" w:rsidRPr="00895F46" w:rsidRDefault="00446D03" w:rsidP="00895F46">
      <w:pPr>
        <w:tabs>
          <w:tab w:val="left" w:pos="780"/>
        </w:tabs>
        <w:ind w:firstLine="709"/>
        <w:jc w:val="both"/>
        <w:rPr>
          <w:color w:val="000000"/>
        </w:rPr>
      </w:pPr>
      <w:r>
        <w:rPr>
          <w:color w:val="000000"/>
        </w:rPr>
        <w:t>1</w:t>
      </w:r>
      <w:r w:rsidR="00F35F19">
        <w:rPr>
          <w:color w:val="000000"/>
        </w:rPr>
        <w:t>7</w:t>
      </w:r>
      <w:r w:rsidR="00895F46" w:rsidRPr="00895F46">
        <w:rPr>
          <w:color w:val="000000"/>
        </w:rPr>
        <w:t xml:space="preserve">. Vykdytojas laikosi visų Lietuvos Respublikoje galiojančių įstatymų ir kitų teisės </w:t>
      </w:r>
      <w:smartTag w:uri="schemas-tilde-lt/tildestengine" w:element="templates">
        <w:smartTagPr>
          <w:attr w:name="baseform" w:val="akt|as"/>
          <w:attr w:name="id" w:val="-1"/>
          <w:attr w:name="text" w:val="aktų"/>
        </w:smartTagPr>
        <w:r w:rsidR="00895F46" w:rsidRPr="00895F46">
          <w:rPr>
            <w:color w:val="000000"/>
          </w:rPr>
          <w:t>aktų</w:t>
        </w:r>
      </w:smartTag>
      <w:r w:rsidR="00895F46" w:rsidRPr="00895F46">
        <w:rPr>
          <w:color w:val="000000"/>
        </w:rPr>
        <w:t xml:space="preserve"> nuostatų ir užtikrina, kad jo darbuotojai jų laikytųsi. Vykdytojas garantuoja Užsakovui nuostolių atlyginimą, jei Vykdytojas nesilaikytų minėtųjų įstatymų ir kitų teisės </w:t>
      </w:r>
      <w:smartTag w:uri="schemas-tilde-lt/tildestengine" w:element="templates">
        <w:smartTagPr>
          <w:attr w:name="baseform" w:val="akt|as"/>
          <w:attr w:name="id" w:val="-1"/>
          <w:attr w:name="text" w:val="aktų"/>
        </w:smartTagPr>
        <w:r w:rsidR="00895F46" w:rsidRPr="00895F46">
          <w:rPr>
            <w:color w:val="000000"/>
          </w:rPr>
          <w:t>aktų</w:t>
        </w:r>
      </w:smartTag>
      <w:r w:rsidR="00895F46" w:rsidRPr="00895F46">
        <w:rPr>
          <w:color w:val="000000"/>
        </w:rPr>
        <w:t xml:space="preserve"> ir dėl to būtų pateikti kokie nors reikalavimai ar pradėti procesiniai veiksmai.</w:t>
      </w:r>
    </w:p>
    <w:p w14:paraId="3B00B5D7" w14:textId="18E15A18" w:rsidR="00895F46" w:rsidRPr="00895F46" w:rsidRDefault="00446D03" w:rsidP="00895F46">
      <w:pPr>
        <w:tabs>
          <w:tab w:val="left" w:pos="780"/>
        </w:tabs>
        <w:ind w:firstLine="709"/>
        <w:jc w:val="both"/>
      </w:pPr>
      <w:r>
        <w:t>1</w:t>
      </w:r>
      <w:r w:rsidR="00F35F19">
        <w:t>8</w:t>
      </w:r>
      <w:r w:rsidR="00895F46" w:rsidRPr="00895F46">
        <w:t xml:space="preserve">. Vykdytojas turi vykdyti teisėtus </w:t>
      </w:r>
      <w:r w:rsidR="00895F46" w:rsidRPr="00895F46">
        <w:rPr>
          <w:bCs/>
        </w:rPr>
        <w:t xml:space="preserve">Užsakovo </w:t>
      </w:r>
      <w:r w:rsidR="00895F46" w:rsidRPr="00895F46">
        <w:t xml:space="preserve">nurodymus. Jei Vykdytojas mano, kad </w:t>
      </w:r>
      <w:r w:rsidR="00895F46" w:rsidRPr="00895F46">
        <w:rPr>
          <w:bCs/>
        </w:rPr>
        <w:t xml:space="preserve">Užsakovo </w:t>
      </w:r>
      <w:smartTag w:uri="schemas-tilde-lt/tildestengine" w:element="templates">
        <w:smartTagPr>
          <w:attr w:name="baseform" w:val="nurodym|as"/>
          <w:attr w:name="id" w:val="-1"/>
          <w:attr w:name="text" w:val="nurodymai"/>
        </w:smartTagPr>
        <w:r w:rsidR="00895F46" w:rsidRPr="00895F46">
          <w:t>nurodymai</w:t>
        </w:r>
      </w:smartTag>
      <w:r w:rsidR="00895F46" w:rsidRPr="00895F46">
        <w:t xml:space="preserve"> viršija </w:t>
      </w:r>
      <w:smartTag w:uri="schemas-tilde-lt/tildestengine" w:element="templates">
        <w:smartTagPr>
          <w:attr w:name="baseform" w:val="sutart|is"/>
          <w:attr w:name="id" w:val="-1"/>
          <w:attr w:name="text" w:val="SUTARTIES"/>
        </w:smartTagPr>
        <w:r w:rsidR="00895F46" w:rsidRPr="00895F46">
          <w:t>Sutarties</w:t>
        </w:r>
      </w:smartTag>
      <w:r w:rsidR="00895F46" w:rsidRPr="00895F46">
        <w:t xml:space="preserve"> reikalavimus, jis apie tai praneša Užsakovui per 5 (penkias) kalendorines dienas nuo tokio </w:t>
      </w:r>
      <w:smartTag w:uri="schemas-tilde-lt/tildestengine" w:element="templates">
        <w:smartTagPr>
          <w:attr w:name="baseform" w:val="nurodym|as"/>
          <w:attr w:name="id" w:val="-1"/>
          <w:attr w:name="text" w:val="nurodymo"/>
        </w:smartTagPr>
        <w:r w:rsidR="00895F46" w:rsidRPr="00895F46">
          <w:t>nurodymo</w:t>
        </w:r>
      </w:smartTag>
      <w:r w:rsidR="00895F46" w:rsidRPr="00895F46">
        <w:t xml:space="preserve"> gavimo dienos.</w:t>
      </w:r>
    </w:p>
    <w:p w14:paraId="254CDA84" w14:textId="6BDCFC7C" w:rsidR="00895F46" w:rsidRPr="00895F46" w:rsidRDefault="00446D03" w:rsidP="00895F46">
      <w:pPr>
        <w:tabs>
          <w:tab w:val="left" w:pos="780"/>
        </w:tabs>
        <w:ind w:firstLine="709"/>
        <w:jc w:val="both"/>
      </w:pPr>
      <w:r>
        <w:t>1</w:t>
      </w:r>
      <w:r w:rsidR="00F35F19">
        <w:t>9</w:t>
      </w:r>
      <w:r w:rsidR="00895F46" w:rsidRPr="00895F46">
        <w:t xml:space="preserve">. Vykdytojas visus dokumentus ir informaciją, gautą pagal </w:t>
      </w:r>
      <w:smartTag w:uri="schemas-tilde-lt/tildestengine" w:element="templates">
        <w:smartTagPr>
          <w:attr w:name="baseform" w:val="sutart|is"/>
          <w:attr w:name="id" w:val="-1"/>
          <w:attr w:name="text" w:val="sutartį"/>
        </w:smartTagPr>
        <w:r w:rsidR="00895F46" w:rsidRPr="00895F46">
          <w:t>Sutartį</w:t>
        </w:r>
      </w:smartTag>
      <w:r w:rsidR="00895F46" w:rsidRPr="00895F46">
        <w:t xml:space="preserve">, laiko konfidencialia ir be išankstinio raštiško Užsakovo leidimo neskelbia ir neatskleidžia jokių </w:t>
      </w:r>
      <w:smartTag w:uri="schemas-tilde-lt/tildestengine" w:element="templates">
        <w:smartTagPr>
          <w:attr w:name="baseform" w:val="sutart|is"/>
          <w:attr w:name="id" w:val="-1"/>
          <w:attr w:name="text" w:val="SUTARTIES"/>
        </w:smartTagPr>
        <w:r w:rsidR="00895F46" w:rsidRPr="00895F46">
          <w:t>Sutarties</w:t>
        </w:r>
      </w:smartTag>
      <w:r w:rsidR="00895F46" w:rsidRPr="00895F46">
        <w:t xml:space="preserve"> nuostatų, išskyrus atvejus, kai tai būtina vykdant Sutartį. Jei nesutariama, ar būtina skelbti ar atskleisti kokias nors </w:t>
      </w:r>
      <w:smartTag w:uri="schemas-tilde-lt/tildestengine" w:element="templates">
        <w:smartTagPr>
          <w:attr w:name="baseform" w:val="sutart|is"/>
          <w:attr w:name="id" w:val="-1"/>
          <w:attr w:name="text" w:val="SUTARTIES"/>
        </w:smartTagPr>
        <w:r w:rsidR="00895F46" w:rsidRPr="00895F46">
          <w:t>Sutarties</w:t>
        </w:r>
      </w:smartTag>
      <w:r w:rsidR="00895F46" w:rsidRPr="00895F46">
        <w:t xml:space="preserve"> nuostatas, galutinį sprendimą priima Užsakovas.</w:t>
      </w:r>
    </w:p>
    <w:p w14:paraId="1067B287" w14:textId="0516A4DA" w:rsidR="00895F46" w:rsidRPr="00895F46" w:rsidRDefault="00F35F19" w:rsidP="00895F46">
      <w:pPr>
        <w:tabs>
          <w:tab w:val="left" w:pos="780"/>
        </w:tabs>
        <w:ind w:firstLine="709"/>
        <w:jc w:val="both"/>
      </w:pPr>
      <w:r>
        <w:t>20</w:t>
      </w:r>
      <w:r w:rsidR="00895F46" w:rsidRPr="00895F46">
        <w:t xml:space="preserve">. Jei Vykdytojas veikia jungtinės veiklos (partnerystės) pagrindu, partneriai visi kartu ir kiekvienas atskirai yra atsakingi už </w:t>
      </w:r>
      <w:smartTag w:uri="schemas-tilde-lt/tildestengine" w:element="templates">
        <w:smartTagPr>
          <w:attr w:name="baseform" w:val="sutart|is"/>
          <w:attr w:name="id" w:val="-1"/>
          <w:attr w:name="text" w:val="SUTARTIES"/>
        </w:smartTagPr>
        <w:r w:rsidR="00895F46" w:rsidRPr="00895F46">
          <w:t>Sutarties</w:t>
        </w:r>
      </w:smartTag>
      <w:r w:rsidR="00895F46" w:rsidRPr="00895F46">
        <w:t xml:space="preserve"> nuostatų vykdymą pagal Užsakovo valstybės įstatymus ir kitus teisės aktus. Vykdytojas privalo paskirti vieną iš partnerių atstovauti santykiuose su Užsakovu.</w:t>
      </w:r>
    </w:p>
    <w:p w14:paraId="75389DD6" w14:textId="4714B1CE" w:rsidR="00895F46" w:rsidRPr="00895F46" w:rsidRDefault="00446D03" w:rsidP="00895F46">
      <w:pPr>
        <w:tabs>
          <w:tab w:val="left" w:pos="780"/>
        </w:tabs>
        <w:ind w:firstLine="709"/>
        <w:jc w:val="both"/>
      </w:pPr>
      <w:r>
        <w:t>2</w:t>
      </w:r>
      <w:r w:rsidR="00F35F19">
        <w:t>1</w:t>
      </w:r>
      <w:r w:rsidR="00895F46" w:rsidRPr="00895F46">
        <w:t xml:space="preserve">. Be išankstinio raštiško Užsakovo sutikimo, jungtinės veiklos </w:t>
      </w:r>
      <w:smartTag w:uri="schemas-tilde-lt/tildestengine" w:element="templates">
        <w:smartTagPr>
          <w:attr w:name="baseform" w:val="sutart|is"/>
          <w:attr w:name="id" w:val="-1"/>
          <w:attr w:name="text" w:val="Sutartimi"/>
        </w:smartTagPr>
        <w:r w:rsidR="00895F46" w:rsidRPr="00895F46">
          <w:t>sutartimi</w:t>
        </w:r>
      </w:smartTag>
      <w:r w:rsidR="00895F46" w:rsidRPr="00895F46">
        <w:t xml:space="preserve"> nustatytų partnerių keitimas yra laikomas </w:t>
      </w:r>
      <w:smartTag w:uri="schemas-tilde-lt/tildestengine" w:element="templates">
        <w:smartTagPr>
          <w:attr w:name="baseform" w:val="sutart|is"/>
          <w:attr w:name="id" w:val="-1"/>
          <w:attr w:name="text" w:val="SUTARTIES"/>
        </w:smartTagPr>
        <w:r w:rsidR="00895F46" w:rsidRPr="00895F46">
          <w:t>Sutarties</w:t>
        </w:r>
      </w:smartTag>
      <w:r w:rsidR="00895F46" w:rsidRPr="00895F46">
        <w:t xml:space="preserve"> pažeidimu.</w:t>
      </w:r>
    </w:p>
    <w:p w14:paraId="180C0ECF" w14:textId="1C30706D" w:rsidR="00895F46" w:rsidRPr="00895F46" w:rsidRDefault="00446D03" w:rsidP="00895F46">
      <w:pPr>
        <w:tabs>
          <w:tab w:val="left" w:pos="780"/>
        </w:tabs>
        <w:ind w:firstLine="709"/>
        <w:jc w:val="both"/>
      </w:pPr>
      <w:r>
        <w:t>2</w:t>
      </w:r>
      <w:r w:rsidR="00F35F19">
        <w:t>2</w:t>
      </w:r>
      <w:r w:rsidR="00895F46" w:rsidRPr="00895F46">
        <w:t xml:space="preserve">. Vykdytojas turi užtikrinti, kad visos specifikacijos ir visa dokumentacija, susijusi su </w:t>
      </w:r>
      <w:r w:rsidR="00633AA4">
        <w:t>paslaugų suteikimu</w:t>
      </w:r>
      <w:r w:rsidR="00895F46" w:rsidRPr="00895F46">
        <w:t>, būtų parengti nešališkai, laikantis įstatymų, naudojantis priimtomis ir visuotinai pripažintomis sistemomis.</w:t>
      </w:r>
    </w:p>
    <w:p w14:paraId="21A0DC9D" w14:textId="3CEE2E6E" w:rsidR="00895F46" w:rsidRPr="00895F46" w:rsidRDefault="00446D03" w:rsidP="00895F46">
      <w:pPr>
        <w:tabs>
          <w:tab w:val="left" w:pos="780"/>
        </w:tabs>
        <w:ind w:firstLine="709"/>
        <w:jc w:val="both"/>
      </w:pPr>
      <w:r>
        <w:t>2</w:t>
      </w:r>
      <w:r w:rsidR="00F35F19">
        <w:t>3</w:t>
      </w:r>
      <w:r w:rsidR="00895F46" w:rsidRPr="00895F46">
        <w:t xml:space="preserve">. Vykdytojas privalo savo </w:t>
      </w:r>
      <w:smartTag w:uri="schemas-tilde-lt/tildestengine" w:element="templates">
        <w:smartTagPr>
          <w:attr w:name="baseform" w:val="sąskait|a"/>
          <w:attr w:name="id" w:val="-1"/>
          <w:attr w:name="text" w:val="sąskaita"/>
        </w:smartTagPr>
        <w:r w:rsidR="00895F46" w:rsidRPr="00895F46">
          <w:t>sąskaita</w:t>
        </w:r>
      </w:smartTag>
      <w:r w:rsidR="00895F46" w:rsidRPr="00895F46">
        <w:t xml:space="preserve"> apsaugoti ir apginti Užsakovą, jos atstovus ir darbuotojus nuo bet kokių ieškinių, reikalavimų, nuostolių ar žalos, kylančios iš bet kokio Vykdytojo veiksmo ar neveikimo</w:t>
      </w:r>
      <w:r w:rsidR="00633AA4">
        <w:t xml:space="preserve"> suteikiant paslaugas</w:t>
      </w:r>
      <w:r w:rsidR="00895F46" w:rsidRPr="00895F46">
        <w:t>, įskaitant ir bet kokius bet kokių teisinių nuostatų pažeidimus arba trečios šalies teisių į patentus, prekinius ženklus ir kitas intelektinės bei pramoninės nuosavybės formas.</w:t>
      </w:r>
    </w:p>
    <w:p w14:paraId="333C3C77" w14:textId="5160BE06" w:rsidR="00895F46" w:rsidRPr="00895F46" w:rsidRDefault="00446D03" w:rsidP="00895F46">
      <w:pPr>
        <w:tabs>
          <w:tab w:val="left" w:pos="780"/>
        </w:tabs>
        <w:ind w:firstLine="709"/>
        <w:jc w:val="both"/>
      </w:pPr>
      <w:r>
        <w:t>2</w:t>
      </w:r>
      <w:r w:rsidR="00F35F19">
        <w:t>4</w:t>
      </w:r>
      <w:r w:rsidR="00895F46" w:rsidRPr="00895F46">
        <w:t>. Vykdytojui apie tokius ieškinius, reikalavimus, nuostolius ar žalą pranešama ne vėliau kaip per 30 kalendorinių dienų nuo dienos, kai Užsakovas apie tai sužino.</w:t>
      </w:r>
    </w:p>
    <w:p w14:paraId="28E87B5F" w14:textId="0B57900C" w:rsidR="00895F46" w:rsidRPr="00895F46" w:rsidRDefault="00446D03" w:rsidP="00895F46">
      <w:pPr>
        <w:tabs>
          <w:tab w:val="left" w:pos="780"/>
        </w:tabs>
        <w:ind w:firstLine="709"/>
        <w:jc w:val="both"/>
      </w:pPr>
      <w:r>
        <w:t>2</w:t>
      </w:r>
      <w:r w:rsidR="00F35F19">
        <w:t>5</w:t>
      </w:r>
      <w:r w:rsidR="00895F46" w:rsidRPr="00895F46">
        <w:t xml:space="preserve">. Vykdytojo atsakomybės Užsakovui suma neviršija </w:t>
      </w:r>
      <w:smartTag w:uri="schemas-tilde-lt/tildestengine" w:element="templates">
        <w:smartTagPr>
          <w:attr w:name="baseform" w:val="sutart|is"/>
          <w:attr w:name="id" w:val="-1"/>
          <w:attr w:name="text" w:val="SUTARTIES"/>
        </w:smartTagPr>
        <w:r w:rsidR="00895F46" w:rsidRPr="00895F46">
          <w:t>Sutarties</w:t>
        </w:r>
      </w:smartTag>
      <w:r w:rsidR="00895F46" w:rsidRPr="00895F46">
        <w:t xml:space="preserve"> vertės, tačiau ji netaikoma kalbant apie Vykdytojo atsakomybę už trečiųjų šalių patirtus Vykdytojo ar jo tyčinių veiksmų sukeltus nuostolius ar žalą.</w:t>
      </w:r>
    </w:p>
    <w:p w14:paraId="79D1B2B1" w14:textId="11D9E7BF" w:rsidR="00895F46" w:rsidRPr="00895F46" w:rsidRDefault="00446D03" w:rsidP="00895F46">
      <w:pPr>
        <w:tabs>
          <w:tab w:val="left" w:pos="780"/>
        </w:tabs>
        <w:ind w:firstLine="709"/>
        <w:jc w:val="both"/>
      </w:pPr>
      <w:r>
        <w:t>2</w:t>
      </w:r>
      <w:r w:rsidR="00F35F19">
        <w:t>6</w:t>
      </w:r>
      <w:r w:rsidR="00895F46" w:rsidRPr="00895F46">
        <w:t>. Vykdytojas atsako tik už tuos ieškinius, reikalavimus, nuostolius ar žalą, kurie yra tiesiogiai susiję su jo sutartinių prievolių nevykdymu.</w:t>
      </w:r>
    </w:p>
    <w:p w14:paraId="7CC11F91" w14:textId="5A317F9C" w:rsidR="00895F46" w:rsidRPr="00895F46" w:rsidRDefault="00446D03" w:rsidP="00895F46">
      <w:pPr>
        <w:tabs>
          <w:tab w:val="left" w:pos="780"/>
        </w:tabs>
        <w:ind w:firstLine="709"/>
        <w:jc w:val="both"/>
      </w:pPr>
      <w:r>
        <w:t>2</w:t>
      </w:r>
      <w:r w:rsidR="00F35F19">
        <w:t>7</w:t>
      </w:r>
      <w:r w:rsidR="00895F46" w:rsidRPr="00895F46">
        <w:t>. Kai Vykdytojas nevykdo savo sutartinių prievolių, jis turi, Užsakovui</w:t>
      </w:r>
      <w:r w:rsidR="00895F46" w:rsidRPr="00895F46">
        <w:rPr>
          <w:color w:val="000000"/>
        </w:rPr>
        <w:t xml:space="preserve"> pareikalavus, savo </w:t>
      </w:r>
      <w:smartTag w:uri="schemas-tilde-lt/tildestengine" w:element="templates">
        <w:smartTagPr>
          <w:attr w:name="baseform" w:val="sąskait|a"/>
          <w:attr w:name="id" w:val="-1"/>
          <w:attr w:name="text" w:val="sąskaita"/>
        </w:smartTagPr>
        <w:r w:rsidR="00895F46" w:rsidRPr="00895F46">
          <w:rPr>
            <w:color w:val="000000"/>
          </w:rPr>
          <w:t>sąskaita</w:t>
        </w:r>
      </w:smartTag>
      <w:r w:rsidR="00895F46" w:rsidRPr="00895F46">
        <w:rPr>
          <w:color w:val="000000"/>
        </w:rPr>
        <w:t xml:space="preserve"> ištaisyti trūkumus susijusius su rangos darbų atlikimu</w:t>
      </w:r>
      <w:r w:rsidR="00895F46" w:rsidRPr="00895F46">
        <w:t>.</w:t>
      </w:r>
    </w:p>
    <w:p w14:paraId="17E4F3D7" w14:textId="74294066" w:rsidR="00895F46" w:rsidRPr="00895F46" w:rsidRDefault="00446D03" w:rsidP="00895F46">
      <w:pPr>
        <w:tabs>
          <w:tab w:val="left" w:pos="780"/>
        </w:tabs>
        <w:ind w:firstLine="709"/>
        <w:jc w:val="both"/>
      </w:pPr>
      <w:r>
        <w:t>2</w:t>
      </w:r>
      <w:r w:rsidR="00F35F19">
        <w:t>8</w:t>
      </w:r>
      <w:r w:rsidR="00895F46" w:rsidRPr="00895F46">
        <w:t>. Vykdytojas neatsako už jokius ieškinius, reikalavimus, nuostolius ar žalą, kurie atsiranda dėl šių priežasčių:</w:t>
      </w:r>
    </w:p>
    <w:p w14:paraId="456B43D1" w14:textId="0C8960C0" w:rsidR="00895F46" w:rsidRPr="00895F46" w:rsidRDefault="00446D03" w:rsidP="00895F46">
      <w:pPr>
        <w:ind w:firstLine="709"/>
        <w:jc w:val="both"/>
      </w:pPr>
      <w:r>
        <w:rPr>
          <w:bCs/>
        </w:rPr>
        <w:t>2</w:t>
      </w:r>
      <w:r w:rsidR="00F35F19">
        <w:rPr>
          <w:bCs/>
        </w:rPr>
        <w:t>8</w:t>
      </w:r>
      <w:r w:rsidR="00895F46" w:rsidRPr="00895F46">
        <w:rPr>
          <w:bCs/>
        </w:rPr>
        <w:t xml:space="preserve">.1. Užsakovas </w:t>
      </w:r>
      <w:r w:rsidR="00895F46" w:rsidRPr="00895F46">
        <w:t xml:space="preserve">nesiima reikiamų veiksmų Vykdytojo rekomendacijoms vykdyti ar nepaiso Vykdytojo pagrįstų rekomendacijų, arba liepia Vykdytojui vykdyti </w:t>
      </w:r>
      <w:smartTag w:uri="schemas-tilde-lt/tildestengine" w:element="templates">
        <w:smartTagPr>
          <w:attr w:name="baseform" w:val="nurodym|as"/>
          <w:attr w:name="id" w:val="-1"/>
          <w:attr w:name="text" w:val="nurodymą"/>
        </w:smartTagPr>
        <w:r w:rsidR="00895F46" w:rsidRPr="00895F46">
          <w:t>nurodymą</w:t>
        </w:r>
      </w:smartTag>
      <w:r w:rsidR="00895F46" w:rsidRPr="00895F46">
        <w:t xml:space="preserve">, kuriam Vykdytojas prieštarauja arba dėl kurio stipriai abejoja; </w:t>
      </w:r>
    </w:p>
    <w:p w14:paraId="3F15720E" w14:textId="036EA80B" w:rsidR="00895F46" w:rsidRPr="00895F46" w:rsidRDefault="00446D03" w:rsidP="00895F46">
      <w:pPr>
        <w:ind w:firstLine="709"/>
        <w:jc w:val="both"/>
      </w:pPr>
      <w:r>
        <w:rPr>
          <w:bCs/>
        </w:rPr>
        <w:t>2</w:t>
      </w:r>
      <w:r w:rsidR="00F35F19">
        <w:rPr>
          <w:bCs/>
        </w:rPr>
        <w:t>8</w:t>
      </w:r>
      <w:r w:rsidR="00895F46" w:rsidRPr="00895F46">
        <w:rPr>
          <w:bCs/>
        </w:rPr>
        <w:t xml:space="preserve">.2. Užsakovo </w:t>
      </w:r>
      <w:r w:rsidR="00895F46" w:rsidRPr="00895F46">
        <w:t>atstovai, darbuotojai arba rangovai, kurių veiklai buvo numatyta Vykdytojo priežiūra, netinkamai vykdo Vykdytojo nurodymus.</w:t>
      </w:r>
    </w:p>
    <w:p w14:paraId="34C567B7" w14:textId="49B7D02F" w:rsidR="00895F46" w:rsidRPr="00895F46" w:rsidRDefault="00446D03" w:rsidP="00895F46">
      <w:pPr>
        <w:tabs>
          <w:tab w:val="left" w:pos="780"/>
        </w:tabs>
        <w:ind w:firstLine="709"/>
        <w:jc w:val="both"/>
      </w:pPr>
      <w:r>
        <w:t>2</w:t>
      </w:r>
      <w:r w:rsidR="00F35F19">
        <w:t>9</w:t>
      </w:r>
      <w:r w:rsidR="00895F46" w:rsidRPr="00895F46">
        <w:t xml:space="preserve">. Vykdytojo atsakomybė už bet kokių sutartinių prievolių nevykdymą galioja tiek laiko po paslaugų suteikimo, kiek nustato </w:t>
      </w:r>
      <w:smartTag w:uri="schemas-tilde-lt/tildestengine" w:element="templates">
        <w:smartTagPr>
          <w:attr w:name="baseform" w:val="sutart|is"/>
          <w:attr w:name="id" w:val="-1"/>
          <w:attr w:name="text" w:val="Sutarčiai"/>
        </w:smartTagPr>
        <w:r w:rsidR="00895F46" w:rsidRPr="00895F46">
          <w:t>Sutarčiai</w:t>
        </w:r>
      </w:smartTag>
      <w:r w:rsidR="00895F46" w:rsidRPr="00895F46">
        <w:t xml:space="preserve"> galiojantys įstatymai.</w:t>
      </w:r>
    </w:p>
    <w:p w14:paraId="1428AF26" w14:textId="016E48DB" w:rsidR="00895F46" w:rsidRPr="00895F46" w:rsidRDefault="00F35F19" w:rsidP="00895F46">
      <w:pPr>
        <w:tabs>
          <w:tab w:val="left" w:pos="780"/>
        </w:tabs>
        <w:ind w:firstLine="709"/>
        <w:jc w:val="both"/>
      </w:pPr>
      <w:r>
        <w:t>30</w:t>
      </w:r>
      <w:r w:rsidR="00895F46" w:rsidRPr="00895F46">
        <w:t>. Vykdytojas gali turėti ir kitų pareigų, jei jos numatytos Sutartyje.</w:t>
      </w:r>
    </w:p>
    <w:p w14:paraId="77D40C35" w14:textId="00A0B21A" w:rsidR="00895F46" w:rsidRPr="00895F46" w:rsidRDefault="00446D03" w:rsidP="00895F46">
      <w:pPr>
        <w:tabs>
          <w:tab w:val="left" w:pos="780"/>
        </w:tabs>
        <w:ind w:firstLine="709"/>
        <w:jc w:val="both"/>
      </w:pPr>
      <w:r>
        <w:lastRenderedPageBreak/>
        <w:t>3</w:t>
      </w:r>
      <w:r w:rsidR="00F35F19">
        <w:t>1</w:t>
      </w:r>
      <w:r w:rsidR="00895F46" w:rsidRPr="00895F46">
        <w:t>. Jeigu kvalifikacija dėl teisės verstis atitinkama veikla nebuvo tikrinama arba tikrinama ne visa apimtimi, Vykdytojas įsipareigoja, kad pirkimo sutartį vykdys tik tokią teisę turintys asmenys.</w:t>
      </w:r>
    </w:p>
    <w:p w14:paraId="1CE5516E" w14:textId="77777777" w:rsidR="00895F46" w:rsidRPr="00895F46" w:rsidRDefault="00895F46" w:rsidP="00895F46">
      <w:pPr>
        <w:tabs>
          <w:tab w:val="left" w:pos="780"/>
        </w:tabs>
        <w:ind w:firstLine="709"/>
        <w:jc w:val="both"/>
      </w:pPr>
    </w:p>
    <w:p w14:paraId="1663E080" w14:textId="77777777" w:rsidR="003565B2" w:rsidRDefault="003565B2" w:rsidP="00895F46">
      <w:pPr>
        <w:tabs>
          <w:tab w:val="left" w:pos="1080"/>
        </w:tabs>
        <w:jc w:val="center"/>
        <w:rPr>
          <w:b/>
        </w:rPr>
      </w:pPr>
      <w:r>
        <w:rPr>
          <w:b/>
        </w:rPr>
        <w:t>VII SKYRIUS</w:t>
      </w:r>
    </w:p>
    <w:p w14:paraId="2251017C" w14:textId="680064D8" w:rsidR="003565B2" w:rsidRPr="00895F46" w:rsidRDefault="00895F46" w:rsidP="00895F46">
      <w:pPr>
        <w:tabs>
          <w:tab w:val="left" w:pos="1080"/>
        </w:tabs>
        <w:jc w:val="center"/>
        <w:rPr>
          <w:b/>
        </w:rPr>
      </w:pPr>
      <w:r w:rsidRPr="00895F46">
        <w:rPr>
          <w:b/>
        </w:rPr>
        <w:t>SUTARTIES NUTRAUKIMAS PRIEŠ TERMINĄ</w:t>
      </w:r>
    </w:p>
    <w:p w14:paraId="37ECAAF1" w14:textId="53498CD8" w:rsidR="00895F46" w:rsidRPr="00895F46" w:rsidRDefault="00446D03" w:rsidP="00895F46">
      <w:pPr>
        <w:ind w:firstLine="706"/>
        <w:jc w:val="both"/>
        <w:rPr>
          <w:lang w:eastAsia="en-US"/>
        </w:rPr>
      </w:pPr>
      <w:r>
        <w:rPr>
          <w:lang w:eastAsia="en-US"/>
        </w:rPr>
        <w:t>3</w:t>
      </w:r>
      <w:r w:rsidR="00F35F19">
        <w:rPr>
          <w:lang w:eastAsia="en-US"/>
        </w:rPr>
        <w:t>2</w:t>
      </w:r>
      <w:r w:rsidR="00895F46" w:rsidRPr="00895F46">
        <w:rPr>
          <w:lang w:eastAsia="en-US"/>
        </w:rPr>
        <w:t>. Užsakovas turi teisę vienašališkai nutraukti šią Sutartį ir pareikalauti iš Vykdytojo atlyginti Užsakovo nuostolius, jeigu:</w:t>
      </w:r>
    </w:p>
    <w:p w14:paraId="0D66C1A3" w14:textId="54574ED6" w:rsidR="00895F46" w:rsidRPr="00895F46" w:rsidRDefault="00446D03" w:rsidP="00895F46">
      <w:pPr>
        <w:ind w:firstLine="706"/>
        <w:jc w:val="both"/>
        <w:rPr>
          <w:lang w:eastAsia="en-US"/>
        </w:rPr>
      </w:pPr>
      <w:r>
        <w:rPr>
          <w:lang w:eastAsia="en-US"/>
        </w:rPr>
        <w:t>3</w:t>
      </w:r>
      <w:r w:rsidR="00F35F19">
        <w:rPr>
          <w:lang w:eastAsia="en-US"/>
        </w:rPr>
        <w:t>2</w:t>
      </w:r>
      <w:r w:rsidR="00895F46" w:rsidRPr="00895F46">
        <w:rPr>
          <w:lang w:eastAsia="en-US"/>
        </w:rPr>
        <w:t>.1. Vykdytojui iškeliama bankroto arba restruktūrizavimo byla, arba jei vykdytojas laikinai sustabdo savo veiklą ar Vykdytojo veikla ne Vykdytojo iniciatyva yra sustabdoma;</w:t>
      </w:r>
    </w:p>
    <w:p w14:paraId="3A1F34C6" w14:textId="6697F3A8" w:rsidR="00895F46" w:rsidRPr="00895F46" w:rsidRDefault="00446D03" w:rsidP="00895F46">
      <w:pPr>
        <w:ind w:firstLine="706"/>
        <w:jc w:val="both"/>
        <w:rPr>
          <w:lang w:eastAsia="en-US"/>
        </w:rPr>
      </w:pPr>
      <w:r>
        <w:rPr>
          <w:lang w:eastAsia="en-US"/>
        </w:rPr>
        <w:t>3</w:t>
      </w:r>
      <w:r w:rsidR="00F35F19">
        <w:rPr>
          <w:lang w:eastAsia="en-US"/>
        </w:rPr>
        <w:t>2</w:t>
      </w:r>
      <w:r w:rsidR="00895F46" w:rsidRPr="00895F46">
        <w:rPr>
          <w:lang w:eastAsia="en-US"/>
        </w:rPr>
        <w:t xml:space="preserve">.2. Vykdytojas daugiau nei mėnesį vėluoja </w:t>
      </w:r>
      <w:r w:rsidR="00F918A5">
        <w:rPr>
          <w:lang w:eastAsia="en-US"/>
        </w:rPr>
        <w:t>teikti paslaugas</w:t>
      </w:r>
      <w:r w:rsidR="00895F46" w:rsidRPr="00895F46">
        <w:rPr>
          <w:lang w:eastAsia="en-US"/>
        </w:rPr>
        <w:t>;</w:t>
      </w:r>
    </w:p>
    <w:p w14:paraId="5A38705C" w14:textId="283D972A" w:rsidR="00895F46" w:rsidRPr="00895F46" w:rsidRDefault="00446D03" w:rsidP="00895F46">
      <w:pPr>
        <w:ind w:firstLine="706"/>
        <w:jc w:val="both"/>
        <w:rPr>
          <w:lang w:eastAsia="en-US"/>
        </w:rPr>
      </w:pPr>
      <w:r>
        <w:rPr>
          <w:lang w:eastAsia="en-US"/>
        </w:rPr>
        <w:t>3</w:t>
      </w:r>
      <w:r w:rsidR="00F35F19">
        <w:rPr>
          <w:lang w:eastAsia="en-US"/>
        </w:rPr>
        <w:t>2</w:t>
      </w:r>
      <w:r w:rsidR="00895F46" w:rsidRPr="00895F46">
        <w:rPr>
          <w:lang w:eastAsia="en-US"/>
        </w:rPr>
        <w:t xml:space="preserve">.3. po raštiško Užsakovo įspėjimo Vykdytojas nevykdo reikalavimų dėl </w:t>
      </w:r>
      <w:r w:rsidR="000C4B9B">
        <w:rPr>
          <w:lang w:eastAsia="en-US"/>
        </w:rPr>
        <w:t>paslaugų</w:t>
      </w:r>
      <w:r w:rsidR="00895F46" w:rsidRPr="00895F46">
        <w:rPr>
          <w:lang w:eastAsia="en-US"/>
        </w:rPr>
        <w:t xml:space="preserve"> kokybės ar kitų šios Sutarties sąlygų, po raštiško Užsakovo įspėjimo jas dar kartą pažeidžia.</w:t>
      </w:r>
    </w:p>
    <w:p w14:paraId="423B70DC" w14:textId="0048A88E" w:rsidR="00895F46" w:rsidRPr="00895F46" w:rsidRDefault="00446D03" w:rsidP="00895F46">
      <w:pPr>
        <w:ind w:firstLine="706"/>
        <w:jc w:val="both"/>
        <w:rPr>
          <w:lang w:eastAsia="en-US"/>
        </w:rPr>
      </w:pPr>
      <w:r>
        <w:rPr>
          <w:lang w:eastAsia="en-US"/>
        </w:rPr>
        <w:t>3</w:t>
      </w:r>
      <w:r w:rsidR="00F35F19">
        <w:rPr>
          <w:lang w:eastAsia="en-US"/>
        </w:rPr>
        <w:t>3</w:t>
      </w:r>
      <w:r w:rsidR="00895F46" w:rsidRPr="00895F46">
        <w:rPr>
          <w:lang w:eastAsia="en-US"/>
        </w:rPr>
        <w:t xml:space="preserve">. Vykdytojas turi teisę vienašališkai nutraukti Sutartį ir pareikalauti atlyginti nuostolius, jeigu Užsakovas daugiau kaip mėnesį vėluoja apmokėti už </w:t>
      </w:r>
      <w:r w:rsidR="000C4B9B">
        <w:rPr>
          <w:lang w:eastAsia="en-US"/>
        </w:rPr>
        <w:t>suteiktas paslaugas</w:t>
      </w:r>
      <w:r w:rsidR="00895F46" w:rsidRPr="00895F46">
        <w:rPr>
          <w:lang w:eastAsia="en-US"/>
        </w:rPr>
        <w:t xml:space="preserve"> pagal sutartį.</w:t>
      </w:r>
    </w:p>
    <w:p w14:paraId="7D656FED" w14:textId="35531EC8" w:rsidR="00895F46" w:rsidRPr="00895F46" w:rsidRDefault="00446D03" w:rsidP="00895F46">
      <w:pPr>
        <w:ind w:firstLine="706"/>
        <w:jc w:val="both"/>
        <w:rPr>
          <w:lang w:eastAsia="en-US"/>
        </w:rPr>
      </w:pPr>
      <w:r>
        <w:rPr>
          <w:lang w:eastAsia="en-US"/>
        </w:rPr>
        <w:t>3</w:t>
      </w:r>
      <w:r w:rsidR="00F35F19">
        <w:rPr>
          <w:lang w:eastAsia="en-US"/>
        </w:rPr>
        <w:t>4</w:t>
      </w:r>
      <w:r w:rsidR="00895F46" w:rsidRPr="00895F46">
        <w:rPr>
          <w:lang w:eastAsia="en-US"/>
        </w:rPr>
        <w:t>. Užsakovui arba Vykdytojui vienašališkai nutraukus Sutartį, Vykdytojas privalo perduoti vis</w:t>
      </w:r>
      <w:r w:rsidR="000C4B9B">
        <w:rPr>
          <w:lang w:eastAsia="en-US"/>
        </w:rPr>
        <w:t>a</w:t>
      </w:r>
      <w:r w:rsidR="00895F46" w:rsidRPr="00895F46">
        <w:rPr>
          <w:lang w:eastAsia="en-US"/>
        </w:rPr>
        <w:t xml:space="preserve">s iki Sutarties </w:t>
      </w:r>
      <w:r w:rsidR="000C4B9B">
        <w:rPr>
          <w:lang w:eastAsia="en-US"/>
        </w:rPr>
        <w:t>nutraukimo suteiktas paslaugas</w:t>
      </w:r>
      <w:r w:rsidR="00895F46" w:rsidRPr="00895F46">
        <w:rPr>
          <w:lang w:eastAsia="en-US"/>
        </w:rPr>
        <w:t xml:space="preserve">, pasirašant priėmimo-perdavimo aktą. Užsakovas privalo už </w:t>
      </w:r>
      <w:r w:rsidR="000C4B9B">
        <w:rPr>
          <w:lang w:eastAsia="en-US"/>
        </w:rPr>
        <w:t>paslaugas a</w:t>
      </w:r>
      <w:r w:rsidR="00895F46" w:rsidRPr="00895F46">
        <w:rPr>
          <w:lang w:eastAsia="en-US"/>
        </w:rPr>
        <w:t xml:space="preserve">pmokėti (jeigu Sutartis nutraukta dėl Vykdytojo kaltės, iš mokėtinos sumos išskaičiavęs netesybas ir nuostolius). </w:t>
      </w:r>
    </w:p>
    <w:p w14:paraId="3783C64B" w14:textId="71AD3888" w:rsidR="00895F46" w:rsidRPr="00895F46" w:rsidRDefault="00446D03" w:rsidP="00895F46">
      <w:pPr>
        <w:ind w:firstLine="706"/>
        <w:jc w:val="both"/>
        <w:rPr>
          <w:lang w:eastAsia="en-US"/>
        </w:rPr>
      </w:pPr>
      <w:r>
        <w:rPr>
          <w:lang w:eastAsia="en-US"/>
        </w:rPr>
        <w:t>3</w:t>
      </w:r>
      <w:r w:rsidR="00F35F19">
        <w:rPr>
          <w:lang w:eastAsia="en-US"/>
        </w:rPr>
        <w:t>5</w:t>
      </w:r>
      <w:r w:rsidR="00895F46" w:rsidRPr="00895F46">
        <w:rPr>
          <w:lang w:eastAsia="en-US"/>
        </w:rPr>
        <w:t xml:space="preserve">. Užsakovais gali vienašališkai nutraukti Sutartį LR Viešųjų pirkimų įstatymo 90 straipsnyje nustatytais atvejais ir tvarka. </w:t>
      </w:r>
    </w:p>
    <w:p w14:paraId="555AF400" w14:textId="77777777" w:rsidR="00895F46" w:rsidRPr="00895F46" w:rsidRDefault="00895F46" w:rsidP="00895F46">
      <w:pPr>
        <w:ind w:firstLine="706"/>
        <w:jc w:val="both"/>
        <w:rPr>
          <w:lang w:eastAsia="en-US"/>
        </w:rPr>
      </w:pPr>
    </w:p>
    <w:p w14:paraId="14EF0582" w14:textId="77777777" w:rsidR="003565B2" w:rsidRDefault="003565B2" w:rsidP="003565B2">
      <w:pPr>
        <w:ind w:firstLine="709"/>
        <w:jc w:val="center"/>
        <w:rPr>
          <w:b/>
          <w:lang w:eastAsia="en-US"/>
        </w:rPr>
      </w:pPr>
      <w:r>
        <w:rPr>
          <w:b/>
          <w:lang w:eastAsia="en-US"/>
        </w:rPr>
        <w:t>VIII SKYRIUS</w:t>
      </w:r>
    </w:p>
    <w:p w14:paraId="41D160B8" w14:textId="7229A1A9" w:rsidR="003565B2" w:rsidRPr="00895F46" w:rsidRDefault="00895F46" w:rsidP="003565B2">
      <w:pPr>
        <w:ind w:firstLine="709"/>
        <w:jc w:val="center"/>
        <w:rPr>
          <w:b/>
          <w:lang w:eastAsia="en-US"/>
        </w:rPr>
      </w:pPr>
      <w:r w:rsidRPr="00895F46">
        <w:rPr>
          <w:b/>
          <w:lang w:eastAsia="en-US"/>
        </w:rPr>
        <w:t>ŠALIŲ ATSAKOMYBĖ</w:t>
      </w:r>
    </w:p>
    <w:p w14:paraId="0FC07A14" w14:textId="5390C39C" w:rsidR="00895F46" w:rsidRPr="00895F46" w:rsidRDefault="00446D03" w:rsidP="00895F46">
      <w:pPr>
        <w:ind w:firstLine="706"/>
        <w:jc w:val="both"/>
        <w:rPr>
          <w:lang w:eastAsia="en-US"/>
        </w:rPr>
      </w:pPr>
      <w:r>
        <w:rPr>
          <w:lang w:eastAsia="en-US"/>
        </w:rPr>
        <w:t>3</w:t>
      </w:r>
      <w:r w:rsidR="00F35F19">
        <w:rPr>
          <w:lang w:eastAsia="en-US"/>
        </w:rPr>
        <w:t>6</w:t>
      </w:r>
      <w:r w:rsidR="00895F46" w:rsidRPr="00895F46">
        <w:rPr>
          <w:lang w:eastAsia="en-US"/>
        </w:rPr>
        <w:t xml:space="preserve">. Užsakovas, nepagristai uždelsęs atsiskaityti už </w:t>
      </w:r>
      <w:r w:rsidR="000C4B9B">
        <w:rPr>
          <w:lang w:eastAsia="en-US"/>
        </w:rPr>
        <w:t>suteiktas paslaugas</w:t>
      </w:r>
      <w:r w:rsidR="00895F46" w:rsidRPr="00895F46">
        <w:rPr>
          <w:lang w:eastAsia="en-US"/>
        </w:rPr>
        <w:t xml:space="preserve"> šioje Sutartyje nustatyta tvarka ir laiku, moka Vykdytojui 0,02 proc. dydžio delspinigius nuo neapmokėtų </w:t>
      </w:r>
      <w:r w:rsidR="000C4B9B">
        <w:rPr>
          <w:lang w:eastAsia="en-US"/>
        </w:rPr>
        <w:t>paslaugų</w:t>
      </w:r>
      <w:r w:rsidR="00895F46" w:rsidRPr="00895F46">
        <w:rPr>
          <w:lang w:eastAsia="en-US"/>
        </w:rPr>
        <w:t xml:space="preserve"> kainos už kiekvieną uždelstą kalendorinę dieną.</w:t>
      </w:r>
    </w:p>
    <w:p w14:paraId="661816CC" w14:textId="54E6D955" w:rsidR="00895F46" w:rsidRPr="00895F46" w:rsidRDefault="00446D03" w:rsidP="00895F46">
      <w:pPr>
        <w:ind w:firstLine="706"/>
        <w:jc w:val="both"/>
        <w:rPr>
          <w:lang w:eastAsia="en-US"/>
        </w:rPr>
      </w:pPr>
      <w:r>
        <w:rPr>
          <w:lang w:eastAsia="en-US"/>
        </w:rPr>
        <w:t>3</w:t>
      </w:r>
      <w:r w:rsidR="00F35F19">
        <w:rPr>
          <w:lang w:eastAsia="en-US"/>
        </w:rPr>
        <w:t>7</w:t>
      </w:r>
      <w:r w:rsidR="00895F46" w:rsidRPr="00895F46">
        <w:rPr>
          <w:lang w:eastAsia="en-US"/>
        </w:rPr>
        <w:t xml:space="preserve">. Vykdytojas dėl savo kaltės uždelsęs </w:t>
      </w:r>
      <w:r w:rsidR="000C4B9B">
        <w:rPr>
          <w:lang w:eastAsia="en-US"/>
        </w:rPr>
        <w:t xml:space="preserve">suteikti </w:t>
      </w:r>
      <w:r w:rsidR="00895F46" w:rsidRPr="00895F46">
        <w:rPr>
          <w:lang w:eastAsia="en-US"/>
        </w:rPr>
        <w:t>sutartin</w:t>
      </w:r>
      <w:r w:rsidR="000C4B9B">
        <w:rPr>
          <w:lang w:eastAsia="en-US"/>
        </w:rPr>
        <w:t>es paslaugas</w:t>
      </w:r>
      <w:r w:rsidR="00895F46" w:rsidRPr="00895F46">
        <w:rPr>
          <w:lang w:eastAsia="en-US"/>
        </w:rPr>
        <w:t>, pažeidęs galutinį</w:t>
      </w:r>
      <w:r w:rsidR="000C4B9B">
        <w:rPr>
          <w:lang w:eastAsia="en-US"/>
        </w:rPr>
        <w:t xml:space="preserve"> paslaugų suteikimo </w:t>
      </w:r>
      <w:r w:rsidR="00895F46" w:rsidRPr="00895F46">
        <w:rPr>
          <w:lang w:eastAsia="en-US"/>
        </w:rPr>
        <w:t xml:space="preserve">terminą, moka Užsakovui 0,02 proc. dydžio delspinigius nuo bendros sutarties kainos už kiekvieną uždelstą dieną, Šios netesybos taikomos taip pat ir tuo atveju, jeigu Vykdytojas privalo per tam tikrą terminą ištaisyti </w:t>
      </w:r>
      <w:r w:rsidR="000C4B9B">
        <w:rPr>
          <w:lang w:eastAsia="en-US"/>
        </w:rPr>
        <w:t>paslaugų</w:t>
      </w:r>
      <w:r w:rsidR="00895F46" w:rsidRPr="00895F46">
        <w:rPr>
          <w:lang w:eastAsia="en-US"/>
        </w:rPr>
        <w:t xml:space="preserve"> kokybės trūkumus, nepriklausomai nuo to, ar tokia Vykdytojo pareiga atsiranda Sutarties galiojimo garantinio laikotarpio metu.</w:t>
      </w:r>
    </w:p>
    <w:p w14:paraId="452F7F87" w14:textId="77777777" w:rsidR="00895F46" w:rsidRPr="00895F46" w:rsidRDefault="00895F46" w:rsidP="00895F46">
      <w:pPr>
        <w:ind w:firstLine="706"/>
        <w:jc w:val="both"/>
        <w:rPr>
          <w:lang w:eastAsia="en-US"/>
        </w:rPr>
      </w:pPr>
    </w:p>
    <w:p w14:paraId="787FFEBB" w14:textId="77777777" w:rsidR="003565B2" w:rsidRDefault="003565B2" w:rsidP="003565B2">
      <w:pPr>
        <w:jc w:val="center"/>
        <w:rPr>
          <w:b/>
          <w:lang w:eastAsia="en-US"/>
        </w:rPr>
      </w:pPr>
      <w:r>
        <w:rPr>
          <w:b/>
          <w:lang w:eastAsia="en-US"/>
        </w:rPr>
        <w:t>IX SKYRIUS</w:t>
      </w:r>
    </w:p>
    <w:p w14:paraId="3B44D303" w14:textId="422BCAFA" w:rsidR="003565B2" w:rsidRPr="00895F46" w:rsidRDefault="00895F46" w:rsidP="003565B2">
      <w:pPr>
        <w:jc w:val="center"/>
        <w:rPr>
          <w:b/>
          <w:lang w:eastAsia="en-US"/>
        </w:rPr>
      </w:pPr>
      <w:r w:rsidRPr="00895F46">
        <w:rPr>
          <w:b/>
          <w:lang w:eastAsia="en-US"/>
        </w:rPr>
        <w:t>NENUGALIMOS JĖGOS APLINKYBĖS</w:t>
      </w:r>
    </w:p>
    <w:p w14:paraId="03CB442F" w14:textId="41F31810" w:rsidR="00895F46" w:rsidRPr="00895F46" w:rsidRDefault="00446D03" w:rsidP="00895F46">
      <w:pPr>
        <w:ind w:firstLine="706"/>
        <w:jc w:val="both"/>
        <w:rPr>
          <w:lang w:eastAsia="en-US"/>
        </w:rPr>
      </w:pPr>
      <w:r>
        <w:rPr>
          <w:lang w:eastAsia="en-US"/>
        </w:rPr>
        <w:t>3</w:t>
      </w:r>
      <w:r w:rsidR="00F35F19">
        <w:rPr>
          <w:lang w:eastAsia="en-US"/>
        </w:rPr>
        <w:t>8</w:t>
      </w:r>
      <w:r w:rsidR="00895F46" w:rsidRPr="00895F46">
        <w:rPr>
          <w:lang w:eastAsia="en-US"/>
        </w:rPr>
        <w:t>. Šalis gali būti visiškai ar iš dalies atleidžiama nuo atsakomybės dėl ypatingų ir neišvengiamų aplinkybių – nenugalimos jėgos (</w:t>
      </w:r>
      <w:r w:rsidR="00895F46" w:rsidRPr="00895F46">
        <w:rPr>
          <w:i/>
          <w:lang w:eastAsia="en-US"/>
        </w:rPr>
        <w:t>force majeure</w:t>
      </w:r>
      <w:r w:rsidR="00895F46" w:rsidRPr="00895F46">
        <w:rPr>
          <w:lang w:eastAsia="en-US"/>
        </w:rPr>
        <w:t>), nustatytos ir jas patyrusios Šalies įrodytos pagal Lietuvos Respublikos Civilinį kodeksą, jeigu Šalis nedelsiant pranešė kitai Šaliai apie kliūtį bei jos poveikį įsipareigojimui vykdymui.</w:t>
      </w:r>
    </w:p>
    <w:p w14:paraId="28035FBF" w14:textId="5B045A52" w:rsidR="00895F46" w:rsidRPr="00895F46" w:rsidRDefault="00446D03" w:rsidP="00895F46">
      <w:pPr>
        <w:ind w:firstLine="706"/>
        <w:jc w:val="both"/>
        <w:rPr>
          <w:lang w:eastAsia="en-US"/>
        </w:rPr>
      </w:pPr>
      <w:r>
        <w:rPr>
          <w:lang w:eastAsia="en-US"/>
        </w:rPr>
        <w:t>3</w:t>
      </w:r>
      <w:r w:rsidR="00F35F19">
        <w:rPr>
          <w:lang w:eastAsia="en-US"/>
        </w:rPr>
        <w:t>9</w:t>
      </w:r>
      <w:r w:rsidR="00895F46" w:rsidRPr="00895F46">
        <w:rPr>
          <w:lang w:eastAsia="en-US"/>
        </w:rPr>
        <w:t>. Nenugalima jėga (</w:t>
      </w:r>
      <w:r w:rsidR="00895F46" w:rsidRPr="00895F46">
        <w:rPr>
          <w:i/>
          <w:lang w:eastAsia="en-US"/>
        </w:rPr>
        <w:t>force majeure</w:t>
      </w:r>
      <w:r w:rsidR="00895F46" w:rsidRPr="00895F46">
        <w:rPr>
          <w:lang w:eastAsia="en-US"/>
        </w:rPr>
        <w:t>) nelaikomos Šalies veiklai turėjusios aplinkybės, į kurių galimybę Šalys, sudarydamas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00895F46" w:rsidRPr="00895F46">
        <w:rPr>
          <w:i/>
          <w:lang w:eastAsia="en-US"/>
        </w:rPr>
        <w:t>force majeure</w:t>
      </w:r>
      <w:r w:rsidR="00895F46" w:rsidRPr="00895F46">
        <w:rPr>
          <w:lang w:eastAsia="en-US"/>
        </w:rPr>
        <w:t>) taip pat nelaikoma tai, kad rinkoje nėra reikalingų prievolei vykdyti prekių, Šalis neturi reikiamų finansinių išteklių arba Šalies kontrahentai pažeidžia savo prievoles.</w:t>
      </w:r>
    </w:p>
    <w:p w14:paraId="247CDD5B" w14:textId="6E65C1A9" w:rsidR="00895F46" w:rsidRPr="00895F46" w:rsidRDefault="00F35F19" w:rsidP="00895F46">
      <w:pPr>
        <w:tabs>
          <w:tab w:val="left" w:pos="780"/>
        </w:tabs>
        <w:ind w:firstLine="709"/>
        <w:jc w:val="both"/>
      </w:pPr>
      <w:r>
        <w:t>40</w:t>
      </w:r>
      <w:r w:rsidR="00895F46" w:rsidRPr="00895F46">
        <w:t xml:space="preserve">. Jei nenugalimos jėgos (force majeure) aplinkybės trunka ilgiau kaip 120 kalendorinių dienų, tuomet, nepaisant </w:t>
      </w:r>
      <w:smartTag w:uri="schemas-tilde-lt/tildestengine" w:element="templates">
        <w:smartTagPr>
          <w:attr w:name="baseform" w:val="sutart|is"/>
          <w:attr w:name="id" w:val="-1"/>
          <w:attr w:name="text" w:val="SUTARTIES"/>
        </w:smartTagPr>
        <w:r w:rsidR="00895F46" w:rsidRPr="00895F46">
          <w:t>Sutarties</w:t>
        </w:r>
      </w:smartTag>
      <w:r w:rsidR="00895F46" w:rsidRPr="00895F46">
        <w:t xml:space="preserve"> įvykdymo termino pratęsimo, kuris dėl minėtųjų aplinkybių gali būti Vykdytojui suteiktas, bet kuri </w:t>
      </w:r>
      <w:smartTag w:uri="schemas-tilde-lt/tildestengine" w:element="templates">
        <w:smartTagPr>
          <w:attr w:name="baseform" w:val="sutart|is"/>
          <w:attr w:name="id" w:val="-1"/>
          <w:attr w:name="text" w:val="SUTARTIES"/>
        </w:smartTagPr>
        <w:r w:rsidR="00895F46" w:rsidRPr="00895F46">
          <w:t>Sutarties</w:t>
        </w:r>
      </w:smartTag>
      <w:r w:rsidR="00895F46" w:rsidRPr="00895F46">
        <w:t xml:space="preserve"> šalis turi teisę nutraukti </w:t>
      </w:r>
      <w:smartTag w:uri="schemas-tilde-lt/tildestengine" w:element="templates">
        <w:smartTagPr>
          <w:attr w:name="baseform" w:val="sutart|is"/>
          <w:attr w:name="id" w:val="-1"/>
          <w:attr w:name="text" w:val="sutartį"/>
        </w:smartTagPr>
        <w:r w:rsidR="00895F46" w:rsidRPr="00895F46">
          <w:t>Sutartį</w:t>
        </w:r>
      </w:smartTag>
      <w:r w:rsidR="00895F46" w:rsidRPr="00895F46">
        <w:t xml:space="preserve"> įspėdama apie tai kitą šalį prieš 30 kalendorinių dienų. Jei pasibaigus šiam 30 dienų laikotarpiui nenugalimos jėgos (force majeure) aplinkybės vis dar yra, </w:t>
      </w:r>
      <w:smartTag w:uri="schemas-tilde-lt/tildestengine" w:element="templates">
        <w:smartTagPr>
          <w:attr w:name="baseform" w:val="sutart|is"/>
          <w:attr w:name="id" w:val="-1"/>
          <w:attr w:name="text" w:val="SUTARTIS"/>
        </w:smartTagPr>
        <w:r w:rsidR="00895F46" w:rsidRPr="00895F46">
          <w:t>Sutartis</w:t>
        </w:r>
      </w:smartTag>
      <w:r w:rsidR="00895F46" w:rsidRPr="00895F46">
        <w:t xml:space="preserve"> nutraukiama ir pagal </w:t>
      </w:r>
      <w:smartTag w:uri="schemas-tilde-lt/tildestengine" w:element="templates">
        <w:smartTagPr>
          <w:attr w:name="baseform" w:val="sutart|is"/>
          <w:attr w:name="id" w:val="-1"/>
          <w:attr w:name="text" w:val="SUTARTIES"/>
        </w:smartTagPr>
        <w:r w:rsidR="00895F46" w:rsidRPr="00895F46">
          <w:t>Sutarties</w:t>
        </w:r>
      </w:smartTag>
      <w:r w:rsidR="00895F46" w:rsidRPr="00895F46">
        <w:t xml:space="preserve"> sąlygas šalys atleidžiamos nuo tolesnio </w:t>
      </w:r>
      <w:smartTag w:uri="schemas-tilde-lt/tildestengine" w:element="templates">
        <w:smartTagPr>
          <w:attr w:name="baseform" w:val="sutart|is"/>
          <w:attr w:name="id" w:val="-1"/>
          <w:attr w:name="text" w:val="SUTARTIES"/>
        </w:smartTagPr>
        <w:r w:rsidR="00895F46" w:rsidRPr="00895F46">
          <w:t>Sutarties</w:t>
        </w:r>
      </w:smartTag>
      <w:r w:rsidR="00895F46" w:rsidRPr="00895F46">
        <w:t xml:space="preserve"> vykdymo.</w:t>
      </w:r>
    </w:p>
    <w:p w14:paraId="6544C406" w14:textId="77777777" w:rsidR="00895F46" w:rsidRPr="00895F46" w:rsidRDefault="00895F46" w:rsidP="00895F46">
      <w:pPr>
        <w:tabs>
          <w:tab w:val="left" w:pos="780"/>
        </w:tabs>
        <w:ind w:firstLine="709"/>
        <w:jc w:val="both"/>
      </w:pPr>
    </w:p>
    <w:p w14:paraId="06ACB8C7" w14:textId="77777777" w:rsidR="003565B2" w:rsidRDefault="003565B2" w:rsidP="00895F46">
      <w:pPr>
        <w:suppressAutoHyphens/>
        <w:jc w:val="center"/>
        <w:rPr>
          <w:b/>
        </w:rPr>
      </w:pPr>
      <w:r>
        <w:rPr>
          <w:b/>
        </w:rPr>
        <w:t>X SKYRIUS</w:t>
      </w:r>
    </w:p>
    <w:p w14:paraId="50F7B572" w14:textId="2516B8F5" w:rsidR="003565B2" w:rsidRPr="00895F46" w:rsidRDefault="00895F46" w:rsidP="00895F46">
      <w:pPr>
        <w:suppressAutoHyphens/>
        <w:jc w:val="center"/>
        <w:rPr>
          <w:b/>
        </w:rPr>
      </w:pPr>
      <w:r w:rsidRPr="00895F46">
        <w:rPr>
          <w:b/>
        </w:rPr>
        <w:t>SUB</w:t>
      </w:r>
      <w:r w:rsidR="000C4B9B">
        <w:rPr>
          <w:b/>
        </w:rPr>
        <w:t>TIEKĖJAI</w:t>
      </w:r>
      <w:r w:rsidRPr="00895F46">
        <w:rPr>
          <w:b/>
        </w:rPr>
        <w:t>. JŲ KEITIMO TVARKA</w:t>
      </w:r>
    </w:p>
    <w:p w14:paraId="7EA86531" w14:textId="72288D54" w:rsidR="00895F46" w:rsidRPr="00895F46" w:rsidRDefault="00446D03" w:rsidP="001E7AD5">
      <w:pPr>
        <w:ind w:firstLine="709"/>
        <w:jc w:val="both"/>
      </w:pPr>
      <w:r>
        <w:t>4</w:t>
      </w:r>
      <w:r w:rsidR="00F35F19">
        <w:t>1</w:t>
      </w:r>
      <w:r w:rsidR="00895F46" w:rsidRPr="00895F46">
        <w:t xml:space="preserve">. Dalies Sutartyje numatytų </w:t>
      </w:r>
      <w:r w:rsidR="000C4B9B">
        <w:t>paslaugų suteikimui</w:t>
      </w:r>
      <w:r w:rsidR="00895F46" w:rsidRPr="00895F46">
        <w:t xml:space="preserve"> Vykdytojas sub</w:t>
      </w:r>
      <w:r w:rsidR="000C4B9B">
        <w:t>tiekėjų</w:t>
      </w:r>
      <w:r w:rsidR="00895F46" w:rsidRPr="00895F46">
        <w:t xml:space="preserve"> nepasitelks. </w:t>
      </w:r>
    </w:p>
    <w:p w14:paraId="75B66A24" w14:textId="052EB197" w:rsidR="00895F46" w:rsidRPr="00895F46" w:rsidRDefault="00446D03" w:rsidP="001E7AD5">
      <w:pPr>
        <w:ind w:firstLine="709"/>
        <w:jc w:val="both"/>
      </w:pPr>
      <w:r>
        <w:lastRenderedPageBreak/>
        <w:t>4</w:t>
      </w:r>
      <w:r w:rsidR="00F35F19">
        <w:t>2</w:t>
      </w:r>
      <w:r w:rsidR="00895F46" w:rsidRPr="00895F46">
        <w:t>. Vykdytojas, iš anksto raštu suderinęs su Užsakovu, gali Sutarties vykdymo metu pakeisti sub</w:t>
      </w:r>
      <w:r w:rsidR="000C4B9B">
        <w:t>tiekėjus</w:t>
      </w:r>
      <w:r w:rsidR="00895F46" w:rsidRPr="00895F46">
        <w:t>, tačiau pakeisti sub</w:t>
      </w:r>
      <w:r w:rsidR="000C4B9B">
        <w:t>tiekėjai</w:t>
      </w:r>
      <w:r w:rsidR="00895F46" w:rsidRPr="00895F46">
        <w:t xml:space="preserve"> privalo būti ne  žemesnės kvalifikacijos ir nežemesnės patirties, kaip sub</w:t>
      </w:r>
      <w:r w:rsidR="000C4B9B">
        <w:t>tiekėjai</w:t>
      </w:r>
      <w:r w:rsidR="00895F46" w:rsidRPr="00895F46">
        <w:t>, nurodyti pasiūlyme, Sutarties vykdymo metu, kai sub</w:t>
      </w:r>
      <w:r w:rsidR="000C4B9B">
        <w:t>tiekėjai</w:t>
      </w:r>
      <w:r w:rsidR="00895F46" w:rsidRPr="00895F46">
        <w:t xml:space="preserve"> netinkamai vykdo įsipareigojimus Vykdytojui, taip pat tuo atveju, kai sub</w:t>
      </w:r>
      <w:r w:rsidR="000C4B9B">
        <w:t>tiekėjai</w:t>
      </w:r>
      <w:r w:rsidR="00895F46" w:rsidRPr="00895F46">
        <w:t xml:space="preserve"> nepajėgūs vykdyti įsipareigojimų dėl iškeltos bankroto bylos, pradėtos likvidavimo procedūros ir pan. padėties, Vykdytojas gali pakeisti sub</w:t>
      </w:r>
      <w:r w:rsidR="000C4B9B">
        <w:t>tiekėjus</w:t>
      </w:r>
      <w:r w:rsidR="00895F46" w:rsidRPr="00895F46">
        <w:t>. Apie tai jis turi informuoti Užsakovą, nurodydamas sub</w:t>
      </w:r>
      <w:r w:rsidR="000C4B9B">
        <w:t>tiekėjų</w:t>
      </w:r>
      <w:r w:rsidR="00895F46" w:rsidRPr="00895F46">
        <w:t xml:space="preserve"> pakeitimo priežastis. Gavęs tokį parnešimą, Užsakovas kartu su Vykdytoju sub</w:t>
      </w:r>
      <w:r w:rsidR="000C4B9B">
        <w:t>tiekėjų</w:t>
      </w:r>
      <w:r w:rsidR="00895F46" w:rsidRPr="00895F46">
        <w:t xml:space="preserve"> pakeitimą įformina abiejų Sutarties šalių pasirašomu protokolu.</w:t>
      </w:r>
    </w:p>
    <w:p w14:paraId="7212E1BC" w14:textId="77777777" w:rsidR="00895F46" w:rsidRPr="00895F46" w:rsidRDefault="00895F46" w:rsidP="00895F46">
      <w:pPr>
        <w:ind w:firstLine="567"/>
        <w:jc w:val="both"/>
      </w:pPr>
    </w:p>
    <w:p w14:paraId="0141FCCA" w14:textId="77777777" w:rsidR="003565B2" w:rsidRDefault="003565B2" w:rsidP="00895F46">
      <w:pPr>
        <w:jc w:val="center"/>
        <w:rPr>
          <w:b/>
          <w:lang w:eastAsia="en-US"/>
        </w:rPr>
      </w:pPr>
      <w:r>
        <w:rPr>
          <w:b/>
          <w:lang w:eastAsia="en-US"/>
        </w:rPr>
        <w:t>XI SKYRIUS</w:t>
      </w:r>
    </w:p>
    <w:p w14:paraId="120D4241" w14:textId="73C24433" w:rsidR="003565B2" w:rsidRPr="00895F46" w:rsidRDefault="00895F46" w:rsidP="00895F46">
      <w:pPr>
        <w:jc w:val="center"/>
        <w:rPr>
          <w:b/>
          <w:lang w:eastAsia="en-US"/>
        </w:rPr>
      </w:pPr>
      <w:r w:rsidRPr="00895F46">
        <w:rPr>
          <w:b/>
          <w:lang w:eastAsia="en-US"/>
        </w:rPr>
        <w:t>GINČŲ SPENDIMO TVARKA</w:t>
      </w:r>
    </w:p>
    <w:p w14:paraId="71CC9070" w14:textId="507A9781" w:rsidR="00895F46" w:rsidRDefault="00446D03" w:rsidP="005B031E">
      <w:pPr>
        <w:ind w:firstLine="706"/>
        <w:jc w:val="both"/>
        <w:rPr>
          <w:lang w:eastAsia="en-US"/>
        </w:rPr>
      </w:pPr>
      <w:r>
        <w:rPr>
          <w:lang w:eastAsia="en-US"/>
        </w:rPr>
        <w:t>4</w:t>
      </w:r>
      <w:r w:rsidR="00F35F19">
        <w:rPr>
          <w:lang w:eastAsia="en-US"/>
        </w:rPr>
        <w:t>3</w:t>
      </w:r>
      <w:r w:rsidR="00895F46" w:rsidRPr="00895F46">
        <w:rPr>
          <w:lang w:eastAsia="en-US"/>
        </w:rPr>
        <w:t xml:space="preserve">. Šalys susitaria, kad kiekvienas ginčas, nesutarimas ar reikalavimas, kylantis iš Sutarties ar su ja susijęs, turi būti sprendžiamas derybų keliu. Jeigu anksčiau nurodyti ginčai, nesutarimai ar reikalavimai negali būti išspręsti derybų keliu per 30 (trisdešimt) kalendorinių dienų, tai Šalys susitaria spręsti juos Lietuvos Respublikos įstatymų nustatyta tvarka Lietuvos Respublikos teisme. </w:t>
      </w:r>
    </w:p>
    <w:p w14:paraId="207925D4" w14:textId="77777777" w:rsidR="005B031E" w:rsidRPr="00895F46" w:rsidRDefault="005B031E" w:rsidP="005B031E">
      <w:pPr>
        <w:ind w:firstLine="706"/>
        <w:jc w:val="both"/>
        <w:rPr>
          <w:lang w:eastAsia="en-US"/>
        </w:rPr>
      </w:pPr>
    </w:p>
    <w:p w14:paraId="0303BF1D" w14:textId="08CCA408" w:rsidR="005B031E" w:rsidRDefault="005B031E" w:rsidP="005B031E">
      <w:pPr>
        <w:pStyle w:val="Sraopastraipa"/>
        <w:tabs>
          <w:tab w:val="num" w:pos="1290"/>
          <w:tab w:val="left" w:pos="9180"/>
        </w:tabs>
        <w:overflowPunct w:val="0"/>
        <w:autoSpaceDE w:val="0"/>
        <w:autoSpaceDN w:val="0"/>
        <w:adjustRightInd w:val="0"/>
        <w:ind w:left="706"/>
        <w:jc w:val="center"/>
        <w:rPr>
          <w:b/>
          <w:caps/>
        </w:rPr>
      </w:pPr>
      <w:r>
        <w:rPr>
          <w:b/>
          <w:caps/>
        </w:rPr>
        <w:t>xii skyrius</w:t>
      </w:r>
    </w:p>
    <w:p w14:paraId="3444FAE8" w14:textId="7EBF5761" w:rsidR="005B031E" w:rsidRPr="00B80C25" w:rsidRDefault="005B031E" w:rsidP="005D551D">
      <w:pPr>
        <w:pStyle w:val="Sraopastraipa"/>
        <w:tabs>
          <w:tab w:val="num" w:pos="1290"/>
          <w:tab w:val="left" w:pos="9180"/>
        </w:tabs>
        <w:overflowPunct w:val="0"/>
        <w:autoSpaceDE w:val="0"/>
        <w:autoSpaceDN w:val="0"/>
        <w:adjustRightInd w:val="0"/>
        <w:ind w:left="706"/>
        <w:jc w:val="center"/>
        <w:rPr>
          <w:b/>
          <w:caps/>
        </w:rPr>
      </w:pPr>
      <w:r w:rsidRPr="005B031E">
        <w:rPr>
          <w:b/>
          <w:caps/>
        </w:rPr>
        <w:t>Asmens duomenų tvarkymas</w:t>
      </w:r>
    </w:p>
    <w:p w14:paraId="555A70B8" w14:textId="195C3990" w:rsidR="005B031E" w:rsidRPr="00FF3602" w:rsidRDefault="005B031E" w:rsidP="005B031E">
      <w:pPr>
        <w:pStyle w:val="Sraopastraipa"/>
        <w:ind w:left="0" w:firstLine="706"/>
        <w:contextualSpacing w:val="0"/>
        <w:jc w:val="both"/>
        <w:rPr>
          <w:b/>
          <w:iCs/>
        </w:rPr>
      </w:pPr>
      <w:r>
        <w:rPr>
          <w:iCs/>
        </w:rPr>
        <w:t>4</w:t>
      </w:r>
      <w:r w:rsidR="00F35F19">
        <w:rPr>
          <w:iCs/>
        </w:rPr>
        <w:t>4</w:t>
      </w:r>
      <w:r>
        <w:rPr>
          <w:iCs/>
        </w:rPr>
        <w:t>. S</w:t>
      </w:r>
      <w:r w:rsidRPr="00FF3602">
        <w:rPr>
          <w:iCs/>
        </w:rPr>
        <w:t>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A325E7" w14:textId="13543166" w:rsidR="005B031E" w:rsidRPr="00F35F19" w:rsidRDefault="00F35F19" w:rsidP="00F35F19">
      <w:pPr>
        <w:tabs>
          <w:tab w:val="left" w:pos="0"/>
          <w:tab w:val="left" w:pos="1134"/>
          <w:tab w:val="left" w:pos="1276"/>
          <w:tab w:val="left" w:pos="1418"/>
          <w:tab w:val="left" w:pos="1843"/>
        </w:tabs>
        <w:ind w:firstLine="709"/>
        <w:jc w:val="both"/>
        <w:rPr>
          <w:b/>
          <w:iCs/>
        </w:rPr>
      </w:pPr>
      <w:r>
        <w:rPr>
          <w:iCs/>
        </w:rPr>
        <w:t>45.</w:t>
      </w:r>
      <w:r w:rsidR="005B031E" w:rsidRPr="00F35F19">
        <w:rPr>
          <w:iC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4FCE1AC3" w14:textId="77777777" w:rsidR="00895F46" w:rsidRPr="00895F46" w:rsidRDefault="00895F46" w:rsidP="00895F46">
      <w:pPr>
        <w:ind w:firstLine="706"/>
        <w:jc w:val="both"/>
        <w:rPr>
          <w:lang w:eastAsia="en-US"/>
        </w:rPr>
      </w:pPr>
    </w:p>
    <w:p w14:paraId="7F1222FE" w14:textId="279222F4" w:rsidR="003565B2" w:rsidRDefault="003565B2" w:rsidP="003565B2">
      <w:pPr>
        <w:jc w:val="center"/>
        <w:rPr>
          <w:b/>
          <w:lang w:eastAsia="en-US"/>
        </w:rPr>
      </w:pPr>
      <w:r>
        <w:rPr>
          <w:b/>
          <w:lang w:eastAsia="en-US"/>
        </w:rPr>
        <w:t>XI</w:t>
      </w:r>
      <w:r w:rsidR="007254D9">
        <w:rPr>
          <w:b/>
          <w:lang w:eastAsia="en-US"/>
        </w:rPr>
        <w:t>I</w:t>
      </w:r>
      <w:r>
        <w:rPr>
          <w:b/>
          <w:lang w:eastAsia="en-US"/>
        </w:rPr>
        <w:t>I SKYRIUS</w:t>
      </w:r>
    </w:p>
    <w:p w14:paraId="4DFFA7AB" w14:textId="7F0AEBD7" w:rsidR="003565B2" w:rsidRPr="00895F46" w:rsidRDefault="00895F46" w:rsidP="003565B2">
      <w:pPr>
        <w:jc w:val="center"/>
        <w:rPr>
          <w:b/>
          <w:lang w:eastAsia="en-US"/>
        </w:rPr>
      </w:pPr>
      <w:r w:rsidRPr="00895F46">
        <w:rPr>
          <w:b/>
          <w:lang w:eastAsia="en-US"/>
        </w:rPr>
        <w:t>KITOS SĄLYGOS</w:t>
      </w:r>
    </w:p>
    <w:p w14:paraId="7202C327" w14:textId="6E416879" w:rsidR="00895F46" w:rsidRPr="00895F46" w:rsidRDefault="00446D03" w:rsidP="00895F46">
      <w:pPr>
        <w:ind w:firstLine="706"/>
        <w:jc w:val="both"/>
        <w:rPr>
          <w:lang w:eastAsia="en-US"/>
        </w:rPr>
      </w:pPr>
      <w:r>
        <w:rPr>
          <w:lang w:eastAsia="en-US"/>
        </w:rPr>
        <w:t>4</w:t>
      </w:r>
      <w:r w:rsidR="00F35F19">
        <w:rPr>
          <w:lang w:eastAsia="en-US"/>
        </w:rPr>
        <w:t>6</w:t>
      </w:r>
      <w:r w:rsidR="00895F46" w:rsidRPr="00895F46">
        <w:rPr>
          <w:lang w:eastAsia="en-US"/>
        </w:rPr>
        <w:t xml:space="preserve">. Sutartis įsigalioja ją </w:t>
      </w:r>
      <w:r w:rsidR="000C4B9B">
        <w:rPr>
          <w:lang w:eastAsia="en-US"/>
        </w:rPr>
        <w:t xml:space="preserve">abiem </w:t>
      </w:r>
      <w:r w:rsidR="00895F46" w:rsidRPr="00895F46">
        <w:rPr>
          <w:lang w:eastAsia="en-US"/>
        </w:rPr>
        <w:t>Šalims pasirašius, patvirtinus antspaudais ir galioja iki visiško Šalių įsipareigojimų pagal šią Sutartį įvykdymo.</w:t>
      </w:r>
    </w:p>
    <w:p w14:paraId="6F05AD1F" w14:textId="049FDA87" w:rsidR="00895F46" w:rsidRPr="00895F46" w:rsidRDefault="00446D03" w:rsidP="00895F46">
      <w:pPr>
        <w:ind w:firstLine="706"/>
        <w:jc w:val="both"/>
        <w:rPr>
          <w:strike/>
          <w:lang w:eastAsia="en-US"/>
        </w:rPr>
      </w:pPr>
      <w:r>
        <w:rPr>
          <w:lang w:eastAsia="en-US"/>
        </w:rPr>
        <w:t>4</w:t>
      </w:r>
      <w:r w:rsidR="00F35F19">
        <w:rPr>
          <w:lang w:eastAsia="en-US"/>
        </w:rPr>
        <w:t>7</w:t>
      </w:r>
      <w:r w:rsidR="00895F46" w:rsidRPr="00895F46">
        <w:rPr>
          <w:lang w:eastAsia="en-US"/>
        </w:rPr>
        <w:t>. Sutartis nustoja galioti, jeigu ji yra tinkamai įvykdyta, jeigu Šalys sutaria ją nutraukti, taip pat esant atitinkamam teismo sprendimui ar kitais įstatymų numatytais atvejais.</w:t>
      </w:r>
      <w:r w:rsidR="00895F46" w:rsidRPr="00895F46">
        <w:rPr>
          <w:strike/>
          <w:lang w:eastAsia="en-US"/>
        </w:rPr>
        <w:t xml:space="preserve"> </w:t>
      </w:r>
    </w:p>
    <w:p w14:paraId="47CF6523" w14:textId="26AE2B2B" w:rsidR="00895F46" w:rsidRPr="00895F46" w:rsidRDefault="00446D03" w:rsidP="00895F46">
      <w:pPr>
        <w:ind w:firstLine="706"/>
        <w:jc w:val="both"/>
        <w:rPr>
          <w:lang w:eastAsia="en-US"/>
        </w:rPr>
      </w:pPr>
      <w:r>
        <w:rPr>
          <w:lang w:eastAsia="en-US"/>
        </w:rPr>
        <w:t>4</w:t>
      </w:r>
      <w:r w:rsidR="00F35F19">
        <w:rPr>
          <w:lang w:eastAsia="en-US"/>
        </w:rPr>
        <w:t>8</w:t>
      </w:r>
      <w:r w:rsidR="00895F46" w:rsidRPr="00895F46">
        <w:rPr>
          <w:lang w:eastAsia="en-US"/>
        </w:rPr>
        <w:t xml:space="preserve">. Sutarties galiojimo pabaiga įforminama dvišaliu sutarties šalių pasirašytu ir antspaudais patvirtintu </w:t>
      </w:r>
      <w:r w:rsidR="000C4B9B">
        <w:rPr>
          <w:lang w:eastAsia="en-US"/>
        </w:rPr>
        <w:t>paslaugų</w:t>
      </w:r>
      <w:r w:rsidR="00895F46" w:rsidRPr="00895F46">
        <w:rPr>
          <w:lang w:eastAsia="en-US"/>
        </w:rPr>
        <w:t xml:space="preserve"> perdavimo–priėmimo aktu. </w:t>
      </w:r>
    </w:p>
    <w:p w14:paraId="7A67D8B0" w14:textId="55FE36D8" w:rsidR="00895F46" w:rsidRPr="00895F46" w:rsidRDefault="00446D03" w:rsidP="00895F46">
      <w:pPr>
        <w:ind w:firstLine="706"/>
        <w:jc w:val="both"/>
        <w:rPr>
          <w:lang w:eastAsia="en-US"/>
        </w:rPr>
      </w:pPr>
      <w:r>
        <w:rPr>
          <w:lang w:eastAsia="en-US"/>
        </w:rPr>
        <w:t>4</w:t>
      </w:r>
      <w:r w:rsidR="00F35F19">
        <w:rPr>
          <w:lang w:eastAsia="en-US"/>
        </w:rPr>
        <w:t>9</w:t>
      </w:r>
      <w:r w:rsidR="00895F46" w:rsidRPr="00895F46">
        <w:rPr>
          <w:lang w:eastAsia="en-US"/>
        </w:rPr>
        <w:t>. Šalys, vykdydamos Sutarties įsipareigojimus, vadovaujasi Lietuvos Respublikos įstatymais, normatyviniais dokumentais ir šia Sutartimi.</w:t>
      </w:r>
    </w:p>
    <w:p w14:paraId="3BA13148" w14:textId="4C40E912" w:rsidR="00895F46" w:rsidRPr="00895F46" w:rsidRDefault="00F35F19" w:rsidP="00895F46">
      <w:pPr>
        <w:ind w:firstLine="706"/>
        <w:jc w:val="both"/>
        <w:rPr>
          <w:lang w:eastAsia="en-US"/>
        </w:rPr>
      </w:pPr>
      <w:r>
        <w:rPr>
          <w:lang w:eastAsia="en-US"/>
        </w:rPr>
        <w:t>50</w:t>
      </w:r>
      <w:r w:rsidR="00895F46" w:rsidRPr="00895F46">
        <w:rPr>
          <w:lang w:eastAsia="en-US"/>
        </w:rPr>
        <w:t xml:space="preserve">. Visi šios sutarties papildymai ir pakeitimai galioja, jei yra sudaryti ir </w:t>
      </w:r>
      <w:r w:rsidR="001E7AD5">
        <w:rPr>
          <w:lang w:eastAsia="en-US"/>
        </w:rPr>
        <w:t>pa</w:t>
      </w:r>
      <w:r w:rsidR="00895F46" w:rsidRPr="00895F46">
        <w:rPr>
          <w:lang w:eastAsia="en-US"/>
        </w:rPr>
        <w:t xml:space="preserve">tvirtinti abiejų Šalių. Visi šios Sutarties priedai, taip pat šios Sutarties galiojimo metu Sutarties išdavoje sudaryti išvestiniai susitarimai yra laikytini neatskiriama sudarytos Sutarties dalimi. </w:t>
      </w:r>
    </w:p>
    <w:p w14:paraId="31EC6469" w14:textId="62CF8D87" w:rsidR="00C93FCC" w:rsidRDefault="005B031E" w:rsidP="00895F46">
      <w:pPr>
        <w:ind w:firstLine="706"/>
        <w:jc w:val="both"/>
        <w:rPr>
          <w:lang w:eastAsia="en-US"/>
        </w:rPr>
      </w:pPr>
      <w:r>
        <w:rPr>
          <w:lang w:eastAsia="en-US"/>
        </w:rPr>
        <w:t>5</w:t>
      </w:r>
      <w:r w:rsidR="00F35F19">
        <w:rPr>
          <w:lang w:eastAsia="en-US"/>
        </w:rPr>
        <w:t>1</w:t>
      </w:r>
      <w:r w:rsidR="00895F46" w:rsidRPr="00895F46">
        <w:rPr>
          <w:lang w:eastAsia="en-US"/>
        </w:rPr>
        <w:t>. Visi pranešimai laikomi tinkamai įteiktais Šaliai, jeigu jie perduoti Šalių atstovams pasirašytinai, pasiunčiami registruotu laišku</w:t>
      </w:r>
      <w:r w:rsidR="00C93FCC">
        <w:rPr>
          <w:lang w:eastAsia="en-US"/>
        </w:rPr>
        <w:t xml:space="preserve">. </w:t>
      </w:r>
      <w:r w:rsidR="00895F46" w:rsidRPr="00895F46">
        <w:rPr>
          <w:lang w:eastAsia="en-US"/>
        </w:rPr>
        <w:t xml:space="preserve">Pasiųstas pranešimas laikomas gautu jo gavimo dieną. </w:t>
      </w:r>
    </w:p>
    <w:p w14:paraId="54D4CE09" w14:textId="62ACA399" w:rsidR="00895F46" w:rsidRPr="00895F46" w:rsidRDefault="00446D03" w:rsidP="00895F46">
      <w:pPr>
        <w:ind w:firstLine="706"/>
        <w:jc w:val="both"/>
        <w:rPr>
          <w:lang w:eastAsia="en-US"/>
        </w:rPr>
      </w:pPr>
      <w:r>
        <w:rPr>
          <w:lang w:eastAsia="en-US"/>
        </w:rPr>
        <w:t>5</w:t>
      </w:r>
      <w:r w:rsidR="00F35F19">
        <w:rPr>
          <w:lang w:eastAsia="en-US"/>
        </w:rPr>
        <w:t>2</w:t>
      </w:r>
      <w:r w:rsidR="00895F46" w:rsidRPr="00895F46">
        <w:rPr>
          <w:lang w:eastAsia="en-US"/>
        </w:rPr>
        <w:t>. Šalys įsipareigoja iš anksto viena kitai pranešti apie jų buveinės adreso, pavadinimo ar banko sąskaitos rekvizitų pasikeitimus.</w:t>
      </w:r>
    </w:p>
    <w:p w14:paraId="02F10A76" w14:textId="5582D920" w:rsidR="00895F46" w:rsidRPr="00895F46" w:rsidRDefault="00446D03" w:rsidP="00895F46">
      <w:pPr>
        <w:ind w:firstLine="706"/>
        <w:jc w:val="both"/>
        <w:rPr>
          <w:lang w:eastAsia="en-US"/>
        </w:rPr>
      </w:pPr>
      <w:r>
        <w:rPr>
          <w:lang w:eastAsia="en-US"/>
        </w:rPr>
        <w:t>5</w:t>
      </w:r>
      <w:r w:rsidR="00F35F19">
        <w:rPr>
          <w:lang w:eastAsia="en-US"/>
        </w:rPr>
        <w:t>3</w:t>
      </w:r>
      <w:r w:rsidR="00895F46" w:rsidRPr="00895F46">
        <w:rPr>
          <w:lang w:eastAsia="en-US"/>
        </w:rPr>
        <w:t xml:space="preserve">. Bet kokius mokesčius, kuriais gali būti apmokestinamos sumos, kurias gauna Vykdytojas ir (arba) Užsakovas šios Sutarties pagrindu, privalės sumokėti pats Vykdytojas ir (arba) Užsakovas. </w:t>
      </w:r>
    </w:p>
    <w:p w14:paraId="742B0683" w14:textId="33BD7B7D" w:rsidR="00895F46" w:rsidRPr="00895F46" w:rsidRDefault="00446D03" w:rsidP="00895F46">
      <w:pPr>
        <w:ind w:firstLine="706"/>
        <w:jc w:val="both"/>
        <w:rPr>
          <w:lang w:eastAsia="en-US"/>
        </w:rPr>
      </w:pPr>
      <w:r>
        <w:rPr>
          <w:lang w:eastAsia="en-US"/>
        </w:rPr>
        <w:t>5</w:t>
      </w:r>
      <w:r w:rsidR="00F35F19">
        <w:rPr>
          <w:lang w:eastAsia="en-US"/>
        </w:rPr>
        <w:t>4</w:t>
      </w:r>
      <w:r w:rsidR="00895F46" w:rsidRPr="00895F46">
        <w:rPr>
          <w:lang w:eastAsia="en-US"/>
        </w:rPr>
        <w:t xml:space="preserve">. Sutartis sudaryta dviem vienodą teisinę galią turinčiai egzemplioriais, po vieną kiekvienai Šaliai. </w:t>
      </w:r>
    </w:p>
    <w:p w14:paraId="31A5D1E5" w14:textId="6F0B53DE" w:rsidR="00895F46" w:rsidRPr="00895F46" w:rsidRDefault="00446D03" w:rsidP="00895F46">
      <w:pPr>
        <w:ind w:firstLine="706"/>
        <w:jc w:val="both"/>
        <w:rPr>
          <w:lang w:eastAsia="en-US"/>
        </w:rPr>
      </w:pPr>
      <w:r>
        <w:rPr>
          <w:lang w:eastAsia="en-US"/>
        </w:rPr>
        <w:t>5</w:t>
      </w:r>
      <w:r w:rsidR="00F35F19">
        <w:rPr>
          <w:lang w:eastAsia="en-US"/>
        </w:rPr>
        <w:t>5</w:t>
      </w:r>
      <w:r w:rsidR="00895F46" w:rsidRPr="00895F46">
        <w:rPr>
          <w:lang w:eastAsia="en-US"/>
        </w:rPr>
        <w:t xml:space="preserve">. </w:t>
      </w:r>
      <w:r w:rsidR="00895F46" w:rsidRPr="00895F46">
        <w:rPr>
          <w:bCs/>
          <w:lang w:eastAsia="en-US"/>
        </w:rPr>
        <w:t>Sutartis jos galiojimo laikotarpiu gali būti keičiama neatliekant naujos pirkimo procedūros, vadovaujantis Viešųjų pirkimų įstatymo 89 straipsniu</w:t>
      </w:r>
      <w:r w:rsidR="00895F46" w:rsidRPr="00895F46">
        <w:rPr>
          <w:lang w:eastAsia="en-US"/>
        </w:rPr>
        <w:t>.</w:t>
      </w:r>
    </w:p>
    <w:p w14:paraId="417203CD" w14:textId="4F317F1E" w:rsidR="005079A0" w:rsidRDefault="00446D03" w:rsidP="00895F46">
      <w:pPr>
        <w:ind w:firstLine="706"/>
        <w:jc w:val="both"/>
        <w:rPr>
          <w:lang w:eastAsia="en-US"/>
        </w:rPr>
      </w:pPr>
      <w:r>
        <w:rPr>
          <w:lang w:eastAsia="en-US"/>
        </w:rPr>
        <w:t>5</w:t>
      </w:r>
      <w:r w:rsidR="00F35F19">
        <w:rPr>
          <w:lang w:eastAsia="en-US"/>
        </w:rPr>
        <w:t>6</w:t>
      </w:r>
      <w:r w:rsidR="00895F46" w:rsidRPr="00895F46">
        <w:rPr>
          <w:lang w:eastAsia="en-US"/>
        </w:rPr>
        <w:t>. Priedai</w:t>
      </w:r>
      <w:r w:rsidR="001E7AD5">
        <w:rPr>
          <w:lang w:eastAsia="en-US"/>
        </w:rPr>
        <w:t>:</w:t>
      </w:r>
    </w:p>
    <w:p w14:paraId="4E089F7F" w14:textId="7F61D998" w:rsidR="00895F46" w:rsidRDefault="00446D03" w:rsidP="00895F46">
      <w:pPr>
        <w:ind w:firstLine="706"/>
        <w:jc w:val="both"/>
        <w:rPr>
          <w:lang w:eastAsia="en-US"/>
        </w:rPr>
      </w:pPr>
      <w:r>
        <w:rPr>
          <w:lang w:eastAsia="en-US"/>
        </w:rPr>
        <w:t>5</w:t>
      </w:r>
      <w:r w:rsidR="00F35F19">
        <w:rPr>
          <w:lang w:eastAsia="en-US"/>
        </w:rPr>
        <w:t>6</w:t>
      </w:r>
      <w:r w:rsidR="005079A0">
        <w:rPr>
          <w:lang w:eastAsia="en-US"/>
        </w:rPr>
        <w:t>.1.</w:t>
      </w:r>
      <w:r w:rsidR="001E7AD5">
        <w:rPr>
          <w:lang w:eastAsia="en-US"/>
        </w:rPr>
        <w:t xml:space="preserve"> T</w:t>
      </w:r>
      <w:r w:rsidR="00C93FCC">
        <w:rPr>
          <w:lang w:eastAsia="en-US"/>
        </w:rPr>
        <w:t>echninė specifikacija</w:t>
      </w:r>
      <w:r w:rsidR="001E7AD5">
        <w:rPr>
          <w:lang w:eastAsia="en-US"/>
        </w:rPr>
        <w:t>;</w:t>
      </w:r>
    </w:p>
    <w:p w14:paraId="1E5F7901" w14:textId="6C72A6A4" w:rsidR="001E7AD5" w:rsidRDefault="001E7AD5" w:rsidP="00895F46">
      <w:pPr>
        <w:ind w:firstLine="706"/>
        <w:jc w:val="both"/>
        <w:rPr>
          <w:lang w:eastAsia="en-US"/>
        </w:rPr>
      </w:pPr>
      <w:r>
        <w:rPr>
          <w:lang w:eastAsia="en-US"/>
        </w:rPr>
        <w:lastRenderedPageBreak/>
        <w:t>5</w:t>
      </w:r>
      <w:r w:rsidR="00F35F19">
        <w:rPr>
          <w:lang w:eastAsia="en-US"/>
        </w:rPr>
        <w:t>6</w:t>
      </w:r>
      <w:r>
        <w:rPr>
          <w:lang w:eastAsia="en-US"/>
        </w:rPr>
        <w:t>.2. Pasiūlymas.</w:t>
      </w:r>
    </w:p>
    <w:p w14:paraId="3BDBA4AD" w14:textId="1FCFD25B" w:rsidR="005079A0" w:rsidRPr="00895F46" w:rsidRDefault="005079A0" w:rsidP="00895F46">
      <w:pPr>
        <w:ind w:firstLine="706"/>
        <w:jc w:val="both"/>
        <w:rPr>
          <w:lang w:eastAsia="en-US"/>
        </w:rPr>
      </w:pPr>
    </w:p>
    <w:p w14:paraId="3F3783BF" w14:textId="77777777" w:rsidR="00895F46" w:rsidRPr="00895F46" w:rsidRDefault="00895F46" w:rsidP="003C0CBD">
      <w:pPr>
        <w:jc w:val="both"/>
        <w:rPr>
          <w:lang w:eastAsia="en-US"/>
        </w:rPr>
      </w:pPr>
    </w:p>
    <w:p w14:paraId="10B6AB76" w14:textId="4765FC66" w:rsidR="003565B2" w:rsidRDefault="003565B2" w:rsidP="00895F46">
      <w:pPr>
        <w:ind w:firstLine="706"/>
        <w:jc w:val="center"/>
        <w:rPr>
          <w:b/>
          <w:lang w:eastAsia="en-US"/>
        </w:rPr>
      </w:pPr>
      <w:r>
        <w:rPr>
          <w:b/>
          <w:lang w:eastAsia="en-US"/>
        </w:rPr>
        <w:t>XI</w:t>
      </w:r>
      <w:r w:rsidR="007254D9">
        <w:rPr>
          <w:b/>
          <w:lang w:eastAsia="en-US"/>
        </w:rPr>
        <w:t>V</w:t>
      </w:r>
      <w:r>
        <w:rPr>
          <w:b/>
          <w:lang w:eastAsia="en-US"/>
        </w:rPr>
        <w:t xml:space="preserve"> SKYRIUS</w:t>
      </w:r>
    </w:p>
    <w:p w14:paraId="0874BD7B" w14:textId="6106A252" w:rsidR="003565B2" w:rsidRPr="00895F46" w:rsidRDefault="00895F46" w:rsidP="00895F46">
      <w:pPr>
        <w:ind w:firstLine="706"/>
        <w:jc w:val="center"/>
        <w:rPr>
          <w:b/>
          <w:lang w:eastAsia="en-US"/>
        </w:rPr>
      </w:pPr>
      <w:r w:rsidRPr="00895F46">
        <w:rPr>
          <w:b/>
          <w:lang w:eastAsia="en-US"/>
        </w:rPr>
        <w:t>UŽ SUTARTIES VYKDYMĄ ATSAKINGI ASMENYS</w:t>
      </w:r>
    </w:p>
    <w:p w14:paraId="7D74A6B6" w14:textId="2C8F5183" w:rsidR="00895F46" w:rsidRPr="00895F46" w:rsidRDefault="00446D03" w:rsidP="00895F46">
      <w:pPr>
        <w:ind w:firstLine="706"/>
        <w:jc w:val="both"/>
        <w:rPr>
          <w:color w:val="000000" w:themeColor="text1"/>
          <w:lang w:eastAsia="en-US"/>
        </w:rPr>
      </w:pPr>
      <w:r>
        <w:rPr>
          <w:lang w:eastAsia="en-US"/>
        </w:rPr>
        <w:t>5</w:t>
      </w:r>
      <w:r w:rsidR="00F35F19">
        <w:rPr>
          <w:lang w:eastAsia="en-US"/>
        </w:rPr>
        <w:t>7</w:t>
      </w:r>
      <w:r w:rsidR="00895F46" w:rsidRPr="00895F46">
        <w:rPr>
          <w:lang w:eastAsia="en-US"/>
        </w:rPr>
        <w:t xml:space="preserve">. Už sutarties vykdymą atsakingas Užsakovo atstovas – rajono savivaldybės administracijos </w:t>
      </w:r>
      <w:r w:rsidR="000C4B9B">
        <w:rPr>
          <w:lang w:eastAsia="en-US"/>
        </w:rPr>
        <w:t>Šakių seniūnijos seniūnas</w:t>
      </w:r>
      <w:r w:rsidR="000C4B9B" w:rsidRPr="000C4B9B">
        <w:t xml:space="preserve"> </w:t>
      </w:r>
      <w:r w:rsidR="000C4B9B" w:rsidRPr="000C4B9B">
        <w:rPr>
          <w:lang w:eastAsia="en-US"/>
        </w:rPr>
        <w:t xml:space="preserve">Dalius Jasevičius,  tel. (8 345) 51977, el. paštas </w:t>
      </w:r>
      <w:proofErr w:type="spellStart"/>
      <w:r w:rsidR="000C4B9B" w:rsidRPr="000C4B9B">
        <w:rPr>
          <w:lang w:eastAsia="en-US"/>
        </w:rPr>
        <w:t>sakiai.seniunija@</w:t>
      </w:r>
      <w:r w:rsidR="003565B2">
        <w:rPr>
          <w:lang w:eastAsia="en-US"/>
        </w:rPr>
        <w:t>sakiai.lt</w:t>
      </w:r>
      <w:proofErr w:type="spellEnd"/>
      <w:r w:rsidR="00895F46" w:rsidRPr="00895F46">
        <w:rPr>
          <w:color w:val="000000" w:themeColor="text1"/>
          <w:lang w:eastAsia="en-US"/>
        </w:rPr>
        <w:t xml:space="preserve">, už sutarties ir pakeitimų paskelbimą – rajono savivaldybės administracijos Teisės, personalo ir civilinės metrikacijos skyriaus vyriausioji specialistė </w:t>
      </w:r>
      <w:r w:rsidR="00C24CAB">
        <w:rPr>
          <w:color w:val="000000" w:themeColor="text1"/>
          <w:lang w:eastAsia="en-US"/>
        </w:rPr>
        <w:t>Felicita Totoraitienė</w:t>
      </w:r>
      <w:r w:rsidR="00391497">
        <w:rPr>
          <w:color w:val="000000" w:themeColor="text1"/>
          <w:lang w:eastAsia="en-US"/>
        </w:rPr>
        <w:t>, tel. (8 345) 661</w:t>
      </w:r>
      <w:r w:rsidR="00C24CAB">
        <w:rPr>
          <w:color w:val="000000" w:themeColor="text1"/>
          <w:lang w:eastAsia="en-US"/>
        </w:rPr>
        <w:t>33</w:t>
      </w:r>
      <w:r w:rsidR="00391497">
        <w:rPr>
          <w:color w:val="000000" w:themeColor="text1"/>
          <w:lang w:eastAsia="en-US"/>
        </w:rPr>
        <w:t xml:space="preserve">, el. paštas </w:t>
      </w:r>
      <w:proofErr w:type="spellStart"/>
      <w:r w:rsidR="00C24CAB">
        <w:rPr>
          <w:color w:val="000000" w:themeColor="text1"/>
          <w:lang w:eastAsia="en-US"/>
        </w:rPr>
        <w:t>felicita.totoraitienė</w:t>
      </w:r>
      <w:r w:rsidR="00895F46" w:rsidRPr="00895F46">
        <w:rPr>
          <w:color w:val="000000" w:themeColor="text1"/>
          <w:lang w:eastAsia="en-US"/>
        </w:rPr>
        <w:t>@sakiai.lt</w:t>
      </w:r>
      <w:proofErr w:type="spellEnd"/>
      <w:r w:rsidR="00895F46" w:rsidRPr="00895F46">
        <w:rPr>
          <w:color w:val="000000" w:themeColor="text1"/>
          <w:lang w:eastAsia="en-US"/>
        </w:rPr>
        <w:t>.</w:t>
      </w:r>
    </w:p>
    <w:p w14:paraId="6C3FFFBD" w14:textId="7E43E663" w:rsidR="00895F46" w:rsidRDefault="00446D03" w:rsidP="00895F46">
      <w:pPr>
        <w:ind w:firstLine="706"/>
        <w:jc w:val="both"/>
        <w:rPr>
          <w:color w:val="000000" w:themeColor="text1"/>
          <w:lang w:eastAsia="en-US"/>
        </w:rPr>
      </w:pPr>
      <w:r>
        <w:rPr>
          <w:color w:val="000000" w:themeColor="text1"/>
          <w:lang w:eastAsia="en-US"/>
        </w:rPr>
        <w:t>5</w:t>
      </w:r>
      <w:r w:rsidR="00F35F19">
        <w:rPr>
          <w:color w:val="000000" w:themeColor="text1"/>
          <w:lang w:eastAsia="en-US"/>
        </w:rPr>
        <w:t>8</w:t>
      </w:r>
      <w:r w:rsidR="00895F46" w:rsidRPr="00895F46">
        <w:rPr>
          <w:color w:val="000000" w:themeColor="text1"/>
          <w:lang w:eastAsia="en-US"/>
        </w:rPr>
        <w:t xml:space="preserve">. </w:t>
      </w:r>
      <w:r w:rsidR="00895F46" w:rsidRPr="00612CA7">
        <w:rPr>
          <w:color w:val="000000" w:themeColor="text1"/>
          <w:lang w:eastAsia="en-US"/>
        </w:rPr>
        <w:t xml:space="preserve">Už sutarties vykdymą atsakingas Vykdytojo atstovas – </w:t>
      </w:r>
      <w:r w:rsidR="00612CA7" w:rsidRPr="00612CA7">
        <w:rPr>
          <w:color w:val="000000" w:themeColor="text1"/>
          <w:lang w:eastAsia="en-US"/>
        </w:rPr>
        <w:t xml:space="preserve">vyr. inžinierius Žydrūnas Vyčius, tel. </w:t>
      </w:r>
      <w:r w:rsidR="001E7AD5">
        <w:rPr>
          <w:color w:val="000000" w:themeColor="text1"/>
          <w:lang w:eastAsia="en-US"/>
        </w:rPr>
        <w:t>(</w:t>
      </w:r>
      <w:r w:rsidR="00612CA7" w:rsidRPr="00612CA7">
        <w:rPr>
          <w:color w:val="000000" w:themeColor="text1"/>
          <w:lang w:eastAsia="en-US"/>
        </w:rPr>
        <w:t>+370</w:t>
      </w:r>
      <w:r w:rsidR="001E7AD5">
        <w:rPr>
          <w:color w:val="000000" w:themeColor="text1"/>
          <w:lang w:eastAsia="en-US"/>
        </w:rPr>
        <w:t xml:space="preserve">) </w:t>
      </w:r>
      <w:r w:rsidR="00612CA7" w:rsidRPr="00612CA7">
        <w:rPr>
          <w:color w:val="000000" w:themeColor="text1"/>
          <w:lang w:eastAsia="en-US"/>
        </w:rPr>
        <w:t>698</w:t>
      </w:r>
      <w:r w:rsidR="001E7AD5">
        <w:rPr>
          <w:color w:val="000000" w:themeColor="text1"/>
          <w:lang w:eastAsia="en-US"/>
        </w:rPr>
        <w:t xml:space="preserve"> </w:t>
      </w:r>
      <w:r w:rsidR="00612CA7" w:rsidRPr="00612CA7">
        <w:rPr>
          <w:color w:val="000000" w:themeColor="text1"/>
          <w:lang w:eastAsia="en-US"/>
        </w:rPr>
        <w:t xml:space="preserve">17769, el. paštas </w:t>
      </w:r>
      <w:hyperlink r:id="rId7" w:history="1">
        <w:r w:rsidR="00612CA7" w:rsidRPr="002527E2">
          <w:rPr>
            <w:rStyle w:val="Hipersaitas"/>
            <w:lang w:eastAsia="en-US"/>
          </w:rPr>
          <w:t>zydrunas.vycius@keliuprieziura.lt</w:t>
        </w:r>
      </w:hyperlink>
    </w:p>
    <w:p w14:paraId="30E3AB0C" w14:textId="77777777" w:rsidR="00612CA7" w:rsidRPr="00895F46" w:rsidRDefault="00612CA7" w:rsidP="00895F46">
      <w:pPr>
        <w:ind w:firstLine="706"/>
        <w:jc w:val="both"/>
        <w:rPr>
          <w:color w:val="000000" w:themeColor="text1"/>
          <w:lang w:eastAsia="en-US"/>
        </w:rPr>
      </w:pPr>
    </w:p>
    <w:p w14:paraId="273C76C6" w14:textId="46D99934" w:rsidR="003565B2" w:rsidRDefault="003565B2" w:rsidP="00895F46">
      <w:pPr>
        <w:jc w:val="center"/>
        <w:rPr>
          <w:b/>
          <w:color w:val="000000" w:themeColor="text1"/>
          <w:lang w:eastAsia="en-US"/>
        </w:rPr>
      </w:pPr>
      <w:r>
        <w:rPr>
          <w:b/>
          <w:color w:val="000000" w:themeColor="text1"/>
          <w:lang w:eastAsia="en-US"/>
        </w:rPr>
        <w:t>XV SKYRIUS</w:t>
      </w:r>
    </w:p>
    <w:p w14:paraId="16C594BB" w14:textId="568E1082" w:rsidR="00895F46" w:rsidRPr="00895F46" w:rsidRDefault="00895F46" w:rsidP="00895F46">
      <w:pPr>
        <w:jc w:val="center"/>
        <w:rPr>
          <w:b/>
          <w:color w:val="000000" w:themeColor="text1"/>
          <w:lang w:eastAsia="en-US"/>
        </w:rPr>
      </w:pPr>
      <w:r w:rsidRPr="00895F46">
        <w:rPr>
          <w:b/>
          <w:color w:val="000000" w:themeColor="text1"/>
          <w:lang w:eastAsia="en-US"/>
        </w:rPr>
        <w:t>ŠALIŲ REKVIZITAI IR PARAŠAI</w:t>
      </w:r>
    </w:p>
    <w:p w14:paraId="34E77684" w14:textId="1861A871" w:rsidR="00895F46" w:rsidRPr="00895F46" w:rsidRDefault="00895F46" w:rsidP="00895F46">
      <w:pPr>
        <w:rPr>
          <w:color w:val="000000" w:themeColor="text1"/>
        </w:rPr>
      </w:pPr>
      <w:r w:rsidRPr="00895F46">
        <w:rPr>
          <w:b/>
          <w:color w:val="000000" w:themeColor="text1"/>
        </w:rPr>
        <w:t xml:space="preserve">Užsakovas  </w:t>
      </w:r>
      <w:r w:rsidRPr="00895F46">
        <w:rPr>
          <w:color w:val="000000" w:themeColor="text1"/>
        </w:rPr>
        <w:t xml:space="preserve">Šakių rajono savivaldybės administracija, Bažnyčios g. 4, LT-71120 Šakiai, juridinio asmens kodas 188772814, telefonas (8 345) 60750, el. paštas </w:t>
      </w:r>
      <w:hyperlink r:id="rId8" w:history="1">
        <w:r w:rsidR="007B7FDE" w:rsidRPr="001D0048">
          <w:rPr>
            <w:rStyle w:val="Hipersaitas"/>
          </w:rPr>
          <w:t>savivaldybe@sakiai.lt</w:t>
        </w:r>
      </w:hyperlink>
      <w:r w:rsidRPr="00895F46">
        <w:rPr>
          <w:color w:val="000000" w:themeColor="text1"/>
        </w:rPr>
        <w:t xml:space="preserve">, </w:t>
      </w:r>
      <w:proofErr w:type="spellStart"/>
      <w:r w:rsidRPr="00895F46">
        <w:rPr>
          <w:color w:val="000000" w:themeColor="text1"/>
        </w:rPr>
        <w:t>Luminor</w:t>
      </w:r>
      <w:proofErr w:type="spellEnd"/>
      <w:r w:rsidRPr="00895F46">
        <w:rPr>
          <w:color w:val="000000" w:themeColor="text1"/>
        </w:rPr>
        <w:t xml:space="preserve"> bank</w:t>
      </w:r>
      <w:r w:rsidR="00A76918">
        <w:rPr>
          <w:color w:val="000000" w:themeColor="text1"/>
        </w:rPr>
        <w:t xml:space="preserve"> AS Lietuvos filialas</w:t>
      </w:r>
      <w:r w:rsidRPr="00895F46">
        <w:rPr>
          <w:color w:val="000000" w:themeColor="text1"/>
        </w:rPr>
        <w:t>, b. k. 40100, a. s. LT39 4010 0421 0006 0059.</w:t>
      </w:r>
    </w:p>
    <w:p w14:paraId="2EBA82B7" w14:textId="77777777" w:rsidR="00895F46" w:rsidRPr="00895F46" w:rsidRDefault="00895F46" w:rsidP="00895F46"/>
    <w:p w14:paraId="44357B60" w14:textId="7A24EF75" w:rsidR="00895F46" w:rsidRPr="003565B2" w:rsidRDefault="00895F46" w:rsidP="00895F46">
      <w:pPr>
        <w:jc w:val="both"/>
        <w:rPr>
          <w:b/>
          <w:lang w:eastAsia="en-US"/>
        </w:rPr>
      </w:pPr>
      <w:r w:rsidRPr="00895F46">
        <w:rPr>
          <w:b/>
          <w:lang w:eastAsia="en-US"/>
        </w:rPr>
        <w:t xml:space="preserve">Vykdytojas </w:t>
      </w:r>
      <w:r w:rsidR="006D5379" w:rsidRPr="006D5379">
        <w:rPr>
          <w:bCs/>
          <w:lang w:eastAsia="en-US"/>
        </w:rPr>
        <w:t>Akcinė bendrovė „Kelių priežiūra“</w:t>
      </w:r>
      <w:r w:rsidR="006D5379">
        <w:rPr>
          <w:bCs/>
          <w:lang w:eastAsia="en-US"/>
        </w:rPr>
        <w:t xml:space="preserve">, Savanorių per. 321C, 50120 Kaunas, juridinio asmens kodas 232112130, telefonas </w:t>
      </w:r>
      <w:r w:rsidR="00612CA7" w:rsidRPr="00612CA7">
        <w:rPr>
          <w:bCs/>
          <w:lang w:eastAsia="en-US"/>
        </w:rPr>
        <w:t>(8 37) 202 293</w:t>
      </w:r>
      <w:r w:rsidR="006D5379">
        <w:rPr>
          <w:bCs/>
          <w:lang w:eastAsia="en-US"/>
        </w:rPr>
        <w:t xml:space="preserve">, el. paštas </w:t>
      </w:r>
      <w:hyperlink r:id="rId9" w:history="1">
        <w:r w:rsidR="0020492D" w:rsidRPr="00B92345">
          <w:rPr>
            <w:rStyle w:val="Hipersaitas"/>
            <w:bCs/>
            <w:lang w:eastAsia="en-US"/>
          </w:rPr>
          <w:t>info</w:t>
        </w:r>
        <w:r w:rsidR="0020492D" w:rsidRPr="003565B2">
          <w:rPr>
            <w:rStyle w:val="Hipersaitas"/>
            <w:bCs/>
            <w:lang w:eastAsia="en-US"/>
          </w:rPr>
          <w:t>@keliuprieziura.lt</w:t>
        </w:r>
      </w:hyperlink>
      <w:r w:rsidR="0020492D" w:rsidRPr="003565B2">
        <w:rPr>
          <w:bCs/>
          <w:lang w:eastAsia="en-US"/>
        </w:rPr>
        <w:t xml:space="preserve">, </w:t>
      </w:r>
      <w:r w:rsidR="0020492D" w:rsidRPr="00A93CAF">
        <w:t xml:space="preserve">AB </w:t>
      </w:r>
      <w:proofErr w:type="spellStart"/>
      <w:r w:rsidR="0020492D">
        <w:t>Luminor</w:t>
      </w:r>
      <w:proofErr w:type="spellEnd"/>
      <w:r w:rsidR="0020492D" w:rsidRPr="00A93CAF">
        <w:t xml:space="preserve"> bankas</w:t>
      </w:r>
      <w:r w:rsidR="0020492D">
        <w:t xml:space="preserve">, </w:t>
      </w:r>
      <w:r w:rsidR="0020492D" w:rsidRPr="00895F46">
        <w:rPr>
          <w:color w:val="000000" w:themeColor="text1"/>
        </w:rPr>
        <w:t>b. k. 40100</w:t>
      </w:r>
      <w:r w:rsidR="0020492D">
        <w:rPr>
          <w:color w:val="000000" w:themeColor="text1"/>
        </w:rPr>
        <w:t xml:space="preserve">, a. s. </w:t>
      </w:r>
      <w:r w:rsidR="0020492D">
        <w:t>LT27 4010 0425 0258 6607.</w:t>
      </w:r>
    </w:p>
    <w:p w14:paraId="0F889D61" w14:textId="070A517B" w:rsidR="005D2752" w:rsidRDefault="005D2752" w:rsidP="00895F46">
      <w:pPr>
        <w:jc w:val="both"/>
        <w:rPr>
          <w:b/>
          <w:lang w:eastAsia="en-US"/>
        </w:rPr>
      </w:pPr>
    </w:p>
    <w:p w14:paraId="31E49AD9" w14:textId="77777777" w:rsidR="005D2752" w:rsidRPr="00895F46" w:rsidRDefault="005D2752" w:rsidP="00895F46">
      <w:pPr>
        <w:jc w:val="both"/>
        <w:rPr>
          <w:lang w:eastAsia="en-US"/>
        </w:rPr>
      </w:pPr>
    </w:p>
    <w:p w14:paraId="52CAE3FF" w14:textId="77777777" w:rsidR="00895F46" w:rsidRPr="00895F46" w:rsidRDefault="00895F46" w:rsidP="00895F46">
      <w:r w:rsidRPr="00895F46">
        <w:t xml:space="preserve">UŽSAKOVAS                                                              </w:t>
      </w:r>
      <w:r w:rsidRPr="00895F46">
        <w:tab/>
        <w:t>VYKDYTOJAS</w:t>
      </w:r>
    </w:p>
    <w:p w14:paraId="4C998A79" w14:textId="77777777" w:rsidR="00895F46" w:rsidRPr="00895F46" w:rsidRDefault="00895F46" w:rsidP="00895F46"/>
    <w:p w14:paraId="39621FD2" w14:textId="44F56A91" w:rsidR="00895F46" w:rsidRPr="00895F46" w:rsidRDefault="00895F46" w:rsidP="00895F46">
      <w:r w:rsidRPr="00895F46">
        <w:t>Administracijos direktorius</w:t>
      </w:r>
      <w:r w:rsidRPr="00895F46">
        <w:tab/>
      </w:r>
      <w:r w:rsidRPr="00895F46">
        <w:tab/>
      </w:r>
      <w:r w:rsidR="0020492D">
        <w:t>Par</w:t>
      </w:r>
      <w:r w:rsidR="00E85331">
        <w:t xml:space="preserve">davimų </w:t>
      </w:r>
      <w:r w:rsidR="00775600">
        <w:t>vadybininkė</w:t>
      </w:r>
      <w:r w:rsidRPr="00895F46">
        <w:tab/>
      </w:r>
    </w:p>
    <w:p w14:paraId="046B894B" w14:textId="250F4880" w:rsidR="00895F46" w:rsidRPr="00895F46" w:rsidRDefault="00895F46" w:rsidP="00895F46">
      <w:r w:rsidRPr="00895F46">
        <w:t>Dainius Grincevičius</w:t>
      </w:r>
      <w:r w:rsidR="00E85331">
        <w:tab/>
      </w:r>
      <w:r w:rsidR="00E85331">
        <w:tab/>
      </w:r>
      <w:r w:rsidR="00E85331">
        <w:tab/>
      </w:r>
      <w:r w:rsidR="00775600">
        <w:t xml:space="preserve">Gintarė </w:t>
      </w:r>
      <w:proofErr w:type="spellStart"/>
      <w:r w:rsidR="00775600">
        <w:t>Bartnykaitė</w:t>
      </w:r>
      <w:proofErr w:type="spellEnd"/>
    </w:p>
    <w:p w14:paraId="2C7EB918" w14:textId="77777777" w:rsidR="00895F46" w:rsidRPr="00895F46" w:rsidRDefault="00895F46" w:rsidP="00895F46">
      <w:r w:rsidRPr="00895F46">
        <w:t>______________________</w:t>
      </w:r>
      <w:r w:rsidRPr="00895F46">
        <w:tab/>
      </w:r>
      <w:r w:rsidRPr="00895F46">
        <w:tab/>
        <w:t>______________________</w:t>
      </w:r>
    </w:p>
    <w:p w14:paraId="148FA610" w14:textId="77777777" w:rsidR="00895F46" w:rsidRPr="00895F46" w:rsidRDefault="00895F46" w:rsidP="00895F46">
      <w:pPr>
        <w:rPr>
          <w:sz w:val="20"/>
          <w:szCs w:val="20"/>
        </w:rPr>
      </w:pPr>
      <w:r w:rsidRPr="00895F46">
        <w:rPr>
          <w:sz w:val="20"/>
          <w:szCs w:val="20"/>
        </w:rPr>
        <w:t xml:space="preserve">(parašas, vardas, pavardė)                                           </w:t>
      </w:r>
      <w:r w:rsidRPr="00895F46">
        <w:rPr>
          <w:sz w:val="20"/>
          <w:szCs w:val="20"/>
        </w:rPr>
        <w:tab/>
        <w:t>(parašas, vardas, pavardė)</w:t>
      </w:r>
    </w:p>
    <w:p w14:paraId="65E26D35" w14:textId="77777777" w:rsidR="00895F46" w:rsidRPr="00895F46" w:rsidRDefault="00895F46" w:rsidP="00895F46"/>
    <w:p w14:paraId="3A846957" w14:textId="5E0216D0" w:rsidR="00895F46" w:rsidRPr="00895F46" w:rsidRDefault="00895F46" w:rsidP="00895F46">
      <w:r w:rsidRPr="00895F46">
        <w:t>A.V.     20</w:t>
      </w:r>
      <w:r w:rsidR="001B3DD5">
        <w:t>2</w:t>
      </w:r>
      <w:r w:rsidR="00F35F19">
        <w:t>3</w:t>
      </w:r>
      <w:r w:rsidRPr="00895F46">
        <w:t xml:space="preserve"> m. </w:t>
      </w:r>
      <w:r w:rsidR="00F35F19">
        <w:t>sausio</w:t>
      </w:r>
      <w:r w:rsidRPr="00895F46">
        <w:t xml:space="preserve">     d.                                   </w:t>
      </w:r>
      <w:r w:rsidRPr="00895F46">
        <w:tab/>
        <w:t>A.V.     20</w:t>
      </w:r>
      <w:r w:rsidR="001B3DD5">
        <w:t>2</w:t>
      </w:r>
      <w:r w:rsidR="00F35F19">
        <w:t>3</w:t>
      </w:r>
      <w:r w:rsidR="001B3DD5">
        <w:t xml:space="preserve"> </w:t>
      </w:r>
      <w:r w:rsidRPr="00895F46">
        <w:t xml:space="preserve">m.  </w:t>
      </w:r>
      <w:r w:rsidR="00F35F19">
        <w:t>sausio</w:t>
      </w:r>
      <w:r w:rsidRPr="00895F46">
        <w:t xml:space="preserve">       d.</w:t>
      </w:r>
    </w:p>
    <w:p w14:paraId="04C9F557" w14:textId="77777777" w:rsidR="00895F46" w:rsidRPr="00895F46" w:rsidRDefault="00895F46" w:rsidP="00895F46"/>
    <w:p w14:paraId="52D5D010" w14:textId="77777777" w:rsidR="00895F46" w:rsidRPr="00895F46" w:rsidRDefault="00895F46" w:rsidP="00895F46">
      <w:pPr>
        <w:jc w:val="both"/>
        <w:rPr>
          <w:lang w:eastAsia="en-US"/>
        </w:rPr>
      </w:pPr>
    </w:p>
    <w:p w14:paraId="6F9BDE43" w14:textId="77777777" w:rsidR="00895F46" w:rsidRPr="00895F46" w:rsidRDefault="00895F46" w:rsidP="00895F46">
      <w:pPr>
        <w:jc w:val="both"/>
        <w:rPr>
          <w:lang w:eastAsia="en-US"/>
        </w:rPr>
      </w:pPr>
    </w:p>
    <w:p w14:paraId="1EA3BA05" w14:textId="705A4D1F" w:rsidR="005079A0" w:rsidRDefault="005079A0" w:rsidP="008610D6"/>
    <w:sectPr w:rsidR="005079A0" w:rsidSect="007C3B14">
      <w:pgSz w:w="11906" w:h="16838"/>
      <w:pgMar w:top="567"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D0D8D"/>
    <w:multiLevelType w:val="hybridMultilevel"/>
    <w:tmpl w:val="B0D8E1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FBD22B1"/>
    <w:multiLevelType w:val="hybridMultilevel"/>
    <w:tmpl w:val="9D1CE0AA"/>
    <w:lvl w:ilvl="0" w:tplc="4490B3F6">
      <w:start w:val="44"/>
      <w:numFmt w:val="decimal"/>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796D0B68"/>
    <w:multiLevelType w:val="multilevel"/>
    <w:tmpl w:val="F2FEA202"/>
    <w:lvl w:ilvl="0">
      <w:start w:val="1"/>
      <w:numFmt w:val="upperRoman"/>
      <w:pStyle w:val="Antrat1"/>
      <w:lvlText w:val="%1."/>
      <w:lvlJc w:val="right"/>
      <w:pPr>
        <w:ind w:left="1152" w:hanging="432"/>
      </w:pPr>
      <w:rPr>
        <w:rFonts w:hint="default"/>
        <w:b/>
      </w:rPr>
    </w:lvl>
    <w:lvl w:ilvl="1">
      <w:start w:val="1"/>
      <w:numFmt w:val="decimal"/>
      <w:pStyle w:val="Antrat2"/>
      <w:suff w:val="space"/>
      <w:lvlText w:val="%1.%2."/>
      <w:lvlJc w:val="left"/>
      <w:pPr>
        <w:ind w:left="180" w:firstLine="720"/>
      </w:pPr>
      <w:rPr>
        <w:rFonts w:hint="default"/>
        <w:b w:val="0"/>
        <w:i w:val="0"/>
      </w:rPr>
    </w:lvl>
    <w:lvl w:ilvl="2">
      <w:start w:val="1"/>
      <w:numFmt w:val="decimal"/>
      <w:pStyle w:val="Antrat3"/>
      <w:suff w:val="space"/>
      <w:lvlText w:val="%1.%2.%3."/>
      <w:lvlJc w:val="left"/>
      <w:pPr>
        <w:ind w:left="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010"/>
    <w:rsid w:val="000067C7"/>
    <w:rsid w:val="000158FB"/>
    <w:rsid w:val="00034095"/>
    <w:rsid w:val="0004172B"/>
    <w:rsid w:val="0004764C"/>
    <w:rsid w:val="0005664E"/>
    <w:rsid w:val="00080BBF"/>
    <w:rsid w:val="000844FD"/>
    <w:rsid w:val="00084967"/>
    <w:rsid w:val="000C3CC6"/>
    <w:rsid w:val="000C4B9B"/>
    <w:rsid w:val="000F4CF3"/>
    <w:rsid w:val="000F6789"/>
    <w:rsid w:val="00100EB0"/>
    <w:rsid w:val="00114E76"/>
    <w:rsid w:val="00127584"/>
    <w:rsid w:val="00133E19"/>
    <w:rsid w:val="001404AC"/>
    <w:rsid w:val="001431EF"/>
    <w:rsid w:val="00147BF4"/>
    <w:rsid w:val="0018520D"/>
    <w:rsid w:val="001A6F01"/>
    <w:rsid w:val="001B3831"/>
    <w:rsid w:val="001B3DD5"/>
    <w:rsid w:val="001C3568"/>
    <w:rsid w:val="001C48A8"/>
    <w:rsid w:val="001C5E97"/>
    <w:rsid w:val="001C6430"/>
    <w:rsid w:val="001D4202"/>
    <w:rsid w:val="001E4398"/>
    <w:rsid w:val="001E7AD5"/>
    <w:rsid w:val="001F2C7D"/>
    <w:rsid w:val="001F58A0"/>
    <w:rsid w:val="00201981"/>
    <w:rsid w:val="0020492D"/>
    <w:rsid w:val="00204ED3"/>
    <w:rsid w:val="00232B14"/>
    <w:rsid w:val="0024371B"/>
    <w:rsid w:val="00246AD6"/>
    <w:rsid w:val="0024771E"/>
    <w:rsid w:val="00251F98"/>
    <w:rsid w:val="00256B9F"/>
    <w:rsid w:val="0025739E"/>
    <w:rsid w:val="00280477"/>
    <w:rsid w:val="00283EB0"/>
    <w:rsid w:val="002904D8"/>
    <w:rsid w:val="00292430"/>
    <w:rsid w:val="00295F10"/>
    <w:rsid w:val="002A19B1"/>
    <w:rsid w:val="002B17F5"/>
    <w:rsid w:val="002B4B92"/>
    <w:rsid w:val="002B6193"/>
    <w:rsid w:val="002D0752"/>
    <w:rsid w:val="002D160C"/>
    <w:rsid w:val="002D32D6"/>
    <w:rsid w:val="002E04F8"/>
    <w:rsid w:val="002E68F3"/>
    <w:rsid w:val="002E7474"/>
    <w:rsid w:val="002F409B"/>
    <w:rsid w:val="00301110"/>
    <w:rsid w:val="00320D30"/>
    <w:rsid w:val="00331E93"/>
    <w:rsid w:val="00334A5A"/>
    <w:rsid w:val="00335B20"/>
    <w:rsid w:val="00351EA5"/>
    <w:rsid w:val="00353257"/>
    <w:rsid w:val="003565B2"/>
    <w:rsid w:val="003600C2"/>
    <w:rsid w:val="00372D30"/>
    <w:rsid w:val="003738B0"/>
    <w:rsid w:val="0038743F"/>
    <w:rsid w:val="00391497"/>
    <w:rsid w:val="003963E7"/>
    <w:rsid w:val="003A0CDD"/>
    <w:rsid w:val="003B71B8"/>
    <w:rsid w:val="003C0CBD"/>
    <w:rsid w:val="003C0E5D"/>
    <w:rsid w:val="003F19FA"/>
    <w:rsid w:val="00400A6A"/>
    <w:rsid w:val="00415A55"/>
    <w:rsid w:val="00415C8A"/>
    <w:rsid w:val="00417807"/>
    <w:rsid w:val="004319CF"/>
    <w:rsid w:val="00433C5C"/>
    <w:rsid w:val="00446D03"/>
    <w:rsid w:val="00455DEE"/>
    <w:rsid w:val="00456D3A"/>
    <w:rsid w:val="004808F0"/>
    <w:rsid w:val="00481999"/>
    <w:rsid w:val="00484801"/>
    <w:rsid w:val="00493E71"/>
    <w:rsid w:val="004A2F8B"/>
    <w:rsid w:val="004B3B02"/>
    <w:rsid w:val="004B51B3"/>
    <w:rsid w:val="004B6C21"/>
    <w:rsid w:val="004C1401"/>
    <w:rsid w:val="004C53A0"/>
    <w:rsid w:val="004D28BC"/>
    <w:rsid w:val="004E30C8"/>
    <w:rsid w:val="004E32F2"/>
    <w:rsid w:val="004E6E8B"/>
    <w:rsid w:val="004F49D4"/>
    <w:rsid w:val="004F7271"/>
    <w:rsid w:val="005079A0"/>
    <w:rsid w:val="00511837"/>
    <w:rsid w:val="005221E3"/>
    <w:rsid w:val="00524536"/>
    <w:rsid w:val="005276FA"/>
    <w:rsid w:val="00533EA8"/>
    <w:rsid w:val="005404CC"/>
    <w:rsid w:val="00543DDD"/>
    <w:rsid w:val="00545C3C"/>
    <w:rsid w:val="00545DAF"/>
    <w:rsid w:val="00547B3B"/>
    <w:rsid w:val="0057253E"/>
    <w:rsid w:val="005779AF"/>
    <w:rsid w:val="005A6829"/>
    <w:rsid w:val="005A6B83"/>
    <w:rsid w:val="005B031E"/>
    <w:rsid w:val="005B1F96"/>
    <w:rsid w:val="005B357D"/>
    <w:rsid w:val="005D2752"/>
    <w:rsid w:val="005D551D"/>
    <w:rsid w:val="005E0617"/>
    <w:rsid w:val="005E3AD4"/>
    <w:rsid w:val="005F655A"/>
    <w:rsid w:val="00612CA7"/>
    <w:rsid w:val="006268C6"/>
    <w:rsid w:val="006318D8"/>
    <w:rsid w:val="00633AA4"/>
    <w:rsid w:val="006400F3"/>
    <w:rsid w:val="00641347"/>
    <w:rsid w:val="00646D6E"/>
    <w:rsid w:val="00653350"/>
    <w:rsid w:val="006573D4"/>
    <w:rsid w:val="00665896"/>
    <w:rsid w:val="00673BA1"/>
    <w:rsid w:val="006871F7"/>
    <w:rsid w:val="006979A5"/>
    <w:rsid w:val="006A3985"/>
    <w:rsid w:val="006A6E8B"/>
    <w:rsid w:val="006C362C"/>
    <w:rsid w:val="006D0683"/>
    <w:rsid w:val="006D3961"/>
    <w:rsid w:val="006D5379"/>
    <w:rsid w:val="006E1560"/>
    <w:rsid w:val="00711585"/>
    <w:rsid w:val="0072054A"/>
    <w:rsid w:val="007254D9"/>
    <w:rsid w:val="00746563"/>
    <w:rsid w:val="00757AFA"/>
    <w:rsid w:val="00771631"/>
    <w:rsid w:val="00775600"/>
    <w:rsid w:val="0077613B"/>
    <w:rsid w:val="007A0515"/>
    <w:rsid w:val="007A617D"/>
    <w:rsid w:val="007B7FDE"/>
    <w:rsid w:val="007C3B14"/>
    <w:rsid w:val="007D01EF"/>
    <w:rsid w:val="007D5189"/>
    <w:rsid w:val="007F13C2"/>
    <w:rsid w:val="00800DCE"/>
    <w:rsid w:val="00807E5C"/>
    <w:rsid w:val="00812A66"/>
    <w:rsid w:val="008140EB"/>
    <w:rsid w:val="00826E30"/>
    <w:rsid w:val="00841B3F"/>
    <w:rsid w:val="00844066"/>
    <w:rsid w:val="0084626E"/>
    <w:rsid w:val="00846B62"/>
    <w:rsid w:val="00857145"/>
    <w:rsid w:val="0086087F"/>
    <w:rsid w:val="0086091C"/>
    <w:rsid w:val="008610D6"/>
    <w:rsid w:val="008728EA"/>
    <w:rsid w:val="00884807"/>
    <w:rsid w:val="00892945"/>
    <w:rsid w:val="00895F46"/>
    <w:rsid w:val="008B673F"/>
    <w:rsid w:val="008D68A7"/>
    <w:rsid w:val="008F4383"/>
    <w:rsid w:val="008F6AA0"/>
    <w:rsid w:val="008F7A76"/>
    <w:rsid w:val="00924D06"/>
    <w:rsid w:val="00937DE4"/>
    <w:rsid w:val="00940D64"/>
    <w:rsid w:val="00941DA2"/>
    <w:rsid w:val="00943676"/>
    <w:rsid w:val="00945A89"/>
    <w:rsid w:val="009509D9"/>
    <w:rsid w:val="009530FF"/>
    <w:rsid w:val="009571DF"/>
    <w:rsid w:val="009573B5"/>
    <w:rsid w:val="00976A7D"/>
    <w:rsid w:val="00984D2D"/>
    <w:rsid w:val="009A648E"/>
    <w:rsid w:val="009B0C1B"/>
    <w:rsid w:val="009B2D7B"/>
    <w:rsid w:val="009B2F69"/>
    <w:rsid w:val="009C7398"/>
    <w:rsid w:val="009D0D86"/>
    <w:rsid w:val="009E39F2"/>
    <w:rsid w:val="009E39F8"/>
    <w:rsid w:val="009E56AC"/>
    <w:rsid w:val="009E6D26"/>
    <w:rsid w:val="00A026A4"/>
    <w:rsid w:val="00A071B9"/>
    <w:rsid w:val="00A1223E"/>
    <w:rsid w:val="00A16263"/>
    <w:rsid w:val="00A33F63"/>
    <w:rsid w:val="00A369C6"/>
    <w:rsid w:val="00A4076D"/>
    <w:rsid w:val="00A56346"/>
    <w:rsid w:val="00A759AB"/>
    <w:rsid w:val="00A76918"/>
    <w:rsid w:val="00A810FA"/>
    <w:rsid w:val="00A82D35"/>
    <w:rsid w:val="00A86FF0"/>
    <w:rsid w:val="00A90CE7"/>
    <w:rsid w:val="00A91360"/>
    <w:rsid w:val="00A95443"/>
    <w:rsid w:val="00AA55BA"/>
    <w:rsid w:val="00AC2511"/>
    <w:rsid w:val="00AE39F0"/>
    <w:rsid w:val="00AE3F28"/>
    <w:rsid w:val="00AE72AC"/>
    <w:rsid w:val="00B048E6"/>
    <w:rsid w:val="00B11A7B"/>
    <w:rsid w:val="00B13DAB"/>
    <w:rsid w:val="00B21251"/>
    <w:rsid w:val="00B23EDC"/>
    <w:rsid w:val="00B2409D"/>
    <w:rsid w:val="00B465FB"/>
    <w:rsid w:val="00B52770"/>
    <w:rsid w:val="00B70B18"/>
    <w:rsid w:val="00B822DB"/>
    <w:rsid w:val="00B87DE7"/>
    <w:rsid w:val="00B94F64"/>
    <w:rsid w:val="00B95DC4"/>
    <w:rsid w:val="00B95E44"/>
    <w:rsid w:val="00BA38B7"/>
    <w:rsid w:val="00BB045A"/>
    <w:rsid w:val="00BC0045"/>
    <w:rsid w:val="00BC19BA"/>
    <w:rsid w:val="00BC30C5"/>
    <w:rsid w:val="00BC7864"/>
    <w:rsid w:val="00BE34D8"/>
    <w:rsid w:val="00BF2320"/>
    <w:rsid w:val="00BF233C"/>
    <w:rsid w:val="00BF5445"/>
    <w:rsid w:val="00BF6641"/>
    <w:rsid w:val="00C1740C"/>
    <w:rsid w:val="00C2361B"/>
    <w:rsid w:val="00C24CAB"/>
    <w:rsid w:val="00C330A6"/>
    <w:rsid w:val="00C34D2A"/>
    <w:rsid w:val="00C35882"/>
    <w:rsid w:val="00C3690A"/>
    <w:rsid w:val="00C421B0"/>
    <w:rsid w:val="00C42F3C"/>
    <w:rsid w:val="00C4675E"/>
    <w:rsid w:val="00C473F8"/>
    <w:rsid w:val="00C50DA8"/>
    <w:rsid w:val="00C54065"/>
    <w:rsid w:val="00C64D9F"/>
    <w:rsid w:val="00C65941"/>
    <w:rsid w:val="00C66721"/>
    <w:rsid w:val="00C72FCB"/>
    <w:rsid w:val="00C849B4"/>
    <w:rsid w:val="00C855E3"/>
    <w:rsid w:val="00C85D61"/>
    <w:rsid w:val="00C93FCC"/>
    <w:rsid w:val="00CB0566"/>
    <w:rsid w:val="00CB2D20"/>
    <w:rsid w:val="00CB5DFF"/>
    <w:rsid w:val="00CC3010"/>
    <w:rsid w:val="00CC5C41"/>
    <w:rsid w:val="00CF42CA"/>
    <w:rsid w:val="00D02E81"/>
    <w:rsid w:val="00D212FC"/>
    <w:rsid w:val="00D233BD"/>
    <w:rsid w:val="00D2635F"/>
    <w:rsid w:val="00D51A07"/>
    <w:rsid w:val="00D526D1"/>
    <w:rsid w:val="00D54536"/>
    <w:rsid w:val="00D66CD4"/>
    <w:rsid w:val="00D675B7"/>
    <w:rsid w:val="00D81B9C"/>
    <w:rsid w:val="00D84264"/>
    <w:rsid w:val="00D85DD8"/>
    <w:rsid w:val="00D93867"/>
    <w:rsid w:val="00DA1D84"/>
    <w:rsid w:val="00DC2C14"/>
    <w:rsid w:val="00DC6069"/>
    <w:rsid w:val="00DD0635"/>
    <w:rsid w:val="00DD5590"/>
    <w:rsid w:val="00DE273D"/>
    <w:rsid w:val="00DE2B08"/>
    <w:rsid w:val="00E3592D"/>
    <w:rsid w:val="00E45655"/>
    <w:rsid w:val="00E507B7"/>
    <w:rsid w:val="00E53381"/>
    <w:rsid w:val="00E674B2"/>
    <w:rsid w:val="00E83E58"/>
    <w:rsid w:val="00E85331"/>
    <w:rsid w:val="00E908B1"/>
    <w:rsid w:val="00E91E8D"/>
    <w:rsid w:val="00EB2285"/>
    <w:rsid w:val="00EC02EA"/>
    <w:rsid w:val="00ED1913"/>
    <w:rsid w:val="00EE1EA0"/>
    <w:rsid w:val="00EF7AF9"/>
    <w:rsid w:val="00F109D4"/>
    <w:rsid w:val="00F1405D"/>
    <w:rsid w:val="00F20DFD"/>
    <w:rsid w:val="00F25BAC"/>
    <w:rsid w:val="00F30D06"/>
    <w:rsid w:val="00F32623"/>
    <w:rsid w:val="00F35F19"/>
    <w:rsid w:val="00F365FC"/>
    <w:rsid w:val="00F47F1E"/>
    <w:rsid w:val="00F66820"/>
    <w:rsid w:val="00F764AF"/>
    <w:rsid w:val="00F829FB"/>
    <w:rsid w:val="00F845D1"/>
    <w:rsid w:val="00F87D90"/>
    <w:rsid w:val="00F918A5"/>
    <w:rsid w:val="00F9473D"/>
    <w:rsid w:val="00FA43D5"/>
    <w:rsid w:val="00FA59B7"/>
    <w:rsid w:val="00FA7082"/>
    <w:rsid w:val="00FB5202"/>
    <w:rsid w:val="00FE06CF"/>
    <w:rsid w:val="00FE48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hapeDefaults>
    <o:shapedefaults v:ext="edit" spidmax="1026"/>
    <o:shapelayout v:ext="edit">
      <o:idmap v:ext="edit" data="1"/>
    </o:shapelayout>
  </w:shapeDefaults>
  <w:decimalSymbol w:val=","/>
  <w:listSeparator w:val=";"/>
  <w14:docId w14:val="232A3A95"/>
  <w15:docId w15:val="{A76A651B-994E-45B1-96F8-B079B3CCC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C3010"/>
    <w:rPr>
      <w:sz w:val="24"/>
      <w:szCs w:val="24"/>
    </w:rPr>
  </w:style>
  <w:style w:type="paragraph" w:styleId="Antrat1">
    <w:name w:val="heading 1"/>
    <w:aliases w:val="Appendix"/>
    <w:basedOn w:val="prastasis"/>
    <w:next w:val="prastasis"/>
    <w:link w:val="Antrat1Diagrama"/>
    <w:uiPriority w:val="99"/>
    <w:qFormat/>
    <w:rsid w:val="00892945"/>
    <w:pPr>
      <w:keepNext/>
      <w:numPr>
        <w:numId w:val="1"/>
      </w:numPr>
      <w:spacing w:before="360" w:after="360"/>
      <w:jc w:val="center"/>
      <w:outlineLvl w:val="0"/>
    </w:pPr>
    <w:rPr>
      <w:sz w:val="28"/>
    </w:rPr>
  </w:style>
  <w:style w:type="paragraph" w:styleId="Antrat2">
    <w:name w:val="heading 2"/>
    <w:aliases w:val="Title Header2"/>
    <w:basedOn w:val="prastasis"/>
    <w:next w:val="prastasis"/>
    <w:link w:val="Antrat2Diagrama"/>
    <w:uiPriority w:val="99"/>
    <w:qFormat/>
    <w:rsid w:val="00892945"/>
    <w:pPr>
      <w:numPr>
        <w:ilvl w:val="1"/>
        <w:numId w:val="1"/>
      </w:numPr>
      <w:jc w:val="both"/>
      <w:outlineLvl w:val="1"/>
    </w:pPr>
  </w:style>
  <w:style w:type="paragraph" w:styleId="Antrat3">
    <w:name w:val="heading 3"/>
    <w:aliases w:val="Section Header3,Sub-Clause Paragraph"/>
    <w:basedOn w:val="prastasis"/>
    <w:next w:val="prastasis"/>
    <w:uiPriority w:val="99"/>
    <w:qFormat/>
    <w:rsid w:val="00892945"/>
    <w:pPr>
      <w:keepNext/>
      <w:numPr>
        <w:ilvl w:val="2"/>
        <w:numId w:val="1"/>
      </w:numPr>
      <w:jc w:val="both"/>
      <w:outlineLvl w:val="2"/>
    </w:pPr>
  </w:style>
  <w:style w:type="paragraph" w:styleId="Antrat4">
    <w:name w:val="heading 4"/>
    <w:aliases w:val="Sub-Clause Sub-paragraph, Sub-Clause Sub-paragraph,Heading 4 Char Char Char Char,Heading 4 Char Char Char Char Char"/>
    <w:basedOn w:val="prastasis"/>
    <w:next w:val="prastasis"/>
    <w:uiPriority w:val="99"/>
    <w:qFormat/>
    <w:rsid w:val="00892945"/>
    <w:pPr>
      <w:keepNext/>
      <w:numPr>
        <w:ilvl w:val="3"/>
        <w:numId w:val="1"/>
      </w:numPr>
      <w:outlineLvl w:val="3"/>
    </w:pPr>
    <w:rPr>
      <w:b/>
      <w:sz w:val="44"/>
    </w:rPr>
  </w:style>
  <w:style w:type="paragraph" w:styleId="Antrat5">
    <w:name w:val="heading 5"/>
    <w:aliases w:val="Lentelems"/>
    <w:basedOn w:val="prastasis"/>
    <w:next w:val="prastasis"/>
    <w:uiPriority w:val="99"/>
    <w:qFormat/>
    <w:rsid w:val="00892945"/>
    <w:pPr>
      <w:keepNext/>
      <w:numPr>
        <w:ilvl w:val="4"/>
        <w:numId w:val="1"/>
      </w:numPr>
      <w:outlineLvl w:val="4"/>
    </w:pPr>
    <w:rPr>
      <w:b/>
      <w:sz w:val="40"/>
    </w:rPr>
  </w:style>
  <w:style w:type="paragraph" w:styleId="Antrat6">
    <w:name w:val="heading 6"/>
    <w:aliases w:val="Paveikslasms"/>
    <w:basedOn w:val="prastasis"/>
    <w:next w:val="prastasis"/>
    <w:uiPriority w:val="99"/>
    <w:qFormat/>
    <w:rsid w:val="00892945"/>
    <w:pPr>
      <w:keepNext/>
      <w:numPr>
        <w:ilvl w:val="5"/>
        <w:numId w:val="1"/>
      </w:numPr>
      <w:outlineLvl w:val="5"/>
    </w:pPr>
    <w:rPr>
      <w:b/>
      <w:sz w:val="36"/>
    </w:rPr>
  </w:style>
  <w:style w:type="paragraph" w:styleId="Antrat7">
    <w:name w:val="heading 7"/>
    <w:basedOn w:val="prastasis"/>
    <w:next w:val="prastasis"/>
    <w:uiPriority w:val="99"/>
    <w:qFormat/>
    <w:rsid w:val="00892945"/>
    <w:pPr>
      <w:keepNext/>
      <w:numPr>
        <w:ilvl w:val="6"/>
        <w:numId w:val="1"/>
      </w:numPr>
      <w:outlineLvl w:val="6"/>
    </w:pPr>
    <w:rPr>
      <w:sz w:val="48"/>
    </w:rPr>
  </w:style>
  <w:style w:type="paragraph" w:styleId="Antrat8">
    <w:name w:val="heading 8"/>
    <w:basedOn w:val="prastasis"/>
    <w:next w:val="prastasis"/>
    <w:uiPriority w:val="99"/>
    <w:qFormat/>
    <w:rsid w:val="00892945"/>
    <w:pPr>
      <w:keepNext/>
      <w:numPr>
        <w:ilvl w:val="7"/>
        <w:numId w:val="1"/>
      </w:numPr>
      <w:outlineLvl w:val="7"/>
    </w:pPr>
    <w:rPr>
      <w:b/>
      <w:sz w:val="18"/>
    </w:rPr>
  </w:style>
  <w:style w:type="paragraph" w:styleId="Antrat9">
    <w:name w:val="heading 9"/>
    <w:basedOn w:val="prastasis"/>
    <w:next w:val="prastasis"/>
    <w:uiPriority w:val="99"/>
    <w:qFormat/>
    <w:rsid w:val="00892945"/>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892945"/>
    <w:rPr>
      <w:color w:val="0000FF"/>
      <w:u w:val="single"/>
    </w:rPr>
  </w:style>
  <w:style w:type="paragraph" w:styleId="Antrats">
    <w:name w:val="header"/>
    <w:basedOn w:val="prastasis"/>
    <w:link w:val="AntratsDiagrama"/>
    <w:uiPriority w:val="99"/>
    <w:rsid w:val="00892945"/>
    <w:pPr>
      <w:widowControl w:val="0"/>
      <w:tabs>
        <w:tab w:val="center" w:pos="4153"/>
        <w:tab w:val="right" w:pos="8306"/>
      </w:tabs>
      <w:spacing w:after="20"/>
      <w:jc w:val="both"/>
    </w:pPr>
  </w:style>
  <w:style w:type="paragraph" w:customStyle="1" w:styleId="Point1">
    <w:name w:val="Point 1"/>
    <w:basedOn w:val="prastasis"/>
    <w:rsid w:val="00892945"/>
    <w:pPr>
      <w:spacing w:before="120" w:after="120"/>
      <w:ind w:left="1418" w:hanging="567"/>
      <w:jc w:val="both"/>
    </w:pPr>
    <w:rPr>
      <w:lang w:val="en-GB"/>
    </w:rPr>
  </w:style>
  <w:style w:type="paragraph" w:styleId="Porat">
    <w:name w:val="footer"/>
    <w:basedOn w:val="prastasis"/>
    <w:link w:val="PoratDiagrama"/>
    <w:rsid w:val="00892945"/>
    <w:pPr>
      <w:tabs>
        <w:tab w:val="center" w:pos="4320"/>
        <w:tab w:val="right" w:pos="8640"/>
      </w:tabs>
    </w:pPr>
  </w:style>
  <w:style w:type="paragraph" w:styleId="Pagrindiniotekstotrauka">
    <w:name w:val="Body Text Indent"/>
    <w:basedOn w:val="prastasis"/>
    <w:rsid w:val="00892945"/>
    <w:pPr>
      <w:spacing w:after="120"/>
      <w:ind w:left="283"/>
    </w:pPr>
    <w:rPr>
      <w:szCs w:val="20"/>
      <w:lang w:eastAsia="en-US"/>
    </w:rPr>
  </w:style>
  <w:style w:type="paragraph" w:styleId="Pagrindinistekstas2">
    <w:name w:val="Body Text 2"/>
    <w:basedOn w:val="prastasis"/>
    <w:link w:val="Pagrindinistekstas2Diagrama"/>
    <w:rsid w:val="00892945"/>
    <w:pPr>
      <w:spacing w:after="120" w:line="480" w:lineRule="auto"/>
    </w:pPr>
    <w:rPr>
      <w:szCs w:val="20"/>
      <w:lang w:eastAsia="en-US"/>
    </w:rPr>
  </w:style>
  <w:style w:type="character" w:customStyle="1" w:styleId="AntratsDiagrama">
    <w:name w:val="Antraštės Diagrama"/>
    <w:link w:val="Antrats"/>
    <w:uiPriority w:val="99"/>
    <w:rsid w:val="00892945"/>
    <w:rPr>
      <w:sz w:val="24"/>
      <w:szCs w:val="24"/>
      <w:lang w:val="lt-LT" w:eastAsia="lt-LT" w:bidi="ar-SA"/>
    </w:rPr>
  </w:style>
  <w:style w:type="character" w:customStyle="1" w:styleId="Antrat1Diagrama">
    <w:name w:val="Antraštė 1 Diagrama"/>
    <w:aliases w:val="Appendix Diagrama"/>
    <w:link w:val="Antrat1"/>
    <w:uiPriority w:val="99"/>
    <w:rsid w:val="00892945"/>
    <w:rPr>
      <w:sz w:val="28"/>
      <w:szCs w:val="24"/>
    </w:rPr>
  </w:style>
  <w:style w:type="character" w:customStyle="1" w:styleId="Antrat2Diagrama">
    <w:name w:val="Antraštė 2 Diagrama"/>
    <w:aliases w:val="Title Header2 Diagrama"/>
    <w:link w:val="Antrat2"/>
    <w:uiPriority w:val="99"/>
    <w:rsid w:val="00892945"/>
    <w:rPr>
      <w:sz w:val="24"/>
      <w:szCs w:val="24"/>
    </w:rPr>
  </w:style>
  <w:style w:type="character" w:customStyle="1" w:styleId="PoratDiagrama">
    <w:name w:val="Poraštė Diagrama"/>
    <w:link w:val="Porat"/>
    <w:rsid w:val="00892945"/>
    <w:rPr>
      <w:sz w:val="24"/>
      <w:szCs w:val="24"/>
      <w:lang w:val="lt-LT" w:eastAsia="lt-LT" w:bidi="ar-SA"/>
    </w:rPr>
  </w:style>
  <w:style w:type="character" w:customStyle="1" w:styleId="Pagrindinistekstas2Diagrama">
    <w:name w:val="Pagrindinis tekstas 2 Diagrama"/>
    <w:link w:val="Pagrindinistekstas2"/>
    <w:rsid w:val="00892945"/>
    <w:rPr>
      <w:sz w:val="24"/>
      <w:lang w:val="lt-LT" w:eastAsia="en-US" w:bidi="ar-SA"/>
    </w:rPr>
  </w:style>
  <w:style w:type="paragraph" w:styleId="Turinys1">
    <w:name w:val="toc 1"/>
    <w:basedOn w:val="prastasis"/>
    <w:next w:val="prastasis"/>
    <w:autoRedefine/>
    <w:rsid w:val="003C0E5D"/>
    <w:pPr>
      <w:tabs>
        <w:tab w:val="left" w:pos="660"/>
        <w:tab w:val="right" w:leader="dot" w:pos="9629"/>
      </w:tabs>
      <w:ind w:left="-108"/>
      <w:jc w:val="both"/>
    </w:pPr>
    <w:rPr>
      <w:noProof/>
      <w:sz w:val="20"/>
      <w:szCs w:val="20"/>
    </w:rPr>
  </w:style>
  <w:style w:type="paragraph" w:styleId="Debesliotekstas">
    <w:name w:val="Balloon Text"/>
    <w:basedOn w:val="prastasis"/>
    <w:semiHidden/>
    <w:rsid w:val="008F4383"/>
    <w:rPr>
      <w:rFonts w:ascii="Tahoma" w:hAnsi="Tahoma" w:cs="Tahoma"/>
      <w:sz w:val="16"/>
      <w:szCs w:val="16"/>
    </w:rPr>
  </w:style>
  <w:style w:type="paragraph" w:styleId="Betarp">
    <w:name w:val="No Spacing"/>
    <w:uiPriority w:val="1"/>
    <w:qFormat/>
    <w:rsid w:val="00C3690A"/>
    <w:rPr>
      <w:sz w:val="24"/>
    </w:rPr>
  </w:style>
  <w:style w:type="character" w:styleId="Emfaz">
    <w:name w:val="Emphasis"/>
    <w:qFormat/>
    <w:rsid w:val="00FE489E"/>
    <w:rPr>
      <w:i/>
      <w:iCs/>
    </w:rPr>
  </w:style>
  <w:style w:type="character" w:customStyle="1" w:styleId="Neapdorotaspaminjimas1">
    <w:name w:val="Neapdorotas paminėjimas1"/>
    <w:basedOn w:val="Numatytasispastraiposriftas"/>
    <w:uiPriority w:val="99"/>
    <w:semiHidden/>
    <w:unhideWhenUsed/>
    <w:rsid w:val="003738B0"/>
    <w:rPr>
      <w:color w:val="808080"/>
      <w:shd w:val="clear" w:color="auto" w:fill="E6E6E6"/>
    </w:rPr>
  </w:style>
  <w:style w:type="paragraph" w:styleId="Sraopastraipa">
    <w:name w:val="List Paragraph"/>
    <w:aliases w:val="Numbering,ERP-List Paragraph,List Paragraph11,List Paragraph111,Bullet EY,List Paragraph Red,Buletai,List Paragraph21,List Paragraph1,lp1,Bullet 1,Use Case List Paragraph,Paragraph"/>
    <w:basedOn w:val="prastasis"/>
    <w:link w:val="SraopastraipaDiagrama"/>
    <w:uiPriority w:val="99"/>
    <w:qFormat/>
    <w:rsid w:val="00D84264"/>
    <w:pPr>
      <w:ind w:left="720"/>
      <w:contextualSpacing/>
    </w:p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0158FB"/>
    <w:pPr>
      <w:jc w:val="both"/>
    </w:pPr>
    <w:rPr>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0158FB"/>
    <w:rPr>
      <w:sz w:val="24"/>
      <w:lang w:eastAsia="en-US"/>
    </w:rPr>
  </w:style>
  <w:style w:type="table" w:styleId="Lentelstinklelis">
    <w:name w:val="Table Grid"/>
    <w:basedOn w:val="prastojilentel"/>
    <w:uiPriority w:val="39"/>
    <w:rsid w:val="002F409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List Paragraph111 Diagrama,Bullet EY Diagrama,List Paragraph Red Diagrama,Buletai Diagrama,List Paragraph21 Diagrama,List Paragraph1 Diagrama,lp1 Diagrama"/>
    <w:link w:val="Sraopastraipa"/>
    <w:uiPriority w:val="99"/>
    <w:rsid w:val="003600C2"/>
    <w:rPr>
      <w:sz w:val="24"/>
      <w:szCs w:val="24"/>
    </w:rPr>
  </w:style>
  <w:style w:type="character" w:styleId="Neapdorotaspaminjimas">
    <w:name w:val="Unresolved Mention"/>
    <w:basedOn w:val="Numatytasispastraiposriftas"/>
    <w:uiPriority w:val="99"/>
    <w:semiHidden/>
    <w:unhideWhenUsed/>
    <w:rsid w:val="0020492D"/>
    <w:rPr>
      <w:color w:val="605E5C"/>
      <w:shd w:val="clear" w:color="auto" w:fill="E1DFDD"/>
    </w:rPr>
  </w:style>
  <w:style w:type="character" w:styleId="Vietosrezervavimoenklotekstas">
    <w:name w:val="Placeholder Text"/>
    <w:basedOn w:val="Numatytasispastraiposriftas"/>
    <w:uiPriority w:val="99"/>
    <w:semiHidden/>
    <w:rsid w:val="00F87D9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327481">
      <w:bodyDiv w:val="1"/>
      <w:marLeft w:val="0"/>
      <w:marRight w:val="0"/>
      <w:marTop w:val="0"/>
      <w:marBottom w:val="0"/>
      <w:divBdr>
        <w:top w:val="none" w:sz="0" w:space="0" w:color="auto"/>
        <w:left w:val="none" w:sz="0" w:space="0" w:color="auto"/>
        <w:bottom w:val="none" w:sz="0" w:space="0" w:color="auto"/>
        <w:right w:val="none" w:sz="0" w:space="0" w:color="auto"/>
      </w:divBdr>
    </w:div>
    <w:div w:id="622462660">
      <w:bodyDiv w:val="1"/>
      <w:marLeft w:val="0"/>
      <w:marRight w:val="0"/>
      <w:marTop w:val="0"/>
      <w:marBottom w:val="0"/>
      <w:divBdr>
        <w:top w:val="none" w:sz="0" w:space="0" w:color="auto"/>
        <w:left w:val="none" w:sz="0" w:space="0" w:color="auto"/>
        <w:bottom w:val="none" w:sz="0" w:space="0" w:color="auto"/>
        <w:right w:val="none" w:sz="0" w:space="0" w:color="auto"/>
      </w:divBdr>
      <w:divsChild>
        <w:div w:id="1315715089">
          <w:marLeft w:val="0"/>
          <w:marRight w:val="0"/>
          <w:marTop w:val="0"/>
          <w:marBottom w:val="0"/>
          <w:divBdr>
            <w:top w:val="none" w:sz="0" w:space="0" w:color="auto"/>
            <w:left w:val="none" w:sz="0" w:space="0" w:color="auto"/>
            <w:bottom w:val="none" w:sz="0" w:space="0" w:color="auto"/>
            <w:right w:val="none" w:sz="0" w:space="0" w:color="auto"/>
          </w:divBdr>
        </w:div>
        <w:div w:id="2097824032">
          <w:marLeft w:val="0"/>
          <w:marRight w:val="0"/>
          <w:marTop w:val="0"/>
          <w:marBottom w:val="0"/>
          <w:divBdr>
            <w:top w:val="none" w:sz="0" w:space="0" w:color="auto"/>
            <w:left w:val="none" w:sz="0" w:space="0" w:color="auto"/>
            <w:bottom w:val="none" w:sz="0" w:space="0" w:color="auto"/>
            <w:right w:val="none" w:sz="0" w:space="0" w:color="auto"/>
          </w:divBdr>
        </w:div>
        <w:div w:id="2068140904">
          <w:marLeft w:val="0"/>
          <w:marRight w:val="0"/>
          <w:marTop w:val="0"/>
          <w:marBottom w:val="0"/>
          <w:divBdr>
            <w:top w:val="none" w:sz="0" w:space="0" w:color="auto"/>
            <w:left w:val="none" w:sz="0" w:space="0" w:color="auto"/>
            <w:bottom w:val="none" w:sz="0" w:space="0" w:color="auto"/>
            <w:right w:val="none" w:sz="0" w:space="0" w:color="auto"/>
          </w:divBdr>
        </w:div>
        <w:div w:id="1275481939">
          <w:marLeft w:val="0"/>
          <w:marRight w:val="0"/>
          <w:marTop w:val="0"/>
          <w:marBottom w:val="0"/>
          <w:divBdr>
            <w:top w:val="none" w:sz="0" w:space="0" w:color="auto"/>
            <w:left w:val="none" w:sz="0" w:space="0" w:color="auto"/>
            <w:bottom w:val="none" w:sz="0" w:space="0" w:color="auto"/>
            <w:right w:val="none" w:sz="0" w:space="0" w:color="auto"/>
          </w:divBdr>
        </w:div>
        <w:div w:id="1392928519">
          <w:marLeft w:val="0"/>
          <w:marRight w:val="0"/>
          <w:marTop w:val="0"/>
          <w:marBottom w:val="0"/>
          <w:divBdr>
            <w:top w:val="none" w:sz="0" w:space="0" w:color="auto"/>
            <w:left w:val="none" w:sz="0" w:space="0" w:color="auto"/>
            <w:bottom w:val="none" w:sz="0" w:space="0" w:color="auto"/>
            <w:right w:val="none" w:sz="0" w:space="0" w:color="auto"/>
          </w:divBdr>
        </w:div>
      </w:divsChild>
    </w:div>
    <w:div w:id="655887980">
      <w:bodyDiv w:val="1"/>
      <w:marLeft w:val="0"/>
      <w:marRight w:val="0"/>
      <w:marTop w:val="0"/>
      <w:marBottom w:val="0"/>
      <w:divBdr>
        <w:top w:val="none" w:sz="0" w:space="0" w:color="auto"/>
        <w:left w:val="none" w:sz="0" w:space="0" w:color="auto"/>
        <w:bottom w:val="none" w:sz="0" w:space="0" w:color="auto"/>
        <w:right w:val="none" w:sz="0" w:space="0" w:color="auto"/>
      </w:divBdr>
    </w:div>
    <w:div w:id="142167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sakiai.lt" TargetMode="External"/><Relationship Id="rId3" Type="http://schemas.openxmlformats.org/officeDocument/2006/relationships/styles" Target="styles.xml"/><Relationship Id="rId7" Type="http://schemas.openxmlformats.org/officeDocument/2006/relationships/hyperlink" Target="mailto:zydrunas.vycius@keliuprieziur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tat.gov.l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keliuprieziur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E4C777C-383E-4F8B-A89D-C87257CF3525}">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5ED0F-3405-4AD9-A3BC-AC907D5F1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3056</Words>
  <Characters>17421</Characters>
  <Application>Microsoft Office Word</Application>
  <DocSecurity>0</DocSecurity>
  <Lines>145</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PROJEKTO „ŠAKIŲ „VARPO“ VIDURINĖS MOKYKLOS VIDAUS PATALPŲ MODERNIZAVIMAS IR LAUKO GERBŪVIO SUTVARKYMAS“</vt:lpstr>
      <vt:lpstr>PROJEKTO „ŠAKIŲ „VARPO“ VIDURINĖS MOKYKLOS VIDAUS PATALPŲ MODERNIZAVIMAS IR LAUKO GERBŪVIO SUTVARKYMAS“</vt:lpstr>
    </vt:vector>
  </TitlesOfParts>
  <Company>Indiana University</Company>
  <LinksUpToDate>false</LinksUpToDate>
  <CharactersWithSpaces>20437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PROJEKTO „ŠAKIŲ „VARPO“ VIDURINĖS MOKYKLOS VIDAUS PATALPŲ MODERNIZAVIMAS IR LAUKO GERBŪVIO SUTVARKYMAS“</dc:title>
  <dc:creator>Ausra</dc:creator>
  <cp:lastModifiedBy>Sakiu Savivaldybe</cp:lastModifiedBy>
  <cp:revision>3</cp:revision>
  <cp:lastPrinted>2015-05-19T11:29:00Z</cp:lastPrinted>
  <dcterms:created xsi:type="dcterms:W3CDTF">2023-01-20T08:13:00Z</dcterms:created>
  <dcterms:modified xsi:type="dcterms:W3CDTF">2023-01-20T08:14:00Z</dcterms:modified>
</cp:coreProperties>
</file>