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BA04E" w14:textId="4EF2F53D" w:rsidR="00F078CD" w:rsidRPr="00B42CE3" w:rsidRDefault="00723277" w:rsidP="00B86CD5">
      <w:pPr>
        <w:contextualSpacing/>
        <w:rPr>
          <w:lang w:val="lt-LT"/>
        </w:rPr>
      </w:pPr>
      <w:r w:rsidRPr="009C0971">
        <w:rPr>
          <w:b/>
          <w:sz w:val="23"/>
          <w:szCs w:val="23"/>
          <w:lang w:val="lt-LT"/>
        </w:rPr>
        <w:tab/>
      </w:r>
      <w:r w:rsidRPr="009C0971">
        <w:rPr>
          <w:b/>
          <w:sz w:val="23"/>
          <w:szCs w:val="23"/>
          <w:lang w:val="lt-LT"/>
        </w:rPr>
        <w:tab/>
      </w:r>
      <w:r w:rsidRPr="009C0971">
        <w:rPr>
          <w:b/>
          <w:sz w:val="23"/>
          <w:szCs w:val="23"/>
          <w:lang w:val="lt-LT"/>
        </w:rPr>
        <w:tab/>
      </w:r>
      <w:r w:rsidRPr="009C0971">
        <w:rPr>
          <w:b/>
          <w:sz w:val="23"/>
          <w:szCs w:val="23"/>
          <w:lang w:val="lt-LT"/>
        </w:rPr>
        <w:tab/>
      </w:r>
      <w:r w:rsidRPr="009C0971">
        <w:rPr>
          <w:b/>
          <w:sz w:val="23"/>
          <w:szCs w:val="23"/>
          <w:lang w:val="lt-LT"/>
        </w:rPr>
        <w:tab/>
      </w:r>
      <w:r w:rsidRPr="009C0971">
        <w:rPr>
          <w:b/>
          <w:sz w:val="23"/>
          <w:szCs w:val="23"/>
          <w:lang w:val="lt-LT"/>
        </w:rPr>
        <w:tab/>
      </w:r>
      <w:r w:rsidRPr="009C0971">
        <w:rPr>
          <w:b/>
          <w:sz w:val="23"/>
          <w:szCs w:val="23"/>
          <w:lang w:val="lt-LT"/>
        </w:rPr>
        <w:tab/>
        <w:t xml:space="preserve">        </w:t>
      </w:r>
      <w:r w:rsidR="00B42CE3">
        <w:rPr>
          <w:b/>
          <w:sz w:val="23"/>
          <w:szCs w:val="23"/>
          <w:lang w:val="lt-LT"/>
        </w:rPr>
        <w:t xml:space="preserve">    </w:t>
      </w:r>
      <w:r w:rsidR="008D4214">
        <w:rPr>
          <w:b/>
          <w:sz w:val="23"/>
          <w:szCs w:val="23"/>
          <w:lang w:val="lt-LT"/>
        </w:rPr>
        <w:t xml:space="preserve"> </w:t>
      </w:r>
      <w:r w:rsidR="00D30FAD" w:rsidRPr="00B42CE3">
        <w:rPr>
          <w:lang w:val="lt-LT"/>
        </w:rPr>
        <w:t>20</w:t>
      </w:r>
      <w:r w:rsidR="00C40898">
        <w:rPr>
          <w:lang w:val="lt-LT"/>
        </w:rPr>
        <w:t xml:space="preserve">23 </w:t>
      </w:r>
      <w:r w:rsidR="005C3DF4" w:rsidRPr="00B42CE3">
        <w:rPr>
          <w:lang w:val="lt-LT"/>
        </w:rPr>
        <w:t>m.</w:t>
      </w:r>
      <w:r w:rsidR="0098035A" w:rsidRPr="00B42CE3">
        <w:rPr>
          <w:lang w:val="lt-LT"/>
        </w:rPr>
        <w:t xml:space="preserve"> </w:t>
      </w:r>
      <w:r w:rsidR="00913F1C">
        <w:rPr>
          <w:lang w:val="lt-LT"/>
        </w:rPr>
        <w:t>sausio 18</w:t>
      </w:r>
      <w:r w:rsidR="00F078CD" w:rsidRPr="00B42CE3">
        <w:rPr>
          <w:lang w:val="lt-LT"/>
        </w:rPr>
        <w:t xml:space="preserve"> d.</w:t>
      </w:r>
    </w:p>
    <w:p w14:paraId="6361BEB4" w14:textId="7E90D1DE" w:rsidR="005A42D7" w:rsidRPr="00B42CE3" w:rsidRDefault="005A42D7" w:rsidP="00B86CD5">
      <w:pPr>
        <w:contextualSpacing/>
        <w:rPr>
          <w:bCs/>
          <w:lang w:val="lt-LT"/>
        </w:rPr>
      </w:pPr>
      <w:r w:rsidRPr="00B42CE3">
        <w:rPr>
          <w:b/>
          <w:lang w:val="lt-LT"/>
        </w:rPr>
        <w:t xml:space="preserve">                                                               </w:t>
      </w:r>
      <w:r w:rsidR="00723277" w:rsidRPr="00B42CE3">
        <w:rPr>
          <w:b/>
          <w:lang w:val="lt-LT"/>
        </w:rPr>
        <w:t xml:space="preserve">                            </w:t>
      </w:r>
      <w:r w:rsidR="00B93CB4" w:rsidRPr="00B42CE3">
        <w:rPr>
          <w:b/>
          <w:lang w:val="lt-LT"/>
        </w:rPr>
        <w:t xml:space="preserve">    </w:t>
      </w:r>
      <w:r w:rsidR="00723277" w:rsidRPr="00B42CE3">
        <w:rPr>
          <w:b/>
          <w:lang w:val="lt-LT"/>
        </w:rPr>
        <w:t xml:space="preserve"> </w:t>
      </w:r>
      <w:r w:rsidR="006D2010" w:rsidRPr="00B42CE3">
        <w:rPr>
          <w:lang w:val="lt-LT"/>
        </w:rPr>
        <w:t>Prekių</w:t>
      </w:r>
      <w:r w:rsidR="006C256B" w:rsidRPr="00B42CE3">
        <w:rPr>
          <w:lang w:val="lt-LT"/>
        </w:rPr>
        <w:t xml:space="preserve"> </w:t>
      </w:r>
      <w:r w:rsidR="0008109B" w:rsidRPr="00B42CE3">
        <w:rPr>
          <w:lang w:val="lt-LT"/>
        </w:rPr>
        <w:t xml:space="preserve">viešojo pirkimo-pardavimo                                                                                </w:t>
      </w:r>
      <w:r w:rsidR="00036A1E" w:rsidRPr="00B42CE3">
        <w:rPr>
          <w:lang w:val="lt-LT"/>
        </w:rPr>
        <w:t xml:space="preserve"> </w:t>
      </w:r>
      <w:r w:rsidR="00B609AC" w:rsidRPr="00B42CE3">
        <w:rPr>
          <w:lang w:val="lt-LT"/>
        </w:rPr>
        <w:tab/>
      </w:r>
      <w:r w:rsidR="00B609AC" w:rsidRPr="00B42CE3">
        <w:rPr>
          <w:lang w:val="lt-LT"/>
        </w:rPr>
        <w:tab/>
      </w:r>
      <w:r w:rsidR="00B609AC" w:rsidRPr="00B42CE3">
        <w:rPr>
          <w:lang w:val="lt-LT"/>
        </w:rPr>
        <w:tab/>
      </w:r>
      <w:r w:rsidR="00B609AC" w:rsidRPr="00B42CE3">
        <w:rPr>
          <w:lang w:val="lt-LT"/>
        </w:rPr>
        <w:tab/>
      </w:r>
      <w:r w:rsidR="00B609AC" w:rsidRPr="00B42CE3">
        <w:rPr>
          <w:lang w:val="lt-LT"/>
        </w:rPr>
        <w:tab/>
      </w:r>
      <w:r w:rsidR="00B609AC" w:rsidRPr="00B42CE3">
        <w:rPr>
          <w:lang w:val="lt-LT"/>
        </w:rPr>
        <w:tab/>
      </w:r>
      <w:r w:rsidR="00B609AC" w:rsidRPr="00B42CE3">
        <w:rPr>
          <w:lang w:val="lt-LT"/>
        </w:rPr>
        <w:tab/>
        <w:t xml:space="preserve">        </w:t>
      </w:r>
      <w:r w:rsidR="00B42CE3">
        <w:rPr>
          <w:lang w:val="lt-LT"/>
        </w:rPr>
        <w:t xml:space="preserve">    </w:t>
      </w:r>
      <w:r w:rsidRPr="00B42CE3">
        <w:rPr>
          <w:bCs/>
          <w:lang w:val="lt-LT"/>
        </w:rPr>
        <w:t xml:space="preserve">sutarties Nr. </w:t>
      </w:r>
      <w:r w:rsidR="00913F1C">
        <w:rPr>
          <w:bCs/>
          <w:lang w:val="lt-LT"/>
        </w:rPr>
        <w:t>15R-25</w:t>
      </w:r>
    </w:p>
    <w:p w14:paraId="444797B7" w14:textId="6597DE91" w:rsidR="00F239A9" w:rsidRPr="00B42CE3" w:rsidRDefault="005A42D7" w:rsidP="00865540">
      <w:pPr>
        <w:rPr>
          <w:lang w:val="lt-LT"/>
        </w:rPr>
      </w:pPr>
      <w:r w:rsidRPr="00B42CE3">
        <w:rPr>
          <w:lang w:val="lt-LT"/>
        </w:rPr>
        <w:t xml:space="preserve">                                                               </w:t>
      </w:r>
      <w:r w:rsidR="00723277" w:rsidRPr="00B42CE3">
        <w:rPr>
          <w:lang w:val="lt-LT"/>
        </w:rPr>
        <w:t xml:space="preserve">                             </w:t>
      </w:r>
      <w:r w:rsidR="00B93CB4" w:rsidRPr="00B42CE3">
        <w:rPr>
          <w:lang w:val="lt-LT"/>
        </w:rPr>
        <w:t xml:space="preserve">    </w:t>
      </w:r>
      <w:r w:rsidR="00865540" w:rsidRPr="00B42CE3">
        <w:rPr>
          <w:lang w:val="lt-LT"/>
        </w:rPr>
        <w:t>p</w:t>
      </w:r>
      <w:r w:rsidRPr="00B42CE3">
        <w:rPr>
          <w:lang w:val="lt-LT"/>
        </w:rPr>
        <w:t>riedas</w:t>
      </w:r>
    </w:p>
    <w:p w14:paraId="7B3E1DF7" w14:textId="77777777" w:rsidR="00865540" w:rsidRPr="009C0971" w:rsidRDefault="00865540" w:rsidP="00865540">
      <w:pPr>
        <w:rPr>
          <w:sz w:val="23"/>
          <w:szCs w:val="23"/>
          <w:lang w:val="lt-LT"/>
        </w:rPr>
      </w:pPr>
    </w:p>
    <w:p w14:paraId="16562D87" w14:textId="77777777" w:rsidR="000E2DC5" w:rsidRPr="009C0971" w:rsidRDefault="000E2DC5" w:rsidP="000E2DC5">
      <w:pPr>
        <w:rPr>
          <w:rFonts w:asciiTheme="minorHAnsi" w:hAnsiTheme="minorHAnsi" w:cstheme="minorHAnsi"/>
          <w:sz w:val="23"/>
          <w:szCs w:val="23"/>
          <w:lang w:val="lt-LT"/>
        </w:rPr>
      </w:pPr>
    </w:p>
    <w:p w14:paraId="1DF2759D" w14:textId="72E72EDC" w:rsidR="000E2DC5" w:rsidRPr="0077154B" w:rsidRDefault="000E2DC5" w:rsidP="00281C86">
      <w:pPr>
        <w:pStyle w:val="Porat"/>
        <w:tabs>
          <w:tab w:val="clear" w:pos="4819"/>
          <w:tab w:val="clear" w:pos="9638"/>
          <w:tab w:val="left" w:pos="1276"/>
          <w:tab w:val="center" w:pos="3544"/>
          <w:tab w:val="right" w:pos="8640"/>
        </w:tabs>
        <w:spacing w:line="276" w:lineRule="auto"/>
        <w:ind w:left="1260" w:hanging="1260"/>
        <w:jc w:val="center"/>
        <w:rPr>
          <w:b/>
          <w:szCs w:val="24"/>
          <w:lang w:val="lt-LT"/>
        </w:rPr>
      </w:pPr>
      <w:r w:rsidRPr="0077154B">
        <w:rPr>
          <w:b/>
          <w:szCs w:val="24"/>
          <w:lang w:val="lt-LT"/>
        </w:rPr>
        <w:t>TECHNINĖ SPECIFIKACIJA</w:t>
      </w:r>
    </w:p>
    <w:p w14:paraId="67182D32" w14:textId="77777777" w:rsidR="00D861B0" w:rsidRDefault="00D861B0" w:rsidP="00566577">
      <w:pPr>
        <w:pStyle w:val="Porat"/>
        <w:tabs>
          <w:tab w:val="left" w:pos="1276"/>
        </w:tabs>
        <w:spacing w:line="276" w:lineRule="auto"/>
        <w:ind w:left="1905"/>
        <w:jc w:val="both"/>
        <w:rPr>
          <w:rFonts w:cs="Times New Roman"/>
          <w:szCs w:val="24"/>
          <w:lang w:val="lt-LT"/>
        </w:rPr>
      </w:pPr>
    </w:p>
    <w:p w14:paraId="74F9D444" w14:textId="7F6CC548" w:rsidR="00C40898" w:rsidRPr="00913F1C" w:rsidRDefault="00C40898" w:rsidP="00B6024C">
      <w:pPr>
        <w:spacing w:before="60" w:after="60"/>
        <w:ind w:firstLine="720"/>
        <w:jc w:val="both"/>
        <w:rPr>
          <w:lang w:val="lt-LT"/>
        </w:rPr>
      </w:pPr>
      <w:r w:rsidRPr="00913F1C">
        <w:rPr>
          <w:lang w:val="lt-LT"/>
        </w:rPr>
        <w:t>Pirkėjas, veikiantis srityse, kurios laikomos nacionaliniam saugumui užtikrinti strategiškai svarbių ūkio sektorių dalimi, ar valdantis ypatingos svarbos informacinę infr</w:t>
      </w:r>
      <w:r w:rsidR="00C52DA8" w:rsidRPr="00913F1C">
        <w:rPr>
          <w:lang w:val="lt-LT"/>
        </w:rPr>
        <w:t>astruktūrą, reikalauja, kad Pardav</w:t>
      </w:r>
      <w:r w:rsidRPr="00913F1C">
        <w:rPr>
          <w:lang w:val="lt-LT"/>
        </w:rPr>
        <w:t>ėjo siūlomos prekės (įskaitant jų sudedamąsias dalis bei prekių ir jų dalių gamintojus),   nekeltų grėsmės nacionaliniam saugumui, kai sandorio pagrindu susidarytų aplinkybės, nurodytos Nacionaliniam saugumui užtikrinti svarbių objektų apsaugos įstatymo 13 straipsnio 4 dalies 1 punkte.</w:t>
      </w:r>
      <w:r w:rsidRPr="00913F1C" w:rsidDel="00A660A0">
        <w:rPr>
          <w:lang w:val="lt-LT"/>
        </w:rPr>
        <w:t xml:space="preserve"> </w:t>
      </w:r>
      <w:r w:rsidRPr="00913F1C">
        <w:rPr>
          <w:lang w:val="lt-LT"/>
        </w:rPr>
        <w:t xml:space="preserve">Jeigu Lietuvos Respublikos Vyriausybė yra priėmusi sprendimą, patvirtinantį, kad ketinamas sudaryti sandoris neatitinka nacionalinio saugumo interesų vadovaujantis Nacionaliniam saugumui užtikrinti svarbių objektų apsaugos įstatymu, </w:t>
      </w:r>
      <w:r w:rsidR="00C52DA8" w:rsidRPr="00913F1C">
        <w:rPr>
          <w:lang w:val="lt-LT"/>
        </w:rPr>
        <w:t>Pardavėjo</w:t>
      </w:r>
      <w:r w:rsidRPr="00913F1C">
        <w:rPr>
          <w:lang w:val="lt-LT"/>
        </w:rPr>
        <w:t xml:space="preserve"> pasiūlymas bus atmestas.</w:t>
      </w:r>
    </w:p>
    <w:p w14:paraId="2F513249" w14:textId="5972BBFE" w:rsidR="00C40898" w:rsidRPr="00913F1C" w:rsidRDefault="00C52DA8" w:rsidP="00C40898">
      <w:pPr>
        <w:spacing w:before="60" w:after="60"/>
        <w:jc w:val="both"/>
        <w:rPr>
          <w:lang w:val="lt-LT"/>
        </w:rPr>
      </w:pPr>
      <w:r w:rsidRPr="00913F1C">
        <w:rPr>
          <w:lang w:val="lt-LT"/>
        </w:rPr>
        <w:t xml:space="preserve">Pardavėjas </w:t>
      </w:r>
      <w:r w:rsidR="00C40898" w:rsidRPr="00913F1C">
        <w:rPr>
          <w:lang w:val="lt-LT"/>
        </w:rPr>
        <w:t xml:space="preserve">privalo įrodyti, kad prekės ir darbai nekelia grėsmės nacionaliniam saugumui, nėra toliau nurodytų aplinkybių: </w:t>
      </w:r>
    </w:p>
    <w:p w14:paraId="5902DE7A" w14:textId="1914072F" w:rsidR="00C40898" w:rsidRPr="00913F1C" w:rsidRDefault="00C40898" w:rsidP="00C40898">
      <w:pPr>
        <w:spacing w:before="60" w:after="60"/>
        <w:jc w:val="both"/>
        <w:rPr>
          <w:lang w:val="lt-LT"/>
        </w:rPr>
      </w:pPr>
      <w:r w:rsidRPr="00913F1C">
        <w:rPr>
          <w:lang w:val="lt-LT"/>
        </w:rPr>
        <w:t>1) įrangos gamintojas ar jį kontroliuojantis asmuo yra registruoti (jeigu gamintojas ar jį kontroliuojantis asmuo yra fizinis asmuo – nuolat gyvenantis ar turintis pilietybę) VPĮ 92 straipsnio 14 dalyje numatytame sąraše nurodytose valstybėse ar teritorijose;</w:t>
      </w:r>
    </w:p>
    <w:p w14:paraId="5E1DE4DB" w14:textId="031E2966" w:rsidR="00C40898" w:rsidRPr="00913F1C" w:rsidRDefault="00C40898" w:rsidP="00C40898">
      <w:pPr>
        <w:spacing w:before="60" w:after="60"/>
        <w:jc w:val="both"/>
        <w:rPr>
          <w:lang w:val="lt-LT"/>
        </w:rPr>
      </w:pPr>
      <w:r w:rsidRPr="00913F1C">
        <w:rPr>
          <w:lang w:val="lt-LT"/>
        </w:rPr>
        <w:t xml:space="preserve">2) </w:t>
      </w:r>
      <w:r w:rsidRPr="00913F1C">
        <w:rPr>
          <w:color w:val="000000"/>
          <w:lang w:val="lt-LT"/>
        </w:rPr>
        <w:t>prekių</w:t>
      </w:r>
      <w:r w:rsidRPr="00913F1C">
        <w:rPr>
          <w:lang w:val="lt-LT"/>
        </w:rPr>
        <w:t xml:space="preserve"> priežiūra ar palaikymas būtų vykdomas iš VPĮ 92 straipsnio 14 dalyje numatytame sąraše nurodytų valstybių ar teritorijų.</w:t>
      </w:r>
    </w:p>
    <w:p w14:paraId="3BE18D09" w14:textId="77777777" w:rsidR="00C40898" w:rsidRPr="00913F1C" w:rsidRDefault="00C40898" w:rsidP="00C40898">
      <w:pPr>
        <w:tabs>
          <w:tab w:val="left" w:pos="1335"/>
          <w:tab w:val="center" w:pos="5174"/>
        </w:tabs>
        <w:spacing w:before="60" w:after="60"/>
        <w:jc w:val="both"/>
        <w:rPr>
          <w:lang w:val="lt-LT"/>
        </w:rPr>
      </w:pPr>
      <w:r w:rsidRPr="00913F1C">
        <w:rPr>
          <w:i/>
          <w:lang w:val="lt-LT"/>
        </w:rPr>
        <w:tab/>
      </w:r>
      <w:r w:rsidRPr="00913F1C">
        <w:rPr>
          <w:i/>
          <w:lang w:val="lt-LT"/>
        </w:rPr>
        <w:tab/>
      </w:r>
    </w:p>
    <w:p w14:paraId="56EC6630" w14:textId="30646653" w:rsidR="00C40898" w:rsidRPr="00913F1C" w:rsidRDefault="00C40898" w:rsidP="00C40898">
      <w:pPr>
        <w:ind w:firstLine="426"/>
        <w:jc w:val="both"/>
        <w:rPr>
          <w:bCs/>
          <w:lang w:val="lt-LT"/>
        </w:rPr>
      </w:pPr>
      <w:r w:rsidRPr="00913F1C">
        <w:rPr>
          <w:bCs/>
          <w:iCs/>
          <w:lang w:val="lt-LT" w:eastAsia="lt-LT"/>
        </w:rPr>
        <w:t>1.1. Pirkimo objektą sudaro</w:t>
      </w:r>
      <w:r w:rsidRPr="00913F1C">
        <w:rPr>
          <w:color w:val="000000"/>
          <w:lang w:val="lt-LT"/>
        </w:rPr>
        <w:t xml:space="preserve"> T</w:t>
      </w:r>
      <w:r w:rsidRPr="00913F1C">
        <w:rPr>
          <w:bCs/>
          <w:lang w:val="lt-LT"/>
        </w:rPr>
        <w:t xml:space="preserve">arnybinių stočių apsaugos ir grėsmių aptikimo, tyrimo ir reagavimo programinė įranga su </w:t>
      </w:r>
      <w:r w:rsidRPr="00913F1C">
        <w:rPr>
          <w:lang w:val="lt-LT"/>
        </w:rPr>
        <w:t xml:space="preserve">1 metų gamintojo palaikymu. </w:t>
      </w:r>
      <w:r w:rsidRPr="00913F1C">
        <w:rPr>
          <w:bCs/>
          <w:lang w:val="lt-LT"/>
        </w:rPr>
        <w:t>Programinė įranga perkama 650 vnt. tarnybinių stočių, iš kurių:</w:t>
      </w:r>
    </w:p>
    <w:p w14:paraId="46192A0F" w14:textId="77777777" w:rsidR="00C40898" w:rsidRPr="00913F1C" w:rsidRDefault="00C40898" w:rsidP="00C40898">
      <w:pPr>
        <w:ind w:right="125"/>
        <w:jc w:val="both"/>
        <w:rPr>
          <w:bCs/>
          <w:lang w:val="lt-LT"/>
        </w:rPr>
      </w:pPr>
      <w:r w:rsidRPr="00913F1C">
        <w:rPr>
          <w:bCs/>
          <w:lang w:val="lt-LT"/>
        </w:rPr>
        <w:t>- bazinis apsaugos funkcionalumas turi būti užtikrintas 450 vnt. tarnybinių stočių;</w:t>
      </w:r>
    </w:p>
    <w:p w14:paraId="4E6F6D7F" w14:textId="77777777" w:rsidR="00C40898" w:rsidRPr="00913F1C" w:rsidRDefault="00C40898" w:rsidP="00C40898">
      <w:pPr>
        <w:pStyle w:val="Pagrindiniotekstotrauka"/>
        <w:tabs>
          <w:tab w:val="left" w:pos="3542"/>
        </w:tabs>
        <w:spacing w:after="33"/>
        <w:ind w:left="0"/>
        <w:rPr>
          <w:bCs/>
        </w:rPr>
      </w:pPr>
      <w:r w:rsidRPr="00913F1C">
        <w:rPr>
          <w:bCs/>
        </w:rPr>
        <w:t>- bazinis ir papildomas apsaugos funkcionalumas turi būti užtikrintas 200 vnt. tarnybinių stočių.</w:t>
      </w:r>
    </w:p>
    <w:p w14:paraId="23C87821" w14:textId="77777777" w:rsidR="00C40898" w:rsidRPr="00913F1C" w:rsidRDefault="00C40898" w:rsidP="00C40898">
      <w:pPr>
        <w:pStyle w:val="Sraopastraipa"/>
        <w:tabs>
          <w:tab w:val="left" w:pos="567"/>
        </w:tabs>
        <w:autoSpaceDE w:val="0"/>
        <w:autoSpaceDN w:val="0"/>
        <w:adjustRightInd w:val="0"/>
        <w:ind w:left="0" w:right="-143" w:firstLine="426"/>
        <w:jc w:val="both"/>
        <w:rPr>
          <w:lang w:val="lt-LT"/>
        </w:rPr>
      </w:pPr>
      <w:r w:rsidRPr="00913F1C">
        <w:rPr>
          <w:bCs/>
          <w:iCs/>
          <w:lang w:val="lt-LT"/>
        </w:rPr>
        <w:t>1.2.</w:t>
      </w:r>
      <w:r w:rsidRPr="00913F1C">
        <w:rPr>
          <w:lang w:val="lt-LT"/>
        </w:rPr>
        <w:t xml:space="preserve"> Prekių </w:t>
      </w:r>
      <w:r w:rsidRPr="00913F1C">
        <w:rPr>
          <w:bCs/>
          <w:lang w:val="lt-LT"/>
        </w:rPr>
        <w:t>savybės nustatytos techninėje specifikacijoje (pirkimo užduoties 1 priedas)</w:t>
      </w:r>
      <w:r w:rsidRPr="00913F1C">
        <w:rPr>
          <w:lang w:val="lt-LT"/>
        </w:rPr>
        <w:t>.</w:t>
      </w:r>
    </w:p>
    <w:p w14:paraId="5CB55F68" w14:textId="6824516A" w:rsidR="00C40898" w:rsidRPr="00913F1C" w:rsidRDefault="00C40898" w:rsidP="00C40898">
      <w:pPr>
        <w:pStyle w:val="Sraopastraipa"/>
        <w:tabs>
          <w:tab w:val="left" w:pos="567"/>
        </w:tabs>
        <w:autoSpaceDE w:val="0"/>
        <w:autoSpaceDN w:val="0"/>
        <w:adjustRightInd w:val="0"/>
        <w:ind w:left="0" w:right="-143" w:firstLine="426"/>
        <w:jc w:val="both"/>
        <w:rPr>
          <w:bCs/>
          <w:iCs/>
          <w:lang w:val="lt-LT"/>
        </w:rPr>
      </w:pPr>
      <w:r w:rsidRPr="00913F1C">
        <w:rPr>
          <w:lang w:val="lt-LT"/>
        </w:rPr>
        <w:t>1</w:t>
      </w:r>
      <w:r w:rsidRPr="00913F1C">
        <w:rPr>
          <w:bCs/>
          <w:iCs/>
          <w:lang w:val="lt-LT"/>
        </w:rPr>
        <w:t xml:space="preserve">.3. Šiose pirkimo sąlygose pirkimo objektui apibūdinti galimai nurodyti konkretūs techniniai parametrai, technologijos, procesai, gamintojai ar prekės ženklai, standartai, tipai yra tik informacinio pobūdžio. </w:t>
      </w:r>
      <w:r w:rsidR="00C52DA8" w:rsidRPr="00913F1C">
        <w:rPr>
          <w:bCs/>
          <w:iCs/>
          <w:lang w:val="lt-LT"/>
        </w:rPr>
        <w:t xml:space="preserve">Pardavėjas </w:t>
      </w:r>
      <w:r w:rsidRPr="00913F1C">
        <w:rPr>
          <w:bCs/>
          <w:iCs/>
          <w:lang w:val="lt-LT"/>
        </w:rPr>
        <w:t>gali siūlyti ir lygiaverčius produktus, tačiau siūlomų analogiškų arba lygiaverčių produktų parametrai negali būti prastesni nei reik</w:t>
      </w:r>
      <w:r w:rsidR="00B6042E" w:rsidRPr="00913F1C">
        <w:rPr>
          <w:bCs/>
          <w:iCs/>
          <w:lang w:val="lt-LT"/>
        </w:rPr>
        <w:t xml:space="preserve">alaujami. Siūlomų „lygiaverčių“ </w:t>
      </w:r>
      <w:r w:rsidRPr="00913F1C">
        <w:rPr>
          <w:bCs/>
          <w:iCs/>
          <w:lang w:val="lt-LT"/>
        </w:rPr>
        <w:t xml:space="preserve">prekių lygiavertiškumą turi įrodyti </w:t>
      </w:r>
      <w:r w:rsidR="00C52DA8" w:rsidRPr="00913F1C">
        <w:rPr>
          <w:bCs/>
          <w:iCs/>
          <w:lang w:val="lt-LT"/>
        </w:rPr>
        <w:t>Pardavėjas.</w:t>
      </w:r>
    </w:p>
    <w:p w14:paraId="3519F552" w14:textId="77777777" w:rsidR="00C40898" w:rsidRPr="00913F1C" w:rsidRDefault="00C40898" w:rsidP="00C40898">
      <w:pPr>
        <w:jc w:val="both"/>
        <w:rPr>
          <w:lang w:val="lt-LT"/>
        </w:rPr>
      </w:pPr>
    </w:p>
    <w:p w14:paraId="3FE50AC7" w14:textId="77777777" w:rsidR="00C40898" w:rsidRPr="00913F1C" w:rsidRDefault="00C40898" w:rsidP="00C40898">
      <w:pPr>
        <w:jc w:val="both"/>
        <w:rPr>
          <w:lang w:val="lt-LT"/>
        </w:rPr>
      </w:pPr>
      <w:r w:rsidRPr="00913F1C">
        <w:rPr>
          <w:lang w:val="lt-LT"/>
        </w:rPr>
        <w:t xml:space="preserve">1 lentelė. Techniniai reikalavimai </w:t>
      </w:r>
      <w:r w:rsidRPr="00913F1C">
        <w:rPr>
          <w:bCs/>
          <w:lang w:val="lt-LT"/>
        </w:rPr>
        <w:t xml:space="preserve">Tarnybinių stočių apsaugos ir grėsmių aptikimo, tyrimo ir reagavimo </w:t>
      </w:r>
      <w:r w:rsidRPr="00913F1C">
        <w:rPr>
          <w:lang w:val="lt-LT"/>
        </w:rPr>
        <w:t>programinei įrangai:</w:t>
      </w:r>
    </w:p>
    <w:tbl>
      <w:tblPr>
        <w:tblStyle w:val="Lentelstinklelis"/>
        <w:tblW w:w="9715" w:type="dxa"/>
        <w:tblLook w:val="04A0" w:firstRow="1" w:lastRow="0" w:firstColumn="1" w:lastColumn="0" w:noHBand="0" w:noVBand="1"/>
      </w:tblPr>
      <w:tblGrid>
        <w:gridCol w:w="2235"/>
        <w:gridCol w:w="7480"/>
      </w:tblGrid>
      <w:tr w:rsidR="00C40898" w:rsidRPr="00913F1C" w14:paraId="0247F364" w14:textId="77777777" w:rsidTr="00C40898">
        <w:tc>
          <w:tcPr>
            <w:tcW w:w="2235" w:type="dxa"/>
          </w:tcPr>
          <w:p w14:paraId="50DB52C7" w14:textId="77777777" w:rsidR="00C40898" w:rsidRPr="00913F1C" w:rsidRDefault="00C40898" w:rsidP="00C40898">
            <w:pPr>
              <w:pStyle w:val="Sraopastraipa"/>
              <w:numPr>
                <w:ilvl w:val="0"/>
                <w:numId w:val="46"/>
              </w:numPr>
              <w:rPr>
                <w:lang w:val="lt-LT"/>
              </w:rPr>
            </w:pPr>
            <w:r w:rsidRPr="00913F1C">
              <w:rPr>
                <w:lang w:val="lt-LT"/>
              </w:rPr>
              <w:t>Bendri reikalavimai</w:t>
            </w:r>
          </w:p>
        </w:tc>
        <w:tc>
          <w:tcPr>
            <w:tcW w:w="7480" w:type="dxa"/>
          </w:tcPr>
          <w:p w14:paraId="09037802" w14:textId="77777777" w:rsidR="00C40898" w:rsidRPr="00913F1C" w:rsidRDefault="00C40898" w:rsidP="00C40898">
            <w:pPr>
              <w:pStyle w:val="Sraopastraipa"/>
              <w:numPr>
                <w:ilvl w:val="0"/>
                <w:numId w:val="48"/>
              </w:numPr>
              <w:ind w:right="-108"/>
              <w:rPr>
                <w:lang w:val="lt-LT"/>
              </w:rPr>
            </w:pPr>
            <w:r w:rsidRPr="00913F1C">
              <w:rPr>
                <w:lang w:val="lt-LT"/>
              </w:rPr>
              <w:t xml:space="preserve">Siūlomas sprendimas turi veikti debesijos pagrindu ir centralizuotai administruojamas naudojant interneto naršyklę, nereikalaujant jokios papildomos programinės įrangos diegimo valdymo ir administravimo serveriui. </w:t>
            </w:r>
          </w:p>
          <w:p w14:paraId="651FA4CA" w14:textId="77777777" w:rsidR="00C40898" w:rsidRPr="00913F1C" w:rsidRDefault="00C40898" w:rsidP="00C40898">
            <w:pPr>
              <w:pStyle w:val="Sraopastraipa"/>
              <w:numPr>
                <w:ilvl w:val="0"/>
                <w:numId w:val="48"/>
              </w:numPr>
              <w:ind w:right="-108"/>
              <w:rPr>
                <w:lang w:val="lt-LT"/>
              </w:rPr>
            </w:pPr>
            <w:r w:rsidRPr="00913F1C">
              <w:rPr>
                <w:lang w:val="lt-LT"/>
              </w:rPr>
              <w:t>Siūlomas sprendimas turi apimti:</w:t>
            </w:r>
          </w:p>
          <w:p w14:paraId="0A01BED7" w14:textId="77777777" w:rsidR="00C40898" w:rsidRPr="00913F1C" w:rsidRDefault="00C40898" w:rsidP="00C40898">
            <w:pPr>
              <w:pStyle w:val="Sraopastraipa"/>
              <w:numPr>
                <w:ilvl w:val="1"/>
                <w:numId w:val="48"/>
              </w:numPr>
              <w:ind w:right="-108"/>
              <w:rPr>
                <w:lang w:val="lt-LT"/>
              </w:rPr>
            </w:pPr>
            <w:r w:rsidRPr="00913F1C">
              <w:rPr>
                <w:lang w:val="lt-LT"/>
              </w:rPr>
              <w:t>antivirusinę apsaugą Windows, Linux operacinių sistemų platformoms bei integraciją su VMware virtualizacijos platforma</w:t>
            </w:r>
          </w:p>
          <w:p w14:paraId="0002EF56" w14:textId="77777777" w:rsidR="00C40898" w:rsidRPr="00913F1C" w:rsidRDefault="00C40898" w:rsidP="00C40898">
            <w:pPr>
              <w:pStyle w:val="Sraopastraipa"/>
              <w:numPr>
                <w:ilvl w:val="1"/>
                <w:numId w:val="48"/>
              </w:numPr>
              <w:ind w:right="-108"/>
              <w:rPr>
                <w:lang w:val="lt-LT"/>
              </w:rPr>
            </w:pPr>
            <w:r w:rsidRPr="00913F1C">
              <w:rPr>
                <w:lang w:val="lt-LT"/>
              </w:rPr>
              <w:t>interneto turinio bei aplikacijų kontrolęs funkcionalumą</w:t>
            </w:r>
          </w:p>
          <w:p w14:paraId="0BA476AF" w14:textId="77777777" w:rsidR="00C40898" w:rsidRPr="00913F1C" w:rsidRDefault="00C40898" w:rsidP="00C40898">
            <w:pPr>
              <w:pStyle w:val="Sraopastraipa"/>
              <w:numPr>
                <w:ilvl w:val="1"/>
                <w:numId w:val="48"/>
              </w:numPr>
              <w:ind w:right="-108"/>
              <w:rPr>
                <w:lang w:val="lt-LT"/>
              </w:rPr>
            </w:pPr>
            <w:r w:rsidRPr="00913F1C">
              <w:rPr>
                <w:lang w:val="lt-LT"/>
              </w:rPr>
              <w:t>grėsmių aptikimo, tyrimo ir reagavimo platformos funkcionalumą</w:t>
            </w:r>
          </w:p>
          <w:p w14:paraId="3F69D325" w14:textId="77777777" w:rsidR="00C40898" w:rsidRPr="00913F1C" w:rsidRDefault="00C40898" w:rsidP="00C40898">
            <w:pPr>
              <w:pStyle w:val="Sraopastraipa"/>
              <w:numPr>
                <w:ilvl w:val="0"/>
                <w:numId w:val="48"/>
              </w:numPr>
              <w:ind w:right="-108"/>
              <w:rPr>
                <w:lang w:val="lt-LT"/>
              </w:rPr>
            </w:pPr>
            <w:r w:rsidRPr="00913F1C">
              <w:rPr>
                <w:lang w:val="lt-LT"/>
              </w:rPr>
              <w:t xml:space="preserve">Siūlomas produktas turi būti reitinguotas informacinių technologijų tyrimo įstaigos Gartner (http://www.gartner.com) 2021 metų (ar naujesniais) duomenimis tarp lyderių savo produkto kategorijoje </w:t>
            </w:r>
            <w:r w:rsidRPr="00913F1C">
              <w:rPr>
                <w:lang w:val="lt-LT"/>
              </w:rPr>
              <w:lastRenderedPageBreak/>
              <w:t>(“Leaders magic quadrant”).</w:t>
            </w:r>
          </w:p>
          <w:p w14:paraId="59D60342" w14:textId="77777777" w:rsidR="00C40898" w:rsidRPr="00913F1C" w:rsidRDefault="00C40898" w:rsidP="00C40898">
            <w:pPr>
              <w:pStyle w:val="Sraopastraipa"/>
              <w:numPr>
                <w:ilvl w:val="0"/>
                <w:numId w:val="48"/>
              </w:numPr>
              <w:ind w:right="-108"/>
              <w:rPr>
                <w:lang w:val="lt-LT"/>
              </w:rPr>
            </w:pPr>
            <w:r w:rsidRPr="00913F1C">
              <w:rPr>
                <w:lang w:val="lt-LT"/>
              </w:rPr>
              <w:t>Nurodyto funkcionalumo užtikrinimui gali būti pateikti keli atskiri vieno gamintojo produktai, turintys vieną bendrą visiems produktams ar kelis atskirus centralizuoto valdymo įrankius.</w:t>
            </w:r>
          </w:p>
        </w:tc>
      </w:tr>
      <w:tr w:rsidR="00C40898" w:rsidRPr="00913F1C" w14:paraId="1CAA0673" w14:textId="77777777" w:rsidTr="00C40898">
        <w:tc>
          <w:tcPr>
            <w:tcW w:w="2235" w:type="dxa"/>
          </w:tcPr>
          <w:p w14:paraId="1D50F2D6" w14:textId="77777777" w:rsidR="00C40898" w:rsidRPr="00913F1C" w:rsidRDefault="00C40898" w:rsidP="00C40898">
            <w:pPr>
              <w:pStyle w:val="Sraopastraipa"/>
              <w:numPr>
                <w:ilvl w:val="0"/>
                <w:numId w:val="46"/>
              </w:numPr>
              <w:rPr>
                <w:lang w:val="lt-LT"/>
              </w:rPr>
            </w:pPr>
            <w:r w:rsidRPr="00913F1C">
              <w:rPr>
                <w:lang w:val="lt-LT"/>
              </w:rPr>
              <w:lastRenderedPageBreak/>
              <w:t>Reikalavimai valdymo ir administravimo funkcionalumui</w:t>
            </w:r>
          </w:p>
        </w:tc>
        <w:tc>
          <w:tcPr>
            <w:tcW w:w="7480" w:type="dxa"/>
          </w:tcPr>
          <w:p w14:paraId="4580B55D" w14:textId="77777777" w:rsidR="00C40898" w:rsidRPr="00913F1C" w:rsidRDefault="00C40898" w:rsidP="00C40898">
            <w:pPr>
              <w:pStyle w:val="Sraopastraipa"/>
              <w:numPr>
                <w:ilvl w:val="0"/>
                <w:numId w:val="48"/>
              </w:numPr>
              <w:ind w:right="-108"/>
              <w:rPr>
                <w:lang w:val="lt-LT"/>
              </w:rPr>
            </w:pPr>
            <w:r w:rsidRPr="00913F1C">
              <w:rPr>
                <w:lang w:val="lt-LT"/>
              </w:rPr>
              <w:t>Turi leisti rolėmis su skirgintomis administravimo teisėmis paremtą administravimą, galimybę kurti naudotojus su skirtingo lygio teisėmis. Roles turi būti galimybė susikurti pačiai organizacijai ir neturi būti ribojamas jų skaičius</w:t>
            </w:r>
          </w:p>
          <w:p w14:paraId="75BA9569" w14:textId="77777777" w:rsidR="00C40898" w:rsidRPr="00913F1C" w:rsidRDefault="00C40898" w:rsidP="00C40898">
            <w:pPr>
              <w:pStyle w:val="Sraopastraipa"/>
              <w:numPr>
                <w:ilvl w:val="0"/>
                <w:numId w:val="48"/>
              </w:numPr>
              <w:ind w:right="-108"/>
              <w:rPr>
                <w:lang w:val="lt-LT"/>
              </w:rPr>
            </w:pPr>
            <w:r w:rsidRPr="00913F1C">
              <w:rPr>
                <w:lang w:val="lt-LT"/>
              </w:rPr>
              <w:t>Turi palaikyti vartotojų autentifikavimą SAML 2.0 SSO (Azure AD, Okta)</w:t>
            </w:r>
          </w:p>
          <w:p w14:paraId="1202DB2D" w14:textId="77777777" w:rsidR="00C40898" w:rsidRPr="00913F1C" w:rsidRDefault="00C40898" w:rsidP="00C40898">
            <w:pPr>
              <w:pStyle w:val="Sraopastraipa"/>
              <w:numPr>
                <w:ilvl w:val="0"/>
                <w:numId w:val="48"/>
              </w:numPr>
              <w:ind w:right="-108"/>
              <w:rPr>
                <w:lang w:val="lt-LT"/>
              </w:rPr>
            </w:pPr>
            <w:r w:rsidRPr="00913F1C">
              <w:rPr>
                <w:lang w:val="lt-LT"/>
              </w:rPr>
              <w:t>Turi integruotis su Active Directory ir veiksmai atliekami direktorijoje turi būti sinchronizuojami su saugumo sprendimo centralizuoto valdymo konsole</w:t>
            </w:r>
          </w:p>
          <w:p w14:paraId="129F14E8" w14:textId="77777777" w:rsidR="00C40898" w:rsidRPr="00913F1C" w:rsidRDefault="00C40898" w:rsidP="00C40898">
            <w:pPr>
              <w:pStyle w:val="Sraopastraipa"/>
              <w:numPr>
                <w:ilvl w:val="0"/>
                <w:numId w:val="48"/>
              </w:numPr>
              <w:ind w:right="-108"/>
              <w:rPr>
                <w:lang w:val="lt-LT"/>
              </w:rPr>
            </w:pPr>
            <w:r w:rsidRPr="00913F1C">
              <w:rPr>
                <w:lang w:val="lt-LT"/>
              </w:rPr>
              <w:t>Valdymo serveriai privalo būti laikomi Europos Sąjungoje ir atitikti BDAR reikalavimus</w:t>
            </w:r>
          </w:p>
          <w:p w14:paraId="7BF1CDA9" w14:textId="77777777" w:rsidR="00C40898" w:rsidRPr="00913F1C" w:rsidRDefault="00C40898" w:rsidP="00C40898">
            <w:pPr>
              <w:pStyle w:val="Sraopastraipa"/>
              <w:numPr>
                <w:ilvl w:val="0"/>
                <w:numId w:val="48"/>
              </w:numPr>
              <w:ind w:right="-108"/>
              <w:rPr>
                <w:lang w:val="lt-LT"/>
              </w:rPr>
            </w:pPr>
            <w:r w:rsidRPr="00913F1C">
              <w:rPr>
                <w:lang w:val="lt-LT"/>
              </w:rPr>
              <w:t>Turi turėti galimybę iš valdymo konsolės generuoti agentų diegimo programinius kodus (ang. scripts) Windows ir Linux platformoms</w:t>
            </w:r>
          </w:p>
          <w:p w14:paraId="066BD43E" w14:textId="77777777" w:rsidR="00C40898" w:rsidRPr="00913F1C" w:rsidRDefault="00C40898" w:rsidP="00C40898">
            <w:pPr>
              <w:pStyle w:val="Sraopastraipa"/>
              <w:numPr>
                <w:ilvl w:val="0"/>
                <w:numId w:val="48"/>
              </w:numPr>
              <w:ind w:right="-108"/>
              <w:rPr>
                <w:lang w:val="lt-LT"/>
              </w:rPr>
            </w:pPr>
            <w:r w:rsidRPr="00913F1C">
              <w:rPr>
                <w:lang w:val="lt-LT"/>
              </w:rPr>
              <w:t>Turi palaikyti VMware vCenter (native support)</w:t>
            </w:r>
          </w:p>
          <w:p w14:paraId="71BA0E23" w14:textId="77777777" w:rsidR="00C40898" w:rsidRPr="00913F1C" w:rsidRDefault="00C40898" w:rsidP="00C40898">
            <w:pPr>
              <w:pStyle w:val="Sraopastraipa"/>
              <w:numPr>
                <w:ilvl w:val="0"/>
                <w:numId w:val="48"/>
              </w:numPr>
              <w:ind w:right="-108"/>
              <w:rPr>
                <w:lang w:val="lt-LT"/>
              </w:rPr>
            </w:pPr>
            <w:r w:rsidRPr="00913F1C">
              <w:rPr>
                <w:lang w:val="lt-LT"/>
              </w:rPr>
              <w:t>Turi palaikyti integraciją su AWS, Azure ir Google debesijos platformomis, bei vizualizuoti visus serverius įdiegtus šiose platformose.</w:t>
            </w:r>
          </w:p>
          <w:p w14:paraId="09BD36BA" w14:textId="77777777" w:rsidR="00C40898" w:rsidRPr="00913F1C" w:rsidRDefault="00C40898" w:rsidP="00C40898">
            <w:pPr>
              <w:pStyle w:val="Sraopastraipa"/>
              <w:numPr>
                <w:ilvl w:val="0"/>
                <w:numId w:val="48"/>
              </w:numPr>
              <w:ind w:right="-108"/>
              <w:rPr>
                <w:lang w:val="lt-LT"/>
              </w:rPr>
            </w:pPr>
            <w:r w:rsidRPr="00913F1C">
              <w:rPr>
                <w:lang w:val="lt-LT"/>
              </w:rPr>
              <w:t>Turi turėti integraciją su organizacijos naudojama LogRhythm SIEM sistema.</w:t>
            </w:r>
          </w:p>
          <w:p w14:paraId="3AE92129" w14:textId="77777777" w:rsidR="00C40898" w:rsidRPr="00913F1C" w:rsidRDefault="00C40898" w:rsidP="00C40898">
            <w:pPr>
              <w:pStyle w:val="Sraopastraipa"/>
              <w:numPr>
                <w:ilvl w:val="0"/>
                <w:numId w:val="48"/>
              </w:numPr>
              <w:ind w:right="-108"/>
              <w:rPr>
                <w:lang w:val="lt-LT"/>
              </w:rPr>
            </w:pPr>
            <w:r w:rsidRPr="00913F1C">
              <w:rPr>
                <w:lang w:val="lt-LT"/>
              </w:rPr>
              <w:t>Turi turėti galimybę kurti įvairias įrenginių grupes pagal individualiai pasirenkamus parametrus.</w:t>
            </w:r>
          </w:p>
        </w:tc>
      </w:tr>
      <w:tr w:rsidR="00C40898" w:rsidRPr="00913F1C" w14:paraId="26FD4CC2" w14:textId="77777777" w:rsidTr="00C40898">
        <w:tc>
          <w:tcPr>
            <w:tcW w:w="2235" w:type="dxa"/>
          </w:tcPr>
          <w:p w14:paraId="41C63A7A" w14:textId="77777777" w:rsidR="00C40898" w:rsidRPr="00913F1C" w:rsidRDefault="00C40898" w:rsidP="00C40898">
            <w:pPr>
              <w:pStyle w:val="Sraopastraipa"/>
              <w:numPr>
                <w:ilvl w:val="0"/>
                <w:numId w:val="46"/>
              </w:numPr>
              <w:rPr>
                <w:lang w:val="lt-LT"/>
              </w:rPr>
            </w:pPr>
            <w:r w:rsidRPr="00913F1C">
              <w:rPr>
                <w:lang w:val="lt-LT"/>
              </w:rPr>
              <w:t>Palaikomos operacinės sistemos</w:t>
            </w:r>
          </w:p>
        </w:tc>
        <w:tc>
          <w:tcPr>
            <w:tcW w:w="7480" w:type="dxa"/>
          </w:tcPr>
          <w:p w14:paraId="6CBE25D8" w14:textId="77777777" w:rsidR="00C40898" w:rsidRPr="00913F1C" w:rsidRDefault="00C40898" w:rsidP="00C40898">
            <w:pPr>
              <w:pStyle w:val="Sraopastraipa"/>
              <w:numPr>
                <w:ilvl w:val="0"/>
                <w:numId w:val="48"/>
              </w:numPr>
              <w:ind w:right="125"/>
              <w:rPr>
                <w:lang w:val="lt-LT"/>
              </w:rPr>
            </w:pPr>
            <w:r w:rsidRPr="00913F1C">
              <w:rPr>
                <w:lang w:val="lt-LT"/>
              </w:rPr>
              <w:t>Windows Server 2008 R2</w:t>
            </w:r>
          </w:p>
          <w:p w14:paraId="55BED344" w14:textId="77777777" w:rsidR="00C40898" w:rsidRPr="00913F1C" w:rsidRDefault="00C40898" w:rsidP="00C40898">
            <w:pPr>
              <w:pStyle w:val="Sraopastraipa"/>
              <w:numPr>
                <w:ilvl w:val="0"/>
                <w:numId w:val="48"/>
              </w:numPr>
              <w:ind w:right="125"/>
              <w:rPr>
                <w:lang w:val="lt-LT"/>
              </w:rPr>
            </w:pPr>
            <w:r w:rsidRPr="00913F1C">
              <w:rPr>
                <w:lang w:val="lt-LT"/>
              </w:rPr>
              <w:t>Windows Server 2012</w:t>
            </w:r>
          </w:p>
          <w:p w14:paraId="14BBC507" w14:textId="77777777" w:rsidR="00C40898" w:rsidRPr="00913F1C" w:rsidRDefault="00C40898" w:rsidP="00C40898">
            <w:pPr>
              <w:pStyle w:val="Sraopastraipa"/>
              <w:numPr>
                <w:ilvl w:val="0"/>
                <w:numId w:val="48"/>
              </w:numPr>
              <w:ind w:right="125"/>
              <w:rPr>
                <w:lang w:val="lt-LT"/>
              </w:rPr>
            </w:pPr>
            <w:r w:rsidRPr="00913F1C">
              <w:rPr>
                <w:lang w:val="lt-LT"/>
              </w:rPr>
              <w:t>Windows Server 2012 R2</w:t>
            </w:r>
          </w:p>
          <w:p w14:paraId="0282518C" w14:textId="77777777" w:rsidR="00C40898" w:rsidRPr="00913F1C" w:rsidRDefault="00C40898" w:rsidP="00C40898">
            <w:pPr>
              <w:pStyle w:val="Sraopastraipa"/>
              <w:numPr>
                <w:ilvl w:val="0"/>
                <w:numId w:val="48"/>
              </w:numPr>
              <w:ind w:right="125"/>
              <w:rPr>
                <w:lang w:val="lt-LT"/>
              </w:rPr>
            </w:pPr>
            <w:r w:rsidRPr="00913F1C">
              <w:rPr>
                <w:lang w:val="lt-LT"/>
              </w:rPr>
              <w:t>Windows Server 2016</w:t>
            </w:r>
          </w:p>
          <w:p w14:paraId="5C7F1D95" w14:textId="77777777" w:rsidR="00C40898" w:rsidRPr="00913F1C" w:rsidRDefault="00C40898" w:rsidP="00C40898">
            <w:pPr>
              <w:pStyle w:val="Sraopastraipa"/>
              <w:numPr>
                <w:ilvl w:val="0"/>
                <w:numId w:val="48"/>
              </w:numPr>
              <w:ind w:right="125"/>
              <w:rPr>
                <w:lang w:val="lt-LT"/>
              </w:rPr>
            </w:pPr>
            <w:r w:rsidRPr="00913F1C">
              <w:rPr>
                <w:lang w:val="lt-LT"/>
              </w:rPr>
              <w:t>Windows Server 2019</w:t>
            </w:r>
          </w:p>
          <w:p w14:paraId="139EC00A" w14:textId="77777777" w:rsidR="00C40898" w:rsidRPr="00913F1C" w:rsidRDefault="00C40898" w:rsidP="00C40898">
            <w:pPr>
              <w:pStyle w:val="Sraopastraipa"/>
              <w:numPr>
                <w:ilvl w:val="0"/>
                <w:numId w:val="48"/>
              </w:numPr>
              <w:ind w:right="125"/>
              <w:rPr>
                <w:lang w:val="lt-LT"/>
              </w:rPr>
            </w:pPr>
            <w:r w:rsidRPr="00913F1C">
              <w:rPr>
                <w:lang w:val="lt-LT"/>
              </w:rPr>
              <w:t>Red Hat Enterprise Linux 5, 6, 7, 8</w:t>
            </w:r>
          </w:p>
          <w:p w14:paraId="4C3A011F" w14:textId="77777777" w:rsidR="00C40898" w:rsidRPr="00913F1C" w:rsidRDefault="00C40898" w:rsidP="00C40898">
            <w:pPr>
              <w:pStyle w:val="Sraopastraipa"/>
              <w:numPr>
                <w:ilvl w:val="0"/>
                <w:numId w:val="48"/>
              </w:numPr>
              <w:ind w:right="125"/>
              <w:rPr>
                <w:lang w:val="lt-LT"/>
              </w:rPr>
            </w:pPr>
            <w:r w:rsidRPr="00913F1C">
              <w:rPr>
                <w:lang w:val="lt-LT"/>
              </w:rPr>
              <w:t>CentOS 5, 6, 7, 8</w:t>
            </w:r>
          </w:p>
          <w:p w14:paraId="6849D2A8" w14:textId="77777777" w:rsidR="00C40898" w:rsidRPr="00913F1C" w:rsidRDefault="00C40898" w:rsidP="00C40898">
            <w:pPr>
              <w:pStyle w:val="Sraopastraipa"/>
              <w:numPr>
                <w:ilvl w:val="0"/>
                <w:numId w:val="48"/>
              </w:numPr>
              <w:ind w:right="125"/>
              <w:rPr>
                <w:lang w:val="lt-LT"/>
              </w:rPr>
            </w:pPr>
            <w:r w:rsidRPr="00913F1C">
              <w:rPr>
                <w:lang w:val="lt-LT"/>
              </w:rPr>
              <w:t>Rocky Linux 8</w:t>
            </w:r>
          </w:p>
          <w:p w14:paraId="73237369" w14:textId="77777777" w:rsidR="00C40898" w:rsidRPr="00913F1C" w:rsidRDefault="00C40898" w:rsidP="00C40898">
            <w:pPr>
              <w:pStyle w:val="Sraopastraipa"/>
              <w:numPr>
                <w:ilvl w:val="0"/>
                <w:numId w:val="48"/>
              </w:numPr>
              <w:ind w:right="125"/>
              <w:rPr>
                <w:lang w:val="lt-LT"/>
              </w:rPr>
            </w:pPr>
            <w:r w:rsidRPr="00913F1C">
              <w:rPr>
                <w:lang w:val="lt-LT"/>
              </w:rPr>
              <w:t>Oracle Linux 5, 6, 7, 8</w:t>
            </w:r>
          </w:p>
          <w:p w14:paraId="320F7111" w14:textId="77777777" w:rsidR="00C40898" w:rsidRPr="00913F1C" w:rsidRDefault="00C40898" w:rsidP="00C40898">
            <w:pPr>
              <w:pStyle w:val="Sraopastraipa"/>
              <w:numPr>
                <w:ilvl w:val="0"/>
                <w:numId w:val="48"/>
              </w:numPr>
              <w:ind w:right="125"/>
              <w:rPr>
                <w:lang w:val="lt-LT"/>
              </w:rPr>
            </w:pPr>
            <w:r w:rsidRPr="00913F1C">
              <w:rPr>
                <w:lang w:val="lt-LT"/>
              </w:rPr>
              <w:t>SUSE Linux Enterprise Server 11, 12, 15</w:t>
            </w:r>
          </w:p>
          <w:p w14:paraId="15715EA3" w14:textId="77777777" w:rsidR="00C40898" w:rsidRPr="00913F1C" w:rsidRDefault="00C40898" w:rsidP="00C40898">
            <w:pPr>
              <w:pStyle w:val="Sraopastraipa"/>
              <w:numPr>
                <w:ilvl w:val="0"/>
                <w:numId w:val="48"/>
              </w:numPr>
              <w:ind w:right="125"/>
              <w:rPr>
                <w:lang w:val="lt-LT"/>
              </w:rPr>
            </w:pPr>
            <w:r w:rsidRPr="00913F1C">
              <w:rPr>
                <w:lang w:val="lt-LT"/>
              </w:rPr>
              <w:t>Ubuntu 14, 16, 18, 20</w:t>
            </w:r>
          </w:p>
          <w:p w14:paraId="3948554D" w14:textId="77777777" w:rsidR="00C40898" w:rsidRPr="00913F1C" w:rsidRDefault="00C40898" w:rsidP="00C40898">
            <w:pPr>
              <w:pStyle w:val="Sraopastraipa"/>
              <w:numPr>
                <w:ilvl w:val="0"/>
                <w:numId w:val="48"/>
              </w:numPr>
              <w:ind w:right="125"/>
              <w:rPr>
                <w:lang w:val="lt-LT"/>
              </w:rPr>
            </w:pPr>
            <w:r w:rsidRPr="00913F1C">
              <w:rPr>
                <w:lang w:val="lt-LT"/>
              </w:rPr>
              <w:t>Debian 7, 8, 9, 10</w:t>
            </w:r>
          </w:p>
        </w:tc>
      </w:tr>
      <w:tr w:rsidR="00C40898" w:rsidRPr="00913F1C" w14:paraId="0C1A0E0B" w14:textId="77777777" w:rsidTr="00C40898">
        <w:tc>
          <w:tcPr>
            <w:tcW w:w="2235" w:type="dxa"/>
          </w:tcPr>
          <w:p w14:paraId="5E766386" w14:textId="77777777" w:rsidR="00C40898" w:rsidRPr="00913F1C" w:rsidRDefault="00C40898" w:rsidP="00C40898">
            <w:pPr>
              <w:pStyle w:val="Sraopastraipa"/>
              <w:numPr>
                <w:ilvl w:val="0"/>
                <w:numId w:val="46"/>
              </w:numPr>
              <w:rPr>
                <w:lang w:val="lt-LT"/>
              </w:rPr>
            </w:pPr>
            <w:r w:rsidRPr="00913F1C">
              <w:rPr>
                <w:lang w:val="lt-LT"/>
              </w:rPr>
              <w:t>Reikalavimai tarnybinių stočių apsaugos funkcionalumui</w:t>
            </w:r>
          </w:p>
        </w:tc>
        <w:tc>
          <w:tcPr>
            <w:tcW w:w="7480" w:type="dxa"/>
            <w:shd w:val="clear" w:color="auto" w:fill="auto"/>
          </w:tcPr>
          <w:p w14:paraId="7ED4FC98" w14:textId="77777777" w:rsidR="00C40898" w:rsidRPr="00913F1C" w:rsidRDefault="00C40898" w:rsidP="0074024A">
            <w:pPr>
              <w:ind w:left="60" w:right="125"/>
              <w:rPr>
                <w:lang w:val="lt-LT"/>
              </w:rPr>
            </w:pPr>
            <w:r w:rsidRPr="00913F1C">
              <w:rPr>
                <w:lang w:val="lt-LT"/>
              </w:rPr>
              <w:t xml:space="preserve"> </w:t>
            </w:r>
            <w:r w:rsidRPr="00913F1C">
              <w:rPr>
                <w:b/>
                <w:bCs/>
                <w:lang w:val="lt-LT"/>
              </w:rPr>
              <w:t>Bazinis apsaugos funkcionalumas:</w:t>
            </w:r>
          </w:p>
          <w:p w14:paraId="4BEB4928" w14:textId="77777777" w:rsidR="00C40898" w:rsidRPr="00913F1C" w:rsidRDefault="00C40898" w:rsidP="00C40898">
            <w:pPr>
              <w:pStyle w:val="Sraopastraipa"/>
              <w:numPr>
                <w:ilvl w:val="0"/>
                <w:numId w:val="48"/>
              </w:numPr>
              <w:ind w:right="125"/>
              <w:rPr>
                <w:lang w:val="lt-LT"/>
              </w:rPr>
            </w:pPr>
            <w:r w:rsidRPr="00913F1C">
              <w:rPr>
                <w:lang w:val="lt-LT"/>
              </w:rPr>
              <w:t>Turi turėti apsaugos modulį ir užtikrinti apsaugą nuo virusų, „spyware“, „adware“ tipo žalingų programų, „rootkits“, potencialiai nepageidaujamų aplikacijų, „kirminų“ ir kitų žalingo tipo programų.</w:t>
            </w:r>
          </w:p>
          <w:p w14:paraId="1C6259C7" w14:textId="77777777" w:rsidR="00C40898" w:rsidRPr="00913F1C" w:rsidRDefault="00C40898" w:rsidP="00C40898">
            <w:pPr>
              <w:pStyle w:val="Sraopastraipa"/>
              <w:numPr>
                <w:ilvl w:val="0"/>
                <w:numId w:val="48"/>
              </w:numPr>
              <w:ind w:right="125"/>
              <w:rPr>
                <w:lang w:val="lt-LT"/>
              </w:rPr>
            </w:pPr>
            <w:r w:rsidRPr="00913F1C">
              <w:rPr>
                <w:lang w:val="lt-LT"/>
              </w:rPr>
              <w:t>Turi realiu laiku skenuoti Windows bei Linux operacinių sistemų platformose</w:t>
            </w:r>
          </w:p>
          <w:p w14:paraId="041ADD65" w14:textId="77777777" w:rsidR="00C40898" w:rsidRPr="00913F1C" w:rsidRDefault="00C40898" w:rsidP="00C40898">
            <w:pPr>
              <w:pStyle w:val="Sraopastraipa"/>
              <w:numPr>
                <w:ilvl w:val="0"/>
                <w:numId w:val="48"/>
              </w:numPr>
              <w:ind w:right="125"/>
              <w:rPr>
                <w:lang w:val="lt-LT"/>
              </w:rPr>
            </w:pPr>
            <w:r w:rsidRPr="00913F1C">
              <w:rPr>
                <w:lang w:val="lt-LT"/>
              </w:rPr>
              <w:t>Turi turėti galimybę veikti „Air Gap“ tinkle (neturint interneto ryšio)</w:t>
            </w:r>
          </w:p>
          <w:p w14:paraId="15AC24B7" w14:textId="77777777" w:rsidR="00C40898" w:rsidRPr="00913F1C" w:rsidRDefault="00C40898" w:rsidP="00C40898">
            <w:pPr>
              <w:pStyle w:val="Sraopastraipa"/>
              <w:numPr>
                <w:ilvl w:val="0"/>
                <w:numId w:val="48"/>
              </w:numPr>
              <w:ind w:right="-108"/>
              <w:rPr>
                <w:lang w:val="lt-LT"/>
              </w:rPr>
            </w:pPr>
            <w:r w:rsidRPr="00913F1C">
              <w:rPr>
                <w:lang w:val="lt-LT"/>
              </w:rPr>
              <w:t>Turi turėti galimybę nuotoliniu būdu inicijuoti portų skenavimą</w:t>
            </w:r>
          </w:p>
          <w:p w14:paraId="08093CBA" w14:textId="77777777" w:rsidR="00C40898" w:rsidRPr="00913F1C" w:rsidRDefault="00C40898" w:rsidP="00C40898">
            <w:pPr>
              <w:pStyle w:val="Sraopastraipa"/>
              <w:numPr>
                <w:ilvl w:val="0"/>
                <w:numId w:val="48"/>
              </w:numPr>
              <w:ind w:right="-108"/>
              <w:rPr>
                <w:lang w:val="lt-LT"/>
              </w:rPr>
            </w:pPr>
            <w:r w:rsidRPr="00913F1C">
              <w:rPr>
                <w:lang w:val="lt-LT"/>
              </w:rPr>
              <w:t>Turi turėti galimybę nuotoliniu būdu inicijuoti greitą arba pilną skenavimą nuo virusų ir žalingo kodo</w:t>
            </w:r>
          </w:p>
          <w:p w14:paraId="656B608B" w14:textId="77777777" w:rsidR="00C40898" w:rsidRPr="00913F1C" w:rsidRDefault="00C40898" w:rsidP="00C40898">
            <w:pPr>
              <w:pStyle w:val="Sraopastraipa"/>
              <w:numPr>
                <w:ilvl w:val="0"/>
                <w:numId w:val="48"/>
              </w:numPr>
              <w:ind w:right="125"/>
              <w:rPr>
                <w:lang w:val="lt-LT"/>
              </w:rPr>
            </w:pPr>
            <w:r w:rsidRPr="00913F1C">
              <w:rPr>
                <w:lang w:val="lt-LT"/>
              </w:rPr>
              <w:t>Turi atlikti žalingų veiksmų stebėseną ir aptikti dar nežinomą žalingą programinę įrangą tiek prieš paleidžiant/atidarant rinkmeną, tiek po rinkmenos paleidimo turi būti analizuojamas jos elgesys</w:t>
            </w:r>
          </w:p>
          <w:p w14:paraId="63639E71" w14:textId="77777777" w:rsidR="00C40898" w:rsidRPr="00913F1C" w:rsidRDefault="00C40898" w:rsidP="00C40898">
            <w:pPr>
              <w:pStyle w:val="Sraopastraipa"/>
              <w:numPr>
                <w:ilvl w:val="0"/>
                <w:numId w:val="48"/>
              </w:numPr>
              <w:ind w:right="125"/>
              <w:rPr>
                <w:lang w:val="lt-LT"/>
              </w:rPr>
            </w:pPr>
            <w:r w:rsidRPr="00913F1C">
              <w:rPr>
                <w:lang w:val="lt-LT"/>
              </w:rPr>
              <w:t>Turi turėti bent tris kenkėjiškos programinės įrangos aptikimo metodus: virusų aprašais pagrįstą, mašininio mokymosi ir elgsenos stebėjimo</w:t>
            </w:r>
          </w:p>
          <w:p w14:paraId="7FC24F1B" w14:textId="77777777" w:rsidR="00C40898" w:rsidRPr="00913F1C" w:rsidRDefault="00C40898" w:rsidP="00C40898">
            <w:pPr>
              <w:pStyle w:val="Sraopastraipa"/>
              <w:numPr>
                <w:ilvl w:val="0"/>
                <w:numId w:val="48"/>
              </w:numPr>
              <w:ind w:right="125"/>
              <w:rPr>
                <w:lang w:val="lt-LT"/>
              </w:rPr>
            </w:pPr>
            <w:r w:rsidRPr="00913F1C">
              <w:rPr>
                <w:lang w:val="lt-LT"/>
              </w:rPr>
              <w:t xml:space="preserve">Turi turėti apsaugos nuo išpirkos reikalaujančios žalingos </w:t>
            </w:r>
            <w:r w:rsidRPr="00913F1C">
              <w:rPr>
                <w:lang w:val="lt-LT"/>
              </w:rPr>
              <w:lastRenderedPageBreak/>
              <w:t>programinės įrangos („Ransomware“) apsaugą</w:t>
            </w:r>
          </w:p>
          <w:p w14:paraId="5C61BAE3" w14:textId="77777777" w:rsidR="00C40898" w:rsidRPr="00913F1C" w:rsidRDefault="00C40898" w:rsidP="00C40898">
            <w:pPr>
              <w:pStyle w:val="Sraopastraipa"/>
              <w:numPr>
                <w:ilvl w:val="0"/>
                <w:numId w:val="48"/>
              </w:numPr>
              <w:ind w:right="125"/>
              <w:rPr>
                <w:lang w:val="lt-LT"/>
              </w:rPr>
            </w:pPr>
            <w:r w:rsidRPr="00913F1C">
              <w:rPr>
                <w:lang w:val="lt-LT"/>
              </w:rPr>
              <w:t xml:space="preserve">turi galėti skenuoti archyvuotas rinkmenas </w:t>
            </w:r>
          </w:p>
          <w:p w14:paraId="2C4B8EE0" w14:textId="77777777" w:rsidR="00C40898" w:rsidRPr="00913F1C" w:rsidRDefault="00C40898" w:rsidP="00C40898">
            <w:pPr>
              <w:pStyle w:val="Sraopastraipa"/>
              <w:numPr>
                <w:ilvl w:val="0"/>
                <w:numId w:val="48"/>
              </w:numPr>
              <w:ind w:right="125"/>
              <w:rPr>
                <w:lang w:val="lt-LT"/>
              </w:rPr>
            </w:pPr>
            <w:r w:rsidRPr="00913F1C">
              <w:rPr>
                <w:lang w:val="lt-LT"/>
              </w:rPr>
              <w:t>turi turėti integruotą karantino paskyrą</w:t>
            </w:r>
          </w:p>
          <w:p w14:paraId="69B4FD3E" w14:textId="77777777" w:rsidR="00C40898" w:rsidRPr="00913F1C" w:rsidRDefault="00C40898" w:rsidP="00C40898">
            <w:pPr>
              <w:pStyle w:val="Sraopastraipa"/>
              <w:numPr>
                <w:ilvl w:val="0"/>
                <w:numId w:val="48"/>
              </w:numPr>
              <w:ind w:right="125"/>
              <w:rPr>
                <w:lang w:val="lt-LT"/>
              </w:rPr>
            </w:pPr>
            <w:r w:rsidRPr="00913F1C">
              <w:rPr>
                <w:lang w:val="lt-LT"/>
              </w:rPr>
              <w:t>Turi galimybę automatiškai blokuoti žalingas svetaines, naudojant svetainių reputacijos reitingus</w:t>
            </w:r>
          </w:p>
          <w:p w14:paraId="5F641381" w14:textId="77777777" w:rsidR="00C40898" w:rsidRPr="00913F1C" w:rsidRDefault="00C40898" w:rsidP="00C40898">
            <w:pPr>
              <w:pStyle w:val="Sraopastraipa"/>
              <w:numPr>
                <w:ilvl w:val="0"/>
                <w:numId w:val="48"/>
              </w:numPr>
              <w:ind w:right="125"/>
              <w:rPr>
                <w:lang w:val="lt-LT"/>
              </w:rPr>
            </w:pPr>
            <w:r w:rsidRPr="00913F1C">
              <w:rPr>
                <w:lang w:val="lt-LT"/>
              </w:rPr>
              <w:t>Turi galimybę aprašyti svetainių grupes pagal leidžiamų ir/ar blokuojamų svetainių sąrašus („while list“, „black list“)</w:t>
            </w:r>
          </w:p>
          <w:p w14:paraId="1D4D2FDB" w14:textId="77777777" w:rsidR="00C40898" w:rsidRPr="00913F1C" w:rsidRDefault="00C40898" w:rsidP="00C40898">
            <w:pPr>
              <w:pStyle w:val="Sraopastraipa"/>
              <w:numPr>
                <w:ilvl w:val="0"/>
                <w:numId w:val="48"/>
              </w:numPr>
              <w:ind w:right="125"/>
              <w:rPr>
                <w:lang w:val="lt-LT"/>
              </w:rPr>
            </w:pPr>
            <w:r w:rsidRPr="00913F1C">
              <w:rPr>
                <w:lang w:val="lt-LT"/>
              </w:rPr>
              <w:t>Turi galimybę kontroliuoti, leisti ar blokuoti, naudojamas aplikacijas Windows ir Linux operacinių sistemų platformose</w:t>
            </w:r>
          </w:p>
          <w:p w14:paraId="35319EEE" w14:textId="77777777" w:rsidR="00C40898" w:rsidRPr="00913F1C" w:rsidRDefault="00C40898" w:rsidP="00C40898">
            <w:pPr>
              <w:pStyle w:val="Sraopastraipa"/>
              <w:numPr>
                <w:ilvl w:val="0"/>
                <w:numId w:val="48"/>
              </w:numPr>
              <w:ind w:right="125"/>
              <w:rPr>
                <w:lang w:val="lt-LT"/>
              </w:rPr>
            </w:pPr>
            <w:r w:rsidRPr="00913F1C">
              <w:rPr>
                <w:lang w:val="lt-LT"/>
              </w:rPr>
              <w:t>Turi turėti aplikacijų užrakinimo funkcionalumą („Application Lockdown“), leidžiantį tarnybinėje stotyje naudoti tik numatytas aplikacijas ir automatiškai blokuojant visas likusias.</w:t>
            </w:r>
          </w:p>
          <w:p w14:paraId="4BAAD70B" w14:textId="77777777" w:rsidR="00C40898" w:rsidRPr="00913F1C" w:rsidRDefault="00C40898" w:rsidP="00C40898">
            <w:pPr>
              <w:pStyle w:val="Sraopastraipa"/>
              <w:numPr>
                <w:ilvl w:val="0"/>
                <w:numId w:val="48"/>
              </w:numPr>
              <w:ind w:right="125"/>
              <w:rPr>
                <w:lang w:val="lt-LT"/>
              </w:rPr>
            </w:pPr>
            <w:r w:rsidRPr="00913F1C">
              <w:rPr>
                <w:lang w:val="lt-LT"/>
              </w:rPr>
              <w:t>Turi turėti integruotą ugniasienę, veikiančią Windows, Linux ir VMware NSX platformose.</w:t>
            </w:r>
          </w:p>
          <w:p w14:paraId="74089EE1" w14:textId="77777777" w:rsidR="00C40898" w:rsidRPr="00913F1C" w:rsidRDefault="00C40898" w:rsidP="0074024A">
            <w:pPr>
              <w:pStyle w:val="Sraopastraipa"/>
              <w:ind w:left="420" w:right="125"/>
              <w:rPr>
                <w:lang w:val="lt-LT"/>
              </w:rPr>
            </w:pPr>
          </w:p>
          <w:p w14:paraId="09C40E6F" w14:textId="77777777" w:rsidR="00C40898" w:rsidRPr="00913F1C" w:rsidRDefault="00C40898" w:rsidP="0074024A">
            <w:pPr>
              <w:ind w:right="125"/>
              <w:rPr>
                <w:b/>
                <w:bCs/>
                <w:lang w:val="lt-LT"/>
              </w:rPr>
            </w:pPr>
            <w:r w:rsidRPr="00913F1C">
              <w:rPr>
                <w:b/>
                <w:bCs/>
                <w:lang w:val="lt-LT"/>
              </w:rPr>
              <w:t>Papildomas apsaugos funkcionalumas:</w:t>
            </w:r>
          </w:p>
          <w:p w14:paraId="416A72FE" w14:textId="77777777" w:rsidR="00C40898" w:rsidRPr="00913F1C" w:rsidRDefault="00C40898" w:rsidP="00C40898">
            <w:pPr>
              <w:pStyle w:val="Sraopastraipa"/>
              <w:numPr>
                <w:ilvl w:val="0"/>
                <w:numId w:val="48"/>
              </w:numPr>
              <w:ind w:right="125"/>
              <w:rPr>
                <w:lang w:val="lt-LT"/>
              </w:rPr>
            </w:pPr>
            <w:r w:rsidRPr="00913F1C">
              <w:rPr>
                <w:lang w:val="lt-LT"/>
              </w:rPr>
              <w:t>Turi galimybę stebėti tarnybinių stočių failų integralumą (File integrity monitoring).</w:t>
            </w:r>
          </w:p>
          <w:p w14:paraId="2BCA5CBB" w14:textId="77777777" w:rsidR="00C40898" w:rsidRPr="00913F1C" w:rsidRDefault="00C40898" w:rsidP="00C40898">
            <w:pPr>
              <w:pStyle w:val="Sraopastraipa"/>
              <w:numPr>
                <w:ilvl w:val="0"/>
                <w:numId w:val="48"/>
              </w:numPr>
              <w:ind w:right="125"/>
              <w:rPr>
                <w:lang w:val="lt-LT"/>
              </w:rPr>
            </w:pPr>
            <w:r w:rsidRPr="00913F1C">
              <w:rPr>
                <w:lang w:val="lt-LT"/>
              </w:rPr>
              <w:t>Turi galimybę inspektuoti tarnybinių stočių „log‘us“, ir informuoti apie aptinkamą įtartiną ar žalingą operacinės sistemos ar programinės įrangos veikimą.</w:t>
            </w:r>
          </w:p>
          <w:p w14:paraId="0D543F57" w14:textId="77777777" w:rsidR="00C40898" w:rsidRPr="00913F1C" w:rsidRDefault="00C40898" w:rsidP="00C40898">
            <w:pPr>
              <w:pStyle w:val="Sraopastraipa"/>
              <w:numPr>
                <w:ilvl w:val="0"/>
                <w:numId w:val="48"/>
              </w:numPr>
              <w:ind w:right="125"/>
              <w:rPr>
                <w:lang w:val="lt-LT"/>
              </w:rPr>
            </w:pPr>
            <w:r w:rsidRPr="00913F1C">
              <w:rPr>
                <w:lang w:val="lt-LT"/>
              </w:rPr>
              <w:t>Turi užtikrinti apsaugą nuo pažeidžiamumų („vulnerabilities“) išnaudojimo:</w:t>
            </w:r>
          </w:p>
          <w:p w14:paraId="740E9211" w14:textId="77777777" w:rsidR="00C40898" w:rsidRPr="00913F1C" w:rsidRDefault="00C40898" w:rsidP="00C40898">
            <w:pPr>
              <w:pStyle w:val="Sraopastraipa"/>
              <w:numPr>
                <w:ilvl w:val="1"/>
                <w:numId w:val="48"/>
              </w:numPr>
              <w:contextualSpacing w:val="0"/>
              <w:rPr>
                <w:lang w:val="lt-LT"/>
              </w:rPr>
            </w:pPr>
            <w:r w:rsidRPr="00913F1C">
              <w:rPr>
                <w:lang w:val="lt-LT"/>
              </w:rPr>
              <w:t>turi blokuoti pažeidžiamumų išnaudojimą, naudojantis gamintojo host-based IPS taisyklėmis, kurios turi būti periodiškai atnaujinamos</w:t>
            </w:r>
          </w:p>
          <w:p w14:paraId="6E068F7B" w14:textId="77777777" w:rsidR="00C40898" w:rsidRPr="00913F1C" w:rsidRDefault="00C40898" w:rsidP="00C40898">
            <w:pPr>
              <w:pStyle w:val="Sraopastraipa"/>
              <w:numPr>
                <w:ilvl w:val="1"/>
                <w:numId w:val="48"/>
              </w:numPr>
              <w:contextualSpacing w:val="0"/>
              <w:rPr>
                <w:lang w:val="lt-LT"/>
              </w:rPr>
            </w:pPr>
            <w:r w:rsidRPr="00913F1C">
              <w:rPr>
                <w:lang w:val="lt-LT"/>
              </w:rPr>
              <w:t>turi nereikalauti jokios papildomos programinės įrangos ar agento įdiegimo</w:t>
            </w:r>
          </w:p>
          <w:p w14:paraId="0CBB64E3" w14:textId="77777777" w:rsidR="00C40898" w:rsidRPr="00913F1C" w:rsidRDefault="00C40898" w:rsidP="00C40898">
            <w:pPr>
              <w:pStyle w:val="Sraopastraipa"/>
              <w:numPr>
                <w:ilvl w:val="1"/>
                <w:numId w:val="48"/>
              </w:numPr>
              <w:contextualSpacing w:val="0"/>
              <w:rPr>
                <w:lang w:val="lt-LT"/>
              </w:rPr>
            </w:pPr>
            <w:r w:rsidRPr="00913F1C">
              <w:rPr>
                <w:lang w:val="lt-LT"/>
              </w:rPr>
              <w:t>tarnybinėms stotims turi būti atliekamas nuolatinis pažeidžiamumų skenavimas ir taikomos automatinės taisyklės aptiktiems pažeidžiamumams</w:t>
            </w:r>
          </w:p>
        </w:tc>
      </w:tr>
      <w:tr w:rsidR="00C40898" w:rsidRPr="00913F1C" w14:paraId="761455F8" w14:textId="77777777" w:rsidTr="00C40898">
        <w:tc>
          <w:tcPr>
            <w:tcW w:w="2235" w:type="dxa"/>
          </w:tcPr>
          <w:p w14:paraId="5E996A9A" w14:textId="77777777" w:rsidR="00C40898" w:rsidRPr="00913F1C" w:rsidRDefault="00C40898" w:rsidP="00C40898">
            <w:pPr>
              <w:pStyle w:val="Sraopastraipa"/>
              <w:numPr>
                <w:ilvl w:val="0"/>
                <w:numId w:val="46"/>
              </w:numPr>
              <w:rPr>
                <w:lang w:val="lt-LT"/>
              </w:rPr>
            </w:pPr>
            <w:r w:rsidRPr="00913F1C">
              <w:rPr>
                <w:lang w:val="lt-LT"/>
              </w:rPr>
              <w:lastRenderedPageBreak/>
              <w:t>Reikalavimai grėsmių aptikimo, tyrimo ir reagavimo platformos funkcionalumui</w:t>
            </w:r>
          </w:p>
        </w:tc>
        <w:tc>
          <w:tcPr>
            <w:tcW w:w="7480" w:type="dxa"/>
            <w:shd w:val="clear" w:color="auto" w:fill="auto"/>
          </w:tcPr>
          <w:p w14:paraId="3E9B6F09" w14:textId="77777777" w:rsidR="00C40898" w:rsidRPr="00913F1C" w:rsidRDefault="00C40898" w:rsidP="00C40898">
            <w:pPr>
              <w:pStyle w:val="Sraopastraipa"/>
              <w:numPr>
                <w:ilvl w:val="0"/>
                <w:numId w:val="47"/>
              </w:numPr>
              <w:rPr>
                <w:lang w:val="lt-LT"/>
              </w:rPr>
            </w:pPr>
            <w:r w:rsidRPr="00913F1C">
              <w:rPr>
                <w:lang w:val="lt-LT"/>
              </w:rPr>
              <w:t>Turi gebėti ieškoti, analizuoti ir koreliuoti duomenis iš ne mažiau kaip šių šaltinių:</w:t>
            </w:r>
          </w:p>
          <w:p w14:paraId="6BFF84FB" w14:textId="77777777" w:rsidR="00C40898" w:rsidRPr="00913F1C" w:rsidRDefault="00C40898" w:rsidP="00C40898">
            <w:pPr>
              <w:pStyle w:val="Sraopastraipa"/>
              <w:numPr>
                <w:ilvl w:val="1"/>
                <w:numId w:val="47"/>
              </w:numPr>
              <w:rPr>
                <w:lang w:val="lt-LT"/>
              </w:rPr>
            </w:pPr>
            <w:r w:rsidRPr="00913F1C">
              <w:rPr>
                <w:lang w:val="lt-LT"/>
              </w:rPr>
              <w:t>tarnybinių stočių ir darbo vietų kompiuterių,</w:t>
            </w:r>
          </w:p>
          <w:p w14:paraId="449D93C9" w14:textId="77777777" w:rsidR="00C40898" w:rsidRPr="00913F1C" w:rsidRDefault="00C40898" w:rsidP="00C40898">
            <w:pPr>
              <w:pStyle w:val="Sraopastraipa"/>
              <w:numPr>
                <w:ilvl w:val="1"/>
                <w:numId w:val="47"/>
              </w:numPr>
              <w:rPr>
                <w:lang w:val="lt-LT"/>
              </w:rPr>
            </w:pPr>
            <w:r w:rsidRPr="00913F1C">
              <w:rPr>
                <w:lang w:val="lt-LT"/>
              </w:rPr>
              <w:t>elektroninio pašto (su papildomomis licencijomis),</w:t>
            </w:r>
          </w:p>
          <w:p w14:paraId="6C3B5092" w14:textId="77777777" w:rsidR="00C40898" w:rsidRPr="00913F1C" w:rsidRDefault="00C40898" w:rsidP="00C40898">
            <w:pPr>
              <w:pStyle w:val="Sraopastraipa"/>
              <w:numPr>
                <w:ilvl w:val="1"/>
                <w:numId w:val="47"/>
              </w:numPr>
              <w:rPr>
                <w:lang w:val="lt-LT"/>
              </w:rPr>
            </w:pPr>
            <w:r w:rsidRPr="00913F1C">
              <w:rPr>
                <w:lang w:val="lt-LT"/>
              </w:rPr>
              <w:t>duomenų perdavimo tinkle (su papildomomis licencijomis)</w:t>
            </w:r>
          </w:p>
          <w:p w14:paraId="3A8EE6FA" w14:textId="77777777" w:rsidR="00C40898" w:rsidRPr="00913F1C" w:rsidRDefault="00C40898" w:rsidP="00C40898">
            <w:pPr>
              <w:pStyle w:val="Sraopastraipa"/>
              <w:numPr>
                <w:ilvl w:val="0"/>
                <w:numId w:val="47"/>
              </w:numPr>
              <w:rPr>
                <w:lang w:val="lt-LT"/>
              </w:rPr>
            </w:pPr>
            <w:r w:rsidRPr="00913F1C">
              <w:rPr>
                <w:lang w:val="lt-LT" w:eastAsia="en-GB"/>
              </w:rPr>
              <w:t>Turi rinkti ne mažiau kaip šiuos telemetrinius duomenis iš tarnybinių stočių:</w:t>
            </w:r>
          </w:p>
          <w:p w14:paraId="173FDB11" w14:textId="77777777" w:rsidR="00C40898" w:rsidRPr="00913F1C" w:rsidRDefault="00C40898" w:rsidP="00C40898">
            <w:pPr>
              <w:pStyle w:val="Sraopastraipa"/>
              <w:numPr>
                <w:ilvl w:val="1"/>
                <w:numId w:val="47"/>
              </w:numPr>
              <w:rPr>
                <w:lang w:val="lt-LT"/>
              </w:rPr>
            </w:pPr>
            <w:r w:rsidRPr="00913F1C">
              <w:rPr>
                <w:lang w:val="lt-LT" w:eastAsia="en-GB"/>
              </w:rPr>
              <w:t xml:space="preserve">tinklo srauto duomenis </w:t>
            </w:r>
          </w:p>
          <w:p w14:paraId="07C3D147" w14:textId="77777777" w:rsidR="00C40898" w:rsidRPr="00913F1C" w:rsidRDefault="00C40898" w:rsidP="00C40898">
            <w:pPr>
              <w:pStyle w:val="Sraopastraipa"/>
              <w:numPr>
                <w:ilvl w:val="1"/>
                <w:numId w:val="47"/>
              </w:numPr>
              <w:rPr>
                <w:lang w:val="lt-LT"/>
              </w:rPr>
            </w:pPr>
            <w:r w:rsidRPr="00913F1C">
              <w:rPr>
                <w:lang w:val="lt-LT" w:eastAsia="en-GB"/>
              </w:rPr>
              <w:t xml:space="preserve">komandinės eilutės (CLI) komandas, </w:t>
            </w:r>
          </w:p>
          <w:p w14:paraId="7E4049CF" w14:textId="77777777" w:rsidR="00C40898" w:rsidRPr="00913F1C" w:rsidRDefault="00C40898" w:rsidP="00C40898">
            <w:pPr>
              <w:pStyle w:val="Sraopastraipa"/>
              <w:numPr>
                <w:ilvl w:val="1"/>
                <w:numId w:val="47"/>
              </w:numPr>
              <w:rPr>
                <w:lang w:val="lt-LT"/>
              </w:rPr>
            </w:pPr>
            <w:r w:rsidRPr="00913F1C">
              <w:rPr>
                <w:lang w:val="lt-LT" w:eastAsia="en-GB"/>
              </w:rPr>
              <w:t>registrų pakeitimus,</w:t>
            </w:r>
          </w:p>
          <w:p w14:paraId="035C932C" w14:textId="77777777" w:rsidR="00C40898" w:rsidRPr="00913F1C" w:rsidRDefault="00C40898" w:rsidP="00C40898">
            <w:pPr>
              <w:pStyle w:val="Sraopastraipa"/>
              <w:numPr>
                <w:ilvl w:val="1"/>
                <w:numId w:val="47"/>
              </w:numPr>
              <w:rPr>
                <w:lang w:val="lt-LT"/>
              </w:rPr>
            </w:pPr>
            <w:r w:rsidRPr="00913F1C">
              <w:rPr>
                <w:lang w:val="lt-LT" w:eastAsia="en-GB"/>
              </w:rPr>
              <w:t>procesų įvykdymus,</w:t>
            </w:r>
          </w:p>
          <w:p w14:paraId="1186B3F6" w14:textId="77777777" w:rsidR="00C40898" w:rsidRPr="00913F1C" w:rsidRDefault="00C40898" w:rsidP="00C40898">
            <w:pPr>
              <w:pStyle w:val="Sraopastraipa"/>
              <w:numPr>
                <w:ilvl w:val="1"/>
                <w:numId w:val="47"/>
              </w:numPr>
              <w:rPr>
                <w:lang w:val="lt-LT"/>
              </w:rPr>
            </w:pPr>
            <w:r w:rsidRPr="00913F1C">
              <w:rPr>
                <w:lang w:val="lt-LT" w:eastAsia="en-GB"/>
              </w:rPr>
              <w:t>bylų manipuliavimo faktus.</w:t>
            </w:r>
          </w:p>
          <w:p w14:paraId="77B2A7F3" w14:textId="77777777" w:rsidR="00C40898" w:rsidRPr="00913F1C" w:rsidRDefault="00C40898" w:rsidP="00C40898">
            <w:pPr>
              <w:pStyle w:val="Sraopastraipa"/>
              <w:numPr>
                <w:ilvl w:val="0"/>
                <w:numId w:val="47"/>
              </w:numPr>
              <w:rPr>
                <w:lang w:val="lt-LT" w:eastAsia="en-GB"/>
              </w:rPr>
            </w:pPr>
            <w:r w:rsidRPr="00913F1C">
              <w:rPr>
                <w:lang w:val="lt-LT" w:eastAsia="en-GB"/>
              </w:rPr>
              <w:t>Turi gebėti susieti surinktą informaciją su MITRE taktikos ir technikos ID.</w:t>
            </w:r>
          </w:p>
          <w:p w14:paraId="1BE20F57" w14:textId="77777777" w:rsidR="00C40898" w:rsidRPr="00913F1C" w:rsidRDefault="00C40898" w:rsidP="00C40898">
            <w:pPr>
              <w:pStyle w:val="Sraopastraipa"/>
              <w:numPr>
                <w:ilvl w:val="0"/>
                <w:numId w:val="47"/>
              </w:numPr>
              <w:rPr>
                <w:lang w:val="lt-LT" w:eastAsia="en-GB"/>
              </w:rPr>
            </w:pPr>
            <w:r w:rsidRPr="00913F1C">
              <w:rPr>
                <w:lang w:val="lt-LT" w:eastAsia="en-GB"/>
              </w:rPr>
              <w:t xml:space="preserve">Turi būti galimybės aptikti incidentus, vizualizuoti juos ir pateikti automatinį atsaką. </w:t>
            </w:r>
          </w:p>
          <w:p w14:paraId="4A732C09" w14:textId="77777777" w:rsidR="00C40898" w:rsidRPr="00913F1C" w:rsidRDefault="00C40898" w:rsidP="00C40898">
            <w:pPr>
              <w:pStyle w:val="Sraopastraipa"/>
              <w:numPr>
                <w:ilvl w:val="0"/>
                <w:numId w:val="47"/>
              </w:numPr>
              <w:rPr>
                <w:lang w:val="lt-LT" w:eastAsia="en-GB"/>
              </w:rPr>
            </w:pPr>
            <w:r w:rsidRPr="00913F1C">
              <w:rPr>
                <w:lang w:val="lt-LT" w:eastAsia="en-GB"/>
              </w:rPr>
              <w:t>Turi būti galimybė izoliuoti paveiktą galinį įrenginį.</w:t>
            </w:r>
          </w:p>
          <w:p w14:paraId="3F6D2E49" w14:textId="77777777" w:rsidR="00C40898" w:rsidRPr="00913F1C" w:rsidRDefault="00C40898" w:rsidP="00C40898">
            <w:pPr>
              <w:pStyle w:val="Sraopastraipa"/>
              <w:numPr>
                <w:ilvl w:val="0"/>
                <w:numId w:val="47"/>
              </w:numPr>
              <w:rPr>
                <w:lang w:val="lt-LT" w:eastAsia="en-GB"/>
              </w:rPr>
            </w:pPr>
            <w:r w:rsidRPr="00913F1C">
              <w:rPr>
                <w:lang w:val="lt-LT" w:eastAsia="en-GB"/>
              </w:rPr>
              <w:t>Turi palaikyti shell, powershell bei individualaus kodo įvykdymą (ang. custom script execution).</w:t>
            </w:r>
          </w:p>
          <w:p w14:paraId="5A957844" w14:textId="77777777" w:rsidR="00C40898" w:rsidRPr="00913F1C" w:rsidRDefault="00C40898" w:rsidP="00C40898">
            <w:pPr>
              <w:pStyle w:val="Sraopastraipa"/>
              <w:numPr>
                <w:ilvl w:val="0"/>
                <w:numId w:val="47"/>
              </w:numPr>
              <w:rPr>
                <w:lang w:val="lt-LT"/>
              </w:rPr>
            </w:pPr>
            <w:r w:rsidRPr="00913F1C">
              <w:rPr>
                <w:lang w:val="lt-LT" w:eastAsia="en-GB"/>
              </w:rPr>
              <w:t>Turi būti galimybė prisijungti prie galinio įrenginio ir surinkti informaciją apie vykdomus procesus, tinklo sujungimus, atmintį (memory dump), registrą.</w:t>
            </w:r>
          </w:p>
          <w:p w14:paraId="3333A910" w14:textId="77777777" w:rsidR="00C40898" w:rsidRPr="00913F1C" w:rsidRDefault="00C40898" w:rsidP="00C40898">
            <w:pPr>
              <w:pStyle w:val="Sraopastraipa"/>
              <w:numPr>
                <w:ilvl w:val="0"/>
                <w:numId w:val="47"/>
              </w:numPr>
              <w:rPr>
                <w:lang w:val="lt-LT"/>
              </w:rPr>
            </w:pPr>
            <w:r w:rsidRPr="00913F1C">
              <w:rPr>
                <w:lang w:val="lt-LT"/>
              </w:rPr>
              <w:t xml:space="preserve">Turi gebėti ieškoti, analizuoti ir koreliuoti duomenis pagal šiuos </w:t>
            </w:r>
            <w:r w:rsidRPr="00913F1C">
              <w:rPr>
                <w:lang w:val="lt-LT"/>
              </w:rPr>
              <w:lastRenderedPageBreak/>
              <w:t>parametrus:</w:t>
            </w:r>
          </w:p>
          <w:p w14:paraId="5FE994EA" w14:textId="77777777" w:rsidR="00C40898" w:rsidRPr="00913F1C" w:rsidRDefault="00C40898" w:rsidP="00C40898">
            <w:pPr>
              <w:pStyle w:val="Sraopastraipa"/>
              <w:numPr>
                <w:ilvl w:val="1"/>
                <w:numId w:val="47"/>
              </w:numPr>
              <w:rPr>
                <w:lang w:val="lt-LT"/>
              </w:rPr>
            </w:pPr>
            <w:r w:rsidRPr="00913F1C">
              <w:rPr>
                <w:lang w:val="lt-LT"/>
              </w:rPr>
              <w:t>Įrenginio pavadinimą,</w:t>
            </w:r>
          </w:p>
          <w:p w14:paraId="1F02C780" w14:textId="77777777" w:rsidR="00C40898" w:rsidRPr="00913F1C" w:rsidRDefault="00C40898" w:rsidP="00C40898">
            <w:pPr>
              <w:pStyle w:val="Sraopastraipa"/>
              <w:numPr>
                <w:ilvl w:val="1"/>
                <w:numId w:val="47"/>
              </w:numPr>
              <w:rPr>
                <w:lang w:val="lt-LT"/>
              </w:rPr>
            </w:pPr>
            <w:r w:rsidRPr="00913F1C">
              <w:rPr>
                <w:lang w:val="lt-LT"/>
              </w:rPr>
              <w:t>Vartotojo vardą,</w:t>
            </w:r>
          </w:p>
          <w:p w14:paraId="48AC41F5" w14:textId="77777777" w:rsidR="00C40898" w:rsidRPr="00913F1C" w:rsidRDefault="00C40898" w:rsidP="00C40898">
            <w:pPr>
              <w:pStyle w:val="Sraopastraipa"/>
              <w:numPr>
                <w:ilvl w:val="1"/>
                <w:numId w:val="47"/>
              </w:numPr>
              <w:rPr>
                <w:lang w:val="lt-LT"/>
              </w:rPr>
            </w:pPr>
            <w:r w:rsidRPr="00913F1C">
              <w:rPr>
                <w:lang w:val="lt-LT"/>
              </w:rPr>
              <w:t>IP adresą,</w:t>
            </w:r>
          </w:p>
          <w:p w14:paraId="136B2049" w14:textId="77777777" w:rsidR="00C40898" w:rsidRPr="00913F1C" w:rsidRDefault="00C40898" w:rsidP="00C40898">
            <w:pPr>
              <w:pStyle w:val="Sraopastraipa"/>
              <w:numPr>
                <w:ilvl w:val="1"/>
                <w:numId w:val="47"/>
              </w:numPr>
              <w:rPr>
                <w:lang w:val="lt-LT"/>
              </w:rPr>
            </w:pPr>
            <w:r w:rsidRPr="00913F1C">
              <w:rPr>
                <w:lang w:val="lt-LT"/>
              </w:rPr>
              <w:t>Bylos pavadinimą,</w:t>
            </w:r>
          </w:p>
          <w:p w14:paraId="0FC2408D" w14:textId="77777777" w:rsidR="00C40898" w:rsidRPr="00913F1C" w:rsidRDefault="00C40898" w:rsidP="00C40898">
            <w:pPr>
              <w:pStyle w:val="Sraopastraipa"/>
              <w:numPr>
                <w:ilvl w:val="1"/>
                <w:numId w:val="47"/>
              </w:numPr>
              <w:rPr>
                <w:lang w:val="lt-LT"/>
              </w:rPr>
            </w:pPr>
            <w:r w:rsidRPr="00913F1C">
              <w:rPr>
                <w:lang w:val="lt-LT"/>
              </w:rPr>
              <w:t>Hash kodą,</w:t>
            </w:r>
          </w:p>
          <w:p w14:paraId="2A332542" w14:textId="77777777" w:rsidR="00C40898" w:rsidRPr="00913F1C" w:rsidRDefault="00C40898" w:rsidP="00C40898">
            <w:pPr>
              <w:pStyle w:val="Sraopastraipa"/>
              <w:numPr>
                <w:ilvl w:val="1"/>
                <w:numId w:val="47"/>
              </w:numPr>
              <w:rPr>
                <w:lang w:val="lt-LT"/>
              </w:rPr>
            </w:pPr>
            <w:r w:rsidRPr="00913F1C">
              <w:rPr>
                <w:lang w:val="lt-LT"/>
              </w:rPr>
              <w:t>MITRE Taktikų ir Technikų ID,</w:t>
            </w:r>
          </w:p>
          <w:p w14:paraId="07292C1F" w14:textId="77777777" w:rsidR="00C40898" w:rsidRPr="00913F1C" w:rsidRDefault="00C40898" w:rsidP="00C40898">
            <w:pPr>
              <w:pStyle w:val="Sraopastraipa"/>
              <w:numPr>
                <w:ilvl w:val="1"/>
                <w:numId w:val="47"/>
              </w:numPr>
              <w:rPr>
                <w:lang w:val="lt-LT"/>
              </w:rPr>
            </w:pPr>
            <w:r w:rsidRPr="00913F1C">
              <w:rPr>
                <w:lang w:val="lt-LT"/>
              </w:rPr>
              <w:t>Proceso pavadinimą ir ID,</w:t>
            </w:r>
          </w:p>
          <w:p w14:paraId="518E5E41" w14:textId="77777777" w:rsidR="00C40898" w:rsidRPr="00913F1C" w:rsidRDefault="00C40898" w:rsidP="00C40898">
            <w:pPr>
              <w:pStyle w:val="Sraopastraipa"/>
              <w:numPr>
                <w:ilvl w:val="0"/>
                <w:numId w:val="47"/>
              </w:numPr>
              <w:rPr>
                <w:lang w:val="lt-LT"/>
              </w:rPr>
            </w:pPr>
            <w:r w:rsidRPr="00913F1C">
              <w:rPr>
                <w:lang w:val="lt-LT"/>
              </w:rPr>
              <w:t xml:space="preserve">Turi gebėti gauti kompromitavimo indikatorių sąrašą (angl. </w:t>
            </w:r>
            <w:r w:rsidRPr="00913F1C">
              <w:rPr>
                <w:i/>
                <w:lang w:val="lt-LT"/>
              </w:rPr>
              <w:t>Indicators of Compromise</w:t>
            </w:r>
            <w:r w:rsidRPr="00913F1C">
              <w:rPr>
                <w:lang w:val="lt-LT"/>
              </w:rPr>
              <w:t>) iš gamintojo žvalgybinės informacijos ir atlikti jų paiešką organizacijos tinkle.</w:t>
            </w:r>
          </w:p>
          <w:p w14:paraId="5DC2B7E8" w14:textId="77777777" w:rsidR="00C40898" w:rsidRPr="00913F1C" w:rsidRDefault="00C40898" w:rsidP="00C40898">
            <w:pPr>
              <w:pStyle w:val="Sraopastraipa"/>
              <w:numPr>
                <w:ilvl w:val="0"/>
                <w:numId w:val="47"/>
              </w:numPr>
              <w:rPr>
                <w:lang w:val="lt-LT"/>
              </w:rPr>
            </w:pPr>
            <w:r w:rsidRPr="00913F1C">
              <w:rPr>
                <w:lang w:val="lt-LT"/>
              </w:rPr>
              <w:t>Turi palaikyti išorinius duomenų tiekėjus TAXII/STIX taip pat MISP platformą įtartinų objektų ir kompromitavimo indikatorių importavimui.</w:t>
            </w:r>
          </w:p>
          <w:p w14:paraId="12162663" w14:textId="77777777" w:rsidR="00C40898" w:rsidRPr="00913F1C" w:rsidRDefault="00C40898" w:rsidP="00C40898">
            <w:pPr>
              <w:pStyle w:val="Sraopastraipa"/>
              <w:numPr>
                <w:ilvl w:val="0"/>
                <w:numId w:val="47"/>
              </w:numPr>
              <w:rPr>
                <w:lang w:val="lt-LT"/>
              </w:rPr>
            </w:pPr>
            <w:r w:rsidRPr="00913F1C">
              <w:rPr>
                <w:color w:val="000000"/>
                <w:lang w:val="lt-LT"/>
              </w:rPr>
              <w:t>Turi gebėti siųsti kompromitavimo indikatorių informaciją tekstiniu formatu trečių šalių sprendimams.</w:t>
            </w:r>
          </w:p>
          <w:p w14:paraId="76CB550A" w14:textId="77777777" w:rsidR="00C40898" w:rsidRPr="00913F1C" w:rsidRDefault="00C40898" w:rsidP="00C40898">
            <w:pPr>
              <w:pStyle w:val="Sraopastraipa"/>
              <w:numPr>
                <w:ilvl w:val="0"/>
                <w:numId w:val="47"/>
              </w:numPr>
              <w:rPr>
                <w:lang w:val="lt-LT"/>
              </w:rPr>
            </w:pPr>
            <w:r w:rsidRPr="00913F1C">
              <w:rPr>
                <w:color w:val="000000"/>
                <w:lang w:val="lt-LT"/>
              </w:rPr>
              <w:t>Turi turėti debesijos pagrindu veikiančią smėliadėžę, joje turi būti galimybė pateikti bylas detonavimui rankiniu būdu per interneto naršyklę arba automatiniu būdu (per API).</w:t>
            </w:r>
          </w:p>
          <w:p w14:paraId="718A5FDC" w14:textId="77777777" w:rsidR="00C40898" w:rsidRPr="00913F1C" w:rsidRDefault="00C40898" w:rsidP="00C40898">
            <w:pPr>
              <w:pStyle w:val="Sraopastraipa"/>
              <w:numPr>
                <w:ilvl w:val="0"/>
                <w:numId w:val="47"/>
              </w:numPr>
              <w:rPr>
                <w:lang w:val="lt-LT"/>
              </w:rPr>
            </w:pPr>
            <w:r w:rsidRPr="00913F1C">
              <w:rPr>
                <w:lang w:val="lt-LT"/>
              </w:rPr>
              <w:t>Turi gebėti prioritetizuoti sukoreliuotus incidentus pagal kritiškumo lygį, nurodyti atakos paveiktus komponentus ir identifikuoti užkardymo būdus.</w:t>
            </w:r>
          </w:p>
          <w:p w14:paraId="648C653E" w14:textId="77777777" w:rsidR="00C40898" w:rsidRPr="00913F1C" w:rsidRDefault="00C40898" w:rsidP="00C40898">
            <w:pPr>
              <w:pStyle w:val="Sraopastraipa"/>
              <w:numPr>
                <w:ilvl w:val="0"/>
                <w:numId w:val="47"/>
              </w:numPr>
              <w:rPr>
                <w:lang w:val="lt-LT"/>
              </w:rPr>
            </w:pPr>
            <w:r w:rsidRPr="00913F1C">
              <w:rPr>
                <w:lang w:val="lt-LT"/>
              </w:rPr>
              <w:t>Sukoreliuoti incidentai turi būti atvaizduojami vizualiai ir turi būti pateikta priežąstinio ryšio analizė (ang. Root cause analysis), siekiant nustatyti incidento kritiškumą ir poveikį.</w:t>
            </w:r>
          </w:p>
          <w:p w14:paraId="7914F222" w14:textId="77777777" w:rsidR="00C40898" w:rsidRPr="00913F1C" w:rsidRDefault="00C40898" w:rsidP="00C40898">
            <w:pPr>
              <w:pStyle w:val="Sraopastraipa"/>
              <w:numPr>
                <w:ilvl w:val="0"/>
                <w:numId w:val="47"/>
              </w:numPr>
              <w:rPr>
                <w:lang w:val="lt-LT"/>
              </w:rPr>
            </w:pPr>
            <w:r w:rsidRPr="00913F1C">
              <w:rPr>
                <w:lang w:val="lt-LT"/>
              </w:rPr>
              <w:t>Incidentų įspėjimai (ang. Alerts) turi būti grupuojami ir prioritetizuojami naudojant mašininio mokymosi algoritmus.</w:t>
            </w:r>
          </w:p>
          <w:p w14:paraId="3399F0CC" w14:textId="77777777" w:rsidR="00C40898" w:rsidRPr="00913F1C" w:rsidRDefault="00C40898" w:rsidP="00C40898">
            <w:pPr>
              <w:pStyle w:val="Sraopastraipa"/>
              <w:numPr>
                <w:ilvl w:val="0"/>
                <w:numId w:val="47"/>
              </w:numPr>
              <w:rPr>
                <w:lang w:val="lt-LT"/>
              </w:rPr>
            </w:pPr>
            <w:r w:rsidRPr="00913F1C">
              <w:rPr>
                <w:lang w:val="lt-LT"/>
              </w:rPr>
              <w:t>Turi turėti galimybę kritinio incidento atveju nustatyti automatines atsako priemones: bylų surinkimą, įtraukimą į blokuojamų sąrašą, automatinį bylos nusiuntimą į smėliadėžę, galinio įrenginio izoliavimą.</w:t>
            </w:r>
          </w:p>
          <w:p w14:paraId="33B7920F" w14:textId="77777777" w:rsidR="00C40898" w:rsidRPr="00913F1C" w:rsidRDefault="00C40898" w:rsidP="00C40898">
            <w:pPr>
              <w:pStyle w:val="Sraopastraipa"/>
              <w:numPr>
                <w:ilvl w:val="0"/>
                <w:numId w:val="47"/>
              </w:numPr>
              <w:rPr>
                <w:lang w:val="lt-LT"/>
              </w:rPr>
            </w:pPr>
            <w:r w:rsidRPr="00913F1C">
              <w:rPr>
                <w:color w:val="000000"/>
                <w:lang w:val="lt-LT"/>
              </w:rPr>
              <w:t>Turi būti galimybė išsaugoti, importuoti ir eksportuoti paieškos užklausas.</w:t>
            </w:r>
          </w:p>
          <w:p w14:paraId="246B1C06" w14:textId="77777777" w:rsidR="00C40898" w:rsidRPr="00913F1C" w:rsidRDefault="00C40898" w:rsidP="00C40898">
            <w:pPr>
              <w:pStyle w:val="Sraopastraipa"/>
              <w:numPr>
                <w:ilvl w:val="0"/>
                <w:numId w:val="47"/>
              </w:numPr>
              <w:rPr>
                <w:lang w:val="lt-LT"/>
              </w:rPr>
            </w:pPr>
            <w:r w:rsidRPr="00913F1C">
              <w:rPr>
                <w:lang w:val="lt-LT"/>
              </w:rPr>
              <w:t xml:space="preserve">Turi gebėti pateikti organizacijos rizikos laipsnį, bei pateikti rizikingiausių įrenginių ir aplikacijų sąrašus, įvertindama šiuos faktorius: </w:t>
            </w:r>
          </w:p>
          <w:p w14:paraId="3C1ECC1A" w14:textId="77777777" w:rsidR="00C40898" w:rsidRPr="00913F1C" w:rsidRDefault="00C40898" w:rsidP="00C40898">
            <w:pPr>
              <w:pStyle w:val="Sraopastraipa"/>
              <w:numPr>
                <w:ilvl w:val="1"/>
                <w:numId w:val="47"/>
              </w:numPr>
              <w:rPr>
                <w:lang w:val="lt-LT"/>
              </w:rPr>
            </w:pPr>
            <w:r w:rsidRPr="00913F1C">
              <w:rPr>
                <w:lang w:val="lt-LT"/>
              </w:rPr>
              <w:t xml:space="preserve">paskyrų kompromitavimą, </w:t>
            </w:r>
          </w:p>
          <w:p w14:paraId="0488C496" w14:textId="77777777" w:rsidR="00C40898" w:rsidRPr="00913F1C" w:rsidRDefault="00C40898" w:rsidP="00C40898">
            <w:pPr>
              <w:pStyle w:val="Sraopastraipa"/>
              <w:numPr>
                <w:ilvl w:val="1"/>
                <w:numId w:val="47"/>
              </w:numPr>
              <w:rPr>
                <w:lang w:val="lt-LT"/>
              </w:rPr>
            </w:pPr>
            <w:r w:rsidRPr="00913F1C">
              <w:rPr>
                <w:lang w:val="lt-LT"/>
              </w:rPr>
              <w:t xml:space="preserve">pažeidžiamumų aptikimą, </w:t>
            </w:r>
          </w:p>
          <w:p w14:paraId="0DEA5861" w14:textId="77777777" w:rsidR="00C40898" w:rsidRPr="00913F1C" w:rsidRDefault="00C40898" w:rsidP="00C40898">
            <w:pPr>
              <w:pStyle w:val="Sraopastraipa"/>
              <w:numPr>
                <w:ilvl w:val="1"/>
                <w:numId w:val="47"/>
              </w:numPr>
              <w:rPr>
                <w:lang w:val="lt-LT"/>
              </w:rPr>
            </w:pPr>
            <w:r w:rsidRPr="00913F1C">
              <w:rPr>
                <w:lang w:val="lt-LT"/>
              </w:rPr>
              <w:t xml:space="preserve">anomalijų aptikimą (naršymo, vartotojų elgsenos, galinės įrangos elgsenos, debesijos aplikacijų naudojimo), </w:t>
            </w:r>
          </w:p>
          <w:p w14:paraId="724D4951" w14:textId="77777777" w:rsidR="00C40898" w:rsidRPr="00913F1C" w:rsidRDefault="00C40898" w:rsidP="00C40898">
            <w:pPr>
              <w:pStyle w:val="Sraopastraipa"/>
              <w:numPr>
                <w:ilvl w:val="1"/>
                <w:numId w:val="47"/>
              </w:numPr>
              <w:rPr>
                <w:lang w:val="lt-LT"/>
              </w:rPr>
            </w:pPr>
            <w:r w:rsidRPr="00913F1C">
              <w:rPr>
                <w:lang w:val="lt-LT"/>
              </w:rPr>
              <w:t xml:space="preserve">incidentų aptikimą, </w:t>
            </w:r>
          </w:p>
          <w:p w14:paraId="1A029E97" w14:textId="77777777" w:rsidR="00C40898" w:rsidRPr="00913F1C" w:rsidRDefault="00C40898" w:rsidP="00C40898">
            <w:pPr>
              <w:pStyle w:val="Sraopastraipa"/>
              <w:numPr>
                <w:ilvl w:val="1"/>
                <w:numId w:val="47"/>
              </w:numPr>
              <w:rPr>
                <w:lang w:val="lt-LT"/>
              </w:rPr>
            </w:pPr>
            <w:r w:rsidRPr="00913F1C">
              <w:rPr>
                <w:lang w:val="lt-LT"/>
              </w:rPr>
              <w:t>grėsmių detektavimą.</w:t>
            </w:r>
          </w:p>
          <w:p w14:paraId="718ACB90" w14:textId="77777777" w:rsidR="00C40898" w:rsidRPr="00913F1C" w:rsidRDefault="00C40898" w:rsidP="00C40898">
            <w:pPr>
              <w:pStyle w:val="Sraopastraipa"/>
              <w:numPr>
                <w:ilvl w:val="0"/>
                <w:numId w:val="47"/>
              </w:numPr>
              <w:rPr>
                <w:lang w:val="lt-LT"/>
              </w:rPr>
            </w:pPr>
            <w:r w:rsidRPr="00913F1C">
              <w:rPr>
                <w:lang w:val="lt-LT"/>
              </w:rPr>
              <w:t>Turi turėti integraciją su Azure AD, Office 365, Okta, ir stebėti vartotojų prisijungimus bei debesijos aplikacijų naudojimą.</w:t>
            </w:r>
          </w:p>
          <w:p w14:paraId="74B042CE" w14:textId="77777777" w:rsidR="00C40898" w:rsidRPr="00913F1C" w:rsidRDefault="00C40898" w:rsidP="00C40898">
            <w:pPr>
              <w:pStyle w:val="Sraopastraipa"/>
              <w:numPr>
                <w:ilvl w:val="0"/>
                <w:numId w:val="47"/>
              </w:numPr>
              <w:rPr>
                <w:lang w:val="lt-LT"/>
              </w:rPr>
            </w:pPr>
            <w:r w:rsidRPr="00913F1C">
              <w:rPr>
                <w:color w:val="000000"/>
                <w:lang w:val="lt-LT"/>
              </w:rPr>
              <w:t>Turi turėti integraciją bei dalintis kompromitavimo indikatorių informacija su šių trečių šalių gamintojų tinklo ugniasienėmis - Fortinet PaloAlto, Checkpoint.</w:t>
            </w:r>
          </w:p>
          <w:p w14:paraId="28FFBD77" w14:textId="77777777" w:rsidR="00C40898" w:rsidRPr="00913F1C" w:rsidRDefault="00C40898" w:rsidP="00C40898">
            <w:pPr>
              <w:pStyle w:val="Sraopastraipa"/>
              <w:numPr>
                <w:ilvl w:val="0"/>
                <w:numId w:val="47"/>
              </w:numPr>
              <w:rPr>
                <w:lang w:val="lt-LT"/>
              </w:rPr>
            </w:pPr>
            <w:r w:rsidRPr="00913F1C">
              <w:rPr>
                <w:color w:val="000000"/>
                <w:lang w:val="lt-LT"/>
              </w:rPr>
              <w:t>Turi turėti integraciją su organizacijos naudojama LogRhythm SIEM.</w:t>
            </w:r>
          </w:p>
        </w:tc>
      </w:tr>
      <w:tr w:rsidR="00C40898" w:rsidRPr="00913F1C" w14:paraId="288404B2" w14:textId="77777777" w:rsidTr="00C40898">
        <w:tc>
          <w:tcPr>
            <w:tcW w:w="2235" w:type="dxa"/>
          </w:tcPr>
          <w:p w14:paraId="0532FFD6" w14:textId="77777777" w:rsidR="00C40898" w:rsidRPr="00913F1C" w:rsidRDefault="00C40898" w:rsidP="00C40898">
            <w:pPr>
              <w:pStyle w:val="Sraopastraipa"/>
              <w:numPr>
                <w:ilvl w:val="0"/>
                <w:numId w:val="46"/>
              </w:numPr>
              <w:rPr>
                <w:lang w:val="lt-LT"/>
              </w:rPr>
            </w:pPr>
            <w:r w:rsidRPr="00913F1C">
              <w:rPr>
                <w:lang w:val="lt-LT"/>
              </w:rPr>
              <w:lastRenderedPageBreak/>
              <w:t>Tarnybinių stočių kiekis</w:t>
            </w:r>
          </w:p>
        </w:tc>
        <w:tc>
          <w:tcPr>
            <w:tcW w:w="7480" w:type="dxa"/>
          </w:tcPr>
          <w:p w14:paraId="108D6839" w14:textId="77777777" w:rsidR="00C40898" w:rsidRPr="00913F1C" w:rsidRDefault="00C40898" w:rsidP="0074024A">
            <w:pPr>
              <w:ind w:right="125"/>
              <w:rPr>
                <w:bCs/>
                <w:lang w:val="lt-LT"/>
              </w:rPr>
            </w:pPr>
            <w:r w:rsidRPr="00913F1C">
              <w:rPr>
                <w:bCs/>
                <w:lang w:val="lt-LT"/>
              </w:rPr>
              <w:t>Programinė įranga turi būti pateikta 650 vnt. tarnybinių stočių, iš kurių:</w:t>
            </w:r>
          </w:p>
          <w:p w14:paraId="1BE3FE05" w14:textId="77777777" w:rsidR="00C40898" w:rsidRPr="00913F1C" w:rsidRDefault="00C40898" w:rsidP="0074024A">
            <w:pPr>
              <w:ind w:right="125"/>
              <w:rPr>
                <w:bCs/>
                <w:lang w:val="lt-LT"/>
              </w:rPr>
            </w:pPr>
            <w:r w:rsidRPr="00913F1C">
              <w:rPr>
                <w:bCs/>
                <w:lang w:val="lt-LT"/>
              </w:rPr>
              <w:t>- bazinis apsaugos funkcionalumas turi būti užtikrintas 450 vnt. tarnybinių stočių (programinės įrangos licencija baziniam apsaugos funkcionalumui);</w:t>
            </w:r>
          </w:p>
          <w:p w14:paraId="1494B8D8" w14:textId="77777777" w:rsidR="00C40898" w:rsidRPr="00913F1C" w:rsidRDefault="00C40898" w:rsidP="0074024A">
            <w:pPr>
              <w:rPr>
                <w:lang w:val="lt-LT"/>
              </w:rPr>
            </w:pPr>
            <w:r w:rsidRPr="00913F1C">
              <w:rPr>
                <w:bCs/>
                <w:lang w:val="lt-LT"/>
              </w:rPr>
              <w:t>- bazinis ir papildomas apsaugos funkcionalumas turi būti užtikrintas 200 vnt. tarnybinių stočių (programinės įrangos licencija baziniam ir papildomam apsaugos funkcionalumui).</w:t>
            </w:r>
          </w:p>
        </w:tc>
      </w:tr>
      <w:tr w:rsidR="00C40898" w:rsidRPr="00913F1C" w14:paraId="6CB8C1BD" w14:textId="77777777" w:rsidTr="00C40898">
        <w:tc>
          <w:tcPr>
            <w:tcW w:w="2235" w:type="dxa"/>
          </w:tcPr>
          <w:p w14:paraId="6BB4EC6A" w14:textId="77777777" w:rsidR="00C40898" w:rsidRPr="00913F1C" w:rsidRDefault="00C40898" w:rsidP="00C40898">
            <w:pPr>
              <w:pStyle w:val="Sraopastraipa"/>
              <w:numPr>
                <w:ilvl w:val="0"/>
                <w:numId w:val="46"/>
              </w:numPr>
              <w:rPr>
                <w:lang w:val="lt-LT"/>
              </w:rPr>
            </w:pPr>
            <w:r w:rsidRPr="00913F1C">
              <w:rPr>
                <w:lang w:val="lt-LT"/>
              </w:rPr>
              <w:lastRenderedPageBreak/>
              <w:t>Gamintojo palaikymas</w:t>
            </w:r>
          </w:p>
        </w:tc>
        <w:tc>
          <w:tcPr>
            <w:tcW w:w="7480" w:type="dxa"/>
          </w:tcPr>
          <w:p w14:paraId="16DE90DA" w14:textId="77777777" w:rsidR="00C40898" w:rsidRPr="00913F1C" w:rsidRDefault="00C40898" w:rsidP="0074024A">
            <w:pPr>
              <w:autoSpaceDN w:val="0"/>
              <w:jc w:val="both"/>
              <w:rPr>
                <w:lang w:val="lt-LT"/>
              </w:rPr>
            </w:pPr>
            <w:r w:rsidRPr="00913F1C">
              <w:rPr>
                <w:lang w:val="lt-LT"/>
              </w:rPr>
              <w:t>Turi būti suteiktas ne mažesnis nei 1 metų gamintojo palaikymas, užtikrinantis nemokamus programinės įrangos atnaujinimus, programinės įrangos klaidų taisymus.</w:t>
            </w:r>
          </w:p>
          <w:p w14:paraId="7367B5DD" w14:textId="77777777" w:rsidR="00C40898" w:rsidRPr="00913F1C" w:rsidRDefault="00C40898" w:rsidP="0074024A">
            <w:pPr>
              <w:jc w:val="both"/>
              <w:rPr>
                <w:b/>
                <w:bCs/>
                <w:lang w:val="lt-LT"/>
              </w:rPr>
            </w:pPr>
            <w:r w:rsidRPr="00913F1C">
              <w:rPr>
                <w:lang w:val="lt-LT"/>
              </w:rPr>
              <w:t>Turi būti suteikta teisė kreiptis į gamintoją iškilus problemai visomis dienomis, visomis valandomis (paslaugos tipas 24x7) (kreipimosi būdas - internetu, elektroniniu paštu, faksu ar telefonu).</w:t>
            </w:r>
          </w:p>
        </w:tc>
      </w:tr>
    </w:tbl>
    <w:p w14:paraId="03CA095A" w14:textId="77777777" w:rsidR="002D1AD8" w:rsidRPr="00913F1C" w:rsidRDefault="002D1AD8" w:rsidP="00566577">
      <w:pPr>
        <w:pStyle w:val="Porat"/>
        <w:tabs>
          <w:tab w:val="left" w:pos="1276"/>
        </w:tabs>
        <w:spacing w:line="276" w:lineRule="auto"/>
        <w:ind w:left="1905"/>
        <w:jc w:val="both"/>
        <w:rPr>
          <w:rFonts w:cs="Times New Roman"/>
          <w:szCs w:val="24"/>
          <w:lang w:val="lt-LT"/>
        </w:rPr>
      </w:pPr>
    </w:p>
    <w:p w14:paraId="78D570E6" w14:textId="77777777" w:rsidR="002D1AD8" w:rsidRPr="00913F1C" w:rsidRDefault="002D1AD8" w:rsidP="00566577">
      <w:pPr>
        <w:pStyle w:val="Porat"/>
        <w:tabs>
          <w:tab w:val="left" w:pos="1276"/>
        </w:tabs>
        <w:spacing w:line="276" w:lineRule="auto"/>
        <w:ind w:left="1905"/>
        <w:jc w:val="both"/>
        <w:rPr>
          <w:rFonts w:cs="Times New Roman"/>
          <w:szCs w:val="24"/>
          <w:lang w:val="lt-LT"/>
        </w:rPr>
      </w:pPr>
    </w:p>
    <w:p w14:paraId="502BDA0E" w14:textId="77777777" w:rsidR="00A4697C" w:rsidRPr="00913F1C" w:rsidRDefault="00A4697C" w:rsidP="00BF7347">
      <w:pPr>
        <w:spacing w:after="160" w:line="252" w:lineRule="auto"/>
        <w:jc w:val="both"/>
        <w:rPr>
          <w:rFonts w:eastAsia="PMingLiU"/>
          <w:sz w:val="23"/>
          <w:szCs w:val="23"/>
          <w:lang w:val="lt-LT"/>
        </w:rPr>
      </w:pPr>
    </w:p>
    <w:tbl>
      <w:tblPr>
        <w:tblpPr w:leftFromText="180" w:rightFromText="180" w:vertAnchor="text" w:horzAnchor="margin" w:tblpY="18"/>
        <w:tblW w:w="10035" w:type="dxa"/>
        <w:tblLook w:val="0000" w:firstRow="0" w:lastRow="0" w:firstColumn="0" w:lastColumn="0" w:noHBand="0" w:noVBand="0"/>
      </w:tblPr>
      <w:tblGrid>
        <w:gridCol w:w="5162"/>
        <w:gridCol w:w="4873"/>
      </w:tblGrid>
      <w:tr w:rsidR="00F239A9" w:rsidRPr="00913F1C" w14:paraId="335F4071" w14:textId="77777777" w:rsidTr="00157107">
        <w:trPr>
          <w:trHeight w:val="2601"/>
        </w:trPr>
        <w:tc>
          <w:tcPr>
            <w:tcW w:w="5162" w:type="dxa"/>
            <w:shd w:val="clear" w:color="auto" w:fill="auto"/>
          </w:tcPr>
          <w:p w14:paraId="693F3120" w14:textId="22378BEB" w:rsidR="00F239A9" w:rsidRPr="00913F1C" w:rsidRDefault="006D2010" w:rsidP="00157107">
            <w:pPr>
              <w:ind w:left="420" w:hanging="420"/>
              <w:contextualSpacing/>
              <w:jc w:val="both"/>
              <w:rPr>
                <w:rFonts w:eastAsiaTheme="minorHAnsi"/>
                <w:b/>
                <w:sz w:val="23"/>
                <w:szCs w:val="23"/>
                <w:lang w:val="lt-LT" w:bidi="en-US"/>
              </w:rPr>
            </w:pPr>
            <w:r w:rsidRPr="00913F1C">
              <w:rPr>
                <w:rFonts w:eastAsiaTheme="minorHAnsi"/>
                <w:b/>
                <w:sz w:val="23"/>
                <w:szCs w:val="23"/>
                <w:lang w:val="lt-LT" w:bidi="en-US"/>
              </w:rPr>
              <w:t>PIRKĖJAS</w:t>
            </w:r>
          </w:p>
          <w:p w14:paraId="11323D72" w14:textId="77777777" w:rsidR="000E2DC5" w:rsidRPr="00913F1C" w:rsidRDefault="000E2DC5" w:rsidP="00157107">
            <w:pPr>
              <w:ind w:left="420" w:hanging="420"/>
              <w:contextualSpacing/>
              <w:jc w:val="both"/>
              <w:rPr>
                <w:rFonts w:eastAsiaTheme="minorHAnsi"/>
                <w:b/>
                <w:sz w:val="23"/>
                <w:szCs w:val="23"/>
                <w:lang w:val="lt-LT" w:bidi="en-US"/>
              </w:rPr>
            </w:pPr>
          </w:p>
          <w:p w14:paraId="7B36098B" w14:textId="77777777" w:rsidR="00D3082A" w:rsidRPr="00913F1C" w:rsidRDefault="00D3082A" w:rsidP="00D3082A">
            <w:pPr>
              <w:rPr>
                <w:b/>
                <w:bCs/>
                <w:lang w:val="lt-LT"/>
              </w:rPr>
            </w:pPr>
            <w:r w:rsidRPr="00913F1C">
              <w:rPr>
                <w:b/>
                <w:bCs/>
                <w:lang w:val="lt-LT"/>
              </w:rPr>
              <w:t xml:space="preserve">Informatikos ir ryšių departamentas </w:t>
            </w:r>
          </w:p>
          <w:p w14:paraId="63192310" w14:textId="77777777" w:rsidR="00D3082A" w:rsidRPr="00913F1C" w:rsidRDefault="00D3082A" w:rsidP="00D3082A">
            <w:pPr>
              <w:rPr>
                <w:b/>
                <w:lang w:val="lt-LT"/>
              </w:rPr>
            </w:pPr>
            <w:r w:rsidRPr="00913F1C">
              <w:rPr>
                <w:b/>
                <w:bCs/>
                <w:lang w:val="lt-LT"/>
              </w:rPr>
              <w:t xml:space="preserve">prie </w:t>
            </w:r>
            <w:r w:rsidRPr="00913F1C">
              <w:rPr>
                <w:b/>
                <w:lang w:val="lt-LT"/>
              </w:rPr>
              <w:t xml:space="preserve">Lietuvos Respublikos </w:t>
            </w:r>
          </w:p>
          <w:p w14:paraId="56630988" w14:textId="77777777" w:rsidR="00D3082A" w:rsidRPr="00913F1C" w:rsidRDefault="00D3082A" w:rsidP="00D3082A">
            <w:pPr>
              <w:rPr>
                <w:b/>
                <w:lang w:val="lt-LT"/>
              </w:rPr>
            </w:pPr>
            <w:r w:rsidRPr="00913F1C">
              <w:rPr>
                <w:b/>
                <w:lang w:val="lt-LT"/>
              </w:rPr>
              <w:t xml:space="preserve">vidaus reikalų ministerijos </w:t>
            </w:r>
          </w:p>
          <w:p w14:paraId="261177C1" w14:textId="77777777" w:rsidR="00D3082A" w:rsidRPr="00913F1C" w:rsidRDefault="00D3082A" w:rsidP="00D3082A">
            <w:pPr>
              <w:rPr>
                <w:lang w:val="lt-LT"/>
              </w:rPr>
            </w:pPr>
          </w:p>
          <w:p w14:paraId="072BE455" w14:textId="77777777" w:rsidR="00D3082A" w:rsidRPr="00913F1C" w:rsidRDefault="00D3082A" w:rsidP="00D3082A">
            <w:pPr>
              <w:rPr>
                <w:lang w:val="lt-LT"/>
              </w:rPr>
            </w:pPr>
          </w:p>
          <w:p w14:paraId="39E353B7" w14:textId="77777777" w:rsidR="00D3082A" w:rsidRPr="00913F1C" w:rsidRDefault="00D3082A" w:rsidP="00D3082A">
            <w:pPr>
              <w:rPr>
                <w:lang w:val="lt-LT"/>
              </w:rPr>
            </w:pPr>
            <w:r w:rsidRPr="00913F1C">
              <w:rPr>
                <w:lang w:val="lt-LT"/>
              </w:rPr>
              <w:t xml:space="preserve">Direktoriaus pavaduotojas   </w:t>
            </w:r>
          </w:p>
          <w:p w14:paraId="610F6E38" w14:textId="77777777" w:rsidR="00D3082A" w:rsidRPr="00913F1C" w:rsidRDefault="00D3082A" w:rsidP="00D3082A">
            <w:pPr>
              <w:rPr>
                <w:lang w:val="lt-LT"/>
              </w:rPr>
            </w:pPr>
            <w:r w:rsidRPr="00913F1C">
              <w:rPr>
                <w:lang w:val="lt-LT"/>
              </w:rPr>
              <w:t xml:space="preserve">                                                                                                         </w:t>
            </w:r>
          </w:p>
          <w:p w14:paraId="74235C22" w14:textId="280432E9" w:rsidR="00F239A9" w:rsidRPr="00913F1C" w:rsidRDefault="00D3082A" w:rsidP="00D3082A">
            <w:pPr>
              <w:ind w:left="420" w:hanging="386"/>
              <w:contextualSpacing/>
              <w:jc w:val="both"/>
              <w:rPr>
                <w:rFonts w:eastAsiaTheme="minorHAnsi"/>
                <w:b/>
                <w:sz w:val="23"/>
                <w:szCs w:val="23"/>
                <w:lang w:val="lt-LT" w:bidi="en-US"/>
              </w:rPr>
            </w:pPr>
            <w:r w:rsidRPr="00913F1C">
              <w:rPr>
                <w:lang w:val="lt-LT"/>
              </w:rPr>
              <w:t>Artūras Kavolis</w:t>
            </w:r>
          </w:p>
        </w:tc>
        <w:tc>
          <w:tcPr>
            <w:tcW w:w="4873" w:type="dxa"/>
            <w:shd w:val="clear" w:color="auto" w:fill="auto"/>
          </w:tcPr>
          <w:p w14:paraId="0FBA11F2" w14:textId="77777777" w:rsidR="006D2010" w:rsidRPr="00913F1C" w:rsidRDefault="006D2010" w:rsidP="006D2010">
            <w:pPr>
              <w:ind w:left="420" w:hanging="420"/>
              <w:contextualSpacing/>
              <w:jc w:val="both"/>
              <w:rPr>
                <w:rFonts w:eastAsiaTheme="minorHAnsi"/>
                <w:b/>
                <w:sz w:val="23"/>
                <w:szCs w:val="23"/>
                <w:lang w:val="lt-LT" w:bidi="en-US"/>
              </w:rPr>
            </w:pPr>
            <w:r w:rsidRPr="00913F1C">
              <w:rPr>
                <w:rFonts w:eastAsiaTheme="minorHAnsi"/>
                <w:b/>
                <w:sz w:val="23"/>
                <w:szCs w:val="23"/>
                <w:lang w:val="lt-LT" w:bidi="en-US"/>
              </w:rPr>
              <w:t>PARDAVĖJAS</w:t>
            </w:r>
          </w:p>
          <w:p w14:paraId="4F6BF749" w14:textId="77777777" w:rsidR="000E2DC5" w:rsidRPr="00913F1C" w:rsidRDefault="000E2DC5" w:rsidP="00157107">
            <w:pPr>
              <w:ind w:left="420" w:hanging="420"/>
              <w:contextualSpacing/>
              <w:jc w:val="both"/>
              <w:rPr>
                <w:rFonts w:eastAsiaTheme="minorHAnsi"/>
                <w:b/>
                <w:sz w:val="23"/>
                <w:szCs w:val="23"/>
                <w:lang w:val="lt-LT" w:bidi="en-US"/>
              </w:rPr>
            </w:pPr>
          </w:p>
          <w:p w14:paraId="4E972FE5" w14:textId="19153BC9" w:rsidR="008701CA" w:rsidRPr="00913F1C" w:rsidRDefault="008701CA" w:rsidP="008701CA">
            <w:pPr>
              <w:ind w:hanging="108"/>
              <w:rPr>
                <w:b/>
                <w:lang w:val="lt-LT"/>
              </w:rPr>
            </w:pPr>
            <w:r w:rsidRPr="00913F1C">
              <w:rPr>
                <w:b/>
                <w:lang w:val="lt-LT"/>
              </w:rPr>
              <w:t xml:space="preserve">  </w:t>
            </w:r>
            <w:r w:rsidRPr="00913F1C">
              <w:rPr>
                <w:b/>
                <w:color w:val="000000"/>
                <w:lang w:val="lt-LT"/>
              </w:rPr>
              <w:t>UAB „Blue Bridge MSP“</w:t>
            </w:r>
          </w:p>
          <w:p w14:paraId="2A63009A" w14:textId="77777777" w:rsidR="00BE18D2" w:rsidRPr="00913F1C" w:rsidRDefault="00BE18D2" w:rsidP="00157107">
            <w:pPr>
              <w:keepNext/>
              <w:tabs>
                <w:tab w:val="left" w:pos="83"/>
                <w:tab w:val="left" w:pos="9360"/>
              </w:tabs>
              <w:outlineLvl w:val="0"/>
              <w:rPr>
                <w:b/>
                <w:bCs/>
                <w:sz w:val="23"/>
                <w:szCs w:val="23"/>
                <w:lang w:val="lt-LT"/>
              </w:rPr>
            </w:pPr>
          </w:p>
          <w:p w14:paraId="26333978" w14:textId="77777777" w:rsidR="00BE18D2" w:rsidRPr="00913F1C" w:rsidRDefault="00BE18D2" w:rsidP="00157107">
            <w:pPr>
              <w:keepNext/>
              <w:tabs>
                <w:tab w:val="left" w:pos="83"/>
                <w:tab w:val="left" w:pos="9360"/>
              </w:tabs>
              <w:outlineLvl w:val="0"/>
              <w:rPr>
                <w:b/>
                <w:bCs/>
                <w:sz w:val="23"/>
                <w:szCs w:val="23"/>
                <w:lang w:val="lt-LT"/>
              </w:rPr>
            </w:pPr>
          </w:p>
          <w:p w14:paraId="066C3CB5" w14:textId="77777777" w:rsidR="00E03813" w:rsidRPr="00913F1C" w:rsidRDefault="00E03813" w:rsidP="00157107">
            <w:pPr>
              <w:keepNext/>
              <w:tabs>
                <w:tab w:val="left" w:pos="83"/>
                <w:tab w:val="left" w:pos="9360"/>
              </w:tabs>
              <w:outlineLvl w:val="0"/>
              <w:rPr>
                <w:b/>
                <w:bCs/>
                <w:sz w:val="23"/>
                <w:szCs w:val="23"/>
                <w:lang w:val="lt-LT"/>
              </w:rPr>
            </w:pPr>
          </w:p>
          <w:p w14:paraId="2C22F6D5" w14:textId="77777777" w:rsidR="00F239A9" w:rsidRPr="00913F1C" w:rsidRDefault="00F239A9" w:rsidP="00157107">
            <w:pPr>
              <w:ind w:left="420"/>
              <w:contextualSpacing/>
              <w:jc w:val="both"/>
              <w:rPr>
                <w:b/>
                <w:bCs/>
                <w:sz w:val="23"/>
                <w:szCs w:val="23"/>
                <w:lang w:val="lt-LT"/>
              </w:rPr>
            </w:pPr>
          </w:p>
          <w:p w14:paraId="44F871D3" w14:textId="77777777" w:rsidR="008701CA" w:rsidRPr="00913F1C" w:rsidRDefault="008701CA" w:rsidP="008701CA">
            <w:pPr>
              <w:rPr>
                <w:lang w:val="lt-LT"/>
              </w:rPr>
            </w:pPr>
            <w:r w:rsidRPr="00913F1C">
              <w:rPr>
                <w:lang w:val="lt-LT"/>
              </w:rPr>
              <w:t>Direktorius</w:t>
            </w:r>
          </w:p>
          <w:p w14:paraId="0A337935" w14:textId="77777777" w:rsidR="008701CA" w:rsidRPr="00913F1C" w:rsidRDefault="008701CA" w:rsidP="008701CA">
            <w:pPr>
              <w:rPr>
                <w:lang w:val="lt-LT"/>
              </w:rPr>
            </w:pPr>
          </w:p>
          <w:p w14:paraId="759A1687" w14:textId="4BBC8CBC" w:rsidR="00F239A9" w:rsidRPr="00913F1C" w:rsidRDefault="008701CA" w:rsidP="008701CA">
            <w:pPr>
              <w:ind w:left="83" w:hanging="83"/>
              <w:contextualSpacing/>
              <w:jc w:val="both"/>
              <w:rPr>
                <w:rFonts w:eastAsiaTheme="minorHAnsi"/>
                <w:sz w:val="23"/>
                <w:szCs w:val="23"/>
                <w:lang w:val="lt-LT" w:bidi="en-US"/>
              </w:rPr>
            </w:pPr>
            <w:r w:rsidRPr="00913F1C">
              <w:rPr>
                <w:lang w:val="lt-LT"/>
              </w:rPr>
              <w:t>Dalius Butkus</w:t>
            </w:r>
          </w:p>
        </w:tc>
      </w:tr>
    </w:tbl>
    <w:p w14:paraId="0C708CA8" w14:textId="476D5929" w:rsidR="00A95F38" w:rsidRPr="00913F1C" w:rsidRDefault="00A95F38" w:rsidP="00131E77">
      <w:pPr>
        <w:tabs>
          <w:tab w:val="left" w:pos="1134"/>
        </w:tabs>
        <w:ind w:right="49"/>
        <w:jc w:val="both"/>
        <w:rPr>
          <w:lang w:val="lt-LT" w:eastAsia="lt-LT"/>
        </w:rPr>
      </w:pPr>
      <w:bookmarkStart w:id="0" w:name="_GoBack"/>
      <w:bookmarkEnd w:id="0"/>
    </w:p>
    <w:sectPr w:rsidR="00A95F38" w:rsidRPr="00913F1C" w:rsidSect="00A80AA7">
      <w:headerReference w:type="even" r:id="rId8"/>
      <w:headerReference w:type="default" r:id="rId9"/>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B06AC" w14:textId="77777777" w:rsidR="00CD39D8" w:rsidRDefault="00CD39D8" w:rsidP="00547D05">
      <w:r>
        <w:separator/>
      </w:r>
    </w:p>
  </w:endnote>
  <w:endnote w:type="continuationSeparator" w:id="0">
    <w:p w14:paraId="1CBB838A" w14:textId="77777777" w:rsidR="00CD39D8" w:rsidRDefault="00CD39D8"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104B6" w14:textId="77777777" w:rsidR="00CD39D8" w:rsidRDefault="00CD39D8" w:rsidP="00547D05">
      <w:r>
        <w:separator/>
      </w:r>
    </w:p>
  </w:footnote>
  <w:footnote w:type="continuationSeparator" w:id="0">
    <w:p w14:paraId="01C2DD1D" w14:textId="77777777" w:rsidR="00CD39D8" w:rsidRDefault="00CD39D8"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DB236" w14:textId="77777777"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1ADAAF51" w14:textId="77777777" w:rsidR="00A35CD8" w:rsidRDefault="00CD39D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C99C3" w14:textId="77777777"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913F1C">
      <w:rPr>
        <w:rStyle w:val="Puslapionumeris"/>
        <w:noProof/>
        <w:sz w:val="24"/>
        <w:szCs w:val="24"/>
      </w:rPr>
      <w:t>2</w:t>
    </w:r>
    <w:r w:rsidRPr="00E61E79">
      <w:rPr>
        <w:rStyle w:val="Puslapionumeris"/>
        <w:sz w:val="24"/>
        <w:szCs w:val="24"/>
      </w:rPr>
      <w:fldChar w:fldCharType="end"/>
    </w:r>
  </w:p>
  <w:p w14:paraId="2D53B29F" w14:textId="77777777" w:rsidR="00A35CD8" w:rsidRDefault="00CD39D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F4DBB"/>
    <w:multiLevelType w:val="hybridMultilevel"/>
    <w:tmpl w:val="74F43858"/>
    <w:lvl w:ilvl="0" w:tplc="4AD8A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2A1CAC"/>
    <w:multiLevelType w:val="hybridMultilevel"/>
    <w:tmpl w:val="99302D5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97E621F"/>
    <w:multiLevelType w:val="hybridMultilevel"/>
    <w:tmpl w:val="7B5C1340"/>
    <w:lvl w:ilvl="0" w:tplc="3074417A">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197444"/>
    <w:multiLevelType w:val="multilevel"/>
    <w:tmpl w:val="9F1C601A"/>
    <w:lvl w:ilvl="0">
      <w:start w:val="1"/>
      <w:numFmt w:val="decimal"/>
      <w:lvlText w:val="%1."/>
      <w:lvlJc w:val="left"/>
      <w:pPr>
        <w:ind w:left="420" w:hanging="420"/>
      </w:pPr>
    </w:lvl>
    <w:lvl w:ilvl="1">
      <w:start w:val="1"/>
      <w:numFmt w:val="decimal"/>
      <w:lvlText w:val="%1.%2."/>
      <w:lvlJc w:val="left"/>
      <w:pPr>
        <w:ind w:left="933" w:hanging="420"/>
      </w:pPr>
      <w:rPr>
        <w:b w:val="0"/>
      </w:rPr>
    </w:lvl>
    <w:lvl w:ilvl="2">
      <w:start w:val="1"/>
      <w:numFmt w:val="decimal"/>
      <w:lvlText w:val="%1.%2.%3."/>
      <w:lvlJc w:val="left"/>
      <w:pPr>
        <w:ind w:left="1746" w:hanging="720"/>
      </w:pPr>
      <w:rPr>
        <w:b w:val="0"/>
      </w:rPr>
    </w:lvl>
    <w:lvl w:ilvl="3">
      <w:start w:val="1"/>
      <w:numFmt w:val="decimal"/>
      <w:lvlText w:val="%1.%2.%3.%4."/>
      <w:lvlJc w:val="left"/>
      <w:pPr>
        <w:ind w:left="2259" w:hanging="720"/>
      </w:pPr>
    </w:lvl>
    <w:lvl w:ilvl="4">
      <w:start w:val="1"/>
      <w:numFmt w:val="decimal"/>
      <w:lvlText w:val="%1.%2.%3.%4.%5."/>
      <w:lvlJc w:val="left"/>
      <w:pPr>
        <w:ind w:left="3132" w:hanging="1080"/>
      </w:pPr>
    </w:lvl>
    <w:lvl w:ilvl="5">
      <w:start w:val="1"/>
      <w:numFmt w:val="decimal"/>
      <w:lvlText w:val="%1.%2.%3.%4.%5.%6."/>
      <w:lvlJc w:val="left"/>
      <w:pPr>
        <w:ind w:left="3645" w:hanging="1080"/>
      </w:pPr>
    </w:lvl>
    <w:lvl w:ilvl="6">
      <w:start w:val="1"/>
      <w:numFmt w:val="decimal"/>
      <w:lvlText w:val="%1.%2.%3.%4.%5.%6.%7."/>
      <w:lvlJc w:val="left"/>
      <w:pPr>
        <w:ind w:left="4518" w:hanging="1440"/>
      </w:pPr>
    </w:lvl>
    <w:lvl w:ilvl="7">
      <w:start w:val="1"/>
      <w:numFmt w:val="decimal"/>
      <w:lvlText w:val="%1.%2.%3.%4.%5.%6.%7.%8."/>
      <w:lvlJc w:val="left"/>
      <w:pPr>
        <w:ind w:left="5031" w:hanging="1440"/>
      </w:pPr>
    </w:lvl>
    <w:lvl w:ilvl="8">
      <w:start w:val="1"/>
      <w:numFmt w:val="decimal"/>
      <w:lvlText w:val="%1.%2.%3.%4.%5.%6.%7.%8.%9."/>
      <w:lvlJc w:val="left"/>
      <w:pPr>
        <w:ind w:left="5904" w:hanging="1800"/>
      </w:pPr>
    </w:lvl>
  </w:abstractNum>
  <w:abstractNum w:abstractNumId="4" w15:restartNumberingAfterBreak="0">
    <w:nsid w:val="17497B07"/>
    <w:multiLevelType w:val="hybridMultilevel"/>
    <w:tmpl w:val="18D6153A"/>
    <w:lvl w:ilvl="0" w:tplc="4AD8A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74C61DA"/>
    <w:multiLevelType w:val="hybridMultilevel"/>
    <w:tmpl w:val="564AE3A0"/>
    <w:lvl w:ilvl="0" w:tplc="4AD8A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76C3882"/>
    <w:multiLevelType w:val="hybridMultilevel"/>
    <w:tmpl w:val="2C5E90B4"/>
    <w:lvl w:ilvl="0" w:tplc="4AD8A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0B32B83"/>
    <w:multiLevelType w:val="multilevel"/>
    <w:tmpl w:val="9C4A632C"/>
    <w:lvl w:ilvl="0">
      <w:start w:val="1"/>
      <w:numFmt w:val="decimal"/>
      <w:lvlText w:val="%1."/>
      <w:lvlJc w:val="left"/>
      <w:pPr>
        <w:ind w:left="1260" w:hanging="360"/>
      </w:pPr>
      <w:rPr>
        <w:b/>
      </w:rPr>
    </w:lvl>
    <w:lvl w:ilvl="1">
      <w:start w:val="1"/>
      <w:numFmt w:val="decimal"/>
      <w:isLgl/>
      <w:lvlText w:val="%1.%2."/>
      <w:lvlJc w:val="left"/>
      <w:pPr>
        <w:ind w:left="1856" w:hanging="1005"/>
      </w:pPr>
      <w:rPr>
        <w:rFonts w:hint="default"/>
        <w:b w:val="0"/>
        <w:color w:val="auto"/>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8" w15:restartNumberingAfterBreak="0">
    <w:nsid w:val="29E15E69"/>
    <w:multiLevelType w:val="multilevel"/>
    <w:tmpl w:val="7384193E"/>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77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1AC6063"/>
    <w:multiLevelType w:val="hybridMultilevel"/>
    <w:tmpl w:val="486CEB84"/>
    <w:lvl w:ilvl="0" w:tplc="B67A1760">
      <w:start w:val="1"/>
      <w:numFmt w:val="upperRoman"/>
      <w:lvlText w:val="%1."/>
      <w:lvlJc w:val="left"/>
      <w:pPr>
        <w:ind w:left="720" w:hanging="720"/>
      </w:pPr>
      <w:rPr>
        <w:rFonts w:ascii="Times New Roman" w:hAnsi="Times New Roman" w:cs="Times New Roman" w:hint="default"/>
        <w:b/>
      </w:rPr>
    </w:lvl>
    <w:lvl w:ilvl="1" w:tplc="7FECF286">
      <w:start w:val="11"/>
      <w:numFmt w:val="bullet"/>
      <w:lvlText w:val="-"/>
      <w:lvlJc w:val="left"/>
      <w:pPr>
        <w:ind w:left="1440" w:hanging="360"/>
      </w:pPr>
      <w:rPr>
        <w:rFonts w:ascii="Times New Roman" w:eastAsia="Calibr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6AA5446"/>
    <w:multiLevelType w:val="hybridMultilevel"/>
    <w:tmpl w:val="AEC08718"/>
    <w:lvl w:ilvl="0" w:tplc="4AD8A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BC70959"/>
    <w:multiLevelType w:val="hybridMultilevel"/>
    <w:tmpl w:val="815AE2DA"/>
    <w:lvl w:ilvl="0" w:tplc="04270001">
      <w:start w:val="1"/>
      <w:numFmt w:val="bullet"/>
      <w:lvlText w:val=""/>
      <w:lvlJc w:val="left"/>
      <w:pPr>
        <w:ind w:left="1620" w:hanging="360"/>
      </w:pPr>
      <w:rPr>
        <w:rFonts w:ascii="Symbol" w:hAnsi="Symbol"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12" w15:restartNumberingAfterBreak="0">
    <w:nsid w:val="3C4F6044"/>
    <w:multiLevelType w:val="hybridMultilevel"/>
    <w:tmpl w:val="BF9673A2"/>
    <w:lvl w:ilvl="0" w:tplc="4AD8A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C606FDD"/>
    <w:multiLevelType w:val="hybridMultilevel"/>
    <w:tmpl w:val="AA5C3F9C"/>
    <w:lvl w:ilvl="0" w:tplc="A5F64856">
      <w:start w:val="2"/>
      <w:numFmt w:val="bullet"/>
      <w:lvlText w:val="-"/>
      <w:lvlJc w:val="left"/>
      <w:pPr>
        <w:ind w:left="360" w:hanging="360"/>
      </w:pPr>
      <w:rPr>
        <w:rFonts w:ascii="Times New Roman" w:eastAsiaTheme="minorHAnsi" w:hAnsi="Times New Roman" w:cs="Times New Roman"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E921FF8"/>
    <w:multiLevelType w:val="multilevel"/>
    <w:tmpl w:val="4B3A44C4"/>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D9722E"/>
    <w:multiLevelType w:val="hybridMultilevel"/>
    <w:tmpl w:val="4136142A"/>
    <w:lvl w:ilvl="0" w:tplc="4AD8A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242194F"/>
    <w:multiLevelType w:val="hybridMultilevel"/>
    <w:tmpl w:val="4D7CEE32"/>
    <w:lvl w:ilvl="0" w:tplc="4AD8A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562156E"/>
    <w:multiLevelType w:val="hybridMultilevel"/>
    <w:tmpl w:val="ABB4AA70"/>
    <w:lvl w:ilvl="0" w:tplc="4AD8A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5AC0A7A"/>
    <w:multiLevelType w:val="hybridMultilevel"/>
    <w:tmpl w:val="DFB853FE"/>
    <w:lvl w:ilvl="0" w:tplc="FFFFFFFF">
      <w:start w:val="1"/>
      <w:numFmt w:val="decimal"/>
      <w:lvlText w:val="%1."/>
      <w:lvlJc w:val="left"/>
      <w:pPr>
        <w:ind w:left="360" w:hanging="360"/>
      </w:pPr>
    </w:lvl>
    <w:lvl w:ilvl="1" w:tplc="FFFFFFFF">
      <w:start w:val="1"/>
      <w:numFmt w:val="lowerLetter"/>
      <w:lvlText w:val="%2."/>
      <w:lvlJc w:val="left"/>
      <w:pPr>
        <w:ind w:left="1015" w:hanging="360"/>
      </w:pPr>
    </w:lvl>
    <w:lvl w:ilvl="2" w:tplc="FFFFFFFF">
      <w:start w:val="1"/>
      <w:numFmt w:val="lowerRoman"/>
      <w:lvlText w:val="%3."/>
      <w:lvlJc w:val="right"/>
      <w:pPr>
        <w:ind w:left="1735" w:hanging="180"/>
      </w:pPr>
    </w:lvl>
    <w:lvl w:ilvl="3" w:tplc="FFFFFFFF">
      <w:start w:val="1"/>
      <w:numFmt w:val="decimal"/>
      <w:lvlText w:val="%4."/>
      <w:lvlJc w:val="left"/>
      <w:pPr>
        <w:ind w:left="2455" w:hanging="360"/>
      </w:pPr>
    </w:lvl>
    <w:lvl w:ilvl="4" w:tplc="FFFFFFFF">
      <w:start w:val="1"/>
      <w:numFmt w:val="lowerLetter"/>
      <w:lvlText w:val="%5."/>
      <w:lvlJc w:val="left"/>
      <w:pPr>
        <w:ind w:left="3175" w:hanging="360"/>
      </w:pPr>
    </w:lvl>
    <w:lvl w:ilvl="5" w:tplc="FFFFFFFF">
      <w:start w:val="1"/>
      <w:numFmt w:val="lowerRoman"/>
      <w:lvlText w:val="%6."/>
      <w:lvlJc w:val="right"/>
      <w:pPr>
        <w:ind w:left="3895" w:hanging="180"/>
      </w:pPr>
    </w:lvl>
    <w:lvl w:ilvl="6" w:tplc="FFFFFFFF">
      <w:start w:val="1"/>
      <w:numFmt w:val="decimal"/>
      <w:lvlText w:val="%7."/>
      <w:lvlJc w:val="left"/>
      <w:pPr>
        <w:ind w:left="4615" w:hanging="360"/>
      </w:pPr>
    </w:lvl>
    <w:lvl w:ilvl="7" w:tplc="FFFFFFFF">
      <w:start w:val="1"/>
      <w:numFmt w:val="lowerLetter"/>
      <w:lvlText w:val="%8."/>
      <w:lvlJc w:val="left"/>
      <w:pPr>
        <w:ind w:left="5335" w:hanging="360"/>
      </w:pPr>
    </w:lvl>
    <w:lvl w:ilvl="8" w:tplc="FFFFFFFF">
      <w:start w:val="1"/>
      <w:numFmt w:val="lowerRoman"/>
      <w:lvlText w:val="%9."/>
      <w:lvlJc w:val="right"/>
      <w:pPr>
        <w:ind w:left="6055" w:hanging="180"/>
      </w:pPr>
    </w:lvl>
  </w:abstractNum>
  <w:abstractNum w:abstractNumId="19" w15:restartNumberingAfterBreak="0">
    <w:nsid w:val="487160AD"/>
    <w:multiLevelType w:val="multilevel"/>
    <w:tmpl w:val="27B49B2C"/>
    <w:lvl w:ilvl="0">
      <w:start w:val="3"/>
      <w:numFmt w:val="decimal"/>
      <w:lvlText w:val="%1"/>
      <w:lvlJc w:val="left"/>
      <w:pPr>
        <w:ind w:left="480" w:hanging="480"/>
      </w:pPr>
      <w:rPr>
        <w:rFonts w:eastAsia="Calibri" w:hint="default"/>
        <w:b w:val="0"/>
      </w:rPr>
    </w:lvl>
    <w:lvl w:ilvl="1">
      <w:start w:val="1"/>
      <w:numFmt w:val="decimal"/>
      <w:lvlText w:val="%1.%2"/>
      <w:lvlJc w:val="left"/>
      <w:pPr>
        <w:ind w:left="905" w:hanging="480"/>
      </w:pPr>
      <w:rPr>
        <w:rFonts w:eastAsia="Calibri" w:hint="default"/>
        <w:b w:val="0"/>
      </w:rPr>
    </w:lvl>
    <w:lvl w:ilvl="2">
      <w:start w:val="1"/>
      <w:numFmt w:val="decimal"/>
      <w:lvlText w:val="%1.%2.%3"/>
      <w:lvlJc w:val="left"/>
      <w:pPr>
        <w:ind w:left="1570" w:hanging="720"/>
      </w:pPr>
      <w:rPr>
        <w:rFonts w:eastAsia="Calibri" w:hint="default"/>
        <w:b w:val="0"/>
      </w:rPr>
    </w:lvl>
    <w:lvl w:ilvl="3">
      <w:start w:val="1"/>
      <w:numFmt w:val="decimal"/>
      <w:lvlText w:val="%1.%2.%3.%4"/>
      <w:lvlJc w:val="left"/>
      <w:pPr>
        <w:ind w:left="1995" w:hanging="720"/>
      </w:pPr>
      <w:rPr>
        <w:rFonts w:eastAsia="Calibri" w:hint="default"/>
        <w:b w:val="0"/>
      </w:rPr>
    </w:lvl>
    <w:lvl w:ilvl="4">
      <w:start w:val="1"/>
      <w:numFmt w:val="decimal"/>
      <w:lvlText w:val="%1.%2.%3.%4.%5"/>
      <w:lvlJc w:val="left"/>
      <w:pPr>
        <w:ind w:left="2780" w:hanging="1080"/>
      </w:pPr>
      <w:rPr>
        <w:rFonts w:eastAsia="Calibri" w:hint="default"/>
        <w:b w:val="0"/>
      </w:rPr>
    </w:lvl>
    <w:lvl w:ilvl="5">
      <w:start w:val="1"/>
      <w:numFmt w:val="decimal"/>
      <w:lvlText w:val="%1.%2.%3.%4.%5.%6"/>
      <w:lvlJc w:val="left"/>
      <w:pPr>
        <w:ind w:left="3205" w:hanging="1080"/>
      </w:pPr>
      <w:rPr>
        <w:rFonts w:eastAsia="Calibri" w:hint="default"/>
        <w:b w:val="0"/>
      </w:rPr>
    </w:lvl>
    <w:lvl w:ilvl="6">
      <w:start w:val="1"/>
      <w:numFmt w:val="decimal"/>
      <w:lvlText w:val="%1.%2.%3.%4.%5.%6.%7"/>
      <w:lvlJc w:val="left"/>
      <w:pPr>
        <w:ind w:left="3990" w:hanging="1440"/>
      </w:pPr>
      <w:rPr>
        <w:rFonts w:eastAsia="Calibri" w:hint="default"/>
        <w:b w:val="0"/>
      </w:rPr>
    </w:lvl>
    <w:lvl w:ilvl="7">
      <w:start w:val="1"/>
      <w:numFmt w:val="decimal"/>
      <w:lvlText w:val="%1.%2.%3.%4.%5.%6.%7.%8"/>
      <w:lvlJc w:val="left"/>
      <w:pPr>
        <w:ind w:left="4415" w:hanging="1440"/>
      </w:pPr>
      <w:rPr>
        <w:rFonts w:eastAsia="Calibri" w:hint="default"/>
        <w:b w:val="0"/>
      </w:rPr>
    </w:lvl>
    <w:lvl w:ilvl="8">
      <w:start w:val="1"/>
      <w:numFmt w:val="decimal"/>
      <w:lvlText w:val="%1.%2.%3.%4.%5.%6.%7.%8.%9"/>
      <w:lvlJc w:val="left"/>
      <w:pPr>
        <w:ind w:left="5200" w:hanging="1800"/>
      </w:pPr>
      <w:rPr>
        <w:rFonts w:eastAsia="Calibri" w:hint="default"/>
        <w:b w:val="0"/>
      </w:rPr>
    </w:lvl>
  </w:abstractNum>
  <w:abstractNum w:abstractNumId="20" w15:restartNumberingAfterBreak="0">
    <w:nsid w:val="4D77082A"/>
    <w:multiLevelType w:val="hybridMultilevel"/>
    <w:tmpl w:val="BD96983C"/>
    <w:lvl w:ilvl="0" w:tplc="A1C0C900">
      <w:start w:val="1"/>
      <w:numFmt w:val="decimal"/>
      <w:lvlText w:val="%1."/>
      <w:lvlJc w:val="left"/>
      <w:pPr>
        <w:ind w:left="420" w:hanging="360"/>
      </w:pPr>
      <w:rPr>
        <w:rFonts w:ascii="Times New Roman" w:hAnsi="Times New Roman" w:cs="Times New Roman"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1" w15:restartNumberingAfterBreak="0">
    <w:nsid w:val="51C828B6"/>
    <w:multiLevelType w:val="hybridMultilevel"/>
    <w:tmpl w:val="30D81D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533429B5"/>
    <w:multiLevelType w:val="hybridMultilevel"/>
    <w:tmpl w:val="7BD4EB48"/>
    <w:lvl w:ilvl="0" w:tplc="3E801B88">
      <w:start w:val="2015"/>
      <w:numFmt w:val="bullet"/>
      <w:lvlText w:val="-"/>
      <w:lvlJc w:val="left"/>
      <w:pPr>
        <w:ind w:left="720" w:hanging="360"/>
      </w:pPr>
      <w:rPr>
        <w:rFonts w:ascii="Garamond" w:eastAsia="Calibri" w:hAnsi="Garamond"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6FD034C"/>
    <w:multiLevelType w:val="hybridMultilevel"/>
    <w:tmpl w:val="533EDD14"/>
    <w:lvl w:ilvl="0" w:tplc="4AD8A54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58824027"/>
    <w:multiLevelType w:val="hybridMultilevel"/>
    <w:tmpl w:val="C86A3F3C"/>
    <w:lvl w:ilvl="0" w:tplc="4AD8A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A6525BF"/>
    <w:multiLevelType w:val="hybridMultilevel"/>
    <w:tmpl w:val="6F9C4D34"/>
    <w:lvl w:ilvl="0" w:tplc="4AD8A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2F22F50"/>
    <w:multiLevelType w:val="multilevel"/>
    <w:tmpl w:val="78B09C7C"/>
    <w:styleLink w:val="WWNum5"/>
    <w:lvl w:ilvl="0">
      <w:numFmt w:val="bullet"/>
      <w:lvlText w:val="-"/>
      <w:lvlJc w:val="left"/>
      <w:pPr>
        <w:ind w:left="660" w:hanging="360"/>
      </w:pPr>
      <w:rPr>
        <w:rFonts w:ascii="Times New Roman" w:eastAsia="Times New Roman" w:hAnsi="Times New Roman"/>
      </w:rPr>
    </w:lvl>
    <w:lvl w:ilvl="1">
      <w:numFmt w:val="bullet"/>
      <w:lvlText w:val="o"/>
      <w:lvlJc w:val="left"/>
      <w:pPr>
        <w:ind w:left="1380" w:hanging="360"/>
      </w:pPr>
      <w:rPr>
        <w:rFonts w:ascii="Courier New" w:hAnsi="Courier New"/>
      </w:rPr>
    </w:lvl>
    <w:lvl w:ilvl="2">
      <w:numFmt w:val="bullet"/>
      <w:lvlText w:val=""/>
      <w:lvlJc w:val="left"/>
      <w:pPr>
        <w:ind w:left="2100" w:hanging="360"/>
      </w:pPr>
      <w:rPr>
        <w:rFonts w:ascii="Wingdings" w:hAnsi="Wingdings"/>
      </w:rPr>
    </w:lvl>
    <w:lvl w:ilvl="3">
      <w:numFmt w:val="bullet"/>
      <w:lvlText w:val=""/>
      <w:lvlJc w:val="left"/>
      <w:pPr>
        <w:ind w:left="2820" w:hanging="360"/>
      </w:pPr>
      <w:rPr>
        <w:rFonts w:ascii="Symbol" w:hAnsi="Symbol"/>
      </w:rPr>
    </w:lvl>
    <w:lvl w:ilvl="4">
      <w:numFmt w:val="bullet"/>
      <w:lvlText w:val="o"/>
      <w:lvlJc w:val="left"/>
      <w:pPr>
        <w:ind w:left="3540" w:hanging="360"/>
      </w:pPr>
      <w:rPr>
        <w:rFonts w:ascii="Courier New" w:hAnsi="Courier New"/>
      </w:rPr>
    </w:lvl>
    <w:lvl w:ilvl="5">
      <w:numFmt w:val="bullet"/>
      <w:lvlText w:val=""/>
      <w:lvlJc w:val="left"/>
      <w:pPr>
        <w:ind w:left="4260" w:hanging="360"/>
      </w:pPr>
      <w:rPr>
        <w:rFonts w:ascii="Wingdings" w:hAnsi="Wingdings"/>
      </w:rPr>
    </w:lvl>
    <w:lvl w:ilvl="6">
      <w:numFmt w:val="bullet"/>
      <w:lvlText w:val=""/>
      <w:lvlJc w:val="left"/>
      <w:pPr>
        <w:ind w:left="4980" w:hanging="360"/>
      </w:pPr>
      <w:rPr>
        <w:rFonts w:ascii="Symbol" w:hAnsi="Symbol"/>
      </w:rPr>
    </w:lvl>
    <w:lvl w:ilvl="7">
      <w:numFmt w:val="bullet"/>
      <w:lvlText w:val="o"/>
      <w:lvlJc w:val="left"/>
      <w:pPr>
        <w:ind w:left="5700" w:hanging="360"/>
      </w:pPr>
      <w:rPr>
        <w:rFonts w:ascii="Courier New" w:hAnsi="Courier New"/>
      </w:rPr>
    </w:lvl>
    <w:lvl w:ilvl="8">
      <w:numFmt w:val="bullet"/>
      <w:lvlText w:val=""/>
      <w:lvlJc w:val="left"/>
      <w:pPr>
        <w:ind w:left="6420" w:hanging="360"/>
      </w:pPr>
      <w:rPr>
        <w:rFonts w:ascii="Wingdings" w:hAnsi="Wingdings"/>
      </w:rPr>
    </w:lvl>
  </w:abstractNum>
  <w:abstractNum w:abstractNumId="27" w15:restartNumberingAfterBreak="0">
    <w:nsid w:val="63201CD4"/>
    <w:multiLevelType w:val="hybridMultilevel"/>
    <w:tmpl w:val="DFB853FE"/>
    <w:lvl w:ilvl="0" w:tplc="0427000F">
      <w:start w:val="1"/>
      <w:numFmt w:val="decimal"/>
      <w:lvlText w:val="%1."/>
      <w:lvlJc w:val="left"/>
      <w:pPr>
        <w:ind w:left="360" w:hanging="360"/>
      </w:pPr>
    </w:lvl>
    <w:lvl w:ilvl="1" w:tplc="04270019">
      <w:start w:val="1"/>
      <w:numFmt w:val="lowerLetter"/>
      <w:lvlText w:val="%2."/>
      <w:lvlJc w:val="left"/>
      <w:pPr>
        <w:ind w:left="1015" w:hanging="360"/>
      </w:pPr>
    </w:lvl>
    <w:lvl w:ilvl="2" w:tplc="0427001B">
      <w:start w:val="1"/>
      <w:numFmt w:val="lowerRoman"/>
      <w:lvlText w:val="%3."/>
      <w:lvlJc w:val="right"/>
      <w:pPr>
        <w:ind w:left="1735" w:hanging="180"/>
      </w:pPr>
    </w:lvl>
    <w:lvl w:ilvl="3" w:tplc="0427000F">
      <w:start w:val="1"/>
      <w:numFmt w:val="decimal"/>
      <w:lvlText w:val="%4."/>
      <w:lvlJc w:val="left"/>
      <w:pPr>
        <w:ind w:left="2455" w:hanging="360"/>
      </w:pPr>
    </w:lvl>
    <w:lvl w:ilvl="4" w:tplc="04270019">
      <w:start w:val="1"/>
      <w:numFmt w:val="lowerLetter"/>
      <w:lvlText w:val="%5."/>
      <w:lvlJc w:val="left"/>
      <w:pPr>
        <w:ind w:left="3175" w:hanging="360"/>
      </w:pPr>
    </w:lvl>
    <w:lvl w:ilvl="5" w:tplc="0427001B">
      <w:start w:val="1"/>
      <w:numFmt w:val="lowerRoman"/>
      <w:lvlText w:val="%6."/>
      <w:lvlJc w:val="right"/>
      <w:pPr>
        <w:ind w:left="3895" w:hanging="180"/>
      </w:pPr>
    </w:lvl>
    <w:lvl w:ilvl="6" w:tplc="0427000F">
      <w:start w:val="1"/>
      <w:numFmt w:val="decimal"/>
      <w:lvlText w:val="%7."/>
      <w:lvlJc w:val="left"/>
      <w:pPr>
        <w:ind w:left="4615" w:hanging="360"/>
      </w:pPr>
    </w:lvl>
    <w:lvl w:ilvl="7" w:tplc="04270019">
      <w:start w:val="1"/>
      <w:numFmt w:val="lowerLetter"/>
      <w:lvlText w:val="%8."/>
      <w:lvlJc w:val="left"/>
      <w:pPr>
        <w:ind w:left="5335" w:hanging="360"/>
      </w:pPr>
    </w:lvl>
    <w:lvl w:ilvl="8" w:tplc="0427001B">
      <w:start w:val="1"/>
      <w:numFmt w:val="lowerRoman"/>
      <w:lvlText w:val="%9."/>
      <w:lvlJc w:val="right"/>
      <w:pPr>
        <w:ind w:left="6055" w:hanging="180"/>
      </w:pPr>
    </w:lvl>
  </w:abstractNum>
  <w:abstractNum w:abstractNumId="28" w15:restartNumberingAfterBreak="0">
    <w:nsid w:val="6791655A"/>
    <w:multiLevelType w:val="hybridMultilevel"/>
    <w:tmpl w:val="F142FF68"/>
    <w:lvl w:ilvl="0" w:tplc="4AD8A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A0059FC"/>
    <w:multiLevelType w:val="hybridMultilevel"/>
    <w:tmpl w:val="A1863AD6"/>
    <w:lvl w:ilvl="0" w:tplc="4AD8A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B1375A9"/>
    <w:multiLevelType w:val="hybridMultilevel"/>
    <w:tmpl w:val="62B2CDA6"/>
    <w:lvl w:ilvl="0" w:tplc="4AD8A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C2050D4"/>
    <w:multiLevelType w:val="multilevel"/>
    <w:tmpl w:val="6FFA6676"/>
    <w:lvl w:ilvl="0">
      <w:start w:val="1"/>
      <w:numFmt w:val="decimal"/>
      <w:lvlText w:val="%1."/>
      <w:lvlJc w:val="left"/>
      <w:pPr>
        <w:ind w:left="0" w:firstLine="57"/>
      </w:pPr>
      <w:rPr>
        <w:rFonts w:hint="default"/>
        <w:b w:val="0"/>
        <w:color w:val="auto"/>
      </w:rPr>
    </w:lvl>
    <w:lvl w:ilvl="1">
      <w:start w:val="1"/>
      <w:numFmt w:val="decimal"/>
      <w:lvlText w:val="%1.%2."/>
      <w:lvlJc w:val="left"/>
      <w:pPr>
        <w:ind w:left="1645" w:firstLine="57"/>
      </w:pPr>
      <w:rPr>
        <w:rFonts w:ascii="Times New Roman" w:hAnsi="Times New Roman" w:cs="Times New Roman" w:hint="default"/>
        <w:b/>
        <w:sz w:val="24"/>
        <w:szCs w:val="24"/>
      </w:rPr>
    </w:lvl>
    <w:lvl w:ilvl="2">
      <w:start w:val="1"/>
      <w:numFmt w:val="decimal"/>
      <w:lvlText w:val="%1.%2.%3."/>
      <w:lvlJc w:val="left"/>
      <w:pPr>
        <w:ind w:left="511" w:firstLine="57"/>
      </w:pPr>
      <w:rPr>
        <w:rFonts w:hint="default"/>
        <w:b w:val="0"/>
      </w:rPr>
    </w:lvl>
    <w:lvl w:ilvl="3">
      <w:start w:val="1"/>
      <w:numFmt w:val="decimal"/>
      <w:lvlText w:val="%1.%2.%3.%4."/>
      <w:lvlJc w:val="left"/>
      <w:pPr>
        <w:ind w:left="510" w:firstLine="57"/>
      </w:pPr>
      <w:rPr>
        <w:rFonts w:hint="default"/>
        <w:b w:val="0"/>
      </w:rPr>
    </w:lvl>
    <w:lvl w:ilvl="4">
      <w:start w:val="1"/>
      <w:numFmt w:val="decimal"/>
      <w:lvlText w:val="%1.%2.%3.%4.%5."/>
      <w:lvlJc w:val="left"/>
      <w:pPr>
        <w:ind w:left="680" w:firstLine="57"/>
      </w:pPr>
      <w:rPr>
        <w:rFonts w:hint="default"/>
      </w:rPr>
    </w:lvl>
    <w:lvl w:ilvl="5">
      <w:start w:val="1"/>
      <w:numFmt w:val="decimal"/>
      <w:lvlText w:val="%1.%2.%3.%4.%5.%6."/>
      <w:lvlJc w:val="left"/>
      <w:pPr>
        <w:ind w:left="850" w:firstLine="57"/>
      </w:pPr>
      <w:rPr>
        <w:rFonts w:hint="default"/>
      </w:rPr>
    </w:lvl>
    <w:lvl w:ilvl="6">
      <w:start w:val="1"/>
      <w:numFmt w:val="decimal"/>
      <w:lvlText w:val="%1.%2.%3.%4.%5.%6.%7."/>
      <w:lvlJc w:val="left"/>
      <w:pPr>
        <w:ind w:left="1020" w:firstLine="57"/>
      </w:pPr>
      <w:rPr>
        <w:rFonts w:hint="default"/>
      </w:rPr>
    </w:lvl>
    <w:lvl w:ilvl="7">
      <w:start w:val="1"/>
      <w:numFmt w:val="decimal"/>
      <w:lvlText w:val="%1.%2.%3.%4.%5.%6.%7.%8."/>
      <w:lvlJc w:val="left"/>
      <w:pPr>
        <w:ind w:left="1190" w:firstLine="57"/>
      </w:pPr>
      <w:rPr>
        <w:rFonts w:hint="default"/>
      </w:rPr>
    </w:lvl>
    <w:lvl w:ilvl="8">
      <w:start w:val="1"/>
      <w:numFmt w:val="decimal"/>
      <w:lvlText w:val="%1.%2.%3.%4.%5.%6.%7.%8.%9."/>
      <w:lvlJc w:val="left"/>
      <w:pPr>
        <w:ind w:left="1360" w:firstLine="57"/>
      </w:pPr>
      <w:rPr>
        <w:rFonts w:hint="default"/>
      </w:rPr>
    </w:lvl>
  </w:abstractNum>
  <w:abstractNum w:abstractNumId="32" w15:restartNumberingAfterBreak="0">
    <w:nsid w:val="6D923F1E"/>
    <w:multiLevelType w:val="hybridMultilevel"/>
    <w:tmpl w:val="4842716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3" w15:restartNumberingAfterBreak="0">
    <w:nsid w:val="6DD964A2"/>
    <w:multiLevelType w:val="hybridMultilevel"/>
    <w:tmpl w:val="044898A6"/>
    <w:lvl w:ilvl="0" w:tplc="4AD8A548">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6FE15E6B"/>
    <w:multiLevelType w:val="hybridMultilevel"/>
    <w:tmpl w:val="EB28F506"/>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35" w15:restartNumberingAfterBreak="0">
    <w:nsid w:val="708F6537"/>
    <w:multiLevelType w:val="multilevel"/>
    <w:tmpl w:val="E1B462AC"/>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71465FFB"/>
    <w:multiLevelType w:val="hybridMultilevel"/>
    <w:tmpl w:val="C598F422"/>
    <w:lvl w:ilvl="0" w:tplc="4AD8A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1CF5CB3"/>
    <w:multiLevelType w:val="hybridMultilevel"/>
    <w:tmpl w:val="2CBA53BA"/>
    <w:lvl w:ilvl="0" w:tplc="4AD8A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22C52DA"/>
    <w:multiLevelType w:val="hybridMultilevel"/>
    <w:tmpl w:val="987C6CBC"/>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9" w15:restartNumberingAfterBreak="0">
    <w:nsid w:val="750643E1"/>
    <w:multiLevelType w:val="multilevel"/>
    <w:tmpl w:val="093E0638"/>
    <w:lvl w:ilvl="0">
      <w:start w:val="1"/>
      <w:numFmt w:val="decimal"/>
      <w:lvlText w:val="%1."/>
      <w:lvlJc w:val="left"/>
      <w:pPr>
        <w:ind w:left="928" w:hanging="360"/>
      </w:pPr>
      <w:rPr>
        <w:b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7083486"/>
    <w:multiLevelType w:val="hybridMultilevel"/>
    <w:tmpl w:val="8EBC3306"/>
    <w:lvl w:ilvl="0" w:tplc="4AD8A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70A155D"/>
    <w:multiLevelType w:val="hybridMultilevel"/>
    <w:tmpl w:val="76AC301C"/>
    <w:lvl w:ilvl="0" w:tplc="4AD8A54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A8D51C7"/>
    <w:multiLevelType w:val="hybridMultilevel"/>
    <w:tmpl w:val="ECD8B44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3" w15:restartNumberingAfterBreak="0">
    <w:nsid w:val="7B180F20"/>
    <w:multiLevelType w:val="hybridMultilevel"/>
    <w:tmpl w:val="CEC2671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4" w15:restartNumberingAfterBreak="0">
    <w:nsid w:val="7C95246F"/>
    <w:multiLevelType w:val="hybridMultilevel"/>
    <w:tmpl w:val="67104C8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F9D62AB4">
      <w:start w:val="1"/>
      <w:numFmt w:val="bullet"/>
      <w:pStyle w:val="Lentele1"/>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5" w15:restartNumberingAfterBreak="0">
    <w:nsid w:val="7CA87BE1"/>
    <w:multiLevelType w:val="hybridMultilevel"/>
    <w:tmpl w:val="D0F249D4"/>
    <w:lvl w:ilvl="0" w:tplc="4AD8A548">
      <w:start w:val="1"/>
      <w:numFmt w:val="bullet"/>
      <w:lvlText w:val=""/>
      <w:lvlJc w:val="left"/>
      <w:pPr>
        <w:ind w:left="720" w:hanging="360"/>
      </w:pPr>
      <w:rPr>
        <w:rFonts w:ascii="Symbol" w:hAnsi="Symbol" w:hint="default"/>
      </w:rPr>
    </w:lvl>
    <w:lvl w:ilvl="1" w:tplc="8368CD78">
      <w:numFmt w:val="bullet"/>
      <w:lvlText w:val="-"/>
      <w:lvlJc w:val="left"/>
      <w:pPr>
        <w:ind w:left="1440" w:hanging="360"/>
      </w:pPr>
      <w:rPr>
        <w:rFonts w:ascii="Calibri Light" w:eastAsia="Times New Roman" w:hAnsi="Calibri Light" w:cs="Calibri Light" w:hint="default"/>
      </w:rPr>
    </w:lvl>
    <w:lvl w:ilvl="2" w:tplc="B1904CCA">
      <w:numFmt w:val="bullet"/>
      <w:lvlText w:val="•"/>
      <w:lvlJc w:val="left"/>
      <w:pPr>
        <w:ind w:left="3100" w:hanging="1300"/>
      </w:pPr>
      <w:rPr>
        <w:rFonts w:ascii="Calibri Light" w:eastAsia="Times New Roman" w:hAnsi="Calibri Light" w:cs="Calibri Light"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F790F6C"/>
    <w:multiLevelType w:val="hybridMultilevel"/>
    <w:tmpl w:val="884C5BB6"/>
    <w:lvl w:ilvl="0" w:tplc="A5F64856">
      <w:start w:val="2"/>
      <w:numFmt w:val="bullet"/>
      <w:lvlText w:val="-"/>
      <w:lvlJc w:val="left"/>
      <w:pPr>
        <w:ind w:left="420" w:hanging="360"/>
      </w:pPr>
      <w:rPr>
        <w:rFonts w:ascii="Times New Roman" w:eastAsiaTheme="minorHAnsi" w:hAnsi="Times New Roman" w:cs="Times New Roman" w:hint="default"/>
      </w:rPr>
    </w:lvl>
    <w:lvl w:ilvl="1" w:tplc="FFFFFFFF">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7" w15:restartNumberingAfterBreak="0">
    <w:nsid w:val="7FD67FF5"/>
    <w:multiLevelType w:val="hybridMultilevel"/>
    <w:tmpl w:val="4A80670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44"/>
  </w:num>
  <w:num w:numId="2">
    <w:abstractNumId w:val="26"/>
  </w:num>
  <w:num w:numId="3">
    <w:abstractNumId w:val="8"/>
  </w:num>
  <w:num w:numId="4">
    <w:abstractNumId w:val="31"/>
  </w:num>
  <w:num w:numId="5">
    <w:abstractNumId w:val="9"/>
  </w:num>
  <w:num w:numId="6">
    <w:abstractNumId w:val="2"/>
  </w:num>
  <w:num w:numId="7">
    <w:abstractNumId w:val="39"/>
  </w:num>
  <w:num w:numId="8">
    <w:abstractNumId w:val="1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2"/>
  </w:num>
  <w:num w:numId="12">
    <w:abstractNumId w:val="47"/>
  </w:num>
  <w:num w:numId="13">
    <w:abstractNumId w:val="19"/>
  </w:num>
  <w:num w:numId="14">
    <w:abstractNumId w:val="32"/>
  </w:num>
  <w:num w:numId="15">
    <w:abstractNumId w:val="11"/>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34"/>
  </w:num>
  <w:num w:numId="19">
    <w:abstractNumId w:val="43"/>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25"/>
  </w:num>
  <w:num w:numId="24">
    <w:abstractNumId w:val="4"/>
  </w:num>
  <w:num w:numId="25">
    <w:abstractNumId w:val="40"/>
  </w:num>
  <w:num w:numId="26">
    <w:abstractNumId w:val="15"/>
  </w:num>
  <w:num w:numId="27">
    <w:abstractNumId w:val="41"/>
  </w:num>
  <w:num w:numId="28">
    <w:abstractNumId w:val="30"/>
  </w:num>
  <w:num w:numId="29">
    <w:abstractNumId w:val="28"/>
  </w:num>
  <w:num w:numId="30">
    <w:abstractNumId w:val="36"/>
  </w:num>
  <w:num w:numId="31">
    <w:abstractNumId w:val="21"/>
  </w:num>
  <w:num w:numId="32">
    <w:abstractNumId w:val="6"/>
  </w:num>
  <w:num w:numId="3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7"/>
  </w:num>
  <w:num w:numId="37">
    <w:abstractNumId w:val="29"/>
  </w:num>
  <w:num w:numId="38">
    <w:abstractNumId w:val="24"/>
  </w:num>
  <w:num w:numId="39">
    <w:abstractNumId w:val="16"/>
  </w:num>
  <w:num w:numId="40">
    <w:abstractNumId w:val="45"/>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12"/>
  </w:num>
  <w:num w:numId="44">
    <w:abstractNumId w:val="0"/>
  </w:num>
  <w:num w:numId="45">
    <w:abstractNumId w:val="5"/>
  </w:num>
  <w:num w:numId="46">
    <w:abstractNumId w:val="20"/>
  </w:num>
  <w:num w:numId="47">
    <w:abstractNumId w:val="13"/>
  </w:num>
  <w:num w:numId="48">
    <w:abstractNumId w:val="4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AT" w:vendorID="64" w:dllVersion="131078" w:nlCheck="1" w:checkStyle="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ED4"/>
    <w:rsid w:val="00001D64"/>
    <w:rsid w:val="000034C0"/>
    <w:rsid w:val="00003DBC"/>
    <w:rsid w:val="000118E5"/>
    <w:rsid w:val="00015953"/>
    <w:rsid w:val="000179B9"/>
    <w:rsid w:val="00022EB7"/>
    <w:rsid w:val="00026294"/>
    <w:rsid w:val="000276E5"/>
    <w:rsid w:val="00034F7B"/>
    <w:rsid w:val="00036A1E"/>
    <w:rsid w:val="00040DFB"/>
    <w:rsid w:val="000438D7"/>
    <w:rsid w:val="0004778E"/>
    <w:rsid w:val="00051596"/>
    <w:rsid w:val="00051D87"/>
    <w:rsid w:val="00053577"/>
    <w:rsid w:val="0005427A"/>
    <w:rsid w:val="000542DA"/>
    <w:rsid w:val="000564F9"/>
    <w:rsid w:val="000566C2"/>
    <w:rsid w:val="0006060C"/>
    <w:rsid w:val="00060D04"/>
    <w:rsid w:val="00080D65"/>
    <w:rsid w:val="0008109B"/>
    <w:rsid w:val="00086282"/>
    <w:rsid w:val="000864D1"/>
    <w:rsid w:val="00092085"/>
    <w:rsid w:val="00092DE0"/>
    <w:rsid w:val="0009552E"/>
    <w:rsid w:val="00097E51"/>
    <w:rsid w:val="000A1690"/>
    <w:rsid w:val="000A5002"/>
    <w:rsid w:val="000B479B"/>
    <w:rsid w:val="000B5999"/>
    <w:rsid w:val="000C0AB0"/>
    <w:rsid w:val="000C42C5"/>
    <w:rsid w:val="000C46FB"/>
    <w:rsid w:val="000D770F"/>
    <w:rsid w:val="000E0988"/>
    <w:rsid w:val="000E2DC5"/>
    <w:rsid w:val="000E641B"/>
    <w:rsid w:val="000E67DB"/>
    <w:rsid w:val="000F2F0F"/>
    <w:rsid w:val="000F673B"/>
    <w:rsid w:val="001002BE"/>
    <w:rsid w:val="001055A8"/>
    <w:rsid w:val="001102A9"/>
    <w:rsid w:val="00113425"/>
    <w:rsid w:val="00113AC4"/>
    <w:rsid w:val="001146B2"/>
    <w:rsid w:val="00115D05"/>
    <w:rsid w:val="00120AD2"/>
    <w:rsid w:val="001226D6"/>
    <w:rsid w:val="0012352A"/>
    <w:rsid w:val="001255D8"/>
    <w:rsid w:val="00131E77"/>
    <w:rsid w:val="001326A3"/>
    <w:rsid w:val="00134573"/>
    <w:rsid w:val="001357AE"/>
    <w:rsid w:val="001373F2"/>
    <w:rsid w:val="0014163D"/>
    <w:rsid w:val="0014217C"/>
    <w:rsid w:val="00143F31"/>
    <w:rsid w:val="00146D49"/>
    <w:rsid w:val="00146F8E"/>
    <w:rsid w:val="0015233E"/>
    <w:rsid w:val="001542BC"/>
    <w:rsid w:val="001553D5"/>
    <w:rsid w:val="00157F71"/>
    <w:rsid w:val="00162481"/>
    <w:rsid w:val="00162981"/>
    <w:rsid w:val="0016691F"/>
    <w:rsid w:val="00167270"/>
    <w:rsid w:val="00167E26"/>
    <w:rsid w:val="00170B2E"/>
    <w:rsid w:val="00173AF3"/>
    <w:rsid w:val="00174275"/>
    <w:rsid w:val="00175D8C"/>
    <w:rsid w:val="00176610"/>
    <w:rsid w:val="001816AB"/>
    <w:rsid w:val="0018353A"/>
    <w:rsid w:val="00190371"/>
    <w:rsid w:val="00196946"/>
    <w:rsid w:val="001978FB"/>
    <w:rsid w:val="001A7A0D"/>
    <w:rsid w:val="001A7D86"/>
    <w:rsid w:val="001B0244"/>
    <w:rsid w:val="001B411A"/>
    <w:rsid w:val="001B7482"/>
    <w:rsid w:val="001C21F8"/>
    <w:rsid w:val="001C6643"/>
    <w:rsid w:val="001C7745"/>
    <w:rsid w:val="001C7B4A"/>
    <w:rsid w:val="001D0FE1"/>
    <w:rsid w:val="001E11F2"/>
    <w:rsid w:val="001E2BAF"/>
    <w:rsid w:val="001E2C26"/>
    <w:rsid w:val="001E38C4"/>
    <w:rsid w:val="001E4200"/>
    <w:rsid w:val="001F185D"/>
    <w:rsid w:val="001F373A"/>
    <w:rsid w:val="001F4615"/>
    <w:rsid w:val="0020507F"/>
    <w:rsid w:val="002168AC"/>
    <w:rsid w:val="002177A5"/>
    <w:rsid w:val="00220BCF"/>
    <w:rsid w:val="002243F2"/>
    <w:rsid w:val="002252BB"/>
    <w:rsid w:val="002272DD"/>
    <w:rsid w:val="00233797"/>
    <w:rsid w:val="00241108"/>
    <w:rsid w:val="00242E30"/>
    <w:rsid w:val="00244C0F"/>
    <w:rsid w:val="00256E17"/>
    <w:rsid w:val="0025793C"/>
    <w:rsid w:val="00265244"/>
    <w:rsid w:val="00271F54"/>
    <w:rsid w:val="00277968"/>
    <w:rsid w:val="0028039B"/>
    <w:rsid w:val="00281C86"/>
    <w:rsid w:val="0028505B"/>
    <w:rsid w:val="0029249B"/>
    <w:rsid w:val="002957CA"/>
    <w:rsid w:val="00297250"/>
    <w:rsid w:val="002A0279"/>
    <w:rsid w:val="002A1925"/>
    <w:rsid w:val="002A4AE2"/>
    <w:rsid w:val="002B09F4"/>
    <w:rsid w:val="002B3054"/>
    <w:rsid w:val="002B46E6"/>
    <w:rsid w:val="002B73DF"/>
    <w:rsid w:val="002C1AF5"/>
    <w:rsid w:val="002C694E"/>
    <w:rsid w:val="002D1AD8"/>
    <w:rsid w:val="002D3BAB"/>
    <w:rsid w:val="002D4DB4"/>
    <w:rsid w:val="002E3BEB"/>
    <w:rsid w:val="002E5504"/>
    <w:rsid w:val="002E569A"/>
    <w:rsid w:val="002E76D0"/>
    <w:rsid w:val="002F337B"/>
    <w:rsid w:val="002F3E7D"/>
    <w:rsid w:val="002F5651"/>
    <w:rsid w:val="002F5DBF"/>
    <w:rsid w:val="002F77DC"/>
    <w:rsid w:val="002F7F0B"/>
    <w:rsid w:val="00300C22"/>
    <w:rsid w:val="00313B6C"/>
    <w:rsid w:val="003172BB"/>
    <w:rsid w:val="003173ED"/>
    <w:rsid w:val="00317817"/>
    <w:rsid w:val="00332024"/>
    <w:rsid w:val="00333ED4"/>
    <w:rsid w:val="00342059"/>
    <w:rsid w:val="00343A4C"/>
    <w:rsid w:val="0035187D"/>
    <w:rsid w:val="0035193F"/>
    <w:rsid w:val="00352DF8"/>
    <w:rsid w:val="00354D36"/>
    <w:rsid w:val="00355EDD"/>
    <w:rsid w:val="00356229"/>
    <w:rsid w:val="00357436"/>
    <w:rsid w:val="00360D8D"/>
    <w:rsid w:val="00362F69"/>
    <w:rsid w:val="0036307B"/>
    <w:rsid w:val="00364DE4"/>
    <w:rsid w:val="00367C03"/>
    <w:rsid w:val="00375EAD"/>
    <w:rsid w:val="00381711"/>
    <w:rsid w:val="00391229"/>
    <w:rsid w:val="00391A94"/>
    <w:rsid w:val="00392523"/>
    <w:rsid w:val="003B2A2B"/>
    <w:rsid w:val="003C4A12"/>
    <w:rsid w:val="003C5623"/>
    <w:rsid w:val="003D05EA"/>
    <w:rsid w:val="003D2C3B"/>
    <w:rsid w:val="003D2F16"/>
    <w:rsid w:val="003E5E1B"/>
    <w:rsid w:val="003E65F5"/>
    <w:rsid w:val="003E7013"/>
    <w:rsid w:val="003E717F"/>
    <w:rsid w:val="003F561A"/>
    <w:rsid w:val="003F625B"/>
    <w:rsid w:val="00404246"/>
    <w:rsid w:val="004046AB"/>
    <w:rsid w:val="00412F62"/>
    <w:rsid w:val="00417395"/>
    <w:rsid w:val="00417CFE"/>
    <w:rsid w:val="0042065B"/>
    <w:rsid w:val="0042435C"/>
    <w:rsid w:val="00442ECB"/>
    <w:rsid w:val="00444CC7"/>
    <w:rsid w:val="004533B8"/>
    <w:rsid w:val="004572A1"/>
    <w:rsid w:val="00473890"/>
    <w:rsid w:val="00497509"/>
    <w:rsid w:val="004A12C1"/>
    <w:rsid w:val="004A2C81"/>
    <w:rsid w:val="004A656F"/>
    <w:rsid w:val="004A7709"/>
    <w:rsid w:val="004B1B9C"/>
    <w:rsid w:val="004B1D47"/>
    <w:rsid w:val="004B1EF1"/>
    <w:rsid w:val="004B2204"/>
    <w:rsid w:val="004B2A17"/>
    <w:rsid w:val="004B3FFC"/>
    <w:rsid w:val="004C4819"/>
    <w:rsid w:val="004C607C"/>
    <w:rsid w:val="004E5843"/>
    <w:rsid w:val="004F4BB1"/>
    <w:rsid w:val="004F5234"/>
    <w:rsid w:val="0050207C"/>
    <w:rsid w:val="00504132"/>
    <w:rsid w:val="0051250F"/>
    <w:rsid w:val="00514E7E"/>
    <w:rsid w:val="00522001"/>
    <w:rsid w:val="005225E8"/>
    <w:rsid w:val="00522679"/>
    <w:rsid w:val="00525F75"/>
    <w:rsid w:val="00531818"/>
    <w:rsid w:val="00535D7F"/>
    <w:rsid w:val="00541D85"/>
    <w:rsid w:val="00547D05"/>
    <w:rsid w:val="00556BDF"/>
    <w:rsid w:val="00563BA5"/>
    <w:rsid w:val="00566577"/>
    <w:rsid w:val="00573D05"/>
    <w:rsid w:val="00584144"/>
    <w:rsid w:val="00584976"/>
    <w:rsid w:val="005863B6"/>
    <w:rsid w:val="0058717C"/>
    <w:rsid w:val="005919BD"/>
    <w:rsid w:val="00592E5F"/>
    <w:rsid w:val="005A14B1"/>
    <w:rsid w:val="005A42D7"/>
    <w:rsid w:val="005A5A99"/>
    <w:rsid w:val="005C3DF4"/>
    <w:rsid w:val="005D26A6"/>
    <w:rsid w:val="005D294B"/>
    <w:rsid w:val="005D6E30"/>
    <w:rsid w:val="005E08B9"/>
    <w:rsid w:val="005E28B5"/>
    <w:rsid w:val="005E28D8"/>
    <w:rsid w:val="005E483B"/>
    <w:rsid w:val="005E5311"/>
    <w:rsid w:val="005F0D20"/>
    <w:rsid w:val="005F2A30"/>
    <w:rsid w:val="005F41C2"/>
    <w:rsid w:val="005F7E25"/>
    <w:rsid w:val="00603ED3"/>
    <w:rsid w:val="00603F2A"/>
    <w:rsid w:val="0060771C"/>
    <w:rsid w:val="00611A92"/>
    <w:rsid w:val="00613EF6"/>
    <w:rsid w:val="00620699"/>
    <w:rsid w:val="00620D45"/>
    <w:rsid w:val="00622D9E"/>
    <w:rsid w:val="00636FF0"/>
    <w:rsid w:val="0064041E"/>
    <w:rsid w:val="006462DC"/>
    <w:rsid w:val="00651614"/>
    <w:rsid w:val="006602A8"/>
    <w:rsid w:val="00671B92"/>
    <w:rsid w:val="0067551E"/>
    <w:rsid w:val="00675AAD"/>
    <w:rsid w:val="00675F42"/>
    <w:rsid w:val="0068094A"/>
    <w:rsid w:val="00680D0A"/>
    <w:rsid w:val="00682C65"/>
    <w:rsid w:val="00692315"/>
    <w:rsid w:val="0069514D"/>
    <w:rsid w:val="00697B3F"/>
    <w:rsid w:val="006A24C4"/>
    <w:rsid w:val="006A2CBA"/>
    <w:rsid w:val="006A3ED5"/>
    <w:rsid w:val="006A41CA"/>
    <w:rsid w:val="006A4604"/>
    <w:rsid w:val="006B4C35"/>
    <w:rsid w:val="006C1081"/>
    <w:rsid w:val="006C256B"/>
    <w:rsid w:val="006C43B7"/>
    <w:rsid w:val="006C5505"/>
    <w:rsid w:val="006C575F"/>
    <w:rsid w:val="006D05DA"/>
    <w:rsid w:val="006D2010"/>
    <w:rsid w:val="006D303E"/>
    <w:rsid w:val="006D5257"/>
    <w:rsid w:val="006D5800"/>
    <w:rsid w:val="006E2865"/>
    <w:rsid w:val="006E4451"/>
    <w:rsid w:val="006E5B60"/>
    <w:rsid w:val="006E772B"/>
    <w:rsid w:val="006F4979"/>
    <w:rsid w:val="00700774"/>
    <w:rsid w:val="007118AE"/>
    <w:rsid w:val="007119AD"/>
    <w:rsid w:val="00715962"/>
    <w:rsid w:val="0072229F"/>
    <w:rsid w:val="00722336"/>
    <w:rsid w:val="00723277"/>
    <w:rsid w:val="007317BB"/>
    <w:rsid w:val="0073285D"/>
    <w:rsid w:val="007424E5"/>
    <w:rsid w:val="007437EC"/>
    <w:rsid w:val="00753B60"/>
    <w:rsid w:val="0076073E"/>
    <w:rsid w:val="00760EB5"/>
    <w:rsid w:val="00761856"/>
    <w:rsid w:val="0077154B"/>
    <w:rsid w:val="007757F4"/>
    <w:rsid w:val="00775EBA"/>
    <w:rsid w:val="007775A2"/>
    <w:rsid w:val="00781EE9"/>
    <w:rsid w:val="00790438"/>
    <w:rsid w:val="007964AD"/>
    <w:rsid w:val="007976A9"/>
    <w:rsid w:val="007A3B90"/>
    <w:rsid w:val="007A793D"/>
    <w:rsid w:val="007B56B6"/>
    <w:rsid w:val="007C4E36"/>
    <w:rsid w:val="007D70C6"/>
    <w:rsid w:val="007D7FC7"/>
    <w:rsid w:val="007E1B1F"/>
    <w:rsid w:val="007E451C"/>
    <w:rsid w:val="007E5A06"/>
    <w:rsid w:val="007E79DF"/>
    <w:rsid w:val="007F0D0E"/>
    <w:rsid w:val="00802300"/>
    <w:rsid w:val="008103DC"/>
    <w:rsid w:val="0081370E"/>
    <w:rsid w:val="00822417"/>
    <w:rsid w:val="0082398A"/>
    <w:rsid w:val="00832090"/>
    <w:rsid w:val="00834CDB"/>
    <w:rsid w:val="008505A6"/>
    <w:rsid w:val="00851AF0"/>
    <w:rsid w:val="00861240"/>
    <w:rsid w:val="00865540"/>
    <w:rsid w:val="008701CA"/>
    <w:rsid w:val="008717F5"/>
    <w:rsid w:val="00881E92"/>
    <w:rsid w:val="00883754"/>
    <w:rsid w:val="00892ED7"/>
    <w:rsid w:val="00893F8F"/>
    <w:rsid w:val="00897158"/>
    <w:rsid w:val="008A3857"/>
    <w:rsid w:val="008A4781"/>
    <w:rsid w:val="008A4D97"/>
    <w:rsid w:val="008B24B3"/>
    <w:rsid w:val="008C6110"/>
    <w:rsid w:val="008C710A"/>
    <w:rsid w:val="008D380A"/>
    <w:rsid w:val="008D4214"/>
    <w:rsid w:val="008D4D96"/>
    <w:rsid w:val="008E21C9"/>
    <w:rsid w:val="008F1791"/>
    <w:rsid w:val="00903D3F"/>
    <w:rsid w:val="00906E71"/>
    <w:rsid w:val="00913F1C"/>
    <w:rsid w:val="009143CB"/>
    <w:rsid w:val="0091481C"/>
    <w:rsid w:val="0092549B"/>
    <w:rsid w:val="00927749"/>
    <w:rsid w:val="0093012F"/>
    <w:rsid w:val="00936EE4"/>
    <w:rsid w:val="0094029A"/>
    <w:rsid w:val="00944422"/>
    <w:rsid w:val="00945650"/>
    <w:rsid w:val="00954F9D"/>
    <w:rsid w:val="00963F63"/>
    <w:rsid w:val="009656F0"/>
    <w:rsid w:val="00965A3F"/>
    <w:rsid w:val="00966520"/>
    <w:rsid w:val="009667FA"/>
    <w:rsid w:val="00971261"/>
    <w:rsid w:val="00974938"/>
    <w:rsid w:val="00976181"/>
    <w:rsid w:val="0098033D"/>
    <w:rsid w:val="0098035A"/>
    <w:rsid w:val="009813C5"/>
    <w:rsid w:val="00981629"/>
    <w:rsid w:val="00985B74"/>
    <w:rsid w:val="0098695F"/>
    <w:rsid w:val="009970DB"/>
    <w:rsid w:val="009A49B0"/>
    <w:rsid w:val="009A596C"/>
    <w:rsid w:val="009B1CCB"/>
    <w:rsid w:val="009B309B"/>
    <w:rsid w:val="009B30CB"/>
    <w:rsid w:val="009C0971"/>
    <w:rsid w:val="009C5826"/>
    <w:rsid w:val="009C76CD"/>
    <w:rsid w:val="009E2DB0"/>
    <w:rsid w:val="009E4A8C"/>
    <w:rsid w:val="009F22F4"/>
    <w:rsid w:val="009F3EA8"/>
    <w:rsid w:val="009F4C2C"/>
    <w:rsid w:val="00A00E22"/>
    <w:rsid w:val="00A01A40"/>
    <w:rsid w:val="00A05C40"/>
    <w:rsid w:val="00A06212"/>
    <w:rsid w:val="00A067E2"/>
    <w:rsid w:val="00A068FD"/>
    <w:rsid w:val="00A11E45"/>
    <w:rsid w:val="00A14D0B"/>
    <w:rsid w:val="00A15841"/>
    <w:rsid w:val="00A17BF8"/>
    <w:rsid w:val="00A20612"/>
    <w:rsid w:val="00A20CE4"/>
    <w:rsid w:val="00A21C4D"/>
    <w:rsid w:val="00A221D0"/>
    <w:rsid w:val="00A26BE9"/>
    <w:rsid w:val="00A30AF6"/>
    <w:rsid w:val="00A40006"/>
    <w:rsid w:val="00A4697C"/>
    <w:rsid w:val="00A6061B"/>
    <w:rsid w:val="00A61681"/>
    <w:rsid w:val="00A65450"/>
    <w:rsid w:val="00A65F04"/>
    <w:rsid w:val="00A71E12"/>
    <w:rsid w:val="00A74D5B"/>
    <w:rsid w:val="00A770B5"/>
    <w:rsid w:val="00A80AA7"/>
    <w:rsid w:val="00A82578"/>
    <w:rsid w:val="00A82A54"/>
    <w:rsid w:val="00A85228"/>
    <w:rsid w:val="00A91B1C"/>
    <w:rsid w:val="00A9280A"/>
    <w:rsid w:val="00A95F38"/>
    <w:rsid w:val="00A96CDB"/>
    <w:rsid w:val="00AA066F"/>
    <w:rsid w:val="00AB62B9"/>
    <w:rsid w:val="00AC2102"/>
    <w:rsid w:val="00AC6A27"/>
    <w:rsid w:val="00AE1C46"/>
    <w:rsid w:val="00AE2B8F"/>
    <w:rsid w:val="00B155E3"/>
    <w:rsid w:val="00B174FD"/>
    <w:rsid w:val="00B1783E"/>
    <w:rsid w:val="00B27BC0"/>
    <w:rsid w:val="00B3620B"/>
    <w:rsid w:val="00B42125"/>
    <w:rsid w:val="00B42CE3"/>
    <w:rsid w:val="00B5090D"/>
    <w:rsid w:val="00B54B40"/>
    <w:rsid w:val="00B5548F"/>
    <w:rsid w:val="00B5685D"/>
    <w:rsid w:val="00B6024C"/>
    <w:rsid w:val="00B6042E"/>
    <w:rsid w:val="00B608A3"/>
    <w:rsid w:val="00B609AC"/>
    <w:rsid w:val="00B7747F"/>
    <w:rsid w:val="00B8345E"/>
    <w:rsid w:val="00B86CD5"/>
    <w:rsid w:val="00B872E4"/>
    <w:rsid w:val="00B90C20"/>
    <w:rsid w:val="00B93CB4"/>
    <w:rsid w:val="00B97643"/>
    <w:rsid w:val="00BA3A1D"/>
    <w:rsid w:val="00BA3DEE"/>
    <w:rsid w:val="00BA7943"/>
    <w:rsid w:val="00BA7AA0"/>
    <w:rsid w:val="00BA7ACC"/>
    <w:rsid w:val="00BB4E52"/>
    <w:rsid w:val="00BB7A0F"/>
    <w:rsid w:val="00BC27C3"/>
    <w:rsid w:val="00BC65E5"/>
    <w:rsid w:val="00BD08CE"/>
    <w:rsid w:val="00BD41DE"/>
    <w:rsid w:val="00BD5F14"/>
    <w:rsid w:val="00BE18D2"/>
    <w:rsid w:val="00BE41AB"/>
    <w:rsid w:val="00BF2E97"/>
    <w:rsid w:val="00BF5828"/>
    <w:rsid w:val="00BF7347"/>
    <w:rsid w:val="00C02AA0"/>
    <w:rsid w:val="00C07108"/>
    <w:rsid w:val="00C10F55"/>
    <w:rsid w:val="00C1397E"/>
    <w:rsid w:val="00C237A0"/>
    <w:rsid w:val="00C36931"/>
    <w:rsid w:val="00C40898"/>
    <w:rsid w:val="00C52DA8"/>
    <w:rsid w:val="00C60393"/>
    <w:rsid w:val="00C64874"/>
    <w:rsid w:val="00C64950"/>
    <w:rsid w:val="00C73317"/>
    <w:rsid w:val="00C76971"/>
    <w:rsid w:val="00C8414F"/>
    <w:rsid w:val="00CA12EA"/>
    <w:rsid w:val="00CB07E3"/>
    <w:rsid w:val="00CB7E2C"/>
    <w:rsid w:val="00CC0976"/>
    <w:rsid w:val="00CC0B3B"/>
    <w:rsid w:val="00CD1DA6"/>
    <w:rsid w:val="00CD37EA"/>
    <w:rsid w:val="00CD39D8"/>
    <w:rsid w:val="00CD6FC2"/>
    <w:rsid w:val="00CE4035"/>
    <w:rsid w:val="00CF31F6"/>
    <w:rsid w:val="00CF334E"/>
    <w:rsid w:val="00D02C75"/>
    <w:rsid w:val="00D06018"/>
    <w:rsid w:val="00D06D87"/>
    <w:rsid w:val="00D06EE3"/>
    <w:rsid w:val="00D112F2"/>
    <w:rsid w:val="00D15E9F"/>
    <w:rsid w:val="00D226E5"/>
    <w:rsid w:val="00D24820"/>
    <w:rsid w:val="00D26CBF"/>
    <w:rsid w:val="00D3082A"/>
    <w:rsid w:val="00D30FAD"/>
    <w:rsid w:val="00D34EA0"/>
    <w:rsid w:val="00D517E6"/>
    <w:rsid w:val="00D545E3"/>
    <w:rsid w:val="00D60859"/>
    <w:rsid w:val="00D619D3"/>
    <w:rsid w:val="00D61CCA"/>
    <w:rsid w:val="00D65531"/>
    <w:rsid w:val="00D73D87"/>
    <w:rsid w:val="00D75251"/>
    <w:rsid w:val="00D75868"/>
    <w:rsid w:val="00D76EA8"/>
    <w:rsid w:val="00D81938"/>
    <w:rsid w:val="00D85240"/>
    <w:rsid w:val="00D861B0"/>
    <w:rsid w:val="00D86A5D"/>
    <w:rsid w:val="00D87132"/>
    <w:rsid w:val="00D914DE"/>
    <w:rsid w:val="00D93850"/>
    <w:rsid w:val="00DA27E4"/>
    <w:rsid w:val="00DA3F2A"/>
    <w:rsid w:val="00DA3F71"/>
    <w:rsid w:val="00DA694A"/>
    <w:rsid w:val="00DB56EF"/>
    <w:rsid w:val="00DE5BA5"/>
    <w:rsid w:val="00DF0D3F"/>
    <w:rsid w:val="00DF0D4E"/>
    <w:rsid w:val="00DF1953"/>
    <w:rsid w:val="00DF3254"/>
    <w:rsid w:val="00DF4FCB"/>
    <w:rsid w:val="00E03813"/>
    <w:rsid w:val="00E075D7"/>
    <w:rsid w:val="00E127F8"/>
    <w:rsid w:val="00E16717"/>
    <w:rsid w:val="00E17198"/>
    <w:rsid w:val="00E244E5"/>
    <w:rsid w:val="00E24E6A"/>
    <w:rsid w:val="00E25D9C"/>
    <w:rsid w:val="00E30AC0"/>
    <w:rsid w:val="00E32D98"/>
    <w:rsid w:val="00E333A4"/>
    <w:rsid w:val="00E36AED"/>
    <w:rsid w:val="00E42610"/>
    <w:rsid w:val="00E52872"/>
    <w:rsid w:val="00E52BA6"/>
    <w:rsid w:val="00E568B9"/>
    <w:rsid w:val="00E632E7"/>
    <w:rsid w:val="00E653A9"/>
    <w:rsid w:val="00E73444"/>
    <w:rsid w:val="00E7397F"/>
    <w:rsid w:val="00E8190A"/>
    <w:rsid w:val="00E8265D"/>
    <w:rsid w:val="00E854BA"/>
    <w:rsid w:val="00E86878"/>
    <w:rsid w:val="00E86A98"/>
    <w:rsid w:val="00E9014E"/>
    <w:rsid w:val="00E90309"/>
    <w:rsid w:val="00E90DDD"/>
    <w:rsid w:val="00E91E04"/>
    <w:rsid w:val="00E9267E"/>
    <w:rsid w:val="00EA1860"/>
    <w:rsid w:val="00EA22A0"/>
    <w:rsid w:val="00EA3339"/>
    <w:rsid w:val="00EA6D9A"/>
    <w:rsid w:val="00EA74F0"/>
    <w:rsid w:val="00EA7B4B"/>
    <w:rsid w:val="00EC0AA0"/>
    <w:rsid w:val="00EC49BB"/>
    <w:rsid w:val="00EC60A2"/>
    <w:rsid w:val="00EE7726"/>
    <w:rsid w:val="00EF1C86"/>
    <w:rsid w:val="00EF3767"/>
    <w:rsid w:val="00EF3F9D"/>
    <w:rsid w:val="00EF73CA"/>
    <w:rsid w:val="00F03539"/>
    <w:rsid w:val="00F04B4B"/>
    <w:rsid w:val="00F05CBA"/>
    <w:rsid w:val="00F05D12"/>
    <w:rsid w:val="00F078CD"/>
    <w:rsid w:val="00F07F6A"/>
    <w:rsid w:val="00F12039"/>
    <w:rsid w:val="00F224C4"/>
    <w:rsid w:val="00F22C7B"/>
    <w:rsid w:val="00F22F8F"/>
    <w:rsid w:val="00F239A9"/>
    <w:rsid w:val="00F27301"/>
    <w:rsid w:val="00F31C1E"/>
    <w:rsid w:val="00F32242"/>
    <w:rsid w:val="00F4200B"/>
    <w:rsid w:val="00F447D8"/>
    <w:rsid w:val="00F50EAE"/>
    <w:rsid w:val="00F559B7"/>
    <w:rsid w:val="00F569EA"/>
    <w:rsid w:val="00F626B0"/>
    <w:rsid w:val="00F65E3E"/>
    <w:rsid w:val="00F705C8"/>
    <w:rsid w:val="00F72352"/>
    <w:rsid w:val="00F76173"/>
    <w:rsid w:val="00F94A6A"/>
    <w:rsid w:val="00F961EB"/>
    <w:rsid w:val="00FA0640"/>
    <w:rsid w:val="00FA195D"/>
    <w:rsid w:val="00FB6EAB"/>
    <w:rsid w:val="00FC0587"/>
    <w:rsid w:val="00FC19A3"/>
    <w:rsid w:val="00FD220B"/>
    <w:rsid w:val="00FD33CA"/>
    <w:rsid w:val="00FD425B"/>
    <w:rsid w:val="00FD7D98"/>
    <w:rsid w:val="00FE03F5"/>
    <w:rsid w:val="00FE17C8"/>
    <w:rsid w:val="00FE32AC"/>
    <w:rsid w:val="00FE4DF7"/>
    <w:rsid w:val="00FE62E9"/>
    <w:rsid w:val="00FE6667"/>
    <w:rsid w:val="00FE7C01"/>
    <w:rsid w:val="00FF5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E97F"/>
  <w15:docId w15:val="{F0EF8E7B-9DCF-491E-A394-7285268E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2">
    <w:name w:val="heading 2"/>
    <w:basedOn w:val="prastasis"/>
    <w:next w:val="prastasis"/>
    <w:link w:val="Antrat2Diagrama"/>
    <w:uiPriority w:val="9"/>
    <w:semiHidden/>
    <w:unhideWhenUsed/>
    <w:qFormat/>
    <w:rsid w:val="001523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table" w:styleId="Lentelstinklelis">
    <w:name w:val="Table Grid"/>
    <w:basedOn w:val="prastojilentel"/>
    <w:uiPriority w:val="39"/>
    <w:rsid w:val="00360D8D"/>
    <w:pPr>
      <w:spacing w:after="0" w:line="240" w:lineRule="auto"/>
    </w:pPr>
    <w:rPr>
      <w:rFonts w:cs="Times New Roman"/>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2Diagrama">
    <w:name w:val="Antraštė 2 Diagrama"/>
    <w:basedOn w:val="Numatytasispastraiposriftas"/>
    <w:link w:val="Antrat2"/>
    <w:uiPriority w:val="9"/>
    <w:semiHidden/>
    <w:rsid w:val="0015233E"/>
    <w:rPr>
      <w:rFonts w:asciiTheme="majorHAnsi" w:eastAsiaTheme="majorEastAsia" w:hAnsiTheme="majorHAnsi" w:cstheme="majorBidi"/>
      <w:b/>
      <w:bCs/>
      <w:color w:val="4F81BD" w:themeColor="accent1"/>
      <w:sz w:val="26"/>
      <w:szCs w:val="26"/>
      <w:lang w:val="en-GB"/>
    </w:rPr>
  </w:style>
  <w:style w:type="character" w:styleId="Hipersaitas">
    <w:name w:val="Hyperlink"/>
    <w:aliases w:val="Alna"/>
    <w:basedOn w:val="Numatytasispastraiposriftas"/>
    <w:uiPriority w:val="99"/>
    <w:semiHidden/>
    <w:unhideWhenUsed/>
    <w:rsid w:val="00022EB7"/>
    <w:rPr>
      <w:rFonts w:ascii="Times New Roman" w:hAnsi="Times New Roman" w:cs="Times New Roman" w:hint="default"/>
      <w:color w:val="0000FF"/>
      <w:u w:val="single"/>
    </w:rPr>
  </w:style>
  <w:style w:type="character" w:styleId="Komentaronuoroda">
    <w:name w:val="annotation reference"/>
    <w:basedOn w:val="Numatytasispastraiposriftas"/>
    <w:uiPriority w:val="99"/>
    <w:semiHidden/>
    <w:unhideWhenUsed/>
    <w:rsid w:val="001F4615"/>
    <w:rPr>
      <w:sz w:val="16"/>
      <w:szCs w:val="16"/>
    </w:rPr>
  </w:style>
  <w:style w:type="paragraph" w:styleId="Komentarotekstas">
    <w:name w:val="annotation text"/>
    <w:basedOn w:val="prastasis"/>
    <w:link w:val="KomentarotekstasDiagrama"/>
    <w:uiPriority w:val="99"/>
    <w:semiHidden/>
    <w:unhideWhenUsed/>
    <w:rsid w:val="001F4615"/>
    <w:rPr>
      <w:sz w:val="20"/>
      <w:szCs w:val="20"/>
    </w:rPr>
  </w:style>
  <w:style w:type="character" w:customStyle="1" w:styleId="KomentarotekstasDiagrama">
    <w:name w:val="Komentaro tekstas Diagrama"/>
    <w:basedOn w:val="Numatytasispastraiposriftas"/>
    <w:link w:val="Komentarotekstas"/>
    <w:uiPriority w:val="99"/>
    <w:semiHidden/>
    <w:rsid w:val="001F4615"/>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1F4615"/>
    <w:rPr>
      <w:b/>
      <w:bCs/>
    </w:rPr>
  </w:style>
  <w:style w:type="character" w:customStyle="1" w:styleId="KomentarotemaDiagrama">
    <w:name w:val="Komentaro tema Diagrama"/>
    <w:basedOn w:val="KomentarotekstasDiagrama"/>
    <w:link w:val="Komentarotema"/>
    <w:uiPriority w:val="99"/>
    <w:semiHidden/>
    <w:rsid w:val="001F4615"/>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F461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4615"/>
    <w:rPr>
      <w:rFonts w:ascii="Segoe UI" w:eastAsia="Times New Roman" w:hAnsi="Segoe UI" w:cs="Segoe UI"/>
      <w:sz w:val="18"/>
      <w:szCs w:val="18"/>
      <w:lang w:val="en-GB"/>
    </w:rPr>
  </w:style>
  <w:style w:type="paragraph" w:styleId="prastasiniatinklio">
    <w:name w:val="Normal (Web)"/>
    <w:basedOn w:val="prastasis"/>
    <w:uiPriority w:val="99"/>
    <w:unhideWhenUsed/>
    <w:rsid w:val="001B7482"/>
    <w:pPr>
      <w:spacing w:before="100" w:beforeAutospacing="1" w:after="100" w:afterAutospacing="1"/>
    </w:pPr>
    <w:rPr>
      <w:lang w:val="lt-LT" w:eastAsia="lt-LT"/>
    </w:rPr>
  </w:style>
  <w:style w:type="paragraph" w:customStyle="1" w:styleId="Lentele1">
    <w:name w:val="Lentele1"/>
    <w:basedOn w:val="prastasiniatinklio"/>
    <w:qFormat/>
    <w:rsid w:val="001B7482"/>
    <w:pPr>
      <w:numPr>
        <w:ilvl w:val="2"/>
        <w:numId w:val="1"/>
      </w:numPr>
      <w:spacing w:before="0" w:beforeAutospacing="0" w:after="0" w:afterAutospacing="0"/>
      <w:ind w:left="324" w:hanging="284"/>
      <w:jc w:val="both"/>
    </w:pPr>
  </w:style>
  <w:style w:type="table" w:customStyle="1" w:styleId="Lentelstinklelis1">
    <w:name w:val="Lentelės tinklelis1"/>
    <w:basedOn w:val="prastojilentel"/>
    <w:next w:val="Lentelstinklelis"/>
    <w:rsid w:val="001B7482"/>
    <w:pPr>
      <w:spacing w:after="0" w:line="240" w:lineRule="auto"/>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Sraonra"/>
    <w:rsid w:val="000A5002"/>
    <w:pPr>
      <w:numPr>
        <w:numId w:val="2"/>
      </w:numPr>
    </w:pPr>
  </w:style>
  <w:style w:type="table" w:customStyle="1" w:styleId="Lentelstinklelis2">
    <w:name w:val="Lentelės tinklelis2"/>
    <w:basedOn w:val="prastojilentel"/>
    <w:next w:val="Lentelstinklelis"/>
    <w:uiPriority w:val="39"/>
    <w:rsid w:val="00D06EE3"/>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B86CD5"/>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Sraonra"/>
    <w:rsid w:val="00B86CD5"/>
    <w:pPr>
      <w:numPr>
        <w:numId w:val="3"/>
      </w:numPr>
    </w:pPr>
  </w:style>
  <w:style w:type="table" w:customStyle="1" w:styleId="Lentelstinklelis11">
    <w:name w:val="Lentelės tinklelis11"/>
    <w:basedOn w:val="prastojilentel"/>
    <w:uiPriority w:val="39"/>
    <w:rsid w:val="00E826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0EB5"/>
    <w:pPr>
      <w:autoSpaceDE w:val="0"/>
      <w:autoSpaceDN w:val="0"/>
      <w:adjustRightInd w:val="0"/>
      <w:spacing w:after="0" w:line="240" w:lineRule="auto"/>
    </w:pPr>
    <w:rPr>
      <w:rFonts w:ascii="Times New Roman" w:hAnsi="Times New Roman" w:cs="Times New Roman"/>
      <w:color w:val="000000"/>
      <w:sz w:val="24"/>
      <w:szCs w:val="24"/>
      <w:lang w:val="lt-LT"/>
    </w:rPr>
  </w:style>
  <w:style w:type="table" w:customStyle="1" w:styleId="Lentelstinklelis4">
    <w:name w:val="Lentelės tinklelis4"/>
    <w:basedOn w:val="prastojilentel"/>
    <w:next w:val="Lentelstinklelis"/>
    <w:uiPriority w:val="99"/>
    <w:rsid w:val="00F239A9"/>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qFormat/>
    <w:rsid w:val="000E2DC5"/>
    <w:rPr>
      <w:rFonts w:ascii="Times New Roman" w:hAnsi="Times New Roman"/>
      <w:sz w:val="24"/>
    </w:rPr>
  </w:style>
  <w:style w:type="paragraph" w:styleId="Porat">
    <w:name w:val="footer"/>
    <w:basedOn w:val="prastasis"/>
    <w:link w:val="PoratDiagrama"/>
    <w:unhideWhenUsed/>
    <w:rsid w:val="000E2DC5"/>
    <w:pPr>
      <w:tabs>
        <w:tab w:val="center" w:pos="4819"/>
        <w:tab w:val="right" w:pos="9638"/>
      </w:tabs>
    </w:pPr>
    <w:rPr>
      <w:rFonts w:eastAsiaTheme="minorHAnsi" w:cstheme="minorBidi"/>
      <w:szCs w:val="22"/>
      <w:lang w:val="en-US"/>
    </w:rPr>
  </w:style>
  <w:style w:type="character" w:customStyle="1" w:styleId="PoratDiagrama1">
    <w:name w:val="Poraštė Diagrama1"/>
    <w:basedOn w:val="Numatytasispastraiposriftas"/>
    <w:uiPriority w:val="99"/>
    <w:semiHidden/>
    <w:rsid w:val="000E2DC5"/>
    <w:rPr>
      <w:rFonts w:ascii="Times New Roman" w:eastAsia="Times New Roman" w:hAnsi="Times New Roman" w:cs="Times New Roman"/>
      <w:sz w:val="24"/>
      <w:szCs w:val="24"/>
      <w:lang w:val="en-GB"/>
    </w:rPr>
  </w:style>
  <w:style w:type="table" w:customStyle="1" w:styleId="Lentelstinklelis5">
    <w:name w:val="Lentelės tinklelis5"/>
    <w:basedOn w:val="prastojilentel"/>
    <w:next w:val="Lentelstinklelis"/>
    <w:uiPriority w:val="59"/>
    <w:rsid w:val="007C4E36"/>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vidus">
    <w:name w:val="_Lentelės vidus"/>
    <w:basedOn w:val="prastasis"/>
    <w:qFormat/>
    <w:rsid w:val="0081370E"/>
    <w:pPr>
      <w:spacing w:before="60" w:after="60" w:line="276" w:lineRule="auto"/>
    </w:pPr>
    <w:rPr>
      <w:sz w:val="22"/>
      <w:szCs w:val="22"/>
      <w:lang w:val="lt-LT" w:eastAsia="lt-LT"/>
    </w:rPr>
  </w:style>
  <w:style w:type="character" w:customStyle="1" w:styleId="LentelsheaderisChar">
    <w:name w:val="_Lentelės headeris Char"/>
    <w:link w:val="Lentelsheaderis"/>
    <w:locked/>
    <w:rsid w:val="0081370E"/>
    <w:rPr>
      <w:rFonts w:ascii="Times New Roman" w:eastAsia="Calibri" w:hAnsi="Times New Roman" w:cs="Times New Roman"/>
      <w:b/>
    </w:rPr>
  </w:style>
  <w:style w:type="paragraph" w:customStyle="1" w:styleId="Lentelsheaderis">
    <w:name w:val="_Lentelės headeris"/>
    <w:basedOn w:val="prastasis"/>
    <w:link w:val="LentelsheaderisChar"/>
    <w:qFormat/>
    <w:rsid w:val="0081370E"/>
    <w:pPr>
      <w:spacing w:before="60" w:after="60"/>
      <w:jc w:val="center"/>
    </w:pPr>
    <w:rPr>
      <w:rFonts w:eastAsia="Calibri"/>
      <w:b/>
      <w:sz w:val="22"/>
      <w:szCs w:val="22"/>
      <w:lang w:val="en-US"/>
    </w:rPr>
  </w:style>
  <w:style w:type="character" w:customStyle="1" w:styleId="FontStyle49">
    <w:name w:val="Font Style49"/>
    <w:basedOn w:val="Numatytasispastraiposriftas"/>
    <w:rsid w:val="0081370E"/>
    <w:rPr>
      <w:rFonts w:ascii="Times New Roman" w:hAnsi="Times New Roman" w:cs="Times New Roman" w:hint="default"/>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22781">
      <w:bodyDiv w:val="1"/>
      <w:marLeft w:val="0"/>
      <w:marRight w:val="0"/>
      <w:marTop w:val="0"/>
      <w:marBottom w:val="0"/>
      <w:divBdr>
        <w:top w:val="none" w:sz="0" w:space="0" w:color="auto"/>
        <w:left w:val="none" w:sz="0" w:space="0" w:color="auto"/>
        <w:bottom w:val="none" w:sz="0" w:space="0" w:color="auto"/>
        <w:right w:val="none" w:sz="0" w:space="0" w:color="auto"/>
      </w:divBdr>
    </w:div>
    <w:div w:id="203687457">
      <w:bodyDiv w:val="1"/>
      <w:marLeft w:val="0"/>
      <w:marRight w:val="0"/>
      <w:marTop w:val="0"/>
      <w:marBottom w:val="0"/>
      <w:divBdr>
        <w:top w:val="none" w:sz="0" w:space="0" w:color="auto"/>
        <w:left w:val="none" w:sz="0" w:space="0" w:color="auto"/>
        <w:bottom w:val="none" w:sz="0" w:space="0" w:color="auto"/>
        <w:right w:val="none" w:sz="0" w:space="0" w:color="auto"/>
      </w:divBdr>
    </w:div>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1041588289">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75105142">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 w:id="20703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5992D1-6727-412C-854E-CDDFAC0E4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7535</Words>
  <Characters>4295</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Beatričė Česnavičienė</dc:creator>
  <cp:lastModifiedBy>Česlava Grinienė</cp:lastModifiedBy>
  <cp:revision>2</cp:revision>
  <cp:lastPrinted>2014-01-29T07:59:00Z</cp:lastPrinted>
  <dcterms:created xsi:type="dcterms:W3CDTF">2023-01-24T11:08:00Z</dcterms:created>
  <dcterms:modified xsi:type="dcterms:W3CDTF">2023-01-24T11:08:00Z</dcterms:modified>
</cp:coreProperties>
</file>