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6B19" w14:textId="77777777" w:rsidR="000B0871" w:rsidRDefault="000B0871" w:rsidP="000A55D8">
      <w:pPr>
        <w:widowControl/>
        <w:autoSpaceDE/>
        <w:autoSpaceDN/>
        <w:adjustRightInd/>
        <w:rPr>
          <w:rFonts w:ascii="Times New Roman" w:hAnsi="Times New Roman" w:cs="Times New Roman"/>
          <w:sz w:val="24"/>
        </w:rPr>
      </w:pPr>
    </w:p>
    <w:p w14:paraId="1C5D7D67" w14:textId="77777777" w:rsidR="00453DB6" w:rsidRPr="00453DB6" w:rsidRDefault="00453DB6" w:rsidP="00BB78F7">
      <w:pPr>
        <w:widowControl/>
        <w:autoSpaceDE/>
        <w:autoSpaceDN/>
        <w:adjustRightInd/>
        <w:ind w:firstLine="6521"/>
        <w:jc w:val="center"/>
        <w:rPr>
          <w:rFonts w:ascii="Times New Roman" w:hAnsi="Times New Roman" w:cs="Times New Roman"/>
          <w:b/>
          <w:color w:val="000000"/>
          <w:szCs w:val="20"/>
          <w:lang w:eastAsia="en-US"/>
        </w:rPr>
      </w:pPr>
    </w:p>
    <w:p w14:paraId="49A09D80" w14:textId="77777777" w:rsidR="00453DB6" w:rsidRPr="00453DB6" w:rsidRDefault="002E4EA8" w:rsidP="00453DB6">
      <w:pPr>
        <w:widowControl/>
        <w:autoSpaceDE/>
        <w:autoSpaceDN/>
        <w:adjustRightInd/>
        <w:ind w:firstLine="0"/>
        <w:jc w:val="center"/>
        <w:rPr>
          <w:rFonts w:ascii="Times New Roman" w:hAnsi="Times New Roman" w:cs="Times New Roman"/>
          <w:b/>
          <w:color w:val="000000"/>
          <w:sz w:val="24"/>
          <w:lang w:eastAsia="en-US"/>
        </w:rPr>
      </w:pPr>
      <w:r w:rsidRPr="009046BC">
        <w:rPr>
          <w:rFonts w:ascii="Times New Roman" w:hAnsi="Times New Roman" w:cs="Times New Roman"/>
          <w:b/>
          <w:sz w:val="24"/>
          <w:lang w:eastAsia="en-US"/>
        </w:rPr>
        <w:t xml:space="preserve">MODULIŲ </w:t>
      </w:r>
      <w:r w:rsidR="00160041">
        <w:rPr>
          <w:rFonts w:ascii="Times New Roman" w:hAnsi="Times New Roman" w:cs="Times New Roman"/>
          <w:b/>
          <w:sz w:val="24"/>
          <w:lang w:eastAsia="en-US"/>
        </w:rPr>
        <w:t xml:space="preserve">ĮSIGIJIMO </w:t>
      </w:r>
      <w:r w:rsidRPr="009046BC">
        <w:rPr>
          <w:rFonts w:ascii="Times New Roman" w:hAnsi="Times New Roman" w:cs="Times New Roman"/>
          <w:b/>
          <w:sz w:val="24"/>
          <w:lang w:eastAsia="en-US"/>
        </w:rPr>
        <w:t>SU JŲ</w:t>
      </w:r>
      <w:r w:rsidR="00453DB6" w:rsidRPr="009046BC">
        <w:rPr>
          <w:rFonts w:ascii="Times New Roman" w:hAnsi="Times New Roman" w:cs="Times New Roman"/>
          <w:b/>
          <w:sz w:val="24"/>
          <w:lang w:eastAsia="en-US"/>
        </w:rPr>
        <w:t xml:space="preserve"> MONTAVIMU</w:t>
      </w:r>
      <w:r w:rsidR="00CF6B24">
        <w:rPr>
          <w:rFonts w:ascii="Times New Roman" w:hAnsi="Times New Roman" w:cs="Times New Roman"/>
          <w:b/>
          <w:sz w:val="24"/>
          <w:lang w:eastAsia="en-US"/>
        </w:rPr>
        <w:t xml:space="preserve"> IR ĮRENGIMU</w:t>
      </w:r>
      <w:r w:rsidR="00453DB6" w:rsidRPr="009046BC">
        <w:rPr>
          <w:rFonts w:ascii="Times New Roman" w:hAnsi="Times New Roman" w:cs="Times New Roman"/>
          <w:b/>
          <w:sz w:val="24"/>
          <w:lang w:eastAsia="en-US"/>
        </w:rPr>
        <w:t xml:space="preserve"> V</w:t>
      </w:r>
      <w:r w:rsidR="00453DB6" w:rsidRPr="00453DB6">
        <w:rPr>
          <w:rFonts w:ascii="Times New Roman" w:hAnsi="Times New Roman" w:cs="Times New Roman"/>
          <w:b/>
          <w:color w:val="000000"/>
          <w:sz w:val="24"/>
          <w:lang w:eastAsia="en-US"/>
        </w:rPr>
        <w:t>IEŠOJO PIRKIMO-PARDAVIMO SUTARTIS NR._______/_________</w:t>
      </w:r>
    </w:p>
    <w:p w14:paraId="31C72379" w14:textId="77777777" w:rsidR="00453DB6" w:rsidRPr="00453DB6" w:rsidRDefault="00453DB6" w:rsidP="00453DB6">
      <w:pPr>
        <w:widowControl/>
        <w:autoSpaceDE/>
        <w:autoSpaceDN/>
        <w:adjustRightInd/>
        <w:ind w:firstLine="0"/>
        <w:jc w:val="center"/>
        <w:rPr>
          <w:rFonts w:ascii="Times New Roman" w:hAnsi="Times New Roman" w:cs="Times New Roman"/>
          <w:color w:val="000000"/>
          <w:szCs w:val="20"/>
        </w:rPr>
      </w:pPr>
    </w:p>
    <w:p w14:paraId="3FA8A8FB" w14:textId="2FE95BFF" w:rsidR="00453DB6" w:rsidRPr="00453DB6" w:rsidRDefault="00453DB6" w:rsidP="00453DB6">
      <w:pPr>
        <w:widowControl/>
        <w:autoSpaceDE/>
        <w:autoSpaceDN/>
        <w:adjustRightInd/>
        <w:ind w:firstLine="0"/>
        <w:jc w:val="center"/>
        <w:rPr>
          <w:rFonts w:ascii="Times New Roman" w:hAnsi="Times New Roman" w:cs="Times New Roman"/>
          <w:b/>
          <w:color w:val="000000"/>
          <w:sz w:val="24"/>
        </w:rPr>
      </w:pPr>
      <w:r w:rsidRPr="00453DB6">
        <w:rPr>
          <w:rFonts w:ascii="Times New Roman" w:hAnsi="Times New Roman" w:cs="Times New Roman"/>
          <w:b/>
          <w:color w:val="000000"/>
          <w:sz w:val="24"/>
        </w:rPr>
        <w:t>202</w:t>
      </w:r>
      <w:r w:rsidR="001B03A8">
        <w:rPr>
          <w:rFonts w:ascii="Times New Roman" w:hAnsi="Times New Roman" w:cs="Times New Roman"/>
          <w:b/>
          <w:color w:val="000000"/>
          <w:sz w:val="24"/>
        </w:rPr>
        <w:t>3</w:t>
      </w:r>
      <w:r w:rsidRPr="00453DB6">
        <w:rPr>
          <w:rFonts w:ascii="Times New Roman" w:hAnsi="Times New Roman" w:cs="Times New Roman"/>
          <w:b/>
          <w:color w:val="000000"/>
          <w:sz w:val="24"/>
        </w:rPr>
        <w:t xml:space="preserve"> m. </w:t>
      </w:r>
      <w:r w:rsidR="001B03A8">
        <w:rPr>
          <w:rFonts w:ascii="Times New Roman" w:hAnsi="Times New Roman" w:cs="Times New Roman"/>
          <w:b/>
          <w:color w:val="000000"/>
          <w:sz w:val="24"/>
        </w:rPr>
        <w:t>sausio</w:t>
      </w:r>
      <w:r w:rsidRPr="00453DB6">
        <w:rPr>
          <w:rFonts w:ascii="Times New Roman" w:hAnsi="Times New Roman" w:cs="Times New Roman"/>
          <w:b/>
          <w:color w:val="000000"/>
          <w:sz w:val="24"/>
        </w:rPr>
        <w:t xml:space="preserve">  __ d.</w:t>
      </w:r>
    </w:p>
    <w:p w14:paraId="44677EB9" w14:textId="77777777" w:rsidR="00453DB6" w:rsidRPr="00453DB6" w:rsidRDefault="00453DB6" w:rsidP="00453DB6">
      <w:pPr>
        <w:widowControl/>
        <w:autoSpaceDE/>
        <w:autoSpaceDN/>
        <w:adjustRightInd/>
        <w:ind w:left="2880"/>
        <w:rPr>
          <w:rFonts w:ascii="Times New Roman" w:hAnsi="Times New Roman" w:cs="Times New Roman"/>
          <w:color w:val="000000"/>
          <w:sz w:val="24"/>
          <w:vertAlign w:val="superscript"/>
        </w:rPr>
      </w:pPr>
      <w:r w:rsidRPr="00453DB6">
        <w:rPr>
          <w:rFonts w:ascii="Times New Roman" w:hAnsi="Times New Roman" w:cs="Times New Roman"/>
          <w:color w:val="000000"/>
          <w:sz w:val="24"/>
          <w:vertAlign w:val="superscript"/>
        </w:rPr>
        <w:t xml:space="preserve">                (sudarymo data)</w:t>
      </w:r>
    </w:p>
    <w:p w14:paraId="51755B5E" w14:textId="16951EA7" w:rsidR="00B8453F" w:rsidRPr="00BB78F7" w:rsidRDefault="0080265C" w:rsidP="00453DB6">
      <w:pPr>
        <w:widowControl/>
        <w:autoSpaceDE/>
        <w:autoSpaceDN/>
        <w:adjustRightInd/>
        <w:ind w:firstLine="0"/>
        <w:jc w:val="center"/>
        <w:rPr>
          <w:rFonts w:ascii="Times New Roman" w:hAnsi="Times New Roman" w:cs="Times New Roman"/>
          <w:color w:val="000000"/>
          <w:sz w:val="24"/>
        </w:rPr>
      </w:pPr>
      <w:r>
        <w:rPr>
          <w:rFonts w:ascii="Times New Roman" w:hAnsi="Times New Roman" w:cs="Times New Roman"/>
          <w:color w:val="000000"/>
          <w:sz w:val="24"/>
        </w:rPr>
        <w:t>Vilnius</w:t>
      </w:r>
    </w:p>
    <w:p w14:paraId="1E3F0F06" w14:textId="77777777" w:rsidR="00453DB6" w:rsidRPr="00453DB6" w:rsidRDefault="00453DB6" w:rsidP="00453DB6">
      <w:pPr>
        <w:widowControl/>
        <w:autoSpaceDE/>
        <w:autoSpaceDN/>
        <w:adjustRightInd/>
        <w:ind w:firstLine="0"/>
        <w:jc w:val="center"/>
        <w:rPr>
          <w:rFonts w:ascii="Times New Roman" w:hAnsi="Times New Roman" w:cs="Times New Roman"/>
          <w:color w:val="000000"/>
          <w:sz w:val="24"/>
          <w:vertAlign w:val="superscript"/>
        </w:rPr>
      </w:pPr>
      <w:r w:rsidRPr="00453DB6">
        <w:rPr>
          <w:rFonts w:ascii="Times New Roman" w:hAnsi="Times New Roman" w:cs="Times New Roman"/>
          <w:color w:val="000000"/>
          <w:sz w:val="24"/>
          <w:vertAlign w:val="superscript"/>
        </w:rPr>
        <w:t>(sudarymo vieta)</w:t>
      </w:r>
    </w:p>
    <w:p w14:paraId="743025E7" w14:textId="77777777" w:rsidR="00453DB6" w:rsidRPr="00453DB6" w:rsidRDefault="00453DB6" w:rsidP="00453DB6">
      <w:pPr>
        <w:widowControl/>
        <w:autoSpaceDE/>
        <w:autoSpaceDN/>
        <w:adjustRightInd/>
        <w:ind w:firstLine="0"/>
        <w:jc w:val="center"/>
        <w:rPr>
          <w:rFonts w:ascii="Times New Roman" w:hAnsi="Times New Roman" w:cs="Times New Roman"/>
          <w:color w:val="000000"/>
          <w:sz w:val="24"/>
          <w:vertAlign w:val="superscript"/>
        </w:rPr>
      </w:pPr>
    </w:p>
    <w:p w14:paraId="4AF12F29" w14:textId="23A115CE" w:rsidR="00453DB6" w:rsidRPr="00453DB6" w:rsidRDefault="009376E7" w:rsidP="00453DB6">
      <w:pPr>
        <w:widowControl/>
        <w:autoSpaceDE/>
        <w:autoSpaceDN/>
        <w:adjustRightInd/>
        <w:ind w:firstLine="1134"/>
        <w:jc w:val="both"/>
        <w:rPr>
          <w:rFonts w:ascii="Times New Roman" w:hAnsi="Times New Roman" w:cs="Times New Roman"/>
          <w:sz w:val="24"/>
          <w:lang w:eastAsia="ru-RU"/>
        </w:rPr>
      </w:pPr>
      <w:r>
        <w:rPr>
          <w:rFonts w:ascii="Times New Roman" w:hAnsi="Times New Roman" w:cs="Times New Roman"/>
          <w:sz w:val="24"/>
          <w:lang w:eastAsia="ru-RU"/>
        </w:rPr>
        <w:t>Lietuvos k</w:t>
      </w:r>
      <w:r w:rsidR="000D69B0" w:rsidRPr="000D69B0">
        <w:rPr>
          <w:rFonts w:ascii="Times New Roman" w:hAnsi="Times New Roman" w:cs="Times New Roman"/>
          <w:sz w:val="24"/>
          <w:lang w:eastAsia="ru-RU"/>
        </w:rPr>
        <w:t>alėjimų tarnyba</w:t>
      </w:r>
      <w:r w:rsidR="00453DB6" w:rsidRPr="00453DB6">
        <w:rPr>
          <w:rFonts w:ascii="Times New Roman" w:hAnsi="Times New Roman" w:cs="Times New Roman"/>
          <w:sz w:val="24"/>
          <w:lang w:eastAsia="ru-RU"/>
        </w:rPr>
        <w:t>,</w:t>
      </w:r>
      <w:r w:rsidR="000D69B0">
        <w:rPr>
          <w:rFonts w:ascii="Times New Roman" w:hAnsi="Times New Roman" w:cs="Times New Roman"/>
          <w:sz w:val="24"/>
          <w:lang w:eastAsia="ru-RU"/>
        </w:rPr>
        <w:t xml:space="preserve"> </w:t>
      </w:r>
      <w:r w:rsidR="00453DB6" w:rsidRPr="00453DB6">
        <w:rPr>
          <w:rFonts w:ascii="Times New Roman" w:hAnsi="Times New Roman" w:cs="Times New Roman"/>
          <w:sz w:val="24"/>
          <w:lang w:eastAsia="ru-RU"/>
        </w:rPr>
        <w:t>įstaigos kodas</w:t>
      </w:r>
      <w:r w:rsidR="000D69B0">
        <w:rPr>
          <w:rFonts w:ascii="Times New Roman" w:hAnsi="Times New Roman" w:cs="Times New Roman"/>
          <w:sz w:val="24"/>
          <w:lang w:eastAsia="ru-RU"/>
        </w:rPr>
        <w:t xml:space="preserve"> </w:t>
      </w:r>
      <w:r w:rsidR="000D69B0" w:rsidRPr="000D69B0">
        <w:rPr>
          <w:rFonts w:ascii="Times New Roman" w:hAnsi="Times New Roman" w:cs="Times New Roman"/>
          <w:sz w:val="23"/>
          <w:szCs w:val="23"/>
          <w:lang w:val="en-US" w:eastAsia="en-US"/>
        </w:rPr>
        <w:t>288697120</w:t>
      </w:r>
      <w:r w:rsidR="00453DB6" w:rsidRPr="00453DB6">
        <w:rPr>
          <w:rFonts w:ascii="Times New Roman" w:hAnsi="Times New Roman" w:cs="Times New Roman"/>
          <w:sz w:val="24"/>
          <w:lang w:eastAsia="ru-RU"/>
        </w:rPr>
        <w:t xml:space="preserve">, atstovaujama </w:t>
      </w:r>
      <w:r w:rsidR="00B36A20">
        <w:rPr>
          <w:rFonts w:ascii="Times New Roman" w:hAnsi="Times New Roman" w:cs="Times New Roman"/>
          <w:sz w:val="24"/>
          <w:lang w:eastAsia="ru-RU"/>
        </w:rPr>
        <w:t xml:space="preserve">direktoriaus </w:t>
      </w:r>
      <w:r w:rsidR="000D69B0" w:rsidRPr="000D69B0">
        <w:rPr>
          <w:rFonts w:ascii="Times New Roman" w:hAnsi="Times New Roman" w:cs="Times New Roman"/>
          <w:sz w:val="24"/>
          <w:lang w:eastAsia="ru-RU"/>
        </w:rPr>
        <w:t>Virginijaus Kulikausko</w:t>
      </w:r>
      <w:r w:rsidR="00453DB6" w:rsidRPr="00453DB6">
        <w:rPr>
          <w:rFonts w:ascii="Times New Roman" w:hAnsi="Times New Roman" w:cs="Times New Roman"/>
          <w:sz w:val="24"/>
          <w:lang w:eastAsia="ru-RU"/>
        </w:rPr>
        <w:t xml:space="preserve">, veikiančio pagal </w:t>
      </w:r>
      <w:r w:rsidR="00B36A20">
        <w:rPr>
          <w:rFonts w:ascii="Times New Roman" w:hAnsi="Times New Roman" w:cs="Times New Roman"/>
          <w:sz w:val="24"/>
          <w:lang w:eastAsia="ru-RU"/>
        </w:rPr>
        <w:t>Lietuvos kalėjimų tarnybos</w:t>
      </w:r>
      <w:r w:rsidR="000D69B0" w:rsidRPr="000D69B0">
        <w:rPr>
          <w:rFonts w:ascii="Times New Roman" w:hAnsi="Times New Roman" w:cs="Times New Roman"/>
          <w:sz w:val="24"/>
          <w:lang w:eastAsia="ru-RU"/>
        </w:rPr>
        <w:t xml:space="preserve"> nuostatus</w:t>
      </w:r>
      <w:r w:rsidR="00BC6775">
        <w:rPr>
          <w:rFonts w:ascii="Times New Roman" w:hAnsi="Times New Roman" w:cs="Times New Roman"/>
          <w:sz w:val="24"/>
          <w:lang w:eastAsia="ru-RU"/>
        </w:rPr>
        <w:t>,</w:t>
      </w:r>
      <w:r w:rsidR="000D69B0" w:rsidRPr="000D69B0">
        <w:rPr>
          <w:rFonts w:ascii="Times New Roman" w:hAnsi="Times New Roman" w:cs="Times New Roman"/>
          <w:sz w:val="24"/>
          <w:lang w:eastAsia="ru-RU"/>
        </w:rPr>
        <w:t xml:space="preserve"> patvirtintus Lietuvos Respublikos teisingumo ministro 2022</w:t>
      </w:r>
      <w:r w:rsidR="000D69B0">
        <w:rPr>
          <w:rFonts w:ascii="Times New Roman" w:hAnsi="Times New Roman" w:cs="Times New Roman"/>
          <w:sz w:val="24"/>
          <w:lang w:eastAsia="ru-RU"/>
        </w:rPr>
        <w:t xml:space="preserve"> m. rugsėjo </w:t>
      </w:r>
      <w:r w:rsidR="000D69B0" w:rsidRPr="000D69B0">
        <w:rPr>
          <w:rFonts w:ascii="Times New Roman" w:hAnsi="Times New Roman" w:cs="Times New Roman"/>
          <w:sz w:val="24"/>
          <w:lang w:val="en-US" w:eastAsia="ru-RU"/>
        </w:rPr>
        <w:t>7</w:t>
      </w:r>
      <w:r w:rsidR="000D69B0">
        <w:rPr>
          <w:rFonts w:ascii="Times New Roman" w:hAnsi="Times New Roman" w:cs="Times New Roman"/>
          <w:sz w:val="24"/>
          <w:lang w:val="en-US" w:eastAsia="ru-RU"/>
        </w:rPr>
        <w:t xml:space="preserve"> d.</w:t>
      </w:r>
      <w:r w:rsidR="000D69B0" w:rsidRPr="000D69B0">
        <w:rPr>
          <w:rFonts w:ascii="Times New Roman" w:hAnsi="Times New Roman" w:cs="Times New Roman"/>
          <w:sz w:val="24"/>
          <w:lang w:eastAsia="ru-RU"/>
        </w:rPr>
        <w:t xml:space="preserve"> įsakymu Nr. 1R-303  „D</w:t>
      </w:r>
      <w:r w:rsidR="000D69B0" w:rsidRPr="000D69B0">
        <w:rPr>
          <w:rFonts w:ascii="Times New Roman" w:hAnsi="Times New Roman" w:cs="Times New Roman"/>
          <w:bCs/>
          <w:sz w:val="24"/>
          <w:lang w:eastAsia="ru-RU"/>
        </w:rPr>
        <w:t>ėl Kalėjimų departamentui prie Lietuvos Respublikos teisingumo ministerijos pavaldžių biudžetinių įstaigų reorganizavimo</w:t>
      </w:r>
      <w:r w:rsidR="000D69B0">
        <w:rPr>
          <w:rFonts w:ascii="Times New Roman" w:hAnsi="Times New Roman" w:cs="Times New Roman"/>
          <w:bCs/>
          <w:sz w:val="24"/>
          <w:lang w:eastAsia="ru-RU"/>
        </w:rPr>
        <w:t>“</w:t>
      </w:r>
      <w:r w:rsidR="00453DB6" w:rsidRPr="00453DB6">
        <w:rPr>
          <w:rFonts w:ascii="Times New Roman" w:hAnsi="Times New Roman" w:cs="Times New Roman"/>
          <w:sz w:val="24"/>
          <w:lang w:eastAsia="ru-RU"/>
        </w:rPr>
        <w:t xml:space="preserve"> , toliau vadinamas </w:t>
      </w:r>
      <w:r w:rsidR="00453DB6" w:rsidRPr="00453DB6">
        <w:rPr>
          <w:rFonts w:ascii="Times New Roman" w:hAnsi="Times New Roman" w:cs="Times New Roman"/>
          <w:b/>
          <w:sz w:val="24"/>
          <w:lang w:eastAsia="ru-RU"/>
        </w:rPr>
        <w:t xml:space="preserve">Pirkėjas </w:t>
      </w:r>
      <w:r w:rsidR="00453DB6" w:rsidRPr="00453DB6">
        <w:rPr>
          <w:rFonts w:ascii="Times New Roman" w:hAnsi="Times New Roman" w:cs="Times New Roman"/>
          <w:sz w:val="24"/>
          <w:lang w:eastAsia="ru-RU"/>
        </w:rPr>
        <w:t xml:space="preserve">ir </w:t>
      </w:r>
      <w:r w:rsidR="000D69B0">
        <w:rPr>
          <w:rFonts w:ascii="Times New Roman" w:hAnsi="Times New Roman" w:cs="Times New Roman"/>
          <w:sz w:val="24"/>
          <w:lang w:eastAsia="ru-RU"/>
        </w:rPr>
        <w:t>UAB ,,</w:t>
      </w:r>
      <w:proofErr w:type="spellStart"/>
      <w:r w:rsidR="000D69B0">
        <w:rPr>
          <w:rFonts w:ascii="Times New Roman" w:hAnsi="Times New Roman" w:cs="Times New Roman"/>
          <w:sz w:val="24"/>
          <w:lang w:eastAsia="ru-RU"/>
        </w:rPr>
        <w:t>Šmikis</w:t>
      </w:r>
      <w:proofErr w:type="spellEnd"/>
      <w:r w:rsidR="000D69B0">
        <w:rPr>
          <w:rFonts w:ascii="Times New Roman" w:hAnsi="Times New Roman" w:cs="Times New Roman"/>
          <w:sz w:val="24"/>
          <w:lang w:eastAsia="ru-RU"/>
        </w:rPr>
        <w:t>“</w:t>
      </w:r>
      <w:r w:rsidR="00453DB6" w:rsidRPr="00453DB6">
        <w:rPr>
          <w:rFonts w:ascii="Times New Roman" w:hAnsi="Times New Roman" w:cs="Times New Roman"/>
          <w:sz w:val="24"/>
          <w:lang w:eastAsia="ru-RU"/>
        </w:rPr>
        <w:t xml:space="preserve">, įmonės kodas </w:t>
      </w:r>
      <w:r w:rsidR="000D69B0" w:rsidRPr="000D69B0">
        <w:rPr>
          <w:rFonts w:ascii="Times New Roman" w:hAnsi="Times New Roman" w:cs="Times New Roman"/>
          <w:sz w:val="24"/>
          <w:lang w:eastAsia="ru-RU"/>
        </w:rPr>
        <w:t>305264003</w:t>
      </w:r>
      <w:r w:rsidR="00453DB6" w:rsidRPr="00453DB6">
        <w:rPr>
          <w:rFonts w:ascii="Times New Roman" w:hAnsi="Times New Roman" w:cs="Times New Roman"/>
          <w:sz w:val="24"/>
          <w:lang w:eastAsia="ru-RU"/>
        </w:rPr>
        <w:t xml:space="preserve">, atstovaujama </w:t>
      </w:r>
      <w:r w:rsidR="000D69B0">
        <w:rPr>
          <w:rFonts w:ascii="Times New Roman" w:hAnsi="Times New Roman" w:cs="Times New Roman"/>
          <w:sz w:val="24"/>
          <w:lang w:eastAsia="ru-RU"/>
        </w:rPr>
        <w:t>Tautvydo Macijausko</w:t>
      </w:r>
      <w:r w:rsidR="00453DB6" w:rsidRPr="00453DB6">
        <w:rPr>
          <w:rFonts w:ascii="Times New Roman" w:hAnsi="Times New Roman" w:cs="Times New Roman"/>
          <w:sz w:val="24"/>
          <w:lang w:eastAsia="ru-RU"/>
        </w:rPr>
        <w:t>, veikiančio pagal</w:t>
      </w:r>
      <w:r w:rsidR="000D69B0">
        <w:rPr>
          <w:rFonts w:ascii="Times New Roman" w:hAnsi="Times New Roman" w:cs="Times New Roman"/>
          <w:sz w:val="24"/>
          <w:lang w:eastAsia="ru-RU"/>
        </w:rPr>
        <w:t xml:space="preserve"> įmonės įstatus</w:t>
      </w:r>
      <w:r w:rsidR="00453DB6" w:rsidRPr="00453DB6">
        <w:rPr>
          <w:rFonts w:ascii="Times New Roman" w:hAnsi="Times New Roman" w:cs="Times New Roman"/>
          <w:sz w:val="24"/>
          <w:lang w:eastAsia="ru-RU"/>
        </w:rPr>
        <w:t>, toliau vadinama</w:t>
      </w:r>
      <w:r w:rsidR="0080721A">
        <w:rPr>
          <w:rFonts w:ascii="Times New Roman" w:hAnsi="Times New Roman" w:cs="Times New Roman"/>
          <w:sz w:val="24"/>
          <w:lang w:eastAsia="ru-RU"/>
        </w:rPr>
        <w:t xml:space="preserve"> </w:t>
      </w:r>
      <w:r w:rsidR="00453DB6" w:rsidRPr="00453DB6">
        <w:rPr>
          <w:rFonts w:ascii="Times New Roman" w:hAnsi="Times New Roman" w:cs="Times New Roman"/>
          <w:b/>
          <w:sz w:val="24"/>
          <w:lang w:eastAsia="ru-RU"/>
        </w:rPr>
        <w:t>Tiekėjas,</w:t>
      </w:r>
      <w:r w:rsidR="000D69B0">
        <w:rPr>
          <w:rFonts w:ascii="Times New Roman" w:hAnsi="Times New Roman" w:cs="Times New Roman"/>
          <w:b/>
          <w:sz w:val="24"/>
          <w:lang w:eastAsia="ru-RU"/>
        </w:rPr>
        <w:t xml:space="preserve"> </w:t>
      </w:r>
      <w:r w:rsidR="00453DB6" w:rsidRPr="00453DB6">
        <w:rPr>
          <w:rFonts w:ascii="Times New Roman" w:hAnsi="Times New Roman" w:cs="Times New Roman"/>
          <w:sz w:val="24"/>
          <w:lang w:eastAsia="ru-RU"/>
        </w:rPr>
        <w:t xml:space="preserve">toliau kartu vadinamos Šalimis, o atskirai – Šalimi, sudarė </w:t>
      </w:r>
      <w:r w:rsidR="002E4EA8">
        <w:rPr>
          <w:rFonts w:ascii="Times New Roman" w:hAnsi="Times New Roman" w:cs="Times New Roman"/>
          <w:sz w:val="24"/>
          <w:lang w:eastAsia="ru-RU"/>
        </w:rPr>
        <w:t xml:space="preserve">modulių </w:t>
      </w:r>
      <w:r w:rsidR="00160041">
        <w:rPr>
          <w:rFonts w:ascii="Times New Roman" w:hAnsi="Times New Roman" w:cs="Times New Roman"/>
          <w:sz w:val="24"/>
          <w:lang w:eastAsia="ru-RU"/>
        </w:rPr>
        <w:t xml:space="preserve">įsigijimo </w:t>
      </w:r>
      <w:r w:rsidR="002E4EA8">
        <w:rPr>
          <w:rFonts w:ascii="Times New Roman" w:hAnsi="Times New Roman" w:cs="Times New Roman"/>
          <w:sz w:val="24"/>
          <w:lang w:eastAsia="ru-RU"/>
        </w:rPr>
        <w:t>su jų montavimu</w:t>
      </w:r>
      <w:r w:rsidR="00453DB6" w:rsidRPr="00453DB6">
        <w:rPr>
          <w:rFonts w:ascii="Times New Roman" w:hAnsi="Times New Roman" w:cs="Times New Roman"/>
          <w:sz w:val="24"/>
          <w:lang w:eastAsia="ru-RU"/>
        </w:rPr>
        <w:t xml:space="preserve"> viešojo pirkimo-pardavimo sutartį (toliau – Sutartis). </w:t>
      </w:r>
    </w:p>
    <w:p w14:paraId="21AB090B" w14:textId="77777777" w:rsidR="00453DB6" w:rsidRPr="00453DB6" w:rsidRDefault="00453DB6" w:rsidP="00453DB6">
      <w:pPr>
        <w:widowControl/>
        <w:tabs>
          <w:tab w:val="left" w:pos="1242"/>
          <w:tab w:val="left" w:pos="9181"/>
        </w:tabs>
        <w:autoSpaceDE/>
        <w:autoSpaceDN/>
        <w:adjustRightInd/>
        <w:ind w:firstLine="0"/>
        <w:jc w:val="center"/>
        <w:rPr>
          <w:rFonts w:ascii="Times New Roman" w:hAnsi="Times New Roman" w:cs="Times New Roman"/>
          <w:smallCaps/>
          <w:color w:val="000000"/>
          <w:szCs w:val="20"/>
          <w:lang w:eastAsia="en-US"/>
        </w:rPr>
      </w:pPr>
    </w:p>
    <w:p w14:paraId="3986B9F9" w14:textId="77777777" w:rsidR="00453DB6" w:rsidRPr="00453DB6" w:rsidRDefault="00453DB6" w:rsidP="00453DB6">
      <w:pPr>
        <w:widowControl/>
        <w:tabs>
          <w:tab w:val="left" w:pos="1242"/>
          <w:tab w:val="left" w:pos="9181"/>
        </w:tabs>
        <w:autoSpaceDE/>
        <w:autoSpaceDN/>
        <w:adjustRightInd/>
        <w:ind w:firstLine="0"/>
        <w:jc w:val="center"/>
        <w:rPr>
          <w:rFonts w:ascii="Times New Roman" w:hAnsi="Times New Roman" w:cs="Times New Roman"/>
          <w:b/>
          <w:color w:val="000000"/>
          <w:sz w:val="24"/>
          <w:lang w:eastAsia="en-US"/>
        </w:rPr>
      </w:pPr>
      <w:r w:rsidRPr="00453DB6">
        <w:rPr>
          <w:rFonts w:ascii="Times New Roman" w:hAnsi="Times New Roman" w:cs="Times New Roman"/>
          <w:b/>
          <w:color w:val="000000"/>
          <w:sz w:val="24"/>
          <w:lang w:eastAsia="en-US"/>
        </w:rPr>
        <w:t>1. SUTARTIES DALYKAS</w:t>
      </w:r>
    </w:p>
    <w:p w14:paraId="00994A2C" w14:textId="77777777" w:rsidR="00453DB6" w:rsidRPr="00453DB6" w:rsidRDefault="00453DB6" w:rsidP="00453DB6">
      <w:pPr>
        <w:widowControl/>
        <w:tabs>
          <w:tab w:val="left" w:pos="1242"/>
          <w:tab w:val="left" w:pos="9181"/>
        </w:tabs>
        <w:autoSpaceDE/>
        <w:autoSpaceDN/>
        <w:adjustRightInd/>
        <w:jc w:val="center"/>
        <w:rPr>
          <w:rFonts w:ascii="Times New Roman" w:hAnsi="Times New Roman" w:cs="Times New Roman"/>
          <w:b/>
          <w:color w:val="000000"/>
          <w:szCs w:val="20"/>
          <w:lang w:eastAsia="en-US"/>
        </w:rPr>
      </w:pPr>
    </w:p>
    <w:p w14:paraId="13BF1CC1" w14:textId="121B502B" w:rsidR="00453DB6" w:rsidRPr="00453DB6" w:rsidRDefault="00453DB6" w:rsidP="00453DB6">
      <w:pPr>
        <w:widowControl/>
        <w:numPr>
          <w:ilvl w:val="1"/>
          <w:numId w:val="27"/>
        </w:numPr>
        <w:tabs>
          <w:tab w:val="left" w:pos="426"/>
          <w:tab w:val="left" w:pos="1134"/>
        </w:tabs>
        <w:autoSpaceDE/>
        <w:autoSpaceDN/>
        <w:adjustRightInd/>
        <w:ind w:left="0" w:firstLine="0"/>
        <w:jc w:val="both"/>
        <w:rPr>
          <w:rFonts w:ascii="Times New Roman" w:hAnsi="Times New Roman" w:cs="Times New Roman"/>
          <w:sz w:val="24"/>
          <w:lang w:eastAsia="en-US"/>
        </w:rPr>
      </w:pPr>
      <w:r w:rsidRPr="00453DB6">
        <w:rPr>
          <w:rFonts w:ascii="Times New Roman" w:hAnsi="Times New Roman" w:cs="Times New Roman"/>
          <w:sz w:val="24"/>
          <w:lang w:eastAsia="en-US"/>
        </w:rPr>
        <w:t xml:space="preserve">Tiekėjas įsipareigoja pristatyti ir perduoti </w:t>
      </w:r>
      <w:r w:rsidRPr="002E4EA8">
        <w:rPr>
          <w:rFonts w:ascii="Times New Roman" w:hAnsi="Times New Roman" w:cs="Times New Roman"/>
          <w:sz w:val="24"/>
          <w:lang w:eastAsia="en-US"/>
        </w:rPr>
        <w:t xml:space="preserve">Pirkėjui </w:t>
      </w:r>
      <w:r w:rsidRPr="002E4EA8">
        <w:rPr>
          <w:rFonts w:ascii="Times New Roman" w:hAnsi="Times New Roman" w:cs="Times New Roman"/>
          <w:b/>
          <w:bCs/>
          <w:sz w:val="24"/>
          <w:lang w:eastAsia="en-US"/>
        </w:rPr>
        <w:t>modulius</w:t>
      </w:r>
      <w:r w:rsidR="002609F1">
        <w:rPr>
          <w:rFonts w:ascii="Times New Roman" w:hAnsi="Times New Roman" w:cs="Times New Roman"/>
          <w:b/>
          <w:bCs/>
          <w:sz w:val="24"/>
          <w:lang w:eastAsia="en-US"/>
        </w:rPr>
        <w:t xml:space="preserve"> (toliau – </w:t>
      </w:r>
      <w:r w:rsidR="002609F1">
        <w:rPr>
          <w:rFonts w:ascii="Times New Roman" w:hAnsi="Times New Roman" w:cs="Times New Roman"/>
          <w:b/>
          <w:bCs/>
          <w:sz w:val="24"/>
          <w:lang w:eastAsia="en-US"/>
        </w:rPr>
        <w:softHyphen/>
        <w:t xml:space="preserve">Prekės) </w:t>
      </w:r>
      <w:r w:rsidR="002E4EA8" w:rsidRPr="002E4EA8">
        <w:rPr>
          <w:rFonts w:ascii="Times New Roman" w:hAnsi="Times New Roman" w:cs="Times New Roman"/>
          <w:b/>
          <w:sz w:val="24"/>
          <w:lang w:eastAsia="en-US"/>
        </w:rPr>
        <w:t xml:space="preserve"> su jų </w:t>
      </w:r>
      <w:r w:rsidRPr="002E4EA8">
        <w:rPr>
          <w:rFonts w:ascii="Times New Roman" w:hAnsi="Times New Roman" w:cs="Times New Roman"/>
          <w:b/>
          <w:bCs/>
          <w:sz w:val="24"/>
          <w:lang w:eastAsia="en-US"/>
        </w:rPr>
        <w:t>mont</w:t>
      </w:r>
      <w:r w:rsidR="002E4EA8" w:rsidRPr="002E4EA8">
        <w:rPr>
          <w:rFonts w:ascii="Times New Roman" w:hAnsi="Times New Roman" w:cs="Times New Roman"/>
          <w:b/>
          <w:bCs/>
          <w:sz w:val="24"/>
          <w:lang w:eastAsia="en-US"/>
        </w:rPr>
        <w:t>avimu</w:t>
      </w:r>
      <w:r w:rsidR="00CF6B24">
        <w:rPr>
          <w:rFonts w:ascii="Times New Roman" w:hAnsi="Times New Roman" w:cs="Times New Roman"/>
          <w:b/>
          <w:bCs/>
          <w:sz w:val="24"/>
          <w:lang w:eastAsia="en-US"/>
        </w:rPr>
        <w:t xml:space="preserve"> ir įrengimu</w:t>
      </w:r>
      <w:r w:rsidRPr="00453DB6">
        <w:rPr>
          <w:rFonts w:ascii="Times New Roman" w:hAnsi="Times New Roman" w:cs="Times New Roman"/>
          <w:sz w:val="24"/>
          <w:lang w:eastAsia="en-US"/>
        </w:rPr>
        <w:t>, kurių</w:t>
      </w:r>
      <w:r w:rsidR="00921FDB">
        <w:rPr>
          <w:rFonts w:ascii="Times New Roman" w:hAnsi="Times New Roman" w:cs="Times New Roman"/>
          <w:sz w:val="24"/>
          <w:lang w:eastAsia="en-US"/>
        </w:rPr>
        <w:t xml:space="preserve"> preliminarūs (planuojami)</w:t>
      </w:r>
      <w:r w:rsidRPr="00921FDB">
        <w:rPr>
          <w:rFonts w:ascii="Times New Roman" w:hAnsi="Times New Roman" w:cs="Times New Roman"/>
          <w:color w:val="FF0000"/>
          <w:sz w:val="24"/>
          <w:lang w:eastAsia="en-US"/>
        </w:rPr>
        <w:t xml:space="preserve"> </w:t>
      </w:r>
      <w:r w:rsidRPr="00453DB6">
        <w:rPr>
          <w:rFonts w:ascii="Times New Roman" w:hAnsi="Times New Roman" w:cs="Times New Roman"/>
          <w:sz w:val="24"/>
          <w:lang w:eastAsia="en-US"/>
        </w:rPr>
        <w:t>kiekiai, kokybė ir techninės charakteristikos yra nurodytos Sutarties 1 priede, o Pirkėjas įsipareigoja priimti kokybiškas Prekes ir sumokėti už jas sutartą kainą Sutartyje nurodyta tvarka.</w:t>
      </w:r>
    </w:p>
    <w:p w14:paraId="25BED662" w14:textId="07455C79" w:rsidR="00453DB6" w:rsidRPr="00AA0E1E" w:rsidRDefault="00453DB6" w:rsidP="00453DB6">
      <w:pPr>
        <w:widowControl/>
        <w:autoSpaceDE/>
        <w:autoSpaceDN/>
        <w:adjustRightInd/>
        <w:ind w:firstLine="0"/>
        <w:jc w:val="both"/>
        <w:rPr>
          <w:rFonts w:ascii="Times New Roman" w:hAnsi="Times New Roman" w:cs="Times New Roman"/>
          <w:sz w:val="24"/>
          <w:lang w:eastAsia="en-US"/>
        </w:rPr>
      </w:pPr>
      <w:r w:rsidRPr="00AA0E1E">
        <w:rPr>
          <w:rFonts w:ascii="Times New Roman" w:hAnsi="Times New Roman" w:cs="Times New Roman"/>
          <w:sz w:val="24"/>
          <w:lang w:eastAsia="en-US"/>
        </w:rPr>
        <w:t>1.2. Nuosavybės teisė į Prekes P</w:t>
      </w:r>
      <w:r w:rsidR="00D659DB">
        <w:rPr>
          <w:rFonts w:ascii="Times New Roman" w:hAnsi="Times New Roman" w:cs="Times New Roman"/>
          <w:sz w:val="24"/>
          <w:lang w:eastAsia="en-US"/>
        </w:rPr>
        <w:t xml:space="preserve">irkėjui pereina </w:t>
      </w:r>
      <w:r w:rsidR="00A923DB">
        <w:rPr>
          <w:rFonts w:ascii="Times New Roman" w:hAnsi="Times New Roman" w:cs="Times New Roman"/>
          <w:sz w:val="24"/>
          <w:lang w:eastAsia="en-US"/>
        </w:rPr>
        <w:t xml:space="preserve"> nuo </w:t>
      </w:r>
      <w:r w:rsidR="00D659DB" w:rsidRPr="00921FDB">
        <w:rPr>
          <w:rFonts w:ascii="Times New Roman" w:hAnsi="Times New Roman" w:cs="Times New Roman"/>
          <w:sz w:val="24"/>
          <w:lang w:eastAsia="en-US"/>
        </w:rPr>
        <w:t xml:space="preserve">Prekės sumontavimo ir įrengimo darbų atlikimo </w:t>
      </w:r>
      <w:r w:rsidRPr="00921FDB">
        <w:rPr>
          <w:rFonts w:ascii="Times New Roman" w:hAnsi="Times New Roman" w:cs="Times New Roman"/>
          <w:sz w:val="24"/>
          <w:lang w:eastAsia="en-US"/>
        </w:rPr>
        <w:t>akt</w:t>
      </w:r>
      <w:r w:rsidR="008F6A6A">
        <w:rPr>
          <w:rFonts w:ascii="Times New Roman" w:hAnsi="Times New Roman" w:cs="Times New Roman"/>
          <w:sz w:val="24"/>
          <w:lang w:eastAsia="en-US"/>
        </w:rPr>
        <w:t>o</w:t>
      </w:r>
      <w:r w:rsidR="00E46C7A">
        <w:rPr>
          <w:rFonts w:ascii="Times New Roman" w:hAnsi="Times New Roman" w:cs="Times New Roman"/>
          <w:sz w:val="24"/>
          <w:lang w:eastAsia="en-US"/>
        </w:rPr>
        <w:t xml:space="preserve"> (Sutarties </w:t>
      </w:r>
      <w:r w:rsidR="008F6A6A">
        <w:rPr>
          <w:rFonts w:ascii="Times New Roman" w:hAnsi="Times New Roman" w:cs="Times New Roman"/>
          <w:sz w:val="24"/>
          <w:lang w:eastAsia="en-US"/>
        </w:rPr>
        <w:t>2</w:t>
      </w:r>
      <w:r w:rsidR="00E46C7A">
        <w:rPr>
          <w:rFonts w:ascii="Times New Roman" w:hAnsi="Times New Roman" w:cs="Times New Roman"/>
          <w:sz w:val="24"/>
          <w:lang w:eastAsia="en-US"/>
        </w:rPr>
        <w:t xml:space="preserve"> priedas)</w:t>
      </w:r>
      <w:r w:rsidR="008F6A6A">
        <w:rPr>
          <w:rFonts w:ascii="Times New Roman" w:hAnsi="Times New Roman" w:cs="Times New Roman"/>
          <w:sz w:val="24"/>
          <w:lang w:eastAsia="en-US"/>
        </w:rPr>
        <w:t xml:space="preserve"> pasirašymo dienos</w:t>
      </w:r>
      <w:r w:rsidRPr="00921FDB">
        <w:rPr>
          <w:rFonts w:ascii="Times New Roman" w:hAnsi="Times New Roman" w:cs="Times New Roman"/>
          <w:sz w:val="24"/>
          <w:lang w:eastAsia="en-US"/>
        </w:rPr>
        <w:t xml:space="preserve">, jei prekė atitinka Sutartyje </w:t>
      </w:r>
      <w:r w:rsidRPr="00AA0E1E">
        <w:rPr>
          <w:rFonts w:ascii="Times New Roman" w:hAnsi="Times New Roman" w:cs="Times New Roman"/>
          <w:sz w:val="24"/>
          <w:lang w:eastAsia="en-US"/>
        </w:rPr>
        <w:t>nustatytus reikalavimus, yra tinkamai pristatyta, sumontuota, įrengta bei įvykdyti kiti Sutartyje nustatyti Tiekėjo įsipareigojimai.</w:t>
      </w:r>
    </w:p>
    <w:p w14:paraId="25332A68" w14:textId="77777777" w:rsidR="00453DB6" w:rsidRPr="00453DB6" w:rsidRDefault="00453DB6" w:rsidP="00453DB6">
      <w:pPr>
        <w:widowControl/>
        <w:autoSpaceDE/>
        <w:autoSpaceDN/>
        <w:adjustRightInd/>
        <w:ind w:firstLine="0"/>
        <w:jc w:val="center"/>
        <w:outlineLvl w:val="1"/>
        <w:rPr>
          <w:rFonts w:ascii="Times New Roman" w:hAnsi="Times New Roman" w:cs="Times New Roman"/>
          <w:szCs w:val="20"/>
          <w:lang w:eastAsia="en-US"/>
        </w:rPr>
      </w:pPr>
    </w:p>
    <w:p w14:paraId="36EEADD6" w14:textId="77777777" w:rsidR="00453DB6" w:rsidRPr="00453DB6" w:rsidRDefault="00453DB6" w:rsidP="00453DB6">
      <w:pPr>
        <w:widowControl/>
        <w:autoSpaceDE/>
        <w:autoSpaceDN/>
        <w:adjustRightInd/>
        <w:ind w:firstLine="0"/>
        <w:jc w:val="center"/>
        <w:outlineLvl w:val="1"/>
        <w:rPr>
          <w:rFonts w:ascii="Times New Roman" w:hAnsi="Times New Roman" w:cs="Times New Roman"/>
          <w:b/>
          <w:sz w:val="24"/>
          <w:lang w:eastAsia="en-US"/>
        </w:rPr>
      </w:pPr>
      <w:r w:rsidRPr="00453DB6">
        <w:rPr>
          <w:rFonts w:ascii="Times New Roman" w:hAnsi="Times New Roman" w:cs="Times New Roman"/>
          <w:b/>
          <w:sz w:val="24"/>
          <w:lang w:eastAsia="en-US"/>
        </w:rPr>
        <w:t>2. SUTARTIES VERTĖ IR ATSISKAITYMO TVARKA</w:t>
      </w:r>
    </w:p>
    <w:p w14:paraId="7D8FC8F6" w14:textId="77777777" w:rsidR="00453DB6" w:rsidRPr="00453DB6" w:rsidRDefault="00453DB6" w:rsidP="00453DB6">
      <w:pPr>
        <w:widowControl/>
        <w:autoSpaceDE/>
        <w:autoSpaceDN/>
        <w:adjustRightInd/>
        <w:ind w:firstLine="0"/>
        <w:rPr>
          <w:rFonts w:ascii="Times New Roman" w:hAnsi="Times New Roman" w:cs="Times New Roman"/>
          <w:sz w:val="24"/>
          <w:szCs w:val="20"/>
          <w:lang w:eastAsia="en-US"/>
        </w:rPr>
      </w:pPr>
    </w:p>
    <w:p w14:paraId="101D8233" w14:textId="77777777" w:rsidR="00453DB6" w:rsidRPr="00453DB6" w:rsidRDefault="00453DB6" w:rsidP="00453DB6">
      <w:pPr>
        <w:widowControl/>
        <w:autoSpaceDE/>
        <w:autoSpaceDN/>
        <w:adjustRightInd/>
        <w:ind w:firstLine="0"/>
        <w:rPr>
          <w:rFonts w:ascii="Times New Roman" w:hAnsi="Times New Roman" w:cs="Times New Roman"/>
          <w:sz w:val="24"/>
          <w:lang w:eastAsia="en-US"/>
        </w:rPr>
      </w:pPr>
      <w:r w:rsidRPr="00453DB6">
        <w:rPr>
          <w:rFonts w:ascii="Times New Roman" w:hAnsi="Times New Roman" w:cs="Times New Roman"/>
          <w:sz w:val="24"/>
          <w:lang w:eastAsia="en-US"/>
        </w:rPr>
        <w:t>2.1. Sutarčiai taikoma fiksuotos kainos kainodara.</w:t>
      </w:r>
    </w:p>
    <w:p w14:paraId="5718A9AE" w14:textId="189F4248" w:rsidR="00453DB6" w:rsidRDefault="00453DB6" w:rsidP="00453DB6">
      <w:pPr>
        <w:widowControl/>
        <w:autoSpaceDE/>
        <w:autoSpaceDN/>
        <w:adjustRightInd/>
        <w:ind w:firstLine="0"/>
        <w:jc w:val="both"/>
        <w:rPr>
          <w:rFonts w:ascii="Times New Roman" w:eastAsia="Calibri" w:hAnsi="Times New Roman" w:cs="Times New Roman"/>
          <w:sz w:val="24"/>
          <w:lang w:eastAsia="en-US"/>
        </w:rPr>
      </w:pPr>
      <w:r w:rsidRPr="00453DB6">
        <w:rPr>
          <w:rFonts w:ascii="Times New Roman" w:hAnsi="Times New Roman" w:cs="Times New Roman"/>
          <w:sz w:val="24"/>
        </w:rPr>
        <w:t xml:space="preserve">2.2. Pradinė </w:t>
      </w:r>
      <w:r w:rsidR="00D62065" w:rsidRPr="00D62065">
        <w:rPr>
          <w:rFonts w:ascii="Times New Roman" w:hAnsi="Times New Roman" w:cs="Times New Roman"/>
          <w:sz w:val="24"/>
        </w:rPr>
        <w:t>s</w:t>
      </w:r>
      <w:r w:rsidRPr="00453DB6">
        <w:rPr>
          <w:rFonts w:ascii="Times New Roman" w:hAnsi="Times New Roman" w:cs="Times New Roman"/>
          <w:sz w:val="24"/>
        </w:rPr>
        <w:t>utarties vertė</w:t>
      </w:r>
      <w:r w:rsidR="0052471D">
        <w:rPr>
          <w:rFonts w:ascii="Times New Roman" w:eastAsia="Calibri" w:hAnsi="Times New Roman" w:cs="Times New Roman"/>
          <w:sz w:val="24"/>
          <w:lang w:eastAsia="en-US"/>
        </w:rPr>
        <w:t xml:space="preserve"> yra:</w:t>
      </w:r>
    </w:p>
    <w:p w14:paraId="6832592B" w14:textId="4F246837" w:rsidR="0052471D" w:rsidRPr="00D659DB" w:rsidRDefault="0052471D" w:rsidP="0052471D">
      <w:pPr>
        <w:ind w:right="140" w:firstLine="0"/>
        <w:jc w:val="both"/>
        <w:rPr>
          <w:rFonts w:ascii="Times New Roman" w:eastAsia="Calibri" w:hAnsi="Times New Roman" w:cs="Times New Roman"/>
          <w:sz w:val="24"/>
          <w:lang w:eastAsia="en-US"/>
        </w:rPr>
      </w:pPr>
      <w:r w:rsidRPr="0052471D">
        <w:rPr>
          <w:rFonts w:ascii="Times New Roman" w:hAnsi="Times New Roman" w:cs="Times New Roman"/>
          <w:sz w:val="24"/>
        </w:rPr>
        <w:t>2.2.1. 1 pirkimo objekto dalis</w:t>
      </w:r>
      <w:r w:rsidR="0088308B">
        <w:rPr>
          <w:rFonts w:ascii="Times New Roman" w:hAnsi="Times New Roman" w:cs="Times New Roman"/>
          <w:sz w:val="24"/>
        </w:rPr>
        <w:t xml:space="preserve"> – </w:t>
      </w:r>
      <w:r w:rsidR="009666ED" w:rsidRPr="009666ED">
        <w:rPr>
          <w:rFonts w:ascii="Times New Roman" w:hAnsi="Times New Roman" w:cs="Times New Roman"/>
          <w:sz w:val="24"/>
        </w:rPr>
        <w:t>56 vnt. modulių blokas nuteistųjų užimtumui organizuoti, su jų montavimu ir įrengimu Vilniaus pataisos namų teritorijoje</w:t>
      </w:r>
      <w:r w:rsidR="009666ED" w:rsidRPr="009666ED" w:rsidDel="009666ED">
        <w:rPr>
          <w:rFonts w:ascii="Times New Roman" w:hAnsi="Times New Roman" w:cs="Times New Roman"/>
          <w:sz w:val="24"/>
        </w:rPr>
        <w:t xml:space="preserve"> </w:t>
      </w:r>
      <w:r w:rsidRPr="0052471D">
        <w:rPr>
          <w:rFonts w:ascii="Times New Roman" w:hAnsi="Times New Roman" w:cs="Times New Roman"/>
          <w:sz w:val="24"/>
        </w:rPr>
        <w:t>pradinė sutarties</w:t>
      </w:r>
      <w:r w:rsidR="00D659DB">
        <w:rPr>
          <w:rFonts w:ascii="Times New Roman" w:hAnsi="Times New Roman" w:cs="Times New Roman"/>
          <w:sz w:val="24"/>
        </w:rPr>
        <w:t xml:space="preserve"> vertė</w:t>
      </w:r>
      <w:r w:rsidRPr="0052471D">
        <w:rPr>
          <w:rFonts w:ascii="Times New Roman" w:eastAsia="Calibri" w:hAnsi="Times New Roman" w:cs="Times New Roman"/>
          <w:sz w:val="24"/>
          <w:lang w:eastAsia="en-US"/>
        </w:rPr>
        <w:t xml:space="preserve"> yra</w:t>
      </w:r>
      <w:r w:rsidR="004A2808">
        <w:rPr>
          <w:rFonts w:ascii="Times New Roman" w:eastAsia="Calibri" w:hAnsi="Times New Roman" w:cs="Times New Roman"/>
          <w:sz w:val="24"/>
          <w:lang w:eastAsia="en-US"/>
        </w:rPr>
        <w:t xml:space="preserve"> 755361,36</w:t>
      </w:r>
      <w:r w:rsidRPr="0052471D">
        <w:rPr>
          <w:rFonts w:ascii="Times New Roman" w:eastAsia="Calibri" w:hAnsi="Times New Roman" w:cs="Times New Roman"/>
          <w:sz w:val="24"/>
          <w:lang w:eastAsia="en-US"/>
        </w:rPr>
        <w:t xml:space="preserve"> Eur (</w:t>
      </w:r>
      <w:r w:rsidR="004A2808">
        <w:rPr>
          <w:rFonts w:ascii="Times New Roman" w:eastAsia="Calibri" w:hAnsi="Times New Roman" w:cs="Times New Roman"/>
          <w:sz w:val="24"/>
          <w:lang w:eastAsia="en-US"/>
        </w:rPr>
        <w:t>septyni šimtai penkiasdešimt penki tūkstančiai trys šimtai šešiasdešimt vienas Eur. 36 ct.</w:t>
      </w:r>
      <w:r w:rsidRPr="0052471D">
        <w:rPr>
          <w:rFonts w:ascii="Times New Roman" w:eastAsia="Calibri" w:hAnsi="Times New Roman" w:cs="Times New Roman"/>
          <w:sz w:val="24"/>
          <w:lang w:eastAsia="en-US"/>
        </w:rPr>
        <w:t xml:space="preserve">) </w:t>
      </w:r>
      <w:r w:rsidRPr="00D659DB">
        <w:rPr>
          <w:rFonts w:ascii="Times New Roman" w:eastAsia="Calibri" w:hAnsi="Times New Roman" w:cs="Times New Roman"/>
          <w:sz w:val="24"/>
          <w:lang w:eastAsia="en-US"/>
        </w:rPr>
        <w:t>be PVM</w:t>
      </w:r>
      <w:r w:rsidR="00D659DB" w:rsidRPr="00D659DB">
        <w:rPr>
          <w:rFonts w:ascii="Times New Roman" w:eastAsia="Calibri" w:hAnsi="Times New Roman" w:cs="Times New Roman"/>
          <w:sz w:val="24"/>
          <w:lang w:eastAsia="en-US"/>
        </w:rPr>
        <w:t xml:space="preserve">. </w:t>
      </w:r>
      <w:r w:rsidR="00D659DB" w:rsidRPr="00D659DB">
        <w:rPr>
          <w:rFonts w:ascii="Times New Roman" w:hAnsi="Times New Roman" w:cs="Times New Roman"/>
          <w:sz w:val="24"/>
        </w:rPr>
        <w:t xml:space="preserve">Sutarties kaina </w:t>
      </w:r>
      <w:r w:rsidR="004A2808">
        <w:rPr>
          <w:rFonts w:ascii="Times New Roman" w:hAnsi="Times New Roman" w:cs="Times New Roman"/>
          <w:sz w:val="24"/>
        </w:rPr>
        <w:t xml:space="preserve">913987,24 </w:t>
      </w:r>
      <w:r w:rsidR="00D659DB" w:rsidRPr="00D659DB">
        <w:rPr>
          <w:rFonts w:ascii="Times New Roman" w:hAnsi="Times New Roman" w:cs="Times New Roman"/>
          <w:sz w:val="24"/>
        </w:rPr>
        <w:t>(</w:t>
      </w:r>
      <w:r w:rsidR="004A2808">
        <w:rPr>
          <w:rFonts w:ascii="Times New Roman" w:hAnsi="Times New Roman" w:cs="Times New Roman"/>
          <w:sz w:val="24"/>
        </w:rPr>
        <w:t>devyni šimtai trylika tūkstančių devyni šimtai aštuoniasdešimt septyni Eur. 24 ct.</w:t>
      </w:r>
      <w:r w:rsidR="00D659DB" w:rsidRPr="00D659DB">
        <w:rPr>
          <w:rFonts w:ascii="Times New Roman" w:hAnsi="Times New Roman" w:cs="Times New Roman"/>
          <w:sz w:val="24"/>
        </w:rPr>
        <w:t xml:space="preserve">) </w:t>
      </w:r>
      <w:r w:rsidR="00D659DB" w:rsidRPr="00D11F03">
        <w:rPr>
          <w:rFonts w:ascii="Times New Roman" w:hAnsi="Times New Roman" w:cs="Times New Roman"/>
          <w:sz w:val="24"/>
        </w:rPr>
        <w:t>Eur su PVM</w:t>
      </w:r>
      <w:r w:rsidRPr="00D659DB">
        <w:rPr>
          <w:rFonts w:ascii="Times New Roman" w:eastAsia="Calibri" w:hAnsi="Times New Roman" w:cs="Times New Roman"/>
          <w:sz w:val="24"/>
          <w:lang w:eastAsia="en-US"/>
        </w:rPr>
        <w:t>;</w:t>
      </w:r>
    </w:p>
    <w:p w14:paraId="30BEDDB2" w14:textId="59AD4350" w:rsidR="001A4DD3" w:rsidRPr="00D659DB" w:rsidRDefault="0052471D" w:rsidP="0052471D">
      <w:pPr>
        <w:ind w:right="140" w:firstLine="0"/>
        <w:jc w:val="both"/>
        <w:rPr>
          <w:rFonts w:ascii="Times New Roman" w:eastAsia="Calibri" w:hAnsi="Times New Roman" w:cs="Times New Roman"/>
          <w:sz w:val="24"/>
          <w:lang w:eastAsia="en-US"/>
        </w:rPr>
      </w:pPr>
      <w:r w:rsidRPr="00D659DB">
        <w:rPr>
          <w:rFonts w:ascii="Times New Roman" w:eastAsia="Calibri" w:hAnsi="Times New Roman" w:cs="Times New Roman"/>
          <w:sz w:val="24"/>
          <w:lang w:eastAsia="en-US"/>
        </w:rPr>
        <w:t xml:space="preserve">2.2.2. </w:t>
      </w:r>
      <w:r w:rsidRPr="00D659DB">
        <w:rPr>
          <w:rFonts w:ascii="Times New Roman" w:hAnsi="Times New Roman" w:cs="Times New Roman"/>
          <w:bCs/>
          <w:smallCaps/>
          <w:color w:val="000000"/>
          <w:sz w:val="24"/>
        </w:rPr>
        <w:t xml:space="preserve">2 </w:t>
      </w:r>
      <w:r w:rsidRPr="00D659DB">
        <w:rPr>
          <w:rFonts w:ascii="Times New Roman" w:hAnsi="Times New Roman" w:cs="Times New Roman"/>
          <w:bCs/>
          <w:color w:val="000000"/>
          <w:sz w:val="24"/>
        </w:rPr>
        <w:t xml:space="preserve">pirkimo objekto dalis  </w:t>
      </w:r>
      <w:r w:rsidR="0088308B">
        <w:rPr>
          <w:rFonts w:ascii="Times New Roman" w:hAnsi="Times New Roman" w:cs="Times New Roman"/>
          <w:sz w:val="24"/>
        </w:rPr>
        <w:t xml:space="preserve">– </w:t>
      </w:r>
      <w:r w:rsidR="009666ED" w:rsidRPr="009666ED">
        <w:rPr>
          <w:rFonts w:ascii="Times New Roman" w:hAnsi="Times New Roman" w:cs="Times New Roman"/>
          <w:sz w:val="24"/>
        </w:rPr>
        <w:t>24 vnt. modulių blokas, skirtas nuteistųjų integracijos centrui, su jų montavimu ir įrengimu Vilniaus pataisos namų teritorijoje</w:t>
      </w:r>
      <w:r w:rsidR="009666ED" w:rsidRPr="009666ED" w:rsidDel="009666ED">
        <w:rPr>
          <w:rFonts w:ascii="Times New Roman" w:hAnsi="Times New Roman" w:cs="Times New Roman"/>
          <w:sz w:val="24"/>
        </w:rPr>
        <w:t xml:space="preserve"> </w:t>
      </w:r>
      <w:r w:rsidRPr="00D659DB">
        <w:rPr>
          <w:rFonts w:ascii="Times New Roman" w:hAnsi="Times New Roman" w:cs="Times New Roman"/>
          <w:sz w:val="24"/>
        </w:rPr>
        <w:t>pradinė sutarties vertė</w:t>
      </w:r>
      <w:r w:rsidRPr="00D659DB">
        <w:rPr>
          <w:rFonts w:ascii="Times New Roman" w:eastAsia="Calibri" w:hAnsi="Times New Roman" w:cs="Times New Roman"/>
          <w:sz w:val="24"/>
          <w:lang w:eastAsia="en-US"/>
        </w:rPr>
        <w:t xml:space="preserve"> yra </w:t>
      </w:r>
      <w:r w:rsidR="004A2808">
        <w:rPr>
          <w:rFonts w:ascii="Times New Roman" w:eastAsia="Calibri" w:hAnsi="Times New Roman" w:cs="Times New Roman"/>
          <w:sz w:val="24"/>
          <w:lang w:eastAsia="en-US"/>
        </w:rPr>
        <w:t>333250,36</w:t>
      </w:r>
      <w:r w:rsidRPr="00D659DB">
        <w:rPr>
          <w:rFonts w:ascii="Times New Roman" w:eastAsia="Calibri" w:hAnsi="Times New Roman" w:cs="Times New Roman"/>
          <w:sz w:val="24"/>
          <w:lang w:eastAsia="en-US"/>
        </w:rPr>
        <w:t xml:space="preserve"> Eur (</w:t>
      </w:r>
      <w:r w:rsidR="004A2808">
        <w:rPr>
          <w:rFonts w:ascii="Times New Roman" w:eastAsia="Calibri" w:hAnsi="Times New Roman" w:cs="Times New Roman"/>
          <w:sz w:val="24"/>
          <w:lang w:eastAsia="en-US"/>
        </w:rPr>
        <w:t xml:space="preserve"> trys šimtai trisdešimt trys tūkstančiai du šimtai</w:t>
      </w:r>
      <w:r w:rsidR="00E72F55">
        <w:rPr>
          <w:rFonts w:ascii="Times New Roman" w:eastAsia="Calibri" w:hAnsi="Times New Roman" w:cs="Times New Roman"/>
          <w:sz w:val="24"/>
          <w:lang w:eastAsia="en-US"/>
        </w:rPr>
        <w:t xml:space="preserve"> penkiasdešimt Eur. 36 ct.</w:t>
      </w:r>
      <w:r w:rsidRPr="00D659DB">
        <w:rPr>
          <w:rFonts w:ascii="Times New Roman" w:eastAsia="Calibri" w:hAnsi="Times New Roman" w:cs="Times New Roman"/>
          <w:sz w:val="24"/>
          <w:lang w:eastAsia="en-US"/>
        </w:rPr>
        <w:t>) be PVM</w:t>
      </w:r>
      <w:r w:rsidR="00D659DB" w:rsidRPr="00D659DB">
        <w:rPr>
          <w:rFonts w:ascii="Times New Roman" w:eastAsia="Calibri" w:hAnsi="Times New Roman" w:cs="Times New Roman"/>
          <w:sz w:val="24"/>
          <w:lang w:eastAsia="en-US"/>
        </w:rPr>
        <w:t xml:space="preserve">. </w:t>
      </w:r>
      <w:r w:rsidR="00D659DB" w:rsidRPr="00D659DB">
        <w:rPr>
          <w:rFonts w:ascii="Times New Roman" w:hAnsi="Times New Roman" w:cs="Times New Roman"/>
          <w:sz w:val="24"/>
        </w:rPr>
        <w:t xml:space="preserve">Sutarties kaina </w:t>
      </w:r>
      <w:r w:rsidR="004A2808">
        <w:rPr>
          <w:rFonts w:ascii="Times New Roman" w:hAnsi="Times New Roman" w:cs="Times New Roman"/>
          <w:sz w:val="24"/>
        </w:rPr>
        <w:t>403232,93</w:t>
      </w:r>
      <w:r w:rsidR="00D659DB" w:rsidRPr="00D659DB">
        <w:rPr>
          <w:rFonts w:ascii="Times New Roman" w:hAnsi="Times New Roman" w:cs="Times New Roman"/>
          <w:sz w:val="24"/>
        </w:rPr>
        <w:t xml:space="preserve"> (</w:t>
      </w:r>
      <w:r w:rsidR="00E72F55">
        <w:rPr>
          <w:rFonts w:ascii="Times New Roman" w:hAnsi="Times New Roman" w:cs="Times New Roman"/>
          <w:sz w:val="24"/>
        </w:rPr>
        <w:t>keturi šimtai trys tūkstančiai du šimtai trisdešimt du Eur. 93 ct.</w:t>
      </w:r>
      <w:r w:rsidR="00D659DB" w:rsidRPr="00D659DB">
        <w:rPr>
          <w:rFonts w:ascii="Times New Roman" w:hAnsi="Times New Roman" w:cs="Times New Roman"/>
          <w:sz w:val="24"/>
        </w:rPr>
        <w:t xml:space="preserve">) </w:t>
      </w:r>
      <w:r w:rsidR="00D659DB" w:rsidRPr="00D11F03">
        <w:rPr>
          <w:rFonts w:ascii="Times New Roman" w:hAnsi="Times New Roman" w:cs="Times New Roman"/>
          <w:sz w:val="24"/>
        </w:rPr>
        <w:t>Eur su PVM</w:t>
      </w:r>
      <w:r w:rsidR="0080265C">
        <w:rPr>
          <w:rFonts w:ascii="Times New Roman" w:eastAsia="Calibri" w:hAnsi="Times New Roman" w:cs="Times New Roman"/>
          <w:sz w:val="24"/>
          <w:lang w:eastAsia="en-US"/>
        </w:rPr>
        <w:t>.</w:t>
      </w:r>
    </w:p>
    <w:p w14:paraId="1948887C" w14:textId="219D68E4" w:rsidR="00B34E61" w:rsidRPr="00B34E61" w:rsidRDefault="00B34E61" w:rsidP="00B34E61">
      <w:pPr>
        <w:widowControl/>
        <w:tabs>
          <w:tab w:val="left" w:pos="567"/>
          <w:tab w:val="left" w:pos="709"/>
        </w:tabs>
        <w:autoSpaceDE/>
        <w:autoSpaceDN/>
        <w:adjustRightInd/>
        <w:ind w:firstLine="0"/>
        <w:jc w:val="both"/>
        <w:rPr>
          <w:rFonts w:ascii="Times New Roman" w:eastAsia="Calibri" w:hAnsi="Times New Roman"/>
          <w:sz w:val="24"/>
        </w:rPr>
      </w:pPr>
      <w:r w:rsidRPr="00B34E61">
        <w:rPr>
          <w:rFonts w:ascii="Times New Roman" w:eastAsia="Calibri" w:hAnsi="Times New Roman"/>
          <w:sz w:val="24"/>
        </w:rPr>
        <w:t>2.3. Sutarties kaina apima visas Tiekėjo</w:t>
      </w:r>
      <w:r w:rsidRPr="00B34E61">
        <w:rPr>
          <w:rFonts w:ascii="Times New Roman" w:eastAsia="Calibri" w:hAnsi="Times New Roman"/>
          <w:i/>
          <w:sz w:val="24"/>
        </w:rPr>
        <w:t xml:space="preserve"> </w:t>
      </w:r>
      <w:r w:rsidRPr="00B34E61">
        <w:rPr>
          <w:rFonts w:ascii="Times New Roman" w:eastAsia="Calibri" w:hAnsi="Times New Roman"/>
          <w:sz w:val="24"/>
        </w:rPr>
        <w:t>išlaidas, susijusias su Sutartyje numatytų įsipareigojimų vykdymu, įskaitant, bet neapsiribojant, Prekių įpakavimo, ženklinimo, transportavimo, pristatymo adresu, nurodytu Sutarties 3.1.</w:t>
      </w:r>
      <w:r>
        <w:rPr>
          <w:rFonts w:ascii="Times New Roman" w:eastAsia="Calibri" w:hAnsi="Times New Roman"/>
          <w:sz w:val="24"/>
        </w:rPr>
        <w:t>2</w:t>
      </w:r>
      <w:r w:rsidRPr="00B34E61">
        <w:rPr>
          <w:rFonts w:ascii="Times New Roman" w:eastAsia="Calibri" w:hAnsi="Times New Roman"/>
          <w:sz w:val="24"/>
        </w:rPr>
        <w:t xml:space="preserve"> papunktyje</w:t>
      </w:r>
      <w:bookmarkStart w:id="0" w:name="_Hlk65835491"/>
      <w:r w:rsidRPr="00B34E61">
        <w:rPr>
          <w:rFonts w:ascii="Times New Roman" w:eastAsia="Calibri" w:hAnsi="Times New Roman"/>
          <w:sz w:val="24"/>
        </w:rPr>
        <w:t xml:space="preserve">, jų sumontavimo ir įrengimo </w:t>
      </w:r>
      <w:bookmarkEnd w:id="0"/>
      <w:r w:rsidRPr="00B34E61">
        <w:rPr>
          <w:rFonts w:ascii="Times New Roman" w:eastAsia="Calibri" w:hAnsi="Times New Roman"/>
          <w:sz w:val="24"/>
        </w:rPr>
        <w:t xml:space="preserve">išlaidas, ir visas kitas išlaidas bei mokesčius, susijusius su Prekių tiekimu ir garantiniu aptarnavimu. </w:t>
      </w:r>
      <w:bookmarkStart w:id="1" w:name="_Hlk65835540"/>
      <w:r w:rsidRPr="00B34E61">
        <w:rPr>
          <w:rFonts w:ascii="Times New Roman" w:eastAsia="Calibri" w:hAnsi="Times New Roman"/>
          <w:sz w:val="24"/>
        </w:rPr>
        <w:t xml:space="preserve">Jokios papildomos Tiekėjo išlaidos nebus apmokamos ar kompensuojamos. </w:t>
      </w:r>
      <w:bookmarkEnd w:id="1"/>
      <w:r w:rsidRPr="00B34E61">
        <w:rPr>
          <w:rFonts w:ascii="Times New Roman" w:eastAsia="Calibri" w:hAnsi="Times New Roman"/>
          <w:sz w:val="24"/>
        </w:rPr>
        <w:t>Prekių atsitiktinio žuvimo ar sugedimo rizika jų transportavimo, montavimo ir įrengimo metu iki kol Prekės perduodamos Pirkėjui, pasirašant Prekių perdavimo–priėmimo aktą, atitenka Tiekėjui.</w:t>
      </w:r>
    </w:p>
    <w:p w14:paraId="0EA8AAD5" w14:textId="77777777" w:rsidR="00B34E61" w:rsidRPr="00B34E61" w:rsidRDefault="00B34E61" w:rsidP="00B34E61">
      <w:pPr>
        <w:widowControl/>
        <w:tabs>
          <w:tab w:val="left" w:pos="567"/>
          <w:tab w:val="left" w:pos="709"/>
        </w:tabs>
        <w:autoSpaceDE/>
        <w:autoSpaceDN/>
        <w:adjustRightInd/>
        <w:ind w:firstLine="0"/>
        <w:jc w:val="both"/>
        <w:rPr>
          <w:rFonts w:ascii="Times New Roman" w:eastAsia="Calibri" w:hAnsi="Times New Roman"/>
          <w:sz w:val="24"/>
        </w:rPr>
      </w:pPr>
      <w:r w:rsidRPr="00B34E61">
        <w:rPr>
          <w:rFonts w:ascii="Times New Roman" w:eastAsia="Calibri" w:hAnsi="Times New Roman"/>
          <w:sz w:val="24"/>
        </w:rPr>
        <w:t xml:space="preserve">2.4. Sutarties kaina nebus perskaičiuojama pagal bendrą kainų lygio kitimą, prekių grupių kainų pokyčius bei dėl mokesčių pasikeitimų. </w:t>
      </w:r>
    </w:p>
    <w:p w14:paraId="77AE602D" w14:textId="48EE0B8A" w:rsidR="00B34E61" w:rsidRPr="00B34E61" w:rsidRDefault="00B34E61" w:rsidP="00B34E61">
      <w:pPr>
        <w:widowControl/>
        <w:tabs>
          <w:tab w:val="left" w:pos="567"/>
          <w:tab w:val="left" w:pos="709"/>
        </w:tabs>
        <w:autoSpaceDE/>
        <w:autoSpaceDN/>
        <w:adjustRightInd/>
        <w:ind w:firstLine="0"/>
        <w:jc w:val="both"/>
        <w:rPr>
          <w:rFonts w:ascii="Times New Roman" w:eastAsia="Calibri" w:hAnsi="Times New Roman"/>
          <w:sz w:val="24"/>
        </w:rPr>
      </w:pPr>
      <w:r w:rsidRPr="00B34E61">
        <w:rPr>
          <w:rFonts w:ascii="Times New Roman" w:eastAsia="Calibri" w:hAnsi="Times New Roman"/>
          <w:sz w:val="24"/>
        </w:rPr>
        <w:lastRenderedPageBreak/>
        <w:t>2.5.</w:t>
      </w:r>
      <w:r w:rsidRPr="00B34E61">
        <w:rPr>
          <w:rFonts w:ascii="Times New Roman" w:eastAsia="Calibri" w:hAnsi="Times New Roman"/>
          <w:b/>
          <w:sz w:val="24"/>
        </w:rPr>
        <w:t xml:space="preserve"> </w:t>
      </w:r>
      <w:r w:rsidRPr="00B34E61">
        <w:rPr>
          <w:rFonts w:ascii="Times New Roman" w:eastAsia="Calibri" w:hAnsi="Times New Roman"/>
          <w:sz w:val="24"/>
        </w:rPr>
        <w:t xml:space="preserve">Pirkėjas už laiku pristatytas kokybiškas Prekes sumoka Tiekėjui per 60 kalendorinių dienų nuo PVM sąskaitos faktūros gavimo dienos, prieš tai </w:t>
      </w:r>
      <w:r w:rsidR="00E05C5C" w:rsidRPr="00EF4E0B">
        <w:rPr>
          <w:rFonts w:ascii="Times New Roman" w:eastAsia="Calibri" w:hAnsi="Times New Roman"/>
          <w:sz w:val="24"/>
        </w:rPr>
        <w:t xml:space="preserve">pasirašius prekės sumontavimo ir įrengimo </w:t>
      </w:r>
      <w:r w:rsidR="00C41C89">
        <w:rPr>
          <w:rFonts w:ascii="Times New Roman" w:eastAsia="Calibri" w:hAnsi="Times New Roman"/>
          <w:sz w:val="24"/>
        </w:rPr>
        <w:t>darbų</w:t>
      </w:r>
      <w:r w:rsidR="00E05C5C" w:rsidRPr="00EF4E0B">
        <w:rPr>
          <w:rFonts w:ascii="Times New Roman" w:eastAsia="Calibri" w:hAnsi="Times New Roman"/>
          <w:sz w:val="24"/>
        </w:rPr>
        <w:t xml:space="preserve"> atlikimo akt</w:t>
      </w:r>
      <w:r w:rsidR="00E05C5C">
        <w:rPr>
          <w:rFonts w:ascii="Times New Roman" w:eastAsia="Calibri" w:hAnsi="Times New Roman"/>
          <w:sz w:val="24"/>
        </w:rPr>
        <w:t>ą</w:t>
      </w:r>
      <w:r w:rsidR="00E05C5C" w:rsidRPr="00EF4E0B">
        <w:rPr>
          <w:rFonts w:ascii="Times New Roman" w:eastAsia="Calibri" w:hAnsi="Times New Roman"/>
          <w:sz w:val="24"/>
        </w:rPr>
        <w:t xml:space="preserve"> </w:t>
      </w:r>
      <w:r w:rsidRPr="00B34E61">
        <w:rPr>
          <w:rFonts w:ascii="Times New Roman" w:eastAsia="Calibri" w:hAnsi="Times New Roman"/>
          <w:sz w:val="24"/>
        </w:rPr>
        <w:t>ir nenurodžius jokių Prekių defektų.</w:t>
      </w:r>
    </w:p>
    <w:p w14:paraId="77ACA464" w14:textId="77777777" w:rsidR="00B34E61" w:rsidRPr="00B34E61" w:rsidRDefault="00B34E61" w:rsidP="00B34E61">
      <w:pPr>
        <w:widowControl/>
        <w:tabs>
          <w:tab w:val="left" w:pos="567"/>
          <w:tab w:val="left" w:pos="709"/>
        </w:tabs>
        <w:autoSpaceDE/>
        <w:autoSpaceDN/>
        <w:adjustRightInd/>
        <w:ind w:firstLine="0"/>
        <w:jc w:val="both"/>
        <w:rPr>
          <w:rFonts w:ascii="Times New Roman" w:eastAsia="Calibri" w:hAnsi="Times New Roman"/>
          <w:b/>
          <w:sz w:val="24"/>
        </w:rPr>
      </w:pPr>
    </w:p>
    <w:p w14:paraId="3CA9C0F9" w14:textId="77777777" w:rsidR="00453DB6" w:rsidRPr="00FA5046" w:rsidRDefault="00453DB6" w:rsidP="00820DBC">
      <w:pPr>
        <w:widowControl/>
        <w:tabs>
          <w:tab w:val="left" w:pos="567"/>
          <w:tab w:val="left" w:pos="709"/>
        </w:tabs>
        <w:autoSpaceDE/>
        <w:autoSpaceDN/>
        <w:adjustRightInd/>
        <w:ind w:firstLine="0"/>
        <w:jc w:val="both"/>
        <w:rPr>
          <w:rFonts w:ascii="Times New Roman" w:hAnsi="Times New Roman" w:cs="Times New Roman"/>
          <w:sz w:val="24"/>
          <w:lang w:eastAsia="ar-SA"/>
        </w:rPr>
      </w:pPr>
    </w:p>
    <w:p w14:paraId="575CD397" w14:textId="77777777" w:rsidR="00453DB6" w:rsidRPr="00453DB6" w:rsidRDefault="00453DB6" w:rsidP="00453DB6">
      <w:pPr>
        <w:widowControl/>
        <w:autoSpaceDE/>
        <w:autoSpaceDN/>
        <w:adjustRightInd/>
        <w:ind w:firstLine="0"/>
        <w:jc w:val="center"/>
        <w:rPr>
          <w:rFonts w:ascii="Times New Roman" w:hAnsi="Times New Roman" w:cs="Times New Roman"/>
          <w:b/>
          <w:sz w:val="24"/>
          <w:lang w:eastAsia="en-US"/>
        </w:rPr>
      </w:pPr>
      <w:r w:rsidRPr="00453DB6">
        <w:rPr>
          <w:rFonts w:ascii="Times New Roman" w:hAnsi="Times New Roman" w:cs="Times New Roman"/>
          <w:b/>
          <w:sz w:val="24"/>
          <w:lang w:eastAsia="en-US"/>
        </w:rPr>
        <w:t>3. ŠALIŲ TEISĖS IR PAREIGOS</w:t>
      </w:r>
    </w:p>
    <w:p w14:paraId="1F2E3E78" w14:textId="77777777" w:rsidR="00453DB6" w:rsidRPr="00453DB6" w:rsidRDefault="00453DB6" w:rsidP="00453DB6">
      <w:pPr>
        <w:widowControl/>
        <w:autoSpaceDE/>
        <w:autoSpaceDN/>
        <w:adjustRightInd/>
        <w:ind w:firstLine="0"/>
        <w:jc w:val="center"/>
        <w:rPr>
          <w:rFonts w:ascii="Times New Roman" w:hAnsi="Times New Roman" w:cs="Times New Roman"/>
          <w:b/>
          <w:sz w:val="24"/>
          <w:lang w:eastAsia="en-US"/>
        </w:rPr>
      </w:pPr>
    </w:p>
    <w:p w14:paraId="4C1F49AD" w14:textId="20D961BD" w:rsidR="00453DB6" w:rsidRDefault="00453DB6" w:rsidP="00453DB6">
      <w:pPr>
        <w:widowControl/>
        <w:autoSpaceDE/>
        <w:autoSpaceDN/>
        <w:adjustRightInd/>
        <w:ind w:firstLine="0"/>
        <w:jc w:val="both"/>
        <w:rPr>
          <w:rFonts w:ascii="Times New Roman" w:hAnsi="Times New Roman" w:cs="Times New Roman"/>
          <w:b/>
          <w:sz w:val="24"/>
          <w:lang w:eastAsia="en-US"/>
        </w:rPr>
      </w:pPr>
      <w:r w:rsidRPr="00453DB6">
        <w:rPr>
          <w:rFonts w:ascii="Times New Roman" w:hAnsi="Times New Roman" w:cs="Times New Roman"/>
          <w:b/>
          <w:sz w:val="24"/>
          <w:lang w:eastAsia="en-US"/>
        </w:rPr>
        <w:t>3.1. Tiekėjas įsipareigoja:</w:t>
      </w:r>
    </w:p>
    <w:p w14:paraId="4E876168" w14:textId="7D98D545" w:rsidR="00522AC2" w:rsidRPr="00453DB6" w:rsidRDefault="00522AC2" w:rsidP="00453DB6">
      <w:pPr>
        <w:widowControl/>
        <w:autoSpaceDE/>
        <w:autoSpaceDN/>
        <w:adjustRightInd/>
        <w:ind w:firstLine="0"/>
        <w:jc w:val="both"/>
        <w:rPr>
          <w:rFonts w:ascii="Times New Roman" w:hAnsi="Times New Roman" w:cs="Times New Roman"/>
          <w:b/>
          <w:sz w:val="24"/>
          <w:lang w:eastAsia="en-US"/>
        </w:rPr>
      </w:pPr>
      <w:r w:rsidRPr="00925DCE">
        <w:rPr>
          <w:rFonts w:ascii="Times New Roman" w:hAnsi="Times New Roman" w:cs="Times New Roman"/>
          <w:bCs/>
          <w:sz w:val="24"/>
          <w:lang w:eastAsia="en-US"/>
        </w:rPr>
        <w:t>3.1.1. Per</w:t>
      </w:r>
      <w:r>
        <w:rPr>
          <w:rFonts w:ascii="Times New Roman" w:hAnsi="Times New Roman" w:cs="Times New Roman"/>
          <w:b/>
          <w:sz w:val="24"/>
          <w:lang w:eastAsia="en-US"/>
        </w:rPr>
        <w:t xml:space="preserve"> </w:t>
      </w:r>
      <w:r>
        <w:rPr>
          <w:rFonts w:ascii="Times New Roman" w:hAnsi="Times New Roman" w:cs="Times New Roman"/>
          <w:sz w:val="24"/>
          <w:lang w:eastAsia="en-US"/>
        </w:rPr>
        <w:t>1 (vien</w:t>
      </w:r>
      <w:r w:rsidR="00925DCE">
        <w:rPr>
          <w:rFonts w:ascii="Times New Roman" w:hAnsi="Times New Roman" w:cs="Times New Roman"/>
          <w:sz w:val="24"/>
          <w:lang w:eastAsia="en-US"/>
        </w:rPr>
        <w:t>ą</w:t>
      </w:r>
      <w:r>
        <w:rPr>
          <w:rFonts w:ascii="Times New Roman" w:hAnsi="Times New Roman" w:cs="Times New Roman"/>
          <w:sz w:val="24"/>
          <w:lang w:eastAsia="en-US"/>
        </w:rPr>
        <w:t xml:space="preserve">) mėnesį </w:t>
      </w:r>
      <w:r>
        <w:rPr>
          <w:rFonts w:ascii="Times New Roman" w:hAnsi="Times New Roman" w:cs="Times New Roman"/>
          <w:color w:val="000000"/>
          <w:sz w:val="24"/>
        </w:rPr>
        <w:t>suderinti su Pirkėju m</w:t>
      </w:r>
      <w:r w:rsidRPr="00385C29">
        <w:rPr>
          <w:rFonts w:ascii="Times New Roman" w:hAnsi="Times New Roman" w:cs="Times New Roman"/>
          <w:color w:val="000000"/>
          <w:sz w:val="24"/>
        </w:rPr>
        <w:t xml:space="preserve">odulių išdėstymo schemas, </w:t>
      </w:r>
      <w:r>
        <w:rPr>
          <w:rFonts w:ascii="Times New Roman" w:hAnsi="Times New Roman" w:cs="Times New Roman"/>
          <w:color w:val="000000"/>
          <w:sz w:val="24"/>
        </w:rPr>
        <w:t xml:space="preserve">suderinti </w:t>
      </w:r>
      <w:r w:rsidRPr="00385C29">
        <w:rPr>
          <w:rFonts w:ascii="Times New Roman" w:hAnsi="Times New Roman" w:cs="Times New Roman"/>
          <w:color w:val="000000"/>
          <w:sz w:val="24"/>
        </w:rPr>
        <w:t>montavimo aikštelės paruošimo darbus su išorės inžinerin</w:t>
      </w:r>
      <w:r>
        <w:rPr>
          <w:rFonts w:ascii="Times New Roman" w:hAnsi="Times New Roman" w:cs="Times New Roman"/>
          <w:color w:val="000000"/>
          <w:sz w:val="24"/>
        </w:rPr>
        <w:t>ių komunikacijų įrengimo darbais.</w:t>
      </w:r>
    </w:p>
    <w:p w14:paraId="31A8C1FC" w14:textId="1F1A1340" w:rsidR="001A4DD3" w:rsidRDefault="00453DB6" w:rsidP="00CF0BB5">
      <w:pPr>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3.1.</w:t>
      </w:r>
      <w:r w:rsidR="00925DCE">
        <w:rPr>
          <w:rFonts w:ascii="Times New Roman" w:hAnsi="Times New Roman" w:cs="Times New Roman"/>
          <w:sz w:val="24"/>
          <w:lang w:eastAsia="en-US"/>
        </w:rPr>
        <w:t>2</w:t>
      </w:r>
      <w:r w:rsidRPr="00453DB6">
        <w:rPr>
          <w:rFonts w:ascii="Times New Roman" w:hAnsi="Times New Roman" w:cs="Times New Roman"/>
          <w:sz w:val="24"/>
          <w:lang w:eastAsia="en-US"/>
        </w:rPr>
        <w:t>.</w:t>
      </w:r>
      <w:r w:rsidR="00313BC0">
        <w:rPr>
          <w:rFonts w:ascii="Times New Roman" w:hAnsi="Times New Roman" w:cs="Times New Roman"/>
          <w:sz w:val="24"/>
          <w:lang w:eastAsia="en-US"/>
        </w:rPr>
        <w:t xml:space="preserve"> </w:t>
      </w:r>
      <w:r w:rsidR="00B34E61">
        <w:rPr>
          <w:rFonts w:ascii="Times New Roman" w:hAnsi="Times New Roman" w:cs="Times New Roman"/>
          <w:sz w:val="24"/>
          <w:lang w:eastAsia="en-US"/>
        </w:rPr>
        <w:t>P</w:t>
      </w:r>
      <w:r w:rsidRPr="00453DB6">
        <w:rPr>
          <w:rFonts w:ascii="Times New Roman" w:hAnsi="Times New Roman" w:cs="Times New Roman"/>
          <w:sz w:val="24"/>
          <w:lang w:eastAsia="en-US"/>
        </w:rPr>
        <w:t xml:space="preserve">ristatyti, </w:t>
      </w:r>
      <w:r w:rsidRPr="00AA0E1E">
        <w:rPr>
          <w:rFonts w:ascii="Times New Roman" w:hAnsi="Times New Roman" w:cs="Times New Roman"/>
          <w:sz w:val="24"/>
          <w:lang w:eastAsia="en-US"/>
        </w:rPr>
        <w:t>sumontuoti</w:t>
      </w:r>
      <w:r w:rsidR="00594FF5">
        <w:rPr>
          <w:rFonts w:ascii="Times New Roman" w:hAnsi="Times New Roman" w:cs="Times New Roman"/>
          <w:sz w:val="24"/>
          <w:lang w:eastAsia="en-US"/>
        </w:rPr>
        <w:t>,</w:t>
      </w:r>
      <w:r w:rsidRPr="00AA0E1E">
        <w:rPr>
          <w:rFonts w:ascii="Times New Roman" w:hAnsi="Times New Roman" w:cs="Times New Roman"/>
          <w:sz w:val="24"/>
          <w:lang w:eastAsia="en-US"/>
        </w:rPr>
        <w:t xml:space="preserve">  įrengti</w:t>
      </w:r>
      <w:r w:rsidR="00CF0BB5">
        <w:rPr>
          <w:rFonts w:ascii="Times New Roman" w:hAnsi="Times New Roman" w:cs="Times New Roman"/>
          <w:sz w:val="24"/>
          <w:lang w:eastAsia="en-US"/>
        </w:rPr>
        <w:t xml:space="preserve"> </w:t>
      </w:r>
      <w:r w:rsidR="00594FF5">
        <w:rPr>
          <w:rFonts w:ascii="Times New Roman" w:hAnsi="Times New Roman" w:cs="Times New Roman"/>
          <w:sz w:val="24"/>
          <w:lang w:eastAsia="en-US"/>
        </w:rPr>
        <w:t xml:space="preserve">ir išbandyti </w:t>
      </w:r>
      <w:r w:rsidR="00CF0BB5">
        <w:rPr>
          <w:rFonts w:ascii="Times New Roman" w:hAnsi="Times New Roman" w:cs="Times New Roman"/>
          <w:sz w:val="24"/>
          <w:lang w:eastAsia="en-US"/>
        </w:rPr>
        <w:t>Prekes</w:t>
      </w:r>
      <w:r w:rsidR="00522AC2">
        <w:rPr>
          <w:rFonts w:ascii="Times New Roman" w:hAnsi="Times New Roman" w:cs="Times New Roman"/>
          <w:sz w:val="24"/>
          <w:lang w:eastAsia="en-US"/>
        </w:rPr>
        <w:t>,</w:t>
      </w:r>
      <w:r w:rsidR="00522AC2" w:rsidRPr="00522AC2">
        <w:rPr>
          <w:rFonts w:ascii="Times New Roman" w:hAnsi="Times New Roman" w:cs="Times New Roman"/>
          <w:color w:val="000000"/>
          <w:sz w:val="24"/>
        </w:rPr>
        <w:t xml:space="preserve"> </w:t>
      </w:r>
      <w:r w:rsidR="00522AC2" w:rsidRPr="00385C29">
        <w:rPr>
          <w:rFonts w:ascii="Times New Roman" w:hAnsi="Times New Roman" w:cs="Times New Roman"/>
          <w:color w:val="000000"/>
          <w:sz w:val="24"/>
        </w:rPr>
        <w:t>įskaitant modulių gamybą</w:t>
      </w:r>
      <w:r w:rsidR="00522AC2">
        <w:rPr>
          <w:rFonts w:ascii="Times New Roman" w:hAnsi="Times New Roman" w:cs="Times New Roman"/>
          <w:color w:val="000000"/>
          <w:sz w:val="24"/>
        </w:rPr>
        <w:t>,</w:t>
      </w:r>
      <w:r w:rsidR="00522AC2" w:rsidRPr="00385C29">
        <w:rPr>
          <w:rFonts w:ascii="Times New Roman" w:hAnsi="Times New Roman" w:cs="Times New Roman"/>
          <w:color w:val="000000"/>
          <w:sz w:val="24"/>
        </w:rPr>
        <w:t xml:space="preserve"> pristatymą, montavimą ir inžinerinės infrastruktūros prijungimą, montavimo darbų užbai</w:t>
      </w:r>
      <w:r w:rsidR="00522AC2">
        <w:rPr>
          <w:rFonts w:ascii="Times New Roman" w:hAnsi="Times New Roman" w:cs="Times New Roman"/>
          <w:color w:val="000000"/>
          <w:sz w:val="24"/>
        </w:rPr>
        <w:t xml:space="preserve">gimą, </w:t>
      </w:r>
      <w:r w:rsidR="00522AC2" w:rsidRPr="00AA0E1E">
        <w:rPr>
          <w:rFonts w:ascii="Times New Roman" w:hAnsi="Times New Roman" w:cs="Times New Roman"/>
          <w:sz w:val="24"/>
          <w:lang w:eastAsia="en-US"/>
        </w:rPr>
        <w:t>Prek</w:t>
      </w:r>
      <w:r w:rsidR="00522AC2">
        <w:rPr>
          <w:rFonts w:ascii="Times New Roman" w:hAnsi="Times New Roman" w:cs="Times New Roman"/>
          <w:sz w:val="24"/>
          <w:lang w:eastAsia="en-US"/>
        </w:rPr>
        <w:t>ės</w:t>
      </w:r>
      <w:r w:rsidR="00522AC2" w:rsidRPr="00AA0E1E">
        <w:rPr>
          <w:rFonts w:ascii="Times New Roman" w:hAnsi="Times New Roman" w:cs="Times New Roman"/>
          <w:sz w:val="24"/>
          <w:lang w:eastAsia="en-US"/>
        </w:rPr>
        <w:t xml:space="preserve"> </w:t>
      </w:r>
      <w:r w:rsidR="00522AC2">
        <w:rPr>
          <w:rFonts w:ascii="Times New Roman" w:hAnsi="Times New Roman" w:cs="Times New Roman"/>
          <w:sz w:val="24"/>
          <w:lang w:eastAsia="en-US"/>
        </w:rPr>
        <w:t>–sumontavimo ir įrengimo darbų atlikimo</w:t>
      </w:r>
      <w:r w:rsidR="00522AC2">
        <w:rPr>
          <w:rFonts w:ascii="Times New Roman" w:hAnsi="Times New Roman" w:cs="Times New Roman"/>
          <w:color w:val="000000"/>
          <w:sz w:val="24"/>
        </w:rPr>
        <w:t xml:space="preserve"> akto (Sutarties 3 priedas) įforminimą</w:t>
      </w:r>
      <w:r w:rsidR="00522AC2">
        <w:rPr>
          <w:rFonts w:ascii="Times New Roman" w:hAnsi="Times New Roman" w:cs="Times New Roman"/>
          <w:sz w:val="24"/>
        </w:rPr>
        <w:t xml:space="preserve"> </w:t>
      </w:r>
      <w:r w:rsidR="00522AC2">
        <w:rPr>
          <w:rFonts w:ascii="Times New Roman" w:hAnsi="Times New Roman" w:cs="Times New Roman"/>
          <w:sz w:val="24"/>
          <w:lang w:eastAsia="en-US"/>
        </w:rPr>
        <w:t xml:space="preserve">per </w:t>
      </w:r>
      <w:r w:rsidR="00761BDF">
        <w:rPr>
          <w:rFonts w:ascii="Times New Roman" w:hAnsi="Times New Roman" w:cs="Times New Roman"/>
          <w:sz w:val="24"/>
          <w:lang w:eastAsia="en-US"/>
        </w:rPr>
        <w:t>4</w:t>
      </w:r>
      <w:r w:rsidR="00522AC2">
        <w:rPr>
          <w:rFonts w:ascii="Times New Roman" w:hAnsi="Times New Roman" w:cs="Times New Roman"/>
          <w:sz w:val="24"/>
          <w:lang w:eastAsia="en-US"/>
        </w:rPr>
        <w:t xml:space="preserve"> (</w:t>
      </w:r>
      <w:r w:rsidR="00761BDF">
        <w:rPr>
          <w:rFonts w:ascii="Times New Roman" w:hAnsi="Times New Roman" w:cs="Times New Roman"/>
          <w:sz w:val="24"/>
          <w:lang w:eastAsia="en-US"/>
        </w:rPr>
        <w:t>keturis</w:t>
      </w:r>
      <w:r w:rsidR="00522AC2" w:rsidRPr="00453DB6">
        <w:rPr>
          <w:rFonts w:ascii="Times New Roman" w:hAnsi="Times New Roman" w:cs="Times New Roman"/>
          <w:sz w:val="24"/>
          <w:lang w:eastAsia="en-US"/>
        </w:rPr>
        <w:t>) mėnesius</w:t>
      </w:r>
      <w:r w:rsidR="00522AC2">
        <w:rPr>
          <w:rFonts w:ascii="Times New Roman" w:hAnsi="Times New Roman" w:cs="Times New Roman"/>
          <w:sz w:val="24"/>
          <w:lang w:eastAsia="en-US"/>
        </w:rPr>
        <w:t xml:space="preserve"> </w:t>
      </w:r>
      <w:r w:rsidR="00522AC2" w:rsidRPr="00453DB6">
        <w:rPr>
          <w:rFonts w:ascii="Times New Roman" w:hAnsi="Times New Roman" w:cs="Times New Roman"/>
          <w:sz w:val="24"/>
          <w:lang w:eastAsia="en-US"/>
        </w:rPr>
        <w:t>nuo Suta</w:t>
      </w:r>
      <w:r w:rsidR="00522AC2">
        <w:rPr>
          <w:rFonts w:ascii="Times New Roman" w:hAnsi="Times New Roman" w:cs="Times New Roman"/>
          <w:sz w:val="24"/>
          <w:lang w:eastAsia="en-US"/>
        </w:rPr>
        <w:t>rties įsigaliojimo dienos</w:t>
      </w:r>
      <w:r w:rsidR="00B62B8E">
        <w:rPr>
          <w:rFonts w:ascii="Times New Roman" w:hAnsi="Times New Roman" w:cs="Times New Roman"/>
          <w:sz w:val="24"/>
          <w:lang w:eastAsia="en-US"/>
        </w:rPr>
        <w:t xml:space="preserve"> </w:t>
      </w:r>
      <w:r w:rsidR="00CF0BB5">
        <w:rPr>
          <w:rFonts w:ascii="Times New Roman" w:hAnsi="Times New Roman" w:cs="Times New Roman"/>
          <w:sz w:val="24"/>
          <w:lang w:eastAsia="en-US"/>
        </w:rPr>
        <w:t xml:space="preserve">1 </w:t>
      </w:r>
      <w:r w:rsidR="001A4DD3">
        <w:rPr>
          <w:rFonts w:ascii="Times New Roman" w:hAnsi="Times New Roman" w:cs="Times New Roman"/>
          <w:sz w:val="24"/>
          <w:lang w:eastAsia="en-US"/>
        </w:rPr>
        <w:t>pirkimo objekto dali</w:t>
      </w:r>
      <w:r w:rsidR="00B62B8E">
        <w:rPr>
          <w:rFonts w:ascii="Times New Roman" w:hAnsi="Times New Roman" w:cs="Times New Roman"/>
          <w:sz w:val="24"/>
          <w:lang w:eastAsia="en-US"/>
        </w:rPr>
        <w:t>ai</w:t>
      </w:r>
      <w:r w:rsidR="00CF0BB5">
        <w:rPr>
          <w:rFonts w:ascii="Times New Roman" w:hAnsi="Times New Roman" w:cs="Times New Roman"/>
          <w:sz w:val="24"/>
          <w:lang w:eastAsia="en-US"/>
        </w:rPr>
        <w:t xml:space="preserve"> – </w:t>
      </w:r>
      <w:r w:rsidR="00E05C5C" w:rsidRPr="00E05C5C">
        <w:rPr>
          <w:rFonts w:ascii="Times New Roman" w:hAnsi="Times New Roman" w:cs="Times New Roman"/>
          <w:sz w:val="24"/>
          <w:lang w:eastAsia="en-US"/>
        </w:rPr>
        <w:t>56 vnt. modulių blokas nuteistųjų užimtumui organizuoti, su jų montavimu ir įrengimu Vilniaus pataisos namų teritorijoje</w:t>
      </w:r>
      <w:r w:rsidR="00E05C5C" w:rsidRPr="00E05C5C" w:rsidDel="009666ED">
        <w:rPr>
          <w:rFonts w:ascii="Times New Roman" w:hAnsi="Times New Roman" w:cs="Times New Roman"/>
          <w:sz w:val="24"/>
          <w:lang w:eastAsia="en-US"/>
        </w:rPr>
        <w:t xml:space="preserve"> </w:t>
      </w:r>
      <w:r w:rsidR="00B62B8E">
        <w:rPr>
          <w:rFonts w:ascii="Times New Roman" w:hAnsi="Times New Roman" w:cs="Times New Roman"/>
          <w:sz w:val="24"/>
          <w:lang w:eastAsia="en-US"/>
        </w:rPr>
        <w:t xml:space="preserve">ir </w:t>
      </w:r>
      <w:r w:rsidR="00B62B8E" w:rsidRPr="00B62B8E">
        <w:rPr>
          <w:rFonts w:ascii="Times New Roman" w:hAnsi="Times New Roman" w:cs="Times New Roman"/>
          <w:sz w:val="24"/>
          <w:lang w:eastAsia="en-US"/>
        </w:rPr>
        <w:t xml:space="preserve">per </w:t>
      </w:r>
      <w:r w:rsidR="00B62B8E">
        <w:rPr>
          <w:rFonts w:ascii="Times New Roman" w:hAnsi="Times New Roman" w:cs="Times New Roman"/>
          <w:sz w:val="24"/>
          <w:lang w:eastAsia="en-US"/>
        </w:rPr>
        <w:t>8</w:t>
      </w:r>
      <w:r w:rsidR="00B62B8E" w:rsidRPr="00B62B8E">
        <w:rPr>
          <w:rFonts w:ascii="Times New Roman" w:hAnsi="Times New Roman" w:cs="Times New Roman"/>
          <w:sz w:val="24"/>
          <w:lang w:eastAsia="en-US"/>
        </w:rPr>
        <w:t xml:space="preserve"> (</w:t>
      </w:r>
      <w:r w:rsidR="00B62B8E">
        <w:rPr>
          <w:rFonts w:ascii="Times New Roman" w:hAnsi="Times New Roman" w:cs="Times New Roman"/>
          <w:sz w:val="24"/>
          <w:lang w:eastAsia="en-US"/>
        </w:rPr>
        <w:t>aštuonis</w:t>
      </w:r>
      <w:r w:rsidR="00B62B8E" w:rsidRPr="00B62B8E">
        <w:rPr>
          <w:rFonts w:ascii="Times New Roman" w:hAnsi="Times New Roman" w:cs="Times New Roman"/>
          <w:sz w:val="24"/>
          <w:lang w:eastAsia="en-US"/>
        </w:rPr>
        <w:t xml:space="preserve">) mėnesius nuo Sutarties įsigaliojimo dienos </w:t>
      </w:r>
      <w:r w:rsidR="00B62B8E">
        <w:rPr>
          <w:rFonts w:ascii="Times New Roman" w:hAnsi="Times New Roman" w:cs="Times New Roman"/>
          <w:sz w:val="24"/>
          <w:lang w:eastAsia="en-US"/>
        </w:rPr>
        <w:t>2</w:t>
      </w:r>
      <w:r w:rsidR="00B62B8E" w:rsidRPr="00B62B8E">
        <w:rPr>
          <w:rFonts w:ascii="Times New Roman" w:hAnsi="Times New Roman" w:cs="Times New Roman"/>
          <w:sz w:val="24"/>
          <w:lang w:eastAsia="en-US"/>
        </w:rPr>
        <w:t xml:space="preserve"> pirkimo objekto daliai – </w:t>
      </w:r>
      <w:r w:rsidR="00E05C5C" w:rsidRPr="00E05C5C">
        <w:rPr>
          <w:rFonts w:ascii="Times New Roman" w:hAnsi="Times New Roman" w:cs="Times New Roman"/>
          <w:sz w:val="24"/>
          <w:lang w:eastAsia="en-US"/>
        </w:rPr>
        <w:t>24 vnt. modulių blokas, skirtas nuteistųjų integracijos centrui, su jų montavimu ir įrengimu Vilniaus pataisos namų teritorijoje</w:t>
      </w:r>
      <w:r w:rsidR="00B34E61">
        <w:rPr>
          <w:rFonts w:ascii="Times New Roman" w:hAnsi="Times New Roman" w:cs="Times New Roman"/>
          <w:sz w:val="24"/>
          <w:lang w:eastAsia="en-US"/>
        </w:rPr>
        <w:t>.</w:t>
      </w:r>
      <w:r w:rsidR="00B964DF">
        <w:rPr>
          <w:rStyle w:val="Puslapioinaosnuoroda"/>
          <w:rFonts w:ascii="Times New Roman" w:hAnsi="Times New Roman" w:cs="Times New Roman"/>
          <w:sz w:val="24"/>
          <w:lang w:eastAsia="en-US"/>
        </w:rPr>
        <w:footnoteReference w:id="1"/>
      </w:r>
    </w:p>
    <w:p w14:paraId="3226AF26" w14:textId="2F1BA0B5" w:rsidR="00453DB6" w:rsidRPr="00453DB6" w:rsidRDefault="00453DB6" w:rsidP="00453DB6">
      <w:pPr>
        <w:widowControl/>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3.1.</w:t>
      </w:r>
      <w:r w:rsidR="00925DCE">
        <w:rPr>
          <w:rFonts w:ascii="Times New Roman" w:hAnsi="Times New Roman" w:cs="Times New Roman"/>
          <w:sz w:val="24"/>
          <w:lang w:eastAsia="en-US"/>
        </w:rPr>
        <w:t>3</w:t>
      </w:r>
      <w:r w:rsidRPr="00453DB6">
        <w:rPr>
          <w:rFonts w:ascii="Times New Roman" w:hAnsi="Times New Roman" w:cs="Times New Roman"/>
          <w:sz w:val="24"/>
          <w:lang w:eastAsia="en-US"/>
        </w:rPr>
        <w:t>. Laiku, kaip nurodyta Sutarties 3.1.</w:t>
      </w:r>
      <w:r w:rsidR="00925DCE">
        <w:rPr>
          <w:rFonts w:ascii="Times New Roman" w:hAnsi="Times New Roman" w:cs="Times New Roman"/>
          <w:sz w:val="24"/>
          <w:lang w:eastAsia="en-US"/>
        </w:rPr>
        <w:t>2</w:t>
      </w:r>
      <w:r w:rsidRPr="00453DB6">
        <w:rPr>
          <w:rFonts w:ascii="Times New Roman" w:hAnsi="Times New Roman" w:cs="Times New Roman"/>
          <w:sz w:val="24"/>
          <w:lang w:eastAsia="en-US"/>
        </w:rPr>
        <w:t xml:space="preserve"> papunktyje, pristatyti, perduoti, sumontuoti </w:t>
      </w:r>
      <w:r w:rsidRPr="00AA0E1E">
        <w:rPr>
          <w:rFonts w:ascii="Times New Roman" w:hAnsi="Times New Roman" w:cs="Times New Roman"/>
          <w:sz w:val="24"/>
          <w:lang w:eastAsia="en-US"/>
        </w:rPr>
        <w:t>ir įrengti</w:t>
      </w:r>
      <w:r w:rsidRPr="00453DB6">
        <w:rPr>
          <w:rFonts w:ascii="Times New Roman" w:hAnsi="Times New Roman" w:cs="Times New Roman"/>
          <w:sz w:val="24"/>
          <w:lang w:eastAsia="en-US"/>
        </w:rPr>
        <w:t xml:space="preserve"> Sutarties 1 priede numatytas kokybiškas Prekes, atitinkančias Sutarties 1 priede bei tokios rūšies ir tokio naudojimo laiko Prekėms įprastai keliamus reikalavimus, bei visą būtiną dokumentaciją, </w:t>
      </w:r>
      <w:r w:rsidR="00A334B9">
        <w:rPr>
          <w:rFonts w:ascii="Times New Roman" w:hAnsi="Times New Roman" w:cs="Times New Roman"/>
          <w:sz w:val="24"/>
          <w:lang w:eastAsia="en-US"/>
        </w:rPr>
        <w:t xml:space="preserve">sertifikatus, kitą dokumentaciją </w:t>
      </w:r>
      <w:r w:rsidRPr="00453DB6">
        <w:rPr>
          <w:rFonts w:ascii="Times New Roman" w:hAnsi="Times New Roman" w:cs="Times New Roman"/>
          <w:sz w:val="24"/>
          <w:lang w:eastAsia="en-US"/>
        </w:rPr>
        <w:t>susijusią su Prekių naudojimu ir priežiūra,  lietuvių kalba arba vertimą į lietuvių kalbą, p</w:t>
      </w:r>
      <w:r w:rsidR="005214E3">
        <w:rPr>
          <w:rFonts w:ascii="Times New Roman" w:hAnsi="Times New Roman" w:cs="Times New Roman"/>
          <w:sz w:val="24"/>
          <w:lang w:eastAsia="en-US"/>
        </w:rPr>
        <w:t xml:space="preserve">asirašant </w:t>
      </w:r>
      <w:r w:rsidR="00B36DFF" w:rsidRPr="00A308AA">
        <w:rPr>
          <w:rFonts w:ascii="Times New Roman" w:hAnsi="Times New Roman" w:cs="Times New Roman"/>
          <w:sz w:val="24"/>
          <w:lang w:eastAsia="en-US"/>
        </w:rPr>
        <w:t xml:space="preserve">Prekės sumontavimo ir įrengimo darbų atlikimo </w:t>
      </w:r>
      <w:r w:rsidRPr="00A308AA">
        <w:rPr>
          <w:rFonts w:ascii="Times New Roman" w:hAnsi="Times New Roman" w:cs="Times New Roman"/>
          <w:sz w:val="24"/>
          <w:lang w:eastAsia="en-US"/>
        </w:rPr>
        <w:t>aktą</w:t>
      </w:r>
      <w:r w:rsidR="00BE47F4" w:rsidRPr="00A308AA">
        <w:rPr>
          <w:rFonts w:ascii="Times New Roman" w:hAnsi="Times New Roman" w:cs="Times New Roman"/>
          <w:sz w:val="24"/>
          <w:lang w:eastAsia="en-US"/>
        </w:rPr>
        <w:t xml:space="preserve"> (Sutarties 3 pr</w:t>
      </w:r>
      <w:r w:rsidR="00A308AA">
        <w:rPr>
          <w:rFonts w:ascii="Times New Roman" w:hAnsi="Times New Roman" w:cs="Times New Roman"/>
          <w:sz w:val="24"/>
          <w:lang w:eastAsia="en-US"/>
        </w:rPr>
        <w:t>ie</w:t>
      </w:r>
      <w:r w:rsidR="00BE47F4" w:rsidRPr="00A308AA">
        <w:rPr>
          <w:rFonts w:ascii="Times New Roman" w:hAnsi="Times New Roman" w:cs="Times New Roman"/>
          <w:sz w:val="24"/>
          <w:lang w:eastAsia="en-US"/>
        </w:rPr>
        <w:t>das)</w:t>
      </w:r>
      <w:r w:rsidRPr="00453DB6">
        <w:rPr>
          <w:rFonts w:ascii="Times New Roman" w:hAnsi="Times New Roman" w:cs="Times New Roman"/>
          <w:sz w:val="24"/>
          <w:lang w:eastAsia="en-US"/>
        </w:rPr>
        <w:t xml:space="preserve"> Kol nepateikiama Pirkėjui visa būtina dokumentacija, susijusi su Prekių naudojimu ir priežiūra, laikoma, kad pateiktos ne visos Prekės;</w:t>
      </w:r>
    </w:p>
    <w:p w14:paraId="111A0D0A" w14:textId="729FF208" w:rsidR="00453DB6" w:rsidRPr="00F82D1E" w:rsidRDefault="00453DB6" w:rsidP="00453DB6">
      <w:pPr>
        <w:widowControl/>
        <w:tabs>
          <w:tab w:val="left" w:pos="567"/>
          <w:tab w:val="left" w:pos="709"/>
        </w:tabs>
        <w:autoSpaceDE/>
        <w:autoSpaceDN/>
        <w:adjustRightInd/>
        <w:ind w:firstLine="0"/>
        <w:jc w:val="both"/>
        <w:rPr>
          <w:rFonts w:ascii="Times New Roman" w:hAnsi="Times New Roman" w:cs="Times New Roman"/>
          <w:sz w:val="24"/>
          <w:lang w:eastAsia="ar-SA"/>
        </w:rPr>
      </w:pPr>
      <w:r w:rsidRPr="00453DB6">
        <w:rPr>
          <w:rFonts w:ascii="Times New Roman" w:hAnsi="Times New Roman" w:cs="Times New Roman"/>
          <w:sz w:val="24"/>
          <w:lang w:eastAsia="en-US"/>
        </w:rPr>
        <w:t>3.1.</w:t>
      </w:r>
      <w:r w:rsidR="00925DCE">
        <w:rPr>
          <w:rFonts w:ascii="Times New Roman" w:hAnsi="Times New Roman" w:cs="Times New Roman"/>
          <w:sz w:val="24"/>
          <w:lang w:eastAsia="en-US"/>
        </w:rPr>
        <w:t>4</w:t>
      </w:r>
      <w:r w:rsidRPr="00453DB6">
        <w:rPr>
          <w:rFonts w:ascii="Times New Roman" w:hAnsi="Times New Roman" w:cs="Times New Roman"/>
          <w:sz w:val="24"/>
          <w:lang w:eastAsia="en-US"/>
        </w:rPr>
        <w:t>. Pateikti tik elektronines</w:t>
      </w:r>
      <w:r w:rsidRPr="00453DB6">
        <w:rPr>
          <w:rFonts w:ascii="Times New Roman" w:hAnsi="Times New Roman" w:cs="Times New Roman"/>
          <w:sz w:val="24"/>
          <w:lang w:eastAsia="ar-SA"/>
        </w:rPr>
        <w:t xml:space="preserve"> PVM sąskaitas-faktūras kaip numatyta LR Viešųjų pirkimų įstatymo 22 str. 3 d. Tiekėjui nepateikus el. sąskaitos faktūros, Pirkėjas turi teisę nevykdyti mokėjimo. PVM sąskaitoje faktūroje turi būti nurodyta pristatytų Prekių pavadinimai</w:t>
      </w:r>
      <w:r w:rsidR="00A334B9">
        <w:rPr>
          <w:rFonts w:ascii="Times New Roman" w:hAnsi="Times New Roman" w:cs="Times New Roman"/>
          <w:sz w:val="24"/>
          <w:lang w:eastAsia="ar-SA"/>
        </w:rPr>
        <w:t xml:space="preserve"> (pagal techninę specifikaciją)</w:t>
      </w:r>
      <w:r w:rsidRPr="00453DB6">
        <w:rPr>
          <w:rFonts w:ascii="Times New Roman" w:hAnsi="Times New Roman" w:cs="Times New Roman"/>
          <w:sz w:val="24"/>
          <w:lang w:eastAsia="ar-SA"/>
        </w:rPr>
        <w:t xml:space="preserve">, </w:t>
      </w:r>
      <w:r w:rsidRPr="00F82D1E">
        <w:rPr>
          <w:rFonts w:ascii="Times New Roman" w:hAnsi="Times New Roman" w:cs="Times New Roman"/>
          <w:sz w:val="24"/>
          <w:lang w:eastAsia="ar-SA"/>
        </w:rPr>
        <w:t xml:space="preserve">kiekiai, kainos, Sutarties data ir numeris. </w:t>
      </w:r>
    </w:p>
    <w:p w14:paraId="01A2748A" w14:textId="4EE11924" w:rsidR="00BE77E6" w:rsidRPr="00F82D1E" w:rsidRDefault="00BE77E6" w:rsidP="00BE77E6">
      <w:pPr>
        <w:widowControl/>
        <w:autoSpaceDE/>
        <w:autoSpaceDN/>
        <w:adjustRightInd/>
        <w:ind w:firstLine="0"/>
        <w:jc w:val="both"/>
        <w:rPr>
          <w:rFonts w:ascii="Times New Roman" w:hAnsi="Times New Roman" w:cs="Times New Roman"/>
          <w:sz w:val="24"/>
          <w:lang w:eastAsia="en-US"/>
        </w:rPr>
      </w:pPr>
      <w:r w:rsidRPr="00F82D1E">
        <w:rPr>
          <w:rFonts w:ascii="Times New Roman" w:hAnsi="Times New Roman" w:cs="Times New Roman"/>
          <w:sz w:val="24"/>
          <w:lang w:eastAsia="en-US"/>
        </w:rPr>
        <w:t>3.1.</w:t>
      </w:r>
      <w:r w:rsidR="00925DCE">
        <w:rPr>
          <w:rFonts w:ascii="Times New Roman" w:hAnsi="Times New Roman" w:cs="Times New Roman"/>
          <w:sz w:val="24"/>
          <w:lang w:eastAsia="en-US"/>
        </w:rPr>
        <w:t>5</w:t>
      </w:r>
      <w:r w:rsidRPr="00F82D1E">
        <w:rPr>
          <w:rFonts w:ascii="Times New Roman" w:hAnsi="Times New Roman" w:cs="Times New Roman"/>
          <w:sz w:val="24"/>
          <w:lang w:eastAsia="en-US"/>
        </w:rPr>
        <w:t xml:space="preserve">. </w:t>
      </w:r>
      <w:r w:rsidRPr="00F82D1E">
        <w:rPr>
          <w:rFonts w:ascii="Times New Roman" w:hAnsi="Times New Roman" w:cs="Times New Roman"/>
          <w:sz w:val="24"/>
        </w:rPr>
        <w:t xml:space="preserve">Jei Tiekėjas dėl savo kaltės vėluoja patiekti Prekes (jų dalį) ir nepateikia Pirkėjui pagrįstų įrodymų, pateisinančių vėlavimą, Pirkėjas turi teisę reikalauti iš Tiekėjo 0,03 % dydžio delspinigių nuo bendros Sutarties kainos </w:t>
      </w:r>
      <w:r w:rsidR="002E118D">
        <w:rPr>
          <w:rFonts w:ascii="Times New Roman" w:hAnsi="Times New Roman" w:cs="Times New Roman"/>
          <w:sz w:val="24"/>
        </w:rPr>
        <w:t xml:space="preserve">be PVM </w:t>
      </w:r>
      <w:r w:rsidRPr="00F82D1E">
        <w:rPr>
          <w:rFonts w:ascii="Times New Roman" w:hAnsi="Times New Roman" w:cs="Times New Roman"/>
          <w:sz w:val="24"/>
        </w:rPr>
        <w:t>už kiekvieną termino praleidimo dieną</w:t>
      </w:r>
      <w:r w:rsidR="007C77D8">
        <w:rPr>
          <w:rFonts w:ascii="Times New Roman" w:hAnsi="Times New Roman" w:cs="Times New Roman"/>
          <w:sz w:val="24"/>
        </w:rPr>
        <w:t xml:space="preserve"> </w:t>
      </w:r>
      <w:r w:rsidR="007C77D8" w:rsidRPr="007C77D8">
        <w:rPr>
          <w:rFonts w:ascii="Times New Roman" w:hAnsi="Times New Roman" w:cs="Times New Roman"/>
          <w:bCs/>
          <w:sz w:val="24"/>
        </w:rPr>
        <w:t>arba kreiptis dėl Sutarties įvykdymo užtikrinime numatytos išmokos išmokėjimo</w:t>
      </w:r>
      <w:r w:rsidRPr="007C77D8">
        <w:rPr>
          <w:rFonts w:ascii="Times New Roman" w:hAnsi="Times New Roman" w:cs="Times New Roman"/>
          <w:sz w:val="24"/>
        </w:rPr>
        <w:t>.</w:t>
      </w:r>
      <w:r w:rsidRPr="00F82D1E">
        <w:rPr>
          <w:rFonts w:ascii="Times New Roman" w:hAnsi="Times New Roman" w:cs="Times New Roman"/>
          <w:sz w:val="24"/>
        </w:rPr>
        <w:t xml:space="preserve"> Delspinigiai skaičiuojami ir tuo atveju, jeigu Tiekėjas nesilaiko defektų ar gedimų šalinimo terminų, taip pat jų nepašalina garantinio laikotarpio metu.</w:t>
      </w:r>
    </w:p>
    <w:p w14:paraId="676E391E" w14:textId="7ED14AFA" w:rsidR="00453DB6" w:rsidRPr="00FB6B56" w:rsidRDefault="00453DB6" w:rsidP="00453DB6">
      <w:pPr>
        <w:widowControl/>
        <w:autoSpaceDE/>
        <w:autoSpaceDN/>
        <w:adjustRightInd/>
        <w:ind w:firstLine="0"/>
        <w:jc w:val="both"/>
        <w:rPr>
          <w:rFonts w:ascii="Times New Roman" w:hAnsi="Times New Roman" w:cs="Times New Roman"/>
          <w:sz w:val="24"/>
          <w:lang w:eastAsia="en-US"/>
        </w:rPr>
      </w:pPr>
      <w:r w:rsidRPr="00F82D1E">
        <w:rPr>
          <w:rFonts w:ascii="Times New Roman" w:hAnsi="Times New Roman" w:cs="Times New Roman"/>
          <w:sz w:val="24"/>
          <w:lang w:eastAsia="en-US"/>
        </w:rPr>
        <w:t>3.1.</w:t>
      </w:r>
      <w:r w:rsidR="00925DCE">
        <w:rPr>
          <w:rFonts w:ascii="Times New Roman" w:hAnsi="Times New Roman" w:cs="Times New Roman"/>
          <w:sz w:val="24"/>
          <w:lang w:eastAsia="en-US"/>
        </w:rPr>
        <w:t>6</w:t>
      </w:r>
      <w:r w:rsidRPr="00F82D1E">
        <w:rPr>
          <w:rFonts w:ascii="Times New Roman" w:hAnsi="Times New Roman" w:cs="Times New Roman"/>
          <w:sz w:val="24"/>
          <w:lang w:eastAsia="en-US"/>
        </w:rPr>
        <w:t>. Gavus Pirkėjo</w:t>
      </w:r>
      <w:r w:rsidRPr="00453DB6">
        <w:rPr>
          <w:rFonts w:ascii="Times New Roman" w:hAnsi="Times New Roman" w:cs="Times New Roman"/>
          <w:sz w:val="24"/>
          <w:lang w:eastAsia="en-US"/>
        </w:rPr>
        <w:t xml:space="preserve"> surašytą Prekės defektinį </w:t>
      </w:r>
      <w:r w:rsidRPr="00FB6B56">
        <w:rPr>
          <w:rFonts w:ascii="Times New Roman" w:hAnsi="Times New Roman" w:cs="Times New Roman"/>
          <w:sz w:val="24"/>
          <w:lang w:eastAsia="en-US"/>
        </w:rPr>
        <w:t xml:space="preserve">aktą, per </w:t>
      </w:r>
      <w:r w:rsidR="00FB6B56" w:rsidRPr="00FB6B56">
        <w:rPr>
          <w:rFonts w:ascii="Times New Roman" w:hAnsi="Times New Roman" w:cs="Times New Roman"/>
          <w:sz w:val="24"/>
          <w:lang w:eastAsia="en-US"/>
        </w:rPr>
        <w:t xml:space="preserve">30 (trisdešimt) </w:t>
      </w:r>
      <w:r w:rsidRPr="00FB6B56">
        <w:rPr>
          <w:rFonts w:ascii="Times New Roman" w:hAnsi="Times New Roman" w:cs="Times New Roman"/>
          <w:sz w:val="24"/>
          <w:lang w:eastAsia="en-US"/>
        </w:rPr>
        <w:t xml:space="preserve">darbo </w:t>
      </w:r>
      <w:r w:rsidRPr="00453DB6">
        <w:rPr>
          <w:rFonts w:ascii="Times New Roman" w:hAnsi="Times New Roman" w:cs="Times New Roman"/>
          <w:sz w:val="24"/>
          <w:lang w:eastAsia="en-US"/>
        </w:rPr>
        <w:t xml:space="preserve">dienų </w:t>
      </w:r>
      <w:proofErr w:type="spellStart"/>
      <w:r w:rsidRPr="00453DB6">
        <w:rPr>
          <w:rFonts w:ascii="Times New Roman" w:hAnsi="Times New Roman" w:cs="Times New Roman"/>
          <w:sz w:val="24"/>
          <w:lang w:eastAsia="en-US"/>
        </w:rPr>
        <w:t>defektuot</w:t>
      </w:r>
      <w:r w:rsidR="00874C8F">
        <w:rPr>
          <w:rFonts w:ascii="Times New Roman" w:hAnsi="Times New Roman" w:cs="Times New Roman"/>
          <w:sz w:val="24"/>
          <w:lang w:eastAsia="en-US"/>
        </w:rPr>
        <w:t>ą</w:t>
      </w:r>
      <w:proofErr w:type="spellEnd"/>
      <w:r w:rsidRPr="00453DB6">
        <w:rPr>
          <w:rFonts w:ascii="Times New Roman" w:hAnsi="Times New Roman" w:cs="Times New Roman"/>
          <w:sz w:val="24"/>
          <w:lang w:eastAsia="en-US"/>
        </w:rPr>
        <w:t xml:space="preserve"> ar su trūkumais Prekę pakeisti kokybiška tos pačios rūšies Preke ir savo lėšomis pristatyti Pirkėjui, tomis pačiomis kainomis, </w:t>
      </w:r>
      <w:r w:rsidRPr="00FB6B56">
        <w:rPr>
          <w:rFonts w:ascii="Times New Roman" w:hAnsi="Times New Roman" w:cs="Times New Roman"/>
          <w:sz w:val="24"/>
          <w:lang w:eastAsia="en-US"/>
        </w:rPr>
        <w:t>kuriomis ji buvo pirkta</w:t>
      </w:r>
      <w:r w:rsidR="00A308AA">
        <w:rPr>
          <w:rFonts w:ascii="Times New Roman" w:hAnsi="Times New Roman" w:cs="Times New Roman"/>
          <w:sz w:val="24"/>
          <w:lang w:eastAsia="en-US"/>
        </w:rPr>
        <w:t>.</w:t>
      </w:r>
    </w:p>
    <w:p w14:paraId="0A921D2D" w14:textId="440823B0" w:rsidR="00453DB6" w:rsidRPr="00453DB6" w:rsidRDefault="00453DB6" w:rsidP="00453DB6">
      <w:pPr>
        <w:widowControl/>
        <w:autoSpaceDE/>
        <w:autoSpaceDN/>
        <w:adjustRightInd/>
        <w:ind w:firstLine="0"/>
        <w:jc w:val="both"/>
        <w:rPr>
          <w:rFonts w:ascii="Times New Roman" w:hAnsi="Times New Roman" w:cs="Times New Roman"/>
          <w:sz w:val="24"/>
          <w:lang w:eastAsia="en-US"/>
        </w:rPr>
      </w:pPr>
      <w:r w:rsidRPr="00FB6B56">
        <w:rPr>
          <w:rFonts w:ascii="Times New Roman" w:hAnsi="Times New Roman" w:cs="Times New Roman"/>
          <w:sz w:val="24"/>
          <w:lang w:eastAsia="en-US"/>
        </w:rPr>
        <w:t>3.1.</w:t>
      </w:r>
      <w:r w:rsidR="00925DCE">
        <w:rPr>
          <w:rFonts w:ascii="Times New Roman" w:hAnsi="Times New Roman" w:cs="Times New Roman"/>
          <w:sz w:val="24"/>
          <w:lang w:eastAsia="en-US"/>
        </w:rPr>
        <w:t>7</w:t>
      </w:r>
      <w:r w:rsidRPr="00FB6B56">
        <w:rPr>
          <w:rFonts w:ascii="Times New Roman" w:hAnsi="Times New Roman" w:cs="Times New Roman"/>
          <w:sz w:val="24"/>
          <w:lang w:eastAsia="en-US"/>
        </w:rPr>
        <w:t xml:space="preserve">. </w:t>
      </w:r>
      <w:r w:rsidR="00FB6B56" w:rsidRPr="00FB6B56">
        <w:rPr>
          <w:rFonts w:ascii="Times New Roman" w:hAnsi="Times New Roman" w:cs="Times New Roman"/>
          <w:sz w:val="24"/>
          <w:lang w:eastAsia="en-US"/>
        </w:rPr>
        <w:t xml:space="preserve">Per 30 (trisdešimt) </w:t>
      </w:r>
      <w:r w:rsidR="005214E3" w:rsidRPr="00FB6B56">
        <w:rPr>
          <w:rFonts w:ascii="Times New Roman" w:hAnsi="Times New Roman" w:cs="Times New Roman"/>
          <w:sz w:val="24"/>
          <w:lang w:eastAsia="en-US"/>
        </w:rPr>
        <w:t xml:space="preserve">darbo </w:t>
      </w:r>
      <w:r w:rsidR="005214E3">
        <w:rPr>
          <w:rFonts w:ascii="Times New Roman" w:hAnsi="Times New Roman" w:cs="Times New Roman"/>
          <w:sz w:val="24"/>
          <w:lang w:eastAsia="en-US"/>
        </w:rPr>
        <w:t>dienų pristatyti trūkstamas Prekes</w:t>
      </w:r>
      <w:r w:rsidRPr="00453DB6">
        <w:rPr>
          <w:rFonts w:ascii="Times New Roman" w:hAnsi="Times New Roman" w:cs="Times New Roman"/>
          <w:sz w:val="24"/>
          <w:lang w:eastAsia="en-US"/>
        </w:rPr>
        <w:t>, kai paaiškėja, kad perduotas Prekių kiekis yra mažesnis nei numatyta Sutarties 1 priede;</w:t>
      </w:r>
    </w:p>
    <w:p w14:paraId="227602B1" w14:textId="548AEEEC" w:rsidR="00453DB6" w:rsidRDefault="00453DB6" w:rsidP="00453DB6">
      <w:pPr>
        <w:widowControl/>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3.1.</w:t>
      </w:r>
      <w:r w:rsidR="00925DCE">
        <w:rPr>
          <w:rFonts w:ascii="Times New Roman" w:hAnsi="Times New Roman" w:cs="Times New Roman"/>
          <w:sz w:val="24"/>
          <w:lang w:eastAsia="en-US"/>
        </w:rPr>
        <w:t>8</w:t>
      </w:r>
      <w:r w:rsidRPr="00453DB6">
        <w:rPr>
          <w:rFonts w:ascii="Times New Roman" w:hAnsi="Times New Roman" w:cs="Times New Roman"/>
          <w:sz w:val="24"/>
          <w:lang w:eastAsia="en-US"/>
        </w:rPr>
        <w:t xml:space="preserve">. Atlyginti Pirkėjo patirtus nuostolius per 30 (trisdešimt) dienų,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w:t>
      </w:r>
      <w:r w:rsidRPr="00A12D23">
        <w:rPr>
          <w:rFonts w:ascii="Times New Roman" w:hAnsi="Times New Roman" w:cs="Times New Roman"/>
          <w:sz w:val="24"/>
          <w:lang w:eastAsia="en-US"/>
        </w:rPr>
        <w:t xml:space="preserve">nevykdant </w:t>
      </w:r>
      <w:r w:rsidR="00A12D23">
        <w:rPr>
          <w:rFonts w:ascii="Times New Roman" w:hAnsi="Times New Roman" w:cs="Times New Roman"/>
          <w:sz w:val="24"/>
          <w:lang w:eastAsia="en-US"/>
        </w:rPr>
        <w:t>arba netinkamai vykdant Sutartį.</w:t>
      </w:r>
    </w:p>
    <w:p w14:paraId="5137539F" w14:textId="27739F66" w:rsidR="00BE77E6" w:rsidRDefault="00BE77E6" w:rsidP="00BE77E6">
      <w:pPr>
        <w:widowControl/>
        <w:autoSpaceDE/>
        <w:autoSpaceDN/>
        <w:adjustRightInd/>
        <w:ind w:firstLine="0"/>
        <w:jc w:val="both"/>
        <w:rPr>
          <w:rFonts w:ascii="Times New Roman" w:hAnsi="Times New Roman" w:cs="Times New Roman"/>
          <w:sz w:val="24"/>
          <w:lang w:eastAsia="en-US"/>
        </w:rPr>
      </w:pPr>
      <w:r w:rsidRPr="00BE77E6">
        <w:rPr>
          <w:rFonts w:ascii="Times New Roman" w:hAnsi="Times New Roman" w:cs="Times New Roman"/>
          <w:sz w:val="24"/>
          <w:lang w:eastAsia="en-US"/>
        </w:rPr>
        <w:t>3.1.</w:t>
      </w:r>
      <w:r w:rsidR="00925DCE">
        <w:rPr>
          <w:rFonts w:ascii="Times New Roman" w:hAnsi="Times New Roman" w:cs="Times New Roman"/>
          <w:sz w:val="24"/>
          <w:lang w:eastAsia="en-US"/>
        </w:rPr>
        <w:t>9</w:t>
      </w:r>
      <w:r w:rsidRPr="00BE77E6">
        <w:rPr>
          <w:rFonts w:ascii="Times New Roman" w:hAnsi="Times New Roman" w:cs="Times New Roman"/>
          <w:sz w:val="24"/>
          <w:lang w:eastAsia="en-US"/>
        </w:rPr>
        <w:t>. Nepasitelkti naujų subtiekėjų be Pirkėjo raštiško sutikimo.</w:t>
      </w:r>
    </w:p>
    <w:p w14:paraId="41F64CB7" w14:textId="55044A0D" w:rsidR="00A77C8D" w:rsidRPr="00A77C8D" w:rsidRDefault="00A77C8D" w:rsidP="00A77C8D">
      <w:pPr>
        <w:widowControl/>
        <w:autoSpaceDE/>
        <w:autoSpaceDN/>
        <w:adjustRightInd/>
        <w:ind w:firstLine="0"/>
        <w:jc w:val="both"/>
        <w:rPr>
          <w:rFonts w:ascii="Times New Roman" w:hAnsi="Times New Roman" w:cs="Times New Roman"/>
          <w:sz w:val="24"/>
          <w:lang w:eastAsia="en-US"/>
        </w:rPr>
      </w:pPr>
      <w:r w:rsidRPr="00A77C8D">
        <w:rPr>
          <w:rFonts w:ascii="Times New Roman" w:hAnsi="Times New Roman" w:cs="Times New Roman"/>
          <w:sz w:val="24"/>
          <w:lang w:eastAsia="en-US"/>
        </w:rPr>
        <w:t xml:space="preserve">3.1.10. Užtikrinti, kad prekių montavimo metu bus laikomasi Sutarties </w:t>
      </w:r>
      <w:r w:rsidR="00F44271">
        <w:rPr>
          <w:rFonts w:ascii="Times New Roman" w:hAnsi="Times New Roman" w:cs="Times New Roman"/>
          <w:sz w:val="24"/>
          <w:lang w:eastAsia="en-US"/>
        </w:rPr>
        <w:t>4</w:t>
      </w:r>
      <w:r w:rsidRPr="00A77C8D">
        <w:rPr>
          <w:rFonts w:ascii="Times New Roman" w:hAnsi="Times New Roman" w:cs="Times New Roman"/>
          <w:sz w:val="24"/>
          <w:lang w:eastAsia="en-US"/>
        </w:rPr>
        <w:t xml:space="preserve"> priede nustatytų aplinkos apsaugos kriterijų ir kartu su Sutartimi pateikti pasirašytą nustatytos formos deklaraciją dėl atitikties savarankiškai nustatytiems aplinkos apsaugos kriterijams.</w:t>
      </w:r>
    </w:p>
    <w:p w14:paraId="75AE7CCA" w14:textId="77777777" w:rsidR="00A77C8D" w:rsidRPr="00A12D23" w:rsidRDefault="00A77C8D" w:rsidP="00BE77E6">
      <w:pPr>
        <w:widowControl/>
        <w:autoSpaceDE/>
        <w:autoSpaceDN/>
        <w:adjustRightInd/>
        <w:ind w:firstLine="0"/>
        <w:jc w:val="both"/>
        <w:rPr>
          <w:rFonts w:ascii="Times New Roman" w:hAnsi="Times New Roman" w:cs="Times New Roman"/>
          <w:sz w:val="24"/>
          <w:lang w:eastAsia="en-US"/>
        </w:rPr>
      </w:pPr>
    </w:p>
    <w:p w14:paraId="75B9C6A9" w14:textId="77777777" w:rsidR="0023715A" w:rsidRPr="0023715A" w:rsidRDefault="0023715A" w:rsidP="0023715A">
      <w:pPr>
        <w:widowControl/>
        <w:autoSpaceDE/>
        <w:autoSpaceDN/>
        <w:adjustRightInd/>
        <w:ind w:firstLine="0"/>
        <w:jc w:val="both"/>
        <w:rPr>
          <w:rFonts w:ascii="Times New Roman" w:hAnsi="Times New Roman" w:cs="Times New Roman"/>
          <w:b/>
          <w:bCs/>
          <w:sz w:val="24"/>
          <w:lang w:eastAsia="en-US"/>
        </w:rPr>
      </w:pPr>
      <w:r w:rsidRPr="0023715A">
        <w:rPr>
          <w:rFonts w:ascii="Times New Roman" w:hAnsi="Times New Roman" w:cs="Times New Roman"/>
          <w:b/>
          <w:bCs/>
          <w:sz w:val="24"/>
          <w:lang w:eastAsia="en-US"/>
        </w:rPr>
        <w:lastRenderedPageBreak/>
        <w:t>3.2. Tiekėjas turi teisę:</w:t>
      </w:r>
    </w:p>
    <w:p w14:paraId="73073B9A" w14:textId="77777777" w:rsidR="0023715A" w:rsidRPr="0023715A" w:rsidRDefault="0023715A" w:rsidP="0023715A">
      <w:pPr>
        <w:widowControl/>
        <w:autoSpaceDE/>
        <w:autoSpaceDN/>
        <w:adjustRightInd/>
        <w:ind w:firstLine="0"/>
        <w:jc w:val="both"/>
        <w:rPr>
          <w:rFonts w:ascii="Times New Roman" w:hAnsi="Times New Roman" w:cs="Times New Roman"/>
          <w:sz w:val="24"/>
          <w:lang w:eastAsia="en-US"/>
        </w:rPr>
      </w:pPr>
      <w:r w:rsidRPr="0023715A">
        <w:rPr>
          <w:rFonts w:ascii="Times New Roman" w:hAnsi="Times New Roman" w:cs="Times New Roman"/>
          <w:sz w:val="24"/>
          <w:lang w:eastAsia="en-US"/>
        </w:rPr>
        <w:t>3.2.1. Prieštarauti nepagrįstiems mokėjimams subtiekėjams, jei Pirkėjas naudojasi Sutarties 3.4.1 papunktyje įtvirtinta tiesioginio atsiskaitymo su subtiekėjais galimybe.</w:t>
      </w:r>
    </w:p>
    <w:p w14:paraId="7E694FC7" w14:textId="19B6C1A2" w:rsidR="00453DB6" w:rsidRPr="00453DB6" w:rsidRDefault="00A12D23" w:rsidP="00453DB6">
      <w:pPr>
        <w:widowControl/>
        <w:autoSpaceDE/>
        <w:autoSpaceDN/>
        <w:adjustRightInd/>
        <w:ind w:firstLine="0"/>
        <w:jc w:val="both"/>
        <w:rPr>
          <w:rFonts w:ascii="Times New Roman" w:hAnsi="Times New Roman" w:cs="Times New Roman"/>
          <w:b/>
          <w:sz w:val="24"/>
          <w:lang w:eastAsia="en-US"/>
        </w:rPr>
      </w:pPr>
      <w:r>
        <w:rPr>
          <w:rFonts w:ascii="Times New Roman" w:hAnsi="Times New Roman" w:cs="Times New Roman"/>
          <w:b/>
          <w:sz w:val="24"/>
          <w:lang w:eastAsia="en-US"/>
        </w:rPr>
        <w:t>3.</w:t>
      </w:r>
      <w:r w:rsidR="0023715A">
        <w:rPr>
          <w:rFonts w:ascii="Times New Roman" w:hAnsi="Times New Roman" w:cs="Times New Roman"/>
          <w:b/>
          <w:sz w:val="24"/>
          <w:lang w:eastAsia="en-US"/>
        </w:rPr>
        <w:t>3</w:t>
      </w:r>
      <w:r w:rsidR="00453DB6" w:rsidRPr="00453DB6">
        <w:rPr>
          <w:rFonts w:ascii="Times New Roman" w:hAnsi="Times New Roman" w:cs="Times New Roman"/>
          <w:b/>
          <w:sz w:val="24"/>
          <w:lang w:eastAsia="en-US"/>
        </w:rPr>
        <w:t>. Pirkėjas įsipareigoja:</w:t>
      </w:r>
    </w:p>
    <w:p w14:paraId="04B534B9" w14:textId="4E5410AD" w:rsidR="00B174DF" w:rsidRPr="00B174DF" w:rsidRDefault="00B174DF" w:rsidP="00B174DF">
      <w:pPr>
        <w:widowControl/>
        <w:autoSpaceDE/>
        <w:adjustRightInd/>
        <w:ind w:firstLine="0"/>
        <w:jc w:val="both"/>
        <w:rPr>
          <w:rFonts w:ascii="Times New Roman" w:hAnsi="Times New Roman" w:cs="Times New Roman"/>
          <w:sz w:val="24"/>
          <w:lang w:eastAsia="en-US"/>
        </w:rPr>
      </w:pPr>
      <w:r w:rsidRPr="00B174DF">
        <w:rPr>
          <w:rFonts w:ascii="Times New Roman" w:hAnsi="Times New Roman" w:cs="Times New Roman"/>
          <w:sz w:val="24"/>
          <w:lang w:eastAsia="en-US"/>
        </w:rPr>
        <w:t>3.</w:t>
      </w:r>
      <w:r w:rsidR="0023715A">
        <w:rPr>
          <w:rFonts w:ascii="Times New Roman" w:hAnsi="Times New Roman" w:cs="Times New Roman"/>
          <w:sz w:val="24"/>
          <w:lang w:eastAsia="en-US"/>
        </w:rPr>
        <w:t>3</w:t>
      </w:r>
      <w:r w:rsidRPr="00B174DF">
        <w:rPr>
          <w:rFonts w:ascii="Times New Roman" w:hAnsi="Times New Roman" w:cs="Times New Roman"/>
          <w:sz w:val="24"/>
          <w:lang w:eastAsia="en-US"/>
        </w:rPr>
        <w:t xml:space="preserve">.1. Patikrinti ir priimti pagamintas ir pristatytas Prekes pasirašant Prekės sumontavimo ir įrengimo darbų atlikimo aktą (Sutarties </w:t>
      </w:r>
      <w:r w:rsidR="00A923DB">
        <w:rPr>
          <w:rFonts w:ascii="Times New Roman" w:hAnsi="Times New Roman" w:cs="Times New Roman"/>
          <w:sz w:val="24"/>
          <w:lang w:eastAsia="en-US"/>
        </w:rPr>
        <w:t>2</w:t>
      </w:r>
      <w:r w:rsidRPr="00B174DF">
        <w:rPr>
          <w:rFonts w:ascii="Times New Roman" w:hAnsi="Times New Roman" w:cs="Times New Roman"/>
          <w:sz w:val="24"/>
          <w:lang w:eastAsia="en-US"/>
        </w:rPr>
        <w:t xml:space="preserve"> priedas) bei sumokėti už pagamintas ir pristatytas Prekes per Sutarties 2.5 papunktyje nustatytą terminą. Apmokėti Tiekėjui už kokybiškas, tinkamai pagamintas,  sumontuotas ir įrengtas Prekes, atitinkančias Sutarties 1 priede bei tokios rūšies ir tokio naudojimo laiko Prekėms įprastai keliamus reikalavimus, Sutarties 2.2 papunktyje nurodytą dalį ir/arba visą sumą pagal pateiktą PVM sąskaitą- faktūrą, pervedant pinigus į Tiekėjo Šalių rekvizituose (Sutarties 11 dalis) nurodytą sąskaitą;</w:t>
      </w:r>
    </w:p>
    <w:p w14:paraId="428C30F6" w14:textId="0FE3EB99" w:rsidR="00453DB6" w:rsidRPr="00453DB6" w:rsidRDefault="00A12D23" w:rsidP="00453DB6">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lang w:eastAsia="en-US"/>
        </w:rPr>
        <w:t>3.</w:t>
      </w:r>
      <w:r w:rsidR="0023715A">
        <w:rPr>
          <w:rFonts w:ascii="Times New Roman" w:hAnsi="Times New Roman" w:cs="Times New Roman"/>
          <w:sz w:val="24"/>
          <w:lang w:eastAsia="en-US"/>
        </w:rPr>
        <w:t>3</w:t>
      </w:r>
      <w:r w:rsidR="00453DB6" w:rsidRPr="00AA0E1E">
        <w:rPr>
          <w:rFonts w:ascii="Times New Roman" w:hAnsi="Times New Roman" w:cs="Times New Roman"/>
          <w:sz w:val="24"/>
          <w:lang w:eastAsia="en-US"/>
        </w:rPr>
        <w:t xml:space="preserve">.2. Ne vėliau kaip per 5 (penkias) darbo dienas pasirašyti </w:t>
      </w:r>
      <w:r w:rsidRPr="00A12D23">
        <w:rPr>
          <w:rFonts w:ascii="Times New Roman" w:hAnsi="Times New Roman" w:cs="Times New Roman"/>
          <w:sz w:val="24"/>
        </w:rPr>
        <w:t>Prekės sumontavimo ir įrengimo</w:t>
      </w:r>
      <w:r>
        <w:rPr>
          <w:rFonts w:ascii="Times New Roman" w:hAnsi="Times New Roman" w:cs="Times New Roman"/>
          <w:sz w:val="24"/>
        </w:rPr>
        <w:t xml:space="preserve"> </w:t>
      </w:r>
      <w:r w:rsidRPr="00A12D23">
        <w:rPr>
          <w:rFonts w:ascii="Times New Roman" w:hAnsi="Times New Roman" w:cs="Times New Roman"/>
          <w:sz w:val="24"/>
        </w:rPr>
        <w:t>darbų atlikimo aktą</w:t>
      </w:r>
      <w:r w:rsidRPr="00AA0E1E">
        <w:rPr>
          <w:rFonts w:ascii="Times New Roman" w:hAnsi="Times New Roman" w:cs="Times New Roman"/>
          <w:sz w:val="24"/>
          <w:lang w:eastAsia="en-US"/>
        </w:rPr>
        <w:t xml:space="preserve"> </w:t>
      </w:r>
      <w:r w:rsidR="00BE47F4">
        <w:rPr>
          <w:rFonts w:ascii="Times New Roman" w:hAnsi="Times New Roman" w:cs="Times New Roman"/>
          <w:sz w:val="24"/>
          <w:lang w:eastAsia="en-US"/>
        </w:rPr>
        <w:t xml:space="preserve">(Sutarties 3 priedas) </w:t>
      </w:r>
      <w:r w:rsidR="00453DB6" w:rsidRPr="00AA0E1E">
        <w:rPr>
          <w:rFonts w:ascii="Times New Roman" w:hAnsi="Times New Roman" w:cs="Times New Roman"/>
          <w:sz w:val="24"/>
          <w:lang w:eastAsia="en-US"/>
        </w:rPr>
        <w:t xml:space="preserve">arba atmesti Tiekėjo prašymą pasirašyti </w:t>
      </w:r>
      <w:r w:rsidRPr="00A12D23">
        <w:rPr>
          <w:rFonts w:ascii="Times New Roman" w:hAnsi="Times New Roman" w:cs="Times New Roman"/>
          <w:sz w:val="24"/>
        </w:rPr>
        <w:t>Prekės sumontavimo ir įrengimo</w:t>
      </w:r>
      <w:r>
        <w:rPr>
          <w:rFonts w:ascii="Times New Roman" w:hAnsi="Times New Roman" w:cs="Times New Roman"/>
          <w:sz w:val="24"/>
        </w:rPr>
        <w:t xml:space="preserve"> </w:t>
      </w:r>
      <w:r w:rsidRPr="00A12D23">
        <w:rPr>
          <w:rFonts w:ascii="Times New Roman" w:hAnsi="Times New Roman" w:cs="Times New Roman"/>
          <w:sz w:val="24"/>
        </w:rPr>
        <w:t>darbų atlikimo aktą</w:t>
      </w:r>
      <w:r w:rsidR="00A308AA">
        <w:rPr>
          <w:rFonts w:ascii="Times New Roman" w:hAnsi="Times New Roman" w:cs="Times New Roman"/>
          <w:sz w:val="24"/>
        </w:rPr>
        <w:t xml:space="preserve"> (Sutarties 3 priedas)</w:t>
      </w:r>
      <w:r w:rsidR="00453DB6" w:rsidRPr="00AA0E1E">
        <w:rPr>
          <w:rFonts w:ascii="Times New Roman" w:hAnsi="Times New Roman" w:cs="Times New Roman"/>
          <w:sz w:val="24"/>
          <w:lang w:eastAsia="en-US"/>
        </w:rPr>
        <w:t xml:space="preserve">, nurodydamas priimto sprendimo motyvus bei priemones, kurių Tiekėjas privalo imtis, kad </w:t>
      </w:r>
      <w:r w:rsidR="00A308AA" w:rsidRPr="00AA0E1E">
        <w:rPr>
          <w:rFonts w:ascii="Times New Roman" w:hAnsi="Times New Roman" w:cs="Times New Roman"/>
          <w:sz w:val="24"/>
          <w:lang w:eastAsia="en-US"/>
        </w:rPr>
        <w:t>Prek</w:t>
      </w:r>
      <w:r w:rsidR="00A308AA">
        <w:rPr>
          <w:rFonts w:ascii="Times New Roman" w:hAnsi="Times New Roman" w:cs="Times New Roman"/>
          <w:sz w:val="24"/>
          <w:lang w:eastAsia="en-US"/>
        </w:rPr>
        <w:t>ės</w:t>
      </w:r>
      <w:r w:rsidR="00A308AA" w:rsidRPr="00AA0E1E">
        <w:rPr>
          <w:rFonts w:ascii="Times New Roman" w:hAnsi="Times New Roman" w:cs="Times New Roman"/>
          <w:sz w:val="24"/>
          <w:lang w:eastAsia="en-US"/>
        </w:rPr>
        <w:t xml:space="preserve"> </w:t>
      </w:r>
      <w:r w:rsidR="00E53452" w:rsidRPr="00A12D23">
        <w:rPr>
          <w:rFonts w:ascii="Times New Roman" w:hAnsi="Times New Roman" w:cs="Times New Roman"/>
          <w:sz w:val="24"/>
        </w:rPr>
        <w:t>sumontavimo ir įrengimo</w:t>
      </w:r>
      <w:r w:rsidR="00E53452">
        <w:rPr>
          <w:rFonts w:ascii="Times New Roman" w:hAnsi="Times New Roman" w:cs="Times New Roman"/>
          <w:sz w:val="24"/>
        </w:rPr>
        <w:t xml:space="preserve"> darbų atlikimo aktas (Sutarties 3 priedas)</w:t>
      </w:r>
      <w:r w:rsidR="00E53452" w:rsidRPr="00AA0E1E">
        <w:rPr>
          <w:rFonts w:ascii="Times New Roman" w:hAnsi="Times New Roman" w:cs="Times New Roman"/>
          <w:sz w:val="24"/>
          <w:lang w:eastAsia="en-US"/>
        </w:rPr>
        <w:t xml:space="preserve"> </w:t>
      </w:r>
      <w:r w:rsidR="00453DB6" w:rsidRPr="00AA0E1E">
        <w:rPr>
          <w:rFonts w:ascii="Times New Roman" w:hAnsi="Times New Roman" w:cs="Times New Roman"/>
          <w:sz w:val="24"/>
          <w:lang w:eastAsia="en-US"/>
        </w:rPr>
        <w:t>būtų pasirašytas</w:t>
      </w:r>
      <w:r w:rsidR="00453DB6" w:rsidRPr="00A308AA">
        <w:rPr>
          <w:rFonts w:ascii="Times New Roman" w:hAnsi="Times New Roman" w:cs="Times New Roman"/>
          <w:sz w:val="24"/>
          <w:lang w:eastAsia="en-US"/>
        </w:rPr>
        <w:t xml:space="preserve">. </w:t>
      </w:r>
      <w:r w:rsidR="00E53452" w:rsidRPr="00A308AA">
        <w:rPr>
          <w:rFonts w:ascii="Times New Roman" w:hAnsi="Times New Roman" w:cs="Times New Roman"/>
          <w:sz w:val="24"/>
          <w:lang w:eastAsia="en-US"/>
        </w:rPr>
        <w:t>Prek</w:t>
      </w:r>
      <w:r w:rsidR="00A308AA" w:rsidRPr="00A308AA">
        <w:rPr>
          <w:rFonts w:ascii="Times New Roman" w:hAnsi="Times New Roman" w:cs="Times New Roman"/>
          <w:sz w:val="24"/>
          <w:lang w:eastAsia="en-US"/>
        </w:rPr>
        <w:t>ės</w:t>
      </w:r>
      <w:r w:rsidR="00E53452" w:rsidRPr="00A308AA">
        <w:rPr>
          <w:rFonts w:ascii="Times New Roman" w:hAnsi="Times New Roman" w:cs="Times New Roman"/>
          <w:sz w:val="24"/>
          <w:lang w:eastAsia="en-US"/>
        </w:rPr>
        <w:t xml:space="preserve"> </w:t>
      </w:r>
      <w:r w:rsidR="00E53452" w:rsidRPr="00A308AA">
        <w:rPr>
          <w:rFonts w:ascii="Times New Roman" w:hAnsi="Times New Roman" w:cs="Times New Roman"/>
          <w:sz w:val="24"/>
        </w:rPr>
        <w:t>sumontavimo ir įrengimo darbų atlikimo aktas (Sutarties 3 priedas</w:t>
      </w:r>
      <w:r w:rsidR="0049633C">
        <w:rPr>
          <w:rFonts w:ascii="Times New Roman" w:hAnsi="Times New Roman" w:cs="Times New Roman"/>
          <w:sz w:val="24"/>
        </w:rPr>
        <w:t>)</w:t>
      </w:r>
      <w:r w:rsidR="00E53452" w:rsidRPr="00A308AA">
        <w:rPr>
          <w:rFonts w:ascii="Times New Roman" w:hAnsi="Times New Roman" w:cs="Times New Roman"/>
          <w:sz w:val="24"/>
          <w:lang w:eastAsia="en-US"/>
        </w:rPr>
        <w:t xml:space="preserve"> </w:t>
      </w:r>
      <w:r w:rsidR="00453DB6" w:rsidRPr="00A308AA">
        <w:rPr>
          <w:rFonts w:ascii="Times New Roman" w:hAnsi="Times New Roman" w:cs="Times New Roman"/>
          <w:sz w:val="24"/>
          <w:lang w:eastAsia="en-US"/>
        </w:rPr>
        <w:t>pasirašomas 2 (dviem) vienodą</w:t>
      </w:r>
      <w:r w:rsidR="00453DB6" w:rsidRPr="00453DB6">
        <w:rPr>
          <w:rFonts w:ascii="Times New Roman" w:hAnsi="Times New Roman" w:cs="Times New Roman"/>
          <w:sz w:val="24"/>
          <w:lang w:eastAsia="en-US"/>
        </w:rPr>
        <w:t xml:space="preserve"> teisinę galią turinčiais egzemplioriais;</w:t>
      </w:r>
    </w:p>
    <w:p w14:paraId="173F1AD9" w14:textId="35D1FEEF" w:rsidR="00453DB6" w:rsidRPr="00453DB6" w:rsidRDefault="00A12D23"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3.</w:t>
      </w:r>
      <w:r w:rsidR="0023715A">
        <w:rPr>
          <w:rFonts w:ascii="Times New Roman" w:hAnsi="Times New Roman" w:cs="Times New Roman"/>
          <w:sz w:val="24"/>
          <w:lang w:eastAsia="en-US"/>
        </w:rPr>
        <w:t>3</w:t>
      </w:r>
      <w:r w:rsidR="00453DB6" w:rsidRPr="00453DB6">
        <w:rPr>
          <w:rFonts w:ascii="Times New Roman" w:hAnsi="Times New Roman" w:cs="Times New Roman"/>
          <w:sz w:val="24"/>
          <w:lang w:eastAsia="en-US"/>
        </w:rPr>
        <w:t xml:space="preserve">.3. Jei gavus Prekę paaiškėja, kad gauta Prekė neatitinka Prekės gamintojo kokybės standartų, nustatomi kitokie defektai, trūkumai ar gedimai arba Prekė neatitinka Sutarties 1 priede pateiktai techninei specifikacijai, per 2 (dvi) darbo dienas nuo trūkumų nustatymo dienos surašyti Prekės defektinį aktą ir išsiųsti jį pasirašyti Tiekėjui. Negavus Tiekėjo pasirašyto Prekės defektinio akto per 5 (penkias) darbo dienas arba Tiekėjui atsisakius jį pasirašyti, laikoma, kad Tiekėjas nevykdo savo sutartinių įsipareigojimų. </w:t>
      </w:r>
    </w:p>
    <w:p w14:paraId="6AF5A343" w14:textId="1C3FD068" w:rsidR="00453DB6" w:rsidRPr="00453DB6" w:rsidRDefault="00A12D23"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3.</w:t>
      </w:r>
      <w:r w:rsidR="0023715A">
        <w:rPr>
          <w:rFonts w:ascii="Times New Roman" w:hAnsi="Times New Roman" w:cs="Times New Roman"/>
          <w:sz w:val="24"/>
          <w:lang w:eastAsia="en-US"/>
        </w:rPr>
        <w:t>3</w:t>
      </w:r>
      <w:r w:rsidR="00453DB6" w:rsidRPr="00453DB6">
        <w:rPr>
          <w:rFonts w:ascii="Times New Roman" w:hAnsi="Times New Roman" w:cs="Times New Roman"/>
          <w:sz w:val="24"/>
          <w:lang w:eastAsia="en-US"/>
        </w:rPr>
        <w:t>.4. Tiekėjui p</w:t>
      </w:r>
      <w:r w:rsidR="00346A91">
        <w:rPr>
          <w:rFonts w:ascii="Times New Roman" w:hAnsi="Times New Roman" w:cs="Times New Roman"/>
          <w:sz w:val="24"/>
          <w:lang w:eastAsia="en-US"/>
        </w:rPr>
        <w:t xml:space="preserve">areikalavus, sumokėti </w:t>
      </w:r>
      <w:r w:rsidR="00346A91" w:rsidRPr="009D13BC">
        <w:rPr>
          <w:rFonts w:ascii="Times New Roman" w:hAnsi="Times New Roman" w:cs="Times New Roman"/>
          <w:sz w:val="24"/>
          <w:lang w:eastAsia="en-US"/>
        </w:rPr>
        <w:t>0,</w:t>
      </w:r>
      <w:r w:rsidR="00042789">
        <w:rPr>
          <w:rFonts w:ascii="Times New Roman" w:hAnsi="Times New Roman" w:cs="Times New Roman"/>
          <w:sz w:val="24"/>
          <w:lang w:eastAsia="en-US"/>
        </w:rPr>
        <w:t>0</w:t>
      </w:r>
      <w:r w:rsidR="00346A91" w:rsidRPr="009D13BC">
        <w:rPr>
          <w:rFonts w:ascii="Times New Roman" w:hAnsi="Times New Roman" w:cs="Times New Roman"/>
          <w:sz w:val="24"/>
          <w:lang w:eastAsia="en-US"/>
        </w:rPr>
        <w:t>3</w:t>
      </w:r>
      <w:r w:rsidR="00453DB6" w:rsidRPr="009D13BC">
        <w:rPr>
          <w:rFonts w:ascii="Times New Roman" w:hAnsi="Times New Roman" w:cs="Times New Roman"/>
          <w:sz w:val="24"/>
          <w:lang w:eastAsia="en-US"/>
        </w:rPr>
        <w:t xml:space="preserve"> </w:t>
      </w:r>
      <w:r w:rsidR="00453DB6" w:rsidRPr="00453DB6">
        <w:rPr>
          <w:rFonts w:ascii="Times New Roman" w:hAnsi="Times New Roman" w:cs="Times New Roman"/>
          <w:sz w:val="24"/>
          <w:lang w:eastAsia="en-US"/>
        </w:rPr>
        <w:t xml:space="preserve">procento dydžio delspinigius nuo neapmokėtos Prekės kainos </w:t>
      </w:r>
      <w:r w:rsidR="002E118D">
        <w:rPr>
          <w:rFonts w:ascii="Times New Roman" w:hAnsi="Times New Roman" w:cs="Times New Roman"/>
          <w:sz w:val="24"/>
          <w:lang w:eastAsia="en-US"/>
        </w:rPr>
        <w:t xml:space="preserve">be PVM </w:t>
      </w:r>
      <w:r w:rsidR="00453DB6" w:rsidRPr="00453DB6">
        <w:rPr>
          <w:rFonts w:ascii="Times New Roman" w:hAnsi="Times New Roman" w:cs="Times New Roman"/>
          <w:sz w:val="24"/>
          <w:lang w:eastAsia="en-US"/>
        </w:rPr>
        <w:t>už kiekvieną uždelstą kalendorinę dieną, kai už gautą</w:t>
      </w:r>
      <w:r w:rsidR="006001AE">
        <w:rPr>
          <w:rFonts w:ascii="Times New Roman" w:hAnsi="Times New Roman" w:cs="Times New Roman"/>
          <w:sz w:val="24"/>
          <w:lang w:eastAsia="en-US"/>
        </w:rPr>
        <w:t xml:space="preserve"> Prekę nesumokama Sutarties 2.6 </w:t>
      </w:r>
      <w:r w:rsidR="00453DB6" w:rsidRPr="00453DB6">
        <w:rPr>
          <w:rFonts w:ascii="Times New Roman" w:hAnsi="Times New Roman" w:cs="Times New Roman"/>
          <w:sz w:val="24"/>
          <w:lang w:eastAsia="en-US"/>
        </w:rPr>
        <w:t>papunktyje numatyta tvarka. Delspinigių sumokėjimas neatleidžia Šalių nuo pareigos vykdyti šioje Sutartyje prisiimtus įsipareigojimus;</w:t>
      </w:r>
    </w:p>
    <w:p w14:paraId="6C853686" w14:textId="01D2774C" w:rsidR="00453DB6" w:rsidRDefault="00A12D23"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3.</w:t>
      </w:r>
      <w:r w:rsidR="0023715A">
        <w:rPr>
          <w:rFonts w:ascii="Times New Roman" w:hAnsi="Times New Roman" w:cs="Times New Roman"/>
          <w:sz w:val="24"/>
          <w:lang w:eastAsia="en-US"/>
        </w:rPr>
        <w:t>3</w:t>
      </w:r>
      <w:r w:rsidR="00453DB6" w:rsidRPr="00453DB6">
        <w:rPr>
          <w:rFonts w:ascii="Times New Roman" w:hAnsi="Times New Roman" w:cs="Times New Roman"/>
          <w:sz w:val="24"/>
          <w:lang w:eastAsia="en-US"/>
        </w:rPr>
        <w:t>.5. Suteikti informaciją ir /ar dokumentus, būtinus Sutarčiai vykdyti.</w:t>
      </w:r>
    </w:p>
    <w:p w14:paraId="7E4598CD" w14:textId="77777777" w:rsidR="0023715A" w:rsidRPr="0023715A" w:rsidRDefault="0023715A" w:rsidP="0023715A">
      <w:pPr>
        <w:widowControl/>
        <w:autoSpaceDE/>
        <w:autoSpaceDN/>
        <w:adjustRightInd/>
        <w:ind w:firstLine="0"/>
        <w:jc w:val="both"/>
        <w:rPr>
          <w:rFonts w:ascii="Times New Roman" w:hAnsi="Times New Roman" w:cs="Times New Roman"/>
          <w:b/>
          <w:bCs/>
          <w:sz w:val="24"/>
          <w:lang w:eastAsia="en-US"/>
        </w:rPr>
      </w:pPr>
      <w:r w:rsidRPr="0023715A">
        <w:rPr>
          <w:rFonts w:ascii="Times New Roman" w:hAnsi="Times New Roman" w:cs="Times New Roman"/>
          <w:b/>
          <w:bCs/>
          <w:sz w:val="24"/>
          <w:lang w:eastAsia="en-US"/>
        </w:rPr>
        <w:t>3.4. Pirkėjas turi teisę:</w:t>
      </w:r>
    </w:p>
    <w:p w14:paraId="4F03F40C" w14:textId="77777777" w:rsidR="0023715A" w:rsidRPr="0023715A" w:rsidRDefault="0023715A" w:rsidP="0023715A">
      <w:pPr>
        <w:widowControl/>
        <w:autoSpaceDE/>
        <w:autoSpaceDN/>
        <w:adjustRightInd/>
        <w:ind w:firstLine="0"/>
        <w:jc w:val="both"/>
        <w:rPr>
          <w:rFonts w:ascii="Times New Roman" w:hAnsi="Times New Roman" w:cs="Times New Roman"/>
          <w:sz w:val="24"/>
          <w:lang w:eastAsia="en-US"/>
        </w:rPr>
      </w:pPr>
      <w:r w:rsidRPr="0023715A">
        <w:rPr>
          <w:rFonts w:ascii="Times New Roman" w:hAnsi="Times New Roman" w:cs="Times New Roman"/>
          <w:sz w:val="24"/>
          <w:lang w:eastAsia="en-US"/>
        </w:rPr>
        <w:t>3.4.1. Tiesiogiai atsiskaityti su subtiekėjais. Tokio atsiskaitymo tvarka nustatoma trišalėje sutartyje, kurią sudaro Pirkėjas, Tiekėjas ir jo subtiekėjas.</w:t>
      </w:r>
    </w:p>
    <w:p w14:paraId="057BED27" w14:textId="77777777" w:rsidR="0023715A" w:rsidRDefault="0023715A" w:rsidP="00453DB6">
      <w:pPr>
        <w:widowControl/>
        <w:autoSpaceDE/>
        <w:autoSpaceDN/>
        <w:adjustRightInd/>
        <w:ind w:firstLine="0"/>
        <w:jc w:val="both"/>
        <w:rPr>
          <w:rFonts w:ascii="Times New Roman" w:hAnsi="Times New Roman" w:cs="Times New Roman"/>
          <w:sz w:val="24"/>
          <w:lang w:eastAsia="en-US"/>
        </w:rPr>
      </w:pPr>
    </w:p>
    <w:p w14:paraId="34BDED61" w14:textId="77777777" w:rsidR="002D41A4" w:rsidRDefault="002D41A4" w:rsidP="00AA0E1E">
      <w:pPr>
        <w:widowControl/>
        <w:suppressAutoHyphens/>
        <w:autoSpaceDE/>
        <w:autoSpaceDN/>
        <w:adjustRightInd/>
        <w:ind w:firstLine="0"/>
        <w:rPr>
          <w:rFonts w:ascii="Times New Roman" w:hAnsi="Times New Roman" w:cs="Times New Roman"/>
          <w:b/>
          <w:sz w:val="24"/>
        </w:rPr>
      </w:pPr>
    </w:p>
    <w:p w14:paraId="75487CD3" w14:textId="77777777" w:rsidR="00453DB6" w:rsidRPr="00453DB6" w:rsidRDefault="00453DB6" w:rsidP="00AA0E1E">
      <w:pPr>
        <w:widowControl/>
        <w:suppressAutoHyphens/>
        <w:autoSpaceDE/>
        <w:autoSpaceDN/>
        <w:adjustRightInd/>
        <w:ind w:firstLine="0"/>
        <w:jc w:val="center"/>
        <w:rPr>
          <w:rFonts w:ascii="Times New Roman" w:hAnsi="Times New Roman" w:cs="Times New Roman"/>
          <w:b/>
          <w:sz w:val="24"/>
        </w:rPr>
      </w:pPr>
      <w:r w:rsidRPr="00453DB6">
        <w:rPr>
          <w:rFonts w:ascii="Times New Roman" w:hAnsi="Times New Roman" w:cs="Times New Roman"/>
          <w:b/>
          <w:sz w:val="24"/>
        </w:rPr>
        <w:t xml:space="preserve">4. </w:t>
      </w:r>
      <w:r w:rsidRPr="00453DB6">
        <w:rPr>
          <w:rFonts w:ascii="Times New Roman" w:hAnsi="Times New Roman" w:cs="Times New Roman"/>
          <w:b/>
          <w:caps/>
          <w:sz w:val="24"/>
        </w:rPr>
        <w:t>Nenugalima jėga (</w:t>
      </w:r>
      <w:r w:rsidRPr="00453DB6">
        <w:rPr>
          <w:rFonts w:ascii="Times New Roman" w:hAnsi="Times New Roman" w:cs="Times New Roman"/>
          <w:b/>
          <w:i/>
          <w:sz w:val="24"/>
        </w:rPr>
        <w:t>FORCE MAJEURE</w:t>
      </w:r>
      <w:r w:rsidRPr="00453DB6">
        <w:rPr>
          <w:rFonts w:ascii="Times New Roman" w:hAnsi="Times New Roman" w:cs="Times New Roman"/>
          <w:b/>
          <w:sz w:val="24"/>
        </w:rPr>
        <w:t>)</w:t>
      </w:r>
    </w:p>
    <w:p w14:paraId="78E99BA4" w14:textId="77777777" w:rsidR="00346A91" w:rsidRDefault="00346A91" w:rsidP="00453DB6">
      <w:pPr>
        <w:widowControl/>
        <w:tabs>
          <w:tab w:val="num" w:pos="1080"/>
        </w:tabs>
        <w:autoSpaceDE/>
        <w:autoSpaceDN/>
        <w:adjustRightInd/>
        <w:ind w:firstLine="0"/>
        <w:jc w:val="both"/>
        <w:rPr>
          <w:rFonts w:ascii="Times New Roman" w:hAnsi="Times New Roman" w:cs="Times New Roman"/>
          <w:b/>
          <w:sz w:val="24"/>
        </w:rPr>
      </w:pPr>
    </w:p>
    <w:p w14:paraId="3504DF7C" w14:textId="77777777" w:rsidR="00453DB6" w:rsidRPr="00453DB6" w:rsidRDefault="00453DB6" w:rsidP="00453DB6">
      <w:pPr>
        <w:widowControl/>
        <w:tabs>
          <w:tab w:val="num" w:pos="1080"/>
        </w:tabs>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 xml:space="preserve">4.1. Atsiradus </w:t>
      </w:r>
      <w:r w:rsidRPr="00453DB6">
        <w:rPr>
          <w:rFonts w:ascii="Times New Roman" w:hAnsi="Times New Roman" w:cs="Times New Roman"/>
          <w:i/>
          <w:sz w:val="24"/>
          <w:lang w:eastAsia="en-US"/>
        </w:rPr>
        <w:t>force majeure</w:t>
      </w:r>
      <w:r w:rsidRPr="00453DB6">
        <w:rPr>
          <w:rFonts w:ascii="Times New Roman" w:hAnsi="Times New Roman" w:cs="Times New Roman"/>
          <w:sz w:val="24"/>
          <w:lang w:eastAsia="en-US"/>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453DB6">
        <w:rPr>
          <w:rFonts w:ascii="Times New Roman" w:hAnsi="Times New Roman" w:cs="Times New Roman"/>
          <w:i/>
          <w:sz w:val="24"/>
          <w:lang w:eastAsia="en-US"/>
        </w:rPr>
        <w:t>force majeure</w:t>
      </w:r>
      <w:r w:rsidRPr="00453DB6">
        <w:rPr>
          <w:rFonts w:ascii="Times New Roman" w:hAnsi="Times New Roman" w:cs="Times New Roman"/>
          <w:sz w:val="24"/>
          <w:lang w:eastAsia="en-US"/>
        </w:rPr>
        <w:t xml:space="preserve">) aplinkybėms taisyklių, patvirtintų Lietuvos Respublikos Vyriausybės 1996 m. liepos 15 d. nutarimu Nr. 840 </w:t>
      </w:r>
      <w:r w:rsidRPr="00453DB6">
        <w:rPr>
          <w:rFonts w:ascii="Times New Roman" w:hAnsi="Times New Roman" w:cs="Times New Roman"/>
          <w:sz w:val="24"/>
          <w:szCs w:val="20"/>
          <w:lang w:eastAsia="en-US"/>
        </w:rPr>
        <w:t>„Dėl Atleidimo nuo atsakomybės esant nenugalimos jėgos (force majeure) aplinkybėms taisyklių patvirtinimo“</w:t>
      </w:r>
      <w:r w:rsidRPr="00453DB6">
        <w:rPr>
          <w:rFonts w:ascii="Times New Roman" w:hAnsi="Times New Roman" w:cs="Times New Roman"/>
          <w:sz w:val="24"/>
          <w:lang w:eastAsia="en-US"/>
        </w:rPr>
        <w:t xml:space="preserve"> ir vadovaujantis Lietuvos Respublikos civilinio kodekso 6.212, 6.253 straipsnių nuostatomis bei Lietuvos Respublikos Vyriausybės 1997 m. kovo 13 d. nutarimu Nr. 222 „Dėl nenugalimos jėgos </w:t>
      </w:r>
      <w:r w:rsidRPr="00453DB6">
        <w:rPr>
          <w:rFonts w:ascii="Times New Roman" w:hAnsi="Times New Roman" w:cs="Times New Roman"/>
          <w:i/>
          <w:iCs/>
          <w:sz w:val="24"/>
          <w:lang w:eastAsia="en-US"/>
        </w:rPr>
        <w:t>(force majeure)</w:t>
      </w:r>
      <w:r w:rsidRPr="00453DB6">
        <w:rPr>
          <w:rFonts w:ascii="Times New Roman" w:hAnsi="Times New Roman" w:cs="Times New Roman"/>
          <w:sz w:val="24"/>
          <w:lang w:eastAsia="en-US"/>
        </w:rPr>
        <w:t xml:space="preserve"> aplinkybes liudijančių pažymų išdavimo tvarkos patvirtinimo“.</w:t>
      </w:r>
    </w:p>
    <w:p w14:paraId="16FE6A19" w14:textId="4454150D" w:rsidR="00453DB6" w:rsidRPr="00453DB6" w:rsidRDefault="00453DB6" w:rsidP="00453DB6">
      <w:pPr>
        <w:widowControl/>
        <w:tabs>
          <w:tab w:val="num" w:pos="1080"/>
        </w:tabs>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 xml:space="preserve">4.2. Šalis, prašanti atleisti nuo atsakomybės, sužinojusi apie </w:t>
      </w:r>
      <w:r w:rsidRPr="00453DB6">
        <w:rPr>
          <w:rFonts w:ascii="Times New Roman" w:hAnsi="Times New Roman" w:cs="Times New Roman"/>
          <w:i/>
          <w:sz w:val="24"/>
          <w:lang w:eastAsia="en-US"/>
        </w:rPr>
        <w:t>force majeure</w:t>
      </w:r>
      <w:r w:rsidRPr="00453DB6">
        <w:rPr>
          <w:rFonts w:ascii="Times New Roman" w:hAnsi="Times New Roman" w:cs="Times New Roman"/>
          <w:sz w:val="24"/>
          <w:lang w:eastAsia="en-US"/>
        </w:rPr>
        <w:t xml:space="preserve"> aplinkybę bei jos poveikį įsipareigojimų vykdymui, kuo skubiau, bet ne vėliau kaip per </w:t>
      </w:r>
      <w:r w:rsidR="00042789">
        <w:rPr>
          <w:rFonts w:ascii="Times New Roman" w:hAnsi="Times New Roman" w:cs="Times New Roman"/>
          <w:sz w:val="24"/>
          <w:lang w:eastAsia="en-US"/>
        </w:rPr>
        <w:t>3</w:t>
      </w:r>
      <w:r w:rsidRPr="00453DB6">
        <w:rPr>
          <w:rFonts w:ascii="Times New Roman" w:hAnsi="Times New Roman" w:cs="Times New Roman"/>
          <w:sz w:val="24"/>
          <w:lang w:eastAsia="en-US"/>
        </w:rPr>
        <w:t xml:space="preserve"> (</w:t>
      </w:r>
      <w:r w:rsidR="00042789">
        <w:rPr>
          <w:rFonts w:ascii="Times New Roman" w:hAnsi="Times New Roman" w:cs="Times New Roman"/>
          <w:sz w:val="24"/>
          <w:lang w:eastAsia="en-US"/>
        </w:rPr>
        <w:t>tris</w:t>
      </w:r>
      <w:r w:rsidRPr="00453DB6">
        <w:rPr>
          <w:rFonts w:ascii="Times New Roman" w:hAnsi="Times New Roman" w:cs="Times New Roman"/>
          <w:sz w:val="24"/>
          <w:lang w:eastAsia="en-US"/>
        </w:rPr>
        <w:t xml:space="preserve">)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3938F096" w14:textId="77777777" w:rsidR="00453DB6" w:rsidRPr="00453DB6" w:rsidRDefault="00453DB6" w:rsidP="00453DB6">
      <w:pPr>
        <w:widowControl/>
        <w:tabs>
          <w:tab w:val="num" w:pos="1080"/>
        </w:tabs>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4.3. Laiku nepranešusi įsipareigojimų nevykdanti Šalis tampa iš dalies atsakinga už nuostolių, kurių priešingu atveju būtų išvengta, atlyginimą.</w:t>
      </w:r>
    </w:p>
    <w:p w14:paraId="58728A79" w14:textId="77777777" w:rsidR="00453DB6" w:rsidRPr="00453DB6" w:rsidRDefault="00453DB6" w:rsidP="00453DB6">
      <w:pPr>
        <w:widowControl/>
        <w:autoSpaceDE/>
        <w:autoSpaceDN/>
        <w:adjustRightInd/>
        <w:jc w:val="both"/>
        <w:rPr>
          <w:rFonts w:ascii="Times New Roman" w:hAnsi="Times New Roman" w:cs="Times New Roman"/>
          <w:sz w:val="24"/>
          <w:lang w:eastAsia="en-US"/>
        </w:rPr>
      </w:pPr>
    </w:p>
    <w:p w14:paraId="3D3737F2" w14:textId="77777777" w:rsidR="00453DB6" w:rsidRPr="00453DB6" w:rsidRDefault="00453DB6" w:rsidP="00453DB6">
      <w:pPr>
        <w:widowControl/>
        <w:suppressAutoHyphens/>
        <w:autoSpaceDE/>
        <w:autoSpaceDN/>
        <w:adjustRightInd/>
        <w:ind w:firstLine="0"/>
        <w:jc w:val="center"/>
        <w:rPr>
          <w:rFonts w:ascii="Times New Roman" w:hAnsi="Times New Roman" w:cs="Times New Roman"/>
          <w:b/>
          <w:sz w:val="24"/>
        </w:rPr>
      </w:pPr>
      <w:r w:rsidRPr="00453DB6">
        <w:rPr>
          <w:rFonts w:ascii="Times New Roman" w:hAnsi="Times New Roman" w:cs="Times New Roman"/>
          <w:b/>
          <w:sz w:val="24"/>
        </w:rPr>
        <w:lastRenderedPageBreak/>
        <w:t>5. GINČŲ SPRENDIMO TVARKA</w:t>
      </w:r>
    </w:p>
    <w:p w14:paraId="0A6A1FA6" w14:textId="77777777" w:rsidR="00453DB6" w:rsidRPr="00453DB6" w:rsidRDefault="00453DB6" w:rsidP="00453DB6">
      <w:pPr>
        <w:widowControl/>
        <w:suppressAutoHyphens/>
        <w:autoSpaceDE/>
        <w:autoSpaceDN/>
        <w:adjustRightInd/>
        <w:jc w:val="center"/>
        <w:rPr>
          <w:rFonts w:ascii="Times New Roman" w:hAnsi="Times New Roman" w:cs="Times New Roman"/>
          <w:b/>
          <w:sz w:val="24"/>
        </w:rPr>
      </w:pPr>
    </w:p>
    <w:p w14:paraId="244CE9E4" w14:textId="77777777" w:rsidR="00453DB6" w:rsidRPr="00453DB6" w:rsidRDefault="00453DB6" w:rsidP="00453DB6">
      <w:pPr>
        <w:widowControl/>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5.1. Kilusius tarp Šalių ginčus dėl šios Sutarties vykdymo abi Šalys sprendžia derybų būdu.</w:t>
      </w:r>
    </w:p>
    <w:p w14:paraId="35B5875A" w14:textId="77777777" w:rsidR="00453DB6" w:rsidRPr="00453DB6" w:rsidRDefault="00453DB6" w:rsidP="00453DB6">
      <w:pPr>
        <w:widowControl/>
        <w:autoSpaceDE/>
        <w:autoSpaceDN/>
        <w:adjustRightInd/>
        <w:ind w:firstLine="0"/>
        <w:jc w:val="both"/>
        <w:rPr>
          <w:rFonts w:ascii="Times New Roman" w:hAnsi="Times New Roman" w:cs="Times New Roman"/>
          <w:b/>
          <w:sz w:val="24"/>
          <w:lang w:eastAsia="ar-SA"/>
        </w:rPr>
      </w:pPr>
      <w:r w:rsidRPr="00453DB6">
        <w:rPr>
          <w:rFonts w:ascii="Times New Roman" w:hAnsi="Times New Roman" w:cs="Times New Roman"/>
          <w:sz w:val="24"/>
          <w:lang w:eastAsia="en-US"/>
        </w:rPr>
        <w:t>5.2. Jei ginčo nepavyksta išspręsti derybomis per 30 (trisdešimt) darbo dienų, jis sprendžiamas vadovaujantis Lietuvos Respublikos teisės aktų nustatyta tvarka teisme pagal Pirkėjo buveinės vietą.</w:t>
      </w:r>
    </w:p>
    <w:p w14:paraId="10165207" w14:textId="77777777" w:rsidR="00453DB6" w:rsidRPr="00453DB6" w:rsidRDefault="00453DB6" w:rsidP="00453DB6">
      <w:pPr>
        <w:widowControl/>
        <w:tabs>
          <w:tab w:val="left" w:pos="709"/>
        </w:tabs>
        <w:suppressAutoHyphens/>
        <w:autoSpaceDE/>
        <w:autoSpaceDN/>
        <w:adjustRightInd/>
        <w:ind w:right="-554" w:firstLine="0"/>
        <w:jc w:val="center"/>
        <w:outlineLvl w:val="0"/>
        <w:rPr>
          <w:rFonts w:ascii="Times New Roman" w:hAnsi="Times New Roman" w:cs="Times New Roman"/>
          <w:b/>
          <w:sz w:val="24"/>
          <w:lang w:eastAsia="ar-SA"/>
        </w:rPr>
      </w:pPr>
    </w:p>
    <w:p w14:paraId="43559136" w14:textId="77777777" w:rsidR="00453DB6" w:rsidRPr="00453DB6" w:rsidRDefault="00453DB6" w:rsidP="00453DB6">
      <w:pPr>
        <w:widowControl/>
        <w:tabs>
          <w:tab w:val="left" w:pos="709"/>
        </w:tabs>
        <w:suppressAutoHyphens/>
        <w:autoSpaceDE/>
        <w:autoSpaceDN/>
        <w:adjustRightInd/>
        <w:ind w:right="-554" w:firstLine="0"/>
        <w:jc w:val="center"/>
        <w:outlineLvl w:val="0"/>
        <w:rPr>
          <w:rFonts w:ascii="Times New Roman" w:hAnsi="Times New Roman" w:cs="Times New Roman"/>
          <w:b/>
          <w:sz w:val="24"/>
          <w:lang w:eastAsia="ar-SA"/>
        </w:rPr>
      </w:pPr>
      <w:r w:rsidRPr="00453DB6">
        <w:rPr>
          <w:rFonts w:ascii="Times New Roman" w:hAnsi="Times New Roman" w:cs="Times New Roman"/>
          <w:b/>
          <w:sz w:val="24"/>
          <w:lang w:eastAsia="ar-SA"/>
        </w:rPr>
        <w:t>6. PREKĖS KOKYBĖ IR GARANTINIAI ĮSIPAREIGOJIMAI</w:t>
      </w:r>
    </w:p>
    <w:p w14:paraId="44B0A713" w14:textId="77777777" w:rsidR="00453DB6" w:rsidRPr="00453DB6" w:rsidRDefault="00453DB6" w:rsidP="00453DB6">
      <w:pPr>
        <w:widowControl/>
        <w:tabs>
          <w:tab w:val="left" w:pos="709"/>
        </w:tabs>
        <w:suppressAutoHyphens/>
        <w:autoSpaceDE/>
        <w:autoSpaceDN/>
        <w:adjustRightInd/>
        <w:ind w:left="567" w:right="4" w:firstLine="0"/>
        <w:jc w:val="center"/>
        <w:rPr>
          <w:rFonts w:ascii="Times New Roman" w:hAnsi="Times New Roman" w:cs="Times New Roman"/>
          <w:b/>
          <w:sz w:val="24"/>
          <w:lang w:eastAsia="ar-SA"/>
        </w:rPr>
      </w:pPr>
    </w:p>
    <w:p w14:paraId="7AEB77DF" w14:textId="47DE41CD"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 xml:space="preserve">6.1. Tiekėjas įsipareigoja garantinio termino laikotarpiu nemokamai remontuoti, o gedimui esant nepataisomam, pakeisti Prekių, kurioms suteikiama garantija, atskiras detales (ar Prekes) į analogiškas detales (ar Prekes), jeigu gedimai ar kokybės trūkumai atsirado </w:t>
      </w:r>
      <w:r w:rsidR="00292347">
        <w:rPr>
          <w:rFonts w:ascii="Times New Roman" w:hAnsi="Times New Roman" w:cs="Times New Roman"/>
          <w:sz w:val="24"/>
        </w:rPr>
        <w:t xml:space="preserve">ne </w:t>
      </w:r>
      <w:r w:rsidRPr="00F82D1E">
        <w:rPr>
          <w:rFonts w:ascii="Times New Roman" w:hAnsi="Times New Roman" w:cs="Times New Roman"/>
          <w:sz w:val="24"/>
        </w:rPr>
        <w:t xml:space="preserve">dėl </w:t>
      </w:r>
      <w:r w:rsidR="00292347">
        <w:rPr>
          <w:rFonts w:ascii="Times New Roman" w:hAnsi="Times New Roman" w:cs="Times New Roman"/>
          <w:sz w:val="24"/>
        </w:rPr>
        <w:t>Pirkėjo</w:t>
      </w:r>
      <w:r w:rsidR="00292347" w:rsidRPr="00F82D1E">
        <w:rPr>
          <w:rFonts w:ascii="Times New Roman" w:hAnsi="Times New Roman" w:cs="Times New Roman"/>
          <w:sz w:val="24"/>
        </w:rPr>
        <w:t xml:space="preserve"> </w:t>
      </w:r>
      <w:r w:rsidRPr="00F82D1E">
        <w:rPr>
          <w:rFonts w:ascii="Times New Roman" w:hAnsi="Times New Roman" w:cs="Times New Roman"/>
          <w:sz w:val="24"/>
        </w:rPr>
        <w:t>kaltės.</w:t>
      </w:r>
    </w:p>
    <w:p w14:paraId="36629C06" w14:textId="16AEC6F2"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 xml:space="preserve">6.2. Tiekėjas suteikia Prekėms </w:t>
      </w:r>
      <w:r w:rsidR="0049633C">
        <w:rPr>
          <w:rFonts w:ascii="Times New Roman" w:hAnsi="Times New Roman" w:cs="Times New Roman"/>
          <w:sz w:val="24"/>
        </w:rPr>
        <w:t>24 mėnesių</w:t>
      </w:r>
      <w:r w:rsidRPr="00F82D1E">
        <w:rPr>
          <w:rFonts w:ascii="Times New Roman" w:hAnsi="Times New Roman" w:cs="Times New Roman"/>
          <w:sz w:val="24"/>
        </w:rPr>
        <w:t xml:space="preserve"> gamintojo garantiją, kuri apima medžiagų, iš kurių jos pagamintos, kokybės, Prekių gamybos kokybės, o taip pat montavimo darbų kokybės garantiją. </w:t>
      </w:r>
    </w:p>
    <w:p w14:paraId="00086F52" w14:textId="14225FBE" w:rsidR="00042789" w:rsidRPr="00E05C5C"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 xml:space="preserve">6.3. Garantinis terminas pradedamas skaičiuoti nuo </w:t>
      </w:r>
      <w:r w:rsidR="00E05C5C" w:rsidRPr="00EF4E0B">
        <w:rPr>
          <w:rFonts w:ascii="Times New Roman" w:hAnsi="Times New Roman" w:cs="Times New Roman"/>
          <w:sz w:val="24"/>
        </w:rPr>
        <w:t>prekės sumontavimo ir įrengimo darbų atlikimo akt</w:t>
      </w:r>
      <w:r w:rsidR="00E05C5C">
        <w:rPr>
          <w:rFonts w:ascii="Times New Roman" w:hAnsi="Times New Roman" w:cs="Times New Roman"/>
          <w:sz w:val="24"/>
        </w:rPr>
        <w:t>o pasirašymo</w:t>
      </w:r>
      <w:r w:rsidR="00E05C5C" w:rsidRPr="00EF4E0B">
        <w:rPr>
          <w:rFonts w:ascii="Times New Roman" w:hAnsi="Times New Roman" w:cs="Times New Roman"/>
          <w:sz w:val="24"/>
        </w:rPr>
        <w:t xml:space="preserve"> </w:t>
      </w:r>
      <w:r w:rsidR="00E05C5C" w:rsidRPr="00E05C5C">
        <w:rPr>
          <w:rFonts w:ascii="Times New Roman" w:hAnsi="Times New Roman" w:cs="Times New Roman"/>
          <w:sz w:val="24"/>
        </w:rPr>
        <w:t>dienos.</w:t>
      </w:r>
    </w:p>
    <w:p w14:paraId="5EA347CC" w14:textId="5113E0A5" w:rsidR="00042789" w:rsidRPr="006C341E" w:rsidRDefault="00E05C5C" w:rsidP="00042789">
      <w:pPr>
        <w:widowControl/>
        <w:tabs>
          <w:tab w:val="left" w:pos="709"/>
        </w:tabs>
        <w:suppressAutoHyphens/>
        <w:autoSpaceDE/>
        <w:autoSpaceDN/>
        <w:adjustRightInd/>
        <w:ind w:firstLine="0"/>
        <w:jc w:val="both"/>
        <w:rPr>
          <w:rFonts w:ascii="Times New Roman" w:hAnsi="Times New Roman" w:cs="Times New Roman"/>
          <w:sz w:val="24"/>
        </w:rPr>
      </w:pPr>
      <w:r w:rsidRPr="006C341E">
        <w:rPr>
          <w:rFonts w:ascii="Times New Roman" w:hAnsi="Times New Roman" w:cs="Times New Roman"/>
          <w:sz w:val="24"/>
        </w:rPr>
        <w:t xml:space="preserve">6.4. garantijos suteikimo sąlygos: </w:t>
      </w:r>
    </w:p>
    <w:p w14:paraId="1C84699F" w14:textId="4FBE2BC8" w:rsidR="00042789" w:rsidRPr="00F82D1E" w:rsidRDefault="00042789" w:rsidP="00772C7A">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6.4.</w:t>
      </w:r>
      <w:r w:rsidR="00772C7A">
        <w:rPr>
          <w:rFonts w:ascii="Times New Roman" w:hAnsi="Times New Roman" w:cs="Times New Roman"/>
          <w:sz w:val="24"/>
        </w:rPr>
        <w:t>1</w:t>
      </w:r>
      <w:r w:rsidRPr="00F82D1E">
        <w:rPr>
          <w:rFonts w:ascii="Times New Roman" w:hAnsi="Times New Roman" w:cs="Times New Roman"/>
          <w:sz w:val="24"/>
        </w:rPr>
        <w:t>. Pirkėjas nedelsdamas privalo raštu pranešti Tiekėjui apie pastebėtus defektus ir gedimus, Pranešime taip pat būtina apibūdinti Prekės defektą, ar gedimą, protingą terminą jiems ištaisyti bei visas Pirkėjui žinomas defektų ar gedimų atsiradimo priežastis;</w:t>
      </w:r>
    </w:p>
    <w:p w14:paraId="41AAB491" w14:textId="05BFB187" w:rsidR="002076ED"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sz w:val="24"/>
        </w:rPr>
        <w:t>6.4.</w:t>
      </w:r>
      <w:r w:rsidR="000B4749">
        <w:rPr>
          <w:rFonts w:ascii="Times New Roman" w:hAnsi="Times New Roman"/>
          <w:sz w:val="24"/>
        </w:rPr>
        <w:t>2</w:t>
      </w:r>
      <w:r w:rsidRPr="00772C7A">
        <w:rPr>
          <w:rFonts w:ascii="Times New Roman" w:hAnsi="Times New Roman"/>
          <w:sz w:val="24"/>
        </w:rPr>
        <w:t>.</w:t>
      </w:r>
      <w:r w:rsidRPr="000B4749">
        <w:rPr>
          <w:rFonts w:ascii="Times New Roman" w:hAnsi="Times New Roman"/>
          <w:sz w:val="24"/>
        </w:rPr>
        <w:t xml:space="preserve"> </w:t>
      </w:r>
      <w:r w:rsidR="00387C07" w:rsidRPr="00772C7A">
        <w:rPr>
          <w:rFonts w:ascii="Times New Roman" w:hAnsi="Times New Roman" w:cs="Times New Roman"/>
          <w:sz w:val="24"/>
        </w:rPr>
        <w:t>Tiekėjui nepašalinus defektus per 30</w:t>
      </w:r>
      <w:r w:rsidR="00387C07">
        <w:rPr>
          <w:rFonts w:ascii="Times New Roman" w:hAnsi="Times New Roman" w:cs="Times New Roman"/>
          <w:sz w:val="24"/>
        </w:rPr>
        <w:t xml:space="preserve"> (trisdešimt)</w:t>
      </w:r>
      <w:r w:rsidR="00387C07" w:rsidRPr="00772C7A">
        <w:rPr>
          <w:rFonts w:ascii="Times New Roman" w:hAnsi="Times New Roman" w:cs="Times New Roman"/>
          <w:sz w:val="24"/>
        </w:rPr>
        <w:t xml:space="preserve"> dienų, Pirkėjas turi teisę pašalinti defektus pasitelkiant kitą ūkio subjektą ir pateikti sąskaitą faktūrą  Tiekėjui už </w:t>
      </w:r>
      <w:r w:rsidR="00E05C5C">
        <w:rPr>
          <w:rFonts w:ascii="Times New Roman" w:hAnsi="Times New Roman" w:cs="Times New Roman"/>
          <w:sz w:val="24"/>
        </w:rPr>
        <w:t>defektų pašalinimą</w:t>
      </w:r>
      <w:r w:rsidR="00387C07">
        <w:rPr>
          <w:rFonts w:ascii="Times New Roman" w:hAnsi="Times New Roman" w:cs="Times New Roman"/>
          <w:sz w:val="24"/>
        </w:rPr>
        <w:t>.</w:t>
      </w:r>
    </w:p>
    <w:p w14:paraId="60816A97" w14:textId="1F23F640"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6.5. Garantijos negaliojimas ir netaikymas:</w:t>
      </w:r>
    </w:p>
    <w:p w14:paraId="5FE2FBA5" w14:textId="77777777"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 xml:space="preserve">6.5.1. Garantinis aptarnavimas teikiamas tik tuomet, jeigu Prekių trūkumai ar defektai nustatyti nepasibaigus garantiniam terminui; </w:t>
      </w:r>
    </w:p>
    <w:p w14:paraId="21DCCC26" w14:textId="77777777"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6.5.2. Bet kokiu atveju garantija negalioja ir netaikoma:</w:t>
      </w:r>
    </w:p>
    <w:p w14:paraId="7B90D83C" w14:textId="6004CCB2"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6.5.2.</w:t>
      </w:r>
      <w:r w:rsidR="000B4749">
        <w:rPr>
          <w:rFonts w:ascii="Times New Roman" w:hAnsi="Times New Roman" w:cs="Times New Roman"/>
          <w:sz w:val="24"/>
        </w:rPr>
        <w:t>1</w:t>
      </w:r>
      <w:r w:rsidRPr="00F82D1E">
        <w:rPr>
          <w:rFonts w:ascii="Times New Roman" w:hAnsi="Times New Roman" w:cs="Times New Roman"/>
          <w:sz w:val="24"/>
        </w:rPr>
        <w:t xml:space="preserve">. Natūraliems medžio ir paviršių pokyčiams, natūraliam susidėvėjimui, stiklo dūžiui, medžiagos mechaniniams pažeidimams, įbrėžimams bei Prekių sugadinimui, pažeidimui ir susijusiems nuostoliams, atsirandantiems Prekių eksploatavimo metu dėl netinkamo naudojimo ar elgesio, naudojimo ne pagal įprastą paskirtį, dėl trečiųjų asmenų ar naminių gyvūnų netinkamo įsikišimo (pažeidimų ir pan.), užteršimo; </w:t>
      </w:r>
    </w:p>
    <w:p w14:paraId="5BA8B369" w14:textId="5C5A5D42"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6.5.2.</w:t>
      </w:r>
      <w:r w:rsidR="000B4749">
        <w:rPr>
          <w:rFonts w:ascii="Times New Roman" w:hAnsi="Times New Roman" w:cs="Times New Roman"/>
          <w:sz w:val="24"/>
        </w:rPr>
        <w:t>2</w:t>
      </w:r>
      <w:r w:rsidRPr="00F82D1E">
        <w:rPr>
          <w:rFonts w:ascii="Times New Roman" w:hAnsi="Times New Roman" w:cs="Times New Roman"/>
          <w:sz w:val="24"/>
        </w:rPr>
        <w:t xml:space="preserve">. Jeigu gedimas ar defektas atsirado dėl Pirkėjo ar trečiųjų asmenų, už kuriuos Tiekėjas neatsako, kaltų veiksmų; </w:t>
      </w:r>
    </w:p>
    <w:p w14:paraId="71F7AAD8" w14:textId="11B88E03" w:rsidR="00042789" w:rsidRPr="00F82D1E" w:rsidRDefault="00042789" w:rsidP="00042789">
      <w:pPr>
        <w:widowControl/>
        <w:tabs>
          <w:tab w:val="left" w:pos="709"/>
        </w:tabs>
        <w:suppressAutoHyphens/>
        <w:autoSpaceDE/>
        <w:autoSpaceDN/>
        <w:adjustRightInd/>
        <w:ind w:firstLine="0"/>
        <w:jc w:val="both"/>
        <w:rPr>
          <w:rFonts w:ascii="Times New Roman" w:hAnsi="Times New Roman" w:cs="Times New Roman"/>
          <w:sz w:val="24"/>
        </w:rPr>
      </w:pPr>
      <w:r w:rsidRPr="00F82D1E">
        <w:rPr>
          <w:rFonts w:ascii="Times New Roman" w:hAnsi="Times New Roman" w:cs="Times New Roman"/>
          <w:sz w:val="24"/>
        </w:rPr>
        <w:t>6.5.2.</w:t>
      </w:r>
      <w:r w:rsidR="000B4749">
        <w:rPr>
          <w:rFonts w:ascii="Times New Roman" w:hAnsi="Times New Roman" w:cs="Times New Roman"/>
          <w:sz w:val="24"/>
        </w:rPr>
        <w:t>3</w:t>
      </w:r>
      <w:r w:rsidRPr="00F82D1E">
        <w:rPr>
          <w:rFonts w:ascii="Times New Roman" w:hAnsi="Times New Roman" w:cs="Times New Roman"/>
          <w:sz w:val="24"/>
        </w:rPr>
        <w:t xml:space="preserve">. Jeigu gedimas ar defektas atsirado dėl nenugalimos jėgos (force majeure) aplinkybių ar nelaimingų atsitikimų; </w:t>
      </w:r>
    </w:p>
    <w:p w14:paraId="65D37A44" w14:textId="77777777" w:rsidR="00042789" w:rsidRPr="00106999" w:rsidRDefault="00042789" w:rsidP="00042789">
      <w:pPr>
        <w:widowControl/>
        <w:tabs>
          <w:tab w:val="left" w:pos="709"/>
        </w:tabs>
        <w:suppressAutoHyphens/>
        <w:autoSpaceDE/>
        <w:autoSpaceDN/>
        <w:adjustRightInd/>
        <w:ind w:firstLine="0"/>
        <w:jc w:val="both"/>
        <w:rPr>
          <w:rFonts w:ascii="Times New Roman" w:hAnsi="Times New Roman" w:cs="Times New Roman"/>
          <w:sz w:val="22"/>
          <w:szCs w:val="22"/>
          <w:lang w:eastAsia="en-US"/>
        </w:rPr>
      </w:pPr>
    </w:p>
    <w:p w14:paraId="17B2A191" w14:textId="77777777" w:rsidR="00453DB6" w:rsidRDefault="00453DB6" w:rsidP="00453DB6">
      <w:pPr>
        <w:widowControl/>
        <w:autoSpaceDE/>
        <w:autoSpaceDN/>
        <w:adjustRightInd/>
        <w:ind w:firstLine="0"/>
        <w:jc w:val="center"/>
        <w:rPr>
          <w:rFonts w:ascii="Times New Roman" w:hAnsi="Times New Roman" w:cs="Times New Roman"/>
          <w:b/>
          <w:noProof/>
          <w:sz w:val="24"/>
          <w:lang w:eastAsia="en-US"/>
        </w:rPr>
      </w:pPr>
      <w:r w:rsidRPr="00453DB6">
        <w:rPr>
          <w:rFonts w:ascii="Times New Roman" w:hAnsi="Times New Roman" w:cs="Times New Roman"/>
          <w:b/>
          <w:noProof/>
          <w:sz w:val="24"/>
          <w:lang w:eastAsia="en-US"/>
        </w:rPr>
        <w:t>7. SUBTIEKIMAS</w:t>
      </w:r>
    </w:p>
    <w:p w14:paraId="3E8B3009" w14:textId="77777777" w:rsidR="00C13B1C" w:rsidRPr="00453DB6" w:rsidRDefault="00C13B1C" w:rsidP="00453DB6">
      <w:pPr>
        <w:widowControl/>
        <w:autoSpaceDE/>
        <w:autoSpaceDN/>
        <w:adjustRightInd/>
        <w:ind w:firstLine="0"/>
        <w:jc w:val="center"/>
        <w:rPr>
          <w:rFonts w:ascii="Times New Roman" w:hAnsi="Times New Roman" w:cs="Times New Roman"/>
          <w:b/>
          <w:noProof/>
          <w:sz w:val="24"/>
          <w:lang w:eastAsia="en-US"/>
        </w:rPr>
      </w:pPr>
    </w:p>
    <w:p w14:paraId="47ED20C6" w14:textId="77777777" w:rsidR="006C5D25" w:rsidRPr="00970EAF" w:rsidRDefault="006C5D25" w:rsidP="006C5D25">
      <w:pPr>
        <w:widowControl/>
        <w:autoSpaceDE/>
        <w:autoSpaceDN/>
        <w:adjustRightInd/>
        <w:ind w:firstLine="0"/>
        <w:jc w:val="both"/>
        <w:rPr>
          <w:rFonts w:ascii="Times New Roman" w:hAnsi="Times New Roman" w:cs="Times New Roman"/>
          <w:noProof/>
          <w:sz w:val="24"/>
          <w:lang w:eastAsia="en-US"/>
        </w:rPr>
      </w:pPr>
      <w:r w:rsidRPr="00970EAF">
        <w:rPr>
          <w:rFonts w:ascii="Times New Roman" w:hAnsi="Times New Roman" w:cs="Times New Roman"/>
          <w:noProof/>
          <w:sz w:val="24"/>
          <w:lang w:eastAsia="en-US"/>
        </w:rPr>
        <w:t>7.1. Tiekėjas Sutarties vykdymui pasitelkia:</w:t>
      </w:r>
    </w:p>
    <w:p w14:paraId="6F0F2099" w14:textId="77777777" w:rsidR="006C5D25" w:rsidRPr="00970EAF" w:rsidRDefault="006C5D25" w:rsidP="006C5D25">
      <w:pPr>
        <w:widowControl/>
        <w:autoSpaceDE/>
        <w:autoSpaceDN/>
        <w:adjustRightInd/>
        <w:ind w:firstLine="0"/>
        <w:jc w:val="both"/>
        <w:rPr>
          <w:rFonts w:ascii="Times New Roman" w:hAnsi="Times New Roman" w:cs="Times New Roman"/>
          <w:noProof/>
          <w:sz w:val="24"/>
          <w:lang w:eastAsia="en-US"/>
        </w:rPr>
      </w:pPr>
      <w:r w:rsidRPr="00970EAF">
        <w:rPr>
          <w:rFonts w:ascii="Times New Roman" w:hAnsi="Times New Roman" w:cs="Times New Roman"/>
          <w:noProof/>
          <w:sz w:val="24"/>
          <w:lang w:eastAsia="en-US"/>
        </w:rPr>
        <w:t>7.1.1. subtiekėjus, jeigu pasiūlymo pateikimo metu jie buvo žinomi:</w:t>
      </w:r>
      <w:r w:rsidRPr="00970EAF">
        <w:rPr>
          <w:rFonts w:ascii="Times New Roman" w:hAnsi="Times New Roman" w:cs="Times New Roman"/>
          <w:i/>
          <w:iCs/>
          <w:color w:val="000000"/>
          <w:sz w:val="24"/>
          <w:lang w:eastAsia="en-US"/>
        </w:rPr>
        <w:t xml:space="preserve"> ____________</w:t>
      </w:r>
      <w:r w:rsidRPr="00970EAF">
        <w:rPr>
          <w:rFonts w:ascii="Times New Roman" w:hAnsi="Times New Roman" w:cs="Times New Roman"/>
          <w:i/>
          <w:iCs/>
          <w:color w:val="000000"/>
          <w:sz w:val="24"/>
          <w:u w:val="single"/>
          <w:lang w:eastAsia="en-US"/>
        </w:rPr>
        <w:t>(išvardijami žinomi subtiekėjai)</w:t>
      </w:r>
      <w:r w:rsidRPr="00970EAF">
        <w:rPr>
          <w:rFonts w:ascii="Times New Roman" w:hAnsi="Times New Roman" w:cs="Times New Roman"/>
          <w:i/>
          <w:iCs/>
          <w:noProof/>
          <w:sz w:val="24"/>
          <w:lang w:eastAsia="en-US"/>
        </w:rPr>
        <w:t>.</w:t>
      </w:r>
      <w:r w:rsidRPr="00970EAF">
        <w:rPr>
          <w:rFonts w:ascii="Times New Roman" w:hAnsi="Times New Roman" w:cs="Times New Roman"/>
          <w:noProof/>
          <w:sz w:val="24"/>
          <w:lang w:eastAsia="en-US"/>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1BF0C4F6" w14:textId="3AB76A73" w:rsidR="006C5D25" w:rsidRPr="00970EAF" w:rsidRDefault="006C5D25" w:rsidP="00EF4E0B">
      <w:pPr>
        <w:widowControl/>
        <w:autoSpaceDE/>
        <w:autoSpaceDN/>
        <w:adjustRightInd/>
        <w:ind w:firstLine="0"/>
        <w:jc w:val="both"/>
        <w:rPr>
          <w:rFonts w:ascii="Times New Roman" w:hAnsi="Times New Roman" w:cs="Times New Roman"/>
          <w:iCs/>
          <w:noProof/>
          <w:sz w:val="24"/>
          <w:lang w:eastAsia="en-US"/>
        </w:rPr>
      </w:pPr>
      <w:r w:rsidRPr="00970EAF">
        <w:rPr>
          <w:rFonts w:ascii="Times New Roman" w:hAnsi="Times New Roman" w:cs="Times New Roman"/>
          <w:iCs/>
          <w:noProof/>
          <w:sz w:val="24"/>
          <w:lang w:eastAsia="en-US"/>
        </w:rPr>
        <w:t>7.1.2. savo pasiūlyme nurodytus subtiekėjus (ūkio subjektus), kuriais grindžiama Tiekėjo kvalifikacija.</w:t>
      </w:r>
    </w:p>
    <w:p w14:paraId="7EC0E00A" w14:textId="72228294" w:rsidR="006C5D25" w:rsidRPr="00970EAF" w:rsidRDefault="006C5D25" w:rsidP="006C5D25">
      <w:pPr>
        <w:widowControl/>
        <w:pBdr>
          <w:top w:val="nil"/>
          <w:left w:val="nil"/>
          <w:bottom w:val="nil"/>
          <w:right w:val="nil"/>
          <w:between w:val="nil"/>
          <w:bar w:val="nil"/>
        </w:pBdr>
        <w:suppressAutoHyphens/>
        <w:autoSpaceDE/>
        <w:autoSpaceDN/>
        <w:adjustRightInd/>
        <w:ind w:firstLine="0"/>
        <w:jc w:val="both"/>
        <w:rPr>
          <w:rFonts w:ascii="Times New Roman" w:hAnsi="Times New Roman" w:cs="Times New Roman"/>
          <w:noProof/>
          <w:color w:val="000000"/>
          <w:sz w:val="24"/>
          <w:bdr w:val="nil"/>
          <w14:textOutline w14:w="0" w14:cap="flat" w14:cmpd="sng" w14:algn="ctr">
            <w14:noFill/>
            <w14:prstDash w14:val="solid"/>
            <w14:bevel/>
          </w14:textOutline>
        </w:rPr>
      </w:pPr>
      <w:r w:rsidRPr="00970EAF">
        <w:rPr>
          <w:rFonts w:ascii="Times New Roman" w:hAnsi="Times New Roman" w:cs="Times New Roman"/>
          <w:noProof/>
          <w:color w:val="000000"/>
          <w:sz w:val="24"/>
          <w:bdr w:val="nil"/>
          <w14:textOutline w14:w="0" w14:cap="flat" w14:cmpd="sng" w14:algn="ctr">
            <w14:noFill/>
            <w14:prstDash w14:val="solid"/>
            <w14:bevel/>
          </w14:textOutline>
        </w:rPr>
        <w:t xml:space="preserve">7.2. Subtiekėjo pasitelkimas nekeičia Tiekėjo atsakomybės dėl Sutarties vykdymo. </w:t>
      </w:r>
    </w:p>
    <w:p w14:paraId="485FD532" w14:textId="4204A615" w:rsidR="006C5D25" w:rsidRPr="00970EAF" w:rsidRDefault="006C5D25" w:rsidP="006C5D25">
      <w:pPr>
        <w:widowControl/>
        <w:autoSpaceDE/>
        <w:autoSpaceDN/>
        <w:adjustRightInd/>
        <w:ind w:firstLine="0"/>
        <w:jc w:val="both"/>
        <w:rPr>
          <w:rFonts w:ascii="Times New Roman" w:hAnsi="Times New Roman" w:cs="Times New Roman"/>
          <w:noProof/>
          <w:sz w:val="24"/>
          <w:lang w:eastAsia="en-US"/>
        </w:rPr>
      </w:pPr>
      <w:r w:rsidRPr="00970EAF">
        <w:rPr>
          <w:rFonts w:ascii="Times New Roman" w:hAnsi="Times New Roman" w:cs="Times New Roman"/>
          <w:noProof/>
          <w:sz w:val="24"/>
          <w:lang w:eastAsia="en-US"/>
        </w:rPr>
        <w:t>7.3. Tiekėjas gali pakeisti subtiekėjus, jeigu Sutarties vykdymo metu jie:</w:t>
      </w:r>
    </w:p>
    <w:p w14:paraId="1F82B8DB" w14:textId="6F5E565B" w:rsidR="006C5D25" w:rsidRPr="00970EAF" w:rsidRDefault="006C5D25" w:rsidP="006C5D25">
      <w:pPr>
        <w:widowControl/>
        <w:autoSpaceDE/>
        <w:autoSpaceDN/>
        <w:adjustRightInd/>
        <w:ind w:firstLine="0"/>
        <w:jc w:val="both"/>
        <w:rPr>
          <w:rFonts w:ascii="Times New Roman" w:hAnsi="Times New Roman" w:cs="Times New Roman"/>
          <w:noProof/>
          <w:sz w:val="24"/>
          <w:lang w:eastAsia="en-US"/>
        </w:rPr>
      </w:pPr>
      <w:r w:rsidRPr="00970EAF">
        <w:rPr>
          <w:rFonts w:ascii="Times New Roman" w:hAnsi="Times New Roman" w:cs="Times New Roman"/>
          <w:noProof/>
          <w:sz w:val="24"/>
          <w:lang w:eastAsia="en-US"/>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74FA6D4A" w14:textId="273B07E3" w:rsidR="006C5D25" w:rsidRPr="006C5D25" w:rsidRDefault="006C5D25" w:rsidP="006C5D25">
      <w:pPr>
        <w:widowControl/>
        <w:autoSpaceDE/>
        <w:autoSpaceDN/>
        <w:adjustRightInd/>
        <w:ind w:firstLine="0"/>
        <w:jc w:val="both"/>
        <w:rPr>
          <w:rFonts w:ascii="Times New Roman" w:hAnsi="Times New Roman" w:cs="Times New Roman"/>
          <w:sz w:val="24"/>
          <w:lang w:eastAsia="en-US"/>
        </w:rPr>
      </w:pPr>
      <w:r w:rsidRPr="006C5D25">
        <w:rPr>
          <w:rFonts w:ascii="Times New Roman" w:hAnsi="Times New Roman" w:cs="Times New Roman"/>
          <w:noProof/>
          <w:sz w:val="24"/>
          <w:lang w:eastAsia="en-US"/>
        </w:rPr>
        <w:lastRenderedPageBreak/>
        <w:t>7.</w:t>
      </w:r>
      <w:r>
        <w:rPr>
          <w:rFonts w:ascii="Times New Roman" w:hAnsi="Times New Roman" w:cs="Times New Roman"/>
          <w:noProof/>
          <w:sz w:val="24"/>
          <w:lang w:eastAsia="en-US"/>
        </w:rPr>
        <w:t>3</w:t>
      </w:r>
      <w:r w:rsidRPr="006C5D25">
        <w:rPr>
          <w:rFonts w:ascii="Times New Roman" w:hAnsi="Times New Roman" w:cs="Times New Roman"/>
          <w:noProof/>
          <w:sz w:val="24"/>
          <w:lang w:eastAsia="en-US"/>
        </w:rPr>
        <w:t xml:space="preserve">.2. </w:t>
      </w:r>
      <w:r w:rsidRPr="006C5D25">
        <w:rPr>
          <w:rFonts w:ascii="Times New Roman" w:hAnsi="Times New Roman" w:cs="Times New Roman"/>
          <w:sz w:val="24"/>
          <w:lang w:eastAsia="en-US"/>
        </w:rPr>
        <w:t>dėl objektyvių priežasčių (nutrūkus teisiniams santykiams su Tiekėju, subtiekėjui atsisakius atlikti įsipareigojimus ir kt.) nebegali atlikti visų ar dalies Sutartyje nurodytų įsipareigojimų.</w:t>
      </w:r>
    </w:p>
    <w:p w14:paraId="463FB7E1" w14:textId="06CDF298" w:rsidR="006C5D25" w:rsidRPr="00EF4E0B" w:rsidRDefault="006C5D25" w:rsidP="006C5D25">
      <w:pPr>
        <w:widowControl/>
        <w:autoSpaceDE/>
        <w:autoSpaceDN/>
        <w:adjustRightInd/>
        <w:ind w:firstLine="0"/>
        <w:jc w:val="both"/>
        <w:rPr>
          <w:rFonts w:ascii="Times New Roman" w:hAnsi="Times New Roman" w:cs="Times New Roman"/>
          <w:iCs/>
          <w:noProof/>
          <w:sz w:val="24"/>
          <w:lang w:eastAsia="en-US"/>
        </w:rPr>
      </w:pPr>
      <w:r w:rsidRPr="006C5D25">
        <w:rPr>
          <w:rFonts w:ascii="Times New Roman" w:hAnsi="Times New Roman" w:cs="Times New Roman"/>
          <w:noProof/>
          <w:sz w:val="24"/>
          <w:lang w:eastAsia="en-US"/>
        </w:rPr>
        <w:t>7.</w:t>
      </w:r>
      <w:r>
        <w:rPr>
          <w:rFonts w:ascii="Times New Roman" w:hAnsi="Times New Roman" w:cs="Times New Roman"/>
          <w:noProof/>
          <w:sz w:val="24"/>
          <w:lang w:eastAsia="en-US"/>
        </w:rPr>
        <w:t>4</w:t>
      </w:r>
      <w:r w:rsidRPr="006C5D25">
        <w:rPr>
          <w:rFonts w:ascii="Times New Roman" w:hAnsi="Times New Roman" w:cs="Times New Roman"/>
          <w:noProof/>
          <w:sz w:val="24"/>
          <w:lang w:eastAsia="en-US"/>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6C5D25">
        <w:rPr>
          <w:rFonts w:ascii="Times New Roman" w:eastAsia="Calibri" w:hAnsi="Times New Roman" w:cs="Times New Roman"/>
          <w:color w:val="000000"/>
          <w:sz w:val="24"/>
        </w:rPr>
        <w:t xml:space="preserve"> </w:t>
      </w:r>
      <w:r w:rsidRPr="00EF4E0B">
        <w:rPr>
          <w:rFonts w:ascii="Times New Roman" w:eastAsia="Calibri" w:hAnsi="Times New Roman" w:cs="Times New Roman"/>
          <w:iCs/>
          <w:color w:val="000000"/>
          <w:sz w:val="24"/>
        </w:rPr>
        <w:t>Subtiekėjų keitimas įforminamas Sutarties Šalių pasirašomu susitarimu, kuris tampa neatskiriama Sutarties dalimi</w:t>
      </w:r>
      <w:r w:rsidRPr="00EF4E0B">
        <w:rPr>
          <w:rFonts w:ascii="Times New Roman" w:hAnsi="Times New Roman" w:cs="Times New Roman"/>
          <w:iCs/>
          <w:sz w:val="24"/>
          <w:lang w:eastAsia="en-US"/>
        </w:rPr>
        <w:t>.</w:t>
      </w:r>
      <w:r w:rsidRPr="00EF4E0B">
        <w:rPr>
          <w:rFonts w:ascii="Times New Roman" w:hAnsi="Times New Roman" w:cs="Times New Roman"/>
          <w:iCs/>
          <w:sz w:val="24"/>
          <w:vertAlign w:val="superscript"/>
          <w:lang w:eastAsia="en-US"/>
        </w:rPr>
        <w:footnoteReference w:id="2"/>
      </w:r>
    </w:p>
    <w:p w14:paraId="1DDDF0A6" w14:textId="005EC36C" w:rsidR="006C5D25" w:rsidRPr="00EF4E0B" w:rsidRDefault="006C5D25" w:rsidP="006C5D25">
      <w:pPr>
        <w:widowControl/>
        <w:autoSpaceDE/>
        <w:autoSpaceDN/>
        <w:adjustRightInd/>
        <w:ind w:firstLine="0"/>
        <w:jc w:val="both"/>
        <w:rPr>
          <w:rFonts w:ascii="Times New Roman" w:hAnsi="Times New Roman" w:cs="Times New Roman"/>
          <w:iCs/>
          <w:noProof/>
          <w:sz w:val="24"/>
          <w:lang w:eastAsia="en-US"/>
        </w:rPr>
      </w:pPr>
      <w:r w:rsidRPr="00EF4E0B">
        <w:rPr>
          <w:rFonts w:ascii="Times New Roman" w:hAnsi="Times New Roman" w:cs="Times New Roman"/>
          <w:iCs/>
          <w:noProof/>
          <w:sz w:val="24"/>
          <w:lang w:eastAsia="en-US"/>
        </w:rPr>
        <w:t>7.</w:t>
      </w:r>
      <w:r>
        <w:rPr>
          <w:rFonts w:ascii="Times New Roman" w:hAnsi="Times New Roman" w:cs="Times New Roman"/>
          <w:iCs/>
          <w:noProof/>
          <w:sz w:val="24"/>
          <w:lang w:eastAsia="en-US"/>
        </w:rPr>
        <w:t>5</w:t>
      </w:r>
      <w:r w:rsidRPr="00EF4E0B">
        <w:rPr>
          <w:rFonts w:ascii="Times New Roman" w:hAnsi="Times New Roman" w:cs="Times New Roman"/>
          <w:iCs/>
          <w:noProof/>
          <w:sz w:val="24"/>
          <w:lang w:eastAsia="en-US"/>
        </w:rPr>
        <w:t xml:space="preserve">. Jeigu keičiami Tiekėjo pasiūlyme nurodyti subtiekėjai, kuriais grindžiama, Tiekėjo kvalifikacija, Tiekėjas privalo pateikti jų </w:t>
      </w:r>
      <w:r w:rsidRPr="00EF4E0B">
        <w:rPr>
          <w:rFonts w:ascii="Times New Roman" w:hAnsi="Times New Roman" w:cs="Times New Roman"/>
          <w:iCs/>
          <w:color w:val="000000"/>
          <w:sz w:val="24"/>
          <w:lang w:eastAsia="en-US"/>
        </w:rPr>
        <w:t xml:space="preserve">pašalinimo pagrindų nebuvimą (jei prašoma) ir (ar) </w:t>
      </w:r>
      <w:r w:rsidRPr="00EF4E0B">
        <w:rPr>
          <w:rFonts w:ascii="Times New Roman" w:hAnsi="Times New Roman" w:cs="Times New Roman"/>
          <w:iCs/>
          <w:noProof/>
          <w:sz w:val="24"/>
          <w:lang w:eastAsia="en-US"/>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35D11F43" w14:textId="77777777" w:rsidR="009664BF" w:rsidRPr="00C13B1C" w:rsidRDefault="009664BF" w:rsidP="00453DB6">
      <w:pPr>
        <w:widowControl/>
        <w:autoSpaceDE/>
        <w:autoSpaceDN/>
        <w:adjustRightInd/>
        <w:ind w:firstLine="0"/>
        <w:jc w:val="both"/>
        <w:rPr>
          <w:rFonts w:ascii="Times New Roman" w:hAnsi="Times New Roman" w:cs="Times New Roman"/>
          <w:sz w:val="24"/>
          <w:lang w:eastAsia="en-US"/>
        </w:rPr>
      </w:pPr>
    </w:p>
    <w:p w14:paraId="5B3D6573" w14:textId="77777777" w:rsidR="00453DB6" w:rsidRPr="00453DB6" w:rsidRDefault="00453DB6" w:rsidP="00453DB6">
      <w:pPr>
        <w:widowControl/>
        <w:autoSpaceDE/>
        <w:autoSpaceDN/>
        <w:adjustRightInd/>
        <w:ind w:firstLine="0"/>
        <w:jc w:val="center"/>
        <w:rPr>
          <w:rFonts w:ascii="Times New Roman" w:hAnsi="Times New Roman" w:cs="Times New Roman"/>
          <w:b/>
          <w:sz w:val="24"/>
          <w:lang w:eastAsia="en-US"/>
        </w:rPr>
      </w:pPr>
      <w:r w:rsidRPr="00453DB6">
        <w:rPr>
          <w:rFonts w:ascii="Times New Roman" w:hAnsi="Times New Roman" w:cs="Times New Roman"/>
          <w:b/>
          <w:sz w:val="24"/>
          <w:lang w:eastAsia="en-US"/>
        </w:rPr>
        <w:t>8.  SUTARTIES NUTRAUKIMAS</w:t>
      </w:r>
    </w:p>
    <w:p w14:paraId="5D69C198" w14:textId="77777777" w:rsidR="00453DB6" w:rsidRPr="00453DB6" w:rsidRDefault="00453DB6" w:rsidP="00453DB6">
      <w:pPr>
        <w:widowControl/>
        <w:autoSpaceDE/>
        <w:autoSpaceDN/>
        <w:adjustRightInd/>
        <w:ind w:firstLine="0"/>
        <w:jc w:val="center"/>
        <w:rPr>
          <w:rFonts w:ascii="Times New Roman" w:hAnsi="Times New Roman" w:cs="Times New Roman"/>
          <w:b/>
          <w:sz w:val="24"/>
          <w:lang w:eastAsia="en-US"/>
        </w:rPr>
      </w:pPr>
    </w:p>
    <w:p w14:paraId="3D34D5BC" w14:textId="77777777" w:rsidR="00453DB6" w:rsidRPr="00453DB6" w:rsidRDefault="00453DB6" w:rsidP="00453DB6">
      <w:pPr>
        <w:widowControl/>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lang w:eastAsia="en-US"/>
        </w:rPr>
        <w:t>8.1. Pirkėjas turi teisę vienašališkai nutraukti Sutartį, prieš 10 (dešimt) dienų raštu pranešęs apie tai Tiekėjui, jeigu:</w:t>
      </w:r>
    </w:p>
    <w:p w14:paraId="2EF86E41" w14:textId="77777777" w:rsidR="00453DB6" w:rsidRPr="00453DB6" w:rsidRDefault="00453DB6" w:rsidP="00453DB6">
      <w:pPr>
        <w:widowControl/>
        <w:autoSpaceDE/>
        <w:autoSpaceDN/>
        <w:adjustRightInd/>
        <w:ind w:firstLine="0"/>
        <w:jc w:val="both"/>
        <w:rPr>
          <w:rFonts w:ascii="Times New Roman" w:hAnsi="Times New Roman" w:cs="Times New Roman"/>
          <w:sz w:val="24"/>
        </w:rPr>
      </w:pPr>
      <w:r w:rsidRPr="00453DB6">
        <w:rPr>
          <w:rFonts w:ascii="Times New Roman" w:hAnsi="Times New Roman" w:cs="Times New Roman"/>
          <w:sz w:val="24"/>
          <w:lang w:eastAsia="en-US"/>
        </w:rPr>
        <w:t xml:space="preserve">8.1.1. </w:t>
      </w:r>
      <w:r w:rsidRPr="00453DB6">
        <w:rPr>
          <w:rFonts w:ascii="Times New Roman" w:hAnsi="Times New Roman" w:cs="Times New Roman"/>
          <w:sz w:val="24"/>
        </w:rPr>
        <w:t>tiekiamų Prekių kokybė neatitinka šioje Sutartyje nustatytų reikalavimų ir po raštiško Pirkėjo pranešimo/pretenzijos apie tai Tiekėjui, jis per Pirkėjo nurodytą terminą nepašalina trūkumų arba pašalina netinkamai;</w:t>
      </w:r>
    </w:p>
    <w:p w14:paraId="0BAA8F1B" w14:textId="77777777" w:rsidR="00453DB6" w:rsidRPr="00453DB6" w:rsidRDefault="00453DB6" w:rsidP="00453DB6">
      <w:pPr>
        <w:widowControl/>
        <w:autoSpaceDE/>
        <w:autoSpaceDN/>
        <w:adjustRightInd/>
        <w:ind w:firstLine="0"/>
        <w:jc w:val="both"/>
        <w:rPr>
          <w:rFonts w:ascii="Times New Roman" w:hAnsi="Times New Roman" w:cs="Times New Roman"/>
          <w:sz w:val="24"/>
        </w:rPr>
      </w:pPr>
      <w:r w:rsidRPr="00453DB6">
        <w:rPr>
          <w:rFonts w:ascii="Times New Roman" w:hAnsi="Times New Roman" w:cs="Times New Roman"/>
          <w:sz w:val="24"/>
        </w:rPr>
        <w:t>8.1.2.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940A9F8" w14:textId="77777777" w:rsidR="00453DB6" w:rsidRPr="00453DB6" w:rsidRDefault="00453DB6" w:rsidP="00453DB6">
      <w:pPr>
        <w:widowControl/>
        <w:autoSpaceDE/>
        <w:autoSpaceDN/>
        <w:adjustRightInd/>
        <w:ind w:firstLine="0"/>
        <w:jc w:val="both"/>
        <w:rPr>
          <w:rFonts w:ascii="Times New Roman" w:hAnsi="Times New Roman" w:cs="Times New Roman"/>
          <w:sz w:val="24"/>
        </w:rPr>
      </w:pPr>
      <w:r w:rsidRPr="00453DB6">
        <w:rPr>
          <w:rFonts w:ascii="Times New Roman" w:hAnsi="Times New Roman" w:cs="Times New Roman"/>
          <w:sz w:val="24"/>
        </w:rPr>
        <w:t xml:space="preserve">8.1.3. Tiekėjas sudaro </w:t>
      </w:r>
      <w:proofErr w:type="spellStart"/>
      <w:r w:rsidRPr="00453DB6">
        <w:rPr>
          <w:rFonts w:ascii="Times New Roman" w:hAnsi="Times New Roman" w:cs="Times New Roman"/>
          <w:sz w:val="24"/>
        </w:rPr>
        <w:t>subtiekimo</w:t>
      </w:r>
      <w:proofErr w:type="spellEnd"/>
      <w:r w:rsidRPr="00453DB6">
        <w:rPr>
          <w:rFonts w:ascii="Times New Roman" w:hAnsi="Times New Roman" w:cs="Times New Roman"/>
          <w:sz w:val="24"/>
        </w:rPr>
        <w:t xml:space="preserve"> sutartį be Pirkėjo sutikimo;</w:t>
      </w:r>
    </w:p>
    <w:p w14:paraId="30C55A8C" w14:textId="77777777" w:rsidR="00453DB6" w:rsidRDefault="00453DB6" w:rsidP="00453DB6">
      <w:pPr>
        <w:widowControl/>
        <w:autoSpaceDE/>
        <w:autoSpaceDN/>
        <w:adjustRightInd/>
        <w:ind w:firstLine="0"/>
        <w:jc w:val="both"/>
        <w:rPr>
          <w:rFonts w:ascii="Times New Roman" w:hAnsi="Times New Roman" w:cs="Times New Roman"/>
          <w:sz w:val="24"/>
        </w:rPr>
      </w:pPr>
      <w:r w:rsidRPr="00453DB6">
        <w:rPr>
          <w:rFonts w:ascii="Times New Roman" w:hAnsi="Times New Roman" w:cs="Times New Roman"/>
          <w:sz w:val="24"/>
        </w:rPr>
        <w:t>8.1.4. atsiranda Lietuvos Respublikos viešųjų pirkimų įstatymo 90 straipsnio 1 dalyje nustatyti pagrindai;</w:t>
      </w:r>
    </w:p>
    <w:p w14:paraId="1E2F8354" w14:textId="04FFD08B" w:rsidR="00453DB6" w:rsidRPr="00453DB6" w:rsidRDefault="00453DB6" w:rsidP="00453DB6">
      <w:pPr>
        <w:widowControl/>
        <w:autoSpaceDE/>
        <w:autoSpaceDN/>
        <w:adjustRightInd/>
        <w:ind w:firstLine="0"/>
        <w:jc w:val="both"/>
        <w:rPr>
          <w:rFonts w:ascii="Times New Roman" w:hAnsi="Times New Roman" w:cs="Times New Roman"/>
          <w:sz w:val="24"/>
          <w:lang w:eastAsia="en-US"/>
        </w:rPr>
      </w:pPr>
      <w:r w:rsidRPr="00453DB6">
        <w:rPr>
          <w:rFonts w:ascii="Times New Roman" w:hAnsi="Times New Roman" w:cs="Times New Roman"/>
          <w:sz w:val="24"/>
        </w:rPr>
        <w:t>8.1.</w:t>
      </w:r>
      <w:r w:rsidR="006C5D25">
        <w:rPr>
          <w:rFonts w:ascii="Times New Roman" w:hAnsi="Times New Roman" w:cs="Times New Roman"/>
          <w:sz w:val="24"/>
        </w:rPr>
        <w:t>5</w:t>
      </w:r>
      <w:r w:rsidRPr="00453DB6">
        <w:rPr>
          <w:rFonts w:ascii="Times New Roman" w:hAnsi="Times New Roman" w:cs="Times New Roman"/>
          <w:sz w:val="24"/>
        </w:rPr>
        <w:t>. Tiekėjas pažeidžia esmines Sutarties sąlygas. Šalys susitaria esminėmis Sutarties sąlygomis laikyti Sutarties 8.1.</w:t>
      </w:r>
      <w:r w:rsidR="0023715A">
        <w:rPr>
          <w:rFonts w:ascii="Times New Roman" w:hAnsi="Times New Roman" w:cs="Times New Roman"/>
          <w:sz w:val="24"/>
        </w:rPr>
        <w:t xml:space="preserve">1., 8.1.2, </w:t>
      </w:r>
      <w:r w:rsidRPr="00453DB6">
        <w:rPr>
          <w:rFonts w:ascii="Times New Roman" w:hAnsi="Times New Roman" w:cs="Times New Roman"/>
          <w:sz w:val="24"/>
        </w:rPr>
        <w:t>papunkčiuose nurodytus pažeidimus, taip pat techninėje specifikacijoje nustatytus reikalavimus, Prekės pristatymo, sumontavimo ir įrengimo terminus, Prekės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1FCDF885" w14:textId="77777777" w:rsidR="00453DB6" w:rsidRPr="00453DB6" w:rsidRDefault="00453DB6" w:rsidP="00453DB6">
      <w:pPr>
        <w:widowControl/>
        <w:autoSpaceDE/>
        <w:autoSpaceDN/>
        <w:adjustRightInd/>
        <w:ind w:firstLine="0"/>
        <w:jc w:val="both"/>
        <w:rPr>
          <w:rFonts w:ascii="Times New Roman" w:hAnsi="Times New Roman" w:cs="Times New Roman"/>
          <w:sz w:val="24"/>
        </w:rPr>
      </w:pPr>
      <w:r w:rsidRPr="00453DB6">
        <w:rPr>
          <w:rFonts w:ascii="Times New Roman" w:hAnsi="Times New Roman" w:cs="Times New Roman"/>
          <w:sz w:val="24"/>
        </w:rPr>
        <w:t>8.2. Pirkėjas turi teisę vienašališkai nutraukti Sutartį, nesilaikydamas Sutarties 8.1 papunktyje nustatyto termino, kai:</w:t>
      </w:r>
    </w:p>
    <w:p w14:paraId="3BC3D956" w14:textId="77777777" w:rsidR="00453DB6" w:rsidRPr="00453DB6" w:rsidRDefault="00453DB6" w:rsidP="00453DB6">
      <w:pPr>
        <w:widowControl/>
        <w:autoSpaceDE/>
        <w:autoSpaceDN/>
        <w:adjustRightInd/>
        <w:ind w:firstLine="0"/>
        <w:jc w:val="both"/>
        <w:rPr>
          <w:rFonts w:ascii="Times New Roman" w:hAnsi="Times New Roman" w:cs="Times New Roman"/>
          <w:sz w:val="24"/>
        </w:rPr>
      </w:pPr>
      <w:r w:rsidRPr="00453DB6">
        <w:rPr>
          <w:rFonts w:ascii="Times New Roman" w:hAnsi="Times New Roman" w:cs="Times New Roman"/>
          <w:sz w:val="24"/>
        </w:rPr>
        <w:t>8.2.1.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63759BF8" w14:textId="77777777" w:rsidR="00453DB6" w:rsidRDefault="00453DB6" w:rsidP="00453DB6">
      <w:pPr>
        <w:widowControl/>
        <w:autoSpaceDE/>
        <w:autoSpaceDN/>
        <w:adjustRightInd/>
        <w:ind w:firstLine="0"/>
        <w:jc w:val="both"/>
        <w:rPr>
          <w:rFonts w:ascii="Times New Roman" w:hAnsi="Times New Roman" w:cs="Times New Roman"/>
          <w:sz w:val="24"/>
        </w:rPr>
      </w:pPr>
      <w:r w:rsidRPr="00453DB6">
        <w:rPr>
          <w:rFonts w:ascii="Times New Roman" w:hAnsi="Times New Roman" w:cs="Times New Roman"/>
          <w:sz w:val="24"/>
        </w:rPr>
        <w:t>8.2.2. Tiekėjas bankrutuoja arba yra likviduojamas, sustabdo ūkinę veiklą arba įstatymuose ir kituose teisės aktuose numatyta tvarka susidaro analogiška situacija;</w:t>
      </w:r>
    </w:p>
    <w:p w14:paraId="4CFD8291" w14:textId="29489984" w:rsidR="00042789" w:rsidRPr="00042789" w:rsidRDefault="00042789" w:rsidP="00042789">
      <w:pPr>
        <w:widowControl/>
        <w:autoSpaceDE/>
        <w:autoSpaceDN/>
        <w:adjustRightInd/>
        <w:ind w:firstLine="0"/>
        <w:jc w:val="both"/>
        <w:rPr>
          <w:rFonts w:ascii="Times New Roman" w:hAnsi="Times New Roman" w:cs="Times New Roman"/>
          <w:sz w:val="24"/>
        </w:rPr>
      </w:pPr>
      <w:r w:rsidRPr="00042789">
        <w:rPr>
          <w:rFonts w:ascii="Times New Roman" w:hAnsi="Times New Roman" w:cs="Times New Roman"/>
          <w:sz w:val="24"/>
        </w:rPr>
        <w:t xml:space="preserve">8.2.3. Tiekėjas nutraukia Prekių ar jų dalies tiekimą be pateisinamos priežasties, nepradeda laiku vykdyti sutartinių įsipareigojimų, kitaip aiškiai parodo ketinimą netęsti savo įsipareigojimų pagal Sutartį ir tampa aišku, kad pristatyti Prekes iki Prekių pristatymo termino pabaigos neįmanoma; </w:t>
      </w:r>
    </w:p>
    <w:p w14:paraId="3486DE8D" w14:textId="77777777" w:rsidR="00042789" w:rsidRPr="00042789" w:rsidRDefault="00042789" w:rsidP="00042789">
      <w:pPr>
        <w:widowControl/>
        <w:autoSpaceDE/>
        <w:autoSpaceDN/>
        <w:adjustRightInd/>
        <w:ind w:firstLine="0"/>
        <w:jc w:val="both"/>
        <w:rPr>
          <w:rFonts w:ascii="Times New Roman" w:hAnsi="Times New Roman" w:cs="Times New Roman"/>
          <w:sz w:val="24"/>
        </w:rPr>
      </w:pPr>
      <w:r w:rsidRPr="00042789">
        <w:rPr>
          <w:rFonts w:ascii="Times New Roman" w:hAnsi="Times New Roman" w:cs="Times New Roman"/>
          <w:sz w:val="24"/>
        </w:rPr>
        <w:t>8.2.4. dėl kitokio pobūdžio neveiksnumo, trukdančio vykdyti Sutartį.</w:t>
      </w:r>
    </w:p>
    <w:p w14:paraId="045F0989" w14:textId="1633FA48" w:rsidR="00042789" w:rsidRPr="00042789" w:rsidRDefault="00042789" w:rsidP="00453DB6">
      <w:pPr>
        <w:widowControl/>
        <w:autoSpaceDE/>
        <w:autoSpaceDN/>
        <w:adjustRightInd/>
        <w:ind w:firstLine="0"/>
        <w:jc w:val="both"/>
        <w:rPr>
          <w:rFonts w:ascii="Times New Roman" w:hAnsi="Times New Roman" w:cs="Times New Roman"/>
          <w:sz w:val="24"/>
        </w:rPr>
      </w:pPr>
      <w:r w:rsidRPr="00042789">
        <w:rPr>
          <w:rFonts w:ascii="Times New Roman" w:hAnsi="Times New Roman" w:cs="Times New Roman"/>
          <w:sz w:val="24"/>
        </w:rPr>
        <w:t xml:space="preserve">8.3. Jei Tiekėjas per įspėjime nurodytą terminą nepašalina pažeidimų, Sutartis laikoma nutraukta nuo įspėjimo apie Sutarties nutraukimą termino pasibaigimo dienos. Sutartį nutraukus dėl Tiekėjo </w:t>
      </w:r>
      <w:r w:rsidRPr="00042789">
        <w:rPr>
          <w:rFonts w:ascii="Times New Roman" w:hAnsi="Times New Roman" w:cs="Times New Roman"/>
          <w:sz w:val="24"/>
        </w:rPr>
        <w:lastRenderedPageBreak/>
        <w:t xml:space="preserve">kaltės, be jam priklausančio atlyginimo už patiektas tinkamas Prekes, Tiekėjas neturi teisės į kokių nors patirtų nuostolių ar žalos kompensavimą. </w:t>
      </w:r>
    </w:p>
    <w:p w14:paraId="31ED703B" w14:textId="5B5A7EB5" w:rsidR="00453DB6" w:rsidRPr="00042789" w:rsidRDefault="00453DB6" w:rsidP="00453DB6">
      <w:pPr>
        <w:widowControl/>
        <w:autoSpaceDE/>
        <w:autoSpaceDN/>
        <w:adjustRightInd/>
        <w:ind w:firstLine="0"/>
        <w:jc w:val="both"/>
        <w:rPr>
          <w:rFonts w:ascii="Times New Roman" w:hAnsi="Times New Roman" w:cs="Times New Roman"/>
          <w:sz w:val="24"/>
          <w:lang w:eastAsia="en-US"/>
        </w:rPr>
      </w:pPr>
      <w:r w:rsidRPr="00042789">
        <w:rPr>
          <w:rFonts w:ascii="Times New Roman" w:hAnsi="Times New Roman" w:cs="Times New Roman"/>
          <w:sz w:val="24"/>
          <w:lang w:eastAsia="en-US"/>
        </w:rPr>
        <w:t>8.</w:t>
      </w:r>
      <w:r w:rsidR="00042789" w:rsidRPr="00042789">
        <w:rPr>
          <w:rFonts w:ascii="Times New Roman" w:hAnsi="Times New Roman" w:cs="Times New Roman"/>
          <w:sz w:val="24"/>
          <w:lang w:eastAsia="en-US"/>
        </w:rPr>
        <w:t>4</w:t>
      </w:r>
      <w:r w:rsidRPr="00042789">
        <w:rPr>
          <w:rFonts w:ascii="Times New Roman" w:hAnsi="Times New Roman" w:cs="Times New Roman"/>
          <w:sz w:val="24"/>
          <w:lang w:eastAsia="en-US"/>
        </w:rPr>
        <w:t xml:space="preserve">. Sutartis gali būti nutraukta raštišku abiejų Šalių susitarimu, </w:t>
      </w:r>
      <w:r w:rsidRPr="00042789">
        <w:rPr>
          <w:rFonts w:ascii="Times New Roman" w:eastAsia="Calibri" w:hAnsi="Times New Roman" w:cs="Times New Roman"/>
          <w:sz w:val="24"/>
          <w:lang w:eastAsia="en-US"/>
        </w:rPr>
        <w:t>apie tokį Sutarties nutraukimą kitai Šaliai pranešant ne vėliau ka</w:t>
      </w:r>
      <w:r w:rsidR="00B36DFF" w:rsidRPr="00042789">
        <w:rPr>
          <w:rFonts w:ascii="Times New Roman" w:eastAsia="Calibri" w:hAnsi="Times New Roman" w:cs="Times New Roman"/>
          <w:sz w:val="24"/>
          <w:lang w:eastAsia="en-US"/>
        </w:rPr>
        <w:t>ip prieš 30 (trisdešimt</w:t>
      </w:r>
      <w:r w:rsidRPr="00042789">
        <w:rPr>
          <w:rFonts w:ascii="Times New Roman" w:eastAsia="Calibri" w:hAnsi="Times New Roman" w:cs="Times New Roman"/>
          <w:sz w:val="24"/>
          <w:lang w:eastAsia="en-US"/>
        </w:rPr>
        <w:t>) dienų.</w:t>
      </w:r>
    </w:p>
    <w:p w14:paraId="267ABEEC" w14:textId="631548F6" w:rsidR="00AB280F" w:rsidRPr="00EE0C44" w:rsidRDefault="00042789" w:rsidP="00042789">
      <w:pPr>
        <w:widowControl/>
        <w:autoSpaceDE/>
        <w:autoSpaceDN/>
        <w:adjustRightInd/>
        <w:ind w:firstLine="0"/>
        <w:jc w:val="both"/>
        <w:rPr>
          <w:rFonts w:ascii="Times New Roman" w:hAnsi="Times New Roman" w:cs="Times New Roman"/>
          <w:sz w:val="24"/>
        </w:rPr>
      </w:pPr>
      <w:r w:rsidRPr="00042789">
        <w:rPr>
          <w:rFonts w:ascii="Times New Roman" w:hAnsi="Times New Roman" w:cs="Times New Roman"/>
          <w:sz w:val="24"/>
        </w:rPr>
        <w:t>8.</w:t>
      </w:r>
      <w:r w:rsidR="00AB280F">
        <w:rPr>
          <w:rFonts w:ascii="Times New Roman" w:hAnsi="Times New Roman" w:cs="Times New Roman"/>
          <w:sz w:val="24"/>
        </w:rPr>
        <w:t>5</w:t>
      </w:r>
      <w:r w:rsidRPr="00042789">
        <w:rPr>
          <w:rFonts w:ascii="Times New Roman" w:hAnsi="Times New Roman" w:cs="Times New Roman"/>
          <w:sz w:val="24"/>
        </w:rPr>
        <w:t>. Nutraukiant Sutartį, Pirkėjo sudaryta Komisija,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9B55903" w14:textId="77777777" w:rsidR="00042789" w:rsidRPr="00453DB6" w:rsidRDefault="00042789" w:rsidP="00453DB6">
      <w:pPr>
        <w:widowControl/>
        <w:autoSpaceDE/>
        <w:autoSpaceDN/>
        <w:adjustRightInd/>
        <w:ind w:firstLine="0"/>
        <w:jc w:val="both"/>
        <w:rPr>
          <w:rFonts w:ascii="Times New Roman" w:hAnsi="Times New Roman" w:cs="Times New Roman"/>
          <w:sz w:val="24"/>
          <w:lang w:eastAsia="en-US"/>
        </w:rPr>
      </w:pPr>
    </w:p>
    <w:p w14:paraId="3C7C1E19" w14:textId="77777777" w:rsidR="00453DB6" w:rsidRPr="00453DB6" w:rsidRDefault="00453DB6" w:rsidP="00453DB6">
      <w:pPr>
        <w:widowControl/>
        <w:suppressAutoHyphens/>
        <w:autoSpaceDE/>
        <w:autoSpaceDN/>
        <w:adjustRightInd/>
        <w:jc w:val="center"/>
        <w:rPr>
          <w:rFonts w:ascii="Times New Roman" w:hAnsi="Times New Roman" w:cs="Times New Roman"/>
          <w:b/>
          <w:sz w:val="24"/>
        </w:rPr>
      </w:pPr>
      <w:r w:rsidRPr="00453DB6">
        <w:rPr>
          <w:rFonts w:ascii="Times New Roman" w:hAnsi="Times New Roman" w:cs="Times New Roman"/>
          <w:b/>
          <w:sz w:val="24"/>
        </w:rPr>
        <w:t>9. KITOS SUTARTIES SĄLYGOS</w:t>
      </w:r>
    </w:p>
    <w:p w14:paraId="009B70B0" w14:textId="77777777" w:rsidR="00453DB6" w:rsidRPr="00453DB6" w:rsidRDefault="00453DB6" w:rsidP="00453DB6">
      <w:pPr>
        <w:widowControl/>
        <w:suppressAutoHyphens/>
        <w:autoSpaceDE/>
        <w:autoSpaceDN/>
        <w:adjustRightInd/>
        <w:jc w:val="center"/>
        <w:rPr>
          <w:rFonts w:ascii="Times New Roman" w:hAnsi="Times New Roman" w:cs="Times New Roman"/>
          <w:b/>
          <w:sz w:val="24"/>
        </w:rPr>
      </w:pPr>
    </w:p>
    <w:p w14:paraId="663ECDFA" w14:textId="61362F39" w:rsidR="00B36DFF" w:rsidRDefault="00B36DFF" w:rsidP="00B36DFF">
      <w:pPr>
        <w:ind w:firstLine="0"/>
        <w:jc w:val="both"/>
        <w:rPr>
          <w:rFonts w:ascii="Times New Roman" w:hAnsi="Times New Roman" w:cs="Times New Roman"/>
          <w:sz w:val="24"/>
        </w:rPr>
      </w:pPr>
      <w:r w:rsidRPr="00B36DFF">
        <w:rPr>
          <w:rFonts w:ascii="Times New Roman" w:hAnsi="Times New Roman" w:cs="Times New Roman"/>
          <w:sz w:val="24"/>
        </w:rPr>
        <w:t xml:space="preserve">9.1. </w:t>
      </w:r>
      <w:r w:rsidRPr="00B36DFF">
        <w:rPr>
          <w:rFonts w:ascii="Times New Roman" w:eastAsia="Calibri" w:hAnsi="Times New Roman" w:cs="Times New Roman"/>
          <w:sz w:val="24"/>
        </w:rPr>
        <w:t xml:space="preserve">Tiekėjas Sutarties įvykdymo užtikrinimui privalo ne vėliau kaip per 5 (penkias) darbo dienas nuo Sutarties pasirašymo dienos pateikti pirmo pareikalavimo neatšaukiamą besąlyginę Lietuvos Respublikoje ar užsienyje registruoto banko garantiją ar draudimo bendrovės laidavimo raštą (originalą) (toliau – </w:t>
      </w:r>
      <w:bookmarkStart w:id="2" w:name="_Hlk48049459"/>
      <w:r w:rsidRPr="00B36DFF">
        <w:rPr>
          <w:rFonts w:ascii="Times New Roman" w:eastAsia="Calibri" w:hAnsi="Times New Roman" w:cs="Times New Roman"/>
          <w:sz w:val="24"/>
        </w:rPr>
        <w:t>Sutarties įvykdymo užtikrinimas</w:t>
      </w:r>
      <w:bookmarkEnd w:id="2"/>
      <w:r w:rsidRPr="00B36DFF">
        <w:rPr>
          <w:rFonts w:ascii="Times New Roman" w:eastAsia="Calibri" w:hAnsi="Times New Roman" w:cs="Times New Roman"/>
          <w:sz w:val="24"/>
        </w:rPr>
        <w:t xml:space="preserve">). Sutarties įvykdymo užtikrinimo dydis – 5 (penki) procentai nuo Sutarties 2.2 papunktyje nurodytos Sutarties kainos </w:t>
      </w:r>
      <w:r w:rsidR="009666ED">
        <w:rPr>
          <w:rFonts w:ascii="Times New Roman" w:eastAsia="Calibri" w:hAnsi="Times New Roman" w:cs="Times New Roman"/>
          <w:sz w:val="24"/>
        </w:rPr>
        <w:t>be</w:t>
      </w:r>
      <w:r w:rsidRPr="00B36DFF">
        <w:rPr>
          <w:rFonts w:ascii="Times New Roman" w:eastAsia="Calibri" w:hAnsi="Times New Roman" w:cs="Times New Roman"/>
          <w:sz w:val="24"/>
        </w:rPr>
        <w:t xml:space="preserve"> PVM. Sutarties įvykdymo užtikrinimas turi galioti visą Sutarties galiojimo </w:t>
      </w:r>
      <w:r w:rsidRPr="00042789">
        <w:rPr>
          <w:rFonts w:ascii="Times New Roman" w:eastAsia="Calibri" w:hAnsi="Times New Roman" w:cs="Times New Roman"/>
          <w:sz w:val="24"/>
        </w:rPr>
        <w:t>laiką</w:t>
      </w:r>
      <w:r w:rsidR="00042789" w:rsidRPr="00042789">
        <w:rPr>
          <w:rFonts w:ascii="Times New Roman" w:eastAsia="Calibri" w:hAnsi="Times New Roman" w:cs="Times New Roman"/>
          <w:sz w:val="24"/>
        </w:rPr>
        <w:t xml:space="preserve"> </w:t>
      </w:r>
      <w:r w:rsidR="00042789" w:rsidRPr="00A149F5">
        <w:rPr>
          <w:rFonts w:ascii="Times New Roman" w:eastAsia="Calibri" w:hAnsi="Times New Roman" w:cs="Times New Roman"/>
          <w:sz w:val="24"/>
        </w:rPr>
        <w:t xml:space="preserve">- </w:t>
      </w:r>
      <w:r w:rsidR="00042789" w:rsidRPr="00A149F5">
        <w:rPr>
          <w:rFonts w:ascii="Times New Roman" w:hAnsi="Times New Roman" w:cs="Times New Roman"/>
          <w:sz w:val="24"/>
        </w:rPr>
        <w:t xml:space="preserve"> kuris apima Prekių pristatymo, sumontavimo ir apmokėjimo už Prekes</w:t>
      </w:r>
      <w:r w:rsidR="00042789" w:rsidRPr="00042789">
        <w:rPr>
          <w:rFonts w:ascii="Times New Roman" w:hAnsi="Times New Roman" w:cs="Times New Roman"/>
          <w:sz w:val="22"/>
          <w:szCs w:val="22"/>
        </w:rPr>
        <w:t xml:space="preserve"> terminą</w:t>
      </w:r>
      <w:r w:rsidRPr="00042789">
        <w:rPr>
          <w:rFonts w:ascii="Times New Roman" w:eastAsia="Calibri" w:hAnsi="Times New Roman" w:cs="Times New Roman"/>
          <w:sz w:val="24"/>
        </w:rPr>
        <w:t>.</w:t>
      </w:r>
      <w:r w:rsidRPr="00B36DFF">
        <w:rPr>
          <w:rFonts w:ascii="Times New Roman" w:eastAsia="Calibri" w:hAnsi="Times New Roman" w:cs="Times New Roman"/>
          <w:sz w:val="24"/>
        </w:rPr>
        <w:t xml:space="preserve"> Jei Tiekėjas per šiame papunktyje nurodytą laikotarpį Sutarties įvykdymo užtikrinimo nepateikia, laikoma, kad Tiekėjas atsisakė sudaryti Sutartį.</w:t>
      </w:r>
    </w:p>
    <w:p w14:paraId="1270D8F3" w14:textId="7F6F3DF1" w:rsidR="00453DB6" w:rsidRPr="00453DB6" w:rsidRDefault="00B36DFF"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9.2</w:t>
      </w:r>
      <w:r w:rsidR="00453DB6" w:rsidRPr="00453DB6">
        <w:rPr>
          <w:rFonts w:ascii="Times New Roman" w:hAnsi="Times New Roman" w:cs="Times New Roman"/>
          <w:sz w:val="24"/>
          <w:lang w:eastAsia="en-US"/>
        </w:rPr>
        <w:t xml:space="preserve">. Sutartis įsigalioja nuo </w:t>
      </w:r>
      <w:r w:rsidR="004273EC" w:rsidRPr="00B36DFF">
        <w:rPr>
          <w:rFonts w:ascii="Times New Roman" w:eastAsia="Calibri" w:hAnsi="Times New Roman" w:cs="Times New Roman"/>
          <w:sz w:val="24"/>
        </w:rPr>
        <w:t>Sutarties įvykdymo užtikrinim</w:t>
      </w:r>
      <w:r w:rsidR="004273EC">
        <w:rPr>
          <w:rFonts w:ascii="Times New Roman" w:eastAsia="Calibri" w:hAnsi="Times New Roman" w:cs="Times New Roman"/>
          <w:sz w:val="24"/>
        </w:rPr>
        <w:t>o pateikimo</w:t>
      </w:r>
      <w:r w:rsidR="004273EC" w:rsidRPr="00453DB6" w:rsidDel="004273EC">
        <w:rPr>
          <w:rFonts w:ascii="Times New Roman" w:hAnsi="Times New Roman" w:cs="Times New Roman"/>
          <w:sz w:val="24"/>
          <w:lang w:eastAsia="en-US"/>
        </w:rPr>
        <w:t xml:space="preserve"> </w:t>
      </w:r>
      <w:r w:rsidR="00006D1E" w:rsidRPr="00BB66EC">
        <w:rPr>
          <w:rFonts w:ascii="Times New Roman" w:hAnsi="Times New Roman" w:cs="Times New Roman"/>
          <w:sz w:val="24"/>
          <w:lang w:eastAsia="en-US"/>
        </w:rPr>
        <w:t xml:space="preserve">ir galioja iki kol Šalių įsipareigojimai pagal Sutartyje nustatytus terminus bus įvykdyti, bet ne ilgiau kaip </w:t>
      </w:r>
      <w:r w:rsidR="000B34F1">
        <w:rPr>
          <w:rFonts w:ascii="Times New Roman" w:hAnsi="Times New Roman" w:cs="Times New Roman"/>
          <w:sz w:val="24"/>
          <w:lang w:eastAsia="en-US"/>
        </w:rPr>
        <w:t>10 mėnesių</w:t>
      </w:r>
      <w:r w:rsidR="00453DB6" w:rsidRPr="00BB66EC">
        <w:rPr>
          <w:rFonts w:ascii="Times New Roman" w:hAnsi="Times New Roman" w:cs="Times New Roman"/>
          <w:sz w:val="24"/>
          <w:lang w:eastAsia="en-US"/>
        </w:rPr>
        <w:t>.</w:t>
      </w:r>
      <w:r w:rsidR="008562F9" w:rsidRPr="00BB66EC">
        <w:rPr>
          <w:rFonts w:ascii="Times New Roman" w:hAnsi="Times New Roman" w:cs="Times New Roman"/>
          <w:sz w:val="24"/>
          <w:lang w:eastAsia="en-US"/>
        </w:rPr>
        <w:t xml:space="preserve"> Pirkėjui laiku neįrengus pamatų ir neprivedus reikalingų komunikacijų</w:t>
      </w:r>
      <w:r w:rsidR="00970EAF">
        <w:rPr>
          <w:rFonts w:ascii="Times New Roman" w:hAnsi="Times New Roman" w:cs="Times New Roman"/>
          <w:sz w:val="24"/>
          <w:lang w:eastAsia="en-US"/>
        </w:rPr>
        <w:t>,</w:t>
      </w:r>
      <w:r w:rsidR="008562F9">
        <w:rPr>
          <w:rFonts w:ascii="Times New Roman" w:hAnsi="Times New Roman" w:cs="Times New Roman"/>
          <w:sz w:val="24"/>
          <w:lang w:eastAsia="en-US"/>
        </w:rPr>
        <w:t xml:space="preserve"> Sutartis raštišku Šalių susitarimu gali būti pratęsta iki 3 mėnesių.</w:t>
      </w:r>
    </w:p>
    <w:p w14:paraId="0E3F9B27" w14:textId="77777777" w:rsidR="00453DB6" w:rsidRPr="00453DB6" w:rsidRDefault="00B36DFF" w:rsidP="00453DB6">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lang w:eastAsia="en-US"/>
        </w:rPr>
        <w:t>9.3</w:t>
      </w:r>
      <w:r w:rsidR="00453DB6" w:rsidRPr="00453DB6">
        <w:rPr>
          <w:rFonts w:ascii="Times New Roman" w:hAnsi="Times New Roman" w:cs="Times New Roman"/>
          <w:sz w:val="24"/>
          <w:lang w:eastAsia="en-US"/>
        </w:rPr>
        <w:t xml:space="preserve">. </w:t>
      </w:r>
      <w:r w:rsidR="00453DB6" w:rsidRPr="00453DB6">
        <w:rPr>
          <w:rFonts w:ascii="Times New Roman" w:hAnsi="Times New Roman" w:cs="Times New Roman"/>
          <w:sz w:val="24"/>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392FD579" w14:textId="77777777" w:rsidR="00453DB6" w:rsidRPr="00453DB6" w:rsidRDefault="00B36DFF"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9.4</w:t>
      </w:r>
      <w:r w:rsidR="00453DB6" w:rsidRPr="00453DB6">
        <w:rPr>
          <w:rFonts w:ascii="Times New Roman" w:hAnsi="Times New Roman" w:cs="Times New Roman"/>
          <w:sz w:val="24"/>
          <w:lang w:eastAsia="en-US"/>
        </w:rPr>
        <w:t>. Už Sutarties įsipareigojimų nevykdymą arba netinkamą vykdymą Sutarties Šalys atsako pagal Lietuvos Respublikoje galiojančius teisės aktus.</w:t>
      </w:r>
    </w:p>
    <w:p w14:paraId="7B1D6689" w14:textId="77777777" w:rsidR="00453DB6" w:rsidRPr="00453DB6" w:rsidRDefault="00B36DFF" w:rsidP="00453DB6">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lang w:eastAsia="en-US"/>
        </w:rPr>
        <w:t>9.5</w:t>
      </w:r>
      <w:r w:rsidR="00453DB6" w:rsidRPr="00453DB6">
        <w:rPr>
          <w:rFonts w:ascii="Times New Roman" w:hAnsi="Times New Roman" w:cs="Times New Roman"/>
          <w:sz w:val="24"/>
          <w:lang w:eastAsia="en-US"/>
        </w:rPr>
        <w:t xml:space="preserve">. Sutarties Šalys įsipareigoja ne vėliau kaip per 5 (penkias) darbo dienas informuoti viena kitą apie Šalių rekvizitų, bankų atsiskaitomųjų sąskaitų numerių pasikeitimus. </w:t>
      </w:r>
      <w:r w:rsidR="00453DB6" w:rsidRPr="00453DB6">
        <w:rPr>
          <w:rFonts w:ascii="Times New Roman" w:hAnsi="Times New Roman" w:cs="Times New Roman"/>
          <w:sz w:val="24"/>
        </w:rPr>
        <w:t>Šalis, neįvykdžiusi šio įsipareigojimo, negali reikšti pretenzijų, kad kita Šalis pažeidė Sutartį, jei kita Šalis atliko veiksmus pagal paskutinius jai žinomus kitos Šalies rekvizitus.</w:t>
      </w:r>
    </w:p>
    <w:p w14:paraId="55B7479A" w14:textId="6546EF5A" w:rsidR="00F82D1E" w:rsidRDefault="00042789" w:rsidP="00042789">
      <w:pPr>
        <w:widowControl/>
        <w:tabs>
          <w:tab w:val="left" w:pos="709"/>
        </w:tabs>
        <w:autoSpaceDE/>
        <w:autoSpaceDN/>
        <w:adjustRightInd/>
        <w:ind w:firstLine="0"/>
        <w:jc w:val="both"/>
        <w:outlineLvl w:val="0"/>
        <w:rPr>
          <w:rFonts w:ascii="Times New Roman" w:hAnsi="Times New Roman" w:cs="Times New Roman"/>
          <w:sz w:val="24"/>
          <w:lang w:eastAsia="ar-SA"/>
        </w:rPr>
      </w:pPr>
      <w:r>
        <w:rPr>
          <w:rFonts w:ascii="Times New Roman" w:hAnsi="Times New Roman" w:cs="Times New Roman"/>
          <w:sz w:val="24"/>
        </w:rPr>
        <w:t>9.6</w:t>
      </w:r>
      <w:r w:rsidRPr="00453DB6">
        <w:rPr>
          <w:rFonts w:ascii="Times New Roman" w:hAnsi="Times New Roman" w:cs="Times New Roman"/>
          <w:sz w:val="24"/>
        </w:rPr>
        <w:t xml:space="preserve">. Pirkėjas </w:t>
      </w:r>
      <w:r w:rsidR="003054FA">
        <w:rPr>
          <w:rFonts w:ascii="Times New Roman" w:hAnsi="Times New Roman" w:cs="Times New Roman"/>
          <w:sz w:val="24"/>
        </w:rPr>
        <w:t>paskiria asmenį</w:t>
      </w:r>
      <w:r w:rsidRPr="00453DB6">
        <w:rPr>
          <w:rFonts w:ascii="Times New Roman" w:hAnsi="Times New Roman" w:cs="Times New Roman"/>
          <w:sz w:val="24"/>
          <w:lang w:eastAsia="ar-SA"/>
        </w:rPr>
        <w:t>, turin</w:t>
      </w:r>
      <w:r w:rsidR="003054FA">
        <w:rPr>
          <w:rFonts w:ascii="Times New Roman" w:hAnsi="Times New Roman" w:cs="Times New Roman"/>
          <w:sz w:val="24"/>
          <w:lang w:eastAsia="ar-SA"/>
        </w:rPr>
        <w:t>tį</w:t>
      </w:r>
      <w:r w:rsidRPr="00453DB6">
        <w:rPr>
          <w:rFonts w:ascii="Times New Roman" w:hAnsi="Times New Roman" w:cs="Times New Roman"/>
          <w:sz w:val="24"/>
          <w:lang w:eastAsia="ar-SA"/>
        </w:rPr>
        <w:t xml:space="preserve"> teisę pasirašyti </w:t>
      </w:r>
      <w:r w:rsidR="0019674E">
        <w:rPr>
          <w:rFonts w:ascii="Times New Roman" w:hAnsi="Times New Roman" w:cs="Times New Roman"/>
          <w:sz w:val="24"/>
          <w:lang w:eastAsia="ar-SA"/>
        </w:rPr>
        <w:t xml:space="preserve">Prekių priėmimo – perdavimo ir saugojimo aktą ir </w:t>
      </w:r>
      <w:r>
        <w:rPr>
          <w:rFonts w:ascii="Times New Roman" w:hAnsi="Times New Roman" w:cs="Times New Roman"/>
          <w:sz w:val="24"/>
          <w:lang w:eastAsia="en-US"/>
        </w:rPr>
        <w:t>Prekės sumontavimo ir įrengimo</w:t>
      </w:r>
      <w:r w:rsidRPr="00AA0E1E">
        <w:rPr>
          <w:rFonts w:ascii="Times New Roman" w:hAnsi="Times New Roman" w:cs="Times New Roman"/>
          <w:sz w:val="24"/>
          <w:lang w:eastAsia="en-US"/>
        </w:rPr>
        <w:t xml:space="preserve"> </w:t>
      </w:r>
      <w:r>
        <w:rPr>
          <w:rFonts w:ascii="Times New Roman" w:hAnsi="Times New Roman" w:cs="Times New Roman"/>
          <w:sz w:val="24"/>
          <w:lang w:eastAsia="en-US"/>
        </w:rPr>
        <w:t>darbų atlikimo aktą</w:t>
      </w:r>
      <w:r w:rsidR="0019674E">
        <w:rPr>
          <w:rFonts w:ascii="Times New Roman" w:hAnsi="Times New Roman" w:cs="Times New Roman"/>
          <w:sz w:val="24"/>
          <w:lang w:eastAsia="en-US"/>
        </w:rPr>
        <w:t xml:space="preserve">: </w:t>
      </w:r>
      <w:r w:rsidR="00E72F55">
        <w:rPr>
          <w:rFonts w:ascii="Times New Roman" w:hAnsi="Times New Roman" w:cs="Times New Roman"/>
          <w:sz w:val="24"/>
          <w:lang w:eastAsia="en-US"/>
        </w:rPr>
        <w:t xml:space="preserve">Lietuvos kalėjimų tarnybos Turto valdymo skyriaus patarėjas Kęstutis </w:t>
      </w:r>
      <w:proofErr w:type="spellStart"/>
      <w:r w:rsidR="00E72F55">
        <w:rPr>
          <w:rFonts w:ascii="Times New Roman" w:hAnsi="Times New Roman" w:cs="Times New Roman"/>
          <w:sz w:val="24"/>
          <w:lang w:eastAsia="en-US"/>
        </w:rPr>
        <w:t>Eičas</w:t>
      </w:r>
      <w:proofErr w:type="spellEnd"/>
      <w:r w:rsidRPr="00453DB6">
        <w:rPr>
          <w:rFonts w:ascii="Times New Roman" w:hAnsi="Times New Roman" w:cs="Times New Roman"/>
          <w:sz w:val="24"/>
          <w:lang w:eastAsia="ar-SA"/>
        </w:rPr>
        <w:t xml:space="preserve">, </w:t>
      </w:r>
      <w:r w:rsidR="00F82D1E" w:rsidRPr="00453DB6">
        <w:rPr>
          <w:rFonts w:ascii="Times New Roman" w:hAnsi="Times New Roman" w:cs="Times New Roman"/>
          <w:sz w:val="24"/>
          <w:lang w:eastAsia="ar-SA"/>
        </w:rPr>
        <w:t xml:space="preserve">tel.: </w:t>
      </w:r>
      <w:r w:rsidR="008C659A">
        <w:rPr>
          <w:rFonts w:ascii="Times New Roman" w:hAnsi="Times New Roman" w:cs="Times New Roman"/>
          <w:sz w:val="24"/>
          <w:lang w:eastAsia="ar-SA"/>
        </w:rPr>
        <w:t>8 687 59619</w:t>
      </w:r>
      <w:r w:rsidR="00F82D1E" w:rsidRPr="00453DB6">
        <w:rPr>
          <w:rFonts w:ascii="Times New Roman" w:hAnsi="Times New Roman" w:cs="Times New Roman"/>
          <w:sz w:val="24"/>
          <w:lang w:eastAsia="ar-SA"/>
        </w:rPr>
        <w:t>, el. paštas</w:t>
      </w:r>
      <w:r w:rsidR="008C659A">
        <w:rPr>
          <w:rFonts w:ascii="Times New Roman" w:hAnsi="Times New Roman" w:cs="Times New Roman"/>
          <w:sz w:val="24"/>
          <w:lang w:eastAsia="ar-SA"/>
        </w:rPr>
        <w:t xml:space="preserve"> </w:t>
      </w:r>
      <w:hyperlink r:id="rId8" w:history="1">
        <w:r w:rsidR="008C659A" w:rsidRPr="008C659A">
          <w:rPr>
            <w:rStyle w:val="Hipersaitas"/>
            <w:rFonts w:ascii="Times New Roman" w:hAnsi="Times New Roman" w:cs="Times New Roman"/>
            <w:sz w:val="24"/>
            <w:lang w:eastAsia="ar-SA"/>
          </w:rPr>
          <w:t>kestutis.eicas@vilniauspn.lt</w:t>
        </w:r>
      </w:hyperlink>
      <w:r w:rsidR="00F82D1E" w:rsidRPr="00453DB6">
        <w:rPr>
          <w:rFonts w:ascii="Times New Roman" w:hAnsi="Times New Roman" w:cs="Times New Roman"/>
          <w:sz w:val="24"/>
          <w:lang w:eastAsia="ar-SA"/>
        </w:rPr>
        <w:t>.</w:t>
      </w:r>
    </w:p>
    <w:p w14:paraId="32F18E25" w14:textId="2E25C143" w:rsidR="00453DB6" w:rsidRPr="00453DB6" w:rsidRDefault="00B36DFF" w:rsidP="00453DB6">
      <w:pPr>
        <w:widowControl/>
        <w:tabs>
          <w:tab w:val="left" w:pos="709"/>
        </w:tabs>
        <w:autoSpaceDE/>
        <w:autoSpaceDN/>
        <w:adjustRightInd/>
        <w:ind w:firstLine="0"/>
        <w:jc w:val="both"/>
        <w:outlineLvl w:val="0"/>
        <w:rPr>
          <w:rFonts w:ascii="Times New Roman" w:hAnsi="Times New Roman" w:cs="Times New Roman"/>
          <w:sz w:val="24"/>
          <w:lang w:eastAsia="ar-SA"/>
        </w:rPr>
      </w:pPr>
      <w:r w:rsidRPr="009664BF">
        <w:rPr>
          <w:rFonts w:ascii="Times New Roman" w:hAnsi="Times New Roman" w:cs="Times New Roman"/>
          <w:sz w:val="24"/>
          <w:lang w:eastAsia="en-US"/>
        </w:rPr>
        <w:t>9.7</w:t>
      </w:r>
      <w:r w:rsidR="00453DB6" w:rsidRPr="009664BF">
        <w:rPr>
          <w:rFonts w:ascii="Times New Roman" w:hAnsi="Times New Roman" w:cs="Times New Roman"/>
          <w:sz w:val="24"/>
          <w:lang w:eastAsia="en-US"/>
        </w:rPr>
        <w:t xml:space="preserve">. </w:t>
      </w:r>
      <w:r w:rsidR="00453DB6" w:rsidRPr="009664BF">
        <w:rPr>
          <w:rFonts w:ascii="Times New Roman" w:hAnsi="Times New Roman" w:cs="Times New Roman"/>
          <w:sz w:val="24"/>
        </w:rPr>
        <w:t>Pirkėjas p</w:t>
      </w:r>
      <w:r w:rsidR="00453DB6" w:rsidRPr="009664BF">
        <w:rPr>
          <w:rFonts w:ascii="Times New Roman" w:hAnsi="Times New Roman" w:cs="Times New Roman"/>
          <w:sz w:val="24"/>
          <w:lang w:eastAsia="ar-SA"/>
        </w:rPr>
        <w:t xml:space="preserve">askiria asmenį, atsakingą už Sutarties ir pakeitimų paskelbimą pagal Lietuvos Respublikos viešųjų pirkimų įstatymo 86 straipsnio 9 dalį </w:t>
      </w:r>
      <w:r w:rsidR="008C659A">
        <w:rPr>
          <w:rFonts w:ascii="Times New Roman" w:hAnsi="Times New Roman" w:cs="Times New Roman"/>
          <w:sz w:val="24"/>
          <w:lang w:eastAsia="ar-SA"/>
        </w:rPr>
        <w:t xml:space="preserve">Lietuvos kalėjimų tarnybos </w:t>
      </w:r>
      <w:r w:rsidR="00053451">
        <w:rPr>
          <w:rFonts w:ascii="Times New Roman" w:hAnsi="Times New Roman" w:cs="Times New Roman"/>
          <w:sz w:val="24"/>
          <w:lang w:eastAsia="ar-SA"/>
        </w:rPr>
        <w:t>V</w:t>
      </w:r>
      <w:r w:rsidR="008C659A">
        <w:rPr>
          <w:rFonts w:ascii="Times New Roman" w:hAnsi="Times New Roman" w:cs="Times New Roman"/>
          <w:sz w:val="24"/>
          <w:lang w:eastAsia="ar-SA"/>
        </w:rPr>
        <w:t>iešųjų pirkimų skyriaus vyriausiasis specialistas Jūratis Meškauskas</w:t>
      </w:r>
      <w:r w:rsidR="00453DB6" w:rsidRPr="009664BF">
        <w:rPr>
          <w:rFonts w:ascii="Times New Roman" w:hAnsi="Times New Roman" w:cs="Times New Roman"/>
          <w:sz w:val="24"/>
          <w:lang w:eastAsia="ar-SA"/>
        </w:rPr>
        <w:t>,</w:t>
      </w:r>
      <w:r w:rsidR="008C659A">
        <w:rPr>
          <w:rFonts w:ascii="Times New Roman" w:hAnsi="Times New Roman" w:cs="Times New Roman"/>
          <w:sz w:val="24"/>
          <w:lang w:eastAsia="ar-SA"/>
        </w:rPr>
        <w:t xml:space="preserve"> </w:t>
      </w:r>
      <w:r w:rsidR="00453DB6" w:rsidRPr="00453DB6">
        <w:rPr>
          <w:rFonts w:ascii="Times New Roman" w:hAnsi="Times New Roman" w:cs="Times New Roman"/>
          <w:sz w:val="24"/>
          <w:lang w:eastAsia="ar-SA"/>
        </w:rPr>
        <w:t>tel.:</w:t>
      </w:r>
      <w:r w:rsidR="008C659A">
        <w:rPr>
          <w:rFonts w:ascii="Times New Roman" w:hAnsi="Times New Roman" w:cs="Times New Roman"/>
          <w:sz w:val="24"/>
          <w:lang w:eastAsia="ar-SA"/>
        </w:rPr>
        <w:t xml:space="preserve"> (8</w:t>
      </w:r>
      <w:r w:rsidR="00E911F8">
        <w:rPr>
          <w:rFonts w:ascii="Times New Roman" w:hAnsi="Times New Roman" w:cs="Times New Roman"/>
          <w:sz w:val="24"/>
          <w:lang w:eastAsia="ar-SA"/>
        </w:rPr>
        <w:t xml:space="preserve"> </w:t>
      </w:r>
      <w:r w:rsidR="008C659A">
        <w:rPr>
          <w:rFonts w:ascii="Times New Roman" w:hAnsi="Times New Roman" w:cs="Times New Roman"/>
          <w:sz w:val="24"/>
          <w:lang w:eastAsia="ar-SA"/>
        </w:rPr>
        <w:t>5) 271 9066</w:t>
      </w:r>
      <w:r w:rsidR="00453DB6" w:rsidRPr="00453DB6">
        <w:rPr>
          <w:rFonts w:ascii="Times New Roman" w:hAnsi="Times New Roman" w:cs="Times New Roman"/>
          <w:sz w:val="24"/>
          <w:lang w:eastAsia="ar-SA"/>
        </w:rPr>
        <w:t>, el. paštas:</w:t>
      </w:r>
      <w:r w:rsidR="008C659A">
        <w:rPr>
          <w:rFonts w:ascii="Times New Roman" w:hAnsi="Times New Roman" w:cs="Times New Roman"/>
          <w:sz w:val="24"/>
          <w:lang w:eastAsia="ar-SA"/>
        </w:rPr>
        <w:t xml:space="preserve"> </w:t>
      </w:r>
      <w:proofErr w:type="spellStart"/>
      <w:r w:rsidR="008C659A">
        <w:rPr>
          <w:rFonts w:ascii="Times New Roman" w:hAnsi="Times New Roman" w:cs="Times New Roman"/>
          <w:sz w:val="24"/>
          <w:lang w:eastAsia="ar-SA"/>
        </w:rPr>
        <w:t>juratis,meskauskas@kaldep.lt</w:t>
      </w:r>
      <w:proofErr w:type="spellEnd"/>
      <w:r w:rsidR="00453DB6" w:rsidRPr="00453DB6">
        <w:rPr>
          <w:rFonts w:ascii="Times New Roman" w:hAnsi="Times New Roman" w:cs="Times New Roman"/>
          <w:sz w:val="24"/>
          <w:lang w:eastAsia="ar-SA"/>
        </w:rPr>
        <w:t>.</w:t>
      </w:r>
    </w:p>
    <w:p w14:paraId="05CFBBB0" w14:textId="768D8834" w:rsidR="00084ECF" w:rsidRPr="00453DB6" w:rsidRDefault="00B36DFF" w:rsidP="00084ECF">
      <w:pPr>
        <w:widowControl/>
        <w:tabs>
          <w:tab w:val="left" w:pos="709"/>
        </w:tabs>
        <w:autoSpaceDE/>
        <w:autoSpaceDN/>
        <w:adjustRightInd/>
        <w:ind w:firstLine="0"/>
        <w:jc w:val="both"/>
        <w:outlineLvl w:val="0"/>
        <w:rPr>
          <w:rFonts w:ascii="Times New Roman" w:hAnsi="Times New Roman" w:cs="Times New Roman"/>
          <w:sz w:val="24"/>
          <w:vertAlign w:val="superscript"/>
          <w:lang w:eastAsia="ar-SA"/>
        </w:rPr>
      </w:pPr>
      <w:r w:rsidRPr="009664BF">
        <w:rPr>
          <w:rFonts w:ascii="Times New Roman" w:hAnsi="Times New Roman" w:cs="Times New Roman"/>
          <w:sz w:val="24"/>
        </w:rPr>
        <w:t>9.8</w:t>
      </w:r>
      <w:r w:rsidR="00FA5046" w:rsidRPr="009664BF">
        <w:rPr>
          <w:rFonts w:ascii="Times New Roman" w:hAnsi="Times New Roman" w:cs="Times New Roman"/>
          <w:sz w:val="24"/>
        </w:rPr>
        <w:t>. Tiekėjas p</w:t>
      </w:r>
      <w:r w:rsidR="00FA5046" w:rsidRPr="009664BF">
        <w:rPr>
          <w:rFonts w:ascii="Times New Roman" w:hAnsi="Times New Roman" w:cs="Times New Roman"/>
          <w:sz w:val="24"/>
          <w:lang w:eastAsia="ar-SA"/>
        </w:rPr>
        <w:t>askiria kontaktiniu asmeniu, atsakingu už Sutarties vykdymą</w:t>
      </w:r>
      <w:r w:rsidR="009664BF" w:rsidRPr="009664BF">
        <w:rPr>
          <w:rFonts w:ascii="Times New Roman" w:hAnsi="Times New Roman" w:cs="Times New Roman"/>
          <w:sz w:val="24"/>
          <w:lang w:eastAsia="ar-SA"/>
        </w:rPr>
        <w:t xml:space="preserve"> </w:t>
      </w:r>
      <w:r w:rsidR="00ED5AD8">
        <w:rPr>
          <w:rFonts w:ascii="Times New Roman" w:hAnsi="Times New Roman" w:cs="Times New Roman"/>
          <w:sz w:val="24"/>
          <w:lang w:eastAsia="ar-SA"/>
        </w:rPr>
        <w:t xml:space="preserve">ir turinčiu teisę pasirašyti Prekių priėmimo – perdavimo ir saugojimo aktą ir </w:t>
      </w:r>
      <w:r w:rsidR="00ED5AD8">
        <w:rPr>
          <w:rFonts w:ascii="Times New Roman" w:hAnsi="Times New Roman" w:cs="Times New Roman"/>
          <w:sz w:val="24"/>
          <w:lang w:eastAsia="en-US"/>
        </w:rPr>
        <w:t>Prekės sumontavimo ir įrengimo</w:t>
      </w:r>
      <w:r w:rsidR="00ED5AD8" w:rsidRPr="00AA0E1E">
        <w:rPr>
          <w:rFonts w:ascii="Times New Roman" w:hAnsi="Times New Roman" w:cs="Times New Roman"/>
          <w:sz w:val="24"/>
          <w:lang w:eastAsia="en-US"/>
        </w:rPr>
        <w:t xml:space="preserve"> </w:t>
      </w:r>
      <w:r w:rsidR="00ED5AD8">
        <w:rPr>
          <w:rFonts w:ascii="Times New Roman" w:hAnsi="Times New Roman" w:cs="Times New Roman"/>
          <w:sz w:val="24"/>
          <w:lang w:eastAsia="en-US"/>
        </w:rPr>
        <w:t>darbų atlikimo aktą</w:t>
      </w:r>
      <w:r w:rsidR="00ED5AD8">
        <w:rPr>
          <w:rFonts w:ascii="Times New Roman" w:hAnsi="Times New Roman" w:cs="Times New Roman"/>
          <w:sz w:val="24"/>
          <w:lang w:eastAsia="ar-SA"/>
        </w:rPr>
        <w:t xml:space="preserve"> </w:t>
      </w:r>
      <w:r w:rsidR="00CE2F64">
        <w:rPr>
          <w:rFonts w:ascii="Times New Roman" w:hAnsi="Times New Roman" w:cs="Times New Roman"/>
          <w:sz w:val="24"/>
          <w:lang w:eastAsia="ar-SA"/>
        </w:rPr>
        <w:t>UAB ,,</w:t>
      </w:r>
      <w:proofErr w:type="spellStart"/>
      <w:r w:rsidR="00CE2F64">
        <w:rPr>
          <w:rFonts w:ascii="Times New Roman" w:hAnsi="Times New Roman" w:cs="Times New Roman"/>
          <w:sz w:val="24"/>
          <w:lang w:eastAsia="ar-SA"/>
        </w:rPr>
        <w:t>Šmikis</w:t>
      </w:r>
      <w:proofErr w:type="spellEnd"/>
      <w:r w:rsidR="00CE2F64">
        <w:rPr>
          <w:rFonts w:ascii="Times New Roman" w:hAnsi="Times New Roman" w:cs="Times New Roman"/>
          <w:sz w:val="24"/>
          <w:lang w:eastAsia="ar-SA"/>
        </w:rPr>
        <w:t>“ direktorius Tautvydas Macijauskas</w:t>
      </w:r>
      <w:r w:rsidR="00FA5046" w:rsidRPr="009664BF">
        <w:rPr>
          <w:rFonts w:ascii="Times New Roman" w:hAnsi="Times New Roman" w:cs="Times New Roman"/>
          <w:sz w:val="24"/>
          <w:lang w:eastAsia="ar-SA"/>
        </w:rPr>
        <w:t xml:space="preserve">, </w:t>
      </w:r>
      <w:r w:rsidR="009664BF" w:rsidRPr="00453DB6">
        <w:rPr>
          <w:rFonts w:ascii="Times New Roman" w:hAnsi="Times New Roman" w:cs="Times New Roman"/>
          <w:sz w:val="24"/>
          <w:lang w:eastAsia="ar-SA"/>
        </w:rPr>
        <w:t xml:space="preserve">tel.: </w:t>
      </w:r>
      <w:r w:rsidR="00CE2F64">
        <w:rPr>
          <w:rFonts w:ascii="Times New Roman" w:hAnsi="Times New Roman" w:cs="Times New Roman"/>
          <w:sz w:val="24"/>
          <w:lang w:eastAsia="ar-SA"/>
        </w:rPr>
        <w:t>+370 633 44855</w:t>
      </w:r>
      <w:r w:rsidR="009664BF" w:rsidRPr="00453DB6">
        <w:rPr>
          <w:rFonts w:ascii="Times New Roman" w:hAnsi="Times New Roman" w:cs="Times New Roman"/>
          <w:sz w:val="24"/>
          <w:lang w:eastAsia="ar-SA"/>
        </w:rPr>
        <w:t>,</w:t>
      </w:r>
      <w:r w:rsidR="0075023D">
        <w:rPr>
          <w:rFonts w:ascii="Times New Roman" w:hAnsi="Times New Roman" w:cs="Times New Roman"/>
          <w:sz w:val="24"/>
          <w:lang w:eastAsia="ar-SA"/>
        </w:rPr>
        <w:t xml:space="preserve"> el. p. </w:t>
      </w:r>
      <w:hyperlink r:id="rId9" w:history="1">
        <w:r w:rsidR="006A36C8" w:rsidRPr="00497A96">
          <w:rPr>
            <w:rStyle w:val="Hipersaitas"/>
            <w:rFonts w:ascii="Times New Roman" w:hAnsi="Times New Roman" w:cs="Times New Roman"/>
            <w:sz w:val="24"/>
            <w:lang w:eastAsia="ar-SA"/>
          </w:rPr>
          <w:t>smikis@smikis.eu</w:t>
        </w:r>
      </w:hyperlink>
      <w:r w:rsidR="006A36C8">
        <w:rPr>
          <w:rFonts w:ascii="Times New Roman" w:hAnsi="Times New Roman" w:cs="Times New Roman"/>
          <w:sz w:val="24"/>
          <w:lang w:eastAsia="ar-SA"/>
        </w:rPr>
        <w:t xml:space="preserve"> .</w:t>
      </w:r>
    </w:p>
    <w:p w14:paraId="192B6C28" w14:textId="77777777" w:rsidR="00453DB6" w:rsidRPr="00453DB6" w:rsidRDefault="00B36DFF" w:rsidP="00FA5046">
      <w:pPr>
        <w:widowControl/>
        <w:suppressAutoHyphens/>
        <w:autoSpaceDE/>
        <w:autoSpaceDN/>
        <w:adjustRightInd/>
        <w:ind w:firstLine="0"/>
        <w:jc w:val="both"/>
        <w:rPr>
          <w:rFonts w:ascii="Times New Roman" w:hAnsi="Times New Roman" w:cs="Times New Roman"/>
          <w:sz w:val="24"/>
        </w:rPr>
      </w:pPr>
      <w:r>
        <w:rPr>
          <w:rFonts w:ascii="Times New Roman" w:hAnsi="Times New Roman" w:cs="Times New Roman"/>
          <w:sz w:val="24"/>
        </w:rPr>
        <w:t>9.9</w:t>
      </w:r>
      <w:r w:rsidR="00453DB6" w:rsidRPr="00453DB6">
        <w:rPr>
          <w:rFonts w:ascii="Times New Roman" w:hAnsi="Times New Roman" w:cs="Times New Roman"/>
          <w:sz w:val="24"/>
        </w:rPr>
        <w:t xml:space="preserve">. Sutartis sudaryta dviem egzemplioriais lietuvių kalba, turinčiais vienodą juridinę galią, po vieną kiekvienai Šaliai. </w:t>
      </w:r>
    </w:p>
    <w:p w14:paraId="31E106CF" w14:textId="77777777" w:rsidR="00453DB6" w:rsidRPr="00453DB6" w:rsidRDefault="00B36DFF"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9.10</w:t>
      </w:r>
      <w:r w:rsidR="00453DB6" w:rsidRPr="00453DB6">
        <w:rPr>
          <w:rFonts w:ascii="Times New Roman" w:hAnsi="Times New Roman" w:cs="Times New Roman"/>
          <w:sz w:val="24"/>
          <w:lang w:eastAsia="en-US"/>
        </w:rPr>
        <w:t>. Šios Sutarties turinys ir vykdant šią Sutartį gauta informacija yra konfidenciali ir negali būti perduotas tretiesiems asmenims be kurios nors iš Šalių raštiško sutikimo, išskyrus teisės aktų numatytus atvejus. Visi iš Pirkėjo gauti Sutarčiai vykdyti reikalingi dokumentai, Sutarties vykdymo pabaigoje grąžinami Pirkėjui.</w:t>
      </w:r>
    </w:p>
    <w:p w14:paraId="20CF0998" w14:textId="77777777" w:rsidR="00453DB6" w:rsidRPr="00453DB6" w:rsidRDefault="00B36DFF"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9.11</w:t>
      </w:r>
      <w:r w:rsidR="00453DB6" w:rsidRPr="00453DB6">
        <w:rPr>
          <w:rFonts w:ascii="Times New Roman" w:hAnsi="Times New Roman" w:cs="Times New Roman"/>
          <w:sz w:val="24"/>
          <w:lang w:eastAsia="en-US"/>
        </w:rPr>
        <w:t>. Nė viena Šalis neturi teisės perleisti visų arba dalies teisių ir pareigų pagal šią Sutartį jokiai trečiajai šaliai be išankstinio raštiško kitos Šalies sutikimo.</w:t>
      </w:r>
    </w:p>
    <w:p w14:paraId="41AFD041" w14:textId="77777777" w:rsidR="00453DB6" w:rsidRPr="00160041" w:rsidRDefault="00B36DFF" w:rsidP="00453DB6">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lastRenderedPageBreak/>
        <w:t>9.12</w:t>
      </w:r>
      <w:r w:rsidR="00453DB6" w:rsidRPr="00453DB6">
        <w:rPr>
          <w:rFonts w:ascii="Times New Roman" w:hAnsi="Times New Roman" w:cs="Times New Roman"/>
          <w:sz w:val="24"/>
        </w:rPr>
        <w:t>. Jei bet kuri šios Sutarties nuostata tampa ar pripažįstama visiškai ar iš dalies negaliojančia, tai neturi įtakos kitų Sutarties nuostatų galiojimui.</w:t>
      </w:r>
    </w:p>
    <w:p w14:paraId="10D524C2" w14:textId="11D545F5" w:rsidR="00453DB6" w:rsidRPr="00160041" w:rsidRDefault="00B36DFF" w:rsidP="00453DB6">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9.13</w:t>
      </w:r>
      <w:r w:rsidR="00453DB6" w:rsidRPr="00453DB6">
        <w:rPr>
          <w:rFonts w:ascii="Times New Roman" w:hAnsi="Times New Roman" w:cs="Times New Roman"/>
          <w:sz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BEFE378" w14:textId="77777777" w:rsidR="00453DB6" w:rsidRPr="00453DB6" w:rsidRDefault="00B36DFF" w:rsidP="00453DB6">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9.14</w:t>
      </w:r>
      <w:r w:rsidR="00453DB6" w:rsidRPr="00453DB6">
        <w:rPr>
          <w:rFonts w:ascii="Times New Roman" w:hAnsi="Times New Roman" w:cs="Times New Roman"/>
          <w:sz w:val="24"/>
          <w:lang w:eastAsia="en-US"/>
        </w:rPr>
        <w:t>. Be šių Sutarties sąlygų, jai taikomos ir Lietuvos Respublikos teisės aktuose numatytos tokios rūšies sutarčių sąlygos.</w:t>
      </w:r>
    </w:p>
    <w:p w14:paraId="1CF646E4" w14:textId="77777777" w:rsidR="00453DB6" w:rsidRPr="00453DB6" w:rsidRDefault="00453DB6" w:rsidP="00453DB6">
      <w:pPr>
        <w:widowControl/>
        <w:autoSpaceDE/>
        <w:autoSpaceDN/>
        <w:adjustRightInd/>
        <w:ind w:firstLine="0"/>
        <w:jc w:val="both"/>
        <w:rPr>
          <w:rFonts w:ascii="Times New Roman" w:hAnsi="Times New Roman" w:cs="Times New Roman"/>
          <w:sz w:val="24"/>
          <w:lang w:eastAsia="en-US"/>
        </w:rPr>
      </w:pPr>
    </w:p>
    <w:p w14:paraId="2F0A5991" w14:textId="77777777" w:rsidR="00453DB6" w:rsidRDefault="00453DB6" w:rsidP="00453DB6">
      <w:pPr>
        <w:widowControl/>
        <w:suppressAutoHyphens/>
        <w:autoSpaceDE/>
        <w:autoSpaceDN/>
        <w:adjustRightInd/>
        <w:ind w:firstLine="0"/>
        <w:jc w:val="center"/>
        <w:rPr>
          <w:rFonts w:ascii="Times New Roman" w:hAnsi="Times New Roman" w:cs="Times New Roman"/>
          <w:b/>
          <w:sz w:val="24"/>
        </w:rPr>
      </w:pPr>
      <w:r w:rsidRPr="00453DB6">
        <w:rPr>
          <w:rFonts w:ascii="Times New Roman" w:hAnsi="Times New Roman" w:cs="Times New Roman"/>
          <w:b/>
          <w:sz w:val="24"/>
        </w:rPr>
        <w:t>10. SUTARTIES PRIEDAI</w:t>
      </w:r>
    </w:p>
    <w:p w14:paraId="3B1AE71E" w14:textId="77777777" w:rsidR="00FA5046" w:rsidRPr="00453DB6" w:rsidRDefault="00FA5046" w:rsidP="00453DB6">
      <w:pPr>
        <w:widowControl/>
        <w:suppressAutoHyphens/>
        <w:autoSpaceDE/>
        <w:autoSpaceDN/>
        <w:adjustRightInd/>
        <w:ind w:firstLine="0"/>
        <w:jc w:val="center"/>
        <w:rPr>
          <w:rFonts w:ascii="Times New Roman" w:hAnsi="Times New Roman" w:cs="Times New Roman"/>
          <w:b/>
          <w:sz w:val="24"/>
        </w:rPr>
      </w:pPr>
    </w:p>
    <w:p w14:paraId="122142C4" w14:textId="77777777" w:rsidR="00453DB6" w:rsidRPr="00453DB6" w:rsidRDefault="00B36DFF" w:rsidP="00453DB6">
      <w:pPr>
        <w:widowControl/>
        <w:suppressAutoHyphens/>
        <w:autoSpaceDE/>
        <w:autoSpaceDN/>
        <w:adjustRightInd/>
        <w:ind w:firstLine="0"/>
        <w:jc w:val="both"/>
        <w:rPr>
          <w:rFonts w:ascii="Times New Roman" w:hAnsi="Times New Roman" w:cs="Times New Roman"/>
          <w:b/>
          <w:sz w:val="24"/>
        </w:rPr>
      </w:pPr>
      <w:r>
        <w:rPr>
          <w:rFonts w:ascii="Times New Roman" w:hAnsi="Times New Roman" w:cs="Times New Roman"/>
          <w:sz w:val="24"/>
        </w:rPr>
        <w:t>10</w:t>
      </w:r>
      <w:r w:rsidR="00453DB6" w:rsidRPr="00453DB6">
        <w:rPr>
          <w:rFonts w:ascii="Times New Roman" w:hAnsi="Times New Roman" w:cs="Times New Roman"/>
          <w:sz w:val="24"/>
        </w:rPr>
        <w:t>.1. Sutarties priedai yra neatskiriama šios Sutarties dalis:</w:t>
      </w:r>
    </w:p>
    <w:p w14:paraId="210B1D04" w14:textId="664CC97B" w:rsidR="00453DB6" w:rsidRPr="00B46343" w:rsidRDefault="00B36DFF" w:rsidP="00453DB6">
      <w:pPr>
        <w:widowControl/>
        <w:suppressAutoHyphens/>
        <w:autoSpaceDE/>
        <w:autoSpaceDN/>
        <w:adjustRightInd/>
        <w:ind w:firstLine="0"/>
        <w:jc w:val="both"/>
        <w:rPr>
          <w:rFonts w:ascii="Times New Roman" w:hAnsi="Times New Roman" w:cs="Times New Roman"/>
          <w:sz w:val="24"/>
        </w:rPr>
      </w:pPr>
      <w:r w:rsidRPr="00B46343">
        <w:rPr>
          <w:rFonts w:ascii="Times New Roman" w:hAnsi="Times New Roman" w:cs="Times New Roman"/>
          <w:sz w:val="24"/>
        </w:rPr>
        <w:t>10</w:t>
      </w:r>
      <w:r w:rsidR="00453DB6" w:rsidRPr="00B46343">
        <w:rPr>
          <w:rFonts w:ascii="Times New Roman" w:hAnsi="Times New Roman" w:cs="Times New Roman"/>
          <w:sz w:val="24"/>
        </w:rPr>
        <w:t>.1.1. 1 priedas.</w:t>
      </w:r>
      <w:r w:rsidR="009046BC" w:rsidRPr="00B46343">
        <w:rPr>
          <w:rFonts w:ascii="Times New Roman" w:hAnsi="Times New Roman" w:cs="Times New Roman"/>
          <w:sz w:val="24"/>
        </w:rPr>
        <w:t xml:space="preserve"> Modulių </w:t>
      </w:r>
      <w:r w:rsidR="00160041" w:rsidRPr="00B46343">
        <w:rPr>
          <w:rFonts w:ascii="Times New Roman" w:hAnsi="Times New Roman" w:cs="Times New Roman"/>
          <w:sz w:val="24"/>
        </w:rPr>
        <w:t xml:space="preserve">įsigijimo </w:t>
      </w:r>
      <w:r w:rsidR="00453DB6" w:rsidRPr="00B46343">
        <w:rPr>
          <w:rFonts w:ascii="Times New Roman" w:hAnsi="Times New Roman" w:cs="Times New Roman"/>
          <w:sz w:val="24"/>
        </w:rPr>
        <w:t>su jų montavimu</w:t>
      </w:r>
      <w:r w:rsidR="009046BC" w:rsidRPr="00B46343">
        <w:rPr>
          <w:rFonts w:ascii="Times New Roman" w:hAnsi="Times New Roman" w:cs="Times New Roman"/>
          <w:sz w:val="24"/>
        </w:rPr>
        <w:t xml:space="preserve"> </w:t>
      </w:r>
      <w:r w:rsidR="00CF6B24" w:rsidRPr="00B46343">
        <w:rPr>
          <w:rFonts w:ascii="Times New Roman" w:hAnsi="Times New Roman" w:cs="Times New Roman"/>
          <w:sz w:val="24"/>
        </w:rPr>
        <w:t xml:space="preserve">ir įrengimu </w:t>
      </w:r>
      <w:r w:rsidR="009046BC" w:rsidRPr="00B46343">
        <w:rPr>
          <w:rFonts w:ascii="Times New Roman" w:hAnsi="Times New Roman" w:cs="Times New Roman"/>
          <w:sz w:val="24"/>
        </w:rPr>
        <w:t>techninė specifikacija</w:t>
      </w:r>
      <w:r w:rsidR="00E05C5C">
        <w:rPr>
          <w:rFonts w:ascii="Times New Roman" w:hAnsi="Times New Roman" w:cs="Times New Roman"/>
          <w:sz w:val="24"/>
        </w:rPr>
        <w:t xml:space="preserve"> pridedama atskiru dokumentu</w:t>
      </w:r>
      <w:r w:rsidR="00453DB6" w:rsidRPr="00B46343">
        <w:rPr>
          <w:rFonts w:ascii="Times New Roman" w:hAnsi="Times New Roman" w:cs="Times New Roman"/>
          <w:sz w:val="24"/>
        </w:rPr>
        <w:t>;</w:t>
      </w:r>
    </w:p>
    <w:p w14:paraId="288FCD08" w14:textId="31FF8147" w:rsidR="00A149F5" w:rsidRDefault="00A149F5" w:rsidP="00453DB6">
      <w:pPr>
        <w:widowControl/>
        <w:suppressAutoHyphens/>
        <w:autoSpaceDE/>
        <w:autoSpaceDN/>
        <w:adjustRightInd/>
        <w:ind w:firstLine="0"/>
        <w:jc w:val="both"/>
        <w:rPr>
          <w:rFonts w:ascii="Times New Roman" w:hAnsi="Times New Roman" w:cs="Times New Roman"/>
          <w:sz w:val="24"/>
        </w:rPr>
      </w:pPr>
      <w:r>
        <w:rPr>
          <w:rFonts w:ascii="Times New Roman" w:hAnsi="Times New Roman" w:cs="Times New Roman"/>
          <w:sz w:val="24"/>
        </w:rPr>
        <w:t>10</w:t>
      </w:r>
      <w:r w:rsidRPr="009046BC">
        <w:rPr>
          <w:rFonts w:ascii="Times New Roman" w:hAnsi="Times New Roman" w:cs="Times New Roman"/>
          <w:sz w:val="24"/>
        </w:rPr>
        <w:t>.1.</w:t>
      </w:r>
      <w:r w:rsidR="00A923DB">
        <w:rPr>
          <w:rFonts w:ascii="Times New Roman" w:hAnsi="Times New Roman" w:cs="Times New Roman"/>
          <w:sz w:val="24"/>
        </w:rPr>
        <w:t>2</w:t>
      </w:r>
      <w:r w:rsidRPr="009046BC">
        <w:rPr>
          <w:rFonts w:ascii="Times New Roman" w:hAnsi="Times New Roman" w:cs="Times New Roman"/>
          <w:sz w:val="24"/>
        </w:rPr>
        <w:t>.</w:t>
      </w:r>
      <w:r>
        <w:rPr>
          <w:rFonts w:ascii="Times New Roman" w:hAnsi="Times New Roman" w:cs="Times New Roman"/>
          <w:sz w:val="24"/>
        </w:rPr>
        <w:t xml:space="preserve"> </w:t>
      </w:r>
      <w:r w:rsidR="00A923DB">
        <w:rPr>
          <w:rFonts w:ascii="Times New Roman" w:hAnsi="Times New Roman" w:cs="Times New Roman"/>
          <w:sz w:val="24"/>
        </w:rPr>
        <w:t>2</w:t>
      </w:r>
      <w:r w:rsidRPr="009046BC">
        <w:rPr>
          <w:rFonts w:ascii="Times New Roman" w:hAnsi="Times New Roman" w:cs="Times New Roman"/>
          <w:sz w:val="24"/>
        </w:rPr>
        <w:t xml:space="preserve"> </w:t>
      </w:r>
      <w:r w:rsidRPr="00BB099F">
        <w:rPr>
          <w:rFonts w:ascii="Times New Roman" w:hAnsi="Times New Roman" w:cs="Times New Roman"/>
          <w:sz w:val="24"/>
        </w:rPr>
        <w:t>priedas. Prekės sumontavimo ir įrengimo</w:t>
      </w:r>
      <w:r>
        <w:rPr>
          <w:rFonts w:ascii="Times New Roman" w:hAnsi="Times New Roman" w:cs="Times New Roman"/>
          <w:sz w:val="24"/>
        </w:rPr>
        <w:t xml:space="preserve"> </w:t>
      </w:r>
      <w:r w:rsidRPr="00BB099F">
        <w:rPr>
          <w:rFonts w:ascii="Times New Roman" w:hAnsi="Times New Roman" w:cs="Times New Roman"/>
          <w:sz w:val="24"/>
        </w:rPr>
        <w:t>darbų atlikimo akto forma, 1 lapas</w:t>
      </w:r>
      <w:r>
        <w:rPr>
          <w:rFonts w:ascii="Times New Roman" w:hAnsi="Times New Roman" w:cs="Times New Roman"/>
          <w:sz w:val="24"/>
        </w:rPr>
        <w:t>;</w:t>
      </w:r>
    </w:p>
    <w:p w14:paraId="196C93B0" w14:textId="756A7F35" w:rsidR="006A38E6" w:rsidRDefault="00B36DFF" w:rsidP="00453DB6">
      <w:pPr>
        <w:widowControl/>
        <w:suppressAutoHyphens/>
        <w:autoSpaceDE/>
        <w:autoSpaceDN/>
        <w:adjustRightInd/>
        <w:ind w:firstLine="0"/>
        <w:jc w:val="both"/>
        <w:rPr>
          <w:rFonts w:ascii="Times New Roman" w:hAnsi="Times New Roman" w:cs="Times New Roman"/>
          <w:sz w:val="24"/>
        </w:rPr>
      </w:pPr>
      <w:r w:rsidRPr="00BB099F">
        <w:rPr>
          <w:rFonts w:ascii="Times New Roman" w:hAnsi="Times New Roman" w:cs="Times New Roman"/>
          <w:sz w:val="24"/>
        </w:rPr>
        <w:t>10</w:t>
      </w:r>
      <w:r w:rsidR="00453DB6" w:rsidRPr="00BB099F">
        <w:rPr>
          <w:rFonts w:ascii="Times New Roman" w:hAnsi="Times New Roman" w:cs="Times New Roman"/>
          <w:sz w:val="24"/>
        </w:rPr>
        <w:t>.1.</w:t>
      </w:r>
      <w:r w:rsidR="00A923DB">
        <w:rPr>
          <w:rFonts w:ascii="Times New Roman" w:hAnsi="Times New Roman" w:cs="Times New Roman"/>
          <w:sz w:val="24"/>
        </w:rPr>
        <w:t>3</w:t>
      </w:r>
      <w:r w:rsidR="00453DB6" w:rsidRPr="00BB099F">
        <w:rPr>
          <w:rFonts w:ascii="Times New Roman" w:hAnsi="Times New Roman" w:cs="Times New Roman"/>
          <w:sz w:val="24"/>
        </w:rPr>
        <w:t xml:space="preserve">. </w:t>
      </w:r>
      <w:r w:rsidR="00A923DB">
        <w:rPr>
          <w:rFonts w:ascii="Times New Roman" w:hAnsi="Times New Roman" w:cs="Times New Roman"/>
          <w:sz w:val="24"/>
        </w:rPr>
        <w:t>3</w:t>
      </w:r>
      <w:r w:rsidR="00453DB6" w:rsidRPr="00BB099F">
        <w:rPr>
          <w:rFonts w:ascii="Times New Roman" w:hAnsi="Times New Roman" w:cs="Times New Roman"/>
          <w:sz w:val="24"/>
        </w:rPr>
        <w:t xml:space="preserve"> priedas. Tiekėjo pasiūlymas, </w:t>
      </w:r>
      <w:r w:rsidR="00016BD5">
        <w:rPr>
          <w:rFonts w:ascii="Times New Roman" w:hAnsi="Times New Roman" w:cs="Times New Roman"/>
          <w:sz w:val="24"/>
        </w:rPr>
        <w:t>5</w:t>
      </w:r>
      <w:r w:rsidR="00453DB6" w:rsidRPr="00BB099F">
        <w:rPr>
          <w:rFonts w:ascii="Times New Roman" w:hAnsi="Times New Roman" w:cs="Times New Roman"/>
          <w:sz w:val="24"/>
        </w:rPr>
        <w:t xml:space="preserve"> lap</w:t>
      </w:r>
      <w:r w:rsidR="00016BD5">
        <w:rPr>
          <w:rFonts w:ascii="Times New Roman" w:hAnsi="Times New Roman" w:cs="Times New Roman"/>
          <w:sz w:val="24"/>
        </w:rPr>
        <w:t>ai</w:t>
      </w:r>
      <w:r w:rsidR="00C1078E">
        <w:rPr>
          <w:rFonts w:ascii="Times New Roman" w:hAnsi="Times New Roman" w:cs="Times New Roman"/>
          <w:sz w:val="24"/>
        </w:rPr>
        <w:t>;</w:t>
      </w:r>
    </w:p>
    <w:p w14:paraId="033A12BF" w14:textId="40A82ECF" w:rsidR="00C1078E" w:rsidRDefault="00C1078E" w:rsidP="00C1078E">
      <w:pPr>
        <w:widowControl/>
        <w:suppressAutoHyphens/>
        <w:autoSpaceDE/>
        <w:autoSpaceDN/>
        <w:adjustRightInd/>
        <w:ind w:firstLine="0"/>
        <w:jc w:val="both"/>
        <w:rPr>
          <w:rFonts w:ascii="Times New Roman" w:hAnsi="Times New Roman" w:cs="Times New Roman"/>
          <w:sz w:val="24"/>
        </w:rPr>
      </w:pPr>
      <w:r>
        <w:rPr>
          <w:rFonts w:ascii="Times New Roman" w:hAnsi="Times New Roman" w:cs="Times New Roman"/>
          <w:sz w:val="24"/>
        </w:rPr>
        <w:t xml:space="preserve">10.1.4. 4 priedas. </w:t>
      </w:r>
      <w:r w:rsidRPr="00C1078E">
        <w:rPr>
          <w:rFonts w:ascii="Times New Roman" w:hAnsi="Times New Roman" w:cs="Times New Roman"/>
          <w:sz w:val="24"/>
        </w:rPr>
        <w:t>Deklaracija</w:t>
      </w:r>
      <w:r>
        <w:rPr>
          <w:rFonts w:ascii="Times New Roman" w:hAnsi="Times New Roman" w:cs="Times New Roman"/>
          <w:sz w:val="24"/>
        </w:rPr>
        <w:t xml:space="preserve"> </w:t>
      </w:r>
      <w:r w:rsidRPr="00C1078E">
        <w:rPr>
          <w:rFonts w:ascii="Times New Roman" w:hAnsi="Times New Roman" w:cs="Times New Roman"/>
          <w:sz w:val="24"/>
        </w:rPr>
        <w:t>dėl atitikties nustatytiems aplinkos apsaugos kriterijams</w:t>
      </w:r>
      <w:r>
        <w:rPr>
          <w:rFonts w:ascii="Times New Roman" w:hAnsi="Times New Roman" w:cs="Times New Roman"/>
          <w:sz w:val="24"/>
        </w:rPr>
        <w:t>, 1 lapas.</w:t>
      </w:r>
    </w:p>
    <w:p w14:paraId="119EFDE8" w14:textId="4A8590A2" w:rsidR="006A38E6" w:rsidRPr="00C1078E" w:rsidRDefault="006A38E6" w:rsidP="00C1078E">
      <w:pPr>
        <w:widowControl/>
        <w:suppressAutoHyphens/>
        <w:autoSpaceDE/>
        <w:autoSpaceDN/>
        <w:adjustRightInd/>
        <w:ind w:firstLine="0"/>
        <w:jc w:val="both"/>
        <w:rPr>
          <w:rFonts w:ascii="Times New Roman" w:hAnsi="Times New Roman" w:cs="Times New Roman"/>
          <w:sz w:val="24"/>
        </w:rPr>
      </w:pPr>
      <w:r>
        <w:rPr>
          <w:rFonts w:ascii="Times New Roman" w:hAnsi="Times New Roman" w:cs="Times New Roman"/>
          <w:sz w:val="24"/>
        </w:rPr>
        <w:t>10.1.5. 5 priedas. Tiekėjų pasiūlymai po aukciono, 1 lapas.</w:t>
      </w:r>
    </w:p>
    <w:p w14:paraId="7AA09BBD" w14:textId="7E83A0E3" w:rsidR="00C1078E" w:rsidRPr="00BB099F" w:rsidRDefault="00C1078E" w:rsidP="00453DB6">
      <w:pPr>
        <w:widowControl/>
        <w:suppressAutoHyphens/>
        <w:autoSpaceDE/>
        <w:autoSpaceDN/>
        <w:adjustRightInd/>
        <w:ind w:firstLine="0"/>
        <w:jc w:val="both"/>
        <w:rPr>
          <w:rFonts w:ascii="Times New Roman" w:hAnsi="Times New Roman" w:cs="Times New Roman"/>
          <w:sz w:val="24"/>
        </w:rPr>
      </w:pPr>
    </w:p>
    <w:p w14:paraId="07B2B735" w14:textId="77777777" w:rsidR="00453DB6" w:rsidRPr="00453DB6" w:rsidRDefault="00453DB6" w:rsidP="00453DB6">
      <w:pPr>
        <w:widowControl/>
        <w:autoSpaceDE/>
        <w:autoSpaceDN/>
        <w:adjustRightInd/>
        <w:jc w:val="center"/>
        <w:rPr>
          <w:rFonts w:ascii="Times New Roman" w:hAnsi="Times New Roman" w:cs="Times New Roman"/>
          <w:b/>
          <w:sz w:val="24"/>
          <w:lang w:eastAsia="en-US"/>
        </w:rPr>
      </w:pPr>
    </w:p>
    <w:p w14:paraId="6E2B1131" w14:textId="77777777" w:rsidR="00453DB6" w:rsidRPr="00453DB6" w:rsidRDefault="00453DB6" w:rsidP="00453DB6">
      <w:pPr>
        <w:widowControl/>
        <w:autoSpaceDE/>
        <w:autoSpaceDN/>
        <w:adjustRightInd/>
        <w:jc w:val="center"/>
        <w:rPr>
          <w:rFonts w:ascii="Times New Roman" w:hAnsi="Times New Roman" w:cs="Times New Roman"/>
          <w:b/>
          <w:sz w:val="24"/>
          <w:lang w:eastAsia="en-US"/>
        </w:rPr>
      </w:pPr>
      <w:r w:rsidRPr="00453DB6">
        <w:rPr>
          <w:rFonts w:ascii="Times New Roman" w:hAnsi="Times New Roman" w:cs="Times New Roman"/>
          <w:b/>
          <w:sz w:val="24"/>
          <w:lang w:eastAsia="en-US"/>
        </w:rPr>
        <w:t>11. ŠALIŲ ADRESAI IR REKVIZITAI</w:t>
      </w:r>
    </w:p>
    <w:p w14:paraId="053F73B3" w14:textId="77777777" w:rsidR="00DE75D1" w:rsidRDefault="00DE75D1" w:rsidP="00DE75D1">
      <w:pPr>
        <w:widowControl/>
        <w:autoSpaceDE/>
        <w:autoSpaceDN/>
        <w:adjustRightInd/>
        <w:ind w:firstLine="0"/>
        <w:jc w:val="center"/>
        <w:rPr>
          <w:rFonts w:ascii="Times New Roman" w:eastAsia="Calibri" w:hAnsi="Times New Roman" w:cs="Times New Roman"/>
          <w:sz w:val="24"/>
        </w:rPr>
      </w:pPr>
    </w:p>
    <w:p w14:paraId="3EF53F9B" w14:textId="1CBFC56A" w:rsidR="006355B4" w:rsidRDefault="006355B4">
      <w:pPr>
        <w:widowControl/>
        <w:autoSpaceDE/>
        <w:autoSpaceDN/>
        <w:adjustRightInd/>
        <w:ind w:firstLine="0"/>
        <w:rPr>
          <w:rFonts w:ascii="Times New Roman" w:hAnsi="Times New Roman" w:cs="Times New Roman"/>
          <w:color w:val="000000"/>
          <w:sz w:val="24"/>
          <w:lang w:eastAsia="en-US"/>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0D69B0" w:rsidRPr="000D69B0" w14:paraId="78C391ED" w14:textId="77777777" w:rsidTr="00912C1F">
        <w:tc>
          <w:tcPr>
            <w:tcW w:w="4820" w:type="dxa"/>
          </w:tcPr>
          <w:p w14:paraId="4771BDB5" w14:textId="362203E6" w:rsidR="000D69B0" w:rsidRPr="000D69B0" w:rsidRDefault="000B34F1" w:rsidP="000B34F1">
            <w:pPr>
              <w:widowControl/>
              <w:autoSpaceDE/>
              <w:autoSpaceDN/>
              <w:adjustRightInd/>
              <w:ind w:firstLine="0"/>
              <w:rPr>
                <w:rFonts w:ascii="Times New Roman" w:hAnsi="Times New Roman" w:cs="Times New Roman"/>
                <w:b/>
                <w:sz w:val="24"/>
                <w:lang w:eastAsia="ru-RU"/>
              </w:rPr>
            </w:pPr>
            <w:r>
              <w:rPr>
                <w:rFonts w:ascii="Times New Roman" w:hAnsi="Times New Roman" w:cs="Times New Roman"/>
                <w:b/>
                <w:sz w:val="24"/>
                <w:lang w:eastAsia="ru-RU"/>
              </w:rPr>
              <w:t>Pirkėjas</w:t>
            </w:r>
          </w:p>
        </w:tc>
        <w:tc>
          <w:tcPr>
            <w:tcW w:w="4818" w:type="dxa"/>
          </w:tcPr>
          <w:p w14:paraId="7187909C" w14:textId="1C6E1C8D" w:rsidR="000D69B0" w:rsidRPr="000D69B0" w:rsidRDefault="000B34F1" w:rsidP="000B34F1">
            <w:pPr>
              <w:widowControl/>
              <w:autoSpaceDE/>
              <w:autoSpaceDN/>
              <w:adjustRightInd/>
              <w:ind w:firstLine="0"/>
              <w:rPr>
                <w:rFonts w:ascii="Times New Roman" w:hAnsi="Times New Roman" w:cs="Times New Roman"/>
                <w:b/>
                <w:sz w:val="24"/>
                <w:lang w:eastAsia="ru-RU"/>
              </w:rPr>
            </w:pPr>
            <w:r>
              <w:rPr>
                <w:rFonts w:ascii="Times New Roman" w:hAnsi="Times New Roman" w:cs="Times New Roman"/>
                <w:b/>
                <w:sz w:val="24"/>
                <w:lang w:eastAsia="ru-RU"/>
              </w:rPr>
              <w:t>Tiekėjas</w:t>
            </w:r>
          </w:p>
        </w:tc>
      </w:tr>
      <w:tr w:rsidR="000D69B0" w:rsidRPr="000D69B0" w14:paraId="3FB1BB42" w14:textId="77777777" w:rsidTr="00912C1F">
        <w:tc>
          <w:tcPr>
            <w:tcW w:w="4820" w:type="dxa"/>
          </w:tcPr>
          <w:p w14:paraId="109CB7B9" w14:textId="11A0AB1D" w:rsidR="000D69B0" w:rsidRPr="000D69B0" w:rsidRDefault="009376E7" w:rsidP="000B34F1">
            <w:pPr>
              <w:widowControl/>
              <w:autoSpaceDE/>
              <w:autoSpaceDN/>
              <w:adjustRightInd/>
              <w:ind w:firstLine="0"/>
              <w:jc w:val="both"/>
              <w:rPr>
                <w:rFonts w:ascii="Times New Roman" w:hAnsi="Times New Roman" w:cs="Times New Roman"/>
                <w:bCs/>
                <w:sz w:val="23"/>
                <w:szCs w:val="23"/>
              </w:rPr>
            </w:pPr>
            <w:r>
              <w:rPr>
                <w:rFonts w:ascii="Times New Roman" w:hAnsi="Times New Roman" w:cs="Times New Roman"/>
                <w:bCs/>
                <w:sz w:val="23"/>
                <w:szCs w:val="23"/>
              </w:rPr>
              <w:t>Lietuvos k</w:t>
            </w:r>
            <w:r w:rsidR="000D69B0" w:rsidRPr="000D69B0">
              <w:rPr>
                <w:rFonts w:ascii="Times New Roman" w:hAnsi="Times New Roman" w:cs="Times New Roman"/>
                <w:bCs/>
                <w:sz w:val="23"/>
                <w:szCs w:val="23"/>
              </w:rPr>
              <w:t>alėjimų tarnyba</w:t>
            </w:r>
          </w:p>
        </w:tc>
        <w:tc>
          <w:tcPr>
            <w:tcW w:w="4818" w:type="dxa"/>
          </w:tcPr>
          <w:p w14:paraId="6740FFE3" w14:textId="5AAC2D64" w:rsidR="000D69B0" w:rsidRPr="000D69B0" w:rsidRDefault="000D69B0" w:rsidP="000D69B0">
            <w:pPr>
              <w:widowControl/>
              <w:autoSpaceDE/>
              <w:autoSpaceDN/>
              <w:adjustRightInd/>
              <w:ind w:firstLine="0"/>
              <w:rPr>
                <w:rFonts w:ascii="Times New Roman" w:hAnsi="Times New Roman" w:cs="Times New Roman"/>
                <w:sz w:val="24"/>
                <w:lang w:eastAsia="ru-RU"/>
              </w:rPr>
            </w:pPr>
            <w:r w:rsidRPr="000D69B0">
              <w:rPr>
                <w:rFonts w:ascii="Times New Roman" w:hAnsi="Times New Roman" w:cs="Times New Roman"/>
                <w:sz w:val="24"/>
                <w:lang w:eastAsia="ru-RU"/>
              </w:rPr>
              <w:t>UAB ,,</w:t>
            </w:r>
            <w:proofErr w:type="spellStart"/>
            <w:r w:rsidR="0027534E">
              <w:rPr>
                <w:rFonts w:ascii="Times New Roman" w:hAnsi="Times New Roman" w:cs="Times New Roman"/>
                <w:sz w:val="24"/>
                <w:lang w:eastAsia="ru-RU"/>
              </w:rPr>
              <w:t>Šmikis</w:t>
            </w:r>
            <w:proofErr w:type="spellEnd"/>
            <w:r w:rsidRPr="000D69B0">
              <w:rPr>
                <w:rFonts w:ascii="Times New Roman" w:hAnsi="Times New Roman" w:cs="Times New Roman"/>
                <w:sz w:val="24"/>
                <w:lang w:eastAsia="ru-RU"/>
              </w:rPr>
              <w:t>“</w:t>
            </w:r>
          </w:p>
          <w:p w14:paraId="43A5837A" w14:textId="3704D093" w:rsidR="000D69B0" w:rsidRPr="000D69B0" w:rsidRDefault="000B34F1" w:rsidP="000B34F1">
            <w:pPr>
              <w:widowControl/>
              <w:autoSpaceDE/>
              <w:autoSpaceDN/>
              <w:adjustRightInd/>
              <w:ind w:firstLine="0"/>
              <w:rPr>
                <w:rFonts w:ascii="Times New Roman" w:hAnsi="Times New Roman" w:cs="Times New Roman"/>
                <w:sz w:val="24"/>
                <w:lang w:eastAsia="ru-RU"/>
              </w:rPr>
            </w:pPr>
            <w:r>
              <w:rPr>
                <w:rFonts w:ascii="Times New Roman" w:hAnsi="Times New Roman" w:cs="Times New Roman"/>
                <w:sz w:val="24"/>
                <w:lang w:eastAsia="ru-RU"/>
              </w:rPr>
              <w:t>Naugarduko g. 100</w:t>
            </w:r>
            <w:r w:rsidR="000D69B0" w:rsidRPr="000D69B0">
              <w:rPr>
                <w:rFonts w:ascii="Times New Roman" w:hAnsi="Times New Roman" w:cs="Times New Roman"/>
                <w:sz w:val="24"/>
                <w:lang w:eastAsia="ru-RU"/>
              </w:rPr>
              <w:t>, Vilnius</w:t>
            </w:r>
          </w:p>
        </w:tc>
      </w:tr>
      <w:tr w:rsidR="000D69B0" w:rsidRPr="000D69B0" w14:paraId="5271A714" w14:textId="77777777" w:rsidTr="00912C1F">
        <w:tc>
          <w:tcPr>
            <w:tcW w:w="4820" w:type="dxa"/>
          </w:tcPr>
          <w:p w14:paraId="2069A7F3" w14:textId="77777777" w:rsidR="000D69B0" w:rsidRPr="000D69B0" w:rsidRDefault="000D69B0" w:rsidP="000D69B0">
            <w:pPr>
              <w:widowControl/>
              <w:autoSpaceDE/>
              <w:autoSpaceDN/>
              <w:adjustRightInd/>
              <w:ind w:firstLine="0"/>
              <w:rPr>
                <w:rFonts w:ascii="Times New Roman" w:hAnsi="Times New Roman" w:cs="Times New Roman"/>
                <w:b/>
                <w:color w:val="000000"/>
                <w:sz w:val="24"/>
              </w:rPr>
            </w:pPr>
            <w:r w:rsidRPr="000D69B0">
              <w:rPr>
                <w:rFonts w:ascii="Times New Roman" w:hAnsi="Times New Roman" w:cs="Times New Roman"/>
                <w:sz w:val="23"/>
                <w:szCs w:val="23"/>
              </w:rPr>
              <w:t>L. Sapiegos g. 1, Vilnius</w:t>
            </w:r>
          </w:p>
        </w:tc>
        <w:tc>
          <w:tcPr>
            <w:tcW w:w="4818" w:type="dxa"/>
          </w:tcPr>
          <w:p w14:paraId="105CC802" w14:textId="168E3E74" w:rsidR="000D69B0" w:rsidRPr="000D69B0" w:rsidRDefault="000D69B0" w:rsidP="000D69B0">
            <w:pPr>
              <w:widowControl/>
              <w:autoSpaceDE/>
              <w:autoSpaceDN/>
              <w:adjustRightInd/>
              <w:ind w:firstLine="0"/>
              <w:rPr>
                <w:rFonts w:ascii="Times New Roman" w:hAnsi="Times New Roman" w:cs="Times New Roman"/>
                <w:color w:val="000000"/>
                <w:sz w:val="24"/>
              </w:rPr>
            </w:pPr>
            <w:r w:rsidRPr="000D69B0">
              <w:rPr>
                <w:rFonts w:ascii="Times New Roman" w:hAnsi="Times New Roman" w:cs="Times New Roman"/>
                <w:color w:val="000000"/>
                <w:sz w:val="24"/>
              </w:rPr>
              <w:t xml:space="preserve">Į. k. </w:t>
            </w:r>
            <w:r w:rsidR="000B34F1" w:rsidRPr="000B34F1">
              <w:rPr>
                <w:rFonts w:ascii="Times New Roman" w:hAnsi="Times New Roman" w:cs="Times New Roman"/>
                <w:color w:val="000000"/>
                <w:sz w:val="24"/>
              </w:rPr>
              <w:t>305264003</w:t>
            </w:r>
          </w:p>
        </w:tc>
      </w:tr>
      <w:tr w:rsidR="000D69B0" w:rsidRPr="000D69B0" w14:paraId="1F3171BA" w14:textId="77777777" w:rsidTr="00912C1F">
        <w:tc>
          <w:tcPr>
            <w:tcW w:w="4820" w:type="dxa"/>
          </w:tcPr>
          <w:p w14:paraId="6D238680" w14:textId="77777777" w:rsidR="000D69B0" w:rsidRPr="000D69B0" w:rsidRDefault="000D69B0" w:rsidP="000D69B0">
            <w:pPr>
              <w:widowControl/>
              <w:autoSpaceDE/>
              <w:autoSpaceDN/>
              <w:adjustRightInd/>
              <w:ind w:firstLine="0"/>
              <w:rPr>
                <w:rFonts w:ascii="Times New Roman" w:hAnsi="Times New Roman" w:cs="Times New Roman"/>
                <w:color w:val="000000"/>
                <w:sz w:val="24"/>
              </w:rPr>
            </w:pPr>
            <w:r w:rsidRPr="000D69B0">
              <w:rPr>
                <w:rFonts w:ascii="Times New Roman" w:hAnsi="Times New Roman" w:cs="Times New Roman"/>
                <w:sz w:val="23"/>
                <w:szCs w:val="23"/>
              </w:rPr>
              <w:t>Kodas 288697120</w:t>
            </w:r>
          </w:p>
        </w:tc>
        <w:tc>
          <w:tcPr>
            <w:tcW w:w="4818" w:type="dxa"/>
          </w:tcPr>
          <w:p w14:paraId="06EBCD59" w14:textId="7F099FE8" w:rsidR="000D69B0" w:rsidRPr="000D69B0" w:rsidRDefault="000D69B0" w:rsidP="000D69B0">
            <w:pPr>
              <w:widowControl/>
              <w:autoSpaceDE/>
              <w:autoSpaceDN/>
              <w:adjustRightInd/>
              <w:ind w:firstLine="0"/>
              <w:rPr>
                <w:rFonts w:ascii="Times New Roman" w:hAnsi="Times New Roman" w:cs="Times New Roman"/>
                <w:color w:val="000000"/>
                <w:sz w:val="24"/>
              </w:rPr>
            </w:pPr>
            <w:r w:rsidRPr="000D69B0">
              <w:rPr>
                <w:rFonts w:ascii="Times New Roman" w:hAnsi="Times New Roman" w:cs="Times New Roman"/>
                <w:color w:val="000000"/>
                <w:sz w:val="24"/>
              </w:rPr>
              <w:t>Tel., +</w:t>
            </w:r>
            <w:r w:rsidR="000B34F1" w:rsidRPr="000B34F1">
              <w:rPr>
                <w:rFonts w:ascii="Times New Roman" w:hAnsi="Times New Roman" w:cs="Times New Roman"/>
                <w:color w:val="000000"/>
                <w:sz w:val="24"/>
              </w:rPr>
              <w:t>370 633 44855</w:t>
            </w:r>
          </w:p>
        </w:tc>
      </w:tr>
      <w:tr w:rsidR="000D69B0" w:rsidRPr="000D69B0" w14:paraId="2AC706B4" w14:textId="77777777" w:rsidTr="00912C1F">
        <w:tc>
          <w:tcPr>
            <w:tcW w:w="4820" w:type="dxa"/>
          </w:tcPr>
          <w:p w14:paraId="46E4AE5B" w14:textId="77777777" w:rsidR="000D69B0" w:rsidRPr="000D69B0" w:rsidRDefault="000D69B0" w:rsidP="000D69B0">
            <w:pPr>
              <w:widowControl/>
              <w:autoSpaceDE/>
              <w:autoSpaceDN/>
              <w:adjustRightInd/>
              <w:ind w:firstLine="0"/>
              <w:jc w:val="both"/>
              <w:rPr>
                <w:rFonts w:ascii="Times New Roman" w:hAnsi="Times New Roman" w:cs="Times New Roman"/>
                <w:sz w:val="23"/>
                <w:szCs w:val="23"/>
              </w:rPr>
            </w:pPr>
            <w:r w:rsidRPr="000D69B0">
              <w:rPr>
                <w:rFonts w:ascii="Times New Roman" w:hAnsi="Times New Roman" w:cs="Times New Roman"/>
                <w:sz w:val="23"/>
                <w:szCs w:val="23"/>
              </w:rPr>
              <w:t>Tel., (8 5) 271 9003</w:t>
            </w:r>
          </w:p>
          <w:p w14:paraId="4E01C554" w14:textId="77777777" w:rsidR="000D69B0" w:rsidRPr="000D69B0" w:rsidRDefault="000D69B0" w:rsidP="000D69B0">
            <w:pPr>
              <w:widowControl/>
              <w:autoSpaceDE/>
              <w:autoSpaceDN/>
              <w:adjustRightInd/>
              <w:ind w:firstLine="0"/>
              <w:rPr>
                <w:rFonts w:ascii="Times New Roman" w:hAnsi="Times New Roman" w:cs="Times New Roman"/>
                <w:sz w:val="23"/>
                <w:szCs w:val="23"/>
              </w:rPr>
            </w:pPr>
            <w:r w:rsidRPr="000D69B0">
              <w:rPr>
                <w:rFonts w:ascii="Times New Roman" w:hAnsi="Times New Roman" w:cs="Times New Roman"/>
                <w:sz w:val="23"/>
                <w:szCs w:val="23"/>
              </w:rPr>
              <w:t>El. paštas, kaldep@kaldep.lt</w:t>
            </w:r>
          </w:p>
          <w:p w14:paraId="34FC136A" w14:textId="77777777" w:rsidR="000D69B0" w:rsidRPr="000D69B0" w:rsidRDefault="000D69B0" w:rsidP="000D69B0">
            <w:pPr>
              <w:widowControl/>
              <w:autoSpaceDE/>
              <w:autoSpaceDN/>
              <w:adjustRightInd/>
              <w:ind w:firstLine="0"/>
              <w:rPr>
                <w:rFonts w:ascii="Times New Roman" w:hAnsi="Times New Roman" w:cs="Times New Roman"/>
                <w:color w:val="000000"/>
                <w:sz w:val="24"/>
              </w:rPr>
            </w:pPr>
            <w:proofErr w:type="spellStart"/>
            <w:r w:rsidRPr="000D69B0">
              <w:rPr>
                <w:rFonts w:ascii="Times New Roman" w:hAnsi="Times New Roman" w:cs="Times New Roman"/>
                <w:sz w:val="23"/>
                <w:szCs w:val="23"/>
              </w:rPr>
              <w:t>Ats</w:t>
            </w:r>
            <w:proofErr w:type="spellEnd"/>
            <w:r w:rsidRPr="000D69B0">
              <w:rPr>
                <w:rFonts w:ascii="Times New Roman" w:hAnsi="Times New Roman" w:cs="Times New Roman"/>
                <w:sz w:val="23"/>
                <w:szCs w:val="23"/>
              </w:rPr>
              <w:t xml:space="preserve">. sąsk. </w:t>
            </w:r>
            <w:r w:rsidRPr="000D69B0">
              <w:rPr>
                <w:rFonts w:ascii="Times New Roman" w:hAnsi="Times New Roman" w:cs="Times New Roman"/>
                <w:sz w:val="23"/>
                <w:szCs w:val="23"/>
                <w:lang w:val="en-US"/>
              </w:rPr>
              <w:t>LT427300010154495953</w:t>
            </w:r>
          </w:p>
        </w:tc>
        <w:tc>
          <w:tcPr>
            <w:tcW w:w="4818" w:type="dxa"/>
          </w:tcPr>
          <w:p w14:paraId="45819290" w14:textId="235B8F4A" w:rsidR="000D69B0" w:rsidRPr="000D69B0" w:rsidRDefault="000D69B0" w:rsidP="000D69B0">
            <w:pPr>
              <w:widowControl/>
              <w:autoSpaceDE/>
              <w:autoSpaceDN/>
              <w:adjustRightInd/>
              <w:ind w:firstLine="0"/>
              <w:rPr>
                <w:rFonts w:ascii="Times New Roman" w:hAnsi="Times New Roman" w:cs="Times New Roman"/>
                <w:color w:val="000000"/>
                <w:sz w:val="24"/>
              </w:rPr>
            </w:pPr>
            <w:r w:rsidRPr="000D69B0">
              <w:rPr>
                <w:rFonts w:ascii="Times New Roman" w:hAnsi="Times New Roman" w:cs="Times New Roman"/>
                <w:color w:val="000000"/>
                <w:sz w:val="24"/>
              </w:rPr>
              <w:t xml:space="preserve">El. paštas, </w:t>
            </w:r>
            <w:r w:rsidR="000B34F1">
              <w:rPr>
                <w:rFonts w:ascii="Times New Roman" w:hAnsi="Times New Roman" w:cs="Times New Roman"/>
                <w:color w:val="000000"/>
                <w:sz w:val="24"/>
              </w:rPr>
              <w:t>smikis@smikis.eu</w:t>
            </w:r>
          </w:p>
          <w:p w14:paraId="16E07BFA" w14:textId="54027416" w:rsidR="000D69B0" w:rsidRPr="000D69B0" w:rsidRDefault="000B34F1" w:rsidP="000D69B0">
            <w:pPr>
              <w:widowControl/>
              <w:autoSpaceDE/>
              <w:autoSpaceDN/>
              <w:adjustRightInd/>
              <w:ind w:firstLine="0"/>
              <w:rPr>
                <w:rFonts w:ascii="Times New Roman" w:hAnsi="Times New Roman" w:cs="Times New Roman"/>
                <w:color w:val="000000"/>
                <w:sz w:val="24"/>
              </w:rPr>
            </w:pPr>
            <w:proofErr w:type="spellStart"/>
            <w:r>
              <w:rPr>
                <w:rFonts w:ascii="Times New Roman" w:hAnsi="Times New Roman" w:cs="Times New Roman"/>
                <w:color w:val="000000"/>
                <w:sz w:val="24"/>
              </w:rPr>
              <w:t>Ats</w:t>
            </w:r>
            <w:proofErr w:type="spellEnd"/>
            <w:r>
              <w:rPr>
                <w:rFonts w:ascii="Times New Roman" w:hAnsi="Times New Roman" w:cs="Times New Roman"/>
                <w:color w:val="000000"/>
                <w:sz w:val="24"/>
              </w:rPr>
              <w:t xml:space="preserve">. sąsk. </w:t>
            </w:r>
            <w:r w:rsidRPr="000B34F1">
              <w:rPr>
                <w:rFonts w:ascii="Times New Roman" w:hAnsi="Times New Roman" w:cs="Times New Roman"/>
                <w:color w:val="000000"/>
                <w:sz w:val="24"/>
              </w:rPr>
              <w:t>LT37 7044 0600 0831 0489</w:t>
            </w:r>
          </w:p>
          <w:p w14:paraId="3D00DB3F" w14:textId="3F4793A5" w:rsidR="000D69B0" w:rsidRPr="000D69B0" w:rsidRDefault="000D69B0" w:rsidP="000D69B0">
            <w:pPr>
              <w:widowControl/>
              <w:autoSpaceDE/>
              <w:autoSpaceDN/>
              <w:adjustRightInd/>
              <w:ind w:firstLine="0"/>
              <w:rPr>
                <w:rFonts w:ascii="Times New Roman" w:hAnsi="Times New Roman" w:cs="Times New Roman"/>
                <w:color w:val="000000"/>
                <w:sz w:val="24"/>
              </w:rPr>
            </w:pPr>
            <w:r w:rsidRPr="000D69B0">
              <w:rPr>
                <w:rFonts w:ascii="Times New Roman" w:hAnsi="Times New Roman" w:cs="Times New Roman"/>
                <w:color w:val="000000"/>
                <w:sz w:val="24"/>
              </w:rPr>
              <w:t>AB ,,S</w:t>
            </w:r>
            <w:r w:rsidR="000B34F1">
              <w:rPr>
                <w:rFonts w:ascii="Times New Roman" w:hAnsi="Times New Roman" w:cs="Times New Roman"/>
                <w:color w:val="000000"/>
                <w:sz w:val="24"/>
              </w:rPr>
              <w:t>EB</w:t>
            </w:r>
            <w:r w:rsidRPr="000D69B0">
              <w:rPr>
                <w:rFonts w:ascii="Times New Roman" w:hAnsi="Times New Roman" w:cs="Times New Roman"/>
                <w:color w:val="000000"/>
                <w:sz w:val="24"/>
              </w:rPr>
              <w:t>“</w:t>
            </w:r>
          </w:p>
          <w:p w14:paraId="64E7C6EB" w14:textId="77777777" w:rsidR="000D69B0" w:rsidRPr="000D69B0" w:rsidRDefault="000D69B0" w:rsidP="000D69B0">
            <w:pPr>
              <w:widowControl/>
              <w:autoSpaceDE/>
              <w:autoSpaceDN/>
              <w:adjustRightInd/>
              <w:ind w:firstLine="0"/>
              <w:rPr>
                <w:rFonts w:ascii="Times New Roman" w:hAnsi="Times New Roman" w:cs="Times New Roman"/>
                <w:color w:val="000000"/>
                <w:sz w:val="24"/>
              </w:rPr>
            </w:pPr>
          </w:p>
        </w:tc>
      </w:tr>
      <w:tr w:rsidR="000D69B0" w:rsidRPr="000D69B0" w14:paraId="460D84AF" w14:textId="77777777" w:rsidTr="00912C1F">
        <w:tc>
          <w:tcPr>
            <w:tcW w:w="4820" w:type="dxa"/>
          </w:tcPr>
          <w:p w14:paraId="3058FF5C" w14:textId="77777777" w:rsidR="000D69B0" w:rsidRPr="000D69B0" w:rsidRDefault="000D69B0" w:rsidP="000D69B0">
            <w:pPr>
              <w:widowControl/>
              <w:autoSpaceDE/>
              <w:autoSpaceDN/>
              <w:adjustRightInd/>
              <w:ind w:firstLine="0"/>
              <w:rPr>
                <w:rFonts w:ascii="Times New Roman" w:hAnsi="Times New Roman" w:cs="Times New Roman"/>
                <w:sz w:val="23"/>
                <w:szCs w:val="23"/>
              </w:rPr>
            </w:pPr>
            <w:r w:rsidRPr="000D69B0">
              <w:rPr>
                <w:rFonts w:ascii="Times New Roman" w:hAnsi="Times New Roman" w:cs="Times New Roman"/>
                <w:sz w:val="23"/>
                <w:szCs w:val="23"/>
              </w:rPr>
              <w:t>AB ,,Swedbank“</w:t>
            </w:r>
          </w:p>
          <w:p w14:paraId="61492956" w14:textId="77777777" w:rsidR="000D69B0" w:rsidRPr="000D69B0" w:rsidRDefault="000D69B0" w:rsidP="000D69B0">
            <w:pPr>
              <w:widowControl/>
              <w:autoSpaceDE/>
              <w:autoSpaceDN/>
              <w:adjustRightInd/>
              <w:ind w:firstLine="0"/>
              <w:rPr>
                <w:rFonts w:ascii="Times New Roman" w:hAnsi="Times New Roman" w:cs="Times New Roman"/>
                <w:color w:val="000000"/>
                <w:sz w:val="24"/>
              </w:rPr>
            </w:pPr>
          </w:p>
        </w:tc>
        <w:tc>
          <w:tcPr>
            <w:tcW w:w="4818" w:type="dxa"/>
          </w:tcPr>
          <w:p w14:paraId="4EC3BBEE" w14:textId="77777777" w:rsidR="000D69B0" w:rsidRPr="000D69B0" w:rsidRDefault="000D69B0" w:rsidP="000D69B0">
            <w:pPr>
              <w:widowControl/>
              <w:autoSpaceDE/>
              <w:autoSpaceDN/>
              <w:adjustRightInd/>
              <w:ind w:firstLine="0"/>
              <w:rPr>
                <w:rFonts w:ascii="Times New Roman" w:hAnsi="Times New Roman" w:cs="Times New Roman"/>
                <w:color w:val="000000"/>
                <w:sz w:val="24"/>
              </w:rPr>
            </w:pPr>
          </w:p>
        </w:tc>
      </w:tr>
      <w:tr w:rsidR="000D69B0" w:rsidRPr="000D69B0" w14:paraId="52BE80F2" w14:textId="77777777" w:rsidTr="00912C1F">
        <w:tc>
          <w:tcPr>
            <w:tcW w:w="4820" w:type="dxa"/>
          </w:tcPr>
          <w:p w14:paraId="3BC6E3F7" w14:textId="77777777" w:rsidR="000D69B0" w:rsidRPr="000D69B0" w:rsidRDefault="000D69B0" w:rsidP="000D69B0">
            <w:pPr>
              <w:widowControl/>
              <w:autoSpaceDE/>
              <w:autoSpaceDN/>
              <w:adjustRightInd/>
              <w:ind w:right="432" w:firstLine="0"/>
              <w:rPr>
                <w:rFonts w:ascii="Times New Roman" w:hAnsi="Times New Roman" w:cs="Times New Roman"/>
                <w:bCs/>
                <w:color w:val="000000"/>
                <w:sz w:val="24"/>
              </w:rPr>
            </w:pPr>
            <w:r w:rsidRPr="000D69B0">
              <w:rPr>
                <w:rFonts w:ascii="Times New Roman" w:hAnsi="Times New Roman" w:cs="Times New Roman"/>
                <w:bCs/>
                <w:color w:val="000000"/>
                <w:sz w:val="24"/>
              </w:rPr>
              <w:t>Direktorius Virginijus Kulikauskas</w:t>
            </w:r>
          </w:p>
          <w:p w14:paraId="58245325" w14:textId="77777777" w:rsidR="000D69B0" w:rsidRPr="000D69B0" w:rsidRDefault="000D69B0" w:rsidP="000D69B0">
            <w:pPr>
              <w:widowControl/>
              <w:autoSpaceDE/>
              <w:autoSpaceDN/>
              <w:adjustRightInd/>
              <w:ind w:firstLine="0"/>
              <w:rPr>
                <w:rFonts w:ascii="Times New Roman" w:hAnsi="Times New Roman" w:cs="Times New Roman"/>
                <w:color w:val="000000"/>
                <w:sz w:val="24"/>
              </w:rPr>
            </w:pPr>
            <w:r w:rsidRPr="000D69B0">
              <w:rPr>
                <w:rFonts w:ascii="Times New Roman" w:hAnsi="Times New Roman" w:cs="Times New Roman"/>
                <w:bCs/>
                <w:color w:val="000000"/>
                <w:sz w:val="24"/>
              </w:rPr>
              <w:t>A.V.</w:t>
            </w:r>
          </w:p>
        </w:tc>
        <w:tc>
          <w:tcPr>
            <w:tcW w:w="4818" w:type="dxa"/>
          </w:tcPr>
          <w:p w14:paraId="207EE196" w14:textId="7C87F387" w:rsidR="000D69B0" w:rsidRPr="000D69B0" w:rsidRDefault="000D69B0" w:rsidP="000D69B0">
            <w:pPr>
              <w:widowControl/>
              <w:autoSpaceDE/>
              <w:autoSpaceDN/>
              <w:adjustRightInd/>
              <w:ind w:firstLine="0"/>
              <w:jc w:val="both"/>
              <w:rPr>
                <w:rFonts w:ascii="Times New Roman" w:hAnsi="Times New Roman" w:cs="Times New Roman"/>
                <w:bCs/>
                <w:color w:val="000000"/>
                <w:sz w:val="24"/>
              </w:rPr>
            </w:pPr>
            <w:r w:rsidRPr="000D69B0">
              <w:rPr>
                <w:rFonts w:ascii="Times New Roman" w:hAnsi="Times New Roman" w:cs="Times New Roman"/>
                <w:bCs/>
                <w:color w:val="000000"/>
                <w:sz w:val="24"/>
              </w:rPr>
              <w:t xml:space="preserve">Direktorius </w:t>
            </w:r>
            <w:r w:rsidR="000B34F1">
              <w:rPr>
                <w:rFonts w:ascii="Times New Roman" w:hAnsi="Times New Roman" w:cs="Times New Roman"/>
                <w:bCs/>
                <w:color w:val="000000"/>
                <w:sz w:val="24"/>
              </w:rPr>
              <w:t>Tautvydas Macijauskas</w:t>
            </w:r>
          </w:p>
          <w:p w14:paraId="3EA0FE99" w14:textId="77777777" w:rsidR="000D69B0" w:rsidRPr="000D69B0" w:rsidRDefault="000D69B0" w:rsidP="000D69B0">
            <w:pPr>
              <w:widowControl/>
              <w:autoSpaceDE/>
              <w:autoSpaceDN/>
              <w:adjustRightInd/>
              <w:ind w:firstLine="0"/>
              <w:jc w:val="both"/>
              <w:rPr>
                <w:rFonts w:ascii="Times New Roman" w:hAnsi="Times New Roman" w:cs="Times New Roman"/>
                <w:bCs/>
                <w:color w:val="000000"/>
                <w:sz w:val="24"/>
              </w:rPr>
            </w:pPr>
          </w:p>
          <w:p w14:paraId="41541BE2" w14:textId="77777777" w:rsidR="000D69B0" w:rsidRPr="000D69B0" w:rsidRDefault="000D69B0" w:rsidP="000D69B0">
            <w:pPr>
              <w:widowControl/>
              <w:autoSpaceDE/>
              <w:autoSpaceDN/>
              <w:adjustRightInd/>
              <w:ind w:firstLine="0"/>
              <w:rPr>
                <w:rFonts w:ascii="Times New Roman" w:hAnsi="Times New Roman" w:cs="Times New Roman"/>
                <w:color w:val="000000"/>
                <w:sz w:val="24"/>
              </w:rPr>
            </w:pPr>
            <w:r w:rsidRPr="000D69B0">
              <w:rPr>
                <w:rFonts w:ascii="Times New Roman" w:hAnsi="Times New Roman" w:cs="Times New Roman"/>
                <w:bCs/>
                <w:color w:val="000000"/>
                <w:sz w:val="24"/>
              </w:rPr>
              <w:t xml:space="preserve">A.V. </w:t>
            </w:r>
          </w:p>
        </w:tc>
      </w:tr>
    </w:tbl>
    <w:p w14:paraId="6FC1F8D6"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7F741509"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2357FEAB"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01D1BE77"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668494A0"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07469D37"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3B09FE5A"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096FA574"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1B2B160E"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5EF9D26D"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310A9A68"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7ED25674"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664B95B3"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7CBAF414"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2B328D5E"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25DBAA8C" w14:textId="77777777" w:rsidR="00A923DB" w:rsidRDefault="00A923DB" w:rsidP="00016BD5">
      <w:pPr>
        <w:widowControl/>
        <w:ind w:firstLine="0"/>
        <w:rPr>
          <w:rFonts w:ascii="Times New Roman" w:hAnsi="Times New Roman" w:cs="Times New Roman"/>
          <w:color w:val="000000"/>
          <w:sz w:val="24"/>
          <w:szCs w:val="20"/>
          <w:lang w:eastAsia="en-US"/>
        </w:rPr>
      </w:pPr>
    </w:p>
    <w:p w14:paraId="772A74E7" w14:textId="77777777" w:rsidR="00A923DB" w:rsidRDefault="00A923DB" w:rsidP="00A149F5">
      <w:pPr>
        <w:widowControl/>
        <w:ind w:left="5670" w:firstLine="0"/>
        <w:rPr>
          <w:rFonts w:ascii="Times New Roman" w:hAnsi="Times New Roman" w:cs="Times New Roman"/>
          <w:color w:val="000000"/>
          <w:sz w:val="24"/>
          <w:szCs w:val="20"/>
          <w:lang w:eastAsia="en-US"/>
        </w:rPr>
      </w:pPr>
    </w:p>
    <w:p w14:paraId="15F66DD2" w14:textId="5784C1BF" w:rsidR="006355B4" w:rsidRDefault="006B0411" w:rsidP="00925DCE">
      <w:pPr>
        <w:widowControl/>
        <w:autoSpaceDE/>
        <w:autoSpaceDN/>
        <w:adjustRightInd/>
        <w:ind w:left="5670" w:hanging="5670"/>
        <w:rPr>
          <w:rFonts w:ascii="Times New Roman" w:hAnsi="Times New Roman" w:cs="Times New Roman"/>
          <w:color w:val="000000"/>
          <w:sz w:val="24"/>
          <w:szCs w:val="20"/>
          <w:lang w:eastAsia="en-US"/>
        </w:rPr>
      </w:pPr>
      <w:r>
        <w:rPr>
          <w:rFonts w:ascii="Times New Roman" w:hAnsi="Times New Roman" w:cs="Times New Roman"/>
          <w:color w:val="000000"/>
          <w:sz w:val="24"/>
          <w:szCs w:val="20"/>
          <w:lang w:eastAsia="en-US"/>
        </w:rPr>
        <w:t xml:space="preserve">                                                                                             </w:t>
      </w:r>
      <w:r w:rsidR="00925DCE">
        <w:rPr>
          <w:rFonts w:ascii="Times New Roman" w:hAnsi="Times New Roman" w:cs="Times New Roman"/>
          <w:color w:val="000000"/>
          <w:sz w:val="24"/>
          <w:szCs w:val="20"/>
          <w:lang w:eastAsia="en-US"/>
        </w:rPr>
        <w:t xml:space="preserve"> </w:t>
      </w:r>
      <w:r w:rsidR="006355B4" w:rsidRPr="00453DB6">
        <w:rPr>
          <w:rFonts w:ascii="Times New Roman" w:hAnsi="Times New Roman" w:cs="Times New Roman"/>
          <w:color w:val="000000"/>
          <w:sz w:val="24"/>
          <w:szCs w:val="20"/>
          <w:lang w:eastAsia="en-US"/>
        </w:rPr>
        <w:t>202</w:t>
      </w:r>
      <w:r w:rsidR="00A923DB">
        <w:rPr>
          <w:rFonts w:ascii="Times New Roman" w:hAnsi="Times New Roman" w:cs="Times New Roman"/>
          <w:color w:val="000000"/>
          <w:sz w:val="24"/>
          <w:szCs w:val="20"/>
          <w:lang w:eastAsia="en-US"/>
        </w:rPr>
        <w:t xml:space="preserve"> </w:t>
      </w:r>
      <w:r w:rsidR="006355B4" w:rsidRPr="00453DB6">
        <w:rPr>
          <w:rFonts w:ascii="Times New Roman" w:hAnsi="Times New Roman" w:cs="Times New Roman"/>
          <w:color w:val="000000"/>
          <w:sz w:val="24"/>
          <w:szCs w:val="20"/>
          <w:lang w:eastAsia="en-US"/>
        </w:rPr>
        <w:t xml:space="preserve"> -__-__   </w:t>
      </w:r>
      <w:r w:rsidR="006355B4">
        <w:rPr>
          <w:rFonts w:ascii="Times New Roman" w:hAnsi="Times New Roman" w:cs="Times New Roman"/>
          <w:color w:val="000000"/>
          <w:sz w:val="24"/>
          <w:szCs w:val="20"/>
          <w:lang w:eastAsia="en-US"/>
        </w:rPr>
        <w:t xml:space="preserve">Modulių įsigijimo su montavimo ir įrengimu viešojo </w:t>
      </w:r>
    </w:p>
    <w:p w14:paraId="29DFE104" w14:textId="77777777" w:rsidR="006355B4" w:rsidRDefault="006355B4" w:rsidP="006355B4">
      <w:pPr>
        <w:widowControl/>
        <w:ind w:left="5670" w:firstLine="0"/>
        <w:rPr>
          <w:rFonts w:ascii="Times New Roman" w:hAnsi="Times New Roman" w:cs="Times New Roman"/>
          <w:color w:val="000000"/>
          <w:sz w:val="24"/>
          <w:szCs w:val="20"/>
          <w:lang w:eastAsia="en-US"/>
        </w:rPr>
      </w:pPr>
      <w:r>
        <w:rPr>
          <w:rFonts w:ascii="Times New Roman" w:hAnsi="Times New Roman" w:cs="Times New Roman"/>
          <w:color w:val="000000"/>
          <w:sz w:val="24"/>
          <w:szCs w:val="20"/>
          <w:lang w:eastAsia="en-US"/>
        </w:rPr>
        <w:t>pirkimo pardavimo s</w:t>
      </w:r>
      <w:r w:rsidRPr="00453DB6">
        <w:rPr>
          <w:rFonts w:ascii="Times New Roman" w:hAnsi="Times New Roman" w:cs="Times New Roman"/>
          <w:color w:val="000000"/>
          <w:sz w:val="24"/>
          <w:szCs w:val="20"/>
          <w:lang w:eastAsia="en-US"/>
        </w:rPr>
        <w:t xml:space="preserve">utarties </w:t>
      </w:r>
      <w:r>
        <w:rPr>
          <w:rFonts w:ascii="Times New Roman" w:hAnsi="Times New Roman" w:cs="Times New Roman"/>
          <w:color w:val="000000"/>
          <w:sz w:val="24"/>
          <w:szCs w:val="20"/>
          <w:lang w:eastAsia="en-US"/>
        </w:rPr>
        <w:t xml:space="preserve"> </w:t>
      </w:r>
    </w:p>
    <w:p w14:paraId="0CC8141F" w14:textId="77777777" w:rsidR="006355B4" w:rsidRDefault="006355B4" w:rsidP="006355B4">
      <w:pPr>
        <w:widowControl/>
        <w:ind w:left="5670" w:firstLine="0"/>
        <w:rPr>
          <w:rFonts w:ascii="Times New Roman" w:hAnsi="Times New Roman" w:cs="Times New Roman"/>
          <w:color w:val="000000"/>
          <w:sz w:val="24"/>
          <w:szCs w:val="20"/>
          <w:lang w:eastAsia="en-US"/>
        </w:rPr>
      </w:pPr>
      <w:r w:rsidRPr="00453DB6">
        <w:rPr>
          <w:rFonts w:ascii="Times New Roman" w:hAnsi="Times New Roman" w:cs="Times New Roman"/>
          <w:color w:val="000000"/>
          <w:sz w:val="24"/>
          <w:szCs w:val="20"/>
          <w:lang w:eastAsia="en-US"/>
        </w:rPr>
        <w:t xml:space="preserve">Nr. _____/_________ </w:t>
      </w:r>
    </w:p>
    <w:p w14:paraId="72B8AF8B" w14:textId="39D89985" w:rsidR="006355B4" w:rsidRDefault="00A923DB" w:rsidP="006355B4">
      <w:pPr>
        <w:widowControl/>
        <w:ind w:left="5670" w:firstLine="0"/>
        <w:rPr>
          <w:rFonts w:ascii="Times New Roman" w:hAnsi="Times New Roman" w:cs="Times New Roman"/>
          <w:color w:val="000000"/>
          <w:sz w:val="24"/>
          <w:szCs w:val="20"/>
          <w:lang w:eastAsia="en-US"/>
        </w:rPr>
      </w:pPr>
      <w:r>
        <w:rPr>
          <w:rFonts w:ascii="Times New Roman" w:hAnsi="Times New Roman" w:cs="Times New Roman"/>
          <w:color w:val="000000"/>
          <w:sz w:val="24"/>
          <w:szCs w:val="20"/>
          <w:lang w:eastAsia="en-US"/>
        </w:rPr>
        <w:t>2</w:t>
      </w:r>
      <w:r w:rsidR="00E46C7A" w:rsidRPr="00453DB6">
        <w:rPr>
          <w:rFonts w:ascii="Times New Roman" w:hAnsi="Times New Roman" w:cs="Times New Roman"/>
          <w:color w:val="000000"/>
          <w:sz w:val="24"/>
          <w:szCs w:val="20"/>
          <w:lang w:eastAsia="en-US"/>
        </w:rPr>
        <w:t xml:space="preserve"> </w:t>
      </w:r>
      <w:r w:rsidR="006355B4" w:rsidRPr="00453DB6">
        <w:rPr>
          <w:rFonts w:ascii="Times New Roman" w:hAnsi="Times New Roman" w:cs="Times New Roman"/>
          <w:color w:val="000000"/>
          <w:sz w:val="24"/>
          <w:szCs w:val="20"/>
          <w:lang w:eastAsia="en-US"/>
        </w:rPr>
        <w:t>priedas</w:t>
      </w:r>
    </w:p>
    <w:p w14:paraId="32334FDF" w14:textId="77777777" w:rsidR="006355B4" w:rsidRDefault="006355B4" w:rsidP="006355B4">
      <w:pPr>
        <w:widowControl/>
        <w:tabs>
          <w:tab w:val="left" w:pos="5245"/>
        </w:tabs>
        <w:ind w:left="5670" w:firstLine="0"/>
        <w:rPr>
          <w:rFonts w:ascii="Times New Roman" w:hAnsi="Times New Roman" w:cs="Times New Roman"/>
          <w:color w:val="000000"/>
          <w:sz w:val="24"/>
          <w:szCs w:val="20"/>
          <w:lang w:eastAsia="en-US"/>
        </w:rPr>
      </w:pPr>
    </w:p>
    <w:p w14:paraId="758BF8E6" w14:textId="77777777" w:rsidR="006355B4" w:rsidRPr="00B46343" w:rsidRDefault="006355B4" w:rsidP="006355B4">
      <w:pPr>
        <w:widowControl/>
        <w:tabs>
          <w:tab w:val="left" w:pos="5245"/>
        </w:tabs>
        <w:ind w:left="5670" w:firstLine="0"/>
        <w:rPr>
          <w:rFonts w:ascii="Times New Roman" w:hAnsi="Times New Roman" w:cs="Times New Roman"/>
          <w:i/>
          <w:color w:val="000000"/>
          <w:sz w:val="24"/>
          <w:szCs w:val="20"/>
          <w:lang w:eastAsia="en-US"/>
        </w:rPr>
      </w:pPr>
      <w:r w:rsidRPr="00B46343">
        <w:rPr>
          <w:rFonts w:ascii="Times New Roman" w:hAnsi="Times New Roman" w:cs="Times New Roman"/>
          <w:i/>
          <w:color w:val="000000"/>
          <w:sz w:val="24"/>
          <w:szCs w:val="20"/>
          <w:lang w:eastAsia="en-US"/>
        </w:rPr>
        <w:t>(</w:t>
      </w:r>
      <w:r w:rsidRPr="00B46343">
        <w:rPr>
          <w:rFonts w:ascii="Times New Roman" w:hAnsi="Times New Roman" w:cs="Times New Roman"/>
          <w:i/>
          <w:sz w:val="24"/>
        </w:rPr>
        <w:t>Prekės sumontavimo ir įrengimo darbų atlikimo akto forma)</w:t>
      </w:r>
    </w:p>
    <w:p w14:paraId="15D8760F" w14:textId="77777777" w:rsidR="006355B4" w:rsidRPr="00BD30F0" w:rsidRDefault="006355B4" w:rsidP="006355B4">
      <w:pPr>
        <w:widowControl/>
        <w:tabs>
          <w:tab w:val="left" w:pos="5245"/>
        </w:tabs>
        <w:ind w:left="5670" w:firstLine="0"/>
        <w:rPr>
          <w:rFonts w:ascii="Times New Roman" w:hAnsi="Times New Roman" w:cs="Times New Roman"/>
          <w:color w:val="000000"/>
          <w:sz w:val="24"/>
          <w:szCs w:val="20"/>
          <w:lang w:eastAsia="en-US"/>
        </w:rPr>
      </w:pPr>
    </w:p>
    <w:p w14:paraId="2C35E382" w14:textId="77777777" w:rsidR="006355B4" w:rsidRPr="00453DB6" w:rsidRDefault="006355B4" w:rsidP="006355B4">
      <w:pPr>
        <w:widowControl/>
        <w:autoSpaceDE/>
        <w:autoSpaceDN/>
        <w:adjustRightInd/>
        <w:ind w:firstLine="0"/>
        <w:jc w:val="center"/>
        <w:rPr>
          <w:rFonts w:ascii="Times New Roman" w:hAnsi="Times New Roman" w:cs="Times New Roman"/>
          <w:b/>
          <w:color w:val="000000"/>
          <w:sz w:val="24"/>
          <w:lang w:eastAsia="en-US"/>
        </w:rPr>
      </w:pPr>
      <w:r>
        <w:rPr>
          <w:rFonts w:ascii="Times New Roman" w:hAnsi="Times New Roman" w:cs="Times New Roman"/>
          <w:b/>
          <w:color w:val="000000"/>
          <w:sz w:val="24"/>
          <w:lang w:eastAsia="en-US"/>
        </w:rPr>
        <w:t xml:space="preserve">PREKĖS SUMONTAVIMO IR ĮRENGIMO DARBŲ ATLIKIMO </w:t>
      </w:r>
      <w:r w:rsidRPr="00453DB6">
        <w:rPr>
          <w:rFonts w:ascii="Times New Roman" w:hAnsi="Times New Roman" w:cs="Times New Roman"/>
          <w:b/>
          <w:color w:val="000000"/>
          <w:sz w:val="24"/>
          <w:lang w:eastAsia="en-US"/>
        </w:rPr>
        <w:t>AKTAS NR. _____</w:t>
      </w:r>
    </w:p>
    <w:p w14:paraId="2A65C5B3" w14:textId="77777777" w:rsidR="006355B4" w:rsidRPr="00453DB6" w:rsidRDefault="006355B4" w:rsidP="006355B4">
      <w:pPr>
        <w:widowControl/>
        <w:autoSpaceDE/>
        <w:autoSpaceDN/>
        <w:adjustRightInd/>
        <w:ind w:firstLine="0"/>
        <w:jc w:val="center"/>
        <w:rPr>
          <w:rFonts w:ascii="Times New Roman" w:hAnsi="Times New Roman" w:cs="Times New Roman"/>
          <w:color w:val="000000"/>
          <w:sz w:val="24"/>
          <w:lang w:eastAsia="en-US"/>
        </w:rPr>
      </w:pPr>
      <w:r w:rsidRPr="00453DB6">
        <w:rPr>
          <w:rFonts w:ascii="Times New Roman" w:hAnsi="Times New Roman" w:cs="Times New Roman"/>
          <w:color w:val="000000"/>
          <w:sz w:val="24"/>
          <w:lang w:eastAsia="en-US"/>
        </w:rPr>
        <w:t>20___ m. _________ ___ d.</w:t>
      </w:r>
    </w:p>
    <w:p w14:paraId="1D5E24D8" w14:textId="77777777" w:rsidR="006355B4" w:rsidRPr="00453DB6" w:rsidRDefault="006355B4" w:rsidP="006355B4">
      <w:pPr>
        <w:widowControl/>
        <w:autoSpaceDE/>
        <w:autoSpaceDN/>
        <w:adjustRightInd/>
        <w:ind w:firstLine="0"/>
        <w:jc w:val="center"/>
        <w:rPr>
          <w:rFonts w:ascii="Times New Roman" w:hAnsi="Times New Roman" w:cs="Times New Roman"/>
          <w:color w:val="000000"/>
          <w:sz w:val="24"/>
          <w:lang w:eastAsia="en-US"/>
        </w:rPr>
      </w:pPr>
      <w:r w:rsidRPr="00453DB6">
        <w:rPr>
          <w:rFonts w:ascii="Times New Roman" w:hAnsi="Times New Roman" w:cs="Times New Roman"/>
          <w:color w:val="000000"/>
          <w:sz w:val="24"/>
          <w:lang w:eastAsia="en-US"/>
        </w:rPr>
        <w:t>Pravieniškės</w:t>
      </w:r>
    </w:p>
    <w:p w14:paraId="3FB82A84" w14:textId="77777777" w:rsidR="006355B4" w:rsidRPr="00453DB6" w:rsidRDefault="006355B4" w:rsidP="006355B4">
      <w:pPr>
        <w:widowControl/>
        <w:autoSpaceDE/>
        <w:autoSpaceDN/>
        <w:adjustRightInd/>
        <w:ind w:firstLine="0"/>
        <w:jc w:val="both"/>
        <w:rPr>
          <w:rFonts w:ascii="Times New Roman" w:hAnsi="Times New Roman" w:cs="Times New Roman"/>
          <w:b/>
          <w:color w:val="000000"/>
          <w:sz w:val="24"/>
          <w:lang w:eastAsia="en-US"/>
        </w:rPr>
      </w:pPr>
    </w:p>
    <w:p w14:paraId="1743DEB3" w14:textId="77777777" w:rsidR="006355B4" w:rsidRPr="00453DB6" w:rsidRDefault="006355B4" w:rsidP="006355B4">
      <w:pPr>
        <w:widowControl/>
        <w:autoSpaceDE/>
        <w:autoSpaceDN/>
        <w:adjustRightInd/>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b/>
          <w:color w:val="000000"/>
          <w:sz w:val="22"/>
          <w:szCs w:val="22"/>
          <w:lang w:eastAsia="en-US"/>
        </w:rPr>
        <w:t xml:space="preserve">Tiekėjas </w:t>
      </w:r>
      <w:r w:rsidRPr="00453DB6">
        <w:rPr>
          <w:rFonts w:ascii="Times New Roman" w:hAnsi="Times New Roman" w:cs="Times New Roman"/>
          <w:color w:val="000000"/>
          <w:sz w:val="22"/>
          <w:szCs w:val="22"/>
          <w:lang w:eastAsia="en-US"/>
        </w:rPr>
        <w:t>– ______________________________ , atstovaujamas __________________________,</w:t>
      </w:r>
    </w:p>
    <w:p w14:paraId="21C33D37" w14:textId="77777777" w:rsidR="006355B4" w:rsidRPr="00453DB6" w:rsidRDefault="006355B4" w:rsidP="006355B4">
      <w:pPr>
        <w:widowControl/>
        <w:autoSpaceDE/>
        <w:autoSpaceDN/>
        <w:adjustRightInd/>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 xml:space="preserve">(įmonės pavadinimas, kodas) </w:t>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 xml:space="preserve">             (pareigų pavadinimas, vardas, pavardė)</w:t>
      </w:r>
    </w:p>
    <w:p w14:paraId="5A1025B2"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veikiančio pagal _______________________________,vadovaudamasis 20___ m. _________ __ d.</w:t>
      </w:r>
    </w:p>
    <w:p w14:paraId="3882F8C7"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 xml:space="preserve"> (atstovavimo pagrindas)</w:t>
      </w:r>
    </w:p>
    <w:p w14:paraId="138EBF57"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____________________________ viešojo pirkimo-pardavimo sutartimi Nr.  ___________/__________,</w:t>
      </w:r>
    </w:p>
    <w:p w14:paraId="664F264C" w14:textId="77777777" w:rsidR="006355B4" w:rsidRPr="00453DB6" w:rsidRDefault="006355B4" w:rsidP="006355B4">
      <w:pPr>
        <w:widowControl/>
        <w:autoSpaceDE/>
        <w:autoSpaceDN/>
        <w:adjustRightInd/>
        <w:ind w:firstLine="0"/>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 xml:space="preserve">     (perkamų prekių pavadinimas)</w:t>
      </w:r>
    </w:p>
    <w:p w14:paraId="057D2C92"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lang w:eastAsia="en-US"/>
        </w:rPr>
        <w:t>pristatė, sumontavo, įrengė ir perdavė visas Prekes Pirkėjui.</w:t>
      </w:r>
    </w:p>
    <w:p w14:paraId="2E23934A" w14:textId="77777777" w:rsidR="006355B4" w:rsidRPr="00453DB6" w:rsidRDefault="006355B4" w:rsidP="006355B4">
      <w:pPr>
        <w:widowControl/>
        <w:autoSpaceDE/>
        <w:autoSpaceDN/>
        <w:adjustRightInd/>
        <w:jc w:val="both"/>
        <w:rPr>
          <w:rFonts w:ascii="Times New Roman" w:hAnsi="Times New Roman" w:cs="Times New Roman"/>
          <w:color w:val="000000"/>
          <w:sz w:val="22"/>
          <w:szCs w:val="22"/>
          <w:lang w:eastAsia="en-US"/>
        </w:rPr>
      </w:pPr>
      <w:r w:rsidRPr="00453DB6">
        <w:rPr>
          <w:rFonts w:ascii="Times New Roman" w:hAnsi="Times New Roman" w:cs="Times New Roman"/>
          <w:b/>
          <w:color w:val="000000"/>
          <w:sz w:val="22"/>
          <w:szCs w:val="22"/>
          <w:lang w:eastAsia="en-US"/>
        </w:rPr>
        <w:t>Pirkėjas</w:t>
      </w:r>
      <w:r w:rsidRPr="00453DB6">
        <w:rPr>
          <w:rFonts w:ascii="Times New Roman" w:hAnsi="Times New Roman" w:cs="Times New Roman"/>
          <w:color w:val="000000"/>
          <w:sz w:val="22"/>
          <w:szCs w:val="22"/>
          <w:lang w:eastAsia="en-US"/>
        </w:rPr>
        <w:t xml:space="preserve"> – ______________________________________________________, atstovaujamas </w:t>
      </w:r>
    </w:p>
    <w:p w14:paraId="25D644D8" w14:textId="77777777" w:rsidR="006355B4" w:rsidRPr="00453DB6" w:rsidRDefault="006355B4" w:rsidP="006355B4">
      <w:pPr>
        <w:widowControl/>
        <w:autoSpaceDE/>
        <w:autoSpaceDN/>
        <w:adjustRightInd/>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 xml:space="preserve"> (įstaigos pavadinimas, kodas)</w:t>
      </w:r>
    </w:p>
    <w:p w14:paraId="281BC679"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_________________________________________________________________________________,</w:t>
      </w:r>
    </w:p>
    <w:p w14:paraId="4C99C5AE"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 xml:space="preserve">veikiančio pagal ____________________________________________________________________, </w:t>
      </w:r>
    </w:p>
    <w:p w14:paraId="4241871E"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 xml:space="preserve"> (atstovavimo pagrindas)</w:t>
      </w:r>
    </w:p>
    <w:p w14:paraId="66E95ABE"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priėmė iš Tiekėjo visas Prekes.</w:t>
      </w:r>
    </w:p>
    <w:p w14:paraId="214B2ADA" w14:textId="77777777" w:rsidR="006355B4" w:rsidRPr="00453DB6" w:rsidRDefault="006355B4" w:rsidP="006355B4">
      <w:pPr>
        <w:widowControl/>
        <w:autoSpaceDE/>
        <w:autoSpaceDN/>
        <w:adjustRightInd/>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 xml:space="preserve">Atsižvelgiant į tai, Pirkėjas turi sumokėti Tiekėjui _______________ eurų ( ___________________) </w:t>
      </w:r>
    </w:p>
    <w:p w14:paraId="5BB7C263" w14:textId="77777777" w:rsidR="006355B4" w:rsidRPr="00453DB6" w:rsidRDefault="006355B4" w:rsidP="006355B4">
      <w:pPr>
        <w:widowControl/>
        <w:autoSpaceDE/>
        <w:autoSpaceDN/>
        <w:adjustRightInd/>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 xml:space="preserve">(suma skaičiais) </w:t>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(suma žodžiais)</w:t>
      </w:r>
    </w:p>
    <w:p w14:paraId="33A93DF6" w14:textId="77777777" w:rsidR="006355B4" w:rsidRPr="00453DB6" w:rsidRDefault="006355B4" w:rsidP="006355B4">
      <w:pPr>
        <w:keepLines/>
        <w:widowControl/>
        <w:tabs>
          <w:tab w:val="left" w:pos="5812"/>
        </w:tabs>
        <w:autoSpaceDE/>
        <w:autoSpaceDN/>
        <w:adjustRightInd/>
        <w:ind w:firstLine="0"/>
        <w:jc w:val="both"/>
        <w:rPr>
          <w:rFonts w:ascii="Times New Roman" w:hAnsi="Times New Roman" w:cs="Times New Roman"/>
          <w:b/>
          <w:color w:val="000000"/>
          <w:sz w:val="22"/>
          <w:szCs w:val="22"/>
          <w:lang w:eastAsia="en-US"/>
        </w:rPr>
      </w:pPr>
      <w:r w:rsidRPr="00453DB6">
        <w:rPr>
          <w:rFonts w:ascii="Times New Roman" w:hAnsi="Times New Roman" w:cs="Times New Roman"/>
          <w:b/>
          <w:color w:val="000000"/>
          <w:sz w:val="22"/>
          <w:szCs w:val="22"/>
          <w:lang w:eastAsia="en-US"/>
        </w:rPr>
        <w:t>Perdavė</w:t>
      </w:r>
    </w:p>
    <w:p w14:paraId="7EBAD2B7" w14:textId="77777777" w:rsidR="006355B4" w:rsidRPr="00453DB6" w:rsidRDefault="006355B4" w:rsidP="006355B4">
      <w:pPr>
        <w:keepNext/>
        <w:widowControl/>
        <w:autoSpaceDE/>
        <w:autoSpaceDN/>
        <w:adjustRightInd/>
        <w:ind w:left="720" w:hanging="720"/>
        <w:jc w:val="both"/>
        <w:outlineLvl w:val="2"/>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____________________</w:t>
      </w: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t xml:space="preserve">___________ </w:t>
      </w: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t>______________</w:t>
      </w:r>
    </w:p>
    <w:p w14:paraId="6032BA34"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 xml:space="preserve">  (pareigų pavadinimas)</w:t>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(parašas)</w:t>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(vardas, pavardė)</w:t>
      </w:r>
    </w:p>
    <w:p w14:paraId="151E432C"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t>A.V.</w:t>
      </w:r>
    </w:p>
    <w:p w14:paraId="4503A023" w14:textId="77777777" w:rsidR="006355B4" w:rsidRDefault="006355B4" w:rsidP="006355B4">
      <w:pPr>
        <w:widowControl/>
        <w:autoSpaceDE/>
        <w:autoSpaceDN/>
        <w:adjustRightInd/>
        <w:ind w:firstLine="0"/>
        <w:jc w:val="both"/>
        <w:rPr>
          <w:rFonts w:ascii="Times New Roman" w:hAnsi="Times New Roman" w:cs="Times New Roman"/>
          <w:b/>
          <w:color w:val="000000"/>
          <w:sz w:val="22"/>
          <w:szCs w:val="22"/>
          <w:lang w:eastAsia="en-US"/>
        </w:rPr>
      </w:pPr>
      <w:r w:rsidRPr="00453DB6">
        <w:rPr>
          <w:rFonts w:ascii="Times New Roman" w:hAnsi="Times New Roman" w:cs="Times New Roman"/>
          <w:b/>
          <w:color w:val="000000"/>
          <w:sz w:val="22"/>
          <w:szCs w:val="22"/>
          <w:lang w:eastAsia="en-US"/>
        </w:rPr>
        <w:t>Priėmė</w:t>
      </w:r>
      <w:r>
        <w:rPr>
          <w:rFonts w:ascii="Times New Roman" w:hAnsi="Times New Roman" w:cs="Times New Roman"/>
          <w:b/>
          <w:color w:val="000000"/>
          <w:sz w:val="22"/>
          <w:szCs w:val="22"/>
          <w:lang w:eastAsia="en-US"/>
        </w:rPr>
        <w:t>:</w:t>
      </w:r>
    </w:p>
    <w:p w14:paraId="5E2366E9" w14:textId="77777777" w:rsidR="006355B4" w:rsidRPr="00453DB6" w:rsidRDefault="006355B4" w:rsidP="006355B4">
      <w:pPr>
        <w:keepNext/>
        <w:widowControl/>
        <w:autoSpaceDE/>
        <w:autoSpaceDN/>
        <w:adjustRightInd/>
        <w:ind w:left="720" w:hanging="720"/>
        <w:jc w:val="both"/>
        <w:outlineLvl w:val="2"/>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____________________</w:t>
      </w: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t xml:space="preserve">____________   </w:t>
      </w: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t>______________</w:t>
      </w:r>
    </w:p>
    <w:p w14:paraId="0F2FE19F" w14:textId="77777777" w:rsidR="006355B4" w:rsidRPr="00453DB6" w:rsidRDefault="006355B4" w:rsidP="006355B4">
      <w:pPr>
        <w:widowControl/>
        <w:autoSpaceDE/>
        <w:autoSpaceDN/>
        <w:adjustRightInd/>
        <w:ind w:firstLine="0"/>
        <w:jc w:val="both"/>
        <w:rPr>
          <w:rFonts w:ascii="Times New Roman" w:hAnsi="Times New Roman" w:cs="Times New Roman"/>
          <w:color w:val="000000"/>
          <w:sz w:val="22"/>
          <w:szCs w:val="22"/>
          <w:vertAlign w:val="superscript"/>
          <w:lang w:eastAsia="en-US"/>
        </w:rPr>
      </w:pPr>
      <w:r w:rsidRPr="00453DB6">
        <w:rPr>
          <w:rFonts w:ascii="Times New Roman" w:hAnsi="Times New Roman" w:cs="Times New Roman"/>
          <w:color w:val="000000"/>
          <w:sz w:val="22"/>
          <w:szCs w:val="22"/>
          <w:vertAlign w:val="superscript"/>
          <w:lang w:eastAsia="en-US"/>
        </w:rPr>
        <w:t>(pareigų pavadinimas)</w:t>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(parašas)</w:t>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r>
      <w:r w:rsidRPr="00453DB6">
        <w:rPr>
          <w:rFonts w:ascii="Times New Roman" w:hAnsi="Times New Roman" w:cs="Times New Roman"/>
          <w:color w:val="000000"/>
          <w:sz w:val="22"/>
          <w:szCs w:val="22"/>
          <w:vertAlign w:val="superscript"/>
          <w:lang w:eastAsia="en-US"/>
        </w:rPr>
        <w:tab/>
        <w:t xml:space="preserve"> (vardas, pavardė)</w:t>
      </w:r>
    </w:p>
    <w:p w14:paraId="3AEF5698" w14:textId="77777777" w:rsidR="006355B4" w:rsidRDefault="006355B4" w:rsidP="006355B4">
      <w:pPr>
        <w:widowControl/>
        <w:autoSpaceDE/>
        <w:autoSpaceDN/>
        <w:adjustRightInd/>
        <w:ind w:firstLine="0"/>
        <w:jc w:val="both"/>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r>
      <w:r w:rsidRPr="00453DB6">
        <w:rPr>
          <w:rFonts w:ascii="Times New Roman" w:hAnsi="Times New Roman" w:cs="Times New Roman"/>
          <w:color w:val="000000"/>
          <w:sz w:val="22"/>
          <w:szCs w:val="22"/>
          <w:lang w:eastAsia="en-US"/>
        </w:rPr>
        <w:tab/>
        <w:t>A.V.</w:t>
      </w:r>
    </w:p>
    <w:p w14:paraId="0AD9EA27" w14:textId="4F6E5C0A" w:rsidR="006355B4" w:rsidRDefault="006355B4" w:rsidP="006355B4">
      <w:pPr>
        <w:keepNext/>
        <w:widowControl/>
        <w:autoSpaceDE/>
        <w:autoSpaceDN/>
        <w:adjustRightInd/>
        <w:ind w:left="720" w:hanging="720"/>
        <w:jc w:val="both"/>
        <w:outlineLvl w:val="2"/>
        <w:rPr>
          <w:rFonts w:ascii="Times New Roman" w:hAnsi="Times New Roman" w:cs="Times New Roman"/>
          <w:color w:val="000000"/>
          <w:sz w:val="22"/>
          <w:szCs w:val="22"/>
          <w:lang w:eastAsia="en-US"/>
        </w:rPr>
      </w:pPr>
      <w:r w:rsidRPr="00453DB6">
        <w:rPr>
          <w:rFonts w:ascii="Times New Roman" w:hAnsi="Times New Roman" w:cs="Times New Roman"/>
          <w:color w:val="000000"/>
          <w:sz w:val="22"/>
          <w:szCs w:val="22"/>
          <w:lang w:eastAsia="en-US"/>
        </w:rPr>
        <w:tab/>
      </w:r>
    </w:p>
    <w:p w14:paraId="725279E5" w14:textId="77777777" w:rsidR="006355B4" w:rsidRPr="00453DB6" w:rsidRDefault="006355B4" w:rsidP="006355B4">
      <w:pPr>
        <w:widowControl/>
        <w:autoSpaceDE/>
        <w:autoSpaceDN/>
        <w:adjustRightInd/>
        <w:ind w:firstLine="1309"/>
        <w:jc w:val="both"/>
        <w:rPr>
          <w:rFonts w:ascii="Times New Roman" w:hAnsi="Times New Roman" w:cs="Times New Roman"/>
          <w:color w:val="000000"/>
          <w:sz w:val="24"/>
          <w:lang w:eastAsia="en-US"/>
        </w:rPr>
      </w:pPr>
    </w:p>
    <w:p w14:paraId="611B4079" w14:textId="77777777" w:rsidR="006355B4" w:rsidRPr="00453DB6" w:rsidRDefault="006355B4" w:rsidP="006355B4">
      <w:pPr>
        <w:widowControl/>
        <w:autoSpaceDE/>
        <w:autoSpaceDN/>
        <w:adjustRightInd/>
        <w:ind w:firstLine="1309"/>
        <w:jc w:val="both"/>
        <w:rPr>
          <w:rFonts w:ascii="Times New Roman" w:hAnsi="Times New Roman" w:cs="Times New Roman"/>
          <w:color w:val="000000"/>
          <w:sz w:val="24"/>
          <w:lang w:eastAsia="en-US"/>
        </w:rPr>
      </w:pPr>
    </w:p>
    <w:p w14:paraId="6D854C94" w14:textId="77777777" w:rsidR="006355B4" w:rsidRPr="00453DB6" w:rsidRDefault="006355B4" w:rsidP="006355B4">
      <w:pPr>
        <w:widowControl/>
        <w:autoSpaceDE/>
        <w:autoSpaceDN/>
        <w:adjustRightInd/>
        <w:ind w:firstLine="0"/>
        <w:jc w:val="center"/>
        <w:rPr>
          <w:rFonts w:ascii="Times New Roman" w:hAnsi="Times New Roman" w:cs="Times New Roman"/>
          <w:sz w:val="24"/>
          <w:lang w:eastAsia="en-US"/>
        </w:rPr>
      </w:pPr>
      <w:r w:rsidRPr="00453DB6">
        <w:rPr>
          <w:rFonts w:ascii="Times New Roman" w:hAnsi="Times New Roman" w:cs="Times New Roman"/>
          <w:color w:val="000000"/>
          <w:sz w:val="24"/>
          <w:lang w:eastAsia="en-US"/>
        </w:rPr>
        <w:t>____________________________</w:t>
      </w:r>
    </w:p>
    <w:p w14:paraId="2DD7B5D0" w14:textId="77777777" w:rsidR="006355B4" w:rsidRPr="00453DB6" w:rsidRDefault="006355B4" w:rsidP="006355B4">
      <w:pPr>
        <w:widowControl/>
        <w:ind w:left="5245" w:firstLine="0"/>
        <w:rPr>
          <w:rFonts w:ascii="Times New Roman" w:hAnsi="Times New Roman" w:cs="Times New Roman"/>
          <w:color w:val="000000"/>
          <w:sz w:val="24"/>
          <w:szCs w:val="20"/>
          <w:lang w:eastAsia="en-US"/>
        </w:rPr>
      </w:pPr>
    </w:p>
    <w:p w14:paraId="4766C38E" w14:textId="77777777" w:rsidR="006355B4" w:rsidRPr="00453DB6" w:rsidRDefault="006355B4" w:rsidP="006355B4">
      <w:pPr>
        <w:widowControl/>
        <w:ind w:left="5245" w:firstLine="0"/>
        <w:rPr>
          <w:rFonts w:ascii="Times New Roman" w:hAnsi="Times New Roman" w:cs="Times New Roman"/>
          <w:color w:val="000000"/>
          <w:sz w:val="24"/>
          <w:szCs w:val="20"/>
          <w:lang w:eastAsia="en-US"/>
        </w:rPr>
      </w:pPr>
    </w:p>
    <w:p w14:paraId="4C68F401" w14:textId="77777777" w:rsidR="006355B4" w:rsidRDefault="006355B4" w:rsidP="006355B4">
      <w:pPr>
        <w:widowControl/>
        <w:autoSpaceDE/>
        <w:autoSpaceDN/>
        <w:adjustRightInd/>
        <w:ind w:firstLine="0"/>
        <w:rPr>
          <w:rFonts w:ascii="Times New Roman" w:hAnsi="Times New Roman" w:cs="Times New Roman"/>
          <w:color w:val="000000"/>
          <w:sz w:val="24"/>
          <w:szCs w:val="20"/>
          <w:lang w:eastAsia="en-US"/>
        </w:rPr>
      </w:pPr>
    </w:p>
    <w:p w14:paraId="57CDDE43" w14:textId="77777777" w:rsidR="009F028D" w:rsidRDefault="009F028D" w:rsidP="006355B4">
      <w:pPr>
        <w:widowControl/>
        <w:autoSpaceDE/>
        <w:autoSpaceDN/>
        <w:adjustRightInd/>
        <w:ind w:firstLine="0"/>
        <w:rPr>
          <w:rFonts w:ascii="Times New Roman" w:hAnsi="Times New Roman" w:cs="Times New Roman"/>
          <w:color w:val="000000"/>
          <w:sz w:val="24"/>
          <w:szCs w:val="20"/>
          <w:lang w:eastAsia="en-US"/>
        </w:rPr>
      </w:pPr>
    </w:p>
    <w:p w14:paraId="0FD49DD0" w14:textId="77777777" w:rsidR="009F028D" w:rsidRDefault="009F028D" w:rsidP="006355B4">
      <w:pPr>
        <w:widowControl/>
        <w:autoSpaceDE/>
        <w:autoSpaceDN/>
        <w:adjustRightInd/>
        <w:ind w:firstLine="0"/>
        <w:rPr>
          <w:rFonts w:ascii="Times New Roman" w:hAnsi="Times New Roman" w:cs="Times New Roman"/>
          <w:color w:val="000000"/>
          <w:sz w:val="24"/>
          <w:szCs w:val="20"/>
          <w:lang w:eastAsia="en-US"/>
        </w:rPr>
      </w:pPr>
    </w:p>
    <w:p w14:paraId="6AB6F67F" w14:textId="77777777" w:rsidR="009F028D" w:rsidRDefault="009F028D" w:rsidP="006355B4">
      <w:pPr>
        <w:widowControl/>
        <w:autoSpaceDE/>
        <w:autoSpaceDN/>
        <w:adjustRightInd/>
        <w:ind w:firstLine="0"/>
        <w:rPr>
          <w:rFonts w:ascii="Times New Roman" w:hAnsi="Times New Roman" w:cs="Times New Roman"/>
          <w:color w:val="000000"/>
          <w:sz w:val="24"/>
          <w:szCs w:val="20"/>
          <w:lang w:eastAsia="en-US"/>
        </w:rPr>
      </w:pPr>
    </w:p>
    <w:p w14:paraId="081B6059" w14:textId="77777777" w:rsidR="009F028D" w:rsidRDefault="009F028D" w:rsidP="006355B4">
      <w:pPr>
        <w:widowControl/>
        <w:autoSpaceDE/>
        <w:autoSpaceDN/>
        <w:adjustRightInd/>
        <w:ind w:firstLine="0"/>
        <w:rPr>
          <w:rFonts w:ascii="Times New Roman" w:hAnsi="Times New Roman" w:cs="Times New Roman"/>
          <w:color w:val="000000"/>
          <w:sz w:val="24"/>
          <w:szCs w:val="20"/>
          <w:lang w:eastAsia="en-US"/>
        </w:rPr>
      </w:pPr>
    </w:p>
    <w:p w14:paraId="1D4BF3A0" w14:textId="77777777" w:rsidR="009F028D" w:rsidRDefault="009F028D" w:rsidP="006355B4">
      <w:pPr>
        <w:widowControl/>
        <w:autoSpaceDE/>
        <w:autoSpaceDN/>
        <w:adjustRightInd/>
        <w:ind w:firstLine="0"/>
        <w:rPr>
          <w:rFonts w:ascii="Times New Roman" w:hAnsi="Times New Roman" w:cs="Times New Roman"/>
          <w:color w:val="000000"/>
          <w:sz w:val="24"/>
          <w:szCs w:val="20"/>
          <w:lang w:eastAsia="en-US"/>
        </w:rPr>
      </w:pPr>
    </w:p>
    <w:p w14:paraId="05CE0AEF" w14:textId="77777777" w:rsidR="009F028D" w:rsidRDefault="009F028D" w:rsidP="006355B4">
      <w:pPr>
        <w:widowControl/>
        <w:autoSpaceDE/>
        <w:autoSpaceDN/>
        <w:adjustRightInd/>
        <w:ind w:firstLine="0"/>
        <w:rPr>
          <w:rFonts w:ascii="Times New Roman" w:hAnsi="Times New Roman" w:cs="Times New Roman"/>
          <w:color w:val="000000"/>
          <w:sz w:val="24"/>
          <w:szCs w:val="20"/>
          <w:lang w:eastAsia="en-US"/>
        </w:rPr>
      </w:pPr>
    </w:p>
    <w:p w14:paraId="4C862314" w14:textId="77777777" w:rsidR="009F028D" w:rsidRDefault="009F028D" w:rsidP="006355B4">
      <w:pPr>
        <w:widowControl/>
        <w:autoSpaceDE/>
        <w:autoSpaceDN/>
        <w:adjustRightInd/>
        <w:ind w:firstLine="0"/>
        <w:rPr>
          <w:rFonts w:ascii="Times New Roman" w:hAnsi="Times New Roman" w:cs="Times New Roman"/>
          <w:color w:val="000000"/>
          <w:sz w:val="24"/>
          <w:szCs w:val="20"/>
          <w:lang w:eastAsia="en-US"/>
        </w:rPr>
      </w:pPr>
    </w:p>
    <w:p w14:paraId="50FC8F34" w14:textId="77777777" w:rsidR="009F028D" w:rsidRPr="00453DB6" w:rsidRDefault="009F028D" w:rsidP="006355B4">
      <w:pPr>
        <w:widowControl/>
        <w:autoSpaceDE/>
        <w:autoSpaceDN/>
        <w:adjustRightInd/>
        <w:ind w:firstLine="0"/>
        <w:rPr>
          <w:rFonts w:ascii="Times New Roman" w:hAnsi="Times New Roman" w:cs="Times New Roman"/>
          <w:color w:val="000000"/>
          <w:sz w:val="24"/>
          <w:szCs w:val="20"/>
          <w:lang w:eastAsia="en-US"/>
        </w:rPr>
      </w:pPr>
    </w:p>
    <w:p w14:paraId="7165A6E6" w14:textId="77777777" w:rsidR="006355B4" w:rsidRDefault="006355B4" w:rsidP="006355B4">
      <w:pPr>
        <w:widowControl/>
        <w:ind w:left="5103" w:firstLine="0"/>
        <w:rPr>
          <w:rFonts w:ascii="Times New Roman" w:hAnsi="Times New Roman" w:cs="Times New Roman"/>
          <w:sz w:val="24"/>
        </w:rPr>
      </w:pPr>
    </w:p>
    <w:p w14:paraId="37D67809" w14:textId="3B47ADC7" w:rsidR="00F265AE" w:rsidRDefault="00F265AE" w:rsidP="00F265AE">
      <w:pPr>
        <w:widowControl/>
        <w:ind w:left="5670" w:firstLine="0"/>
        <w:rPr>
          <w:rFonts w:ascii="Times New Roman" w:hAnsi="Times New Roman" w:cs="Times New Roman"/>
          <w:color w:val="000000"/>
          <w:sz w:val="24"/>
          <w:szCs w:val="20"/>
          <w:lang w:eastAsia="en-US"/>
        </w:rPr>
      </w:pPr>
      <w:r w:rsidRPr="00453DB6">
        <w:rPr>
          <w:rFonts w:ascii="Times New Roman" w:hAnsi="Times New Roman" w:cs="Times New Roman"/>
          <w:color w:val="000000"/>
          <w:sz w:val="24"/>
          <w:szCs w:val="20"/>
          <w:lang w:eastAsia="en-US"/>
        </w:rPr>
        <w:lastRenderedPageBreak/>
        <w:t>202</w:t>
      </w:r>
      <w:r w:rsidR="00A923DB">
        <w:rPr>
          <w:rFonts w:ascii="Times New Roman" w:hAnsi="Times New Roman" w:cs="Times New Roman"/>
          <w:color w:val="000000"/>
          <w:sz w:val="24"/>
          <w:szCs w:val="20"/>
          <w:lang w:eastAsia="en-US"/>
        </w:rPr>
        <w:t xml:space="preserve"> </w:t>
      </w:r>
      <w:r w:rsidRPr="00453DB6">
        <w:rPr>
          <w:rFonts w:ascii="Times New Roman" w:hAnsi="Times New Roman" w:cs="Times New Roman"/>
          <w:color w:val="000000"/>
          <w:sz w:val="24"/>
          <w:szCs w:val="20"/>
          <w:lang w:eastAsia="en-US"/>
        </w:rPr>
        <w:t xml:space="preserve"> -__-__   </w:t>
      </w:r>
      <w:r>
        <w:rPr>
          <w:rFonts w:ascii="Times New Roman" w:hAnsi="Times New Roman" w:cs="Times New Roman"/>
          <w:color w:val="000000"/>
          <w:sz w:val="24"/>
          <w:szCs w:val="20"/>
          <w:lang w:eastAsia="en-US"/>
        </w:rPr>
        <w:t xml:space="preserve">Modulių įsigijimo su montavimo ir įrengimu viešojo </w:t>
      </w:r>
    </w:p>
    <w:p w14:paraId="39C7B72E" w14:textId="77777777" w:rsidR="00F265AE" w:rsidRDefault="00F265AE" w:rsidP="00F265AE">
      <w:pPr>
        <w:widowControl/>
        <w:ind w:left="5670" w:firstLine="0"/>
        <w:rPr>
          <w:rFonts w:ascii="Times New Roman" w:hAnsi="Times New Roman" w:cs="Times New Roman"/>
          <w:color w:val="000000"/>
          <w:sz w:val="24"/>
          <w:szCs w:val="20"/>
          <w:lang w:eastAsia="en-US"/>
        </w:rPr>
      </w:pPr>
      <w:r>
        <w:rPr>
          <w:rFonts w:ascii="Times New Roman" w:hAnsi="Times New Roman" w:cs="Times New Roman"/>
          <w:color w:val="000000"/>
          <w:sz w:val="24"/>
          <w:szCs w:val="20"/>
          <w:lang w:eastAsia="en-US"/>
        </w:rPr>
        <w:t>pirkimo pardavimo s</w:t>
      </w:r>
      <w:r w:rsidRPr="00453DB6">
        <w:rPr>
          <w:rFonts w:ascii="Times New Roman" w:hAnsi="Times New Roman" w:cs="Times New Roman"/>
          <w:color w:val="000000"/>
          <w:sz w:val="24"/>
          <w:szCs w:val="20"/>
          <w:lang w:eastAsia="en-US"/>
        </w:rPr>
        <w:t xml:space="preserve">utarties </w:t>
      </w:r>
      <w:r>
        <w:rPr>
          <w:rFonts w:ascii="Times New Roman" w:hAnsi="Times New Roman" w:cs="Times New Roman"/>
          <w:color w:val="000000"/>
          <w:sz w:val="24"/>
          <w:szCs w:val="20"/>
          <w:lang w:eastAsia="en-US"/>
        </w:rPr>
        <w:t xml:space="preserve"> </w:t>
      </w:r>
    </w:p>
    <w:p w14:paraId="3DCB253F" w14:textId="77777777" w:rsidR="00F265AE" w:rsidRDefault="00F265AE" w:rsidP="00F265AE">
      <w:pPr>
        <w:widowControl/>
        <w:ind w:left="5670" w:firstLine="0"/>
        <w:rPr>
          <w:rFonts w:ascii="Times New Roman" w:hAnsi="Times New Roman" w:cs="Times New Roman"/>
          <w:color w:val="000000"/>
          <w:sz w:val="24"/>
          <w:szCs w:val="20"/>
          <w:lang w:eastAsia="en-US"/>
        </w:rPr>
      </w:pPr>
      <w:r w:rsidRPr="00453DB6">
        <w:rPr>
          <w:rFonts w:ascii="Times New Roman" w:hAnsi="Times New Roman" w:cs="Times New Roman"/>
          <w:color w:val="000000"/>
          <w:sz w:val="24"/>
          <w:szCs w:val="20"/>
          <w:lang w:eastAsia="en-US"/>
        </w:rPr>
        <w:t xml:space="preserve">Nr. _____/_________ </w:t>
      </w:r>
    </w:p>
    <w:p w14:paraId="3560AAF1" w14:textId="4E436BC1" w:rsidR="00F265AE" w:rsidRDefault="00A923DB" w:rsidP="00F265AE">
      <w:pPr>
        <w:widowControl/>
        <w:ind w:left="5670" w:firstLine="0"/>
        <w:rPr>
          <w:rFonts w:ascii="Times New Roman" w:hAnsi="Times New Roman" w:cs="Times New Roman"/>
          <w:color w:val="000000"/>
          <w:sz w:val="24"/>
          <w:szCs w:val="20"/>
          <w:lang w:eastAsia="en-US"/>
        </w:rPr>
      </w:pPr>
      <w:r>
        <w:rPr>
          <w:rFonts w:ascii="Times New Roman" w:hAnsi="Times New Roman" w:cs="Times New Roman"/>
          <w:color w:val="000000"/>
          <w:sz w:val="24"/>
          <w:szCs w:val="20"/>
          <w:lang w:eastAsia="en-US"/>
        </w:rPr>
        <w:t>3</w:t>
      </w:r>
      <w:r w:rsidR="00F265AE" w:rsidRPr="00453DB6">
        <w:rPr>
          <w:rFonts w:ascii="Times New Roman" w:hAnsi="Times New Roman" w:cs="Times New Roman"/>
          <w:color w:val="000000"/>
          <w:sz w:val="24"/>
          <w:szCs w:val="20"/>
          <w:lang w:eastAsia="en-US"/>
        </w:rPr>
        <w:t xml:space="preserve"> priedas</w:t>
      </w:r>
    </w:p>
    <w:p w14:paraId="246B5BE8" w14:textId="77777777" w:rsidR="006355B4" w:rsidRPr="00453DB6" w:rsidRDefault="006355B4" w:rsidP="006355B4">
      <w:pPr>
        <w:widowControl/>
        <w:autoSpaceDE/>
        <w:autoSpaceDN/>
        <w:adjustRightInd/>
        <w:ind w:firstLine="0"/>
        <w:jc w:val="center"/>
        <w:rPr>
          <w:rFonts w:ascii="Times New Roman" w:hAnsi="Times New Roman" w:cs="Times New Roman"/>
          <w:sz w:val="24"/>
          <w:lang w:eastAsia="en-US"/>
        </w:rPr>
      </w:pPr>
    </w:p>
    <w:p w14:paraId="0801F499" w14:textId="566741AF" w:rsidR="002B46C9" w:rsidRDefault="006B0411" w:rsidP="00F265AE">
      <w:pPr>
        <w:widowControl/>
        <w:ind w:firstLine="0"/>
        <w:jc w:val="center"/>
        <w:rPr>
          <w:rFonts w:ascii="Times New Roman" w:hAnsi="Times New Roman" w:cs="Times New Roman"/>
          <w:sz w:val="24"/>
        </w:rPr>
      </w:pPr>
      <w:r>
        <w:rPr>
          <w:rFonts w:ascii="Times New Roman" w:hAnsi="Times New Roman" w:cs="Times New Roman"/>
          <w:sz w:val="24"/>
        </w:rPr>
        <w:t xml:space="preserve">Pridedamas </w:t>
      </w:r>
      <w:r w:rsidR="00F265AE">
        <w:rPr>
          <w:rFonts w:ascii="Times New Roman" w:hAnsi="Times New Roman" w:cs="Times New Roman"/>
          <w:sz w:val="24"/>
        </w:rPr>
        <w:t>laimėjusio Tiekėjo pasiūlymas</w:t>
      </w:r>
    </w:p>
    <w:p w14:paraId="5517AE1F" w14:textId="77777777" w:rsidR="00F265AE" w:rsidRDefault="00F265AE" w:rsidP="00F265AE">
      <w:pPr>
        <w:widowControl/>
        <w:ind w:firstLine="0"/>
        <w:jc w:val="center"/>
        <w:rPr>
          <w:rFonts w:ascii="Times New Roman" w:hAnsi="Times New Roman" w:cs="Times New Roman"/>
          <w:sz w:val="24"/>
        </w:rPr>
      </w:pPr>
    </w:p>
    <w:p w14:paraId="087FB242" w14:textId="77777777" w:rsidR="00F265AE" w:rsidRDefault="00F265AE" w:rsidP="00F265AE">
      <w:pPr>
        <w:widowControl/>
        <w:ind w:firstLine="0"/>
        <w:jc w:val="center"/>
        <w:rPr>
          <w:rFonts w:ascii="Times New Roman" w:hAnsi="Times New Roman" w:cs="Times New Roman"/>
          <w:sz w:val="24"/>
        </w:rPr>
      </w:pPr>
    </w:p>
    <w:p w14:paraId="25E63D09" w14:textId="0CC03872" w:rsidR="00F265AE" w:rsidRDefault="00F265AE" w:rsidP="00F265AE">
      <w:pPr>
        <w:widowControl/>
        <w:ind w:firstLine="0"/>
        <w:jc w:val="center"/>
        <w:rPr>
          <w:rFonts w:ascii="Times New Roman" w:hAnsi="Times New Roman" w:cs="Times New Roman"/>
          <w:sz w:val="24"/>
        </w:rPr>
      </w:pPr>
      <w:r>
        <w:rPr>
          <w:rFonts w:ascii="Times New Roman" w:hAnsi="Times New Roman" w:cs="Times New Roman"/>
          <w:sz w:val="24"/>
        </w:rPr>
        <w:t>______________________</w:t>
      </w:r>
    </w:p>
    <w:p w14:paraId="45422D67" w14:textId="77777777" w:rsidR="00F265AE" w:rsidRDefault="00F265AE" w:rsidP="00F265AE">
      <w:pPr>
        <w:widowControl/>
        <w:ind w:firstLine="0"/>
        <w:jc w:val="center"/>
        <w:rPr>
          <w:rFonts w:ascii="Times New Roman" w:hAnsi="Times New Roman" w:cs="Times New Roman"/>
          <w:sz w:val="24"/>
        </w:rPr>
      </w:pPr>
    </w:p>
    <w:p w14:paraId="1758F4E6" w14:textId="77777777" w:rsidR="00F265AE" w:rsidRDefault="00F265AE" w:rsidP="006355B4">
      <w:pPr>
        <w:widowControl/>
        <w:ind w:firstLine="0"/>
        <w:rPr>
          <w:rFonts w:ascii="Times New Roman" w:hAnsi="Times New Roman" w:cs="Times New Roman"/>
          <w:sz w:val="24"/>
        </w:rPr>
      </w:pPr>
    </w:p>
    <w:p w14:paraId="768CE51F" w14:textId="77777777" w:rsidR="00C1078E" w:rsidRDefault="00C1078E" w:rsidP="00C1078E">
      <w:pPr>
        <w:widowControl/>
        <w:ind w:left="5670" w:firstLine="0"/>
        <w:rPr>
          <w:rFonts w:ascii="Times New Roman" w:hAnsi="Times New Roman" w:cs="Times New Roman"/>
          <w:color w:val="000000"/>
          <w:sz w:val="24"/>
          <w:szCs w:val="20"/>
          <w:lang w:eastAsia="en-US"/>
        </w:rPr>
      </w:pPr>
      <w:r w:rsidRPr="00453DB6">
        <w:rPr>
          <w:rFonts w:ascii="Times New Roman" w:hAnsi="Times New Roman" w:cs="Times New Roman"/>
          <w:color w:val="000000"/>
          <w:sz w:val="24"/>
          <w:szCs w:val="20"/>
          <w:lang w:eastAsia="en-US"/>
        </w:rPr>
        <w:t>202</w:t>
      </w:r>
      <w:r>
        <w:rPr>
          <w:rFonts w:ascii="Times New Roman" w:hAnsi="Times New Roman" w:cs="Times New Roman"/>
          <w:color w:val="000000"/>
          <w:sz w:val="24"/>
          <w:szCs w:val="20"/>
          <w:lang w:eastAsia="en-US"/>
        </w:rPr>
        <w:t xml:space="preserve"> </w:t>
      </w:r>
      <w:r w:rsidRPr="00453DB6">
        <w:rPr>
          <w:rFonts w:ascii="Times New Roman" w:hAnsi="Times New Roman" w:cs="Times New Roman"/>
          <w:color w:val="000000"/>
          <w:sz w:val="24"/>
          <w:szCs w:val="20"/>
          <w:lang w:eastAsia="en-US"/>
        </w:rPr>
        <w:t xml:space="preserve"> -__-__   </w:t>
      </w:r>
      <w:r>
        <w:rPr>
          <w:rFonts w:ascii="Times New Roman" w:hAnsi="Times New Roman" w:cs="Times New Roman"/>
          <w:color w:val="000000"/>
          <w:sz w:val="24"/>
          <w:szCs w:val="20"/>
          <w:lang w:eastAsia="en-US"/>
        </w:rPr>
        <w:t xml:space="preserve">Modulių įsigijimo su montavimo ir įrengimu viešojo </w:t>
      </w:r>
    </w:p>
    <w:p w14:paraId="163ED6D7" w14:textId="77777777" w:rsidR="00C1078E" w:rsidRDefault="00C1078E" w:rsidP="00C1078E">
      <w:pPr>
        <w:widowControl/>
        <w:ind w:left="5670" w:firstLine="0"/>
        <w:rPr>
          <w:rFonts w:ascii="Times New Roman" w:hAnsi="Times New Roman" w:cs="Times New Roman"/>
          <w:color w:val="000000"/>
          <w:sz w:val="24"/>
          <w:szCs w:val="20"/>
          <w:lang w:eastAsia="en-US"/>
        </w:rPr>
      </w:pPr>
      <w:r>
        <w:rPr>
          <w:rFonts w:ascii="Times New Roman" w:hAnsi="Times New Roman" w:cs="Times New Roman"/>
          <w:color w:val="000000"/>
          <w:sz w:val="24"/>
          <w:szCs w:val="20"/>
          <w:lang w:eastAsia="en-US"/>
        </w:rPr>
        <w:t>pirkimo pardavimo s</w:t>
      </w:r>
      <w:r w:rsidRPr="00453DB6">
        <w:rPr>
          <w:rFonts w:ascii="Times New Roman" w:hAnsi="Times New Roman" w:cs="Times New Roman"/>
          <w:color w:val="000000"/>
          <w:sz w:val="24"/>
          <w:szCs w:val="20"/>
          <w:lang w:eastAsia="en-US"/>
        </w:rPr>
        <w:t xml:space="preserve">utarties </w:t>
      </w:r>
      <w:r>
        <w:rPr>
          <w:rFonts w:ascii="Times New Roman" w:hAnsi="Times New Roman" w:cs="Times New Roman"/>
          <w:color w:val="000000"/>
          <w:sz w:val="24"/>
          <w:szCs w:val="20"/>
          <w:lang w:eastAsia="en-US"/>
        </w:rPr>
        <w:t xml:space="preserve"> </w:t>
      </w:r>
    </w:p>
    <w:p w14:paraId="03C4C442" w14:textId="77777777" w:rsidR="00C1078E" w:rsidRDefault="00C1078E" w:rsidP="00C1078E">
      <w:pPr>
        <w:widowControl/>
        <w:ind w:left="5670" w:firstLine="0"/>
        <w:rPr>
          <w:rFonts w:ascii="Times New Roman" w:hAnsi="Times New Roman" w:cs="Times New Roman"/>
          <w:color w:val="000000"/>
          <w:sz w:val="24"/>
          <w:szCs w:val="20"/>
          <w:lang w:eastAsia="en-US"/>
        </w:rPr>
      </w:pPr>
      <w:r w:rsidRPr="00453DB6">
        <w:rPr>
          <w:rFonts w:ascii="Times New Roman" w:hAnsi="Times New Roman" w:cs="Times New Roman"/>
          <w:color w:val="000000"/>
          <w:sz w:val="24"/>
          <w:szCs w:val="20"/>
          <w:lang w:eastAsia="en-US"/>
        </w:rPr>
        <w:t xml:space="preserve">Nr. _____/_________ </w:t>
      </w:r>
    </w:p>
    <w:p w14:paraId="2EA9DCC3" w14:textId="656F7BB1" w:rsidR="00C1078E" w:rsidRDefault="00C1078E" w:rsidP="00C1078E">
      <w:pPr>
        <w:widowControl/>
        <w:ind w:left="5670" w:firstLine="0"/>
        <w:rPr>
          <w:rFonts w:ascii="Times New Roman" w:hAnsi="Times New Roman" w:cs="Times New Roman"/>
          <w:color w:val="000000"/>
          <w:sz w:val="24"/>
          <w:szCs w:val="20"/>
          <w:lang w:eastAsia="en-US"/>
        </w:rPr>
      </w:pPr>
      <w:r>
        <w:rPr>
          <w:rFonts w:ascii="Times New Roman" w:hAnsi="Times New Roman" w:cs="Times New Roman"/>
          <w:color w:val="000000"/>
          <w:sz w:val="24"/>
          <w:szCs w:val="20"/>
          <w:lang w:eastAsia="en-US"/>
        </w:rPr>
        <w:t>4</w:t>
      </w:r>
      <w:r w:rsidRPr="00453DB6">
        <w:rPr>
          <w:rFonts w:ascii="Times New Roman" w:hAnsi="Times New Roman" w:cs="Times New Roman"/>
          <w:color w:val="000000"/>
          <w:sz w:val="24"/>
          <w:szCs w:val="20"/>
          <w:lang w:eastAsia="en-US"/>
        </w:rPr>
        <w:t xml:space="preserve"> priedas</w:t>
      </w:r>
    </w:p>
    <w:p w14:paraId="533A939F" w14:textId="77777777" w:rsidR="00C1078E" w:rsidRDefault="00C1078E" w:rsidP="006355B4">
      <w:pPr>
        <w:widowControl/>
        <w:ind w:firstLine="0"/>
        <w:rPr>
          <w:rFonts w:ascii="Times New Roman" w:hAnsi="Times New Roman" w:cs="Times New Roman"/>
          <w:sz w:val="24"/>
        </w:rPr>
      </w:pPr>
    </w:p>
    <w:p w14:paraId="421C75CB" w14:textId="77777777" w:rsidR="00C1078E" w:rsidRDefault="00C1078E" w:rsidP="006355B4">
      <w:pPr>
        <w:widowControl/>
        <w:ind w:firstLine="0"/>
        <w:rPr>
          <w:rFonts w:ascii="Times New Roman" w:hAnsi="Times New Roman" w:cs="Times New Roman"/>
          <w:sz w:val="24"/>
        </w:rPr>
      </w:pPr>
    </w:p>
    <w:p w14:paraId="51644ED3" w14:textId="77777777" w:rsidR="00C1078E" w:rsidRPr="00C1078E" w:rsidRDefault="00C1078E" w:rsidP="00C1078E">
      <w:pPr>
        <w:widowControl/>
        <w:autoSpaceDE/>
        <w:autoSpaceDN/>
        <w:adjustRightInd/>
        <w:spacing w:after="160" w:line="259" w:lineRule="auto"/>
        <w:ind w:firstLine="0"/>
        <w:jc w:val="center"/>
        <w:rPr>
          <w:rFonts w:ascii="Times New Roman" w:eastAsia="Calibri" w:hAnsi="Times New Roman" w:cs="Times New Roman"/>
          <w:sz w:val="24"/>
          <w:lang w:eastAsia="en-US"/>
        </w:rPr>
      </w:pPr>
      <w:r w:rsidRPr="00C1078E">
        <w:rPr>
          <w:rFonts w:ascii="Times New Roman" w:eastAsia="Calibri" w:hAnsi="Times New Roman" w:cs="Times New Roman"/>
          <w:sz w:val="24"/>
          <w:lang w:eastAsia="en-US"/>
        </w:rPr>
        <w:t>Herbas arba prekių ženklas</w:t>
      </w:r>
    </w:p>
    <w:p w14:paraId="1030DAB5" w14:textId="77777777" w:rsidR="00C1078E" w:rsidRPr="00C1078E" w:rsidRDefault="00C1078E" w:rsidP="00C1078E">
      <w:pPr>
        <w:widowControl/>
        <w:autoSpaceDE/>
        <w:autoSpaceDN/>
        <w:adjustRightInd/>
        <w:spacing w:after="160" w:line="259" w:lineRule="auto"/>
        <w:ind w:firstLine="0"/>
        <w:jc w:val="center"/>
        <w:rPr>
          <w:rFonts w:ascii="Times New Roman" w:eastAsia="Calibri" w:hAnsi="Times New Roman" w:cs="Times New Roman"/>
          <w:sz w:val="24"/>
          <w:lang w:eastAsia="en-US"/>
        </w:rPr>
      </w:pPr>
      <w:r w:rsidRPr="00C1078E">
        <w:rPr>
          <w:rFonts w:ascii="Times New Roman" w:eastAsia="Calibri" w:hAnsi="Times New Roman" w:cs="Times New Roman"/>
          <w:sz w:val="24"/>
          <w:lang w:eastAsia="en-US"/>
        </w:rPr>
        <w:t>(Tiekėjo pavadinimas)</w:t>
      </w:r>
    </w:p>
    <w:p w14:paraId="3D43145E" w14:textId="77777777" w:rsidR="00C1078E" w:rsidRPr="00C1078E" w:rsidRDefault="00C1078E" w:rsidP="00C1078E">
      <w:pPr>
        <w:widowControl/>
        <w:autoSpaceDE/>
        <w:autoSpaceDN/>
        <w:adjustRightInd/>
        <w:spacing w:after="160" w:line="259" w:lineRule="auto"/>
        <w:ind w:firstLine="0"/>
        <w:jc w:val="center"/>
        <w:rPr>
          <w:rFonts w:ascii="Times New Roman" w:eastAsia="Calibri" w:hAnsi="Times New Roman" w:cs="Times New Roman"/>
          <w:sz w:val="24"/>
          <w:lang w:eastAsia="en-US"/>
        </w:rPr>
      </w:pPr>
      <w:r w:rsidRPr="00C1078E">
        <w:rPr>
          <w:rFonts w:ascii="Times New Roman" w:eastAsia="Calibri" w:hAnsi="Times New Roman" w:cs="Times New Roman"/>
          <w:sz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711FFB" w14:textId="77777777" w:rsidR="00C1078E" w:rsidRPr="00C1078E" w:rsidRDefault="00C1078E" w:rsidP="00C1078E">
      <w:pPr>
        <w:widowControl/>
        <w:shd w:val="clear" w:color="auto" w:fill="FFFFFF"/>
        <w:autoSpaceDE/>
        <w:autoSpaceDN/>
        <w:adjustRightInd/>
        <w:spacing w:after="160" w:line="259" w:lineRule="auto"/>
        <w:ind w:firstLine="0"/>
        <w:rPr>
          <w:rFonts w:ascii="Times New Roman" w:eastAsia="Calibri" w:hAnsi="Times New Roman" w:cs="Times New Roman"/>
          <w:sz w:val="24"/>
          <w:highlight w:val="yellow"/>
          <w:lang w:eastAsia="en-US"/>
        </w:rPr>
      </w:pPr>
    </w:p>
    <w:p w14:paraId="7BE4C51C" w14:textId="77777777" w:rsidR="00C1078E" w:rsidRPr="00C1078E" w:rsidRDefault="00C1078E" w:rsidP="00C1078E">
      <w:pPr>
        <w:widowControl/>
        <w:shd w:val="clear" w:color="auto" w:fill="FFFFFF"/>
        <w:autoSpaceDE/>
        <w:autoSpaceDN/>
        <w:adjustRightInd/>
        <w:spacing w:after="160" w:line="259" w:lineRule="auto"/>
        <w:ind w:firstLine="0"/>
        <w:rPr>
          <w:rFonts w:ascii="Times New Roman" w:eastAsia="Calibri" w:hAnsi="Times New Roman" w:cs="Times New Roman"/>
          <w:sz w:val="24"/>
          <w:lang w:eastAsia="en-US"/>
        </w:rPr>
      </w:pPr>
      <w:r w:rsidRPr="00C1078E">
        <w:rPr>
          <w:rFonts w:ascii="Times New Roman" w:eastAsia="Calibri" w:hAnsi="Times New Roman" w:cs="Times New Roman"/>
          <w:sz w:val="24"/>
          <w:lang w:eastAsia="en-US"/>
        </w:rPr>
        <w:t>Kalėjimų departamentui prie Lietuvos Respublikos teisingumo ministerijos</w:t>
      </w:r>
    </w:p>
    <w:p w14:paraId="126AB6B7" w14:textId="77777777" w:rsidR="00C1078E" w:rsidRPr="00C1078E" w:rsidRDefault="00C1078E" w:rsidP="00C1078E">
      <w:pPr>
        <w:widowControl/>
        <w:shd w:val="clear" w:color="auto" w:fill="FFFFFF"/>
        <w:autoSpaceDE/>
        <w:autoSpaceDN/>
        <w:adjustRightInd/>
        <w:spacing w:after="160" w:line="259" w:lineRule="auto"/>
        <w:ind w:firstLine="0"/>
        <w:rPr>
          <w:rFonts w:ascii="Times New Roman" w:eastAsia="Calibri" w:hAnsi="Times New Roman" w:cs="Times New Roman"/>
          <w:sz w:val="24"/>
          <w:highlight w:val="yellow"/>
          <w:lang w:eastAsia="en-US"/>
        </w:rPr>
      </w:pPr>
    </w:p>
    <w:p w14:paraId="22F0418E" w14:textId="77777777" w:rsidR="00C1078E" w:rsidRPr="00C1078E" w:rsidRDefault="00C1078E" w:rsidP="00C1078E">
      <w:pPr>
        <w:widowControl/>
        <w:shd w:val="clear" w:color="auto" w:fill="FFFFFF"/>
        <w:autoSpaceDE/>
        <w:autoSpaceDN/>
        <w:adjustRightInd/>
        <w:spacing w:after="160" w:line="259" w:lineRule="auto"/>
        <w:ind w:firstLine="0"/>
        <w:jc w:val="center"/>
        <w:rPr>
          <w:rFonts w:ascii="Times New Roman" w:eastAsia="Calibri" w:hAnsi="Times New Roman" w:cs="Times New Roman"/>
          <w:b/>
          <w:sz w:val="24"/>
          <w:lang w:eastAsia="en-US"/>
        </w:rPr>
      </w:pPr>
      <w:r w:rsidRPr="00C1078E">
        <w:rPr>
          <w:rFonts w:ascii="Times New Roman" w:eastAsia="Calibri" w:hAnsi="Times New Roman" w:cs="Times New Roman"/>
          <w:b/>
          <w:sz w:val="24"/>
          <w:lang w:eastAsia="en-US"/>
        </w:rPr>
        <w:t>DEKLARACIJA</w:t>
      </w:r>
    </w:p>
    <w:p w14:paraId="760FAB77" w14:textId="77777777" w:rsidR="00C1078E" w:rsidRPr="00C1078E" w:rsidRDefault="00C1078E" w:rsidP="00C1078E">
      <w:pPr>
        <w:autoSpaceDE/>
        <w:autoSpaceDN/>
        <w:adjustRightInd/>
        <w:spacing w:after="160" w:line="259" w:lineRule="auto"/>
        <w:ind w:firstLine="0"/>
        <w:jc w:val="center"/>
        <w:rPr>
          <w:rFonts w:ascii="Times New Roman" w:eastAsia="Calibri" w:hAnsi="Times New Roman" w:cs="Times New Roman"/>
          <w:sz w:val="24"/>
          <w:szCs w:val="22"/>
          <w:lang w:eastAsia="en-US"/>
        </w:rPr>
      </w:pPr>
      <w:r w:rsidRPr="00C1078E">
        <w:rPr>
          <w:rFonts w:ascii="Times New Roman" w:eastAsia="Calibri" w:hAnsi="Times New Roman" w:cs="Times New Roman"/>
          <w:b/>
          <w:sz w:val="24"/>
          <w:lang w:eastAsia="en-US"/>
        </w:rPr>
        <w:t>DĖL ATITIKTIES NUSTATYTIEMS APLINKOS APSAUGOS KRITERIJAMS</w:t>
      </w:r>
    </w:p>
    <w:p w14:paraId="5231EDFD" w14:textId="77777777" w:rsidR="00C1078E" w:rsidRPr="00C1078E" w:rsidRDefault="00C1078E" w:rsidP="00C1078E">
      <w:pPr>
        <w:widowControl/>
        <w:shd w:val="clear" w:color="auto" w:fill="FFFFFF"/>
        <w:autoSpaceDE/>
        <w:autoSpaceDN/>
        <w:adjustRightInd/>
        <w:spacing w:after="160" w:line="259" w:lineRule="auto"/>
        <w:ind w:firstLine="0"/>
        <w:jc w:val="center"/>
        <w:rPr>
          <w:rFonts w:ascii="Times New Roman" w:eastAsia="Calibri" w:hAnsi="Times New Roman" w:cs="Times New Roman"/>
          <w:b/>
          <w:bCs/>
          <w:sz w:val="24"/>
          <w:lang w:eastAsia="en-US"/>
        </w:rPr>
      </w:pPr>
      <w:r w:rsidRPr="00C1078E">
        <w:rPr>
          <w:rFonts w:ascii="Times New Roman" w:eastAsia="Calibri" w:hAnsi="Times New Roman" w:cs="Times New Roman"/>
          <w:sz w:val="24"/>
          <w:lang w:eastAsia="en-US"/>
        </w:rPr>
        <w:t>____________</w:t>
      </w:r>
      <w:r w:rsidRPr="00C1078E">
        <w:rPr>
          <w:rFonts w:ascii="Times New Roman" w:eastAsia="Calibri" w:hAnsi="Times New Roman" w:cs="Times New Roman"/>
          <w:b/>
          <w:bCs/>
          <w:sz w:val="24"/>
          <w:lang w:eastAsia="en-US"/>
        </w:rPr>
        <w:t xml:space="preserve"> </w:t>
      </w:r>
      <w:r w:rsidRPr="00C1078E">
        <w:rPr>
          <w:rFonts w:ascii="Times New Roman" w:eastAsia="Calibri" w:hAnsi="Times New Roman" w:cs="Times New Roman"/>
          <w:bCs/>
          <w:sz w:val="24"/>
          <w:lang w:eastAsia="en-US"/>
        </w:rPr>
        <w:t>Nr.</w:t>
      </w:r>
      <w:r w:rsidRPr="00C1078E">
        <w:rPr>
          <w:rFonts w:ascii="Times New Roman" w:eastAsia="Calibri" w:hAnsi="Times New Roman" w:cs="Times New Roman"/>
          <w:sz w:val="24"/>
          <w:lang w:eastAsia="en-US"/>
        </w:rPr>
        <w:t xml:space="preserve"> ______</w:t>
      </w:r>
    </w:p>
    <w:p w14:paraId="6083E331" w14:textId="77777777" w:rsidR="00C1078E" w:rsidRPr="00C1078E" w:rsidRDefault="00C1078E" w:rsidP="00C1078E">
      <w:pPr>
        <w:widowControl/>
        <w:shd w:val="clear" w:color="auto" w:fill="FFFFFF"/>
        <w:autoSpaceDE/>
        <w:autoSpaceDN/>
        <w:adjustRightInd/>
        <w:spacing w:after="160" w:line="259" w:lineRule="auto"/>
        <w:ind w:left="3686" w:firstLine="283"/>
        <w:rPr>
          <w:rFonts w:ascii="Times New Roman" w:eastAsia="Calibri" w:hAnsi="Times New Roman" w:cs="Times New Roman"/>
          <w:bCs/>
          <w:szCs w:val="20"/>
          <w:lang w:eastAsia="en-US"/>
        </w:rPr>
      </w:pPr>
      <w:r w:rsidRPr="00C1078E">
        <w:rPr>
          <w:rFonts w:ascii="Times New Roman" w:eastAsia="Calibri" w:hAnsi="Times New Roman" w:cs="Times New Roman"/>
          <w:bCs/>
          <w:szCs w:val="20"/>
          <w:lang w:eastAsia="en-US"/>
        </w:rPr>
        <w:t>(Data)</w:t>
      </w:r>
    </w:p>
    <w:p w14:paraId="3EAFB84D" w14:textId="77777777" w:rsidR="00C1078E" w:rsidRPr="00C1078E" w:rsidRDefault="00C1078E" w:rsidP="00C1078E">
      <w:pPr>
        <w:widowControl/>
        <w:shd w:val="clear" w:color="auto" w:fill="FFFFFF"/>
        <w:autoSpaceDE/>
        <w:autoSpaceDN/>
        <w:adjustRightInd/>
        <w:spacing w:after="160" w:line="259" w:lineRule="auto"/>
        <w:ind w:firstLine="0"/>
        <w:jc w:val="center"/>
        <w:rPr>
          <w:rFonts w:ascii="Times New Roman" w:eastAsia="Calibri" w:hAnsi="Times New Roman" w:cs="Times New Roman"/>
          <w:bCs/>
          <w:sz w:val="24"/>
          <w:lang w:eastAsia="en-US"/>
        </w:rPr>
      </w:pPr>
      <w:r w:rsidRPr="00C1078E">
        <w:rPr>
          <w:rFonts w:ascii="Times New Roman" w:eastAsia="Calibri" w:hAnsi="Times New Roman" w:cs="Times New Roman"/>
          <w:bCs/>
          <w:sz w:val="24"/>
          <w:lang w:eastAsia="en-US"/>
        </w:rPr>
        <w:t>_______________</w:t>
      </w:r>
    </w:p>
    <w:p w14:paraId="763E3238" w14:textId="77777777" w:rsidR="00C1078E" w:rsidRPr="00C1078E" w:rsidRDefault="00C1078E" w:rsidP="00C1078E">
      <w:pPr>
        <w:widowControl/>
        <w:shd w:val="clear" w:color="auto" w:fill="FFFFFF"/>
        <w:autoSpaceDE/>
        <w:autoSpaceDN/>
        <w:adjustRightInd/>
        <w:spacing w:after="160" w:line="259" w:lineRule="auto"/>
        <w:ind w:left="4395" w:hanging="426"/>
        <w:rPr>
          <w:rFonts w:ascii="Times New Roman" w:eastAsia="Calibri" w:hAnsi="Times New Roman" w:cs="Times New Roman"/>
          <w:bCs/>
          <w:szCs w:val="20"/>
          <w:lang w:eastAsia="en-US"/>
        </w:rPr>
      </w:pPr>
      <w:r w:rsidRPr="00C1078E">
        <w:rPr>
          <w:rFonts w:ascii="Times New Roman" w:eastAsia="Calibri" w:hAnsi="Times New Roman" w:cs="Times New Roman"/>
          <w:bCs/>
          <w:szCs w:val="20"/>
          <w:lang w:eastAsia="en-US"/>
        </w:rPr>
        <w:t xml:space="preserve">    (Sudarymo vieta)</w:t>
      </w:r>
    </w:p>
    <w:p w14:paraId="4B197CCA" w14:textId="77777777" w:rsidR="00C1078E" w:rsidRPr="00C1078E" w:rsidRDefault="00C1078E" w:rsidP="00C1078E">
      <w:pPr>
        <w:widowControl/>
        <w:autoSpaceDE/>
        <w:autoSpaceDN/>
        <w:adjustRightInd/>
        <w:ind w:firstLine="1296"/>
        <w:jc w:val="both"/>
        <w:rPr>
          <w:rFonts w:ascii="Times New Roman" w:eastAsia="Calibri" w:hAnsi="Times New Roman" w:cs="Times New Roman"/>
          <w:color w:val="000000"/>
          <w:sz w:val="24"/>
          <w:lang w:eastAsia="en-US"/>
        </w:rPr>
      </w:pPr>
      <w:r w:rsidRPr="00C1078E">
        <w:rPr>
          <w:rFonts w:ascii="Times New Roman" w:eastAsia="Calibri" w:hAnsi="Times New Roman" w:cs="Times New Roman"/>
          <w:i/>
          <w:color w:val="000000"/>
          <w:sz w:val="24"/>
          <w:lang w:eastAsia="en-US"/>
        </w:rPr>
        <w:t>[Įrašyti tiekėjo pavadinimą]</w:t>
      </w:r>
      <w:r w:rsidRPr="00C1078E">
        <w:rPr>
          <w:rFonts w:ascii="Times New Roman" w:eastAsia="Calibri" w:hAnsi="Times New Roman" w:cs="Times New Roman"/>
          <w:color w:val="000000"/>
          <w:sz w:val="24"/>
          <w:lang w:eastAsia="en-US"/>
        </w:rPr>
        <w:t xml:space="preserve">, įmonės kodas </w:t>
      </w:r>
      <w:r w:rsidRPr="00C1078E">
        <w:rPr>
          <w:rFonts w:ascii="Times New Roman" w:eastAsia="Calibri" w:hAnsi="Times New Roman" w:cs="Times New Roman"/>
          <w:i/>
          <w:color w:val="000000"/>
          <w:sz w:val="24"/>
          <w:lang w:eastAsia="en-US"/>
        </w:rPr>
        <w:t>[įrašyti kodą]</w:t>
      </w:r>
      <w:r w:rsidRPr="00C1078E">
        <w:rPr>
          <w:rFonts w:ascii="Times New Roman" w:eastAsia="Calibri" w:hAnsi="Times New Roman" w:cs="Times New Roman"/>
          <w:color w:val="000000"/>
          <w:sz w:val="24"/>
          <w:lang w:eastAsia="en-US"/>
        </w:rPr>
        <w:t xml:space="preserve">, atstovaujama </w:t>
      </w:r>
      <w:r w:rsidRPr="00C1078E">
        <w:rPr>
          <w:rFonts w:ascii="Times New Roman" w:eastAsia="Calibri" w:hAnsi="Times New Roman" w:cs="Times New Roman"/>
          <w:i/>
          <w:color w:val="000000"/>
          <w:sz w:val="24"/>
          <w:lang w:eastAsia="en-US"/>
        </w:rPr>
        <w:t>[įrašyti asmens vardą ir pavardę]</w:t>
      </w:r>
      <w:r w:rsidRPr="00C1078E">
        <w:rPr>
          <w:rFonts w:ascii="Times New Roman" w:eastAsia="Calibri" w:hAnsi="Times New Roman" w:cs="Times New Roman"/>
          <w:color w:val="000000"/>
          <w:sz w:val="24"/>
          <w:lang w:eastAsia="en-US"/>
        </w:rPr>
        <w:t xml:space="preserve">, veikiančio pagal </w:t>
      </w:r>
      <w:r w:rsidRPr="00C1078E">
        <w:rPr>
          <w:rFonts w:ascii="Times New Roman" w:eastAsia="Calibri" w:hAnsi="Times New Roman" w:cs="Times New Roman"/>
          <w:i/>
          <w:color w:val="000000"/>
          <w:sz w:val="24"/>
          <w:lang w:eastAsia="en-US"/>
        </w:rPr>
        <w:t>[įrašyti dokumento pavadinimą]</w:t>
      </w:r>
      <w:r w:rsidRPr="00C1078E">
        <w:rPr>
          <w:rFonts w:ascii="Times New Roman" w:eastAsia="Calibri" w:hAnsi="Times New Roman" w:cs="Times New Roman"/>
          <w:color w:val="000000"/>
          <w:sz w:val="24"/>
          <w:lang w:eastAsia="en-US"/>
        </w:rPr>
        <w:t xml:space="preserve"> (toliau – Tiekėjas), </w:t>
      </w:r>
    </w:p>
    <w:p w14:paraId="2BD52155" w14:textId="77777777" w:rsidR="00C1078E" w:rsidRPr="00C1078E" w:rsidRDefault="00C1078E" w:rsidP="00C1078E">
      <w:pPr>
        <w:widowControl/>
        <w:autoSpaceDE/>
        <w:autoSpaceDN/>
        <w:adjustRightInd/>
        <w:ind w:firstLine="1296"/>
        <w:jc w:val="both"/>
        <w:rPr>
          <w:rFonts w:ascii="Times New Roman" w:eastAsia="Calibri" w:hAnsi="Times New Roman" w:cs="Times New Roman"/>
          <w:sz w:val="24"/>
          <w:lang w:eastAsia="en-US"/>
        </w:rPr>
      </w:pPr>
    </w:p>
    <w:p w14:paraId="2A6C8C74" w14:textId="77777777" w:rsidR="00C1078E" w:rsidRPr="00C1078E" w:rsidRDefault="00C1078E" w:rsidP="00C1078E">
      <w:pPr>
        <w:widowControl/>
        <w:autoSpaceDE/>
        <w:autoSpaceDN/>
        <w:adjustRightInd/>
        <w:ind w:firstLine="1296"/>
        <w:jc w:val="both"/>
        <w:rPr>
          <w:rFonts w:ascii="Times New Roman" w:eastAsia="Calibri" w:hAnsi="Times New Roman" w:cs="Times New Roman"/>
          <w:sz w:val="24"/>
          <w:lang w:eastAsia="en-US"/>
        </w:rPr>
      </w:pPr>
      <w:r w:rsidRPr="00C1078E">
        <w:rPr>
          <w:rFonts w:ascii="Times New Roman" w:eastAsia="Calibri" w:hAnsi="Times New Roman" w:cs="Times New Roman"/>
          <w:sz w:val="24"/>
          <w:lang w:eastAsia="en-US"/>
        </w:rPr>
        <w:t xml:space="preserve">užtikrina, kad bus laikomasi šių savarankiškai nustatytų </w:t>
      </w:r>
      <w:r w:rsidRPr="00C1078E">
        <w:rPr>
          <w:rFonts w:ascii="Times New Roman" w:eastAsia="Calibri" w:hAnsi="Times New Roman" w:cs="Times New Roman"/>
          <w:noProof/>
          <w:color w:val="000000"/>
          <w:sz w:val="24"/>
          <w:lang w:eastAsia="en-US"/>
        </w:rPr>
        <w:t>aplinkos apsaugos</w:t>
      </w:r>
      <w:r w:rsidRPr="00C1078E">
        <w:rPr>
          <w:rFonts w:ascii="Times New Roman" w:eastAsia="Calibri" w:hAnsi="Times New Roman" w:cs="Times New Roman"/>
          <w:sz w:val="24"/>
          <w:lang w:eastAsia="en-US"/>
        </w:rPr>
        <w:t xml:space="preserve"> kriterijų</w:t>
      </w:r>
      <w:r w:rsidRPr="00C1078E">
        <w:rPr>
          <w:rFonts w:ascii="Times New Roman" w:eastAsia="Calibri" w:hAnsi="Times New Roman" w:cs="Times New Roman"/>
          <w:sz w:val="24"/>
          <w:vertAlign w:val="superscript"/>
          <w:lang w:eastAsia="en-US"/>
        </w:rPr>
        <w:footnoteReference w:id="3"/>
      </w:r>
      <w:r w:rsidRPr="00C1078E">
        <w:rPr>
          <w:rFonts w:ascii="Times New Roman" w:eastAsia="Calibri" w:hAnsi="Times New Roman" w:cs="Times New Roman"/>
          <w:sz w:val="24"/>
          <w:lang w:eastAsia="en-US"/>
        </w:rPr>
        <w:t xml:space="preserve">: </w:t>
      </w:r>
    </w:p>
    <w:p w14:paraId="2154F810" w14:textId="77777777" w:rsidR="00C1078E" w:rsidRPr="00C1078E" w:rsidRDefault="00C1078E" w:rsidP="00C1078E">
      <w:pPr>
        <w:widowControl/>
        <w:autoSpaceDE/>
        <w:autoSpaceDN/>
        <w:adjustRightInd/>
        <w:ind w:firstLine="1296"/>
        <w:jc w:val="both"/>
        <w:rPr>
          <w:rFonts w:ascii="Times New Roman" w:eastAsia="Calibri" w:hAnsi="Times New Roman" w:cs="Times New Roman"/>
          <w:color w:val="000000"/>
          <w:sz w:val="24"/>
          <w:lang w:eastAsia="en-US"/>
        </w:rPr>
      </w:pPr>
      <w:r w:rsidRPr="00C1078E">
        <w:rPr>
          <w:rFonts w:ascii="Times New Roman" w:eastAsia="Calibri" w:hAnsi="Times New Roman" w:cs="Times New Roman"/>
          <w:color w:val="000000"/>
          <w:sz w:val="24"/>
          <w:lang w:eastAsia="en-US"/>
        </w:rPr>
        <w:t>1. Modulių montavimo metu susidariusios atliekos (stiklas, popierius, plastikas, metalas ir kt.) bus rūšiuojamos ir perduodamos atliekas tvarkančioms įmonėms.</w:t>
      </w:r>
    </w:p>
    <w:p w14:paraId="53BD40F3" w14:textId="77777777" w:rsidR="00C1078E" w:rsidRPr="00C1078E" w:rsidRDefault="00C1078E" w:rsidP="00C1078E">
      <w:pPr>
        <w:widowControl/>
        <w:autoSpaceDE/>
        <w:autoSpaceDN/>
        <w:adjustRightInd/>
        <w:ind w:firstLine="851"/>
        <w:jc w:val="both"/>
        <w:rPr>
          <w:rFonts w:ascii="Times New Roman" w:eastAsia="Calibri" w:hAnsi="Times New Roman" w:cs="Times New Roman"/>
          <w:sz w:val="24"/>
          <w:lang w:eastAsia="en-US"/>
        </w:rPr>
      </w:pPr>
    </w:p>
    <w:tbl>
      <w:tblPr>
        <w:tblW w:w="5002" w:type="pct"/>
        <w:jc w:val="center"/>
        <w:tblLook w:val="01E0" w:firstRow="1" w:lastRow="1" w:firstColumn="1" w:lastColumn="1" w:noHBand="0" w:noVBand="0"/>
      </w:tblPr>
      <w:tblGrid>
        <w:gridCol w:w="4085"/>
        <w:gridCol w:w="2815"/>
        <w:gridCol w:w="2742"/>
      </w:tblGrid>
      <w:tr w:rsidR="00C1078E" w:rsidRPr="00C1078E" w14:paraId="1FE837D7" w14:textId="77777777" w:rsidTr="00533A56">
        <w:trPr>
          <w:trHeight w:val="186"/>
          <w:jc w:val="center"/>
        </w:trPr>
        <w:tc>
          <w:tcPr>
            <w:tcW w:w="2118" w:type="pct"/>
            <w:hideMark/>
          </w:tcPr>
          <w:p w14:paraId="1E717A87" w14:textId="77777777" w:rsidR="00C1078E" w:rsidRPr="00C1078E" w:rsidRDefault="00C1078E" w:rsidP="00C1078E">
            <w:pPr>
              <w:widowControl/>
              <w:autoSpaceDE/>
              <w:autoSpaceDN/>
              <w:adjustRightInd/>
              <w:spacing w:after="160" w:line="259" w:lineRule="auto"/>
              <w:ind w:right="-1" w:firstLine="0"/>
              <w:jc w:val="center"/>
              <w:rPr>
                <w:rFonts w:ascii="Times New Roman" w:eastAsia="Calibri" w:hAnsi="Times New Roman" w:cs="Times New Roman"/>
                <w:position w:val="6"/>
                <w:sz w:val="24"/>
                <w:lang w:eastAsia="en-US"/>
              </w:rPr>
            </w:pPr>
            <w:r w:rsidRPr="00C1078E">
              <w:rPr>
                <w:rFonts w:ascii="Times New Roman" w:eastAsia="Calibri" w:hAnsi="Times New Roman" w:cs="Times New Roman"/>
                <w:position w:val="6"/>
                <w:sz w:val="24"/>
                <w:lang w:eastAsia="en-US"/>
              </w:rPr>
              <w:t>___________________________</w:t>
            </w:r>
          </w:p>
          <w:p w14:paraId="02765521" w14:textId="77777777" w:rsidR="00C1078E" w:rsidRPr="00C1078E" w:rsidRDefault="00C1078E" w:rsidP="00C1078E">
            <w:pPr>
              <w:widowControl/>
              <w:autoSpaceDE/>
              <w:autoSpaceDN/>
              <w:adjustRightInd/>
              <w:spacing w:after="160" w:line="259" w:lineRule="auto"/>
              <w:ind w:firstLine="0"/>
              <w:jc w:val="center"/>
              <w:rPr>
                <w:rFonts w:ascii="Times New Roman" w:eastAsia="Calibri" w:hAnsi="Times New Roman" w:cs="Times New Roman"/>
                <w:sz w:val="24"/>
                <w:lang w:eastAsia="en-US"/>
              </w:rPr>
            </w:pPr>
            <w:r w:rsidRPr="00C1078E">
              <w:rPr>
                <w:rFonts w:ascii="Times New Roman" w:eastAsia="Calibri" w:hAnsi="Times New Roman" w:cs="Times New Roman"/>
                <w:position w:val="6"/>
                <w:sz w:val="24"/>
                <w:lang w:eastAsia="en-US"/>
              </w:rPr>
              <w:t>(Tiekėjo arba jo įgalioto asmens pareigų pavadinimas)</w:t>
            </w:r>
          </w:p>
        </w:tc>
        <w:tc>
          <w:tcPr>
            <w:tcW w:w="1460" w:type="pct"/>
            <w:hideMark/>
          </w:tcPr>
          <w:p w14:paraId="10AC7C6D" w14:textId="77777777" w:rsidR="00C1078E" w:rsidRPr="00C1078E" w:rsidRDefault="00C1078E" w:rsidP="00C1078E">
            <w:pPr>
              <w:widowControl/>
              <w:autoSpaceDE/>
              <w:autoSpaceDN/>
              <w:adjustRightInd/>
              <w:spacing w:after="160" w:line="259" w:lineRule="auto"/>
              <w:ind w:firstLine="33"/>
              <w:jc w:val="center"/>
              <w:rPr>
                <w:rFonts w:ascii="Times New Roman" w:eastAsia="Calibri" w:hAnsi="Times New Roman" w:cs="Times New Roman"/>
                <w:position w:val="6"/>
                <w:sz w:val="24"/>
                <w:lang w:eastAsia="en-US"/>
              </w:rPr>
            </w:pPr>
            <w:r w:rsidRPr="00C1078E">
              <w:rPr>
                <w:rFonts w:ascii="Times New Roman" w:eastAsia="Calibri" w:hAnsi="Times New Roman" w:cs="Times New Roman"/>
                <w:position w:val="6"/>
                <w:sz w:val="24"/>
                <w:lang w:eastAsia="en-US"/>
              </w:rPr>
              <w:t>____________</w:t>
            </w:r>
          </w:p>
          <w:p w14:paraId="442E263C" w14:textId="77777777" w:rsidR="00C1078E" w:rsidRPr="00C1078E" w:rsidRDefault="00C1078E" w:rsidP="00C1078E">
            <w:pPr>
              <w:widowControl/>
              <w:autoSpaceDE/>
              <w:autoSpaceDN/>
              <w:adjustRightInd/>
              <w:spacing w:after="160" w:line="259" w:lineRule="auto"/>
              <w:ind w:firstLine="33"/>
              <w:jc w:val="center"/>
              <w:rPr>
                <w:rFonts w:ascii="Times New Roman" w:eastAsia="Calibri" w:hAnsi="Times New Roman" w:cs="Times New Roman"/>
                <w:sz w:val="24"/>
                <w:lang w:eastAsia="en-US"/>
              </w:rPr>
            </w:pPr>
            <w:r w:rsidRPr="00C1078E">
              <w:rPr>
                <w:rFonts w:ascii="Times New Roman" w:eastAsia="Calibri" w:hAnsi="Times New Roman" w:cs="Times New Roman"/>
                <w:position w:val="6"/>
                <w:sz w:val="24"/>
                <w:lang w:eastAsia="en-US"/>
              </w:rPr>
              <w:t>(Parašas)</w:t>
            </w:r>
          </w:p>
        </w:tc>
        <w:tc>
          <w:tcPr>
            <w:tcW w:w="1422" w:type="pct"/>
            <w:hideMark/>
          </w:tcPr>
          <w:p w14:paraId="397DA4F6" w14:textId="77777777" w:rsidR="00C1078E" w:rsidRPr="00C1078E" w:rsidRDefault="00C1078E" w:rsidP="00C1078E">
            <w:pPr>
              <w:widowControl/>
              <w:autoSpaceDE/>
              <w:autoSpaceDN/>
              <w:adjustRightInd/>
              <w:spacing w:after="160" w:line="259" w:lineRule="auto"/>
              <w:ind w:firstLine="0"/>
              <w:jc w:val="center"/>
              <w:rPr>
                <w:rFonts w:ascii="Times New Roman" w:eastAsia="Calibri" w:hAnsi="Times New Roman" w:cs="Times New Roman"/>
                <w:position w:val="6"/>
                <w:sz w:val="24"/>
                <w:lang w:eastAsia="en-US"/>
              </w:rPr>
            </w:pPr>
            <w:r w:rsidRPr="00C1078E">
              <w:rPr>
                <w:rFonts w:ascii="Times New Roman" w:eastAsia="Calibri" w:hAnsi="Times New Roman" w:cs="Times New Roman"/>
                <w:position w:val="6"/>
                <w:sz w:val="24"/>
                <w:lang w:eastAsia="en-US"/>
              </w:rPr>
              <w:t>_________________</w:t>
            </w:r>
          </w:p>
          <w:p w14:paraId="242E510D" w14:textId="77777777" w:rsidR="00C1078E" w:rsidRPr="00C1078E" w:rsidRDefault="00C1078E" w:rsidP="00C1078E">
            <w:pPr>
              <w:widowControl/>
              <w:autoSpaceDE/>
              <w:autoSpaceDN/>
              <w:adjustRightInd/>
              <w:spacing w:after="160" w:line="259" w:lineRule="auto"/>
              <w:ind w:firstLine="0"/>
              <w:jc w:val="center"/>
              <w:rPr>
                <w:rFonts w:ascii="Times New Roman" w:eastAsia="Calibri" w:hAnsi="Times New Roman" w:cs="Times New Roman"/>
                <w:sz w:val="24"/>
                <w:lang w:eastAsia="en-US"/>
              </w:rPr>
            </w:pPr>
            <w:r w:rsidRPr="00C1078E">
              <w:rPr>
                <w:rFonts w:ascii="Times New Roman" w:eastAsia="Calibri" w:hAnsi="Times New Roman" w:cs="Times New Roman"/>
                <w:position w:val="6"/>
                <w:sz w:val="24"/>
                <w:lang w:eastAsia="en-US"/>
              </w:rPr>
              <w:t>(Vardas ir pavardė)</w:t>
            </w:r>
          </w:p>
        </w:tc>
      </w:tr>
    </w:tbl>
    <w:p w14:paraId="58DFC130" w14:textId="77777777" w:rsidR="00C1078E" w:rsidRDefault="00C1078E" w:rsidP="006355B4">
      <w:pPr>
        <w:widowControl/>
        <w:ind w:firstLine="0"/>
        <w:rPr>
          <w:rFonts w:ascii="Times New Roman" w:hAnsi="Times New Roman" w:cs="Times New Roman"/>
          <w:sz w:val="24"/>
        </w:rPr>
      </w:pPr>
    </w:p>
    <w:sectPr w:rsidR="00C1078E" w:rsidSect="00FA5046">
      <w:headerReference w:type="even" r:id="rId10"/>
      <w:headerReference w:type="default" r:id="rId11"/>
      <w:footerReference w:type="default" r:id="rId12"/>
      <w:footerReference w:type="firs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2872" w14:textId="77777777" w:rsidR="008F66A0" w:rsidRDefault="008F66A0">
      <w:r>
        <w:separator/>
      </w:r>
    </w:p>
  </w:endnote>
  <w:endnote w:type="continuationSeparator" w:id="0">
    <w:p w14:paraId="5F96C202" w14:textId="77777777" w:rsidR="008F66A0" w:rsidRDefault="008F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B382" w14:textId="77777777" w:rsidR="00A923DB" w:rsidRPr="002D41A4" w:rsidRDefault="00A923DB" w:rsidP="002D41A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8345" w14:textId="77777777" w:rsidR="00A923DB" w:rsidRDefault="00A923DB" w:rsidP="00BB099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398B" w14:textId="77777777" w:rsidR="008F66A0" w:rsidRDefault="008F66A0">
      <w:r>
        <w:separator/>
      </w:r>
    </w:p>
  </w:footnote>
  <w:footnote w:type="continuationSeparator" w:id="0">
    <w:p w14:paraId="491C2427" w14:textId="77777777" w:rsidR="008F66A0" w:rsidRDefault="008F66A0">
      <w:r>
        <w:continuationSeparator/>
      </w:r>
    </w:p>
  </w:footnote>
  <w:footnote w:id="1">
    <w:p w14:paraId="544BC4AE" w14:textId="1DB962A3" w:rsidR="00B964DF" w:rsidRPr="00B964DF" w:rsidRDefault="00B964DF">
      <w:pPr>
        <w:pStyle w:val="Puslapioinaostekstas"/>
        <w:rPr>
          <w:lang w:val="lt-LT"/>
        </w:rPr>
      </w:pPr>
      <w:r>
        <w:rPr>
          <w:rStyle w:val="Puslapioinaosnuoroda"/>
        </w:rPr>
        <w:footnoteRef/>
      </w:r>
      <w:r>
        <w:t xml:space="preserve"> </w:t>
      </w:r>
      <w:r w:rsidR="00F44271" w:rsidRPr="00F44271">
        <w:rPr>
          <w:lang w:val="lt-LT"/>
        </w:rPr>
        <w:t xml:space="preserve">Sutartyje rašoma tik tos pirkimo objekto dalies </w:t>
      </w:r>
      <w:r w:rsidR="00F44271">
        <w:rPr>
          <w:lang w:val="lt-LT"/>
        </w:rPr>
        <w:t>terminai</w:t>
      </w:r>
      <w:r w:rsidR="00F44271" w:rsidRPr="00F44271">
        <w:rPr>
          <w:lang w:val="lt-LT"/>
        </w:rPr>
        <w:t>, dėl kurios yra pasirašoma Sutartis</w:t>
      </w:r>
    </w:p>
  </w:footnote>
  <w:footnote w:id="2">
    <w:p w14:paraId="60C22702" w14:textId="2A9400FA" w:rsidR="006C5D25" w:rsidRPr="00B37851" w:rsidRDefault="006C5D25" w:rsidP="006C5D25">
      <w:pPr>
        <w:pStyle w:val="Puslapioinaostekstas"/>
        <w:ind w:right="-1"/>
        <w:jc w:val="both"/>
        <w:rPr>
          <w:i/>
          <w:iCs/>
        </w:rPr>
      </w:pPr>
    </w:p>
  </w:footnote>
  <w:footnote w:id="3">
    <w:p w14:paraId="2AB2FDF6" w14:textId="77777777" w:rsidR="00C1078E" w:rsidRPr="004E2D06" w:rsidRDefault="00C1078E" w:rsidP="00C1078E">
      <w:pPr>
        <w:pStyle w:val="Betarp"/>
        <w:rPr>
          <w:sz w:val="16"/>
          <w:szCs w:val="16"/>
        </w:rPr>
      </w:pPr>
      <w:r w:rsidRPr="004E2D06">
        <w:rPr>
          <w:rStyle w:val="Puslapioinaosnuoroda"/>
          <w:rFonts w:ascii="Times New Roman" w:hAnsi="Times New Roman"/>
          <w:sz w:val="16"/>
          <w:szCs w:val="16"/>
        </w:rPr>
        <w:footnoteRef/>
      </w:r>
      <w:r w:rsidRPr="004E2D06">
        <w:rPr>
          <w:sz w:val="16"/>
          <w:szCs w:val="16"/>
        </w:rPr>
        <w:t xml:space="preserve"> </w:t>
      </w:r>
      <w:hyperlink r:id="rId1" w:history="1">
        <w:r w:rsidRPr="004E2D06">
          <w:rPr>
            <w:rStyle w:val="Hipersaitas"/>
            <w:rFonts w:ascii="Times New Roman" w:hAnsi="Times New Roman"/>
            <w:sz w:val="16"/>
            <w:szCs w:val="16"/>
          </w:rPr>
          <w:t>Aplinkos apsaugos kriterijų, kuriuos perkančiosios organizacijos ir perkantieji subjektai turi taikyti pirkdami prekes, paslaugas ar darbus, taikymo tvarkos aprašo, patvirtinto Lietuvos Respublikos aplinkos ministro 2011-06-28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 p.</w:t>
        </w:r>
      </w:hyperlink>
    </w:p>
    <w:p w14:paraId="2FC58B74" w14:textId="77777777" w:rsidR="00C1078E" w:rsidRPr="00CD1F74" w:rsidRDefault="00C1078E" w:rsidP="00C1078E">
      <w:pPr>
        <w:jc w:val="both"/>
        <w:rPr>
          <w:szCs w:val="20"/>
        </w:rPr>
      </w:pPr>
    </w:p>
    <w:p w14:paraId="4883A6C0" w14:textId="77777777" w:rsidR="00C1078E" w:rsidRDefault="00C1078E" w:rsidP="00C1078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9F59" w14:textId="77777777" w:rsidR="00A923DB" w:rsidRDefault="00A923DB"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D4ECF3" w14:textId="77777777" w:rsidR="00A923DB" w:rsidRDefault="00A923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A180" w14:textId="3CB0F983" w:rsidR="00A923DB" w:rsidRDefault="00A923DB">
    <w:pPr>
      <w:pStyle w:val="Antrats"/>
      <w:jc w:val="center"/>
    </w:pPr>
    <w:r>
      <w:fldChar w:fldCharType="begin"/>
    </w:r>
    <w:r>
      <w:instrText>PAGE   \* MERGEFORMAT</w:instrText>
    </w:r>
    <w:r>
      <w:fldChar w:fldCharType="separate"/>
    </w:r>
    <w:r w:rsidR="00BC6775">
      <w:rPr>
        <w:noProof/>
      </w:rPr>
      <w:t>2</w:t>
    </w:r>
    <w:r>
      <w:fldChar w:fldCharType="end"/>
    </w:r>
  </w:p>
  <w:p w14:paraId="56D65AA1" w14:textId="77777777" w:rsidR="00A923DB" w:rsidRPr="00D832B0" w:rsidRDefault="00A923DB"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0344A6"/>
    <w:multiLevelType w:val="hybridMultilevel"/>
    <w:tmpl w:val="66F661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33B39"/>
    <w:multiLevelType w:val="multilevel"/>
    <w:tmpl w:val="90429C0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AD14D7A"/>
    <w:multiLevelType w:val="multilevel"/>
    <w:tmpl w:val="EF20436C"/>
    <w:lvl w:ilvl="0">
      <w:start w:val="8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083273"/>
    <w:multiLevelType w:val="multilevel"/>
    <w:tmpl w:val="6900C3F4"/>
    <w:lvl w:ilvl="0">
      <w:start w:val="7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1B6E73"/>
    <w:multiLevelType w:val="multilevel"/>
    <w:tmpl w:val="743EEECC"/>
    <w:lvl w:ilvl="0">
      <w:start w:val="8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8B91AC1"/>
    <w:multiLevelType w:val="multilevel"/>
    <w:tmpl w:val="0ED69C00"/>
    <w:lvl w:ilvl="0">
      <w:start w:val="1"/>
      <w:numFmt w:val="decimal"/>
      <w:lvlText w:val="%1."/>
      <w:lvlJc w:val="left"/>
      <w:pPr>
        <w:ind w:left="1778" w:hanging="360"/>
      </w:pPr>
      <w:rPr>
        <w:rFonts w:ascii="Times New Roman" w:hAnsi="Times New Roman" w:cs="Times New Roman" w:hint="default"/>
        <w:b w:val="0"/>
        <w:i w:val="0"/>
        <w:color w:val="auto"/>
        <w:sz w:val="24"/>
        <w:szCs w:val="24"/>
      </w:rPr>
    </w:lvl>
    <w:lvl w:ilvl="1">
      <w:start w:val="1"/>
      <w:numFmt w:val="decimal"/>
      <w:lvlText w:val="%1.%2."/>
      <w:lvlJc w:val="left"/>
      <w:pPr>
        <w:ind w:left="1425" w:hanging="432"/>
      </w:pPr>
      <w:rPr>
        <w:i w:val="0"/>
        <w:color w:val="auto"/>
      </w:rPr>
    </w:lvl>
    <w:lvl w:ilvl="2">
      <w:start w:val="1"/>
      <w:numFmt w:val="decimal"/>
      <w:lvlText w:val="%1.%2.%3."/>
      <w:lvlJc w:val="left"/>
      <w:pPr>
        <w:ind w:left="1649" w:hanging="504"/>
      </w:pPr>
      <w:rPr>
        <w:i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4" w15:restartNumberingAfterBreak="0">
    <w:nsid w:val="48E820FC"/>
    <w:multiLevelType w:val="multilevel"/>
    <w:tmpl w:val="B7EC4C6E"/>
    <w:lvl w:ilvl="0">
      <w:start w:val="1"/>
      <w:numFmt w:val="upperRoman"/>
      <w:pStyle w:val="1stlevelheading"/>
      <w:lvlText w:val="%1."/>
      <w:lvlJc w:val="left"/>
      <w:pPr>
        <w:ind w:left="1080" w:hanging="720"/>
      </w:pPr>
      <w:rPr>
        <w:rFonts w:ascii="Times New Roman" w:hAnsi="Times New Roman" w:cs="Times New Roman"/>
        <w:b/>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pStyle w:val="paragrafesrasas2lygis"/>
      <w:isLgl/>
      <w:lvlText w:val="%2."/>
      <w:lvlJc w:val="left"/>
      <w:pPr>
        <w:ind w:left="1909" w:hanging="49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1654DE"/>
    <w:multiLevelType w:val="multilevel"/>
    <w:tmpl w:val="FF54E016"/>
    <w:lvl w:ilvl="0">
      <w:start w:val="6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0B035D8"/>
    <w:multiLevelType w:val="hybridMultilevel"/>
    <w:tmpl w:val="CDAE04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6A70E0"/>
    <w:multiLevelType w:val="hybridMultilevel"/>
    <w:tmpl w:val="2EF27B1C"/>
    <w:lvl w:ilvl="0" w:tplc="497C871A">
      <w:start w:val="28"/>
      <w:numFmt w:val="decimal"/>
      <w:lvlText w:val="%1."/>
      <w:lvlJc w:val="left"/>
      <w:pPr>
        <w:ind w:left="107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71F7B78"/>
    <w:multiLevelType w:val="multilevel"/>
    <w:tmpl w:val="00EEF956"/>
    <w:lvl w:ilvl="0">
      <w:start w:val="72"/>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97761BF"/>
    <w:multiLevelType w:val="multilevel"/>
    <w:tmpl w:val="4896F6A6"/>
    <w:lvl w:ilvl="0">
      <w:start w:val="4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0CE1D11"/>
    <w:multiLevelType w:val="multilevel"/>
    <w:tmpl w:val="DDD01B46"/>
    <w:lvl w:ilvl="0">
      <w:start w:val="32"/>
      <w:numFmt w:val="decimal"/>
      <w:lvlText w:val="%1."/>
      <w:lvlJc w:val="left"/>
      <w:pPr>
        <w:ind w:left="360" w:hanging="360"/>
      </w:pPr>
      <w:rPr>
        <w:rFonts w:hint="default"/>
        <w:b w:val="0"/>
        <w:i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3E73DF2"/>
    <w:multiLevelType w:val="multilevel"/>
    <w:tmpl w:val="3AECC2E8"/>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7D61BF0"/>
    <w:multiLevelType w:val="hybridMultilevel"/>
    <w:tmpl w:val="5608F4A8"/>
    <w:lvl w:ilvl="0" w:tplc="0427000F">
      <w:start w:val="2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578977174">
    <w:abstractNumId w:val="26"/>
  </w:num>
  <w:num w:numId="2" w16cid:durableId="1322388386">
    <w:abstractNumId w:val="10"/>
  </w:num>
  <w:num w:numId="3" w16cid:durableId="1663309539">
    <w:abstractNumId w:val="0"/>
  </w:num>
  <w:num w:numId="4" w16cid:durableId="1783499129">
    <w:abstractNumId w:val="12"/>
  </w:num>
  <w:num w:numId="5" w16cid:durableId="1566144989">
    <w:abstractNumId w:val="20"/>
  </w:num>
  <w:num w:numId="6" w16cid:durableId="334037037">
    <w:abstractNumId w:val="13"/>
  </w:num>
  <w:num w:numId="7" w16cid:durableId="959871703">
    <w:abstractNumId w:val="23"/>
  </w:num>
  <w:num w:numId="8" w16cid:durableId="564488145">
    <w:abstractNumId w:val="18"/>
  </w:num>
  <w:num w:numId="9" w16cid:durableId="33845055">
    <w:abstractNumId w:val="21"/>
  </w:num>
  <w:num w:numId="10" w16cid:durableId="1319380483">
    <w:abstractNumId w:val="24"/>
  </w:num>
  <w:num w:numId="11" w16cid:durableId="1800221623">
    <w:abstractNumId w:val="5"/>
  </w:num>
  <w:num w:numId="12" w16cid:durableId="429281132">
    <w:abstractNumId w:val="15"/>
  </w:num>
  <w:num w:numId="13" w16cid:durableId="809054712">
    <w:abstractNumId w:val="8"/>
  </w:num>
  <w:num w:numId="14" w16cid:durableId="1498419185">
    <w:abstractNumId w:val="1"/>
  </w:num>
  <w:num w:numId="15" w16cid:durableId="2072804041">
    <w:abstractNumId w:val="14"/>
  </w:num>
  <w:num w:numId="16" w16cid:durableId="687565960">
    <w:abstractNumId w:val="19"/>
  </w:num>
  <w:num w:numId="17" w16cid:durableId="807164612">
    <w:abstractNumId w:val="7"/>
  </w:num>
  <w:num w:numId="18" w16cid:durableId="1021511212">
    <w:abstractNumId w:val="9"/>
  </w:num>
  <w:num w:numId="19" w16cid:durableId="1840274015">
    <w:abstractNumId w:val="22"/>
  </w:num>
  <w:num w:numId="20" w16cid:durableId="515117534">
    <w:abstractNumId w:val="3"/>
  </w:num>
  <w:num w:numId="21" w16cid:durableId="1347755165">
    <w:abstractNumId w:val="11"/>
  </w:num>
  <w:num w:numId="22" w16cid:durableId="1341813330">
    <w:abstractNumId w:val="4"/>
  </w:num>
  <w:num w:numId="23" w16cid:durableId="1613438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58466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0257988">
    <w:abstractNumId w:val="25"/>
  </w:num>
  <w:num w:numId="26" w16cid:durableId="1958177842">
    <w:abstractNumId w:val="16"/>
  </w:num>
  <w:num w:numId="27" w16cid:durableId="1401977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B75"/>
    <w:rsid w:val="00000F93"/>
    <w:rsid w:val="000014C0"/>
    <w:rsid w:val="00001CDB"/>
    <w:rsid w:val="00001D3D"/>
    <w:rsid w:val="00002459"/>
    <w:rsid w:val="0000274D"/>
    <w:rsid w:val="0000481F"/>
    <w:rsid w:val="00004F15"/>
    <w:rsid w:val="000056C9"/>
    <w:rsid w:val="00006298"/>
    <w:rsid w:val="00006C86"/>
    <w:rsid w:val="00006D1E"/>
    <w:rsid w:val="00006F9C"/>
    <w:rsid w:val="00007945"/>
    <w:rsid w:val="00007D02"/>
    <w:rsid w:val="00007DEB"/>
    <w:rsid w:val="00010620"/>
    <w:rsid w:val="00010EF8"/>
    <w:rsid w:val="000119E6"/>
    <w:rsid w:val="00011A16"/>
    <w:rsid w:val="00012669"/>
    <w:rsid w:val="000137D5"/>
    <w:rsid w:val="0001422F"/>
    <w:rsid w:val="000142F8"/>
    <w:rsid w:val="00014406"/>
    <w:rsid w:val="00016BD5"/>
    <w:rsid w:val="0001780F"/>
    <w:rsid w:val="000207F7"/>
    <w:rsid w:val="000209BF"/>
    <w:rsid w:val="00021CA2"/>
    <w:rsid w:val="00021F01"/>
    <w:rsid w:val="000226CF"/>
    <w:rsid w:val="00022A2F"/>
    <w:rsid w:val="00023123"/>
    <w:rsid w:val="0002316D"/>
    <w:rsid w:val="000231D2"/>
    <w:rsid w:val="00025DCD"/>
    <w:rsid w:val="0002619B"/>
    <w:rsid w:val="00026AC9"/>
    <w:rsid w:val="00027122"/>
    <w:rsid w:val="0002776D"/>
    <w:rsid w:val="00031293"/>
    <w:rsid w:val="00032859"/>
    <w:rsid w:val="000336B2"/>
    <w:rsid w:val="00033846"/>
    <w:rsid w:val="00034AF9"/>
    <w:rsid w:val="00034CAC"/>
    <w:rsid w:val="00034ED1"/>
    <w:rsid w:val="00034F62"/>
    <w:rsid w:val="00034FDE"/>
    <w:rsid w:val="00035B43"/>
    <w:rsid w:val="00036120"/>
    <w:rsid w:val="00037605"/>
    <w:rsid w:val="000377B9"/>
    <w:rsid w:val="00040CC0"/>
    <w:rsid w:val="00041879"/>
    <w:rsid w:val="000418BB"/>
    <w:rsid w:val="00041A5C"/>
    <w:rsid w:val="000422C7"/>
    <w:rsid w:val="00042789"/>
    <w:rsid w:val="000427B4"/>
    <w:rsid w:val="000427E6"/>
    <w:rsid w:val="0004342D"/>
    <w:rsid w:val="00043B56"/>
    <w:rsid w:val="00044690"/>
    <w:rsid w:val="00044915"/>
    <w:rsid w:val="000452B2"/>
    <w:rsid w:val="000458D9"/>
    <w:rsid w:val="000458F4"/>
    <w:rsid w:val="00046A8C"/>
    <w:rsid w:val="00050026"/>
    <w:rsid w:val="0005046D"/>
    <w:rsid w:val="000506A0"/>
    <w:rsid w:val="00050885"/>
    <w:rsid w:val="00050D2C"/>
    <w:rsid w:val="00053451"/>
    <w:rsid w:val="000548E7"/>
    <w:rsid w:val="000552C1"/>
    <w:rsid w:val="00055557"/>
    <w:rsid w:val="000576C8"/>
    <w:rsid w:val="00057CC6"/>
    <w:rsid w:val="0006068E"/>
    <w:rsid w:val="00063DEF"/>
    <w:rsid w:val="0006533D"/>
    <w:rsid w:val="00065765"/>
    <w:rsid w:val="00065D4F"/>
    <w:rsid w:val="00065D73"/>
    <w:rsid w:val="0006654F"/>
    <w:rsid w:val="000669F1"/>
    <w:rsid w:val="00066B80"/>
    <w:rsid w:val="00066F85"/>
    <w:rsid w:val="00067309"/>
    <w:rsid w:val="00067E2A"/>
    <w:rsid w:val="00070187"/>
    <w:rsid w:val="000703A3"/>
    <w:rsid w:val="00070671"/>
    <w:rsid w:val="00070869"/>
    <w:rsid w:val="000720A8"/>
    <w:rsid w:val="00072394"/>
    <w:rsid w:val="00073C99"/>
    <w:rsid w:val="00074454"/>
    <w:rsid w:val="0007454F"/>
    <w:rsid w:val="00074D26"/>
    <w:rsid w:val="00075EA0"/>
    <w:rsid w:val="00077474"/>
    <w:rsid w:val="000777EF"/>
    <w:rsid w:val="00080039"/>
    <w:rsid w:val="00080549"/>
    <w:rsid w:val="000812A8"/>
    <w:rsid w:val="00081DB0"/>
    <w:rsid w:val="00082609"/>
    <w:rsid w:val="0008323E"/>
    <w:rsid w:val="0008373A"/>
    <w:rsid w:val="00083BD1"/>
    <w:rsid w:val="00084ECF"/>
    <w:rsid w:val="00084FE5"/>
    <w:rsid w:val="00085109"/>
    <w:rsid w:val="000854B9"/>
    <w:rsid w:val="000855CC"/>
    <w:rsid w:val="00086002"/>
    <w:rsid w:val="00086A77"/>
    <w:rsid w:val="0009025B"/>
    <w:rsid w:val="00091026"/>
    <w:rsid w:val="00091579"/>
    <w:rsid w:val="00093FA6"/>
    <w:rsid w:val="00094C77"/>
    <w:rsid w:val="0009581D"/>
    <w:rsid w:val="00095A9E"/>
    <w:rsid w:val="0009642D"/>
    <w:rsid w:val="00096A65"/>
    <w:rsid w:val="00096ADD"/>
    <w:rsid w:val="000A0168"/>
    <w:rsid w:val="000A0466"/>
    <w:rsid w:val="000A06FC"/>
    <w:rsid w:val="000A077E"/>
    <w:rsid w:val="000A08B7"/>
    <w:rsid w:val="000A0A7A"/>
    <w:rsid w:val="000A0C81"/>
    <w:rsid w:val="000A0DF7"/>
    <w:rsid w:val="000A0E30"/>
    <w:rsid w:val="000A1A56"/>
    <w:rsid w:val="000A25AC"/>
    <w:rsid w:val="000A3675"/>
    <w:rsid w:val="000A3C06"/>
    <w:rsid w:val="000A412F"/>
    <w:rsid w:val="000A4ADE"/>
    <w:rsid w:val="000A55D8"/>
    <w:rsid w:val="000A5751"/>
    <w:rsid w:val="000A5B30"/>
    <w:rsid w:val="000A5D50"/>
    <w:rsid w:val="000A6A2C"/>
    <w:rsid w:val="000A6B81"/>
    <w:rsid w:val="000A6CC6"/>
    <w:rsid w:val="000A6DB4"/>
    <w:rsid w:val="000A715D"/>
    <w:rsid w:val="000B01FF"/>
    <w:rsid w:val="000B02FB"/>
    <w:rsid w:val="000B0871"/>
    <w:rsid w:val="000B195E"/>
    <w:rsid w:val="000B201C"/>
    <w:rsid w:val="000B270B"/>
    <w:rsid w:val="000B34F1"/>
    <w:rsid w:val="000B3FC5"/>
    <w:rsid w:val="000B4091"/>
    <w:rsid w:val="000B4749"/>
    <w:rsid w:val="000B53BB"/>
    <w:rsid w:val="000B6986"/>
    <w:rsid w:val="000B6CA2"/>
    <w:rsid w:val="000B779E"/>
    <w:rsid w:val="000C0292"/>
    <w:rsid w:val="000C03F5"/>
    <w:rsid w:val="000C115E"/>
    <w:rsid w:val="000C1DD9"/>
    <w:rsid w:val="000C2446"/>
    <w:rsid w:val="000C3BC8"/>
    <w:rsid w:val="000C430F"/>
    <w:rsid w:val="000C4A50"/>
    <w:rsid w:val="000C4B51"/>
    <w:rsid w:val="000C517E"/>
    <w:rsid w:val="000C55BE"/>
    <w:rsid w:val="000C5939"/>
    <w:rsid w:val="000C5B47"/>
    <w:rsid w:val="000C610E"/>
    <w:rsid w:val="000C71F7"/>
    <w:rsid w:val="000C74D1"/>
    <w:rsid w:val="000C7867"/>
    <w:rsid w:val="000C7EAF"/>
    <w:rsid w:val="000C7F95"/>
    <w:rsid w:val="000D0D57"/>
    <w:rsid w:val="000D146E"/>
    <w:rsid w:val="000D227D"/>
    <w:rsid w:val="000D2715"/>
    <w:rsid w:val="000D38B5"/>
    <w:rsid w:val="000D399B"/>
    <w:rsid w:val="000D418B"/>
    <w:rsid w:val="000D4B66"/>
    <w:rsid w:val="000D4D64"/>
    <w:rsid w:val="000D69B0"/>
    <w:rsid w:val="000D7484"/>
    <w:rsid w:val="000D773D"/>
    <w:rsid w:val="000D7C71"/>
    <w:rsid w:val="000D7DF4"/>
    <w:rsid w:val="000D7FF6"/>
    <w:rsid w:val="000E0834"/>
    <w:rsid w:val="000E0880"/>
    <w:rsid w:val="000E0DC1"/>
    <w:rsid w:val="000E122F"/>
    <w:rsid w:val="000E12FF"/>
    <w:rsid w:val="000E1F88"/>
    <w:rsid w:val="000E2D2D"/>
    <w:rsid w:val="000E4018"/>
    <w:rsid w:val="000E47F4"/>
    <w:rsid w:val="000E515B"/>
    <w:rsid w:val="000E53F6"/>
    <w:rsid w:val="000E578A"/>
    <w:rsid w:val="000E6494"/>
    <w:rsid w:val="000E684A"/>
    <w:rsid w:val="000E69C3"/>
    <w:rsid w:val="000F0A9B"/>
    <w:rsid w:val="000F0F24"/>
    <w:rsid w:val="000F1CDD"/>
    <w:rsid w:val="000F2685"/>
    <w:rsid w:val="000F3621"/>
    <w:rsid w:val="000F42AD"/>
    <w:rsid w:val="000F4BBA"/>
    <w:rsid w:val="0010160C"/>
    <w:rsid w:val="001016F2"/>
    <w:rsid w:val="00101C7E"/>
    <w:rsid w:val="00101CC9"/>
    <w:rsid w:val="00103BF6"/>
    <w:rsid w:val="00104C42"/>
    <w:rsid w:val="001055D6"/>
    <w:rsid w:val="00105A1B"/>
    <w:rsid w:val="0010646A"/>
    <w:rsid w:val="00107307"/>
    <w:rsid w:val="00107C7D"/>
    <w:rsid w:val="0011018A"/>
    <w:rsid w:val="001105C5"/>
    <w:rsid w:val="00110CFE"/>
    <w:rsid w:val="00110D62"/>
    <w:rsid w:val="00110EA0"/>
    <w:rsid w:val="001111FA"/>
    <w:rsid w:val="001119E8"/>
    <w:rsid w:val="00111FD2"/>
    <w:rsid w:val="00112019"/>
    <w:rsid w:val="00114218"/>
    <w:rsid w:val="00114247"/>
    <w:rsid w:val="0011470F"/>
    <w:rsid w:val="00114A07"/>
    <w:rsid w:val="00114C34"/>
    <w:rsid w:val="00116239"/>
    <w:rsid w:val="0011648C"/>
    <w:rsid w:val="0011693B"/>
    <w:rsid w:val="0011795B"/>
    <w:rsid w:val="00117F6C"/>
    <w:rsid w:val="0012126C"/>
    <w:rsid w:val="001213A2"/>
    <w:rsid w:val="001216EE"/>
    <w:rsid w:val="00122D46"/>
    <w:rsid w:val="00122F2E"/>
    <w:rsid w:val="0012380B"/>
    <w:rsid w:val="00123E30"/>
    <w:rsid w:val="0012465F"/>
    <w:rsid w:val="001252AF"/>
    <w:rsid w:val="001260FB"/>
    <w:rsid w:val="001263D4"/>
    <w:rsid w:val="00126619"/>
    <w:rsid w:val="00126AF0"/>
    <w:rsid w:val="0012726F"/>
    <w:rsid w:val="00131F8B"/>
    <w:rsid w:val="00133BAD"/>
    <w:rsid w:val="00133CD9"/>
    <w:rsid w:val="00133FEA"/>
    <w:rsid w:val="00134083"/>
    <w:rsid w:val="001345EF"/>
    <w:rsid w:val="001365EA"/>
    <w:rsid w:val="00136BB2"/>
    <w:rsid w:val="00137443"/>
    <w:rsid w:val="00137913"/>
    <w:rsid w:val="0014347E"/>
    <w:rsid w:val="00143A14"/>
    <w:rsid w:val="0014502F"/>
    <w:rsid w:val="00146558"/>
    <w:rsid w:val="00147DCD"/>
    <w:rsid w:val="001502C9"/>
    <w:rsid w:val="0015095F"/>
    <w:rsid w:val="00151976"/>
    <w:rsid w:val="00152B2A"/>
    <w:rsid w:val="00152B54"/>
    <w:rsid w:val="00153D3F"/>
    <w:rsid w:val="00154EAF"/>
    <w:rsid w:val="001551AB"/>
    <w:rsid w:val="001558C4"/>
    <w:rsid w:val="00155AB7"/>
    <w:rsid w:val="00156D05"/>
    <w:rsid w:val="00157516"/>
    <w:rsid w:val="00160041"/>
    <w:rsid w:val="0016035D"/>
    <w:rsid w:val="00160379"/>
    <w:rsid w:val="0016261F"/>
    <w:rsid w:val="00162981"/>
    <w:rsid w:val="00166B7B"/>
    <w:rsid w:val="0016791F"/>
    <w:rsid w:val="00170E31"/>
    <w:rsid w:val="001727A7"/>
    <w:rsid w:val="00172B70"/>
    <w:rsid w:val="00173C87"/>
    <w:rsid w:val="00174CC8"/>
    <w:rsid w:val="00174F08"/>
    <w:rsid w:val="00174F68"/>
    <w:rsid w:val="00175B32"/>
    <w:rsid w:val="00176138"/>
    <w:rsid w:val="0018223C"/>
    <w:rsid w:val="0018264F"/>
    <w:rsid w:val="001827DE"/>
    <w:rsid w:val="00184329"/>
    <w:rsid w:val="0018434E"/>
    <w:rsid w:val="00184CA4"/>
    <w:rsid w:val="00185F24"/>
    <w:rsid w:val="00186AC9"/>
    <w:rsid w:val="00190DDB"/>
    <w:rsid w:val="00191D8E"/>
    <w:rsid w:val="001924EF"/>
    <w:rsid w:val="00192A5C"/>
    <w:rsid w:val="00192FD2"/>
    <w:rsid w:val="00193969"/>
    <w:rsid w:val="0019440A"/>
    <w:rsid w:val="00194CC1"/>
    <w:rsid w:val="00195351"/>
    <w:rsid w:val="001955F7"/>
    <w:rsid w:val="00195AEF"/>
    <w:rsid w:val="00195CBB"/>
    <w:rsid w:val="00196059"/>
    <w:rsid w:val="00196365"/>
    <w:rsid w:val="0019674E"/>
    <w:rsid w:val="001975EA"/>
    <w:rsid w:val="001A1284"/>
    <w:rsid w:val="001A3DEC"/>
    <w:rsid w:val="001A4DD3"/>
    <w:rsid w:val="001A6BB0"/>
    <w:rsid w:val="001A6C01"/>
    <w:rsid w:val="001A70C7"/>
    <w:rsid w:val="001B03A8"/>
    <w:rsid w:val="001B0B25"/>
    <w:rsid w:val="001B0E55"/>
    <w:rsid w:val="001B2D99"/>
    <w:rsid w:val="001B35D8"/>
    <w:rsid w:val="001B3610"/>
    <w:rsid w:val="001B41F2"/>
    <w:rsid w:val="001B5335"/>
    <w:rsid w:val="001B6678"/>
    <w:rsid w:val="001B6F06"/>
    <w:rsid w:val="001C096C"/>
    <w:rsid w:val="001C14C1"/>
    <w:rsid w:val="001C1D6C"/>
    <w:rsid w:val="001C1FBC"/>
    <w:rsid w:val="001C2331"/>
    <w:rsid w:val="001C2A65"/>
    <w:rsid w:val="001C2EF0"/>
    <w:rsid w:val="001C393C"/>
    <w:rsid w:val="001C434A"/>
    <w:rsid w:val="001C44CC"/>
    <w:rsid w:val="001C4536"/>
    <w:rsid w:val="001C4B23"/>
    <w:rsid w:val="001C5622"/>
    <w:rsid w:val="001C5712"/>
    <w:rsid w:val="001C5F9B"/>
    <w:rsid w:val="001C7D18"/>
    <w:rsid w:val="001D029E"/>
    <w:rsid w:val="001D0A34"/>
    <w:rsid w:val="001D1086"/>
    <w:rsid w:val="001D211A"/>
    <w:rsid w:val="001D43B3"/>
    <w:rsid w:val="001D43E9"/>
    <w:rsid w:val="001D58CD"/>
    <w:rsid w:val="001D5B0D"/>
    <w:rsid w:val="001D5B81"/>
    <w:rsid w:val="001D60BD"/>
    <w:rsid w:val="001D69B7"/>
    <w:rsid w:val="001D7078"/>
    <w:rsid w:val="001D743C"/>
    <w:rsid w:val="001D77ED"/>
    <w:rsid w:val="001D7CFD"/>
    <w:rsid w:val="001E0E9D"/>
    <w:rsid w:val="001E20F8"/>
    <w:rsid w:val="001E23A8"/>
    <w:rsid w:val="001E2D91"/>
    <w:rsid w:val="001E2E61"/>
    <w:rsid w:val="001E37FB"/>
    <w:rsid w:val="001E3B4F"/>
    <w:rsid w:val="001E3BE5"/>
    <w:rsid w:val="001E59C1"/>
    <w:rsid w:val="001E5AE5"/>
    <w:rsid w:val="001E5B08"/>
    <w:rsid w:val="001E64D7"/>
    <w:rsid w:val="001F09E3"/>
    <w:rsid w:val="001F0A5A"/>
    <w:rsid w:val="001F0A9F"/>
    <w:rsid w:val="001F0D47"/>
    <w:rsid w:val="001F125E"/>
    <w:rsid w:val="001F1660"/>
    <w:rsid w:val="001F1959"/>
    <w:rsid w:val="001F2319"/>
    <w:rsid w:val="001F28A6"/>
    <w:rsid w:val="001F3772"/>
    <w:rsid w:val="001F3C09"/>
    <w:rsid w:val="001F4285"/>
    <w:rsid w:val="001F5484"/>
    <w:rsid w:val="001F5640"/>
    <w:rsid w:val="001F6722"/>
    <w:rsid w:val="001F69B1"/>
    <w:rsid w:val="001F707B"/>
    <w:rsid w:val="001F7261"/>
    <w:rsid w:val="00200803"/>
    <w:rsid w:val="00200CDE"/>
    <w:rsid w:val="00201CC6"/>
    <w:rsid w:val="00202E79"/>
    <w:rsid w:val="00203F37"/>
    <w:rsid w:val="0020526E"/>
    <w:rsid w:val="0020592C"/>
    <w:rsid w:val="002076ED"/>
    <w:rsid w:val="002101FB"/>
    <w:rsid w:val="0021034F"/>
    <w:rsid w:val="00210366"/>
    <w:rsid w:val="002107C0"/>
    <w:rsid w:val="00211DC0"/>
    <w:rsid w:val="0021221A"/>
    <w:rsid w:val="00212392"/>
    <w:rsid w:val="00212A3A"/>
    <w:rsid w:val="0021495A"/>
    <w:rsid w:val="0021496B"/>
    <w:rsid w:val="002160D3"/>
    <w:rsid w:val="00216119"/>
    <w:rsid w:val="002161FA"/>
    <w:rsid w:val="00217854"/>
    <w:rsid w:val="00217B17"/>
    <w:rsid w:val="002207C5"/>
    <w:rsid w:val="00220FD4"/>
    <w:rsid w:val="00222FE1"/>
    <w:rsid w:val="002241D7"/>
    <w:rsid w:val="00225417"/>
    <w:rsid w:val="00225C57"/>
    <w:rsid w:val="00225F5D"/>
    <w:rsid w:val="00227396"/>
    <w:rsid w:val="002273D3"/>
    <w:rsid w:val="002275F1"/>
    <w:rsid w:val="00227D3D"/>
    <w:rsid w:val="00231629"/>
    <w:rsid w:val="00231775"/>
    <w:rsid w:val="00231805"/>
    <w:rsid w:val="00232563"/>
    <w:rsid w:val="002325A1"/>
    <w:rsid w:val="00233C37"/>
    <w:rsid w:val="00233D84"/>
    <w:rsid w:val="00234427"/>
    <w:rsid w:val="00234C59"/>
    <w:rsid w:val="002357A9"/>
    <w:rsid w:val="00235BC4"/>
    <w:rsid w:val="00236297"/>
    <w:rsid w:val="0023715A"/>
    <w:rsid w:val="002372B9"/>
    <w:rsid w:val="0024097E"/>
    <w:rsid w:val="002409B0"/>
    <w:rsid w:val="00242065"/>
    <w:rsid w:val="00242A9B"/>
    <w:rsid w:val="00242C54"/>
    <w:rsid w:val="00243031"/>
    <w:rsid w:val="00244BB2"/>
    <w:rsid w:val="00245E33"/>
    <w:rsid w:val="00245F2E"/>
    <w:rsid w:val="002463A9"/>
    <w:rsid w:val="00246607"/>
    <w:rsid w:val="00246A4D"/>
    <w:rsid w:val="00246B06"/>
    <w:rsid w:val="00246DDA"/>
    <w:rsid w:val="00250936"/>
    <w:rsid w:val="00252F97"/>
    <w:rsid w:val="00253EFD"/>
    <w:rsid w:val="00255397"/>
    <w:rsid w:val="00255836"/>
    <w:rsid w:val="00255BC4"/>
    <w:rsid w:val="00255C29"/>
    <w:rsid w:val="0025675B"/>
    <w:rsid w:val="00257590"/>
    <w:rsid w:val="002576CF"/>
    <w:rsid w:val="00260079"/>
    <w:rsid w:val="002609F1"/>
    <w:rsid w:val="00260E9F"/>
    <w:rsid w:val="00260EFA"/>
    <w:rsid w:val="00261005"/>
    <w:rsid w:val="00261F7F"/>
    <w:rsid w:val="00262780"/>
    <w:rsid w:val="00262BC3"/>
    <w:rsid w:val="00262F12"/>
    <w:rsid w:val="0026302B"/>
    <w:rsid w:val="002636E5"/>
    <w:rsid w:val="00264113"/>
    <w:rsid w:val="0026436A"/>
    <w:rsid w:val="00264500"/>
    <w:rsid w:val="002657F4"/>
    <w:rsid w:val="00265E92"/>
    <w:rsid w:val="00266496"/>
    <w:rsid w:val="00266E2B"/>
    <w:rsid w:val="00267597"/>
    <w:rsid w:val="00267A39"/>
    <w:rsid w:val="00267A6F"/>
    <w:rsid w:val="002705C5"/>
    <w:rsid w:val="00271063"/>
    <w:rsid w:val="00271320"/>
    <w:rsid w:val="00271708"/>
    <w:rsid w:val="00271B4E"/>
    <w:rsid w:val="00271C28"/>
    <w:rsid w:val="00271DBA"/>
    <w:rsid w:val="00272933"/>
    <w:rsid w:val="002730E7"/>
    <w:rsid w:val="00273696"/>
    <w:rsid w:val="00273CAC"/>
    <w:rsid w:val="0027402A"/>
    <w:rsid w:val="002740B7"/>
    <w:rsid w:val="002741A6"/>
    <w:rsid w:val="002746D8"/>
    <w:rsid w:val="0027534E"/>
    <w:rsid w:val="0027542A"/>
    <w:rsid w:val="00275BC5"/>
    <w:rsid w:val="00276501"/>
    <w:rsid w:val="0027790C"/>
    <w:rsid w:val="00280845"/>
    <w:rsid w:val="0028197A"/>
    <w:rsid w:val="00281DC4"/>
    <w:rsid w:val="00282F5B"/>
    <w:rsid w:val="002830A0"/>
    <w:rsid w:val="002848CA"/>
    <w:rsid w:val="00284AD7"/>
    <w:rsid w:val="00284D68"/>
    <w:rsid w:val="00284DCC"/>
    <w:rsid w:val="002851A8"/>
    <w:rsid w:val="00285BF5"/>
    <w:rsid w:val="0028680F"/>
    <w:rsid w:val="002873D3"/>
    <w:rsid w:val="002901C4"/>
    <w:rsid w:val="00290A7E"/>
    <w:rsid w:val="0029100E"/>
    <w:rsid w:val="002922A5"/>
    <w:rsid w:val="00292347"/>
    <w:rsid w:val="00293AE0"/>
    <w:rsid w:val="0029410D"/>
    <w:rsid w:val="002949EE"/>
    <w:rsid w:val="00295153"/>
    <w:rsid w:val="00295608"/>
    <w:rsid w:val="0029580F"/>
    <w:rsid w:val="0029600C"/>
    <w:rsid w:val="00296F5F"/>
    <w:rsid w:val="002A14AA"/>
    <w:rsid w:val="002A186C"/>
    <w:rsid w:val="002A22CB"/>
    <w:rsid w:val="002A2427"/>
    <w:rsid w:val="002A29DB"/>
    <w:rsid w:val="002A2CEF"/>
    <w:rsid w:val="002A3D80"/>
    <w:rsid w:val="002A49DC"/>
    <w:rsid w:val="002A4B66"/>
    <w:rsid w:val="002A571A"/>
    <w:rsid w:val="002A6895"/>
    <w:rsid w:val="002A6F0C"/>
    <w:rsid w:val="002A7617"/>
    <w:rsid w:val="002B3521"/>
    <w:rsid w:val="002B3FA8"/>
    <w:rsid w:val="002B4133"/>
    <w:rsid w:val="002B46C9"/>
    <w:rsid w:val="002B56B0"/>
    <w:rsid w:val="002B585E"/>
    <w:rsid w:val="002B68E7"/>
    <w:rsid w:val="002B6B33"/>
    <w:rsid w:val="002B70B0"/>
    <w:rsid w:val="002B7CCB"/>
    <w:rsid w:val="002B7EE0"/>
    <w:rsid w:val="002C06E0"/>
    <w:rsid w:val="002C0BE0"/>
    <w:rsid w:val="002C2025"/>
    <w:rsid w:val="002C2568"/>
    <w:rsid w:val="002C315F"/>
    <w:rsid w:val="002C55D0"/>
    <w:rsid w:val="002C6150"/>
    <w:rsid w:val="002C6C10"/>
    <w:rsid w:val="002D3813"/>
    <w:rsid w:val="002D41A4"/>
    <w:rsid w:val="002D591D"/>
    <w:rsid w:val="002D633B"/>
    <w:rsid w:val="002D6640"/>
    <w:rsid w:val="002D69D3"/>
    <w:rsid w:val="002D7AE3"/>
    <w:rsid w:val="002E055A"/>
    <w:rsid w:val="002E118D"/>
    <w:rsid w:val="002E27B2"/>
    <w:rsid w:val="002E3B9D"/>
    <w:rsid w:val="002E4EA8"/>
    <w:rsid w:val="002E51C3"/>
    <w:rsid w:val="002E5FA6"/>
    <w:rsid w:val="002E63FB"/>
    <w:rsid w:val="002F0E75"/>
    <w:rsid w:val="002F279E"/>
    <w:rsid w:val="002F27B3"/>
    <w:rsid w:val="002F2EBC"/>
    <w:rsid w:val="002F34FA"/>
    <w:rsid w:val="002F3FEC"/>
    <w:rsid w:val="002F4682"/>
    <w:rsid w:val="002F4740"/>
    <w:rsid w:val="002F4AFE"/>
    <w:rsid w:val="002F7BC9"/>
    <w:rsid w:val="0030026E"/>
    <w:rsid w:val="003008C3"/>
    <w:rsid w:val="00302167"/>
    <w:rsid w:val="00304E20"/>
    <w:rsid w:val="00304ED2"/>
    <w:rsid w:val="003054FA"/>
    <w:rsid w:val="003068F8"/>
    <w:rsid w:val="00306C2D"/>
    <w:rsid w:val="00307297"/>
    <w:rsid w:val="0031069A"/>
    <w:rsid w:val="0031145B"/>
    <w:rsid w:val="00312082"/>
    <w:rsid w:val="00312C5F"/>
    <w:rsid w:val="00312EF4"/>
    <w:rsid w:val="003135A0"/>
    <w:rsid w:val="00313BC0"/>
    <w:rsid w:val="0031478D"/>
    <w:rsid w:val="00317BB5"/>
    <w:rsid w:val="00320B14"/>
    <w:rsid w:val="00320DD0"/>
    <w:rsid w:val="003211E0"/>
    <w:rsid w:val="00322FDB"/>
    <w:rsid w:val="003250CC"/>
    <w:rsid w:val="00325E09"/>
    <w:rsid w:val="00326DE8"/>
    <w:rsid w:val="003307FE"/>
    <w:rsid w:val="00330DCB"/>
    <w:rsid w:val="00332BFB"/>
    <w:rsid w:val="003344BC"/>
    <w:rsid w:val="00334890"/>
    <w:rsid w:val="00335692"/>
    <w:rsid w:val="003359DE"/>
    <w:rsid w:val="00335B5C"/>
    <w:rsid w:val="00335D4D"/>
    <w:rsid w:val="00335E6A"/>
    <w:rsid w:val="00336E61"/>
    <w:rsid w:val="003376CB"/>
    <w:rsid w:val="003416DF"/>
    <w:rsid w:val="003417D4"/>
    <w:rsid w:val="00341FD4"/>
    <w:rsid w:val="0034220E"/>
    <w:rsid w:val="00342FF4"/>
    <w:rsid w:val="003465C5"/>
    <w:rsid w:val="00346A17"/>
    <w:rsid w:val="00346A91"/>
    <w:rsid w:val="00346C3A"/>
    <w:rsid w:val="00347059"/>
    <w:rsid w:val="0034746A"/>
    <w:rsid w:val="0034773B"/>
    <w:rsid w:val="00347AD5"/>
    <w:rsid w:val="00347FC2"/>
    <w:rsid w:val="00350C5D"/>
    <w:rsid w:val="00350FA2"/>
    <w:rsid w:val="003526A5"/>
    <w:rsid w:val="00352A2D"/>
    <w:rsid w:val="00353561"/>
    <w:rsid w:val="0035387F"/>
    <w:rsid w:val="00355E4A"/>
    <w:rsid w:val="00356122"/>
    <w:rsid w:val="00357565"/>
    <w:rsid w:val="00357CB9"/>
    <w:rsid w:val="00360258"/>
    <w:rsid w:val="00361BB7"/>
    <w:rsid w:val="0036214A"/>
    <w:rsid w:val="00362D6C"/>
    <w:rsid w:val="00363B1B"/>
    <w:rsid w:val="00364075"/>
    <w:rsid w:val="00364802"/>
    <w:rsid w:val="00365DFD"/>
    <w:rsid w:val="00366240"/>
    <w:rsid w:val="003668AC"/>
    <w:rsid w:val="00366D63"/>
    <w:rsid w:val="00367C8D"/>
    <w:rsid w:val="00367CC1"/>
    <w:rsid w:val="003703CC"/>
    <w:rsid w:val="003712FE"/>
    <w:rsid w:val="00371453"/>
    <w:rsid w:val="00372951"/>
    <w:rsid w:val="00372AA9"/>
    <w:rsid w:val="00372D70"/>
    <w:rsid w:val="003749FD"/>
    <w:rsid w:val="0037506B"/>
    <w:rsid w:val="0037586C"/>
    <w:rsid w:val="00375A4C"/>
    <w:rsid w:val="0037667D"/>
    <w:rsid w:val="00376814"/>
    <w:rsid w:val="00377E34"/>
    <w:rsid w:val="00380C1F"/>
    <w:rsid w:val="00380D91"/>
    <w:rsid w:val="00381FD9"/>
    <w:rsid w:val="003827BF"/>
    <w:rsid w:val="0038293E"/>
    <w:rsid w:val="0038369F"/>
    <w:rsid w:val="00383A57"/>
    <w:rsid w:val="00385101"/>
    <w:rsid w:val="00385493"/>
    <w:rsid w:val="00385820"/>
    <w:rsid w:val="00386FF4"/>
    <w:rsid w:val="00387353"/>
    <w:rsid w:val="003877F4"/>
    <w:rsid w:val="00387C07"/>
    <w:rsid w:val="00390E9A"/>
    <w:rsid w:val="00391209"/>
    <w:rsid w:val="003917E2"/>
    <w:rsid w:val="003928DF"/>
    <w:rsid w:val="00392F23"/>
    <w:rsid w:val="00393169"/>
    <w:rsid w:val="003931F9"/>
    <w:rsid w:val="0039498C"/>
    <w:rsid w:val="00394C01"/>
    <w:rsid w:val="00395A35"/>
    <w:rsid w:val="00395C3A"/>
    <w:rsid w:val="00396FE9"/>
    <w:rsid w:val="003972B7"/>
    <w:rsid w:val="003979F1"/>
    <w:rsid w:val="00397C58"/>
    <w:rsid w:val="003A0F8F"/>
    <w:rsid w:val="003A21B3"/>
    <w:rsid w:val="003A281E"/>
    <w:rsid w:val="003A2902"/>
    <w:rsid w:val="003A2C7E"/>
    <w:rsid w:val="003A3469"/>
    <w:rsid w:val="003A3603"/>
    <w:rsid w:val="003A3B06"/>
    <w:rsid w:val="003A4BDD"/>
    <w:rsid w:val="003A5A85"/>
    <w:rsid w:val="003A5DF0"/>
    <w:rsid w:val="003A758B"/>
    <w:rsid w:val="003B106C"/>
    <w:rsid w:val="003B170A"/>
    <w:rsid w:val="003B194E"/>
    <w:rsid w:val="003B286A"/>
    <w:rsid w:val="003B3E0E"/>
    <w:rsid w:val="003B3ECB"/>
    <w:rsid w:val="003B43CD"/>
    <w:rsid w:val="003B4A56"/>
    <w:rsid w:val="003B4C86"/>
    <w:rsid w:val="003B656D"/>
    <w:rsid w:val="003B665C"/>
    <w:rsid w:val="003B67AE"/>
    <w:rsid w:val="003B6D59"/>
    <w:rsid w:val="003B7682"/>
    <w:rsid w:val="003C083A"/>
    <w:rsid w:val="003C0842"/>
    <w:rsid w:val="003C1380"/>
    <w:rsid w:val="003C282D"/>
    <w:rsid w:val="003C309A"/>
    <w:rsid w:val="003C341B"/>
    <w:rsid w:val="003C3E56"/>
    <w:rsid w:val="003C472E"/>
    <w:rsid w:val="003C5082"/>
    <w:rsid w:val="003C5E61"/>
    <w:rsid w:val="003C617F"/>
    <w:rsid w:val="003C646F"/>
    <w:rsid w:val="003C6C10"/>
    <w:rsid w:val="003C7708"/>
    <w:rsid w:val="003C7D28"/>
    <w:rsid w:val="003D0824"/>
    <w:rsid w:val="003D0A22"/>
    <w:rsid w:val="003D10A2"/>
    <w:rsid w:val="003D372E"/>
    <w:rsid w:val="003D4859"/>
    <w:rsid w:val="003D5089"/>
    <w:rsid w:val="003D61CC"/>
    <w:rsid w:val="003D7289"/>
    <w:rsid w:val="003D728F"/>
    <w:rsid w:val="003D750C"/>
    <w:rsid w:val="003D7651"/>
    <w:rsid w:val="003D7C3D"/>
    <w:rsid w:val="003E00E9"/>
    <w:rsid w:val="003E1739"/>
    <w:rsid w:val="003E29DC"/>
    <w:rsid w:val="003E2ED9"/>
    <w:rsid w:val="003E33B8"/>
    <w:rsid w:val="003E3FDE"/>
    <w:rsid w:val="003E4198"/>
    <w:rsid w:val="003E42D7"/>
    <w:rsid w:val="003E52F5"/>
    <w:rsid w:val="003E5A6C"/>
    <w:rsid w:val="003E6BA3"/>
    <w:rsid w:val="003E72DD"/>
    <w:rsid w:val="003E73B3"/>
    <w:rsid w:val="003E746A"/>
    <w:rsid w:val="003F4361"/>
    <w:rsid w:val="003F5759"/>
    <w:rsid w:val="003F5C5E"/>
    <w:rsid w:val="003F5CD4"/>
    <w:rsid w:val="003F662D"/>
    <w:rsid w:val="003F7182"/>
    <w:rsid w:val="003F73FE"/>
    <w:rsid w:val="003F7842"/>
    <w:rsid w:val="003F7E8E"/>
    <w:rsid w:val="0040057F"/>
    <w:rsid w:val="00401388"/>
    <w:rsid w:val="00402035"/>
    <w:rsid w:val="004026B2"/>
    <w:rsid w:val="004027A5"/>
    <w:rsid w:val="00402FD5"/>
    <w:rsid w:val="00403420"/>
    <w:rsid w:val="0040389E"/>
    <w:rsid w:val="00403991"/>
    <w:rsid w:val="0040438C"/>
    <w:rsid w:val="004043E6"/>
    <w:rsid w:val="00404912"/>
    <w:rsid w:val="0040636A"/>
    <w:rsid w:val="0040692E"/>
    <w:rsid w:val="00406F60"/>
    <w:rsid w:val="00411632"/>
    <w:rsid w:val="00411CDF"/>
    <w:rsid w:val="0041209C"/>
    <w:rsid w:val="00412A7D"/>
    <w:rsid w:val="00412B90"/>
    <w:rsid w:val="00412EA6"/>
    <w:rsid w:val="004138AB"/>
    <w:rsid w:val="004147E1"/>
    <w:rsid w:val="004159AB"/>
    <w:rsid w:val="00415C39"/>
    <w:rsid w:val="00416974"/>
    <w:rsid w:val="00423871"/>
    <w:rsid w:val="00424B00"/>
    <w:rsid w:val="00424CAC"/>
    <w:rsid w:val="00425D42"/>
    <w:rsid w:val="0042621E"/>
    <w:rsid w:val="00426AF2"/>
    <w:rsid w:val="00426FCD"/>
    <w:rsid w:val="004271B3"/>
    <w:rsid w:val="00427230"/>
    <w:rsid w:val="004273EC"/>
    <w:rsid w:val="00430322"/>
    <w:rsid w:val="004304C9"/>
    <w:rsid w:val="00430B44"/>
    <w:rsid w:val="00431077"/>
    <w:rsid w:val="00431768"/>
    <w:rsid w:val="00431CEE"/>
    <w:rsid w:val="00432140"/>
    <w:rsid w:val="004331F6"/>
    <w:rsid w:val="00434391"/>
    <w:rsid w:val="00434E25"/>
    <w:rsid w:val="00435720"/>
    <w:rsid w:val="00435E35"/>
    <w:rsid w:val="00436941"/>
    <w:rsid w:val="0044039E"/>
    <w:rsid w:val="00443B32"/>
    <w:rsid w:val="00443F70"/>
    <w:rsid w:val="00445D62"/>
    <w:rsid w:val="00446D00"/>
    <w:rsid w:val="004470C4"/>
    <w:rsid w:val="0044729E"/>
    <w:rsid w:val="004504C9"/>
    <w:rsid w:val="00450EC7"/>
    <w:rsid w:val="00451E99"/>
    <w:rsid w:val="0045240F"/>
    <w:rsid w:val="00453787"/>
    <w:rsid w:val="00453DB6"/>
    <w:rsid w:val="00454441"/>
    <w:rsid w:val="00454B32"/>
    <w:rsid w:val="00454C01"/>
    <w:rsid w:val="00456F71"/>
    <w:rsid w:val="00456FA0"/>
    <w:rsid w:val="0045738E"/>
    <w:rsid w:val="00457539"/>
    <w:rsid w:val="00457C13"/>
    <w:rsid w:val="00460596"/>
    <w:rsid w:val="004609D5"/>
    <w:rsid w:val="00460F2B"/>
    <w:rsid w:val="004612C5"/>
    <w:rsid w:val="00461F6E"/>
    <w:rsid w:val="004635D1"/>
    <w:rsid w:val="004650E0"/>
    <w:rsid w:val="00465506"/>
    <w:rsid w:val="00465576"/>
    <w:rsid w:val="00465D9D"/>
    <w:rsid w:val="004663D4"/>
    <w:rsid w:val="00467890"/>
    <w:rsid w:val="004679E2"/>
    <w:rsid w:val="00467A5A"/>
    <w:rsid w:val="00471F5D"/>
    <w:rsid w:val="00472BB6"/>
    <w:rsid w:val="00472C52"/>
    <w:rsid w:val="004734E0"/>
    <w:rsid w:val="004739E6"/>
    <w:rsid w:val="0047633D"/>
    <w:rsid w:val="0047743C"/>
    <w:rsid w:val="00477ACF"/>
    <w:rsid w:val="004816EF"/>
    <w:rsid w:val="00482F66"/>
    <w:rsid w:val="00483985"/>
    <w:rsid w:val="00483BC4"/>
    <w:rsid w:val="00484DAC"/>
    <w:rsid w:val="00485471"/>
    <w:rsid w:val="00485ECD"/>
    <w:rsid w:val="00486154"/>
    <w:rsid w:val="00487993"/>
    <w:rsid w:val="00487AC5"/>
    <w:rsid w:val="00491089"/>
    <w:rsid w:val="004914C8"/>
    <w:rsid w:val="00491AE1"/>
    <w:rsid w:val="00491FD8"/>
    <w:rsid w:val="004920F6"/>
    <w:rsid w:val="004922AC"/>
    <w:rsid w:val="004927F9"/>
    <w:rsid w:val="00493553"/>
    <w:rsid w:val="00495204"/>
    <w:rsid w:val="0049557A"/>
    <w:rsid w:val="004957E3"/>
    <w:rsid w:val="00495EC3"/>
    <w:rsid w:val="0049633C"/>
    <w:rsid w:val="00496694"/>
    <w:rsid w:val="004A03BD"/>
    <w:rsid w:val="004A0B39"/>
    <w:rsid w:val="004A0FE0"/>
    <w:rsid w:val="004A1D4A"/>
    <w:rsid w:val="004A2462"/>
    <w:rsid w:val="004A24B8"/>
    <w:rsid w:val="004A2808"/>
    <w:rsid w:val="004A300C"/>
    <w:rsid w:val="004A316C"/>
    <w:rsid w:val="004A38C7"/>
    <w:rsid w:val="004A3E1B"/>
    <w:rsid w:val="004A3F51"/>
    <w:rsid w:val="004A4899"/>
    <w:rsid w:val="004A4BB0"/>
    <w:rsid w:val="004A4EC3"/>
    <w:rsid w:val="004A5F0D"/>
    <w:rsid w:val="004A69C0"/>
    <w:rsid w:val="004A6AE5"/>
    <w:rsid w:val="004A6D68"/>
    <w:rsid w:val="004A6E33"/>
    <w:rsid w:val="004B0E7F"/>
    <w:rsid w:val="004B1860"/>
    <w:rsid w:val="004B1EFC"/>
    <w:rsid w:val="004B2456"/>
    <w:rsid w:val="004B2816"/>
    <w:rsid w:val="004B2E35"/>
    <w:rsid w:val="004B3EE5"/>
    <w:rsid w:val="004B4298"/>
    <w:rsid w:val="004B59E5"/>
    <w:rsid w:val="004B784A"/>
    <w:rsid w:val="004C1412"/>
    <w:rsid w:val="004C16A4"/>
    <w:rsid w:val="004C34EC"/>
    <w:rsid w:val="004C3E1C"/>
    <w:rsid w:val="004C6073"/>
    <w:rsid w:val="004C6203"/>
    <w:rsid w:val="004C7D08"/>
    <w:rsid w:val="004C7D50"/>
    <w:rsid w:val="004D3C58"/>
    <w:rsid w:val="004D57CA"/>
    <w:rsid w:val="004D5D50"/>
    <w:rsid w:val="004D64A4"/>
    <w:rsid w:val="004D684F"/>
    <w:rsid w:val="004D7529"/>
    <w:rsid w:val="004E0E28"/>
    <w:rsid w:val="004E1035"/>
    <w:rsid w:val="004E2421"/>
    <w:rsid w:val="004E2FF0"/>
    <w:rsid w:val="004E3385"/>
    <w:rsid w:val="004E3815"/>
    <w:rsid w:val="004E4402"/>
    <w:rsid w:val="004E47A5"/>
    <w:rsid w:val="004E5909"/>
    <w:rsid w:val="004E5CF8"/>
    <w:rsid w:val="004F0804"/>
    <w:rsid w:val="004F0972"/>
    <w:rsid w:val="004F0D51"/>
    <w:rsid w:val="004F385E"/>
    <w:rsid w:val="004F4E90"/>
    <w:rsid w:val="004F63FA"/>
    <w:rsid w:val="004F6BB8"/>
    <w:rsid w:val="004F77E1"/>
    <w:rsid w:val="004F7BCF"/>
    <w:rsid w:val="00500272"/>
    <w:rsid w:val="005014BB"/>
    <w:rsid w:val="005024B9"/>
    <w:rsid w:val="0050296C"/>
    <w:rsid w:val="00502B13"/>
    <w:rsid w:val="00504575"/>
    <w:rsid w:val="00504C9E"/>
    <w:rsid w:val="00504F64"/>
    <w:rsid w:val="00506E65"/>
    <w:rsid w:val="005073FB"/>
    <w:rsid w:val="005075FD"/>
    <w:rsid w:val="00510C08"/>
    <w:rsid w:val="0051234C"/>
    <w:rsid w:val="00514DA5"/>
    <w:rsid w:val="00515477"/>
    <w:rsid w:val="00515764"/>
    <w:rsid w:val="0051720F"/>
    <w:rsid w:val="005174D8"/>
    <w:rsid w:val="005177D5"/>
    <w:rsid w:val="0052028D"/>
    <w:rsid w:val="0052069C"/>
    <w:rsid w:val="00520B95"/>
    <w:rsid w:val="005214E3"/>
    <w:rsid w:val="00521563"/>
    <w:rsid w:val="00522AC2"/>
    <w:rsid w:val="00522F18"/>
    <w:rsid w:val="005242BA"/>
    <w:rsid w:val="0052435F"/>
    <w:rsid w:val="0052471D"/>
    <w:rsid w:val="00524F85"/>
    <w:rsid w:val="005257E8"/>
    <w:rsid w:val="005265AD"/>
    <w:rsid w:val="005268BA"/>
    <w:rsid w:val="005269B8"/>
    <w:rsid w:val="00526D1C"/>
    <w:rsid w:val="00527313"/>
    <w:rsid w:val="00527B36"/>
    <w:rsid w:val="00527EC6"/>
    <w:rsid w:val="00531E52"/>
    <w:rsid w:val="00533766"/>
    <w:rsid w:val="00534ECA"/>
    <w:rsid w:val="00535737"/>
    <w:rsid w:val="00536F16"/>
    <w:rsid w:val="00537615"/>
    <w:rsid w:val="00537752"/>
    <w:rsid w:val="0053792F"/>
    <w:rsid w:val="00537EEC"/>
    <w:rsid w:val="0054091A"/>
    <w:rsid w:val="005409FB"/>
    <w:rsid w:val="00540E8A"/>
    <w:rsid w:val="00541865"/>
    <w:rsid w:val="00541A27"/>
    <w:rsid w:val="00541D30"/>
    <w:rsid w:val="005424F1"/>
    <w:rsid w:val="005431D6"/>
    <w:rsid w:val="00543968"/>
    <w:rsid w:val="00543FA3"/>
    <w:rsid w:val="00545728"/>
    <w:rsid w:val="00545980"/>
    <w:rsid w:val="00546276"/>
    <w:rsid w:val="0054663A"/>
    <w:rsid w:val="00547274"/>
    <w:rsid w:val="00547440"/>
    <w:rsid w:val="00550F3E"/>
    <w:rsid w:val="00551676"/>
    <w:rsid w:val="00553072"/>
    <w:rsid w:val="00553A6B"/>
    <w:rsid w:val="0055523A"/>
    <w:rsid w:val="005568F8"/>
    <w:rsid w:val="00557874"/>
    <w:rsid w:val="00557A1A"/>
    <w:rsid w:val="00561F72"/>
    <w:rsid w:val="00563284"/>
    <w:rsid w:val="005635EB"/>
    <w:rsid w:val="00567E8B"/>
    <w:rsid w:val="005710AA"/>
    <w:rsid w:val="00575514"/>
    <w:rsid w:val="00575689"/>
    <w:rsid w:val="005756B3"/>
    <w:rsid w:val="005759DA"/>
    <w:rsid w:val="00575F73"/>
    <w:rsid w:val="0057627A"/>
    <w:rsid w:val="0057798C"/>
    <w:rsid w:val="005807DC"/>
    <w:rsid w:val="005813B7"/>
    <w:rsid w:val="00582451"/>
    <w:rsid w:val="0058274C"/>
    <w:rsid w:val="00582A82"/>
    <w:rsid w:val="00584610"/>
    <w:rsid w:val="00585941"/>
    <w:rsid w:val="0058784A"/>
    <w:rsid w:val="00587AF0"/>
    <w:rsid w:val="00590966"/>
    <w:rsid w:val="00591D0C"/>
    <w:rsid w:val="00593958"/>
    <w:rsid w:val="00593C5F"/>
    <w:rsid w:val="00594135"/>
    <w:rsid w:val="00594D0D"/>
    <w:rsid w:val="00594EA5"/>
    <w:rsid w:val="00594FF5"/>
    <w:rsid w:val="005976D9"/>
    <w:rsid w:val="00597775"/>
    <w:rsid w:val="005978F6"/>
    <w:rsid w:val="00597CAD"/>
    <w:rsid w:val="00597D19"/>
    <w:rsid w:val="005A0C62"/>
    <w:rsid w:val="005A0ED6"/>
    <w:rsid w:val="005A0FEE"/>
    <w:rsid w:val="005A133F"/>
    <w:rsid w:val="005A17C9"/>
    <w:rsid w:val="005A2061"/>
    <w:rsid w:val="005A24F2"/>
    <w:rsid w:val="005A2CCD"/>
    <w:rsid w:val="005A427A"/>
    <w:rsid w:val="005A6319"/>
    <w:rsid w:val="005A6AB4"/>
    <w:rsid w:val="005A6B15"/>
    <w:rsid w:val="005A6ED7"/>
    <w:rsid w:val="005A78B9"/>
    <w:rsid w:val="005A7F85"/>
    <w:rsid w:val="005B0A36"/>
    <w:rsid w:val="005B1CD5"/>
    <w:rsid w:val="005B301C"/>
    <w:rsid w:val="005B310E"/>
    <w:rsid w:val="005B3287"/>
    <w:rsid w:val="005B55B4"/>
    <w:rsid w:val="005B56F8"/>
    <w:rsid w:val="005B5C57"/>
    <w:rsid w:val="005B71CE"/>
    <w:rsid w:val="005C0642"/>
    <w:rsid w:val="005C0661"/>
    <w:rsid w:val="005C07B3"/>
    <w:rsid w:val="005C174E"/>
    <w:rsid w:val="005C343E"/>
    <w:rsid w:val="005C3CFA"/>
    <w:rsid w:val="005C591D"/>
    <w:rsid w:val="005C609C"/>
    <w:rsid w:val="005C6303"/>
    <w:rsid w:val="005C704B"/>
    <w:rsid w:val="005C75D0"/>
    <w:rsid w:val="005C799C"/>
    <w:rsid w:val="005C7C22"/>
    <w:rsid w:val="005D1222"/>
    <w:rsid w:val="005D2199"/>
    <w:rsid w:val="005D31B6"/>
    <w:rsid w:val="005D3691"/>
    <w:rsid w:val="005D3DC8"/>
    <w:rsid w:val="005E0A39"/>
    <w:rsid w:val="005E0A47"/>
    <w:rsid w:val="005E0F4E"/>
    <w:rsid w:val="005E1C3C"/>
    <w:rsid w:val="005E1F49"/>
    <w:rsid w:val="005E2638"/>
    <w:rsid w:val="005E2AB5"/>
    <w:rsid w:val="005E321C"/>
    <w:rsid w:val="005E59B3"/>
    <w:rsid w:val="005F5225"/>
    <w:rsid w:val="005F5A93"/>
    <w:rsid w:val="005F6DF7"/>
    <w:rsid w:val="005F76B3"/>
    <w:rsid w:val="005F7778"/>
    <w:rsid w:val="00600055"/>
    <w:rsid w:val="006001AE"/>
    <w:rsid w:val="00600273"/>
    <w:rsid w:val="00601820"/>
    <w:rsid w:val="0060188D"/>
    <w:rsid w:val="00602646"/>
    <w:rsid w:val="00603A11"/>
    <w:rsid w:val="0060434D"/>
    <w:rsid w:val="0060460C"/>
    <w:rsid w:val="00605312"/>
    <w:rsid w:val="00605477"/>
    <w:rsid w:val="006067BF"/>
    <w:rsid w:val="00606CC5"/>
    <w:rsid w:val="00607025"/>
    <w:rsid w:val="00607350"/>
    <w:rsid w:val="00607451"/>
    <w:rsid w:val="0060756D"/>
    <w:rsid w:val="00607917"/>
    <w:rsid w:val="00607E71"/>
    <w:rsid w:val="0061008E"/>
    <w:rsid w:val="00611F6B"/>
    <w:rsid w:val="00612A21"/>
    <w:rsid w:val="0061373B"/>
    <w:rsid w:val="00614DBC"/>
    <w:rsid w:val="00615269"/>
    <w:rsid w:val="0061653D"/>
    <w:rsid w:val="0061718E"/>
    <w:rsid w:val="00620949"/>
    <w:rsid w:val="00621D04"/>
    <w:rsid w:val="00627F16"/>
    <w:rsid w:val="006301A0"/>
    <w:rsid w:val="00630DDF"/>
    <w:rsid w:val="0063309C"/>
    <w:rsid w:val="00633339"/>
    <w:rsid w:val="006337EE"/>
    <w:rsid w:val="006345C0"/>
    <w:rsid w:val="0063495A"/>
    <w:rsid w:val="00634EA9"/>
    <w:rsid w:val="00635195"/>
    <w:rsid w:val="006355B4"/>
    <w:rsid w:val="006356B4"/>
    <w:rsid w:val="00636B5F"/>
    <w:rsid w:val="006402E0"/>
    <w:rsid w:val="0064048C"/>
    <w:rsid w:val="0064191C"/>
    <w:rsid w:val="00641EDF"/>
    <w:rsid w:val="00643676"/>
    <w:rsid w:val="00643F0D"/>
    <w:rsid w:val="00644094"/>
    <w:rsid w:val="0064415E"/>
    <w:rsid w:val="0064474A"/>
    <w:rsid w:val="00644E1D"/>
    <w:rsid w:val="006454FC"/>
    <w:rsid w:val="0065083D"/>
    <w:rsid w:val="0065148C"/>
    <w:rsid w:val="006519DA"/>
    <w:rsid w:val="006525D4"/>
    <w:rsid w:val="0065338F"/>
    <w:rsid w:val="00653A41"/>
    <w:rsid w:val="0065456A"/>
    <w:rsid w:val="00654802"/>
    <w:rsid w:val="006549A2"/>
    <w:rsid w:val="00655849"/>
    <w:rsid w:val="00655A3A"/>
    <w:rsid w:val="006561ED"/>
    <w:rsid w:val="00656425"/>
    <w:rsid w:val="006573B2"/>
    <w:rsid w:val="006612BD"/>
    <w:rsid w:val="00661B17"/>
    <w:rsid w:val="00661F3A"/>
    <w:rsid w:val="0066262B"/>
    <w:rsid w:val="00663EC7"/>
    <w:rsid w:val="00664A3B"/>
    <w:rsid w:val="00664EBC"/>
    <w:rsid w:val="006654C1"/>
    <w:rsid w:val="006668F1"/>
    <w:rsid w:val="00666D44"/>
    <w:rsid w:val="006677C9"/>
    <w:rsid w:val="006679E1"/>
    <w:rsid w:val="00670BA5"/>
    <w:rsid w:val="00670D09"/>
    <w:rsid w:val="006728CB"/>
    <w:rsid w:val="00672D1D"/>
    <w:rsid w:val="00672F03"/>
    <w:rsid w:val="00673004"/>
    <w:rsid w:val="0067302F"/>
    <w:rsid w:val="006736D6"/>
    <w:rsid w:val="006745DB"/>
    <w:rsid w:val="006805F5"/>
    <w:rsid w:val="00680BDC"/>
    <w:rsid w:val="006817DC"/>
    <w:rsid w:val="006829DC"/>
    <w:rsid w:val="0068341A"/>
    <w:rsid w:val="00683424"/>
    <w:rsid w:val="00683FFF"/>
    <w:rsid w:val="006844A8"/>
    <w:rsid w:val="00686993"/>
    <w:rsid w:val="00687843"/>
    <w:rsid w:val="00687EF3"/>
    <w:rsid w:val="0069185F"/>
    <w:rsid w:val="00692736"/>
    <w:rsid w:val="00692DC2"/>
    <w:rsid w:val="0069305B"/>
    <w:rsid w:val="00693FB1"/>
    <w:rsid w:val="00693FD3"/>
    <w:rsid w:val="0069423A"/>
    <w:rsid w:val="006961BB"/>
    <w:rsid w:val="006970F0"/>
    <w:rsid w:val="00697E5B"/>
    <w:rsid w:val="006A0758"/>
    <w:rsid w:val="006A14E3"/>
    <w:rsid w:val="006A1911"/>
    <w:rsid w:val="006A28E8"/>
    <w:rsid w:val="006A2E45"/>
    <w:rsid w:val="006A2FE6"/>
    <w:rsid w:val="006A32F0"/>
    <w:rsid w:val="006A36C8"/>
    <w:rsid w:val="006A38E6"/>
    <w:rsid w:val="006A46A9"/>
    <w:rsid w:val="006A593F"/>
    <w:rsid w:val="006A59D8"/>
    <w:rsid w:val="006A6765"/>
    <w:rsid w:val="006A7D66"/>
    <w:rsid w:val="006B0411"/>
    <w:rsid w:val="006B0575"/>
    <w:rsid w:val="006B0C43"/>
    <w:rsid w:val="006B0ECF"/>
    <w:rsid w:val="006B1708"/>
    <w:rsid w:val="006B1716"/>
    <w:rsid w:val="006B1B6D"/>
    <w:rsid w:val="006B2089"/>
    <w:rsid w:val="006B2429"/>
    <w:rsid w:val="006B2EF8"/>
    <w:rsid w:val="006B3D5C"/>
    <w:rsid w:val="006B580C"/>
    <w:rsid w:val="006B74C9"/>
    <w:rsid w:val="006B7E07"/>
    <w:rsid w:val="006C0326"/>
    <w:rsid w:val="006C0663"/>
    <w:rsid w:val="006C0E67"/>
    <w:rsid w:val="006C1BD0"/>
    <w:rsid w:val="006C1CA3"/>
    <w:rsid w:val="006C229C"/>
    <w:rsid w:val="006C3066"/>
    <w:rsid w:val="006C341E"/>
    <w:rsid w:val="006C39BD"/>
    <w:rsid w:val="006C45CB"/>
    <w:rsid w:val="006C46CC"/>
    <w:rsid w:val="006C486B"/>
    <w:rsid w:val="006C5D25"/>
    <w:rsid w:val="006C6146"/>
    <w:rsid w:val="006C6B1D"/>
    <w:rsid w:val="006C6E41"/>
    <w:rsid w:val="006C715C"/>
    <w:rsid w:val="006C729B"/>
    <w:rsid w:val="006C7D69"/>
    <w:rsid w:val="006D08A5"/>
    <w:rsid w:val="006D1F85"/>
    <w:rsid w:val="006D2A5E"/>
    <w:rsid w:val="006D43A5"/>
    <w:rsid w:val="006D4DFD"/>
    <w:rsid w:val="006D60D4"/>
    <w:rsid w:val="006D6A6E"/>
    <w:rsid w:val="006D6B9C"/>
    <w:rsid w:val="006D7E52"/>
    <w:rsid w:val="006E0154"/>
    <w:rsid w:val="006E043E"/>
    <w:rsid w:val="006E0A3E"/>
    <w:rsid w:val="006E0AB0"/>
    <w:rsid w:val="006E244C"/>
    <w:rsid w:val="006E26C4"/>
    <w:rsid w:val="006E2DF8"/>
    <w:rsid w:val="006E499B"/>
    <w:rsid w:val="006E4C23"/>
    <w:rsid w:val="006E5483"/>
    <w:rsid w:val="006E5A36"/>
    <w:rsid w:val="006E5DB6"/>
    <w:rsid w:val="006E7268"/>
    <w:rsid w:val="006F0DE0"/>
    <w:rsid w:val="006F13F9"/>
    <w:rsid w:val="006F1D06"/>
    <w:rsid w:val="006F44CF"/>
    <w:rsid w:val="006F4FFB"/>
    <w:rsid w:val="006F50F7"/>
    <w:rsid w:val="006F5C34"/>
    <w:rsid w:val="006F6E36"/>
    <w:rsid w:val="006F724E"/>
    <w:rsid w:val="00700743"/>
    <w:rsid w:val="0070206E"/>
    <w:rsid w:val="00702949"/>
    <w:rsid w:val="00705329"/>
    <w:rsid w:val="007055BF"/>
    <w:rsid w:val="00710B0F"/>
    <w:rsid w:val="0071117C"/>
    <w:rsid w:val="007125A9"/>
    <w:rsid w:val="00712C3B"/>
    <w:rsid w:val="00713053"/>
    <w:rsid w:val="00713282"/>
    <w:rsid w:val="00713A47"/>
    <w:rsid w:val="00713D2A"/>
    <w:rsid w:val="00717021"/>
    <w:rsid w:val="0072012D"/>
    <w:rsid w:val="00720986"/>
    <w:rsid w:val="00720D98"/>
    <w:rsid w:val="007212E0"/>
    <w:rsid w:val="00722136"/>
    <w:rsid w:val="00722D53"/>
    <w:rsid w:val="00724486"/>
    <w:rsid w:val="00724B02"/>
    <w:rsid w:val="007267B2"/>
    <w:rsid w:val="00727D87"/>
    <w:rsid w:val="00727E31"/>
    <w:rsid w:val="00730BC2"/>
    <w:rsid w:val="0073255D"/>
    <w:rsid w:val="00732A9F"/>
    <w:rsid w:val="00733F1F"/>
    <w:rsid w:val="00734F82"/>
    <w:rsid w:val="00735E4B"/>
    <w:rsid w:val="0073631F"/>
    <w:rsid w:val="007365B5"/>
    <w:rsid w:val="00736CDC"/>
    <w:rsid w:val="00736F8C"/>
    <w:rsid w:val="00737DE5"/>
    <w:rsid w:val="00740A83"/>
    <w:rsid w:val="00740CBD"/>
    <w:rsid w:val="00742122"/>
    <w:rsid w:val="00742CEE"/>
    <w:rsid w:val="00743060"/>
    <w:rsid w:val="0074336A"/>
    <w:rsid w:val="00743B13"/>
    <w:rsid w:val="007441D7"/>
    <w:rsid w:val="00744317"/>
    <w:rsid w:val="00745F3E"/>
    <w:rsid w:val="007465F5"/>
    <w:rsid w:val="00746730"/>
    <w:rsid w:val="00746906"/>
    <w:rsid w:val="00746F9F"/>
    <w:rsid w:val="007470CF"/>
    <w:rsid w:val="0075023D"/>
    <w:rsid w:val="007502F0"/>
    <w:rsid w:val="007513DE"/>
    <w:rsid w:val="00751CF3"/>
    <w:rsid w:val="00751FBF"/>
    <w:rsid w:val="0075311A"/>
    <w:rsid w:val="007538A4"/>
    <w:rsid w:val="007542C6"/>
    <w:rsid w:val="00757BC6"/>
    <w:rsid w:val="00760680"/>
    <w:rsid w:val="0076087A"/>
    <w:rsid w:val="00760B94"/>
    <w:rsid w:val="00760F36"/>
    <w:rsid w:val="00761BDF"/>
    <w:rsid w:val="00761CC0"/>
    <w:rsid w:val="00762515"/>
    <w:rsid w:val="00762630"/>
    <w:rsid w:val="007636FE"/>
    <w:rsid w:val="007639D0"/>
    <w:rsid w:val="00764B1F"/>
    <w:rsid w:val="007657A5"/>
    <w:rsid w:val="00765A67"/>
    <w:rsid w:val="00765CC3"/>
    <w:rsid w:val="00766B02"/>
    <w:rsid w:val="007674EB"/>
    <w:rsid w:val="00770CFD"/>
    <w:rsid w:val="007710BB"/>
    <w:rsid w:val="00771137"/>
    <w:rsid w:val="007711C1"/>
    <w:rsid w:val="0077218D"/>
    <w:rsid w:val="00772C7A"/>
    <w:rsid w:val="007740E3"/>
    <w:rsid w:val="00774D91"/>
    <w:rsid w:val="00775018"/>
    <w:rsid w:val="00775384"/>
    <w:rsid w:val="00776641"/>
    <w:rsid w:val="00776BB9"/>
    <w:rsid w:val="00777233"/>
    <w:rsid w:val="00777724"/>
    <w:rsid w:val="007806C5"/>
    <w:rsid w:val="00780756"/>
    <w:rsid w:val="007810AF"/>
    <w:rsid w:val="0078159A"/>
    <w:rsid w:val="0078261C"/>
    <w:rsid w:val="00782F41"/>
    <w:rsid w:val="00785F63"/>
    <w:rsid w:val="00786AE0"/>
    <w:rsid w:val="00787379"/>
    <w:rsid w:val="00787509"/>
    <w:rsid w:val="00787AE9"/>
    <w:rsid w:val="0079009D"/>
    <w:rsid w:val="00792BAF"/>
    <w:rsid w:val="00795B66"/>
    <w:rsid w:val="007964B8"/>
    <w:rsid w:val="0079681C"/>
    <w:rsid w:val="00796AFC"/>
    <w:rsid w:val="00797A0E"/>
    <w:rsid w:val="007A0CE2"/>
    <w:rsid w:val="007A10CB"/>
    <w:rsid w:val="007A161F"/>
    <w:rsid w:val="007A1771"/>
    <w:rsid w:val="007A1B02"/>
    <w:rsid w:val="007A1E28"/>
    <w:rsid w:val="007A42B6"/>
    <w:rsid w:val="007A5111"/>
    <w:rsid w:val="007A5C5B"/>
    <w:rsid w:val="007A5DFF"/>
    <w:rsid w:val="007A5FDE"/>
    <w:rsid w:val="007A656C"/>
    <w:rsid w:val="007A720F"/>
    <w:rsid w:val="007B145E"/>
    <w:rsid w:val="007B1B5E"/>
    <w:rsid w:val="007B2157"/>
    <w:rsid w:val="007B23A6"/>
    <w:rsid w:val="007B260D"/>
    <w:rsid w:val="007B31C2"/>
    <w:rsid w:val="007B31C6"/>
    <w:rsid w:val="007B3BD7"/>
    <w:rsid w:val="007B3FAE"/>
    <w:rsid w:val="007B559D"/>
    <w:rsid w:val="007B5EB6"/>
    <w:rsid w:val="007B6392"/>
    <w:rsid w:val="007B6806"/>
    <w:rsid w:val="007B6C2C"/>
    <w:rsid w:val="007B6CC9"/>
    <w:rsid w:val="007B6E91"/>
    <w:rsid w:val="007B7618"/>
    <w:rsid w:val="007C19D2"/>
    <w:rsid w:val="007C1E10"/>
    <w:rsid w:val="007C2DAB"/>
    <w:rsid w:val="007C2E0B"/>
    <w:rsid w:val="007C2ED5"/>
    <w:rsid w:val="007C3420"/>
    <w:rsid w:val="007C4B38"/>
    <w:rsid w:val="007C5671"/>
    <w:rsid w:val="007C6D05"/>
    <w:rsid w:val="007C77D8"/>
    <w:rsid w:val="007C7ACF"/>
    <w:rsid w:val="007C7C09"/>
    <w:rsid w:val="007C7F1B"/>
    <w:rsid w:val="007D05E8"/>
    <w:rsid w:val="007D0852"/>
    <w:rsid w:val="007D1317"/>
    <w:rsid w:val="007D2358"/>
    <w:rsid w:val="007D3D71"/>
    <w:rsid w:val="007D47A6"/>
    <w:rsid w:val="007D4A68"/>
    <w:rsid w:val="007D540B"/>
    <w:rsid w:val="007D57E0"/>
    <w:rsid w:val="007D6517"/>
    <w:rsid w:val="007D7595"/>
    <w:rsid w:val="007E0F4E"/>
    <w:rsid w:val="007E1364"/>
    <w:rsid w:val="007E23CE"/>
    <w:rsid w:val="007E4722"/>
    <w:rsid w:val="007E4DBF"/>
    <w:rsid w:val="007E52CF"/>
    <w:rsid w:val="007E5B0E"/>
    <w:rsid w:val="007E646E"/>
    <w:rsid w:val="007E7255"/>
    <w:rsid w:val="007F06AA"/>
    <w:rsid w:val="007F0E48"/>
    <w:rsid w:val="007F1CA1"/>
    <w:rsid w:val="007F22B2"/>
    <w:rsid w:val="007F2535"/>
    <w:rsid w:val="007F41BC"/>
    <w:rsid w:val="007F42D3"/>
    <w:rsid w:val="007F4327"/>
    <w:rsid w:val="007F4975"/>
    <w:rsid w:val="007F5267"/>
    <w:rsid w:val="007F6CB2"/>
    <w:rsid w:val="007F6FE5"/>
    <w:rsid w:val="007F7433"/>
    <w:rsid w:val="007F78F2"/>
    <w:rsid w:val="00801BEE"/>
    <w:rsid w:val="00801F79"/>
    <w:rsid w:val="00802640"/>
    <w:rsid w:val="0080265C"/>
    <w:rsid w:val="00802CBE"/>
    <w:rsid w:val="00802EDA"/>
    <w:rsid w:val="00803766"/>
    <w:rsid w:val="00803CE1"/>
    <w:rsid w:val="00804229"/>
    <w:rsid w:val="00804D03"/>
    <w:rsid w:val="008059E8"/>
    <w:rsid w:val="00805A1A"/>
    <w:rsid w:val="0080721A"/>
    <w:rsid w:val="00807538"/>
    <w:rsid w:val="00807889"/>
    <w:rsid w:val="00810357"/>
    <w:rsid w:val="00810762"/>
    <w:rsid w:val="008130A7"/>
    <w:rsid w:val="00813766"/>
    <w:rsid w:val="00814E1A"/>
    <w:rsid w:val="008155A6"/>
    <w:rsid w:val="00815915"/>
    <w:rsid w:val="00816B30"/>
    <w:rsid w:val="008170A4"/>
    <w:rsid w:val="00820011"/>
    <w:rsid w:val="008207E4"/>
    <w:rsid w:val="00820DBC"/>
    <w:rsid w:val="008210DC"/>
    <w:rsid w:val="00821835"/>
    <w:rsid w:val="00822388"/>
    <w:rsid w:val="00822DF6"/>
    <w:rsid w:val="008275A4"/>
    <w:rsid w:val="008308E8"/>
    <w:rsid w:val="00830911"/>
    <w:rsid w:val="00830D2D"/>
    <w:rsid w:val="008317F4"/>
    <w:rsid w:val="008321B8"/>
    <w:rsid w:val="00832498"/>
    <w:rsid w:val="00832B5B"/>
    <w:rsid w:val="008331EF"/>
    <w:rsid w:val="00833BD3"/>
    <w:rsid w:val="00834D27"/>
    <w:rsid w:val="008368E8"/>
    <w:rsid w:val="0083774F"/>
    <w:rsid w:val="00837E23"/>
    <w:rsid w:val="00841871"/>
    <w:rsid w:val="008424BE"/>
    <w:rsid w:val="00842561"/>
    <w:rsid w:val="008427F3"/>
    <w:rsid w:val="00842CC5"/>
    <w:rsid w:val="00844E6D"/>
    <w:rsid w:val="00846336"/>
    <w:rsid w:val="008502E9"/>
    <w:rsid w:val="0085291F"/>
    <w:rsid w:val="00852AC6"/>
    <w:rsid w:val="00853891"/>
    <w:rsid w:val="00853BC4"/>
    <w:rsid w:val="00854C2C"/>
    <w:rsid w:val="008554FC"/>
    <w:rsid w:val="008562F9"/>
    <w:rsid w:val="008568F6"/>
    <w:rsid w:val="00856B27"/>
    <w:rsid w:val="00857AA5"/>
    <w:rsid w:val="00860AB3"/>
    <w:rsid w:val="008617A3"/>
    <w:rsid w:val="00862376"/>
    <w:rsid w:val="008631EA"/>
    <w:rsid w:val="008637C3"/>
    <w:rsid w:val="00863B92"/>
    <w:rsid w:val="00863C5C"/>
    <w:rsid w:val="0086422D"/>
    <w:rsid w:val="0086436B"/>
    <w:rsid w:val="00864551"/>
    <w:rsid w:val="00865BE9"/>
    <w:rsid w:val="0086605D"/>
    <w:rsid w:val="00866FF1"/>
    <w:rsid w:val="0086707A"/>
    <w:rsid w:val="008701C9"/>
    <w:rsid w:val="00870382"/>
    <w:rsid w:val="0087119B"/>
    <w:rsid w:val="008711D3"/>
    <w:rsid w:val="00871764"/>
    <w:rsid w:val="00871AE0"/>
    <w:rsid w:val="00871BA6"/>
    <w:rsid w:val="0087353A"/>
    <w:rsid w:val="00873DDE"/>
    <w:rsid w:val="008740C1"/>
    <w:rsid w:val="008744A1"/>
    <w:rsid w:val="00874531"/>
    <w:rsid w:val="00874C8F"/>
    <w:rsid w:val="0087603B"/>
    <w:rsid w:val="00876554"/>
    <w:rsid w:val="00881F5E"/>
    <w:rsid w:val="0088308B"/>
    <w:rsid w:val="00883895"/>
    <w:rsid w:val="00884FF1"/>
    <w:rsid w:val="008851EC"/>
    <w:rsid w:val="00885632"/>
    <w:rsid w:val="00885AFF"/>
    <w:rsid w:val="008918D5"/>
    <w:rsid w:val="0089262A"/>
    <w:rsid w:val="0089269A"/>
    <w:rsid w:val="008935A3"/>
    <w:rsid w:val="00893F1C"/>
    <w:rsid w:val="0089497D"/>
    <w:rsid w:val="00894A44"/>
    <w:rsid w:val="0089663D"/>
    <w:rsid w:val="00896651"/>
    <w:rsid w:val="008968EE"/>
    <w:rsid w:val="008973D1"/>
    <w:rsid w:val="00897D2E"/>
    <w:rsid w:val="008A0F2C"/>
    <w:rsid w:val="008A16D9"/>
    <w:rsid w:val="008A1726"/>
    <w:rsid w:val="008A2301"/>
    <w:rsid w:val="008A2570"/>
    <w:rsid w:val="008A2EB1"/>
    <w:rsid w:val="008A3127"/>
    <w:rsid w:val="008A43F2"/>
    <w:rsid w:val="008A611D"/>
    <w:rsid w:val="008A6593"/>
    <w:rsid w:val="008B051A"/>
    <w:rsid w:val="008B0B43"/>
    <w:rsid w:val="008B16EA"/>
    <w:rsid w:val="008B1849"/>
    <w:rsid w:val="008B1A7F"/>
    <w:rsid w:val="008B256D"/>
    <w:rsid w:val="008B3F8E"/>
    <w:rsid w:val="008B42E0"/>
    <w:rsid w:val="008B7024"/>
    <w:rsid w:val="008B77A7"/>
    <w:rsid w:val="008C0118"/>
    <w:rsid w:val="008C2032"/>
    <w:rsid w:val="008C2B33"/>
    <w:rsid w:val="008C320D"/>
    <w:rsid w:val="008C408B"/>
    <w:rsid w:val="008C659A"/>
    <w:rsid w:val="008C7935"/>
    <w:rsid w:val="008C7B19"/>
    <w:rsid w:val="008D0152"/>
    <w:rsid w:val="008D05CE"/>
    <w:rsid w:val="008D07D5"/>
    <w:rsid w:val="008D1C32"/>
    <w:rsid w:val="008D5F01"/>
    <w:rsid w:val="008D5FB1"/>
    <w:rsid w:val="008D6D67"/>
    <w:rsid w:val="008D6F50"/>
    <w:rsid w:val="008E0134"/>
    <w:rsid w:val="008E07EA"/>
    <w:rsid w:val="008E138F"/>
    <w:rsid w:val="008E230C"/>
    <w:rsid w:val="008E325E"/>
    <w:rsid w:val="008E37B3"/>
    <w:rsid w:val="008E3AFE"/>
    <w:rsid w:val="008E4F80"/>
    <w:rsid w:val="008E61F8"/>
    <w:rsid w:val="008E62F4"/>
    <w:rsid w:val="008F01DE"/>
    <w:rsid w:val="008F1BE8"/>
    <w:rsid w:val="008F240E"/>
    <w:rsid w:val="008F2C7A"/>
    <w:rsid w:val="008F5859"/>
    <w:rsid w:val="008F5B37"/>
    <w:rsid w:val="008F666E"/>
    <w:rsid w:val="008F66A0"/>
    <w:rsid w:val="008F6A6A"/>
    <w:rsid w:val="008F6FE5"/>
    <w:rsid w:val="009033B8"/>
    <w:rsid w:val="009046BC"/>
    <w:rsid w:val="00905CF9"/>
    <w:rsid w:val="00906276"/>
    <w:rsid w:val="00910730"/>
    <w:rsid w:val="0091081C"/>
    <w:rsid w:val="00910986"/>
    <w:rsid w:val="00910E59"/>
    <w:rsid w:val="00911E9B"/>
    <w:rsid w:val="00912EEF"/>
    <w:rsid w:val="00912F83"/>
    <w:rsid w:val="0091335B"/>
    <w:rsid w:val="00913EB7"/>
    <w:rsid w:val="00914BEB"/>
    <w:rsid w:val="00915D29"/>
    <w:rsid w:val="00916890"/>
    <w:rsid w:val="00916B5B"/>
    <w:rsid w:val="009178FA"/>
    <w:rsid w:val="00917A72"/>
    <w:rsid w:val="009203FC"/>
    <w:rsid w:val="009205F6"/>
    <w:rsid w:val="00920623"/>
    <w:rsid w:val="00920843"/>
    <w:rsid w:val="0092086D"/>
    <w:rsid w:val="00921B42"/>
    <w:rsid w:val="00921FDB"/>
    <w:rsid w:val="0092294E"/>
    <w:rsid w:val="00923DCC"/>
    <w:rsid w:val="0092402A"/>
    <w:rsid w:val="0092404E"/>
    <w:rsid w:val="009259FC"/>
    <w:rsid w:val="00925DCE"/>
    <w:rsid w:val="0092657D"/>
    <w:rsid w:val="00926938"/>
    <w:rsid w:val="00926D44"/>
    <w:rsid w:val="00926FAF"/>
    <w:rsid w:val="0093052A"/>
    <w:rsid w:val="00930D4A"/>
    <w:rsid w:val="0093309D"/>
    <w:rsid w:val="00934791"/>
    <w:rsid w:val="00934BB5"/>
    <w:rsid w:val="0093517D"/>
    <w:rsid w:val="0093579F"/>
    <w:rsid w:val="00935C1F"/>
    <w:rsid w:val="00936C70"/>
    <w:rsid w:val="00936EBB"/>
    <w:rsid w:val="009376E7"/>
    <w:rsid w:val="009409E4"/>
    <w:rsid w:val="00940E77"/>
    <w:rsid w:val="00941210"/>
    <w:rsid w:val="0094211D"/>
    <w:rsid w:val="009425FF"/>
    <w:rsid w:val="009429EE"/>
    <w:rsid w:val="0094317A"/>
    <w:rsid w:val="00943FCB"/>
    <w:rsid w:val="00944B85"/>
    <w:rsid w:val="00944F76"/>
    <w:rsid w:val="00950A85"/>
    <w:rsid w:val="00950F28"/>
    <w:rsid w:val="00952FB2"/>
    <w:rsid w:val="00953D1A"/>
    <w:rsid w:val="009549BC"/>
    <w:rsid w:val="00956D74"/>
    <w:rsid w:val="0095768B"/>
    <w:rsid w:val="009601D8"/>
    <w:rsid w:val="00960903"/>
    <w:rsid w:val="009612ED"/>
    <w:rsid w:val="009613FA"/>
    <w:rsid w:val="00961AB9"/>
    <w:rsid w:val="00962642"/>
    <w:rsid w:val="00962D3A"/>
    <w:rsid w:val="00963823"/>
    <w:rsid w:val="00964153"/>
    <w:rsid w:val="00966167"/>
    <w:rsid w:val="009664BF"/>
    <w:rsid w:val="009666ED"/>
    <w:rsid w:val="00966B64"/>
    <w:rsid w:val="0097017F"/>
    <w:rsid w:val="00970EAF"/>
    <w:rsid w:val="00971840"/>
    <w:rsid w:val="00972065"/>
    <w:rsid w:val="0097216A"/>
    <w:rsid w:val="00972F90"/>
    <w:rsid w:val="0097386D"/>
    <w:rsid w:val="009739A5"/>
    <w:rsid w:val="00974640"/>
    <w:rsid w:val="00974EE8"/>
    <w:rsid w:val="009750FF"/>
    <w:rsid w:val="009755DD"/>
    <w:rsid w:val="009768F7"/>
    <w:rsid w:val="00977995"/>
    <w:rsid w:val="00984C10"/>
    <w:rsid w:val="009854C9"/>
    <w:rsid w:val="009857F8"/>
    <w:rsid w:val="009863E3"/>
    <w:rsid w:val="009867DA"/>
    <w:rsid w:val="00990824"/>
    <w:rsid w:val="00991021"/>
    <w:rsid w:val="009922EA"/>
    <w:rsid w:val="009925AF"/>
    <w:rsid w:val="0099260C"/>
    <w:rsid w:val="00992746"/>
    <w:rsid w:val="00992E34"/>
    <w:rsid w:val="009932BC"/>
    <w:rsid w:val="00993658"/>
    <w:rsid w:val="0099390D"/>
    <w:rsid w:val="00995B8B"/>
    <w:rsid w:val="00995E1D"/>
    <w:rsid w:val="00997038"/>
    <w:rsid w:val="009971A8"/>
    <w:rsid w:val="0099726F"/>
    <w:rsid w:val="00997EB7"/>
    <w:rsid w:val="009A06FB"/>
    <w:rsid w:val="009A0DF0"/>
    <w:rsid w:val="009A2125"/>
    <w:rsid w:val="009A2268"/>
    <w:rsid w:val="009A3709"/>
    <w:rsid w:val="009A5F70"/>
    <w:rsid w:val="009A7E88"/>
    <w:rsid w:val="009B0BFC"/>
    <w:rsid w:val="009B207A"/>
    <w:rsid w:val="009B2394"/>
    <w:rsid w:val="009B2562"/>
    <w:rsid w:val="009B2E7E"/>
    <w:rsid w:val="009B334C"/>
    <w:rsid w:val="009B4D46"/>
    <w:rsid w:val="009B5C63"/>
    <w:rsid w:val="009B5EFD"/>
    <w:rsid w:val="009B60CB"/>
    <w:rsid w:val="009B61C3"/>
    <w:rsid w:val="009B71D7"/>
    <w:rsid w:val="009B71FC"/>
    <w:rsid w:val="009B7881"/>
    <w:rsid w:val="009C245F"/>
    <w:rsid w:val="009C24EF"/>
    <w:rsid w:val="009C345F"/>
    <w:rsid w:val="009C349D"/>
    <w:rsid w:val="009C49F9"/>
    <w:rsid w:val="009C49FD"/>
    <w:rsid w:val="009C4BF6"/>
    <w:rsid w:val="009C4CDB"/>
    <w:rsid w:val="009C7B68"/>
    <w:rsid w:val="009D00C6"/>
    <w:rsid w:val="009D03DC"/>
    <w:rsid w:val="009D1071"/>
    <w:rsid w:val="009D13BC"/>
    <w:rsid w:val="009D2050"/>
    <w:rsid w:val="009D262F"/>
    <w:rsid w:val="009D283D"/>
    <w:rsid w:val="009D345F"/>
    <w:rsid w:val="009D48F6"/>
    <w:rsid w:val="009D5156"/>
    <w:rsid w:val="009D5807"/>
    <w:rsid w:val="009D66EB"/>
    <w:rsid w:val="009D6CE6"/>
    <w:rsid w:val="009D7DEB"/>
    <w:rsid w:val="009D7DFE"/>
    <w:rsid w:val="009E04EE"/>
    <w:rsid w:val="009E0F5F"/>
    <w:rsid w:val="009E2AE0"/>
    <w:rsid w:val="009E3D01"/>
    <w:rsid w:val="009E53D8"/>
    <w:rsid w:val="009E63D4"/>
    <w:rsid w:val="009E6EDF"/>
    <w:rsid w:val="009E7559"/>
    <w:rsid w:val="009F00C8"/>
    <w:rsid w:val="009F028D"/>
    <w:rsid w:val="009F0320"/>
    <w:rsid w:val="009F033F"/>
    <w:rsid w:val="009F037E"/>
    <w:rsid w:val="009F0673"/>
    <w:rsid w:val="009F0EAC"/>
    <w:rsid w:val="009F16FD"/>
    <w:rsid w:val="009F51D1"/>
    <w:rsid w:val="009F5821"/>
    <w:rsid w:val="009F5B0F"/>
    <w:rsid w:val="009F6310"/>
    <w:rsid w:val="009F6B1F"/>
    <w:rsid w:val="009F73FA"/>
    <w:rsid w:val="009F7466"/>
    <w:rsid w:val="009F7958"/>
    <w:rsid w:val="009F7AE6"/>
    <w:rsid w:val="00A0066B"/>
    <w:rsid w:val="00A00785"/>
    <w:rsid w:val="00A00D41"/>
    <w:rsid w:val="00A0150E"/>
    <w:rsid w:val="00A01A0C"/>
    <w:rsid w:val="00A03DA0"/>
    <w:rsid w:val="00A03FEC"/>
    <w:rsid w:val="00A04836"/>
    <w:rsid w:val="00A05FB7"/>
    <w:rsid w:val="00A06483"/>
    <w:rsid w:val="00A06D41"/>
    <w:rsid w:val="00A071B6"/>
    <w:rsid w:val="00A07455"/>
    <w:rsid w:val="00A10228"/>
    <w:rsid w:val="00A10433"/>
    <w:rsid w:val="00A116A8"/>
    <w:rsid w:val="00A1234D"/>
    <w:rsid w:val="00A12604"/>
    <w:rsid w:val="00A12BCE"/>
    <w:rsid w:val="00A12D23"/>
    <w:rsid w:val="00A1366A"/>
    <w:rsid w:val="00A13756"/>
    <w:rsid w:val="00A13F97"/>
    <w:rsid w:val="00A149F5"/>
    <w:rsid w:val="00A175B7"/>
    <w:rsid w:val="00A17982"/>
    <w:rsid w:val="00A2085D"/>
    <w:rsid w:val="00A21A6C"/>
    <w:rsid w:val="00A21CC8"/>
    <w:rsid w:val="00A222B1"/>
    <w:rsid w:val="00A228B3"/>
    <w:rsid w:val="00A22BE5"/>
    <w:rsid w:val="00A23A83"/>
    <w:rsid w:val="00A2427A"/>
    <w:rsid w:val="00A26151"/>
    <w:rsid w:val="00A2624E"/>
    <w:rsid w:val="00A26723"/>
    <w:rsid w:val="00A308AA"/>
    <w:rsid w:val="00A310E6"/>
    <w:rsid w:val="00A314EA"/>
    <w:rsid w:val="00A31CDB"/>
    <w:rsid w:val="00A31D15"/>
    <w:rsid w:val="00A324AA"/>
    <w:rsid w:val="00A32B7C"/>
    <w:rsid w:val="00A334B9"/>
    <w:rsid w:val="00A33866"/>
    <w:rsid w:val="00A35154"/>
    <w:rsid w:val="00A35681"/>
    <w:rsid w:val="00A36662"/>
    <w:rsid w:val="00A36CCC"/>
    <w:rsid w:val="00A40899"/>
    <w:rsid w:val="00A41C14"/>
    <w:rsid w:val="00A41F19"/>
    <w:rsid w:val="00A44660"/>
    <w:rsid w:val="00A44969"/>
    <w:rsid w:val="00A44D9F"/>
    <w:rsid w:val="00A465DE"/>
    <w:rsid w:val="00A46EA3"/>
    <w:rsid w:val="00A46F3A"/>
    <w:rsid w:val="00A477F3"/>
    <w:rsid w:val="00A50078"/>
    <w:rsid w:val="00A51479"/>
    <w:rsid w:val="00A52435"/>
    <w:rsid w:val="00A5245B"/>
    <w:rsid w:val="00A529A8"/>
    <w:rsid w:val="00A57B0D"/>
    <w:rsid w:val="00A609FB"/>
    <w:rsid w:val="00A60C48"/>
    <w:rsid w:val="00A62D34"/>
    <w:rsid w:val="00A63091"/>
    <w:rsid w:val="00A634A2"/>
    <w:rsid w:val="00A6467C"/>
    <w:rsid w:val="00A65218"/>
    <w:rsid w:val="00A658A3"/>
    <w:rsid w:val="00A65D8B"/>
    <w:rsid w:val="00A6605C"/>
    <w:rsid w:val="00A662DF"/>
    <w:rsid w:val="00A66D57"/>
    <w:rsid w:val="00A70CAC"/>
    <w:rsid w:val="00A7261F"/>
    <w:rsid w:val="00A72C2D"/>
    <w:rsid w:val="00A73E33"/>
    <w:rsid w:val="00A7507D"/>
    <w:rsid w:val="00A7574B"/>
    <w:rsid w:val="00A762D4"/>
    <w:rsid w:val="00A77B40"/>
    <w:rsid w:val="00A77C8D"/>
    <w:rsid w:val="00A80795"/>
    <w:rsid w:val="00A81B38"/>
    <w:rsid w:val="00A820A5"/>
    <w:rsid w:val="00A82ADF"/>
    <w:rsid w:val="00A82DB1"/>
    <w:rsid w:val="00A8379E"/>
    <w:rsid w:val="00A86A6F"/>
    <w:rsid w:val="00A874B8"/>
    <w:rsid w:val="00A9012A"/>
    <w:rsid w:val="00A91645"/>
    <w:rsid w:val="00A921AF"/>
    <w:rsid w:val="00A923DB"/>
    <w:rsid w:val="00A93307"/>
    <w:rsid w:val="00A939BE"/>
    <w:rsid w:val="00A93F5E"/>
    <w:rsid w:val="00A94663"/>
    <w:rsid w:val="00A946E2"/>
    <w:rsid w:val="00A94898"/>
    <w:rsid w:val="00A94AB9"/>
    <w:rsid w:val="00A94E48"/>
    <w:rsid w:val="00AA0441"/>
    <w:rsid w:val="00AA061C"/>
    <w:rsid w:val="00AA0E1E"/>
    <w:rsid w:val="00AA14D6"/>
    <w:rsid w:val="00AA1BB7"/>
    <w:rsid w:val="00AA1C95"/>
    <w:rsid w:val="00AA24BC"/>
    <w:rsid w:val="00AA27FD"/>
    <w:rsid w:val="00AA2D71"/>
    <w:rsid w:val="00AA30E2"/>
    <w:rsid w:val="00AA3CDF"/>
    <w:rsid w:val="00AB0023"/>
    <w:rsid w:val="00AB0698"/>
    <w:rsid w:val="00AB0F49"/>
    <w:rsid w:val="00AB1348"/>
    <w:rsid w:val="00AB1898"/>
    <w:rsid w:val="00AB280F"/>
    <w:rsid w:val="00AB2AC6"/>
    <w:rsid w:val="00AB5096"/>
    <w:rsid w:val="00AB5E36"/>
    <w:rsid w:val="00AB5FDF"/>
    <w:rsid w:val="00AB67AC"/>
    <w:rsid w:val="00AB699C"/>
    <w:rsid w:val="00AB6F6C"/>
    <w:rsid w:val="00AC0854"/>
    <w:rsid w:val="00AC0C31"/>
    <w:rsid w:val="00AC2C79"/>
    <w:rsid w:val="00AC3578"/>
    <w:rsid w:val="00AC3A57"/>
    <w:rsid w:val="00AC3A69"/>
    <w:rsid w:val="00AC4A04"/>
    <w:rsid w:val="00AC5160"/>
    <w:rsid w:val="00AC6D79"/>
    <w:rsid w:val="00AD04BB"/>
    <w:rsid w:val="00AD0CBF"/>
    <w:rsid w:val="00AD1195"/>
    <w:rsid w:val="00AD1756"/>
    <w:rsid w:val="00AD1BE3"/>
    <w:rsid w:val="00AD2784"/>
    <w:rsid w:val="00AD2B5C"/>
    <w:rsid w:val="00AD44D6"/>
    <w:rsid w:val="00AD5816"/>
    <w:rsid w:val="00AD583F"/>
    <w:rsid w:val="00AD58D2"/>
    <w:rsid w:val="00AD5D7C"/>
    <w:rsid w:val="00AD6242"/>
    <w:rsid w:val="00AD6481"/>
    <w:rsid w:val="00AD7365"/>
    <w:rsid w:val="00AE0995"/>
    <w:rsid w:val="00AE258A"/>
    <w:rsid w:val="00AE263D"/>
    <w:rsid w:val="00AE2745"/>
    <w:rsid w:val="00AE2760"/>
    <w:rsid w:val="00AE2A82"/>
    <w:rsid w:val="00AE2F49"/>
    <w:rsid w:val="00AE4762"/>
    <w:rsid w:val="00AE5009"/>
    <w:rsid w:val="00AE6D63"/>
    <w:rsid w:val="00AE7CA0"/>
    <w:rsid w:val="00AF0EBC"/>
    <w:rsid w:val="00AF2A54"/>
    <w:rsid w:val="00AF2BEC"/>
    <w:rsid w:val="00AF3750"/>
    <w:rsid w:val="00AF3BD2"/>
    <w:rsid w:val="00AF4446"/>
    <w:rsid w:val="00AF54D7"/>
    <w:rsid w:val="00AF578E"/>
    <w:rsid w:val="00AF617B"/>
    <w:rsid w:val="00B00599"/>
    <w:rsid w:val="00B0071C"/>
    <w:rsid w:val="00B00F9A"/>
    <w:rsid w:val="00B034E2"/>
    <w:rsid w:val="00B03C7B"/>
    <w:rsid w:val="00B04518"/>
    <w:rsid w:val="00B055B8"/>
    <w:rsid w:val="00B057FA"/>
    <w:rsid w:val="00B05DF0"/>
    <w:rsid w:val="00B06D35"/>
    <w:rsid w:val="00B06EDB"/>
    <w:rsid w:val="00B07D41"/>
    <w:rsid w:val="00B110C6"/>
    <w:rsid w:val="00B11BC4"/>
    <w:rsid w:val="00B1417E"/>
    <w:rsid w:val="00B143B9"/>
    <w:rsid w:val="00B14D4F"/>
    <w:rsid w:val="00B15CEF"/>
    <w:rsid w:val="00B15DDB"/>
    <w:rsid w:val="00B164D6"/>
    <w:rsid w:val="00B16998"/>
    <w:rsid w:val="00B174DF"/>
    <w:rsid w:val="00B178E4"/>
    <w:rsid w:val="00B20354"/>
    <w:rsid w:val="00B20390"/>
    <w:rsid w:val="00B2154B"/>
    <w:rsid w:val="00B233A4"/>
    <w:rsid w:val="00B24E31"/>
    <w:rsid w:val="00B303B6"/>
    <w:rsid w:val="00B311D4"/>
    <w:rsid w:val="00B317EA"/>
    <w:rsid w:val="00B31E66"/>
    <w:rsid w:val="00B3271B"/>
    <w:rsid w:val="00B32804"/>
    <w:rsid w:val="00B32B3E"/>
    <w:rsid w:val="00B34772"/>
    <w:rsid w:val="00B34E61"/>
    <w:rsid w:val="00B36186"/>
    <w:rsid w:val="00B36A20"/>
    <w:rsid w:val="00B36CB2"/>
    <w:rsid w:val="00B36DFF"/>
    <w:rsid w:val="00B37712"/>
    <w:rsid w:val="00B37F0F"/>
    <w:rsid w:val="00B40251"/>
    <w:rsid w:val="00B40A36"/>
    <w:rsid w:val="00B41F5D"/>
    <w:rsid w:val="00B425D0"/>
    <w:rsid w:val="00B42C0F"/>
    <w:rsid w:val="00B42F22"/>
    <w:rsid w:val="00B43815"/>
    <w:rsid w:val="00B43B89"/>
    <w:rsid w:val="00B4492C"/>
    <w:rsid w:val="00B45932"/>
    <w:rsid w:val="00B46343"/>
    <w:rsid w:val="00B46D04"/>
    <w:rsid w:val="00B47A8B"/>
    <w:rsid w:val="00B47E59"/>
    <w:rsid w:val="00B5015B"/>
    <w:rsid w:val="00B502BD"/>
    <w:rsid w:val="00B5195D"/>
    <w:rsid w:val="00B51F9A"/>
    <w:rsid w:val="00B54A10"/>
    <w:rsid w:val="00B55842"/>
    <w:rsid w:val="00B55936"/>
    <w:rsid w:val="00B559B1"/>
    <w:rsid w:val="00B575B0"/>
    <w:rsid w:val="00B60E9E"/>
    <w:rsid w:val="00B60F03"/>
    <w:rsid w:val="00B61223"/>
    <w:rsid w:val="00B616BA"/>
    <w:rsid w:val="00B62B8E"/>
    <w:rsid w:val="00B63405"/>
    <w:rsid w:val="00B6376E"/>
    <w:rsid w:val="00B64835"/>
    <w:rsid w:val="00B64DA0"/>
    <w:rsid w:val="00B651FD"/>
    <w:rsid w:val="00B65651"/>
    <w:rsid w:val="00B65B8D"/>
    <w:rsid w:val="00B669A7"/>
    <w:rsid w:val="00B66E2D"/>
    <w:rsid w:val="00B66E61"/>
    <w:rsid w:val="00B71262"/>
    <w:rsid w:val="00B713DD"/>
    <w:rsid w:val="00B74D38"/>
    <w:rsid w:val="00B75A71"/>
    <w:rsid w:val="00B773F1"/>
    <w:rsid w:val="00B77CAC"/>
    <w:rsid w:val="00B80175"/>
    <w:rsid w:val="00B80549"/>
    <w:rsid w:val="00B8095B"/>
    <w:rsid w:val="00B80AE4"/>
    <w:rsid w:val="00B80C88"/>
    <w:rsid w:val="00B8183A"/>
    <w:rsid w:val="00B81B5D"/>
    <w:rsid w:val="00B81D70"/>
    <w:rsid w:val="00B8232E"/>
    <w:rsid w:val="00B83A76"/>
    <w:rsid w:val="00B8453F"/>
    <w:rsid w:val="00B8585E"/>
    <w:rsid w:val="00B8658C"/>
    <w:rsid w:val="00B9033F"/>
    <w:rsid w:val="00B90757"/>
    <w:rsid w:val="00B92937"/>
    <w:rsid w:val="00B93C51"/>
    <w:rsid w:val="00B93FE0"/>
    <w:rsid w:val="00B959DC"/>
    <w:rsid w:val="00B95E77"/>
    <w:rsid w:val="00B964DF"/>
    <w:rsid w:val="00B97233"/>
    <w:rsid w:val="00B97568"/>
    <w:rsid w:val="00B97638"/>
    <w:rsid w:val="00B97B9A"/>
    <w:rsid w:val="00BA10F5"/>
    <w:rsid w:val="00BA1254"/>
    <w:rsid w:val="00BA1DAC"/>
    <w:rsid w:val="00BA2A1A"/>
    <w:rsid w:val="00BA39CF"/>
    <w:rsid w:val="00BA4AB3"/>
    <w:rsid w:val="00BA4AF3"/>
    <w:rsid w:val="00BA4C89"/>
    <w:rsid w:val="00BA5604"/>
    <w:rsid w:val="00BA63B0"/>
    <w:rsid w:val="00BA6A86"/>
    <w:rsid w:val="00BA7862"/>
    <w:rsid w:val="00BB05CF"/>
    <w:rsid w:val="00BB0744"/>
    <w:rsid w:val="00BB099F"/>
    <w:rsid w:val="00BB0BC3"/>
    <w:rsid w:val="00BB14D7"/>
    <w:rsid w:val="00BB19C2"/>
    <w:rsid w:val="00BB1CA8"/>
    <w:rsid w:val="00BB3023"/>
    <w:rsid w:val="00BB3A92"/>
    <w:rsid w:val="00BB3E6C"/>
    <w:rsid w:val="00BB4936"/>
    <w:rsid w:val="00BB4D75"/>
    <w:rsid w:val="00BB538B"/>
    <w:rsid w:val="00BB5EDF"/>
    <w:rsid w:val="00BB5F79"/>
    <w:rsid w:val="00BB66EC"/>
    <w:rsid w:val="00BB67BD"/>
    <w:rsid w:val="00BB68C2"/>
    <w:rsid w:val="00BB7727"/>
    <w:rsid w:val="00BB78F7"/>
    <w:rsid w:val="00BC0898"/>
    <w:rsid w:val="00BC0A68"/>
    <w:rsid w:val="00BC14B9"/>
    <w:rsid w:val="00BC336E"/>
    <w:rsid w:val="00BC3797"/>
    <w:rsid w:val="00BC4BA8"/>
    <w:rsid w:val="00BC6339"/>
    <w:rsid w:val="00BC6678"/>
    <w:rsid w:val="00BC676C"/>
    <w:rsid w:val="00BC6775"/>
    <w:rsid w:val="00BC6EDE"/>
    <w:rsid w:val="00BD01AF"/>
    <w:rsid w:val="00BD0929"/>
    <w:rsid w:val="00BD0BDD"/>
    <w:rsid w:val="00BD0F76"/>
    <w:rsid w:val="00BD29C6"/>
    <w:rsid w:val="00BD30F0"/>
    <w:rsid w:val="00BD3E22"/>
    <w:rsid w:val="00BD54C5"/>
    <w:rsid w:val="00BD5A8F"/>
    <w:rsid w:val="00BD6BF3"/>
    <w:rsid w:val="00BD6E6A"/>
    <w:rsid w:val="00BE14E1"/>
    <w:rsid w:val="00BE17DD"/>
    <w:rsid w:val="00BE1EAD"/>
    <w:rsid w:val="00BE24C1"/>
    <w:rsid w:val="00BE2E15"/>
    <w:rsid w:val="00BE47F4"/>
    <w:rsid w:val="00BE5A7B"/>
    <w:rsid w:val="00BE5AC3"/>
    <w:rsid w:val="00BE5AC9"/>
    <w:rsid w:val="00BE6F98"/>
    <w:rsid w:val="00BE77E6"/>
    <w:rsid w:val="00BE7C13"/>
    <w:rsid w:val="00BE7DAC"/>
    <w:rsid w:val="00BF0211"/>
    <w:rsid w:val="00BF0BA3"/>
    <w:rsid w:val="00BF10A5"/>
    <w:rsid w:val="00BF164E"/>
    <w:rsid w:val="00BF1F81"/>
    <w:rsid w:val="00BF231F"/>
    <w:rsid w:val="00BF3296"/>
    <w:rsid w:val="00BF3AD9"/>
    <w:rsid w:val="00BF49DE"/>
    <w:rsid w:val="00BF4D1B"/>
    <w:rsid w:val="00BF6428"/>
    <w:rsid w:val="00BF7C35"/>
    <w:rsid w:val="00C00621"/>
    <w:rsid w:val="00C00F7E"/>
    <w:rsid w:val="00C0112B"/>
    <w:rsid w:val="00C01381"/>
    <w:rsid w:val="00C01853"/>
    <w:rsid w:val="00C03387"/>
    <w:rsid w:val="00C0417F"/>
    <w:rsid w:val="00C0532A"/>
    <w:rsid w:val="00C054A7"/>
    <w:rsid w:val="00C061D6"/>
    <w:rsid w:val="00C065F9"/>
    <w:rsid w:val="00C06696"/>
    <w:rsid w:val="00C06F12"/>
    <w:rsid w:val="00C07650"/>
    <w:rsid w:val="00C1033F"/>
    <w:rsid w:val="00C1078E"/>
    <w:rsid w:val="00C10A2B"/>
    <w:rsid w:val="00C13B1C"/>
    <w:rsid w:val="00C14F51"/>
    <w:rsid w:val="00C15A05"/>
    <w:rsid w:val="00C15B03"/>
    <w:rsid w:val="00C1663D"/>
    <w:rsid w:val="00C16D34"/>
    <w:rsid w:val="00C212E3"/>
    <w:rsid w:val="00C21321"/>
    <w:rsid w:val="00C21BCD"/>
    <w:rsid w:val="00C21C69"/>
    <w:rsid w:val="00C21FA8"/>
    <w:rsid w:val="00C2293C"/>
    <w:rsid w:val="00C22AA9"/>
    <w:rsid w:val="00C22CD6"/>
    <w:rsid w:val="00C23703"/>
    <w:rsid w:val="00C252A0"/>
    <w:rsid w:val="00C26EA7"/>
    <w:rsid w:val="00C314CC"/>
    <w:rsid w:val="00C31F4C"/>
    <w:rsid w:val="00C3227C"/>
    <w:rsid w:val="00C3255F"/>
    <w:rsid w:val="00C33061"/>
    <w:rsid w:val="00C3380C"/>
    <w:rsid w:val="00C33B31"/>
    <w:rsid w:val="00C345FF"/>
    <w:rsid w:val="00C34C5F"/>
    <w:rsid w:val="00C36181"/>
    <w:rsid w:val="00C362C3"/>
    <w:rsid w:val="00C3634E"/>
    <w:rsid w:val="00C365A7"/>
    <w:rsid w:val="00C40F6B"/>
    <w:rsid w:val="00C41C89"/>
    <w:rsid w:val="00C41DCE"/>
    <w:rsid w:val="00C4338A"/>
    <w:rsid w:val="00C43C45"/>
    <w:rsid w:val="00C45605"/>
    <w:rsid w:val="00C46250"/>
    <w:rsid w:val="00C479D2"/>
    <w:rsid w:val="00C519A0"/>
    <w:rsid w:val="00C51C2D"/>
    <w:rsid w:val="00C53652"/>
    <w:rsid w:val="00C537FC"/>
    <w:rsid w:val="00C547F3"/>
    <w:rsid w:val="00C55C56"/>
    <w:rsid w:val="00C5669A"/>
    <w:rsid w:val="00C603A9"/>
    <w:rsid w:val="00C6086C"/>
    <w:rsid w:val="00C61176"/>
    <w:rsid w:val="00C61D8B"/>
    <w:rsid w:val="00C61EB1"/>
    <w:rsid w:val="00C624EF"/>
    <w:rsid w:val="00C6279B"/>
    <w:rsid w:val="00C62881"/>
    <w:rsid w:val="00C62CED"/>
    <w:rsid w:val="00C63427"/>
    <w:rsid w:val="00C63646"/>
    <w:rsid w:val="00C640D0"/>
    <w:rsid w:val="00C64614"/>
    <w:rsid w:val="00C652D3"/>
    <w:rsid w:val="00C654E2"/>
    <w:rsid w:val="00C65F14"/>
    <w:rsid w:val="00C67C5D"/>
    <w:rsid w:val="00C67DDF"/>
    <w:rsid w:val="00C67E2C"/>
    <w:rsid w:val="00C70705"/>
    <w:rsid w:val="00C7141A"/>
    <w:rsid w:val="00C73CC4"/>
    <w:rsid w:val="00C74FF9"/>
    <w:rsid w:val="00C75289"/>
    <w:rsid w:val="00C75D65"/>
    <w:rsid w:val="00C75E09"/>
    <w:rsid w:val="00C76174"/>
    <w:rsid w:val="00C80FF6"/>
    <w:rsid w:val="00C817C6"/>
    <w:rsid w:val="00C81BB4"/>
    <w:rsid w:val="00C8235F"/>
    <w:rsid w:val="00C82E31"/>
    <w:rsid w:val="00C841A8"/>
    <w:rsid w:val="00C857D3"/>
    <w:rsid w:val="00C85AF9"/>
    <w:rsid w:val="00C85BD7"/>
    <w:rsid w:val="00C867E1"/>
    <w:rsid w:val="00C8693B"/>
    <w:rsid w:val="00C86A1B"/>
    <w:rsid w:val="00C86FA9"/>
    <w:rsid w:val="00C87044"/>
    <w:rsid w:val="00C90C5D"/>
    <w:rsid w:val="00C9150D"/>
    <w:rsid w:val="00C9226B"/>
    <w:rsid w:val="00C926AD"/>
    <w:rsid w:val="00C935C6"/>
    <w:rsid w:val="00C9360A"/>
    <w:rsid w:val="00C941F6"/>
    <w:rsid w:val="00C95646"/>
    <w:rsid w:val="00C95FA3"/>
    <w:rsid w:val="00C96391"/>
    <w:rsid w:val="00C965C1"/>
    <w:rsid w:val="00C96789"/>
    <w:rsid w:val="00C968F2"/>
    <w:rsid w:val="00C97066"/>
    <w:rsid w:val="00C97A8A"/>
    <w:rsid w:val="00CA0A50"/>
    <w:rsid w:val="00CA2F74"/>
    <w:rsid w:val="00CA5656"/>
    <w:rsid w:val="00CA6576"/>
    <w:rsid w:val="00CA6848"/>
    <w:rsid w:val="00CA7CDA"/>
    <w:rsid w:val="00CA7FBA"/>
    <w:rsid w:val="00CB027B"/>
    <w:rsid w:val="00CB07CB"/>
    <w:rsid w:val="00CB0DE2"/>
    <w:rsid w:val="00CB0E25"/>
    <w:rsid w:val="00CB1852"/>
    <w:rsid w:val="00CB3B59"/>
    <w:rsid w:val="00CB3DF5"/>
    <w:rsid w:val="00CB59FD"/>
    <w:rsid w:val="00CB6788"/>
    <w:rsid w:val="00CB7DD7"/>
    <w:rsid w:val="00CC1BE7"/>
    <w:rsid w:val="00CC1D43"/>
    <w:rsid w:val="00CC1EFB"/>
    <w:rsid w:val="00CC2DF1"/>
    <w:rsid w:val="00CC3899"/>
    <w:rsid w:val="00CC416E"/>
    <w:rsid w:val="00CC4171"/>
    <w:rsid w:val="00CC4CAA"/>
    <w:rsid w:val="00CC4DAB"/>
    <w:rsid w:val="00CC5855"/>
    <w:rsid w:val="00CC5A7D"/>
    <w:rsid w:val="00CC5EDF"/>
    <w:rsid w:val="00CC5F06"/>
    <w:rsid w:val="00CC6712"/>
    <w:rsid w:val="00CC7318"/>
    <w:rsid w:val="00CC772E"/>
    <w:rsid w:val="00CC7F10"/>
    <w:rsid w:val="00CD15C8"/>
    <w:rsid w:val="00CD2165"/>
    <w:rsid w:val="00CD35F4"/>
    <w:rsid w:val="00CD41C3"/>
    <w:rsid w:val="00CD571C"/>
    <w:rsid w:val="00CD5DC0"/>
    <w:rsid w:val="00CE0308"/>
    <w:rsid w:val="00CE0480"/>
    <w:rsid w:val="00CE063C"/>
    <w:rsid w:val="00CE0861"/>
    <w:rsid w:val="00CE1943"/>
    <w:rsid w:val="00CE2CD5"/>
    <w:rsid w:val="00CE2F64"/>
    <w:rsid w:val="00CE59F9"/>
    <w:rsid w:val="00CE5C3C"/>
    <w:rsid w:val="00CE6380"/>
    <w:rsid w:val="00CE659E"/>
    <w:rsid w:val="00CE6781"/>
    <w:rsid w:val="00CE743A"/>
    <w:rsid w:val="00CE76F6"/>
    <w:rsid w:val="00CE7788"/>
    <w:rsid w:val="00CE7FA5"/>
    <w:rsid w:val="00CF006E"/>
    <w:rsid w:val="00CF0255"/>
    <w:rsid w:val="00CF0597"/>
    <w:rsid w:val="00CF0BB5"/>
    <w:rsid w:val="00CF267D"/>
    <w:rsid w:val="00CF3441"/>
    <w:rsid w:val="00CF3F07"/>
    <w:rsid w:val="00CF463D"/>
    <w:rsid w:val="00CF4750"/>
    <w:rsid w:val="00CF4860"/>
    <w:rsid w:val="00CF4D18"/>
    <w:rsid w:val="00CF5047"/>
    <w:rsid w:val="00CF5E0A"/>
    <w:rsid w:val="00CF67D8"/>
    <w:rsid w:val="00CF6B24"/>
    <w:rsid w:val="00CF6D52"/>
    <w:rsid w:val="00CF74FB"/>
    <w:rsid w:val="00CF7C1E"/>
    <w:rsid w:val="00D02AC3"/>
    <w:rsid w:val="00D03B16"/>
    <w:rsid w:val="00D03C39"/>
    <w:rsid w:val="00D03D8C"/>
    <w:rsid w:val="00D04C93"/>
    <w:rsid w:val="00D04DED"/>
    <w:rsid w:val="00D05689"/>
    <w:rsid w:val="00D05847"/>
    <w:rsid w:val="00D058D4"/>
    <w:rsid w:val="00D05E84"/>
    <w:rsid w:val="00D065F4"/>
    <w:rsid w:val="00D079AB"/>
    <w:rsid w:val="00D11F03"/>
    <w:rsid w:val="00D121E6"/>
    <w:rsid w:val="00D12A4D"/>
    <w:rsid w:val="00D13706"/>
    <w:rsid w:val="00D14C7D"/>
    <w:rsid w:val="00D15D0C"/>
    <w:rsid w:val="00D15EDA"/>
    <w:rsid w:val="00D16229"/>
    <w:rsid w:val="00D167D4"/>
    <w:rsid w:val="00D2010A"/>
    <w:rsid w:val="00D2033F"/>
    <w:rsid w:val="00D207A8"/>
    <w:rsid w:val="00D2103A"/>
    <w:rsid w:val="00D213E2"/>
    <w:rsid w:val="00D22077"/>
    <w:rsid w:val="00D259EB"/>
    <w:rsid w:val="00D26157"/>
    <w:rsid w:val="00D262C8"/>
    <w:rsid w:val="00D266EA"/>
    <w:rsid w:val="00D26707"/>
    <w:rsid w:val="00D26770"/>
    <w:rsid w:val="00D27454"/>
    <w:rsid w:val="00D27942"/>
    <w:rsid w:val="00D33E99"/>
    <w:rsid w:val="00D36AAE"/>
    <w:rsid w:val="00D36C57"/>
    <w:rsid w:val="00D36D3B"/>
    <w:rsid w:val="00D37004"/>
    <w:rsid w:val="00D40863"/>
    <w:rsid w:val="00D420E3"/>
    <w:rsid w:val="00D42310"/>
    <w:rsid w:val="00D4354D"/>
    <w:rsid w:val="00D4407E"/>
    <w:rsid w:val="00D45503"/>
    <w:rsid w:val="00D45907"/>
    <w:rsid w:val="00D4590F"/>
    <w:rsid w:val="00D46D5B"/>
    <w:rsid w:val="00D46FA0"/>
    <w:rsid w:val="00D46FE4"/>
    <w:rsid w:val="00D47CD3"/>
    <w:rsid w:val="00D5002B"/>
    <w:rsid w:val="00D51184"/>
    <w:rsid w:val="00D51864"/>
    <w:rsid w:val="00D5355C"/>
    <w:rsid w:val="00D5377D"/>
    <w:rsid w:val="00D53DD7"/>
    <w:rsid w:val="00D53E7A"/>
    <w:rsid w:val="00D55A25"/>
    <w:rsid w:val="00D55A31"/>
    <w:rsid w:val="00D56D72"/>
    <w:rsid w:val="00D57D24"/>
    <w:rsid w:val="00D602BC"/>
    <w:rsid w:val="00D62065"/>
    <w:rsid w:val="00D6221C"/>
    <w:rsid w:val="00D62B71"/>
    <w:rsid w:val="00D62F80"/>
    <w:rsid w:val="00D6399F"/>
    <w:rsid w:val="00D63D9C"/>
    <w:rsid w:val="00D64CDD"/>
    <w:rsid w:val="00D659DB"/>
    <w:rsid w:val="00D6638F"/>
    <w:rsid w:val="00D67563"/>
    <w:rsid w:val="00D70024"/>
    <w:rsid w:val="00D70F14"/>
    <w:rsid w:val="00D71B85"/>
    <w:rsid w:val="00D71B97"/>
    <w:rsid w:val="00D72087"/>
    <w:rsid w:val="00D724D7"/>
    <w:rsid w:val="00D7296B"/>
    <w:rsid w:val="00D732AD"/>
    <w:rsid w:val="00D7431E"/>
    <w:rsid w:val="00D750EF"/>
    <w:rsid w:val="00D77545"/>
    <w:rsid w:val="00D804A2"/>
    <w:rsid w:val="00D82BC8"/>
    <w:rsid w:val="00D8333C"/>
    <w:rsid w:val="00D842A4"/>
    <w:rsid w:val="00D852E9"/>
    <w:rsid w:val="00D854E7"/>
    <w:rsid w:val="00D858EE"/>
    <w:rsid w:val="00D85D17"/>
    <w:rsid w:val="00D85ECE"/>
    <w:rsid w:val="00D87782"/>
    <w:rsid w:val="00D87FCC"/>
    <w:rsid w:val="00D90396"/>
    <w:rsid w:val="00D906D8"/>
    <w:rsid w:val="00D91082"/>
    <w:rsid w:val="00D91447"/>
    <w:rsid w:val="00D91C43"/>
    <w:rsid w:val="00D91F63"/>
    <w:rsid w:val="00D9234B"/>
    <w:rsid w:val="00D92456"/>
    <w:rsid w:val="00D92534"/>
    <w:rsid w:val="00D92BEC"/>
    <w:rsid w:val="00D92FBA"/>
    <w:rsid w:val="00D9312F"/>
    <w:rsid w:val="00D938B8"/>
    <w:rsid w:val="00D947B5"/>
    <w:rsid w:val="00D94CD9"/>
    <w:rsid w:val="00DA06B1"/>
    <w:rsid w:val="00DA06E9"/>
    <w:rsid w:val="00DA0842"/>
    <w:rsid w:val="00DA0C23"/>
    <w:rsid w:val="00DA2337"/>
    <w:rsid w:val="00DA287C"/>
    <w:rsid w:val="00DA295C"/>
    <w:rsid w:val="00DA3A7F"/>
    <w:rsid w:val="00DA3D89"/>
    <w:rsid w:val="00DA3E9F"/>
    <w:rsid w:val="00DA42A0"/>
    <w:rsid w:val="00DA43A1"/>
    <w:rsid w:val="00DA43A2"/>
    <w:rsid w:val="00DA4691"/>
    <w:rsid w:val="00DA4E40"/>
    <w:rsid w:val="00DA58F5"/>
    <w:rsid w:val="00DA6F4F"/>
    <w:rsid w:val="00DA744F"/>
    <w:rsid w:val="00DB084E"/>
    <w:rsid w:val="00DB0E49"/>
    <w:rsid w:val="00DB2153"/>
    <w:rsid w:val="00DB2F8C"/>
    <w:rsid w:val="00DB308A"/>
    <w:rsid w:val="00DB4689"/>
    <w:rsid w:val="00DB52D1"/>
    <w:rsid w:val="00DB52FF"/>
    <w:rsid w:val="00DB5B55"/>
    <w:rsid w:val="00DC0A6D"/>
    <w:rsid w:val="00DC18E1"/>
    <w:rsid w:val="00DC2FBB"/>
    <w:rsid w:val="00DC432E"/>
    <w:rsid w:val="00DC4386"/>
    <w:rsid w:val="00DC477E"/>
    <w:rsid w:val="00DC4C7A"/>
    <w:rsid w:val="00DC5E37"/>
    <w:rsid w:val="00DC6910"/>
    <w:rsid w:val="00DC6A3B"/>
    <w:rsid w:val="00DC77CF"/>
    <w:rsid w:val="00DD06EF"/>
    <w:rsid w:val="00DD214F"/>
    <w:rsid w:val="00DD3ED1"/>
    <w:rsid w:val="00DD3F2B"/>
    <w:rsid w:val="00DD46D5"/>
    <w:rsid w:val="00DD4F1A"/>
    <w:rsid w:val="00DD59E1"/>
    <w:rsid w:val="00DD5ADA"/>
    <w:rsid w:val="00DD5E90"/>
    <w:rsid w:val="00DD664F"/>
    <w:rsid w:val="00DD71ED"/>
    <w:rsid w:val="00DE0424"/>
    <w:rsid w:val="00DE0ABC"/>
    <w:rsid w:val="00DE1509"/>
    <w:rsid w:val="00DE1C59"/>
    <w:rsid w:val="00DE1D8E"/>
    <w:rsid w:val="00DE1E8D"/>
    <w:rsid w:val="00DE284E"/>
    <w:rsid w:val="00DE2A33"/>
    <w:rsid w:val="00DE2DE3"/>
    <w:rsid w:val="00DE3125"/>
    <w:rsid w:val="00DE324D"/>
    <w:rsid w:val="00DE364E"/>
    <w:rsid w:val="00DE5A33"/>
    <w:rsid w:val="00DE659B"/>
    <w:rsid w:val="00DE6AAD"/>
    <w:rsid w:val="00DE6D3A"/>
    <w:rsid w:val="00DE705D"/>
    <w:rsid w:val="00DE75D1"/>
    <w:rsid w:val="00DE7915"/>
    <w:rsid w:val="00DE79D8"/>
    <w:rsid w:val="00DF0FF3"/>
    <w:rsid w:val="00DF145A"/>
    <w:rsid w:val="00DF4F7C"/>
    <w:rsid w:val="00DF52BA"/>
    <w:rsid w:val="00DF7502"/>
    <w:rsid w:val="00E00736"/>
    <w:rsid w:val="00E01146"/>
    <w:rsid w:val="00E02DD3"/>
    <w:rsid w:val="00E03A41"/>
    <w:rsid w:val="00E03F86"/>
    <w:rsid w:val="00E053AF"/>
    <w:rsid w:val="00E05B44"/>
    <w:rsid w:val="00E05C5C"/>
    <w:rsid w:val="00E05D4C"/>
    <w:rsid w:val="00E0741D"/>
    <w:rsid w:val="00E0768C"/>
    <w:rsid w:val="00E11A9F"/>
    <w:rsid w:val="00E120FF"/>
    <w:rsid w:val="00E12A16"/>
    <w:rsid w:val="00E13776"/>
    <w:rsid w:val="00E15BD8"/>
    <w:rsid w:val="00E15E15"/>
    <w:rsid w:val="00E16264"/>
    <w:rsid w:val="00E165DB"/>
    <w:rsid w:val="00E16644"/>
    <w:rsid w:val="00E1666A"/>
    <w:rsid w:val="00E16C99"/>
    <w:rsid w:val="00E16E02"/>
    <w:rsid w:val="00E17222"/>
    <w:rsid w:val="00E17B4A"/>
    <w:rsid w:val="00E20075"/>
    <w:rsid w:val="00E2114A"/>
    <w:rsid w:val="00E2174E"/>
    <w:rsid w:val="00E21E97"/>
    <w:rsid w:val="00E23663"/>
    <w:rsid w:val="00E248D2"/>
    <w:rsid w:val="00E258E3"/>
    <w:rsid w:val="00E26921"/>
    <w:rsid w:val="00E26B30"/>
    <w:rsid w:val="00E26C44"/>
    <w:rsid w:val="00E27F40"/>
    <w:rsid w:val="00E30019"/>
    <w:rsid w:val="00E305A0"/>
    <w:rsid w:val="00E312B0"/>
    <w:rsid w:val="00E31D23"/>
    <w:rsid w:val="00E32255"/>
    <w:rsid w:val="00E32AC1"/>
    <w:rsid w:val="00E3447B"/>
    <w:rsid w:val="00E34FE6"/>
    <w:rsid w:val="00E362E4"/>
    <w:rsid w:val="00E3662D"/>
    <w:rsid w:val="00E37442"/>
    <w:rsid w:val="00E3778B"/>
    <w:rsid w:val="00E40D6C"/>
    <w:rsid w:val="00E41F29"/>
    <w:rsid w:val="00E4254B"/>
    <w:rsid w:val="00E435D8"/>
    <w:rsid w:val="00E43A0F"/>
    <w:rsid w:val="00E43D7A"/>
    <w:rsid w:val="00E44186"/>
    <w:rsid w:val="00E4424A"/>
    <w:rsid w:val="00E44516"/>
    <w:rsid w:val="00E44A77"/>
    <w:rsid w:val="00E44ACD"/>
    <w:rsid w:val="00E4509B"/>
    <w:rsid w:val="00E45887"/>
    <w:rsid w:val="00E460FB"/>
    <w:rsid w:val="00E46A37"/>
    <w:rsid w:val="00E46C07"/>
    <w:rsid w:val="00E46C7A"/>
    <w:rsid w:val="00E50087"/>
    <w:rsid w:val="00E50A04"/>
    <w:rsid w:val="00E50C98"/>
    <w:rsid w:val="00E50F89"/>
    <w:rsid w:val="00E51510"/>
    <w:rsid w:val="00E53452"/>
    <w:rsid w:val="00E5361D"/>
    <w:rsid w:val="00E53B44"/>
    <w:rsid w:val="00E53B86"/>
    <w:rsid w:val="00E54142"/>
    <w:rsid w:val="00E55878"/>
    <w:rsid w:val="00E55A80"/>
    <w:rsid w:val="00E55E46"/>
    <w:rsid w:val="00E561C9"/>
    <w:rsid w:val="00E567A5"/>
    <w:rsid w:val="00E56CF4"/>
    <w:rsid w:val="00E573EB"/>
    <w:rsid w:val="00E5761E"/>
    <w:rsid w:val="00E61E6E"/>
    <w:rsid w:val="00E6216A"/>
    <w:rsid w:val="00E62F33"/>
    <w:rsid w:val="00E6304F"/>
    <w:rsid w:val="00E635A9"/>
    <w:rsid w:val="00E64DC4"/>
    <w:rsid w:val="00E6511F"/>
    <w:rsid w:val="00E667A4"/>
    <w:rsid w:val="00E6694D"/>
    <w:rsid w:val="00E66DBA"/>
    <w:rsid w:val="00E67BED"/>
    <w:rsid w:val="00E67F54"/>
    <w:rsid w:val="00E704BB"/>
    <w:rsid w:val="00E705E8"/>
    <w:rsid w:val="00E71591"/>
    <w:rsid w:val="00E715AB"/>
    <w:rsid w:val="00E71AC9"/>
    <w:rsid w:val="00E71D28"/>
    <w:rsid w:val="00E726CD"/>
    <w:rsid w:val="00E72F55"/>
    <w:rsid w:val="00E738D0"/>
    <w:rsid w:val="00E7442E"/>
    <w:rsid w:val="00E755CC"/>
    <w:rsid w:val="00E75E4F"/>
    <w:rsid w:val="00E7615A"/>
    <w:rsid w:val="00E76206"/>
    <w:rsid w:val="00E77FF6"/>
    <w:rsid w:val="00E8020B"/>
    <w:rsid w:val="00E811E9"/>
    <w:rsid w:val="00E81CDC"/>
    <w:rsid w:val="00E82B61"/>
    <w:rsid w:val="00E83036"/>
    <w:rsid w:val="00E83288"/>
    <w:rsid w:val="00E83524"/>
    <w:rsid w:val="00E85C8C"/>
    <w:rsid w:val="00E875F8"/>
    <w:rsid w:val="00E903BB"/>
    <w:rsid w:val="00E9072D"/>
    <w:rsid w:val="00E90E1C"/>
    <w:rsid w:val="00E911E1"/>
    <w:rsid w:val="00E911F8"/>
    <w:rsid w:val="00E91A60"/>
    <w:rsid w:val="00E91A8F"/>
    <w:rsid w:val="00E91B80"/>
    <w:rsid w:val="00E91F4B"/>
    <w:rsid w:val="00E922B2"/>
    <w:rsid w:val="00E92D1E"/>
    <w:rsid w:val="00E94283"/>
    <w:rsid w:val="00E9455B"/>
    <w:rsid w:val="00E94E40"/>
    <w:rsid w:val="00E95486"/>
    <w:rsid w:val="00E95A75"/>
    <w:rsid w:val="00EA008E"/>
    <w:rsid w:val="00EA1A94"/>
    <w:rsid w:val="00EA1B9D"/>
    <w:rsid w:val="00EA3319"/>
    <w:rsid w:val="00EA3E25"/>
    <w:rsid w:val="00EA4C81"/>
    <w:rsid w:val="00EA586A"/>
    <w:rsid w:val="00EA5CB9"/>
    <w:rsid w:val="00EA5DA6"/>
    <w:rsid w:val="00EA61DB"/>
    <w:rsid w:val="00EA63E9"/>
    <w:rsid w:val="00EA73D5"/>
    <w:rsid w:val="00EA7957"/>
    <w:rsid w:val="00EB0094"/>
    <w:rsid w:val="00EB07D7"/>
    <w:rsid w:val="00EB0A60"/>
    <w:rsid w:val="00EB19B7"/>
    <w:rsid w:val="00EB2D34"/>
    <w:rsid w:val="00EB31F6"/>
    <w:rsid w:val="00EB3254"/>
    <w:rsid w:val="00EB40E9"/>
    <w:rsid w:val="00EB4EF2"/>
    <w:rsid w:val="00EB535C"/>
    <w:rsid w:val="00EB62AF"/>
    <w:rsid w:val="00EB6967"/>
    <w:rsid w:val="00EB6EB9"/>
    <w:rsid w:val="00EB7504"/>
    <w:rsid w:val="00EC1772"/>
    <w:rsid w:val="00EC26F5"/>
    <w:rsid w:val="00EC2890"/>
    <w:rsid w:val="00EC31CF"/>
    <w:rsid w:val="00EC353F"/>
    <w:rsid w:val="00EC38A1"/>
    <w:rsid w:val="00EC4616"/>
    <w:rsid w:val="00EC4D4C"/>
    <w:rsid w:val="00EC585A"/>
    <w:rsid w:val="00EC6A4E"/>
    <w:rsid w:val="00EC72B3"/>
    <w:rsid w:val="00EC73A3"/>
    <w:rsid w:val="00EC73A6"/>
    <w:rsid w:val="00EC75DB"/>
    <w:rsid w:val="00ED167B"/>
    <w:rsid w:val="00ED1A01"/>
    <w:rsid w:val="00ED1A73"/>
    <w:rsid w:val="00ED2328"/>
    <w:rsid w:val="00ED30C3"/>
    <w:rsid w:val="00ED44D9"/>
    <w:rsid w:val="00ED506E"/>
    <w:rsid w:val="00ED5AD8"/>
    <w:rsid w:val="00ED6C3D"/>
    <w:rsid w:val="00ED72E2"/>
    <w:rsid w:val="00EE0565"/>
    <w:rsid w:val="00EE0C44"/>
    <w:rsid w:val="00EE171C"/>
    <w:rsid w:val="00EE188D"/>
    <w:rsid w:val="00EE25C6"/>
    <w:rsid w:val="00EE356B"/>
    <w:rsid w:val="00EE38E6"/>
    <w:rsid w:val="00EE499F"/>
    <w:rsid w:val="00EE4D4D"/>
    <w:rsid w:val="00EE578F"/>
    <w:rsid w:val="00EE6DF7"/>
    <w:rsid w:val="00EE7627"/>
    <w:rsid w:val="00EE7F10"/>
    <w:rsid w:val="00EF04E1"/>
    <w:rsid w:val="00EF0DE6"/>
    <w:rsid w:val="00EF1417"/>
    <w:rsid w:val="00EF19A3"/>
    <w:rsid w:val="00EF2327"/>
    <w:rsid w:val="00EF38D3"/>
    <w:rsid w:val="00EF4AFA"/>
    <w:rsid w:val="00EF4E0B"/>
    <w:rsid w:val="00EF6E14"/>
    <w:rsid w:val="00F01FFF"/>
    <w:rsid w:val="00F02BAA"/>
    <w:rsid w:val="00F04C01"/>
    <w:rsid w:val="00F063CF"/>
    <w:rsid w:val="00F06726"/>
    <w:rsid w:val="00F10A98"/>
    <w:rsid w:val="00F1132A"/>
    <w:rsid w:val="00F1270B"/>
    <w:rsid w:val="00F135D2"/>
    <w:rsid w:val="00F1382E"/>
    <w:rsid w:val="00F13922"/>
    <w:rsid w:val="00F1459D"/>
    <w:rsid w:val="00F15D56"/>
    <w:rsid w:val="00F15DDF"/>
    <w:rsid w:val="00F16D76"/>
    <w:rsid w:val="00F17A57"/>
    <w:rsid w:val="00F17EBC"/>
    <w:rsid w:val="00F20DC2"/>
    <w:rsid w:val="00F21737"/>
    <w:rsid w:val="00F21E25"/>
    <w:rsid w:val="00F22326"/>
    <w:rsid w:val="00F2273B"/>
    <w:rsid w:val="00F22B50"/>
    <w:rsid w:val="00F2386D"/>
    <w:rsid w:val="00F23A70"/>
    <w:rsid w:val="00F23B4C"/>
    <w:rsid w:val="00F23E0A"/>
    <w:rsid w:val="00F248F6"/>
    <w:rsid w:val="00F265AE"/>
    <w:rsid w:val="00F26FF3"/>
    <w:rsid w:val="00F27631"/>
    <w:rsid w:val="00F312D8"/>
    <w:rsid w:val="00F32724"/>
    <w:rsid w:val="00F32DD2"/>
    <w:rsid w:val="00F33DC7"/>
    <w:rsid w:val="00F34E00"/>
    <w:rsid w:val="00F34EA5"/>
    <w:rsid w:val="00F36DDC"/>
    <w:rsid w:val="00F4064F"/>
    <w:rsid w:val="00F412E8"/>
    <w:rsid w:val="00F41B16"/>
    <w:rsid w:val="00F41D5F"/>
    <w:rsid w:val="00F421FB"/>
    <w:rsid w:val="00F423D6"/>
    <w:rsid w:val="00F42895"/>
    <w:rsid w:val="00F43685"/>
    <w:rsid w:val="00F44271"/>
    <w:rsid w:val="00F460B5"/>
    <w:rsid w:val="00F4657F"/>
    <w:rsid w:val="00F46FAE"/>
    <w:rsid w:val="00F4723F"/>
    <w:rsid w:val="00F47583"/>
    <w:rsid w:val="00F4773C"/>
    <w:rsid w:val="00F47A88"/>
    <w:rsid w:val="00F5090B"/>
    <w:rsid w:val="00F5248C"/>
    <w:rsid w:val="00F530C4"/>
    <w:rsid w:val="00F54484"/>
    <w:rsid w:val="00F5486B"/>
    <w:rsid w:val="00F54A72"/>
    <w:rsid w:val="00F54ADB"/>
    <w:rsid w:val="00F55A2A"/>
    <w:rsid w:val="00F56088"/>
    <w:rsid w:val="00F57887"/>
    <w:rsid w:val="00F6115B"/>
    <w:rsid w:val="00F61EB6"/>
    <w:rsid w:val="00F626EE"/>
    <w:rsid w:val="00F626F5"/>
    <w:rsid w:val="00F628AF"/>
    <w:rsid w:val="00F635C7"/>
    <w:rsid w:val="00F63B06"/>
    <w:rsid w:val="00F63CB1"/>
    <w:rsid w:val="00F6478C"/>
    <w:rsid w:val="00F64F9D"/>
    <w:rsid w:val="00F652DC"/>
    <w:rsid w:val="00F65A9F"/>
    <w:rsid w:val="00F65B6A"/>
    <w:rsid w:val="00F65D37"/>
    <w:rsid w:val="00F66075"/>
    <w:rsid w:val="00F660B9"/>
    <w:rsid w:val="00F66823"/>
    <w:rsid w:val="00F670DB"/>
    <w:rsid w:val="00F7004E"/>
    <w:rsid w:val="00F70301"/>
    <w:rsid w:val="00F70808"/>
    <w:rsid w:val="00F72B0B"/>
    <w:rsid w:val="00F72EEC"/>
    <w:rsid w:val="00F73166"/>
    <w:rsid w:val="00F74E25"/>
    <w:rsid w:val="00F74F36"/>
    <w:rsid w:val="00F751B9"/>
    <w:rsid w:val="00F76061"/>
    <w:rsid w:val="00F76AAB"/>
    <w:rsid w:val="00F76D63"/>
    <w:rsid w:val="00F772D9"/>
    <w:rsid w:val="00F77784"/>
    <w:rsid w:val="00F80DE7"/>
    <w:rsid w:val="00F80FF2"/>
    <w:rsid w:val="00F82576"/>
    <w:rsid w:val="00F82D1E"/>
    <w:rsid w:val="00F849D3"/>
    <w:rsid w:val="00F85CB9"/>
    <w:rsid w:val="00F86713"/>
    <w:rsid w:val="00F86728"/>
    <w:rsid w:val="00F86E81"/>
    <w:rsid w:val="00F8749E"/>
    <w:rsid w:val="00F87956"/>
    <w:rsid w:val="00F90E7D"/>
    <w:rsid w:val="00F914A0"/>
    <w:rsid w:val="00F91E15"/>
    <w:rsid w:val="00F92CED"/>
    <w:rsid w:val="00F92D12"/>
    <w:rsid w:val="00F94560"/>
    <w:rsid w:val="00F945AB"/>
    <w:rsid w:val="00F95738"/>
    <w:rsid w:val="00F9767A"/>
    <w:rsid w:val="00FA0CEA"/>
    <w:rsid w:val="00FA0E6F"/>
    <w:rsid w:val="00FA1288"/>
    <w:rsid w:val="00FA2D15"/>
    <w:rsid w:val="00FA3493"/>
    <w:rsid w:val="00FA3FE1"/>
    <w:rsid w:val="00FA5046"/>
    <w:rsid w:val="00FA684E"/>
    <w:rsid w:val="00FA73A2"/>
    <w:rsid w:val="00FB0887"/>
    <w:rsid w:val="00FB1A92"/>
    <w:rsid w:val="00FB292A"/>
    <w:rsid w:val="00FB2A83"/>
    <w:rsid w:val="00FB300B"/>
    <w:rsid w:val="00FB399B"/>
    <w:rsid w:val="00FB3B2C"/>
    <w:rsid w:val="00FB5E0B"/>
    <w:rsid w:val="00FB66DD"/>
    <w:rsid w:val="00FB6B56"/>
    <w:rsid w:val="00FB7643"/>
    <w:rsid w:val="00FB78B4"/>
    <w:rsid w:val="00FB796A"/>
    <w:rsid w:val="00FB7A1D"/>
    <w:rsid w:val="00FC050D"/>
    <w:rsid w:val="00FC2C03"/>
    <w:rsid w:val="00FC2EE1"/>
    <w:rsid w:val="00FC2FB6"/>
    <w:rsid w:val="00FC3277"/>
    <w:rsid w:val="00FC5E0A"/>
    <w:rsid w:val="00FD02EA"/>
    <w:rsid w:val="00FD13E9"/>
    <w:rsid w:val="00FD13FE"/>
    <w:rsid w:val="00FD18E1"/>
    <w:rsid w:val="00FD30DD"/>
    <w:rsid w:val="00FD4DE5"/>
    <w:rsid w:val="00FD5329"/>
    <w:rsid w:val="00FD5C79"/>
    <w:rsid w:val="00FD691D"/>
    <w:rsid w:val="00FD6DF7"/>
    <w:rsid w:val="00FD7F76"/>
    <w:rsid w:val="00FE00E6"/>
    <w:rsid w:val="00FE0365"/>
    <w:rsid w:val="00FE0900"/>
    <w:rsid w:val="00FE1BE1"/>
    <w:rsid w:val="00FE2645"/>
    <w:rsid w:val="00FE2BC1"/>
    <w:rsid w:val="00FE2C5B"/>
    <w:rsid w:val="00FE3F1F"/>
    <w:rsid w:val="00FE4099"/>
    <w:rsid w:val="00FE437B"/>
    <w:rsid w:val="00FE4A50"/>
    <w:rsid w:val="00FE5A3E"/>
    <w:rsid w:val="00FE5C22"/>
    <w:rsid w:val="00FE5E99"/>
    <w:rsid w:val="00FE70FB"/>
    <w:rsid w:val="00FF0FBB"/>
    <w:rsid w:val="00FF58ED"/>
    <w:rsid w:val="00FF5B14"/>
    <w:rsid w:val="00FF5BEE"/>
    <w:rsid w:val="00FF6FC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3A248"/>
  <w15:docId w15:val="{9DD5A3A0-8A7C-4BAC-A6AB-99764CA9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078E"/>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link w:val="SraopastraipaDiagrama"/>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link w:val="Sraopastraipa"/>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CE6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910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F0E48"/>
    <w:rPr>
      <w:color w:val="808080"/>
      <w:shd w:val="clear" w:color="auto" w:fill="E6E6E6"/>
    </w:rPr>
  </w:style>
  <w:style w:type="paragraph" w:customStyle="1" w:styleId="paragrafesrasas2lygis">
    <w:name w:val="_paragrafe sąrasas 2 lygis"/>
    <w:basedOn w:val="Pagrindiniotekstotrauka2"/>
    <w:link w:val="paragrafesrasas2lygisDiagrama"/>
    <w:qFormat/>
    <w:rsid w:val="00A93307"/>
    <w:pPr>
      <w:numPr>
        <w:ilvl w:val="1"/>
        <w:numId w:val="15"/>
      </w:numPr>
      <w:spacing w:after="120" w:line="276" w:lineRule="auto"/>
      <w:jc w:val="both"/>
    </w:pPr>
    <w:rPr>
      <w:i w:val="0"/>
      <w:sz w:val="22"/>
    </w:rPr>
  </w:style>
  <w:style w:type="paragraph" w:customStyle="1" w:styleId="1stlevelheading">
    <w:name w:val="1st level (heading)"/>
    <w:next w:val="prastasis"/>
    <w:uiPriority w:val="99"/>
    <w:rsid w:val="00A93307"/>
    <w:pPr>
      <w:keepNext/>
      <w:numPr>
        <w:numId w:val="15"/>
      </w:numPr>
      <w:spacing w:before="120" w:after="120"/>
      <w:jc w:val="center"/>
      <w:outlineLvl w:val="0"/>
    </w:pPr>
    <w:rPr>
      <w:b/>
      <w:caps/>
      <w:color w:val="632423"/>
      <w:spacing w:val="25"/>
      <w:kern w:val="24"/>
      <w:sz w:val="22"/>
      <w:szCs w:val="24"/>
      <w:lang w:val="en-GB" w:eastAsia="en-US"/>
    </w:rPr>
  </w:style>
  <w:style w:type="character" w:customStyle="1" w:styleId="paragrafesrasas2lygisDiagrama">
    <w:name w:val="_paragrafe sąrasas 2 lygis Diagrama"/>
    <w:link w:val="paragrafesrasas2lygis"/>
    <w:rsid w:val="00A93307"/>
    <w:rPr>
      <w:sz w:val="22"/>
    </w:rPr>
  </w:style>
  <w:style w:type="paragraph" w:customStyle="1" w:styleId="Body2">
    <w:name w:val="Body 2"/>
    <w:rsid w:val="006C5D25"/>
    <w:pPr>
      <w:pBdr>
        <w:top w:val="nil"/>
        <w:left w:val="nil"/>
        <w:bottom w:val="nil"/>
        <w:right w:val="nil"/>
        <w:between w:val="nil"/>
        <w:bar w:val="nil"/>
      </w:pBdr>
      <w:suppressAutoHyphens/>
      <w:spacing w:after="40"/>
      <w:jc w:val="both"/>
    </w:pPr>
    <w:rPr>
      <w:color w:val="000000"/>
      <w:sz w:val="22"/>
      <w:szCs w:val="22"/>
      <w:bdr w:val="nil"/>
      <w14:textOutline w14:w="0" w14:cap="flat" w14:cmpd="sng" w14:algn="ctr">
        <w14:noFill/>
        <w14:prstDash w14:val="solid"/>
        <w14:bevel/>
      </w14:textOutline>
    </w:rPr>
  </w:style>
  <w:style w:type="paragraph" w:styleId="Betarp">
    <w:name w:val="No Spacing"/>
    <w:uiPriority w:val="1"/>
    <w:qFormat/>
    <w:rsid w:val="00C1078E"/>
    <w:pPr>
      <w:widowControl w:val="0"/>
      <w:autoSpaceDE w:val="0"/>
      <w:autoSpaceDN w:val="0"/>
      <w:adjustRightInd w:val="0"/>
      <w:ind w:firstLine="720"/>
    </w:pPr>
    <w:rPr>
      <w:rFonts w:ascii="Arial" w:hAnsi="Arial" w:cs="Arial"/>
      <w:szCs w:val="24"/>
    </w:rPr>
  </w:style>
  <w:style w:type="table" w:customStyle="1" w:styleId="Lentelstinklelis3">
    <w:name w:val="Lentelės tinklelis3"/>
    <w:basedOn w:val="prastojilentel"/>
    <w:next w:val="Lentelstinklelis"/>
    <w:uiPriority w:val="59"/>
    <w:rsid w:val="000D69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33710">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411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34573824">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2942">
      <w:bodyDiv w:val="1"/>
      <w:marLeft w:val="0"/>
      <w:marRight w:val="0"/>
      <w:marTop w:val="0"/>
      <w:marBottom w:val="0"/>
      <w:divBdr>
        <w:top w:val="none" w:sz="0" w:space="0" w:color="auto"/>
        <w:left w:val="none" w:sz="0" w:space="0" w:color="auto"/>
        <w:bottom w:val="none" w:sz="0" w:space="0" w:color="auto"/>
        <w:right w:val="none" w:sz="0" w:space="0" w:color="auto"/>
      </w:divBdr>
    </w:div>
    <w:div w:id="1975602825">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b%65%73%74%75%74%69%73%2e%65%69%63%61%73%40%76%69%6c%6e%69%61%75%73%70%6e%2e%6c%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ikis@smikis.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3125-9363-4CE6-99B1-1C61D275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17348</Words>
  <Characters>9889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CPMA</Company>
  <LinksUpToDate>false</LinksUpToDate>
  <CharactersWithSpaces>27183</CharactersWithSpaces>
  <SharedDoc>false</SharedDoc>
  <HLinks>
    <vt:vector size="18" baseType="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3276889</vt:i4>
      </vt:variant>
      <vt:variant>
        <vt:i4>0</vt:i4>
      </vt:variant>
      <vt:variant>
        <vt:i4>0</vt:i4>
      </vt:variant>
      <vt:variant>
        <vt:i4>5</vt:i4>
      </vt:variant>
      <vt:variant>
        <vt:lpwstr>mailto:roma.narecioniene@ldb.lt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dalia-vi</dc:creator>
  <cp:lastModifiedBy>Jūratis Meškauskas</cp:lastModifiedBy>
  <cp:revision>2</cp:revision>
  <cp:lastPrinted>2020-08-17T05:50:00Z</cp:lastPrinted>
  <dcterms:created xsi:type="dcterms:W3CDTF">2023-01-30T07:44:00Z</dcterms:created>
  <dcterms:modified xsi:type="dcterms:W3CDTF">2023-01-30T07:44:00Z</dcterms:modified>
</cp:coreProperties>
</file>