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55AEF" w14:textId="23FA035C" w:rsidR="009D32F8" w:rsidRDefault="00EE0B8A" w:rsidP="00461A70">
      <w:pPr>
        <w:pStyle w:val="Heading"/>
        <w:jc w:val="center"/>
        <w:rPr>
          <w:rFonts w:cs="Times New Roman"/>
          <w:color w:val="auto"/>
          <w:sz w:val="24"/>
          <w:szCs w:val="24"/>
          <w:lang w:val="lt-LT"/>
        </w:rPr>
      </w:pPr>
      <w:r>
        <w:rPr>
          <w:rFonts w:cs="Times New Roman"/>
          <w:color w:val="auto"/>
          <w:sz w:val="24"/>
          <w:szCs w:val="24"/>
          <w:lang w:val="lt-LT"/>
        </w:rPr>
        <w:t xml:space="preserve">VIEŠOJO </w:t>
      </w:r>
      <w:r w:rsidR="009D32F8" w:rsidRPr="00C72B92">
        <w:rPr>
          <w:rFonts w:cs="Times New Roman"/>
          <w:color w:val="auto"/>
          <w:sz w:val="24"/>
          <w:szCs w:val="24"/>
          <w:lang w:val="lt-LT"/>
        </w:rPr>
        <w:t>PASLAUGŲ PIRKIMO-PARDAVIMO SUTARTIS Nr. SRV-</w:t>
      </w:r>
      <w:r w:rsidR="00713AC1">
        <w:rPr>
          <w:rFonts w:cs="Times New Roman"/>
          <w:color w:val="auto"/>
          <w:sz w:val="24"/>
          <w:szCs w:val="24"/>
          <w:lang w:val="lt-LT"/>
        </w:rPr>
        <w:t xml:space="preserve"> </w:t>
      </w:r>
    </w:p>
    <w:p w14:paraId="1302FEED" w14:textId="77777777" w:rsidR="00461A70" w:rsidRPr="00461A70" w:rsidRDefault="00461A70" w:rsidP="00461A70">
      <w:pPr>
        <w:pStyle w:val="Body2"/>
        <w:rPr>
          <w:lang w:val="lt-LT"/>
        </w:rPr>
      </w:pPr>
    </w:p>
    <w:p w14:paraId="714E9169" w14:textId="76CA4168" w:rsidR="009D32F8" w:rsidRPr="00C72B92" w:rsidRDefault="00064BD6" w:rsidP="00064BD6">
      <w:pPr>
        <w:pStyle w:val="Body2"/>
        <w:spacing w:after="0"/>
        <w:ind w:left="2880" w:firstLine="720"/>
        <w:jc w:val="left"/>
        <w:rPr>
          <w:rFonts w:cs="Times New Roman"/>
          <w:color w:val="auto"/>
          <w:sz w:val="24"/>
          <w:szCs w:val="24"/>
          <w:lang w:val="lt-LT"/>
        </w:rPr>
      </w:pPr>
      <w:r>
        <w:rPr>
          <w:rFonts w:cs="Times New Roman"/>
          <w:color w:val="auto"/>
          <w:sz w:val="24"/>
          <w:szCs w:val="24"/>
          <w:lang w:val="lt-LT"/>
        </w:rPr>
        <w:t>202</w:t>
      </w:r>
      <w:r w:rsidR="00EE0B8A">
        <w:rPr>
          <w:rFonts w:cs="Times New Roman"/>
          <w:color w:val="auto"/>
          <w:sz w:val="24"/>
          <w:szCs w:val="24"/>
          <w:lang w:val="lt-LT"/>
        </w:rPr>
        <w:t>3</w:t>
      </w:r>
      <w:r>
        <w:rPr>
          <w:rFonts w:cs="Times New Roman"/>
          <w:color w:val="auto"/>
          <w:sz w:val="24"/>
          <w:szCs w:val="24"/>
          <w:lang w:val="lt-LT"/>
        </w:rPr>
        <w:t xml:space="preserve"> m.                      d.</w:t>
      </w:r>
    </w:p>
    <w:p w14:paraId="6E2D5C75" w14:textId="77777777" w:rsidR="009D32F8" w:rsidRPr="00C72B92" w:rsidRDefault="009D32F8" w:rsidP="009D32F8">
      <w:pPr>
        <w:pStyle w:val="Body2"/>
        <w:spacing w:after="0"/>
        <w:jc w:val="center"/>
        <w:rPr>
          <w:rFonts w:cs="Times New Roman"/>
          <w:color w:val="auto"/>
          <w:sz w:val="24"/>
          <w:szCs w:val="24"/>
          <w:lang w:val="lt-LT"/>
        </w:rPr>
      </w:pPr>
      <w:r w:rsidRPr="00C72B92">
        <w:rPr>
          <w:rFonts w:cs="Times New Roman"/>
          <w:color w:val="auto"/>
          <w:sz w:val="24"/>
          <w:szCs w:val="24"/>
          <w:lang w:val="lt-LT"/>
        </w:rPr>
        <w:t>Biržai</w:t>
      </w:r>
    </w:p>
    <w:p w14:paraId="5D40E352" w14:textId="77777777" w:rsidR="009D32F8" w:rsidRPr="00C72B92" w:rsidRDefault="009D32F8" w:rsidP="009D32F8">
      <w:pPr>
        <w:pStyle w:val="Body2"/>
        <w:spacing w:after="0"/>
        <w:jc w:val="center"/>
        <w:rPr>
          <w:rFonts w:cs="Times New Roman"/>
          <w:color w:val="auto"/>
          <w:sz w:val="24"/>
          <w:szCs w:val="24"/>
          <w:lang w:val="lt-LT"/>
        </w:rPr>
      </w:pPr>
    </w:p>
    <w:p w14:paraId="79169AE2" w14:textId="77777777" w:rsidR="004E5E8E" w:rsidRDefault="009D32F8" w:rsidP="00E73AC2">
      <w:pPr>
        <w:ind w:firstLine="720"/>
        <w:jc w:val="both"/>
        <w:rPr>
          <w:lang w:val="lt-LT"/>
        </w:rPr>
      </w:pPr>
      <w:r w:rsidRPr="00C72B92">
        <w:rPr>
          <w:b/>
          <w:lang w:val="lt-LT"/>
        </w:rPr>
        <w:t>Biržų rajono savivaldybės administracija,</w:t>
      </w:r>
      <w:r w:rsidRPr="00C72B92">
        <w:rPr>
          <w:lang w:val="lt-LT"/>
        </w:rPr>
        <w:t xml:space="preserve"> juridinio asmens kodas </w:t>
      </w:r>
      <w:r w:rsidRPr="00C72B92">
        <w:rPr>
          <w:color w:val="000000"/>
          <w:shd w:val="clear" w:color="auto" w:fill="FAFAFA"/>
          <w:lang w:val="lt-LT"/>
        </w:rPr>
        <w:t>188642660</w:t>
      </w:r>
      <w:r w:rsidRPr="00C72B92">
        <w:rPr>
          <w:lang w:val="lt-LT"/>
        </w:rPr>
        <w:t xml:space="preserve">, kurios </w:t>
      </w:r>
      <w:r w:rsidR="00461A70">
        <w:rPr>
          <w:lang w:val="lt-LT"/>
        </w:rPr>
        <w:t xml:space="preserve">registruota </w:t>
      </w:r>
      <w:r w:rsidRPr="00C72B92">
        <w:rPr>
          <w:lang w:val="lt-LT"/>
        </w:rPr>
        <w:t xml:space="preserve">buveinė yra </w:t>
      </w:r>
      <w:r w:rsidRPr="00C72B92">
        <w:rPr>
          <w:color w:val="000000"/>
          <w:shd w:val="clear" w:color="auto" w:fill="FFFFFF"/>
          <w:lang w:val="lt-LT"/>
        </w:rPr>
        <w:t>Vytauto g. 38, LT-41143 Biržai</w:t>
      </w:r>
      <w:r w:rsidRPr="00C72B92">
        <w:rPr>
          <w:lang w:val="lt-LT"/>
        </w:rPr>
        <w:t xml:space="preserve">, duomenys apie įstaigą kaupiami ir saugomi Lietuvos Respublikos juridinių asmenų registre, atstovaujama </w:t>
      </w:r>
      <w:r w:rsidR="00AA7596" w:rsidRPr="00C72B92">
        <w:rPr>
          <w:lang w:val="lt-LT"/>
        </w:rPr>
        <w:t>Administracijos direktor</w:t>
      </w:r>
      <w:r w:rsidR="00461A70">
        <w:rPr>
          <w:lang w:val="lt-LT"/>
        </w:rPr>
        <w:t>ės</w:t>
      </w:r>
      <w:r w:rsidR="00AA7596" w:rsidRPr="00C72B92">
        <w:rPr>
          <w:lang w:val="lt-LT"/>
        </w:rPr>
        <w:t xml:space="preserve"> </w:t>
      </w:r>
      <w:r w:rsidR="00461A70">
        <w:rPr>
          <w:lang w:val="lt-LT"/>
        </w:rPr>
        <w:t>Irutės Varzienės</w:t>
      </w:r>
      <w:r w:rsidRPr="00C72B92">
        <w:rPr>
          <w:lang w:val="lt-LT"/>
        </w:rPr>
        <w:t>, veikiančio</w:t>
      </w:r>
      <w:r w:rsidR="00461A70">
        <w:rPr>
          <w:lang w:val="lt-LT"/>
        </w:rPr>
        <w:t>s</w:t>
      </w:r>
      <w:r w:rsidR="00AA7596" w:rsidRPr="00C72B92">
        <w:rPr>
          <w:lang w:val="lt-LT"/>
        </w:rPr>
        <w:t xml:space="preserve"> pagal Biržų rajono savivaldybės administracijos nuostatus </w:t>
      </w:r>
      <w:r w:rsidRPr="00C72B92">
        <w:rPr>
          <w:lang w:val="lt-LT"/>
        </w:rPr>
        <w:t xml:space="preserve">(toliau </w:t>
      </w:r>
      <w:r w:rsidR="009C21F7" w:rsidRPr="00C72B92">
        <w:rPr>
          <w:lang w:val="lt-LT"/>
        </w:rPr>
        <w:t>–</w:t>
      </w:r>
      <w:r w:rsidRPr="00C72B92">
        <w:rPr>
          <w:lang w:val="lt-LT"/>
        </w:rPr>
        <w:t xml:space="preserve"> Pirkėjas), ir </w:t>
      </w:r>
      <w:r w:rsidRPr="00C72B92">
        <w:rPr>
          <w:b/>
          <w:lang w:val="lt-LT"/>
        </w:rPr>
        <w:t xml:space="preserve">UAB </w:t>
      </w:r>
      <w:r w:rsidR="00586A8D" w:rsidRPr="00C72B92">
        <w:rPr>
          <w:b/>
          <w:lang w:val="lt-LT"/>
        </w:rPr>
        <w:t>„</w:t>
      </w:r>
      <w:r w:rsidR="004E5E8E">
        <w:rPr>
          <w:b/>
          <w:lang w:val="lt-LT"/>
        </w:rPr>
        <w:t>Besmegeniai“</w:t>
      </w:r>
      <w:r w:rsidR="00586A8D" w:rsidRPr="00C72B92">
        <w:rPr>
          <w:b/>
          <w:lang w:val="lt-LT"/>
        </w:rPr>
        <w:t>,</w:t>
      </w:r>
      <w:r w:rsidRPr="00C72B92">
        <w:rPr>
          <w:lang w:val="lt-LT"/>
        </w:rPr>
        <w:t xml:space="preserve"> juridinio asmens </w:t>
      </w:r>
      <w:r w:rsidR="00586A8D" w:rsidRPr="00C72B92">
        <w:rPr>
          <w:lang w:val="lt-LT"/>
        </w:rPr>
        <w:t xml:space="preserve">kodas </w:t>
      </w:r>
      <w:r w:rsidR="004E5E8E">
        <w:rPr>
          <w:lang w:val="lt-LT"/>
        </w:rPr>
        <w:t>267258020</w:t>
      </w:r>
      <w:r w:rsidRPr="00C72B92">
        <w:rPr>
          <w:lang w:val="lt-LT"/>
        </w:rPr>
        <w:t xml:space="preserve">, kurios </w:t>
      </w:r>
      <w:r w:rsidR="00586A8D" w:rsidRPr="00C72B92">
        <w:rPr>
          <w:lang w:val="lt-LT"/>
        </w:rPr>
        <w:t xml:space="preserve">registruota </w:t>
      </w:r>
      <w:r w:rsidRPr="00C72B92">
        <w:rPr>
          <w:lang w:val="lt-LT"/>
        </w:rPr>
        <w:t xml:space="preserve">buveinė yra </w:t>
      </w:r>
      <w:r w:rsidR="004E5E8E">
        <w:rPr>
          <w:lang w:val="lt-LT"/>
        </w:rPr>
        <w:br/>
        <w:t xml:space="preserve">Birutės g. 10, </w:t>
      </w:r>
      <w:r w:rsidR="009C21F7" w:rsidRPr="00C72B92">
        <w:rPr>
          <w:lang w:val="lt-LT"/>
        </w:rPr>
        <w:t>LT-</w:t>
      </w:r>
      <w:r w:rsidR="004E5E8E">
        <w:rPr>
          <w:lang w:val="lt-LT"/>
        </w:rPr>
        <w:t>89213</w:t>
      </w:r>
      <w:r w:rsidR="009C21F7" w:rsidRPr="00C72B92">
        <w:rPr>
          <w:lang w:val="lt-LT"/>
        </w:rPr>
        <w:t xml:space="preserve"> </w:t>
      </w:r>
      <w:r w:rsidR="004E5E8E">
        <w:rPr>
          <w:lang w:val="lt-LT"/>
        </w:rPr>
        <w:t>Mažeikiai</w:t>
      </w:r>
      <w:r w:rsidRPr="00C72B92">
        <w:rPr>
          <w:lang w:val="lt-LT"/>
        </w:rPr>
        <w:t xml:space="preserve">, duomenys apie </w:t>
      </w:r>
      <w:r w:rsidR="009C21F7" w:rsidRPr="00C72B92">
        <w:rPr>
          <w:lang w:val="lt-LT"/>
        </w:rPr>
        <w:t xml:space="preserve">įmonę </w:t>
      </w:r>
      <w:r w:rsidRPr="00C72B92">
        <w:rPr>
          <w:lang w:val="lt-LT"/>
        </w:rPr>
        <w:t xml:space="preserve">kaupiami ir saugomi Lietuvos Respublikos juridinių asmenų registre, atstovaujama </w:t>
      </w:r>
      <w:r w:rsidR="00FB5917">
        <w:rPr>
          <w:lang w:val="lt-LT"/>
        </w:rPr>
        <w:t xml:space="preserve">direktoriaus </w:t>
      </w:r>
      <w:r w:rsidR="004E5E8E">
        <w:rPr>
          <w:lang w:val="lt-LT"/>
        </w:rPr>
        <w:t xml:space="preserve">Lino </w:t>
      </w:r>
      <w:proofErr w:type="spellStart"/>
      <w:r w:rsidR="004E5E8E">
        <w:rPr>
          <w:lang w:val="lt-LT"/>
        </w:rPr>
        <w:t>Prušinsko</w:t>
      </w:r>
      <w:proofErr w:type="spellEnd"/>
      <w:r w:rsidR="002D18E7">
        <w:rPr>
          <w:lang w:val="lt-LT"/>
        </w:rPr>
        <w:t xml:space="preserve">, veikiančio pagal </w:t>
      </w:r>
      <w:r w:rsidR="00287231">
        <w:rPr>
          <w:lang w:val="lt-LT"/>
        </w:rPr>
        <w:t>įmonės įstatus</w:t>
      </w:r>
      <w:r w:rsidRPr="00C72B92">
        <w:rPr>
          <w:lang w:val="lt-LT"/>
        </w:rPr>
        <w:t xml:space="preserve"> (toliau –</w:t>
      </w:r>
      <w:r w:rsidR="009C21F7" w:rsidRPr="00C72B92">
        <w:rPr>
          <w:lang w:val="lt-LT"/>
        </w:rPr>
        <w:t xml:space="preserve"> </w:t>
      </w:r>
      <w:r w:rsidR="001B0EDF">
        <w:rPr>
          <w:lang w:val="lt-LT"/>
        </w:rPr>
        <w:t>Paslaugų teikėjas</w:t>
      </w:r>
      <w:r w:rsidRPr="00C72B92">
        <w:rPr>
          <w:lang w:val="lt-LT"/>
        </w:rPr>
        <w:t>),</w:t>
      </w:r>
    </w:p>
    <w:p w14:paraId="2EBC393A" w14:textId="0D43AF25" w:rsidR="009D32F8" w:rsidRPr="00C72B92" w:rsidRDefault="009C21F7" w:rsidP="00E73AC2">
      <w:pPr>
        <w:ind w:firstLine="720"/>
        <w:jc w:val="both"/>
        <w:rPr>
          <w:lang w:val="lt-LT"/>
        </w:rPr>
      </w:pPr>
      <w:r w:rsidRPr="00C72B92">
        <w:rPr>
          <w:lang w:val="lt-LT"/>
        </w:rPr>
        <w:t>toliau</w:t>
      </w:r>
      <w:r w:rsidR="004E5E8E">
        <w:rPr>
          <w:lang w:val="lt-LT"/>
        </w:rPr>
        <w:t xml:space="preserve"> Pirkėjas</w:t>
      </w:r>
      <w:r w:rsidRPr="00C72B92">
        <w:rPr>
          <w:lang w:val="lt-LT"/>
        </w:rPr>
        <w:t xml:space="preserve"> </w:t>
      </w:r>
      <w:r w:rsidR="004E5E8E">
        <w:rPr>
          <w:lang w:val="lt-LT"/>
        </w:rPr>
        <w:t xml:space="preserve">ir Paslaugų teikėjas kiekvienas atskirai </w:t>
      </w:r>
      <w:r w:rsidR="006A24F2">
        <w:rPr>
          <w:lang w:val="lt-LT"/>
        </w:rPr>
        <w:t xml:space="preserve">gali būti vadinami Šalimi, o abu </w:t>
      </w:r>
      <w:r w:rsidRPr="00C72B92">
        <w:rPr>
          <w:lang w:val="lt-LT"/>
        </w:rPr>
        <w:t xml:space="preserve">kartu </w:t>
      </w:r>
      <w:r w:rsidR="00DC1715" w:rsidRPr="00C72B92">
        <w:rPr>
          <w:lang w:val="lt-LT"/>
        </w:rPr>
        <w:t>– Šalimi</w:t>
      </w:r>
      <w:r w:rsidR="006A24F2">
        <w:rPr>
          <w:lang w:val="lt-LT"/>
        </w:rPr>
        <w:t>s</w:t>
      </w:r>
      <w:r w:rsidR="00DC1715" w:rsidRPr="00C72B92">
        <w:rPr>
          <w:lang w:val="lt-LT"/>
        </w:rPr>
        <w:t xml:space="preserve">, </w:t>
      </w:r>
      <w:r w:rsidR="009D32F8" w:rsidRPr="00C72B92">
        <w:rPr>
          <w:lang w:val="lt-LT"/>
        </w:rPr>
        <w:t xml:space="preserve">sudarė šią </w:t>
      </w:r>
      <w:r w:rsidR="006A24F2">
        <w:rPr>
          <w:lang w:val="lt-LT"/>
        </w:rPr>
        <w:t xml:space="preserve">sutartį (toliau – Sutartis), vadovaujantis atviro konkurso (supaprastinto pirkimo) būdu atlikto viešojo pirkimo „Vaizdo duomenų perdavimo ir priežiūros paslaugos“ sąlygomis ir </w:t>
      </w:r>
      <w:r w:rsidR="00DC1715" w:rsidRPr="00C72B92">
        <w:rPr>
          <w:lang w:val="lt-LT"/>
        </w:rPr>
        <w:t>susitarė dėl toliau išvardintų sąlygų.</w:t>
      </w:r>
    </w:p>
    <w:p w14:paraId="4F7A0C10" w14:textId="231B5F19" w:rsidR="009D32F8" w:rsidRPr="00C72B92" w:rsidRDefault="009D32F8" w:rsidP="00D31712">
      <w:pPr>
        <w:pStyle w:val="Heading"/>
        <w:spacing w:before="240" w:after="240"/>
        <w:ind w:left="660"/>
        <w:jc w:val="center"/>
        <w:rPr>
          <w:rFonts w:cs="Times New Roman"/>
          <w:color w:val="auto"/>
          <w:sz w:val="24"/>
          <w:szCs w:val="24"/>
          <w:lang w:val="lt-LT"/>
        </w:rPr>
      </w:pPr>
      <w:r w:rsidRPr="00C72B92">
        <w:rPr>
          <w:rFonts w:cs="Times New Roman"/>
          <w:color w:val="auto"/>
          <w:sz w:val="24"/>
          <w:szCs w:val="24"/>
          <w:lang w:val="lt-LT"/>
        </w:rPr>
        <w:t xml:space="preserve">1. SUTARTIES </w:t>
      </w:r>
      <w:r w:rsidR="003D0AE2">
        <w:rPr>
          <w:rFonts w:cs="Times New Roman"/>
          <w:color w:val="auto"/>
          <w:sz w:val="24"/>
          <w:szCs w:val="24"/>
          <w:lang w:val="lt-LT"/>
        </w:rPr>
        <w:t>OBJEKTAS</w:t>
      </w:r>
    </w:p>
    <w:p w14:paraId="299F1CFF" w14:textId="649F5771" w:rsidR="000B141B" w:rsidRPr="00C72B92" w:rsidRDefault="00AA7596" w:rsidP="00C72B92">
      <w:pPr>
        <w:pStyle w:val="Body2"/>
        <w:numPr>
          <w:ilvl w:val="1"/>
          <w:numId w:val="1"/>
        </w:numPr>
        <w:tabs>
          <w:tab w:val="left" w:pos="1134"/>
        </w:tabs>
        <w:spacing w:after="0"/>
        <w:ind w:left="0" w:firstLine="720"/>
        <w:rPr>
          <w:rFonts w:cs="Times New Roman"/>
          <w:color w:val="auto"/>
          <w:sz w:val="24"/>
          <w:szCs w:val="24"/>
          <w:lang w:val="lt-LT"/>
        </w:rPr>
      </w:pPr>
      <w:r w:rsidRPr="00C72B92">
        <w:rPr>
          <w:rFonts w:cs="Times New Roman"/>
          <w:color w:val="auto"/>
          <w:sz w:val="24"/>
          <w:szCs w:val="24"/>
          <w:lang w:val="lt-LT"/>
        </w:rPr>
        <w:t xml:space="preserve">Sutarties </w:t>
      </w:r>
      <w:r w:rsidR="00EF3093">
        <w:rPr>
          <w:rFonts w:cs="Times New Roman"/>
          <w:color w:val="auto"/>
          <w:sz w:val="24"/>
          <w:szCs w:val="24"/>
          <w:lang w:val="lt-LT"/>
        </w:rPr>
        <w:t xml:space="preserve">objektas – </w:t>
      </w:r>
      <w:r w:rsidR="009F52CD">
        <w:rPr>
          <w:rFonts w:cs="Times New Roman"/>
          <w:color w:val="auto"/>
          <w:sz w:val="24"/>
          <w:szCs w:val="24"/>
          <w:lang w:val="lt-LT"/>
        </w:rPr>
        <w:t>duomenų perdavimo (vaizdo signalo) paslaugos ir vaizdo signalo perdavimo užtikrinimas (sistemos aptarnavimas), eksploatacinė priežiūra bei integravimas į esamą sistemą (</w:t>
      </w:r>
      <w:r w:rsidR="00E53262">
        <w:rPr>
          <w:rFonts w:cs="Times New Roman"/>
          <w:color w:val="auto"/>
          <w:sz w:val="24"/>
          <w:szCs w:val="24"/>
          <w:lang w:val="lt-LT"/>
        </w:rPr>
        <w:t>toliau – paslaug</w:t>
      </w:r>
      <w:r w:rsidR="009F52CD">
        <w:rPr>
          <w:rFonts w:cs="Times New Roman"/>
          <w:color w:val="auto"/>
          <w:sz w:val="24"/>
          <w:szCs w:val="24"/>
          <w:lang w:val="lt-LT"/>
        </w:rPr>
        <w:t>os</w:t>
      </w:r>
      <w:r w:rsidR="00E53262">
        <w:rPr>
          <w:rFonts w:cs="Times New Roman"/>
          <w:color w:val="auto"/>
          <w:sz w:val="24"/>
          <w:szCs w:val="24"/>
          <w:lang w:val="lt-LT"/>
        </w:rPr>
        <w:t>)</w:t>
      </w:r>
      <w:r w:rsidR="002975AE" w:rsidRPr="00C72B92">
        <w:rPr>
          <w:rFonts w:cs="Times New Roman"/>
          <w:color w:val="auto"/>
          <w:sz w:val="24"/>
          <w:szCs w:val="24"/>
          <w:lang w:val="lt-LT"/>
        </w:rPr>
        <w:t>.</w:t>
      </w:r>
    </w:p>
    <w:p w14:paraId="6AACBC8E" w14:textId="4C4FD74B" w:rsidR="002975AE" w:rsidRPr="00C72B92" w:rsidRDefault="002975AE" w:rsidP="00C72B92">
      <w:pPr>
        <w:pStyle w:val="Body2"/>
        <w:numPr>
          <w:ilvl w:val="1"/>
          <w:numId w:val="1"/>
        </w:numPr>
        <w:tabs>
          <w:tab w:val="left" w:pos="1134"/>
        </w:tabs>
        <w:spacing w:after="0"/>
        <w:ind w:left="0" w:firstLine="720"/>
        <w:rPr>
          <w:rFonts w:cs="Times New Roman"/>
          <w:color w:val="auto"/>
          <w:sz w:val="24"/>
          <w:szCs w:val="24"/>
          <w:lang w:val="lt-LT"/>
        </w:rPr>
      </w:pPr>
      <w:r w:rsidRPr="00C72B92">
        <w:rPr>
          <w:rFonts w:cs="Times New Roman"/>
          <w:color w:val="auto"/>
          <w:sz w:val="24"/>
          <w:szCs w:val="24"/>
          <w:lang w:val="lt-LT"/>
        </w:rPr>
        <w:t>Teikiam</w:t>
      </w:r>
      <w:r w:rsidR="00E53262">
        <w:rPr>
          <w:rFonts w:cs="Times New Roman"/>
          <w:color w:val="auto"/>
          <w:sz w:val="24"/>
          <w:szCs w:val="24"/>
          <w:lang w:val="lt-LT"/>
        </w:rPr>
        <w:t>ų</w:t>
      </w:r>
      <w:r w:rsidRPr="00C72B92">
        <w:rPr>
          <w:rFonts w:cs="Times New Roman"/>
          <w:color w:val="auto"/>
          <w:sz w:val="24"/>
          <w:szCs w:val="24"/>
          <w:lang w:val="lt-LT"/>
        </w:rPr>
        <w:t xml:space="preserve"> paslaug</w:t>
      </w:r>
      <w:r w:rsidR="00E53262">
        <w:rPr>
          <w:rFonts w:cs="Times New Roman"/>
          <w:color w:val="auto"/>
          <w:sz w:val="24"/>
          <w:szCs w:val="24"/>
          <w:lang w:val="lt-LT"/>
        </w:rPr>
        <w:t>ų</w:t>
      </w:r>
      <w:r w:rsidRPr="00C72B92">
        <w:rPr>
          <w:rFonts w:cs="Times New Roman"/>
          <w:color w:val="auto"/>
          <w:sz w:val="24"/>
          <w:szCs w:val="24"/>
          <w:lang w:val="lt-LT"/>
        </w:rPr>
        <w:t xml:space="preserve"> apimtys ir savybės pateikiamos Sutarties sąlygų 2 priede </w:t>
      </w:r>
      <w:r w:rsidR="00EB3247">
        <w:rPr>
          <w:rFonts w:cs="Times New Roman"/>
          <w:color w:val="auto"/>
          <w:sz w:val="24"/>
          <w:szCs w:val="24"/>
          <w:lang w:val="lt-LT"/>
        </w:rPr>
        <w:t xml:space="preserve">Vaizdo duomenų perdavimo ir priežiūros paslaugos techninėje </w:t>
      </w:r>
      <w:r w:rsidR="00357BF9">
        <w:rPr>
          <w:rFonts w:cs="Times New Roman"/>
          <w:color w:val="auto"/>
          <w:sz w:val="24"/>
          <w:szCs w:val="24"/>
          <w:lang w:val="lt-LT"/>
        </w:rPr>
        <w:t>specifikacij</w:t>
      </w:r>
      <w:r w:rsidR="006D36E2">
        <w:rPr>
          <w:rFonts w:cs="Times New Roman"/>
          <w:color w:val="auto"/>
          <w:sz w:val="24"/>
          <w:szCs w:val="24"/>
          <w:lang w:val="lt-LT"/>
        </w:rPr>
        <w:t>oje</w:t>
      </w:r>
      <w:r w:rsidRPr="00C72B92">
        <w:rPr>
          <w:rFonts w:cs="Times New Roman"/>
          <w:color w:val="auto"/>
          <w:sz w:val="24"/>
          <w:szCs w:val="24"/>
          <w:lang w:val="lt-LT"/>
        </w:rPr>
        <w:t xml:space="preserve"> (toliau – techninė specifikacija).</w:t>
      </w:r>
    </w:p>
    <w:p w14:paraId="5828253F" w14:textId="4F58FBFA" w:rsidR="009D32F8" w:rsidRPr="00C72B92" w:rsidRDefault="009D32F8" w:rsidP="00C72B92">
      <w:pPr>
        <w:pStyle w:val="Body2"/>
        <w:numPr>
          <w:ilvl w:val="1"/>
          <w:numId w:val="1"/>
        </w:numPr>
        <w:tabs>
          <w:tab w:val="left" w:pos="1134"/>
        </w:tabs>
        <w:spacing w:after="0"/>
        <w:ind w:left="0" w:firstLine="720"/>
        <w:rPr>
          <w:rFonts w:cs="Times New Roman"/>
          <w:color w:val="auto"/>
          <w:sz w:val="24"/>
          <w:szCs w:val="24"/>
          <w:lang w:val="lt-LT"/>
        </w:rPr>
      </w:pPr>
      <w:r w:rsidRPr="00C72B92">
        <w:rPr>
          <w:rFonts w:cs="Times New Roman"/>
          <w:color w:val="auto"/>
          <w:sz w:val="24"/>
          <w:szCs w:val="24"/>
          <w:lang w:val="lt-LT"/>
        </w:rPr>
        <w:t>Paslaug</w:t>
      </w:r>
      <w:r w:rsidR="000A0068">
        <w:rPr>
          <w:rFonts w:cs="Times New Roman"/>
          <w:color w:val="auto"/>
          <w:sz w:val="24"/>
          <w:szCs w:val="24"/>
          <w:lang w:val="lt-LT"/>
        </w:rPr>
        <w:t>ų</w:t>
      </w:r>
      <w:r w:rsidRPr="00C72B92">
        <w:rPr>
          <w:rFonts w:cs="Times New Roman"/>
          <w:color w:val="auto"/>
          <w:sz w:val="24"/>
          <w:szCs w:val="24"/>
          <w:lang w:val="lt-LT"/>
        </w:rPr>
        <w:t xml:space="preserve"> </w:t>
      </w:r>
      <w:r w:rsidR="002975AE" w:rsidRPr="00C72B92">
        <w:rPr>
          <w:rFonts w:cs="Times New Roman"/>
          <w:color w:val="auto"/>
          <w:sz w:val="24"/>
          <w:szCs w:val="24"/>
          <w:lang w:val="lt-LT"/>
        </w:rPr>
        <w:t>suteikimo</w:t>
      </w:r>
      <w:r w:rsidRPr="00C72B92">
        <w:rPr>
          <w:rFonts w:cs="Times New Roman"/>
          <w:color w:val="auto"/>
          <w:sz w:val="24"/>
          <w:szCs w:val="24"/>
          <w:lang w:val="lt-LT"/>
        </w:rPr>
        <w:t xml:space="preserve"> vieta</w:t>
      </w:r>
      <w:r w:rsidR="0022156C" w:rsidRPr="00C72B92">
        <w:rPr>
          <w:rFonts w:cs="Times New Roman"/>
          <w:color w:val="auto"/>
          <w:sz w:val="24"/>
          <w:szCs w:val="24"/>
          <w:lang w:val="lt-LT"/>
        </w:rPr>
        <w:t xml:space="preserve"> – </w:t>
      </w:r>
      <w:r w:rsidR="00EB3247">
        <w:rPr>
          <w:rFonts w:cs="Times New Roman"/>
          <w:color w:val="auto"/>
          <w:sz w:val="24"/>
          <w:szCs w:val="24"/>
          <w:lang w:val="lt-LT"/>
        </w:rPr>
        <w:t>Biržų miestas</w:t>
      </w:r>
      <w:r w:rsidR="00186688">
        <w:rPr>
          <w:rFonts w:cs="Times New Roman"/>
          <w:color w:val="auto"/>
          <w:sz w:val="24"/>
          <w:szCs w:val="24"/>
          <w:lang w:val="lt-LT"/>
        </w:rPr>
        <w:t>.</w:t>
      </w:r>
    </w:p>
    <w:p w14:paraId="39D3E08F" w14:textId="7EC0E4EE" w:rsidR="009D32F8" w:rsidRPr="00C72B92" w:rsidRDefault="009D32F8" w:rsidP="00813610">
      <w:pPr>
        <w:pStyle w:val="Heading"/>
        <w:spacing w:before="240" w:after="240"/>
        <w:jc w:val="center"/>
        <w:rPr>
          <w:rFonts w:cs="Times New Roman"/>
          <w:color w:val="auto"/>
          <w:sz w:val="24"/>
          <w:szCs w:val="24"/>
          <w:lang w:val="lt-LT"/>
        </w:rPr>
      </w:pPr>
      <w:r w:rsidRPr="00C72B92">
        <w:rPr>
          <w:rFonts w:cs="Times New Roman"/>
          <w:color w:val="auto"/>
          <w:sz w:val="24"/>
          <w:szCs w:val="24"/>
          <w:lang w:val="lt-LT"/>
        </w:rPr>
        <w:t xml:space="preserve">2. </w:t>
      </w:r>
      <w:r w:rsidR="00E73AC2" w:rsidRPr="00C72B92">
        <w:rPr>
          <w:rFonts w:cs="Times New Roman"/>
          <w:color w:val="auto"/>
          <w:sz w:val="24"/>
          <w:szCs w:val="24"/>
          <w:lang w:val="lt-LT"/>
        </w:rPr>
        <w:t>SUTARTIES VYKDYMO PRADŽIA IR terminai</w:t>
      </w:r>
    </w:p>
    <w:p w14:paraId="39E62C22" w14:textId="61EBA5B7" w:rsidR="00EB3247" w:rsidRDefault="009D32F8" w:rsidP="007B53F2">
      <w:pPr>
        <w:pStyle w:val="Body2"/>
        <w:spacing w:after="0"/>
        <w:ind w:firstLine="720"/>
        <w:rPr>
          <w:rFonts w:cs="Times New Roman"/>
          <w:color w:val="auto"/>
          <w:sz w:val="24"/>
          <w:szCs w:val="24"/>
          <w:lang w:val="lt-LT"/>
        </w:rPr>
      </w:pPr>
      <w:r w:rsidRPr="00C72B92">
        <w:rPr>
          <w:rFonts w:cs="Times New Roman"/>
          <w:color w:val="auto"/>
          <w:sz w:val="24"/>
          <w:szCs w:val="24"/>
          <w:lang w:val="lt-LT"/>
        </w:rPr>
        <w:t xml:space="preserve">2.1. </w:t>
      </w:r>
      <w:r w:rsidR="00EB3247">
        <w:rPr>
          <w:rFonts w:cs="Times New Roman"/>
          <w:color w:val="auto"/>
          <w:sz w:val="24"/>
          <w:szCs w:val="24"/>
          <w:lang w:val="lt-LT"/>
        </w:rPr>
        <w:t>Paslaugų suteikimo terminai: paruošiamieji darbai paslaugoms teikti turi būti atlikti per 2 (du) mėnesius</w:t>
      </w:r>
      <w:r w:rsidR="00D111CB">
        <w:rPr>
          <w:rFonts w:cs="Times New Roman"/>
          <w:color w:val="auto"/>
          <w:sz w:val="24"/>
          <w:szCs w:val="24"/>
          <w:lang w:val="lt-LT"/>
        </w:rPr>
        <w:t xml:space="preserve"> nuo Sutartie įsigaliojimo dienos; paslaugos pradedamos teikti po Pirkėjo ir Paslaugų teikėjo pasirašyto atliktų darbų perdavimo-priėmimo akto (2 egz.) dienos ir teikiamos 36 (trisdešimt šešis) mėnesius.</w:t>
      </w:r>
    </w:p>
    <w:p w14:paraId="3D2966BA" w14:textId="28192AFB" w:rsidR="00042F3F" w:rsidRPr="00C72B92" w:rsidRDefault="00D111CB" w:rsidP="007B53F2">
      <w:pPr>
        <w:pStyle w:val="Body2"/>
        <w:spacing w:after="0"/>
        <w:ind w:firstLine="720"/>
        <w:rPr>
          <w:rFonts w:cs="Times New Roman"/>
          <w:color w:val="auto"/>
          <w:sz w:val="24"/>
          <w:szCs w:val="24"/>
          <w:lang w:val="lt-LT"/>
        </w:rPr>
      </w:pPr>
      <w:r>
        <w:rPr>
          <w:rFonts w:cs="Times New Roman"/>
          <w:color w:val="auto"/>
          <w:sz w:val="24"/>
          <w:szCs w:val="24"/>
          <w:lang w:val="lt-LT"/>
        </w:rPr>
        <w:t xml:space="preserve">2.2. </w:t>
      </w:r>
      <w:r w:rsidR="00E73AC2" w:rsidRPr="00C72B92">
        <w:rPr>
          <w:rFonts w:cs="Times New Roman"/>
          <w:color w:val="auto"/>
          <w:sz w:val="24"/>
          <w:szCs w:val="24"/>
          <w:lang w:val="lt-LT"/>
        </w:rPr>
        <w:t>Sutartis įsigalioja</w:t>
      </w:r>
      <w:r w:rsidR="003A66B8">
        <w:rPr>
          <w:rFonts w:cs="Times New Roman"/>
          <w:color w:val="auto"/>
          <w:sz w:val="24"/>
          <w:szCs w:val="24"/>
          <w:lang w:val="lt-LT"/>
        </w:rPr>
        <w:t xml:space="preserve">, kai Sutartį pasirašo abi Sutarties Šalys </w:t>
      </w:r>
      <w:r w:rsidR="002518D9">
        <w:rPr>
          <w:rFonts w:cs="Times New Roman"/>
          <w:color w:val="auto"/>
          <w:sz w:val="24"/>
          <w:szCs w:val="24"/>
          <w:lang w:val="lt-LT"/>
        </w:rPr>
        <w:t>ir galioja iki visiško Šalių įsipareigojimų įvykdymo, tačiau ne ilgiau kaip</w:t>
      </w:r>
      <w:r w:rsidR="00E73AC2" w:rsidRPr="00C72B92">
        <w:rPr>
          <w:rFonts w:cs="Times New Roman"/>
          <w:color w:val="auto"/>
          <w:sz w:val="24"/>
          <w:szCs w:val="24"/>
          <w:lang w:val="lt-LT"/>
        </w:rPr>
        <w:t xml:space="preserve"> </w:t>
      </w:r>
      <w:r>
        <w:rPr>
          <w:rFonts w:cs="Times New Roman"/>
          <w:color w:val="auto"/>
          <w:sz w:val="24"/>
          <w:szCs w:val="24"/>
          <w:lang w:val="lt-LT"/>
        </w:rPr>
        <w:t>39</w:t>
      </w:r>
      <w:r w:rsidR="00E73AC2" w:rsidRPr="00C72B92">
        <w:rPr>
          <w:rFonts w:cs="Times New Roman"/>
          <w:color w:val="auto"/>
          <w:sz w:val="24"/>
          <w:szCs w:val="24"/>
          <w:lang w:val="lt-LT"/>
        </w:rPr>
        <w:t xml:space="preserve"> (</w:t>
      </w:r>
      <w:r>
        <w:rPr>
          <w:rFonts w:cs="Times New Roman"/>
          <w:color w:val="auto"/>
          <w:sz w:val="24"/>
          <w:szCs w:val="24"/>
          <w:lang w:val="lt-LT"/>
        </w:rPr>
        <w:t>trisdešimt devyni</w:t>
      </w:r>
      <w:r w:rsidR="00E73AC2" w:rsidRPr="00C72B92">
        <w:rPr>
          <w:rFonts w:cs="Times New Roman"/>
          <w:color w:val="auto"/>
          <w:sz w:val="24"/>
          <w:szCs w:val="24"/>
          <w:lang w:val="lt-LT"/>
        </w:rPr>
        <w:t>) mėnes</w:t>
      </w:r>
      <w:r>
        <w:rPr>
          <w:rFonts w:cs="Times New Roman"/>
          <w:color w:val="auto"/>
          <w:sz w:val="24"/>
          <w:szCs w:val="24"/>
          <w:lang w:val="lt-LT"/>
        </w:rPr>
        <w:t>iai</w:t>
      </w:r>
      <w:r w:rsidR="00E73AC2" w:rsidRPr="00C72B92">
        <w:rPr>
          <w:rFonts w:cs="Times New Roman"/>
          <w:color w:val="auto"/>
          <w:sz w:val="24"/>
          <w:szCs w:val="24"/>
          <w:lang w:val="lt-LT"/>
        </w:rPr>
        <w:t xml:space="preserve"> </w:t>
      </w:r>
      <w:r w:rsidR="00042F3F" w:rsidRPr="00C72B92">
        <w:rPr>
          <w:rFonts w:cs="Times New Roman"/>
          <w:color w:val="auto"/>
          <w:sz w:val="24"/>
          <w:szCs w:val="24"/>
          <w:lang w:val="lt-LT"/>
        </w:rPr>
        <w:t xml:space="preserve">(įskaitant atsiskaitymo terminą) </w:t>
      </w:r>
      <w:r w:rsidR="002518D9">
        <w:rPr>
          <w:rFonts w:cs="Times New Roman"/>
          <w:color w:val="auto"/>
          <w:sz w:val="24"/>
          <w:szCs w:val="24"/>
          <w:lang w:val="lt-LT"/>
        </w:rPr>
        <w:t>nuo Sutarties įsigaliojimo dienos.</w:t>
      </w:r>
    </w:p>
    <w:p w14:paraId="32C4C0B8" w14:textId="1CEB404E" w:rsidR="00042F3F" w:rsidRPr="00C72B92" w:rsidRDefault="00042F3F" w:rsidP="00C72B92">
      <w:pPr>
        <w:pStyle w:val="Body2"/>
        <w:spacing w:after="0"/>
        <w:ind w:firstLine="720"/>
        <w:rPr>
          <w:rFonts w:cs="Times New Roman"/>
          <w:color w:val="auto"/>
          <w:sz w:val="24"/>
          <w:szCs w:val="24"/>
          <w:lang w:val="lt-LT"/>
        </w:rPr>
      </w:pPr>
      <w:r w:rsidRPr="00C72B92">
        <w:rPr>
          <w:rFonts w:cs="Times New Roman"/>
          <w:color w:val="auto"/>
          <w:sz w:val="24"/>
          <w:szCs w:val="24"/>
          <w:lang w:val="lt-LT"/>
        </w:rPr>
        <w:t>2.</w:t>
      </w:r>
      <w:r w:rsidR="00C64165">
        <w:rPr>
          <w:rFonts w:cs="Times New Roman"/>
          <w:color w:val="auto"/>
          <w:sz w:val="24"/>
          <w:szCs w:val="24"/>
          <w:lang w:val="lt-LT"/>
        </w:rPr>
        <w:t>3</w:t>
      </w:r>
      <w:r w:rsidRPr="00C72B92">
        <w:rPr>
          <w:rFonts w:cs="Times New Roman"/>
          <w:color w:val="auto"/>
          <w:sz w:val="24"/>
          <w:szCs w:val="24"/>
          <w:lang w:val="lt-LT"/>
        </w:rPr>
        <w:t>. Paslaug</w:t>
      </w:r>
      <w:r w:rsidR="000A0068">
        <w:rPr>
          <w:rFonts w:cs="Times New Roman"/>
          <w:color w:val="auto"/>
          <w:sz w:val="24"/>
          <w:szCs w:val="24"/>
          <w:lang w:val="lt-LT"/>
        </w:rPr>
        <w:t>ų</w:t>
      </w:r>
      <w:r w:rsidRPr="00C72B92">
        <w:rPr>
          <w:rFonts w:cs="Times New Roman"/>
          <w:color w:val="auto"/>
          <w:sz w:val="24"/>
          <w:szCs w:val="24"/>
          <w:lang w:val="lt-LT"/>
        </w:rPr>
        <w:t xml:space="preserve"> teik</w:t>
      </w:r>
      <w:r w:rsidR="00D85196">
        <w:rPr>
          <w:rFonts w:cs="Times New Roman"/>
          <w:color w:val="auto"/>
          <w:sz w:val="24"/>
          <w:szCs w:val="24"/>
          <w:lang w:val="lt-LT"/>
        </w:rPr>
        <w:t>ėjas paslaugas pradeda teikti ne vėliau kaip per 2 (du) mėnesius nuo Sutarties įsigaliojimo dienos</w:t>
      </w:r>
      <w:r w:rsidRPr="00C72B92">
        <w:rPr>
          <w:rFonts w:cs="Times New Roman"/>
          <w:color w:val="auto"/>
          <w:sz w:val="24"/>
          <w:szCs w:val="24"/>
          <w:lang w:val="lt-LT"/>
        </w:rPr>
        <w:t>.</w:t>
      </w:r>
    </w:p>
    <w:p w14:paraId="11256048" w14:textId="3B172BFE" w:rsidR="009D32F8" w:rsidRPr="00C72B92" w:rsidRDefault="009D32F8" w:rsidP="00813610">
      <w:pPr>
        <w:pStyle w:val="Heading"/>
        <w:spacing w:before="240" w:after="240"/>
        <w:jc w:val="center"/>
        <w:rPr>
          <w:rFonts w:cs="Times New Roman"/>
          <w:color w:val="auto"/>
          <w:sz w:val="24"/>
          <w:szCs w:val="24"/>
          <w:lang w:val="lt-LT"/>
        </w:rPr>
      </w:pPr>
      <w:r w:rsidRPr="00C72B92">
        <w:rPr>
          <w:rFonts w:cs="Times New Roman"/>
          <w:color w:val="auto"/>
          <w:sz w:val="24"/>
          <w:szCs w:val="24"/>
          <w:lang w:val="lt-LT"/>
        </w:rPr>
        <w:t xml:space="preserve">3. </w:t>
      </w:r>
      <w:r w:rsidR="00C16AFF">
        <w:rPr>
          <w:rFonts w:cs="Times New Roman"/>
          <w:color w:val="auto"/>
          <w:sz w:val="24"/>
          <w:szCs w:val="24"/>
          <w:lang w:val="lt-LT"/>
        </w:rPr>
        <w:t>PASL</w:t>
      </w:r>
      <w:r w:rsidR="00667E63">
        <w:rPr>
          <w:rFonts w:cs="Times New Roman"/>
          <w:color w:val="auto"/>
          <w:sz w:val="24"/>
          <w:szCs w:val="24"/>
          <w:lang w:val="lt-LT"/>
        </w:rPr>
        <w:t>A</w:t>
      </w:r>
      <w:r w:rsidR="00C16AFF">
        <w:rPr>
          <w:rFonts w:cs="Times New Roman"/>
          <w:color w:val="auto"/>
          <w:sz w:val="24"/>
          <w:szCs w:val="24"/>
          <w:lang w:val="lt-LT"/>
        </w:rPr>
        <w:t xml:space="preserve">UGŲ </w:t>
      </w:r>
      <w:r w:rsidRPr="00C72B92">
        <w:rPr>
          <w:rFonts w:cs="Times New Roman"/>
          <w:color w:val="auto"/>
          <w:sz w:val="24"/>
          <w:szCs w:val="24"/>
          <w:lang w:val="lt-LT"/>
        </w:rPr>
        <w:t>KAINA</w:t>
      </w:r>
      <w:r w:rsidR="00C72B92">
        <w:rPr>
          <w:rFonts w:cs="Times New Roman"/>
          <w:color w:val="auto"/>
          <w:sz w:val="24"/>
          <w:szCs w:val="24"/>
          <w:lang w:val="lt-LT"/>
        </w:rPr>
        <w:t xml:space="preserve"> </w:t>
      </w:r>
      <w:r w:rsidR="00C16AFF">
        <w:rPr>
          <w:rFonts w:cs="Times New Roman"/>
          <w:color w:val="auto"/>
          <w:sz w:val="24"/>
          <w:szCs w:val="24"/>
          <w:lang w:val="lt-LT"/>
        </w:rPr>
        <w:t xml:space="preserve">IR </w:t>
      </w:r>
      <w:r w:rsidR="00C72B92">
        <w:rPr>
          <w:rFonts w:cs="Times New Roman"/>
          <w:color w:val="auto"/>
          <w:sz w:val="24"/>
          <w:szCs w:val="24"/>
          <w:lang w:val="lt-LT"/>
        </w:rPr>
        <w:t>KAINODAROS TAISYKLĖS</w:t>
      </w:r>
    </w:p>
    <w:p w14:paraId="18DA1C53" w14:textId="35505CC0" w:rsidR="002C36B1" w:rsidRDefault="009D32F8" w:rsidP="00FD483A">
      <w:pPr>
        <w:pStyle w:val="Body2"/>
        <w:spacing w:after="0"/>
        <w:ind w:firstLine="720"/>
        <w:rPr>
          <w:rFonts w:cs="Times New Roman"/>
          <w:color w:val="auto"/>
          <w:sz w:val="24"/>
          <w:szCs w:val="24"/>
          <w:lang w:val="lt-LT"/>
        </w:rPr>
      </w:pPr>
      <w:r w:rsidRPr="00C72B92">
        <w:rPr>
          <w:rFonts w:cs="Times New Roman"/>
          <w:color w:val="auto"/>
          <w:sz w:val="24"/>
          <w:szCs w:val="24"/>
          <w:lang w:val="lt-LT"/>
        </w:rPr>
        <w:t>3.1</w:t>
      </w:r>
      <w:r w:rsidR="00FD483A">
        <w:rPr>
          <w:rFonts w:cs="Times New Roman"/>
          <w:color w:val="auto"/>
          <w:sz w:val="24"/>
          <w:szCs w:val="24"/>
          <w:lang w:val="lt-LT"/>
        </w:rPr>
        <w:t>. Paslaug</w:t>
      </w:r>
      <w:r w:rsidR="000A0068">
        <w:rPr>
          <w:rFonts w:cs="Times New Roman"/>
          <w:color w:val="auto"/>
          <w:sz w:val="24"/>
          <w:szCs w:val="24"/>
          <w:lang w:val="lt-LT"/>
        </w:rPr>
        <w:t>ų</w:t>
      </w:r>
      <w:r w:rsidR="00FD483A">
        <w:rPr>
          <w:rFonts w:cs="Times New Roman"/>
          <w:color w:val="auto"/>
          <w:sz w:val="24"/>
          <w:szCs w:val="24"/>
          <w:lang w:val="lt-LT"/>
        </w:rPr>
        <w:t xml:space="preserve"> kaina nustatyta </w:t>
      </w:r>
      <w:r w:rsidR="000436A0">
        <w:rPr>
          <w:rFonts w:cs="Times New Roman"/>
          <w:color w:val="auto"/>
          <w:sz w:val="24"/>
          <w:szCs w:val="24"/>
          <w:lang w:val="lt-LT"/>
        </w:rPr>
        <w:t>supaprastintos</w:t>
      </w:r>
      <w:r w:rsidR="00FD483A">
        <w:rPr>
          <w:rFonts w:cs="Times New Roman"/>
          <w:color w:val="auto"/>
          <w:sz w:val="24"/>
          <w:szCs w:val="24"/>
          <w:lang w:val="lt-LT"/>
        </w:rPr>
        <w:t xml:space="preserve"> vertės pirkimu, vykdytu </w:t>
      </w:r>
      <w:r w:rsidR="000436A0">
        <w:rPr>
          <w:rFonts w:cs="Times New Roman"/>
          <w:color w:val="auto"/>
          <w:sz w:val="24"/>
          <w:szCs w:val="24"/>
          <w:lang w:val="lt-LT"/>
        </w:rPr>
        <w:t xml:space="preserve">atviro konkurso </w:t>
      </w:r>
      <w:r w:rsidR="00FD483A">
        <w:rPr>
          <w:rFonts w:cs="Times New Roman"/>
          <w:color w:val="auto"/>
          <w:sz w:val="24"/>
          <w:szCs w:val="24"/>
          <w:lang w:val="lt-LT"/>
        </w:rPr>
        <w:t>būdu bei patvirtinta 202</w:t>
      </w:r>
      <w:r w:rsidR="004876C1">
        <w:rPr>
          <w:rFonts w:cs="Times New Roman"/>
          <w:color w:val="auto"/>
          <w:sz w:val="24"/>
          <w:szCs w:val="24"/>
          <w:lang w:val="lt-LT"/>
        </w:rPr>
        <w:t>3</w:t>
      </w:r>
      <w:r w:rsidR="00FD483A">
        <w:rPr>
          <w:rFonts w:cs="Times New Roman"/>
          <w:color w:val="auto"/>
          <w:sz w:val="24"/>
          <w:szCs w:val="24"/>
          <w:lang w:val="lt-LT"/>
        </w:rPr>
        <w:t xml:space="preserve"> m. </w:t>
      </w:r>
      <w:r w:rsidR="004876C1">
        <w:rPr>
          <w:rFonts w:cs="Times New Roman"/>
          <w:color w:val="auto"/>
          <w:sz w:val="24"/>
          <w:szCs w:val="24"/>
          <w:lang w:val="lt-LT"/>
        </w:rPr>
        <w:t>sausio</w:t>
      </w:r>
      <w:r w:rsidR="00FD483A">
        <w:rPr>
          <w:rFonts w:cs="Times New Roman"/>
          <w:color w:val="auto"/>
          <w:sz w:val="24"/>
          <w:szCs w:val="24"/>
          <w:lang w:val="lt-LT"/>
        </w:rPr>
        <w:t xml:space="preserve"> </w:t>
      </w:r>
      <w:r w:rsidR="00ED7387">
        <w:rPr>
          <w:rFonts w:cs="Times New Roman"/>
          <w:color w:val="auto"/>
          <w:sz w:val="24"/>
          <w:szCs w:val="24"/>
          <w:lang w:val="lt-LT"/>
        </w:rPr>
        <w:t>2</w:t>
      </w:r>
      <w:r w:rsidR="00FD483A">
        <w:rPr>
          <w:rFonts w:cs="Times New Roman"/>
          <w:color w:val="auto"/>
          <w:sz w:val="24"/>
          <w:szCs w:val="24"/>
          <w:lang w:val="lt-LT"/>
        </w:rPr>
        <w:t xml:space="preserve"> d. </w:t>
      </w:r>
      <w:r w:rsidR="004876C1">
        <w:rPr>
          <w:rFonts w:cs="Times New Roman"/>
          <w:color w:val="auto"/>
          <w:sz w:val="24"/>
          <w:szCs w:val="24"/>
          <w:lang w:val="lt-LT"/>
        </w:rPr>
        <w:t>protokolu</w:t>
      </w:r>
      <w:r w:rsidR="002C36B1">
        <w:rPr>
          <w:rFonts w:cs="Times New Roman"/>
          <w:color w:val="auto"/>
          <w:sz w:val="24"/>
          <w:szCs w:val="24"/>
          <w:lang w:val="lt-LT"/>
        </w:rPr>
        <w:t xml:space="preserve"> Nr. </w:t>
      </w:r>
      <w:r w:rsidR="004876C1">
        <w:rPr>
          <w:rFonts w:cs="Times New Roman"/>
          <w:color w:val="auto"/>
          <w:sz w:val="24"/>
          <w:szCs w:val="24"/>
          <w:lang w:val="lt-LT"/>
        </w:rPr>
        <w:t>P-1</w:t>
      </w:r>
      <w:r w:rsidR="002C36B1">
        <w:rPr>
          <w:rFonts w:cs="Times New Roman"/>
          <w:color w:val="auto"/>
          <w:sz w:val="24"/>
          <w:szCs w:val="24"/>
          <w:lang w:val="lt-LT"/>
        </w:rPr>
        <w:t>, yra:</w:t>
      </w:r>
    </w:p>
    <w:p w14:paraId="3F63A3B8" w14:textId="4348539E" w:rsidR="002C36B1" w:rsidRPr="00780DF9" w:rsidRDefault="00ED7387" w:rsidP="00FD483A">
      <w:pPr>
        <w:pStyle w:val="Body2"/>
        <w:spacing w:after="0"/>
        <w:ind w:firstLine="720"/>
        <w:rPr>
          <w:rFonts w:cs="Times New Roman"/>
          <w:color w:val="auto"/>
          <w:sz w:val="24"/>
          <w:szCs w:val="24"/>
          <w:lang w:val="lt-LT"/>
        </w:rPr>
      </w:pPr>
      <w:r w:rsidRPr="002F48C2">
        <w:rPr>
          <w:rFonts w:cs="Times New Roman"/>
          <w:color w:val="auto"/>
          <w:sz w:val="24"/>
          <w:szCs w:val="24"/>
          <w:lang w:val="lt-LT"/>
        </w:rPr>
        <w:t>3.1.1.</w:t>
      </w:r>
      <w:r>
        <w:rPr>
          <w:rFonts w:cs="Times New Roman"/>
          <w:color w:val="auto"/>
          <w:sz w:val="24"/>
          <w:szCs w:val="24"/>
          <w:lang w:val="lt-LT"/>
        </w:rPr>
        <w:t xml:space="preserve"> </w:t>
      </w:r>
      <w:r w:rsidR="007A3D22">
        <w:rPr>
          <w:rFonts w:cs="Times New Roman"/>
          <w:color w:val="auto"/>
          <w:sz w:val="24"/>
          <w:szCs w:val="24"/>
          <w:lang w:val="lt-LT"/>
        </w:rPr>
        <w:t>S</w:t>
      </w:r>
      <w:r>
        <w:rPr>
          <w:rFonts w:cs="Times New Roman"/>
          <w:color w:val="auto"/>
          <w:sz w:val="24"/>
          <w:szCs w:val="24"/>
          <w:lang w:val="lt-LT"/>
        </w:rPr>
        <w:t xml:space="preserve">utarties kaina </w:t>
      </w:r>
      <w:r w:rsidR="007A3D22">
        <w:rPr>
          <w:rFonts w:cs="Times New Roman"/>
          <w:color w:val="auto"/>
          <w:sz w:val="24"/>
          <w:szCs w:val="24"/>
          <w:lang w:val="lt-LT"/>
        </w:rPr>
        <w:t xml:space="preserve">yra </w:t>
      </w:r>
      <w:r w:rsidR="005334C7">
        <w:rPr>
          <w:rFonts w:cs="Times New Roman"/>
          <w:color w:val="auto"/>
          <w:sz w:val="24"/>
          <w:szCs w:val="24"/>
          <w:lang w:val="lt-LT"/>
        </w:rPr>
        <w:t>59 860,00</w:t>
      </w:r>
      <w:r>
        <w:rPr>
          <w:rFonts w:cs="Times New Roman"/>
          <w:color w:val="auto"/>
          <w:sz w:val="24"/>
          <w:szCs w:val="24"/>
          <w:lang w:val="lt-LT"/>
        </w:rPr>
        <w:t xml:space="preserve"> Eur </w:t>
      </w:r>
      <w:r w:rsidR="002C36B1">
        <w:rPr>
          <w:rFonts w:cs="Times New Roman"/>
          <w:color w:val="auto"/>
          <w:sz w:val="24"/>
          <w:szCs w:val="24"/>
          <w:lang w:val="lt-LT"/>
        </w:rPr>
        <w:t>be PVM</w:t>
      </w:r>
      <w:r>
        <w:rPr>
          <w:rFonts w:cs="Times New Roman"/>
          <w:color w:val="auto"/>
          <w:sz w:val="24"/>
          <w:szCs w:val="24"/>
          <w:lang w:val="lt-LT"/>
        </w:rPr>
        <w:t xml:space="preserve"> (</w:t>
      </w:r>
      <w:r w:rsidR="005334C7">
        <w:rPr>
          <w:rFonts w:cs="Times New Roman"/>
          <w:color w:val="auto"/>
          <w:sz w:val="24"/>
          <w:szCs w:val="24"/>
          <w:lang w:val="lt-LT"/>
        </w:rPr>
        <w:t xml:space="preserve">penkiasdešimt devyni tūkstančiai aštuoni </w:t>
      </w:r>
      <w:r w:rsidR="005334C7" w:rsidRPr="00780DF9">
        <w:rPr>
          <w:rFonts w:cs="Times New Roman"/>
          <w:color w:val="auto"/>
          <w:sz w:val="24"/>
          <w:szCs w:val="24"/>
          <w:lang w:val="lt-LT"/>
        </w:rPr>
        <w:t>šimtai šešiasdešimt eurų</w:t>
      </w:r>
      <w:r w:rsidRPr="00780DF9">
        <w:rPr>
          <w:rFonts w:cs="Times New Roman"/>
          <w:color w:val="auto"/>
          <w:sz w:val="24"/>
          <w:szCs w:val="24"/>
          <w:lang w:val="lt-LT"/>
        </w:rPr>
        <w:t xml:space="preserve">). </w:t>
      </w:r>
      <w:r w:rsidR="002C36B1" w:rsidRPr="00780DF9">
        <w:rPr>
          <w:rFonts w:cs="Times New Roman"/>
          <w:color w:val="auto"/>
          <w:sz w:val="24"/>
          <w:szCs w:val="24"/>
          <w:lang w:val="lt-LT"/>
        </w:rPr>
        <w:t xml:space="preserve">PVM (21%) </w:t>
      </w:r>
      <w:r w:rsidR="0068012B" w:rsidRPr="00780DF9">
        <w:rPr>
          <w:rFonts w:cs="Times New Roman"/>
          <w:color w:val="auto"/>
          <w:sz w:val="24"/>
          <w:szCs w:val="24"/>
          <w:lang w:val="lt-LT"/>
        </w:rPr>
        <w:t xml:space="preserve">sudaro </w:t>
      </w:r>
      <w:r w:rsidR="005334C7" w:rsidRPr="00780DF9">
        <w:rPr>
          <w:rFonts w:cs="Times New Roman"/>
          <w:color w:val="auto"/>
          <w:sz w:val="24"/>
          <w:szCs w:val="24"/>
          <w:lang w:val="lt-LT"/>
        </w:rPr>
        <w:t>12</w:t>
      </w:r>
      <w:r w:rsidR="005161F0" w:rsidRPr="00780DF9">
        <w:rPr>
          <w:rFonts w:cs="Times New Roman"/>
          <w:color w:val="auto"/>
          <w:sz w:val="24"/>
          <w:szCs w:val="24"/>
          <w:lang w:val="lt-LT"/>
        </w:rPr>
        <w:t xml:space="preserve"> </w:t>
      </w:r>
      <w:r w:rsidR="005334C7" w:rsidRPr="00780DF9">
        <w:rPr>
          <w:rFonts w:cs="Times New Roman"/>
          <w:color w:val="auto"/>
          <w:sz w:val="24"/>
          <w:szCs w:val="24"/>
          <w:lang w:val="lt-LT"/>
        </w:rPr>
        <w:t>570</w:t>
      </w:r>
      <w:r w:rsidR="0068012B" w:rsidRPr="00780DF9">
        <w:rPr>
          <w:rFonts w:cs="Times New Roman"/>
          <w:color w:val="auto"/>
          <w:sz w:val="24"/>
          <w:szCs w:val="24"/>
          <w:lang w:val="lt-LT"/>
        </w:rPr>
        <w:t>,</w:t>
      </w:r>
      <w:r w:rsidR="005334C7" w:rsidRPr="00780DF9">
        <w:rPr>
          <w:rFonts w:cs="Times New Roman"/>
          <w:color w:val="auto"/>
          <w:sz w:val="24"/>
          <w:szCs w:val="24"/>
          <w:lang w:val="lt-LT"/>
        </w:rPr>
        <w:t>60</w:t>
      </w:r>
      <w:r w:rsidR="002C36B1" w:rsidRPr="00780DF9">
        <w:rPr>
          <w:rFonts w:cs="Times New Roman"/>
          <w:color w:val="auto"/>
          <w:sz w:val="24"/>
          <w:szCs w:val="24"/>
          <w:lang w:val="lt-LT"/>
        </w:rPr>
        <w:t xml:space="preserve"> Eur (</w:t>
      </w:r>
      <w:r w:rsidR="005334C7" w:rsidRPr="00780DF9">
        <w:rPr>
          <w:rFonts w:cs="Times New Roman"/>
          <w:color w:val="auto"/>
          <w:sz w:val="24"/>
          <w:szCs w:val="24"/>
          <w:lang w:val="lt-LT"/>
        </w:rPr>
        <w:t>dvylika tūkstančių penki šimtai septyniasdešimt eurų ir 60 cnt</w:t>
      </w:r>
      <w:r w:rsidR="007A3D22" w:rsidRPr="00780DF9">
        <w:rPr>
          <w:rFonts w:cs="Times New Roman"/>
          <w:color w:val="auto"/>
          <w:sz w:val="24"/>
          <w:szCs w:val="24"/>
          <w:lang w:val="lt-LT"/>
        </w:rPr>
        <w:t xml:space="preserve">). Bendra sutarties kaina su PVM yra </w:t>
      </w:r>
      <w:r w:rsidR="00F751B8" w:rsidRPr="00780DF9">
        <w:rPr>
          <w:rFonts w:cs="Times New Roman"/>
          <w:color w:val="auto"/>
          <w:sz w:val="24"/>
          <w:szCs w:val="24"/>
          <w:lang w:val="lt-LT"/>
        </w:rPr>
        <w:t>72 430,60</w:t>
      </w:r>
      <w:r w:rsidR="007A3D22" w:rsidRPr="00780DF9">
        <w:rPr>
          <w:rFonts w:cs="Times New Roman"/>
          <w:color w:val="auto"/>
          <w:sz w:val="24"/>
          <w:szCs w:val="24"/>
          <w:lang w:val="lt-LT"/>
        </w:rPr>
        <w:t xml:space="preserve"> Eur (</w:t>
      </w:r>
      <w:r w:rsidR="002B59E2" w:rsidRPr="00780DF9">
        <w:rPr>
          <w:rFonts w:cs="Times New Roman"/>
          <w:color w:val="auto"/>
          <w:sz w:val="24"/>
          <w:szCs w:val="24"/>
          <w:lang w:val="lt-LT"/>
        </w:rPr>
        <w:t>septyniasdešimt du tūkstančiai keturi šimtai trisdešimt eurų ir 60 ct</w:t>
      </w:r>
      <w:r w:rsidR="00711E34" w:rsidRPr="00780DF9">
        <w:rPr>
          <w:rFonts w:cs="Times New Roman"/>
          <w:color w:val="auto"/>
          <w:sz w:val="24"/>
          <w:szCs w:val="24"/>
          <w:lang w:val="lt-LT"/>
        </w:rPr>
        <w:t>).</w:t>
      </w:r>
      <w:r w:rsidR="00C2119B" w:rsidRPr="00780DF9">
        <w:rPr>
          <w:rFonts w:cs="Times New Roman"/>
          <w:color w:val="auto"/>
          <w:sz w:val="24"/>
          <w:szCs w:val="24"/>
          <w:lang w:val="lt-LT"/>
        </w:rPr>
        <w:t xml:space="preserve"> Bendrą sutarties kainą sudaro:</w:t>
      </w:r>
    </w:p>
    <w:p w14:paraId="48BCB61B" w14:textId="17AA4611" w:rsidR="00C2119B" w:rsidRDefault="00C2119B" w:rsidP="00FD483A">
      <w:pPr>
        <w:pStyle w:val="Body2"/>
        <w:spacing w:after="0"/>
        <w:ind w:firstLine="720"/>
        <w:rPr>
          <w:rFonts w:cs="Times New Roman"/>
          <w:i/>
          <w:iCs/>
          <w:color w:val="auto"/>
          <w:sz w:val="24"/>
          <w:szCs w:val="24"/>
          <w:lang w:val="lt-LT"/>
        </w:rPr>
      </w:pPr>
      <w:r w:rsidRPr="0086773F">
        <w:rPr>
          <w:rFonts w:cs="Times New Roman"/>
          <w:i/>
          <w:iCs/>
          <w:color w:val="auto"/>
          <w:sz w:val="24"/>
          <w:szCs w:val="24"/>
          <w:lang w:val="lt-LT"/>
        </w:rPr>
        <w:t>3.1.1.1. Paruošiamųjų darbų kaina (2 mėn.) – 33 364,00 Eur be PVM (trisdešimt trys tūkstančiai trys šimtai šešiasdešimt keturi eurai</w:t>
      </w:r>
      <w:r w:rsidR="0086773F" w:rsidRPr="0086773F">
        <w:rPr>
          <w:rFonts w:cs="Times New Roman"/>
          <w:i/>
          <w:iCs/>
          <w:color w:val="auto"/>
          <w:sz w:val="24"/>
          <w:szCs w:val="24"/>
          <w:lang w:val="lt-LT"/>
        </w:rPr>
        <w:t xml:space="preserve"> ir 00 ct). PVM (21%) sudaro </w:t>
      </w:r>
      <w:r w:rsidR="0086773F">
        <w:rPr>
          <w:rFonts w:cs="Times New Roman"/>
          <w:i/>
          <w:iCs/>
          <w:color w:val="auto"/>
          <w:sz w:val="24"/>
          <w:szCs w:val="24"/>
          <w:lang w:val="lt-LT"/>
        </w:rPr>
        <w:t>7006,44 Eur (septyni tūkstančiai šeši eurai ir 44 ct). Bendra kaina su PVM yra 40 370,44 Eur (keturiasdešimt tūkstanči</w:t>
      </w:r>
      <w:r w:rsidR="00C96431">
        <w:rPr>
          <w:rFonts w:cs="Times New Roman"/>
          <w:i/>
          <w:iCs/>
          <w:color w:val="auto"/>
          <w:sz w:val="24"/>
          <w:szCs w:val="24"/>
          <w:lang w:val="lt-LT"/>
        </w:rPr>
        <w:t>ų trys šimtai septyniasdešimt eurų ir 44 ct);</w:t>
      </w:r>
    </w:p>
    <w:p w14:paraId="7A4EB1FE" w14:textId="70395151" w:rsidR="00C96431" w:rsidRPr="0086773F" w:rsidRDefault="00C96431" w:rsidP="00FD483A">
      <w:pPr>
        <w:pStyle w:val="Body2"/>
        <w:spacing w:after="0"/>
        <w:ind w:firstLine="720"/>
        <w:rPr>
          <w:rFonts w:cs="Times New Roman"/>
          <w:i/>
          <w:iCs/>
          <w:color w:val="auto"/>
          <w:sz w:val="24"/>
          <w:szCs w:val="24"/>
          <w:lang w:val="lt-LT"/>
        </w:rPr>
      </w:pPr>
      <w:r>
        <w:rPr>
          <w:rFonts w:cs="Times New Roman"/>
          <w:i/>
          <w:iCs/>
          <w:color w:val="auto"/>
          <w:sz w:val="24"/>
          <w:szCs w:val="24"/>
          <w:lang w:val="lt-LT"/>
        </w:rPr>
        <w:lastRenderedPageBreak/>
        <w:t>3.1.1.2. Vaizdo duomenų p</w:t>
      </w:r>
      <w:r w:rsidR="00BE6436">
        <w:rPr>
          <w:rFonts w:cs="Times New Roman"/>
          <w:i/>
          <w:iCs/>
          <w:color w:val="auto"/>
          <w:sz w:val="24"/>
          <w:szCs w:val="24"/>
          <w:lang w:val="lt-LT"/>
        </w:rPr>
        <w:t xml:space="preserve">erdavimo ir priežiūros paslaugų Biržų mieste kaina (36 mėn.) – 26 496,00 Eur be PVM (dvidešimt šeši tūkstančiai keturi šimtai devyniasdešimt šeši eurai r 00 ct). </w:t>
      </w:r>
      <w:r w:rsidR="00BE6436" w:rsidRPr="0086773F">
        <w:rPr>
          <w:rFonts w:cs="Times New Roman"/>
          <w:i/>
          <w:iCs/>
          <w:color w:val="auto"/>
          <w:sz w:val="24"/>
          <w:szCs w:val="24"/>
          <w:lang w:val="lt-LT"/>
        </w:rPr>
        <w:t>PVM (21%)</w:t>
      </w:r>
      <w:r w:rsidR="00BE6436">
        <w:rPr>
          <w:rFonts w:cs="Times New Roman"/>
          <w:i/>
          <w:iCs/>
          <w:color w:val="auto"/>
          <w:sz w:val="24"/>
          <w:szCs w:val="24"/>
          <w:lang w:val="lt-LT"/>
        </w:rPr>
        <w:t xml:space="preserve"> sudaro 5564,16 Eur (penki tūkstančiai penki šimtai šešiasdešimt keturi eurai ir 16 ct). Bendra kaina su PVM yra 32 060,16 Eur (trisdešimt du tūkstančiai šešiasdešimt eurų ir </w:t>
      </w:r>
      <w:r w:rsidR="000E72BE">
        <w:rPr>
          <w:rFonts w:cs="Times New Roman"/>
          <w:i/>
          <w:iCs/>
          <w:color w:val="auto"/>
          <w:sz w:val="24"/>
          <w:szCs w:val="24"/>
          <w:lang w:val="lt-LT"/>
        </w:rPr>
        <w:t>16 ct).</w:t>
      </w:r>
    </w:p>
    <w:p w14:paraId="0AF55D65" w14:textId="4E6261F2" w:rsidR="000364B1" w:rsidRDefault="009D32F8" w:rsidP="00FD483A">
      <w:pPr>
        <w:pStyle w:val="Body2"/>
        <w:spacing w:after="0"/>
        <w:ind w:firstLine="720"/>
        <w:rPr>
          <w:rFonts w:cs="Times New Roman"/>
          <w:color w:val="auto"/>
          <w:sz w:val="24"/>
          <w:szCs w:val="24"/>
          <w:lang w:val="lt-LT"/>
        </w:rPr>
      </w:pPr>
      <w:r w:rsidRPr="00C72B92">
        <w:rPr>
          <w:rFonts w:cs="Times New Roman"/>
          <w:color w:val="auto"/>
          <w:sz w:val="24"/>
          <w:szCs w:val="24"/>
          <w:lang w:val="lt-LT"/>
        </w:rPr>
        <w:t>3.</w:t>
      </w:r>
      <w:r w:rsidR="000364B1">
        <w:rPr>
          <w:rFonts w:cs="Times New Roman"/>
          <w:color w:val="auto"/>
          <w:sz w:val="24"/>
          <w:szCs w:val="24"/>
          <w:lang w:val="lt-LT"/>
        </w:rPr>
        <w:t>1.</w:t>
      </w:r>
      <w:r w:rsidRPr="00C72B92">
        <w:rPr>
          <w:rFonts w:cs="Times New Roman"/>
          <w:color w:val="auto"/>
          <w:sz w:val="24"/>
          <w:szCs w:val="24"/>
          <w:lang w:val="lt-LT"/>
        </w:rPr>
        <w:t xml:space="preserve">2. </w:t>
      </w:r>
      <w:r w:rsidR="008D50F2">
        <w:rPr>
          <w:rFonts w:cs="Times New Roman"/>
          <w:color w:val="auto"/>
          <w:sz w:val="24"/>
          <w:szCs w:val="24"/>
          <w:lang w:val="lt-LT"/>
        </w:rPr>
        <w:t>Pra</w:t>
      </w:r>
      <w:r w:rsidR="00191A75">
        <w:rPr>
          <w:rFonts w:cs="Times New Roman"/>
          <w:color w:val="auto"/>
          <w:sz w:val="24"/>
          <w:szCs w:val="24"/>
          <w:lang w:val="lt-LT"/>
        </w:rPr>
        <w:t>di</w:t>
      </w:r>
      <w:r w:rsidR="008D50F2">
        <w:rPr>
          <w:rFonts w:cs="Times New Roman"/>
          <w:color w:val="auto"/>
          <w:sz w:val="24"/>
          <w:szCs w:val="24"/>
          <w:lang w:val="lt-LT"/>
        </w:rPr>
        <w:t>nės sutarties vertė yra lygi Sutarties 3.1</w:t>
      </w:r>
      <w:r w:rsidR="009A2541">
        <w:rPr>
          <w:rFonts w:cs="Times New Roman"/>
          <w:color w:val="auto"/>
          <w:sz w:val="24"/>
          <w:szCs w:val="24"/>
          <w:lang w:val="lt-LT"/>
        </w:rPr>
        <w:t>.1</w:t>
      </w:r>
      <w:r w:rsidR="008D50F2">
        <w:rPr>
          <w:rFonts w:cs="Times New Roman"/>
          <w:color w:val="auto"/>
          <w:sz w:val="24"/>
          <w:szCs w:val="24"/>
          <w:lang w:val="lt-LT"/>
        </w:rPr>
        <w:t xml:space="preserve"> punkte nurodytai Sutarties kainai be pridėtinės vertės mokesčio</w:t>
      </w:r>
      <w:r w:rsidR="000364B1">
        <w:rPr>
          <w:rFonts w:cs="Times New Roman"/>
          <w:color w:val="auto"/>
          <w:sz w:val="24"/>
          <w:szCs w:val="24"/>
          <w:lang w:val="lt-LT"/>
        </w:rPr>
        <w:t xml:space="preserve"> t. y. 59 860,00 Eur.</w:t>
      </w:r>
    </w:p>
    <w:p w14:paraId="1D7E2078" w14:textId="513A37E8" w:rsidR="000364B1" w:rsidRDefault="000364B1" w:rsidP="00FD483A">
      <w:pPr>
        <w:pStyle w:val="Body2"/>
        <w:spacing w:after="0"/>
        <w:ind w:firstLine="720"/>
        <w:rPr>
          <w:rFonts w:cs="Times New Roman"/>
          <w:color w:val="auto"/>
          <w:sz w:val="24"/>
          <w:szCs w:val="24"/>
          <w:lang w:val="lt-LT"/>
        </w:rPr>
      </w:pPr>
      <w:r w:rsidRPr="002F48C2">
        <w:rPr>
          <w:rFonts w:cs="Times New Roman"/>
          <w:color w:val="auto"/>
          <w:sz w:val="24"/>
          <w:szCs w:val="24"/>
          <w:lang w:val="lt-LT"/>
        </w:rPr>
        <w:t>3.</w:t>
      </w:r>
      <w:r w:rsidR="00F43E11" w:rsidRPr="002F48C2">
        <w:rPr>
          <w:rFonts w:cs="Times New Roman"/>
          <w:color w:val="auto"/>
          <w:sz w:val="24"/>
          <w:szCs w:val="24"/>
          <w:lang w:val="lt-LT"/>
        </w:rPr>
        <w:t>2</w:t>
      </w:r>
      <w:r w:rsidRPr="002F48C2">
        <w:rPr>
          <w:rFonts w:cs="Times New Roman"/>
          <w:color w:val="auto"/>
          <w:sz w:val="24"/>
          <w:szCs w:val="24"/>
          <w:lang w:val="lt-LT"/>
        </w:rPr>
        <w:t>.</w:t>
      </w:r>
      <w:r>
        <w:rPr>
          <w:rFonts w:cs="Times New Roman"/>
          <w:color w:val="auto"/>
          <w:sz w:val="24"/>
          <w:szCs w:val="24"/>
          <w:lang w:val="lt-LT"/>
        </w:rPr>
        <w:t xml:space="preserve"> </w:t>
      </w:r>
      <w:r w:rsidR="00F43E11">
        <w:rPr>
          <w:rFonts w:cs="Times New Roman"/>
          <w:color w:val="auto"/>
          <w:sz w:val="24"/>
          <w:szCs w:val="24"/>
          <w:lang w:val="lt-LT"/>
        </w:rPr>
        <w:t>Už</w:t>
      </w:r>
      <w:r>
        <w:rPr>
          <w:rFonts w:cs="Times New Roman"/>
          <w:color w:val="auto"/>
          <w:sz w:val="24"/>
          <w:szCs w:val="24"/>
          <w:lang w:val="lt-LT"/>
        </w:rPr>
        <w:t xml:space="preserve"> suteiktas paslaugas </w:t>
      </w:r>
      <w:r w:rsidR="00DD7BCC">
        <w:rPr>
          <w:rFonts w:cs="Times New Roman"/>
          <w:color w:val="auto"/>
          <w:sz w:val="24"/>
          <w:szCs w:val="24"/>
          <w:lang w:val="lt-LT"/>
        </w:rPr>
        <w:t>(23 vnt. vaizdo stebėjimo kamerų)</w:t>
      </w:r>
      <w:r w:rsidR="000E72BE">
        <w:rPr>
          <w:rFonts w:cs="Times New Roman"/>
          <w:color w:val="auto"/>
          <w:sz w:val="24"/>
          <w:szCs w:val="24"/>
          <w:lang w:val="lt-LT"/>
        </w:rPr>
        <w:t xml:space="preserve">, nurodytas Sutarties 3.1.1.2 </w:t>
      </w:r>
      <w:r>
        <w:rPr>
          <w:rFonts w:cs="Times New Roman"/>
          <w:color w:val="auto"/>
          <w:sz w:val="24"/>
          <w:szCs w:val="24"/>
          <w:lang w:val="lt-LT"/>
        </w:rPr>
        <w:t>atsiskaitoma kas mėnes</w:t>
      </w:r>
      <w:r w:rsidR="00DD7BCC">
        <w:rPr>
          <w:rFonts w:cs="Times New Roman"/>
          <w:color w:val="auto"/>
          <w:sz w:val="24"/>
          <w:szCs w:val="24"/>
          <w:lang w:val="lt-LT"/>
        </w:rPr>
        <w:t xml:space="preserve">į lygiomis dalimis </w:t>
      </w:r>
      <w:r w:rsidR="00780DF9">
        <w:rPr>
          <w:rFonts w:cs="Times New Roman"/>
          <w:color w:val="auto"/>
          <w:sz w:val="24"/>
          <w:szCs w:val="24"/>
          <w:lang w:val="lt-LT"/>
        </w:rPr>
        <w:t xml:space="preserve">po </w:t>
      </w:r>
      <w:r w:rsidR="00DD7BCC">
        <w:rPr>
          <w:rFonts w:cs="Times New Roman"/>
          <w:color w:val="auto"/>
          <w:sz w:val="24"/>
          <w:szCs w:val="24"/>
          <w:lang w:val="lt-LT"/>
        </w:rPr>
        <w:t>890,56 Eur su PVM (736,00 Eur be PVM</w:t>
      </w:r>
      <w:r w:rsidR="00F43E11">
        <w:rPr>
          <w:rFonts w:cs="Times New Roman"/>
          <w:color w:val="auto"/>
          <w:sz w:val="24"/>
          <w:szCs w:val="24"/>
          <w:lang w:val="lt-LT"/>
        </w:rPr>
        <w:t>)</w:t>
      </w:r>
      <w:r w:rsidR="000E72BE">
        <w:rPr>
          <w:rFonts w:cs="Times New Roman"/>
          <w:color w:val="auto"/>
          <w:sz w:val="24"/>
          <w:szCs w:val="24"/>
          <w:lang w:val="lt-LT"/>
        </w:rPr>
        <w:t>.</w:t>
      </w:r>
    </w:p>
    <w:p w14:paraId="7127DDFF" w14:textId="7C66FB1D" w:rsidR="009D32F8" w:rsidRPr="00C72B92" w:rsidRDefault="009D32F8" w:rsidP="00FD483A">
      <w:pPr>
        <w:ind w:firstLine="720"/>
        <w:jc w:val="both"/>
        <w:rPr>
          <w:lang w:val="lt-LT"/>
        </w:rPr>
      </w:pPr>
      <w:r w:rsidRPr="00C72B92">
        <w:rPr>
          <w:lang w:val="lt-LT"/>
        </w:rPr>
        <w:t>3.</w:t>
      </w:r>
      <w:r w:rsidR="009A2541">
        <w:rPr>
          <w:lang w:val="lt-LT"/>
        </w:rPr>
        <w:t>3</w:t>
      </w:r>
      <w:r w:rsidRPr="00C72B92">
        <w:rPr>
          <w:lang w:val="lt-LT"/>
        </w:rPr>
        <w:t xml:space="preserve">. Sutarčiai taikoma fiksuoto </w:t>
      </w:r>
      <w:r w:rsidR="007C2E4E">
        <w:rPr>
          <w:lang w:val="lt-LT"/>
        </w:rPr>
        <w:t xml:space="preserve">įkainio </w:t>
      </w:r>
      <w:r w:rsidRPr="00C72B92">
        <w:rPr>
          <w:lang w:val="lt-LT"/>
        </w:rPr>
        <w:t>kainodara.</w:t>
      </w:r>
    </w:p>
    <w:p w14:paraId="3AF29151" w14:textId="35D64DEB" w:rsidR="009D32F8" w:rsidRPr="00606A91" w:rsidRDefault="009D32F8" w:rsidP="00606A91">
      <w:pPr>
        <w:ind w:firstLine="720"/>
        <w:jc w:val="both"/>
        <w:rPr>
          <w:color w:val="000000"/>
          <w:lang w:val="lt-LT"/>
        </w:rPr>
      </w:pPr>
      <w:r w:rsidRPr="00C72B92">
        <w:rPr>
          <w:color w:val="000000"/>
          <w:lang w:val="lt-LT"/>
        </w:rPr>
        <w:t>3.</w:t>
      </w:r>
      <w:r w:rsidR="009A2541">
        <w:rPr>
          <w:color w:val="000000"/>
          <w:lang w:val="lt-LT"/>
        </w:rPr>
        <w:t>4</w:t>
      </w:r>
      <w:r w:rsidRPr="00C72B92">
        <w:rPr>
          <w:color w:val="000000"/>
          <w:lang w:val="lt-LT"/>
        </w:rPr>
        <w:t xml:space="preserve">. </w:t>
      </w:r>
      <w:r w:rsidRPr="00071BAE">
        <w:rPr>
          <w:color w:val="000000"/>
          <w:lang w:val="lt-LT"/>
        </w:rPr>
        <w:t>Sutart</w:t>
      </w:r>
      <w:r w:rsidR="00E32806" w:rsidRPr="00071BAE">
        <w:rPr>
          <w:color w:val="000000"/>
          <w:lang w:val="lt-LT"/>
        </w:rPr>
        <w:t>yje nurodytas</w:t>
      </w:r>
      <w:r w:rsidR="00E32806">
        <w:rPr>
          <w:color w:val="000000"/>
          <w:lang w:val="lt-LT"/>
        </w:rPr>
        <w:t xml:space="preserve"> </w:t>
      </w:r>
      <w:r w:rsidR="00F43E11">
        <w:rPr>
          <w:color w:val="000000"/>
          <w:lang w:val="lt-LT"/>
        </w:rPr>
        <w:t xml:space="preserve">paslaugų </w:t>
      </w:r>
      <w:r w:rsidR="00E32806">
        <w:rPr>
          <w:color w:val="000000"/>
          <w:lang w:val="lt-LT"/>
        </w:rPr>
        <w:t xml:space="preserve">įkainis nebus keičiamas, išskyrus, kai Sutarties galiojimo laikotarpiu pasikeičia pridėtinės vertės mokestis (toliau – PVM). Pasikeitus PVM, už paslaugas suteiktas po </w:t>
      </w:r>
      <w:r w:rsidR="00236A70">
        <w:rPr>
          <w:color w:val="000000"/>
          <w:lang w:val="lt-LT"/>
        </w:rPr>
        <w:t xml:space="preserve">naujo </w:t>
      </w:r>
      <w:r w:rsidR="00E32806">
        <w:rPr>
          <w:color w:val="000000"/>
          <w:lang w:val="lt-LT"/>
        </w:rPr>
        <w:t>PVM tarifo įsigaliojimo</w:t>
      </w:r>
      <w:r w:rsidR="00606A91">
        <w:rPr>
          <w:color w:val="000000"/>
          <w:lang w:val="lt-LT"/>
        </w:rPr>
        <w:t>, atsiskaitoma taikant naują PVM tarifą. P</w:t>
      </w:r>
      <w:r w:rsidRPr="00606A91">
        <w:rPr>
          <w:color w:val="000000"/>
          <w:lang w:val="lt-LT"/>
        </w:rPr>
        <w:t xml:space="preserve">erskaičiuota </w:t>
      </w:r>
      <w:r w:rsidR="00B85620" w:rsidRPr="00606A91">
        <w:rPr>
          <w:color w:val="000000"/>
          <w:lang w:val="lt-LT"/>
        </w:rPr>
        <w:t xml:space="preserve">Sutarties </w:t>
      </w:r>
      <w:r w:rsidRPr="00606A91">
        <w:rPr>
          <w:color w:val="000000"/>
          <w:lang w:val="lt-LT"/>
        </w:rPr>
        <w:t xml:space="preserve">kaina įforminama sutarties </w:t>
      </w:r>
      <w:r w:rsidR="00B85620" w:rsidRPr="00606A91">
        <w:rPr>
          <w:color w:val="000000"/>
          <w:lang w:val="lt-LT"/>
        </w:rPr>
        <w:t>Š</w:t>
      </w:r>
      <w:r w:rsidRPr="00606A91">
        <w:rPr>
          <w:color w:val="000000"/>
          <w:lang w:val="lt-LT"/>
        </w:rPr>
        <w:t xml:space="preserve">alių atstovų pasirašomu papildomu susitarimu, kuris yra sudarytos </w:t>
      </w:r>
      <w:r w:rsidR="00B85620" w:rsidRPr="00606A91">
        <w:rPr>
          <w:color w:val="000000"/>
          <w:lang w:val="lt-LT"/>
        </w:rPr>
        <w:t>S</w:t>
      </w:r>
      <w:r w:rsidRPr="00606A91">
        <w:rPr>
          <w:color w:val="000000"/>
          <w:lang w:val="lt-LT"/>
        </w:rPr>
        <w:t>utarties neatskiriama dalis</w:t>
      </w:r>
      <w:r w:rsidR="00F43E11">
        <w:rPr>
          <w:color w:val="000000"/>
          <w:lang w:val="lt-LT"/>
        </w:rPr>
        <w:t>.</w:t>
      </w:r>
    </w:p>
    <w:p w14:paraId="3283DEBD" w14:textId="565908EE" w:rsidR="007C2E4E" w:rsidRDefault="00606A91" w:rsidP="007C2E4E">
      <w:pPr>
        <w:pStyle w:val="TableParagraph"/>
        <w:spacing w:after="40"/>
        <w:ind w:firstLine="720"/>
        <w:jc w:val="both"/>
        <w:rPr>
          <w:color w:val="000000"/>
          <w:sz w:val="24"/>
          <w:szCs w:val="24"/>
          <w:lang w:val="lt-LT" w:eastAsia="en-GB"/>
        </w:rPr>
      </w:pPr>
      <w:r>
        <w:rPr>
          <w:color w:val="000000"/>
          <w:sz w:val="24"/>
          <w:szCs w:val="24"/>
          <w:lang w:val="lt-LT" w:eastAsia="en-GB"/>
        </w:rPr>
        <w:t xml:space="preserve">3.5. </w:t>
      </w:r>
      <w:r w:rsidR="007C2E4E">
        <w:rPr>
          <w:color w:val="000000"/>
          <w:sz w:val="24"/>
          <w:szCs w:val="24"/>
          <w:lang w:val="lt-LT" w:eastAsia="en-GB"/>
        </w:rPr>
        <w:t>Sutarties</w:t>
      </w:r>
      <w:r>
        <w:rPr>
          <w:color w:val="000000"/>
          <w:sz w:val="24"/>
          <w:szCs w:val="24"/>
          <w:lang w:val="lt-LT" w:eastAsia="en-GB"/>
        </w:rPr>
        <w:t xml:space="preserve"> galiojimo metu</w:t>
      </w:r>
      <w:r w:rsidR="0074164B">
        <w:rPr>
          <w:color w:val="000000"/>
          <w:sz w:val="24"/>
          <w:szCs w:val="24"/>
          <w:lang w:val="lt-LT" w:eastAsia="en-GB"/>
        </w:rPr>
        <w:t xml:space="preserve"> Sutartyje numatyti </w:t>
      </w:r>
      <w:r w:rsidR="00F43E11">
        <w:rPr>
          <w:color w:val="000000"/>
          <w:sz w:val="24"/>
          <w:szCs w:val="24"/>
          <w:lang w:val="lt-LT" w:eastAsia="en-GB"/>
        </w:rPr>
        <w:t xml:space="preserve">paslaugų </w:t>
      </w:r>
      <w:r w:rsidR="0074164B">
        <w:rPr>
          <w:color w:val="000000"/>
          <w:sz w:val="24"/>
          <w:szCs w:val="24"/>
          <w:lang w:val="lt-LT" w:eastAsia="en-GB"/>
        </w:rPr>
        <w:t>įkainiai</w:t>
      </w:r>
      <w:r w:rsidR="007C2E4E">
        <w:rPr>
          <w:color w:val="000000"/>
          <w:sz w:val="24"/>
          <w:szCs w:val="24"/>
          <w:lang w:val="lt-LT" w:eastAsia="en-GB"/>
        </w:rPr>
        <w:t xml:space="preserve"> gali būti peržiūrėt</w:t>
      </w:r>
      <w:r w:rsidR="0074164B">
        <w:rPr>
          <w:color w:val="000000"/>
          <w:sz w:val="24"/>
          <w:szCs w:val="24"/>
          <w:lang w:val="lt-LT" w:eastAsia="en-GB"/>
        </w:rPr>
        <w:t>i</w:t>
      </w:r>
      <w:r w:rsidR="007C2E4E">
        <w:rPr>
          <w:color w:val="000000"/>
          <w:sz w:val="24"/>
          <w:szCs w:val="24"/>
          <w:lang w:val="lt-LT" w:eastAsia="en-GB"/>
        </w:rPr>
        <w:t xml:space="preserve"> dėl kainų lygio pokyčio bet kurios iš Šalių rašytiniu prašymu. Peržiūros momentas yra Šalies prašymo kitai Šaliai peržiūrėti Sutarties </w:t>
      </w:r>
      <w:r w:rsidR="00F43E11">
        <w:rPr>
          <w:color w:val="000000"/>
          <w:sz w:val="24"/>
          <w:szCs w:val="24"/>
          <w:lang w:val="lt-LT" w:eastAsia="en-GB"/>
        </w:rPr>
        <w:t xml:space="preserve">paslaugų </w:t>
      </w:r>
      <w:r w:rsidR="0074164B">
        <w:rPr>
          <w:color w:val="000000"/>
          <w:sz w:val="24"/>
          <w:szCs w:val="24"/>
          <w:lang w:val="lt-LT" w:eastAsia="en-GB"/>
        </w:rPr>
        <w:t>įkain</w:t>
      </w:r>
      <w:r w:rsidR="00E700E2">
        <w:rPr>
          <w:color w:val="000000"/>
          <w:sz w:val="24"/>
          <w:szCs w:val="24"/>
          <w:lang w:val="lt-LT" w:eastAsia="en-GB"/>
        </w:rPr>
        <w:t>ius</w:t>
      </w:r>
      <w:r w:rsidR="007C2E4E">
        <w:rPr>
          <w:color w:val="000000"/>
          <w:sz w:val="24"/>
          <w:szCs w:val="24"/>
          <w:lang w:val="lt-LT" w:eastAsia="en-GB"/>
        </w:rPr>
        <w:t xml:space="preserve"> gavimo diena:</w:t>
      </w:r>
    </w:p>
    <w:p w14:paraId="0804B641" w14:textId="7770C21C" w:rsidR="007C2E4E" w:rsidRDefault="007C2E4E" w:rsidP="007C2E4E">
      <w:pPr>
        <w:pStyle w:val="TableParagraph"/>
        <w:spacing w:after="40"/>
        <w:ind w:firstLine="720"/>
        <w:jc w:val="both"/>
        <w:rPr>
          <w:sz w:val="24"/>
          <w:szCs w:val="24"/>
          <w:lang w:val="lt-LT"/>
        </w:rPr>
      </w:pPr>
      <w:r>
        <w:rPr>
          <w:color w:val="000000"/>
          <w:sz w:val="24"/>
          <w:szCs w:val="24"/>
          <w:lang w:val="lt-LT" w:eastAsia="en-GB"/>
        </w:rPr>
        <w:t xml:space="preserve">3.5.1. Paslaugų teikėjui mokėtinos sumos už suteiktas paslaugas gali būti perskaičiuojamos, jeigu Lietuvos Respublikos statistikos </w:t>
      </w:r>
      <w:r w:rsidRPr="00FC7652">
        <w:rPr>
          <w:color w:val="000000"/>
          <w:sz w:val="24"/>
          <w:szCs w:val="24"/>
          <w:lang w:val="lt-LT" w:eastAsia="en-GB"/>
        </w:rPr>
        <w:t xml:space="preserve">departamento </w:t>
      </w:r>
      <w:r w:rsidRPr="00FC7652">
        <w:rPr>
          <w:sz w:val="24"/>
          <w:szCs w:val="24"/>
          <w:lang w:val="lt-LT" w:eastAsia="en-GB"/>
        </w:rPr>
        <w:t>(</w:t>
      </w:r>
      <w:hyperlink r:id="rId8" w:history="1">
        <w:r w:rsidRPr="0020579B">
          <w:rPr>
            <w:rStyle w:val="Hipersaitas"/>
            <w:sz w:val="24"/>
            <w:szCs w:val="24"/>
            <w:lang w:val="lt-LT"/>
          </w:rPr>
          <w:t>http://www.stat.gov.lt</w:t>
        </w:r>
      </w:hyperlink>
      <w:r w:rsidRPr="00FC7652">
        <w:rPr>
          <w:sz w:val="24"/>
          <w:szCs w:val="24"/>
          <w:u w:color="0000FF"/>
          <w:lang w:val="lt-LT"/>
        </w:rPr>
        <w:t xml:space="preserve">) kas </w:t>
      </w:r>
      <w:r w:rsidRPr="00FC7652">
        <w:rPr>
          <w:sz w:val="24"/>
          <w:szCs w:val="24"/>
          <w:lang w:val="lt-LT"/>
        </w:rPr>
        <w:t>ketvirtį skelbiamo</w:t>
      </w:r>
      <w:r>
        <w:rPr>
          <w:sz w:val="24"/>
          <w:szCs w:val="24"/>
          <w:lang w:val="lt-LT"/>
        </w:rPr>
        <w:t xml:space="preserve"> Ūkio subjektams suteiktų paslaugų kainų indekso, taikomo „</w:t>
      </w:r>
      <w:r w:rsidR="00E700E2">
        <w:rPr>
          <w:sz w:val="24"/>
          <w:szCs w:val="24"/>
          <w:lang w:val="lt-LT"/>
        </w:rPr>
        <w:t xml:space="preserve">J6311 Duomenų apdorojimo, interneto </w:t>
      </w:r>
      <w:r w:rsidR="00862B5B">
        <w:rPr>
          <w:sz w:val="24"/>
          <w:szCs w:val="24"/>
          <w:lang w:val="lt-LT"/>
        </w:rPr>
        <w:t>serverių paslaugų (prieglobos) ir susijusi veikla</w:t>
      </w:r>
      <w:r>
        <w:rPr>
          <w:sz w:val="24"/>
          <w:szCs w:val="24"/>
          <w:lang w:val="lt-LT"/>
        </w:rPr>
        <w:t>“, reikšmė viršija 5 procentus;</w:t>
      </w:r>
    </w:p>
    <w:p w14:paraId="37D09AEE" w14:textId="66DDA7F4" w:rsidR="007C2E4E" w:rsidRDefault="007C2E4E" w:rsidP="007C2E4E">
      <w:pPr>
        <w:pStyle w:val="TableParagraph"/>
        <w:spacing w:after="40"/>
        <w:ind w:firstLine="720"/>
        <w:jc w:val="both"/>
        <w:rPr>
          <w:sz w:val="24"/>
          <w:szCs w:val="24"/>
          <w:lang w:val="lt-LT"/>
        </w:rPr>
      </w:pPr>
      <w:r>
        <w:rPr>
          <w:sz w:val="24"/>
          <w:szCs w:val="24"/>
          <w:lang w:val="lt-LT"/>
        </w:rPr>
        <w:t>3.5.2. Atlikdamos perskaičiavimą Šalys vadovaujasi Lietuvos Statistikos Departamento viešai Oficialios statistikos portale paskelbtais Rodiklių duomenų bazės duomenimis, iš kitos Šalies nereikalaudamos pateikti oficialaus Lietuvos Statistikos Departamento ar kitos institucijos išduoto dokumento ar patvirtinimo;</w:t>
      </w:r>
    </w:p>
    <w:p w14:paraId="58D46298" w14:textId="536409D8" w:rsidR="007C2E4E" w:rsidRPr="00FC7652" w:rsidRDefault="007C2E4E" w:rsidP="007C2E4E">
      <w:pPr>
        <w:pStyle w:val="TableParagraph"/>
        <w:spacing w:after="40"/>
        <w:ind w:firstLine="720"/>
        <w:jc w:val="both"/>
        <w:rPr>
          <w:color w:val="000000"/>
          <w:sz w:val="24"/>
          <w:szCs w:val="24"/>
          <w:lang w:val="lt-LT" w:eastAsia="en-GB"/>
        </w:rPr>
      </w:pPr>
      <w:r>
        <w:rPr>
          <w:sz w:val="24"/>
          <w:szCs w:val="24"/>
          <w:lang w:val="lt-LT"/>
        </w:rPr>
        <w:t>3.5.3. Šalys privalo Susitarime nurodyti indekso reikšmę laikotarpio pradžioje ir jos nustatymo datą, indekso reikšmę laikotarpio pabaigoje ir jos nustatymo datą, kainų pokytį (k), perskaičiuot</w:t>
      </w:r>
      <w:r w:rsidR="00862B5B">
        <w:rPr>
          <w:sz w:val="24"/>
          <w:szCs w:val="24"/>
          <w:lang w:val="lt-LT"/>
        </w:rPr>
        <w:t>us</w:t>
      </w:r>
      <w:r>
        <w:rPr>
          <w:sz w:val="24"/>
          <w:szCs w:val="24"/>
          <w:lang w:val="lt-LT"/>
        </w:rPr>
        <w:t xml:space="preserve"> </w:t>
      </w:r>
      <w:r w:rsidR="00862B5B">
        <w:rPr>
          <w:sz w:val="24"/>
          <w:szCs w:val="24"/>
          <w:lang w:val="lt-LT"/>
        </w:rPr>
        <w:t>įkainius</w:t>
      </w:r>
      <w:r>
        <w:rPr>
          <w:sz w:val="24"/>
          <w:szCs w:val="24"/>
          <w:lang w:val="lt-LT"/>
        </w:rPr>
        <w:t>, perskaičiuotą pradinės sutarties vertę;</w:t>
      </w:r>
    </w:p>
    <w:p w14:paraId="66D73BA8" w14:textId="5F4A9DA0" w:rsidR="007C2E4E" w:rsidRDefault="007C2E4E" w:rsidP="007C2E4E">
      <w:pPr>
        <w:pStyle w:val="TableParagraph"/>
        <w:spacing w:after="40"/>
        <w:ind w:firstLine="720"/>
        <w:jc w:val="both"/>
        <w:rPr>
          <w:sz w:val="24"/>
          <w:szCs w:val="24"/>
          <w:lang w:val="lt-LT"/>
        </w:rPr>
      </w:pPr>
      <w:r>
        <w:rPr>
          <w:sz w:val="24"/>
          <w:szCs w:val="24"/>
          <w:lang w:val="lt-LT"/>
        </w:rPr>
        <w:t>3</w:t>
      </w:r>
      <w:r w:rsidRPr="00E54B30">
        <w:rPr>
          <w:sz w:val="24"/>
          <w:szCs w:val="24"/>
          <w:lang w:val="lt-LT"/>
        </w:rPr>
        <w:t>.</w:t>
      </w:r>
      <w:r>
        <w:rPr>
          <w:sz w:val="24"/>
          <w:szCs w:val="24"/>
          <w:lang w:val="lt-LT"/>
        </w:rPr>
        <w:t>5.4. Perskaičiuot</w:t>
      </w:r>
      <w:r w:rsidR="00862B5B">
        <w:rPr>
          <w:sz w:val="24"/>
          <w:szCs w:val="24"/>
          <w:lang w:val="lt-LT"/>
        </w:rPr>
        <w:t>ieji</w:t>
      </w:r>
      <w:r>
        <w:rPr>
          <w:sz w:val="24"/>
          <w:szCs w:val="24"/>
          <w:lang w:val="lt-LT"/>
        </w:rPr>
        <w:t xml:space="preserve"> </w:t>
      </w:r>
      <w:r w:rsidR="00862B5B">
        <w:rPr>
          <w:sz w:val="24"/>
          <w:szCs w:val="24"/>
          <w:lang w:val="lt-LT"/>
        </w:rPr>
        <w:t>įkainiai</w:t>
      </w:r>
      <w:r>
        <w:rPr>
          <w:sz w:val="24"/>
          <w:szCs w:val="24"/>
          <w:lang w:val="lt-LT"/>
        </w:rPr>
        <w:t xml:space="preserve"> taikom</w:t>
      </w:r>
      <w:r w:rsidR="00862B5B">
        <w:rPr>
          <w:sz w:val="24"/>
          <w:szCs w:val="24"/>
          <w:lang w:val="lt-LT"/>
        </w:rPr>
        <w:t>i</w:t>
      </w:r>
      <w:r>
        <w:rPr>
          <w:sz w:val="24"/>
          <w:szCs w:val="24"/>
          <w:lang w:val="lt-LT"/>
        </w:rPr>
        <w:t xml:space="preserve"> paslaugoms</w:t>
      </w:r>
      <w:r w:rsidR="00926D2F">
        <w:rPr>
          <w:sz w:val="24"/>
          <w:szCs w:val="24"/>
          <w:lang w:val="lt-LT"/>
        </w:rPr>
        <w:t>,</w:t>
      </w:r>
      <w:r w:rsidRPr="00E54B30">
        <w:rPr>
          <w:sz w:val="24"/>
          <w:szCs w:val="24"/>
          <w:lang w:val="lt-LT"/>
        </w:rPr>
        <w:t xml:space="preserve"> </w:t>
      </w:r>
      <w:r>
        <w:rPr>
          <w:sz w:val="24"/>
          <w:szCs w:val="24"/>
          <w:lang w:val="lt-LT"/>
        </w:rPr>
        <w:t xml:space="preserve">suteiktoms po to, kai Šalys sudaro susitarimą dėl </w:t>
      </w:r>
      <w:r w:rsidR="00862B5B">
        <w:rPr>
          <w:sz w:val="24"/>
          <w:szCs w:val="24"/>
          <w:lang w:val="lt-LT"/>
        </w:rPr>
        <w:t>įkainių</w:t>
      </w:r>
      <w:r>
        <w:rPr>
          <w:sz w:val="24"/>
          <w:szCs w:val="24"/>
          <w:lang w:val="lt-LT"/>
        </w:rPr>
        <w:t xml:space="preserve"> perskaičiavimo.</w:t>
      </w:r>
    </w:p>
    <w:p w14:paraId="6A187F16" w14:textId="7F9C09D9" w:rsidR="007C2E4E" w:rsidRDefault="007C2E4E" w:rsidP="007C2E4E">
      <w:pPr>
        <w:pStyle w:val="TableParagraph"/>
        <w:spacing w:after="40"/>
        <w:ind w:firstLine="720"/>
        <w:jc w:val="both"/>
        <w:rPr>
          <w:sz w:val="24"/>
          <w:szCs w:val="24"/>
          <w:lang w:val="lt-LT"/>
        </w:rPr>
      </w:pPr>
      <w:r>
        <w:rPr>
          <w:sz w:val="24"/>
          <w:szCs w:val="24"/>
          <w:lang w:val="lt-LT"/>
        </w:rPr>
        <w:t>3.6. Nauj</w:t>
      </w:r>
      <w:r w:rsidR="00862B5B">
        <w:rPr>
          <w:sz w:val="24"/>
          <w:szCs w:val="24"/>
          <w:lang w:val="lt-LT"/>
        </w:rPr>
        <w:t>i</w:t>
      </w:r>
      <w:r>
        <w:rPr>
          <w:sz w:val="24"/>
          <w:szCs w:val="24"/>
          <w:lang w:val="lt-LT"/>
        </w:rPr>
        <w:t xml:space="preserve"> </w:t>
      </w:r>
      <w:r w:rsidR="00862B5B">
        <w:rPr>
          <w:sz w:val="24"/>
          <w:szCs w:val="24"/>
          <w:lang w:val="lt-LT"/>
        </w:rPr>
        <w:t>įkainiai</w:t>
      </w:r>
      <w:r>
        <w:rPr>
          <w:sz w:val="24"/>
          <w:szCs w:val="24"/>
          <w:lang w:val="lt-LT"/>
        </w:rPr>
        <w:t xml:space="preserve"> apskaičiuojam</w:t>
      </w:r>
      <w:r w:rsidR="00862B5B">
        <w:rPr>
          <w:sz w:val="24"/>
          <w:szCs w:val="24"/>
          <w:lang w:val="lt-LT"/>
        </w:rPr>
        <w:t>i</w:t>
      </w:r>
      <w:r>
        <w:rPr>
          <w:sz w:val="24"/>
          <w:szCs w:val="24"/>
          <w:lang w:val="lt-LT"/>
        </w:rPr>
        <w:t xml:space="preserve"> pagal formulę:</w:t>
      </w:r>
    </w:p>
    <w:p w14:paraId="48D04DC7" w14:textId="2DABAF98" w:rsidR="007C2E4E" w:rsidRDefault="009D50A6" w:rsidP="007C2E4E">
      <w:pPr>
        <w:ind w:firstLine="720"/>
        <w:jc w:val="both"/>
        <w:rPr>
          <w:rFonts w:eastAsia="Times New Roman" w:cs="Calibri"/>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m:t>
        </m:r>
        <m:r>
          <w:rPr>
            <w:rFonts w:ascii="Cambria Math" w:eastAsia="Times New Roman" w:hAnsi="Cambria Math" w:cs="Calibri"/>
          </w:rPr>
          <m:t>a</m:t>
        </m:r>
        <m:r>
          <w:rPr>
            <w:rFonts w:ascii="Cambria Math" w:eastAsia="Times New Roman" w:hAnsi="Cambria Math" w:cs="Calibri"/>
          </w:rPr>
          <m:t>+</m:t>
        </m:r>
        <m:d>
          <m:dPr>
            <m:ctrlPr>
              <w:rPr>
                <w:rFonts w:ascii="Cambria Math" w:eastAsia="Times New Roman" w:hAnsi="Cambria Math" w:cs="Calibri"/>
                <w:i/>
              </w:rPr>
            </m:ctrlPr>
          </m:dPr>
          <m:e>
            <m:f>
              <m:fPr>
                <m:ctrlPr>
                  <w:rPr>
                    <w:rFonts w:ascii="Cambria Math" w:eastAsia="Times New Roman" w:hAnsi="Cambria Math" w:cs="Calibri"/>
                    <w:i/>
                  </w:rPr>
                </m:ctrlPr>
              </m:fPr>
              <m:num>
                <m:r>
                  <w:rPr>
                    <w:rFonts w:ascii="Cambria Math" w:eastAsia="Times New Roman" w:hAnsi="Cambria Math" w:cs="Calibri"/>
                  </w:rPr>
                  <m:t>k</m:t>
                </m:r>
              </m:num>
              <m:den>
                <m:r>
                  <w:rPr>
                    <w:rFonts w:ascii="Cambria Math" w:eastAsia="Times New Roman" w:hAnsi="Cambria Math" w:cs="Calibri"/>
                  </w:rPr>
                  <m:t>100</m:t>
                </m:r>
              </m:den>
            </m:f>
            <m:r>
              <w:rPr>
                <w:rFonts w:ascii="Cambria Math" w:eastAsia="Times New Roman" w:hAnsi="Cambria Math" w:cs="Calibri"/>
              </w:rPr>
              <m:t>×</m:t>
            </m:r>
            <m:r>
              <w:rPr>
                <w:rFonts w:ascii="Cambria Math" w:eastAsia="Times New Roman" w:hAnsi="Cambria Math" w:cs="Calibri"/>
              </w:rPr>
              <m:t>a</m:t>
            </m:r>
          </m:e>
        </m:d>
      </m:oMath>
      <w:r w:rsidR="007C2E4E" w:rsidRPr="00926D2F">
        <w:rPr>
          <w:rFonts w:eastAsia="Times New Roman" w:cs="Calibri"/>
          <w:i/>
          <w:lang w:val="lt-LT"/>
        </w:rPr>
        <w:t>, kur</w:t>
      </w:r>
    </w:p>
    <w:p w14:paraId="2E7C2F90" w14:textId="77777777" w:rsidR="00926D2F" w:rsidRPr="00120F95" w:rsidRDefault="00926D2F" w:rsidP="007C2E4E">
      <w:pPr>
        <w:ind w:firstLine="720"/>
        <w:jc w:val="both"/>
        <w:rPr>
          <w:rFonts w:eastAsia="Times New Roman" w:cs="Calibri"/>
          <w:i/>
        </w:rPr>
      </w:pPr>
    </w:p>
    <w:p w14:paraId="7A449C83" w14:textId="646A096B" w:rsidR="007C2E4E" w:rsidRDefault="007C2E4E" w:rsidP="007C2E4E">
      <w:pPr>
        <w:ind w:firstLine="720"/>
        <w:jc w:val="both"/>
        <w:rPr>
          <w:lang w:val="lt-LT"/>
        </w:rPr>
      </w:pPr>
      <w:r w:rsidRPr="00EF5D35">
        <w:rPr>
          <w:lang w:val="lt-LT"/>
        </w:rPr>
        <w:t xml:space="preserve">a – </w:t>
      </w:r>
      <w:r w:rsidR="00926D2F">
        <w:rPr>
          <w:lang w:val="lt-LT"/>
        </w:rPr>
        <w:t>įkainis</w:t>
      </w:r>
      <w:r w:rsidRPr="00EF5D35">
        <w:rPr>
          <w:lang w:val="lt-LT"/>
        </w:rPr>
        <w:t xml:space="preserve"> (Eur be PVM) (jei ji jau buvo perskaičiuota, tai po paskutinio perskaičiavimo).</w:t>
      </w:r>
    </w:p>
    <w:p w14:paraId="353549E6" w14:textId="5C628231" w:rsidR="007C2E4E" w:rsidRPr="00EF5D35" w:rsidRDefault="007C2E4E" w:rsidP="007C2E4E">
      <w:pPr>
        <w:ind w:firstLine="720"/>
        <w:jc w:val="both"/>
        <w:rPr>
          <w:lang w:val="lt-LT"/>
        </w:rPr>
      </w:pPr>
      <w:r>
        <w:rPr>
          <w:lang w:val="lt-LT"/>
        </w:rPr>
        <w:t>a</w:t>
      </w:r>
      <w:r w:rsidRPr="00EF5D35">
        <w:rPr>
          <w:vertAlign w:val="subscript"/>
          <w:lang w:val="lt-LT"/>
        </w:rPr>
        <w:t>1</w:t>
      </w:r>
      <w:r>
        <w:rPr>
          <w:lang w:val="lt-LT"/>
        </w:rPr>
        <w:t xml:space="preserve"> – perskaičiuot</w:t>
      </w:r>
      <w:r w:rsidR="00926D2F">
        <w:rPr>
          <w:lang w:val="lt-LT"/>
        </w:rPr>
        <w:t>as</w:t>
      </w:r>
      <w:r>
        <w:rPr>
          <w:lang w:val="lt-LT"/>
        </w:rPr>
        <w:t xml:space="preserve"> (pakeista</w:t>
      </w:r>
      <w:r w:rsidR="00926D2F">
        <w:rPr>
          <w:lang w:val="lt-LT"/>
        </w:rPr>
        <w:t>s</w:t>
      </w:r>
      <w:r>
        <w:rPr>
          <w:lang w:val="lt-LT"/>
        </w:rPr>
        <w:t xml:space="preserve">) </w:t>
      </w:r>
      <w:r w:rsidR="00926D2F">
        <w:rPr>
          <w:lang w:val="lt-LT"/>
        </w:rPr>
        <w:t>įkainis</w:t>
      </w:r>
      <w:r>
        <w:rPr>
          <w:lang w:val="lt-LT"/>
        </w:rPr>
        <w:t xml:space="preserve"> (Eur be PVM).</w:t>
      </w:r>
    </w:p>
    <w:p w14:paraId="5860BD37" w14:textId="04E7652B" w:rsidR="007C2E4E" w:rsidRPr="00EF5D35" w:rsidRDefault="007C2E4E" w:rsidP="007C2E4E">
      <w:pPr>
        <w:ind w:firstLine="720"/>
        <w:jc w:val="both"/>
        <w:rPr>
          <w:lang w:val="lt-LT"/>
        </w:rPr>
      </w:pPr>
      <w:r w:rsidRPr="00EF5D35">
        <w:rPr>
          <w:lang w:val="lt-LT"/>
        </w:rPr>
        <w:t xml:space="preserve">k – Pagal Ūkio subjektams suteiktų paslaugų kainų indeksą </w:t>
      </w:r>
      <w:r>
        <w:rPr>
          <w:lang w:val="lt-LT"/>
        </w:rPr>
        <w:t>(</w:t>
      </w:r>
      <w:r w:rsidR="00926D2F">
        <w:rPr>
          <w:lang w:val="lt-LT"/>
        </w:rPr>
        <w:t>J6311 Duomenų apdorojimo, interneto serverių paslaugų (prieglobos) ir susijusi veikla</w:t>
      </w:r>
      <w:r>
        <w:rPr>
          <w:lang w:val="lt-LT"/>
        </w:rPr>
        <w:t>),</w:t>
      </w:r>
      <w:r w:rsidRPr="00EF5D35">
        <w:rPr>
          <w:lang w:val="lt-LT"/>
        </w:rPr>
        <w:t xml:space="preserve"> apskaičiuotas Ūkio subjektams suteiktų paslaugų kainų pokytis (padidėjimas arba sumažėjimas) (%). „k“ reikšmė skaičiuojama pagal formulę:</w:t>
      </w:r>
    </w:p>
    <w:p w14:paraId="1247DDD2" w14:textId="77777777" w:rsidR="007C2E4E" w:rsidRPr="00EF5D35" w:rsidRDefault="007C2E4E" w:rsidP="007C2E4E">
      <w:pPr>
        <w:ind w:firstLine="720"/>
        <w:jc w:val="both"/>
        <w:rPr>
          <w:lang w:val="lt-LT"/>
        </w:rPr>
      </w:pPr>
      <m:oMath>
        <m:r>
          <w:rPr>
            <w:rFonts w:ascii="Cambria Math" w:hAnsi="Cambria Math"/>
            <w:lang w:val="lt-LT"/>
          </w:rPr>
          <m:t>k =</m:t>
        </m:r>
        <m:f>
          <m:fPr>
            <m:ctrlPr>
              <w:rPr>
                <w:rFonts w:ascii="Cambria Math" w:eastAsia="Times New Roman" w:hAnsi="Cambria Math"/>
                <w:i/>
                <w:lang w:val="lt-LT"/>
              </w:rPr>
            </m:ctrlPr>
          </m:fPr>
          <m:num>
            <m:sSub>
              <m:sSubPr>
                <m:ctrlPr>
                  <w:rPr>
                    <w:rFonts w:ascii="Cambria Math" w:eastAsia="Times New Roman" w:hAnsi="Cambria Math"/>
                    <w:i/>
                    <w:lang w:val="lt-LT"/>
                  </w:rPr>
                </m:ctrlPr>
              </m:sSubPr>
              <m:e>
                <m:r>
                  <w:rPr>
                    <w:rFonts w:ascii="Cambria Math" w:eastAsia="Times New Roman" w:hAnsi="Cambria Math"/>
                    <w:lang w:val="lt-LT"/>
                  </w:rPr>
                  <m:t>Ind</m:t>
                </m:r>
              </m:e>
              <m:sub>
                <m:r>
                  <w:rPr>
                    <w:rFonts w:ascii="Cambria Math" w:eastAsia="Times New Roman" w:hAnsi="Cambria Math"/>
                    <w:lang w:val="lt-LT"/>
                  </w:rPr>
                  <m:t>naujausias</m:t>
                </m:r>
              </m:sub>
            </m:sSub>
          </m:num>
          <m:den>
            <m:sSub>
              <m:sSubPr>
                <m:ctrlPr>
                  <w:rPr>
                    <w:rFonts w:ascii="Cambria Math" w:eastAsia="Times New Roman" w:hAnsi="Cambria Math"/>
                    <w:i/>
                    <w:lang w:val="lt-LT"/>
                  </w:rPr>
                </m:ctrlPr>
              </m:sSubPr>
              <m:e>
                <m:r>
                  <w:rPr>
                    <w:rFonts w:ascii="Cambria Math" w:eastAsia="Times New Roman" w:hAnsi="Cambria Math"/>
                    <w:lang w:val="lt-LT"/>
                  </w:rPr>
                  <m:t>Ind</m:t>
                </m:r>
              </m:e>
              <m:sub>
                <m:r>
                  <w:rPr>
                    <w:rFonts w:ascii="Cambria Math" w:eastAsia="Times New Roman" w:hAnsi="Cambria Math"/>
                    <w:lang w:val="lt-LT"/>
                  </w:rPr>
                  <m:t>pradžia</m:t>
                </m:r>
              </m:sub>
            </m:sSub>
          </m:den>
        </m:f>
        <m:r>
          <w:rPr>
            <w:rFonts w:ascii="Cambria Math" w:eastAsia="Times New Roman" w:hAnsi="Cambria Math"/>
            <w:lang w:val="lt-LT"/>
          </w:rPr>
          <m:t>×100-100</m:t>
        </m:r>
      </m:oMath>
      <w:r w:rsidRPr="00EF5D35">
        <w:rPr>
          <w:rFonts w:eastAsia="Times New Roman"/>
          <w:lang w:val="lt-LT"/>
        </w:rPr>
        <w:t>, (proc.) kur</w:t>
      </w:r>
    </w:p>
    <w:p w14:paraId="6A1577E9" w14:textId="030E4D3E" w:rsidR="007C2E4E" w:rsidRDefault="007C2E4E" w:rsidP="007C2E4E">
      <w:pPr>
        <w:ind w:firstLine="720"/>
        <w:jc w:val="both"/>
        <w:rPr>
          <w:lang w:val="lt-LT"/>
        </w:rPr>
      </w:pPr>
      <w:proofErr w:type="spellStart"/>
      <w:r w:rsidRPr="00DB015F">
        <w:rPr>
          <w:lang w:val="lt-LT"/>
        </w:rPr>
        <w:t>Ind</w:t>
      </w:r>
      <w:r w:rsidRPr="00DB015F">
        <w:rPr>
          <w:vertAlign w:val="subscript"/>
          <w:lang w:val="lt-LT"/>
        </w:rPr>
        <w:t>naujausias</w:t>
      </w:r>
      <w:proofErr w:type="spellEnd"/>
      <w:r w:rsidRPr="00DB015F">
        <w:rPr>
          <w:lang w:val="lt-LT"/>
        </w:rPr>
        <w:t xml:space="preserve"> – kreipimosi dėl kainos perskaičiavimo išsiuntimo kitai Šaliai dat</w:t>
      </w:r>
      <w:r>
        <w:rPr>
          <w:lang w:val="lt-LT"/>
        </w:rPr>
        <w:t>os (ketvirčio)</w:t>
      </w:r>
      <w:r w:rsidRPr="00DB015F">
        <w:rPr>
          <w:lang w:val="lt-LT"/>
        </w:rPr>
        <w:t xml:space="preserve"> naujausias paskelbtas</w:t>
      </w:r>
      <w:r>
        <w:rPr>
          <w:lang w:val="lt-LT"/>
        </w:rPr>
        <w:t xml:space="preserve"> </w:t>
      </w:r>
      <w:r w:rsidRPr="00DB015F">
        <w:rPr>
          <w:lang w:val="lt-LT"/>
        </w:rPr>
        <w:t xml:space="preserve">Ūkio subjektams suteiktų paslaugų kainų indeksas </w:t>
      </w:r>
      <w:r>
        <w:rPr>
          <w:lang w:val="lt-LT"/>
        </w:rPr>
        <w:t>(</w:t>
      </w:r>
      <w:r w:rsidR="007270B2">
        <w:rPr>
          <w:lang w:val="lt-LT"/>
        </w:rPr>
        <w:t>J6311 Duomenų apdorojimo, interneto serverių paslaugų (prieglobos</w:t>
      </w:r>
      <w:r>
        <w:rPr>
          <w:lang w:val="lt-LT"/>
        </w:rPr>
        <w:t>)</w:t>
      </w:r>
      <w:r w:rsidR="007270B2">
        <w:rPr>
          <w:lang w:val="lt-LT"/>
        </w:rPr>
        <w:t xml:space="preserve"> ir susijusi veikla</w:t>
      </w:r>
      <w:r w:rsidR="007270B2" w:rsidRPr="00EF5D35">
        <w:rPr>
          <w:lang w:val="lt-LT"/>
        </w:rPr>
        <w:t>)</w:t>
      </w:r>
      <w:r>
        <w:rPr>
          <w:lang w:val="lt-LT"/>
        </w:rPr>
        <w:t>.</w:t>
      </w:r>
    </w:p>
    <w:p w14:paraId="54A60F71" w14:textId="3807BDFA" w:rsidR="007C2E4E" w:rsidRPr="00EF5D35" w:rsidRDefault="007C2E4E" w:rsidP="007C2E4E">
      <w:pPr>
        <w:ind w:firstLine="720"/>
        <w:jc w:val="both"/>
        <w:rPr>
          <w:lang w:val="lt-LT"/>
        </w:rPr>
      </w:pPr>
      <w:proofErr w:type="spellStart"/>
      <w:r w:rsidRPr="00DB015F">
        <w:rPr>
          <w:lang w:val="lt-LT"/>
        </w:rPr>
        <w:t>Ind</w:t>
      </w:r>
      <w:r w:rsidRPr="00DB015F">
        <w:rPr>
          <w:vertAlign w:val="subscript"/>
          <w:lang w:val="lt-LT"/>
        </w:rPr>
        <w:t>pradžia</w:t>
      </w:r>
      <w:proofErr w:type="spellEnd"/>
      <w:r w:rsidRPr="00DB015F">
        <w:rPr>
          <w:lang w:val="lt-LT"/>
        </w:rPr>
        <w:t xml:space="preserve"> – laikotarpio pradžios datos (ketvirčio) Ūkio subjektams suteiktų paslaugų kainų indeksas (</w:t>
      </w:r>
      <w:r w:rsidR="007270B2">
        <w:rPr>
          <w:lang w:val="lt-LT"/>
        </w:rPr>
        <w:t>J6311 Duomenų apdorojimo, interneto serverių paslaugų (prieglobos) ir susijusi veikla</w:t>
      </w:r>
      <w:r w:rsidRPr="00DB015F">
        <w:rPr>
          <w:lang w:val="lt-LT"/>
        </w:rPr>
        <w:t>). Pirmojo perskaičiavimo atveju laikotarpio pradžia (ketvirtis)</w:t>
      </w:r>
      <w:r w:rsidRPr="00DB015F">
        <w:rPr>
          <w:color w:val="76923C"/>
          <w:lang w:val="lt-LT"/>
        </w:rPr>
        <w:t xml:space="preserve"> </w:t>
      </w:r>
      <w:r w:rsidRPr="00DB015F">
        <w:rPr>
          <w:lang w:val="lt-LT"/>
        </w:rPr>
        <w:t>yra Sutarties sudarymo dienos ketvirtis. Antrojo ir vėlesnių perskaičiavimų atveju laikotarpio pradžia (ketvirtis) yra paskutinio perskaičiavimo metu naudotos</w:t>
      </w:r>
      <w:r w:rsidRPr="00EF5D35">
        <w:rPr>
          <w:lang w:val="lt-LT"/>
        </w:rPr>
        <w:t xml:space="preserve"> paskelbto atitinkamo indekso reikšmės ketvirtis</w:t>
      </w:r>
      <w:r>
        <w:rPr>
          <w:lang w:val="lt-LT"/>
        </w:rPr>
        <w:t>.</w:t>
      </w:r>
    </w:p>
    <w:p w14:paraId="01AB4E2D" w14:textId="6882A4EE" w:rsidR="007C2E4E" w:rsidRDefault="007C2E4E" w:rsidP="007C2E4E">
      <w:pPr>
        <w:pStyle w:val="TableParagraph"/>
        <w:spacing w:after="40"/>
        <w:ind w:firstLine="720"/>
        <w:jc w:val="both"/>
        <w:rPr>
          <w:color w:val="000000"/>
          <w:sz w:val="24"/>
          <w:szCs w:val="24"/>
          <w:lang w:val="lt-LT" w:eastAsia="en-GB"/>
        </w:rPr>
      </w:pPr>
      <w:r>
        <w:rPr>
          <w:color w:val="000000"/>
          <w:sz w:val="24"/>
          <w:szCs w:val="24"/>
          <w:lang w:val="lt-LT" w:eastAsia="en-GB"/>
        </w:rPr>
        <w:t xml:space="preserve">3.7. Skaičiavimams indeksų reikšmės imamos </w:t>
      </w:r>
      <w:r w:rsidRPr="006A0280">
        <w:rPr>
          <w:b/>
          <w:bCs/>
          <w:color w:val="000000"/>
          <w:sz w:val="24"/>
          <w:szCs w:val="24"/>
          <w:lang w:val="lt-LT" w:eastAsia="en-GB"/>
        </w:rPr>
        <w:t>keturių</w:t>
      </w:r>
      <w:r>
        <w:rPr>
          <w:color w:val="000000"/>
          <w:sz w:val="24"/>
          <w:szCs w:val="24"/>
          <w:lang w:val="lt-LT" w:eastAsia="en-GB"/>
        </w:rPr>
        <w:t xml:space="preserve"> skaitmenų po kablelio tikslumu. Apskaičiuotas pokytis (k) tolimesniems skaičiavimams naudojamas suapvalinus iki </w:t>
      </w:r>
      <w:r w:rsidRPr="006A0280">
        <w:rPr>
          <w:b/>
          <w:bCs/>
          <w:color w:val="000000"/>
          <w:sz w:val="24"/>
          <w:szCs w:val="24"/>
          <w:lang w:val="lt-LT" w:eastAsia="en-GB"/>
        </w:rPr>
        <w:t>vieno</w:t>
      </w:r>
      <w:r>
        <w:rPr>
          <w:color w:val="000000"/>
          <w:sz w:val="24"/>
          <w:szCs w:val="24"/>
          <w:lang w:val="lt-LT" w:eastAsia="en-GB"/>
        </w:rPr>
        <w:t xml:space="preserve"> skaitmens </w:t>
      </w:r>
      <w:r>
        <w:rPr>
          <w:color w:val="000000"/>
          <w:sz w:val="24"/>
          <w:szCs w:val="24"/>
          <w:lang w:val="lt-LT" w:eastAsia="en-GB"/>
        </w:rPr>
        <w:lastRenderedPageBreak/>
        <w:t>po kablelio, o apskaičiuota</w:t>
      </w:r>
      <w:r w:rsidR="007270B2">
        <w:rPr>
          <w:color w:val="000000"/>
          <w:sz w:val="24"/>
          <w:szCs w:val="24"/>
          <w:lang w:val="lt-LT" w:eastAsia="en-GB"/>
        </w:rPr>
        <w:t xml:space="preserve">s įkainis </w:t>
      </w:r>
      <w:r>
        <w:rPr>
          <w:color w:val="000000"/>
          <w:sz w:val="24"/>
          <w:szCs w:val="24"/>
          <w:lang w:val="lt-LT" w:eastAsia="en-GB"/>
        </w:rPr>
        <w:t xml:space="preserve">„a“ suapvalinama iki </w:t>
      </w:r>
      <w:r w:rsidRPr="000B031B">
        <w:rPr>
          <w:b/>
          <w:bCs/>
          <w:color w:val="000000"/>
          <w:sz w:val="24"/>
          <w:szCs w:val="24"/>
          <w:lang w:val="lt-LT" w:eastAsia="en-GB"/>
        </w:rPr>
        <w:t>dviejų</w:t>
      </w:r>
      <w:r>
        <w:rPr>
          <w:color w:val="000000"/>
          <w:sz w:val="24"/>
          <w:szCs w:val="24"/>
          <w:lang w:val="lt-LT" w:eastAsia="en-GB"/>
        </w:rPr>
        <w:t xml:space="preserve"> skaitmenų po kablelio.</w:t>
      </w:r>
    </w:p>
    <w:p w14:paraId="23E2CBF2" w14:textId="2F024662" w:rsidR="007C2E4E" w:rsidRDefault="007C2E4E" w:rsidP="007C2E4E">
      <w:pPr>
        <w:pStyle w:val="TableParagraph"/>
        <w:spacing w:after="40"/>
        <w:ind w:firstLine="720"/>
        <w:jc w:val="both"/>
        <w:rPr>
          <w:color w:val="000000"/>
          <w:sz w:val="24"/>
          <w:szCs w:val="24"/>
          <w:lang w:val="lt-LT" w:eastAsia="en-GB"/>
        </w:rPr>
      </w:pPr>
      <w:r>
        <w:rPr>
          <w:color w:val="000000"/>
          <w:sz w:val="24"/>
          <w:szCs w:val="24"/>
          <w:lang w:val="lt-LT" w:eastAsia="en-GB"/>
        </w:rPr>
        <w:t>3.8. Pirm</w:t>
      </w:r>
      <w:r w:rsidR="00071BAE">
        <w:rPr>
          <w:color w:val="000000"/>
          <w:sz w:val="24"/>
          <w:szCs w:val="24"/>
          <w:lang w:val="lt-LT" w:eastAsia="en-GB"/>
        </w:rPr>
        <w:t>osios peržiūros terminas netaikomas ir peržiūros dažnumas nėra ribojamas.</w:t>
      </w:r>
    </w:p>
    <w:p w14:paraId="4EB6D437" w14:textId="622F125F" w:rsidR="007C2E4E" w:rsidRDefault="007C2E4E" w:rsidP="007C2E4E">
      <w:pPr>
        <w:pStyle w:val="TableParagraph"/>
        <w:spacing w:after="40"/>
        <w:ind w:firstLine="720"/>
        <w:jc w:val="both"/>
        <w:rPr>
          <w:color w:val="000000"/>
          <w:sz w:val="24"/>
          <w:szCs w:val="24"/>
          <w:lang w:val="lt-LT" w:eastAsia="en-GB"/>
        </w:rPr>
      </w:pPr>
      <w:r>
        <w:rPr>
          <w:color w:val="000000"/>
          <w:sz w:val="24"/>
          <w:szCs w:val="24"/>
          <w:lang w:val="lt-LT" w:eastAsia="en-GB"/>
        </w:rPr>
        <w:t xml:space="preserve">3.9. Kainos perskaičiavimą inicijuojanti Šalis turi informuoti kitą Šalį raštu apie ketinimą pasinaudoti </w:t>
      </w:r>
      <w:r w:rsidR="00071BAE">
        <w:rPr>
          <w:color w:val="000000"/>
          <w:sz w:val="24"/>
          <w:szCs w:val="24"/>
          <w:lang w:val="lt-LT" w:eastAsia="en-GB"/>
        </w:rPr>
        <w:t>įkainio</w:t>
      </w:r>
      <w:r>
        <w:rPr>
          <w:color w:val="000000"/>
          <w:sz w:val="24"/>
          <w:szCs w:val="24"/>
          <w:lang w:val="lt-LT" w:eastAsia="en-GB"/>
        </w:rPr>
        <w:t xml:space="preserve"> perskaičiavimo teise. Susitarimas turi būti Šalių pasirašomas per 5 darbo dienas nuo </w:t>
      </w:r>
      <w:r w:rsidR="00071BAE">
        <w:rPr>
          <w:color w:val="000000"/>
          <w:sz w:val="24"/>
          <w:szCs w:val="24"/>
          <w:lang w:val="lt-LT" w:eastAsia="en-GB"/>
        </w:rPr>
        <w:t>įkainio</w:t>
      </w:r>
      <w:r>
        <w:rPr>
          <w:color w:val="000000"/>
          <w:sz w:val="24"/>
          <w:szCs w:val="24"/>
          <w:lang w:val="lt-LT" w:eastAsia="en-GB"/>
        </w:rPr>
        <w:t xml:space="preserve"> perskaičiavimą inicijuojančios Šalies kreipimosi ir dokumentų, pagrindžiančių kainos perskaičiavimą, pateikimo dienos</w:t>
      </w:r>
    </w:p>
    <w:p w14:paraId="06BD937E" w14:textId="395EDC02" w:rsidR="00BA6355" w:rsidRDefault="007C2E4E" w:rsidP="007C2E4E">
      <w:pPr>
        <w:pStyle w:val="Body2"/>
        <w:spacing w:after="0"/>
        <w:ind w:firstLine="720"/>
        <w:rPr>
          <w:rFonts w:cs="Times New Roman"/>
          <w:sz w:val="24"/>
          <w:szCs w:val="24"/>
          <w:lang w:val="lt-LT"/>
        </w:rPr>
      </w:pPr>
      <w:r w:rsidRPr="00E54B30">
        <w:rPr>
          <w:sz w:val="24"/>
          <w:szCs w:val="24"/>
          <w:lang w:val="lt-LT" w:eastAsia="en-GB"/>
        </w:rPr>
        <w:t>3.</w:t>
      </w:r>
      <w:r>
        <w:rPr>
          <w:sz w:val="24"/>
          <w:szCs w:val="24"/>
          <w:lang w:val="lt-LT" w:eastAsia="en-GB"/>
        </w:rPr>
        <w:t>10</w:t>
      </w:r>
      <w:r w:rsidRPr="00E54B30">
        <w:rPr>
          <w:sz w:val="24"/>
          <w:szCs w:val="24"/>
          <w:lang w:val="lt-LT" w:eastAsia="en-GB"/>
        </w:rPr>
        <w:t xml:space="preserve">. </w:t>
      </w:r>
      <w:r w:rsidRPr="00E54B30">
        <w:rPr>
          <w:sz w:val="24"/>
          <w:szCs w:val="24"/>
          <w:lang w:val="lt-LT"/>
        </w:rPr>
        <w:t>Sutarties kainos perskaičiavimas dėl kitų mokesčių pasikeitimo nebus atliekamas</w:t>
      </w:r>
      <w:r w:rsidR="009D32F8" w:rsidRPr="00C72B92">
        <w:rPr>
          <w:rFonts w:cs="Times New Roman"/>
          <w:sz w:val="24"/>
          <w:szCs w:val="24"/>
          <w:lang w:val="lt-LT"/>
        </w:rPr>
        <w:t>.</w:t>
      </w:r>
    </w:p>
    <w:p w14:paraId="1091B182" w14:textId="77777777" w:rsidR="002D2F0C" w:rsidRPr="00C72B92" w:rsidRDefault="006C47E1" w:rsidP="00D31712">
      <w:pPr>
        <w:pStyle w:val="Heading"/>
        <w:spacing w:before="240" w:after="240"/>
        <w:jc w:val="center"/>
        <w:rPr>
          <w:rFonts w:cs="Times New Roman"/>
          <w:color w:val="auto"/>
          <w:sz w:val="24"/>
          <w:szCs w:val="24"/>
          <w:lang w:val="lt-LT"/>
        </w:rPr>
      </w:pPr>
      <w:r w:rsidRPr="00C72B92">
        <w:rPr>
          <w:rFonts w:cs="Times New Roman"/>
          <w:color w:val="auto"/>
          <w:sz w:val="24"/>
          <w:szCs w:val="24"/>
          <w:lang w:val="lt-LT"/>
        </w:rPr>
        <w:t xml:space="preserve">4. </w:t>
      </w:r>
      <w:r w:rsidR="00BC1C26" w:rsidRPr="00C72B92">
        <w:rPr>
          <w:rFonts w:cs="Times New Roman"/>
          <w:color w:val="auto"/>
          <w:sz w:val="24"/>
          <w:szCs w:val="24"/>
          <w:lang w:val="lt-LT"/>
        </w:rPr>
        <w:t xml:space="preserve">PASLAUGŲ PIĖMIMO-PERDAVIMO ir APMOKĖJIMO </w:t>
      </w:r>
      <w:r w:rsidRPr="00C72B92">
        <w:rPr>
          <w:rFonts w:cs="Times New Roman"/>
          <w:color w:val="auto"/>
          <w:sz w:val="24"/>
          <w:szCs w:val="24"/>
          <w:lang w:val="lt-LT"/>
        </w:rPr>
        <w:t>TVARKA</w:t>
      </w:r>
    </w:p>
    <w:p w14:paraId="5C2DEC0A" w14:textId="3C1CAFF7" w:rsidR="00BC1C26" w:rsidRPr="00834D46" w:rsidRDefault="006C47E1" w:rsidP="00EE3BEB">
      <w:pPr>
        <w:pStyle w:val="Body2"/>
        <w:spacing w:after="0"/>
        <w:ind w:firstLine="720"/>
        <w:rPr>
          <w:rFonts w:cs="Times New Roman"/>
          <w:color w:val="auto"/>
          <w:sz w:val="24"/>
          <w:szCs w:val="24"/>
          <w:lang w:val="lt-LT"/>
        </w:rPr>
      </w:pPr>
      <w:r w:rsidRPr="002F48C2">
        <w:rPr>
          <w:rFonts w:cs="Times New Roman"/>
          <w:color w:val="auto"/>
          <w:sz w:val="24"/>
          <w:szCs w:val="24"/>
          <w:lang w:val="lt-LT"/>
        </w:rPr>
        <w:t xml:space="preserve">4.1. </w:t>
      </w:r>
      <w:r w:rsidR="003B38AB" w:rsidRPr="002F48C2">
        <w:rPr>
          <w:rFonts w:cs="Times New Roman"/>
          <w:color w:val="auto"/>
          <w:sz w:val="24"/>
          <w:szCs w:val="24"/>
          <w:lang w:val="lt-LT"/>
        </w:rPr>
        <w:t>Su</w:t>
      </w:r>
      <w:r w:rsidR="003B38AB">
        <w:rPr>
          <w:rFonts w:cs="Times New Roman"/>
          <w:color w:val="auto"/>
          <w:sz w:val="24"/>
          <w:szCs w:val="24"/>
          <w:lang w:val="lt-LT"/>
        </w:rPr>
        <w:t xml:space="preserve"> Paslaugų teikėju už</w:t>
      </w:r>
      <w:r w:rsidR="00780DF9">
        <w:rPr>
          <w:rFonts w:cs="Times New Roman"/>
          <w:color w:val="auto"/>
          <w:sz w:val="24"/>
          <w:szCs w:val="24"/>
          <w:lang w:val="lt-LT"/>
        </w:rPr>
        <w:t xml:space="preserve"> atliktus darbus bei</w:t>
      </w:r>
      <w:r w:rsidR="003B38AB">
        <w:rPr>
          <w:rFonts w:cs="Times New Roman"/>
          <w:color w:val="auto"/>
          <w:sz w:val="24"/>
          <w:szCs w:val="24"/>
          <w:lang w:val="lt-LT"/>
        </w:rPr>
        <w:t xml:space="preserve"> laiku ir kokybiškai suteiktas paslaugas bus atsiskaitoma kas mėnesį per 30 (trisdešimt) kalendorinių dienų nuo Šalių be pastabų pasirašyto paslaugų priėmimo-perdavimo akto ir PVM sąskaitos-faktūros pateikimo dienos</w:t>
      </w:r>
      <w:r w:rsidR="00BC1C26" w:rsidRPr="00834D46">
        <w:rPr>
          <w:rFonts w:cs="Times New Roman"/>
          <w:color w:val="auto"/>
          <w:sz w:val="24"/>
          <w:szCs w:val="24"/>
          <w:lang w:val="lt-LT"/>
        </w:rPr>
        <w:t>.</w:t>
      </w:r>
    </w:p>
    <w:p w14:paraId="68C51266" w14:textId="06A43CAE" w:rsidR="002D2F0C" w:rsidRPr="00834D46" w:rsidRDefault="00BC1C26" w:rsidP="00EE3BEB">
      <w:pPr>
        <w:pStyle w:val="Body2"/>
        <w:spacing w:after="0"/>
        <w:ind w:firstLine="720"/>
        <w:rPr>
          <w:rFonts w:cs="Times New Roman"/>
          <w:color w:val="auto"/>
          <w:sz w:val="24"/>
          <w:szCs w:val="24"/>
          <w:lang w:val="lt-LT"/>
        </w:rPr>
      </w:pPr>
      <w:r w:rsidRPr="00834D46">
        <w:rPr>
          <w:rFonts w:cs="Times New Roman"/>
          <w:color w:val="auto"/>
          <w:sz w:val="24"/>
          <w:szCs w:val="24"/>
          <w:lang w:val="lt-LT"/>
        </w:rPr>
        <w:t>4.2.</w:t>
      </w:r>
      <w:r w:rsidR="00101B87" w:rsidRPr="00834D46">
        <w:rPr>
          <w:rFonts w:cs="Times New Roman"/>
          <w:color w:val="auto"/>
          <w:sz w:val="24"/>
          <w:szCs w:val="24"/>
          <w:lang w:val="lt-LT"/>
        </w:rPr>
        <w:t xml:space="preserve"> </w:t>
      </w:r>
      <w:r w:rsidR="00D636A5" w:rsidRPr="00834D46">
        <w:rPr>
          <w:rFonts w:cs="Times New Roman"/>
          <w:color w:val="auto"/>
          <w:sz w:val="24"/>
          <w:szCs w:val="24"/>
          <w:lang w:val="lt-LT"/>
        </w:rPr>
        <w:t>Paslaugų teikėjo</w:t>
      </w:r>
      <w:r w:rsidR="006C47E1" w:rsidRPr="00834D46">
        <w:rPr>
          <w:rFonts w:cs="Times New Roman"/>
          <w:color w:val="auto"/>
          <w:sz w:val="24"/>
          <w:szCs w:val="24"/>
          <w:lang w:val="lt-LT"/>
        </w:rPr>
        <w:t xml:space="preserve"> pateiktoje sąskaitoje-faktūroje turi būti nurodoma Sutarties data ir numeris.</w:t>
      </w:r>
    </w:p>
    <w:p w14:paraId="6B5FB9EE" w14:textId="49275643" w:rsidR="002D2F0C" w:rsidRPr="00834D46" w:rsidRDefault="006C47E1" w:rsidP="00EE3BEB">
      <w:pPr>
        <w:pStyle w:val="Body2"/>
        <w:spacing w:after="0"/>
        <w:ind w:firstLine="720"/>
        <w:rPr>
          <w:rFonts w:cs="Times New Roman"/>
          <w:color w:val="auto"/>
          <w:sz w:val="24"/>
          <w:szCs w:val="24"/>
          <w:lang w:val="lt-LT"/>
        </w:rPr>
      </w:pPr>
      <w:r w:rsidRPr="00834D46">
        <w:rPr>
          <w:rFonts w:cs="Times New Roman"/>
          <w:color w:val="auto"/>
          <w:sz w:val="24"/>
          <w:szCs w:val="24"/>
          <w:lang w:val="lt-LT"/>
        </w:rPr>
        <w:t>4.</w:t>
      </w:r>
      <w:r w:rsidR="00BC1C26" w:rsidRPr="00834D46">
        <w:rPr>
          <w:rFonts w:cs="Times New Roman"/>
          <w:color w:val="auto"/>
          <w:sz w:val="24"/>
          <w:szCs w:val="24"/>
          <w:lang w:val="lt-LT"/>
        </w:rPr>
        <w:t>3</w:t>
      </w:r>
      <w:r w:rsidRPr="00834D46">
        <w:rPr>
          <w:rFonts w:cs="Times New Roman"/>
          <w:color w:val="auto"/>
          <w:sz w:val="24"/>
          <w:szCs w:val="24"/>
          <w:lang w:val="lt-LT"/>
        </w:rPr>
        <w:t>.</w:t>
      </w:r>
      <w:r w:rsidR="00EE3BEB" w:rsidRPr="00834D46">
        <w:rPr>
          <w:rFonts w:cs="Times New Roman"/>
          <w:color w:val="auto"/>
          <w:sz w:val="24"/>
          <w:szCs w:val="24"/>
          <w:lang w:val="lt-LT"/>
        </w:rPr>
        <w:t xml:space="preserve"> </w:t>
      </w:r>
      <w:r w:rsidR="00834D46" w:rsidRPr="00834D46">
        <w:rPr>
          <w:sz w:val="24"/>
          <w:szCs w:val="24"/>
          <w:lang w:val="lt-LT"/>
        </w:rPr>
        <w:t>Vykdant pirkimo Sutartį pridėtinės vertės mokesčio sąskaitos faktūros, sąskaitos faktūros turi būti teikiamos naudojantis informacinės sistemos „E. sąskaita“ priemonėmis. Prisijungti prie elektroninės paslaugos „E. sąskaita“ galima interneto adresu www. esaskaita.eu. Paslauga yra apmokama Lietuvos Respublikos finansų ministro nustatyta tvarka</w:t>
      </w:r>
      <w:r w:rsidRPr="00834D46">
        <w:rPr>
          <w:rFonts w:cs="Times New Roman"/>
          <w:color w:val="auto"/>
          <w:sz w:val="24"/>
          <w:szCs w:val="24"/>
          <w:lang w:val="lt-LT"/>
        </w:rPr>
        <w:t>.</w:t>
      </w:r>
    </w:p>
    <w:p w14:paraId="526CC85C" w14:textId="6D1C3906" w:rsidR="002D2F0C" w:rsidRPr="00834D46" w:rsidRDefault="006C47E1" w:rsidP="00EE3BEB">
      <w:pPr>
        <w:pStyle w:val="Body2"/>
        <w:spacing w:after="0"/>
        <w:ind w:firstLine="720"/>
        <w:rPr>
          <w:rFonts w:cs="Times New Roman"/>
          <w:color w:val="auto"/>
          <w:sz w:val="24"/>
          <w:szCs w:val="24"/>
          <w:lang w:val="lt-LT"/>
        </w:rPr>
      </w:pPr>
      <w:r w:rsidRPr="00834D46">
        <w:rPr>
          <w:rFonts w:cs="Times New Roman"/>
          <w:color w:val="auto"/>
          <w:sz w:val="24"/>
          <w:szCs w:val="24"/>
          <w:lang w:val="lt-LT"/>
        </w:rPr>
        <w:t>4.</w:t>
      </w:r>
      <w:r w:rsidR="00BC1C26" w:rsidRPr="00834D46">
        <w:rPr>
          <w:rFonts w:cs="Times New Roman"/>
          <w:color w:val="auto"/>
          <w:sz w:val="24"/>
          <w:szCs w:val="24"/>
          <w:lang w:val="lt-LT"/>
        </w:rPr>
        <w:t>4</w:t>
      </w:r>
      <w:r w:rsidRPr="00834D46">
        <w:rPr>
          <w:rFonts w:cs="Times New Roman"/>
          <w:color w:val="auto"/>
          <w:sz w:val="24"/>
          <w:szCs w:val="24"/>
          <w:lang w:val="lt-LT"/>
        </w:rPr>
        <w:t xml:space="preserve">. </w:t>
      </w:r>
      <w:r w:rsidR="00AC4FC5" w:rsidRPr="00834D46">
        <w:rPr>
          <w:rFonts w:cs="Times New Roman"/>
          <w:color w:val="auto"/>
          <w:sz w:val="24"/>
          <w:szCs w:val="24"/>
          <w:lang w:val="lt-LT"/>
        </w:rPr>
        <w:t>Pirkėjas</w:t>
      </w:r>
      <w:r w:rsidRPr="00834D46">
        <w:rPr>
          <w:rFonts w:cs="Times New Roman"/>
          <w:color w:val="auto"/>
          <w:sz w:val="24"/>
          <w:szCs w:val="24"/>
          <w:lang w:val="lt-LT"/>
        </w:rPr>
        <w:t xml:space="preserve"> visas mokėtinas sumas moka pavedimu į Sutartyje nurodytą </w:t>
      </w:r>
      <w:r w:rsidR="00A53CF6" w:rsidRPr="00834D46">
        <w:rPr>
          <w:rFonts w:cs="Times New Roman"/>
          <w:color w:val="auto"/>
          <w:sz w:val="24"/>
          <w:szCs w:val="24"/>
          <w:lang w:val="lt-LT"/>
        </w:rPr>
        <w:t>Paslaugų teikėjo</w:t>
      </w:r>
      <w:r w:rsidRPr="00834D46">
        <w:rPr>
          <w:rFonts w:cs="Times New Roman"/>
          <w:color w:val="auto"/>
          <w:sz w:val="24"/>
          <w:szCs w:val="24"/>
          <w:lang w:val="lt-LT"/>
        </w:rPr>
        <w:t xml:space="preserve"> banko sąskaitą.</w:t>
      </w:r>
    </w:p>
    <w:p w14:paraId="324F56A7" w14:textId="63CAC0E7" w:rsidR="002D2F0C" w:rsidRDefault="006C47E1" w:rsidP="00EE3BEB">
      <w:pPr>
        <w:pStyle w:val="Body2"/>
        <w:spacing w:after="0"/>
        <w:ind w:firstLine="720"/>
        <w:rPr>
          <w:rFonts w:cs="Times New Roman"/>
          <w:color w:val="auto"/>
          <w:sz w:val="24"/>
          <w:szCs w:val="24"/>
          <w:lang w:val="lt-LT"/>
        </w:rPr>
      </w:pPr>
      <w:r w:rsidRPr="00834D46">
        <w:rPr>
          <w:rFonts w:cs="Times New Roman"/>
          <w:color w:val="auto"/>
          <w:sz w:val="24"/>
          <w:szCs w:val="24"/>
          <w:lang w:val="lt-LT"/>
        </w:rPr>
        <w:t>4.</w:t>
      </w:r>
      <w:r w:rsidR="00BC1C26" w:rsidRPr="00834D46">
        <w:rPr>
          <w:rFonts w:cs="Times New Roman"/>
          <w:color w:val="auto"/>
          <w:sz w:val="24"/>
          <w:szCs w:val="24"/>
          <w:lang w:val="lt-LT"/>
        </w:rPr>
        <w:t>5</w:t>
      </w:r>
      <w:r w:rsidRPr="00834D46">
        <w:rPr>
          <w:rFonts w:cs="Times New Roman"/>
          <w:color w:val="auto"/>
          <w:sz w:val="24"/>
          <w:szCs w:val="24"/>
          <w:lang w:val="lt-LT"/>
        </w:rPr>
        <w:t xml:space="preserve">. </w:t>
      </w:r>
      <w:r w:rsidR="00AC4FC5" w:rsidRPr="00834D46">
        <w:rPr>
          <w:rFonts w:cs="Times New Roman"/>
          <w:color w:val="auto"/>
          <w:sz w:val="24"/>
          <w:szCs w:val="24"/>
          <w:lang w:val="lt-LT"/>
        </w:rPr>
        <w:t>Pirkėjas</w:t>
      </w:r>
      <w:r w:rsidRPr="00834D46">
        <w:rPr>
          <w:rFonts w:cs="Times New Roman"/>
          <w:color w:val="auto"/>
          <w:sz w:val="24"/>
          <w:szCs w:val="24"/>
          <w:lang w:val="lt-LT"/>
        </w:rPr>
        <w:t xml:space="preserve"> numato tiesioginio atsiskaitymo su subtiekėjais </w:t>
      </w:r>
      <w:r w:rsidR="007C7342" w:rsidRPr="00834D46">
        <w:rPr>
          <w:rFonts w:cs="Times New Roman"/>
          <w:color w:val="auto"/>
          <w:sz w:val="24"/>
          <w:szCs w:val="24"/>
          <w:lang w:val="lt-LT"/>
        </w:rPr>
        <w:t xml:space="preserve">(jeigu jie pasitelkiami) </w:t>
      </w:r>
      <w:r w:rsidRPr="00834D46">
        <w:rPr>
          <w:rFonts w:cs="Times New Roman"/>
          <w:color w:val="auto"/>
          <w:sz w:val="24"/>
          <w:szCs w:val="24"/>
          <w:lang w:val="lt-LT"/>
        </w:rPr>
        <w:t xml:space="preserve">galimybę, vadovaujantis šiame punkte nustatyta tvarka. </w:t>
      </w:r>
      <w:r w:rsidR="00AC4FC5" w:rsidRPr="00834D46">
        <w:rPr>
          <w:rFonts w:cs="Times New Roman"/>
          <w:color w:val="auto"/>
          <w:sz w:val="24"/>
          <w:szCs w:val="24"/>
          <w:lang w:val="lt-LT"/>
        </w:rPr>
        <w:t>Pirkėjas</w:t>
      </w:r>
      <w:r w:rsidRPr="00834D46">
        <w:rPr>
          <w:rFonts w:cs="Times New Roman"/>
          <w:color w:val="auto"/>
          <w:sz w:val="24"/>
          <w:szCs w:val="24"/>
          <w:lang w:val="lt-LT"/>
        </w:rPr>
        <w:t xml:space="preserve"> ne vėliau kaip per 3 darbo dienas nuo šios</w:t>
      </w:r>
      <w:r w:rsidRPr="00C72B92">
        <w:rPr>
          <w:rFonts w:cs="Times New Roman"/>
          <w:color w:val="auto"/>
          <w:sz w:val="24"/>
          <w:szCs w:val="24"/>
          <w:lang w:val="lt-LT"/>
        </w:rPr>
        <w:t xml:space="preserve"> Sutarties 8.1 punkte nurodytos informacijos gavimo raštu informuoja subtiekėjus apie tiesioginio atsiskaitymo galimybę, o subtiekėjas, norėdamas pasinaudoti tokia galimybe, raštu pateikia prašymą </w:t>
      </w:r>
      <w:r w:rsidR="00AC4FC5" w:rsidRPr="00C72B92">
        <w:rPr>
          <w:rFonts w:cs="Times New Roman"/>
          <w:color w:val="auto"/>
          <w:sz w:val="24"/>
          <w:szCs w:val="24"/>
          <w:lang w:val="lt-LT"/>
        </w:rPr>
        <w:t>Pirkėjui</w:t>
      </w:r>
      <w:r w:rsidRPr="00C72B92">
        <w:rPr>
          <w:rFonts w:cs="Times New Roman"/>
          <w:color w:val="auto"/>
          <w:sz w:val="24"/>
          <w:szCs w:val="24"/>
          <w:lang w:val="lt-LT"/>
        </w:rPr>
        <w:t xml:space="preserve">. Tais atvejais, kai subtiekėjas išreiškia norą pasinaudoti tiesioginio atsiskaitymo galimybe, turi būti sudaroma trišalė sutartis tarp </w:t>
      </w:r>
      <w:r w:rsidR="00AC4FC5" w:rsidRPr="00C72B92">
        <w:rPr>
          <w:rFonts w:cs="Times New Roman"/>
          <w:color w:val="auto"/>
          <w:sz w:val="24"/>
          <w:szCs w:val="24"/>
          <w:lang w:val="lt-LT"/>
        </w:rPr>
        <w:t>Pirkėjo</w:t>
      </w:r>
      <w:r w:rsidRPr="00C72B92">
        <w:rPr>
          <w:rFonts w:cs="Times New Roman"/>
          <w:color w:val="auto"/>
          <w:sz w:val="24"/>
          <w:szCs w:val="24"/>
          <w:lang w:val="lt-LT"/>
        </w:rPr>
        <w:t xml:space="preserve">, </w:t>
      </w:r>
      <w:r w:rsidR="007B53F2">
        <w:rPr>
          <w:rFonts w:cs="Times New Roman"/>
          <w:color w:val="auto"/>
          <w:sz w:val="24"/>
          <w:szCs w:val="24"/>
          <w:lang w:val="lt-LT"/>
        </w:rPr>
        <w:t>Paslaugų teikėjo</w:t>
      </w:r>
      <w:r w:rsidRPr="00C72B92">
        <w:rPr>
          <w:rFonts w:cs="Times New Roman"/>
          <w:color w:val="auto"/>
          <w:sz w:val="24"/>
          <w:szCs w:val="24"/>
          <w:lang w:val="lt-LT"/>
        </w:rPr>
        <w:t xml:space="preserve"> ir jo subtiekėjo, kurioje aprašoma tiesioginio atsiskaitymo su subtiekėju tvarka, kurioje numatoma teisė </w:t>
      </w:r>
      <w:r w:rsidR="007B53F2">
        <w:rPr>
          <w:rFonts w:cs="Times New Roman"/>
          <w:color w:val="auto"/>
          <w:sz w:val="24"/>
          <w:szCs w:val="24"/>
          <w:lang w:val="lt-LT"/>
        </w:rPr>
        <w:t>Paslaugų teikėjui</w:t>
      </w:r>
      <w:r w:rsidRPr="00C72B92">
        <w:rPr>
          <w:rFonts w:cs="Times New Roman"/>
          <w:color w:val="auto"/>
          <w:sz w:val="24"/>
          <w:szCs w:val="24"/>
          <w:lang w:val="lt-LT"/>
        </w:rPr>
        <w:t xml:space="preserve"> prieštarauti nepagrįstiems mokėjimams subtiekėjui.</w:t>
      </w:r>
    </w:p>
    <w:p w14:paraId="74574970" w14:textId="44D97877" w:rsidR="00507077" w:rsidRDefault="00507077" w:rsidP="00EE3BEB">
      <w:pPr>
        <w:pStyle w:val="Body2"/>
        <w:spacing w:after="0"/>
        <w:ind w:firstLine="720"/>
        <w:rPr>
          <w:rFonts w:cs="Times New Roman"/>
          <w:color w:val="auto"/>
          <w:sz w:val="24"/>
          <w:szCs w:val="24"/>
          <w:lang w:val="lt-LT"/>
        </w:rPr>
      </w:pPr>
      <w:r>
        <w:rPr>
          <w:rFonts w:cs="Times New Roman"/>
          <w:color w:val="auto"/>
          <w:sz w:val="24"/>
          <w:szCs w:val="24"/>
          <w:lang w:val="lt-LT"/>
        </w:rPr>
        <w:t>4.6. Paslaugų teikėjas turi teisę prieštarauti nepagrįstiems mokėjimams, pateikdamas raštišką tokio prieštaravimo Pirkėjui ir subtiekėjui pagrindimą.</w:t>
      </w:r>
    </w:p>
    <w:p w14:paraId="65EF377B" w14:textId="2BC97573" w:rsidR="00507077" w:rsidRPr="00C72B92" w:rsidRDefault="00507077" w:rsidP="00EE3BEB">
      <w:pPr>
        <w:pStyle w:val="Body2"/>
        <w:spacing w:after="0"/>
        <w:ind w:firstLine="720"/>
        <w:rPr>
          <w:rFonts w:cs="Times New Roman"/>
          <w:color w:val="auto"/>
          <w:sz w:val="24"/>
          <w:szCs w:val="24"/>
          <w:lang w:val="lt-LT"/>
        </w:rPr>
      </w:pPr>
      <w:r>
        <w:rPr>
          <w:rFonts w:cs="Times New Roman"/>
          <w:color w:val="auto"/>
          <w:sz w:val="24"/>
          <w:szCs w:val="24"/>
          <w:lang w:val="lt-LT"/>
        </w:rPr>
        <w:t xml:space="preserve">4.7. Tiesioginio atsiskaitymo su subtiekėjais galimybė nekeičia </w:t>
      </w:r>
      <w:r w:rsidR="00257CD3">
        <w:rPr>
          <w:rFonts w:cs="Times New Roman"/>
          <w:color w:val="auto"/>
          <w:sz w:val="24"/>
          <w:szCs w:val="24"/>
          <w:lang w:val="lt-LT"/>
        </w:rPr>
        <w:t>Paslaugų teikėjo</w:t>
      </w:r>
      <w:r>
        <w:rPr>
          <w:rFonts w:cs="Times New Roman"/>
          <w:color w:val="auto"/>
          <w:sz w:val="24"/>
          <w:szCs w:val="24"/>
          <w:lang w:val="lt-LT"/>
        </w:rPr>
        <w:t xml:space="preserve"> atsakomybės</w:t>
      </w:r>
      <w:r w:rsidR="00257CD3">
        <w:rPr>
          <w:rFonts w:cs="Times New Roman"/>
          <w:color w:val="auto"/>
          <w:sz w:val="24"/>
          <w:szCs w:val="24"/>
          <w:lang w:val="lt-LT"/>
        </w:rPr>
        <w:t xml:space="preserve"> dėl Sutarties įvykdymo.</w:t>
      </w:r>
    </w:p>
    <w:p w14:paraId="5072FADC" w14:textId="57A2B706" w:rsidR="002D2F0C" w:rsidRPr="00713AC1" w:rsidRDefault="006C47E1" w:rsidP="00D31712">
      <w:pPr>
        <w:pStyle w:val="Heading"/>
        <w:spacing w:before="240" w:after="240"/>
        <w:jc w:val="center"/>
        <w:rPr>
          <w:rFonts w:cs="Times New Roman"/>
          <w:color w:val="auto"/>
          <w:sz w:val="24"/>
          <w:szCs w:val="24"/>
          <w:lang w:val="lt-LT"/>
        </w:rPr>
      </w:pPr>
      <w:r w:rsidRPr="00713AC1">
        <w:rPr>
          <w:rFonts w:cs="Times New Roman"/>
          <w:color w:val="auto"/>
          <w:sz w:val="24"/>
          <w:szCs w:val="24"/>
          <w:lang w:val="lt-LT"/>
        </w:rPr>
        <w:t>5. SUSIRAŠINĖJIMAS</w:t>
      </w:r>
    </w:p>
    <w:p w14:paraId="5BB8957C" w14:textId="4F4902E4" w:rsidR="002D2F0C" w:rsidRPr="00C72B92" w:rsidRDefault="006C47E1" w:rsidP="005F525B">
      <w:pPr>
        <w:pStyle w:val="Body2"/>
        <w:spacing w:after="0"/>
        <w:ind w:firstLine="720"/>
        <w:rPr>
          <w:rFonts w:cs="Times New Roman"/>
          <w:color w:val="auto"/>
          <w:sz w:val="24"/>
          <w:szCs w:val="24"/>
          <w:lang w:val="lt-LT"/>
        </w:rPr>
      </w:pPr>
      <w:r w:rsidRPr="00C72B92">
        <w:rPr>
          <w:rFonts w:cs="Times New Roman"/>
          <w:color w:val="auto"/>
          <w:sz w:val="24"/>
          <w:szCs w:val="24"/>
          <w:lang w:val="lt-LT"/>
        </w:rPr>
        <w:t xml:space="preserve">5.1. </w:t>
      </w:r>
      <w:r w:rsidR="006225ED" w:rsidRPr="00C72B92">
        <w:rPr>
          <w:rFonts w:cs="Times New Roman"/>
          <w:color w:val="auto"/>
          <w:sz w:val="24"/>
          <w:szCs w:val="24"/>
          <w:lang w:val="lt-LT"/>
        </w:rPr>
        <w:t>Pirkėjo</w:t>
      </w:r>
      <w:r w:rsidRPr="00C72B92">
        <w:rPr>
          <w:rFonts w:cs="Times New Roman"/>
          <w:color w:val="auto"/>
          <w:sz w:val="24"/>
          <w:szCs w:val="24"/>
          <w:lang w:val="lt-LT"/>
        </w:rPr>
        <w:t xml:space="preserve"> ir </w:t>
      </w:r>
      <w:r w:rsidR="00D636A5">
        <w:rPr>
          <w:rFonts w:cs="Times New Roman"/>
          <w:color w:val="auto"/>
          <w:sz w:val="24"/>
          <w:szCs w:val="24"/>
          <w:lang w:val="lt-LT"/>
        </w:rPr>
        <w:t>Paslaugų teikėjo</w:t>
      </w:r>
      <w:r w:rsidR="005F525B">
        <w:rPr>
          <w:rFonts w:cs="Times New Roman"/>
          <w:color w:val="auto"/>
          <w:sz w:val="24"/>
          <w:szCs w:val="24"/>
          <w:lang w:val="lt-LT"/>
        </w:rPr>
        <w:t xml:space="preserve"> </w:t>
      </w:r>
      <w:r w:rsidRPr="00C72B92">
        <w:rPr>
          <w:rFonts w:cs="Times New Roman"/>
          <w:color w:val="auto"/>
          <w:sz w:val="24"/>
          <w:szCs w:val="24"/>
          <w:lang w:val="lt-LT"/>
        </w:rPr>
        <w:t>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14D8E945" w14:textId="4CE51A13" w:rsidR="002D2F0C" w:rsidRPr="00C72B92" w:rsidRDefault="006C47E1" w:rsidP="005F525B">
      <w:pPr>
        <w:pStyle w:val="Body2"/>
        <w:spacing w:after="0"/>
        <w:ind w:firstLine="720"/>
        <w:rPr>
          <w:rFonts w:cs="Times New Roman"/>
          <w:color w:val="auto"/>
          <w:sz w:val="24"/>
          <w:szCs w:val="24"/>
          <w:lang w:val="lt-LT"/>
        </w:rPr>
      </w:pPr>
      <w:r w:rsidRPr="00C72B92">
        <w:rPr>
          <w:rFonts w:cs="Times New Roman"/>
          <w:color w:val="auto"/>
          <w:sz w:val="24"/>
          <w:szCs w:val="24"/>
          <w:lang w:val="lt-LT"/>
        </w:rPr>
        <w:t>5.</w:t>
      </w:r>
      <w:r w:rsidR="00713AC1">
        <w:rPr>
          <w:rFonts w:cs="Times New Roman"/>
          <w:color w:val="auto"/>
          <w:sz w:val="24"/>
          <w:szCs w:val="24"/>
          <w:lang w:val="lt-LT"/>
        </w:rPr>
        <w:t>2</w:t>
      </w:r>
      <w:r w:rsidRPr="00C72B92">
        <w:rPr>
          <w:rFonts w:cs="Times New Roman"/>
          <w:color w:val="auto"/>
          <w:sz w:val="24"/>
          <w:szCs w:val="24"/>
          <w:lang w:val="lt-LT"/>
        </w:rPr>
        <w:t>.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37DD12D5" w14:textId="77777777" w:rsidR="002D2F0C" w:rsidRPr="00C72B92" w:rsidRDefault="006C47E1" w:rsidP="00D31712">
      <w:pPr>
        <w:pStyle w:val="Heading"/>
        <w:spacing w:before="240" w:after="240"/>
        <w:jc w:val="center"/>
        <w:rPr>
          <w:rFonts w:cs="Times New Roman"/>
          <w:color w:val="auto"/>
          <w:sz w:val="24"/>
          <w:szCs w:val="24"/>
          <w:lang w:val="lt-LT"/>
        </w:rPr>
      </w:pPr>
      <w:r w:rsidRPr="00C72B92">
        <w:rPr>
          <w:rFonts w:cs="Times New Roman"/>
          <w:color w:val="auto"/>
          <w:sz w:val="24"/>
          <w:szCs w:val="24"/>
          <w:lang w:val="lt-LT"/>
        </w:rPr>
        <w:t xml:space="preserve">6. </w:t>
      </w:r>
      <w:r w:rsidR="006225ED" w:rsidRPr="00C72B92">
        <w:rPr>
          <w:rFonts w:cs="Times New Roman"/>
          <w:color w:val="auto"/>
          <w:sz w:val="24"/>
          <w:szCs w:val="24"/>
          <w:lang w:val="lt-LT"/>
        </w:rPr>
        <w:t>PirkėjO</w:t>
      </w:r>
      <w:r w:rsidR="00D6354E" w:rsidRPr="00C72B92">
        <w:rPr>
          <w:rFonts w:cs="Times New Roman"/>
          <w:color w:val="auto"/>
          <w:sz w:val="24"/>
          <w:szCs w:val="24"/>
          <w:lang w:val="lt-LT"/>
        </w:rPr>
        <w:t xml:space="preserve"> </w:t>
      </w:r>
      <w:r w:rsidRPr="00C72B92">
        <w:rPr>
          <w:rFonts w:cs="Times New Roman"/>
          <w:color w:val="auto"/>
          <w:sz w:val="24"/>
          <w:szCs w:val="24"/>
          <w:lang w:val="lt-LT"/>
        </w:rPr>
        <w:t>TEISĖS IR PAREIGOS</w:t>
      </w:r>
    </w:p>
    <w:p w14:paraId="52A928E2" w14:textId="648FF928" w:rsidR="00D95706" w:rsidRPr="00C72B92" w:rsidRDefault="00D95706" w:rsidP="00D636A5">
      <w:pPr>
        <w:pStyle w:val="Body2"/>
        <w:spacing w:after="0"/>
        <w:ind w:firstLine="720"/>
        <w:rPr>
          <w:rFonts w:cs="Times New Roman"/>
          <w:color w:val="auto"/>
          <w:sz w:val="24"/>
          <w:szCs w:val="24"/>
          <w:lang w:val="lt-LT"/>
        </w:rPr>
      </w:pPr>
      <w:r>
        <w:rPr>
          <w:rFonts w:cs="Times New Roman"/>
          <w:color w:val="auto"/>
          <w:sz w:val="24"/>
          <w:szCs w:val="24"/>
          <w:lang w:val="lt-LT"/>
        </w:rPr>
        <w:t xml:space="preserve">6.1. Pirkėjas turi nedelsdamas suteikti </w:t>
      </w:r>
      <w:r w:rsidR="00257CD3">
        <w:rPr>
          <w:rFonts w:cs="Times New Roman"/>
          <w:color w:val="auto"/>
          <w:sz w:val="24"/>
          <w:szCs w:val="24"/>
          <w:lang w:val="lt-LT"/>
        </w:rPr>
        <w:t>Paslaugų teikėjui</w:t>
      </w:r>
      <w:r>
        <w:rPr>
          <w:rFonts w:cs="Times New Roman"/>
          <w:color w:val="auto"/>
          <w:sz w:val="24"/>
          <w:szCs w:val="24"/>
          <w:lang w:val="lt-LT"/>
        </w:rPr>
        <w:t xml:space="preserve"> visą turimą informaciją, kuri reikalinga Sutarčiai vykdyti.</w:t>
      </w:r>
    </w:p>
    <w:p w14:paraId="1EDE9B41" w14:textId="481B41E2" w:rsidR="002D2F0C" w:rsidRDefault="006C47E1" w:rsidP="005F525B">
      <w:pPr>
        <w:pStyle w:val="Body2"/>
        <w:spacing w:after="0"/>
        <w:ind w:firstLine="720"/>
        <w:rPr>
          <w:rFonts w:cs="Times New Roman"/>
          <w:color w:val="auto"/>
          <w:sz w:val="24"/>
          <w:szCs w:val="24"/>
          <w:lang w:val="lt-LT"/>
        </w:rPr>
      </w:pPr>
      <w:r w:rsidRPr="00C72B92">
        <w:rPr>
          <w:rFonts w:cs="Times New Roman"/>
          <w:color w:val="auto"/>
          <w:sz w:val="24"/>
          <w:szCs w:val="24"/>
          <w:lang w:val="lt-LT"/>
        </w:rPr>
        <w:t>6.</w:t>
      </w:r>
      <w:r w:rsidR="00D95706">
        <w:rPr>
          <w:rFonts w:cs="Times New Roman"/>
          <w:color w:val="auto"/>
          <w:sz w:val="24"/>
          <w:szCs w:val="24"/>
          <w:lang w:val="lt-LT"/>
        </w:rPr>
        <w:t>2</w:t>
      </w:r>
      <w:r w:rsidRPr="00C72B92">
        <w:rPr>
          <w:rFonts w:cs="Times New Roman"/>
          <w:color w:val="auto"/>
          <w:sz w:val="24"/>
          <w:szCs w:val="24"/>
          <w:lang w:val="lt-LT"/>
        </w:rPr>
        <w:t>.</w:t>
      </w:r>
      <w:r w:rsidR="00393EDC">
        <w:rPr>
          <w:rFonts w:cs="Times New Roman"/>
          <w:color w:val="auto"/>
          <w:sz w:val="24"/>
          <w:szCs w:val="24"/>
          <w:lang w:val="lt-LT"/>
        </w:rPr>
        <w:t xml:space="preserve"> </w:t>
      </w:r>
      <w:r w:rsidR="00D95706">
        <w:rPr>
          <w:rFonts w:cs="Times New Roman"/>
          <w:color w:val="auto"/>
          <w:sz w:val="24"/>
          <w:szCs w:val="24"/>
          <w:lang w:val="lt-LT"/>
        </w:rPr>
        <w:t xml:space="preserve">Pirkėjas bendradarbiauja su </w:t>
      </w:r>
      <w:r w:rsidR="00257CD3">
        <w:rPr>
          <w:rFonts w:cs="Times New Roman"/>
          <w:color w:val="auto"/>
          <w:sz w:val="24"/>
          <w:szCs w:val="24"/>
          <w:lang w:val="lt-LT"/>
        </w:rPr>
        <w:t>Paslaugų teikėju</w:t>
      </w:r>
      <w:r w:rsidR="00D95706">
        <w:rPr>
          <w:rFonts w:cs="Times New Roman"/>
          <w:color w:val="auto"/>
          <w:sz w:val="24"/>
          <w:szCs w:val="24"/>
          <w:lang w:val="lt-LT"/>
        </w:rPr>
        <w:t xml:space="preserve"> ir suteikia jam visą informaciją, kurio</w:t>
      </w:r>
      <w:r w:rsidR="00257CD3">
        <w:rPr>
          <w:rFonts w:cs="Times New Roman"/>
          <w:color w:val="auto"/>
          <w:sz w:val="24"/>
          <w:szCs w:val="24"/>
          <w:lang w:val="lt-LT"/>
        </w:rPr>
        <w:t>s</w:t>
      </w:r>
      <w:r w:rsidR="00D95706">
        <w:rPr>
          <w:rFonts w:cs="Times New Roman"/>
          <w:color w:val="auto"/>
          <w:sz w:val="24"/>
          <w:szCs w:val="24"/>
          <w:lang w:val="lt-LT"/>
        </w:rPr>
        <w:t xml:space="preserve"> pastarasis pagrįstai prašo, kad galėtų vykdyti Sutartį.</w:t>
      </w:r>
    </w:p>
    <w:p w14:paraId="76E8BB45" w14:textId="7CC0A408" w:rsidR="00393EDC" w:rsidRPr="00FF315A" w:rsidRDefault="00393EDC" w:rsidP="00E736F9">
      <w:pPr>
        <w:pStyle w:val="Body2"/>
        <w:spacing w:after="0"/>
        <w:ind w:firstLine="720"/>
        <w:rPr>
          <w:rFonts w:cs="Times New Roman"/>
          <w:color w:val="auto"/>
          <w:sz w:val="24"/>
          <w:szCs w:val="24"/>
          <w:lang w:val="lt-LT"/>
        </w:rPr>
      </w:pPr>
      <w:r w:rsidRPr="00FF315A">
        <w:rPr>
          <w:rFonts w:cs="Times New Roman"/>
          <w:color w:val="auto"/>
          <w:sz w:val="24"/>
          <w:szCs w:val="24"/>
          <w:lang w:val="lt-LT"/>
        </w:rPr>
        <w:lastRenderedPageBreak/>
        <w:t>6.</w:t>
      </w:r>
      <w:r w:rsidR="00D95706">
        <w:rPr>
          <w:rFonts w:cs="Times New Roman"/>
          <w:color w:val="auto"/>
          <w:sz w:val="24"/>
          <w:szCs w:val="24"/>
          <w:lang w:val="lt-LT"/>
        </w:rPr>
        <w:t>3. Pirkėjas turi teisę duoti nurodymus ir instrukcijas</w:t>
      </w:r>
      <w:r w:rsidR="001F54C4">
        <w:rPr>
          <w:rFonts w:cs="Times New Roman"/>
          <w:color w:val="auto"/>
          <w:sz w:val="24"/>
          <w:szCs w:val="24"/>
          <w:lang w:val="lt-LT"/>
        </w:rPr>
        <w:t>, siekdamas užtikrinti tinkamą paslaugų teikimą.</w:t>
      </w:r>
    </w:p>
    <w:p w14:paraId="7233CCFB" w14:textId="56A2E85B" w:rsidR="00393EDC" w:rsidRPr="00FF315A" w:rsidRDefault="00393EDC" w:rsidP="00E736F9">
      <w:pPr>
        <w:pStyle w:val="Body2"/>
        <w:spacing w:after="0"/>
        <w:ind w:firstLine="720"/>
        <w:rPr>
          <w:rFonts w:cs="Times New Roman"/>
          <w:color w:val="auto"/>
          <w:sz w:val="24"/>
          <w:szCs w:val="24"/>
          <w:lang w:val="lt-LT"/>
        </w:rPr>
      </w:pPr>
      <w:r w:rsidRPr="00FF315A">
        <w:rPr>
          <w:rFonts w:cs="Times New Roman"/>
          <w:color w:val="auto"/>
          <w:sz w:val="24"/>
          <w:szCs w:val="24"/>
          <w:lang w:val="lt-LT"/>
        </w:rPr>
        <w:t>6.</w:t>
      </w:r>
      <w:r w:rsidR="001F54C4">
        <w:rPr>
          <w:rFonts w:cs="Times New Roman"/>
          <w:color w:val="auto"/>
          <w:sz w:val="24"/>
          <w:szCs w:val="24"/>
          <w:lang w:val="lt-LT"/>
        </w:rPr>
        <w:t>4</w:t>
      </w:r>
      <w:r w:rsidRPr="00FF315A">
        <w:rPr>
          <w:rFonts w:cs="Times New Roman"/>
          <w:color w:val="auto"/>
          <w:sz w:val="24"/>
          <w:szCs w:val="24"/>
          <w:lang w:val="lt-LT"/>
        </w:rPr>
        <w:t>.</w:t>
      </w:r>
      <w:r w:rsidR="00FF315A" w:rsidRPr="00FF315A">
        <w:rPr>
          <w:rFonts w:cs="Times New Roman"/>
          <w:color w:val="auto"/>
          <w:sz w:val="24"/>
          <w:szCs w:val="24"/>
          <w:lang w:val="lt-LT"/>
        </w:rPr>
        <w:t xml:space="preserve"> </w:t>
      </w:r>
      <w:r w:rsidR="001F54C4">
        <w:rPr>
          <w:rFonts w:cs="Times New Roman"/>
          <w:color w:val="auto"/>
          <w:sz w:val="24"/>
          <w:szCs w:val="24"/>
          <w:lang w:val="lt-LT"/>
        </w:rPr>
        <w:t xml:space="preserve">Pirkėjas turi </w:t>
      </w:r>
      <w:r w:rsidR="00FF315A" w:rsidRPr="00FF315A">
        <w:rPr>
          <w:sz w:val="24"/>
          <w:szCs w:val="24"/>
          <w:lang w:val="lt-LT"/>
        </w:rPr>
        <w:t xml:space="preserve">užtikrinti, kad bet kokia informacija, kurią jis teikia </w:t>
      </w:r>
      <w:r w:rsidR="00257CD3">
        <w:rPr>
          <w:sz w:val="24"/>
          <w:szCs w:val="24"/>
          <w:lang w:val="lt-LT"/>
        </w:rPr>
        <w:t>Paslaugų teikėjui</w:t>
      </w:r>
      <w:r w:rsidR="00FF315A" w:rsidRPr="00FF315A">
        <w:rPr>
          <w:sz w:val="24"/>
          <w:szCs w:val="24"/>
          <w:lang w:val="lt-LT"/>
        </w:rPr>
        <w:t xml:space="preserve"> pagal </w:t>
      </w:r>
      <w:r w:rsidR="00FF315A">
        <w:rPr>
          <w:sz w:val="24"/>
          <w:szCs w:val="24"/>
          <w:lang w:val="lt-LT"/>
        </w:rPr>
        <w:t>S</w:t>
      </w:r>
      <w:r w:rsidR="00FF315A" w:rsidRPr="00FF315A">
        <w:rPr>
          <w:sz w:val="24"/>
          <w:szCs w:val="24"/>
          <w:lang w:val="lt-LT"/>
        </w:rPr>
        <w:t xml:space="preserve">utartį, būtų teisinga ir nedelsiant informuoti </w:t>
      </w:r>
      <w:r w:rsidR="00257CD3">
        <w:rPr>
          <w:sz w:val="24"/>
          <w:szCs w:val="24"/>
          <w:lang w:val="lt-LT"/>
        </w:rPr>
        <w:t>Paslaugų teikėją</w:t>
      </w:r>
      <w:r w:rsidR="00FF315A" w:rsidRPr="00FF315A">
        <w:rPr>
          <w:sz w:val="24"/>
          <w:szCs w:val="24"/>
          <w:lang w:val="lt-LT"/>
        </w:rPr>
        <w:t xml:space="preserve"> apie informacijos duomenų pasikeitimus</w:t>
      </w:r>
      <w:r w:rsidR="001F54C4">
        <w:rPr>
          <w:sz w:val="24"/>
          <w:szCs w:val="24"/>
          <w:lang w:val="lt-LT"/>
        </w:rPr>
        <w:t>.</w:t>
      </w:r>
    </w:p>
    <w:p w14:paraId="7C85E463" w14:textId="1F298CEC" w:rsidR="002D2F0C" w:rsidRDefault="001F54C4" w:rsidP="00E736F9">
      <w:pPr>
        <w:pStyle w:val="Body2"/>
        <w:spacing w:after="0"/>
        <w:ind w:firstLine="720"/>
        <w:rPr>
          <w:rFonts w:cs="Times New Roman"/>
          <w:color w:val="auto"/>
          <w:sz w:val="24"/>
          <w:szCs w:val="24"/>
          <w:lang w:val="lt-LT"/>
        </w:rPr>
      </w:pPr>
      <w:r>
        <w:rPr>
          <w:rFonts w:cs="Times New Roman"/>
          <w:color w:val="auto"/>
          <w:sz w:val="24"/>
          <w:szCs w:val="24"/>
          <w:lang w:val="lt-LT"/>
        </w:rPr>
        <w:t xml:space="preserve">6.5. Pirkėjas privalo Sutartyje nustatytomis sąlygomis ir tvarka laiku apmokėti </w:t>
      </w:r>
      <w:r w:rsidR="00E372B7">
        <w:rPr>
          <w:rFonts w:cs="Times New Roman"/>
          <w:color w:val="auto"/>
          <w:sz w:val="24"/>
          <w:szCs w:val="24"/>
          <w:lang w:val="lt-LT"/>
        </w:rPr>
        <w:t>Paslaugų teikėjo</w:t>
      </w:r>
      <w:r>
        <w:rPr>
          <w:rFonts w:cs="Times New Roman"/>
          <w:color w:val="auto"/>
          <w:sz w:val="24"/>
          <w:szCs w:val="24"/>
          <w:lang w:val="lt-LT"/>
        </w:rPr>
        <w:t xml:space="preserve"> pateiktas sąskaitas.</w:t>
      </w:r>
    </w:p>
    <w:p w14:paraId="297EB702" w14:textId="35AC7DBC" w:rsidR="00A13463" w:rsidRDefault="00A13463" w:rsidP="00E736F9">
      <w:pPr>
        <w:pStyle w:val="Body2"/>
        <w:spacing w:after="0"/>
        <w:ind w:firstLine="720"/>
        <w:rPr>
          <w:rFonts w:cs="Times New Roman"/>
          <w:color w:val="auto"/>
          <w:sz w:val="24"/>
          <w:szCs w:val="24"/>
          <w:lang w:val="lt-LT"/>
        </w:rPr>
      </w:pPr>
    </w:p>
    <w:p w14:paraId="356068FE" w14:textId="77777777" w:rsidR="00D31712" w:rsidRPr="00C72B92" w:rsidRDefault="00D31712" w:rsidP="00E736F9">
      <w:pPr>
        <w:pStyle w:val="Body2"/>
        <w:spacing w:after="0"/>
        <w:ind w:firstLine="720"/>
        <w:rPr>
          <w:rFonts w:cs="Times New Roman"/>
          <w:color w:val="auto"/>
          <w:sz w:val="24"/>
          <w:szCs w:val="24"/>
          <w:lang w:val="lt-LT"/>
        </w:rPr>
      </w:pPr>
    </w:p>
    <w:p w14:paraId="4CCA85F0" w14:textId="58816B83" w:rsidR="002D2F0C" w:rsidRPr="00C72B92" w:rsidRDefault="006C47E1" w:rsidP="00D31712">
      <w:pPr>
        <w:pStyle w:val="Heading"/>
        <w:spacing w:before="240" w:after="240"/>
        <w:jc w:val="center"/>
        <w:rPr>
          <w:rFonts w:cs="Times New Roman"/>
          <w:color w:val="auto"/>
          <w:sz w:val="24"/>
          <w:szCs w:val="24"/>
          <w:lang w:val="lt-LT"/>
        </w:rPr>
      </w:pPr>
      <w:r w:rsidRPr="00C72B92">
        <w:rPr>
          <w:rFonts w:cs="Times New Roman"/>
          <w:color w:val="auto"/>
          <w:sz w:val="24"/>
          <w:szCs w:val="24"/>
          <w:lang w:val="lt-LT"/>
        </w:rPr>
        <w:t xml:space="preserve">7. </w:t>
      </w:r>
      <w:r w:rsidR="00E372B7">
        <w:rPr>
          <w:rFonts w:cs="Times New Roman"/>
          <w:color w:val="auto"/>
          <w:sz w:val="24"/>
          <w:szCs w:val="24"/>
          <w:lang w:val="lt-LT"/>
        </w:rPr>
        <w:t xml:space="preserve">paslaugų </w:t>
      </w:r>
      <w:r w:rsidRPr="00C72B92">
        <w:rPr>
          <w:rFonts w:cs="Times New Roman"/>
          <w:color w:val="auto"/>
          <w:sz w:val="24"/>
          <w:szCs w:val="24"/>
          <w:lang w:val="lt-LT"/>
        </w:rPr>
        <w:t>T</w:t>
      </w:r>
      <w:r w:rsidR="00E372B7">
        <w:rPr>
          <w:rFonts w:cs="Times New Roman"/>
          <w:color w:val="auto"/>
          <w:sz w:val="24"/>
          <w:szCs w:val="24"/>
          <w:lang w:val="lt-LT"/>
        </w:rPr>
        <w:t>eikėjo</w:t>
      </w:r>
      <w:r w:rsidRPr="00C72B92">
        <w:rPr>
          <w:rFonts w:cs="Times New Roman"/>
          <w:color w:val="auto"/>
          <w:sz w:val="24"/>
          <w:szCs w:val="24"/>
          <w:lang w:val="lt-LT"/>
        </w:rPr>
        <w:t xml:space="preserve"> TEISĖS IR PAREIGOS</w:t>
      </w:r>
    </w:p>
    <w:p w14:paraId="1F1BFAF7" w14:textId="28B59AE4" w:rsidR="00E736F9" w:rsidRDefault="006C47E1" w:rsidP="005E631D">
      <w:pPr>
        <w:pStyle w:val="Body2"/>
        <w:spacing w:after="0"/>
        <w:ind w:firstLine="720"/>
        <w:rPr>
          <w:rFonts w:cs="Times New Roman"/>
          <w:color w:val="auto"/>
          <w:sz w:val="24"/>
          <w:szCs w:val="24"/>
          <w:lang w:val="lt-LT"/>
        </w:rPr>
      </w:pPr>
      <w:r w:rsidRPr="00C72B92">
        <w:rPr>
          <w:rFonts w:cs="Times New Roman"/>
          <w:color w:val="auto"/>
          <w:sz w:val="24"/>
          <w:szCs w:val="24"/>
          <w:lang w:val="lt-LT"/>
        </w:rPr>
        <w:t xml:space="preserve">7.1. </w:t>
      </w:r>
      <w:r w:rsidR="00E372B7">
        <w:rPr>
          <w:rFonts w:cs="Times New Roman"/>
          <w:color w:val="auto"/>
          <w:sz w:val="24"/>
          <w:szCs w:val="24"/>
          <w:lang w:val="lt-LT"/>
        </w:rPr>
        <w:t>Paslaugų teikėjas</w:t>
      </w:r>
      <w:r w:rsidR="00E736F9">
        <w:rPr>
          <w:rFonts w:cs="Times New Roman"/>
          <w:color w:val="auto"/>
          <w:sz w:val="24"/>
          <w:szCs w:val="24"/>
          <w:lang w:val="lt-LT"/>
        </w:rPr>
        <w:t xml:space="preserve"> </w:t>
      </w:r>
      <w:r w:rsidR="00A435AC">
        <w:rPr>
          <w:rFonts w:cs="Times New Roman"/>
          <w:color w:val="auto"/>
          <w:sz w:val="24"/>
          <w:szCs w:val="24"/>
          <w:lang w:val="lt-LT"/>
        </w:rPr>
        <w:t xml:space="preserve">laikosi visų galiojančių įstatymų ir kitų teisės aktų nuostatų ir užtikrina, kad darbuotojai jų laikytųsi. </w:t>
      </w:r>
      <w:r w:rsidR="00E372B7">
        <w:rPr>
          <w:rFonts w:cs="Times New Roman"/>
          <w:color w:val="auto"/>
          <w:sz w:val="24"/>
          <w:szCs w:val="24"/>
          <w:lang w:val="lt-LT"/>
        </w:rPr>
        <w:t>Paslaugų teikėjas</w:t>
      </w:r>
      <w:r w:rsidR="00A435AC">
        <w:rPr>
          <w:rFonts w:cs="Times New Roman"/>
          <w:color w:val="auto"/>
          <w:sz w:val="24"/>
          <w:szCs w:val="24"/>
          <w:lang w:val="lt-LT"/>
        </w:rPr>
        <w:t xml:space="preserve"> garantuoja Pirkėjui nuostolių atlyginimą, jei </w:t>
      </w:r>
      <w:r w:rsidR="00E372B7">
        <w:rPr>
          <w:rFonts w:cs="Times New Roman"/>
          <w:color w:val="auto"/>
          <w:sz w:val="24"/>
          <w:szCs w:val="24"/>
          <w:lang w:val="lt-LT"/>
        </w:rPr>
        <w:t>Paslaugų teikėjas</w:t>
      </w:r>
      <w:r w:rsidR="00A435AC">
        <w:rPr>
          <w:rFonts w:cs="Times New Roman"/>
          <w:color w:val="auto"/>
          <w:sz w:val="24"/>
          <w:szCs w:val="24"/>
          <w:lang w:val="lt-LT"/>
        </w:rPr>
        <w:t>, jo ar jo darbuotojai nesilaikytų minėtųjų įstatymų ir kitų teisės aktų ir dėl to būtų pateikti kokie nors reikalavimai ar pradėti procesiniai veiksmai.</w:t>
      </w:r>
    </w:p>
    <w:p w14:paraId="05C30C30" w14:textId="5F340C47" w:rsidR="00F83CD5" w:rsidRDefault="00E736F9" w:rsidP="00F83CD5">
      <w:pPr>
        <w:pStyle w:val="Body2"/>
        <w:spacing w:after="0"/>
        <w:ind w:firstLine="720"/>
        <w:rPr>
          <w:rFonts w:cs="Times New Roman"/>
          <w:color w:val="auto"/>
          <w:sz w:val="24"/>
          <w:szCs w:val="24"/>
          <w:lang w:val="lt-LT"/>
        </w:rPr>
      </w:pPr>
      <w:r>
        <w:rPr>
          <w:rFonts w:cs="Times New Roman"/>
          <w:color w:val="auto"/>
          <w:sz w:val="24"/>
          <w:szCs w:val="24"/>
          <w:lang w:val="lt-LT"/>
        </w:rPr>
        <w:t>7.</w:t>
      </w:r>
      <w:r w:rsidR="006E209A">
        <w:rPr>
          <w:rFonts w:cs="Times New Roman"/>
          <w:color w:val="auto"/>
          <w:sz w:val="24"/>
          <w:szCs w:val="24"/>
          <w:lang w:val="lt-LT"/>
        </w:rPr>
        <w:t>2</w:t>
      </w:r>
      <w:r>
        <w:rPr>
          <w:rFonts w:cs="Times New Roman"/>
          <w:color w:val="auto"/>
          <w:sz w:val="24"/>
          <w:szCs w:val="24"/>
          <w:lang w:val="lt-LT"/>
        </w:rPr>
        <w:t xml:space="preserve">. </w:t>
      </w:r>
      <w:r w:rsidR="00E372B7">
        <w:rPr>
          <w:rFonts w:cs="Times New Roman"/>
          <w:color w:val="auto"/>
          <w:sz w:val="24"/>
          <w:szCs w:val="24"/>
          <w:lang w:val="lt-LT"/>
        </w:rPr>
        <w:t>Paslaugų teikėjas</w:t>
      </w:r>
      <w:r w:rsidR="006E209A">
        <w:rPr>
          <w:rFonts w:cs="Times New Roman"/>
          <w:color w:val="auto"/>
          <w:sz w:val="24"/>
          <w:szCs w:val="24"/>
          <w:lang w:val="lt-LT"/>
        </w:rPr>
        <w:t xml:space="preserve"> turi vykdyti teisėtus Pirkėjo </w:t>
      </w:r>
      <w:r w:rsidR="00F83CD5">
        <w:rPr>
          <w:rFonts w:cs="Times New Roman"/>
          <w:color w:val="auto"/>
          <w:sz w:val="24"/>
          <w:szCs w:val="24"/>
          <w:lang w:val="lt-LT"/>
        </w:rPr>
        <w:t xml:space="preserve">nurodymus. Jei </w:t>
      </w:r>
      <w:r w:rsidR="00E372B7">
        <w:rPr>
          <w:rFonts w:cs="Times New Roman"/>
          <w:color w:val="auto"/>
          <w:sz w:val="24"/>
          <w:szCs w:val="24"/>
          <w:lang w:val="lt-LT"/>
        </w:rPr>
        <w:t>Paslaugų teikėjas</w:t>
      </w:r>
      <w:r w:rsidR="00F83CD5">
        <w:rPr>
          <w:rFonts w:cs="Times New Roman"/>
          <w:color w:val="auto"/>
          <w:sz w:val="24"/>
          <w:szCs w:val="24"/>
          <w:lang w:val="lt-LT"/>
        </w:rPr>
        <w:t xml:space="preserve"> mano, kad Pirkėjo nurodymai viršija Sutarties reikalavimus, jis apie tai praneša Pirkėjui per 5 (penkias) kalendorines dienas nuo tokio nurodymo gavimo dienos.</w:t>
      </w:r>
    </w:p>
    <w:p w14:paraId="0BB8710E" w14:textId="411CA75B" w:rsidR="008F07ED" w:rsidRDefault="00F83CD5" w:rsidP="005E631D">
      <w:pPr>
        <w:pStyle w:val="Body2"/>
        <w:spacing w:after="0"/>
        <w:ind w:firstLine="720"/>
        <w:rPr>
          <w:rFonts w:cs="Times New Roman"/>
          <w:color w:val="auto"/>
          <w:sz w:val="24"/>
          <w:szCs w:val="24"/>
          <w:lang w:val="lt-LT"/>
        </w:rPr>
      </w:pPr>
      <w:r>
        <w:rPr>
          <w:rFonts w:cs="Times New Roman"/>
          <w:color w:val="auto"/>
          <w:sz w:val="24"/>
          <w:szCs w:val="24"/>
          <w:lang w:val="lt-LT"/>
        </w:rPr>
        <w:t xml:space="preserve">7.3. </w:t>
      </w:r>
      <w:r w:rsidR="00E372B7">
        <w:rPr>
          <w:rFonts w:cs="Times New Roman"/>
          <w:color w:val="auto"/>
          <w:sz w:val="24"/>
          <w:szCs w:val="24"/>
          <w:lang w:val="lt-LT"/>
        </w:rPr>
        <w:t>Paslaugų teikėjas</w:t>
      </w:r>
      <w:r>
        <w:rPr>
          <w:rFonts w:cs="Times New Roman"/>
          <w:color w:val="auto"/>
          <w:sz w:val="24"/>
          <w:szCs w:val="24"/>
          <w:lang w:val="lt-LT"/>
        </w:rPr>
        <w:t xml:space="preserve"> visus dokumentus ir informaciją, gautą pagal Sutartį, laiko konfidencialia ir be išankstinio raštiško Pirkėjo leidimo neskelbia ir neatskleidžia jokių Sutarties nuostatų, išskyrus atvejus, kai tai būtina vykdant Sutartį. Jei nesutariama, ar būtina skelbti ar atskleisti kokias nors Sutarties nuostatas, galutinį sprendimą priima Pirkėjas.</w:t>
      </w:r>
    </w:p>
    <w:p w14:paraId="065DDB33" w14:textId="0926F066" w:rsidR="005E631D" w:rsidRDefault="00F83CD5" w:rsidP="005E631D">
      <w:pPr>
        <w:pStyle w:val="Body2"/>
        <w:spacing w:after="0"/>
        <w:ind w:firstLine="720"/>
        <w:rPr>
          <w:rFonts w:cs="Times New Roman"/>
          <w:color w:val="auto"/>
          <w:sz w:val="24"/>
          <w:szCs w:val="24"/>
          <w:lang w:val="lt-LT"/>
        </w:rPr>
      </w:pPr>
      <w:r>
        <w:rPr>
          <w:rFonts w:cs="Times New Roman"/>
          <w:color w:val="auto"/>
          <w:sz w:val="24"/>
          <w:szCs w:val="24"/>
          <w:lang w:val="lt-LT"/>
        </w:rPr>
        <w:t xml:space="preserve">7.4. Kai </w:t>
      </w:r>
      <w:r w:rsidR="00EA2ED0">
        <w:rPr>
          <w:rFonts w:cs="Times New Roman"/>
          <w:color w:val="auto"/>
          <w:sz w:val="24"/>
          <w:szCs w:val="24"/>
          <w:lang w:val="lt-LT"/>
        </w:rPr>
        <w:t>Paslaugų teikėjas</w:t>
      </w:r>
      <w:r>
        <w:rPr>
          <w:rFonts w:cs="Times New Roman"/>
          <w:color w:val="auto"/>
          <w:sz w:val="24"/>
          <w:szCs w:val="24"/>
          <w:lang w:val="lt-LT"/>
        </w:rPr>
        <w:t xml:space="preserve"> </w:t>
      </w:r>
      <w:r w:rsidR="00A11069">
        <w:rPr>
          <w:rFonts w:cs="Times New Roman"/>
          <w:color w:val="auto"/>
          <w:sz w:val="24"/>
          <w:szCs w:val="24"/>
          <w:lang w:val="lt-LT"/>
        </w:rPr>
        <w:t>nevykdo ar netinkamai vykdo savo sutartines prievoles, jis turi, Pirkėjui pareikalavus, savo sąskaita ištaisyti bet kokius trūkumus, susijusius su paslaugų teikimu.</w:t>
      </w:r>
    </w:p>
    <w:p w14:paraId="18E765F7" w14:textId="77777777" w:rsidR="002D2F0C" w:rsidRPr="00C72B92" w:rsidRDefault="006C47E1" w:rsidP="00D31712">
      <w:pPr>
        <w:pStyle w:val="Heading"/>
        <w:spacing w:before="240" w:after="240"/>
        <w:jc w:val="center"/>
        <w:rPr>
          <w:rFonts w:cs="Times New Roman"/>
          <w:color w:val="auto"/>
          <w:sz w:val="24"/>
          <w:szCs w:val="24"/>
          <w:lang w:val="lt-LT"/>
        </w:rPr>
      </w:pPr>
      <w:r w:rsidRPr="00C72B92">
        <w:rPr>
          <w:rFonts w:cs="Times New Roman"/>
          <w:color w:val="auto"/>
          <w:sz w:val="24"/>
          <w:szCs w:val="24"/>
          <w:lang w:val="lt-LT"/>
        </w:rPr>
        <w:t>8. SUBTIEKIMAS</w:t>
      </w:r>
    </w:p>
    <w:p w14:paraId="1C59A1BF" w14:textId="76301A12" w:rsidR="002D2F0C" w:rsidRPr="00C72B92" w:rsidRDefault="006C47E1" w:rsidP="00623139">
      <w:pPr>
        <w:pStyle w:val="Body2"/>
        <w:spacing w:after="0"/>
        <w:ind w:firstLine="720"/>
        <w:rPr>
          <w:rFonts w:cs="Times New Roman"/>
          <w:color w:val="auto"/>
          <w:sz w:val="24"/>
          <w:szCs w:val="24"/>
          <w:lang w:val="lt-LT"/>
        </w:rPr>
      </w:pPr>
      <w:r w:rsidRPr="00C72B92">
        <w:rPr>
          <w:rFonts w:cs="Times New Roman"/>
          <w:color w:val="auto"/>
          <w:sz w:val="24"/>
          <w:szCs w:val="24"/>
          <w:lang w:val="lt-LT"/>
        </w:rPr>
        <w:t xml:space="preserve">8.1. Sudarius Sutartį, tačiau ne vėliau negu Sutartis pradedama vykdyti, </w:t>
      </w:r>
      <w:r w:rsidR="00EA2ED0">
        <w:rPr>
          <w:rFonts w:cs="Times New Roman"/>
          <w:color w:val="auto"/>
          <w:sz w:val="24"/>
          <w:szCs w:val="24"/>
          <w:lang w:val="lt-LT"/>
        </w:rPr>
        <w:t>Paslaugų teikėjas</w:t>
      </w:r>
      <w:r w:rsidR="005E631D">
        <w:rPr>
          <w:rFonts w:cs="Times New Roman"/>
          <w:color w:val="auto"/>
          <w:sz w:val="24"/>
          <w:szCs w:val="24"/>
          <w:lang w:val="lt-LT"/>
        </w:rPr>
        <w:t xml:space="preserve"> </w:t>
      </w:r>
      <w:r w:rsidRPr="00C72B92">
        <w:rPr>
          <w:rFonts w:cs="Times New Roman"/>
          <w:color w:val="auto"/>
          <w:sz w:val="24"/>
          <w:szCs w:val="24"/>
          <w:lang w:val="lt-LT"/>
        </w:rPr>
        <w:t xml:space="preserve">įsipareigoja </w:t>
      </w:r>
      <w:r w:rsidR="006225ED" w:rsidRPr="00C72B92">
        <w:rPr>
          <w:rFonts w:cs="Times New Roman"/>
          <w:color w:val="auto"/>
          <w:sz w:val="24"/>
          <w:szCs w:val="24"/>
          <w:lang w:val="lt-LT"/>
        </w:rPr>
        <w:t>Pirkėjui</w:t>
      </w:r>
      <w:r w:rsidRPr="00C72B92">
        <w:rPr>
          <w:rFonts w:cs="Times New Roman"/>
          <w:color w:val="auto"/>
          <w:sz w:val="24"/>
          <w:szCs w:val="24"/>
          <w:lang w:val="lt-LT"/>
        </w:rPr>
        <w:t xml:space="preserve"> pranešti tuo metu žinomų subtiekėjų </w:t>
      </w:r>
      <w:r w:rsidR="005B71B8" w:rsidRPr="00C72B92">
        <w:rPr>
          <w:rFonts w:cs="Times New Roman"/>
          <w:color w:val="auto"/>
          <w:sz w:val="24"/>
          <w:szCs w:val="24"/>
          <w:lang w:val="lt-LT"/>
        </w:rPr>
        <w:t xml:space="preserve">(jeigu jie pasitelkiami) </w:t>
      </w:r>
      <w:r w:rsidRPr="00C72B92">
        <w:rPr>
          <w:rFonts w:cs="Times New Roman"/>
          <w:color w:val="auto"/>
          <w:sz w:val="24"/>
          <w:szCs w:val="24"/>
          <w:lang w:val="lt-LT"/>
        </w:rPr>
        <w:t xml:space="preserve">pavadinimus, kontaktinius duomenis ir jų atstovus. </w:t>
      </w:r>
      <w:r w:rsidR="006225ED" w:rsidRPr="00C72B92">
        <w:rPr>
          <w:rFonts w:cs="Times New Roman"/>
          <w:color w:val="auto"/>
          <w:sz w:val="24"/>
          <w:szCs w:val="24"/>
          <w:lang w:val="lt-LT"/>
        </w:rPr>
        <w:t>Pirkėjas</w:t>
      </w:r>
      <w:r w:rsidRPr="00C72B92">
        <w:rPr>
          <w:rFonts w:cs="Times New Roman"/>
          <w:color w:val="auto"/>
          <w:sz w:val="24"/>
          <w:szCs w:val="24"/>
          <w:lang w:val="lt-LT"/>
        </w:rPr>
        <w:t xml:space="preserve"> taip pat reikalauja, kad </w:t>
      </w:r>
      <w:r w:rsidR="00EA2ED0">
        <w:rPr>
          <w:rFonts w:cs="Times New Roman"/>
          <w:color w:val="auto"/>
          <w:sz w:val="24"/>
          <w:szCs w:val="24"/>
          <w:lang w:val="lt-LT"/>
        </w:rPr>
        <w:t>Paslaugų teikėjas</w:t>
      </w:r>
      <w:r w:rsidRPr="00C72B92">
        <w:rPr>
          <w:rFonts w:cs="Times New Roman"/>
          <w:color w:val="auto"/>
          <w:sz w:val="24"/>
          <w:szCs w:val="24"/>
          <w:lang w:val="lt-LT"/>
        </w:rPr>
        <w:t xml:space="preserve"> informuotų apie minėtos informacijos pasikeitimus visu Sutarties vykdymo metu, taip pat apie naujus subtiekėjus, kuriuos jis ketina pasitelkti vėliau. </w:t>
      </w:r>
    </w:p>
    <w:p w14:paraId="6DB161DE" w14:textId="0C790C13" w:rsidR="00623139" w:rsidRDefault="006C47E1" w:rsidP="00623139">
      <w:pPr>
        <w:pStyle w:val="Body2"/>
        <w:spacing w:after="0"/>
        <w:ind w:firstLine="720"/>
        <w:rPr>
          <w:rFonts w:cs="Times New Roman"/>
          <w:color w:val="auto"/>
          <w:sz w:val="24"/>
          <w:szCs w:val="24"/>
          <w:lang w:val="lt-LT"/>
        </w:rPr>
      </w:pPr>
      <w:r w:rsidRPr="00C72B92">
        <w:rPr>
          <w:rFonts w:cs="Times New Roman"/>
          <w:color w:val="auto"/>
          <w:sz w:val="24"/>
          <w:szCs w:val="24"/>
          <w:lang w:val="lt-LT"/>
        </w:rPr>
        <w:t xml:space="preserve">8.2. </w:t>
      </w:r>
      <w:r w:rsidR="00EA2ED0">
        <w:rPr>
          <w:rFonts w:cs="Times New Roman"/>
          <w:color w:val="auto"/>
          <w:sz w:val="24"/>
          <w:szCs w:val="24"/>
          <w:lang w:val="lt-LT"/>
        </w:rPr>
        <w:t>Paslaugų teikėjas</w:t>
      </w:r>
      <w:r w:rsidR="00A11069">
        <w:rPr>
          <w:rFonts w:cs="Times New Roman"/>
          <w:color w:val="auto"/>
          <w:sz w:val="24"/>
          <w:szCs w:val="24"/>
          <w:lang w:val="lt-LT"/>
        </w:rPr>
        <w:t xml:space="preserve"> gali keisti Sutarties priede nurodytus subtiekėjus tik prieš tai </w:t>
      </w:r>
      <w:r w:rsidR="00623139">
        <w:rPr>
          <w:rFonts w:cs="Times New Roman"/>
          <w:color w:val="auto"/>
          <w:sz w:val="24"/>
          <w:szCs w:val="24"/>
          <w:lang w:val="lt-LT"/>
        </w:rPr>
        <w:t>raštu pranešęs Pirkėjui apie tokio keitimo būtinybę ir gavęs jo raštišką sutikimą.</w:t>
      </w:r>
    </w:p>
    <w:p w14:paraId="4CEADA75" w14:textId="5316BAA3" w:rsidR="00623139" w:rsidRDefault="000A1156" w:rsidP="00623139">
      <w:pPr>
        <w:pStyle w:val="Body2"/>
        <w:spacing w:after="0"/>
        <w:ind w:firstLine="720"/>
        <w:rPr>
          <w:rFonts w:cs="Times New Roman"/>
          <w:color w:val="auto"/>
          <w:sz w:val="24"/>
          <w:szCs w:val="24"/>
          <w:lang w:val="lt-LT"/>
        </w:rPr>
      </w:pPr>
      <w:r>
        <w:rPr>
          <w:rFonts w:cs="Times New Roman"/>
          <w:color w:val="auto"/>
          <w:sz w:val="24"/>
          <w:szCs w:val="24"/>
          <w:lang w:val="lt-LT"/>
        </w:rPr>
        <w:t xml:space="preserve">8.3. </w:t>
      </w:r>
      <w:r w:rsidR="00EA2ED0">
        <w:rPr>
          <w:rFonts w:cs="Times New Roman"/>
          <w:color w:val="auto"/>
          <w:sz w:val="24"/>
          <w:szCs w:val="24"/>
          <w:lang w:val="lt-LT"/>
        </w:rPr>
        <w:t>Paslaugų teikėjas</w:t>
      </w:r>
      <w:r>
        <w:rPr>
          <w:rFonts w:cs="Times New Roman"/>
          <w:color w:val="auto"/>
          <w:sz w:val="24"/>
          <w:szCs w:val="24"/>
          <w:lang w:val="lt-LT"/>
        </w:rPr>
        <w:t xml:space="preserve"> Sutarties vykdymo metu gali inicijuoti subtiekėjo, numatyto Sutarties priede, pakeitimą, nurodydamas tokio keitimo motyvus.</w:t>
      </w:r>
    </w:p>
    <w:p w14:paraId="6CCF90FF" w14:textId="62815015" w:rsidR="000A1156" w:rsidRDefault="000A1156" w:rsidP="00623139">
      <w:pPr>
        <w:pStyle w:val="Body2"/>
        <w:spacing w:after="0"/>
        <w:ind w:firstLine="720"/>
        <w:rPr>
          <w:rFonts w:cs="Times New Roman"/>
          <w:color w:val="auto"/>
          <w:sz w:val="24"/>
          <w:szCs w:val="24"/>
          <w:lang w:val="lt-LT"/>
        </w:rPr>
      </w:pPr>
      <w:r>
        <w:rPr>
          <w:rFonts w:cs="Times New Roman"/>
          <w:color w:val="auto"/>
          <w:sz w:val="24"/>
          <w:szCs w:val="24"/>
          <w:lang w:val="lt-LT"/>
        </w:rPr>
        <w:t xml:space="preserve">8.4. Jei subtiekėjui pirkimo dokumentuose buvo keliami kvalifikacijos reikalavimai arba subtiekėjas buvo pasitelktas pagrindžiant </w:t>
      </w:r>
      <w:r w:rsidR="00EA2ED0">
        <w:rPr>
          <w:rFonts w:cs="Times New Roman"/>
          <w:color w:val="auto"/>
          <w:sz w:val="24"/>
          <w:szCs w:val="24"/>
          <w:lang w:val="lt-LT"/>
        </w:rPr>
        <w:t>Paslaugų teikėjo</w:t>
      </w:r>
      <w:r>
        <w:rPr>
          <w:rFonts w:cs="Times New Roman"/>
          <w:color w:val="auto"/>
          <w:sz w:val="24"/>
          <w:szCs w:val="24"/>
          <w:lang w:val="lt-LT"/>
        </w:rPr>
        <w:t xml:space="preserve"> pasiūlymo atitikimą pirkimo dokumentuose nustatytiems kvalifikaciniams reikalavimams, keičiamas subtiekėjas turi atitikti atitinkamus pirkimo dokumentuose nustatytus kvalifikacinius reikalavimus ir neturi būti </w:t>
      </w:r>
      <w:r w:rsidR="00226313">
        <w:rPr>
          <w:rFonts w:cs="Times New Roman"/>
          <w:color w:val="auto"/>
          <w:sz w:val="24"/>
          <w:szCs w:val="24"/>
          <w:lang w:val="lt-LT"/>
        </w:rPr>
        <w:t xml:space="preserve">Viešųjų pirkimų įstatyme </w:t>
      </w:r>
      <w:r w:rsidR="00A240BE">
        <w:rPr>
          <w:rFonts w:cs="Times New Roman"/>
          <w:color w:val="auto"/>
          <w:sz w:val="24"/>
          <w:szCs w:val="24"/>
          <w:lang w:val="lt-LT"/>
        </w:rPr>
        <w:t xml:space="preserve">numatytų pašalinimo pagrindų. Tokiu atveju, jeigu subtiekėjo padėtis atitinka bent vieną pagal Viešųjų pirkimų įstatymo 46 straipsnį nustatytą pašalinimo pagrindą, Pirkėjas reikalauja, kad </w:t>
      </w:r>
      <w:r w:rsidR="003251C2">
        <w:rPr>
          <w:rFonts w:cs="Times New Roman"/>
          <w:color w:val="auto"/>
          <w:sz w:val="24"/>
          <w:szCs w:val="24"/>
          <w:lang w:val="lt-LT"/>
        </w:rPr>
        <w:t>Paslaugų teikėjas</w:t>
      </w:r>
      <w:r w:rsidR="00A240BE">
        <w:rPr>
          <w:rFonts w:cs="Times New Roman"/>
          <w:color w:val="auto"/>
          <w:sz w:val="24"/>
          <w:szCs w:val="24"/>
          <w:lang w:val="lt-LT"/>
        </w:rPr>
        <w:t xml:space="preserve"> per Pirkėjo nustatytą terminą pakeistų minėtą subtiekėją reikalavimus atitinkančiu subtiekėju.</w:t>
      </w:r>
    </w:p>
    <w:p w14:paraId="20258E99" w14:textId="789BA396" w:rsidR="00A240BE" w:rsidRDefault="00A240BE" w:rsidP="00623139">
      <w:pPr>
        <w:pStyle w:val="Body2"/>
        <w:spacing w:after="0"/>
        <w:ind w:firstLine="720"/>
        <w:rPr>
          <w:rFonts w:cs="Times New Roman"/>
          <w:color w:val="auto"/>
          <w:sz w:val="24"/>
          <w:szCs w:val="24"/>
          <w:lang w:val="lt-LT"/>
        </w:rPr>
      </w:pPr>
      <w:r>
        <w:rPr>
          <w:rFonts w:cs="Times New Roman"/>
          <w:color w:val="auto"/>
          <w:sz w:val="24"/>
          <w:szCs w:val="24"/>
          <w:lang w:val="lt-LT"/>
        </w:rPr>
        <w:t xml:space="preserve">8.5. Pirkėjui sutikus su subtiekėjo pakeitimu, Pirkėjas kartu su </w:t>
      </w:r>
      <w:r w:rsidR="003251C2">
        <w:rPr>
          <w:rFonts w:cs="Times New Roman"/>
          <w:color w:val="auto"/>
          <w:sz w:val="24"/>
          <w:szCs w:val="24"/>
          <w:lang w:val="lt-LT"/>
        </w:rPr>
        <w:t>Paslaugų teikėju</w:t>
      </w:r>
      <w:r>
        <w:rPr>
          <w:rFonts w:cs="Times New Roman"/>
          <w:color w:val="auto"/>
          <w:sz w:val="24"/>
          <w:szCs w:val="24"/>
          <w:lang w:val="lt-LT"/>
        </w:rPr>
        <w:t xml:space="preserve"> raštu sudaro susitarimą dėl subtiekėjo pakeitimo, kurį pasirašo Šalys. Šis susitarimas yra neatskiriama Sutarties dalis.</w:t>
      </w:r>
    </w:p>
    <w:p w14:paraId="2ACB521F" w14:textId="3ACF0131" w:rsidR="00A240BE" w:rsidRDefault="00A240BE" w:rsidP="00623139">
      <w:pPr>
        <w:pStyle w:val="Body2"/>
        <w:spacing w:after="0"/>
        <w:ind w:firstLine="720"/>
        <w:rPr>
          <w:rFonts w:cs="Times New Roman"/>
          <w:color w:val="auto"/>
          <w:sz w:val="24"/>
          <w:szCs w:val="24"/>
          <w:lang w:val="lt-LT"/>
        </w:rPr>
      </w:pPr>
      <w:r>
        <w:rPr>
          <w:rFonts w:cs="Times New Roman"/>
          <w:color w:val="auto"/>
          <w:sz w:val="24"/>
          <w:szCs w:val="24"/>
          <w:lang w:val="lt-LT"/>
        </w:rPr>
        <w:t xml:space="preserve">8.6. Subtiekėjo keitimo tvarkos, numatytos Sutarties 8.5 punkte, </w:t>
      </w:r>
      <w:r w:rsidR="00A4621C">
        <w:rPr>
          <w:rFonts w:cs="Times New Roman"/>
          <w:color w:val="auto"/>
          <w:sz w:val="24"/>
          <w:szCs w:val="24"/>
          <w:lang w:val="lt-LT"/>
        </w:rPr>
        <w:t>pažeidimas laikomas esminiu Sutarties pažeidimu.</w:t>
      </w:r>
    </w:p>
    <w:p w14:paraId="3235B752" w14:textId="6FAE427C" w:rsidR="002D2F0C" w:rsidRPr="00C72B92" w:rsidRDefault="006C47E1" w:rsidP="00CC686D">
      <w:pPr>
        <w:pStyle w:val="Heading"/>
        <w:spacing w:before="240" w:after="240"/>
        <w:jc w:val="center"/>
        <w:rPr>
          <w:rFonts w:cs="Times New Roman"/>
          <w:color w:val="auto"/>
          <w:sz w:val="24"/>
          <w:szCs w:val="24"/>
          <w:lang w:val="lt-LT"/>
        </w:rPr>
      </w:pPr>
      <w:r w:rsidRPr="00C72B92">
        <w:rPr>
          <w:rFonts w:cs="Times New Roman"/>
          <w:color w:val="auto"/>
          <w:sz w:val="24"/>
          <w:szCs w:val="24"/>
          <w:lang w:val="lt-LT"/>
        </w:rPr>
        <w:t>9. ŠALIŲ</w:t>
      </w:r>
      <w:r w:rsidR="003251C2">
        <w:rPr>
          <w:rFonts w:cs="Times New Roman"/>
          <w:color w:val="auto"/>
          <w:sz w:val="24"/>
          <w:szCs w:val="24"/>
          <w:lang w:val="lt-LT"/>
        </w:rPr>
        <w:t xml:space="preserve"> </w:t>
      </w:r>
      <w:r w:rsidRPr="00C72B92">
        <w:rPr>
          <w:rFonts w:cs="Times New Roman"/>
          <w:color w:val="auto"/>
          <w:sz w:val="24"/>
          <w:szCs w:val="24"/>
          <w:lang w:val="lt-LT"/>
        </w:rPr>
        <w:t>ATSAKOMYBĖ</w:t>
      </w:r>
    </w:p>
    <w:p w14:paraId="49BAEF70" w14:textId="1B96E8C8" w:rsidR="002D2F0C" w:rsidRPr="00C72B92" w:rsidRDefault="006C47E1" w:rsidP="007D78E2">
      <w:pPr>
        <w:pStyle w:val="Body2"/>
        <w:spacing w:after="0"/>
        <w:ind w:firstLine="720"/>
        <w:rPr>
          <w:rFonts w:cs="Times New Roman"/>
          <w:sz w:val="24"/>
          <w:szCs w:val="24"/>
          <w:lang w:val="lt-LT"/>
        </w:rPr>
      </w:pPr>
      <w:r w:rsidRPr="00C72B92">
        <w:rPr>
          <w:rFonts w:cs="Times New Roman"/>
          <w:color w:val="auto"/>
          <w:sz w:val="24"/>
          <w:szCs w:val="24"/>
          <w:lang w:val="lt-LT"/>
        </w:rPr>
        <w:lastRenderedPageBreak/>
        <w:t xml:space="preserve">9.1. </w:t>
      </w:r>
      <w:r w:rsidR="00EE456C" w:rsidRPr="00C72B92">
        <w:rPr>
          <w:rFonts w:cs="Times New Roman"/>
          <w:color w:val="auto"/>
          <w:sz w:val="24"/>
          <w:szCs w:val="24"/>
          <w:lang w:val="lt-LT"/>
        </w:rPr>
        <w:t>Pirkėjas</w:t>
      </w:r>
      <w:r w:rsidRPr="00C72B92">
        <w:rPr>
          <w:rFonts w:cs="Times New Roman"/>
          <w:color w:val="auto"/>
          <w:sz w:val="24"/>
          <w:szCs w:val="24"/>
          <w:lang w:val="lt-LT"/>
        </w:rPr>
        <w:t xml:space="preserve">, </w:t>
      </w:r>
      <w:r w:rsidR="00A4621C">
        <w:rPr>
          <w:rFonts w:cs="Times New Roman"/>
          <w:color w:val="auto"/>
          <w:sz w:val="24"/>
          <w:szCs w:val="24"/>
          <w:lang w:val="lt-LT"/>
        </w:rPr>
        <w:t>uždelsęs sumokėti</w:t>
      </w:r>
      <w:r w:rsidRPr="00C72B92">
        <w:rPr>
          <w:rFonts w:cs="Times New Roman"/>
          <w:color w:val="auto"/>
          <w:sz w:val="24"/>
          <w:szCs w:val="24"/>
          <w:lang w:val="lt-LT"/>
        </w:rPr>
        <w:t xml:space="preserve"> Sutarties </w:t>
      </w:r>
      <w:r w:rsidRPr="006A1A83">
        <w:rPr>
          <w:rFonts w:cs="Times New Roman"/>
          <w:color w:val="auto"/>
          <w:sz w:val="24"/>
          <w:szCs w:val="24"/>
          <w:lang w:val="lt-LT"/>
        </w:rPr>
        <w:t>4.</w:t>
      </w:r>
      <w:r w:rsidR="006A1A83">
        <w:rPr>
          <w:rFonts w:cs="Times New Roman"/>
          <w:color w:val="auto"/>
          <w:sz w:val="24"/>
          <w:szCs w:val="24"/>
          <w:lang w:val="lt-LT"/>
        </w:rPr>
        <w:t>1</w:t>
      </w:r>
      <w:r w:rsidR="00BC1C26" w:rsidRPr="00C72B92">
        <w:rPr>
          <w:rFonts w:cs="Times New Roman"/>
          <w:color w:val="auto"/>
          <w:sz w:val="24"/>
          <w:szCs w:val="24"/>
          <w:lang w:val="lt-LT"/>
        </w:rPr>
        <w:t xml:space="preserve"> </w:t>
      </w:r>
      <w:r w:rsidRPr="00C72B92">
        <w:rPr>
          <w:rFonts w:cs="Times New Roman"/>
          <w:color w:val="auto"/>
          <w:sz w:val="24"/>
          <w:szCs w:val="24"/>
          <w:lang w:val="lt-LT"/>
        </w:rPr>
        <w:t>punkte numatyt</w:t>
      </w:r>
      <w:r w:rsidR="00A4621C">
        <w:rPr>
          <w:rFonts w:cs="Times New Roman"/>
          <w:color w:val="auto"/>
          <w:sz w:val="24"/>
          <w:szCs w:val="24"/>
          <w:lang w:val="lt-LT"/>
        </w:rPr>
        <w:t xml:space="preserve">a tvarka, </w:t>
      </w:r>
      <w:r w:rsidR="001505DB">
        <w:rPr>
          <w:rFonts w:cs="Times New Roman"/>
          <w:color w:val="auto"/>
          <w:sz w:val="24"/>
          <w:szCs w:val="24"/>
          <w:lang w:val="lt-LT"/>
        </w:rPr>
        <w:t>įsipareigoj</w:t>
      </w:r>
      <w:r w:rsidR="00A4621C">
        <w:rPr>
          <w:rFonts w:cs="Times New Roman"/>
          <w:color w:val="auto"/>
          <w:sz w:val="24"/>
          <w:szCs w:val="24"/>
          <w:lang w:val="lt-LT"/>
        </w:rPr>
        <w:t>a</w:t>
      </w:r>
      <w:r w:rsidR="001505DB">
        <w:rPr>
          <w:rFonts w:cs="Times New Roman"/>
          <w:color w:val="auto"/>
          <w:sz w:val="24"/>
          <w:szCs w:val="24"/>
          <w:lang w:val="lt-LT"/>
        </w:rPr>
        <w:t xml:space="preserve"> </w:t>
      </w:r>
      <w:r w:rsidR="00834D46">
        <w:rPr>
          <w:rFonts w:cs="Times New Roman"/>
          <w:color w:val="auto"/>
          <w:sz w:val="24"/>
          <w:szCs w:val="24"/>
          <w:lang w:val="lt-LT"/>
        </w:rPr>
        <w:t>Paslaugų teikėjui</w:t>
      </w:r>
      <w:r w:rsidR="001505DB">
        <w:rPr>
          <w:rFonts w:cs="Times New Roman"/>
          <w:color w:val="auto"/>
          <w:sz w:val="24"/>
          <w:szCs w:val="24"/>
          <w:lang w:val="lt-LT"/>
        </w:rPr>
        <w:t xml:space="preserve"> </w:t>
      </w:r>
      <w:r w:rsidRPr="00C72B92">
        <w:rPr>
          <w:rFonts w:cs="Times New Roman"/>
          <w:color w:val="auto"/>
          <w:sz w:val="24"/>
          <w:szCs w:val="24"/>
          <w:lang w:val="lt-LT"/>
        </w:rPr>
        <w:t>pareikalavus</w:t>
      </w:r>
      <w:r w:rsidR="001505DB">
        <w:rPr>
          <w:rFonts w:cs="Times New Roman"/>
          <w:color w:val="auto"/>
          <w:sz w:val="24"/>
          <w:szCs w:val="24"/>
          <w:lang w:val="lt-LT"/>
        </w:rPr>
        <w:t xml:space="preserve"> mok</w:t>
      </w:r>
      <w:r w:rsidR="00A4621C">
        <w:rPr>
          <w:rFonts w:cs="Times New Roman"/>
          <w:color w:val="auto"/>
          <w:sz w:val="24"/>
          <w:szCs w:val="24"/>
          <w:lang w:val="lt-LT"/>
        </w:rPr>
        <w:t xml:space="preserve">ėti </w:t>
      </w:r>
      <w:r w:rsidR="00D26AE9">
        <w:rPr>
          <w:rFonts w:cs="Times New Roman"/>
          <w:color w:val="auto"/>
          <w:sz w:val="24"/>
          <w:szCs w:val="24"/>
          <w:lang w:val="lt-LT"/>
        </w:rPr>
        <w:t>Paslaugų teikėjui</w:t>
      </w:r>
      <w:r w:rsidRPr="00C72B92">
        <w:rPr>
          <w:rFonts w:cs="Times New Roman"/>
          <w:color w:val="auto"/>
          <w:sz w:val="24"/>
          <w:szCs w:val="24"/>
          <w:lang w:val="lt-LT"/>
        </w:rPr>
        <w:t xml:space="preserve"> 0,02 % </w:t>
      </w:r>
      <w:r w:rsidR="00A4621C">
        <w:rPr>
          <w:rFonts w:cs="Times New Roman"/>
          <w:color w:val="auto"/>
          <w:sz w:val="24"/>
          <w:szCs w:val="24"/>
          <w:lang w:val="lt-LT"/>
        </w:rPr>
        <w:t xml:space="preserve">nuo neapmokėtos sąskaitos </w:t>
      </w:r>
      <w:r w:rsidR="001505DB">
        <w:rPr>
          <w:rFonts w:cs="Times New Roman"/>
          <w:color w:val="auto"/>
          <w:sz w:val="24"/>
          <w:szCs w:val="24"/>
          <w:lang w:val="lt-LT"/>
        </w:rPr>
        <w:t>dydžio delspinigius</w:t>
      </w:r>
      <w:r w:rsidR="00A4621C">
        <w:rPr>
          <w:rFonts w:cs="Times New Roman"/>
          <w:color w:val="auto"/>
          <w:sz w:val="24"/>
          <w:szCs w:val="24"/>
          <w:lang w:val="lt-LT"/>
        </w:rPr>
        <w:t>,</w:t>
      </w:r>
      <w:r w:rsidR="001505DB">
        <w:rPr>
          <w:rFonts w:cs="Times New Roman"/>
          <w:color w:val="auto"/>
          <w:sz w:val="24"/>
          <w:szCs w:val="24"/>
          <w:lang w:val="lt-LT"/>
        </w:rPr>
        <w:t xml:space="preserve"> </w:t>
      </w:r>
      <w:r w:rsidRPr="00C72B92">
        <w:rPr>
          <w:rFonts w:cs="Times New Roman"/>
          <w:color w:val="auto"/>
          <w:sz w:val="24"/>
          <w:szCs w:val="24"/>
          <w:lang w:val="lt-LT"/>
        </w:rPr>
        <w:t>už kiekvieną uždelstą dieną.</w:t>
      </w:r>
    </w:p>
    <w:p w14:paraId="238081F7" w14:textId="0366AF5B" w:rsidR="002D2F0C" w:rsidRPr="00C72B92" w:rsidRDefault="006C47E1" w:rsidP="007D78E2">
      <w:pPr>
        <w:pStyle w:val="Body2"/>
        <w:spacing w:after="0"/>
        <w:ind w:firstLine="720"/>
        <w:rPr>
          <w:rFonts w:cs="Times New Roman"/>
          <w:color w:val="auto"/>
          <w:sz w:val="24"/>
          <w:szCs w:val="24"/>
          <w:lang w:val="lt-LT"/>
        </w:rPr>
      </w:pPr>
      <w:r w:rsidRPr="00C72B92">
        <w:rPr>
          <w:rFonts w:cs="Times New Roman"/>
          <w:color w:val="auto"/>
          <w:sz w:val="24"/>
          <w:szCs w:val="24"/>
          <w:lang w:val="lt-LT"/>
        </w:rPr>
        <w:t xml:space="preserve">9.2. </w:t>
      </w:r>
      <w:r w:rsidR="00D26AE9">
        <w:rPr>
          <w:rFonts w:cs="Times New Roman"/>
          <w:color w:val="auto"/>
          <w:sz w:val="24"/>
          <w:szCs w:val="24"/>
          <w:lang w:val="lt-LT"/>
        </w:rPr>
        <w:t>Paslaugų teikėjas</w:t>
      </w:r>
      <w:r w:rsidRPr="00C72B92">
        <w:rPr>
          <w:rFonts w:cs="Times New Roman"/>
          <w:color w:val="auto"/>
          <w:sz w:val="24"/>
          <w:szCs w:val="24"/>
          <w:lang w:val="lt-LT"/>
        </w:rPr>
        <w:t>,</w:t>
      </w:r>
      <w:r w:rsidR="00A4621C">
        <w:rPr>
          <w:rFonts w:cs="Times New Roman"/>
          <w:color w:val="auto"/>
          <w:sz w:val="24"/>
          <w:szCs w:val="24"/>
          <w:lang w:val="lt-LT"/>
        </w:rPr>
        <w:t xml:space="preserve"> uždelsęs suteikti paslaugas Sutartyje numatytais terminais</w:t>
      </w:r>
      <w:r w:rsidRPr="00C72B92">
        <w:rPr>
          <w:rFonts w:cs="Times New Roman"/>
          <w:color w:val="auto"/>
          <w:sz w:val="24"/>
          <w:szCs w:val="24"/>
          <w:lang w:val="lt-LT"/>
        </w:rPr>
        <w:t xml:space="preserve">, moka </w:t>
      </w:r>
      <w:r w:rsidR="00B155AA" w:rsidRPr="00C72B92">
        <w:rPr>
          <w:rFonts w:cs="Times New Roman"/>
          <w:color w:val="auto"/>
          <w:sz w:val="24"/>
          <w:szCs w:val="24"/>
          <w:lang w:val="lt-LT"/>
        </w:rPr>
        <w:t>Pirkėjui</w:t>
      </w:r>
      <w:r w:rsidR="00BC1C26" w:rsidRPr="00C72B92">
        <w:rPr>
          <w:rFonts w:cs="Times New Roman"/>
          <w:color w:val="auto"/>
          <w:sz w:val="24"/>
          <w:szCs w:val="24"/>
          <w:lang w:val="lt-LT"/>
        </w:rPr>
        <w:t xml:space="preserve"> </w:t>
      </w:r>
      <w:r w:rsidRPr="00C72B92">
        <w:rPr>
          <w:rFonts w:cs="Times New Roman"/>
          <w:color w:val="auto"/>
          <w:sz w:val="24"/>
          <w:szCs w:val="24"/>
          <w:lang w:val="lt-LT"/>
        </w:rPr>
        <w:t>0,02 %</w:t>
      </w:r>
      <w:r w:rsidR="00C1141A">
        <w:rPr>
          <w:rFonts w:cs="Times New Roman"/>
          <w:color w:val="auto"/>
          <w:sz w:val="24"/>
          <w:szCs w:val="24"/>
          <w:lang w:val="lt-LT"/>
        </w:rPr>
        <w:t xml:space="preserve"> </w:t>
      </w:r>
      <w:r w:rsidR="003A66B8">
        <w:rPr>
          <w:rFonts w:cs="Times New Roman"/>
          <w:color w:val="auto"/>
          <w:sz w:val="24"/>
          <w:szCs w:val="24"/>
          <w:lang w:val="lt-LT"/>
        </w:rPr>
        <w:t xml:space="preserve">nuo nesuteiktų paslaugų vertės delspinigius </w:t>
      </w:r>
      <w:r w:rsidRPr="00C72B92">
        <w:rPr>
          <w:rFonts w:cs="Times New Roman"/>
          <w:color w:val="auto"/>
          <w:sz w:val="24"/>
          <w:szCs w:val="24"/>
          <w:lang w:val="lt-LT"/>
        </w:rPr>
        <w:t>už kiekvieną uždelstą dieną</w:t>
      </w:r>
      <w:r w:rsidR="00D26AE9">
        <w:rPr>
          <w:rFonts w:cs="Times New Roman"/>
          <w:color w:val="auto"/>
          <w:sz w:val="24"/>
          <w:szCs w:val="24"/>
          <w:lang w:val="lt-LT"/>
        </w:rPr>
        <w:t>.</w:t>
      </w:r>
    </w:p>
    <w:p w14:paraId="1406B840" w14:textId="4EA8ADFE" w:rsidR="003A66B8" w:rsidRDefault="006C47E1" w:rsidP="003A66B8">
      <w:pPr>
        <w:pStyle w:val="Body2"/>
        <w:spacing w:after="0"/>
        <w:ind w:firstLine="720"/>
        <w:rPr>
          <w:rFonts w:cs="Times New Roman"/>
          <w:color w:val="auto"/>
          <w:sz w:val="24"/>
          <w:szCs w:val="24"/>
          <w:lang w:val="lt-LT"/>
        </w:rPr>
      </w:pPr>
      <w:r w:rsidRPr="00C72B92">
        <w:rPr>
          <w:rFonts w:cs="Times New Roman"/>
          <w:color w:val="auto"/>
          <w:sz w:val="24"/>
          <w:szCs w:val="24"/>
          <w:lang w:val="lt-LT"/>
        </w:rPr>
        <w:t xml:space="preserve">9.3. </w:t>
      </w:r>
      <w:r w:rsidR="00B155AA" w:rsidRPr="00C72B92">
        <w:rPr>
          <w:rFonts w:cs="Times New Roman"/>
          <w:color w:val="auto"/>
          <w:sz w:val="24"/>
          <w:szCs w:val="24"/>
          <w:lang w:val="lt-LT"/>
        </w:rPr>
        <w:t>Pirkėjui</w:t>
      </w:r>
      <w:r w:rsidRPr="00C72B92">
        <w:rPr>
          <w:rFonts w:cs="Times New Roman"/>
          <w:color w:val="auto"/>
          <w:sz w:val="24"/>
          <w:szCs w:val="24"/>
          <w:lang w:val="lt-LT"/>
        </w:rPr>
        <w:t xml:space="preserve"> nutraukus Sutartį dėl esminio Sutarties pažeidimo, </w:t>
      </w:r>
      <w:r w:rsidR="00D26AE9">
        <w:rPr>
          <w:rFonts w:cs="Times New Roman"/>
          <w:color w:val="auto"/>
          <w:sz w:val="24"/>
          <w:szCs w:val="24"/>
          <w:lang w:val="lt-LT"/>
        </w:rPr>
        <w:t>Paslaugų teikėjas</w:t>
      </w:r>
      <w:r w:rsidRPr="00C72B92">
        <w:rPr>
          <w:rFonts w:cs="Times New Roman"/>
          <w:color w:val="auto"/>
          <w:sz w:val="24"/>
          <w:szCs w:val="24"/>
          <w:lang w:val="lt-LT"/>
        </w:rPr>
        <w:t xml:space="preserve"> įsipareigoja sumokėti </w:t>
      </w:r>
      <w:r w:rsidR="00B155AA" w:rsidRPr="00C72B92">
        <w:rPr>
          <w:rFonts w:cs="Times New Roman"/>
          <w:color w:val="auto"/>
          <w:sz w:val="24"/>
          <w:szCs w:val="24"/>
          <w:lang w:val="lt-LT"/>
        </w:rPr>
        <w:t>Pirkėjui</w:t>
      </w:r>
      <w:r w:rsidRPr="00C72B92">
        <w:rPr>
          <w:rFonts w:cs="Times New Roman"/>
          <w:color w:val="auto"/>
          <w:sz w:val="24"/>
          <w:szCs w:val="24"/>
          <w:lang w:val="lt-LT"/>
        </w:rPr>
        <w:t xml:space="preserve"> </w:t>
      </w:r>
      <w:r w:rsidR="00236A70">
        <w:rPr>
          <w:rFonts w:cs="Times New Roman"/>
          <w:color w:val="auto"/>
          <w:sz w:val="24"/>
          <w:szCs w:val="24"/>
          <w:lang w:val="lt-LT"/>
        </w:rPr>
        <w:t>7 000</w:t>
      </w:r>
      <w:r w:rsidR="00D26AE9">
        <w:rPr>
          <w:rFonts w:cs="Times New Roman"/>
          <w:color w:val="auto"/>
          <w:sz w:val="24"/>
          <w:szCs w:val="24"/>
          <w:lang w:val="lt-LT"/>
        </w:rPr>
        <w:t xml:space="preserve"> Eur</w:t>
      </w:r>
      <w:r w:rsidR="003A66B8">
        <w:rPr>
          <w:rFonts w:cs="Times New Roman"/>
          <w:color w:val="auto"/>
          <w:sz w:val="24"/>
          <w:szCs w:val="24"/>
          <w:lang w:val="lt-LT"/>
        </w:rPr>
        <w:t xml:space="preserve"> dydžio netesybas (baudą)</w:t>
      </w:r>
      <w:r w:rsidR="00D26AE9">
        <w:rPr>
          <w:rFonts w:cs="Times New Roman"/>
          <w:color w:val="auto"/>
          <w:sz w:val="24"/>
          <w:szCs w:val="24"/>
          <w:lang w:val="lt-LT"/>
        </w:rPr>
        <w:t>.</w:t>
      </w:r>
    </w:p>
    <w:p w14:paraId="3827BB52" w14:textId="674A0EA8" w:rsidR="00D31712" w:rsidRDefault="00D31712" w:rsidP="003A66B8">
      <w:pPr>
        <w:pStyle w:val="Body2"/>
        <w:spacing w:after="0"/>
        <w:ind w:firstLine="720"/>
        <w:rPr>
          <w:rFonts w:cs="Times New Roman"/>
          <w:color w:val="auto"/>
          <w:sz w:val="24"/>
          <w:szCs w:val="24"/>
          <w:lang w:val="lt-LT"/>
        </w:rPr>
      </w:pPr>
    </w:p>
    <w:p w14:paraId="1F212304" w14:textId="77777777" w:rsidR="00D31712" w:rsidRDefault="00D31712" w:rsidP="003A66B8">
      <w:pPr>
        <w:pStyle w:val="Body2"/>
        <w:spacing w:after="0"/>
        <w:ind w:firstLine="720"/>
        <w:rPr>
          <w:rFonts w:cs="Times New Roman"/>
          <w:color w:val="auto"/>
          <w:sz w:val="24"/>
          <w:szCs w:val="24"/>
          <w:lang w:val="lt-LT"/>
        </w:rPr>
      </w:pPr>
    </w:p>
    <w:p w14:paraId="394200E6" w14:textId="5B87F20F" w:rsidR="002D2F0C" w:rsidRPr="00C72B92" w:rsidRDefault="006C47E1" w:rsidP="00CC686D">
      <w:pPr>
        <w:pStyle w:val="Heading"/>
        <w:spacing w:before="240" w:after="240"/>
        <w:jc w:val="center"/>
        <w:rPr>
          <w:rFonts w:cs="Times New Roman"/>
          <w:color w:val="auto"/>
          <w:sz w:val="24"/>
          <w:szCs w:val="24"/>
          <w:lang w:val="lt-LT"/>
        </w:rPr>
      </w:pPr>
      <w:r w:rsidRPr="00C72B92">
        <w:rPr>
          <w:rFonts w:cs="Times New Roman"/>
          <w:color w:val="auto"/>
          <w:sz w:val="24"/>
          <w:szCs w:val="24"/>
          <w:lang w:val="lt-LT"/>
        </w:rPr>
        <w:t>10. SUTARTIES</w:t>
      </w:r>
      <w:r w:rsidR="00CC686D">
        <w:rPr>
          <w:rFonts w:cs="Times New Roman"/>
          <w:color w:val="auto"/>
          <w:sz w:val="24"/>
          <w:szCs w:val="24"/>
          <w:lang w:val="lt-LT"/>
        </w:rPr>
        <w:t xml:space="preserve"> sUSTABDYMAS IR</w:t>
      </w:r>
      <w:r w:rsidRPr="00C72B92">
        <w:rPr>
          <w:rFonts w:cs="Times New Roman"/>
          <w:color w:val="auto"/>
          <w:sz w:val="24"/>
          <w:szCs w:val="24"/>
          <w:lang w:val="lt-LT"/>
        </w:rPr>
        <w:t xml:space="preserve"> NUTRAUKIMAS</w:t>
      </w:r>
    </w:p>
    <w:p w14:paraId="78D606DA" w14:textId="4CC8383C" w:rsidR="00CC686D" w:rsidRDefault="006C47E1" w:rsidP="006A1A83">
      <w:pPr>
        <w:pStyle w:val="Body2"/>
        <w:spacing w:after="0"/>
        <w:ind w:firstLine="720"/>
        <w:rPr>
          <w:sz w:val="24"/>
          <w:szCs w:val="24"/>
          <w:lang w:val="lt-LT"/>
        </w:rPr>
      </w:pPr>
      <w:r w:rsidRPr="00C72B92">
        <w:rPr>
          <w:rFonts w:cs="Times New Roman"/>
          <w:color w:val="auto"/>
          <w:sz w:val="24"/>
          <w:szCs w:val="24"/>
          <w:lang w:val="lt-LT"/>
        </w:rPr>
        <w:t>10.1.</w:t>
      </w:r>
      <w:r w:rsidR="00257EDE">
        <w:rPr>
          <w:rFonts w:cs="Times New Roman"/>
          <w:color w:val="auto"/>
          <w:sz w:val="24"/>
          <w:szCs w:val="24"/>
          <w:lang w:val="lt-LT"/>
        </w:rPr>
        <w:t xml:space="preserve"> </w:t>
      </w:r>
      <w:r w:rsidR="00CC686D" w:rsidRPr="002E4A2C">
        <w:rPr>
          <w:sz w:val="24"/>
          <w:szCs w:val="24"/>
          <w:lang w:val="lt-LT"/>
        </w:rPr>
        <w:t>Jei bet kuri Sutarties nuostata tampa ar pripažįstama visiškai ar iš dalies negaliojančia, tai neturi įtakos kitų Sutarties nuostatų galiojimui</w:t>
      </w:r>
      <w:r w:rsidR="00CC686D">
        <w:rPr>
          <w:sz w:val="24"/>
          <w:szCs w:val="24"/>
          <w:lang w:val="lt-LT"/>
        </w:rPr>
        <w:t>.</w:t>
      </w:r>
    </w:p>
    <w:p w14:paraId="7AA526A9" w14:textId="69EFA2F7" w:rsidR="00CC686D" w:rsidRDefault="00CC686D" w:rsidP="00CC686D">
      <w:pPr>
        <w:pStyle w:val="Body2"/>
        <w:spacing w:after="0"/>
        <w:ind w:firstLine="720"/>
        <w:rPr>
          <w:color w:val="auto"/>
          <w:sz w:val="24"/>
          <w:szCs w:val="24"/>
          <w:lang w:val="lt-LT"/>
        </w:rPr>
      </w:pPr>
      <w:r>
        <w:rPr>
          <w:sz w:val="24"/>
          <w:szCs w:val="24"/>
          <w:lang w:val="lt-LT"/>
        </w:rPr>
        <w:t xml:space="preserve">10.2. </w:t>
      </w:r>
      <w:r>
        <w:rPr>
          <w:color w:val="auto"/>
          <w:sz w:val="24"/>
          <w:szCs w:val="24"/>
          <w:lang w:val="lt-LT"/>
        </w:rPr>
        <w:t>Pirkėjas raštu dėl pasikeitusių aplinkybių, kai dėl jų negalima tęsti paslaugų teikimo ir kai jos tampa žinomos po Sutarties pasirašymo ir, kai Paslaugų teikėjas nebuvo prisiėmęs jų atsiradimo rizikos, gali bet kada nurodyti Paslaugų teikėjui sustabdyti visų ar dalies paslaugų teikimą, nurodydamas (jeigu įmanoma) sustabdymo trukmę dienomis.</w:t>
      </w:r>
    </w:p>
    <w:p w14:paraId="2CC910AA" w14:textId="4425BF43" w:rsidR="00CC686D" w:rsidRDefault="00CC686D" w:rsidP="00CC686D">
      <w:pPr>
        <w:pStyle w:val="Body2"/>
        <w:ind w:firstLine="720"/>
        <w:rPr>
          <w:color w:val="auto"/>
          <w:sz w:val="24"/>
          <w:szCs w:val="24"/>
          <w:lang w:val="lt-LT"/>
        </w:rPr>
      </w:pPr>
      <w:r>
        <w:rPr>
          <w:color w:val="auto"/>
          <w:sz w:val="24"/>
          <w:szCs w:val="24"/>
          <w:lang w:val="lt-LT"/>
        </w:rPr>
        <w:t xml:space="preserve">10.3. </w:t>
      </w:r>
      <w:r w:rsidRPr="00DD67ED">
        <w:rPr>
          <w:color w:val="auto"/>
          <w:sz w:val="24"/>
          <w:szCs w:val="24"/>
          <w:lang w:val="lt-LT"/>
        </w:rPr>
        <w:t>Aplinkybės, dėl kurių gali būti stabdomas paslaugos teikimas, yra</w:t>
      </w:r>
      <w:r>
        <w:rPr>
          <w:color w:val="auto"/>
          <w:sz w:val="24"/>
          <w:szCs w:val="24"/>
          <w:lang w:val="lt-LT"/>
        </w:rPr>
        <w:t>:</w:t>
      </w:r>
    </w:p>
    <w:p w14:paraId="3891198F" w14:textId="5C929393" w:rsidR="00CC686D" w:rsidRDefault="00CC686D" w:rsidP="00CC686D">
      <w:pPr>
        <w:pStyle w:val="Body2"/>
        <w:ind w:firstLine="720"/>
        <w:rPr>
          <w:color w:val="auto"/>
          <w:sz w:val="24"/>
          <w:szCs w:val="24"/>
          <w:lang w:val="lt-LT"/>
        </w:rPr>
      </w:pPr>
      <w:r>
        <w:rPr>
          <w:color w:val="auto"/>
          <w:sz w:val="24"/>
          <w:szCs w:val="24"/>
          <w:lang w:val="lt-LT"/>
        </w:rPr>
        <w:t>10.3.1. trečiųjų šalių įtaka;</w:t>
      </w:r>
    </w:p>
    <w:p w14:paraId="318E4796" w14:textId="740A6163" w:rsidR="00CC686D" w:rsidRDefault="00CC686D" w:rsidP="00CC686D">
      <w:pPr>
        <w:pStyle w:val="Body2"/>
        <w:ind w:firstLine="720"/>
        <w:rPr>
          <w:color w:val="auto"/>
          <w:sz w:val="24"/>
          <w:szCs w:val="24"/>
          <w:lang w:val="lt-LT"/>
        </w:rPr>
      </w:pPr>
      <w:r>
        <w:rPr>
          <w:color w:val="auto"/>
          <w:sz w:val="24"/>
          <w:szCs w:val="24"/>
          <w:lang w:val="lt-LT"/>
        </w:rPr>
        <w:t>10.3.2. sustabdytas finansavimas arba trūksta finansavimo;</w:t>
      </w:r>
    </w:p>
    <w:p w14:paraId="3A5D07A8" w14:textId="7FAFB5D5" w:rsidR="00CC686D" w:rsidRDefault="00CC686D" w:rsidP="00CC686D">
      <w:pPr>
        <w:pStyle w:val="Body2"/>
        <w:ind w:firstLine="720"/>
        <w:rPr>
          <w:color w:val="auto"/>
          <w:sz w:val="24"/>
          <w:szCs w:val="24"/>
          <w:lang w:val="lt-LT"/>
        </w:rPr>
      </w:pPr>
      <w:r>
        <w:rPr>
          <w:color w:val="auto"/>
          <w:sz w:val="24"/>
          <w:szCs w:val="24"/>
          <w:lang w:val="lt-LT"/>
        </w:rPr>
        <w:t xml:space="preserve">10.3.3. </w:t>
      </w:r>
      <w:r w:rsidRPr="00DD67ED">
        <w:rPr>
          <w:color w:val="auto"/>
          <w:sz w:val="24"/>
          <w:szCs w:val="24"/>
          <w:lang w:val="lt-LT"/>
        </w:rPr>
        <w:t>bet koks nenumatomas gamtos jėgų veikimas, kurio joks patyręs Paslaugos teikėjas nebūtų galėjęs tikėtis</w:t>
      </w:r>
      <w:r>
        <w:rPr>
          <w:color w:val="auto"/>
          <w:sz w:val="24"/>
          <w:szCs w:val="24"/>
          <w:lang w:val="lt-LT"/>
        </w:rPr>
        <w:t>;</w:t>
      </w:r>
    </w:p>
    <w:p w14:paraId="1DFB7A6C" w14:textId="37969FEE" w:rsidR="00CC686D" w:rsidRDefault="00CC686D" w:rsidP="00CC686D">
      <w:pPr>
        <w:pStyle w:val="Body2"/>
        <w:ind w:firstLine="720"/>
        <w:rPr>
          <w:color w:val="auto"/>
          <w:sz w:val="24"/>
          <w:szCs w:val="24"/>
          <w:lang w:val="lt-LT"/>
        </w:rPr>
      </w:pPr>
      <w:r>
        <w:rPr>
          <w:color w:val="auto"/>
          <w:sz w:val="24"/>
          <w:szCs w:val="24"/>
          <w:lang w:val="lt-LT"/>
        </w:rPr>
        <w:t xml:space="preserve">10.3.4. </w:t>
      </w:r>
      <w:r w:rsidRPr="00DD67ED">
        <w:rPr>
          <w:color w:val="auto"/>
          <w:sz w:val="24"/>
          <w:szCs w:val="24"/>
          <w:lang w:val="lt-LT"/>
        </w:rPr>
        <w:t>kitos aplinkybės, kurios nebuvo žinomos pirkimo vykdymo metu ir su kuriomis susidurtų bet kuris Paslaug</w:t>
      </w:r>
      <w:r>
        <w:rPr>
          <w:color w:val="auto"/>
          <w:sz w:val="24"/>
          <w:szCs w:val="24"/>
          <w:lang w:val="lt-LT"/>
        </w:rPr>
        <w:t>ų</w:t>
      </w:r>
      <w:r w:rsidRPr="00DD67ED">
        <w:rPr>
          <w:color w:val="auto"/>
          <w:sz w:val="24"/>
          <w:szCs w:val="24"/>
          <w:lang w:val="lt-LT"/>
        </w:rPr>
        <w:t xml:space="preserve"> teikėjas</w:t>
      </w:r>
      <w:r>
        <w:rPr>
          <w:color w:val="auto"/>
          <w:sz w:val="24"/>
          <w:szCs w:val="24"/>
          <w:lang w:val="lt-LT"/>
        </w:rPr>
        <w:t>;</w:t>
      </w:r>
    </w:p>
    <w:p w14:paraId="53943229" w14:textId="5C5ED8CD" w:rsidR="00CC686D" w:rsidRDefault="00CC686D" w:rsidP="00CC686D">
      <w:pPr>
        <w:pStyle w:val="Body2"/>
        <w:ind w:firstLine="720"/>
        <w:rPr>
          <w:sz w:val="24"/>
          <w:szCs w:val="24"/>
          <w:lang w:val="lt-LT"/>
        </w:rPr>
      </w:pPr>
      <w:r>
        <w:rPr>
          <w:color w:val="auto"/>
          <w:sz w:val="24"/>
          <w:szCs w:val="24"/>
          <w:lang w:val="lt-LT"/>
        </w:rPr>
        <w:t xml:space="preserve">10.3.5. </w:t>
      </w:r>
      <w:r w:rsidRPr="00FF6CEF">
        <w:rPr>
          <w:sz w:val="24"/>
          <w:szCs w:val="24"/>
          <w:lang w:val="lt-LT"/>
        </w:rPr>
        <w:t xml:space="preserve">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w:t>
      </w:r>
      <w:r>
        <w:rPr>
          <w:sz w:val="24"/>
          <w:szCs w:val="24"/>
          <w:lang w:val="lt-LT"/>
        </w:rPr>
        <w:t>Paslaugų teikėjas</w:t>
      </w:r>
      <w:r w:rsidRPr="00FF6CEF">
        <w:rPr>
          <w:sz w:val="24"/>
          <w:szCs w:val="24"/>
          <w:lang w:val="lt-LT"/>
        </w:rPr>
        <w:t xml:space="preserve"> nebūtų galėjęs tikėtis ar kitų aplinkybių, kurios nebuvo žinomos pirkimo vykdymo metu ir su kuriomis susidurtų bet kuris </w:t>
      </w:r>
      <w:r>
        <w:rPr>
          <w:sz w:val="24"/>
          <w:szCs w:val="24"/>
          <w:lang w:val="lt-LT"/>
        </w:rPr>
        <w:t>Paslaugų teikėjas</w:t>
      </w:r>
      <w:r w:rsidRPr="00FF6CEF">
        <w:rPr>
          <w:sz w:val="24"/>
          <w:szCs w:val="24"/>
          <w:lang w:val="lt-LT"/>
        </w:rPr>
        <w:t xml:space="preserve">, </w:t>
      </w:r>
      <w:r>
        <w:rPr>
          <w:sz w:val="24"/>
          <w:szCs w:val="24"/>
          <w:lang w:val="lt-LT"/>
        </w:rPr>
        <w:t>paslaugų teikimas</w:t>
      </w:r>
      <w:r w:rsidRPr="00FF6CEF">
        <w:rPr>
          <w:sz w:val="24"/>
          <w:szCs w:val="24"/>
          <w:lang w:val="lt-LT"/>
        </w:rPr>
        <w:t xml:space="preserve"> tampa objektyviai nebegalimas vykdyti ir </w:t>
      </w:r>
      <w:r>
        <w:rPr>
          <w:sz w:val="24"/>
          <w:szCs w:val="24"/>
          <w:lang w:val="lt-LT"/>
        </w:rPr>
        <w:t>Paslaugų teikėjas</w:t>
      </w:r>
      <w:r w:rsidRPr="00FF6CEF">
        <w:rPr>
          <w:sz w:val="24"/>
          <w:szCs w:val="24"/>
          <w:lang w:val="lt-LT"/>
        </w:rPr>
        <w:t xml:space="preserve"> pateikia </w:t>
      </w:r>
      <w:r>
        <w:rPr>
          <w:sz w:val="24"/>
          <w:szCs w:val="24"/>
          <w:lang w:val="lt-LT"/>
        </w:rPr>
        <w:t>Pirkėjui</w:t>
      </w:r>
      <w:r w:rsidRPr="00FF6CEF">
        <w:rPr>
          <w:sz w:val="24"/>
          <w:szCs w:val="24"/>
          <w:lang w:val="lt-LT"/>
        </w:rPr>
        <w:t xml:space="preserve"> dokumentus, pagrindžiančius aplinkybes už visą laikotarpį, dėl kurių </w:t>
      </w:r>
      <w:r>
        <w:rPr>
          <w:sz w:val="24"/>
          <w:szCs w:val="24"/>
          <w:lang w:val="lt-LT"/>
        </w:rPr>
        <w:t>Paslaugų teikėjas</w:t>
      </w:r>
      <w:r w:rsidRPr="00FF6CEF">
        <w:rPr>
          <w:sz w:val="24"/>
          <w:szCs w:val="24"/>
          <w:lang w:val="lt-LT"/>
        </w:rPr>
        <w:t xml:space="preserve"> nebegali </w:t>
      </w:r>
      <w:r>
        <w:rPr>
          <w:sz w:val="24"/>
          <w:szCs w:val="24"/>
          <w:lang w:val="lt-LT"/>
        </w:rPr>
        <w:t>teikti paslaugų</w:t>
      </w:r>
      <w:r w:rsidRPr="00FF6CEF">
        <w:rPr>
          <w:sz w:val="24"/>
          <w:szCs w:val="24"/>
          <w:lang w:val="lt-LT"/>
        </w:rPr>
        <w:t xml:space="preserve">. </w:t>
      </w:r>
      <w:r>
        <w:rPr>
          <w:sz w:val="24"/>
          <w:szCs w:val="24"/>
          <w:lang w:val="lt-LT"/>
        </w:rPr>
        <w:t>Pirkėjas</w:t>
      </w:r>
      <w:r w:rsidRPr="00FF6CEF">
        <w:rPr>
          <w:sz w:val="24"/>
          <w:szCs w:val="24"/>
          <w:lang w:val="lt-LT"/>
        </w:rPr>
        <w:t>, įvertinęs pateiktus pagrindžiančius dokumentus, priima sprendimą dėl Sutarties stabdymo</w:t>
      </w:r>
      <w:r>
        <w:rPr>
          <w:sz w:val="24"/>
          <w:szCs w:val="24"/>
          <w:lang w:val="lt-LT"/>
        </w:rPr>
        <w:t>.</w:t>
      </w:r>
    </w:p>
    <w:p w14:paraId="7755402F" w14:textId="21ADC4CD" w:rsidR="00CC686D" w:rsidRPr="002E4A2C" w:rsidRDefault="00CC686D" w:rsidP="00CC686D">
      <w:pPr>
        <w:pStyle w:val="Body2"/>
        <w:ind w:firstLine="720"/>
        <w:rPr>
          <w:sz w:val="24"/>
          <w:szCs w:val="24"/>
          <w:lang w:val="lt-LT"/>
        </w:rPr>
      </w:pPr>
      <w:r>
        <w:rPr>
          <w:sz w:val="24"/>
          <w:szCs w:val="24"/>
          <w:lang w:val="lt-LT"/>
        </w:rPr>
        <w:t xml:space="preserve">10.5. </w:t>
      </w:r>
      <w:r w:rsidRPr="00DD67ED">
        <w:rPr>
          <w:color w:val="auto"/>
          <w:sz w:val="24"/>
          <w:szCs w:val="24"/>
          <w:lang w:val="lt-LT"/>
        </w:rPr>
        <w:t>Sustabdytas paslaug</w:t>
      </w:r>
      <w:r>
        <w:rPr>
          <w:color w:val="auto"/>
          <w:sz w:val="24"/>
          <w:szCs w:val="24"/>
          <w:lang w:val="lt-LT"/>
        </w:rPr>
        <w:t>ų</w:t>
      </w:r>
      <w:r w:rsidRPr="00DD67ED">
        <w:rPr>
          <w:color w:val="auto"/>
          <w:sz w:val="24"/>
          <w:szCs w:val="24"/>
          <w:lang w:val="lt-LT"/>
        </w:rPr>
        <w:t xml:space="preserve"> teikimas neatliekamas iki paslaug</w:t>
      </w:r>
      <w:r>
        <w:rPr>
          <w:color w:val="auto"/>
          <w:sz w:val="24"/>
          <w:szCs w:val="24"/>
          <w:lang w:val="lt-LT"/>
        </w:rPr>
        <w:t>ų</w:t>
      </w:r>
      <w:r w:rsidRPr="00DD67ED">
        <w:rPr>
          <w:color w:val="auto"/>
          <w:sz w:val="24"/>
          <w:szCs w:val="24"/>
          <w:lang w:val="lt-LT"/>
        </w:rPr>
        <w:t xml:space="preserve"> teikimo vykdymo atnaujinimo. </w:t>
      </w:r>
      <w:r>
        <w:rPr>
          <w:color w:val="auto"/>
          <w:sz w:val="24"/>
          <w:szCs w:val="24"/>
          <w:lang w:val="lt-LT"/>
        </w:rPr>
        <w:t>Pirkėjui</w:t>
      </w:r>
      <w:r w:rsidRPr="00DD67ED">
        <w:rPr>
          <w:color w:val="auto"/>
          <w:sz w:val="24"/>
          <w:szCs w:val="24"/>
          <w:lang w:val="lt-LT"/>
        </w:rPr>
        <w:t xml:space="preserve"> nurodant raštu paslaug</w:t>
      </w:r>
      <w:r>
        <w:rPr>
          <w:color w:val="auto"/>
          <w:sz w:val="24"/>
          <w:szCs w:val="24"/>
          <w:lang w:val="lt-LT"/>
        </w:rPr>
        <w:t>ų</w:t>
      </w:r>
      <w:r w:rsidRPr="00DD67ED">
        <w:rPr>
          <w:color w:val="auto"/>
          <w:sz w:val="24"/>
          <w:szCs w:val="24"/>
          <w:lang w:val="lt-LT"/>
        </w:rPr>
        <w:t xml:space="preserve"> teikimas atnaujinamas išnykus aplinkybėms, dėl kurių j</w:t>
      </w:r>
      <w:r>
        <w:rPr>
          <w:color w:val="auto"/>
          <w:sz w:val="24"/>
          <w:szCs w:val="24"/>
          <w:lang w:val="lt-LT"/>
        </w:rPr>
        <w:t>os</w:t>
      </w:r>
      <w:r w:rsidRPr="00DD67ED">
        <w:rPr>
          <w:color w:val="auto"/>
          <w:sz w:val="24"/>
          <w:szCs w:val="24"/>
          <w:lang w:val="lt-LT"/>
        </w:rPr>
        <w:t xml:space="preserve"> buvo sustabdyt</w:t>
      </w:r>
      <w:r>
        <w:rPr>
          <w:color w:val="auto"/>
          <w:sz w:val="24"/>
          <w:szCs w:val="24"/>
          <w:lang w:val="lt-LT"/>
        </w:rPr>
        <w:t>os</w:t>
      </w:r>
      <w:r w:rsidRPr="00DD67ED">
        <w:rPr>
          <w:color w:val="auto"/>
          <w:sz w:val="24"/>
          <w:szCs w:val="24"/>
          <w:lang w:val="lt-LT"/>
        </w:rPr>
        <w:t>. Atnaujinus paslaug</w:t>
      </w:r>
      <w:r>
        <w:rPr>
          <w:color w:val="auto"/>
          <w:sz w:val="24"/>
          <w:szCs w:val="24"/>
          <w:lang w:val="lt-LT"/>
        </w:rPr>
        <w:t>ų</w:t>
      </w:r>
      <w:r w:rsidRPr="00DD67ED">
        <w:rPr>
          <w:color w:val="auto"/>
          <w:sz w:val="24"/>
          <w:szCs w:val="24"/>
          <w:lang w:val="lt-LT"/>
        </w:rPr>
        <w:t xml:space="preserve"> teikimą, paslaug</w:t>
      </w:r>
      <w:r>
        <w:rPr>
          <w:color w:val="auto"/>
          <w:sz w:val="24"/>
          <w:szCs w:val="24"/>
          <w:lang w:val="lt-LT"/>
        </w:rPr>
        <w:t>os</w:t>
      </w:r>
      <w:r w:rsidRPr="00DD67ED">
        <w:rPr>
          <w:color w:val="auto"/>
          <w:sz w:val="24"/>
          <w:szCs w:val="24"/>
          <w:lang w:val="lt-LT"/>
        </w:rPr>
        <w:t xml:space="preserve"> teikiam</w:t>
      </w:r>
      <w:r>
        <w:rPr>
          <w:color w:val="auto"/>
          <w:sz w:val="24"/>
          <w:szCs w:val="24"/>
          <w:lang w:val="lt-LT"/>
        </w:rPr>
        <w:t>os</w:t>
      </w:r>
      <w:r w:rsidRPr="00DD67ED">
        <w:rPr>
          <w:color w:val="auto"/>
          <w:sz w:val="24"/>
          <w:szCs w:val="24"/>
          <w:lang w:val="lt-LT"/>
        </w:rPr>
        <w:t xml:space="preserve"> per j</w:t>
      </w:r>
      <w:r>
        <w:rPr>
          <w:color w:val="auto"/>
          <w:sz w:val="24"/>
          <w:szCs w:val="24"/>
          <w:lang w:val="lt-LT"/>
        </w:rPr>
        <w:t>oms</w:t>
      </w:r>
      <w:r w:rsidRPr="00DD67ED">
        <w:rPr>
          <w:color w:val="auto"/>
          <w:sz w:val="24"/>
          <w:szCs w:val="24"/>
          <w:lang w:val="lt-LT"/>
        </w:rPr>
        <w:t xml:space="preserve"> likusį laikotarpį (laiką), kuris buvo likęs iki sustabdymo</w:t>
      </w:r>
      <w:r>
        <w:rPr>
          <w:color w:val="auto"/>
          <w:sz w:val="24"/>
          <w:szCs w:val="24"/>
          <w:lang w:val="lt-LT"/>
        </w:rPr>
        <w:t>.</w:t>
      </w:r>
    </w:p>
    <w:p w14:paraId="0AEAD38A" w14:textId="77777777" w:rsidR="005924DC" w:rsidRDefault="005924DC" w:rsidP="005924DC">
      <w:pPr>
        <w:pStyle w:val="Body2"/>
        <w:ind w:firstLine="720"/>
        <w:rPr>
          <w:sz w:val="24"/>
          <w:szCs w:val="24"/>
          <w:lang w:val="lt-LT"/>
        </w:rPr>
      </w:pPr>
      <w:r>
        <w:rPr>
          <w:sz w:val="24"/>
          <w:szCs w:val="24"/>
          <w:lang w:val="lt-LT"/>
        </w:rPr>
        <w:t>10</w:t>
      </w:r>
      <w:r w:rsidR="00CC686D" w:rsidRPr="002E4A2C">
        <w:rPr>
          <w:sz w:val="24"/>
          <w:szCs w:val="24"/>
          <w:lang w:val="lt-LT"/>
        </w:rPr>
        <w:t>.</w:t>
      </w:r>
      <w:r w:rsidR="00CC686D">
        <w:rPr>
          <w:sz w:val="24"/>
          <w:szCs w:val="24"/>
          <w:lang w:val="lt-LT"/>
        </w:rPr>
        <w:t>6</w:t>
      </w:r>
      <w:r w:rsidR="00CC686D" w:rsidRPr="002E4A2C">
        <w:rPr>
          <w:sz w:val="24"/>
          <w:szCs w:val="24"/>
          <w:lang w:val="lt-LT"/>
        </w:rPr>
        <w:t>. Sutartį galima nutraukti šiais atvejais:</w:t>
      </w:r>
    </w:p>
    <w:p w14:paraId="262A98EB" w14:textId="494109CA" w:rsidR="002D2F0C" w:rsidRPr="00C72B92" w:rsidRDefault="006C47E1" w:rsidP="005924DC">
      <w:pPr>
        <w:pStyle w:val="Body2"/>
        <w:ind w:firstLine="720"/>
        <w:rPr>
          <w:rFonts w:cs="Times New Roman"/>
          <w:color w:val="auto"/>
          <w:sz w:val="24"/>
          <w:szCs w:val="24"/>
          <w:lang w:val="lt-LT"/>
        </w:rPr>
      </w:pPr>
      <w:r w:rsidRPr="00C72B92">
        <w:rPr>
          <w:rFonts w:cs="Times New Roman"/>
          <w:color w:val="auto"/>
          <w:sz w:val="24"/>
          <w:szCs w:val="24"/>
          <w:lang w:val="lt-LT"/>
        </w:rPr>
        <w:t>10.</w:t>
      </w:r>
      <w:r w:rsidR="005924DC">
        <w:rPr>
          <w:rFonts w:cs="Times New Roman"/>
          <w:color w:val="auto"/>
          <w:sz w:val="24"/>
          <w:szCs w:val="24"/>
          <w:lang w:val="lt-LT"/>
        </w:rPr>
        <w:t>6</w:t>
      </w:r>
      <w:r w:rsidRPr="00C72B92">
        <w:rPr>
          <w:rFonts w:cs="Times New Roman"/>
          <w:color w:val="auto"/>
          <w:sz w:val="24"/>
          <w:szCs w:val="24"/>
          <w:lang w:val="lt-LT"/>
        </w:rPr>
        <w:t>.1.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4B393654" w14:textId="7BAC9D11" w:rsidR="002D2F0C" w:rsidRDefault="006C47E1" w:rsidP="00F00658">
      <w:pPr>
        <w:pStyle w:val="Body2"/>
        <w:spacing w:after="0"/>
        <w:ind w:firstLine="720"/>
        <w:rPr>
          <w:rFonts w:cs="Times New Roman"/>
          <w:color w:val="auto"/>
          <w:sz w:val="24"/>
          <w:szCs w:val="24"/>
          <w:lang w:val="lt-LT"/>
        </w:rPr>
      </w:pPr>
      <w:r w:rsidRPr="00C72B92">
        <w:rPr>
          <w:rFonts w:cs="Times New Roman"/>
          <w:color w:val="auto"/>
          <w:sz w:val="24"/>
          <w:szCs w:val="24"/>
          <w:lang w:val="lt-LT"/>
        </w:rPr>
        <w:t>10.</w:t>
      </w:r>
      <w:r w:rsidR="005924DC">
        <w:rPr>
          <w:rFonts w:cs="Times New Roman"/>
          <w:color w:val="auto"/>
          <w:sz w:val="24"/>
          <w:szCs w:val="24"/>
          <w:lang w:val="lt-LT"/>
        </w:rPr>
        <w:t>6</w:t>
      </w:r>
      <w:r w:rsidRPr="00C72B92">
        <w:rPr>
          <w:rFonts w:cs="Times New Roman"/>
          <w:color w:val="auto"/>
          <w:sz w:val="24"/>
          <w:szCs w:val="24"/>
          <w:lang w:val="lt-LT"/>
        </w:rPr>
        <w:t xml:space="preserve">.2. </w:t>
      </w:r>
      <w:r w:rsidR="00B155AA" w:rsidRPr="00C72B92">
        <w:rPr>
          <w:rFonts w:cs="Times New Roman"/>
          <w:color w:val="auto"/>
          <w:sz w:val="24"/>
          <w:szCs w:val="24"/>
          <w:lang w:val="lt-LT"/>
        </w:rPr>
        <w:t>Pirkėjo</w:t>
      </w:r>
      <w:r w:rsidRPr="00C72B92">
        <w:rPr>
          <w:rFonts w:cs="Times New Roman"/>
          <w:color w:val="auto"/>
          <w:sz w:val="24"/>
          <w:szCs w:val="24"/>
          <w:lang w:val="lt-LT"/>
        </w:rPr>
        <w:t xml:space="preserve"> sprendimu prieš 10 kalendorinių dienų raštu įspėjus </w:t>
      </w:r>
      <w:r w:rsidR="00F00658">
        <w:rPr>
          <w:rFonts w:cs="Times New Roman"/>
          <w:color w:val="auto"/>
          <w:sz w:val="24"/>
          <w:szCs w:val="24"/>
          <w:lang w:val="lt-LT"/>
        </w:rPr>
        <w:t>Paslaugų teikėją</w:t>
      </w:r>
      <w:r w:rsidRPr="00C72B92">
        <w:rPr>
          <w:rFonts w:cs="Times New Roman"/>
          <w:color w:val="auto"/>
          <w:sz w:val="24"/>
          <w:szCs w:val="24"/>
          <w:lang w:val="lt-LT"/>
        </w:rPr>
        <w:t xml:space="preserve"> Viešųjų pirkimų įstatymo 90 straipsnio 1 dalyje nurodytais atvejais.</w:t>
      </w:r>
    </w:p>
    <w:p w14:paraId="281291DC" w14:textId="4BF5F45D" w:rsidR="005924DC" w:rsidRPr="00C72B92" w:rsidRDefault="005924DC" w:rsidP="00F00658">
      <w:pPr>
        <w:pStyle w:val="Body2"/>
        <w:spacing w:after="0"/>
        <w:ind w:firstLine="720"/>
        <w:rPr>
          <w:rFonts w:cs="Times New Roman"/>
          <w:color w:val="auto"/>
          <w:sz w:val="24"/>
          <w:szCs w:val="24"/>
          <w:lang w:val="lt-LT"/>
        </w:rPr>
      </w:pPr>
      <w:r>
        <w:rPr>
          <w:rFonts w:cs="Times New Roman"/>
          <w:color w:val="auto"/>
          <w:sz w:val="24"/>
          <w:szCs w:val="24"/>
          <w:lang w:val="lt-LT"/>
        </w:rPr>
        <w:t xml:space="preserve">10.6.3. abiejų Šalių </w:t>
      </w:r>
      <w:r w:rsidR="00D31712">
        <w:rPr>
          <w:rFonts w:cs="Times New Roman"/>
          <w:color w:val="auto"/>
          <w:sz w:val="24"/>
          <w:szCs w:val="24"/>
          <w:lang w:val="lt-LT"/>
        </w:rPr>
        <w:t>rašytiniu susitarimu.</w:t>
      </w:r>
    </w:p>
    <w:p w14:paraId="50D5A9D3" w14:textId="6E0A128B" w:rsidR="002D2F0C" w:rsidRPr="00C72B92" w:rsidRDefault="006C47E1" w:rsidP="00F00658">
      <w:pPr>
        <w:pStyle w:val="Body2"/>
        <w:spacing w:after="0"/>
        <w:ind w:firstLine="720"/>
        <w:rPr>
          <w:rFonts w:cs="Times New Roman"/>
          <w:color w:val="auto"/>
          <w:sz w:val="24"/>
          <w:szCs w:val="24"/>
          <w:lang w:val="lt-LT"/>
        </w:rPr>
      </w:pPr>
      <w:r w:rsidRPr="00C72B92">
        <w:rPr>
          <w:rFonts w:cs="Times New Roman"/>
          <w:color w:val="auto"/>
          <w:sz w:val="24"/>
          <w:szCs w:val="24"/>
          <w:lang w:val="lt-LT"/>
        </w:rPr>
        <w:t>10.4.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1FCACAA" w14:textId="77777777" w:rsidR="002D2F0C" w:rsidRPr="00C72B92" w:rsidRDefault="006C47E1" w:rsidP="00D31712">
      <w:pPr>
        <w:pStyle w:val="Heading"/>
        <w:spacing w:before="240" w:after="240"/>
        <w:jc w:val="center"/>
        <w:rPr>
          <w:rFonts w:cs="Times New Roman"/>
          <w:color w:val="auto"/>
          <w:sz w:val="24"/>
          <w:szCs w:val="24"/>
          <w:lang w:val="lt-LT"/>
        </w:rPr>
      </w:pPr>
      <w:r w:rsidRPr="00C72B92">
        <w:rPr>
          <w:rFonts w:cs="Times New Roman"/>
          <w:color w:val="auto"/>
          <w:sz w:val="24"/>
          <w:szCs w:val="24"/>
          <w:lang w:val="lt-LT"/>
        </w:rPr>
        <w:t>11. TAIKYTINA TEISĖ</w:t>
      </w:r>
    </w:p>
    <w:p w14:paraId="7BD437CC" w14:textId="4CC44BFD" w:rsidR="002D2F0C" w:rsidRDefault="006C47E1" w:rsidP="006A1A83">
      <w:pPr>
        <w:pStyle w:val="Body2"/>
        <w:spacing w:after="0"/>
        <w:ind w:firstLine="720"/>
        <w:rPr>
          <w:rFonts w:cs="Times New Roman"/>
          <w:color w:val="auto"/>
          <w:sz w:val="24"/>
          <w:szCs w:val="24"/>
          <w:lang w:val="lt-LT"/>
        </w:rPr>
      </w:pPr>
      <w:r w:rsidRPr="00C72B92">
        <w:rPr>
          <w:rFonts w:cs="Times New Roman"/>
          <w:color w:val="auto"/>
          <w:sz w:val="24"/>
          <w:szCs w:val="24"/>
          <w:lang w:val="lt-LT"/>
        </w:rPr>
        <w:lastRenderedPageBreak/>
        <w:t>11.1. Šiai Sutarčiai taikoma ir ji aiškinama pagal Lietuvos Respublikos teisę.</w:t>
      </w:r>
    </w:p>
    <w:p w14:paraId="176D7796" w14:textId="1B4BF832" w:rsidR="002D2F0C" w:rsidRPr="00C72B92" w:rsidRDefault="006C47E1" w:rsidP="00D31712">
      <w:pPr>
        <w:pStyle w:val="Heading"/>
        <w:spacing w:before="240" w:after="240"/>
        <w:ind w:left="720"/>
        <w:jc w:val="center"/>
        <w:rPr>
          <w:rFonts w:cs="Times New Roman"/>
          <w:color w:val="auto"/>
          <w:sz w:val="24"/>
          <w:szCs w:val="24"/>
          <w:lang w:val="lt-LT"/>
        </w:rPr>
      </w:pPr>
      <w:r w:rsidRPr="00C72B92">
        <w:rPr>
          <w:rFonts w:cs="Times New Roman"/>
          <w:color w:val="auto"/>
          <w:sz w:val="24"/>
          <w:szCs w:val="24"/>
          <w:lang w:val="lt-LT"/>
        </w:rPr>
        <w:t>12. GINČŲ SPRENDIMO TVARKA</w:t>
      </w:r>
    </w:p>
    <w:p w14:paraId="2F1B7C44" w14:textId="21A41A34" w:rsidR="002D2F0C" w:rsidRPr="00C72B92" w:rsidRDefault="006C47E1" w:rsidP="006A1A83">
      <w:pPr>
        <w:pStyle w:val="Body2"/>
        <w:spacing w:after="0"/>
        <w:ind w:firstLine="720"/>
        <w:rPr>
          <w:rFonts w:cs="Times New Roman"/>
          <w:color w:val="auto"/>
          <w:sz w:val="24"/>
          <w:szCs w:val="24"/>
          <w:lang w:val="lt-LT"/>
        </w:rPr>
      </w:pPr>
      <w:r w:rsidRPr="00C72B92">
        <w:rPr>
          <w:rFonts w:cs="Times New Roman"/>
          <w:color w:val="auto"/>
          <w:sz w:val="24"/>
          <w:szCs w:val="24"/>
          <w:lang w:val="lt-LT"/>
        </w:rPr>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733930D6" w14:textId="763E771B" w:rsidR="00B64E17" w:rsidRPr="004F2971" w:rsidRDefault="004F2971" w:rsidP="00D31712">
      <w:pPr>
        <w:pStyle w:val="Body2"/>
        <w:spacing w:before="480" w:after="240"/>
        <w:jc w:val="center"/>
        <w:rPr>
          <w:rFonts w:cs="Times New Roman"/>
          <w:b/>
          <w:bCs/>
          <w:color w:val="auto"/>
          <w:sz w:val="24"/>
          <w:szCs w:val="24"/>
          <w:lang w:val="lt-LT"/>
        </w:rPr>
      </w:pPr>
      <w:r w:rsidRPr="004F2971">
        <w:rPr>
          <w:rFonts w:cs="Times New Roman"/>
          <w:b/>
          <w:bCs/>
          <w:color w:val="auto"/>
          <w:sz w:val="24"/>
          <w:szCs w:val="24"/>
          <w:lang w:val="lt-LT"/>
        </w:rPr>
        <w:t>1</w:t>
      </w:r>
      <w:r w:rsidR="0052002E">
        <w:rPr>
          <w:rFonts w:cs="Times New Roman"/>
          <w:b/>
          <w:bCs/>
          <w:color w:val="auto"/>
          <w:sz w:val="24"/>
          <w:szCs w:val="24"/>
          <w:lang w:val="lt-LT"/>
        </w:rPr>
        <w:t>3</w:t>
      </w:r>
      <w:r w:rsidRPr="004F2971">
        <w:rPr>
          <w:rFonts w:cs="Times New Roman"/>
          <w:b/>
          <w:bCs/>
          <w:color w:val="auto"/>
          <w:sz w:val="24"/>
          <w:szCs w:val="24"/>
          <w:lang w:val="lt-LT"/>
        </w:rPr>
        <w:t>. ASMENS DUOMENŲ TVARKYMAS</w:t>
      </w:r>
    </w:p>
    <w:p w14:paraId="67E8FDA3" w14:textId="375CFF49" w:rsidR="00E45C32" w:rsidRPr="007D7073" w:rsidRDefault="00E45C32" w:rsidP="00E45C32">
      <w:pPr>
        <w:pStyle w:val="Sraopastraipa"/>
        <w:ind w:left="0" w:firstLine="720"/>
        <w:jc w:val="both"/>
        <w:rPr>
          <w:lang w:val="lt-LT" w:eastAsia="lt-LT"/>
        </w:rPr>
      </w:pPr>
      <w:r>
        <w:rPr>
          <w:lang w:val="lt-LT" w:eastAsia="lt-LT"/>
        </w:rPr>
        <w:t>1</w:t>
      </w:r>
      <w:r w:rsidR="0052002E">
        <w:rPr>
          <w:lang w:val="lt-LT" w:eastAsia="lt-LT"/>
        </w:rPr>
        <w:t>3</w:t>
      </w:r>
      <w:r w:rsidRPr="007D7073">
        <w:rPr>
          <w:lang w:val="lt-LT" w:eastAsia="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05749AD" w14:textId="58AC7A81" w:rsidR="00E45C32" w:rsidRPr="007D7073" w:rsidRDefault="00E45C32" w:rsidP="00E45C32">
      <w:pPr>
        <w:pStyle w:val="Sraopastraipa"/>
        <w:ind w:left="0" w:firstLine="720"/>
        <w:jc w:val="both"/>
        <w:rPr>
          <w:lang w:val="lt-LT" w:eastAsia="lt-LT"/>
        </w:rPr>
      </w:pPr>
      <w:r>
        <w:rPr>
          <w:lang w:val="lt-LT" w:eastAsia="lt-LT"/>
        </w:rPr>
        <w:t>1</w:t>
      </w:r>
      <w:r w:rsidR="0052002E">
        <w:rPr>
          <w:lang w:val="lt-LT" w:eastAsia="lt-LT"/>
        </w:rPr>
        <w:t>3</w:t>
      </w:r>
      <w:r w:rsidRPr="007D7073">
        <w:rPr>
          <w:lang w:val="lt-LT" w:eastAsia="lt-LT"/>
        </w:rPr>
        <w:t>.2. Šalių atstovų, darbuotojų ar kitų fizinių asmenų, pasitelktų Sutarčiai vykdyti duomenų tvarkymo teisėtumas grindžiamas būtinybe įvykdyti Sutartį arba būtinybe pasinaudoti iš Sutarties kylančiomis teisėmis.</w:t>
      </w:r>
    </w:p>
    <w:p w14:paraId="5FB26E87" w14:textId="378C322D" w:rsidR="00E45C32" w:rsidRPr="007D7073" w:rsidRDefault="00E45C32" w:rsidP="00E45C32">
      <w:pPr>
        <w:pStyle w:val="Sraopastraipa"/>
        <w:ind w:left="0" w:firstLine="720"/>
        <w:jc w:val="both"/>
        <w:rPr>
          <w:lang w:val="lt-LT" w:eastAsia="lt-LT"/>
        </w:rPr>
      </w:pPr>
      <w:r w:rsidRPr="007D7073">
        <w:rPr>
          <w:lang w:val="lt-LT" w:eastAsia="lt-LT"/>
        </w:rPr>
        <w:t>1</w:t>
      </w:r>
      <w:r w:rsidR="0052002E">
        <w:rPr>
          <w:lang w:val="lt-LT" w:eastAsia="lt-LT"/>
        </w:rPr>
        <w:t>3</w:t>
      </w:r>
      <w:r w:rsidRPr="007D7073">
        <w:rPr>
          <w:lang w:val="lt-LT" w:eastAsia="lt-LT"/>
        </w:rPr>
        <w:t>.3.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5B471479" w14:textId="452A03D6" w:rsidR="00E45C32" w:rsidRPr="007D7073" w:rsidRDefault="00E45C32" w:rsidP="00E45C32">
      <w:pPr>
        <w:pStyle w:val="Sraopastraipa"/>
        <w:ind w:left="0" w:firstLine="720"/>
        <w:jc w:val="both"/>
        <w:rPr>
          <w:lang w:val="lt-LT" w:eastAsia="lt-LT"/>
        </w:rPr>
      </w:pPr>
      <w:r w:rsidRPr="007D7073">
        <w:rPr>
          <w:lang w:val="lt-LT" w:eastAsia="lt-LT"/>
        </w:rPr>
        <w:t>1</w:t>
      </w:r>
      <w:r w:rsidR="0052002E">
        <w:rPr>
          <w:lang w:val="lt-LT" w:eastAsia="lt-LT"/>
        </w:rPr>
        <w:t>3</w:t>
      </w:r>
      <w:r w:rsidRPr="007D7073">
        <w:rPr>
          <w:lang w:val="lt-LT" w:eastAsia="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0E94138" w14:textId="32173BFF" w:rsidR="00E45C32" w:rsidRPr="007D7073" w:rsidRDefault="00E45C32" w:rsidP="00E45C32">
      <w:pPr>
        <w:pStyle w:val="Sraopastraipa"/>
        <w:ind w:left="0" w:firstLine="720"/>
        <w:jc w:val="both"/>
        <w:rPr>
          <w:lang w:val="lt-LT" w:eastAsia="lt-LT"/>
        </w:rPr>
      </w:pPr>
      <w:r w:rsidRPr="007D7073">
        <w:rPr>
          <w:lang w:val="lt-LT" w:eastAsia="lt-LT"/>
        </w:rPr>
        <w:t>1</w:t>
      </w:r>
      <w:r w:rsidR="0052002E">
        <w:rPr>
          <w:lang w:val="lt-LT" w:eastAsia="lt-LT"/>
        </w:rPr>
        <w:t>3</w:t>
      </w:r>
      <w:r w:rsidRPr="007D7073">
        <w:rPr>
          <w:lang w:val="lt-LT" w:eastAsia="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F77E454" w14:textId="0D6E6450" w:rsidR="00E45C32" w:rsidRPr="007D7073" w:rsidRDefault="00E45C32" w:rsidP="00E45C32">
      <w:pPr>
        <w:pStyle w:val="Sraopastraipa"/>
        <w:ind w:left="0" w:firstLine="720"/>
        <w:jc w:val="both"/>
        <w:rPr>
          <w:lang w:val="lt-LT" w:eastAsia="lt-LT"/>
        </w:rPr>
      </w:pPr>
      <w:r>
        <w:rPr>
          <w:lang w:val="lt-LT" w:eastAsia="lt-LT"/>
        </w:rPr>
        <w:t>1</w:t>
      </w:r>
      <w:r w:rsidR="0052002E">
        <w:rPr>
          <w:lang w:val="lt-LT" w:eastAsia="lt-LT"/>
        </w:rPr>
        <w:t>3</w:t>
      </w:r>
      <w:r w:rsidRPr="007D7073">
        <w:rPr>
          <w:lang w:val="lt-LT" w:eastAsia="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57F1BF8" w14:textId="42AECB58" w:rsidR="00E45C32" w:rsidRPr="007D7073" w:rsidRDefault="00E45C32" w:rsidP="00E45C32">
      <w:pPr>
        <w:pStyle w:val="Sraopastraipa"/>
        <w:ind w:left="0" w:firstLine="720"/>
        <w:jc w:val="both"/>
        <w:rPr>
          <w:lang w:val="lt-LT" w:eastAsia="lt-LT"/>
        </w:rPr>
      </w:pPr>
      <w:r>
        <w:rPr>
          <w:lang w:val="lt-LT" w:eastAsia="lt-LT"/>
        </w:rPr>
        <w:t>1</w:t>
      </w:r>
      <w:r w:rsidR="0052002E">
        <w:rPr>
          <w:lang w:val="lt-LT" w:eastAsia="lt-LT"/>
        </w:rPr>
        <w:t>3</w:t>
      </w:r>
      <w:r w:rsidRPr="007D7073">
        <w:rPr>
          <w:lang w:val="lt-LT" w:eastAsia="lt-LT"/>
        </w:rPr>
        <w:t>.7. Šalys įsipareigoja tinkamai informuoti visus fizinius asmenis (darbuotojus, įgaliotinius, valdymo organų narius, savo Subteikėj</w:t>
      </w:r>
      <w:r w:rsidR="00897753">
        <w:rPr>
          <w:lang w:val="lt-LT" w:eastAsia="lt-LT"/>
        </w:rPr>
        <w:t>ų</w:t>
      </w:r>
      <w:r w:rsidRPr="007D7073">
        <w:rPr>
          <w:lang w:val="lt-LT" w:eastAsia="lt-LT"/>
        </w:rPr>
        <w:t xml:space="preserve">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860CE71" w14:textId="3A87FD9D" w:rsidR="00E45C32" w:rsidRPr="007D7073" w:rsidRDefault="00E45C32" w:rsidP="00E45C32">
      <w:pPr>
        <w:pStyle w:val="Sraopastraipa"/>
        <w:ind w:left="0" w:firstLine="720"/>
        <w:jc w:val="both"/>
        <w:rPr>
          <w:lang w:val="lt-LT" w:eastAsia="lt-LT"/>
        </w:rPr>
      </w:pPr>
      <w:r>
        <w:rPr>
          <w:lang w:val="lt-LT" w:eastAsia="lt-LT"/>
        </w:rPr>
        <w:t>1</w:t>
      </w:r>
      <w:r w:rsidR="0052002E">
        <w:rPr>
          <w:lang w:val="lt-LT" w:eastAsia="lt-LT"/>
        </w:rPr>
        <w:t>3</w:t>
      </w:r>
      <w:r w:rsidRPr="007D7073">
        <w:rPr>
          <w:lang w:val="lt-LT" w:eastAsia="lt-LT"/>
        </w:rP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0052002E">
        <w:rPr>
          <w:lang w:val="lt-LT" w:eastAsia="lt-LT"/>
        </w:rPr>
        <w:t>.</w:t>
      </w:r>
    </w:p>
    <w:p w14:paraId="43BCCE60" w14:textId="77BBB001" w:rsidR="00B64E17" w:rsidRPr="00F51A0B" w:rsidRDefault="00F00658" w:rsidP="00D31712">
      <w:pPr>
        <w:pStyle w:val="Body2"/>
        <w:spacing w:before="240" w:after="240"/>
        <w:jc w:val="center"/>
        <w:rPr>
          <w:rFonts w:cs="Times New Roman"/>
          <w:b/>
          <w:bCs/>
          <w:color w:val="auto"/>
          <w:sz w:val="24"/>
          <w:szCs w:val="24"/>
          <w:lang w:val="lt-LT"/>
        </w:rPr>
      </w:pPr>
      <w:r w:rsidRPr="00F51A0B">
        <w:rPr>
          <w:rFonts w:cs="Times New Roman"/>
          <w:b/>
          <w:bCs/>
          <w:color w:val="auto"/>
          <w:sz w:val="24"/>
          <w:szCs w:val="24"/>
          <w:lang w:val="lt-LT"/>
        </w:rPr>
        <w:t>1</w:t>
      </w:r>
      <w:r w:rsidR="0052002E">
        <w:rPr>
          <w:rFonts w:cs="Times New Roman"/>
          <w:b/>
          <w:bCs/>
          <w:color w:val="auto"/>
          <w:sz w:val="24"/>
          <w:szCs w:val="24"/>
          <w:lang w:val="lt-LT"/>
        </w:rPr>
        <w:t>4</w:t>
      </w:r>
      <w:r w:rsidRPr="00F51A0B">
        <w:rPr>
          <w:rFonts w:cs="Times New Roman"/>
          <w:b/>
          <w:bCs/>
          <w:color w:val="auto"/>
          <w:sz w:val="24"/>
          <w:szCs w:val="24"/>
          <w:lang w:val="lt-LT"/>
        </w:rPr>
        <w:t xml:space="preserve">. </w:t>
      </w:r>
      <w:r w:rsidR="00F51A0B" w:rsidRPr="00F51A0B">
        <w:rPr>
          <w:rFonts w:cs="Times New Roman"/>
          <w:b/>
          <w:bCs/>
          <w:color w:val="auto"/>
          <w:sz w:val="24"/>
          <w:szCs w:val="24"/>
          <w:lang w:val="lt-LT"/>
        </w:rPr>
        <w:t>KITOS NUOSTATOS</w:t>
      </w:r>
    </w:p>
    <w:p w14:paraId="7DCB6B2B" w14:textId="7B8EC9A0" w:rsidR="002D2F0C" w:rsidRPr="00C72B92" w:rsidRDefault="0052002E" w:rsidP="00F51A0B">
      <w:pPr>
        <w:pStyle w:val="Body2"/>
        <w:spacing w:after="0"/>
        <w:ind w:firstLine="720"/>
        <w:rPr>
          <w:rFonts w:cs="Times New Roman"/>
          <w:color w:val="auto"/>
          <w:sz w:val="24"/>
          <w:szCs w:val="24"/>
          <w:lang w:val="lt-LT"/>
        </w:rPr>
      </w:pPr>
      <w:r>
        <w:rPr>
          <w:rFonts w:cs="Times New Roman"/>
          <w:color w:val="auto"/>
          <w:sz w:val="24"/>
          <w:szCs w:val="24"/>
          <w:lang w:val="lt-LT"/>
        </w:rPr>
        <w:t>14</w:t>
      </w:r>
      <w:r w:rsidR="00F51A0B">
        <w:rPr>
          <w:rFonts w:cs="Times New Roman"/>
          <w:color w:val="auto"/>
          <w:sz w:val="24"/>
          <w:szCs w:val="24"/>
          <w:lang w:val="lt-LT"/>
        </w:rPr>
        <w:t xml:space="preserve">.1 </w:t>
      </w:r>
      <w:r w:rsidR="006C47E1" w:rsidRPr="00C72B92">
        <w:rPr>
          <w:rFonts w:cs="Times New Roman"/>
          <w:color w:val="auto"/>
          <w:sz w:val="24"/>
          <w:szCs w:val="24"/>
          <w:lang w:val="lt-LT"/>
        </w:rPr>
        <w:t xml:space="preserve">Sutarties sąlygos gali būti keičiamos tik vadovaujantis Viešųjų pirkimų įstatymo </w:t>
      </w:r>
      <w:r w:rsidR="006E475E" w:rsidRPr="00C72B92">
        <w:rPr>
          <w:rFonts w:cs="Times New Roman"/>
          <w:color w:val="auto"/>
          <w:sz w:val="24"/>
          <w:szCs w:val="24"/>
          <w:lang w:val="lt-LT"/>
        </w:rPr>
        <w:br/>
      </w:r>
      <w:r w:rsidR="006C47E1" w:rsidRPr="00C72B92">
        <w:rPr>
          <w:rFonts w:cs="Times New Roman"/>
          <w:color w:val="auto"/>
          <w:sz w:val="24"/>
          <w:szCs w:val="24"/>
          <w:lang w:val="lt-LT"/>
        </w:rPr>
        <w:t>89 straipsnio nuostatomis.</w:t>
      </w:r>
    </w:p>
    <w:p w14:paraId="7FDB516B" w14:textId="0935B37D" w:rsidR="002D2F0C" w:rsidRPr="00552A12" w:rsidRDefault="0052002E" w:rsidP="00F51A0B">
      <w:pPr>
        <w:pStyle w:val="Body2"/>
        <w:spacing w:after="0"/>
        <w:ind w:firstLine="720"/>
        <w:rPr>
          <w:rFonts w:cs="Times New Roman"/>
          <w:color w:val="auto"/>
          <w:sz w:val="24"/>
          <w:szCs w:val="24"/>
          <w:lang w:val="lt-LT"/>
        </w:rPr>
      </w:pPr>
      <w:r>
        <w:rPr>
          <w:rFonts w:cs="Times New Roman"/>
          <w:color w:val="auto"/>
          <w:sz w:val="24"/>
          <w:szCs w:val="24"/>
          <w:lang w:val="lt-LT"/>
        </w:rPr>
        <w:lastRenderedPageBreak/>
        <w:t>14</w:t>
      </w:r>
      <w:r w:rsidR="006C47E1" w:rsidRPr="00C72B92">
        <w:rPr>
          <w:rFonts w:cs="Times New Roman"/>
          <w:color w:val="auto"/>
          <w:sz w:val="24"/>
          <w:szCs w:val="24"/>
          <w:lang w:val="lt-LT"/>
        </w:rPr>
        <w:t xml:space="preserve">.2. Sutarties sąlygų keitimu nebus laikomas Sutarties sąlygų koregavimas joje numatytomis aplinkybėmis, jeigu šios aplinkybės nustatytos aiškiai ir nedviprasmiškai bei buvo pateiktos pirkimo </w:t>
      </w:r>
      <w:r w:rsidR="006C47E1" w:rsidRPr="00552A12">
        <w:rPr>
          <w:rFonts w:cs="Times New Roman"/>
          <w:color w:val="auto"/>
          <w:sz w:val="24"/>
          <w:szCs w:val="24"/>
          <w:lang w:val="lt-LT"/>
        </w:rPr>
        <w:t>sąlygose.</w:t>
      </w:r>
    </w:p>
    <w:p w14:paraId="1BCF7F5E" w14:textId="1616F678" w:rsidR="002D2F0C" w:rsidRPr="00C72B92" w:rsidRDefault="0052002E" w:rsidP="00F51A0B">
      <w:pPr>
        <w:pStyle w:val="Body2"/>
        <w:spacing w:after="0"/>
        <w:ind w:firstLine="720"/>
        <w:rPr>
          <w:rFonts w:cs="Times New Roman"/>
          <w:color w:val="auto"/>
          <w:sz w:val="24"/>
          <w:szCs w:val="24"/>
          <w:lang w:val="lt-LT"/>
        </w:rPr>
      </w:pPr>
      <w:r w:rsidRPr="00552A12">
        <w:rPr>
          <w:rFonts w:cs="Times New Roman"/>
          <w:color w:val="auto"/>
          <w:sz w:val="24"/>
          <w:szCs w:val="24"/>
          <w:lang w:val="lt-LT"/>
        </w:rPr>
        <w:t>14</w:t>
      </w:r>
      <w:r w:rsidR="006C47E1" w:rsidRPr="00552A12">
        <w:rPr>
          <w:rFonts w:cs="Times New Roman"/>
          <w:color w:val="auto"/>
          <w:sz w:val="24"/>
          <w:szCs w:val="24"/>
          <w:lang w:val="lt-LT"/>
        </w:rPr>
        <w:t xml:space="preserve">.3. </w:t>
      </w:r>
      <w:r w:rsidR="00B155AA" w:rsidRPr="00552A12">
        <w:rPr>
          <w:rFonts w:cs="Times New Roman"/>
          <w:color w:val="auto"/>
          <w:sz w:val="24"/>
          <w:szCs w:val="24"/>
          <w:lang w:val="lt-LT"/>
        </w:rPr>
        <w:t>Pirkėjo</w:t>
      </w:r>
      <w:r w:rsidR="006C47E1" w:rsidRPr="00552A12">
        <w:rPr>
          <w:rFonts w:cs="Times New Roman"/>
          <w:color w:val="auto"/>
          <w:sz w:val="24"/>
          <w:szCs w:val="24"/>
          <w:lang w:val="lt-LT"/>
        </w:rPr>
        <w:t xml:space="preserve"> paskirt</w:t>
      </w:r>
      <w:r w:rsidR="006E475E" w:rsidRPr="00552A12">
        <w:rPr>
          <w:rFonts w:cs="Times New Roman"/>
          <w:color w:val="auto"/>
          <w:sz w:val="24"/>
          <w:szCs w:val="24"/>
          <w:lang w:val="lt-LT"/>
        </w:rPr>
        <w:t>as</w:t>
      </w:r>
      <w:r w:rsidR="006C47E1" w:rsidRPr="00552A12">
        <w:rPr>
          <w:rFonts w:cs="Times New Roman"/>
          <w:color w:val="auto"/>
          <w:sz w:val="24"/>
          <w:szCs w:val="24"/>
          <w:lang w:val="lt-LT"/>
        </w:rPr>
        <w:t xml:space="preserve"> asm</w:t>
      </w:r>
      <w:r w:rsidR="006E475E" w:rsidRPr="00552A12">
        <w:rPr>
          <w:rFonts w:cs="Times New Roman"/>
          <w:color w:val="auto"/>
          <w:sz w:val="24"/>
          <w:szCs w:val="24"/>
          <w:lang w:val="lt-LT"/>
        </w:rPr>
        <w:t>uo</w:t>
      </w:r>
      <w:r w:rsidR="006C47E1" w:rsidRPr="00552A12">
        <w:rPr>
          <w:rFonts w:cs="Times New Roman"/>
          <w:color w:val="auto"/>
          <w:sz w:val="24"/>
          <w:szCs w:val="24"/>
          <w:lang w:val="lt-LT"/>
        </w:rPr>
        <w:t>, atsaking</w:t>
      </w:r>
      <w:r w:rsidR="006E475E" w:rsidRPr="00552A12">
        <w:rPr>
          <w:rFonts w:cs="Times New Roman"/>
          <w:color w:val="auto"/>
          <w:sz w:val="24"/>
          <w:szCs w:val="24"/>
          <w:lang w:val="lt-LT"/>
        </w:rPr>
        <w:t>as</w:t>
      </w:r>
      <w:r w:rsidR="006C47E1" w:rsidRPr="00552A12">
        <w:rPr>
          <w:rFonts w:cs="Times New Roman"/>
          <w:color w:val="auto"/>
          <w:sz w:val="24"/>
          <w:szCs w:val="24"/>
          <w:lang w:val="lt-LT"/>
        </w:rPr>
        <w:t xml:space="preserve"> už Sutarties vykdymą yra</w:t>
      </w:r>
      <w:r w:rsidR="00552A12" w:rsidRPr="00552A12">
        <w:rPr>
          <w:rFonts w:cs="Times New Roman"/>
          <w:color w:val="auto"/>
          <w:sz w:val="24"/>
          <w:szCs w:val="24"/>
          <w:lang w:val="lt-LT"/>
        </w:rPr>
        <w:t xml:space="preserve"> Statybos ir infrastruktūros skyriau vyriausiasis specialistas Arvydas Baranauskas, tel. +370 670 34611,</w:t>
      </w:r>
      <w:r w:rsidR="006C47E1" w:rsidRPr="00552A12">
        <w:rPr>
          <w:rFonts w:cs="Times New Roman"/>
          <w:color w:val="auto"/>
          <w:sz w:val="24"/>
          <w:szCs w:val="24"/>
          <w:lang w:val="lt-LT"/>
        </w:rPr>
        <w:t xml:space="preserve"> </w:t>
      </w:r>
      <w:r w:rsidR="00552A12">
        <w:rPr>
          <w:rFonts w:cs="Times New Roman"/>
          <w:color w:val="auto"/>
          <w:sz w:val="24"/>
          <w:szCs w:val="24"/>
          <w:lang w:val="lt-LT"/>
        </w:rPr>
        <w:t xml:space="preserve">el. paštas </w:t>
      </w:r>
      <w:r w:rsidR="00552A12">
        <w:rPr>
          <w:rFonts w:cs="Times New Roman"/>
          <w:color w:val="auto"/>
          <w:sz w:val="24"/>
          <w:szCs w:val="24"/>
          <w:lang w:val="lt-LT"/>
        </w:rPr>
        <w:br/>
      </w:r>
      <w:proofErr w:type="spellStart"/>
      <w:r w:rsidR="00552A12">
        <w:rPr>
          <w:rFonts w:cs="Times New Roman"/>
          <w:color w:val="auto"/>
          <w:sz w:val="24"/>
          <w:szCs w:val="24"/>
          <w:lang w:val="lt-LT"/>
        </w:rPr>
        <w:t>arvydas.baranauskas@birzai.lt</w:t>
      </w:r>
      <w:proofErr w:type="spellEnd"/>
      <w:r w:rsidR="00552A12">
        <w:rPr>
          <w:rFonts w:cs="Times New Roman"/>
          <w:color w:val="auto"/>
          <w:sz w:val="24"/>
          <w:szCs w:val="24"/>
          <w:lang w:val="lt-LT"/>
        </w:rPr>
        <w:t>.</w:t>
      </w:r>
      <w:r w:rsidR="006E475E" w:rsidRPr="00552A12">
        <w:rPr>
          <w:rFonts w:cs="Times New Roman"/>
          <w:sz w:val="24"/>
          <w:szCs w:val="24"/>
          <w:lang w:val="lt-LT"/>
        </w:rPr>
        <w:t xml:space="preserve"> </w:t>
      </w:r>
      <w:r w:rsidR="00D34DE0" w:rsidRPr="00552A12">
        <w:rPr>
          <w:rFonts w:cs="Times New Roman"/>
          <w:color w:val="auto"/>
          <w:sz w:val="24"/>
          <w:szCs w:val="24"/>
          <w:lang w:val="lt-LT"/>
        </w:rPr>
        <w:t>Pirkėjo</w:t>
      </w:r>
      <w:r w:rsidR="006C47E1" w:rsidRPr="00552A12">
        <w:rPr>
          <w:rFonts w:cs="Times New Roman"/>
          <w:color w:val="auto"/>
          <w:sz w:val="24"/>
          <w:szCs w:val="24"/>
          <w:lang w:val="lt-LT"/>
        </w:rPr>
        <w:t xml:space="preserve"> paskirt</w:t>
      </w:r>
      <w:r w:rsidR="006E475E" w:rsidRPr="00552A12">
        <w:rPr>
          <w:rFonts w:cs="Times New Roman"/>
          <w:color w:val="auto"/>
          <w:sz w:val="24"/>
          <w:szCs w:val="24"/>
          <w:lang w:val="lt-LT"/>
        </w:rPr>
        <w:t>a</w:t>
      </w:r>
      <w:r w:rsidR="00897753" w:rsidRPr="00552A12">
        <w:rPr>
          <w:rFonts w:cs="Times New Roman"/>
          <w:color w:val="auto"/>
          <w:sz w:val="24"/>
          <w:szCs w:val="24"/>
          <w:lang w:val="lt-LT"/>
        </w:rPr>
        <w:t>s</w:t>
      </w:r>
      <w:r w:rsidR="006C47E1" w:rsidRPr="00552A12">
        <w:rPr>
          <w:rFonts w:cs="Times New Roman"/>
          <w:color w:val="auto"/>
          <w:sz w:val="24"/>
          <w:szCs w:val="24"/>
          <w:lang w:val="lt-LT"/>
        </w:rPr>
        <w:t xml:space="preserve"> </w:t>
      </w:r>
      <w:r w:rsidR="00A95832" w:rsidRPr="00552A12">
        <w:rPr>
          <w:rFonts w:cs="Times New Roman"/>
          <w:color w:val="auto"/>
          <w:sz w:val="24"/>
          <w:szCs w:val="24"/>
          <w:lang w:val="lt-LT"/>
        </w:rPr>
        <w:t xml:space="preserve">asmuo </w:t>
      </w:r>
      <w:r w:rsidR="006C47E1" w:rsidRPr="00552A12">
        <w:rPr>
          <w:rFonts w:cs="Times New Roman"/>
          <w:color w:val="auto"/>
          <w:sz w:val="24"/>
          <w:szCs w:val="24"/>
          <w:lang w:val="lt-LT"/>
        </w:rPr>
        <w:t>atsaking</w:t>
      </w:r>
      <w:r w:rsidR="006E475E" w:rsidRPr="00552A12">
        <w:rPr>
          <w:rFonts w:cs="Times New Roman"/>
          <w:color w:val="auto"/>
          <w:sz w:val="24"/>
          <w:szCs w:val="24"/>
          <w:lang w:val="lt-LT"/>
        </w:rPr>
        <w:t>a</w:t>
      </w:r>
      <w:r w:rsidR="00A95832" w:rsidRPr="00552A12">
        <w:rPr>
          <w:rFonts w:cs="Times New Roman"/>
          <w:color w:val="auto"/>
          <w:sz w:val="24"/>
          <w:szCs w:val="24"/>
          <w:lang w:val="lt-LT"/>
        </w:rPr>
        <w:t xml:space="preserve">s </w:t>
      </w:r>
      <w:r w:rsidR="006C47E1" w:rsidRPr="00552A12">
        <w:rPr>
          <w:rFonts w:cs="Times New Roman"/>
          <w:color w:val="auto"/>
          <w:sz w:val="24"/>
          <w:szCs w:val="24"/>
          <w:lang w:val="lt-LT"/>
        </w:rPr>
        <w:t xml:space="preserve">už Sutarties </w:t>
      </w:r>
      <w:r w:rsidR="00A95832" w:rsidRPr="00552A12">
        <w:rPr>
          <w:rFonts w:cs="Times New Roman"/>
          <w:color w:val="auto"/>
          <w:sz w:val="24"/>
          <w:szCs w:val="24"/>
          <w:lang w:val="lt-LT"/>
        </w:rPr>
        <w:t xml:space="preserve">ir Sutarties </w:t>
      </w:r>
      <w:r w:rsidR="006C47E1" w:rsidRPr="00552A12">
        <w:rPr>
          <w:rFonts w:cs="Times New Roman"/>
          <w:color w:val="auto"/>
          <w:sz w:val="24"/>
          <w:szCs w:val="24"/>
          <w:lang w:val="lt-LT"/>
        </w:rPr>
        <w:t>pakeitimų paskelbimą pagal Viešųjų pirkimų įstatymo 86</w:t>
      </w:r>
      <w:r w:rsidR="006C47E1" w:rsidRPr="00C72B92">
        <w:rPr>
          <w:rFonts w:cs="Times New Roman"/>
          <w:color w:val="auto"/>
          <w:sz w:val="24"/>
          <w:szCs w:val="24"/>
          <w:lang w:val="lt-LT"/>
        </w:rPr>
        <w:t xml:space="preserve"> straipsnio 9 dalies nuostatas yra</w:t>
      </w:r>
      <w:r w:rsidR="00B155AA" w:rsidRPr="00C72B92">
        <w:rPr>
          <w:rFonts w:cs="Times New Roman"/>
          <w:color w:val="auto"/>
          <w:sz w:val="24"/>
          <w:szCs w:val="24"/>
          <w:lang w:val="lt-LT"/>
        </w:rPr>
        <w:t xml:space="preserve"> Viešųjų pirkimų skyriaus</w:t>
      </w:r>
      <w:r w:rsidR="006E475E" w:rsidRPr="00C72B92">
        <w:rPr>
          <w:rFonts w:cs="Times New Roman"/>
          <w:color w:val="auto"/>
          <w:sz w:val="24"/>
          <w:szCs w:val="24"/>
          <w:lang w:val="lt-LT"/>
        </w:rPr>
        <w:t xml:space="preserve"> </w:t>
      </w:r>
      <w:r w:rsidR="00A95832">
        <w:rPr>
          <w:rFonts w:cs="Times New Roman"/>
          <w:color w:val="auto"/>
          <w:sz w:val="24"/>
          <w:szCs w:val="24"/>
          <w:lang w:val="lt-LT"/>
        </w:rPr>
        <w:t>vedėja</w:t>
      </w:r>
      <w:r w:rsidR="00B155AA" w:rsidRPr="00C72B92">
        <w:rPr>
          <w:rFonts w:cs="Times New Roman"/>
          <w:color w:val="auto"/>
          <w:sz w:val="24"/>
          <w:szCs w:val="24"/>
          <w:lang w:val="lt-LT"/>
        </w:rPr>
        <w:t xml:space="preserve"> </w:t>
      </w:r>
      <w:r w:rsidR="00A95832">
        <w:rPr>
          <w:rFonts w:cs="Times New Roman"/>
          <w:color w:val="auto"/>
          <w:sz w:val="24"/>
          <w:szCs w:val="24"/>
          <w:lang w:val="lt-LT"/>
        </w:rPr>
        <w:t>Danguolė Šlegerienė</w:t>
      </w:r>
      <w:r w:rsidR="009B6533">
        <w:rPr>
          <w:rFonts w:cs="Times New Roman"/>
          <w:color w:val="auto"/>
          <w:sz w:val="24"/>
          <w:szCs w:val="24"/>
          <w:lang w:val="lt-LT"/>
        </w:rPr>
        <w:t>,</w:t>
      </w:r>
      <w:r w:rsidR="00552A12">
        <w:rPr>
          <w:rFonts w:cs="Times New Roman"/>
          <w:color w:val="auto"/>
          <w:sz w:val="24"/>
          <w:szCs w:val="24"/>
          <w:lang w:val="lt-LT"/>
        </w:rPr>
        <w:t xml:space="preserve"> tel. </w:t>
      </w:r>
      <w:r w:rsidR="00552A12" w:rsidRPr="00C2119B">
        <w:rPr>
          <w:rFonts w:cs="Times New Roman"/>
          <w:color w:val="auto"/>
          <w:sz w:val="24"/>
          <w:szCs w:val="24"/>
          <w:lang w:val="lt-LT"/>
        </w:rPr>
        <w:t>+</w:t>
      </w:r>
      <w:r w:rsidR="00552A12">
        <w:rPr>
          <w:rFonts w:cs="Times New Roman"/>
          <w:color w:val="auto"/>
          <w:sz w:val="24"/>
          <w:szCs w:val="24"/>
          <w:lang w:val="lt-LT"/>
        </w:rPr>
        <w:t>370 698 80380</w:t>
      </w:r>
      <w:r w:rsidR="009B6533">
        <w:rPr>
          <w:rFonts w:cs="Times New Roman"/>
          <w:color w:val="auto"/>
          <w:sz w:val="24"/>
          <w:szCs w:val="24"/>
          <w:lang w:val="lt-LT"/>
        </w:rPr>
        <w:t xml:space="preserve"> el</w:t>
      </w:r>
      <w:r w:rsidR="006C47E1" w:rsidRPr="00C72B92">
        <w:rPr>
          <w:rFonts w:cs="Times New Roman"/>
          <w:color w:val="auto"/>
          <w:sz w:val="24"/>
          <w:szCs w:val="24"/>
          <w:lang w:val="lt-LT"/>
        </w:rPr>
        <w:t>.</w:t>
      </w:r>
      <w:r w:rsidR="009B6533">
        <w:rPr>
          <w:rFonts w:cs="Times New Roman"/>
          <w:color w:val="auto"/>
          <w:sz w:val="24"/>
          <w:szCs w:val="24"/>
          <w:lang w:val="lt-LT"/>
        </w:rPr>
        <w:t xml:space="preserve"> paštas </w:t>
      </w:r>
      <w:proofErr w:type="spellStart"/>
      <w:r w:rsidR="009B6533">
        <w:rPr>
          <w:rFonts w:cs="Times New Roman"/>
          <w:color w:val="auto"/>
          <w:sz w:val="24"/>
          <w:szCs w:val="24"/>
          <w:lang w:val="lt-LT"/>
        </w:rPr>
        <w:t>pirkimai@birzai.lt</w:t>
      </w:r>
      <w:proofErr w:type="spellEnd"/>
      <w:r w:rsidR="009B6533">
        <w:rPr>
          <w:rFonts w:cs="Times New Roman"/>
          <w:color w:val="auto"/>
          <w:sz w:val="24"/>
          <w:szCs w:val="24"/>
          <w:lang w:val="lt-LT"/>
        </w:rPr>
        <w:t>.</w:t>
      </w:r>
    </w:p>
    <w:p w14:paraId="0255F89E" w14:textId="2B19EAFD" w:rsidR="002D2F0C" w:rsidRPr="00C72B92" w:rsidRDefault="006C47E1" w:rsidP="00F51A0B">
      <w:pPr>
        <w:pStyle w:val="Body2"/>
        <w:spacing w:after="0"/>
        <w:ind w:firstLine="720"/>
        <w:rPr>
          <w:rFonts w:cs="Times New Roman"/>
          <w:color w:val="auto"/>
          <w:sz w:val="24"/>
          <w:szCs w:val="24"/>
          <w:lang w:val="lt-LT"/>
        </w:rPr>
      </w:pPr>
      <w:r w:rsidRPr="00C72B92">
        <w:rPr>
          <w:rFonts w:cs="Times New Roman"/>
          <w:color w:val="auto"/>
          <w:sz w:val="24"/>
          <w:szCs w:val="24"/>
          <w:lang w:val="lt-LT"/>
        </w:rPr>
        <w:t>1</w:t>
      </w:r>
      <w:r w:rsidR="0052002E">
        <w:rPr>
          <w:rFonts w:cs="Times New Roman"/>
          <w:color w:val="auto"/>
          <w:sz w:val="24"/>
          <w:szCs w:val="24"/>
          <w:lang w:val="lt-LT"/>
        </w:rPr>
        <w:t>4</w:t>
      </w:r>
      <w:r w:rsidRPr="00C72B92">
        <w:rPr>
          <w:rFonts w:cs="Times New Roman"/>
          <w:color w:val="auto"/>
          <w:sz w:val="24"/>
          <w:szCs w:val="24"/>
          <w:lang w:val="lt-LT"/>
        </w:rPr>
        <w:t xml:space="preserve">.4. Jeigu pirkimo vykdymo metu nebuvo tikrinama </w:t>
      </w:r>
      <w:r w:rsidR="00700C70">
        <w:rPr>
          <w:rFonts w:cs="Times New Roman"/>
          <w:color w:val="auto"/>
          <w:sz w:val="24"/>
          <w:szCs w:val="24"/>
          <w:lang w:val="lt-LT"/>
        </w:rPr>
        <w:t>Paslaugų teikėjo</w:t>
      </w:r>
      <w:r w:rsidR="00A95832">
        <w:rPr>
          <w:rFonts w:cs="Times New Roman"/>
          <w:color w:val="auto"/>
          <w:sz w:val="24"/>
          <w:szCs w:val="24"/>
          <w:lang w:val="lt-LT"/>
        </w:rPr>
        <w:t xml:space="preserve"> </w:t>
      </w:r>
      <w:r w:rsidRPr="00C72B92">
        <w:rPr>
          <w:rFonts w:cs="Times New Roman"/>
          <w:color w:val="auto"/>
          <w:sz w:val="24"/>
          <w:szCs w:val="24"/>
          <w:lang w:val="lt-LT"/>
        </w:rPr>
        <w:t xml:space="preserve">kvalifikacija dėl teisės verstis atitinkama veikla arba buvo tikrinama ne visa apimtimi, </w:t>
      </w:r>
      <w:r w:rsidR="00700C70">
        <w:rPr>
          <w:rFonts w:cs="Times New Roman"/>
          <w:color w:val="auto"/>
          <w:sz w:val="24"/>
          <w:szCs w:val="24"/>
          <w:lang w:val="lt-LT"/>
        </w:rPr>
        <w:t xml:space="preserve">Paslaugų teikėjas </w:t>
      </w:r>
      <w:r w:rsidRPr="00C72B92">
        <w:rPr>
          <w:rFonts w:cs="Times New Roman"/>
          <w:color w:val="auto"/>
          <w:sz w:val="24"/>
          <w:szCs w:val="24"/>
          <w:lang w:val="lt-LT"/>
        </w:rPr>
        <w:t xml:space="preserve">įsipareigoja </w:t>
      </w:r>
      <w:r w:rsidR="00D34DE0" w:rsidRPr="00C72B92">
        <w:rPr>
          <w:rFonts w:cs="Times New Roman"/>
          <w:color w:val="auto"/>
          <w:sz w:val="24"/>
          <w:szCs w:val="24"/>
          <w:lang w:val="lt-LT"/>
        </w:rPr>
        <w:t>Pirkėjui</w:t>
      </w:r>
      <w:r w:rsidRPr="00C72B92">
        <w:rPr>
          <w:rFonts w:cs="Times New Roman"/>
          <w:color w:val="auto"/>
          <w:sz w:val="24"/>
          <w:szCs w:val="24"/>
          <w:lang w:val="lt-LT"/>
        </w:rPr>
        <w:t>, kad Sutartį vykdys tik tokią teisę turintys asmenys.</w:t>
      </w:r>
    </w:p>
    <w:p w14:paraId="372F731B" w14:textId="12E99C78" w:rsidR="002D2F0C" w:rsidRPr="00C72B92" w:rsidRDefault="00F51A0B" w:rsidP="00F51A0B">
      <w:pPr>
        <w:pStyle w:val="Body2"/>
        <w:spacing w:after="0"/>
        <w:ind w:firstLine="720"/>
        <w:rPr>
          <w:rFonts w:cs="Times New Roman"/>
          <w:color w:val="auto"/>
          <w:sz w:val="24"/>
          <w:szCs w:val="24"/>
          <w:lang w:val="lt-LT"/>
        </w:rPr>
      </w:pPr>
      <w:r>
        <w:rPr>
          <w:rFonts w:cs="Times New Roman"/>
          <w:color w:val="auto"/>
          <w:sz w:val="24"/>
          <w:szCs w:val="24"/>
          <w:lang w:val="lt-LT"/>
        </w:rPr>
        <w:t>1</w:t>
      </w:r>
      <w:r w:rsidR="0052002E">
        <w:rPr>
          <w:rFonts w:cs="Times New Roman"/>
          <w:color w:val="auto"/>
          <w:sz w:val="24"/>
          <w:szCs w:val="24"/>
          <w:lang w:val="lt-LT"/>
        </w:rPr>
        <w:t>4</w:t>
      </w:r>
      <w:r w:rsidR="006C47E1" w:rsidRPr="00C72B92">
        <w:rPr>
          <w:rFonts w:cs="Times New Roman"/>
          <w:color w:val="auto"/>
          <w:sz w:val="24"/>
          <w:szCs w:val="24"/>
          <w:lang w:val="lt-LT"/>
        </w:rPr>
        <w:t>.5.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25FA502" w14:textId="3C7288EC" w:rsidR="002D2F0C" w:rsidRPr="00C72B92" w:rsidRDefault="00F51A0B" w:rsidP="00F51A0B">
      <w:pPr>
        <w:pStyle w:val="Body2"/>
        <w:spacing w:after="0"/>
        <w:ind w:firstLine="720"/>
        <w:rPr>
          <w:rFonts w:cs="Times New Roman"/>
          <w:color w:val="auto"/>
          <w:sz w:val="24"/>
          <w:szCs w:val="24"/>
          <w:lang w:val="lt-LT"/>
        </w:rPr>
      </w:pPr>
      <w:r>
        <w:rPr>
          <w:rFonts w:cs="Times New Roman"/>
          <w:color w:val="auto"/>
          <w:sz w:val="24"/>
          <w:szCs w:val="24"/>
          <w:lang w:val="lt-LT"/>
        </w:rPr>
        <w:t>1</w:t>
      </w:r>
      <w:r w:rsidR="0052002E">
        <w:rPr>
          <w:rFonts w:cs="Times New Roman"/>
          <w:color w:val="auto"/>
          <w:sz w:val="24"/>
          <w:szCs w:val="24"/>
          <w:lang w:val="lt-LT"/>
        </w:rPr>
        <w:t>4</w:t>
      </w:r>
      <w:r w:rsidR="006C47E1" w:rsidRPr="00C72B92">
        <w:rPr>
          <w:rFonts w:cs="Times New Roman"/>
          <w:color w:val="auto"/>
          <w:sz w:val="24"/>
          <w:szCs w:val="24"/>
          <w:lang w:val="lt-LT"/>
        </w:rPr>
        <w:t>.6. Sutartis sudaroma lietuvių kalba.</w:t>
      </w:r>
    </w:p>
    <w:p w14:paraId="26A7F0A9" w14:textId="71A9EE58" w:rsidR="002D2F0C" w:rsidRPr="00C72B92" w:rsidRDefault="006C47E1" w:rsidP="00A13463">
      <w:pPr>
        <w:pStyle w:val="Body2"/>
        <w:spacing w:after="0"/>
        <w:ind w:firstLine="720"/>
        <w:rPr>
          <w:rFonts w:cs="Times New Roman"/>
          <w:color w:val="auto"/>
          <w:sz w:val="24"/>
          <w:szCs w:val="24"/>
          <w:lang w:val="lt-LT"/>
        </w:rPr>
      </w:pPr>
      <w:r w:rsidRPr="00C72B92">
        <w:rPr>
          <w:rFonts w:cs="Times New Roman"/>
          <w:color w:val="auto"/>
          <w:sz w:val="24"/>
          <w:szCs w:val="24"/>
          <w:lang w:val="lt-LT"/>
        </w:rPr>
        <w:t>1</w:t>
      </w:r>
      <w:r w:rsidR="0052002E">
        <w:rPr>
          <w:rFonts w:cs="Times New Roman"/>
          <w:color w:val="auto"/>
          <w:sz w:val="24"/>
          <w:szCs w:val="24"/>
          <w:lang w:val="lt-LT"/>
        </w:rPr>
        <w:t>4</w:t>
      </w:r>
      <w:r w:rsidRPr="00C72B92">
        <w:rPr>
          <w:rFonts w:cs="Times New Roman"/>
          <w:color w:val="auto"/>
          <w:sz w:val="24"/>
          <w:szCs w:val="24"/>
          <w:lang w:val="lt-LT"/>
        </w:rPr>
        <w:t>.7.</w:t>
      </w:r>
      <w:r w:rsidR="009415AE">
        <w:rPr>
          <w:rFonts w:cs="Times New Roman"/>
          <w:color w:val="auto"/>
          <w:sz w:val="24"/>
          <w:szCs w:val="24"/>
          <w:lang w:val="lt-LT"/>
        </w:rPr>
        <w:t xml:space="preserve"> Ši Sutartis pasirašoma elektroniniu parašu – sudaromas </w:t>
      </w:r>
      <w:r w:rsidR="00AC4239">
        <w:rPr>
          <w:rFonts w:cs="Times New Roman"/>
          <w:color w:val="auto"/>
          <w:sz w:val="24"/>
          <w:szCs w:val="24"/>
          <w:lang w:val="lt-LT"/>
        </w:rPr>
        <w:t>vienas sutarties egzempliorius</w:t>
      </w:r>
      <w:r w:rsidRPr="00C72B92">
        <w:rPr>
          <w:rFonts w:cs="Times New Roman"/>
          <w:color w:val="auto"/>
          <w:sz w:val="24"/>
          <w:szCs w:val="24"/>
          <w:lang w:val="lt-LT"/>
        </w:rPr>
        <w:t>.</w:t>
      </w:r>
    </w:p>
    <w:p w14:paraId="13C85299" w14:textId="3FC0F313" w:rsidR="002D2F0C" w:rsidRPr="00F51BA2" w:rsidRDefault="006C47E1" w:rsidP="00D31712">
      <w:pPr>
        <w:pStyle w:val="Heading"/>
        <w:spacing w:before="240" w:after="240"/>
        <w:jc w:val="center"/>
        <w:rPr>
          <w:rFonts w:cs="Times New Roman"/>
          <w:color w:val="auto"/>
          <w:sz w:val="24"/>
          <w:szCs w:val="24"/>
          <w:lang w:val="lt-LT"/>
        </w:rPr>
      </w:pPr>
      <w:r w:rsidRPr="00F51BA2">
        <w:rPr>
          <w:rFonts w:cs="Times New Roman"/>
          <w:color w:val="auto"/>
          <w:sz w:val="24"/>
          <w:szCs w:val="24"/>
          <w:lang w:val="lt-LT"/>
        </w:rPr>
        <w:t>1</w:t>
      </w:r>
      <w:r w:rsidR="0052002E" w:rsidRPr="00F51BA2">
        <w:rPr>
          <w:rFonts w:cs="Times New Roman"/>
          <w:color w:val="auto"/>
          <w:sz w:val="24"/>
          <w:szCs w:val="24"/>
          <w:lang w:val="lt-LT"/>
        </w:rPr>
        <w:t>5</w:t>
      </w:r>
      <w:r w:rsidRPr="00F51BA2">
        <w:rPr>
          <w:rFonts w:cs="Times New Roman"/>
          <w:color w:val="auto"/>
          <w:sz w:val="24"/>
          <w:szCs w:val="24"/>
          <w:lang w:val="lt-LT"/>
        </w:rPr>
        <w:t>. SUTARTIES PRIEDA</w:t>
      </w:r>
      <w:r w:rsidR="00A95832" w:rsidRPr="00F51BA2">
        <w:rPr>
          <w:rFonts w:cs="Times New Roman"/>
          <w:color w:val="auto"/>
          <w:sz w:val="24"/>
          <w:szCs w:val="24"/>
          <w:lang w:val="lt-LT"/>
        </w:rPr>
        <w:t>I</w:t>
      </w:r>
    </w:p>
    <w:p w14:paraId="5BB05082" w14:textId="42F70B77" w:rsidR="002D2F0C" w:rsidRPr="00F51BA2" w:rsidRDefault="006C47E1" w:rsidP="00EA4781">
      <w:pPr>
        <w:pStyle w:val="Body2"/>
        <w:spacing w:after="0"/>
        <w:ind w:firstLine="720"/>
        <w:rPr>
          <w:rFonts w:cs="Times New Roman"/>
          <w:color w:val="auto"/>
          <w:sz w:val="24"/>
          <w:szCs w:val="24"/>
          <w:lang w:val="lt-LT"/>
        </w:rPr>
      </w:pPr>
      <w:r w:rsidRPr="00F51BA2">
        <w:rPr>
          <w:rFonts w:cs="Times New Roman"/>
          <w:color w:val="auto"/>
          <w:sz w:val="24"/>
          <w:szCs w:val="24"/>
          <w:lang w:val="lt-LT"/>
        </w:rPr>
        <w:t>1</w:t>
      </w:r>
      <w:r w:rsidR="0052002E" w:rsidRPr="00F51BA2">
        <w:rPr>
          <w:rFonts w:cs="Times New Roman"/>
          <w:color w:val="auto"/>
          <w:sz w:val="24"/>
          <w:szCs w:val="24"/>
          <w:lang w:val="lt-LT"/>
        </w:rPr>
        <w:t>5</w:t>
      </w:r>
      <w:r w:rsidRPr="00F51BA2">
        <w:rPr>
          <w:rFonts w:cs="Times New Roman"/>
          <w:color w:val="auto"/>
          <w:sz w:val="24"/>
          <w:szCs w:val="24"/>
          <w:lang w:val="lt-LT"/>
        </w:rPr>
        <w:t xml:space="preserve">.1. </w:t>
      </w:r>
      <w:r w:rsidR="00700C70" w:rsidRPr="00F51BA2">
        <w:rPr>
          <w:rFonts w:cs="Times New Roman"/>
          <w:color w:val="auto"/>
          <w:sz w:val="24"/>
          <w:szCs w:val="24"/>
          <w:lang w:val="lt-LT"/>
        </w:rPr>
        <w:t>Paslaugų teikėjo</w:t>
      </w:r>
      <w:r w:rsidRPr="00F51BA2">
        <w:rPr>
          <w:rFonts w:cs="Times New Roman"/>
          <w:color w:val="auto"/>
          <w:sz w:val="24"/>
          <w:szCs w:val="24"/>
          <w:lang w:val="lt-LT"/>
        </w:rPr>
        <w:t xml:space="preserve"> pasiūlymas</w:t>
      </w:r>
      <w:r w:rsidR="00F51BA2">
        <w:rPr>
          <w:rFonts w:cs="Times New Roman"/>
          <w:color w:val="auto"/>
          <w:sz w:val="24"/>
          <w:szCs w:val="24"/>
          <w:lang w:val="lt-LT"/>
        </w:rPr>
        <w:t xml:space="preserve"> su užpildyta technine specifikacija</w:t>
      </w:r>
      <w:r w:rsidR="00A95832" w:rsidRPr="00F51BA2">
        <w:rPr>
          <w:rFonts w:cs="Times New Roman"/>
          <w:color w:val="auto"/>
          <w:sz w:val="24"/>
          <w:szCs w:val="24"/>
          <w:lang w:val="lt-LT"/>
        </w:rPr>
        <w:t xml:space="preserve">, </w:t>
      </w:r>
      <w:r w:rsidR="00F51BA2">
        <w:rPr>
          <w:rFonts w:cs="Times New Roman"/>
          <w:color w:val="auto"/>
          <w:sz w:val="24"/>
          <w:szCs w:val="24"/>
          <w:lang w:val="lt-LT"/>
        </w:rPr>
        <w:t>5</w:t>
      </w:r>
      <w:r w:rsidR="00A95832" w:rsidRPr="00F51BA2">
        <w:rPr>
          <w:rFonts w:cs="Times New Roman"/>
          <w:color w:val="auto"/>
          <w:sz w:val="24"/>
          <w:szCs w:val="24"/>
          <w:lang w:val="lt-LT"/>
        </w:rPr>
        <w:t xml:space="preserve"> lapai.</w:t>
      </w:r>
    </w:p>
    <w:p w14:paraId="22CFE1ED" w14:textId="46BC9347" w:rsidR="00A95832" w:rsidRPr="00C72B92" w:rsidRDefault="00A95832" w:rsidP="00EA4781">
      <w:pPr>
        <w:pStyle w:val="Body2"/>
        <w:spacing w:after="0"/>
        <w:ind w:firstLine="720"/>
        <w:rPr>
          <w:rFonts w:cs="Times New Roman"/>
          <w:color w:val="auto"/>
          <w:sz w:val="24"/>
          <w:szCs w:val="24"/>
          <w:lang w:val="lt-LT"/>
        </w:rPr>
      </w:pPr>
      <w:r w:rsidRPr="00F51BA2">
        <w:rPr>
          <w:rFonts w:cs="Times New Roman"/>
          <w:color w:val="auto"/>
          <w:sz w:val="24"/>
          <w:szCs w:val="24"/>
          <w:lang w:val="lt-LT"/>
        </w:rPr>
        <w:t>1</w:t>
      </w:r>
      <w:r w:rsidR="0052002E" w:rsidRPr="00F51BA2">
        <w:rPr>
          <w:rFonts w:cs="Times New Roman"/>
          <w:color w:val="auto"/>
          <w:sz w:val="24"/>
          <w:szCs w:val="24"/>
          <w:lang w:val="lt-LT"/>
        </w:rPr>
        <w:t>5</w:t>
      </w:r>
      <w:r w:rsidRPr="00F51BA2">
        <w:rPr>
          <w:rFonts w:cs="Times New Roman"/>
          <w:color w:val="auto"/>
          <w:sz w:val="24"/>
          <w:szCs w:val="24"/>
          <w:lang w:val="lt-LT"/>
        </w:rPr>
        <w:t xml:space="preserve">.2. Techninė specifikacija, </w:t>
      </w:r>
      <w:r w:rsidR="00F51BA2" w:rsidRPr="00F51BA2">
        <w:rPr>
          <w:rFonts w:cs="Times New Roman"/>
          <w:color w:val="auto"/>
          <w:sz w:val="24"/>
          <w:szCs w:val="24"/>
          <w:lang w:val="lt-LT"/>
        </w:rPr>
        <w:t>4</w:t>
      </w:r>
      <w:r w:rsidRPr="00F51BA2">
        <w:rPr>
          <w:rFonts w:cs="Times New Roman"/>
          <w:color w:val="auto"/>
          <w:sz w:val="24"/>
          <w:szCs w:val="24"/>
          <w:lang w:val="lt-LT"/>
        </w:rPr>
        <w:t xml:space="preserve"> lapai.</w:t>
      </w:r>
    </w:p>
    <w:p w14:paraId="160D70FB" w14:textId="77777777" w:rsidR="00D656F6" w:rsidRPr="00A95832" w:rsidRDefault="00D656F6" w:rsidP="00DE4EC4">
      <w:pPr>
        <w:pStyle w:val="Heading"/>
        <w:jc w:val="center"/>
        <w:rPr>
          <w:rFonts w:cs="Times New Roman"/>
          <w:b w:val="0"/>
          <w:bCs w:val="0"/>
          <w:color w:val="auto"/>
          <w:sz w:val="24"/>
          <w:szCs w:val="24"/>
          <w:lang w:val="lt-LT"/>
        </w:rPr>
      </w:pPr>
    </w:p>
    <w:p w14:paraId="1CB41A4A" w14:textId="3255D1B3" w:rsidR="002D2F0C" w:rsidRPr="00C72B92" w:rsidRDefault="006C47E1" w:rsidP="00DE4EC4">
      <w:pPr>
        <w:pStyle w:val="Heading"/>
        <w:jc w:val="center"/>
        <w:rPr>
          <w:rFonts w:cs="Times New Roman"/>
          <w:color w:val="auto"/>
          <w:sz w:val="24"/>
          <w:szCs w:val="24"/>
          <w:lang w:val="lt-LT"/>
        </w:rPr>
      </w:pPr>
      <w:r w:rsidRPr="00C72B92">
        <w:rPr>
          <w:rFonts w:cs="Times New Roman"/>
          <w:color w:val="auto"/>
          <w:sz w:val="24"/>
          <w:szCs w:val="24"/>
          <w:lang w:val="lt-LT"/>
        </w:rPr>
        <w:t>1</w:t>
      </w:r>
      <w:r w:rsidR="0052002E">
        <w:rPr>
          <w:rFonts w:cs="Times New Roman"/>
          <w:color w:val="auto"/>
          <w:sz w:val="24"/>
          <w:szCs w:val="24"/>
          <w:lang w:val="lt-LT"/>
        </w:rPr>
        <w:t>6</w:t>
      </w:r>
      <w:r w:rsidRPr="00C72B92">
        <w:rPr>
          <w:rFonts w:cs="Times New Roman"/>
          <w:color w:val="auto"/>
          <w:sz w:val="24"/>
          <w:szCs w:val="24"/>
          <w:lang w:val="lt-LT"/>
        </w:rPr>
        <w:t>. Šalių juridiniai adresai, rekvizitai ir parašai</w:t>
      </w:r>
    </w:p>
    <w:p w14:paraId="446138D6" w14:textId="77777777" w:rsidR="002D2F0C" w:rsidRPr="00C72B92" w:rsidRDefault="002D2F0C" w:rsidP="00511BC0">
      <w:pPr>
        <w:pStyle w:val="Body2"/>
        <w:spacing w:after="0"/>
        <w:rPr>
          <w:rFonts w:cs="Times New Roman"/>
          <w:color w:val="auto"/>
          <w:sz w:val="24"/>
          <w:szCs w:val="24"/>
          <w:lang w:val="lt-LT"/>
        </w:rPr>
      </w:pPr>
    </w:p>
    <w:p w14:paraId="60CE4D2C" w14:textId="0605CAAF" w:rsidR="002D2F0C" w:rsidRPr="00C72B92" w:rsidRDefault="006C47E1" w:rsidP="00511BC0">
      <w:pPr>
        <w:pStyle w:val="Heading"/>
        <w:rPr>
          <w:rFonts w:cs="Times New Roman"/>
          <w:color w:val="auto"/>
          <w:sz w:val="24"/>
          <w:szCs w:val="24"/>
          <w:lang w:val="lt-LT"/>
        </w:rPr>
      </w:pPr>
      <w:r w:rsidRPr="00C72B92">
        <w:rPr>
          <w:rFonts w:cs="Times New Roman"/>
          <w:color w:val="auto"/>
          <w:sz w:val="24"/>
          <w:szCs w:val="24"/>
          <w:lang w:val="lt-LT"/>
        </w:rPr>
        <w:tab/>
      </w:r>
      <w:r w:rsidR="002714C7" w:rsidRPr="00C72B92">
        <w:rPr>
          <w:rFonts w:cs="Times New Roman"/>
          <w:color w:val="auto"/>
          <w:sz w:val="24"/>
          <w:szCs w:val="24"/>
          <w:lang w:val="lt-LT"/>
        </w:rPr>
        <w:t>PIRKĖJAS</w:t>
      </w:r>
      <w:r w:rsidR="002714C7" w:rsidRPr="00C72B92">
        <w:rPr>
          <w:rFonts w:cs="Times New Roman"/>
          <w:color w:val="auto"/>
          <w:sz w:val="24"/>
          <w:szCs w:val="24"/>
          <w:lang w:val="lt-LT"/>
        </w:rPr>
        <w:tab/>
      </w:r>
      <w:r w:rsidR="002714C7" w:rsidRPr="00C72B92">
        <w:rPr>
          <w:rFonts w:cs="Times New Roman"/>
          <w:color w:val="auto"/>
          <w:sz w:val="24"/>
          <w:szCs w:val="24"/>
          <w:lang w:val="lt-LT"/>
        </w:rPr>
        <w:tab/>
      </w:r>
      <w:r w:rsidRPr="00C72B92">
        <w:rPr>
          <w:rFonts w:cs="Times New Roman"/>
          <w:color w:val="auto"/>
          <w:sz w:val="24"/>
          <w:szCs w:val="24"/>
          <w:lang w:val="lt-LT"/>
        </w:rPr>
        <w:tab/>
      </w:r>
      <w:r w:rsidRPr="00C72B92">
        <w:rPr>
          <w:rFonts w:cs="Times New Roman"/>
          <w:color w:val="auto"/>
          <w:sz w:val="24"/>
          <w:szCs w:val="24"/>
          <w:lang w:val="lt-LT"/>
        </w:rPr>
        <w:tab/>
      </w:r>
      <w:r w:rsidRPr="00C72B92">
        <w:rPr>
          <w:rFonts w:cs="Times New Roman"/>
          <w:color w:val="auto"/>
          <w:sz w:val="24"/>
          <w:szCs w:val="24"/>
          <w:lang w:val="lt-LT"/>
        </w:rPr>
        <w:tab/>
      </w:r>
      <w:r w:rsidRPr="00C72B92">
        <w:rPr>
          <w:rFonts w:cs="Times New Roman"/>
          <w:color w:val="auto"/>
          <w:sz w:val="24"/>
          <w:szCs w:val="24"/>
          <w:lang w:val="lt-LT"/>
        </w:rPr>
        <w:tab/>
      </w:r>
      <w:r w:rsidR="007A100A">
        <w:rPr>
          <w:rFonts w:cs="Times New Roman"/>
          <w:color w:val="auto"/>
          <w:sz w:val="24"/>
          <w:szCs w:val="24"/>
          <w:lang w:val="lt-LT"/>
        </w:rPr>
        <w:t xml:space="preserve">PASLAUGŲ </w:t>
      </w:r>
      <w:r w:rsidR="002714C7" w:rsidRPr="00C72B92">
        <w:rPr>
          <w:rFonts w:cs="Times New Roman"/>
          <w:color w:val="auto"/>
          <w:sz w:val="24"/>
          <w:szCs w:val="24"/>
          <w:lang w:val="lt-LT"/>
        </w:rPr>
        <w:t>T</w:t>
      </w:r>
      <w:r w:rsidR="007A100A">
        <w:rPr>
          <w:rFonts w:cs="Times New Roman"/>
          <w:color w:val="auto"/>
          <w:sz w:val="24"/>
          <w:szCs w:val="24"/>
          <w:lang w:val="lt-LT"/>
        </w:rPr>
        <w:t>EIKĖJAS</w:t>
      </w:r>
    </w:p>
    <w:p w14:paraId="65736C3F" w14:textId="77777777" w:rsidR="009C491A" w:rsidRPr="00A13463" w:rsidRDefault="009C491A" w:rsidP="00511BC0">
      <w:pPr>
        <w:pStyle w:val="Body2"/>
        <w:spacing w:after="0"/>
        <w:rPr>
          <w:rFonts w:cs="Times New Roman"/>
          <w:color w:val="auto"/>
          <w:sz w:val="20"/>
          <w:szCs w:val="20"/>
          <w:lang w:val="lt-LT"/>
        </w:rPr>
      </w:pPr>
    </w:p>
    <w:p w14:paraId="33D08FD3" w14:textId="77777777" w:rsidR="005067C3" w:rsidRPr="00937415" w:rsidRDefault="005067C3" w:rsidP="005067C3">
      <w:pPr>
        <w:pStyle w:val="Body2"/>
        <w:tabs>
          <w:tab w:val="left" w:pos="142"/>
        </w:tabs>
        <w:spacing w:after="0"/>
        <w:rPr>
          <w:rFonts w:cs="Times New Roman"/>
          <w:color w:val="auto"/>
          <w:sz w:val="24"/>
          <w:szCs w:val="24"/>
          <w:lang w:val="lt-LT"/>
        </w:rPr>
      </w:pPr>
      <w:r w:rsidRPr="00C72B92">
        <w:rPr>
          <w:rFonts w:cs="Times New Roman"/>
          <w:color w:val="auto"/>
          <w:sz w:val="24"/>
          <w:szCs w:val="24"/>
          <w:lang w:val="lt-LT"/>
        </w:rPr>
        <w:t>Biržų rajono savivaldybės administracija</w:t>
      </w:r>
      <w:r w:rsidRPr="00C72B92">
        <w:rPr>
          <w:rFonts w:cs="Times New Roman"/>
          <w:color w:val="auto"/>
          <w:sz w:val="24"/>
          <w:szCs w:val="24"/>
          <w:lang w:val="lt-LT"/>
        </w:rPr>
        <w:tab/>
      </w:r>
      <w:r w:rsidRPr="00C72B92">
        <w:rPr>
          <w:rFonts w:cs="Times New Roman"/>
          <w:color w:val="auto"/>
          <w:sz w:val="24"/>
          <w:szCs w:val="24"/>
          <w:lang w:val="lt-LT"/>
        </w:rPr>
        <w:tab/>
      </w:r>
      <w:r w:rsidRPr="00C72B92">
        <w:rPr>
          <w:rFonts w:cs="Times New Roman"/>
          <w:color w:val="auto"/>
          <w:sz w:val="24"/>
          <w:szCs w:val="24"/>
          <w:lang w:val="lt-LT"/>
        </w:rPr>
        <w:tab/>
      </w:r>
      <w:r w:rsidRPr="00937415">
        <w:rPr>
          <w:rFonts w:cs="Times New Roman"/>
          <w:color w:val="auto"/>
          <w:sz w:val="24"/>
          <w:szCs w:val="24"/>
          <w:lang w:val="lt-LT"/>
        </w:rPr>
        <w:t>UAB „Besmegeniai“</w:t>
      </w:r>
    </w:p>
    <w:p w14:paraId="632A6725" w14:textId="77777777" w:rsidR="005067C3" w:rsidRPr="00937415" w:rsidRDefault="005067C3" w:rsidP="005067C3">
      <w:pPr>
        <w:pStyle w:val="Body2"/>
        <w:tabs>
          <w:tab w:val="left" w:pos="142"/>
        </w:tabs>
        <w:spacing w:after="0"/>
        <w:rPr>
          <w:rFonts w:cs="Times New Roman"/>
          <w:color w:val="auto"/>
          <w:sz w:val="24"/>
          <w:szCs w:val="24"/>
          <w:lang w:val="lt-LT"/>
        </w:rPr>
      </w:pPr>
      <w:r w:rsidRPr="00937415">
        <w:rPr>
          <w:rFonts w:cs="Times New Roman"/>
          <w:color w:val="auto"/>
          <w:sz w:val="24"/>
          <w:szCs w:val="24"/>
          <w:lang w:val="lt-LT"/>
        </w:rPr>
        <w:t>Vytauto g. 38, LT-41143 Biržai</w:t>
      </w:r>
      <w:r w:rsidRPr="00937415">
        <w:rPr>
          <w:rFonts w:cs="Times New Roman"/>
          <w:color w:val="auto"/>
          <w:sz w:val="24"/>
          <w:szCs w:val="24"/>
          <w:lang w:val="lt-LT"/>
        </w:rPr>
        <w:tab/>
      </w:r>
      <w:r w:rsidRPr="00937415">
        <w:rPr>
          <w:rFonts w:cs="Times New Roman"/>
          <w:color w:val="auto"/>
          <w:sz w:val="24"/>
          <w:szCs w:val="24"/>
          <w:lang w:val="lt-LT"/>
        </w:rPr>
        <w:tab/>
      </w:r>
      <w:r w:rsidRPr="00937415">
        <w:rPr>
          <w:rFonts w:cs="Times New Roman"/>
          <w:color w:val="auto"/>
          <w:sz w:val="24"/>
          <w:szCs w:val="24"/>
          <w:lang w:val="lt-LT"/>
        </w:rPr>
        <w:tab/>
      </w:r>
      <w:r w:rsidRPr="00937415">
        <w:rPr>
          <w:rFonts w:cs="Times New Roman"/>
          <w:color w:val="auto"/>
          <w:sz w:val="24"/>
          <w:szCs w:val="24"/>
          <w:lang w:val="lt-LT"/>
        </w:rPr>
        <w:tab/>
        <w:t>Birutės g. 10, LT-89213 Mažeikiai</w:t>
      </w:r>
    </w:p>
    <w:p w14:paraId="6CC3D9F2" w14:textId="77777777" w:rsidR="005067C3" w:rsidRPr="00937415" w:rsidRDefault="005067C3" w:rsidP="005067C3">
      <w:pPr>
        <w:pStyle w:val="Body2"/>
        <w:tabs>
          <w:tab w:val="left" w:pos="142"/>
        </w:tabs>
        <w:spacing w:after="0"/>
        <w:rPr>
          <w:rFonts w:cs="Times New Roman"/>
          <w:color w:val="auto"/>
          <w:sz w:val="24"/>
          <w:szCs w:val="24"/>
          <w:lang w:val="lt-LT"/>
        </w:rPr>
      </w:pPr>
      <w:r w:rsidRPr="00937415">
        <w:rPr>
          <w:rFonts w:cs="Times New Roman"/>
          <w:color w:val="auto"/>
          <w:sz w:val="24"/>
          <w:szCs w:val="24"/>
          <w:lang w:val="lt-LT"/>
        </w:rPr>
        <w:t>Įstaigos kodas 188642660</w:t>
      </w:r>
      <w:r w:rsidRPr="00937415">
        <w:rPr>
          <w:rFonts w:cs="Times New Roman"/>
          <w:color w:val="auto"/>
          <w:sz w:val="24"/>
          <w:szCs w:val="24"/>
          <w:lang w:val="lt-LT"/>
        </w:rPr>
        <w:tab/>
      </w:r>
      <w:r w:rsidRPr="00937415">
        <w:rPr>
          <w:rFonts w:cs="Times New Roman"/>
          <w:color w:val="auto"/>
          <w:sz w:val="24"/>
          <w:szCs w:val="24"/>
          <w:lang w:val="lt-LT"/>
        </w:rPr>
        <w:tab/>
      </w:r>
      <w:r w:rsidRPr="00937415">
        <w:rPr>
          <w:rFonts w:cs="Times New Roman"/>
          <w:color w:val="auto"/>
          <w:sz w:val="24"/>
          <w:szCs w:val="24"/>
          <w:lang w:val="lt-LT"/>
        </w:rPr>
        <w:tab/>
      </w:r>
      <w:r w:rsidRPr="00937415">
        <w:rPr>
          <w:rFonts w:cs="Times New Roman"/>
          <w:color w:val="auto"/>
          <w:sz w:val="24"/>
          <w:szCs w:val="24"/>
          <w:lang w:val="lt-LT"/>
        </w:rPr>
        <w:tab/>
      </w:r>
      <w:r w:rsidRPr="00937415">
        <w:rPr>
          <w:rFonts w:cs="Times New Roman"/>
          <w:color w:val="auto"/>
          <w:sz w:val="24"/>
          <w:szCs w:val="24"/>
          <w:lang w:val="lt-LT"/>
        </w:rPr>
        <w:tab/>
        <w:t>Juridinio asmens kodas 2675258020</w:t>
      </w:r>
    </w:p>
    <w:p w14:paraId="308CFB25" w14:textId="77777777" w:rsidR="005067C3" w:rsidRPr="00937415" w:rsidRDefault="005067C3" w:rsidP="005067C3">
      <w:pPr>
        <w:pStyle w:val="Body2"/>
        <w:tabs>
          <w:tab w:val="left" w:pos="142"/>
        </w:tabs>
        <w:spacing w:after="0"/>
        <w:rPr>
          <w:rFonts w:cs="Times New Roman"/>
          <w:color w:val="auto"/>
          <w:sz w:val="24"/>
          <w:szCs w:val="24"/>
          <w:lang w:val="lt-LT"/>
        </w:rPr>
      </w:pPr>
      <w:r w:rsidRPr="00937415">
        <w:rPr>
          <w:rFonts w:cs="Times New Roman"/>
          <w:color w:val="auto"/>
          <w:sz w:val="24"/>
          <w:szCs w:val="24"/>
          <w:lang w:val="lt-LT"/>
        </w:rPr>
        <w:t>Ne PVM mokėtoja</w:t>
      </w:r>
      <w:r w:rsidRPr="00937415">
        <w:rPr>
          <w:rFonts w:cs="Times New Roman"/>
          <w:color w:val="auto"/>
          <w:sz w:val="24"/>
          <w:szCs w:val="24"/>
          <w:lang w:val="lt-LT"/>
        </w:rPr>
        <w:tab/>
      </w:r>
      <w:r w:rsidRPr="00937415">
        <w:rPr>
          <w:rFonts w:cs="Times New Roman"/>
          <w:color w:val="auto"/>
          <w:sz w:val="24"/>
          <w:szCs w:val="24"/>
          <w:lang w:val="lt-LT"/>
        </w:rPr>
        <w:tab/>
      </w:r>
      <w:r w:rsidRPr="00937415">
        <w:rPr>
          <w:rFonts w:cs="Times New Roman"/>
          <w:color w:val="auto"/>
          <w:sz w:val="24"/>
          <w:szCs w:val="24"/>
          <w:lang w:val="lt-LT"/>
        </w:rPr>
        <w:tab/>
      </w:r>
      <w:r w:rsidRPr="00937415">
        <w:rPr>
          <w:rFonts w:cs="Times New Roman"/>
          <w:color w:val="auto"/>
          <w:sz w:val="24"/>
          <w:szCs w:val="24"/>
          <w:lang w:val="lt-LT"/>
        </w:rPr>
        <w:tab/>
      </w:r>
      <w:r w:rsidRPr="00937415">
        <w:rPr>
          <w:rFonts w:cs="Times New Roman"/>
          <w:color w:val="auto"/>
          <w:sz w:val="24"/>
          <w:szCs w:val="24"/>
          <w:lang w:val="lt-LT"/>
        </w:rPr>
        <w:tab/>
      </w:r>
      <w:r w:rsidRPr="00937415">
        <w:rPr>
          <w:rFonts w:cs="Times New Roman"/>
          <w:color w:val="auto"/>
          <w:sz w:val="24"/>
          <w:szCs w:val="24"/>
          <w:lang w:val="lt-LT"/>
        </w:rPr>
        <w:tab/>
        <w:t>PVM mok. kodas LT672580219</w:t>
      </w:r>
    </w:p>
    <w:p w14:paraId="2B8B9961" w14:textId="77777777" w:rsidR="005067C3" w:rsidRPr="00EB145B" w:rsidRDefault="005067C3" w:rsidP="005067C3">
      <w:pPr>
        <w:pStyle w:val="Body2"/>
        <w:tabs>
          <w:tab w:val="left" w:pos="142"/>
        </w:tabs>
        <w:spacing w:after="0"/>
        <w:rPr>
          <w:rFonts w:cs="Times New Roman"/>
          <w:color w:val="auto"/>
          <w:sz w:val="24"/>
          <w:szCs w:val="24"/>
          <w:lang w:val="lt-LT"/>
        </w:rPr>
      </w:pPr>
      <w:r w:rsidRPr="00937415">
        <w:rPr>
          <w:rFonts w:cs="Times New Roman"/>
          <w:color w:val="auto"/>
          <w:sz w:val="24"/>
          <w:szCs w:val="24"/>
          <w:lang w:val="lt-LT"/>
        </w:rPr>
        <w:t>A. s. Nr. LT72 4010 0413 0002 0052</w:t>
      </w:r>
      <w:r w:rsidRPr="00937415">
        <w:rPr>
          <w:rFonts w:cs="Times New Roman"/>
          <w:color w:val="auto"/>
          <w:sz w:val="24"/>
          <w:szCs w:val="24"/>
          <w:lang w:val="lt-LT"/>
        </w:rPr>
        <w:tab/>
      </w:r>
      <w:r w:rsidRPr="00937415">
        <w:rPr>
          <w:rFonts w:cs="Times New Roman"/>
          <w:color w:val="auto"/>
          <w:sz w:val="24"/>
          <w:szCs w:val="24"/>
          <w:lang w:val="lt-LT"/>
        </w:rPr>
        <w:tab/>
      </w:r>
      <w:r w:rsidRPr="00937415">
        <w:rPr>
          <w:rFonts w:cs="Times New Roman"/>
          <w:color w:val="auto"/>
          <w:sz w:val="24"/>
          <w:szCs w:val="24"/>
          <w:lang w:val="lt-LT"/>
        </w:rPr>
        <w:tab/>
      </w:r>
      <w:r w:rsidRPr="00937415">
        <w:rPr>
          <w:rFonts w:cs="Times New Roman"/>
          <w:color w:val="auto"/>
          <w:sz w:val="24"/>
          <w:szCs w:val="24"/>
          <w:lang w:val="lt-LT"/>
        </w:rPr>
        <w:tab/>
      </w:r>
      <w:r w:rsidRPr="00EB145B">
        <w:rPr>
          <w:rFonts w:cs="Times New Roman"/>
          <w:color w:val="auto"/>
          <w:sz w:val="24"/>
          <w:szCs w:val="24"/>
          <w:lang w:val="lt-LT"/>
        </w:rPr>
        <w:t>A. s. Nr. LT784010040700050694</w:t>
      </w:r>
    </w:p>
    <w:p w14:paraId="2587D709" w14:textId="77777777" w:rsidR="005067C3" w:rsidRPr="00897753" w:rsidRDefault="005067C3" w:rsidP="005067C3">
      <w:pPr>
        <w:pStyle w:val="Body2"/>
        <w:tabs>
          <w:tab w:val="left" w:pos="142"/>
        </w:tabs>
        <w:spacing w:after="0"/>
        <w:rPr>
          <w:rFonts w:cs="Times New Roman"/>
          <w:color w:val="auto"/>
          <w:sz w:val="24"/>
          <w:szCs w:val="24"/>
          <w:lang w:val="lt-LT"/>
        </w:rPr>
      </w:pPr>
      <w:r w:rsidRPr="00EB145B">
        <w:rPr>
          <w:rFonts w:cs="Times New Roman"/>
          <w:color w:val="auto"/>
          <w:sz w:val="24"/>
          <w:szCs w:val="24"/>
          <w:lang w:val="lt-LT"/>
        </w:rPr>
        <w:t>Bankas Luminor Bank AS</w:t>
      </w:r>
      <w:r w:rsidRPr="00EB145B">
        <w:rPr>
          <w:rFonts w:cs="Times New Roman"/>
          <w:color w:val="auto"/>
          <w:sz w:val="24"/>
          <w:szCs w:val="24"/>
          <w:lang w:val="lt-LT"/>
        </w:rPr>
        <w:tab/>
      </w:r>
      <w:r w:rsidRPr="00EB145B">
        <w:rPr>
          <w:rFonts w:cs="Times New Roman"/>
          <w:color w:val="auto"/>
          <w:sz w:val="24"/>
          <w:szCs w:val="24"/>
          <w:lang w:val="lt-LT"/>
        </w:rPr>
        <w:tab/>
      </w:r>
      <w:r w:rsidRPr="00EB145B">
        <w:rPr>
          <w:rFonts w:cs="Times New Roman"/>
          <w:color w:val="auto"/>
          <w:sz w:val="24"/>
          <w:szCs w:val="24"/>
          <w:lang w:val="lt-LT"/>
        </w:rPr>
        <w:tab/>
      </w:r>
      <w:r w:rsidRPr="00EB145B">
        <w:rPr>
          <w:rFonts w:cs="Times New Roman"/>
          <w:color w:val="auto"/>
          <w:sz w:val="24"/>
          <w:szCs w:val="24"/>
          <w:lang w:val="lt-LT"/>
        </w:rPr>
        <w:tab/>
      </w:r>
      <w:r w:rsidRPr="00EB145B">
        <w:rPr>
          <w:rFonts w:cs="Times New Roman"/>
          <w:color w:val="auto"/>
          <w:sz w:val="24"/>
          <w:szCs w:val="24"/>
          <w:lang w:val="lt-LT"/>
        </w:rPr>
        <w:tab/>
        <w:t>Bankas</w:t>
      </w:r>
      <w:r w:rsidRPr="00897753">
        <w:rPr>
          <w:rFonts w:cs="Times New Roman"/>
          <w:color w:val="auto"/>
          <w:sz w:val="24"/>
          <w:szCs w:val="24"/>
          <w:lang w:val="lt-LT"/>
        </w:rPr>
        <w:t xml:space="preserve"> </w:t>
      </w:r>
      <w:r>
        <w:rPr>
          <w:rFonts w:cs="Times New Roman"/>
          <w:color w:val="auto"/>
          <w:sz w:val="24"/>
          <w:szCs w:val="24"/>
          <w:lang w:val="lt-LT"/>
        </w:rPr>
        <w:t xml:space="preserve"> </w:t>
      </w:r>
      <w:r w:rsidRPr="00EB145B">
        <w:rPr>
          <w:rFonts w:cs="Times New Roman"/>
          <w:color w:val="auto"/>
          <w:sz w:val="24"/>
          <w:szCs w:val="24"/>
          <w:lang w:val="lt-LT"/>
        </w:rPr>
        <w:t>Luminor Bank AS</w:t>
      </w:r>
    </w:p>
    <w:p w14:paraId="675141F8" w14:textId="77777777" w:rsidR="005067C3" w:rsidRPr="00AD6125" w:rsidRDefault="005067C3" w:rsidP="005067C3">
      <w:pPr>
        <w:pStyle w:val="Body2"/>
        <w:tabs>
          <w:tab w:val="left" w:pos="142"/>
        </w:tabs>
        <w:spacing w:after="0"/>
        <w:rPr>
          <w:rFonts w:cs="Times New Roman"/>
          <w:color w:val="auto"/>
          <w:sz w:val="24"/>
          <w:szCs w:val="24"/>
          <w:lang w:val="lt-LT"/>
        </w:rPr>
      </w:pPr>
      <w:r w:rsidRPr="00C72B92">
        <w:rPr>
          <w:rFonts w:cs="Times New Roman"/>
          <w:color w:val="auto"/>
          <w:sz w:val="24"/>
          <w:szCs w:val="24"/>
          <w:lang w:val="lt-LT"/>
        </w:rPr>
        <w:t xml:space="preserve">Tel. </w:t>
      </w:r>
      <w:r w:rsidRPr="006A47E0">
        <w:rPr>
          <w:rFonts w:cs="Times New Roman"/>
          <w:color w:val="auto"/>
          <w:sz w:val="24"/>
          <w:szCs w:val="24"/>
          <w:lang w:val="lt-LT"/>
        </w:rPr>
        <w:t>8 605 74 081</w:t>
      </w:r>
      <w:r w:rsidRPr="00C72B92">
        <w:rPr>
          <w:rFonts w:cs="Times New Roman"/>
          <w:color w:val="auto"/>
          <w:sz w:val="24"/>
          <w:szCs w:val="24"/>
          <w:lang w:val="lt-LT"/>
        </w:rPr>
        <w:tab/>
      </w:r>
      <w:r w:rsidRPr="00C72B92">
        <w:rPr>
          <w:rFonts w:cs="Times New Roman"/>
          <w:color w:val="auto"/>
          <w:sz w:val="24"/>
          <w:szCs w:val="24"/>
          <w:lang w:val="lt-LT"/>
        </w:rPr>
        <w:tab/>
      </w:r>
      <w:r w:rsidRPr="00C72B92">
        <w:rPr>
          <w:rFonts w:cs="Times New Roman"/>
          <w:color w:val="auto"/>
          <w:sz w:val="24"/>
          <w:szCs w:val="24"/>
          <w:lang w:val="lt-LT"/>
        </w:rPr>
        <w:tab/>
      </w:r>
      <w:r w:rsidRPr="00C72B92">
        <w:rPr>
          <w:rFonts w:cs="Times New Roman"/>
          <w:color w:val="auto"/>
          <w:sz w:val="24"/>
          <w:szCs w:val="24"/>
          <w:lang w:val="lt-LT"/>
        </w:rPr>
        <w:tab/>
      </w:r>
      <w:r w:rsidRPr="00C72B92">
        <w:rPr>
          <w:rFonts w:cs="Times New Roman"/>
          <w:color w:val="auto"/>
          <w:sz w:val="24"/>
          <w:szCs w:val="24"/>
          <w:lang w:val="lt-LT"/>
        </w:rPr>
        <w:tab/>
      </w:r>
      <w:r w:rsidRPr="00C72B92">
        <w:rPr>
          <w:rFonts w:cs="Times New Roman"/>
          <w:color w:val="auto"/>
          <w:sz w:val="24"/>
          <w:szCs w:val="24"/>
          <w:lang w:val="lt-LT"/>
        </w:rPr>
        <w:tab/>
      </w:r>
      <w:r w:rsidRPr="00AD6125">
        <w:rPr>
          <w:rFonts w:cs="Times New Roman"/>
          <w:color w:val="auto"/>
          <w:sz w:val="24"/>
          <w:szCs w:val="24"/>
          <w:lang w:val="lt-LT"/>
        </w:rPr>
        <w:t xml:space="preserve">Tel. </w:t>
      </w:r>
      <w:r>
        <w:rPr>
          <w:rFonts w:cs="Times New Roman"/>
          <w:color w:val="auto"/>
          <w:sz w:val="24"/>
          <w:szCs w:val="24"/>
          <w:lang w:val="lt-LT"/>
        </w:rPr>
        <w:t>870011333</w:t>
      </w:r>
    </w:p>
    <w:p w14:paraId="335CAECC" w14:textId="77777777" w:rsidR="005067C3" w:rsidRPr="00C72B92" w:rsidRDefault="005067C3" w:rsidP="005067C3">
      <w:pPr>
        <w:pStyle w:val="Body2"/>
        <w:tabs>
          <w:tab w:val="left" w:pos="142"/>
        </w:tabs>
        <w:spacing w:after="0"/>
        <w:rPr>
          <w:rFonts w:cs="Times New Roman"/>
          <w:color w:val="auto"/>
          <w:sz w:val="24"/>
          <w:szCs w:val="24"/>
          <w:lang w:val="lt-LT"/>
        </w:rPr>
      </w:pPr>
      <w:r w:rsidRPr="00C72B92">
        <w:rPr>
          <w:rFonts w:cs="Times New Roman"/>
          <w:color w:val="auto"/>
          <w:sz w:val="24"/>
          <w:szCs w:val="24"/>
          <w:lang w:val="lt-LT"/>
        </w:rPr>
        <w:t>El. p</w:t>
      </w:r>
      <w:r>
        <w:rPr>
          <w:rFonts w:cs="Times New Roman"/>
          <w:color w:val="auto"/>
          <w:sz w:val="24"/>
          <w:szCs w:val="24"/>
          <w:lang w:val="lt-LT"/>
        </w:rPr>
        <w:t>aštas</w:t>
      </w:r>
      <w:r w:rsidRPr="00C72B92">
        <w:rPr>
          <w:rFonts w:cs="Times New Roman"/>
          <w:color w:val="auto"/>
          <w:sz w:val="24"/>
          <w:szCs w:val="24"/>
          <w:lang w:val="lt-LT"/>
        </w:rPr>
        <w:t xml:space="preserve"> </w:t>
      </w:r>
      <w:proofErr w:type="spellStart"/>
      <w:r w:rsidRPr="00C72B92">
        <w:rPr>
          <w:rFonts w:cs="Times New Roman"/>
          <w:color w:val="auto"/>
          <w:sz w:val="24"/>
          <w:szCs w:val="24"/>
          <w:lang w:val="lt-LT"/>
        </w:rPr>
        <w:t>savivaldybe@birzai.lt</w:t>
      </w:r>
      <w:proofErr w:type="spellEnd"/>
      <w:r w:rsidRPr="00C72B92">
        <w:rPr>
          <w:rFonts w:cs="Times New Roman"/>
          <w:color w:val="auto"/>
          <w:sz w:val="24"/>
          <w:szCs w:val="24"/>
          <w:lang w:val="lt-LT"/>
        </w:rPr>
        <w:tab/>
      </w:r>
      <w:r w:rsidRPr="00C72B92">
        <w:rPr>
          <w:rFonts w:cs="Times New Roman"/>
          <w:color w:val="auto"/>
          <w:sz w:val="24"/>
          <w:szCs w:val="24"/>
          <w:lang w:val="lt-LT"/>
        </w:rPr>
        <w:tab/>
      </w:r>
      <w:r w:rsidRPr="00C72B92">
        <w:rPr>
          <w:rFonts w:cs="Times New Roman"/>
          <w:color w:val="auto"/>
          <w:sz w:val="24"/>
          <w:szCs w:val="24"/>
          <w:lang w:val="lt-LT"/>
        </w:rPr>
        <w:tab/>
      </w:r>
      <w:r w:rsidRPr="00C72B92">
        <w:rPr>
          <w:rFonts w:cs="Times New Roman"/>
          <w:color w:val="auto"/>
          <w:sz w:val="24"/>
          <w:szCs w:val="24"/>
          <w:lang w:val="lt-LT"/>
        </w:rPr>
        <w:tab/>
        <w:t>El.</w:t>
      </w:r>
      <w:r>
        <w:rPr>
          <w:rFonts w:cs="Times New Roman"/>
          <w:color w:val="auto"/>
          <w:sz w:val="24"/>
          <w:szCs w:val="24"/>
          <w:lang w:val="lt-LT"/>
        </w:rPr>
        <w:t xml:space="preserve"> paštas</w:t>
      </w:r>
      <w:r w:rsidRPr="00C72B92">
        <w:rPr>
          <w:rFonts w:cs="Times New Roman"/>
          <w:color w:val="auto"/>
          <w:sz w:val="24"/>
          <w:szCs w:val="24"/>
          <w:lang w:val="lt-LT"/>
        </w:rPr>
        <w:t xml:space="preserve"> </w:t>
      </w:r>
      <w:r>
        <w:rPr>
          <w:rFonts w:cs="Times New Roman"/>
          <w:color w:val="auto"/>
          <w:sz w:val="24"/>
          <w:szCs w:val="24"/>
          <w:lang w:val="lt-LT"/>
        </w:rPr>
        <w:t>linas</w:t>
      </w:r>
      <w:r w:rsidRPr="00C72B92">
        <w:rPr>
          <w:rFonts w:cs="Times New Roman"/>
          <w:color w:val="auto"/>
          <w:sz w:val="24"/>
          <w:szCs w:val="24"/>
          <w:lang w:val="lt-LT"/>
        </w:rPr>
        <w:t>@</w:t>
      </w:r>
      <w:r>
        <w:rPr>
          <w:rFonts w:cs="Times New Roman"/>
          <w:color w:val="auto"/>
          <w:sz w:val="24"/>
          <w:szCs w:val="24"/>
          <w:lang w:val="lt-LT"/>
        </w:rPr>
        <w:t>besmegeniai</w:t>
      </w:r>
      <w:r w:rsidRPr="00C72B92">
        <w:rPr>
          <w:rFonts w:cs="Times New Roman"/>
          <w:color w:val="auto"/>
          <w:sz w:val="24"/>
          <w:szCs w:val="24"/>
          <w:lang w:val="lt-LT"/>
        </w:rPr>
        <w:t>.lt</w:t>
      </w:r>
    </w:p>
    <w:p w14:paraId="05AA8A93" w14:textId="77777777" w:rsidR="005067C3" w:rsidRPr="00C72B92" w:rsidRDefault="005067C3" w:rsidP="005067C3">
      <w:pPr>
        <w:pStyle w:val="Body2"/>
        <w:tabs>
          <w:tab w:val="left" w:pos="142"/>
        </w:tabs>
        <w:spacing w:after="0"/>
        <w:rPr>
          <w:rFonts w:cs="Times New Roman"/>
          <w:sz w:val="24"/>
          <w:szCs w:val="24"/>
          <w:lang w:val="lt-LT"/>
        </w:rPr>
      </w:pPr>
    </w:p>
    <w:p w14:paraId="7A92E14C" w14:textId="77777777" w:rsidR="005067C3" w:rsidRPr="00C72B92" w:rsidRDefault="005067C3" w:rsidP="005067C3">
      <w:pPr>
        <w:pStyle w:val="Body2"/>
        <w:tabs>
          <w:tab w:val="left" w:pos="142"/>
        </w:tabs>
        <w:spacing w:after="0"/>
        <w:rPr>
          <w:rFonts w:cs="Times New Roman"/>
          <w:color w:val="auto"/>
          <w:sz w:val="24"/>
          <w:szCs w:val="24"/>
          <w:lang w:val="lt-LT"/>
        </w:rPr>
      </w:pPr>
      <w:r>
        <w:rPr>
          <w:rFonts w:cs="Times New Roman"/>
          <w:sz w:val="24"/>
          <w:szCs w:val="24"/>
          <w:lang w:val="lt-LT"/>
        </w:rPr>
        <w:t>Administracijos direktorė</w:t>
      </w:r>
      <w:r>
        <w:rPr>
          <w:rFonts w:cs="Times New Roman"/>
          <w:sz w:val="24"/>
          <w:szCs w:val="24"/>
          <w:lang w:val="lt-LT"/>
        </w:rPr>
        <w:tab/>
      </w:r>
      <w:r>
        <w:rPr>
          <w:rFonts w:cs="Times New Roman"/>
          <w:sz w:val="24"/>
          <w:szCs w:val="24"/>
          <w:lang w:val="lt-LT"/>
        </w:rPr>
        <w:tab/>
      </w:r>
      <w:r w:rsidRPr="00C72B92">
        <w:rPr>
          <w:rFonts w:cs="Times New Roman"/>
          <w:sz w:val="24"/>
          <w:szCs w:val="24"/>
          <w:lang w:val="lt-LT"/>
        </w:rPr>
        <w:tab/>
      </w:r>
      <w:r w:rsidRPr="00C72B92">
        <w:rPr>
          <w:rFonts w:cs="Times New Roman"/>
          <w:sz w:val="24"/>
          <w:szCs w:val="24"/>
          <w:lang w:val="lt-LT"/>
        </w:rPr>
        <w:tab/>
      </w:r>
      <w:r>
        <w:rPr>
          <w:rFonts w:cs="Times New Roman"/>
          <w:sz w:val="24"/>
          <w:szCs w:val="24"/>
          <w:lang w:val="lt-LT"/>
        </w:rPr>
        <w:tab/>
        <w:t>Direktorius</w:t>
      </w:r>
    </w:p>
    <w:p w14:paraId="6FDA0DC7" w14:textId="77777777" w:rsidR="005067C3" w:rsidRPr="00C72B92" w:rsidRDefault="005067C3" w:rsidP="005067C3">
      <w:pPr>
        <w:pStyle w:val="Body2"/>
        <w:tabs>
          <w:tab w:val="left" w:pos="142"/>
        </w:tabs>
        <w:spacing w:after="0"/>
        <w:rPr>
          <w:rFonts w:cs="Times New Roman"/>
          <w:color w:val="auto"/>
          <w:sz w:val="24"/>
          <w:szCs w:val="24"/>
          <w:lang w:val="lt-LT"/>
        </w:rPr>
      </w:pPr>
    </w:p>
    <w:p w14:paraId="1B4F7E29" w14:textId="77777777" w:rsidR="005067C3" w:rsidRPr="00C72B92" w:rsidRDefault="005067C3" w:rsidP="005067C3">
      <w:pPr>
        <w:pStyle w:val="Body2"/>
        <w:tabs>
          <w:tab w:val="left" w:pos="142"/>
        </w:tabs>
        <w:spacing w:after="0"/>
        <w:rPr>
          <w:rFonts w:cs="Times New Roman"/>
          <w:color w:val="auto"/>
          <w:sz w:val="24"/>
          <w:szCs w:val="24"/>
          <w:lang w:val="lt-LT"/>
        </w:rPr>
      </w:pPr>
      <w:r>
        <w:rPr>
          <w:rFonts w:cs="Times New Roman"/>
          <w:color w:val="auto"/>
          <w:sz w:val="24"/>
          <w:szCs w:val="24"/>
          <w:lang w:val="lt-LT"/>
        </w:rPr>
        <w:t>Irutė Varzienė</w:t>
      </w:r>
      <w:r>
        <w:rPr>
          <w:rFonts w:cs="Times New Roman"/>
          <w:color w:val="auto"/>
          <w:sz w:val="24"/>
          <w:szCs w:val="24"/>
          <w:lang w:val="lt-LT"/>
        </w:rPr>
        <w:tab/>
      </w:r>
      <w:r>
        <w:rPr>
          <w:rFonts w:cs="Times New Roman"/>
          <w:color w:val="auto"/>
          <w:sz w:val="24"/>
          <w:szCs w:val="24"/>
          <w:lang w:val="lt-LT"/>
        </w:rPr>
        <w:tab/>
      </w:r>
      <w:r>
        <w:rPr>
          <w:rFonts w:cs="Times New Roman"/>
          <w:color w:val="auto"/>
          <w:sz w:val="24"/>
          <w:szCs w:val="24"/>
          <w:lang w:val="lt-LT"/>
        </w:rPr>
        <w:tab/>
      </w:r>
      <w:r>
        <w:rPr>
          <w:rFonts w:cs="Times New Roman"/>
          <w:color w:val="auto"/>
          <w:sz w:val="24"/>
          <w:szCs w:val="24"/>
          <w:lang w:val="lt-LT"/>
        </w:rPr>
        <w:tab/>
      </w:r>
      <w:r>
        <w:rPr>
          <w:rFonts w:cs="Times New Roman"/>
          <w:color w:val="auto"/>
          <w:sz w:val="24"/>
          <w:szCs w:val="24"/>
          <w:lang w:val="lt-LT"/>
        </w:rPr>
        <w:tab/>
      </w:r>
      <w:r>
        <w:rPr>
          <w:rFonts w:cs="Times New Roman"/>
          <w:color w:val="auto"/>
          <w:sz w:val="24"/>
          <w:szCs w:val="24"/>
          <w:lang w:val="lt-LT"/>
        </w:rPr>
        <w:tab/>
      </w:r>
      <w:r>
        <w:rPr>
          <w:rFonts w:cs="Times New Roman"/>
          <w:color w:val="auto"/>
          <w:sz w:val="24"/>
          <w:szCs w:val="24"/>
          <w:lang w:val="lt-LT"/>
        </w:rPr>
        <w:tab/>
        <w:t xml:space="preserve">Linas </w:t>
      </w:r>
      <w:proofErr w:type="spellStart"/>
      <w:r>
        <w:rPr>
          <w:rFonts w:cs="Times New Roman"/>
          <w:color w:val="auto"/>
          <w:sz w:val="24"/>
          <w:szCs w:val="24"/>
          <w:lang w:val="lt-LT"/>
        </w:rPr>
        <w:t>Prušinskas</w:t>
      </w:r>
      <w:proofErr w:type="spellEnd"/>
    </w:p>
    <w:p w14:paraId="27722B9A" w14:textId="7D2D6FA9" w:rsidR="00286132" w:rsidRPr="00C72B92" w:rsidRDefault="00286132" w:rsidP="003D559E">
      <w:pPr>
        <w:pStyle w:val="Body2"/>
        <w:rPr>
          <w:rFonts w:cs="Times New Roman"/>
          <w:sz w:val="24"/>
          <w:szCs w:val="24"/>
          <w:lang w:val="lt-LT"/>
        </w:rPr>
      </w:pPr>
    </w:p>
    <w:sectPr w:rsidR="00286132" w:rsidRPr="00C72B92" w:rsidSect="003D559E">
      <w:headerReference w:type="default" r:id="rId9"/>
      <w:footerReference w:type="default" r:id="rId10"/>
      <w:headerReference w:type="first" r:id="rId11"/>
      <w:pgSz w:w="11900" w:h="16840"/>
      <w:pgMar w:top="1134" w:right="567" w:bottom="1134" w:left="1701" w:header="720" w:footer="43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055DD" w14:textId="77777777" w:rsidR="0096187F" w:rsidRDefault="0096187F">
      <w:r>
        <w:separator/>
      </w:r>
    </w:p>
  </w:endnote>
  <w:endnote w:type="continuationSeparator" w:id="0">
    <w:p w14:paraId="16925563" w14:textId="77777777" w:rsidR="0096187F" w:rsidRDefault="00961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etica Neue Medium">
    <w:altName w:val="Arial"/>
    <w:charset w:val="4D"/>
    <w:family w:val="swiss"/>
    <w:pitch w:val="variable"/>
    <w:sig w:usb0="A00002FF" w:usb1="5000205B" w:usb2="00000002" w:usb3="00000000" w:csb0="0000009B"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14F9" w14:textId="77777777" w:rsidR="002D2F0C" w:rsidRDefault="006C47E1">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BE910" w14:textId="77777777" w:rsidR="0096187F" w:rsidRDefault="0096187F">
      <w:r>
        <w:separator/>
      </w:r>
    </w:p>
  </w:footnote>
  <w:footnote w:type="continuationSeparator" w:id="0">
    <w:p w14:paraId="1ECD26B5" w14:textId="77777777" w:rsidR="0096187F" w:rsidRDefault="00961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9030049"/>
      <w:docPartObj>
        <w:docPartGallery w:val="Page Numbers (Top of Page)"/>
        <w:docPartUnique/>
      </w:docPartObj>
    </w:sdtPr>
    <w:sdtEndPr>
      <w:rPr>
        <w:sz w:val="20"/>
        <w:szCs w:val="20"/>
      </w:rPr>
    </w:sdtEndPr>
    <w:sdtContent>
      <w:p w14:paraId="177CD770" w14:textId="77777777" w:rsidR="002C6128" w:rsidRPr="004D2C18" w:rsidRDefault="002C6128">
        <w:pPr>
          <w:pStyle w:val="Antrats"/>
          <w:jc w:val="center"/>
          <w:rPr>
            <w:sz w:val="20"/>
            <w:szCs w:val="20"/>
          </w:rPr>
        </w:pPr>
        <w:r w:rsidRPr="00393EDC">
          <w:fldChar w:fldCharType="begin"/>
        </w:r>
        <w:r w:rsidRPr="00393EDC">
          <w:instrText>PAGE   \* MERGEFORMAT</w:instrText>
        </w:r>
        <w:r w:rsidRPr="00393EDC">
          <w:fldChar w:fldCharType="separate"/>
        </w:r>
        <w:r w:rsidRPr="00393EDC">
          <w:rPr>
            <w:lang w:val="lt-LT"/>
          </w:rPr>
          <w:t>2</w:t>
        </w:r>
        <w:r w:rsidRPr="00393EDC">
          <w:fldChar w:fldCharType="end"/>
        </w:r>
      </w:p>
    </w:sdtContent>
  </w:sdt>
  <w:p w14:paraId="2B6192F8" w14:textId="77777777" w:rsidR="002D2F0C" w:rsidRDefault="002D2F0C" w:rsidP="00BA6355">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38153" w14:textId="77777777" w:rsidR="008E555F" w:rsidRPr="00A72445" w:rsidRDefault="00A72445" w:rsidP="00BC2689">
    <w:pPr>
      <w:pStyle w:val="Antrats"/>
      <w:tabs>
        <w:tab w:val="left" w:pos="5310"/>
      </w:tabs>
      <w:rPr>
        <w:b/>
        <w:bCs/>
      </w:rPr>
    </w:pPr>
    <w:r>
      <w:tab/>
    </w:r>
    <w:r w:rsidRPr="00A72445">
      <w:rPr>
        <w:b/>
        <w:bCs/>
      </w:rPr>
      <w:t xml:space="preserve">       </w:t>
    </w:r>
    <w:r>
      <w:rPr>
        <w:b/>
        <w:bCs/>
      </w:rPr>
      <w:t xml:space="preserve">                                                                       </w:t>
    </w:r>
    <w:r w:rsidR="00AE1DCF" w:rsidRPr="00A72445">
      <w:rPr>
        <w:b/>
        <w:bCs/>
      </w:rPr>
      <w:tab/>
    </w:r>
    <w:r w:rsidR="008E555F" w:rsidRPr="00A72445">
      <w:rPr>
        <w:b/>
        <w:bCs/>
      </w:rPr>
      <w:tab/>
    </w:r>
    <w:r w:rsidR="00BC2689" w:rsidRPr="00A72445">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04C60"/>
    <w:multiLevelType w:val="multilevel"/>
    <w:tmpl w:val="D7F806A8"/>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594507399">
    <w:abstractNumId w:val="0"/>
  </w:num>
  <w:num w:numId="2" w16cid:durableId="1623535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readOnly" w:formatting="1"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F0C"/>
    <w:rsid w:val="00000AC9"/>
    <w:rsid w:val="00011930"/>
    <w:rsid w:val="0003173D"/>
    <w:rsid w:val="000364B1"/>
    <w:rsid w:val="00042F3F"/>
    <w:rsid w:val="000436A0"/>
    <w:rsid w:val="0006117B"/>
    <w:rsid w:val="00064BD6"/>
    <w:rsid w:val="00071BAE"/>
    <w:rsid w:val="00075D51"/>
    <w:rsid w:val="0009211F"/>
    <w:rsid w:val="000A0068"/>
    <w:rsid w:val="000A0391"/>
    <w:rsid w:val="000A0D65"/>
    <w:rsid w:val="000A1156"/>
    <w:rsid w:val="000B141B"/>
    <w:rsid w:val="000B68D8"/>
    <w:rsid w:val="000C092B"/>
    <w:rsid w:val="000E72BE"/>
    <w:rsid w:val="00101B87"/>
    <w:rsid w:val="001113DB"/>
    <w:rsid w:val="00113F69"/>
    <w:rsid w:val="001262B9"/>
    <w:rsid w:val="001344AB"/>
    <w:rsid w:val="001505DB"/>
    <w:rsid w:val="00155FDC"/>
    <w:rsid w:val="0016098F"/>
    <w:rsid w:val="0018556D"/>
    <w:rsid w:val="00186688"/>
    <w:rsid w:val="00191A75"/>
    <w:rsid w:val="001B0EDF"/>
    <w:rsid w:val="001C0FAF"/>
    <w:rsid w:val="001D75CA"/>
    <w:rsid w:val="001E7160"/>
    <w:rsid w:val="001F54C4"/>
    <w:rsid w:val="00200A9F"/>
    <w:rsid w:val="002113C1"/>
    <w:rsid w:val="00213130"/>
    <w:rsid w:val="0022156C"/>
    <w:rsid w:val="00226313"/>
    <w:rsid w:val="00232A9C"/>
    <w:rsid w:val="00236A70"/>
    <w:rsid w:val="00237226"/>
    <w:rsid w:val="00241C18"/>
    <w:rsid w:val="002518D9"/>
    <w:rsid w:val="00257CD3"/>
    <w:rsid w:val="00257EDE"/>
    <w:rsid w:val="00260A57"/>
    <w:rsid w:val="00263728"/>
    <w:rsid w:val="002714C7"/>
    <w:rsid w:val="002761D9"/>
    <w:rsid w:val="00284A01"/>
    <w:rsid w:val="00286132"/>
    <w:rsid w:val="00286C59"/>
    <w:rsid w:val="00287231"/>
    <w:rsid w:val="00291E88"/>
    <w:rsid w:val="002975AE"/>
    <w:rsid w:val="002B59E2"/>
    <w:rsid w:val="002C36B1"/>
    <w:rsid w:val="002C6128"/>
    <w:rsid w:val="002D18E7"/>
    <w:rsid w:val="002D2F0C"/>
    <w:rsid w:val="002F48C2"/>
    <w:rsid w:val="00317C6C"/>
    <w:rsid w:val="003210CB"/>
    <w:rsid w:val="003251C2"/>
    <w:rsid w:val="0034745E"/>
    <w:rsid w:val="00350401"/>
    <w:rsid w:val="00357868"/>
    <w:rsid w:val="00357947"/>
    <w:rsid w:val="00357BF9"/>
    <w:rsid w:val="00364A21"/>
    <w:rsid w:val="00367709"/>
    <w:rsid w:val="0039138F"/>
    <w:rsid w:val="003935AA"/>
    <w:rsid w:val="00393BC9"/>
    <w:rsid w:val="00393EDC"/>
    <w:rsid w:val="0039404A"/>
    <w:rsid w:val="00394E69"/>
    <w:rsid w:val="003A66B8"/>
    <w:rsid w:val="003B00D8"/>
    <w:rsid w:val="003B38AB"/>
    <w:rsid w:val="003C2BBB"/>
    <w:rsid w:val="003D0AE2"/>
    <w:rsid w:val="003D109C"/>
    <w:rsid w:val="003D559E"/>
    <w:rsid w:val="003E03E0"/>
    <w:rsid w:val="003E09C9"/>
    <w:rsid w:val="003F4625"/>
    <w:rsid w:val="00417CBD"/>
    <w:rsid w:val="004227CE"/>
    <w:rsid w:val="00440CF2"/>
    <w:rsid w:val="004461F4"/>
    <w:rsid w:val="00451358"/>
    <w:rsid w:val="00454B3D"/>
    <w:rsid w:val="00461A70"/>
    <w:rsid w:val="00462663"/>
    <w:rsid w:val="004633CF"/>
    <w:rsid w:val="004723A1"/>
    <w:rsid w:val="00475283"/>
    <w:rsid w:val="00482538"/>
    <w:rsid w:val="004876C1"/>
    <w:rsid w:val="004A010F"/>
    <w:rsid w:val="004C4482"/>
    <w:rsid w:val="004C6991"/>
    <w:rsid w:val="004D2C18"/>
    <w:rsid w:val="004D5ED7"/>
    <w:rsid w:val="004E5E8E"/>
    <w:rsid w:val="004F2971"/>
    <w:rsid w:val="005067C3"/>
    <w:rsid w:val="00507077"/>
    <w:rsid w:val="00511BC0"/>
    <w:rsid w:val="005161F0"/>
    <w:rsid w:val="0052002E"/>
    <w:rsid w:val="005334C7"/>
    <w:rsid w:val="00541CC7"/>
    <w:rsid w:val="00550AEF"/>
    <w:rsid w:val="00552A12"/>
    <w:rsid w:val="00573DC2"/>
    <w:rsid w:val="00586A8D"/>
    <w:rsid w:val="005874A7"/>
    <w:rsid w:val="005924DC"/>
    <w:rsid w:val="005A3F43"/>
    <w:rsid w:val="005A555E"/>
    <w:rsid w:val="005B71B8"/>
    <w:rsid w:val="005C5F9C"/>
    <w:rsid w:val="005E631D"/>
    <w:rsid w:val="005F525B"/>
    <w:rsid w:val="006003EA"/>
    <w:rsid w:val="00606A91"/>
    <w:rsid w:val="006140D7"/>
    <w:rsid w:val="00614926"/>
    <w:rsid w:val="006225ED"/>
    <w:rsid w:val="00623139"/>
    <w:rsid w:val="00636F25"/>
    <w:rsid w:val="00661B5B"/>
    <w:rsid w:val="00667E63"/>
    <w:rsid w:val="0068012B"/>
    <w:rsid w:val="006A1A83"/>
    <w:rsid w:val="006A24F2"/>
    <w:rsid w:val="006A4479"/>
    <w:rsid w:val="006A47E0"/>
    <w:rsid w:val="006B6BE1"/>
    <w:rsid w:val="006C47E1"/>
    <w:rsid w:val="006D36E2"/>
    <w:rsid w:val="006E209A"/>
    <w:rsid w:val="006E475E"/>
    <w:rsid w:val="006E6046"/>
    <w:rsid w:val="006F44AD"/>
    <w:rsid w:val="00700C70"/>
    <w:rsid w:val="00704C35"/>
    <w:rsid w:val="0070771B"/>
    <w:rsid w:val="00711E34"/>
    <w:rsid w:val="00713AC1"/>
    <w:rsid w:val="00716AE1"/>
    <w:rsid w:val="00726601"/>
    <w:rsid w:val="007270B2"/>
    <w:rsid w:val="007308AA"/>
    <w:rsid w:val="0074164B"/>
    <w:rsid w:val="0074547D"/>
    <w:rsid w:val="007458DE"/>
    <w:rsid w:val="00756577"/>
    <w:rsid w:val="00780DF9"/>
    <w:rsid w:val="007828EB"/>
    <w:rsid w:val="007954C9"/>
    <w:rsid w:val="007A053F"/>
    <w:rsid w:val="007A100A"/>
    <w:rsid w:val="007A30DC"/>
    <w:rsid w:val="007A3D22"/>
    <w:rsid w:val="007B53F2"/>
    <w:rsid w:val="007C08C7"/>
    <w:rsid w:val="007C2E4E"/>
    <w:rsid w:val="007C56AF"/>
    <w:rsid w:val="007C7342"/>
    <w:rsid w:val="007D0462"/>
    <w:rsid w:val="007D5ACE"/>
    <w:rsid w:val="007D78E2"/>
    <w:rsid w:val="008031C3"/>
    <w:rsid w:val="00813610"/>
    <w:rsid w:val="00816607"/>
    <w:rsid w:val="00822A45"/>
    <w:rsid w:val="00833A62"/>
    <w:rsid w:val="00834669"/>
    <w:rsid w:val="00834D46"/>
    <w:rsid w:val="00856766"/>
    <w:rsid w:val="00862B5B"/>
    <w:rsid w:val="00864008"/>
    <w:rsid w:val="00865204"/>
    <w:rsid w:val="0086773F"/>
    <w:rsid w:val="00882582"/>
    <w:rsid w:val="00886CBC"/>
    <w:rsid w:val="00887F73"/>
    <w:rsid w:val="00890A77"/>
    <w:rsid w:val="008944DC"/>
    <w:rsid w:val="00897753"/>
    <w:rsid w:val="008A1D01"/>
    <w:rsid w:val="008B2191"/>
    <w:rsid w:val="008B6DA5"/>
    <w:rsid w:val="008D50F2"/>
    <w:rsid w:val="008D5449"/>
    <w:rsid w:val="008E024F"/>
    <w:rsid w:val="008E162B"/>
    <w:rsid w:val="008E555F"/>
    <w:rsid w:val="008F07ED"/>
    <w:rsid w:val="008F5AF6"/>
    <w:rsid w:val="00903EC2"/>
    <w:rsid w:val="00912BE5"/>
    <w:rsid w:val="009209DD"/>
    <w:rsid w:val="00926D2F"/>
    <w:rsid w:val="00937415"/>
    <w:rsid w:val="00940ED2"/>
    <w:rsid w:val="009415AE"/>
    <w:rsid w:val="009457BF"/>
    <w:rsid w:val="009542F0"/>
    <w:rsid w:val="009601A3"/>
    <w:rsid w:val="0096187F"/>
    <w:rsid w:val="009707C0"/>
    <w:rsid w:val="00974FE9"/>
    <w:rsid w:val="00975EB6"/>
    <w:rsid w:val="00985BA7"/>
    <w:rsid w:val="0099598D"/>
    <w:rsid w:val="009A2541"/>
    <w:rsid w:val="009B363E"/>
    <w:rsid w:val="009B3861"/>
    <w:rsid w:val="009B6533"/>
    <w:rsid w:val="009C21F7"/>
    <w:rsid w:val="009C491A"/>
    <w:rsid w:val="009C63C7"/>
    <w:rsid w:val="009C7DC7"/>
    <w:rsid w:val="009D32F8"/>
    <w:rsid w:val="009D50A6"/>
    <w:rsid w:val="009D65DA"/>
    <w:rsid w:val="009F3643"/>
    <w:rsid w:val="009F52CD"/>
    <w:rsid w:val="00A07824"/>
    <w:rsid w:val="00A11069"/>
    <w:rsid w:val="00A13463"/>
    <w:rsid w:val="00A240BE"/>
    <w:rsid w:val="00A3319D"/>
    <w:rsid w:val="00A37B2F"/>
    <w:rsid w:val="00A435AC"/>
    <w:rsid w:val="00A445F0"/>
    <w:rsid w:val="00A451B9"/>
    <w:rsid w:val="00A4621C"/>
    <w:rsid w:val="00A4692C"/>
    <w:rsid w:val="00A53CF6"/>
    <w:rsid w:val="00A60B12"/>
    <w:rsid w:val="00A66C83"/>
    <w:rsid w:val="00A72445"/>
    <w:rsid w:val="00A77DE9"/>
    <w:rsid w:val="00A8090C"/>
    <w:rsid w:val="00A812C0"/>
    <w:rsid w:val="00A93AFB"/>
    <w:rsid w:val="00A945E4"/>
    <w:rsid w:val="00A95832"/>
    <w:rsid w:val="00A96516"/>
    <w:rsid w:val="00AA7596"/>
    <w:rsid w:val="00AC27CA"/>
    <w:rsid w:val="00AC2E86"/>
    <w:rsid w:val="00AC4239"/>
    <w:rsid w:val="00AC4FC5"/>
    <w:rsid w:val="00AD6125"/>
    <w:rsid w:val="00AE1DCF"/>
    <w:rsid w:val="00B036C6"/>
    <w:rsid w:val="00B155AA"/>
    <w:rsid w:val="00B27D1F"/>
    <w:rsid w:val="00B30A9E"/>
    <w:rsid w:val="00B33ABF"/>
    <w:rsid w:val="00B36B78"/>
    <w:rsid w:val="00B64C8C"/>
    <w:rsid w:val="00B64E17"/>
    <w:rsid w:val="00B678FC"/>
    <w:rsid w:val="00B76DB6"/>
    <w:rsid w:val="00B8555F"/>
    <w:rsid w:val="00B85620"/>
    <w:rsid w:val="00BA2FD6"/>
    <w:rsid w:val="00BA3850"/>
    <w:rsid w:val="00BA6355"/>
    <w:rsid w:val="00BB43B4"/>
    <w:rsid w:val="00BC1C26"/>
    <w:rsid w:val="00BC2689"/>
    <w:rsid w:val="00BC72D9"/>
    <w:rsid w:val="00BD6939"/>
    <w:rsid w:val="00BE14F9"/>
    <w:rsid w:val="00BE6436"/>
    <w:rsid w:val="00C05D01"/>
    <w:rsid w:val="00C1141A"/>
    <w:rsid w:val="00C1220D"/>
    <w:rsid w:val="00C149B6"/>
    <w:rsid w:val="00C16AFF"/>
    <w:rsid w:val="00C2119B"/>
    <w:rsid w:val="00C21C38"/>
    <w:rsid w:val="00C24363"/>
    <w:rsid w:val="00C323C8"/>
    <w:rsid w:val="00C46B49"/>
    <w:rsid w:val="00C64165"/>
    <w:rsid w:val="00C6606A"/>
    <w:rsid w:val="00C72B92"/>
    <w:rsid w:val="00C83D77"/>
    <w:rsid w:val="00C96431"/>
    <w:rsid w:val="00CA7831"/>
    <w:rsid w:val="00CC3608"/>
    <w:rsid w:val="00CC686D"/>
    <w:rsid w:val="00CD14B1"/>
    <w:rsid w:val="00D00F87"/>
    <w:rsid w:val="00D111CB"/>
    <w:rsid w:val="00D26AE9"/>
    <w:rsid w:val="00D26C7B"/>
    <w:rsid w:val="00D31712"/>
    <w:rsid w:val="00D337EB"/>
    <w:rsid w:val="00D34DE0"/>
    <w:rsid w:val="00D456D9"/>
    <w:rsid w:val="00D4681D"/>
    <w:rsid w:val="00D51498"/>
    <w:rsid w:val="00D6354E"/>
    <w:rsid w:val="00D636A5"/>
    <w:rsid w:val="00D656F6"/>
    <w:rsid w:val="00D779A1"/>
    <w:rsid w:val="00D85196"/>
    <w:rsid w:val="00D9190B"/>
    <w:rsid w:val="00D955DB"/>
    <w:rsid w:val="00D95706"/>
    <w:rsid w:val="00DA55B2"/>
    <w:rsid w:val="00DA5A81"/>
    <w:rsid w:val="00DB4A88"/>
    <w:rsid w:val="00DC1715"/>
    <w:rsid w:val="00DC234D"/>
    <w:rsid w:val="00DD7BCC"/>
    <w:rsid w:val="00DE4EC4"/>
    <w:rsid w:val="00DE6C98"/>
    <w:rsid w:val="00DF78E1"/>
    <w:rsid w:val="00E053E7"/>
    <w:rsid w:val="00E32806"/>
    <w:rsid w:val="00E372B7"/>
    <w:rsid w:val="00E45C32"/>
    <w:rsid w:val="00E53262"/>
    <w:rsid w:val="00E700E2"/>
    <w:rsid w:val="00E736F9"/>
    <w:rsid w:val="00E73AC2"/>
    <w:rsid w:val="00E94336"/>
    <w:rsid w:val="00EA2ED0"/>
    <w:rsid w:val="00EA4781"/>
    <w:rsid w:val="00EB3247"/>
    <w:rsid w:val="00ED10EE"/>
    <w:rsid w:val="00ED2387"/>
    <w:rsid w:val="00ED7387"/>
    <w:rsid w:val="00EE04E1"/>
    <w:rsid w:val="00EE0B8A"/>
    <w:rsid w:val="00EE3BEB"/>
    <w:rsid w:val="00EE456C"/>
    <w:rsid w:val="00EE551E"/>
    <w:rsid w:val="00EF3093"/>
    <w:rsid w:val="00EF5288"/>
    <w:rsid w:val="00F00658"/>
    <w:rsid w:val="00F17CEA"/>
    <w:rsid w:val="00F303FB"/>
    <w:rsid w:val="00F377B8"/>
    <w:rsid w:val="00F43E11"/>
    <w:rsid w:val="00F47ECE"/>
    <w:rsid w:val="00F51A0B"/>
    <w:rsid w:val="00F51BA2"/>
    <w:rsid w:val="00F751B8"/>
    <w:rsid w:val="00F772A0"/>
    <w:rsid w:val="00F80F0F"/>
    <w:rsid w:val="00F83CD5"/>
    <w:rsid w:val="00F934E3"/>
    <w:rsid w:val="00FA2384"/>
    <w:rsid w:val="00FA39E1"/>
    <w:rsid w:val="00FB5917"/>
    <w:rsid w:val="00FD1F1A"/>
    <w:rsid w:val="00FD3D8C"/>
    <w:rsid w:val="00FD483A"/>
    <w:rsid w:val="00FF3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E0129"/>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2">
    <w:name w:val="heading 2"/>
    <w:aliases w:val="Title Header2,skyrius2,2"/>
    <w:basedOn w:val="prastasis"/>
    <w:next w:val="prastasis"/>
    <w:link w:val="Antrat2Diagrama"/>
    <w:qFormat/>
    <w:rsid w:val="00B64E1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ascii="Calibri" w:eastAsia="Calibri" w:hAnsi="Calibri"/>
      <w:szCs w:val="20"/>
      <w:bdr w:val="none" w:sz="0" w:space="0" w:color="auto"/>
    </w:rPr>
  </w:style>
  <w:style w:type="paragraph" w:styleId="Antrat3">
    <w:name w:val="heading 3"/>
    <w:aliases w:val="Section Header3,Sub-Clause Paragraph"/>
    <w:basedOn w:val="prastasis"/>
    <w:next w:val="prastasis"/>
    <w:link w:val="Antrat3Diagrama"/>
    <w:qFormat/>
    <w:rsid w:val="00B64E17"/>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ascii="Calibri" w:eastAsia="Calibri" w:hAnsi="Calibri"/>
      <w:szCs w:val="20"/>
      <w:bdr w:val="none" w:sz="0" w:space="0" w:color="auto"/>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B64E17"/>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ascii="Calibri" w:eastAsia="Calibri" w:hAnsi="Calibri"/>
      <w:b/>
      <w:sz w:val="44"/>
      <w:szCs w:val="20"/>
      <w:bdr w:val="none" w:sz="0" w:space="0" w:color="auto"/>
    </w:rPr>
  </w:style>
  <w:style w:type="paragraph" w:styleId="Antrat5">
    <w:name w:val="heading 5"/>
    <w:basedOn w:val="prastasis"/>
    <w:next w:val="prastasis"/>
    <w:link w:val="Antrat5Diagrama"/>
    <w:qFormat/>
    <w:rsid w:val="00B64E17"/>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ascii="Calibri" w:eastAsia="Calibri" w:hAnsi="Calibri"/>
      <w:b/>
      <w:sz w:val="40"/>
      <w:szCs w:val="20"/>
      <w:bdr w:val="none" w:sz="0" w:space="0" w:color="auto"/>
    </w:rPr>
  </w:style>
  <w:style w:type="paragraph" w:styleId="Antrat6">
    <w:name w:val="heading 6"/>
    <w:basedOn w:val="prastasis"/>
    <w:next w:val="prastasis"/>
    <w:link w:val="Antrat6Diagrama"/>
    <w:qFormat/>
    <w:rsid w:val="00B64E17"/>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ascii="Calibri" w:eastAsia="Calibri" w:hAnsi="Calibri"/>
      <w:b/>
      <w:sz w:val="36"/>
      <w:szCs w:val="20"/>
      <w:bdr w:val="none" w:sz="0" w:space="0" w:color="auto"/>
    </w:rPr>
  </w:style>
  <w:style w:type="paragraph" w:styleId="Antrat7">
    <w:name w:val="heading 7"/>
    <w:basedOn w:val="prastasis"/>
    <w:next w:val="prastasis"/>
    <w:link w:val="Antrat7Diagrama"/>
    <w:qFormat/>
    <w:rsid w:val="00B64E17"/>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ascii="Calibri" w:eastAsia="Calibri" w:hAnsi="Calibri"/>
      <w:sz w:val="48"/>
      <w:szCs w:val="20"/>
      <w:bdr w:val="none" w:sz="0" w:space="0" w:color="auto"/>
    </w:rPr>
  </w:style>
  <w:style w:type="paragraph" w:styleId="Antrat8">
    <w:name w:val="heading 8"/>
    <w:basedOn w:val="prastasis"/>
    <w:next w:val="prastasis"/>
    <w:link w:val="Antrat8Diagrama"/>
    <w:qFormat/>
    <w:rsid w:val="00B64E17"/>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ascii="Calibri" w:eastAsia="Calibri" w:hAnsi="Calibri"/>
      <w:b/>
      <w:sz w:val="18"/>
      <w:szCs w:val="20"/>
      <w:bdr w:val="none" w:sz="0" w:space="0" w:color="auto"/>
    </w:rPr>
  </w:style>
  <w:style w:type="paragraph" w:styleId="Antrat9">
    <w:name w:val="heading 9"/>
    <w:basedOn w:val="prastasis"/>
    <w:next w:val="prastasis"/>
    <w:link w:val="Antrat9Diagrama"/>
    <w:qFormat/>
    <w:rsid w:val="00B64E17"/>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ascii="Calibri" w:eastAsia="Calibri" w:hAnsi="Calibri"/>
      <w:sz w:val="40"/>
      <w:szCs w:val="20"/>
      <w:bdr w:val="none" w:sz="0" w:space="0" w:color="auto"/>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BA6355"/>
    <w:pPr>
      <w:tabs>
        <w:tab w:val="center" w:pos="4819"/>
        <w:tab w:val="right" w:pos="9638"/>
      </w:tabs>
    </w:pPr>
  </w:style>
  <w:style w:type="character" w:customStyle="1" w:styleId="AntratsDiagrama">
    <w:name w:val="Antraštės Diagrama"/>
    <w:basedOn w:val="Numatytasispastraiposriftas"/>
    <w:link w:val="Antrats"/>
    <w:uiPriority w:val="99"/>
    <w:rsid w:val="00BA6355"/>
    <w:rPr>
      <w:sz w:val="24"/>
      <w:szCs w:val="24"/>
    </w:rPr>
  </w:style>
  <w:style w:type="paragraph" w:styleId="Porat">
    <w:name w:val="footer"/>
    <w:basedOn w:val="prastasis"/>
    <w:link w:val="PoratDiagrama"/>
    <w:uiPriority w:val="99"/>
    <w:unhideWhenUsed/>
    <w:rsid w:val="00BA6355"/>
    <w:pPr>
      <w:tabs>
        <w:tab w:val="center" w:pos="4819"/>
        <w:tab w:val="right" w:pos="9638"/>
      </w:tabs>
    </w:pPr>
  </w:style>
  <w:style w:type="character" w:customStyle="1" w:styleId="PoratDiagrama">
    <w:name w:val="Poraštė Diagrama"/>
    <w:basedOn w:val="Numatytasispastraiposriftas"/>
    <w:link w:val="Porat"/>
    <w:uiPriority w:val="99"/>
    <w:rsid w:val="00BA6355"/>
    <w:rPr>
      <w:sz w:val="24"/>
      <w:szCs w:val="24"/>
    </w:rPr>
  </w:style>
  <w:style w:type="paragraph" w:styleId="Debesliotekstas">
    <w:name w:val="Balloon Text"/>
    <w:basedOn w:val="prastasis"/>
    <w:link w:val="DebesliotekstasDiagrama"/>
    <w:uiPriority w:val="99"/>
    <w:semiHidden/>
    <w:unhideWhenUsed/>
    <w:rsid w:val="00C122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220D"/>
    <w:rPr>
      <w:rFonts w:ascii="Segoe UI" w:hAnsi="Segoe UI" w:cs="Segoe UI"/>
      <w:sz w:val="18"/>
      <w:szCs w:val="18"/>
    </w:rPr>
  </w:style>
  <w:style w:type="paragraph" w:customStyle="1" w:styleId="WW-BodyTextIndent3">
    <w:name w:val="WW-Body Text Indent 3"/>
    <w:basedOn w:val="prastasis"/>
    <w:rsid w:val="00511BC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firstLine="540"/>
      <w:jc w:val="both"/>
    </w:pPr>
    <w:rPr>
      <w:rFonts w:eastAsia="Times New Roman"/>
      <w:bdr w:val="none" w:sz="0" w:space="0" w:color="auto"/>
      <w:lang w:val="lt-LT" w:eastAsia="ar-SA"/>
    </w:rPr>
  </w:style>
  <w:style w:type="paragraph" w:styleId="Pagrindinistekstas">
    <w:name w:val="Body Text"/>
    <w:basedOn w:val="prastasis"/>
    <w:link w:val="PagrindinistekstasDiagrama"/>
    <w:rsid w:val="00511BC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8"/>
      <w:szCs w:val="20"/>
      <w:bdr w:val="none" w:sz="0" w:space="0" w:color="auto"/>
      <w:lang w:val="lt-LT" w:eastAsia="lt-LT"/>
    </w:rPr>
  </w:style>
  <w:style w:type="character" w:customStyle="1" w:styleId="PagrindinistekstasDiagrama">
    <w:name w:val="Pagrindinis tekstas Diagrama"/>
    <w:basedOn w:val="Numatytasispastraiposriftas"/>
    <w:link w:val="Pagrindinistekstas"/>
    <w:rsid w:val="00511BC0"/>
    <w:rPr>
      <w:rFonts w:eastAsia="Times New Roman"/>
      <w:sz w:val="28"/>
      <w:bdr w:val="none" w:sz="0" w:space="0" w:color="auto"/>
      <w:lang w:val="lt-LT" w:eastAsia="lt-LT"/>
    </w:rPr>
  </w:style>
  <w:style w:type="paragraph" w:customStyle="1" w:styleId="Patvirtinta">
    <w:name w:val="Patvirtinta"/>
    <w:rsid w:val="009D32F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0B141B"/>
    <w:pPr>
      <w:ind w:left="720"/>
      <w:contextualSpacing/>
    </w:pPr>
  </w:style>
  <w:style w:type="character" w:customStyle="1" w:styleId="Antrat2Diagrama">
    <w:name w:val="Antraštė 2 Diagrama"/>
    <w:aliases w:val="Title Header2 Diagrama,skyrius2 Diagrama,2 Diagrama"/>
    <w:basedOn w:val="Numatytasispastraiposriftas"/>
    <w:link w:val="Antrat2"/>
    <w:rsid w:val="00B64E17"/>
    <w:rPr>
      <w:rFonts w:ascii="Calibri" w:eastAsia="Calibri" w:hAnsi="Calibri"/>
      <w:sz w:val="24"/>
      <w:bdr w:val="none" w:sz="0" w:space="0" w:color="auto"/>
    </w:rPr>
  </w:style>
  <w:style w:type="character" w:customStyle="1" w:styleId="Antrat3Diagrama">
    <w:name w:val="Antraštė 3 Diagrama"/>
    <w:aliases w:val="Section Header3 Diagrama,Sub-Clause Paragraph Diagrama"/>
    <w:basedOn w:val="Numatytasispastraiposriftas"/>
    <w:link w:val="Antrat3"/>
    <w:rsid w:val="00B64E17"/>
    <w:rPr>
      <w:rFonts w:ascii="Calibri" w:eastAsia="Calibri" w:hAnsi="Calibri"/>
      <w:sz w:val="24"/>
      <w:bdr w:val="none" w:sz="0" w:space="0" w:color="auto"/>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B64E17"/>
    <w:rPr>
      <w:rFonts w:ascii="Calibri" w:eastAsia="Calibri" w:hAnsi="Calibri"/>
      <w:b/>
      <w:sz w:val="44"/>
      <w:bdr w:val="none" w:sz="0" w:space="0" w:color="auto"/>
    </w:rPr>
  </w:style>
  <w:style w:type="character" w:customStyle="1" w:styleId="Antrat5Diagrama">
    <w:name w:val="Antraštė 5 Diagrama"/>
    <w:basedOn w:val="Numatytasispastraiposriftas"/>
    <w:link w:val="Antrat5"/>
    <w:rsid w:val="00B64E17"/>
    <w:rPr>
      <w:rFonts w:ascii="Calibri" w:eastAsia="Calibri" w:hAnsi="Calibri"/>
      <w:b/>
      <w:sz w:val="40"/>
      <w:bdr w:val="none" w:sz="0" w:space="0" w:color="auto"/>
    </w:rPr>
  </w:style>
  <w:style w:type="character" w:customStyle="1" w:styleId="Antrat6Diagrama">
    <w:name w:val="Antraštė 6 Diagrama"/>
    <w:basedOn w:val="Numatytasispastraiposriftas"/>
    <w:link w:val="Antrat6"/>
    <w:rsid w:val="00B64E17"/>
    <w:rPr>
      <w:rFonts w:ascii="Calibri" w:eastAsia="Calibri" w:hAnsi="Calibri"/>
      <w:b/>
      <w:sz w:val="36"/>
      <w:bdr w:val="none" w:sz="0" w:space="0" w:color="auto"/>
    </w:rPr>
  </w:style>
  <w:style w:type="character" w:customStyle="1" w:styleId="Antrat7Diagrama">
    <w:name w:val="Antraštė 7 Diagrama"/>
    <w:basedOn w:val="Numatytasispastraiposriftas"/>
    <w:link w:val="Antrat7"/>
    <w:rsid w:val="00B64E17"/>
    <w:rPr>
      <w:rFonts w:ascii="Calibri" w:eastAsia="Calibri" w:hAnsi="Calibri"/>
      <w:sz w:val="48"/>
      <w:bdr w:val="none" w:sz="0" w:space="0" w:color="auto"/>
    </w:rPr>
  </w:style>
  <w:style w:type="character" w:customStyle="1" w:styleId="Antrat8Diagrama">
    <w:name w:val="Antraštė 8 Diagrama"/>
    <w:basedOn w:val="Numatytasispastraiposriftas"/>
    <w:link w:val="Antrat8"/>
    <w:rsid w:val="00B64E17"/>
    <w:rPr>
      <w:rFonts w:ascii="Calibri" w:eastAsia="Calibri" w:hAnsi="Calibri"/>
      <w:b/>
      <w:sz w:val="18"/>
      <w:bdr w:val="none" w:sz="0" w:space="0" w:color="auto"/>
    </w:rPr>
  </w:style>
  <w:style w:type="character" w:customStyle="1" w:styleId="Antrat9Diagrama">
    <w:name w:val="Antraštė 9 Diagrama"/>
    <w:basedOn w:val="Numatytasispastraiposriftas"/>
    <w:link w:val="Antrat9"/>
    <w:rsid w:val="00B64E17"/>
    <w:rPr>
      <w:rFonts w:ascii="Calibri" w:eastAsia="Calibri" w:hAnsi="Calibri"/>
      <w:sz w:val="40"/>
      <w:bdr w:val="none" w:sz="0" w:space="0" w:color="auto"/>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locked/>
    <w:rsid w:val="00B64E17"/>
    <w:rPr>
      <w:sz w:val="24"/>
      <w:szCs w:val="24"/>
    </w:rPr>
  </w:style>
  <w:style w:type="paragraph" w:customStyle="1" w:styleId="TableParagraph">
    <w:name w:val="Table Paragraph"/>
    <w:basedOn w:val="prastasis"/>
    <w:uiPriority w:val="1"/>
    <w:qFormat/>
    <w:rsid w:val="007C2E4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62D98-B40C-4A26-8CCB-E6CA6F7CF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14813</Words>
  <Characters>8444</Characters>
  <Application>Microsoft Office Word</Application>
  <DocSecurity>4</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Lukstaite</dc:creator>
  <cp:lastModifiedBy>Danguole Slegeriene</cp:lastModifiedBy>
  <cp:revision>2</cp:revision>
  <cp:lastPrinted>2023-01-30T08:31:00Z</cp:lastPrinted>
  <dcterms:created xsi:type="dcterms:W3CDTF">2023-01-30T08:32:00Z</dcterms:created>
  <dcterms:modified xsi:type="dcterms:W3CDTF">2023-01-30T08:32:00Z</dcterms:modified>
</cp:coreProperties>
</file>